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499B" w14:textId="77777777" w:rsidR="004331A5" w:rsidRPr="00C21D90" w:rsidRDefault="004331A5" w:rsidP="00C504F1">
      <w:pPr>
        <w:pStyle w:val="a4"/>
        <w:spacing w:line="360" w:lineRule="auto"/>
        <w:jc w:val="both"/>
        <w:rPr>
          <w:rFonts w:ascii="Book Antiqua" w:hAnsi="Book Antiqua" w:cs="Book Antiqua"/>
          <w:b/>
          <w:bCs/>
          <w:i/>
          <w:iCs/>
        </w:rPr>
      </w:pPr>
      <w:r w:rsidRPr="00C21D90">
        <w:rPr>
          <w:rFonts w:ascii="Book Antiqua" w:hAnsi="Book Antiqua" w:cs="Book Antiqua"/>
          <w:b/>
          <w:bCs/>
        </w:rPr>
        <w:t xml:space="preserve">Name of Journal: </w:t>
      </w:r>
      <w:r w:rsidRPr="00C21D90">
        <w:rPr>
          <w:rFonts w:ascii="Book Antiqua" w:hAnsi="Book Antiqua" w:cs="Book Antiqua"/>
          <w:b/>
          <w:bCs/>
          <w:i/>
          <w:iCs/>
        </w:rPr>
        <w:t>World Journal of Psychiatry</w:t>
      </w:r>
    </w:p>
    <w:p w14:paraId="632B9553" w14:textId="77777777"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ESPS Manuscript NO: 22101</w:t>
      </w:r>
    </w:p>
    <w:p w14:paraId="1A0C7F13" w14:textId="60B90C65" w:rsidR="004331A5" w:rsidRPr="00C21D90" w:rsidRDefault="004331A5" w:rsidP="00C504F1">
      <w:pPr>
        <w:pStyle w:val="a4"/>
        <w:spacing w:line="360" w:lineRule="auto"/>
        <w:jc w:val="both"/>
        <w:rPr>
          <w:rFonts w:ascii="Book Antiqua" w:hAnsi="Book Antiqua" w:cs="Book Antiqua"/>
          <w:b/>
          <w:bCs/>
          <w:lang w:eastAsia="zh-CN"/>
        </w:rPr>
      </w:pPr>
      <w:r w:rsidRPr="00C21D90">
        <w:rPr>
          <w:rFonts w:ascii="Book Antiqua" w:hAnsi="Book Antiqua" w:cs="Book Antiqua"/>
          <w:b/>
          <w:bCs/>
        </w:rPr>
        <w:t xml:space="preserve">Manuscript Type: </w:t>
      </w:r>
      <w:r w:rsidR="000520D1" w:rsidRPr="00C21D90">
        <w:rPr>
          <w:rFonts w:ascii="Book Antiqua" w:hAnsi="Book Antiqua" w:cs="Book Antiqua"/>
          <w:b/>
          <w:bCs/>
        </w:rPr>
        <w:t xml:space="preserve">Systematic </w:t>
      </w:r>
      <w:r w:rsidRPr="00C21D90">
        <w:rPr>
          <w:rFonts w:ascii="Book Antiqua" w:hAnsi="Book Antiqua" w:cs="Book Antiqua"/>
          <w:b/>
          <w:bCs/>
        </w:rPr>
        <w:t>Review</w:t>
      </w:r>
      <w:r w:rsidR="002973BD" w:rsidRPr="00C21D90">
        <w:rPr>
          <w:rFonts w:ascii="Book Antiqua" w:hAnsi="Book Antiqua" w:cs="Book Antiqua" w:hint="eastAsia"/>
          <w:b/>
          <w:bCs/>
          <w:lang w:eastAsia="zh-CN"/>
        </w:rPr>
        <w:t>s</w:t>
      </w:r>
    </w:p>
    <w:p w14:paraId="6C73C149" w14:textId="77777777" w:rsidR="004331A5" w:rsidRPr="00C21D90" w:rsidRDefault="004331A5" w:rsidP="00C504F1">
      <w:pPr>
        <w:pStyle w:val="a4"/>
        <w:spacing w:line="360" w:lineRule="auto"/>
        <w:jc w:val="both"/>
        <w:rPr>
          <w:rFonts w:ascii="Book Antiqua" w:hAnsi="Book Antiqua" w:cs="Book Antiqua"/>
          <w:b/>
          <w:bCs/>
          <w:lang w:eastAsia="zh-CN"/>
        </w:rPr>
      </w:pPr>
    </w:p>
    <w:p w14:paraId="2FCAEF01" w14:textId="77777777"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Facial emotion perception in schizophrenia: Does sex matter? </w:t>
      </w:r>
    </w:p>
    <w:p w14:paraId="173FB8FB" w14:textId="77777777" w:rsidR="004331A5" w:rsidRPr="00C21D90" w:rsidRDefault="004331A5" w:rsidP="00C504F1">
      <w:pPr>
        <w:pStyle w:val="a4"/>
        <w:spacing w:line="360" w:lineRule="auto"/>
        <w:jc w:val="both"/>
        <w:rPr>
          <w:rFonts w:ascii="Book Antiqua" w:hAnsi="Book Antiqua" w:cs="Book Antiqua"/>
        </w:rPr>
      </w:pPr>
    </w:p>
    <w:p w14:paraId="02A830D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Mote</w:t>
      </w:r>
      <w:r w:rsidRPr="00C21D90">
        <w:rPr>
          <w:rFonts w:ascii="Book Antiqua" w:hAnsi="Book Antiqua" w:cs="Book Antiqua"/>
          <w:lang w:eastAsia="zh-CN"/>
        </w:rPr>
        <w:t xml:space="preserve"> J </w:t>
      </w:r>
      <w:r w:rsidRPr="00C21D90">
        <w:rPr>
          <w:rFonts w:ascii="Book Antiqua" w:hAnsi="Book Antiqua" w:cs="Book Antiqua"/>
          <w:i/>
          <w:iCs/>
          <w:lang w:eastAsia="zh-CN"/>
        </w:rPr>
        <w:t>et al</w:t>
      </w:r>
      <w:r w:rsidRPr="00C21D90">
        <w:rPr>
          <w:rFonts w:ascii="Book Antiqua" w:hAnsi="Book Antiqua" w:cs="Book Antiqua"/>
        </w:rPr>
        <w:t>. Facial emotion perception in schizophrenia</w:t>
      </w:r>
    </w:p>
    <w:p w14:paraId="0965FEF9" w14:textId="77777777" w:rsidR="004331A5" w:rsidRPr="00C21D90" w:rsidRDefault="004331A5" w:rsidP="00C504F1">
      <w:pPr>
        <w:pStyle w:val="a4"/>
        <w:spacing w:line="360" w:lineRule="auto"/>
        <w:jc w:val="both"/>
        <w:rPr>
          <w:rFonts w:ascii="Book Antiqua" w:hAnsi="Book Antiqua" w:cs="Book Antiqua"/>
          <w:b/>
          <w:bCs/>
        </w:rPr>
      </w:pPr>
    </w:p>
    <w:p w14:paraId="28F354A7" w14:textId="77777777"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Jasmine Mote, Ann M </w:t>
      </w:r>
      <w:proofErr w:type="spellStart"/>
      <w:r w:rsidRPr="00C21D90">
        <w:rPr>
          <w:rFonts w:ascii="Book Antiqua" w:hAnsi="Book Antiqua" w:cs="Book Antiqua"/>
          <w:b/>
          <w:bCs/>
        </w:rPr>
        <w:t>Kring</w:t>
      </w:r>
      <w:proofErr w:type="spellEnd"/>
    </w:p>
    <w:p w14:paraId="1A034C00" w14:textId="77777777" w:rsidR="004331A5" w:rsidRPr="00C21D90" w:rsidRDefault="004331A5" w:rsidP="00C504F1">
      <w:pPr>
        <w:pStyle w:val="a4"/>
        <w:spacing w:line="360" w:lineRule="auto"/>
        <w:jc w:val="both"/>
        <w:rPr>
          <w:rFonts w:ascii="Book Antiqua" w:hAnsi="Book Antiqua" w:cs="Book Antiqua"/>
          <w:b/>
          <w:bCs/>
        </w:rPr>
      </w:pPr>
    </w:p>
    <w:p w14:paraId="0B874F3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rPr>
        <w:t xml:space="preserve">Jasmine Mote, Ann M </w:t>
      </w:r>
      <w:proofErr w:type="spellStart"/>
      <w:r w:rsidRPr="00C21D90">
        <w:rPr>
          <w:rFonts w:ascii="Book Antiqua" w:hAnsi="Book Antiqua" w:cs="Book Antiqua"/>
          <w:b/>
          <w:bCs/>
        </w:rPr>
        <w:t>Kring</w:t>
      </w:r>
      <w:proofErr w:type="spellEnd"/>
      <w:r w:rsidRPr="00C21D90">
        <w:rPr>
          <w:rFonts w:ascii="Book Antiqua" w:hAnsi="Book Antiqua" w:cs="Book Antiqua"/>
          <w:b/>
          <w:bCs/>
        </w:rPr>
        <w:t xml:space="preserve">, </w:t>
      </w:r>
      <w:r w:rsidRPr="00C21D90">
        <w:rPr>
          <w:rFonts w:ascii="Book Antiqua" w:hAnsi="Book Antiqua" w:cs="Book Antiqua"/>
        </w:rPr>
        <w:t>Department of Psychology, University of California, Berkeley, CA 94720, United States</w:t>
      </w:r>
    </w:p>
    <w:p w14:paraId="60F6BD71" w14:textId="77777777" w:rsidR="004331A5" w:rsidRPr="00C21D90" w:rsidRDefault="004331A5" w:rsidP="00C504F1">
      <w:pPr>
        <w:pStyle w:val="a4"/>
        <w:spacing w:line="360" w:lineRule="auto"/>
        <w:jc w:val="both"/>
        <w:rPr>
          <w:rFonts w:ascii="Book Antiqua" w:hAnsi="Book Antiqua" w:cs="Book Antiqua"/>
          <w:b/>
          <w:bCs/>
        </w:rPr>
      </w:pPr>
    </w:p>
    <w:p w14:paraId="74CE930B" w14:textId="77777777" w:rsidR="004331A5" w:rsidRPr="00C21D90" w:rsidRDefault="004331A5" w:rsidP="00C504F1">
      <w:pPr>
        <w:spacing w:after="0" w:line="360" w:lineRule="auto"/>
        <w:jc w:val="both"/>
        <w:rPr>
          <w:rFonts w:ascii="Book Antiqua" w:hAnsi="Book Antiqua" w:cs="Book Antiqua"/>
          <w:b/>
          <w:bCs/>
        </w:rPr>
      </w:pPr>
      <w:r w:rsidRPr="00C21D90">
        <w:rPr>
          <w:rFonts w:ascii="Book Antiqua" w:hAnsi="Book Antiqua" w:cs="Book Antiqua"/>
          <w:b/>
          <w:bCs/>
        </w:rPr>
        <w:t>Author contributions:</w:t>
      </w:r>
      <w:r w:rsidRPr="00C21D90">
        <w:rPr>
          <w:rFonts w:ascii="Book Antiqua" w:hAnsi="Book Antiqua" w:cs="Book Antiqua"/>
          <w:b/>
          <w:bCs/>
          <w:lang w:eastAsia="zh-CN"/>
        </w:rPr>
        <w:t xml:space="preserve"> </w:t>
      </w:r>
      <w:r w:rsidRPr="00C21D90">
        <w:rPr>
          <w:rFonts w:ascii="Book Antiqua" w:hAnsi="Book Antiqua" w:cs="Book Antiqua"/>
        </w:rPr>
        <w:t xml:space="preserve">All authors contributed to this paper with conception and design of the study, literature review and analysis, drafting and critical revision and editing, and final approval of the final version. </w:t>
      </w:r>
    </w:p>
    <w:p w14:paraId="33EC003D" w14:textId="77777777" w:rsidR="004331A5" w:rsidRPr="00C21D90" w:rsidRDefault="004331A5" w:rsidP="00C504F1">
      <w:pPr>
        <w:pStyle w:val="a4"/>
        <w:spacing w:line="360" w:lineRule="auto"/>
        <w:jc w:val="both"/>
        <w:rPr>
          <w:rFonts w:ascii="Book Antiqua" w:hAnsi="Book Antiqua" w:cs="Book Antiqua"/>
          <w:lang w:eastAsia="zh-CN"/>
        </w:rPr>
      </w:pPr>
    </w:p>
    <w:p w14:paraId="7FD1E5B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rPr>
        <w:t xml:space="preserve">Conflict-of-interest statement: </w:t>
      </w:r>
      <w:r w:rsidRPr="00C21D90">
        <w:rPr>
          <w:rFonts w:ascii="Book Antiqua" w:hAnsi="Book Antiqua" w:cs="Book Antiqua"/>
          <w:lang w:eastAsia="zh-CN"/>
        </w:rPr>
        <w:t>The a</w:t>
      </w:r>
      <w:r w:rsidRPr="00C21D90">
        <w:rPr>
          <w:rFonts w:ascii="Book Antiqua" w:hAnsi="Book Antiqua" w:cs="Book Antiqua"/>
        </w:rPr>
        <w:t xml:space="preserve">uthors declare no conflict of interests for this article. </w:t>
      </w:r>
    </w:p>
    <w:p w14:paraId="3266C193" w14:textId="77777777" w:rsidR="004331A5" w:rsidRPr="00C21D90" w:rsidRDefault="004331A5" w:rsidP="00C504F1">
      <w:pPr>
        <w:autoSpaceDE w:val="0"/>
        <w:autoSpaceDN w:val="0"/>
        <w:adjustRightInd w:val="0"/>
        <w:spacing w:after="0" w:line="360" w:lineRule="auto"/>
        <w:jc w:val="both"/>
        <w:rPr>
          <w:rFonts w:ascii="Book Antiqua" w:hAnsi="Book Antiqua" w:cs="Book Antiqua"/>
          <w:b/>
          <w:bCs/>
          <w:lang w:eastAsia="zh-CN"/>
        </w:rPr>
      </w:pPr>
    </w:p>
    <w:p w14:paraId="2B5B33E4" w14:textId="2F6C7307" w:rsidR="004F0114" w:rsidRPr="00C21D90" w:rsidRDefault="004F0114" w:rsidP="00C504F1">
      <w:pPr>
        <w:autoSpaceDE w:val="0"/>
        <w:autoSpaceDN w:val="0"/>
        <w:adjustRightInd w:val="0"/>
        <w:spacing w:after="0" w:line="360" w:lineRule="auto"/>
        <w:jc w:val="both"/>
        <w:rPr>
          <w:rFonts w:ascii="Book Antiqua" w:hAnsi="Book Antiqua" w:cs="Book Antiqua"/>
          <w:bCs/>
          <w:lang w:eastAsia="zh-CN"/>
        </w:rPr>
      </w:pPr>
      <w:r w:rsidRPr="00C21D90">
        <w:rPr>
          <w:rFonts w:ascii="Book Antiqua" w:eastAsia="Times New Roman" w:hAnsi="Book Antiqua"/>
          <w:b/>
        </w:rPr>
        <w:t>Data sharing</w:t>
      </w:r>
      <w:r w:rsidRPr="00C21D90">
        <w:rPr>
          <w:rFonts w:ascii="Book Antiqua" w:hAnsi="Book Antiqua"/>
          <w:b/>
          <w:color w:val="000000" w:themeColor="text1"/>
        </w:rPr>
        <w:t xml:space="preserve"> statement</w:t>
      </w:r>
      <w:r w:rsidRPr="00C21D90">
        <w:rPr>
          <w:rFonts w:ascii="Book Antiqua" w:eastAsia="Times New Roman" w:hAnsi="Book Antiqua"/>
          <w:b/>
        </w:rPr>
        <w:t>:</w:t>
      </w:r>
      <w:r w:rsidR="00232049" w:rsidRPr="00C21D90">
        <w:rPr>
          <w:rFonts w:ascii="Book Antiqua" w:eastAsia="Times New Roman" w:hAnsi="Book Antiqua"/>
          <w:b/>
        </w:rPr>
        <w:t xml:space="preserve"> </w:t>
      </w:r>
      <w:r w:rsidR="00232049" w:rsidRPr="00C21D90">
        <w:rPr>
          <w:rFonts w:ascii="Book Antiqua" w:eastAsia="Times New Roman" w:hAnsi="Book Antiqua"/>
        </w:rPr>
        <w:t xml:space="preserve">As this was a systematic review of published data there were no participants to be approached for informed consent for data sharing. No additional data are available. </w:t>
      </w:r>
    </w:p>
    <w:p w14:paraId="64E28B71" w14:textId="77777777" w:rsidR="004F0114" w:rsidRPr="00C21D90" w:rsidRDefault="004F0114" w:rsidP="00C504F1">
      <w:pPr>
        <w:autoSpaceDE w:val="0"/>
        <w:autoSpaceDN w:val="0"/>
        <w:adjustRightInd w:val="0"/>
        <w:spacing w:after="0" w:line="360" w:lineRule="auto"/>
        <w:jc w:val="both"/>
        <w:rPr>
          <w:rFonts w:ascii="Book Antiqua" w:hAnsi="Book Antiqua" w:cs="Book Antiqua"/>
          <w:b/>
          <w:bCs/>
          <w:lang w:eastAsia="zh-CN"/>
        </w:rPr>
      </w:pPr>
    </w:p>
    <w:p w14:paraId="2B1CF673" w14:textId="77777777" w:rsidR="004331A5" w:rsidRPr="00C21D90" w:rsidRDefault="004331A5" w:rsidP="00C504F1">
      <w:pPr>
        <w:spacing w:after="0" w:line="360" w:lineRule="auto"/>
        <w:jc w:val="both"/>
        <w:rPr>
          <w:rFonts w:ascii="Book Antiqua" w:hAnsi="Book Antiqua" w:cs="Book Antiqua"/>
        </w:rPr>
      </w:pPr>
      <w:bookmarkStart w:id="0" w:name="OLE_LINK507"/>
      <w:bookmarkStart w:id="1" w:name="OLE_LINK506"/>
      <w:bookmarkStart w:id="2" w:name="OLE_LINK496"/>
      <w:bookmarkStart w:id="3" w:name="OLE_LINK479"/>
      <w:r w:rsidRPr="00C21D90">
        <w:rPr>
          <w:rFonts w:ascii="Book Antiqua" w:hAnsi="Book Antiqua" w:cs="Book Antiqua"/>
          <w:b/>
          <w:bCs/>
        </w:rPr>
        <w:t xml:space="preserve">Open-Access: </w:t>
      </w:r>
      <w:r w:rsidRPr="00C21D90">
        <w:rPr>
          <w:rFonts w:ascii="Book Antiqua" w:hAnsi="Book Antiqua" w:cs="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21D90">
        <w:rPr>
          <w:rFonts w:ascii="Book Antiqua" w:hAnsi="Book Antiqua" w:cs="Book Antiqua"/>
        </w:rPr>
        <w:lastRenderedPageBreak/>
        <w:t>provided the original work is properly cited and the use is non-commercial. See: http://creativecommons.org/licenses/by-nc/4.0/</w:t>
      </w:r>
      <w:bookmarkEnd w:id="0"/>
      <w:bookmarkEnd w:id="1"/>
      <w:bookmarkEnd w:id="2"/>
      <w:bookmarkEnd w:id="3"/>
    </w:p>
    <w:p w14:paraId="11276FA6" w14:textId="77777777" w:rsidR="004331A5" w:rsidRPr="00C21D90" w:rsidRDefault="004331A5" w:rsidP="00C504F1">
      <w:pPr>
        <w:pStyle w:val="a4"/>
        <w:spacing w:line="360" w:lineRule="auto"/>
        <w:jc w:val="both"/>
        <w:rPr>
          <w:rFonts w:ascii="Book Antiqua" w:hAnsi="Book Antiqua" w:cs="Book Antiqua"/>
        </w:rPr>
      </w:pPr>
    </w:p>
    <w:p w14:paraId="30F2ECED" w14:textId="35813CD3" w:rsidR="004331A5" w:rsidRPr="00C21D90" w:rsidRDefault="004331A5" w:rsidP="00C504F1">
      <w:pPr>
        <w:spacing w:after="0" w:line="360" w:lineRule="auto"/>
        <w:ind w:rightChars="50" w:right="120"/>
        <w:jc w:val="both"/>
        <w:rPr>
          <w:rFonts w:ascii="Book Antiqua" w:hAnsi="Book Antiqua" w:cs="Book Antiqua"/>
          <w:b/>
          <w:bCs/>
        </w:rPr>
      </w:pPr>
      <w:r w:rsidRPr="00C21D90">
        <w:rPr>
          <w:rFonts w:ascii="Book Antiqua" w:hAnsi="Book Antiqua" w:cs="Book Antiqua"/>
          <w:b/>
          <w:bCs/>
        </w:rPr>
        <w:t>Correspondence to:</w:t>
      </w:r>
      <w:r w:rsidRPr="00C21D90">
        <w:rPr>
          <w:rFonts w:ascii="Book Antiqua" w:hAnsi="Book Antiqua" w:cs="Book Antiqua"/>
          <w:b/>
          <w:bCs/>
          <w:lang w:eastAsia="zh-CN"/>
        </w:rPr>
        <w:t xml:space="preserve"> </w:t>
      </w:r>
      <w:r w:rsidRPr="00C21D90">
        <w:rPr>
          <w:rFonts w:ascii="Book Antiqua" w:hAnsi="Book Antiqua" w:cs="Book Antiqua"/>
          <w:b/>
          <w:bCs/>
        </w:rPr>
        <w:t>Jasmine Mote, MA</w:t>
      </w:r>
      <w:r w:rsidRPr="00C21D90">
        <w:rPr>
          <w:rFonts w:ascii="Book Antiqua" w:hAnsi="Book Antiqua" w:cs="Book Antiqua"/>
        </w:rPr>
        <w:t>, Department of Psychology, University o</w:t>
      </w:r>
      <w:r w:rsidR="003662DD" w:rsidRPr="00C21D90">
        <w:rPr>
          <w:rFonts w:ascii="Book Antiqua" w:hAnsi="Book Antiqua" w:cs="Book Antiqua"/>
        </w:rPr>
        <w:t xml:space="preserve">f California, 3210 </w:t>
      </w:r>
      <w:proofErr w:type="spellStart"/>
      <w:r w:rsidR="003662DD" w:rsidRPr="00C21D90">
        <w:rPr>
          <w:rFonts w:ascii="Book Antiqua" w:hAnsi="Book Antiqua" w:cs="Book Antiqua"/>
        </w:rPr>
        <w:t>Tolman</w:t>
      </w:r>
      <w:proofErr w:type="spellEnd"/>
      <w:r w:rsidR="003662DD" w:rsidRPr="00C21D90">
        <w:rPr>
          <w:rFonts w:ascii="Book Antiqua" w:hAnsi="Book Antiqua" w:cs="Book Antiqua"/>
        </w:rPr>
        <w:t xml:space="preserve"> Hall </w:t>
      </w:r>
      <w:r w:rsidRPr="00C21D90">
        <w:rPr>
          <w:rFonts w:ascii="Book Antiqua" w:hAnsi="Book Antiqua" w:cs="Book Antiqua"/>
        </w:rPr>
        <w:t>1650, Berkeley, CA 94720, United States.</w:t>
      </w:r>
      <w:r w:rsidRPr="00C21D90">
        <w:rPr>
          <w:rFonts w:ascii="Book Antiqua" w:hAnsi="Book Antiqua" w:cs="Book Antiqua"/>
          <w:lang w:eastAsia="zh-CN"/>
        </w:rPr>
        <w:t xml:space="preserve"> </w:t>
      </w:r>
      <w:r w:rsidRPr="00C21D90">
        <w:rPr>
          <w:rFonts w:ascii="Book Antiqua" w:hAnsi="Book Antiqua" w:cs="Book Antiqua"/>
        </w:rPr>
        <w:t>mote@berkeley.edu</w:t>
      </w:r>
    </w:p>
    <w:p w14:paraId="72780DB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color w:val="000000"/>
        </w:rPr>
        <w:t>Telephone:</w:t>
      </w:r>
      <w:r w:rsidRPr="00C21D90">
        <w:rPr>
          <w:rFonts w:ascii="Book Antiqua" w:hAnsi="Book Antiqua" w:cs="Book Antiqua"/>
          <w:b/>
          <w:bCs/>
          <w:color w:val="000000"/>
          <w:lang w:eastAsia="zh-CN"/>
        </w:rPr>
        <w:t xml:space="preserve"> </w:t>
      </w:r>
      <w:r w:rsidRPr="00C21D90">
        <w:rPr>
          <w:rFonts w:ascii="Book Antiqua" w:hAnsi="Book Antiqua" w:cs="Book Antiqua"/>
        </w:rPr>
        <w:t>+1-510-6434098</w:t>
      </w:r>
    </w:p>
    <w:p w14:paraId="02B352F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rPr>
        <w:t>Fax:</w:t>
      </w:r>
      <w:r w:rsidRPr="00C21D90">
        <w:rPr>
          <w:rFonts w:ascii="Book Antiqua" w:hAnsi="Book Antiqua" w:cs="Book Antiqua"/>
        </w:rPr>
        <w:t xml:space="preserve"> +1-510-6425293</w:t>
      </w:r>
    </w:p>
    <w:p w14:paraId="3481AE36" w14:textId="77777777" w:rsidR="004331A5" w:rsidRPr="00C21D90" w:rsidRDefault="004331A5" w:rsidP="00C504F1">
      <w:pPr>
        <w:pStyle w:val="a4"/>
        <w:spacing w:line="360" w:lineRule="auto"/>
        <w:jc w:val="both"/>
        <w:rPr>
          <w:rFonts w:ascii="Book Antiqua" w:hAnsi="Book Antiqua" w:cs="Book Antiqua"/>
        </w:rPr>
      </w:pPr>
    </w:p>
    <w:p w14:paraId="6E050C1B" w14:textId="15A34012" w:rsidR="004331A5" w:rsidRPr="00C21D90" w:rsidRDefault="004331A5" w:rsidP="00C504F1">
      <w:pPr>
        <w:spacing w:after="0" w:line="360" w:lineRule="auto"/>
        <w:jc w:val="both"/>
        <w:rPr>
          <w:rFonts w:ascii="Book Antiqua" w:hAnsi="Book Antiqua" w:cs="Book Antiqua"/>
          <w:b/>
          <w:bCs/>
          <w:lang w:eastAsia="zh-CN"/>
        </w:rPr>
      </w:pPr>
      <w:r w:rsidRPr="00C21D90">
        <w:rPr>
          <w:rFonts w:ascii="Book Antiqua" w:hAnsi="Book Antiqua" w:cs="Book Antiqua"/>
          <w:b/>
          <w:bCs/>
        </w:rPr>
        <w:t>Received:</w:t>
      </w:r>
      <w:r w:rsidR="00AF494F" w:rsidRPr="00C21D90">
        <w:rPr>
          <w:rFonts w:ascii="Book Antiqua" w:hAnsi="Book Antiqua" w:cs="Book Antiqua" w:hint="eastAsia"/>
          <w:b/>
          <w:bCs/>
          <w:lang w:eastAsia="zh-CN"/>
        </w:rPr>
        <w:t xml:space="preserve"> </w:t>
      </w:r>
      <w:r w:rsidR="00AF494F" w:rsidRPr="00C21D90">
        <w:rPr>
          <w:rFonts w:ascii="Book Antiqua" w:hAnsi="Book Antiqua"/>
        </w:rPr>
        <w:t>August</w:t>
      </w:r>
      <w:r w:rsidR="00AF494F" w:rsidRPr="00C21D90">
        <w:rPr>
          <w:rFonts w:ascii="Book Antiqua" w:hAnsi="Book Antiqua" w:hint="eastAsia"/>
          <w:lang w:eastAsia="zh-CN"/>
        </w:rPr>
        <w:t xml:space="preserve"> 12, 2015</w:t>
      </w:r>
    </w:p>
    <w:p w14:paraId="306C8CC7" w14:textId="77777777" w:rsidR="00AF494F" w:rsidRPr="00C21D90" w:rsidRDefault="004331A5" w:rsidP="00C504F1">
      <w:pPr>
        <w:spacing w:after="0" w:line="360" w:lineRule="auto"/>
        <w:jc w:val="both"/>
        <w:rPr>
          <w:rFonts w:ascii="Book Antiqua" w:hAnsi="Book Antiqua" w:cs="Book Antiqua"/>
          <w:b/>
          <w:bCs/>
          <w:lang w:eastAsia="zh-CN"/>
        </w:rPr>
      </w:pPr>
      <w:r w:rsidRPr="00C21D90">
        <w:rPr>
          <w:rFonts w:ascii="Book Antiqua" w:hAnsi="Book Antiqua" w:cs="Book Antiqua"/>
          <w:b/>
          <w:bCs/>
        </w:rPr>
        <w:t>Peer-review started:</w:t>
      </w:r>
      <w:r w:rsidR="00AF494F" w:rsidRPr="00C21D90">
        <w:rPr>
          <w:rFonts w:ascii="Book Antiqua" w:hAnsi="Book Antiqua" w:cs="Book Antiqua" w:hint="eastAsia"/>
          <w:b/>
          <w:bCs/>
          <w:lang w:eastAsia="zh-CN"/>
        </w:rPr>
        <w:t xml:space="preserve"> </w:t>
      </w:r>
      <w:r w:rsidR="00AF494F" w:rsidRPr="00C21D90">
        <w:rPr>
          <w:rFonts w:ascii="Book Antiqua" w:hAnsi="Book Antiqua"/>
        </w:rPr>
        <w:t>August</w:t>
      </w:r>
      <w:r w:rsidR="00AF494F" w:rsidRPr="00C21D90">
        <w:rPr>
          <w:rFonts w:ascii="Book Antiqua" w:hAnsi="Book Antiqua" w:hint="eastAsia"/>
          <w:lang w:eastAsia="zh-CN"/>
        </w:rPr>
        <w:t xml:space="preserve"> 12, 2015</w:t>
      </w:r>
    </w:p>
    <w:p w14:paraId="688BC4F4" w14:textId="550FA406" w:rsidR="00AF494F" w:rsidRPr="00C21D90" w:rsidRDefault="004331A5" w:rsidP="00C504F1">
      <w:pPr>
        <w:spacing w:after="0" w:line="360" w:lineRule="auto"/>
        <w:rPr>
          <w:rFonts w:ascii="Book Antiqua" w:hAnsi="Book Antiqua"/>
          <w:lang w:eastAsia="zh-CN"/>
        </w:rPr>
      </w:pPr>
      <w:r w:rsidRPr="00C21D90">
        <w:rPr>
          <w:rFonts w:ascii="Book Antiqua" w:hAnsi="Book Antiqua" w:cs="Book Antiqua"/>
          <w:b/>
          <w:bCs/>
        </w:rPr>
        <w:t>First decision:</w:t>
      </w:r>
      <w:r w:rsidR="00AF494F" w:rsidRPr="00C21D90">
        <w:rPr>
          <w:rFonts w:ascii="Book Antiqua" w:hAnsi="Book Antiqua" w:cs="Book Antiqua" w:hint="eastAsia"/>
          <w:b/>
          <w:bCs/>
          <w:lang w:eastAsia="zh-CN"/>
        </w:rPr>
        <w:t xml:space="preserve"> </w:t>
      </w:r>
      <w:r w:rsidR="00AF494F" w:rsidRPr="00C21D90">
        <w:rPr>
          <w:rFonts w:ascii="Book Antiqua" w:hAnsi="Book Antiqua"/>
        </w:rPr>
        <w:t>October</w:t>
      </w:r>
      <w:r w:rsidR="00AF494F" w:rsidRPr="00C21D90">
        <w:rPr>
          <w:rFonts w:ascii="Book Antiqua" w:hAnsi="Book Antiqua" w:hint="eastAsia"/>
          <w:lang w:eastAsia="zh-CN"/>
        </w:rPr>
        <w:t xml:space="preserve"> 27, 2015</w:t>
      </w:r>
    </w:p>
    <w:p w14:paraId="0F2C0B50" w14:textId="54145CC9" w:rsidR="004331A5" w:rsidRPr="00C21D90" w:rsidRDefault="004331A5" w:rsidP="00C504F1">
      <w:pPr>
        <w:spacing w:after="0" w:line="360" w:lineRule="auto"/>
        <w:jc w:val="both"/>
        <w:rPr>
          <w:rFonts w:ascii="Book Antiqua" w:hAnsi="Book Antiqua" w:cs="Book Antiqua"/>
          <w:b/>
          <w:bCs/>
          <w:lang w:eastAsia="zh-CN"/>
        </w:rPr>
      </w:pPr>
      <w:r w:rsidRPr="00C21D90">
        <w:rPr>
          <w:rFonts w:ascii="Book Antiqua" w:hAnsi="Book Antiqua" w:cs="Book Antiqua"/>
          <w:b/>
          <w:bCs/>
        </w:rPr>
        <w:t>Revised:</w:t>
      </w:r>
      <w:r w:rsidR="00AE6AB5" w:rsidRPr="00C21D90">
        <w:rPr>
          <w:rFonts w:ascii="Book Antiqua" w:hAnsi="Book Antiqua" w:cs="Book Antiqua"/>
          <w:b/>
          <w:bCs/>
        </w:rPr>
        <w:t xml:space="preserve"> </w:t>
      </w:r>
      <w:r w:rsidR="00AF494F" w:rsidRPr="00C21D90">
        <w:rPr>
          <w:rFonts w:ascii="Book Antiqua" w:hAnsi="Book Antiqua" w:cs="Book Antiqua" w:hint="eastAsia"/>
          <w:bCs/>
          <w:lang w:eastAsia="zh-CN"/>
        </w:rPr>
        <w:t>March 6, 2016</w:t>
      </w:r>
    </w:p>
    <w:p w14:paraId="27BAB4C9" w14:textId="0BCEDA07" w:rsidR="004331A5" w:rsidRPr="00C21D90" w:rsidRDefault="004331A5" w:rsidP="00A5317F">
      <w:pPr>
        <w:rPr>
          <w:rFonts w:ascii="Book Antiqua" w:hAnsi="Book Antiqua"/>
          <w:iCs/>
        </w:rPr>
      </w:pPr>
      <w:r w:rsidRPr="00C21D90">
        <w:rPr>
          <w:rFonts w:ascii="Book Antiqua" w:hAnsi="Book Antiqua" w:cs="Book Antiqua"/>
          <w:b/>
          <w:bCs/>
        </w:rPr>
        <w:t>Accepted:</w:t>
      </w:r>
      <w:r w:rsidR="00AE6AB5" w:rsidRPr="00C21D90">
        <w:rPr>
          <w:rFonts w:ascii="Book Antiqua" w:hAnsi="Book Antiqua" w:cs="Book Antiqua"/>
          <w:b/>
          <w:bCs/>
        </w:rPr>
        <w:t xml:space="preserve"> </w:t>
      </w:r>
      <w:r w:rsidR="00A5317F" w:rsidRPr="00C21D90">
        <w:rPr>
          <w:rStyle w:val="af"/>
        </w:rPr>
        <w:t>April 7, 2016</w:t>
      </w:r>
    </w:p>
    <w:p w14:paraId="40B649C1" w14:textId="77777777" w:rsidR="004331A5" w:rsidRPr="00C21D90" w:rsidRDefault="004331A5" w:rsidP="00C504F1">
      <w:pPr>
        <w:spacing w:after="0" w:line="360" w:lineRule="auto"/>
        <w:jc w:val="both"/>
        <w:rPr>
          <w:rFonts w:ascii="Book Antiqua" w:hAnsi="Book Antiqua" w:cs="Book Antiqua"/>
          <w:b/>
          <w:bCs/>
        </w:rPr>
      </w:pPr>
      <w:r w:rsidRPr="00C21D90">
        <w:rPr>
          <w:rFonts w:ascii="Book Antiqua" w:hAnsi="Book Antiqua" w:cs="Book Antiqua"/>
          <w:b/>
          <w:bCs/>
        </w:rPr>
        <w:t>Article in press:</w:t>
      </w:r>
    </w:p>
    <w:p w14:paraId="2C383693" w14:textId="77777777" w:rsidR="004331A5" w:rsidRPr="00C21D90" w:rsidRDefault="004331A5" w:rsidP="00C504F1">
      <w:pPr>
        <w:spacing w:after="0" w:line="360" w:lineRule="auto"/>
        <w:jc w:val="both"/>
        <w:rPr>
          <w:rFonts w:ascii="Book Antiqua" w:hAnsi="Book Antiqua" w:cs="Book Antiqua"/>
          <w:b/>
          <w:bCs/>
        </w:rPr>
      </w:pPr>
      <w:r w:rsidRPr="00C21D90">
        <w:rPr>
          <w:rFonts w:ascii="Book Antiqua" w:hAnsi="Book Antiqua" w:cs="Book Antiqua"/>
          <w:b/>
          <w:bCs/>
        </w:rPr>
        <w:t xml:space="preserve">Published online: </w:t>
      </w:r>
    </w:p>
    <w:p w14:paraId="0392677E" w14:textId="77777777" w:rsidR="004331A5" w:rsidRPr="00C21D90" w:rsidRDefault="004331A5" w:rsidP="00C504F1">
      <w:pPr>
        <w:pStyle w:val="a4"/>
        <w:spacing w:line="360" w:lineRule="auto"/>
        <w:jc w:val="both"/>
        <w:rPr>
          <w:rFonts w:ascii="Book Antiqua" w:hAnsi="Book Antiqua" w:cs="Book Antiqua"/>
        </w:rPr>
      </w:pPr>
    </w:p>
    <w:p w14:paraId="22990832" w14:textId="77777777" w:rsidR="004331A5" w:rsidRPr="00C21D90" w:rsidRDefault="004331A5" w:rsidP="00C504F1">
      <w:pPr>
        <w:pStyle w:val="a4"/>
        <w:spacing w:line="360" w:lineRule="auto"/>
        <w:jc w:val="both"/>
        <w:rPr>
          <w:rFonts w:ascii="Book Antiqua" w:hAnsi="Book Antiqua" w:cs="Book Antiqua"/>
        </w:rPr>
      </w:pPr>
    </w:p>
    <w:p w14:paraId="63DC1B36" w14:textId="77777777" w:rsidR="004331A5" w:rsidRPr="00C21D90" w:rsidRDefault="004331A5" w:rsidP="00C504F1">
      <w:pPr>
        <w:pStyle w:val="a4"/>
        <w:spacing w:line="360" w:lineRule="auto"/>
        <w:jc w:val="both"/>
        <w:rPr>
          <w:rFonts w:ascii="Book Antiqua" w:hAnsi="Book Antiqua" w:cs="Book Antiqua"/>
        </w:rPr>
      </w:pPr>
    </w:p>
    <w:p w14:paraId="0E0CD78A" w14:textId="77777777" w:rsidR="004331A5" w:rsidRPr="00C21D90" w:rsidRDefault="004331A5" w:rsidP="00C504F1">
      <w:pPr>
        <w:pStyle w:val="a4"/>
        <w:spacing w:line="360" w:lineRule="auto"/>
        <w:jc w:val="both"/>
        <w:rPr>
          <w:rFonts w:ascii="Book Antiqua" w:hAnsi="Book Antiqua" w:cs="Book Antiqua"/>
        </w:rPr>
      </w:pPr>
    </w:p>
    <w:p w14:paraId="1DB57259" w14:textId="77777777" w:rsidR="004331A5" w:rsidRPr="00C21D90" w:rsidRDefault="004331A5" w:rsidP="00C504F1">
      <w:pPr>
        <w:pStyle w:val="a4"/>
        <w:spacing w:line="360" w:lineRule="auto"/>
        <w:jc w:val="both"/>
        <w:rPr>
          <w:rFonts w:ascii="Book Antiqua" w:hAnsi="Book Antiqua" w:cs="Book Antiqua"/>
        </w:rPr>
      </w:pPr>
    </w:p>
    <w:p w14:paraId="54F0700F" w14:textId="77777777" w:rsidR="004331A5" w:rsidRPr="00C21D90" w:rsidRDefault="004331A5" w:rsidP="00C504F1">
      <w:pPr>
        <w:pStyle w:val="a4"/>
        <w:spacing w:line="360" w:lineRule="auto"/>
        <w:jc w:val="both"/>
        <w:rPr>
          <w:rFonts w:ascii="Book Antiqua" w:hAnsi="Book Antiqua" w:cs="Book Antiqua"/>
        </w:rPr>
      </w:pPr>
    </w:p>
    <w:p w14:paraId="2707E457" w14:textId="77777777" w:rsidR="004331A5" w:rsidRPr="00C21D90" w:rsidRDefault="004331A5" w:rsidP="00C504F1">
      <w:pPr>
        <w:pStyle w:val="a4"/>
        <w:spacing w:line="360" w:lineRule="auto"/>
        <w:jc w:val="both"/>
        <w:rPr>
          <w:rFonts w:ascii="Book Antiqua" w:hAnsi="Book Antiqua" w:cs="Book Antiqua"/>
        </w:rPr>
      </w:pPr>
    </w:p>
    <w:p w14:paraId="74CF9EDD" w14:textId="77777777" w:rsidR="004331A5" w:rsidRPr="00C21D90" w:rsidRDefault="004331A5" w:rsidP="00C504F1">
      <w:pPr>
        <w:pStyle w:val="a4"/>
        <w:spacing w:line="360" w:lineRule="auto"/>
        <w:jc w:val="both"/>
        <w:rPr>
          <w:rFonts w:ascii="Book Antiqua" w:hAnsi="Book Antiqua" w:cs="Book Antiqua"/>
        </w:rPr>
      </w:pPr>
    </w:p>
    <w:p w14:paraId="5C0E8C81" w14:textId="77777777" w:rsidR="004331A5" w:rsidRPr="00C21D90" w:rsidRDefault="004331A5" w:rsidP="00C504F1">
      <w:pPr>
        <w:pStyle w:val="a4"/>
        <w:spacing w:line="360" w:lineRule="auto"/>
        <w:jc w:val="both"/>
        <w:rPr>
          <w:rFonts w:ascii="Book Antiqua" w:hAnsi="Book Antiqua" w:cs="Book Antiqua"/>
        </w:rPr>
      </w:pPr>
    </w:p>
    <w:p w14:paraId="35311365" w14:textId="77777777" w:rsidR="004331A5" w:rsidRPr="00C21D90" w:rsidRDefault="004331A5" w:rsidP="00C504F1">
      <w:pPr>
        <w:pStyle w:val="a4"/>
        <w:spacing w:line="360" w:lineRule="auto"/>
        <w:jc w:val="both"/>
        <w:rPr>
          <w:rFonts w:ascii="Book Antiqua" w:hAnsi="Book Antiqua" w:cs="Book Antiqua"/>
        </w:rPr>
      </w:pPr>
    </w:p>
    <w:p w14:paraId="36C1DE10" w14:textId="77777777" w:rsidR="004331A5" w:rsidRPr="00C21D90" w:rsidRDefault="004331A5" w:rsidP="00C504F1">
      <w:pPr>
        <w:pStyle w:val="a4"/>
        <w:spacing w:line="360" w:lineRule="auto"/>
        <w:jc w:val="both"/>
        <w:rPr>
          <w:rFonts w:ascii="Book Antiqua" w:hAnsi="Book Antiqua" w:cs="Book Antiqua"/>
        </w:rPr>
      </w:pPr>
    </w:p>
    <w:p w14:paraId="4670D385" w14:textId="77777777" w:rsidR="004331A5" w:rsidRPr="00C21D90" w:rsidRDefault="004331A5" w:rsidP="00C504F1">
      <w:pPr>
        <w:pStyle w:val="a4"/>
        <w:spacing w:line="360" w:lineRule="auto"/>
        <w:jc w:val="both"/>
        <w:rPr>
          <w:rFonts w:ascii="Book Antiqua" w:hAnsi="Book Antiqua" w:cs="Book Antiqua"/>
        </w:rPr>
      </w:pPr>
    </w:p>
    <w:p w14:paraId="716F68A2" w14:textId="77777777" w:rsidR="004331A5" w:rsidRPr="00C21D90" w:rsidRDefault="004331A5" w:rsidP="00C504F1">
      <w:pPr>
        <w:pStyle w:val="a4"/>
        <w:spacing w:line="360" w:lineRule="auto"/>
        <w:jc w:val="both"/>
        <w:rPr>
          <w:rFonts w:ascii="Book Antiqua" w:hAnsi="Book Antiqua" w:cs="Book Antiqua"/>
        </w:rPr>
      </w:pPr>
    </w:p>
    <w:p w14:paraId="78A45F24" w14:textId="77777777"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lastRenderedPageBreak/>
        <w:t>Abstract</w:t>
      </w:r>
    </w:p>
    <w:p w14:paraId="3A9466CB" w14:textId="170D24CD" w:rsidR="000520D1" w:rsidRPr="00C21D90" w:rsidRDefault="000520D1" w:rsidP="00C504F1">
      <w:pPr>
        <w:pStyle w:val="a4"/>
        <w:spacing w:line="360" w:lineRule="auto"/>
        <w:jc w:val="both"/>
        <w:rPr>
          <w:rFonts w:ascii="Book Antiqua" w:hAnsi="Book Antiqua" w:cs="Book Antiqua"/>
          <w:b/>
        </w:rPr>
      </w:pPr>
      <w:r w:rsidRPr="00C21D90">
        <w:rPr>
          <w:rFonts w:ascii="Book Antiqua" w:hAnsi="Book Antiqua" w:cs="Book Antiqua"/>
          <w:b/>
        </w:rPr>
        <w:t xml:space="preserve">AIM: </w:t>
      </w:r>
      <w:r w:rsidRPr="00C21D90">
        <w:rPr>
          <w:rFonts w:ascii="Book Antiqua" w:hAnsi="Book Antiqua" w:cs="Book Antiqua"/>
        </w:rPr>
        <w:t xml:space="preserve">To review the literature on sex differences in facial emotion perception (FEP) </w:t>
      </w:r>
      <w:r w:rsidR="00B74158" w:rsidRPr="00C21D90">
        <w:rPr>
          <w:rFonts w:ascii="Book Antiqua" w:hAnsi="Book Antiqua" w:cs="Book Antiqua"/>
        </w:rPr>
        <w:t>across the</w:t>
      </w:r>
      <w:r w:rsidRPr="00C21D90">
        <w:rPr>
          <w:rFonts w:ascii="Book Antiqua" w:hAnsi="Book Antiqua" w:cs="Book Antiqua"/>
        </w:rPr>
        <w:t xml:space="preserve"> schizophrenia</w:t>
      </w:r>
      <w:r w:rsidR="00B74158" w:rsidRPr="00C21D90">
        <w:rPr>
          <w:rFonts w:ascii="Book Antiqua" w:hAnsi="Book Antiqua" w:cs="Book Antiqua"/>
        </w:rPr>
        <w:t xml:space="preserve"> spectrum</w:t>
      </w:r>
      <w:r w:rsidRPr="00C21D90">
        <w:rPr>
          <w:rFonts w:ascii="Book Antiqua" w:hAnsi="Book Antiqua" w:cs="Book Antiqua"/>
        </w:rPr>
        <w:t>.</w:t>
      </w:r>
      <w:r w:rsidRPr="00C21D90">
        <w:rPr>
          <w:rFonts w:ascii="Book Antiqua" w:hAnsi="Book Antiqua" w:cs="Book Antiqua"/>
          <w:b/>
        </w:rPr>
        <w:t xml:space="preserve"> </w:t>
      </w:r>
    </w:p>
    <w:p w14:paraId="07BE086C" w14:textId="77777777" w:rsidR="000520D1" w:rsidRPr="00C21D90" w:rsidRDefault="000520D1" w:rsidP="00C504F1">
      <w:pPr>
        <w:pStyle w:val="a4"/>
        <w:spacing w:line="360" w:lineRule="auto"/>
        <w:jc w:val="both"/>
        <w:rPr>
          <w:rFonts w:ascii="Book Antiqua" w:hAnsi="Book Antiqua" w:cs="Book Antiqua"/>
          <w:b/>
        </w:rPr>
      </w:pPr>
    </w:p>
    <w:p w14:paraId="2055DC19" w14:textId="5FADC7FC" w:rsidR="000520D1" w:rsidRPr="00C21D90" w:rsidRDefault="000520D1" w:rsidP="00C504F1">
      <w:pPr>
        <w:pStyle w:val="a4"/>
        <w:spacing w:line="360" w:lineRule="auto"/>
        <w:jc w:val="both"/>
        <w:rPr>
          <w:rFonts w:ascii="Book Antiqua" w:hAnsi="Book Antiqua" w:cs="Book Antiqua"/>
        </w:rPr>
      </w:pPr>
      <w:r w:rsidRPr="00C21D90">
        <w:rPr>
          <w:rFonts w:ascii="Book Antiqua" w:hAnsi="Book Antiqua" w:cs="Book Antiqua"/>
          <w:b/>
        </w:rPr>
        <w:t xml:space="preserve">METHODS: </w:t>
      </w:r>
      <w:r w:rsidRPr="00C21D90">
        <w:rPr>
          <w:rFonts w:ascii="Book Antiqua" w:hAnsi="Book Antiqua" w:cs="Book Antiqua"/>
        </w:rPr>
        <w:t xml:space="preserve">We conducted a systematic review </w:t>
      </w:r>
      <w:r w:rsidR="007733A8" w:rsidRPr="00C21D90">
        <w:rPr>
          <w:rFonts w:ascii="Book Antiqua" w:hAnsi="Book Antiqua" w:cs="Book Antiqua"/>
        </w:rPr>
        <w:t xml:space="preserve">of </w:t>
      </w:r>
      <w:r w:rsidRPr="00C21D90">
        <w:rPr>
          <w:rFonts w:ascii="Book Antiqua" w:hAnsi="Book Antiqua" w:cs="Book Antiqua"/>
        </w:rPr>
        <w:t xml:space="preserve">empirical articles that were included in five separate meta-analyses of FEP across the schizophrenia spectrum, including meta-analyses that predominantly examined adults with chronic schizophrenia, </w:t>
      </w:r>
      <w:r w:rsidR="00B74158" w:rsidRPr="00C21D90">
        <w:rPr>
          <w:rFonts w:ascii="Book Antiqua" w:hAnsi="Book Antiqua" w:cs="Book Antiqua"/>
        </w:rPr>
        <w:t xml:space="preserve">people with early </w:t>
      </w:r>
      <w:r w:rsidR="00CA476E" w:rsidRPr="00C21D90">
        <w:rPr>
          <w:rFonts w:ascii="Book Antiqua" w:hAnsi="Book Antiqua" w:cs="Book Antiqua"/>
        </w:rPr>
        <w:t xml:space="preserve">(onset prior to age 18) </w:t>
      </w:r>
      <w:r w:rsidR="00B74158" w:rsidRPr="00C21D90">
        <w:rPr>
          <w:rFonts w:ascii="Book Antiqua" w:hAnsi="Book Antiqua" w:cs="Book Antiqua"/>
        </w:rPr>
        <w:t>or recent-onset</w:t>
      </w:r>
      <w:r w:rsidR="00CA476E" w:rsidRPr="00C21D90">
        <w:rPr>
          <w:rFonts w:ascii="Book Antiqua" w:hAnsi="Book Antiqua" w:cs="Book Antiqua"/>
        </w:rPr>
        <w:t xml:space="preserve"> (experiencing their first or second psychotic episode or illness duration less than 2 years)</w:t>
      </w:r>
      <w:r w:rsidR="00B74158" w:rsidRPr="00C21D90">
        <w:rPr>
          <w:rFonts w:ascii="Book Antiqua" w:hAnsi="Book Antiqua" w:cs="Book Antiqua"/>
        </w:rPr>
        <w:t xml:space="preserve"> schizophrenia, and unaffected first-degree relatives of people with schizophrenia. We also examined </w:t>
      </w:r>
      <w:r w:rsidR="007733A8" w:rsidRPr="00C21D90">
        <w:rPr>
          <w:rFonts w:ascii="Book Antiqua" w:hAnsi="Book Antiqua" w:cs="Book Antiqua"/>
        </w:rPr>
        <w:t>articles written</w:t>
      </w:r>
      <w:r w:rsidR="00B74158" w:rsidRPr="00C21D90">
        <w:rPr>
          <w:rFonts w:ascii="Book Antiqua" w:hAnsi="Book Antiqua" w:cs="Book Antiqua"/>
        </w:rPr>
        <w:t xml:space="preserve"> in English (from November 2011 through June 2015)</w:t>
      </w:r>
      <w:r w:rsidR="007733A8" w:rsidRPr="00C21D90">
        <w:rPr>
          <w:rFonts w:ascii="Book Antiqua" w:hAnsi="Book Antiqua" w:cs="Book Antiqua"/>
        </w:rPr>
        <w:t xml:space="preserve"> that were</w:t>
      </w:r>
      <w:r w:rsidR="00B74158" w:rsidRPr="00C21D90">
        <w:rPr>
          <w:rFonts w:ascii="Book Antiqua" w:hAnsi="Book Antiqua" w:cs="Book Antiqua"/>
        </w:rPr>
        <w:t xml:space="preserve"> not included in the aforementioned meta-analyses through a literature search in the PubMed database. All relevant articles were accessed in full text. We examined all studies to determine the sample sizes, diagnostic characteristics, demographic information, methodologies, results</w:t>
      </w:r>
      <w:r w:rsidR="00B320F4" w:rsidRPr="00C21D90">
        <w:rPr>
          <w:rFonts w:ascii="Book Antiqua" w:hAnsi="Book Antiqua" w:cs="Book Antiqua"/>
        </w:rPr>
        <w:t xml:space="preserve">, and whether each individual study reported on sex differences. The results from the meta-analyses themselves as well as the individual studies are reported in tables and text. </w:t>
      </w:r>
    </w:p>
    <w:p w14:paraId="627B33B4" w14:textId="77777777" w:rsidR="00B320F4" w:rsidRPr="00C21D90" w:rsidRDefault="00B320F4" w:rsidP="00C504F1">
      <w:pPr>
        <w:pStyle w:val="a4"/>
        <w:spacing w:line="360" w:lineRule="auto"/>
        <w:jc w:val="both"/>
        <w:rPr>
          <w:rFonts w:ascii="Book Antiqua" w:hAnsi="Book Antiqua" w:cs="Book Antiqua"/>
        </w:rPr>
      </w:pPr>
    </w:p>
    <w:p w14:paraId="2B7B77AE" w14:textId="6030EF8C" w:rsidR="00B320F4" w:rsidRPr="00C21D90" w:rsidRDefault="00B320F4" w:rsidP="00C504F1">
      <w:pPr>
        <w:pStyle w:val="a4"/>
        <w:spacing w:line="360" w:lineRule="auto"/>
        <w:jc w:val="both"/>
        <w:rPr>
          <w:rFonts w:ascii="Book Antiqua" w:hAnsi="Book Antiqua" w:cs="Book Antiqua"/>
        </w:rPr>
      </w:pPr>
      <w:r w:rsidRPr="00C21D90">
        <w:rPr>
          <w:rFonts w:ascii="Book Antiqua" w:hAnsi="Book Antiqua" w:cs="Book Antiqua"/>
          <w:b/>
        </w:rPr>
        <w:t xml:space="preserve">RESULTS: </w:t>
      </w:r>
      <w:r w:rsidR="00E16363" w:rsidRPr="00C21D90">
        <w:rPr>
          <w:rFonts w:ascii="Book Antiqua" w:hAnsi="Book Antiqua" w:cs="Book Antiqua"/>
        </w:rPr>
        <w:t>We retrieved 134</w:t>
      </w:r>
      <w:r w:rsidR="0017118D" w:rsidRPr="00C21D90">
        <w:rPr>
          <w:rFonts w:ascii="Book Antiqua" w:hAnsi="Book Antiqua" w:cs="Book Antiqua"/>
        </w:rPr>
        <w:t xml:space="preserve"> </w:t>
      </w:r>
      <w:r w:rsidR="00CA476E" w:rsidRPr="00C21D90">
        <w:rPr>
          <w:rFonts w:ascii="Book Antiqua" w:hAnsi="Book Antiqua" w:cs="Book Antiqua"/>
        </w:rPr>
        <w:t>articles</w:t>
      </w:r>
      <w:r w:rsidR="0017118D" w:rsidRPr="00C21D90">
        <w:rPr>
          <w:rFonts w:ascii="Book Antiqua" w:hAnsi="Book Antiqua" w:cs="Book Antiqua"/>
        </w:rPr>
        <w:t xml:space="preserve"> included in five separate meta-analyses and the PubMed database</w:t>
      </w:r>
      <w:r w:rsidR="00E16363" w:rsidRPr="00C21D90">
        <w:rPr>
          <w:rFonts w:ascii="Book Antiqua" w:hAnsi="Book Antiqua" w:cs="Book Antiqua"/>
        </w:rPr>
        <w:t xml:space="preserve"> that examined FEP across the schizophrenia spectrum. Of these </w:t>
      </w:r>
      <w:r w:rsidR="00960779" w:rsidRPr="00C21D90">
        <w:rPr>
          <w:rFonts w:ascii="Book Antiqua" w:hAnsi="Book Antiqua" w:cs="Book Antiqua"/>
        </w:rPr>
        <w:t>article</w:t>
      </w:r>
      <w:r w:rsidR="00E16363" w:rsidRPr="00C21D90">
        <w:rPr>
          <w:rFonts w:ascii="Book Antiqua" w:hAnsi="Book Antiqua" w:cs="Book Antiqua"/>
        </w:rPr>
        <w:t xml:space="preserve">s, 38 examined sex differences in FEP. </w:t>
      </w:r>
      <w:r w:rsidR="00AC1832" w:rsidRPr="00C21D90">
        <w:rPr>
          <w:rFonts w:ascii="Book Antiqua" w:hAnsi="Book Antiqua" w:cs="Book Antiqua"/>
        </w:rPr>
        <w:t xml:space="preserve">Thirty of these studies did not find sex differences in FEP in either chronically ill adults with schizophrenia, </w:t>
      </w:r>
      <w:r w:rsidR="00AB5BDE" w:rsidRPr="00C21D90">
        <w:rPr>
          <w:rFonts w:ascii="Book Antiqua" w:hAnsi="Book Antiqua" w:cs="Book Antiqua"/>
        </w:rPr>
        <w:t>early</w:t>
      </w:r>
      <w:r w:rsidR="00780B6E" w:rsidRPr="00C21D90">
        <w:rPr>
          <w:rFonts w:ascii="Book Antiqua" w:hAnsi="Book Antiqua" w:cs="Book Antiqua"/>
        </w:rPr>
        <w:t>-</w:t>
      </w:r>
      <w:r w:rsidR="00AC1832" w:rsidRPr="00C21D90">
        <w:rPr>
          <w:rFonts w:ascii="Book Antiqua" w:hAnsi="Book Antiqua" w:cs="Book Antiqua"/>
        </w:rPr>
        <w:t xml:space="preserve">onset or recently diagnosed people with schizophrenia, or first-degree relatives of people with schizophrenia. </w:t>
      </w:r>
      <w:r w:rsidR="00905528" w:rsidRPr="00C21D90">
        <w:rPr>
          <w:rFonts w:ascii="Book Antiqua" w:hAnsi="Book Antiqua" w:cs="Book Antiqua"/>
        </w:rPr>
        <w:t xml:space="preserve">Of the eight studies that found sex differences in FEP, </w:t>
      </w:r>
      <w:r w:rsidR="00F20EF5" w:rsidRPr="00C21D90">
        <w:rPr>
          <w:rFonts w:ascii="Book Antiqua" w:hAnsi="Book Antiqua" w:cs="Book Antiqua"/>
        </w:rPr>
        <w:t>three found that chronically ill women outperformed men, one st</w:t>
      </w:r>
      <w:r w:rsidR="00780B6E" w:rsidRPr="00C21D90">
        <w:rPr>
          <w:rFonts w:ascii="Book Antiqua" w:hAnsi="Book Antiqua" w:cs="Book Antiqua"/>
        </w:rPr>
        <w:t>udy found that girls with early-</w:t>
      </w:r>
      <w:r w:rsidR="00F20EF5" w:rsidRPr="00C21D90">
        <w:rPr>
          <w:rFonts w:ascii="Book Antiqua" w:hAnsi="Book Antiqua" w:cs="Book Antiqua"/>
        </w:rPr>
        <w:t>onset schizophrenia outperformed boys, and two studies found that women (including first-degree relatives, adults with schizophrenia, and the healthy control group) outperformed men on FEP tasks.</w:t>
      </w:r>
      <w:r w:rsidR="00AE6AB5" w:rsidRPr="00C21D90">
        <w:rPr>
          <w:rFonts w:ascii="Book Antiqua" w:hAnsi="Book Antiqua" w:cs="Book Antiqua"/>
        </w:rPr>
        <w:t xml:space="preserve"> </w:t>
      </w:r>
      <w:r w:rsidR="00B24C6A" w:rsidRPr="00C21D90">
        <w:rPr>
          <w:rFonts w:ascii="Book Antiqua" w:hAnsi="Book Antiqua" w:cs="Book Antiqua"/>
        </w:rPr>
        <w:t xml:space="preserve">In total, six of the eight studies that examined sex </w:t>
      </w:r>
      <w:r w:rsidR="00B24C6A" w:rsidRPr="00C21D90">
        <w:rPr>
          <w:rFonts w:ascii="Book Antiqua" w:hAnsi="Book Antiqua" w:cs="Book Antiqua"/>
        </w:rPr>
        <w:lastRenderedPageBreak/>
        <w:t xml:space="preserve">differences in FEP found that women outperformed men across the schizophrenia spectrum. </w:t>
      </w:r>
    </w:p>
    <w:p w14:paraId="0EA0AB26" w14:textId="77777777" w:rsidR="00CA476E" w:rsidRPr="00C21D90" w:rsidRDefault="00CA476E" w:rsidP="00C504F1">
      <w:pPr>
        <w:pStyle w:val="a4"/>
        <w:spacing w:line="360" w:lineRule="auto"/>
        <w:jc w:val="both"/>
        <w:rPr>
          <w:rFonts w:ascii="Book Antiqua" w:hAnsi="Book Antiqua" w:cs="Book Antiqua"/>
        </w:rPr>
      </w:pPr>
    </w:p>
    <w:p w14:paraId="44D29C7B" w14:textId="5E0F85CE" w:rsidR="00CA476E" w:rsidRPr="00C21D90" w:rsidRDefault="00CA476E" w:rsidP="00C504F1">
      <w:pPr>
        <w:pStyle w:val="a4"/>
        <w:spacing w:line="360" w:lineRule="auto"/>
        <w:jc w:val="both"/>
        <w:rPr>
          <w:rFonts w:ascii="Book Antiqua" w:hAnsi="Book Antiqua" w:cs="Book Antiqua"/>
        </w:rPr>
      </w:pPr>
      <w:r w:rsidRPr="00C21D90">
        <w:rPr>
          <w:rFonts w:ascii="Book Antiqua" w:hAnsi="Book Antiqua" w:cs="Book Antiqua"/>
          <w:b/>
        </w:rPr>
        <w:t xml:space="preserve">CONCLUSION: </w:t>
      </w:r>
      <w:r w:rsidR="00CB2B1C" w:rsidRPr="00C21D90">
        <w:rPr>
          <w:rFonts w:ascii="Book Antiqua" w:hAnsi="Book Antiqua" w:cs="Book Antiqua"/>
        </w:rPr>
        <w:t xml:space="preserve">Evidence to date </w:t>
      </w:r>
      <w:r w:rsidRPr="00C21D90">
        <w:rPr>
          <w:rFonts w:ascii="Book Antiqua" w:hAnsi="Book Antiqua" w:cs="Book Antiqua"/>
        </w:rPr>
        <w:t xml:space="preserve">suggests </w:t>
      </w:r>
      <w:r w:rsidR="00CB2B1C" w:rsidRPr="00C21D90">
        <w:rPr>
          <w:rFonts w:ascii="Book Antiqua" w:hAnsi="Book Antiqua" w:cs="Book Antiqua"/>
        </w:rPr>
        <w:t xml:space="preserve">few sex differences in FEP in schizophrenia; both men and women across the schizophrenia spectrum have deficits in FEP. </w:t>
      </w:r>
    </w:p>
    <w:p w14:paraId="1C63CD08" w14:textId="77777777" w:rsidR="004331A5" w:rsidRPr="00C21D90" w:rsidRDefault="004331A5" w:rsidP="00C504F1">
      <w:pPr>
        <w:pStyle w:val="a4"/>
        <w:spacing w:line="360" w:lineRule="auto"/>
        <w:jc w:val="both"/>
        <w:rPr>
          <w:rFonts w:ascii="Book Antiqua" w:hAnsi="Book Antiqua" w:cs="Book Antiqua"/>
        </w:rPr>
      </w:pPr>
    </w:p>
    <w:p w14:paraId="3BBD6C0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rPr>
        <w:t>Key</w:t>
      </w:r>
      <w:r w:rsidRPr="00C21D90">
        <w:rPr>
          <w:rFonts w:ascii="Book Antiqua" w:hAnsi="Book Antiqua" w:cs="Book Antiqua"/>
          <w:b/>
          <w:bCs/>
          <w:lang w:eastAsia="zh-CN"/>
        </w:rPr>
        <w:t xml:space="preserve"> </w:t>
      </w:r>
      <w:r w:rsidRPr="00C21D90">
        <w:rPr>
          <w:rFonts w:ascii="Book Antiqua" w:hAnsi="Book Antiqua" w:cs="Book Antiqua"/>
          <w:b/>
          <w:bCs/>
        </w:rPr>
        <w:t>words:</w:t>
      </w:r>
      <w:r w:rsidRPr="00C21D90">
        <w:rPr>
          <w:rFonts w:ascii="Book Antiqua" w:hAnsi="Book Antiqua" w:cs="Book Antiqua"/>
        </w:rPr>
        <w:t xml:space="preserve"> Clinical high risk; Emotion; Facial emotion perception; Gender; Recent-onset schizophrenia; Schizophrenia; Sex differences</w:t>
      </w:r>
    </w:p>
    <w:p w14:paraId="6CE6CE6A" w14:textId="77777777" w:rsidR="004331A5" w:rsidRPr="00C21D90" w:rsidRDefault="004331A5" w:rsidP="00C504F1">
      <w:pPr>
        <w:pStyle w:val="a4"/>
        <w:spacing w:line="360" w:lineRule="auto"/>
        <w:jc w:val="both"/>
        <w:rPr>
          <w:rFonts w:ascii="Book Antiqua" w:hAnsi="Book Antiqua" w:cs="Book Antiqua"/>
          <w:lang w:eastAsia="zh-CN"/>
        </w:rPr>
      </w:pPr>
    </w:p>
    <w:p w14:paraId="6D89B257" w14:textId="77777777" w:rsidR="004331A5" w:rsidRPr="00C21D90" w:rsidRDefault="004331A5" w:rsidP="00C504F1">
      <w:pPr>
        <w:snapToGrid w:val="0"/>
        <w:spacing w:after="0" w:line="360" w:lineRule="auto"/>
        <w:jc w:val="both"/>
        <w:rPr>
          <w:rFonts w:ascii="Book Antiqua" w:hAnsi="Book Antiqua" w:cs="Book Antiqua"/>
        </w:rPr>
      </w:pPr>
      <w:proofErr w:type="gramStart"/>
      <w:r w:rsidRPr="00C21D90">
        <w:rPr>
          <w:rFonts w:ascii="Book Antiqua" w:hAnsi="Book Antiqua" w:cs="Book Antiqua"/>
        </w:rPr>
        <w:t xml:space="preserve">© </w:t>
      </w:r>
      <w:r w:rsidRPr="00C21D90">
        <w:rPr>
          <w:rFonts w:ascii="Book Antiqua" w:hAnsi="Book Antiqua" w:cs="Book Antiqua"/>
          <w:b/>
          <w:bCs/>
        </w:rPr>
        <w:t>The Author(s) 201</w:t>
      </w:r>
      <w:r w:rsidRPr="00C21D90">
        <w:rPr>
          <w:rFonts w:ascii="Book Antiqua" w:hAnsi="Book Antiqua" w:cs="Book Antiqua"/>
          <w:b/>
          <w:bCs/>
          <w:lang w:eastAsia="zh-CN"/>
        </w:rPr>
        <w:t>6</w:t>
      </w:r>
      <w:r w:rsidRPr="00C21D90">
        <w:rPr>
          <w:rFonts w:ascii="Book Antiqua" w:hAnsi="Book Antiqua" w:cs="Book Antiqua"/>
        </w:rPr>
        <w:t>.</w:t>
      </w:r>
      <w:proofErr w:type="gramEnd"/>
      <w:r w:rsidRPr="00C21D90">
        <w:rPr>
          <w:rFonts w:ascii="Book Antiqua" w:hAnsi="Book Antiqua" w:cs="Book Antiqua"/>
        </w:rPr>
        <w:t xml:space="preserve"> </w:t>
      </w:r>
      <w:proofErr w:type="gramStart"/>
      <w:r w:rsidRPr="00C21D90">
        <w:rPr>
          <w:rFonts w:ascii="Book Antiqua" w:hAnsi="Book Antiqua" w:cs="Book Antiqua"/>
        </w:rPr>
        <w:t xml:space="preserve">Published by </w:t>
      </w:r>
      <w:proofErr w:type="spellStart"/>
      <w:r w:rsidRPr="00C21D90">
        <w:rPr>
          <w:rFonts w:ascii="Book Antiqua" w:hAnsi="Book Antiqua" w:cs="Book Antiqua"/>
        </w:rPr>
        <w:t>Baishideng</w:t>
      </w:r>
      <w:proofErr w:type="spellEnd"/>
      <w:r w:rsidRPr="00C21D90">
        <w:rPr>
          <w:rFonts w:ascii="Book Antiqua" w:hAnsi="Book Antiqua" w:cs="Book Antiqua"/>
        </w:rPr>
        <w:t xml:space="preserve"> Publishing Group Inc.</w:t>
      </w:r>
      <w:proofErr w:type="gramEnd"/>
      <w:r w:rsidRPr="00C21D90">
        <w:rPr>
          <w:rFonts w:ascii="Book Antiqua" w:hAnsi="Book Antiqua" w:cs="Book Antiqua"/>
        </w:rPr>
        <w:t xml:space="preserve"> All rights reserved.</w:t>
      </w:r>
    </w:p>
    <w:p w14:paraId="568B9AEE" w14:textId="77777777" w:rsidR="004331A5" w:rsidRPr="00C21D90" w:rsidRDefault="004331A5" w:rsidP="00C504F1">
      <w:pPr>
        <w:pStyle w:val="a4"/>
        <w:spacing w:line="360" w:lineRule="auto"/>
        <w:jc w:val="both"/>
        <w:rPr>
          <w:rFonts w:ascii="Book Antiqua" w:hAnsi="Book Antiqua" w:cs="Book Antiqua"/>
          <w:lang w:eastAsia="zh-CN"/>
        </w:rPr>
      </w:pPr>
    </w:p>
    <w:p w14:paraId="44C388E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rPr>
        <w:t>Core tip:</w:t>
      </w:r>
      <w:r w:rsidRPr="00C21D90">
        <w:rPr>
          <w:rFonts w:ascii="Book Antiqua" w:hAnsi="Book Antiqua" w:cs="Book Antiqua"/>
        </w:rPr>
        <w:t xml:space="preserve"> People with schizophrenia exhibit deficits in facial emotion perception (FEP) compared to healthy controls. These deficits are associated with poorer functioning and more severe symptoms. Although the literature to date suggests that there are few sex differences in FEP in schizophrenia, continued assessment of sex differences in FEP can help researchers and clinicians better understand other sex differences in the disorder and assist in treatment development aimed at improving functioning in people with schizophrenia. This review summarizes and critically evaluates the literature on FEP across the schizophrenia spectrum, focusing on the evidence related to sex differences in FEP. </w:t>
      </w:r>
    </w:p>
    <w:p w14:paraId="1C671993" w14:textId="77777777" w:rsidR="004331A5" w:rsidRPr="00C21D90" w:rsidRDefault="004331A5" w:rsidP="00C504F1">
      <w:pPr>
        <w:pStyle w:val="a4"/>
        <w:spacing w:line="360" w:lineRule="auto"/>
        <w:jc w:val="both"/>
        <w:rPr>
          <w:rFonts w:ascii="Book Antiqua" w:hAnsi="Book Antiqua" w:cs="Book Antiqua"/>
        </w:rPr>
      </w:pPr>
    </w:p>
    <w:p w14:paraId="3A4CDD37" w14:textId="77777777" w:rsidR="004331A5" w:rsidRPr="00C21D90" w:rsidRDefault="004331A5" w:rsidP="00C504F1">
      <w:pPr>
        <w:pStyle w:val="a4"/>
        <w:spacing w:line="360" w:lineRule="auto"/>
        <w:jc w:val="both"/>
        <w:rPr>
          <w:rFonts w:ascii="Book Antiqua" w:hAnsi="Book Antiqua" w:cs="Book Antiqua"/>
          <w:lang w:eastAsia="zh-CN"/>
        </w:rPr>
      </w:pPr>
      <w:proofErr w:type="gramStart"/>
      <w:r w:rsidRPr="00C21D90">
        <w:rPr>
          <w:rFonts w:ascii="Book Antiqua" w:hAnsi="Book Antiqua" w:cs="Book Antiqua"/>
        </w:rPr>
        <w:t>Mote</w:t>
      </w:r>
      <w:r w:rsidRPr="00C21D90">
        <w:rPr>
          <w:rFonts w:ascii="Book Antiqua" w:hAnsi="Book Antiqua" w:cs="Book Antiqua"/>
          <w:lang w:eastAsia="zh-CN"/>
        </w:rPr>
        <w:t xml:space="preserve"> J, </w:t>
      </w:r>
      <w:proofErr w:type="spellStart"/>
      <w:r w:rsidRPr="00C21D90">
        <w:rPr>
          <w:rFonts w:ascii="Book Antiqua" w:hAnsi="Book Antiqua" w:cs="Book Antiqua"/>
        </w:rPr>
        <w:t>Kring</w:t>
      </w:r>
      <w:proofErr w:type="spellEnd"/>
      <w:r w:rsidRPr="00C21D90">
        <w:rPr>
          <w:rFonts w:ascii="Book Antiqua" w:hAnsi="Book Antiqua" w:cs="Book Antiqua"/>
          <w:lang w:eastAsia="zh-CN"/>
        </w:rPr>
        <w:t xml:space="preserve"> AM.</w:t>
      </w:r>
      <w:proofErr w:type="gramEnd"/>
      <w:r w:rsidRPr="00C21D90">
        <w:rPr>
          <w:rFonts w:ascii="Book Antiqua" w:hAnsi="Book Antiqua" w:cs="Book Antiqua"/>
          <w:lang w:eastAsia="zh-CN"/>
        </w:rPr>
        <w:t xml:space="preserve"> </w:t>
      </w:r>
      <w:r w:rsidRPr="00C21D90">
        <w:rPr>
          <w:rFonts w:ascii="Book Antiqua" w:hAnsi="Book Antiqua" w:cs="Book Antiqua"/>
        </w:rPr>
        <w:t>Facial emotion perception in schizophrenia: Does sex matter?</w:t>
      </w:r>
      <w:r w:rsidRPr="00C21D90">
        <w:rPr>
          <w:rFonts w:ascii="Book Antiqua" w:hAnsi="Book Antiqua" w:cs="Book Antiqua"/>
          <w:lang w:eastAsia="zh-CN"/>
        </w:rPr>
        <w:t xml:space="preserve"> </w:t>
      </w:r>
      <w:r w:rsidR="002701AB" w:rsidRPr="00C21D90">
        <w:rPr>
          <w:rFonts w:ascii="Book Antiqua" w:hAnsi="Book Antiqua"/>
          <w:i/>
          <w:iCs/>
        </w:rPr>
        <w:t xml:space="preserve">World J </w:t>
      </w:r>
      <w:proofErr w:type="spellStart"/>
      <w:r w:rsidR="002701AB" w:rsidRPr="00C21D90">
        <w:rPr>
          <w:rFonts w:ascii="Book Antiqua" w:hAnsi="Book Antiqua"/>
          <w:i/>
          <w:iCs/>
        </w:rPr>
        <w:t>Psychiatr</w:t>
      </w:r>
      <w:proofErr w:type="spellEnd"/>
      <w:r w:rsidR="002701AB" w:rsidRPr="00C21D90">
        <w:rPr>
          <w:rFonts w:ascii="Book Antiqua" w:hAnsi="Book Antiqua" w:hint="eastAsia"/>
          <w:iCs/>
          <w:lang w:eastAsia="zh-CN"/>
        </w:rPr>
        <w:t xml:space="preserve"> 2016; </w:t>
      </w:r>
      <w:proofErr w:type="gramStart"/>
      <w:r w:rsidR="002701AB" w:rsidRPr="00C21D90">
        <w:rPr>
          <w:rFonts w:ascii="Book Antiqua" w:hAnsi="Book Antiqua" w:hint="eastAsia"/>
          <w:iCs/>
          <w:lang w:eastAsia="zh-CN"/>
        </w:rPr>
        <w:t>In</w:t>
      </w:r>
      <w:proofErr w:type="gramEnd"/>
      <w:r w:rsidR="002701AB" w:rsidRPr="00C21D90">
        <w:rPr>
          <w:rFonts w:ascii="Book Antiqua" w:hAnsi="Book Antiqua" w:hint="eastAsia"/>
          <w:iCs/>
          <w:lang w:eastAsia="zh-CN"/>
        </w:rPr>
        <w:t xml:space="preserve"> press</w:t>
      </w:r>
    </w:p>
    <w:p w14:paraId="31CF6564" w14:textId="77777777" w:rsidR="004331A5" w:rsidRPr="00C21D90" w:rsidRDefault="004331A5" w:rsidP="00C504F1">
      <w:pPr>
        <w:pStyle w:val="a4"/>
        <w:spacing w:line="360" w:lineRule="auto"/>
        <w:jc w:val="both"/>
        <w:rPr>
          <w:rFonts w:ascii="Book Antiqua" w:hAnsi="Book Antiqua" w:cs="Book Antiqua"/>
        </w:rPr>
      </w:pPr>
    </w:p>
    <w:p w14:paraId="7C718212" w14:textId="77777777" w:rsidR="004331A5" w:rsidRPr="00C21D90" w:rsidRDefault="004331A5" w:rsidP="00C504F1">
      <w:pPr>
        <w:pStyle w:val="a4"/>
        <w:spacing w:line="360" w:lineRule="auto"/>
        <w:jc w:val="both"/>
        <w:rPr>
          <w:rFonts w:ascii="Book Antiqua" w:hAnsi="Book Antiqua" w:cs="Book Antiqua"/>
        </w:rPr>
      </w:pPr>
    </w:p>
    <w:p w14:paraId="2997D717" w14:textId="77777777" w:rsidR="004331A5" w:rsidRPr="00C21D90" w:rsidRDefault="004331A5" w:rsidP="00C504F1">
      <w:pPr>
        <w:pStyle w:val="a4"/>
        <w:spacing w:line="360" w:lineRule="auto"/>
        <w:jc w:val="both"/>
        <w:rPr>
          <w:rFonts w:ascii="Book Antiqua" w:hAnsi="Book Antiqua" w:cs="Book Antiqua"/>
        </w:rPr>
      </w:pPr>
    </w:p>
    <w:p w14:paraId="41234C38" w14:textId="7CEFBF9C" w:rsidR="00AE6AB5" w:rsidRPr="00C21D90" w:rsidRDefault="00AE6AB5" w:rsidP="00C504F1">
      <w:pPr>
        <w:spacing w:after="0" w:line="360" w:lineRule="auto"/>
        <w:rPr>
          <w:rFonts w:ascii="Book Antiqua" w:hAnsi="Book Antiqua" w:cs="Book Antiqua"/>
        </w:rPr>
      </w:pPr>
      <w:r w:rsidRPr="00C21D90">
        <w:rPr>
          <w:rFonts w:ascii="Book Antiqua" w:hAnsi="Book Antiqua" w:cs="Book Antiqua"/>
        </w:rPr>
        <w:br w:type="page"/>
      </w:r>
    </w:p>
    <w:p w14:paraId="730EC09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b/>
          <w:bCs/>
        </w:rPr>
        <w:lastRenderedPageBreak/>
        <w:t>INTRODUCTION</w:t>
      </w:r>
    </w:p>
    <w:p w14:paraId="18008E59" w14:textId="2B6F0A9B" w:rsidR="004331A5" w:rsidRPr="00C21D90" w:rsidRDefault="004331A5" w:rsidP="00C504F1">
      <w:pPr>
        <w:pStyle w:val="a4"/>
        <w:spacing w:line="360" w:lineRule="auto"/>
        <w:jc w:val="both"/>
        <w:rPr>
          <w:rFonts w:ascii="Book Antiqua" w:hAnsi="Book Antiqua" w:cs="Book Antiqua"/>
          <w:vertAlign w:val="superscript"/>
          <w:lang w:eastAsia="zh-CN"/>
        </w:rPr>
      </w:pPr>
      <w:r w:rsidRPr="00C21D90">
        <w:rPr>
          <w:rFonts w:ascii="Book Antiqua" w:hAnsi="Book Antiqua" w:cs="Book Antiqua"/>
        </w:rPr>
        <w:t xml:space="preserve">“The movements of expression in the face and body, whatever their origin may have been, are in themselves of much importance for our welfare.” </w:t>
      </w:r>
      <w:r w:rsidR="001B1CA2" w:rsidRPr="00C21D90">
        <w:rPr>
          <w:rFonts w:ascii="Book Antiqua" w:hAnsi="Book Antiqua" w:cs="Book Antiqua" w:hint="eastAsia"/>
          <w:lang w:eastAsia="zh-CN"/>
        </w:rPr>
        <w:t>-</w:t>
      </w:r>
      <w:r w:rsidRPr="00C21D90">
        <w:rPr>
          <w:rFonts w:ascii="Book Antiqua" w:hAnsi="Book Antiqua" w:cs="Book Antiqua"/>
        </w:rPr>
        <w:t xml:space="preserve"> Charles Darwin, p. 229, </w:t>
      </w:r>
      <w:r w:rsidRPr="00C21D90">
        <w:rPr>
          <w:rFonts w:ascii="Book Antiqua" w:hAnsi="Book Antiqua" w:cs="Book Antiqua"/>
          <w:iCs/>
        </w:rPr>
        <w:t xml:space="preserve">The Expression of the Emotions in Man and </w:t>
      </w:r>
      <w:proofErr w:type="gramStart"/>
      <w:r w:rsidRPr="00C21D90">
        <w:rPr>
          <w:rFonts w:ascii="Book Antiqua" w:hAnsi="Book Antiqua" w:cs="Book Antiqua"/>
          <w:iCs/>
        </w:rPr>
        <w:t>Animals</w:t>
      </w:r>
      <w:r w:rsidRPr="00C21D90">
        <w:rPr>
          <w:rFonts w:ascii="Book Antiqua" w:hAnsi="Book Antiqua" w:cs="Book Antiqua"/>
          <w:vertAlign w:val="superscript"/>
        </w:rPr>
        <w:t>[</w:t>
      </w:r>
      <w:proofErr w:type="gramEnd"/>
      <w:r w:rsidRPr="00C21D90">
        <w:rPr>
          <w:rFonts w:ascii="Book Antiqua" w:hAnsi="Book Antiqua" w:cs="Book Antiqua"/>
          <w:vertAlign w:val="superscript"/>
        </w:rPr>
        <w:t>1]</w:t>
      </w:r>
      <w:r w:rsidR="001B1CA2" w:rsidRPr="00C21D90">
        <w:rPr>
          <w:rFonts w:ascii="Book Antiqua" w:hAnsi="Book Antiqua" w:cs="Book Antiqua" w:hint="eastAsia"/>
          <w:lang w:eastAsia="zh-CN"/>
        </w:rPr>
        <w:t>.</w:t>
      </w:r>
    </w:p>
    <w:p w14:paraId="052E0F03" w14:textId="170AE9D4"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Facial emotion perception (FEP), or the ability to accurately identify the emotion on the face of another person, is an integral part of our everyday lives. FEP is a crucial component of our ability to function interpersonally in the </w:t>
      </w:r>
      <w:proofErr w:type="gramStart"/>
      <w:r w:rsidRPr="00C21D90">
        <w:rPr>
          <w:rFonts w:ascii="Book Antiqua" w:hAnsi="Book Antiqua" w:cs="Book Antiqua"/>
        </w:rPr>
        <w:t>world</w:t>
      </w:r>
      <w:r w:rsidRPr="00C21D90">
        <w:rPr>
          <w:rFonts w:ascii="Book Antiqua" w:hAnsi="Book Antiqua" w:cs="Book Antiqua"/>
          <w:vertAlign w:val="superscript"/>
        </w:rPr>
        <w:t>[</w:t>
      </w:r>
      <w:proofErr w:type="gramEnd"/>
      <w:r w:rsidRPr="00C21D90">
        <w:rPr>
          <w:rFonts w:ascii="Book Antiqua" w:hAnsi="Book Antiqua" w:cs="Book Antiqua"/>
          <w:vertAlign w:val="superscript"/>
        </w:rPr>
        <w:t>2]</w:t>
      </w:r>
      <w:r w:rsidRPr="00C21D90">
        <w:rPr>
          <w:rFonts w:ascii="Book Antiqua" w:hAnsi="Book Antiqua" w:cs="Book Antiqua"/>
        </w:rPr>
        <w:t xml:space="preserve">. Whether it is identifying happiness from a smiling infant or disappointment from an employer </w:t>
      </w:r>
      <w:bookmarkStart w:id="4" w:name="_GoBack"/>
      <w:bookmarkEnd w:id="4"/>
      <w:r w:rsidRPr="00C21D90">
        <w:rPr>
          <w:rFonts w:ascii="Book Antiqua" w:hAnsi="Book Antiqua" w:cs="Book Antiqua"/>
        </w:rPr>
        <w:t>during a performance review, our perception of the emotions of others influences our thoughts (“She looks so peaceful in my arms”</w:t>
      </w:r>
      <w:r w:rsidR="000B1E71" w:rsidRPr="00C21D90">
        <w:rPr>
          <w:rFonts w:ascii="Book Antiqua" w:hAnsi="Book Antiqua" w:cs="Book Antiqua"/>
        </w:rPr>
        <w:t>,</w:t>
      </w:r>
      <w:r w:rsidRPr="00C21D90">
        <w:rPr>
          <w:rFonts w:ascii="Book Antiqua" w:hAnsi="Book Antiqua" w:cs="Book Antiqua"/>
        </w:rPr>
        <w:t xml:space="preserve"> “I hope I don’t get fired”) and behaviors (smiling back, promising to improve performance) towards them. Without this ability, many of the interpersonal skills required to function in daily life </w:t>
      </w:r>
      <w:r w:rsidR="000B1E71" w:rsidRPr="00C21D90">
        <w:rPr>
          <w:rFonts w:ascii="Book Antiqua" w:hAnsi="Book Antiqua" w:cs="Book Antiqua" w:hint="eastAsia"/>
          <w:lang w:eastAsia="zh-CN"/>
        </w:rPr>
        <w:t>-</w:t>
      </w:r>
      <w:r w:rsidRPr="00C21D90">
        <w:rPr>
          <w:rFonts w:ascii="Book Antiqua" w:hAnsi="Book Antiqua" w:cs="Book Antiqua"/>
        </w:rPr>
        <w:t xml:space="preserve"> engaging in socially appropriate behaviors, empathy, prosocial behavior, conflict resolution </w:t>
      </w:r>
      <w:r w:rsidR="000B1E71" w:rsidRPr="00C21D90">
        <w:rPr>
          <w:rFonts w:ascii="Book Antiqua" w:hAnsi="Book Antiqua" w:cs="Book Antiqua" w:hint="eastAsia"/>
          <w:lang w:eastAsia="zh-CN"/>
        </w:rPr>
        <w:t>-</w:t>
      </w:r>
      <w:r w:rsidRPr="00C21D90">
        <w:rPr>
          <w:rFonts w:ascii="Book Antiqua" w:hAnsi="Book Antiqua" w:cs="Book Antiqua"/>
        </w:rPr>
        <w:t xml:space="preserve"> would suffer. </w:t>
      </w:r>
    </w:p>
    <w:p w14:paraId="53029837" w14:textId="7777777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Due to its importance related to interpersonal skills, FEP has been studied extensively in schizophrenia, a mental illness characterized by (among other features) poor social functioning, social cognition deficits, and emotion response </w:t>
      </w:r>
      <w:proofErr w:type="gramStart"/>
      <w:r w:rsidRPr="00C21D90">
        <w:rPr>
          <w:rFonts w:ascii="Book Antiqua" w:hAnsi="Book Antiqua" w:cs="Book Antiqua"/>
        </w:rPr>
        <w:t>deficits</w:t>
      </w:r>
      <w:r w:rsidRPr="00C21D90">
        <w:rPr>
          <w:rFonts w:ascii="Book Antiqua" w:hAnsi="Book Antiqua" w:cs="Book Antiqua"/>
          <w:vertAlign w:val="superscript"/>
        </w:rPr>
        <w:t>[</w:t>
      </w:r>
      <w:proofErr w:type="gramEnd"/>
      <w:r w:rsidRPr="00C21D90">
        <w:rPr>
          <w:rFonts w:ascii="Book Antiqua" w:hAnsi="Book Antiqua" w:cs="Book Antiqua"/>
          <w:vertAlign w:val="superscript"/>
        </w:rPr>
        <w:t>3,4]</w:t>
      </w:r>
      <w:r w:rsidRPr="00C21D90">
        <w:rPr>
          <w:rFonts w:ascii="Book Antiqua" w:hAnsi="Book Antiqua" w:cs="Book Antiqua"/>
        </w:rPr>
        <w:t>. People with schizophrenia are less accurate at FEP compared to people without schizophrenia</w:t>
      </w:r>
      <w:r w:rsidRPr="00C21D90">
        <w:rPr>
          <w:rFonts w:ascii="Book Antiqua" w:hAnsi="Book Antiqua" w:cs="Book Antiqua"/>
          <w:vertAlign w:val="superscript"/>
        </w:rPr>
        <w:t>[5-9]</w:t>
      </w:r>
      <w:r w:rsidRPr="00C21D90">
        <w:rPr>
          <w:rFonts w:ascii="Book Antiqua" w:hAnsi="Book Antiqua" w:cs="Book Antiqua"/>
        </w:rPr>
        <w:t>, and poorer accuracy on FEP tasks is positively correlated with poorer functioning, poorer social skills, and more severe symptoms, particularly negative symptoms, in schizophrenia</w:t>
      </w:r>
      <w:r w:rsidRPr="00C21D90">
        <w:rPr>
          <w:rFonts w:ascii="Book Antiqua" w:hAnsi="Book Antiqua" w:cs="Book Antiqua"/>
          <w:vertAlign w:val="superscript"/>
        </w:rPr>
        <w:t>[3,8,10]</w:t>
      </w:r>
      <w:r w:rsidRPr="00C21D90">
        <w:rPr>
          <w:rFonts w:ascii="Book Antiqua" w:hAnsi="Book Antiqua" w:cs="Book Antiqua"/>
        </w:rPr>
        <w:t xml:space="preserve">. To illustrate, imagine a person with schizophrenia who consistently perceives the smiling face of his landlord as anger (inaccurate FEP). This may lead to confusion, where the person may not understand why his landlord is angry, which may further lead the person with schizophrenia to perceive his landlord’s expressions as unjustified or cruel. These thoughts may enhance this person’s feelings of mistrust regarding those around him and lead him to socially isolate himself more from others (increased symptom severity). This person may begin to feel so confused and frustrated by his landlord’s unjustified anger that he shouts at his landlord, which may ultimately lead to eviction and temporary homelessness (impairment of </w:t>
      </w:r>
      <w:r w:rsidRPr="00C21D90">
        <w:rPr>
          <w:rFonts w:ascii="Book Antiqua" w:hAnsi="Book Antiqua" w:cs="Book Antiqua"/>
        </w:rPr>
        <w:lastRenderedPageBreak/>
        <w:t xml:space="preserve">functioning). While this is just a fictitious example, it is clear that poor FEP can impact a person with schizophrenia’s capacity to function in the world day-to-day. </w:t>
      </w:r>
    </w:p>
    <w:p w14:paraId="259663AD" w14:textId="4E334FC1"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The relationship between FEP and functioning in schizophrenia has led to the development of cognitive remediation interventions that target emotion perception abilities, including FEP (</w:t>
      </w:r>
      <w:r w:rsidR="000B1E71" w:rsidRPr="00C21D90">
        <w:rPr>
          <w:rFonts w:ascii="Book Antiqua" w:hAnsi="Book Antiqua" w:cs="Book Antiqua"/>
          <w:i/>
        </w:rPr>
        <w:t>e.g.</w:t>
      </w:r>
      <w:r w:rsidRPr="00C21D90">
        <w:rPr>
          <w:rFonts w:ascii="Book Antiqua" w:hAnsi="Book Antiqua" w:cs="Book Antiqua"/>
        </w:rPr>
        <w:t xml:space="preserve">, teaching people with schizophrenia that a scowling face represents anger, a smiling face represents happiness, </w:t>
      </w:r>
      <w:r w:rsidR="000B1E71" w:rsidRPr="00C21D90">
        <w:rPr>
          <w:rFonts w:ascii="Book Antiqua" w:hAnsi="Book Antiqua" w:cs="Book Antiqua"/>
          <w:i/>
        </w:rPr>
        <w:t>etc</w:t>
      </w:r>
      <w:r w:rsidRPr="00C21D90">
        <w:rPr>
          <w:rFonts w:ascii="Book Antiqua" w:hAnsi="Book Antiqua" w:cs="Book Antiqua"/>
        </w:rPr>
        <w:t>.). These interventions have been found to improve functioning (</w:t>
      </w:r>
      <w:r w:rsidR="000B1E71" w:rsidRPr="00C21D90">
        <w:rPr>
          <w:rFonts w:ascii="Book Antiqua" w:hAnsi="Book Antiqua" w:cs="Book Antiqua"/>
          <w:i/>
        </w:rPr>
        <w:t>e.g.</w:t>
      </w:r>
      <w:r w:rsidRPr="00C21D90">
        <w:rPr>
          <w:rFonts w:ascii="Book Antiqua" w:hAnsi="Book Antiqua" w:cs="Book Antiqua"/>
        </w:rPr>
        <w:t xml:space="preserve">, social skills, community functioning) in people with </w:t>
      </w:r>
      <w:proofErr w:type="gramStart"/>
      <w:r w:rsidRPr="00C21D90">
        <w:rPr>
          <w:rFonts w:ascii="Book Antiqua" w:hAnsi="Book Antiqua" w:cs="Book Antiqua"/>
        </w:rPr>
        <w:t>schizophrenia</w:t>
      </w:r>
      <w:r w:rsidRPr="00C21D90">
        <w:rPr>
          <w:rFonts w:ascii="Book Antiqua" w:hAnsi="Book Antiqua" w:cs="Book Antiqua"/>
          <w:vertAlign w:val="superscript"/>
        </w:rPr>
        <w:t>[</w:t>
      </w:r>
      <w:proofErr w:type="gramEnd"/>
      <w:r w:rsidRPr="00C21D90">
        <w:rPr>
          <w:rFonts w:ascii="Book Antiqua" w:hAnsi="Book Antiqua" w:cs="Book Antiqua"/>
          <w:vertAlign w:val="superscript"/>
        </w:rPr>
        <w:t>11]</w:t>
      </w:r>
      <w:r w:rsidRPr="00C21D90">
        <w:rPr>
          <w:rFonts w:ascii="Book Antiqua" w:hAnsi="Book Antiqua" w:cs="Book Antiqua"/>
        </w:rPr>
        <w:t xml:space="preserve">. Interestingly, a recent meta-analysis found that this relationship was moderated by sex: there was a stronger positive correlation between functional outcome and FEP in men compared to women with </w:t>
      </w:r>
      <w:proofErr w:type="gramStart"/>
      <w:r w:rsidRPr="00C21D90">
        <w:rPr>
          <w:rFonts w:ascii="Book Antiqua" w:hAnsi="Book Antiqua" w:cs="Book Antiqua"/>
        </w:rPr>
        <w:t>schizophrenia</w:t>
      </w:r>
      <w:r w:rsidRPr="00C21D90">
        <w:rPr>
          <w:rFonts w:ascii="Book Antiqua" w:hAnsi="Book Antiqua" w:cs="Book Antiqua"/>
          <w:vertAlign w:val="superscript"/>
        </w:rPr>
        <w:t>[</w:t>
      </w:r>
      <w:proofErr w:type="gramEnd"/>
      <w:r w:rsidRPr="00C21D90">
        <w:rPr>
          <w:rFonts w:ascii="Book Antiqua" w:hAnsi="Book Antiqua" w:cs="Book Antiqua"/>
          <w:vertAlign w:val="superscript"/>
        </w:rPr>
        <w:t>10]</w:t>
      </w:r>
      <w:r w:rsidRPr="00C21D90">
        <w:rPr>
          <w:rFonts w:ascii="Book Antiqua" w:hAnsi="Book Antiqua" w:cs="Book Antiqua"/>
        </w:rPr>
        <w:t xml:space="preserve">. In other words, men with schizophrenia appeared to benefit more (show improved functioning) from interventions targeting FEP compared to women. </w:t>
      </w:r>
    </w:p>
    <w:p w14:paraId="157ABAB1" w14:textId="3A7DCACE"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Sex differences in schizophrenia have been studied extensively in many domains of the </w:t>
      </w:r>
      <w:proofErr w:type="gramStart"/>
      <w:r w:rsidRPr="00C21D90">
        <w:rPr>
          <w:rFonts w:ascii="Book Antiqua" w:hAnsi="Book Antiqua" w:cs="Book Antiqua"/>
        </w:rPr>
        <w:t>illness</w:t>
      </w:r>
      <w:r w:rsidRPr="00C21D90">
        <w:rPr>
          <w:rFonts w:ascii="Book Antiqua" w:hAnsi="Book Antiqua" w:cs="Book Antiqua"/>
          <w:vertAlign w:val="superscript"/>
        </w:rPr>
        <w:t>[</w:t>
      </w:r>
      <w:proofErr w:type="gramEnd"/>
      <w:r w:rsidRPr="00C21D90">
        <w:rPr>
          <w:rFonts w:ascii="Book Antiqua" w:hAnsi="Book Antiqua" w:cs="Book Antiqua"/>
          <w:vertAlign w:val="superscript"/>
        </w:rPr>
        <w:t>12-15]</w:t>
      </w:r>
      <w:r w:rsidRPr="00C21D90">
        <w:rPr>
          <w:rFonts w:ascii="Book Antiqua" w:hAnsi="Book Antiqua" w:cs="Book Antiqua"/>
        </w:rPr>
        <w:t>. For example, reviews and meta-analyses have shown that men have a 1.15</w:t>
      </w:r>
      <w:r w:rsidR="000B1E71" w:rsidRPr="00C21D90">
        <w:rPr>
          <w:rFonts w:ascii="Book Antiqua" w:hAnsi="Book Antiqua" w:cs="Book Antiqua" w:hint="eastAsia"/>
          <w:lang w:eastAsia="zh-CN"/>
        </w:rPr>
        <w:t>-</w:t>
      </w:r>
      <w:r w:rsidRPr="00C21D90">
        <w:rPr>
          <w:rFonts w:ascii="Book Antiqua" w:hAnsi="Book Antiqua" w:cs="Book Antiqua"/>
        </w:rPr>
        <w:t>1.4</w:t>
      </w:r>
      <w:r w:rsidR="003D212D" w:rsidRPr="00C21D90">
        <w:rPr>
          <w:rFonts w:ascii="Book Antiqua" w:hAnsi="Book Antiqua" w:cs="Book Antiqua"/>
        </w:rPr>
        <w:t>:</w:t>
      </w:r>
      <w:r w:rsidRPr="00C21D90">
        <w:rPr>
          <w:rFonts w:ascii="Book Antiqua" w:hAnsi="Book Antiqua" w:cs="Book Antiqua"/>
        </w:rPr>
        <w:t xml:space="preserve">1 higher incidence of schizophrenia compared to </w:t>
      </w:r>
      <w:proofErr w:type="gramStart"/>
      <w:r w:rsidRPr="00C21D90">
        <w:rPr>
          <w:rFonts w:ascii="Book Antiqua" w:hAnsi="Book Antiqua" w:cs="Book Antiqua"/>
        </w:rPr>
        <w:t>women</w:t>
      </w:r>
      <w:r w:rsidRPr="00C21D90">
        <w:rPr>
          <w:rFonts w:ascii="Book Antiqua" w:hAnsi="Book Antiqua" w:cs="Book Antiqua"/>
          <w:vertAlign w:val="superscript"/>
        </w:rPr>
        <w:t>[</w:t>
      </w:r>
      <w:proofErr w:type="gramEnd"/>
      <w:r w:rsidRPr="00C21D90">
        <w:rPr>
          <w:rFonts w:ascii="Book Antiqua" w:hAnsi="Book Antiqua" w:cs="Book Antiqua"/>
          <w:vertAlign w:val="superscript"/>
        </w:rPr>
        <w:t>16-19]</w:t>
      </w:r>
      <w:r w:rsidRPr="00C21D90">
        <w:rPr>
          <w:rFonts w:ascii="Book Antiqua" w:hAnsi="Book Antiqua" w:cs="Book Antiqua"/>
        </w:rPr>
        <w:t>. Men also have an earlier age of onset compared to women across varying definitions of onset (</w:t>
      </w:r>
      <w:r w:rsidR="000B1E71" w:rsidRPr="00C21D90">
        <w:rPr>
          <w:rFonts w:ascii="Book Antiqua" w:hAnsi="Book Antiqua" w:cs="Book Antiqua"/>
          <w:i/>
        </w:rPr>
        <w:t>e.g.</w:t>
      </w:r>
      <w:r w:rsidRPr="00C21D90">
        <w:rPr>
          <w:rFonts w:ascii="Book Antiqua" w:hAnsi="Book Antiqua" w:cs="Book Antiqua"/>
        </w:rPr>
        <w:t>, first psychotic symptoms, first diagnosis, first hospitalization)</w:t>
      </w:r>
      <w:r w:rsidRPr="00C21D90">
        <w:rPr>
          <w:rFonts w:ascii="Book Antiqua" w:hAnsi="Book Antiqua" w:cs="Book Antiqua"/>
          <w:vertAlign w:val="superscript"/>
        </w:rPr>
        <w:t>[20</w:t>
      </w:r>
      <w:r w:rsidRPr="00C21D90">
        <w:rPr>
          <w:rFonts w:ascii="Book Antiqua" w:hAnsi="Book Antiqua" w:cs="Book Antiqua"/>
          <w:vertAlign w:val="superscript"/>
          <w:lang w:eastAsia="zh-CN"/>
        </w:rPr>
        <w:t>,</w:t>
      </w:r>
      <w:r w:rsidRPr="00C21D90">
        <w:rPr>
          <w:rFonts w:ascii="Book Antiqua" w:hAnsi="Book Antiqua" w:cs="Book Antiqua"/>
          <w:vertAlign w:val="superscript"/>
        </w:rPr>
        <w:t>21]</w:t>
      </w:r>
      <w:r w:rsidRPr="00C21D90">
        <w:rPr>
          <w:rFonts w:ascii="Book Antiqua" w:hAnsi="Book Antiqua" w:cs="Book Antiqua"/>
        </w:rPr>
        <w:t xml:space="preserve">. Women on average have a better treatment response to antipsychotic medications compared to men, including a more rapid treatment response and lower required dose to achieve a </w:t>
      </w:r>
      <w:proofErr w:type="gramStart"/>
      <w:r w:rsidRPr="00C21D90">
        <w:rPr>
          <w:rFonts w:ascii="Book Antiqua" w:hAnsi="Book Antiqua" w:cs="Book Antiqua"/>
        </w:rPr>
        <w:t>response</w:t>
      </w:r>
      <w:r w:rsidRPr="00C21D90">
        <w:rPr>
          <w:rFonts w:ascii="Book Antiqua" w:hAnsi="Book Antiqua" w:cs="Book Antiqua"/>
          <w:vertAlign w:val="superscript"/>
        </w:rPr>
        <w:t>[</w:t>
      </w:r>
      <w:proofErr w:type="gramEnd"/>
      <w:r w:rsidRPr="00C21D90">
        <w:rPr>
          <w:rFonts w:ascii="Book Antiqua" w:hAnsi="Book Antiqua" w:cs="Book Antiqua"/>
          <w:vertAlign w:val="superscript"/>
        </w:rPr>
        <w:t>12,22]</w:t>
      </w:r>
      <w:r w:rsidRPr="00C21D90">
        <w:rPr>
          <w:rFonts w:ascii="Book Antiqua" w:hAnsi="Book Antiqua" w:cs="Book Antiqua"/>
        </w:rPr>
        <w:t>. Further, women with schizophrenia tend to have a less severe course of the illness, including a lower frequency of hospitalization, less severe negative symptoms, better social skills, and better overall functioning</w:t>
      </w:r>
      <w:r w:rsidRPr="00C21D90">
        <w:rPr>
          <w:rFonts w:ascii="Book Antiqua" w:hAnsi="Book Antiqua" w:cs="Book Antiqua"/>
          <w:vertAlign w:val="superscript"/>
        </w:rPr>
        <w:t>[23,24]</w:t>
      </w:r>
      <w:r w:rsidRPr="00C21D90">
        <w:rPr>
          <w:rFonts w:ascii="Book Antiqua" w:hAnsi="Book Antiqua" w:cs="Book Antiqua"/>
        </w:rPr>
        <w:t xml:space="preserve">. However, no review to date has examined sex differences in FEP. </w:t>
      </w:r>
    </w:p>
    <w:p w14:paraId="2058DFC9" w14:textId="06DA1AE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One possibility is that women with schizophrenia are better at FEP compared to men. Women with schizophrenia (when compared to men) exhibit clinical features (less severe illness course, less severe negative symptoms, better overall functioning, better social skills) that are typically associated with better FEP performance. Further, healthy women are more accurate at FEP than healthy </w:t>
      </w:r>
      <w:proofErr w:type="gramStart"/>
      <w:r w:rsidRPr="00C21D90">
        <w:rPr>
          <w:rFonts w:ascii="Book Antiqua" w:hAnsi="Book Antiqua" w:cs="Book Antiqua"/>
        </w:rPr>
        <w:t>men</w:t>
      </w:r>
      <w:r w:rsidRPr="00C21D90">
        <w:rPr>
          <w:rFonts w:ascii="Book Antiqua" w:hAnsi="Book Antiqua" w:cs="Book Antiqua"/>
          <w:vertAlign w:val="superscript"/>
        </w:rPr>
        <w:t>[</w:t>
      </w:r>
      <w:proofErr w:type="gramEnd"/>
      <w:r w:rsidRPr="00C21D90">
        <w:rPr>
          <w:rFonts w:ascii="Book Antiqua" w:hAnsi="Book Antiqua" w:cs="Book Antiqua"/>
          <w:vertAlign w:val="superscript"/>
        </w:rPr>
        <w:t>25-27]</w:t>
      </w:r>
      <w:r w:rsidRPr="00C21D90">
        <w:rPr>
          <w:rFonts w:ascii="Book Antiqua" w:hAnsi="Book Antiqua" w:cs="Book Antiqua"/>
        </w:rPr>
        <w:t xml:space="preserve">. </w:t>
      </w:r>
    </w:p>
    <w:p w14:paraId="0C8DE070" w14:textId="77777777" w:rsidR="004331A5" w:rsidRPr="00C21D90" w:rsidRDefault="004331A5" w:rsidP="00C504F1">
      <w:pPr>
        <w:pStyle w:val="a4"/>
        <w:spacing w:line="360" w:lineRule="auto"/>
        <w:ind w:firstLineChars="200" w:firstLine="480"/>
        <w:jc w:val="both"/>
        <w:rPr>
          <w:rFonts w:ascii="Book Antiqua" w:hAnsi="Book Antiqua" w:cs="Book Antiqua"/>
          <w:b/>
          <w:bCs/>
        </w:rPr>
      </w:pPr>
      <w:r w:rsidRPr="00C21D90">
        <w:rPr>
          <w:rFonts w:ascii="Book Antiqua" w:hAnsi="Book Antiqua" w:cs="Book Antiqua"/>
        </w:rPr>
        <w:lastRenderedPageBreak/>
        <w:t xml:space="preserve">This review will examine the literature on FEP in schizophrenia and summarize relevant findings related to sex differences in chronically ill adults with schizophrenia, people with early or recent-onset schizophrenia, and people at clinical high risk for developing schizophrenia (specifically, unaffected first-degree relatives of people with schizophrenia). We will summarize relevant meta-analyses and studies included within the meta-analyses, focusing on results with regards to sex differences in FEP. We will also review the findings from the recent studies (2011-2015) that examined sex differences in FEP in schizophrenia but were not included in the summarized meta-analyses. Finally, we will offer a critical analysis of previous research on understanding sex differences in FEP and considerations for future research. </w:t>
      </w:r>
    </w:p>
    <w:p w14:paraId="39E7E7ED" w14:textId="77777777" w:rsidR="004331A5" w:rsidRPr="00C21D90" w:rsidRDefault="004331A5" w:rsidP="00C504F1">
      <w:pPr>
        <w:pStyle w:val="a4"/>
        <w:spacing w:line="360" w:lineRule="auto"/>
        <w:jc w:val="both"/>
        <w:rPr>
          <w:rFonts w:ascii="Book Antiqua" w:hAnsi="Book Antiqua" w:cs="Book Antiqua"/>
          <w:b/>
          <w:bCs/>
        </w:rPr>
      </w:pPr>
    </w:p>
    <w:p w14:paraId="7EE81592" w14:textId="77777777" w:rsidR="0053302F" w:rsidRPr="00C21D90" w:rsidRDefault="0053302F" w:rsidP="00C504F1">
      <w:pPr>
        <w:kinsoku w:val="0"/>
        <w:overflowPunct w:val="0"/>
        <w:autoSpaceDE w:val="0"/>
        <w:autoSpaceDN w:val="0"/>
        <w:adjustRightInd w:val="0"/>
        <w:snapToGrid w:val="0"/>
        <w:spacing w:after="0" w:line="360" w:lineRule="auto"/>
        <w:jc w:val="both"/>
        <w:rPr>
          <w:rFonts w:ascii="Book Antiqua" w:hAnsi="Book Antiqua"/>
          <w:b/>
          <w:snapToGrid w:val="0"/>
          <w:color w:val="000000"/>
          <w:kern w:val="10"/>
        </w:rPr>
      </w:pPr>
      <w:bookmarkStart w:id="5" w:name="OLE_LINK113"/>
      <w:bookmarkStart w:id="6" w:name="OLE_LINK126"/>
      <w:bookmarkStart w:id="7" w:name="OLE_LINK133"/>
      <w:bookmarkStart w:id="8" w:name="OLE_LINK170"/>
      <w:bookmarkStart w:id="9" w:name="OLE_LINK315"/>
      <w:bookmarkStart w:id="10" w:name="OLE_LINK812"/>
      <w:bookmarkStart w:id="11" w:name="OLE_LINK675"/>
      <w:bookmarkStart w:id="12" w:name="OLE_LINK717"/>
      <w:bookmarkStart w:id="13" w:name="OLE_LINK821"/>
      <w:bookmarkStart w:id="14" w:name="OLE_LINK932"/>
      <w:bookmarkStart w:id="15" w:name="OLE_LINK776"/>
      <w:bookmarkStart w:id="16" w:name="OLE_LINK998"/>
      <w:bookmarkStart w:id="17" w:name="OLE_LINK1230"/>
      <w:bookmarkStart w:id="18" w:name="OLE_LINK1248"/>
      <w:bookmarkStart w:id="19" w:name="OLE_LINK1019"/>
      <w:bookmarkStart w:id="20" w:name="OLE_LINK1552"/>
      <w:bookmarkStart w:id="21" w:name="OLE_LINK1614"/>
      <w:bookmarkStart w:id="22" w:name="OLE_LINK1671"/>
      <w:bookmarkStart w:id="23" w:name="OLE_LINK1685"/>
      <w:bookmarkStart w:id="24" w:name="OLE_LINK1779"/>
      <w:bookmarkStart w:id="25" w:name="OLE_LINK1801"/>
      <w:bookmarkStart w:id="26" w:name="OLE_LINK1839"/>
      <w:bookmarkStart w:id="27" w:name="OLE_LINK1840"/>
      <w:bookmarkStart w:id="28" w:name="OLE_LINK2098"/>
      <w:bookmarkStart w:id="29" w:name="OLE_LINK2099"/>
      <w:bookmarkStart w:id="30" w:name="OLE_LINK2100"/>
      <w:bookmarkStart w:id="31" w:name="OLE_LINK2045"/>
      <w:bookmarkStart w:id="32" w:name="OLE_LINK2170"/>
      <w:bookmarkStart w:id="33" w:name="OLE_LINK2469"/>
      <w:bookmarkStart w:id="34" w:name="OLE_LINK2254"/>
      <w:bookmarkStart w:id="35" w:name="OLE_LINK2377"/>
      <w:bookmarkStart w:id="36" w:name="OLE_LINK2533"/>
      <w:bookmarkStart w:id="37" w:name="OLE_LINK2423"/>
      <w:bookmarkStart w:id="38" w:name="OLE_LINK2479"/>
      <w:bookmarkStart w:id="39" w:name="OLE_LINK2671"/>
      <w:bookmarkStart w:id="40" w:name="OLE_LINK2672"/>
      <w:bookmarkStart w:id="41" w:name="OLE_LINK2673"/>
      <w:bookmarkStart w:id="42" w:name="OLE_LINK2599"/>
      <w:bookmarkStart w:id="43" w:name="OLE_LINK269"/>
      <w:bookmarkStart w:id="44" w:name="OLE_LINK526"/>
      <w:r w:rsidRPr="00C21D90">
        <w:rPr>
          <w:rFonts w:ascii="Book Antiqua" w:hAnsi="Book Antiqua"/>
          <w:b/>
          <w:snapToGrid w:val="0"/>
          <w:color w:val="000000"/>
          <w:kern w:val="10"/>
        </w:rPr>
        <w:t>MATERIALS AND METHODS</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30F05CB0" w14:textId="435ED98C"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Tasks that assess FEP can be divided broadly into two categories: identification tasks and discrimination tasks. In identification tasks, participants view photographs or images of emotional faces that have been previously tested to categorically portray one emotion (</w:t>
      </w:r>
      <w:r w:rsidR="000B1E71" w:rsidRPr="00C21D90">
        <w:rPr>
          <w:rFonts w:ascii="Book Antiqua" w:hAnsi="Book Antiqua" w:cs="Book Antiqua"/>
          <w:i/>
        </w:rPr>
        <w:t>e.g.</w:t>
      </w:r>
      <w:r w:rsidRPr="00C21D90">
        <w:rPr>
          <w:rFonts w:ascii="Book Antiqua" w:hAnsi="Book Antiqua" w:cs="Book Antiqua"/>
        </w:rPr>
        <w:t>, Ekman stimuli)</w:t>
      </w:r>
      <w:r w:rsidRPr="00C21D90">
        <w:rPr>
          <w:rFonts w:ascii="Book Antiqua" w:hAnsi="Book Antiqua" w:cs="Book Antiqua"/>
          <w:vertAlign w:val="superscript"/>
        </w:rPr>
        <w:t>[28]</w:t>
      </w:r>
      <w:r w:rsidRPr="00C21D90">
        <w:rPr>
          <w:rFonts w:ascii="Book Antiqua" w:hAnsi="Book Antiqua" w:cs="Book Antiqua"/>
        </w:rPr>
        <w:t xml:space="preserve"> and are instructed to choose among a list of multiple emotion terms (forced-choice) the word that best describes the emotion portrayed on the face. Similarly, on identification tasks participants may be asked to rate on an anchored scale the valence (pleasant/unpleasant) the face is portraying or decide whether or not a face is portraying one emotion (</w:t>
      </w:r>
      <w:r w:rsidR="000B1E71" w:rsidRPr="00C21D90">
        <w:rPr>
          <w:rFonts w:ascii="Book Antiqua" w:hAnsi="Book Antiqua" w:cs="Book Antiqua"/>
          <w:i/>
        </w:rPr>
        <w:t>e.g.</w:t>
      </w:r>
      <w:r w:rsidRPr="00C21D90">
        <w:rPr>
          <w:rFonts w:ascii="Book Antiqua" w:hAnsi="Book Antiqua" w:cs="Book Antiqua"/>
        </w:rPr>
        <w:t>, happiness) versus another (</w:t>
      </w:r>
      <w:r w:rsidR="000B1E71" w:rsidRPr="00C21D90">
        <w:rPr>
          <w:rFonts w:ascii="Book Antiqua" w:hAnsi="Book Antiqua" w:cs="Book Antiqua"/>
          <w:i/>
        </w:rPr>
        <w:t>e.g.</w:t>
      </w:r>
      <w:r w:rsidRPr="00C21D90">
        <w:rPr>
          <w:rFonts w:ascii="Book Antiqua" w:hAnsi="Book Antiqua" w:cs="Book Antiqua"/>
        </w:rPr>
        <w:t xml:space="preserve">, sadness). Alternatively, on discrimination tasks participants are typically asked to view two emotional faces and state whether or not the stimuli match on emotion (label) or valence, or they may be asked to match a target face with the face among an array of facial stimuli that “matches” the target’s emotion. Studies will be identified throughout the review as to whether they include an identification task or a discrimination task. </w:t>
      </w:r>
    </w:p>
    <w:p w14:paraId="10208842" w14:textId="7777777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Within this review, we summarize recent meta-analyses of FEP in schizophrenia across the schizophrenia spectrum, including meta-analyses that predominantly examined adults with chronic schizophrenia (illness duration greater than 2 years</w:t>
      </w:r>
      <w:proofErr w:type="gramStart"/>
      <w:r w:rsidRPr="00C21D90">
        <w:rPr>
          <w:rFonts w:ascii="Book Antiqua" w:hAnsi="Book Antiqua" w:cs="Book Antiqua"/>
        </w:rPr>
        <w:t>)</w:t>
      </w:r>
      <w:r w:rsidRPr="00C21D90">
        <w:rPr>
          <w:rFonts w:ascii="Book Antiqua" w:hAnsi="Book Antiqua" w:cs="Book Antiqua"/>
          <w:vertAlign w:val="superscript"/>
        </w:rPr>
        <w:t>[</w:t>
      </w:r>
      <w:proofErr w:type="gramEnd"/>
      <w:r w:rsidRPr="00C21D90">
        <w:rPr>
          <w:rFonts w:ascii="Book Antiqua" w:hAnsi="Book Antiqua" w:cs="Book Antiqua"/>
          <w:vertAlign w:val="superscript"/>
        </w:rPr>
        <w:t>5,7,9]</w:t>
      </w:r>
      <w:r w:rsidRPr="00C21D90">
        <w:rPr>
          <w:rFonts w:ascii="Book Antiqua" w:hAnsi="Book Antiqua" w:cs="Book Antiqua"/>
        </w:rPr>
        <w:t xml:space="preserve">, people with early (onset before age 18) or recent-onset (experiencing their first or </w:t>
      </w:r>
      <w:r w:rsidRPr="00C21D90">
        <w:rPr>
          <w:rFonts w:ascii="Book Antiqua" w:hAnsi="Book Antiqua" w:cs="Book Antiqua"/>
        </w:rPr>
        <w:lastRenderedPageBreak/>
        <w:t>second psychotic episode or illness duration less than 2 years) schizophrenia</w:t>
      </w:r>
      <w:r w:rsidRPr="00C21D90">
        <w:rPr>
          <w:rFonts w:ascii="Book Antiqua" w:hAnsi="Book Antiqua" w:cs="Book Antiqua"/>
          <w:vertAlign w:val="superscript"/>
        </w:rPr>
        <w:t>[29]</w:t>
      </w:r>
      <w:r w:rsidRPr="00C21D90">
        <w:rPr>
          <w:rFonts w:ascii="Book Antiqua" w:hAnsi="Book Antiqua" w:cs="Book Antiqua"/>
        </w:rPr>
        <w:t>, and unaffected first-degree relatives of people with schizophrenia</w:t>
      </w:r>
      <w:r w:rsidRPr="00C21D90">
        <w:rPr>
          <w:rFonts w:ascii="Book Antiqua" w:hAnsi="Book Antiqua" w:cs="Book Antiqua"/>
          <w:vertAlign w:val="superscript"/>
        </w:rPr>
        <w:t>[30]</w:t>
      </w:r>
      <w:r w:rsidRPr="00C21D90">
        <w:rPr>
          <w:rFonts w:ascii="Book Antiqua" w:hAnsi="Book Antiqua" w:cs="Book Antiqua"/>
        </w:rPr>
        <w:t xml:space="preserve">. While meta-analytic results related to sex differences in FEP will be discussed, an examination of all studies included in the meta-analyses will be conducted to determine the quantity, samples sizes, methodologies, and results of studies that examined sex differences in FEP to better compare studies that examined sex differences with those that did not. </w:t>
      </w:r>
    </w:p>
    <w:p w14:paraId="4B1807EB" w14:textId="316257F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In order to examine recent studies on sex diffe</w:t>
      </w:r>
      <w:r w:rsidR="00F65424" w:rsidRPr="00C21D90">
        <w:rPr>
          <w:rFonts w:ascii="Book Antiqua" w:hAnsi="Book Antiqua" w:cs="Book Antiqua"/>
        </w:rPr>
        <w:t>rences in FEP that were not</w:t>
      </w:r>
      <w:r w:rsidRPr="00C21D90">
        <w:rPr>
          <w:rFonts w:ascii="Book Antiqua" w:hAnsi="Book Antiqua" w:cs="Book Antiqua"/>
        </w:rPr>
        <w:t xml:space="preserve"> included in the meta-analyses, we conducted a literature review in the PubMed database. We searched for studies in English from November 2011 (the cut-off for studies included in </w:t>
      </w:r>
      <w:proofErr w:type="spellStart"/>
      <w:r w:rsidRPr="00C21D90">
        <w:rPr>
          <w:rFonts w:ascii="Book Antiqua" w:hAnsi="Book Antiqua" w:cs="Book Antiqua"/>
        </w:rPr>
        <w:t>Savla</w:t>
      </w:r>
      <w:proofErr w:type="spellEnd"/>
      <w:r w:rsidRPr="00C21D90">
        <w:rPr>
          <w:rFonts w:ascii="Book Antiqua" w:hAnsi="Book Antiqua" w:cs="Book Antiqua"/>
        </w:rPr>
        <w:t xml:space="preserve"> </w:t>
      </w:r>
      <w:r w:rsidRPr="00C21D90">
        <w:rPr>
          <w:rFonts w:ascii="Book Antiqua" w:hAnsi="Book Antiqua" w:cs="Book Antiqua"/>
          <w:i/>
        </w:rPr>
        <w:t xml:space="preserve">et </w:t>
      </w:r>
      <w:proofErr w:type="gramStart"/>
      <w:r w:rsidRPr="00C21D90">
        <w:rPr>
          <w:rFonts w:ascii="Book Antiqua" w:hAnsi="Book Antiqua" w:cs="Book Antiqua"/>
          <w:i/>
        </w:rPr>
        <w:t>al</w:t>
      </w:r>
      <w:r w:rsidR="00F65424" w:rsidRPr="00C21D90">
        <w:rPr>
          <w:rFonts w:ascii="Book Antiqua" w:hAnsi="Book Antiqua" w:cs="Book Antiqua" w:hint="eastAsia"/>
          <w:vertAlign w:val="superscript"/>
          <w:lang w:eastAsia="zh-CN"/>
        </w:rPr>
        <w:t>[</w:t>
      </w:r>
      <w:proofErr w:type="gramEnd"/>
      <w:r w:rsidR="00F65424" w:rsidRPr="00C21D90">
        <w:rPr>
          <w:rFonts w:ascii="Book Antiqua" w:hAnsi="Book Antiqua" w:cs="Book Antiqua" w:hint="eastAsia"/>
          <w:vertAlign w:val="superscript"/>
          <w:lang w:eastAsia="zh-CN"/>
        </w:rPr>
        <w:t>9]</w:t>
      </w:r>
      <w:r w:rsidRPr="00C21D90">
        <w:rPr>
          <w:rFonts w:ascii="Book Antiqua" w:hAnsi="Book Antiqua" w:cs="Book Antiqua"/>
        </w:rPr>
        <w:t xml:space="preserve">) through June 2015. Keywords included in the search were “schizophrenia” or “psychosis” in the article title or abstract, and “gender difference” or “sex difference” and “emotion recognition” or “emotion percept*” in the body of studies. The original search resulted in 319 studies. Exclusion criteria included studies that: </w:t>
      </w:r>
      <w:r w:rsidR="003D212D" w:rsidRPr="00C21D90">
        <w:rPr>
          <w:rFonts w:ascii="Book Antiqua" w:hAnsi="Book Antiqua" w:cs="Book Antiqua" w:hint="eastAsia"/>
          <w:lang w:eastAsia="zh-CN"/>
        </w:rPr>
        <w:t>(</w:t>
      </w:r>
      <w:r w:rsidRPr="00C21D90">
        <w:rPr>
          <w:rFonts w:ascii="Book Antiqua" w:hAnsi="Book Antiqua" w:cs="Book Antiqua"/>
        </w:rPr>
        <w:t>1) did not examine people on the schizophrenia spectrum or a group of first-degree relatives of people with schizophrenia</w:t>
      </w:r>
      <w:r w:rsidR="003D212D" w:rsidRPr="00C21D90">
        <w:rPr>
          <w:rFonts w:ascii="Book Antiqua" w:hAnsi="Book Antiqua" w:cs="Book Antiqua" w:hint="eastAsia"/>
          <w:lang w:eastAsia="zh-CN"/>
        </w:rPr>
        <w:t>;</w:t>
      </w:r>
      <w:r w:rsidRPr="00C21D90">
        <w:rPr>
          <w:rFonts w:ascii="Book Antiqua" w:hAnsi="Book Antiqua" w:cs="Book Antiqua"/>
        </w:rPr>
        <w:t xml:space="preserve"> </w:t>
      </w:r>
      <w:r w:rsidR="003D212D" w:rsidRPr="00C21D90">
        <w:rPr>
          <w:rFonts w:ascii="Book Antiqua" w:hAnsi="Book Antiqua" w:cs="Book Antiqua" w:hint="eastAsia"/>
          <w:lang w:eastAsia="zh-CN"/>
        </w:rPr>
        <w:t>(</w:t>
      </w:r>
      <w:r w:rsidRPr="00C21D90">
        <w:rPr>
          <w:rFonts w:ascii="Book Antiqua" w:hAnsi="Book Antiqua" w:cs="Book Antiqua"/>
        </w:rPr>
        <w:t>2) did not include at least one FEP task</w:t>
      </w:r>
      <w:r w:rsidR="003D212D" w:rsidRPr="00C21D90">
        <w:rPr>
          <w:rFonts w:ascii="Book Antiqua" w:hAnsi="Book Antiqua" w:cs="Book Antiqua" w:hint="eastAsia"/>
          <w:lang w:eastAsia="zh-CN"/>
        </w:rPr>
        <w:t>;</w:t>
      </w:r>
      <w:r w:rsidRPr="00C21D90">
        <w:rPr>
          <w:rFonts w:ascii="Book Antiqua" w:hAnsi="Book Antiqua" w:cs="Book Antiqua"/>
        </w:rPr>
        <w:t xml:space="preserve"> </w:t>
      </w:r>
      <w:r w:rsidR="003D212D" w:rsidRPr="00C21D90">
        <w:rPr>
          <w:rFonts w:ascii="Book Antiqua" w:hAnsi="Book Antiqua" w:cs="Book Antiqua" w:hint="eastAsia"/>
          <w:lang w:eastAsia="zh-CN"/>
        </w:rPr>
        <w:t>(</w:t>
      </w:r>
      <w:r w:rsidRPr="00C21D90">
        <w:rPr>
          <w:rFonts w:ascii="Book Antiqua" w:hAnsi="Book Antiqua" w:cs="Book Antiqua"/>
        </w:rPr>
        <w:t>3) did not include a relevant nonclinical comparison group</w:t>
      </w:r>
      <w:r w:rsidR="003D212D" w:rsidRPr="00C21D90">
        <w:rPr>
          <w:rFonts w:ascii="Book Antiqua" w:hAnsi="Book Antiqua" w:cs="Book Antiqua" w:hint="eastAsia"/>
          <w:lang w:eastAsia="zh-CN"/>
        </w:rPr>
        <w:t>;</w:t>
      </w:r>
      <w:r w:rsidRPr="00C21D90">
        <w:rPr>
          <w:rFonts w:ascii="Book Antiqua" w:hAnsi="Book Antiqua" w:cs="Book Antiqua"/>
        </w:rPr>
        <w:t xml:space="preserve"> </w:t>
      </w:r>
      <w:r w:rsidR="003D212D" w:rsidRPr="00C21D90">
        <w:rPr>
          <w:rFonts w:ascii="Book Antiqua" w:hAnsi="Book Antiqua" w:cs="Book Antiqua" w:hint="eastAsia"/>
          <w:lang w:eastAsia="zh-CN"/>
        </w:rPr>
        <w:t>(</w:t>
      </w:r>
      <w:r w:rsidRPr="00C21D90">
        <w:rPr>
          <w:rFonts w:ascii="Book Antiqua" w:hAnsi="Book Antiqua" w:cs="Book Antiqua"/>
        </w:rPr>
        <w:t>4) examined unconscious processing of facial stimuli</w:t>
      </w:r>
      <w:r w:rsidR="003D212D" w:rsidRPr="00C21D90">
        <w:rPr>
          <w:rFonts w:ascii="Book Antiqua" w:hAnsi="Book Antiqua" w:cs="Book Antiqua" w:hint="eastAsia"/>
          <w:lang w:eastAsia="zh-CN"/>
        </w:rPr>
        <w:t>;</w:t>
      </w:r>
      <w:r w:rsidRPr="00C21D90">
        <w:rPr>
          <w:rFonts w:ascii="Book Antiqua" w:hAnsi="Book Antiqua" w:cs="Book Antiqua"/>
        </w:rPr>
        <w:t xml:space="preserve"> or </w:t>
      </w:r>
      <w:r w:rsidR="003D212D" w:rsidRPr="00C21D90">
        <w:rPr>
          <w:rFonts w:ascii="Book Antiqua" w:hAnsi="Book Antiqua" w:cs="Book Antiqua" w:hint="eastAsia"/>
          <w:lang w:eastAsia="zh-CN"/>
        </w:rPr>
        <w:t>(</w:t>
      </w:r>
      <w:r w:rsidRPr="00C21D90">
        <w:rPr>
          <w:rFonts w:ascii="Book Antiqua" w:hAnsi="Book Antiqua" w:cs="Book Antiqua"/>
        </w:rPr>
        <w:t>5) used dynamic stimuli (</w:t>
      </w:r>
      <w:r w:rsidR="000B1E71" w:rsidRPr="00C21D90">
        <w:rPr>
          <w:rFonts w:ascii="Book Antiqua" w:hAnsi="Book Antiqua" w:cs="Book Antiqua"/>
          <w:i/>
        </w:rPr>
        <w:t>e.g.</w:t>
      </w:r>
      <w:r w:rsidRPr="00C21D90">
        <w:rPr>
          <w:rFonts w:ascii="Book Antiqua" w:hAnsi="Book Antiqua" w:cs="Book Antiqua"/>
        </w:rPr>
        <w:t xml:space="preserve">, films). Following application of exclusion criteria, 22 relevant empirical articles were identified, including 20 studies with chronically ill adults with schizophrenia, one study with early-onset schizophrenia, and one study with people at clinical high risk for schizophrenia, including a group of unaffected first-degree family members (see Table 1 for summary of all studies that examined sex differences in FEP in schizophrenia). </w:t>
      </w:r>
    </w:p>
    <w:p w14:paraId="73F4A832" w14:textId="77777777" w:rsidR="002701AB" w:rsidRPr="00C21D90" w:rsidRDefault="002701AB" w:rsidP="00C504F1">
      <w:pPr>
        <w:pStyle w:val="a4"/>
        <w:spacing w:line="360" w:lineRule="auto"/>
        <w:jc w:val="both"/>
        <w:rPr>
          <w:rFonts w:ascii="Book Antiqua" w:hAnsi="Book Antiqua" w:cs="Book Antiqua"/>
          <w:b/>
          <w:bCs/>
          <w:lang w:eastAsia="zh-CN"/>
        </w:rPr>
      </w:pPr>
    </w:p>
    <w:p w14:paraId="4C31A710" w14:textId="77777777" w:rsidR="0053302F" w:rsidRPr="00C21D90" w:rsidRDefault="0053302F" w:rsidP="00C504F1">
      <w:pPr>
        <w:tabs>
          <w:tab w:val="center" w:pos="4819"/>
        </w:tabs>
        <w:kinsoku w:val="0"/>
        <w:overflowPunct w:val="0"/>
        <w:autoSpaceDE w:val="0"/>
        <w:autoSpaceDN w:val="0"/>
        <w:adjustRightInd w:val="0"/>
        <w:snapToGrid w:val="0"/>
        <w:spacing w:after="0" w:line="360" w:lineRule="auto"/>
        <w:jc w:val="both"/>
        <w:rPr>
          <w:rFonts w:ascii="Book Antiqua" w:hAnsi="Book Antiqua"/>
          <w:b/>
          <w:snapToGrid w:val="0"/>
          <w:color w:val="000000"/>
          <w:kern w:val="10"/>
        </w:rPr>
      </w:pPr>
      <w:r w:rsidRPr="00C21D90">
        <w:rPr>
          <w:rFonts w:ascii="Book Antiqua" w:hAnsi="Book Antiqua"/>
          <w:b/>
          <w:snapToGrid w:val="0"/>
          <w:color w:val="000000"/>
          <w:kern w:val="10"/>
        </w:rPr>
        <w:t xml:space="preserve">RESULTS </w:t>
      </w:r>
    </w:p>
    <w:p w14:paraId="7E833FED" w14:textId="77777777" w:rsidR="004331A5" w:rsidRPr="00C21D90" w:rsidRDefault="004331A5" w:rsidP="00C504F1">
      <w:pPr>
        <w:pStyle w:val="a4"/>
        <w:spacing w:line="360" w:lineRule="auto"/>
        <w:jc w:val="both"/>
        <w:rPr>
          <w:rFonts w:ascii="Book Antiqua" w:hAnsi="Book Antiqua" w:cs="Book Antiqua"/>
          <w:b/>
          <w:bCs/>
          <w:i/>
          <w:iCs/>
        </w:rPr>
      </w:pPr>
      <w:r w:rsidRPr="00C21D90">
        <w:rPr>
          <w:rFonts w:ascii="Book Antiqua" w:hAnsi="Book Antiqua" w:cs="Book Antiqua"/>
          <w:b/>
          <w:bCs/>
          <w:i/>
          <w:iCs/>
        </w:rPr>
        <w:t xml:space="preserve">Adults with chronic schizophrenia </w:t>
      </w:r>
    </w:p>
    <w:p w14:paraId="0C3858D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Three recent meta-analyses have examined FEP in schizophrenia and have included sex as a potential moderating factor in their </w:t>
      </w:r>
      <w:proofErr w:type="gramStart"/>
      <w:r w:rsidRPr="00C21D90">
        <w:rPr>
          <w:rFonts w:ascii="Book Antiqua" w:hAnsi="Book Antiqua" w:cs="Book Antiqua"/>
        </w:rPr>
        <w:t>analyses</w:t>
      </w:r>
      <w:r w:rsidRPr="00C21D90">
        <w:rPr>
          <w:rFonts w:ascii="Book Antiqua" w:hAnsi="Book Antiqua" w:cs="Book Antiqua"/>
          <w:vertAlign w:val="superscript"/>
        </w:rPr>
        <w:t>[</w:t>
      </w:r>
      <w:proofErr w:type="gramEnd"/>
      <w:r w:rsidRPr="00C21D90">
        <w:rPr>
          <w:rFonts w:ascii="Book Antiqua" w:hAnsi="Book Antiqua" w:cs="Book Antiqua"/>
          <w:vertAlign w:val="superscript"/>
        </w:rPr>
        <w:t>5,7,9]</w:t>
      </w:r>
      <w:r w:rsidRPr="00C21D90">
        <w:rPr>
          <w:rFonts w:ascii="Book Antiqua" w:hAnsi="Book Antiqua" w:cs="Book Antiqua"/>
        </w:rPr>
        <w:t xml:space="preserve">. Predominantly, these meta-analyses included studies with chronically ill adults with schizophrenia, although they </w:t>
      </w:r>
      <w:r w:rsidRPr="00C21D90">
        <w:rPr>
          <w:rFonts w:ascii="Book Antiqua" w:hAnsi="Book Antiqua" w:cs="Book Antiqua"/>
        </w:rPr>
        <w:lastRenderedPageBreak/>
        <w:t xml:space="preserve">also included a smaller number of studies with early or recent-onset samples of people with schizophrenia as well as first-degree relatives of people with schizophrenia. </w:t>
      </w:r>
    </w:p>
    <w:p w14:paraId="68B4FFC1" w14:textId="67266783"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Kohler </w:t>
      </w:r>
      <w:r w:rsidR="00832881" w:rsidRPr="00C21D90">
        <w:rPr>
          <w:rFonts w:ascii="Book Antiqua" w:hAnsi="Book Antiqua" w:cs="Book Antiqua" w:hint="eastAsia"/>
          <w:i/>
          <w:lang w:eastAsia="zh-CN"/>
        </w:rPr>
        <w:t xml:space="preserve">et </w:t>
      </w:r>
      <w:proofErr w:type="gramStart"/>
      <w:r w:rsidR="00832881" w:rsidRPr="00C21D90">
        <w:rPr>
          <w:rFonts w:ascii="Book Antiqua" w:hAnsi="Book Antiqua" w:cs="Book Antiqua" w:hint="eastAsia"/>
          <w:i/>
          <w:lang w:eastAsia="zh-CN"/>
        </w:rPr>
        <w:t>al</w:t>
      </w:r>
      <w:r w:rsidR="00832881" w:rsidRPr="00C21D90">
        <w:rPr>
          <w:rFonts w:ascii="Book Antiqua" w:hAnsi="Book Antiqua" w:cs="Book Antiqua" w:hint="eastAsia"/>
          <w:vertAlign w:val="superscript"/>
          <w:lang w:eastAsia="zh-CN"/>
        </w:rPr>
        <w:t>[</w:t>
      </w:r>
      <w:proofErr w:type="gramEnd"/>
      <w:r w:rsidR="00832881" w:rsidRPr="00C21D90">
        <w:rPr>
          <w:rFonts w:ascii="Book Antiqua" w:hAnsi="Book Antiqua" w:cs="Book Antiqua" w:hint="eastAsia"/>
          <w:vertAlign w:val="superscript"/>
          <w:lang w:eastAsia="zh-CN"/>
        </w:rPr>
        <w:t>7]</w:t>
      </w:r>
      <w:r w:rsidRPr="00C21D90">
        <w:rPr>
          <w:rFonts w:ascii="Book Antiqua" w:hAnsi="Book Antiqua" w:cs="Book Antiqua"/>
        </w:rPr>
        <w:t xml:space="preserve"> analyzed 53 studies on FEP in people with schizophrenia published from 1970-2007. They found that irrespective of task type (identification or discrimination), people with schizophrenia showed impairments in FEP compared to healthy controls, with poorer performance correlated with both positive and negative symptoms, later age of onset, and inpatient status. There were no significant differences in the effect sizes of FEP performance betwee</w:t>
      </w:r>
      <w:r w:rsidR="00832881" w:rsidRPr="00C21D90">
        <w:rPr>
          <w:rFonts w:ascii="Book Antiqua" w:hAnsi="Book Antiqua" w:cs="Book Antiqua"/>
        </w:rPr>
        <w:t xml:space="preserve">n task types (identification </w:t>
      </w:r>
      <w:r w:rsidR="00832881" w:rsidRPr="00C21D90">
        <w:rPr>
          <w:rFonts w:ascii="Book Antiqua" w:hAnsi="Book Antiqua" w:cs="Book Antiqua"/>
          <w:i/>
        </w:rPr>
        <w:t>vs</w:t>
      </w:r>
      <w:r w:rsidRPr="00C21D90">
        <w:rPr>
          <w:rFonts w:ascii="Book Antiqua" w:hAnsi="Book Antiqua" w:cs="Book Antiqua"/>
        </w:rPr>
        <w:t xml:space="preserve"> discrimination). The authors investigated the effects of sex on FEP by examining whether the percentage of men with schizophrenia or men without schizophrenia moderated the effect sizes of the study results. They found that the percentage of male controls, but not the percentage of men with schizophrenia, significantly moderated the effect sizes of FEP results. Specifically, the higher the percentage of male controls included in studies, the smaller the magnitude of group differences in FEP between controls and people with schizophrenia. The authors suggested that because healthy men perform worse on FEP than healthy </w:t>
      </w:r>
      <w:proofErr w:type="gramStart"/>
      <w:r w:rsidRPr="00C21D90">
        <w:rPr>
          <w:rFonts w:ascii="Book Antiqua" w:hAnsi="Book Antiqua" w:cs="Book Antiqua"/>
        </w:rPr>
        <w:t>women</w:t>
      </w:r>
      <w:r w:rsidRPr="00C21D90">
        <w:rPr>
          <w:rFonts w:ascii="Book Antiqua" w:hAnsi="Book Antiqua" w:cs="Book Antiqua"/>
          <w:vertAlign w:val="superscript"/>
        </w:rPr>
        <w:t>[</w:t>
      </w:r>
      <w:proofErr w:type="gramEnd"/>
      <w:r w:rsidRPr="00C21D90">
        <w:rPr>
          <w:rFonts w:ascii="Book Antiqua" w:hAnsi="Book Antiqua" w:cs="Book Antiqua"/>
          <w:vertAlign w:val="superscript"/>
        </w:rPr>
        <w:t>27]</w:t>
      </w:r>
      <w:r w:rsidRPr="00C21D90">
        <w:rPr>
          <w:rFonts w:ascii="Book Antiqua" w:hAnsi="Book Antiqua" w:cs="Book Antiqua"/>
        </w:rPr>
        <w:t xml:space="preserve">, having more women in the control group may have boosted the overall control group mean, thus amplifying group differences between people with and without schizophrenia. Furthermore, because the percentage of men with schizophrenia did not significantly moderate the effect sizes in FEP, the authors concluded that men and women with schizophrenia performed similarly on FEP tasks. </w:t>
      </w:r>
    </w:p>
    <w:p w14:paraId="02C46C2E" w14:textId="27DBF815"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Chan </w:t>
      </w:r>
      <w:r w:rsidR="00906ED4" w:rsidRPr="00C21D90">
        <w:rPr>
          <w:rFonts w:ascii="Book Antiqua" w:hAnsi="Book Antiqua" w:cs="Book Antiqua" w:hint="eastAsia"/>
          <w:i/>
          <w:lang w:eastAsia="zh-CN"/>
        </w:rPr>
        <w:t xml:space="preserve">et </w:t>
      </w:r>
      <w:proofErr w:type="gramStart"/>
      <w:r w:rsidR="00906ED4" w:rsidRPr="00C21D90">
        <w:rPr>
          <w:rFonts w:ascii="Book Antiqua" w:hAnsi="Book Antiqua" w:cs="Book Antiqua" w:hint="eastAsia"/>
          <w:i/>
          <w:lang w:eastAsia="zh-CN"/>
        </w:rPr>
        <w:t>al</w:t>
      </w:r>
      <w:r w:rsidR="00906ED4" w:rsidRPr="00C21D90">
        <w:rPr>
          <w:rFonts w:ascii="Book Antiqua" w:hAnsi="Book Antiqua" w:cs="Book Antiqua" w:hint="eastAsia"/>
          <w:vertAlign w:val="superscript"/>
          <w:lang w:eastAsia="zh-CN"/>
        </w:rPr>
        <w:t>[</w:t>
      </w:r>
      <w:proofErr w:type="gramEnd"/>
      <w:r w:rsidR="00906ED4" w:rsidRPr="00C21D90">
        <w:rPr>
          <w:rFonts w:ascii="Book Antiqua" w:hAnsi="Book Antiqua" w:cs="Book Antiqua" w:hint="eastAsia"/>
          <w:vertAlign w:val="superscript"/>
          <w:lang w:eastAsia="zh-CN"/>
        </w:rPr>
        <w:t>5]</w:t>
      </w:r>
      <w:r w:rsidRPr="00C21D90">
        <w:rPr>
          <w:rFonts w:ascii="Book Antiqua" w:hAnsi="Book Antiqua" w:cs="Book Antiqua"/>
        </w:rPr>
        <w:t xml:space="preserve"> analyzed 28 FEP studies in schizophrenia published from 1980-2008. This meta-analysis differed from Kohler </w:t>
      </w:r>
      <w:r w:rsidRPr="00C21D90">
        <w:rPr>
          <w:rFonts w:ascii="Book Antiqua" w:hAnsi="Book Antiqua" w:cs="Book Antiqua"/>
          <w:i/>
        </w:rPr>
        <w:t>et al</w:t>
      </w:r>
      <w:r w:rsidR="009208EC" w:rsidRPr="00C21D90">
        <w:rPr>
          <w:rFonts w:ascii="Book Antiqua" w:hAnsi="Book Antiqua" w:cs="Book Antiqua" w:hint="eastAsia"/>
          <w:vertAlign w:val="superscript"/>
          <w:lang w:eastAsia="zh-CN"/>
        </w:rPr>
        <w:t>[</w:t>
      </w:r>
      <w:r w:rsidR="009208EC" w:rsidRPr="00C21D90">
        <w:rPr>
          <w:rFonts w:ascii="Book Antiqua" w:hAnsi="Book Antiqua" w:cs="Book Antiqua"/>
          <w:vertAlign w:val="superscript"/>
          <w:lang w:eastAsia="zh-CN"/>
        </w:rPr>
        <w:t>7</w:t>
      </w:r>
      <w:r w:rsidR="009208EC" w:rsidRPr="00C21D90">
        <w:rPr>
          <w:rFonts w:ascii="Book Antiqua" w:hAnsi="Book Antiqua" w:cs="Book Antiqua" w:hint="eastAsia"/>
          <w:vertAlign w:val="superscript"/>
          <w:lang w:eastAsia="zh-CN"/>
        </w:rPr>
        <w:t>]</w:t>
      </w:r>
      <w:r w:rsidRPr="00C21D90">
        <w:rPr>
          <w:rFonts w:ascii="Book Antiqua" w:hAnsi="Book Antiqua" w:cs="Book Antiqua"/>
        </w:rPr>
        <w:t xml:space="preserve"> in that their study inclusion criteria required that the study not only include an identification and/or discrimination FEP task, but also a “control” facial processing task (</w:t>
      </w:r>
      <w:r w:rsidR="000B1E71" w:rsidRPr="00C21D90">
        <w:rPr>
          <w:rFonts w:ascii="Book Antiqua" w:hAnsi="Book Antiqua" w:cs="Book Antiqua"/>
          <w:i/>
        </w:rPr>
        <w:t>e.g.</w:t>
      </w:r>
      <w:r w:rsidRPr="00C21D90">
        <w:rPr>
          <w:rFonts w:ascii="Book Antiqua" w:hAnsi="Book Antiqua" w:cs="Book Antiqua"/>
        </w:rPr>
        <w:t>, identifying the age or sex of the facial stimuli) in addition to an FEP task. In examining this smaller pool of studies, they found that people with schizophrenia showed impairments in both identification and discrimination FEP tasks compared to healthy control</w:t>
      </w:r>
      <w:r w:rsidR="00906ED4" w:rsidRPr="00C21D90">
        <w:rPr>
          <w:rFonts w:ascii="Book Antiqua" w:hAnsi="Book Antiqua" w:cs="Book Antiqua"/>
        </w:rPr>
        <w:t xml:space="preserve">s. However, unlike Kohler </w:t>
      </w:r>
      <w:r w:rsidR="00906ED4" w:rsidRPr="00C21D90">
        <w:rPr>
          <w:rFonts w:ascii="Book Antiqua" w:hAnsi="Book Antiqua" w:cs="Book Antiqua"/>
          <w:i/>
        </w:rPr>
        <w:t xml:space="preserve">et </w:t>
      </w:r>
      <w:proofErr w:type="gramStart"/>
      <w:r w:rsidR="00906ED4" w:rsidRPr="00C21D90">
        <w:rPr>
          <w:rFonts w:ascii="Book Antiqua" w:hAnsi="Book Antiqua" w:cs="Book Antiqua"/>
          <w:i/>
        </w:rPr>
        <w:t>al</w:t>
      </w:r>
      <w:r w:rsidR="009208EC" w:rsidRPr="00C21D90">
        <w:rPr>
          <w:rFonts w:ascii="Book Antiqua" w:hAnsi="Book Antiqua" w:cs="Book Antiqua" w:hint="eastAsia"/>
          <w:vertAlign w:val="superscript"/>
          <w:lang w:eastAsia="zh-CN"/>
        </w:rPr>
        <w:t>[</w:t>
      </w:r>
      <w:proofErr w:type="gramEnd"/>
      <w:r w:rsidR="009208EC" w:rsidRPr="00C21D90">
        <w:rPr>
          <w:rFonts w:ascii="Book Antiqua" w:hAnsi="Book Antiqua" w:cs="Book Antiqua"/>
          <w:vertAlign w:val="superscript"/>
          <w:lang w:eastAsia="zh-CN"/>
        </w:rPr>
        <w:t>7</w:t>
      </w:r>
      <w:r w:rsidR="009208EC" w:rsidRPr="00C21D90">
        <w:rPr>
          <w:rFonts w:ascii="Book Antiqua" w:hAnsi="Book Antiqua" w:cs="Book Antiqua" w:hint="eastAsia"/>
          <w:vertAlign w:val="superscript"/>
          <w:lang w:eastAsia="zh-CN"/>
        </w:rPr>
        <w:t>]</w:t>
      </w:r>
      <w:r w:rsidR="009208EC" w:rsidRPr="00C21D90">
        <w:rPr>
          <w:rFonts w:ascii="Book Antiqua" w:hAnsi="Book Antiqua" w:cs="Book Antiqua"/>
        </w:rPr>
        <w:t xml:space="preserve">, </w:t>
      </w:r>
      <w:r w:rsidRPr="00C21D90">
        <w:rPr>
          <w:rFonts w:ascii="Book Antiqua" w:hAnsi="Book Antiqua" w:cs="Book Antiqua"/>
        </w:rPr>
        <w:t xml:space="preserve">their results showed that poorer FEP performance was only correlated with negative, </w:t>
      </w:r>
      <w:r w:rsidRPr="00C21D90">
        <w:rPr>
          <w:rFonts w:ascii="Book Antiqua" w:hAnsi="Book Antiqua" w:cs="Book Antiqua"/>
        </w:rPr>
        <w:lastRenderedPageBreak/>
        <w:t xml:space="preserve">not positive, symptoms. Furthermore, through meta-regression analyses, the authors found that sex did not have a significant effect on FEP performance in schizophrenia. That is, men and women with schizophrenia performed similarly on FEP tasks in the studies included in their meta-analysis. </w:t>
      </w:r>
    </w:p>
    <w:p w14:paraId="4476C4C0" w14:textId="13801C42" w:rsidR="004331A5" w:rsidRPr="00C21D90" w:rsidRDefault="004331A5" w:rsidP="00C504F1">
      <w:pPr>
        <w:pStyle w:val="a4"/>
        <w:spacing w:line="360" w:lineRule="auto"/>
        <w:ind w:firstLineChars="200" w:firstLine="480"/>
        <w:jc w:val="both"/>
        <w:rPr>
          <w:rFonts w:ascii="Book Antiqua" w:hAnsi="Book Antiqua" w:cs="Book Antiqua"/>
        </w:rPr>
      </w:pPr>
      <w:proofErr w:type="spellStart"/>
      <w:r w:rsidRPr="00C21D90">
        <w:rPr>
          <w:rFonts w:ascii="Book Antiqua" w:hAnsi="Book Antiqua" w:cs="Book Antiqua"/>
        </w:rPr>
        <w:t>Savla</w:t>
      </w:r>
      <w:proofErr w:type="spellEnd"/>
      <w:r w:rsidRPr="00C21D90">
        <w:rPr>
          <w:rFonts w:ascii="Book Antiqua" w:hAnsi="Book Antiqua" w:cs="Book Antiqua"/>
        </w:rPr>
        <w:t xml:space="preserve"> </w:t>
      </w:r>
      <w:r w:rsidR="00906ED4" w:rsidRPr="00C21D90">
        <w:rPr>
          <w:rFonts w:ascii="Book Antiqua" w:hAnsi="Book Antiqua" w:cs="Book Antiqua" w:hint="eastAsia"/>
          <w:i/>
          <w:lang w:eastAsia="zh-CN"/>
        </w:rPr>
        <w:t xml:space="preserve">et </w:t>
      </w:r>
      <w:proofErr w:type="gramStart"/>
      <w:r w:rsidR="00906ED4" w:rsidRPr="00C21D90">
        <w:rPr>
          <w:rFonts w:ascii="Book Antiqua" w:hAnsi="Book Antiqua" w:cs="Book Antiqua" w:hint="eastAsia"/>
          <w:i/>
          <w:lang w:eastAsia="zh-CN"/>
        </w:rPr>
        <w:t>al</w:t>
      </w:r>
      <w:r w:rsidR="00606BDC" w:rsidRPr="00C21D90">
        <w:rPr>
          <w:rFonts w:ascii="Book Antiqua" w:hAnsi="Book Antiqua" w:cs="Book Antiqua" w:hint="eastAsia"/>
          <w:vertAlign w:val="superscript"/>
          <w:lang w:eastAsia="zh-CN"/>
        </w:rPr>
        <w:t>[</w:t>
      </w:r>
      <w:proofErr w:type="gramEnd"/>
      <w:r w:rsidR="00606BDC" w:rsidRPr="00C21D90">
        <w:rPr>
          <w:rFonts w:ascii="Book Antiqua" w:hAnsi="Book Antiqua" w:cs="Book Antiqua"/>
          <w:vertAlign w:val="superscript"/>
          <w:lang w:eastAsia="zh-CN"/>
        </w:rPr>
        <w:t>9</w:t>
      </w:r>
      <w:r w:rsidR="00606BDC" w:rsidRPr="00C21D90">
        <w:rPr>
          <w:rFonts w:ascii="Book Antiqua" w:hAnsi="Book Antiqua" w:cs="Book Antiqua" w:hint="eastAsia"/>
          <w:vertAlign w:val="superscript"/>
          <w:lang w:eastAsia="zh-CN"/>
        </w:rPr>
        <w:t>]</w:t>
      </w:r>
      <w:r w:rsidRPr="00C21D90">
        <w:rPr>
          <w:rFonts w:ascii="Book Antiqua" w:hAnsi="Book Antiqua" w:cs="Book Antiqua"/>
        </w:rPr>
        <w:t xml:space="preserve"> conducted a meta-analysis on 112 studies published from 1980-2011 to examine seven aspects of social cognition in schizophrenia. They included 62 studies that examined “emotion perception” broadly in schizophrenia, including studies that asked participants to identify the emotion portrayed on facial stimuli, through the vocal prosody of audio stimuli, and/or as portrayed by actors in film stimuli. Of these 62 studies, 54 included an FEP task. They found that people with schizophrenia were significantly worse at identifying emotions across different emotion perception tasks compared to healthy controls. They found that inpatient status (compared to outpatient status) significantly contributed to the heterogeneity of effect sizes across studies, suggesting that inpatients showed greater deficits in emotion perception. The percentage of male participants did not significantly account for variability in study effect sizes. </w:t>
      </w:r>
    </w:p>
    <w:p w14:paraId="1B66E1C1" w14:textId="66028319"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In sum, across 81 non-overlapping studies of FEP in three meta-analyses, sex was not a significant moderator of effective sizes for the schizophrenia group. In other words, it does not appear as if men and women with schizophrenia differ in FEP, and that both men and women with schizophrenia perform worse than healthy controls. However, the meta-analyses may have been underpowered to detect sex differences as not every study within the meta-analyses included a substantial number of women with schizophrenia. Indeed, only 22 of the 81 studies included a sample of at least 39</w:t>
      </w:r>
      <w:r w:rsidR="00906ED4" w:rsidRPr="00C21D90">
        <w:rPr>
          <w:rFonts w:ascii="Book Antiqua" w:hAnsi="Book Antiqua" w:cs="Book Antiqua" w:hint="eastAsia"/>
          <w:lang w:eastAsia="zh-CN"/>
        </w:rPr>
        <w:t>%</w:t>
      </w:r>
      <w:r w:rsidRPr="00C21D90">
        <w:rPr>
          <w:rFonts w:ascii="Book Antiqua" w:hAnsi="Book Antiqua" w:cs="Book Antiqua"/>
        </w:rPr>
        <w:t xml:space="preserve">-40% women. Further, these meta-analyses examined studies that included samples other than only chronically ill adults with schizophrenia. To more systematically examine sex differences in FEP in adults with chronic schizophrenia, we reviewed the specific studies from the meta-analyses. </w:t>
      </w:r>
    </w:p>
    <w:p w14:paraId="54EF7816" w14:textId="3F49F523"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Of the 81 non-overlapping studies from Kohler </w:t>
      </w:r>
      <w:r w:rsidRPr="00C21D90">
        <w:rPr>
          <w:rFonts w:ascii="Book Antiqua" w:hAnsi="Book Antiqua" w:cs="Book Antiqua"/>
          <w:i/>
        </w:rPr>
        <w:t xml:space="preserve">et </w:t>
      </w:r>
      <w:proofErr w:type="gramStart"/>
      <w:r w:rsidRPr="00C21D90">
        <w:rPr>
          <w:rFonts w:ascii="Book Antiqua" w:hAnsi="Book Antiqua" w:cs="Book Antiqua"/>
          <w:i/>
        </w:rPr>
        <w:t>al</w:t>
      </w:r>
      <w:r w:rsidR="00CE185E" w:rsidRPr="00C21D90">
        <w:rPr>
          <w:rFonts w:ascii="Book Antiqua" w:hAnsi="Book Antiqua" w:cs="Book Antiqua" w:hint="eastAsia"/>
          <w:vertAlign w:val="superscript"/>
          <w:lang w:eastAsia="zh-CN"/>
        </w:rPr>
        <w:t>[</w:t>
      </w:r>
      <w:proofErr w:type="gramEnd"/>
      <w:r w:rsidR="00CE185E" w:rsidRPr="00C21D90">
        <w:rPr>
          <w:rFonts w:ascii="Book Antiqua" w:hAnsi="Book Antiqua" w:cs="Book Antiqua"/>
          <w:vertAlign w:val="superscript"/>
          <w:lang w:eastAsia="zh-CN"/>
        </w:rPr>
        <w:t>7</w:t>
      </w:r>
      <w:r w:rsidR="00CE185E" w:rsidRPr="00C21D90">
        <w:rPr>
          <w:rFonts w:ascii="Book Antiqua" w:hAnsi="Book Antiqua" w:cs="Book Antiqua" w:hint="eastAsia"/>
          <w:vertAlign w:val="superscript"/>
          <w:lang w:eastAsia="zh-CN"/>
        </w:rPr>
        <w:t>]</w:t>
      </w:r>
      <w:r w:rsidRPr="00C21D90">
        <w:rPr>
          <w:rFonts w:ascii="Book Antiqua" w:hAnsi="Book Antiqua" w:cs="Book Antiqua"/>
        </w:rPr>
        <w:t xml:space="preserve">, Chan </w:t>
      </w:r>
      <w:r w:rsidRPr="00C21D90">
        <w:rPr>
          <w:rFonts w:ascii="Book Antiqua" w:hAnsi="Book Antiqua" w:cs="Book Antiqua"/>
          <w:i/>
        </w:rPr>
        <w:t>et al</w:t>
      </w:r>
      <w:r w:rsidR="00CE185E" w:rsidRPr="00C21D90">
        <w:rPr>
          <w:rFonts w:ascii="Book Antiqua" w:hAnsi="Book Antiqua" w:cs="Book Antiqua" w:hint="eastAsia"/>
          <w:vertAlign w:val="superscript"/>
          <w:lang w:eastAsia="zh-CN"/>
        </w:rPr>
        <w:t>[</w:t>
      </w:r>
      <w:r w:rsidR="00CE185E" w:rsidRPr="00C21D90">
        <w:rPr>
          <w:rFonts w:ascii="Book Antiqua" w:hAnsi="Book Antiqua" w:cs="Book Antiqua"/>
          <w:vertAlign w:val="superscript"/>
          <w:lang w:eastAsia="zh-CN"/>
        </w:rPr>
        <w:t>5</w:t>
      </w:r>
      <w:r w:rsidR="00CE185E" w:rsidRPr="00C21D90">
        <w:rPr>
          <w:rFonts w:ascii="Book Antiqua" w:hAnsi="Book Antiqua" w:cs="Book Antiqua" w:hint="eastAsia"/>
          <w:vertAlign w:val="superscript"/>
          <w:lang w:eastAsia="zh-CN"/>
        </w:rPr>
        <w:t>]</w:t>
      </w:r>
      <w:r w:rsidR="00906ED4" w:rsidRPr="00C21D90">
        <w:rPr>
          <w:rFonts w:ascii="Book Antiqua" w:hAnsi="Book Antiqua" w:cs="Book Antiqua"/>
        </w:rPr>
        <w:t xml:space="preserve">, and </w:t>
      </w:r>
      <w:proofErr w:type="spellStart"/>
      <w:r w:rsidR="00906ED4" w:rsidRPr="00C21D90">
        <w:rPr>
          <w:rFonts w:ascii="Book Antiqua" w:hAnsi="Book Antiqua" w:cs="Book Antiqua"/>
        </w:rPr>
        <w:t>Savla</w:t>
      </w:r>
      <w:proofErr w:type="spellEnd"/>
      <w:r w:rsidR="00906ED4" w:rsidRPr="00C21D90">
        <w:rPr>
          <w:rFonts w:ascii="Book Antiqua" w:hAnsi="Book Antiqua" w:cs="Book Antiqua"/>
        </w:rPr>
        <w:t xml:space="preserve"> </w:t>
      </w:r>
      <w:r w:rsidR="00906ED4" w:rsidRPr="00C21D90">
        <w:rPr>
          <w:rFonts w:ascii="Book Antiqua" w:hAnsi="Book Antiqua" w:cs="Book Antiqua"/>
          <w:i/>
        </w:rPr>
        <w:t>et al</w:t>
      </w:r>
      <w:r w:rsidR="00CE185E" w:rsidRPr="00C21D90">
        <w:rPr>
          <w:rFonts w:ascii="Book Antiqua" w:hAnsi="Book Antiqua" w:cs="Book Antiqua" w:hint="eastAsia"/>
          <w:vertAlign w:val="superscript"/>
          <w:lang w:eastAsia="zh-CN"/>
        </w:rPr>
        <w:t>[</w:t>
      </w:r>
      <w:r w:rsidR="00CE185E" w:rsidRPr="00C21D90">
        <w:rPr>
          <w:rFonts w:ascii="Book Antiqua" w:hAnsi="Book Antiqua" w:cs="Book Antiqua"/>
          <w:vertAlign w:val="superscript"/>
          <w:lang w:eastAsia="zh-CN"/>
        </w:rPr>
        <w:t>9</w:t>
      </w:r>
      <w:r w:rsidR="00CE185E" w:rsidRPr="00C21D90">
        <w:rPr>
          <w:rFonts w:ascii="Book Antiqua" w:hAnsi="Book Antiqua" w:cs="Book Antiqua" w:hint="eastAsia"/>
          <w:vertAlign w:val="superscript"/>
          <w:lang w:eastAsia="zh-CN"/>
        </w:rPr>
        <w:t>]</w:t>
      </w:r>
      <w:r w:rsidRPr="00C21D90">
        <w:rPr>
          <w:rFonts w:ascii="Book Antiqua" w:hAnsi="Book Antiqua" w:cs="Book Antiqua"/>
        </w:rPr>
        <w:t xml:space="preserve">, 59 studies either failed to report on sex differences in FEP or statistically controlled for </w:t>
      </w:r>
      <w:r w:rsidRPr="00C21D90">
        <w:rPr>
          <w:rFonts w:ascii="Book Antiqua" w:hAnsi="Book Antiqua" w:cs="Book Antiqua"/>
        </w:rPr>
        <w:lastRenderedPageBreak/>
        <w:t>sex in their analyses. Twenty-two studies examined sex differences in FEP in adult samples of chronically ill people with schizophrenia. The majority of these studies (</w:t>
      </w:r>
      <w:r w:rsidRPr="00C21D90">
        <w:rPr>
          <w:rFonts w:ascii="Book Antiqua" w:hAnsi="Book Antiqua" w:cs="Book Antiqua"/>
          <w:i/>
        </w:rPr>
        <w:t>n</w:t>
      </w:r>
      <w:r w:rsidRPr="00C21D90">
        <w:rPr>
          <w:rFonts w:ascii="Book Antiqua" w:hAnsi="Book Antiqua" w:cs="Book Antiqua"/>
        </w:rPr>
        <w:t xml:space="preserve"> = 19) did not find sex differences in FEP, either on identification </w:t>
      </w:r>
      <w:proofErr w:type="gramStart"/>
      <w:r w:rsidRPr="00C21D90">
        <w:rPr>
          <w:rFonts w:ascii="Book Antiqua" w:hAnsi="Book Antiqua" w:cs="Book Antiqua"/>
        </w:rPr>
        <w:t>tasks</w:t>
      </w:r>
      <w:r w:rsidRPr="00C21D90">
        <w:rPr>
          <w:rFonts w:ascii="Book Antiqua" w:hAnsi="Book Antiqua" w:cs="Book Antiqua"/>
          <w:vertAlign w:val="superscript"/>
        </w:rPr>
        <w:t>[</w:t>
      </w:r>
      <w:proofErr w:type="gramEnd"/>
      <w:r w:rsidRPr="00C21D90">
        <w:rPr>
          <w:rFonts w:ascii="Book Antiqua" w:hAnsi="Book Antiqua" w:cs="Book Antiqua"/>
          <w:vertAlign w:val="superscript"/>
        </w:rPr>
        <w:t>31-41]</w:t>
      </w:r>
      <w:r w:rsidRPr="00C21D90">
        <w:rPr>
          <w:rFonts w:ascii="Book Antiqua" w:hAnsi="Book Antiqua" w:cs="Book Antiqua"/>
        </w:rPr>
        <w:t>, discrimination tasks</w:t>
      </w:r>
      <w:r w:rsidRPr="00C21D90">
        <w:rPr>
          <w:rFonts w:ascii="Book Antiqua" w:hAnsi="Book Antiqua" w:cs="Book Antiqua"/>
          <w:vertAlign w:val="superscript"/>
        </w:rPr>
        <w:t>[42,43]</w:t>
      </w:r>
      <w:r w:rsidRPr="00C21D90">
        <w:rPr>
          <w:rFonts w:ascii="Book Antiqua" w:hAnsi="Book Antiqua" w:cs="Book Antiqua"/>
        </w:rPr>
        <w:t>, or in studies that included both task types</w:t>
      </w:r>
      <w:r w:rsidRPr="00C21D90">
        <w:rPr>
          <w:rFonts w:ascii="Book Antiqua" w:hAnsi="Book Antiqua" w:cs="Book Antiqua"/>
          <w:vertAlign w:val="superscript"/>
        </w:rPr>
        <w:t>[44-49]</w:t>
      </w:r>
      <w:r w:rsidRPr="00C21D90">
        <w:rPr>
          <w:rFonts w:ascii="Book Antiqua" w:hAnsi="Book Antiqua" w:cs="Book Antiqua"/>
        </w:rPr>
        <w:t xml:space="preserve">. </w:t>
      </w:r>
    </w:p>
    <w:p w14:paraId="01DECF12" w14:textId="313EF952"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Three studies included in Kohler </w:t>
      </w:r>
      <w:r w:rsidR="00906ED4" w:rsidRPr="00C21D90">
        <w:rPr>
          <w:rFonts w:ascii="Book Antiqua" w:hAnsi="Book Antiqua" w:cs="Book Antiqua"/>
          <w:i/>
        </w:rPr>
        <w:t>et al</w:t>
      </w:r>
      <w:r w:rsidR="003571D4" w:rsidRPr="00C21D90">
        <w:rPr>
          <w:rFonts w:ascii="Book Antiqua" w:hAnsi="Book Antiqua" w:cs="Book Antiqua" w:hint="eastAsia"/>
          <w:vertAlign w:val="superscript"/>
          <w:lang w:eastAsia="zh-CN"/>
        </w:rPr>
        <w:t>[</w:t>
      </w:r>
      <w:r w:rsidR="003571D4" w:rsidRPr="00C21D90">
        <w:rPr>
          <w:rFonts w:ascii="Book Antiqua" w:hAnsi="Book Antiqua" w:cs="Book Antiqua"/>
          <w:vertAlign w:val="superscript"/>
          <w:lang w:eastAsia="zh-CN"/>
        </w:rPr>
        <w:t>7</w:t>
      </w:r>
      <w:r w:rsidR="003571D4" w:rsidRPr="00C21D90">
        <w:rPr>
          <w:rFonts w:ascii="Book Antiqua" w:hAnsi="Book Antiqua" w:cs="Book Antiqua" w:hint="eastAsia"/>
          <w:vertAlign w:val="superscript"/>
          <w:lang w:eastAsia="zh-CN"/>
        </w:rPr>
        <w:t>]</w:t>
      </w:r>
      <w:r w:rsidRPr="00C21D90">
        <w:rPr>
          <w:rFonts w:ascii="Book Antiqua" w:hAnsi="Book Antiqua" w:cs="Book Antiqua"/>
        </w:rPr>
        <w:t xml:space="preserve">, Chan </w:t>
      </w:r>
      <w:r w:rsidR="00906ED4" w:rsidRPr="00C21D90">
        <w:rPr>
          <w:rFonts w:ascii="Book Antiqua" w:hAnsi="Book Antiqua" w:cs="Book Antiqua"/>
          <w:i/>
        </w:rPr>
        <w:t>et al</w:t>
      </w:r>
      <w:r w:rsidR="003571D4" w:rsidRPr="00C21D90">
        <w:rPr>
          <w:rFonts w:ascii="Book Antiqua" w:hAnsi="Book Antiqua" w:cs="Book Antiqua" w:hint="eastAsia"/>
          <w:vertAlign w:val="superscript"/>
          <w:lang w:eastAsia="zh-CN"/>
        </w:rPr>
        <w:t>[</w:t>
      </w:r>
      <w:r w:rsidR="003571D4" w:rsidRPr="00C21D90">
        <w:rPr>
          <w:rFonts w:ascii="Book Antiqua" w:hAnsi="Book Antiqua" w:cs="Book Antiqua"/>
          <w:vertAlign w:val="superscript"/>
          <w:lang w:eastAsia="zh-CN"/>
        </w:rPr>
        <w:t>5</w:t>
      </w:r>
      <w:r w:rsidR="003571D4" w:rsidRPr="00C21D90">
        <w:rPr>
          <w:rFonts w:ascii="Book Antiqua" w:hAnsi="Book Antiqua" w:cs="Book Antiqua" w:hint="eastAsia"/>
          <w:vertAlign w:val="superscript"/>
          <w:lang w:eastAsia="zh-CN"/>
        </w:rPr>
        <w:t>]</w:t>
      </w:r>
      <w:r w:rsidRPr="00C21D90">
        <w:rPr>
          <w:rFonts w:ascii="Book Antiqua" w:hAnsi="Book Antiqua" w:cs="Book Antiqua"/>
        </w:rPr>
        <w:t xml:space="preserve">, and </w:t>
      </w:r>
      <w:proofErr w:type="spellStart"/>
      <w:r w:rsidRPr="00C21D90">
        <w:rPr>
          <w:rFonts w:ascii="Book Antiqua" w:hAnsi="Book Antiqua" w:cs="Book Antiqua"/>
        </w:rPr>
        <w:t>Savla</w:t>
      </w:r>
      <w:proofErr w:type="spellEnd"/>
      <w:r w:rsidRPr="00C21D90">
        <w:rPr>
          <w:rFonts w:ascii="Book Antiqua" w:hAnsi="Book Antiqua" w:cs="Book Antiqua"/>
        </w:rPr>
        <w:t xml:space="preserve"> </w:t>
      </w:r>
      <w:r w:rsidR="00906ED4" w:rsidRPr="00C21D90">
        <w:rPr>
          <w:rFonts w:ascii="Book Antiqua" w:hAnsi="Book Antiqua" w:cs="Book Antiqua"/>
          <w:i/>
        </w:rPr>
        <w:t>et al</w:t>
      </w:r>
      <w:r w:rsidR="003571D4" w:rsidRPr="00C21D90">
        <w:rPr>
          <w:rFonts w:ascii="Book Antiqua" w:hAnsi="Book Antiqua" w:cs="Book Antiqua" w:hint="eastAsia"/>
          <w:vertAlign w:val="superscript"/>
          <w:lang w:eastAsia="zh-CN"/>
        </w:rPr>
        <w:t>[</w:t>
      </w:r>
      <w:r w:rsidR="003571D4" w:rsidRPr="00C21D90">
        <w:rPr>
          <w:rFonts w:ascii="Book Antiqua" w:hAnsi="Book Antiqua" w:cs="Book Antiqua"/>
          <w:vertAlign w:val="superscript"/>
          <w:lang w:eastAsia="zh-CN"/>
        </w:rPr>
        <w:t>9</w:t>
      </w:r>
      <w:r w:rsidR="003571D4" w:rsidRPr="00C21D90">
        <w:rPr>
          <w:rFonts w:ascii="Book Antiqua" w:hAnsi="Book Antiqua" w:cs="Book Antiqua" w:hint="eastAsia"/>
          <w:vertAlign w:val="superscript"/>
          <w:lang w:eastAsia="zh-CN"/>
        </w:rPr>
        <w:t>]</w:t>
      </w:r>
      <w:r w:rsidR="003571D4" w:rsidRPr="00C21D90">
        <w:rPr>
          <w:rFonts w:ascii="Book Antiqua" w:hAnsi="Book Antiqua" w:cs="Book Antiqua"/>
        </w:rPr>
        <w:t xml:space="preserve"> </w:t>
      </w:r>
      <w:r w:rsidRPr="00C21D90">
        <w:rPr>
          <w:rFonts w:ascii="Book Antiqua" w:hAnsi="Book Antiqua" w:cs="Book Antiqua"/>
        </w:rPr>
        <w:t>found sex differences in FEP performance on identification tasks in adults with chronic schizophrenia. One study found that men outperformed women overall (</w:t>
      </w:r>
      <w:r w:rsidR="00906ED4" w:rsidRPr="00C21D90">
        <w:rPr>
          <w:rFonts w:ascii="Book Antiqua" w:hAnsi="Book Antiqua" w:cs="Book Antiqua"/>
          <w:i/>
        </w:rPr>
        <w:t>i.e.</w:t>
      </w:r>
      <w:r w:rsidRPr="00C21D90">
        <w:rPr>
          <w:rFonts w:ascii="Book Antiqua" w:hAnsi="Book Antiqua" w:cs="Book Antiqua"/>
        </w:rPr>
        <w:t>, in both the control and schizophrenia groups)</w:t>
      </w:r>
      <w:r w:rsidRPr="00C21D90">
        <w:rPr>
          <w:rFonts w:ascii="Book Antiqua" w:hAnsi="Book Antiqua" w:cs="Book Antiqua"/>
          <w:vertAlign w:val="superscript"/>
        </w:rPr>
        <w:t>[50]</w:t>
      </w:r>
      <w:r w:rsidRPr="00C21D90">
        <w:rPr>
          <w:rFonts w:ascii="Book Antiqua" w:hAnsi="Book Antiqua" w:cs="Book Antiqua"/>
        </w:rPr>
        <w:t xml:space="preserve">. Two studies found that women, regardless of diagnostic status, performed better than </w:t>
      </w:r>
      <w:proofErr w:type="gramStart"/>
      <w:r w:rsidRPr="00C21D90">
        <w:rPr>
          <w:rFonts w:ascii="Book Antiqua" w:hAnsi="Book Antiqua" w:cs="Book Antiqua"/>
        </w:rPr>
        <w:t>men</w:t>
      </w:r>
      <w:r w:rsidRPr="00C21D90">
        <w:rPr>
          <w:rFonts w:ascii="Book Antiqua" w:hAnsi="Book Antiqua" w:cs="Book Antiqua"/>
          <w:vertAlign w:val="superscript"/>
        </w:rPr>
        <w:t>[</w:t>
      </w:r>
      <w:proofErr w:type="gramEnd"/>
      <w:r w:rsidRPr="00C21D90">
        <w:rPr>
          <w:rFonts w:ascii="Book Antiqua" w:hAnsi="Book Antiqua" w:cs="Book Antiqua"/>
          <w:vertAlign w:val="superscript"/>
        </w:rPr>
        <w:t>51,52]</w:t>
      </w:r>
      <w:r w:rsidRPr="00C21D90">
        <w:rPr>
          <w:rFonts w:ascii="Book Antiqua" w:hAnsi="Book Antiqua" w:cs="Book Antiqua"/>
        </w:rPr>
        <w:t xml:space="preserve">. Specifically, Kohler </w:t>
      </w:r>
      <w:r w:rsidR="00906ED4" w:rsidRPr="00C21D90">
        <w:rPr>
          <w:rFonts w:ascii="Book Antiqua" w:hAnsi="Book Antiqua" w:cs="Book Antiqua" w:hint="eastAsia"/>
          <w:i/>
          <w:lang w:eastAsia="zh-CN"/>
        </w:rPr>
        <w:t xml:space="preserve">et </w:t>
      </w:r>
      <w:proofErr w:type="gramStart"/>
      <w:r w:rsidR="00906ED4" w:rsidRPr="00C21D90">
        <w:rPr>
          <w:rFonts w:ascii="Book Antiqua" w:hAnsi="Book Antiqua" w:cs="Book Antiqua" w:hint="eastAsia"/>
          <w:i/>
          <w:lang w:eastAsia="zh-CN"/>
        </w:rPr>
        <w:t>al</w:t>
      </w:r>
      <w:r w:rsidR="003571D4" w:rsidRPr="00C21D90">
        <w:rPr>
          <w:rFonts w:ascii="Book Antiqua" w:hAnsi="Book Antiqua" w:cs="Book Antiqua" w:hint="eastAsia"/>
          <w:vertAlign w:val="superscript"/>
          <w:lang w:eastAsia="zh-CN"/>
        </w:rPr>
        <w:t>[</w:t>
      </w:r>
      <w:proofErr w:type="gramEnd"/>
      <w:r w:rsidR="00DF137E" w:rsidRPr="00C21D90">
        <w:rPr>
          <w:rFonts w:ascii="Book Antiqua" w:hAnsi="Book Antiqua" w:cs="Book Antiqua"/>
          <w:vertAlign w:val="superscript"/>
          <w:lang w:eastAsia="zh-CN"/>
        </w:rPr>
        <w:t>51</w:t>
      </w:r>
      <w:r w:rsidR="003571D4" w:rsidRPr="00C21D90">
        <w:rPr>
          <w:rFonts w:ascii="Book Antiqua" w:hAnsi="Book Antiqua" w:cs="Book Antiqua" w:hint="eastAsia"/>
          <w:vertAlign w:val="superscript"/>
          <w:lang w:eastAsia="zh-CN"/>
        </w:rPr>
        <w:t>]</w:t>
      </w:r>
      <w:r w:rsidR="003571D4" w:rsidRPr="00C21D90">
        <w:rPr>
          <w:rFonts w:ascii="Book Antiqua" w:hAnsi="Book Antiqua" w:cs="Book Antiqua"/>
        </w:rPr>
        <w:t xml:space="preserve"> </w:t>
      </w:r>
      <w:r w:rsidRPr="00C21D90">
        <w:rPr>
          <w:rFonts w:ascii="Book Antiqua" w:hAnsi="Book Antiqua" w:cs="Book Antiqua"/>
        </w:rPr>
        <w:t xml:space="preserve">found that sex was a moderator in participant performance on a task where participants were asked to rate on a scale seven-point scale (varying from very sad, to neutral, to very happy) the emotion of putatively happy, sad, and neutral faces: women with and without schizophrenia made significantly fewer errors in identifying emotion compared to men. </w:t>
      </w:r>
      <w:proofErr w:type="spellStart"/>
      <w:r w:rsidRPr="00C21D90">
        <w:rPr>
          <w:rFonts w:ascii="Book Antiqua" w:hAnsi="Book Antiqua" w:cs="Book Antiqua"/>
        </w:rPr>
        <w:t>Scholten</w:t>
      </w:r>
      <w:proofErr w:type="spellEnd"/>
      <w:r w:rsidRPr="00C21D90">
        <w:rPr>
          <w:rFonts w:ascii="Book Antiqua" w:hAnsi="Book Antiqua" w:cs="Book Antiqua"/>
        </w:rPr>
        <w:t xml:space="preserve"> </w:t>
      </w:r>
      <w:r w:rsidR="00906ED4" w:rsidRPr="00C21D90">
        <w:rPr>
          <w:rFonts w:ascii="Book Antiqua" w:hAnsi="Book Antiqua" w:cs="Book Antiqua" w:hint="eastAsia"/>
          <w:i/>
          <w:lang w:eastAsia="zh-CN"/>
        </w:rPr>
        <w:t xml:space="preserve">et </w:t>
      </w:r>
      <w:proofErr w:type="gramStart"/>
      <w:r w:rsidR="00906ED4" w:rsidRPr="00C21D90">
        <w:rPr>
          <w:rFonts w:ascii="Book Antiqua" w:hAnsi="Book Antiqua" w:cs="Book Antiqua" w:hint="eastAsia"/>
          <w:i/>
          <w:lang w:eastAsia="zh-CN"/>
        </w:rPr>
        <w:t>al</w:t>
      </w:r>
      <w:r w:rsidR="00F2189E" w:rsidRPr="00C21D90">
        <w:rPr>
          <w:rFonts w:ascii="Book Antiqua" w:hAnsi="Book Antiqua" w:cs="Book Antiqua" w:hint="eastAsia"/>
          <w:vertAlign w:val="superscript"/>
          <w:lang w:eastAsia="zh-CN"/>
        </w:rPr>
        <w:t>[</w:t>
      </w:r>
      <w:proofErr w:type="gramEnd"/>
      <w:r w:rsidR="00F2189E" w:rsidRPr="00C21D90">
        <w:rPr>
          <w:rFonts w:ascii="Book Antiqua" w:hAnsi="Book Antiqua" w:cs="Book Antiqua"/>
          <w:vertAlign w:val="superscript"/>
          <w:lang w:eastAsia="zh-CN"/>
        </w:rPr>
        <w:t>52</w:t>
      </w:r>
      <w:r w:rsidR="00F2189E" w:rsidRPr="00C21D90">
        <w:rPr>
          <w:rFonts w:ascii="Book Antiqua" w:hAnsi="Book Antiqua" w:cs="Book Antiqua" w:hint="eastAsia"/>
          <w:vertAlign w:val="superscript"/>
          <w:lang w:eastAsia="zh-CN"/>
        </w:rPr>
        <w:t>]</w:t>
      </w:r>
      <w:r w:rsidR="00F2189E" w:rsidRPr="00C21D90">
        <w:rPr>
          <w:rFonts w:ascii="Book Antiqua" w:hAnsi="Book Antiqua" w:cs="Book Antiqua"/>
        </w:rPr>
        <w:t xml:space="preserve"> f</w:t>
      </w:r>
      <w:r w:rsidRPr="00C21D90">
        <w:rPr>
          <w:rFonts w:ascii="Book Antiqua" w:hAnsi="Book Antiqua" w:cs="Book Antiqua"/>
        </w:rPr>
        <w:t xml:space="preserve">ound that overall, women performed better than men on an FEP identification task only for negative faces (including facial stimuli portraying fear, sadness, and disgust). To summarize, when comparing chronically ill people with schizophrenia to healthy controls, only three of the 22 studies that examined sex differences provided evidence that women with schizophrenia outperform men on FEP tasks. </w:t>
      </w:r>
    </w:p>
    <w:p w14:paraId="5BBA884E" w14:textId="04B2823B"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From our PubMed search of more recent studies not included in the meta-analyses, a total of 16 of the 20 studies that examined adults with chronic schizophrenia either did not report on sex differences or controlled for sex in their FEP analyses</w:t>
      </w:r>
      <w:r w:rsidRPr="00C21D90">
        <w:rPr>
          <w:rFonts w:ascii="Book Antiqua" w:hAnsi="Book Antiqua" w:cs="Book Antiqua"/>
          <w:vertAlign w:val="superscript"/>
        </w:rPr>
        <w:t>[53-67]</w:t>
      </w:r>
      <w:r w:rsidRPr="00C21D90">
        <w:rPr>
          <w:rFonts w:ascii="Book Antiqua" w:hAnsi="Book Antiqua" w:cs="Book Antiqua"/>
        </w:rPr>
        <w:t>, with one study including an all-male sample</w:t>
      </w:r>
      <w:r w:rsidRPr="00C21D90">
        <w:rPr>
          <w:rFonts w:ascii="Book Antiqua" w:hAnsi="Book Antiqua" w:cs="Book Antiqua"/>
          <w:vertAlign w:val="superscript"/>
        </w:rPr>
        <w:t>[68]</w:t>
      </w:r>
      <w:r w:rsidRPr="00C21D90">
        <w:rPr>
          <w:rFonts w:ascii="Book Antiqua" w:hAnsi="Book Antiqua" w:cs="Book Antiqua"/>
        </w:rPr>
        <w:t xml:space="preserve">. Of the remaining four studies, three studies did not find sex differences on an FEP identification </w:t>
      </w:r>
      <w:proofErr w:type="gramStart"/>
      <w:r w:rsidRPr="00C21D90">
        <w:rPr>
          <w:rFonts w:ascii="Book Antiqua" w:hAnsi="Book Antiqua" w:cs="Book Antiqua"/>
        </w:rPr>
        <w:t>task</w:t>
      </w:r>
      <w:r w:rsidRPr="00C21D90">
        <w:rPr>
          <w:rFonts w:ascii="Book Antiqua" w:hAnsi="Book Antiqua" w:cs="Book Antiqua"/>
          <w:vertAlign w:val="superscript"/>
        </w:rPr>
        <w:t>[</w:t>
      </w:r>
      <w:proofErr w:type="gramEnd"/>
      <w:r w:rsidRPr="00C21D90">
        <w:rPr>
          <w:rFonts w:ascii="Book Antiqua" w:hAnsi="Book Antiqua" w:cs="Book Antiqua"/>
          <w:vertAlign w:val="superscript"/>
        </w:rPr>
        <w:t>69-71]</w:t>
      </w:r>
      <w:r w:rsidRPr="00C21D90">
        <w:rPr>
          <w:rFonts w:ascii="Book Antiqua" w:hAnsi="Book Antiqua" w:cs="Book Antiqua"/>
        </w:rPr>
        <w:t xml:space="preserve">. By contrast, </w:t>
      </w:r>
      <w:proofErr w:type="spellStart"/>
      <w:r w:rsidRPr="00C21D90">
        <w:rPr>
          <w:rFonts w:ascii="Book Antiqua" w:hAnsi="Book Antiqua" w:cs="Book Antiqua"/>
        </w:rPr>
        <w:t>Erol</w:t>
      </w:r>
      <w:proofErr w:type="spellEnd"/>
      <w:r w:rsidRPr="00C21D90">
        <w:rPr>
          <w:rFonts w:ascii="Book Antiqua" w:hAnsi="Book Antiqua" w:cs="Book Antiqua"/>
        </w:rPr>
        <w:t xml:space="preserve"> </w:t>
      </w:r>
      <w:r w:rsidR="00906ED4" w:rsidRPr="00C21D90">
        <w:rPr>
          <w:rFonts w:ascii="Book Antiqua" w:hAnsi="Book Antiqua" w:cs="Book Antiqua" w:hint="eastAsia"/>
          <w:i/>
          <w:lang w:eastAsia="zh-CN"/>
        </w:rPr>
        <w:t xml:space="preserve">et </w:t>
      </w:r>
      <w:proofErr w:type="gramStart"/>
      <w:r w:rsidR="00906ED4" w:rsidRPr="00C21D90">
        <w:rPr>
          <w:rFonts w:ascii="Book Antiqua" w:hAnsi="Book Antiqua" w:cs="Book Antiqua" w:hint="eastAsia"/>
          <w:i/>
          <w:lang w:eastAsia="zh-CN"/>
        </w:rPr>
        <w:t>al</w:t>
      </w:r>
      <w:r w:rsidR="008F3705" w:rsidRPr="00C21D90">
        <w:rPr>
          <w:rFonts w:ascii="Book Antiqua" w:hAnsi="Book Antiqua" w:cs="Book Antiqua" w:hint="eastAsia"/>
          <w:vertAlign w:val="superscript"/>
          <w:lang w:eastAsia="zh-CN"/>
        </w:rPr>
        <w:t>[</w:t>
      </w:r>
      <w:proofErr w:type="gramEnd"/>
      <w:r w:rsidR="008F3705" w:rsidRPr="00C21D90">
        <w:rPr>
          <w:rFonts w:ascii="Book Antiqua" w:hAnsi="Book Antiqua" w:cs="Book Antiqua"/>
          <w:vertAlign w:val="superscript"/>
          <w:lang w:eastAsia="zh-CN"/>
        </w:rPr>
        <w:t>72</w:t>
      </w:r>
      <w:r w:rsidR="008F3705" w:rsidRPr="00C21D90">
        <w:rPr>
          <w:rFonts w:ascii="Book Antiqua" w:hAnsi="Book Antiqua" w:cs="Book Antiqua" w:hint="eastAsia"/>
          <w:vertAlign w:val="superscript"/>
          <w:lang w:eastAsia="zh-CN"/>
        </w:rPr>
        <w:t>]</w:t>
      </w:r>
      <w:r w:rsidR="008F3705" w:rsidRPr="00C21D90">
        <w:rPr>
          <w:rFonts w:ascii="Book Antiqua" w:hAnsi="Book Antiqua" w:cs="Book Antiqua"/>
        </w:rPr>
        <w:t xml:space="preserve"> </w:t>
      </w:r>
      <w:r w:rsidRPr="00C21D90">
        <w:rPr>
          <w:rFonts w:ascii="Book Antiqua" w:hAnsi="Book Antiqua" w:cs="Book Antiqua"/>
        </w:rPr>
        <w:t xml:space="preserve"> found sex differences in FEP: chronically ill women with schizophrenia performed equivalently to men and women without schizophrenia on both identification and discrimination FEP tasks, while men with schizophrenia performed worse on both tasks. In sum, out of four recent studies, only one found that women outperformed men with schizophrenia in </w:t>
      </w:r>
      <w:proofErr w:type="gramStart"/>
      <w:r w:rsidRPr="00C21D90">
        <w:rPr>
          <w:rFonts w:ascii="Book Antiqua" w:hAnsi="Book Antiqua" w:cs="Book Antiqua"/>
        </w:rPr>
        <w:t>FEP</w:t>
      </w:r>
      <w:r w:rsidRPr="00C21D90">
        <w:rPr>
          <w:rFonts w:ascii="Book Antiqua" w:hAnsi="Book Antiqua" w:cs="Book Antiqua"/>
          <w:vertAlign w:val="superscript"/>
        </w:rPr>
        <w:t>[</w:t>
      </w:r>
      <w:proofErr w:type="gramEnd"/>
      <w:r w:rsidRPr="00C21D90">
        <w:rPr>
          <w:rFonts w:ascii="Book Antiqua" w:hAnsi="Book Antiqua" w:cs="Book Antiqua"/>
          <w:vertAlign w:val="superscript"/>
        </w:rPr>
        <w:t>72]</w:t>
      </w:r>
      <w:r w:rsidRPr="00C21D90">
        <w:rPr>
          <w:rFonts w:ascii="Book Antiqua" w:hAnsi="Book Antiqua" w:cs="Book Antiqua"/>
        </w:rPr>
        <w:t xml:space="preserve">. </w:t>
      </w:r>
    </w:p>
    <w:p w14:paraId="1E0BFCF8" w14:textId="5A1F58BD" w:rsidR="004331A5" w:rsidRPr="00C21D90" w:rsidRDefault="004331A5" w:rsidP="00C504F1">
      <w:pPr>
        <w:pStyle w:val="a4"/>
        <w:spacing w:line="360" w:lineRule="auto"/>
        <w:ind w:firstLineChars="200" w:firstLine="480"/>
        <w:jc w:val="both"/>
        <w:rPr>
          <w:rFonts w:ascii="Book Antiqua" w:hAnsi="Book Antiqua" w:cs="Book Antiqua"/>
          <w:lang w:eastAsia="zh-CN"/>
        </w:rPr>
      </w:pPr>
      <w:r w:rsidRPr="00C21D90">
        <w:rPr>
          <w:rFonts w:ascii="Book Antiqua" w:hAnsi="Book Antiqua" w:cs="Book Antiqua"/>
        </w:rPr>
        <w:lastRenderedPageBreak/>
        <w:t xml:space="preserve">In total, out of 101 studies that examined FEP in chronically ill adults with schizophrenia, 26 examined sex differences. Twenty-two out of 26 studies did not find sex differences in FEP performance. One study found that men outperformed women regardless of diagnostic status on an identification </w:t>
      </w:r>
      <w:proofErr w:type="gramStart"/>
      <w:r w:rsidRPr="00C21D90">
        <w:rPr>
          <w:rFonts w:ascii="Book Antiqua" w:hAnsi="Book Antiqua" w:cs="Book Antiqua"/>
        </w:rPr>
        <w:t>task</w:t>
      </w:r>
      <w:r w:rsidRPr="00C21D90">
        <w:rPr>
          <w:rFonts w:ascii="Book Antiqua" w:hAnsi="Book Antiqua" w:cs="Book Antiqua"/>
          <w:vertAlign w:val="superscript"/>
        </w:rPr>
        <w:t>[</w:t>
      </w:r>
      <w:proofErr w:type="gramEnd"/>
      <w:r w:rsidRPr="00C21D90">
        <w:rPr>
          <w:rFonts w:ascii="Book Antiqua" w:hAnsi="Book Antiqua" w:cs="Book Antiqua"/>
          <w:vertAlign w:val="superscript"/>
        </w:rPr>
        <w:t>50]</w:t>
      </w:r>
      <w:r w:rsidRPr="00C21D90">
        <w:rPr>
          <w:rFonts w:ascii="Book Antiqua" w:hAnsi="Book Antiqua" w:cs="Book Antiqua"/>
        </w:rPr>
        <w:t xml:space="preserve"> and three studies found that women outperformed men on an identification task</w:t>
      </w:r>
      <w:r w:rsidRPr="00C21D90">
        <w:rPr>
          <w:rFonts w:ascii="Book Antiqua" w:hAnsi="Book Antiqua" w:cs="Book Antiqua"/>
          <w:vertAlign w:val="superscript"/>
        </w:rPr>
        <w:t>[51,52,72]</w:t>
      </w:r>
      <w:r w:rsidRPr="00C21D90">
        <w:rPr>
          <w:rFonts w:ascii="Book Antiqua" w:hAnsi="Book Antiqua" w:cs="Book Antiqua"/>
        </w:rPr>
        <w:t xml:space="preserve"> and discrimination task</w:t>
      </w:r>
      <w:r w:rsidRPr="00C21D90">
        <w:rPr>
          <w:rFonts w:ascii="Book Antiqua" w:hAnsi="Book Antiqua" w:cs="Book Antiqua"/>
          <w:vertAlign w:val="superscript"/>
        </w:rPr>
        <w:t>[72]</w:t>
      </w:r>
      <w:r w:rsidRPr="00C21D90">
        <w:rPr>
          <w:rFonts w:ascii="Book Antiqua" w:hAnsi="Book Antiqua" w:cs="Book Antiqua"/>
        </w:rPr>
        <w:t>.</w:t>
      </w:r>
      <w:r w:rsidR="00AE6AB5" w:rsidRPr="00C21D90">
        <w:rPr>
          <w:rFonts w:ascii="Book Antiqua" w:hAnsi="Book Antiqua" w:cs="Book Antiqua"/>
        </w:rPr>
        <w:t xml:space="preserve"> </w:t>
      </w:r>
      <w:r w:rsidRPr="00C21D90">
        <w:rPr>
          <w:rFonts w:ascii="Book Antiqua" w:hAnsi="Book Antiqua" w:cs="Book Antiqua"/>
        </w:rPr>
        <w:t xml:space="preserve">Taken together, the evidence suggests that men and women with chronic schizophrenia perform comparably on FEP. </w:t>
      </w:r>
    </w:p>
    <w:p w14:paraId="4CF47E66" w14:textId="77777777" w:rsidR="004331A5" w:rsidRPr="00C21D90" w:rsidRDefault="004331A5" w:rsidP="00C504F1">
      <w:pPr>
        <w:pStyle w:val="a4"/>
        <w:spacing w:line="360" w:lineRule="auto"/>
        <w:ind w:firstLine="720"/>
        <w:jc w:val="both"/>
        <w:rPr>
          <w:rFonts w:ascii="Book Antiqua" w:hAnsi="Book Antiqua" w:cs="Book Antiqua"/>
          <w:b/>
          <w:bCs/>
          <w:lang w:eastAsia="zh-CN"/>
        </w:rPr>
      </w:pPr>
    </w:p>
    <w:p w14:paraId="5AA1F3C2" w14:textId="77777777" w:rsidR="004331A5" w:rsidRPr="00C21D90" w:rsidRDefault="004331A5" w:rsidP="00C504F1">
      <w:pPr>
        <w:pStyle w:val="a4"/>
        <w:spacing w:line="360" w:lineRule="auto"/>
        <w:jc w:val="both"/>
        <w:rPr>
          <w:rFonts w:ascii="Book Antiqua" w:hAnsi="Book Antiqua" w:cs="Book Antiqua"/>
          <w:b/>
          <w:bCs/>
          <w:i/>
          <w:iCs/>
        </w:rPr>
      </w:pPr>
      <w:r w:rsidRPr="00C21D90">
        <w:rPr>
          <w:rFonts w:ascii="Book Antiqua" w:hAnsi="Book Antiqua" w:cs="Book Antiqua"/>
          <w:b/>
          <w:bCs/>
          <w:i/>
          <w:iCs/>
        </w:rPr>
        <w:t>Early and recent-onset schizophrenia</w:t>
      </w:r>
    </w:p>
    <w:p w14:paraId="1211381D" w14:textId="00996F8B"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To ascertain whether there are sex differences in FEP early in the course of the illness, we examined studies in people with early or recent-onset schizophrenia. </w:t>
      </w:r>
      <w:proofErr w:type="spellStart"/>
      <w:r w:rsidRPr="00C21D90">
        <w:rPr>
          <w:rFonts w:ascii="Book Antiqua" w:hAnsi="Book Antiqua" w:cs="Book Antiqua"/>
        </w:rPr>
        <w:t>Barkl</w:t>
      </w:r>
      <w:proofErr w:type="spellEnd"/>
      <w:r w:rsidRPr="00C21D90">
        <w:rPr>
          <w:rFonts w:ascii="Book Antiqua" w:hAnsi="Book Antiqua" w:cs="Book Antiqua"/>
        </w:rPr>
        <w:t xml:space="preserve"> </w:t>
      </w:r>
      <w:r w:rsidR="00A028B8" w:rsidRPr="00C21D90">
        <w:rPr>
          <w:rFonts w:ascii="Book Antiqua" w:hAnsi="Book Antiqua" w:cs="Book Antiqua" w:hint="eastAsia"/>
          <w:i/>
          <w:lang w:eastAsia="zh-CN"/>
        </w:rPr>
        <w:t xml:space="preserve">et </w:t>
      </w:r>
      <w:proofErr w:type="gramStart"/>
      <w:r w:rsidR="00A028B8" w:rsidRPr="00C21D90">
        <w:rPr>
          <w:rFonts w:ascii="Book Antiqua" w:hAnsi="Book Antiqua" w:cs="Book Antiqua" w:hint="eastAsia"/>
          <w:i/>
          <w:lang w:eastAsia="zh-CN"/>
        </w:rPr>
        <w:t>al</w:t>
      </w:r>
      <w:r w:rsidR="00FC65D3" w:rsidRPr="00C21D90">
        <w:rPr>
          <w:rFonts w:ascii="Book Antiqua" w:hAnsi="Book Antiqua" w:cs="Book Antiqua" w:hint="eastAsia"/>
          <w:vertAlign w:val="superscript"/>
          <w:lang w:eastAsia="zh-CN"/>
        </w:rPr>
        <w:t>[</w:t>
      </w:r>
      <w:proofErr w:type="gramEnd"/>
      <w:r w:rsidR="00FC65D3" w:rsidRPr="00C21D90">
        <w:rPr>
          <w:rFonts w:ascii="Book Antiqua" w:hAnsi="Book Antiqua" w:cs="Book Antiqua"/>
          <w:vertAlign w:val="superscript"/>
          <w:lang w:eastAsia="zh-CN"/>
        </w:rPr>
        <w:t>30</w:t>
      </w:r>
      <w:r w:rsidR="00FC65D3" w:rsidRPr="00C21D90">
        <w:rPr>
          <w:rFonts w:ascii="Book Antiqua" w:hAnsi="Book Antiqua" w:cs="Book Antiqua" w:hint="eastAsia"/>
          <w:vertAlign w:val="superscript"/>
          <w:lang w:eastAsia="zh-CN"/>
        </w:rPr>
        <w:t>]</w:t>
      </w:r>
      <w:r w:rsidR="00FC65D3" w:rsidRPr="00C21D90">
        <w:rPr>
          <w:rFonts w:ascii="Book Antiqua" w:hAnsi="Book Antiqua" w:cs="Book Antiqua"/>
        </w:rPr>
        <w:t xml:space="preserve"> </w:t>
      </w:r>
      <w:r w:rsidRPr="00C21D90">
        <w:rPr>
          <w:rFonts w:ascii="Book Antiqua" w:hAnsi="Book Antiqua" w:cs="Book Antiqua"/>
        </w:rPr>
        <w:t>conducted a meta-analysis of 12 FEP studies in people with early-onset schizophrenia (</w:t>
      </w:r>
      <w:r w:rsidR="00A028B8" w:rsidRPr="00C21D90">
        <w:rPr>
          <w:rFonts w:ascii="Book Antiqua" w:hAnsi="Book Antiqua" w:cs="Book Antiqua" w:hint="eastAsia"/>
          <w:lang w:eastAsia="zh-CN"/>
        </w:rPr>
        <w:t>2</w:t>
      </w:r>
      <w:r w:rsidRPr="00C21D90">
        <w:rPr>
          <w:rFonts w:ascii="Book Antiqua" w:hAnsi="Book Antiqua" w:cs="Book Antiqua"/>
        </w:rPr>
        <w:t xml:space="preserve"> studies) or in people who recently had their first psychotic episode (10 studies) published from 1806-2013. Similar to studies with chronically ill adults with schizophrenia, they found that people during the early stages of the illness showed impairments in FEP compared to healthy controls. Of the 12 studies included in </w:t>
      </w:r>
      <w:proofErr w:type="spellStart"/>
      <w:r w:rsidRPr="00C21D90">
        <w:rPr>
          <w:rFonts w:ascii="Book Antiqua" w:hAnsi="Book Antiqua" w:cs="Book Antiqua"/>
        </w:rPr>
        <w:t>Barkl</w:t>
      </w:r>
      <w:proofErr w:type="spellEnd"/>
      <w:r w:rsidRPr="00C21D90">
        <w:rPr>
          <w:rFonts w:ascii="Book Antiqua" w:hAnsi="Book Antiqua" w:cs="Book Antiqua"/>
        </w:rPr>
        <w:t xml:space="preserve"> </w:t>
      </w:r>
      <w:r w:rsidRPr="00C21D90">
        <w:rPr>
          <w:rFonts w:ascii="Book Antiqua" w:hAnsi="Book Antiqua" w:cs="Book Antiqua"/>
          <w:i/>
        </w:rPr>
        <w:t xml:space="preserve">et </w:t>
      </w:r>
      <w:proofErr w:type="gramStart"/>
      <w:r w:rsidRPr="00C21D90">
        <w:rPr>
          <w:rFonts w:ascii="Book Antiqua" w:hAnsi="Book Antiqua" w:cs="Book Antiqua"/>
          <w:i/>
        </w:rPr>
        <w:t>al</w:t>
      </w:r>
      <w:r w:rsidR="00B4561C" w:rsidRPr="00C21D90">
        <w:rPr>
          <w:rFonts w:ascii="Book Antiqua" w:hAnsi="Book Antiqua" w:cs="Book Antiqua" w:hint="eastAsia"/>
          <w:vertAlign w:val="superscript"/>
          <w:lang w:eastAsia="zh-CN"/>
        </w:rPr>
        <w:t>[</w:t>
      </w:r>
      <w:proofErr w:type="gramEnd"/>
      <w:r w:rsidR="00B4561C" w:rsidRPr="00C21D90">
        <w:rPr>
          <w:rFonts w:ascii="Book Antiqua" w:hAnsi="Book Antiqua" w:cs="Book Antiqua"/>
          <w:vertAlign w:val="superscript"/>
          <w:lang w:eastAsia="zh-CN"/>
        </w:rPr>
        <w:t>30</w:t>
      </w:r>
      <w:r w:rsidR="00B4561C" w:rsidRPr="00C21D90">
        <w:rPr>
          <w:rFonts w:ascii="Book Antiqua" w:hAnsi="Book Antiqua" w:cs="Book Antiqua" w:hint="eastAsia"/>
          <w:vertAlign w:val="superscript"/>
          <w:lang w:eastAsia="zh-CN"/>
        </w:rPr>
        <w:t>]</w:t>
      </w:r>
      <w:r w:rsidR="00B4561C" w:rsidRPr="00C21D90">
        <w:rPr>
          <w:rFonts w:ascii="Book Antiqua" w:hAnsi="Book Antiqua" w:cs="Book Antiqua"/>
        </w:rPr>
        <w:t xml:space="preserve">, </w:t>
      </w:r>
      <w:r w:rsidRPr="00C21D90">
        <w:rPr>
          <w:rFonts w:ascii="Book Antiqua" w:hAnsi="Book Antiqua" w:cs="Book Antiqua"/>
        </w:rPr>
        <w:t xml:space="preserve">only three examined sex differences in FEP. None of the three studies found sex differences in FEP on identification tasks in recent-onset </w:t>
      </w:r>
      <w:proofErr w:type="gramStart"/>
      <w:r w:rsidRPr="00C21D90">
        <w:rPr>
          <w:rFonts w:ascii="Book Antiqua" w:hAnsi="Book Antiqua" w:cs="Book Antiqua"/>
        </w:rPr>
        <w:t>samples</w:t>
      </w:r>
      <w:r w:rsidRPr="00C21D90">
        <w:rPr>
          <w:rFonts w:ascii="Book Antiqua" w:hAnsi="Book Antiqua" w:cs="Book Antiqua"/>
          <w:vertAlign w:val="superscript"/>
        </w:rPr>
        <w:t>[</w:t>
      </w:r>
      <w:proofErr w:type="gramEnd"/>
      <w:r w:rsidRPr="00C21D90">
        <w:rPr>
          <w:rFonts w:ascii="Book Antiqua" w:hAnsi="Book Antiqua" w:cs="Book Antiqua"/>
          <w:vertAlign w:val="superscript"/>
        </w:rPr>
        <w:t>73-75]</w:t>
      </w:r>
      <w:r w:rsidRPr="00C21D90">
        <w:rPr>
          <w:rFonts w:ascii="Book Antiqua" w:hAnsi="Book Antiqua" w:cs="Book Antiqua"/>
        </w:rPr>
        <w:t xml:space="preserve">. </w:t>
      </w:r>
    </w:p>
    <w:p w14:paraId="39A273D2" w14:textId="33E2DE58"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Of the 81 non-overlapping studies that examined sex differences in FEP in schizophrenia included in Kohler </w:t>
      </w:r>
      <w:r w:rsidR="00F16570" w:rsidRPr="00C21D90">
        <w:rPr>
          <w:rFonts w:ascii="Book Antiqua" w:hAnsi="Book Antiqua" w:cs="Book Antiqua"/>
          <w:i/>
        </w:rPr>
        <w:t>et al</w:t>
      </w:r>
      <w:r w:rsidR="00B34B9C" w:rsidRPr="00C21D90">
        <w:rPr>
          <w:rFonts w:ascii="Book Antiqua" w:hAnsi="Book Antiqua" w:cs="Book Antiqua" w:hint="eastAsia"/>
          <w:vertAlign w:val="superscript"/>
          <w:lang w:eastAsia="zh-CN"/>
        </w:rPr>
        <w:t>[</w:t>
      </w:r>
      <w:r w:rsidR="00B34B9C" w:rsidRPr="00C21D90">
        <w:rPr>
          <w:rFonts w:ascii="Book Antiqua" w:hAnsi="Book Antiqua" w:cs="Book Antiqua"/>
          <w:vertAlign w:val="superscript"/>
          <w:lang w:eastAsia="zh-CN"/>
        </w:rPr>
        <w:t>7</w:t>
      </w:r>
      <w:r w:rsidR="00B34B9C" w:rsidRPr="00C21D90">
        <w:rPr>
          <w:rFonts w:ascii="Book Antiqua" w:hAnsi="Book Antiqua" w:cs="Book Antiqua" w:hint="eastAsia"/>
          <w:vertAlign w:val="superscript"/>
          <w:lang w:eastAsia="zh-CN"/>
        </w:rPr>
        <w:t>]</w:t>
      </w:r>
      <w:r w:rsidRPr="00C21D90">
        <w:rPr>
          <w:rFonts w:ascii="Book Antiqua" w:hAnsi="Book Antiqua" w:cs="Book Antiqua"/>
        </w:rPr>
        <w:t xml:space="preserve">, Chan </w:t>
      </w:r>
      <w:r w:rsidR="00F16570" w:rsidRPr="00C21D90">
        <w:rPr>
          <w:rFonts w:ascii="Book Antiqua" w:hAnsi="Book Antiqua" w:cs="Book Antiqua"/>
          <w:i/>
        </w:rPr>
        <w:t>et al</w:t>
      </w:r>
      <w:r w:rsidR="00B34B9C" w:rsidRPr="00C21D90">
        <w:rPr>
          <w:rFonts w:ascii="Book Antiqua" w:hAnsi="Book Antiqua" w:cs="Book Antiqua" w:hint="eastAsia"/>
          <w:vertAlign w:val="superscript"/>
          <w:lang w:eastAsia="zh-CN"/>
        </w:rPr>
        <w:t>[</w:t>
      </w:r>
      <w:r w:rsidR="00B34B9C" w:rsidRPr="00C21D90">
        <w:rPr>
          <w:rFonts w:ascii="Book Antiqua" w:hAnsi="Book Antiqua" w:cs="Book Antiqua"/>
          <w:vertAlign w:val="superscript"/>
          <w:lang w:eastAsia="zh-CN"/>
        </w:rPr>
        <w:t>5</w:t>
      </w:r>
      <w:r w:rsidR="00B34B9C" w:rsidRPr="00C21D90">
        <w:rPr>
          <w:rFonts w:ascii="Book Antiqua" w:hAnsi="Book Antiqua" w:cs="Book Antiqua" w:hint="eastAsia"/>
          <w:vertAlign w:val="superscript"/>
          <w:lang w:eastAsia="zh-CN"/>
        </w:rPr>
        <w:t>]</w:t>
      </w:r>
      <w:r w:rsidRPr="00C21D90">
        <w:rPr>
          <w:rFonts w:ascii="Book Antiqua" w:hAnsi="Book Antiqua" w:cs="Book Antiqua"/>
        </w:rPr>
        <w:t xml:space="preserve">, and </w:t>
      </w:r>
      <w:proofErr w:type="spellStart"/>
      <w:r w:rsidRPr="00C21D90">
        <w:rPr>
          <w:rFonts w:ascii="Book Antiqua" w:hAnsi="Book Antiqua" w:cs="Book Antiqua"/>
        </w:rPr>
        <w:t>Savla</w:t>
      </w:r>
      <w:proofErr w:type="spellEnd"/>
      <w:r w:rsidRPr="00C21D90">
        <w:rPr>
          <w:rFonts w:ascii="Book Antiqua" w:hAnsi="Book Antiqua" w:cs="Book Antiqua"/>
        </w:rPr>
        <w:t xml:space="preserve"> </w:t>
      </w:r>
      <w:r w:rsidR="00F16570" w:rsidRPr="00C21D90">
        <w:rPr>
          <w:rFonts w:ascii="Book Antiqua" w:hAnsi="Book Antiqua" w:cs="Book Antiqua"/>
          <w:i/>
        </w:rPr>
        <w:t>et al</w:t>
      </w:r>
      <w:r w:rsidR="00B34B9C" w:rsidRPr="00C21D90">
        <w:rPr>
          <w:rFonts w:ascii="Book Antiqua" w:hAnsi="Book Antiqua" w:cs="Book Antiqua" w:hint="eastAsia"/>
          <w:vertAlign w:val="superscript"/>
          <w:lang w:eastAsia="zh-CN"/>
        </w:rPr>
        <w:t>[</w:t>
      </w:r>
      <w:r w:rsidR="00B34B9C" w:rsidRPr="00C21D90">
        <w:rPr>
          <w:rFonts w:ascii="Book Antiqua" w:hAnsi="Book Antiqua" w:cs="Book Antiqua"/>
          <w:vertAlign w:val="superscript"/>
          <w:lang w:eastAsia="zh-CN"/>
        </w:rPr>
        <w:t>9</w:t>
      </w:r>
      <w:r w:rsidR="00B34B9C" w:rsidRPr="00C21D90">
        <w:rPr>
          <w:rFonts w:ascii="Book Antiqua" w:hAnsi="Book Antiqua" w:cs="Book Antiqua" w:hint="eastAsia"/>
          <w:vertAlign w:val="superscript"/>
          <w:lang w:eastAsia="zh-CN"/>
        </w:rPr>
        <w:t>]</w:t>
      </w:r>
      <w:r w:rsidR="00B34B9C" w:rsidRPr="00C21D90">
        <w:rPr>
          <w:rFonts w:ascii="Book Antiqua" w:hAnsi="Book Antiqua" w:cs="Book Antiqua"/>
        </w:rPr>
        <w:t xml:space="preserve">, </w:t>
      </w:r>
      <w:r w:rsidRPr="00C21D90">
        <w:rPr>
          <w:rFonts w:ascii="Book Antiqua" w:hAnsi="Book Antiqua" w:cs="Book Antiqua"/>
        </w:rPr>
        <w:t xml:space="preserve">four studies examined sex differences in FEP in samples of either recent-onset schizophrenia or children and adolescents diagnosed with schizophrenia-spectrum disorders (these studies were not included in </w:t>
      </w:r>
      <w:proofErr w:type="spellStart"/>
      <w:r w:rsidRPr="00C21D90">
        <w:rPr>
          <w:rFonts w:ascii="Book Antiqua" w:hAnsi="Book Antiqua" w:cs="Book Antiqua"/>
        </w:rPr>
        <w:t>Barkl</w:t>
      </w:r>
      <w:proofErr w:type="spellEnd"/>
      <w:r w:rsidRPr="00C21D90">
        <w:rPr>
          <w:rFonts w:ascii="Book Antiqua" w:hAnsi="Book Antiqua" w:cs="Book Antiqua"/>
        </w:rPr>
        <w:t xml:space="preserve"> </w:t>
      </w:r>
      <w:r w:rsidR="00F16570" w:rsidRPr="00C21D90">
        <w:rPr>
          <w:rFonts w:ascii="Book Antiqua" w:hAnsi="Book Antiqua" w:cs="Book Antiqua"/>
          <w:i/>
        </w:rPr>
        <w:t>et al</w:t>
      </w:r>
      <w:r w:rsidR="00FC1D19" w:rsidRPr="00C21D90">
        <w:rPr>
          <w:rFonts w:ascii="Book Antiqua" w:hAnsi="Book Antiqua" w:cs="Book Antiqua" w:hint="eastAsia"/>
          <w:vertAlign w:val="superscript"/>
          <w:lang w:eastAsia="zh-CN"/>
        </w:rPr>
        <w:t>[</w:t>
      </w:r>
      <w:r w:rsidR="00FC1D19" w:rsidRPr="00C21D90">
        <w:rPr>
          <w:rFonts w:ascii="Book Antiqua" w:hAnsi="Book Antiqua" w:cs="Book Antiqua"/>
          <w:vertAlign w:val="superscript"/>
          <w:lang w:eastAsia="zh-CN"/>
        </w:rPr>
        <w:t>30</w:t>
      </w:r>
      <w:r w:rsidR="00FC1D19" w:rsidRPr="00C21D90">
        <w:rPr>
          <w:rFonts w:ascii="Book Antiqua" w:hAnsi="Book Antiqua" w:cs="Book Antiqua" w:hint="eastAsia"/>
          <w:vertAlign w:val="superscript"/>
          <w:lang w:eastAsia="zh-CN"/>
        </w:rPr>
        <w:t>]</w:t>
      </w:r>
      <w:r w:rsidRPr="00C21D90">
        <w:rPr>
          <w:rFonts w:ascii="Book Antiqua" w:hAnsi="Book Antiqua" w:cs="Book Antiqua"/>
        </w:rPr>
        <w:t xml:space="preserve">). Two studies did not find sex differences in FEP in children or adolescents diagnosed with </w:t>
      </w:r>
      <w:proofErr w:type="gramStart"/>
      <w:r w:rsidRPr="00C21D90">
        <w:rPr>
          <w:rFonts w:ascii="Book Antiqua" w:hAnsi="Book Antiqua" w:cs="Book Antiqua"/>
        </w:rPr>
        <w:t>schizophrenia</w:t>
      </w:r>
      <w:r w:rsidRPr="00C21D90">
        <w:rPr>
          <w:rFonts w:ascii="Book Antiqua" w:hAnsi="Book Antiqua" w:cs="Book Antiqua"/>
          <w:vertAlign w:val="superscript"/>
        </w:rPr>
        <w:t>[</w:t>
      </w:r>
      <w:proofErr w:type="gramEnd"/>
      <w:r w:rsidRPr="00C21D90">
        <w:rPr>
          <w:rFonts w:ascii="Book Antiqua" w:hAnsi="Book Antiqua" w:cs="Book Antiqua"/>
          <w:vertAlign w:val="superscript"/>
        </w:rPr>
        <w:t>41,76]</w:t>
      </w:r>
      <w:r w:rsidRPr="00C21D90">
        <w:rPr>
          <w:rFonts w:ascii="Book Antiqua" w:hAnsi="Book Antiqua" w:cs="Book Antiqua"/>
        </w:rPr>
        <w:t xml:space="preserve">. One study found that men outperformed women regardless of diagnostic group in a sample of people ages 11-20 with and without schizophrenia-spectrum </w:t>
      </w:r>
      <w:proofErr w:type="gramStart"/>
      <w:r w:rsidRPr="00C21D90">
        <w:rPr>
          <w:rFonts w:ascii="Book Antiqua" w:hAnsi="Book Antiqua" w:cs="Book Antiqua"/>
        </w:rPr>
        <w:t>disorders</w:t>
      </w:r>
      <w:r w:rsidRPr="00C21D90">
        <w:rPr>
          <w:rFonts w:ascii="Book Antiqua" w:hAnsi="Book Antiqua" w:cs="Book Antiqua"/>
          <w:vertAlign w:val="superscript"/>
        </w:rPr>
        <w:t>[</w:t>
      </w:r>
      <w:proofErr w:type="gramEnd"/>
      <w:r w:rsidRPr="00C21D90">
        <w:rPr>
          <w:rFonts w:ascii="Book Antiqua" w:hAnsi="Book Antiqua" w:cs="Book Antiqua"/>
          <w:vertAlign w:val="superscript"/>
        </w:rPr>
        <w:t>77]</w:t>
      </w:r>
      <w:r w:rsidRPr="00C21D90">
        <w:rPr>
          <w:rFonts w:ascii="Book Antiqua" w:hAnsi="Book Antiqua" w:cs="Book Antiqua"/>
        </w:rPr>
        <w:t xml:space="preserve">. </w:t>
      </w:r>
      <w:proofErr w:type="spellStart"/>
      <w:r w:rsidRPr="00C21D90">
        <w:rPr>
          <w:rFonts w:ascii="Book Antiqua" w:hAnsi="Book Antiqua" w:cs="Book Antiqua"/>
        </w:rPr>
        <w:t>Kucharska-Pietura</w:t>
      </w:r>
      <w:proofErr w:type="spellEnd"/>
      <w:r w:rsidRPr="00C21D90">
        <w:rPr>
          <w:rFonts w:ascii="Book Antiqua" w:hAnsi="Book Antiqua" w:cs="Book Antiqua"/>
        </w:rPr>
        <w:t xml:space="preserve"> </w:t>
      </w:r>
      <w:r w:rsidR="00F16570" w:rsidRPr="00C21D90">
        <w:rPr>
          <w:rFonts w:ascii="Book Antiqua" w:hAnsi="Book Antiqua" w:cs="Book Antiqua" w:hint="eastAsia"/>
          <w:i/>
          <w:lang w:eastAsia="zh-CN"/>
        </w:rPr>
        <w:t>et al</w:t>
      </w:r>
      <w:r w:rsidR="007E18B2" w:rsidRPr="00C21D90">
        <w:rPr>
          <w:rFonts w:ascii="Book Antiqua" w:hAnsi="Book Antiqua" w:cs="Book Antiqua" w:hint="eastAsia"/>
          <w:vertAlign w:val="superscript"/>
          <w:lang w:eastAsia="zh-CN"/>
        </w:rPr>
        <w:t>[</w:t>
      </w:r>
      <w:r w:rsidR="007E18B2" w:rsidRPr="00C21D90">
        <w:rPr>
          <w:rFonts w:ascii="Book Antiqua" w:hAnsi="Book Antiqua" w:cs="Book Antiqua"/>
          <w:vertAlign w:val="superscript"/>
          <w:lang w:eastAsia="zh-CN"/>
        </w:rPr>
        <w:t>35</w:t>
      </w:r>
      <w:r w:rsidR="007E18B2" w:rsidRPr="00C21D90">
        <w:rPr>
          <w:rFonts w:ascii="Book Antiqua" w:hAnsi="Book Antiqua" w:cs="Book Antiqua" w:hint="eastAsia"/>
          <w:vertAlign w:val="superscript"/>
          <w:lang w:eastAsia="zh-CN"/>
        </w:rPr>
        <w:t>]</w:t>
      </w:r>
      <w:r w:rsidR="007E18B2" w:rsidRPr="00C21D90">
        <w:rPr>
          <w:rFonts w:ascii="Book Antiqua" w:hAnsi="Book Antiqua" w:cs="Book Antiqua"/>
        </w:rPr>
        <w:t xml:space="preserve"> </w:t>
      </w:r>
      <w:r w:rsidRPr="00C21D90">
        <w:rPr>
          <w:rFonts w:ascii="Book Antiqua" w:hAnsi="Book Antiqua" w:cs="Book Antiqua"/>
        </w:rPr>
        <w:t xml:space="preserve">compared inpatients who were either </w:t>
      </w:r>
      <w:r w:rsidR="00F16570" w:rsidRPr="00C21D90">
        <w:rPr>
          <w:rFonts w:ascii="Book Antiqua" w:hAnsi="Book Antiqua" w:cs="Book Antiqua" w:hint="eastAsia"/>
          <w:lang w:eastAsia="zh-CN"/>
        </w:rPr>
        <w:t>(1</w:t>
      </w:r>
      <w:r w:rsidRPr="00C21D90">
        <w:rPr>
          <w:rFonts w:ascii="Book Antiqua" w:hAnsi="Book Antiqua" w:cs="Book Antiqua"/>
        </w:rPr>
        <w:t xml:space="preserve">) experiencing their first or second psychotic episode or </w:t>
      </w:r>
      <w:r w:rsidR="00F16570" w:rsidRPr="00C21D90">
        <w:rPr>
          <w:rFonts w:ascii="Book Antiqua" w:hAnsi="Book Antiqua" w:cs="Book Antiqua" w:hint="eastAsia"/>
          <w:lang w:eastAsia="zh-CN"/>
        </w:rPr>
        <w:t>(2</w:t>
      </w:r>
      <w:r w:rsidRPr="00C21D90">
        <w:rPr>
          <w:rFonts w:ascii="Book Antiqua" w:hAnsi="Book Antiqua" w:cs="Book Antiqua"/>
        </w:rPr>
        <w:t xml:space="preserve">) chronically ill with schizophrenia with a healthy control group and found that women, regardless of diagnostic status, were more accurate at identifying emotions </w:t>
      </w:r>
      <w:r w:rsidRPr="00C21D90">
        <w:rPr>
          <w:rFonts w:ascii="Book Antiqua" w:hAnsi="Book Antiqua" w:cs="Book Antiqua"/>
        </w:rPr>
        <w:lastRenderedPageBreak/>
        <w:t>in a variety of affective facial stimuli compared to men. When the authors examined whether sex differences existed within each diagnostic group separately (examining sex differenc</w:t>
      </w:r>
      <w:r w:rsidR="00F16570" w:rsidRPr="00C21D90">
        <w:rPr>
          <w:rFonts w:ascii="Book Antiqua" w:hAnsi="Book Antiqua" w:cs="Book Antiqua"/>
        </w:rPr>
        <w:t xml:space="preserve">es in the recent-onset group </w:t>
      </w:r>
      <w:r w:rsidR="00F16570" w:rsidRPr="00C21D90">
        <w:rPr>
          <w:rFonts w:ascii="Book Antiqua" w:hAnsi="Book Antiqua" w:cs="Book Antiqua"/>
          <w:i/>
        </w:rPr>
        <w:t>vs</w:t>
      </w:r>
      <w:r w:rsidRPr="00C21D90">
        <w:rPr>
          <w:rFonts w:ascii="Book Antiqua" w:hAnsi="Book Antiqua" w:cs="Book Antiqua"/>
        </w:rPr>
        <w:t xml:space="preserve"> the chronically ill group), they found that sex differences only existed within the recent-onset group: women who were experiencing their first or second psychotic episode outperformed men on FEP tasks</w:t>
      </w:r>
      <w:r w:rsidRPr="00C21D90">
        <w:rPr>
          <w:rFonts w:ascii="Book Antiqua" w:hAnsi="Book Antiqua" w:cs="Book Antiqua"/>
          <w:vertAlign w:val="superscript"/>
        </w:rPr>
        <w:t>[35]</w:t>
      </w:r>
      <w:r w:rsidRPr="00C21D90">
        <w:rPr>
          <w:rFonts w:ascii="Book Antiqua" w:hAnsi="Book Antiqua" w:cs="Book Antiqua"/>
        </w:rPr>
        <w:t xml:space="preserve">. We found one study that examined FEP in an early onset group in our PubMed search, but the authors did not report sex </w:t>
      </w:r>
      <w:proofErr w:type="gramStart"/>
      <w:r w:rsidRPr="00C21D90">
        <w:rPr>
          <w:rFonts w:ascii="Book Antiqua" w:hAnsi="Book Antiqua" w:cs="Book Antiqua"/>
        </w:rPr>
        <w:t>differences</w:t>
      </w:r>
      <w:r w:rsidRPr="00C21D90">
        <w:rPr>
          <w:rFonts w:ascii="Book Antiqua" w:hAnsi="Book Antiqua" w:cs="Book Antiqua"/>
          <w:vertAlign w:val="superscript"/>
        </w:rPr>
        <w:t>[</w:t>
      </w:r>
      <w:proofErr w:type="gramEnd"/>
      <w:r w:rsidRPr="00C21D90">
        <w:rPr>
          <w:rFonts w:ascii="Book Antiqua" w:hAnsi="Book Antiqua" w:cs="Book Antiqua"/>
          <w:vertAlign w:val="superscript"/>
        </w:rPr>
        <w:t>78]</w:t>
      </w:r>
      <w:r w:rsidRPr="00C21D90">
        <w:rPr>
          <w:rFonts w:ascii="Book Antiqua" w:hAnsi="Book Antiqua" w:cs="Book Antiqua"/>
        </w:rPr>
        <w:t xml:space="preserve">. </w:t>
      </w:r>
    </w:p>
    <w:p w14:paraId="28421D7A" w14:textId="4C84C13C" w:rsidR="004331A5" w:rsidRPr="00C21D90" w:rsidRDefault="004331A5" w:rsidP="00C504F1">
      <w:pPr>
        <w:pStyle w:val="a4"/>
        <w:spacing w:line="360" w:lineRule="auto"/>
        <w:ind w:firstLineChars="200" w:firstLine="480"/>
        <w:jc w:val="both"/>
        <w:rPr>
          <w:rFonts w:ascii="Book Antiqua" w:hAnsi="Book Antiqua" w:cs="Book Antiqua"/>
          <w:lang w:eastAsia="zh-CN"/>
        </w:rPr>
      </w:pPr>
      <w:r w:rsidRPr="00C21D90">
        <w:rPr>
          <w:rFonts w:ascii="Book Antiqua" w:hAnsi="Book Antiqua" w:cs="Book Antiqua"/>
        </w:rPr>
        <w:t xml:space="preserve">In summary, out of seven studies of FEP in early or recent-onset schizophrenia that examined sex differences, five did not find sex </w:t>
      </w:r>
      <w:proofErr w:type="gramStart"/>
      <w:r w:rsidRPr="00C21D90">
        <w:rPr>
          <w:rFonts w:ascii="Book Antiqua" w:hAnsi="Book Antiqua" w:cs="Book Antiqua"/>
        </w:rPr>
        <w:t>differences</w:t>
      </w:r>
      <w:r w:rsidRPr="00C21D90">
        <w:rPr>
          <w:rFonts w:ascii="Book Antiqua" w:hAnsi="Book Antiqua" w:cs="Book Antiqua"/>
          <w:vertAlign w:val="superscript"/>
        </w:rPr>
        <w:t>[</w:t>
      </w:r>
      <w:proofErr w:type="gramEnd"/>
      <w:r w:rsidRPr="00C21D90">
        <w:rPr>
          <w:rFonts w:ascii="Book Antiqua" w:hAnsi="Book Antiqua" w:cs="Book Antiqua"/>
          <w:vertAlign w:val="superscript"/>
        </w:rPr>
        <w:t>41,73-76]</w:t>
      </w:r>
      <w:r w:rsidRPr="00C21D90">
        <w:rPr>
          <w:rFonts w:ascii="Book Antiqua" w:hAnsi="Book Antiqua" w:cs="Book Antiqua"/>
        </w:rPr>
        <w:t xml:space="preserve">. One study found that boys outperformed </w:t>
      </w:r>
      <w:proofErr w:type="gramStart"/>
      <w:r w:rsidRPr="00C21D90">
        <w:rPr>
          <w:rFonts w:ascii="Book Antiqua" w:hAnsi="Book Antiqua" w:cs="Book Antiqua"/>
        </w:rPr>
        <w:t>girls</w:t>
      </w:r>
      <w:r w:rsidRPr="00C21D90">
        <w:rPr>
          <w:rFonts w:ascii="Book Antiqua" w:hAnsi="Book Antiqua" w:cs="Book Antiqua"/>
          <w:vertAlign w:val="superscript"/>
        </w:rPr>
        <w:t>[</w:t>
      </w:r>
      <w:proofErr w:type="gramEnd"/>
      <w:r w:rsidRPr="00C21D90">
        <w:rPr>
          <w:rFonts w:ascii="Book Antiqua" w:hAnsi="Book Antiqua" w:cs="Book Antiqua"/>
          <w:vertAlign w:val="superscript"/>
        </w:rPr>
        <w:t>77]</w:t>
      </w:r>
      <w:r w:rsidRPr="00C21D90">
        <w:rPr>
          <w:rFonts w:ascii="Book Antiqua" w:hAnsi="Book Antiqua" w:cs="Book Antiqua"/>
        </w:rPr>
        <w:t xml:space="preserve"> and one study found that recently diagnosed women outperformed men</w:t>
      </w:r>
      <w:r w:rsidRPr="00C21D90">
        <w:rPr>
          <w:rFonts w:ascii="Book Antiqua" w:hAnsi="Book Antiqua" w:cs="Book Antiqua"/>
          <w:vertAlign w:val="superscript"/>
        </w:rPr>
        <w:t>[35]</w:t>
      </w:r>
      <w:r w:rsidRPr="00C21D90">
        <w:rPr>
          <w:rFonts w:ascii="Book Antiqua" w:hAnsi="Book Antiqua" w:cs="Book Antiqua"/>
        </w:rPr>
        <w:t xml:space="preserve">. </w:t>
      </w:r>
    </w:p>
    <w:p w14:paraId="0B71912A" w14:textId="77777777" w:rsidR="004331A5" w:rsidRPr="00C21D90" w:rsidRDefault="004331A5" w:rsidP="00C504F1">
      <w:pPr>
        <w:pStyle w:val="a4"/>
        <w:spacing w:line="360" w:lineRule="auto"/>
        <w:jc w:val="both"/>
        <w:rPr>
          <w:rFonts w:ascii="Book Antiqua" w:hAnsi="Book Antiqua" w:cs="Book Antiqua"/>
          <w:lang w:eastAsia="zh-CN"/>
        </w:rPr>
      </w:pPr>
    </w:p>
    <w:p w14:paraId="1EDAA272" w14:textId="27DD09E2" w:rsidR="004331A5" w:rsidRPr="00C21D90" w:rsidRDefault="004331A5" w:rsidP="00C504F1">
      <w:pPr>
        <w:pStyle w:val="a4"/>
        <w:spacing w:line="360" w:lineRule="auto"/>
        <w:jc w:val="both"/>
        <w:rPr>
          <w:rFonts w:ascii="Book Antiqua" w:hAnsi="Book Antiqua" w:cs="Book Antiqua"/>
          <w:b/>
          <w:bCs/>
          <w:i/>
          <w:iCs/>
        </w:rPr>
      </w:pPr>
      <w:r w:rsidRPr="00C21D90">
        <w:rPr>
          <w:rFonts w:ascii="Book Antiqua" w:hAnsi="Book Antiqua" w:cs="Book Antiqua"/>
          <w:b/>
          <w:bCs/>
          <w:i/>
          <w:iCs/>
        </w:rPr>
        <w:t>Unaffected first-degree relatives</w:t>
      </w:r>
      <w:r w:rsidR="00AE6AB5" w:rsidRPr="00C21D90">
        <w:rPr>
          <w:rFonts w:ascii="Book Antiqua" w:hAnsi="Book Antiqua" w:cs="Book Antiqua"/>
          <w:b/>
          <w:bCs/>
          <w:i/>
          <w:iCs/>
        </w:rPr>
        <w:t xml:space="preserve"> </w:t>
      </w:r>
    </w:p>
    <w:p w14:paraId="4496AD01" w14:textId="6DE21D68"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In order to examine sex differences in a clinical high risk group, we examined studies in unaffected first-degree relatives of people with schizophrenia. Lavoie </w:t>
      </w:r>
      <w:r w:rsidR="00F16570" w:rsidRPr="00C21D90">
        <w:rPr>
          <w:rFonts w:ascii="Book Antiqua" w:hAnsi="Book Antiqua" w:cs="Book Antiqua" w:hint="eastAsia"/>
          <w:i/>
          <w:lang w:eastAsia="zh-CN"/>
        </w:rPr>
        <w:t xml:space="preserve">et </w:t>
      </w:r>
      <w:proofErr w:type="gramStart"/>
      <w:r w:rsidR="00F16570" w:rsidRPr="00C21D90">
        <w:rPr>
          <w:rFonts w:ascii="Book Antiqua" w:hAnsi="Book Antiqua" w:cs="Book Antiqua" w:hint="eastAsia"/>
          <w:i/>
          <w:lang w:eastAsia="zh-CN"/>
        </w:rPr>
        <w:t>al</w:t>
      </w:r>
      <w:r w:rsidR="001D1967" w:rsidRPr="00C21D90">
        <w:rPr>
          <w:rFonts w:ascii="Book Antiqua" w:hAnsi="Book Antiqua" w:cs="Book Antiqua" w:hint="eastAsia"/>
          <w:vertAlign w:val="superscript"/>
          <w:lang w:eastAsia="zh-CN"/>
        </w:rPr>
        <w:t>[</w:t>
      </w:r>
      <w:proofErr w:type="gramEnd"/>
      <w:r w:rsidR="001D1967" w:rsidRPr="00C21D90">
        <w:rPr>
          <w:rFonts w:ascii="Book Antiqua" w:hAnsi="Book Antiqua" w:cs="Book Antiqua"/>
          <w:vertAlign w:val="superscript"/>
          <w:lang w:eastAsia="zh-CN"/>
        </w:rPr>
        <w:t>29</w:t>
      </w:r>
      <w:r w:rsidR="001D1967" w:rsidRPr="00C21D90">
        <w:rPr>
          <w:rFonts w:ascii="Book Antiqua" w:hAnsi="Book Antiqua" w:cs="Book Antiqua" w:hint="eastAsia"/>
          <w:vertAlign w:val="superscript"/>
          <w:lang w:eastAsia="zh-CN"/>
        </w:rPr>
        <w:t>]</w:t>
      </w:r>
      <w:r w:rsidR="001D1967" w:rsidRPr="00C21D90">
        <w:rPr>
          <w:rFonts w:ascii="Book Antiqua" w:hAnsi="Book Antiqua" w:cs="Book Antiqua"/>
        </w:rPr>
        <w:t xml:space="preserve"> </w:t>
      </w:r>
      <w:r w:rsidRPr="00C21D90">
        <w:rPr>
          <w:rFonts w:ascii="Book Antiqua" w:hAnsi="Book Antiqua" w:cs="Book Antiqua"/>
        </w:rPr>
        <w:t>conducted a meta-analysis examining 29 studies published from 1985-2011 on five aspects of social cognition in unaffected first-degree relatives. Within this meta-analysis, they examined 20 studies examining “emotion processing”</w:t>
      </w:r>
      <w:r w:rsidR="00F16570" w:rsidRPr="00C21D90">
        <w:rPr>
          <w:rFonts w:ascii="Book Antiqua" w:hAnsi="Book Antiqua" w:cs="Book Antiqua"/>
        </w:rPr>
        <w:t>,</w:t>
      </w:r>
      <w:r w:rsidRPr="00C21D90">
        <w:rPr>
          <w:rFonts w:ascii="Book Antiqua" w:hAnsi="Book Antiqua" w:cs="Book Antiqua"/>
        </w:rPr>
        <w:t xml:space="preserve"> including one study that used affective facial stimuli but was not an FEP task (thus, is not included in this review)</w:t>
      </w:r>
      <w:r w:rsidRPr="00C21D90">
        <w:rPr>
          <w:rFonts w:ascii="Book Antiqua" w:hAnsi="Book Antiqua" w:cs="Book Antiqua"/>
          <w:vertAlign w:val="superscript"/>
        </w:rPr>
        <w:t>[79]</w:t>
      </w:r>
      <w:r w:rsidR="00AE6AB5" w:rsidRPr="00C21D90">
        <w:rPr>
          <w:rFonts w:ascii="Book Antiqua" w:hAnsi="Book Antiqua" w:cs="Book Antiqua"/>
        </w:rPr>
        <w:t xml:space="preserve"> </w:t>
      </w:r>
      <w:r w:rsidRPr="00C21D90">
        <w:rPr>
          <w:rFonts w:ascii="Book Antiqua" w:hAnsi="Book Antiqua" w:cs="Book Antiqua"/>
        </w:rPr>
        <w:t xml:space="preserve">and 19 studies that included an FEP task. They found that unaffected, first-degree relatives of people with schizophrenia performed significantly worse on these tasks compared to control groups, although the effect sizes were smaller than effect sizes found in studies that compare people with schizophrenia to heathy controls. They also found a significant difference in task type: first-degree family members performed significantly worse </w:t>
      </w:r>
      <w:r w:rsidR="00A47648" w:rsidRPr="00C21D90">
        <w:rPr>
          <w:rFonts w:ascii="Book Antiqua" w:hAnsi="Book Antiqua" w:cs="Book Antiqua"/>
        </w:rPr>
        <w:t xml:space="preserve">on </w:t>
      </w:r>
      <w:r w:rsidRPr="00C21D90">
        <w:rPr>
          <w:rFonts w:ascii="Book Antiqua" w:hAnsi="Book Antiqua" w:cs="Book Antiqua"/>
        </w:rPr>
        <w:t xml:space="preserve">identification tasks </w:t>
      </w:r>
      <w:r w:rsidRPr="00C21D90">
        <w:rPr>
          <w:rFonts w:ascii="Book Antiqua" w:hAnsi="Book Antiqua" w:cs="Book Antiqua"/>
          <w:i/>
        </w:rPr>
        <w:t>vs</w:t>
      </w:r>
      <w:r w:rsidRPr="00C21D90">
        <w:rPr>
          <w:rFonts w:ascii="Book Antiqua" w:hAnsi="Book Antiqua" w:cs="Book Antiqua"/>
        </w:rPr>
        <w:t xml:space="preserve"> “differentiation” tasks (tasks where participants state</w:t>
      </w:r>
      <w:r w:rsidR="001E59E2" w:rsidRPr="00C21D90">
        <w:rPr>
          <w:rFonts w:ascii="Book Antiqua" w:hAnsi="Book Antiqua" w:cs="Book Antiqua"/>
        </w:rPr>
        <w:t xml:space="preserve"> whether a face is emotional </w:t>
      </w:r>
      <w:r w:rsidR="001E59E2" w:rsidRPr="00C21D90">
        <w:rPr>
          <w:rFonts w:ascii="Book Antiqua" w:hAnsi="Book Antiqua" w:cs="Book Antiqua"/>
          <w:i/>
        </w:rPr>
        <w:t>vs</w:t>
      </w:r>
      <w:r w:rsidR="001E59E2" w:rsidRPr="00C21D90">
        <w:rPr>
          <w:rFonts w:ascii="Book Antiqua" w:hAnsi="Book Antiqua" w:cs="Book Antiqua"/>
        </w:rPr>
        <w:t xml:space="preserve"> neutral or positive </w:t>
      </w:r>
      <w:r w:rsidR="001E59E2" w:rsidRPr="00C21D90">
        <w:rPr>
          <w:rFonts w:ascii="Book Antiqua" w:hAnsi="Book Antiqua" w:cs="Book Antiqua"/>
          <w:i/>
        </w:rPr>
        <w:t>vs</w:t>
      </w:r>
      <w:r w:rsidRPr="00C21D90">
        <w:rPr>
          <w:rFonts w:ascii="Book Antiqua" w:hAnsi="Book Antiqua" w:cs="Book Antiqua"/>
        </w:rPr>
        <w:t xml:space="preserve"> negative). </w:t>
      </w:r>
    </w:p>
    <w:p w14:paraId="6377E50A" w14:textId="7AED4489"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Of the 29 studies included in Lavoie </w:t>
      </w:r>
      <w:r w:rsidRPr="00C21D90">
        <w:rPr>
          <w:rFonts w:ascii="Book Antiqua" w:hAnsi="Book Antiqua" w:cs="Book Antiqua"/>
          <w:i/>
        </w:rPr>
        <w:t xml:space="preserve">et </w:t>
      </w:r>
      <w:proofErr w:type="gramStart"/>
      <w:r w:rsidRPr="00C21D90">
        <w:rPr>
          <w:rFonts w:ascii="Book Antiqua" w:hAnsi="Book Antiqua" w:cs="Book Antiqua"/>
          <w:i/>
        </w:rPr>
        <w:t>al</w:t>
      </w:r>
      <w:r w:rsidR="001D1967" w:rsidRPr="00C21D90">
        <w:rPr>
          <w:rFonts w:ascii="Book Antiqua" w:hAnsi="Book Antiqua" w:cs="Book Antiqua" w:hint="eastAsia"/>
          <w:vertAlign w:val="superscript"/>
          <w:lang w:eastAsia="zh-CN"/>
        </w:rPr>
        <w:t>[</w:t>
      </w:r>
      <w:proofErr w:type="gramEnd"/>
      <w:r w:rsidR="001D1967" w:rsidRPr="00C21D90">
        <w:rPr>
          <w:rFonts w:ascii="Book Antiqua" w:hAnsi="Book Antiqua" w:cs="Book Antiqua"/>
          <w:vertAlign w:val="superscript"/>
          <w:lang w:eastAsia="zh-CN"/>
        </w:rPr>
        <w:t>29</w:t>
      </w:r>
      <w:r w:rsidR="001D1967" w:rsidRPr="00C21D90">
        <w:rPr>
          <w:rFonts w:ascii="Book Antiqua" w:hAnsi="Book Antiqua" w:cs="Book Antiqua" w:hint="eastAsia"/>
          <w:vertAlign w:val="superscript"/>
          <w:lang w:eastAsia="zh-CN"/>
        </w:rPr>
        <w:t>]</w:t>
      </w:r>
      <w:r w:rsidR="001D1967" w:rsidRPr="00C21D90">
        <w:rPr>
          <w:rFonts w:ascii="Book Antiqua" w:hAnsi="Book Antiqua" w:cs="Book Antiqua"/>
        </w:rPr>
        <w:t xml:space="preserve">, </w:t>
      </w:r>
      <w:r w:rsidRPr="00C21D90">
        <w:rPr>
          <w:rFonts w:ascii="Book Antiqua" w:hAnsi="Book Antiqua" w:cs="Book Antiqua"/>
        </w:rPr>
        <w:t xml:space="preserve">eight examined sex differences on an FEP task. Seven studies did not find differences between men and women on an identification </w:t>
      </w:r>
      <w:proofErr w:type="gramStart"/>
      <w:r w:rsidRPr="00C21D90">
        <w:rPr>
          <w:rFonts w:ascii="Book Antiqua" w:hAnsi="Book Antiqua" w:cs="Book Antiqua"/>
        </w:rPr>
        <w:t>task</w:t>
      </w:r>
      <w:r w:rsidRPr="00C21D90">
        <w:rPr>
          <w:rFonts w:ascii="Book Antiqua" w:hAnsi="Book Antiqua" w:cs="Book Antiqua"/>
          <w:vertAlign w:val="superscript"/>
        </w:rPr>
        <w:t>[</w:t>
      </w:r>
      <w:proofErr w:type="gramEnd"/>
      <w:r w:rsidRPr="00C21D90">
        <w:rPr>
          <w:rFonts w:ascii="Book Antiqua" w:hAnsi="Book Antiqua" w:cs="Book Antiqua"/>
          <w:vertAlign w:val="superscript"/>
        </w:rPr>
        <w:t xml:space="preserve">31,76,80-83] </w:t>
      </w:r>
      <w:r w:rsidRPr="00C21D90">
        <w:rPr>
          <w:rFonts w:ascii="Book Antiqua" w:hAnsi="Book Antiqua" w:cs="Book Antiqua"/>
        </w:rPr>
        <w:t>or on a discrimination task</w:t>
      </w:r>
      <w:r w:rsidRPr="00C21D90">
        <w:rPr>
          <w:rFonts w:ascii="Book Antiqua" w:hAnsi="Book Antiqua" w:cs="Book Antiqua"/>
          <w:vertAlign w:val="superscript"/>
        </w:rPr>
        <w:t>[80]</w:t>
      </w:r>
      <w:r w:rsidRPr="00C21D90">
        <w:rPr>
          <w:rFonts w:ascii="Book Antiqua" w:hAnsi="Book Antiqua" w:cs="Book Antiqua"/>
        </w:rPr>
        <w:t xml:space="preserve">. Two studies found that </w:t>
      </w:r>
      <w:r w:rsidRPr="00C21D90">
        <w:rPr>
          <w:rFonts w:ascii="Book Antiqua" w:hAnsi="Book Antiqua" w:cs="Book Antiqua"/>
        </w:rPr>
        <w:lastRenderedPageBreak/>
        <w:t xml:space="preserve">women, across diagnostic groups of first-degree relatives, outperformed men on FEP identification </w:t>
      </w:r>
      <w:proofErr w:type="gramStart"/>
      <w:r w:rsidRPr="00C21D90">
        <w:rPr>
          <w:rFonts w:ascii="Book Antiqua" w:hAnsi="Book Antiqua" w:cs="Book Antiqua"/>
        </w:rPr>
        <w:t>tasks</w:t>
      </w:r>
      <w:r w:rsidRPr="00C21D90">
        <w:rPr>
          <w:rFonts w:ascii="Book Antiqua" w:hAnsi="Book Antiqua" w:cs="Book Antiqua"/>
          <w:vertAlign w:val="superscript"/>
        </w:rPr>
        <w:t>[</w:t>
      </w:r>
      <w:proofErr w:type="gramEnd"/>
      <w:r w:rsidRPr="00C21D90">
        <w:rPr>
          <w:rFonts w:ascii="Book Antiqua" w:hAnsi="Book Antiqua" w:cs="Book Antiqua"/>
          <w:vertAlign w:val="superscript"/>
        </w:rPr>
        <w:t>84,85]</w:t>
      </w:r>
      <w:r w:rsidRPr="00C21D90">
        <w:rPr>
          <w:rFonts w:ascii="Book Antiqua" w:hAnsi="Book Antiqua" w:cs="Book Antiqua"/>
        </w:rPr>
        <w:t>.</w:t>
      </w:r>
    </w:p>
    <w:p w14:paraId="099A9D22" w14:textId="39D3B683"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Across the meta-analyses of Kohler </w:t>
      </w:r>
      <w:r w:rsidRPr="00C21D90">
        <w:rPr>
          <w:rFonts w:ascii="Book Antiqua" w:hAnsi="Book Antiqua" w:cs="Book Antiqua"/>
          <w:i/>
        </w:rPr>
        <w:t xml:space="preserve">et </w:t>
      </w:r>
      <w:proofErr w:type="gramStart"/>
      <w:r w:rsidRPr="00C21D90">
        <w:rPr>
          <w:rFonts w:ascii="Book Antiqua" w:hAnsi="Book Antiqua" w:cs="Book Antiqua"/>
          <w:i/>
        </w:rPr>
        <w:t>al</w:t>
      </w:r>
      <w:r w:rsidR="00C35520" w:rsidRPr="00C21D90">
        <w:rPr>
          <w:rFonts w:ascii="Book Antiqua" w:hAnsi="Book Antiqua" w:cs="Book Antiqua" w:hint="eastAsia"/>
          <w:vertAlign w:val="superscript"/>
          <w:lang w:eastAsia="zh-CN"/>
        </w:rPr>
        <w:t>[</w:t>
      </w:r>
      <w:proofErr w:type="gramEnd"/>
      <w:r w:rsidR="00C35520" w:rsidRPr="00C21D90">
        <w:rPr>
          <w:rFonts w:ascii="Book Antiqua" w:hAnsi="Book Antiqua" w:cs="Book Antiqua"/>
          <w:vertAlign w:val="superscript"/>
          <w:lang w:eastAsia="zh-CN"/>
        </w:rPr>
        <w:t>7</w:t>
      </w:r>
      <w:r w:rsidR="00C35520" w:rsidRPr="00C21D90">
        <w:rPr>
          <w:rFonts w:ascii="Book Antiqua" w:hAnsi="Book Antiqua" w:cs="Book Antiqua" w:hint="eastAsia"/>
          <w:vertAlign w:val="superscript"/>
          <w:lang w:eastAsia="zh-CN"/>
        </w:rPr>
        <w:t>]</w:t>
      </w:r>
      <w:r w:rsidRPr="00C21D90">
        <w:rPr>
          <w:rFonts w:ascii="Book Antiqua" w:hAnsi="Book Antiqua" w:cs="Book Antiqua"/>
        </w:rPr>
        <w:t xml:space="preserve">, Chan </w:t>
      </w:r>
      <w:r w:rsidRPr="00C21D90">
        <w:rPr>
          <w:rFonts w:ascii="Book Antiqua" w:hAnsi="Book Antiqua" w:cs="Book Antiqua"/>
          <w:i/>
        </w:rPr>
        <w:t>et al</w:t>
      </w:r>
      <w:r w:rsidR="00C35520" w:rsidRPr="00C21D90">
        <w:rPr>
          <w:rFonts w:ascii="Book Antiqua" w:hAnsi="Book Antiqua" w:cs="Book Antiqua" w:hint="eastAsia"/>
          <w:vertAlign w:val="superscript"/>
          <w:lang w:eastAsia="zh-CN"/>
        </w:rPr>
        <w:t>[</w:t>
      </w:r>
      <w:r w:rsidR="00C35520" w:rsidRPr="00C21D90">
        <w:rPr>
          <w:rFonts w:ascii="Book Antiqua" w:hAnsi="Book Antiqua" w:cs="Book Antiqua"/>
          <w:vertAlign w:val="superscript"/>
          <w:lang w:eastAsia="zh-CN"/>
        </w:rPr>
        <w:t>5</w:t>
      </w:r>
      <w:r w:rsidR="00C35520" w:rsidRPr="00C21D90">
        <w:rPr>
          <w:rFonts w:ascii="Book Antiqua" w:hAnsi="Book Antiqua" w:cs="Book Antiqua" w:hint="eastAsia"/>
          <w:vertAlign w:val="superscript"/>
          <w:lang w:eastAsia="zh-CN"/>
        </w:rPr>
        <w:t>]</w:t>
      </w:r>
      <w:r w:rsidRPr="00C21D90">
        <w:rPr>
          <w:rFonts w:ascii="Book Antiqua" w:hAnsi="Book Antiqua" w:cs="Book Antiqua"/>
        </w:rPr>
        <w:t xml:space="preserve">, </w:t>
      </w:r>
      <w:proofErr w:type="spellStart"/>
      <w:r w:rsidRPr="00C21D90">
        <w:rPr>
          <w:rFonts w:ascii="Book Antiqua" w:hAnsi="Book Antiqua" w:cs="Book Antiqua"/>
        </w:rPr>
        <w:t>Savla</w:t>
      </w:r>
      <w:proofErr w:type="spellEnd"/>
      <w:r w:rsidRPr="00C21D90">
        <w:rPr>
          <w:rFonts w:ascii="Book Antiqua" w:hAnsi="Book Antiqua" w:cs="Book Antiqua"/>
        </w:rPr>
        <w:t xml:space="preserve"> </w:t>
      </w:r>
      <w:r w:rsidRPr="00C21D90">
        <w:rPr>
          <w:rFonts w:ascii="Book Antiqua" w:hAnsi="Book Antiqua" w:cs="Book Antiqua"/>
          <w:i/>
        </w:rPr>
        <w:t>et al</w:t>
      </w:r>
      <w:r w:rsidR="00C35520" w:rsidRPr="00C21D90">
        <w:rPr>
          <w:rFonts w:ascii="Book Antiqua" w:hAnsi="Book Antiqua" w:cs="Book Antiqua" w:hint="eastAsia"/>
          <w:vertAlign w:val="superscript"/>
          <w:lang w:eastAsia="zh-CN"/>
        </w:rPr>
        <w:t>[</w:t>
      </w:r>
      <w:r w:rsidR="00C35520" w:rsidRPr="00C21D90">
        <w:rPr>
          <w:rFonts w:ascii="Book Antiqua" w:hAnsi="Book Antiqua" w:cs="Book Antiqua"/>
          <w:vertAlign w:val="superscript"/>
          <w:lang w:eastAsia="zh-CN"/>
        </w:rPr>
        <w:t>9</w:t>
      </w:r>
      <w:r w:rsidR="00C35520" w:rsidRPr="00C21D90">
        <w:rPr>
          <w:rFonts w:ascii="Book Antiqua" w:hAnsi="Book Antiqua" w:cs="Book Antiqua" w:hint="eastAsia"/>
          <w:vertAlign w:val="superscript"/>
          <w:lang w:eastAsia="zh-CN"/>
        </w:rPr>
        <w:t>]</w:t>
      </w:r>
      <w:r w:rsidRPr="00C21D90">
        <w:rPr>
          <w:rFonts w:ascii="Book Antiqua" w:hAnsi="Book Antiqua" w:cs="Book Antiqua"/>
        </w:rPr>
        <w:t xml:space="preserve">, and </w:t>
      </w:r>
      <w:proofErr w:type="spellStart"/>
      <w:r w:rsidRPr="00C21D90">
        <w:rPr>
          <w:rFonts w:ascii="Book Antiqua" w:hAnsi="Book Antiqua" w:cs="Book Antiqua"/>
        </w:rPr>
        <w:t>Barkl</w:t>
      </w:r>
      <w:proofErr w:type="spellEnd"/>
      <w:r w:rsidRPr="00C21D90">
        <w:rPr>
          <w:rFonts w:ascii="Book Antiqua" w:hAnsi="Book Antiqua" w:cs="Book Antiqua"/>
        </w:rPr>
        <w:t xml:space="preserve"> </w:t>
      </w:r>
      <w:r w:rsidRPr="00C21D90">
        <w:rPr>
          <w:rFonts w:ascii="Book Antiqua" w:hAnsi="Book Antiqua" w:cs="Book Antiqua"/>
          <w:i/>
        </w:rPr>
        <w:t>et al</w:t>
      </w:r>
      <w:r w:rsidR="00C35520" w:rsidRPr="00C21D90">
        <w:rPr>
          <w:rFonts w:ascii="Book Antiqua" w:hAnsi="Book Antiqua" w:cs="Book Antiqua" w:hint="eastAsia"/>
          <w:vertAlign w:val="superscript"/>
          <w:lang w:eastAsia="zh-CN"/>
        </w:rPr>
        <w:t>[</w:t>
      </w:r>
      <w:r w:rsidR="00C35520" w:rsidRPr="00C21D90">
        <w:rPr>
          <w:rFonts w:ascii="Book Antiqua" w:hAnsi="Book Antiqua" w:cs="Book Antiqua"/>
          <w:vertAlign w:val="superscript"/>
          <w:lang w:eastAsia="zh-CN"/>
        </w:rPr>
        <w:t>30</w:t>
      </w:r>
      <w:r w:rsidR="00C35520" w:rsidRPr="00C21D90">
        <w:rPr>
          <w:rFonts w:ascii="Book Antiqua" w:hAnsi="Book Antiqua" w:cs="Book Antiqua" w:hint="eastAsia"/>
          <w:vertAlign w:val="superscript"/>
          <w:lang w:eastAsia="zh-CN"/>
        </w:rPr>
        <w:t>]</w:t>
      </w:r>
      <w:r w:rsidRPr="00C21D90">
        <w:rPr>
          <w:rFonts w:ascii="Book Antiqua" w:hAnsi="Book Antiqua" w:cs="Book Antiqua"/>
        </w:rPr>
        <w:t>, one study did not find sex differences on an identification FEP task in a clinical high risk group, a first-episode group, and a healthy control group</w:t>
      </w:r>
      <w:r w:rsidRPr="00C21D90">
        <w:rPr>
          <w:rFonts w:ascii="Book Antiqua" w:hAnsi="Book Antiqua" w:cs="Book Antiqua"/>
          <w:vertAlign w:val="superscript"/>
        </w:rPr>
        <w:t>[73]</w:t>
      </w:r>
      <w:r w:rsidRPr="00C21D90">
        <w:rPr>
          <w:rFonts w:ascii="Book Antiqua" w:hAnsi="Book Antiqua" w:cs="Book Antiqua"/>
        </w:rPr>
        <w:t xml:space="preserve">. We found one study through our PubMed literature search that examined FEP in two clinical high risk groups (one group with prodromal symptoms and another group of unaffected first-degree relatives); results indicated no sex differences in performance on either an identification or discrimination FEP </w:t>
      </w:r>
      <w:proofErr w:type="gramStart"/>
      <w:r w:rsidRPr="00C21D90">
        <w:rPr>
          <w:rFonts w:ascii="Book Antiqua" w:hAnsi="Book Antiqua" w:cs="Book Antiqua"/>
        </w:rPr>
        <w:t>task</w:t>
      </w:r>
      <w:r w:rsidRPr="00C21D90">
        <w:rPr>
          <w:rFonts w:ascii="Book Antiqua" w:hAnsi="Book Antiqua" w:cs="Book Antiqua"/>
          <w:vertAlign w:val="superscript"/>
        </w:rPr>
        <w:t>[</w:t>
      </w:r>
      <w:proofErr w:type="gramEnd"/>
      <w:r w:rsidRPr="00C21D90">
        <w:rPr>
          <w:rFonts w:ascii="Book Antiqua" w:hAnsi="Book Antiqua" w:cs="Book Antiqua"/>
          <w:vertAlign w:val="superscript"/>
        </w:rPr>
        <w:t>86]</w:t>
      </w:r>
      <w:r w:rsidRPr="00C21D90">
        <w:rPr>
          <w:rFonts w:ascii="Book Antiqua" w:hAnsi="Book Antiqua" w:cs="Book Antiqua"/>
        </w:rPr>
        <w:t xml:space="preserve">. </w:t>
      </w:r>
    </w:p>
    <w:p w14:paraId="0B8AD56E" w14:textId="5DA033AC"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In sum, of 10 studies that examined sex differences in samples that included a group of unaffected first-degree relatives of people with schizophrenia, eight did not find sex differences on either identification or discrimination tasks</w:t>
      </w:r>
      <w:r w:rsidRPr="00C21D90">
        <w:rPr>
          <w:rFonts w:ascii="Book Antiqua" w:hAnsi="Book Antiqua" w:cs="Book Antiqua"/>
          <w:vertAlign w:val="superscript"/>
        </w:rPr>
        <w:t>[31,73,76,80-83</w:t>
      </w:r>
      <w:r w:rsidR="00FF3DFE" w:rsidRPr="00C21D90">
        <w:rPr>
          <w:rFonts w:ascii="Book Antiqua" w:hAnsi="Book Antiqua" w:cs="Book Antiqua" w:hint="eastAsia"/>
          <w:vertAlign w:val="superscript"/>
          <w:lang w:eastAsia="zh-CN"/>
        </w:rPr>
        <w:t>,</w:t>
      </w:r>
      <w:r w:rsidR="00FF3DFE" w:rsidRPr="00C21D90">
        <w:rPr>
          <w:rFonts w:ascii="Book Antiqua" w:hAnsi="Book Antiqua" w:cs="Book Antiqua"/>
          <w:vertAlign w:val="superscript"/>
        </w:rPr>
        <w:t>86</w:t>
      </w:r>
      <w:r w:rsidRPr="00C21D90">
        <w:rPr>
          <w:rFonts w:ascii="Book Antiqua" w:hAnsi="Book Antiqua" w:cs="Book Antiqua"/>
          <w:vertAlign w:val="superscript"/>
        </w:rPr>
        <w:t>]</w:t>
      </w:r>
      <w:r w:rsidRPr="00C21D90">
        <w:rPr>
          <w:rFonts w:ascii="Book Antiqua" w:hAnsi="Book Antiqua" w:cs="Book Antiqua"/>
        </w:rPr>
        <w:t xml:space="preserve">. Two studies found that women, including first-degree relatives, people with schizophrenia, and healthy controls, outperformed men on an identification FEP </w:t>
      </w:r>
      <w:proofErr w:type="gramStart"/>
      <w:r w:rsidRPr="00C21D90">
        <w:rPr>
          <w:rFonts w:ascii="Book Antiqua" w:hAnsi="Book Antiqua" w:cs="Book Antiqua"/>
        </w:rPr>
        <w:t>task</w:t>
      </w:r>
      <w:r w:rsidRPr="00C21D90">
        <w:rPr>
          <w:rFonts w:ascii="Book Antiqua" w:hAnsi="Book Antiqua" w:cs="Book Antiqua"/>
          <w:vertAlign w:val="superscript"/>
        </w:rPr>
        <w:t>[</w:t>
      </w:r>
      <w:proofErr w:type="gramEnd"/>
      <w:r w:rsidRPr="00C21D90">
        <w:rPr>
          <w:rFonts w:ascii="Book Antiqua" w:hAnsi="Book Antiqua" w:cs="Book Antiqua"/>
          <w:vertAlign w:val="superscript"/>
        </w:rPr>
        <w:t>84,85]</w:t>
      </w:r>
      <w:r w:rsidRPr="00C21D90">
        <w:rPr>
          <w:rFonts w:ascii="Book Antiqua" w:hAnsi="Book Antiqua" w:cs="Book Antiqua"/>
        </w:rPr>
        <w:t xml:space="preserve">. </w:t>
      </w:r>
    </w:p>
    <w:p w14:paraId="682A99A7" w14:textId="77777777" w:rsidR="004331A5" w:rsidRPr="00C21D90" w:rsidRDefault="004331A5" w:rsidP="00C504F1">
      <w:pPr>
        <w:pStyle w:val="a4"/>
        <w:spacing w:line="360" w:lineRule="auto"/>
        <w:jc w:val="both"/>
        <w:rPr>
          <w:rFonts w:ascii="Book Antiqua" w:hAnsi="Book Antiqua" w:cs="Book Antiqua"/>
          <w:b/>
          <w:bCs/>
        </w:rPr>
      </w:pPr>
    </w:p>
    <w:p w14:paraId="45557A74" w14:textId="77777777"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DISCUSSION</w:t>
      </w:r>
    </w:p>
    <w:p w14:paraId="7B47855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Across five separate meta-analyses including people with chronic schizophrenia, early or recent-onset schizophrenia, and a clinical high risk group of unaffected first-degree relatives of people with schizophrenia, the evidence suggests that men and women across the schizophrenia spectrum show equivalent performance in FEP, and they both show poorer performance compared to healthy controls. Women with schizophrenia do not appear to retain the superiority in FEP that is found in their healthy counterparts. Thus, it does not appear likely that FEP ability contributes to women with schizophrenia having less severe negative symptoms, better social skills, and better functioning compared to men with schizophrenia. Women may exhibit strengths in other skills besides FEP that they rely on to navigate the social world. It would be important to understand why women with schizophrenia have better social functioning despite showing equivalent FEP ability compared to men, and whether there are other </w:t>
      </w:r>
      <w:r w:rsidRPr="00C21D90">
        <w:rPr>
          <w:rFonts w:ascii="Book Antiqua" w:hAnsi="Book Antiqua" w:cs="Book Antiqua"/>
        </w:rPr>
        <w:lastRenderedPageBreak/>
        <w:t xml:space="preserve">treatment targets outside of FEP that may better benefit both men and women with schizophrenia in improving functioning. </w:t>
      </w:r>
    </w:p>
    <w:p w14:paraId="01D416BB" w14:textId="7777777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It also remains unclear why men with schizophrenia would benefit more from cognitive remediation treatments that target FEP compared to </w:t>
      </w:r>
      <w:proofErr w:type="gramStart"/>
      <w:r w:rsidRPr="00C21D90">
        <w:rPr>
          <w:rFonts w:ascii="Book Antiqua" w:hAnsi="Book Antiqua" w:cs="Book Antiqua"/>
        </w:rPr>
        <w:t>women</w:t>
      </w:r>
      <w:r w:rsidRPr="00C21D90">
        <w:rPr>
          <w:rFonts w:ascii="Book Antiqua" w:hAnsi="Book Antiqua" w:cs="Book Antiqua"/>
          <w:vertAlign w:val="superscript"/>
        </w:rPr>
        <w:t>[</w:t>
      </w:r>
      <w:proofErr w:type="gramEnd"/>
      <w:r w:rsidRPr="00C21D90">
        <w:rPr>
          <w:rFonts w:ascii="Book Antiqua" w:hAnsi="Book Antiqua" w:cs="Book Antiqua"/>
          <w:vertAlign w:val="superscript"/>
        </w:rPr>
        <w:t>10]</w:t>
      </w:r>
      <w:r w:rsidRPr="00C21D90">
        <w:rPr>
          <w:rFonts w:ascii="Book Antiqua" w:hAnsi="Book Antiqua" w:cs="Book Antiqua"/>
        </w:rPr>
        <w:t xml:space="preserve"> when they both show equivalent deficits in FEP. Again, women may have other social or emotional skills that may help them function in the world despite their deficits in FEP, thus improving this one skill may not benefit them as much as it benefits men. Future studies should continue to examine whether FEP is an effective treatment target in improving functioning in women as well as men with schizophrenia. </w:t>
      </w:r>
    </w:p>
    <w:p w14:paraId="4078C499" w14:textId="6F9403EB"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Despite the seemingly overwhelming evidence that there are no sex differences in FEP in schizophrenia, there are limitations to the existing body of literature worth noting. First, the studies that </w:t>
      </w:r>
      <w:r w:rsidRPr="00C21D90">
        <w:rPr>
          <w:rFonts w:ascii="Book Antiqua" w:hAnsi="Book Antiqua" w:cs="Book Antiqua"/>
          <w:iCs/>
        </w:rPr>
        <w:t>do</w:t>
      </w:r>
      <w:r w:rsidRPr="00C21D90">
        <w:rPr>
          <w:rFonts w:ascii="Book Antiqua" w:hAnsi="Book Antiqua" w:cs="Book Antiqua"/>
        </w:rPr>
        <w:t xml:space="preserve"> examine sex differences vary widely in the percentage of female participants, ranging from 5% to over 50% of women in the schizophrenia group. Indeed, only 22 studies included 39</w:t>
      </w:r>
      <w:r w:rsidR="002B4304" w:rsidRPr="00C21D90">
        <w:rPr>
          <w:rFonts w:ascii="Book Antiqua" w:hAnsi="Book Antiqua" w:cs="Book Antiqua" w:hint="eastAsia"/>
          <w:lang w:eastAsia="zh-CN"/>
        </w:rPr>
        <w:t>%</w:t>
      </w:r>
      <w:r w:rsidRPr="00C21D90">
        <w:rPr>
          <w:rFonts w:ascii="Book Antiqua" w:hAnsi="Book Antiqua" w:cs="Book Antiqua"/>
        </w:rPr>
        <w:t>-40% or more women in both their schizophrenia and control samples. These percentages of female participants are unrepresentative of the incidence rate of schizophrenia among women in the general population, which is closer to 40</w:t>
      </w:r>
      <w:r w:rsidR="002B4304" w:rsidRPr="00C21D90">
        <w:rPr>
          <w:rFonts w:ascii="Book Antiqua" w:hAnsi="Book Antiqua" w:cs="Book Antiqua" w:hint="eastAsia"/>
          <w:lang w:eastAsia="zh-CN"/>
        </w:rPr>
        <w:t>%</w:t>
      </w:r>
      <w:r w:rsidRPr="00C21D90">
        <w:rPr>
          <w:rFonts w:ascii="Book Antiqua" w:hAnsi="Book Antiqua" w:cs="Book Antiqua"/>
        </w:rPr>
        <w:t xml:space="preserve">-50% of people with </w:t>
      </w:r>
      <w:proofErr w:type="gramStart"/>
      <w:r w:rsidRPr="00C21D90">
        <w:rPr>
          <w:rFonts w:ascii="Book Antiqua" w:hAnsi="Book Antiqua" w:cs="Book Antiqua"/>
        </w:rPr>
        <w:t>schizophrenia</w:t>
      </w:r>
      <w:r w:rsidRPr="00C21D90">
        <w:rPr>
          <w:rFonts w:ascii="Book Antiqua" w:hAnsi="Book Antiqua" w:cs="Book Antiqua"/>
          <w:vertAlign w:val="superscript"/>
        </w:rPr>
        <w:t>[</w:t>
      </w:r>
      <w:proofErr w:type="gramEnd"/>
      <w:r w:rsidRPr="00C21D90">
        <w:rPr>
          <w:rFonts w:ascii="Book Antiqua" w:hAnsi="Book Antiqua" w:cs="Book Antiqua"/>
          <w:vertAlign w:val="superscript"/>
        </w:rPr>
        <w:t>17]</w:t>
      </w:r>
      <w:r w:rsidRPr="00C21D90">
        <w:rPr>
          <w:rFonts w:ascii="Book Antiqua" w:hAnsi="Book Antiqua" w:cs="Book Antiqua"/>
        </w:rPr>
        <w:t>. A recent review found that across studies of schizophrenia, men outnumber women almost 2:1, suggesting that the majority of knowledge we have about schizophrenia, including FEP, comes from studies that include more (or sometimes, only) men</w:t>
      </w:r>
      <w:r w:rsidRPr="00C21D90">
        <w:rPr>
          <w:rFonts w:ascii="Book Antiqua" w:hAnsi="Book Antiqua" w:cs="Book Antiqua"/>
          <w:vertAlign w:val="superscript"/>
        </w:rPr>
        <w:t>[87]</w:t>
      </w:r>
      <w:r w:rsidRPr="00C21D90">
        <w:rPr>
          <w:rFonts w:ascii="Book Antiqua" w:hAnsi="Book Antiqua" w:cs="Book Antiqua"/>
        </w:rPr>
        <w:t xml:space="preserve">. Further, the majority of treatment intervention studies that target FEP have included predominantly male </w:t>
      </w:r>
      <w:proofErr w:type="gramStart"/>
      <w:r w:rsidRPr="00C21D90">
        <w:rPr>
          <w:rFonts w:ascii="Book Antiqua" w:hAnsi="Book Antiqua" w:cs="Book Antiqua"/>
        </w:rPr>
        <w:t>samples</w:t>
      </w:r>
      <w:r w:rsidRPr="00C21D90">
        <w:rPr>
          <w:rFonts w:ascii="Book Antiqua" w:hAnsi="Book Antiqua" w:cs="Book Antiqua"/>
          <w:vertAlign w:val="superscript"/>
        </w:rPr>
        <w:t>[</w:t>
      </w:r>
      <w:proofErr w:type="gramEnd"/>
      <w:r w:rsidRPr="00C21D90">
        <w:rPr>
          <w:rFonts w:ascii="Book Antiqua" w:hAnsi="Book Antiqua" w:cs="Book Antiqua"/>
          <w:vertAlign w:val="superscript"/>
        </w:rPr>
        <w:t>11]</w:t>
      </w:r>
      <w:r w:rsidRPr="00C21D90">
        <w:rPr>
          <w:rFonts w:ascii="Book Antiqua" w:hAnsi="Book Antiqua" w:cs="Book Antiqua"/>
        </w:rPr>
        <w:t xml:space="preserve">. While some researchers examine sex differences within or across their study groups, others either control for sex during their analyses prior to examining main effects or interactions of sex on their outcome variable or fail to examine sex differences at all. In short, while there are not many studies that have adequately examined sex differences in FEP, those that have done so with reasonably balanced and sufficiently large sample sizes do not find sex differences in FEP. </w:t>
      </w:r>
    </w:p>
    <w:p w14:paraId="741AF20E" w14:textId="3D2D59C4"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A second limitation is that among the studies that examine sex differences, the majority do not examine differences in clinical features </w:t>
      </w:r>
      <w:r w:rsidR="002B4304" w:rsidRPr="00C21D90">
        <w:rPr>
          <w:rFonts w:ascii="Book Antiqua" w:hAnsi="Book Antiqua" w:cs="Book Antiqua" w:hint="eastAsia"/>
          <w:lang w:eastAsia="zh-CN"/>
        </w:rPr>
        <w:t>-</w:t>
      </w:r>
      <w:r w:rsidRPr="00C21D90">
        <w:rPr>
          <w:rFonts w:ascii="Book Antiqua" w:hAnsi="Book Antiqua" w:cs="Book Antiqua"/>
        </w:rPr>
        <w:t xml:space="preserve"> such as symptom severity </w:t>
      </w:r>
      <w:r w:rsidR="002B4304" w:rsidRPr="00C21D90">
        <w:rPr>
          <w:rFonts w:ascii="Book Antiqua" w:hAnsi="Book Antiqua" w:cs="Book Antiqua" w:hint="eastAsia"/>
          <w:lang w:eastAsia="zh-CN"/>
        </w:rPr>
        <w:t>-</w:t>
      </w:r>
      <w:r w:rsidRPr="00C21D90">
        <w:rPr>
          <w:rFonts w:ascii="Book Antiqua" w:hAnsi="Book Antiqua" w:cs="Book Antiqua"/>
        </w:rPr>
        <w:t xml:space="preserve"> </w:t>
      </w:r>
      <w:r w:rsidRPr="00C21D90">
        <w:rPr>
          <w:rFonts w:ascii="Book Antiqua" w:hAnsi="Book Antiqua" w:cs="Book Antiqua"/>
        </w:rPr>
        <w:lastRenderedPageBreak/>
        <w:t xml:space="preserve">that differ between men and women and that are also related to performance on FEP tasks. Men with schizophrenia tend to have more severe negative symptoms, are more likely to be inpatients, and have a younger age of onset compared to women. Negative symptoms and inpatient status are associated with poorer performance on FEP tasks. On the other hand, Kohler </w:t>
      </w:r>
      <w:r w:rsidRPr="00C21D90">
        <w:rPr>
          <w:rFonts w:ascii="Book Antiqua" w:hAnsi="Book Antiqua" w:cs="Book Antiqua"/>
          <w:i/>
        </w:rPr>
        <w:t xml:space="preserve">et </w:t>
      </w:r>
      <w:proofErr w:type="gramStart"/>
      <w:r w:rsidRPr="00C21D90">
        <w:rPr>
          <w:rFonts w:ascii="Book Antiqua" w:hAnsi="Book Antiqua" w:cs="Book Antiqua"/>
          <w:i/>
        </w:rPr>
        <w:t>al</w:t>
      </w:r>
      <w:r w:rsidR="00B2159F" w:rsidRPr="00C21D90">
        <w:rPr>
          <w:rFonts w:ascii="Book Antiqua" w:hAnsi="Book Antiqua" w:cs="Book Antiqua" w:hint="eastAsia"/>
          <w:vertAlign w:val="superscript"/>
          <w:lang w:eastAsia="zh-CN"/>
        </w:rPr>
        <w:t>[</w:t>
      </w:r>
      <w:proofErr w:type="gramEnd"/>
      <w:r w:rsidR="00B2159F" w:rsidRPr="00C21D90">
        <w:rPr>
          <w:rFonts w:ascii="Book Antiqua" w:hAnsi="Book Antiqua" w:cs="Book Antiqua"/>
          <w:vertAlign w:val="superscript"/>
          <w:lang w:eastAsia="zh-CN"/>
        </w:rPr>
        <w:t>7</w:t>
      </w:r>
      <w:r w:rsidR="00B2159F" w:rsidRPr="00C21D90">
        <w:rPr>
          <w:rFonts w:ascii="Book Antiqua" w:hAnsi="Book Antiqua" w:cs="Book Antiqua" w:hint="eastAsia"/>
          <w:vertAlign w:val="superscript"/>
          <w:lang w:eastAsia="zh-CN"/>
        </w:rPr>
        <w:t>]</w:t>
      </w:r>
      <w:r w:rsidR="00B2159F" w:rsidRPr="00C21D90">
        <w:rPr>
          <w:rFonts w:ascii="Book Antiqua" w:hAnsi="Book Antiqua" w:cs="Book Antiqua"/>
        </w:rPr>
        <w:t xml:space="preserve"> </w:t>
      </w:r>
      <w:r w:rsidRPr="00C21D90">
        <w:rPr>
          <w:rFonts w:ascii="Book Antiqua" w:hAnsi="Book Antiqua" w:cs="Book Antiqua"/>
        </w:rPr>
        <w:t>found that older age of onset was associated with more impairment in FEP, a clinical feature associated more with women than men with schizophrenia</w:t>
      </w:r>
      <w:r w:rsidRPr="00C21D90">
        <w:rPr>
          <w:rFonts w:ascii="Book Antiqua" w:hAnsi="Book Antiqua" w:cs="Book Antiqua"/>
          <w:vertAlign w:val="superscript"/>
        </w:rPr>
        <w:t>[21]</w:t>
      </w:r>
      <w:r w:rsidRPr="00C21D90">
        <w:rPr>
          <w:rFonts w:ascii="Book Antiqua" w:hAnsi="Book Antiqua" w:cs="Book Antiqua"/>
        </w:rPr>
        <w:t xml:space="preserve">. It may be the case that the relationships between FEP and symptoms may differ between men and women; for example, negative symptoms might only be associated with poorer FEP ability in men. Examining sex differences in these clinical features in addition to FEP performance would illuminate whether FEP performance is partially related to clinical features alone, sex, or both. </w:t>
      </w:r>
    </w:p>
    <w:p w14:paraId="48C4F713" w14:textId="77383E2A"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Of the 38 studies included in this review that examined sex differences in FEP, only four reported on the relationship between sex and symptoms. Taken together, the evidence from these studies is mixed: when symptoms and/or other clinical features (</w:t>
      </w:r>
      <w:r w:rsidR="000B1E71" w:rsidRPr="00C21D90">
        <w:rPr>
          <w:rFonts w:ascii="Book Antiqua" w:hAnsi="Book Antiqua" w:cs="Book Antiqua"/>
          <w:i/>
        </w:rPr>
        <w:t>e.g.</w:t>
      </w:r>
      <w:r w:rsidRPr="00C21D90">
        <w:rPr>
          <w:rFonts w:ascii="Book Antiqua" w:hAnsi="Book Antiqua" w:cs="Book Antiqua"/>
        </w:rPr>
        <w:t>, duration of illness, number of hospitalizations) do not differ between men and women with schizophrenia, two studies do not find sex differences in FEP performance</w:t>
      </w:r>
      <w:r w:rsidRPr="00C21D90">
        <w:rPr>
          <w:rFonts w:ascii="Book Antiqua" w:hAnsi="Book Antiqua" w:cs="Book Antiqua"/>
          <w:vertAlign w:val="superscript"/>
        </w:rPr>
        <w:t>[38,48]</w:t>
      </w:r>
      <w:r w:rsidRPr="00C21D90">
        <w:rPr>
          <w:rFonts w:ascii="Book Antiqua" w:hAnsi="Book Antiqua" w:cs="Book Antiqua"/>
        </w:rPr>
        <w:t xml:space="preserve"> and two studies find that women outperform men</w:t>
      </w:r>
      <w:r w:rsidRPr="00C21D90">
        <w:rPr>
          <w:rFonts w:ascii="Book Antiqua" w:hAnsi="Book Antiqua" w:cs="Book Antiqua"/>
          <w:vertAlign w:val="superscript"/>
        </w:rPr>
        <w:t>[52,72]</w:t>
      </w:r>
      <w:r w:rsidRPr="00C21D90">
        <w:rPr>
          <w:rFonts w:ascii="Book Antiqua" w:hAnsi="Book Antiqua" w:cs="Book Antiqua"/>
        </w:rPr>
        <w:t>. The studies that found that women outperformed men examined positive and negative symptoms separately, while the studies that did not find sex differences either did not examine symptoms at all</w:t>
      </w:r>
      <w:r w:rsidRPr="00C21D90">
        <w:rPr>
          <w:rFonts w:ascii="Book Antiqua" w:hAnsi="Book Antiqua" w:cs="Book Antiqua"/>
          <w:vertAlign w:val="superscript"/>
        </w:rPr>
        <w:t>[48]</w:t>
      </w:r>
      <w:r w:rsidRPr="00C21D90">
        <w:rPr>
          <w:rFonts w:ascii="Book Antiqua" w:hAnsi="Book Antiqua" w:cs="Book Antiqua"/>
        </w:rPr>
        <w:t xml:space="preserve"> or only examined total symptom scores as measured by the PANSS</w:t>
      </w:r>
      <w:r w:rsidRPr="00C21D90">
        <w:rPr>
          <w:rFonts w:ascii="Book Antiqua" w:hAnsi="Book Antiqua" w:cs="Book Antiqua"/>
          <w:vertAlign w:val="superscript"/>
        </w:rPr>
        <w:t>[38]</w:t>
      </w:r>
      <w:r w:rsidRPr="00C21D90">
        <w:rPr>
          <w:rFonts w:ascii="Book Antiqua" w:hAnsi="Book Antiqua" w:cs="Book Antiqua"/>
        </w:rPr>
        <w:t xml:space="preserve">. In other words, women outperformed men in FEP performance in two studies where they did not differ in either negative or positive symptoms. It remains unclear how or whether symptoms and other clinical features affect sex difference findings (or the lack thereof) in FEP studies in schizophrenia as the majority of studies do not examine sex differences in symptoms. Future studies should examine both facets </w:t>
      </w:r>
      <w:r w:rsidR="00BB7BA6" w:rsidRPr="00C21D90">
        <w:rPr>
          <w:rFonts w:ascii="Book Antiqua" w:hAnsi="Book Antiqua" w:cs="Book Antiqua" w:hint="eastAsia"/>
          <w:lang w:eastAsia="zh-CN"/>
        </w:rPr>
        <w:t>-</w:t>
      </w:r>
      <w:r w:rsidRPr="00C21D90">
        <w:rPr>
          <w:rFonts w:ascii="Book Antiqua" w:hAnsi="Book Antiqua" w:cs="Book Antiqua"/>
        </w:rPr>
        <w:t xml:space="preserve"> sex and clinical features </w:t>
      </w:r>
      <w:r w:rsidR="00BB7BA6" w:rsidRPr="00C21D90">
        <w:rPr>
          <w:rFonts w:ascii="Book Antiqua" w:hAnsi="Book Antiqua" w:cs="Book Antiqua" w:hint="eastAsia"/>
          <w:lang w:eastAsia="zh-CN"/>
        </w:rPr>
        <w:t>-</w:t>
      </w:r>
      <w:r w:rsidRPr="00C21D90">
        <w:rPr>
          <w:rFonts w:ascii="Book Antiqua" w:hAnsi="Book Antiqua" w:cs="Book Antiqua"/>
        </w:rPr>
        <w:t xml:space="preserve"> to better understand how these factors may or may not be interacting and influencing performance on FEP tasks. </w:t>
      </w:r>
      <w:r w:rsidRPr="00C21D90">
        <w:rPr>
          <w:rFonts w:ascii="Book Antiqua" w:hAnsi="Book Antiqua" w:cs="Book Antiqua"/>
        </w:rPr>
        <w:tab/>
      </w:r>
    </w:p>
    <w:p w14:paraId="474774A2" w14:textId="7777777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 xml:space="preserve">While the majority of studies on FEP do not find sex differences in schizophrenia, there are similarities across studies that </w:t>
      </w:r>
      <w:r w:rsidRPr="00C21D90">
        <w:rPr>
          <w:rFonts w:ascii="Book Antiqua" w:hAnsi="Book Antiqua" w:cs="Book Antiqua"/>
          <w:iCs/>
        </w:rPr>
        <w:t>do</w:t>
      </w:r>
      <w:r w:rsidRPr="00C21D90">
        <w:rPr>
          <w:rFonts w:ascii="Book Antiqua" w:hAnsi="Book Antiqua" w:cs="Book Antiqua"/>
        </w:rPr>
        <w:t xml:space="preserve"> find sex differences. First, the majority of </w:t>
      </w:r>
      <w:r w:rsidRPr="00C21D90">
        <w:rPr>
          <w:rFonts w:ascii="Book Antiqua" w:hAnsi="Book Antiqua" w:cs="Book Antiqua"/>
        </w:rPr>
        <w:lastRenderedPageBreak/>
        <w:t xml:space="preserve">these studies find that, regardless of diagnostic status, women outperform </w:t>
      </w:r>
      <w:proofErr w:type="gramStart"/>
      <w:r w:rsidRPr="00C21D90">
        <w:rPr>
          <w:rFonts w:ascii="Book Antiqua" w:hAnsi="Book Antiqua" w:cs="Book Antiqua"/>
        </w:rPr>
        <w:t>men</w:t>
      </w:r>
      <w:r w:rsidRPr="00C21D90">
        <w:rPr>
          <w:rFonts w:ascii="Book Antiqua" w:hAnsi="Book Antiqua" w:cs="Book Antiqua"/>
          <w:vertAlign w:val="superscript"/>
        </w:rPr>
        <w:t>[</w:t>
      </w:r>
      <w:proofErr w:type="gramEnd"/>
      <w:r w:rsidRPr="00C21D90">
        <w:rPr>
          <w:rFonts w:ascii="Book Antiqua" w:hAnsi="Book Antiqua" w:cs="Book Antiqua"/>
          <w:vertAlign w:val="superscript"/>
        </w:rPr>
        <w:t>35,51,52,72,84,85]</w:t>
      </w:r>
      <w:r w:rsidRPr="00C21D90">
        <w:rPr>
          <w:rFonts w:ascii="Book Antiqua" w:hAnsi="Book Antiqua" w:cs="Book Antiqua"/>
        </w:rPr>
        <w:t xml:space="preserve">. Second, the majority of studies that find sex differences do so using FEP identification </w:t>
      </w:r>
      <w:proofErr w:type="gramStart"/>
      <w:r w:rsidRPr="00C21D90">
        <w:rPr>
          <w:rFonts w:ascii="Book Antiqua" w:hAnsi="Book Antiqua" w:cs="Book Antiqua"/>
        </w:rPr>
        <w:t>tasks</w:t>
      </w:r>
      <w:r w:rsidRPr="00C21D90">
        <w:rPr>
          <w:rFonts w:ascii="Book Antiqua" w:hAnsi="Book Antiqua" w:cs="Book Antiqua"/>
          <w:vertAlign w:val="superscript"/>
        </w:rPr>
        <w:t>[</w:t>
      </w:r>
      <w:proofErr w:type="gramEnd"/>
      <w:r w:rsidRPr="00C21D90">
        <w:rPr>
          <w:rFonts w:ascii="Book Antiqua" w:hAnsi="Book Antiqua" w:cs="Book Antiqua"/>
          <w:vertAlign w:val="superscript"/>
        </w:rPr>
        <w:t>35,51,52,84,85]</w:t>
      </w:r>
      <w:r w:rsidRPr="00C21D90">
        <w:rPr>
          <w:rFonts w:ascii="Book Antiqua" w:hAnsi="Book Antiqua" w:cs="Book Antiqua"/>
        </w:rPr>
        <w:t xml:space="preserve">. Third, all but one </w:t>
      </w:r>
      <w:proofErr w:type="gramStart"/>
      <w:r w:rsidRPr="00C21D90">
        <w:rPr>
          <w:rFonts w:ascii="Book Antiqua" w:hAnsi="Book Antiqua" w:cs="Book Antiqua"/>
        </w:rPr>
        <w:t>study</w:t>
      </w:r>
      <w:r w:rsidRPr="00C21D90">
        <w:rPr>
          <w:rFonts w:ascii="Book Antiqua" w:hAnsi="Book Antiqua" w:cs="Book Antiqua"/>
          <w:vertAlign w:val="superscript"/>
        </w:rPr>
        <w:t>[</w:t>
      </w:r>
      <w:proofErr w:type="gramEnd"/>
      <w:r w:rsidRPr="00C21D90">
        <w:rPr>
          <w:rFonts w:ascii="Book Antiqua" w:hAnsi="Book Antiqua" w:cs="Book Antiqua"/>
          <w:vertAlign w:val="superscript"/>
        </w:rPr>
        <w:t>85]</w:t>
      </w:r>
      <w:r w:rsidRPr="00C21D90">
        <w:rPr>
          <w:rFonts w:ascii="Book Antiqua" w:hAnsi="Book Antiqua" w:cs="Book Antiqua"/>
        </w:rPr>
        <w:t xml:space="preserve"> have included at least 40% women with schizophrenia in their samples. Fourth, the natures of samples are such that sex differences have been found in </w:t>
      </w:r>
      <w:proofErr w:type="gramStart"/>
      <w:r w:rsidRPr="00C21D90">
        <w:rPr>
          <w:rFonts w:ascii="Book Antiqua" w:hAnsi="Book Antiqua" w:cs="Book Antiqua"/>
        </w:rPr>
        <w:t>inpatients</w:t>
      </w:r>
      <w:r w:rsidRPr="00C21D90">
        <w:rPr>
          <w:rFonts w:ascii="Book Antiqua" w:hAnsi="Book Antiqua" w:cs="Book Antiqua"/>
          <w:vertAlign w:val="superscript"/>
        </w:rPr>
        <w:t>[</w:t>
      </w:r>
      <w:proofErr w:type="gramEnd"/>
      <w:r w:rsidRPr="00C21D90">
        <w:rPr>
          <w:rFonts w:ascii="Book Antiqua" w:hAnsi="Book Antiqua" w:cs="Book Antiqua"/>
          <w:vertAlign w:val="superscript"/>
        </w:rPr>
        <w:t>35,84]</w:t>
      </w:r>
      <w:r w:rsidRPr="00C21D90">
        <w:rPr>
          <w:rFonts w:ascii="Book Antiqua" w:hAnsi="Book Antiqua" w:cs="Book Antiqua"/>
        </w:rPr>
        <w:t>, outpatients</w:t>
      </w:r>
      <w:r w:rsidRPr="00C21D90">
        <w:rPr>
          <w:rFonts w:ascii="Book Antiqua" w:hAnsi="Book Antiqua" w:cs="Book Antiqua"/>
          <w:vertAlign w:val="superscript"/>
        </w:rPr>
        <w:t>[51,72,85]</w:t>
      </w:r>
      <w:r w:rsidRPr="00C21D90">
        <w:rPr>
          <w:rFonts w:ascii="Book Antiqua" w:hAnsi="Book Antiqua" w:cs="Book Antiqua"/>
        </w:rPr>
        <w:t>, or both</w:t>
      </w:r>
      <w:r w:rsidRPr="00C21D90">
        <w:rPr>
          <w:rFonts w:ascii="Book Antiqua" w:hAnsi="Book Antiqua" w:cs="Book Antiqua"/>
          <w:vertAlign w:val="superscript"/>
        </w:rPr>
        <w:t>[52]</w:t>
      </w:r>
      <w:r w:rsidRPr="00C21D90">
        <w:rPr>
          <w:rFonts w:ascii="Book Antiqua" w:hAnsi="Book Antiqua" w:cs="Book Antiqua"/>
        </w:rPr>
        <w:t>. Fifth, of the few studies that report better FEP performance for women than men, this appears to be found across the schizophrenia spectrum, including in chronically ill adults</w:t>
      </w:r>
      <w:r w:rsidRPr="00C21D90">
        <w:rPr>
          <w:rFonts w:ascii="Book Antiqua" w:hAnsi="Book Antiqua" w:cs="Book Antiqua"/>
          <w:vertAlign w:val="superscript"/>
        </w:rPr>
        <w:t>[51,52,72]</w:t>
      </w:r>
      <w:r w:rsidRPr="00C21D90">
        <w:rPr>
          <w:rFonts w:ascii="Book Antiqua" w:hAnsi="Book Antiqua" w:cs="Book Antiqua"/>
        </w:rPr>
        <w:t>, recent-onset samples</w:t>
      </w:r>
      <w:r w:rsidRPr="00C21D90">
        <w:rPr>
          <w:rFonts w:ascii="Book Antiqua" w:hAnsi="Book Antiqua" w:cs="Book Antiqua"/>
          <w:vertAlign w:val="superscript"/>
        </w:rPr>
        <w:t>[35]</w:t>
      </w:r>
      <w:r w:rsidRPr="00C21D90">
        <w:rPr>
          <w:rFonts w:ascii="Book Antiqua" w:hAnsi="Book Antiqua" w:cs="Book Antiqua"/>
        </w:rPr>
        <w:t>, and in unaffected first-degree relatives</w:t>
      </w:r>
      <w:r w:rsidRPr="00C21D90">
        <w:rPr>
          <w:rFonts w:ascii="Book Antiqua" w:hAnsi="Book Antiqua" w:cs="Book Antiqua"/>
          <w:vertAlign w:val="superscript"/>
        </w:rPr>
        <w:t>[84,85]</w:t>
      </w:r>
      <w:r w:rsidRPr="00C21D90">
        <w:rPr>
          <w:rFonts w:ascii="Book Antiqua" w:hAnsi="Book Antiqua" w:cs="Book Antiqua"/>
        </w:rPr>
        <w:t xml:space="preserve">. </w:t>
      </w:r>
    </w:p>
    <w:p w14:paraId="1B5257CD" w14:textId="6F6A8FD7" w:rsidR="004331A5" w:rsidRPr="00C21D90" w:rsidRDefault="004331A5" w:rsidP="00C504F1">
      <w:pPr>
        <w:pStyle w:val="a4"/>
        <w:spacing w:line="360" w:lineRule="auto"/>
        <w:ind w:firstLineChars="200" w:firstLine="480"/>
        <w:jc w:val="both"/>
        <w:rPr>
          <w:rFonts w:ascii="Book Antiqua" w:hAnsi="Book Antiqua" w:cs="Book Antiqua"/>
        </w:rPr>
      </w:pPr>
      <w:r w:rsidRPr="00C21D90">
        <w:rPr>
          <w:rFonts w:ascii="Book Antiqua" w:hAnsi="Book Antiqua" w:cs="Book Antiqua"/>
        </w:rPr>
        <w:t>While it may seem non-critical to focus on sex differences in FEP in schizophrenia when the majority of existing evidence suggests that none exist, the above noted limitations to the pre-existing literature suggest that it is worth additional study. Future studies should include more women with schizophrenia in their samples, examine the relationship between symptoms and clinical features and sex, and continue to study early or recent-onset populations in addition to clinical high risk populations. Further clarification on sex differences in FEP would also help us understand why men with schizophrenia appear to benefit more from interventions that target FEP when compared to women and whether women with schizophrenia show strengths in other social skills to compensate for their deficits in FEP. Controlling for sex differences or ignoring potential sex differences in FEP tasks, as well as other tasks that may be related to functioning and symptoms in schizophrenia, is limiting our ability to uncover potentially important differences between men and women with schizophrenia, such as why women with schizophrenia overall show better functioning and less severe negative symptoms when compared to men. Finally, while the magnitude of sex differences in FEP may be small, a recent meta-synthesis of 106 meta-analyses of sex differences in nonclinical populations found that the effect sizes for all sorts of sex differences are typically relatively small, suggesting that men and women are more similar than dissimilar on a variety of psychological outcomes</w:t>
      </w:r>
      <w:r w:rsidRPr="00C21D90">
        <w:rPr>
          <w:rFonts w:ascii="Book Antiqua" w:hAnsi="Book Antiqua" w:cs="Book Antiqua"/>
          <w:vertAlign w:val="superscript"/>
        </w:rPr>
        <w:t>[88]</w:t>
      </w:r>
      <w:r w:rsidRPr="00C21D90">
        <w:rPr>
          <w:rFonts w:ascii="Book Antiqua" w:hAnsi="Book Antiqua" w:cs="Book Antiqua"/>
        </w:rPr>
        <w:t xml:space="preserve">. However, the authors cautioned that although such differences “are typically small, they should not be regarded as trivial, as even small effects can have important everyday consequences” (p. </w:t>
      </w:r>
      <w:r w:rsidRPr="00C21D90">
        <w:rPr>
          <w:rFonts w:ascii="Book Antiqua" w:hAnsi="Book Antiqua" w:cs="Book Antiqua"/>
        </w:rPr>
        <w:lastRenderedPageBreak/>
        <w:t>17)</w:t>
      </w:r>
      <w:r w:rsidRPr="00C21D90">
        <w:rPr>
          <w:rFonts w:ascii="Book Antiqua" w:hAnsi="Book Antiqua" w:cs="Book Antiqua"/>
          <w:vertAlign w:val="superscript"/>
        </w:rPr>
        <w:t>[88]</w:t>
      </w:r>
      <w:r w:rsidRPr="00C21D90">
        <w:rPr>
          <w:rFonts w:ascii="Book Antiqua" w:hAnsi="Book Antiqua" w:cs="Book Antiqua"/>
        </w:rPr>
        <w:t>. Thus, it may well prove fruitful to continue to study the relationship between FEP and sex across the schizophrenia spectrum.</w:t>
      </w:r>
      <w:r w:rsidR="00AE6AB5" w:rsidRPr="00C21D90">
        <w:rPr>
          <w:rFonts w:ascii="Book Antiqua" w:hAnsi="Book Antiqua" w:cs="Book Antiqua"/>
        </w:rPr>
        <w:t xml:space="preserve"> </w:t>
      </w:r>
    </w:p>
    <w:p w14:paraId="5759BEC3" w14:textId="43CFD1AF" w:rsidR="004331A5" w:rsidRPr="00C21D90" w:rsidRDefault="0053302F" w:rsidP="00C504F1">
      <w:pPr>
        <w:pStyle w:val="a4"/>
        <w:spacing w:line="360" w:lineRule="auto"/>
        <w:ind w:firstLineChars="200" w:firstLine="480"/>
        <w:jc w:val="both"/>
        <w:rPr>
          <w:rFonts w:ascii="Book Antiqua" w:hAnsi="Book Antiqua" w:cs="Book Antiqua"/>
          <w:bCs/>
          <w:lang w:eastAsia="zh-CN"/>
        </w:rPr>
      </w:pPr>
      <w:r w:rsidRPr="00C21D90">
        <w:rPr>
          <w:rFonts w:ascii="Book Antiqua" w:hAnsi="Book Antiqua" w:cs="Book Antiqua" w:hint="eastAsia"/>
          <w:bCs/>
          <w:lang w:eastAsia="zh-CN"/>
        </w:rPr>
        <w:t xml:space="preserve">In </w:t>
      </w:r>
      <w:r w:rsidRPr="00C21D90">
        <w:rPr>
          <w:rFonts w:ascii="Book Antiqua" w:hAnsi="Book Antiqua" w:cs="Book Antiqua"/>
          <w:bCs/>
        </w:rPr>
        <w:t>conclusion</w:t>
      </w:r>
      <w:r w:rsidRPr="00C21D90">
        <w:rPr>
          <w:rFonts w:ascii="Book Antiqua" w:hAnsi="Book Antiqua" w:cs="Book Antiqua" w:hint="eastAsia"/>
          <w:bCs/>
          <w:lang w:eastAsia="zh-CN"/>
        </w:rPr>
        <w:t xml:space="preserve">, </w:t>
      </w:r>
      <w:r w:rsidR="002B5CE2" w:rsidRPr="00C21D90">
        <w:rPr>
          <w:rFonts w:ascii="Book Antiqua" w:hAnsi="Book Antiqua" w:cs="Book Antiqua"/>
        </w:rPr>
        <w:t>m</w:t>
      </w:r>
      <w:r w:rsidR="004331A5" w:rsidRPr="00C21D90">
        <w:rPr>
          <w:rFonts w:ascii="Book Antiqua" w:hAnsi="Book Antiqua" w:cs="Book Antiqua"/>
        </w:rPr>
        <w:t xml:space="preserve">en and women across the schizophrenia spectrum </w:t>
      </w:r>
      <w:r w:rsidR="002B5CE2" w:rsidRPr="00C21D90">
        <w:rPr>
          <w:rFonts w:ascii="Book Antiqua" w:hAnsi="Book Antiqua" w:cs="Book Antiqua" w:hint="eastAsia"/>
          <w:lang w:eastAsia="zh-CN"/>
        </w:rPr>
        <w:t>-</w:t>
      </w:r>
      <w:r w:rsidR="004331A5" w:rsidRPr="00C21D90">
        <w:rPr>
          <w:rFonts w:ascii="Book Antiqua" w:hAnsi="Book Antiqua" w:cs="Book Antiqua"/>
        </w:rPr>
        <w:t xml:space="preserve"> including chronically ill adults, people with early and recent-onset schizophrenia, and unaffected first degree relatives of people with schizophrenia </w:t>
      </w:r>
      <w:r w:rsidR="002B5CE2" w:rsidRPr="00C21D90">
        <w:rPr>
          <w:rFonts w:ascii="Book Antiqua" w:hAnsi="Book Antiqua" w:cs="Book Antiqua" w:hint="eastAsia"/>
          <w:lang w:eastAsia="zh-CN"/>
        </w:rPr>
        <w:t>-</w:t>
      </w:r>
      <w:r w:rsidR="004331A5" w:rsidRPr="00C21D90">
        <w:rPr>
          <w:rFonts w:ascii="Book Antiqua" w:hAnsi="Book Antiqua" w:cs="Book Antiqua"/>
        </w:rPr>
        <w:t xml:space="preserve"> do not exhibit large differences in FEP. Both men and women across the schizophrenia spectrum perform more poorly on FEP tasks compared to people not on the spectrum. However, there are noteworthy limitations in the existing literature that can be addressed, including the inclusion of more women in studies and understanding the role of symptoms and sex differences in FEP in schizophrenia. The continued assessment of sex differences in FEP remains important to help researchers and clinicians further understand other sex differences in the disorder as well as develop future treatment targets to improve functioning in both men and women with schizophrenia.</w:t>
      </w:r>
      <w:r w:rsidR="00AE6AB5" w:rsidRPr="00C21D90">
        <w:rPr>
          <w:rFonts w:ascii="Book Antiqua" w:hAnsi="Book Antiqua" w:cs="Book Antiqua"/>
        </w:rPr>
        <w:t xml:space="preserve"> </w:t>
      </w:r>
      <w:r w:rsidR="004331A5" w:rsidRPr="00C21D90">
        <w:rPr>
          <w:rFonts w:ascii="Book Antiqua" w:hAnsi="Book Antiqua" w:cs="Book Antiqua"/>
        </w:rPr>
        <w:t xml:space="preserve"> </w:t>
      </w:r>
    </w:p>
    <w:p w14:paraId="28F8214C" w14:textId="77777777" w:rsidR="004331A5" w:rsidRPr="00C21D90" w:rsidRDefault="004331A5" w:rsidP="00C504F1">
      <w:pPr>
        <w:pStyle w:val="a4"/>
        <w:spacing w:line="360" w:lineRule="auto"/>
        <w:jc w:val="both"/>
        <w:rPr>
          <w:rFonts w:ascii="Book Antiqua" w:hAnsi="Book Antiqua" w:cs="Book Antiqua"/>
        </w:rPr>
      </w:pPr>
    </w:p>
    <w:p w14:paraId="52222E02" w14:textId="77777777"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ACKNOWLEDGMENTS</w:t>
      </w:r>
    </w:p>
    <w:p w14:paraId="044BF4EC" w14:textId="38A56A6C"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The authors would like to thank Gillian Chen, Lillian Man, and Alexandr</w:t>
      </w:r>
      <w:r w:rsidR="00E16363" w:rsidRPr="00C21D90">
        <w:rPr>
          <w:rFonts w:ascii="Book Antiqua" w:hAnsi="Book Antiqua" w:cs="Book Antiqua"/>
        </w:rPr>
        <w:t>i</w:t>
      </w:r>
      <w:r w:rsidRPr="00C21D90">
        <w:rPr>
          <w:rFonts w:ascii="Book Antiqua" w:hAnsi="Book Antiqua" w:cs="Book Antiqua"/>
        </w:rPr>
        <w:t xml:space="preserve">a </w:t>
      </w:r>
      <w:proofErr w:type="spellStart"/>
      <w:r w:rsidRPr="00C21D90">
        <w:rPr>
          <w:rFonts w:ascii="Book Antiqua" w:hAnsi="Book Antiqua" w:cs="Book Antiqua"/>
        </w:rPr>
        <w:t>Tu</w:t>
      </w:r>
      <w:proofErr w:type="spellEnd"/>
      <w:r w:rsidRPr="00C21D90">
        <w:rPr>
          <w:rFonts w:ascii="Book Antiqua" w:hAnsi="Book Antiqua" w:cs="Book Antiqua"/>
        </w:rPr>
        <w:t xml:space="preserve"> for their help in collecting and organizing the articles reviewed within this manuscript. </w:t>
      </w:r>
    </w:p>
    <w:p w14:paraId="70FFAE50" w14:textId="77777777" w:rsidR="004331A5" w:rsidRPr="00C21D90" w:rsidRDefault="004331A5" w:rsidP="00C504F1">
      <w:pPr>
        <w:pStyle w:val="a4"/>
        <w:spacing w:line="360" w:lineRule="auto"/>
        <w:jc w:val="both"/>
        <w:rPr>
          <w:rFonts w:ascii="Book Antiqua" w:hAnsi="Book Antiqua" w:cs="Book Antiqua"/>
          <w:b/>
          <w:lang w:eastAsia="zh-CN"/>
        </w:rPr>
      </w:pPr>
    </w:p>
    <w:p w14:paraId="1BCF3631" w14:textId="77777777" w:rsidR="002701AB" w:rsidRPr="00C21D90" w:rsidRDefault="002701AB" w:rsidP="00C504F1">
      <w:pPr>
        <w:pStyle w:val="a4"/>
        <w:spacing w:line="360" w:lineRule="auto"/>
        <w:jc w:val="both"/>
        <w:rPr>
          <w:rFonts w:ascii="Book Antiqua" w:hAnsi="Book Antiqua" w:cs="Book Antiqua"/>
          <w:b/>
          <w:lang w:eastAsia="zh-CN"/>
        </w:rPr>
      </w:pPr>
      <w:r w:rsidRPr="00C21D90">
        <w:rPr>
          <w:rFonts w:ascii="Book Antiqua" w:hAnsi="Book Antiqua" w:cs="Book Antiqua"/>
          <w:b/>
          <w:lang w:eastAsia="zh-CN"/>
        </w:rPr>
        <w:t>COMMENTS</w:t>
      </w:r>
    </w:p>
    <w:p w14:paraId="58E973CB" w14:textId="77777777" w:rsidR="0053302F" w:rsidRPr="00C21D90" w:rsidRDefault="0053302F" w:rsidP="00C504F1">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rPr>
      </w:pPr>
      <w:bookmarkStart w:id="45" w:name="OLE_LINK614"/>
      <w:bookmarkStart w:id="46" w:name="OLE_LINK615"/>
      <w:r w:rsidRPr="00C21D90">
        <w:rPr>
          <w:rFonts w:ascii="Book Antiqua" w:hAnsi="Book Antiqua"/>
          <w:b/>
          <w:bCs/>
          <w:i/>
          <w:snapToGrid w:val="0"/>
          <w:color w:val="000000"/>
          <w:kern w:val="10"/>
        </w:rPr>
        <w:t>Background</w:t>
      </w:r>
    </w:p>
    <w:bookmarkEnd w:id="45"/>
    <w:bookmarkEnd w:id="46"/>
    <w:p w14:paraId="0B4C02E4" w14:textId="297CF360" w:rsidR="00B426E1" w:rsidRPr="00C21D90" w:rsidRDefault="003401B4" w:rsidP="00C504F1">
      <w:pPr>
        <w:pStyle w:val="a4"/>
        <w:spacing w:line="360" w:lineRule="auto"/>
        <w:jc w:val="both"/>
        <w:rPr>
          <w:rFonts w:ascii="Book Antiqua" w:hAnsi="Book Antiqua" w:cs="Book Antiqua"/>
          <w:lang w:eastAsia="zh-CN"/>
        </w:rPr>
      </w:pPr>
      <w:r w:rsidRPr="00C21D90">
        <w:rPr>
          <w:rFonts w:ascii="Book Antiqua" w:hAnsi="Book Antiqua" w:cs="Book Antiqua"/>
          <w:lang w:eastAsia="zh-CN"/>
        </w:rPr>
        <w:t>Facial</w:t>
      </w:r>
      <w:r w:rsidR="00B426E1" w:rsidRPr="00C21D90">
        <w:rPr>
          <w:rFonts w:ascii="Book Antiqua" w:hAnsi="Book Antiqua" w:cs="Book Antiqua"/>
          <w:lang w:eastAsia="zh-CN"/>
        </w:rPr>
        <w:t xml:space="preserve"> emotion perception (FEP) </w:t>
      </w:r>
      <w:r w:rsidR="00CB2B1C" w:rsidRPr="00C21D90">
        <w:rPr>
          <w:rFonts w:ascii="Book Antiqua" w:hAnsi="Book Antiqua" w:cs="Book Antiqua"/>
          <w:lang w:eastAsia="zh-CN"/>
        </w:rPr>
        <w:t>refers to</w:t>
      </w:r>
      <w:r w:rsidR="00B426E1" w:rsidRPr="00C21D90">
        <w:rPr>
          <w:rFonts w:ascii="Book Antiqua" w:hAnsi="Book Antiqua" w:cs="Book Antiqua"/>
          <w:lang w:eastAsia="zh-CN"/>
        </w:rPr>
        <w:t xml:space="preserve"> the ability to identify the emotion on the face of another person</w:t>
      </w:r>
      <w:r w:rsidR="00CB2B1C" w:rsidRPr="00C21D90">
        <w:rPr>
          <w:rFonts w:ascii="Book Antiqua" w:hAnsi="Book Antiqua" w:cs="Book Antiqua"/>
          <w:lang w:eastAsia="zh-CN"/>
        </w:rPr>
        <w:t xml:space="preserve"> and is typically </w:t>
      </w:r>
      <w:r w:rsidR="00B426E1" w:rsidRPr="00C21D90">
        <w:rPr>
          <w:rFonts w:ascii="Book Antiqua" w:hAnsi="Book Antiqua" w:cs="Book Antiqua"/>
          <w:lang w:eastAsia="zh-CN"/>
        </w:rPr>
        <w:t xml:space="preserve">assessed </w:t>
      </w:r>
      <w:r w:rsidR="00CB2B1C" w:rsidRPr="00C21D90">
        <w:rPr>
          <w:rFonts w:ascii="Book Antiqua" w:hAnsi="Book Antiqua" w:cs="Book Antiqua"/>
          <w:lang w:eastAsia="zh-CN"/>
        </w:rPr>
        <w:t>with</w:t>
      </w:r>
      <w:r w:rsidR="00B426E1" w:rsidRPr="00C21D90">
        <w:rPr>
          <w:rFonts w:ascii="Book Antiqua" w:hAnsi="Book Antiqua" w:cs="Book Antiqua"/>
          <w:lang w:eastAsia="zh-CN"/>
        </w:rPr>
        <w:t xml:space="preserve"> laboratory tasks. </w:t>
      </w:r>
    </w:p>
    <w:p w14:paraId="775EA47A" w14:textId="77777777" w:rsidR="00030882" w:rsidRPr="00C21D90" w:rsidRDefault="00030882" w:rsidP="00C504F1">
      <w:pPr>
        <w:pStyle w:val="a4"/>
        <w:spacing w:line="360" w:lineRule="auto"/>
        <w:jc w:val="both"/>
        <w:rPr>
          <w:rFonts w:ascii="Book Antiqua" w:hAnsi="Book Antiqua" w:cs="Book Antiqua"/>
          <w:lang w:eastAsia="zh-CN"/>
        </w:rPr>
      </w:pPr>
    </w:p>
    <w:p w14:paraId="5DEF5548" w14:textId="77777777" w:rsidR="0053302F" w:rsidRPr="00C21D90" w:rsidRDefault="0053302F" w:rsidP="00C504F1">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rPr>
      </w:pPr>
      <w:r w:rsidRPr="00C21D90">
        <w:rPr>
          <w:rFonts w:ascii="Book Antiqua" w:hAnsi="Book Antiqua"/>
          <w:b/>
          <w:bCs/>
          <w:i/>
          <w:snapToGrid w:val="0"/>
          <w:color w:val="000000"/>
          <w:kern w:val="10"/>
        </w:rPr>
        <w:t>Research frontiers</w:t>
      </w:r>
    </w:p>
    <w:p w14:paraId="0F7F67C5" w14:textId="58C75F04" w:rsidR="00030882" w:rsidRPr="00C21D90" w:rsidRDefault="00B426E1" w:rsidP="00C504F1">
      <w:pPr>
        <w:pStyle w:val="a4"/>
        <w:spacing w:line="360" w:lineRule="auto"/>
        <w:jc w:val="both"/>
        <w:rPr>
          <w:rFonts w:ascii="Book Antiqua" w:hAnsi="Book Antiqua" w:cs="Book Antiqua"/>
          <w:lang w:eastAsia="zh-CN"/>
        </w:rPr>
      </w:pPr>
      <w:r w:rsidRPr="00C21D90">
        <w:rPr>
          <w:rFonts w:ascii="Book Antiqua" w:hAnsi="Book Antiqua" w:cs="Book Antiqua"/>
          <w:lang w:eastAsia="zh-CN"/>
        </w:rPr>
        <w:t xml:space="preserve">To the best of our knowledge, no systematic review of sex differences in FEP across the schizophrenia spectrum has previously been published. </w:t>
      </w:r>
      <w:r w:rsidR="002A6C0F" w:rsidRPr="00C21D90">
        <w:rPr>
          <w:rFonts w:ascii="Book Antiqua" w:hAnsi="Book Antiqua" w:cs="Book Antiqua" w:hint="eastAsia"/>
          <w:lang w:eastAsia="zh-CN"/>
        </w:rPr>
        <w:t>The</w:t>
      </w:r>
      <w:r w:rsidRPr="00C21D90">
        <w:rPr>
          <w:rFonts w:ascii="Book Antiqua" w:hAnsi="Book Antiqua" w:cs="Book Antiqua"/>
          <w:lang w:eastAsia="zh-CN"/>
        </w:rPr>
        <w:t xml:space="preserve"> objective </w:t>
      </w:r>
      <w:r w:rsidR="002A6C0F" w:rsidRPr="00C21D90">
        <w:rPr>
          <w:rFonts w:ascii="Book Antiqua" w:hAnsi="Book Antiqua" w:cs="Book Antiqua" w:hint="eastAsia"/>
          <w:lang w:eastAsia="zh-CN"/>
        </w:rPr>
        <w:t xml:space="preserve">of this study </w:t>
      </w:r>
      <w:r w:rsidRPr="00C21D90">
        <w:rPr>
          <w:rFonts w:ascii="Book Antiqua" w:hAnsi="Book Antiqua" w:cs="Book Antiqua"/>
          <w:lang w:eastAsia="zh-CN"/>
        </w:rPr>
        <w:t xml:space="preserve">was to </w:t>
      </w:r>
      <w:r w:rsidR="00CB2B1C" w:rsidRPr="00C21D90">
        <w:rPr>
          <w:rFonts w:ascii="Book Antiqua" w:hAnsi="Book Antiqua" w:cs="Book Antiqua"/>
          <w:lang w:eastAsia="zh-CN"/>
        </w:rPr>
        <w:t xml:space="preserve">systematically </w:t>
      </w:r>
      <w:r w:rsidRPr="00C21D90">
        <w:rPr>
          <w:rFonts w:ascii="Book Antiqua" w:hAnsi="Book Antiqua" w:cs="Book Antiqua"/>
          <w:lang w:eastAsia="zh-CN"/>
        </w:rPr>
        <w:t xml:space="preserve">review all studies on sex differences in FEP across the schizophrenia spectrum and critically evaluate the available literature. </w:t>
      </w:r>
    </w:p>
    <w:p w14:paraId="1EFA7A9D" w14:textId="77777777" w:rsidR="00B426E1" w:rsidRPr="00C21D90" w:rsidRDefault="00B426E1" w:rsidP="00C504F1">
      <w:pPr>
        <w:pStyle w:val="a4"/>
        <w:spacing w:line="360" w:lineRule="auto"/>
        <w:jc w:val="both"/>
        <w:rPr>
          <w:rFonts w:ascii="Book Antiqua" w:hAnsi="Book Antiqua" w:cs="Book Antiqua"/>
          <w:lang w:eastAsia="zh-CN"/>
        </w:rPr>
      </w:pPr>
    </w:p>
    <w:p w14:paraId="54666822" w14:textId="77777777" w:rsidR="0053302F" w:rsidRPr="00C21D90" w:rsidRDefault="0053302F" w:rsidP="00C504F1">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rPr>
      </w:pPr>
      <w:r w:rsidRPr="00C21D90">
        <w:rPr>
          <w:rFonts w:ascii="Book Antiqua" w:hAnsi="Book Antiqua"/>
          <w:b/>
          <w:bCs/>
          <w:i/>
          <w:snapToGrid w:val="0"/>
          <w:color w:val="000000"/>
          <w:kern w:val="10"/>
        </w:rPr>
        <w:lastRenderedPageBreak/>
        <w:t>Innovations and breakthroughs</w:t>
      </w:r>
    </w:p>
    <w:p w14:paraId="5FD1440E" w14:textId="7E44AA7A" w:rsidR="00B426E1" w:rsidRPr="00C21D90" w:rsidRDefault="009D5150" w:rsidP="00C504F1">
      <w:pPr>
        <w:pStyle w:val="a4"/>
        <w:spacing w:line="360" w:lineRule="auto"/>
        <w:jc w:val="both"/>
        <w:rPr>
          <w:rFonts w:ascii="Book Antiqua" w:hAnsi="Book Antiqua" w:cs="Book Antiqua"/>
          <w:lang w:eastAsia="zh-CN"/>
        </w:rPr>
      </w:pPr>
      <w:r w:rsidRPr="00C21D90">
        <w:rPr>
          <w:rFonts w:ascii="Book Antiqua" w:hAnsi="Book Antiqua" w:cs="Book Antiqua"/>
          <w:lang w:eastAsia="zh-CN"/>
        </w:rPr>
        <w:t xml:space="preserve">The majority of studies examined </w:t>
      </w:r>
      <w:r w:rsidR="003401B4" w:rsidRPr="00C21D90">
        <w:rPr>
          <w:rFonts w:ascii="Book Antiqua" w:hAnsi="Book Antiqua" w:cs="Book Antiqua"/>
          <w:lang w:eastAsia="zh-CN"/>
        </w:rPr>
        <w:t xml:space="preserve">in this review </w:t>
      </w:r>
      <w:r w:rsidR="00EE0B30" w:rsidRPr="00C21D90">
        <w:rPr>
          <w:rFonts w:ascii="Book Antiqua" w:hAnsi="Book Antiqua" w:cs="Book Antiqua"/>
          <w:lang w:eastAsia="zh-CN"/>
        </w:rPr>
        <w:t>suggest</w:t>
      </w:r>
      <w:r w:rsidRPr="00C21D90">
        <w:rPr>
          <w:rFonts w:ascii="Book Antiqua" w:hAnsi="Book Antiqua" w:cs="Book Antiqua"/>
          <w:lang w:eastAsia="zh-CN"/>
        </w:rPr>
        <w:t xml:space="preserve"> that men and women across the schizophrenia spectrum do not differ in FEP ability. However, the limitations of the available literature warrant further investigation. </w:t>
      </w:r>
    </w:p>
    <w:p w14:paraId="5BC1506A" w14:textId="77777777" w:rsidR="009D5150" w:rsidRPr="00C21D90" w:rsidRDefault="009D5150" w:rsidP="00C504F1">
      <w:pPr>
        <w:pStyle w:val="a4"/>
        <w:spacing w:line="360" w:lineRule="auto"/>
        <w:jc w:val="both"/>
        <w:rPr>
          <w:rFonts w:ascii="Book Antiqua" w:hAnsi="Book Antiqua" w:cs="Book Antiqua"/>
          <w:lang w:eastAsia="zh-CN"/>
        </w:rPr>
      </w:pPr>
    </w:p>
    <w:p w14:paraId="1307EC37" w14:textId="77777777" w:rsidR="0053302F" w:rsidRPr="00C21D90" w:rsidRDefault="0053302F" w:rsidP="00C504F1">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rPr>
      </w:pPr>
      <w:bookmarkStart w:id="47" w:name="OLE_LINK1860"/>
      <w:bookmarkStart w:id="48" w:name="OLE_LINK1861"/>
      <w:r w:rsidRPr="00C21D90">
        <w:rPr>
          <w:rFonts w:ascii="Book Antiqua" w:hAnsi="Book Antiqua"/>
          <w:b/>
          <w:bCs/>
          <w:i/>
          <w:snapToGrid w:val="0"/>
          <w:color w:val="000000"/>
          <w:kern w:val="10"/>
        </w:rPr>
        <w:t xml:space="preserve">Applications </w:t>
      </w:r>
    </w:p>
    <w:bookmarkEnd w:id="47"/>
    <w:bookmarkEnd w:id="48"/>
    <w:p w14:paraId="54E657D7" w14:textId="4A368356" w:rsidR="009D5150" w:rsidRPr="00C21D90" w:rsidRDefault="004F746B" w:rsidP="00C504F1">
      <w:pPr>
        <w:pStyle w:val="a4"/>
        <w:spacing w:line="360" w:lineRule="auto"/>
        <w:jc w:val="both"/>
        <w:rPr>
          <w:rFonts w:ascii="Book Antiqua" w:hAnsi="Book Antiqua" w:cs="Book Antiqua"/>
          <w:lang w:eastAsia="zh-CN"/>
        </w:rPr>
      </w:pPr>
      <w:r w:rsidRPr="00C21D90">
        <w:rPr>
          <w:rFonts w:ascii="Book Antiqua" w:hAnsi="Book Antiqua" w:cs="Book Antiqua"/>
          <w:lang w:eastAsia="zh-CN"/>
        </w:rPr>
        <w:t xml:space="preserve">Future studies on FEP in schizophrenia should include more women in their </w:t>
      </w:r>
      <w:r w:rsidR="00CB2B1C" w:rsidRPr="00C21D90">
        <w:rPr>
          <w:rFonts w:ascii="Book Antiqua" w:hAnsi="Book Antiqua" w:cs="Book Antiqua"/>
          <w:lang w:eastAsia="zh-CN"/>
        </w:rPr>
        <w:t>studies</w:t>
      </w:r>
      <w:r w:rsidRPr="00C21D90">
        <w:rPr>
          <w:rFonts w:ascii="Book Antiqua" w:hAnsi="Book Antiqua" w:cs="Book Antiqua"/>
          <w:lang w:eastAsia="zh-CN"/>
        </w:rPr>
        <w:t xml:space="preserve">, continue to examine the relationship between symptoms and clinical features and sex, and continue to study early </w:t>
      </w:r>
      <w:r w:rsidR="003401B4" w:rsidRPr="00C21D90">
        <w:rPr>
          <w:rFonts w:ascii="Book Antiqua" w:hAnsi="Book Antiqua" w:cs="Book Antiqua"/>
          <w:lang w:eastAsia="zh-CN"/>
        </w:rPr>
        <w:t>and</w:t>
      </w:r>
      <w:r w:rsidRPr="00C21D90">
        <w:rPr>
          <w:rFonts w:ascii="Book Antiqua" w:hAnsi="Book Antiqua" w:cs="Book Antiqua"/>
          <w:lang w:eastAsia="zh-CN"/>
        </w:rPr>
        <w:t xml:space="preserve"> recent-onset populations in addition to clinical high risk populations. Future studies should also attempt to understand whether men</w:t>
      </w:r>
      <w:r w:rsidR="00CB2B1C" w:rsidRPr="00C21D90">
        <w:rPr>
          <w:rFonts w:ascii="Book Antiqua" w:hAnsi="Book Antiqua" w:cs="Book Antiqua"/>
          <w:lang w:eastAsia="zh-CN"/>
        </w:rPr>
        <w:t xml:space="preserve"> might</w:t>
      </w:r>
      <w:r w:rsidRPr="00C21D90">
        <w:rPr>
          <w:rFonts w:ascii="Book Antiqua" w:hAnsi="Book Antiqua" w:cs="Book Antiqua"/>
          <w:lang w:eastAsia="zh-CN"/>
        </w:rPr>
        <w:t xml:space="preserve"> benefit more from interventions that target FEP </w:t>
      </w:r>
      <w:r w:rsidR="00CB2B1C" w:rsidRPr="00C21D90">
        <w:rPr>
          <w:rFonts w:ascii="Book Antiqua" w:hAnsi="Book Antiqua" w:cs="Book Antiqua"/>
          <w:lang w:eastAsia="zh-CN"/>
        </w:rPr>
        <w:t>than</w:t>
      </w:r>
      <w:r w:rsidRPr="00C21D90">
        <w:rPr>
          <w:rFonts w:ascii="Book Antiqua" w:hAnsi="Book Antiqua" w:cs="Book Antiqua"/>
          <w:lang w:eastAsia="zh-CN"/>
        </w:rPr>
        <w:t xml:space="preserve"> women with schizophrenia. </w:t>
      </w:r>
    </w:p>
    <w:p w14:paraId="2F564021" w14:textId="77777777" w:rsidR="004F746B" w:rsidRPr="00C21D90" w:rsidRDefault="004F746B" w:rsidP="00C504F1">
      <w:pPr>
        <w:pStyle w:val="a4"/>
        <w:spacing w:line="360" w:lineRule="auto"/>
        <w:jc w:val="both"/>
        <w:rPr>
          <w:rFonts w:ascii="Book Antiqua" w:hAnsi="Book Antiqua" w:cs="Book Antiqua"/>
          <w:lang w:eastAsia="zh-CN"/>
        </w:rPr>
      </w:pPr>
    </w:p>
    <w:p w14:paraId="6DC01E7B" w14:textId="77777777" w:rsidR="0053302F" w:rsidRPr="00C21D90" w:rsidRDefault="0053302F" w:rsidP="00C504F1">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rPr>
      </w:pPr>
      <w:r w:rsidRPr="00C21D90">
        <w:rPr>
          <w:rFonts w:ascii="Book Antiqua" w:hAnsi="Book Antiqua"/>
          <w:b/>
          <w:bCs/>
          <w:i/>
          <w:snapToGrid w:val="0"/>
          <w:color w:val="000000"/>
          <w:kern w:val="10"/>
        </w:rPr>
        <w:t>Terminology</w:t>
      </w:r>
    </w:p>
    <w:p w14:paraId="195F81E8" w14:textId="08D87A54" w:rsidR="004F746B" w:rsidRPr="00C21D90" w:rsidRDefault="004F746B" w:rsidP="00C504F1">
      <w:pPr>
        <w:pStyle w:val="a4"/>
        <w:spacing w:line="360" w:lineRule="auto"/>
        <w:jc w:val="both"/>
        <w:rPr>
          <w:rFonts w:ascii="Book Antiqua" w:hAnsi="Book Antiqua" w:cs="Book Antiqua"/>
          <w:lang w:eastAsia="zh-CN"/>
        </w:rPr>
      </w:pPr>
      <w:r w:rsidRPr="00C21D90">
        <w:rPr>
          <w:rFonts w:ascii="Book Antiqua" w:hAnsi="Book Antiqua" w:cs="Book Antiqua"/>
          <w:lang w:eastAsia="zh-CN"/>
        </w:rPr>
        <w:t xml:space="preserve">Schizophrenia is characterized by positive symptoms (hallucinations and delusions), negative symptoms (blunted affect, </w:t>
      </w:r>
      <w:proofErr w:type="spellStart"/>
      <w:r w:rsidRPr="00C21D90">
        <w:rPr>
          <w:rFonts w:ascii="Book Antiqua" w:hAnsi="Book Antiqua" w:cs="Book Antiqua"/>
          <w:lang w:eastAsia="zh-CN"/>
        </w:rPr>
        <w:t>alogia</w:t>
      </w:r>
      <w:proofErr w:type="spellEnd"/>
      <w:r w:rsidRPr="00C21D90">
        <w:rPr>
          <w:rFonts w:ascii="Book Antiqua" w:hAnsi="Book Antiqua" w:cs="Book Antiqua"/>
          <w:lang w:eastAsia="zh-CN"/>
        </w:rPr>
        <w:t xml:space="preserve">, anhedonia, </w:t>
      </w:r>
      <w:proofErr w:type="spellStart"/>
      <w:r w:rsidR="00CB2B1C" w:rsidRPr="00C21D90">
        <w:rPr>
          <w:rFonts w:ascii="Book Antiqua" w:hAnsi="Book Antiqua" w:cs="Book Antiqua"/>
          <w:lang w:eastAsia="zh-CN"/>
        </w:rPr>
        <w:t>asociality</w:t>
      </w:r>
      <w:proofErr w:type="spellEnd"/>
      <w:r w:rsidR="00CB2B1C" w:rsidRPr="00C21D90">
        <w:rPr>
          <w:rFonts w:ascii="Book Antiqua" w:hAnsi="Book Antiqua" w:cs="Book Antiqua"/>
          <w:lang w:eastAsia="zh-CN"/>
        </w:rPr>
        <w:t xml:space="preserve">, </w:t>
      </w:r>
      <w:r w:rsidRPr="00C21D90">
        <w:rPr>
          <w:rFonts w:ascii="Book Antiqua" w:hAnsi="Book Antiqua" w:cs="Book Antiqua"/>
          <w:lang w:eastAsia="zh-CN"/>
        </w:rPr>
        <w:t xml:space="preserve">and </w:t>
      </w:r>
      <w:proofErr w:type="spellStart"/>
      <w:r w:rsidRPr="00C21D90">
        <w:rPr>
          <w:rFonts w:ascii="Book Antiqua" w:hAnsi="Book Antiqua" w:cs="Book Antiqua"/>
          <w:lang w:eastAsia="zh-CN"/>
        </w:rPr>
        <w:t>avolition</w:t>
      </w:r>
      <w:proofErr w:type="spellEnd"/>
      <w:r w:rsidRPr="00C21D90">
        <w:rPr>
          <w:rFonts w:ascii="Book Antiqua" w:hAnsi="Book Antiqua" w:cs="Book Antiqua"/>
          <w:lang w:eastAsia="zh-CN"/>
        </w:rPr>
        <w:t xml:space="preserve">), and </w:t>
      </w:r>
      <w:r w:rsidR="003401B4" w:rsidRPr="00C21D90">
        <w:rPr>
          <w:rFonts w:ascii="Book Antiqua" w:hAnsi="Book Antiqua" w:cs="Book Antiqua"/>
          <w:lang w:eastAsia="zh-CN"/>
        </w:rPr>
        <w:t>disorganization</w:t>
      </w:r>
      <w:r w:rsidRPr="00C21D90">
        <w:rPr>
          <w:rFonts w:ascii="Book Antiqua" w:hAnsi="Book Antiqua" w:cs="Book Antiqua"/>
          <w:lang w:eastAsia="zh-CN"/>
        </w:rPr>
        <w:t xml:space="preserve"> symptoms. Approximately 1% of the general population has schizophrenia and the prevalence of the disorder is approximately the same between men and women. </w:t>
      </w:r>
    </w:p>
    <w:p w14:paraId="673581B0" w14:textId="77777777" w:rsidR="004F746B" w:rsidRPr="00C21D90" w:rsidRDefault="004F746B" w:rsidP="00C504F1">
      <w:pPr>
        <w:pStyle w:val="a4"/>
        <w:spacing w:line="360" w:lineRule="auto"/>
        <w:jc w:val="both"/>
        <w:rPr>
          <w:rFonts w:ascii="Book Antiqua" w:hAnsi="Book Antiqua" w:cs="Book Antiqua"/>
          <w:b/>
          <w:i/>
          <w:lang w:eastAsia="zh-CN"/>
        </w:rPr>
      </w:pPr>
    </w:p>
    <w:p w14:paraId="0007622C" w14:textId="5046C9D2" w:rsidR="004F746B" w:rsidRPr="00C21D90" w:rsidRDefault="004F746B" w:rsidP="00C504F1">
      <w:pPr>
        <w:pStyle w:val="a4"/>
        <w:spacing w:line="360" w:lineRule="auto"/>
        <w:jc w:val="both"/>
        <w:rPr>
          <w:rFonts w:ascii="Book Antiqua" w:hAnsi="Book Antiqua" w:cs="Book Antiqua"/>
          <w:b/>
          <w:i/>
          <w:lang w:eastAsia="zh-CN"/>
        </w:rPr>
      </w:pPr>
      <w:r w:rsidRPr="00C21D90">
        <w:rPr>
          <w:rFonts w:ascii="Book Antiqua" w:hAnsi="Book Antiqua" w:cs="Book Antiqua"/>
          <w:b/>
          <w:i/>
          <w:lang w:eastAsia="zh-CN"/>
        </w:rPr>
        <w:t>Pe</w:t>
      </w:r>
      <w:r w:rsidR="00043026" w:rsidRPr="00C21D90">
        <w:rPr>
          <w:rFonts w:ascii="Book Antiqua" w:hAnsi="Book Antiqua" w:cs="Book Antiqua"/>
          <w:b/>
          <w:i/>
          <w:lang w:eastAsia="zh-CN"/>
        </w:rPr>
        <w:t>er</w:t>
      </w:r>
      <w:r w:rsidR="00043026" w:rsidRPr="00C21D90">
        <w:rPr>
          <w:rFonts w:ascii="Book Antiqua" w:hAnsi="Book Antiqua" w:cs="Book Antiqua" w:hint="eastAsia"/>
          <w:b/>
          <w:i/>
          <w:lang w:eastAsia="zh-CN"/>
        </w:rPr>
        <w:t>-</w:t>
      </w:r>
      <w:r w:rsidRPr="00C21D90">
        <w:rPr>
          <w:rFonts w:ascii="Book Antiqua" w:hAnsi="Book Antiqua" w:cs="Book Antiqua"/>
          <w:b/>
          <w:i/>
          <w:lang w:eastAsia="zh-CN"/>
        </w:rPr>
        <w:t>review</w:t>
      </w:r>
    </w:p>
    <w:p w14:paraId="25BCB4C1" w14:textId="34F352C0" w:rsidR="00030882" w:rsidRPr="00C21D90" w:rsidRDefault="00800EFA" w:rsidP="00C504F1">
      <w:pPr>
        <w:pStyle w:val="a4"/>
        <w:spacing w:line="360" w:lineRule="auto"/>
        <w:jc w:val="both"/>
        <w:rPr>
          <w:rFonts w:ascii="Book Antiqua" w:hAnsi="Book Antiqua" w:cs="Book Antiqua"/>
          <w:lang w:eastAsia="zh-CN"/>
        </w:rPr>
      </w:pPr>
      <w:r w:rsidRPr="00C21D90">
        <w:rPr>
          <w:rFonts w:ascii="Book Antiqua" w:hAnsi="Book Antiqua" w:cs="Book Antiqua"/>
          <w:lang w:eastAsia="zh-CN"/>
        </w:rPr>
        <w:t>This is a nice and complete study nicely written, readable and documented.</w:t>
      </w:r>
      <w:r w:rsidRPr="00C21D90">
        <w:rPr>
          <w:rFonts w:ascii="Book Antiqua" w:hAnsi="Book Antiqua" w:cs="Book Antiqua" w:hint="eastAsia"/>
          <w:lang w:eastAsia="zh-CN"/>
        </w:rPr>
        <w:t xml:space="preserve"> </w:t>
      </w:r>
    </w:p>
    <w:p w14:paraId="46B9551B" w14:textId="77777777" w:rsidR="00043026" w:rsidRPr="00C21D90" w:rsidRDefault="00043026" w:rsidP="00C504F1">
      <w:pPr>
        <w:pStyle w:val="a4"/>
        <w:spacing w:line="360" w:lineRule="auto"/>
        <w:jc w:val="both"/>
        <w:rPr>
          <w:rFonts w:ascii="Book Antiqua" w:hAnsi="Book Antiqua" w:cs="Book Antiqua"/>
          <w:lang w:eastAsia="zh-CN"/>
        </w:rPr>
      </w:pPr>
    </w:p>
    <w:p w14:paraId="4F02C227" w14:textId="53DD918E" w:rsidR="00043026" w:rsidRPr="00C21D90" w:rsidRDefault="00043026" w:rsidP="00C504F1">
      <w:pPr>
        <w:spacing w:after="0" w:line="360" w:lineRule="auto"/>
        <w:jc w:val="both"/>
        <w:rPr>
          <w:rFonts w:ascii="Book Antiqua" w:hAnsi="Book Antiqua" w:cs="Book Antiqua"/>
          <w:lang w:eastAsia="zh-CN"/>
        </w:rPr>
      </w:pPr>
      <w:r w:rsidRPr="00C21D90">
        <w:rPr>
          <w:rFonts w:ascii="Book Antiqua" w:hAnsi="Book Antiqua" w:cs="Book Antiqua"/>
          <w:lang w:eastAsia="zh-CN"/>
        </w:rPr>
        <w:br w:type="page"/>
      </w:r>
    </w:p>
    <w:p w14:paraId="536F0ED4" w14:textId="77777777" w:rsidR="004331A5" w:rsidRPr="00C21D90" w:rsidRDefault="004331A5" w:rsidP="00C504F1">
      <w:pPr>
        <w:pStyle w:val="a4"/>
        <w:spacing w:line="360" w:lineRule="auto"/>
        <w:jc w:val="both"/>
        <w:rPr>
          <w:rFonts w:ascii="Book Antiqua" w:hAnsi="Book Antiqua" w:cs="Book Antiqua"/>
          <w:b/>
          <w:bCs/>
          <w:lang w:eastAsia="zh-CN"/>
        </w:rPr>
      </w:pPr>
      <w:r w:rsidRPr="00C21D90">
        <w:rPr>
          <w:rFonts w:ascii="Book Antiqua" w:hAnsi="Book Antiqua" w:cs="Book Antiqua"/>
          <w:b/>
          <w:bCs/>
        </w:rPr>
        <w:lastRenderedPageBreak/>
        <w:t>REFERENCES</w:t>
      </w:r>
    </w:p>
    <w:p w14:paraId="244C6472"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 xml:space="preserve">1 </w:t>
      </w:r>
      <w:r w:rsidRPr="00C21D90">
        <w:rPr>
          <w:rFonts w:ascii="Book Antiqua" w:hAnsi="Book Antiqua" w:cs="宋体"/>
          <w:b/>
        </w:rPr>
        <w:t>Darwin C</w:t>
      </w:r>
      <w:r w:rsidRPr="00C21D90">
        <w:rPr>
          <w:rFonts w:ascii="Book Antiqua" w:hAnsi="Book Antiqua" w:cs="宋体"/>
        </w:rPr>
        <w:t>.</w:t>
      </w:r>
      <w:proofErr w:type="gramEnd"/>
      <w:r w:rsidRPr="00C21D90">
        <w:rPr>
          <w:rFonts w:ascii="Book Antiqua" w:hAnsi="Book Antiqua" w:cs="宋体"/>
        </w:rPr>
        <w:t xml:space="preserve"> </w:t>
      </w:r>
      <w:proofErr w:type="gramStart"/>
      <w:r w:rsidRPr="00C21D90">
        <w:rPr>
          <w:rFonts w:ascii="Book Antiqua" w:hAnsi="Book Antiqua" w:cs="宋体"/>
        </w:rPr>
        <w:t>The expression of emotions in man and animals.</w:t>
      </w:r>
      <w:proofErr w:type="gramEnd"/>
      <w:r w:rsidRPr="00C21D90">
        <w:rPr>
          <w:rFonts w:ascii="Book Antiqua" w:hAnsi="Book Antiqua" w:cs="宋体"/>
        </w:rPr>
        <w:t xml:space="preserve"> New York: D. Appleton and Company, 1988: 1-266</w:t>
      </w:r>
    </w:p>
    <w:p w14:paraId="21B63E2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2 </w:t>
      </w:r>
      <w:r w:rsidRPr="00C21D90">
        <w:rPr>
          <w:rFonts w:ascii="Book Antiqua" w:hAnsi="Book Antiqua" w:cs="宋体"/>
          <w:b/>
          <w:bCs/>
        </w:rPr>
        <w:t>Erickson K</w:t>
      </w:r>
      <w:r w:rsidRPr="00C21D90">
        <w:rPr>
          <w:rFonts w:ascii="Book Antiqua" w:hAnsi="Book Antiqua" w:cs="宋体"/>
        </w:rPr>
        <w:t xml:space="preserve">, </w:t>
      </w:r>
      <w:proofErr w:type="spellStart"/>
      <w:r w:rsidRPr="00C21D90">
        <w:rPr>
          <w:rFonts w:ascii="Book Antiqua" w:hAnsi="Book Antiqua" w:cs="宋体"/>
        </w:rPr>
        <w:t>Schulkin</w:t>
      </w:r>
      <w:proofErr w:type="spellEnd"/>
      <w:r w:rsidRPr="00C21D90">
        <w:rPr>
          <w:rFonts w:ascii="Book Antiqua" w:hAnsi="Book Antiqua" w:cs="宋体"/>
        </w:rPr>
        <w:t xml:space="preserve"> J. Facial expressions of emotion: a cognitive neuroscience perspective. </w:t>
      </w:r>
      <w:r w:rsidRPr="00C21D90">
        <w:rPr>
          <w:rFonts w:ascii="Book Antiqua" w:hAnsi="Book Antiqua" w:cs="宋体"/>
          <w:i/>
          <w:iCs/>
        </w:rPr>
        <w:t xml:space="preserve">Brain </w:t>
      </w:r>
      <w:proofErr w:type="spellStart"/>
      <w:r w:rsidRPr="00C21D90">
        <w:rPr>
          <w:rFonts w:ascii="Book Antiqua" w:hAnsi="Book Antiqua" w:cs="宋体"/>
          <w:i/>
          <w:iCs/>
        </w:rPr>
        <w:t>Cogn</w:t>
      </w:r>
      <w:proofErr w:type="spellEnd"/>
      <w:r w:rsidRPr="00C21D90">
        <w:rPr>
          <w:rFonts w:ascii="Book Antiqua" w:hAnsi="Book Antiqua" w:cs="宋体"/>
        </w:rPr>
        <w:t> 2003; </w:t>
      </w:r>
      <w:r w:rsidRPr="00C21D90">
        <w:rPr>
          <w:rFonts w:ascii="Book Antiqua" w:hAnsi="Book Antiqua" w:cs="宋体"/>
          <w:b/>
          <w:bCs/>
        </w:rPr>
        <w:t>52</w:t>
      </w:r>
      <w:r w:rsidRPr="00C21D90">
        <w:rPr>
          <w:rFonts w:ascii="Book Antiqua" w:hAnsi="Book Antiqua" w:cs="宋体"/>
        </w:rPr>
        <w:t>: 52-60 [PMID: 12812804 DOI: 10.1016/S0278-2626(03)00008-3]</w:t>
      </w:r>
    </w:p>
    <w:p w14:paraId="677B6F14"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3 </w:t>
      </w:r>
      <w:r w:rsidRPr="00C21D90">
        <w:rPr>
          <w:rFonts w:ascii="Book Antiqua" w:hAnsi="Book Antiqua" w:cs="宋体"/>
          <w:b/>
          <w:bCs/>
        </w:rPr>
        <w:t>Couture SM</w:t>
      </w:r>
      <w:r w:rsidRPr="00C21D90">
        <w:rPr>
          <w:rFonts w:ascii="Book Antiqua" w:hAnsi="Book Antiqua" w:cs="宋体"/>
        </w:rPr>
        <w:t>, Penn DL, Roberts DL.</w:t>
      </w:r>
      <w:proofErr w:type="gramEnd"/>
      <w:r w:rsidRPr="00C21D90">
        <w:rPr>
          <w:rFonts w:ascii="Book Antiqua" w:hAnsi="Book Antiqua" w:cs="宋体"/>
        </w:rPr>
        <w:t xml:space="preserve"> The functional significance of social cognition in schizophrenia: a review.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Bull</w:t>
      </w:r>
      <w:r w:rsidRPr="00C21D90">
        <w:rPr>
          <w:rFonts w:ascii="Book Antiqua" w:hAnsi="Book Antiqua" w:cs="宋体"/>
        </w:rPr>
        <w:t> 2006; </w:t>
      </w:r>
      <w:r w:rsidRPr="00C21D90">
        <w:rPr>
          <w:rFonts w:ascii="Book Antiqua" w:hAnsi="Book Antiqua" w:cs="宋体"/>
          <w:b/>
          <w:bCs/>
        </w:rPr>
        <w:t xml:space="preserve">32 </w:t>
      </w:r>
      <w:proofErr w:type="spellStart"/>
      <w:r w:rsidRPr="00C21D90">
        <w:rPr>
          <w:rFonts w:ascii="Book Antiqua" w:hAnsi="Book Antiqua" w:cs="宋体"/>
          <w:bCs/>
        </w:rPr>
        <w:t>Suppl</w:t>
      </w:r>
      <w:proofErr w:type="spellEnd"/>
      <w:r w:rsidRPr="00C21D90">
        <w:rPr>
          <w:rFonts w:ascii="Book Antiqua" w:hAnsi="Book Antiqua" w:cs="宋体"/>
          <w:bCs/>
        </w:rPr>
        <w:t xml:space="preserve"> 1</w:t>
      </w:r>
      <w:r w:rsidRPr="00C21D90">
        <w:rPr>
          <w:rFonts w:ascii="Book Antiqua" w:hAnsi="Book Antiqua" w:cs="宋体"/>
        </w:rPr>
        <w:t>: S44-S63 [PMID: 16916889 DOI: 10.1093/</w:t>
      </w:r>
      <w:proofErr w:type="spellStart"/>
      <w:r w:rsidRPr="00C21D90">
        <w:rPr>
          <w:rFonts w:ascii="Book Antiqua" w:hAnsi="Book Antiqua" w:cs="宋体"/>
        </w:rPr>
        <w:t>schbul</w:t>
      </w:r>
      <w:proofErr w:type="spellEnd"/>
      <w:r w:rsidRPr="00C21D90">
        <w:rPr>
          <w:rFonts w:ascii="Book Antiqua" w:hAnsi="Book Antiqua" w:cs="宋体"/>
        </w:rPr>
        <w:t>/sbl029]</w:t>
      </w:r>
    </w:p>
    <w:p w14:paraId="0561375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 xml:space="preserve">4 </w:t>
      </w:r>
      <w:proofErr w:type="spellStart"/>
      <w:r w:rsidRPr="00C21D90">
        <w:rPr>
          <w:rFonts w:ascii="Book Antiqua" w:hAnsi="Book Antiqua"/>
          <w:b/>
          <w:bCs/>
          <w:color w:val="000000"/>
        </w:rPr>
        <w:t>Kring</w:t>
      </w:r>
      <w:proofErr w:type="spellEnd"/>
      <w:r w:rsidRPr="00C21D90">
        <w:rPr>
          <w:rFonts w:ascii="Book Antiqua" w:hAnsi="Book Antiqua"/>
          <w:b/>
          <w:bCs/>
          <w:color w:val="000000"/>
        </w:rPr>
        <w:t xml:space="preserve"> AM</w:t>
      </w:r>
      <w:r w:rsidRPr="00C21D90">
        <w:rPr>
          <w:rFonts w:ascii="Book Antiqua" w:hAnsi="Book Antiqua"/>
          <w:color w:val="000000"/>
        </w:rPr>
        <w:t>, Elis O. Emotion deficits in people with schizophrenia.</w:t>
      </w:r>
      <w:r w:rsidRPr="00C21D90">
        <w:rPr>
          <w:rStyle w:val="apple-converted-space"/>
          <w:rFonts w:ascii="Book Antiqua" w:hAnsi="Book Antiqua"/>
          <w:color w:val="000000"/>
        </w:rPr>
        <w:t> </w:t>
      </w:r>
      <w:proofErr w:type="spellStart"/>
      <w:r w:rsidRPr="00C21D90">
        <w:rPr>
          <w:rFonts w:ascii="Book Antiqua" w:hAnsi="Book Antiqua"/>
          <w:i/>
          <w:iCs/>
          <w:color w:val="000000"/>
        </w:rPr>
        <w:t>Annu</w:t>
      </w:r>
      <w:proofErr w:type="spellEnd"/>
      <w:r w:rsidRPr="00C21D90">
        <w:rPr>
          <w:rFonts w:ascii="Book Antiqua" w:hAnsi="Book Antiqua"/>
          <w:i/>
          <w:iCs/>
          <w:color w:val="000000"/>
        </w:rPr>
        <w:t xml:space="preserve"> Rev </w:t>
      </w:r>
      <w:proofErr w:type="spellStart"/>
      <w:r w:rsidRPr="00C21D90">
        <w:rPr>
          <w:rFonts w:ascii="Book Antiqua" w:hAnsi="Book Antiqua"/>
          <w:i/>
          <w:iCs/>
          <w:color w:val="000000"/>
        </w:rPr>
        <w:t>Clin</w:t>
      </w:r>
      <w:proofErr w:type="spellEnd"/>
      <w:r w:rsidRPr="00C21D90">
        <w:rPr>
          <w:rFonts w:ascii="Book Antiqua" w:hAnsi="Book Antiqua"/>
          <w:i/>
          <w:iCs/>
          <w:color w:val="000000"/>
        </w:rPr>
        <w:t xml:space="preserve"> </w:t>
      </w:r>
      <w:proofErr w:type="spellStart"/>
      <w:r w:rsidRPr="00C21D90">
        <w:rPr>
          <w:rFonts w:ascii="Book Antiqua" w:hAnsi="Book Antiqua"/>
          <w:i/>
          <w:iCs/>
          <w:color w:val="000000"/>
        </w:rPr>
        <w:t>Psychol</w:t>
      </w:r>
      <w:proofErr w:type="spellEnd"/>
      <w:r w:rsidRPr="00C21D90">
        <w:rPr>
          <w:rStyle w:val="apple-converted-space"/>
          <w:rFonts w:ascii="Book Antiqua" w:hAnsi="Book Antiqua"/>
          <w:color w:val="000000"/>
        </w:rPr>
        <w:t> </w:t>
      </w:r>
      <w:r w:rsidRPr="00C21D90">
        <w:rPr>
          <w:rFonts w:ascii="Book Antiqua" w:hAnsi="Book Antiqua"/>
          <w:color w:val="000000"/>
        </w:rPr>
        <w:t>2013;</w:t>
      </w:r>
      <w:r w:rsidRPr="00C21D90">
        <w:rPr>
          <w:rStyle w:val="apple-converted-space"/>
          <w:rFonts w:ascii="Book Antiqua" w:hAnsi="Book Antiqua"/>
          <w:color w:val="000000"/>
        </w:rPr>
        <w:t> </w:t>
      </w:r>
      <w:r w:rsidRPr="00C21D90">
        <w:rPr>
          <w:rFonts w:ascii="Book Antiqua" w:hAnsi="Book Antiqua"/>
          <w:b/>
          <w:bCs/>
          <w:color w:val="000000"/>
        </w:rPr>
        <w:t>9</w:t>
      </w:r>
      <w:r w:rsidRPr="00C21D90">
        <w:rPr>
          <w:rFonts w:ascii="Book Antiqua" w:hAnsi="Book Antiqua"/>
          <w:color w:val="000000"/>
        </w:rPr>
        <w:t>: 409-433 [PMID: 23245340 DOI: 10.1146/annurev-clinpsy-050212-185538]</w:t>
      </w:r>
    </w:p>
    <w:p w14:paraId="7D950614"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5 </w:t>
      </w:r>
      <w:r w:rsidRPr="00C21D90">
        <w:rPr>
          <w:rFonts w:ascii="Book Antiqua" w:hAnsi="Book Antiqua" w:cs="宋体"/>
          <w:b/>
          <w:bCs/>
        </w:rPr>
        <w:t>Chan RC</w:t>
      </w:r>
      <w:r w:rsidRPr="00C21D90">
        <w:rPr>
          <w:rFonts w:ascii="Book Antiqua" w:hAnsi="Book Antiqua" w:cs="宋体"/>
        </w:rPr>
        <w:t>, Li H, Cheung EF, Gong QY. Impaired facial emotion perception in schizophrenia: a meta-analysis. </w:t>
      </w:r>
      <w:r w:rsidRPr="00C21D90">
        <w:rPr>
          <w:rFonts w:ascii="Book Antiqua" w:hAnsi="Book Antiqua" w:cs="宋体"/>
          <w:i/>
          <w:iCs/>
        </w:rPr>
        <w:t>Psychiatry Res</w:t>
      </w:r>
      <w:r w:rsidRPr="00C21D90">
        <w:rPr>
          <w:rFonts w:ascii="Book Antiqua" w:hAnsi="Book Antiqua" w:cs="宋体"/>
        </w:rPr>
        <w:t> 2010; </w:t>
      </w:r>
      <w:r w:rsidRPr="00C21D90">
        <w:rPr>
          <w:rFonts w:ascii="Book Antiqua" w:hAnsi="Book Antiqua" w:cs="宋体"/>
          <w:b/>
          <w:bCs/>
        </w:rPr>
        <w:t>178</w:t>
      </w:r>
      <w:r w:rsidRPr="00C21D90">
        <w:rPr>
          <w:rFonts w:ascii="Book Antiqua" w:hAnsi="Book Antiqua" w:cs="宋体"/>
        </w:rPr>
        <w:t>: 381-390 [PMID: 20483476 DOI: 0.1016/j.psychres.2009.03.035]</w:t>
      </w:r>
    </w:p>
    <w:p w14:paraId="591728AC"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6 </w:t>
      </w:r>
      <w:r w:rsidRPr="00C21D90">
        <w:rPr>
          <w:rFonts w:ascii="Book Antiqua" w:hAnsi="Book Antiqua" w:cs="宋体"/>
          <w:b/>
          <w:bCs/>
        </w:rPr>
        <w:t>Edwards J</w:t>
      </w:r>
      <w:r w:rsidRPr="00C21D90">
        <w:rPr>
          <w:rFonts w:ascii="Book Antiqua" w:hAnsi="Book Antiqua" w:cs="宋体"/>
        </w:rPr>
        <w:t>, Jackson HJ, Pattison PE.</w:t>
      </w:r>
      <w:proofErr w:type="gramEnd"/>
      <w:r w:rsidRPr="00C21D90">
        <w:rPr>
          <w:rFonts w:ascii="Book Antiqua" w:hAnsi="Book Antiqua" w:cs="宋体"/>
        </w:rPr>
        <w:t xml:space="preserve"> Emotion recognition via facial expression and affective prosody in schizophrenia: a methodological review.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i/>
          <w:iCs/>
        </w:rPr>
        <w:t xml:space="preserve"> Rev</w:t>
      </w:r>
      <w:r w:rsidRPr="00C21D90">
        <w:rPr>
          <w:rFonts w:ascii="Book Antiqua" w:hAnsi="Book Antiqua" w:cs="宋体"/>
        </w:rPr>
        <w:t> 2002; </w:t>
      </w:r>
      <w:r w:rsidRPr="00C21D90">
        <w:rPr>
          <w:rFonts w:ascii="Book Antiqua" w:hAnsi="Book Antiqua" w:cs="宋体"/>
          <w:b/>
          <w:bCs/>
        </w:rPr>
        <w:t>22</w:t>
      </w:r>
      <w:r w:rsidRPr="00C21D90">
        <w:rPr>
          <w:rFonts w:ascii="Book Antiqua" w:hAnsi="Book Antiqua" w:cs="宋体"/>
        </w:rPr>
        <w:t>: 789-832 [PMID: 12214327 DOI: 10.1016/S0272-7358(02)00130-7]</w:t>
      </w:r>
    </w:p>
    <w:p w14:paraId="68802E9D"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7 </w:t>
      </w:r>
      <w:r w:rsidRPr="00C21D90">
        <w:rPr>
          <w:rFonts w:ascii="Book Antiqua" w:hAnsi="Book Antiqua" w:cs="宋体"/>
          <w:b/>
          <w:bCs/>
        </w:rPr>
        <w:t>Kohler CG</w:t>
      </w:r>
      <w:r w:rsidRPr="00C21D90">
        <w:rPr>
          <w:rFonts w:ascii="Book Antiqua" w:hAnsi="Book Antiqua" w:cs="宋体"/>
        </w:rPr>
        <w:t xml:space="preserve">, Walker JB, Martin EA, Healey KM, </w:t>
      </w:r>
      <w:proofErr w:type="spellStart"/>
      <w:r w:rsidRPr="00C21D90">
        <w:rPr>
          <w:rFonts w:ascii="Book Antiqua" w:hAnsi="Book Antiqua" w:cs="宋体"/>
        </w:rPr>
        <w:t>Moberg</w:t>
      </w:r>
      <w:proofErr w:type="spellEnd"/>
      <w:r w:rsidRPr="00C21D90">
        <w:rPr>
          <w:rFonts w:ascii="Book Antiqua" w:hAnsi="Book Antiqua" w:cs="宋体"/>
        </w:rPr>
        <w:t xml:space="preserve"> PJ.</w:t>
      </w:r>
      <w:proofErr w:type="gramEnd"/>
      <w:r w:rsidRPr="00C21D90">
        <w:rPr>
          <w:rFonts w:ascii="Book Antiqua" w:hAnsi="Book Antiqua" w:cs="宋体"/>
        </w:rPr>
        <w:t xml:space="preserve"> Facial emotion perception in schizophrenia: a meta-analytic review.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Bull</w:t>
      </w:r>
      <w:r w:rsidRPr="00C21D90">
        <w:rPr>
          <w:rFonts w:ascii="Book Antiqua" w:hAnsi="Book Antiqua" w:cs="宋体"/>
        </w:rPr>
        <w:t> 2010; </w:t>
      </w:r>
      <w:r w:rsidRPr="00C21D90">
        <w:rPr>
          <w:rFonts w:ascii="Book Antiqua" w:hAnsi="Book Antiqua" w:cs="宋体"/>
          <w:b/>
          <w:bCs/>
        </w:rPr>
        <w:t>36</w:t>
      </w:r>
      <w:r w:rsidRPr="00C21D90">
        <w:rPr>
          <w:rFonts w:ascii="Book Antiqua" w:hAnsi="Book Antiqua" w:cs="宋体"/>
        </w:rPr>
        <w:t>: 1009-1019 [PMID: 19329561 DOI: 10.1093/</w:t>
      </w:r>
      <w:proofErr w:type="spellStart"/>
      <w:r w:rsidRPr="00C21D90">
        <w:rPr>
          <w:rFonts w:ascii="Book Antiqua" w:hAnsi="Book Antiqua" w:cs="宋体"/>
        </w:rPr>
        <w:t>schbul</w:t>
      </w:r>
      <w:proofErr w:type="spellEnd"/>
      <w:r w:rsidRPr="00C21D90">
        <w:rPr>
          <w:rFonts w:ascii="Book Antiqua" w:hAnsi="Book Antiqua" w:cs="宋体"/>
        </w:rPr>
        <w:t>/sbn19]</w:t>
      </w:r>
    </w:p>
    <w:p w14:paraId="18893EF7"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8 </w:t>
      </w:r>
      <w:r w:rsidRPr="00C21D90">
        <w:rPr>
          <w:rFonts w:ascii="Book Antiqua" w:hAnsi="Book Antiqua" w:cs="宋体"/>
          <w:b/>
          <w:bCs/>
        </w:rPr>
        <w:t>Morris RW</w:t>
      </w:r>
      <w:r w:rsidRPr="00C21D90">
        <w:rPr>
          <w:rFonts w:ascii="Book Antiqua" w:hAnsi="Book Antiqua" w:cs="宋体"/>
        </w:rPr>
        <w:t xml:space="preserve">, </w:t>
      </w:r>
      <w:proofErr w:type="spellStart"/>
      <w:r w:rsidRPr="00C21D90">
        <w:rPr>
          <w:rFonts w:ascii="Book Antiqua" w:hAnsi="Book Antiqua" w:cs="宋体"/>
        </w:rPr>
        <w:t>Weickert</w:t>
      </w:r>
      <w:proofErr w:type="spellEnd"/>
      <w:r w:rsidRPr="00C21D90">
        <w:rPr>
          <w:rFonts w:ascii="Book Antiqua" w:hAnsi="Book Antiqua" w:cs="宋体"/>
        </w:rPr>
        <w:t xml:space="preserve"> CS, </w:t>
      </w:r>
      <w:proofErr w:type="spellStart"/>
      <w:r w:rsidRPr="00C21D90">
        <w:rPr>
          <w:rFonts w:ascii="Book Antiqua" w:hAnsi="Book Antiqua" w:cs="宋体"/>
        </w:rPr>
        <w:t>Loughland</w:t>
      </w:r>
      <w:proofErr w:type="spellEnd"/>
      <w:r w:rsidRPr="00C21D90">
        <w:rPr>
          <w:rFonts w:ascii="Book Antiqua" w:hAnsi="Book Antiqua" w:cs="宋体"/>
        </w:rPr>
        <w:t xml:space="preserve"> CM. Emotional face processing in schizophrenia.</w:t>
      </w:r>
      <w:proofErr w:type="gramEnd"/>
      <w:r w:rsidRPr="00C21D90">
        <w:rPr>
          <w:rFonts w:ascii="Book Antiqua" w:hAnsi="Book Antiqua" w:cs="宋体"/>
        </w:rPr>
        <w:t> </w:t>
      </w:r>
      <w:proofErr w:type="spellStart"/>
      <w:r w:rsidRPr="00C21D90">
        <w:rPr>
          <w:rFonts w:ascii="Book Antiqua" w:hAnsi="Book Antiqua" w:cs="宋体"/>
          <w:i/>
          <w:iCs/>
        </w:rPr>
        <w:t>Curr</w:t>
      </w:r>
      <w:proofErr w:type="spellEnd"/>
      <w:r w:rsidRPr="00C21D90">
        <w:rPr>
          <w:rFonts w:ascii="Book Antiqua" w:hAnsi="Book Antiqua" w:cs="宋体"/>
          <w:i/>
          <w:iCs/>
        </w:rPr>
        <w:t xml:space="preserve"> </w:t>
      </w:r>
      <w:proofErr w:type="spellStart"/>
      <w:r w:rsidRPr="00C21D90">
        <w:rPr>
          <w:rFonts w:ascii="Book Antiqua" w:hAnsi="Book Antiqua" w:cs="宋体"/>
          <w:i/>
          <w:iCs/>
        </w:rPr>
        <w:t>Opin</w:t>
      </w:r>
      <w:proofErr w:type="spellEnd"/>
      <w:r w:rsidRPr="00C21D90">
        <w:rPr>
          <w:rFonts w:ascii="Book Antiqua" w:hAnsi="Book Antiqua" w:cs="宋体"/>
          <w:i/>
          <w:iCs/>
        </w:rPr>
        <w:t xml:space="preserve"> Psychiatry</w:t>
      </w:r>
      <w:r w:rsidRPr="00C21D90">
        <w:rPr>
          <w:rFonts w:ascii="Book Antiqua" w:hAnsi="Book Antiqua" w:cs="宋体"/>
        </w:rPr>
        <w:t> 2009; </w:t>
      </w:r>
      <w:r w:rsidRPr="00C21D90">
        <w:rPr>
          <w:rFonts w:ascii="Book Antiqua" w:hAnsi="Book Antiqua" w:cs="宋体"/>
          <w:b/>
          <w:bCs/>
        </w:rPr>
        <w:t>22</w:t>
      </w:r>
      <w:r w:rsidRPr="00C21D90">
        <w:rPr>
          <w:rFonts w:ascii="Book Antiqua" w:hAnsi="Book Antiqua" w:cs="宋体"/>
        </w:rPr>
        <w:t>: 140-146 [PMID: 19553867 DOI: 10.1097/YCO.0b013e328324f895]</w:t>
      </w:r>
    </w:p>
    <w:p w14:paraId="64413BDB"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9 </w:t>
      </w:r>
      <w:proofErr w:type="spellStart"/>
      <w:r w:rsidRPr="00C21D90">
        <w:rPr>
          <w:rFonts w:ascii="Book Antiqua" w:hAnsi="Book Antiqua" w:cs="宋体"/>
          <w:b/>
          <w:bCs/>
        </w:rPr>
        <w:t>Savla</w:t>
      </w:r>
      <w:proofErr w:type="spellEnd"/>
      <w:r w:rsidRPr="00C21D90">
        <w:rPr>
          <w:rFonts w:ascii="Book Antiqua" w:hAnsi="Book Antiqua" w:cs="宋体"/>
          <w:b/>
          <w:bCs/>
        </w:rPr>
        <w:t xml:space="preserve"> GN</w:t>
      </w:r>
      <w:r w:rsidRPr="00C21D90">
        <w:rPr>
          <w:rFonts w:ascii="Book Antiqua" w:hAnsi="Book Antiqua" w:cs="宋体"/>
        </w:rPr>
        <w:t xml:space="preserve">, Vella L, Armstrong CC, Penn DL, </w:t>
      </w:r>
      <w:proofErr w:type="spellStart"/>
      <w:r w:rsidRPr="00C21D90">
        <w:rPr>
          <w:rFonts w:ascii="Book Antiqua" w:hAnsi="Book Antiqua" w:cs="宋体"/>
        </w:rPr>
        <w:t>Twamley</w:t>
      </w:r>
      <w:proofErr w:type="spellEnd"/>
      <w:r w:rsidRPr="00C21D90">
        <w:rPr>
          <w:rFonts w:ascii="Book Antiqua" w:hAnsi="Book Antiqua" w:cs="宋体"/>
        </w:rPr>
        <w:t xml:space="preserve"> EW. Deficits in domains of social cognition in schizophrenia: a meta-analysis of the empirical evidence.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Bull</w:t>
      </w:r>
      <w:r w:rsidRPr="00C21D90">
        <w:rPr>
          <w:rFonts w:ascii="Book Antiqua" w:hAnsi="Book Antiqua" w:cs="宋体"/>
        </w:rPr>
        <w:t> 2013; </w:t>
      </w:r>
      <w:r w:rsidRPr="00C21D90">
        <w:rPr>
          <w:rFonts w:ascii="Book Antiqua" w:hAnsi="Book Antiqua" w:cs="宋体"/>
          <w:b/>
          <w:bCs/>
        </w:rPr>
        <w:t>39</w:t>
      </w:r>
      <w:r w:rsidRPr="00C21D90">
        <w:rPr>
          <w:rFonts w:ascii="Book Antiqua" w:hAnsi="Book Antiqua" w:cs="宋体"/>
        </w:rPr>
        <w:t>: 979-992 [PMID: 22949733 DOI: 10.1093/</w:t>
      </w:r>
      <w:proofErr w:type="spellStart"/>
      <w:r w:rsidRPr="00C21D90">
        <w:rPr>
          <w:rFonts w:ascii="Book Antiqua" w:hAnsi="Book Antiqua" w:cs="宋体"/>
        </w:rPr>
        <w:t>schbul</w:t>
      </w:r>
      <w:proofErr w:type="spellEnd"/>
      <w:r w:rsidRPr="00C21D90">
        <w:rPr>
          <w:rFonts w:ascii="Book Antiqua" w:hAnsi="Book Antiqua" w:cs="宋体"/>
        </w:rPr>
        <w:t>/sbs080]</w:t>
      </w:r>
    </w:p>
    <w:p w14:paraId="35A22E41"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10 </w:t>
      </w:r>
      <w:proofErr w:type="spellStart"/>
      <w:r w:rsidRPr="00C21D90">
        <w:rPr>
          <w:rFonts w:ascii="Book Antiqua" w:hAnsi="Book Antiqua" w:cs="宋体"/>
          <w:b/>
          <w:bCs/>
        </w:rPr>
        <w:t>Irani</w:t>
      </w:r>
      <w:proofErr w:type="spellEnd"/>
      <w:r w:rsidRPr="00C21D90">
        <w:rPr>
          <w:rFonts w:ascii="Book Antiqua" w:hAnsi="Book Antiqua" w:cs="宋体"/>
          <w:b/>
          <w:bCs/>
        </w:rPr>
        <w:t xml:space="preserve"> F</w:t>
      </w:r>
      <w:r w:rsidRPr="00C21D90">
        <w:rPr>
          <w:rFonts w:ascii="Book Antiqua" w:hAnsi="Book Antiqua" w:cs="宋体"/>
        </w:rPr>
        <w:t xml:space="preserve">, Seligman S, Kamath V, Kohler C, Gur RC. </w:t>
      </w:r>
      <w:proofErr w:type="gramStart"/>
      <w:r w:rsidRPr="00C21D90">
        <w:rPr>
          <w:rFonts w:ascii="Book Antiqua" w:hAnsi="Book Antiqua" w:cs="宋体"/>
        </w:rPr>
        <w:t>A meta-analysis of emotion perception and functional outcomes in schizophrenia.</w:t>
      </w:r>
      <w:proofErr w:type="gramEnd"/>
      <w:r w:rsidRPr="00C21D90">
        <w:rPr>
          <w:rFonts w:ascii="Book Antiqua" w:hAnsi="Book Antiqua" w:cs="宋体"/>
        </w:rPr>
        <w:t>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2012; </w:t>
      </w:r>
      <w:r w:rsidRPr="00C21D90">
        <w:rPr>
          <w:rFonts w:ascii="Book Antiqua" w:hAnsi="Book Antiqua" w:cs="宋体"/>
          <w:b/>
          <w:bCs/>
        </w:rPr>
        <w:t>137</w:t>
      </w:r>
      <w:r w:rsidRPr="00C21D90">
        <w:rPr>
          <w:rFonts w:ascii="Book Antiqua" w:hAnsi="Book Antiqua" w:cs="宋体"/>
        </w:rPr>
        <w:t>: 203-211 [PMID: 22341200 DOI: 10.1016/j.schres.2012.01.023]</w:t>
      </w:r>
    </w:p>
    <w:p w14:paraId="29D54A75"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11 </w:t>
      </w:r>
      <w:proofErr w:type="spellStart"/>
      <w:r w:rsidRPr="00C21D90">
        <w:rPr>
          <w:rFonts w:ascii="Book Antiqua" w:hAnsi="Book Antiqua" w:cs="宋体"/>
          <w:b/>
          <w:bCs/>
        </w:rPr>
        <w:t>Statucka</w:t>
      </w:r>
      <w:proofErr w:type="spellEnd"/>
      <w:r w:rsidRPr="00C21D90">
        <w:rPr>
          <w:rFonts w:ascii="Book Antiqua" w:hAnsi="Book Antiqua" w:cs="宋体"/>
          <w:b/>
          <w:bCs/>
        </w:rPr>
        <w:t xml:space="preserve"> M</w:t>
      </w:r>
      <w:r w:rsidRPr="00C21D90">
        <w:rPr>
          <w:rFonts w:ascii="Book Antiqua" w:hAnsi="Book Antiqua" w:cs="宋体"/>
        </w:rPr>
        <w:t xml:space="preserve">, </w:t>
      </w:r>
      <w:proofErr w:type="spellStart"/>
      <w:r w:rsidRPr="00C21D90">
        <w:rPr>
          <w:rFonts w:ascii="Book Antiqua" w:hAnsi="Book Antiqua" w:cs="宋体"/>
        </w:rPr>
        <w:t>Walder</w:t>
      </w:r>
      <w:proofErr w:type="spellEnd"/>
      <w:r w:rsidRPr="00C21D90">
        <w:rPr>
          <w:rFonts w:ascii="Book Antiqua" w:hAnsi="Book Antiqua" w:cs="宋体"/>
        </w:rPr>
        <w:t xml:space="preserve"> DJ. Efficacy of social cognition remediation programs targeting facial affect recognition deficits in schizophrenia: a review and consideration of high-risk samples and sex differences. </w:t>
      </w:r>
      <w:r w:rsidRPr="00C21D90">
        <w:rPr>
          <w:rFonts w:ascii="Book Antiqua" w:hAnsi="Book Antiqua" w:cs="宋体"/>
          <w:i/>
          <w:iCs/>
        </w:rPr>
        <w:t>Psychiatry Res</w:t>
      </w:r>
      <w:r w:rsidRPr="00C21D90">
        <w:rPr>
          <w:rFonts w:ascii="Book Antiqua" w:hAnsi="Book Antiqua" w:cs="宋体"/>
        </w:rPr>
        <w:t> 2013; </w:t>
      </w:r>
      <w:r w:rsidRPr="00C21D90">
        <w:rPr>
          <w:rFonts w:ascii="Book Antiqua" w:hAnsi="Book Antiqua" w:cs="宋体"/>
          <w:b/>
          <w:bCs/>
        </w:rPr>
        <w:t>206</w:t>
      </w:r>
      <w:r w:rsidRPr="00C21D90">
        <w:rPr>
          <w:rFonts w:ascii="Book Antiqua" w:hAnsi="Book Antiqua" w:cs="宋体"/>
        </w:rPr>
        <w:t>: 125-139 [PMID: 23375627 DOI: 10.1016/j.psychres.2012.12.005]</w:t>
      </w:r>
    </w:p>
    <w:p w14:paraId="769631F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12 </w:t>
      </w:r>
      <w:r w:rsidRPr="00C21D90">
        <w:rPr>
          <w:rFonts w:ascii="Book Antiqua" w:hAnsi="Book Antiqua" w:cs="宋体"/>
          <w:b/>
          <w:bCs/>
        </w:rPr>
        <w:t>Abel KM</w:t>
      </w:r>
      <w:r w:rsidRPr="00C21D90">
        <w:rPr>
          <w:rFonts w:ascii="Book Antiqua" w:hAnsi="Book Antiqua" w:cs="宋体"/>
        </w:rPr>
        <w:t>, Drake R, Goldstein JM. Sex differences in schizophrenia. </w:t>
      </w:r>
      <w:proofErr w:type="spellStart"/>
      <w:r w:rsidRPr="00C21D90">
        <w:rPr>
          <w:rFonts w:ascii="Book Antiqua" w:hAnsi="Book Antiqua" w:cs="宋体"/>
          <w:i/>
          <w:iCs/>
        </w:rPr>
        <w:t>Int</w:t>
      </w:r>
      <w:proofErr w:type="spellEnd"/>
      <w:r w:rsidRPr="00C21D90">
        <w:rPr>
          <w:rFonts w:ascii="Book Antiqua" w:hAnsi="Book Antiqua" w:cs="宋体"/>
          <w:i/>
          <w:iCs/>
        </w:rPr>
        <w:t xml:space="preserve"> Rev Psychiatry</w:t>
      </w:r>
      <w:r w:rsidRPr="00C21D90">
        <w:rPr>
          <w:rFonts w:ascii="Book Antiqua" w:hAnsi="Book Antiqua" w:cs="宋体"/>
        </w:rPr>
        <w:t> 2010; </w:t>
      </w:r>
      <w:r w:rsidRPr="00C21D90">
        <w:rPr>
          <w:rFonts w:ascii="Book Antiqua" w:hAnsi="Book Antiqua" w:cs="宋体"/>
          <w:b/>
          <w:bCs/>
        </w:rPr>
        <w:t>22</w:t>
      </w:r>
      <w:r w:rsidRPr="00C21D90">
        <w:rPr>
          <w:rFonts w:ascii="Book Antiqua" w:hAnsi="Book Antiqua" w:cs="宋体"/>
        </w:rPr>
        <w:t>: 417-428 [PMID: 21047156 DOI: 10.3109/09540261.2010.515205]</w:t>
      </w:r>
    </w:p>
    <w:p w14:paraId="7B087552"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13 </w:t>
      </w:r>
      <w:r w:rsidRPr="00C21D90">
        <w:rPr>
          <w:rFonts w:ascii="Book Antiqua" w:hAnsi="Book Antiqua" w:cs="宋体"/>
          <w:b/>
          <w:bCs/>
        </w:rPr>
        <w:t>Goldstein JM</w:t>
      </w:r>
      <w:r w:rsidRPr="00C21D90">
        <w:rPr>
          <w:rFonts w:ascii="Book Antiqua" w:hAnsi="Book Antiqua" w:cs="宋体"/>
        </w:rPr>
        <w:t xml:space="preserve">, </w:t>
      </w:r>
      <w:proofErr w:type="spellStart"/>
      <w:r w:rsidRPr="00C21D90">
        <w:rPr>
          <w:rFonts w:ascii="Book Antiqua" w:hAnsi="Book Antiqua" w:cs="宋体"/>
        </w:rPr>
        <w:t>Cherkerzian</w:t>
      </w:r>
      <w:proofErr w:type="spellEnd"/>
      <w:r w:rsidRPr="00C21D90">
        <w:rPr>
          <w:rFonts w:ascii="Book Antiqua" w:hAnsi="Book Antiqua" w:cs="宋体"/>
        </w:rPr>
        <w:t xml:space="preserve"> S, </w:t>
      </w:r>
      <w:proofErr w:type="spellStart"/>
      <w:r w:rsidRPr="00C21D90">
        <w:rPr>
          <w:rFonts w:ascii="Book Antiqua" w:hAnsi="Book Antiqua" w:cs="宋体"/>
        </w:rPr>
        <w:t>Tsuang</w:t>
      </w:r>
      <w:proofErr w:type="spellEnd"/>
      <w:r w:rsidRPr="00C21D90">
        <w:rPr>
          <w:rFonts w:ascii="Book Antiqua" w:hAnsi="Book Antiqua" w:cs="宋体"/>
        </w:rPr>
        <w:t xml:space="preserve"> MT, </w:t>
      </w:r>
      <w:proofErr w:type="spellStart"/>
      <w:r w:rsidRPr="00C21D90">
        <w:rPr>
          <w:rFonts w:ascii="Book Antiqua" w:hAnsi="Book Antiqua" w:cs="宋体"/>
        </w:rPr>
        <w:t>Petryshen</w:t>
      </w:r>
      <w:proofErr w:type="spellEnd"/>
      <w:r w:rsidRPr="00C21D90">
        <w:rPr>
          <w:rFonts w:ascii="Book Antiqua" w:hAnsi="Book Antiqua" w:cs="宋体"/>
        </w:rPr>
        <w:t xml:space="preserve"> TL. Sex differences in the genetic risk for schizophrenia: history of the evidence for sex-specific and sex-dependent effects. </w:t>
      </w:r>
      <w:r w:rsidRPr="00C21D90">
        <w:rPr>
          <w:rFonts w:ascii="Book Antiqua" w:hAnsi="Book Antiqua" w:cs="宋体"/>
          <w:i/>
          <w:iCs/>
        </w:rPr>
        <w:t xml:space="preserve">Am J Med Genet B </w:t>
      </w:r>
      <w:proofErr w:type="spellStart"/>
      <w:r w:rsidRPr="00C21D90">
        <w:rPr>
          <w:rFonts w:ascii="Book Antiqua" w:hAnsi="Book Antiqua" w:cs="宋体"/>
          <w:i/>
          <w:iCs/>
        </w:rPr>
        <w:t>Neuropsychiatr</w:t>
      </w:r>
      <w:proofErr w:type="spellEnd"/>
      <w:r w:rsidRPr="00C21D90">
        <w:rPr>
          <w:rFonts w:ascii="Book Antiqua" w:hAnsi="Book Antiqua" w:cs="宋体"/>
          <w:i/>
          <w:iCs/>
        </w:rPr>
        <w:t xml:space="preserve"> Genet</w:t>
      </w:r>
      <w:r w:rsidRPr="00C21D90">
        <w:rPr>
          <w:rFonts w:ascii="Book Antiqua" w:hAnsi="Book Antiqua" w:cs="宋体"/>
        </w:rPr>
        <w:t> 2013; </w:t>
      </w:r>
      <w:r w:rsidRPr="00C21D90">
        <w:rPr>
          <w:rFonts w:ascii="Book Antiqua" w:hAnsi="Book Antiqua" w:cs="宋体"/>
          <w:b/>
          <w:bCs/>
        </w:rPr>
        <w:t>162B</w:t>
      </w:r>
      <w:r w:rsidRPr="00C21D90">
        <w:rPr>
          <w:rFonts w:ascii="Book Antiqua" w:hAnsi="Book Antiqua" w:cs="宋体"/>
        </w:rPr>
        <w:t>: 698-710 [PMID: 24132902 DOI: 10.1002/ajmg.b.32159]</w:t>
      </w:r>
    </w:p>
    <w:p w14:paraId="0E89D6D5"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14 </w:t>
      </w:r>
      <w:r w:rsidRPr="00C21D90">
        <w:rPr>
          <w:rFonts w:ascii="Book Antiqua" w:hAnsi="Book Antiqua" w:cs="宋体"/>
          <w:b/>
          <w:bCs/>
        </w:rPr>
        <w:t>Salem JE</w:t>
      </w:r>
      <w:r w:rsidRPr="00C21D90">
        <w:rPr>
          <w:rFonts w:ascii="Book Antiqua" w:hAnsi="Book Antiqua" w:cs="宋体"/>
        </w:rPr>
        <w:t xml:space="preserve">, </w:t>
      </w:r>
      <w:proofErr w:type="spellStart"/>
      <w:r w:rsidRPr="00C21D90">
        <w:rPr>
          <w:rFonts w:ascii="Book Antiqua" w:hAnsi="Book Antiqua" w:cs="宋体"/>
        </w:rPr>
        <w:t>Kring</w:t>
      </w:r>
      <w:proofErr w:type="spellEnd"/>
      <w:r w:rsidRPr="00C21D90">
        <w:rPr>
          <w:rFonts w:ascii="Book Antiqua" w:hAnsi="Book Antiqua" w:cs="宋体"/>
        </w:rPr>
        <w:t xml:space="preserve"> AM. </w:t>
      </w:r>
      <w:proofErr w:type="gramStart"/>
      <w:r w:rsidRPr="00C21D90">
        <w:rPr>
          <w:rFonts w:ascii="Book Antiqua" w:hAnsi="Book Antiqua" w:cs="宋体"/>
        </w:rPr>
        <w:t>The role of gender differences in the reduction of etiologic heterogeneity in schizophrenia.</w:t>
      </w:r>
      <w:proofErr w:type="gramEnd"/>
      <w:r w:rsidRPr="00C21D90">
        <w:rPr>
          <w:rFonts w:ascii="Book Antiqua" w:hAnsi="Book Antiqua" w:cs="宋体"/>
        </w:rPr>
        <w:t>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i/>
          <w:iCs/>
        </w:rPr>
        <w:t xml:space="preserve"> Rev</w:t>
      </w:r>
      <w:r w:rsidRPr="00C21D90">
        <w:rPr>
          <w:rFonts w:ascii="Book Antiqua" w:hAnsi="Book Antiqua" w:cs="宋体"/>
        </w:rPr>
        <w:t> 1998; </w:t>
      </w:r>
      <w:r w:rsidRPr="00C21D90">
        <w:rPr>
          <w:rFonts w:ascii="Book Antiqua" w:hAnsi="Book Antiqua" w:cs="宋体"/>
          <w:b/>
          <w:bCs/>
        </w:rPr>
        <w:t>18</w:t>
      </w:r>
      <w:r w:rsidRPr="00C21D90">
        <w:rPr>
          <w:rFonts w:ascii="Book Antiqua" w:hAnsi="Book Antiqua" w:cs="宋体"/>
        </w:rPr>
        <w:t>: 795-819 [PMID: 9827322 DOI: 10.1016/S0272-7358(98)00008-7]</w:t>
      </w:r>
    </w:p>
    <w:p w14:paraId="59036F96"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15 </w:t>
      </w:r>
      <w:proofErr w:type="spellStart"/>
      <w:r w:rsidRPr="00C21D90">
        <w:rPr>
          <w:rFonts w:ascii="Book Antiqua" w:hAnsi="Book Antiqua" w:cs="宋体"/>
          <w:b/>
          <w:bCs/>
        </w:rPr>
        <w:t>Seeman</w:t>
      </w:r>
      <w:proofErr w:type="spellEnd"/>
      <w:r w:rsidRPr="00C21D90">
        <w:rPr>
          <w:rFonts w:ascii="Book Antiqua" w:hAnsi="Book Antiqua" w:cs="宋体"/>
          <w:b/>
          <w:bCs/>
        </w:rPr>
        <w:t xml:space="preserve"> MV</w:t>
      </w:r>
      <w:r w:rsidRPr="00C21D90">
        <w:rPr>
          <w:rFonts w:ascii="Book Antiqua" w:hAnsi="Book Antiqua" w:cs="宋体"/>
        </w:rPr>
        <w:t>.</w:t>
      </w:r>
      <w:proofErr w:type="gramEnd"/>
      <w:r w:rsidRPr="00C21D90">
        <w:rPr>
          <w:rFonts w:ascii="Book Antiqua" w:hAnsi="Book Antiqua" w:cs="宋体"/>
        </w:rPr>
        <w:t xml:space="preserve"> </w:t>
      </w:r>
      <w:proofErr w:type="gramStart"/>
      <w:r w:rsidRPr="00C21D90">
        <w:rPr>
          <w:rFonts w:ascii="Book Antiqua" w:hAnsi="Book Antiqua" w:cs="宋体"/>
        </w:rPr>
        <w:t>Women and psychosis.</w:t>
      </w:r>
      <w:proofErr w:type="gramEnd"/>
      <w:r w:rsidRPr="00C21D90">
        <w:rPr>
          <w:rFonts w:ascii="Book Antiqua" w:hAnsi="Book Antiqua" w:cs="宋体"/>
        </w:rPr>
        <w:t> </w:t>
      </w:r>
      <w:proofErr w:type="spellStart"/>
      <w:r w:rsidRPr="00C21D90">
        <w:rPr>
          <w:rFonts w:ascii="Book Antiqua" w:hAnsi="Book Antiqua" w:cs="宋体"/>
          <w:i/>
          <w:iCs/>
        </w:rPr>
        <w:t>Womens</w:t>
      </w:r>
      <w:proofErr w:type="spellEnd"/>
      <w:r w:rsidRPr="00C21D90">
        <w:rPr>
          <w:rFonts w:ascii="Book Antiqua" w:hAnsi="Book Antiqua" w:cs="宋体"/>
          <w:i/>
          <w:iCs/>
        </w:rPr>
        <w:t xml:space="preserve"> Health </w:t>
      </w:r>
      <w:r w:rsidRPr="00C21D90">
        <w:rPr>
          <w:rFonts w:ascii="Book Antiqua" w:hAnsi="Book Antiqua" w:cs="宋体"/>
          <w:iCs/>
        </w:rPr>
        <w:t>(</w:t>
      </w:r>
      <w:proofErr w:type="spellStart"/>
      <w:r w:rsidRPr="00C21D90">
        <w:rPr>
          <w:rFonts w:ascii="Book Antiqua" w:hAnsi="Book Antiqua" w:cs="宋体"/>
          <w:iCs/>
        </w:rPr>
        <w:t>Lond</w:t>
      </w:r>
      <w:proofErr w:type="spellEnd"/>
      <w:r w:rsidRPr="00C21D90">
        <w:rPr>
          <w:rFonts w:ascii="Book Antiqua" w:hAnsi="Book Antiqua" w:cs="宋体"/>
          <w:iCs/>
        </w:rPr>
        <w:t xml:space="preserve"> </w:t>
      </w:r>
      <w:proofErr w:type="spellStart"/>
      <w:r w:rsidRPr="00C21D90">
        <w:rPr>
          <w:rFonts w:ascii="Book Antiqua" w:hAnsi="Book Antiqua" w:cs="宋体"/>
          <w:iCs/>
        </w:rPr>
        <w:t>Engl</w:t>
      </w:r>
      <w:proofErr w:type="spellEnd"/>
      <w:r w:rsidRPr="00C21D90">
        <w:rPr>
          <w:rFonts w:ascii="Book Antiqua" w:hAnsi="Book Antiqua" w:cs="宋体"/>
          <w:iCs/>
        </w:rPr>
        <w:t>)</w:t>
      </w:r>
      <w:r w:rsidRPr="00C21D90">
        <w:rPr>
          <w:rFonts w:ascii="Book Antiqua" w:hAnsi="Book Antiqua" w:cs="宋体"/>
        </w:rPr>
        <w:t> 2012; </w:t>
      </w:r>
      <w:r w:rsidRPr="00C21D90">
        <w:rPr>
          <w:rFonts w:ascii="Book Antiqua" w:hAnsi="Book Antiqua" w:cs="宋体"/>
          <w:b/>
          <w:bCs/>
        </w:rPr>
        <w:t>8</w:t>
      </w:r>
      <w:r w:rsidRPr="00C21D90">
        <w:rPr>
          <w:rFonts w:ascii="Book Antiqua" w:hAnsi="Book Antiqua" w:cs="宋体"/>
        </w:rPr>
        <w:t>: 215-224 [PMID: 22375723 DOI: 10.2217/whe.11.97]</w:t>
      </w:r>
    </w:p>
    <w:p w14:paraId="73DCAEE5"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16 </w:t>
      </w:r>
      <w:r w:rsidRPr="00C21D90">
        <w:rPr>
          <w:rFonts w:ascii="Book Antiqua" w:hAnsi="Book Antiqua" w:cs="宋体"/>
          <w:b/>
          <w:bCs/>
        </w:rPr>
        <w:t>Aleman A</w:t>
      </w:r>
      <w:r w:rsidRPr="00C21D90">
        <w:rPr>
          <w:rFonts w:ascii="Book Antiqua" w:hAnsi="Book Antiqua" w:cs="宋体"/>
        </w:rPr>
        <w:t xml:space="preserve">, Kahn RS, </w:t>
      </w:r>
      <w:proofErr w:type="spellStart"/>
      <w:r w:rsidRPr="00C21D90">
        <w:rPr>
          <w:rFonts w:ascii="Book Antiqua" w:hAnsi="Book Antiqua" w:cs="宋体"/>
        </w:rPr>
        <w:t>Selten</w:t>
      </w:r>
      <w:proofErr w:type="spellEnd"/>
      <w:r w:rsidRPr="00C21D90">
        <w:rPr>
          <w:rFonts w:ascii="Book Antiqua" w:hAnsi="Book Antiqua" w:cs="宋体"/>
        </w:rPr>
        <w:t xml:space="preserve"> JP.</w:t>
      </w:r>
      <w:proofErr w:type="gramEnd"/>
      <w:r w:rsidRPr="00C21D90">
        <w:rPr>
          <w:rFonts w:ascii="Book Antiqua" w:hAnsi="Book Antiqua" w:cs="宋体"/>
        </w:rPr>
        <w:t xml:space="preserve"> Sex differences in the risk of schizophrenia: evidence from meta-analysis. </w:t>
      </w:r>
      <w:r w:rsidRPr="00C21D90">
        <w:rPr>
          <w:rFonts w:ascii="Book Antiqua" w:hAnsi="Book Antiqua" w:cs="宋体"/>
          <w:i/>
          <w:iCs/>
        </w:rPr>
        <w:t>Arch Gen Psychiatry</w:t>
      </w:r>
      <w:r w:rsidRPr="00C21D90">
        <w:rPr>
          <w:rFonts w:ascii="Book Antiqua" w:hAnsi="Book Antiqua" w:cs="宋体"/>
        </w:rPr>
        <w:t> 2003; </w:t>
      </w:r>
      <w:r w:rsidRPr="00C21D90">
        <w:rPr>
          <w:rFonts w:ascii="Book Antiqua" w:hAnsi="Book Antiqua" w:cs="宋体"/>
          <w:b/>
          <w:bCs/>
        </w:rPr>
        <w:t>60</w:t>
      </w:r>
      <w:r w:rsidRPr="00C21D90">
        <w:rPr>
          <w:rFonts w:ascii="Book Antiqua" w:hAnsi="Book Antiqua" w:cs="宋体"/>
        </w:rPr>
        <w:t>: 565-571 [PMID: 12796219 DOI: 10.1001/archpsyc.60.6.565]</w:t>
      </w:r>
    </w:p>
    <w:p w14:paraId="742E8C7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17 </w:t>
      </w:r>
      <w:r w:rsidRPr="00C21D90">
        <w:rPr>
          <w:rFonts w:ascii="Book Antiqua" w:hAnsi="Book Antiqua" w:cs="宋体"/>
          <w:b/>
          <w:bCs/>
        </w:rPr>
        <w:t>McGrath J</w:t>
      </w:r>
      <w:r w:rsidRPr="00C21D90">
        <w:rPr>
          <w:rFonts w:ascii="Book Antiqua" w:hAnsi="Book Antiqua" w:cs="宋体"/>
        </w:rPr>
        <w:t xml:space="preserve">, </w:t>
      </w:r>
      <w:proofErr w:type="spellStart"/>
      <w:r w:rsidRPr="00C21D90">
        <w:rPr>
          <w:rFonts w:ascii="Book Antiqua" w:hAnsi="Book Antiqua" w:cs="宋体"/>
        </w:rPr>
        <w:t>Saha</w:t>
      </w:r>
      <w:proofErr w:type="spellEnd"/>
      <w:r w:rsidRPr="00C21D90">
        <w:rPr>
          <w:rFonts w:ascii="Book Antiqua" w:hAnsi="Book Antiqua" w:cs="宋体"/>
        </w:rPr>
        <w:t xml:space="preserve"> S, Chant D, </w:t>
      </w:r>
      <w:proofErr w:type="spellStart"/>
      <w:r w:rsidRPr="00C21D90">
        <w:rPr>
          <w:rFonts w:ascii="Book Antiqua" w:hAnsi="Book Antiqua" w:cs="宋体"/>
        </w:rPr>
        <w:t>Welham</w:t>
      </w:r>
      <w:proofErr w:type="spellEnd"/>
      <w:r w:rsidRPr="00C21D90">
        <w:rPr>
          <w:rFonts w:ascii="Book Antiqua" w:hAnsi="Book Antiqua" w:cs="宋体"/>
        </w:rPr>
        <w:t xml:space="preserve"> J. Schizophrenia: a concise overview of incidence, prevalence, and mortality. </w:t>
      </w:r>
      <w:proofErr w:type="spellStart"/>
      <w:r w:rsidRPr="00C21D90">
        <w:rPr>
          <w:rFonts w:ascii="Book Antiqua" w:hAnsi="Book Antiqua" w:cs="宋体"/>
          <w:i/>
          <w:iCs/>
        </w:rPr>
        <w:t>Epidemiol</w:t>
      </w:r>
      <w:proofErr w:type="spellEnd"/>
      <w:r w:rsidRPr="00C21D90">
        <w:rPr>
          <w:rFonts w:ascii="Book Antiqua" w:hAnsi="Book Antiqua" w:cs="宋体"/>
          <w:i/>
          <w:iCs/>
        </w:rPr>
        <w:t xml:space="preserve"> Rev</w:t>
      </w:r>
      <w:r w:rsidRPr="00C21D90">
        <w:rPr>
          <w:rFonts w:ascii="Book Antiqua" w:hAnsi="Book Antiqua" w:cs="宋体"/>
        </w:rPr>
        <w:t> 2008; </w:t>
      </w:r>
      <w:r w:rsidRPr="00C21D90">
        <w:rPr>
          <w:rFonts w:ascii="Book Antiqua" w:hAnsi="Book Antiqua" w:cs="宋体"/>
          <w:b/>
          <w:bCs/>
        </w:rPr>
        <w:t>30</w:t>
      </w:r>
      <w:r w:rsidRPr="00C21D90">
        <w:rPr>
          <w:rFonts w:ascii="Book Antiqua" w:hAnsi="Book Antiqua" w:cs="宋体"/>
        </w:rPr>
        <w:t>: 67-76 [PMID: 18480098 DOI: 10.1093/</w:t>
      </w:r>
      <w:proofErr w:type="spellStart"/>
      <w:r w:rsidRPr="00C21D90">
        <w:rPr>
          <w:rFonts w:ascii="Book Antiqua" w:hAnsi="Book Antiqua" w:cs="宋体"/>
        </w:rPr>
        <w:t>epirev</w:t>
      </w:r>
      <w:proofErr w:type="spellEnd"/>
      <w:r w:rsidRPr="00C21D90">
        <w:rPr>
          <w:rFonts w:ascii="Book Antiqua" w:hAnsi="Book Antiqua" w:cs="宋体"/>
        </w:rPr>
        <w:t>/mxn001]</w:t>
      </w:r>
    </w:p>
    <w:p w14:paraId="38D076A5"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18 </w:t>
      </w:r>
      <w:r w:rsidRPr="00C21D90">
        <w:rPr>
          <w:rFonts w:ascii="Book Antiqua" w:hAnsi="Book Antiqua" w:cs="宋体"/>
          <w:b/>
          <w:bCs/>
        </w:rPr>
        <w:t>McGrath J</w:t>
      </w:r>
      <w:r w:rsidRPr="00C21D90">
        <w:rPr>
          <w:rFonts w:ascii="Book Antiqua" w:hAnsi="Book Antiqua" w:cs="宋体"/>
        </w:rPr>
        <w:t xml:space="preserve">, </w:t>
      </w:r>
      <w:proofErr w:type="spellStart"/>
      <w:r w:rsidRPr="00C21D90">
        <w:rPr>
          <w:rFonts w:ascii="Book Antiqua" w:hAnsi="Book Antiqua" w:cs="宋体"/>
        </w:rPr>
        <w:t>Saha</w:t>
      </w:r>
      <w:proofErr w:type="spellEnd"/>
      <w:r w:rsidRPr="00C21D90">
        <w:rPr>
          <w:rFonts w:ascii="Book Antiqua" w:hAnsi="Book Antiqua" w:cs="宋体"/>
        </w:rPr>
        <w:t xml:space="preserve"> S, </w:t>
      </w:r>
      <w:proofErr w:type="spellStart"/>
      <w:r w:rsidRPr="00C21D90">
        <w:rPr>
          <w:rFonts w:ascii="Book Antiqua" w:hAnsi="Book Antiqua" w:cs="宋体"/>
        </w:rPr>
        <w:t>Welham</w:t>
      </w:r>
      <w:proofErr w:type="spellEnd"/>
      <w:r w:rsidRPr="00C21D90">
        <w:rPr>
          <w:rFonts w:ascii="Book Antiqua" w:hAnsi="Book Antiqua" w:cs="宋体"/>
        </w:rPr>
        <w:t xml:space="preserve"> J, El </w:t>
      </w:r>
      <w:proofErr w:type="spellStart"/>
      <w:r w:rsidRPr="00C21D90">
        <w:rPr>
          <w:rFonts w:ascii="Book Antiqua" w:hAnsi="Book Antiqua" w:cs="宋体"/>
        </w:rPr>
        <w:t>Saadi</w:t>
      </w:r>
      <w:proofErr w:type="spellEnd"/>
      <w:r w:rsidRPr="00C21D90">
        <w:rPr>
          <w:rFonts w:ascii="Book Antiqua" w:hAnsi="Book Antiqua" w:cs="宋体"/>
        </w:rPr>
        <w:t xml:space="preserve"> O, </w:t>
      </w:r>
      <w:proofErr w:type="spellStart"/>
      <w:r w:rsidRPr="00C21D90">
        <w:rPr>
          <w:rFonts w:ascii="Book Antiqua" w:hAnsi="Book Antiqua" w:cs="宋体"/>
        </w:rPr>
        <w:t>MacCauley</w:t>
      </w:r>
      <w:proofErr w:type="spellEnd"/>
      <w:r w:rsidRPr="00C21D90">
        <w:rPr>
          <w:rFonts w:ascii="Book Antiqua" w:hAnsi="Book Antiqua" w:cs="宋体"/>
        </w:rPr>
        <w:t xml:space="preserve"> C, Chant D. A systematic review of the incidence of schizophrenia: the distribution of rates and the influence of sex, </w:t>
      </w:r>
      <w:proofErr w:type="spellStart"/>
      <w:r w:rsidRPr="00C21D90">
        <w:rPr>
          <w:rFonts w:ascii="Book Antiqua" w:hAnsi="Book Antiqua" w:cs="宋体"/>
        </w:rPr>
        <w:t>urbanicity</w:t>
      </w:r>
      <w:proofErr w:type="spellEnd"/>
      <w:r w:rsidRPr="00C21D90">
        <w:rPr>
          <w:rFonts w:ascii="Book Antiqua" w:hAnsi="Book Antiqua" w:cs="宋体"/>
        </w:rPr>
        <w:t>, migrant status and methodology. </w:t>
      </w:r>
      <w:r w:rsidRPr="00C21D90">
        <w:rPr>
          <w:rFonts w:ascii="Book Antiqua" w:hAnsi="Book Antiqua" w:cs="宋体"/>
          <w:i/>
          <w:iCs/>
        </w:rPr>
        <w:t>BMC Med</w:t>
      </w:r>
      <w:r w:rsidRPr="00C21D90">
        <w:rPr>
          <w:rFonts w:ascii="Book Antiqua" w:hAnsi="Book Antiqua" w:cs="宋体"/>
        </w:rPr>
        <w:t> 2004; </w:t>
      </w:r>
      <w:r w:rsidRPr="00C21D90">
        <w:rPr>
          <w:rFonts w:ascii="Book Antiqua" w:hAnsi="Book Antiqua" w:cs="宋体"/>
          <w:b/>
          <w:bCs/>
        </w:rPr>
        <w:t>2</w:t>
      </w:r>
      <w:r w:rsidRPr="00C21D90">
        <w:rPr>
          <w:rFonts w:ascii="Book Antiqua" w:hAnsi="Book Antiqua" w:cs="宋体"/>
        </w:rPr>
        <w:t>: 13 [PMID: 15115547 DOI: 10.1186/1741-7015-2-13]</w:t>
      </w:r>
    </w:p>
    <w:p w14:paraId="30646CB0"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19 </w:t>
      </w:r>
      <w:r w:rsidRPr="00C21D90">
        <w:rPr>
          <w:rFonts w:ascii="Book Antiqua" w:hAnsi="Book Antiqua" w:cs="宋体"/>
          <w:b/>
          <w:bCs/>
        </w:rPr>
        <w:t xml:space="preserve">van der </w:t>
      </w:r>
      <w:proofErr w:type="spellStart"/>
      <w:r w:rsidRPr="00C21D90">
        <w:rPr>
          <w:rFonts w:ascii="Book Antiqua" w:hAnsi="Book Antiqua" w:cs="宋体"/>
          <w:b/>
          <w:bCs/>
        </w:rPr>
        <w:t>Werf</w:t>
      </w:r>
      <w:proofErr w:type="spellEnd"/>
      <w:r w:rsidRPr="00C21D90">
        <w:rPr>
          <w:rFonts w:ascii="Book Antiqua" w:hAnsi="Book Antiqua" w:cs="宋体"/>
          <w:b/>
          <w:bCs/>
        </w:rPr>
        <w:t xml:space="preserve"> M</w:t>
      </w:r>
      <w:r w:rsidRPr="00C21D90">
        <w:rPr>
          <w:rFonts w:ascii="Book Antiqua" w:hAnsi="Book Antiqua" w:cs="宋体"/>
        </w:rPr>
        <w:t xml:space="preserve">, </w:t>
      </w:r>
      <w:proofErr w:type="spellStart"/>
      <w:r w:rsidRPr="00C21D90">
        <w:rPr>
          <w:rFonts w:ascii="Book Antiqua" w:hAnsi="Book Antiqua" w:cs="宋体"/>
        </w:rPr>
        <w:t>Hanssen</w:t>
      </w:r>
      <w:proofErr w:type="spellEnd"/>
      <w:r w:rsidRPr="00C21D90">
        <w:rPr>
          <w:rFonts w:ascii="Book Antiqua" w:hAnsi="Book Antiqua" w:cs="宋体"/>
        </w:rPr>
        <w:t xml:space="preserve"> M, </w:t>
      </w:r>
      <w:proofErr w:type="spellStart"/>
      <w:r w:rsidRPr="00C21D90">
        <w:rPr>
          <w:rFonts w:ascii="Book Antiqua" w:hAnsi="Book Antiqua" w:cs="宋体"/>
        </w:rPr>
        <w:t>Köhler</w:t>
      </w:r>
      <w:proofErr w:type="spellEnd"/>
      <w:r w:rsidRPr="00C21D90">
        <w:rPr>
          <w:rFonts w:ascii="Book Antiqua" w:hAnsi="Book Antiqua" w:cs="宋体"/>
        </w:rPr>
        <w:t xml:space="preserve"> S, </w:t>
      </w:r>
      <w:proofErr w:type="spellStart"/>
      <w:r w:rsidRPr="00C21D90">
        <w:rPr>
          <w:rFonts w:ascii="Book Antiqua" w:hAnsi="Book Antiqua" w:cs="宋体"/>
        </w:rPr>
        <w:t>Verkaaik</w:t>
      </w:r>
      <w:proofErr w:type="spellEnd"/>
      <w:r w:rsidRPr="00C21D90">
        <w:rPr>
          <w:rFonts w:ascii="Book Antiqua" w:hAnsi="Book Antiqua" w:cs="宋体"/>
        </w:rPr>
        <w:t xml:space="preserve"> M, </w:t>
      </w:r>
      <w:proofErr w:type="spellStart"/>
      <w:r w:rsidRPr="00C21D90">
        <w:rPr>
          <w:rFonts w:ascii="Book Antiqua" w:hAnsi="Book Antiqua" w:cs="宋体"/>
        </w:rPr>
        <w:t>Verhey</w:t>
      </w:r>
      <w:proofErr w:type="spellEnd"/>
      <w:r w:rsidRPr="00C21D90">
        <w:rPr>
          <w:rFonts w:ascii="Book Antiqua" w:hAnsi="Book Antiqua" w:cs="宋体"/>
        </w:rPr>
        <w:t xml:space="preserve"> FR, van </w:t>
      </w:r>
      <w:proofErr w:type="spellStart"/>
      <w:r w:rsidRPr="00C21D90">
        <w:rPr>
          <w:rFonts w:ascii="Book Antiqua" w:hAnsi="Book Antiqua" w:cs="宋体"/>
        </w:rPr>
        <w:t>Winkel</w:t>
      </w:r>
      <w:proofErr w:type="spellEnd"/>
      <w:r w:rsidRPr="00C21D90">
        <w:rPr>
          <w:rFonts w:ascii="Book Antiqua" w:hAnsi="Book Antiqua" w:cs="宋体"/>
        </w:rPr>
        <w:t xml:space="preserve"> R, van </w:t>
      </w:r>
      <w:proofErr w:type="spellStart"/>
      <w:r w:rsidRPr="00C21D90">
        <w:rPr>
          <w:rFonts w:ascii="Book Antiqua" w:hAnsi="Book Antiqua" w:cs="宋体"/>
        </w:rPr>
        <w:t>Os</w:t>
      </w:r>
      <w:proofErr w:type="spellEnd"/>
      <w:r w:rsidRPr="00C21D90">
        <w:rPr>
          <w:rFonts w:ascii="Book Antiqua" w:hAnsi="Book Antiqua" w:cs="宋体"/>
        </w:rPr>
        <w:t xml:space="preserve"> J, </w:t>
      </w:r>
      <w:proofErr w:type="spellStart"/>
      <w:r w:rsidRPr="00C21D90">
        <w:rPr>
          <w:rFonts w:ascii="Book Antiqua" w:hAnsi="Book Antiqua" w:cs="宋体"/>
        </w:rPr>
        <w:t>Allardyce</w:t>
      </w:r>
      <w:proofErr w:type="spellEnd"/>
      <w:r w:rsidRPr="00C21D90">
        <w:rPr>
          <w:rFonts w:ascii="Book Antiqua" w:hAnsi="Book Antiqua" w:cs="宋体"/>
        </w:rPr>
        <w:t xml:space="preserve"> J. Systematic review and collaborative recalculation of 133,693 incident cases of schizophrenia. </w:t>
      </w:r>
      <w:proofErr w:type="spellStart"/>
      <w:r w:rsidRPr="00C21D90">
        <w:rPr>
          <w:rFonts w:ascii="Book Antiqua" w:hAnsi="Book Antiqua" w:cs="宋体"/>
          <w:i/>
          <w:iCs/>
        </w:rPr>
        <w:t>Psychol</w:t>
      </w:r>
      <w:proofErr w:type="spellEnd"/>
      <w:r w:rsidRPr="00C21D90">
        <w:rPr>
          <w:rFonts w:ascii="Book Antiqua" w:hAnsi="Book Antiqua" w:cs="宋体"/>
          <w:i/>
          <w:iCs/>
        </w:rPr>
        <w:t xml:space="preserve"> Med</w:t>
      </w:r>
      <w:r w:rsidRPr="00C21D90">
        <w:rPr>
          <w:rFonts w:ascii="Book Antiqua" w:hAnsi="Book Antiqua" w:cs="宋体"/>
        </w:rPr>
        <w:t> 2014; </w:t>
      </w:r>
      <w:r w:rsidRPr="00C21D90">
        <w:rPr>
          <w:rFonts w:ascii="Book Antiqua" w:hAnsi="Book Antiqua" w:cs="宋体"/>
          <w:b/>
          <w:bCs/>
        </w:rPr>
        <w:t>44</w:t>
      </w:r>
      <w:r w:rsidRPr="00C21D90">
        <w:rPr>
          <w:rFonts w:ascii="Book Antiqua" w:hAnsi="Book Antiqua" w:cs="宋体"/>
        </w:rPr>
        <w:t>: 9-16 [PMID: 23244442 DOI: 10.1017/S0033291712002796]</w:t>
      </w:r>
    </w:p>
    <w:p w14:paraId="17AA6020"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20 </w:t>
      </w:r>
      <w:proofErr w:type="spellStart"/>
      <w:r w:rsidRPr="00C21D90">
        <w:rPr>
          <w:rFonts w:ascii="Book Antiqua" w:hAnsi="Book Antiqua" w:cs="宋体"/>
          <w:b/>
          <w:bCs/>
        </w:rPr>
        <w:t>Cascio</w:t>
      </w:r>
      <w:proofErr w:type="spellEnd"/>
      <w:r w:rsidRPr="00C21D90">
        <w:rPr>
          <w:rFonts w:ascii="Book Antiqua" w:hAnsi="Book Antiqua" w:cs="宋体"/>
          <w:b/>
          <w:bCs/>
        </w:rPr>
        <w:t xml:space="preserve"> MT</w:t>
      </w:r>
      <w:r w:rsidRPr="00C21D90">
        <w:rPr>
          <w:rFonts w:ascii="Book Antiqua" w:hAnsi="Book Antiqua" w:cs="宋体"/>
        </w:rPr>
        <w:t xml:space="preserve">, </w:t>
      </w:r>
      <w:proofErr w:type="spellStart"/>
      <w:r w:rsidRPr="00C21D90">
        <w:rPr>
          <w:rFonts w:ascii="Book Antiqua" w:hAnsi="Book Antiqua" w:cs="宋体"/>
        </w:rPr>
        <w:t>Cella</w:t>
      </w:r>
      <w:proofErr w:type="spellEnd"/>
      <w:r w:rsidRPr="00C21D90">
        <w:rPr>
          <w:rFonts w:ascii="Book Antiqua" w:hAnsi="Book Antiqua" w:cs="宋体"/>
        </w:rPr>
        <w:t xml:space="preserve"> M, </w:t>
      </w:r>
      <w:proofErr w:type="spellStart"/>
      <w:r w:rsidRPr="00C21D90">
        <w:rPr>
          <w:rFonts w:ascii="Book Antiqua" w:hAnsi="Book Antiqua" w:cs="宋体"/>
        </w:rPr>
        <w:t>Preti</w:t>
      </w:r>
      <w:proofErr w:type="spellEnd"/>
      <w:r w:rsidRPr="00C21D90">
        <w:rPr>
          <w:rFonts w:ascii="Book Antiqua" w:hAnsi="Book Antiqua" w:cs="宋体"/>
        </w:rPr>
        <w:t xml:space="preserve"> A, </w:t>
      </w:r>
      <w:proofErr w:type="spellStart"/>
      <w:r w:rsidRPr="00C21D90">
        <w:rPr>
          <w:rFonts w:ascii="Book Antiqua" w:hAnsi="Book Antiqua" w:cs="宋体"/>
        </w:rPr>
        <w:t>Meneghelli</w:t>
      </w:r>
      <w:proofErr w:type="spellEnd"/>
      <w:r w:rsidRPr="00C21D90">
        <w:rPr>
          <w:rFonts w:ascii="Book Antiqua" w:hAnsi="Book Antiqua" w:cs="宋体"/>
        </w:rPr>
        <w:t xml:space="preserve"> A, </w:t>
      </w:r>
      <w:proofErr w:type="spellStart"/>
      <w:r w:rsidRPr="00C21D90">
        <w:rPr>
          <w:rFonts w:ascii="Book Antiqua" w:hAnsi="Book Antiqua" w:cs="宋体"/>
        </w:rPr>
        <w:t>Cocchi</w:t>
      </w:r>
      <w:proofErr w:type="spellEnd"/>
      <w:r w:rsidRPr="00C21D90">
        <w:rPr>
          <w:rFonts w:ascii="Book Antiqua" w:hAnsi="Book Antiqua" w:cs="宋体"/>
        </w:rPr>
        <w:t xml:space="preserve"> A. Gender and duration of untreated psychosis: a systematic review and meta-analysis. </w:t>
      </w:r>
      <w:r w:rsidRPr="00C21D90">
        <w:rPr>
          <w:rFonts w:ascii="Book Antiqua" w:hAnsi="Book Antiqua" w:cs="宋体"/>
          <w:i/>
          <w:iCs/>
        </w:rPr>
        <w:t xml:space="preserve">Early </w:t>
      </w:r>
      <w:proofErr w:type="spellStart"/>
      <w:r w:rsidRPr="00C21D90">
        <w:rPr>
          <w:rFonts w:ascii="Book Antiqua" w:hAnsi="Book Antiqua" w:cs="宋体"/>
          <w:i/>
          <w:iCs/>
        </w:rPr>
        <w:t>Interv</w:t>
      </w:r>
      <w:proofErr w:type="spellEnd"/>
      <w:r w:rsidRPr="00C21D90">
        <w:rPr>
          <w:rFonts w:ascii="Book Antiqua" w:hAnsi="Book Antiqua" w:cs="宋体"/>
          <w:i/>
          <w:iCs/>
        </w:rPr>
        <w:t xml:space="preserve"> Psychiatry</w:t>
      </w:r>
      <w:r w:rsidRPr="00C21D90">
        <w:rPr>
          <w:rFonts w:ascii="Book Antiqua" w:hAnsi="Book Antiqua" w:cs="宋体"/>
        </w:rPr>
        <w:t> 2012; </w:t>
      </w:r>
      <w:r w:rsidRPr="00C21D90">
        <w:rPr>
          <w:rFonts w:ascii="Book Antiqua" w:hAnsi="Book Antiqua" w:cs="宋体"/>
          <w:b/>
          <w:bCs/>
        </w:rPr>
        <w:t>6</w:t>
      </w:r>
      <w:r w:rsidRPr="00C21D90">
        <w:rPr>
          <w:rFonts w:ascii="Book Antiqua" w:hAnsi="Book Antiqua" w:cs="宋体"/>
        </w:rPr>
        <w:t>: 115-127 [PMID: 22380467 DOI: 10.1111/j.1751-7893.2012.00351.x]</w:t>
      </w:r>
    </w:p>
    <w:p w14:paraId="7E366A56"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21 </w:t>
      </w:r>
      <w:proofErr w:type="spellStart"/>
      <w:r w:rsidRPr="00C21D90">
        <w:rPr>
          <w:rFonts w:ascii="Book Antiqua" w:hAnsi="Book Antiqua" w:cs="宋体"/>
          <w:b/>
          <w:bCs/>
        </w:rPr>
        <w:t>Eranti</w:t>
      </w:r>
      <w:proofErr w:type="spellEnd"/>
      <w:r w:rsidRPr="00C21D90">
        <w:rPr>
          <w:rFonts w:ascii="Book Antiqua" w:hAnsi="Book Antiqua" w:cs="宋体"/>
          <w:b/>
          <w:bCs/>
        </w:rPr>
        <w:t xml:space="preserve"> SV</w:t>
      </w:r>
      <w:r w:rsidRPr="00C21D90">
        <w:rPr>
          <w:rFonts w:ascii="Book Antiqua" w:hAnsi="Book Antiqua" w:cs="宋体"/>
        </w:rPr>
        <w:t xml:space="preserve">, </w:t>
      </w:r>
      <w:proofErr w:type="spellStart"/>
      <w:r w:rsidRPr="00C21D90">
        <w:rPr>
          <w:rFonts w:ascii="Book Antiqua" w:hAnsi="Book Antiqua" w:cs="宋体"/>
        </w:rPr>
        <w:t>MacCabe</w:t>
      </w:r>
      <w:proofErr w:type="spellEnd"/>
      <w:r w:rsidRPr="00C21D90">
        <w:rPr>
          <w:rFonts w:ascii="Book Antiqua" w:hAnsi="Book Antiqua" w:cs="宋体"/>
        </w:rPr>
        <w:t xml:space="preserve"> JH, Bundy H, Murray RM. Gender difference in age at onset of schizophrenia: a meta-analysis. </w:t>
      </w:r>
      <w:proofErr w:type="spellStart"/>
      <w:r w:rsidRPr="00C21D90">
        <w:rPr>
          <w:rFonts w:ascii="Book Antiqua" w:hAnsi="Book Antiqua" w:cs="宋体"/>
          <w:i/>
          <w:iCs/>
        </w:rPr>
        <w:t>Psychol</w:t>
      </w:r>
      <w:proofErr w:type="spellEnd"/>
      <w:r w:rsidRPr="00C21D90">
        <w:rPr>
          <w:rFonts w:ascii="Book Antiqua" w:hAnsi="Book Antiqua" w:cs="宋体"/>
          <w:i/>
          <w:iCs/>
        </w:rPr>
        <w:t xml:space="preserve"> Med</w:t>
      </w:r>
      <w:r w:rsidRPr="00C21D90">
        <w:rPr>
          <w:rFonts w:ascii="Book Antiqua" w:hAnsi="Book Antiqua" w:cs="宋体"/>
        </w:rPr>
        <w:t> 2013; </w:t>
      </w:r>
      <w:r w:rsidRPr="00C21D90">
        <w:rPr>
          <w:rFonts w:ascii="Book Antiqua" w:hAnsi="Book Antiqua" w:cs="宋体"/>
          <w:b/>
          <w:bCs/>
        </w:rPr>
        <w:t>43</w:t>
      </w:r>
      <w:r w:rsidRPr="00C21D90">
        <w:rPr>
          <w:rFonts w:ascii="Book Antiqua" w:hAnsi="Book Antiqua" w:cs="宋体"/>
        </w:rPr>
        <w:t>: 155-167 [PMID: 22564907 DOI: 10.1017/S003329171200089X]</w:t>
      </w:r>
    </w:p>
    <w:p w14:paraId="089A66B9"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22 </w:t>
      </w:r>
      <w:proofErr w:type="spellStart"/>
      <w:r w:rsidRPr="00C21D90">
        <w:rPr>
          <w:rFonts w:ascii="Book Antiqua" w:hAnsi="Book Antiqua" w:cs="宋体"/>
          <w:b/>
          <w:bCs/>
        </w:rPr>
        <w:t>Canuso</w:t>
      </w:r>
      <w:proofErr w:type="spellEnd"/>
      <w:r w:rsidRPr="00C21D90">
        <w:rPr>
          <w:rFonts w:ascii="Book Antiqua" w:hAnsi="Book Antiqua" w:cs="宋体"/>
          <w:b/>
          <w:bCs/>
        </w:rPr>
        <w:t xml:space="preserve"> CM</w:t>
      </w:r>
      <w:r w:rsidRPr="00C21D90">
        <w:rPr>
          <w:rFonts w:ascii="Book Antiqua" w:hAnsi="Book Antiqua" w:cs="宋体"/>
        </w:rPr>
        <w:t xml:space="preserve">, </w:t>
      </w:r>
      <w:proofErr w:type="spellStart"/>
      <w:r w:rsidRPr="00C21D90">
        <w:rPr>
          <w:rFonts w:ascii="Book Antiqua" w:hAnsi="Book Antiqua" w:cs="宋体"/>
        </w:rPr>
        <w:t>Pandina</w:t>
      </w:r>
      <w:proofErr w:type="spellEnd"/>
      <w:r w:rsidRPr="00C21D90">
        <w:rPr>
          <w:rFonts w:ascii="Book Antiqua" w:hAnsi="Book Antiqua" w:cs="宋体"/>
        </w:rPr>
        <w:t xml:space="preserve"> G. Gender and schizophrenia.</w:t>
      </w:r>
      <w:proofErr w:type="gramEnd"/>
      <w:r w:rsidRPr="00C21D90">
        <w:rPr>
          <w:rFonts w:ascii="Book Antiqua" w:hAnsi="Book Antiqua" w:cs="宋体"/>
        </w:rPr>
        <w:t> </w:t>
      </w:r>
      <w:proofErr w:type="spellStart"/>
      <w:r w:rsidRPr="00C21D90">
        <w:rPr>
          <w:rFonts w:ascii="Book Antiqua" w:hAnsi="Book Antiqua" w:cs="宋体"/>
          <w:i/>
          <w:iCs/>
        </w:rPr>
        <w:t>Psychopharmacol</w:t>
      </w:r>
      <w:proofErr w:type="spellEnd"/>
      <w:r w:rsidRPr="00C21D90">
        <w:rPr>
          <w:rFonts w:ascii="Book Antiqua" w:hAnsi="Book Antiqua" w:cs="宋体"/>
          <w:i/>
          <w:iCs/>
        </w:rPr>
        <w:t xml:space="preserve"> Bull</w:t>
      </w:r>
      <w:r w:rsidRPr="00C21D90">
        <w:rPr>
          <w:rFonts w:ascii="Book Antiqua" w:hAnsi="Book Antiqua" w:cs="宋体"/>
        </w:rPr>
        <w:t> 2007; </w:t>
      </w:r>
      <w:r w:rsidRPr="00C21D90">
        <w:rPr>
          <w:rFonts w:ascii="Book Antiqua" w:hAnsi="Book Antiqua" w:cs="宋体"/>
          <w:b/>
          <w:bCs/>
        </w:rPr>
        <w:t>40</w:t>
      </w:r>
      <w:r w:rsidRPr="00C21D90">
        <w:rPr>
          <w:rFonts w:ascii="Book Antiqua" w:hAnsi="Book Antiqua" w:cs="宋体"/>
        </w:rPr>
        <w:t>: 178-190 [PMID: 18227787]</w:t>
      </w:r>
    </w:p>
    <w:p w14:paraId="266375E4"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23 </w:t>
      </w:r>
      <w:r w:rsidRPr="00C21D90">
        <w:rPr>
          <w:rFonts w:ascii="Book Antiqua" w:hAnsi="Book Antiqua" w:cs="宋体"/>
          <w:b/>
          <w:bCs/>
        </w:rPr>
        <w:t>Leung A</w:t>
      </w:r>
      <w:r w:rsidRPr="00C21D90">
        <w:rPr>
          <w:rFonts w:ascii="Book Antiqua" w:hAnsi="Book Antiqua" w:cs="宋体"/>
        </w:rPr>
        <w:t xml:space="preserve">, </w:t>
      </w:r>
      <w:proofErr w:type="spellStart"/>
      <w:r w:rsidRPr="00C21D90">
        <w:rPr>
          <w:rFonts w:ascii="Book Antiqua" w:hAnsi="Book Antiqua" w:cs="宋体"/>
        </w:rPr>
        <w:t>Chue</w:t>
      </w:r>
      <w:proofErr w:type="spellEnd"/>
      <w:r w:rsidRPr="00C21D90">
        <w:rPr>
          <w:rFonts w:ascii="Book Antiqua" w:hAnsi="Book Antiqua" w:cs="宋体"/>
        </w:rPr>
        <w:t xml:space="preserve"> P. Sex differences in schizophrenia, a review of the literature. </w:t>
      </w:r>
      <w:proofErr w:type="spellStart"/>
      <w:r w:rsidRPr="00C21D90">
        <w:rPr>
          <w:rFonts w:ascii="Book Antiqua" w:hAnsi="Book Antiqua" w:cs="宋体"/>
          <w:i/>
          <w:iCs/>
        </w:rPr>
        <w:t>Acta</w:t>
      </w:r>
      <w:proofErr w:type="spellEnd"/>
      <w:r w:rsidRPr="00C21D90">
        <w:rPr>
          <w:rFonts w:ascii="Book Antiqua" w:hAnsi="Book Antiqua" w:cs="宋体"/>
          <w:i/>
          <w:iCs/>
        </w:rPr>
        <w:t xml:space="preserve"> </w:t>
      </w:r>
      <w:proofErr w:type="spellStart"/>
      <w:r w:rsidRPr="00C21D90">
        <w:rPr>
          <w:rFonts w:ascii="Book Antiqua" w:hAnsi="Book Antiqua" w:cs="宋体"/>
          <w:i/>
          <w:iCs/>
        </w:rPr>
        <w:t>Psychiatr</w:t>
      </w:r>
      <w:proofErr w:type="spellEnd"/>
      <w:r w:rsidRPr="00C21D90">
        <w:rPr>
          <w:rFonts w:ascii="Book Antiqua" w:hAnsi="Book Antiqua" w:cs="宋体"/>
          <w:i/>
          <w:iCs/>
        </w:rPr>
        <w:t xml:space="preserve"> </w:t>
      </w:r>
      <w:proofErr w:type="spellStart"/>
      <w:r w:rsidRPr="00C21D90">
        <w:rPr>
          <w:rFonts w:ascii="Book Antiqua" w:hAnsi="Book Antiqua" w:cs="宋体"/>
          <w:i/>
          <w:iCs/>
        </w:rPr>
        <w:t>Scand</w:t>
      </w:r>
      <w:proofErr w:type="spellEnd"/>
      <w:r w:rsidRPr="00C21D90">
        <w:rPr>
          <w:rFonts w:ascii="Book Antiqua" w:hAnsi="Book Antiqua" w:cs="宋体"/>
          <w:i/>
          <w:iCs/>
        </w:rPr>
        <w:t xml:space="preserve"> </w:t>
      </w:r>
      <w:proofErr w:type="spellStart"/>
      <w:r w:rsidRPr="00C21D90">
        <w:rPr>
          <w:rFonts w:ascii="Book Antiqua" w:hAnsi="Book Antiqua" w:cs="宋体"/>
          <w:i/>
          <w:iCs/>
        </w:rPr>
        <w:t>Suppl</w:t>
      </w:r>
      <w:proofErr w:type="spellEnd"/>
      <w:r w:rsidRPr="00C21D90">
        <w:rPr>
          <w:rFonts w:ascii="Book Antiqua" w:hAnsi="Book Antiqua" w:cs="宋体"/>
        </w:rPr>
        <w:t> 2000; </w:t>
      </w:r>
      <w:r w:rsidRPr="00C21D90">
        <w:rPr>
          <w:rFonts w:ascii="Book Antiqua" w:hAnsi="Book Antiqua" w:cs="宋体"/>
          <w:b/>
          <w:bCs/>
        </w:rPr>
        <w:t>401</w:t>
      </w:r>
      <w:r w:rsidRPr="00C21D90">
        <w:rPr>
          <w:rFonts w:ascii="Book Antiqua" w:hAnsi="Book Antiqua" w:cs="宋体"/>
        </w:rPr>
        <w:t>: 3-38 [PMID: 10887978 DOI: 10.1111/j.0065-1591.2000.0ap25.x]</w:t>
      </w:r>
    </w:p>
    <w:p w14:paraId="50AE6586"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24 </w:t>
      </w:r>
      <w:r w:rsidRPr="00C21D90">
        <w:rPr>
          <w:rFonts w:ascii="Book Antiqua" w:hAnsi="Book Antiqua" w:cs="宋体"/>
          <w:b/>
          <w:bCs/>
        </w:rPr>
        <w:t>Ochoa S</w:t>
      </w:r>
      <w:r w:rsidRPr="00C21D90">
        <w:rPr>
          <w:rFonts w:ascii="Book Antiqua" w:hAnsi="Book Antiqua" w:cs="宋体"/>
        </w:rPr>
        <w:t xml:space="preserve">, </w:t>
      </w:r>
      <w:proofErr w:type="spellStart"/>
      <w:r w:rsidRPr="00C21D90">
        <w:rPr>
          <w:rFonts w:ascii="Book Antiqua" w:hAnsi="Book Antiqua" w:cs="宋体"/>
        </w:rPr>
        <w:t>Usall</w:t>
      </w:r>
      <w:proofErr w:type="spellEnd"/>
      <w:r w:rsidRPr="00C21D90">
        <w:rPr>
          <w:rFonts w:ascii="Book Antiqua" w:hAnsi="Book Antiqua" w:cs="宋体"/>
        </w:rPr>
        <w:t xml:space="preserve"> J, </w:t>
      </w:r>
      <w:proofErr w:type="spellStart"/>
      <w:r w:rsidRPr="00C21D90">
        <w:rPr>
          <w:rFonts w:ascii="Book Antiqua" w:hAnsi="Book Antiqua" w:cs="宋体"/>
        </w:rPr>
        <w:t>Cobo</w:t>
      </w:r>
      <w:proofErr w:type="spellEnd"/>
      <w:r w:rsidRPr="00C21D90">
        <w:rPr>
          <w:rFonts w:ascii="Book Antiqua" w:hAnsi="Book Antiqua" w:cs="宋体"/>
        </w:rPr>
        <w:t xml:space="preserve"> J, </w:t>
      </w:r>
      <w:proofErr w:type="spellStart"/>
      <w:r w:rsidRPr="00C21D90">
        <w:rPr>
          <w:rFonts w:ascii="Book Antiqua" w:hAnsi="Book Antiqua" w:cs="宋体"/>
        </w:rPr>
        <w:t>Labad</w:t>
      </w:r>
      <w:proofErr w:type="spellEnd"/>
      <w:r w:rsidRPr="00C21D90">
        <w:rPr>
          <w:rFonts w:ascii="Book Antiqua" w:hAnsi="Book Antiqua" w:cs="宋体"/>
        </w:rPr>
        <w:t xml:space="preserve"> X, Kulkarni J. Gender differences in schizophrenia and first-episode psychosis: a comprehensive literature review.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 Treatment</w:t>
      </w:r>
      <w:r w:rsidRPr="00C21D90">
        <w:rPr>
          <w:rFonts w:ascii="Book Antiqua" w:hAnsi="Book Antiqua" w:cs="宋体"/>
        </w:rPr>
        <w:t> 2012; </w:t>
      </w:r>
      <w:r w:rsidRPr="00C21D90">
        <w:rPr>
          <w:rFonts w:ascii="Book Antiqua" w:hAnsi="Book Antiqua" w:cs="宋体"/>
          <w:b/>
          <w:bCs/>
        </w:rPr>
        <w:t>2012</w:t>
      </w:r>
      <w:r w:rsidRPr="00C21D90">
        <w:rPr>
          <w:rFonts w:ascii="Book Antiqua" w:hAnsi="Book Antiqua" w:cs="宋体"/>
        </w:rPr>
        <w:t>: 916198 [PMID: 22966451 DOI: 10.1155/2012/916198]</w:t>
      </w:r>
    </w:p>
    <w:p w14:paraId="4D799A46"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25 </w:t>
      </w:r>
      <w:proofErr w:type="spellStart"/>
      <w:r w:rsidRPr="00C21D90">
        <w:rPr>
          <w:rFonts w:ascii="Book Antiqua" w:hAnsi="Book Antiqua" w:cs="宋体"/>
          <w:b/>
          <w:bCs/>
        </w:rPr>
        <w:t>Kret</w:t>
      </w:r>
      <w:proofErr w:type="spellEnd"/>
      <w:r w:rsidRPr="00C21D90">
        <w:rPr>
          <w:rFonts w:ascii="Book Antiqua" w:hAnsi="Book Antiqua" w:cs="宋体"/>
          <w:b/>
          <w:bCs/>
        </w:rPr>
        <w:t xml:space="preserve"> ME</w:t>
      </w:r>
      <w:r w:rsidRPr="00C21D90">
        <w:rPr>
          <w:rFonts w:ascii="Book Antiqua" w:hAnsi="Book Antiqua" w:cs="宋体"/>
        </w:rPr>
        <w:t xml:space="preserve">, De </w:t>
      </w:r>
      <w:proofErr w:type="spellStart"/>
      <w:r w:rsidRPr="00C21D90">
        <w:rPr>
          <w:rFonts w:ascii="Book Antiqua" w:hAnsi="Book Antiqua" w:cs="宋体"/>
        </w:rPr>
        <w:t>Gelder</w:t>
      </w:r>
      <w:proofErr w:type="spellEnd"/>
      <w:r w:rsidRPr="00C21D90">
        <w:rPr>
          <w:rFonts w:ascii="Book Antiqua" w:hAnsi="Book Antiqua" w:cs="宋体"/>
        </w:rPr>
        <w:t xml:space="preserve"> B. </w:t>
      </w:r>
      <w:proofErr w:type="gramStart"/>
      <w:r w:rsidRPr="00C21D90">
        <w:rPr>
          <w:rFonts w:ascii="Book Antiqua" w:hAnsi="Book Antiqua" w:cs="宋体"/>
        </w:rPr>
        <w:t>A review on sex differences in processing emotional signals.</w:t>
      </w:r>
      <w:proofErr w:type="gramEnd"/>
      <w:r w:rsidRPr="00C21D90">
        <w:rPr>
          <w:rFonts w:ascii="Book Antiqua" w:hAnsi="Book Antiqua" w:cs="宋体"/>
        </w:rPr>
        <w:t> </w:t>
      </w:r>
      <w:proofErr w:type="spellStart"/>
      <w:r w:rsidRPr="00C21D90">
        <w:rPr>
          <w:rFonts w:ascii="Book Antiqua" w:hAnsi="Book Antiqua" w:cs="宋体"/>
          <w:i/>
          <w:iCs/>
        </w:rPr>
        <w:t>Neuropsychologia</w:t>
      </w:r>
      <w:proofErr w:type="spellEnd"/>
      <w:r w:rsidRPr="00C21D90">
        <w:rPr>
          <w:rFonts w:ascii="Book Antiqua" w:hAnsi="Book Antiqua" w:cs="宋体"/>
        </w:rPr>
        <w:t> 2012; </w:t>
      </w:r>
      <w:r w:rsidRPr="00C21D90">
        <w:rPr>
          <w:rFonts w:ascii="Book Antiqua" w:hAnsi="Book Antiqua" w:cs="宋体"/>
          <w:b/>
          <w:bCs/>
        </w:rPr>
        <w:t>50</w:t>
      </w:r>
      <w:r w:rsidRPr="00C21D90">
        <w:rPr>
          <w:rFonts w:ascii="Book Antiqua" w:hAnsi="Book Antiqua" w:cs="宋体"/>
        </w:rPr>
        <w:t>: 1211-1221 [PMID: 22245006 DOI: 10.1016/j.neuropsychologia.2011.12.022]</w:t>
      </w:r>
    </w:p>
    <w:p w14:paraId="4D204C0A"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26 </w:t>
      </w:r>
      <w:r w:rsidRPr="00C21D90">
        <w:rPr>
          <w:rFonts w:ascii="Book Antiqua" w:hAnsi="Book Antiqua" w:cs="宋体"/>
          <w:b/>
          <w:bCs/>
        </w:rPr>
        <w:t>McClure EB</w:t>
      </w:r>
      <w:r w:rsidRPr="00C21D90">
        <w:rPr>
          <w:rFonts w:ascii="Book Antiqua" w:hAnsi="Book Antiqua" w:cs="宋体"/>
        </w:rPr>
        <w:t>.</w:t>
      </w:r>
      <w:proofErr w:type="gramEnd"/>
      <w:r w:rsidRPr="00C21D90">
        <w:rPr>
          <w:rFonts w:ascii="Book Antiqua" w:hAnsi="Book Antiqua" w:cs="宋体"/>
        </w:rPr>
        <w:t xml:space="preserve"> </w:t>
      </w:r>
      <w:proofErr w:type="gramStart"/>
      <w:r w:rsidRPr="00C21D90">
        <w:rPr>
          <w:rFonts w:ascii="Book Antiqua" w:hAnsi="Book Antiqua" w:cs="宋体"/>
        </w:rPr>
        <w:t>A meta-analytic review of sex differences in facial expression processing and their development in infants, children, and adolescents.</w:t>
      </w:r>
      <w:proofErr w:type="gramEnd"/>
      <w:r w:rsidRPr="00C21D90">
        <w:rPr>
          <w:rFonts w:ascii="Book Antiqua" w:hAnsi="Book Antiqua" w:cs="宋体"/>
        </w:rPr>
        <w:t> </w:t>
      </w:r>
      <w:proofErr w:type="spellStart"/>
      <w:r w:rsidRPr="00C21D90">
        <w:rPr>
          <w:rFonts w:ascii="Book Antiqua" w:hAnsi="Book Antiqua" w:cs="宋体"/>
          <w:i/>
          <w:iCs/>
        </w:rPr>
        <w:t>Psychol</w:t>
      </w:r>
      <w:proofErr w:type="spellEnd"/>
      <w:r w:rsidRPr="00C21D90">
        <w:rPr>
          <w:rFonts w:ascii="Book Antiqua" w:hAnsi="Book Antiqua" w:cs="宋体"/>
          <w:i/>
          <w:iCs/>
        </w:rPr>
        <w:t xml:space="preserve"> Bull</w:t>
      </w:r>
      <w:r w:rsidRPr="00C21D90">
        <w:rPr>
          <w:rFonts w:ascii="Book Antiqua" w:hAnsi="Book Antiqua" w:cs="宋体"/>
        </w:rPr>
        <w:t> 2000; </w:t>
      </w:r>
      <w:r w:rsidRPr="00C21D90">
        <w:rPr>
          <w:rFonts w:ascii="Book Antiqua" w:hAnsi="Book Antiqua" w:cs="宋体"/>
          <w:b/>
          <w:bCs/>
        </w:rPr>
        <w:t>126</w:t>
      </w:r>
      <w:r w:rsidRPr="00C21D90">
        <w:rPr>
          <w:rFonts w:ascii="Book Antiqua" w:hAnsi="Book Antiqua" w:cs="宋体"/>
        </w:rPr>
        <w:t>: 424-453 [PMID: 10825784 DOI: 10.1037/0033-2909.126.3.424]</w:t>
      </w:r>
    </w:p>
    <w:p w14:paraId="6B1208F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27 </w:t>
      </w:r>
      <w:r w:rsidRPr="00C21D90">
        <w:rPr>
          <w:rFonts w:ascii="Book Antiqua" w:hAnsi="Book Antiqua" w:cs="宋体"/>
          <w:b/>
          <w:bCs/>
        </w:rPr>
        <w:t>Thompson AE</w:t>
      </w:r>
      <w:r w:rsidRPr="00C21D90">
        <w:rPr>
          <w:rFonts w:ascii="Book Antiqua" w:hAnsi="Book Antiqua" w:cs="宋体"/>
        </w:rPr>
        <w:t xml:space="preserve">, </w:t>
      </w:r>
      <w:proofErr w:type="spellStart"/>
      <w:r w:rsidRPr="00C21D90">
        <w:rPr>
          <w:rFonts w:ascii="Book Antiqua" w:hAnsi="Book Antiqua" w:cs="宋体"/>
        </w:rPr>
        <w:t>Voyer</w:t>
      </w:r>
      <w:proofErr w:type="spellEnd"/>
      <w:r w:rsidRPr="00C21D90">
        <w:rPr>
          <w:rFonts w:ascii="Book Antiqua" w:hAnsi="Book Antiqua" w:cs="宋体"/>
        </w:rPr>
        <w:t xml:space="preserve"> D. Sex differences in the ability to </w:t>
      </w:r>
      <w:proofErr w:type="spellStart"/>
      <w:r w:rsidRPr="00C21D90">
        <w:rPr>
          <w:rFonts w:ascii="Book Antiqua" w:hAnsi="Book Antiqua" w:cs="宋体"/>
        </w:rPr>
        <w:t>recognise</w:t>
      </w:r>
      <w:proofErr w:type="spellEnd"/>
      <w:r w:rsidRPr="00C21D90">
        <w:rPr>
          <w:rFonts w:ascii="Book Antiqua" w:hAnsi="Book Antiqua" w:cs="宋体"/>
        </w:rPr>
        <w:t xml:space="preserve"> non-verbal displays of emotion: a meta-analysis. </w:t>
      </w:r>
      <w:proofErr w:type="spellStart"/>
      <w:r w:rsidRPr="00C21D90">
        <w:rPr>
          <w:rFonts w:ascii="Book Antiqua" w:hAnsi="Book Antiqua" w:cs="宋体"/>
          <w:i/>
          <w:iCs/>
        </w:rPr>
        <w:t>Cogn</w:t>
      </w:r>
      <w:proofErr w:type="spellEnd"/>
      <w:r w:rsidRPr="00C21D90">
        <w:rPr>
          <w:rFonts w:ascii="Book Antiqua" w:hAnsi="Book Antiqua" w:cs="宋体"/>
          <w:i/>
          <w:iCs/>
        </w:rPr>
        <w:t xml:space="preserve"> </w:t>
      </w:r>
      <w:proofErr w:type="spellStart"/>
      <w:r w:rsidRPr="00C21D90">
        <w:rPr>
          <w:rFonts w:ascii="Book Antiqua" w:hAnsi="Book Antiqua" w:cs="宋体"/>
          <w:i/>
          <w:iCs/>
        </w:rPr>
        <w:t>Emot</w:t>
      </w:r>
      <w:proofErr w:type="spellEnd"/>
      <w:r w:rsidRPr="00C21D90">
        <w:rPr>
          <w:rFonts w:ascii="Book Antiqua" w:hAnsi="Book Antiqua" w:cs="宋体"/>
        </w:rPr>
        <w:t> 2014; </w:t>
      </w:r>
      <w:r w:rsidRPr="00C21D90">
        <w:rPr>
          <w:rFonts w:ascii="Book Antiqua" w:hAnsi="Book Antiqua" w:cs="宋体"/>
          <w:b/>
          <w:bCs/>
        </w:rPr>
        <w:t>28</w:t>
      </w:r>
      <w:r w:rsidRPr="00C21D90">
        <w:rPr>
          <w:rFonts w:ascii="Book Antiqua" w:hAnsi="Book Antiqua" w:cs="宋体"/>
        </w:rPr>
        <w:t>: 1164-1195 [PMID: 24400860 DOI: 10.1080/02699931.2013.875889]</w:t>
      </w:r>
    </w:p>
    <w:p w14:paraId="2DEE5301"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 xml:space="preserve">28 </w:t>
      </w:r>
      <w:r w:rsidRPr="00C21D90">
        <w:rPr>
          <w:rFonts w:ascii="Book Antiqua" w:hAnsi="Book Antiqua" w:cs="宋体"/>
          <w:b/>
        </w:rPr>
        <w:t>Ekman P</w:t>
      </w:r>
      <w:r w:rsidRPr="00C21D90">
        <w:rPr>
          <w:rFonts w:ascii="Book Antiqua" w:hAnsi="Book Antiqua" w:cs="宋体"/>
        </w:rPr>
        <w:t>, Friesen WV. Pictures of facial affect. Palo Alto: Consulting Psychologists Press, 1976</w:t>
      </w:r>
    </w:p>
    <w:p w14:paraId="2AF32974"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29 </w:t>
      </w:r>
      <w:r w:rsidRPr="00C21D90">
        <w:rPr>
          <w:rFonts w:ascii="Book Antiqua" w:hAnsi="Book Antiqua" w:cs="宋体"/>
          <w:b/>
          <w:bCs/>
        </w:rPr>
        <w:t>Lavoie MA</w:t>
      </w:r>
      <w:r w:rsidRPr="00C21D90">
        <w:rPr>
          <w:rFonts w:ascii="Book Antiqua" w:hAnsi="Book Antiqua" w:cs="宋体"/>
        </w:rPr>
        <w:t xml:space="preserve">, Plana I, </w:t>
      </w:r>
      <w:proofErr w:type="spellStart"/>
      <w:r w:rsidRPr="00C21D90">
        <w:rPr>
          <w:rFonts w:ascii="Book Antiqua" w:hAnsi="Book Antiqua" w:cs="宋体"/>
        </w:rPr>
        <w:t>Bédard</w:t>
      </w:r>
      <w:proofErr w:type="spellEnd"/>
      <w:r w:rsidRPr="00C21D90">
        <w:rPr>
          <w:rFonts w:ascii="Book Antiqua" w:hAnsi="Book Antiqua" w:cs="宋体"/>
        </w:rPr>
        <w:t xml:space="preserve"> </w:t>
      </w:r>
      <w:proofErr w:type="spellStart"/>
      <w:r w:rsidRPr="00C21D90">
        <w:rPr>
          <w:rFonts w:ascii="Book Antiqua" w:hAnsi="Book Antiqua" w:cs="宋体"/>
        </w:rPr>
        <w:t>Lacroix</w:t>
      </w:r>
      <w:proofErr w:type="spellEnd"/>
      <w:r w:rsidRPr="00C21D90">
        <w:rPr>
          <w:rFonts w:ascii="Book Antiqua" w:hAnsi="Book Antiqua" w:cs="宋体"/>
        </w:rPr>
        <w:t xml:space="preserve"> J, </w:t>
      </w:r>
      <w:proofErr w:type="spellStart"/>
      <w:r w:rsidRPr="00C21D90">
        <w:rPr>
          <w:rFonts w:ascii="Book Antiqua" w:hAnsi="Book Antiqua" w:cs="宋体"/>
        </w:rPr>
        <w:t>Godmaire-Duhaime</w:t>
      </w:r>
      <w:proofErr w:type="spellEnd"/>
      <w:r w:rsidRPr="00C21D90">
        <w:rPr>
          <w:rFonts w:ascii="Book Antiqua" w:hAnsi="Book Antiqua" w:cs="宋体"/>
        </w:rPr>
        <w:t xml:space="preserve"> F, Jackson PL, </w:t>
      </w:r>
      <w:proofErr w:type="spellStart"/>
      <w:r w:rsidRPr="00C21D90">
        <w:rPr>
          <w:rFonts w:ascii="Book Antiqua" w:hAnsi="Book Antiqua" w:cs="宋体"/>
        </w:rPr>
        <w:t>Achim</w:t>
      </w:r>
      <w:proofErr w:type="spellEnd"/>
      <w:r w:rsidRPr="00C21D90">
        <w:rPr>
          <w:rFonts w:ascii="Book Antiqua" w:hAnsi="Book Antiqua" w:cs="宋体"/>
        </w:rPr>
        <w:t xml:space="preserve"> AM. Social cognition in first-degree relatives of people with schizophrenia: a meta-analysis. </w:t>
      </w:r>
      <w:r w:rsidRPr="00C21D90">
        <w:rPr>
          <w:rFonts w:ascii="Book Antiqua" w:hAnsi="Book Antiqua" w:cs="宋体"/>
          <w:i/>
          <w:iCs/>
        </w:rPr>
        <w:t>Psychiatry Res</w:t>
      </w:r>
      <w:r w:rsidRPr="00C21D90">
        <w:rPr>
          <w:rFonts w:ascii="Book Antiqua" w:hAnsi="Book Antiqua" w:cs="宋体"/>
        </w:rPr>
        <w:t> 2013; </w:t>
      </w:r>
      <w:r w:rsidRPr="00C21D90">
        <w:rPr>
          <w:rFonts w:ascii="Book Antiqua" w:hAnsi="Book Antiqua" w:cs="宋体"/>
          <w:b/>
          <w:bCs/>
        </w:rPr>
        <w:t>209</w:t>
      </w:r>
      <w:r w:rsidRPr="00C21D90">
        <w:rPr>
          <w:rFonts w:ascii="Book Antiqua" w:hAnsi="Book Antiqua" w:cs="宋体"/>
        </w:rPr>
        <w:t>: 129-135 [PMID: 23375626 DOI: 10.1016/j.psychres.2012.11.037]</w:t>
      </w:r>
    </w:p>
    <w:p w14:paraId="4D8A03AF"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30 </w:t>
      </w:r>
      <w:proofErr w:type="spellStart"/>
      <w:r w:rsidRPr="00C21D90">
        <w:rPr>
          <w:rFonts w:ascii="Book Antiqua" w:hAnsi="Book Antiqua" w:cs="宋体"/>
          <w:b/>
          <w:bCs/>
        </w:rPr>
        <w:t>Barkl</w:t>
      </w:r>
      <w:proofErr w:type="spellEnd"/>
      <w:r w:rsidRPr="00C21D90">
        <w:rPr>
          <w:rFonts w:ascii="Book Antiqua" w:hAnsi="Book Antiqua" w:cs="宋体"/>
          <w:b/>
          <w:bCs/>
        </w:rPr>
        <w:t xml:space="preserve"> SJ</w:t>
      </w:r>
      <w:r w:rsidRPr="00C21D90">
        <w:rPr>
          <w:rFonts w:ascii="Book Antiqua" w:hAnsi="Book Antiqua" w:cs="宋体"/>
        </w:rPr>
        <w:t xml:space="preserve">, </w:t>
      </w:r>
      <w:proofErr w:type="spellStart"/>
      <w:r w:rsidRPr="00C21D90">
        <w:rPr>
          <w:rFonts w:ascii="Book Antiqua" w:hAnsi="Book Antiqua" w:cs="宋体"/>
        </w:rPr>
        <w:t>Lah</w:t>
      </w:r>
      <w:proofErr w:type="spellEnd"/>
      <w:r w:rsidRPr="00C21D90">
        <w:rPr>
          <w:rFonts w:ascii="Book Antiqua" w:hAnsi="Book Antiqua" w:cs="宋体"/>
        </w:rPr>
        <w:t xml:space="preserve"> S, Harris AW, Williams LM. Facial emotion identification in early-onset and first-episode psychosis: a systematic review with meta-analysis.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2014; </w:t>
      </w:r>
      <w:r w:rsidRPr="00C21D90">
        <w:rPr>
          <w:rFonts w:ascii="Book Antiqua" w:hAnsi="Book Antiqua" w:cs="宋体"/>
          <w:b/>
          <w:bCs/>
        </w:rPr>
        <w:t>159</w:t>
      </w:r>
      <w:r w:rsidRPr="00C21D90">
        <w:rPr>
          <w:rFonts w:ascii="Book Antiqua" w:hAnsi="Book Antiqua" w:cs="宋体"/>
        </w:rPr>
        <w:t>: 62-69 [PMID: 25178803 DOI: 10.1016/j.schres.2014.07.049]</w:t>
      </w:r>
    </w:p>
    <w:p w14:paraId="42BC216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31 </w:t>
      </w:r>
      <w:r w:rsidRPr="00C21D90">
        <w:rPr>
          <w:rFonts w:ascii="Book Antiqua" w:hAnsi="Book Antiqua" w:cs="宋体"/>
          <w:b/>
          <w:bCs/>
        </w:rPr>
        <w:t xml:space="preserve">de </w:t>
      </w:r>
      <w:proofErr w:type="spellStart"/>
      <w:r w:rsidRPr="00C21D90">
        <w:rPr>
          <w:rFonts w:ascii="Book Antiqua" w:hAnsi="Book Antiqua" w:cs="宋体"/>
          <w:b/>
          <w:bCs/>
        </w:rPr>
        <w:t>Achával</w:t>
      </w:r>
      <w:proofErr w:type="spellEnd"/>
      <w:r w:rsidRPr="00C21D90">
        <w:rPr>
          <w:rFonts w:ascii="Book Antiqua" w:hAnsi="Book Antiqua" w:cs="宋体"/>
          <w:b/>
          <w:bCs/>
        </w:rPr>
        <w:t xml:space="preserve"> D</w:t>
      </w:r>
      <w:r w:rsidRPr="00C21D90">
        <w:rPr>
          <w:rFonts w:ascii="Book Antiqua" w:hAnsi="Book Antiqua" w:cs="宋体"/>
        </w:rPr>
        <w:t xml:space="preserve">, Costanzo EY, Villarreal M, </w:t>
      </w:r>
      <w:proofErr w:type="spellStart"/>
      <w:r w:rsidRPr="00C21D90">
        <w:rPr>
          <w:rFonts w:ascii="Book Antiqua" w:hAnsi="Book Antiqua" w:cs="宋体"/>
        </w:rPr>
        <w:t>Jáuregui</w:t>
      </w:r>
      <w:proofErr w:type="spellEnd"/>
      <w:r w:rsidRPr="00C21D90">
        <w:rPr>
          <w:rFonts w:ascii="Book Antiqua" w:hAnsi="Book Antiqua" w:cs="宋体"/>
        </w:rPr>
        <w:t xml:space="preserve"> IO, </w:t>
      </w:r>
      <w:proofErr w:type="spellStart"/>
      <w:r w:rsidRPr="00C21D90">
        <w:rPr>
          <w:rFonts w:ascii="Book Antiqua" w:hAnsi="Book Antiqua" w:cs="宋体"/>
        </w:rPr>
        <w:t>Chiodi</w:t>
      </w:r>
      <w:proofErr w:type="spellEnd"/>
      <w:r w:rsidRPr="00C21D90">
        <w:rPr>
          <w:rFonts w:ascii="Book Antiqua" w:hAnsi="Book Antiqua" w:cs="宋体"/>
        </w:rPr>
        <w:t xml:space="preserve"> A, Castro MN, </w:t>
      </w:r>
      <w:proofErr w:type="spellStart"/>
      <w:r w:rsidRPr="00C21D90">
        <w:rPr>
          <w:rFonts w:ascii="Book Antiqua" w:hAnsi="Book Antiqua" w:cs="宋体"/>
        </w:rPr>
        <w:t>Fahrer</w:t>
      </w:r>
      <w:proofErr w:type="spellEnd"/>
      <w:r w:rsidRPr="00C21D90">
        <w:rPr>
          <w:rFonts w:ascii="Book Antiqua" w:hAnsi="Book Antiqua" w:cs="宋体"/>
        </w:rPr>
        <w:t xml:space="preserve"> RD, </w:t>
      </w:r>
      <w:proofErr w:type="spellStart"/>
      <w:r w:rsidRPr="00C21D90">
        <w:rPr>
          <w:rFonts w:ascii="Book Antiqua" w:hAnsi="Book Antiqua" w:cs="宋体"/>
        </w:rPr>
        <w:t>Leiguarda</w:t>
      </w:r>
      <w:proofErr w:type="spellEnd"/>
      <w:r w:rsidRPr="00C21D90">
        <w:rPr>
          <w:rFonts w:ascii="Book Antiqua" w:hAnsi="Book Antiqua" w:cs="宋体"/>
        </w:rPr>
        <w:t xml:space="preserve"> RC, Chu EM, </w:t>
      </w:r>
      <w:proofErr w:type="spellStart"/>
      <w:r w:rsidRPr="00C21D90">
        <w:rPr>
          <w:rFonts w:ascii="Book Antiqua" w:hAnsi="Book Antiqua" w:cs="宋体"/>
        </w:rPr>
        <w:t>Guinjoan</w:t>
      </w:r>
      <w:proofErr w:type="spellEnd"/>
      <w:r w:rsidRPr="00C21D90">
        <w:rPr>
          <w:rFonts w:ascii="Book Antiqua" w:hAnsi="Book Antiqua" w:cs="宋体"/>
        </w:rPr>
        <w:t xml:space="preserve"> SM. Emotion processing and theory of mind in schizophrenia patients and their unaffected first-degree relatives. </w:t>
      </w:r>
      <w:proofErr w:type="spellStart"/>
      <w:r w:rsidRPr="00C21D90">
        <w:rPr>
          <w:rFonts w:ascii="Book Antiqua" w:hAnsi="Book Antiqua" w:cs="宋体"/>
          <w:i/>
          <w:iCs/>
        </w:rPr>
        <w:t>Neuropsychologia</w:t>
      </w:r>
      <w:proofErr w:type="spellEnd"/>
      <w:r w:rsidRPr="00C21D90">
        <w:rPr>
          <w:rFonts w:ascii="Book Antiqua" w:hAnsi="Book Antiqua" w:cs="宋体"/>
        </w:rPr>
        <w:t> 2010; </w:t>
      </w:r>
      <w:r w:rsidRPr="00C21D90">
        <w:rPr>
          <w:rFonts w:ascii="Book Antiqua" w:hAnsi="Book Antiqua" w:cs="宋体"/>
          <w:b/>
          <w:bCs/>
        </w:rPr>
        <w:t>48</w:t>
      </w:r>
      <w:r w:rsidRPr="00C21D90">
        <w:rPr>
          <w:rFonts w:ascii="Book Antiqua" w:hAnsi="Book Antiqua" w:cs="宋体"/>
        </w:rPr>
        <w:t>: 1209-1215 [PMID: 20026084 DOI: 10.1016/j.neuropsychologia.2009.12.019]</w:t>
      </w:r>
    </w:p>
    <w:p w14:paraId="465B05B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32 </w:t>
      </w:r>
      <w:r w:rsidRPr="00C21D90">
        <w:rPr>
          <w:rFonts w:ascii="Book Antiqua" w:hAnsi="Book Antiqua" w:cs="宋体"/>
          <w:b/>
          <w:bCs/>
        </w:rPr>
        <w:t>Kington JM</w:t>
      </w:r>
      <w:r w:rsidRPr="00C21D90">
        <w:rPr>
          <w:rFonts w:ascii="Book Antiqua" w:hAnsi="Book Antiqua" w:cs="宋体"/>
        </w:rPr>
        <w:t>, Jones LA, Watt AA, Hopkin EJ, Williams J. Impaired eye expression recognition in schizophrenia. </w:t>
      </w:r>
      <w:r w:rsidRPr="00C21D90">
        <w:rPr>
          <w:rFonts w:ascii="Book Antiqua" w:hAnsi="Book Antiqua" w:cs="宋体"/>
          <w:i/>
          <w:iCs/>
        </w:rPr>
        <w:t xml:space="preserve">J </w:t>
      </w:r>
      <w:proofErr w:type="spellStart"/>
      <w:r w:rsidRPr="00C21D90">
        <w:rPr>
          <w:rFonts w:ascii="Book Antiqua" w:hAnsi="Book Antiqua" w:cs="宋体"/>
          <w:i/>
          <w:iCs/>
        </w:rPr>
        <w:t>Psychiatr</w:t>
      </w:r>
      <w:proofErr w:type="spellEnd"/>
      <w:r w:rsidRPr="00C21D90">
        <w:rPr>
          <w:rFonts w:ascii="Book Antiqua" w:hAnsi="Book Antiqua" w:cs="宋体"/>
          <w:i/>
          <w:iCs/>
        </w:rPr>
        <w:t xml:space="preserve"> Res</w:t>
      </w:r>
      <w:r w:rsidRPr="00C21D90">
        <w:rPr>
          <w:rFonts w:ascii="Book Antiqua" w:hAnsi="Book Antiqua" w:cs="宋体"/>
        </w:rPr>
        <w:t> 2000; </w:t>
      </w:r>
      <w:r w:rsidRPr="00C21D90">
        <w:rPr>
          <w:rFonts w:ascii="Book Antiqua" w:hAnsi="Book Antiqua" w:cs="宋体"/>
          <w:b/>
          <w:bCs/>
        </w:rPr>
        <w:t>34</w:t>
      </w:r>
      <w:r w:rsidRPr="00C21D90">
        <w:rPr>
          <w:rFonts w:ascii="Book Antiqua" w:hAnsi="Book Antiqua" w:cs="宋体"/>
        </w:rPr>
        <w:t>: 341-347 [PMID: 11104848 DOI: 10.1016/S0022-3956(00)00029-7]</w:t>
      </w:r>
    </w:p>
    <w:p w14:paraId="2CF6793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33 </w:t>
      </w:r>
      <w:r w:rsidRPr="00C21D90">
        <w:rPr>
          <w:rFonts w:ascii="Book Antiqua" w:hAnsi="Book Antiqua" w:cs="宋体"/>
          <w:b/>
          <w:bCs/>
        </w:rPr>
        <w:t>Kohler CG</w:t>
      </w:r>
      <w:r w:rsidRPr="00C21D90">
        <w:rPr>
          <w:rFonts w:ascii="Book Antiqua" w:hAnsi="Book Antiqua" w:cs="宋体"/>
        </w:rPr>
        <w:t xml:space="preserve">, Turner TH, Bilker WB, </w:t>
      </w:r>
      <w:proofErr w:type="spellStart"/>
      <w:r w:rsidRPr="00C21D90">
        <w:rPr>
          <w:rFonts w:ascii="Book Antiqua" w:hAnsi="Book Antiqua" w:cs="宋体"/>
        </w:rPr>
        <w:t>Brensinger</w:t>
      </w:r>
      <w:proofErr w:type="spellEnd"/>
      <w:r w:rsidRPr="00C21D90">
        <w:rPr>
          <w:rFonts w:ascii="Book Antiqua" w:hAnsi="Book Antiqua" w:cs="宋体"/>
        </w:rPr>
        <w:t xml:space="preserve"> CM, Siegel SJ, </w:t>
      </w:r>
      <w:proofErr w:type="spellStart"/>
      <w:r w:rsidRPr="00C21D90">
        <w:rPr>
          <w:rFonts w:ascii="Book Antiqua" w:hAnsi="Book Antiqua" w:cs="宋体"/>
        </w:rPr>
        <w:t>Kanes</w:t>
      </w:r>
      <w:proofErr w:type="spellEnd"/>
      <w:r w:rsidRPr="00C21D90">
        <w:rPr>
          <w:rFonts w:ascii="Book Antiqua" w:hAnsi="Book Antiqua" w:cs="宋体"/>
        </w:rPr>
        <w:t xml:space="preserve"> SJ, Gur RE, Gur RC. Facial emotion recognition in schizophrenia: intensity effects and error pattern. </w:t>
      </w:r>
      <w:r w:rsidRPr="00C21D90">
        <w:rPr>
          <w:rFonts w:ascii="Book Antiqua" w:hAnsi="Book Antiqua" w:cs="宋体"/>
          <w:i/>
          <w:iCs/>
        </w:rPr>
        <w:t>Am J Psychiatry</w:t>
      </w:r>
      <w:r w:rsidRPr="00C21D90">
        <w:rPr>
          <w:rFonts w:ascii="Book Antiqua" w:hAnsi="Book Antiqua" w:cs="宋体"/>
        </w:rPr>
        <w:t> 2003; </w:t>
      </w:r>
      <w:r w:rsidRPr="00C21D90">
        <w:rPr>
          <w:rFonts w:ascii="Book Antiqua" w:hAnsi="Book Antiqua" w:cs="宋体"/>
          <w:b/>
          <w:bCs/>
        </w:rPr>
        <w:t>160</w:t>
      </w:r>
      <w:r w:rsidRPr="00C21D90">
        <w:rPr>
          <w:rFonts w:ascii="Book Antiqua" w:hAnsi="Book Antiqua" w:cs="宋体"/>
        </w:rPr>
        <w:t>: 1768-1774 [PMID: 14514489 DOI: 10.1176/appi.ajp.160.10.1768]</w:t>
      </w:r>
    </w:p>
    <w:p w14:paraId="06954758"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34 </w:t>
      </w:r>
      <w:proofErr w:type="spellStart"/>
      <w:r w:rsidRPr="00C21D90">
        <w:rPr>
          <w:rFonts w:ascii="Book Antiqua" w:hAnsi="Book Antiqua" w:cs="宋体"/>
          <w:b/>
          <w:bCs/>
        </w:rPr>
        <w:t>Kucharska-Pietura</w:t>
      </w:r>
      <w:proofErr w:type="spellEnd"/>
      <w:r w:rsidRPr="00C21D90">
        <w:rPr>
          <w:rFonts w:ascii="Book Antiqua" w:hAnsi="Book Antiqua" w:cs="宋体"/>
          <w:b/>
          <w:bCs/>
        </w:rPr>
        <w:t xml:space="preserve"> K</w:t>
      </w:r>
      <w:r w:rsidRPr="00C21D90">
        <w:rPr>
          <w:rFonts w:ascii="Book Antiqua" w:hAnsi="Book Antiqua" w:cs="宋体"/>
        </w:rPr>
        <w:t xml:space="preserve">, </w:t>
      </w:r>
      <w:proofErr w:type="spellStart"/>
      <w:r w:rsidRPr="00C21D90">
        <w:rPr>
          <w:rFonts w:ascii="Book Antiqua" w:hAnsi="Book Antiqua" w:cs="宋体"/>
        </w:rPr>
        <w:t>Klimkowski</w:t>
      </w:r>
      <w:proofErr w:type="spellEnd"/>
      <w:r w:rsidRPr="00C21D90">
        <w:rPr>
          <w:rFonts w:ascii="Book Antiqua" w:hAnsi="Book Antiqua" w:cs="宋体"/>
        </w:rPr>
        <w:t xml:space="preserve"> M. Perception of facial affect in chronic schizophrenia and right brain damage. </w:t>
      </w:r>
      <w:proofErr w:type="spellStart"/>
      <w:r w:rsidRPr="00C21D90">
        <w:rPr>
          <w:rFonts w:ascii="Book Antiqua" w:hAnsi="Book Antiqua" w:cs="宋体"/>
          <w:i/>
          <w:iCs/>
        </w:rPr>
        <w:t>Acta</w:t>
      </w:r>
      <w:proofErr w:type="spellEnd"/>
      <w:r w:rsidRPr="00C21D90">
        <w:rPr>
          <w:rFonts w:ascii="Book Antiqua" w:hAnsi="Book Antiqua" w:cs="宋体"/>
          <w:i/>
          <w:iCs/>
        </w:rPr>
        <w:t xml:space="preserve"> </w:t>
      </w:r>
      <w:proofErr w:type="spellStart"/>
      <w:r w:rsidRPr="00C21D90">
        <w:rPr>
          <w:rFonts w:ascii="Book Antiqua" w:hAnsi="Book Antiqua" w:cs="宋体"/>
          <w:i/>
          <w:iCs/>
        </w:rPr>
        <w:t>Neurobiol</w:t>
      </w:r>
      <w:proofErr w:type="spellEnd"/>
      <w:r w:rsidRPr="00C21D90">
        <w:rPr>
          <w:rFonts w:ascii="Book Antiqua" w:hAnsi="Book Antiqua" w:cs="宋体"/>
          <w:i/>
          <w:iCs/>
        </w:rPr>
        <w:t xml:space="preserve"> </w:t>
      </w:r>
      <w:proofErr w:type="spellStart"/>
      <w:r w:rsidRPr="00C21D90">
        <w:rPr>
          <w:rFonts w:ascii="Book Antiqua" w:hAnsi="Book Antiqua" w:cs="宋体"/>
          <w:i/>
          <w:iCs/>
        </w:rPr>
        <w:t>Exp</w:t>
      </w:r>
      <w:proofErr w:type="spellEnd"/>
      <w:r w:rsidRPr="00C21D90">
        <w:rPr>
          <w:rFonts w:ascii="Book Antiqua" w:hAnsi="Book Antiqua" w:cs="宋体"/>
          <w:i/>
          <w:iCs/>
        </w:rPr>
        <w:t xml:space="preserve"> </w:t>
      </w:r>
      <w:r w:rsidRPr="00C21D90">
        <w:rPr>
          <w:rFonts w:ascii="Book Antiqua" w:hAnsi="Book Antiqua" w:cs="宋体"/>
          <w:iCs/>
        </w:rPr>
        <w:t>(Wars)</w:t>
      </w:r>
      <w:r w:rsidRPr="00C21D90">
        <w:rPr>
          <w:rFonts w:ascii="Book Antiqua" w:hAnsi="Book Antiqua" w:cs="宋体"/>
        </w:rPr>
        <w:t> 2002; </w:t>
      </w:r>
      <w:r w:rsidRPr="00C21D90">
        <w:rPr>
          <w:rFonts w:ascii="Book Antiqua" w:hAnsi="Book Antiqua" w:cs="宋体"/>
          <w:b/>
          <w:bCs/>
        </w:rPr>
        <w:t>62</w:t>
      </w:r>
      <w:r w:rsidRPr="00C21D90">
        <w:rPr>
          <w:rFonts w:ascii="Book Antiqua" w:hAnsi="Book Antiqua" w:cs="宋体"/>
        </w:rPr>
        <w:t>: 33-43 [PMID: 12004571]</w:t>
      </w:r>
    </w:p>
    <w:p w14:paraId="27DEA0F6"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35 </w:t>
      </w:r>
      <w:proofErr w:type="spellStart"/>
      <w:r w:rsidRPr="00C21D90">
        <w:rPr>
          <w:rFonts w:ascii="Book Antiqua" w:hAnsi="Book Antiqua" w:cs="宋体"/>
          <w:b/>
          <w:bCs/>
        </w:rPr>
        <w:t>Kucharska-Pietura</w:t>
      </w:r>
      <w:proofErr w:type="spellEnd"/>
      <w:r w:rsidRPr="00C21D90">
        <w:rPr>
          <w:rFonts w:ascii="Book Antiqua" w:hAnsi="Book Antiqua" w:cs="宋体"/>
          <w:b/>
          <w:bCs/>
        </w:rPr>
        <w:t xml:space="preserve"> K</w:t>
      </w:r>
      <w:r w:rsidRPr="00C21D90">
        <w:rPr>
          <w:rFonts w:ascii="Book Antiqua" w:hAnsi="Book Antiqua" w:cs="宋体"/>
        </w:rPr>
        <w:t xml:space="preserve">, David AS, </w:t>
      </w:r>
      <w:proofErr w:type="spellStart"/>
      <w:r w:rsidRPr="00C21D90">
        <w:rPr>
          <w:rFonts w:ascii="Book Antiqua" w:hAnsi="Book Antiqua" w:cs="宋体"/>
        </w:rPr>
        <w:t>Masiak</w:t>
      </w:r>
      <w:proofErr w:type="spellEnd"/>
      <w:r w:rsidRPr="00C21D90">
        <w:rPr>
          <w:rFonts w:ascii="Book Antiqua" w:hAnsi="Book Antiqua" w:cs="宋体"/>
        </w:rPr>
        <w:t xml:space="preserve"> M, Phillips ML. Perception of facial and vocal affect by people with schizophrenia in early and late stages of illness. </w:t>
      </w:r>
      <w:r w:rsidRPr="00C21D90">
        <w:rPr>
          <w:rFonts w:ascii="Book Antiqua" w:hAnsi="Book Antiqua" w:cs="宋体"/>
          <w:i/>
          <w:iCs/>
        </w:rPr>
        <w:t>Br J Psychiatry</w:t>
      </w:r>
      <w:r w:rsidRPr="00C21D90">
        <w:rPr>
          <w:rFonts w:ascii="Book Antiqua" w:hAnsi="Book Antiqua" w:cs="宋体"/>
        </w:rPr>
        <w:t> 2005; </w:t>
      </w:r>
      <w:r w:rsidRPr="00C21D90">
        <w:rPr>
          <w:rFonts w:ascii="Book Antiqua" w:hAnsi="Book Antiqua" w:cs="宋体"/>
          <w:b/>
          <w:bCs/>
        </w:rPr>
        <w:t>187</w:t>
      </w:r>
      <w:r w:rsidRPr="00C21D90">
        <w:rPr>
          <w:rFonts w:ascii="Book Antiqua" w:hAnsi="Book Antiqua" w:cs="宋体"/>
        </w:rPr>
        <w:t>: 523-528 [PMID: 16319404 DOI: 10.1192/bjp.187.6.523]</w:t>
      </w:r>
    </w:p>
    <w:p w14:paraId="22D1B45E"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36 </w:t>
      </w:r>
      <w:proofErr w:type="spellStart"/>
      <w:r w:rsidRPr="00C21D90">
        <w:rPr>
          <w:rFonts w:ascii="Book Antiqua" w:hAnsi="Book Antiqua" w:cs="宋体"/>
          <w:b/>
          <w:bCs/>
        </w:rPr>
        <w:t>Muzekari</w:t>
      </w:r>
      <w:proofErr w:type="spellEnd"/>
      <w:r w:rsidRPr="00C21D90">
        <w:rPr>
          <w:rFonts w:ascii="Book Antiqua" w:hAnsi="Book Antiqua" w:cs="宋体"/>
          <w:b/>
          <w:bCs/>
        </w:rPr>
        <w:t xml:space="preserve"> LH</w:t>
      </w:r>
      <w:r w:rsidRPr="00C21D90">
        <w:rPr>
          <w:rFonts w:ascii="Book Antiqua" w:hAnsi="Book Antiqua" w:cs="宋体"/>
        </w:rPr>
        <w:t xml:space="preserve">, Bates ME. </w:t>
      </w:r>
      <w:proofErr w:type="gramStart"/>
      <w:r w:rsidRPr="00C21D90">
        <w:rPr>
          <w:rFonts w:ascii="Book Antiqua" w:hAnsi="Book Antiqua" w:cs="宋体"/>
        </w:rPr>
        <w:t>Judgment of emotion among chronic schizophrenics.</w:t>
      </w:r>
      <w:proofErr w:type="gramEnd"/>
      <w:r w:rsidRPr="00C21D90">
        <w:rPr>
          <w:rFonts w:ascii="Book Antiqua" w:hAnsi="Book Antiqua" w:cs="宋体"/>
        </w:rPr>
        <w:t> </w:t>
      </w:r>
      <w:r w:rsidRPr="00C21D90">
        <w:rPr>
          <w:rFonts w:ascii="Book Antiqua" w:hAnsi="Book Antiqua" w:cs="宋体"/>
          <w:i/>
          <w:iCs/>
        </w:rPr>
        <w:t xml:space="preserve">J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rPr>
        <w:t> 1977; </w:t>
      </w:r>
      <w:r w:rsidRPr="00C21D90">
        <w:rPr>
          <w:rFonts w:ascii="Book Antiqua" w:hAnsi="Book Antiqua" w:cs="宋体"/>
          <w:b/>
          <w:bCs/>
        </w:rPr>
        <w:t>33</w:t>
      </w:r>
      <w:r w:rsidRPr="00C21D90">
        <w:rPr>
          <w:rFonts w:ascii="Book Antiqua" w:hAnsi="Book Antiqua" w:cs="宋体"/>
        </w:rPr>
        <w:t>: 662-666 [PMID: 19502]</w:t>
      </w:r>
    </w:p>
    <w:p w14:paraId="62013A0F"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37 </w:t>
      </w:r>
      <w:proofErr w:type="spellStart"/>
      <w:r w:rsidRPr="00C21D90">
        <w:rPr>
          <w:rFonts w:ascii="Book Antiqua" w:hAnsi="Book Antiqua" w:cs="宋体"/>
          <w:b/>
          <w:bCs/>
        </w:rPr>
        <w:t>Novic</w:t>
      </w:r>
      <w:proofErr w:type="spellEnd"/>
      <w:r w:rsidRPr="00C21D90">
        <w:rPr>
          <w:rFonts w:ascii="Book Antiqua" w:hAnsi="Book Antiqua" w:cs="宋体"/>
          <w:b/>
          <w:bCs/>
        </w:rPr>
        <w:t xml:space="preserve"> J</w:t>
      </w:r>
      <w:r w:rsidRPr="00C21D90">
        <w:rPr>
          <w:rFonts w:ascii="Book Antiqua" w:hAnsi="Book Antiqua" w:cs="宋体"/>
        </w:rPr>
        <w:t xml:space="preserve">, </w:t>
      </w:r>
      <w:proofErr w:type="spellStart"/>
      <w:r w:rsidRPr="00C21D90">
        <w:rPr>
          <w:rFonts w:ascii="Book Antiqua" w:hAnsi="Book Antiqua" w:cs="宋体"/>
        </w:rPr>
        <w:t>Luchins</w:t>
      </w:r>
      <w:proofErr w:type="spellEnd"/>
      <w:r w:rsidRPr="00C21D90">
        <w:rPr>
          <w:rFonts w:ascii="Book Antiqua" w:hAnsi="Book Antiqua" w:cs="宋体"/>
        </w:rPr>
        <w:t xml:space="preserve"> DJ, </w:t>
      </w:r>
      <w:proofErr w:type="spellStart"/>
      <w:r w:rsidRPr="00C21D90">
        <w:rPr>
          <w:rFonts w:ascii="Book Antiqua" w:hAnsi="Book Antiqua" w:cs="宋体"/>
        </w:rPr>
        <w:t>Perline</w:t>
      </w:r>
      <w:proofErr w:type="spellEnd"/>
      <w:r w:rsidRPr="00C21D90">
        <w:rPr>
          <w:rFonts w:ascii="Book Antiqua" w:hAnsi="Book Antiqua" w:cs="宋体"/>
        </w:rPr>
        <w:t xml:space="preserve"> R. Facial affect recognition in schizophrenia. Is there a differential deficit? </w:t>
      </w:r>
      <w:r w:rsidRPr="00C21D90">
        <w:rPr>
          <w:rFonts w:ascii="Book Antiqua" w:hAnsi="Book Antiqua" w:cs="宋体"/>
          <w:i/>
          <w:iCs/>
        </w:rPr>
        <w:t>Br J Psychiatry</w:t>
      </w:r>
      <w:r w:rsidRPr="00C21D90">
        <w:rPr>
          <w:rFonts w:ascii="Book Antiqua" w:hAnsi="Book Antiqua" w:cs="宋体"/>
        </w:rPr>
        <w:t> 1984; </w:t>
      </w:r>
      <w:r w:rsidRPr="00C21D90">
        <w:rPr>
          <w:rFonts w:ascii="Book Antiqua" w:hAnsi="Book Antiqua" w:cs="宋体"/>
          <w:b/>
          <w:bCs/>
        </w:rPr>
        <w:t>144</w:t>
      </w:r>
      <w:r w:rsidRPr="00C21D90">
        <w:rPr>
          <w:rFonts w:ascii="Book Antiqua" w:hAnsi="Book Antiqua" w:cs="宋体"/>
        </w:rPr>
        <w:t>: 533-537 [PMID: 6733380 DOI: 10.1192/bjp.144.5.533]</w:t>
      </w:r>
    </w:p>
    <w:p w14:paraId="641D4F54"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38 </w:t>
      </w:r>
      <w:r w:rsidRPr="00C21D90">
        <w:rPr>
          <w:rFonts w:ascii="Book Antiqua" w:hAnsi="Book Antiqua" w:cs="宋体"/>
          <w:b/>
          <w:bCs/>
        </w:rPr>
        <w:t>Rubin LH</w:t>
      </w:r>
      <w:r w:rsidRPr="00C21D90">
        <w:rPr>
          <w:rFonts w:ascii="Book Antiqua" w:hAnsi="Book Antiqua" w:cs="宋体"/>
        </w:rPr>
        <w:t xml:space="preserve">, Carter CS, </w:t>
      </w:r>
      <w:proofErr w:type="spellStart"/>
      <w:r w:rsidRPr="00C21D90">
        <w:rPr>
          <w:rFonts w:ascii="Book Antiqua" w:hAnsi="Book Antiqua" w:cs="宋体"/>
        </w:rPr>
        <w:t>Drogos</w:t>
      </w:r>
      <w:proofErr w:type="spellEnd"/>
      <w:r w:rsidRPr="00C21D90">
        <w:rPr>
          <w:rFonts w:ascii="Book Antiqua" w:hAnsi="Book Antiqua" w:cs="宋体"/>
        </w:rPr>
        <w:t xml:space="preserve"> L, Jamadar R, </w:t>
      </w:r>
      <w:proofErr w:type="spellStart"/>
      <w:r w:rsidRPr="00C21D90">
        <w:rPr>
          <w:rFonts w:ascii="Book Antiqua" w:hAnsi="Book Antiqua" w:cs="宋体"/>
        </w:rPr>
        <w:t>Pournajafi-Nazarloo</w:t>
      </w:r>
      <w:proofErr w:type="spellEnd"/>
      <w:r w:rsidRPr="00C21D90">
        <w:rPr>
          <w:rFonts w:ascii="Book Antiqua" w:hAnsi="Book Antiqua" w:cs="宋体"/>
        </w:rPr>
        <w:t xml:space="preserve"> H, Sweeney JA, Maki PM. Sex-specific associations between peripheral oxytocin and emotion perception in schizophrenia.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2011; </w:t>
      </w:r>
      <w:r w:rsidRPr="00C21D90">
        <w:rPr>
          <w:rFonts w:ascii="Book Antiqua" w:hAnsi="Book Antiqua" w:cs="宋体"/>
          <w:b/>
          <w:bCs/>
        </w:rPr>
        <w:t>130</w:t>
      </w:r>
      <w:r w:rsidRPr="00C21D90">
        <w:rPr>
          <w:rFonts w:ascii="Book Antiqua" w:hAnsi="Book Antiqua" w:cs="宋体"/>
        </w:rPr>
        <w:t>: 266-270 [PMID: 21684122 DOI: 10.1016/j.schres.2011.06.00]</w:t>
      </w:r>
    </w:p>
    <w:p w14:paraId="5379295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39 </w:t>
      </w:r>
      <w:r w:rsidRPr="00C21D90">
        <w:rPr>
          <w:rFonts w:ascii="Book Antiqua" w:hAnsi="Book Antiqua" w:cs="宋体"/>
          <w:b/>
          <w:bCs/>
        </w:rPr>
        <w:t>Schneider F</w:t>
      </w:r>
      <w:r w:rsidRPr="00C21D90">
        <w:rPr>
          <w:rFonts w:ascii="Book Antiqua" w:hAnsi="Book Antiqua" w:cs="宋体"/>
        </w:rPr>
        <w:t xml:space="preserve">, Gur RC, Gur RE, </w:t>
      </w:r>
      <w:proofErr w:type="spellStart"/>
      <w:r w:rsidRPr="00C21D90">
        <w:rPr>
          <w:rFonts w:ascii="Book Antiqua" w:hAnsi="Book Antiqua" w:cs="宋体"/>
        </w:rPr>
        <w:t>Shtasel</w:t>
      </w:r>
      <w:proofErr w:type="spellEnd"/>
      <w:r w:rsidRPr="00C21D90">
        <w:rPr>
          <w:rFonts w:ascii="Book Antiqua" w:hAnsi="Book Antiqua" w:cs="宋体"/>
        </w:rPr>
        <w:t xml:space="preserve"> DL. Emotional processing in schizophrenia: neurobehavioral probes in relation to psychopathology.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1995; </w:t>
      </w:r>
      <w:r w:rsidRPr="00C21D90">
        <w:rPr>
          <w:rFonts w:ascii="Book Antiqua" w:hAnsi="Book Antiqua" w:cs="宋体"/>
          <w:b/>
          <w:bCs/>
        </w:rPr>
        <w:t>17</w:t>
      </w:r>
      <w:r w:rsidRPr="00C21D90">
        <w:rPr>
          <w:rFonts w:ascii="Book Antiqua" w:hAnsi="Book Antiqua" w:cs="宋体"/>
        </w:rPr>
        <w:t>: 67-75 [PMID: 8541252 DOI: 10.1016/0920-9964(95)00031-G]</w:t>
      </w:r>
    </w:p>
    <w:p w14:paraId="6A342162"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40 </w:t>
      </w:r>
      <w:r w:rsidRPr="00C21D90">
        <w:rPr>
          <w:rFonts w:ascii="Book Antiqua" w:hAnsi="Book Antiqua" w:cs="宋体"/>
          <w:b/>
          <w:bCs/>
        </w:rPr>
        <w:t>Schneider F</w:t>
      </w:r>
      <w:r w:rsidRPr="00C21D90">
        <w:rPr>
          <w:rFonts w:ascii="Book Antiqua" w:hAnsi="Book Antiqua" w:cs="宋体"/>
        </w:rPr>
        <w:t xml:space="preserve">, Gur RC, Koch K, </w:t>
      </w:r>
      <w:proofErr w:type="spellStart"/>
      <w:r w:rsidRPr="00C21D90">
        <w:rPr>
          <w:rFonts w:ascii="Book Antiqua" w:hAnsi="Book Antiqua" w:cs="宋体"/>
        </w:rPr>
        <w:t>Backes</w:t>
      </w:r>
      <w:proofErr w:type="spellEnd"/>
      <w:r w:rsidRPr="00C21D90">
        <w:rPr>
          <w:rFonts w:ascii="Book Antiqua" w:hAnsi="Book Antiqua" w:cs="宋体"/>
        </w:rPr>
        <w:t xml:space="preserve"> V, </w:t>
      </w:r>
      <w:proofErr w:type="spellStart"/>
      <w:r w:rsidRPr="00C21D90">
        <w:rPr>
          <w:rFonts w:ascii="Book Antiqua" w:hAnsi="Book Antiqua" w:cs="宋体"/>
        </w:rPr>
        <w:t>Amunts</w:t>
      </w:r>
      <w:proofErr w:type="spellEnd"/>
      <w:r w:rsidRPr="00C21D90">
        <w:rPr>
          <w:rFonts w:ascii="Book Antiqua" w:hAnsi="Book Antiqua" w:cs="宋体"/>
        </w:rPr>
        <w:t xml:space="preserve"> K, Shah NJ, Bilker W, Gur RE, </w:t>
      </w:r>
      <w:proofErr w:type="spellStart"/>
      <w:r w:rsidRPr="00C21D90">
        <w:rPr>
          <w:rFonts w:ascii="Book Antiqua" w:hAnsi="Book Antiqua" w:cs="宋体"/>
        </w:rPr>
        <w:t>Habel</w:t>
      </w:r>
      <w:proofErr w:type="spellEnd"/>
      <w:r w:rsidRPr="00C21D90">
        <w:rPr>
          <w:rFonts w:ascii="Book Antiqua" w:hAnsi="Book Antiqua" w:cs="宋体"/>
        </w:rPr>
        <w:t xml:space="preserve"> U. Impairment in the specificity of emotion processing in schizophrenia. </w:t>
      </w:r>
      <w:r w:rsidRPr="00C21D90">
        <w:rPr>
          <w:rFonts w:ascii="Book Antiqua" w:hAnsi="Book Antiqua" w:cs="宋体"/>
          <w:i/>
          <w:iCs/>
        </w:rPr>
        <w:t>Am J Psychiatry</w:t>
      </w:r>
      <w:r w:rsidRPr="00C21D90">
        <w:rPr>
          <w:rFonts w:ascii="Book Antiqua" w:hAnsi="Book Antiqua" w:cs="宋体"/>
        </w:rPr>
        <w:t> 2006; </w:t>
      </w:r>
      <w:r w:rsidRPr="00C21D90">
        <w:rPr>
          <w:rFonts w:ascii="Book Antiqua" w:hAnsi="Book Antiqua" w:cs="宋体"/>
          <w:b/>
          <w:bCs/>
        </w:rPr>
        <w:t>163</w:t>
      </w:r>
      <w:r w:rsidRPr="00C21D90">
        <w:rPr>
          <w:rFonts w:ascii="Book Antiqua" w:hAnsi="Book Antiqua" w:cs="宋体"/>
        </w:rPr>
        <w:t>: 442-447 [PMID: 16513865 DOI: 10.1176/appi.ajp.163.3.442]</w:t>
      </w:r>
    </w:p>
    <w:p w14:paraId="6CF1959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41 </w:t>
      </w:r>
      <w:r w:rsidRPr="00C21D90">
        <w:rPr>
          <w:rFonts w:ascii="Book Antiqua" w:hAnsi="Book Antiqua" w:cs="宋体"/>
          <w:b/>
          <w:bCs/>
        </w:rPr>
        <w:t>Walker E</w:t>
      </w:r>
      <w:r w:rsidRPr="00C21D90">
        <w:rPr>
          <w:rFonts w:ascii="Book Antiqua" w:hAnsi="Book Antiqua" w:cs="宋体"/>
        </w:rPr>
        <w:t xml:space="preserve">, </w:t>
      </w:r>
      <w:proofErr w:type="spellStart"/>
      <w:r w:rsidRPr="00C21D90">
        <w:rPr>
          <w:rFonts w:ascii="Book Antiqua" w:hAnsi="Book Antiqua" w:cs="宋体"/>
        </w:rPr>
        <w:t>Marwit</w:t>
      </w:r>
      <w:proofErr w:type="spellEnd"/>
      <w:r w:rsidRPr="00C21D90">
        <w:rPr>
          <w:rFonts w:ascii="Book Antiqua" w:hAnsi="Book Antiqua" w:cs="宋体"/>
        </w:rPr>
        <w:t xml:space="preserve"> SJ, Emory E. </w:t>
      </w:r>
      <w:proofErr w:type="gramStart"/>
      <w:r w:rsidRPr="00C21D90">
        <w:rPr>
          <w:rFonts w:ascii="Book Antiqua" w:hAnsi="Book Antiqua" w:cs="宋体"/>
        </w:rPr>
        <w:t>A cross-sectional study of emotion recognition in schizophrenics.</w:t>
      </w:r>
      <w:proofErr w:type="gramEnd"/>
      <w:r w:rsidRPr="00C21D90">
        <w:rPr>
          <w:rFonts w:ascii="Book Antiqua" w:hAnsi="Book Antiqua" w:cs="宋体"/>
        </w:rPr>
        <w:t> </w:t>
      </w:r>
      <w:r w:rsidRPr="00C21D90">
        <w:rPr>
          <w:rFonts w:ascii="Book Antiqua" w:hAnsi="Book Antiqua" w:cs="宋体"/>
          <w:i/>
          <w:iCs/>
        </w:rPr>
        <w:t xml:space="preserve">J </w:t>
      </w:r>
      <w:proofErr w:type="spellStart"/>
      <w:r w:rsidRPr="00C21D90">
        <w:rPr>
          <w:rFonts w:ascii="Book Antiqua" w:hAnsi="Book Antiqua" w:cs="宋体"/>
          <w:i/>
          <w:iCs/>
        </w:rPr>
        <w:t>Abnorm</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rPr>
        <w:t> 1980; </w:t>
      </w:r>
      <w:r w:rsidRPr="00C21D90">
        <w:rPr>
          <w:rFonts w:ascii="Book Antiqua" w:hAnsi="Book Antiqua" w:cs="宋体"/>
          <w:b/>
          <w:bCs/>
        </w:rPr>
        <w:t>89</w:t>
      </w:r>
      <w:r w:rsidRPr="00C21D90">
        <w:rPr>
          <w:rFonts w:ascii="Book Antiqua" w:hAnsi="Book Antiqua" w:cs="宋体"/>
        </w:rPr>
        <w:t>: 428-436 [PMID: 7410710 DOI: 10.1037/0021-843X.89.3.428]</w:t>
      </w:r>
    </w:p>
    <w:p w14:paraId="0B04149A"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42 </w:t>
      </w:r>
      <w:proofErr w:type="spellStart"/>
      <w:r w:rsidRPr="00C21D90">
        <w:rPr>
          <w:rFonts w:ascii="Book Antiqua" w:hAnsi="Book Antiqua" w:cs="宋体"/>
          <w:b/>
          <w:bCs/>
        </w:rPr>
        <w:t>Borod</w:t>
      </w:r>
      <w:proofErr w:type="spellEnd"/>
      <w:r w:rsidRPr="00C21D90">
        <w:rPr>
          <w:rFonts w:ascii="Book Antiqua" w:hAnsi="Book Antiqua" w:cs="宋体"/>
          <w:b/>
          <w:bCs/>
        </w:rPr>
        <w:t xml:space="preserve"> JC</w:t>
      </w:r>
      <w:r w:rsidRPr="00C21D90">
        <w:rPr>
          <w:rFonts w:ascii="Book Antiqua" w:hAnsi="Book Antiqua" w:cs="宋体"/>
        </w:rPr>
        <w:t xml:space="preserve">, Martin CC, Alpert M, </w:t>
      </w:r>
      <w:proofErr w:type="spellStart"/>
      <w:r w:rsidRPr="00C21D90">
        <w:rPr>
          <w:rFonts w:ascii="Book Antiqua" w:hAnsi="Book Antiqua" w:cs="宋体"/>
        </w:rPr>
        <w:t>Brozgold</w:t>
      </w:r>
      <w:proofErr w:type="spellEnd"/>
      <w:r w:rsidRPr="00C21D90">
        <w:rPr>
          <w:rFonts w:ascii="Book Antiqua" w:hAnsi="Book Antiqua" w:cs="宋体"/>
        </w:rPr>
        <w:t xml:space="preserve"> A, </w:t>
      </w:r>
      <w:proofErr w:type="spellStart"/>
      <w:r w:rsidRPr="00C21D90">
        <w:rPr>
          <w:rFonts w:ascii="Book Antiqua" w:hAnsi="Book Antiqua" w:cs="宋体"/>
        </w:rPr>
        <w:t>Welkowitz</w:t>
      </w:r>
      <w:proofErr w:type="spellEnd"/>
      <w:r w:rsidRPr="00C21D90">
        <w:rPr>
          <w:rFonts w:ascii="Book Antiqua" w:hAnsi="Book Antiqua" w:cs="宋体"/>
        </w:rPr>
        <w:t xml:space="preserve"> J. Perception of facial emotion in schizophrenic and right brain-damaged patients. </w:t>
      </w:r>
      <w:r w:rsidRPr="00C21D90">
        <w:rPr>
          <w:rFonts w:ascii="Book Antiqua" w:hAnsi="Book Antiqua" w:cs="宋体"/>
          <w:i/>
          <w:iCs/>
        </w:rPr>
        <w:t xml:space="preserve">J </w:t>
      </w:r>
      <w:proofErr w:type="spellStart"/>
      <w:r w:rsidRPr="00C21D90">
        <w:rPr>
          <w:rFonts w:ascii="Book Antiqua" w:hAnsi="Book Antiqua" w:cs="宋体"/>
          <w:i/>
          <w:iCs/>
        </w:rPr>
        <w:t>Nerv</w:t>
      </w:r>
      <w:proofErr w:type="spellEnd"/>
      <w:r w:rsidRPr="00C21D90">
        <w:rPr>
          <w:rFonts w:ascii="Book Antiqua" w:hAnsi="Book Antiqua" w:cs="宋体"/>
          <w:i/>
          <w:iCs/>
        </w:rPr>
        <w:t xml:space="preserve"> </w:t>
      </w:r>
      <w:proofErr w:type="spellStart"/>
      <w:r w:rsidRPr="00C21D90">
        <w:rPr>
          <w:rFonts w:ascii="Book Antiqua" w:hAnsi="Book Antiqua" w:cs="宋体"/>
          <w:i/>
          <w:iCs/>
        </w:rPr>
        <w:t>Ment</w:t>
      </w:r>
      <w:proofErr w:type="spellEnd"/>
      <w:r w:rsidRPr="00C21D90">
        <w:rPr>
          <w:rFonts w:ascii="Book Antiqua" w:hAnsi="Book Antiqua" w:cs="宋体"/>
          <w:i/>
          <w:iCs/>
        </w:rPr>
        <w:t xml:space="preserve"> Dis</w:t>
      </w:r>
      <w:r w:rsidRPr="00C21D90">
        <w:rPr>
          <w:rFonts w:ascii="Book Antiqua" w:hAnsi="Book Antiqua" w:cs="宋体"/>
        </w:rPr>
        <w:t> 1993; </w:t>
      </w:r>
      <w:r w:rsidRPr="00C21D90">
        <w:rPr>
          <w:rFonts w:ascii="Book Antiqua" w:hAnsi="Book Antiqua" w:cs="宋体"/>
          <w:b/>
          <w:bCs/>
        </w:rPr>
        <w:t>181</w:t>
      </w:r>
      <w:r w:rsidRPr="00C21D90">
        <w:rPr>
          <w:rFonts w:ascii="Book Antiqua" w:hAnsi="Book Antiqua" w:cs="宋体"/>
        </w:rPr>
        <w:t>: 494-502 [PMID: 8360640 DOI: 10.1097/00005053-199308000-00004]</w:t>
      </w:r>
    </w:p>
    <w:p w14:paraId="3697168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43 </w:t>
      </w:r>
      <w:r w:rsidRPr="00C21D90">
        <w:rPr>
          <w:rFonts w:ascii="Book Antiqua" w:hAnsi="Book Antiqua" w:cs="宋体"/>
          <w:b/>
          <w:bCs/>
        </w:rPr>
        <w:t>Penn DL</w:t>
      </w:r>
      <w:r w:rsidRPr="00C21D90">
        <w:rPr>
          <w:rFonts w:ascii="Book Antiqua" w:hAnsi="Book Antiqua" w:cs="宋体"/>
        </w:rPr>
        <w:t xml:space="preserve">, Combs DR, Ritchie M, Francis J, </w:t>
      </w:r>
      <w:proofErr w:type="spellStart"/>
      <w:r w:rsidRPr="00C21D90">
        <w:rPr>
          <w:rFonts w:ascii="Book Antiqua" w:hAnsi="Book Antiqua" w:cs="宋体"/>
        </w:rPr>
        <w:t>Cassisi</w:t>
      </w:r>
      <w:proofErr w:type="spellEnd"/>
      <w:r w:rsidRPr="00C21D90">
        <w:rPr>
          <w:rFonts w:ascii="Book Antiqua" w:hAnsi="Book Antiqua" w:cs="宋体"/>
        </w:rPr>
        <w:t xml:space="preserve"> J, Morris S, Townsend M. Emotion recognition in schizophrenia: further investigation of generalized versus specific deficit models. </w:t>
      </w:r>
      <w:r w:rsidRPr="00C21D90">
        <w:rPr>
          <w:rFonts w:ascii="Book Antiqua" w:hAnsi="Book Antiqua" w:cs="宋体"/>
          <w:i/>
          <w:iCs/>
        </w:rPr>
        <w:t xml:space="preserve">J </w:t>
      </w:r>
      <w:proofErr w:type="spellStart"/>
      <w:r w:rsidRPr="00C21D90">
        <w:rPr>
          <w:rFonts w:ascii="Book Antiqua" w:hAnsi="Book Antiqua" w:cs="宋体"/>
          <w:i/>
          <w:iCs/>
        </w:rPr>
        <w:t>Abnorm</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rPr>
        <w:t> 2000; </w:t>
      </w:r>
      <w:r w:rsidRPr="00C21D90">
        <w:rPr>
          <w:rFonts w:ascii="Book Antiqua" w:hAnsi="Book Antiqua" w:cs="宋体"/>
          <w:b/>
          <w:bCs/>
        </w:rPr>
        <w:t>109</w:t>
      </w:r>
      <w:r w:rsidRPr="00C21D90">
        <w:rPr>
          <w:rFonts w:ascii="Book Antiqua" w:hAnsi="Book Antiqua" w:cs="宋体"/>
        </w:rPr>
        <w:t>: 512-516 [PMID: 11016120 DOI: 10.1037//002I-843X.109.3.512]</w:t>
      </w:r>
    </w:p>
    <w:p w14:paraId="5D476CC4"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44 </w:t>
      </w:r>
      <w:r w:rsidRPr="00C21D90">
        <w:rPr>
          <w:rFonts w:ascii="Book Antiqua" w:hAnsi="Book Antiqua" w:cs="宋体"/>
          <w:b/>
          <w:bCs/>
        </w:rPr>
        <w:t>Addington J</w:t>
      </w:r>
      <w:r w:rsidRPr="00C21D90">
        <w:rPr>
          <w:rFonts w:ascii="Book Antiqua" w:hAnsi="Book Antiqua" w:cs="宋体"/>
        </w:rPr>
        <w:t>, Addington D. Facial affect recognition and information processing in schizophrenia and bipolar disorder.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1998; </w:t>
      </w:r>
      <w:r w:rsidRPr="00C21D90">
        <w:rPr>
          <w:rFonts w:ascii="Book Antiqua" w:hAnsi="Book Antiqua" w:cs="宋体"/>
          <w:b/>
          <w:bCs/>
        </w:rPr>
        <w:t>32</w:t>
      </w:r>
      <w:r w:rsidRPr="00C21D90">
        <w:rPr>
          <w:rFonts w:ascii="Book Antiqua" w:hAnsi="Book Antiqua" w:cs="宋体"/>
        </w:rPr>
        <w:t>: 171-181 [PMID: 9720122 DOI: 10.1016/S0920-9964(98)00042-5]</w:t>
      </w:r>
    </w:p>
    <w:p w14:paraId="1824787E"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45 </w:t>
      </w:r>
      <w:proofErr w:type="spellStart"/>
      <w:r w:rsidRPr="00C21D90">
        <w:rPr>
          <w:rFonts w:ascii="Book Antiqua" w:hAnsi="Book Antiqua" w:cs="宋体"/>
          <w:b/>
          <w:bCs/>
        </w:rPr>
        <w:t>Bellack</w:t>
      </w:r>
      <w:proofErr w:type="spellEnd"/>
      <w:r w:rsidRPr="00C21D90">
        <w:rPr>
          <w:rFonts w:ascii="Book Antiqua" w:hAnsi="Book Antiqua" w:cs="宋体"/>
          <w:b/>
          <w:bCs/>
        </w:rPr>
        <w:t xml:space="preserve"> AS</w:t>
      </w:r>
      <w:r w:rsidRPr="00C21D90">
        <w:rPr>
          <w:rFonts w:ascii="Book Antiqua" w:hAnsi="Book Antiqua" w:cs="宋体"/>
        </w:rPr>
        <w:t xml:space="preserve">, Blanchard JJ, </w:t>
      </w:r>
      <w:proofErr w:type="spellStart"/>
      <w:r w:rsidRPr="00C21D90">
        <w:rPr>
          <w:rFonts w:ascii="Book Antiqua" w:hAnsi="Book Antiqua" w:cs="宋体"/>
        </w:rPr>
        <w:t>Mueser</w:t>
      </w:r>
      <w:proofErr w:type="spellEnd"/>
      <w:r w:rsidRPr="00C21D90">
        <w:rPr>
          <w:rFonts w:ascii="Book Antiqua" w:hAnsi="Book Antiqua" w:cs="宋体"/>
        </w:rPr>
        <w:t xml:space="preserve"> KT. Cue availability and affect perception in schizophrenia.</w:t>
      </w:r>
      <w:proofErr w:type="gramEnd"/>
      <w:r w:rsidRPr="00C21D90">
        <w:rPr>
          <w:rFonts w:ascii="Book Antiqua" w:hAnsi="Book Antiqua" w:cs="宋体"/>
        </w:rPr>
        <w:t>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Bull</w:t>
      </w:r>
      <w:r w:rsidRPr="00C21D90">
        <w:rPr>
          <w:rFonts w:ascii="Book Antiqua" w:hAnsi="Book Antiqua" w:cs="宋体"/>
        </w:rPr>
        <w:t> 1996; </w:t>
      </w:r>
      <w:r w:rsidRPr="00C21D90">
        <w:rPr>
          <w:rFonts w:ascii="Book Antiqua" w:hAnsi="Book Antiqua" w:cs="宋体"/>
          <w:b/>
          <w:bCs/>
        </w:rPr>
        <w:t>22</w:t>
      </w:r>
      <w:r w:rsidRPr="00C21D90">
        <w:rPr>
          <w:rFonts w:ascii="Book Antiqua" w:hAnsi="Book Antiqua" w:cs="宋体"/>
        </w:rPr>
        <w:t>: 535-544 [PMID: 8873303 DOI: 10.1093/</w:t>
      </w:r>
      <w:proofErr w:type="spellStart"/>
      <w:r w:rsidRPr="00C21D90">
        <w:rPr>
          <w:rFonts w:ascii="Book Antiqua" w:hAnsi="Book Antiqua" w:cs="宋体"/>
        </w:rPr>
        <w:t>schbul</w:t>
      </w:r>
      <w:proofErr w:type="spellEnd"/>
      <w:r w:rsidRPr="00C21D90">
        <w:rPr>
          <w:rFonts w:ascii="Book Antiqua" w:hAnsi="Book Antiqua" w:cs="宋体"/>
        </w:rPr>
        <w:t>/22.3.535]</w:t>
      </w:r>
    </w:p>
    <w:p w14:paraId="4A2F32B8"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46 </w:t>
      </w:r>
      <w:proofErr w:type="spellStart"/>
      <w:r w:rsidRPr="00C21D90">
        <w:rPr>
          <w:rFonts w:ascii="Book Antiqua" w:hAnsi="Book Antiqua" w:cs="宋体"/>
          <w:b/>
          <w:bCs/>
        </w:rPr>
        <w:t>Leitman</w:t>
      </w:r>
      <w:proofErr w:type="spellEnd"/>
      <w:r w:rsidRPr="00C21D90">
        <w:rPr>
          <w:rFonts w:ascii="Book Antiqua" w:hAnsi="Book Antiqua" w:cs="宋体"/>
          <w:b/>
          <w:bCs/>
        </w:rPr>
        <w:t xml:space="preserve"> DI</w:t>
      </w:r>
      <w:r w:rsidRPr="00C21D90">
        <w:rPr>
          <w:rFonts w:ascii="Book Antiqua" w:hAnsi="Book Antiqua" w:cs="宋体"/>
        </w:rPr>
        <w:t xml:space="preserve">, Foxe JJ, Butler PD, Saperstein A, </w:t>
      </w:r>
      <w:proofErr w:type="spellStart"/>
      <w:r w:rsidRPr="00C21D90">
        <w:rPr>
          <w:rFonts w:ascii="Book Antiqua" w:hAnsi="Book Antiqua" w:cs="宋体"/>
        </w:rPr>
        <w:t>Revheim</w:t>
      </w:r>
      <w:proofErr w:type="spellEnd"/>
      <w:r w:rsidRPr="00C21D90">
        <w:rPr>
          <w:rFonts w:ascii="Book Antiqua" w:hAnsi="Book Antiqua" w:cs="宋体"/>
        </w:rPr>
        <w:t xml:space="preserve"> N, </w:t>
      </w:r>
      <w:proofErr w:type="spellStart"/>
      <w:r w:rsidRPr="00C21D90">
        <w:rPr>
          <w:rFonts w:ascii="Book Antiqua" w:hAnsi="Book Antiqua" w:cs="宋体"/>
        </w:rPr>
        <w:t>Javitt</w:t>
      </w:r>
      <w:proofErr w:type="spellEnd"/>
      <w:r w:rsidRPr="00C21D90">
        <w:rPr>
          <w:rFonts w:ascii="Book Antiqua" w:hAnsi="Book Antiqua" w:cs="宋体"/>
        </w:rPr>
        <w:t xml:space="preserve"> DC.</w:t>
      </w:r>
      <w:proofErr w:type="gramEnd"/>
      <w:r w:rsidRPr="00C21D90">
        <w:rPr>
          <w:rFonts w:ascii="Book Antiqua" w:hAnsi="Book Antiqua" w:cs="宋体"/>
        </w:rPr>
        <w:t xml:space="preserve"> Sensory contributions to impaired prosodic processing in schizophrenia. </w:t>
      </w:r>
      <w:proofErr w:type="spellStart"/>
      <w:r w:rsidRPr="00C21D90">
        <w:rPr>
          <w:rFonts w:ascii="Book Antiqua" w:hAnsi="Book Antiqua" w:cs="宋体"/>
          <w:i/>
          <w:iCs/>
        </w:rPr>
        <w:t>Biol</w:t>
      </w:r>
      <w:proofErr w:type="spellEnd"/>
      <w:r w:rsidRPr="00C21D90">
        <w:rPr>
          <w:rFonts w:ascii="Book Antiqua" w:hAnsi="Book Antiqua" w:cs="宋体"/>
          <w:i/>
          <w:iCs/>
        </w:rPr>
        <w:t xml:space="preserve"> Psychiatry</w:t>
      </w:r>
      <w:r w:rsidRPr="00C21D90">
        <w:rPr>
          <w:rFonts w:ascii="Book Antiqua" w:hAnsi="Book Antiqua" w:cs="宋体"/>
        </w:rPr>
        <w:t> 2005; </w:t>
      </w:r>
      <w:r w:rsidRPr="00C21D90">
        <w:rPr>
          <w:rFonts w:ascii="Book Antiqua" w:hAnsi="Book Antiqua" w:cs="宋体"/>
          <w:b/>
          <w:bCs/>
        </w:rPr>
        <w:t>58</w:t>
      </w:r>
      <w:r w:rsidRPr="00C21D90">
        <w:rPr>
          <w:rFonts w:ascii="Book Antiqua" w:hAnsi="Book Antiqua" w:cs="宋体"/>
        </w:rPr>
        <w:t>: 56-61 [PMID: 15992523 DOI: 10.1016/j.biopsych.2005.02.034]</w:t>
      </w:r>
    </w:p>
    <w:p w14:paraId="0FB9987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47 </w:t>
      </w:r>
      <w:proofErr w:type="spellStart"/>
      <w:r w:rsidRPr="00C21D90">
        <w:rPr>
          <w:rFonts w:ascii="Book Antiqua" w:hAnsi="Book Antiqua" w:cs="宋体"/>
          <w:b/>
          <w:bCs/>
        </w:rPr>
        <w:t>Mueser</w:t>
      </w:r>
      <w:proofErr w:type="spellEnd"/>
      <w:r w:rsidRPr="00C21D90">
        <w:rPr>
          <w:rFonts w:ascii="Book Antiqua" w:hAnsi="Book Antiqua" w:cs="宋体"/>
          <w:b/>
          <w:bCs/>
        </w:rPr>
        <w:t xml:space="preserve"> KT</w:t>
      </w:r>
      <w:r w:rsidRPr="00C21D90">
        <w:rPr>
          <w:rFonts w:ascii="Book Antiqua" w:hAnsi="Book Antiqua" w:cs="宋体"/>
        </w:rPr>
        <w:t xml:space="preserve">, </w:t>
      </w:r>
      <w:proofErr w:type="spellStart"/>
      <w:r w:rsidRPr="00C21D90">
        <w:rPr>
          <w:rFonts w:ascii="Book Antiqua" w:hAnsi="Book Antiqua" w:cs="宋体"/>
        </w:rPr>
        <w:t>Doonan</w:t>
      </w:r>
      <w:proofErr w:type="spellEnd"/>
      <w:r w:rsidRPr="00C21D90">
        <w:rPr>
          <w:rFonts w:ascii="Book Antiqua" w:hAnsi="Book Antiqua" w:cs="宋体"/>
        </w:rPr>
        <w:t xml:space="preserve"> R, Penn DL, Blanchard JJ, </w:t>
      </w:r>
      <w:proofErr w:type="spellStart"/>
      <w:r w:rsidRPr="00C21D90">
        <w:rPr>
          <w:rFonts w:ascii="Book Antiqua" w:hAnsi="Book Antiqua" w:cs="宋体"/>
        </w:rPr>
        <w:t>Bellack</w:t>
      </w:r>
      <w:proofErr w:type="spellEnd"/>
      <w:r w:rsidRPr="00C21D90">
        <w:rPr>
          <w:rFonts w:ascii="Book Antiqua" w:hAnsi="Book Antiqua" w:cs="宋体"/>
        </w:rPr>
        <w:t xml:space="preserve"> AS, </w:t>
      </w:r>
      <w:proofErr w:type="spellStart"/>
      <w:r w:rsidRPr="00C21D90">
        <w:rPr>
          <w:rFonts w:ascii="Book Antiqua" w:hAnsi="Book Antiqua" w:cs="宋体"/>
        </w:rPr>
        <w:t>Nishith</w:t>
      </w:r>
      <w:proofErr w:type="spellEnd"/>
      <w:r w:rsidRPr="00C21D90">
        <w:rPr>
          <w:rFonts w:ascii="Book Antiqua" w:hAnsi="Book Antiqua" w:cs="宋体"/>
        </w:rPr>
        <w:t xml:space="preserve"> P, </w:t>
      </w:r>
      <w:proofErr w:type="spellStart"/>
      <w:r w:rsidRPr="00C21D90">
        <w:rPr>
          <w:rFonts w:ascii="Book Antiqua" w:hAnsi="Book Antiqua" w:cs="宋体"/>
        </w:rPr>
        <w:t>DeLeon</w:t>
      </w:r>
      <w:proofErr w:type="spellEnd"/>
      <w:r w:rsidRPr="00C21D90">
        <w:rPr>
          <w:rFonts w:ascii="Book Antiqua" w:hAnsi="Book Antiqua" w:cs="宋体"/>
        </w:rPr>
        <w:t xml:space="preserve"> J. Emotion recognition and social competence in chronic schizophrenia. </w:t>
      </w:r>
      <w:r w:rsidRPr="00C21D90">
        <w:rPr>
          <w:rFonts w:ascii="Book Antiqua" w:hAnsi="Book Antiqua" w:cs="宋体"/>
          <w:i/>
          <w:iCs/>
        </w:rPr>
        <w:t xml:space="preserve">J </w:t>
      </w:r>
      <w:proofErr w:type="spellStart"/>
      <w:r w:rsidRPr="00C21D90">
        <w:rPr>
          <w:rFonts w:ascii="Book Antiqua" w:hAnsi="Book Antiqua" w:cs="宋体"/>
          <w:i/>
          <w:iCs/>
        </w:rPr>
        <w:t>Abnorm</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rPr>
        <w:t> 1996; </w:t>
      </w:r>
      <w:r w:rsidRPr="00C21D90">
        <w:rPr>
          <w:rFonts w:ascii="Book Antiqua" w:hAnsi="Book Antiqua" w:cs="宋体"/>
          <w:b/>
          <w:bCs/>
        </w:rPr>
        <w:t>105</w:t>
      </w:r>
      <w:r w:rsidRPr="00C21D90">
        <w:rPr>
          <w:rFonts w:ascii="Book Antiqua" w:hAnsi="Book Antiqua" w:cs="宋体"/>
        </w:rPr>
        <w:t>: 271-275 [PMID: 8723008 DOI: 10.1037/0021-843X.105.2.271]</w:t>
      </w:r>
    </w:p>
    <w:p w14:paraId="5E1B8624"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48 </w:t>
      </w:r>
      <w:r w:rsidRPr="00C21D90">
        <w:rPr>
          <w:rFonts w:ascii="Book Antiqua" w:hAnsi="Book Antiqua" w:cs="宋体"/>
          <w:b/>
          <w:bCs/>
        </w:rPr>
        <w:t>Sachs G</w:t>
      </w:r>
      <w:r w:rsidRPr="00C21D90">
        <w:rPr>
          <w:rFonts w:ascii="Book Antiqua" w:hAnsi="Book Antiqua" w:cs="宋体"/>
        </w:rPr>
        <w:t>, Steger-</w:t>
      </w:r>
      <w:proofErr w:type="spellStart"/>
      <w:r w:rsidRPr="00C21D90">
        <w:rPr>
          <w:rFonts w:ascii="Book Antiqua" w:hAnsi="Book Antiqua" w:cs="宋体"/>
        </w:rPr>
        <w:t>Wuchse</w:t>
      </w:r>
      <w:proofErr w:type="spellEnd"/>
      <w:r w:rsidRPr="00C21D90">
        <w:rPr>
          <w:rFonts w:ascii="Book Antiqua" w:hAnsi="Book Antiqua" w:cs="宋体"/>
        </w:rPr>
        <w:t xml:space="preserve"> D, </w:t>
      </w:r>
      <w:proofErr w:type="spellStart"/>
      <w:r w:rsidRPr="00C21D90">
        <w:rPr>
          <w:rFonts w:ascii="Book Antiqua" w:hAnsi="Book Antiqua" w:cs="宋体"/>
        </w:rPr>
        <w:t>Kryspin-Exner</w:t>
      </w:r>
      <w:proofErr w:type="spellEnd"/>
      <w:r w:rsidRPr="00C21D90">
        <w:rPr>
          <w:rFonts w:ascii="Book Antiqua" w:hAnsi="Book Antiqua" w:cs="宋体"/>
        </w:rPr>
        <w:t xml:space="preserve"> I, Gur RC, </w:t>
      </w:r>
      <w:proofErr w:type="spellStart"/>
      <w:r w:rsidRPr="00C21D90">
        <w:rPr>
          <w:rFonts w:ascii="Book Antiqua" w:hAnsi="Book Antiqua" w:cs="宋体"/>
        </w:rPr>
        <w:t>Katschnig</w:t>
      </w:r>
      <w:proofErr w:type="spellEnd"/>
      <w:r w:rsidRPr="00C21D90">
        <w:rPr>
          <w:rFonts w:ascii="Book Antiqua" w:hAnsi="Book Antiqua" w:cs="宋体"/>
        </w:rPr>
        <w:t xml:space="preserve"> H. Facial recognition deficits and cognition in schizophrenia.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2004; </w:t>
      </w:r>
      <w:r w:rsidRPr="00C21D90">
        <w:rPr>
          <w:rFonts w:ascii="Book Antiqua" w:hAnsi="Book Antiqua" w:cs="宋体"/>
          <w:b/>
          <w:bCs/>
        </w:rPr>
        <w:t>68</w:t>
      </w:r>
      <w:r w:rsidRPr="00C21D90">
        <w:rPr>
          <w:rFonts w:ascii="Book Antiqua" w:hAnsi="Book Antiqua" w:cs="宋体"/>
        </w:rPr>
        <w:t>: 27-35 [PMID: 15037337 DOI: 10.1016/S0920-9964(03)00131-2]</w:t>
      </w:r>
    </w:p>
    <w:p w14:paraId="60F5FCA7"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49 </w:t>
      </w:r>
      <w:proofErr w:type="spellStart"/>
      <w:r w:rsidRPr="00C21D90">
        <w:rPr>
          <w:rFonts w:ascii="Book Antiqua" w:hAnsi="Book Antiqua" w:cs="宋体"/>
          <w:b/>
          <w:bCs/>
        </w:rPr>
        <w:t>Weniger</w:t>
      </w:r>
      <w:proofErr w:type="spellEnd"/>
      <w:r w:rsidRPr="00C21D90">
        <w:rPr>
          <w:rFonts w:ascii="Book Antiqua" w:hAnsi="Book Antiqua" w:cs="宋体"/>
          <w:b/>
          <w:bCs/>
        </w:rPr>
        <w:t xml:space="preserve"> G</w:t>
      </w:r>
      <w:r w:rsidRPr="00C21D90">
        <w:rPr>
          <w:rFonts w:ascii="Book Antiqua" w:hAnsi="Book Antiqua" w:cs="宋体"/>
        </w:rPr>
        <w:t xml:space="preserve">, Lange C, </w:t>
      </w:r>
      <w:proofErr w:type="spellStart"/>
      <w:r w:rsidRPr="00C21D90">
        <w:rPr>
          <w:rFonts w:ascii="Book Antiqua" w:hAnsi="Book Antiqua" w:cs="宋体"/>
        </w:rPr>
        <w:t>Rüther</w:t>
      </w:r>
      <w:proofErr w:type="spellEnd"/>
      <w:r w:rsidRPr="00C21D90">
        <w:rPr>
          <w:rFonts w:ascii="Book Antiqua" w:hAnsi="Book Antiqua" w:cs="宋体"/>
        </w:rPr>
        <w:t xml:space="preserve"> E, </w:t>
      </w:r>
      <w:proofErr w:type="spellStart"/>
      <w:r w:rsidRPr="00C21D90">
        <w:rPr>
          <w:rFonts w:ascii="Book Antiqua" w:hAnsi="Book Antiqua" w:cs="宋体"/>
        </w:rPr>
        <w:t>Irle</w:t>
      </w:r>
      <w:proofErr w:type="spellEnd"/>
      <w:r w:rsidRPr="00C21D90">
        <w:rPr>
          <w:rFonts w:ascii="Book Antiqua" w:hAnsi="Book Antiqua" w:cs="宋体"/>
        </w:rPr>
        <w:t xml:space="preserve"> E. Differential impairments of facial affect recognition in schizophrenia subtypes and major depression. </w:t>
      </w:r>
      <w:r w:rsidRPr="00C21D90">
        <w:rPr>
          <w:rFonts w:ascii="Book Antiqua" w:hAnsi="Book Antiqua" w:cs="宋体"/>
          <w:i/>
          <w:iCs/>
        </w:rPr>
        <w:t>Psychiatry Res</w:t>
      </w:r>
      <w:r w:rsidRPr="00C21D90">
        <w:rPr>
          <w:rFonts w:ascii="Book Antiqua" w:hAnsi="Book Antiqua" w:cs="宋体"/>
        </w:rPr>
        <w:t> 2004; </w:t>
      </w:r>
      <w:r w:rsidRPr="00C21D90">
        <w:rPr>
          <w:rFonts w:ascii="Book Antiqua" w:hAnsi="Book Antiqua" w:cs="宋体"/>
          <w:b/>
          <w:bCs/>
        </w:rPr>
        <w:t>128</w:t>
      </w:r>
      <w:r w:rsidRPr="00C21D90">
        <w:rPr>
          <w:rFonts w:ascii="Book Antiqua" w:hAnsi="Book Antiqua" w:cs="宋体"/>
        </w:rPr>
        <w:t>: 135-146 [PMID: 15488956 DOI: 10.1016/j.psychres.2003.12.027]</w:t>
      </w:r>
    </w:p>
    <w:p w14:paraId="57EA69E2"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50 </w:t>
      </w:r>
      <w:r w:rsidRPr="00C21D90">
        <w:rPr>
          <w:rFonts w:ascii="Book Antiqua" w:hAnsi="Book Antiqua" w:cs="宋体"/>
          <w:b/>
          <w:bCs/>
        </w:rPr>
        <w:t>Gessler S</w:t>
      </w:r>
      <w:r w:rsidRPr="00C21D90">
        <w:rPr>
          <w:rFonts w:ascii="Book Antiqua" w:hAnsi="Book Antiqua" w:cs="宋体"/>
        </w:rPr>
        <w:t xml:space="preserve">, Cutting J, </w:t>
      </w:r>
      <w:proofErr w:type="spellStart"/>
      <w:r w:rsidRPr="00C21D90">
        <w:rPr>
          <w:rFonts w:ascii="Book Antiqua" w:hAnsi="Book Antiqua" w:cs="宋体"/>
        </w:rPr>
        <w:t>Frith</w:t>
      </w:r>
      <w:proofErr w:type="spellEnd"/>
      <w:r w:rsidRPr="00C21D90">
        <w:rPr>
          <w:rFonts w:ascii="Book Antiqua" w:hAnsi="Book Antiqua" w:cs="宋体"/>
        </w:rPr>
        <w:t xml:space="preserve"> CD, </w:t>
      </w:r>
      <w:proofErr w:type="spellStart"/>
      <w:r w:rsidRPr="00C21D90">
        <w:rPr>
          <w:rFonts w:ascii="Book Antiqua" w:hAnsi="Book Antiqua" w:cs="宋体"/>
        </w:rPr>
        <w:t>Weinman</w:t>
      </w:r>
      <w:proofErr w:type="spellEnd"/>
      <w:r w:rsidRPr="00C21D90">
        <w:rPr>
          <w:rFonts w:ascii="Book Antiqua" w:hAnsi="Book Antiqua" w:cs="宋体"/>
        </w:rPr>
        <w:t xml:space="preserve"> J. Schizophrenic inability to judge facial emotion: a controlled study. </w:t>
      </w:r>
      <w:r w:rsidRPr="00C21D90">
        <w:rPr>
          <w:rFonts w:ascii="Book Antiqua" w:hAnsi="Book Antiqua" w:cs="宋体"/>
          <w:i/>
          <w:iCs/>
        </w:rPr>
        <w:t xml:space="preserve">Br J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Psychol</w:t>
      </w:r>
      <w:proofErr w:type="spellEnd"/>
      <w:r w:rsidRPr="00C21D90">
        <w:rPr>
          <w:rFonts w:ascii="Book Antiqua" w:hAnsi="Book Antiqua" w:cs="宋体"/>
        </w:rPr>
        <w:t> 1989; </w:t>
      </w:r>
      <w:r w:rsidRPr="00C21D90">
        <w:rPr>
          <w:rFonts w:ascii="Book Antiqua" w:hAnsi="Book Antiqua" w:cs="宋体"/>
          <w:b/>
          <w:bCs/>
        </w:rPr>
        <w:t xml:space="preserve">28 </w:t>
      </w:r>
      <w:r w:rsidRPr="00C21D90">
        <w:rPr>
          <w:rFonts w:ascii="Book Antiqua" w:hAnsi="Book Antiqua" w:cs="宋体"/>
          <w:bCs/>
        </w:rPr>
        <w:t>(Pt 1)</w:t>
      </w:r>
      <w:r w:rsidRPr="00C21D90">
        <w:rPr>
          <w:rFonts w:ascii="Book Antiqua" w:hAnsi="Book Antiqua" w:cs="宋体"/>
        </w:rPr>
        <w:t>: 19-29 [PMID: 2924024 DOI: 10.1111/j.2044-8260.1989.tb00808.x]</w:t>
      </w:r>
    </w:p>
    <w:p w14:paraId="56ECED6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51 </w:t>
      </w:r>
      <w:r w:rsidRPr="00C21D90">
        <w:rPr>
          <w:rFonts w:ascii="Book Antiqua" w:hAnsi="Book Antiqua" w:cs="宋体"/>
          <w:b/>
          <w:bCs/>
        </w:rPr>
        <w:t>Kohler CG</w:t>
      </w:r>
      <w:r w:rsidRPr="00C21D90">
        <w:rPr>
          <w:rFonts w:ascii="Book Antiqua" w:hAnsi="Book Antiqua" w:cs="宋体"/>
        </w:rPr>
        <w:t xml:space="preserve">, Bilker W, </w:t>
      </w:r>
      <w:proofErr w:type="spellStart"/>
      <w:r w:rsidRPr="00C21D90">
        <w:rPr>
          <w:rFonts w:ascii="Book Antiqua" w:hAnsi="Book Antiqua" w:cs="宋体"/>
        </w:rPr>
        <w:t>Hagendoorn</w:t>
      </w:r>
      <w:proofErr w:type="spellEnd"/>
      <w:r w:rsidRPr="00C21D90">
        <w:rPr>
          <w:rFonts w:ascii="Book Antiqua" w:hAnsi="Book Antiqua" w:cs="宋体"/>
        </w:rPr>
        <w:t xml:space="preserve"> M, Gur RE, Gur RC. Emotion recognition deficit in schizophrenia: association with symptomatology and cognition. </w:t>
      </w:r>
      <w:proofErr w:type="spellStart"/>
      <w:r w:rsidRPr="00C21D90">
        <w:rPr>
          <w:rFonts w:ascii="Book Antiqua" w:hAnsi="Book Antiqua" w:cs="宋体"/>
          <w:i/>
          <w:iCs/>
        </w:rPr>
        <w:t>Biol</w:t>
      </w:r>
      <w:proofErr w:type="spellEnd"/>
      <w:r w:rsidRPr="00C21D90">
        <w:rPr>
          <w:rFonts w:ascii="Book Antiqua" w:hAnsi="Book Antiqua" w:cs="宋体"/>
          <w:i/>
          <w:iCs/>
        </w:rPr>
        <w:t xml:space="preserve"> Psychiatry</w:t>
      </w:r>
      <w:r w:rsidRPr="00C21D90">
        <w:rPr>
          <w:rFonts w:ascii="Book Antiqua" w:hAnsi="Book Antiqua" w:cs="宋体"/>
        </w:rPr>
        <w:t> 2000; </w:t>
      </w:r>
      <w:r w:rsidRPr="00C21D90">
        <w:rPr>
          <w:rFonts w:ascii="Book Antiqua" w:hAnsi="Book Antiqua" w:cs="宋体"/>
          <w:b/>
          <w:bCs/>
        </w:rPr>
        <w:t>48</w:t>
      </w:r>
      <w:r w:rsidRPr="00C21D90">
        <w:rPr>
          <w:rFonts w:ascii="Book Antiqua" w:hAnsi="Book Antiqua" w:cs="宋体"/>
        </w:rPr>
        <w:t>: 127-136 [PMID: 10903409 DOI: 10.1016/S0006-3223(00)00847-7]</w:t>
      </w:r>
    </w:p>
    <w:p w14:paraId="5A5D3EC5"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52 </w:t>
      </w:r>
      <w:proofErr w:type="spellStart"/>
      <w:r w:rsidRPr="00C21D90">
        <w:rPr>
          <w:rFonts w:ascii="Book Antiqua" w:hAnsi="Book Antiqua" w:cs="宋体"/>
          <w:b/>
          <w:bCs/>
        </w:rPr>
        <w:t>Scholten</w:t>
      </w:r>
      <w:proofErr w:type="spellEnd"/>
      <w:r w:rsidRPr="00C21D90">
        <w:rPr>
          <w:rFonts w:ascii="Book Antiqua" w:hAnsi="Book Antiqua" w:cs="宋体"/>
          <w:b/>
          <w:bCs/>
        </w:rPr>
        <w:t xml:space="preserve"> MR</w:t>
      </w:r>
      <w:r w:rsidRPr="00C21D90">
        <w:rPr>
          <w:rFonts w:ascii="Book Antiqua" w:hAnsi="Book Antiqua" w:cs="宋体"/>
        </w:rPr>
        <w:t>, Aleman A, Montagne B, Kahn RS.</w:t>
      </w:r>
      <w:proofErr w:type="gramEnd"/>
      <w:r w:rsidRPr="00C21D90">
        <w:rPr>
          <w:rFonts w:ascii="Book Antiqua" w:hAnsi="Book Antiqua" w:cs="宋体"/>
        </w:rPr>
        <w:t xml:space="preserve"> Schizophrenia and processing of facial emotions: sex matters.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2005; </w:t>
      </w:r>
      <w:r w:rsidRPr="00C21D90">
        <w:rPr>
          <w:rFonts w:ascii="Book Antiqua" w:hAnsi="Book Antiqua" w:cs="宋体"/>
          <w:b/>
          <w:bCs/>
        </w:rPr>
        <w:t>78</w:t>
      </w:r>
      <w:r w:rsidRPr="00C21D90">
        <w:rPr>
          <w:rFonts w:ascii="Book Antiqua" w:hAnsi="Book Antiqua" w:cs="宋体"/>
        </w:rPr>
        <w:t>: 61-67 [PMID: 16084696 DOI: 10.1016/j.schres.2005.06.019]</w:t>
      </w:r>
    </w:p>
    <w:p w14:paraId="463DF30B"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53 </w:t>
      </w:r>
      <w:proofErr w:type="spellStart"/>
      <w:r w:rsidRPr="00C21D90">
        <w:rPr>
          <w:rFonts w:ascii="Book Antiqua" w:hAnsi="Book Antiqua" w:cs="宋体"/>
          <w:b/>
          <w:bCs/>
        </w:rPr>
        <w:t>Brittain</w:t>
      </w:r>
      <w:proofErr w:type="spellEnd"/>
      <w:r w:rsidRPr="00C21D90">
        <w:rPr>
          <w:rFonts w:ascii="Book Antiqua" w:hAnsi="Book Antiqua" w:cs="宋体"/>
          <w:b/>
          <w:bCs/>
        </w:rPr>
        <w:t xml:space="preserve"> PJ</w:t>
      </w:r>
      <w:r w:rsidRPr="00C21D90">
        <w:rPr>
          <w:rFonts w:ascii="Book Antiqua" w:hAnsi="Book Antiqua" w:cs="宋体"/>
        </w:rPr>
        <w:t xml:space="preserve">, </w:t>
      </w:r>
      <w:proofErr w:type="spellStart"/>
      <w:r w:rsidRPr="00C21D90">
        <w:rPr>
          <w:rFonts w:ascii="Book Antiqua" w:hAnsi="Book Antiqua" w:cs="宋体"/>
        </w:rPr>
        <w:t>Ffytche</w:t>
      </w:r>
      <w:proofErr w:type="spellEnd"/>
      <w:r w:rsidRPr="00C21D90">
        <w:rPr>
          <w:rFonts w:ascii="Book Antiqua" w:hAnsi="Book Antiqua" w:cs="宋体"/>
        </w:rPr>
        <w:t xml:space="preserve"> DH, </w:t>
      </w:r>
      <w:proofErr w:type="spellStart"/>
      <w:r w:rsidRPr="00C21D90">
        <w:rPr>
          <w:rFonts w:ascii="Book Antiqua" w:hAnsi="Book Antiqua" w:cs="宋体"/>
        </w:rPr>
        <w:t>Surguladze</w:t>
      </w:r>
      <w:proofErr w:type="spellEnd"/>
      <w:r w:rsidRPr="00C21D90">
        <w:rPr>
          <w:rFonts w:ascii="Book Antiqua" w:hAnsi="Book Antiqua" w:cs="宋体"/>
        </w:rPr>
        <w:t xml:space="preserve"> SA. Emotion perception and functional outcome in schizophrenia: the importance of negative valence and fear. </w:t>
      </w:r>
      <w:r w:rsidRPr="00C21D90">
        <w:rPr>
          <w:rFonts w:ascii="Book Antiqua" w:hAnsi="Book Antiqua" w:cs="宋体"/>
          <w:i/>
          <w:iCs/>
        </w:rPr>
        <w:t>Psychiatry Res</w:t>
      </w:r>
      <w:r w:rsidRPr="00C21D90">
        <w:rPr>
          <w:rFonts w:ascii="Book Antiqua" w:hAnsi="Book Antiqua" w:cs="宋体"/>
        </w:rPr>
        <w:t> 2012; </w:t>
      </w:r>
      <w:r w:rsidRPr="00C21D90">
        <w:rPr>
          <w:rFonts w:ascii="Book Antiqua" w:hAnsi="Book Antiqua" w:cs="宋体"/>
          <w:b/>
          <w:bCs/>
        </w:rPr>
        <w:t>200</w:t>
      </w:r>
      <w:r w:rsidRPr="00C21D90">
        <w:rPr>
          <w:rFonts w:ascii="Book Antiqua" w:hAnsi="Book Antiqua" w:cs="宋体"/>
        </w:rPr>
        <w:t>: 208-213 [PMID: 22883836 DOI: 10.1016/j.psychres.2012.07.027]</w:t>
      </w:r>
    </w:p>
    <w:p w14:paraId="51A1C0EA"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54 </w:t>
      </w:r>
      <w:proofErr w:type="spellStart"/>
      <w:r w:rsidRPr="00C21D90">
        <w:rPr>
          <w:rFonts w:ascii="Book Antiqua" w:hAnsi="Book Antiqua" w:cs="宋体"/>
          <w:b/>
          <w:bCs/>
        </w:rPr>
        <w:t>Choudhary</w:t>
      </w:r>
      <w:proofErr w:type="spellEnd"/>
      <w:r w:rsidRPr="00C21D90">
        <w:rPr>
          <w:rFonts w:ascii="Book Antiqua" w:hAnsi="Book Antiqua" w:cs="宋体"/>
          <w:b/>
          <w:bCs/>
        </w:rPr>
        <w:t xml:space="preserve"> M</w:t>
      </w:r>
      <w:r w:rsidRPr="00C21D90">
        <w:rPr>
          <w:rFonts w:ascii="Book Antiqua" w:hAnsi="Book Antiqua" w:cs="宋体"/>
        </w:rPr>
        <w:t xml:space="preserve">, Kumar A, </w:t>
      </w:r>
      <w:proofErr w:type="spellStart"/>
      <w:r w:rsidRPr="00C21D90">
        <w:rPr>
          <w:rFonts w:ascii="Book Antiqua" w:hAnsi="Book Antiqua" w:cs="宋体"/>
        </w:rPr>
        <w:t>Tripathi</w:t>
      </w:r>
      <w:proofErr w:type="spellEnd"/>
      <w:r w:rsidRPr="00C21D90">
        <w:rPr>
          <w:rFonts w:ascii="Book Antiqua" w:hAnsi="Book Antiqua" w:cs="宋体"/>
        </w:rPr>
        <w:t xml:space="preserve"> M, Bhatia T, </w:t>
      </w:r>
      <w:proofErr w:type="spellStart"/>
      <w:r w:rsidRPr="00C21D90">
        <w:rPr>
          <w:rFonts w:ascii="Book Antiqua" w:hAnsi="Book Antiqua" w:cs="宋体"/>
        </w:rPr>
        <w:t>Shivakumar</w:t>
      </w:r>
      <w:proofErr w:type="spellEnd"/>
      <w:r w:rsidRPr="00C21D90">
        <w:rPr>
          <w:rFonts w:ascii="Book Antiqua" w:hAnsi="Book Antiqua" w:cs="宋体"/>
        </w:rPr>
        <w:t xml:space="preserve"> V, </w:t>
      </w:r>
      <w:proofErr w:type="spellStart"/>
      <w:r w:rsidRPr="00C21D90">
        <w:rPr>
          <w:rFonts w:ascii="Book Antiqua" w:hAnsi="Book Antiqua" w:cs="宋体"/>
        </w:rPr>
        <w:t>Beniwal</w:t>
      </w:r>
      <w:proofErr w:type="spellEnd"/>
      <w:r w:rsidRPr="00C21D90">
        <w:rPr>
          <w:rFonts w:ascii="Book Antiqua" w:hAnsi="Book Antiqua" w:cs="宋体"/>
        </w:rPr>
        <w:t xml:space="preserve"> RP, Gur RC, Gur RE, </w:t>
      </w:r>
      <w:proofErr w:type="spellStart"/>
      <w:r w:rsidRPr="00C21D90">
        <w:rPr>
          <w:rFonts w:ascii="Book Antiqua" w:hAnsi="Book Antiqua" w:cs="宋体"/>
        </w:rPr>
        <w:t>Nimgaonkar</w:t>
      </w:r>
      <w:proofErr w:type="spellEnd"/>
      <w:r w:rsidRPr="00C21D90">
        <w:rPr>
          <w:rFonts w:ascii="Book Antiqua" w:hAnsi="Book Antiqua" w:cs="宋体"/>
        </w:rPr>
        <w:t xml:space="preserve"> VL, Deshpande SN. F-18 </w:t>
      </w:r>
      <w:proofErr w:type="spellStart"/>
      <w:r w:rsidRPr="00C21D90">
        <w:rPr>
          <w:rFonts w:ascii="Book Antiqua" w:hAnsi="Book Antiqua" w:cs="宋体"/>
        </w:rPr>
        <w:t>fluorodeoxyglucose</w:t>
      </w:r>
      <w:proofErr w:type="spellEnd"/>
      <w:r w:rsidRPr="00C21D90">
        <w:rPr>
          <w:rFonts w:ascii="Book Antiqua" w:hAnsi="Book Antiqua" w:cs="宋体"/>
        </w:rPr>
        <w:t xml:space="preserve"> positron emission tomography study of impaired emotion processing in first episode schizophrenia.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2015; </w:t>
      </w:r>
      <w:r w:rsidRPr="00C21D90">
        <w:rPr>
          <w:rFonts w:ascii="Book Antiqua" w:hAnsi="Book Antiqua" w:cs="宋体"/>
          <w:b/>
          <w:bCs/>
        </w:rPr>
        <w:t>162</w:t>
      </w:r>
      <w:r w:rsidRPr="00C21D90">
        <w:rPr>
          <w:rFonts w:ascii="Book Antiqua" w:hAnsi="Book Antiqua" w:cs="宋体"/>
        </w:rPr>
        <w:t>: 103-107 [PMID: 25655909 DOI: 10.1016/j.schres.2015.01.028]</w:t>
      </w:r>
    </w:p>
    <w:p w14:paraId="4572BBA1"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55 </w:t>
      </w:r>
      <w:r w:rsidRPr="00C21D90">
        <w:rPr>
          <w:rFonts w:ascii="Book Antiqua" w:hAnsi="Book Antiqua" w:cs="宋体"/>
          <w:b/>
          <w:bCs/>
        </w:rPr>
        <w:t>Docherty NM</w:t>
      </w:r>
      <w:r w:rsidRPr="00C21D90">
        <w:rPr>
          <w:rFonts w:ascii="Book Antiqua" w:hAnsi="Book Antiqua" w:cs="宋体"/>
        </w:rPr>
        <w:t xml:space="preserve">, </w:t>
      </w:r>
      <w:proofErr w:type="spellStart"/>
      <w:r w:rsidRPr="00C21D90">
        <w:rPr>
          <w:rFonts w:ascii="Book Antiqua" w:hAnsi="Book Antiqua" w:cs="宋体"/>
        </w:rPr>
        <w:t>McCleery</w:t>
      </w:r>
      <w:proofErr w:type="spellEnd"/>
      <w:r w:rsidRPr="00C21D90">
        <w:rPr>
          <w:rFonts w:ascii="Book Antiqua" w:hAnsi="Book Antiqua" w:cs="宋体"/>
        </w:rPr>
        <w:t xml:space="preserve"> A, </w:t>
      </w:r>
      <w:proofErr w:type="spellStart"/>
      <w:r w:rsidRPr="00C21D90">
        <w:rPr>
          <w:rFonts w:ascii="Book Antiqua" w:hAnsi="Book Antiqua" w:cs="宋体"/>
        </w:rPr>
        <w:t>Divilbiss</w:t>
      </w:r>
      <w:proofErr w:type="spellEnd"/>
      <w:r w:rsidRPr="00C21D90">
        <w:rPr>
          <w:rFonts w:ascii="Book Antiqua" w:hAnsi="Book Antiqua" w:cs="宋体"/>
        </w:rPr>
        <w:t xml:space="preserve"> M, Schumann EB, Moe A, </w:t>
      </w:r>
      <w:proofErr w:type="spellStart"/>
      <w:r w:rsidRPr="00C21D90">
        <w:rPr>
          <w:rFonts w:ascii="Book Antiqua" w:hAnsi="Book Antiqua" w:cs="宋体"/>
        </w:rPr>
        <w:t>Shakeel</w:t>
      </w:r>
      <w:proofErr w:type="spellEnd"/>
      <w:r w:rsidRPr="00C21D90">
        <w:rPr>
          <w:rFonts w:ascii="Book Antiqua" w:hAnsi="Book Antiqua" w:cs="宋体"/>
        </w:rPr>
        <w:t xml:space="preserve"> MK. Effects of social cognitive impairment on speech disorder in schizophrenia.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Bull</w:t>
      </w:r>
      <w:r w:rsidRPr="00C21D90">
        <w:rPr>
          <w:rFonts w:ascii="Book Antiqua" w:hAnsi="Book Antiqua" w:cs="宋体"/>
        </w:rPr>
        <w:t> 2013; </w:t>
      </w:r>
      <w:r w:rsidRPr="00C21D90">
        <w:rPr>
          <w:rFonts w:ascii="Book Antiqua" w:hAnsi="Book Antiqua" w:cs="宋体"/>
          <w:b/>
          <w:bCs/>
        </w:rPr>
        <w:t>39</w:t>
      </w:r>
      <w:r w:rsidRPr="00C21D90">
        <w:rPr>
          <w:rFonts w:ascii="Book Antiqua" w:hAnsi="Book Antiqua" w:cs="宋体"/>
        </w:rPr>
        <w:t>: 608-616 [PMID: 22416265 DOI: 10.1093/</w:t>
      </w:r>
      <w:proofErr w:type="spellStart"/>
      <w:r w:rsidRPr="00C21D90">
        <w:rPr>
          <w:rFonts w:ascii="Book Antiqua" w:hAnsi="Book Antiqua" w:cs="宋体"/>
        </w:rPr>
        <w:t>schbul</w:t>
      </w:r>
      <w:proofErr w:type="spellEnd"/>
      <w:r w:rsidRPr="00C21D90">
        <w:rPr>
          <w:rFonts w:ascii="Book Antiqua" w:hAnsi="Book Antiqua" w:cs="宋体"/>
        </w:rPr>
        <w:t>/sbs039]</w:t>
      </w:r>
    </w:p>
    <w:p w14:paraId="5D94FB8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 xml:space="preserve">56 </w:t>
      </w:r>
      <w:hyperlink r:id="rId9" w:history="1">
        <w:r w:rsidRPr="00C21D90">
          <w:rPr>
            <w:rFonts w:ascii="Book Antiqua" w:hAnsi="Book Antiqua" w:cs="宋体"/>
            <w:b/>
          </w:rPr>
          <w:t>Gil-Sanz D</w:t>
        </w:r>
      </w:hyperlink>
      <w:r w:rsidRPr="00C21D90">
        <w:rPr>
          <w:rFonts w:ascii="Book Antiqua" w:hAnsi="Book Antiqua" w:cs="宋体"/>
        </w:rPr>
        <w:t>, </w:t>
      </w:r>
      <w:proofErr w:type="spellStart"/>
      <w:r w:rsidR="00C50143" w:rsidRPr="00C21D90">
        <w:fldChar w:fldCharType="begin"/>
      </w:r>
      <w:r w:rsidR="00C50143" w:rsidRPr="00C21D90">
        <w:instrText xml:space="preserve"> HYPERLINK "http://ww</w:instrText>
      </w:r>
      <w:r w:rsidR="00C50143" w:rsidRPr="00C21D90">
        <w:instrText xml:space="preserve">w.ncbi.nlm.nih.gov/pubmed/?term=Fern%C3%A1ndez-Modamio%20M%5BAuthor%5D&amp;cauthor=true&amp;cauthor_uid=24496043" </w:instrText>
      </w:r>
      <w:r w:rsidR="00C50143" w:rsidRPr="00C21D90">
        <w:fldChar w:fldCharType="separate"/>
      </w:r>
      <w:r w:rsidRPr="00C21D90">
        <w:rPr>
          <w:rFonts w:ascii="Book Antiqua" w:hAnsi="Book Antiqua" w:cs="宋体"/>
        </w:rPr>
        <w:t>Fernández-Modamio</w:t>
      </w:r>
      <w:proofErr w:type="spellEnd"/>
      <w:r w:rsidRPr="00C21D90">
        <w:rPr>
          <w:rFonts w:ascii="Book Antiqua" w:hAnsi="Book Antiqua" w:cs="宋体"/>
        </w:rPr>
        <w:t xml:space="preserve"> M</w:t>
      </w:r>
      <w:r w:rsidR="00C50143" w:rsidRPr="00C21D90">
        <w:rPr>
          <w:rFonts w:ascii="Book Antiqua" w:hAnsi="Book Antiqua" w:cs="宋体"/>
        </w:rPr>
        <w:fldChar w:fldCharType="end"/>
      </w:r>
      <w:r w:rsidRPr="00C21D90">
        <w:rPr>
          <w:rFonts w:ascii="Book Antiqua" w:hAnsi="Book Antiqua" w:cs="宋体"/>
        </w:rPr>
        <w:t>, </w:t>
      </w:r>
      <w:proofErr w:type="spellStart"/>
      <w:r w:rsidR="00C50143" w:rsidRPr="00C21D90">
        <w:fldChar w:fldCharType="begin"/>
      </w:r>
      <w:r w:rsidR="00C50143" w:rsidRPr="00C21D90">
        <w:instrText xml:space="preserve"> HYPERLINK "http://www.ncbi.nlm.nih.gov/pubmed/?term=Bengochea-Seco%20R%5BAuthor%5D&amp;cauthor=true&amp;cauthor_uid=24496043" </w:instrText>
      </w:r>
      <w:r w:rsidR="00C50143" w:rsidRPr="00C21D90">
        <w:fldChar w:fldCharType="separate"/>
      </w:r>
      <w:r w:rsidRPr="00C21D90">
        <w:rPr>
          <w:rFonts w:ascii="Book Antiqua" w:hAnsi="Book Antiqua" w:cs="宋体"/>
        </w:rPr>
        <w:t>Bengochea-Seco</w:t>
      </w:r>
      <w:proofErr w:type="spellEnd"/>
      <w:r w:rsidRPr="00C21D90">
        <w:rPr>
          <w:rFonts w:ascii="Book Antiqua" w:hAnsi="Book Antiqua" w:cs="宋体"/>
        </w:rPr>
        <w:t xml:space="preserve"> R</w:t>
      </w:r>
      <w:r w:rsidR="00C50143" w:rsidRPr="00C21D90">
        <w:rPr>
          <w:rFonts w:ascii="Book Antiqua" w:hAnsi="Book Antiqua" w:cs="宋体"/>
        </w:rPr>
        <w:fldChar w:fldCharType="end"/>
      </w:r>
      <w:r w:rsidRPr="00C21D90">
        <w:rPr>
          <w:rFonts w:ascii="Book Antiqua" w:hAnsi="Book Antiqua" w:cs="宋体"/>
        </w:rPr>
        <w:t>, </w:t>
      </w:r>
      <w:proofErr w:type="spellStart"/>
      <w:r w:rsidR="00C50143" w:rsidRPr="00C21D90">
        <w:fldChar w:fldCharType="begin"/>
      </w:r>
      <w:r w:rsidR="00C50143" w:rsidRPr="00C21D90">
        <w:instrText xml:space="preserve"> HYPERLINK "http://www.ncbi.nlm.nih.gov/pubmed/?term=Arrieta-Rodr%C3%ADguez%20M%5BAuthor%5D&amp;cauthor=true&amp;cauthor_uid=24496043" </w:instrText>
      </w:r>
      <w:r w:rsidR="00C50143" w:rsidRPr="00C21D90">
        <w:fldChar w:fldCharType="separate"/>
      </w:r>
      <w:r w:rsidRPr="00C21D90">
        <w:rPr>
          <w:rFonts w:ascii="Book Antiqua" w:hAnsi="Book Antiqua" w:cs="宋体"/>
        </w:rPr>
        <w:t>Arrieta</w:t>
      </w:r>
      <w:proofErr w:type="spellEnd"/>
      <w:r w:rsidRPr="00C21D90">
        <w:rPr>
          <w:rFonts w:ascii="Book Antiqua" w:hAnsi="Book Antiqua" w:cs="宋体"/>
        </w:rPr>
        <w:t>-Rodríguez M</w:t>
      </w:r>
      <w:r w:rsidR="00C50143" w:rsidRPr="00C21D90">
        <w:rPr>
          <w:rFonts w:ascii="Book Antiqua" w:hAnsi="Book Antiqua" w:cs="宋体"/>
        </w:rPr>
        <w:fldChar w:fldCharType="end"/>
      </w:r>
      <w:r w:rsidRPr="00C21D90">
        <w:rPr>
          <w:rFonts w:ascii="Book Antiqua" w:hAnsi="Book Antiqua" w:cs="宋体"/>
        </w:rPr>
        <w:t>, </w:t>
      </w:r>
      <w:hyperlink r:id="rId10" w:history="1">
        <w:r w:rsidRPr="00C21D90">
          <w:rPr>
            <w:rFonts w:ascii="Book Antiqua" w:hAnsi="Book Antiqua" w:cs="宋体"/>
          </w:rPr>
          <w:t>Pérez-Fuentes G</w:t>
        </w:r>
      </w:hyperlink>
      <w:r w:rsidRPr="00C21D90">
        <w:rPr>
          <w:rFonts w:ascii="Book Antiqua" w:hAnsi="Book Antiqua" w:cs="宋体"/>
        </w:rPr>
        <w:t xml:space="preserve">. </w:t>
      </w:r>
      <w:proofErr w:type="gramStart"/>
      <w:r w:rsidRPr="00C21D90">
        <w:rPr>
          <w:rFonts w:ascii="Book Antiqua" w:hAnsi="Book Antiqua" w:cs="宋体"/>
        </w:rPr>
        <w:t xml:space="preserve">Efficacy of the Social Cognition Training Program in a sample of </w:t>
      </w:r>
      <w:r w:rsidRPr="00C21D90">
        <w:rPr>
          <w:rFonts w:ascii="Book Antiqua" w:hAnsi="Book Antiqua" w:cs="宋体"/>
        </w:rPr>
        <w:lastRenderedPageBreak/>
        <w:t>schizophrenic outpatients.</w:t>
      </w:r>
      <w:proofErr w:type="gramEnd"/>
      <w:r w:rsidRPr="00C21D90">
        <w:rPr>
          <w:rFonts w:ascii="Book Antiqua" w:hAnsi="Book Antiqua" w:cs="宋体"/>
        </w:rPr>
        <w:t>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w:t>
      </w:r>
      <w:proofErr w:type="spellStart"/>
      <w:r w:rsidRPr="00C21D90">
        <w:rPr>
          <w:rFonts w:ascii="Book Antiqua" w:hAnsi="Book Antiqua" w:cs="宋体"/>
          <w:i/>
          <w:iCs/>
        </w:rPr>
        <w:t>Relat</w:t>
      </w:r>
      <w:proofErr w:type="spellEnd"/>
      <w:r w:rsidRPr="00C21D90">
        <w:rPr>
          <w:rFonts w:ascii="Book Antiqua" w:hAnsi="Book Antiqua" w:cs="宋体"/>
          <w:i/>
          <w:iCs/>
        </w:rPr>
        <w:t xml:space="preserve"> Psychoses</w:t>
      </w:r>
      <w:r w:rsidRPr="00C21D90">
        <w:rPr>
          <w:rFonts w:ascii="Book Antiqua" w:hAnsi="Book Antiqua" w:cs="宋体"/>
        </w:rPr>
        <w:t> 2014; 1-27 [PMID: 24496043 DOI: 10.3371/CSRP.GIFE.013114]</w:t>
      </w:r>
    </w:p>
    <w:p w14:paraId="37828DC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57 </w:t>
      </w:r>
      <w:r w:rsidRPr="00C21D90">
        <w:rPr>
          <w:rFonts w:ascii="Book Antiqua" w:hAnsi="Book Antiqua" w:cs="宋体"/>
          <w:b/>
          <w:bCs/>
        </w:rPr>
        <w:t>Hooker CI</w:t>
      </w:r>
      <w:r w:rsidRPr="00C21D90">
        <w:rPr>
          <w:rFonts w:ascii="Book Antiqua" w:hAnsi="Book Antiqua" w:cs="宋体"/>
        </w:rPr>
        <w:t xml:space="preserve">, Bruce L, Fisher M, </w:t>
      </w:r>
      <w:proofErr w:type="spellStart"/>
      <w:r w:rsidRPr="00C21D90">
        <w:rPr>
          <w:rFonts w:ascii="Book Antiqua" w:hAnsi="Book Antiqua" w:cs="宋体"/>
        </w:rPr>
        <w:t>Verosky</w:t>
      </w:r>
      <w:proofErr w:type="spellEnd"/>
      <w:r w:rsidRPr="00C21D90">
        <w:rPr>
          <w:rFonts w:ascii="Book Antiqua" w:hAnsi="Book Antiqua" w:cs="宋体"/>
        </w:rPr>
        <w:t xml:space="preserve"> SC, </w:t>
      </w:r>
      <w:proofErr w:type="spellStart"/>
      <w:r w:rsidRPr="00C21D90">
        <w:rPr>
          <w:rFonts w:ascii="Book Antiqua" w:hAnsi="Book Antiqua" w:cs="宋体"/>
        </w:rPr>
        <w:t>Miyakawa</w:t>
      </w:r>
      <w:proofErr w:type="spellEnd"/>
      <w:r w:rsidRPr="00C21D90">
        <w:rPr>
          <w:rFonts w:ascii="Book Antiqua" w:hAnsi="Book Antiqua" w:cs="宋体"/>
        </w:rPr>
        <w:t xml:space="preserve"> A, </w:t>
      </w:r>
      <w:proofErr w:type="spellStart"/>
      <w:r w:rsidRPr="00C21D90">
        <w:rPr>
          <w:rFonts w:ascii="Book Antiqua" w:hAnsi="Book Antiqua" w:cs="宋体"/>
        </w:rPr>
        <w:t>D'Esposito</w:t>
      </w:r>
      <w:proofErr w:type="spellEnd"/>
      <w:r w:rsidRPr="00C21D90">
        <w:rPr>
          <w:rFonts w:ascii="Book Antiqua" w:hAnsi="Book Antiqua" w:cs="宋体"/>
        </w:rPr>
        <w:t xml:space="preserve"> M, </w:t>
      </w:r>
      <w:proofErr w:type="spellStart"/>
      <w:r w:rsidRPr="00C21D90">
        <w:rPr>
          <w:rFonts w:ascii="Book Antiqua" w:hAnsi="Book Antiqua" w:cs="宋体"/>
        </w:rPr>
        <w:t>Vinogradov</w:t>
      </w:r>
      <w:proofErr w:type="spellEnd"/>
      <w:r w:rsidRPr="00C21D90">
        <w:rPr>
          <w:rFonts w:ascii="Book Antiqua" w:hAnsi="Book Antiqua" w:cs="宋体"/>
        </w:rPr>
        <w:t xml:space="preserve"> S. The influence of combined cognitive plus social-cognitive training on amygdala response during face emotion recognition in schizophrenia. </w:t>
      </w:r>
      <w:r w:rsidRPr="00C21D90">
        <w:rPr>
          <w:rFonts w:ascii="Book Antiqua" w:hAnsi="Book Antiqua" w:cs="宋体"/>
          <w:i/>
          <w:iCs/>
        </w:rPr>
        <w:t>Psychiatry Res</w:t>
      </w:r>
      <w:r w:rsidRPr="00C21D90">
        <w:rPr>
          <w:rFonts w:ascii="Book Antiqua" w:hAnsi="Book Antiqua" w:cs="宋体"/>
        </w:rPr>
        <w:t> 2013; </w:t>
      </w:r>
      <w:r w:rsidRPr="00C21D90">
        <w:rPr>
          <w:rFonts w:ascii="Book Antiqua" w:hAnsi="Book Antiqua" w:cs="宋体"/>
          <w:b/>
          <w:bCs/>
        </w:rPr>
        <w:t>213</w:t>
      </w:r>
      <w:r w:rsidRPr="00C21D90">
        <w:rPr>
          <w:rFonts w:ascii="Book Antiqua" w:hAnsi="Book Antiqua" w:cs="宋体"/>
        </w:rPr>
        <w:t>: 99-107 [PMID: 23746615 DOI: 10.1016/j.pscychresns.2013.04.001]</w:t>
      </w:r>
    </w:p>
    <w:p w14:paraId="2685474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58 </w:t>
      </w:r>
      <w:proofErr w:type="spellStart"/>
      <w:r w:rsidRPr="00C21D90">
        <w:rPr>
          <w:rFonts w:ascii="Book Antiqua" w:hAnsi="Book Antiqua" w:cs="宋体"/>
          <w:b/>
          <w:bCs/>
        </w:rPr>
        <w:t>Kucharska-Pietura</w:t>
      </w:r>
      <w:proofErr w:type="spellEnd"/>
      <w:r w:rsidRPr="00C21D90">
        <w:rPr>
          <w:rFonts w:ascii="Book Antiqua" w:hAnsi="Book Antiqua" w:cs="宋体"/>
          <w:b/>
          <w:bCs/>
        </w:rPr>
        <w:t xml:space="preserve"> K</w:t>
      </w:r>
      <w:r w:rsidRPr="00C21D90">
        <w:rPr>
          <w:rFonts w:ascii="Book Antiqua" w:hAnsi="Book Antiqua" w:cs="宋体"/>
        </w:rPr>
        <w:t xml:space="preserve">, </w:t>
      </w:r>
      <w:proofErr w:type="spellStart"/>
      <w:r w:rsidRPr="00C21D90">
        <w:rPr>
          <w:rFonts w:ascii="Book Antiqua" w:hAnsi="Book Antiqua" w:cs="宋体"/>
        </w:rPr>
        <w:t>Tylec</w:t>
      </w:r>
      <w:proofErr w:type="spellEnd"/>
      <w:r w:rsidRPr="00C21D90">
        <w:rPr>
          <w:rFonts w:ascii="Book Antiqua" w:hAnsi="Book Antiqua" w:cs="宋体"/>
        </w:rPr>
        <w:t xml:space="preserve"> A, </w:t>
      </w:r>
      <w:proofErr w:type="spellStart"/>
      <w:r w:rsidRPr="00C21D90">
        <w:rPr>
          <w:rFonts w:ascii="Book Antiqua" w:hAnsi="Book Antiqua" w:cs="宋体"/>
        </w:rPr>
        <w:t>Czernikiewicz</w:t>
      </w:r>
      <w:proofErr w:type="spellEnd"/>
      <w:r w:rsidRPr="00C21D90">
        <w:rPr>
          <w:rFonts w:ascii="Book Antiqua" w:hAnsi="Book Antiqua" w:cs="宋体"/>
        </w:rPr>
        <w:t xml:space="preserve"> A, Mortimer A. Attentional and emotional functioning in schizophrenia patients treated with conventional and atypical antipsychotic drugs. </w:t>
      </w:r>
      <w:r w:rsidRPr="00C21D90">
        <w:rPr>
          <w:rFonts w:ascii="Book Antiqua" w:hAnsi="Book Antiqua" w:cs="宋体"/>
          <w:i/>
          <w:iCs/>
        </w:rPr>
        <w:t xml:space="preserve">Med </w:t>
      </w:r>
      <w:proofErr w:type="spellStart"/>
      <w:r w:rsidRPr="00C21D90">
        <w:rPr>
          <w:rFonts w:ascii="Book Antiqua" w:hAnsi="Book Antiqua" w:cs="宋体"/>
          <w:i/>
          <w:iCs/>
        </w:rPr>
        <w:t>Sci</w:t>
      </w:r>
      <w:proofErr w:type="spellEnd"/>
      <w:r w:rsidRPr="00C21D90">
        <w:rPr>
          <w:rFonts w:ascii="Book Antiqua" w:hAnsi="Book Antiqua" w:cs="宋体"/>
          <w:i/>
          <w:iCs/>
        </w:rPr>
        <w:t xml:space="preserve"> </w:t>
      </w:r>
      <w:proofErr w:type="spellStart"/>
      <w:r w:rsidRPr="00C21D90">
        <w:rPr>
          <w:rFonts w:ascii="Book Antiqua" w:hAnsi="Book Antiqua" w:cs="宋体"/>
          <w:i/>
          <w:iCs/>
        </w:rPr>
        <w:t>Monit</w:t>
      </w:r>
      <w:proofErr w:type="spellEnd"/>
      <w:r w:rsidRPr="00C21D90">
        <w:rPr>
          <w:rFonts w:ascii="Book Antiqua" w:hAnsi="Book Antiqua" w:cs="宋体"/>
        </w:rPr>
        <w:t> 2012; </w:t>
      </w:r>
      <w:r w:rsidRPr="00C21D90">
        <w:rPr>
          <w:rFonts w:ascii="Book Antiqua" w:hAnsi="Book Antiqua" w:cs="宋体"/>
          <w:b/>
          <w:bCs/>
        </w:rPr>
        <w:t>18</w:t>
      </w:r>
      <w:r w:rsidRPr="00C21D90">
        <w:rPr>
          <w:rFonts w:ascii="Book Antiqua" w:hAnsi="Book Antiqua" w:cs="宋体"/>
        </w:rPr>
        <w:t>: CR44-CR49 [PMID: 22207119 DOI: 10.12659/MSM.882202]</w:t>
      </w:r>
    </w:p>
    <w:p w14:paraId="620B8B8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59 </w:t>
      </w:r>
      <w:r w:rsidRPr="00C21D90">
        <w:rPr>
          <w:rFonts w:ascii="Book Antiqua" w:hAnsi="Book Antiqua" w:cs="宋体"/>
          <w:b/>
          <w:bCs/>
        </w:rPr>
        <w:t>Li HJ</w:t>
      </w:r>
      <w:r w:rsidRPr="00C21D90">
        <w:rPr>
          <w:rFonts w:ascii="Book Antiqua" w:hAnsi="Book Antiqua" w:cs="宋体"/>
        </w:rPr>
        <w:t>, Chan RC, Gong QY, Liu Y, Liu SM, Shum D, Ma ZL. Facial emotion processing in patients with schizophrenia and their non-psychotic siblings: a functional magnetic resonance imaging study.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2012; </w:t>
      </w:r>
      <w:r w:rsidRPr="00C21D90">
        <w:rPr>
          <w:rFonts w:ascii="Book Antiqua" w:hAnsi="Book Antiqua" w:cs="宋体"/>
          <w:b/>
          <w:bCs/>
        </w:rPr>
        <w:t>134</w:t>
      </w:r>
      <w:r w:rsidRPr="00C21D90">
        <w:rPr>
          <w:rFonts w:ascii="Book Antiqua" w:hAnsi="Book Antiqua" w:cs="宋体"/>
        </w:rPr>
        <w:t>: 143-150 [PMID: 22113155 DOI: 10.1016/j.schres.2011.10.019]</w:t>
      </w:r>
    </w:p>
    <w:p w14:paraId="6FF406F0"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60 </w:t>
      </w:r>
      <w:r w:rsidRPr="00C21D90">
        <w:rPr>
          <w:rFonts w:ascii="Book Antiqua" w:hAnsi="Book Antiqua" w:cs="宋体"/>
          <w:b/>
          <w:bCs/>
        </w:rPr>
        <w:t>Maat A</w:t>
      </w:r>
      <w:r w:rsidRPr="00C21D90">
        <w:rPr>
          <w:rFonts w:ascii="Book Antiqua" w:hAnsi="Book Antiqua" w:cs="宋体"/>
        </w:rPr>
        <w:t xml:space="preserve">, </w:t>
      </w:r>
      <w:proofErr w:type="spellStart"/>
      <w:r w:rsidRPr="00C21D90">
        <w:rPr>
          <w:rFonts w:ascii="Book Antiqua" w:hAnsi="Book Antiqua" w:cs="宋体"/>
        </w:rPr>
        <w:t>Fett</w:t>
      </w:r>
      <w:proofErr w:type="spellEnd"/>
      <w:r w:rsidRPr="00C21D90">
        <w:rPr>
          <w:rFonts w:ascii="Book Antiqua" w:hAnsi="Book Antiqua" w:cs="宋体"/>
        </w:rPr>
        <w:t xml:space="preserve"> AK, </w:t>
      </w:r>
      <w:proofErr w:type="spellStart"/>
      <w:r w:rsidRPr="00C21D90">
        <w:rPr>
          <w:rFonts w:ascii="Book Antiqua" w:hAnsi="Book Antiqua" w:cs="宋体"/>
        </w:rPr>
        <w:t>Derks</w:t>
      </w:r>
      <w:proofErr w:type="spellEnd"/>
      <w:r w:rsidRPr="00C21D90">
        <w:rPr>
          <w:rFonts w:ascii="Book Antiqua" w:hAnsi="Book Antiqua" w:cs="宋体"/>
        </w:rPr>
        <w:t xml:space="preserve"> E. Social cognition and quality of life in schizophrenia.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2012; </w:t>
      </w:r>
      <w:r w:rsidRPr="00C21D90">
        <w:rPr>
          <w:rFonts w:ascii="Book Antiqua" w:hAnsi="Book Antiqua" w:cs="宋体"/>
          <w:b/>
          <w:bCs/>
        </w:rPr>
        <w:t>137</w:t>
      </w:r>
      <w:r w:rsidRPr="00C21D90">
        <w:rPr>
          <w:rFonts w:ascii="Book Antiqua" w:hAnsi="Book Antiqua" w:cs="宋体"/>
        </w:rPr>
        <w:t>: 212-218 [PMID: 22406280 DOI: 10.1016/j.schres.2012.02.017]</w:t>
      </w:r>
    </w:p>
    <w:p w14:paraId="7FBB2A08"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61 </w:t>
      </w:r>
      <w:r w:rsidRPr="00C21D90">
        <w:rPr>
          <w:rFonts w:ascii="Book Antiqua" w:hAnsi="Book Antiqua" w:cs="宋体"/>
          <w:b/>
          <w:bCs/>
        </w:rPr>
        <w:t>Moritz S</w:t>
      </w:r>
      <w:r w:rsidRPr="00C21D90">
        <w:rPr>
          <w:rFonts w:ascii="Book Antiqua" w:hAnsi="Book Antiqua" w:cs="宋体"/>
        </w:rPr>
        <w:t xml:space="preserve">, </w:t>
      </w:r>
      <w:proofErr w:type="spellStart"/>
      <w:r w:rsidRPr="00C21D90">
        <w:rPr>
          <w:rFonts w:ascii="Book Antiqua" w:hAnsi="Book Antiqua" w:cs="宋体"/>
        </w:rPr>
        <w:t>Woznica</w:t>
      </w:r>
      <w:proofErr w:type="spellEnd"/>
      <w:r w:rsidRPr="00C21D90">
        <w:rPr>
          <w:rFonts w:ascii="Book Antiqua" w:hAnsi="Book Antiqua" w:cs="宋体"/>
        </w:rPr>
        <w:t xml:space="preserve"> A, </w:t>
      </w:r>
      <w:proofErr w:type="spellStart"/>
      <w:r w:rsidRPr="00C21D90">
        <w:rPr>
          <w:rFonts w:ascii="Book Antiqua" w:hAnsi="Book Antiqua" w:cs="宋体"/>
        </w:rPr>
        <w:t>Andreou</w:t>
      </w:r>
      <w:proofErr w:type="spellEnd"/>
      <w:r w:rsidRPr="00C21D90">
        <w:rPr>
          <w:rFonts w:ascii="Book Antiqua" w:hAnsi="Book Antiqua" w:cs="宋体"/>
        </w:rPr>
        <w:t xml:space="preserve"> C, </w:t>
      </w:r>
      <w:proofErr w:type="spellStart"/>
      <w:r w:rsidRPr="00C21D90">
        <w:rPr>
          <w:rFonts w:ascii="Book Antiqua" w:hAnsi="Book Antiqua" w:cs="宋体"/>
        </w:rPr>
        <w:t>Köther</w:t>
      </w:r>
      <w:proofErr w:type="spellEnd"/>
      <w:r w:rsidRPr="00C21D90">
        <w:rPr>
          <w:rFonts w:ascii="Book Antiqua" w:hAnsi="Book Antiqua" w:cs="宋体"/>
        </w:rPr>
        <w:t xml:space="preserve"> U. Response confidence for emotion perception in schizophrenia using a Continuous Facial Sequence Task. </w:t>
      </w:r>
      <w:r w:rsidRPr="00C21D90">
        <w:rPr>
          <w:rFonts w:ascii="Book Antiqua" w:hAnsi="Book Antiqua" w:cs="宋体"/>
          <w:i/>
          <w:iCs/>
        </w:rPr>
        <w:t>Psychiatry Res</w:t>
      </w:r>
      <w:r w:rsidRPr="00C21D90">
        <w:rPr>
          <w:rFonts w:ascii="Book Antiqua" w:hAnsi="Book Antiqua" w:cs="宋体"/>
        </w:rPr>
        <w:t> 2012; </w:t>
      </w:r>
      <w:r w:rsidRPr="00C21D90">
        <w:rPr>
          <w:rFonts w:ascii="Book Antiqua" w:hAnsi="Book Antiqua" w:cs="宋体"/>
          <w:b/>
          <w:bCs/>
        </w:rPr>
        <w:t>200</w:t>
      </w:r>
      <w:r w:rsidRPr="00C21D90">
        <w:rPr>
          <w:rFonts w:ascii="Book Antiqua" w:hAnsi="Book Antiqua" w:cs="宋体"/>
        </w:rPr>
        <w:t>: 202-207 [PMID: 22920792 DOI: 10.1016/j.psychres.2012.07.007]</w:t>
      </w:r>
    </w:p>
    <w:p w14:paraId="4A48770E"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62 </w:t>
      </w:r>
      <w:proofErr w:type="spellStart"/>
      <w:r w:rsidRPr="00C21D90">
        <w:rPr>
          <w:rFonts w:ascii="Book Antiqua" w:hAnsi="Book Antiqua" w:cs="宋体"/>
          <w:b/>
          <w:bCs/>
        </w:rPr>
        <w:t>Pijnenborg</w:t>
      </w:r>
      <w:proofErr w:type="spellEnd"/>
      <w:r w:rsidRPr="00C21D90">
        <w:rPr>
          <w:rFonts w:ascii="Book Antiqua" w:hAnsi="Book Antiqua" w:cs="宋体"/>
          <w:b/>
          <w:bCs/>
        </w:rPr>
        <w:t xml:space="preserve"> GH</w:t>
      </w:r>
      <w:r w:rsidRPr="00C21D90">
        <w:rPr>
          <w:rFonts w:ascii="Book Antiqua" w:hAnsi="Book Antiqua" w:cs="宋体"/>
        </w:rPr>
        <w:t xml:space="preserve">, </w:t>
      </w:r>
      <w:proofErr w:type="spellStart"/>
      <w:r w:rsidRPr="00C21D90">
        <w:rPr>
          <w:rFonts w:ascii="Book Antiqua" w:hAnsi="Book Antiqua" w:cs="宋体"/>
        </w:rPr>
        <w:t>Spikman</w:t>
      </w:r>
      <w:proofErr w:type="spellEnd"/>
      <w:r w:rsidRPr="00C21D90">
        <w:rPr>
          <w:rFonts w:ascii="Book Antiqua" w:hAnsi="Book Antiqua" w:cs="宋体"/>
        </w:rPr>
        <w:t xml:space="preserve"> JM, </w:t>
      </w:r>
      <w:proofErr w:type="spellStart"/>
      <w:r w:rsidRPr="00C21D90">
        <w:rPr>
          <w:rFonts w:ascii="Book Antiqua" w:hAnsi="Book Antiqua" w:cs="宋体"/>
        </w:rPr>
        <w:t>Jeronimus</w:t>
      </w:r>
      <w:proofErr w:type="spellEnd"/>
      <w:r w:rsidRPr="00C21D90">
        <w:rPr>
          <w:rFonts w:ascii="Book Antiqua" w:hAnsi="Book Antiqua" w:cs="宋体"/>
        </w:rPr>
        <w:t xml:space="preserve"> BF, Aleman A. Insight in schizophrenia: associations with empathy. </w:t>
      </w:r>
      <w:proofErr w:type="spellStart"/>
      <w:r w:rsidRPr="00C21D90">
        <w:rPr>
          <w:rFonts w:ascii="Book Antiqua" w:hAnsi="Book Antiqua" w:cs="宋体"/>
          <w:i/>
          <w:iCs/>
        </w:rPr>
        <w:t>Eur</w:t>
      </w:r>
      <w:proofErr w:type="spellEnd"/>
      <w:r w:rsidRPr="00C21D90">
        <w:rPr>
          <w:rFonts w:ascii="Book Antiqua" w:hAnsi="Book Antiqua" w:cs="宋体"/>
          <w:i/>
          <w:iCs/>
        </w:rPr>
        <w:t xml:space="preserve"> Arch Psychiatry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Neurosci</w:t>
      </w:r>
      <w:proofErr w:type="spellEnd"/>
      <w:r w:rsidRPr="00C21D90">
        <w:rPr>
          <w:rFonts w:ascii="Book Antiqua" w:hAnsi="Book Antiqua" w:cs="宋体"/>
        </w:rPr>
        <w:t> 2013; </w:t>
      </w:r>
      <w:r w:rsidRPr="00C21D90">
        <w:rPr>
          <w:rFonts w:ascii="Book Antiqua" w:hAnsi="Book Antiqua" w:cs="宋体"/>
          <w:b/>
          <w:bCs/>
        </w:rPr>
        <w:t>263</w:t>
      </w:r>
      <w:r w:rsidRPr="00C21D90">
        <w:rPr>
          <w:rFonts w:ascii="Book Antiqua" w:hAnsi="Book Antiqua" w:cs="宋体"/>
        </w:rPr>
        <w:t>: 299-307 [PMID: 23076736 DOI: 10.1007/s00406-012-0373-0]</w:t>
      </w:r>
    </w:p>
    <w:p w14:paraId="590C418E"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63 </w:t>
      </w:r>
      <w:proofErr w:type="spellStart"/>
      <w:r w:rsidRPr="00C21D90">
        <w:rPr>
          <w:rFonts w:ascii="Book Antiqua" w:hAnsi="Book Antiqua" w:cs="宋体"/>
          <w:b/>
          <w:bCs/>
        </w:rPr>
        <w:t>Rassovsky</w:t>
      </w:r>
      <w:proofErr w:type="spellEnd"/>
      <w:r w:rsidRPr="00C21D90">
        <w:rPr>
          <w:rFonts w:ascii="Book Antiqua" w:hAnsi="Book Antiqua" w:cs="宋体"/>
          <w:b/>
          <w:bCs/>
        </w:rPr>
        <w:t xml:space="preserve"> Y</w:t>
      </w:r>
      <w:r w:rsidRPr="00C21D90">
        <w:rPr>
          <w:rFonts w:ascii="Book Antiqua" w:hAnsi="Book Antiqua" w:cs="宋体"/>
        </w:rPr>
        <w:t xml:space="preserve">, Lee J, Nori P, Wu AD, </w:t>
      </w:r>
      <w:proofErr w:type="spellStart"/>
      <w:r w:rsidRPr="00C21D90">
        <w:rPr>
          <w:rFonts w:ascii="Book Antiqua" w:hAnsi="Book Antiqua" w:cs="宋体"/>
        </w:rPr>
        <w:t>Iacoboni</w:t>
      </w:r>
      <w:proofErr w:type="spellEnd"/>
      <w:r w:rsidRPr="00C21D90">
        <w:rPr>
          <w:rFonts w:ascii="Book Antiqua" w:hAnsi="Book Antiqua" w:cs="宋体"/>
        </w:rPr>
        <w:t xml:space="preserve"> M, </w:t>
      </w:r>
      <w:proofErr w:type="spellStart"/>
      <w:r w:rsidRPr="00C21D90">
        <w:rPr>
          <w:rFonts w:ascii="Book Antiqua" w:hAnsi="Book Antiqua" w:cs="宋体"/>
        </w:rPr>
        <w:t>Breitmeyer</w:t>
      </w:r>
      <w:proofErr w:type="spellEnd"/>
      <w:r w:rsidRPr="00C21D90">
        <w:rPr>
          <w:rFonts w:ascii="Book Antiqua" w:hAnsi="Book Antiqua" w:cs="宋体"/>
        </w:rPr>
        <w:t xml:space="preserve"> BG, </w:t>
      </w:r>
      <w:proofErr w:type="spellStart"/>
      <w:r w:rsidRPr="00C21D90">
        <w:rPr>
          <w:rFonts w:ascii="Book Antiqua" w:hAnsi="Book Antiqua" w:cs="宋体"/>
        </w:rPr>
        <w:t>Hellemann</w:t>
      </w:r>
      <w:proofErr w:type="spellEnd"/>
      <w:r w:rsidRPr="00C21D90">
        <w:rPr>
          <w:rFonts w:ascii="Book Antiqua" w:hAnsi="Book Antiqua" w:cs="宋体"/>
        </w:rPr>
        <w:t xml:space="preserve"> G, Green MF. Exploring facial emotion perception in schizophrenia using transcranial magnetic stimulation and spatial filtering. </w:t>
      </w:r>
      <w:r w:rsidRPr="00C21D90">
        <w:rPr>
          <w:rFonts w:ascii="Book Antiqua" w:hAnsi="Book Antiqua" w:cs="宋体"/>
          <w:i/>
          <w:iCs/>
        </w:rPr>
        <w:t xml:space="preserve">J </w:t>
      </w:r>
      <w:proofErr w:type="spellStart"/>
      <w:r w:rsidRPr="00C21D90">
        <w:rPr>
          <w:rFonts w:ascii="Book Antiqua" w:hAnsi="Book Antiqua" w:cs="宋体"/>
          <w:i/>
          <w:iCs/>
        </w:rPr>
        <w:t>Psychiatr</w:t>
      </w:r>
      <w:proofErr w:type="spellEnd"/>
      <w:r w:rsidRPr="00C21D90">
        <w:rPr>
          <w:rFonts w:ascii="Book Antiqua" w:hAnsi="Book Antiqua" w:cs="宋体"/>
          <w:i/>
          <w:iCs/>
        </w:rPr>
        <w:t xml:space="preserve"> Res</w:t>
      </w:r>
      <w:r w:rsidRPr="00C21D90">
        <w:rPr>
          <w:rFonts w:ascii="Book Antiqua" w:hAnsi="Book Antiqua" w:cs="宋体"/>
        </w:rPr>
        <w:t> 2014; </w:t>
      </w:r>
      <w:r w:rsidRPr="00C21D90">
        <w:rPr>
          <w:rFonts w:ascii="Book Antiqua" w:hAnsi="Book Antiqua" w:cs="宋体"/>
          <w:b/>
          <w:bCs/>
        </w:rPr>
        <w:t>58</w:t>
      </w:r>
      <w:r w:rsidRPr="00C21D90">
        <w:rPr>
          <w:rFonts w:ascii="Book Antiqua" w:hAnsi="Book Antiqua" w:cs="宋体"/>
        </w:rPr>
        <w:t>: 102-108 [PMID: 25106071 DOI: 10.1016/j.jpsychires.2014.07.017]</w:t>
      </w:r>
    </w:p>
    <w:p w14:paraId="463BCCE3"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64 </w:t>
      </w:r>
      <w:r w:rsidRPr="00C21D90">
        <w:rPr>
          <w:rFonts w:ascii="Book Antiqua" w:hAnsi="Book Antiqua" w:cs="宋体"/>
          <w:b/>
          <w:bCs/>
        </w:rPr>
        <w:t>Rowland JE</w:t>
      </w:r>
      <w:r w:rsidRPr="00C21D90">
        <w:rPr>
          <w:rFonts w:ascii="Book Antiqua" w:hAnsi="Book Antiqua" w:cs="宋体"/>
        </w:rPr>
        <w:t xml:space="preserve">, Hamilton MK, Vella N, Lino BJ, Mitchell PB, Green MJ. Adaptive Associations between Social Cognition and Emotion Regulation are </w:t>
      </w:r>
      <w:proofErr w:type="gramStart"/>
      <w:r w:rsidRPr="00C21D90">
        <w:rPr>
          <w:rFonts w:ascii="Book Antiqua" w:hAnsi="Book Antiqua" w:cs="宋体"/>
        </w:rPr>
        <w:t>Absent</w:t>
      </w:r>
      <w:proofErr w:type="gramEnd"/>
      <w:r w:rsidRPr="00C21D90">
        <w:rPr>
          <w:rFonts w:ascii="Book Antiqua" w:hAnsi="Book Antiqua" w:cs="宋体"/>
        </w:rPr>
        <w:t xml:space="preserve"> in </w:t>
      </w:r>
      <w:r w:rsidRPr="00C21D90">
        <w:rPr>
          <w:rFonts w:ascii="Book Antiqua" w:hAnsi="Book Antiqua" w:cs="宋体"/>
        </w:rPr>
        <w:lastRenderedPageBreak/>
        <w:t>Schizophrenia and Bipolar Disorder. </w:t>
      </w:r>
      <w:r w:rsidRPr="00C21D90">
        <w:rPr>
          <w:rFonts w:ascii="Book Antiqua" w:hAnsi="Book Antiqua" w:cs="宋体"/>
          <w:i/>
          <w:iCs/>
        </w:rPr>
        <w:t xml:space="preserve">Front </w:t>
      </w:r>
      <w:proofErr w:type="spellStart"/>
      <w:r w:rsidRPr="00C21D90">
        <w:rPr>
          <w:rFonts w:ascii="Book Antiqua" w:hAnsi="Book Antiqua" w:cs="宋体"/>
          <w:i/>
          <w:iCs/>
        </w:rPr>
        <w:t>Psychol</w:t>
      </w:r>
      <w:proofErr w:type="spellEnd"/>
      <w:r w:rsidRPr="00C21D90">
        <w:rPr>
          <w:rFonts w:ascii="Book Antiqua" w:hAnsi="Book Antiqua" w:cs="宋体"/>
        </w:rPr>
        <w:t> 2012; </w:t>
      </w:r>
      <w:r w:rsidRPr="00C21D90">
        <w:rPr>
          <w:rFonts w:ascii="Book Antiqua" w:hAnsi="Book Antiqua" w:cs="宋体"/>
          <w:b/>
          <w:bCs/>
        </w:rPr>
        <w:t>3</w:t>
      </w:r>
      <w:r w:rsidRPr="00C21D90">
        <w:rPr>
          <w:rFonts w:ascii="Book Antiqua" w:hAnsi="Book Antiqua" w:cs="宋体"/>
        </w:rPr>
        <w:t>: 607 [PMID: 23423878 DOI: 10.3389/fpsyg.2012.00607]</w:t>
      </w:r>
    </w:p>
    <w:p w14:paraId="7F2FF44E"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65 </w:t>
      </w:r>
      <w:r w:rsidRPr="00C21D90">
        <w:rPr>
          <w:rFonts w:ascii="Book Antiqua" w:hAnsi="Book Antiqua" w:cs="宋体"/>
          <w:b/>
          <w:bCs/>
        </w:rPr>
        <w:t>Silver H</w:t>
      </w:r>
      <w:proofErr w:type="gramEnd"/>
      <w:r w:rsidRPr="00C21D90">
        <w:rPr>
          <w:rFonts w:ascii="Book Antiqua" w:hAnsi="Book Antiqua" w:cs="宋体"/>
        </w:rPr>
        <w:t>, Bilker WB. Social cognition in schizophrenia and healthy aging: differences and similarities.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2014; </w:t>
      </w:r>
      <w:r w:rsidRPr="00C21D90">
        <w:rPr>
          <w:rFonts w:ascii="Book Antiqua" w:hAnsi="Book Antiqua" w:cs="宋体"/>
          <w:b/>
          <w:bCs/>
        </w:rPr>
        <w:t>160</w:t>
      </w:r>
      <w:r w:rsidRPr="00C21D90">
        <w:rPr>
          <w:rFonts w:ascii="Book Antiqua" w:hAnsi="Book Antiqua" w:cs="宋体"/>
        </w:rPr>
        <w:t>: 157-162 [PMID: 25468185 DOI: 10.1016/j.schres.2014.11.002]</w:t>
      </w:r>
    </w:p>
    <w:p w14:paraId="6DBC5E5A"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66 </w:t>
      </w:r>
      <w:proofErr w:type="spellStart"/>
      <w:r w:rsidRPr="00C21D90">
        <w:rPr>
          <w:rFonts w:ascii="Book Antiqua" w:hAnsi="Book Antiqua" w:cs="宋体"/>
          <w:b/>
          <w:bCs/>
        </w:rPr>
        <w:t>Vaina</w:t>
      </w:r>
      <w:proofErr w:type="spellEnd"/>
      <w:r w:rsidRPr="00C21D90">
        <w:rPr>
          <w:rFonts w:ascii="Book Antiqua" w:hAnsi="Book Antiqua" w:cs="宋体"/>
          <w:b/>
          <w:bCs/>
        </w:rPr>
        <w:t xml:space="preserve"> LM</w:t>
      </w:r>
      <w:r w:rsidRPr="00C21D90">
        <w:rPr>
          <w:rFonts w:ascii="Book Antiqua" w:hAnsi="Book Antiqua" w:cs="宋体"/>
        </w:rPr>
        <w:t xml:space="preserve">, </w:t>
      </w:r>
      <w:proofErr w:type="spellStart"/>
      <w:r w:rsidRPr="00C21D90">
        <w:rPr>
          <w:rFonts w:ascii="Book Antiqua" w:hAnsi="Book Antiqua" w:cs="宋体"/>
        </w:rPr>
        <w:t>Rana</w:t>
      </w:r>
      <w:proofErr w:type="spellEnd"/>
      <w:r w:rsidRPr="00C21D90">
        <w:rPr>
          <w:rFonts w:ascii="Book Antiqua" w:hAnsi="Book Antiqua" w:cs="宋体"/>
        </w:rPr>
        <w:t xml:space="preserve"> KD, </w:t>
      </w:r>
      <w:proofErr w:type="spellStart"/>
      <w:r w:rsidRPr="00C21D90">
        <w:rPr>
          <w:rFonts w:ascii="Book Antiqua" w:hAnsi="Book Antiqua" w:cs="宋体"/>
        </w:rPr>
        <w:t>Cotos</w:t>
      </w:r>
      <w:proofErr w:type="spellEnd"/>
      <w:r w:rsidRPr="00C21D90">
        <w:rPr>
          <w:rFonts w:ascii="Book Antiqua" w:hAnsi="Book Antiqua" w:cs="宋体"/>
        </w:rPr>
        <w:t xml:space="preserve"> I, Li-Yang C, Huang MA, </w:t>
      </w:r>
      <w:proofErr w:type="spellStart"/>
      <w:r w:rsidRPr="00C21D90">
        <w:rPr>
          <w:rFonts w:ascii="Book Antiqua" w:hAnsi="Book Antiqua" w:cs="宋体"/>
        </w:rPr>
        <w:t>Podea</w:t>
      </w:r>
      <w:proofErr w:type="spellEnd"/>
      <w:r w:rsidRPr="00C21D90">
        <w:rPr>
          <w:rFonts w:ascii="Book Antiqua" w:hAnsi="Book Antiqua" w:cs="宋体"/>
        </w:rPr>
        <w:t xml:space="preserve"> D. When does subliminal affective image priming influence the ability of schizophrenic patients to perceive face emotions? </w:t>
      </w:r>
      <w:r w:rsidRPr="00C21D90">
        <w:rPr>
          <w:rFonts w:ascii="Book Antiqua" w:hAnsi="Book Antiqua" w:cs="宋体"/>
          <w:i/>
          <w:iCs/>
        </w:rPr>
        <w:t xml:space="preserve">Med </w:t>
      </w:r>
      <w:proofErr w:type="spellStart"/>
      <w:r w:rsidRPr="00C21D90">
        <w:rPr>
          <w:rFonts w:ascii="Book Antiqua" w:hAnsi="Book Antiqua" w:cs="宋体"/>
          <w:i/>
          <w:iCs/>
        </w:rPr>
        <w:t>Sci</w:t>
      </w:r>
      <w:proofErr w:type="spellEnd"/>
      <w:r w:rsidRPr="00C21D90">
        <w:rPr>
          <w:rFonts w:ascii="Book Antiqua" w:hAnsi="Book Antiqua" w:cs="宋体"/>
          <w:i/>
          <w:iCs/>
        </w:rPr>
        <w:t xml:space="preserve"> </w:t>
      </w:r>
      <w:proofErr w:type="spellStart"/>
      <w:r w:rsidRPr="00C21D90">
        <w:rPr>
          <w:rFonts w:ascii="Book Antiqua" w:hAnsi="Book Antiqua" w:cs="宋体"/>
          <w:i/>
          <w:iCs/>
        </w:rPr>
        <w:t>Monit</w:t>
      </w:r>
      <w:proofErr w:type="spellEnd"/>
      <w:r w:rsidRPr="00C21D90">
        <w:rPr>
          <w:rFonts w:ascii="Book Antiqua" w:hAnsi="Book Antiqua" w:cs="宋体"/>
        </w:rPr>
        <w:t> 2014; </w:t>
      </w:r>
      <w:r w:rsidRPr="00C21D90">
        <w:rPr>
          <w:rFonts w:ascii="Book Antiqua" w:hAnsi="Book Antiqua" w:cs="宋体"/>
          <w:b/>
          <w:bCs/>
        </w:rPr>
        <w:t>20</w:t>
      </w:r>
      <w:r w:rsidRPr="00C21D90">
        <w:rPr>
          <w:rFonts w:ascii="Book Antiqua" w:hAnsi="Book Antiqua" w:cs="宋体"/>
        </w:rPr>
        <w:t>: 2788-2798 [PMID: 25537115 DOI: 10.12659/MSM.893118]</w:t>
      </w:r>
    </w:p>
    <w:p w14:paraId="6E7C92D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67 </w:t>
      </w:r>
      <w:proofErr w:type="spellStart"/>
      <w:r w:rsidRPr="00C21D90">
        <w:rPr>
          <w:rFonts w:ascii="Book Antiqua" w:hAnsi="Book Antiqua" w:cs="宋体"/>
          <w:b/>
          <w:bCs/>
        </w:rPr>
        <w:t>Zvyagintsev</w:t>
      </w:r>
      <w:proofErr w:type="spellEnd"/>
      <w:r w:rsidRPr="00C21D90">
        <w:rPr>
          <w:rFonts w:ascii="Book Antiqua" w:hAnsi="Book Antiqua" w:cs="宋体"/>
          <w:b/>
          <w:bCs/>
        </w:rPr>
        <w:t xml:space="preserve"> M</w:t>
      </w:r>
      <w:r w:rsidRPr="00C21D90">
        <w:rPr>
          <w:rFonts w:ascii="Book Antiqua" w:hAnsi="Book Antiqua" w:cs="宋体"/>
        </w:rPr>
        <w:t xml:space="preserve">, </w:t>
      </w:r>
      <w:proofErr w:type="spellStart"/>
      <w:r w:rsidRPr="00C21D90">
        <w:rPr>
          <w:rFonts w:ascii="Book Antiqua" w:hAnsi="Book Antiqua" w:cs="宋体"/>
        </w:rPr>
        <w:t>Parisi</w:t>
      </w:r>
      <w:proofErr w:type="spellEnd"/>
      <w:r w:rsidRPr="00C21D90">
        <w:rPr>
          <w:rFonts w:ascii="Book Antiqua" w:hAnsi="Book Antiqua" w:cs="宋体"/>
        </w:rPr>
        <w:t xml:space="preserve"> C, </w:t>
      </w:r>
      <w:proofErr w:type="spellStart"/>
      <w:r w:rsidRPr="00C21D90">
        <w:rPr>
          <w:rFonts w:ascii="Book Antiqua" w:hAnsi="Book Antiqua" w:cs="宋体"/>
        </w:rPr>
        <w:t>Chechko</w:t>
      </w:r>
      <w:proofErr w:type="spellEnd"/>
      <w:r w:rsidRPr="00C21D90">
        <w:rPr>
          <w:rFonts w:ascii="Book Antiqua" w:hAnsi="Book Antiqua" w:cs="宋体"/>
        </w:rPr>
        <w:t xml:space="preserve"> N, </w:t>
      </w:r>
      <w:proofErr w:type="spellStart"/>
      <w:r w:rsidRPr="00C21D90">
        <w:rPr>
          <w:rFonts w:ascii="Book Antiqua" w:hAnsi="Book Antiqua" w:cs="宋体"/>
        </w:rPr>
        <w:t>Nikolaev</w:t>
      </w:r>
      <w:proofErr w:type="spellEnd"/>
      <w:r w:rsidRPr="00C21D90">
        <w:rPr>
          <w:rFonts w:ascii="Book Antiqua" w:hAnsi="Book Antiqua" w:cs="宋体"/>
        </w:rPr>
        <w:t xml:space="preserve"> AR, </w:t>
      </w:r>
      <w:proofErr w:type="spellStart"/>
      <w:r w:rsidRPr="00C21D90">
        <w:rPr>
          <w:rFonts w:ascii="Book Antiqua" w:hAnsi="Book Antiqua" w:cs="宋体"/>
        </w:rPr>
        <w:t>Mathiak</w:t>
      </w:r>
      <w:proofErr w:type="spellEnd"/>
      <w:r w:rsidRPr="00C21D90">
        <w:rPr>
          <w:rFonts w:ascii="Book Antiqua" w:hAnsi="Book Antiqua" w:cs="宋体"/>
        </w:rPr>
        <w:t xml:space="preserve"> K. Attention and multisensory integration of emotions in schizophrenia. </w:t>
      </w:r>
      <w:r w:rsidRPr="00C21D90">
        <w:rPr>
          <w:rFonts w:ascii="Book Antiqua" w:hAnsi="Book Antiqua" w:cs="宋体"/>
          <w:i/>
          <w:iCs/>
        </w:rPr>
        <w:t xml:space="preserve">Front Hum </w:t>
      </w:r>
      <w:proofErr w:type="spellStart"/>
      <w:r w:rsidRPr="00C21D90">
        <w:rPr>
          <w:rFonts w:ascii="Book Antiqua" w:hAnsi="Book Antiqua" w:cs="宋体"/>
          <w:i/>
          <w:iCs/>
        </w:rPr>
        <w:t>Neurosci</w:t>
      </w:r>
      <w:proofErr w:type="spellEnd"/>
      <w:r w:rsidRPr="00C21D90">
        <w:rPr>
          <w:rFonts w:ascii="Book Antiqua" w:hAnsi="Book Antiqua" w:cs="宋体"/>
        </w:rPr>
        <w:t> 2013; </w:t>
      </w:r>
      <w:r w:rsidRPr="00C21D90">
        <w:rPr>
          <w:rFonts w:ascii="Book Antiqua" w:hAnsi="Book Antiqua" w:cs="宋体"/>
          <w:b/>
          <w:bCs/>
        </w:rPr>
        <w:t>7</w:t>
      </w:r>
      <w:r w:rsidRPr="00C21D90">
        <w:rPr>
          <w:rFonts w:ascii="Book Antiqua" w:hAnsi="Book Antiqua" w:cs="宋体"/>
        </w:rPr>
        <w:t>: 674 [PMID: 24151459 DOI: 10.3389/fnhum.2013.00674]</w:t>
      </w:r>
    </w:p>
    <w:p w14:paraId="3C1AFEFA"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68 </w:t>
      </w:r>
      <w:r w:rsidRPr="00C21D90">
        <w:rPr>
          <w:rFonts w:ascii="Book Antiqua" w:hAnsi="Book Antiqua" w:cs="宋体"/>
          <w:b/>
          <w:bCs/>
        </w:rPr>
        <w:t>Huang J</w:t>
      </w:r>
      <w:r w:rsidRPr="00C21D90">
        <w:rPr>
          <w:rFonts w:ascii="Book Antiqua" w:hAnsi="Book Antiqua" w:cs="宋体"/>
        </w:rPr>
        <w:t xml:space="preserve">, Tan SP, Walsh SC, </w:t>
      </w:r>
      <w:proofErr w:type="spellStart"/>
      <w:r w:rsidRPr="00C21D90">
        <w:rPr>
          <w:rFonts w:ascii="Book Antiqua" w:hAnsi="Book Antiqua" w:cs="宋体"/>
        </w:rPr>
        <w:t>Spriggens</w:t>
      </w:r>
      <w:proofErr w:type="spellEnd"/>
      <w:r w:rsidRPr="00C21D90">
        <w:rPr>
          <w:rFonts w:ascii="Book Antiqua" w:hAnsi="Book Antiqua" w:cs="宋体"/>
        </w:rPr>
        <w:t xml:space="preserve"> LK, Neumann DL, Shum DH, Chan RC. Working memory dysfunctions predict social problem solving skills in schizophrenia. </w:t>
      </w:r>
      <w:r w:rsidRPr="00C21D90">
        <w:rPr>
          <w:rFonts w:ascii="Book Antiqua" w:hAnsi="Book Antiqua" w:cs="宋体"/>
          <w:i/>
          <w:iCs/>
        </w:rPr>
        <w:t>Psychiatry Res</w:t>
      </w:r>
      <w:r w:rsidRPr="00C21D90">
        <w:rPr>
          <w:rFonts w:ascii="Book Antiqua" w:hAnsi="Book Antiqua" w:cs="宋体"/>
        </w:rPr>
        <w:t> 2014; </w:t>
      </w:r>
      <w:r w:rsidRPr="00C21D90">
        <w:rPr>
          <w:rFonts w:ascii="Book Antiqua" w:hAnsi="Book Antiqua" w:cs="宋体"/>
          <w:b/>
          <w:bCs/>
        </w:rPr>
        <w:t>220</w:t>
      </w:r>
      <w:r w:rsidRPr="00C21D90">
        <w:rPr>
          <w:rFonts w:ascii="Book Antiqua" w:hAnsi="Book Antiqua" w:cs="宋体"/>
        </w:rPr>
        <w:t>: 96-101 [PMID: 25110314 DOI: 10.1016/j.psychres.2014.07.043]</w:t>
      </w:r>
    </w:p>
    <w:p w14:paraId="72B49CCD"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69 </w:t>
      </w:r>
      <w:proofErr w:type="spellStart"/>
      <w:r w:rsidRPr="00C21D90">
        <w:rPr>
          <w:rFonts w:ascii="Book Antiqua" w:hAnsi="Book Antiqua" w:cs="宋体"/>
          <w:b/>
          <w:bCs/>
        </w:rPr>
        <w:t>Castagna</w:t>
      </w:r>
      <w:proofErr w:type="spellEnd"/>
      <w:r w:rsidRPr="00C21D90">
        <w:rPr>
          <w:rFonts w:ascii="Book Antiqua" w:hAnsi="Book Antiqua" w:cs="宋体"/>
          <w:b/>
          <w:bCs/>
        </w:rPr>
        <w:t xml:space="preserve"> F</w:t>
      </w:r>
      <w:r w:rsidRPr="00C21D90">
        <w:rPr>
          <w:rFonts w:ascii="Book Antiqua" w:hAnsi="Book Antiqua" w:cs="宋体"/>
        </w:rPr>
        <w:t xml:space="preserve">, </w:t>
      </w:r>
      <w:proofErr w:type="spellStart"/>
      <w:r w:rsidRPr="00C21D90">
        <w:rPr>
          <w:rFonts w:ascii="Book Antiqua" w:hAnsi="Book Antiqua" w:cs="宋体"/>
        </w:rPr>
        <w:t>Montemagni</w:t>
      </w:r>
      <w:proofErr w:type="spellEnd"/>
      <w:r w:rsidRPr="00C21D90">
        <w:rPr>
          <w:rFonts w:ascii="Book Antiqua" w:hAnsi="Book Antiqua" w:cs="宋体"/>
        </w:rPr>
        <w:t xml:space="preserve"> C, Maria </w:t>
      </w:r>
      <w:proofErr w:type="spellStart"/>
      <w:r w:rsidRPr="00C21D90">
        <w:rPr>
          <w:rFonts w:ascii="Book Antiqua" w:hAnsi="Book Antiqua" w:cs="宋体"/>
        </w:rPr>
        <w:t>Milani</w:t>
      </w:r>
      <w:proofErr w:type="spellEnd"/>
      <w:r w:rsidRPr="00C21D90">
        <w:rPr>
          <w:rFonts w:ascii="Book Antiqua" w:hAnsi="Book Antiqua" w:cs="宋体"/>
        </w:rPr>
        <w:t xml:space="preserve"> A, Rocca G, Rocca P, </w:t>
      </w:r>
      <w:proofErr w:type="spellStart"/>
      <w:r w:rsidRPr="00C21D90">
        <w:rPr>
          <w:rFonts w:ascii="Book Antiqua" w:hAnsi="Book Antiqua" w:cs="宋体"/>
        </w:rPr>
        <w:t>Casacchia</w:t>
      </w:r>
      <w:proofErr w:type="spellEnd"/>
      <w:r w:rsidRPr="00C21D90">
        <w:rPr>
          <w:rFonts w:ascii="Book Antiqua" w:hAnsi="Book Antiqua" w:cs="宋体"/>
        </w:rPr>
        <w:t xml:space="preserve"> M, </w:t>
      </w:r>
      <w:proofErr w:type="spellStart"/>
      <w:r w:rsidRPr="00C21D90">
        <w:rPr>
          <w:rFonts w:ascii="Book Antiqua" w:hAnsi="Book Antiqua" w:cs="宋体"/>
        </w:rPr>
        <w:t>Bogetto</w:t>
      </w:r>
      <w:proofErr w:type="spellEnd"/>
      <w:r w:rsidRPr="00C21D90">
        <w:rPr>
          <w:rFonts w:ascii="Book Antiqua" w:hAnsi="Book Antiqua" w:cs="宋体"/>
        </w:rPr>
        <w:t xml:space="preserve"> F. Prosody recognition and audiovisual emotion matching in schizophrenia: the contribution of cognition and psychopathology. </w:t>
      </w:r>
      <w:r w:rsidRPr="00C21D90">
        <w:rPr>
          <w:rFonts w:ascii="Book Antiqua" w:hAnsi="Book Antiqua" w:cs="宋体"/>
          <w:i/>
          <w:iCs/>
        </w:rPr>
        <w:t>Psychiatry Res</w:t>
      </w:r>
      <w:r w:rsidRPr="00C21D90">
        <w:rPr>
          <w:rFonts w:ascii="Book Antiqua" w:hAnsi="Book Antiqua" w:cs="宋体"/>
        </w:rPr>
        <w:t> 2013; </w:t>
      </w:r>
      <w:r w:rsidRPr="00C21D90">
        <w:rPr>
          <w:rFonts w:ascii="Book Antiqua" w:hAnsi="Book Antiqua" w:cs="宋体"/>
          <w:b/>
          <w:bCs/>
        </w:rPr>
        <w:t>205</w:t>
      </w:r>
      <w:r w:rsidRPr="00C21D90">
        <w:rPr>
          <w:rFonts w:ascii="Book Antiqua" w:hAnsi="Book Antiqua" w:cs="宋体"/>
        </w:rPr>
        <w:t>: 192-198 [PMID: 22985542 DOI: 10.1016/j.psychres.2012.08.038]</w:t>
      </w:r>
    </w:p>
    <w:p w14:paraId="15F05877"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70 </w:t>
      </w:r>
      <w:r w:rsidRPr="00C21D90">
        <w:rPr>
          <w:rFonts w:ascii="Book Antiqua" w:hAnsi="Book Antiqua" w:cs="宋体"/>
          <w:b/>
          <w:bCs/>
        </w:rPr>
        <w:t>Donohoe G</w:t>
      </w:r>
      <w:r w:rsidRPr="00C21D90">
        <w:rPr>
          <w:rFonts w:ascii="Book Antiqua" w:hAnsi="Book Antiqua" w:cs="宋体"/>
        </w:rPr>
        <w:t xml:space="preserve">, Duignan A, Hargreaves A, Morris DW, Rose E, Robertson D, Cummings E, Moore S, Gill M, </w:t>
      </w:r>
      <w:proofErr w:type="spellStart"/>
      <w:r w:rsidRPr="00C21D90">
        <w:rPr>
          <w:rFonts w:ascii="Book Antiqua" w:hAnsi="Book Antiqua" w:cs="宋体"/>
        </w:rPr>
        <w:t>Corvin</w:t>
      </w:r>
      <w:proofErr w:type="spellEnd"/>
      <w:r w:rsidRPr="00C21D90">
        <w:rPr>
          <w:rFonts w:ascii="Book Antiqua" w:hAnsi="Book Antiqua" w:cs="宋体"/>
        </w:rPr>
        <w:t xml:space="preserve"> A. Social cognition in bipolar disorder versus schizophrenia: comparability in mental state decoding deficits. </w:t>
      </w:r>
      <w:r w:rsidRPr="00C21D90">
        <w:rPr>
          <w:rFonts w:ascii="Book Antiqua" w:hAnsi="Book Antiqua" w:cs="宋体"/>
          <w:i/>
          <w:iCs/>
        </w:rPr>
        <w:t xml:space="preserve">Bipolar </w:t>
      </w:r>
      <w:proofErr w:type="spellStart"/>
      <w:r w:rsidRPr="00C21D90">
        <w:rPr>
          <w:rFonts w:ascii="Book Antiqua" w:hAnsi="Book Antiqua" w:cs="宋体"/>
          <w:i/>
          <w:iCs/>
        </w:rPr>
        <w:t>Disord</w:t>
      </w:r>
      <w:proofErr w:type="spellEnd"/>
      <w:r w:rsidRPr="00C21D90">
        <w:rPr>
          <w:rFonts w:ascii="Book Antiqua" w:hAnsi="Book Antiqua" w:cs="宋体"/>
        </w:rPr>
        <w:t> 2012; </w:t>
      </w:r>
      <w:r w:rsidRPr="00C21D90">
        <w:rPr>
          <w:rFonts w:ascii="Book Antiqua" w:hAnsi="Book Antiqua" w:cs="宋体"/>
          <w:b/>
          <w:bCs/>
        </w:rPr>
        <w:t>14</w:t>
      </w:r>
      <w:r w:rsidRPr="00C21D90">
        <w:rPr>
          <w:rFonts w:ascii="Book Antiqua" w:hAnsi="Book Antiqua" w:cs="宋体"/>
        </w:rPr>
        <w:t>: 743-748 [PMID: 23020773 DOI: 10.1111/bdi.12011]</w:t>
      </w:r>
    </w:p>
    <w:p w14:paraId="407E879A"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71 </w:t>
      </w:r>
      <w:proofErr w:type="spellStart"/>
      <w:r w:rsidRPr="00C21D90">
        <w:rPr>
          <w:rFonts w:ascii="Book Antiqua" w:hAnsi="Book Antiqua" w:cs="宋体"/>
          <w:b/>
          <w:bCs/>
        </w:rPr>
        <w:t>Kucharska-Pietura</w:t>
      </w:r>
      <w:proofErr w:type="spellEnd"/>
      <w:r w:rsidRPr="00C21D90">
        <w:rPr>
          <w:rFonts w:ascii="Book Antiqua" w:hAnsi="Book Antiqua" w:cs="宋体"/>
          <w:b/>
          <w:bCs/>
        </w:rPr>
        <w:t xml:space="preserve"> K</w:t>
      </w:r>
      <w:r w:rsidRPr="00C21D90">
        <w:rPr>
          <w:rFonts w:ascii="Book Antiqua" w:hAnsi="Book Antiqua" w:cs="宋体"/>
        </w:rPr>
        <w:t xml:space="preserve">, Mortimer A, </w:t>
      </w:r>
      <w:proofErr w:type="spellStart"/>
      <w:r w:rsidRPr="00C21D90">
        <w:rPr>
          <w:rFonts w:ascii="Book Antiqua" w:hAnsi="Book Antiqua" w:cs="宋体"/>
        </w:rPr>
        <w:t>Tylec</w:t>
      </w:r>
      <w:proofErr w:type="spellEnd"/>
      <w:r w:rsidRPr="00C21D90">
        <w:rPr>
          <w:rFonts w:ascii="Book Antiqua" w:hAnsi="Book Antiqua" w:cs="宋体"/>
        </w:rPr>
        <w:t xml:space="preserve"> A, </w:t>
      </w:r>
      <w:proofErr w:type="spellStart"/>
      <w:r w:rsidRPr="00C21D90">
        <w:rPr>
          <w:rFonts w:ascii="Book Antiqua" w:hAnsi="Book Antiqua" w:cs="宋体"/>
        </w:rPr>
        <w:t>Czernikiewicz</w:t>
      </w:r>
      <w:proofErr w:type="spellEnd"/>
      <w:r w:rsidRPr="00C21D90">
        <w:rPr>
          <w:rFonts w:ascii="Book Antiqua" w:hAnsi="Book Antiqua" w:cs="宋体"/>
        </w:rPr>
        <w:t xml:space="preserve"> A. Social cognition and visual perception in schizophrenia inpatients treated with first-and second-generation antipsychotic drugs. </w:t>
      </w:r>
      <w:proofErr w:type="spellStart"/>
      <w:r w:rsidRPr="00C21D90">
        <w:rPr>
          <w:rFonts w:ascii="Book Antiqua" w:hAnsi="Book Antiqua" w:cs="宋体"/>
          <w:i/>
          <w:iCs/>
        </w:rPr>
        <w:t>Clin</w:t>
      </w:r>
      <w:proofErr w:type="spellEnd"/>
      <w:r w:rsidRPr="00C21D90">
        <w:rPr>
          <w:rFonts w:ascii="Book Antiqua" w:hAnsi="Book Antiqua" w:cs="宋体"/>
          <w:i/>
          <w:iCs/>
        </w:rPr>
        <w:t xml:space="preserve">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w:t>
      </w:r>
      <w:proofErr w:type="spellStart"/>
      <w:r w:rsidRPr="00C21D90">
        <w:rPr>
          <w:rFonts w:ascii="Book Antiqua" w:hAnsi="Book Antiqua" w:cs="宋体"/>
          <w:i/>
          <w:iCs/>
        </w:rPr>
        <w:t>Relat</w:t>
      </w:r>
      <w:proofErr w:type="spellEnd"/>
      <w:r w:rsidRPr="00C21D90">
        <w:rPr>
          <w:rFonts w:ascii="Book Antiqua" w:hAnsi="Book Antiqua" w:cs="宋体"/>
          <w:i/>
          <w:iCs/>
        </w:rPr>
        <w:t xml:space="preserve"> Psychoses</w:t>
      </w:r>
      <w:r w:rsidRPr="00C21D90">
        <w:rPr>
          <w:rFonts w:ascii="Book Antiqua" w:hAnsi="Book Antiqua" w:cs="宋体"/>
        </w:rPr>
        <w:t> 2012; </w:t>
      </w:r>
      <w:r w:rsidRPr="00C21D90">
        <w:rPr>
          <w:rFonts w:ascii="Book Antiqua" w:hAnsi="Book Antiqua" w:cs="宋体"/>
          <w:b/>
          <w:bCs/>
        </w:rPr>
        <w:t>6</w:t>
      </w:r>
      <w:r w:rsidRPr="00C21D90">
        <w:rPr>
          <w:rFonts w:ascii="Book Antiqua" w:hAnsi="Book Antiqua" w:cs="宋体"/>
        </w:rPr>
        <w:t>: 14-20 [PMID: 22453865 DOI: 10.3371/CSRP.6.1.2]</w:t>
      </w:r>
    </w:p>
    <w:p w14:paraId="5124E587"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72 </w:t>
      </w:r>
      <w:proofErr w:type="spellStart"/>
      <w:r w:rsidRPr="00C21D90">
        <w:rPr>
          <w:rFonts w:ascii="Book Antiqua" w:hAnsi="Book Antiqua" w:cs="宋体"/>
          <w:b/>
          <w:bCs/>
        </w:rPr>
        <w:t>Erol</w:t>
      </w:r>
      <w:proofErr w:type="spellEnd"/>
      <w:r w:rsidRPr="00C21D90">
        <w:rPr>
          <w:rFonts w:ascii="Book Antiqua" w:hAnsi="Book Antiqua" w:cs="宋体"/>
          <w:b/>
          <w:bCs/>
        </w:rPr>
        <w:t xml:space="preserve"> A</w:t>
      </w:r>
      <w:r w:rsidRPr="00C21D90">
        <w:rPr>
          <w:rFonts w:ascii="Book Antiqua" w:hAnsi="Book Antiqua" w:cs="宋体"/>
        </w:rPr>
        <w:t xml:space="preserve">, </w:t>
      </w:r>
      <w:proofErr w:type="spellStart"/>
      <w:r w:rsidRPr="00C21D90">
        <w:rPr>
          <w:rFonts w:ascii="Book Antiqua" w:hAnsi="Book Antiqua" w:cs="宋体"/>
        </w:rPr>
        <w:t>Putgul</w:t>
      </w:r>
      <w:proofErr w:type="spellEnd"/>
      <w:r w:rsidRPr="00C21D90">
        <w:rPr>
          <w:rFonts w:ascii="Book Antiqua" w:hAnsi="Book Antiqua" w:cs="宋体"/>
        </w:rPr>
        <w:t xml:space="preserve"> G, </w:t>
      </w:r>
      <w:proofErr w:type="spellStart"/>
      <w:r w:rsidRPr="00C21D90">
        <w:rPr>
          <w:rFonts w:ascii="Book Antiqua" w:hAnsi="Book Antiqua" w:cs="宋体"/>
        </w:rPr>
        <w:t>Kosger</w:t>
      </w:r>
      <w:proofErr w:type="spellEnd"/>
      <w:r w:rsidRPr="00C21D90">
        <w:rPr>
          <w:rFonts w:ascii="Book Antiqua" w:hAnsi="Book Antiqua" w:cs="宋体"/>
        </w:rPr>
        <w:t xml:space="preserve"> F, </w:t>
      </w:r>
      <w:proofErr w:type="spellStart"/>
      <w:r w:rsidRPr="00C21D90">
        <w:rPr>
          <w:rFonts w:ascii="Book Antiqua" w:hAnsi="Book Antiqua" w:cs="宋体"/>
        </w:rPr>
        <w:t>Ersoy</w:t>
      </w:r>
      <w:proofErr w:type="spellEnd"/>
      <w:r w:rsidRPr="00C21D90">
        <w:rPr>
          <w:rFonts w:ascii="Book Antiqua" w:hAnsi="Book Antiqua" w:cs="宋体"/>
        </w:rPr>
        <w:t xml:space="preserve"> B. Facial emotion recognition in schizophrenia: the impact of gender. </w:t>
      </w:r>
      <w:r w:rsidRPr="00C21D90">
        <w:rPr>
          <w:rFonts w:ascii="Book Antiqua" w:hAnsi="Book Antiqua" w:cs="宋体"/>
          <w:i/>
          <w:iCs/>
        </w:rPr>
        <w:t xml:space="preserve">Psychiatry </w:t>
      </w:r>
      <w:proofErr w:type="spellStart"/>
      <w:r w:rsidRPr="00C21D90">
        <w:rPr>
          <w:rFonts w:ascii="Book Antiqua" w:hAnsi="Book Antiqua" w:cs="宋体"/>
          <w:i/>
          <w:iCs/>
        </w:rPr>
        <w:t>Investig</w:t>
      </w:r>
      <w:proofErr w:type="spellEnd"/>
      <w:r w:rsidRPr="00C21D90">
        <w:rPr>
          <w:rFonts w:ascii="Book Antiqua" w:hAnsi="Book Antiqua" w:cs="宋体"/>
        </w:rPr>
        <w:t> 2013; </w:t>
      </w:r>
      <w:r w:rsidRPr="00C21D90">
        <w:rPr>
          <w:rFonts w:ascii="Book Antiqua" w:hAnsi="Book Antiqua" w:cs="宋体"/>
          <w:b/>
          <w:bCs/>
        </w:rPr>
        <w:t>10</w:t>
      </w:r>
      <w:r w:rsidRPr="00C21D90">
        <w:rPr>
          <w:rFonts w:ascii="Book Antiqua" w:hAnsi="Book Antiqua" w:cs="宋体"/>
        </w:rPr>
        <w:t>: 69-74 [PMID: 23482852 DOI: 10.4306/pi.2013.10.1.69]</w:t>
      </w:r>
    </w:p>
    <w:p w14:paraId="0F8649EE"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73 </w:t>
      </w:r>
      <w:proofErr w:type="spellStart"/>
      <w:r w:rsidRPr="00C21D90">
        <w:rPr>
          <w:rFonts w:ascii="Book Antiqua" w:hAnsi="Book Antiqua" w:cs="宋体"/>
          <w:b/>
          <w:bCs/>
        </w:rPr>
        <w:t>Amminger</w:t>
      </w:r>
      <w:proofErr w:type="spellEnd"/>
      <w:r w:rsidRPr="00C21D90">
        <w:rPr>
          <w:rFonts w:ascii="Book Antiqua" w:hAnsi="Book Antiqua" w:cs="宋体"/>
          <w:b/>
          <w:bCs/>
        </w:rPr>
        <w:t xml:space="preserve"> GP</w:t>
      </w:r>
      <w:r w:rsidRPr="00C21D90">
        <w:rPr>
          <w:rFonts w:ascii="Book Antiqua" w:hAnsi="Book Antiqua" w:cs="宋体"/>
        </w:rPr>
        <w:t xml:space="preserve">, </w:t>
      </w:r>
      <w:proofErr w:type="spellStart"/>
      <w:r w:rsidRPr="00C21D90">
        <w:rPr>
          <w:rFonts w:ascii="Book Antiqua" w:hAnsi="Book Antiqua" w:cs="宋体"/>
        </w:rPr>
        <w:t>Schäfer</w:t>
      </w:r>
      <w:proofErr w:type="spellEnd"/>
      <w:r w:rsidRPr="00C21D90">
        <w:rPr>
          <w:rFonts w:ascii="Book Antiqua" w:hAnsi="Book Antiqua" w:cs="宋体"/>
        </w:rPr>
        <w:t xml:space="preserve"> MR, </w:t>
      </w:r>
      <w:proofErr w:type="spellStart"/>
      <w:r w:rsidRPr="00C21D90">
        <w:rPr>
          <w:rFonts w:ascii="Book Antiqua" w:hAnsi="Book Antiqua" w:cs="宋体"/>
        </w:rPr>
        <w:t>Klier</w:t>
      </w:r>
      <w:proofErr w:type="spellEnd"/>
      <w:r w:rsidRPr="00C21D90">
        <w:rPr>
          <w:rFonts w:ascii="Book Antiqua" w:hAnsi="Book Antiqua" w:cs="宋体"/>
        </w:rPr>
        <w:t xml:space="preserve"> CM, </w:t>
      </w:r>
      <w:proofErr w:type="spellStart"/>
      <w:r w:rsidRPr="00C21D90">
        <w:rPr>
          <w:rFonts w:ascii="Book Antiqua" w:hAnsi="Book Antiqua" w:cs="宋体"/>
        </w:rPr>
        <w:t>Schlögelhofer</w:t>
      </w:r>
      <w:proofErr w:type="spellEnd"/>
      <w:r w:rsidRPr="00C21D90">
        <w:rPr>
          <w:rFonts w:ascii="Book Antiqua" w:hAnsi="Book Antiqua" w:cs="宋体"/>
        </w:rPr>
        <w:t xml:space="preserve"> M, </w:t>
      </w:r>
      <w:proofErr w:type="spellStart"/>
      <w:r w:rsidRPr="00C21D90">
        <w:rPr>
          <w:rFonts w:ascii="Book Antiqua" w:hAnsi="Book Antiqua" w:cs="宋体"/>
        </w:rPr>
        <w:t>Mossaheb</w:t>
      </w:r>
      <w:proofErr w:type="spellEnd"/>
      <w:r w:rsidRPr="00C21D90">
        <w:rPr>
          <w:rFonts w:ascii="Book Antiqua" w:hAnsi="Book Antiqua" w:cs="宋体"/>
        </w:rPr>
        <w:t xml:space="preserve"> N, Thompson A, </w:t>
      </w:r>
      <w:proofErr w:type="spellStart"/>
      <w:r w:rsidRPr="00C21D90">
        <w:rPr>
          <w:rFonts w:ascii="Book Antiqua" w:hAnsi="Book Antiqua" w:cs="宋体"/>
        </w:rPr>
        <w:t>Bechdolf</w:t>
      </w:r>
      <w:proofErr w:type="spellEnd"/>
      <w:r w:rsidRPr="00C21D90">
        <w:rPr>
          <w:rFonts w:ascii="Book Antiqua" w:hAnsi="Book Antiqua" w:cs="宋体"/>
        </w:rPr>
        <w:t xml:space="preserve"> A, </w:t>
      </w:r>
      <w:proofErr w:type="spellStart"/>
      <w:r w:rsidRPr="00C21D90">
        <w:rPr>
          <w:rFonts w:ascii="Book Antiqua" w:hAnsi="Book Antiqua" w:cs="宋体"/>
        </w:rPr>
        <w:t>Allott</w:t>
      </w:r>
      <w:proofErr w:type="spellEnd"/>
      <w:r w:rsidRPr="00C21D90">
        <w:rPr>
          <w:rFonts w:ascii="Book Antiqua" w:hAnsi="Book Antiqua" w:cs="宋体"/>
        </w:rPr>
        <w:t xml:space="preserve"> K, </w:t>
      </w:r>
      <w:proofErr w:type="spellStart"/>
      <w:r w:rsidRPr="00C21D90">
        <w:rPr>
          <w:rFonts w:ascii="Book Antiqua" w:hAnsi="Book Antiqua" w:cs="宋体"/>
        </w:rPr>
        <w:t>McGorry</w:t>
      </w:r>
      <w:proofErr w:type="spellEnd"/>
      <w:r w:rsidRPr="00C21D90">
        <w:rPr>
          <w:rFonts w:ascii="Book Antiqua" w:hAnsi="Book Antiqua" w:cs="宋体"/>
        </w:rPr>
        <w:t xml:space="preserve"> PD, Nelson B. Facial and vocal affect perception in people at ultra-high risk of psychosis, first-episode schizophrenia and healthy controls. </w:t>
      </w:r>
      <w:r w:rsidRPr="00C21D90">
        <w:rPr>
          <w:rFonts w:ascii="Book Antiqua" w:hAnsi="Book Antiqua" w:cs="宋体"/>
          <w:i/>
          <w:iCs/>
        </w:rPr>
        <w:t xml:space="preserve">Early </w:t>
      </w:r>
      <w:proofErr w:type="spellStart"/>
      <w:r w:rsidRPr="00C21D90">
        <w:rPr>
          <w:rFonts w:ascii="Book Antiqua" w:hAnsi="Book Antiqua" w:cs="宋体"/>
          <w:i/>
          <w:iCs/>
        </w:rPr>
        <w:t>Interv</w:t>
      </w:r>
      <w:proofErr w:type="spellEnd"/>
      <w:r w:rsidRPr="00C21D90">
        <w:rPr>
          <w:rFonts w:ascii="Book Antiqua" w:hAnsi="Book Antiqua" w:cs="宋体"/>
          <w:i/>
          <w:iCs/>
        </w:rPr>
        <w:t xml:space="preserve"> Psychiatry</w:t>
      </w:r>
      <w:r w:rsidRPr="00C21D90">
        <w:rPr>
          <w:rFonts w:ascii="Book Antiqua" w:hAnsi="Book Antiqua" w:cs="宋体"/>
        </w:rPr>
        <w:t> 2012; </w:t>
      </w:r>
      <w:r w:rsidRPr="00C21D90">
        <w:rPr>
          <w:rFonts w:ascii="Book Antiqua" w:hAnsi="Book Antiqua" w:cs="宋体"/>
          <w:b/>
          <w:bCs/>
        </w:rPr>
        <w:t>6</w:t>
      </w:r>
      <w:r w:rsidRPr="00C21D90">
        <w:rPr>
          <w:rFonts w:ascii="Book Antiqua" w:hAnsi="Book Antiqua" w:cs="宋体"/>
        </w:rPr>
        <w:t>: 450-454 [PMID: 22650382 DOI: 10.1111/j.1751-7893.2012.00362.x]</w:t>
      </w:r>
    </w:p>
    <w:p w14:paraId="2DCEF9CB"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74 </w:t>
      </w:r>
      <w:r w:rsidRPr="00C21D90">
        <w:rPr>
          <w:rFonts w:ascii="Book Antiqua" w:hAnsi="Book Antiqua" w:cs="宋体"/>
          <w:b/>
          <w:bCs/>
        </w:rPr>
        <w:t>Leung JS</w:t>
      </w:r>
      <w:r w:rsidRPr="00C21D90">
        <w:rPr>
          <w:rFonts w:ascii="Book Antiqua" w:hAnsi="Book Antiqua" w:cs="宋体"/>
        </w:rPr>
        <w:t>, Lee TM, Lee CC. Facial emotion recognition in Chinese with schizophrenia at early and chronic stages of illness. </w:t>
      </w:r>
      <w:r w:rsidRPr="00C21D90">
        <w:rPr>
          <w:rFonts w:ascii="Book Antiqua" w:hAnsi="Book Antiqua" w:cs="宋体"/>
          <w:i/>
          <w:iCs/>
        </w:rPr>
        <w:t>Psychiatry Res</w:t>
      </w:r>
      <w:r w:rsidRPr="00C21D90">
        <w:rPr>
          <w:rFonts w:ascii="Book Antiqua" w:hAnsi="Book Antiqua" w:cs="宋体"/>
        </w:rPr>
        <w:t> 2011; </w:t>
      </w:r>
      <w:r w:rsidRPr="00C21D90">
        <w:rPr>
          <w:rFonts w:ascii="Book Antiqua" w:hAnsi="Book Antiqua" w:cs="宋体"/>
          <w:b/>
          <w:bCs/>
        </w:rPr>
        <w:t>190</w:t>
      </w:r>
      <w:r w:rsidRPr="00C21D90">
        <w:rPr>
          <w:rFonts w:ascii="Book Antiqua" w:hAnsi="Book Antiqua" w:cs="宋体"/>
        </w:rPr>
        <w:t>: 172-176 [PMID: 21856020 DOI: 10.1016/j.psychres.2011.07.001]</w:t>
      </w:r>
    </w:p>
    <w:p w14:paraId="78519B6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75 </w:t>
      </w:r>
      <w:proofErr w:type="spellStart"/>
      <w:r w:rsidRPr="00C21D90">
        <w:rPr>
          <w:rFonts w:ascii="Book Antiqua" w:hAnsi="Book Antiqua" w:cs="宋体"/>
          <w:b/>
          <w:bCs/>
        </w:rPr>
        <w:t>Reske</w:t>
      </w:r>
      <w:proofErr w:type="spellEnd"/>
      <w:r w:rsidRPr="00C21D90">
        <w:rPr>
          <w:rFonts w:ascii="Book Antiqua" w:hAnsi="Book Antiqua" w:cs="宋体"/>
          <w:b/>
          <w:bCs/>
        </w:rPr>
        <w:t xml:space="preserve"> M</w:t>
      </w:r>
      <w:r w:rsidRPr="00C21D90">
        <w:rPr>
          <w:rFonts w:ascii="Book Antiqua" w:hAnsi="Book Antiqua" w:cs="宋体"/>
        </w:rPr>
        <w:t xml:space="preserve">, </w:t>
      </w:r>
      <w:proofErr w:type="spellStart"/>
      <w:r w:rsidRPr="00C21D90">
        <w:rPr>
          <w:rFonts w:ascii="Book Antiqua" w:hAnsi="Book Antiqua" w:cs="宋体"/>
        </w:rPr>
        <w:t>Habel</w:t>
      </w:r>
      <w:proofErr w:type="spellEnd"/>
      <w:r w:rsidRPr="00C21D90">
        <w:rPr>
          <w:rFonts w:ascii="Book Antiqua" w:hAnsi="Book Antiqua" w:cs="宋体"/>
        </w:rPr>
        <w:t xml:space="preserve"> U, </w:t>
      </w:r>
      <w:proofErr w:type="spellStart"/>
      <w:r w:rsidRPr="00C21D90">
        <w:rPr>
          <w:rFonts w:ascii="Book Antiqua" w:hAnsi="Book Antiqua" w:cs="宋体"/>
        </w:rPr>
        <w:t>Kellermann</w:t>
      </w:r>
      <w:proofErr w:type="spellEnd"/>
      <w:r w:rsidRPr="00C21D90">
        <w:rPr>
          <w:rFonts w:ascii="Book Antiqua" w:hAnsi="Book Antiqua" w:cs="宋体"/>
        </w:rPr>
        <w:t xml:space="preserve"> T, </w:t>
      </w:r>
      <w:proofErr w:type="spellStart"/>
      <w:r w:rsidRPr="00C21D90">
        <w:rPr>
          <w:rFonts w:ascii="Book Antiqua" w:hAnsi="Book Antiqua" w:cs="宋体"/>
        </w:rPr>
        <w:t>Backes</w:t>
      </w:r>
      <w:proofErr w:type="spellEnd"/>
      <w:r w:rsidRPr="00C21D90">
        <w:rPr>
          <w:rFonts w:ascii="Book Antiqua" w:hAnsi="Book Antiqua" w:cs="宋体"/>
        </w:rPr>
        <w:t xml:space="preserve"> V, Jon Shah N, von </w:t>
      </w:r>
      <w:proofErr w:type="spellStart"/>
      <w:r w:rsidRPr="00C21D90">
        <w:rPr>
          <w:rFonts w:ascii="Book Antiqua" w:hAnsi="Book Antiqua" w:cs="宋体"/>
        </w:rPr>
        <w:t>Wilmsdorff</w:t>
      </w:r>
      <w:proofErr w:type="spellEnd"/>
      <w:r w:rsidRPr="00C21D90">
        <w:rPr>
          <w:rFonts w:ascii="Book Antiqua" w:hAnsi="Book Antiqua" w:cs="宋体"/>
        </w:rPr>
        <w:t xml:space="preserve"> M, </w:t>
      </w:r>
      <w:proofErr w:type="spellStart"/>
      <w:r w:rsidRPr="00C21D90">
        <w:rPr>
          <w:rFonts w:ascii="Book Antiqua" w:hAnsi="Book Antiqua" w:cs="宋体"/>
        </w:rPr>
        <w:t>Gaebel</w:t>
      </w:r>
      <w:proofErr w:type="spellEnd"/>
      <w:r w:rsidRPr="00C21D90">
        <w:rPr>
          <w:rFonts w:ascii="Book Antiqua" w:hAnsi="Book Antiqua" w:cs="宋体"/>
        </w:rPr>
        <w:t xml:space="preserve"> W, Zilles K, Schneider F. Differential brain activation during facial emotion discrimination in first-episode schizophrenia. </w:t>
      </w:r>
      <w:r w:rsidRPr="00C21D90">
        <w:rPr>
          <w:rFonts w:ascii="Book Antiqua" w:hAnsi="Book Antiqua" w:cs="宋体"/>
          <w:i/>
          <w:iCs/>
        </w:rPr>
        <w:t xml:space="preserve">J </w:t>
      </w:r>
      <w:proofErr w:type="spellStart"/>
      <w:r w:rsidRPr="00C21D90">
        <w:rPr>
          <w:rFonts w:ascii="Book Antiqua" w:hAnsi="Book Antiqua" w:cs="宋体"/>
          <w:i/>
          <w:iCs/>
        </w:rPr>
        <w:t>Psychiatr</w:t>
      </w:r>
      <w:proofErr w:type="spellEnd"/>
      <w:r w:rsidRPr="00C21D90">
        <w:rPr>
          <w:rFonts w:ascii="Book Antiqua" w:hAnsi="Book Antiqua" w:cs="宋体"/>
          <w:i/>
          <w:iCs/>
        </w:rPr>
        <w:t xml:space="preserve"> Res</w:t>
      </w:r>
      <w:r w:rsidRPr="00C21D90">
        <w:rPr>
          <w:rFonts w:ascii="Book Antiqua" w:hAnsi="Book Antiqua" w:cs="宋体"/>
        </w:rPr>
        <w:t> 2009; </w:t>
      </w:r>
      <w:r w:rsidRPr="00C21D90">
        <w:rPr>
          <w:rFonts w:ascii="Book Antiqua" w:hAnsi="Book Antiqua" w:cs="宋体"/>
          <w:b/>
          <w:bCs/>
        </w:rPr>
        <w:t>43</w:t>
      </w:r>
      <w:r w:rsidRPr="00C21D90">
        <w:rPr>
          <w:rFonts w:ascii="Book Antiqua" w:hAnsi="Book Antiqua" w:cs="宋体"/>
        </w:rPr>
        <w:t>: 592-599 [PMID: 19056093 DOI: 10.1016/j.jpsychires.2008.10.012]</w:t>
      </w:r>
    </w:p>
    <w:p w14:paraId="6DC413F6"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76 </w:t>
      </w:r>
      <w:proofErr w:type="spellStart"/>
      <w:r w:rsidRPr="00C21D90">
        <w:rPr>
          <w:rFonts w:ascii="Book Antiqua" w:hAnsi="Book Antiqua" w:cs="宋体"/>
          <w:b/>
          <w:bCs/>
        </w:rPr>
        <w:t>Bölte</w:t>
      </w:r>
      <w:proofErr w:type="spellEnd"/>
      <w:r w:rsidRPr="00C21D90">
        <w:rPr>
          <w:rFonts w:ascii="Book Antiqua" w:hAnsi="Book Antiqua" w:cs="宋体"/>
          <w:b/>
          <w:bCs/>
        </w:rPr>
        <w:t xml:space="preserve"> S</w:t>
      </w:r>
      <w:r w:rsidRPr="00C21D90">
        <w:rPr>
          <w:rFonts w:ascii="Book Antiqua" w:hAnsi="Book Antiqua" w:cs="宋体"/>
        </w:rPr>
        <w:t xml:space="preserve">, </w:t>
      </w:r>
      <w:proofErr w:type="spellStart"/>
      <w:r w:rsidRPr="00C21D90">
        <w:rPr>
          <w:rFonts w:ascii="Book Antiqua" w:hAnsi="Book Antiqua" w:cs="宋体"/>
        </w:rPr>
        <w:t>Poustka</w:t>
      </w:r>
      <w:proofErr w:type="spellEnd"/>
      <w:r w:rsidRPr="00C21D90">
        <w:rPr>
          <w:rFonts w:ascii="Book Antiqua" w:hAnsi="Book Antiqua" w:cs="宋体"/>
        </w:rPr>
        <w:t xml:space="preserve"> F. </w:t>
      </w:r>
      <w:proofErr w:type="gramStart"/>
      <w:r w:rsidRPr="00C21D90">
        <w:rPr>
          <w:rFonts w:ascii="Book Antiqua" w:hAnsi="Book Antiqua" w:cs="宋体"/>
        </w:rPr>
        <w:t>The recognition of facial affect in autistic and schizophrenic subjects and their first-degree relatives.</w:t>
      </w:r>
      <w:proofErr w:type="gramEnd"/>
      <w:r w:rsidRPr="00C21D90">
        <w:rPr>
          <w:rFonts w:ascii="Book Antiqua" w:hAnsi="Book Antiqua" w:cs="宋体"/>
        </w:rPr>
        <w:t> </w:t>
      </w:r>
      <w:proofErr w:type="spellStart"/>
      <w:r w:rsidRPr="00C21D90">
        <w:rPr>
          <w:rFonts w:ascii="Book Antiqua" w:hAnsi="Book Antiqua" w:cs="宋体"/>
          <w:i/>
          <w:iCs/>
        </w:rPr>
        <w:t>Psychol</w:t>
      </w:r>
      <w:proofErr w:type="spellEnd"/>
      <w:r w:rsidRPr="00C21D90">
        <w:rPr>
          <w:rFonts w:ascii="Book Antiqua" w:hAnsi="Book Antiqua" w:cs="宋体"/>
          <w:i/>
          <w:iCs/>
        </w:rPr>
        <w:t xml:space="preserve"> Med</w:t>
      </w:r>
      <w:r w:rsidRPr="00C21D90">
        <w:rPr>
          <w:rFonts w:ascii="Book Antiqua" w:hAnsi="Book Antiqua" w:cs="宋体"/>
        </w:rPr>
        <w:t> 2003; </w:t>
      </w:r>
      <w:r w:rsidRPr="00C21D90">
        <w:rPr>
          <w:rFonts w:ascii="Book Antiqua" w:hAnsi="Book Antiqua" w:cs="宋体"/>
          <w:b/>
          <w:bCs/>
        </w:rPr>
        <w:t>33</w:t>
      </w:r>
      <w:r w:rsidRPr="00C21D90">
        <w:rPr>
          <w:rFonts w:ascii="Book Antiqua" w:hAnsi="Book Antiqua" w:cs="宋体"/>
        </w:rPr>
        <w:t>: 907-915 [PMID: 12877405 DOI: 10.1017/S0033291703007438]</w:t>
      </w:r>
    </w:p>
    <w:p w14:paraId="163EB822"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77 </w:t>
      </w:r>
      <w:proofErr w:type="spellStart"/>
      <w:r w:rsidRPr="00C21D90">
        <w:rPr>
          <w:rFonts w:ascii="Book Antiqua" w:hAnsi="Book Antiqua" w:cs="宋体"/>
          <w:b/>
          <w:bCs/>
        </w:rPr>
        <w:t>Habel</w:t>
      </w:r>
      <w:proofErr w:type="spellEnd"/>
      <w:r w:rsidRPr="00C21D90">
        <w:rPr>
          <w:rFonts w:ascii="Book Antiqua" w:hAnsi="Book Antiqua" w:cs="宋体"/>
          <w:b/>
          <w:bCs/>
        </w:rPr>
        <w:t xml:space="preserve"> U</w:t>
      </w:r>
      <w:r w:rsidRPr="00C21D90">
        <w:rPr>
          <w:rFonts w:ascii="Book Antiqua" w:hAnsi="Book Antiqua" w:cs="宋体"/>
        </w:rPr>
        <w:t xml:space="preserve">, </w:t>
      </w:r>
      <w:proofErr w:type="spellStart"/>
      <w:r w:rsidRPr="00C21D90">
        <w:rPr>
          <w:rFonts w:ascii="Book Antiqua" w:hAnsi="Book Antiqua" w:cs="宋体"/>
        </w:rPr>
        <w:t>Krasenbrink</w:t>
      </w:r>
      <w:proofErr w:type="spellEnd"/>
      <w:r w:rsidRPr="00C21D90">
        <w:rPr>
          <w:rFonts w:ascii="Book Antiqua" w:hAnsi="Book Antiqua" w:cs="宋体"/>
        </w:rPr>
        <w:t xml:space="preserve"> I, </w:t>
      </w:r>
      <w:proofErr w:type="spellStart"/>
      <w:r w:rsidRPr="00C21D90">
        <w:rPr>
          <w:rFonts w:ascii="Book Antiqua" w:hAnsi="Book Antiqua" w:cs="宋体"/>
        </w:rPr>
        <w:t>Bowi</w:t>
      </w:r>
      <w:proofErr w:type="spellEnd"/>
      <w:r w:rsidRPr="00C21D90">
        <w:rPr>
          <w:rFonts w:ascii="Book Antiqua" w:hAnsi="Book Antiqua" w:cs="宋体"/>
        </w:rPr>
        <w:t xml:space="preserve"> U, </w:t>
      </w:r>
      <w:proofErr w:type="spellStart"/>
      <w:r w:rsidRPr="00C21D90">
        <w:rPr>
          <w:rFonts w:ascii="Book Antiqua" w:hAnsi="Book Antiqua" w:cs="宋体"/>
        </w:rPr>
        <w:t>Ott</w:t>
      </w:r>
      <w:proofErr w:type="spellEnd"/>
      <w:r w:rsidRPr="00C21D90">
        <w:rPr>
          <w:rFonts w:ascii="Book Antiqua" w:hAnsi="Book Antiqua" w:cs="宋体"/>
        </w:rPr>
        <w:t xml:space="preserve"> G, Schneider F. </w:t>
      </w:r>
      <w:proofErr w:type="gramStart"/>
      <w:r w:rsidRPr="00C21D90">
        <w:rPr>
          <w:rFonts w:ascii="Book Antiqua" w:hAnsi="Book Antiqua" w:cs="宋体"/>
        </w:rPr>
        <w:t>A special role of negative emotion in children and adolescents with schizophrenia and other psychoses.</w:t>
      </w:r>
      <w:proofErr w:type="gramEnd"/>
      <w:r w:rsidRPr="00C21D90">
        <w:rPr>
          <w:rFonts w:ascii="Book Antiqua" w:hAnsi="Book Antiqua" w:cs="宋体"/>
        </w:rPr>
        <w:t> </w:t>
      </w:r>
      <w:r w:rsidRPr="00C21D90">
        <w:rPr>
          <w:rFonts w:ascii="Book Antiqua" w:hAnsi="Book Antiqua" w:cs="宋体"/>
          <w:i/>
          <w:iCs/>
        </w:rPr>
        <w:t>Psychiatry Res</w:t>
      </w:r>
      <w:r w:rsidRPr="00C21D90">
        <w:rPr>
          <w:rFonts w:ascii="Book Antiqua" w:hAnsi="Book Antiqua" w:cs="宋体"/>
        </w:rPr>
        <w:t> 2006; </w:t>
      </w:r>
      <w:r w:rsidRPr="00C21D90">
        <w:rPr>
          <w:rFonts w:ascii="Book Antiqua" w:hAnsi="Book Antiqua" w:cs="宋体"/>
          <w:b/>
          <w:bCs/>
        </w:rPr>
        <w:t>145</w:t>
      </w:r>
      <w:r w:rsidRPr="00C21D90">
        <w:rPr>
          <w:rFonts w:ascii="Book Antiqua" w:hAnsi="Book Antiqua" w:cs="宋体"/>
        </w:rPr>
        <w:t>: 9-19 [PMID: 17069893 DOI: 10.1016/j.psychres.2005.11.001]</w:t>
      </w:r>
    </w:p>
    <w:p w14:paraId="7F2ABC40"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78 </w:t>
      </w:r>
      <w:proofErr w:type="spellStart"/>
      <w:r w:rsidRPr="00C21D90">
        <w:rPr>
          <w:rFonts w:ascii="Book Antiqua" w:hAnsi="Book Antiqua" w:cs="宋体"/>
          <w:b/>
          <w:bCs/>
        </w:rPr>
        <w:t>Tsui</w:t>
      </w:r>
      <w:proofErr w:type="spellEnd"/>
      <w:r w:rsidRPr="00C21D90">
        <w:rPr>
          <w:rFonts w:ascii="Book Antiqua" w:hAnsi="Book Antiqua" w:cs="宋体"/>
          <w:b/>
          <w:bCs/>
        </w:rPr>
        <w:t xml:space="preserve"> CF</w:t>
      </w:r>
      <w:r w:rsidRPr="00C21D90">
        <w:rPr>
          <w:rFonts w:ascii="Book Antiqua" w:hAnsi="Book Antiqua" w:cs="宋体"/>
        </w:rPr>
        <w:t xml:space="preserve">, Huang J, </w:t>
      </w:r>
      <w:proofErr w:type="spellStart"/>
      <w:r w:rsidRPr="00C21D90">
        <w:rPr>
          <w:rFonts w:ascii="Book Antiqua" w:hAnsi="Book Antiqua" w:cs="宋体"/>
        </w:rPr>
        <w:t>Lui</w:t>
      </w:r>
      <w:proofErr w:type="spellEnd"/>
      <w:r w:rsidRPr="00C21D90">
        <w:rPr>
          <w:rFonts w:ascii="Book Antiqua" w:hAnsi="Book Antiqua" w:cs="宋体"/>
        </w:rPr>
        <w:t xml:space="preserve"> SS, Au AC, Leung MM, Cheung EF, Chan RC.</w:t>
      </w:r>
      <w:proofErr w:type="gramEnd"/>
      <w:r w:rsidRPr="00C21D90">
        <w:rPr>
          <w:rFonts w:ascii="Book Antiqua" w:hAnsi="Book Antiqua" w:cs="宋体"/>
        </w:rPr>
        <w:t xml:space="preserve"> </w:t>
      </w:r>
      <w:proofErr w:type="gramStart"/>
      <w:r w:rsidRPr="00C21D90">
        <w:rPr>
          <w:rFonts w:ascii="Book Antiqua" w:hAnsi="Book Antiqua" w:cs="宋体"/>
        </w:rPr>
        <w:t>Facial emotion perception abnormality in patients with early schizophrenia.</w:t>
      </w:r>
      <w:proofErr w:type="gramEnd"/>
      <w:r w:rsidRPr="00C21D90">
        <w:rPr>
          <w:rFonts w:ascii="Book Antiqua" w:hAnsi="Book Antiqua" w:cs="宋体"/>
        </w:rPr>
        <w:t>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2013; </w:t>
      </w:r>
      <w:r w:rsidRPr="00C21D90">
        <w:rPr>
          <w:rFonts w:ascii="Book Antiqua" w:hAnsi="Book Antiqua" w:cs="宋体"/>
          <w:b/>
          <w:bCs/>
        </w:rPr>
        <w:t>147</w:t>
      </w:r>
      <w:r w:rsidRPr="00C21D90">
        <w:rPr>
          <w:rFonts w:ascii="Book Antiqua" w:hAnsi="Book Antiqua" w:cs="宋体"/>
        </w:rPr>
        <w:t>: 230-235 [PMID: 23664587 DOI: 10.1016/j.schres.2013.04.019]</w:t>
      </w:r>
    </w:p>
    <w:p w14:paraId="2584E387"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79 </w:t>
      </w:r>
      <w:proofErr w:type="spellStart"/>
      <w:r w:rsidRPr="00C21D90">
        <w:rPr>
          <w:rFonts w:ascii="Book Antiqua" w:hAnsi="Book Antiqua" w:cs="宋体"/>
          <w:b/>
          <w:bCs/>
        </w:rPr>
        <w:t>Rasetti</w:t>
      </w:r>
      <w:proofErr w:type="spellEnd"/>
      <w:r w:rsidRPr="00C21D90">
        <w:rPr>
          <w:rFonts w:ascii="Book Antiqua" w:hAnsi="Book Antiqua" w:cs="宋体"/>
          <w:b/>
          <w:bCs/>
        </w:rPr>
        <w:t xml:space="preserve"> R</w:t>
      </w:r>
      <w:r w:rsidRPr="00C21D90">
        <w:rPr>
          <w:rFonts w:ascii="Book Antiqua" w:hAnsi="Book Antiqua" w:cs="宋体"/>
        </w:rPr>
        <w:t xml:space="preserve">, </w:t>
      </w:r>
      <w:proofErr w:type="spellStart"/>
      <w:r w:rsidRPr="00C21D90">
        <w:rPr>
          <w:rFonts w:ascii="Book Antiqua" w:hAnsi="Book Antiqua" w:cs="宋体"/>
        </w:rPr>
        <w:t>Mattay</w:t>
      </w:r>
      <w:proofErr w:type="spellEnd"/>
      <w:r w:rsidRPr="00C21D90">
        <w:rPr>
          <w:rFonts w:ascii="Book Antiqua" w:hAnsi="Book Antiqua" w:cs="宋体"/>
        </w:rPr>
        <w:t xml:space="preserve"> VS, </w:t>
      </w:r>
      <w:proofErr w:type="spellStart"/>
      <w:r w:rsidRPr="00C21D90">
        <w:rPr>
          <w:rFonts w:ascii="Book Antiqua" w:hAnsi="Book Antiqua" w:cs="宋体"/>
        </w:rPr>
        <w:t>Wiedholz</w:t>
      </w:r>
      <w:proofErr w:type="spellEnd"/>
      <w:r w:rsidRPr="00C21D90">
        <w:rPr>
          <w:rFonts w:ascii="Book Antiqua" w:hAnsi="Book Antiqua" w:cs="宋体"/>
        </w:rPr>
        <w:t xml:space="preserve"> LM, </w:t>
      </w:r>
      <w:proofErr w:type="spellStart"/>
      <w:r w:rsidRPr="00C21D90">
        <w:rPr>
          <w:rFonts w:ascii="Book Antiqua" w:hAnsi="Book Antiqua" w:cs="宋体"/>
        </w:rPr>
        <w:t>Kolachana</w:t>
      </w:r>
      <w:proofErr w:type="spellEnd"/>
      <w:r w:rsidRPr="00C21D90">
        <w:rPr>
          <w:rFonts w:ascii="Book Antiqua" w:hAnsi="Book Antiqua" w:cs="宋体"/>
        </w:rPr>
        <w:t xml:space="preserve"> BS, Hariri AR, </w:t>
      </w:r>
      <w:proofErr w:type="spellStart"/>
      <w:r w:rsidRPr="00C21D90">
        <w:rPr>
          <w:rFonts w:ascii="Book Antiqua" w:hAnsi="Book Antiqua" w:cs="宋体"/>
        </w:rPr>
        <w:t>Callicott</w:t>
      </w:r>
      <w:proofErr w:type="spellEnd"/>
      <w:r w:rsidRPr="00C21D90">
        <w:rPr>
          <w:rFonts w:ascii="Book Antiqua" w:hAnsi="Book Antiqua" w:cs="宋体"/>
        </w:rPr>
        <w:t xml:space="preserve"> JH, Meyer-</w:t>
      </w:r>
      <w:proofErr w:type="spellStart"/>
      <w:r w:rsidRPr="00C21D90">
        <w:rPr>
          <w:rFonts w:ascii="Book Antiqua" w:hAnsi="Book Antiqua" w:cs="宋体"/>
        </w:rPr>
        <w:t>Lindenberg</w:t>
      </w:r>
      <w:proofErr w:type="spellEnd"/>
      <w:r w:rsidRPr="00C21D90">
        <w:rPr>
          <w:rFonts w:ascii="Book Antiqua" w:hAnsi="Book Antiqua" w:cs="宋体"/>
        </w:rPr>
        <w:t xml:space="preserve"> A, Weinberger DR. Evidence that altered amygdala activity in schizophrenia is related to clinical state and not genetic risk. </w:t>
      </w:r>
      <w:r w:rsidRPr="00C21D90">
        <w:rPr>
          <w:rFonts w:ascii="Book Antiqua" w:hAnsi="Book Antiqua" w:cs="宋体"/>
          <w:i/>
          <w:iCs/>
        </w:rPr>
        <w:t>Am J Psychiatry</w:t>
      </w:r>
      <w:r w:rsidRPr="00C21D90">
        <w:rPr>
          <w:rFonts w:ascii="Book Antiqua" w:hAnsi="Book Antiqua" w:cs="宋体"/>
        </w:rPr>
        <w:t> 2009; </w:t>
      </w:r>
      <w:r w:rsidRPr="00C21D90">
        <w:rPr>
          <w:rFonts w:ascii="Book Antiqua" w:hAnsi="Book Antiqua" w:cs="宋体"/>
          <w:b/>
          <w:bCs/>
        </w:rPr>
        <w:t>166</w:t>
      </w:r>
      <w:r w:rsidRPr="00C21D90">
        <w:rPr>
          <w:rFonts w:ascii="Book Antiqua" w:hAnsi="Book Antiqua" w:cs="宋体"/>
        </w:rPr>
        <w:t>: 216-225 [PMID: 19074979 DOI: 10.1176/appi.ajp.2008.08020261]</w:t>
      </w:r>
    </w:p>
    <w:p w14:paraId="76198AAE"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lastRenderedPageBreak/>
        <w:t>80 </w:t>
      </w:r>
      <w:proofErr w:type="spellStart"/>
      <w:r w:rsidRPr="00C21D90">
        <w:rPr>
          <w:rFonts w:ascii="Book Antiqua" w:hAnsi="Book Antiqua" w:cs="宋体"/>
          <w:b/>
          <w:bCs/>
        </w:rPr>
        <w:t>Erol</w:t>
      </w:r>
      <w:proofErr w:type="spellEnd"/>
      <w:r w:rsidRPr="00C21D90">
        <w:rPr>
          <w:rFonts w:ascii="Book Antiqua" w:hAnsi="Book Antiqua" w:cs="宋体"/>
          <w:b/>
          <w:bCs/>
        </w:rPr>
        <w:t xml:space="preserve"> A</w:t>
      </w:r>
      <w:r w:rsidRPr="00C21D90">
        <w:rPr>
          <w:rFonts w:ascii="Book Antiqua" w:hAnsi="Book Antiqua" w:cs="宋体"/>
        </w:rPr>
        <w:t xml:space="preserve">, Mete L, </w:t>
      </w:r>
      <w:proofErr w:type="spellStart"/>
      <w:r w:rsidRPr="00C21D90">
        <w:rPr>
          <w:rFonts w:ascii="Book Antiqua" w:hAnsi="Book Antiqua" w:cs="宋体"/>
        </w:rPr>
        <w:t>Sonmez</w:t>
      </w:r>
      <w:proofErr w:type="spellEnd"/>
      <w:r w:rsidRPr="00C21D90">
        <w:rPr>
          <w:rFonts w:ascii="Book Antiqua" w:hAnsi="Book Antiqua" w:cs="宋体"/>
        </w:rPr>
        <w:t xml:space="preserve"> I, </w:t>
      </w:r>
      <w:proofErr w:type="spellStart"/>
      <w:r w:rsidRPr="00C21D90">
        <w:rPr>
          <w:rFonts w:ascii="Book Antiqua" w:hAnsi="Book Antiqua" w:cs="宋体"/>
        </w:rPr>
        <w:t>Unal</w:t>
      </w:r>
      <w:proofErr w:type="spellEnd"/>
      <w:r w:rsidRPr="00C21D90">
        <w:rPr>
          <w:rFonts w:ascii="Book Antiqua" w:hAnsi="Book Antiqua" w:cs="宋体"/>
        </w:rPr>
        <w:t xml:space="preserve"> EK. </w:t>
      </w:r>
      <w:proofErr w:type="gramStart"/>
      <w:r w:rsidRPr="00C21D90">
        <w:rPr>
          <w:rFonts w:ascii="Book Antiqua" w:hAnsi="Book Antiqua" w:cs="宋体"/>
        </w:rPr>
        <w:t>Facial emotion recognition in patients with schizophrenia and their siblings.</w:t>
      </w:r>
      <w:proofErr w:type="gramEnd"/>
      <w:r w:rsidRPr="00C21D90">
        <w:rPr>
          <w:rFonts w:ascii="Book Antiqua" w:hAnsi="Book Antiqua" w:cs="宋体"/>
        </w:rPr>
        <w:t> </w:t>
      </w:r>
      <w:r w:rsidRPr="00C21D90">
        <w:rPr>
          <w:rFonts w:ascii="Book Antiqua" w:hAnsi="Book Antiqua" w:cs="宋体"/>
          <w:i/>
          <w:iCs/>
        </w:rPr>
        <w:t>Nord J Psychiatry</w:t>
      </w:r>
      <w:r w:rsidRPr="00C21D90">
        <w:rPr>
          <w:rFonts w:ascii="Book Antiqua" w:hAnsi="Book Antiqua" w:cs="宋体"/>
        </w:rPr>
        <w:t> 2010; </w:t>
      </w:r>
      <w:r w:rsidRPr="00C21D90">
        <w:rPr>
          <w:rFonts w:ascii="Book Antiqua" w:hAnsi="Book Antiqua" w:cs="宋体"/>
          <w:b/>
          <w:bCs/>
        </w:rPr>
        <w:t>64</w:t>
      </w:r>
      <w:r w:rsidRPr="00C21D90">
        <w:rPr>
          <w:rFonts w:ascii="Book Antiqua" w:hAnsi="Book Antiqua" w:cs="宋体"/>
        </w:rPr>
        <w:t>: 63-67 [PMID: 20092378 DOI: 10.3109/08039480903511399]</w:t>
      </w:r>
    </w:p>
    <w:p w14:paraId="4CEA30D8"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 xml:space="preserve">81 </w:t>
      </w:r>
      <w:proofErr w:type="spellStart"/>
      <w:r w:rsidRPr="00C21D90">
        <w:rPr>
          <w:rFonts w:ascii="Book Antiqua" w:hAnsi="Book Antiqua" w:cs="宋体"/>
          <w:b/>
        </w:rPr>
        <w:t>McCown</w:t>
      </w:r>
      <w:proofErr w:type="spellEnd"/>
      <w:r w:rsidRPr="00C21D90">
        <w:rPr>
          <w:rFonts w:ascii="Book Antiqua" w:hAnsi="Book Antiqua" w:cs="宋体"/>
          <w:b/>
        </w:rPr>
        <w:t xml:space="preserve"> W</w:t>
      </w:r>
      <w:r w:rsidRPr="00C21D90">
        <w:rPr>
          <w:rFonts w:ascii="Book Antiqua" w:hAnsi="Book Antiqua" w:cs="宋体"/>
        </w:rPr>
        <w:t xml:space="preserve">, Johnson J, Austin S, </w:t>
      </w:r>
      <w:proofErr w:type="spellStart"/>
      <w:r w:rsidRPr="00C21D90">
        <w:rPr>
          <w:rFonts w:ascii="Book Antiqua" w:hAnsi="Book Antiqua" w:cs="宋体"/>
        </w:rPr>
        <w:t>Shefsky</w:t>
      </w:r>
      <w:proofErr w:type="spellEnd"/>
      <w:r w:rsidRPr="00C21D90">
        <w:rPr>
          <w:rFonts w:ascii="Book Antiqua" w:hAnsi="Book Antiqua" w:cs="宋体"/>
        </w:rPr>
        <w:t xml:space="preserve"> M. Deficits in ability to decode facial affects in families of schizophrenics. </w:t>
      </w:r>
      <w:proofErr w:type="spellStart"/>
      <w:r w:rsidRPr="00C21D90">
        <w:rPr>
          <w:rFonts w:ascii="Book Antiqua" w:hAnsi="Book Antiqua" w:cs="宋体"/>
          <w:i/>
        </w:rPr>
        <w:t>Psychother</w:t>
      </w:r>
      <w:proofErr w:type="spellEnd"/>
      <w:r w:rsidRPr="00C21D90">
        <w:rPr>
          <w:rFonts w:ascii="Book Antiqua" w:hAnsi="Book Antiqua" w:cs="宋体"/>
          <w:i/>
        </w:rPr>
        <w:t xml:space="preserve"> Private Practice</w:t>
      </w:r>
      <w:r w:rsidRPr="00C21D90">
        <w:rPr>
          <w:rFonts w:ascii="Book Antiqua" w:hAnsi="Book Antiqua" w:cs="宋体"/>
        </w:rPr>
        <w:t xml:space="preserve"> 1988; </w:t>
      </w:r>
      <w:r w:rsidRPr="00C21D90">
        <w:rPr>
          <w:rFonts w:ascii="Book Antiqua" w:hAnsi="Book Antiqua" w:cs="宋体"/>
          <w:b/>
        </w:rPr>
        <w:t>6</w:t>
      </w:r>
      <w:r w:rsidRPr="00C21D90">
        <w:rPr>
          <w:rFonts w:ascii="Book Antiqua" w:hAnsi="Book Antiqua" w:cs="宋体"/>
        </w:rPr>
        <w:t>: 93-101 [DOI: 0.1300/J294v06n04_08]</w:t>
      </w:r>
    </w:p>
    <w:p w14:paraId="4F609D11"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82 </w:t>
      </w:r>
      <w:r w:rsidRPr="00C21D90">
        <w:rPr>
          <w:rFonts w:ascii="Book Antiqua" w:hAnsi="Book Antiqua" w:cs="宋体"/>
          <w:b/>
          <w:bCs/>
        </w:rPr>
        <w:t>Mendoza R</w:t>
      </w:r>
      <w:r w:rsidRPr="00C21D90">
        <w:rPr>
          <w:rFonts w:ascii="Book Antiqua" w:hAnsi="Book Antiqua" w:cs="宋体"/>
        </w:rPr>
        <w:t>, Cabral-</w:t>
      </w:r>
      <w:proofErr w:type="spellStart"/>
      <w:r w:rsidRPr="00C21D90">
        <w:rPr>
          <w:rFonts w:ascii="Book Antiqua" w:hAnsi="Book Antiqua" w:cs="宋体"/>
        </w:rPr>
        <w:t>Calderin</w:t>
      </w:r>
      <w:proofErr w:type="spellEnd"/>
      <w:r w:rsidRPr="00C21D90">
        <w:rPr>
          <w:rFonts w:ascii="Book Antiqua" w:hAnsi="Book Antiqua" w:cs="宋体"/>
        </w:rPr>
        <w:t xml:space="preserve"> Y, </w:t>
      </w:r>
      <w:proofErr w:type="spellStart"/>
      <w:r w:rsidRPr="00C21D90">
        <w:rPr>
          <w:rFonts w:ascii="Book Antiqua" w:hAnsi="Book Antiqua" w:cs="宋体"/>
        </w:rPr>
        <w:t>Domínguez</w:t>
      </w:r>
      <w:proofErr w:type="spellEnd"/>
      <w:r w:rsidRPr="00C21D90">
        <w:rPr>
          <w:rFonts w:ascii="Book Antiqua" w:hAnsi="Book Antiqua" w:cs="宋体"/>
        </w:rPr>
        <w:t xml:space="preserve"> M, Garcia A, Borrego M, Caballero A, Guerra S, Reyes MM. Impairment of emotional expression recognition in schizophrenia: a Cuban familial association study. </w:t>
      </w:r>
      <w:r w:rsidRPr="00C21D90">
        <w:rPr>
          <w:rFonts w:ascii="Book Antiqua" w:hAnsi="Book Antiqua" w:cs="宋体"/>
          <w:i/>
          <w:iCs/>
        </w:rPr>
        <w:t>Psychiatry Res</w:t>
      </w:r>
      <w:r w:rsidRPr="00C21D90">
        <w:rPr>
          <w:rFonts w:ascii="Book Antiqua" w:hAnsi="Book Antiqua" w:cs="宋体"/>
        </w:rPr>
        <w:t> 2011; </w:t>
      </w:r>
      <w:r w:rsidRPr="00C21D90">
        <w:rPr>
          <w:rFonts w:ascii="Book Antiqua" w:hAnsi="Book Antiqua" w:cs="宋体"/>
          <w:b/>
          <w:bCs/>
        </w:rPr>
        <w:t>185</w:t>
      </w:r>
      <w:r w:rsidRPr="00C21D90">
        <w:rPr>
          <w:rFonts w:ascii="Book Antiqua" w:hAnsi="Book Antiqua" w:cs="宋体"/>
        </w:rPr>
        <w:t>: 44-48 [PMID: 20580837 DOI: 10.1016/j.psychres.2009.10.006]</w:t>
      </w:r>
    </w:p>
    <w:p w14:paraId="487683C5"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83 </w:t>
      </w:r>
      <w:r w:rsidRPr="00C21D90">
        <w:rPr>
          <w:rFonts w:ascii="Book Antiqua" w:hAnsi="Book Antiqua" w:cs="宋体"/>
          <w:b/>
          <w:bCs/>
        </w:rPr>
        <w:t>Wolf DH</w:t>
      </w:r>
      <w:r w:rsidRPr="00C21D90">
        <w:rPr>
          <w:rFonts w:ascii="Book Antiqua" w:hAnsi="Book Antiqua" w:cs="宋体"/>
        </w:rPr>
        <w:t xml:space="preserve">, </w:t>
      </w:r>
      <w:proofErr w:type="spellStart"/>
      <w:r w:rsidRPr="00C21D90">
        <w:rPr>
          <w:rFonts w:ascii="Book Antiqua" w:hAnsi="Book Antiqua" w:cs="宋体"/>
        </w:rPr>
        <w:t>Satterthwaite</w:t>
      </w:r>
      <w:proofErr w:type="spellEnd"/>
      <w:r w:rsidRPr="00C21D90">
        <w:rPr>
          <w:rFonts w:ascii="Book Antiqua" w:hAnsi="Book Antiqua" w:cs="宋体"/>
        </w:rPr>
        <w:t xml:space="preserve"> TD, </w:t>
      </w:r>
      <w:proofErr w:type="spellStart"/>
      <w:r w:rsidRPr="00C21D90">
        <w:rPr>
          <w:rFonts w:ascii="Book Antiqua" w:hAnsi="Book Antiqua" w:cs="宋体"/>
        </w:rPr>
        <w:t>Loughead</w:t>
      </w:r>
      <w:proofErr w:type="spellEnd"/>
      <w:r w:rsidRPr="00C21D90">
        <w:rPr>
          <w:rFonts w:ascii="Book Antiqua" w:hAnsi="Book Antiqua" w:cs="宋体"/>
        </w:rPr>
        <w:t xml:space="preserve"> J, Pinkham A, Overton E, Elliott MA, Dent GW, Smith MA, Gur RC, Gur RE. </w:t>
      </w:r>
      <w:proofErr w:type="gramStart"/>
      <w:r w:rsidRPr="00C21D90">
        <w:rPr>
          <w:rFonts w:ascii="Book Antiqua" w:hAnsi="Book Antiqua" w:cs="宋体"/>
        </w:rPr>
        <w:t>Amygdala abnormalities in first-degree relatives of individuals with schizophrenia unmasked by benzodiazepine challenge.</w:t>
      </w:r>
      <w:proofErr w:type="gramEnd"/>
      <w:r w:rsidRPr="00C21D90">
        <w:rPr>
          <w:rFonts w:ascii="Book Antiqua" w:hAnsi="Book Antiqua" w:cs="宋体"/>
        </w:rPr>
        <w:t> </w:t>
      </w:r>
      <w:r w:rsidRPr="00C21D90">
        <w:rPr>
          <w:rFonts w:ascii="Book Antiqua" w:hAnsi="Book Antiqua" w:cs="宋体"/>
          <w:i/>
          <w:iCs/>
        </w:rPr>
        <w:t xml:space="preserve">Psychopharmacology </w:t>
      </w:r>
      <w:r w:rsidRPr="00C21D90">
        <w:rPr>
          <w:rFonts w:ascii="Book Antiqua" w:hAnsi="Book Antiqua" w:cs="宋体"/>
          <w:iCs/>
        </w:rPr>
        <w:t>(</w:t>
      </w:r>
      <w:proofErr w:type="spellStart"/>
      <w:r w:rsidRPr="00C21D90">
        <w:rPr>
          <w:rFonts w:ascii="Book Antiqua" w:hAnsi="Book Antiqua" w:cs="宋体"/>
          <w:iCs/>
        </w:rPr>
        <w:t>Berl</w:t>
      </w:r>
      <w:proofErr w:type="spellEnd"/>
      <w:r w:rsidRPr="00C21D90">
        <w:rPr>
          <w:rFonts w:ascii="Book Antiqua" w:hAnsi="Book Antiqua" w:cs="宋体"/>
          <w:iCs/>
        </w:rPr>
        <w:t>)</w:t>
      </w:r>
      <w:r w:rsidRPr="00C21D90">
        <w:rPr>
          <w:rFonts w:ascii="Book Antiqua" w:hAnsi="Book Antiqua" w:cs="宋体"/>
        </w:rPr>
        <w:t> 2011; </w:t>
      </w:r>
      <w:r w:rsidRPr="00C21D90">
        <w:rPr>
          <w:rFonts w:ascii="Book Antiqua" w:hAnsi="Book Antiqua" w:cs="宋体"/>
          <w:b/>
          <w:bCs/>
        </w:rPr>
        <w:t>218</w:t>
      </w:r>
      <w:r w:rsidRPr="00C21D90">
        <w:rPr>
          <w:rFonts w:ascii="Book Antiqua" w:hAnsi="Book Antiqua" w:cs="宋体"/>
        </w:rPr>
        <w:t>: 503-512 [PMID: 21603892 DOI: 10.1007/s00213-011-2348-7]</w:t>
      </w:r>
    </w:p>
    <w:p w14:paraId="05A9FA4E"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84 </w:t>
      </w:r>
      <w:proofErr w:type="spellStart"/>
      <w:r w:rsidRPr="00C21D90">
        <w:rPr>
          <w:rFonts w:ascii="Book Antiqua" w:hAnsi="Book Antiqua" w:cs="宋体"/>
          <w:b/>
          <w:bCs/>
        </w:rPr>
        <w:t>Alfimova</w:t>
      </w:r>
      <w:proofErr w:type="spellEnd"/>
      <w:r w:rsidRPr="00C21D90">
        <w:rPr>
          <w:rFonts w:ascii="Book Antiqua" w:hAnsi="Book Antiqua" w:cs="宋体"/>
          <w:b/>
          <w:bCs/>
        </w:rPr>
        <w:t xml:space="preserve"> MV</w:t>
      </w:r>
      <w:r w:rsidRPr="00C21D90">
        <w:rPr>
          <w:rFonts w:ascii="Book Antiqua" w:hAnsi="Book Antiqua" w:cs="宋体"/>
        </w:rPr>
        <w:t xml:space="preserve">, </w:t>
      </w:r>
      <w:proofErr w:type="spellStart"/>
      <w:r w:rsidRPr="00C21D90">
        <w:rPr>
          <w:rFonts w:ascii="Book Antiqua" w:hAnsi="Book Antiqua" w:cs="宋体"/>
        </w:rPr>
        <w:t>Abramova</w:t>
      </w:r>
      <w:proofErr w:type="spellEnd"/>
      <w:r w:rsidRPr="00C21D90">
        <w:rPr>
          <w:rFonts w:ascii="Book Antiqua" w:hAnsi="Book Antiqua" w:cs="宋体"/>
        </w:rPr>
        <w:t xml:space="preserve"> LI, </w:t>
      </w:r>
      <w:proofErr w:type="spellStart"/>
      <w:r w:rsidRPr="00C21D90">
        <w:rPr>
          <w:rFonts w:ascii="Book Antiqua" w:hAnsi="Book Antiqua" w:cs="宋体"/>
        </w:rPr>
        <w:t>Barhatova</w:t>
      </w:r>
      <w:proofErr w:type="spellEnd"/>
      <w:r w:rsidRPr="00C21D90">
        <w:rPr>
          <w:rFonts w:ascii="Book Antiqua" w:hAnsi="Book Antiqua" w:cs="宋体"/>
        </w:rPr>
        <w:t xml:space="preserve"> AI, </w:t>
      </w:r>
      <w:proofErr w:type="spellStart"/>
      <w:r w:rsidRPr="00C21D90">
        <w:rPr>
          <w:rFonts w:ascii="Book Antiqua" w:hAnsi="Book Antiqua" w:cs="宋体"/>
        </w:rPr>
        <w:t>Yumatova</w:t>
      </w:r>
      <w:proofErr w:type="spellEnd"/>
      <w:r w:rsidRPr="00C21D90">
        <w:rPr>
          <w:rFonts w:ascii="Book Antiqua" w:hAnsi="Book Antiqua" w:cs="宋体"/>
        </w:rPr>
        <w:t xml:space="preserve"> PE, </w:t>
      </w:r>
      <w:proofErr w:type="spellStart"/>
      <w:r w:rsidRPr="00C21D90">
        <w:rPr>
          <w:rFonts w:ascii="Book Antiqua" w:hAnsi="Book Antiqua" w:cs="宋体"/>
        </w:rPr>
        <w:t>Lyachenko</w:t>
      </w:r>
      <w:proofErr w:type="spellEnd"/>
      <w:r w:rsidRPr="00C21D90">
        <w:rPr>
          <w:rFonts w:ascii="Book Antiqua" w:hAnsi="Book Antiqua" w:cs="宋体"/>
        </w:rPr>
        <w:t xml:space="preserve"> GL, </w:t>
      </w:r>
      <w:proofErr w:type="spellStart"/>
      <w:r w:rsidRPr="00C21D90">
        <w:rPr>
          <w:rFonts w:ascii="Book Antiqua" w:hAnsi="Book Antiqua" w:cs="宋体"/>
        </w:rPr>
        <w:t>Golimbet</w:t>
      </w:r>
      <w:proofErr w:type="spellEnd"/>
      <w:r w:rsidRPr="00C21D90">
        <w:rPr>
          <w:rFonts w:ascii="Book Antiqua" w:hAnsi="Book Antiqua" w:cs="宋体"/>
        </w:rPr>
        <w:t xml:space="preserve"> VE.</w:t>
      </w:r>
      <w:proofErr w:type="gramEnd"/>
      <w:r w:rsidRPr="00C21D90">
        <w:rPr>
          <w:rFonts w:ascii="Book Antiqua" w:hAnsi="Book Antiqua" w:cs="宋体"/>
        </w:rPr>
        <w:t xml:space="preserve"> </w:t>
      </w:r>
      <w:proofErr w:type="gramStart"/>
      <w:r w:rsidRPr="00C21D90">
        <w:rPr>
          <w:rFonts w:ascii="Book Antiqua" w:hAnsi="Book Antiqua" w:cs="宋体"/>
        </w:rPr>
        <w:t>Facial affect recognition deficit as a marker of genetic vulnerability to schizophrenia.</w:t>
      </w:r>
      <w:proofErr w:type="gramEnd"/>
      <w:r w:rsidRPr="00C21D90">
        <w:rPr>
          <w:rFonts w:ascii="Book Antiqua" w:hAnsi="Book Antiqua" w:cs="宋体"/>
        </w:rPr>
        <w:t> </w:t>
      </w:r>
      <w:r w:rsidRPr="00C21D90">
        <w:rPr>
          <w:rFonts w:ascii="Book Antiqua" w:hAnsi="Book Antiqua" w:cs="宋体"/>
          <w:i/>
          <w:iCs/>
        </w:rPr>
        <w:t xml:space="preserve">Span J </w:t>
      </w:r>
      <w:proofErr w:type="spellStart"/>
      <w:r w:rsidRPr="00C21D90">
        <w:rPr>
          <w:rFonts w:ascii="Book Antiqua" w:hAnsi="Book Antiqua" w:cs="宋体"/>
          <w:i/>
          <w:iCs/>
        </w:rPr>
        <w:t>Psychol</w:t>
      </w:r>
      <w:proofErr w:type="spellEnd"/>
      <w:r w:rsidRPr="00C21D90">
        <w:rPr>
          <w:rFonts w:ascii="Book Antiqua" w:hAnsi="Book Antiqua" w:cs="宋体"/>
        </w:rPr>
        <w:t> 2009; </w:t>
      </w:r>
      <w:r w:rsidRPr="00C21D90">
        <w:rPr>
          <w:rFonts w:ascii="Book Antiqua" w:hAnsi="Book Antiqua" w:cs="宋体"/>
          <w:b/>
          <w:bCs/>
        </w:rPr>
        <w:t>12</w:t>
      </w:r>
      <w:r w:rsidRPr="00C21D90">
        <w:rPr>
          <w:rFonts w:ascii="Book Antiqua" w:hAnsi="Book Antiqua" w:cs="宋体"/>
        </w:rPr>
        <w:t>: 46-55 [PMID: 19476218 DOI: 10.1017/S1138741600001463]</w:t>
      </w:r>
    </w:p>
    <w:p w14:paraId="64F43EBA"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85 </w:t>
      </w:r>
      <w:proofErr w:type="spellStart"/>
      <w:r w:rsidRPr="00C21D90">
        <w:rPr>
          <w:rFonts w:ascii="Book Antiqua" w:hAnsi="Book Antiqua" w:cs="宋体"/>
          <w:b/>
          <w:bCs/>
        </w:rPr>
        <w:t>Leppänen</w:t>
      </w:r>
      <w:proofErr w:type="spellEnd"/>
      <w:r w:rsidRPr="00C21D90">
        <w:rPr>
          <w:rFonts w:ascii="Book Antiqua" w:hAnsi="Book Antiqua" w:cs="宋体"/>
          <w:b/>
          <w:bCs/>
        </w:rPr>
        <w:t xml:space="preserve"> JM</w:t>
      </w:r>
      <w:r w:rsidRPr="00C21D90">
        <w:rPr>
          <w:rFonts w:ascii="Book Antiqua" w:hAnsi="Book Antiqua" w:cs="宋体"/>
        </w:rPr>
        <w:t xml:space="preserve">, </w:t>
      </w:r>
      <w:proofErr w:type="spellStart"/>
      <w:r w:rsidRPr="00C21D90">
        <w:rPr>
          <w:rFonts w:ascii="Book Antiqua" w:hAnsi="Book Antiqua" w:cs="宋体"/>
        </w:rPr>
        <w:t>Niehaus</w:t>
      </w:r>
      <w:proofErr w:type="spellEnd"/>
      <w:r w:rsidRPr="00C21D90">
        <w:rPr>
          <w:rFonts w:ascii="Book Antiqua" w:hAnsi="Book Antiqua" w:cs="宋体"/>
        </w:rPr>
        <w:t xml:space="preserve"> DJ, Koen L, Du </w:t>
      </w:r>
      <w:proofErr w:type="spellStart"/>
      <w:r w:rsidRPr="00C21D90">
        <w:rPr>
          <w:rFonts w:ascii="Book Antiqua" w:hAnsi="Book Antiqua" w:cs="宋体"/>
        </w:rPr>
        <w:t>Toit</w:t>
      </w:r>
      <w:proofErr w:type="spellEnd"/>
      <w:r w:rsidRPr="00C21D90">
        <w:rPr>
          <w:rFonts w:ascii="Book Antiqua" w:hAnsi="Book Antiqua" w:cs="宋体"/>
        </w:rPr>
        <w:t xml:space="preserve"> E, </w:t>
      </w:r>
      <w:proofErr w:type="spellStart"/>
      <w:r w:rsidRPr="00C21D90">
        <w:rPr>
          <w:rFonts w:ascii="Book Antiqua" w:hAnsi="Book Antiqua" w:cs="宋体"/>
        </w:rPr>
        <w:t>Schoeman</w:t>
      </w:r>
      <w:proofErr w:type="spellEnd"/>
      <w:r w:rsidRPr="00C21D90">
        <w:rPr>
          <w:rFonts w:ascii="Book Antiqua" w:hAnsi="Book Antiqua" w:cs="宋体"/>
        </w:rPr>
        <w:t xml:space="preserve"> R, Emsley R. Deficits in facial affect recognition in unaffected siblings of Xhosa schizophrenia patients: evidence for a neurocognitive </w:t>
      </w:r>
      <w:proofErr w:type="spellStart"/>
      <w:r w:rsidRPr="00C21D90">
        <w:rPr>
          <w:rFonts w:ascii="Book Antiqua" w:hAnsi="Book Antiqua" w:cs="宋体"/>
        </w:rPr>
        <w:t>endophenotype</w:t>
      </w:r>
      <w:proofErr w:type="spellEnd"/>
      <w:r w:rsidRPr="00C21D90">
        <w:rPr>
          <w:rFonts w:ascii="Book Antiqua" w:hAnsi="Book Antiqua" w:cs="宋体"/>
        </w:rPr>
        <w:t>.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2008; </w:t>
      </w:r>
      <w:r w:rsidRPr="00C21D90">
        <w:rPr>
          <w:rFonts w:ascii="Book Antiqua" w:hAnsi="Book Antiqua" w:cs="宋体"/>
          <w:b/>
          <w:bCs/>
        </w:rPr>
        <w:t>99</w:t>
      </w:r>
      <w:r w:rsidRPr="00C21D90">
        <w:rPr>
          <w:rFonts w:ascii="Book Antiqua" w:hAnsi="Book Antiqua" w:cs="宋体"/>
        </w:rPr>
        <w:t>: 270-273 [PMID: 18055176 DOI: 10.1016/j.schres.2007.11.003]</w:t>
      </w:r>
    </w:p>
    <w:p w14:paraId="09174ED9"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86 </w:t>
      </w:r>
      <w:r w:rsidRPr="00C21D90">
        <w:rPr>
          <w:rFonts w:ascii="Book Antiqua" w:hAnsi="Book Antiqua" w:cs="宋体"/>
          <w:b/>
          <w:bCs/>
        </w:rPr>
        <w:t>Kohler CG</w:t>
      </w:r>
      <w:r w:rsidRPr="00C21D90">
        <w:rPr>
          <w:rFonts w:ascii="Book Antiqua" w:hAnsi="Book Antiqua" w:cs="宋体"/>
        </w:rPr>
        <w:t xml:space="preserve">, Richard JA, </w:t>
      </w:r>
      <w:proofErr w:type="spellStart"/>
      <w:r w:rsidRPr="00C21D90">
        <w:rPr>
          <w:rFonts w:ascii="Book Antiqua" w:hAnsi="Book Antiqua" w:cs="宋体"/>
        </w:rPr>
        <w:t>Brensinger</w:t>
      </w:r>
      <w:proofErr w:type="spellEnd"/>
      <w:r w:rsidRPr="00C21D90">
        <w:rPr>
          <w:rFonts w:ascii="Book Antiqua" w:hAnsi="Book Antiqua" w:cs="宋体"/>
        </w:rPr>
        <w:t xml:space="preserve"> CM, </w:t>
      </w:r>
      <w:proofErr w:type="spellStart"/>
      <w:r w:rsidRPr="00C21D90">
        <w:rPr>
          <w:rFonts w:ascii="Book Antiqua" w:hAnsi="Book Antiqua" w:cs="宋体"/>
        </w:rPr>
        <w:t>Borgmann</w:t>
      </w:r>
      <w:proofErr w:type="spellEnd"/>
      <w:r w:rsidRPr="00C21D90">
        <w:rPr>
          <w:rFonts w:ascii="Book Antiqua" w:hAnsi="Book Antiqua" w:cs="宋体"/>
        </w:rPr>
        <w:t xml:space="preserve">-Winter KE, Conroy CG, </w:t>
      </w:r>
      <w:proofErr w:type="spellStart"/>
      <w:r w:rsidRPr="00C21D90">
        <w:rPr>
          <w:rFonts w:ascii="Book Antiqua" w:hAnsi="Book Antiqua" w:cs="宋体"/>
        </w:rPr>
        <w:t>Moberg</w:t>
      </w:r>
      <w:proofErr w:type="spellEnd"/>
      <w:r w:rsidRPr="00C21D90">
        <w:rPr>
          <w:rFonts w:ascii="Book Antiqua" w:hAnsi="Book Antiqua" w:cs="宋体"/>
        </w:rPr>
        <w:t xml:space="preserve"> PJ, Gur RC, Gur RE, Calkins ME. Facial emotion perception differs in young persons at genetic and clinical high-risk for psychosis. </w:t>
      </w:r>
      <w:r w:rsidRPr="00C21D90">
        <w:rPr>
          <w:rFonts w:ascii="Book Antiqua" w:hAnsi="Book Antiqua" w:cs="宋体"/>
          <w:i/>
          <w:iCs/>
        </w:rPr>
        <w:t>Psychiatry Res</w:t>
      </w:r>
      <w:r w:rsidRPr="00C21D90">
        <w:rPr>
          <w:rFonts w:ascii="Book Antiqua" w:hAnsi="Book Antiqua" w:cs="宋体"/>
        </w:rPr>
        <w:t> 2014; </w:t>
      </w:r>
      <w:r w:rsidRPr="00C21D90">
        <w:rPr>
          <w:rFonts w:ascii="Book Antiqua" w:hAnsi="Book Antiqua" w:cs="宋体"/>
          <w:b/>
          <w:bCs/>
        </w:rPr>
        <w:t>216</w:t>
      </w:r>
      <w:r w:rsidRPr="00C21D90">
        <w:rPr>
          <w:rFonts w:ascii="Book Antiqua" w:hAnsi="Book Antiqua" w:cs="宋体"/>
        </w:rPr>
        <w:t>: 206-212 [PMID: 24582775 DOI: 10.1016/j.psychres.2014.01.023]</w:t>
      </w:r>
    </w:p>
    <w:p w14:paraId="5E38962C" w14:textId="77777777" w:rsidR="006378D4" w:rsidRPr="00C21D90" w:rsidRDefault="006378D4" w:rsidP="00C504F1">
      <w:pPr>
        <w:spacing w:after="0" w:line="360" w:lineRule="auto"/>
        <w:jc w:val="both"/>
        <w:rPr>
          <w:rFonts w:ascii="Book Antiqua" w:hAnsi="Book Antiqua" w:cs="宋体"/>
        </w:rPr>
      </w:pPr>
      <w:r w:rsidRPr="00C21D90">
        <w:rPr>
          <w:rFonts w:ascii="Book Antiqua" w:hAnsi="Book Antiqua" w:cs="宋体"/>
        </w:rPr>
        <w:t>87 </w:t>
      </w:r>
      <w:proofErr w:type="spellStart"/>
      <w:r w:rsidRPr="00C21D90">
        <w:rPr>
          <w:rFonts w:ascii="Book Antiqua" w:hAnsi="Book Antiqua" w:cs="宋体"/>
          <w:b/>
          <w:bCs/>
        </w:rPr>
        <w:t>Longenecker</w:t>
      </w:r>
      <w:proofErr w:type="spellEnd"/>
      <w:r w:rsidRPr="00C21D90">
        <w:rPr>
          <w:rFonts w:ascii="Book Antiqua" w:hAnsi="Book Antiqua" w:cs="宋体"/>
          <w:b/>
          <w:bCs/>
        </w:rPr>
        <w:t xml:space="preserve"> J</w:t>
      </w:r>
      <w:r w:rsidRPr="00C21D90">
        <w:rPr>
          <w:rFonts w:ascii="Book Antiqua" w:hAnsi="Book Antiqua" w:cs="宋体"/>
        </w:rPr>
        <w:t xml:space="preserve">, </w:t>
      </w:r>
      <w:proofErr w:type="spellStart"/>
      <w:r w:rsidRPr="00C21D90">
        <w:rPr>
          <w:rFonts w:ascii="Book Antiqua" w:hAnsi="Book Antiqua" w:cs="宋体"/>
        </w:rPr>
        <w:t>Genderson</w:t>
      </w:r>
      <w:proofErr w:type="spellEnd"/>
      <w:r w:rsidRPr="00C21D90">
        <w:rPr>
          <w:rFonts w:ascii="Book Antiqua" w:hAnsi="Book Antiqua" w:cs="宋体"/>
        </w:rPr>
        <w:t xml:space="preserve"> J, Dickinson D, </w:t>
      </w:r>
      <w:proofErr w:type="spellStart"/>
      <w:r w:rsidRPr="00C21D90">
        <w:rPr>
          <w:rFonts w:ascii="Book Antiqua" w:hAnsi="Book Antiqua" w:cs="宋体"/>
        </w:rPr>
        <w:t>Malley</w:t>
      </w:r>
      <w:proofErr w:type="spellEnd"/>
      <w:r w:rsidRPr="00C21D90">
        <w:rPr>
          <w:rFonts w:ascii="Book Antiqua" w:hAnsi="Book Antiqua" w:cs="宋体"/>
        </w:rPr>
        <w:t xml:space="preserve"> J, </w:t>
      </w:r>
      <w:proofErr w:type="spellStart"/>
      <w:r w:rsidRPr="00C21D90">
        <w:rPr>
          <w:rFonts w:ascii="Book Antiqua" w:hAnsi="Book Antiqua" w:cs="宋体"/>
        </w:rPr>
        <w:t>Elvevåg</w:t>
      </w:r>
      <w:proofErr w:type="spellEnd"/>
      <w:r w:rsidRPr="00C21D90">
        <w:rPr>
          <w:rFonts w:ascii="Book Antiqua" w:hAnsi="Book Antiqua" w:cs="宋体"/>
        </w:rPr>
        <w:t xml:space="preserve"> B, Weinberger DR, Gold J. Where have all the women gone</w:t>
      </w:r>
      <w:proofErr w:type="gramStart"/>
      <w:r w:rsidRPr="00C21D90">
        <w:rPr>
          <w:rFonts w:ascii="Book Antiqua" w:hAnsi="Book Antiqua" w:cs="宋体"/>
        </w:rPr>
        <w:t>?:</w:t>
      </w:r>
      <w:proofErr w:type="gramEnd"/>
      <w:r w:rsidRPr="00C21D90">
        <w:rPr>
          <w:rFonts w:ascii="Book Antiqua" w:hAnsi="Book Antiqua" w:cs="宋体"/>
        </w:rPr>
        <w:t xml:space="preserve"> participant gender in epidemiological and non-</w:t>
      </w:r>
      <w:r w:rsidRPr="00C21D90">
        <w:rPr>
          <w:rFonts w:ascii="Book Antiqua" w:hAnsi="Book Antiqua" w:cs="宋体"/>
        </w:rPr>
        <w:lastRenderedPageBreak/>
        <w:t>epidemiological research of schizophrenia. </w:t>
      </w:r>
      <w:proofErr w:type="spellStart"/>
      <w:r w:rsidRPr="00C21D90">
        <w:rPr>
          <w:rFonts w:ascii="Book Antiqua" w:hAnsi="Book Antiqua" w:cs="宋体"/>
          <w:i/>
          <w:iCs/>
        </w:rPr>
        <w:t>Schizophr</w:t>
      </w:r>
      <w:proofErr w:type="spellEnd"/>
      <w:r w:rsidRPr="00C21D90">
        <w:rPr>
          <w:rFonts w:ascii="Book Antiqua" w:hAnsi="Book Antiqua" w:cs="宋体"/>
          <w:i/>
          <w:iCs/>
        </w:rPr>
        <w:t xml:space="preserve"> Res</w:t>
      </w:r>
      <w:r w:rsidRPr="00C21D90">
        <w:rPr>
          <w:rFonts w:ascii="Book Antiqua" w:hAnsi="Book Antiqua" w:cs="宋体"/>
        </w:rPr>
        <w:t> 2010; </w:t>
      </w:r>
      <w:r w:rsidRPr="00C21D90">
        <w:rPr>
          <w:rFonts w:ascii="Book Antiqua" w:hAnsi="Book Antiqua" w:cs="宋体"/>
          <w:b/>
          <w:bCs/>
        </w:rPr>
        <w:t>119</w:t>
      </w:r>
      <w:r w:rsidRPr="00C21D90">
        <w:rPr>
          <w:rFonts w:ascii="Book Antiqua" w:hAnsi="Book Antiqua" w:cs="宋体"/>
        </w:rPr>
        <w:t>: 240-245 [PMID: 20399612 DOI: 10.1016/j.schres.2010.03.02]</w:t>
      </w:r>
    </w:p>
    <w:p w14:paraId="3BE610CB" w14:textId="77777777" w:rsidR="006378D4" w:rsidRPr="00C21D90" w:rsidRDefault="006378D4" w:rsidP="00C504F1">
      <w:pPr>
        <w:spacing w:after="0" w:line="360" w:lineRule="auto"/>
        <w:jc w:val="both"/>
        <w:rPr>
          <w:rFonts w:ascii="Book Antiqua" w:hAnsi="Book Antiqua" w:cs="宋体"/>
        </w:rPr>
      </w:pPr>
      <w:proofErr w:type="gramStart"/>
      <w:r w:rsidRPr="00C21D90">
        <w:rPr>
          <w:rFonts w:ascii="Book Antiqua" w:hAnsi="Book Antiqua" w:cs="宋体"/>
        </w:rPr>
        <w:t>88 </w:t>
      </w:r>
      <w:r w:rsidRPr="00C21D90">
        <w:rPr>
          <w:rFonts w:ascii="Book Antiqua" w:hAnsi="Book Antiqua" w:cs="宋体"/>
          <w:b/>
          <w:bCs/>
        </w:rPr>
        <w:t>Zell E</w:t>
      </w:r>
      <w:r w:rsidRPr="00C21D90">
        <w:rPr>
          <w:rFonts w:ascii="Book Antiqua" w:hAnsi="Book Antiqua" w:cs="宋体"/>
        </w:rPr>
        <w:t xml:space="preserve">, </w:t>
      </w:r>
      <w:proofErr w:type="spellStart"/>
      <w:r w:rsidRPr="00C21D90">
        <w:rPr>
          <w:rFonts w:ascii="Book Antiqua" w:hAnsi="Book Antiqua" w:cs="宋体"/>
        </w:rPr>
        <w:t>Krizan</w:t>
      </w:r>
      <w:proofErr w:type="spellEnd"/>
      <w:r w:rsidRPr="00C21D90">
        <w:rPr>
          <w:rFonts w:ascii="Book Antiqua" w:hAnsi="Book Antiqua" w:cs="宋体"/>
        </w:rPr>
        <w:t xml:space="preserve"> Z, Teeter SR. Evaluating gender similarities and differences using </w:t>
      </w:r>
      <w:proofErr w:type="spellStart"/>
      <w:r w:rsidRPr="00C21D90">
        <w:rPr>
          <w:rFonts w:ascii="Book Antiqua" w:hAnsi="Book Antiqua" w:cs="宋体"/>
        </w:rPr>
        <w:t>metasynthesis</w:t>
      </w:r>
      <w:proofErr w:type="spellEnd"/>
      <w:r w:rsidRPr="00C21D90">
        <w:rPr>
          <w:rFonts w:ascii="Book Antiqua" w:hAnsi="Book Antiqua" w:cs="宋体"/>
        </w:rPr>
        <w:t>.</w:t>
      </w:r>
      <w:proofErr w:type="gramEnd"/>
      <w:r w:rsidRPr="00C21D90">
        <w:rPr>
          <w:rFonts w:ascii="Book Antiqua" w:hAnsi="Book Antiqua" w:cs="宋体"/>
        </w:rPr>
        <w:t> </w:t>
      </w:r>
      <w:r w:rsidRPr="00C21D90">
        <w:rPr>
          <w:rFonts w:ascii="Book Antiqua" w:hAnsi="Book Antiqua" w:cs="宋体"/>
          <w:i/>
          <w:iCs/>
        </w:rPr>
        <w:t xml:space="preserve">Am </w:t>
      </w:r>
      <w:proofErr w:type="spellStart"/>
      <w:r w:rsidRPr="00C21D90">
        <w:rPr>
          <w:rFonts w:ascii="Book Antiqua" w:hAnsi="Book Antiqua" w:cs="宋体"/>
          <w:i/>
          <w:iCs/>
        </w:rPr>
        <w:t>Psychol</w:t>
      </w:r>
      <w:proofErr w:type="spellEnd"/>
      <w:r w:rsidRPr="00C21D90">
        <w:rPr>
          <w:rFonts w:ascii="Book Antiqua" w:hAnsi="Book Antiqua" w:cs="宋体"/>
        </w:rPr>
        <w:t> 2015; </w:t>
      </w:r>
      <w:r w:rsidRPr="00C21D90">
        <w:rPr>
          <w:rFonts w:ascii="Book Antiqua" w:hAnsi="Book Antiqua" w:cs="宋体"/>
          <w:b/>
          <w:bCs/>
        </w:rPr>
        <w:t>70</w:t>
      </w:r>
      <w:r w:rsidRPr="00C21D90">
        <w:rPr>
          <w:rFonts w:ascii="Book Antiqua" w:hAnsi="Book Antiqua" w:cs="宋体"/>
        </w:rPr>
        <w:t>: 10-20 [PMID: 25581005 DOI: 10.1037/a0038208]</w:t>
      </w:r>
    </w:p>
    <w:p w14:paraId="041F0A6D" w14:textId="77777777" w:rsidR="006378D4" w:rsidRPr="00C21D90" w:rsidRDefault="006378D4" w:rsidP="00C504F1">
      <w:pPr>
        <w:spacing w:after="0" w:line="360" w:lineRule="auto"/>
        <w:jc w:val="both"/>
        <w:rPr>
          <w:rFonts w:ascii="Book Antiqua" w:hAnsi="Book Antiqua"/>
        </w:rPr>
      </w:pPr>
    </w:p>
    <w:p w14:paraId="1A09DB30" w14:textId="77777777" w:rsidR="003C2121" w:rsidRPr="00C21D90" w:rsidRDefault="003C2121" w:rsidP="00C504F1">
      <w:pPr>
        <w:spacing w:after="0" w:line="360" w:lineRule="auto"/>
        <w:jc w:val="both"/>
        <w:rPr>
          <w:rFonts w:ascii="Book Antiqua" w:hAnsi="Book Antiqua" w:cs="Book Antiqua"/>
          <w:b/>
          <w:bCs/>
          <w:lang w:eastAsia="zh-CN"/>
        </w:rPr>
      </w:pPr>
    </w:p>
    <w:p w14:paraId="2771E1CE" w14:textId="46833059" w:rsidR="003C2121" w:rsidRPr="00C21D90" w:rsidRDefault="003C2121" w:rsidP="003662DD">
      <w:pPr>
        <w:spacing w:after="0" w:line="360" w:lineRule="auto"/>
        <w:ind w:left="482" w:hangingChars="200" w:hanging="482"/>
        <w:jc w:val="right"/>
        <w:rPr>
          <w:rFonts w:ascii="Book Antiqua" w:hAnsi="Book Antiqua"/>
          <w:color w:val="000000"/>
        </w:rPr>
      </w:pPr>
      <w:bookmarkStart w:id="49" w:name="OLE_LINK22"/>
      <w:bookmarkStart w:id="50" w:name="OLE_LINK23"/>
      <w:r w:rsidRPr="00C21D90">
        <w:rPr>
          <w:rFonts w:ascii="Book Antiqua" w:hAnsi="Book Antiqua"/>
          <w:b/>
        </w:rPr>
        <w:t>P- Reviewer:</w:t>
      </w:r>
      <w:r w:rsidRPr="00C21D90">
        <w:rPr>
          <w:rFonts w:ascii="Book Antiqua" w:hAnsi="Book Antiqua"/>
          <w:color w:val="000000"/>
        </w:rPr>
        <w:t xml:space="preserve"> </w:t>
      </w:r>
      <w:r w:rsidRPr="00C21D90">
        <w:rPr>
          <w:rFonts w:ascii="Book Antiqua" w:hAnsi="Book Antiqua" w:cs="宋体"/>
        </w:rPr>
        <w:t>Contreras</w:t>
      </w:r>
      <w:r w:rsidRPr="00C21D90">
        <w:rPr>
          <w:rFonts w:ascii="Book Antiqua" w:hAnsi="Book Antiqua" w:cs="宋体" w:hint="eastAsia"/>
        </w:rPr>
        <w:t xml:space="preserve"> CM, </w:t>
      </w:r>
      <w:proofErr w:type="spellStart"/>
      <w:r w:rsidRPr="00C21D90">
        <w:rPr>
          <w:rFonts w:ascii="Book Antiqua" w:hAnsi="Book Antiqua" w:cs="宋体"/>
        </w:rPr>
        <w:t>Schweiger</w:t>
      </w:r>
      <w:proofErr w:type="spellEnd"/>
      <w:r w:rsidRPr="00C21D90">
        <w:rPr>
          <w:rFonts w:ascii="Book Antiqua" w:hAnsi="Book Antiqua" w:cs="宋体" w:hint="eastAsia"/>
        </w:rPr>
        <w:t xml:space="preserve"> U</w:t>
      </w:r>
      <w:r w:rsidRPr="00C21D90">
        <w:rPr>
          <w:rFonts w:ascii="Book Antiqua" w:hAnsi="Book Antiqua"/>
          <w:color w:val="000000"/>
        </w:rPr>
        <w:t xml:space="preserve">    </w:t>
      </w:r>
      <w:r w:rsidRPr="00C21D90">
        <w:rPr>
          <w:rFonts w:ascii="Book Antiqua" w:hAnsi="Book Antiqua"/>
          <w:b/>
        </w:rPr>
        <w:t>S- Editor:</w:t>
      </w:r>
      <w:r w:rsidRPr="00C21D90">
        <w:rPr>
          <w:rFonts w:ascii="Book Antiqua" w:hAnsi="Book Antiqua"/>
        </w:rPr>
        <w:t xml:space="preserve"> Gong XM</w:t>
      </w:r>
    </w:p>
    <w:p w14:paraId="56F058FA" w14:textId="77777777" w:rsidR="003C2121" w:rsidRPr="00C21D90" w:rsidRDefault="003C2121" w:rsidP="003662DD">
      <w:pPr>
        <w:spacing w:after="0" w:line="360" w:lineRule="auto"/>
        <w:ind w:left="482" w:hangingChars="200" w:hanging="482"/>
        <w:jc w:val="right"/>
        <w:rPr>
          <w:rFonts w:ascii="Book Antiqua" w:hAnsi="Book Antiqua"/>
          <w:b/>
        </w:rPr>
      </w:pPr>
      <w:r w:rsidRPr="00C21D90">
        <w:rPr>
          <w:rFonts w:ascii="Book Antiqua" w:hAnsi="Book Antiqua"/>
          <w:b/>
        </w:rPr>
        <w:t xml:space="preserve"> L- Editor:</w:t>
      </w:r>
      <w:r w:rsidRPr="00C21D90">
        <w:rPr>
          <w:rFonts w:ascii="Book Antiqua" w:hAnsi="Book Antiqua"/>
        </w:rPr>
        <w:t xml:space="preserve"> </w:t>
      </w:r>
      <w:r w:rsidRPr="00C21D90">
        <w:rPr>
          <w:rFonts w:ascii="Book Antiqua" w:hAnsi="Book Antiqua"/>
          <w:b/>
        </w:rPr>
        <w:t>E- Editor:</w:t>
      </w:r>
    </w:p>
    <w:bookmarkEnd w:id="49"/>
    <w:bookmarkEnd w:id="50"/>
    <w:p w14:paraId="01CB2BA4" w14:textId="6A55E6F3" w:rsidR="00043026" w:rsidRPr="00C21D90" w:rsidRDefault="00043026" w:rsidP="00C504F1">
      <w:pPr>
        <w:spacing w:after="0" w:line="360" w:lineRule="auto"/>
        <w:jc w:val="both"/>
        <w:rPr>
          <w:rFonts w:ascii="Book Antiqua" w:hAnsi="Book Antiqua" w:cs="Book Antiqua"/>
          <w:b/>
          <w:bCs/>
          <w:lang w:eastAsia="zh-CN"/>
        </w:rPr>
      </w:pPr>
      <w:r w:rsidRPr="00C21D90">
        <w:rPr>
          <w:rFonts w:ascii="Book Antiqua" w:hAnsi="Book Antiqua" w:cs="Book Antiqua"/>
          <w:b/>
          <w:bCs/>
          <w:lang w:eastAsia="zh-CN"/>
        </w:rPr>
        <w:br w:type="page"/>
      </w:r>
    </w:p>
    <w:p w14:paraId="28A78918" w14:textId="77777777" w:rsidR="00043026" w:rsidRPr="00C21D90" w:rsidRDefault="00043026" w:rsidP="00C504F1">
      <w:pPr>
        <w:pStyle w:val="a4"/>
        <w:spacing w:line="360" w:lineRule="auto"/>
        <w:jc w:val="both"/>
        <w:rPr>
          <w:rFonts w:ascii="Book Antiqua" w:hAnsi="Book Antiqua" w:cs="Book Antiqua"/>
          <w:b/>
          <w:bCs/>
          <w:lang w:eastAsia="zh-CN"/>
        </w:rPr>
        <w:sectPr w:rsidR="00043026" w:rsidRPr="00C21D90" w:rsidSect="00043026">
          <w:footerReference w:type="default" r:id="rId11"/>
          <w:pgSz w:w="12240" w:h="15840"/>
          <w:pgMar w:top="1440" w:right="1440" w:bottom="1440" w:left="1440" w:header="720" w:footer="720" w:gutter="0"/>
          <w:cols w:space="720"/>
          <w:docGrid w:linePitch="360"/>
        </w:sectPr>
      </w:pPr>
    </w:p>
    <w:p w14:paraId="463D3BA8" w14:textId="1B5489DC" w:rsidR="004331A5" w:rsidRPr="00C21D90" w:rsidRDefault="004331A5" w:rsidP="00C504F1">
      <w:pPr>
        <w:pStyle w:val="a4"/>
        <w:spacing w:line="360" w:lineRule="auto"/>
        <w:jc w:val="both"/>
        <w:rPr>
          <w:rFonts w:ascii="Book Antiqua" w:hAnsi="Book Antiqua" w:cs="Book Antiqua"/>
          <w:b/>
          <w:bCs/>
          <w:lang w:eastAsia="zh-CN"/>
        </w:rPr>
      </w:pPr>
      <w:r w:rsidRPr="00C21D90">
        <w:rPr>
          <w:rFonts w:ascii="Book Antiqua" w:hAnsi="Book Antiqua" w:cs="Book Antiqua"/>
          <w:b/>
          <w:bCs/>
        </w:rPr>
        <w:lastRenderedPageBreak/>
        <w:t>Table 1 Description of studies across meta-analyses that examine sex diffe</w:t>
      </w:r>
      <w:r w:rsidR="00042CD6" w:rsidRPr="00C21D90">
        <w:rPr>
          <w:rFonts w:ascii="Book Antiqua" w:hAnsi="Book Antiqua" w:cs="Book Antiqua"/>
          <w:b/>
          <w:bCs/>
        </w:rPr>
        <w:t xml:space="preserve">rences in </w:t>
      </w:r>
      <w:r w:rsidR="007B08D3" w:rsidRPr="00C21D90">
        <w:rPr>
          <w:rFonts w:ascii="Book Antiqua" w:hAnsi="Book Antiqua" w:cs="Book Antiqua"/>
          <w:b/>
          <w:bCs/>
        </w:rPr>
        <w:t>facial emotion perception</w:t>
      </w:r>
      <w:r w:rsidR="00042CD6" w:rsidRPr="00C21D90">
        <w:rPr>
          <w:rFonts w:ascii="Book Antiqua" w:hAnsi="Book Antiqua" w:cs="Book Antiqua"/>
          <w:b/>
          <w:bCs/>
        </w:rPr>
        <w:t xml:space="preserve"> in schizophrenia</w:t>
      </w:r>
    </w:p>
    <w:p w14:paraId="362680F6" w14:textId="77777777" w:rsidR="004331A5" w:rsidRPr="00C21D90" w:rsidRDefault="004331A5" w:rsidP="00C504F1">
      <w:pPr>
        <w:pStyle w:val="a4"/>
        <w:spacing w:line="360" w:lineRule="auto"/>
        <w:jc w:val="both"/>
        <w:rPr>
          <w:rFonts w:ascii="Book Antiqua" w:hAnsi="Book Antiqua" w:cs="Book Antiqua"/>
          <w:u w:val="single"/>
        </w:rPr>
      </w:pPr>
    </w:p>
    <w:tbl>
      <w:tblPr>
        <w:tblW w:w="13768" w:type="dxa"/>
        <w:tblInd w:w="2" w:type="dxa"/>
        <w:tblLayout w:type="fixed"/>
        <w:tblLook w:val="00A0" w:firstRow="1" w:lastRow="0" w:firstColumn="1" w:lastColumn="0" w:noHBand="0" w:noVBand="0"/>
      </w:tblPr>
      <w:tblGrid>
        <w:gridCol w:w="1438"/>
        <w:gridCol w:w="990"/>
        <w:gridCol w:w="1172"/>
        <w:gridCol w:w="725"/>
        <w:gridCol w:w="1073"/>
        <w:gridCol w:w="1087"/>
        <w:gridCol w:w="990"/>
        <w:gridCol w:w="1073"/>
        <w:gridCol w:w="367"/>
        <w:gridCol w:w="1163"/>
        <w:gridCol w:w="810"/>
        <w:gridCol w:w="1530"/>
        <w:gridCol w:w="1350"/>
      </w:tblGrid>
      <w:tr w:rsidR="004331A5" w:rsidRPr="00C21D90" w14:paraId="5DEE6255" w14:textId="77777777" w:rsidTr="006368E2">
        <w:trPr>
          <w:trHeight w:val="530"/>
        </w:trPr>
        <w:tc>
          <w:tcPr>
            <w:tcW w:w="1438" w:type="dxa"/>
            <w:tcBorders>
              <w:top w:val="single" w:sz="4" w:space="0" w:color="auto"/>
              <w:bottom w:val="single" w:sz="4" w:space="0" w:color="auto"/>
            </w:tcBorders>
          </w:tcPr>
          <w:p w14:paraId="7E2E2A8A" w14:textId="0DFC78C4" w:rsidR="004331A5" w:rsidRPr="00C21D90" w:rsidRDefault="000A568D" w:rsidP="00C504F1">
            <w:pPr>
              <w:pStyle w:val="a4"/>
              <w:spacing w:line="360" w:lineRule="auto"/>
              <w:jc w:val="both"/>
              <w:rPr>
                <w:rFonts w:ascii="Book Antiqua" w:hAnsi="Book Antiqua" w:cs="Book Antiqua"/>
                <w:b/>
                <w:bCs/>
                <w:lang w:eastAsia="zh-CN"/>
              </w:rPr>
            </w:pPr>
            <w:r w:rsidRPr="00C21D90">
              <w:rPr>
                <w:rFonts w:ascii="Book Antiqua" w:hAnsi="Book Antiqua" w:cs="Book Antiqua" w:hint="eastAsia"/>
                <w:b/>
                <w:bCs/>
                <w:lang w:eastAsia="zh-CN"/>
              </w:rPr>
              <w:t>Ref.</w:t>
            </w:r>
          </w:p>
        </w:tc>
        <w:tc>
          <w:tcPr>
            <w:tcW w:w="990" w:type="dxa"/>
            <w:tcBorders>
              <w:top w:val="single" w:sz="4" w:space="0" w:color="auto"/>
              <w:bottom w:val="single" w:sz="4" w:space="0" w:color="auto"/>
            </w:tcBorders>
          </w:tcPr>
          <w:p w14:paraId="4C22F3C8" w14:textId="2268EA4E"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Cited </w:t>
            </w:r>
            <w:r w:rsidR="000A568D" w:rsidRPr="00C21D90">
              <w:rPr>
                <w:rFonts w:ascii="Book Antiqua" w:hAnsi="Book Antiqua" w:cs="Book Antiqua"/>
                <w:b/>
                <w:bCs/>
              </w:rPr>
              <w:t>f</w:t>
            </w:r>
            <w:r w:rsidRPr="00C21D90">
              <w:rPr>
                <w:rFonts w:ascii="Book Antiqua" w:hAnsi="Book Antiqua" w:cs="Book Antiqua"/>
                <w:b/>
                <w:bCs/>
              </w:rPr>
              <w:t>rom</w:t>
            </w:r>
          </w:p>
        </w:tc>
        <w:tc>
          <w:tcPr>
            <w:tcW w:w="1172" w:type="dxa"/>
            <w:tcBorders>
              <w:top w:val="single" w:sz="4" w:space="0" w:color="auto"/>
              <w:bottom w:val="single" w:sz="4" w:space="0" w:color="auto"/>
            </w:tcBorders>
          </w:tcPr>
          <w:p w14:paraId="73EF1F0A" w14:textId="2248BDD0"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SZ </w:t>
            </w:r>
            <w:r w:rsidR="000A568D" w:rsidRPr="00C21D90">
              <w:rPr>
                <w:rFonts w:ascii="Book Antiqua" w:hAnsi="Book Antiqua" w:cs="Book Antiqua"/>
                <w:b/>
                <w:bCs/>
              </w:rPr>
              <w:t>g</w:t>
            </w:r>
            <w:r w:rsidRPr="00C21D90">
              <w:rPr>
                <w:rFonts w:ascii="Book Antiqua" w:hAnsi="Book Antiqua" w:cs="Book Antiqua"/>
                <w:b/>
                <w:bCs/>
              </w:rPr>
              <w:t>roup(s)</w:t>
            </w:r>
          </w:p>
        </w:tc>
        <w:tc>
          <w:tcPr>
            <w:tcW w:w="2885" w:type="dxa"/>
            <w:gridSpan w:val="3"/>
            <w:tcBorders>
              <w:top w:val="single" w:sz="4" w:space="0" w:color="auto"/>
              <w:bottom w:val="single" w:sz="4" w:space="0" w:color="auto"/>
            </w:tcBorders>
          </w:tcPr>
          <w:p w14:paraId="3786A53D" w14:textId="1AB727B0"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SZ </w:t>
            </w:r>
            <w:r w:rsidR="000A568D" w:rsidRPr="00C21D90">
              <w:rPr>
                <w:rFonts w:ascii="Book Antiqua" w:hAnsi="Book Antiqua" w:cs="Book Antiqua"/>
                <w:b/>
                <w:bCs/>
              </w:rPr>
              <w:t>g</w:t>
            </w:r>
            <w:r w:rsidRPr="00C21D90">
              <w:rPr>
                <w:rFonts w:ascii="Book Antiqua" w:hAnsi="Book Antiqua" w:cs="Book Antiqua"/>
                <w:b/>
                <w:bCs/>
              </w:rPr>
              <w:t>roup</w:t>
            </w:r>
          </w:p>
          <w:p w14:paraId="437DF07F" w14:textId="58159306"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 </w:t>
            </w:r>
            <w:r w:rsidR="000A568D" w:rsidRPr="00C21D90">
              <w:rPr>
                <w:rFonts w:ascii="Book Antiqua" w:hAnsi="Book Antiqua" w:cs="Book Antiqua"/>
                <w:b/>
                <w:bCs/>
              </w:rPr>
              <w:t>d</w:t>
            </w:r>
            <w:r w:rsidR="0043491D" w:rsidRPr="00C21D90">
              <w:rPr>
                <w:rFonts w:ascii="Book Antiqua" w:hAnsi="Book Antiqua" w:cs="Book Antiqua"/>
                <w:b/>
                <w:bCs/>
              </w:rPr>
              <w:t>escription</w:t>
            </w:r>
          </w:p>
        </w:tc>
        <w:tc>
          <w:tcPr>
            <w:tcW w:w="2063" w:type="dxa"/>
            <w:gridSpan w:val="2"/>
            <w:tcBorders>
              <w:top w:val="single" w:sz="4" w:space="0" w:color="auto"/>
              <w:bottom w:val="single" w:sz="4" w:space="0" w:color="auto"/>
            </w:tcBorders>
          </w:tcPr>
          <w:p w14:paraId="5E12814B" w14:textId="5372599B" w:rsidR="0030581A" w:rsidRPr="00C21D90" w:rsidRDefault="0030581A" w:rsidP="00C504F1">
            <w:pPr>
              <w:pStyle w:val="a4"/>
              <w:spacing w:line="360" w:lineRule="auto"/>
              <w:jc w:val="both"/>
              <w:rPr>
                <w:rFonts w:ascii="Book Antiqua" w:hAnsi="Book Antiqua" w:cs="Book Antiqua"/>
                <w:b/>
                <w:bCs/>
              </w:rPr>
            </w:pPr>
            <w:r w:rsidRPr="00C21D90">
              <w:rPr>
                <w:rFonts w:ascii="Book Antiqua" w:hAnsi="Book Antiqua" w:cs="Book Antiqua"/>
                <w:b/>
                <w:bCs/>
              </w:rPr>
              <w:t>CT group</w:t>
            </w:r>
          </w:p>
          <w:p w14:paraId="51802216" w14:textId="621516A4"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 </w:t>
            </w:r>
            <w:r w:rsidR="000A568D" w:rsidRPr="00C21D90">
              <w:rPr>
                <w:rFonts w:ascii="Book Antiqua" w:hAnsi="Book Antiqua" w:cs="Book Antiqua"/>
                <w:b/>
                <w:bCs/>
              </w:rPr>
              <w:t>d</w:t>
            </w:r>
            <w:r w:rsidRPr="00C21D90">
              <w:rPr>
                <w:rFonts w:ascii="Book Antiqua" w:hAnsi="Book Antiqua" w:cs="Book Antiqua"/>
                <w:b/>
                <w:bCs/>
              </w:rPr>
              <w:t>escription</w:t>
            </w:r>
          </w:p>
        </w:tc>
        <w:tc>
          <w:tcPr>
            <w:tcW w:w="1530" w:type="dxa"/>
            <w:gridSpan w:val="2"/>
            <w:tcBorders>
              <w:top w:val="single" w:sz="4" w:space="0" w:color="auto"/>
              <w:bottom w:val="single" w:sz="4" w:space="0" w:color="auto"/>
            </w:tcBorders>
          </w:tcPr>
          <w:p w14:paraId="3BA879B0" w14:textId="42B056DC"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CHR </w:t>
            </w:r>
            <w:r w:rsidR="000A568D" w:rsidRPr="00C21D90">
              <w:rPr>
                <w:rFonts w:ascii="Book Antiqua" w:hAnsi="Book Antiqua" w:cs="Book Antiqua"/>
                <w:b/>
                <w:bCs/>
              </w:rPr>
              <w:t>g</w:t>
            </w:r>
            <w:r w:rsidRPr="00C21D90">
              <w:rPr>
                <w:rFonts w:ascii="Book Antiqua" w:hAnsi="Book Antiqua" w:cs="Book Antiqua"/>
                <w:b/>
                <w:bCs/>
              </w:rPr>
              <w:t xml:space="preserve">roup </w:t>
            </w:r>
            <w:r w:rsidR="000A568D" w:rsidRPr="00C21D90">
              <w:rPr>
                <w:rFonts w:ascii="Book Antiqua" w:hAnsi="Book Antiqua" w:cs="Book Antiqua"/>
                <w:b/>
                <w:bCs/>
              </w:rPr>
              <w:t>d</w:t>
            </w:r>
            <w:r w:rsidRPr="00C21D90">
              <w:rPr>
                <w:rFonts w:ascii="Book Antiqua" w:hAnsi="Book Antiqua" w:cs="Book Antiqua"/>
                <w:b/>
                <w:bCs/>
              </w:rPr>
              <w:t>escription</w:t>
            </w:r>
          </w:p>
        </w:tc>
        <w:tc>
          <w:tcPr>
            <w:tcW w:w="810" w:type="dxa"/>
            <w:tcBorders>
              <w:top w:val="single" w:sz="4" w:space="0" w:color="auto"/>
              <w:bottom w:val="single" w:sz="4" w:space="0" w:color="auto"/>
            </w:tcBorders>
          </w:tcPr>
          <w:p w14:paraId="49512AA8" w14:textId="7D1FC502"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FEP </w:t>
            </w:r>
            <w:r w:rsidR="000A568D" w:rsidRPr="00C21D90">
              <w:rPr>
                <w:rFonts w:ascii="Book Antiqua" w:hAnsi="Book Antiqua" w:cs="Book Antiqua"/>
                <w:b/>
                <w:bCs/>
              </w:rPr>
              <w:t>t</w:t>
            </w:r>
            <w:r w:rsidRPr="00C21D90">
              <w:rPr>
                <w:rFonts w:ascii="Book Antiqua" w:hAnsi="Book Antiqua" w:cs="Book Antiqua"/>
                <w:b/>
                <w:bCs/>
              </w:rPr>
              <w:t xml:space="preserve">ask </w:t>
            </w:r>
          </w:p>
        </w:tc>
        <w:tc>
          <w:tcPr>
            <w:tcW w:w="1530" w:type="dxa"/>
            <w:tcBorders>
              <w:top w:val="single" w:sz="4" w:space="0" w:color="auto"/>
              <w:bottom w:val="single" w:sz="4" w:space="0" w:color="auto"/>
            </w:tcBorders>
          </w:tcPr>
          <w:p w14:paraId="49DE4114" w14:textId="10BA9465"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Stimuli </w:t>
            </w:r>
            <w:r w:rsidR="000A568D" w:rsidRPr="00C21D90">
              <w:rPr>
                <w:rFonts w:ascii="Book Antiqua" w:hAnsi="Book Antiqua" w:cs="Book Antiqua"/>
                <w:b/>
                <w:bCs/>
              </w:rPr>
              <w:t>e</w:t>
            </w:r>
            <w:r w:rsidRPr="00C21D90">
              <w:rPr>
                <w:rFonts w:ascii="Book Antiqua" w:hAnsi="Book Antiqua" w:cs="Book Antiqua"/>
                <w:b/>
                <w:bCs/>
              </w:rPr>
              <w:t xml:space="preserve">motion </w:t>
            </w:r>
            <w:r w:rsidR="000A568D" w:rsidRPr="00C21D90">
              <w:rPr>
                <w:rFonts w:ascii="Book Antiqua" w:hAnsi="Book Antiqua" w:cs="Book Antiqua"/>
                <w:b/>
                <w:bCs/>
              </w:rPr>
              <w:t>d</w:t>
            </w:r>
            <w:r w:rsidRPr="00C21D90">
              <w:rPr>
                <w:rFonts w:ascii="Book Antiqua" w:hAnsi="Book Antiqua" w:cs="Book Antiqua"/>
                <w:b/>
                <w:bCs/>
              </w:rPr>
              <w:t>escription</w:t>
            </w:r>
          </w:p>
        </w:tc>
        <w:tc>
          <w:tcPr>
            <w:tcW w:w="1350" w:type="dxa"/>
            <w:tcBorders>
              <w:top w:val="single" w:sz="4" w:space="0" w:color="auto"/>
              <w:bottom w:val="single" w:sz="4" w:space="0" w:color="auto"/>
            </w:tcBorders>
          </w:tcPr>
          <w:p w14:paraId="6E737222" w14:textId="2EB5EABD"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Sex </w:t>
            </w:r>
            <w:r w:rsidR="000A568D" w:rsidRPr="00C21D90">
              <w:rPr>
                <w:rFonts w:ascii="Book Antiqua" w:hAnsi="Book Antiqua" w:cs="Book Antiqua"/>
                <w:b/>
                <w:bCs/>
              </w:rPr>
              <w:t>d</w:t>
            </w:r>
            <w:r w:rsidRPr="00C21D90">
              <w:rPr>
                <w:rFonts w:ascii="Book Antiqua" w:hAnsi="Book Antiqua" w:cs="Book Antiqua"/>
                <w:b/>
                <w:bCs/>
              </w:rPr>
              <w:t xml:space="preserve">ifference </w:t>
            </w:r>
            <w:r w:rsidR="000A568D" w:rsidRPr="00C21D90">
              <w:rPr>
                <w:rFonts w:ascii="Book Antiqua" w:hAnsi="Book Antiqua" w:cs="Book Antiqua"/>
                <w:b/>
                <w:bCs/>
              </w:rPr>
              <w:t>r</w:t>
            </w:r>
            <w:r w:rsidRPr="00C21D90">
              <w:rPr>
                <w:rFonts w:ascii="Book Antiqua" w:hAnsi="Book Antiqua" w:cs="Book Antiqua"/>
                <w:b/>
                <w:bCs/>
              </w:rPr>
              <w:t>esults</w:t>
            </w:r>
          </w:p>
        </w:tc>
      </w:tr>
      <w:tr w:rsidR="004331A5" w:rsidRPr="00C21D90" w14:paraId="0D41EF22" w14:textId="77777777" w:rsidTr="006368E2">
        <w:trPr>
          <w:trHeight w:val="530"/>
        </w:trPr>
        <w:tc>
          <w:tcPr>
            <w:tcW w:w="1438" w:type="dxa"/>
            <w:tcBorders>
              <w:top w:val="single" w:sz="4" w:space="0" w:color="auto"/>
              <w:bottom w:val="single" w:sz="4" w:space="0" w:color="auto"/>
            </w:tcBorders>
          </w:tcPr>
          <w:p w14:paraId="1D3F4AF2" w14:textId="77777777" w:rsidR="004331A5" w:rsidRPr="00C21D90" w:rsidRDefault="004331A5" w:rsidP="00C504F1">
            <w:pPr>
              <w:pStyle w:val="a4"/>
              <w:spacing w:line="360" w:lineRule="auto"/>
              <w:jc w:val="both"/>
              <w:rPr>
                <w:rFonts w:ascii="Book Antiqua" w:hAnsi="Book Antiqua" w:cs="Book Antiqua"/>
              </w:rPr>
            </w:pPr>
          </w:p>
        </w:tc>
        <w:tc>
          <w:tcPr>
            <w:tcW w:w="990" w:type="dxa"/>
            <w:tcBorders>
              <w:top w:val="single" w:sz="4" w:space="0" w:color="auto"/>
              <w:bottom w:val="single" w:sz="4" w:space="0" w:color="auto"/>
            </w:tcBorders>
          </w:tcPr>
          <w:p w14:paraId="202AE741" w14:textId="77777777" w:rsidR="004331A5" w:rsidRPr="00C21D90" w:rsidRDefault="004331A5" w:rsidP="00C504F1">
            <w:pPr>
              <w:pStyle w:val="a4"/>
              <w:spacing w:line="360" w:lineRule="auto"/>
              <w:jc w:val="both"/>
              <w:rPr>
                <w:rFonts w:ascii="Book Antiqua" w:hAnsi="Book Antiqua" w:cs="Book Antiqua"/>
              </w:rPr>
            </w:pPr>
          </w:p>
        </w:tc>
        <w:tc>
          <w:tcPr>
            <w:tcW w:w="1172" w:type="dxa"/>
            <w:tcBorders>
              <w:top w:val="single" w:sz="4" w:space="0" w:color="auto"/>
              <w:bottom w:val="single" w:sz="4" w:space="0" w:color="auto"/>
            </w:tcBorders>
          </w:tcPr>
          <w:p w14:paraId="28F66B14" w14:textId="77777777" w:rsidR="004331A5" w:rsidRPr="00C21D90" w:rsidRDefault="004331A5" w:rsidP="00C504F1">
            <w:pPr>
              <w:pStyle w:val="a4"/>
              <w:spacing w:line="360" w:lineRule="auto"/>
              <w:jc w:val="both"/>
              <w:rPr>
                <w:rFonts w:ascii="Book Antiqua" w:hAnsi="Book Antiqua" w:cs="Book Antiqua"/>
              </w:rPr>
            </w:pPr>
          </w:p>
        </w:tc>
        <w:tc>
          <w:tcPr>
            <w:tcW w:w="725" w:type="dxa"/>
            <w:tcBorders>
              <w:top w:val="single" w:sz="4" w:space="0" w:color="auto"/>
              <w:bottom w:val="single" w:sz="4" w:space="0" w:color="auto"/>
            </w:tcBorders>
          </w:tcPr>
          <w:p w14:paraId="1076962A" w14:textId="4B882BF4" w:rsidR="004331A5" w:rsidRPr="00C21D90" w:rsidRDefault="00812938" w:rsidP="00C504F1">
            <w:pPr>
              <w:pStyle w:val="a4"/>
              <w:spacing w:line="360" w:lineRule="auto"/>
              <w:jc w:val="both"/>
              <w:rPr>
                <w:rFonts w:ascii="Book Antiqua" w:hAnsi="Book Antiqua" w:cs="Book Antiqua"/>
                <w:b/>
                <w:bCs/>
                <w:i/>
                <w:iCs/>
              </w:rPr>
            </w:pPr>
            <w:r w:rsidRPr="00C21D90">
              <w:rPr>
                <w:rFonts w:ascii="Book Antiqua" w:hAnsi="Book Antiqua" w:cs="Book Antiqua"/>
                <w:b/>
                <w:bCs/>
                <w:i/>
                <w:iCs/>
              </w:rPr>
              <w:t>n</w:t>
            </w:r>
          </w:p>
        </w:tc>
        <w:tc>
          <w:tcPr>
            <w:tcW w:w="1073" w:type="dxa"/>
            <w:tcBorders>
              <w:top w:val="single" w:sz="4" w:space="0" w:color="auto"/>
              <w:bottom w:val="single" w:sz="4" w:space="0" w:color="auto"/>
            </w:tcBorders>
          </w:tcPr>
          <w:p w14:paraId="306B9011" w14:textId="219EEAF0"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 </w:t>
            </w:r>
            <w:r w:rsidR="000A568D" w:rsidRPr="00C21D90">
              <w:rPr>
                <w:rFonts w:ascii="Book Antiqua" w:hAnsi="Book Antiqua" w:cs="Book Antiqua"/>
                <w:b/>
                <w:bCs/>
              </w:rPr>
              <w:t>w</w:t>
            </w:r>
            <w:r w:rsidRPr="00C21D90">
              <w:rPr>
                <w:rFonts w:ascii="Book Antiqua" w:hAnsi="Book Antiqua" w:cs="Book Antiqua"/>
                <w:b/>
                <w:bCs/>
              </w:rPr>
              <w:t>omen</w:t>
            </w:r>
          </w:p>
        </w:tc>
        <w:tc>
          <w:tcPr>
            <w:tcW w:w="1087" w:type="dxa"/>
            <w:tcBorders>
              <w:top w:val="single" w:sz="4" w:space="0" w:color="auto"/>
              <w:bottom w:val="single" w:sz="4" w:space="0" w:color="auto"/>
            </w:tcBorders>
          </w:tcPr>
          <w:p w14:paraId="2982A89B" w14:textId="1FE8E548"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I</w:t>
            </w:r>
            <w:r w:rsidR="000A568D" w:rsidRPr="00C21D90">
              <w:rPr>
                <w:rFonts w:ascii="Book Antiqua" w:hAnsi="Book Antiqua" w:cs="Book Antiqua"/>
                <w:b/>
                <w:bCs/>
              </w:rPr>
              <w:t>n</w:t>
            </w:r>
            <w:r w:rsidRPr="00C21D90">
              <w:rPr>
                <w:rFonts w:ascii="Book Antiqua" w:hAnsi="Book Antiqua" w:cs="Book Antiqua"/>
                <w:b/>
                <w:bCs/>
              </w:rPr>
              <w:t>/</w:t>
            </w:r>
            <w:r w:rsidR="000A568D" w:rsidRPr="00C21D90">
              <w:rPr>
                <w:rFonts w:ascii="Book Antiqua" w:hAnsi="Book Antiqua" w:cs="Book Antiqua"/>
                <w:b/>
                <w:bCs/>
              </w:rPr>
              <w:t>out</w:t>
            </w:r>
          </w:p>
        </w:tc>
        <w:tc>
          <w:tcPr>
            <w:tcW w:w="990" w:type="dxa"/>
            <w:tcBorders>
              <w:top w:val="single" w:sz="4" w:space="0" w:color="auto"/>
              <w:bottom w:val="single" w:sz="4" w:space="0" w:color="auto"/>
            </w:tcBorders>
          </w:tcPr>
          <w:p w14:paraId="148B0047" w14:textId="28347268" w:rsidR="004331A5" w:rsidRPr="00C21D90" w:rsidRDefault="000A568D" w:rsidP="00C504F1">
            <w:pPr>
              <w:pStyle w:val="a4"/>
              <w:spacing w:line="360" w:lineRule="auto"/>
              <w:jc w:val="both"/>
              <w:rPr>
                <w:rFonts w:ascii="Book Antiqua" w:hAnsi="Book Antiqua" w:cs="Book Antiqua"/>
                <w:b/>
                <w:bCs/>
                <w:i/>
                <w:iCs/>
              </w:rPr>
            </w:pPr>
            <w:r w:rsidRPr="00C21D90">
              <w:rPr>
                <w:rFonts w:ascii="Book Antiqua" w:hAnsi="Book Antiqua" w:cs="Book Antiqua"/>
                <w:b/>
                <w:bCs/>
                <w:i/>
                <w:iCs/>
              </w:rPr>
              <w:t>n</w:t>
            </w:r>
          </w:p>
        </w:tc>
        <w:tc>
          <w:tcPr>
            <w:tcW w:w="1073" w:type="dxa"/>
            <w:tcBorders>
              <w:top w:val="single" w:sz="4" w:space="0" w:color="auto"/>
              <w:bottom w:val="single" w:sz="4" w:space="0" w:color="auto"/>
            </w:tcBorders>
          </w:tcPr>
          <w:p w14:paraId="33965F96" w14:textId="08495160"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 </w:t>
            </w:r>
            <w:r w:rsidR="000A568D" w:rsidRPr="00C21D90">
              <w:rPr>
                <w:rFonts w:ascii="Book Antiqua" w:hAnsi="Book Antiqua" w:cs="Book Antiqua"/>
                <w:b/>
                <w:bCs/>
              </w:rPr>
              <w:t>w</w:t>
            </w:r>
            <w:r w:rsidRPr="00C21D90">
              <w:rPr>
                <w:rFonts w:ascii="Book Antiqua" w:hAnsi="Book Antiqua" w:cs="Book Antiqua"/>
                <w:b/>
                <w:bCs/>
              </w:rPr>
              <w:t>omen</w:t>
            </w:r>
          </w:p>
        </w:tc>
        <w:tc>
          <w:tcPr>
            <w:tcW w:w="367" w:type="dxa"/>
            <w:tcBorders>
              <w:top w:val="single" w:sz="4" w:space="0" w:color="auto"/>
              <w:bottom w:val="single" w:sz="4" w:space="0" w:color="auto"/>
            </w:tcBorders>
          </w:tcPr>
          <w:p w14:paraId="2ADDD562" w14:textId="02B80C8B" w:rsidR="004331A5" w:rsidRPr="00C21D90" w:rsidRDefault="000A568D" w:rsidP="00C504F1">
            <w:pPr>
              <w:pStyle w:val="a4"/>
              <w:spacing w:line="360" w:lineRule="auto"/>
              <w:jc w:val="both"/>
              <w:rPr>
                <w:rFonts w:ascii="Book Antiqua" w:hAnsi="Book Antiqua" w:cs="Book Antiqua"/>
                <w:b/>
                <w:bCs/>
                <w:i/>
              </w:rPr>
            </w:pPr>
            <w:r w:rsidRPr="00C21D90">
              <w:rPr>
                <w:rFonts w:ascii="Book Antiqua" w:hAnsi="Book Antiqua" w:cs="Book Antiqua"/>
                <w:b/>
                <w:bCs/>
                <w:i/>
              </w:rPr>
              <w:t>n</w:t>
            </w:r>
          </w:p>
        </w:tc>
        <w:tc>
          <w:tcPr>
            <w:tcW w:w="1163" w:type="dxa"/>
            <w:tcBorders>
              <w:top w:val="single" w:sz="4" w:space="0" w:color="auto"/>
              <w:bottom w:val="single" w:sz="4" w:space="0" w:color="auto"/>
            </w:tcBorders>
          </w:tcPr>
          <w:p w14:paraId="1B4FECEA" w14:textId="4C922735" w:rsidR="004331A5" w:rsidRPr="00C21D90" w:rsidRDefault="004331A5" w:rsidP="00C504F1">
            <w:pPr>
              <w:pStyle w:val="a4"/>
              <w:spacing w:line="360" w:lineRule="auto"/>
              <w:jc w:val="both"/>
              <w:rPr>
                <w:rFonts w:ascii="Book Antiqua" w:hAnsi="Book Antiqua" w:cs="Book Antiqua"/>
                <w:b/>
                <w:bCs/>
              </w:rPr>
            </w:pPr>
            <w:r w:rsidRPr="00C21D90">
              <w:rPr>
                <w:rFonts w:ascii="Book Antiqua" w:hAnsi="Book Antiqua" w:cs="Book Antiqua"/>
                <w:b/>
                <w:bCs/>
              </w:rPr>
              <w:t xml:space="preserve">% </w:t>
            </w:r>
            <w:r w:rsidR="000A568D" w:rsidRPr="00C21D90">
              <w:rPr>
                <w:rFonts w:ascii="Book Antiqua" w:hAnsi="Book Antiqua" w:cs="Book Antiqua"/>
                <w:b/>
                <w:bCs/>
              </w:rPr>
              <w:t>w</w:t>
            </w:r>
            <w:r w:rsidRPr="00C21D90">
              <w:rPr>
                <w:rFonts w:ascii="Book Antiqua" w:hAnsi="Book Antiqua" w:cs="Book Antiqua"/>
                <w:b/>
                <w:bCs/>
              </w:rPr>
              <w:t>omen</w:t>
            </w:r>
          </w:p>
        </w:tc>
        <w:tc>
          <w:tcPr>
            <w:tcW w:w="810" w:type="dxa"/>
            <w:tcBorders>
              <w:top w:val="single" w:sz="4" w:space="0" w:color="auto"/>
              <w:bottom w:val="single" w:sz="4" w:space="0" w:color="auto"/>
            </w:tcBorders>
          </w:tcPr>
          <w:p w14:paraId="64409E74" w14:textId="77777777" w:rsidR="004331A5" w:rsidRPr="00C21D90" w:rsidRDefault="004331A5" w:rsidP="00C504F1">
            <w:pPr>
              <w:pStyle w:val="a4"/>
              <w:spacing w:line="360" w:lineRule="auto"/>
              <w:jc w:val="both"/>
              <w:rPr>
                <w:rFonts w:ascii="Book Antiqua" w:hAnsi="Book Antiqua" w:cs="Book Antiqua"/>
              </w:rPr>
            </w:pPr>
          </w:p>
        </w:tc>
        <w:tc>
          <w:tcPr>
            <w:tcW w:w="1530" w:type="dxa"/>
            <w:tcBorders>
              <w:top w:val="single" w:sz="4" w:space="0" w:color="auto"/>
              <w:bottom w:val="single" w:sz="4" w:space="0" w:color="auto"/>
            </w:tcBorders>
          </w:tcPr>
          <w:p w14:paraId="1E0BB2FE" w14:textId="77777777" w:rsidR="004331A5" w:rsidRPr="00C21D90" w:rsidRDefault="004331A5" w:rsidP="00C504F1">
            <w:pPr>
              <w:pStyle w:val="a4"/>
              <w:spacing w:line="360" w:lineRule="auto"/>
              <w:jc w:val="both"/>
              <w:rPr>
                <w:rFonts w:ascii="Book Antiqua" w:hAnsi="Book Antiqua" w:cs="Book Antiqua"/>
              </w:rPr>
            </w:pPr>
          </w:p>
        </w:tc>
        <w:tc>
          <w:tcPr>
            <w:tcW w:w="1350" w:type="dxa"/>
            <w:tcBorders>
              <w:top w:val="single" w:sz="4" w:space="0" w:color="auto"/>
              <w:bottom w:val="single" w:sz="4" w:space="0" w:color="auto"/>
            </w:tcBorders>
          </w:tcPr>
          <w:p w14:paraId="41DE6E80" w14:textId="77777777" w:rsidR="004331A5" w:rsidRPr="00C21D90" w:rsidRDefault="004331A5" w:rsidP="00C504F1">
            <w:pPr>
              <w:pStyle w:val="a4"/>
              <w:spacing w:line="360" w:lineRule="auto"/>
              <w:jc w:val="both"/>
              <w:rPr>
                <w:rFonts w:ascii="Book Antiqua" w:hAnsi="Book Antiqua" w:cs="Book Antiqua"/>
              </w:rPr>
            </w:pPr>
          </w:p>
        </w:tc>
      </w:tr>
      <w:tr w:rsidR="004331A5" w:rsidRPr="00C21D90" w14:paraId="1E733BEE" w14:textId="77777777" w:rsidTr="006368E2">
        <w:trPr>
          <w:trHeight w:val="530"/>
        </w:trPr>
        <w:tc>
          <w:tcPr>
            <w:tcW w:w="1438" w:type="dxa"/>
            <w:tcBorders>
              <w:top w:val="single" w:sz="4" w:space="0" w:color="auto"/>
            </w:tcBorders>
          </w:tcPr>
          <w:p w14:paraId="357F9B88" w14:textId="390071DF" w:rsidR="004331A5" w:rsidRPr="00C21D90" w:rsidRDefault="00812938" w:rsidP="00C504F1">
            <w:pPr>
              <w:pStyle w:val="a4"/>
              <w:spacing w:line="360" w:lineRule="auto"/>
              <w:jc w:val="both"/>
              <w:rPr>
                <w:rFonts w:ascii="Book Antiqua" w:hAnsi="Book Antiqua" w:cs="Book Antiqua"/>
              </w:rPr>
            </w:pPr>
            <w:r w:rsidRPr="00C21D90">
              <w:rPr>
                <w:rFonts w:ascii="Book Antiqua" w:hAnsi="Book Antiqua" w:cs="宋体"/>
                <w:bCs/>
              </w:rPr>
              <w:t>Addington</w:t>
            </w:r>
            <w:r w:rsidRPr="00C21D90">
              <w:rPr>
                <w:rFonts w:ascii="Book Antiqua" w:hAnsi="Book Antiqua" w:cs="Book Antiqua"/>
              </w:rPr>
              <w:t xml:space="preserve"> </w:t>
            </w:r>
            <w:r w:rsidR="00FF3DFE" w:rsidRPr="00C21D90">
              <w:rPr>
                <w:rFonts w:ascii="Book Antiqua" w:hAnsi="Book Antiqua" w:cs="Book Antiqua" w:hint="eastAsia"/>
                <w:i/>
                <w:lang w:eastAsia="zh-CN"/>
              </w:rPr>
              <w:t>et al</w:t>
            </w:r>
            <w:r w:rsidR="004331A5" w:rsidRPr="00C21D90">
              <w:rPr>
                <w:rFonts w:ascii="Book Antiqua" w:hAnsi="Book Antiqua" w:cs="Book Antiqua"/>
                <w:vertAlign w:val="superscript"/>
              </w:rPr>
              <w:t>[44]</w:t>
            </w:r>
          </w:p>
        </w:tc>
        <w:tc>
          <w:tcPr>
            <w:tcW w:w="990" w:type="dxa"/>
            <w:tcBorders>
              <w:top w:val="single" w:sz="4" w:space="0" w:color="auto"/>
            </w:tcBorders>
          </w:tcPr>
          <w:p w14:paraId="7B7E826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 Kohler</w:t>
            </w:r>
          </w:p>
        </w:tc>
        <w:tc>
          <w:tcPr>
            <w:tcW w:w="1172" w:type="dxa"/>
            <w:tcBorders>
              <w:top w:val="single" w:sz="4" w:space="0" w:color="auto"/>
            </w:tcBorders>
          </w:tcPr>
          <w:p w14:paraId="3F5C922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Borders>
              <w:top w:val="single" w:sz="4" w:space="0" w:color="auto"/>
            </w:tcBorders>
          </w:tcPr>
          <w:p w14:paraId="5D5F2CE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Borders>
              <w:top w:val="single" w:sz="4" w:space="0" w:color="auto"/>
            </w:tcBorders>
          </w:tcPr>
          <w:p w14:paraId="274A216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33</w:t>
            </w:r>
          </w:p>
        </w:tc>
        <w:tc>
          <w:tcPr>
            <w:tcW w:w="1087" w:type="dxa"/>
            <w:tcBorders>
              <w:top w:val="single" w:sz="4" w:space="0" w:color="auto"/>
            </w:tcBorders>
          </w:tcPr>
          <w:p w14:paraId="61F09947" w14:textId="3DB812EE"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Borders>
              <w:top w:val="single" w:sz="4" w:space="0" w:color="auto"/>
            </w:tcBorders>
          </w:tcPr>
          <w:p w14:paraId="6635145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Borders>
              <w:top w:val="single" w:sz="4" w:space="0" w:color="auto"/>
            </w:tcBorders>
          </w:tcPr>
          <w:p w14:paraId="1D5ABF8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43</w:t>
            </w:r>
          </w:p>
        </w:tc>
        <w:tc>
          <w:tcPr>
            <w:tcW w:w="367" w:type="dxa"/>
            <w:tcBorders>
              <w:top w:val="single" w:sz="4" w:space="0" w:color="auto"/>
            </w:tcBorders>
          </w:tcPr>
          <w:p w14:paraId="3D734B8E" w14:textId="77777777" w:rsidR="004331A5" w:rsidRPr="00C21D90" w:rsidRDefault="004331A5" w:rsidP="00C504F1">
            <w:pPr>
              <w:pStyle w:val="a4"/>
              <w:spacing w:line="360" w:lineRule="auto"/>
              <w:jc w:val="both"/>
              <w:rPr>
                <w:rFonts w:ascii="Book Antiqua" w:hAnsi="Book Antiqua" w:cs="Book Antiqua"/>
              </w:rPr>
            </w:pPr>
          </w:p>
        </w:tc>
        <w:tc>
          <w:tcPr>
            <w:tcW w:w="1163" w:type="dxa"/>
            <w:tcBorders>
              <w:top w:val="single" w:sz="4" w:space="0" w:color="auto"/>
            </w:tcBorders>
          </w:tcPr>
          <w:p w14:paraId="0B265D6E" w14:textId="77777777" w:rsidR="004331A5" w:rsidRPr="00C21D90" w:rsidRDefault="004331A5" w:rsidP="00C504F1">
            <w:pPr>
              <w:pStyle w:val="a4"/>
              <w:spacing w:line="360" w:lineRule="auto"/>
              <w:jc w:val="both"/>
              <w:rPr>
                <w:rFonts w:ascii="Book Antiqua" w:hAnsi="Book Antiqua" w:cs="Book Antiqua"/>
              </w:rPr>
            </w:pPr>
          </w:p>
        </w:tc>
        <w:tc>
          <w:tcPr>
            <w:tcW w:w="810" w:type="dxa"/>
            <w:tcBorders>
              <w:top w:val="single" w:sz="4" w:space="0" w:color="auto"/>
            </w:tcBorders>
          </w:tcPr>
          <w:p w14:paraId="59DB0C71" w14:textId="539290D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812938" w:rsidRPr="00C21D90">
              <w:rPr>
                <w:rFonts w:ascii="Book Antiqua" w:hAnsi="Book Antiqua" w:cs="Book Antiqua" w:hint="eastAsia"/>
                <w:lang w:eastAsia="zh-CN"/>
              </w:rPr>
              <w:t>and</w:t>
            </w:r>
            <w:r w:rsidRPr="00C21D90">
              <w:rPr>
                <w:rFonts w:ascii="Book Antiqua" w:hAnsi="Book Antiqua" w:cs="Book Antiqua"/>
              </w:rPr>
              <w:t xml:space="preserve"> DISC</w:t>
            </w:r>
          </w:p>
        </w:tc>
        <w:tc>
          <w:tcPr>
            <w:tcW w:w="1530" w:type="dxa"/>
            <w:tcBorders>
              <w:top w:val="single" w:sz="4" w:space="0" w:color="auto"/>
            </w:tcBorders>
          </w:tcPr>
          <w:p w14:paraId="43792FD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neutral, sad, surprise</w:t>
            </w:r>
          </w:p>
        </w:tc>
        <w:tc>
          <w:tcPr>
            <w:tcW w:w="1350" w:type="dxa"/>
            <w:tcBorders>
              <w:top w:val="single" w:sz="4" w:space="0" w:color="auto"/>
            </w:tcBorders>
          </w:tcPr>
          <w:p w14:paraId="1B2CBD9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05A629B" w14:textId="77777777" w:rsidTr="006368E2">
        <w:trPr>
          <w:trHeight w:val="790"/>
        </w:trPr>
        <w:tc>
          <w:tcPr>
            <w:tcW w:w="1438" w:type="dxa"/>
          </w:tcPr>
          <w:p w14:paraId="45CED1A8" w14:textId="3CDCC9BD" w:rsidR="004331A5" w:rsidRPr="00C21D90" w:rsidRDefault="00195795" w:rsidP="00C504F1">
            <w:pPr>
              <w:pStyle w:val="a4"/>
              <w:spacing w:line="360" w:lineRule="auto"/>
              <w:jc w:val="both"/>
              <w:rPr>
                <w:rFonts w:ascii="Book Antiqua" w:hAnsi="Book Antiqua" w:cs="Book Antiqua"/>
              </w:rPr>
            </w:pPr>
            <w:proofErr w:type="spellStart"/>
            <w:r w:rsidRPr="00C21D90">
              <w:rPr>
                <w:rFonts w:ascii="Book Antiqua" w:hAnsi="Book Antiqua" w:cs="Book Antiqua"/>
              </w:rPr>
              <w:t>Alfimova</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004331A5" w:rsidRPr="00C21D90">
              <w:rPr>
                <w:rFonts w:ascii="Book Antiqua" w:hAnsi="Book Antiqua" w:cs="Book Antiqua"/>
                <w:vertAlign w:val="superscript"/>
              </w:rPr>
              <w:t>[84]</w:t>
            </w:r>
          </w:p>
        </w:tc>
        <w:tc>
          <w:tcPr>
            <w:tcW w:w="990" w:type="dxa"/>
          </w:tcPr>
          <w:p w14:paraId="2A4DFCB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Lavoie</w:t>
            </w:r>
          </w:p>
        </w:tc>
        <w:tc>
          <w:tcPr>
            <w:tcW w:w="1172" w:type="dxa"/>
          </w:tcPr>
          <w:p w14:paraId="0CE4B46D" w14:textId="13D9E3AA"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195795" w:rsidRPr="00C21D90">
              <w:rPr>
                <w:rFonts w:ascii="Book Antiqua" w:hAnsi="Book Antiqua" w:cs="Book Antiqua"/>
              </w:rPr>
              <w:t>c</w:t>
            </w:r>
            <w:r w:rsidRPr="00C21D90">
              <w:rPr>
                <w:rFonts w:ascii="Book Antiqua" w:hAnsi="Book Antiqua" w:cs="Book Antiqua"/>
              </w:rPr>
              <w:t>hronic</w:t>
            </w:r>
          </w:p>
        </w:tc>
        <w:tc>
          <w:tcPr>
            <w:tcW w:w="725" w:type="dxa"/>
          </w:tcPr>
          <w:p w14:paraId="3CEA791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103</w:t>
            </w:r>
          </w:p>
        </w:tc>
        <w:tc>
          <w:tcPr>
            <w:tcW w:w="1073" w:type="dxa"/>
          </w:tcPr>
          <w:p w14:paraId="0A332EE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59</w:t>
            </w:r>
          </w:p>
        </w:tc>
        <w:tc>
          <w:tcPr>
            <w:tcW w:w="1087" w:type="dxa"/>
          </w:tcPr>
          <w:p w14:paraId="689A664C" w14:textId="6AB2A7EF" w:rsidR="004331A5" w:rsidRPr="00C21D90" w:rsidRDefault="003422FF" w:rsidP="00C504F1">
            <w:pPr>
              <w:pStyle w:val="a4"/>
              <w:spacing w:line="360" w:lineRule="auto"/>
              <w:jc w:val="both"/>
              <w:rPr>
                <w:rFonts w:ascii="Book Antiqua" w:hAnsi="Book Antiqua" w:cs="Book Antiqua"/>
              </w:rPr>
            </w:pPr>
            <w:r w:rsidRPr="00C21D90">
              <w:rPr>
                <w:rFonts w:ascii="Book Antiqua" w:hAnsi="Book Antiqua" w:cs="Book Antiqua"/>
              </w:rPr>
              <w:t>IN</w:t>
            </w:r>
          </w:p>
        </w:tc>
        <w:tc>
          <w:tcPr>
            <w:tcW w:w="990" w:type="dxa"/>
          </w:tcPr>
          <w:p w14:paraId="0653556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99</w:t>
            </w:r>
          </w:p>
        </w:tc>
        <w:tc>
          <w:tcPr>
            <w:tcW w:w="1073" w:type="dxa"/>
          </w:tcPr>
          <w:p w14:paraId="46009B4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67</w:t>
            </w:r>
          </w:p>
        </w:tc>
        <w:tc>
          <w:tcPr>
            <w:tcW w:w="367" w:type="dxa"/>
          </w:tcPr>
          <w:p w14:paraId="2050B4A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55</w:t>
            </w:r>
          </w:p>
        </w:tc>
        <w:tc>
          <w:tcPr>
            <w:tcW w:w="1163" w:type="dxa"/>
          </w:tcPr>
          <w:p w14:paraId="532E37D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49</w:t>
            </w:r>
          </w:p>
        </w:tc>
        <w:tc>
          <w:tcPr>
            <w:tcW w:w="810" w:type="dxa"/>
          </w:tcPr>
          <w:p w14:paraId="2F2010A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7C2C050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contempt, disgust, fear, happy, interest/</w:t>
            </w:r>
          </w:p>
          <w:p w14:paraId="3FC9AB0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excitement, neutral, sad, shame, </w:t>
            </w:r>
            <w:r w:rsidRPr="00C21D90">
              <w:rPr>
                <w:rFonts w:ascii="Book Antiqua" w:hAnsi="Book Antiqua" w:cs="Book Antiqua"/>
              </w:rPr>
              <w:lastRenderedPageBreak/>
              <w:t>surprise</w:t>
            </w:r>
          </w:p>
        </w:tc>
        <w:tc>
          <w:tcPr>
            <w:tcW w:w="1350" w:type="dxa"/>
          </w:tcPr>
          <w:p w14:paraId="36B2B1C3" w14:textId="110E4A9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Women &gt; </w:t>
            </w:r>
            <w:r w:rsidR="00195795" w:rsidRPr="00C21D90">
              <w:rPr>
                <w:rFonts w:ascii="Book Antiqua" w:hAnsi="Book Antiqua" w:cs="Book Antiqua"/>
              </w:rPr>
              <w:t>m</w:t>
            </w:r>
            <w:r w:rsidRPr="00C21D90">
              <w:rPr>
                <w:rFonts w:ascii="Book Antiqua" w:hAnsi="Book Antiqua" w:cs="Book Antiqua"/>
              </w:rPr>
              <w:t>en</w:t>
            </w:r>
          </w:p>
        </w:tc>
      </w:tr>
      <w:tr w:rsidR="004331A5" w:rsidRPr="00C21D90" w14:paraId="2106ECAF" w14:textId="77777777" w:rsidTr="006368E2">
        <w:trPr>
          <w:trHeight w:val="530"/>
        </w:trPr>
        <w:tc>
          <w:tcPr>
            <w:tcW w:w="1438" w:type="dxa"/>
          </w:tcPr>
          <w:p w14:paraId="268582D7" w14:textId="55AC750F"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lastRenderedPageBreak/>
              <w:t>Amminger</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Pr="00C21D90">
              <w:rPr>
                <w:rFonts w:ascii="Book Antiqua" w:hAnsi="Book Antiqua" w:cs="Book Antiqua"/>
                <w:vertAlign w:val="superscript"/>
              </w:rPr>
              <w:t>[73]</w:t>
            </w:r>
          </w:p>
        </w:tc>
        <w:tc>
          <w:tcPr>
            <w:tcW w:w="990" w:type="dxa"/>
          </w:tcPr>
          <w:p w14:paraId="6AF9443A" w14:textId="77777777"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Barkl</w:t>
            </w:r>
            <w:proofErr w:type="spellEnd"/>
          </w:p>
        </w:tc>
        <w:tc>
          <w:tcPr>
            <w:tcW w:w="1172" w:type="dxa"/>
          </w:tcPr>
          <w:p w14:paraId="77BB504A" w14:textId="0AA8278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195795" w:rsidRPr="00C21D90">
              <w:rPr>
                <w:rFonts w:ascii="Book Antiqua" w:hAnsi="Book Antiqua" w:cs="Book Antiqua"/>
              </w:rPr>
              <w:t>f</w:t>
            </w:r>
            <w:r w:rsidRPr="00C21D90">
              <w:rPr>
                <w:rFonts w:ascii="Book Antiqua" w:hAnsi="Book Antiqua" w:cs="Book Antiqua"/>
              </w:rPr>
              <w:t>irst-</w:t>
            </w:r>
            <w:r w:rsidR="00195795" w:rsidRPr="00C21D90">
              <w:rPr>
                <w:rFonts w:ascii="Book Antiqua" w:hAnsi="Book Antiqua" w:cs="Book Antiqua"/>
              </w:rPr>
              <w:t>e</w:t>
            </w:r>
            <w:r w:rsidRPr="00C21D90">
              <w:rPr>
                <w:rFonts w:ascii="Book Antiqua" w:hAnsi="Book Antiqua" w:cs="Book Antiqua"/>
              </w:rPr>
              <w:t>pisode</w:t>
            </w:r>
          </w:p>
        </w:tc>
        <w:tc>
          <w:tcPr>
            <w:tcW w:w="725" w:type="dxa"/>
          </w:tcPr>
          <w:p w14:paraId="6804246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30</w:t>
            </w:r>
          </w:p>
        </w:tc>
        <w:tc>
          <w:tcPr>
            <w:tcW w:w="1073" w:type="dxa"/>
          </w:tcPr>
          <w:p w14:paraId="01F4CD6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87" w:type="dxa"/>
          </w:tcPr>
          <w:p w14:paraId="277876F5" w14:textId="7B40F9AD"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5378519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30</w:t>
            </w:r>
          </w:p>
        </w:tc>
        <w:tc>
          <w:tcPr>
            <w:tcW w:w="1073" w:type="dxa"/>
          </w:tcPr>
          <w:p w14:paraId="49E02F9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388E336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79</w:t>
            </w:r>
          </w:p>
        </w:tc>
        <w:tc>
          <w:tcPr>
            <w:tcW w:w="1163" w:type="dxa"/>
          </w:tcPr>
          <w:p w14:paraId="4256F32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67</w:t>
            </w:r>
          </w:p>
        </w:tc>
        <w:tc>
          <w:tcPr>
            <w:tcW w:w="810" w:type="dxa"/>
          </w:tcPr>
          <w:p w14:paraId="1CBBC96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6B298BB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neutral, sad, surprise</w:t>
            </w:r>
          </w:p>
        </w:tc>
        <w:tc>
          <w:tcPr>
            <w:tcW w:w="1350" w:type="dxa"/>
          </w:tcPr>
          <w:p w14:paraId="33E2DB6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119AEB37" w14:textId="77777777" w:rsidTr="006368E2">
        <w:trPr>
          <w:trHeight w:val="530"/>
        </w:trPr>
        <w:tc>
          <w:tcPr>
            <w:tcW w:w="1438" w:type="dxa"/>
          </w:tcPr>
          <w:p w14:paraId="25415B75" w14:textId="77777777" w:rsidR="0015383A" w:rsidRPr="00C21D90" w:rsidRDefault="00195795" w:rsidP="00C504F1">
            <w:pPr>
              <w:pStyle w:val="a4"/>
              <w:spacing w:line="360" w:lineRule="auto"/>
              <w:jc w:val="both"/>
              <w:rPr>
                <w:rFonts w:ascii="Book Antiqua" w:hAnsi="Book Antiqua" w:cs="Book Antiqua"/>
              </w:rPr>
            </w:pPr>
            <w:proofErr w:type="spellStart"/>
            <w:r w:rsidRPr="00C21D90">
              <w:rPr>
                <w:rFonts w:ascii="Book Antiqua" w:hAnsi="Book Antiqua" w:cs="Book Antiqua"/>
              </w:rPr>
              <w:t>Bellack</w:t>
            </w:r>
            <w:proofErr w:type="spellEnd"/>
            <w:r w:rsidRPr="00C21D90">
              <w:rPr>
                <w:rFonts w:ascii="Book Antiqua" w:hAnsi="Book Antiqua" w:cs="Book Antiqua"/>
              </w:rPr>
              <w:t xml:space="preserve"> </w:t>
            </w:r>
          </w:p>
          <w:p w14:paraId="21B2C440" w14:textId="575E5279"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[45]</w:t>
            </w:r>
          </w:p>
        </w:tc>
        <w:tc>
          <w:tcPr>
            <w:tcW w:w="990" w:type="dxa"/>
          </w:tcPr>
          <w:p w14:paraId="621F9A7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w:t>
            </w:r>
          </w:p>
        </w:tc>
        <w:tc>
          <w:tcPr>
            <w:tcW w:w="1172" w:type="dxa"/>
          </w:tcPr>
          <w:p w14:paraId="7175076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31A96A7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35</w:t>
            </w:r>
          </w:p>
        </w:tc>
        <w:tc>
          <w:tcPr>
            <w:tcW w:w="1073" w:type="dxa"/>
          </w:tcPr>
          <w:p w14:paraId="4B65F05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49</w:t>
            </w:r>
          </w:p>
        </w:tc>
        <w:tc>
          <w:tcPr>
            <w:tcW w:w="1087" w:type="dxa"/>
          </w:tcPr>
          <w:p w14:paraId="20C1C0F3" w14:textId="40D8255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4413FC7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19</w:t>
            </w:r>
          </w:p>
        </w:tc>
        <w:tc>
          <w:tcPr>
            <w:tcW w:w="1073" w:type="dxa"/>
          </w:tcPr>
          <w:p w14:paraId="4DC991C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58</w:t>
            </w:r>
          </w:p>
        </w:tc>
        <w:tc>
          <w:tcPr>
            <w:tcW w:w="367" w:type="dxa"/>
          </w:tcPr>
          <w:p w14:paraId="48E9BD95"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4A1ACB81"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00FDED8E" w14:textId="0F089D4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195795" w:rsidRPr="00C21D90">
              <w:rPr>
                <w:rFonts w:ascii="Book Antiqua" w:hAnsi="Book Antiqua" w:cs="Book Antiqua" w:hint="eastAsia"/>
                <w:lang w:eastAsia="zh-CN"/>
              </w:rPr>
              <w:t>and</w:t>
            </w:r>
            <w:r w:rsidRPr="00C21D90">
              <w:rPr>
                <w:rFonts w:ascii="Book Antiqua" w:hAnsi="Book Antiqua" w:cs="Book Antiqua"/>
              </w:rPr>
              <w:t xml:space="preserve"> DISC</w:t>
            </w:r>
          </w:p>
        </w:tc>
        <w:tc>
          <w:tcPr>
            <w:tcW w:w="1530" w:type="dxa"/>
          </w:tcPr>
          <w:p w14:paraId="288F245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sad, surprise</w:t>
            </w:r>
          </w:p>
        </w:tc>
        <w:tc>
          <w:tcPr>
            <w:tcW w:w="1350" w:type="dxa"/>
          </w:tcPr>
          <w:p w14:paraId="16713F6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262A99E7" w14:textId="77777777" w:rsidTr="006368E2">
        <w:trPr>
          <w:trHeight w:val="530"/>
        </w:trPr>
        <w:tc>
          <w:tcPr>
            <w:tcW w:w="1438" w:type="dxa"/>
          </w:tcPr>
          <w:p w14:paraId="588EC3EC" w14:textId="77777777" w:rsidR="0015383A"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Bölte</w:t>
            </w:r>
            <w:proofErr w:type="spellEnd"/>
            <w:r w:rsidRPr="00C21D90">
              <w:rPr>
                <w:rFonts w:ascii="Book Antiqua" w:hAnsi="Book Antiqua" w:cs="Book Antiqua"/>
              </w:rPr>
              <w:t xml:space="preserve"> </w:t>
            </w:r>
          </w:p>
          <w:p w14:paraId="7F3E580F" w14:textId="77FF1803"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hint="eastAsia"/>
                <w:i/>
                <w:lang w:eastAsia="zh-CN"/>
              </w:rPr>
              <w:t>et al</w:t>
            </w:r>
            <w:r w:rsidR="004331A5" w:rsidRPr="00C21D90">
              <w:rPr>
                <w:rFonts w:ascii="Book Antiqua" w:hAnsi="Book Antiqua" w:cs="Book Antiqua"/>
                <w:vertAlign w:val="superscript"/>
              </w:rPr>
              <w:t>[76]</w:t>
            </w:r>
          </w:p>
        </w:tc>
        <w:tc>
          <w:tcPr>
            <w:tcW w:w="990" w:type="dxa"/>
          </w:tcPr>
          <w:p w14:paraId="15C52D0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Kohler</w:t>
            </w:r>
          </w:p>
        </w:tc>
        <w:tc>
          <w:tcPr>
            <w:tcW w:w="1172" w:type="dxa"/>
          </w:tcPr>
          <w:p w14:paraId="485E15AD" w14:textId="156FB2B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195795" w:rsidRPr="00C21D90">
              <w:rPr>
                <w:rFonts w:ascii="Book Antiqua" w:hAnsi="Book Antiqua" w:cs="Book Antiqua"/>
              </w:rPr>
              <w:t>e</w:t>
            </w:r>
            <w:r w:rsidRPr="00C21D90">
              <w:rPr>
                <w:rFonts w:ascii="Book Antiqua" w:hAnsi="Book Antiqua" w:cs="Book Antiqua"/>
              </w:rPr>
              <w:t>arly-</w:t>
            </w:r>
            <w:r w:rsidR="00195795" w:rsidRPr="00C21D90">
              <w:rPr>
                <w:rFonts w:ascii="Book Antiqua" w:hAnsi="Book Antiqua" w:cs="Book Antiqua"/>
              </w:rPr>
              <w:t>o</w:t>
            </w:r>
            <w:r w:rsidRPr="00C21D90">
              <w:rPr>
                <w:rFonts w:ascii="Book Antiqua" w:hAnsi="Book Antiqua" w:cs="Book Antiqua"/>
              </w:rPr>
              <w:t>nset</w:t>
            </w:r>
          </w:p>
        </w:tc>
        <w:tc>
          <w:tcPr>
            <w:tcW w:w="725" w:type="dxa"/>
          </w:tcPr>
          <w:p w14:paraId="5C72726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21</w:t>
            </w:r>
          </w:p>
        </w:tc>
        <w:tc>
          <w:tcPr>
            <w:tcW w:w="1073" w:type="dxa"/>
          </w:tcPr>
          <w:p w14:paraId="2D9BAA1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29</w:t>
            </w:r>
          </w:p>
        </w:tc>
        <w:tc>
          <w:tcPr>
            <w:tcW w:w="1087" w:type="dxa"/>
          </w:tcPr>
          <w:p w14:paraId="47DA0C6D" w14:textId="485900D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131B8F0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22</w:t>
            </w:r>
          </w:p>
        </w:tc>
        <w:tc>
          <w:tcPr>
            <w:tcW w:w="1073" w:type="dxa"/>
          </w:tcPr>
          <w:p w14:paraId="234B132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122A9291"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6457E86"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331396D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118ED73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neutral, sad, surprise</w:t>
            </w:r>
          </w:p>
        </w:tc>
        <w:tc>
          <w:tcPr>
            <w:tcW w:w="1350" w:type="dxa"/>
          </w:tcPr>
          <w:p w14:paraId="2FE2AD9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595CE8CB" w14:textId="77777777" w:rsidTr="006368E2">
        <w:trPr>
          <w:trHeight w:val="530"/>
        </w:trPr>
        <w:tc>
          <w:tcPr>
            <w:tcW w:w="1438" w:type="dxa"/>
          </w:tcPr>
          <w:p w14:paraId="10491EC8" w14:textId="77777777" w:rsidR="0015383A" w:rsidRPr="00C21D90" w:rsidRDefault="00195795" w:rsidP="00C504F1">
            <w:pPr>
              <w:pStyle w:val="a4"/>
              <w:spacing w:line="360" w:lineRule="auto"/>
              <w:jc w:val="both"/>
              <w:rPr>
                <w:rFonts w:ascii="Book Antiqua" w:hAnsi="Book Antiqua" w:cs="Book Antiqua"/>
              </w:rPr>
            </w:pPr>
            <w:proofErr w:type="spellStart"/>
            <w:r w:rsidRPr="00C21D90">
              <w:rPr>
                <w:rFonts w:ascii="Book Antiqua" w:hAnsi="Book Antiqua" w:cs="Book Antiqua"/>
              </w:rPr>
              <w:t>Borod</w:t>
            </w:r>
            <w:proofErr w:type="spellEnd"/>
            <w:r w:rsidRPr="00C21D90">
              <w:rPr>
                <w:rFonts w:ascii="Book Antiqua" w:hAnsi="Book Antiqua" w:cs="Book Antiqua"/>
              </w:rPr>
              <w:t xml:space="preserve"> </w:t>
            </w:r>
          </w:p>
          <w:p w14:paraId="4B5F0C28" w14:textId="602EA384"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C10935" w:rsidRPr="00C21D90">
              <w:rPr>
                <w:rFonts w:ascii="Book Antiqua" w:hAnsi="Book Antiqua" w:cs="Book Antiqua"/>
                <w:vertAlign w:val="superscript"/>
              </w:rPr>
              <w:t>[42]</w:t>
            </w:r>
          </w:p>
        </w:tc>
        <w:tc>
          <w:tcPr>
            <w:tcW w:w="990" w:type="dxa"/>
          </w:tcPr>
          <w:p w14:paraId="1862413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Kohler, </w:t>
            </w:r>
            <w:proofErr w:type="spellStart"/>
            <w:r w:rsidRPr="00C21D90">
              <w:rPr>
                <w:rFonts w:ascii="Book Antiqua" w:hAnsi="Book Antiqua" w:cs="Book Antiqua"/>
              </w:rPr>
              <w:t>Savla</w:t>
            </w:r>
            <w:proofErr w:type="spellEnd"/>
          </w:p>
        </w:tc>
        <w:tc>
          <w:tcPr>
            <w:tcW w:w="1172" w:type="dxa"/>
          </w:tcPr>
          <w:p w14:paraId="0C6B7C1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128389C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5B490C2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w:t>
            </w:r>
          </w:p>
        </w:tc>
        <w:tc>
          <w:tcPr>
            <w:tcW w:w="1087" w:type="dxa"/>
          </w:tcPr>
          <w:p w14:paraId="1C63255B" w14:textId="12BC9C34"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229CE5F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21</w:t>
            </w:r>
          </w:p>
        </w:tc>
        <w:tc>
          <w:tcPr>
            <w:tcW w:w="1073" w:type="dxa"/>
          </w:tcPr>
          <w:p w14:paraId="782EAFE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367" w:type="dxa"/>
          </w:tcPr>
          <w:p w14:paraId="32204C0D"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1C125BAD"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0753C43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DISC</w:t>
            </w:r>
          </w:p>
        </w:tc>
        <w:tc>
          <w:tcPr>
            <w:tcW w:w="1530" w:type="dxa"/>
          </w:tcPr>
          <w:p w14:paraId="339BD0B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Anger, disgust, fear, happy, neutral, sad, </w:t>
            </w:r>
            <w:r w:rsidRPr="00C21D90">
              <w:rPr>
                <w:rFonts w:ascii="Book Antiqua" w:hAnsi="Book Antiqua" w:cs="Book Antiqua"/>
              </w:rPr>
              <w:lastRenderedPageBreak/>
              <w:t>surprise</w:t>
            </w:r>
          </w:p>
        </w:tc>
        <w:tc>
          <w:tcPr>
            <w:tcW w:w="1350" w:type="dxa"/>
          </w:tcPr>
          <w:p w14:paraId="7BA3E38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None</w:t>
            </w:r>
          </w:p>
        </w:tc>
      </w:tr>
      <w:tr w:rsidR="004331A5" w:rsidRPr="00C21D90" w14:paraId="1C99C5C2" w14:textId="77777777" w:rsidTr="006368E2">
        <w:trPr>
          <w:trHeight w:val="530"/>
        </w:trPr>
        <w:tc>
          <w:tcPr>
            <w:tcW w:w="1438" w:type="dxa"/>
          </w:tcPr>
          <w:p w14:paraId="5C5B8E7C" w14:textId="51A0EC65" w:rsidR="004331A5" w:rsidRPr="00C21D90" w:rsidRDefault="009157FF" w:rsidP="00C504F1">
            <w:pPr>
              <w:pStyle w:val="a4"/>
              <w:spacing w:line="360" w:lineRule="auto"/>
              <w:jc w:val="both"/>
              <w:rPr>
                <w:rFonts w:ascii="Book Antiqua" w:hAnsi="Book Antiqua" w:cs="Book Antiqua"/>
              </w:rPr>
            </w:pPr>
            <w:proofErr w:type="spellStart"/>
            <w:r w:rsidRPr="00C21D90">
              <w:rPr>
                <w:rFonts w:ascii="Book Antiqua" w:hAnsi="Book Antiqua" w:cs="Book Antiqua"/>
              </w:rPr>
              <w:lastRenderedPageBreak/>
              <w:t>Castagna</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004331A5" w:rsidRPr="00C21D90">
              <w:rPr>
                <w:rFonts w:ascii="Book Antiqua" w:hAnsi="Book Antiqua" w:cs="Book Antiqua"/>
                <w:vertAlign w:val="superscript"/>
              </w:rPr>
              <w:t>[69]</w:t>
            </w:r>
          </w:p>
        </w:tc>
        <w:tc>
          <w:tcPr>
            <w:tcW w:w="990" w:type="dxa"/>
          </w:tcPr>
          <w:p w14:paraId="3F76039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PubMed</w:t>
            </w:r>
          </w:p>
        </w:tc>
        <w:tc>
          <w:tcPr>
            <w:tcW w:w="1172" w:type="dxa"/>
          </w:tcPr>
          <w:p w14:paraId="2D756C5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0CC9F1F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94</w:t>
            </w:r>
          </w:p>
        </w:tc>
        <w:tc>
          <w:tcPr>
            <w:tcW w:w="1073" w:type="dxa"/>
          </w:tcPr>
          <w:p w14:paraId="3A54589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30</w:t>
            </w:r>
          </w:p>
        </w:tc>
        <w:tc>
          <w:tcPr>
            <w:tcW w:w="1087" w:type="dxa"/>
          </w:tcPr>
          <w:p w14:paraId="50D753C0" w14:textId="584EE99E"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6FB4BDB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51</w:t>
            </w:r>
          </w:p>
        </w:tc>
        <w:tc>
          <w:tcPr>
            <w:tcW w:w="1073" w:type="dxa"/>
          </w:tcPr>
          <w:p w14:paraId="03E02FC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62</w:t>
            </w:r>
          </w:p>
        </w:tc>
        <w:tc>
          <w:tcPr>
            <w:tcW w:w="367" w:type="dxa"/>
          </w:tcPr>
          <w:p w14:paraId="4A962555"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7D231C9F"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470DEB6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7C0DDBE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neutral, sad, surprise</w:t>
            </w:r>
          </w:p>
        </w:tc>
        <w:tc>
          <w:tcPr>
            <w:tcW w:w="1350" w:type="dxa"/>
          </w:tcPr>
          <w:p w14:paraId="3ABA6AA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7A49BA41" w14:textId="77777777" w:rsidTr="006368E2">
        <w:trPr>
          <w:trHeight w:val="530"/>
        </w:trPr>
        <w:tc>
          <w:tcPr>
            <w:tcW w:w="1438" w:type="dxa"/>
          </w:tcPr>
          <w:p w14:paraId="52447573" w14:textId="172ED53A" w:rsidR="004331A5" w:rsidRPr="00C21D90" w:rsidRDefault="009157FF" w:rsidP="00C504F1">
            <w:pPr>
              <w:pStyle w:val="a4"/>
              <w:spacing w:line="360" w:lineRule="auto"/>
              <w:jc w:val="both"/>
              <w:rPr>
                <w:rFonts w:ascii="Book Antiqua" w:hAnsi="Book Antiqua" w:cs="Book Antiqua"/>
              </w:rPr>
            </w:pPr>
            <w:r w:rsidRPr="00C21D90">
              <w:rPr>
                <w:rFonts w:ascii="Book Antiqua" w:hAnsi="Book Antiqua" w:cs="宋体"/>
                <w:bCs/>
              </w:rPr>
              <w:t xml:space="preserve">de </w:t>
            </w:r>
            <w:proofErr w:type="spellStart"/>
            <w:r w:rsidRPr="00C21D90">
              <w:rPr>
                <w:rFonts w:ascii="Book Antiqua" w:hAnsi="Book Antiqua" w:cs="宋体"/>
                <w:bCs/>
              </w:rPr>
              <w:t>Achával</w:t>
            </w:r>
            <w:proofErr w:type="spellEnd"/>
            <w:r w:rsidRPr="00C21D90">
              <w:rPr>
                <w:rFonts w:ascii="Book Antiqua" w:hAnsi="Book Antiqua" w:cs="Book Antiqua"/>
              </w:rPr>
              <w:t xml:space="preserve"> </w:t>
            </w:r>
            <w:r w:rsidR="00FF3DFE" w:rsidRPr="00C21D90">
              <w:rPr>
                <w:rFonts w:ascii="Book Antiqua" w:hAnsi="Book Antiqua" w:cs="Book Antiqua" w:hint="eastAsia"/>
                <w:i/>
                <w:lang w:eastAsia="zh-CN"/>
              </w:rPr>
              <w:t>et al</w:t>
            </w:r>
            <w:r w:rsidR="004331A5" w:rsidRPr="00C21D90">
              <w:rPr>
                <w:rFonts w:ascii="Book Antiqua" w:hAnsi="Book Antiqua" w:cs="Book Antiqua"/>
                <w:vertAlign w:val="superscript"/>
              </w:rPr>
              <w:t>[31]</w:t>
            </w:r>
          </w:p>
        </w:tc>
        <w:tc>
          <w:tcPr>
            <w:tcW w:w="990" w:type="dxa"/>
          </w:tcPr>
          <w:p w14:paraId="275A8BAE" w14:textId="77777777"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Savla</w:t>
            </w:r>
            <w:proofErr w:type="spellEnd"/>
          </w:p>
        </w:tc>
        <w:tc>
          <w:tcPr>
            <w:tcW w:w="1172" w:type="dxa"/>
          </w:tcPr>
          <w:p w14:paraId="57AD4FF3" w14:textId="468CDDAB"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9157FF" w:rsidRPr="00C21D90">
              <w:rPr>
                <w:rFonts w:ascii="Book Antiqua" w:hAnsi="Book Antiqua" w:cs="Book Antiqua"/>
              </w:rPr>
              <w:t>c</w:t>
            </w:r>
            <w:r w:rsidRPr="00C21D90">
              <w:rPr>
                <w:rFonts w:ascii="Book Antiqua" w:hAnsi="Book Antiqua" w:cs="Book Antiqua"/>
              </w:rPr>
              <w:t>hronic</w:t>
            </w:r>
          </w:p>
        </w:tc>
        <w:tc>
          <w:tcPr>
            <w:tcW w:w="725" w:type="dxa"/>
          </w:tcPr>
          <w:p w14:paraId="2EE110E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0B51DF1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35</w:t>
            </w:r>
          </w:p>
        </w:tc>
        <w:tc>
          <w:tcPr>
            <w:tcW w:w="1087" w:type="dxa"/>
          </w:tcPr>
          <w:p w14:paraId="5EE803D1" w14:textId="53C081ED"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05E744F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Pr>
          <w:p w14:paraId="144C872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45</w:t>
            </w:r>
          </w:p>
        </w:tc>
        <w:tc>
          <w:tcPr>
            <w:tcW w:w="367" w:type="dxa"/>
          </w:tcPr>
          <w:p w14:paraId="56E8AB9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163" w:type="dxa"/>
          </w:tcPr>
          <w:p w14:paraId="370BBF4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55</w:t>
            </w:r>
          </w:p>
        </w:tc>
        <w:tc>
          <w:tcPr>
            <w:tcW w:w="810" w:type="dxa"/>
          </w:tcPr>
          <w:p w14:paraId="58B7126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024A48C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Afraid, anger, disgust, distress, happy, sad, surprise</w:t>
            </w:r>
          </w:p>
        </w:tc>
        <w:tc>
          <w:tcPr>
            <w:tcW w:w="1350" w:type="dxa"/>
          </w:tcPr>
          <w:p w14:paraId="76D591D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27B5333F" w14:textId="77777777" w:rsidTr="006368E2">
        <w:trPr>
          <w:trHeight w:val="530"/>
        </w:trPr>
        <w:tc>
          <w:tcPr>
            <w:tcW w:w="1438" w:type="dxa"/>
          </w:tcPr>
          <w:p w14:paraId="797B40D4" w14:textId="4FD10886" w:rsidR="004331A5" w:rsidRPr="00C21D90" w:rsidRDefault="009157FF" w:rsidP="00C504F1">
            <w:pPr>
              <w:pStyle w:val="a4"/>
              <w:spacing w:line="360" w:lineRule="auto"/>
              <w:jc w:val="both"/>
              <w:rPr>
                <w:rFonts w:ascii="Book Antiqua" w:hAnsi="Book Antiqua" w:cs="Book Antiqua"/>
              </w:rPr>
            </w:pPr>
            <w:r w:rsidRPr="00C21D90">
              <w:rPr>
                <w:rFonts w:ascii="Book Antiqua" w:hAnsi="Book Antiqua" w:cs="Book Antiqua"/>
              </w:rPr>
              <w:t xml:space="preserve">Donohoe </w:t>
            </w:r>
            <w:r w:rsidR="00FF3DFE" w:rsidRPr="00C21D90">
              <w:rPr>
                <w:rFonts w:ascii="Book Antiqua" w:hAnsi="Book Antiqua" w:cs="Book Antiqua"/>
                <w:i/>
              </w:rPr>
              <w:t>et al</w:t>
            </w:r>
            <w:r w:rsidR="004331A5" w:rsidRPr="00C21D90">
              <w:rPr>
                <w:rFonts w:ascii="Book Antiqua" w:hAnsi="Book Antiqua" w:cs="Book Antiqua"/>
                <w:vertAlign w:val="superscript"/>
              </w:rPr>
              <w:t>[70]</w:t>
            </w:r>
          </w:p>
        </w:tc>
        <w:tc>
          <w:tcPr>
            <w:tcW w:w="990" w:type="dxa"/>
          </w:tcPr>
          <w:p w14:paraId="0872F08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PubMed</w:t>
            </w:r>
          </w:p>
        </w:tc>
        <w:tc>
          <w:tcPr>
            <w:tcW w:w="1172" w:type="dxa"/>
          </w:tcPr>
          <w:p w14:paraId="3C82AAC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7BDEB3E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487</w:t>
            </w:r>
          </w:p>
        </w:tc>
        <w:tc>
          <w:tcPr>
            <w:tcW w:w="1073" w:type="dxa"/>
          </w:tcPr>
          <w:p w14:paraId="29A8079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28</w:t>
            </w:r>
          </w:p>
        </w:tc>
        <w:tc>
          <w:tcPr>
            <w:tcW w:w="1087" w:type="dxa"/>
          </w:tcPr>
          <w:p w14:paraId="2E3937DA" w14:textId="48A849BB"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64207EE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163</w:t>
            </w:r>
          </w:p>
        </w:tc>
        <w:tc>
          <w:tcPr>
            <w:tcW w:w="1073" w:type="dxa"/>
          </w:tcPr>
          <w:p w14:paraId="4DB18CE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60</w:t>
            </w:r>
          </w:p>
        </w:tc>
        <w:tc>
          <w:tcPr>
            <w:tcW w:w="367" w:type="dxa"/>
          </w:tcPr>
          <w:p w14:paraId="2F768495"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70C910BB"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6C93D68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7E992DB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Not listed</w:t>
            </w:r>
          </w:p>
        </w:tc>
        <w:tc>
          <w:tcPr>
            <w:tcW w:w="1350" w:type="dxa"/>
          </w:tcPr>
          <w:p w14:paraId="557C96E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4B45E26E" w14:textId="77777777" w:rsidTr="006368E2">
        <w:trPr>
          <w:trHeight w:val="530"/>
        </w:trPr>
        <w:tc>
          <w:tcPr>
            <w:tcW w:w="1438" w:type="dxa"/>
          </w:tcPr>
          <w:p w14:paraId="6D7BB4E0" w14:textId="5024B5F8" w:rsidR="004331A5" w:rsidRPr="00C21D90" w:rsidRDefault="009157FF" w:rsidP="00C504F1">
            <w:pPr>
              <w:pStyle w:val="a4"/>
              <w:spacing w:line="360" w:lineRule="auto"/>
              <w:jc w:val="both"/>
              <w:rPr>
                <w:rFonts w:ascii="Book Antiqua" w:hAnsi="Book Antiqua" w:cs="Book Antiqua"/>
              </w:rPr>
            </w:pPr>
            <w:proofErr w:type="spellStart"/>
            <w:r w:rsidRPr="00C21D90">
              <w:rPr>
                <w:rFonts w:ascii="Book Antiqua" w:hAnsi="Book Antiqua" w:cs="Book Antiqua"/>
              </w:rPr>
              <w:t>Erol</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004331A5" w:rsidRPr="00C21D90">
              <w:rPr>
                <w:rFonts w:ascii="Book Antiqua" w:hAnsi="Book Antiqua" w:cs="Book Antiqua"/>
                <w:vertAlign w:val="superscript"/>
              </w:rPr>
              <w:t>[80]</w:t>
            </w:r>
          </w:p>
        </w:tc>
        <w:tc>
          <w:tcPr>
            <w:tcW w:w="990" w:type="dxa"/>
          </w:tcPr>
          <w:p w14:paraId="3DD6F00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Lavoie</w:t>
            </w:r>
          </w:p>
        </w:tc>
        <w:tc>
          <w:tcPr>
            <w:tcW w:w="1172" w:type="dxa"/>
          </w:tcPr>
          <w:p w14:paraId="79C34A14" w14:textId="0E4EEAF4"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9157FF" w:rsidRPr="00C21D90">
              <w:rPr>
                <w:rFonts w:ascii="Book Antiqua" w:hAnsi="Book Antiqua" w:cs="Book Antiqua"/>
              </w:rPr>
              <w:t>c</w:t>
            </w:r>
            <w:r w:rsidRPr="00C21D90">
              <w:rPr>
                <w:rFonts w:ascii="Book Antiqua" w:hAnsi="Book Antiqua" w:cs="Book Antiqua"/>
              </w:rPr>
              <w:t>hronic</w:t>
            </w:r>
          </w:p>
        </w:tc>
        <w:tc>
          <w:tcPr>
            <w:tcW w:w="725" w:type="dxa"/>
          </w:tcPr>
          <w:p w14:paraId="53FDE60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57</w:t>
            </w:r>
          </w:p>
        </w:tc>
        <w:tc>
          <w:tcPr>
            <w:tcW w:w="1073" w:type="dxa"/>
          </w:tcPr>
          <w:p w14:paraId="4E6EE26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39</w:t>
            </w:r>
          </w:p>
        </w:tc>
        <w:tc>
          <w:tcPr>
            <w:tcW w:w="1087" w:type="dxa"/>
          </w:tcPr>
          <w:p w14:paraId="0EEF676D" w14:textId="4D1ADAF8"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115F7F5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58</w:t>
            </w:r>
          </w:p>
        </w:tc>
        <w:tc>
          <w:tcPr>
            <w:tcW w:w="1073" w:type="dxa"/>
          </w:tcPr>
          <w:p w14:paraId="17A3FB2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367" w:type="dxa"/>
          </w:tcPr>
          <w:p w14:paraId="08E7C26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58</w:t>
            </w:r>
          </w:p>
        </w:tc>
        <w:tc>
          <w:tcPr>
            <w:tcW w:w="1163" w:type="dxa"/>
          </w:tcPr>
          <w:p w14:paraId="3E19566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41</w:t>
            </w:r>
          </w:p>
        </w:tc>
        <w:tc>
          <w:tcPr>
            <w:tcW w:w="810" w:type="dxa"/>
          </w:tcPr>
          <w:p w14:paraId="6D13E88E" w14:textId="554E1954"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9157FF" w:rsidRPr="00C21D90">
              <w:rPr>
                <w:rFonts w:ascii="Book Antiqua" w:hAnsi="Book Antiqua" w:cs="Book Antiqua" w:hint="eastAsia"/>
                <w:lang w:eastAsia="zh-CN"/>
              </w:rPr>
              <w:t>and</w:t>
            </w:r>
            <w:r w:rsidRPr="00C21D90">
              <w:rPr>
                <w:rFonts w:ascii="Book Antiqua" w:hAnsi="Book Antiqua" w:cs="Book Antiqua"/>
              </w:rPr>
              <w:t xml:space="preserve"> DISC</w:t>
            </w:r>
          </w:p>
        </w:tc>
        <w:tc>
          <w:tcPr>
            <w:tcW w:w="1530" w:type="dxa"/>
          </w:tcPr>
          <w:p w14:paraId="2FCD929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fear, happy, sad, shame, surprise</w:t>
            </w:r>
          </w:p>
        </w:tc>
        <w:tc>
          <w:tcPr>
            <w:tcW w:w="1350" w:type="dxa"/>
          </w:tcPr>
          <w:p w14:paraId="7C7C654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2212137E" w14:textId="77777777" w:rsidTr="006368E2">
        <w:trPr>
          <w:trHeight w:val="530"/>
        </w:trPr>
        <w:tc>
          <w:tcPr>
            <w:tcW w:w="1438" w:type="dxa"/>
          </w:tcPr>
          <w:p w14:paraId="530C7232" w14:textId="7C23C0C4" w:rsidR="004331A5" w:rsidRPr="00C21D90" w:rsidRDefault="009157FF" w:rsidP="00C504F1">
            <w:pPr>
              <w:pStyle w:val="a4"/>
              <w:spacing w:line="360" w:lineRule="auto"/>
              <w:jc w:val="both"/>
              <w:rPr>
                <w:rFonts w:ascii="Book Antiqua" w:hAnsi="Book Antiqua" w:cs="Book Antiqua"/>
              </w:rPr>
            </w:pPr>
            <w:proofErr w:type="spellStart"/>
            <w:r w:rsidRPr="00C21D90">
              <w:rPr>
                <w:rFonts w:ascii="Book Antiqua" w:hAnsi="Book Antiqua" w:cs="Book Antiqua"/>
              </w:rPr>
              <w:t>Erol</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004331A5" w:rsidRPr="00C21D90">
              <w:rPr>
                <w:rFonts w:ascii="Book Antiqua" w:hAnsi="Book Antiqua" w:cs="Book Antiqua"/>
                <w:vertAlign w:val="superscript"/>
              </w:rPr>
              <w:t>[72]</w:t>
            </w:r>
          </w:p>
        </w:tc>
        <w:tc>
          <w:tcPr>
            <w:tcW w:w="990" w:type="dxa"/>
          </w:tcPr>
          <w:p w14:paraId="1F85D90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PubMed</w:t>
            </w:r>
          </w:p>
        </w:tc>
        <w:tc>
          <w:tcPr>
            <w:tcW w:w="1172" w:type="dxa"/>
          </w:tcPr>
          <w:p w14:paraId="6CE2EA5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5844991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70</w:t>
            </w:r>
          </w:p>
        </w:tc>
        <w:tc>
          <w:tcPr>
            <w:tcW w:w="1073" w:type="dxa"/>
          </w:tcPr>
          <w:p w14:paraId="5AB1FBD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87" w:type="dxa"/>
          </w:tcPr>
          <w:p w14:paraId="79185ECB" w14:textId="6CEE96D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36F9883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70</w:t>
            </w:r>
          </w:p>
        </w:tc>
        <w:tc>
          <w:tcPr>
            <w:tcW w:w="1073" w:type="dxa"/>
          </w:tcPr>
          <w:p w14:paraId="1DEB39D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6416A5C0"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53E19CE0"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114C2D52" w14:textId="4753B9A5"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9157FF" w:rsidRPr="00C21D90">
              <w:rPr>
                <w:rFonts w:ascii="Book Antiqua" w:hAnsi="Book Antiqua" w:cs="Book Antiqua" w:hint="eastAsia"/>
                <w:lang w:eastAsia="zh-CN"/>
              </w:rPr>
              <w:t>and</w:t>
            </w:r>
            <w:r w:rsidRPr="00C21D90">
              <w:rPr>
                <w:rFonts w:ascii="Book Antiqua" w:hAnsi="Book Antiqua" w:cs="Book Antiqua"/>
              </w:rPr>
              <w:t xml:space="preserve"> </w:t>
            </w:r>
            <w:r w:rsidRPr="00C21D90">
              <w:rPr>
                <w:rFonts w:ascii="Book Antiqua" w:hAnsi="Book Antiqua" w:cs="Book Antiqua"/>
              </w:rPr>
              <w:lastRenderedPageBreak/>
              <w:t>DISC</w:t>
            </w:r>
          </w:p>
        </w:tc>
        <w:tc>
          <w:tcPr>
            <w:tcW w:w="1530" w:type="dxa"/>
          </w:tcPr>
          <w:p w14:paraId="3273648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Anger, fear, happy, sad, </w:t>
            </w:r>
            <w:r w:rsidRPr="00C21D90">
              <w:rPr>
                <w:rFonts w:ascii="Book Antiqua" w:hAnsi="Book Antiqua" w:cs="Book Antiqua"/>
              </w:rPr>
              <w:lastRenderedPageBreak/>
              <w:t>shame, surprise</w:t>
            </w:r>
          </w:p>
        </w:tc>
        <w:tc>
          <w:tcPr>
            <w:tcW w:w="1350" w:type="dxa"/>
          </w:tcPr>
          <w:p w14:paraId="0FE367CE" w14:textId="57A0F901"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Women </w:t>
            </w:r>
            <w:r w:rsidR="009157FF" w:rsidRPr="00C21D90">
              <w:rPr>
                <w:rFonts w:ascii="Book Antiqua" w:hAnsi="Book Antiqua" w:cs="Book Antiqua"/>
              </w:rPr>
              <w:t>w</w:t>
            </w:r>
            <w:r w:rsidRPr="00C21D90">
              <w:rPr>
                <w:rFonts w:ascii="Book Antiqua" w:hAnsi="Book Antiqua" w:cs="Book Antiqua"/>
              </w:rPr>
              <w:t xml:space="preserve">ith SZ = </w:t>
            </w:r>
            <w:r w:rsidR="009157FF" w:rsidRPr="00C21D90">
              <w:rPr>
                <w:rFonts w:ascii="Book Antiqua" w:hAnsi="Book Antiqua" w:cs="Book Antiqua"/>
              </w:rPr>
              <w:lastRenderedPageBreak/>
              <w:t>w</w:t>
            </w:r>
            <w:r w:rsidRPr="00C21D90">
              <w:rPr>
                <w:rFonts w:ascii="Book Antiqua" w:hAnsi="Book Antiqua" w:cs="Book Antiqua"/>
              </w:rPr>
              <w:t xml:space="preserve">omen </w:t>
            </w:r>
            <w:r w:rsidR="009157FF" w:rsidRPr="00C21D90">
              <w:rPr>
                <w:rFonts w:ascii="Book Antiqua" w:hAnsi="Book Antiqua" w:cs="Book Antiqua" w:hint="eastAsia"/>
                <w:lang w:eastAsia="zh-CN"/>
              </w:rPr>
              <w:t>and</w:t>
            </w:r>
            <w:r w:rsidRPr="00C21D90">
              <w:rPr>
                <w:rFonts w:ascii="Book Antiqua" w:hAnsi="Book Antiqua" w:cs="Book Antiqua"/>
              </w:rPr>
              <w:t xml:space="preserve"> </w:t>
            </w:r>
            <w:r w:rsidR="009157FF" w:rsidRPr="00C21D90">
              <w:rPr>
                <w:rFonts w:ascii="Book Antiqua" w:hAnsi="Book Antiqua" w:cs="Book Antiqua"/>
              </w:rPr>
              <w:t>m</w:t>
            </w:r>
            <w:r w:rsidRPr="00C21D90">
              <w:rPr>
                <w:rFonts w:ascii="Book Antiqua" w:hAnsi="Book Antiqua" w:cs="Book Antiqua"/>
              </w:rPr>
              <w:t>en CT</w:t>
            </w:r>
          </w:p>
        </w:tc>
      </w:tr>
      <w:tr w:rsidR="004331A5" w:rsidRPr="00C21D90" w14:paraId="1343A344" w14:textId="77777777" w:rsidTr="006368E2">
        <w:trPr>
          <w:trHeight w:val="530"/>
        </w:trPr>
        <w:tc>
          <w:tcPr>
            <w:tcW w:w="1438" w:type="dxa"/>
          </w:tcPr>
          <w:p w14:paraId="7843D604" w14:textId="77777777" w:rsidR="0015383A" w:rsidRPr="00C21D90" w:rsidRDefault="009157FF"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Gessler </w:t>
            </w:r>
          </w:p>
          <w:p w14:paraId="2A829175" w14:textId="206F5562"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[50]</w:t>
            </w:r>
          </w:p>
        </w:tc>
        <w:tc>
          <w:tcPr>
            <w:tcW w:w="990" w:type="dxa"/>
          </w:tcPr>
          <w:p w14:paraId="6E12F05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w:t>
            </w:r>
          </w:p>
        </w:tc>
        <w:tc>
          <w:tcPr>
            <w:tcW w:w="1172" w:type="dxa"/>
          </w:tcPr>
          <w:p w14:paraId="679A6A2E" w14:textId="4AE407EA"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Chronic, </w:t>
            </w:r>
            <w:r w:rsidR="009157FF" w:rsidRPr="00C21D90">
              <w:rPr>
                <w:rFonts w:ascii="Book Antiqua" w:hAnsi="Book Antiqua" w:cs="Book Antiqua"/>
              </w:rPr>
              <w:t>r</w:t>
            </w:r>
            <w:r w:rsidRPr="00C21D90">
              <w:rPr>
                <w:rFonts w:ascii="Book Antiqua" w:hAnsi="Book Antiqua" w:cs="Book Antiqua"/>
              </w:rPr>
              <w:t>ecent-</w:t>
            </w:r>
            <w:r w:rsidR="009157FF" w:rsidRPr="00C21D90">
              <w:rPr>
                <w:rFonts w:ascii="Book Antiqua" w:hAnsi="Book Antiqua" w:cs="Book Antiqua"/>
              </w:rPr>
              <w:t>o</w:t>
            </w:r>
            <w:r w:rsidRPr="00C21D90">
              <w:rPr>
                <w:rFonts w:ascii="Book Antiqua" w:hAnsi="Book Antiqua" w:cs="Book Antiqua"/>
              </w:rPr>
              <w:t>nset</w:t>
            </w:r>
          </w:p>
        </w:tc>
        <w:tc>
          <w:tcPr>
            <w:tcW w:w="725" w:type="dxa"/>
          </w:tcPr>
          <w:p w14:paraId="29E8523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60</w:t>
            </w:r>
          </w:p>
        </w:tc>
        <w:tc>
          <w:tcPr>
            <w:tcW w:w="1073" w:type="dxa"/>
          </w:tcPr>
          <w:p w14:paraId="50A7945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38</w:t>
            </w:r>
          </w:p>
        </w:tc>
        <w:tc>
          <w:tcPr>
            <w:tcW w:w="1087" w:type="dxa"/>
          </w:tcPr>
          <w:p w14:paraId="47F3F2C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Not described</w:t>
            </w:r>
          </w:p>
        </w:tc>
        <w:tc>
          <w:tcPr>
            <w:tcW w:w="990" w:type="dxa"/>
          </w:tcPr>
          <w:p w14:paraId="74B5963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755047E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23E2F189"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5458EA69"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7225AF9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2ACDE77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Happy, sad</w:t>
            </w:r>
          </w:p>
        </w:tc>
        <w:tc>
          <w:tcPr>
            <w:tcW w:w="1350" w:type="dxa"/>
          </w:tcPr>
          <w:p w14:paraId="3836395E" w14:textId="75A2ED3A"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Men &gt; </w:t>
            </w:r>
            <w:r w:rsidR="009157FF" w:rsidRPr="00C21D90">
              <w:rPr>
                <w:rFonts w:ascii="Book Antiqua" w:hAnsi="Book Antiqua" w:cs="Book Antiqua"/>
              </w:rPr>
              <w:t>w</w:t>
            </w:r>
            <w:r w:rsidRPr="00C21D90">
              <w:rPr>
                <w:rFonts w:ascii="Book Antiqua" w:hAnsi="Book Antiqua" w:cs="Book Antiqua"/>
              </w:rPr>
              <w:t>omen</w:t>
            </w:r>
          </w:p>
        </w:tc>
      </w:tr>
      <w:tr w:rsidR="004331A5" w:rsidRPr="00C21D90" w14:paraId="494D2B1B" w14:textId="77777777" w:rsidTr="006368E2">
        <w:trPr>
          <w:trHeight w:val="290"/>
        </w:trPr>
        <w:tc>
          <w:tcPr>
            <w:tcW w:w="1438" w:type="dxa"/>
          </w:tcPr>
          <w:p w14:paraId="6A2B57EE" w14:textId="77777777" w:rsidR="0015383A" w:rsidRPr="00C21D90" w:rsidRDefault="009157FF" w:rsidP="00C504F1">
            <w:pPr>
              <w:pStyle w:val="a4"/>
              <w:spacing w:line="360" w:lineRule="auto"/>
              <w:jc w:val="both"/>
              <w:rPr>
                <w:rFonts w:ascii="Book Antiqua" w:hAnsi="Book Antiqua" w:cs="Book Antiqua"/>
              </w:rPr>
            </w:pPr>
            <w:proofErr w:type="spellStart"/>
            <w:r w:rsidRPr="00C21D90">
              <w:rPr>
                <w:rFonts w:ascii="Book Antiqua" w:hAnsi="Book Antiqua" w:cs="Book Antiqua"/>
              </w:rPr>
              <w:t>Habel</w:t>
            </w:r>
            <w:proofErr w:type="spellEnd"/>
            <w:r w:rsidRPr="00C21D90">
              <w:rPr>
                <w:rFonts w:ascii="Book Antiqua" w:hAnsi="Book Antiqua" w:cs="Book Antiqua"/>
              </w:rPr>
              <w:t xml:space="preserve"> </w:t>
            </w:r>
          </w:p>
          <w:p w14:paraId="24DB328F" w14:textId="1BD942AB"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[77]</w:t>
            </w:r>
          </w:p>
        </w:tc>
        <w:tc>
          <w:tcPr>
            <w:tcW w:w="990" w:type="dxa"/>
          </w:tcPr>
          <w:p w14:paraId="082F5D0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 Kohler</w:t>
            </w:r>
          </w:p>
        </w:tc>
        <w:tc>
          <w:tcPr>
            <w:tcW w:w="1172" w:type="dxa"/>
          </w:tcPr>
          <w:p w14:paraId="1C10E7E1" w14:textId="767B321D"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Early-</w:t>
            </w:r>
            <w:r w:rsidR="009157FF" w:rsidRPr="00C21D90">
              <w:rPr>
                <w:rFonts w:ascii="Book Antiqua" w:hAnsi="Book Antiqua" w:cs="Book Antiqua"/>
              </w:rPr>
              <w:t>o</w:t>
            </w:r>
            <w:r w:rsidRPr="00C21D90">
              <w:rPr>
                <w:rFonts w:ascii="Book Antiqua" w:hAnsi="Book Antiqua" w:cs="Book Antiqua"/>
              </w:rPr>
              <w:t xml:space="preserve">nset, </w:t>
            </w:r>
            <w:r w:rsidR="009157FF" w:rsidRPr="00C21D90">
              <w:rPr>
                <w:rFonts w:ascii="Book Antiqua" w:hAnsi="Book Antiqua" w:cs="Book Antiqua"/>
              </w:rPr>
              <w:t>r</w:t>
            </w:r>
            <w:r w:rsidRPr="00C21D90">
              <w:rPr>
                <w:rFonts w:ascii="Book Antiqua" w:hAnsi="Book Antiqua" w:cs="Book Antiqua"/>
              </w:rPr>
              <w:t>ecent-</w:t>
            </w:r>
            <w:r w:rsidR="009157FF" w:rsidRPr="00C21D90">
              <w:rPr>
                <w:rFonts w:ascii="Book Antiqua" w:hAnsi="Book Antiqua" w:cs="Book Antiqua"/>
              </w:rPr>
              <w:t>o</w:t>
            </w:r>
            <w:r w:rsidRPr="00C21D90">
              <w:rPr>
                <w:rFonts w:ascii="Book Antiqua" w:hAnsi="Book Antiqua" w:cs="Book Antiqua"/>
              </w:rPr>
              <w:t>nset</w:t>
            </w:r>
          </w:p>
        </w:tc>
        <w:tc>
          <w:tcPr>
            <w:tcW w:w="725" w:type="dxa"/>
          </w:tcPr>
          <w:p w14:paraId="4F9C72C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3FEB7C6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87" w:type="dxa"/>
          </w:tcPr>
          <w:p w14:paraId="480F7166" w14:textId="270FB53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137E3FE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6D675A2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30FBBD47"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44991E8A"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4135747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3AC2CFE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Happy, neutral, sad</w:t>
            </w:r>
          </w:p>
        </w:tc>
        <w:tc>
          <w:tcPr>
            <w:tcW w:w="1350" w:type="dxa"/>
          </w:tcPr>
          <w:p w14:paraId="5EADB6DD" w14:textId="50CFD9D6"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Men &gt; </w:t>
            </w:r>
            <w:r w:rsidR="009157FF" w:rsidRPr="00C21D90">
              <w:rPr>
                <w:rFonts w:ascii="Book Antiqua" w:hAnsi="Book Antiqua" w:cs="Book Antiqua"/>
              </w:rPr>
              <w:t>w</w:t>
            </w:r>
            <w:r w:rsidRPr="00C21D90">
              <w:rPr>
                <w:rFonts w:ascii="Book Antiqua" w:hAnsi="Book Antiqua" w:cs="Book Antiqua"/>
              </w:rPr>
              <w:t>omen</w:t>
            </w:r>
          </w:p>
        </w:tc>
      </w:tr>
      <w:tr w:rsidR="004331A5" w:rsidRPr="00C21D90" w14:paraId="0EEE3099" w14:textId="77777777" w:rsidTr="006368E2">
        <w:trPr>
          <w:trHeight w:val="530"/>
        </w:trPr>
        <w:tc>
          <w:tcPr>
            <w:tcW w:w="1438" w:type="dxa"/>
          </w:tcPr>
          <w:p w14:paraId="78DF6199" w14:textId="77777777" w:rsidR="0015383A" w:rsidRPr="00C21D90" w:rsidRDefault="009157FF" w:rsidP="00C504F1">
            <w:pPr>
              <w:pStyle w:val="a4"/>
              <w:spacing w:line="360" w:lineRule="auto"/>
              <w:jc w:val="both"/>
              <w:rPr>
                <w:rFonts w:ascii="Book Antiqua" w:hAnsi="Book Antiqua" w:cs="Book Antiqua"/>
              </w:rPr>
            </w:pPr>
            <w:r w:rsidRPr="00C21D90">
              <w:rPr>
                <w:rFonts w:ascii="Book Antiqua" w:hAnsi="Book Antiqua" w:cs="Book Antiqua"/>
              </w:rPr>
              <w:t xml:space="preserve">Kington </w:t>
            </w:r>
          </w:p>
          <w:p w14:paraId="307B7716" w14:textId="2CB035BA"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[32]</w:t>
            </w:r>
          </w:p>
        </w:tc>
        <w:tc>
          <w:tcPr>
            <w:tcW w:w="990" w:type="dxa"/>
          </w:tcPr>
          <w:p w14:paraId="0B945D63" w14:textId="77777777"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Savla</w:t>
            </w:r>
            <w:proofErr w:type="spellEnd"/>
          </w:p>
        </w:tc>
        <w:tc>
          <w:tcPr>
            <w:tcW w:w="1172" w:type="dxa"/>
          </w:tcPr>
          <w:p w14:paraId="55CF630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1015CE2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16</w:t>
            </w:r>
          </w:p>
        </w:tc>
        <w:tc>
          <w:tcPr>
            <w:tcW w:w="1073" w:type="dxa"/>
          </w:tcPr>
          <w:p w14:paraId="2F921E6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19</w:t>
            </w:r>
          </w:p>
        </w:tc>
        <w:tc>
          <w:tcPr>
            <w:tcW w:w="1087" w:type="dxa"/>
          </w:tcPr>
          <w:p w14:paraId="13A65C9F" w14:textId="4AE7C520"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 xml:space="preserve">N </w:t>
            </w:r>
            <w:r w:rsidR="003422FF" w:rsidRPr="00C21D90">
              <w:rPr>
                <w:rFonts w:ascii="Book Antiqua" w:hAnsi="Book Antiqua" w:cs="Book Antiqua"/>
                <w:lang w:eastAsia="zh-CN"/>
              </w:rPr>
              <w:t>and</w:t>
            </w:r>
            <w:r w:rsidR="003422FF" w:rsidRPr="00C21D90">
              <w:rPr>
                <w:rFonts w:ascii="Book Antiqua" w:hAnsi="Book Antiqua" w:cs="Book Antiqua"/>
              </w:rPr>
              <w:t xml:space="preserve"> OUT</w:t>
            </w:r>
          </w:p>
        </w:tc>
        <w:tc>
          <w:tcPr>
            <w:tcW w:w="990" w:type="dxa"/>
          </w:tcPr>
          <w:p w14:paraId="703C007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16</w:t>
            </w:r>
          </w:p>
        </w:tc>
        <w:tc>
          <w:tcPr>
            <w:tcW w:w="1073" w:type="dxa"/>
          </w:tcPr>
          <w:p w14:paraId="48EC05F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19</w:t>
            </w:r>
          </w:p>
        </w:tc>
        <w:tc>
          <w:tcPr>
            <w:tcW w:w="367" w:type="dxa"/>
          </w:tcPr>
          <w:p w14:paraId="21ACC77E"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7C6DF78C"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21BEC0B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2DF3833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Afraid, anger, disgust, distress, happy, sad, surprise</w:t>
            </w:r>
          </w:p>
        </w:tc>
        <w:tc>
          <w:tcPr>
            <w:tcW w:w="1350" w:type="dxa"/>
          </w:tcPr>
          <w:p w14:paraId="71FCEBC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F7A792A" w14:textId="77777777" w:rsidTr="006368E2">
        <w:trPr>
          <w:trHeight w:val="290"/>
        </w:trPr>
        <w:tc>
          <w:tcPr>
            <w:tcW w:w="1438" w:type="dxa"/>
          </w:tcPr>
          <w:p w14:paraId="7F09DFE2" w14:textId="77777777" w:rsidR="0015383A" w:rsidRPr="00C21D90" w:rsidRDefault="009157FF" w:rsidP="00C504F1">
            <w:pPr>
              <w:pStyle w:val="a4"/>
              <w:spacing w:line="360" w:lineRule="auto"/>
              <w:jc w:val="both"/>
              <w:rPr>
                <w:rFonts w:ascii="Book Antiqua" w:hAnsi="Book Antiqua" w:cs="Book Antiqua"/>
              </w:rPr>
            </w:pPr>
            <w:r w:rsidRPr="00C21D90">
              <w:rPr>
                <w:rFonts w:ascii="Book Antiqua" w:hAnsi="Book Antiqua" w:cs="Book Antiqua"/>
              </w:rPr>
              <w:t xml:space="preserve">Kohler </w:t>
            </w:r>
          </w:p>
          <w:p w14:paraId="62CB286F" w14:textId="38DECD99"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[51]</w:t>
            </w:r>
          </w:p>
        </w:tc>
        <w:tc>
          <w:tcPr>
            <w:tcW w:w="990" w:type="dxa"/>
          </w:tcPr>
          <w:p w14:paraId="26DB15C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Chan, Kohler, </w:t>
            </w:r>
            <w:proofErr w:type="spellStart"/>
            <w:r w:rsidRPr="00C21D90">
              <w:rPr>
                <w:rFonts w:ascii="Book Antiqua" w:hAnsi="Book Antiqua" w:cs="Book Antiqua"/>
              </w:rPr>
              <w:t>Savla</w:t>
            </w:r>
            <w:proofErr w:type="spellEnd"/>
          </w:p>
        </w:tc>
        <w:tc>
          <w:tcPr>
            <w:tcW w:w="1172" w:type="dxa"/>
          </w:tcPr>
          <w:p w14:paraId="3DDF128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31D7082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35</w:t>
            </w:r>
          </w:p>
        </w:tc>
        <w:tc>
          <w:tcPr>
            <w:tcW w:w="1073" w:type="dxa"/>
          </w:tcPr>
          <w:p w14:paraId="2160C01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43</w:t>
            </w:r>
          </w:p>
        </w:tc>
        <w:tc>
          <w:tcPr>
            <w:tcW w:w="1087" w:type="dxa"/>
          </w:tcPr>
          <w:p w14:paraId="17B54EB4" w14:textId="3BF3ECC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219912E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45</w:t>
            </w:r>
          </w:p>
        </w:tc>
        <w:tc>
          <w:tcPr>
            <w:tcW w:w="1073" w:type="dxa"/>
          </w:tcPr>
          <w:p w14:paraId="0876F4A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44</w:t>
            </w:r>
          </w:p>
        </w:tc>
        <w:tc>
          <w:tcPr>
            <w:tcW w:w="367" w:type="dxa"/>
          </w:tcPr>
          <w:p w14:paraId="569437C8"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F2CC555"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439B00E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2C7E928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Happy, neutral, sad</w:t>
            </w:r>
          </w:p>
        </w:tc>
        <w:tc>
          <w:tcPr>
            <w:tcW w:w="1350" w:type="dxa"/>
          </w:tcPr>
          <w:p w14:paraId="0EC750FB" w14:textId="16DB744F"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Women &gt; </w:t>
            </w:r>
            <w:r w:rsidR="009157FF" w:rsidRPr="00C21D90">
              <w:rPr>
                <w:rFonts w:ascii="Book Antiqua" w:hAnsi="Book Antiqua" w:cs="Book Antiqua"/>
              </w:rPr>
              <w:t>m</w:t>
            </w:r>
            <w:r w:rsidRPr="00C21D90">
              <w:rPr>
                <w:rFonts w:ascii="Book Antiqua" w:hAnsi="Book Antiqua" w:cs="Book Antiqua"/>
              </w:rPr>
              <w:t>en</w:t>
            </w:r>
          </w:p>
        </w:tc>
      </w:tr>
      <w:tr w:rsidR="004331A5" w:rsidRPr="00C21D90" w14:paraId="1611FE79" w14:textId="77777777" w:rsidTr="006368E2">
        <w:trPr>
          <w:trHeight w:val="530"/>
        </w:trPr>
        <w:tc>
          <w:tcPr>
            <w:tcW w:w="1438" w:type="dxa"/>
          </w:tcPr>
          <w:p w14:paraId="56824105" w14:textId="77777777" w:rsidR="0015383A"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Kohler </w:t>
            </w:r>
          </w:p>
          <w:p w14:paraId="6886FAC6" w14:textId="5E053FDF"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lastRenderedPageBreak/>
              <w:t>et al</w:t>
            </w:r>
            <w:r w:rsidR="004331A5" w:rsidRPr="00C21D90">
              <w:rPr>
                <w:rFonts w:ascii="Book Antiqua" w:hAnsi="Book Antiqua" w:cs="Book Antiqua"/>
                <w:vertAlign w:val="superscript"/>
              </w:rPr>
              <w:t>[33]</w:t>
            </w:r>
          </w:p>
        </w:tc>
        <w:tc>
          <w:tcPr>
            <w:tcW w:w="990" w:type="dxa"/>
          </w:tcPr>
          <w:p w14:paraId="1D4F78D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Kohler</w:t>
            </w:r>
          </w:p>
        </w:tc>
        <w:tc>
          <w:tcPr>
            <w:tcW w:w="1172" w:type="dxa"/>
          </w:tcPr>
          <w:p w14:paraId="0CDA993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3934515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28</w:t>
            </w:r>
          </w:p>
        </w:tc>
        <w:tc>
          <w:tcPr>
            <w:tcW w:w="1073" w:type="dxa"/>
          </w:tcPr>
          <w:p w14:paraId="272103D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32</w:t>
            </w:r>
          </w:p>
        </w:tc>
        <w:tc>
          <w:tcPr>
            <w:tcW w:w="1087" w:type="dxa"/>
          </w:tcPr>
          <w:p w14:paraId="389E3B42" w14:textId="1343B12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2954242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61</w:t>
            </w:r>
          </w:p>
        </w:tc>
        <w:tc>
          <w:tcPr>
            <w:tcW w:w="1073" w:type="dxa"/>
          </w:tcPr>
          <w:p w14:paraId="1BFAAE9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52</w:t>
            </w:r>
          </w:p>
        </w:tc>
        <w:tc>
          <w:tcPr>
            <w:tcW w:w="367" w:type="dxa"/>
          </w:tcPr>
          <w:p w14:paraId="7B090EA7"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25840C2A"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55D3658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29EA9D5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Anger, </w:t>
            </w:r>
            <w:r w:rsidRPr="00C21D90">
              <w:rPr>
                <w:rFonts w:ascii="Book Antiqua" w:hAnsi="Book Antiqua" w:cs="Book Antiqua"/>
              </w:rPr>
              <w:lastRenderedPageBreak/>
              <w:t>disgust, fear, happy, neutral, sad</w:t>
            </w:r>
          </w:p>
        </w:tc>
        <w:tc>
          <w:tcPr>
            <w:tcW w:w="1350" w:type="dxa"/>
          </w:tcPr>
          <w:p w14:paraId="28A326B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None</w:t>
            </w:r>
          </w:p>
        </w:tc>
      </w:tr>
      <w:tr w:rsidR="004331A5" w:rsidRPr="00C21D90" w14:paraId="1129E5A8" w14:textId="77777777" w:rsidTr="006368E2">
        <w:trPr>
          <w:trHeight w:val="290"/>
        </w:trPr>
        <w:tc>
          <w:tcPr>
            <w:tcW w:w="1438" w:type="dxa"/>
          </w:tcPr>
          <w:p w14:paraId="0A702CCD" w14:textId="77777777" w:rsidR="0015383A" w:rsidRPr="00C21D90" w:rsidRDefault="006139CC"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Kohler </w:t>
            </w:r>
          </w:p>
          <w:p w14:paraId="4B5C2B51" w14:textId="0C735F56"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[86]2</w:t>
            </w:r>
          </w:p>
        </w:tc>
        <w:tc>
          <w:tcPr>
            <w:tcW w:w="990" w:type="dxa"/>
          </w:tcPr>
          <w:p w14:paraId="29F6A79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PubMed</w:t>
            </w:r>
          </w:p>
        </w:tc>
        <w:tc>
          <w:tcPr>
            <w:tcW w:w="1172" w:type="dxa"/>
          </w:tcPr>
          <w:p w14:paraId="7687BAD8" w14:textId="6870451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6139CC" w:rsidRPr="00C21D90">
              <w:rPr>
                <w:rFonts w:ascii="Book Antiqua" w:hAnsi="Book Antiqua" w:cs="Book Antiqua"/>
              </w:rPr>
              <w:t>c</w:t>
            </w:r>
            <w:r w:rsidRPr="00C21D90">
              <w:rPr>
                <w:rFonts w:ascii="Book Antiqua" w:hAnsi="Book Antiqua" w:cs="Book Antiqua"/>
              </w:rPr>
              <w:t>hronic</w:t>
            </w:r>
          </w:p>
        </w:tc>
        <w:tc>
          <w:tcPr>
            <w:tcW w:w="725" w:type="dxa"/>
          </w:tcPr>
          <w:p w14:paraId="5017E7C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91</w:t>
            </w:r>
          </w:p>
        </w:tc>
        <w:tc>
          <w:tcPr>
            <w:tcW w:w="1073" w:type="dxa"/>
          </w:tcPr>
          <w:p w14:paraId="4022B78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33</w:t>
            </w:r>
          </w:p>
        </w:tc>
        <w:tc>
          <w:tcPr>
            <w:tcW w:w="1087" w:type="dxa"/>
          </w:tcPr>
          <w:p w14:paraId="0EE846EF" w14:textId="68E17C2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7FF606D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90</w:t>
            </w:r>
          </w:p>
        </w:tc>
        <w:tc>
          <w:tcPr>
            <w:tcW w:w="1073" w:type="dxa"/>
          </w:tcPr>
          <w:p w14:paraId="1C70E23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49</w:t>
            </w:r>
          </w:p>
        </w:tc>
        <w:tc>
          <w:tcPr>
            <w:tcW w:w="367" w:type="dxa"/>
          </w:tcPr>
          <w:p w14:paraId="31A2FA6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52</w:t>
            </w:r>
          </w:p>
        </w:tc>
        <w:tc>
          <w:tcPr>
            <w:tcW w:w="1163" w:type="dxa"/>
          </w:tcPr>
          <w:p w14:paraId="546BF6A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810" w:type="dxa"/>
          </w:tcPr>
          <w:p w14:paraId="4CE29DAA" w14:textId="39CDD504"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6139CC" w:rsidRPr="00C21D90">
              <w:rPr>
                <w:rFonts w:ascii="Book Antiqua" w:hAnsi="Book Antiqua" w:cs="Book Antiqua" w:hint="eastAsia"/>
                <w:lang w:eastAsia="zh-CN"/>
              </w:rPr>
              <w:t>and</w:t>
            </w:r>
            <w:r w:rsidRPr="00C21D90">
              <w:rPr>
                <w:rFonts w:ascii="Book Antiqua" w:hAnsi="Book Antiqua" w:cs="Book Antiqua"/>
              </w:rPr>
              <w:t xml:space="preserve"> DISC</w:t>
            </w:r>
          </w:p>
        </w:tc>
        <w:tc>
          <w:tcPr>
            <w:tcW w:w="1530" w:type="dxa"/>
          </w:tcPr>
          <w:p w14:paraId="2CC76EA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fear, happy, neutral, sad</w:t>
            </w:r>
          </w:p>
        </w:tc>
        <w:tc>
          <w:tcPr>
            <w:tcW w:w="1350" w:type="dxa"/>
          </w:tcPr>
          <w:p w14:paraId="79ECEC1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EB59044" w14:textId="77777777" w:rsidTr="006368E2">
        <w:trPr>
          <w:trHeight w:val="1250"/>
        </w:trPr>
        <w:tc>
          <w:tcPr>
            <w:tcW w:w="1438" w:type="dxa"/>
          </w:tcPr>
          <w:p w14:paraId="53A51407" w14:textId="77777777" w:rsidR="0015383A" w:rsidRPr="00C21D90" w:rsidRDefault="006139CC" w:rsidP="00C504F1">
            <w:pPr>
              <w:pStyle w:val="a4"/>
              <w:spacing w:line="360" w:lineRule="auto"/>
              <w:jc w:val="both"/>
              <w:rPr>
                <w:rFonts w:ascii="Book Antiqua" w:hAnsi="Book Antiqua" w:cs="宋体"/>
                <w:bCs/>
                <w:lang w:eastAsia="zh-CN"/>
              </w:rPr>
            </w:pPr>
            <w:proofErr w:type="spellStart"/>
            <w:r w:rsidRPr="00C21D90">
              <w:rPr>
                <w:rFonts w:ascii="Book Antiqua" w:hAnsi="Book Antiqua" w:cs="宋体"/>
                <w:bCs/>
              </w:rPr>
              <w:t>Kucharska-Pietura</w:t>
            </w:r>
            <w:proofErr w:type="spellEnd"/>
            <w:r w:rsidRPr="00C21D90">
              <w:rPr>
                <w:rFonts w:ascii="Book Antiqua" w:hAnsi="Book Antiqua" w:cs="宋体" w:hint="eastAsia"/>
                <w:bCs/>
                <w:lang w:eastAsia="zh-CN"/>
              </w:rPr>
              <w:t xml:space="preserve"> </w:t>
            </w:r>
          </w:p>
          <w:p w14:paraId="0F5C139C" w14:textId="7EFE31A6"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宋体" w:hint="eastAsia"/>
                <w:bCs/>
                <w:i/>
                <w:lang w:eastAsia="zh-CN"/>
              </w:rPr>
              <w:t>et al</w:t>
            </w:r>
            <w:r w:rsidR="004331A5" w:rsidRPr="00C21D90">
              <w:rPr>
                <w:rFonts w:ascii="Book Antiqua" w:hAnsi="Book Antiqua" w:cs="Book Antiqua"/>
                <w:vertAlign w:val="superscript"/>
              </w:rPr>
              <w:t>[58]</w:t>
            </w:r>
          </w:p>
        </w:tc>
        <w:tc>
          <w:tcPr>
            <w:tcW w:w="990" w:type="dxa"/>
          </w:tcPr>
          <w:p w14:paraId="5A68F64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w:t>
            </w:r>
          </w:p>
        </w:tc>
        <w:tc>
          <w:tcPr>
            <w:tcW w:w="1172" w:type="dxa"/>
          </w:tcPr>
          <w:p w14:paraId="07BCDAE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7325E8D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73" w:type="dxa"/>
          </w:tcPr>
          <w:p w14:paraId="1061762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87" w:type="dxa"/>
          </w:tcPr>
          <w:p w14:paraId="05FEF3D1" w14:textId="7526156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20DC422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73" w:type="dxa"/>
          </w:tcPr>
          <w:p w14:paraId="3CE20EC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52</w:t>
            </w:r>
          </w:p>
        </w:tc>
        <w:tc>
          <w:tcPr>
            <w:tcW w:w="367" w:type="dxa"/>
          </w:tcPr>
          <w:p w14:paraId="475EE9B9"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1F3945D6"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7338DE3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67B2862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Interest-excitement, enjoyment-joy, surprise-startle, distress-anguish, disgust, contempt, anger-rage, shame-humiliation, fear-terror</w:t>
            </w:r>
          </w:p>
        </w:tc>
        <w:tc>
          <w:tcPr>
            <w:tcW w:w="1350" w:type="dxa"/>
          </w:tcPr>
          <w:p w14:paraId="46D2593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62EFF03C" w14:textId="77777777" w:rsidTr="006368E2">
        <w:trPr>
          <w:trHeight w:val="720"/>
        </w:trPr>
        <w:tc>
          <w:tcPr>
            <w:tcW w:w="1438" w:type="dxa"/>
          </w:tcPr>
          <w:p w14:paraId="411D15D2" w14:textId="77777777" w:rsidR="0015383A" w:rsidRPr="00C21D90" w:rsidRDefault="006139CC" w:rsidP="00C504F1">
            <w:pPr>
              <w:pStyle w:val="a4"/>
              <w:spacing w:line="360" w:lineRule="auto"/>
              <w:jc w:val="both"/>
              <w:rPr>
                <w:rFonts w:ascii="Book Antiqua" w:hAnsi="Book Antiqua" w:cs="Book Antiqua"/>
              </w:rPr>
            </w:pPr>
            <w:proofErr w:type="spellStart"/>
            <w:r w:rsidRPr="00C21D90">
              <w:rPr>
                <w:rFonts w:ascii="Book Antiqua" w:hAnsi="Book Antiqua" w:cs="宋体"/>
                <w:bCs/>
              </w:rPr>
              <w:lastRenderedPageBreak/>
              <w:t>Kucharska-Pietura</w:t>
            </w:r>
            <w:proofErr w:type="spellEnd"/>
            <w:r w:rsidRPr="00C21D90">
              <w:rPr>
                <w:rFonts w:ascii="Book Antiqua" w:hAnsi="Book Antiqua" w:cs="Book Antiqua"/>
              </w:rPr>
              <w:t xml:space="preserve"> </w:t>
            </w:r>
          </w:p>
          <w:p w14:paraId="666C28CA" w14:textId="13DB003E"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[35]1</w:t>
            </w:r>
          </w:p>
        </w:tc>
        <w:tc>
          <w:tcPr>
            <w:tcW w:w="990" w:type="dxa"/>
          </w:tcPr>
          <w:p w14:paraId="5E65AE0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Chan, Kohler, </w:t>
            </w:r>
            <w:proofErr w:type="spellStart"/>
            <w:r w:rsidRPr="00C21D90">
              <w:rPr>
                <w:rFonts w:ascii="Book Antiqua" w:hAnsi="Book Antiqua" w:cs="Book Antiqua"/>
              </w:rPr>
              <w:t>Savla</w:t>
            </w:r>
            <w:proofErr w:type="spellEnd"/>
          </w:p>
        </w:tc>
        <w:tc>
          <w:tcPr>
            <w:tcW w:w="1172" w:type="dxa"/>
          </w:tcPr>
          <w:p w14:paraId="7DD29B9B" w14:textId="15234646"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Chronic, </w:t>
            </w:r>
            <w:r w:rsidR="006139CC" w:rsidRPr="00C21D90">
              <w:rPr>
                <w:rFonts w:ascii="Book Antiqua" w:hAnsi="Book Antiqua" w:cs="Book Antiqua"/>
              </w:rPr>
              <w:t>r</w:t>
            </w:r>
            <w:r w:rsidRPr="00C21D90">
              <w:rPr>
                <w:rFonts w:ascii="Book Antiqua" w:hAnsi="Book Antiqua" w:cs="Book Antiqua"/>
              </w:rPr>
              <w:t>ecent-</w:t>
            </w:r>
            <w:r w:rsidR="006139CC" w:rsidRPr="00C21D90">
              <w:rPr>
                <w:rFonts w:ascii="Book Antiqua" w:hAnsi="Book Antiqua" w:cs="Book Antiqua"/>
              </w:rPr>
              <w:t>o</w:t>
            </w:r>
            <w:r w:rsidRPr="00C21D90">
              <w:rPr>
                <w:rFonts w:ascii="Book Antiqua" w:hAnsi="Book Antiqua" w:cs="Book Antiqua"/>
              </w:rPr>
              <w:t>nset</w:t>
            </w:r>
          </w:p>
        </w:tc>
        <w:tc>
          <w:tcPr>
            <w:tcW w:w="725" w:type="dxa"/>
          </w:tcPr>
          <w:p w14:paraId="13A891A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100</w:t>
            </w:r>
          </w:p>
        </w:tc>
        <w:tc>
          <w:tcPr>
            <w:tcW w:w="1073" w:type="dxa"/>
          </w:tcPr>
          <w:p w14:paraId="44E98A2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49</w:t>
            </w:r>
          </w:p>
        </w:tc>
        <w:tc>
          <w:tcPr>
            <w:tcW w:w="1087" w:type="dxa"/>
          </w:tcPr>
          <w:p w14:paraId="4E6651D0" w14:textId="6EF3259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465D694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73" w:type="dxa"/>
          </w:tcPr>
          <w:p w14:paraId="089BFAD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52</w:t>
            </w:r>
          </w:p>
        </w:tc>
        <w:tc>
          <w:tcPr>
            <w:tcW w:w="367" w:type="dxa"/>
          </w:tcPr>
          <w:p w14:paraId="62F3F415"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43E7B6E0"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2B5F82C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0A289FC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Interest-excitement, enjoyment-joy, surprise-startle, distress-anguish, disgust, contempt, anger-rage, shame-humiliation, fear-terror</w:t>
            </w:r>
          </w:p>
        </w:tc>
        <w:tc>
          <w:tcPr>
            <w:tcW w:w="1350" w:type="dxa"/>
          </w:tcPr>
          <w:p w14:paraId="53865176" w14:textId="6DB6B69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Women &gt; </w:t>
            </w:r>
            <w:r w:rsidR="006139CC" w:rsidRPr="00C21D90">
              <w:rPr>
                <w:rFonts w:ascii="Book Antiqua" w:hAnsi="Book Antiqua" w:cs="Book Antiqua"/>
              </w:rPr>
              <w:t>m</w:t>
            </w:r>
            <w:r w:rsidRPr="00C21D90">
              <w:rPr>
                <w:rFonts w:ascii="Book Antiqua" w:hAnsi="Book Antiqua" w:cs="Book Antiqua"/>
              </w:rPr>
              <w:t>en</w:t>
            </w:r>
          </w:p>
        </w:tc>
      </w:tr>
      <w:tr w:rsidR="004331A5" w:rsidRPr="00C21D90" w14:paraId="10D0C14B" w14:textId="77777777" w:rsidTr="006368E2">
        <w:trPr>
          <w:trHeight w:val="530"/>
        </w:trPr>
        <w:tc>
          <w:tcPr>
            <w:tcW w:w="1438" w:type="dxa"/>
          </w:tcPr>
          <w:p w14:paraId="78C396BA" w14:textId="77777777" w:rsidR="0015383A" w:rsidRPr="00C21D90" w:rsidRDefault="006139CC" w:rsidP="00C504F1">
            <w:pPr>
              <w:pStyle w:val="a4"/>
              <w:spacing w:line="360" w:lineRule="auto"/>
              <w:jc w:val="both"/>
              <w:rPr>
                <w:rFonts w:ascii="Book Antiqua" w:hAnsi="Book Antiqua" w:cs="Book Antiqua"/>
              </w:rPr>
            </w:pPr>
            <w:proofErr w:type="spellStart"/>
            <w:r w:rsidRPr="00C21D90">
              <w:rPr>
                <w:rFonts w:ascii="Book Antiqua" w:hAnsi="Book Antiqua" w:cs="宋体"/>
                <w:bCs/>
              </w:rPr>
              <w:t>Kucharska-Pietura</w:t>
            </w:r>
            <w:proofErr w:type="spellEnd"/>
            <w:r w:rsidRPr="00C21D90">
              <w:rPr>
                <w:rFonts w:ascii="Book Antiqua" w:hAnsi="Book Antiqua" w:cs="Book Antiqua"/>
              </w:rPr>
              <w:t xml:space="preserve"> </w:t>
            </w:r>
          </w:p>
          <w:p w14:paraId="29E01BDE" w14:textId="027A4D4B"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[34]</w:t>
            </w:r>
          </w:p>
        </w:tc>
        <w:tc>
          <w:tcPr>
            <w:tcW w:w="990" w:type="dxa"/>
          </w:tcPr>
          <w:p w14:paraId="1599E6F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PubMed</w:t>
            </w:r>
          </w:p>
        </w:tc>
        <w:tc>
          <w:tcPr>
            <w:tcW w:w="1172" w:type="dxa"/>
          </w:tcPr>
          <w:p w14:paraId="4C3E915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175A508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84</w:t>
            </w:r>
          </w:p>
        </w:tc>
        <w:tc>
          <w:tcPr>
            <w:tcW w:w="1073" w:type="dxa"/>
          </w:tcPr>
          <w:p w14:paraId="7ED0456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87" w:type="dxa"/>
          </w:tcPr>
          <w:p w14:paraId="17034BA6" w14:textId="03439D5D"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7479E0D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73" w:type="dxa"/>
          </w:tcPr>
          <w:p w14:paraId="02B47C0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6106777F"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50233F5F"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7342F02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6A03334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neutral, sad, surprise</w:t>
            </w:r>
          </w:p>
        </w:tc>
        <w:tc>
          <w:tcPr>
            <w:tcW w:w="1350" w:type="dxa"/>
          </w:tcPr>
          <w:p w14:paraId="17D2E61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1ACE2D63" w14:textId="77777777" w:rsidTr="006368E2">
        <w:trPr>
          <w:trHeight w:val="530"/>
        </w:trPr>
        <w:tc>
          <w:tcPr>
            <w:tcW w:w="1438" w:type="dxa"/>
          </w:tcPr>
          <w:p w14:paraId="56686400" w14:textId="77777777" w:rsidR="0015383A"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Leitman</w:t>
            </w:r>
            <w:proofErr w:type="spellEnd"/>
            <w:r w:rsidRPr="00C21D90">
              <w:rPr>
                <w:rFonts w:ascii="Book Antiqua" w:hAnsi="Book Antiqua" w:cs="Book Antiqua"/>
              </w:rPr>
              <w:t xml:space="preserve"> </w:t>
            </w:r>
          </w:p>
          <w:p w14:paraId="339406AE" w14:textId="7DD13B9F"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lastRenderedPageBreak/>
              <w:t>et al</w:t>
            </w:r>
            <w:r w:rsidR="004331A5" w:rsidRPr="00C21D90">
              <w:rPr>
                <w:rFonts w:ascii="Book Antiqua" w:hAnsi="Book Antiqua" w:cs="Book Antiqua"/>
                <w:vertAlign w:val="superscript"/>
              </w:rPr>
              <w:t>[46]</w:t>
            </w:r>
          </w:p>
        </w:tc>
        <w:tc>
          <w:tcPr>
            <w:tcW w:w="990" w:type="dxa"/>
          </w:tcPr>
          <w:p w14:paraId="50D1100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Kohler</w:t>
            </w:r>
            <w:r w:rsidRPr="00C21D90">
              <w:rPr>
                <w:rFonts w:ascii="Book Antiqua" w:hAnsi="Book Antiqua" w:cs="Book Antiqua"/>
              </w:rPr>
              <w:lastRenderedPageBreak/>
              <w:t xml:space="preserve">, </w:t>
            </w:r>
            <w:proofErr w:type="spellStart"/>
            <w:r w:rsidRPr="00C21D90">
              <w:rPr>
                <w:rFonts w:ascii="Book Antiqua" w:hAnsi="Book Antiqua" w:cs="Book Antiqua"/>
              </w:rPr>
              <w:t>Savla</w:t>
            </w:r>
            <w:proofErr w:type="spellEnd"/>
          </w:p>
        </w:tc>
        <w:tc>
          <w:tcPr>
            <w:tcW w:w="1172" w:type="dxa"/>
          </w:tcPr>
          <w:p w14:paraId="7F61066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Chronic</w:t>
            </w:r>
          </w:p>
        </w:tc>
        <w:tc>
          <w:tcPr>
            <w:tcW w:w="725" w:type="dxa"/>
          </w:tcPr>
          <w:p w14:paraId="483F952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43</w:t>
            </w:r>
          </w:p>
        </w:tc>
        <w:tc>
          <w:tcPr>
            <w:tcW w:w="1073" w:type="dxa"/>
          </w:tcPr>
          <w:p w14:paraId="4A49DD3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23</w:t>
            </w:r>
          </w:p>
        </w:tc>
        <w:tc>
          <w:tcPr>
            <w:tcW w:w="1087" w:type="dxa"/>
          </w:tcPr>
          <w:p w14:paraId="0EB7B3D0" w14:textId="262A1FE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r w:rsidRPr="00C21D90">
              <w:rPr>
                <w:rFonts w:ascii="Book Antiqua" w:hAnsi="Book Antiqua" w:cs="Book Antiqua"/>
              </w:rPr>
              <w:t xml:space="preserve"> </w:t>
            </w:r>
            <w:r w:rsidR="006139CC" w:rsidRPr="00C21D90">
              <w:rPr>
                <w:rFonts w:ascii="Book Antiqua" w:hAnsi="Book Antiqua" w:cs="Book Antiqua" w:hint="eastAsia"/>
                <w:lang w:eastAsia="zh-CN"/>
              </w:rPr>
              <w:t>and</w:t>
            </w:r>
            <w:r w:rsidRPr="00C21D90">
              <w:rPr>
                <w:rFonts w:ascii="Book Antiqua" w:hAnsi="Book Antiqua" w:cs="Book Antiqua"/>
              </w:rPr>
              <w:t xml:space="preserve"> </w:t>
            </w:r>
            <w:r w:rsidR="003422FF" w:rsidRPr="00C21D90">
              <w:rPr>
                <w:rFonts w:ascii="Book Antiqua" w:hAnsi="Book Antiqua" w:cs="Book Antiqua"/>
              </w:rPr>
              <w:lastRenderedPageBreak/>
              <w:t>OUT</w:t>
            </w:r>
          </w:p>
        </w:tc>
        <w:tc>
          <w:tcPr>
            <w:tcW w:w="990" w:type="dxa"/>
          </w:tcPr>
          <w:p w14:paraId="3879F49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34</w:t>
            </w:r>
          </w:p>
        </w:tc>
        <w:tc>
          <w:tcPr>
            <w:tcW w:w="1073" w:type="dxa"/>
          </w:tcPr>
          <w:p w14:paraId="39A8863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59</w:t>
            </w:r>
          </w:p>
        </w:tc>
        <w:tc>
          <w:tcPr>
            <w:tcW w:w="367" w:type="dxa"/>
          </w:tcPr>
          <w:p w14:paraId="1131CB84"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3E595122"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038A5873" w14:textId="00BE566F"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6139CC" w:rsidRPr="00C21D90">
              <w:rPr>
                <w:rFonts w:ascii="Book Antiqua" w:hAnsi="Book Antiqua" w:cs="Book Antiqua" w:hint="eastAsia"/>
                <w:lang w:eastAsia="zh-CN"/>
              </w:rPr>
              <w:lastRenderedPageBreak/>
              <w:t>and</w:t>
            </w:r>
            <w:r w:rsidRPr="00C21D90">
              <w:rPr>
                <w:rFonts w:ascii="Book Antiqua" w:hAnsi="Book Antiqua" w:cs="Book Antiqua"/>
              </w:rPr>
              <w:t xml:space="preserve"> DISC</w:t>
            </w:r>
          </w:p>
        </w:tc>
        <w:tc>
          <w:tcPr>
            <w:tcW w:w="1530" w:type="dxa"/>
          </w:tcPr>
          <w:p w14:paraId="6D6FF81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Anger, fear, </w:t>
            </w:r>
            <w:r w:rsidRPr="00C21D90">
              <w:rPr>
                <w:rFonts w:ascii="Book Antiqua" w:hAnsi="Book Antiqua" w:cs="Book Antiqua"/>
              </w:rPr>
              <w:lastRenderedPageBreak/>
              <w:t xml:space="preserve">happy, sad, shame, surprise </w:t>
            </w:r>
          </w:p>
        </w:tc>
        <w:tc>
          <w:tcPr>
            <w:tcW w:w="1350" w:type="dxa"/>
          </w:tcPr>
          <w:p w14:paraId="7B8E3D2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None</w:t>
            </w:r>
          </w:p>
        </w:tc>
      </w:tr>
      <w:tr w:rsidR="004331A5" w:rsidRPr="00C21D90" w14:paraId="0866A9F9" w14:textId="77777777" w:rsidTr="006368E2">
        <w:trPr>
          <w:trHeight w:val="530"/>
        </w:trPr>
        <w:tc>
          <w:tcPr>
            <w:tcW w:w="1438" w:type="dxa"/>
          </w:tcPr>
          <w:p w14:paraId="72AFE56F" w14:textId="375EDA7B"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lastRenderedPageBreak/>
              <w:t>Leppänen</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Pr="00C21D90">
              <w:rPr>
                <w:rFonts w:ascii="Book Antiqua" w:hAnsi="Book Antiqua" w:cs="Book Antiqua"/>
                <w:vertAlign w:val="superscript"/>
              </w:rPr>
              <w:t>[85]</w:t>
            </w:r>
          </w:p>
        </w:tc>
        <w:tc>
          <w:tcPr>
            <w:tcW w:w="990" w:type="dxa"/>
          </w:tcPr>
          <w:p w14:paraId="6101D58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Lavoie</w:t>
            </w:r>
          </w:p>
        </w:tc>
        <w:tc>
          <w:tcPr>
            <w:tcW w:w="1172" w:type="dxa"/>
          </w:tcPr>
          <w:p w14:paraId="1E6A5060" w14:textId="45E79E4B"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6139CC" w:rsidRPr="00C21D90">
              <w:rPr>
                <w:rFonts w:ascii="Book Antiqua" w:hAnsi="Book Antiqua" w:cs="Book Antiqua"/>
              </w:rPr>
              <w:t>c</w:t>
            </w:r>
            <w:r w:rsidRPr="00C21D90">
              <w:rPr>
                <w:rFonts w:ascii="Book Antiqua" w:hAnsi="Book Antiqua" w:cs="Book Antiqua"/>
              </w:rPr>
              <w:t>hronic</w:t>
            </w:r>
          </w:p>
        </w:tc>
        <w:tc>
          <w:tcPr>
            <w:tcW w:w="725" w:type="dxa"/>
          </w:tcPr>
          <w:p w14:paraId="6F9A37A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36</w:t>
            </w:r>
          </w:p>
        </w:tc>
        <w:tc>
          <w:tcPr>
            <w:tcW w:w="1073" w:type="dxa"/>
          </w:tcPr>
          <w:p w14:paraId="0A561E7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28</w:t>
            </w:r>
          </w:p>
        </w:tc>
        <w:tc>
          <w:tcPr>
            <w:tcW w:w="1087" w:type="dxa"/>
          </w:tcPr>
          <w:p w14:paraId="24DCA85C" w14:textId="15DF3F90"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40338A1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22</w:t>
            </w:r>
          </w:p>
        </w:tc>
        <w:tc>
          <w:tcPr>
            <w:tcW w:w="1073" w:type="dxa"/>
          </w:tcPr>
          <w:p w14:paraId="1444944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25FA3DE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23</w:t>
            </w:r>
          </w:p>
        </w:tc>
        <w:tc>
          <w:tcPr>
            <w:tcW w:w="1163" w:type="dxa"/>
          </w:tcPr>
          <w:p w14:paraId="0C26221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65</w:t>
            </w:r>
          </w:p>
        </w:tc>
        <w:tc>
          <w:tcPr>
            <w:tcW w:w="810" w:type="dxa"/>
          </w:tcPr>
          <w:p w14:paraId="2DF664E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608AEE7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happy, neutral</w:t>
            </w:r>
          </w:p>
        </w:tc>
        <w:tc>
          <w:tcPr>
            <w:tcW w:w="1350" w:type="dxa"/>
          </w:tcPr>
          <w:p w14:paraId="4CEBAD5D" w14:textId="0A34FA28"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Women &gt; </w:t>
            </w:r>
            <w:r w:rsidR="006139CC" w:rsidRPr="00C21D90">
              <w:rPr>
                <w:rFonts w:ascii="Book Antiqua" w:hAnsi="Book Antiqua" w:cs="Book Antiqua"/>
              </w:rPr>
              <w:t>m</w:t>
            </w:r>
            <w:r w:rsidRPr="00C21D90">
              <w:rPr>
                <w:rFonts w:ascii="Book Antiqua" w:hAnsi="Book Antiqua" w:cs="Book Antiqua"/>
              </w:rPr>
              <w:t>en</w:t>
            </w:r>
          </w:p>
        </w:tc>
      </w:tr>
      <w:tr w:rsidR="004331A5" w:rsidRPr="00C21D90" w14:paraId="21A62FC9" w14:textId="77777777" w:rsidTr="006368E2">
        <w:trPr>
          <w:trHeight w:val="530"/>
        </w:trPr>
        <w:tc>
          <w:tcPr>
            <w:tcW w:w="1438" w:type="dxa"/>
          </w:tcPr>
          <w:p w14:paraId="5EE94AFB" w14:textId="77777777" w:rsidR="0015383A"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Leung </w:t>
            </w:r>
          </w:p>
          <w:p w14:paraId="6593591F" w14:textId="36EE61B7"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[74]1</w:t>
            </w:r>
          </w:p>
        </w:tc>
        <w:tc>
          <w:tcPr>
            <w:tcW w:w="990" w:type="dxa"/>
          </w:tcPr>
          <w:p w14:paraId="60CEE5C8" w14:textId="77777777"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Barkl</w:t>
            </w:r>
            <w:proofErr w:type="spellEnd"/>
            <w:r w:rsidRPr="00C21D90">
              <w:rPr>
                <w:rFonts w:ascii="Book Antiqua" w:hAnsi="Book Antiqua" w:cs="Book Antiqua"/>
              </w:rPr>
              <w:t xml:space="preserve"> </w:t>
            </w:r>
          </w:p>
        </w:tc>
        <w:tc>
          <w:tcPr>
            <w:tcW w:w="1172" w:type="dxa"/>
          </w:tcPr>
          <w:p w14:paraId="7C521C98" w14:textId="2A5516B9"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Chronic, </w:t>
            </w:r>
            <w:r w:rsidR="006139CC" w:rsidRPr="00C21D90">
              <w:rPr>
                <w:rFonts w:ascii="Book Antiqua" w:hAnsi="Book Antiqua" w:cs="Book Antiqua"/>
              </w:rPr>
              <w:t>r</w:t>
            </w:r>
            <w:r w:rsidRPr="00C21D90">
              <w:rPr>
                <w:rFonts w:ascii="Book Antiqua" w:hAnsi="Book Antiqua" w:cs="Book Antiqua"/>
              </w:rPr>
              <w:t>ecent-</w:t>
            </w:r>
            <w:r w:rsidR="006139CC" w:rsidRPr="00C21D90">
              <w:rPr>
                <w:rFonts w:ascii="Book Antiqua" w:hAnsi="Book Antiqua" w:cs="Book Antiqua"/>
              </w:rPr>
              <w:t>o</w:t>
            </w:r>
            <w:r w:rsidRPr="00C21D90">
              <w:rPr>
                <w:rFonts w:ascii="Book Antiqua" w:hAnsi="Book Antiqua" w:cs="Book Antiqua"/>
              </w:rPr>
              <w:t>nset</w:t>
            </w:r>
          </w:p>
        </w:tc>
        <w:tc>
          <w:tcPr>
            <w:tcW w:w="725" w:type="dxa"/>
          </w:tcPr>
          <w:p w14:paraId="751FE57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101</w:t>
            </w:r>
          </w:p>
        </w:tc>
        <w:tc>
          <w:tcPr>
            <w:tcW w:w="1073" w:type="dxa"/>
          </w:tcPr>
          <w:p w14:paraId="63B3A00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46</w:t>
            </w:r>
          </w:p>
        </w:tc>
        <w:tc>
          <w:tcPr>
            <w:tcW w:w="1087" w:type="dxa"/>
          </w:tcPr>
          <w:p w14:paraId="7D0F58F3" w14:textId="0A9B6894"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50D460C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54</w:t>
            </w:r>
          </w:p>
        </w:tc>
        <w:tc>
          <w:tcPr>
            <w:tcW w:w="1073" w:type="dxa"/>
          </w:tcPr>
          <w:p w14:paraId="7E90BD5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46</w:t>
            </w:r>
          </w:p>
        </w:tc>
        <w:tc>
          <w:tcPr>
            <w:tcW w:w="367" w:type="dxa"/>
          </w:tcPr>
          <w:p w14:paraId="11BC2AF7"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7AC90B7C"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0DCA986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304445F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sad, surprise</w:t>
            </w:r>
          </w:p>
        </w:tc>
        <w:tc>
          <w:tcPr>
            <w:tcW w:w="1350" w:type="dxa"/>
          </w:tcPr>
          <w:p w14:paraId="463CB2D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DC4D538" w14:textId="77777777" w:rsidTr="006368E2">
        <w:trPr>
          <w:trHeight w:val="530"/>
        </w:trPr>
        <w:tc>
          <w:tcPr>
            <w:tcW w:w="1438" w:type="dxa"/>
          </w:tcPr>
          <w:p w14:paraId="7F83FCA5" w14:textId="065AE94F" w:rsidR="004331A5" w:rsidRPr="00C21D90" w:rsidRDefault="006139CC" w:rsidP="00C504F1">
            <w:pPr>
              <w:pStyle w:val="a4"/>
              <w:spacing w:line="360" w:lineRule="auto"/>
              <w:jc w:val="both"/>
              <w:rPr>
                <w:rFonts w:ascii="Book Antiqua" w:hAnsi="Book Antiqua" w:cs="Book Antiqua"/>
              </w:rPr>
            </w:pPr>
            <w:proofErr w:type="spellStart"/>
            <w:r w:rsidRPr="00C21D90">
              <w:rPr>
                <w:rFonts w:ascii="Book Antiqua" w:hAnsi="Book Antiqua" w:cs="Book Antiqua"/>
              </w:rPr>
              <w:t>McCown</w:t>
            </w:r>
            <w:proofErr w:type="spellEnd"/>
            <w:r w:rsidRPr="00C21D90">
              <w:rPr>
                <w:rFonts w:ascii="Book Antiqua" w:hAnsi="Book Antiqua" w:cs="Book Antiqua"/>
              </w:rPr>
              <w:t xml:space="preserve"> </w:t>
            </w:r>
            <w:r w:rsidR="00FF3DFE" w:rsidRPr="00C21D90">
              <w:rPr>
                <w:rFonts w:ascii="Book Antiqua" w:hAnsi="Book Antiqua" w:cs="Book Antiqua"/>
                <w:i/>
              </w:rPr>
              <w:t>et al</w:t>
            </w:r>
            <w:r w:rsidR="004331A5" w:rsidRPr="00C21D90">
              <w:rPr>
                <w:rFonts w:ascii="Book Antiqua" w:hAnsi="Book Antiqua" w:cs="Book Antiqua"/>
                <w:vertAlign w:val="superscript"/>
              </w:rPr>
              <w:t>[81]</w:t>
            </w:r>
          </w:p>
        </w:tc>
        <w:tc>
          <w:tcPr>
            <w:tcW w:w="990" w:type="dxa"/>
          </w:tcPr>
          <w:p w14:paraId="058042D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Lavoie</w:t>
            </w:r>
          </w:p>
        </w:tc>
        <w:tc>
          <w:tcPr>
            <w:tcW w:w="1172" w:type="dxa"/>
          </w:tcPr>
          <w:p w14:paraId="249150E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w:t>
            </w:r>
          </w:p>
        </w:tc>
        <w:tc>
          <w:tcPr>
            <w:tcW w:w="725" w:type="dxa"/>
          </w:tcPr>
          <w:p w14:paraId="75D89D9A" w14:textId="77777777" w:rsidR="004331A5" w:rsidRPr="00C21D90" w:rsidRDefault="004331A5" w:rsidP="00C504F1">
            <w:pPr>
              <w:pStyle w:val="a4"/>
              <w:spacing w:line="360" w:lineRule="auto"/>
              <w:jc w:val="both"/>
              <w:rPr>
                <w:rFonts w:ascii="Book Antiqua" w:hAnsi="Book Antiqua" w:cs="Book Antiqua"/>
              </w:rPr>
            </w:pPr>
          </w:p>
        </w:tc>
        <w:tc>
          <w:tcPr>
            <w:tcW w:w="1073" w:type="dxa"/>
          </w:tcPr>
          <w:p w14:paraId="1223234B" w14:textId="77777777" w:rsidR="004331A5" w:rsidRPr="00C21D90" w:rsidRDefault="004331A5" w:rsidP="00C504F1">
            <w:pPr>
              <w:pStyle w:val="a4"/>
              <w:spacing w:line="360" w:lineRule="auto"/>
              <w:jc w:val="both"/>
              <w:rPr>
                <w:rFonts w:ascii="Book Antiqua" w:hAnsi="Book Antiqua" w:cs="Book Antiqua"/>
              </w:rPr>
            </w:pPr>
          </w:p>
        </w:tc>
        <w:tc>
          <w:tcPr>
            <w:tcW w:w="1087" w:type="dxa"/>
          </w:tcPr>
          <w:p w14:paraId="690DC1F2" w14:textId="77777777" w:rsidR="004331A5" w:rsidRPr="00C21D90" w:rsidRDefault="004331A5" w:rsidP="00C504F1">
            <w:pPr>
              <w:pStyle w:val="a4"/>
              <w:spacing w:line="360" w:lineRule="auto"/>
              <w:jc w:val="both"/>
              <w:rPr>
                <w:rFonts w:ascii="Book Antiqua" w:hAnsi="Book Antiqua" w:cs="Book Antiqua"/>
              </w:rPr>
            </w:pPr>
          </w:p>
        </w:tc>
        <w:tc>
          <w:tcPr>
            <w:tcW w:w="990" w:type="dxa"/>
          </w:tcPr>
          <w:p w14:paraId="4FD6489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73" w:type="dxa"/>
          </w:tcPr>
          <w:p w14:paraId="6AAC97D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7A4AB12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163" w:type="dxa"/>
          </w:tcPr>
          <w:p w14:paraId="1E7C1EE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810" w:type="dxa"/>
          </w:tcPr>
          <w:p w14:paraId="1AB9909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5BED4F3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Disgust, fear, happy, neutral, sad, surprise</w:t>
            </w:r>
          </w:p>
        </w:tc>
        <w:tc>
          <w:tcPr>
            <w:tcW w:w="1350" w:type="dxa"/>
          </w:tcPr>
          <w:p w14:paraId="3A05DB8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12E8BD7" w14:textId="77777777" w:rsidTr="006368E2">
        <w:trPr>
          <w:trHeight w:val="530"/>
        </w:trPr>
        <w:tc>
          <w:tcPr>
            <w:tcW w:w="1438" w:type="dxa"/>
          </w:tcPr>
          <w:p w14:paraId="533477C5" w14:textId="09E842A3" w:rsidR="004331A5" w:rsidRPr="00C21D90" w:rsidRDefault="006139CC" w:rsidP="00C504F1">
            <w:pPr>
              <w:pStyle w:val="a4"/>
              <w:spacing w:line="360" w:lineRule="auto"/>
              <w:jc w:val="both"/>
              <w:rPr>
                <w:rFonts w:ascii="Book Antiqua" w:hAnsi="Book Antiqua" w:cs="Book Antiqua"/>
              </w:rPr>
            </w:pPr>
            <w:r w:rsidRPr="00C21D90">
              <w:rPr>
                <w:rFonts w:ascii="Book Antiqua" w:hAnsi="Book Antiqua" w:cs="Book Antiqua"/>
              </w:rPr>
              <w:t xml:space="preserve">Mendoza </w:t>
            </w:r>
            <w:r w:rsidR="00FF3DFE" w:rsidRPr="00C21D90">
              <w:rPr>
                <w:rFonts w:ascii="Book Antiqua" w:hAnsi="Book Antiqua" w:cs="Book Antiqua"/>
                <w:i/>
              </w:rPr>
              <w:t>et al</w:t>
            </w:r>
            <w:r w:rsidR="004331A5" w:rsidRPr="00C21D90">
              <w:rPr>
                <w:rFonts w:ascii="Book Antiqua" w:hAnsi="Book Antiqua" w:cs="Book Antiqua"/>
                <w:vertAlign w:val="superscript"/>
              </w:rPr>
              <w:t>[82]</w:t>
            </w:r>
          </w:p>
        </w:tc>
        <w:tc>
          <w:tcPr>
            <w:tcW w:w="990" w:type="dxa"/>
          </w:tcPr>
          <w:p w14:paraId="1EE3A3C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Lavoie</w:t>
            </w:r>
          </w:p>
        </w:tc>
        <w:tc>
          <w:tcPr>
            <w:tcW w:w="1172" w:type="dxa"/>
          </w:tcPr>
          <w:p w14:paraId="1E0EA94A" w14:textId="4EB7C6CB"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 </w:t>
            </w:r>
            <w:r w:rsidR="006139CC" w:rsidRPr="00C21D90">
              <w:rPr>
                <w:rFonts w:ascii="Book Antiqua" w:hAnsi="Book Antiqua" w:cs="Book Antiqua"/>
              </w:rPr>
              <w:t>c</w:t>
            </w:r>
            <w:r w:rsidRPr="00C21D90">
              <w:rPr>
                <w:rFonts w:ascii="Book Antiqua" w:hAnsi="Book Antiqua" w:cs="Book Antiqua"/>
              </w:rPr>
              <w:t>hronic</w:t>
            </w:r>
          </w:p>
        </w:tc>
        <w:tc>
          <w:tcPr>
            <w:tcW w:w="725" w:type="dxa"/>
          </w:tcPr>
          <w:p w14:paraId="338144D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93</w:t>
            </w:r>
          </w:p>
        </w:tc>
        <w:tc>
          <w:tcPr>
            <w:tcW w:w="1073" w:type="dxa"/>
          </w:tcPr>
          <w:p w14:paraId="013BA8F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33</w:t>
            </w:r>
          </w:p>
        </w:tc>
        <w:tc>
          <w:tcPr>
            <w:tcW w:w="1087" w:type="dxa"/>
          </w:tcPr>
          <w:p w14:paraId="68CE5EBA" w14:textId="4B42493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5014F29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109</w:t>
            </w:r>
          </w:p>
        </w:tc>
        <w:tc>
          <w:tcPr>
            <w:tcW w:w="1073" w:type="dxa"/>
          </w:tcPr>
          <w:p w14:paraId="4EAB7B2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63</w:t>
            </w:r>
          </w:p>
        </w:tc>
        <w:tc>
          <w:tcPr>
            <w:tcW w:w="367" w:type="dxa"/>
          </w:tcPr>
          <w:p w14:paraId="23A12B8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110</w:t>
            </w:r>
          </w:p>
        </w:tc>
        <w:tc>
          <w:tcPr>
            <w:tcW w:w="1163" w:type="dxa"/>
          </w:tcPr>
          <w:p w14:paraId="79101DD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41</w:t>
            </w:r>
          </w:p>
        </w:tc>
        <w:tc>
          <w:tcPr>
            <w:tcW w:w="810" w:type="dxa"/>
          </w:tcPr>
          <w:p w14:paraId="7A553FE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338184B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neutral, sad, surprise</w:t>
            </w:r>
          </w:p>
        </w:tc>
        <w:tc>
          <w:tcPr>
            <w:tcW w:w="1350" w:type="dxa"/>
          </w:tcPr>
          <w:p w14:paraId="0ACD4DC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45C6E3C" w14:textId="77777777" w:rsidTr="006368E2">
        <w:trPr>
          <w:trHeight w:val="530"/>
        </w:trPr>
        <w:tc>
          <w:tcPr>
            <w:tcW w:w="1438" w:type="dxa"/>
          </w:tcPr>
          <w:p w14:paraId="708665D7" w14:textId="77777777" w:rsidR="0015383A" w:rsidRPr="00C21D90" w:rsidRDefault="0015383A" w:rsidP="00C504F1">
            <w:pPr>
              <w:pStyle w:val="a4"/>
              <w:spacing w:line="360" w:lineRule="auto"/>
              <w:jc w:val="both"/>
              <w:rPr>
                <w:rFonts w:ascii="Book Antiqua" w:hAnsi="Book Antiqua" w:cs="Book Antiqua"/>
              </w:rPr>
            </w:pPr>
            <w:proofErr w:type="spellStart"/>
            <w:r w:rsidRPr="00C21D90">
              <w:rPr>
                <w:rFonts w:ascii="Book Antiqua" w:hAnsi="Book Antiqua" w:cs="Book Antiqua"/>
              </w:rPr>
              <w:lastRenderedPageBreak/>
              <w:t>Mueser</w:t>
            </w:r>
            <w:proofErr w:type="spellEnd"/>
            <w:r w:rsidRPr="00C21D90">
              <w:rPr>
                <w:rFonts w:ascii="Book Antiqua" w:hAnsi="Book Antiqua" w:cs="Book Antiqua"/>
              </w:rPr>
              <w:t xml:space="preserve"> </w:t>
            </w:r>
          </w:p>
          <w:p w14:paraId="71B76CD4" w14:textId="6EFDD78C"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[47]</w:t>
            </w:r>
          </w:p>
        </w:tc>
        <w:tc>
          <w:tcPr>
            <w:tcW w:w="990" w:type="dxa"/>
          </w:tcPr>
          <w:p w14:paraId="24D6E3E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Chan, Kohler, </w:t>
            </w:r>
            <w:proofErr w:type="spellStart"/>
            <w:r w:rsidRPr="00C21D90">
              <w:rPr>
                <w:rFonts w:ascii="Book Antiqua" w:hAnsi="Book Antiqua" w:cs="Book Antiqua"/>
              </w:rPr>
              <w:t>Savla</w:t>
            </w:r>
            <w:proofErr w:type="spellEnd"/>
          </w:p>
        </w:tc>
        <w:tc>
          <w:tcPr>
            <w:tcW w:w="1172" w:type="dxa"/>
          </w:tcPr>
          <w:p w14:paraId="62F2B11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1381CAA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28</w:t>
            </w:r>
          </w:p>
        </w:tc>
        <w:tc>
          <w:tcPr>
            <w:tcW w:w="1073" w:type="dxa"/>
          </w:tcPr>
          <w:p w14:paraId="7549359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53</w:t>
            </w:r>
          </w:p>
        </w:tc>
        <w:tc>
          <w:tcPr>
            <w:tcW w:w="1087" w:type="dxa"/>
          </w:tcPr>
          <w:p w14:paraId="1499235E" w14:textId="0F2A8D3E"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51EE946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15</w:t>
            </w:r>
          </w:p>
        </w:tc>
        <w:tc>
          <w:tcPr>
            <w:tcW w:w="1073" w:type="dxa"/>
          </w:tcPr>
          <w:p w14:paraId="48C029A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67</w:t>
            </w:r>
          </w:p>
        </w:tc>
        <w:tc>
          <w:tcPr>
            <w:tcW w:w="367" w:type="dxa"/>
          </w:tcPr>
          <w:p w14:paraId="0F0ADDA3"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2EE57442"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33A9CABD" w14:textId="6A16D003"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6139CC" w:rsidRPr="00C21D90">
              <w:rPr>
                <w:rFonts w:ascii="Book Antiqua" w:hAnsi="Book Antiqua" w:cs="Book Antiqua" w:hint="eastAsia"/>
                <w:lang w:eastAsia="zh-CN"/>
              </w:rPr>
              <w:t>and</w:t>
            </w:r>
            <w:r w:rsidRPr="00C21D90">
              <w:rPr>
                <w:rFonts w:ascii="Book Antiqua" w:hAnsi="Book Antiqua" w:cs="Book Antiqua"/>
              </w:rPr>
              <w:t xml:space="preserve"> DISC</w:t>
            </w:r>
          </w:p>
        </w:tc>
        <w:tc>
          <w:tcPr>
            <w:tcW w:w="1530" w:type="dxa"/>
          </w:tcPr>
          <w:p w14:paraId="13D3886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Anger, disgust, happy, sad, shame, surprise </w:t>
            </w:r>
          </w:p>
        </w:tc>
        <w:tc>
          <w:tcPr>
            <w:tcW w:w="1350" w:type="dxa"/>
          </w:tcPr>
          <w:p w14:paraId="3525C0A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2E4AF6DA" w14:textId="77777777" w:rsidTr="006368E2">
        <w:trPr>
          <w:trHeight w:val="530"/>
        </w:trPr>
        <w:tc>
          <w:tcPr>
            <w:tcW w:w="1438" w:type="dxa"/>
          </w:tcPr>
          <w:p w14:paraId="68FDA3AD" w14:textId="32867663"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Muzekari</w:t>
            </w:r>
            <w:proofErr w:type="spellEnd"/>
            <w:r w:rsidRPr="00C21D90">
              <w:rPr>
                <w:rFonts w:ascii="Book Antiqua" w:hAnsi="Book Antiqua" w:cs="Book Antiqua"/>
              </w:rPr>
              <w:t xml:space="preserve"> </w:t>
            </w:r>
            <w:r w:rsidR="00FF3DFE" w:rsidRPr="00C21D90">
              <w:rPr>
                <w:rFonts w:ascii="Book Antiqua" w:hAnsi="Book Antiqua" w:cs="Book Antiqua" w:hint="eastAsia"/>
                <w:i/>
                <w:lang w:eastAsia="zh-CN"/>
              </w:rPr>
              <w:t>et al</w:t>
            </w:r>
            <w:r w:rsidRPr="00C21D90">
              <w:rPr>
                <w:rFonts w:ascii="Book Antiqua" w:hAnsi="Book Antiqua" w:cs="Book Antiqua"/>
                <w:vertAlign w:val="superscript"/>
              </w:rPr>
              <w:t>[36]</w:t>
            </w:r>
          </w:p>
        </w:tc>
        <w:tc>
          <w:tcPr>
            <w:tcW w:w="990" w:type="dxa"/>
          </w:tcPr>
          <w:p w14:paraId="657D004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Kohler</w:t>
            </w:r>
          </w:p>
        </w:tc>
        <w:tc>
          <w:tcPr>
            <w:tcW w:w="1172" w:type="dxa"/>
          </w:tcPr>
          <w:p w14:paraId="0781B61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1633263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32</w:t>
            </w:r>
          </w:p>
        </w:tc>
        <w:tc>
          <w:tcPr>
            <w:tcW w:w="1073" w:type="dxa"/>
          </w:tcPr>
          <w:p w14:paraId="434EA72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87" w:type="dxa"/>
          </w:tcPr>
          <w:p w14:paraId="3B6EAD4D" w14:textId="3D1CF734"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1FFB36A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32</w:t>
            </w:r>
          </w:p>
        </w:tc>
        <w:tc>
          <w:tcPr>
            <w:tcW w:w="1073" w:type="dxa"/>
          </w:tcPr>
          <w:p w14:paraId="036D13D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0A9EF128"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E963B0A"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3463A84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6E3A933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fear, happy, sad</w:t>
            </w:r>
          </w:p>
        </w:tc>
        <w:tc>
          <w:tcPr>
            <w:tcW w:w="1350" w:type="dxa"/>
          </w:tcPr>
          <w:p w14:paraId="582F6BE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30ED22C3" w14:textId="77777777" w:rsidTr="006368E2">
        <w:trPr>
          <w:trHeight w:val="290"/>
        </w:trPr>
        <w:tc>
          <w:tcPr>
            <w:tcW w:w="1438" w:type="dxa"/>
          </w:tcPr>
          <w:p w14:paraId="1360DD59" w14:textId="77777777" w:rsidR="0015383A"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Novic</w:t>
            </w:r>
            <w:proofErr w:type="spellEnd"/>
            <w:r w:rsidRPr="00C21D90">
              <w:rPr>
                <w:rFonts w:ascii="Book Antiqua" w:hAnsi="Book Antiqua" w:cs="Book Antiqua"/>
              </w:rPr>
              <w:t xml:space="preserve"> </w:t>
            </w:r>
          </w:p>
          <w:p w14:paraId="0CECC7B0" w14:textId="06186279"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[37]</w:t>
            </w:r>
          </w:p>
        </w:tc>
        <w:tc>
          <w:tcPr>
            <w:tcW w:w="990" w:type="dxa"/>
          </w:tcPr>
          <w:p w14:paraId="72B5712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Chan, Kohler, </w:t>
            </w:r>
            <w:proofErr w:type="spellStart"/>
            <w:r w:rsidRPr="00C21D90">
              <w:rPr>
                <w:rFonts w:ascii="Book Antiqua" w:hAnsi="Book Antiqua" w:cs="Book Antiqua"/>
              </w:rPr>
              <w:t>Savla</w:t>
            </w:r>
            <w:proofErr w:type="spellEnd"/>
          </w:p>
        </w:tc>
        <w:tc>
          <w:tcPr>
            <w:tcW w:w="1172" w:type="dxa"/>
          </w:tcPr>
          <w:p w14:paraId="35C279D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00C958C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17</w:t>
            </w:r>
          </w:p>
        </w:tc>
        <w:tc>
          <w:tcPr>
            <w:tcW w:w="1073" w:type="dxa"/>
          </w:tcPr>
          <w:p w14:paraId="475F365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24</w:t>
            </w:r>
          </w:p>
        </w:tc>
        <w:tc>
          <w:tcPr>
            <w:tcW w:w="1087" w:type="dxa"/>
          </w:tcPr>
          <w:p w14:paraId="2AB55B7D" w14:textId="29FF5043"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p w14:paraId="0A839737" w14:textId="77777777" w:rsidR="004331A5" w:rsidRPr="00C21D90" w:rsidRDefault="004331A5" w:rsidP="00C504F1">
            <w:pPr>
              <w:spacing w:after="0" w:line="360" w:lineRule="auto"/>
              <w:jc w:val="both"/>
              <w:rPr>
                <w:rFonts w:ascii="Book Antiqua" w:hAnsi="Book Antiqua" w:cs="Book Antiqua"/>
              </w:rPr>
            </w:pPr>
          </w:p>
        </w:tc>
        <w:tc>
          <w:tcPr>
            <w:tcW w:w="990" w:type="dxa"/>
          </w:tcPr>
          <w:p w14:paraId="754CD36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17</w:t>
            </w:r>
          </w:p>
        </w:tc>
        <w:tc>
          <w:tcPr>
            <w:tcW w:w="1073" w:type="dxa"/>
          </w:tcPr>
          <w:p w14:paraId="1F57CA2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59</w:t>
            </w:r>
          </w:p>
        </w:tc>
        <w:tc>
          <w:tcPr>
            <w:tcW w:w="367" w:type="dxa"/>
          </w:tcPr>
          <w:p w14:paraId="05F2EDA6"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5393A49D"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621EF46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DISC</w:t>
            </w:r>
          </w:p>
        </w:tc>
        <w:tc>
          <w:tcPr>
            <w:tcW w:w="1530" w:type="dxa"/>
          </w:tcPr>
          <w:p w14:paraId="5893C7D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Not listed</w:t>
            </w:r>
          </w:p>
        </w:tc>
        <w:tc>
          <w:tcPr>
            <w:tcW w:w="1350" w:type="dxa"/>
          </w:tcPr>
          <w:p w14:paraId="3865B56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77923959" w14:textId="77777777" w:rsidTr="006368E2">
        <w:trPr>
          <w:trHeight w:val="530"/>
        </w:trPr>
        <w:tc>
          <w:tcPr>
            <w:tcW w:w="1438" w:type="dxa"/>
          </w:tcPr>
          <w:p w14:paraId="1B430C2C" w14:textId="77777777" w:rsidR="0015383A" w:rsidRPr="00C21D90" w:rsidRDefault="006139CC" w:rsidP="00C504F1">
            <w:pPr>
              <w:pStyle w:val="a4"/>
              <w:spacing w:line="360" w:lineRule="auto"/>
              <w:jc w:val="both"/>
              <w:rPr>
                <w:rFonts w:ascii="Book Antiqua" w:hAnsi="Book Antiqua" w:cs="Book Antiqua"/>
              </w:rPr>
            </w:pPr>
            <w:r w:rsidRPr="00C21D90">
              <w:rPr>
                <w:rFonts w:ascii="Book Antiqua" w:hAnsi="Book Antiqua" w:cs="Book Antiqua"/>
              </w:rPr>
              <w:t xml:space="preserve">Penn </w:t>
            </w:r>
          </w:p>
          <w:p w14:paraId="145B4D5D" w14:textId="7636C6A1"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[43]</w:t>
            </w:r>
          </w:p>
        </w:tc>
        <w:tc>
          <w:tcPr>
            <w:tcW w:w="990" w:type="dxa"/>
          </w:tcPr>
          <w:p w14:paraId="0DB396F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 Kohler</w:t>
            </w:r>
          </w:p>
        </w:tc>
        <w:tc>
          <w:tcPr>
            <w:tcW w:w="1172" w:type="dxa"/>
          </w:tcPr>
          <w:p w14:paraId="3DB2713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01AD563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74</w:t>
            </w:r>
          </w:p>
        </w:tc>
        <w:tc>
          <w:tcPr>
            <w:tcW w:w="1073" w:type="dxa"/>
          </w:tcPr>
          <w:p w14:paraId="71D2628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30</w:t>
            </w:r>
          </w:p>
        </w:tc>
        <w:tc>
          <w:tcPr>
            <w:tcW w:w="1087" w:type="dxa"/>
          </w:tcPr>
          <w:p w14:paraId="2F1A1B34" w14:textId="7C474278"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17925BC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Pr>
          <w:p w14:paraId="64D6C7F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53</w:t>
            </w:r>
          </w:p>
        </w:tc>
        <w:tc>
          <w:tcPr>
            <w:tcW w:w="367" w:type="dxa"/>
          </w:tcPr>
          <w:p w14:paraId="1EC31CB0"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3E30555E"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5F47D14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DISC</w:t>
            </w:r>
          </w:p>
        </w:tc>
        <w:tc>
          <w:tcPr>
            <w:tcW w:w="1530" w:type="dxa"/>
          </w:tcPr>
          <w:p w14:paraId="6134CB1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happy, sad, shame, surprise</w:t>
            </w:r>
          </w:p>
        </w:tc>
        <w:tc>
          <w:tcPr>
            <w:tcW w:w="1350" w:type="dxa"/>
          </w:tcPr>
          <w:p w14:paraId="415F141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1FCCB95F" w14:textId="77777777" w:rsidTr="006368E2">
        <w:trPr>
          <w:trHeight w:val="290"/>
        </w:trPr>
        <w:tc>
          <w:tcPr>
            <w:tcW w:w="1438" w:type="dxa"/>
          </w:tcPr>
          <w:p w14:paraId="2E6EF5BE" w14:textId="77777777" w:rsidR="0015383A"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Reske</w:t>
            </w:r>
            <w:proofErr w:type="spellEnd"/>
            <w:r w:rsidRPr="00C21D90">
              <w:rPr>
                <w:rFonts w:ascii="Book Antiqua" w:hAnsi="Book Antiqua" w:cs="Book Antiqua"/>
              </w:rPr>
              <w:t xml:space="preserve"> </w:t>
            </w:r>
          </w:p>
          <w:p w14:paraId="3FAF15BA" w14:textId="71D6392F"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[75]</w:t>
            </w:r>
          </w:p>
        </w:tc>
        <w:tc>
          <w:tcPr>
            <w:tcW w:w="990" w:type="dxa"/>
          </w:tcPr>
          <w:p w14:paraId="3AE146EE" w14:textId="77777777"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Barkl</w:t>
            </w:r>
            <w:proofErr w:type="spellEnd"/>
            <w:r w:rsidRPr="00C21D90">
              <w:rPr>
                <w:rFonts w:ascii="Book Antiqua" w:hAnsi="Book Antiqua" w:cs="Book Antiqua"/>
              </w:rPr>
              <w:t xml:space="preserve">, </w:t>
            </w:r>
            <w:proofErr w:type="spellStart"/>
            <w:r w:rsidRPr="00C21D90">
              <w:rPr>
                <w:rFonts w:ascii="Book Antiqua" w:hAnsi="Book Antiqua" w:cs="Book Antiqua"/>
              </w:rPr>
              <w:t>Savla</w:t>
            </w:r>
            <w:proofErr w:type="spellEnd"/>
          </w:p>
        </w:tc>
        <w:tc>
          <w:tcPr>
            <w:tcW w:w="1172" w:type="dxa"/>
          </w:tcPr>
          <w:p w14:paraId="6F6AE170" w14:textId="4A5C6A2F"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Recent-</w:t>
            </w:r>
            <w:r w:rsidR="006139CC" w:rsidRPr="00C21D90">
              <w:rPr>
                <w:rFonts w:ascii="Book Antiqua" w:hAnsi="Book Antiqua" w:cs="Book Antiqua"/>
              </w:rPr>
              <w:t>o</w:t>
            </w:r>
            <w:r w:rsidRPr="00C21D90">
              <w:rPr>
                <w:rFonts w:ascii="Book Antiqua" w:hAnsi="Book Antiqua" w:cs="Book Antiqua"/>
              </w:rPr>
              <w:t>nset</w:t>
            </w:r>
          </w:p>
        </w:tc>
        <w:tc>
          <w:tcPr>
            <w:tcW w:w="725" w:type="dxa"/>
          </w:tcPr>
          <w:p w14:paraId="725782B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18</w:t>
            </w:r>
          </w:p>
        </w:tc>
        <w:tc>
          <w:tcPr>
            <w:tcW w:w="1073" w:type="dxa"/>
          </w:tcPr>
          <w:p w14:paraId="223F930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44</w:t>
            </w:r>
          </w:p>
        </w:tc>
        <w:tc>
          <w:tcPr>
            <w:tcW w:w="1087" w:type="dxa"/>
          </w:tcPr>
          <w:p w14:paraId="7BF7816D" w14:textId="7E04D1B6"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O</w:t>
            </w:r>
            <w:r w:rsidR="003422FF" w:rsidRPr="00C21D90">
              <w:rPr>
                <w:rFonts w:ascii="Book Antiqua" w:hAnsi="Book Antiqua" w:cs="Book Antiqua"/>
              </w:rPr>
              <w:t>UT</w:t>
            </w:r>
          </w:p>
        </w:tc>
        <w:tc>
          <w:tcPr>
            <w:tcW w:w="990" w:type="dxa"/>
          </w:tcPr>
          <w:p w14:paraId="612D1A4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18</w:t>
            </w:r>
          </w:p>
        </w:tc>
        <w:tc>
          <w:tcPr>
            <w:tcW w:w="1073" w:type="dxa"/>
          </w:tcPr>
          <w:p w14:paraId="1A56BE7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44</w:t>
            </w:r>
          </w:p>
        </w:tc>
        <w:tc>
          <w:tcPr>
            <w:tcW w:w="367" w:type="dxa"/>
          </w:tcPr>
          <w:p w14:paraId="0CD48696"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503BEF4C"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2658296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1F39126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Happy, neutral, sad</w:t>
            </w:r>
          </w:p>
        </w:tc>
        <w:tc>
          <w:tcPr>
            <w:tcW w:w="1350" w:type="dxa"/>
          </w:tcPr>
          <w:p w14:paraId="6B831BC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02448A8B" w14:textId="77777777" w:rsidTr="006368E2">
        <w:trPr>
          <w:trHeight w:val="290"/>
        </w:trPr>
        <w:tc>
          <w:tcPr>
            <w:tcW w:w="1438" w:type="dxa"/>
          </w:tcPr>
          <w:p w14:paraId="425CC4FF" w14:textId="77777777" w:rsidR="0015383A"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Rub</w:t>
            </w:r>
            <w:r w:rsidR="006139CC" w:rsidRPr="00C21D90">
              <w:rPr>
                <w:rFonts w:ascii="Book Antiqua" w:hAnsi="Book Antiqua" w:cs="Book Antiqua"/>
              </w:rPr>
              <w:t xml:space="preserve">in </w:t>
            </w:r>
          </w:p>
          <w:p w14:paraId="0BF0278A" w14:textId="7BFE4D77"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[38]</w:t>
            </w:r>
          </w:p>
        </w:tc>
        <w:tc>
          <w:tcPr>
            <w:tcW w:w="990" w:type="dxa"/>
          </w:tcPr>
          <w:p w14:paraId="17298B30" w14:textId="77777777" w:rsidR="004331A5" w:rsidRPr="00C21D90" w:rsidRDefault="004331A5" w:rsidP="00C504F1">
            <w:pPr>
              <w:pStyle w:val="a4"/>
              <w:spacing w:line="360" w:lineRule="auto"/>
              <w:jc w:val="both"/>
              <w:rPr>
                <w:rFonts w:ascii="Book Antiqua" w:hAnsi="Book Antiqua" w:cs="Book Antiqua"/>
              </w:rPr>
            </w:pPr>
            <w:proofErr w:type="spellStart"/>
            <w:r w:rsidRPr="00C21D90">
              <w:rPr>
                <w:rFonts w:ascii="Book Antiqua" w:hAnsi="Book Antiqua" w:cs="Book Antiqua"/>
              </w:rPr>
              <w:t>Savla</w:t>
            </w:r>
            <w:proofErr w:type="spellEnd"/>
          </w:p>
        </w:tc>
        <w:tc>
          <w:tcPr>
            <w:tcW w:w="1172" w:type="dxa"/>
          </w:tcPr>
          <w:p w14:paraId="2FCD70C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776D436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73" w:type="dxa"/>
          </w:tcPr>
          <w:p w14:paraId="35C0E6C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46</w:t>
            </w:r>
          </w:p>
        </w:tc>
        <w:tc>
          <w:tcPr>
            <w:tcW w:w="1087" w:type="dxa"/>
          </w:tcPr>
          <w:p w14:paraId="4462E21F" w14:textId="5EF1D86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r w:rsidRPr="00C21D90">
              <w:rPr>
                <w:rFonts w:ascii="Book Antiqua" w:hAnsi="Book Antiqua" w:cs="Book Antiqua"/>
              </w:rPr>
              <w:t xml:space="preserve"> </w:t>
            </w:r>
            <w:r w:rsidR="006139CC" w:rsidRPr="00C21D90">
              <w:rPr>
                <w:rFonts w:ascii="Book Antiqua" w:hAnsi="Book Antiqua" w:cs="Book Antiqua" w:hint="eastAsia"/>
                <w:lang w:eastAsia="zh-CN"/>
              </w:rPr>
              <w:t>and</w:t>
            </w:r>
            <w:r w:rsidRPr="00C21D90">
              <w:rPr>
                <w:rFonts w:ascii="Book Antiqua" w:hAnsi="Book Antiqua" w:cs="Book Antiqua"/>
              </w:rPr>
              <w:t xml:space="preserve"> O</w:t>
            </w:r>
            <w:r w:rsidR="003422FF" w:rsidRPr="00C21D90">
              <w:rPr>
                <w:rFonts w:ascii="Book Antiqua" w:hAnsi="Book Antiqua" w:cs="Book Antiqua"/>
              </w:rPr>
              <w:t>UT</w:t>
            </w:r>
          </w:p>
        </w:tc>
        <w:tc>
          <w:tcPr>
            <w:tcW w:w="990" w:type="dxa"/>
          </w:tcPr>
          <w:p w14:paraId="20899A1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57</w:t>
            </w:r>
          </w:p>
        </w:tc>
        <w:tc>
          <w:tcPr>
            <w:tcW w:w="1073" w:type="dxa"/>
          </w:tcPr>
          <w:p w14:paraId="59E8AA6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54</w:t>
            </w:r>
          </w:p>
        </w:tc>
        <w:tc>
          <w:tcPr>
            <w:tcW w:w="367" w:type="dxa"/>
          </w:tcPr>
          <w:p w14:paraId="4DDF54DE"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BC79BBF"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03AEB2B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600B2FD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Happy, neutral, sad</w:t>
            </w:r>
          </w:p>
        </w:tc>
        <w:tc>
          <w:tcPr>
            <w:tcW w:w="1350" w:type="dxa"/>
          </w:tcPr>
          <w:p w14:paraId="2837DDC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59A9E33E" w14:textId="77777777" w:rsidTr="006368E2">
        <w:trPr>
          <w:trHeight w:val="290"/>
        </w:trPr>
        <w:tc>
          <w:tcPr>
            <w:tcW w:w="1438" w:type="dxa"/>
          </w:tcPr>
          <w:p w14:paraId="65EEBE79" w14:textId="77777777" w:rsidR="0015383A"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Sachs </w:t>
            </w:r>
          </w:p>
          <w:p w14:paraId="1A83A926" w14:textId="130E05B2"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lastRenderedPageBreak/>
              <w:t>et al</w:t>
            </w:r>
            <w:r w:rsidR="004331A5" w:rsidRPr="00C21D90">
              <w:rPr>
                <w:rFonts w:ascii="Book Antiqua" w:hAnsi="Book Antiqua" w:cs="Book Antiqua"/>
                <w:vertAlign w:val="superscript"/>
              </w:rPr>
              <w:t>[48]</w:t>
            </w:r>
          </w:p>
        </w:tc>
        <w:tc>
          <w:tcPr>
            <w:tcW w:w="990" w:type="dxa"/>
          </w:tcPr>
          <w:p w14:paraId="47FCE88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Kohler</w:t>
            </w:r>
            <w:r w:rsidRPr="00C21D90">
              <w:rPr>
                <w:rFonts w:ascii="Book Antiqua" w:hAnsi="Book Antiqua" w:cs="Book Antiqua"/>
              </w:rPr>
              <w:lastRenderedPageBreak/>
              <w:t xml:space="preserve">, </w:t>
            </w:r>
            <w:proofErr w:type="spellStart"/>
            <w:r w:rsidRPr="00C21D90">
              <w:rPr>
                <w:rFonts w:ascii="Book Antiqua" w:hAnsi="Book Antiqua" w:cs="Book Antiqua"/>
              </w:rPr>
              <w:t>Savla</w:t>
            </w:r>
            <w:proofErr w:type="spellEnd"/>
          </w:p>
        </w:tc>
        <w:tc>
          <w:tcPr>
            <w:tcW w:w="1172" w:type="dxa"/>
          </w:tcPr>
          <w:p w14:paraId="4C72609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Chronic</w:t>
            </w:r>
          </w:p>
        </w:tc>
        <w:tc>
          <w:tcPr>
            <w:tcW w:w="725" w:type="dxa"/>
          </w:tcPr>
          <w:p w14:paraId="5AF01B8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Pr>
          <w:p w14:paraId="485CFD5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38</w:t>
            </w:r>
          </w:p>
        </w:tc>
        <w:tc>
          <w:tcPr>
            <w:tcW w:w="1087" w:type="dxa"/>
          </w:tcPr>
          <w:p w14:paraId="32707ACE" w14:textId="4FD403EA"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2023F62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43</w:t>
            </w:r>
          </w:p>
        </w:tc>
        <w:tc>
          <w:tcPr>
            <w:tcW w:w="1073" w:type="dxa"/>
          </w:tcPr>
          <w:p w14:paraId="1EA6C3F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44</w:t>
            </w:r>
          </w:p>
        </w:tc>
        <w:tc>
          <w:tcPr>
            <w:tcW w:w="367" w:type="dxa"/>
          </w:tcPr>
          <w:p w14:paraId="7EB851A9"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021C16D"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2A061DFC" w14:textId="55AF447C"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6139CC" w:rsidRPr="00C21D90">
              <w:rPr>
                <w:rFonts w:ascii="Book Antiqua" w:hAnsi="Book Antiqua" w:cs="Book Antiqua" w:hint="eastAsia"/>
                <w:lang w:eastAsia="zh-CN"/>
              </w:rPr>
              <w:lastRenderedPageBreak/>
              <w:t>and</w:t>
            </w:r>
            <w:r w:rsidRPr="00C21D90">
              <w:rPr>
                <w:rFonts w:ascii="Book Antiqua" w:hAnsi="Book Antiqua" w:cs="Book Antiqua"/>
              </w:rPr>
              <w:t xml:space="preserve"> DISC</w:t>
            </w:r>
          </w:p>
        </w:tc>
        <w:tc>
          <w:tcPr>
            <w:tcW w:w="1530" w:type="dxa"/>
          </w:tcPr>
          <w:p w14:paraId="47B9068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Happy, sad</w:t>
            </w:r>
          </w:p>
        </w:tc>
        <w:tc>
          <w:tcPr>
            <w:tcW w:w="1350" w:type="dxa"/>
          </w:tcPr>
          <w:p w14:paraId="203CDAF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3D427BD2" w14:textId="77777777" w:rsidTr="006368E2">
        <w:trPr>
          <w:trHeight w:val="530"/>
        </w:trPr>
        <w:tc>
          <w:tcPr>
            <w:tcW w:w="1438" w:type="dxa"/>
          </w:tcPr>
          <w:p w14:paraId="657F985D" w14:textId="44113EAB" w:rsidR="004331A5" w:rsidRPr="00C21D90" w:rsidRDefault="006139CC"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Schneider </w:t>
            </w:r>
            <w:r w:rsidR="00FF3DFE" w:rsidRPr="00C21D90">
              <w:rPr>
                <w:rFonts w:ascii="Book Antiqua" w:hAnsi="Book Antiqua" w:cs="Book Antiqua"/>
                <w:i/>
              </w:rPr>
              <w:t>et al</w:t>
            </w:r>
            <w:r w:rsidR="004331A5" w:rsidRPr="00C21D90">
              <w:rPr>
                <w:rFonts w:ascii="Book Antiqua" w:hAnsi="Book Antiqua" w:cs="Book Antiqua"/>
                <w:vertAlign w:val="superscript"/>
              </w:rPr>
              <w:t>[39]</w:t>
            </w:r>
          </w:p>
        </w:tc>
        <w:tc>
          <w:tcPr>
            <w:tcW w:w="990" w:type="dxa"/>
          </w:tcPr>
          <w:p w14:paraId="6B0515A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 Kohler</w:t>
            </w:r>
          </w:p>
        </w:tc>
        <w:tc>
          <w:tcPr>
            <w:tcW w:w="1172" w:type="dxa"/>
          </w:tcPr>
          <w:p w14:paraId="3D1BA64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68C6646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Pr>
          <w:p w14:paraId="1E05C9B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87" w:type="dxa"/>
          </w:tcPr>
          <w:p w14:paraId="5F190BBC" w14:textId="35906A00"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r w:rsidRPr="00C21D90">
              <w:rPr>
                <w:rFonts w:ascii="Book Antiqua" w:hAnsi="Book Antiqua" w:cs="Book Antiqua"/>
              </w:rPr>
              <w:t xml:space="preserve"> </w:t>
            </w:r>
            <w:r w:rsidR="006139CC" w:rsidRPr="00C21D90">
              <w:rPr>
                <w:rFonts w:ascii="Book Antiqua" w:hAnsi="Book Antiqua" w:cs="Book Antiqua" w:hint="eastAsia"/>
                <w:lang w:eastAsia="zh-CN"/>
              </w:rPr>
              <w:t>and</w:t>
            </w:r>
            <w:r w:rsidRPr="00C21D90">
              <w:rPr>
                <w:rFonts w:ascii="Book Antiqua" w:hAnsi="Book Antiqua" w:cs="Book Antiqua"/>
              </w:rPr>
              <w:t xml:space="preserve"> O</w:t>
            </w:r>
            <w:r w:rsidR="003422FF" w:rsidRPr="00C21D90">
              <w:rPr>
                <w:rFonts w:ascii="Book Antiqua" w:hAnsi="Book Antiqua" w:cs="Book Antiqua"/>
              </w:rPr>
              <w:t>UT</w:t>
            </w:r>
          </w:p>
        </w:tc>
        <w:tc>
          <w:tcPr>
            <w:tcW w:w="990" w:type="dxa"/>
          </w:tcPr>
          <w:p w14:paraId="5EE40E5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40</w:t>
            </w:r>
          </w:p>
        </w:tc>
        <w:tc>
          <w:tcPr>
            <w:tcW w:w="1073" w:type="dxa"/>
          </w:tcPr>
          <w:p w14:paraId="6E07717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367" w:type="dxa"/>
          </w:tcPr>
          <w:p w14:paraId="2E994CE8"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4A283639"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03B50FA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54268FE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Happy, sad</w:t>
            </w:r>
          </w:p>
        </w:tc>
        <w:tc>
          <w:tcPr>
            <w:tcW w:w="1350" w:type="dxa"/>
          </w:tcPr>
          <w:p w14:paraId="666B4BA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214F7E9E" w14:textId="77777777" w:rsidTr="006368E2">
        <w:trPr>
          <w:trHeight w:val="530"/>
        </w:trPr>
        <w:tc>
          <w:tcPr>
            <w:tcW w:w="1438" w:type="dxa"/>
          </w:tcPr>
          <w:p w14:paraId="3A94F092" w14:textId="1B380023"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Schne</w:t>
            </w:r>
            <w:r w:rsidR="006139CC" w:rsidRPr="00C21D90">
              <w:rPr>
                <w:rFonts w:ascii="Book Antiqua" w:hAnsi="Book Antiqua" w:cs="Book Antiqua"/>
              </w:rPr>
              <w:t xml:space="preserve">ider </w:t>
            </w:r>
            <w:r w:rsidR="00FF3DFE" w:rsidRPr="00C21D90">
              <w:rPr>
                <w:rFonts w:ascii="Book Antiqua" w:hAnsi="Book Antiqua" w:cs="Book Antiqua"/>
                <w:i/>
              </w:rPr>
              <w:t>et al</w:t>
            </w:r>
            <w:r w:rsidRPr="00C21D90">
              <w:rPr>
                <w:rFonts w:ascii="Book Antiqua" w:hAnsi="Book Antiqua" w:cs="Book Antiqua"/>
                <w:vertAlign w:val="superscript"/>
              </w:rPr>
              <w:t>[40]</w:t>
            </w:r>
          </w:p>
        </w:tc>
        <w:tc>
          <w:tcPr>
            <w:tcW w:w="990" w:type="dxa"/>
          </w:tcPr>
          <w:p w14:paraId="7EDDDD3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Chan, Kohler, </w:t>
            </w:r>
            <w:proofErr w:type="spellStart"/>
            <w:r w:rsidRPr="00C21D90">
              <w:rPr>
                <w:rFonts w:ascii="Book Antiqua" w:hAnsi="Book Antiqua" w:cs="Book Antiqua"/>
              </w:rPr>
              <w:t>Savla</w:t>
            </w:r>
            <w:proofErr w:type="spellEnd"/>
          </w:p>
        </w:tc>
        <w:tc>
          <w:tcPr>
            <w:tcW w:w="1172" w:type="dxa"/>
          </w:tcPr>
          <w:p w14:paraId="207D62F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0549CC7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7B34951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1087" w:type="dxa"/>
          </w:tcPr>
          <w:p w14:paraId="2B487A3C" w14:textId="5DB12628"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6139CC" w:rsidRPr="00C21D90">
              <w:rPr>
                <w:rFonts w:ascii="Book Antiqua" w:hAnsi="Book Antiqua" w:cs="Book Antiqua"/>
              </w:rPr>
              <w:t>n</w:t>
            </w:r>
          </w:p>
        </w:tc>
        <w:tc>
          <w:tcPr>
            <w:tcW w:w="990" w:type="dxa"/>
          </w:tcPr>
          <w:p w14:paraId="1686126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073" w:type="dxa"/>
          </w:tcPr>
          <w:p w14:paraId="307D0BF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48415AC0"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E4344EE"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45B8156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42192FE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fear, happy, neutral, sad</w:t>
            </w:r>
          </w:p>
        </w:tc>
        <w:tc>
          <w:tcPr>
            <w:tcW w:w="1350" w:type="dxa"/>
          </w:tcPr>
          <w:p w14:paraId="5B4FD948"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7CAC824E" w14:textId="77777777" w:rsidTr="006368E2">
        <w:trPr>
          <w:trHeight w:val="530"/>
        </w:trPr>
        <w:tc>
          <w:tcPr>
            <w:tcW w:w="1438" w:type="dxa"/>
          </w:tcPr>
          <w:p w14:paraId="1BFD3A0F" w14:textId="77777777" w:rsidR="0015383A" w:rsidRPr="00C21D90" w:rsidRDefault="006139CC" w:rsidP="00C504F1">
            <w:pPr>
              <w:pStyle w:val="a4"/>
              <w:spacing w:line="360" w:lineRule="auto"/>
              <w:jc w:val="both"/>
              <w:rPr>
                <w:rFonts w:ascii="Book Antiqua" w:hAnsi="Book Antiqua" w:cs="Book Antiqua"/>
              </w:rPr>
            </w:pPr>
            <w:proofErr w:type="spellStart"/>
            <w:r w:rsidRPr="00C21D90">
              <w:rPr>
                <w:rFonts w:ascii="Book Antiqua" w:hAnsi="Book Antiqua" w:cs="Book Antiqua"/>
              </w:rPr>
              <w:t>Scholten</w:t>
            </w:r>
            <w:proofErr w:type="spellEnd"/>
            <w:r w:rsidRPr="00C21D90">
              <w:rPr>
                <w:rFonts w:ascii="Book Antiqua" w:hAnsi="Book Antiqua" w:cs="Book Antiqua"/>
              </w:rPr>
              <w:t xml:space="preserve"> </w:t>
            </w:r>
          </w:p>
          <w:p w14:paraId="01B9369D" w14:textId="5CA9145C"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[52]</w:t>
            </w:r>
          </w:p>
        </w:tc>
        <w:tc>
          <w:tcPr>
            <w:tcW w:w="990" w:type="dxa"/>
          </w:tcPr>
          <w:p w14:paraId="3970D5E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Chan, Kohler, </w:t>
            </w:r>
            <w:proofErr w:type="spellStart"/>
            <w:r w:rsidRPr="00C21D90">
              <w:rPr>
                <w:rFonts w:ascii="Book Antiqua" w:hAnsi="Book Antiqua" w:cs="Book Antiqua"/>
              </w:rPr>
              <w:t>Savla</w:t>
            </w:r>
            <w:proofErr w:type="spellEnd"/>
          </w:p>
        </w:tc>
        <w:tc>
          <w:tcPr>
            <w:tcW w:w="1172" w:type="dxa"/>
          </w:tcPr>
          <w:p w14:paraId="38CA4FC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Chronic</w:t>
            </w:r>
          </w:p>
        </w:tc>
        <w:tc>
          <w:tcPr>
            <w:tcW w:w="725" w:type="dxa"/>
          </w:tcPr>
          <w:p w14:paraId="4463DF8F"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53</w:t>
            </w:r>
          </w:p>
        </w:tc>
        <w:tc>
          <w:tcPr>
            <w:tcW w:w="1073" w:type="dxa"/>
          </w:tcPr>
          <w:p w14:paraId="46844F5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47</w:t>
            </w:r>
          </w:p>
        </w:tc>
        <w:tc>
          <w:tcPr>
            <w:tcW w:w="1087" w:type="dxa"/>
          </w:tcPr>
          <w:p w14:paraId="5CE5512A" w14:textId="12D9E4A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r w:rsidRPr="00C21D90">
              <w:rPr>
                <w:rFonts w:ascii="Book Antiqua" w:hAnsi="Book Antiqua" w:cs="Book Antiqua"/>
              </w:rPr>
              <w:t xml:space="preserve"> </w:t>
            </w:r>
            <w:r w:rsidR="006139CC" w:rsidRPr="00C21D90">
              <w:rPr>
                <w:rFonts w:ascii="Book Antiqua" w:hAnsi="Book Antiqua" w:cs="Book Antiqua" w:hint="eastAsia"/>
                <w:lang w:eastAsia="zh-CN"/>
              </w:rPr>
              <w:t>and</w:t>
            </w:r>
            <w:r w:rsidRPr="00C21D90">
              <w:rPr>
                <w:rFonts w:ascii="Book Antiqua" w:hAnsi="Book Antiqua" w:cs="Book Antiqua"/>
              </w:rPr>
              <w:t xml:space="preserve"> O</w:t>
            </w:r>
            <w:r w:rsidR="003422FF" w:rsidRPr="00C21D90">
              <w:rPr>
                <w:rFonts w:ascii="Book Antiqua" w:hAnsi="Book Antiqua" w:cs="Book Antiqua"/>
              </w:rPr>
              <w:t>UT</w:t>
            </w:r>
          </w:p>
        </w:tc>
        <w:tc>
          <w:tcPr>
            <w:tcW w:w="990" w:type="dxa"/>
          </w:tcPr>
          <w:p w14:paraId="6467A2C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42</w:t>
            </w:r>
          </w:p>
        </w:tc>
        <w:tc>
          <w:tcPr>
            <w:tcW w:w="1073" w:type="dxa"/>
          </w:tcPr>
          <w:p w14:paraId="76DD9DE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2EFFF51F"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2C6B7B4F"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32663F6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179ADA4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Anger, disgust, fear, happy, sad, surprise</w:t>
            </w:r>
          </w:p>
        </w:tc>
        <w:tc>
          <w:tcPr>
            <w:tcW w:w="1350" w:type="dxa"/>
          </w:tcPr>
          <w:p w14:paraId="2AB4FF22" w14:textId="1C274ED0"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Women &gt; </w:t>
            </w:r>
            <w:r w:rsidR="006139CC" w:rsidRPr="00C21D90">
              <w:rPr>
                <w:rFonts w:ascii="Book Antiqua" w:hAnsi="Book Antiqua" w:cs="Book Antiqua"/>
              </w:rPr>
              <w:t>m</w:t>
            </w:r>
            <w:r w:rsidRPr="00C21D90">
              <w:rPr>
                <w:rFonts w:ascii="Book Antiqua" w:hAnsi="Book Antiqua" w:cs="Book Antiqua"/>
              </w:rPr>
              <w:t>en</w:t>
            </w:r>
          </w:p>
        </w:tc>
      </w:tr>
      <w:tr w:rsidR="004331A5" w:rsidRPr="00C21D90" w14:paraId="6AB3FC1F" w14:textId="77777777" w:rsidTr="006368E2">
        <w:trPr>
          <w:trHeight w:val="530"/>
        </w:trPr>
        <w:tc>
          <w:tcPr>
            <w:tcW w:w="1438" w:type="dxa"/>
          </w:tcPr>
          <w:p w14:paraId="5D7EEF20" w14:textId="77777777" w:rsidR="0015383A" w:rsidRPr="00C21D90" w:rsidRDefault="006139CC" w:rsidP="00C504F1">
            <w:pPr>
              <w:pStyle w:val="a4"/>
              <w:spacing w:line="360" w:lineRule="auto"/>
              <w:jc w:val="both"/>
              <w:rPr>
                <w:rFonts w:ascii="Book Antiqua" w:hAnsi="Book Antiqua" w:cs="Book Antiqua"/>
              </w:rPr>
            </w:pPr>
            <w:r w:rsidRPr="00C21D90">
              <w:rPr>
                <w:rFonts w:ascii="Book Antiqua" w:hAnsi="Book Antiqua" w:cs="Book Antiqua"/>
              </w:rPr>
              <w:t xml:space="preserve">Walker </w:t>
            </w:r>
          </w:p>
          <w:p w14:paraId="010FEB11" w14:textId="04130601"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[41]</w:t>
            </w:r>
          </w:p>
        </w:tc>
        <w:tc>
          <w:tcPr>
            <w:tcW w:w="990" w:type="dxa"/>
          </w:tcPr>
          <w:p w14:paraId="5AB9A10C"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Kohler</w:t>
            </w:r>
          </w:p>
        </w:tc>
        <w:tc>
          <w:tcPr>
            <w:tcW w:w="1172" w:type="dxa"/>
          </w:tcPr>
          <w:p w14:paraId="1E643A34" w14:textId="34572922"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Chronic, </w:t>
            </w:r>
            <w:r w:rsidR="006139CC" w:rsidRPr="00C21D90">
              <w:rPr>
                <w:rFonts w:ascii="Book Antiqua" w:hAnsi="Book Antiqua" w:cs="Book Antiqua"/>
              </w:rPr>
              <w:t>r</w:t>
            </w:r>
            <w:r w:rsidRPr="00C21D90">
              <w:rPr>
                <w:rFonts w:ascii="Book Antiqua" w:hAnsi="Book Antiqua" w:cs="Book Antiqua"/>
              </w:rPr>
              <w:t>ecent-</w:t>
            </w:r>
            <w:r w:rsidR="006139CC" w:rsidRPr="00C21D90">
              <w:rPr>
                <w:rFonts w:ascii="Book Antiqua" w:hAnsi="Book Antiqua" w:cs="Book Antiqua"/>
              </w:rPr>
              <w:t>o</w:t>
            </w:r>
            <w:r w:rsidRPr="00C21D90">
              <w:rPr>
                <w:rFonts w:ascii="Book Antiqua" w:hAnsi="Book Antiqua" w:cs="Book Antiqua"/>
              </w:rPr>
              <w:t>nset</w:t>
            </w:r>
          </w:p>
        </w:tc>
        <w:tc>
          <w:tcPr>
            <w:tcW w:w="725" w:type="dxa"/>
          </w:tcPr>
          <w:p w14:paraId="0619B0F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73" w:type="dxa"/>
          </w:tcPr>
          <w:p w14:paraId="22A69F91"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87" w:type="dxa"/>
          </w:tcPr>
          <w:p w14:paraId="6D443B1D" w14:textId="5B0C8D9B"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w:t>
            </w:r>
            <w:r w:rsidR="003422FF" w:rsidRPr="00C21D90">
              <w:rPr>
                <w:rFonts w:ascii="Book Antiqua" w:hAnsi="Book Antiqua" w:cs="Book Antiqua"/>
              </w:rPr>
              <w:t>N</w:t>
            </w:r>
          </w:p>
        </w:tc>
        <w:tc>
          <w:tcPr>
            <w:tcW w:w="990" w:type="dxa"/>
          </w:tcPr>
          <w:p w14:paraId="6D9CC5A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1073" w:type="dxa"/>
          </w:tcPr>
          <w:p w14:paraId="3256F30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48</w:t>
            </w:r>
          </w:p>
        </w:tc>
        <w:tc>
          <w:tcPr>
            <w:tcW w:w="367" w:type="dxa"/>
          </w:tcPr>
          <w:p w14:paraId="4CB63446"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05004E61"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77CB96C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Pr>
          <w:p w14:paraId="5863812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Afraid, ashamed, curious, disgust, joy, mad, sad, surprise</w:t>
            </w:r>
          </w:p>
        </w:tc>
        <w:tc>
          <w:tcPr>
            <w:tcW w:w="1350" w:type="dxa"/>
          </w:tcPr>
          <w:p w14:paraId="7C5F2FA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r w:rsidR="004331A5" w:rsidRPr="00C21D90" w14:paraId="37232A8B" w14:textId="77777777" w:rsidTr="006368E2">
        <w:trPr>
          <w:trHeight w:val="530"/>
        </w:trPr>
        <w:tc>
          <w:tcPr>
            <w:tcW w:w="1438" w:type="dxa"/>
          </w:tcPr>
          <w:p w14:paraId="68D9FD32" w14:textId="77777777" w:rsidR="0015383A" w:rsidRPr="00C21D90" w:rsidRDefault="006139CC" w:rsidP="00C504F1">
            <w:pPr>
              <w:pStyle w:val="a4"/>
              <w:spacing w:line="360" w:lineRule="auto"/>
              <w:jc w:val="both"/>
              <w:rPr>
                <w:rFonts w:ascii="Book Antiqua" w:hAnsi="Book Antiqua" w:cs="Book Antiqua"/>
              </w:rPr>
            </w:pPr>
            <w:proofErr w:type="spellStart"/>
            <w:r w:rsidRPr="00C21D90">
              <w:rPr>
                <w:rFonts w:ascii="Book Antiqua" w:hAnsi="Book Antiqua" w:cs="Book Antiqua"/>
              </w:rPr>
              <w:t>Weniger</w:t>
            </w:r>
            <w:proofErr w:type="spellEnd"/>
            <w:r w:rsidRPr="00C21D90">
              <w:rPr>
                <w:rFonts w:ascii="Book Antiqua" w:hAnsi="Book Antiqua" w:cs="Book Antiqua"/>
              </w:rPr>
              <w:t xml:space="preserve"> </w:t>
            </w:r>
          </w:p>
          <w:p w14:paraId="15DC252E" w14:textId="0DD36725"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[49]</w:t>
            </w:r>
          </w:p>
        </w:tc>
        <w:tc>
          <w:tcPr>
            <w:tcW w:w="990" w:type="dxa"/>
          </w:tcPr>
          <w:p w14:paraId="398B091D" w14:textId="4F601556"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Chan, Kohler</w:t>
            </w:r>
            <w:r w:rsidRPr="00C21D90">
              <w:rPr>
                <w:rFonts w:ascii="Book Antiqua" w:hAnsi="Book Antiqua" w:cs="Book Antiqua"/>
              </w:rPr>
              <w:lastRenderedPageBreak/>
              <w:t xml:space="preserve">, </w:t>
            </w:r>
            <w:proofErr w:type="spellStart"/>
            <w:r w:rsidRPr="00C21D90">
              <w:rPr>
                <w:rFonts w:ascii="Book Antiqua" w:hAnsi="Book Antiqua" w:cs="Book Antiqua"/>
              </w:rPr>
              <w:t>Savla</w:t>
            </w:r>
            <w:proofErr w:type="spellEnd"/>
          </w:p>
        </w:tc>
        <w:tc>
          <w:tcPr>
            <w:tcW w:w="1172" w:type="dxa"/>
          </w:tcPr>
          <w:p w14:paraId="25E9683E"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Chronic</w:t>
            </w:r>
          </w:p>
        </w:tc>
        <w:tc>
          <w:tcPr>
            <w:tcW w:w="725" w:type="dxa"/>
          </w:tcPr>
          <w:p w14:paraId="0650C9A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45</w:t>
            </w:r>
          </w:p>
        </w:tc>
        <w:tc>
          <w:tcPr>
            <w:tcW w:w="1073" w:type="dxa"/>
          </w:tcPr>
          <w:p w14:paraId="64559955"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38</w:t>
            </w:r>
          </w:p>
        </w:tc>
        <w:tc>
          <w:tcPr>
            <w:tcW w:w="1087" w:type="dxa"/>
          </w:tcPr>
          <w:p w14:paraId="42E84784" w14:textId="59B5D297" w:rsidR="004331A5" w:rsidRPr="00C21D90" w:rsidRDefault="003422FF" w:rsidP="00C504F1">
            <w:pPr>
              <w:pStyle w:val="a4"/>
              <w:spacing w:line="360" w:lineRule="auto"/>
              <w:jc w:val="both"/>
              <w:rPr>
                <w:rFonts w:ascii="Book Antiqua" w:hAnsi="Book Antiqua" w:cs="Book Antiqua"/>
              </w:rPr>
            </w:pPr>
            <w:r w:rsidRPr="00C21D90">
              <w:rPr>
                <w:rFonts w:ascii="Book Antiqua" w:hAnsi="Book Antiqua" w:cs="Book Antiqua"/>
              </w:rPr>
              <w:t>IN</w:t>
            </w:r>
            <w:r w:rsidR="004331A5" w:rsidRPr="00C21D90">
              <w:rPr>
                <w:rFonts w:ascii="Book Antiqua" w:hAnsi="Book Antiqua" w:cs="Book Antiqua"/>
              </w:rPr>
              <w:t xml:space="preserve"> </w:t>
            </w:r>
            <w:r w:rsidR="006139CC" w:rsidRPr="00C21D90">
              <w:rPr>
                <w:rFonts w:ascii="Book Antiqua" w:hAnsi="Book Antiqua" w:cs="Book Antiqua" w:hint="eastAsia"/>
                <w:lang w:eastAsia="zh-CN"/>
              </w:rPr>
              <w:t>and</w:t>
            </w:r>
            <w:r w:rsidR="004331A5" w:rsidRPr="00C21D90">
              <w:rPr>
                <w:rFonts w:ascii="Book Antiqua" w:hAnsi="Book Antiqua" w:cs="Book Antiqua"/>
              </w:rPr>
              <w:t xml:space="preserve"> </w:t>
            </w:r>
            <w:r w:rsidRPr="00C21D90">
              <w:rPr>
                <w:rFonts w:ascii="Book Antiqua" w:hAnsi="Book Antiqua" w:cs="Book Antiqua"/>
              </w:rPr>
              <w:t>OUT</w:t>
            </w:r>
          </w:p>
        </w:tc>
        <w:tc>
          <w:tcPr>
            <w:tcW w:w="990" w:type="dxa"/>
          </w:tcPr>
          <w:p w14:paraId="640C738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30</w:t>
            </w:r>
          </w:p>
        </w:tc>
        <w:tc>
          <w:tcPr>
            <w:tcW w:w="1073" w:type="dxa"/>
          </w:tcPr>
          <w:p w14:paraId="4CB92DC7"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50</w:t>
            </w:r>
          </w:p>
        </w:tc>
        <w:tc>
          <w:tcPr>
            <w:tcW w:w="367" w:type="dxa"/>
          </w:tcPr>
          <w:p w14:paraId="771E116B" w14:textId="77777777" w:rsidR="004331A5" w:rsidRPr="00C21D90" w:rsidRDefault="004331A5" w:rsidP="00C504F1">
            <w:pPr>
              <w:pStyle w:val="a4"/>
              <w:spacing w:line="360" w:lineRule="auto"/>
              <w:jc w:val="both"/>
              <w:rPr>
                <w:rFonts w:ascii="Book Antiqua" w:hAnsi="Book Antiqua" w:cs="Book Antiqua"/>
              </w:rPr>
            </w:pPr>
          </w:p>
        </w:tc>
        <w:tc>
          <w:tcPr>
            <w:tcW w:w="1163" w:type="dxa"/>
          </w:tcPr>
          <w:p w14:paraId="578F25D0" w14:textId="77777777" w:rsidR="004331A5" w:rsidRPr="00C21D90" w:rsidRDefault="004331A5" w:rsidP="00C504F1">
            <w:pPr>
              <w:pStyle w:val="a4"/>
              <w:spacing w:line="360" w:lineRule="auto"/>
              <w:jc w:val="both"/>
              <w:rPr>
                <w:rFonts w:ascii="Book Antiqua" w:hAnsi="Book Antiqua" w:cs="Book Antiqua"/>
              </w:rPr>
            </w:pPr>
          </w:p>
        </w:tc>
        <w:tc>
          <w:tcPr>
            <w:tcW w:w="810" w:type="dxa"/>
          </w:tcPr>
          <w:p w14:paraId="29AA84CA" w14:textId="6C4D9EFF"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ID </w:t>
            </w:r>
            <w:r w:rsidR="006139CC" w:rsidRPr="00C21D90">
              <w:rPr>
                <w:rFonts w:ascii="Book Antiqua" w:hAnsi="Book Antiqua" w:cs="Book Antiqua" w:hint="eastAsia"/>
                <w:lang w:eastAsia="zh-CN"/>
              </w:rPr>
              <w:t>and</w:t>
            </w:r>
            <w:r w:rsidRPr="00C21D90">
              <w:rPr>
                <w:rFonts w:ascii="Book Antiqua" w:hAnsi="Book Antiqua" w:cs="Book Antiqua"/>
              </w:rPr>
              <w:t xml:space="preserve"> </w:t>
            </w:r>
            <w:r w:rsidRPr="00C21D90">
              <w:rPr>
                <w:rFonts w:ascii="Book Antiqua" w:hAnsi="Book Antiqua" w:cs="Book Antiqua"/>
              </w:rPr>
              <w:lastRenderedPageBreak/>
              <w:t>DISC</w:t>
            </w:r>
          </w:p>
        </w:tc>
        <w:tc>
          <w:tcPr>
            <w:tcW w:w="1530" w:type="dxa"/>
          </w:tcPr>
          <w:p w14:paraId="0DB50643"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Anger, disgust, </w:t>
            </w:r>
            <w:r w:rsidRPr="00C21D90">
              <w:rPr>
                <w:rFonts w:ascii="Book Antiqua" w:hAnsi="Book Antiqua" w:cs="Book Antiqua"/>
              </w:rPr>
              <w:lastRenderedPageBreak/>
              <w:t>fear, joy, neutral, surprise</w:t>
            </w:r>
          </w:p>
        </w:tc>
        <w:tc>
          <w:tcPr>
            <w:tcW w:w="1350" w:type="dxa"/>
          </w:tcPr>
          <w:p w14:paraId="74BDF9C0"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lastRenderedPageBreak/>
              <w:t>None</w:t>
            </w:r>
          </w:p>
        </w:tc>
      </w:tr>
      <w:tr w:rsidR="004331A5" w:rsidRPr="00C21D90" w14:paraId="798C782D" w14:textId="77777777" w:rsidTr="006368E2">
        <w:trPr>
          <w:trHeight w:val="290"/>
        </w:trPr>
        <w:tc>
          <w:tcPr>
            <w:tcW w:w="1438" w:type="dxa"/>
            <w:tcBorders>
              <w:bottom w:val="single" w:sz="4" w:space="0" w:color="auto"/>
            </w:tcBorders>
          </w:tcPr>
          <w:p w14:paraId="0228B336" w14:textId="77777777" w:rsidR="0015383A" w:rsidRPr="00C21D90" w:rsidRDefault="0015383A" w:rsidP="00C504F1">
            <w:pPr>
              <w:pStyle w:val="a4"/>
              <w:spacing w:line="360" w:lineRule="auto"/>
              <w:jc w:val="both"/>
              <w:rPr>
                <w:rFonts w:ascii="Book Antiqua" w:hAnsi="Book Antiqua" w:cs="Book Antiqua"/>
              </w:rPr>
            </w:pPr>
            <w:r w:rsidRPr="00C21D90">
              <w:rPr>
                <w:rFonts w:ascii="Book Antiqua" w:hAnsi="Book Antiqua" w:cs="Book Antiqua"/>
              </w:rPr>
              <w:lastRenderedPageBreak/>
              <w:t xml:space="preserve">Wolf </w:t>
            </w:r>
          </w:p>
          <w:p w14:paraId="5B23F0A2" w14:textId="6E6FDE01" w:rsidR="004331A5" w:rsidRPr="00C21D90" w:rsidRDefault="00FF3DFE" w:rsidP="00C504F1">
            <w:pPr>
              <w:pStyle w:val="a4"/>
              <w:spacing w:line="360" w:lineRule="auto"/>
              <w:jc w:val="both"/>
              <w:rPr>
                <w:rFonts w:ascii="Book Antiqua" w:hAnsi="Book Antiqua" w:cs="Book Antiqua"/>
              </w:rPr>
            </w:pPr>
            <w:r w:rsidRPr="00C21D90">
              <w:rPr>
                <w:rFonts w:ascii="Book Antiqua" w:hAnsi="Book Antiqua" w:cs="Book Antiqua"/>
                <w:i/>
              </w:rPr>
              <w:t>et al</w:t>
            </w:r>
            <w:r w:rsidR="004331A5" w:rsidRPr="00C21D90">
              <w:rPr>
                <w:rFonts w:ascii="Book Antiqua" w:hAnsi="Book Antiqua" w:cs="Book Antiqua"/>
                <w:vertAlign w:val="superscript"/>
              </w:rPr>
              <w:t>[83]</w:t>
            </w:r>
          </w:p>
        </w:tc>
        <w:tc>
          <w:tcPr>
            <w:tcW w:w="990" w:type="dxa"/>
            <w:tcBorders>
              <w:bottom w:val="single" w:sz="4" w:space="0" w:color="auto"/>
            </w:tcBorders>
          </w:tcPr>
          <w:p w14:paraId="0CD3646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Lavoie</w:t>
            </w:r>
          </w:p>
        </w:tc>
        <w:tc>
          <w:tcPr>
            <w:tcW w:w="1172" w:type="dxa"/>
            <w:tcBorders>
              <w:bottom w:val="single" w:sz="4" w:space="0" w:color="auto"/>
            </w:tcBorders>
          </w:tcPr>
          <w:p w14:paraId="24BF65F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CHR</w:t>
            </w:r>
          </w:p>
        </w:tc>
        <w:tc>
          <w:tcPr>
            <w:tcW w:w="725" w:type="dxa"/>
            <w:tcBorders>
              <w:bottom w:val="single" w:sz="4" w:space="0" w:color="auto"/>
            </w:tcBorders>
          </w:tcPr>
          <w:p w14:paraId="5DB75E17" w14:textId="77777777" w:rsidR="004331A5" w:rsidRPr="00C21D90" w:rsidRDefault="004331A5" w:rsidP="00C504F1">
            <w:pPr>
              <w:pStyle w:val="a4"/>
              <w:spacing w:line="360" w:lineRule="auto"/>
              <w:jc w:val="both"/>
              <w:rPr>
                <w:rFonts w:ascii="Book Antiqua" w:hAnsi="Book Antiqua" w:cs="Book Antiqua"/>
              </w:rPr>
            </w:pPr>
          </w:p>
        </w:tc>
        <w:tc>
          <w:tcPr>
            <w:tcW w:w="1073" w:type="dxa"/>
            <w:tcBorders>
              <w:bottom w:val="single" w:sz="4" w:space="0" w:color="auto"/>
            </w:tcBorders>
          </w:tcPr>
          <w:p w14:paraId="5EA17C62" w14:textId="77777777" w:rsidR="004331A5" w:rsidRPr="00C21D90" w:rsidRDefault="004331A5" w:rsidP="00C504F1">
            <w:pPr>
              <w:pStyle w:val="a4"/>
              <w:spacing w:line="360" w:lineRule="auto"/>
              <w:jc w:val="both"/>
              <w:rPr>
                <w:rFonts w:ascii="Book Antiqua" w:hAnsi="Book Antiqua" w:cs="Book Antiqua"/>
              </w:rPr>
            </w:pPr>
          </w:p>
        </w:tc>
        <w:tc>
          <w:tcPr>
            <w:tcW w:w="1087" w:type="dxa"/>
            <w:tcBorders>
              <w:bottom w:val="single" w:sz="4" w:space="0" w:color="auto"/>
            </w:tcBorders>
          </w:tcPr>
          <w:p w14:paraId="742DA83F" w14:textId="77777777" w:rsidR="004331A5" w:rsidRPr="00C21D90" w:rsidRDefault="004331A5" w:rsidP="00C504F1">
            <w:pPr>
              <w:pStyle w:val="a4"/>
              <w:spacing w:line="360" w:lineRule="auto"/>
              <w:jc w:val="both"/>
              <w:rPr>
                <w:rFonts w:ascii="Book Antiqua" w:hAnsi="Book Antiqua" w:cs="Book Antiqua"/>
              </w:rPr>
            </w:pPr>
          </w:p>
        </w:tc>
        <w:tc>
          <w:tcPr>
            <w:tcW w:w="990" w:type="dxa"/>
            <w:tcBorders>
              <w:bottom w:val="single" w:sz="4" w:space="0" w:color="auto"/>
            </w:tcBorders>
          </w:tcPr>
          <w:p w14:paraId="169C6144"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25</w:t>
            </w:r>
          </w:p>
        </w:tc>
        <w:tc>
          <w:tcPr>
            <w:tcW w:w="1073" w:type="dxa"/>
            <w:tcBorders>
              <w:bottom w:val="single" w:sz="4" w:space="0" w:color="auto"/>
            </w:tcBorders>
          </w:tcPr>
          <w:p w14:paraId="084C223B"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52</w:t>
            </w:r>
          </w:p>
        </w:tc>
        <w:tc>
          <w:tcPr>
            <w:tcW w:w="367" w:type="dxa"/>
            <w:tcBorders>
              <w:bottom w:val="single" w:sz="4" w:space="0" w:color="auto"/>
            </w:tcBorders>
          </w:tcPr>
          <w:p w14:paraId="6BC9F192"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20</w:t>
            </w:r>
          </w:p>
        </w:tc>
        <w:tc>
          <w:tcPr>
            <w:tcW w:w="1163" w:type="dxa"/>
            <w:tcBorders>
              <w:bottom w:val="single" w:sz="4" w:space="0" w:color="auto"/>
            </w:tcBorders>
          </w:tcPr>
          <w:p w14:paraId="3D455A76"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55</w:t>
            </w:r>
          </w:p>
        </w:tc>
        <w:tc>
          <w:tcPr>
            <w:tcW w:w="810" w:type="dxa"/>
            <w:tcBorders>
              <w:bottom w:val="single" w:sz="4" w:space="0" w:color="auto"/>
            </w:tcBorders>
          </w:tcPr>
          <w:p w14:paraId="28AC346A"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ID</w:t>
            </w:r>
          </w:p>
        </w:tc>
        <w:tc>
          <w:tcPr>
            <w:tcW w:w="1530" w:type="dxa"/>
            <w:tcBorders>
              <w:bottom w:val="single" w:sz="4" w:space="0" w:color="auto"/>
            </w:tcBorders>
          </w:tcPr>
          <w:p w14:paraId="71638E49"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 xml:space="preserve">Anger, fear, happy, neutral, sad </w:t>
            </w:r>
          </w:p>
        </w:tc>
        <w:tc>
          <w:tcPr>
            <w:tcW w:w="1350" w:type="dxa"/>
            <w:tcBorders>
              <w:bottom w:val="single" w:sz="4" w:space="0" w:color="auto"/>
            </w:tcBorders>
          </w:tcPr>
          <w:p w14:paraId="1356872D" w14:textId="77777777" w:rsidR="004331A5" w:rsidRPr="00C21D90" w:rsidRDefault="004331A5" w:rsidP="00C504F1">
            <w:pPr>
              <w:pStyle w:val="a4"/>
              <w:spacing w:line="360" w:lineRule="auto"/>
              <w:jc w:val="both"/>
              <w:rPr>
                <w:rFonts w:ascii="Book Antiqua" w:hAnsi="Book Antiqua" w:cs="Book Antiqua"/>
              </w:rPr>
            </w:pPr>
            <w:r w:rsidRPr="00C21D90">
              <w:rPr>
                <w:rFonts w:ascii="Book Antiqua" w:hAnsi="Book Antiqua" w:cs="Book Antiqua"/>
              </w:rPr>
              <w:t>None</w:t>
            </w:r>
          </w:p>
        </w:tc>
      </w:tr>
    </w:tbl>
    <w:p w14:paraId="1CEB4458" w14:textId="77777777" w:rsidR="004331A5" w:rsidRPr="00C21D90" w:rsidRDefault="004331A5" w:rsidP="00C504F1">
      <w:pPr>
        <w:pStyle w:val="a4"/>
        <w:spacing w:line="360" w:lineRule="auto"/>
        <w:jc w:val="both"/>
        <w:rPr>
          <w:rFonts w:ascii="Book Antiqua" w:hAnsi="Book Antiqua" w:cs="Book Antiqua"/>
        </w:rPr>
      </w:pPr>
    </w:p>
    <w:p w14:paraId="42E8FC0F" w14:textId="177D22DD" w:rsidR="003422FF" w:rsidRPr="004C04CF" w:rsidRDefault="004331A5" w:rsidP="00C504F1">
      <w:pPr>
        <w:pStyle w:val="a4"/>
        <w:spacing w:line="360" w:lineRule="auto"/>
        <w:jc w:val="both"/>
        <w:rPr>
          <w:rFonts w:ascii="Book Antiqua" w:hAnsi="Book Antiqua" w:cs="Book Antiqua"/>
        </w:rPr>
      </w:pPr>
      <w:r w:rsidRPr="00C21D90">
        <w:rPr>
          <w:rFonts w:ascii="Book Antiqua" w:hAnsi="Book Antiqua" w:cs="Book Antiqua"/>
          <w:vertAlign w:val="superscript"/>
        </w:rPr>
        <w:t>1</w:t>
      </w:r>
      <w:r w:rsidRPr="00C21D90">
        <w:rPr>
          <w:rFonts w:ascii="Book Antiqua" w:hAnsi="Book Antiqua" w:cs="Book Antiqua"/>
        </w:rPr>
        <w:t>Chronic and recent-onset groups co</w:t>
      </w:r>
      <w:r w:rsidR="003422FF" w:rsidRPr="00C21D90">
        <w:rPr>
          <w:rFonts w:ascii="Book Antiqua" w:hAnsi="Book Antiqua" w:cs="Book Antiqua"/>
        </w:rPr>
        <w:t>mbined in “SZ group description</w:t>
      </w:r>
      <w:r w:rsidRPr="00C21D90">
        <w:rPr>
          <w:rFonts w:ascii="Book Antiqua" w:hAnsi="Book Antiqua" w:cs="Book Antiqua"/>
        </w:rPr>
        <w:t>”</w:t>
      </w:r>
      <w:r w:rsidR="003422FF" w:rsidRPr="00C21D90">
        <w:rPr>
          <w:rFonts w:ascii="Book Antiqua" w:hAnsi="Book Antiqua" w:cs="Book Antiqua" w:hint="eastAsia"/>
          <w:lang w:eastAsia="zh-CN"/>
        </w:rPr>
        <w:t xml:space="preserve">; </w:t>
      </w:r>
      <w:r w:rsidRPr="00C21D90">
        <w:rPr>
          <w:rFonts w:ascii="Book Antiqua" w:hAnsi="Book Antiqua" w:cs="Book Antiqua"/>
          <w:vertAlign w:val="superscript"/>
        </w:rPr>
        <w:t>2</w:t>
      </w:r>
      <w:r w:rsidRPr="00C21D90">
        <w:rPr>
          <w:rFonts w:ascii="Book Antiqua" w:hAnsi="Book Antiqua" w:cs="Book Antiqua"/>
        </w:rPr>
        <w:t xml:space="preserve">Only first-degree relatives of people with schizophrenia included in “CHR </w:t>
      </w:r>
      <w:r w:rsidR="003422FF" w:rsidRPr="00C21D90">
        <w:rPr>
          <w:rFonts w:ascii="Book Antiqua" w:hAnsi="Book Antiqua" w:cs="Book Antiqua"/>
        </w:rPr>
        <w:t>group d</w:t>
      </w:r>
      <w:r w:rsidRPr="00C21D90">
        <w:rPr>
          <w:rFonts w:ascii="Book Antiqua" w:hAnsi="Book Antiqua" w:cs="Book Antiqua"/>
        </w:rPr>
        <w:t>escription</w:t>
      </w:r>
      <w:r w:rsidR="00E92233" w:rsidRPr="00C21D90">
        <w:rPr>
          <w:rFonts w:ascii="Book Antiqua" w:hAnsi="Book Antiqua" w:cs="Book Antiqua"/>
        </w:rPr>
        <w:t>”</w:t>
      </w:r>
      <w:r w:rsidRPr="00C21D90">
        <w:rPr>
          <w:rFonts w:ascii="Book Antiqua" w:hAnsi="Book Antiqua" w:cs="Book Antiqua"/>
        </w:rPr>
        <w:t xml:space="preserve">. </w:t>
      </w:r>
      <w:r w:rsidR="003422FF" w:rsidRPr="00C21D90">
        <w:rPr>
          <w:rFonts w:ascii="Book Antiqua" w:hAnsi="Book Antiqua" w:cs="Book Antiqua"/>
        </w:rPr>
        <w:t>SZ</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Schizophrenia; CT</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Control; CHR</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Clinical high risk; IN</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Inpatient; OUT</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Outpatient; ID</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Identification task; DISC</w:t>
      </w:r>
      <w:r w:rsidR="003422FF" w:rsidRPr="00C21D90">
        <w:rPr>
          <w:rFonts w:ascii="Book Antiqua" w:hAnsi="Book Antiqua" w:cs="Book Antiqua" w:hint="eastAsia"/>
          <w:lang w:eastAsia="zh-CN"/>
        </w:rPr>
        <w:t>:</w:t>
      </w:r>
      <w:r w:rsidR="003422FF" w:rsidRPr="00C21D90">
        <w:rPr>
          <w:rFonts w:ascii="Book Antiqua" w:hAnsi="Book Antiqua" w:cs="Book Antiqua"/>
        </w:rPr>
        <w:t xml:space="preserve"> Discrimination task.</w:t>
      </w:r>
      <w:r w:rsidR="003422FF" w:rsidRPr="004C04CF">
        <w:rPr>
          <w:rFonts w:ascii="Book Antiqua" w:hAnsi="Book Antiqua" w:cs="Book Antiqua"/>
        </w:rPr>
        <w:t xml:space="preserve"> </w:t>
      </w:r>
    </w:p>
    <w:p w14:paraId="132AF316" w14:textId="13C01954" w:rsidR="004331A5" w:rsidRPr="003422FF" w:rsidRDefault="004331A5" w:rsidP="00C504F1">
      <w:pPr>
        <w:pStyle w:val="a4"/>
        <w:spacing w:line="360" w:lineRule="auto"/>
        <w:jc w:val="both"/>
        <w:rPr>
          <w:rFonts w:ascii="Book Antiqua" w:hAnsi="Book Antiqua" w:cs="Book Antiqua"/>
          <w:lang w:eastAsia="zh-CN"/>
        </w:rPr>
      </w:pPr>
    </w:p>
    <w:p w14:paraId="71BC4438" w14:textId="77777777" w:rsidR="004331A5" w:rsidRPr="004C04CF" w:rsidRDefault="004331A5" w:rsidP="00C504F1">
      <w:pPr>
        <w:pStyle w:val="a4"/>
        <w:spacing w:line="360" w:lineRule="auto"/>
        <w:jc w:val="both"/>
        <w:rPr>
          <w:rFonts w:ascii="Book Antiqua" w:hAnsi="Book Antiqua" w:cs="Book Antiqua"/>
        </w:rPr>
      </w:pPr>
    </w:p>
    <w:sectPr w:rsidR="004331A5" w:rsidRPr="004C04CF" w:rsidSect="000430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1220D" w14:textId="77777777" w:rsidR="00C50143" w:rsidRDefault="00C50143" w:rsidP="00F529B4">
      <w:pPr>
        <w:spacing w:after="0" w:line="240" w:lineRule="auto"/>
      </w:pPr>
      <w:r>
        <w:separator/>
      </w:r>
    </w:p>
  </w:endnote>
  <w:endnote w:type="continuationSeparator" w:id="0">
    <w:p w14:paraId="4949A4DF" w14:textId="77777777" w:rsidR="00C50143" w:rsidRDefault="00C50143" w:rsidP="00F5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C4FB" w14:textId="77777777" w:rsidR="00164021" w:rsidRPr="003C1B06" w:rsidRDefault="00164021">
    <w:pPr>
      <w:pStyle w:val="ad"/>
      <w:jc w:val="center"/>
      <w:rPr>
        <w:rFonts w:ascii="Book Antiqua" w:hAnsi="Book Antiqua" w:cs="Book Antiqua"/>
      </w:rPr>
    </w:pPr>
    <w:r w:rsidRPr="003C1B06">
      <w:rPr>
        <w:rFonts w:ascii="Book Antiqua" w:hAnsi="Book Antiqua" w:cs="Book Antiqua"/>
      </w:rPr>
      <w:fldChar w:fldCharType="begin"/>
    </w:r>
    <w:r w:rsidRPr="003C1B06">
      <w:rPr>
        <w:rFonts w:ascii="Book Antiqua" w:hAnsi="Book Antiqua" w:cs="Book Antiqua"/>
      </w:rPr>
      <w:instrText xml:space="preserve"> PAGE   \* MERGEFORMAT </w:instrText>
    </w:r>
    <w:r w:rsidRPr="003C1B06">
      <w:rPr>
        <w:rFonts w:ascii="Book Antiqua" w:hAnsi="Book Antiqua" w:cs="Book Antiqua"/>
      </w:rPr>
      <w:fldChar w:fldCharType="separate"/>
    </w:r>
    <w:r w:rsidR="00C21D90">
      <w:rPr>
        <w:rFonts w:ascii="Book Antiqua" w:hAnsi="Book Antiqua" w:cs="Book Antiqua"/>
        <w:noProof/>
      </w:rPr>
      <w:t>40</w:t>
    </w:r>
    <w:r w:rsidRPr="003C1B06">
      <w:rPr>
        <w:rFonts w:ascii="Book Antiqua" w:hAnsi="Book Antiqua" w:cs="Book Antiqua"/>
      </w:rPr>
      <w:fldChar w:fldCharType="end"/>
    </w:r>
  </w:p>
  <w:p w14:paraId="2CE5B8BC" w14:textId="77777777" w:rsidR="00164021" w:rsidRDefault="0016402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A4BB" w14:textId="77777777" w:rsidR="00C50143" w:rsidRDefault="00C50143" w:rsidP="00F529B4">
      <w:pPr>
        <w:spacing w:after="0" w:line="240" w:lineRule="auto"/>
      </w:pPr>
      <w:r>
        <w:separator/>
      </w:r>
    </w:p>
  </w:footnote>
  <w:footnote w:type="continuationSeparator" w:id="0">
    <w:p w14:paraId="3C393E59" w14:textId="77777777" w:rsidR="00C50143" w:rsidRDefault="00C50143" w:rsidP="00F5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4A2"/>
    <w:multiLevelType w:val="hybridMultilevel"/>
    <w:tmpl w:val="92B46C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DFA5E31"/>
    <w:multiLevelType w:val="hybridMultilevel"/>
    <w:tmpl w:val="47804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885DE9"/>
    <w:multiLevelType w:val="hybridMultilevel"/>
    <w:tmpl w:val="8138DF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78"/>
    <w:rsid w:val="00001692"/>
    <w:rsid w:val="0000406D"/>
    <w:rsid w:val="00005ED9"/>
    <w:rsid w:val="00010EEB"/>
    <w:rsid w:val="0001335E"/>
    <w:rsid w:val="000153E4"/>
    <w:rsid w:val="00021EB2"/>
    <w:rsid w:val="00023E5E"/>
    <w:rsid w:val="00024D48"/>
    <w:rsid w:val="00030882"/>
    <w:rsid w:val="00033CF2"/>
    <w:rsid w:val="0003579A"/>
    <w:rsid w:val="00036E34"/>
    <w:rsid w:val="0003786C"/>
    <w:rsid w:val="00041E02"/>
    <w:rsid w:val="00042CD6"/>
    <w:rsid w:val="00043026"/>
    <w:rsid w:val="0004459B"/>
    <w:rsid w:val="0004472C"/>
    <w:rsid w:val="00044965"/>
    <w:rsid w:val="00046544"/>
    <w:rsid w:val="00050003"/>
    <w:rsid w:val="00050CAD"/>
    <w:rsid w:val="00051000"/>
    <w:rsid w:val="000520D1"/>
    <w:rsid w:val="00054A7F"/>
    <w:rsid w:val="00054AC8"/>
    <w:rsid w:val="00056F12"/>
    <w:rsid w:val="00057B6E"/>
    <w:rsid w:val="00062BB9"/>
    <w:rsid w:val="00062F36"/>
    <w:rsid w:val="00063186"/>
    <w:rsid w:val="00070B63"/>
    <w:rsid w:val="00070D6A"/>
    <w:rsid w:val="0007356E"/>
    <w:rsid w:val="000855AD"/>
    <w:rsid w:val="0008700A"/>
    <w:rsid w:val="0008728F"/>
    <w:rsid w:val="00091A57"/>
    <w:rsid w:val="00092D68"/>
    <w:rsid w:val="00094218"/>
    <w:rsid w:val="000A1771"/>
    <w:rsid w:val="000A31BD"/>
    <w:rsid w:val="000A3301"/>
    <w:rsid w:val="000A568D"/>
    <w:rsid w:val="000A5898"/>
    <w:rsid w:val="000B0A1F"/>
    <w:rsid w:val="000B100D"/>
    <w:rsid w:val="000B1E71"/>
    <w:rsid w:val="000B4A83"/>
    <w:rsid w:val="000B6BB1"/>
    <w:rsid w:val="000C0186"/>
    <w:rsid w:val="000C1889"/>
    <w:rsid w:val="000D2CAC"/>
    <w:rsid w:val="000D76D3"/>
    <w:rsid w:val="000D7711"/>
    <w:rsid w:val="000E01ED"/>
    <w:rsid w:val="000E0D78"/>
    <w:rsid w:val="000E30F3"/>
    <w:rsid w:val="000E315A"/>
    <w:rsid w:val="000E73EF"/>
    <w:rsid w:val="000F2B77"/>
    <w:rsid w:val="000F5FD6"/>
    <w:rsid w:val="00100065"/>
    <w:rsid w:val="001114FD"/>
    <w:rsid w:val="00112F5F"/>
    <w:rsid w:val="00113215"/>
    <w:rsid w:val="001135F2"/>
    <w:rsid w:val="0011758A"/>
    <w:rsid w:val="00117DAB"/>
    <w:rsid w:val="0012639A"/>
    <w:rsid w:val="00132023"/>
    <w:rsid w:val="00141125"/>
    <w:rsid w:val="001433A8"/>
    <w:rsid w:val="00143E93"/>
    <w:rsid w:val="00151105"/>
    <w:rsid w:val="00151CF8"/>
    <w:rsid w:val="0015383A"/>
    <w:rsid w:val="0016062E"/>
    <w:rsid w:val="00161A3A"/>
    <w:rsid w:val="00164021"/>
    <w:rsid w:val="001646E6"/>
    <w:rsid w:val="001647AE"/>
    <w:rsid w:val="00167646"/>
    <w:rsid w:val="0017081D"/>
    <w:rsid w:val="0017118D"/>
    <w:rsid w:val="001730E0"/>
    <w:rsid w:val="00176CEE"/>
    <w:rsid w:val="0018391A"/>
    <w:rsid w:val="00185ABF"/>
    <w:rsid w:val="00190756"/>
    <w:rsid w:val="00195795"/>
    <w:rsid w:val="001A09E6"/>
    <w:rsid w:val="001A6304"/>
    <w:rsid w:val="001B03F1"/>
    <w:rsid w:val="001B1CA2"/>
    <w:rsid w:val="001B75BA"/>
    <w:rsid w:val="001C2011"/>
    <w:rsid w:val="001C7CD0"/>
    <w:rsid w:val="001D0D0E"/>
    <w:rsid w:val="001D1967"/>
    <w:rsid w:val="001D2224"/>
    <w:rsid w:val="001D29C3"/>
    <w:rsid w:val="001D313F"/>
    <w:rsid w:val="001D598E"/>
    <w:rsid w:val="001E08B9"/>
    <w:rsid w:val="001E3E4B"/>
    <w:rsid w:val="001E454A"/>
    <w:rsid w:val="001E4EE9"/>
    <w:rsid w:val="001E59E2"/>
    <w:rsid w:val="001E679D"/>
    <w:rsid w:val="001F68EF"/>
    <w:rsid w:val="00202036"/>
    <w:rsid w:val="00207F3B"/>
    <w:rsid w:val="0021014B"/>
    <w:rsid w:val="00215321"/>
    <w:rsid w:val="002240B7"/>
    <w:rsid w:val="00227D5A"/>
    <w:rsid w:val="00230DB0"/>
    <w:rsid w:val="00232049"/>
    <w:rsid w:val="002326FD"/>
    <w:rsid w:val="00232A32"/>
    <w:rsid w:val="00232E48"/>
    <w:rsid w:val="0023345D"/>
    <w:rsid w:val="002358FF"/>
    <w:rsid w:val="0024124C"/>
    <w:rsid w:val="00250FA0"/>
    <w:rsid w:val="00253124"/>
    <w:rsid w:val="002602DB"/>
    <w:rsid w:val="00260F6A"/>
    <w:rsid w:val="002635E9"/>
    <w:rsid w:val="00265802"/>
    <w:rsid w:val="002701AB"/>
    <w:rsid w:val="00271F96"/>
    <w:rsid w:val="00275057"/>
    <w:rsid w:val="00275B6A"/>
    <w:rsid w:val="00282518"/>
    <w:rsid w:val="002840B5"/>
    <w:rsid w:val="00285BB8"/>
    <w:rsid w:val="00286BD1"/>
    <w:rsid w:val="00296F05"/>
    <w:rsid w:val="002973BD"/>
    <w:rsid w:val="00297613"/>
    <w:rsid w:val="002A057B"/>
    <w:rsid w:val="002A0F81"/>
    <w:rsid w:val="002A1694"/>
    <w:rsid w:val="002A2869"/>
    <w:rsid w:val="002A5E93"/>
    <w:rsid w:val="002A6985"/>
    <w:rsid w:val="002A6C0F"/>
    <w:rsid w:val="002B28B2"/>
    <w:rsid w:val="002B4304"/>
    <w:rsid w:val="002B5CE2"/>
    <w:rsid w:val="002C2673"/>
    <w:rsid w:val="002C43DD"/>
    <w:rsid w:val="002C57D4"/>
    <w:rsid w:val="002D28AE"/>
    <w:rsid w:val="002D626E"/>
    <w:rsid w:val="002E014C"/>
    <w:rsid w:val="002F0F67"/>
    <w:rsid w:val="002F3DD2"/>
    <w:rsid w:val="002F5FE6"/>
    <w:rsid w:val="00303B39"/>
    <w:rsid w:val="0030581A"/>
    <w:rsid w:val="00314731"/>
    <w:rsid w:val="003222BF"/>
    <w:rsid w:val="003234E4"/>
    <w:rsid w:val="00325961"/>
    <w:rsid w:val="00336DFF"/>
    <w:rsid w:val="003401B4"/>
    <w:rsid w:val="003422FF"/>
    <w:rsid w:val="003433B1"/>
    <w:rsid w:val="003443DC"/>
    <w:rsid w:val="003524BE"/>
    <w:rsid w:val="003563BB"/>
    <w:rsid w:val="003571D4"/>
    <w:rsid w:val="003655A6"/>
    <w:rsid w:val="003662DD"/>
    <w:rsid w:val="003710F1"/>
    <w:rsid w:val="00374A57"/>
    <w:rsid w:val="003809FF"/>
    <w:rsid w:val="00380DDD"/>
    <w:rsid w:val="00382D84"/>
    <w:rsid w:val="00383D02"/>
    <w:rsid w:val="0038727D"/>
    <w:rsid w:val="003972F6"/>
    <w:rsid w:val="003A22DE"/>
    <w:rsid w:val="003A2AEF"/>
    <w:rsid w:val="003A52C7"/>
    <w:rsid w:val="003A5370"/>
    <w:rsid w:val="003A5C2F"/>
    <w:rsid w:val="003A7F85"/>
    <w:rsid w:val="003B46C8"/>
    <w:rsid w:val="003B5E59"/>
    <w:rsid w:val="003B779C"/>
    <w:rsid w:val="003C1B06"/>
    <w:rsid w:val="003C2121"/>
    <w:rsid w:val="003C25C9"/>
    <w:rsid w:val="003C2663"/>
    <w:rsid w:val="003C4148"/>
    <w:rsid w:val="003C512E"/>
    <w:rsid w:val="003C7917"/>
    <w:rsid w:val="003D212D"/>
    <w:rsid w:val="003E0F80"/>
    <w:rsid w:val="003E1611"/>
    <w:rsid w:val="003E267A"/>
    <w:rsid w:val="003E71E4"/>
    <w:rsid w:val="003F0C41"/>
    <w:rsid w:val="003F1A38"/>
    <w:rsid w:val="00400545"/>
    <w:rsid w:val="00401808"/>
    <w:rsid w:val="00401810"/>
    <w:rsid w:val="00411222"/>
    <w:rsid w:val="00411701"/>
    <w:rsid w:val="0041225B"/>
    <w:rsid w:val="00412474"/>
    <w:rsid w:val="00413661"/>
    <w:rsid w:val="004146C0"/>
    <w:rsid w:val="0042270F"/>
    <w:rsid w:val="0042344A"/>
    <w:rsid w:val="00424027"/>
    <w:rsid w:val="00425DA5"/>
    <w:rsid w:val="004331A5"/>
    <w:rsid w:val="0043359C"/>
    <w:rsid w:val="0043491D"/>
    <w:rsid w:val="00444823"/>
    <w:rsid w:val="00444C1B"/>
    <w:rsid w:val="00445B58"/>
    <w:rsid w:val="0045445F"/>
    <w:rsid w:val="004556D3"/>
    <w:rsid w:val="0045640D"/>
    <w:rsid w:val="00457B38"/>
    <w:rsid w:val="004608D5"/>
    <w:rsid w:val="004617C2"/>
    <w:rsid w:val="00462740"/>
    <w:rsid w:val="0046501D"/>
    <w:rsid w:val="00466BE6"/>
    <w:rsid w:val="00470378"/>
    <w:rsid w:val="0047311E"/>
    <w:rsid w:val="00476E7E"/>
    <w:rsid w:val="00476F8B"/>
    <w:rsid w:val="004804FC"/>
    <w:rsid w:val="00485F34"/>
    <w:rsid w:val="00490155"/>
    <w:rsid w:val="004A0D5B"/>
    <w:rsid w:val="004A7D42"/>
    <w:rsid w:val="004B12CD"/>
    <w:rsid w:val="004B41CC"/>
    <w:rsid w:val="004B4DAE"/>
    <w:rsid w:val="004B51A1"/>
    <w:rsid w:val="004B7534"/>
    <w:rsid w:val="004C04CF"/>
    <w:rsid w:val="004C0FD3"/>
    <w:rsid w:val="004C3A29"/>
    <w:rsid w:val="004C5737"/>
    <w:rsid w:val="004C5CAC"/>
    <w:rsid w:val="004C6098"/>
    <w:rsid w:val="004D0D04"/>
    <w:rsid w:val="004D12A5"/>
    <w:rsid w:val="004D5628"/>
    <w:rsid w:val="004E1EAF"/>
    <w:rsid w:val="004E3177"/>
    <w:rsid w:val="004E4F24"/>
    <w:rsid w:val="004E78FB"/>
    <w:rsid w:val="004F0114"/>
    <w:rsid w:val="004F0E98"/>
    <w:rsid w:val="004F5DD9"/>
    <w:rsid w:val="004F698E"/>
    <w:rsid w:val="004F7411"/>
    <w:rsid w:val="004F746B"/>
    <w:rsid w:val="00500107"/>
    <w:rsid w:val="00502483"/>
    <w:rsid w:val="005033DC"/>
    <w:rsid w:val="00503DCE"/>
    <w:rsid w:val="005078F2"/>
    <w:rsid w:val="00507E12"/>
    <w:rsid w:val="0051367E"/>
    <w:rsid w:val="005139DB"/>
    <w:rsid w:val="00514B7A"/>
    <w:rsid w:val="005164C9"/>
    <w:rsid w:val="00516B7C"/>
    <w:rsid w:val="00524A90"/>
    <w:rsid w:val="005274DE"/>
    <w:rsid w:val="0053302F"/>
    <w:rsid w:val="005341DC"/>
    <w:rsid w:val="00535F2D"/>
    <w:rsid w:val="00540811"/>
    <w:rsid w:val="00540BD3"/>
    <w:rsid w:val="00541E21"/>
    <w:rsid w:val="005425A8"/>
    <w:rsid w:val="00542A2A"/>
    <w:rsid w:val="005443B3"/>
    <w:rsid w:val="005507CB"/>
    <w:rsid w:val="00552C14"/>
    <w:rsid w:val="00553483"/>
    <w:rsid w:val="00554EF1"/>
    <w:rsid w:val="005650BD"/>
    <w:rsid w:val="00566927"/>
    <w:rsid w:val="00585255"/>
    <w:rsid w:val="005855C1"/>
    <w:rsid w:val="00585EAB"/>
    <w:rsid w:val="005876F2"/>
    <w:rsid w:val="005915FD"/>
    <w:rsid w:val="0059403F"/>
    <w:rsid w:val="005951E9"/>
    <w:rsid w:val="00596F94"/>
    <w:rsid w:val="00597A35"/>
    <w:rsid w:val="005B75AB"/>
    <w:rsid w:val="005C70DC"/>
    <w:rsid w:val="005D023F"/>
    <w:rsid w:val="005D581D"/>
    <w:rsid w:val="005E0679"/>
    <w:rsid w:val="005E4EB3"/>
    <w:rsid w:val="005E65A9"/>
    <w:rsid w:val="005E693B"/>
    <w:rsid w:val="005F26EA"/>
    <w:rsid w:val="005F76E8"/>
    <w:rsid w:val="0060275F"/>
    <w:rsid w:val="00604184"/>
    <w:rsid w:val="006053C5"/>
    <w:rsid w:val="00606BDC"/>
    <w:rsid w:val="0061052A"/>
    <w:rsid w:val="00612116"/>
    <w:rsid w:val="00612127"/>
    <w:rsid w:val="00612B71"/>
    <w:rsid w:val="006139CC"/>
    <w:rsid w:val="00613D57"/>
    <w:rsid w:val="00613F90"/>
    <w:rsid w:val="006145D9"/>
    <w:rsid w:val="00615060"/>
    <w:rsid w:val="00615508"/>
    <w:rsid w:val="00615AAE"/>
    <w:rsid w:val="006207BB"/>
    <w:rsid w:val="00620BCE"/>
    <w:rsid w:val="0062524A"/>
    <w:rsid w:val="00633E9A"/>
    <w:rsid w:val="006341DB"/>
    <w:rsid w:val="00634E5C"/>
    <w:rsid w:val="00634ECC"/>
    <w:rsid w:val="00635EFB"/>
    <w:rsid w:val="006368E2"/>
    <w:rsid w:val="006378D4"/>
    <w:rsid w:val="00640F10"/>
    <w:rsid w:val="006437DA"/>
    <w:rsid w:val="00645206"/>
    <w:rsid w:val="006475BE"/>
    <w:rsid w:val="00651B76"/>
    <w:rsid w:val="0065756B"/>
    <w:rsid w:val="006605AD"/>
    <w:rsid w:val="0066233D"/>
    <w:rsid w:val="00662860"/>
    <w:rsid w:val="00664428"/>
    <w:rsid w:val="006656FA"/>
    <w:rsid w:val="00665923"/>
    <w:rsid w:val="006739D1"/>
    <w:rsid w:val="00682400"/>
    <w:rsid w:val="006829A5"/>
    <w:rsid w:val="00682BBC"/>
    <w:rsid w:val="00683933"/>
    <w:rsid w:val="0068560A"/>
    <w:rsid w:val="00690E1A"/>
    <w:rsid w:val="0069350E"/>
    <w:rsid w:val="00694D4F"/>
    <w:rsid w:val="00694F2D"/>
    <w:rsid w:val="00695AA6"/>
    <w:rsid w:val="0069668B"/>
    <w:rsid w:val="006A2D72"/>
    <w:rsid w:val="006A3D6A"/>
    <w:rsid w:val="006A6EF7"/>
    <w:rsid w:val="006A7C0C"/>
    <w:rsid w:val="006B029F"/>
    <w:rsid w:val="006B3639"/>
    <w:rsid w:val="006B4D68"/>
    <w:rsid w:val="006B57C9"/>
    <w:rsid w:val="006B76ED"/>
    <w:rsid w:val="006B7A7B"/>
    <w:rsid w:val="006D2A98"/>
    <w:rsid w:val="006E2DAB"/>
    <w:rsid w:val="00702A24"/>
    <w:rsid w:val="0070485F"/>
    <w:rsid w:val="007111DA"/>
    <w:rsid w:val="00720314"/>
    <w:rsid w:val="00721634"/>
    <w:rsid w:val="0072295B"/>
    <w:rsid w:val="0072539C"/>
    <w:rsid w:val="007323D2"/>
    <w:rsid w:val="007360B7"/>
    <w:rsid w:val="00736144"/>
    <w:rsid w:val="00736C8B"/>
    <w:rsid w:val="00737A53"/>
    <w:rsid w:val="00742A51"/>
    <w:rsid w:val="0074486F"/>
    <w:rsid w:val="00745D0F"/>
    <w:rsid w:val="00752A42"/>
    <w:rsid w:val="00752DCD"/>
    <w:rsid w:val="007547EA"/>
    <w:rsid w:val="00757A29"/>
    <w:rsid w:val="00760256"/>
    <w:rsid w:val="00761ED8"/>
    <w:rsid w:val="00765014"/>
    <w:rsid w:val="007733A8"/>
    <w:rsid w:val="00780B6E"/>
    <w:rsid w:val="00781495"/>
    <w:rsid w:val="00786C04"/>
    <w:rsid w:val="00786C77"/>
    <w:rsid w:val="00793587"/>
    <w:rsid w:val="00794B2E"/>
    <w:rsid w:val="007960CF"/>
    <w:rsid w:val="007A04A6"/>
    <w:rsid w:val="007A083A"/>
    <w:rsid w:val="007A1307"/>
    <w:rsid w:val="007A285E"/>
    <w:rsid w:val="007B008E"/>
    <w:rsid w:val="007B0851"/>
    <w:rsid w:val="007B08D3"/>
    <w:rsid w:val="007B2688"/>
    <w:rsid w:val="007B6DD9"/>
    <w:rsid w:val="007B7A32"/>
    <w:rsid w:val="007C1459"/>
    <w:rsid w:val="007C15DF"/>
    <w:rsid w:val="007C1E9C"/>
    <w:rsid w:val="007C21DE"/>
    <w:rsid w:val="007C50ED"/>
    <w:rsid w:val="007D0981"/>
    <w:rsid w:val="007D238F"/>
    <w:rsid w:val="007D257D"/>
    <w:rsid w:val="007D4566"/>
    <w:rsid w:val="007E18B2"/>
    <w:rsid w:val="007E3815"/>
    <w:rsid w:val="007E4A0D"/>
    <w:rsid w:val="007F2D94"/>
    <w:rsid w:val="007F54FE"/>
    <w:rsid w:val="007F6C15"/>
    <w:rsid w:val="007F7AE3"/>
    <w:rsid w:val="00800702"/>
    <w:rsid w:val="00800EFA"/>
    <w:rsid w:val="008025AF"/>
    <w:rsid w:val="00804A27"/>
    <w:rsid w:val="00806EF0"/>
    <w:rsid w:val="00807FD1"/>
    <w:rsid w:val="0081201A"/>
    <w:rsid w:val="00812938"/>
    <w:rsid w:val="00814685"/>
    <w:rsid w:val="00820183"/>
    <w:rsid w:val="00821719"/>
    <w:rsid w:val="00823C23"/>
    <w:rsid w:val="008251EA"/>
    <w:rsid w:val="00832881"/>
    <w:rsid w:val="008355FA"/>
    <w:rsid w:val="00836D35"/>
    <w:rsid w:val="008371E0"/>
    <w:rsid w:val="00840D09"/>
    <w:rsid w:val="00841E15"/>
    <w:rsid w:val="008425DC"/>
    <w:rsid w:val="0084676E"/>
    <w:rsid w:val="00854212"/>
    <w:rsid w:val="008553C7"/>
    <w:rsid w:val="008560B6"/>
    <w:rsid w:val="00861844"/>
    <w:rsid w:val="00862C28"/>
    <w:rsid w:val="00864560"/>
    <w:rsid w:val="00866E09"/>
    <w:rsid w:val="008728D5"/>
    <w:rsid w:val="00872DA0"/>
    <w:rsid w:val="008733A4"/>
    <w:rsid w:val="00877D79"/>
    <w:rsid w:val="00881AC3"/>
    <w:rsid w:val="00881F6D"/>
    <w:rsid w:val="008909B8"/>
    <w:rsid w:val="008A2F00"/>
    <w:rsid w:val="008A5C16"/>
    <w:rsid w:val="008A649A"/>
    <w:rsid w:val="008A69DB"/>
    <w:rsid w:val="008A6E6E"/>
    <w:rsid w:val="008B039B"/>
    <w:rsid w:val="008B0D41"/>
    <w:rsid w:val="008B1586"/>
    <w:rsid w:val="008B361E"/>
    <w:rsid w:val="008B4A78"/>
    <w:rsid w:val="008B5F90"/>
    <w:rsid w:val="008C47A6"/>
    <w:rsid w:val="008D490E"/>
    <w:rsid w:val="008D65FA"/>
    <w:rsid w:val="008D6F15"/>
    <w:rsid w:val="008E60CF"/>
    <w:rsid w:val="008E68E7"/>
    <w:rsid w:val="008F1ED8"/>
    <w:rsid w:val="008F1F0F"/>
    <w:rsid w:val="008F2BB7"/>
    <w:rsid w:val="008F3705"/>
    <w:rsid w:val="008F39BD"/>
    <w:rsid w:val="008F69C1"/>
    <w:rsid w:val="00901833"/>
    <w:rsid w:val="0090205E"/>
    <w:rsid w:val="00902889"/>
    <w:rsid w:val="00904776"/>
    <w:rsid w:val="00905528"/>
    <w:rsid w:val="009069F1"/>
    <w:rsid w:val="00906ED4"/>
    <w:rsid w:val="009133FF"/>
    <w:rsid w:val="00913AFD"/>
    <w:rsid w:val="009144C8"/>
    <w:rsid w:val="009157FF"/>
    <w:rsid w:val="00917126"/>
    <w:rsid w:val="009208EC"/>
    <w:rsid w:val="0092205B"/>
    <w:rsid w:val="00924738"/>
    <w:rsid w:val="00926D99"/>
    <w:rsid w:val="00930693"/>
    <w:rsid w:val="009322C4"/>
    <w:rsid w:val="009345FC"/>
    <w:rsid w:val="009425F1"/>
    <w:rsid w:val="009441DA"/>
    <w:rsid w:val="009461FF"/>
    <w:rsid w:val="00951402"/>
    <w:rsid w:val="009558F2"/>
    <w:rsid w:val="00960155"/>
    <w:rsid w:val="00960779"/>
    <w:rsid w:val="00961375"/>
    <w:rsid w:val="00961FE5"/>
    <w:rsid w:val="00970226"/>
    <w:rsid w:val="00970C5F"/>
    <w:rsid w:val="0097485E"/>
    <w:rsid w:val="00974BD7"/>
    <w:rsid w:val="009770F9"/>
    <w:rsid w:val="0098310C"/>
    <w:rsid w:val="00984524"/>
    <w:rsid w:val="009845E5"/>
    <w:rsid w:val="009855DE"/>
    <w:rsid w:val="00985F3D"/>
    <w:rsid w:val="009911C1"/>
    <w:rsid w:val="009A1912"/>
    <w:rsid w:val="009A2E56"/>
    <w:rsid w:val="009A57A1"/>
    <w:rsid w:val="009A66FC"/>
    <w:rsid w:val="009A6766"/>
    <w:rsid w:val="009A6932"/>
    <w:rsid w:val="009B453C"/>
    <w:rsid w:val="009C37F8"/>
    <w:rsid w:val="009C47CF"/>
    <w:rsid w:val="009C5507"/>
    <w:rsid w:val="009C74BF"/>
    <w:rsid w:val="009D029A"/>
    <w:rsid w:val="009D0F56"/>
    <w:rsid w:val="009D5150"/>
    <w:rsid w:val="009E19CC"/>
    <w:rsid w:val="009E7CDA"/>
    <w:rsid w:val="009F3549"/>
    <w:rsid w:val="009F35F9"/>
    <w:rsid w:val="009F6482"/>
    <w:rsid w:val="009F7271"/>
    <w:rsid w:val="00A01D74"/>
    <w:rsid w:val="00A02844"/>
    <w:rsid w:val="00A028B8"/>
    <w:rsid w:val="00A058C4"/>
    <w:rsid w:val="00A141F6"/>
    <w:rsid w:val="00A17A38"/>
    <w:rsid w:val="00A21F5D"/>
    <w:rsid w:val="00A24B7D"/>
    <w:rsid w:val="00A26B8D"/>
    <w:rsid w:val="00A31313"/>
    <w:rsid w:val="00A3202D"/>
    <w:rsid w:val="00A37CC8"/>
    <w:rsid w:val="00A37F48"/>
    <w:rsid w:val="00A43025"/>
    <w:rsid w:val="00A474FE"/>
    <w:rsid w:val="00A47648"/>
    <w:rsid w:val="00A526E8"/>
    <w:rsid w:val="00A5317F"/>
    <w:rsid w:val="00A53A1E"/>
    <w:rsid w:val="00A544EC"/>
    <w:rsid w:val="00A56697"/>
    <w:rsid w:val="00A60324"/>
    <w:rsid w:val="00A61488"/>
    <w:rsid w:val="00A63491"/>
    <w:rsid w:val="00A63FE0"/>
    <w:rsid w:val="00A64614"/>
    <w:rsid w:val="00A647F8"/>
    <w:rsid w:val="00A64C70"/>
    <w:rsid w:val="00A65CAA"/>
    <w:rsid w:val="00A6679B"/>
    <w:rsid w:val="00A672FA"/>
    <w:rsid w:val="00A731CE"/>
    <w:rsid w:val="00A83B76"/>
    <w:rsid w:val="00A840C6"/>
    <w:rsid w:val="00A855C3"/>
    <w:rsid w:val="00A91E24"/>
    <w:rsid w:val="00A92A32"/>
    <w:rsid w:val="00A95044"/>
    <w:rsid w:val="00A97CC5"/>
    <w:rsid w:val="00AB5B7E"/>
    <w:rsid w:val="00AB5BDE"/>
    <w:rsid w:val="00AC1832"/>
    <w:rsid w:val="00AC2983"/>
    <w:rsid w:val="00AC3430"/>
    <w:rsid w:val="00AC6121"/>
    <w:rsid w:val="00AC7089"/>
    <w:rsid w:val="00AD3A8D"/>
    <w:rsid w:val="00AE6A3A"/>
    <w:rsid w:val="00AE6AB5"/>
    <w:rsid w:val="00AE6E5D"/>
    <w:rsid w:val="00AE76A8"/>
    <w:rsid w:val="00AF230F"/>
    <w:rsid w:val="00AF3F40"/>
    <w:rsid w:val="00AF494F"/>
    <w:rsid w:val="00AF5D2F"/>
    <w:rsid w:val="00B00C25"/>
    <w:rsid w:val="00B02EF0"/>
    <w:rsid w:val="00B050A8"/>
    <w:rsid w:val="00B050E9"/>
    <w:rsid w:val="00B11653"/>
    <w:rsid w:val="00B11D61"/>
    <w:rsid w:val="00B12AEE"/>
    <w:rsid w:val="00B166AC"/>
    <w:rsid w:val="00B2159F"/>
    <w:rsid w:val="00B21E9A"/>
    <w:rsid w:val="00B24C6A"/>
    <w:rsid w:val="00B320F4"/>
    <w:rsid w:val="00B34B9C"/>
    <w:rsid w:val="00B35146"/>
    <w:rsid w:val="00B35AC9"/>
    <w:rsid w:val="00B426E1"/>
    <w:rsid w:val="00B429EF"/>
    <w:rsid w:val="00B4561C"/>
    <w:rsid w:val="00B50EC6"/>
    <w:rsid w:val="00B5754C"/>
    <w:rsid w:val="00B64005"/>
    <w:rsid w:val="00B64881"/>
    <w:rsid w:val="00B64E78"/>
    <w:rsid w:val="00B663BA"/>
    <w:rsid w:val="00B70928"/>
    <w:rsid w:val="00B73BCD"/>
    <w:rsid w:val="00B74158"/>
    <w:rsid w:val="00B74604"/>
    <w:rsid w:val="00B76AAA"/>
    <w:rsid w:val="00B7720B"/>
    <w:rsid w:val="00B831FE"/>
    <w:rsid w:val="00B84460"/>
    <w:rsid w:val="00B867FB"/>
    <w:rsid w:val="00B871EA"/>
    <w:rsid w:val="00B9760D"/>
    <w:rsid w:val="00BA012F"/>
    <w:rsid w:val="00BA159A"/>
    <w:rsid w:val="00BA4337"/>
    <w:rsid w:val="00BA57E5"/>
    <w:rsid w:val="00BA62E5"/>
    <w:rsid w:val="00BB4F2A"/>
    <w:rsid w:val="00BB6509"/>
    <w:rsid w:val="00BB7BA6"/>
    <w:rsid w:val="00BC056F"/>
    <w:rsid w:val="00BC1917"/>
    <w:rsid w:val="00BC5C60"/>
    <w:rsid w:val="00BD51CC"/>
    <w:rsid w:val="00BE0255"/>
    <w:rsid w:val="00BE0CDF"/>
    <w:rsid w:val="00BE1823"/>
    <w:rsid w:val="00BE33E9"/>
    <w:rsid w:val="00BE3B45"/>
    <w:rsid w:val="00BF03F9"/>
    <w:rsid w:val="00BF0D46"/>
    <w:rsid w:val="00BF5BDB"/>
    <w:rsid w:val="00C00C26"/>
    <w:rsid w:val="00C02662"/>
    <w:rsid w:val="00C10935"/>
    <w:rsid w:val="00C1115B"/>
    <w:rsid w:val="00C1719B"/>
    <w:rsid w:val="00C21C36"/>
    <w:rsid w:val="00C21D90"/>
    <w:rsid w:val="00C2451B"/>
    <w:rsid w:val="00C24A88"/>
    <w:rsid w:val="00C24CAE"/>
    <w:rsid w:val="00C3213C"/>
    <w:rsid w:val="00C33E09"/>
    <w:rsid w:val="00C34CE7"/>
    <w:rsid w:val="00C35520"/>
    <w:rsid w:val="00C42555"/>
    <w:rsid w:val="00C4281B"/>
    <w:rsid w:val="00C46D24"/>
    <w:rsid w:val="00C50143"/>
    <w:rsid w:val="00C504F1"/>
    <w:rsid w:val="00C540F2"/>
    <w:rsid w:val="00C5583C"/>
    <w:rsid w:val="00C57FEE"/>
    <w:rsid w:val="00C635E2"/>
    <w:rsid w:val="00C65C96"/>
    <w:rsid w:val="00C66E75"/>
    <w:rsid w:val="00C74181"/>
    <w:rsid w:val="00C76A16"/>
    <w:rsid w:val="00C86247"/>
    <w:rsid w:val="00C9010F"/>
    <w:rsid w:val="00C93A0B"/>
    <w:rsid w:val="00C976A6"/>
    <w:rsid w:val="00CA0579"/>
    <w:rsid w:val="00CA2682"/>
    <w:rsid w:val="00CA36C0"/>
    <w:rsid w:val="00CA476E"/>
    <w:rsid w:val="00CB01AE"/>
    <w:rsid w:val="00CB2B1C"/>
    <w:rsid w:val="00CC15F1"/>
    <w:rsid w:val="00CC574D"/>
    <w:rsid w:val="00CC7ECD"/>
    <w:rsid w:val="00CD1714"/>
    <w:rsid w:val="00CD294A"/>
    <w:rsid w:val="00CD5D43"/>
    <w:rsid w:val="00CE185E"/>
    <w:rsid w:val="00CE470A"/>
    <w:rsid w:val="00CE50C4"/>
    <w:rsid w:val="00CE52F2"/>
    <w:rsid w:val="00CF2A4C"/>
    <w:rsid w:val="00CF4BE2"/>
    <w:rsid w:val="00CF502D"/>
    <w:rsid w:val="00CF50EF"/>
    <w:rsid w:val="00CF7B89"/>
    <w:rsid w:val="00CF7EC6"/>
    <w:rsid w:val="00D036DD"/>
    <w:rsid w:val="00D04A81"/>
    <w:rsid w:val="00D109DF"/>
    <w:rsid w:val="00D13C58"/>
    <w:rsid w:val="00D1458A"/>
    <w:rsid w:val="00D22162"/>
    <w:rsid w:val="00D227A9"/>
    <w:rsid w:val="00D25B28"/>
    <w:rsid w:val="00D30B66"/>
    <w:rsid w:val="00D315E0"/>
    <w:rsid w:val="00D31808"/>
    <w:rsid w:val="00D31972"/>
    <w:rsid w:val="00D36558"/>
    <w:rsid w:val="00D40258"/>
    <w:rsid w:val="00D406C0"/>
    <w:rsid w:val="00D42F0C"/>
    <w:rsid w:val="00D437E5"/>
    <w:rsid w:val="00D47ECE"/>
    <w:rsid w:val="00D506ED"/>
    <w:rsid w:val="00D53936"/>
    <w:rsid w:val="00D55C2A"/>
    <w:rsid w:val="00D64CFA"/>
    <w:rsid w:val="00D67CA2"/>
    <w:rsid w:val="00D70480"/>
    <w:rsid w:val="00D74588"/>
    <w:rsid w:val="00D8260B"/>
    <w:rsid w:val="00D83F16"/>
    <w:rsid w:val="00D84994"/>
    <w:rsid w:val="00D866F0"/>
    <w:rsid w:val="00D90086"/>
    <w:rsid w:val="00D955A5"/>
    <w:rsid w:val="00D96BED"/>
    <w:rsid w:val="00DA0B96"/>
    <w:rsid w:val="00DA33D7"/>
    <w:rsid w:val="00DA5212"/>
    <w:rsid w:val="00DB23E9"/>
    <w:rsid w:val="00DB425C"/>
    <w:rsid w:val="00DB4DC1"/>
    <w:rsid w:val="00DB62AD"/>
    <w:rsid w:val="00DC034C"/>
    <w:rsid w:val="00DC219B"/>
    <w:rsid w:val="00DC52E2"/>
    <w:rsid w:val="00DC7D56"/>
    <w:rsid w:val="00DD2EDE"/>
    <w:rsid w:val="00DD3CFF"/>
    <w:rsid w:val="00DD7455"/>
    <w:rsid w:val="00DE0391"/>
    <w:rsid w:val="00DE134D"/>
    <w:rsid w:val="00DE1C19"/>
    <w:rsid w:val="00DE2A8E"/>
    <w:rsid w:val="00DF137E"/>
    <w:rsid w:val="00DF38C7"/>
    <w:rsid w:val="00DF38FD"/>
    <w:rsid w:val="00E02FE6"/>
    <w:rsid w:val="00E04284"/>
    <w:rsid w:val="00E0472F"/>
    <w:rsid w:val="00E04826"/>
    <w:rsid w:val="00E05E80"/>
    <w:rsid w:val="00E118C5"/>
    <w:rsid w:val="00E11F21"/>
    <w:rsid w:val="00E16363"/>
    <w:rsid w:val="00E16B1F"/>
    <w:rsid w:val="00E21055"/>
    <w:rsid w:val="00E25D3C"/>
    <w:rsid w:val="00E27D0A"/>
    <w:rsid w:val="00E27D42"/>
    <w:rsid w:val="00E3194F"/>
    <w:rsid w:val="00E33152"/>
    <w:rsid w:val="00E4297B"/>
    <w:rsid w:val="00E50BE0"/>
    <w:rsid w:val="00E52E61"/>
    <w:rsid w:val="00E56286"/>
    <w:rsid w:val="00E56696"/>
    <w:rsid w:val="00E60E0D"/>
    <w:rsid w:val="00E67240"/>
    <w:rsid w:val="00E705D0"/>
    <w:rsid w:val="00E70BC3"/>
    <w:rsid w:val="00E720A3"/>
    <w:rsid w:val="00E73BB9"/>
    <w:rsid w:val="00E7635E"/>
    <w:rsid w:val="00E8656F"/>
    <w:rsid w:val="00E8666B"/>
    <w:rsid w:val="00E92233"/>
    <w:rsid w:val="00E96916"/>
    <w:rsid w:val="00EA2E5F"/>
    <w:rsid w:val="00EA431D"/>
    <w:rsid w:val="00EB02F5"/>
    <w:rsid w:val="00EB1007"/>
    <w:rsid w:val="00EB335D"/>
    <w:rsid w:val="00EB429A"/>
    <w:rsid w:val="00EB4367"/>
    <w:rsid w:val="00EB5C91"/>
    <w:rsid w:val="00EB7F5F"/>
    <w:rsid w:val="00EC32B9"/>
    <w:rsid w:val="00EC4D97"/>
    <w:rsid w:val="00EC4D9A"/>
    <w:rsid w:val="00ED0AF1"/>
    <w:rsid w:val="00ED2EBC"/>
    <w:rsid w:val="00ED4BBF"/>
    <w:rsid w:val="00ED7B0B"/>
    <w:rsid w:val="00EE0B30"/>
    <w:rsid w:val="00EE34B7"/>
    <w:rsid w:val="00EF411C"/>
    <w:rsid w:val="00EF67DF"/>
    <w:rsid w:val="00F031D1"/>
    <w:rsid w:val="00F069E6"/>
    <w:rsid w:val="00F106AC"/>
    <w:rsid w:val="00F11932"/>
    <w:rsid w:val="00F11CBE"/>
    <w:rsid w:val="00F127C7"/>
    <w:rsid w:val="00F14645"/>
    <w:rsid w:val="00F16570"/>
    <w:rsid w:val="00F20EF5"/>
    <w:rsid w:val="00F2189E"/>
    <w:rsid w:val="00F23D5B"/>
    <w:rsid w:val="00F26699"/>
    <w:rsid w:val="00F35E8D"/>
    <w:rsid w:val="00F40ACC"/>
    <w:rsid w:val="00F418FE"/>
    <w:rsid w:val="00F442A9"/>
    <w:rsid w:val="00F505AD"/>
    <w:rsid w:val="00F509C9"/>
    <w:rsid w:val="00F529B4"/>
    <w:rsid w:val="00F55073"/>
    <w:rsid w:val="00F56AA1"/>
    <w:rsid w:val="00F6448D"/>
    <w:rsid w:val="00F6515F"/>
    <w:rsid w:val="00F65424"/>
    <w:rsid w:val="00F666A1"/>
    <w:rsid w:val="00F7206B"/>
    <w:rsid w:val="00F72F99"/>
    <w:rsid w:val="00F748EA"/>
    <w:rsid w:val="00F83DE2"/>
    <w:rsid w:val="00F901A0"/>
    <w:rsid w:val="00F96F27"/>
    <w:rsid w:val="00FA1FCE"/>
    <w:rsid w:val="00FA4AEA"/>
    <w:rsid w:val="00FB0914"/>
    <w:rsid w:val="00FB0D83"/>
    <w:rsid w:val="00FB6368"/>
    <w:rsid w:val="00FC1D19"/>
    <w:rsid w:val="00FC256F"/>
    <w:rsid w:val="00FC4548"/>
    <w:rsid w:val="00FC524D"/>
    <w:rsid w:val="00FC5268"/>
    <w:rsid w:val="00FC53E8"/>
    <w:rsid w:val="00FC65D3"/>
    <w:rsid w:val="00FD23C8"/>
    <w:rsid w:val="00FD246E"/>
    <w:rsid w:val="00FD47AA"/>
    <w:rsid w:val="00FD4E1D"/>
    <w:rsid w:val="00FD7642"/>
    <w:rsid w:val="00FE2F57"/>
    <w:rsid w:val="00FE5202"/>
    <w:rsid w:val="00FE5884"/>
    <w:rsid w:val="00FE6323"/>
    <w:rsid w:val="00FE754A"/>
    <w:rsid w:val="00FF3C5C"/>
    <w:rsid w:val="00FF3DFE"/>
    <w:rsid w:val="00FF4346"/>
    <w:rsid w:val="00FF4AAE"/>
    <w:rsid w:val="00FF4DDC"/>
    <w:rsid w:val="00FF6341"/>
    <w:rsid w:val="00FF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FF"/>
    <w:pPr>
      <w:spacing w:after="160" w:line="259" w:lineRule="auto"/>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A0D5B"/>
    <w:pPr>
      <w:spacing w:after="0" w:line="240" w:lineRule="auto"/>
    </w:pPr>
    <w:rPr>
      <w:rFonts w:ascii="Segoe UI" w:hAnsi="Segoe UI" w:cs="Segoe UI"/>
      <w:sz w:val="18"/>
      <w:szCs w:val="18"/>
    </w:rPr>
  </w:style>
  <w:style w:type="character" w:customStyle="1" w:styleId="Char">
    <w:name w:val="批注框文本 Char"/>
    <w:link w:val="a3"/>
    <w:uiPriority w:val="99"/>
    <w:semiHidden/>
    <w:locked/>
    <w:rsid w:val="004A0D5B"/>
    <w:rPr>
      <w:rFonts w:ascii="Segoe UI" w:hAnsi="Segoe UI" w:cs="Segoe UI"/>
      <w:sz w:val="18"/>
      <w:szCs w:val="18"/>
    </w:rPr>
  </w:style>
  <w:style w:type="paragraph" w:styleId="a4">
    <w:name w:val="No Spacing"/>
    <w:uiPriority w:val="99"/>
    <w:qFormat/>
    <w:rsid w:val="007960CF"/>
    <w:rPr>
      <w:rFonts w:ascii="Times New Roman" w:hAnsi="Times New Roman"/>
      <w:sz w:val="24"/>
      <w:szCs w:val="24"/>
      <w:lang w:eastAsia="en-US"/>
    </w:rPr>
  </w:style>
  <w:style w:type="character" w:styleId="a5">
    <w:name w:val="annotation reference"/>
    <w:uiPriority w:val="99"/>
    <w:semiHidden/>
    <w:rsid w:val="004A0D5B"/>
    <w:rPr>
      <w:sz w:val="18"/>
      <w:szCs w:val="18"/>
    </w:rPr>
  </w:style>
  <w:style w:type="paragraph" w:styleId="a6">
    <w:name w:val="annotation text"/>
    <w:basedOn w:val="a"/>
    <w:link w:val="Char0"/>
    <w:uiPriority w:val="99"/>
    <w:semiHidden/>
    <w:rsid w:val="004A0D5B"/>
    <w:pPr>
      <w:spacing w:after="200" w:line="240" w:lineRule="auto"/>
    </w:pPr>
    <w:rPr>
      <w:rFonts w:ascii="Calibri" w:hAnsi="Calibri" w:cs="Calibri"/>
    </w:rPr>
  </w:style>
  <w:style w:type="character" w:customStyle="1" w:styleId="Char0">
    <w:name w:val="批注文字 Char"/>
    <w:link w:val="a6"/>
    <w:uiPriority w:val="99"/>
    <w:semiHidden/>
    <w:locked/>
    <w:rsid w:val="004A0D5B"/>
    <w:rPr>
      <w:sz w:val="24"/>
      <w:szCs w:val="24"/>
    </w:rPr>
  </w:style>
  <w:style w:type="paragraph" w:styleId="a7">
    <w:name w:val="annotation subject"/>
    <w:basedOn w:val="a6"/>
    <w:next w:val="a6"/>
    <w:link w:val="Char1"/>
    <w:uiPriority w:val="99"/>
    <w:semiHidden/>
    <w:rsid w:val="00F72F99"/>
    <w:pPr>
      <w:spacing w:after="160"/>
    </w:pPr>
    <w:rPr>
      <w:rFonts w:ascii="Times New Roman" w:hAnsi="Times New Roman" w:cs="Times New Roman"/>
      <w:b/>
      <w:bCs/>
      <w:sz w:val="20"/>
      <w:szCs w:val="20"/>
    </w:rPr>
  </w:style>
  <w:style w:type="character" w:customStyle="1" w:styleId="Char1">
    <w:name w:val="批注主题 Char"/>
    <w:link w:val="a7"/>
    <w:uiPriority w:val="99"/>
    <w:semiHidden/>
    <w:locked/>
    <w:rsid w:val="00F72F99"/>
    <w:rPr>
      <w:rFonts w:ascii="Times New Roman" w:hAnsi="Times New Roman" w:cs="Times New Roman"/>
      <w:b/>
      <w:bCs/>
      <w:sz w:val="20"/>
      <w:szCs w:val="20"/>
    </w:rPr>
  </w:style>
  <w:style w:type="character" w:styleId="a8">
    <w:name w:val="Hyperlink"/>
    <w:uiPriority w:val="99"/>
    <w:rsid w:val="00DE0391"/>
    <w:rPr>
      <w:color w:val="auto"/>
      <w:u w:val="single"/>
    </w:rPr>
  </w:style>
  <w:style w:type="character" w:styleId="a9">
    <w:name w:val="FollowedHyperlink"/>
    <w:uiPriority w:val="99"/>
    <w:semiHidden/>
    <w:rsid w:val="0038727D"/>
    <w:rPr>
      <w:color w:val="auto"/>
      <w:u w:val="single"/>
    </w:rPr>
  </w:style>
  <w:style w:type="paragraph" w:styleId="aa">
    <w:name w:val="footnote text"/>
    <w:basedOn w:val="a"/>
    <w:link w:val="Char2"/>
    <w:uiPriority w:val="99"/>
    <w:semiHidden/>
    <w:rsid w:val="00F529B4"/>
    <w:pPr>
      <w:spacing w:after="0" w:line="240" w:lineRule="auto"/>
    </w:pPr>
    <w:rPr>
      <w:sz w:val="20"/>
      <w:szCs w:val="20"/>
    </w:rPr>
  </w:style>
  <w:style w:type="character" w:customStyle="1" w:styleId="Char2">
    <w:name w:val="脚注文本 Char"/>
    <w:link w:val="aa"/>
    <w:uiPriority w:val="99"/>
    <w:semiHidden/>
    <w:locked/>
    <w:rsid w:val="00F529B4"/>
    <w:rPr>
      <w:rFonts w:ascii="Times New Roman" w:hAnsi="Times New Roman" w:cs="Times New Roman"/>
      <w:sz w:val="20"/>
      <w:szCs w:val="20"/>
    </w:rPr>
  </w:style>
  <w:style w:type="character" w:styleId="ab">
    <w:name w:val="footnote reference"/>
    <w:uiPriority w:val="99"/>
    <w:semiHidden/>
    <w:rsid w:val="00F529B4"/>
    <w:rPr>
      <w:vertAlign w:val="superscript"/>
    </w:rPr>
  </w:style>
  <w:style w:type="paragraph" w:styleId="ac">
    <w:name w:val="header"/>
    <w:basedOn w:val="a"/>
    <w:link w:val="Char3"/>
    <w:uiPriority w:val="99"/>
    <w:rsid w:val="00793587"/>
    <w:pPr>
      <w:tabs>
        <w:tab w:val="center" w:pos="4680"/>
        <w:tab w:val="right" w:pos="9360"/>
      </w:tabs>
      <w:spacing w:after="0" w:line="240" w:lineRule="auto"/>
    </w:pPr>
  </w:style>
  <w:style w:type="character" w:customStyle="1" w:styleId="Char3">
    <w:name w:val="页眉 Char"/>
    <w:link w:val="ac"/>
    <w:uiPriority w:val="99"/>
    <w:locked/>
    <w:rsid w:val="00793587"/>
    <w:rPr>
      <w:rFonts w:ascii="Times New Roman" w:hAnsi="Times New Roman" w:cs="Times New Roman"/>
      <w:sz w:val="24"/>
      <w:szCs w:val="24"/>
    </w:rPr>
  </w:style>
  <w:style w:type="paragraph" w:styleId="ad">
    <w:name w:val="footer"/>
    <w:basedOn w:val="a"/>
    <w:link w:val="Char4"/>
    <w:uiPriority w:val="99"/>
    <w:rsid w:val="00793587"/>
    <w:pPr>
      <w:tabs>
        <w:tab w:val="center" w:pos="4680"/>
        <w:tab w:val="right" w:pos="9360"/>
      </w:tabs>
      <w:spacing w:after="0" w:line="240" w:lineRule="auto"/>
    </w:pPr>
  </w:style>
  <w:style w:type="character" w:customStyle="1" w:styleId="Char4">
    <w:name w:val="页脚 Char"/>
    <w:link w:val="ad"/>
    <w:uiPriority w:val="99"/>
    <w:locked/>
    <w:rsid w:val="00793587"/>
    <w:rPr>
      <w:rFonts w:ascii="Times New Roman" w:hAnsi="Times New Roman" w:cs="Times New Roman"/>
      <w:sz w:val="24"/>
      <w:szCs w:val="24"/>
    </w:rPr>
  </w:style>
  <w:style w:type="table" w:styleId="ae">
    <w:name w:val="Table Grid"/>
    <w:basedOn w:val="a1"/>
    <w:uiPriority w:val="99"/>
    <w:rsid w:val="00DD3C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semiHidden/>
    <w:rsid w:val="001433A8"/>
    <w:rPr>
      <w:rFonts w:ascii="Calibri" w:hAnsi="Calibri" w:cs="Calibri"/>
      <w:sz w:val="22"/>
      <w:szCs w:val="22"/>
      <w:lang w:val="en-US" w:eastAsia="ar-SA" w:bidi="ar-SA"/>
    </w:rPr>
  </w:style>
  <w:style w:type="paragraph" w:customStyle="1" w:styleId="CharChar2">
    <w:name w:val="Char Char2"/>
    <w:basedOn w:val="a"/>
    <w:autoRedefine/>
    <w:uiPriority w:val="99"/>
    <w:rsid w:val="001433A8"/>
    <w:pPr>
      <w:widowControl w:val="0"/>
      <w:tabs>
        <w:tab w:val="num" w:pos="360"/>
      </w:tabs>
      <w:spacing w:after="0" w:line="240" w:lineRule="auto"/>
      <w:ind w:left="360" w:hangingChars="200" w:hanging="360"/>
      <w:jc w:val="both"/>
    </w:pPr>
    <w:rPr>
      <w:kern w:val="2"/>
      <w:lang w:eastAsia="zh-CN"/>
    </w:rPr>
  </w:style>
  <w:style w:type="character" w:customStyle="1" w:styleId="apple-converted-space">
    <w:name w:val="apple-converted-space"/>
    <w:basedOn w:val="a0"/>
    <w:rsid w:val="006378D4"/>
  </w:style>
  <w:style w:type="character" w:styleId="af">
    <w:name w:val="Emphasis"/>
    <w:qFormat/>
    <w:locked/>
    <w:rsid w:val="00A5317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FF"/>
    <w:pPr>
      <w:spacing w:after="160" w:line="259" w:lineRule="auto"/>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A0D5B"/>
    <w:pPr>
      <w:spacing w:after="0" w:line="240" w:lineRule="auto"/>
    </w:pPr>
    <w:rPr>
      <w:rFonts w:ascii="Segoe UI" w:hAnsi="Segoe UI" w:cs="Segoe UI"/>
      <w:sz w:val="18"/>
      <w:szCs w:val="18"/>
    </w:rPr>
  </w:style>
  <w:style w:type="character" w:customStyle="1" w:styleId="Char">
    <w:name w:val="批注框文本 Char"/>
    <w:link w:val="a3"/>
    <w:uiPriority w:val="99"/>
    <w:semiHidden/>
    <w:locked/>
    <w:rsid w:val="004A0D5B"/>
    <w:rPr>
      <w:rFonts w:ascii="Segoe UI" w:hAnsi="Segoe UI" w:cs="Segoe UI"/>
      <w:sz w:val="18"/>
      <w:szCs w:val="18"/>
    </w:rPr>
  </w:style>
  <w:style w:type="paragraph" w:styleId="a4">
    <w:name w:val="No Spacing"/>
    <w:uiPriority w:val="99"/>
    <w:qFormat/>
    <w:rsid w:val="007960CF"/>
    <w:rPr>
      <w:rFonts w:ascii="Times New Roman" w:hAnsi="Times New Roman"/>
      <w:sz w:val="24"/>
      <w:szCs w:val="24"/>
      <w:lang w:eastAsia="en-US"/>
    </w:rPr>
  </w:style>
  <w:style w:type="character" w:styleId="a5">
    <w:name w:val="annotation reference"/>
    <w:uiPriority w:val="99"/>
    <w:semiHidden/>
    <w:rsid w:val="004A0D5B"/>
    <w:rPr>
      <w:sz w:val="18"/>
      <w:szCs w:val="18"/>
    </w:rPr>
  </w:style>
  <w:style w:type="paragraph" w:styleId="a6">
    <w:name w:val="annotation text"/>
    <w:basedOn w:val="a"/>
    <w:link w:val="Char0"/>
    <w:uiPriority w:val="99"/>
    <w:semiHidden/>
    <w:rsid w:val="004A0D5B"/>
    <w:pPr>
      <w:spacing w:after="200" w:line="240" w:lineRule="auto"/>
    </w:pPr>
    <w:rPr>
      <w:rFonts w:ascii="Calibri" w:hAnsi="Calibri" w:cs="Calibri"/>
    </w:rPr>
  </w:style>
  <w:style w:type="character" w:customStyle="1" w:styleId="Char0">
    <w:name w:val="批注文字 Char"/>
    <w:link w:val="a6"/>
    <w:uiPriority w:val="99"/>
    <w:semiHidden/>
    <w:locked/>
    <w:rsid w:val="004A0D5B"/>
    <w:rPr>
      <w:sz w:val="24"/>
      <w:szCs w:val="24"/>
    </w:rPr>
  </w:style>
  <w:style w:type="paragraph" w:styleId="a7">
    <w:name w:val="annotation subject"/>
    <w:basedOn w:val="a6"/>
    <w:next w:val="a6"/>
    <w:link w:val="Char1"/>
    <w:uiPriority w:val="99"/>
    <w:semiHidden/>
    <w:rsid w:val="00F72F99"/>
    <w:pPr>
      <w:spacing w:after="160"/>
    </w:pPr>
    <w:rPr>
      <w:rFonts w:ascii="Times New Roman" w:hAnsi="Times New Roman" w:cs="Times New Roman"/>
      <w:b/>
      <w:bCs/>
      <w:sz w:val="20"/>
      <w:szCs w:val="20"/>
    </w:rPr>
  </w:style>
  <w:style w:type="character" w:customStyle="1" w:styleId="Char1">
    <w:name w:val="批注主题 Char"/>
    <w:link w:val="a7"/>
    <w:uiPriority w:val="99"/>
    <w:semiHidden/>
    <w:locked/>
    <w:rsid w:val="00F72F99"/>
    <w:rPr>
      <w:rFonts w:ascii="Times New Roman" w:hAnsi="Times New Roman" w:cs="Times New Roman"/>
      <w:b/>
      <w:bCs/>
      <w:sz w:val="20"/>
      <w:szCs w:val="20"/>
    </w:rPr>
  </w:style>
  <w:style w:type="character" w:styleId="a8">
    <w:name w:val="Hyperlink"/>
    <w:uiPriority w:val="99"/>
    <w:rsid w:val="00DE0391"/>
    <w:rPr>
      <w:color w:val="auto"/>
      <w:u w:val="single"/>
    </w:rPr>
  </w:style>
  <w:style w:type="character" w:styleId="a9">
    <w:name w:val="FollowedHyperlink"/>
    <w:uiPriority w:val="99"/>
    <w:semiHidden/>
    <w:rsid w:val="0038727D"/>
    <w:rPr>
      <w:color w:val="auto"/>
      <w:u w:val="single"/>
    </w:rPr>
  </w:style>
  <w:style w:type="paragraph" w:styleId="aa">
    <w:name w:val="footnote text"/>
    <w:basedOn w:val="a"/>
    <w:link w:val="Char2"/>
    <w:uiPriority w:val="99"/>
    <w:semiHidden/>
    <w:rsid w:val="00F529B4"/>
    <w:pPr>
      <w:spacing w:after="0" w:line="240" w:lineRule="auto"/>
    </w:pPr>
    <w:rPr>
      <w:sz w:val="20"/>
      <w:szCs w:val="20"/>
    </w:rPr>
  </w:style>
  <w:style w:type="character" w:customStyle="1" w:styleId="Char2">
    <w:name w:val="脚注文本 Char"/>
    <w:link w:val="aa"/>
    <w:uiPriority w:val="99"/>
    <w:semiHidden/>
    <w:locked/>
    <w:rsid w:val="00F529B4"/>
    <w:rPr>
      <w:rFonts w:ascii="Times New Roman" w:hAnsi="Times New Roman" w:cs="Times New Roman"/>
      <w:sz w:val="20"/>
      <w:szCs w:val="20"/>
    </w:rPr>
  </w:style>
  <w:style w:type="character" w:styleId="ab">
    <w:name w:val="footnote reference"/>
    <w:uiPriority w:val="99"/>
    <w:semiHidden/>
    <w:rsid w:val="00F529B4"/>
    <w:rPr>
      <w:vertAlign w:val="superscript"/>
    </w:rPr>
  </w:style>
  <w:style w:type="paragraph" w:styleId="ac">
    <w:name w:val="header"/>
    <w:basedOn w:val="a"/>
    <w:link w:val="Char3"/>
    <w:uiPriority w:val="99"/>
    <w:rsid w:val="00793587"/>
    <w:pPr>
      <w:tabs>
        <w:tab w:val="center" w:pos="4680"/>
        <w:tab w:val="right" w:pos="9360"/>
      </w:tabs>
      <w:spacing w:after="0" w:line="240" w:lineRule="auto"/>
    </w:pPr>
  </w:style>
  <w:style w:type="character" w:customStyle="1" w:styleId="Char3">
    <w:name w:val="页眉 Char"/>
    <w:link w:val="ac"/>
    <w:uiPriority w:val="99"/>
    <w:locked/>
    <w:rsid w:val="00793587"/>
    <w:rPr>
      <w:rFonts w:ascii="Times New Roman" w:hAnsi="Times New Roman" w:cs="Times New Roman"/>
      <w:sz w:val="24"/>
      <w:szCs w:val="24"/>
    </w:rPr>
  </w:style>
  <w:style w:type="paragraph" w:styleId="ad">
    <w:name w:val="footer"/>
    <w:basedOn w:val="a"/>
    <w:link w:val="Char4"/>
    <w:uiPriority w:val="99"/>
    <w:rsid w:val="00793587"/>
    <w:pPr>
      <w:tabs>
        <w:tab w:val="center" w:pos="4680"/>
        <w:tab w:val="right" w:pos="9360"/>
      </w:tabs>
      <w:spacing w:after="0" w:line="240" w:lineRule="auto"/>
    </w:pPr>
  </w:style>
  <w:style w:type="character" w:customStyle="1" w:styleId="Char4">
    <w:name w:val="页脚 Char"/>
    <w:link w:val="ad"/>
    <w:uiPriority w:val="99"/>
    <w:locked/>
    <w:rsid w:val="00793587"/>
    <w:rPr>
      <w:rFonts w:ascii="Times New Roman" w:hAnsi="Times New Roman" w:cs="Times New Roman"/>
      <w:sz w:val="24"/>
      <w:szCs w:val="24"/>
    </w:rPr>
  </w:style>
  <w:style w:type="table" w:styleId="ae">
    <w:name w:val="Table Grid"/>
    <w:basedOn w:val="a1"/>
    <w:uiPriority w:val="99"/>
    <w:rsid w:val="00DD3C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semiHidden/>
    <w:rsid w:val="001433A8"/>
    <w:rPr>
      <w:rFonts w:ascii="Calibri" w:hAnsi="Calibri" w:cs="Calibri"/>
      <w:sz w:val="22"/>
      <w:szCs w:val="22"/>
      <w:lang w:val="en-US" w:eastAsia="ar-SA" w:bidi="ar-SA"/>
    </w:rPr>
  </w:style>
  <w:style w:type="paragraph" w:customStyle="1" w:styleId="CharChar2">
    <w:name w:val="Char Char2"/>
    <w:basedOn w:val="a"/>
    <w:autoRedefine/>
    <w:uiPriority w:val="99"/>
    <w:rsid w:val="001433A8"/>
    <w:pPr>
      <w:widowControl w:val="0"/>
      <w:tabs>
        <w:tab w:val="num" w:pos="360"/>
      </w:tabs>
      <w:spacing w:after="0" w:line="240" w:lineRule="auto"/>
      <w:ind w:left="360" w:hangingChars="200" w:hanging="360"/>
      <w:jc w:val="both"/>
    </w:pPr>
    <w:rPr>
      <w:kern w:val="2"/>
      <w:lang w:eastAsia="zh-CN"/>
    </w:rPr>
  </w:style>
  <w:style w:type="character" w:customStyle="1" w:styleId="apple-converted-space">
    <w:name w:val="apple-converted-space"/>
    <w:basedOn w:val="a0"/>
    <w:rsid w:val="006378D4"/>
  </w:style>
  <w:style w:type="character" w:styleId="af">
    <w:name w:val="Emphasis"/>
    <w:qFormat/>
    <w:locked/>
    <w:rsid w:val="00A5317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406">
      <w:bodyDiv w:val="1"/>
      <w:marLeft w:val="0"/>
      <w:marRight w:val="0"/>
      <w:marTop w:val="0"/>
      <w:marBottom w:val="0"/>
      <w:divBdr>
        <w:top w:val="none" w:sz="0" w:space="0" w:color="auto"/>
        <w:left w:val="none" w:sz="0" w:space="0" w:color="auto"/>
        <w:bottom w:val="none" w:sz="0" w:space="0" w:color="auto"/>
        <w:right w:val="none" w:sz="0" w:space="0" w:color="auto"/>
      </w:divBdr>
      <w:divsChild>
        <w:div w:id="34039213">
          <w:marLeft w:val="0"/>
          <w:marRight w:val="0"/>
          <w:marTop w:val="0"/>
          <w:marBottom w:val="0"/>
          <w:divBdr>
            <w:top w:val="none" w:sz="0" w:space="0" w:color="auto"/>
            <w:left w:val="none" w:sz="0" w:space="0" w:color="auto"/>
            <w:bottom w:val="none" w:sz="0" w:space="0" w:color="auto"/>
            <w:right w:val="none" w:sz="0" w:space="0" w:color="auto"/>
          </w:divBdr>
        </w:div>
        <w:div w:id="129802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nlm.nih.gov/pubmed/?term=P%C3%A9rez-Fuentes%20G%5BAuthor%5D&amp;cauthor=true&amp;cauthor_uid=24496043" TargetMode="External"/><Relationship Id="rId4" Type="http://schemas.microsoft.com/office/2007/relationships/stylesWithEffects" Target="stylesWithEffects.xml"/><Relationship Id="rId9" Type="http://schemas.openxmlformats.org/officeDocument/2006/relationships/hyperlink" Target="http://www.ncbi.nlm.nih.gov/pubmed/?term=Gil-Sanz%20D%5BAuthor%5D&amp;cauthor=true&amp;cauthor_uid=24496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2B42-2D7F-495F-9D50-A05CE70F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9499</Words>
  <Characters>54146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Mote</dc:creator>
  <cp:lastModifiedBy>微软用户</cp:lastModifiedBy>
  <cp:revision>4</cp:revision>
  <dcterms:created xsi:type="dcterms:W3CDTF">2016-04-09T02:37:00Z</dcterms:created>
  <dcterms:modified xsi:type="dcterms:W3CDTF">2016-04-11T01:27:00Z</dcterms:modified>
</cp:coreProperties>
</file>