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48" w:rsidRPr="001278B5" w:rsidRDefault="001F3648" w:rsidP="006E289F">
      <w:pPr>
        <w:adjustRightInd w:val="0"/>
        <w:snapToGrid w:val="0"/>
        <w:spacing w:after="0" w:line="360" w:lineRule="auto"/>
        <w:jc w:val="both"/>
        <w:rPr>
          <w:rFonts w:ascii="Book Antiqua" w:hAnsi="Book Antiqua"/>
          <w:sz w:val="24"/>
          <w:szCs w:val="24"/>
          <w:lang w:val="en-US" w:eastAsia="zh-CN"/>
        </w:rPr>
      </w:pPr>
      <w:r w:rsidRPr="001278B5">
        <w:rPr>
          <w:rFonts w:ascii="Book Antiqua" w:hAnsi="Book Antiqua"/>
          <w:b/>
          <w:sz w:val="24"/>
          <w:szCs w:val="24"/>
          <w:lang w:val="en-US"/>
        </w:rPr>
        <w:t xml:space="preserve">Name of Journal: </w:t>
      </w:r>
      <w:r w:rsidRPr="001278B5">
        <w:rPr>
          <w:rFonts w:ascii="Book Antiqua" w:hAnsi="Book Antiqua"/>
          <w:sz w:val="24"/>
          <w:szCs w:val="24"/>
          <w:lang w:val="en-US"/>
        </w:rPr>
        <w:t>World Journal of Gastroenterology</w:t>
      </w:r>
    </w:p>
    <w:p w:rsidR="00DF5ACA" w:rsidRPr="001278B5" w:rsidRDefault="00DF5ACA" w:rsidP="006E289F">
      <w:pPr>
        <w:adjustRightInd w:val="0"/>
        <w:snapToGrid w:val="0"/>
        <w:spacing w:after="0" w:line="360" w:lineRule="auto"/>
        <w:jc w:val="both"/>
        <w:rPr>
          <w:rFonts w:ascii="Book Antiqua" w:hAnsi="Book Antiqua" w:cs="SimSun"/>
          <w:b/>
          <w:i/>
          <w:sz w:val="24"/>
          <w:szCs w:val="24"/>
          <w:lang w:eastAsia="zh-CN"/>
        </w:rPr>
      </w:pPr>
      <w:bookmarkStart w:id="0" w:name="OLE_LINK19"/>
      <w:bookmarkStart w:id="1" w:name="OLE_LINK21"/>
      <w:r w:rsidRPr="001278B5">
        <w:rPr>
          <w:rFonts w:ascii="Book Antiqua" w:hAnsi="Book Antiqua" w:cs="Arial"/>
          <w:b/>
          <w:sz w:val="24"/>
          <w:szCs w:val="24"/>
          <w:lang w:val="en"/>
        </w:rPr>
        <w:t xml:space="preserve">ESPS Manuscript NO: </w:t>
      </w:r>
      <w:bookmarkEnd w:id="0"/>
      <w:bookmarkEnd w:id="1"/>
      <w:r w:rsidRPr="001278B5">
        <w:rPr>
          <w:rFonts w:ascii="Book Antiqua" w:hAnsi="Book Antiqua" w:cs="SimSun"/>
          <w:b/>
          <w:sz w:val="24"/>
          <w:szCs w:val="24"/>
          <w:lang w:eastAsia="zh-CN"/>
        </w:rPr>
        <w:t>22176</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b/>
          <w:sz w:val="24"/>
          <w:szCs w:val="24"/>
          <w:lang w:val="en-US"/>
        </w:rPr>
        <w:t>Manuscript Type:</w:t>
      </w:r>
      <w:r w:rsidRPr="00B6089F">
        <w:rPr>
          <w:rFonts w:ascii="Book Antiqua" w:hAnsi="Book Antiqua"/>
          <w:b/>
          <w:sz w:val="24"/>
          <w:szCs w:val="24"/>
          <w:lang w:val="en-US"/>
        </w:rPr>
        <w:t xml:space="preserve"> LETTERS TO THE EDITOR</w:t>
      </w:r>
    </w:p>
    <w:p w:rsidR="001F3648" w:rsidRPr="001278B5" w:rsidRDefault="001F3648" w:rsidP="006E289F">
      <w:pPr>
        <w:adjustRightInd w:val="0"/>
        <w:snapToGrid w:val="0"/>
        <w:spacing w:after="0" w:line="360" w:lineRule="auto"/>
        <w:jc w:val="both"/>
        <w:rPr>
          <w:rFonts w:ascii="Book Antiqua" w:hAnsi="Book Antiqua"/>
          <w:b/>
          <w:sz w:val="24"/>
          <w:szCs w:val="24"/>
          <w:lang w:val="en-US"/>
        </w:rPr>
      </w:pPr>
    </w:p>
    <w:p w:rsidR="001F3648" w:rsidRPr="001278B5" w:rsidRDefault="001F3648" w:rsidP="006E289F">
      <w:pPr>
        <w:adjustRightInd w:val="0"/>
        <w:snapToGrid w:val="0"/>
        <w:spacing w:after="0" w:line="360" w:lineRule="auto"/>
        <w:jc w:val="both"/>
        <w:rPr>
          <w:rFonts w:ascii="Book Antiqua" w:hAnsi="Book Antiqua"/>
          <w:b/>
          <w:sz w:val="24"/>
          <w:szCs w:val="24"/>
          <w:lang w:val="en-US"/>
        </w:rPr>
      </w:pPr>
      <w:bookmarkStart w:id="2" w:name="OLE_LINK2559"/>
      <w:bookmarkStart w:id="3" w:name="OLE_LINK2560"/>
      <w:bookmarkStart w:id="4" w:name="OLE_LINK2565"/>
      <w:r w:rsidRPr="001278B5">
        <w:rPr>
          <w:rFonts w:ascii="Book Antiqua" w:hAnsi="Book Antiqua"/>
          <w:b/>
          <w:sz w:val="24"/>
          <w:szCs w:val="24"/>
          <w:lang w:val="en-US"/>
        </w:rPr>
        <w:t>PillCam</w:t>
      </w:r>
      <w:r w:rsidRPr="001278B5">
        <w:rPr>
          <w:rFonts w:ascii="Book Antiqua" w:hAnsi="Book Antiqua"/>
          <w:b/>
          <w:sz w:val="24"/>
          <w:szCs w:val="24"/>
          <w:vertAlign w:val="superscript"/>
          <w:lang w:val="en-US"/>
        </w:rPr>
        <w:t>®</w:t>
      </w:r>
      <w:r w:rsidRPr="001278B5">
        <w:rPr>
          <w:rFonts w:ascii="Book Antiqua" w:hAnsi="Book Antiqua"/>
          <w:b/>
          <w:sz w:val="24"/>
          <w:szCs w:val="24"/>
          <w:lang w:val="en-US"/>
        </w:rPr>
        <w:t xml:space="preserve"> SB3 capsule: </w:t>
      </w:r>
      <w:r w:rsidR="00030914" w:rsidRPr="001278B5">
        <w:rPr>
          <w:rFonts w:ascii="Book Antiqua" w:hAnsi="Book Antiqua"/>
          <w:b/>
          <w:sz w:val="24"/>
          <w:szCs w:val="24"/>
          <w:lang w:val="en-US"/>
        </w:rPr>
        <w:t xml:space="preserve">Does </w:t>
      </w:r>
      <w:r w:rsidRPr="001278B5">
        <w:rPr>
          <w:rFonts w:ascii="Book Antiqua" w:hAnsi="Book Antiqua"/>
          <w:b/>
          <w:sz w:val="24"/>
          <w:szCs w:val="24"/>
          <w:lang w:val="en-US"/>
        </w:rPr>
        <w:t>the increased frame rate eliminate the risk of missing lesions?</w:t>
      </w:r>
    </w:p>
    <w:bookmarkEnd w:id="2"/>
    <w:bookmarkEnd w:id="3"/>
    <w:bookmarkEnd w:id="4"/>
    <w:p w:rsidR="001F3648" w:rsidRPr="001278B5" w:rsidRDefault="001F3648" w:rsidP="006E289F">
      <w:pPr>
        <w:adjustRightInd w:val="0"/>
        <w:snapToGrid w:val="0"/>
        <w:spacing w:after="0" w:line="360" w:lineRule="auto"/>
        <w:jc w:val="both"/>
        <w:rPr>
          <w:rFonts w:ascii="Book Antiqua" w:hAnsi="Book Antiqua"/>
          <w:b/>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sz w:val="24"/>
          <w:szCs w:val="24"/>
          <w:lang w:val="en-US"/>
        </w:rPr>
        <w:t xml:space="preserve">Monteiro S </w:t>
      </w:r>
      <w:r w:rsidRPr="001278B5">
        <w:rPr>
          <w:rFonts w:ascii="Book Antiqua" w:hAnsi="Book Antiqua"/>
          <w:i/>
          <w:sz w:val="24"/>
          <w:szCs w:val="24"/>
          <w:lang w:val="en-US"/>
        </w:rPr>
        <w:t>et al.</w:t>
      </w:r>
      <w:r w:rsidRPr="001278B5">
        <w:rPr>
          <w:rFonts w:ascii="Book Antiqua" w:hAnsi="Book Antiqua"/>
          <w:sz w:val="24"/>
          <w:szCs w:val="24"/>
          <w:lang w:val="en-US"/>
        </w:rPr>
        <w:t xml:space="preserve"> Capsule endoscopy and Increased Frame rate</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rPr>
      </w:pPr>
      <w:bookmarkStart w:id="5" w:name="OLE_LINK2561"/>
      <w:bookmarkStart w:id="6" w:name="OLE_LINK2562"/>
      <w:bookmarkStart w:id="7" w:name="OLE_LINK2566"/>
      <w:bookmarkStart w:id="8" w:name="OLE_LINK2567"/>
      <w:r w:rsidRPr="001278B5">
        <w:rPr>
          <w:rFonts w:ascii="Book Antiqua" w:hAnsi="Book Antiqua"/>
          <w:sz w:val="24"/>
          <w:szCs w:val="24"/>
        </w:rPr>
        <w:t>Sara Monteiro</w:t>
      </w:r>
      <w:bookmarkEnd w:id="5"/>
      <w:bookmarkEnd w:id="6"/>
      <w:r w:rsidRPr="001278B5">
        <w:rPr>
          <w:rFonts w:ascii="Book Antiqua" w:hAnsi="Book Antiqua"/>
          <w:sz w:val="24"/>
          <w:szCs w:val="24"/>
        </w:rPr>
        <w:t>, Francisca Dias de Castro, Pedro Boal Carvalho, Maria João Moreira, Bruno Rosa, José Cotter</w:t>
      </w:r>
    </w:p>
    <w:bookmarkEnd w:id="7"/>
    <w:bookmarkEnd w:id="8"/>
    <w:p w:rsidR="001F3648" w:rsidRPr="001278B5" w:rsidRDefault="001F3648" w:rsidP="006E289F">
      <w:pPr>
        <w:adjustRightInd w:val="0"/>
        <w:snapToGrid w:val="0"/>
        <w:spacing w:after="0" w:line="360" w:lineRule="auto"/>
        <w:jc w:val="both"/>
        <w:rPr>
          <w:rFonts w:ascii="Book Antiqua" w:hAnsi="Book Antiqua"/>
          <w:sz w:val="24"/>
          <w:szCs w:val="24"/>
        </w:rPr>
      </w:pPr>
    </w:p>
    <w:p w:rsidR="001F3648" w:rsidRPr="001278B5" w:rsidRDefault="001F3648" w:rsidP="006E289F">
      <w:pPr>
        <w:adjustRightInd w:val="0"/>
        <w:snapToGrid w:val="0"/>
        <w:spacing w:after="0" w:line="360" w:lineRule="auto"/>
        <w:jc w:val="both"/>
        <w:rPr>
          <w:rFonts w:ascii="Book Antiqua" w:hAnsi="Book Antiqua"/>
          <w:sz w:val="24"/>
          <w:szCs w:val="24"/>
          <w:lang w:eastAsia="zh-CN"/>
        </w:rPr>
      </w:pPr>
      <w:r w:rsidRPr="001278B5">
        <w:rPr>
          <w:rFonts w:ascii="Book Antiqua" w:hAnsi="Book Antiqua"/>
          <w:b/>
          <w:sz w:val="24"/>
          <w:szCs w:val="24"/>
        </w:rPr>
        <w:t>Sara Monteiro, Francisca Dias de Castro</w:t>
      </w:r>
      <w:r w:rsidRPr="001278B5">
        <w:rPr>
          <w:rFonts w:ascii="Book Antiqua" w:hAnsi="Book Antiqua"/>
          <w:sz w:val="24"/>
          <w:szCs w:val="24"/>
        </w:rPr>
        <w:t xml:space="preserve">, </w:t>
      </w:r>
      <w:r w:rsidRPr="001278B5">
        <w:rPr>
          <w:rFonts w:ascii="Book Antiqua" w:hAnsi="Book Antiqua"/>
          <w:b/>
          <w:sz w:val="24"/>
          <w:szCs w:val="24"/>
        </w:rPr>
        <w:t>Pedro Boal Carvalho</w:t>
      </w:r>
      <w:r w:rsidRPr="001278B5">
        <w:rPr>
          <w:rFonts w:ascii="Book Antiqua" w:hAnsi="Book Antiqua"/>
          <w:sz w:val="24"/>
          <w:szCs w:val="24"/>
        </w:rPr>
        <w:t xml:space="preserve">, </w:t>
      </w:r>
      <w:r w:rsidRPr="001278B5">
        <w:rPr>
          <w:rFonts w:ascii="Book Antiqua" w:hAnsi="Book Antiqua"/>
          <w:b/>
          <w:sz w:val="24"/>
          <w:szCs w:val="24"/>
        </w:rPr>
        <w:t>Maria João Moreira</w:t>
      </w:r>
      <w:r w:rsidRPr="001278B5">
        <w:rPr>
          <w:rFonts w:ascii="Book Antiqua" w:hAnsi="Book Antiqua"/>
          <w:sz w:val="24"/>
          <w:szCs w:val="24"/>
        </w:rPr>
        <w:t xml:space="preserve">, </w:t>
      </w:r>
      <w:r w:rsidRPr="001278B5">
        <w:rPr>
          <w:rFonts w:ascii="Book Antiqua" w:hAnsi="Book Antiqua"/>
          <w:b/>
          <w:sz w:val="24"/>
          <w:szCs w:val="24"/>
        </w:rPr>
        <w:t>Bruno Rosa,</w:t>
      </w:r>
      <w:r w:rsidRPr="001278B5">
        <w:rPr>
          <w:rFonts w:ascii="Book Antiqua" w:hAnsi="Book Antiqua"/>
          <w:sz w:val="24"/>
          <w:szCs w:val="24"/>
        </w:rPr>
        <w:t xml:space="preserve"> Department of Gastroenterology, Hospital Senhora da Oliveira, Rua dos Cutileiros, Creixomil, 4835-044 Guimarães</w:t>
      </w:r>
      <w:r w:rsidR="00030914" w:rsidRPr="001278B5">
        <w:rPr>
          <w:rFonts w:ascii="Book Antiqua" w:hAnsi="Book Antiqua" w:hint="eastAsia"/>
          <w:sz w:val="24"/>
          <w:szCs w:val="24"/>
          <w:lang w:eastAsia="zh-CN"/>
        </w:rPr>
        <w:t>,</w:t>
      </w:r>
      <w:r w:rsidRPr="001278B5">
        <w:rPr>
          <w:rFonts w:ascii="Book Antiqua" w:hAnsi="Book Antiqua"/>
          <w:sz w:val="24"/>
          <w:szCs w:val="24"/>
        </w:rPr>
        <w:t xml:space="preserve"> Portugal</w:t>
      </w:r>
    </w:p>
    <w:p w:rsidR="00030914" w:rsidRPr="001278B5" w:rsidRDefault="00030914" w:rsidP="006E289F">
      <w:pPr>
        <w:adjustRightInd w:val="0"/>
        <w:snapToGrid w:val="0"/>
        <w:spacing w:after="0" w:line="360" w:lineRule="auto"/>
        <w:jc w:val="both"/>
        <w:rPr>
          <w:rFonts w:ascii="Book Antiqua" w:hAnsi="Book Antiqua"/>
          <w:sz w:val="24"/>
          <w:szCs w:val="24"/>
          <w:lang w:eastAsia="zh-CN"/>
        </w:rPr>
      </w:pPr>
    </w:p>
    <w:p w:rsidR="00030914" w:rsidRPr="001278B5" w:rsidRDefault="001F3648" w:rsidP="006E289F">
      <w:pPr>
        <w:adjustRightInd w:val="0"/>
        <w:snapToGrid w:val="0"/>
        <w:spacing w:after="0" w:line="360" w:lineRule="auto"/>
        <w:jc w:val="both"/>
        <w:rPr>
          <w:rFonts w:ascii="Book Antiqua" w:hAnsi="Book Antiqua"/>
          <w:sz w:val="24"/>
          <w:szCs w:val="24"/>
          <w:lang w:eastAsia="zh-CN"/>
        </w:rPr>
      </w:pPr>
      <w:r w:rsidRPr="001278B5">
        <w:rPr>
          <w:rFonts w:ascii="Book Antiqua" w:hAnsi="Book Antiqua"/>
          <w:b/>
          <w:sz w:val="24"/>
          <w:szCs w:val="24"/>
        </w:rPr>
        <w:t>José Cotter</w:t>
      </w:r>
      <w:r w:rsidRPr="001278B5">
        <w:rPr>
          <w:rFonts w:ascii="Book Antiqua" w:hAnsi="Book Antiqua"/>
          <w:sz w:val="24"/>
          <w:szCs w:val="24"/>
        </w:rPr>
        <w:t>, Department of Gastroenterology, Hospital Senhora da Oliveira, Rua dos Cutileiros, Creixomi</w:t>
      </w:r>
      <w:r w:rsidR="00030914" w:rsidRPr="001278B5">
        <w:rPr>
          <w:rFonts w:ascii="Book Antiqua" w:hAnsi="Book Antiqua"/>
          <w:sz w:val="24"/>
          <w:szCs w:val="24"/>
        </w:rPr>
        <w:t>l, 4835-044 Guimarães</w:t>
      </w:r>
      <w:r w:rsidR="00030914" w:rsidRPr="001278B5">
        <w:rPr>
          <w:rFonts w:ascii="Book Antiqua" w:hAnsi="Book Antiqua" w:hint="eastAsia"/>
          <w:sz w:val="24"/>
          <w:szCs w:val="24"/>
          <w:lang w:eastAsia="zh-CN"/>
        </w:rPr>
        <w:t>,</w:t>
      </w:r>
      <w:r w:rsidR="00030914" w:rsidRPr="001278B5">
        <w:rPr>
          <w:rFonts w:ascii="Book Antiqua" w:hAnsi="Book Antiqua"/>
          <w:sz w:val="24"/>
          <w:szCs w:val="24"/>
        </w:rPr>
        <w:t xml:space="preserve"> Portugal</w:t>
      </w:r>
    </w:p>
    <w:p w:rsidR="00030914" w:rsidRPr="001278B5" w:rsidRDefault="00030914" w:rsidP="006E289F">
      <w:pPr>
        <w:adjustRightInd w:val="0"/>
        <w:snapToGrid w:val="0"/>
        <w:spacing w:after="0" w:line="360" w:lineRule="auto"/>
        <w:jc w:val="both"/>
        <w:rPr>
          <w:rFonts w:ascii="Book Antiqua" w:hAnsi="Book Antiqua"/>
          <w:sz w:val="24"/>
          <w:szCs w:val="24"/>
          <w:lang w:eastAsia="zh-CN"/>
        </w:rPr>
      </w:pPr>
    </w:p>
    <w:p w:rsidR="00A240A6" w:rsidRPr="001278B5" w:rsidRDefault="00030914" w:rsidP="006E289F">
      <w:pPr>
        <w:adjustRightInd w:val="0"/>
        <w:snapToGrid w:val="0"/>
        <w:spacing w:after="0" w:line="360" w:lineRule="auto"/>
        <w:jc w:val="both"/>
        <w:rPr>
          <w:rFonts w:ascii="Book Antiqua" w:hAnsi="Book Antiqua"/>
          <w:sz w:val="24"/>
          <w:szCs w:val="24"/>
          <w:lang w:eastAsia="zh-CN"/>
        </w:rPr>
      </w:pPr>
      <w:r w:rsidRPr="001278B5">
        <w:rPr>
          <w:rFonts w:ascii="Book Antiqua" w:hAnsi="Book Antiqua"/>
          <w:b/>
          <w:sz w:val="24"/>
          <w:szCs w:val="24"/>
        </w:rPr>
        <w:t>José Cotter</w:t>
      </w:r>
      <w:r w:rsidRPr="001278B5">
        <w:rPr>
          <w:rFonts w:ascii="Book Antiqua" w:hAnsi="Book Antiqua"/>
          <w:sz w:val="24"/>
          <w:szCs w:val="24"/>
        </w:rPr>
        <w:t xml:space="preserve">, </w:t>
      </w:r>
      <w:r w:rsidR="001F3648" w:rsidRPr="001278B5">
        <w:rPr>
          <w:rFonts w:ascii="Book Antiqua" w:hAnsi="Book Antiqua"/>
          <w:sz w:val="24"/>
          <w:szCs w:val="24"/>
        </w:rPr>
        <w:t>Life and Health Sciences Research Institute (ICVS), School of Health Sciences, University of Minho</w:t>
      </w:r>
      <w:r w:rsidR="00A240A6" w:rsidRPr="001278B5">
        <w:rPr>
          <w:rFonts w:ascii="Book Antiqua" w:hAnsi="Book Antiqua" w:hint="eastAsia"/>
          <w:sz w:val="24"/>
          <w:szCs w:val="24"/>
          <w:lang w:eastAsia="zh-CN"/>
        </w:rPr>
        <w:t>,</w:t>
      </w:r>
      <w:r w:rsidR="001F3648" w:rsidRPr="001278B5">
        <w:rPr>
          <w:rFonts w:ascii="Book Antiqua" w:hAnsi="Book Antiqua"/>
          <w:sz w:val="24"/>
          <w:szCs w:val="24"/>
        </w:rPr>
        <w:t xml:space="preserve"> </w:t>
      </w:r>
      <w:bookmarkStart w:id="9" w:name="OLE_LINK2548"/>
      <w:bookmarkStart w:id="10" w:name="OLE_LINK2549"/>
      <w:r w:rsidR="008D1188" w:rsidRPr="001278B5">
        <w:rPr>
          <w:rFonts w:ascii="Book Antiqua" w:hAnsi="Book Antiqua"/>
          <w:sz w:val="24"/>
          <w:szCs w:val="24"/>
        </w:rPr>
        <w:t xml:space="preserve">4755-512 </w:t>
      </w:r>
      <w:r w:rsidR="001F3648" w:rsidRPr="001278B5">
        <w:rPr>
          <w:rFonts w:ascii="Book Antiqua" w:hAnsi="Book Antiqua"/>
          <w:sz w:val="24"/>
          <w:szCs w:val="24"/>
        </w:rPr>
        <w:t>Braga</w:t>
      </w:r>
      <w:bookmarkEnd w:id="9"/>
      <w:bookmarkEnd w:id="10"/>
      <w:r w:rsidR="001F3648" w:rsidRPr="001278B5">
        <w:rPr>
          <w:rFonts w:ascii="Book Antiqua" w:hAnsi="Book Antiqua"/>
          <w:sz w:val="24"/>
          <w:szCs w:val="24"/>
        </w:rPr>
        <w:t xml:space="preserve">, Portugal </w:t>
      </w:r>
    </w:p>
    <w:p w:rsidR="00A240A6" w:rsidRPr="001278B5" w:rsidRDefault="00A240A6" w:rsidP="006E289F">
      <w:pPr>
        <w:adjustRightInd w:val="0"/>
        <w:snapToGrid w:val="0"/>
        <w:spacing w:after="0" w:line="360" w:lineRule="auto"/>
        <w:jc w:val="both"/>
        <w:rPr>
          <w:rFonts w:ascii="Book Antiqua" w:hAnsi="Book Antiqua"/>
          <w:sz w:val="24"/>
          <w:szCs w:val="24"/>
          <w:lang w:eastAsia="zh-CN"/>
        </w:rPr>
      </w:pPr>
    </w:p>
    <w:p w:rsidR="001F3648" w:rsidRPr="001278B5" w:rsidRDefault="00A240A6" w:rsidP="006E289F">
      <w:pPr>
        <w:adjustRightInd w:val="0"/>
        <w:snapToGrid w:val="0"/>
        <w:spacing w:after="0" w:line="360" w:lineRule="auto"/>
        <w:jc w:val="both"/>
        <w:rPr>
          <w:rFonts w:ascii="Book Antiqua" w:hAnsi="Book Antiqua"/>
          <w:sz w:val="24"/>
          <w:szCs w:val="24"/>
        </w:rPr>
      </w:pPr>
      <w:r w:rsidRPr="001278B5">
        <w:rPr>
          <w:rFonts w:ascii="Book Antiqua" w:hAnsi="Book Antiqua"/>
          <w:b/>
          <w:sz w:val="24"/>
          <w:szCs w:val="24"/>
        </w:rPr>
        <w:t>José Cotter</w:t>
      </w:r>
      <w:r w:rsidRPr="001278B5">
        <w:rPr>
          <w:rFonts w:ascii="Book Antiqua" w:hAnsi="Book Antiqua"/>
          <w:sz w:val="24"/>
          <w:szCs w:val="24"/>
        </w:rPr>
        <w:t xml:space="preserve">, </w:t>
      </w:r>
      <w:r w:rsidR="001F3648" w:rsidRPr="001278B5">
        <w:rPr>
          <w:rFonts w:ascii="Book Antiqua" w:hAnsi="Book Antiqua"/>
          <w:sz w:val="24"/>
          <w:szCs w:val="24"/>
        </w:rPr>
        <w:t xml:space="preserve">ICVS/3B’s, PT Government Associate Laboratory, </w:t>
      </w:r>
      <w:r w:rsidR="00030914" w:rsidRPr="001278B5">
        <w:rPr>
          <w:rFonts w:ascii="Book Antiqua" w:hAnsi="Book Antiqua"/>
          <w:sz w:val="24"/>
          <w:szCs w:val="24"/>
        </w:rPr>
        <w:t xml:space="preserve">4835-044 </w:t>
      </w:r>
      <w:r w:rsidR="001F3648" w:rsidRPr="001278B5">
        <w:rPr>
          <w:rFonts w:ascii="Book Antiqua" w:hAnsi="Book Antiqua"/>
          <w:sz w:val="24"/>
          <w:szCs w:val="24"/>
        </w:rPr>
        <w:t>Guimarães, Portugal</w:t>
      </w:r>
    </w:p>
    <w:p w:rsidR="001F3648" w:rsidRPr="001278B5" w:rsidRDefault="001F3648" w:rsidP="006E289F">
      <w:pPr>
        <w:adjustRightInd w:val="0"/>
        <w:snapToGrid w:val="0"/>
        <w:spacing w:after="0" w:line="360" w:lineRule="auto"/>
        <w:jc w:val="both"/>
        <w:rPr>
          <w:rFonts w:ascii="Book Antiqua" w:hAnsi="Book Antiqua"/>
          <w:sz w:val="24"/>
          <w:szCs w:val="24"/>
        </w:rPr>
      </w:pPr>
    </w:p>
    <w:p w:rsidR="001F3648" w:rsidRPr="001278B5" w:rsidRDefault="001F3648" w:rsidP="006E289F">
      <w:pPr>
        <w:adjustRightInd w:val="0"/>
        <w:snapToGrid w:val="0"/>
        <w:spacing w:after="0" w:line="360" w:lineRule="auto"/>
        <w:jc w:val="both"/>
        <w:rPr>
          <w:rFonts w:ascii="Book Antiqua" w:hAnsi="Book Antiqua"/>
          <w:sz w:val="24"/>
          <w:szCs w:val="24"/>
          <w:lang w:val="en-US" w:eastAsia="zh-CN"/>
        </w:rPr>
      </w:pPr>
      <w:r w:rsidRPr="001278B5">
        <w:rPr>
          <w:rFonts w:ascii="Book Antiqua" w:hAnsi="Book Antiqua"/>
          <w:b/>
          <w:sz w:val="24"/>
          <w:szCs w:val="24"/>
          <w:lang w:val="en-US"/>
        </w:rPr>
        <w:t>Author contributions:</w:t>
      </w:r>
      <w:r w:rsidRPr="001278B5">
        <w:rPr>
          <w:rFonts w:ascii="Book Antiqua" w:hAnsi="Book Antiqua"/>
          <w:sz w:val="24"/>
          <w:szCs w:val="24"/>
          <w:lang w:val="en-US"/>
        </w:rPr>
        <w:t xml:space="preserve"> Monteiro </w:t>
      </w:r>
      <w:r w:rsidR="00030914" w:rsidRPr="001278B5">
        <w:rPr>
          <w:rFonts w:ascii="Book Antiqua" w:hAnsi="Book Antiqua" w:hint="eastAsia"/>
          <w:sz w:val="24"/>
          <w:szCs w:val="24"/>
          <w:lang w:val="en-US" w:eastAsia="zh-CN"/>
        </w:rPr>
        <w:t xml:space="preserve">S </w:t>
      </w:r>
      <w:r w:rsidRPr="001278B5">
        <w:rPr>
          <w:rFonts w:ascii="Book Antiqua" w:hAnsi="Book Antiqua"/>
          <w:sz w:val="24"/>
          <w:szCs w:val="24"/>
          <w:lang w:val="en-US"/>
        </w:rPr>
        <w:t xml:space="preserve">and de Castro </w:t>
      </w:r>
      <w:r w:rsidR="00030914" w:rsidRPr="001278B5">
        <w:rPr>
          <w:rFonts w:ascii="Book Antiqua" w:hAnsi="Book Antiqua" w:hint="eastAsia"/>
          <w:sz w:val="24"/>
          <w:szCs w:val="24"/>
          <w:lang w:val="en-US" w:eastAsia="zh-CN"/>
        </w:rPr>
        <w:t xml:space="preserve">FD </w:t>
      </w:r>
      <w:r w:rsidRPr="001278B5">
        <w:rPr>
          <w:rFonts w:ascii="Book Antiqua" w:hAnsi="Book Antiqua"/>
          <w:sz w:val="24"/>
          <w:szCs w:val="24"/>
          <w:lang w:val="en-US"/>
        </w:rPr>
        <w:t>carried out the study and data analyses</w:t>
      </w:r>
      <w:r w:rsidR="00030914" w:rsidRPr="001278B5">
        <w:rPr>
          <w:rFonts w:ascii="Book Antiqua" w:hAnsi="Book Antiqua" w:hint="eastAsia"/>
          <w:sz w:val="24"/>
          <w:szCs w:val="24"/>
          <w:lang w:val="en-US" w:eastAsia="zh-CN"/>
        </w:rPr>
        <w:t>;</w:t>
      </w:r>
      <w:r w:rsidRPr="001278B5">
        <w:rPr>
          <w:rFonts w:ascii="Book Antiqua" w:hAnsi="Book Antiqua"/>
          <w:sz w:val="24"/>
          <w:szCs w:val="24"/>
          <w:lang w:val="en-US"/>
        </w:rPr>
        <w:t xml:space="preserve"> Monteiro </w:t>
      </w:r>
      <w:r w:rsidR="00030914" w:rsidRPr="001278B5">
        <w:rPr>
          <w:rFonts w:ascii="Book Antiqua" w:hAnsi="Book Antiqua" w:hint="eastAsia"/>
          <w:sz w:val="24"/>
          <w:szCs w:val="24"/>
          <w:lang w:val="en-US" w:eastAsia="zh-CN"/>
        </w:rPr>
        <w:t xml:space="preserve">S </w:t>
      </w:r>
      <w:r w:rsidRPr="001278B5">
        <w:rPr>
          <w:rFonts w:ascii="Book Antiqua" w:hAnsi="Book Antiqua"/>
          <w:sz w:val="24"/>
          <w:szCs w:val="24"/>
          <w:lang w:val="en-US"/>
        </w:rPr>
        <w:t>drafted the manuscript</w:t>
      </w:r>
      <w:r w:rsidR="00030914" w:rsidRPr="001278B5">
        <w:rPr>
          <w:rFonts w:ascii="Book Antiqua" w:hAnsi="Book Antiqua" w:hint="eastAsia"/>
          <w:sz w:val="24"/>
          <w:szCs w:val="24"/>
          <w:lang w:val="en-US" w:eastAsia="zh-CN"/>
        </w:rPr>
        <w:t>;</w:t>
      </w:r>
      <w:r w:rsidRPr="001278B5">
        <w:rPr>
          <w:rFonts w:ascii="Book Antiqua" w:hAnsi="Book Antiqua"/>
          <w:sz w:val="24"/>
          <w:szCs w:val="24"/>
          <w:lang w:val="en-US"/>
        </w:rPr>
        <w:t xml:space="preserve"> Carvalho </w:t>
      </w:r>
      <w:r w:rsidR="00030914" w:rsidRPr="001278B5">
        <w:rPr>
          <w:rFonts w:ascii="Book Antiqua" w:hAnsi="Book Antiqua" w:hint="eastAsia"/>
          <w:sz w:val="24"/>
          <w:szCs w:val="24"/>
          <w:lang w:val="en-US" w:eastAsia="zh-CN"/>
        </w:rPr>
        <w:t xml:space="preserve">PB </w:t>
      </w:r>
      <w:r w:rsidRPr="001278B5">
        <w:rPr>
          <w:rFonts w:ascii="Book Antiqua" w:hAnsi="Book Antiqua"/>
          <w:sz w:val="24"/>
          <w:szCs w:val="24"/>
          <w:lang w:val="en-US"/>
        </w:rPr>
        <w:t>participated in the design and coordination of the study</w:t>
      </w:r>
      <w:r w:rsidR="00030914"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Rosa</w:t>
      </w:r>
      <w:r w:rsidR="00030914" w:rsidRPr="001278B5">
        <w:rPr>
          <w:rFonts w:ascii="Book Antiqua" w:hAnsi="Book Antiqua" w:hint="eastAsia"/>
          <w:sz w:val="24"/>
          <w:szCs w:val="24"/>
          <w:lang w:val="en-US" w:eastAsia="zh-CN"/>
        </w:rPr>
        <w:t xml:space="preserve"> B</w:t>
      </w:r>
      <w:r w:rsidRPr="001278B5">
        <w:rPr>
          <w:rFonts w:ascii="Book Antiqua" w:hAnsi="Book Antiqua"/>
          <w:sz w:val="24"/>
          <w:szCs w:val="24"/>
          <w:lang w:val="en-US"/>
        </w:rPr>
        <w:t xml:space="preserve"> and Moreira </w:t>
      </w:r>
      <w:r w:rsidR="00030914" w:rsidRPr="001278B5">
        <w:rPr>
          <w:rFonts w:ascii="Book Antiqua" w:hAnsi="Book Antiqua" w:hint="eastAsia"/>
          <w:sz w:val="24"/>
          <w:szCs w:val="24"/>
          <w:lang w:val="en-US" w:eastAsia="zh-CN"/>
        </w:rPr>
        <w:t xml:space="preserve">MJ </w:t>
      </w:r>
      <w:r w:rsidRPr="001278B5">
        <w:rPr>
          <w:rFonts w:ascii="Book Antiqua" w:hAnsi="Book Antiqua"/>
          <w:sz w:val="24"/>
          <w:szCs w:val="24"/>
          <w:lang w:val="en-US"/>
        </w:rPr>
        <w:t>conceived the study, participated in its design and coordination</w:t>
      </w:r>
      <w:r w:rsidR="00030914" w:rsidRPr="001278B5">
        <w:rPr>
          <w:rFonts w:ascii="Book Antiqua" w:hAnsi="Book Antiqua" w:hint="eastAsia"/>
          <w:sz w:val="24"/>
          <w:szCs w:val="24"/>
          <w:lang w:val="en-US" w:eastAsia="zh-CN"/>
        </w:rPr>
        <w:t>;</w:t>
      </w:r>
      <w:r w:rsidRPr="001278B5">
        <w:rPr>
          <w:rFonts w:ascii="Book Antiqua" w:hAnsi="Book Antiqua"/>
          <w:sz w:val="24"/>
          <w:szCs w:val="24"/>
          <w:lang w:val="en-US"/>
        </w:rPr>
        <w:t xml:space="preserve"> Rosa</w:t>
      </w:r>
      <w:r w:rsidR="00030914" w:rsidRPr="001278B5">
        <w:rPr>
          <w:rFonts w:ascii="Book Antiqua" w:hAnsi="Book Antiqua" w:hint="eastAsia"/>
          <w:sz w:val="24"/>
          <w:szCs w:val="24"/>
          <w:lang w:val="en-US" w:eastAsia="zh-CN"/>
        </w:rPr>
        <w:t xml:space="preserve"> B</w:t>
      </w:r>
      <w:r w:rsidRPr="001278B5">
        <w:rPr>
          <w:rFonts w:ascii="Book Antiqua" w:hAnsi="Book Antiqua"/>
          <w:sz w:val="24"/>
          <w:szCs w:val="24"/>
          <w:lang w:val="en-US"/>
        </w:rPr>
        <w:t xml:space="preserve"> helped to draft the manuscript</w:t>
      </w:r>
      <w:r w:rsidR="00030914"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 xml:space="preserve">Cotter </w:t>
      </w:r>
      <w:r w:rsidR="00030914" w:rsidRPr="001278B5">
        <w:rPr>
          <w:rFonts w:ascii="Book Antiqua" w:hAnsi="Book Antiqua" w:hint="eastAsia"/>
          <w:sz w:val="24"/>
          <w:szCs w:val="24"/>
          <w:lang w:val="en-US" w:eastAsia="zh-CN"/>
        </w:rPr>
        <w:t xml:space="preserve">J </w:t>
      </w:r>
      <w:r w:rsidRPr="001278B5">
        <w:rPr>
          <w:rFonts w:ascii="Book Antiqua" w:hAnsi="Book Antiqua"/>
          <w:sz w:val="24"/>
          <w:szCs w:val="24"/>
          <w:lang w:val="en-US"/>
        </w:rPr>
        <w:t>critically revised the manuscript and finally approved the version to be submitted</w:t>
      </w:r>
      <w:r w:rsidR="00030914" w:rsidRPr="001278B5">
        <w:rPr>
          <w:rFonts w:ascii="Book Antiqua" w:hAnsi="Book Antiqua" w:hint="eastAsia"/>
          <w:sz w:val="24"/>
          <w:szCs w:val="24"/>
          <w:lang w:val="en-US" w:eastAsia="zh-CN"/>
        </w:rPr>
        <w:t>;</w:t>
      </w:r>
      <w:r w:rsidRPr="001278B5">
        <w:rPr>
          <w:rFonts w:ascii="Book Antiqua" w:hAnsi="Book Antiqua"/>
          <w:sz w:val="24"/>
          <w:szCs w:val="24"/>
          <w:lang w:val="en-US"/>
        </w:rPr>
        <w:t xml:space="preserve"> </w:t>
      </w:r>
      <w:r w:rsidR="00030914" w:rsidRPr="001278B5">
        <w:rPr>
          <w:rFonts w:ascii="Book Antiqua" w:hAnsi="Book Antiqua"/>
          <w:sz w:val="24"/>
          <w:szCs w:val="24"/>
          <w:lang w:val="en-US"/>
        </w:rPr>
        <w:t xml:space="preserve">all </w:t>
      </w:r>
      <w:r w:rsidRPr="001278B5">
        <w:rPr>
          <w:rFonts w:ascii="Book Antiqua" w:hAnsi="Book Antiqua"/>
          <w:sz w:val="24"/>
          <w:szCs w:val="24"/>
          <w:lang w:val="en-US"/>
        </w:rPr>
        <w:t>authors read and approved the final manuscript.</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b/>
          <w:sz w:val="24"/>
          <w:szCs w:val="24"/>
          <w:lang w:val="en-US"/>
        </w:rPr>
        <w:t>Conflict-of-interest statement:</w:t>
      </w:r>
      <w:r w:rsidRPr="001278B5">
        <w:rPr>
          <w:rFonts w:ascii="Book Antiqua" w:hAnsi="Book Antiqua"/>
          <w:sz w:val="24"/>
          <w:szCs w:val="24"/>
          <w:lang w:val="en-US"/>
        </w:rPr>
        <w:t xml:space="preserve"> The authors have no conflict of interest to disclose.</w:t>
      </w:r>
    </w:p>
    <w:p w:rsidR="001F3648" w:rsidRPr="001278B5" w:rsidRDefault="001F3648" w:rsidP="006E289F">
      <w:pPr>
        <w:adjustRightInd w:val="0"/>
        <w:snapToGrid w:val="0"/>
        <w:spacing w:after="0" w:line="360" w:lineRule="auto"/>
        <w:jc w:val="both"/>
        <w:rPr>
          <w:rFonts w:ascii="Book Antiqua" w:hAnsi="Book Antiqua"/>
          <w:sz w:val="24"/>
          <w:szCs w:val="24"/>
          <w:lang w:val="en-US" w:eastAsia="zh-CN"/>
        </w:rPr>
      </w:pPr>
    </w:p>
    <w:p w:rsidR="002D5D01" w:rsidRPr="002D5D01" w:rsidRDefault="002D5D01" w:rsidP="002D5D01">
      <w:pPr>
        <w:spacing w:after="0" w:line="360" w:lineRule="auto"/>
        <w:jc w:val="both"/>
        <w:rPr>
          <w:rFonts w:ascii="Book Antiqua" w:eastAsia="SimSun" w:hAnsi="Book Antiqua" w:cs="SimSun"/>
          <w:sz w:val="24"/>
          <w:szCs w:val="24"/>
          <w:lang w:val="en-US" w:eastAsia="zh-CN"/>
        </w:rPr>
      </w:pPr>
      <w:bookmarkStart w:id="11" w:name="OLE_LINK441"/>
      <w:bookmarkStart w:id="12" w:name="OLE_LINK442"/>
      <w:bookmarkStart w:id="13" w:name="OLE_LINK1032"/>
      <w:bookmarkStart w:id="14" w:name="OLE_LINK1232"/>
      <w:bookmarkStart w:id="15" w:name="OLE_LINK1460"/>
      <w:bookmarkStart w:id="16" w:name="OLE_LINK1568"/>
      <w:bookmarkStart w:id="17" w:name="OLE_LINK1708"/>
      <w:bookmarkStart w:id="18" w:name="OLE_LINK1435"/>
      <w:bookmarkStart w:id="19" w:name="OLE_LINK1478"/>
      <w:bookmarkStart w:id="20" w:name="OLE_LINK1428"/>
      <w:bookmarkStart w:id="21" w:name="OLE_LINK1355"/>
      <w:bookmarkStart w:id="22" w:name="OLE_LINK1425"/>
      <w:bookmarkStart w:id="23" w:name="OLE_LINK1504"/>
      <w:bookmarkStart w:id="24" w:name="OLE_LINK1544"/>
      <w:bookmarkStart w:id="25" w:name="OLE_LINK1680"/>
      <w:bookmarkStart w:id="26" w:name="OLE_LINK1710"/>
      <w:bookmarkStart w:id="27" w:name="OLE_LINK3317"/>
      <w:bookmarkStart w:id="28" w:name="OLE_LINK22"/>
      <w:bookmarkStart w:id="29" w:name="OLE_LINK1818"/>
      <w:bookmarkStart w:id="30" w:name="OLE_LINK1684"/>
      <w:bookmarkStart w:id="31" w:name="OLE_LINK1885"/>
      <w:bookmarkStart w:id="32" w:name="OLE_LINK1799"/>
      <w:bookmarkStart w:id="33" w:name="OLE_LINK1894"/>
      <w:bookmarkStart w:id="34" w:name="OLE_LINK27"/>
      <w:bookmarkStart w:id="35" w:name="OLE_LINK732"/>
      <w:bookmarkStart w:id="36" w:name="OLE_LINK2053"/>
      <w:bookmarkStart w:id="37" w:name="OLE_LINK2096"/>
      <w:bookmarkStart w:id="38" w:name="OLE_LINK2174"/>
      <w:bookmarkStart w:id="39" w:name="OLE_LINK2108"/>
      <w:bookmarkStart w:id="40" w:name="OLE_LINK2183"/>
      <w:bookmarkStart w:id="41" w:name="OLE_LINK2328"/>
      <w:bookmarkStart w:id="42" w:name="OLE_LINK766"/>
      <w:bookmarkStart w:id="43" w:name="OLE_LINK2256"/>
      <w:bookmarkStart w:id="44" w:name="OLE_LINK38"/>
      <w:bookmarkStart w:id="45" w:name="OLE_LINK2368"/>
      <w:bookmarkStart w:id="46" w:name="OLE_LINK2351"/>
      <w:bookmarkStart w:id="47" w:name="OLE_LINK2446"/>
      <w:bookmarkStart w:id="48" w:name="OLE_LINK2509"/>
      <w:r w:rsidRPr="002D5D01">
        <w:rPr>
          <w:rFonts w:ascii="Book Antiqua" w:eastAsia="SimSun" w:hAnsi="Book Antiqua" w:cs="Times New Roman"/>
          <w:b/>
          <w:sz w:val="24"/>
          <w:szCs w:val="24"/>
          <w:lang w:val="en-US" w:eastAsia="zh-CN"/>
        </w:rPr>
        <w:t xml:space="preserve">Open-Access: </w:t>
      </w:r>
      <w:bookmarkStart w:id="49" w:name="OLE_LINK479"/>
      <w:bookmarkStart w:id="50" w:name="OLE_LINK496"/>
      <w:bookmarkStart w:id="51" w:name="OLE_LINK506"/>
      <w:bookmarkStart w:id="52" w:name="OLE_LINK507"/>
      <w:bookmarkStart w:id="53" w:name="OLE_LINK2568"/>
      <w:bookmarkStart w:id="54" w:name="OLE_LINK2569"/>
      <w:r w:rsidRPr="002D5D01">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278B5">
          <w:rPr>
            <w:rFonts w:ascii="Book Antiqua" w:eastAsia="SimSun" w:hAnsi="Book Antiqua" w:cs="Times New Roman"/>
            <w:kern w:val="2"/>
            <w:sz w:val="24"/>
            <w:szCs w:val="24"/>
            <w:u w:val="single"/>
            <w:lang w:val="en-US" w:eastAsia="zh-CN"/>
          </w:rPr>
          <w:t>http://creativecommons.org/licenses/by-nc/4.0/</w:t>
        </w:r>
      </w:hyperlink>
      <w:bookmarkEnd w:id="49"/>
      <w:bookmarkEnd w:id="50"/>
      <w:bookmarkEnd w:id="51"/>
      <w:bookmarkEnd w:id="52"/>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2D5D01" w:rsidRPr="001278B5" w:rsidRDefault="002D5D01" w:rsidP="006E289F">
      <w:pPr>
        <w:adjustRightInd w:val="0"/>
        <w:snapToGrid w:val="0"/>
        <w:spacing w:after="0" w:line="360" w:lineRule="auto"/>
        <w:jc w:val="both"/>
        <w:rPr>
          <w:rFonts w:ascii="Book Antiqua" w:hAnsi="Book Antiqua"/>
          <w:sz w:val="24"/>
          <w:szCs w:val="24"/>
          <w:lang w:val="en-US" w:eastAsia="zh-CN"/>
        </w:rPr>
      </w:pPr>
    </w:p>
    <w:bookmarkEnd w:id="53"/>
    <w:bookmarkEnd w:id="54"/>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b/>
          <w:sz w:val="24"/>
          <w:szCs w:val="24"/>
        </w:rPr>
        <w:t xml:space="preserve">Correspondence to: </w:t>
      </w:r>
      <w:bookmarkStart w:id="55" w:name="OLE_LINK2570"/>
      <w:bookmarkStart w:id="56" w:name="OLE_LINK2571"/>
      <w:r w:rsidRPr="001278B5">
        <w:rPr>
          <w:rFonts w:ascii="Book Antiqua" w:hAnsi="Book Antiqua"/>
          <w:b/>
          <w:sz w:val="24"/>
          <w:szCs w:val="24"/>
        </w:rPr>
        <w:t xml:space="preserve">Sara Monteiro, MD, </w:t>
      </w:r>
      <w:r w:rsidRPr="001278B5">
        <w:rPr>
          <w:rFonts w:ascii="Book Antiqua" w:hAnsi="Book Antiqua"/>
          <w:sz w:val="24"/>
          <w:szCs w:val="24"/>
        </w:rPr>
        <w:t xml:space="preserve">Department of Gastroenterology, Hospital Senhora da Oliveira, Rua dos Cutileiros, Creixomil, 4835-044 Guimarães, Portugal. </w:t>
      </w:r>
      <w:hyperlink r:id="rId7" w:history="1">
        <w:r w:rsidRPr="001278B5">
          <w:rPr>
            <w:rStyle w:val="Hyperlink"/>
            <w:rFonts w:ascii="Book Antiqua" w:hAnsi="Book Antiqua"/>
            <w:color w:val="auto"/>
            <w:sz w:val="24"/>
            <w:szCs w:val="24"/>
            <w:lang w:val="en-US"/>
          </w:rPr>
          <w:t>sara.s.o.monteiro@gmail.com</w:t>
        </w:r>
      </w:hyperlink>
    </w:p>
    <w:bookmarkEnd w:id="55"/>
    <w:bookmarkEnd w:id="56"/>
    <w:p w:rsidR="001F3648" w:rsidRPr="001278B5" w:rsidRDefault="001F3648" w:rsidP="006E289F">
      <w:pPr>
        <w:adjustRightInd w:val="0"/>
        <w:snapToGrid w:val="0"/>
        <w:spacing w:after="0" w:line="360" w:lineRule="auto"/>
        <w:jc w:val="both"/>
        <w:rPr>
          <w:rFonts w:ascii="Book Antiqua" w:hAnsi="Book Antiqua"/>
          <w:b/>
          <w:sz w:val="24"/>
          <w:szCs w:val="24"/>
          <w:lang w:val="en-US"/>
        </w:rPr>
      </w:pPr>
      <w:r w:rsidRPr="001278B5">
        <w:rPr>
          <w:rFonts w:ascii="Book Antiqua" w:hAnsi="Book Antiqua"/>
          <w:b/>
          <w:sz w:val="24"/>
          <w:szCs w:val="24"/>
          <w:lang w:val="en-US"/>
        </w:rPr>
        <w:t xml:space="preserve">Telephone: </w:t>
      </w:r>
      <w:r w:rsidRPr="001278B5">
        <w:rPr>
          <w:rFonts w:ascii="Book Antiqua" w:hAnsi="Book Antiqua"/>
          <w:sz w:val="24"/>
          <w:szCs w:val="24"/>
          <w:lang w:val="en-US"/>
        </w:rPr>
        <w:t>+351-253-540330</w:t>
      </w:r>
    </w:p>
    <w:p w:rsidR="001F3648" w:rsidRPr="001278B5" w:rsidRDefault="001F3648" w:rsidP="006E289F">
      <w:pPr>
        <w:adjustRightInd w:val="0"/>
        <w:snapToGrid w:val="0"/>
        <w:spacing w:after="0" w:line="360" w:lineRule="auto"/>
        <w:jc w:val="both"/>
        <w:rPr>
          <w:rFonts w:ascii="Book Antiqua" w:hAnsi="Book Antiqua"/>
          <w:b/>
          <w:sz w:val="24"/>
          <w:szCs w:val="24"/>
          <w:lang w:val="en-US"/>
        </w:rPr>
      </w:pPr>
      <w:r w:rsidRPr="001278B5">
        <w:rPr>
          <w:rFonts w:ascii="Book Antiqua" w:hAnsi="Book Antiqua"/>
          <w:b/>
          <w:sz w:val="24"/>
          <w:szCs w:val="24"/>
          <w:lang w:val="en-US"/>
        </w:rPr>
        <w:t xml:space="preserve">Fax: </w:t>
      </w:r>
      <w:r w:rsidRPr="001278B5">
        <w:rPr>
          <w:rFonts w:ascii="Book Antiqua" w:hAnsi="Book Antiqua"/>
          <w:sz w:val="24"/>
          <w:szCs w:val="24"/>
          <w:lang w:val="en-US"/>
        </w:rPr>
        <w:t>+351-253-513592</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003F14" w:rsidRPr="00003F14" w:rsidRDefault="00003F14" w:rsidP="00003F14">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57" w:name="OLE_LINK2510"/>
      <w:bookmarkStart w:id="58" w:name="OLE_LINK2378"/>
      <w:bookmarkStart w:id="59" w:name="OLE_LINK2447"/>
      <w:bookmarkStart w:id="60" w:name="OLE_LINK2412"/>
      <w:bookmarkStart w:id="61" w:name="OLE_LINK42"/>
      <w:bookmarkStart w:id="62" w:name="OLE_LINK39"/>
      <w:bookmarkStart w:id="63" w:name="OLE_LINK767"/>
      <w:bookmarkStart w:id="64" w:name="OLE_LINK2184"/>
      <w:bookmarkStart w:id="65" w:name="OLE_LINK2100"/>
      <w:bookmarkStart w:id="66" w:name="OLE_LINK2097"/>
      <w:bookmarkStart w:id="67" w:name="OLE_LINK2054"/>
      <w:bookmarkStart w:id="68" w:name="OLE_LINK733"/>
      <w:bookmarkStart w:id="69" w:name="OLE_LINK29"/>
      <w:bookmarkStart w:id="70" w:name="OLE_LINK25"/>
      <w:bookmarkStart w:id="71" w:name="OLE_LINK1973"/>
      <w:bookmarkStart w:id="72" w:name="OLE_LINK1895"/>
      <w:bookmarkStart w:id="73" w:name="OLE_LINK1832"/>
      <w:bookmarkStart w:id="74" w:name="OLE_LINK1718"/>
      <w:bookmarkStart w:id="75" w:name="OLE_LINK1800"/>
      <w:bookmarkStart w:id="76" w:name="OLE_LINK1886"/>
      <w:bookmarkStart w:id="77" w:name="OLE_LINK1819"/>
      <w:bookmarkStart w:id="78" w:name="OLE_LINK1773"/>
      <w:bookmarkStart w:id="79" w:name="OLE_LINK1726"/>
      <w:bookmarkStart w:id="80" w:name="OLE_LINK1470"/>
      <w:bookmarkStart w:id="81" w:name="OLE_LINK1426"/>
      <w:bookmarkStart w:id="82" w:name="OLE_LINK1584"/>
      <w:bookmarkStart w:id="83" w:name="OLE_LINK1436"/>
      <w:bookmarkStart w:id="84" w:name="OLE_LINK1493"/>
      <w:bookmarkStart w:id="85" w:name="OLE_LINK1437"/>
      <w:bookmarkStart w:id="86" w:name="OLE_LINK1461"/>
      <w:bookmarkStart w:id="87" w:name="OLE_LINK1347"/>
      <w:bookmarkStart w:id="88" w:name="OLE_LINK1346"/>
      <w:r w:rsidRPr="00003F14">
        <w:rPr>
          <w:rFonts w:ascii="Book Antiqua" w:eastAsia="SimSun" w:hAnsi="Book Antiqua" w:cs="Times New Roman"/>
          <w:b/>
          <w:bCs/>
          <w:kern w:val="2"/>
          <w:sz w:val="24"/>
          <w:szCs w:val="24"/>
          <w:lang w:val="en-US" w:eastAsia="zh-CN"/>
        </w:rPr>
        <w:t xml:space="preserve">Received: </w:t>
      </w:r>
      <w:bookmarkStart w:id="89" w:name="OLE_LINK2551"/>
      <w:bookmarkStart w:id="90" w:name="OLE_LINK2552"/>
      <w:r w:rsidR="00E35EB0" w:rsidRPr="001278B5">
        <w:rPr>
          <w:rFonts w:ascii="Book Antiqua" w:eastAsia="SimSun" w:hAnsi="Book Antiqua" w:cs="Times New Roman" w:hint="eastAsia"/>
          <w:bCs/>
          <w:kern w:val="2"/>
          <w:sz w:val="24"/>
          <w:szCs w:val="24"/>
          <w:lang w:val="en-US" w:eastAsia="zh-CN"/>
        </w:rPr>
        <w:t>August</w:t>
      </w:r>
      <w:r w:rsidRPr="00003F14">
        <w:rPr>
          <w:rFonts w:ascii="Book Antiqua" w:eastAsia="SimSun" w:hAnsi="Book Antiqua" w:cs="Times New Roman"/>
          <w:bCs/>
          <w:kern w:val="2"/>
          <w:sz w:val="24"/>
          <w:szCs w:val="24"/>
          <w:lang w:val="en-US" w:eastAsia="zh-CN"/>
        </w:rPr>
        <w:t xml:space="preserve"> </w:t>
      </w:r>
      <w:r w:rsidR="00E35EB0" w:rsidRPr="001278B5">
        <w:rPr>
          <w:rFonts w:ascii="Book Antiqua" w:eastAsia="SimSun" w:hAnsi="Book Antiqua" w:cs="Times New Roman" w:hint="eastAsia"/>
          <w:bCs/>
          <w:kern w:val="2"/>
          <w:sz w:val="24"/>
          <w:szCs w:val="24"/>
          <w:lang w:val="en-US" w:eastAsia="zh-CN"/>
        </w:rPr>
        <w:t>18</w:t>
      </w:r>
      <w:r w:rsidRPr="00003F14">
        <w:rPr>
          <w:rFonts w:ascii="Book Antiqua" w:eastAsia="SimSun" w:hAnsi="Book Antiqua" w:cs="Times New Roman"/>
          <w:bCs/>
          <w:kern w:val="2"/>
          <w:sz w:val="24"/>
          <w:szCs w:val="24"/>
          <w:lang w:val="en-US" w:eastAsia="zh-CN"/>
        </w:rPr>
        <w:t>, 2015</w:t>
      </w:r>
      <w:bookmarkEnd w:id="89"/>
      <w:bookmarkEnd w:id="90"/>
    </w:p>
    <w:p w:rsidR="00003F14" w:rsidRPr="00003F14" w:rsidRDefault="00003F14" w:rsidP="00003F14">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003F14">
        <w:rPr>
          <w:rFonts w:ascii="Book Antiqua" w:eastAsia="SimSun" w:hAnsi="Book Antiqua" w:cs="Times New Roman"/>
          <w:b/>
          <w:bCs/>
          <w:kern w:val="2"/>
          <w:sz w:val="24"/>
          <w:szCs w:val="24"/>
          <w:lang w:val="en-US" w:eastAsia="zh-CN"/>
        </w:rPr>
        <w:t>Peer-review started:</w:t>
      </w:r>
      <w:r w:rsidRPr="00003F14">
        <w:rPr>
          <w:rFonts w:ascii="Book Antiqua" w:eastAsia="SimSun" w:hAnsi="Book Antiqua" w:cs="Times New Roman"/>
          <w:bCs/>
          <w:kern w:val="2"/>
          <w:sz w:val="24"/>
          <w:szCs w:val="24"/>
          <w:lang w:val="en-US" w:eastAsia="zh-CN"/>
        </w:rPr>
        <w:t xml:space="preserve"> </w:t>
      </w:r>
      <w:r w:rsidR="00E35EB0" w:rsidRPr="001278B5">
        <w:rPr>
          <w:rFonts w:ascii="Book Antiqua" w:eastAsia="SimSun" w:hAnsi="Book Antiqua" w:cs="Times New Roman"/>
          <w:bCs/>
          <w:kern w:val="2"/>
          <w:sz w:val="24"/>
          <w:szCs w:val="24"/>
          <w:lang w:val="en-US" w:eastAsia="zh-CN"/>
        </w:rPr>
        <w:t>August 18, 2015</w:t>
      </w:r>
    </w:p>
    <w:p w:rsidR="00003F14" w:rsidRPr="00003F14" w:rsidRDefault="00003F14" w:rsidP="00003F14">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91" w:name="OLE_LINK24"/>
      <w:bookmarkStart w:id="92" w:name="OLE_LINK23"/>
      <w:r w:rsidRPr="00003F14">
        <w:rPr>
          <w:rFonts w:ascii="Book Antiqua" w:eastAsia="SimSun" w:hAnsi="Book Antiqua" w:cs="Times New Roman"/>
          <w:b/>
          <w:bCs/>
          <w:kern w:val="2"/>
          <w:sz w:val="24"/>
          <w:szCs w:val="24"/>
          <w:lang w:val="en-US" w:eastAsia="zh-CN"/>
        </w:rPr>
        <w:t>First decision:</w:t>
      </w:r>
      <w:r w:rsidRPr="00003F14">
        <w:rPr>
          <w:rFonts w:ascii="Book Antiqua" w:eastAsia="SimSun" w:hAnsi="Book Antiqua" w:cs="Times New Roman"/>
          <w:bCs/>
          <w:kern w:val="2"/>
          <w:sz w:val="24"/>
          <w:szCs w:val="24"/>
          <w:lang w:val="en-US" w:eastAsia="zh-CN"/>
        </w:rPr>
        <w:t xml:space="preserve"> </w:t>
      </w:r>
      <w:r w:rsidR="00E35EB0" w:rsidRPr="001278B5">
        <w:rPr>
          <w:rFonts w:ascii="Book Antiqua" w:eastAsia="SimSun" w:hAnsi="Book Antiqua" w:cs="Times New Roman" w:hint="eastAsia"/>
          <w:bCs/>
          <w:kern w:val="2"/>
          <w:sz w:val="24"/>
          <w:szCs w:val="24"/>
          <w:lang w:val="en-US" w:eastAsia="zh-CN"/>
        </w:rPr>
        <w:t>September</w:t>
      </w:r>
      <w:r w:rsidRPr="00003F14">
        <w:rPr>
          <w:rFonts w:ascii="Book Antiqua" w:eastAsia="SimSun" w:hAnsi="Book Antiqua" w:cs="Times New Roman"/>
          <w:bCs/>
          <w:kern w:val="2"/>
          <w:sz w:val="24"/>
          <w:szCs w:val="24"/>
          <w:lang w:val="en-US" w:eastAsia="zh-CN"/>
        </w:rPr>
        <w:t xml:space="preserve"> </w:t>
      </w:r>
      <w:r w:rsidR="00E35EB0" w:rsidRPr="001278B5">
        <w:rPr>
          <w:rFonts w:ascii="Book Antiqua" w:eastAsia="SimSun" w:hAnsi="Book Antiqua" w:cs="Times New Roman" w:hint="eastAsia"/>
          <w:bCs/>
          <w:kern w:val="2"/>
          <w:sz w:val="24"/>
          <w:szCs w:val="24"/>
          <w:lang w:val="en-US" w:eastAsia="zh-CN"/>
        </w:rPr>
        <w:t>9</w:t>
      </w:r>
      <w:r w:rsidRPr="00003F14">
        <w:rPr>
          <w:rFonts w:ascii="Book Antiqua" w:eastAsia="SimSun" w:hAnsi="Book Antiqua" w:cs="Times New Roman"/>
          <w:bCs/>
          <w:kern w:val="2"/>
          <w:sz w:val="24"/>
          <w:szCs w:val="24"/>
          <w:lang w:val="en-US" w:eastAsia="zh-CN"/>
        </w:rPr>
        <w:t>, 2015</w:t>
      </w:r>
    </w:p>
    <w:p w:rsidR="00003F14" w:rsidRPr="00003F14" w:rsidRDefault="00003F14" w:rsidP="00003F14">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003F14">
        <w:rPr>
          <w:rFonts w:ascii="Book Antiqua" w:eastAsia="SimSun" w:hAnsi="Book Antiqua" w:cs="Times New Roman"/>
          <w:b/>
          <w:bCs/>
          <w:kern w:val="2"/>
          <w:sz w:val="24"/>
          <w:szCs w:val="24"/>
          <w:lang w:val="en-US" w:eastAsia="zh-CN"/>
        </w:rPr>
        <w:t>Revised:</w:t>
      </w:r>
      <w:r w:rsidRPr="00003F14">
        <w:rPr>
          <w:rFonts w:ascii="Book Antiqua" w:eastAsia="SimSun" w:hAnsi="Book Antiqua" w:cs="Times New Roman"/>
          <w:bCs/>
          <w:kern w:val="2"/>
          <w:sz w:val="24"/>
          <w:szCs w:val="24"/>
          <w:lang w:val="en-US" w:eastAsia="zh-CN"/>
        </w:rPr>
        <w:t xml:space="preserve"> </w:t>
      </w:r>
      <w:r w:rsidR="00E35EB0" w:rsidRPr="001278B5">
        <w:rPr>
          <w:rFonts w:ascii="Book Antiqua" w:eastAsia="SimSun" w:hAnsi="Book Antiqua" w:cs="Times New Roman" w:hint="eastAsia"/>
          <w:bCs/>
          <w:kern w:val="2"/>
          <w:sz w:val="24"/>
          <w:szCs w:val="24"/>
          <w:lang w:val="en-US" w:eastAsia="zh-CN"/>
        </w:rPr>
        <w:t>October</w:t>
      </w:r>
      <w:r w:rsidRPr="00003F14">
        <w:rPr>
          <w:rFonts w:ascii="Book Antiqua" w:eastAsia="SimSun" w:hAnsi="Book Antiqua" w:cs="Times New Roman"/>
          <w:bCs/>
          <w:kern w:val="2"/>
          <w:sz w:val="24"/>
          <w:szCs w:val="24"/>
          <w:lang w:val="en-US" w:eastAsia="zh-CN"/>
        </w:rPr>
        <w:t xml:space="preserve"> </w:t>
      </w:r>
      <w:r w:rsidR="00E35EB0" w:rsidRPr="001278B5">
        <w:rPr>
          <w:rFonts w:ascii="Book Antiqua" w:eastAsia="SimSun" w:hAnsi="Book Antiqua" w:cs="Times New Roman" w:hint="eastAsia"/>
          <w:bCs/>
          <w:kern w:val="2"/>
          <w:sz w:val="24"/>
          <w:szCs w:val="24"/>
          <w:lang w:val="en-US" w:eastAsia="zh-CN"/>
        </w:rPr>
        <w:t>2</w:t>
      </w:r>
      <w:r w:rsidRPr="00003F14">
        <w:rPr>
          <w:rFonts w:ascii="Book Antiqua" w:eastAsia="SimSun" w:hAnsi="Book Antiqua" w:cs="Times New Roman"/>
          <w:bCs/>
          <w:kern w:val="2"/>
          <w:sz w:val="24"/>
          <w:szCs w:val="24"/>
          <w:lang w:val="en-US" w:eastAsia="zh-CN"/>
        </w:rPr>
        <w:t>, 2015</w:t>
      </w:r>
    </w:p>
    <w:p w:rsidR="00003F14" w:rsidRPr="00427AC1" w:rsidRDefault="00003F14" w:rsidP="00427AC1">
      <w:pPr>
        <w:spacing w:line="360" w:lineRule="auto"/>
        <w:rPr>
          <w:rFonts w:ascii="Book Antiqua" w:hAnsi="Book Antiqua"/>
          <w:color w:val="000000"/>
          <w:sz w:val="24"/>
        </w:rPr>
      </w:pPr>
      <w:r w:rsidRPr="00003F14">
        <w:rPr>
          <w:rFonts w:ascii="Book Antiqua" w:eastAsia="SimSun" w:hAnsi="Book Antiqua" w:cs="Times New Roman"/>
          <w:b/>
          <w:bCs/>
          <w:kern w:val="2"/>
          <w:sz w:val="24"/>
          <w:szCs w:val="24"/>
          <w:lang w:val="en-US" w:eastAsia="zh-CN"/>
        </w:rPr>
        <w:t>Accepted:</w:t>
      </w:r>
      <w:bookmarkStart w:id="93" w:name="OLE_LINK98"/>
      <w:bookmarkStart w:id="94" w:name="OLE_LINK99"/>
      <w:bookmarkStart w:id="95" w:name="OLE_LINK104"/>
      <w:bookmarkStart w:id="96" w:name="OLE_LINK110"/>
      <w:bookmarkStart w:id="97" w:name="OLE_LINK111"/>
      <w:bookmarkStart w:id="98" w:name="OLE_LINK115"/>
      <w:bookmarkStart w:id="99" w:name="OLE_LINK116"/>
      <w:bookmarkStart w:id="100" w:name="OLE_LINK117"/>
      <w:bookmarkStart w:id="101" w:name="OLE_LINK118"/>
      <w:bookmarkStart w:id="102" w:name="OLE_LINK119"/>
      <w:bookmarkStart w:id="103" w:name="OLE_LINK121"/>
      <w:bookmarkStart w:id="104" w:name="OLE_LINK122"/>
      <w:bookmarkStart w:id="105" w:name="OLE_LINK125"/>
      <w:bookmarkStart w:id="106" w:name="OLE_LINK126"/>
      <w:bookmarkStart w:id="107" w:name="OLE_LINK127"/>
      <w:bookmarkStart w:id="108" w:name="OLE_LINK129"/>
      <w:bookmarkStart w:id="109" w:name="OLE_LINK132"/>
      <w:bookmarkStart w:id="110" w:name="OLE_LINK134"/>
      <w:bookmarkStart w:id="111" w:name="OLE_LINK135"/>
      <w:bookmarkStart w:id="112" w:name="OLE_LINK136"/>
      <w:bookmarkStart w:id="113" w:name="OLE_LINK137"/>
      <w:bookmarkStart w:id="114" w:name="OLE_LINK138"/>
      <w:bookmarkStart w:id="115" w:name="OLE_LINK139"/>
      <w:bookmarkStart w:id="116" w:name="OLE_LINK141"/>
      <w:bookmarkStart w:id="117" w:name="OLE_LINK142"/>
      <w:bookmarkStart w:id="118" w:name="OLE_LINK143"/>
      <w:bookmarkStart w:id="119" w:name="OLE_LINK144"/>
      <w:bookmarkStart w:id="120" w:name="OLE_LINK145"/>
      <w:bookmarkStart w:id="121" w:name="OLE_LINK146"/>
      <w:r w:rsidR="00427AC1" w:rsidRPr="00427AC1">
        <w:rPr>
          <w:rFonts w:ascii="Book Antiqua" w:hAnsi="Book Antiqua"/>
          <w:color w:val="000000"/>
          <w:sz w:val="24"/>
        </w:rPr>
        <w:t xml:space="preserve"> </w:t>
      </w:r>
      <w:r w:rsidR="00427AC1">
        <w:rPr>
          <w:rFonts w:ascii="Book Antiqua" w:hAnsi="Book Antiqua"/>
          <w:color w:val="000000"/>
          <w:sz w:val="24"/>
        </w:rPr>
        <w:t>December 8, 2015</w:t>
      </w:r>
      <w:bookmarkStart w:id="122" w:name="_GoBack"/>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03F14">
        <w:rPr>
          <w:rFonts w:ascii="Book Antiqua" w:eastAsia="SimSun" w:hAnsi="Book Antiqua" w:cs="Times New Roman"/>
          <w:b/>
          <w:bCs/>
          <w:kern w:val="2"/>
          <w:sz w:val="24"/>
          <w:szCs w:val="24"/>
          <w:lang w:val="en-US" w:eastAsia="zh-CN"/>
        </w:rPr>
        <w:t xml:space="preserve">  </w:t>
      </w:r>
    </w:p>
    <w:p w:rsidR="00003F14" w:rsidRPr="00003F14" w:rsidRDefault="00003F14" w:rsidP="00003F14">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003F14">
        <w:rPr>
          <w:rFonts w:ascii="Book Antiqua" w:eastAsia="SimSun" w:hAnsi="Book Antiqua" w:cs="Times New Roman"/>
          <w:b/>
          <w:bCs/>
          <w:kern w:val="2"/>
          <w:sz w:val="24"/>
          <w:szCs w:val="24"/>
          <w:lang w:val="en-US" w:eastAsia="zh-CN"/>
        </w:rPr>
        <w:t>Article in press:</w:t>
      </w:r>
    </w:p>
    <w:p w:rsidR="00003F14" w:rsidRPr="00003F14" w:rsidRDefault="00003F14" w:rsidP="00003F14">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003F14">
        <w:rPr>
          <w:rFonts w:ascii="Book Antiqua" w:eastAsia="SimSun" w:hAnsi="Book Antiqua" w:cs="Times New Roman"/>
          <w:b/>
          <w:bCs/>
          <w:kern w:val="2"/>
          <w:sz w:val="24"/>
          <w:szCs w:val="24"/>
          <w:lang w:val="en-US" w:eastAsia="zh-CN"/>
        </w:rPr>
        <w:t xml:space="preserve">Published online: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1"/>
      <w:bookmarkEnd w:id="92"/>
    </w:p>
    <w:p w:rsidR="001F3648" w:rsidRPr="001278B5" w:rsidRDefault="001F3648" w:rsidP="006E289F">
      <w:pPr>
        <w:adjustRightInd w:val="0"/>
        <w:snapToGrid w:val="0"/>
        <w:spacing w:after="0" w:line="360" w:lineRule="auto"/>
        <w:jc w:val="both"/>
        <w:rPr>
          <w:rFonts w:ascii="Book Antiqua" w:hAnsi="Book Antiqua"/>
          <w:sz w:val="24"/>
          <w:szCs w:val="24"/>
        </w:rPr>
      </w:pPr>
    </w:p>
    <w:p w:rsidR="005B56D4" w:rsidRPr="001278B5" w:rsidRDefault="005B56D4">
      <w:pPr>
        <w:rPr>
          <w:rFonts w:ascii="Book Antiqua" w:hAnsi="Book Antiqua"/>
          <w:b/>
          <w:sz w:val="24"/>
          <w:szCs w:val="24"/>
          <w:lang w:val="en-US"/>
        </w:rPr>
      </w:pPr>
      <w:r w:rsidRPr="001278B5">
        <w:rPr>
          <w:rFonts w:ascii="Book Antiqua" w:hAnsi="Book Antiqua"/>
          <w:b/>
          <w:sz w:val="24"/>
          <w:szCs w:val="24"/>
          <w:lang w:val="en-US"/>
        </w:rPr>
        <w:br w:type="page"/>
      </w:r>
    </w:p>
    <w:p w:rsidR="001F3648" w:rsidRPr="001278B5" w:rsidRDefault="001F3648" w:rsidP="006E289F">
      <w:pPr>
        <w:adjustRightInd w:val="0"/>
        <w:snapToGrid w:val="0"/>
        <w:spacing w:after="0" w:line="360" w:lineRule="auto"/>
        <w:jc w:val="both"/>
        <w:rPr>
          <w:rFonts w:ascii="Book Antiqua" w:hAnsi="Book Antiqua"/>
          <w:b/>
          <w:sz w:val="24"/>
          <w:szCs w:val="24"/>
          <w:lang w:val="en-US"/>
        </w:rPr>
      </w:pPr>
      <w:r w:rsidRPr="001278B5">
        <w:rPr>
          <w:rFonts w:ascii="Book Antiqua" w:hAnsi="Book Antiqua"/>
          <w:b/>
          <w:sz w:val="24"/>
          <w:szCs w:val="24"/>
          <w:lang w:val="en-US"/>
        </w:rPr>
        <w:lastRenderedPageBreak/>
        <w:t>Abstract</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sz w:val="24"/>
          <w:szCs w:val="24"/>
          <w:lang w:val="en-US"/>
        </w:rPr>
        <w:t>Since its emergence in 2000, small bowel capsule endoscopy (SBCE) has assumed a pivotal role as an investigation method for small bowel diseases.</w:t>
      </w:r>
      <w:r w:rsidR="005B56D4"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SB2-ex offers 12 h of battery time, 4 more than the previous version (SB2). Rahman </w:t>
      </w:r>
      <w:r w:rsidRPr="001278B5">
        <w:rPr>
          <w:rFonts w:ascii="Book Antiqua" w:hAnsi="Book Antiqua"/>
          <w:i/>
          <w:sz w:val="24"/>
          <w:szCs w:val="24"/>
          <w:lang w:val="en-US"/>
        </w:rPr>
        <w:t>et al</w:t>
      </w:r>
      <w:r w:rsidRPr="001278B5">
        <w:rPr>
          <w:rFonts w:ascii="Book Antiqua" w:hAnsi="Book Antiqua"/>
          <w:sz w:val="24"/>
          <w:szCs w:val="24"/>
          <w:lang w:val="en-US"/>
        </w:rPr>
        <w:t xml:space="preserve"> recently found that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SB2-ex has a significantly increased completion rate, although without higher diagnostic yield</w:t>
      </w:r>
      <w:r w:rsidR="00496CE1" w:rsidRPr="001278B5">
        <w:rPr>
          <w:rFonts w:ascii="Book Antiqua" w:hAnsi="Book Antiqua"/>
          <w:sz w:val="24"/>
          <w:szCs w:val="24"/>
          <w:lang w:val="en-US"/>
        </w:rPr>
        <w:t>,</w:t>
      </w:r>
      <w:r w:rsidRPr="001278B5">
        <w:rPr>
          <w:rFonts w:ascii="Book Antiqua" w:hAnsi="Book Antiqua"/>
          <w:sz w:val="24"/>
          <w:szCs w:val="24"/>
          <w:lang w:val="en-US"/>
        </w:rPr>
        <w:t xml:space="preserve"> compared with the SB2.</w:t>
      </w:r>
      <w:r w:rsidR="005B56D4"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We would like to discuss these somewhat surprising results and the new potentialities of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regarding the diagnostic yield of small bowel studies. </w:t>
      </w:r>
      <w:r w:rsidR="00F217CF" w:rsidRPr="001278B5">
        <w:rPr>
          <w:rFonts w:ascii="Book Antiqua" w:hAnsi="Book Antiqua"/>
          <w:sz w:val="24"/>
          <w:szCs w:val="24"/>
          <w:lang w:val="en-US"/>
        </w:rPr>
        <w:t>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offers improved image resolution and faster adaptable frame rate over previous versions of SBCE.</w:t>
      </w:r>
      <w:r w:rsidR="005B56D4"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We recently compared the major duodenal papilla detection rate obtained with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and SB2 as a surrogate indicator of diagnostic yield in the proximal small bowel.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had a significantly higher major duodenal papilla detection rate than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 (42.7% </w:t>
      </w:r>
      <w:r w:rsidR="005B56D4" w:rsidRPr="001278B5">
        <w:rPr>
          <w:rFonts w:ascii="Book Antiqua" w:hAnsi="Book Antiqua"/>
          <w:i/>
          <w:sz w:val="24"/>
          <w:szCs w:val="24"/>
          <w:lang w:val="en-US"/>
        </w:rPr>
        <w:t>vs</w:t>
      </w:r>
      <w:r w:rsidRPr="001278B5">
        <w:rPr>
          <w:rFonts w:ascii="Book Antiqua" w:hAnsi="Book Antiqua"/>
          <w:sz w:val="24"/>
          <w:szCs w:val="24"/>
          <w:lang w:val="en-US"/>
        </w:rPr>
        <w:t xml:space="preserve"> 24%,</w:t>
      </w:r>
      <w:r w:rsidR="005B56D4" w:rsidRPr="001278B5">
        <w:rPr>
          <w:rFonts w:ascii="Book Antiqua" w:hAnsi="Book Antiqua"/>
          <w:i/>
          <w:sz w:val="24"/>
          <w:szCs w:val="24"/>
          <w:lang w:val="en-US"/>
        </w:rPr>
        <w:t xml:space="preserve"> P </w:t>
      </w:r>
      <w:r w:rsidRPr="001278B5">
        <w:rPr>
          <w:rFonts w:ascii="Book Antiqua" w:hAnsi="Book Antiqua"/>
          <w:sz w:val="24"/>
          <w:szCs w:val="24"/>
          <w:lang w:val="en-US"/>
        </w:rPr>
        <w:t>=</w:t>
      </w:r>
      <w:r w:rsidR="005B56D4"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0.015).</w:t>
      </w:r>
      <w:r w:rsidR="003920A0">
        <w:rPr>
          <w:rFonts w:ascii="Book Antiqua" w:hAnsi="Book Antiqua" w:hint="eastAsia"/>
          <w:sz w:val="24"/>
          <w:szCs w:val="24"/>
          <w:lang w:val="en-US" w:eastAsia="zh-CN"/>
        </w:rPr>
        <w:t xml:space="preserve"> </w:t>
      </w:r>
      <w:r w:rsidRPr="001278B5">
        <w:rPr>
          <w:rFonts w:ascii="Book Antiqua" w:hAnsi="Book Antiqua"/>
          <w:sz w:val="24"/>
          <w:szCs w:val="24"/>
          <w:lang w:val="en-US"/>
        </w:rPr>
        <w:t>Thus, the most recent version of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capsule, SB3, may increase diagnostic yield, particularly in the proximal segments of the small bowel.</w:t>
      </w:r>
    </w:p>
    <w:p w:rsidR="001F3648" w:rsidRPr="00F639CE" w:rsidRDefault="001F3648" w:rsidP="006E289F">
      <w:pPr>
        <w:adjustRightInd w:val="0"/>
        <w:snapToGrid w:val="0"/>
        <w:spacing w:after="0" w:line="360" w:lineRule="auto"/>
        <w:jc w:val="both"/>
        <w:rPr>
          <w:rFonts w:ascii="Book Antiqua" w:hAnsi="Book Antiqua"/>
          <w:sz w:val="24"/>
          <w:szCs w:val="24"/>
          <w:lang w:val="en-US" w:eastAsia="zh-CN"/>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b/>
          <w:sz w:val="24"/>
          <w:szCs w:val="24"/>
          <w:lang w:val="en-US"/>
        </w:rPr>
        <w:t>Key words:</w:t>
      </w:r>
      <w:r w:rsidR="000A3EFA" w:rsidRPr="001278B5">
        <w:rPr>
          <w:rFonts w:ascii="Book Antiqua" w:hAnsi="Book Antiqua"/>
          <w:sz w:val="24"/>
          <w:szCs w:val="24"/>
          <w:lang w:val="en-US"/>
        </w:rPr>
        <w:t xml:space="preserve"> </w:t>
      </w:r>
      <w:bookmarkStart w:id="123" w:name="OLE_LINK2572"/>
      <w:bookmarkStart w:id="124" w:name="OLE_LINK2573"/>
      <w:r w:rsidR="000A3EFA" w:rsidRPr="001278B5">
        <w:rPr>
          <w:rFonts w:ascii="Book Antiqua" w:hAnsi="Book Antiqua"/>
          <w:sz w:val="24"/>
          <w:szCs w:val="24"/>
          <w:lang w:val="en-US"/>
        </w:rPr>
        <w:t>PillCam</w:t>
      </w:r>
      <w:r w:rsidR="000A3EFA" w:rsidRPr="001278B5">
        <w:rPr>
          <w:rFonts w:ascii="Book Antiqua" w:hAnsi="Book Antiqua"/>
          <w:sz w:val="24"/>
          <w:szCs w:val="24"/>
          <w:vertAlign w:val="superscript"/>
          <w:lang w:val="en-US"/>
        </w:rPr>
        <w:t>®</w:t>
      </w:r>
      <w:r w:rsidR="000A3EFA" w:rsidRPr="001278B5">
        <w:rPr>
          <w:rFonts w:ascii="Book Antiqua" w:hAnsi="Book Antiqua"/>
          <w:sz w:val="24"/>
          <w:szCs w:val="24"/>
          <w:lang w:val="en-US"/>
        </w:rPr>
        <w:t xml:space="preserve"> </w:t>
      </w:r>
      <w:r w:rsidRPr="001278B5">
        <w:rPr>
          <w:rFonts w:ascii="Book Antiqua" w:hAnsi="Book Antiqua"/>
          <w:sz w:val="24"/>
          <w:szCs w:val="24"/>
          <w:lang w:val="en-US"/>
        </w:rPr>
        <w:t xml:space="preserve">SB2; </w:t>
      </w:r>
      <w:r w:rsidR="000A3EFA" w:rsidRPr="001278B5">
        <w:rPr>
          <w:rFonts w:ascii="Book Antiqua" w:hAnsi="Book Antiqua"/>
          <w:sz w:val="24"/>
          <w:szCs w:val="24"/>
          <w:lang w:val="en-US"/>
        </w:rPr>
        <w:t>PillCam</w:t>
      </w:r>
      <w:r w:rsidR="000A3EFA" w:rsidRPr="001278B5">
        <w:rPr>
          <w:rFonts w:ascii="Book Antiqua" w:hAnsi="Book Antiqua"/>
          <w:sz w:val="24"/>
          <w:szCs w:val="24"/>
          <w:vertAlign w:val="superscript"/>
          <w:lang w:val="en-US"/>
        </w:rPr>
        <w:t>®</w:t>
      </w:r>
      <w:r w:rsidR="000A3EFA" w:rsidRPr="001278B5">
        <w:rPr>
          <w:rFonts w:ascii="Book Antiqua" w:hAnsi="Book Antiqua"/>
          <w:sz w:val="24"/>
          <w:szCs w:val="24"/>
          <w:lang w:val="en-US"/>
        </w:rPr>
        <w:t xml:space="preserve"> </w:t>
      </w:r>
      <w:r w:rsidRPr="001278B5">
        <w:rPr>
          <w:rFonts w:ascii="Book Antiqua" w:hAnsi="Book Antiqua"/>
          <w:sz w:val="24"/>
          <w:szCs w:val="24"/>
          <w:lang w:val="en-US"/>
        </w:rPr>
        <w:t xml:space="preserve"> SB3</w:t>
      </w:r>
      <w:r w:rsidR="000A3EFA" w:rsidRPr="001278B5">
        <w:rPr>
          <w:rFonts w:ascii="Book Antiqua" w:hAnsi="Book Antiqua" w:hint="eastAsia"/>
          <w:sz w:val="24"/>
          <w:szCs w:val="24"/>
          <w:lang w:val="en-US" w:eastAsia="zh-CN"/>
        </w:rPr>
        <w:t>;</w:t>
      </w:r>
      <w:r w:rsidRPr="001278B5">
        <w:rPr>
          <w:rFonts w:ascii="Book Antiqua" w:hAnsi="Book Antiqua"/>
          <w:sz w:val="24"/>
          <w:szCs w:val="24"/>
          <w:lang w:val="en-US"/>
        </w:rPr>
        <w:t xml:space="preserve"> Capsule endoscopy; Diagnostic yield; Lesions; Frames</w:t>
      </w:r>
    </w:p>
    <w:bookmarkEnd w:id="123"/>
    <w:bookmarkEnd w:id="124"/>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9B2880" w:rsidRPr="009B2880" w:rsidRDefault="009B2880" w:rsidP="009B288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25" w:name="OLE_LINK363"/>
      <w:bookmarkStart w:id="126" w:name="OLE_LINK364"/>
      <w:bookmarkStart w:id="127" w:name="OLE_LINK359"/>
      <w:bookmarkStart w:id="128" w:name="OLE_LINK2"/>
      <w:bookmarkStart w:id="129" w:name="OLE_LINK1037"/>
      <w:bookmarkStart w:id="130" w:name="OLE_LINK1195"/>
      <w:bookmarkStart w:id="131" w:name="OLE_LINK1140"/>
      <w:bookmarkStart w:id="132" w:name="OLE_LINK1062"/>
      <w:bookmarkStart w:id="133" w:name="OLE_LINK1327"/>
      <w:bookmarkStart w:id="134" w:name="OLE_LINK1174"/>
      <w:bookmarkStart w:id="135" w:name="OLE_LINK1348"/>
      <w:bookmarkStart w:id="136" w:name="OLE_LINK1519"/>
      <w:bookmarkStart w:id="137" w:name="OLE_LINK1571"/>
      <w:bookmarkStart w:id="138" w:name="OLE_LINK1666"/>
      <w:bookmarkStart w:id="139" w:name="OLE_LINK11"/>
      <w:bookmarkStart w:id="140" w:name="OLE_LINK1438"/>
      <w:bookmarkStart w:id="141" w:name="OLE_LINK1375"/>
      <w:bookmarkStart w:id="142" w:name="OLE_LINK1429"/>
      <w:bookmarkStart w:id="143" w:name="OLE_LINK1497"/>
      <w:bookmarkStart w:id="144" w:name="OLE_LINK1581"/>
      <w:bookmarkStart w:id="145" w:name="OLE_LINK1356"/>
      <w:bookmarkStart w:id="146" w:name="OLE_LINK1469"/>
      <w:bookmarkStart w:id="147" w:name="OLE_LINK1546"/>
      <w:bookmarkStart w:id="148" w:name="OLE_LINK1694"/>
      <w:bookmarkStart w:id="149" w:name="OLE_LINK1727"/>
      <w:bookmarkStart w:id="150" w:name="OLE_LINK1797"/>
      <w:bookmarkStart w:id="151" w:name="OLE_LINK1887"/>
      <w:bookmarkStart w:id="152" w:name="OLE_LINK1975"/>
      <w:bookmarkStart w:id="153" w:name="OLE_LINK2186"/>
      <w:bookmarkStart w:id="154" w:name="OLE_LINK768"/>
      <w:bookmarkStart w:id="155" w:name="OLE_LINK2332"/>
      <w:bookmarkStart w:id="156" w:name="OLE_LINK2353"/>
      <w:bookmarkStart w:id="157" w:name="OLE_LINK2448"/>
      <w:bookmarkStart w:id="158" w:name="OLE_LINK2467"/>
      <w:bookmarkStart w:id="159" w:name="OLE_LINK2563"/>
      <w:bookmarkStart w:id="160" w:name="OLE_LINK2608"/>
      <w:r w:rsidRPr="009B2880">
        <w:rPr>
          <w:rFonts w:ascii="Book Antiqua" w:eastAsia="SimSun" w:hAnsi="Book Antiqua" w:cs="Times New Roman" w:hint="eastAsia"/>
          <w:b/>
          <w:kern w:val="2"/>
          <w:sz w:val="24"/>
          <w:szCs w:val="24"/>
          <w:lang w:val="en-US" w:eastAsia="zh-CN"/>
        </w:rPr>
        <w:t>©</w:t>
      </w:r>
      <w:r w:rsidRPr="009B2880">
        <w:rPr>
          <w:rFonts w:ascii="Book Antiqua" w:eastAsia="SimSun" w:hAnsi="Book Antiqua" w:cs="Times New Roman"/>
          <w:b/>
          <w:kern w:val="2"/>
          <w:sz w:val="24"/>
          <w:szCs w:val="24"/>
          <w:lang w:val="en-US" w:eastAsia="zh-CN"/>
        </w:rPr>
        <w:t xml:space="preserve"> The Author(s) 2015.</w:t>
      </w:r>
      <w:r w:rsidRPr="009B2880">
        <w:rPr>
          <w:rFonts w:ascii="Book Antiqua" w:eastAsia="SimSun" w:hAnsi="Book Antiqua" w:cs="Times New Roman"/>
          <w:kern w:val="2"/>
          <w:sz w:val="24"/>
          <w:szCs w:val="24"/>
          <w:lang w:val="en-US" w:eastAsia="zh-CN"/>
        </w:rPr>
        <w:t xml:space="preserve"> Published by Baishideng Publishing Group Inc. All rights reserved.</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b/>
          <w:sz w:val="24"/>
          <w:szCs w:val="24"/>
          <w:lang w:val="en-US"/>
        </w:rPr>
        <w:t xml:space="preserve">Core tip:  </w:t>
      </w:r>
      <w:r w:rsidRPr="001278B5">
        <w:rPr>
          <w:rFonts w:ascii="Book Antiqua" w:hAnsi="Book Antiqua"/>
          <w:sz w:val="24"/>
          <w:szCs w:val="24"/>
          <w:lang w:val="en-US"/>
        </w:rPr>
        <w:t xml:space="preserve">Rahman </w:t>
      </w:r>
      <w:r w:rsidRPr="001278B5">
        <w:rPr>
          <w:rFonts w:ascii="Book Antiqua" w:hAnsi="Book Antiqua"/>
          <w:i/>
          <w:sz w:val="24"/>
          <w:szCs w:val="24"/>
          <w:lang w:val="en-US"/>
        </w:rPr>
        <w:t>et al</w:t>
      </w:r>
      <w:r w:rsidRPr="001278B5">
        <w:rPr>
          <w:rFonts w:ascii="Book Antiqua" w:hAnsi="Book Antiqua"/>
          <w:sz w:val="24"/>
          <w:szCs w:val="24"/>
          <w:lang w:val="en-US"/>
        </w:rPr>
        <w:t xml:space="preserve"> recently found that the 12 h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SB2-ex has a significantly increased completion rate, although without higher diagnostic yield</w:t>
      </w:r>
      <w:r w:rsidR="00496CE1" w:rsidRPr="001278B5">
        <w:rPr>
          <w:rFonts w:ascii="Book Antiqua" w:hAnsi="Book Antiqua"/>
          <w:sz w:val="24"/>
          <w:szCs w:val="24"/>
          <w:lang w:val="en-US"/>
        </w:rPr>
        <w:t>,</w:t>
      </w:r>
      <w:r w:rsidRPr="001278B5">
        <w:rPr>
          <w:rFonts w:ascii="Book Antiqua" w:hAnsi="Book Antiqua"/>
          <w:sz w:val="24"/>
          <w:szCs w:val="24"/>
          <w:lang w:val="en-US"/>
        </w:rPr>
        <w:t xml:space="preserve"> compared with the 8 h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w:t>
      </w:r>
      <w:r w:rsidR="009B2880"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We compared the major duodenal papilla detection rates between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and SB2 as a surrogate indicator of diagnostic yield in the proximal small bowel.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had a significantly higher major duodenal papilla detection rate than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 (42.7% </w:t>
      </w:r>
      <w:r w:rsidR="005B56D4" w:rsidRPr="001278B5">
        <w:rPr>
          <w:rFonts w:ascii="Book Antiqua" w:hAnsi="Book Antiqua"/>
          <w:i/>
          <w:sz w:val="24"/>
          <w:szCs w:val="24"/>
          <w:lang w:val="en-US"/>
        </w:rPr>
        <w:t>vs</w:t>
      </w:r>
      <w:r w:rsidRPr="001278B5">
        <w:rPr>
          <w:rFonts w:ascii="Book Antiqua" w:hAnsi="Book Antiqua"/>
          <w:sz w:val="24"/>
          <w:szCs w:val="24"/>
          <w:lang w:val="en-US"/>
        </w:rPr>
        <w:t xml:space="preserve"> 24%, </w:t>
      </w:r>
      <w:r w:rsidR="009B2880" w:rsidRPr="001278B5">
        <w:rPr>
          <w:rFonts w:ascii="Book Antiqua" w:hAnsi="Book Antiqua"/>
          <w:i/>
          <w:sz w:val="24"/>
          <w:szCs w:val="24"/>
          <w:lang w:val="en-US"/>
        </w:rPr>
        <w:t>P</w:t>
      </w:r>
      <w:r w:rsidRPr="001278B5">
        <w:rPr>
          <w:rFonts w:ascii="Book Antiqua" w:hAnsi="Book Antiqua"/>
          <w:sz w:val="24"/>
          <w:szCs w:val="24"/>
          <w:lang w:val="en-US"/>
        </w:rPr>
        <w:t xml:space="preserve"> = 0.015).</w:t>
      </w:r>
      <w:r w:rsidR="00444C6B" w:rsidRPr="001278B5">
        <w:rPr>
          <w:rFonts w:ascii="Book Antiqua" w:hAnsi="Book Antiqua" w:hint="eastAsia"/>
          <w:sz w:val="24"/>
          <w:szCs w:val="24"/>
          <w:lang w:val="en-US" w:eastAsia="zh-CN"/>
        </w:rPr>
        <w:t xml:space="preserve"> </w:t>
      </w:r>
      <w:r w:rsidRPr="001278B5">
        <w:rPr>
          <w:rFonts w:ascii="Book Antiqua" w:hAnsi="Book Antiqua"/>
          <w:sz w:val="24"/>
          <w:szCs w:val="24"/>
          <w:lang w:val="en-US"/>
        </w:rPr>
        <w:t>Thus, the most recent version of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w:t>
      </w:r>
      <w:r w:rsidRPr="001278B5">
        <w:rPr>
          <w:rFonts w:ascii="Book Antiqua" w:hAnsi="Book Antiqua"/>
          <w:sz w:val="24"/>
          <w:szCs w:val="24"/>
          <w:lang w:val="en-US"/>
        </w:rPr>
        <w:lastRenderedPageBreak/>
        <w:t>capsule, SB3, may increase diagnostic yield, particularly in the proximal segments of the small bowel.</w:t>
      </w:r>
    </w:p>
    <w:p w:rsidR="001F3648" w:rsidRPr="001278B5" w:rsidRDefault="001F3648" w:rsidP="006E289F">
      <w:pPr>
        <w:adjustRightInd w:val="0"/>
        <w:snapToGrid w:val="0"/>
        <w:spacing w:after="0" w:line="360" w:lineRule="auto"/>
        <w:jc w:val="both"/>
        <w:rPr>
          <w:rFonts w:ascii="Book Antiqua" w:hAnsi="Book Antiqua"/>
          <w:b/>
          <w:sz w:val="24"/>
          <w:szCs w:val="24"/>
          <w:lang w:val="en-US"/>
        </w:rPr>
      </w:pPr>
    </w:p>
    <w:p w:rsidR="00444C6B" w:rsidRPr="001278B5" w:rsidRDefault="00444C6B" w:rsidP="00444C6B">
      <w:pPr>
        <w:adjustRightInd w:val="0"/>
        <w:snapToGrid w:val="0"/>
        <w:spacing w:line="360" w:lineRule="auto"/>
        <w:jc w:val="both"/>
        <w:rPr>
          <w:rFonts w:ascii="Book Antiqua" w:hAnsi="Book Antiqua"/>
          <w:sz w:val="24"/>
        </w:rPr>
      </w:pPr>
      <w:r w:rsidRPr="001278B5">
        <w:rPr>
          <w:rFonts w:ascii="Book Antiqua" w:hAnsi="Book Antiqua" w:cs="SimSun"/>
          <w:sz w:val="24"/>
          <w:szCs w:val="24"/>
        </w:rPr>
        <w:t>Monteiro</w:t>
      </w:r>
      <w:r w:rsidRPr="001278B5">
        <w:rPr>
          <w:rFonts w:ascii="Book Antiqua" w:hAnsi="Book Antiqua" w:cs="SimSun" w:hint="eastAsia"/>
          <w:sz w:val="24"/>
          <w:szCs w:val="24"/>
          <w:lang w:eastAsia="zh-CN"/>
        </w:rPr>
        <w:t xml:space="preserve"> S</w:t>
      </w:r>
      <w:r w:rsidRPr="001278B5">
        <w:rPr>
          <w:rFonts w:ascii="Book Antiqua" w:hAnsi="Book Antiqua" w:cs="SimSun"/>
          <w:sz w:val="24"/>
          <w:szCs w:val="24"/>
        </w:rPr>
        <w:t>, de Castro</w:t>
      </w:r>
      <w:r w:rsidRPr="001278B5">
        <w:rPr>
          <w:rFonts w:ascii="Book Antiqua" w:hAnsi="Book Antiqua" w:cs="SimSun" w:hint="eastAsia"/>
          <w:sz w:val="24"/>
          <w:szCs w:val="24"/>
          <w:lang w:eastAsia="zh-CN"/>
        </w:rPr>
        <w:t xml:space="preserve"> FD</w:t>
      </w:r>
      <w:r w:rsidRPr="001278B5">
        <w:rPr>
          <w:rFonts w:ascii="Book Antiqua" w:hAnsi="Book Antiqua" w:cs="SimSun"/>
          <w:sz w:val="24"/>
          <w:szCs w:val="24"/>
        </w:rPr>
        <w:t>, Carvalho</w:t>
      </w:r>
      <w:r w:rsidRPr="001278B5">
        <w:rPr>
          <w:rFonts w:ascii="Book Antiqua" w:hAnsi="Book Antiqua" w:cs="SimSun" w:hint="eastAsia"/>
          <w:sz w:val="24"/>
          <w:szCs w:val="24"/>
          <w:lang w:eastAsia="zh-CN"/>
        </w:rPr>
        <w:t xml:space="preserve"> PB</w:t>
      </w:r>
      <w:r w:rsidRPr="001278B5">
        <w:rPr>
          <w:rFonts w:ascii="Book Antiqua" w:hAnsi="Book Antiqua" w:cs="SimSun"/>
          <w:sz w:val="24"/>
          <w:szCs w:val="24"/>
        </w:rPr>
        <w:t>, Moreira</w:t>
      </w:r>
      <w:r w:rsidRPr="001278B5">
        <w:rPr>
          <w:rFonts w:ascii="Book Antiqua" w:hAnsi="Book Antiqua" w:cs="SimSun" w:hint="eastAsia"/>
          <w:sz w:val="24"/>
          <w:szCs w:val="24"/>
          <w:lang w:eastAsia="zh-CN"/>
        </w:rPr>
        <w:t xml:space="preserve"> MJ</w:t>
      </w:r>
      <w:r w:rsidRPr="001278B5">
        <w:rPr>
          <w:rFonts w:ascii="Book Antiqua" w:hAnsi="Book Antiqua" w:cs="SimSun"/>
          <w:sz w:val="24"/>
          <w:szCs w:val="24"/>
        </w:rPr>
        <w:t>, Rosa</w:t>
      </w:r>
      <w:r w:rsidRPr="001278B5">
        <w:rPr>
          <w:rFonts w:ascii="Book Antiqua" w:hAnsi="Book Antiqua" w:cs="SimSun" w:hint="eastAsia"/>
          <w:sz w:val="24"/>
          <w:szCs w:val="24"/>
          <w:lang w:eastAsia="zh-CN"/>
        </w:rPr>
        <w:t xml:space="preserve"> B</w:t>
      </w:r>
      <w:r w:rsidRPr="001278B5">
        <w:rPr>
          <w:rFonts w:ascii="Book Antiqua" w:hAnsi="Book Antiqua" w:cs="SimSun"/>
          <w:sz w:val="24"/>
          <w:szCs w:val="24"/>
        </w:rPr>
        <w:t>, Cotter</w:t>
      </w:r>
      <w:r w:rsidRPr="001278B5">
        <w:rPr>
          <w:rFonts w:ascii="Book Antiqua" w:hAnsi="Book Antiqua" w:cs="SimSun" w:hint="eastAsia"/>
          <w:sz w:val="24"/>
          <w:szCs w:val="24"/>
          <w:lang w:eastAsia="zh-CN"/>
        </w:rPr>
        <w:t xml:space="preserve"> J.</w:t>
      </w:r>
      <w:r w:rsidRPr="001278B5">
        <w:rPr>
          <w:rFonts w:ascii="Book Antiqua" w:hAnsi="Book Antiqua"/>
          <w:sz w:val="24"/>
          <w:szCs w:val="24"/>
          <w:lang w:val="en-US"/>
        </w:rPr>
        <w:t xml:space="preserve"> </w:t>
      </w:r>
      <w:bookmarkStart w:id="161" w:name="OLE_LINK2553"/>
      <w:bookmarkStart w:id="162" w:name="OLE_LINK2554"/>
      <w:r w:rsidRPr="001278B5">
        <w:rPr>
          <w:rFonts w:ascii="Book Antiqua" w:hAnsi="Book Antiqua"/>
          <w:sz w:val="24"/>
          <w:szCs w:val="24"/>
          <w:lang w:val="en-US"/>
        </w:rPr>
        <w:t>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w:t>
      </w:r>
      <w:bookmarkEnd w:id="161"/>
      <w:bookmarkEnd w:id="162"/>
      <w:r w:rsidRPr="001278B5">
        <w:rPr>
          <w:rFonts w:ascii="Book Antiqua" w:hAnsi="Book Antiqua"/>
          <w:sz w:val="24"/>
          <w:szCs w:val="24"/>
          <w:lang w:val="en-US"/>
        </w:rPr>
        <w:t>SB3 capsule: Does the increased frame rate eliminate the risk of missing lesions?</w:t>
      </w:r>
      <w:r w:rsidRPr="001278B5">
        <w:rPr>
          <w:rFonts w:ascii="Book Antiqua" w:hAnsi="Book Antiqua" w:hint="eastAsia"/>
          <w:sz w:val="24"/>
          <w:szCs w:val="24"/>
          <w:lang w:val="en-US" w:eastAsia="zh-CN"/>
        </w:rPr>
        <w:t xml:space="preserve"> </w:t>
      </w:r>
      <w:bookmarkStart w:id="163" w:name="OLE_LINK199"/>
      <w:bookmarkStart w:id="164" w:name="OLE_LINK200"/>
      <w:bookmarkStart w:id="165" w:name="OLE_LINK196"/>
      <w:bookmarkStart w:id="166" w:name="OLE_LINK341"/>
      <w:bookmarkStart w:id="167" w:name="OLE_LINK377"/>
      <w:bookmarkStart w:id="168" w:name="OLE_LINK366"/>
      <w:bookmarkStart w:id="169" w:name="OLE_LINK1038"/>
      <w:bookmarkStart w:id="170" w:name="OLE_LINK1166"/>
      <w:bookmarkStart w:id="171" w:name="OLE_LINK1175"/>
      <w:bookmarkStart w:id="172" w:name="OLE_LINK1423"/>
      <w:bookmarkStart w:id="173" w:name="OLE_LINK1440"/>
      <w:bookmarkStart w:id="174" w:name="OLE_LINK1572"/>
      <w:bookmarkStart w:id="175" w:name="OLE_LINK1388"/>
      <w:bookmarkStart w:id="176" w:name="OLE_LINK1439"/>
      <w:bookmarkStart w:id="177" w:name="OLE_LINK16"/>
      <w:bookmarkStart w:id="178" w:name="OLE_LINK1381"/>
      <w:bookmarkStart w:id="179" w:name="OLE_LINK1442"/>
      <w:bookmarkStart w:id="180" w:name="OLE_LINK1500"/>
      <w:bookmarkStart w:id="181" w:name="OLE_LINK1681"/>
      <w:bookmarkStart w:id="182" w:name="OLE_LINK1712"/>
      <w:bookmarkStart w:id="183" w:name="OLE_LINK3321"/>
      <w:bookmarkStart w:id="184" w:name="OLE_LINK747"/>
      <w:bookmarkStart w:id="185" w:name="OLE_LINK2187"/>
      <w:bookmarkStart w:id="186" w:name="OLE_LINK2564"/>
      <w:r w:rsidRPr="001278B5">
        <w:rPr>
          <w:rFonts w:ascii="Book Antiqua" w:hAnsi="Book Antiqua"/>
          <w:i/>
          <w:sz w:val="24"/>
        </w:rPr>
        <w:t xml:space="preserve">World J Gastroenterol </w:t>
      </w:r>
      <w:r w:rsidRPr="001278B5">
        <w:rPr>
          <w:rFonts w:ascii="Book Antiqua" w:hAnsi="Book Antiqua" w:hint="eastAsia"/>
          <w:sz w:val="24"/>
        </w:rPr>
        <w:t>2015</w:t>
      </w:r>
      <w:r w:rsidRPr="001278B5">
        <w:rPr>
          <w:rFonts w:ascii="Book Antiqua" w:hAnsi="Book Antiqua"/>
          <w:sz w:val="24"/>
        </w:rPr>
        <w:t>; In press</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rsidR="00444C6B" w:rsidRPr="001278B5" w:rsidRDefault="00444C6B" w:rsidP="00444C6B">
      <w:pPr>
        <w:adjustRightInd w:val="0"/>
        <w:snapToGrid w:val="0"/>
        <w:spacing w:after="0" w:line="360" w:lineRule="auto"/>
        <w:jc w:val="both"/>
        <w:rPr>
          <w:rFonts w:ascii="Book Antiqua" w:hAnsi="Book Antiqua"/>
          <w:sz w:val="24"/>
          <w:szCs w:val="24"/>
          <w:lang w:val="en-US" w:eastAsia="zh-CN"/>
        </w:rPr>
      </w:pPr>
    </w:p>
    <w:p w:rsidR="00444C6B" w:rsidRPr="001278B5" w:rsidRDefault="00444C6B" w:rsidP="00444C6B">
      <w:pPr>
        <w:adjustRightInd w:val="0"/>
        <w:snapToGrid w:val="0"/>
        <w:spacing w:after="0" w:line="360" w:lineRule="auto"/>
        <w:jc w:val="both"/>
        <w:rPr>
          <w:rFonts w:ascii="Book Antiqua" w:hAnsi="Book Antiqua" w:cs="SimSun"/>
          <w:sz w:val="24"/>
          <w:szCs w:val="24"/>
          <w:lang w:val="en-US" w:eastAsia="zh-CN"/>
        </w:rPr>
      </w:pPr>
    </w:p>
    <w:p w:rsidR="001F3648" w:rsidRPr="001278B5" w:rsidRDefault="001F3648" w:rsidP="006E289F">
      <w:pPr>
        <w:adjustRightInd w:val="0"/>
        <w:snapToGrid w:val="0"/>
        <w:spacing w:after="0" w:line="360" w:lineRule="auto"/>
        <w:jc w:val="both"/>
        <w:rPr>
          <w:rFonts w:ascii="Book Antiqua" w:hAnsi="Book Antiqua" w:cs="SimSun"/>
          <w:sz w:val="24"/>
          <w:szCs w:val="24"/>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b/>
          <w:sz w:val="24"/>
          <w:szCs w:val="24"/>
          <w:lang w:val="en-US"/>
        </w:rPr>
      </w:pPr>
    </w:p>
    <w:p w:rsidR="001F3648" w:rsidRPr="001278B5" w:rsidRDefault="001F3648" w:rsidP="006E289F">
      <w:pPr>
        <w:adjustRightInd w:val="0"/>
        <w:snapToGrid w:val="0"/>
        <w:spacing w:after="0" w:line="360" w:lineRule="auto"/>
        <w:jc w:val="both"/>
        <w:rPr>
          <w:rFonts w:ascii="Book Antiqua" w:hAnsi="Book Antiqua"/>
          <w:b/>
          <w:sz w:val="24"/>
          <w:szCs w:val="24"/>
          <w:lang w:val="en-US"/>
        </w:rPr>
      </w:pPr>
    </w:p>
    <w:p w:rsidR="006A3E8F" w:rsidRPr="001278B5" w:rsidRDefault="006A3E8F">
      <w:pPr>
        <w:rPr>
          <w:rFonts w:ascii="Book Antiqua" w:hAnsi="Book Antiqua"/>
          <w:b/>
          <w:sz w:val="24"/>
          <w:szCs w:val="24"/>
          <w:lang w:val="en-US"/>
        </w:rPr>
      </w:pPr>
      <w:r w:rsidRPr="001278B5">
        <w:rPr>
          <w:rFonts w:ascii="Book Antiqua" w:hAnsi="Book Antiqua"/>
          <w:b/>
          <w:sz w:val="24"/>
          <w:szCs w:val="24"/>
          <w:lang w:val="en-US"/>
        </w:rPr>
        <w:br w:type="page"/>
      </w:r>
    </w:p>
    <w:p w:rsidR="001F3648" w:rsidRPr="001278B5" w:rsidRDefault="001F3648" w:rsidP="006E289F">
      <w:pPr>
        <w:adjustRightInd w:val="0"/>
        <w:snapToGrid w:val="0"/>
        <w:spacing w:after="0" w:line="360" w:lineRule="auto"/>
        <w:jc w:val="both"/>
        <w:rPr>
          <w:rFonts w:ascii="Book Antiqua" w:hAnsi="Book Antiqua"/>
          <w:b/>
          <w:sz w:val="24"/>
          <w:szCs w:val="24"/>
          <w:lang w:val="en-US"/>
        </w:rPr>
      </w:pPr>
      <w:r w:rsidRPr="001278B5">
        <w:rPr>
          <w:rFonts w:ascii="Book Antiqua" w:hAnsi="Book Antiqua"/>
          <w:b/>
          <w:sz w:val="24"/>
          <w:szCs w:val="24"/>
          <w:lang w:val="en-US"/>
        </w:rPr>
        <w:lastRenderedPageBreak/>
        <w:t>TO THE EDITOR</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sz w:val="24"/>
          <w:szCs w:val="24"/>
          <w:lang w:val="en-US"/>
        </w:rPr>
        <w:t xml:space="preserve">We read with great interest the paper by Rahman </w:t>
      </w:r>
      <w:r w:rsidRPr="001278B5">
        <w:rPr>
          <w:rFonts w:ascii="Book Antiqua" w:hAnsi="Book Antiqua"/>
          <w:i/>
          <w:sz w:val="24"/>
          <w:szCs w:val="24"/>
          <w:lang w:val="en-US"/>
        </w:rPr>
        <w:t>et al</w:t>
      </w:r>
      <w:r w:rsidR="006A3E8F" w:rsidRPr="001278B5">
        <w:rPr>
          <w:rFonts w:ascii="Book Antiqua" w:hAnsi="Book Antiqua"/>
          <w:sz w:val="24"/>
          <w:szCs w:val="24"/>
          <w:lang w:val="en-US"/>
        </w:rPr>
        <w:fldChar w:fldCharType="begin"/>
      </w:r>
      <w:r w:rsidR="006A3E8F" w:rsidRPr="001278B5">
        <w:rPr>
          <w:rFonts w:ascii="Book Antiqua" w:hAnsi="Book Antiqua"/>
          <w:sz w:val="24"/>
          <w:szCs w:val="24"/>
          <w:lang w:val="en-US"/>
        </w:rPr>
        <w:instrText xml:space="preserve"> ADDIN EN.CITE &lt;EndNote&gt;&lt;Cite&gt;&lt;Author&gt;Rahman&lt;/Author&gt;&lt;Year&gt;2015&lt;/Year&gt;&lt;RecNum&gt;10&lt;/RecNum&gt;&lt;DisplayText&gt;&lt;style face="superscript"&gt;[1]&lt;/style&gt;&lt;/DisplayText&gt;&lt;record&gt;&lt;rec-number&gt;10&lt;/rec-number&gt;&lt;foreign-keys&gt;&lt;key app="EN" db-id="sdzxdwa9exdta4eddws5tz9qw2sezp5vw2xp" timestamp="1439764961"&gt;10&lt;/key&gt;&lt;/foreign-keys&gt;&lt;ref-type name="Journal Article"&gt;17&lt;/ref-type&gt;&lt;contributors&gt;&lt;authors&gt;&lt;author&gt;Rahman, M.&lt;/author&gt;&lt;author&gt;Akerman, S.&lt;/author&gt;&lt;author&gt;DeVito, B.&lt;/author&gt;&lt;author&gt;Miller, L.&lt;/author&gt;&lt;author&gt;Akerman, M.&lt;/author&gt;&lt;author&gt;Sultan, K.&lt;/author&gt;&lt;/authors&gt;&lt;/contributors&gt;&lt;auth-address&gt;Merajur Rahman, Bethany DeVito, Larry Miller, Keith Sultan, Division of Gastroenterology, Department of Medicine, North Shore-Long Island Jewish Medical Center, Manhasset, NY 11030, United States.&lt;/auth-address&gt;&lt;titles&gt;&lt;title&gt;Comparison of the diagnostic yield and outcomes between standard 8 h capsule endoscopy and the new 12 h capsule endoscopy for investigating small bowel pathology&lt;/title&gt;&lt;secondary-title&gt;World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WJG&lt;/abbr-1&gt;&lt;/alt-periodical&gt;&lt;pages&gt;5542-7&lt;/pages&gt;&lt;volume&gt;21&lt;/volume&gt;&lt;number&gt;18&lt;/number&gt;&lt;edition&gt;2015/05/20&lt;/edition&gt;&lt;dates&gt;&lt;year&gt;2015&lt;/year&gt;&lt;pub-dates&gt;&lt;date&gt;May 14&lt;/date&gt;&lt;/pub-dates&gt;&lt;/dates&gt;&lt;isbn&gt;1007-9327&lt;/isbn&gt;&lt;accession-num&gt;25987777&lt;/accession-num&gt;&lt;urls&gt;&lt;/urls&gt;&lt;custom2&gt;Pmc4427676&lt;/custom2&gt;&lt;electronic-resource-num&gt;10.3748/wjg.v21.i18.5542&lt;/electronic-resource-num&gt;&lt;remote-database-provider&gt;Nlm&lt;/remote-database-provider&gt;&lt;language&gt;eng&lt;/language&gt;&lt;/record&gt;&lt;/Cite&gt;&lt;/EndNote&gt;</w:instrText>
      </w:r>
      <w:r w:rsidR="006A3E8F" w:rsidRPr="001278B5">
        <w:rPr>
          <w:rFonts w:ascii="Book Antiqua" w:hAnsi="Book Antiqua"/>
          <w:sz w:val="24"/>
          <w:szCs w:val="24"/>
          <w:lang w:val="en-US"/>
        </w:rPr>
        <w:fldChar w:fldCharType="separate"/>
      </w:r>
      <w:r w:rsidR="006A3E8F" w:rsidRPr="001278B5">
        <w:rPr>
          <w:rFonts w:ascii="Book Antiqua" w:hAnsi="Book Antiqua"/>
          <w:noProof/>
          <w:sz w:val="24"/>
          <w:szCs w:val="24"/>
          <w:vertAlign w:val="superscript"/>
          <w:lang w:val="en-US"/>
        </w:rPr>
        <w:t>[</w:t>
      </w:r>
      <w:hyperlink w:anchor="_ENREF_1" w:tooltip="Rahman, 2015 #10" w:history="1">
        <w:r w:rsidR="006A3E8F" w:rsidRPr="001278B5">
          <w:rPr>
            <w:rFonts w:ascii="Book Antiqua" w:hAnsi="Book Antiqua"/>
            <w:noProof/>
            <w:sz w:val="24"/>
            <w:szCs w:val="24"/>
            <w:vertAlign w:val="superscript"/>
            <w:lang w:val="en-US"/>
          </w:rPr>
          <w:t>1</w:t>
        </w:r>
      </w:hyperlink>
      <w:r w:rsidR="006A3E8F" w:rsidRPr="001278B5">
        <w:rPr>
          <w:rFonts w:ascii="Book Antiqua" w:hAnsi="Book Antiqua"/>
          <w:noProof/>
          <w:sz w:val="24"/>
          <w:szCs w:val="24"/>
          <w:vertAlign w:val="superscript"/>
          <w:lang w:val="en-US"/>
        </w:rPr>
        <w:t>]</w:t>
      </w:r>
      <w:r w:rsidR="006A3E8F" w:rsidRPr="001278B5">
        <w:rPr>
          <w:rFonts w:ascii="Book Antiqua" w:hAnsi="Book Antiqua"/>
          <w:sz w:val="24"/>
          <w:szCs w:val="24"/>
          <w:lang w:val="en-US"/>
        </w:rPr>
        <w:fldChar w:fldCharType="end"/>
      </w:r>
      <w:r w:rsidRPr="001278B5">
        <w:rPr>
          <w:rFonts w:ascii="Book Antiqua" w:hAnsi="Book Antiqua"/>
          <w:sz w:val="24"/>
          <w:szCs w:val="24"/>
          <w:lang w:val="en-US"/>
        </w:rPr>
        <w:t xml:space="preserve"> entitled “Comparison of diagnostic yield and outcomes between standard 8 h capsule endoscopy and the new 12 h capsule endoscopy for investigating small bowel pathology”.</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Over the last decade, many technical improvements in capsule endoscopy have been made in order to increase its diagnostic yield in small bowel studies, including longer battery time, wider angle of view, faster adaptable frame rate</w:t>
      </w:r>
      <w:r w:rsidR="00496CE1" w:rsidRPr="001278B5">
        <w:rPr>
          <w:rFonts w:ascii="Book Antiqua" w:hAnsi="Book Antiqua"/>
          <w:sz w:val="24"/>
          <w:szCs w:val="24"/>
          <w:lang w:val="en-US"/>
        </w:rPr>
        <w:t>,</w:t>
      </w:r>
      <w:r w:rsidRPr="001278B5">
        <w:rPr>
          <w:rFonts w:ascii="Book Antiqua" w:hAnsi="Book Antiqua"/>
          <w:sz w:val="24"/>
          <w:szCs w:val="24"/>
          <w:lang w:val="en-US"/>
        </w:rPr>
        <w:t xml:space="preserve"> and improved resolution.</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 xml:space="preserve">The authors compared the rate of complete examination and diagnostic yield between the </w:t>
      </w:r>
      <w:r w:rsidR="006A3E8F" w:rsidRPr="001278B5">
        <w:rPr>
          <w:rFonts w:ascii="Book Antiqua" w:hAnsi="Book Antiqua"/>
          <w:sz w:val="24"/>
          <w:szCs w:val="24"/>
          <w:lang w:val="en-US"/>
        </w:rPr>
        <w:t>Pill</w:t>
      </w:r>
      <w:r w:rsidRPr="001278B5">
        <w:rPr>
          <w:rFonts w:ascii="Book Antiqua" w:hAnsi="Book Antiqua"/>
          <w:sz w:val="24"/>
          <w:szCs w:val="24"/>
          <w:lang w:val="en-US"/>
        </w:rPr>
        <w:t>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SB2-ex and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 The </w:t>
      </w:r>
      <w:r w:rsidR="006A3E8F" w:rsidRPr="001278B5">
        <w:rPr>
          <w:rFonts w:ascii="Book Antiqua" w:hAnsi="Book Antiqua"/>
          <w:sz w:val="24"/>
          <w:szCs w:val="24"/>
          <w:lang w:val="en-US"/>
        </w:rPr>
        <w:t>Pill</w:t>
      </w:r>
      <w:r w:rsidRPr="001278B5">
        <w:rPr>
          <w:rFonts w:ascii="Book Antiqua" w:hAnsi="Book Antiqua"/>
          <w:sz w:val="24"/>
          <w:szCs w:val="24"/>
          <w:lang w:val="en-US"/>
        </w:rPr>
        <w:t>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 ex offers 12 h of battery, 4 more than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The authors concluded that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SB-ex had a significantly higher completion rate than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 (88 % </w:t>
      </w:r>
      <w:r w:rsidR="005B56D4" w:rsidRPr="001278B5">
        <w:rPr>
          <w:rFonts w:ascii="Book Antiqua" w:hAnsi="Book Antiqua"/>
          <w:i/>
          <w:sz w:val="24"/>
          <w:szCs w:val="24"/>
          <w:lang w:val="en-US"/>
        </w:rPr>
        <w:t>vs</w:t>
      </w:r>
      <w:r w:rsidRPr="001278B5">
        <w:rPr>
          <w:rFonts w:ascii="Book Antiqua" w:hAnsi="Book Antiqua"/>
          <w:sz w:val="24"/>
          <w:szCs w:val="24"/>
          <w:lang w:val="en-US"/>
        </w:rPr>
        <w:t xml:space="preserve"> 79.5%), none of the patients having received bowel preparation or motility agents, reflecting that the higher rate of complete studies is real.</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However, they were unable to demonstrate a superior diagnostic yield for SB2-ex (35%) over SB2 (48.5%). The authors suggested that this difference may be due to changes in the interpretation of results over time. However, from our point of view, we think that battery extension may not be the key issue for increasing diagnostic yield, since this can be compromised by rapid transit in the duodenum and proximal jejunum, and consequently most missed lesions (including mass lesions) are loca</w:t>
      </w:r>
      <w:r w:rsidR="006A3E8F" w:rsidRPr="001278B5">
        <w:rPr>
          <w:rFonts w:ascii="Book Antiqua" w:hAnsi="Book Antiqua"/>
          <w:sz w:val="24"/>
          <w:szCs w:val="24"/>
          <w:lang w:val="en-US"/>
        </w:rPr>
        <w:t>ted in the proximal small-bowel</w:t>
      </w:r>
      <w:r w:rsidRPr="001278B5">
        <w:rPr>
          <w:rFonts w:ascii="Book Antiqua" w:hAnsi="Book Antiqua"/>
          <w:sz w:val="24"/>
          <w:szCs w:val="24"/>
          <w:lang w:val="en-US"/>
        </w:rPr>
        <w:fldChar w:fldCharType="begin">
          <w:fldData xml:space="preserve">PEVuZE5vdGU+PENpdGU+PEF1dGhvcj5Qb3N0Z2F0ZTwvQXV0aG9yPjxZZWFyPjIwMDg8L1llYXI+
PFJlY051bT4xMTwvUmVjTnVtPjxEaXNwbGF5VGV4dD48c3R5bGUgZmFjZT0ic3VwZXJzY3JpcHQi
PlsyLTRdPC9zdHlsZT48L0Rpc3BsYXlUZXh0PjxyZWNvcmQ+PHJlYy1udW1iZXI+MTE8L3JlYy1u
dW1iZXI+PGZvcmVpZ24ta2V5cz48a2V5IGFwcD0iRU4iIGRiLWlkPSJzZHp4ZHdhOWV4ZHRhNGVk
ZHdzNXR6OXF3MnNlenA1dncyeHAiIHRpbWVzdGFtcD0iMTQzOTc2NTI1NiI+MTE8L2tleT48L2Zv
cmVpZ24ta2V5cz48cmVmLXR5cGUgbmFtZT0iSm91cm5hbCBBcnRpY2xlIj4xNzwvcmVmLXR5cGU+
PGNvbnRyaWJ1dG9ycz48YXV0aG9ycz48YXV0aG9yPlBvc3RnYXRlLCBBLjwvYXV0aG9yPjxhdXRo
b3I+RGVzcG90dCwgRS48L2F1dGhvcj48YXV0aG9yPkJ1cmxpbmcsIEQuPC9hdXRob3I+PGF1dGhv
cj5HdXB0YSwgQS48L2F1dGhvcj48YXV0aG9yPlBoaWxsaXBzLCBSLjwvYXV0aG9yPjxhdXRob3I+
TyZhcG9zO0JlaXJuZSwgSi48L2F1dGhvcj48YXV0aG9yPlBhdGNoLCBELjwvYXV0aG9yPjxhdXRo
b3I+RnJhc2VyLCBDLjwvYXV0aG9yPjwvYXV0aG9ycz48L2NvbnRyaWJ1dG9ycz48YXV0aC1hZGRy
ZXNzPldvbGZzb24gVW5pdCBmb3IgRW5kb3Njb3B5LCBTdCBNYXJrJmFwb3M7cyBIb3NwaXRhbCwg
TG9uZG9uLCBVSy48L2F1dGgtYWRkcmVzcz48dGl0bGVzPjx0aXRsZT5TaWduaWZpY2FudCBzbWFs
bC1ib3dlbCBsZXNpb25zIGRldGVjdGVkIGJ5IGFsdGVybmF0aXZlIGRpYWdub3N0aWMgbW9kYWxp
dGllcyBhZnRlciBuZWdhdGl2ZSBjYXBzdWxlIGVuZG9zY29weTwvdGl0bGU+PHNlY29uZGFyeS10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b2ludGVzdGluYWwgZW5kb3Njb3B5PC9hYmJyLTE+PC9hbHQtcGVyaW9kaWNhbD48cGFnZXM+MTIw
OS0xNDwvcGFnZXM+PHZvbHVtZT42ODwvdm9sdW1lPjxudW1iZXI+NjwvbnVtYmVyPjxlZGl0aW9u
PjIwMDgvMTEvMjY8L2VkaXRpb24+PGtleXdvcmRzPjxrZXl3b3JkPkFkdWx0PC9rZXl3b3JkPjxr
ZXl3b3JkPkFnZWQ8L2tleXdvcmQ+PGtleXdvcmQ+KkNhcHN1bGUgRW5kb3Njb3B5PC9rZXl3b3Jk
PjxrZXl3b3JkPipFbmRvc2NvcHksIEdhc3Ryb2ludGVzdGluYWw8L2tleXdvcmQ+PGtleXdvcmQ+
RmFsc2UgTmVnYXRpdmUgUmVhY3Rpb25zPC9rZXl3b3JkPjxrZXl3b3JkPkZlbWFsZTwva2V5d29y
ZD48a2V5d29yZD5IdW1hbnM8L2tleXdvcmQ+PGtleXdvcmQ+SW50ZXN0aW5hbCBEaXNlYXNlcy8q
ZGlhZ25vc2lzPC9rZXl3b3JkPjxrZXl3b3JkPkludGVzdGluZSwgU21hbGwvKnBhdGhvbG9neTwv
a2V5d29yZD48a2V5d29yZD4qTWFnbmV0aWMgUmVzb25hbmNlIEltYWdpbmc8L2tleXdvcmQ+PGtl
eXdvcmQ+TWFsZTwva2V5d29yZD48a2V5d29yZD5SZXRyb3NwZWN0aXZlIFN0dWRpZXM8L2tleXdv
cmQ+PGtleXdvcmQ+KlRvbW9ncmFwaHksIFgtUmF5IENvbXB1dGVkPC9rZXl3b3JkPjwva2V5d29y
ZHM+PGRhdGVzPjx5ZWFyPjIwMDg8L3llYXI+PHB1Yi1kYXRlcz48ZGF0ZT5EZWM8L2RhdGU+PC9w
dWItZGF0ZXM+PC9kYXRlcz48aXNibj4wMDE2LTUxMDc8L2lzYm4+PGFjY2Vzc2lvbi1udW0+MTkw
MjgyMzQ8L2FjY2Vzc2lvbi1udW0+PHVybHM+PC91cmxzPjxlbGVjdHJvbmljLXJlc291cmNlLW51
bT4xMC4xMDE2L2ouZ2llLjIwMDguMDYuMDM1PC9lbGVjdHJvbmljLXJlc291cmNlLW51bT48cmVt
b3RlLWRhdGFiYXNlLXByb3ZpZGVyPk5sbTwvcmVtb3RlLWRhdGFiYXNlLXByb3ZpZGVyPjxsYW5n
dWFnZT5lbmc8L2xhbmd1YWdlPjwvcmVjb3JkPjwvQ2l0ZT48Q2l0ZT48QXV0aG9yPldvbmc8L0F1
dGhvcj48WWVhcj4yMDA2PC9ZZWFyPjxSZWNOdW0+MTI8L1JlY051bT48cmVjb3JkPjxyZWMtbnVt
YmVyPjEyPC9yZWMtbnVtYmVyPjxmb3JlaWduLWtleXM+PGtleSBhcHA9IkVOIiBkYi1pZD0ic2R6
eGR3YTlleGR0YTRlZGR3czV0ejlxdzJzZXpwNXZ3MnhwIiB0aW1lc3RhbXA9IjE0Mzk3NjUzNzci
PjEyPC9rZXk+PC9mb3JlaWduLWtleXM+PHJlZi10eXBlIG5hbWU9IkpvdXJuYWwgQXJ0aWNsZSI+
MTc8L3JlZi10eXBlPjxjb250cmlidXRvcnM+PGF1dGhvcnM+PGF1dGhvcj5Xb25nLCBSLiBGLjwv
YXV0aG9yPjxhdXRob3I+VHV0ZWphLCBBLiBLLjwvYXV0aG9yPjxhdXRob3I+SGFzbGVtLCBELiBT
LjwvYXV0aG9yPjxhdXRob3I+UGFwcGFzLCBMLjwvYXV0aG9yPjxhdXRob3I+U3phYm8sIEEuPC9h
dXRob3I+PGF1dGhvcj5PZ2FyYSwgTS4gTS48L2F1dGhvcj48YXV0aG9yPkRpU2FyaW8sIEouIEEu
PC9hdXRob3I+PC9hdXRob3JzPjwvY29udHJpYnV0b3JzPjxhdXRoLWFkZHJlc3M+RGVwYXJ0bWVu
dCBvZiBJbnRlcm5hbCBNZWRpY2luZSwgRGl2aXNpb24gb2YgR2FzdHJvZW50ZXJvbG9neSwgVW5p
dmVyc2l0eSBvZiBVdGFoIFNjaG9vbCBvZiBNZWRpY2luZSwgU2FsdCBMYWtlIENpdHksIFV0YWgg
ODQxMzIsIFVTQS48L2F1dGgtYWRkcmVzcz48dGl0bGVzPjx0aXRsZT5WaWRlbyBjYXBzdWxlIGVu
ZG9zY29weSBjb21wYXJlZCB3aXRoIHN0YW5kYXJkIGVuZG9zY29weSBmb3IgdGhlIGV2YWx1YXRp
b24gb2Ygc21hbGwtYm93ZWwgcG9seXBzIGluIHBlcnNvbnMgd2l0aCBmYW1pbGlhbCBhZGVub21h
dG91cyBwb2x5cG9zaXMgKHdpdGggdmlkZW8pPC90aXRsZT48c2Vjb25kYXJ5LXRpdGxlPkdhc3Ry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bCBlbmRvc2NvcHk8L2FiYnItMT48L2FsdC1wZXJpb2RpY2FsPjxwYWdlcz41MzAtNzwvcGFnZXM+
PHZvbHVtZT42NDwvdm9sdW1lPjxudW1iZXI+NDwvbnVtYmVyPjxlZGl0aW9uPjIwMDYvMDkvMjY8
L2VkaXRpb24+PGtleXdvcmRzPjxrZXl3b3JkPkFkZW5vbWF0b3VzIFBvbHlwb3NpcyBDb2xpLypk
aWFnbm9zaXMvcGF0aG9sb2d5PC9rZXl3b3JkPjxrZXl3b3JkPkFkdWx0PC9rZXl3b3JkPjxrZXl3
b3JkPkFnZWQ8L2tleXdvcmQ+PGtleXdvcmQ+QmlvcHN5PC9rZXl3b3JkPjxrZXl3b3JkPipDYXBz
dWxlIEVuZG9zY29weS9zdGF0aXN0aWNzICZhbXA7IG51bWVyaWNhbCBkYXRhPC9rZXl3b3JkPjxr
ZXl3b3JkPkR1b2RlbmFsIE5lb3BsYXNtcy8qZGlhZ25vc2lzL3BhdGhvbG9neTwva2V5d29yZD48
a2V5d29yZD5EdW9kZW51bS9wYXRob2xvZ3k8L2tleXdvcmQ+PGtleXdvcmQ+KkVuZG9zY29weSwg
R2FzdHJvaW50ZXN0aW5hbC9zdGF0aXN0aWNzICZhbXA7IG51bWVyaWNhbCBkYXRhPC9rZXl3b3Jk
PjxrZXl3b3JkPkZlbWFsZTwva2V5d29yZD48a2V5d29yZD5IdW1hbnM8L2tleXdvcmQ+PGtleXdv
cmQ+SmVqdW5hbCBOZW9wbGFzbXMvKmRpYWdub3Npcy9wYXRob2xvZ3k8L2tleXdvcmQ+PGtleXdv
cmQ+SmVqdW51bS9wYXRob2xvZ3k8L2tleXdvcmQ+PGtleXdvcmQ+TWFsZTwva2V5d29yZD48a2V5
d29yZD5NaWRkbGUgQWdlZDwva2V5d29yZD48a2V5d29yZD5PYnNlcnZlciBWYXJpYXRpb248L2tl
eXdvcmQ+PGtleXdvcmQ+UHJvc3BlY3RpdmUgU3R1ZGllczwva2V5d29yZD48a2V5d29yZD5TZW5z
aXRpdml0eSBhbmQgU3BlY2lmaWNpdHk8L2tleXdvcmQ+PGtleXdvcmQ+VGF0dG9vaW5nPC9rZXl3
b3JkPjwva2V5d29yZHM+PGRhdGVzPjx5ZWFyPjIwMDY8L3llYXI+PHB1Yi1kYXRlcz48ZGF0ZT5P
Y3Q8L2RhdGU+PC9wdWItZGF0ZXM+PC9kYXRlcz48aXNibj4wMDE2LTUxMDcgKFByaW50KSYjeEQ7
MDAxNi01MTA3PC9pc2JuPjxhY2Nlc3Npb24tbnVtPjE2OTk2MzQ0PC9hY2Nlc3Npb24tbnVtPjx1
cmxzPjwvdXJscz48ZWxlY3Ryb25pYy1yZXNvdXJjZS1udW0+MTAuMTAxNi9qLmdpZS4yMDA1LjEy
LjAxNDwvZWxlY3Ryb25pYy1yZXNvdXJjZS1udW0+PHJlbW90ZS1kYXRhYmFzZS1wcm92aWRlcj5O
bG08L3JlbW90ZS1kYXRhYmFzZS1wcm92aWRlcj48bGFuZ3VhZ2U+ZW5nPC9sYW5ndWFnZT48L3Jl
Y29yZD48L0NpdGU+PENpdGU+PEF1dGhvcj5DaG9uZzwvQXV0aG9yPjxZZWFyPjIwMDY8L1llYXI+
PFJlY051bT4xMzwvUmVjTnVtPjxyZWNvcmQ+PHJlYy1udW1iZXI+MTM8L3JlYy1udW1iZXI+PGZv
cmVpZ24ta2V5cz48a2V5IGFwcD0iRU4iIGRiLWlkPSJzZHp4ZHdhOWV4ZHRhNGVkZHdzNXR6OXF3
MnNlenA1dncyeHAiIHRpbWVzdGFtcD0iMTQzOTc2NTQyMSI+MTM8L2tleT48L2ZvcmVpZ24ta2V5
cz48cmVmLXR5cGUgbmFtZT0iSm91cm5hbCBBcnRpY2xlIj4xNzwvcmVmLXR5cGU+PGNvbnRyaWJ1
dG9ycz48YXV0aG9ycz48YXV0aG9yPkNob25nLCBBLiBLLjwvYXV0aG9yPjxhdXRob3I+Q2hpbiwg
Qi4gVy48L2F1dGhvcj48YXV0aG9yPk1lcmVkaXRoLCBDLiBHLjwvYXV0aG9yPjwvYXV0aG9ycz48
L2NvbnRyaWJ1dG9ycz48YXV0aC1hZGRyZXNzPkRlcGFydG1lbnQgb2YgR2FzdHJvZW50ZXJvbG9n
eSwgQmFua3N0b3duIEhvc3BpdGFsLCBCYW5rc3Rvd24sIE5ldyBTb3V0aCBXYWxlcywgQXVzdHJh
bGlhLjwvYXV0aC1hZGRyZXNzPjx0aXRsZXM+PHRpdGxlPkNsaW5pY2FsbHkgc2lnbmlmaWNhbnQg
c21hbGwtYm93ZWwgcGF0aG9sb2d5IGlkZW50aWZpZWQgYnkgZG91YmxlLWJhbGxvb24gZW50ZXJv
c2NvcHkgYnV0IG1pc3NlZCBieSBjYXBzdWxlIGVuZG9zY29weTwvdGl0bGU+PHNlY29uZGFyeS10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b2ludGVzdGluYWwgZW5kb3Njb3B5PC9hYmJyLTE+PC9hbHQtcGVyaW9kaWNhbD48cGFnZXM+NDQ1
LTk8L3BhZ2VzPjx2b2x1bWU+NjQ8L3ZvbHVtZT48bnVtYmVyPjM8L251bWJlcj48ZWRpdGlvbj4y
MDA2LzA4LzIzPC9lZGl0aW9uPjxrZXl3b3Jkcz48a2V5d29yZD5EaWFnbm9zdGljIEVycm9yczwv
a2V5d29yZD48a2V5d29yZD5FbmRvc2NvcHksIEdhc3Ryb2ludGVzdGluYWwvKm1ldGhvZHM8L2tl
eXdvcmQ+PGtleXdvcmQ+RmVtYWxlPC9rZXl3b3JkPjxrZXl3b3JkPkh1bWFuczwva2V5d29yZD48
a2V5d29yZD5JbnRlc3RpbmFsIE5lb3BsYXNtcy8qcGF0aG9sb2d5PC9rZXl3b3JkPjxrZXl3b3Jk
PkludGVzdGluZSwgU21hbGwvKnBhdGhvbG9neTwva2V5d29yZD48a2V5d29yZD5NYWxlPC9rZXl3
b3JkPjxrZXl3b3JkPk1pZGRsZSBBZ2VkPC9rZXl3b3JkPjxrZXl3b3JkPlJldHJvc3BlY3RpdmUg
U3R1ZGllczwva2V5d29yZD48L2tleXdvcmRzPjxkYXRlcz48eWVhcj4yMDA2PC95ZWFyPjxwdWIt
ZGF0ZXM+PGRhdGU+U2VwPC9kYXRlPjwvcHViLWRhdGVzPjwvZGF0ZXM+PGlzYm4+MDAxNi01MTA3
IChQcmludCkmI3hEOzAwMTYtNTEwNzwvaXNibj48YWNjZXNzaW9uLW51bT4xNjkyMzUwMjwvYWNj
ZXNzaW9uLW51bT48dXJscz48L3VybHM+PGVsZWN0cm9uaWMtcmVzb3VyY2UtbnVtPjEwLjEwMTYv
ai5naWUuMjAwNi4wNC4wMDc8L2VsZWN0cm9uaWMtcmVzb3VyY2UtbnVtPjxyZW1vdGUtZGF0YWJh
c2UtcHJvdmlkZXI+TmxtPC9yZW1vdGUtZGF0YWJhc2UtcHJvdmlkZXI+PGxhbmd1YWdlPmVuZzwv
bGFuZ3VhZ2U+PC9yZWNvcmQ+PC9DaXRlPjwvRW5kTm90ZT5=
</w:fldData>
        </w:fldChar>
      </w:r>
      <w:r w:rsidRPr="001278B5">
        <w:rPr>
          <w:rFonts w:ascii="Book Antiqua" w:hAnsi="Book Antiqua"/>
          <w:sz w:val="24"/>
          <w:szCs w:val="24"/>
          <w:lang w:val="en-US"/>
        </w:rPr>
        <w:instrText xml:space="preserve"> ADDIN EN.CITE </w:instrText>
      </w:r>
      <w:r w:rsidRPr="001278B5">
        <w:rPr>
          <w:rFonts w:ascii="Book Antiqua" w:hAnsi="Book Antiqua"/>
          <w:sz w:val="24"/>
          <w:szCs w:val="24"/>
          <w:lang w:val="en-US"/>
        </w:rPr>
        <w:fldChar w:fldCharType="begin">
          <w:fldData xml:space="preserve">PEVuZE5vdGU+PENpdGU+PEF1dGhvcj5Qb3N0Z2F0ZTwvQXV0aG9yPjxZZWFyPjIwMDg8L1llYXI+
PFJlY051bT4xMTwvUmVjTnVtPjxEaXNwbGF5VGV4dD48c3R5bGUgZmFjZT0ic3VwZXJzY3JpcHQi
PlsyLTRdPC9zdHlsZT48L0Rpc3BsYXlUZXh0PjxyZWNvcmQ+PHJlYy1udW1iZXI+MTE8L3JlYy1u
dW1iZXI+PGZvcmVpZ24ta2V5cz48a2V5IGFwcD0iRU4iIGRiLWlkPSJzZHp4ZHdhOWV4ZHRhNGVk
ZHdzNXR6OXF3MnNlenA1dncyeHAiIHRpbWVzdGFtcD0iMTQzOTc2NTI1NiI+MTE8L2tleT48L2Zv
cmVpZ24ta2V5cz48cmVmLXR5cGUgbmFtZT0iSm91cm5hbCBBcnRpY2xlIj4xNzwvcmVmLXR5cGU+
PGNvbnRyaWJ1dG9ycz48YXV0aG9ycz48YXV0aG9yPlBvc3RnYXRlLCBBLjwvYXV0aG9yPjxhdXRo
b3I+RGVzcG90dCwgRS48L2F1dGhvcj48YXV0aG9yPkJ1cmxpbmcsIEQuPC9hdXRob3I+PGF1dGhv
cj5HdXB0YSwgQS48L2F1dGhvcj48YXV0aG9yPlBoaWxsaXBzLCBSLjwvYXV0aG9yPjxhdXRob3I+
TyZhcG9zO0JlaXJuZSwgSi48L2F1dGhvcj48YXV0aG9yPlBhdGNoLCBELjwvYXV0aG9yPjxhdXRo
b3I+RnJhc2VyLCBDLjwvYXV0aG9yPjwvYXV0aG9ycz48L2NvbnRyaWJ1dG9ycz48YXV0aC1hZGRy
ZXNzPldvbGZzb24gVW5pdCBmb3IgRW5kb3Njb3B5LCBTdCBNYXJrJmFwb3M7cyBIb3NwaXRhbCwg
TG9uZG9uLCBVSy48L2F1dGgtYWRkcmVzcz48dGl0bGVzPjx0aXRsZT5TaWduaWZpY2FudCBzbWFs
bC1ib3dlbCBsZXNpb25zIGRldGVjdGVkIGJ5IGFsdGVybmF0aXZlIGRpYWdub3N0aWMgbW9kYWxp
dGllcyBhZnRlciBuZWdhdGl2ZSBjYXBzdWxlIGVuZG9zY29weTwvdGl0bGU+PHNlY29uZGFyeS10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b2ludGVzdGluYWwgZW5kb3Njb3B5PC9hYmJyLTE+PC9hbHQtcGVyaW9kaWNhbD48cGFnZXM+MTIw
OS0xNDwvcGFnZXM+PHZvbHVtZT42ODwvdm9sdW1lPjxudW1iZXI+NjwvbnVtYmVyPjxlZGl0aW9u
PjIwMDgvMTEvMjY8L2VkaXRpb24+PGtleXdvcmRzPjxrZXl3b3JkPkFkdWx0PC9rZXl3b3JkPjxr
ZXl3b3JkPkFnZWQ8L2tleXdvcmQ+PGtleXdvcmQ+KkNhcHN1bGUgRW5kb3Njb3B5PC9rZXl3b3Jk
PjxrZXl3b3JkPipFbmRvc2NvcHksIEdhc3Ryb2ludGVzdGluYWw8L2tleXdvcmQ+PGtleXdvcmQ+
RmFsc2UgTmVnYXRpdmUgUmVhY3Rpb25zPC9rZXl3b3JkPjxrZXl3b3JkPkZlbWFsZTwva2V5d29y
ZD48a2V5d29yZD5IdW1hbnM8L2tleXdvcmQ+PGtleXdvcmQ+SW50ZXN0aW5hbCBEaXNlYXNlcy8q
ZGlhZ25vc2lzPC9rZXl3b3JkPjxrZXl3b3JkPkludGVzdGluZSwgU21hbGwvKnBhdGhvbG9neTwv
a2V5d29yZD48a2V5d29yZD4qTWFnbmV0aWMgUmVzb25hbmNlIEltYWdpbmc8L2tleXdvcmQ+PGtl
eXdvcmQ+TWFsZTwva2V5d29yZD48a2V5d29yZD5SZXRyb3NwZWN0aXZlIFN0dWRpZXM8L2tleXdv
cmQ+PGtleXdvcmQ+KlRvbW9ncmFwaHksIFgtUmF5IENvbXB1dGVkPC9rZXl3b3JkPjwva2V5d29y
ZHM+PGRhdGVzPjx5ZWFyPjIwMDg8L3llYXI+PHB1Yi1kYXRlcz48ZGF0ZT5EZWM8L2RhdGU+PC9w
dWItZGF0ZXM+PC9kYXRlcz48aXNibj4wMDE2LTUxMDc8L2lzYm4+PGFjY2Vzc2lvbi1udW0+MTkw
MjgyMzQ8L2FjY2Vzc2lvbi1udW0+PHVybHM+PC91cmxzPjxlbGVjdHJvbmljLXJlc291cmNlLW51
bT4xMC4xMDE2L2ouZ2llLjIwMDguMDYuMDM1PC9lbGVjdHJvbmljLXJlc291cmNlLW51bT48cmVt
b3RlLWRhdGFiYXNlLXByb3ZpZGVyPk5sbTwvcmVtb3RlLWRhdGFiYXNlLXByb3ZpZGVyPjxsYW5n
dWFnZT5lbmc8L2xhbmd1YWdlPjwvcmVjb3JkPjwvQ2l0ZT48Q2l0ZT48QXV0aG9yPldvbmc8L0F1
dGhvcj48WWVhcj4yMDA2PC9ZZWFyPjxSZWNOdW0+MTI8L1JlY051bT48cmVjb3JkPjxyZWMtbnVt
YmVyPjEyPC9yZWMtbnVtYmVyPjxmb3JlaWduLWtleXM+PGtleSBhcHA9IkVOIiBkYi1pZD0ic2R6
eGR3YTlleGR0YTRlZGR3czV0ejlxdzJzZXpwNXZ3MnhwIiB0aW1lc3RhbXA9IjE0Mzk3NjUzNzci
PjEyPC9rZXk+PC9mb3JlaWduLWtleXM+PHJlZi10eXBlIG5hbWU9IkpvdXJuYWwgQXJ0aWNsZSI+
MTc8L3JlZi10eXBlPjxjb250cmlidXRvcnM+PGF1dGhvcnM+PGF1dGhvcj5Xb25nLCBSLiBGLjwv
YXV0aG9yPjxhdXRob3I+VHV0ZWphLCBBLiBLLjwvYXV0aG9yPjxhdXRob3I+SGFzbGVtLCBELiBT
LjwvYXV0aG9yPjxhdXRob3I+UGFwcGFzLCBMLjwvYXV0aG9yPjxhdXRob3I+U3phYm8sIEEuPC9h
dXRob3I+PGF1dGhvcj5PZ2FyYSwgTS4gTS48L2F1dGhvcj48YXV0aG9yPkRpU2FyaW8sIEouIEEu
PC9hdXRob3I+PC9hdXRob3JzPjwvY29udHJpYnV0b3JzPjxhdXRoLWFkZHJlc3M+RGVwYXJ0bWVu
dCBvZiBJbnRlcm5hbCBNZWRpY2luZSwgRGl2aXNpb24gb2YgR2FzdHJvZW50ZXJvbG9neSwgVW5p
dmVyc2l0eSBvZiBVdGFoIFNjaG9vbCBvZiBNZWRpY2luZSwgU2FsdCBMYWtlIENpdHksIFV0YWgg
ODQxMzIsIFVTQS48L2F1dGgtYWRkcmVzcz48dGl0bGVzPjx0aXRsZT5WaWRlbyBjYXBzdWxlIGVu
ZG9zY29weSBjb21wYXJlZCB3aXRoIHN0YW5kYXJkIGVuZG9zY29weSBmb3IgdGhlIGV2YWx1YXRp
b24gb2Ygc21hbGwtYm93ZWwgcG9seXBzIGluIHBlcnNvbnMgd2l0aCBmYW1pbGlhbCBhZGVub21h
dG91cyBwb2x5cG9zaXMgKHdpdGggdmlkZW8pPC90aXRsZT48c2Vjb25kYXJ5LXRpdGxlPkdhc3Ry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bCBlbmRvc2NvcHk8L2FiYnItMT48L2FsdC1wZXJpb2RpY2FsPjxwYWdlcz41MzAtNzwvcGFnZXM+
PHZvbHVtZT42NDwvdm9sdW1lPjxudW1iZXI+NDwvbnVtYmVyPjxlZGl0aW9uPjIwMDYvMDkvMjY8
L2VkaXRpb24+PGtleXdvcmRzPjxrZXl3b3JkPkFkZW5vbWF0b3VzIFBvbHlwb3NpcyBDb2xpLypk
aWFnbm9zaXMvcGF0aG9sb2d5PC9rZXl3b3JkPjxrZXl3b3JkPkFkdWx0PC9rZXl3b3JkPjxrZXl3
b3JkPkFnZWQ8L2tleXdvcmQ+PGtleXdvcmQ+QmlvcHN5PC9rZXl3b3JkPjxrZXl3b3JkPipDYXBz
dWxlIEVuZG9zY29weS9zdGF0aXN0aWNzICZhbXA7IG51bWVyaWNhbCBkYXRhPC9rZXl3b3JkPjxr
ZXl3b3JkPkR1b2RlbmFsIE5lb3BsYXNtcy8qZGlhZ25vc2lzL3BhdGhvbG9neTwva2V5d29yZD48
a2V5d29yZD5EdW9kZW51bS9wYXRob2xvZ3k8L2tleXdvcmQ+PGtleXdvcmQ+KkVuZG9zY29weSwg
R2FzdHJvaW50ZXN0aW5hbC9zdGF0aXN0aWNzICZhbXA7IG51bWVyaWNhbCBkYXRhPC9rZXl3b3Jk
PjxrZXl3b3JkPkZlbWFsZTwva2V5d29yZD48a2V5d29yZD5IdW1hbnM8L2tleXdvcmQ+PGtleXdv
cmQ+SmVqdW5hbCBOZW9wbGFzbXMvKmRpYWdub3Npcy9wYXRob2xvZ3k8L2tleXdvcmQ+PGtleXdv
cmQ+SmVqdW51bS9wYXRob2xvZ3k8L2tleXdvcmQ+PGtleXdvcmQ+TWFsZTwva2V5d29yZD48a2V5
d29yZD5NaWRkbGUgQWdlZDwva2V5d29yZD48a2V5d29yZD5PYnNlcnZlciBWYXJpYXRpb248L2tl
eXdvcmQ+PGtleXdvcmQ+UHJvc3BlY3RpdmUgU3R1ZGllczwva2V5d29yZD48a2V5d29yZD5TZW5z
aXRpdml0eSBhbmQgU3BlY2lmaWNpdHk8L2tleXdvcmQ+PGtleXdvcmQ+VGF0dG9vaW5nPC9rZXl3
b3JkPjwva2V5d29yZHM+PGRhdGVzPjx5ZWFyPjIwMDY8L3llYXI+PHB1Yi1kYXRlcz48ZGF0ZT5P
Y3Q8L2RhdGU+PC9wdWItZGF0ZXM+PC9kYXRlcz48aXNibj4wMDE2LTUxMDcgKFByaW50KSYjeEQ7
MDAxNi01MTA3PC9pc2JuPjxhY2Nlc3Npb24tbnVtPjE2OTk2MzQ0PC9hY2Nlc3Npb24tbnVtPjx1
cmxzPjwvdXJscz48ZWxlY3Ryb25pYy1yZXNvdXJjZS1udW0+MTAuMTAxNi9qLmdpZS4yMDA1LjEy
LjAxNDwvZWxlY3Ryb25pYy1yZXNvdXJjZS1udW0+PHJlbW90ZS1kYXRhYmFzZS1wcm92aWRlcj5O
bG08L3JlbW90ZS1kYXRhYmFzZS1wcm92aWRlcj48bGFuZ3VhZ2U+ZW5nPC9sYW5ndWFnZT48L3Jl
Y29yZD48L0NpdGU+PENpdGU+PEF1dGhvcj5DaG9uZzwvQXV0aG9yPjxZZWFyPjIwMDY8L1llYXI+
PFJlY051bT4xMzwvUmVjTnVtPjxyZWNvcmQ+PHJlYy1udW1iZXI+MTM8L3JlYy1udW1iZXI+PGZv
cmVpZ24ta2V5cz48a2V5IGFwcD0iRU4iIGRiLWlkPSJzZHp4ZHdhOWV4ZHRhNGVkZHdzNXR6OXF3
MnNlenA1dncyeHAiIHRpbWVzdGFtcD0iMTQzOTc2NTQyMSI+MTM8L2tleT48L2ZvcmVpZ24ta2V5
cz48cmVmLXR5cGUgbmFtZT0iSm91cm5hbCBBcnRpY2xlIj4xNzwvcmVmLXR5cGU+PGNvbnRyaWJ1
dG9ycz48YXV0aG9ycz48YXV0aG9yPkNob25nLCBBLiBLLjwvYXV0aG9yPjxhdXRob3I+Q2hpbiwg
Qi4gVy48L2F1dGhvcj48YXV0aG9yPk1lcmVkaXRoLCBDLiBHLjwvYXV0aG9yPjwvYXV0aG9ycz48
L2NvbnRyaWJ1dG9ycz48YXV0aC1hZGRyZXNzPkRlcGFydG1lbnQgb2YgR2FzdHJvZW50ZXJvbG9n
eSwgQmFua3N0b3duIEhvc3BpdGFsLCBCYW5rc3Rvd24sIE5ldyBTb3V0aCBXYWxlcywgQXVzdHJh
bGlhLjwvYXV0aC1hZGRyZXNzPjx0aXRsZXM+PHRpdGxlPkNsaW5pY2FsbHkgc2lnbmlmaWNhbnQg
c21hbGwtYm93ZWwgcGF0aG9sb2d5IGlkZW50aWZpZWQgYnkgZG91YmxlLWJhbGxvb24gZW50ZXJv
c2NvcHkgYnV0IG1pc3NlZCBieSBjYXBzdWxlIGVuZG9zY29weTwvdGl0bGU+PHNlY29uZGFyeS10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b2ludGVzdGluYWwgZW5kb3Njb3B5PC9hYmJyLTE+PC9hbHQtcGVyaW9kaWNhbD48cGFnZXM+NDQ1
LTk8L3BhZ2VzPjx2b2x1bWU+NjQ8L3ZvbHVtZT48bnVtYmVyPjM8L251bWJlcj48ZWRpdGlvbj4y
MDA2LzA4LzIzPC9lZGl0aW9uPjxrZXl3b3Jkcz48a2V5d29yZD5EaWFnbm9zdGljIEVycm9yczwv
a2V5d29yZD48a2V5d29yZD5FbmRvc2NvcHksIEdhc3Ryb2ludGVzdGluYWwvKm1ldGhvZHM8L2tl
eXdvcmQ+PGtleXdvcmQ+RmVtYWxlPC9rZXl3b3JkPjxrZXl3b3JkPkh1bWFuczwva2V5d29yZD48
a2V5d29yZD5JbnRlc3RpbmFsIE5lb3BsYXNtcy8qcGF0aG9sb2d5PC9rZXl3b3JkPjxrZXl3b3Jk
PkludGVzdGluZSwgU21hbGwvKnBhdGhvbG9neTwva2V5d29yZD48a2V5d29yZD5NYWxlPC9rZXl3
b3JkPjxrZXl3b3JkPk1pZGRsZSBBZ2VkPC9rZXl3b3JkPjxrZXl3b3JkPlJldHJvc3BlY3RpdmUg
U3R1ZGllczwva2V5d29yZD48L2tleXdvcmRzPjxkYXRlcz48eWVhcj4yMDA2PC95ZWFyPjxwdWIt
ZGF0ZXM+PGRhdGU+U2VwPC9kYXRlPjwvcHViLWRhdGVzPjwvZGF0ZXM+PGlzYm4+MDAxNi01MTA3
IChQcmludCkmI3hEOzAwMTYtNTEwNzwvaXNibj48YWNjZXNzaW9uLW51bT4xNjkyMzUwMjwvYWNj
ZXNzaW9uLW51bT48dXJscz48L3VybHM+PGVsZWN0cm9uaWMtcmVzb3VyY2UtbnVtPjEwLjEwMTYv
ai5naWUuMjAwNi4wNC4wMDc8L2VsZWN0cm9uaWMtcmVzb3VyY2UtbnVtPjxyZW1vdGUtZGF0YWJh
c2UtcHJvdmlkZXI+TmxtPC9yZW1vdGUtZGF0YWJhc2UtcHJvdmlkZXI+PGxhbmd1YWdlPmVuZzwv
bGFuZ3VhZ2U+PC9yZWNvcmQ+PC9DaXRlPjwvRW5kTm90ZT5=
</w:fldData>
        </w:fldChar>
      </w:r>
      <w:r w:rsidRPr="001278B5">
        <w:rPr>
          <w:rFonts w:ascii="Book Antiqua" w:hAnsi="Book Antiqua"/>
          <w:sz w:val="24"/>
          <w:szCs w:val="24"/>
          <w:lang w:val="en-US"/>
        </w:rPr>
        <w:instrText xml:space="preserve"> ADDIN EN.CITE.DATA </w:instrText>
      </w:r>
      <w:r w:rsidRPr="001278B5">
        <w:rPr>
          <w:rFonts w:ascii="Book Antiqua" w:hAnsi="Book Antiqua"/>
          <w:sz w:val="24"/>
          <w:szCs w:val="24"/>
          <w:lang w:val="en-US"/>
        </w:rPr>
      </w:r>
      <w:r w:rsidRPr="001278B5">
        <w:rPr>
          <w:rFonts w:ascii="Book Antiqua" w:hAnsi="Book Antiqua"/>
          <w:sz w:val="24"/>
          <w:szCs w:val="24"/>
          <w:lang w:val="en-US"/>
        </w:rPr>
        <w:fldChar w:fldCharType="end"/>
      </w:r>
      <w:r w:rsidRPr="001278B5">
        <w:rPr>
          <w:rFonts w:ascii="Book Antiqua" w:hAnsi="Book Antiqua"/>
          <w:sz w:val="24"/>
          <w:szCs w:val="24"/>
          <w:lang w:val="en-US"/>
        </w:rPr>
      </w:r>
      <w:r w:rsidRPr="001278B5">
        <w:rPr>
          <w:rFonts w:ascii="Book Antiqua" w:hAnsi="Book Antiqua"/>
          <w:sz w:val="24"/>
          <w:szCs w:val="24"/>
          <w:lang w:val="en-US"/>
        </w:rPr>
        <w:fldChar w:fldCharType="separate"/>
      </w:r>
      <w:r w:rsidRPr="001278B5">
        <w:rPr>
          <w:rFonts w:ascii="Book Antiqua" w:hAnsi="Book Antiqua"/>
          <w:noProof/>
          <w:sz w:val="24"/>
          <w:szCs w:val="24"/>
          <w:vertAlign w:val="superscript"/>
          <w:lang w:val="en-US"/>
        </w:rPr>
        <w:t>[</w:t>
      </w:r>
      <w:hyperlink w:anchor="_ENREF_2" w:tooltip="Postgate, 2008 #11" w:history="1">
        <w:r w:rsidRPr="001278B5">
          <w:rPr>
            <w:rFonts w:ascii="Book Antiqua" w:hAnsi="Book Antiqua"/>
            <w:noProof/>
            <w:sz w:val="24"/>
            <w:szCs w:val="24"/>
            <w:vertAlign w:val="superscript"/>
            <w:lang w:val="en-US"/>
          </w:rPr>
          <w:t>2-4</w:t>
        </w:r>
      </w:hyperlink>
      <w:r w:rsidRPr="001278B5">
        <w:rPr>
          <w:rFonts w:ascii="Book Antiqua" w:hAnsi="Book Antiqua"/>
          <w:noProof/>
          <w:sz w:val="24"/>
          <w:szCs w:val="24"/>
          <w:vertAlign w:val="superscript"/>
          <w:lang w:val="en-US"/>
        </w:rPr>
        <w:t>]</w:t>
      </w:r>
      <w:r w:rsidRPr="001278B5">
        <w:rPr>
          <w:rFonts w:ascii="Book Antiqua" w:hAnsi="Book Antiqua"/>
          <w:sz w:val="24"/>
          <w:szCs w:val="24"/>
          <w:lang w:val="en-US"/>
        </w:rPr>
        <w:fldChar w:fldCharType="end"/>
      </w:r>
      <w:r w:rsidRPr="001278B5">
        <w:rPr>
          <w:rFonts w:ascii="Book Antiqua" w:hAnsi="Book Antiqua"/>
          <w:sz w:val="24"/>
          <w:szCs w:val="24"/>
          <w:lang w:val="en-US"/>
        </w:rPr>
        <w:t xml:space="preserve">. </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The major duodenal papilla, which is present in all individuals who have not undergone surgery and is located on the medial wall of descending duodenum, 7 to 10 cm distal to the pylorus, may be used as an indirect marker of a possible missed lesion in proximal small bowel in capsule endoscopy studies</w:t>
      </w:r>
      <w:r w:rsidRPr="001278B5">
        <w:rPr>
          <w:rFonts w:ascii="Book Antiqua" w:hAnsi="Book Antiqua"/>
          <w:sz w:val="24"/>
          <w:szCs w:val="24"/>
          <w:lang w:val="en-US"/>
        </w:rPr>
        <w:fldChar w:fldCharType="begin"/>
      </w:r>
      <w:r w:rsidRPr="001278B5">
        <w:rPr>
          <w:rFonts w:ascii="Book Antiqua" w:hAnsi="Book Antiqua"/>
          <w:sz w:val="24"/>
          <w:szCs w:val="24"/>
          <w:lang w:val="en-US"/>
        </w:rPr>
        <w:instrText xml:space="preserve"> ADDIN EN.CITE &lt;EndNote&gt;&lt;Cite&gt;&lt;Author&gt;Cass&lt;/Author&gt;&lt;Year&gt;2006&lt;/Year&gt;&lt;RecNum&gt;14&lt;/RecNum&gt;&lt;DisplayText&gt;&lt;style face="superscript"&gt;[5]&lt;/style&gt;&lt;/DisplayText&gt;&lt;record&gt;&lt;rec-number&gt;14&lt;/rec-number&gt;&lt;foreign-keys&gt;&lt;key app="EN" db-id="sdzxdwa9exdta4eddws5tz9qw2sezp5vw2xp" timestamp="1439765511"&gt;14&lt;/key&gt;&lt;/foreign-keys&gt;&lt;ref-type name="Journal Article"&gt;17&lt;/ref-type&gt;&lt;contributors&gt;&lt;authors&gt;&lt;author&gt;Cass, O. W.&lt;/author&gt;&lt;/authors&gt;&lt;/contributors&gt;&lt;titles&gt;&lt;title&gt;Is half-knowledge worse than ignorance?&lt;/title&gt;&lt;secondary-title&gt;Gastrointest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endoscopy&lt;/abbr-1&gt;&lt;/alt-periodical&gt;&lt;pages&gt;542-3&lt;/pages&gt;&lt;volume&gt;64&lt;/volume&gt;&lt;number&gt;4&lt;/number&gt;&lt;edition&gt;2006/09/26&lt;/edition&gt;&lt;keywords&gt;&lt;keyword&gt;Adenomatous Polyposis Coli/*diagnosis&lt;/keyword&gt;&lt;keyword&gt;Ampulla of Vater/*pathology&lt;/keyword&gt;&lt;keyword&gt;*Capsule Endoscopy&lt;/keyword&gt;&lt;keyword&gt;Duodenal Neoplasms/*diagnosis&lt;/keyword&gt;&lt;keyword&gt;Duodenum/pathology&lt;/keyword&gt;&lt;keyword&gt;*Endoscopy, Digestive System&lt;/keyword&gt;&lt;keyword&gt;Gastrointestinal Hemorrhage/*etiology&lt;/keyword&gt;&lt;keyword&gt;Humans&lt;/keyword&gt;&lt;keyword&gt;Jejunal Neoplasms/*diagnosis&lt;/keyword&gt;&lt;keyword&gt;Jejunum/pathology&lt;/keyword&gt;&lt;keyword&gt;Retrospective Studies&lt;/keyword&gt;&lt;keyword&gt;Sensitivity and Specificity&lt;/keyword&gt;&lt;/keywords&gt;&lt;dates&gt;&lt;year&gt;2006&lt;/year&gt;&lt;pub-dates&gt;&lt;date&gt;Oct&lt;/date&gt;&lt;/pub-dates&gt;&lt;/dates&gt;&lt;isbn&gt;0016-5107 (Print)&amp;#xD;0016-5107&lt;/isbn&gt;&lt;accession-num&gt;16996346&lt;/accession-num&gt;&lt;urls&gt;&lt;/urls&gt;&lt;electronic-resource-num&gt;10.1016/j.gie.2006.07.014&lt;/electronic-resource-num&gt;&lt;remote-database-provider&gt;Nlm&lt;/remote-database-provider&gt;&lt;language&gt;eng&lt;/language&gt;&lt;/record&gt;&lt;/Cite&gt;&lt;/EndNote&gt;</w:instrText>
      </w:r>
      <w:r w:rsidRPr="001278B5">
        <w:rPr>
          <w:rFonts w:ascii="Book Antiqua" w:hAnsi="Book Antiqua"/>
          <w:sz w:val="24"/>
          <w:szCs w:val="24"/>
          <w:lang w:val="en-US"/>
        </w:rPr>
        <w:fldChar w:fldCharType="separate"/>
      </w:r>
      <w:r w:rsidRPr="001278B5">
        <w:rPr>
          <w:rFonts w:ascii="Book Antiqua" w:hAnsi="Book Antiqua"/>
          <w:noProof/>
          <w:sz w:val="24"/>
          <w:szCs w:val="24"/>
          <w:vertAlign w:val="superscript"/>
          <w:lang w:val="en-US"/>
        </w:rPr>
        <w:t>[</w:t>
      </w:r>
      <w:hyperlink w:anchor="_ENREF_5" w:tooltip="Cass, 2006 #14" w:history="1">
        <w:r w:rsidRPr="001278B5">
          <w:rPr>
            <w:rFonts w:ascii="Book Antiqua" w:hAnsi="Book Antiqua"/>
            <w:noProof/>
            <w:sz w:val="24"/>
            <w:szCs w:val="24"/>
            <w:vertAlign w:val="superscript"/>
            <w:lang w:val="en-US"/>
          </w:rPr>
          <w:t>5</w:t>
        </w:r>
      </w:hyperlink>
      <w:r w:rsidRPr="001278B5">
        <w:rPr>
          <w:rFonts w:ascii="Book Antiqua" w:hAnsi="Book Antiqua"/>
          <w:noProof/>
          <w:sz w:val="24"/>
          <w:szCs w:val="24"/>
          <w:vertAlign w:val="superscript"/>
          <w:lang w:val="en-US"/>
        </w:rPr>
        <w:t>]</w:t>
      </w:r>
      <w:r w:rsidRPr="001278B5">
        <w:rPr>
          <w:rFonts w:ascii="Book Antiqua" w:hAnsi="Book Antiqua"/>
          <w:sz w:val="24"/>
          <w:szCs w:val="24"/>
          <w:lang w:val="en-US"/>
        </w:rPr>
        <w:fldChar w:fldCharType="end"/>
      </w:r>
      <w:r w:rsidRPr="001278B5">
        <w:rPr>
          <w:rFonts w:ascii="Book Antiqua" w:hAnsi="Book Antiqua"/>
          <w:sz w:val="24"/>
          <w:szCs w:val="24"/>
          <w:lang w:val="en-US"/>
        </w:rPr>
        <w:t>. Previous studies have reported that the major duodenal papilla is missed in most of small bowel capsule endoscopy examinations</w:t>
      </w:r>
      <w:r w:rsidRPr="001278B5">
        <w:rPr>
          <w:rFonts w:ascii="Book Antiqua" w:hAnsi="Book Antiqua"/>
          <w:sz w:val="24"/>
          <w:szCs w:val="24"/>
          <w:lang w:val="en-US"/>
        </w:rPr>
        <w:fldChar w:fldCharType="begin"/>
      </w:r>
      <w:r w:rsidRPr="001278B5">
        <w:rPr>
          <w:rFonts w:ascii="Book Antiqua" w:hAnsi="Book Antiqua"/>
          <w:sz w:val="24"/>
          <w:szCs w:val="24"/>
          <w:lang w:val="en-US"/>
        </w:rPr>
        <w:instrText xml:space="preserve"> ADDIN EN.CITE &lt;EndNote&gt;&lt;Cite&gt;&lt;Author&gt;Koulaouzidis&lt;/Author&gt;&lt;Year&gt;2013&lt;/Year&gt;&lt;RecNum&gt;15&lt;/RecNum&gt;&lt;DisplayText&gt;&lt;style face="superscript"&gt;[6]&lt;/style&gt;&lt;/DisplayText&gt;&lt;record&gt;&lt;rec-number&gt;15&lt;/rec-number&gt;&lt;foreign-keys&gt;&lt;key app="EN" db-id="sdzxdwa9exdta4eddws5tz9qw2sezp5vw2xp" timestamp="1439765602"&gt;15&lt;/key&gt;&lt;/foreign-keys&gt;&lt;ref-type name="Journal Article"&gt;17&lt;/ref-type&gt;&lt;contributors&gt;&lt;authors&gt;&lt;author&gt;Koulaouzidis, A.&lt;/author&gt;&lt;author&gt;Rondonotti, E.&lt;/author&gt;&lt;author&gt;Karargyris, A.&lt;/author&gt;&lt;/authors&gt;&lt;/contributors&gt;&lt;auth-address&gt;Centre for Liver and Digestive Disorders, the Royal Infirmary of Edinburgh, Edinburgh EH16 4SA, Scotland, United Kingdom. akoulaouzidis@hotmail.com&lt;/auth-address&gt;&lt;titles&gt;&lt;title&gt;Small-bowel capsule endoscopy: a ten-point contemporary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WJG&lt;/abbr-1&gt;&lt;/alt-periodical&gt;&lt;pages&gt;3726-46&lt;/pages&gt;&lt;volume&gt;19&lt;/volume&gt;&lt;number&gt;24&lt;/number&gt;&lt;edition&gt;2013/07/11&lt;/edition&gt;&lt;keywords&gt;&lt;keyword&gt;Age Factors&lt;/keyword&gt;&lt;keyword&gt;Capsule Endoscopy/adverse effects/*methods/standards&lt;/keyword&gt;&lt;keyword&gt;Humans&lt;/keyword&gt;&lt;keyword&gt;Image Processing, Computer-Assisted&lt;/keyword&gt;&lt;keyword&gt;Intestinal Diseases/*diagnosis&lt;/keyword&gt;&lt;keyword&gt;*Intestine, Small&lt;/keyword&gt;&lt;keyword&gt;Software&lt;/keyword&gt;&lt;/keywords&gt;&lt;dates&gt;&lt;year&gt;2013&lt;/year&gt;&lt;pub-dates&gt;&lt;date&gt;Jun 28&lt;/date&gt;&lt;/pub-dates&gt;&lt;/dates&gt;&lt;isbn&gt;1007-9327&lt;/isbn&gt;&lt;accession-num&gt;23840112&lt;/accession-num&gt;&lt;urls&gt;&lt;/urls&gt;&lt;custom2&gt;Pmc3699039&lt;/custom2&gt;&lt;electronic-resource-num&gt;10.3748/wjg.v19.i24.3726&lt;/electronic-resource-num&gt;&lt;remote-database-provider&gt;Nlm&lt;/remote-database-provider&gt;&lt;language&gt;eng&lt;/language&gt;&lt;/record&gt;&lt;/Cite&gt;&lt;/EndNote&gt;</w:instrText>
      </w:r>
      <w:r w:rsidRPr="001278B5">
        <w:rPr>
          <w:rFonts w:ascii="Book Antiqua" w:hAnsi="Book Antiqua"/>
          <w:sz w:val="24"/>
          <w:szCs w:val="24"/>
          <w:lang w:val="en-US"/>
        </w:rPr>
        <w:fldChar w:fldCharType="separate"/>
      </w:r>
      <w:r w:rsidRPr="001278B5">
        <w:rPr>
          <w:rFonts w:ascii="Book Antiqua" w:hAnsi="Book Antiqua"/>
          <w:noProof/>
          <w:sz w:val="24"/>
          <w:szCs w:val="24"/>
          <w:vertAlign w:val="superscript"/>
          <w:lang w:val="en-US"/>
        </w:rPr>
        <w:t>[</w:t>
      </w:r>
      <w:hyperlink w:anchor="_ENREF_6" w:tooltip="Koulaouzidis, 2013 #15" w:history="1">
        <w:r w:rsidRPr="001278B5">
          <w:rPr>
            <w:rFonts w:ascii="Book Antiqua" w:hAnsi="Book Antiqua"/>
            <w:noProof/>
            <w:sz w:val="24"/>
            <w:szCs w:val="24"/>
            <w:vertAlign w:val="superscript"/>
            <w:lang w:val="en-US"/>
          </w:rPr>
          <w:t>6</w:t>
        </w:r>
      </w:hyperlink>
      <w:r w:rsidRPr="001278B5">
        <w:rPr>
          <w:rFonts w:ascii="Book Antiqua" w:hAnsi="Book Antiqua"/>
          <w:noProof/>
          <w:sz w:val="24"/>
          <w:szCs w:val="24"/>
          <w:vertAlign w:val="superscript"/>
          <w:lang w:val="en-US"/>
        </w:rPr>
        <w:t>]</w:t>
      </w:r>
      <w:r w:rsidRPr="001278B5">
        <w:rPr>
          <w:rFonts w:ascii="Book Antiqua" w:hAnsi="Book Antiqua"/>
          <w:sz w:val="24"/>
          <w:szCs w:val="24"/>
          <w:lang w:val="en-US"/>
        </w:rPr>
        <w:fldChar w:fldCharType="end"/>
      </w:r>
      <w:r w:rsidRPr="001278B5">
        <w:rPr>
          <w:rFonts w:ascii="Book Antiqua" w:hAnsi="Book Antiqua"/>
          <w:sz w:val="24"/>
          <w:szCs w:val="24"/>
          <w:lang w:val="en-US"/>
        </w:rPr>
        <w:t>.</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Our experience in small bowel capsule endoscopy shows that the most recent version of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capsule (SB3) may increase diagnostic yield, particularly in the proximal segments of the small bowel</w:t>
      </w:r>
      <w:r w:rsidRPr="001278B5">
        <w:rPr>
          <w:rFonts w:ascii="Book Antiqua" w:hAnsi="Book Antiqua"/>
          <w:sz w:val="24"/>
          <w:szCs w:val="24"/>
          <w:lang w:val="en-US"/>
        </w:rPr>
        <w:fldChar w:fldCharType="begin"/>
      </w:r>
      <w:r w:rsidRPr="001278B5">
        <w:rPr>
          <w:rFonts w:ascii="Book Antiqua" w:hAnsi="Book Antiqua"/>
          <w:sz w:val="24"/>
          <w:szCs w:val="24"/>
          <w:lang w:val="en-US"/>
        </w:rPr>
        <w:instrText xml:space="preserve"> ADDIN EN.CITE &lt;EndNote&gt;&lt;Cite&gt;&lt;Author&gt;Monteiro&lt;/Author&gt;&lt;Year&gt;2015&lt;/Year&gt;&lt;RecNum&gt;16&lt;/RecNum&gt;&lt;DisplayText&gt;&lt;style face="superscript"&gt;[7]&lt;/style&gt;&lt;/DisplayText&gt;&lt;record&gt;&lt;rec-number&gt;16&lt;/rec-number&gt;&lt;foreign-keys&gt;&lt;key app="EN" db-id="sdzxdwa9exdta4eddws5tz9qw2sezp5vw2xp" timestamp="1439766548"&gt;16&lt;/key&gt;&lt;/foreign-keys&gt;&lt;ref-type name="Conference Paper"&gt;47&lt;/ref-type&gt;&lt;contributors&gt;&lt;authors&gt;&lt;author&gt;Monteiro, S.&lt;/author&gt;&lt;author&gt;Dias de Castro, F.&lt;/author&gt;&lt;author&gt;Boal Carvalho, P.&lt;/author&gt;&lt;author&gt;Moreira, M. J.&lt;/author&gt;&lt;author&gt;Rosa, B.&lt;/author&gt;&lt;author&gt;Cotter, J.&lt;/author&gt;&lt;/authors&gt;&lt;/contributors&gt;&lt;titles&gt;&lt;title&gt;Visualização da papila de Vater em enteroscopia por cápsula: ainda uma raridade?&lt;/title&gt;&lt;secondary-title&gt;XIII Reunión Ibérica de Cápsula Endoscópica&lt;/secondary-title&gt;&lt;/titles&gt;&lt;pages&gt;13&lt;/pages&gt;&lt;dates&gt;&lt;year&gt;2015&lt;/year&gt;&lt;pub-dates&gt;&lt;date&gt;17 de Febrero de 2015&lt;/date&gt;&lt;/pub-dates&gt;&lt;/dates&gt;&lt;pub-location&gt;Madrid&lt;/pub-location&gt;&lt;urls&gt;&lt;/urls&gt;&lt;/record&gt;&lt;/Cite&gt;&lt;/EndNote&gt;</w:instrText>
      </w:r>
      <w:r w:rsidRPr="001278B5">
        <w:rPr>
          <w:rFonts w:ascii="Book Antiqua" w:hAnsi="Book Antiqua"/>
          <w:sz w:val="24"/>
          <w:szCs w:val="24"/>
          <w:lang w:val="en-US"/>
        </w:rPr>
        <w:fldChar w:fldCharType="separate"/>
      </w:r>
      <w:r w:rsidRPr="001278B5">
        <w:rPr>
          <w:rFonts w:ascii="Book Antiqua" w:hAnsi="Book Antiqua"/>
          <w:noProof/>
          <w:sz w:val="24"/>
          <w:szCs w:val="24"/>
          <w:vertAlign w:val="superscript"/>
          <w:lang w:val="en-US"/>
        </w:rPr>
        <w:t>[</w:t>
      </w:r>
      <w:hyperlink w:anchor="_ENREF_7" w:tooltip="Monteiro, 2015 #16" w:history="1">
        <w:r w:rsidRPr="001278B5">
          <w:rPr>
            <w:rFonts w:ascii="Book Antiqua" w:hAnsi="Book Antiqua"/>
            <w:noProof/>
            <w:sz w:val="24"/>
            <w:szCs w:val="24"/>
            <w:vertAlign w:val="superscript"/>
            <w:lang w:val="en-US"/>
          </w:rPr>
          <w:t>7</w:t>
        </w:r>
      </w:hyperlink>
      <w:r w:rsidRPr="001278B5">
        <w:rPr>
          <w:rFonts w:ascii="Book Antiqua" w:hAnsi="Book Antiqua"/>
          <w:noProof/>
          <w:sz w:val="24"/>
          <w:szCs w:val="24"/>
          <w:vertAlign w:val="superscript"/>
          <w:lang w:val="en-US"/>
        </w:rPr>
        <w:t>]</w:t>
      </w:r>
      <w:r w:rsidRPr="001278B5">
        <w:rPr>
          <w:rFonts w:ascii="Book Antiqua" w:hAnsi="Book Antiqua"/>
          <w:sz w:val="24"/>
          <w:szCs w:val="24"/>
          <w:lang w:val="en-US"/>
        </w:rPr>
        <w:fldChar w:fldCharType="end"/>
      </w:r>
      <w:r w:rsidRPr="001278B5">
        <w:rPr>
          <w:rFonts w:ascii="Book Antiqua" w:hAnsi="Book Antiqua"/>
          <w:sz w:val="24"/>
          <w:szCs w:val="24"/>
          <w:lang w:val="en-US"/>
        </w:rPr>
        <w:t>.</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lastRenderedPageBreak/>
        <w:t xml:space="preserve">Indeed, the </w:t>
      </w:r>
      <w:r w:rsidR="00F217CF" w:rsidRPr="001278B5">
        <w:rPr>
          <w:rFonts w:ascii="Book Antiqua" w:hAnsi="Book Antiqua"/>
          <w:sz w:val="24"/>
          <w:szCs w:val="24"/>
          <w:lang w:val="en-US"/>
        </w:rPr>
        <w:t>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improves image resolution and enables a variable frame rate, automatically recognizing the velocity at which it is moving and consequently adjusting the camera to shoot between 2 and 6 frames per second.</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sz w:val="24"/>
          <w:szCs w:val="24"/>
          <w:lang w:val="en-US"/>
        </w:rPr>
        <w:t xml:space="preserve">Recently, we retrospectively reviewed the last 75 cases of </w:t>
      </w:r>
      <w:r w:rsidR="00F217CF" w:rsidRPr="001278B5">
        <w:rPr>
          <w:rFonts w:ascii="Book Antiqua" w:hAnsi="Book Antiqua"/>
          <w:sz w:val="24"/>
          <w:szCs w:val="24"/>
          <w:lang w:val="en-US"/>
        </w:rPr>
        <w:t>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SB2 examination and the first 75 cases of </w:t>
      </w:r>
      <w:r w:rsidR="00F217CF" w:rsidRPr="001278B5">
        <w:rPr>
          <w:rFonts w:ascii="Book Antiqua" w:hAnsi="Book Antiqua"/>
          <w:sz w:val="24"/>
          <w:szCs w:val="24"/>
          <w:lang w:val="en-US"/>
        </w:rPr>
        <w:t>PillCam</w:t>
      </w:r>
      <w:r w:rsidRPr="001278B5">
        <w:rPr>
          <w:rFonts w:ascii="Book Antiqua" w:hAnsi="Book Antiqua"/>
          <w:sz w:val="24"/>
          <w:szCs w:val="24"/>
          <w:vertAlign w:val="superscript"/>
          <w:lang w:val="en-US"/>
        </w:rPr>
        <w:t xml:space="preserve">® </w:t>
      </w:r>
      <w:r w:rsidRPr="001278B5">
        <w:rPr>
          <w:rFonts w:ascii="Book Antiqua" w:hAnsi="Book Antiqua"/>
          <w:sz w:val="24"/>
          <w:szCs w:val="24"/>
          <w:lang w:val="en-US"/>
        </w:rPr>
        <w:t>SB3 examination (up to 12 h of battery life) performed at our center from May 2013 to October 2014. The capsule endoscopic findings of the first tertile were reviewed at a rate of 12 images per second by two experienced capsule readers.</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We compared the major duodenal papilla detection rates between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capsule SB3 and SB2 as a surrogate indicator of the diagnostic yield proximal small bowel.</w:t>
      </w:r>
    </w:p>
    <w:p w:rsidR="001F3648" w:rsidRPr="001278B5" w:rsidRDefault="001F3648" w:rsidP="006A3E8F">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 xml:space="preserve">We excluded patients whose capsule was placed in the duodenum with endoscopic support, patients who underwent previous surgery, and patients with poor bowel preparation. None of the patients received bowel preparation. </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r w:rsidRPr="001278B5">
        <w:rPr>
          <w:rFonts w:ascii="Book Antiqua" w:hAnsi="Book Antiqua"/>
          <w:sz w:val="24"/>
          <w:szCs w:val="24"/>
          <w:lang w:val="en-US"/>
        </w:rPr>
        <w:t>The major duodenal papilla was detected in a total of 50 patients (33%): 18 with SB2 (24%) and 32 with SB3 (42.7%) (</w:t>
      </w:r>
      <w:r w:rsidR="006A3E8F" w:rsidRPr="001278B5">
        <w:rPr>
          <w:rFonts w:ascii="Book Antiqua" w:hAnsi="Book Antiqua"/>
          <w:i/>
          <w:sz w:val="24"/>
          <w:szCs w:val="24"/>
          <w:lang w:val="en-US"/>
        </w:rPr>
        <w:t>P</w:t>
      </w:r>
      <w:r w:rsidRPr="001278B5">
        <w:rPr>
          <w:rFonts w:ascii="Book Antiqua" w:hAnsi="Book Antiqua"/>
          <w:sz w:val="24"/>
          <w:szCs w:val="24"/>
          <w:lang w:val="en-US"/>
        </w:rPr>
        <w:t xml:space="preserve"> = 0.015). The mean number of frames in which the major duodenal papilla was visualized was 7.3 (range 1–63), with no significant difference between the two generations of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w:t>
      </w:r>
      <w:r w:rsidR="00CA1756" w:rsidRPr="001278B5">
        <w:rPr>
          <w:rFonts w:ascii="Book Antiqua" w:hAnsi="Book Antiqua"/>
          <w:i/>
          <w:sz w:val="24"/>
          <w:szCs w:val="24"/>
          <w:lang w:val="en-US"/>
        </w:rPr>
        <w:t>P</w:t>
      </w:r>
      <w:r w:rsidRPr="001278B5">
        <w:rPr>
          <w:rFonts w:ascii="Book Antiqua" w:hAnsi="Book Antiqua"/>
          <w:sz w:val="24"/>
          <w:szCs w:val="24"/>
          <w:lang w:val="en-US"/>
        </w:rPr>
        <w:t xml:space="preserve"> = 0.23) </w:t>
      </w:r>
      <w:r w:rsidR="00F217CF" w:rsidRPr="001278B5">
        <w:rPr>
          <w:rFonts w:ascii="Book Antiqua" w:hAnsi="Book Antiqua"/>
          <w:sz w:val="24"/>
          <w:szCs w:val="24"/>
          <w:lang w:val="en-US"/>
        </w:rPr>
        <w:t>(1.7</w:t>
      </w:r>
      <w:r w:rsidRPr="001278B5">
        <w:rPr>
          <w:rFonts w:ascii="Book Antiqua" w:hAnsi="Book Antiqua"/>
          <w:sz w:val="24"/>
          <w:szCs w:val="24"/>
          <w:lang w:val="en-US"/>
        </w:rPr>
        <w:t xml:space="preserve"> ± 5.7 and 3.2 ±</w:t>
      </w:r>
      <w:r w:rsidR="00F639CE">
        <w:rPr>
          <w:rFonts w:ascii="Book Antiqua" w:hAnsi="Book Antiqua" w:hint="eastAsia"/>
          <w:sz w:val="24"/>
          <w:szCs w:val="24"/>
          <w:lang w:val="en-US" w:eastAsia="zh-CN"/>
        </w:rPr>
        <w:t xml:space="preserve"> </w:t>
      </w:r>
      <w:r w:rsidRPr="001278B5">
        <w:rPr>
          <w:rFonts w:ascii="Book Antiqua" w:hAnsi="Book Antiqua"/>
          <w:sz w:val="24"/>
          <w:szCs w:val="24"/>
          <w:lang w:val="en-US"/>
        </w:rPr>
        <w:t>8.5, SB2 and SB3, respectively).</w:t>
      </w:r>
    </w:p>
    <w:p w:rsidR="001F3648" w:rsidRPr="001278B5" w:rsidRDefault="001F3648" w:rsidP="0073557D">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Besides the rapid transit of the capsule through the duodenum and jejunum and the possibility of incomplete examination of the small bowel, other factors may also directly impair the diagnostic yield of capsule endoscopy, such as poor view quality, folds and loop angulations hiding lesions, lack of insufflation, and intermittent image capture</w:t>
      </w:r>
      <w:r w:rsidRPr="001278B5">
        <w:rPr>
          <w:rFonts w:ascii="Book Antiqua" w:hAnsi="Book Antiqua"/>
          <w:sz w:val="24"/>
          <w:szCs w:val="24"/>
          <w:lang w:val="en-US"/>
        </w:rPr>
        <w:fldChar w:fldCharType="begin"/>
      </w:r>
      <w:r w:rsidRPr="001278B5">
        <w:rPr>
          <w:rFonts w:ascii="Book Antiqua" w:hAnsi="Book Antiqua"/>
          <w:sz w:val="24"/>
          <w:szCs w:val="24"/>
          <w:lang w:val="en-US"/>
        </w:rPr>
        <w:instrText xml:space="preserve"> ADDIN EN.CITE &lt;EndNote&gt;&lt;Cite&gt;&lt;Author&gt;Chong&lt;/Author&gt;&lt;Year&gt;2006&lt;/Year&gt;&lt;RecNum&gt;13&lt;/RecNum&gt;&lt;DisplayText&gt;&lt;style face="superscript"&gt;[4]&lt;/style&gt;&lt;/DisplayText&gt;&lt;record&gt;&lt;rec-number&gt;13&lt;/rec-number&gt;&lt;foreign-keys&gt;&lt;key app="EN" db-id="sdzxdwa9exdta4eddws5tz9qw2sezp5vw2xp" timestamp="1439765421"&gt;13&lt;/key&gt;&lt;/foreign-keys&gt;&lt;ref-type name="Journal Article"&gt;17&lt;/ref-type&gt;&lt;contributors&gt;&lt;authors&gt;&lt;author&gt;Chong, A. K.&lt;/author&gt;&lt;author&gt;Chin, B. W.&lt;/author&gt;&lt;author&gt;Meredith, C. G.&lt;/author&gt;&lt;/authors&gt;&lt;/contributors&gt;&lt;auth-address&gt;Department of Gastroenterology, Bankstown Hospital, Bankstown, New South Wales, Australia.&lt;/auth-address&gt;&lt;titles&gt;&lt;title&gt;Clinically significant small-bowel pathology identified by double-balloon enteroscopy but missed by capsule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endoscopy&lt;/abbr-1&gt;&lt;/alt-periodical&gt;&lt;pages&gt;445-9&lt;/pages&gt;&lt;volume&gt;64&lt;/volume&gt;&lt;number&gt;3&lt;/number&gt;&lt;edition&gt;2006/08/23&lt;/edition&gt;&lt;keywords&gt;&lt;keyword&gt;Diagnostic Errors&lt;/keyword&gt;&lt;keyword&gt;Endoscopy, Gastrointestinal/*methods&lt;/keyword&gt;&lt;keyword&gt;Female&lt;/keyword&gt;&lt;keyword&gt;Humans&lt;/keyword&gt;&lt;keyword&gt;Intestinal Neoplasms/*pathology&lt;/keyword&gt;&lt;keyword&gt;Intestine, Small/*pathology&lt;/keyword&gt;&lt;keyword&gt;Male&lt;/keyword&gt;&lt;keyword&gt;Middle Aged&lt;/keyword&gt;&lt;keyword&gt;Retrospective Studies&lt;/keyword&gt;&lt;/keywords&gt;&lt;dates&gt;&lt;year&gt;2006&lt;/year&gt;&lt;pub-dates&gt;&lt;date&gt;Sep&lt;/date&gt;&lt;/pub-dates&gt;&lt;/dates&gt;&lt;isbn&gt;0016-5107 (Print)&amp;#xD;0016-5107&lt;/isbn&gt;&lt;accession-num&gt;16923502&lt;/accession-num&gt;&lt;urls&gt;&lt;/urls&gt;&lt;electronic-resource-num&gt;10.1016/j.gie.2006.04.007&lt;/electronic-resource-num&gt;&lt;remote-database-provider&gt;Nlm&lt;/remote-database-provider&gt;&lt;language&gt;eng&lt;/language&gt;&lt;/record&gt;&lt;/Cite&gt;&lt;/EndNote&gt;</w:instrText>
      </w:r>
      <w:r w:rsidRPr="001278B5">
        <w:rPr>
          <w:rFonts w:ascii="Book Antiqua" w:hAnsi="Book Antiqua"/>
          <w:sz w:val="24"/>
          <w:szCs w:val="24"/>
          <w:lang w:val="en-US"/>
        </w:rPr>
        <w:fldChar w:fldCharType="separate"/>
      </w:r>
      <w:r w:rsidRPr="001278B5">
        <w:rPr>
          <w:rFonts w:ascii="Book Antiqua" w:hAnsi="Book Antiqua"/>
          <w:noProof/>
          <w:sz w:val="24"/>
          <w:szCs w:val="24"/>
          <w:vertAlign w:val="superscript"/>
          <w:lang w:val="en-US"/>
        </w:rPr>
        <w:t>[</w:t>
      </w:r>
      <w:hyperlink w:anchor="_ENREF_4" w:tooltip="Chong, 2006 #13" w:history="1">
        <w:r w:rsidRPr="001278B5">
          <w:rPr>
            <w:rFonts w:ascii="Book Antiqua" w:hAnsi="Book Antiqua"/>
            <w:noProof/>
            <w:sz w:val="24"/>
            <w:szCs w:val="24"/>
            <w:vertAlign w:val="superscript"/>
            <w:lang w:val="en-US"/>
          </w:rPr>
          <w:t>4</w:t>
        </w:r>
      </w:hyperlink>
      <w:r w:rsidRPr="001278B5">
        <w:rPr>
          <w:rFonts w:ascii="Book Antiqua" w:hAnsi="Book Antiqua"/>
          <w:noProof/>
          <w:sz w:val="24"/>
          <w:szCs w:val="24"/>
          <w:vertAlign w:val="superscript"/>
          <w:lang w:val="en-US"/>
        </w:rPr>
        <w:t>]</w:t>
      </w:r>
      <w:r w:rsidRPr="001278B5">
        <w:rPr>
          <w:rFonts w:ascii="Book Antiqua" w:hAnsi="Book Antiqua"/>
          <w:sz w:val="24"/>
          <w:szCs w:val="24"/>
          <w:lang w:val="en-US"/>
        </w:rPr>
        <w:fldChar w:fldCharType="end"/>
      </w:r>
      <w:r w:rsidRPr="001278B5">
        <w:rPr>
          <w:rFonts w:ascii="Book Antiqua" w:hAnsi="Book Antiqua"/>
          <w:sz w:val="24"/>
          <w:szCs w:val="24"/>
          <w:lang w:val="en-US"/>
        </w:rPr>
        <w:t>.</w:t>
      </w:r>
    </w:p>
    <w:p w:rsidR="001F3648" w:rsidRPr="001278B5" w:rsidRDefault="001F3648" w:rsidP="0073557D">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Despite increased major duodenal papilla detection with the PillCam</w:t>
      </w:r>
      <w:r w:rsidRPr="001278B5">
        <w:rPr>
          <w:rFonts w:ascii="Book Antiqua" w:hAnsi="Book Antiqua"/>
          <w:sz w:val="24"/>
          <w:szCs w:val="24"/>
          <w:vertAlign w:val="superscript"/>
          <w:lang w:val="en-US"/>
        </w:rPr>
        <w:t>®</w:t>
      </w:r>
      <w:r w:rsidRPr="001278B5">
        <w:rPr>
          <w:rFonts w:ascii="Book Antiqua" w:hAnsi="Book Antiqua"/>
          <w:sz w:val="24"/>
          <w:szCs w:val="24"/>
          <w:lang w:val="en-US"/>
        </w:rPr>
        <w:t xml:space="preserve"> SB3, higher than most studies reported</w:t>
      </w:r>
      <w:r w:rsidRPr="001278B5">
        <w:rPr>
          <w:rFonts w:ascii="Book Antiqua" w:hAnsi="Book Antiqua"/>
          <w:sz w:val="24"/>
          <w:szCs w:val="24"/>
          <w:lang w:val="en-US"/>
        </w:rPr>
        <w:fldChar w:fldCharType="begin"/>
      </w:r>
      <w:r w:rsidRPr="001278B5">
        <w:rPr>
          <w:rFonts w:ascii="Book Antiqua" w:hAnsi="Book Antiqua"/>
          <w:sz w:val="24"/>
          <w:szCs w:val="24"/>
          <w:lang w:val="en-US"/>
        </w:rPr>
        <w:instrText xml:space="preserve"> ADDIN EN.CITE &lt;EndNote&gt;&lt;Cite&gt;&lt;Author&gt;Koulaouzidis&lt;/Author&gt;&lt;Year&gt;2013&lt;/Year&gt;&lt;RecNum&gt;15&lt;/RecNum&gt;&lt;DisplayText&gt;&lt;style face="superscript"&gt;[6]&lt;/style&gt;&lt;/DisplayText&gt;&lt;record&gt;&lt;rec-number&gt;15&lt;/rec-number&gt;&lt;foreign-keys&gt;&lt;key app="EN" db-id="sdzxdwa9exdta4eddws5tz9qw2sezp5vw2xp" timestamp="1439765602"&gt;15&lt;/key&gt;&lt;/foreign-keys&gt;&lt;ref-type name="Journal Article"&gt;17&lt;/ref-type&gt;&lt;contributors&gt;&lt;authors&gt;&lt;author&gt;Koulaouzidis, A.&lt;/author&gt;&lt;author&gt;Rondonotti, E.&lt;/author&gt;&lt;author&gt;Karargyris, A.&lt;/author&gt;&lt;/authors&gt;&lt;/contributors&gt;&lt;auth-address&gt;Centre for Liver and Digestive Disorders, the Royal Infirmary of Edinburgh, Edinburgh EH16 4SA, Scotland, United Kingdom. akoulaouzidis@hotmail.com&lt;/auth-address&gt;&lt;titles&gt;&lt;title&gt;Small-bowel capsule endoscopy: a ten-point contemporary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WJG&lt;/abbr-1&gt;&lt;/alt-periodical&gt;&lt;pages&gt;3726-46&lt;/pages&gt;&lt;volume&gt;19&lt;/volume&gt;&lt;number&gt;24&lt;/number&gt;&lt;edition&gt;2013/07/11&lt;/edition&gt;&lt;keywords&gt;&lt;keyword&gt;Age Factors&lt;/keyword&gt;&lt;keyword&gt;Capsule Endoscopy/adverse effects/*methods/standards&lt;/keyword&gt;&lt;keyword&gt;Humans&lt;/keyword&gt;&lt;keyword&gt;Image Processing, Computer-Assisted&lt;/keyword&gt;&lt;keyword&gt;Intestinal Diseases/*diagnosis&lt;/keyword&gt;&lt;keyword&gt;*Intestine, Small&lt;/keyword&gt;&lt;keyword&gt;Software&lt;/keyword&gt;&lt;/keywords&gt;&lt;dates&gt;&lt;year&gt;2013&lt;/year&gt;&lt;pub-dates&gt;&lt;date&gt;Jun 28&lt;/date&gt;&lt;/pub-dates&gt;&lt;/dates&gt;&lt;isbn&gt;1007-9327&lt;/isbn&gt;&lt;accession-num&gt;23840112&lt;/accession-num&gt;&lt;urls&gt;&lt;/urls&gt;&lt;custom2&gt;Pmc3699039&lt;/custom2&gt;&lt;electronic-resource-num&gt;10.3748/wjg.v19.i24.3726&lt;/electronic-resource-num&gt;&lt;remote-database-provider&gt;Nlm&lt;/remote-database-provider&gt;&lt;language&gt;eng&lt;/language&gt;&lt;/record&gt;&lt;/Cite&gt;&lt;/EndNote&gt;</w:instrText>
      </w:r>
      <w:r w:rsidRPr="001278B5">
        <w:rPr>
          <w:rFonts w:ascii="Book Antiqua" w:hAnsi="Book Antiqua"/>
          <w:sz w:val="24"/>
          <w:szCs w:val="24"/>
          <w:lang w:val="en-US"/>
        </w:rPr>
        <w:fldChar w:fldCharType="separate"/>
      </w:r>
      <w:r w:rsidRPr="001278B5">
        <w:rPr>
          <w:rFonts w:ascii="Book Antiqua" w:hAnsi="Book Antiqua"/>
          <w:noProof/>
          <w:sz w:val="24"/>
          <w:szCs w:val="24"/>
          <w:vertAlign w:val="superscript"/>
          <w:lang w:val="en-US"/>
        </w:rPr>
        <w:t>[</w:t>
      </w:r>
      <w:hyperlink w:anchor="_ENREF_6" w:tooltip="Koulaouzidis, 2013 #15" w:history="1">
        <w:r w:rsidRPr="001278B5">
          <w:rPr>
            <w:rFonts w:ascii="Book Antiqua" w:hAnsi="Book Antiqua"/>
            <w:noProof/>
            <w:sz w:val="24"/>
            <w:szCs w:val="24"/>
            <w:vertAlign w:val="superscript"/>
            <w:lang w:val="en-US"/>
          </w:rPr>
          <w:t>6</w:t>
        </w:r>
      </w:hyperlink>
      <w:r w:rsidRPr="001278B5">
        <w:rPr>
          <w:rFonts w:ascii="Book Antiqua" w:hAnsi="Book Antiqua"/>
          <w:noProof/>
          <w:sz w:val="24"/>
          <w:szCs w:val="24"/>
          <w:vertAlign w:val="superscript"/>
          <w:lang w:val="en-US"/>
        </w:rPr>
        <w:t>]</w:t>
      </w:r>
      <w:r w:rsidRPr="001278B5">
        <w:rPr>
          <w:rFonts w:ascii="Book Antiqua" w:hAnsi="Book Antiqua"/>
          <w:sz w:val="24"/>
          <w:szCs w:val="24"/>
          <w:lang w:val="en-US"/>
        </w:rPr>
        <w:fldChar w:fldCharType="end"/>
      </w:r>
      <w:r w:rsidRPr="001278B5">
        <w:rPr>
          <w:rFonts w:ascii="Book Antiqua" w:hAnsi="Book Antiqua"/>
          <w:sz w:val="24"/>
          <w:szCs w:val="24"/>
          <w:lang w:val="en-US"/>
        </w:rPr>
        <w:t>,</w:t>
      </w:r>
      <w:r w:rsidRPr="001278B5">
        <w:rPr>
          <w:rFonts w:ascii="Book Antiqua" w:hAnsi="Book Antiqua"/>
          <w:sz w:val="24"/>
          <w:szCs w:val="24"/>
          <w:vertAlign w:val="superscript"/>
          <w:lang w:val="en-US"/>
        </w:rPr>
        <w:t xml:space="preserve"> </w:t>
      </w:r>
      <w:r w:rsidRPr="001278B5">
        <w:rPr>
          <w:rFonts w:ascii="Book Antiqua" w:hAnsi="Book Antiqua"/>
          <w:sz w:val="24"/>
          <w:szCs w:val="24"/>
          <w:lang w:val="en-US"/>
        </w:rPr>
        <w:t>in 57% the major papilla is still not visualized, meaning that the risk of missing significant pathologies in the proximal small bowel decreased but was not entirely eliminated.</w:t>
      </w:r>
    </w:p>
    <w:p w:rsidR="001F3648" w:rsidRPr="001278B5" w:rsidRDefault="001F3648" w:rsidP="0073557D">
      <w:pPr>
        <w:adjustRightInd w:val="0"/>
        <w:snapToGrid w:val="0"/>
        <w:spacing w:after="0" w:line="360" w:lineRule="auto"/>
        <w:ind w:firstLineChars="100" w:firstLine="240"/>
        <w:jc w:val="both"/>
        <w:rPr>
          <w:rFonts w:ascii="Book Antiqua" w:hAnsi="Book Antiqua"/>
          <w:sz w:val="24"/>
          <w:szCs w:val="24"/>
          <w:lang w:val="en-US"/>
        </w:rPr>
      </w:pPr>
      <w:r w:rsidRPr="001278B5">
        <w:rPr>
          <w:rFonts w:ascii="Book Antiqua" w:hAnsi="Book Antiqua"/>
          <w:sz w:val="24"/>
          <w:szCs w:val="24"/>
          <w:lang w:val="en-US"/>
        </w:rPr>
        <w:t xml:space="preserve">Nevertheless, we believe that a variable frame rate according to the speed of the capsule may offer real advantages over a longer battery life, and may be the way to achieve a higher diagnostic yield in small bowel capsule endoscopy, </w:t>
      </w:r>
      <w:r w:rsidRPr="001278B5">
        <w:rPr>
          <w:rFonts w:ascii="Book Antiqua" w:hAnsi="Book Antiqua"/>
          <w:sz w:val="24"/>
          <w:szCs w:val="24"/>
          <w:lang w:val="en-US"/>
        </w:rPr>
        <w:lastRenderedPageBreak/>
        <w:t>particularly in proximal segments of the small bowel, although further investigation is needed to validate this hypothesis.</w:t>
      </w: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1F3648" w:rsidP="006E289F">
      <w:pPr>
        <w:adjustRightInd w:val="0"/>
        <w:snapToGrid w:val="0"/>
        <w:spacing w:after="0" w:line="360" w:lineRule="auto"/>
        <w:jc w:val="both"/>
        <w:rPr>
          <w:rFonts w:ascii="Book Antiqua" w:hAnsi="Book Antiqua"/>
          <w:sz w:val="24"/>
          <w:szCs w:val="24"/>
          <w:lang w:val="en-US"/>
        </w:rPr>
      </w:pPr>
    </w:p>
    <w:p w:rsidR="001F3648" w:rsidRPr="001278B5" w:rsidRDefault="008B511F" w:rsidP="006E289F">
      <w:pPr>
        <w:adjustRightInd w:val="0"/>
        <w:snapToGrid w:val="0"/>
        <w:spacing w:after="0" w:line="360" w:lineRule="auto"/>
        <w:jc w:val="both"/>
        <w:rPr>
          <w:rFonts w:ascii="Book Antiqua" w:hAnsi="Book Antiqua"/>
          <w:b/>
          <w:sz w:val="24"/>
          <w:szCs w:val="24"/>
          <w:lang w:val="en-US" w:eastAsia="zh-CN"/>
        </w:rPr>
      </w:pPr>
      <w:r w:rsidRPr="001278B5">
        <w:rPr>
          <w:rFonts w:ascii="Book Antiqua" w:hAnsi="Book Antiqua"/>
          <w:b/>
          <w:sz w:val="24"/>
          <w:szCs w:val="24"/>
          <w:lang w:val="en-US"/>
        </w:rPr>
        <w:br w:type="column"/>
      </w:r>
      <w:r w:rsidR="001F3648" w:rsidRPr="001278B5">
        <w:rPr>
          <w:rFonts w:ascii="Book Antiqua" w:hAnsi="Book Antiqua"/>
          <w:b/>
          <w:sz w:val="24"/>
          <w:szCs w:val="24"/>
          <w:lang w:val="en-US"/>
        </w:rPr>
        <w:lastRenderedPageBreak/>
        <w:t>REFERENCES</w:t>
      </w:r>
    </w:p>
    <w:p w:rsidR="00766EBD" w:rsidRPr="00766EBD" w:rsidRDefault="00766EBD" w:rsidP="00766EBD">
      <w:pPr>
        <w:spacing w:after="0" w:line="360" w:lineRule="auto"/>
        <w:jc w:val="both"/>
        <w:rPr>
          <w:rFonts w:ascii="Book Antiqua" w:eastAsia="SimSun" w:hAnsi="Book Antiqua" w:cs="SimSun"/>
          <w:sz w:val="24"/>
          <w:szCs w:val="24"/>
          <w:lang w:val="en-US" w:eastAsia="zh-CN"/>
        </w:rPr>
      </w:pPr>
      <w:r w:rsidRPr="00766EBD">
        <w:rPr>
          <w:rFonts w:ascii="Book Antiqua" w:eastAsia="SimSun" w:hAnsi="Book Antiqua" w:cs="SimSun"/>
          <w:sz w:val="24"/>
          <w:szCs w:val="24"/>
          <w:lang w:val="en-US" w:eastAsia="zh-CN"/>
        </w:rPr>
        <w:t xml:space="preserve">1 </w:t>
      </w:r>
      <w:r w:rsidRPr="00766EBD">
        <w:rPr>
          <w:rFonts w:ascii="Book Antiqua" w:eastAsia="SimSun" w:hAnsi="Book Antiqua" w:cs="SimSun"/>
          <w:b/>
          <w:bCs/>
          <w:sz w:val="24"/>
          <w:szCs w:val="24"/>
          <w:lang w:val="en-US" w:eastAsia="zh-CN"/>
        </w:rPr>
        <w:t>Rahman M</w:t>
      </w:r>
      <w:r w:rsidRPr="00766EBD">
        <w:rPr>
          <w:rFonts w:ascii="Book Antiqua" w:eastAsia="SimSun" w:hAnsi="Book Antiqua" w:cs="SimSun"/>
          <w:sz w:val="24"/>
          <w:szCs w:val="24"/>
          <w:lang w:val="en-US" w:eastAsia="zh-CN"/>
        </w:rPr>
        <w:t xml:space="preserve">, Akerman S, DeVito B, Miller L, Akerman M, Sultan K. Comparison of the diagnostic yield and outcomes between standard 8 h capsule endoscopy and the new 12 h capsule endoscopy for investigating small bowel pathology. </w:t>
      </w:r>
      <w:r w:rsidRPr="00766EBD">
        <w:rPr>
          <w:rFonts w:ascii="Book Antiqua" w:eastAsia="SimSun" w:hAnsi="Book Antiqua" w:cs="SimSun"/>
          <w:i/>
          <w:iCs/>
          <w:sz w:val="24"/>
          <w:szCs w:val="24"/>
          <w:lang w:val="en-US" w:eastAsia="zh-CN"/>
        </w:rPr>
        <w:t>World J Gastroenterol</w:t>
      </w:r>
      <w:r w:rsidRPr="00766EBD">
        <w:rPr>
          <w:rFonts w:ascii="Book Antiqua" w:eastAsia="SimSun" w:hAnsi="Book Antiqua" w:cs="SimSun"/>
          <w:sz w:val="24"/>
          <w:szCs w:val="24"/>
          <w:lang w:val="en-US" w:eastAsia="zh-CN"/>
        </w:rPr>
        <w:t xml:space="preserve"> 2015; </w:t>
      </w:r>
      <w:r w:rsidRPr="00766EBD">
        <w:rPr>
          <w:rFonts w:ascii="Book Antiqua" w:eastAsia="SimSun" w:hAnsi="Book Antiqua" w:cs="SimSun"/>
          <w:b/>
          <w:bCs/>
          <w:sz w:val="24"/>
          <w:szCs w:val="24"/>
          <w:lang w:val="en-US" w:eastAsia="zh-CN"/>
        </w:rPr>
        <w:t>21</w:t>
      </w:r>
      <w:r w:rsidRPr="00766EBD">
        <w:rPr>
          <w:rFonts w:ascii="Book Antiqua" w:eastAsia="SimSun" w:hAnsi="Book Antiqua" w:cs="SimSun"/>
          <w:sz w:val="24"/>
          <w:szCs w:val="24"/>
          <w:lang w:val="en-US" w:eastAsia="zh-CN"/>
        </w:rPr>
        <w:t>: 5542-5547 [PMID: 25987777 DOI: 10.3748/wjg.v21.i18.5542]</w:t>
      </w:r>
    </w:p>
    <w:p w:rsidR="00766EBD" w:rsidRPr="00766EBD" w:rsidRDefault="00766EBD" w:rsidP="00766EBD">
      <w:pPr>
        <w:spacing w:after="0" w:line="360" w:lineRule="auto"/>
        <w:jc w:val="both"/>
        <w:rPr>
          <w:rFonts w:ascii="Book Antiqua" w:eastAsia="SimSun" w:hAnsi="Book Antiqua" w:cs="SimSun"/>
          <w:sz w:val="24"/>
          <w:szCs w:val="24"/>
          <w:lang w:val="en-US" w:eastAsia="zh-CN"/>
        </w:rPr>
      </w:pPr>
      <w:r w:rsidRPr="00766EBD">
        <w:rPr>
          <w:rFonts w:ascii="Book Antiqua" w:eastAsia="SimSun" w:hAnsi="Book Antiqua" w:cs="SimSun"/>
          <w:sz w:val="24"/>
          <w:szCs w:val="24"/>
          <w:lang w:val="en-US" w:eastAsia="zh-CN"/>
        </w:rPr>
        <w:t xml:space="preserve">2 </w:t>
      </w:r>
      <w:r w:rsidRPr="00766EBD">
        <w:rPr>
          <w:rFonts w:ascii="Book Antiqua" w:eastAsia="SimSun" w:hAnsi="Book Antiqua" w:cs="SimSun"/>
          <w:b/>
          <w:bCs/>
          <w:sz w:val="24"/>
          <w:szCs w:val="24"/>
          <w:lang w:val="en-US" w:eastAsia="zh-CN"/>
        </w:rPr>
        <w:t>Postgate A</w:t>
      </w:r>
      <w:r w:rsidRPr="00766EBD">
        <w:rPr>
          <w:rFonts w:ascii="Book Antiqua" w:eastAsia="SimSun" w:hAnsi="Book Antiqua" w:cs="SimSun"/>
          <w:sz w:val="24"/>
          <w:szCs w:val="24"/>
          <w:lang w:val="en-US" w:eastAsia="zh-CN"/>
        </w:rPr>
        <w:t xml:space="preserve">, Despott E, Burling D, Gupta A, Phillips R, O'Beirne J, Patch D, Fraser C. Significant small-bowel lesions detected by alternative diagnostic modalities after negative capsule endoscopy. </w:t>
      </w:r>
      <w:r w:rsidRPr="00766EBD">
        <w:rPr>
          <w:rFonts w:ascii="Book Antiqua" w:eastAsia="SimSun" w:hAnsi="Book Antiqua" w:cs="SimSun"/>
          <w:i/>
          <w:iCs/>
          <w:sz w:val="24"/>
          <w:szCs w:val="24"/>
          <w:lang w:val="en-US" w:eastAsia="zh-CN"/>
        </w:rPr>
        <w:t>Gastrointest Endosc</w:t>
      </w:r>
      <w:r w:rsidRPr="00766EBD">
        <w:rPr>
          <w:rFonts w:ascii="Book Antiqua" w:eastAsia="SimSun" w:hAnsi="Book Antiqua" w:cs="SimSun"/>
          <w:sz w:val="24"/>
          <w:szCs w:val="24"/>
          <w:lang w:val="en-US" w:eastAsia="zh-CN"/>
        </w:rPr>
        <w:t xml:space="preserve"> 2008; </w:t>
      </w:r>
      <w:r w:rsidRPr="00766EBD">
        <w:rPr>
          <w:rFonts w:ascii="Book Antiqua" w:eastAsia="SimSun" w:hAnsi="Book Antiqua" w:cs="SimSun"/>
          <w:b/>
          <w:bCs/>
          <w:sz w:val="24"/>
          <w:szCs w:val="24"/>
          <w:lang w:val="en-US" w:eastAsia="zh-CN"/>
        </w:rPr>
        <w:t>68</w:t>
      </w:r>
      <w:r w:rsidRPr="00766EBD">
        <w:rPr>
          <w:rFonts w:ascii="Book Antiqua" w:eastAsia="SimSun" w:hAnsi="Book Antiqua" w:cs="SimSun"/>
          <w:sz w:val="24"/>
          <w:szCs w:val="24"/>
          <w:lang w:val="en-US" w:eastAsia="zh-CN"/>
        </w:rPr>
        <w:t>: 1209-1214 [PMID: 19028234 DOI: 10.1016/j.gie.2008.06.035]</w:t>
      </w:r>
    </w:p>
    <w:p w:rsidR="00766EBD" w:rsidRPr="00766EBD" w:rsidRDefault="00766EBD" w:rsidP="00766EBD">
      <w:pPr>
        <w:spacing w:after="0" w:line="360" w:lineRule="auto"/>
        <w:jc w:val="both"/>
        <w:rPr>
          <w:rFonts w:ascii="Book Antiqua" w:eastAsia="SimSun" w:hAnsi="Book Antiqua" w:cs="SimSun"/>
          <w:sz w:val="24"/>
          <w:szCs w:val="24"/>
          <w:lang w:val="en-US" w:eastAsia="zh-CN"/>
        </w:rPr>
      </w:pPr>
      <w:r w:rsidRPr="003920A0">
        <w:rPr>
          <w:rFonts w:ascii="Book Antiqua" w:eastAsia="SimSun" w:hAnsi="Book Antiqua" w:cs="SimSun"/>
          <w:sz w:val="24"/>
          <w:szCs w:val="24"/>
          <w:lang w:val="es-ES_tradnl" w:eastAsia="zh-CN"/>
        </w:rPr>
        <w:t xml:space="preserve">3 </w:t>
      </w:r>
      <w:r w:rsidRPr="003920A0">
        <w:rPr>
          <w:rFonts w:ascii="Book Antiqua" w:eastAsia="SimSun" w:hAnsi="Book Antiqua" w:cs="SimSun"/>
          <w:b/>
          <w:bCs/>
          <w:sz w:val="24"/>
          <w:szCs w:val="24"/>
          <w:lang w:val="es-ES_tradnl" w:eastAsia="zh-CN"/>
        </w:rPr>
        <w:t>Wong RF</w:t>
      </w:r>
      <w:r w:rsidRPr="003920A0">
        <w:rPr>
          <w:rFonts w:ascii="Book Antiqua" w:eastAsia="SimSun" w:hAnsi="Book Antiqua" w:cs="SimSun"/>
          <w:sz w:val="24"/>
          <w:szCs w:val="24"/>
          <w:lang w:val="es-ES_tradnl" w:eastAsia="zh-CN"/>
        </w:rPr>
        <w:t xml:space="preserve">, Tuteja AK, Haslem DS, Pappas L, Szabo A, Ogara MM, DiSario JA. </w:t>
      </w:r>
      <w:r w:rsidRPr="00766EBD">
        <w:rPr>
          <w:rFonts w:ascii="Book Antiqua" w:eastAsia="SimSun" w:hAnsi="Book Antiqua" w:cs="SimSun"/>
          <w:sz w:val="24"/>
          <w:szCs w:val="24"/>
          <w:lang w:val="en-US" w:eastAsia="zh-CN"/>
        </w:rPr>
        <w:t xml:space="preserve">Video capsule endoscopy compared with standard endoscopy for the evaluation of small-bowel polyps in persons with familial adenomatous polyposis (with video). </w:t>
      </w:r>
      <w:r w:rsidRPr="00766EBD">
        <w:rPr>
          <w:rFonts w:ascii="Book Antiqua" w:eastAsia="SimSun" w:hAnsi="Book Antiqua" w:cs="SimSun"/>
          <w:i/>
          <w:iCs/>
          <w:sz w:val="24"/>
          <w:szCs w:val="24"/>
          <w:lang w:val="en-US" w:eastAsia="zh-CN"/>
        </w:rPr>
        <w:t>Gastrointest Endosc</w:t>
      </w:r>
      <w:r w:rsidRPr="00766EBD">
        <w:rPr>
          <w:rFonts w:ascii="Book Antiqua" w:eastAsia="SimSun" w:hAnsi="Book Antiqua" w:cs="SimSun"/>
          <w:sz w:val="24"/>
          <w:szCs w:val="24"/>
          <w:lang w:val="en-US" w:eastAsia="zh-CN"/>
        </w:rPr>
        <w:t xml:space="preserve"> 2006; </w:t>
      </w:r>
      <w:r w:rsidRPr="00766EBD">
        <w:rPr>
          <w:rFonts w:ascii="Book Antiqua" w:eastAsia="SimSun" w:hAnsi="Book Antiqua" w:cs="SimSun"/>
          <w:b/>
          <w:bCs/>
          <w:sz w:val="24"/>
          <w:szCs w:val="24"/>
          <w:lang w:val="en-US" w:eastAsia="zh-CN"/>
        </w:rPr>
        <w:t>64</w:t>
      </w:r>
      <w:r w:rsidRPr="00766EBD">
        <w:rPr>
          <w:rFonts w:ascii="Book Antiqua" w:eastAsia="SimSun" w:hAnsi="Book Antiqua" w:cs="SimSun"/>
          <w:sz w:val="24"/>
          <w:szCs w:val="24"/>
          <w:lang w:val="en-US" w:eastAsia="zh-CN"/>
        </w:rPr>
        <w:t>: 530-537 [PMID: 16996344 DOI: 10.1016/j.gie.2005.12.014]</w:t>
      </w:r>
    </w:p>
    <w:p w:rsidR="00766EBD" w:rsidRPr="00766EBD" w:rsidRDefault="00766EBD" w:rsidP="00766EBD">
      <w:pPr>
        <w:spacing w:after="0" w:line="360" w:lineRule="auto"/>
        <w:jc w:val="both"/>
        <w:rPr>
          <w:rFonts w:ascii="Book Antiqua" w:eastAsia="SimSun" w:hAnsi="Book Antiqua" w:cs="SimSun"/>
          <w:sz w:val="24"/>
          <w:szCs w:val="24"/>
          <w:lang w:val="en-US" w:eastAsia="zh-CN"/>
        </w:rPr>
      </w:pPr>
      <w:r w:rsidRPr="00766EBD">
        <w:rPr>
          <w:rFonts w:ascii="Book Antiqua" w:eastAsia="SimSun" w:hAnsi="Book Antiqua" w:cs="SimSun"/>
          <w:sz w:val="24"/>
          <w:szCs w:val="24"/>
          <w:lang w:val="en-US" w:eastAsia="zh-CN"/>
        </w:rPr>
        <w:t xml:space="preserve">4 </w:t>
      </w:r>
      <w:r w:rsidRPr="00766EBD">
        <w:rPr>
          <w:rFonts w:ascii="Book Antiqua" w:eastAsia="SimSun" w:hAnsi="Book Antiqua" w:cs="SimSun"/>
          <w:b/>
          <w:bCs/>
          <w:sz w:val="24"/>
          <w:szCs w:val="24"/>
          <w:lang w:val="en-US" w:eastAsia="zh-CN"/>
        </w:rPr>
        <w:t>Chong AK</w:t>
      </w:r>
      <w:r w:rsidRPr="00766EBD">
        <w:rPr>
          <w:rFonts w:ascii="Book Antiqua" w:eastAsia="SimSun" w:hAnsi="Book Antiqua" w:cs="SimSun"/>
          <w:sz w:val="24"/>
          <w:szCs w:val="24"/>
          <w:lang w:val="en-US" w:eastAsia="zh-CN"/>
        </w:rPr>
        <w:t xml:space="preserve">, Chin BW, Meredith CG. Clinically significant small-bowel pathology identified by double-balloon enteroscopy but missed by capsule endoscopy. </w:t>
      </w:r>
      <w:r w:rsidRPr="00766EBD">
        <w:rPr>
          <w:rFonts w:ascii="Book Antiqua" w:eastAsia="SimSun" w:hAnsi="Book Antiqua" w:cs="SimSun"/>
          <w:i/>
          <w:iCs/>
          <w:sz w:val="24"/>
          <w:szCs w:val="24"/>
          <w:lang w:val="en-US" w:eastAsia="zh-CN"/>
        </w:rPr>
        <w:t>Gastrointest Endosc</w:t>
      </w:r>
      <w:r w:rsidRPr="00766EBD">
        <w:rPr>
          <w:rFonts w:ascii="Book Antiqua" w:eastAsia="SimSun" w:hAnsi="Book Antiqua" w:cs="SimSun"/>
          <w:sz w:val="24"/>
          <w:szCs w:val="24"/>
          <w:lang w:val="en-US" w:eastAsia="zh-CN"/>
        </w:rPr>
        <w:t xml:space="preserve"> 2006; </w:t>
      </w:r>
      <w:r w:rsidRPr="00766EBD">
        <w:rPr>
          <w:rFonts w:ascii="Book Antiqua" w:eastAsia="SimSun" w:hAnsi="Book Antiqua" w:cs="SimSun"/>
          <w:b/>
          <w:bCs/>
          <w:sz w:val="24"/>
          <w:szCs w:val="24"/>
          <w:lang w:val="en-US" w:eastAsia="zh-CN"/>
        </w:rPr>
        <w:t>64</w:t>
      </w:r>
      <w:r w:rsidRPr="00766EBD">
        <w:rPr>
          <w:rFonts w:ascii="Book Antiqua" w:eastAsia="SimSun" w:hAnsi="Book Antiqua" w:cs="SimSun"/>
          <w:sz w:val="24"/>
          <w:szCs w:val="24"/>
          <w:lang w:val="en-US" w:eastAsia="zh-CN"/>
        </w:rPr>
        <w:t>: 445-449 [PMID: 16923502 DOI: 10.1016/j.gie.2006.04.007]</w:t>
      </w:r>
    </w:p>
    <w:p w:rsidR="00766EBD" w:rsidRPr="00766EBD" w:rsidRDefault="00766EBD" w:rsidP="00766EBD">
      <w:pPr>
        <w:spacing w:after="0" w:line="360" w:lineRule="auto"/>
        <w:jc w:val="both"/>
        <w:rPr>
          <w:rFonts w:ascii="Book Antiqua" w:eastAsia="SimSun" w:hAnsi="Book Antiqua" w:cs="SimSun"/>
          <w:sz w:val="24"/>
          <w:szCs w:val="24"/>
          <w:lang w:val="en-US" w:eastAsia="zh-CN"/>
        </w:rPr>
      </w:pPr>
      <w:r w:rsidRPr="00766EBD">
        <w:rPr>
          <w:rFonts w:ascii="Book Antiqua" w:eastAsia="SimSun" w:hAnsi="Book Antiqua" w:cs="SimSun"/>
          <w:sz w:val="24"/>
          <w:szCs w:val="24"/>
          <w:lang w:val="en-US" w:eastAsia="zh-CN"/>
        </w:rPr>
        <w:t xml:space="preserve">5 </w:t>
      </w:r>
      <w:r w:rsidRPr="00766EBD">
        <w:rPr>
          <w:rFonts w:ascii="Book Antiqua" w:eastAsia="SimSun" w:hAnsi="Book Antiqua" w:cs="SimSun"/>
          <w:b/>
          <w:bCs/>
          <w:sz w:val="24"/>
          <w:szCs w:val="24"/>
          <w:lang w:val="en-US" w:eastAsia="zh-CN"/>
        </w:rPr>
        <w:t>Cass OW</w:t>
      </w:r>
      <w:r w:rsidRPr="00766EBD">
        <w:rPr>
          <w:rFonts w:ascii="Book Antiqua" w:eastAsia="SimSun" w:hAnsi="Book Antiqua" w:cs="SimSun"/>
          <w:sz w:val="24"/>
          <w:szCs w:val="24"/>
          <w:lang w:val="en-US" w:eastAsia="zh-CN"/>
        </w:rPr>
        <w:t xml:space="preserve">. Is half-knowledge worse than ignorance? </w:t>
      </w:r>
      <w:r w:rsidRPr="00766EBD">
        <w:rPr>
          <w:rFonts w:ascii="Book Antiqua" w:eastAsia="SimSun" w:hAnsi="Book Antiqua" w:cs="SimSun"/>
          <w:i/>
          <w:iCs/>
          <w:sz w:val="24"/>
          <w:szCs w:val="24"/>
          <w:lang w:val="en-US" w:eastAsia="zh-CN"/>
        </w:rPr>
        <w:t>Gastrointest Endosc</w:t>
      </w:r>
      <w:r w:rsidRPr="00766EBD">
        <w:rPr>
          <w:rFonts w:ascii="Book Antiqua" w:eastAsia="SimSun" w:hAnsi="Book Antiqua" w:cs="SimSun"/>
          <w:sz w:val="24"/>
          <w:szCs w:val="24"/>
          <w:lang w:val="en-US" w:eastAsia="zh-CN"/>
        </w:rPr>
        <w:t xml:space="preserve"> 2006; </w:t>
      </w:r>
      <w:r w:rsidRPr="00766EBD">
        <w:rPr>
          <w:rFonts w:ascii="Book Antiqua" w:eastAsia="SimSun" w:hAnsi="Book Antiqua" w:cs="SimSun"/>
          <w:b/>
          <w:bCs/>
          <w:sz w:val="24"/>
          <w:szCs w:val="24"/>
          <w:lang w:val="en-US" w:eastAsia="zh-CN"/>
        </w:rPr>
        <w:t>64</w:t>
      </w:r>
      <w:r w:rsidRPr="00766EBD">
        <w:rPr>
          <w:rFonts w:ascii="Book Antiqua" w:eastAsia="SimSun" w:hAnsi="Book Antiqua" w:cs="SimSun"/>
          <w:sz w:val="24"/>
          <w:szCs w:val="24"/>
          <w:lang w:val="en-US" w:eastAsia="zh-CN"/>
        </w:rPr>
        <w:t>: 542-543 [PMID: 16996346 DOI: 10.1016/j.gie.2006.07.014]</w:t>
      </w:r>
    </w:p>
    <w:p w:rsidR="00766EBD" w:rsidRPr="00766EBD" w:rsidRDefault="00766EBD" w:rsidP="00766EBD">
      <w:pPr>
        <w:spacing w:after="0" w:line="360" w:lineRule="auto"/>
        <w:jc w:val="both"/>
        <w:rPr>
          <w:rFonts w:ascii="Book Antiqua" w:eastAsia="SimSun" w:hAnsi="Book Antiqua" w:cs="SimSun"/>
          <w:sz w:val="24"/>
          <w:szCs w:val="24"/>
          <w:lang w:val="es-ES_tradnl" w:eastAsia="zh-CN"/>
        </w:rPr>
      </w:pPr>
      <w:r w:rsidRPr="00766EBD">
        <w:rPr>
          <w:rFonts w:ascii="Book Antiqua" w:eastAsia="SimSun" w:hAnsi="Book Antiqua" w:cs="SimSun"/>
          <w:sz w:val="24"/>
          <w:szCs w:val="24"/>
          <w:lang w:val="en-US" w:eastAsia="zh-CN"/>
        </w:rPr>
        <w:t xml:space="preserve">6 </w:t>
      </w:r>
      <w:r w:rsidRPr="00766EBD">
        <w:rPr>
          <w:rFonts w:ascii="Book Antiqua" w:eastAsia="SimSun" w:hAnsi="Book Antiqua" w:cs="SimSun"/>
          <w:b/>
          <w:bCs/>
          <w:sz w:val="24"/>
          <w:szCs w:val="24"/>
          <w:lang w:val="en-US" w:eastAsia="zh-CN"/>
        </w:rPr>
        <w:t>Koulaouzidis A</w:t>
      </w:r>
      <w:r w:rsidRPr="00766EBD">
        <w:rPr>
          <w:rFonts w:ascii="Book Antiqua" w:eastAsia="SimSun" w:hAnsi="Book Antiqua" w:cs="SimSun"/>
          <w:sz w:val="24"/>
          <w:szCs w:val="24"/>
          <w:lang w:val="en-US" w:eastAsia="zh-CN"/>
        </w:rPr>
        <w:t xml:space="preserve">, Rondonotti E, Karargyris A. Small-bowel capsule endoscopy: a ten-point contemporary review. </w:t>
      </w:r>
      <w:r w:rsidRPr="00766EBD">
        <w:rPr>
          <w:rFonts w:ascii="Book Antiqua" w:eastAsia="SimSun" w:hAnsi="Book Antiqua" w:cs="SimSun"/>
          <w:i/>
          <w:iCs/>
          <w:sz w:val="24"/>
          <w:szCs w:val="24"/>
          <w:lang w:val="es-ES_tradnl" w:eastAsia="zh-CN"/>
        </w:rPr>
        <w:t>World J Gastroenterol</w:t>
      </w:r>
      <w:r w:rsidRPr="00766EBD">
        <w:rPr>
          <w:rFonts w:ascii="Book Antiqua" w:eastAsia="SimSun" w:hAnsi="Book Antiqua" w:cs="SimSun"/>
          <w:sz w:val="24"/>
          <w:szCs w:val="24"/>
          <w:lang w:val="es-ES_tradnl" w:eastAsia="zh-CN"/>
        </w:rPr>
        <w:t xml:space="preserve"> 2013; </w:t>
      </w:r>
      <w:r w:rsidRPr="00766EBD">
        <w:rPr>
          <w:rFonts w:ascii="Book Antiqua" w:eastAsia="SimSun" w:hAnsi="Book Antiqua" w:cs="SimSun"/>
          <w:b/>
          <w:bCs/>
          <w:sz w:val="24"/>
          <w:szCs w:val="24"/>
          <w:lang w:val="es-ES_tradnl" w:eastAsia="zh-CN"/>
        </w:rPr>
        <w:t>19</w:t>
      </w:r>
      <w:r w:rsidRPr="00766EBD">
        <w:rPr>
          <w:rFonts w:ascii="Book Antiqua" w:eastAsia="SimSun" w:hAnsi="Book Antiqua" w:cs="SimSun"/>
          <w:sz w:val="24"/>
          <w:szCs w:val="24"/>
          <w:lang w:val="es-ES_tradnl" w:eastAsia="zh-CN"/>
        </w:rPr>
        <w:t>: 3726-3746 [PMID: 23840112 DOI: 10.3748/wjg.v19.i24.3726]</w:t>
      </w:r>
    </w:p>
    <w:p w:rsidR="00766EBD" w:rsidRPr="001278B5" w:rsidRDefault="00766EBD" w:rsidP="00507C7A">
      <w:pPr>
        <w:spacing w:after="0" w:line="360" w:lineRule="auto"/>
        <w:jc w:val="both"/>
        <w:rPr>
          <w:rFonts w:ascii="Book Antiqua" w:hAnsi="Book Antiqua"/>
          <w:b/>
          <w:sz w:val="24"/>
          <w:szCs w:val="24"/>
          <w:lang w:val="es-ES_tradnl" w:eastAsia="zh-CN"/>
        </w:rPr>
      </w:pPr>
      <w:r w:rsidRPr="00766EBD">
        <w:rPr>
          <w:rFonts w:ascii="Book Antiqua" w:eastAsia="SimSun" w:hAnsi="Book Antiqua" w:cs="SimSun"/>
          <w:sz w:val="24"/>
          <w:szCs w:val="24"/>
          <w:lang w:val="es-ES_tradnl" w:eastAsia="zh-CN"/>
        </w:rPr>
        <w:t xml:space="preserve">7 </w:t>
      </w:r>
      <w:r w:rsidR="00507C7A" w:rsidRPr="001278B5">
        <w:rPr>
          <w:rFonts w:ascii="Book Antiqua" w:eastAsia="SimSun" w:hAnsi="Book Antiqua" w:cs="SimSun"/>
          <w:b/>
          <w:sz w:val="24"/>
          <w:szCs w:val="24"/>
          <w:lang w:eastAsia="zh-CN"/>
        </w:rPr>
        <w:t>Monteiro S,</w:t>
      </w:r>
      <w:r w:rsidR="00507C7A" w:rsidRPr="001278B5">
        <w:rPr>
          <w:rFonts w:ascii="Book Antiqua" w:eastAsia="SimSun" w:hAnsi="Book Antiqua" w:cs="SimSun"/>
          <w:sz w:val="24"/>
          <w:szCs w:val="24"/>
          <w:lang w:eastAsia="zh-CN"/>
        </w:rPr>
        <w:t xml:space="preserve"> Dias de Castro F, Boal Carvalho P, Moreira MJ, Rosa B, Cotter J. </w:t>
      </w:r>
      <w:bookmarkStart w:id="187" w:name="OLE_LINK2557"/>
      <w:bookmarkStart w:id="188" w:name="OLE_LINK2558"/>
      <w:r w:rsidR="00507C7A" w:rsidRPr="001278B5">
        <w:rPr>
          <w:rFonts w:ascii="Book Antiqua" w:eastAsia="SimSun" w:hAnsi="Book Antiqua" w:cs="SimSun"/>
          <w:sz w:val="24"/>
          <w:szCs w:val="24"/>
          <w:lang w:eastAsia="zh-CN"/>
        </w:rPr>
        <w:t xml:space="preserve">Visualização da papila de Vater em enteroscopia por cápsula: ainda uma raridade? </w:t>
      </w:r>
      <w:bookmarkEnd w:id="187"/>
      <w:bookmarkEnd w:id="188"/>
      <w:r w:rsidR="00507C7A" w:rsidRPr="001278B5">
        <w:rPr>
          <w:rFonts w:ascii="Book Antiqua" w:eastAsia="SimSun" w:hAnsi="Book Antiqua" w:cs="SimSun"/>
          <w:sz w:val="24"/>
          <w:szCs w:val="24"/>
          <w:lang w:val="es-ES_tradnl" w:eastAsia="zh-CN"/>
        </w:rPr>
        <w:t>XIII Reunión Ibérica de Cápsula Endoscópica. Madrid, 2015: 13</w:t>
      </w:r>
    </w:p>
    <w:p w:rsidR="00C276A6" w:rsidRPr="001278B5" w:rsidRDefault="00C276A6" w:rsidP="00C276A6">
      <w:pPr>
        <w:wordWrap w:val="0"/>
        <w:spacing w:line="360" w:lineRule="auto"/>
        <w:ind w:left="361" w:hangingChars="150" w:hanging="361"/>
        <w:jc w:val="right"/>
        <w:rPr>
          <w:rFonts w:ascii="Book Antiqua" w:hAnsi="Book Antiqua"/>
          <w:sz w:val="24"/>
        </w:rPr>
      </w:pPr>
      <w:bookmarkStart w:id="189" w:name="OLE_LINK51"/>
      <w:bookmarkStart w:id="190" w:name="OLE_LINK52"/>
      <w:bookmarkStart w:id="191" w:name="OLE_LINK75"/>
      <w:bookmarkStart w:id="192" w:name="OLE_LINK120"/>
      <w:bookmarkStart w:id="193" w:name="OLE_LINK148"/>
      <w:bookmarkStart w:id="194" w:name="OLE_LINK72"/>
      <w:bookmarkStart w:id="195" w:name="OLE_LINK112"/>
      <w:bookmarkStart w:id="196" w:name="OLE_LINK320"/>
      <w:bookmarkStart w:id="197" w:name="OLE_LINK387"/>
      <w:bookmarkStart w:id="198" w:name="OLE_LINK183"/>
      <w:bookmarkStart w:id="199" w:name="OLE_LINK254"/>
      <w:bookmarkStart w:id="200" w:name="OLE_LINK149"/>
      <w:bookmarkStart w:id="201" w:name="OLE_LINK225"/>
      <w:bookmarkStart w:id="202" w:name="OLE_LINK207"/>
      <w:bookmarkStart w:id="203" w:name="OLE_LINK226"/>
      <w:bookmarkStart w:id="204" w:name="OLE_LINK212"/>
      <w:bookmarkStart w:id="205" w:name="OLE_LINK250"/>
      <w:bookmarkStart w:id="206" w:name="OLE_LINK281"/>
      <w:bookmarkStart w:id="207" w:name="OLE_LINK240"/>
      <w:bookmarkStart w:id="208" w:name="OLE_LINK282"/>
      <w:bookmarkStart w:id="209" w:name="OLE_LINK313"/>
      <w:bookmarkStart w:id="210" w:name="OLE_LINK304"/>
      <w:bookmarkStart w:id="211" w:name="OLE_LINK321"/>
      <w:bookmarkStart w:id="212" w:name="OLE_LINK385"/>
      <w:bookmarkStart w:id="213" w:name="OLE_LINK400"/>
      <w:bookmarkStart w:id="214" w:name="OLE_LINK346"/>
      <w:bookmarkStart w:id="215" w:name="OLE_LINK371"/>
      <w:bookmarkStart w:id="216" w:name="OLE_LINK334"/>
      <w:bookmarkStart w:id="217" w:name="OLE_LINK1830"/>
      <w:bookmarkStart w:id="218" w:name="OLE_LINK457"/>
      <w:bookmarkStart w:id="219" w:name="OLE_LINK288"/>
      <w:bookmarkStart w:id="220" w:name="OLE_LINK384"/>
      <w:bookmarkStart w:id="221" w:name="OLE_LINK379"/>
      <w:bookmarkStart w:id="222" w:name="OLE_LINK303"/>
      <w:bookmarkStart w:id="223" w:name="OLE_LINK450"/>
      <w:bookmarkStart w:id="224" w:name="OLE_LINK489"/>
      <w:bookmarkStart w:id="225" w:name="OLE_LINK535"/>
      <w:bookmarkStart w:id="226" w:name="OLE_LINK648"/>
      <w:bookmarkStart w:id="227" w:name="OLE_LINK686"/>
      <w:bookmarkStart w:id="228" w:name="OLE_LINK430"/>
      <w:bookmarkStart w:id="229" w:name="OLE_LINK471"/>
      <w:bookmarkStart w:id="230" w:name="OLE_LINK462"/>
      <w:bookmarkStart w:id="231" w:name="OLE_LINK519"/>
      <w:bookmarkStart w:id="232" w:name="OLE_LINK575"/>
      <w:bookmarkStart w:id="233" w:name="OLE_LINK491"/>
      <w:bookmarkStart w:id="234" w:name="OLE_LINK532"/>
      <w:bookmarkStart w:id="235" w:name="OLE_LINK572"/>
      <w:bookmarkStart w:id="236" w:name="OLE_LINK574"/>
      <w:bookmarkStart w:id="237" w:name="OLE_LINK480"/>
      <w:bookmarkStart w:id="238" w:name="OLE_LINK567"/>
      <w:bookmarkStart w:id="239" w:name="OLE_LINK2700"/>
      <w:bookmarkStart w:id="240" w:name="OLE_LINK581"/>
      <w:bookmarkStart w:id="241" w:name="OLE_LINK639"/>
      <w:bookmarkStart w:id="242" w:name="OLE_LINK688"/>
      <w:bookmarkStart w:id="243" w:name="OLE_LINK722"/>
      <w:bookmarkStart w:id="244" w:name="OLE_LINK542"/>
      <w:bookmarkStart w:id="245" w:name="OLE_LINK589"/>
      <w:bookmarkStart w:id="246" w:name="OLE_LINK582"/>
      <w:bookmarkStart w:id="247" w:name="OLE_LINK640"/>
      <w:bookmarkStart w:id="248" w:name="OLE_LINK714"/>
      <w:bookmarkStart w:id="249" w:name="OLE_LINK593"/>
      <w:bookmarkStart w:id="250" w:name="OLE_LINK716"/>
      <w:bookmarkStart w:id="251" w:name="OLE_LINK770"/>
      <w:bookmarkStart w:id="252" w:name="OLE_LINK801"/>
      <w:bookmarkStart w:id="253" w:name="OLE_LINK660"/>
      <w:bookmarkStart w:id="254" w:name="OLE_LINK739"/>
      <w:bookmarkStart w:id="255" w:name="OLE_LINK781"/>
      <w:bookmarkStart w:id="256" w:name="OLE_LINK833"/>
      <w:bookmarkStart w:id="257" w:name="OLE_LINK642"/>
      <w:bookmarkStart w:id="258" w:name="OLE_LINK718"/>
      <w:bookmarkStart w:id="259" w:name="OLE_LINK700"/>
      <w:bookmarkStart w:id="260" w:name="OLE_LINK792"/>
      <w:bookmarkStart w:id="261" w:name="OLE_LINK2882"/>
      <w:bookmarkStart w:id="262" w:name="OLE_LINK836"/>
      <w:bookmarkStart w:id="263" w:name="OLE_LINK889"/>
      <w:bookmarkStart w:id="264" w:name="OLE_LINK782"/>
      <w:bookmarkStart w:id="265" w:name="OLE_LINK826"/>
      <w:bookmarkStart w:id="266" w:name="OLE_LINK865"/>
      <w:bookmarkStart w:id="267" w:name="OLE_LINK2898"/>
      <w:bookmarkStart w:id="268" w:name="OLE_LINK856"/>
      <w:bookmarkStart w:id="269" w:name="OLE_LINK908"/>
      <w:bookmarkStart w:id="270" w:name="OLE_LINK980"/>
      <w:bookmarkStart w:id="271" w:name="OLE_LINK1018"/>
      <w:bookmarkStart w:id="272" w:name="OLE_LINK1049"/>
      <w:bookmarkStart w:id="273" w:name="OLE_LINK1076"/>
      <w:bookmarkStart w:id="274" w:name="OLE_LINK1106"/>
      <w:bookmarkStart w:id="275" w:name="OLE_LINK891"/>
      <w:bookmarkStart w:id="276" w:name="OLE_LINK943"/>
      <w:bookmarkStart w:id="277" w:name="OLE_LINK981"/>
      <w:bookmarkStart w:id="278" w:name="OLE_LINK1030"/>
      <w:bookmarkStart w:id="279" w:name="OLE_LINK847"/>
      <w:bookmarkStart w:id="280" w:name="OLE_LINK909"/>
      <w:bookmarkStart w:id="281" w:name="OLE_LINK898"/>
      <w:bookmarkStart w:id="282" w:name="OLE_LINK906"/>
      <w:bookmarkStart w:id="283" w:name="OLE_LINK992"/>
      <w:bookmarkStart w:id="284" w:name="OLE_LINK993"/>
      <w:bookmarkStart w:id="285" w:name="OLE_LINK1052"/>
      <w:bookmarkStart w:id="286" w:name="OLE_LINK946"/>
      <w:bookmarkStart w:id="287" w:name="OLE_LINK911"/>
      <w:bookmarkStart w:id="288" w:name="OLE_LINK930"/>
      <w:bookmarkStart w:id="289" w:name="OLE_LINK1059"/>
      <w:bookmarkStart w:id="290" w:name="OLE_LINK1137"/>
      <w:bookmarkStart w:id="291" w:name="OLE_LINK1167"/>
      <w:bookmarkStart w:id="292" w:name="OLE_LINK1200"/>
      <w:bookmarkStart w:id="293" w:name="OLE_LINK1241"/>
      <w:bookmarkStart w:id="294" w:name="OLE_LINK1288"/>
      <w:bookmarkStart w:id="295" w:name="OLE_LINK1056"/>
      <w:bookmarkStart w:id="296" w:name="OLE_LINK1158"/>
      <w:bookmarkStart w:id="297" w:name="OLE_LINK1074"/>
      <w:bookmarkStart w:id="298" w:name="OLE_LINK1169"/>
      <w:bookmarkStart w:id="299" w:name="OLE_LINK1060"/>
      <w:bookmarkStart w:id="300" w:name="OLE_LINK1185"/>
      <w:bookmarkStart w:id="301" w:name="OLE_LINK1172"/>
      <w:bookmarkStart w:id="302" w:name="OLE_LINK1176"/>
      <w:bookmarkStart w:id="303" w:name="OLE_LINK1373"/>
      <w:bookmarkStart w:id="304" w:name="OLE_LINK1410"/>
      <w:bookmarkStart w:id="305" w:name="OLE_LINK1448"/>
      <w:bookmarkStart w:id="306" w:name="OLE_LINK1492"/>
      <w:bookmarkStart w:id="307" w:name="OLE_LINK1530"/>
      <w:bookmarkStart w:id="308" w:name="OLE_LINK1585"/>
      <w:bookmarkStart w:id="309" w:name="OLE_LINK1622"/>
      <w:bookmarkStart w:id="310" w:name="OLE_LINK1661"/>
      <w:bookmarkStart w:id="311" w:name="OLE_LINK1691"/>
      <w:bookmarkStart w:id="312" w:name="OLE_LINK1349"/>
      <w:bookmarkStart w:id="313" w:name="OLE_LINK1343"/>
      <w:bookmarkStart w:id="314" w:name="OLE_LINK1462"/>
      <w:bookmarkStart w:id="315" w:name="OLE_LINK1531"/>
      <w:bookmarkStart w:id="316" w:name="OLE_LINK1344"/>
      <w:bookmarkStart w:id="317" w:name="OLE_LINK1384"/>
      <w:bookmarkStart w:id="318" w:name="OLE_LINK1457"/>
      <w:bookmarkStart w:id="319" w:name="OLE_LINK1591"/>
      <w:bookmarkStart w:id="320" w:name="OLE_LINK1370"/>
      <w:bookmarkStart w:id="321" w:name="OLE_LINK1443"/>
      <w:bookmarkStart w:id="322" w:name="OLE_LINK1472"/>
      <w:bookmarkStart w:id="323" w:name="OLE_LINK1503"/>
      <w:bookmarkStart w:id="324" w:name="OLE_LINK1390"/>
      <w:bookmarkStart w:id="325" w:name="OLE_LINK1490"/>
      <w:bookmarkStart w:id="326" w:name="OLE_LINK1576"/>
      <w:bookmarkStart w:id="327" w:name="OLE_LINK1618"/>
      <w:bookmarkStart w:id="328" w:name="OLE_LINK1650"/>
      <w:bookmarkStart w:id="329" w:name="OLE_LINK1721"/>
      <w:bookmarkStart w:id="330" w:name="OLE_LINK1565"/>
      <w:bookmarkStart w:id="331" w:name="OLE_LINK1619"/>
      <w:bookmarkStart w:id="332" w:name="OLE_LINK1671"/>
      <w:bookmarkStart w:id="333" w:name="OLE_LINK1716"/>
      <w:bookmarkStart w:id="334" w:name="OLE_LINK1761"/>
      <w:bookmarkStart w:id="335" w:name="OLE_LINK1586"/>
      <w:bookmarkStart w:id="336" w:name="OLE_LINK1593"/>
      <w:bookmarkStart w:id="337" w:name="OLE_LINK1630"/>
      <w:bookmarkStart w:id="338" w:name="OLE_LINK1699"/>
      <w:bookmarkStart w:id="339" w:name="OLE_LINK1736"/>
      <w:bookmarkStart w:id="340" w:name="OLE_LINK1792"/>
      <w:bookmarkStart w:id="341" w:name="OLE_LINK1825"/>
      <w:bookmarkStart w:id="342" w:name="OLE_LINK1865"/>
      <w:bookmarkStart w:id="343" w:name="OLE_LINK1692"/>
      <w:bookmarkStart w:id="344" w:name="OLE_LINK1808"/>
      <w:bookmarkStart w:id="345" w:name="OLE_LINK1862"/>
      <w:bookmarkStart w:id="346" w:name="OLE_LINK1859"/>
      <w:bookmarkStart w:id="347" w:name="OLE_LINK1901"/>
      <w:bookmarkStart w:id="348" w:name="OLE_LINK1939"/>
      <w:bookmarkStart w:id="349" w:name="OLE_LINK1977"/>
      <w:bookmarkStart w:id="350" w:name="OLE_LINK1841"/>
      <w:bookmarkStart w:id="351" w:name="OLE_LINK1879"/>
      <w:bookmarkStart w:id="352" w:name="OLE_LINK1916"/>
      <w:bookmarkStart w:id="353" w:name="OLE_LINK1960"/>
      <w:bookmarkStart w:id="354" w:name="OLE_LINK1834"/>
      <w:bookmarkStart w:id="355" w:name="OLE_LINK2027"/>
      <w:bookmarkStart w:id="356" w:name="OLE_LINK2056"/>
      <w:bookmarkStart w:id="357" w:name="OLE_LINK1870"/>
      <w:bookmarkStart w:id="358" w:name="OLE_LINK1883"/>
      <w:bookmarkStart w:id="359" w:name="OLE_LINK1890"/>
      <w:bookmarkStart w:id="360" w:name="OLE_LINK1922"/>
      <w:bookmarkStart w:id="361" w:name="OLE_LINK1943"/>
      <w:bookmarkStart w:id="362" w:name="OLE_LINK1970"/>
      <w:bookmarkStart w:id="363" w:name="OLE_LINK1983"/>
      <w:bookmarkStart w:id="364" w:name="OLE_LINK2031"/>
      <w:bookmarkStart w:id="365" w:name="OLE_LINK2066"/>
      <w:bookmarkStart w:id="366" w:name="OLE_LINK2094"/>
      <w:bookmarkStart w:id="367" w:name="OLE_LINK2136"/>
      <w:bookmarkStart w:id="368" w:name="OLE_LINK2192"/>
      <w:bookmarkStart w:id="369" w:name="OLE_LINK1984"/>
      <w:bookmarkStart w:id="370" w:name="OLE_LINK2040"/>
      <w:bookmarkStart w:id="371" w:name="OLE_LINK2087"/>
      <w:bookmarkStart w:id="372" w:name="OLE_LINK2131"/>
      <w:bookmarkStart w:id="373" w:name="OLE_LINK2167"/>
      <w:bookmarkStart w:id="374" w:name="OLE_LINK2211"/>
      <w:bookmarkStart w:id="375" w:name="OLE_LINK2265"/>
      <w:bookmarkStart w:id="376" w:name="OLE_LINK2274"/>
      <w:bookmarkStart w:id="377" w:name="OLE_LINK2071"/>
      <w:bookmarkStart w:id="378" w:name="OLE_LINK3320"/>
      <w:bookmarkStart w:id="379" w:name="OLE_LINK3374"/>
      <w:bookmarkStart w:id="380" w:name="OLE_LINK3410"/>
      <w:bookmarkStart w:id="381" w:name="OLE_LINK1997"/>
      <w:bookmarkStart w:id="382" w:name="OLE_LINK2043"/>
      <w:bookmarkStart w:id="383" w:name="OLE_LINK2041"/>
      <w:bookmarkStart w:id="384" w:name="OLE_LINK2133"/>
      <w:bookmarkStart w:id="385" w:name="OLE_LINK2181"/>
      <w:bookmarkStart w:id="386" w:name="OLE_LINK2101"/>
      <w:bookmarkStart w:id="387" w:name="OLE_LINK2128"/>
      <w:bookmarkStart w:id="388" w:name="OLE_LINK3357"/>
      <w:bookmarkStart w:id="389" w:name="OLE_LINK2139"/>
      <w:bookmarkStart w:id="390" w:name="OLE_LINK2219"/>
      <w:bookmarkStart w:id="391" w:name="OLE_LINK2248"/>
      <w:bookmarkStart w:id="392" w:name="OLE_LINK2281"/>
      <w:bookmarkStart w:id="393" w:name="OLE_LINK2294"/>
      <w:bookmarkStart w:id="394" w:name="OLE_LINK2395"/>
      <w:bookmarkStart w:id="395" w:name="OLE_LINK2148"/>
      <w:bookmarkStart w:id="396" w:name="OLE_LINK2236"/>
      <w:bookmarkStart w:id="397" w:name="OLE_LINK2354"/>
      <w:bookmarkStart w:id="398" w:name="OLE_LINK2273"/>
      <w:bookmarkStart w:id="399" w:name="OLE_LINK2314"/>
      <w:bookmarkStart w:id="400" w:name="OLE_LINK2240"/>
      <w:bookmarkStart w:id="401" w:name="OLE_LINK2290"/>
      <w:bookmarkStart w:id="402" w:name="OLE_LINK2330"/>
      <w:bookmarkStart w:id="403" w:name="OLE_LINK2402"/>
      <w:bookmarkStart w:id="404" w:name="OLE_LINK2432"/>
      <w:bookmarkStart w:id="405" w:name="OLE_LINK2336"/>
      <w:bookmarkStart w:id="406" w:name="OLE_LINK2369"/>
      <w:bookmarkStart w:id="407" w:name="OLE_LINK2427"/>
      <w:bookmarkStart w:id="408" w:name="OLE_LINK2410"/>
      <w:bookmarkStart w:id="409" w:name="OLE_LINK2445"/>
      <w:bookmarkStart w:id="410" w:name="OLE_LINK2370"/>
      <w:bookmarkStart w:id="411" w:name="OLE_LINK2474"/>
      <w:bookmarkStart w:id="412" w:name="OLE_LINK2382"/>
      <w:bookmarkStart w:id="413" w:name="OLE_LINK2476"/>
      <w:bookmarkStart w:id="414" w:name="OLE_LINK2532"/>
      <w:bookmarkStart w:id="415" w:name="OLE_LINK2471"/>
      <w:bookmarkStart w:id="416" w:name="OLE_LINK2483"/>
      <w:bookmarkStart w:id="417" w:name="OLE_LINK2511"/>
      <w:bookmarkStart w:id="418" w:name="OLE_LINK2583"/>
      <w:bookmarkStart w:id="419" w:name="OLE_LINK2615"/>
      <w:bookmarkStart w:id="420" w:name="OLE_LINK2528"/>
      <w:bookmarkStart w:id="421" w:name="OLE_LINK2555"/>
      <w:bookmarkStart w:id="422" w:name="OLE_LINK2537"/>
      <w:r w:rsidRPr="001278B5">
        <w:rPr>
          <w:rFonts w:ascii="Book Antiqua" w:hAnsi="Book Antiqua"/>
          <w:b/>
          <w:bCs/>
          <w:sz w:val="24"/>
        </w:rPr>
        <w:t xml:space="preserve">P-Reviewer: </w:t>
      </w:r>
      <w:r w:rsidR="00877AA5" w:rsidRPr="001278B5">
        <w:rPr>
          <w:rFonts w:ascii="Book Antiqua" w:hAnsi="Book Antiqua"/>
          <w:bCs/>
          <w:sz w:val="24"/>
        </w:rPr>
        <w:t>Mulder CJJ</w:t>
      </w:r>
      <w:r w:rsidR="00877AA5" w:rsidRPr="001278B5">
        <w:rPr>
          <w:rFonts w:ascii="Book Antiqua" w:hAnsi="Book Antiqua" w:hint="eastAsia"/>
          <w:bCs/>
          <w:sz w:val="24"/>
          <w:lang w:eastAsia="zh-CN"/>
        </w:rPr>
        <w:t>,</w:t>
      </w:r>
      <w:r w:rsidR="00877AA5" w:rsidRPr="001278B5">
        <w:t xml:space="preserve"> </w:t>
      </w:r>
      <w:r w:rsidR="00877AA5" w:rsidRPr="001278B5">
        <w:rPr>
          <w:rFonts w:ascii="Book Antiqua" w:hAnsi="Book Antiqua"/>
          <w:bCs/>
          <w:sz w:val="24"/>
          <w:lang w:eastAsia="zh-CN"/>
        </w:rPr>
        <w:t>Mullin</w:t>
      </w:r>
      <w:r w:rsidR="00877AA5" w:rsidRPr="001278B5">
        <w:rPr>
          <w:rFonts w:ascii="Book Antiqua" w:hAnsi="Book Antiqua" w:hint="eastAsia"/>
          <w:bCs/>
          <w:sz w:val="24"/>
          <w:lang w:eastAsia="zh-CN"/>
        </w:rPr>
        <w:t xml:space="preserve"> </w:t>
      </w:r>
      <w:r w:rsidR="00877AA5" w:rsidRPr="001278B5">
        <w:rPr>
          <w:rFonts w:ascii="Book Antiqua" w:hAnsi="Book Antiqua"/>
          <w:bCs/>
          <w:sz w:val="24"/>
          <w:lang w:eastAsia="zh-CN"/>
        </w:rPr>
        <w:t>GE</w:t>
      </w:r>
      <w:r w:rsidR="00877AA5" w:rsidRPr="001278B5">
        <w:rPr>
          <w:rFonts w:ascii="Book Antiqua" w:hAnsi="Book Antiqua" w:hint="eastAsia"/>
          <w:bCs/>
          <w:sz w:val="24"/>
          <w:lang w:eastAsia="zh-CN"/>
        </w:rPr>
        <w:t xml:space="preserve">, </w:t>
      </w:r>
      <w:r w:rsidR="00877AA5" w:rsidRPr="001278B5">
        <w:rPr>
          <w:rFonts w:ascii="Book Antiqua" w:hAnsi="Book Antiqua"/>
          <w:bCs/>
          <w:sz w:val="24"/>
          <w:lang w:eastAsia="zh-CN"/>
        </w:rPr>
        <w:t>Spada</w:t>
      </w:r>
      <w:r w:rsidRPr="001278B5">
        <w:rPr>
          <w:rFonts w:ascii="Book Antiqua" w:hAnsi="Book Antiqua"/>
          <w:bCs/>
          <w:sz w:val="24"/>
        </w:rPr>
        <w:t xml:space="preserve"> </w:t>
      </w:r>
      <w:r w:rsidR="00877AA5" w:rsidRPr="001278B5">
        <w:rPr>
          <w:rFonts w:ascii="Book Antiqua" w:hAnsi="Book Antiqua" w:hint="eastAsia"/>
          <w:bCs/>
          <w:sz w:val="24"/>
          <w:lang w:eastAsia="zh-CN"/>
        </w:rPr>
        <w:t xml:space="preserve">C </w:t>
      </w:r>
      <w:r w:rsidRPr="001278B5">
        <w:rPr>
          <w:rFonts w:ascii="Book Antiqua" w:hAnsi="Book Antiqua"/>
          <w:b/>
          <w:bCs/>
          <w:sz w:val="24"/>
        </w:rPr>
        <w:t>S-Editor:</w:t>
      </w:r>
      <w:r w:rsidRPr="001278B5">
        <w:rPr>
          <w:rFonts w:ascii="Book Antiqua" w:hAnsi="Book Antiqua"/>
          <w:sz w:val="24"/>
        </w:rPr>
        <w:t xml:space="preserve"> </w:t>
      </w:r>
      <w:r w:rsidRPr="001278B5">
        <w:rPr>
          <w:rFonts w:ascii="Book Antiqua" w:hAnsi="Book Antiqua" w:hint="eastAsia"/>
          <w:sz w:val="24"/>
        </w:rPr>
        <w:t>Yu J</w:t>
      </w:r>
      <w:r w:rsidRPr="001278B5">
        <w:rPr>
          <w:rFonts w:ascii="Book Antiqua" w:hAnsi="Book Antiqua"/>
          <w:sz w:val="24"/>
        </w:rPr>
        <w:t xml:space="preserve"> </w:t>
      </w:r>
      <w:r w:rsidRPr="001278B5">
        <w:rPr>
          <w:rFonts w:ascii="Book Antiqua" w:hAnsi="Book Antiqua"/>
          <w:b/>
          <w:bCs/>
          <w:sz w:val="24"/>
        </w:rPr>
        <w:t>L-Editor:</w:t>
      </w:r>
      <w:r w:rsidRPr="001278B5">
        <w:rPr>
          <w:rFonts w:ascii="Book Antiqua" w:hAnsi="Book Antiqua"/>
          <w:sz w:val="24"/>
        </w:rPr>
        <w:t xml:space="preserve">  </w:t>
      </w:r>
      <w:r w:rsidRPr="001278B5">
        <w:rPr>
          <w:rFonts w:ascii="Book Antiqua" w:hAnsi="Book Antiqua"/>
          <w:b/>
          <w:bCs/>
          <w:sz w:val="24"/>
        </w:rPr>
        <w:t>E-Editor:</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rsidR="006832EB" w:rsidRPr="001278B5" w:rsidRDefault="006832EB" w:rsidP="006E289F">
      <w:pPr>
        <w:adjustRightInd w:val="0"/>
        <w:snapToGrid w:val="0"/>
        <w:spacing w:after="0" w:line="360" w:lineRule="auto"/>
        <w:jc w:val="both"/>
        <w:rPr>
          <w:rFonts w:ascii="Book Antiqua" w:hAnsi="Book Antiqua"/>
          <w:sz w:val="24"/>
          <w:szCs w:val="24"/>
        </w:rPr>
      </w:pPr>
    </w:p>
    <w:sectPr w:rsidR="006832EB" w:rsidRPr="001278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7B" w:rsidRDefault="00FA467B" w:rsidP="00B6089F">
      <w:pPr>
        <w:spacing w:after="0" w:line="240" w:lineRule="auto"/>
      </w:pPr>
      <w:r>
        <w:separator/>
      </w:r>
    </w:p>
  </w:endnote>
  <w:endnote w:type="continuationSeparator" w:id="0">
    <w:p w:rsidR="00FA467B" w:rsidRDefault="00FA467B" w:rsidP="00B6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7B" w:rsidRDefault="00FA467B" w:rsidP="00B6089F">
      <w:pPr>
        <w:spacing w:after="0" w:line="240" w:lineRule="auto"/>
      </w:pPr>
      <w:r>
        <w:separator/>
      </w:r>
    </w:p>
  </w:footnote>
  <w:footnote w:type="continuationSeparator" w:id="0">
    <w:p w:rsidR="00FA467B" w:rsidRDefault="00FA467B" w:rsidP="00B60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8"/>
    <w:rsid w:val="00003F14"/>
    <w:rsid w:val="00030914"/>
    <w:rsid w:val="000A3EFA"/>
    <w:rsid w:val="001278B5"/>
    <w:rsid w:val="0015017C"/>
    <w:rsid w:val="001F3648"/>
    <w:rsid w:val="002505FB"/>
    <w:rsid w:val="002D5D01"/>
    <w:rsid w:val="003920A0"/>
    <w:rsid w:val="00427AC1"/>
    <w:rsid w:val="00444C6B"/>
    <w:rsid w:val="00496CE1"/>
    <w:rsid w:val="004F2233"/>
    <w:rsid w:val="00505B1D"/>
    <w:rsid w:val="00507C7A"/>
    <w:rsid w:val="00531D50"/>
    <w:rsid w:val="00555CE3"/>
    <w:rsid w:val="005B56D4"/>
    <w:rsid w:val="006832EB"/>
    <w:rsid w:val="006A3E8F"/>
    <w:rsid w:val="006E289F"/>
    <w:rsid w:val="0073557D"/>
    <w:rsid w:val="00766EBD"/>
    <w:rsid w:val="00877AA5"/>
    <w:rsid w:val="008B511F"/>
    <w:rsid w:val="008D1188"/>
    <w:rsid w:val="009B2880"/>
    <w:rsid w:val="00A240A6"/>
    <w:rsid w:val="00B6089F"/>
    <w:rsid w:val="00C276A6"/>
    <w:rsid w:val="00CA1756"/>
    <w:rsid w:val="00DF5ACA"/>
    <w:rsid w:val="00E35EB0"/>
    <w:rsid w:val="00F217CF"/>
    <w:rsid w:val="00F639CE"/>
    <w:rsid w:val="00F740DE"/>
    <w:rsid w:val="00FA467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88F69-D438-454C-9A3E-CE7FD22E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arter"/>
    <w:rsid w:val="001F3648"/>
    <w:pPr>
      <w:spacing w:line="240" w:lineRule="auto"/>
      <w:jc w:val="both"/>
    </w:pPr>
    <w:rPr>
      <w:rFonts w:ascii="Calibri" w:hAnsi="Calibri"/>
      <w:noProof/>
      <w:lang w:val="en-US"/>
    </w:rPr>
  </w:style>
  <w:style w:type="character" w:customStyle="1" w:styleId="EndNoteBibliographyCarter">
    <w:name w:val="EndNote Bibliography Caráter"/>
    <w:basedOn w:val="DefaultParagraphFont"/>
    <w:link w:val="EndNoteBibliography"/>
    <w:rsid w:val="001F3648"/>
    <w:rPr>
      <w:rFonts w:ascii="Calibri" w:eastAsiaTheme="minorEastAsia" w:hAnsi="Calibri"/>
      <w:noProof/>
      <w:lang w:val="en-US"/>
    </w:rPr>
  </w:style>
  <w:style w:type="character" w:styleId="Hyperlink">
    <w:name w:val="Hyperlink"/>
    <w:basedOn w:val="DefaultParagraphFont"/>
    <w:uiPriority w:val="99"/>
    <w:unhideWhenUsed/>
    <w:rsid w:val="001F3648"/>
    <w:rPr>
      <w:color w:val="0563C1" w:themeColor="hyperlink"/>
      <w:u w:val="single"/>
    </w:rPr>
  </w:style>
  <w:style w:type="paragraph" w:styleId="Header">
    <w:name w:val="header"/>
    <w:basedOn w:val="Normal"/>
    <w:link w:val="HeaderChar"/>
    <w:uiPriority w:val="99"/>
    <w:unhideWhenUsed/>
    <w:rsid w:val="00B6089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6089F"/>
    <w:rPr>
      <w:sz w:val="18"/>
      <w:szCs w:val="18"/>
    </w:rPr>
  </w:style>
  <w:style w:type="paragraph" w:styleId="Footer">
    <w:name w:val="footer"/>
    <w:basedOn w:val="Normal"/>
    <w:link w:val="FooterChar"/>
    <w:uiPriority w:val="99"/>
    <w:unhideWhenUsed/>
    <w:rsid w:val="00B6089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608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4340">
      <w:bodyDiv w:val="1"/>
      <w:marLeft w:val="0"/>
      <w:marRight w:val="0"/>
      <w:marTop w:val="0"/>
      <w:marBottom w:val="0"/>
      <w:divBdr>
        <w:top w:val="none" w:sz="0" w:space="0" w:color="auto"/>
        <w:left w:val="none" w:sz="0" w:space="0" w:color="auto"/>
        <w:bottom w:val="none" w:sz="0" w:space="0" w:color="auto"/>
        <w:right w:val="none" w:sz="0" w:space="0" w:color="auto"/>
      </w:divBdr>
    </w:div>
    <w:div w:id="676006675">
      <w:bodyDiv w:val="1"/>
      <w:marLeft w:val="0"/>
      <w:marRight w:val="0"/>
      <w:marTop w:val="0"/>
      <w:marBottom w:val="0"/>
      <w:divBdr>
        <w:top w:val="none" w:sz="0" w:space="0" w:color="auto"/>
        <w:left w:val="none" w:sz="0" w:space="0" w:color="auto"/>
        <w:bottom w:val="none" w:sz="0" w:space="0" w:color="auto"/>
        <w:right w:val="none" w:sz="0" w:space="0" w:color="auto"/>
      </w:divBdr>
    </w:div>
    <w:div w:id="1653750627">
      <w:bodyDiv w:val="1"/>
      <w:marLeft w:val="0"/>
      <w:marRight w:val="0"/>
      <w:marTop w:val="0"/>
      <w:marBottom w:val="0"/>
      <w:divBdr>
        <w:top w:val="none" w:sz="0" w:space="0" w:color="auto"/>
        <w:left w:val="none" w:sz="0" w:space="0" w:color="auto"/>
        <w:bottom w:val="none" w:sz="0" w:space="0" w:color="auto"/>
        <w:right w:val="none" w:sz="0" w:space="0" w:color="auto"/>
      </w:divBdr>
      <w:divsChild>
        <w:div w:id="417823598">
          <w:marLeft w:val="0"/>
          <w:marRight w:val="0"/>
          <w:marTop w:val="0"/>
          <w:marBottom w:val="0"/>
          <w:divBdr>
            <w:top w:val="none" w:sz="0" w:space="0" w:color="auto"/>
            <w:left w:val="none" w:sz="0" w:space="0" w:color="auto"/>
            <w:bottom w:val="none" w:sz="0" w:space="0" w:color="auto"/>
            <w:right w:val="none" w:sz="0" w:space="0" w:color="auto"/>
          </w:divBdr>
          <w:divsChild>
            <w:div w:id="409892259">
              <w:marLeft w:val="0"/>
              <w:marRight w:val="0"/>
              <w:marTop w:val="0"/>
              <w:marBottom w:val="0"/>
              <w:divBdr>
                <w:top w:val="none" w:sz="0" w:space="0" w:color="auto"/>
                <w:left w:val="none" w:sz="0" w:space="0" w:color="auto"/>
                <w:bottom w:val="none" w:sz="0" w:space="0" w:color="auto"/>
                <w:right w:val="none" w:sz="0" w:space="0" w:color="auto"/>
              </w:divBdr>
            </w:div>
            <w:div w:id="317343198">
              <w:marLeft w:val="0"/>
              <w:marRight w:val="0"/>
              <w:marTop w:val="0"/>
              <w:marBottom w:val="0"/>
              <w:divBdr>
                <w:top w:val="none" w:sz="0" w:space="0" w:color="auto"/>
                <w:left w:val="none" w:sz="0" w:space="0" w:color="auto"/>
                <w:bottom w:val="none" w:sz="0" w:space="0" w:color="auto"/>
                <w:right w:val="none" w:sz="0" w:space="0" w:color="auto"/>
              </w:divBdr>
            </w:div>
            <w:div w:id="1693458757">
              <w:marLeft w:val="0"/>
              <w:marRight w:val="0"/>
              <w:marTop w:val="0"/>
              <w:marBottom w:val="0"/>
              <w:divBdr>
                <w:top w:val="none" w:sz="0" w:space="0" w:color="auto"/>
                <w:left w:val="none" w:sz="0" w:space="0" w:color="auto"/>
                <w:bottom w:val="none" w:sz="0" w:space="0" w:color="auto"/>
                <w:right w:val="none" w:sz="0" w:space="0" w:color="auto"/>
              </w:divBdr>
            </w:div>
            <w:div w:id="1898858343">
              <w:marLeft w:val="0"/>
              <w:marRight w:val="0"/>
              <w:marTop w:val="0"/>
              <w:marBottom w:val="0"/>
              <w:divBdr>
                <w:top w:val="none" w:sz="0" w:space="0" w:color="auto"/>
                <w:left w:val="none" w:sz="0" w:space="0" w:color="auto"/>
                <w:bottom w:val="none" w:sz="0" w:space="0" w:color="auto"/>
                <w:right w:val="none" w:sz="0" w:space="0" w:color="auto"/>
              </w:divBdr>
            </w:div>
            <w:div w:id="1771119530">
              <w:marLeft w:val="0"/>
              <w:marRight w:val="0"/>
              <w:marTop w:val="0"/>
              <w:marBottom w:val="0"/>
              <w:divBdr>
                <w:top w:val="none" w:sz="0" w:space="0" w:color="auto"/>
                <w:left w:val="none" w:sz="0" w:space="0" w:color="auto"/>
                <w:bottom w:val="none" w:sz="0" w:space="0" w:color="auto"/>
                <w:right w:val="none" w:sz="0" w:space="0" w:color="auto"/>
              </w:divBdr>
            </w:div>
            <w:div w:id="1288006935">
              <w:marLeft w:val="0"/>
              <w:marRight w:val="0"/>
              <w:marTop w:val="0"/>
              <w:marBottom w:val="0"/>
              <w:divBdr>
                <w:top w:val="none" w:sz="0" w:space="0" w:color="auto"/>
                <w:left w:val="none" w:sz="0" w:space="0" w:color="auto"/>
                <w:bottom w:val="none" w:sz="0" w:space="0" w:color="auto"/>
                <w:right w:val="none" w:sz="0" w:space="0" w:color="auto"/>
              </w:divBdr>
            </w:div>
            <w:div w:id="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s.o.monteir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3243</Words>
  <Characters>18491</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Monteiro</dc:creator>
  <cp:lastModifiedBy>LS Ma</cp:lastModifiedBy>
  <cp:revision>2</cp:revision>
  <dcterms:created xsi:type="dcterms:W3CDTF">2015-12-08T03:57:00Z</dcterms:created>
  <dcterms:modified xsi:type="dcterms:W3CDTF">2015-12-08T03:57:00Z</dcterms:modified>
</cp:coreProperties>
</file>