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78126" w14:textId="77777777" w:rsidR="006E0673" w:rsidRPr="0095294E" w:rsidRDefault="006E0673" w:rsidP="006E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93">
        <w:rPr>
          <w:rFonts w:ascii="Times New Roman" w:eastAsia="Times New Roman" w:hAnsi="Times New Roman" w:cs="Times New Roman"/>
          <w:color w:val="000000"/>
          <w:sz w:val="24"/>
          <w:szCs w:val="24"/>
        </w:rPr>
        <w:t>Overall survival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estimated by Kaplan-Meier m</w:t>
      </w:r>
      <w:r w:rsidRPr="00CC7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ethod.  Medians were compared using the Mann-Whitney U Test and categorical variables were compared using the Chi-square test.  A p-value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 w:rsidRPr="00CC7E93">
        <w:rPr>
          <w:rFonts w:ascii="Times New Roman" w:eastAsia="Times New Roman" w:hAnsi="Times New Roman" w:cs="Times New Roman"/>
          <w:color w:val="000000"/>
          <w:sz w:val="24"/>
          <w:szCs w:val="24"/>
        </w:rPr>
        <w:t>0.05 was considered statistically significant.  Statistical analyses were performed using the Software Package for the Social Sciences (SPSS), Version 20 (IBM SPSS, Chicago, IL USA).   </w:t>
      </w:r>
    </w:p>
    <w:p w14:paraId="5D224A12" w14:textId="77777777" w:rsidR="00070DBC" w:rsidRDefault="006E0673">
      <w:bookmarkStart w:id="0" w:name="_GoBack"/>
      <w:bookmarkEnd w:id="0"/>
    </w:p>
    <w:sectPr w:rsidR="00070DBC" w:rsidSect="009C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73"/>
    <w:rsid w:val="006E0673"/>
    <w:rsid w:val="009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EE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Macintosh Word</Application>
  <DocSecurity>0</DocSecurity>
  <Lines>2</Lines>
  <Paragraphs>1</Paragraphs>
  <ScaleCrop>false</ScaleCrop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bethany.a.burge@gmail.com</dc:creator>
  <cp:keywords/>
  <dc:description/>
  <cp:lastModifiedBy>bethany.a.burge@gmail.com</cp:lastModifiedBy>
  <cp:revision>1</cp:revision>
  <dcterms:created xsi:type="dcterms:W3CDTF">2015-08-28T16:12:00Z</dcterms:created>
  <dcterms:modified xsi:type="dcterms:W3CDTF">2015-08-28T16:13:00Z</dcterms:modified>
</cp:coreProperties>
</file>