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2ADFD" w14:textId="77777777" w:rsidR="00CD78A9" w:rsidRPr="00911A24" w:rsidRDefault="00CD78A9" w:rsidP="00911A24">
      <w:pPr>
        <w:spacing w:line="360" w:lineRule="auto"/>
        <w:jc w:val="both"/>
        <w:rPr>
          <w:rFonts w:ascii="Book Antiqua" w:hAnsi="Book Antiqua"/>
          <w:b/>
        </w:rPr>
      </w:pPr>
      <w:r w:rsidRPr="00911A24">
        <w:rPr>
          <w:rFonts w:ascii="Book Antiqua" w:hAnsi="Book Antiqua"/>
          <w:b/>
        </w:rPr>
        <w:t xml:space="preserve">Name of Journal: </w:t>
      </w:r>
      <w:r w:rsidRPr="00911A24">
        <w:rPr>
          <w:rFonts w:ascii="Book Antiqua" w:hAnsi="Book Antiqua"/>
          <w:b/>
          <w:i/>
          <w:iCs/>
        </w:rPr>
        <w:t>World Journal of Clinical Oncology</w:t>
      </w:r>
    </w:p>
    <w:p w14:paraId="13A99389" w14:textId="77777777" w:rsidR="00CD78A9" w:rsidRPr="00911A24" w:rsidRDefault="00CD78A9" w:rsidP="00911A24">
      <w:pPr>
        <w:spacing w:line="360" w:lineRule="auto"/>
        <w:jc w:val="both"/>
        <w:rPr>
          <w:rFonts w:ascii="Book Antiqua" w:eastAsia="宋体" w:hAnsi="Book Antiqua"/>
          <w:b/>
          <w:lang w:eastAsia="zh-CN"/>
        </w:rPr>
      </w:pPr>
      <w:r w:rsidRPr="00911A24">
        <w:rPr>
          <w:rFonts w:ascii="Book Antiqua" w:hAnsi="Book Antiqua"/>
          <w:b/>
        </w:rPr>
        <w:t xml:space="preserve">ESPS Manuscript NO: </w:t>
      </w:r>
      <w:r w:rsidRPr="00911A24">
        <w:rPr>
          <w:rFonts w:ascii="Book Antiqua" w:eastAsia="宋体" w:hAnsi="Book Antiqua"/>
          <w:b/>
          <w:lang w:eastAsia="zh-CN"/>
        </w:rPr>
        <w:t>22234</w:t>
      </w:r>
    </w:p>
    <w:p w14:paraId="6B8DB354" w14:textId="68E1999F" w:rsidR="00CD78A9" w:rsidRPr="00911A24" w:rsidRDefault="00CD78A9" w:rsidP="00911A24">
      <w:pPr>
        <w:widowControl w:val="0"/>
        <w:autoSpaceDE w:val="0"/>
        <w:autoSpaceDN w:val="0"/>
        <w:adjustRightInd w:val="0"/>
        <w:spacing w:line="360" w:lineRule="auto"/>
        <w:jc w:val="both"/>
        <w:rPr>
          <w:rFonts w:ascii="Book Antiqua" w:eastAsia="宋体" w:hAnsi="Book Antiqua"/>
          <w:b/>
          <w:lang w:eastAsia="zh-CN"/>
        </w:rPr>
      </w:pPr>
      <w:r w:rsidRPr="00911A24">
        <w:rPr>
          <w:rFonts w:ascii="Book Antiqua" w:hAnsi="Book Antiqua"/>
          <w:b/>
        </w:rPr>
        <w:t>Manuscript Type: M</w:t>
      </w:r>
      <w:r w:rsidR="001061E3" w:rsidRPr="00911A24">
        <w:rPr>
          <w:rFonts w:ascii="Book Antiqua" w:hAnsi="Book Antiqua"/>
          <w:b/>
        </w:rPr>
        <w:t>INIREVIEWS</w:t>
      </w:r>
    </w:p>
    <w:p w14:paraId="36257F13" w14:textId="77777777" w:rsidR="00CD78A9" w:rsidRPr="00911A24" w:rsidRDefault="00CD78A9" w:rsidP="00911A24">
      <w:pPr>
        <w:widowControl w:val="0"/>
        <w:autoSpaceDE w:val="0"/>
        <w:autoSpaceDN w:val="0"/>
        <w:adjustRightInd w:val="0"/>
        <w:spacing w:line="360" w:lineRule="auto"/>
        <w:jc w:val="both"/>
        <w:rPr>
          <w:rFonts w:ascii="Book Antiqua" w:eastAsia="宋体" w:hAnsi="Book Antiqua" w:cs="Arial"/>
          <w:b/>
          <w:bCs/>
          <w:lang w:eastAsia="zh-CN"/>
        </w:rPr>
      </w:pPr>
    </w:p>
    <w:p w14:paraId="6FBBC4B0" w14:textId="6302EC62" w:rsidR="00B61C76" w:rsidRPr="00911A24" w:rsidRDefault="00B61C76" w:rsidP="00911A24">
      <w:pPr>
        <w:widowControl w:val="0"/>
        <w:autoSpaceDE w:val="0"/>
        <w:autoSpaceDN w:val="0"/>
        <w:adjustRightInd w:val="0"/>
        <w:spacing w:line="360" w:lineRule="auto"/>
        <w:jc w:val="both"/>
        <w:rPr>
          <w:rFonts w:ascii="Book Antiqua" w:eastAsia="宋体" w:hAnsi="Book Antiqua" w:cs="Arial"/>
          <w:b/>
          <w:bCs/>
          <w:lang w:eastAsia="zh-CN"/>
        </w:rPr>
      </w:pPr>
      <w:r w:rsidRPr="00911A24">
        <w:rPr>
          <w:rFonts w:ascii="Book Antiqua" w:hAnsi="Book Antiqua" w:cs="Arial"/>
          <w:b/>
          <w:bCs/>
        </w:rPr>
        <w:t xml:space="preserve">Integrating </w:t>
      </w:r>
      <w:r w:rsidR="0035318C" w:rsidRPr="00911A24">
        <w:rPr>
          <w:rFonts w:ascii="Book Antiqua" w:hAnsi="Book Antiqua" w:cs="Arial"/>
          <w:b/>
          <w:bCs/>
        </w:rPr>
        <w:t>p</w:t>
      </w:r>
      <w:r w:rsidRPr="00911A24">
        <w:rPr>
          <w:rFonts w:ascii="Book Antiqua" w:hAnsi="Book Antiqua" w:cs="Arial"/>
          <w:b/>
          <w:bCs/>
        </w:rPr>
        <w:t xml:space="preserve">alliative </w:t>
      </w:r>
      <w:r w:rsidR="0035318C" w:rsidRPr="00911A24">
        <w:rPr>
          <w:rFonts w:ascii="Book Antiqua" w:hAnsi="Book Antiqua" w:cs="Arial"/>
          <w:b/>
          <w:bCs/>
        </w:rPr>
        <w:t>c</w:t>
      </w:r>
      <w:r w:rsidRPr="00911A24">
        <w:rPr>
          <w:rFonts w:ascii="Book Antiqua" w:hAnsi="Book Antiqua" w:cs="Arial"/>
          <w:b/>
          <w:bCs/>
        </w:rPr>
        <w:t xml:space="preserve">are in </w:t>
      </w:r>
      <w:r w:rsidR="0035318C" w:rsidRPr="00911A24">
        <w:rPr>
          <w:rFonts w:ascii="Book Antiqua" w:hAnsi="Book Antiqua" w:cs="Arial"/>
          <w:b/>
          <w:bCs/>
        </w:rPr>
        <w:t>o</w:t>
      </w:r>
      <w:r w:rsidRPr="00911A24">
        <w:rPr>
          <w:rFonts w:ascii="Book Antiqua" w:hAnsi="Book Antiqua" w:cs="Arial"/>
          <w:b/>
          <w:bCs/>
        </w:rPr>
        <w:t xml:space="preserve">ncologic </w:t>
      </w:r>
      <w:r w:rsidR="0035318C" w:rsidRPr="00911A24">
        <w:rPr>
          <w:rFonts w:ascii="Book Antiqua" w:hAnsi="Book Antiqua" w:cs="Arial"/>
          <w:b/>
          <w:bCs/>
        </w:rPr>
        <w:t>e</w:t>
      </w:r>
      <w:r w:rsidRPr="00911A24">
        <w:rPr>
          <w:rFonts w:ascii="Book Antiqua" w:hAnsi="Book Antiqua" w:cs="Arial"/>
          <w:b/>
          <w:bCs/>
        </w:rPr>
        <w:t>mergency department</w:t>
      </w:r>
      <w:r w:rsidR="0035318C" w:rsidRPr="00911A24">
        <w:rPr>
          <w:rFonts w:ascii="Book Antiqua" w:hAnsi="Book Antiqua" w:cs="Arial"/>
          <w:b/>
          <w:bCs/>
        </w:rPr>
        <w:t>s</w:t>
      </w:r>
      <w:r w:rsidRPr="00911A24">
        <w:rPr>
          <w:rFonts w:ascii="Book Antiqua" w:hAnsi="Book Antiqua" w:cs="Arial"/>
          <w:b/>
          <w:bCs/>
        </w:rPr>
        <w:t xml:space="preserve">: </w:t>
      </w:r>
      <w:r w:rsidR="00CD78A9" w:rsidRPr="00911A24">
        <w:rPr>
          <w:rFonts w:ascii="Book Antiqua" w:hAnsi="Book Antiqua" w:cs="Arial"/>
          <w:b/>
          <w:bCs/>
        </w:rPr>
        <w:t>C</w:t>
      </w:r>
      <w:r w:rsidRPr="00911A24">
        <w:rPr>
          <w:rFonts w:ascii="Book Antiqua" w:hAnsi="Book Antiqua" w:cs="Arial"/>
          <w:b/>
          <w:bCs/>
        </w:rPr>
        <w:t xml:space="preserve">hallenges and </w:t>
      </w:r>
      <w:r w:rsidR="0035318C" w:rsidRPr="00911A24">
        <w:rPr>
          <w:rFonts w:ascii="Book Antiqua" w:hAnsi="Book Antiqua" w:cs="Arial"/>
          <w:b/>
          <w:bCs/>
        </w:rPr>
        <w:t>o</w:t>
      </w:r>
      <w:r w:rsidRPr="00911A24">
        <w:rPr>
          <w:rFonts w:ascii="Book Antiqua" w:hAnsi="Book Antiqua" w:cs="Arial"/>
          <w:b/>
          <w:bCs/>
        </w:rPr>
        <w:t>pportunities</w:t>
      </w:r>
    </w:p>
    <w:p w14:paraId="25932988" w14:textId="77777777" w:rsidR="0057077D" w:rsidRPr="00911A24" w:rsidRDefault="0057077D" w:rsidP="00911A24">
      <w:pPr>
        <w:widowControl w:val="0"/>
        <w:autoSpaceDE w:val="0"/>
        <w:autoSpaceDN w:val="0"/>
        <w:adjustRightInd w:val="0"/>
        <w:spacing w:line="360" w:lineRule="auto"/>
        <w:jc w:val="both"/>
        <w:rPr>
          <w:rFonts w:ascii="Book Antiqua" w:eastAsia="宋体" w:hAnsi="Book Antiqua" w:cs="Arial"/>
          <w:b/>
          <w:lang w:eastAsia="zh-CN"/>
        </w:rPr>
      </w:pPr>
    </w:p>
    <w:p w14:paraId="117581DC" w14:textId="1D2EB6F0" w:rsidR="00B61C76" w:rsidRPr="00911A24" w:rsidRDefault="0057077D" w:rsidP="00911A24">
      <w:pPr>
        <w:widowControl w:val="0"/>
        <w:autoSpaceDE w:val="0"/>
        <w:autoSpaceDN w:val="0"/>
        <w:adjustRightInd w:val="0"/>
        <w:spacing w:line="360" w:lineRule="auto"/>
        <w:jc w:val="both"/>
        <w:rPr>
          <w:rFonts w:ascii="Book Antiqua" w:eastAsia="宋体" w:hAnsi="Book Antiqua" w:cs="Arial"/>
          <w:bCs/>
          <w:lang w:eastAsia="zh-CN"/>
        </w:rPr>
      </w:pPr>
      <w:r w:rsidRPr="00911A24">
        <w:rPr>
          <w:rFonts w:ascii="Book Antiqua" w:hAnsi="Book Antiqua" w:cs="Arial"/>
          <w:bCs/>
        </w:rPr>
        <w:t>Elsayem</w:t>
      </w:r>
      <w:r w:rsidRPr="00911A24">
        <w:rPr>
          <w:rFonts w:ascii="Book Antiqua" w:eastAsia="宋体" w:hAnsi="Book Antiqua" w:cs="Arial"/>
          <w:bCs/>
          <w:lang w:eastAsia="zh-CN"/>
        </w:rPr>
        <w:t xml:space="preserve"> AF </w:t>
      </w:r>
      <w:r w:rsidRPr="00911A24">
        <w:rPr>
          <w:rFonts w:ascii="Book Antiqua" w:eastAsia="宋体" w:hAnsi="Book Antiqua" w:cs="Arial"/>
          <w:bCs/>
          <w:i/>
          <w:lang w:eastAsia="zh-CN"/>
        </w:rPr>
        <w:t>et al.</w:t>
      </w:r>
      <w:r w:rsidRPr="00911A24">
        <w:rPr>
          <w:rFonts w:ascii="Book Antiqua" w:hAnsi="Book Antiqua" w:cs="Arial"/>
          <w:bCs/>
        </w:rPr>
        <w:t xml:space="preserve"> Integrating palliative and emergency care</w:t>
      </w:r>
    </w:p>
    <w:p w14:paraId="19AD01E7" w14:textId="77777777" w:rsidR="0057077D" w:rsidRPr="00911A24" w:rsidRDefault="0057077D" w:rsidP="00911A24">
      <w:pPr>
        <w:widowControl w:val="0"/>
        <w:autoSpaceDE w:val="0"/>
        <w:autoSpaceDN w:val="0"/>
        <w:adjustRightInd w:val="0"/>
        <w:spacing w:line="360" w:lineRule="auto"/>
        <w:jc w:val="both"/>
        <w:rPr>
          <w:rFonts w:ascii="Book Antiqua" w:eastAsia="宋体" w:hAnsi="Book Antiqua" w:cs="Arial"/>
          <w:i/>
          <w:lang w:eastAsia="zh-CN"/>
        </w:rPr>
      </w:pPr>
    </w:p>
    <w:p w14:paraId="64039A61" w14:textId="1DDBAEA0" w:rsidR="00AE31AE" w:rsidRPr="00911A24" w:rsidRDefault="00CD78A9" w:rsidP="00911A24">
      <w:pPr>
        <w:spacing w:line="360" w:lineRule="auto"/>
        <w:jc w:val="both"/>
        <w:rPr>
          <w:rFonts w:ascii="Book Antiqua" w:hAnsi="Book Antiqua" w:cs="Arial"/>
          <w:b/>
          <w:bCs/>
        </w:rPr>
      </w:pPr>
      <w:r w:rsidRPr="00911A24">
        <w:rPr>
          <w:rFonts w:ascii="Book Antiqua" w:hAnsi="Book Antiqua" w:cs="Arial"/>
          <w:b/>
          <w:bCs/>
        </w:rPr>
        <w:t>Ahmed F</w:t>
      </w:r>
      <w:r w:rsidR="00AE31AE" w:rsidRPr="00911A24">
        <w:rPr>
          <w:rFonts w:ascii="Book Antiqua" w:hAnsi="Book Antiqua" w:cs="Arial"/>
          <w:b/>
          <w:bCs/>
        </w:rPr>
        <w:t xml:space="preserve"> </w:t>
      </w:r>
      <w:proofErr w:type="spellStart"/>
      <w:r w:rsidR="00AE31AE" w:rsidRPr="00911A24">
        <w:rPr>
          <w:rFonts w:ascii="Book Antiqua" w:hAnsi="Book Antiqua" w:cs="Arial"/>
          <w:b/>
          <w:bCs/>
        </w:rPr>
        <w:t>Elsayem</w:t>
      </w:r>
      <w:proofErr w:type="spellEnd"/>
      <w:r w:rsidR="00AE31AE" w:rsidRPr="00911A24">
        <w:rPr>
          <w:rFonts w:ascii="Book Antiqua" w:hAnsi="Book Antiqua" w:cs="Arial"/>
          <w:b/>
          <w:bCs/>
        </w:rPr>
        <w:t xml:space="preserve">, </w:t>
      </w:r>
      <w:proofErr w:type="spellStart"/>
      <w:r w:rsidR="00AE31AE" w:rsidRPr="00911A24">
        <w:rPr>
          <w:rFonts w:ascii="Book Antiqua" w:hAnsi="Book Antiqua" w:cs="Arial"/>
          <w:b/>
          <w:bCs/>
        </w:rPr>
        <w:t>Hiba</w:t>
      </w:r>
      <w:proofErr w:type="spellEnd"/>
      <w:r w:rsidR="00AE31AE" w:rsidRPr="00911A24">
        <w:rPr>
          <w:rFonts w:ascii="Book Antiqua" w:hAnsi="Book Antiqua" w:cs="Arial"/>
          <w:b/>
          <w:bCs/>
        </w:rPr>
        <w:t xml:space="preserve"> E </w:t>
      </w:r>
      <w:proofErr w:type="spellStart"/>
      <w:r w:rsidR="00AE31AE" w:rsidRPr="00911A24">
        <w:rPr>
          <w:rFonts w:ascii="Book Antiqua" w:hAnsi="Book Antiqua" w:cs="Arial"/>
          <w:b/>
          <w:bCs/>
        </w:rPr>
        <w:t>Elzube</w:t>
      </w:r>
      <w:r w:rsidR="005F4354" w:rsidRPr="00911A24">
        <w:rPr>
          <w:rFonts w:ascii="Book Antiqua" w:hAnsi="Book Antiqua" w:cs="Arial"/>
          <w:b/>
          <w:bCs/>
        </w:rPr>
        <w:t>i</w:t>
      </w:r>
      <w:r w:rsidR="00AE31AE" w:rsidRPr="00911A24">
        <w:rPr>
          <w:rFonts w:ascii="Book Antiqua" w:hAnsi="Book Antiqua" w:cs="Arial"/>
          <w:b/>
          <w:bCs/>
        </w:rPr>
        <w:t>r</w:t>
      </w:r>
      <w:proofErr w:type="spellEnd"/>
      <w:r w:rsidR="006F0D25" w:rsidRPr="00911A24">
        <w:rPr>
          <w:rFonts w:ascii="Book Antiqua" w:hAnsi="Book Antiqua" w:cs="Arial"/>
          <w:b/>
          <w:bCs/>
        </w:rPr>
        <w:t xml:space="preserve">, </w:t>
      </w:r>
      <w:r w:rsidR="007A65E0" w:rsidRPr="00911A24">
        <w:rPr>
          <w:rFonts w:ascii="Book Antiqua" w:hAnsi="Book Antiqua" w:cs="Arial"/>
          <w:b/>
          <w:bCs/>
        </w:rPr>
        <w:t xml:space="preserve">Patricia A Brock, </w:t>
      </w:r>
      <w:r w:rsidRPr="00911A24">
        <w:rPr>
          <w:rFonts w:ascii="Book Antiqua" w:hAnsi="Book Antiqua" w:cs="Arial"/>
          <w:b/>
          <w:bCs/>
        </w:rPr>
        <w:t>Knox H</w:t>
      </w:r>
      <w:r w:rsidR="0064777B" w:rsidRPr="00911A24">
        <w:rPr>
          <w:rFonts w:ascii="Book Antiqua" w:hAnsi="Book Antiqua" w:cs="Arial"/>
          <w:b/>
          <w:bCs/>
        </w:rPr>
        <w:t xml:space="preserve"> </w:t>
      </w:r>
      <w:r w:rsidR="00AE31AE" w:rsidRPr="00911A24">
        <w:rPr>
          <w:rFonts w:ascii="Book Antiqua" w:hAnsi="Book Antiqua" w:cs="Arial"/>
          <w:b/>
          <w:bCs/>
        </w:rPr>
        <w:t>Todd</w:t>
      </w:r>
    </w:p>
    <w:p w14:paraId="794663AF" w14:textId="77777777" w:rsidR="00B61C76" w:rsidRPr="00911A24" w:rsidRDefault="00B61C76" w:rsidP="00911A24">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 </w:t>
      </w:r>
    </w:p>
    <w:p w14:paraId="1C6B38B9" w14:textId="6106FEE5" w:rsidR="00AE31AE" w:rsidRPr="00911A24" w:rsidRDefault="0057077D" w:rsidP="00911A24">
      <w:pPr>
        <w:spacing w:line="360" w:lineRule="auto"/>
        <w:jc w:val="both"/>
        <w:rPr>
          <w:rFonts w:ascii="Book Antiqua" w:eastAsia="宋体" w:hAnsi="Book Antiqua" w:cs="Arial"/>
          <w:b/>
          <w:bCs/>
          <w:lang w:eastAsia="zh-CN"/>
        </w:rPr>
      </w:pPr>
      <w:r w:rsidRPr="00911A24">
        <w:rPr>
          <w:rFonts w:ascii="Book Antiqua" w:hAnsi="Book Antiqua" w:cs="Arial"/>
          <w:b/>
          <w:bCs/>
        </w:rPr>
        <w:t xml:space="preserve">Ahmed F </w:t>
      </w:r>
      <w:proofErr w:type="spellStart"/>
      <w:r w:rsidRPr="00911A24">
        <w:rPr>
          <w:rFonts w:ascii="Book Antiqua" w:hAnsi="Book Antiqua" w:cs="Arial"/>
          <w:b/>
          <w:bCs/>
        </w:rPr>
        <w:t>Elsayem</w:t>
      </w:r>
      <w:proofErr w:type="spellEnd"/>
      <w:r w:rsidRPr="00911A24">
        <w:rPr>
          <w:rFonts w:ascii="Book Antiqua" w:hAnsi="Book Antiqua" w:cs="Arial"/>
          <w:b/>
          <w:bCs/>
        </w:rPr>
        <w:t xml:space="preserve">, </w:t>
      </w:r>
      <w:proofErr w:type="spellStart"/>
      <w:r w:rsidRPr="00911A24">
        <w:rPr>
          <w:rFonts w:ascii="Book Antiqua" w:hAnsi="Book Antiqua" w:cs="Arial"/>
          <w:b/>
          <w:bCs/>
        </w:rPr>
        <w:t>Hiba</w:t>
      </w:r>
      <w:proofErr w:type="spellEnd"/>
      <w:r w:rsidRPr="00911A24">
        <w:rPr>
          <w:rFonts w:ascii="Book Antiqua" w:hAnsi="Book Antiqua" w:cs="Arial"/>
          <w:b/>
          <w:bCs/>
        </w:rPr>
        <w:t xml:space="preserve"> E </w:t>
      </w:r>
      <w:proofErr w:type="spellStart"/>
      <w:r w:rsidRPr="00911A24">
        <w:rPr>
          <w:rFonts w:ascii="Book Antiqua" w:hAnsi="Book Antiqua" w:cs="Arial"/>
          <w:b/>
          <w:bCs/>
        </w:rPr>
        <w:t>Elzubeir</w:t>
      </w:r>
      <w:proofErr w:type="spellEnd"/>
      <w:r w:rsidRPr="00911A24">
        <w:rPr>
          <w:rFonts w:ascii="Book Antiqua" w:hAnsi="Book Antiqua" w:cs="Arial"/>
          <w:b/>
          <w:bCs/>
        </w:rPr>
        <w:t>, Patricia A Brock, Knox H Todd</w:t>
      </w:r>
      <w:r w:rsidRPr="00911A24">
        <w:rPr>
          <w:rFonts w:ascii="Book Antiqua" w:eastAsia="宋体" w:hAnsi="Book Antiqua" w:cs="Arial"/>
          <w:b/>
          <w:bCs/>
          <w:lang w:eastAsia="zh-CN"/>
        </w:rPr>
        <w:t xml:space="preserve">, </w:t>
      </w:r>
      <w:r w:rsidR="00AE31AE" w:rsidRPr="00911A24">
        <w:rPr>
          <w:rFonts w:ascii="Book Antiqua" w:hAnsi="Book Antiqua" w:cs="Arial"/>
          <w:bCs/>
        </w:rPr>
        <w:t>Dep</w:t>
      </w:r>
      <w:r w:rsidR="0064777B" w:rsidRPr="00911A24">
        <w:rPr>
          <w:rFonts w:ascii="Book Antiqua" w:hAnsi="Book Antiqua" w:cs="Arial"/>
          <w:bCs/>
        </w:rPr>
        <w:t>artmen</w:t>
      </w:r>
      <w:r w:rsidR="00AE31AE" w:rsidRPr="00911A24">
        <w:rPr>
          <w:rFonts w:ascii="Book Antiqua" w:hAnsi="Book Antiqua" w:cs="Arial"/>
          <w:bCs/>
        </w:rPr>
        <w:t xml:space="preserve">t of Emergency Medicine, </w:t>
      </w:r>
      <w:r w:rsidRPr="00911A24">
        <w:rPr>
          <w:rFonts w:ascii="Book Antiqua" w:hAnsi="Book Antiqua" w:cs="Arial"/>
          <w:bCs/>
        </w:rPr>
        <w:t>t</w:t>
      </w:r>
      <w:r w:rsidR="0064777B" w:rsidRPr="00911A24">
        <w:rPr>
          <w:rFonts w:ascii="Book Antiqua" w:hAnsi="Book Antiqua" w:cs="Arial"/>
          <w:bCs/>
        </w:rPr>
        <w:t>he University of Texas</w:t>
      </w:r>
      <w:r w:rsidR="00AE31AE" w:rsidRPr="00911A24">
        <w:rPr>
          <w:rFonts w:ascii="Book Antiqua" w:hAnsi="Book Antiqua" w:cs="Arial"/>
          <w:bCs/>
        </w:rPr>
        <w:t xml:space="preserve"> MD Anderson Cancer Center, Houston, TX 77030</w:t>
      </w:r>
      <w:r w:rsidR="0064777B" w:rsidRPr="00911A24">
        <w:rPr>
          <w:rFonts w:ascii="Book Antiqua" w:hAnsi="Book Antiqua" w:cs="Arial"/>
          <w:bCs/>
        </w:rPr>
        <w:t>, United States</w:t>
      </w:r>
    </w:p>
    <w:p w14:paraId="13A4CCD7" w14:textId="77777777" w:rsidR="00AE31AE" w:rsidRPr="00911A24" w:rsidRDefault="00AE31AE" w:rsidP="00911A24">
      <w:pPr>
        <w:spacing w:line="360" w:lineRule="auto"/>
        <w:jc w:val="both"/>
        <w:rPr>
          <w:rFonts w:ascii="Book Antiqua" w:eastAsia="宋体" w:hAnsi="Book Antiqua" w:cs="Arial"/>
          <w:bCs/>
          <w:lang w:eastAsia="zh-CN"/>
        </w:rPr>
      </w:pPr>
    </w:p>
    <w:p w14:paraId="582B33D5" w14:textId="7FA94D18" w:rsidR="0057077D" w:rsidRPr="00911A24" w:rsidRDefault="0057077D" w:rsidP="00911A24">
      <w:pPr>
        <w:spacing w:line="360" w:lineRule="auto"/>
        <w:jc w:val="both"/>
        <w:rPr>
          <w:rFonts w:ascii="Book Antiqua" w:eastAsia="宋体" w:hAnsi="Book Antiqua"/>
          <w:lang w:eastAsia="zh-CN"/>
        </w:rPr>
      </w:pPr>
      <w:r w:rsidRPr="00911A24">
        <w:rPr>
          <w:rFonts w:ascii="Book Antiqua" w:hAnsi="Book Antiqua"/>
          <w:b/>
        </w:rPr>
        <w:t>Author contributions:</w:t>
      </w:r>
      <w:r w:rsidRPr="00911A24">
        <w:rPr>
          <w:rFonts w:ascii="Book Antiqua" w:hAnsi="Book Antiqua"/>
        </w:rPr>
        <w:t xml:space="preserve"> All</w:t>
      </w:r>
      <w:r w:rsidRPr="00911A24">
        <w:rPr>
          <w:rFonts w:ascii="Book Antiqua" w:eastAsia="宋体" w:hAnsi="Book Antiqua"/>
          <w:lang w:eastAsia="zh-CN"/>
        </w:rPr>
        <w:t xml:space="preserve"> authors contributed to this paper.</w:t>
      </w:r>
    </w:p>
    <w:p w14:paraId="4CC6BF64" w14:textId="77777777" w:rsidR="0057077D" w:rsidRPr="00911A24" w:rsidRDefault="0057077D" w:rsidP="00911A24">
      <w:pPr>
        <w:spacing w:line="360" w:lineRule="auto"/>
        <w:jc w:val="both"/>
        <w:rPr>
          <w:rFonts w:ascii="Book Antiqua" w:eastAsia="宋体" w:hAnsi="Book Antiqua" w:cs="Arial"/>
          <w:bCs/>
          <w:lang w:eastAsia="zh-CN"/>
        </w:rPr>
      </w:pPr>
    </w:p>
    <w:p w14:paraId="077C3AE3" w14:textId="77777777" w:rsidR="0057077D" w:rsidRPr="00911A24" w:rsidRDefault="0057077D" w:rsidP="00911A24">
      <w:pPr>
        <w:spacing w:line="360" w:lineRule="auto"/>
        <w:jc w:val="both"/>
        <w:rPr>
          <w:rFonts w:ascii="Book Antiqua" w:hAnsi="Book Antiqua" w:cs="Arial"/>
          <w:bCs/>
        </w:rPr>
      </w:pPr>
      <w:r w:rsidRPr="00911A24">
        <w:rPr>
          <w:rFonts w:ascii="Book Antiqua" w:hAnsi="Book Antiqua" w:cs="TimesNewRomanPS-BoldItalicMT"/>
          <w:b/>
          <w:bCs/>
          <w:iCs/>
        </w:rPr>
        <w:t>Conflict-of-interest</w:t>
      </w:r>
      <w:r w:rsidRPr="00911A24">
        <w:rPr>
          <w:rFonts w:ascii="Book Antiqua" w:hAnsi="Book Antiqua"/>
        </w:rPr>
        <w:t xml:space="preserve"> </w:t>
      </w:r>
      <w:r w:rsidRPr="00911A24">
        <w:rPr>
          <w:rFonts w:ascii="Book Antiqua" w:hAnsi="Book Antiqua" w:cs="TimesNewRomanPS-BoldItalicMT"/>
          <w:b/>
          <w:bCs/>
          <w:iCs/>
        </w:rPr>
        <w:t xml:space="preserve">statement: </w:t>
      </w:r>
      <w:r w:rsidRPr="00911A24">
        <w:rPr>
          <w:rFonts w:ascii="Book Antiqua" w:hAnsi="Book Antiqua" w:cs="Arial"/>
          <w:bCs/>
        </w:rPr>
        <w:t>All authors have no conflict of interest to report.</w:t>
      </w:r>
    </w:p>
    <w:p w14:paraId="00332046" w14:textId="77777777" w:rsidR="0057077D" w:rsidRPr="00911A24" w:rsidRDefault="0057077D" w:rsidP="00911A24">
      <w:pPr>
        <w:spacing w:line="360" w:lineRule="auto"/>
        <w:jc w:val="both"/>
        <w:rPr>
          <w:rFonts w:ascii="Book Antiqua" w:eastAsia="宋体" w:hAnsi="Book Antiqua" w:cs="Garamond"/>
          <w:lang w:eastAsia="zh-CN"/>
        </w:rPr>
      </w:pPr>
    </w:p>
    <w:p w14:paraId="4469CD29" w14:textId="77777777" w:rsidR="0057077D" w:rsidRPr="00911A24" w:rsidRDefault="0057077D" w:rsidP="00911A24">
      <w:pPr>
        <w:spacing w:line="360" w:lineRule="auto"/>
        <w:jc w:val="both"/>
        <w:rPr>
          <w:rFonts w:ascii="Book Antiqua" w:hAnsi="Book Antiqua"/>
        </w:rPr>
      </w:pPr>
      <w:bookmarkStart w:id="0" w:name="OLE_LINK507"/>
      <w:bookmarkStart w:id="1" w:name="OLE_LINK506"/>
      <w:bookmarkStart w:id="2" w:name="OLE_LINK496"/>
      <w:bookmarkStart w:id="3" w:name="OLE_LINK479"/>
      <w:r w:rsidRPr="00911A24">
        <w:rPr>
          <w:rFonts w:ascii="Book Antiqua" w:hAnsi="Book Antiqua"/>
          <w:b/>
        </w:rPr>
        <w:t xml:space="preserve">Open-Access: </w:t>
      </w:r>
      <w:r w:rsidRPr="00911A2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11A24">
          <w:rPr>
            <w:rStyle w:val="Hyperlink"/>
            <w:rFonts w:ascii="Book Antiqua" w:hAnsi="Book Antiqua"/>
            <w:color w:val="auto"/>
            <w:u w:val="none"/>
          </w:rPr>
          <w:t>http://creativecommons.org/licenses/by-nc/4.0/</w:t>
        </w:r>
      </w:hyperlink>
      <w:bookmarkEnd w:id="0"/>
      <w:bookmarkEnd w:id="1"/>
      <w:bookmarkEnd w:id="2"/>
      <w:bookmarkEnd w:id="3"/>
    </w:p>
    <w:p w14:paraId="22043A0F" w14:textId="77777777" w:rsidR="00AE31AE" w:rsidRPr="00911A24" w:rsidRDefault="00AE31AE" w:rsidP="00911A24">
      <w:pPr>
        <w:spacing w:line="360" w:lineRule="auto"/>
        <w:jc w:val="both"/>
        <w:rPr>
          <w:rFonts w:ascii="Book Antiqua" w:eastAsia="宋体" w:hAnsi="Book Antiqua" w:cs="Arial"/>
          <w:bCs/>
          <w:lang w:eastAsia="zh-CN"/>
        </w:rPr>
      </w:pPr>
    </w:p>
    <w:p w14:paraId="1734248C" w14:textId="652DC6B0" w:rsidR="0064777B" w:rsidRPr="00911A24" w:rsidRDefault="0057077D" w:rsidP="00911A24">
      <w:pPr>
        <w:spacing w:line="360" w:lineRule="auto"/>
        <w:jc w:val="both"/>
        <w:rPr>
          <w:rFonts w:ascii="Book Antiqua" w:hAnsi="Book Antiqua" w:cs="Arial"/>
          <w:bCs/>
        </w:rPr>
      </w:pPr>
      <w:r w:rsidRPr="00911A24">
        <w:rPr>
          <w:rFonts w:ascii="Book Antiqua" w:hAnsi="Book Antiqua"/>
          <w:b/>
        </w:rPr>
        <w:t>Correspondence to:</w:t>
      </w:r>
      <w:r w:rsidR="00AE31AE" w:rsidRPr="00911A24">
        <w:rPr>
          <w:rFonts w:ascii="Book Antiqua" w:hAnsi="Book Antiqua" w:cs="Arial"/>
          <w:b/>
          <w:bCs/>
        </w:rPr>
        <w:t xml:space="preserve"> Ahmed </w:t>
      </w:r>
      <w:r w:rsidRPr="00911A24">
        <w:rPr>
          <w:rFonts w:ascii="Book Antiqua" w:eastAsia="宋体" w:hAnsi="Book Antiqua" w:cs="Arial"/>
          <w:b/>
          <w:bCs/>
          <w:lang w:eastAsia="zh-CN"/>
        </w:rPr>
        <w:t xml:space="preserve">F </w:t>
      </w:r>
      <w:r w:rsidR="00AE31AE" w:rsidRPr="00911A24">
        <w:rPr>
          <w:rFonts w:ascii="Book Antiqua" w:hAnsi="Book Antiqua" w:cs="Arial"/>
          <w:b/>
          <w:bCs/>
        </w:rPr>
        <w:t>Elsayem, MD,</w:t>
      </w:r>
      <w:r w:rsidR="00AE31AE" w:rsidRPr="00911A24">
        <w:rPr>
          <w:rFonts w:ascii="Book Antiqua" w:hAnsi="Book Antiqua" w:cs="Arial"/>
          <w:bCs/>
        </w:rPr>
        <w:t xml:space="preserve"> Dep</w:t>
      </w:r>
      <w:r w:rsidR="0064777B" w:rsidRPr="00911A24">
        <w:rPr>
          <w:rFonts w:ascii="Book Antiqua" w:hAnsi="Book Antiqua" w:cs="Arial"/>
          <w:bCs/>
        </w:rPr>
        <w:t>artmen</w:t>
      </w:r>
      <w:r w:rsidR="00AE31AE" w:rsidRPr="00911A24">
        <w:rPr>
          <w:rFonts w:ascii="Book Antiqua" w:hAnsi="Book Antiqua" w:cs="Arial"/>
          <w:bCs/>
        </w:rPr>
        <w:t xml:space="preserve">t of Emergency Medicine, </w:t>
      </w:r>
      <w:r w:rsidRPr="00911A24">
        <w:rPr>
          <w:rFonts w:ascii="Book Antiqua" w:hAnsi="Book Antiqua" w:cs="Arial"/>
          <w:bCs/>
        </w:rPr>
        <w:t>t</w:t>
      </w:r>
      <w:r w:rsidR="0064777B" w:rsidRPr="00911A24">
        <w:rPr>
          <w:rFonts w:ascii="Book Antiqua" w:hAnsi="Book Antiqua" w:cs="Arial"/>
          <w:bCs/>
        </w:rPr>
        <w:t>he University of Texas</w:t>
      </w:r>
      <w:r w:rsidR="00AE31AE" w:rsidRPr="00911A24">
        <w:rPr>
          <w:rFonts w:ascii="Book Antiqua" w:hAnsi="Book Antiqua" w:cs="Arial"/>
          <w:bCs/>
        </w:rPr>
        <w:t xml:space="preserve"> MD Anderson Cancer Center, 1515 Holcombe Blvd., Unit 1468, Houston, TX 77030</w:t>
      </w:r>
      <w:r w:rsidR="0064777B" w:rsidRPr="00911A24">
        <w:rPr>
          <w:rFonts w:ascii="Book Antiqua" w:hAnsi="Book Antiqua" w:cs="Arial"/>
          <w:bCs/>
        </w:rPr>
        <w:t xml:space="preserve">, United States. </w:t>
      </w:r>
      <w:hyperlink r:id="rId10" w:history="1">
        <w:r w:rsidR="0064777B" w:rsidRPr="00911A24">
          <w:rPr>
            <w:rStyle w:val="Hyperlink"/>
            <w:rFonts w:ascii="Book Antiqua" w:hAnsi="Book Antiqua" w:cs="Arial"/>
            <w:bCs/>
            <w:color w:val="auto"/>
            <w:u w:val="none"/>
          </w:rPr>
          <w:t>aelsayem@mdanderson.org</w:t>
        </w:r>
      </w:hyperlink>
    </w:p>
    <w:p w14:paraId="466AD332" w14:textId="4432211C" w:rsidR="0064777B" w:rsidRPr="00911A24" w:rsidRDefault="00AE31AE" w:rsidP="00911A24">
      <w:pPr>
        <w:spacing w:line="360" w:lineRule="auto"/>
        <w:jc w:val="both"/>
        <w:rPr>
          <w:rFonts w:ascii="Book Antiqua" w:hAnsi="Book Antiqua" w:cs="Arial"/>
          <w:bCs/>
        </w:rPr>
      </w:pPr>
      <w:r w:rsidRPr="00911A24">
        <w:rPr>
          <w:rFonts w:ascii="Book Antiqua" w:hAnsi="Book Antiqua" w:cs="Arial"/>
          <w:b/>
          <w:bCs/>
        </w:rPr>
        <w:lastRenderedPageBreak/>
        <w:t>Tel</w:t>
      </w:r>
      <w:r w:rsidR="0064777B" w:rsidRPr="00911A24">
        <w:rPr>
          <w:rFonts w:ascii="Book Antiqua" w:hAnsi="Book Antiqua" w:cs="Arial"/>
          <w:b/>
          <w:bCs/>
        </w:rPr>
        <w:t>ephone</w:t>
      </w:r>
      <w:r w:rsidRPr="00911A24">
        <w:rPr>
          <w:rFonts w:ascii="Book Antiqua" w:hAnsi="Book Antiqua" w:cs="Arial"/>
          <w:b/>
          <w:bCs/>
        </w:rPr>
        <w:t>:</w:t>
      </w:r>
      <w:r w:rsidRPr="00911A24">
        <w:rPr>
          <w:rFonts w:ascii="Book Antiqua" w:hAnsi="Book Antiqua" w:cs="Arial"/>
          <w:bCs/>
        </w:rPr>
        <w:t xml:space="preserve"> </w:t>
      </w:r>
      <w:r w:rsidR="0064777B" w:rsidRPr="00911A24">
        <w:rPr>
          <w:rFonts w:ascii="Book Antiqua" w:hAnsi="Book Antiqua" w:cs="Arial"/>
          <w:bCs/>
        </w:rPr>
        <w:t>+1-</w:t>
      </w:r>
      <w:r w:rsidR="0057077D" w:rsidRPr="00911A24">
        <w:rPr>
          <w:rFonts w:ascii="Book Antiqua" w:hAnsi="Book Antiqua" w:cs="Arial"/>
          <w:bCs/>
        </w:rPr>
        <w:t>713-792</w:t>
      </w:r>
      <w:r w:rsidRPr="00911A24">
        <w:rPr>
          <w:rFonts w:ascii="Book Antiqua" w:hAnsi="Book Antiqua" w:cs="Arial"/>
          <w:bCs/>
        </w:rPr>
        <w:t xml:space="preserve">2582 </w:t>
      </w:r>
    </w:p>
    <w:p w14:paraId="0B34F1D2" w14:textId="2588C0B6" w:rsidR="00AE31AE" w:rsidRPr="00911A24" w:rsidRDefault="00AE31AE" w:rsidP="00911A24">
      <w:pPr>
        <w:spacing w:line="360" w:lineRule="auto"/>
        <w:jc w:val="both"/>
        <w:rPr>
          <w:rFonts w:ascii="Book Antiqua" w:hAnsi="Book Antiqua" w:cs="Arial"/>
          <w:bCs/>
        </w:rPr>
      </w:pPr>
      <w:r w:rsidRPr="00911A24">
        <w:rPr>
          <w:rFonts w:ascii="Book Antiqua" w:hAnsi="Book Antiqua" w:cs="Arial"/>
          <w:b/>
          <w:bCs/>
        </w:rPr>
        <w:t xml:space="preserve">Fax: </w:t>
      </w:r>
      <w:r w:rsidR="0064777B" w:rsidRPr="00911A24">
        <w:rPr>
          <w:rFonts w:ascii="Book Antiqua" w:hAnsi="Book Antiqua" w:cs="Arial"/>
          <w:bCs/>
        </w:rPr>
        <w:t>+1-</w:t>
      </w:r>
      <w:r w:rsidR="0057077D" w:rsidRPr="00911A24">
        <w:rPr>
          <w:rFonts w:ascii="Book Antiqua" w:hAnsi="Book Antiqua" w:cs="Arial"/>
          <w:bCs/>
        </w:rPr>
        <w:t>713-792</w:t>
      </w:r>
      <w:r w:rsidRPr="00911A24">
        <w:rPr>
          <w:rFonts w:ascii="Book Antiqua" w:hAnsi="Book Antiqua" w:cs="Arial"/>
          <w:bCs/>
        </w:rPr>
        <w:t xml:space="preserve">8743  </w:t>
      </w:r>
    </w:p>
    <w:p w14:paraId="092DB1CD" w14:textId="77777777" w:rsidR="00AE31AE" w:rsidRPr="00911A24" w:rsidRDefault="00AE31AE" w:rsidP="00911A24">
      <w:pPr>
        <w:widowControl w:val="0"/>
        <w:autoSpaceDE w:val="0"/>
        <w:autoSpaceDN w:val="0"/>
        <w:adjustRightInd w:val="0"/>
        <w:spacing w:line="360" w:lineRule="auto"/>
        <w:jc w:val="both"/>
        <w:rPr>
          <w:rFonts w:ascii="Book Antiqua" w:hAnsi="Book Antiqua" w:cs="Arial"/>
          <w:bCs/>
        </w:rPr>
      </w:pPr>
    </w:p>
    <w:p w14:paraId="5CBB28DF" w14:textId="5C5A19C2" w:rsidR="0057077D" w:rsidRPr="00911A24" w:rsidRDefault="0057077D" w:rsidP="00911A24">
      <w:pPr>
        <w:spacing w:line="360" w:lineRule="auto"/>
        <w:jc w:val="both"/>
        <w:rPr>
          <w:rFonts w:ascii="Book Antiqua" w:hAnsi="Book Antiqua"/>
          <w:b/>
        </w:rPr>
      </w:pPr>
      <w:r w:rsidRPr="00911A24">
        <w:rPr>
          <w:rFonts w:ascii="Book Antiqua" w:hAnsi="Book Antiqua"/>
          <w:b/>
        </w:rPr>
        <w:t>Received:</w:t>
      </w:r>
      <w:r w:rsidR="004D2420" w:rsidRPr="00911A24">
        <w:rPr>
          <w:rFonts w:ascii="Book Antiqua" w:eastAsia="宋体" w:hAnsi="Book Antiqua"/>
          <w:b/>
          <w:lang w:eastAsia="zh-CN"/>
        </w:rPr>
        <w:t xml:space="preserve"> </w:t>
      </w:r>
      <w:r w:rsidR="004D2420" w:rsidRPr="00911A24">
        <w:rPr>
          <w:rFonts w:ascii="Book Antiqua" w:eastAsia="宋体" w:hAnsi="Book Antiqua"/>
          <w:lang w:eastAsia="zh-CN"/>
        </w:rPr>
        <w:t>August 21, 2015</w:t>
      </w:r>
      <w:r w:rsidRPr="00911A24">
        <w:rPr>
          <w:rFonts w:ascii="Book Antiqua" w:hAnsi="Book Antiqua"/>
        </w:rPr>
        <w:t xml:space="preserve">   </w:t>
      </w:r>
    </w:p>
    <w:p w14:paraId="131BCD4C" w14:textId="253D909E" w:rsidR="0057077D" w:rsidRPr="00911A24" w:rsidRDefault="0057077D" w:rsidP="00911A24">
      <w:pPr>
        <w:spacing w:line="360" w:lineRule="auto"/>
        <w:jc w:val="both"/>
        <w:rPr>
          <w:rFonts w:ascii="Book Antiqua" w:hAnsi="Book Antiqua"/>
          <w:b/>
        </w:rPr>
      </w:pPr>
      <w:r w:rsidRPr="00911A24">
        <w:rPr>
          <w:rFonts w:ascii="Book Antiqua" w:hAnsi="Book Antiqua"/>
          <w:b/>
        </w:rPr>
        <w:t>Peer-review started:</w:t>
      </w:r>
      <w:r w:rsidR="004D2420" w:rsidRPr="00911A24">
        <w:rPr>
          <w:rFonts w:ascii="Book Antiqua" w:eastAsia="宋体" w:hAnsi="Book Antiqua"/>
          <w:lang w:eastAsia="zh-CN"/>
        </w:rPr>
        <w:t xml:space="preserve"> August 24, 2015</w:t>
      </w:r>
      <w:r w:rsidR="004D2420" w:rsidRPr="00911A24">
        <w:rPr>
          <w:rFonts w:ascii="Book Antiqua" w:hAnsi="Book Antiqua"/>
        </w:rPr>
        <w:t xml:space="preserve">   </w:t>
      </w:r>
    </w:p>
    <w:p w14:paraId="2C9FAA16" w14:textId="45E1D690" w:rsidR="0057077D" w:rsidRPr="00911A24" w:rsidRDefault="0057077D" w:rsidP="00911A24">
      <w:pPr>
        <w:spacing w:line="360" w:lineRule="auto"/>
        <w:jc w:val="both"/>
        <w:rPr>
          <w:rFonts w:ascii="Book Antiqua" w:eastAsia="宋体" w:hAnsi="Book Antiqua"/>
          <w:b/>
          <w:lang w:eastAsia="zh-CN"/>
        </w:rPr>
      </w:pPr>
      <w:r w:rsidRPr="00911A24">
        <w:rPr>
          <w:rFonts w:ascii="Book Antiqua" w:hAnsi="Book Antiqua"/>
          <w:b/>
        </w:rPr>
        <w:t>First decision:</w:t>
      </w:r>
      <w:r w:rsidR="004D2420" w:rsidRPr="00911A24">
        <w:rPr>
          <w:rFonts w:ascii="Book Antiqua" w:eastAsia="宋体" w:hAnsi="Book Antiqua"/>
          <w:b/>
          <w:lang w:eastAsia="zh-CN"/>
        </w:rPr>
        <w:t xml:space="preserve"> </w:t>
      </w:r>
      <w:r w:rsidR="004D2420" w:rsidRPr="00911A24">
        <w:rPr>
          <w:rFonts w:ascii="Book Antiqua" w:eastAsia="宋体" w:hAnsi="Book Antiqua"/>
          <w:lang w:eastAsia="zh-CN"/>
        </w:rPr>
        <w:t>October 13, 2015</w:t>
      </w:r>
    </w:p>
    <w:p w14:paraId="044CE0CB" w14:textId="21BDE28C" w:rsidR="0057077D" w:rsidRPr="00911A24" w:rsidRDefault="0057077D" w:rsidP="00911A24">
      <w:pPr>
        <w:spacing w:line="360" w:lineRule="auto"/>
        <w:jc w:val="both"/>
        <w:rPr>
          <w:rFonts w:ascii="Book Antiqua" w:hAnsi="Book Antiqua"/>
          <w:b/>
        </w:rPr>
      </w:pPr>
      <w:r w:rsidRPr="00911A24">
        <w:rPr>
          <w:rFonts w:ascii="Book Antiqua" w:hAnsi="Book Antiqua"/>
          <w:b/>
        </w:rPr>
        <w:t>Revised:</w:t>
      </w:r>
      <w:r w:rsidR="004D2420" w:rsidRPr="00911A24">
        <w:rPr>
          <w:rFonts w:ascii="Book Antiqua" w:eastAsia="宋体" w:hAnsi="Book Antiqua"/>
          <w:b/>
          <w:lang w:eastAsia="zh-CN"/>
        </w:rPr>
        <w:t xml:space="preserve"> </w:t>
      </w:r>
      <w:r w:rsidR="00301125" w:rsidRPr="00911A24">
        <w:rPr>
          <w:rFonts w:ascii="Book Antiqua" w:eastAsia="宋体" w:hAnsi="Book Antiqua"/>
          <w:lang w:eastAsia="zh-CN"/>
        </w:rPr>
        <w:t>December 1</w:t>
      </w:r>
      <w:r w:rsidR="004D2420" w:rsidRPr="00911A24">
        <w:rPr>
          <w:rFonts w:ascii="Book Antiqua" w:eastAsia="宋体" w:hAnsi="Book Antiqua"/>
          <w:lang w:eastAsia="zh-CN"/>
        </w:rPr>
        <w:t>, 2015</w:t>
      </w:r>
      <w:r w:rsidRPr="00911A24">
        <w:rPr>
          <w:rFonts w:ascii="Book Antiqua" w:hAnsi="Book Antiqua"/>
        </w:rPr>
        <w:t xml:space="preserve">  </w:t>
      </w:r>
    </w:p>
    <w:p w14:paraId="14587436" w14:textId="7BDD8B02" w:rsidR="0057077D" w:rsidRPr="004109B5" w:rsidRDefault="0057077D" w:rsidP="004109B5">
      <w:pPr>
        <w:rPr>
          <w:rFonts w:ascii="Book Antiqua" w:hAnsi="Book Antiqua"/>
          <w:iCs/>
        </w:rPr>
      </w:pPr>
      <w:r w:rsidRPr="00911A24">
        <w:rPr>
          <w:rFonts w:ascii="Book Antiqua" w:hAnsi="Book Antiqua"/>
          <w:b/>
        </w:rPr>
        <w:t xml:space="preserve">Accepted: </w:t>
      </w:r>
      <w:r w:rsidR="004109B5">
        <w:rPr>
          <w:rStyle w:val="Emphasis"/>
        </w:rPr>
        <w:t xml:space="preserve">December </w:t>
      </w:r>
      <w:r w:rsidR="004109B5">
        <w:rPr>
          <w:rStyle w:val="Emphasis"/>
          <w:rFonts w:ascii="宋体" w:hAnsi="宋体" w:cs="宋体" w:hint="eastAsia"/>
        </w:rPr>
        <w:t>18</w:t>
      </w:r>
      <w:r w:rsidR="004109B5" w:rsidRPr="00235CD4">
        <w:rPr>
          <w:rStyle w:val="Emphasis"/>
        </w:rPr>
        <w:t>, 2015</w:t>
      </w:r>
    </w:p>
    <w:p w14:paraId="206EF264" w14:textId="77777777" w:rsidR="0057077D" w:rsidRPr="00911A24" w:rsidRDefault="0057077D" w:rsidP="00911A24">
      <w:pPr>
        <w:spacing w:line="360" w:lineRule="auto"/>
        <w:jc w:val="both"/>
        <w:rPr>
          <w:rFonts w:ascii="Book Antiqua" w:hAnsi="Book Antiqua"/>
          <w:b/>
        </w:rPr>
      </w:pPr>
      <w:r w:rsidRPr="00911A24">
        <w:rPr>
          <w:rFonts w:ascii="Book Antiqua" w:hAnsi="Book Antiqua"/>
          <w:b/>
        </w:rPr>
        <w:t>Article in press:</w:t>
      </w:r>
      <w:r w:rsidRPr="00911A24">
        <w:rPr>
          <w:rFonts w:ascii="Book Antiqua" w:hAnsi="Book Antiqua"/>
        </w:rPr>
        <w:t xml:space="preserve">    </w:t>
      </w:r>
    </w:p>
    <w:p w14:paraId="5B55B7B3" w14:textId="77777777" w:rsidR="0057077D" w:rsidRPr="00911A24" w:rsidRDefault="0057077D" w:rsidP="00911A24">
      <w:pPr>
        <w:spacing w:line="360" w:lineRule="auto"/>
        <w:jc w:val="both"/>
        <w:rPr>
          <w:rFonts w:ascii="Book Antiqua" w:hAnsi="Book Antiqua"/>
          <w:b/>
        </w:rPr>
      </w:pPr>
      <w:r w:rsidRPr="00911A24">
        <w:rPr>
          <w:rFonts w:ascii="Book Antiqua" w:hAnsi="Book Antiqua"/>
          <w:b/>
        </w:rPr>
        <w:t xml:space="preserve">Published online: </w:t>
      </w:r>
    </w:p>
    <w:p w14:paraId="390AB4E7" w14:textId="77777777" w:rsidR="00AE31AE" w:rsidRPr="00911A24" w:rsidRDefault="00AE31AE" w:rsidP="00911A24">
      <w:pPr>
        <w:widowControl w:val="0"/>
        <w:autoSpaceDE w:val="0"/>
        <w:autoSpaceDN w:val="0"/>
        <w:adjustRightInd w:val="0"/>
        <w:spacing w:line="360" w:lineRule="auto"/>
        <w:jc w:val="both"/>
        <w:rPr>
          <w:rFonts w:ascii="Book Antiqua" w:hAnsi="Book Antiqua" w:cs="Arial"/>
          <w:bCs/>
        </w:rPr>
      </w:pPr>
    </w:p>
    <w:p w14:paraId="495645F7" w14:textId="77777777" w:rsidR="004D2420" w:rsidRPr="00911A24" w:rsidRDefault="004D2420" w:rsidP="00911A24">
      <w:pPr>
        <w:spacing w:line="360" w:lineRule="auto"/>
        <w:jc w:val="both"/>
        <w:rPr>
          <w:rFonts w:ascii="Book Antiqua" w:hAnsi="Book Antiqua" w:cs="Arial"/>
          <w:b/>
          <w:bCs/>
        </w:rPr>
      </w:pPr>
      <w:r w:rsidRPr="00911A24">
        <w:rPr>
          <w:rFonts w:ascii="Book Antiqua" w:hAnsi="Book Antiqua" w:cs="Arial"/>
          <w:b/>
          <w:bCs/>
        </w:rPr>
        <w:br w:type="page"/>
      </w:r>
    </w:p>
    <w:p w14:paraId="6ACADAEE" w14:textId="5717DBC0" w:rsidR="00777F87" w:rsidRPr="00911A24" w:rsidRDefault="00B61C76" w:rsidP="00911A24">
      <w:pPr>
        <w:widowControl w:val="0"/>
        <w:autoSpaceDE w:val="0"/>
        <w:autoSpaceDN w:val="0"/>
        <w:adjustRightInd w:val="0"/>
        <w:spacing w:line="360" w:lineRule="auto"/>
        <w:jc w:val="both"/>
        <w:rPr>
          <w:rFonts w:ascii="Book Antiqua" w:hAnsi="Book Antiqua" w:cs="Arial"/>
          <w:b/>
        </w:rPr>
      </w:pPr>
      <w:r w:rsidRPr="00911A24">
        <w:rPr>
          <w:rFonts w:ascii="Book Antiqua" w:hAnsi="Book Antiqua" w:cs="Arial"/>
          <w:b/>
          <w:bCs/>
        </w:rPr>
        <w:lastRenderedPageBreak/>
        <w:t>Abstract</w:t>
      </w:r>
    </w:p>
    <w:p w14:paraId="1CC40CA7" w14:textId="238778F9" w:rsidR="00523590" w:rsidRPr="00911A24" w:rsidRDefault="007E4FFA" w:rsidP="00911A24">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Although visiting the emergency departments (ED</w:t>
      </w:r>
      <w:r w:rsidR="004D2420" w:rsidRPr="00911A24">
        <w:rPr>
          <w:rFonts w:ascii="Book Antiqua" w:eastAsia="宋体" w:hAnsi="Book Antiqua" w:cs="Arial"/>
          <w:lang w:eastAsia="zh-CN"/>
        </w:rPr>
        <w:t>s</w:t>
      </w:r>
      <w:r w:rsidRPr="00911A24">
        <w:rPr>
          <w:rFonts w:ascii="Book Antiqua" w:hAnsi="Book Antiqua" w:cs="Arial"/>
        </w:rPr>
        <w:t>) is considered poor quality of cancer care, there’</w:t>
      </w:r>
      <w:r w:rsidR="00BA0742" w:rsidRPr="00911A24">
        <w:rPr>
          <w:rFonts w:ascii="Book Antiqua" w:hAnsi="Book Antiqua" w:cs="Arial"/>
        </w:rPr>
        <w:t>re</w:t>
      </w:r>
      <w:r w:rsidR="00777F87" w:rsidRPr="00911A24">
        <w:rPr>
          <w:rFonts w:ascii="Book Antiqua" w:hAnsi="Book Antiqua" w:cs="Arial"/>
        </w:rPr>
        <w:t xml:space="preserve"> </w:t>
      </w:r>
      <w:r w:rsidRPr="00911A24">
        <w:rPr>
          <w:rFonts w:ascii="Book Antiqua" w:hAnsi="Book Antiqua" w:cs="Arial"/>
        </w:rPr>
        <w:t xml:space="preserve">indications these visits are increasing. Similarly, there’s </w:t>
      </w:r>
      <w:r w:rsidR="00777F87" w:rsidRPr="00911A24">
        <w:rPr>
          <w:rFonts w:ascii="Book Antiqua" w:hAnsi="Book Antiqua" w:cs="Arial"/>
        </w:rPr>
        <w:t xml:space="preserve">growing interest in </w:t>
      </w:r>
      <w:r w:rsidR="00CB134F" w:rsidRPr="00911A24">
        <w:rPr>
          <w:rFonts w:ascii="Book Antiqua" w:hAnsi="Book Antiqua" w:cs="Arial"/>
        </w:rPr>
        <w:t>providing palliative</w:t>
      </w:r>
      <w:r w:rsidR="00777F87" w:rsidRPr="00911A24">
        <w:rPr>
          <w:rFonts w:ascii="Book Antiqua" w:hAnsi="Book Antiqua" w:cs="Arial"/>
        </w:rPr>
        <w:t xml:space="preserve"> </w:t>
      </w:r>
      <w:r w:rsidR="00D0797C" w:rsidRPr="00911A24">
        <w:rPr>
          <w:rFonts w:ascii="Book Antiqua" w:hAnsi="Book Antiqua" w:cs="Arial"/>
        </w:rPr>
        <w:t>care (PC</w:t>
      </w:r>
      <w:r w:rsidR="00CB134F" w:rsidRPr="00911A24">
        <w:rPr>
          <w:rFonts w:ascii="Book Antiqua" w:hAnsi="Book Antiqua" w:cs="Arial"/>
        </w:rPr>
        <w:t>) to</w:t>
      </w:r>
      <w:r w:rsidR="00D0797C" w:rsidRPr="00911A24">
        <w:rPr>
          <w:rFonts w:ascii="Book Antiqua" w:hAnsi="Book Antiqua" w:cs="Arial"/>
        </w:rPr>
        <w:t xml:space="preserve"> cancer patients </w:t>
      </w:r>
      <w:r w:rsidRPr="00911A24">
        <w:rPr>
          <w:rFonts w:ascii="Book Antiqua" w:hAnsi="Book Antiqua" w:cs="Arial"/>
        </w:rPr>
        <w:t xml:space="preserve">in </w:t>
      </w:r>
      <w:proofErr w:type="spellStart"/>
      <w:r w:rsidR="00777F87" w:rsidRPr="00911A24">
        <w:rPr>
          <w:rFonts w:ascii="Book Antiqua" w:hAnsi="Book Antiqua" w:cs="Arial"/>
        </w:rPr>
        <w:t>EDs.</w:t>
      </w:r>
      <w:proofErr w:type="spellEnd"/>
      <w:r w:rsidR="00777F87" w:rsidRPr="00911A24">
        <w:rPr>
          <w:rFonts w:ascii="Book Antiqua" w:hAnsi="Book Antiqua" w:cs="Arial"/>
        </w:rPr>
        <w:t xml:space="preserve"> However, this integration is no</w:t>
      </w:r>
      <w:r w:rsidR="00F77613" w:rsidRPr="00911A24">
        <w:rPr>
          <w:rFonts w:ascii="Book Antiqua" w:hAnsi="Book Antiqua" w:cs="Arial"/>
        </w:rPr>
        <w:t>t</w:t>
      </w:r>
      <w:r w:rsidR="00777F87" w:rsidRPr="00911A24">
        <w:rPr>
          <w:rFonts w:ascii="Book Antiqua" w:hAnsi="Book Antiqua" w:cs="Arial"/>
        </w:rPr>
        <w:t xml:space="preserve"> without major challenges.</w:t>
      </w:r>
      <w:r w:rsidR="0064777B" w:rsidRPr="00911A24">
        <w:rPr>
          <w:rFonts w:ascii="Book Antiqua" w:hAnsi="Book Antiqua" w:cs="Arial"/>
        </w:rPr>
        <w:t xml:space="preserve"> </w:t>
      </w:r>
      <w:r w:rsidR="00F85148" w:rsidRPr="00911A24">
        <w:rPr>
          <w:rFonts w:ascii="Book Antiqua" w:hAnsi="Book Antiqua" w:cs="Arial"/>
        </w:rPr>
        <w:t>In</w:t>
      </w:r>
      <w:r w:rsidR="00B61C76" w:rsidRPr="00911A24">
        <w:rPr>
          <w:rFonts w:ascii="Book Antiqua" w:hAnsi="Book Antiqua" w:cs="Arial"/>
        </w:rPr>
        <w:t xml:space="preserve"> this </w:t>
      </w:r>
      <w:r w:rsidR="00F85148" w:rsidRPr="00911A24">
        <w:rPr>
          <w:rFonts w:ascii="Book Antiqua" w:hAnsi="Book Antiqua" w:cs="Arial"/>
        </w:rPr>
        <w:t>article,</w:t>
      </w:r>
      <w:r w:rsidR="00CB134F" w:rsidRPr="00911A24">
        <w:rPr>
          <w:rFonts w:ascii="Book Antiqua" w:hAnsi="Book Antiqua" w:cs="Arial"/>
        </w:rPr>
        <w:t xml:space="preserve"> </w:t>
      </w:r>
      <w:r w:rsidR="00F85148" w:rsidRPr="00911A24">
        <w:rPr>
          <w:rFonts w:ascii="Book Antiqua" w:hAnsi="Book Antiqua" w:cs="Arial"/>
        </w:rPr>
        <w:t>we</w:t>
      </w:r>
      <w:r w:rsidR="00D0797C" w:rsidRPr="00911A24">
        <w:rPr>
          <w:rFonts w:ascii="Book Antiqua" w:hAnsi="Book Antiqua" w:cs="Arial"/>
        </w:rPr>
        <w:t xml:space="preserve"> review</w:t>
      </w:r>
      <w:r w:rsidR="00777F87" w:rsidRPr="00911A24">
        <w:rPr>
          <w:rFonts w:ascii="Book Antiqua" w:hAnsi="Book Antiqua" w:cs="Arial"/>
        </w:rPr>
        <w:t xml:space="preserve"> </w:t>
      </w:r>
      <w:r w:rsidR="00F85148" w:rsidRPr="00911A24">
        <w:rPr>
          <w:rFonts w:ascii="Book Antiqua" w:hAnsi="Book Antiqua" w:cs="Arial"/>
        </w:rPr>
        <w:t xml:space="preserve">the </w:t>
      </w:r>
      <w:r w:rsidR="00D0797C" w:rsidRPr="00911A24">
        <w:rPr>
          <w:rFonts w:ascii="Book Antiqua" w:hAnsi="Book Antiqua" w:cs="Arial"/>
        </w:rPr>
        <w:t xml:space="preserve">literature on why cancer patients visit EDs, </w:t>
      </w:r>
      <w:r w:rsidR="00F85148" w:rsidRPr="00911A24">
        <w:rPr>
          <w:rFonts w:ascii="Book Antiqua" w:hAnsi="Book Antiqua" w:cs="Arial"/>
        </w:rPr>
        <w:t xml:space="preserve">the </w:t>
      </w:r>
      <w:r w:rsidR="00D0797C" w:rsidRPr="00911A24">
        <w:rPr>
          <w:rFonts w:ascii="Book Antiqua" w:hAnsi="Book Antiqua" w:cs="Arial"/>
        </w:rPr>
        <w:t>rate</w:t>
      </w:r>
      <w:r w:rsidR="00F85148" w:rsidRPr="00911A24">
        <w:rPr>
          <w:rFonts w:ascii="Book Antiqua" w:hAnsi="Book Antiqua" w:cs="Arial"/>
        </w:rPr>
        <w:t>s</w:t>
      </w:r>
      <w:r w:rsidR="00D0797C" w:rsidRPr="00911A24">
        <w:rPr>
          <w:rFonts w:ascii="Book Antiqua" w:hAnsi="Book Antiqua" w:cs="Arial"/>
        </w:rPr>
        <w:t xml:space="preserve"> of hospitalization and mortality </w:t>
      </w:r>
      <w:r w:rsidR="004D4ACA" w:rsidRPr="00911A24">
        <w:rPr>
          <w:rFonts w:ascii="Book Antiqua" w:hAnsi="Book Antiqua" w:cs="Arial"/>
        </w:rPr>
        <w:t>for</w:t>
      </w:r>
      <w:r w:rsidR="00D0797C" w:rsidRPr="00911A24">
        <w:rPr>
          <w:rFonts w:ascii="Book Antiqua" w:hAnsi="Book Antiqua" w:cs="Arial"/>
        </w:rPr>
        <w:t xml:space="preserve"> th</w:t>
      </w:r>
      <w:r w:rsidR="007A74E7" w:rsidRPr="00911A24">
        <w:rPr>
          <w:rFonts w:ascii="Book Antiqua" w:hAnsi="Book Antiqua" w:cs="Arial"/>
        </w:rPr>
        <w:t>ese patients</w:t>
      </w:r>
      <w:r w:rsidR="004D4ACA" w:rsidRPr="00911A24">
        <w:rPr>
          <w:rFonts w:ascii="Book Antiqua" w:hAnsi="Book Antiqua" w:cs="Arial"/>
        </w:rPr>
        <w:t>,</w:t>
      </w:r>
      <w:r w:rsidR="007A74E7" w:rsidRPr="00911A24">
        <w:rPr>
          <w:rFonts w:ascii="Book Antiqua" w:hAnsi="Book Antiqua" w:cs="Arial"/>
        </w:rPr>
        <w:t xml:space="preserve"> and </w:t>
      </w:r>
      <w:r w:rsidR="00F85148" w:rsidRPr="00911A24">
        <w:rPr>
          <w:rFonts w:ascii="Book Antiqua" w:hAnsi="Book Antiqua" w:cs="Arial"/>
        </w:rPr>
        <w:t xml:space="preserve">the </w:t>
      </w:r>
      <w:r w:rsidR="007A74E7" w:rsidRPr="00911A24">
        <w:rPr>
          <w:rFonts w:ascii="Book Antiqua" w:hAnsi="Book Antiqua" w:cs="Arial"/>
        </w:rPr>
        <w:t xml:space="preserve">models </w:t>
      </w:r>
      <w:r w:rsidR="00F85148" w:rsidRPr="00911A24">
        <w:rPr>
          <w:rFonts w:ascii="Book Antiqua" w:hAnsi="Book Antiqua" w:cs="Arial"/>
        </w:rPr>
        <w:t>for</w:t>
      </w:r>
      <w:r w:rsidR="007A74E7" w:rsidRPr="00911A24">
        <w:rPr>
          <w:rFonts w:ascii="Book Antiqua" w:hAnsi="Book Antiqua" w:cs="Arial"/>
        </w:rPr>
        <w:t xml:space="preserve"> integrating PC in </w:t>
      </w:r>
      <w:proofErr w:type="spellStart"/>
      <w:r w:rsidR="007A74E7" w:rsidRPr="00911A24">
        <w:rPr>
          <w:rFonts w:ascii="Book Antiqua" w:hAnsi="Book Antiqua" w:cs="Arial"/>
        </w:rPr>
        <w:t>EDs.</w:t>
      </w:r>
      <w:proofErr w:type="spellEnd"/>
      <w:r w:rsidR="007A74E7" w:rsidRPr="00911A24">
        <w:rPr>
          <w:rFonts w:ascii="Book Antiqua" w:hAnsi="Book Antiqua" w:cs="Arial"/>
        </w:rPr>
        <w:t xml:space="preserve"> We discuss opportunities</w:t>
      </w:r>
      <w:r w:rsidRPr="00911A24">
        <w:rPr>
          <w:rFonts w:ascii="Book Antiqua" w:hAnsi="Book Antiqua" w:cs="Arial"/>
        </w:rPr>
        <w:t xml:space="preserve"> such integration will bring to the quality</w:t>
      </w:r>
      <w:r w:rsidR="00334CD1" w:rsidRPr="00911A24">
        <w:rPr>
          <w:rFonts w:ascii="Book Antiqua" w:hAnsi="Book Antiqua" w:cs="Arial"/>
        </w:rPr>
        <w:t xml:space="preserve"> </w:t>
      </w:r>
      <w:r w:rsidR="00416048" w:rsidRPr="00911A24">
        <w:rPr>
          <w:rFonts w:ascii="Book Antiqua" w:hAnsi="Book Antiqua" w:cs="Arial"/>
        </w:rPr>
        <w:t xml:space="preserve">of </w:t>
      </w:r>
      <w:r w:rsidRPr="00911A24">
        <w:rPr>
          <w:rFonts w:ascii="Book Antiqua" w:hAnsi="Book Antiqua" w:cs="Arial"/>
        </w:rPr>
        <w:t>cancer care,</w:t>
      </w:r>
      <w:r w:rsidR="00334CD1" w:rsidRPr="00911A24">
        <w:rPr>
          <w:rFonts w:ascii="Book Antiqua" w:hAnsi="Book Antiqua" w:cs="Arial"/>
        </w:rPr>
        <w:t xml:space="preserve"> and resource utilization</w:t>
      </w:r>
      <w:r w:rsidR="00416048" w:rsidRPr="00911A24">
        <w:rPr>
          <w:rFonts w:ascii="Book Antiqua" w:hAnsi="Book Antiqua" w:cs="Arial"/>
        </w:rPr>
        <w:t xml:space="preserve"> of resources</w:t>
      </w:r>
      <w:r w:rsidR="00334CD1" w:rsidRPr="00911A24">
        <w:rPr>
          <w:rFonts w:ascii="Book Antiqua" w:hAnsi="Book Antiqua" w:cs="Arial"/>
        </w:rPr>
        <w:t>. We also discuss</w:t>
      </w:r>
      <w:r w:rsidR="007A74E7" w:rsidRPr="00911A24">
        <w:rPr>
          <w:rFonts w:ascii="Book Antiqua" w:hAnsi="Book Antiqua" w:cs="Arial"/>
        </w:rPr>
        <w:t xml:space="preserve"> barriers fac</w:t>
      </w:r>
      <w:r w:rsidR="00F85148" w:rsidRPr="00911A24">
        <w:rPr>
          <w:rFonts w:ascii="Book Antiqua" w:hAnsi="Book Antiqua" w:cs="Arial"/>
        </w:rPr>
        <w:t>ed</w:t>
      </w:r>
      <w:r w:rsidR="007A74E7" w:rsidRPr="00911A24">
        <w:rPr>
          <w:rFonts w:ascii="Book Antiqua" w:hAnsi="Book Antiqua" w:cs="Arial"/>
        </w:rPr>
        <w:t xml:space="preserve"> </w:t>
      </w:r>
      <w:r w:rsidR="00F85148" w:rsidRPr="00911A24">
        <w:rPr>
          <w:rFonts w:ascii="Book Antiqua" w:hAnsi="Book Antiqua" w:cs="Arial"/>
        </w:rPr>
        <w:t xml:space="preserve">by </w:t>
      </w:r>
      <w:r w:rsidR="007A74E7" w:rsidRPr="00911A24">
        <w:rPr>
          <w:rFonts w:ascii="Book Antiqua" w:hAnsi="Book Antiqua" w:cs="Arial"/>
        </w:rPr>
        <w:t>this integration.</w:t>
      </w:r>
      <w:r w:rsidR="00DC5C7F" w:rsidRPr="00911A24">
        <w:rPr>
          <w:rFonts w:ascii="Book Antiqua" w:hAnsi="Book Antiqua" w:cs="Arial"/>
        </w:rPr>
        <w:t xml:space="preserve"> </w:t>
      </w:r>
      <w:r w:rsidRPr="00911A24">
        <w:rPr>
          <w:rFonts w:ascii="Book Antiqua" w:hAnsi="Book Antiqua" w:cs="Arial"/>
        </w:rPr>
        <w:t xml:space="preserve"> We </w:t>
      </w:r>
      <w:r w:rsidR="00334CD1" w:rsidRPr="00911A24">
        <w:rPr>
          <w:rFonts w:ascii="Book Antiqua" w:hAnsi="Book Antiqua" w:cs="Arial"/>
        </w:rPr>
        <w:t>found that the most</w:t>
      </w:r>
      <w:r w:rsidR="00B740E5" w:rsidRPr="00911A24">
        <w:rPr>
          <w:rFonts w:ascii="Book Antiqua" w:hAnsi="Book Antiqua" w:cs="Arial"/>
        </w:rPr>
        <w:t xml:space="preserve"> common</w:t>
      </w:r>
      <w:r w:rsidR="00B61C76" w:rsidRPr="00911A24">
        <w:rPr>
          <w:rFonts w:ascii="Book Antiqua" w:hAnsi="Book Antiqua" w:cs="Arial"/>
        </w:rPr>
        <w:t> </w:t>
      </w:r>
      <w:r w:rsidR="00B740E5" w:rsidRPr="00911A24">
        <w:rPr>
          <w:rFonts w:ascii="Book Antiqua" w:hAnsi="Book Antiqua" w:cs="Arial"/>
        </w:rPr>
        <w:t xml:space="preserve">reasons </w:t>
      </w:r>
      <w:r w:rsidR="007A74E7" w:rsidRPr="00911A24">
        <w:rPr>
          <w:rFonts w:ascii="Book Antiqua" w:hAnsi="Book Antiqua" w:cs="Arial"/>
        </w:rPr>
        <w:t>for ED visit</w:t>
      </w:r>
      <w:r w:rsidR="00B740E5" w:rsidRPr="00911A24">
        <w:rPr>
          <w:rFonts w:ascii="Book Antiqua" w:hAnsi="Book Antiqua" w:cs="Arial"/>
        </w:rPr>
        <w:t>s</w:t>
      </w:r>
      <w:r w:rsidR="007A74E7" w:rsidRPr="00911A24">
        <w:rPr>
          <w:rFonts w:ascii="Book Antiqua" w:hAnsi="Book Antiqua" w:cs="Arial"/>
        </w:rPr>
        <w:t xml:space="preserve"> by cancer patients are pain, fever, shortness of breath, and gastrointestinal symptoms</w:t>
      </w:r>
      <w:r w:rsidR="00B61C76" w:rsidRPr="00911A24">
        <w:rPr>
          <w:rFonts w:ascii="Book Antiqua" w:hAnsi="Book Antiqua" w:cs="Arial"/>
        </w:rPr>
        <w:t>. Th</w:t>
      </w:r>
      <w:r w:rsidR="007A74E7" w:rsidRPr="00911A24">
        <w:rPr>
          <w:rFonts w:ascii="Book Antiqua" w:hAnsi="Book Antiqua" w:cs="Arial"/>
        </w:rPr>
        <w:t xml:space="preserve">e majority of the patients are admitted to hospitals, about 13% of the </w:t>
      </w:r>
      <w:r w:rsidR="00B740E5" w:rsidRPr="00911A24">
        <w:rPr>
          <w:rFonts w:ascii="Book Antiqua" w:hAnsi="Book Antiqua" w:cs="Arial"/>
        </w:rPr>
        <w:t xml:space="preserve">admitted patients </w:t>
      </w:r>
      <w:r w:rsidR="007A74E7" w:rsidRPr="00911A24">
        <w:rPr>
          <w:rFonts w:ascii="Book Antiqua" w:hAnsi="Book Antiqua" w:cs="Arial"/>
        </w:rPr>
        <w:t>die during hospitalization</w:t>
      </w:r>
      <w:r w:rsidR="00072144" w:rsidRPr="00911A24">
        <w:rPr>
          <w:rFonts w:ascii="Book Antiqua" w:hAnsi="Book Antiqua" w:cs="Arial"/>
        </w:rPr>
        <w:t>, and some patients die in ED</w:t>
      </w:r>
      <w:r w:rsidR="007A74E7" w:rsidRPr="00911A24">
        <w:rPr>
          <w:rFonts w:ascii="Book Antiqua" w:hAnsi="Book Antiqua" w:cs="Arial"/>
        </w:rPr>
        <w:t xml:space="preserve">. Patients who receive PC </w:t>
      </w:r>
      <w:r w:rsidR="00B740E5" w:rsidRPr="00911A24">
        <w:rPr>
          <w:rFonts w:ascii="Book Antiqua" w:hAnsi="Book Antiqua" w:cs="Arial"/>
        </w:rPr>
        <w:t>at an</w:t>
      </w:r>
      <w:r w:rsidR="007A74E7" w:rsidRPr="00911A24">
        <w:rPr>
          <w:rFonts w:ascii="Book Antiqua" w:hAnsi="Book Antiqua" w:cs="Arial"/>
        </w:rPr>
        <w:t xml:space="preserve"> ED have short</w:t>
      </w:r>
      <w:r w:rsidR="00523590" w:rsidRPr="00911A24">
        <w:rPr>
          <w:rFonts w:ascii="Book Antiqua" w:hAnsi="Book Antiqua" w:cs="Arial"/>
        </w:rPr>
        <w:t xml:space="preserve">er hospitalization and lower resource utilization. Models based solely on </w:t>
      </w:r>
      <w:r w:rsidR="00CB134F" w:rsidRPr="00911A24">
        <w:rPr>
          <w:rFonts w:ascii="Book Antiqua" w:hAnsi="Book Antiqua" w:cs="Arial"/>
        </w:rPr>
        <w:t>increasing</w:t>
      </w:r>
      <w:r w:rsidR="00523590" w:rsidRPr="00911A24">
        <w:rPr>
          <w:rFonts w:ascii="Book Antiqua" w:hAnsi="Book Antiqua" w:cs="Arial"/>
        </w:rPr>
        <w:t xml:space="preserve"> PC provision in ED</w:t>
      </w:r>
      <w:r w:rsidR="004D4ACA" w:rsidRPr="00911A24">
        <w:rPr>
          <w:rFonts w:ascii="Book Antiqua" w:hAnsi="Book Antiqua" w:cs="Arial"/>
        </w:rPr>
        <w:t>s</w:t>
      </w:r>
      <w:r w:rsidR="00523590" w:rsidRPr="00911A24">
        <w:rPr>
          <w:rFonts w:ascii="Book Antiqua" w:hAnsi="Book Antiqua" w:cs="Arial"/>
        </w:rPr>
        <w:t xml:space="preserve"> by PC </w:t>
      </w:r>
      <w:r w:rsidR="00B740E5" w:rsidRPr="00911A24">
        <w:rPr>
          <w:rFonts w:ascii="Book Antiqua" w:hAnsi="Book Antiqua" w:cs="Arial"/>
        </w:rPr>
        <w:t>specialists</w:t>
      </w:r>
      <w:r w:rsidR="00523590" w:rsidRPr="00911A24">
        <w:rPr>
          <w:rFonts w:ascii="Book Antiqua" w:hAnsi="Book Antiqua" w:cs="Arial"/>
        </w:rPr>
        <w:t xml:space="preserve"> </w:t>
      </w:r>
      <w:r w:rsidR="00B740E5" w:rsidRPr="00911A24">
        <w:rPr>
          <w:rFonts w:ascii="Book Antiqua" w:hAnsi="Book Antiqua" w:cs="Arial"/>
        </w:rPr>
        <w:t xml:space="preserve">have </w:t>
      </w:r>
      <w:r w:rsidR="00523590" w:rsidRPr="00911A24">
        <w:rPr>
          <w:rFonts w:ascii="Book Antiqua" w:hAnsi="Book Antiqua" w:cs="Arial"/>
        </w:rPr>
        <w:t xml:space="preserve">had modest success, while </w:t>
      </w:r>
      <w:r w:rsidR="00AD31A1" w:rsidRPr="00911A24">
        <w:rPr>
          <w:rFonts w:ascii="Book Antiqua" w:hAnsi="Book Antiqua" w:cs="Arial"/>
        </w:rPr>
        <w:t xml:space="preserve">very </w:t>
      </w:r>
      <w:r w:rsidR="00523590" w:rsidRPr="00911A24">
        <w:rPr>
          <w:rFonts w:ascii="Book Antiqua" w:hAnsi="Book Antiqua" w:cs="Arial"/>
        </w:rPr>
        <w:t>limited ED</w:t>
      </w:r>
      <w:r w:rsidR="00B740E5" w:rsidRPr="00911A24">
        <w:rPr>
          <w:rFonts w:ascii="Book Antiqua" w:hAnsi="Book Antiqua" w:cs="Arial"/>
        </w:rPr>
        <w:t>-</w:t>
      </w:r>
      <w:r w:rsidR="00523590" w:rsidRPr="00911A24">
        <w:rPr>
          <w:rFonts w:ascii="Book Antiqua" w:hAnsi="Book Antiqua" w:cs="Arial"/>
        </w:rPr>
        <w:t xml:space="preserve">based PC provision has </w:t>
      </w:r>
      <w:r w:rsidR="004D4ACA" w:rsidRPr="00911A24">
        <w:rPr>
          <w:rFonts w:ascii="Book Antiqua" w:hAnsi="Book Antiqua" w:cs="Arial"/>
        </w:rPr>
        <w:t xml:space="preserve">had </w:t>
      </w:r>
      <w:r w:rsidR="00334CD1" w:rsidRPr="00911A24">
        <w:rPr>
          <w:rFonts w:ascii="Book Antiqua" w:hAnsi="Book Antiqua" w:cs="Arial"/>
        </w:rPr>
        <w:t>slightly</w:t>
      </w:r>
      <w:r w:rsidR="00523590" w:rsidRPr="00911A24">
        <w:rPr>
          <w:rFonts w:ascii="Book Antiqua" w:hAnsi="Book Antiqua" w:cs="Arial"/>
        </w:rPr>
        <w:t xml:space="preserve"> </w:t>
      </w:r>
      <w:r w:rsidR="00334CD1" w:rsidRPr="00911A24">
        <w:rPr>
          <w:rFonts w:ascii="Book Antiqua" w:hAnsi="Book Antiqua" w:cs="Arial"/>
        </w:rPr>
        <w:t>higher</w:t>
      </w:r>
      <w:r w:rsidR="00523590" w:rsidRPr="00911A24">
        <w:rPr>
          <w:rFonts w:ascii="Book Antiqua" w:hAnsi="Book Antiqua" w:cs="Arial"/>
        </w:rPr>
        <w:t xml:space="preserve"> impact. </w:t>
      </w:r>
      <w:r w:rsidR="009B4E46" w:rsidRPr="00911A24">
        <w:rPr>
          <w:rFonts w:ascii="Book Antiqua" w:hAnsi="Book Antiqua" w:cs="Arial"/>
        </w:rPr>
        <w:t>However, d</w:t>
      </w:r>
      <w:r w:rsidR="00334CD1" w:rsidRPr="00911A24">
        <w:rPr>
          <w:rFonts w:ascii="Book Antiqua" w:hAnsi="Book Antiqua" w:cs="Arial"/>
        </w:rPr>
        <w:t xml:space="preserve">etails of these programs </w:t>
      </w:r>
      <w:r w:rsidR="00911A24">
        <w:rPr>
          <w:rFonts w:ascii="Book Antiqua" w:eastAsia="宋体" w:hAnsi="Book Antiqua" w:cs="Arial" w:hint="eastAsia"/>
          <w:lang w:eastAsia="zh-CN"/>
        </w:rPr>
        <w:t>are</w:t>
      </w:r>
      <w:r w:rsidR="00334CD1" w:rsidRPr="00911A24">
        <w:rPr>
          <w:rFonts w:ascii="Book Antiqua" w:hAnsi="Book Antiqua" w:cs="Arial"/>
        </w:rPr>
        <w:t xml:space="preserve"> </w:t>
      </w:r>
      <w:r w:rsidR="009B4E46" w:rsidRPr="00911A24">
        <w:rPr>
          <w:rFonts w:ascii="Book Antiqua" w:hAnsi="Book Antiqua" w:cs="Arial"/>
        </w:rPr>
        <w:t>lacking, and</w:t>
      </w:r>
      <w:r w:rsidR="00334CD1" w:rsidRPr="00911A24">
        <w:rPr>
          <w:rFonts w:ascii="Book Antiqua" w:hAnsi="Book Antiqua" w:cs="Arial"/>
        </w:rPr>
        <w:t xml:space="preserve"> coordination</w:t>
      </w:r>
      <w:r w:rsidR="00523590" w:rsidRPr="00911A24">
        <w:rPr>
          <w:rFonts w:ascii="Book Antiqua" w:hAnsi="Book Antiqua" w:cs="Arial"/>
        </w:rPr>
        <w:t xml:space="preserve"> </w:t>
      </w:r>
      <w:r w:rsidR="009B4E46" w:rsidRPr="00911A24">
        <w:rPr>
          <w:rFonts w:ascii="Book Antiqua" w:hAnsi="Book Antiqua" w:cs="Arial"/>
        </w:rPr>
        <w:t xml:space="preserve">between ED based PC and hospital-wide PC is not clear. </w:t>
      </w:r>
      <w:r w:rsidR="00D34811" w:rsidRPr="00911A24">
        <w:rPr>
          <w:rFonts w:ascii="Book Antiqua" w:hAnsi="Book Antiqua" w:cs="Arial"/>
        </w:rPr>
        <w:t xml:space="preserve">In some studies, the objectives were to improve care in the communities and reduce ED visits and hospitalizations. </w:t>
      </w:r>
      <w:r w:rsidR="00DC5C7F" w:rsidRPr="00911A24">
        <w:rPr>
          <w:rFonts w:ascii="Book Antiqua" w:hAnsi="Book Antiqua" w:cs="Arial"/>
        </w:rPr>
        <w:t>We conclude that as</w:t>
      </w:r>
      <w:r w:rsidR="009B4E46" w:rsidRPr="00911A24">
        <w:rPr>
          <w:rFonts w:ascii="Book Antiqua" w:hAnsi="Book Antiqua" w:cs="Arial"/>
        </w:rPr>
        <w:t xml:space="preserve"> </w:t>
      </w:r>
      <w:r w:rsidR="0059043C" w:rsidRPr="00911A24">
        <w:rPr>
          <w:rFonts w:ascii="Book Antiqua" w:hAnsi="Book Antiqua" w:cs="Arial"/>
        </w:rPr>
        <w:t xml:space="preserve">more </w:t>
      </w:r>
      <w:r w:rsidR="00523590" w:rsidRPr="00911A24">
        <w:rPr>
          <w:rFonts w:ascii="Book Antiqua" w:hAnsi="Book Antiqua" w:cs="Arial"/>
        </w:rPr>
        <w:t>patients receive cancer therapy late in their disease trajectory</w:t>
      </w:r>
      <w:r w:rsidR="00B740E5" w:rsidRPr="00911A24">
        <w:rPr>
          <w:rFonts w:ascii="Book Antiqua" w:hAnsi="Book Antiqua" w:cs="Arial"/>
        </w:rPr>
        <w:t>,</w:t>
      </w:r>
      <w:r w:rsidR="00523590" w:rsidRPr="00911A24">
        <w:rPr>
          <w:rFonts w:ascii="Book Antiqua" w:hAnsi="Book Antiqua" w:cs="Arial"/>
        </w:rPr>
        <w:t xml:space="preserve"> </w:t>
      </w:r>
      <w:r w:rsidR="0059043C" w:rsidRPr="00911A24">
        <w:rPr>
          <w:rFonts w:ascii="Book Antiqua" w:hAnsi="Book Antiqua" w:cs="Arial"/>
        </w:rPr>
        <w:t>more cancer patients</w:t>
      </w:r>
      <w:r w:rsidR="00523590" w:rsidRPr="00911A24">
        <w:rPr>
          <w:rFonts w:ascii="Book Antiqua" w:hAnsi="Book Antiqua" w:cs="Arial"/>
        </w:rPr>
        <w:t xml:space="preserve"> will visit </w:t>
      </w:r>
      <w:proofErr w:type="spellStart"/>
      <w:r w:rsidR="00523590" w:rsidRPr="00911A24">
        <w:rPr>
          <w:rFonts w:ascii="Book Antiqua" w:hAnsi="Book Antiqua" w:cs="Arial"/>
        </w:rPr>
        <w:t>EDs.</w:t>
      </w:r>
      <w:proofErr w:type="spellEnd"/>
      <w:r w:rsidR="00523590" w:rsidRPr="00911A24">
        <w:rPr>
          <w:rFonts w:ascii="Book Antiqua" w:hAnsi="Book Antiqua" w:cs="Arial"/>
        </w:rPr>
        <w:t xml:space="preserve"> Integration of PC with </w:t>
      </w:r>
      <w:r w:rsidR="00B740E5" w:rsidRPr="00911A24">
        <w:rPr>
          <w:rFonts w:ascii="Book Antiqua" w:hAnsi="Book Antiqua" w:cs="Arial"/>
        </w:rPr>
        <w:t>emergency medicine</w:t>
      </w:r>
      <w:r w:rsidR="00523590" w:rsidRPr="00911A24">
        <w:rPr>
          <w:rFonts w:ascii="Book Antiqua" w:hAnsi="Book Antiqua" w:cs="Arial"/>
        </w:rPr>
        <w:t xml:space="preserve"> will require active participation of ED physicians in providing PC to cancer patients. </w:t>
      </w:r>
      <w:r w:rsidR="00C72F7A" w:rsidRPr="00911A24">
        <w:rPr>
          <w:rFonts w:ascii="Book Antiqua" w:hAnsi="Book Antiqua" w:cs="Arial"/>
        </w:rPr>
        <w:t>PC</w:t>
      </w:r>
      <w:r w:rsidR="00AD31A1" w:rsidRPr="00911A24">
        <w:rPr>
          <w:rFonts w:ascii="Book Antiqua" w:hAnsi="Book Antiqua" w:cs="Arial"/>
        </w:rPr>
        <w:t xml:space="preserve"> </w:t>
      </w:r>
      <w:r w:rsidR="003237E6" w:rsidRPr="00911A24">
        <w:rPr>
          <w:rFonts w:ascii="Book Antiqua" w:hAnsi="Book Antiqua" w:cs="Arial"/>
        </w:rPr>
        <w:t>specialist</w:t>
      </w:r>
      <w:r w:rsidR="00AD31A1" w:rsidRPr="00911A24">
        <w:rPr>
          <w:rFonts w:ascii="Book Antiqua" w:hAnsi="Book Antiqua" w:cs="Arial"/>
        </w:rPr>
        <w:t xml:space="preserve"> should play an active role in educating </w:t>
      </w:r>
      <w:r w:rsidR="00035C27" w:rsidRPr="00911A24">
        <w:rPr>
          <w:rFonts w:ascii="Book Antiqua" w:hAnsi="Book Antiqua" w:cs="Arial"/>
        </w:rPr>
        <w:t xml:space="preserve">ED </w:t>
      </w:r>
      <w:r w:rsidR="00AD31A1" w:rsidRPr="00911A24">
        <w:rPr>
          <w:rFonts w:ascii="Book Antiqua" w:hAnsi="Book Antiqua" w:cs="Arial"/>
        </w:rPr>
        <w:t xml:space="preserve">physicians about </w:t>
      </w:r>
      <w:r w:rsidR="00C72F7A" w:rsidRPr="00911A24">
        <w:rPr>
          <w:rFonts w:ascii="Book Antiqua" w:hAnsi="Book Antiqua" w:cs="Arial"/>
        </w:rPr>
        <w:t>PC</w:t>
      </w:r>
      <w:r w:rsidR="003237E6" w:rsidRPr="00911A24">
        <w:rPr>
          <w:rFonts w:ascii="Book Antiqua" w:hAnsi="Book Antiqua" w:cs="Arial"/>
        </w:rPr>
        <w:t>, and</w:t>
      </w:r>
      <w:r w:rsidR="00AD31A1" w:rsidRPr="00911A24">
        <w:rPr>
          <w:rFonts w:ascii="Book Antiqua" w:hAnsi="Book Antiqua" w:cs="Arial"/>
        </w:rPr>
        <w:t xml:space="preserve"> provide timely c</w:t>
      </w:r>
      <w:r w:rsidR="003237E6" w:rsidRPr="00911A24">
        <w:rPr>
          <w:rFonts w:ascii="Book Antiqua" w:hAnsi="Book Antiqua" w:cs="Arial"/>
        </w:rPr>
        <w:t>onsultations</w:t>
      </w:r>
      <w:r w:rsidR="00AD31A1" w:rsidRPr="00911A24">
        <w:rPr>
          <w:rFonts w:ascii="Book Antiqua" w:hAnsi="Book Antiqua" w:cs="Arial"/>
        </w:rPr>
        <w:t>. T</w:t>
      </w:r>
      <w:r w:rsidR="009B4E46" w:rsidRPr="00911A24">
        <w:rPr>
          <w:rFonts w:ascii="Book Antiqua" w:hAnsi="Book Antiqua" w:cs="Arial"/>
        </w:rPr>
        <w:t xml:space="preserve">he impact of integrating PC in EDs on quality </w:t>
      </w:r>
      <w:r w:rsidR="00AD31A1" w:rsidRPr="00911A24">
        <w:rPr>
          <w:rFonts w:ascii="Book Antiqua" w:hAnsi="Book Antiqua" w:cs="Arial"/>
        </w:rPr>
        <w:t xml:space="preserve">and cost </w:t>
      </w:r>
      <w:r w:rsidR="009B4E46" w:rsidRPr="00911A24">
        <w:rPr>
          <w:rFonts w:ascii="Book Antiqua" w:hAnsi="Book Antiqua" w:cs="Arial"/>
        </w:rPr>
        <w:t>of cancer care</w:t>
      </w:r>
      <w:r w:rsidR="00AD31A1" w:rsidRPr="00911A24">
        <w:rPr>
          <w:rFonts w:ascii="Book Antiqua" w:hAnsi="Book Antiqua" w:cs="Arial"/>
        </w:rPr>
        <w:t xml:space="preserve"> should be studied</w:t>
      </w:r>
      <w:r w:rsidR="009B4E46" w:rsidRPr="00911A24">
        <w:rPr>
          <w:rFonts w:ascii="Book Antiqua" w:hAnsi="Book Antiqua" w:cs="Arial"/>
        </w:rPr>
        <w:t xml:space="preserve">. </w:t>
      </w:r>
    </w:p>
    <w:p w14:paraId="2826189E" w14:textId="77777777" w:rsidR="00AE31AE" w:rsidRPr="00911A24" w:rsidRDefault="00AE31AE" w:rsidP="00911A24">
      <w:pPr>
        <w:widowControl w:val="0"/>
        <w:autoSpaceDE w:val="0"/>
        <w:autoSpaceDN w:val="0"/>
        <w:adjustRightInd w:val="0"/>
        <w:spacing w:line="360" w:lineRule="auto"/>
        <w:jc w:val="both"/>
        <w:rPr>
          <w:rFonts w:ascii="Book Antiqua" w:hAnsi="Book Antiqua" w:cs="Arial"/>
        </w:rPr>
      </w:pPr>
    </w:p>
    <w:p w14:paraId="47EE01A0" w14:textId="0E6C601C" w:rsidR="00DC5C7F" w:rsidRPr="00911A24" w:rsidRDefault="00FC542E" w:rsidP="00911A24">
      <w:pPr>
        <w:spacing w:line="360" w:lineRule="auto"/>
        <w:jc w:val="both"/>
        <w:rPr>
          <w:rFonts w:ascii="Book Antiqua" w:eastAsia="宋体" w:hAnsi="Book Antiqua"/>
          <w:lang w:eastAsia="zh-CN"/>
        </w:rPr>
      </w:pPr>
      <w:r w:rsidRPr="00911A24">
        <w:rPr>
          <w:rFonts w:ascii="Book Antiqua" w:hAnsi="Book Antiqua"/>
          <w:b/>
        </w:rPr>
        <w:t>Key words:</w:t>
      </w:r>
      <w:r w:rsidRPr="00911A24">
        <w:rPr>
          <w:rFonts w:ascii="Book Antiqua" w:hAnsi="Book Antiqua"/>
        </w:rPr>
        <w:t xml:space="preserve"> </w:t>
      </w:r>
      <w:r w:rsidR="00DC5C7F" w:rsidRPr="00911A24">
        <w:rPr>
          <w:rFonts w:ascii="Book Antiqua" w:hAnsi="Book Antiqua"/>
        </w:rPr>
        <w:t>Emergency department</w:t>
      </w:r>
      <w:r w:rsidR="00C72F7A" w:rsidRPr="00911A24">
        <w:rPr>
          <w:rFonts w:ascii="Book Antiqua" w:eastAsia="宋体" w:hAnsi="Book Antiqua"/>
          <w:lang w:eastAsia="zh-CN"/>
        </w:rPr>
        <w:t>;</w:t>
      </w:r>
      <w:r w:rsidR="00DC5C7F" w:rsidRPr="00911A24">
        <w:rPr>
          <w:rFonts w:ascii="Book Antiqua" w:hAnsi="Book Antiqua"/>
        </w:rPr>
        <w:t xml:space="preserve"> </w:t>
      </w:r>
      <w:r w:rsidR="00C72F7A" w:rsidRPr="00911A24">
        <w:rPr>
          <w:rFonts w:ascii="Book Antiqua" w:hAnsi="Book Antiqua"/>
        </w:rPr>
        <w:t>C</w:t>
      </w:r>
      <w:r w:rsidR="00DC5C7F" w:rsidRPr="00911A24">
        <w:rPr>
          <w:rFonts w:ascii="Book Antiqua" w:hAnsi="Book Antiqua"/>
        </w:rPr>
        <w:t>ancer</w:t>
      </w:r>
      <w:r w:rsidR="00C72F7A" w:rsidRPr="00911A24">
        <w:rPr>
          <w:rFonts w:ascii="Book Antiqua" w:eastAsia="宋体" w:hAnsi="Book Antiqua"/>
          <w:lang w:eastAsia="zh-CN"/>
        </w:rPr>
        <w:t>;</w:t>
      </w:r>
      <w:r w:rsidR="00DC5C7F" w:rsidRPr="00911A24">
        <w:rPr>
          <w:rFonts w:ascii="Book Antiqua" w:hAnsi="Book Antiqua"/>
        </w:rPr>
        <w:t xml:space="preserve"> </w:t>
      </w:r>
      <w:r w:rsidR="00C72F7A" w:rsidRPr="00911A24">
        <w:rPr>
          <w:rFonts w:ascii="Book Antiqua" w:hAnsi="Book Antiqua"/>
        </w:rPr>
        <w:t>P</w:t>
      </w:r>
      <w:r w:rsidR="00DC5C7F" w:rsidRPr="00911A24">
        <w:rPr>
          <w:rFonts w:ascii="Book Antiqua" w:hAnsi="Book Antiqua"/>
        </w:rPr>
        <w:t>alliative care</w:t>
      </w:r>
      <w:r w:rsidR="00C72F7A" w:rsidRPr="00911A24">
        <w:rPr>
          <w:rFonts w:ascii="Book Antiqua" w:eastAsia="宋体" w:hAnsi="Book Antiqua"/>
          <w:lang w:eastAsia="zh-CN"/>
        </w:rPr>
        <w:t>;</w:t>
      </w:r>
      <w:r w:rsidR="00DC5C7F" w:rsidRPr="00911A24">
        <w:rPr>
          <w:rFonts w:ascii="Book Antiqua" w:hAnsi="Book Antiqua"/>
        </w:rPr>
        <w:t xml:space="preserve"> </w:t>
      </w:r>
      <w:r w:rsidR="00C72F7A" w:rsidRPr="00911A24">
        <w:rPr>
          <w:rFonts w:ascii="Book Antiqua" w:hAnsi="Book Antiqua"/>
        </w:rPr>
        <w:t>I</w:t>
      </w:r>
      <w:r w:rsidR="00DC5C7F" w:rsidRPr="00911A24">
        <w:rPr>
          <w:rFonts w:ascii="Book Antiqua" w:hAnsi="Book Antiqua"/>
        </w:rPr>
        <w:t>ntegration</w:t>
      </w:r>
      <w:r w:rsidR="00C72F7A" w:rsidRPr="00911A24">
        <w:rPr>
          <w:rFonts w:ascii="Book Antiqua" w:eastAsia="宋体" w:hAnsi="Book Antiqua"/>
          <w:lang w:eastAsia="zh-CN"/>
        </w:rPr>
        <w:t>;</w:t>
      </w:r>
      <w:r w:rsidR="00DC5C7F" w:rsidRPr="00911A24">
        <w:rPr>
          <w:rFonts w:ascii="Book Antiqua" w:hAnsi="Book Antiqua"/>
        </w:rPr>
        <w:t xml:space="preserve"> </w:t>
      </w:r>
      <w:r w:rsidR="00C72F7A" w:rsidRPr="00911A24">
        <w:rPr>
          <w:rFonts w:ascii="Book Antiqua" w:hAnsi="Book Antiqua"/>
        </w:rPr>
        <w:t>Q</w:t>
      </w:r>
      <w:r w:rsidR="00DC5C7F" w:rsidRPr="00911A24">
        <w:rPr>
          <w:rFonts w:ascii="Book Antiqua" w:hAnsi="Book Antiqua"/>
        </w:rPr>
        <w:t>uality</w:t>
      </w:r>
      <w:r w:rsidR="00C72F7A" w:rsidRPr="00911A24">
        <w:rPr>
          <w:rFonts w:ascii="Book Antiqua" w:eastAsia="宋体" w:hAnsi="Book Antiqua"/>
          <w:lang w:eastAsia="zh-CN"/>
        </w:rPr>
        <w:t>;</w:t>
      </w:r>
      <w:r w:rsidR="00DC5C7F" w:rsidRPr="00911A24">
        <w:rPr>
          <w:rFonts w:ascii="Book Antiqua" w:hAnsi="Book Antiqua"/>
        </w:rPr>
        <w:t xml:space="preserve"> </w:t>
      </w:r>
      <w:r w:rsidR="00C72F7A" w:rsidRPr="00911A24">
        <w:rPr>
          <w:rFonts w:ascii="Book Antiqua" w:hAnsi="Book Antiqua"/>
        </w:rPr>
        <w:t>C</w:t>
      </w:r>
      <w:r w:rsidR="00DC5C7F" w:rsidRPr="00911A24">
        <w:rPr>
          <w:rFonts w:ascii="Book Antiqua" w:hAnsi="Book Antiqua"/>
        </w:rPr>
        <w:t>ost</w:t>
      </w:r>
    </w:p>
    <w:p w14:paraId="6EAFBEAD" w14:textId="77777777" w:rsidR="00C72F7A" w:rsidRPr="00911A24" w:rsidRDefault="00C72F7A" w:rsidP="00911A24">
      <w:pPr>
        <w:spacing w:line="360" w:lineRule="auto"/>
        <w:jc w:val="both"/>
        <w:rPr>
          <w:rFonts w:ascii="Book Antiqua" w:eastAsia="宋体" w:hAnsi="Book Antiqua"/>
          <w:lang w:eastAsia="zh-CN"/>
        </w:rPr>
      </w:pPr>
    </w:p>
    <w:p w14:paraId="53F2A1CB" w14:textId="77777777" w:rsidR="00C72F7A" w:rsidRPr="00911A24" w:rsidRDefault="00C72F7A" w:rsidP="00911A24">
      <w:pPr>
        <w:spacing w:line="360" w:lineRule="auto"/>
        <w:jc w:val="both"/>
        <w:rPr>
          <w:rFonts w:ascii="Book Antiqua" w:hAnsi="Book Antiqua" w:cs="Arial"/>
        </w:rPr>
      </w:pPr>
      <w:proofErr w:type="gramStart"/>
      <w:r w:rsidRPr="00911A24">
        <w:rPr>
          <w:rFonts w:ascii="Book Antiqua" w:hAnsi="Book Antiqua"/>
          <w:b/>
        </w:rPr>
        <w:lastRenderedPageBreak/>
        <w:t xml:space="preserve">© </w:t>
      </w:r>
      <w:r w:rsidRPr="00911A24">
        <w:rPr>
          <w:rFonts w:ascii="Book Antiqua" w:hAnsi="Book Antiqua" w:cs="Arial"/>
          <w:b/>
        </w:rPr>
        <w:t>The Author(s) 2015.</w:t>
      </w:r>
      <w:proofErr w:type="gramEnd"/>
      <w:r w:rsidRPr="00911A24">
        <w:rPr>
          <w:rFonts w:ascii="Book Antiqua" w:hAnsi="Book Antiqua" w:cs="Arial"/>
        </w:rPr>
        <w:t xml:space="preserve"> Published by </w:t>
      </w:r>
      <w:proofErr w:type="spellStart"/>
      <w:r w:rsidRPr="00911A24">
        <w:rPr>
          <w:rFonts w:ascii="Book Antiqua" w:hAnsi="Book Antiqua" w:cs="Arial"/>
        </w:rPr>
        <w:t>Baishideng</w:t>
      </w:r>
      <w:proofErr w:type="spellEnd"/>
      <w:r w:rsidRPr="00911A24">
        <w:rPr>
          <w:rFonts w:ascii="Book Antiqua" w:hAnsi="Book Antiqua" w:cs="Arial"/>
        </w:rPr>
        <w:t xml:space="preserve"> Publishing Group Inc. All rights reserved.</w:t>
      </w:r>
    </w:p>
    <w:p w14:paraId="6732EF00" w14:textId="77777777" w:rsidR="00C72F7A" w:rsidRPr="00911A24" w:rsidRDefault="00C72F7A" w:rsidP="00911A24">
      <w:pPr>
        <w:spacing w:line="360" w:lineRule="auto"/>
        <w:jc w:val="both"/>
        <w:rPr>
          <w:rFonts w:ascii="Book Antiqua" w:eastAsia="宋体" w:hAnsi="Book Antiqua"/>
          <w:lang w:eastAsia="zh-CN"/>
        </w:rPr>
      </w:pPr>
    </w:p>
    <w:p w14:paraId="5990C546" w14:textId="4B6566C7" w:rsidR="00DC5C7F" w:rsidRPr="00911A24" w:rsidRDefault="00FC542E" w:rsidP="00911A24">
      <w:pPr>
        <w:spacing w:line="360" w:lineRule="auto"/>
        <w:jc w:val="both"/>
        <w:rPr>
          <w:rFonts w:ascii="Book Antiqua" w:eastAsia="Arial Unicode MS" w:hAnsi="Book Antiqua" w:cs="Arial Unicode MS"/>
          <w:b/>
        </w:rPr>
      </w:pPr>
      <w:r w:rsidRPr="00911A24">
        <w:rPr>
          <w:rFonts w:ascii="Book Antiqua" w:eastAsia="Arial Unicode MS" w:hAnsi="Book Antiqua" w:cs="Arial Unicode MS"/>
          <w:b/>
        </w:rPr>
        <w:t>C</w:t>
      </w:r>
      <w:r w:rsidR="00C72F7A" w:rsidRPr="00911A24">
        <w:rPr>
          <w:rFonts w:ascii="Book Antiqua" w:eastAsia="Arial Unicode MS" w:hAnsi="Book Antiqua" w:cs="Arial Unicode MS"/>
          <w:b/>
        </w:rPr>
        <w:t>ore tip</w:t>
      </w:r>
      <w:r w:rsidR="00C72F7A" w:rsidRPr="00911A24">
        <w:rPr>
          <w:rFonts w:ascii="Book Antiqua" w:eastAsia="Arial Unicode MS" w:hAnsi="Book Antiqua" w:cs="Arial Unicode MS"/>
          <w:b/>
          <w:lang w:eastAsia="zh-CN"/>
        </w:rPr>
        <w:t xml:space="preserve">: </w:t>
      </w:r>
      <w:r w:rsidR="00C9470B" w:rsidRPr="00911A24">
        <w:rPr>
          <w:rFonts w:ascii="Book Antiqua" w:hAnsi="Book Antiqua" w:cs="Arial"/>
        </w:rPr>
        <w:t>Understandably, v</w:t>
      </w:r>
      <w:r w:rsidR="00DC5C7F" w:rsidRPr="00911A24">
        <w:rPr>
          <w:rFonts w:ascii="Book Antiqua" w:hAnsi="Book Antiqua" w:cs="Arial"/>
        </w:rPr>
        <w:t xml:space="preserve">isiting </w:t>
      </w:r>
      <w:r w:rsidR="00C9470B" w:rsidRPr="00911A24">
        <w:rPr>
          <w:rFonts w:ascii="Book Antiqua" w:hAnsi="Book Antiqua" w:cs="Arial"/>
        </w:rPr>
        <w:t>the emergency</w:t>
      </w:r>
      <w:r w:rsidR="00DC5C7F" w:rsidRPr="00911A24">
        <w:rPr>
          <w:rFonts w:ascii="Book Antiqua" w:hAnsi="Book Antiqua" w:cs="Arial"/>
        </w:rPr>
        <w:t xml:space="preserve"> department</w:t>
      </w:r>
      <w:r w:rsidR="008867F1" w:rsidRPr="00911A24">
        <w:rPr>
          <w:rFonts w:ascii="Book Antiqua" w:hAnsi="Book Antiqua" w:cs="Arial"/>
        </w:rPr>
        <w:t xml:space="preserve"> (ED)</w:t>
      </w:r>
      <w:r w:rsidR="00DC5C7F" w:rsidRPr="00911A24">
        <w:rPr>
          <w:rFonts w:ascii="Book Antiqua" w:hAnsi="Book Antiqua" w:cs="Arial"/>
        </w:rPr>
        <w:t xml:space="preserve"> </w:t>
      </w:r>
      <w:r w:rsidR="00C9470B" w:rsidRPr="00911A24">
        <w:rPr>
          <w:rFonts w:ascii="Book Antiqua" w:hAnsi="Book Antiqua" w:cs="Arial"/>
        </w:rPr>
        <w:t>could be a</w:t>
      </w:r>
      <w:r w:rsidR="00DC5C7F" w:rsidRPr="00911A24">
        <w:rPr>
          <w:rFonts w:ascii="Book Antiqua" w:hAnsi="Book Antiqua" w:cs="Arial"/>
        </w:rPr>
        <w:t xml:space="preserve"> </w:t>
      </w:r>
      <w:r w:rsidR="00C9470B" w:rsidRPr="00911A24">
        <w:rPr>
          <w:rFonts w:ascii="Book Antiqua" w:hAnsi="Book Antiqua" w:cs="Arial"/>
        </w:rPr>
        <w:t>difficult experience for the m</w:t>
      </w:r>
      <w:r w:rsidR="00D05B38" w:rsidRPr="00911A24">
        <w:rPr>
          <w:rFonts w:ascii="Book Antiqua" w:hAnsi="Book Antiqua" w:cs="Arial"/>
        </w:rPr>
        <w:t xml:space="preserve">any </w:t>
      </w:r>
      <w:r w:rsidR="00C9470B" w:rsidRPr="00911A24">
        <w:rPr>
          <w:rFonts w:ascii="Book Antiqua" w:hAnsi="Book Antiqua" w:cs="Arial"/>
        </w:rPr>
        <w:t>cancer patients</w:t>
      </w:r>
      <w:r w:rsidR="00D05B38" w:rsidRPr="00911A24">
        <w:rPr>
          <w:rFonts w:ascii="Book Antiqua" w:hAnsi="Book Antiqua" w:cs="Arial"/>
        </w:rPr>
        <w:t xml:space="preserve"> especially in the late stages</w:t>
      </w:r>
      <w:r w:rsidR="00C9470B" w:rsidRPr="00911A24">
        <w:rPr>
          <w:rFonts w:ascii="Book Antiqua" w:hAnsi="Book Antiqua" w:cs="Arial"/>
        </w:rPr>
        <w:t xml:space="preserve">. </w:t>
      </w:r>
      <w:r w:rsidR="008867F1" w:rsidRPr="00911A24">
        <w:rPr>
          <w:rFonts w:ascii="Book Antiqua" w:hAnsi="Book Antiqua" w:cs="Arial"/>
        </w:rPr>
        <w:t xml:space="preserve">However, </w:t>
      </w:r>
      <w:r w:rsidR="00D05B38" w:rsidRPr="00911A24">
        <w:rPr>
          <w:rFonts w:ascii="Book Antiqua" w:hAnsi="Book Antiqua" w:cs="Arial"/>
        </w:rPr>
        <w:t>these</w:t>
      </w:r>
      <w:r w:rsidR="008867F1" w:rsidRPr="00911A24">
        <w:rPr>
          <w:rFonts w:ascii="Book Antiqua" w:hAnsi="Book Antiqua" w:cs="Arial"/>
        </w:rPr>
        <w:t xml:space="preserve"> visits are increasing, and it mirror</w:t>
      </w:r>
      <w:r w:rsidR="00D05B38" w:rsidRPr="00911A24">
        <w:rPr>
          <w:rFonts w:ascii="Book Antiqua" w:hAnsi="Book Antiqua" w:cs="Arial"/>
        </w:rPr>
        <w:t>s</w:t>
      </w:r>
      <w:r w:rsidR="008867F1" w:rsidRPr="00911A24">
        <w:rPr>
          <w:rFonts w:ascii="Book Antiqua" w:hAnsi="Book Antiqua" w:cs="Arial"/>
        </w:rPr>
        <w:t xml:space="preserve"> the increase</w:t>
      </w:r>
      <w:r w:rsidR="00D05B38" w:rsidRPr="00911A24">
        <w:rPr>
          <w:rFonts w:ascii="Book Antiqua" w:hAnsi="Book Antiqua" w:cs="Arial"/>
        </w:rPr>
        <w:t>d</w:t>
      </w:r>
      <w:r w:rsidR="008867F1" w:rsidRPr="00911A24">
        <w:rPr>
          <w:rFonts w:ascii="Book Antiqua" w:hAnsi="Book Antiqua" w:cs="Arial"/>
        </w:rPr>
        <w:t xml:space="preserve"> in cancer therap</w:t>
      </w:r>
      <w:r w:rsidR="00D05B38" w:rsidRPr="00911A24">
        <w:rPr>
          <w:rFonts w:ascii="Book Antiqua" w:hAnsi="Book Antiqua" w:cs="Arial"/>
        </w:rPr>
        <w:t xml:space="preserve">ies particularly </w:t>
      </w:r>
      <w:r w:rsidR="008867F1" w:rsidRPr="00911A24">
        <w:rPr>
          <w:rFonts w:ascii="Book Antiqua" w:hAnsi="Book Antiqua" w:cs="Arial"/>
        </w:rPr>
        <w:t xml:space="preserve">in the last </w:t>
      </w:r>
      <w:r w:rsidR="00D05B38" w:rsidRPr="00911A24">
        <w:rPr>
          <w:rFonts w:ascii="Book Antiqua" w:hAnsi="Book Antiqua" w:cs="Arial"/>
        </w:rPr>
        <w:t>two</w:t>
      </w:r>
      <w:r w:rsidR="008867F1" w:rsidRPr="00911A24">
        <w:rPr>
          <w:rFonts w:ascii="Book Antiqua" w:hAnsi="Book Antiqua" w:cs="Arial"/>
        </w:rPr>
        <w:t xml:space="preserve"> decades. In this article; we discuss why cancer patients visit EDs, the outcome of these visits, </w:t>
      </w:r>
      <w:r w:rsidR="00D05B38" w:rsidRPr="00911A24">
        <w:rPr>
          <w:rFonts w:ascii="Book Antiqua" w:hAnsi="Book Antiqua" w:cs="Arial"/>
        </w:rPr>
        <w:t xml:space="preserve">models to help cancer patients avoid ED visits, </w:t>
      </w:r>
      <w:r w:rsidR="008867F1" w:rsidRPr="00911A24">
        <w:rPr>
          <w:rFonts w:ascii="Book Antiqua" w:hAnsi="Book Antiqua" w:cs="Arial"/>
        </w:rPr>
        <w:t xml:space="preserve">the </w:t>
      </w:r>
      <w:r w:rsidR="00D05B38" w:rsidRPr="00911A24">
        <w:rPr>
          <w:rFonts w:ascii="Book Antiqua" w:hAnsi="Book Antiqua" w:cs="Arial"/>
        </w:rPr>
        <w:t xml:space="preserve">benefits </w:t>
      </w:r>
      <w:r w:rsidR="008867F1" w:rsidRPr="00911A24">
        <w:rPr>
          <w:rFonts w:ascii="Book Antiqua" w:hAnsi="Book Antiqua" w:cs="Arial"/>
        </w:rPr>
        <w:t>of integrating palliative care in ED</w:t>
      </w:r>
      <w:r w:rsidR="00D05B38" w:rsidRPr="00911A24">
        <w:rPr>
          <w:rFonts w:ascii="Book Antiqua" w:hAnsi="Book Antiqua" w:cs="Arial"/>
        </w:rPr>
        <w:t xml:space="preserve">, and the challenges facing such integration. </w:t>
      </w:r>
    </w:p>
    <w:p w14:paraId="032F1E1B" w14:textId="77777777" w:rsidR="00911A24" w:rsidRPr="00911A24" w:rsidRDefault="00911A24" w:rsidP="00911A24">
      <w:pPr>
        <w:widowControl w:val="0"/>
        <w:autoSpaceDE w:val="0"/>
        <w:autoSpaceDN w:val="0"/>
        <w:adjustRightInd w:val="0"/>
        <w:spacing w:line="360" w:lineRule="auto"/>
        <w:jc w:val="both"/>
        <w:rPr>
          <w:rFonts w:ascii="Book Antiqua" w:eastAsia="宋体" w:hAnsi="Book Antiqua" w:cs="Arial"/>
          <w:i/>
          <w:lang w:eastAsia="zh-CN"/>
        </w:rPr>
      </w:pPr>
    </w:p>
    <w:p w14:paraId="1904ABD4" w14:textId="155FACE6" w:rsidR="00DC5C7F" w:rsidRPr="00911A24" w:rsidRDefault="00911A24" w:rsidP="00911A24">
      <w:pPr>
        <w:widowControl w:val="0"/>
        <w:autoSpaceDE w:val="0"/>
        <w:autoSpaceDN w:val="0"/>
        <w:adjustRightInd w:val="0"/>
        <w:spacing w:line="360" w:lineRule="auto"/>
        <w:jc w:val="both"/>
        <w:rPr>
          <w:rFonts w:ascii="Book Antiqua" w:eastAsia="宋体" w:hAnsi="Book Antiqua" w:cs="Arial"/>
          <w:bCs/>
          <w:lang w:eastAsia="zh-CN"/>
        </w:rPr>
      </w:pPr>
      <w:proofErr w:type="spellStart"/>
      <w:r w:rsidRPr="00911A24">
        <w:rPr>
          <w:rFonts w:ascii="Book Antiqua" w:hAnsi="Book Antiqua" w:cs="Arial"/>
          <w:bCs/>
        </w:rPr>
        <w:t>Elsayem</w:t>
      </w:r>
      <w:proofErr w:type="spellEnd"/>
      <w:r w:rsidRPr="00911A24">
        <w:rPr>
          <w:rFonts w:ascii="Book Antiqua" w:eastAsia="宋体" w:hAnsi="Book Antiqua" w:cs="Arial"/>
          <w:bCs/>
          <w:lang w:eastAsia="zh-CN"/>
        </w:rPr>
        <w:t xml:space="preserve"> AF</w:t>
      </w:r>
      <w:r w:rsidRPr="00911A24">
        <w:rPr>
          <w:rFonts w:ascii="Book Antiqua" w:hAnsi="Book Antiqua" w:cs="Arial"/>
          <w:bCs/>
        </w:rPr>
        <w:t xml:space="preserve">, </w:t>
      </w:r>
      <w:proofErr w:type="spellStart"/>
      <w:r w:rsidRPr="00911A24">
        <w:rPr>
          <w:rFonts w:ascii="Book Antiqua" w:hAnsi="Book Antiqua" w:cs="Arial"/>
          <w:bCs/>
        </w:rPr>
        <w:t>Elzubeir</w:t>
      </w:r>
      <w:proofErr w:type="spellEnd"/>
      <w:r w:rsidRPr="00911A24">
        <w:rPr>
          <w:rFonts w:ascii="Book Antiqua" w:eastAsia="宋体" w:hAnsi="Book Antiqua" w:cs="Arial"/>
          <w:bCs/>
          <w:lang w:eastAsia="zh-CN"/>
        </w:rPr>
        <w:t xml:space="preserve"> HE</w:t>
      </w:r>
      <w:r w:rsidRPr="00911A24">
        <w:rPr>
          <w:rFonts w:ascii="Book Antiqua" w:hAnsi="Book Antiqua" w:cs="Arial"/>
          <w:bCs/>
        </w:rPr>
        <w:t>, Brock</w:t>
      </w:r>
      <w:r w:rsidRPr="00911A24">
        <w:rPr>
          <w:rFonts w:ascii="Book Antiqua" w:eastAsia="宋体" w:hAnsi="Book Antiqua" w:cs="Arial"/>
          <w:bCs/>
          <w:lang w:eastAsia="zh-CN"/>
        </w:rPr>
        <w:t xml:space="preserve"> PA</w:t>
      </w:r>
      <w:r w:rsidRPr="00911A24">
        <w:rPr>
          <w:rFonts w:ascii="Book Antiqua" w:hAnsi="Book Antiqua" w:cs="Arial"/>
          <w:bCs/>
        </w:rPr>
        <w:t>, Todd</w:t>
      </w:r>
      <w:r w:rsidRPr="00911A24">
        <w:rPr>
          <w:rFonts w:ascii="Book Antiqua" w:eastAsia="宋体" w:hAnsi="Book Antiqua" w:cs="Arial"/>
          <w:bCs/>
          <w:lang w:eastAsia="zh-CN"/>
        </w:rPr>
        <w:t xml:space="preserve"> KH.</w:t>
      </w:r>
      <w:r w:rsidRPr="00911A24">
        <w:rPr>
          <w:rFonts w:ascii="Book Antiqua" w:hAnsi="Book Antiqua" w:cs="Arial"/>
          <w:bCs/>
        </w:rPr>
        <w:t xml:space="preserve"> Integrating palliative care in oncologic emergency departments: Challenges and opportunities</w:t>
      </w:r>
      <w:r w:rsidRPr="00911A24">
        <w:rPr>
          <w:rFonts w:ascii="Book Antiqua" w:eastAsia="宋体" w:hAnsi="Book Antiqua" w:cs="Arial"/>
          <w:bCs/>
          <w:lang w:eastAsia="zh-CN"/>
        </w:rPr>
        <w:t xml:space="preserve">. </w:t>
      </w:r>
      <w:r w:rsidRPr="00911A24">
        <w:rPr>
          <w:rFonts w:ascii="Book Antiqua" w:hAnsi="Book Antiqua"/>
          <w:i/>
          <w:iCs/>
        </w:rPr>
        <w:t xml:space="preserve">World J </w:t>
      </w:r>
      <w:proofErr w:type="spellStart"/>
      <w:r w:rsidRPr="00911A24">
        <w:rPr>
          <w:rFonts w:ascii="Book Antiqua" w:hAnsi="Book Antiqua"/>
          <w:i/>
          <w:iCs/>
        </w:rPr>
        <w:t>Clin</w:t>
      </w:r>
      <w:proofErr w:type="spellEnd"/>
      <w:r w:rsidRPr="00911A24">
        <w:rPr>
          <w:rFonts w:ascii="Book Antiqua" w:hAnsi="Book Antiqua"/>
          <w:i/>
          <w:iCs/>
        </w:rPr>
        <w:t xml:space="preserve"> </w:t>
      </w:r>
      <w:proofErr w:type="spellStart"/>
      <w:r w:rsidRPr="00911A24">
        <w:rPr>
          <w:rFonts w:ascii="Book Antiqua" w:hAnsi="Book Antiqua"/>
          <w:i/>
          <w:iCs/>
        </w:rPr>
        <w:t>Oncol</w:t>
      </w:r>
      <w:proofErr w:type="spellEnd"/>
      <w:r w:rsidRPr="00911A24">
        <w:rPr>
          <w:rFonts w:ascii="Book Antiqua" w:eastAsia="宋体" w:hAnsi="Book Antiqua"/>
          <w:i/>
          <w:iCs/>
          <w:lang w:eastAsia="zh-CN"/>
        </w:rPr>
        <w:t xml:space="preserve"> </w:t>
      </w:r>
      <w:r w:rsidRPr="00911A24">
        <w:rPr>
          <w:rFonts w:ascii="Book Antiqua" w:eastAsia="宋体" w:hAnsi="Book Antiqua"/>
          <w:iCs/>
          <w:lang w:eastAsia="zh-CN"/>
        </w:rPr>
        <w:t xml:space="preserve">2015; </w:t>
      </w:r>
      <w:proofErr w:type="gramStart"/>
      <w:r w:rsidRPr="00911A24">
        <w:rPr>
          <w:rFonts w:ascii="Book Antiqua" w:eastAsia="宋体" w:hAnsi="Book Antiqua"/>
          <w:iCs/>
          <w:lang w:eastAsia="zh-CN"/>
        </w:rPr>
        <w:t>In</w:t>
      </w:r>
      <w:proofErr w:type="gramEnd"/>
      <w:r w:rsidRPr="00911A24">
        <w:rPr>
          <w:rFonts w:ascii="Book Antiqua" w:eastAsia="宋体" w:hAnsi="Book Antiqua"/>
          <w:iCs/>
          <w:lang w:eastAsia="zh-CN"/>
        </w:rPr>
        <w:t xml:space="preserve"> press</w:t>
      </w:r>
    </w:p>
    <w:p w14:paraId="3B72DB25" w14:textId="77777777" w:rsidR="00911A24" w:rsidRPr="00911A24" w:rsidRDefault="00911A24" w:rsidP="00911A24">
      <w:pPr>
        <w:spacing w:line="360" w:lineRule="auto"/>
        <w:jc w:val="both"/>
        <w:rPr>
          <w:rFonts w:ascii="Book Antiqua" w:hAnsi="Book Antiqua" w:cs="Arial"/>
          <w:b/>
          <w:bCs/>
        </w:rPr>
      </w:pPr>
      <w:r w:rsidRPr="00911A24">
        <w:rPr>
          <w:rFonts w:ascii="Book Antiqua" w:hAnsi="Book Antiqua" w:cs="Arial"/>
          <w:b/>
          <w:bCs/>
        </w:rPr>
        <w:br w:type="page"/>
      </w:r>
    </w:p>
    <w:p w14:paraId="6FC3E750" w14:textId="1278B2DF" w:rsidR="00C457DF" w:rsidRPr="00911A24" w:rsidRDefault="00E84586" w:rsidP="00911A24">
      <w:pPr>
        <w:widowControl w:val="0"/>
        <w:autoSpaceDE w:val="0"/>
        <w:autoSpaceDN w:val="0"/>
        <w:adjustRightInd w:val="0"/>
        <w:spacing w:line="360" w:lineRule="auto"/>
        <w:jc w:val="both"/>
        <w:rPr>
          <w:rFonts w:ascii="Book Antiqua" w:hAnsi="Book Antiqua" w:cs="Arial"/>
          <w:b/>
        </w:rPr>
      </w:pPr>
      <w:r w:rsidRPr="00911A24">
        <w:rPr>
          <w:rFonts w:ascii="Book Antiqua" w:hAnsi="Book Antiqua" w:cs="Arial"/>
          <w:b/>
          <w:bCs/>
        </w:rPr>
        <w:lastRenderedPageBreak/>
        <w:t>INTRODUCTION</w:t>
      </w:r>
      <w:r w:rsidRPr="00911A24">
        <w:rPr>
          <w:rFonts w:ascii="Book Antiqua" w:hAnsi="Book Antiqua" w:cs="Arial"/>
          <w:b/>
        </w:rPr>
        <w:t xml:space="preserve"> </w:t>
      </w:r>
      <w:r w:rsidRPr="00911A24">
        <w:rPr>
          <w:rFonts w:ascii="MS Mincho" w:eastAsia="MS Mincho" w:hAnsi="MS Mincho" w:cs="MS Mincho" w:hint="eastAsia"/>
          <w:b/>
        </w:rPr>
        <w:t> </w:t>
      </w:r>
    </w:p>
    <w:p w14:paraId="7A7E3D29" w14:textId="4C7BE454" w:rsidR="00D52BCF" w:rsidRPr="00911A24" w:rsidRDefault="00CE47FF" w:rsidP="00911A24">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Although p</w:t>
      </w:r>
      <w:r w:rsidR="00B61C76" w:rsidRPr="00911A24">
        <w:rPr>
          <w:rFonts w:ascii="Book Antiqua" w:hAnsi="Book Antiqua" w:cs="Arial"/>
        </w:rPr>
        <w:t xml:space="preserve">alliative </w:t>
      </w:r>
      <w:r w:rsidRPr="00911A24">
        <w:rPr>
          <w:rFonts w:ascii="Book Antiqua" w:hAnsi="Book Antiqua" w:cs="Arial"/>
        </w:rPr>
        <w:t>c</w:t>
      </w:r>
      <w:r w:rsidR="00B61C76" w:rsidRPr="00911A24">
        <w:rPr>
          <w:rFonts w:ascii="Book Antiqua" w:hAnsi="Book Antiqua" w:cs="Arial"/>
        </w:rPr>
        <w:t xml:space="preserve">are </w:t>
      </w:r>
      <w:r w:rsidR="00C72F7A" w:rsidRPr="00911A24">
        <w:rPr>
          <w:rFonts w:ascii="Book Antiqua" w:eastAsia="宋体" w:hAnsi="Book Antiqua" w:cs="Arial"/>
          <w:lang w:eastAsia="zh-CN"/>
        </w:rPr>
        <w:t>(</w:t>
      </w:r>
      <w:r w:rsidR="00C72F7A" w:rsidRPr="00911A24">
        <w:rPr>
          <w:rFonts w:ascii="Book Antiqua" w:hAnsi="Book Antiqua" w:cs="Arial"/>
        </w:rPr>
        <w:t>PC</w:t>
      </w:r>
      <w:r w:rsidR="00C72F7A" w:rsidRPr="00911A24">
        <w:rPr>
          <w:rFonts w:ascii="Book Antiqua" w:eastAsia="宋体" w:hAnsi="Book Antiqua" w:cs="Arial"/>
          <w:lang w:eastAsia="zh-CN"/>
        </w:rPr>
        <w:t>)</w:t>
      </w:r>
      <w:r w:rsidR="00C72F7A" w:rsidRPr="00911A24">
        <w:rPr>
          <w:rFonts w:ascii="Book Antiqua" w:hAnsi="Book Antiqua" w:cs="Arial"/>
        </w:rPr>
        <w:t xml:space="preserve"> </w:t>
      </w:r>
      <w:r w:rsidR="00B61C76" w:rsidRPr="00911A24">
        <w:rPr>
          <w:rFonts w:ascii="Book Antiqua" w:hAnsi="Book Antiqua" w:cs="Arial"/>
        </w:rPr>
        <w:t xml:space="preserve">and </w:t>
      </w:r>
      <w:r w:rsidR="00F0262E" w:rsidRPr="00911A24">
        <w:rPr>
          <w:rFonts w:ascii="Book Antiqua" w:hAnsi="Book Antiqua" w:cs="Arial"/>
        </w:rPr>
        <w:t>e</w:t>
      </w:r>
      <w:r w:rsidR="00B61C76" w:rsidRPr="00911A24">
        <w:rPr>
          <w:rFonts w:ascii="Book Antiqua" w:hAnsi="Book Antiqua" w:cs="Arial"/>
        </w:rPr>
        <w:t xml:space="preserve">mergency </w:t>
      </w:r>
      <w:r w:rsidR="00986BA7" w:rsidRPr="00911A24">
        <w:rPr>
          <w:rFonts w:ascii="Book Antiqua" w:hAnsi="Book Antiqua" w:cs="Arial"/>
        </w:rPr>
        <w:t xml:space="preserve">medicine </w:t>
      </w:r>
      <w:r w:rsidR="00B61C76" w:rsidRPr="00911A24">
        <w:rPr>
          <w:rFonts w:ascii="Book Antiqua" w:hAnsi="Book Antiqua" w:cs="Arial"/>
        </w:rPr>
        <w:t xml:space="preserve">are viewed as </w:t>
      </w:r>
      <w:r w:rsidR="00180932" w:rsidRPr="00911A24">
        <w:rPr>
          <w:rFonts w:ascii="Book Antiqua" w:hAnsi="Book Antiqua" w:cs="Arial"/>
        </w:rPr>
        <w:t xml:space="preserve">two extremes </w:t>
      </w:r>
      <w:r w:rsidR="00684F8A" w:rsidRPr="00911A24">
        <w:rPr>
          <w:rFonts w:ascii="Book Antiqua" w:hAnsi="Book Antiqua" w:cs="Arial"/>
        </w:rPr>
        <w:t>of care</w:t>
      </w:r>
      <w:r w:rsidRPr="00911A24">
        <w:rPr>
          <w:rFonts w:ascii="Book Antiqua" w:hAnsi="Book Antiqua" w:cs="Arial"/>
        </w:rPr>
        <w:t xml:space="preserve">, there’s growing interest in providing </w:t>
      </w:r>
      <w:r w:rsidR="00C72F7A" w:rsidRPr="00911A24">
        <w:rPr>
          <w:rFonts w:ascii="Book Antiqua" w:hAnsi="Book Antiqua" w:cs="Arial"/>
        </w:rPr>
        <w:t>PC</w:t>
      </w:r>
      <w:r w:rsidRPr="00911A24">
        <w:rPr>
          <w:rFonts w:ascii="Book Antiqua" w:hAnsi="Book Antiqua" w:cs="Arial"/>
        </w:rPr>
        <w:t xml:space="preserve"> to patients visiting emergency departments (EDs)</w:t>
      </w:r>
      <w:r w:rsidR="004D2420" w:rsidRPr="00911A24">
        <w:rPr>
          <w:rFonts w:ascii="Book Antiqua" w:eastAsia="宋体" w:hAnsi="Book Antiqua" w:cs="Arial"/>
          <w:vertAlign w:val="superscript"/>
          <w:lang w:eastAsia="zh-CN"/>
        </w:rPr>
        <w:t>[</w:t>
      </w:r>
      <w:r w:rsidR="00CE3069" w:rsidRPr="00CE3069">
        <w:rPr>
          <w:rFonts w:ascii="Book Antiqua" w:eastAsia="宋体" w:hAnsi="Book Antiqua" w:cs="Arial" w:hint="eastAsia"/>
          <w:vertAlign w:val="superscript"/>
          <w:lang w:eastAsia="zh-CN"/>
        </w:rPr>
        <w:t>1</w:t>
      </w:r>
      <w:r w:rsidR="004D2420" w:rsidRPr="00911A24">
        <w:rPr>
          <w:rFonts w:ascii="Book Antiqua" w:eastAsia="宋体" w:hAnsi="Book Antiqua" w:cs="Arial"/>
          <w:vertAlign w:val="superscript"/>
          <w:lang w:eastAsia="zh-CN"/>
        </w:rPr>
        <w:t>]</w:t>
      </w:r>
      <w:r w:rsidR="00986BA7" w:rsidRPr="00911A24">
        <w:rPr>
          <w:rFonts w:ascii="Book Antiqua" w:hAnsi="Book Antiqua" w:cs="Arial"/>
        </w:rPr>
        <w:t xml:space="preserve">. </w:t>
      </w:r>
      <w:r w:rsidR="00180932" w:rsidRPr="00911A24">
        <w:rPr>
          <w:rFonts w:ascii="Book Antiqua" w:hAnsi="Book Antiqua" w:cs="Arial"/>
        </w:rPr>
        <w:t xml:space="preserve"> </w:t>
      </w:r>
      <w:r w:rsidR="007D42C8" w:rsidRPr="00911A24">
        <w:rPr>
          <w:rFonts w:ascii="Book Antiqua" w:hAnsi="Book Antiqua" w:cs="Arial"/>
        </w:rPr>
        <w:t>Emergency medicine</w:t>
      </w:r>
      <w:r w:rsidR="00B61C76" w:rsidRPr="00911A24">
        <w:rPr>
          <w:rFonts w:ascii="Book Antiqua" w:hAnsi="Book Antiqua" w:cs="Arial"/>
        </w:rPr>
        <w:t xml:space="preserve"> represents the gateway</w:t>
      </w:r>
      <w:r w:rsidR="00986BA7" w:rsidRPr="00911A24">
        <w:rPr>
          <w:rFonts w:ascii="Book Antiqua" w:hAnsi="Book Antiqua" w:cs="Arial"/>
        </w:rPr>
        <w:t xml:space="preserve"> </w:t>
      </w:r>
      <w:r w:rsidR="00F0262E" w:rsidRPr="00911A24">
        <w:rPr>
          <w:rFonts w:ascii="Book Antiqua" w:hAnsi="Book Antiqua" w:cs="Arial"/>
        </w:rPr>
        <w:t>of</w:t>
      </w:r>
      <w:r w:rsidR="00986BA7" w:rsidRPr="00911A24">
        <w:rPr>
          <w:rFonts w:ascii="Book Antiqua" w:hAnsi="Book Antiqua" w:cs="Arial"/>
        </w:rPr>
        <w:t xml:space="preserve"> care </w:t>
      </w:r>
      <w:r w:rsidR="00F0262E" w:rsidRPr="00911A24">
        <w:rPr>
          <w:rFonts w:ascii="Book Antiqua" w:hAnsi="Book Antiqua" w:cs="Arial"/>
        </w:rPr>
        <w:t>and</w:t>
      </w:r>
      <w:r w:rsidR="00986BA7" w:rsidRPr="00911A24">
        <w:rPr>
          <w:rFonts w:ascii="Book Antiqua" w:hAnsi="Book Antiqua" w:cs="Arial"/>
        </w:rPr>
        <w:t xml:space="preserve"> focus</w:t>
      </w:r>
      <w:r w:rsidR="00F0262E" w:rsidRPr="00911A24">
        <w:rPr>
          <w:rFonts w:ascii="Book Antiqua" w:hAnsi="Book Antiqua" w:cs="Arial"/>
        </w:rPr>
        <w:t>es</w:t>
      </w:r>
      <w:r w:rsidR="00986BA7" w:rsidRPr="00911A24">
        <w:rPr>
          <w:rFonts w:ascii="Book Antiqua" w:hAnsi="Book Antiqua" w:cs="Arial"/>
        </w:rPr>
        <w:t xml:space="preserve"> on cur</w:t>
      </w:r>
      <w:r w:rsidR="00F0262E" w:rsidRPr="00911A24">
        <w:rPr>
          <w:rFonts w:ascii="Book Antiqua" w:hAnsi="Book Antiqua" w:cs="Arial"/>
        </w:rPr>
        <w:t>ing</w:t>
      </w:r>
      <w:r w:rsidR="00986BA7" w:rsidRPr="00911A24">
        <w:rPr>
          <w:rFonts w:ascii="Book Antiqua" w:hAnsi="Book Antiqua" w:cs="Arial"/>
        </w:rPr>
        <w:t xml:space="preserve"> </w:t>
      </w:r>
      <w:r w:rsidR="00F0262E" w:rsidRPr="00911A24">
        <w:rPr>
          <w:rFonts w:ascii="Book Antiqua" w:hAnsi="Book Antiqua" w:cs="Arial"/>
        </w:rPr>
        <w:t xml:space="preserve">disease </w:t>
      </w:r>
      <w:r w:rsidR="00986BA7" w:rsidRPr="00911A24">
        <w:rPr>
          <w:rFonts w:ascii="Book Antiqua" w:hAnsi="Book Antiqua" w:cs="Arial"/>
        </w:rPr>
        <w:t>and preventing poor outcome</w:t>
      </w:r>
      <w:r w:rsidR="00F0262E" w:rsidRPr="00911A24">
        <w:rPr>
          <w:rFonts w:ascii="Book Antiqua" w:hAnsi="Book Antiqua" w:cs="Arial"/>
        </w:rPr>
        <w:t>s</w:t>
      </w:r>
      <w:r w:rsidR="00986BA7" w:rsidRPr="00911A24">
        <w:rPr>
          <w:rFonts w:ascii="Book Antiqua" w:hAnsi="Book Antiqua" w:cs="Arial"/>
        </w:rPr>
        <w:t xml:space="preserve"> such as death</w:t>
      </w:r>
      <w:r w:rsidR="00F0262E" w:rsidRPr="00911A24">
        <w:rPr>
          <w:rFonts w:ascii="Book Antiqua" w:hAnsi="Book Antiqua" w:cs="Arial"/>
        </w:rPr>
        <w:t>,</w:t>
      </w:r>
      <w:r w:rsidR="00986BA7" w:rsidRPr="00911A24">
        <w:rPr>
          <w:rFonts w:ascii="Book Antiqua" w:hAnsi="Book Antiqua" w:cs="Arial"/>
        </w:rPr>
        <w:t xml:space="preserve"> while</w:t>
      </w:r>
      <w:r w:rsidR="00B61C76" w:rsidRPr="00911A24">
        <w:rPr>
          <w:rFonts w:ascii="Book Antiqua" w:hAnsi="Book Antiqua" w:cs="Arial"/>
        </w:rPr>
        <w:t xml:space="preserve"> </w:t>
      </w:r>
      <w:r w:rsidR="00C72F7A" w:rsidRPr="00911A24">
        <w:rPr>
          <w:rFonts w:ascii="Book Antiqua" w:hAnsi="Book Antiqua" w:cs="Arial"/>
        </w:rPr>
        <w:t>PC</w:t>
      </w:r>
      <w:r w:rsidR="00A4204F" w:rsidRPr="00911A24">
        <w:rPr>
          <w:rFonts w:ascii="Book Antiqua" w:hAnsi="Book Antiqua" w:cs="Arial"/>
        </w:rPr>
        <w:t xml:space="preserve"> represents</w:t>
      </w:r>
      <w:r w:rsidR="00CB134F" w:rsidRPr="00911A24">
        <w:rPr>
          <w:rFonts w:ascii="Book Antiqua" w:hAnsi="Book Antiqua" w:cs="Arial"/>
        </w:rPr>
        <w:t xml:space="preserve"> </w:t>
      </w:r>
      <w:r w:rsidR="00B61C76" w:rsidRPr="00911A24">
        <w:rPr>
          <w:rFonts w:ascii="Book Antiqua" w:hAnsi="Book Antiqua" w:cs="Arial"/>
        </w:rPr>
        <w:t>the end</w:t>
      </w:r>
      <w:r w:rsidR="00684F8A" w:rsidRPr="00911A24">
        <w:rPr>
          <w:rFonts w:ascii="Book Antiqua" w:hAnsi="Book Antiqua" w:cs="Arial"/>
        </w:rPr>
        <w:t xml:space="preserve"> </w:t>
      </w:r>
      <w:r w:rsidR="00A4204F" w:rsidRPr="00911A24">
        <w:rPr>
          <w:rFonts w:ascii="Book Antiqua" w:hAnsi="Book Antiqua" w:cs="Arial"/>
        </w:rPr>
        <w:t>of</w:t>
      </w:r>
      <w:r w:rsidR="00684F8A" w:rsidRPr="00911A24">
        <w:rPr>
          <w:rFonts w:ascii="Book Antiqua" w:hAnsi="Book Antiqua" w:cs="Arial"/>
        </w:rPr>
        <w:t xml:space="preserve"> care </w:t>
      </w:r>
      <w:r w:rsidR="00F0262E" w:rsidRPr="00911A24">
        <w:rPr>
          <w:rFonts w:ascii="Book Antiqua" w:hAnsi="Book Antiqua" w:cs="Arial"/>
        </w:rPr>
        <w:t>and focuses on</w:t>
      </w:r>
      <w:r w:rsidR="00684F8A" w:rsidRPr="00911A24">
        <w:rPr>
          <w:rFonts w:ascii="Book Antiqua" w:hAnsi="Book Antiqua" w:cs="Arial"/>
        </w:rPr>
        <w:t xml:space="preserve"> comfort and support</w:t>
      </w:r>
      <w:r w:rsidR="00B61C76" w:rsidRPr="00911A24">
        <w:rPr>
          <w:rFonts w:ascii="Book Antiqua" w:hAnsi="Book Antiqua" w:cs="Arial"/>
        </w:rPr>
        <w:t xml:space="preserve">. </w:t>
      </w:r>
      <w:r w:rsidR="00684F8A" w:rsidRPr="00911A24">
        <w:rPr>
          <w:rFonts w:ascii="Book Antiqua" w:hAnsi="Book Antiqua" w:cs="Arial"/>
        </w:rPr>
        <w:t xml:space="preserve">A visit to the </w:t>
      </w:r>
      <w:r w:rsidR="00F0262E" w:rsidRPr="00911A24">
        <w:rPr>
          <w:rFonts w:ascii="Book Antiqua" w:hAnsi="Book Antiqua" w:cs="Arial"/>
        </w:rPr>
        <w:t>ED</w:t>
      </w:r>
      <w:r w:rsidR="00684F8A" w:rsidRPr="00911A24">
        <w:rPr>
          <w:rFonts w:ascii="Book Antiqua" w:hAnsi="Book Antiqua" w:cs="Arial"/>
        </w:rPr>
        <w:t xml:space="preserve"> by a cancer patient is viewed as a</w:t>
      </w:r>
      <w:r w:rsidR="00F0262E" w:rsidRPr="00911A24">
        <w:rPr>
          <w:rFonts w:ascii="Book Antiqua" w:hAnsi="Book Antiqua" w:cs="Arial"/>
        </w:rPr>
        <w:t>n</w:t>
      </w:r>
      <w:r w:rsidR="00684F8A" w:rsidRPr="00911A24">
        <w:rPr>
          <w:rFonts w:ascii="Book Antiqua" w:hAnsi="Book Antiqua" w:cs="Arial"/>
        </w:rPr>
        <w:t xml:space="preserve"> </w:t>
      </w:r>
      <w:r w:rsidR="00F0262E" w:rsidRPr="00911A24">
        <w:rPr>
          <w:rFonts w:ascii="Book Antiqua" w:hAnsi="Book Antiqua" w:cs="Arial"/>
        </w:rPr>
        <w:t xml:space="preserve">indicator of </w:t>
      </w:r>
      <w:r w:rsidR="00684F8A" w:rsidRPr="00911A24">
        <w:rPr>
          <w:rFonts w:ascii="Book Antiqua" w:hAnsi="Book Antiqua" w:cs="Arial"/>
        </w:rPr>
        <w:t xml:space="preserve">poor cancer </w:t>
      </w:r>
      <w:proofErr w:type="gramStart"/>
      <w:r w:rsidR="00684F8A" w:rsidRPr="00911A24">
        <w:rPr>
          <w:rFonts w:ascii="Book Antiqua" w:hAnsi="Book Antiqua" w:cs="Arial"/>
        </w:rPr>
        <w:t>care</w:t>
      </w:r>
      <w:r w:rsidR="004D2420" w:rsidRPr="00911A24">
        <w:rPr>
          <w:rFonts w:ascii="Book Antiqua" w:eastAsia="宋体" w:hAnsi="Book Antiqua" w:cs="Arial"/>
          <w:vertAlign w:val="superscript"/>
          <w:lang w:eastAsia="zh-CN"/>
        </w:rPr>
        <w:t>[</w:t>
      </w:r>
      <w:proofErr w:type="gramEnd"/>
      <w:r w:rsidR="00CE3069" w:rsidRPr="00CE3069">
        <w:rPr>
          <w:rFonts w:ascii="Book Antiqua" w:eastAsia="宋体" w:hAnsi="Book Antiqua" w:cs="Arial" w:hint="eastAsia"/>
          <w:vertAlign w:val="superscript"/>
          <w:lang w:eastAsia="zh-CN"/>
        </w:rPr>
        <w:t>1-3</w:t>
      </w:r>
      <w:r w:rsidR="00FC542E" w:rsidRPr="00911A24">
        <w:rPr>
          <w:rFonts w:ascii="Book Antiqua" w:eastAsia="宋体" w:hAnsi="Book Antiqua" w:cs="Arial"/>
          <w:vertAlign w:val="superscript"/>
          <w:lang w:eastAsia="zh-CN"/>
        </w:rPr>
        <w:t>]</w:t>
      </w:r>
      <w:r w:rsidR="00684F8A" w:rsidRPr="00911A24">
        <w:rPr>
          <w:rFonts w:ascii="Book Antiqua" w:hAnsi="Book Antiqua" w:cs="Arial"/>
        </w:rPr>
        <w:t xml:space="preserve">. </w:t>
      </w:r>
      <w:r w:rsidR="00B61C76" w:rsidRPr="00911A24">
        <w:rPr>
          <w:rFonts w:ascii="Book Antiqua" w:hAnsi="Book Antiqua" w:cs="Arial"/>
        </w:rPr>
        <w:t xml:space="preserve">However, </w:t>
      </w:r>
      <w:r w:rsidR="00684F8A" w:rsidRPr="00911A24">
        <w:rPr>
          <w:rFonts w:ascii="Book Antiqua" w:hAnsi="Book Antiqua" w:cs="Arial"/>
        </w:rPr>
        <w:t>as more patients continue to receive cancer therap</w:t>
      </w:r>
      <w:r w:rsidR="00F0262E" w:rsidRPr="00911A24">
        <w:rPr>
          <w:rFonts w:ascii="Book Antiqua" w:hAnsi="Book Antiqua" w:cs="Arial"/>
        </w:rPr>
        <w:t>y</w:t>
      </w:r>
      <w:r w:rsidR="00684F8A" w:rsidRPr="00911A24">
        <w:rPr>
          <w:rFonts w:ascii="Book Antiqua" w:hAnsi="Book Antiqua" w:cs="Arial"/>
        </w:rPr>
        <w:t xml:space="preserve"> late during the cancer trajectory, many of them will end up in an ED either because of </w:t>
      </w:r>
      <w:r w:rsidR="00F0262E" w:rsidRPr="00911A24">
        <w:rPr>
          <w:rFonts w:ascii="Book Antiqua" w:hAnsi="Book Antiqua" w:cs="Arial"/>
        </w:rPr>
        <w:t xml:space="preserve">treatment-associated </w:t>
      </w:r>
      <w:r w:rsidR="00684F8A" w:rsidRPr="00911A24">
        <w:rPr>
          <w:rFonts w:ascii="Book Antiqua" w:hAnsi="Book Antiqua" w:cs="Arial"/>
        </w:rPr>
        <w:t>complication</w:t>
      </w:r>
      <w:r w:rsidR="00F0262E" w:rsidRPr="00911A24">
        <w:rPr>
          <w:rFonts w:ascii="Book Antiqua" w:hAnsi="Book Antiqua" w:cs="Arial"/>
        </w:rPr>
        <w:t>s</w:t>
      </w:r>
      <w:r w:rsidR="00684F8A" w:rsidRPr="00911A24">
        <w:rPr>
          <w:rFonts w:ascii="Book Antiqua" w:hAnsi="Book Antiqua" w:cs="Arial"/>
        </w:rPr>
        <w:t xml:space="preserve"> or due to the cancer </w:t>
      </w:r>
      <w:proofErr w:type="gramStart"/>
      <w:r w:rsidR="00684F8A" w:rsidRPr="00911A24">
        <w:rPr>
          <w:rFonts w:ascii="Book Antiqua" w:hAnsi="Book Antiqua" w:cs="Arial"/>
        </w:rPr>
        <w:t>itself</w:t>
      </w:r>
      <w:r w:rsidR="00CE3069">
        <w:rPr>
          <w:rFonts w:ascii="Book Antiqua" w:eastAsia="宋体" w:hAnsi="Book Antiqua" w:cs="Arial" w:hint="eastAsia"/>
          <w:vertAlign w:val="superscript"/>
          <w:lang w:eastAsia="zh-CN"/>
        </w:rPr>
        <w:t>[</w:t>
      </w:r>
      <w:proofErr w:type="gramEnd"/>
      <w:r w:rsidR="00CE3069">
        <w:rPr>
          <w:rFonts w:ascii="Book Antiqua" w:eastAsia="宋体" w:hAnsi="Book Antiqua" w:cs="Arial" w:hint="eastAsia"/>
          <w:vertAlign w:val="superscript"/>
          <w:lang w:eastAsia="zh-CN"/>
        </w:rPr>
        <w:t>4]</w:t>
      </w:r>
      <w:r w:rsidR="00B61C76" w:rsidRPr="00911A24">
        <w:rPr>
          <w:rFonts w:ascii="Book Antiqua" w:hAnsi="Book Antiqua" w:cs="Arial"/>
        </w:rPr>
        <w:t>.</w:t>
      </w:r>
      <w:r w:rsidR="00F93123" w:rsidRPr="00911A24">
        <w:rPr>
          <w:rFonts w:ascii="Book Antiqua" w:hAnsi="Book Antiqua" w:cs="Arial"/>
        </w:rPr>
        <w:t xml:space="preserve"> </w:t>
      </w:r>
    </w:p>
    <w:p w14:paraId="498DE904" w14:textId="657C5AED" w:rsidR="00B61C76" w:rsidRPr="00911A24" w:rsidRDefault="00D52BCF" w:rsidP="00CE3069">
      <w:pPr>
        <w:widowControl w:val="0"/>
        <w:autoSpaceDE w:val="0"/>
        <w:autoSpaceDN w:val="0"/>
        <w:adjustRightInd w:val="0"/>
        <w:spacing w:line="360" w:lineRule="auto"/>
        <w:ind w:firstLineChars="100" w:firstLine="240"/>
        <w:jc w:val="both"/>
        <w:rPr>
          <w:rFonts w:ascii="Book Antiqua" w:hAnsi="Book Antiqua" w:cs="Arial"/>
        </w:rPr>
      </w:pPr>
      <w:r w:rsidRPr="00911A24">
        <w:rPr>
          <w:rFonts w:ascii="Book Antiqua" w:hAnsi="Book Antiqua" w:cs="Arial"/>
        </w:rPr>
        <w:t xml:space="preserve">Referrals to </w:t>
      </w:r>
      <w:r w:rsidR="00C72F7A" w:rsidRPr="00911A24">
        <w:rPr>
          <w:rFonts w:ascii="Book Antiqua" w:hAnsi="Book Antiqua" w:cs="Arial"/>
        </w:rPr>
        <w:t>PC</w:t>
      </w:r>
      <w:r w:rsidRPr="00911A24">
        <w:rPr>
          <w:rFonts w:ascii="Book Antiqua" w:hAnsi="Book Antiqua" w:cs="Arial"/>
        </w:rPr>
        <w:t xml:space="preserve"> programs continue to occur late and in many cases in the last few days of </w:t>
      </w:r>
      <w:proofErr w:type="gramStart"/>
      <w:r w:rsidRPr="00911A24">
        <w:rPr>
          <w:rFonts w:ascii="Book Antiqua" w:hAnsi="Book Antiqua" w:cs="Arial"/>
        </w:rPr>
        <w:t>life</w:t>
      </w:r>
      <w:r w:rsidR="00CE3069">
        <w:rPr>
          <w:rFonts w:ascii="Book Antiqua" w:eastAsia="宋体" w:hAnsi="Book Antiqua" w:cs="Arial" w:hint="eastAsia"/>
          <w:vertAlign w:val="superscript"/>
          <w:lang w:eastAsia="zh-CN"/>
        </w:rPr>
        <w:t>[</w:t>
      </w:r>
      <w:proofErr w:type="gramEnd"/>
      <w:r w:rsidR="00CE3069">
        <w:rPr>
          <w:rFonts w:ascii="Book Antiqua" w:eastAsia="宋体" w:hAnsi="Book Antiqua" w:cs="Arial" w:hint="eastAsia"/>
          <w:vertAlign w:val="superscript"/>
          <w:lang w:eastAsia="zh-CN"/>
        </w:rPr>
        <w:t>5]</w:t>
      </w:r>
      <w:r w:rsidRPr="00911A24">
        <w:rPr>
          <w:rFonts w:ascii="Book Antiqua" w:hAnsi="Book Antiqua" w:cs="Arial"/>
        </w:rPr>
        <w:t>. </w:t>
      </w:r>
      <w:r w:rsidR="00F77576" w:rsidRPr="00911A24">
        <w:rPr>
          <w:rFonts w:ascii="Book Antiqua" w:hAnsi="Book Antiqua" w:cs="Arial"/>
        </w:rPr>
        <w:t>In view of</w:t>
      </w:r>
      <w:r w:rsidR="00684F8A" w:rsidRPr="00911A24">
        <w:rPr>
          <w:rFonts w:ascii="Book Antiqua" w:hAnsi="Book Antiqua" w:cs="Arial"/>
        </w:rPr>
        <w:t xml:space="preserve"> the problem of late referral after </w:t>
      </w:r>
      <w:r w:rsidR="00F77576" w:rsidRPr="00911A24">
        <w:rPr>
          <w:rFonts w:ascii="Book Antiqua" w:hAnsi="Book Antiqua" w:cs="Arial"/>
        </w:rPr>
        <w:t xml:space="preserve">hospital </w:t>
      </w:r>
      <w:r w:rsidR="00684F8A" w:rsidRPr="00911A24">
        <w:rPr>
          <w:rFonts w:ascii="Book Antiqua" w:hAnsi="Book Antiqua" w:cs="Arial"/>
        </w:rPr>
        <w:t>admission</w:t>
      </w:r>
      <w:r w:rsidR="00F77576" w:rsidRPr="00911A24">
        <w:rPr>
          <w:rFonts w:ascii="Book Antiqua" w:hAnsi="Book Antiqua" w:cs="Arial"/>
        </w:rPr>
        <w:t>,</w:t>
      </w:r>
      <w:r w:rsidR="00684F8A" w:rsidRPr="00911A24">
        <w:rPr>
          <w:rFonts w:ascii="Book Antiqua" w:hAnsi="Book Antiqua" w:cs="Arial"/>
        </w:rPr>
        <w:t xml:space="preserve"> </w:t>
      </w:r>
      <w:r w:rsidR="00C72F7A" w:rsidRPr="00911A24">
        <w:rPr>
          <w:rFonts w:ascii="Book Antiqua" w:hAnsi="Book Antiqua" w:cs="Arial"/>
        </w:rPr>
        <w:t>PC</w:t>
      </w:r>
      <w:r w:rsidR="000C00AA" w:rsidRPr="00911A24">
        <w:rPr>
          <w:rFonts w:ascii="Book Antiqua" w:hAnsi="Book Antiqua" w:cs="Arial"/>
        </w:rPr>
        <w:t xml:space="preserve"> specialists</w:t>
      </w:r>
      <w:r w:rsidR="00684F8A" w:rsidRPr="00911A24">
        <w:rPr>
          <w:rFonts w:ascii="Book Antiqua" w:hAnsi="Book Antiqua" w:cs="Arial"/>
        </w:rPr>
        <w:t xml:space="preserve"> </w:t>
      </w:r>
      <w:r w:rsidR="00CB134F" w:rsidRPr="00911A24">
        <w:rPr>
          <w:rFonts w:ascii="Book Antiqua" w:hAnsi="Book Antiqua" w:cs="Arial"/>
        </w:rPr>
        <w:t>became interested</w:t>
      </w:r>
      <w:r w:rsidR="00684F8A" w:rsidRPr="00911A24">
        <w:rPr>
          <w:rFonts w:ascii="Book Antiqua" w:hAnsi="Book Antiqua" w:cs="Arial"/>
        </w:rPr>
        <w:t xml:space="preserve"> in </w:t>
      </w:r>
      <w:r w:rsidR="00AC1E31" w:rsidRPr="00911A24">
        <w:rPr>
          <w:rFonts w:ascii="Book Antiqua" w:hAnsi="Book Antiqua" w:cs="Arial"/>
        </w:rPr>
        <w:t xml:space="preserve">providing </w:t>
      </w:r>
      <w:r w:rsidR="00C72F7A" w:rsidRPr="00911A24">
        <w:rPr>
          <w:rFonts w:ascii="Book Antiqua" w:hAnsi="Book Antiqua" w:cs="Arial"/>
        </w:rPr>
        <w:t>PC</w:t>
      </w:r>
      <w:r w:rsidR="00AC1E31" w:rsidRPr="00911A24">
        <w:rPr>
          <w:rFonts w:ascii="Book Antiqua" w:hAnsi="Book Antiqua" w:cs="Arial"/>
        </w:rPr>
        <w:t xml:space="preserve"> in the </w:t>
      </w:r>
      <w:proofErr w:type="gramStart"/>
      <w:r w:rsidR="00AC1E31" w:rsidRPr="00911A24">
        <w:rPr>
          <w:rFonts w:ascii="Book Antiqua" w:hAnsi="Book Antiqua" w:cs="Arial"/>
        </w:rPr>
        <w:t>ED</w:t>
      </w:r>
      <w:r w:rsidR="00CE3069">
        <w:rPr>
          <w:rFonts w:ascii="Book Antiqua" w:eastAsia="宋体" w:hAnsi="Book Antiqua" w:cs="Arial" w:hint="eastAsia"/>
          <w:vertAlign w:val="superscript"/>
          <w:lang w:eastAsia="zh-CN"/>
        </w:rPr>
        <w:t>[</w:t>
      </w:r>
      <w:proofErr w:type="gramEnd"/>
      <w:r w:rsidR="00CE3069">
        <w:rPr>
          <w:rFonts w:ascii="Book Antiqua" w:eastAsia="宋体" w:hAnsi="Book Antiqua" w:cs="Arial" w:hint="eastAsia"/>
          <w:vertAlign w:val="superscript"/>
          <w:lang w:eastAsia="zh-CN"/>
        </w:rPr>
        <w:t>6,7]</w:t>
      </w:r>
      <w:r w:rsidR="00AC1E31" w:rsidRPr="00911A24">
        <w:rPr>
          <w:rFonts w:ascii="Book Antiqua" w:hAnsi="Book Antiqua" w:cs="Arial"/>
        </w:rPr>
        <w:t xml:space="preserve">. </w:t>
      </w:r>
      <w:r w:rsidR="00F77576" w:rsidRPr="00911A24">
        <w:rPr>
          <w:rFonts w:ascii="Book Antiqua" w:hAnsi="Book Antiqua" w:cs="Arial"/>
        </w:rPr>
        <w:t>In parallel,</w:t>
      </w:r>
      <w:r w:rsidR="00AC1E31" w:rsidRPr="00911A24">
        <w:rPr>
          <w:rFonts w:ascii="Book Antiqua" w:hAnsi="Book Antiqua" w:cs="Arial"/>
        </w:rPr>
        <w:t xml:space="preserve"> ED clinicians facing </w:t>
      </w:r>
      <w:r w:rsidR="007D42C8" w:rsidRPr="00911A24">
        <w:rPr>
          <w:rFonts w:ascii="Book Antiqua" w:hAnsi="Book Antiqua" w:cs="Arial"/>
        </w:rPr>
        <w:t xml:space="preserve">an </w:t>
      </w:r>
      <w:r w:rsidR="00AC1E31" w:rsidRPr="00911A24">
        <w:rPr>
          <w:rFonts w:ascii="Book Antiqua" w:hAnsi="Book Antiqua" w:cs="Arial"/>
        </w:rPr>
        <w:t xml:space="preserve">increasing number of very </w:t>
      </w:r>
      <w:r w:rsidR="0010012D" w:rsidRPr="00911A24">
        <w:rPr>
          <w:rFonts w:ascii="Book Antiqua" w:hAnsi="Book Antiqua" w:cs="Arial"/>
        </w:rPr>
        <w:t>sick cancer</w:t>
      </w:r>
      <w:r w:rsidR="00AC1E31" w:rsidRPr="00911A24">
        <w:rPr>
          <w:rFonts w:ascii="Book Antiqua" w:hAnsi="Book Antiqua" w:cs="Arial"/>
        </w:rPr>
        <w:t xml:space="preserve"> patients with multiple symptoms and end</w:t>
      </w:r>
      <w:r w:rsidR="00F77576" w:rsidRPr="00911A24">
        <w:rPr>
          <w:rFonts w:ascii="Book Antiqua" w:hAnsi="Book Antiqua" w:cs="Arial"/>
        </w:rPr>
        <w:t>-</w:t>
      </w:r>
      <w:r w:rsidR="00AC1E31" w:rsidRPr="00911A24">
        <w:rPr>
          <w:rFonts w:ascii="Book Antiqua" w:hAnsi="Book Antiqua" w:cs="Arial"/>
        </w:rPr>
        <w:t>of</w:t>
      </w:r>
      <w:r w:rsidR="00F77576" w:rsidRPr="00911A24">
        <w:rPr>
          <w:rFonts w:ascii="Book Antiqua" w:hAnsi="Book Antiqua" w:cs="Arial"/>
        </w:rPr>
        <w:t>-</w:t>
      </w:r>
      <w:r w:rsidR="00AC1E31" w:rsidRPr="00911A24">
        <w:rPr>
          <w:rFonts w:ascii="Book Antiqua" w:hAnsi="Book Antiqua" w:cs="Arial"/>
        </w:rPr>
        <w:t xml:space="preserve">life needs became interested in </w:t>
      </w:r>
      <w:proofErr w:type="gramStart"/>
      <w:r w:rsidR="00C72F7A" w:rsidRPr="00911A24">
        <w:rPr>
          <w:rFonts w:ascii="Book Antiqua" w:hAnsi="Book Antiqua" w:cs="Arial"/>
        </w:rPr>
        <w:t>PC</w:t>
      </w:r>
      <w:r w:rsidR="00CE3069">
        <w:rPr>
          <w:rFonts w:ascii="Book Antiqua" w:eastAsia="宋体" w:hAnsi="Book Antiqua" w:cs="Arial" w:hint="eastAsia"/>
          <w:vertAlign w:val="superscript"/>
          <w:lang w:eastAsia="zh-CN"/>
        </w:rPr>
        <w:t>[</w:t>
      </w:r>
      <w:proofErr w:type="gramEnd"/>
      <w:r w:rsidR="00CE3069">
        <w:rPr>
          <w:rFonts w:ascii="Book Antiqua" w:eastAsia="宋体" w:hAnsi="Book Antiqua" w:cs="Arial" w:hint="eastAsia"/>
          <w:vertAlign w:val="superscript"/>
          <w:lang w:eastAsia="zh-CN"/>
        </w:rPr>
        <w:t>6,8,9]</w:t>
      </w:r>
      <w:r w:rsidR="000C00AA" w:rsidRPr="00911A24">
        <w:rPr>
          <w:rFonts w:ascii="Book Antiqua" w:hAnsi="Book Antiqua" w:cs="Arial"/>
        </w:rPr>
        <w:t>.</w:t>
      </w:r>
      <w:r w:rsidR="00AC1E31" w:rsidRPr="00911A24">
        <w:rPr>
          <w:rFonts w:ascii="Book Antiqua" w:hAnsi="Book Antiqua" w:cs="Arial"/>
        </w:rPr>
        <w:t xml:space="preserve"> </w:t>
      </w:r>
      <w:r w:rsidR="008E0924" w:rsidRPr="00911A24">
        <w:rPr>
          <w:rFonts w:ascii="Book Antiqua" w:hAnsi="Book Antiqua" w:cs="Arial"/>
        </w:rPr>
        <w:t xml:space="preserve">The purpose of this article is to review </w:t>
      </w:r>
      <w:r w:rsidR="007D42C8" w:rsidRPr="00911A24">
        <w:rPr>
          <w:rFonts w:ascii="Book Antiqua" w:hAnsi="Book Antiqua" w:cs="Arial"/>
        </w:rPr>
        <w:t xml:space="preserve">the </w:t>
      </w:r>
      <w:r w:rsidR="008E0924" w:rsidRPr="00911A24">
        <w:rPr>
          <w:rFonts w:ascii="Book Antiqua" w:hAnsi="Book Antiqua" w:cs="Arial"/>
        </w:rPr>
        <w:t xml:space="preserve">current status of </w:t>
      </w:r>
      <w:r w:rsidR="00C72F7A" w:rsidRPr="00911A24">
        <w:rPr>
          <w:rFonts w:ascii="Book Antiqua" w:hAnsi="Book Antiqua" w:cs="Arial"/>
        </w:rPr>
        <w:t>PC</w:t>
      </w:r>
      <w:r w:rsidR="008E0924" w:rsidRPr="00911A24">
        <w:rPr>
          <w:rFonts w:ascii="Book Antiqua" w:hAnsi="Book Antiqua" w:cs="Arial"/>
        </w:rPr>
        <w:t xml:space="preserve"> in ED</w:t>
      </w:r>
      <w:r w:rsidR="00A4204F" w:rsidRPr="00911A24">
        <w:rPr>
          <w:rFonts w:ascii="Book Antiqua" w:hAnsi="Book Antiqua" w:cs="Arial"/>
        </w:rPr>
        <w:t>s</w:t>
      </w:r>
      <w:r w:rsidR="008E0924" w:rsidRPr="00911A24">
        <w:rPr>
          <w:rFonts w:ascii="Book Antiqua" w:hAnsi="Book Antiqua" w:cs="Arial"/>
        </w:rPr>
        <w:t xml:space="preserve"> and to highlight </w:t>
      </w:r>
      <w:r w:rsidR="007D42C8" w:rsidRPr="00911A24">
        <w:rPr>
          <w:rFonts w:ascii="Book Antiqua" w:hAnsi="Book Antiqua" w:cs="Arial"/>
        </w:rPr>
        <w:t xml:space="preserve">the </w:t>
      </w:r>
      <w:r w:rsidR="008E0924" w:rsidRPr="00911A24">
        <w:rPr>
          <w:rFonts w:ascii="Book Antiqua" w:hAnsi="Book Antiqua" w:cs="Arial"/>
        </w:rPr>
        <w:t>challenges and opportunit</w:t>
      </w:r>
      <w:r w:rsidR="007D42C8" w:rsidRPr="00911A24">
        <w:rPr>
          <w:rFonts w:ascii="Book Antiqua" w:hAnsi="Book Antiqua" w:cs="Arial"/>
        </w:rPr>
        <w:t>ies</w:t>
      </w:r>
      <w:r w:rsidR="008E0924" w:rsidRPr="00911A24">
        <w:rPr>
          <w:rFonts w:ascii="Book Antiqua" w:hAnsi="Book Antiqua" w:cs="Arial"/>
        </w:rPr>
        <w:t xml:space="preserve"> fac</w:t>
      </w:r>
      <w:r w:rsidR="007D42C8" w:rsidRPr="00911A24">
        <w:rPr>
          <w:rFonts w:ascii="Book Antiqua" w:hAnsi="Book Antiqua" w:cs="Arial"/>
        </w:rPr>
        <w:t>ed</w:t>
      </w:r>
      <w:r w:rsidR="008E0924" w:rsidRPr="00911A24">
        <w:rPr>
          <w:rFonts w:ascii="Book Antiqua" w:hAnsi="Book Antiqua" w:cs="Arial"/>
        </w:rPr>
        <w:t xml:space="preserve"> </w:t>
      </w:r>
      <w:r w:rsidR="007D42C8" w:rsidRPr="00911A24">
        <w:rPr>
          <w:rFonts w:ascii="Book Antiqua" w:hAnsi="Book Antiqua" w:cs="Arial"/>
        </w:rPr>
        <w:t xml:space="preserve">by the </w:t>
      </w:r>
      <w:r w:rsidR="008E0924" w:rsidRPr="00911A24">
        <w:rPr>
          <w:rFonts w:ascii="Book Antiqua" w:hAnsi="Book Antiqua" w:cs="Arial"/>
        </w:rPr>
        <w:t xml:space="preserve">integration of </w:t>
      </w:r>
      <w:r w:rsidR="00C72F7A" w:rsidRPr="00911A24">
        <w:rPr>
          <w:rFonts w:ascii="Book Antiqua" w:hAnsi="Book Antiqua" w:cs="Arial"/>
        </w:rPr>
        <w:t>PC</w:t>
      </w:r>
      <w:r w:rsidR="007D42C8" w:rsidRPr="00911A24">
        <w:rPr>
          <w:rFonts w:ascii="Book Antiqua" w:hAnsi="Book Antiqua" w:cs="Arial"/>
        </w:rPr>
        <w:t xml:space="preserve"> and emergency medicine.</w:t>
      </w:r>
      <w:r w:rsidR="008E0924" w:rsidRPr="00911A24">
        <w:rPr>
          <w:rFonts w:ascii="Book Antiqua" w:hAnsi="Book Antiqua" w:cs="Arial"/>
        </w:rPr>
        <w:t xml:space="preserve">  </w:t>
      </w:r>
      <w:r w:rsidR="00B61C76" w:rsidRPr="00911A24">
        <w:rPr>
          <w:rFonts w:ascii="Book Antiqua" w:hAnsi="Book Antiqua" w:cs="Arial"/>
        </w:rPr>
        <w:t> </w:t>
      </w:r>
    </w:p>
    <w:p w14:paraId="64310928" w14:textId="77777777" w:rsidR="00B61C76" w:rsidRPr="00911A24" w:rsidRDefault="00B61C76" w:rsidP="00911A24">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 </w:t>
      </w:r>
    </w:p>
    <w:p w14:paraId="4839210B" w14:textId="44A6F541" w:rsidR="00B61C76" w:rsidRPr="00CE3069" w:rsidRDefault="00BE5B4F" w:rsidP="00911A24">
      <w:pPr>
        <w:widowControl w:val="0"/>
        <w:autoSpaceDE w:val="0"/>
        <w:autoSpaceDN w:val="0"/>
        <w:adjustRightInd w:val="0"/>
        <w:spacing w:line="360" w:lineRule="auto"/>
        <w:jc w:val="both"/>
        <w:rPr>
          <w:rFonts w:ascii="Book Antiqua" w:hAnsi="Book Antiqua" w:cs="Arial"/>
          <w:b/>
        </w:rPr>
      </w:pPr>
      <w:r w:rsidRPr="00CE3069">
        <w:rPr>
          <w:rFonts w:ascii="Book Antiqua" w:hAnsi="Book Antiqua" w:cs="Arial"/>
          <w:b/>
          <w:bCs/>
        </w:rPr>
        <w:t xml:space="preserve">HISTORY OF </w:t>
      </w:r>
      <w:r w:rsidR="00C72F7A" w:rsidRPr="00CE3069">
        <w:rPr>
          <w:rFonts w:ascii="Book Antiqua" w:hAnsi="Book Antiqua" w:cs="Arial"/>
          <w:b/>
        </w:rPr>
        <w:t>PC</w:t>
      </w:r>
      <w:r w:rsidRPr="00CE3069">
        <w:rPr>
          <w:rFonts w:ascii="Book Antiqua" w:hAnsi="Book Antiqua" w:cs="Arial"/>
          <w:b/>
        </w:rPr>
        <w:t> </w:t>
      </w:r>
    </w:p>
    <w:p w14:paraId="7C674B70" w14:textId="7250492E" w:rsidR="00BE5B4F" w:rsidRPr="00911A24" w:rsidRDefault="00C72F7A" w:rsidP="00911A24">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PC</w:t>
      </w:r>
      <w:r w:rsidR="00B61C76" w:rsidRPr="00911A24">
        <w:rPr>
          <w:rFonts w:ascii="Book Antiqua" w:hAnsi="Book Antiqua" w:cs="Arial"/>
        </w:rPr>
        <w:t xml:space="preserve"> </w:t>
      </w:r>
      <w:r w:rsidR="00BE5B4F" w:rsidRPr="00911A24">
        <w:rPr>
          <w:rFonts w:ascii="Book Antiqua" w:hAnsi="Book Antiqua" w:cs="Arial"/>
        </w:rPr>
        <w:t>originated</w:t>
      </w:r>
      <w:r w:rsidR="00B61C76" w:rsidRPr="00911A24">
        <w:rPr>
          <w:rFonts w:ascii="Book Antiqua" w:hAnsi="Book Antiqua" w:cs="Arial"/>
        </w:rPr>
        <w:t xml:space="preserve"> in </w:t>
      </w:r>
      <w:r w:rsidR="00AC1E31" w:rsidRPr="00911A24">
        <w:rPr>
          <w:rFonts w:ascii="Book Antiqua" w:hAnsi="Book Antiqua" w:cs="Arial"/>
        </w:rPr>
        <w:t xml:space="preserve">the United States in </w:t>
      </w:r>
      <w:r w:rsidR="00B61C76" w:rsidRPr="00911A24">
        <w:rPr>
          <w:rFonts w:ascii="Book Antiqua" w:hAnsi="Book Antiqua" w:cs="Arial"/>
        </w:rPr>
        <w:t xml:space="preserve">the 1970’s in the form of hospice </w:t>
      </w:r>
      <w:proofErr w:type="gramStart"/>
      <w:r w:rsidR="00B61C76" w:rsidRPr="00911A24">
        <w:rPr>
          <w:rFonts w:ascii="Book Antiqua" w:hAnsi="Book Antiqua" w:cs="Arial"/>
        </w:rPr>
        <w:t>care</w:t>
      </w:r>
      <w:r w:rsidR="0088403B">
        <w:rPr>
          <w:rFonts w:ascii="Book Antiqua" w:eastAsia="宋体" w:hAnsi="Book Antiqua" w:cs="Arial" w:hint="eastAsia"/>
          <w:vertAlign w:val="superscript"/>
          <w:lang w:eastAsia="zh-CN"/>
        </w:rPr>
        <w:t>[</w:t>
      </w:r>
      <w:proofErr w:type="gramEnd"/>
      <w:r w:rsidR="0088403B">
        <w:rPr>
          <w:rFonts w:ascii="Book Antiqua" w:eastAsia="宋体" w:hAnsi="Book Antiqua" w:cs="Arial" w:hint="eastAsia"/>
          <w:vertAlign w:val="superscript"/>
          <w:lang w:eastAsia="zh-CN"/>
        </w:rPr>
        <w:t>10]</w:t>
      </w:r>
      <w:r w:rsidR="00B61C76" w:rsidRPr="00911A24">
        <w:rPr>
          <w:rFonts w:ascii="Book Antiqua" w:hAnsi="Book Antiqua" w:cs="Arial"/>
        </w:rPr>
        <w:t>. At that time</w:t>
      </w:r>
      <w:r w:rsidR="00BE5B4F" w:rsidRPr="00911A24">
        <w:rPr>
          <w:rFonts w:ascii="Book Antiqua" w:hAnsi="Book Antiqua" w:cs="Arial"/>
        </w:rPr>
        <w:t>,</w:t>
      </w:r>
      <w:r w:rsidR="00B61C76" w:rsidRPr="00911A24">
        <w:rPr>
          <w:rFonts w:ascii="Book Antiqua" w:hAnsi="Book Antiqua" w:cs="Arial"/>
        </w:rPr>
        <w:t xml:space="preserve"> cancer patients </w:t>
      </w:r>
      <w:r w:rsidR="00BE5B4F" w:rsidRPr="00911A24">
        <w:rPr>
          <w:rFonts w:ascii="Book Antiqua" w:hAnsi="Book Antiqua" w:cs="Arial"/>
        </w:rPr>
        <w:t>accounted for</w:t>
      </w:r>
      <w:r w:rsidR="00B61C76" w:rsidRPr="00911A24">
        <w:rPr>
          <w:rFonts w:ascii="Book Antiqua" w:hAnsi="Book Antiqua" w:cs="Arial"/>
        </w:rPr>
        <w:t xml:space="preserve"> the majority of hospice admissions. </w:t>
      </w:r>
      <w:r w:rsidR="00AC1E31" w:rsidRPr="00911A24">
        <w:rPr>
          <w:rFonts w:ascii="Book Antiqua" w:hAnsi="Book Antiqua" w:cs="Arial"/>
        </w:rPr>
        <w:t>Over the years, t</w:t>
      </w:r>
      <w:r w:rsidR="00B61C76" w:rsidRPr="00911A24">
        <w:rPr>
          <w:rFonts w:ascii="Book Antiqua" w:hAnsi="Book Antiqua" w:cs="Arial"/>
        </w:rPr>
        <w:t>he number of hosp</w:t>
      </w:r>
      <w:r w:rsidR="00AC1E31" w:rsidRPr="00911A24">
        <w:rPr>
          <w:rFonts w:ascii="Book Antiqua" w:hAnsi="Book Antiqua" w:cs="Arial"/>
        </w:rPr>
        <w:t>ices grew progressively</w:t>
      </w:r>
      <w:r w:rsidR="008F6E12" w:rsidRPr="00911A24">
        <w:rPr>
          <w:rFonts w:ascii="Book Antiqua" w:hAnsi="Book Antiqua" w:cs="Arial"/>
        </w:rPr>
        <w:t>, and a demonstration project in 1979 showed hospice to be a cost</w:t>
      </w:r>
      <w:r w:rsidR="00BE5B4F" w:rsidRPr="00911A24">
        <w:rPr>
          <w:rFonts w:ascii="Book Antiqua" w:hAnsi="Book Antiqua" w:cs="Arial"/>
        </w:rPr>
        <w:t>-</w:t>
      </w:r>
      <w:r w:rsidR="008F6E12" w:rsidRPr="00911A24">
        <w:rPr>
          <w:rFonts w:ascii="Book Antiqua" w:hAnsi="Book Antiqua" w:cs="Arial"/>
        </w:rPr>
        <w:t xml:space="preserve">effective model of care for patients with terminal </w:t>
      </w:r>
      <w:proofErr w:type="gramStart"/>
      <w:r w:rsidR="008F6E12" w:rsidRPr="00911A24">
        <w:rPr>
          <w:rFonts w:ascii="Book Antiqua" w:hAnsi="Book Antiqua" w:cs="Arial"/>
        </w:rPr>
        <w:t>conditions</w:t>
      </w:r>
      <w:r w:rsidR="0088403B">
        <w:rPr>
          <w:rFonts w:ascii="Book Antiqua" w:eastAsia="宋体" w:hAnsi="Book Antiqua" w:cs="Arial" w:hint="eastAsia"/>
          <w:vertAlign w:val="superscript"/>
          <w:lang w:eastAsia="zh-CN"/>
        </w:rPr>
        <w:t>[</w:t>
      </w:r>
      <w:proofErr w:type="gramEnd"/>
      <w:r w:rsidR="0088403B">
        <w:rPr>
          <w:rFonts w:ascii="Book Antiqua" w:eastAsia="宋体" w:hAnsi="Book Antiqua" w:cs="Arial" w:hint="eastAsia"/>
          <w:vertAlign w:val="superscript"/>
          <w:lang w:eastAsia="zh-CN"/>
        </w:rPr>
        <w:t>10]</w:t>
      </w:r>
      <w:r w:rsidR="00AC1E31" w:rsidRPr="00911A24">
        <w:rPr>
          <w:rFonts w:ascii="Book Antiqua" w:hAnsi="Book Antiqua" w:cs="Arial"/>
        </w:rPr>
        <w:t>. In 1982</w:t>
      </w:r>
      <w:r w:rsidR="00B61C76" w:rsidRPr="00911A24">
        <w:rPr>
          <w:rFonts w:ascii="Book Antiqua" w:hAnsi="Book Antiqua" w:cs="Arial"/>
        </w:rPr>
        <w:t xml:space="preserve">, the </w:t>
      </w:r>
      <w:r w:rsidR="00BE5B4F" w:rsidRPr="00911A24">
        <w:rPr>
          <w:rFonts w:ascii="Book Antiqua" w:hAnsi="Book Antiqua" w:cs="Arial"/>
        </w:rPr>
        <w:t>U</w:t>
      </w:r>
      <w:r w:rsidR="0088403B">
        <w:rPr>
          <w:rFonts w:ascii="Book Antiqua" w:eastAsia="宋体" w:hAnsi="Book Antiqua" w:cs="Arial" w:hint="eastAsia"/>
          <w:lang w:eastAsia="zh-CN"/>
        </w:rPr>
        <w:t xml:space="preserve">nited </w:t>
      </w:r>
      <w:r w:rsidR="0088403B">
        <w:rPr>
          <w:rFonts w:ascii="Book Antiqua" w:hAnsi="Book Antiqua" w:cs="Arial"/>
        </w:rPr>
        <w:t>S</w:t>
      </w:r>
      <w:r w:rsidR="0088403B">
        <w:rPr>
          <w:rFonts w:ascii="Book Antiqua" w:eastAsia="宋体" w:hAnsi="Book Antiqua" w:cs="Arial" w:hint="eastAsia"/>
          <w:lang w:eastAsia="zh-CN"/>
        </w:rPr>
        <w:t>tates</w:t>
      </w:r>
      <w:r w:rsidR="00BE5B4F" w:rsidRPr="00911A24">
        <w:rPr>
          <w:rFonts w:ascii="Book Antiqua" w:hAnsi="Book Antiqua" w:cs="Arial"/>
        </w:rPr>
        <w:t xml:space="preserve"> C</w:t>
      </w:r>
      <w:r w:rsidR="00B61C76" w:rsidRPr="00911A24">
        <w:rPr>
          <w:rFonts w:ascii="Book Antiqua" w:hAnsi="Book Antiqua" w:cs="Arial"/>
        </w:rPr>
        <w:t xml:space="preserve">ongress enacted the Medicare </w:t>
      </w:r>
      <w:r w:rsidR="00BE5B4F" w:rsidRPr="00911A24">
        <w:rPr>
          <w:rFonts w:ascii="Book Antiqua" w:hAnsi="Book Antiqua" w:cs="Arial"/>
        </w:rPr>
        <w:t>H</w:t>
      </w:r>
      <w:r w:rsidR="00B61C76" w:rsidRPr="00911A24">
        <w:rPr>
          <w:rFonts w:ascii="Book Antiqua" w:hAnsi="Book Antiqua" w:cs="Arial"/>
        </w:rPr>
        <w:t xml:space="preserve">ospice </w:t>
      </w:r>
      <w:proofErr w:type="gramStart"/>
      <w:r w:rsidR="00BE5B4F" w:rsidRPr="00911A24">
        <w:rPr>
          <w:rFonts w:ascii="Book Antiqua" w:hAnsi="Book Antiqua" w:cs="Arial"/>
        </w:rPr>
        <w:t>B</w:t>
      </w:r>
      <w:r w:rsidR="00B61C76" w:rsidRPr="00911A24">
        <w:rPr>
          <w:rFonts w:ascii="Book Antiqua" w:hAnsi="Book Antiqua" w:cs="Arial"/>
        </w:rPr>
        <w:t>enefit</w:t>
      </w:r>
      <w:r w:rsidR="0088403B">
        <w:rPr>
          <w:rFonts w:ascii="Book Antiqua" w:eastAsia="宋体" w:hAnsi="Book Antiqua" w:cs="Arial" w:hint="eastAsia"/>
          <w:vertAlign w:val="superscript"/>
          <w:lang w:eastAsia="zh-CN"/>
        </w:rPr>
        <w:t>[</w:t>
      </w:r>
      <w:proofErr w:type="gramEnd"/>
      <w:r w:rsidR="0088403B">
        <w:rPr>
          <w:rFonts w:ascii="Book Antiqua" w:eastAsia="宋体" w:hAnsi="Book Antiqua" w:cs="Arial" w:hint="eastAsia"/>
          <w:vertAlign w:val="superscript"/>
          <w:lang w:eastAsia="zh-CN"/>
        </w:rPr>
        <w:t>11]</w:t>
      </w:r>
      <w:r w:rsidR="00B61C76" w:rsidRPr="00911A24">
        <w:rPr>
          <w:rFonts w:ascii="Book Antiqua" w:hAnsi="Book Antiqua" w:cs="Arial"/>
        </w:rPr>
        <w:t xml:space="preserve">. According to this law, to be eligible for hospice, the patient should have a life expectancy of less than 6 </w:t>
      </w:r>
      <w:proofErr w:type="spellStart"/>
      <w:proofErr w:type="gramStart"/>
      <w:r w:rsidR="00B61C76" w:rsidRPr="00911A24">
        <w:rPr>
          <w:rFonts w:ascii="Book Antiqua" w:hAnsi="Book Antiqua" w:cs="Arial"/>
        </w:rPr>
        <w:t>mo</w:t>
      </w:r>
      <w:proofErr w:type="spellEnd"/>
      <w:proofErr w:type="gramEnd"/>
      <w:r w:rsidR="00B61C76" w:rsidRPr="00911A24">
        <w:rPr>
          <w:rFonts w:ascii="Book Antiqua" w:hAnsi="Book Antiqua" w:cs="Arial"/>
        </w:rPr>
        <w:t xml:space="preserve"> and the type of care is mainly palliative. This </w:t>
      </w:r>
      <w:r w:rsidR="00BE5B4F" w:rsidRPr="00911A24">
        <w:rPr>
          <w:rFonts w:ascii="Book Antiqua" w:hAnsi="Book Antiqua" w:cs="Arial"/>
        </w:rPr>
        <w:t xml:space="preserve">law </w:t>
      </w:r>
      <w:r w:rsidR="00B61C76" w:rsidRPr="00911A24">
        <w:rPr>
          <w:rFonts w:ascii="Book Antiqua" w:hAnsi="Book Antiqua" w:cs="Arial"/>
        </w:rPr>
        <w:t xml:space="preserve">has resulted in </w:t>
      </w:r>
      <w:r w:rsidR="00BE5B4F" w:rsidRPr="00911A24">
        <w:rPr>
          <w:rFonts w:ascii="Book Antiqua" w:hAnsi="Book Antiqua" w:cs="Arial"/>
        </w:rPr>
        <w:t xml:space="preserve">an </w:t>
      </w:r>
      <w:r w:rsidR="00B61C76" w:rsidRPr="00911A24">
        <w:rPr>
          <w:rFonts w:ascii="Book Antiqua" w:hAnsi="Book Antiqua" w:cs="Arial"/>
        </w:rPr>
        <w:t xml:space="preserve">increased number of hospices and the accreditation of hospices by multiple </w:t>
      </w:r>
      <w:proofErr w:type="gramStart"/>
      <w:r w:rsidR="00B61C76" w:rsidRPr="00911A24">
        <w:rPr>
          <w:rFonts w:ascii="Book Antiqua" w:hAnsi="Book Antiqua" w:cs="Arial"/>
        </w:rPr>
        <w:t>organizations</w:t>
      </w:r>
      <w:r w:rsidR="00CA645C">
        <w:rPr>
          <w:rFonts w:ascii="Book Antiqua" w:eastAsia="宋体" w:hAnsi="Book Antiqua" w:cs="Arial" w:hint="eastAsia"/>
          <w:vertAlign w:val="superscript"/>
          <w:lang w:eastAsia="zh-CN"/>
        </w:rPr>
        <w:t>[</w:t>
      </w:r>
      <w:proofErr w:type="gramEnd"/>
      <w:r w:rsidR="00CA645C">
        <w:rPr>
          <w:rFonts w:ascii="Book Antiqua" w:eastAsia="宋体" w:hAnsi="Book Antiqua" w:cs="Arial" w:hint="eastAsia"/>
          <w:vertAlign w:val="superscript"/>
          <w:lang w:eastAsia="zh-CN"/>
        </w:rPr>
        <w:t>12,13]</w:t>
      </w:r>
      <w:r w:rsidR="00BE5B4F" w:rsidRPr="00911A24">
        <w:rPr>
          <w:rFonts w:ascii="Book Antiqua" w:hAnsi="Book Antiqua" w:cs="Arial"/>
        </w:rPr>
        <w:t>,</w:t>
      </w:r>
      <w:r w:rsidR="00B61C76" w:rsidRPr="00911A24">
        <w:rPr>
          <w:rFonts w:ascii="Book Antiqua" w:hAnsi="Book Antiqua" w:cs="Arial"/>
        </w:rPr>
        <w:t xml:space="preserve"> including the National Hospice and Palliative Care Organization</w:t>
      </w:r>
      <w:r w:rsidR="00CA645C">
        <w:rPr>
          <w:rFonts w:ascii="Book Antiqua" w:eastAsia="宋体" w:hAnsi="Book Antiqua" w:cs="Arial" w:hint="eastAsia"/>
          <w:vertAlign w:val="superscript"/>
          <w:lang w:eastAsia="zh-CN"/>
        </w:rPr>
        <w:t>[10]</w:t>
      </w:r>
      <w:r w:rsidR="00B61C76" w:rsidRPr="00911A24">
        <w:rPr>
          <w:rFonts w:ascii="Book Antiqua" w:hAnsi="Book Antiqua" w:cs="Arial"/>
        </w:rPr>
        <w:t>.</w:t>
      </w:r>
    </w:p>
    <w:p w14:paraId="52B570D9" w14:textId="68DC9AE0" w:rsidR="008E0924" w:rsidRPr="00911A24" w:rsidRDefault="00BE5B4F" w:rsidP="00CA645C">
      <w:pPr>
        <w:widowControl w:val="0"/>
        <w:autoSpaceDE w:val="0"/>
        <w:autoSpaceDN w:val="0"/>
        <w:adjustRightInd w:val="0"/>
        <w:spacing w:line="360" w:lineRule="auto"/>
        <w:ind w:firstLineChars="100" w:firstLine="240"/>
        <w:jc w:val="both"/>
        <w:rPr>
          <w:rFonts w:ascii="Book Antiqua" w:hAnsi="Book Antiqua" w:cs="Arial"/>
        </w:rPr>
      </w:pPr>
      <w:r w:rsidRPr="00911A24">
        <w:rPr>
          <w:rFonts w:ascii="Book Antiqua" w:hAnsi="Book Antiqua" w:cs="Arial"/>
        </w:rPr>
        <w:lastRenderedPageBreak/>
        <w:t>D</w:t>
      </w:r>
      <w:r w:rsidR="00B61C76" w:rsidRPr="00911A24">
        <w:rPr>
          <w:rFonts w:ascii="Book Antiqua" w:hAnsi="Book Antiqua" w:cs="Arial"/>
        </w:rPr>
        <w:t xml:space="preserve">ue to the introduction of new cancer therapies and </w:t>
      </w:r>
      <w:r w:rsidRPr="00911A24">
        <w:rPr>
          <w:rFonts w:ascii="Book Antiqua" w:hAnsi="Book Antiqua" w:cs="Arial"/>
        </w:rPr>
        <w:t>advances</w:t>
      </w:r>
      <w:r w:rsidR="00B61C76" w:rsidRPr="00911A24">
        <w:rPr>
          <w:rFonts w:ascii="Book Antiqua" w:hAnsi="Book Antiqua" w:cs="Arial"/>
        </w:rPr>
        <w:t xml:space="preserve"> in medical oncology</w:t>
      </w:r>
      <w:r w:rsidRPr="00911A24">
        <w:rPr>
          <w:rFonts w:ascii="Book Antiqua" w:hAnsi="Book Antiqua" w:cs="Arial"/>
        </w:rPr>
        <w:t xml:space="preserve"> during the last 2 decades,</w:t>
      </w:r>
      <w:r w:rsidR="00B61C76" w:rsidRPr="00911A24">
        <w:rPr>
          <w:rFonts w:ascii="Book Antiqua" w:hAnsi="Book Antiqua" w:cs="Arial"/>
        </w:rPr>
        <w:t xml:space="preserve"> many cancer patients continue to receive cancer care late in their </w:t>
      </w:r>
      <w:r w:rsidRPr="00911A24">
        <w:rPr>
          <w:rFonts w:ascii="Book Antiqua" w:hAnsi="Book Antiqua" w:cs="Arial"/>
        </w:rPr>
        <w:t>disease</w:t>
      </w:r>
      <w:r w:rsidR="00B61C76" w:rsidRPr="00911A24">
        <w:rPr>
          <w:rFonts w:ascii="Book Antiqua" w:hAnsi="Book Antiqua" w:cs="Arial"/>
        </w:rPr>
        <w:t xml:space="preserve"> </w:t>
      </w:r>
      <w:proofErr w:type="gramStart"/>
      <w:r w:rsidR="00B61C76" w:rsidRPr="00911A24">
        <w:rPr>
          <w:rFonts w:ascii="Book Antiqua" w:hAnsi="Book Antiqua" w:cs="Arial"/>
        </w:rPr>
        <w:t>trajectory</w:t>
      </w:r>
      <w:r w:rsidR="00CA645C">
        <w:rPr>
          <w:rFonts w:ascii="Book Antiqua" w:eastAsia="宋体" w:hAnsi="Book Antiqua" w:cs="Arial" w:hint="eastAsia"/>
          <w:vertAlign w:val="superscript"/>
          <w:lang w:eastAsia="zh-CN"/>
        </w:rPr>
        <w:t>[</w:t>
      </w:r>
      <w:proofErr w:type="gramEnd"/>
      <w:r w:rsidR="00CA645C">
        <w:rPr>
          <w:rFonts w:ascii="Book Antiqua" w:eastAsia="宋体" w:hAnsi="Book Antiqua" w:cs="Arial" w:hint="eastAsia"/>
          <w:vertAlign w:val="superscript"/>
          <w:lang w:eastAsia="zh-CN"/>
        </w:rPr>
        <w:t>14]</w:t>
      </w:r>
      <w:r w:rsidR="00B61C76" w:rsidRPr="00911A24">
        <w:rPr>
          <w:rFonts w:ascii="Book Antiqua" w:hAnsi="Book Antiqua" w:cs="Arial"/>
        </w:rPr>
        <w:t xml:space="preserve">. As a result, many cancer patients with distressing symptoms are admitted to hospitals </w:t>
      </w:r>
      <w:r w:rsidR="0059043C" w:rsidRPr="00911A24">
        <w:rPr>
          <w:rFonts w:ascii="Book Antiqua" w:hAnsi="Book Antiqua" w:cs="Arial"/>
        </w:rPr>
        <w:t>instead of</w:t>
      </w:r>
      <w:r w:rsidR="00B61C76" w:rsidRPr="00911A24">
        <w:rPr>
          <w:rFonts w:ascii="Book Antiqua" w:hAnsi="Book Antiqua" w:cs="Arial"/>
        </w:rPr>
        <w:t xml:space="preserve"> receiv</w:t>
      </w:r>
      <w:r w:rsidR="0059043C" w:rsidRPr="00911A24">
        <w:rPr>
          <w:rFonts w:ascii="Book Antiqua" w:hAnsi="Book Antiqua" w:cs="Arial"/>
        </w:rPr>
        <w:t>ing</w:t>
      </w:r>
      <w:r w:rsidR="00B61C76" w:rsidRPr="00911A24">
        <w:rPr>
          <w:rFonts w:ascii="Book Antiqua" w:hAnsi="Book Antiqua" w:cs="Arial"/>
        </w:rPr>
        <w:t xml:space="preserve"> hospice care</w:t>
      </w:r>
      <w:r w:rsidR="0059043C" w:rsidRPr="00911A24">
        <w:rPr>
          <w:rFonts w:ascii="Book Antiqua" w:hAnsi="Book Antiqua" w:cs="Arial"/>
        </w:rPr>
        <w:t xml:space="preserve"> at home</w:t>
      </w:r>
      <w:r w:rsidR="00B61C76" w:rsidRPr="00911A24">
        <w:rPr>
          <w:rFonts w:ascii="Book Antiqua" w:hAnsi="Book Antiqua" w:cs="Arial"/>
        </w:rPr>
        <w:t xml:space="preserve">. This </w:t>
      </w:r>
      <w:r w:rsidR="0059043C" w:rsidRPr="00911A24">
        <w:rPr>
          <w:rFonts w:ascii="Book Antiqua" w:hAnsi="Book Antiqua" w:cs="Arial"/>
        </w:rPr>
        <w:t xml:space="preserve">development </w:t>
      </w:r>
      <w:r w:rsidR="00B61C76" w:rsidRPr="00911A24">
        <w:rPr>
          <w:rFonts w:ascii="Book Antiqua" w:hAnsi="Book Antiqua" w:cs="Arial"/>
        </w:rPr>
        <w:t>prompted the introduction of hospital</w:t>
      </w:r>
      <w:r w:rsidR="0059043C" w:rsidRPr="00911A24">
        <w:rPr>
          <w:rFonts w:ascii="Book Antiqua" w:hAnsi="Book Antiqua" w:cs="Arial"/>
        </w:rPr>
        <w:t>-</w:t>
      </w:r>
      <w:r w:rsidR="00B61C76" w:rsidRPr="00911A24">
        <w:rPr>
          <w:rFonts w:ascii="Book Antiqua" w:hAnsi="Book Antiqua" w:cs="Arial"/>
        </w:rPr>
        <w:t xml:space="preserve">based </w:t>
      </w:r>
      <w:r w:rsidR="00C72F7A" w:rsidRPr="00911A24">
        <w:rPr>
          <w:rFonts w:ascii="Book Antiqua" w:hAnsi="Book Antiqua" w:cs="Arial"/>
        </w:rPr>
        <w:t>PC</w:t>
      </w:r>
      <w:r w:rsidR="00B61C76" w:rsidRPr="00911A24">
        <w:rPr>
          <w:rFonts w:ascii="Book Antiqua" w:hAnsi="Book Antiqua" w:cs="Arial"/>
        </w:rPr>
        <w:t xml:space="preserve"> services to </w:t>
      </w:r>
      <w:r w:rsidR="0059043C" w:rsidRPr="00911A24">
        <w:rPr>
          <w:rFonts w:ascii="Book Antiqua" w:hAnsi="Book Antiqua" w:cs="Arial"/>
        </w:rPr>
        <w:t>support</w:t>
      </w:r>
      <w:r w:rsidR="00B61C76" w:rsidRPr="00911A24">
        <w:rPr>
          <w:rFonts w:ascii="Book Antiqua" w:hAnsi="Book Antiqua" w:cs="Arial"/>
        </w:rPr>
        <w:t xml:space="preserve"> these patients and their families. </w:t>
      </w:r>
      <w:r w:rsidR="0059043C" w:rsidRPr="00911A24">
        <w:rPr>
          <w:rFonts w:ascii="Book Antiqua" w:hAnsi="Book Antiqua" w:cs="Arial"/>
        </w:rPr>
        <w:t>Patients with</w:t>
      </w:r>
      <w:r w:rsidR="00B61C76" w:rsidRPr="00911A24">
        <w:rPr>
          <w:rFonts w:ascii="Book Antiqua" w:hAnsi="Book Antiqua" w:cs="Arial"/>
        </w:rPr>
        <w:t xml:space="preserve"> advanced cancer are usually admitted through </w:t>
      </w:r>
      <w:proofErr w:type="spellStart"/>
      <w:r w:rsidR="00B61C76" w:rsidRPr="00911A24">
        <w:rPr>
          <w:rFonts w:ascii="Book Antiqua" w:hAnsi="Book Antiqua" w:cs="Arial"/>
        </w:rPr>
        <w:t>EDs.</w:t>
      </w:r>
      <w:proofErr w:type="spellEnd"/>
      <w:r w:rsidR="00B61C76" w:rsidRPr="00911A24">
        <w:rPr>
          <w:rFonts w:ascii="Book Antiqua" w:hAnsi="Book Antiqua" w:cs="Arial"/>
        </w:rPr>
        <w:t> </w:t>
      </w:r>
    </w:p>
    <w:p w14:paraId="29256065" w14:textId="78C06CE1" w:rsidR="00B61C76" w:rsidRPr="00911A24" w:rsidRDefault="008E0924" w:rsidP="00CA645C">
      <w:pPr>
        <w:widowControl w:val="0"/>
        <w:autoSpaceDE w:val="0"/>
        <w:autoSpaceDN w:val="0"/>
        <w:adjustRightInd w:val="0"/>
        <w:spacing w:line="360" w:lineRule="auto"/>
        <w:ind w:firstLineChars="100" w:firstLine="240"/>
        <w:jc w:val="both"/>
        <w:rPr>
          <w:rFonts w:ascii="Book Antiqua" w:hAnsi="Book Antiqua" w:cs="Arial"/>
        </w:rPr>
      </w:pPr>
      <w:r w:rsidRPr="00911A24">
        <w:rPr>
          <w:rFonts w:ascii="Book Antiqua" w:hAnsi="Book Antiqua" w:cs="Arial"/>
        </w:rPr>
        <w:t xml:space="preserve">In 2002, the World Health Organization </w:t>
      </w:r>
      <w:r w:rsidR="009D0E2C" w:rsidRPr="00911A24">
        <w:rPr>
          <w:rFonts w:ascii="Book Antiqua" w:hAnsi="Book Antiqua" w:cs="Arial"/>
        </w:rPr>
        <w:t xml:space="preserve">defined </w:t>
      </w:r>
      <w:r w:rsidR="00C72F7A" w:rsidRPr="00911A24">
        <w:rPr>
          <w:rFonts w:ascii="Book Antiqua" w:hAnsi="Book Antiqua" w:cs="Arial"/>
        </w:rPr>
        <w:t>PC</w:t>
      </w:r>
      <w:r w:rsidR="009D0E2C" w:rsidRPr="00911A24">
        <w:rPr>
          <w:rFonts w:ascii="Book Antiqua" w:hAnsi="Book Antiqua" w:cs="Arial"/>
        </w:rPr>
        <w:t xml:space="preserve"> </w:t>
      </w:r>
      <w:r w:rsidRPr="00911A24">
        <w:rPr>
          <w:rFonts w:ascii="Book Antiqua" w:hAnsi="Book Antiqua" w:cs="Arial"/>
        </w:rPr>
        <w:t>as “an approach that improves the quality of life of patients and their families facing the problems associated with life threatening illness, through the prevention and relief of suffering by means of early identification and impeccable assessment and treatment of pain and other problems, physical, psychological, and spiritual”</w:t>
      </w:r>
      <w:r w:rsidR="00CA645C">
        <w:rPr>
          <w:rFonts w:ascii="Book Antiqua" w:eastAsia="宋体" w:hAnsi="Book Antiqua" w:cs="Arial" w:hint="eastAsia"/>
          <w:vertAlign w:val="superscript"/>
          <w:lang w:eastAsia="zh-CN"/>
        </w:rPr>
        <w:t>[15]</w:t>
      </w:r>
      <w:r w:rsidRPr="00911A24">
        <w:rPr>
          <w:rFonts w:ascii="Book Antiqua" w:hAnsi="Book Antiqua" w:cs="Arial"/>
        </w:rPr>
        <w:t>.</w:t>
      </w:r>
      <w:r w:rsidR="00B61C76" w:rsidRPr="00911A24">
        <w:rPr>
          <w:rFonts w:ascii="Book Antiqua" w:hAnsi="Book Antiqua" w:cs="Arial"/>
        </w:rPr>
        <w:t>  </w:t>
      </w:r>
    </w:p>
    <w:p w14:paraId="1CF2B85F" w14:textId="30CB359E" w:rsidR="00B61C76" w:rsidRPr="00911A24" w:rsidRDefault="00B61C76" w:rsidP="00CA645C">
      <w:pPr>
        <w:widowControl w:val="0"/>
        <w:autoSpaceDE w:val="0"/>
        <w:autoSpaceDN w:val="0"/>
        <w:adjustRightInd w:val="0"/>
        <w:spacing w:line="360" w:lineRule="auto"/>
        <w:ind w:firstLineChars="100" w:firstLine="240"/>
        <w:jc w:val="both"/>
        <w:rPr>
          <w:rFonts w:ascii="Book Antiqua" w:hAnsi="Book Antiqua" w:cs="Arial"/>
        </w:rPr>
      </w:pPr>
      <w:r w:rsidRPr="00911A24">
        <w:rPr>
          <w:rFonts w:ascii="Book Antiqua" w:hAnsi="Book Antiqua" w:cs="Arial"/>
        </w:rPr>
        <w:t xml:space="preserve">The number of </w:t>
      </w:r>
      <w:r w:rsidR="00C72F7A" w:rsidRPr="00911A24">
        <w:rPr>
          <w:rFonts w:ascii="Book Antiqua" w:hAnsi="Book Antiqua" w:cs="Arial"/>
        </w:rPr>
        <w:t>PC</w:t>
      </w:r>
      <w:r w:rsidRPr="00911A24">
        <w:rPr>
          <w:rFonts w:ascii="Book Antiqua" w:hAnsi="Book Antiqua" w:cs="Arial"/>
        </w:rPr>
        <w:t xml:space="preserve"> programs has increased significantly over the last 2 decades, and currently almost all large hospital</w:t>
      </w:r>
      <w:r w:rsidR="00DB2006" w:rsidRPr="00911A24">
        <w:rPr>
          <w:rFonts w:ascii="Book Antiqua" w:hAnsi="Book Antiqua" w:cs="Arial"/>
        </w:rPr>
        <w:t>s</w:t>
      </w:r>
      <w:r w:rsidRPr="00911A24">
        <w:rPr>
          <w:rFonts w:ascii="Book Antiqua" w:hAnsi="Book Antiqua" w:cs="Arial"/>
        </w:rPr>
        <w:t xml:space="preserve"> and comprehensive cancer centers ha</w:t>
      </w:r>
      <w:r w:rsidR="00DB2006" w:rsidRPr="00911A24">
        <w:rPr>
          <w:rFonts w:ascii="Book Antiqua" w:hAnsi="Book Antiqua" w:cs="Arial"/>
        </w:rPr>
        <w:t>ve</w:t>
      </w:r>
      <w:r w:rsidRPr="00911A24">
        <w:rPr>
          <w:rFonts w:ascii="Book Antiqua" w:hAnsi="Book Antiqua" w:cs="Arial"/>
        </w:rPr>
        <w:t xml:space="preserve"> </w:t>
      </w:r>
      <w:r w:rsidR="00C72F7A" w:rsidRPr="00911A24">
        <w:rPr>
          <w:rFonts w:ascii="Book Antiqua" w:hAnsi="Book Antiqua" w:cs="Arial"/>
        </w:rPr>
        <w:t>PC</w:t>
      </w:r>
      <w:r w:rsidRPr="00911A24">
        <w:rPr>
          <w:rFonts w:ascii="Book Antiqua" w:hAnsi="Book Antiqua" w:cs="Arial"/>
        </w:rPr>
        <w:t xml:space="preserve"> </w:t>
      </w:r>
      <w:proofErr w:type="gramStart"/>
      <w:r w:rsidRPr="00911A24">
        <w:rPr>
          <w:rFonts w:ascii="Book Antiqua" w:hAnsi="Book Antiqua" w:cs="Arial"/>
        </w:rPr>
        <w:t>programs</w:t>
      </w:r>
      <w:r w:rsidR="00CA645C">
        <w:rPr>
          <w:rFonts w:ascii="Book Antiqua" w:eastAsia="宋体" w:hAnsi="Book Antiqua" w:cs="Arial" w:hint="eastAsia"/>
          <w:vertAlign w:val="superscript"/>
          <w:lang w:eastAsia="zh-CN"/>
        </w:rPr>
        <w:t>[</w:t>
      </w:r>
      <w:proofErr w:type="gramEnd"/>
      <w:r w:rsidR="00CA645C">
        <w:rPr>
          <w:rFonts w:ascii="Book Antiqua" w:eastAsia="宋体" w:hAnsi="Book Antiqua" w:cs="Arial" w:hint="eastAsia"/>
          <w:vertAlign w:val="superscript"/>
          <w:lang w:eastAsia="zh-CN"/>
        </w:rPr>
        <w:t>16]</w:t>
      </w:r>
      <w:r w:rsidRPr="00911A24">
        <w:rPr>
          <w:rFonts w:ascii="Book Antiqua" w:hAnsi="Book Antiqua" w:cs="Arial"/>
        </w:rPr>
        <w:t xml:space="preserve">. Today, cancer </w:t>
      </w:r>
      <w:r w:rsidR="00DB2006" w:rsidRPr="00911A24">
        <w:rPr>
          <w:rFonts w:ascii="Book Antiqua" w:hAnsi="Book Antiqua" w:cs="Arial"/>
        </w:rPr>
        <w:t>patients</w:t>
      </w:r>
      <w:r w:rsidRPr="00911A24">
        <w:rPr>
          <w:rFonts w:ascii="Book Antiqua" w:hAnsi="Book Antiqua" w:cs="Arial"/>
        </w:rPr>
        <w:t xml:space="preserve"> account for less than half of all hospice admissions</w:t>
      </w:r>
      <w:r w:rsidR="008E0924" w:rsidRPr="00911A24">
        <w:rPr>
          <w:rFonts w:ascii="Book Antiqua" w:hAnsi="Book Antiqua" w:cs="Arial"/>
        </w:rPr>
        <w:t>, and the length of service provided to cancer patients is decreasing</w:t>
      </w:r>
      <w:r w:rsidR="00DB2006" w:rsidRPr="00911A24">
        <w:rPr>
          <w:rFonts w:ascii="Book Antiqua" w:hAnsi="Book Antiqua" w:cs="Arial"/>
        </w:rPr>
        <w:t>,</w:t>
      </w:r>
      <w:r w:rsidR="008E0924" w:rsidRPr="00911A24">
        <w:rPr>
          <w:rFonts w:ascii="Book Antiqua" w:hAnsi="Book Antiqua" w:cs="Arial"/>
        </w:rPr>
        <w:t xml:space="preserve"> with a median </w:t>
      </w:r>
      <w:r w:rsidR="00DB2006" w:rsidRPr="00911A24">
        <w:rPr>
          <w:rFonts w:ascii="Book Antiqua" w:hAnsi="Book Antiqua" w:cs="Arial"/>
        </w:rPr>
        <w:t>hospice</w:t>
      </w:r>
      <w:r w:rsidR="001061E3">
        <w:rPr>
          <w:rFonts w:ascii="Book Antiqua" w:hAnsi="Book Antiqua" w:cs="Arial"/>
        </w:rPr>
        <w:t xml:space="preserve"> stay of 18 </w:t>
      </w:r>
      <w:proofErr w:type="gramStart"/>
      <w:r w:rsidR="001061E3">
        <w:rPr>
          <w:rFonts w:ascii="Book Antiqua" w:hAnsi="Book Antiqua" w:cs="Arial"/>
        </w:rPr>
        <w:t>d</w:t>
      </w:r>
      <w:r w:rsidR="001061E3">
        <w:rPr>
          <w:rFonts w:ascii="Book Antiqua" w:eastAsia="宋体" w:hAnsi="Book Antiqua" w:cs="Arial" w:hint="eastAsia"/>
          <w:vertAlign w:val="superscript"/>
          <w:lang w:eastAsia="zh-CN"/>
        </w:rPr>
        <w:t>[</w:t>
      </w:r>
      <w:proofErr w:type="gramEnd"/>
      <w:r w:rsidR="001061E3">
        <w:rPr>
          <w:rFonts w:ascii="Book Antiqua" w:eastAsia="宋体" w:hAnsi="Book Antiqua" w:cs="Arial" w:hint="eastAsia"/>
          <w:vertAlign w:val="superscript"/>
          <w:lang w:eastAsia="zh-CN"/>
        </w:rPr>
        <w:t>1]</w:t>
      </w:r>
      <w:r w:rsidRPr="00911A24">
        <w:rPr>
          <w:rFonts w:ascii="Book Antiqua" w:hAnsi="Book Antiqua" w:cs="Arial"/>
        </w:rPr>
        <w:t>.</w:t>
      </w:r>
      <w:r w:rsidR="008E0924" w:rsidRPr="00911A24">
        <w:rPr>
          <w:rFonts w:ascii="Book Antiqua" w:hAnsi="Book Antiqua" w:cs="Arial"/>
        </w:rPr>
        <w:t xml:space="preserve"> </w:t>
      </w:r>
      <w:r w:rsidR="00102254" w:rsidRPr="00911A24">
        <w:rPr>
          <w:rFonts w:ascii="Book Antiqua" w:hAnsi="Book Antiqua" w:cs="Arial"/>
        </w:rPr>
        <w:t>In view of these data,</w:t>
      </w:r>
      <w:r w:rsidRPr="00911A24">
        <w:rPr>
          <w:rFonts w:ascii="Book Antiqua" w:hAnsi="Book Antiqua" w:cs="Arial"/>
        </w:rPr>
        <w:t xml:space="preserve"> many </w:t>
      </w:r>
      <w:r w:rsidR="00C72F7A" w:rsidRPr="00911A24">
        <w:rPr>
          <w:rFonts w:ascii="Book Antiqua" w:hAnsi="Book Antiqua" w:cs="Arial"/>
        </w:rPr>
        <w:t>PC</w:t>
      </w:r>
      <w:r w:rsidRPr="00911A24">
        <w:rPr>
          <w:rFonts w:ascii="Book Antiqua" w:hAnsi="Book Antiqua" w:cs="Arial"/>
        </w:rPr>
        <w:t xml:space="preserve"> programs became interested in </w:t>
      </w:r>
      <w:r w:rsidR="00102254" w:rsidRPr="00911A24">
        <w:rPr>
          <w:rFonts w:ascii="Book Antiqua" w:hAnsi="Book Antiqua" w:cs="Arial"/>
        </w:rPr>
        <w:t xml:space="preserve">promoting </w:t>
      </w:r>
      <w:r w:rsidRPr="00911A24">
        <w:rPr>
          <w:rFonts w:ascii="Book Antiqua" w:hAnsi="Book Antiqua" w:cs="Arial"/>
        </w:rPr>
        <w:t>early referral</w:t>
      </w:r>
      <w:r w:rsidR="00102254" w:rsidRPr="00911A24">
        <w:rPr>
          <w:rFonts w:ascii="Book Antiqua" w:hAnsi="Book Antiqua" w:cs="Arial"/>
        </w:rPr>
        <w:t>.</w:t>
      </w:r>
      <w:r w:rsidRPr="00911A24">
        <w:rPr>
          <w:rFonts w:ascii="Book Antiqua" w:hAnsi="Book Antiqua" w:cs="Arial"/>
        </w:rPr>
        <w:t xml:space="preserve"> </w:t>
      </w:r>
      <w:r w:rsidR="00C64E3B" w:rsidRPr="00911A24">
        <w:rPr>
          <w:rFonts w:ascii="Book Antiqua" w:hAnsi="Book Antiqua" w:cs="Arial"/>
        </w:rPr>
        <w:t xml:space="preserve">In the outpatient setting, </w:t>
      </w:r>
      <w:r w:rsidR="00102254" w:rsidRPr="00911A24">
        <w:rPr>
          <w:rFonts w:ascii="Book Antiqua" w:hAnsi="Book Antiqua" w:cs="Arial"/>
        </w:rPr>
        <w:t xml:space="preserve">initiation of </w:t>
      </w:r>
      <w:r w:rsidR="00C72F7A" w:rsidRPr="00911A24">
        <w:rPr>
          <w:rFonts w:ascii="Book Antiqua" w:hAnsi="Book Antiqua" w:cs="Arial"/>
        </w:rPr>
        <w:t>PC</w:t>
      </w:r>
      <w:r w:rsidR="00C64E3B" w:rsidRPr="00911A24">
        <w:rPr>
          <w:rFonts w:ascii="Book Antiqua" w:hAnsi="Book Antiqua" w:cs="Arial"/>
        </w:rPr>
        <w:t xml:space="preserve"> soon after cancer diagnosis was associated with improved quality of life and less aggressive </w:t>
      </w:r>
      <w:proofErr w:type="gramStart"/>
      <w:r w:rsidR="00C64E3B" w:rsidRPr="00911A24">
        <w:rPr>
          <w:rFonts w:ascii="Book Antiqua" w:hAnsi="Book Antiqua" w:cs="Arial"/>
        </w:rPr>
        <w:t>care</w:t>
      </w:r>
      <w:r w:rsidR="00CA645C">
        <w:rPr>
          <w:rFonts w:ascii="Book Antiqua" w:eastAsia="宋体" w:hAnsi="Book Antiqua" w:cs="Arial" w:hint="eastAsia"/>
          <w:vertAlign w:val="superscript"/>
          <w:lang w:eastAsia="zh-CN"/>
        </w:rPr>
        <w:t>[</w:t>
      </w:r>
      <w:proofErr w:type="gramEnd"/>
      <w:r w:rsidR="00CA645C">
        <w:rPr>
          <w:rFonts w:ascii="Book Antiqua" w:eastAsia="宋体" w:hAnsi="Book Antiqua" w:cs="Arial" w:hint="eastAsia"/>
          <w:vertAlign w:val="superscript"/>
          <w:lang w:eastAsia="zh-CN"/>
        </w:rPr>
        <w:t>17,18]</w:t>
      </w:r>
      <w:r w:rsidR="00C64E3B" w:rsidRPr="00911A24">
        <w:rPr>
          <w:rFonts w:ascii="Book Antiqua" w:hAnsi="Book Antiqua" w:cs="Arial"/>
        </w:rPr>
        <w:t xml:space="preserve">. </w:t>
      </w:r>
      <w:r w:rsidR="00102254" w:rsidRPr="00911A24">
        <w:rPr>
          <w:rFonts w:ascii="Book Antiqua" w:hAnsi="Book Antiqua" w:cs="Arial"/>
        </w:rPr>
        <w:t>In parallel, emergency medicine specialists</w:t>
      </w:r>
      <w:r w:rsidRPr="00911A24">
        <w:rPr>
          <w:rFonts w:ascii="Book Antiqua" w:hAnsi="Book Antiqua" w:cs="Arial"/>
        </w:rPr>
        <w:t xml:space="preserve"> facing the growing challenges associated with increasing number</w:t>
      </w:r>
      <w:r w:rsidR="00102254" w:rsidRPr="00911A24">
        <w:rPr>
          <w:rFonts w:ascii="Book Antiqua" w:hAnsi="Book Antiqua" w:cs="Arial"/>
        </w:rPr>
        <w:t>s</w:t>
      </w:r>
      <w:r w:rsidRPr="00911A24">
        <w:rPr>
          <w:rFonts w:ascii="Book Antiqua" w:hAnsi="Book Antiqua" w:cs="Arial"/>
        </w:rPr>
        <w:t xml:space="preserve"> of advanced cancer patients presenting to EDs became interested in </w:t>
      </w:r>
      <w:r w:rsidR="00102254" w:rsidRPr="00911A24">
        <w:rPr>
          <w:rFonts w:ascii="Book Antiqua" w:hAnsi="Book Antiqua" w:cs="Arial"/>
        </w:rPr>
        <w:t xml:space="preserve">integrating </w:t>
      </w:r>
      <w:r w:rsidR="000C00AA" w:rsidRPr="00911A24">
        <w:rPr>
          <w:rFonts w:ascii="Book Antiqua" w:hAnsi="Book Antiqua" w:cs="Arial"/>
        </w:rPr>
        <w:t>palliative</w:t>
      </w:r>
      <w:r w:rsidR="00102254" w:rsidRPr="00911A24">
        <w:rPr>
          <w:rFonts w:ascii="Book Antiqua" w:hAnsi="Book Antiqua" w:cs="Arial"/>
        </w:rPr>
        <w:t xml:space="preserve"> into emergency medicin</w:t>
      </w:r>
      <w:r w:rsidR="003F4F4E" w:rsidRPr="00911A24">
        <w:rPr>
          <w:rFonts w:ascii="Book Antiqua" w:hAnsi="Book Antiqua" w:cs="Arial"/>
        </w:rPr>
        <w:t>e</w:t>
      </w:r>
      <w:r w:rsidR="00BE6EA9" w:rsidRPr="00911A24">
        <w:rPr>
          <w:rFonts w:ascii="Book Antiqua" w:hAnsi="Book Antiqua" w:cs="Arial"/>
          <w:vertAlign w:val="superscript"/>
        </w:rPr>
        <w:fldChar w:fldCharType="begin">
          <w:fldData xml:space="preserve">PEVuZE5vdGU+PENpdGU+PEF1dGhvcj5Ub2RkPC9BdXRob3I+PFllYXI+MjAxMjwvWWVhcj48UmVj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</w:fldData>
        </w:fldChar>
      </w:r>
      <w:r w:rsidR="0047603D" w:rsidRPr="00911A24">
        <w:rPr>
          <w:rFonts w:ascii="Book Antiqua" w:hAnsi="Book Antiqua" w:cs="Arial"/>
          <w:vertAlign w:val="superscript"/>
        </w:rPr>
        <w:instrText xml:space="preserve"> ADDIN EN.CITE </w:instrText>
      </w:r>
      <w:r w:rsidR="0047603D" w:rsidRPr="00911A24">
        <w:rPr>
          <w:rFonts w:ascii="Book Antiqua" w:hAnsi="Book Antiqua" w:cs="Arial"/>
          <w:vertAlign w:val="superscript"/>
        </w:rPr>
        <w:fldChar w:fldCharType="begin">
          <w:fldData xml:space="preserve">PEVuZE5vdGU+PENpdGU+PEF1dGhvcj5Ub2RkPC9BdXRob3I+PFllYXI+MjAxMjwvWWVhcj48UmVj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</w:fldData>
        </w:fldChar>
      </w:r>
      <w:r w:rsidR="0047603D" w:rsidRPr="00911A24">
        <w:rPr>
          <w:rFonts w:ascii="Book Antiqua" w:hAnsi="Book Antiqua" w:cs="Arial"/>
          <w:vertAlign w:val="superscript"/>
        </w:rPr>
        <w:instrText xml:space="preserve"> ADDIN EN.CITE.DATA </w:instrText>
      </w:r>
      <w:r w:rsidR="0047603D" w:rsidRPr="00911A24">
        <w:rPr>
          <w:rFonts w:ascii="Book Antiqua" w:hAnsi="Book Antiqua" w:cs="Arial"/>
          <w:vertAlign w:val="superscript"/>
        </w:rPr>
      </w:r>
      <w:r w:rsidR="0047603D" w:rsidRPr="00911A24">
        <w:rPr>
          <w:rFonts w:ascii="Book Antiqua" w:hAnsi="Book Antiqua" w:cs="Arial"/>
          <w:vertAlign w:val="superscript"/>
        </w:rPr>
        <w:fldChar w:fldCharType="end"/>
      </w:r>
      <w:r w:rsidR="00BE6EA9" w:rsidRPr="00911A24">
        <w:rPr>
          <w:rFonts w:ascii="Book Antiqua" w:hAnsi="Book Antiqua" w:cs="Arial"/>
          <w:vertAlign w:val="superscript"/>
        </w:rPr>
      </w:r>
      <w:r w:rsidR="00BE6EA9" w:rsidRPr="00911A24">
        <w:rPr>
          <w:rFonts w:ascii="Book Antiqua" w:hAnsi="Book Antiqua" w:cs="Arial"/>
          <w:vertAlign w:val="superscript"/>
        </w:rPr>
        <w:fldChar w:fldCharType="separate"/>
      </w:r>
      <w:r w:rsidR="00CA645C">
        <w:rPr>
          <w:rFonts w:ascii="Book Antiqua" w:eastAsia="宋体" w:hAnsi="Book Antiqua" w:cs="Arial" w:hint="eastAsia"/>
          <w:noProof/>
          <w:vertAlign w:val="superscript"/>
          <w:lang w:eastAsia="zh-CN"/>
        </w:rPr>
        <w:t>[</w:t>
      </w:r>
      <w:r w:rsidR="00CA645C">
        <w:rPr>
          <w:rFonts w:ascii="Book Antiqua" w:hAnsi="Book Antiqua" w:cs="Arial"/>
          <w:noProof/>
          <w:vertAlign w:val="superscript"/>
        </w:rPr>
        <w:t>6,9,</w:t>
      </w:r>
      <w:r w:rsidR="0047603D" w:rsidRPr="00911A24">
        <w:rPr>
          <w:rFonts w:ascii="Book Antiqua" w:hAnsi="Book Antiqua" w:cs="Arial"/>
          <w:noProof/>
          <w:vertAlign w:val="superscript"/>
        </w:rPr>
        <w:t>19</w:t>
      </w:r>
      <w:r w:rsidR="00CA645C">
        <w:rPr>
          <w:rFonts w:ascii="Book Antiqua" w:eastAsia="宋体" w:hAnsi="Book Antiqua" w:cs="Arial" w:hint="eastAsia"/>
          <w:noProof/>
          <w:vertAlign w:val="superscript"/>
          <w:lang w:eastAsia="zh-CN"/>
        </w:rPr>
        <w:t>]</w:t>
      </w:r>
      <w:r w:rsidR="00BE6EA9" w:rsidRPr="00911A24">
        <w:rPr>
          <w:rFonts w:ascii="Book Antiqua" w:hAnsi="Book Antiqua" w:cs="Arial"/>
          <w:vertAlign w:val="superscript"/>
        </w:rPr>
        <w:fldChar w:fldCharType="end"/>
      </w:r>
      <w:r w:rsidRPr="00911A24">
        <w:rPr>
          <w:rFonts w:ascii="Book Antiqua" w:hAnsi="Book Antiqua" w:cs="Arial"/>
        </w:rPr>
        <w:t xml:space="preserve">. </w:t>
      </w:r>
    </w:p>
    <w:p w14:paraId="2697DE18" w14:textId="77777777" w:rsidR="00B61C76" w:rsidRPr="00911A24" w:rsidRDefault="00B61C76" w:rsidP="00911A24">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 </w:t>
      </w:r>
    </w:p>
    <w:p w14:paraId="2B30006F" w14:textId="521BDE91" w:rsidR="00B61C76" w:rsidRPr="00911A24" w:rsidRDefault="004E774E" w:rsidP="00911A24">
      <w:pPr>
        <w:widowControl w:val="0"/>
        <w:autoSpaceDE w:val="0"/>
        <w:autoSpaceDN w:val="0"/>
        <w:adjustRightInd w:val="0"/>
        <w:spacing w:line="360" w:lineRule="auto"/>
        <w:jc w:val="both"/>
        <w:rPr>
          <w:rFonts w:ascii="Book Antiqua" w:hAnsi="Book Antiqua" w:cs="Arial"/>
          <w:b/>
        </w:rPr>
      </w:pPr>
      <w:r w:rsidRPr="00911A24">
        <w:rPr>
          <w:rFonts w:ascii="Book Antiqua" w:hAnsi="Book Antiqua" w:cs="Arial"/>
          <w:b/>
          <w:bCs/>
        </w:rPr>
        <w:t>REASONS FOR ED VISITS BY</w:t>
      </w:r>
      <w:r w:rsidR="00102254" w:rsidRPr="00911A24">
        <w:rPr>
          <w:rFonts w:ascii="Book Antiqua" w:hAnsi="Book Antiqua" w:cs="Arial"/>
          <w:b/>
          <w:bCs/>
        </w:rPr>
        <w:t xml:space="preserve"> CANCER PATIENTS </w:t>
      </w:r>
    </w:p>
    <w:p w14:paraId="0D2D8D2E" w14:textId="0950D379" w:rsidR="00CE53AD" w:rsidRPr="00911A24" w:rsidRDefault="00F36CD9" w:rsidP="00911A24">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P</w:t>
      </w:r>
      <w:r w:rsidR="00B61C76" w:rsidRPr="00911A24">
        <w:rPr>
          <w:rFonts w:ascii="Book Antiqua" w:hAnsi="Book Antiqua" w:cs="Arial"/>
        </w:rPr>
        <w:t xml:space="preserve">atients with cancer come to EDs because of symptoms related to the cancer itself, complications </w:t>
      </w:r>
      <w:r w:rsidRPr="00911A24">
        <w:rPr>
          <w:rFonts w:ascii="Book Antiqua" w:hAnsi="Book Antiqua" w:cs="Arial"/>
        </w:rPr>
        <w:t>associated with cancer</w:t>
      </w:r>
      <w:r w:rsidR="00B61C76" w:rsidRPr="00911A24">
        <w:rPr>
          <w:rFonts w:ascii="Book Antiqua" w:hAnsi="Book Antiqua" w:cs="Arial"/>
        </w:rPr>
        <w:t xml:space="preserve"> treatment, or other reasons</w:t>
      </w:r>
      <w:r w:rsidRPr="00911A24">
        <w:rPr>
          <w:rFonts w:ascii="Book Antiqua" w:hAnsi="Book Antiqua" w:cs="Arial"/>
        </w:rPr>
        <w:t>,</w:t>
      </w:r>
      <w:r w:rsidR="00B61C76" w:rsidRPr="00911A24">
        <w:rPr>
          <w:rFonts w:ascii="Book Antiqua" w:hAnsi="Book Antiqua" w:cs="Arial"/>
        </w:rPr>
        <w:t xml:space="preserve"> such as complications </w:t>
      </w:r>
      <w:r w:rsidRPr="00911A24">
        <w:rPr>
          <w:rFonts w:ascii="Book Antiqua" w:hAnsi="Book Antiqua" w:cs="Arial"/>
        </w:rPr>
        <w:t>associated with</w:t>
      </w:r>
      <w:r w:rsidR="00B61C76" w:rsidRPr="00911A24">
        <w:rPr>
          <w:rFonts w:ascii="Book Antiqua" w:hAnsi="Book Antiqua" w:cs="Arial"/>
        </w:rPr>
        <w:t xml:space="preserve"> chronic comorbidities (</w:t>
      </w:r>
      <w:r w:rsidRPr="00CE566E">
        <w:rPr>
          <w:rFonts w:ascii="Book Antiqua" w:hAnsi="Book Antiqua" w:cs="Arial"/>
          <w:i/>
        </w:rPr>
        <w:t>e.g.</w:t>
      </w:r>
      <w:r w:rsidRPr="00911A24">
        <w:rPr>
          <w:rFonts w:ascii="Book Antiqua" w:hAnsi="Book Antiqua" w:cs="Arial"/>
        </w:rPr>
        <w:t>,</w:t>
      </w:r>
      <w:r w:rsidR="00B61C76" w:rsidRPr="00911A24">
        <w:rPr>
          <w:rFonts w:ascii="Book Antiqua" w:hAnsi="Book Antiqua" w:cs="Arial"/>
        </w:rPr>
        <w:t xml:space="preserve"> exacerbation of chronic obstructive pulmonary disease</w:t>
      </w:r>
      <w:r w:rsidRPr="00911A24">
        <w:rPr>
          <w:rFonts w:ascii="Book Antiqua" w:hAnsi="Book Antiqua" w:cs="Arial"/>
        </w:rPr>
        <w:t>)</w:t>
      </w:r>
      <w:r w:rsidR="00B61C76" w:rsidRPr="00911A24">
        <w:rPr>
          <w:rFonts w:ascii="Book Antiqua" w:hAnsi="Book Antiqua" w:cs="Arial"/>
        </w:rPr>
        <w:t xml:space="preserve"> or acute problems similar to </w:t>
      </w:r>
      <w:r w:rsidRPr="00911A24">
        <w:rPr>
          <w:rFonts w:ascii="Book Antiqua" w:hAnsi="Book Antiqua" w:cs="Arial"/>
        </w:rPr>
        <w:t xml:space="preserve">those that occur in </w:t>
      </w:r>
      <w:r w:rsidR="00B61C76" w:rsidRPr="00911A24">
        <w:rPr>
          <w:rFonts w:ascii="Book Antiqua" w:hAnsi="Book Antiqua" w:cs="Arial"/>
        </w:rPr>
        <w:t>non</w:t>
      </w:r>
      <w:r w:rsidR="00BE51C6" w:rsidRPr="00911A24">
        <w:rPr>
          <w:rFonts w:ascii="Book Antiqua" w:hAnsi="Book Antiqua" w:cs="Arial"/>
        </w:rPr>
        <w:t>-</w:t>
      </w:r>
      <w:r w:rsidR="00B61C76" w:rsidRPr="00911A24">
        <w:rPr>
          <w:rFonts w:ascii="Book Antiqua" w:hAnsi="Book Antiqua" w:cs="Arial"/>
        </w:rPr>
        <w:t>cancer populations. </w:t>
      </w:r>
      <w:r w:rsidR="00CE53AD" w:rsidRPr="00911A24">
        <w:rPr>
          <w:rFonts w:ascii="Book Antiqua" w:hAnsi="Book Antiqua" w:cs="Arial"/>
        </w:rPr>
        <w:t xml:space="preserve">In a large population study, Mayer </w:t>
      </w:r>
      <w:r w:rsidR="00CE53AD" w:rsidRPr="00911A24">
        <w:rPr>
          <w:rFonts w:ascii="Book Antiqua" w:hAnsi="Book Antiqua" w:cs="Arial"/>
          <w:i/>
        </w:rPr>
        <w:t xml:space="preserve">et </w:t>
      </w:r>
      <w:proofErr w:type="gramStart"/>
      <w:r w:rsidR="00CE53AD" w:rsidRPr="00911A24">
        <w:rPr>
          <w:rFonts w:ascii="Book Antiqua" w:hAnsi="Book Antiqua" w:cs="Arial"/>
          <w:i/>
        </w:rPr>
        <w:t>al</w:t>
      </w:r>
      <w:r w:rsidR="00CE566E" w:rsidRPr="00CE566E">
        <w:rPr>
          <w:rFonts w:ascii="Book Antiqua" w:eastAsia="宋体" w:hAnsi="Book Antiqua" w:cs="Arial" w:hint="eastAsia"/>
          <w:vertAlign w:val="superscript"/>
          <w:lang w:eastAsia="zh-CN"/>
        </w:rPr>
        <w:t>[</w:t>
      </w:r>
      <w:proofErr w:type="gramEnd"/>
      <w:r w:rsidR="00CE566E" w:rsidRPr="00CE566E">
        <w:rPr>
          <w:rFonts w:ascii="Book Antiqua" w:eastAsia="宋体" w:hAnsi="Book Antiqua" w:cs="Arial" w:hint="eastAsia"/>
          <w:vertAlign w:val="superscript"/>
          <w:lang w:eastAsia="zh-CN"/>
        </w:rPr>
        <w:t>4]</w:t>
      </w:r>
      <w:r w:rsidR="0023730B" w:rsidRPr="00911A24">
        <w:rPr>
          <w:rFonts w:ascii="Book Antiqua" w:hAnsi="Book Antiqua" w:cs="Arial"/>
        </w:rPr>
        <w:t xml:space="preserve"> </w:t>
      </w:r>
      <w:r w:rsidR="00CE53AD" w:rsidRPr="00911A24">
        <w:rPr>
          <w:rFonts w:ascii="Book Antiqua" w:hAnsi="Book Antiqua" w:cs="Arial"/>
        </w:rPr>
        <w:t xml:space="preserve">identified </w:t>
      </w:r>
      <w:r w:rsidR="00CE566E">
        <w:rPr>
          <w:rFonts w:ascii="Book Antiqua" w:hAnsi="Book Antiqua" w:cs="Arial"/>
        </w:rPr>
        <w:lastRenderedPageBreak/>
        <w:t>37</w:t>
      </w:r>
      <w:r w:rsidR="004412C7" w:rsidRPr="00911A24">
        <w:rPr>
          <w:rFonts w:ascii="Book Antiqua" w:hAnsi="Book Antiqua" w:cs="Arial"/>
        </w:rPr>
        <w:t>760</w:t>
      </w:r>
      <w:r w:rsidR="00CE53AD" w:rsidRPr="00911A24">
        <w:rPr>
          <w:rFonts w:ascii="Book Antiqua" w:hAnsi="Book Antiqua" w:cs="Arial"/>
        </w:rPr>
        <w:t xml:space="preserve"> cancer</w:t>
      </w:r>
      <w:r w:rsidR="004412C7" w:rsidRPr="00911A24">
        <w:rPr>
          <w:rFonts w:ascii="Book Antiqua" w:hAnsi="Book Antiqua" w:cs="Arial"/>
        </w:rPr>
        <w:t>-</w:t>
      </w:r>
      <w:r w:rsidR="00CE53AD" w:rsidRPr="00911A24">
        <w:rPr>
          <w:rFonts w:ascii="Book Antiqua" w:hAnsi="Book Antiqua" w:cs="Arial"/>
        </w:rPr>
        <w:t xml:space="preserve">related </w:t>
      </w:r>
      <w:r w:rsidR="004412C7" w:rsidRPr="00911A24">
        <w:rPr>
          <w:rFonts w:ascii="Book Antiqua" w:hAnsi="Book Antiqua" w:cs="Arial"/>
        </w:rPr>
        <w:t xml:space="preserve">ED </w:t>
      </w:r>
      <w:r w:rsidR="00CE53AD" w:rsidRPr="00911A24">
        <w:rPr>
          <w:rFonts w:ascii="Book Antiqua" w:hAnsi="Book Antiqua" w:cs="Arial"/>
        </w:rPr>
        <w:t xml:space="preserve">visits </w:t>
      </w:r>
      <w:r w:rsidR="00CE566E">
        <w:rPr>
          <w:rFonts w:ascii="Book Antiqua" w:hAnsi="Book Antiqua" w:cs="Arial"/>
        </w:rPr>
        <w:t>by 27</w:t>
      </w:r>
      <w:r w:rsidR="004412C7" w:rsidRPr="00911A24">
        <w:rPr>
          <w:rFonts w:ascii="Book Antiqua" w:hAnsi="Book Antiqua" w:cs="Arial"/>
        </w:rPr>
        <w:t xml:space="preserve">644 patients </w:t>
      </w:r>
      <w:r w:rsidR="00CE53AD" w:rsidRPr="00911A24">
        <w:rPr>
          <w:rFonts w:ascii="Book Antiqua" w:hAnsi="Book Antiqua" w:cs="Arial"/>
        </w:rPr>
        <w:t>in the state of North Carolina in the year 2008</w:t>
      </w:r>
      <w:r w:rsidR="004412C7" w:rsidRPr="00911A24">
        <w:rPr>
          <w:rFonts w:ascii="Book Antiqua" w:hAnsi="Book Antiqua" w:cs="Arial"/>
        </w:rPr>
        <w:t>.</w:t>
      </w:r>
      <w:r w:rsidR="00CE53AD" w:rsidRPr="00911A24">
        <w:rPr>
          <w:rFonts w:ascii="Book Antiqua" w:hAnsi="Book Antiqua" w:cs="Arial"/>
        </w:rPr>
        <w:t xml:space="preserve"> The </w:t>
      </w:r>
      <w:r w:rsidR="004412C7" w:rsidRPr="00911A24">
        <w:rPr>
          <w:rFonts w:ascii="Book Antiqua" w:hAnsi="Book Antiqua" w:cs="Arial"/>
        </w:rPr>
        <w:t>most common</w:t>
      </w:r>
      <w:r w:rsidR="00CE53AD" w:rsidRPr="00911A24">
        <w:rPr>
          <w:rFonts w:ascii="Book Antiqua" w:hAnsi="Book Antiqua" w:cs="Arial"/>
        </w:rPr>
        <w:t xml:space="preserve"> presenting symptoms were pain, respiratory distress, and gastrointestinal symptoms. The </w:t>
      </w:r>
      <w:r w:rsidR="004412C7" w:rsidRPr="00911A24">
        <w:rPr>
          <w:rFonts w:ascii="Book Antiqua" w:hAnsi="Book Antiqua" w:cs="Arial"/>
        </w:rPr>
        <w:t>most common</w:t>
      </w:r>
      <w:r w:rsidR="00CE53AD" w:rsidRPr="00911A24">
        <w:rPr>
          <w:rFonts w:ascii="Book Antiqua" w:hAnsi="Book Antiqua" w:cs="Arial"/>
        </w:rPr>
        <w:t xml:space="preserve"> cancers associated with these symptoms were lung, breast, prostate, and colorectal</w:t>
      </w:r>
      <w:r w:rsidR="004412C7" w:rsidRPr="00911A24">
        <w:rPr>
          <w:rFonts w:ascii="Book Antiqua" w:hAnsi="Book Antiqua" w:cs="Arial"/>
        </w:rPr>
        <w:t xml:space="preserve"> cancers</w:t>
      </w:r>
      <w:r w:rsidR="00F67B23" w:rsidRPr="00911A24">
        <w:rPr>
          <w:rFonts w:ascii="Book Antiqua" w:hAnsi="Book Antiqua" w:cs="Arial"/>
        </w:rPr>
        <w:t xml:space="preserve"> (Table 1)</w:t>
      </w:r>
      <w:r w:rsidR="00CE53AD" w:rsidRPr="00911A24">
        <w:rPr>
          <w:rFonts w:ascii="Book Antiqua" w:hAnsi="Book Antiqua" w:cs="Arial"/>
        </w:rPr>
        <w:t>.  </w:t>
      </w:r>
    </w:p>
    <w:p w14:paraId="24D22AA8" w14:textId="762F110F" w:rsidR="00B61C76" w:rsidRPr="00911A24" w:rsidRDefault="00B61C76" w:rsidP="00CE566E">
      <w:pPr>
        <w:widowControl w:val="0"/>
        <w:autoSpaceDE w:val="0"/>
        <w:autoSpaceDN w:val="0"/>
        <w:adjustRightInd w:val="0"/>
        <w:spacing w:line="360" w:lineRule="auto"/>
        <w:ind w:firstLineChars="100" w:firstLine="240"/>
        <w:jc w:val="both"/>
        <w:rPr>
          <w:rFonts w:ascii="Book Antiqua" w:hAnsi="Book Antiqua" w:cs="Arial"/>
        </w:rPr>
      </w:pPr>
      <w:r w:rsidRPr="00911A24">
        <w:rPr>
          <w:rFonts w:ascii="Book Antiqua" w:hAnsi="Book Antiqua" w:cs="Arial"/>
        </w:rPr>
        <w:t xml:space="preserve">In a </w:t>
      </w:r>
      <w:r w:rsidR="00A164E2" w:rsidRPr="00911A24">
        <w:rPr>
          <w:rFonts w:ascii="Book Antiqua" w:hAnsi="Book Antiqua" w:cs="Arial"/>
        </w:rPr>
        <w:t xml:space="preserve">Canadian </w:t>
      </w:r>
      <w:r w:rsidRPr="00911A24">
        <w:rPr>
          <w:rFonts w:ascii="Book Antiqua" w:hAnsi="Book Antiqua" w:cs="Arial"/>
        </w:rPr>
        <w:t>study</w:t>
      </w:r>
      <w:r w:rsidR="00A164E2" w:rsidRPr="00911A24">
        <w:rPr>
          <w:rFonts w:ascii="Book Antiqua" w:hAnsi="Book Antiqua" w:cs="Arial"/>
        </w:rPr>
        <w:t>,</w:t>
      </w:r>
      <w:r w:rsidRPr="00911A24">
        <w:rPr>
          <w:rFonts w:ascii="Book Antiqua" w:hAnsi="Book Antiqua" w:cs="Arial"/>
        </w:rPr>
        <w:t xml:space="preserve"> </w:t>
      </w:r>
      <w:proofErr w:type="spellStart"/>
      <w:r w:rsidRPr="00911A24">
        <w:rPr>
          <w:rFonts w:ascii="Book Antiqua" w:hAnsi="Book Antiqua" w:cs="Arial"/>
        </w:rPr>
        <w:t>Barbera</w:t>
      </w:r>
      <w:proofErr w:type="spellEnd"/>
      <w:r w:rsidRPr="00911A24">
        <w:rPr>
          <w:rFonts w:ascii="Book Antiqua" w:hAnsi="Book Antiqua" w:cs="Arial"/>
        </w:rPr>
        <w:t xml:space="preserve"> </w:t>
      </w:r>
      <w:r w:rsidRPr="00911A24">
        <w:rPr>
          <w:rFonts w:ascii="Book Antiqua" w:hAnsi="Book Antiqua" w:cs="Arial"/>
          <w:i/>
        </w:rPr>
        <w:t xml:space="preserve">et </w:t>
      </w:r>
      <w:proofErr w:type="gramStart"/>
      <w:r w:rsidRPr="00911A24">
        <w:rPr>
          <w:rFonts w:ascii="Book Antiqua" w:hAnsi="Book Antiqua" w:cs="Arial"/>
          <w:i/>
        </w:rPr>
        <w:t>al</w:t>
      </w:r>
      <w:r w:rsidR="003A40F6">
        <w:rPr>
          <w:rFonts w:ascii="Book Antiqua" w:eastAsia="宋体" w:hAnsi="Book Antiqua" w:cs="Arial" w:hint="eastAsia"/>
          <w:vertAlign w:val="superscript"/>
          <w:lang w:eastAsia="zh-CN"/>
        </w:rPr>
        <w:t>[</w:t>
      </w:r>
      <w:proofErr w:type="gramEnd"/>
      <w:r w:rsidR="003A40F6">
        <w:rPr>
          <w:rFonts w:ascii="Book Antiqua" w:eastAsia="宋体" w:hAnsi="Book Antiqua" w:cs="Arial" w:hint="eastAsia"/>
          <w:vertAlign w:val="superscript"/>
          <w:lang w:eastAsia="zh-CN"/>
        </w:rPr>
        <w:t>20]</w:t>
      </w:r>
      <w:r w:rsidRPr="00911A24">
        <w:rPr>
          <w:rFonts w:ascii="Book Antiqua" w:hAnsi="Book Antiqua" w:cs="Arial"/>
        </w:rPr>
        <w:t xml:space="preserve"> reviewed </w:t>
      </w:r>
      <w:r w:rsidR="003611D6" w:rsidRPr="00911A24">
        <w:rPr>
          <w:rFonts w:ascii="Book Antiqua" w:hAnsi="Book Antiqua" w:cs="Arial"/>
        </w:rPr>
        <w:t>ED visits by</w:t>
      </w:r>
      <w:r w:rsidRPr="00911A24">
        <w:rPr>
          <w:rFonts w:ascii="Book Antiqua" w:hAnsi="Book Antiqua" w:cs="Arial"/>
        </w:rPr>
        <w:t xml:space="preserve"> cancer patients in the </w:t>
      </w:r>
      <w:r w:rsidR="003611D6" w:rsidRPr="00911A24">
        <w:rPr>
          <w:rFonts w:ascii="Book Antiqua" w:hAnsi="Book Antiqua" w:cs="Arial"/>
        </w:rPr>
        <w:t>province</w:t>
      </w:r>
      <w:r w:rsidRPr="00911A24">
        <w:rPr>
          <w:rFonts w:ascii="Book Antiqua" w:hAnsi="Book Antiqua" w:cs="Arial"/>
        </w:rPr>
        <w:t xml:space="preserve"> of Ontario in the period 2002 through 2005. The </w:t>
      </w:r>
      <w:r w:rsidR="003611D6" w:rsidRPr="00911A24">
        <w:rPr>
          <w:rFonts w:ascii="Book Antiqua" w:hAnsi="Book Antiqua" w:cs="Arial"/>
        </w:rPr>
        <w:t xml:space="preserve">researchers </w:t>
      </w:r>
      <w:r w:rsidRPr="00911A24">
        <w:rPr>
          <w:rFonts w:ascii="Book Antiqua" w:hAnsi="Book Antiqua" w:cs="Arial"/>
        </w:rPr>
        <w:t xml:space="preserve">found </w:t>
      </w:r>
      <w:r w:rsidR="003611D6" w:rsidRPr="00911A24">
        <w:rPr>
          <w:rFonts w:ascii="Book Antiqua" w:hAnsi="Book Antiqua" w:cs="Arial"/>
        </w:rPr>
        <w:t>that</w:t>
      </w:r>
      <w:r w:rsidRPr="00911A24">
        <w:rPr>
          <w:rFonts w:ascii="Book Antiqua" w:hAnsi="Book Antiqua" w:cs="Arial"/>
        </w:rPr>
        <w:t xml:space="preserve"> 194017 </w:t>
      </w:r>
      <w:r w:rsidR="003611D6" w:rsidRPr="00911A24">
        <w:rPr>
          <w:rFonts w:ascii="Book Antiqua" w:hAnsi="Book Antiqua" w:cs="Arial"/>
        </w:rPr>
        <w:t xml:space="preserve">ED </w:t>
      </w:r>
      <w:r w:rsidRPr="00911A24">
        <w:rPr>
          <w:rFonts w:ascii="Book Antiqua" w:hAnsi="Book Antiqua" w:cs="Arial"/>
        </w:rPr>
        <w:t xml:space="preserve">visits </w:t>
      </w:r>
      <w:r w:rsidR="003611D6" w:rsidRPr="00911A24">
        <w:rPr>
          <w:rFonts w:ascii="Book Antiqua" w:hAnsi="Book Antiqua" w:cs="Arial"/>
        </w:rPr>
        <w:t xml:space="preserve">were </w:t>
      </w:r>
      <w:r w:rsidR="003A40F6">
        <w:rPr>
          <w:rFonts w:ascii="Book Antiqua" w:hAnsi="Book Antiqua" w:cs="Arial"/>
        </w:rPr>
        <w:t>made by 76</w:t>
      </w:r>
      <w:r w:rsidRPr="00911A24">
        <w:rPr>
          <w:rFonts w:ascii="Book Antiqua" w:hAnsi="Book Antiqua" w:cs="Arial"/>
        </w:rPr>
        <w:t>759 patients durin</w:t>
      </w:r>
      <w:r w:rsidR="003A40F6">
        <w:rPr>
          <w:rFonts w:ascii="Book Antiqua" w:hAnsi="Book Antiqua" w:cs="Arial"/>
        </w:rPr>
        <w:t xml:space="preserve">g the last 6 </w:t>
      </w:r>
      <w:proofErr w:type="spellStart"/>
      <w:r w:rsidR="003A40F6">
        <w:rPr>
          <w:rFonts w:ascii="Book Antiqua" w:hAnsi="Book Antiqua" w:cs="Arial"/>
        </w:rPr>
        <w:t>mo</w:t>
      </w:r>
      <w:proofErr w:type="spellEnd"/>
      <w:r w:rsidRPr="00911A24">
        <w:rPr>
          <w:rFonts w:ascii="Book Antiqua" w:hAnsi="Book Antiqua" w:cs="Arial"/>
        </w:rPr>
        <w:t xml:space="preserve"> of life</w:t>
      </w:r>
      <w:r w:rsidR="003611D6" w:rsidRPr="00911A24">
        <w:rPr>
          <w:rFonts w:ascii="Book Antiqua" w:hAnsi="Book Antiqua" w:cs="Arial"/>
        </w:rPr>
        <w:t>,</w:t>
      </w:r>
      <w:r w:rsidRPr="00911A24">
        <w:rPr>
          <w:rFonts w:ascii="Book Antiqua" w:hAnsi="Book Antiqua" w:cs="Arial"/>
        </w:rPr>
        <w:t xml:space="preserve"> </w:t>
      </w:r>
      <w:r w:rsidR="003611D6" w:rsidRPr="00911A24">
        <w:rPr>
          <w:rFonts w:ascii="Book Antiqua" w:hAnsi="Book Antiqua" w:cs="Arial"/>
        </w:rPr>
        <w:t>with</w:t>
      </w:r>
      <w:r w:rsidR="003A40F6">
        <w:rPr>
          <w:rFonts w:ascii="Book Antiqua" w:hAnsi="Book Antiqua" w:cs="Arial"/>
        </w:rPr>
        <w:t xml:space="preserve"> 31</w:t>
      </w:r>
      <w:r w:rsidRPr="00911A24">
        <w:rPr>
          <w:rFonts w:ascii="Book Antiqua" w:hAnsi="Book Antiqua" w:cs="Arial"/>
        </w:rPr>
        <w:t xml:space="preserve">076 </w:t>
      </w:r>
      <w:r w:rsidR="003611D6" w:rsidRPr="00911A24">
        <w:rPr>
          <w:rFonts w:ascii="Book Antiqua" w:hAnsi="Book Antiqua" w:cs="Arial"/>
        </w:rPr>
        <w:t xml:space="preserve">of those </w:t>
      </w:r>
      <w:r w:rsidRPr="00911A24">
        <w:rPr>
          <w:rFonts w:ascii="Book Antiqua" w:hAnsi="Book Antiqua" w:cs="Arial"/>
        </w:rPr>
        <w:t xml:space="preserve">patients </w:t>
      </w:r>
      <w:r w:rsidR="003611D6" w:rsidRPr="00911A24">
        <w:rPr>
          <w:rFonts w:ascii="Book Antiqua" w:hAnsi="Book Antiqua" w:cs="Arial"/>
        </w:rPr>
        <w:t>making</w:t>
      </w:r>
      <w:r w:rsidR="003A40F6">
        <w:rPr>
          <w:rFonts w:ascii="Book Antiqua" w:hAnsi="Book Antiqua" w:cs="Arial"/>
        </w:rPr>
        <w:t xml:space="preserve"> 36</w:t>
      </w:r>
      <w:r w:rsidRPr="00911A24">
        <w:rPr>
          <w:rFonts w:ascii="Book Antiqua" w:hAnsi="Book Antiqua" w:cs="Arial"/>
        </w:rPr>
        <w:t xml:space="preserve">600 </w:t>
      </w:r>
      <w:r w:rsidR="003611D6" w:rsidRPr="00911A24">
        <w:rPr>
          <w:rFonts w:ascii="Book Antiqua" w:hAnsi="Book Antiqua" w:cs="Arial"/>
        </w:rPr>
        <w:t xml:space="preserve">ED </w:t>
      </w:r>
      <w:r w:rsidR="003A40F6">
        <w:rPr>
          <w:rFonts w:ascii="Book Antiqua" w:hAnsi="Book Antiqua" w:cs="Arial"/>
        </w:rPr>
        <w:t xml:space="preserve">visits during the last 2 </w:t>
      </w:r>
      <w:proofErr w:type="spellStart"/>
      <w:r w:rsidR="003A40F6">
        <w:rPr>
          <w:rFonts w:ascii="Book Antiqua" w:hAnsi="Book Antiqua" w:cs="Arial"/>
        </w:rPr>
        <w:t>wk</w:t>
      </w:r>
      <w:proofErr w:type="spellEnd"/>
      <w:r w:rsidRPr="00911A24">
        <w:rPr>
          <w:rFonts w:ascii="Book Antiqua" w:hAnsi="Book Antiqua" w:cs="Arial"/>
        </w:rPr>
        <w:t xml:space="preserve"> of life. </w:t>
      </w:r>
      <w:r w:rsidR="003611D6" w:rsidRPr="00911A24">
        <w:rPr>
          <w:rFonts w:ascii="Book Antiqua" w:hAnsi="Book Antiqua" w:cs="Arial"/>
        </w:rPr>
        <w:t>Approximately 25%, 16%, and 10% of patients with</w:t>
      </w:r>
      <w:r w:rsidRPr="00911A24">
        <w:rPr>
          <w:rFonts w:ascii="Book Antiqua" w:hAnsi="Book Antiqua" w:cs="Arial"/>
        </w:rPr>
        <w:t xml:space="preserve"> </w:t>
      </w:r>
      <w:r w:rsidR="003611D6" w:rsidRPr="00911A24">
        <w:rPr>
          <w:rFonts w:ascii="Book Antiqua" w:hAnsi="Book Antiqua" w:cs="Arial"/>
        </w:rPr>
        <w:t>l</w:t>
      </w:r>
      <w:r w:rsidRPr="00911A24">
        <w:rPr>
          <w:rFonts w:ascii="Book Antiqua" w:hAnsi="Book Antiqua" w:cs="Arial"/>
        </w:rPr>
        <w:t xml:space="preserve">ung </w:t>
      </w:r>
      <w:r w:rsidR="003611D6" w:rsidRPr="00911A24">
        <w:rPr>
          <w:rFonts w:ascii="Book Antiqua" w:hAnsi="Book Antiqua" w:cs="Arial"/>
        </w:rPr>
        <w:t xml:space="preserve">cancer, </w:t>
      </w:r>
      <w:r w:rsidRPr="00911A24">
        <w:rPr>
          <w:rFonts w:ascii="Book Antiqua" w:hAnsi="Book Antiqua" w:cs="Arial"/>
        </w:rPr>
        <w:t xml:space="preserve">gastrointestinal </w:t>
      </w:r>
      <w:r w:rsidR="003611D6" w:rsidRPr="00911A24">
        <w:rPr>
          <w:rFonts w:ascii="Book Antiqua" w:hAnsi="Book Antiqua" w:cs="Arial"/>
        </w:rPr>
        <w:t xml:space="preserve">cancer, </w:t>
      </w:r>
      <w:r w:rsidRPr="00911A24">
        <w:rPr>
          <w:rFonts w:ascii="Book Antiqua" w:hAnsi="Book Antiqua" w:cs="Arial"/>
        </w:rPr>
        <w:t>and leukemia or lymphoma had more than one ED visit</w:t>
      </w:r>
      <w:r w:rsidR="003611D6" w:rsidRPr="00911A24">
        <w:rPr>
          <w:rFonts w:ascii="Book Antiqua" w:hAnsi="Book Antiqua" w:cs="Arial"/>
        </w:rPr>
        <w:t>,</w:t>
      </w:r>
      <w:r w:rsidRPr="00911A24">
        <w:rPr>
          <w:rFonts w:ascii="Book Antiqua" w:hAnsi="Book Antiqua" w:cs="Arial"/>
        </w:rPr>
        <w:t xml:space="preserve"> respectively. The </w:t>
      </w:r>
      <w:r w:rsidR="00F67B23" w:rsidRPr="00911A24">
        <w:rPr>
          <w:rFonts w:ascii="Book Antiqua" w:hAnsi="Book Antiqua" w:cs="Arial"/>
        </w:rPr>
        <w:t>most common</w:t>
      </w:r>
      <w:r w:rsidRPr="00911A24">
        <w:rPr>
          <w:rFonts w:ascii="Book Antiqua" w:hAnsi="Book Antiqua" w:cs="Arial"/>
        </w:rPr>
        <w:t xml:space="preserve"> reasons for ED visits </w:t>
      </w:r>
      <w:r w:rsidR="00F67B23" w:rsidRPr="00911A24">
        <w:rPr>
          <w:rFonts w:ascii="Book Antiqua" w:hAnsi="Book Antiqua" w:cs="Arial"/>
        </w:rPr>
        <w:t>by cancer patients were</w:t>
      </w:r>
      <w:r w:rsidRPr="00911A24">
        <w:rPr>
          <w:rFonts w:ascii="Book Antiqua" w:hAnsi="Book Antiqua" w:cs="Arial"/>
        </w:rPr>
        <w:t xml:space="preserve"> pain, respiratory </w:t>
      </w:r>
      <w:r w:rsidR="00F67B23" w:rsidRPr="00911A24">
        <w:rPr>
          <w:rFonts w:ascii="Book Antiqua" w:hAnsi="Book Antiqua" w:cs="Arial"/>
        </w:rPr>
        <w:t xml:space="preserve">distress, </w:t>
      </w:r>
      <w:r w:rsidRPr="00911A24">
        <w:rPr>
          <w:rFonts w:ascii="Book Antiqua" w:hAnsi="Book Antiqua" w:cs="Arial"/>
        </w:rPr>
        <w:t xml:space="preserve">and </w:t>
      </w:r>
      <w:r w:rsidR="00F67B23" w:rsidRPr="00911A24">
        <w:rPr>
          <w:rFonts w:ascii="Book Antiqua" w:hAnsi="Book Antiqua" w:cs="Arial"/>
        </w:rPr>
        <w:t>gastrointestinal</w:t>
      </w:r>
      <w:r w:rsidRPr="00911A24">
        <w:rPr>
          <w:rFonts w:ascii="Book Antiqua" w:hAnsi="Book Antiqua" w:cs="Arial"/>
        </w:rPr>
        <w:t xml:space="preserve"> symptoms</w:t>
      </w:r>
      <w:r w:rsidR="001A2C86" w:rsidRPr="00911A24">
        <w:rPr>
          <w:rFonts w:ascii="Book Antiqua" w:hAnsi="Book Antiqua" w:cs="Arial"/>
        </w:rPr>
        <w:t xml:space="preserve"> (Table 1)</w:t>
      </w:r>
      <w:r w:rsidR="00F67B23" w:rsidRPr="00911A24">
        <w:rPr>
          <w:rFonts w:ascii="Book Antiqua" w:hAnsi="Book Antiqua" w:cs="Arial"/>
        </w:rPr>
        <w:t>.</w:t>
      </w:r>
      <w:r w:rsidRPr="00911A24">
        <w:rPr>
          <w:rFonts w:ascii="Book Antiqua" w:hAnsi="Book Antiqua" w:cs="Arial"/>
        </w:rPr>
        <w:t xml:space="preserve"> The </w:t>
      </w:r>
      <w:r w:rsidR="001A2C86" w:rsidRPr="00911A24">
        <w:rPr>
          <w:rFonts w:ascii="Book Antiqua" w:hAnsi="Book Antiqua" w:cs="Arial"/>
        </w:rPr>
        <w:t>most common cancers were</w:t>
      </w:r>
      <w:r w:rsidRPr="00911A24">
        <w:rPr>
          <w:rFonts w:ascii="Book Antiqua" w:hAnsi="Book Antiqua" w:cs="Arial"/>
        </w:rPr>
        <w:t xml:space="preserve"> lung, pancreatic</w:t>
      </w:r>
      <w:r w:rsidR="001A2C86" w:rsidRPr="00911A24">
        <w:rPr>
          <w:rFonts w:ascii="Book Antiqua" w:hAnsi="Book Antiqua" w:cs="Arial"/>
        </w:rPr>
        <w:t>,</w:t>
      </w:r>
      <w:r w:rsidRPr="00911A24">
        <w:rPr>
          <w:rFonts w:ascii="Book Antiqua" w:hAnsi="Book Antiqua" w:cs="Arial"/>
        </w:rPr>
        <w:t xml:space="preserve"> and breast cancer</w:t>
      </w:r>
      <w:r w:rsidR="001A2C86" w:rsidRPr="00911A24">
        <w:rPr>
          <w:rFonts w:ascii="Book Antiqua" w:hAnsi="Book Antiqua" w:cs="Arial"/>
        </w:rPr>
        <w:t>s.</w:t>
      </w:r>
      <w:r w:rsidRPr="00911A24">
        <w:rPr>
          <w:rFonts w:ascii="Book Antiqua" w:hAnsi="Book Antiqua" w:cs="Arial"/>
        </w:rPr>
        <w:t xml:space="preserve"> </w:t>
      </w:r>
    </w:p>
    <w:p w14:paraId="772E0FB2" w14:textId="4F0ADCAA" w:rsidR="00B61C76" w:rsidRPr="00911A24" w:rsidRDefault="003A40F6" w:rsidP="00911A24">
      <w:pPr>
        <w:widowControl w:val="0"/>
        <w:autoSpaceDE w:val="0"/>
        <w:autoSpaceDN w:val="0"/>
        <w:adjustRightInd w:val="0"/>
        <w:spacing w:line="360" w:lineRule="auto"/>
        <w:jc w:val="both"/>
        <w:rPr>
          <w:rFonts w:ascii="Book Antiqua" w:hAnsi="Book Antiqua" w:cs="Arial"/>
        </w:rPr>
      </w:pPr>
      <w:r>
        <w:rPr>
          <w:rFonts w:ascii="Book Antiqua" w:eastAsia="宋体" w:hAnsi="Book Antiqua" w:cs="Arial" w:hint="eastAsia"/>
          <w:lang w:eastAsia="zh-CN"/>
        </w:rPr>
        <w:t xml:space="preserve">  </w:t>
      </w:r>
      <w:proofErr w:type="spellStart"/>
      <w:proofErr w:type="gramStart"/>
      <w:r w:rsidR="00B61C76" w:rsidRPr="00911A24">
        <w:rPr>
          <w:rFonts w:ascii="Book Antiqua" w:hAnsi="Book Antiqua" w:cs="Arial"/>
        </w:rPr>
        <w:t>ncer</w:t>
      </w:r>
      <w:proofErr w:type="spellEnd"/>
      <w:proofErr w:type="gramEnd"/>
      <w:r w:rsidR="009838F8" w:rsidRPr="00911A24">
        <w:rPr>
          <w:rFonts w:ascii="Book Antiqua" w:hAnsi="Book Antiqua" w:cs="Arial"/>
        </w:rPr>
        <w:t>-associated</w:t>
      </w:r>
      <w:r w:rsidR="00B61C76" w:rsidRPr="00911A24">
        <w:rPr>
          <w:rFonts w:ascii="Book Antiqua" w:hAnsi="Book Antiqua" w:cs="Arial"/>
        </w:rPr>
        <w:t xml:space="preserve"> pain </w:t>
      </w:r>
      <w:r w:rsidR="001A2C86" w:rsidRPr="00911A24">
        <w:rPr>
          <w:rFonts w:ascii="Book Antiqua" w:hAnsi="Book Antiqua" w:cs="Arial"/>
        </w:rPr>
        <w:t>was</w:t>
      </w:r>
      <w:r w:rsidR="003017E6" w:rsidRPr="00911A24">
        <w:rPr>
          <w:rFonts w:ascii="Book Antiqua" w:hAnsi="Book Antiqua" w:cs="Arial"/>
        </w:rPr>
        <w:t xml:space="preserve"> reported to be</w:t>
      </w:r>
      <w:r w:rsidR="00B61C76" w:rsidRPr="00911A24">
        <w:rPr>
          <w:rFonts w:ascii="Book Antiqua" w:hAnsi="Book Antiqua" w:cs="Arial"/>
        </w:rPr>
        <w:t xml:space="preserve"> the </w:t>
      </w:r>
      <w:r w:rsidR="001A2C86" w:rsidRPr="00911A24">
        <w:rPr>
          <w:rFonts w:ascii="Book Antiqua" w:hAnsi="Book Antiqua" w:cs="Arial"/>
        </w:rPr>
        <w:t>most common</w:t>
      </w:r>
      <w:r w:rsidR="00B61C76" w:rsidRPr="00911A24">
        <w:rPr>
          <w:rFonts w:ascii="Book Antiqua" w:hAnsi="Book Antiqua" w:cs="Arial"/>
        </w:rPr>
        <w:t xml:space="preserve"> presenting symptom for ED visits in over 27% of cancer patients in Taiwan</w:t>
      </w:r>
      <w:r>
        <w:rPr>
          <w:rFonts w:ascii="Book Antiqua" w:eastAsia="宋体" w:hAnsi="Book Antiqua" w:cs="Arial" w:hint="eastAsia"/>
          <w:vertAlign w:val="superscript"/>
          <w:lang w:eastAsia="zh-CN"/>
        </w:rPr>
        <w:t>[21]</w:t>
      </w:r>
      <w:r w:rsidRPr="003A40F6">
        <w:rPr>
          <w:rFonts w:ascii="Book Antiqua" w:eastAsia="宋体" w:hAnsi="Book Antiqua" w:cs="Arial" w:hint="eastAsia"/>
          <w:lang w:eastAsia="zh-CN"/>
        </w:rPr>
        <w:t>.</w:t>
      </w:r>
      <w:r w:rsidR="00B61C76" w:rsidRPr="00911A24">
        <w:rPr>
          <w:rFonts w:ascii="Book Antiqua" w:hAnsi="Book Antiqua" w:cs="Arial"/>
        </w:rPr>
        <w:t xml:space="preserve"> Interestingly, </w:t>
      </w:r>
      <w:r w:rsidR="001A2C86" w:rsidRPr="00911A24">
        <w:rPr>
          <w:rFonts w:ascii="Book Antiqua" w:hAnsi="Book Antiqua" w:cs="Arial"/>
        </w:rPr>
        <w:t>8.2% of the patients</w:t>
      </w:r>
      <w:r w:rsidR="003017E6" w:rsidRPr="00911A24">
        <w:rPr>
          <w:rFonts w:ascii="Book Antiqua" w:hAnsi="Book Antiqua" w:cs="Arial"/>
        </w:rPr>
        <w:t xml:space="preserve"> in that study</w:t>
      </w:r>
      <w:r w:rsidR="00B61C76" w:rsidRPr="00911A24">
        <w:rPr>
          <w:rFonts w:ascii="Book Antiqua" w:hAnsi="Book Antiqua" w:cs="Arial"/>
        </w:rPr>
        <w:t xml:space="preserve"> return</w:t>
      </w:r>
      <w:r w:rsidR="001A2C86" w:rsidRPr="00911A24">
        <w:rPr>
          <w:rFonts w:ascii="Book Antiqua" w:hAnsi="Book Antiqua" w:cs="Arial"/>
        </w:rPr>
        <w:t>ed</w:t>
      </w:r>
      <w:r w:rsidR="00B61C76" w:rsidRPr="00911A24">
        <w:rPr>
          <w:rFonts w:ascii="Book Antiqua" w:hAnsi="Book Antiqua" w:cs="Arial"/>
        </w:rPr>
        <w:t xml:space="preserve"> to </w:t>
      </w:r>
      <w:r w:rsidR="001A2C86" w:rsidRPr="00911A24">
        <w:rPr>
          <w:rFonts w:ascii="Book Antiqua" w:hAnsi="Book Antiqua" w:cs="Arial"/>
        </w:rPr>
        <w:t xml:space="preserve">the </w:t>
      </w:r>
      <w:r w:rsidR="00B61C76" w:rsidRPr="00911A24">
        <w:rPr>
          <w:rFonts w:ascii="Book Antiqua" w:hAnsi="Book Antiqua" w:cs="Arial"/>
        </w:rPr>
        <w:t xml:space="preserve">ED </w:t>
      </w:r>
      <w:r w:rsidR="001A2C86" w:rsidRPr="00911A24">
        <w:rPr>
          <w:rFonts w:ascii="Book Antiqua" w:hAnsi="Book Antiqua" w:cs="Arial"/>
        </w:rPr>
        <w:t>with</w:t>
      </w:r>
      <w:r w:rsidR="00B61C76" w:rsidRPr="00911A24">
        <w:rPr>
          <w:rFonts w:ascii="Book Antiqua" w:hAnsi="Book Antiqua" w:cs="Arial"/>
        </w:rPr>
        <w:t xml:space="preserve">in </w:t>
      </w:r>
      <w:r w:rsidR="001A2C86" w:rsidRPr="00911A24">
        <w:rPr>
          <w:rFonts w:ascii="Book Antiqua" w:hAnsi="Book Antiqua" w:cs="Arial"/>
        </w:rPr>
        <w:t>72 h</w:t>
      </w:r>
      <w:r w:rsidR="005831BE" w:rsidRPr="00911A24">
        <w:rPr>
          <w:rFonts w:ascii="Book Antiqua" w:hAnsi="Book Antiqua" w:cs="Arial"/>
        </w:rPr>
        <w:t xml:space="preserve"> for the same symptom</w:t>
      </w:r>
      <w:r w:rsidR="001A2C86" w:rsidRPr="00911A24">
        <w:rPr>
          <w:rFonts w:ascii="Book Antiqua" w:hAnsi="Book Antiqua" w:cs="Arial"/>
        </w:rPr>
        <w:t>.</w:t>
      </w:r>
      <w:r w:rsidR="00B61C76" w:rsidRPr="00911A24">
        <w:rPr>
          <w:rFonts w:ascii="Book Antiqua" w:hAnsi="Book Antiqua" w:cs="Arial"/>
        </w:rPr>
        <w:t>   </w:t>
      </w:r>
    </w:p>
    <w:p w14:paraId="28FBE7BB" w14:textId="1ACB4A08" w:rsidR="00061E2A" w:rsidRPr="00911A24" w:rsidRDefault="004109B5" w:rsidP="00F97E3E">
      <w:pPr>
        <w:widowControl w:val="0"/>
        <w:autoSpaceDE w:val="0"/>
        <w:autoSpaceDN w:val="0"/>
        <w:adjustRightInd w:val="0"/>
        <w:spacing w:line="360" w:lineRule="auto"/>
        <w:ind w:firstLineChars="100" w:firstLine="240"/>
        <w:jc w:val="both"/>
        <w:rPr>
          <w:rFonts w:ascii="Book Antiqua" w:hAnsi="Book Antiqua" w:cs="Arial"/>
          <w:vertAlign w:val="superscript"/>
        </w:rPr>
      </w:pPr>
      <w:hyperlink r:id="rId11" w:history="1">
        <w:r w:rsidR="00061E2A" w:rsidRPr="00911A24">
          <w:rPr>
            <w:rFonts w:ascii="Book Antiqua" w:hAnsi="Book Antiqua" w:cs="Arial"/>
          </w:rPr>
          <w:t>Yildirim and Tanriverdi</w:t>
        </w:r>
      </w:hyperlink>
      <w:r w:rsidR="00F97E3E" w:rsidRPr="00F97E3E">
        <w:rPr>
          <w:rFonts w:ascii="Book Antiqua" w:eastAsia="宋体" w:hAnsi="Book Antiqua" w:cs="Arial" w:hint="eastAsia"/>
          <w:vertAlign w:val="superscript"/>
          <w:lang w:eastAsia="zh-CN"/>
        </w:rPr>
        <w:t>[22]</w:t>
      </w:r>
      <w:r w:rsidR="00061E2A" w:rsidRPr="00911A24">
        <w:rPr>
          <w:rFonts w:ascii="Book Antiqua" w:hAnsi="Book Antiqua" w:cs="Arial"/>
          <w:vertAlign w:val="superscript"/>
        </w:rPr>
        <w:t xml:space="preserve"> </w:t>
      </w:r>
      <w:r w:rsidR="00061E2A" w:rsidRPr="00911A24">
        <w:rPr>
          <w:rFonts w:ascii="Book Antiqua" w:hAnsi="Book Antiqua" w:cs="Arial"/>
        </w:rPr>
        <w:t xml:space="preserve">conducted study on cancer patients who visited an ED in Turkey. </w:t>
      </w:r>
      <w:r w:rsidR="006812D7" w:rsidRPr="00911A24">
        <w:rPr>
          <w:rFonts w:ascii="Book Antiqua" w:hAnsi="Book Antiqua" w:cs="Arial"/>
        </w:rPr>
        <w:t>They found</w:t>
      </w:r>
      <w:r w:rsidR="00061E2A" w:rsidRPr="00911A24">
        <w:rPr>
          <w:rFonts w:ascii="Book Antiqua" w:hAnsi="Book Antiqua" w:cs="Arial"/>
        </w:rPr>
        <w:t xml:space="preserve"> pain and dyspnea to be the most </w:t>
      </w:r>
      <w:r w:rsidR="006812D7" w:rsidRPr="00911A24">
        <w:rPr>
          <w:rFonts w:ascii="Book Antiqua" w:hAnsi="Book Antiqua" w:cs="Arial"/>
        </w:rPr>
        <w:t xml:space="preserve">common reasons for visits, 60% of patients were admitted to the hospital, and 9% died during hospitalization. </w:t>
      </w:r>
    </w:p>
    <w:p w14:paraId="3D1D0AE3" w14:textId="1C1F977D" w:rsidR="00B61C76" w:rsidRPr="00911A24" w:rsidRDefault="001A2C86" w:rsidP="00F33624">
      <w:pPr>
        <w:widowControl w:val="0"/>
        <w:autoSpaceDE w:val="0"/>
        <w:autoSpaceDN w:val="0"/>
        <w:adjustRightInd w:val="0"/>
        <w:spacing w:line="360" w:lineRule="auto"/>
        <w:ind w:firstLineChars="100" w:firstLine="240"/>
        <w:jc w:val="both"/>
        <w:rPr>
          <w:rFonts w:ascii="Book Antiqua" w:hAnsi="Book Antiqua" w:cs="Arial"/>
        </w:rPr>
      </w:pPr>
      <w:r w:rsidRPr="00911A24">
        <w:rPr>
          <w:rFonts w:ascii="Book Antiqua" w:hAnsi="Book Antiqua" w:cs="Arial"/>
        </w:rPr>
        <w:t xml:space="preserve">In </w:t>
      </w:r>
      <w:r w:rsidR="003017E6" w:rsidRPr="00911A24">
        <w:rPr>
          <w:rFonts w:ascii="Book Antiqua" w:hAnsi="Book Antiqua" w:cs="Arial"/>
        </w:rPr>
        <w:t>2012,</w:t>
      </w:r>
      <w:r w:rsidR="00B61C76" w:rsidRPr="00911A24">
        <w:rPr>
          <w:rFonts w:ascii="Book Antiqua" w:hAnsi="Book Antiqua" w:cs="Arial"/>
        </w:rPr>
        <w:t xml:space="preserve"> </w:t>
      </w:r>
      <w:proofErr w:type="spellStart"/>
      <w:r w:rsidR="00B61C76" w:rsidRPr="00911A24">
        <w:rPr>
          <w:rFonts w:ascii="Book Antiqua" w:hAnsi="Book Antiqua" w:cs="Arial"/>
        </w:rPr>
        <w:t>Vandyk</w:t>
      </w:r>
      <w:proofErr w:type="spellEnd"/>
      <w:r w:rsidR="00B61C76" w:rsidRPr="00911A24">
        <w:rPr>
          <w:rFonts w:ascii="Book Antiqua" w:hAnsi="Book Antiqua" w:cs="Arial"/>
        </w:rPr>
        <w:t xml:space="preserve"> </w:t>
      </w:r>
      <w:r w:rsidR="00B61C76" w:rsidRPr="00911A24">
        <w:rPr>
          <w:rFonts w:ascii="Book Antiqua" w:hAnsi="Book Antiqua" w:cs="Arial"/>
          <w:i/>
        </w:rPr>
        <w:t xml:space="preserve">et </w:t>
      </w:r>
      <w:proofErr w:type="gramStart"/>
      <w:r w:rsidR="00B61C76" w:rsidRPr="00911A24">
        <w:rPr>
          <w:rFonts w:ascii="Book Antiqua" w:hAnsi="Book Antiqua" w:cs="Arial"/>
          <w:i/>
        </w:rPr>
        <w:t>al</w:t>
      </w:r>
      <w:r w:rsidR="00F33624">
        <w:rPr>
          <w:rFonts w:ascii="Book Antiqua" w:eastAsia="宋体" w:hAnsi="Book Antiqua" w:cs="Arial" w:hint="eastAsia"/>
          <w:vertAlign w:val="superscript"/>
          <w:lang w:eastAsia="zh-CN"/>
        </w:rPr>
        <w:t>[</w:t>
      </w:r>
      <w:proofErr w:type="gramEnd"/>
      <w:r w:rsidR="00F33624">
        <w:rPr>
          <w:rFonts w:ascii="Book Antiqua" w:eastAsia="宋体" w:hAnsi="Book Antiqua" w:cs="Arial" w:hint="eastAsia"/>
          <w:vertAlign w:val="superscript"/>
          <w:lang w:eastAsia="zh-CN"/>
        </w:rPr>
        <w:t>23]</w:t>
      </w:r>
      <w:r w:rsidRPr="00911A24">
        <w:rPr>
          <w:rFonts w:ascii="Book Antiqua" w:hAnsi="Book Antiqua" w:cs="Arial"/>
        </w:rPr>
        <w:t xml:space="preserve"> </w:t>
      </w:r>
      <w:r w:rsidR="003017E6" w:rsidRPr="00911A24">
        <w:rPr>
          <w:rFonts w:ascii="Book Antiqua" w:hAnsi="Book Antiqua" w:cs="Arial"/>
        </w:rPr>
        <w:t xml:space="preserve">published a systematic review </w:t>
      </w:r>
      <w:r w:rsidRPr="00911A24">
        <w:rPr>
          <w:rFonts w:ascii="Book Antiqua" w:hAnsi="Book Antiqua" w:cs="Arial"/>
        </w:rPr>
        <w:t xml:space="preserve">of </w:t>
      </w:r>
      <w:r w:rsidR="003017E6" w:rsidRPr="00911A24">
        <w:rPr>
          <w:rFonts w:ascii="Book Antiqua" w:hAnsi="Book Antiqua" w:cs="Arial"/>
        </w:rPr>
        <w:t xml:space="preserve">18 </w:t>
      </w:r>
      <w:r w:rsidRPr="00911A24">
        <w:rPr>
          <w:rFonts w:ascii="Book Antiqua" w:hAnsi="Book Antiqua" w:cs="Arial"/>
        </w:rPr>
        <w:t xml:space="preserve">studies </w:t>
      </w:r>
      <w:r w:rsidR="003017E6" w:rsidRPr="00911A24">
        <w:rPr>
          <w:rFonts w:ascii="Book Antiqua" w:hAnsi="Book Antiqua" w:cs="Arial"/>
        </w:rPr>
        <w:t xml:space="preserve">(6 prospective and 12 retrospective; median sample size, 143) </w:t>
      </w:r>
      <w:r w:rsidR="00B61C76" w:rsidRPr="00911A24">
        <w:rPr>
          <w:rFonts w:ascii="Book Antiqua" w:hAnsi="Book Antiqua" w:cs="Arial"/>
        </w:rPr>
        <w:t xml:space="preserve">on symptoms </w:t>
      </w:r>
      <w:r w:rsidR="003017E6" w:rsidRPr="00911A24">
        <w:rPr>
          <w:rFonts w:ascii="Book Antiqua" w:hAnsi="Book Antiqua" w:cs="Arial"/>
        </w:rPr>
        <w:t>associated with ED visits</w:t>
      </w:r>
      <w:r w:rsidR="00B61C76" w:rsidRPr="00911A24">
        <w:rPr>
          <w:rFonts w:ascii="Book Antiqua" w:hAnsi="Book Antiqua" w:cs="Arial"/>
        </w:rPr>
        <w:t xml:space="preserve"> by cancer patients</w:t>
      </w:r>
      <w:r w:rsidR="003017E6" w:rsidRPr="00911A24">
        <w:rPr>
          <w:rFonts w:ascii="Book Antiqua" w:hAnsi="Book Antiqua" w:cs="Arial"/>
        </w:rPr>
        <w:t>.</w:t>
      </w:r>
      <w:r w:rsidR="00B61C76" w:rsidRPr="00911A24">
        <w:rPr>
          <w:rFonts w:ascii="Book Antiqua" w:hAnsi="Book Antiqua" w:cs="Arial"/>
        </w:rPr>
        <w:t xml:space="preserve"> Ten </w:t>
      </w:r>
      <w:r w:rsidR="003017E6" w:rsidRPr="00911A24">
        <w:rPr>
          <w:rFonts w:ascii="Book Antiqua" w:hAnsi="Book Antiqua" w:cs="Arial"/>
        </w:rPr>
        <w:t xml:space="preserve">of the </w:t>
      </w:r>
      <w:r w:rsidR="00B61C76" w:rsidRPr="00911A24">
        <w:rPr>
          <w:rFonts w:ascii="Book Antiqua" w:hAnsi="Book Antiqua" w:cs="Arial"/>
        </w:rPr>
        <w:t xml:space="preserve">studies focused on </w:t>
      </w:r>
      <w:r w:rsidR="003017E6" w:rsidRPr="00911A24">
        <w:rPr>
          <w:rFonts w:ascii="Book Antiqua" w:hAnsi="Book Antiqua" w:cs="Arial"/>
        </w:rPr>
        <w:t xml:space="preserve">a </w:t>
      </w:r>
      <w:r w:rsidR="00B61C76" w:rsidRPr="00911A24">
        <w:rPr>
          <w:rFonts w:ascii="Book Antiqua" w:hAnsi="Book Antiqua" w:cs="Arial"/>
        </w:rPr>
        <w:t>specific symptom (such as dyspnea) or medical complication (</w:t>
      </w:r>
      <w:r w:rsidR="00B61C76" w:rsidRPr="00F33624">
        <w:rPr>
          <w:rFonts w:ascii="Book Antiqua" w:hAnsi="Book Antiqua" w:cs="Arial"/>
          <w:i/>
        </w:rPr>
        <w:t>e.g.</w:t>
      </w:r>
      <w:r w:rsidR="003017E6" w:rsidRPr="00911A24">
        <w:rPr>
          <w:rFonts w:ascii="Book Antiqua" w:hAnsi="Book Antiqua" w:cs="Arial"/>
        </w:rPr>
        <w:t>,</w:t>
      </w:r>
      <w:r w:rsidR="00B61C76" w:rsidRPr="00911A24">
        <w:rPr>
          <w:rFonts w:ascii="Book Antiqua" w:hAnsi="Book Antiqua" w:cs="Arial"/>
        </w:rPr>
        <w:t xml:space="preserve"> </w:t>
      </w:r>
      <w:r w:rsidR="003017E6" w:rsidRPr="00911A24">
        <w:rPr>
          <w:rFonts w:ascii="Book Antiqua" w:hAnsi="Book Antiqua" w:cs="Arial"/>
        </w:rPr>
        <w:t>f</w:t>
      </w:r>
      <w:r w:rsidR="00B61C76" w:rsidRPr="00911A24">
        <w:rPr>
          <w:rFonts w:ascii="Book Antiqua" w:hAnsi="Book Antiqua" w:cs="Arial"/>
        </w:rPr>
        <w:t>ebrile neutropenia or pulmonary embolism). The author</w:t>
      </w:r>
      <w:r w:rsidR="003017E6" w:rsidRPr="00911A24">
        <w:rPr>
          <w:rFonts w:ascii="Book Antiqua" w:hAnsi="Book Antiqua" w:cs="Arial"/>
        </w:rPr>
        <w:t>s</w:t>
      </w:r>
      <w:r w:rsidR="00B61C76" w:rsidRPr="00911A24">
        <w:rPr>
          <w:rFonts w:ascii="Book Antiqua" w:hAnsi="Book Antiqua" w:cs="Arial"/>
        </w:rPr>
        <w:t xml:space="preserve"> concluded that the most common </w:t>
      </w:r>
      <w:r w:rsidR="004E774E" w:rsidRPr="00911A24">
        <w:rPr>
          <w:rFonts w:ascii="Book Antiqua" w:hAnsi="Book Antiqua" w:cs="Arial"/>
        </w:rPr>
        <w:t xml:space="preserve">presenting </w:t>
      </w:r>
      <w:r w:rsidR="00B61C76" w:rsidRPr="00911A24">
        <w:rPr>
          <w:rFonts w:ascii="Book Antiqua" w:hAnsi="Book Antiqua" w:cs="Arial"/>
        </w:rPr>
        <w:t xml:space="preserve">symptoms were febrile neutropenia, infection, fever, pain, and dyspnea </w:t>
      </w:r>
      <w:r w:rsidR="004E774E" w:rsidRPr="00911A24">
        <w:rPr>
          <w:rFonts w:ascii="Book Antiqua" w:hAnsi="Book Antiqua" w:cs="Arial"/>
        </w:rPr>
        <w:t>(h</w:t>
      </w:r>
      <w:r w:rsidR="00B61C76" w:rsidRPr="00911A24">
        <w:rPr>
          <w:rFonts w:ascii="Book Antiqua" w:hAnsi="Book Antiqua" w:cs="Arial"/>
        </w:rPr>
        <w:t xml:space="preserve">owever, </w:t>
      </w:r>
      <w:r w:rsidR="004E774E" w:rsidRPr="00911A24">
        <w:rPr>
          <w:rFonts w:ascii="Book Antiqua" w:hAnsi="Book Antiqua" w:cs="Arial"/>
        </w:rPr>
        <w:t>five</w:t>
      </w:r>
      <w:r w:rsidR="00B61C76" w:rsidRPr="00911A24">
        <w:rPr>
          <w:rFonts w:ascii="Book Antiqua" w:hAnsi="Book Antiqua" w:cs="Arial"/>
        </w:rPr>
        <w:t xml:space="preserve"> of the studies </w:t>
      </w:r>
      <w:r w:rsidR="004E774E" w:rsidRPr="00911A24">
        <w:rPr>
          <w:rFonts w:ascii="Book Antiqua" w:hAnsi="Book Antiqua" w:cs="Arial"/>
        </w:rPr>
        <w:t xml:space="preserve">focused </w:t>
      </w:r>
      <w:r w:rsidR="00B61C76" w:rsidRPr="00911A24">
        <w:rPr>
          <w:rFonts w:ascii="Book Antiqua" w:hAnsi="Book Antiqua" w:cs="Arial"/>
        </w:rPr>
        <w:t>specific</w:t>
      </w:r>
      <w:r w:rsidR="004E774E" w:rsidRPr="00911A24">
        <w:rPr>
          <w:rFonts w:ascii="Book Antiqua" w:hAnsi="Book Antiqua" w:cs="Arial"/>
        </w:rPr>
        <w:t>ally</w:t>
      </w:r>
      <w:r w:rsidR="00B61C76" w:rsidRPr="00911A24">
        <w:rPr>
          <w:rFonts w:ascii="Book Antiqua" w:hAnsi="Book Antiqua" w:cs="Arial"/>
        </w:rPr>
        <w:t xml:space="preserve"> </w:t>
      </w:r>
      <w:r w:rsidR="004E774E" w:rsidRPr="00911A24">
        <w:rPr>
          <w:rFonts w:ascii="Book Antiqua" w:hAnsi="Book Antiqua" w:cs="Arial"/>
        </w:rPr>
        <w:t>on</w:t>
      </w:r>
      <w:r w:rsidR="00B61C76" w:rsidRPr="00911A24">
        <w:rPr>
          <w:rFonts w:ascii="Book Antiqua" w:hAnsi="Book Antiqua" w:cs="Arial"/>
        </w:rPr>
        <w:t xml:space="preserve"> febrile neutropenia</w:t>
      </w:r>
      <w:r w:rsidR="004E774E" w:rsidRPr="00911A24">
        <w:rPr>
          <w:rFonts w:ascii="Book Antiqua" w:hAnsi="Book Antiqua" w:cs="Arial"/>
        </w:rPr>
        <w:t>) (Table 1)</w:t>
      </w:r>
      <w:r w:rsidR="00B61C76" w:rsidRPr="00911A24">
        <w:rPr>
          <w:rFonts w:ascii="Book Antiqua" w:hAnsi="Book Antiqua" w:cs="Arial"/>
        </w:rPr>
        <w:t>.  </w:t>
      </w:r>
    </w:p>
    <w:p w14:paraId="476CFC0D" w14:textId="70B0E4CB" w:rsidR="00B61C76" w:rsidRPr="00911A24" w:rsidRDefault="00B61C76" w:rsidP="00911A24">
      <w:pPr>
        <w:widowControl w:val="0"/>
        <w:autoSpaceDE w:val="0"/>
        <w:autoSpaceDN w:val="0"/>
        <w:adjustRightInd w:val="0"/>
        <w:spacing w:line="360" w:lineRule="auto"/>
        <w:jc w:val="both"/>
        <w:rPr>
          <w:rFonts w:ascii="Book Antiqua" w:hAnsi="Book Antiqua" w:cs="Arial"/>
          <w:b/>
        </w:rPr>
      </w:pPr>
      <w:r w:rsidRPr="00911A24">
        <w:rPr>
          <w:rFonts w:ascii="Book Antiqua" w:hAnsi="Book Antiqua" w:cs="Arial"/>
        </w:rPr>
        <w:t> </w:t>
      </w:r>
      <w:r w:rsidRPr="00911A24">
        <w:rPr>
          <w:rFonts w:ascii="Book Antiqua" w:hAnsi="Book Antiqua" w:cs="Arial"/>
          <w:b/>
        </w:rPr>
        <w:t> </w:t>
      </w:r>
    </w:p>
    <w:p w14:paraId="3B0E65D3" w14:textId="1A9D2433" w:rsidR="00B61C76" w:rsidRPr="00911A24" w:rsidRDefault="004E774E" w:rsidP="00911A24">
      <w:pPr>
        <w:widowControl w:val="0"/>
        <w:autoSpaceDE w:val="0"/>
        <w:autoSpaceDN w:val="0"/>
        <w:adjustRightInd w:val="0"/>
        <w:spacing w:line="360" w:lineRule="auto"/>
        <w:jc w:val="both"/>
        <w:rPr>
          <w:rFonts w:ascii="Book Antiqua" w:hAnsi="Book Antiqua" w:cs="Arial"/>
          <w:b/>
        </w:rPr>
      </w:pPr>
      <w:r w:rsidRPr="00911A24">
        <w:rPr>
          <w:rFonts w:ascii="Book Antiqua" w:hAnsi="Book Antiqua" w:cs="Arial"/>
          <w:b/>
          <w:bCs/>
        </w:rPr>
        <w:lastRenderedPageBreak/>
        <w:t xml:space="preserve">OUTCOMES OF ED VISITS BY CANCER PATIENTS </w:t>
      </w:r>
    </w:p>
    <w:p w14:paraId="6D999C95" w14:textId="04A6C07C" w:rsidR="00CE53AD" w:rsidRPr="00911A24" w:rsidRDefault="00B61C76" w:rsidP="00911A24">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 xml:space="preserve">The majority of cancer patients who visit EDs </w:t>
      </w:r>
      <w:r w:rsidR="006E2D97" w:rsidRPr="00911A24">
        <w:rPr>
          <w:rFonts w:ascii="Book Antiqua" w:hAnsi="Book Antiqua" w:cs="Arial"/>
        </w:rPr>
        <w:t>are</w:t>
      </w:r>
      <w:r w:rsidRPr="00911A24">
        <w:rPr>
          <w:rFonts w:ascii="Book Antiqua" w:hAnsi="Book Antiqua" w:cs="Arial"/>
        </w:rPr>
        <w:t xml:space="preserve"> admitted to the hospital</w:t>
      </w:r>
      <w:r w:rsidR="005831BE" w:rsidRPr="005951CB">
        <w:rPr>
          <w:rFonts w:ascii="Book Antiqua" w:hAnsi="Book Antiqua" w:cs="Arial"/>
          <w:vertAlign w:val="superscript"/>
        </w:rPr>
        <w:fldChar w:fldCharType="begin">
          <w:fldData xml:space="preserve">PEVuZE5vdGU+PENpdGU+PEF1dGhvcj5CYXJiZXJhPC9BdXRob3I+PFllYXI+MjAxMDwvWWVhcj48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IE9uY29sb2d5PC9hYmJyLTE+PC9wZXJpb2RpY2FsPjxwYWdlcz4yNjgzLTg8L3BhZ2VzPjx2b2x1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</w:fldData>
        </w:fldChar>
      </w:r>
      <w:r w:rsidR="0047603D" w:rsidRPr="005951CB">
        <w:rPr>
          <w:rFonts w:ascii="Book Antiqua" w:hAnsi="Book Antiqua" w:cs="Arial"/>
          <w:vertAlign w:val="superscript"/>
        </w:rPr>
        <w:instrText xml:space="preserve"> ADDIN EN.CITE </w:instrText>
      </w:r>
      <w:r w:rsidR="0047603D" w:rsidRPr="005951CB">
        <w:rPr>
          <w:rFonts w:ascii="Book Antiqua" w:hAnsi="Book Antiqua" w:cs="Arial"/>
          <w:vertAlign w:val="superscript"/>
        </w:rPr>
        <w:fldChar w:fldCharType="begin">
          <w:fldData xml:space="preserve">PEVuZE5vdGU+PENpdGU+PEF1dGhvcj5CYXJiZXJhPC9BdXRob3I+PFllYXI+MjAxMDwvWWVhcj48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IE9uY29sb2d5PC9hYmJyLTE+PC9wZXJpb2RpY2FsPjxwYWdlcz4yNjgzLTg8L3BhZ2VzPjx2b2x1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</w:fldData>
        </w:fldChar>
      </w:r>
      <w:r w:rsidR="0047603D" w:rsidRPr="005951CB">
        <w:rPr>
          <w:rFonts w:ascii="Book Antiqua" w:hAnsi="Book Antiqua" w:cs="Arial"/>
          <w:vertAlign w:val="superscript"/>
        </w:rPr>
        <w:instrText xml:space="preserve"> ADDIN EN.CITE.DATA </w:instrText>
      </w:r>
      <w:r w:rsidR="0047603D" w:rsidRPr="005951CB">
        <w:rPr>
          <w:rFonts w:ascii="Book Antiqua" w:hAnsi="Book Antiqua" w:cs="Arial"/>
          <w:vertAlign w:val="superscript"/>
        </w:rPr>
      </w:r>
      <w:r w:rsidR="0047603D" w:rsidRPr="005951CB">
        <w:rPr>
          <w:rFonts w:ascii="Book Antiqua" w:hAnsi="Book Antiqua" w:cs="Arial"/>
          <w:vertAlign w:val="superscript"/>
        </w:rPr>
        <w:fldChar w:fldCharType="end"/>
      </w:r>
      <w:r w:rsidR="005831BE" w:rsidRPr="005951CB">
        <w:rPr>
          <w:rFonts w:ascii="Book Antiqua" w:hAnsi="Book Antiqua" w:cs="Arial"/>
          <w:vertAlign w:val="superscript"/>
        </w:rPr>
      </w:r>
      <w:r w:rsidR="005831BE" w:rsidRPr="005951CB">
        <w:rPr>
          <w:rFonts w:ascii="Book Antiqua" w:hAnsi="Book Antiqua" w:cs="Arial"/>
          <w:vertAlign w:val="superscript"/>
        </w:rPr>
        <w:fldChar w:fldCharType="separate"/>
      </w:r>
      <w:r w:rsidR="005951CB" w:rsidRPr="005951CB">
        <w:rPr>
          <w:rFonts w:ascii="Book Antiqua" w:eastAsia="宋体" w:hAnsi="Book Antiqua" w:cs="Arial" w:hint="eastAsia"/>
          <w:noProof/>
          <w:vertAlign w:val="superscript"/>
          <w:lang w:eastAsia="zh-CN"/>
        </w:rPr>
        <w:t>[</w:t>
      </w:r>
      <w:r w:rsidR="005951CB" w:rsidRPr="005951CB">
        <w:rPr>
          <w:rFonts w:ascii="Book Antiqua" w:hAnsi="Book Antiqua" w:cs="Arial"/>
          <w:noProof/>
          <w:vertAlign w:val="superscript"/>
        </w:rPr>
        <w:t>4,20,</w:t>
      </w:r>
      <w:r w:rsidR="0047603D" w:rsidRPr="005951CB">
        <w:rPr>
          <w:rFonts w:ascii="Book Antiqua" w:hAnsi="Book Antiqua" w:cs="Arial"/>
          <w:noProof/>
          <w:vertAlign w:val="superscript"/>
        </w:rPr>
        <w:t>24</w:t>
      </w:r>
      <w:r w:rsidR="005951CB" w:rsidRPr="005951CB">
        <w:rPr>
          <w:rFonts w:ascii="Book Antiqua" w:eastAsia="宋体" w:hAnsi="Book Antiqua" w:cs="Arial" w:hint="eastAsia"/>
          <w:noProof/>
          <w:vertAlign w:val="superscript"/>
          <w:lang w:eastAsia="zh-CN"/>
        </w:rPr>
        <w:t>]</w:t>
      </w:r>
      <w:r w:rsidR="005831BE" w:rsidRPr="005951CB">
        <w:rPr>
          <w:rFonts w:ascii="Book Antiqua" w:hAnsi="Book Antiqua" w:cs="Arial"/>
          <w:vertAlign w:val="superscript"/>
        </w:rPr>
        <w:fldChar w:fldCharType="end"/>
      </w:r>
      <w:r w:rsidRPr="00911A24">
        <w:rPr>
          <w:rFonts w:ascii="Book Antiqua" w:hAnsi="Book Antiqua" w:cs="Arial"/>
        </w:rPr>
        <w:t>. Table 2 shows the frequenc</w:t>
      </w:r>
      <w:r w:rsidR="001E44C7" w:rsidRPr="00911A24">
        <w:rPr>
          <w:rFonts w:ascii="Book Antiqua" w:hAnsi="Book Antiqua" w:cs="Arial"/>
        </w:rPr>
        <w:t>ies</w:t>
      </w:r>
      <w:r w:rsidRPr="00911A24">
        <w:rPr>
          <w:rFonts w:ascii="Book Antiqua" w:hAnsi="Book Antiqua" w:cs="Arial"/>
        </w:rPr>
        <w:t xml:space="preserve"> of hospital admission</w:t>
      </w:r>
      <w:r w:rsidR="004E774E" w:rsidRPr="00911A24">
        <w:rPr>
          <w:rFonts w:ascii="Book Antiqua" w:hAnsi="Book Antiqua" w:cs="Arial"/>
        </w:rPr>
        <w:t>s</w:t>
      </w:r>
      <w:r w:rsidRPr="00911A24">
        <w:rPr>
          <w:rFonts w:ascii="Book Antiqua" w:hAnsi="Book Antiqua" w:cs="Arial"/>
        </w:rPr>
        <w:t xml:space="preserve"> </w:t>
      </w:r>
      <w:r w:rsidR="001E44C7" w:rsidRPr="00911A24">
        <w:rPr>
          <w:rFonts w:ascii="Book Antiqua" w:hAnsi="Book Antiqua" w:cs="Arial"/>
        </w:rPr>
        <w:t xml:space="preserve">reported </w:t>
      </w:r>
      <w:r w:rsidRPr="00911A24">
        <w:rPr>
          <w:rFonts w:ascii="Book Antiqua" w:hAnsi="Book Antiqua" w:cs="Arial"/>
        </w:rPr>
        <w:t xml:space="preserve">in </w:t>
      </w:r>
      <w:r w:rsidR="001E44C7" w:rsidRPr="00911A24">
        <w:rPr>
          <w:rFonts w:ascii="Book Antiqua" w:hAnsi="Book Antiqua" w:cs="Arial"/>
        </w:rPr>
        <w:t>two</w:t>
      </w:r>
      <w:r w:rsidRPr="00911A24">
        <w:rPr>
          <w:rFonts w:ascii="Book Antiqua" w:hAnsi="Book Antiqua" w:cs="Arial"/>
        </w:rPr>
        <w:t xml:space="preserve"> studies and a systematic review. In the North Carolin</w:t>
      </w:r>
      <w:r w:rsidR="006E2D97" w:rsidRPr="00911A24">
        <w:rPr>
          <w:rFonts w:ascii="Book Antiqua" w:hAnsi="Book Antiqua" w:cs="Arial"/>
        </w:rPr>
        <w:t>a</w:t>
      </w:r>
      <w:r w:rsidRPr="00911A24">
        <w:rPr>
          <w:rFonts w:ascii="Book Antiqua" w:hAnsi="Book Antiqua" w:cs="Arial"/>
        </w:rPr>
        <w:t xml:space="preserve"> </w:t>
      </w:r>
      <w:proofErr w:type="gramStart"/>
      <w:r w:rsidRPr="00911A24">
        <w:rPr>
          <w:rFonts w:ascii="Book Antiqua" w:hAnsi="Book Antiqua" w:cs="Arial"/>
        </w:rPr>
        <w:t>study</w:t>
      </w:r>
      <w:r w:rsidR="005951CB">
        <w:rPr>
          <w:rFonts w:ascii="Book Antiqua" w:eastAsia="宋体" w:hAnsi="Book Antiqua" w:cs="Arial" w:hint="eastAsia"/>
          <w:vertAlign w:val="superscript"/>
          <w:lang w:eastAsia="zh-CN"/>
        </w:rPr>
        <w:t>[</w:t>
      </w:r>
      <w:proofErr w:type="gramEnd"/>
      <w:r w:rsidR="005951CB">
        <w:rPr>
          <w:rFonts w:ascii="Book Antiqua" w:eastAsia="宋体" w:hAnsi="Book Antiqua" w:cs="Arial" w:hint="eastAsia"/>
          <w:vertAlign w:val="superscript"/>
          <w:lang w:eastAsia="zh-CN"/>
        </w:rPr>
        <w:t>4]</w:t>
      </w:r>
      <w:r w:rsidR="001E44C7" w:rsidRPr="00911A24">
        <w:rPr>
          <w:rFonts w:ascii="Book Antiqua" w:hAnsi="Book Antiqua" w:cs="Arial"/>
        </w:rPr>
        <w:t>,</w:t>
      </w:r>
      <w:r w:rsidRPr="00911A24">
        <w:rPr>
          <w:rFonts w:ascii="Book Antiqua" w:hAnsi="Book Antiqua" w:cs="Arial"/>
        </w:rPr>
        <w:t xml:space="preserve"> about </w:t>
      </w:r>
      <w:r w:rsidR="005951CB">
        <w:rPr>
          <w:rFonts w:ascii="Book Antiqua" w:hAnsi="Book Antiqua" w:cs="Arial"/>
        </w:rPr>
        <w:t>23</w:t>
      </w:r>
      <w:r w:rsidR="001E44C7" w:rsidRPr="00911A24">
        <w:rPr>
          <w:rFonts w:ascii="Book Antiqua" w:hAnsi="Book Antiqua" w:cs="Arial"/>
        </w:rPr>
        <w:t>800</w:t>
      </w:r>
      <w:r w:rsidRPr="00911A24">
        <w:rPr>
          <w:rFonts w:ascii="Book Antiqua" w:hAnsi="Book Antiqua" w:cs="Arial"/>
        </w:rPr>
        <w:t xml:space="preserve"> (63%) of the 37</w:t>
      </w:r>
      <w:r w:rsidR="001E44C7" w:rsidRPr="00911A24">
        <w:rPr>
          <w:rFonts w:ascii="Book Antiqua" w:hAnsi="Book Antiqua" w:cs="Arial"/>
        </w:rPr>
        <w:t>760</w:t>
      </w:r>
      <w:r w:rsidRPr="00911A24">
        <w:rPr>
          <w:rFonts w:ascii="Book Antiqua" w:hAnsi="Book Antiqua" w:cs="Arial"/>
        </w:rPr>
        <w:t xml:space="preserve"> patients were admitted to the hospital. A total of 283 of patients died in </w:t>
      </w:r>
      <w:r w:rsidR="001E44C7" w:rsidRPr="00911A24">
        <w:rPr>
          <w:rFonts w:ascii="Book Antiqua" w:hAnsi="Book Antiqua" w:cs="Arial"/>
        </w:rPr>
        <w:t xml:space="preserve">the </w:t>
      </w:r>
      <w:r w:rsidRPr="00911A24">
        <w:rPr>
          <w:rFonts w:ascii="Book Antiqua" w:hAnsi="Book Antiqua" w:cs="Arial"/>
        </w:rPr>
        <w:t>ED</w:t>
      </w:r>
      <w:r w:rsidR="001E44C7" w:rsidRPr="00911A24">
        <w:rPr>
          <w:rFonts w:ascii="Book Antiqua" w:hAnsi="Book Antiqua" w:cs="Arial"/>
        </w:rPr>
        <w:t>;</w:t>
      </w:r>
      <w:r w:rsidRPr="00911A24">
        <w:rPr>
          <w:rFonts w:ascii="Book Antiqua" w:hAnsi="Book Antiqua" w:cs="Arial"/>
        </w:rPr>
        <w:t xml:space="preserve"> 104 of </w:t>
      </w:r>
      <w:r w:rsidR="001E44C7" w:rsidRPr="00911A24">
        <w:rPr>
          <w:rFonts w:ascii="Book Antiqua" w:hAnsi="Book Antiqua" w:cs="Arial"/>
        </w:rPr>
        <w:t>those patients</w:t>
      </w:r>
      <w:r w:rsidRPr="00911A24">
        <w:rPr>
          <w:rFonts w:ascii="Book Antiqua" w:hAnsi="Book Antiqua" w:cs="Arial"/>
        </w:rPr>
        <w:t xml:space="preserve"> had lung cancer</w:t>
      </w:r>
      <w:r w:rsidR="001E44C7" w:rsidRPr="00911A24">
        <w:rPr>
          <w:rFonts w:ascii="Book Antiqua" w:hAnsi="Book Antiqua" w:cs="Arial"/>
        </w:rPr>
        <w:t>,</w:t>
      </w:r>
      <w:r w:rsidRPr="00911A24">
        <w:rPr>
          <w:rFonts w:ascii="Book Antiqua" w:hAnsi="Book Antiqua" w:cs="Arial"/>
        </w:rPr>
        <w:t> </w:t>
      </w:r>
      <w:r w:rsidR="001E44C7" w:rsidRPr="00911A24">
        <w:rPr>
          <w:rFonts w:ascii="Book Antiqua" w:hAnsi="Book Antiqua" w:cs="Arial"/>
        </w:rPr>
        <w:t>and the most common</w:t>
      </w:r>
      <w:r w:rsidRPr="00911A24">
        <w:rPr>
          <w:rFonts w:ascii="Book Antiqua" w:hAnsi="Book Antiqua" w:cs="Arial"/>
        </w:rPr>
        <w:t xml:space="preserve"> presenting symptom was </w:t>
      </w:r>
      <w:proofErr w:type="gramStart"/>
      <w:r w:rsidRPr="00911A24">
        <w:rPr>
          <w:rFonts w:ascii="Book Antiqua" w:hAnsi="Book Antiqua" w:cs="Arial"/>
        </w:rPr>
        <w:t>dyspnea</w:t>
      </w:r>
      <w:r w:rsidR="005951CB">
        <w:rPr>
          <w:rFonts w:ascii="Book Antiqua" w:eastAsia="宋体" w:hAnsi="Book Antiqua" w:cs="Arial" w:hint="eastAsia"/>
          <w:vertAlign w:val="superscript"/>
          <w:lang w:eastAsia="zh-CN"/>
        </w:rPr>
        <w:t>[</w:t>
      </w:r>
      <w:proofErr w:type="gramEnd"/>
      <w:r w:rsidR="005951CB">
        <w:rPr>
          <w:rFonts w:ascii="Book Antiqua" w:eastAsia="宋体" w:hAnsi="Book Antiqua" w:cs="Arial" w:hint="eastAsia"/>
          <w:vertAlign w:val="superscript"/>
          <w:lang w:eastAsia="zh-CN"/>
        </w:rPr>
        <w:t>25]</w:t>
      </w:r>
      <w:r w:rsidR="001E44C7" w:rsidRPr="00911A24">
        <w:rPr>
          <w:rFonts w:ascii="Book Antiqua" w:hAnsi="Book Antiqua" w:cs="Arial"/>
        </w:rPr>
        <w:t>.</w:t>
      </w:r>
      <w:r w:rsidRPr="00911A24">
        <w:rPr>
          <w:rFonts w:ascii="Book Antiqua" w:hAnsi="Book Antiqua" w:cs="Arial"/>
        </w:rPr>
        <w:t> </w:t>
      </w:r>
      <w:r w:rsidR="00CE53AD" w:rsidRPr="00911A24">
        <w:rPr>
          <w:rFonts w:ascii="Book Antiqua" w:hAnsi="Book Antiqua" w:cs="Arial"/>
        </w:rPr>
        <w:t xml:space="preserve">In the Canadian </w:t>
      </w:r>
      <w:proofErr w:type="gramStart"/>
      <w:r w:rsidR="00CE53AD" w:rsidRPr="00911A24">
        <w:rPr>
          <w:rFonts w:ascii="Book Antiqua" w:hAnsi="Book Antiqua" w:cs="Arial"/>
        </w:rPr>
        <w:t>study</w:t>
      </w:r>
      <w:r w:rsidR="005951CB">
        <w:rPr>
          <w:rFonts w:ascii="Book Antiqua" w:eastAsia="宋体" w:hAnsi="Book Antiqua" w:cs="Arial" w:hint="eastAsia"/>
          <w:vertAlign w:val="superscript"/>
          <w:lang w:eastAsia="zh-CN"/>
        </w:rPr>
        <w:t>[</w:t>
      </w:r>
      <w:proofErr w:type="gramEnd"/>
      <w:r w:rsidR="001E44C7" w:rsidRPr="00911A24">
        <w:rPr>
          <w:rFonts w:ascii="Book Antiqua" w:hAnsi="Book Antiqua" w:cs="Arial"/>
          <w:vertAlign w:val="superscript"/>
        </w:rPr>
        <w:t>3</w:t>
      </w:r>
      <w:r w:rsidR="005951CB">
        <w:rPr>
          <w:rFonts w:ascii="Book Antiqua" w:eastAsia="宋体" w:hAnsi="Book Antiqua" w:cs="Arial" w:hint="eastAsia"/>
          <w:vertAlign w:val="superscript"/>
          <w:lang w:eastAsia="zh-CN"/>
        </w:rPr>
        <w:t>]</w:t>
      </w:r>
      <w:r w:rsidR="00CE53AD" w:rsidRPr="00911A24">
        <w:rPr>
          <w:rFonts w:ascii="Book Antiqua" w:hAnsi="Book Antiqua" w:cs="Arial"/>
        </w:rPr>
        <w:t xml:space="preserve">, 72% of </w:t>
      </w:r>
      <w:r w:rsidR="001E44C7" w:rsidRPr="00911A24">
        <w:rPr>
          <w:rFonts w:ascii="Book Antiqua" w:hAnsi="Book Antiqua" w:cs="Arial"/>
        </w:rPr>
        <w:t xml:space="preserve">the </w:t>
      </w:r>
      <w:r w:rsidR="006E2D97" w:rsidRPr="00911A24">
        <w:rPr>
          <w:rFonts w:ascii="Book Antiqua" w:hAnsi="Book Antiqua" w:cs="Arial"/>
        </w:rPr>
        <w:t xml:space="preserve">cancer </w:t>
      </w:r>
      <w:r w:rsidR="00CE53AD" w:rsidRPr="00911A24">
        <w:rPr>
          <w:rFonts w:ascii="Book Antiqua" w:hAnsi="Book Antiqua" w:cs="Arial"/>
        </w:rPr>
        <w:t>patients who present</w:t>
      </w:r>
      <w:r w:rsidR="005951CB">
        <w:rPr>
          <w:rFonts w:ascii="Book Antiqua" w:hAnsi="Book Antiqua" w:cs="Arial"/>
        </w:rPr>
        <w:t xml:space="preserve">ed to the ED in the last 2 </w:t>
      </w:r>
      <w:proofErr w:type="spellStart"/>
      <w:r w:rsidR="005951CB">
        <w:rPr>
          <w:rFonts w:ascii="Book Antiqua" w:hAnsi="Book Antiqua" w:cs="Arial"/>
        </w:rPr>
        <w:t>wk</w:t>
      </w:r>
      <w:proofErr w:type="spellEnd"/>
      <w:r w:rsidR="00CE53AD" w:rsidRPr="00911A24">
        <w:rPr>
          <w:rFonts w:ascii="Book Antiqua" w:hAnsi="Book Antiqua" w:cs="Arial"/>
        </w:rPr>
        <w:t xml:space="preserve"> of life were admitted to hospitals</w:t>
      </w:r>
      <w:r w:rsidR="00DE1A0D" w:rsidRPr="00911A24">
        <w:rPr>
          <w:rFonts w:ascii="Book Antiqua" w:hAnsi="Book Antiqua" w:cs="Arial"/>
        </w:rPr>
        <w:t>.</w:t>
      </w:r>
      <w:r w:rsidR="00CE53AD" w:rsidRPr="00911A24">
        <w:rPr>
          <w:rFonts w:ascii="Book Antiqua" w:hAnsi="Book Antiqua" w:cs="Arial"/>
        </w:rPr>
        <w:t>  Of th</w:t>
      </w:r>
      <w:r w:rsidR="006E2D97" w:rsidRPr="00911A24">
        <w:rPr>
          <w:rFonts w:ascii="Book Antiqua" w:hAnsi="Book Antiqua" w:cs="Arial"/>
        </w:rPr>
        <w:t>ose</w:t>
      </w:r>
      <w:r w:rsidR="00CE53AD" w:rsidRPr="00911A24">
        <w:rPr>
          <w:rFonts w:ascii="Book Antiqua" w:hAnsi="Book Antiqua" w:cs="Arial"/>
        </w:rPr>
        <w:t xml:space="preserve"> patients, 77% died in the hospital, 5% died in the ED, and 8% died in </w:t>
      </w:r>
      <w:r w:rsidR="006E2D97" w:rsidRPr="00911A24">
        <w:rPr>
          <w:rFonts w:ascii="Book Antiqua" w:hAnsi="Book Antiqua" w:cs="Arial"/>
        </w:rPr>
        <w:t xml:space="preserve">a </w:t>
      </w:r>
      <w:r w:rsidR="00CE53AD" w:rsidRPr="00911A24">
        <w:rPr>
          <w:rFonts w:ascii="Book Antiqua" w:hAnsi="Book Antiqua" w:cs="Arial"/>
        </w:rPr>
        <w:t>chronic care facility.  </w:t>
      </w:r>
    </w:p>
    <w:p w14:paraId="41A311E6" w14:textId="282E0CB4" w:rsidR="00B61C76" w:rsidRPr="00911A24" w:rsidRDefault="00CE53AD" w:rsidP="005951CB">
      <w:pPr>
        <w:widowControl w:val="0"/>
        <w:autoSpaceDE w:val="0"/>
        <w:autoSpaceDN w:val="0"/>
        <w:adjustRightInd w:val="0"/>
        <w:spacing w:line="360" w:lineRule="auto"/>
        <w:ind w:firstLineChars="100" w:firstLine="240"/>
        <w:jc w:val="both"/>
        <w:rPr>
          <w:rFonts w:ascii="Book Antiqua" w:hAnsi="Book Antiqua" w:cs="Arial"/>
        </w:rPr>
      </w:pPr>
      <w:r w:rsidRPr="00911A24">
        <w:rPr>
          <w:rFonts w:ascii="Book Antiqua" w:hAnsi="Book Antiqua" w:cs="Arial"/>
        </w:rPr>
        <w:t xml:space="preserve">Sixteen </w:t>
      </w:r>
      <w:r w:rsidR="006E2D97" w:rsidRPr="00911A24">
        <w:rPr>
          <w:rFonts w:ascii="Book Antiqua" w:hAnsi="Book Antiqua" w:cs="Arial"/>
        </w:rPr>
        <w:t>of</w:t>
      </w:r>
      <w:r w:rsidRPr="00911A24">
        <w:rPr>
          <w:rFonts w:ascii="Book Antiqua" w:hAnsi="Book Antiqua" w:cs="Arial"/>
        </w:rPr>
        <w:t xml:space="preserve"> the 18 studies in the systematic </w:t>
      </w:r>
      <w:proofErr w:type="gramStart"/>
      <w:r w:rsidRPr="00911A24">
        <w:rPr>
          <w:rFonts w:ascii="Book Antiqua" w:hAnsi="Book Antiqua" w:cs="Arial"/>
        </w:rPr>
        <w:t>review</w:t>
      </w:r>
      <w:r w:rsidR="005951CB">
        <w:rPr>
          <w:rFonts w:ascii="Book Antiqua" w:eastAsia="宋体" w:hAnsi="Book Antiqua" w:cs="Arial" w:hint="eastAsia"/>
          <w:vertAlign w:val="superscript"/>
          <w:lang w:eastAsia="zh-CN"/>
        </w:rPr>
        <w:t>[</w:t>
      </w:r>
      <w:proofErr w:type="gramEnd"/>
      <w:r w:rsidR="006E2D97" w:rsidRPr="00911A24">
        <w:rPr>
          <w:rFonts w:ascii="Book Antiqua" w:hAnsi="Book Antiqua" w:cs="Arial"/>
          <w:vertAlign w:val="superscript"/>
        </w:rPr>
        <w:t>19</w:t>
      </w:r>
      <w:r w:rsidR="005951CB">
        <w:rPr>
          <w:rFonts w:ascii="Book Antiqua" w:eastAsia="宋体" w:hAnsi="Book Antiqua" w:cs="Arial" w:hint="eastAsia"/>
          <w:vertAlign w:val="superscript"/>
          <w:lang w:eastAsia="zh-CN"/>
        </w:rPr>
        <w:t>]</w:t>
      </w:r>
      <w:r w:rsidRPr="00911A24">
        <w:rPr>
          <w:rFonts w:ascii="Book Antiqua" w:hAnsi="Book Antiqua" w:cs="Arial"/>
        </w:rPr>
        <w:t xml:space="preserve"> </w:t>
      </w:r>
      <w:r w:rsidR="006E2D97" w:rsidRPr="00911A24">
        <w:rPr>
          <w:rFonts w:ascii="Book Antiqua" w:hAnsi="Book Antiqua" w:cs="Arial"/>
        </w:rPr>
        <w:t>provided data</w:t>
      </w:r>
      <w:r w:rsidRPr="00911A24">
        <w:rPr>
          <w:rFonts w:ascii="Book Antiqua" w:hAnsi="Book Antiqua" w:cs="Arial"/>
        </w:rPr>
        <w:t xml:space="preserve"> on hospital admissions. </w:t>
      </w:r>
      <w:r w:rsidR="006E2D97" w:rsidRPr="00911A24">
        <w:rPr>
          <w:rFonts w:ascii="Book Antiqua" w:hAnsi="Book Antiqua" w:cs="Arial"/>
        </w:rPr>
        <w:t>In</w:t>
      </w:r>
      <w:r w:rsidRPr="00911A24">
        <w:rPr>
          <w:rFonts w:ascii="Book Antiqua" w:hAnsi="Book Antiqua" w:cs="Arial"/>
        </w:rPr>
        <w:t xml:space="preserve"> the </w:t>
      </w:r>
      <w:r w:rsidR="006E2D97" w:rsidRPr="00911A24">
        <w:rPr>
          <w:rFonts w:ascii="Book Antiqua" w:hAnsi="Book Antiqua" w:cs="Arial"/>
        </w:rPr>
        <w:t>nine</w:t>
      </w:r>
      <w:r w:rsidRPr="00911A24">
        <w:rPr>
          <w:rFonts w:ascii="Book Antiqua" w:hAnsi="Book Antiqua" w:cs="Arial"/>
        </w:rPr>
        <w:t xml:space="preserve"> studies </w:t>
      </w:r>
      <w:r w:rsidR="006E2D97" w:rsidRPr="00911A24">
        <w:rPr>
          <w:rFonts w:ascii="Book Antiqua" w:hAnsi="Book Antiqua" w:cs="Arial"/>
        </w:rPr>
        <w:t>focused on a</w:t>
      </w:r>
      <w:r w:rsidRPr="00911A24">
        <w:rPr>
          <w:rFonts w:ascii="Book Antiqua" w:hAnsi="Book Antiqua" w:cs="Arial"/>
        </w:rPr>
        <w:t xml:space="preserve"> specific symptom or condition</w:t>
      </w:r>
      <w:r w:rsidR="006E2D97" w:rsidRPr="00911A24">
        <w:rPr>
          <w:rFonts w:ascii="Book Antiqua" w:hAnsi="Book Antiqua" w:cs="Arial"/>
        </w:rPr>
        <w:t>,</w:t>
      </w:r>
      <w:r w:rsidRPr="00911A24">
        <w:rPr>
          <w:rFonts w:ascii="Book Antiqua" w:hAnsi="Book Antiqua" w:cs="Arial"/>
        </w:rPr>
        <w:t xml:space="preserve"> all </w:t>
      </w:r>
      <w:r w:rsidR="006E2D97" w:rsidRPr="00911A24">
        <w:rPr>
          <w:rFonts w:ascii="Book Antiqua" w:hAnsi="Book Antiqua" w:cs="Arial"/>
        </w:rPr>
        <w:t xml:space="preserve">cancer </w:t>
      </w:r>
      <w:r w:rsidRPr="00911A24">
        <w:rPr>
          <w:rFonts w:ascii="Book Antiqua" w:hAnsi="Book Antiqua" w:cs="Arial"/>
        </w:rPr>
        <w:t xml:space="preserve">patients </w:t>
      </w:r>
      <w:r w:rsidR="006E2D97" w:rsidRPr="00911A24">
        <w:rPr>
          <w:rFonts w:ascii="Book Antiqua" w:hAnsi="Book Antiqua" w:cs="Arial"/>
        </w:rPr>
        <w:t xml:space="preserve">presenting at an ED </w:t>
      </w:r>
      <w:r w:rsidRPr="00911A24">
        <w:rPr>
          <w:rFonts w:ascii="Book Antiqua" w:hAnsi="Book Antiqua" w:cs="Arial"/>
        </w:rPr>
        <w:t xml:space="preserve">were admitted to </w:t>
      </w:r>
      <w:r w:rsidR="006E2D97" w:rsidRPr="00911A24">
        <w:rPr>
          <w:rFonts w:ascii="Book Antiqua" w:hAnsi="Book Antiqua" w:cs="Arial"/>
        </w:rPr>
        <w:t xml:space="preserve">the </w:t>
      </w:r>
      <w:r w:rsidRPr="00911A24">
        <w:rPr>
          <w:rFonts w:ascii="Book Antiqua" w:hAnsi="Book Antiqua" w:cs="Arial"/>
        </w:rPr>
        <w:t xml:space="preserve">hospital. Seven studies </w:t>
      </w:r>
      <w:r w:rsidR="006E2D97" w:rsidRPr="00911A24">
        <w:rPr>
          <w:rFonts w:ascii="Book Antiqua" w:hAnsi="Book Antiqua" w:cs="Arial"/>
        </w:rPr>
        <w:t>examining</w:t>
      </w:r>
      <w:r w:rsidRPr="00911A24">
        <w:rPr>
          <w:rFonts w:ascii="Book Antiqua" w:hAnsi="Book Antiqua" w:cs="Arial"/>
        </w:rPr>
        <w:t xml:space="preserve"> multiple symptoms reported a 58% </w:t>
      </w:r>
      <w:r w:rsidR="006E2D97" w:rsidRPr="00911A24">
        <w:rPr>
          <w:rFonts w:ascii="Book Antiqua" w:hAnsi="Book Antiqua" w:cs="Arial"/>
        </w:rPr>
        <w:t xml:space="preserve">rate of </w:t>
      </w:r>
      <w:r w:rsidRPr="00911A24">
        <w:rPr>
          <w:rFonts w:ascii="Book Antiqua" w:hAnsi="Book Antiqua" w:cs="Arial"/>
        </w:rPr>
        <w:t>hospital admissions</w:t>
      </w:r>
      <w:r w:rsidR="000F0CAD" w:rsidRPr="00911A24">
        <w:rPr>
          <w:rFonts w:ascii="Book Antiqua" w:hAnsi="Book Antiqua" w:cs="Arial"/>
        </w:rPr>
        <w:t xml:space="preserve"> for cancer patients presenting at an ED</w:t>
      </w:r>
      <w:r w:rsidRPr="00911A24">
        <w:rPr>
          <w:rFonts w:ascii="Book Antiqua" w:hAnsi="Book Antiqua" w:cs="Arial"/>
        </w:rPr>
        <w:t>. Mortality rate</w:t>
      </w:r>
      <w:r w:rsidR="000F0CAD" w:rsidRPr="00911A24">
        <w:rPr>
          <w:rFonts w:ascii="Book Antiqua" w:hAnsi="Book Antiqua" w:cs="Arial"/>
        </w:rPr>
        <w:t>s</w:t>
      </w:r>
      <w:r w:rsidRPr="00911A24">
        <w:rPr>
          <w:rFonts w:ascii="Book Antiqua" w:hAnsi="Book Antiqua" w:cs="Arial"/>
        </w:rPr>
        <w:t xml:space="preserve"> </w:t>
      </w:r>
      <w:r w:rsidR="000F0CAD" w:rsidRPr="00911A24">
        <w:rPr>
          <w:rFonts w:ascii="Book Antiqua" w:hAnsi="Book Antiqua" w:cs="Arial"/>
        </w:rPr>
        <w:t>were</w:t>
      </w:r>
      <w:r w:rsidRPr="00911A24">
        <w:rPr>
          <w:rFonts w:ascii="Book Antiqua" w:hAnsi="Book Antiqua" w:cs="Arial"/>
        </w:rPr>
        <w:t xml:space="preserve"> reported in 10 </w:t>
      </w:r>
      <w:r w:rsidR="000F0CAD" w:rsidRPr="00911A24">
        <w:rPr>
          <w:rFonts w:ascii="Book Antiqua" w:hAnsi="Book Antiqua" w:cs="Arial"/>
        </w:rPr>
        <w:t xml:space="preserve">of the </w:t>
      </w:r>
      <w:r w:rsidRPr="00911A24">
        <w:rPr>
          <w:rFonts w:ascii="Book Antiqua" w:hAnsi="Book Antiqua" w:cs="Arial"/>
        </w:rPr>
        <w:t>studies</w:t>
      </w:r>
      <w:r w:rsidR="000F0CAD" w:rsidRPr="00911A24">
        <w:rPr>
          <w:rFonts w:ascii="Book Antiqua" w:hAnsi="Book Antiqua" w:cs="Arial"/>
        </w:rPr>
        <w:t>.</w:t>
      </w:r>
      <w:r w:rsidRPr="00911A24">
        <w:rPr>
          <w:rFonts w:ascii="Book Antiqua" w:hAnsi="Book Antiqua" w:cs="Arial"/>
        </w:rPr>
        <w:t xml:space="preserve"> </w:t>
      </w:r>
      <w:r w:rsidR="000F0CAD" w:rsidRPr="00911A24">
        <w:rPr>
          <w:rFonts w:ascii="Book Antiqua" w:hAnsi="Book Antiqua" w:cs="Arial"/>
        </w:rPr>
        <w:t>The mean mortality rate for five studies focused on multiple symptoms was 13%, and the mean mortality rate for five studies focused on a specific symptom was</w:t>
      </w:r>
      <w:r w:rsidRPr="00911A24">
        <w:rPr>
          <w:rFonts w:ascii="Book Antiqua" w:hAnsi="Book Antiqua" w:cs="Arial"/>
        </w:rPr>
        <w:t xml:space="preserve"> 20%</w:t>
      </w:r>
      <w:r w:rsidR="005951CB">
        <w:rPr>
          <w:rFonts w:ascii="Book Antiqua" w:eastAsia="宋体" w:hAnsi="Book Antiqua" w:cs="Arial" w:hint="eastAsia"/>
          <w:vertAlign w:val="superscript"/>
          <w:lang w:eastAsia="zh-CN"/>
        </w:rPr>
        <w:t>[23]</w:t>
      </w:r>
      <w:r w:rsidRPr="00911A24">
        <w:rPr>
          <w:rFonts w:ascii="Book Antiqua" w:hAnsi="Book Antiqua" w:cs="Arial"/>
        </w:rPr>
        <w:t>.  </w:t>
      </w:r>
      <w:r w:rsidR="00B61C76" w:rsidRPr="00911A24">
        <w:rPr>
          <w:rFonts w:ascii="Book Antiqua" w:hAnsi="Book Antiqua" w:cs="Arial"/>
        </w:rPr>
        <w:t> </w:t>
      </w:r>
    </w:p>
    <w:p w14:paraId="27F28B6F" w14:textId="7644D53A" w:rsidR="00B61C76" w:rsidRPr="00911A24" w:rsidRDefault="000F0CAD" w:rsidP="005951CB">
      <w:pPr>
        <w:widowControl w:val="0"/>
        <w:autoSpaceDE w:val="0"/>
        <w:autoSpaceDN w:val="0"/>
        <w:adjustRightInd w:val="0"/>
        <w:spacing w:line="360" w:lineRule="auto"/>
        <w:ind w:firstLineChars="100" w:firstLine="240"/>
        <w:jc w:val="both"/>
        <w:rPr>
          <w:rFonts w:ascii="Book Antiqua" w:hAnsi="Book Antiqua" w:cs="Arial"/>
        </w:rPr>
      </w:pPr>
      <w:r w:rsidRPr="00911A24">
        <w:rPr>
          <w:rFonts w:ascii="Book Antiqua" w:hAnsi="Book Antiqua" w:cs="Arial"/>
        </w:rPr>
        <w:t>Two conditions</w:t>
      </w:r>
      <w:r w:rsidR="00B61C76" w:rsidRPr="00911A24">
        <w:rPr>
          <w:rFonts w:ascii="Book Antiqua" w:hAnsi="Book Antiqua" w:cs="Arial"/>
        </w:rPr>
        <w:t xml:space="preserve"> known to be associated with increased mortality in patients with advanced cancer</w:t>
      </w:r>
      <w:r w:rsidRPr="00911A24">
        <w:rPr>
          <w:rFonts w:ascii="Book Antiqua" w:hAnsi="Book Antiqua" w:cs="Arial"/>
        </w:rPr>
        <w:t xml:space="preserve"> are dyspnea and </w:t>
      </w:r>
      <w:proofErr w:type="gramStart"/>
      <w:r w:rsidRPr="00911A24">
        <w:rPr>
          <w:rFonts w:ascii="Book Antiqua" w:hAnsi="Book Antiqua" w:cs="Arial"/>
        </w:rPr>
        <w:t>delirium</w:t>
      </w:r>
      <w:r w:rsidR="005951CB">
        <w:rPr>
          <w:rFonts w:ascii="Book Antiqua" w:eastAsia="宋体" w:hAnsi="Book Antiqua" w:cs="Arial" w:hint="eastAsia"/>
          <w:vertAlign w:val="superscript"/>
          <w:lang w:eastAsia="zh-CN"/>
        </w:rPr>
        <w:t>[</w:t>
      </w:r>
      <w:proofErr w:type="gramEnd"/>
      <w:r w:rsidR="005951CB">
        <w:rPr>
          <w:rFonts w:ascii="Book Antiqua" w:eastAsia="宋体" w:hAnsi="Book Antiqua" w:cs="Arial" w:hint="eastAsia"/>
          <w:vertAlign w:val="superscript"/>
          <w:lang w:eastAsia="zh-CN"/>
        </w:rPr>
        <w:t>26,27]</w:t>
      </w:r>
      <w:r w:rsidR="00B61C76" w:rsidRPr="00911A24">
        <w:rPr>
          <w:rFonts w:ascii="Book Antiqua" w:hAnsi="Book Antiqua" w:cs="Arial"/>
        </w:rPr>
        <w:t>. In our own ED, dyspnea</w:t>
      </w:r>
      <w:r w:rsidR="00AA25F6" w:rsidRPr="00911A24">
        <w:rPr>
          <w:rFonts w:ascii="Book Antiqua" w:hAnsi="Book Antiqua" w:cs="Arial"/>
        </w:rPr>
        <w:t>,</w:t>
      </w:r>
      <w:r w:rsidR="00B61C76" w:rsidRPr="00911A24">
        <w:rPr>
          <w:rFonts w:ascii="Book Antiqua" w:hAnsi="Book Antiqua" w:cs="Arial"/>
        </w:rPr>
        <w:t xml:space="preserve"> particularly in lung cancer patients, was found to be associated with increased overall and 2</w:t>
      </w:r>
      <w:r w:rsidR="00AA25F6" w:rsidRPr="00911A24">
        <w:rPr>
          <w:rFonts w:ascii="Book Antiqua" w:hAnsi="Book Antiqua" w:cs="Arial"/>
        </w:rPr>
        <w:t>-</w:t>
      </w:r>
      <w:r w:rsidR="005951CB">
        <w:rPr>
          <w:rFonts w:ascii="Book Antiqua" w:hAnsi="Book Antiqua" w:cs="Arial"/>
        </w:rPr>
        <w:t>w</w:t>
      </w:r>
      <w:r w:rsidR="00B61C76" w:rsidRPr="00911A24">
        <w:rPr>
          <w:rFonts w:ascii="Book Antiqua" w:hAnsi="Book Antiqua" w:cs="Arial"/>
        </w:rPr>
        <w:t xml:space="preserve">k </w:t>
      </w:r>
      <w:proofErr w:type="gramStart"/>
      <w:r w:rsidR="00B61C76" w:rsidRPr="00911A24">
        <w:rPr>
          <w:rFonts w:ascii="Book Antiqua" w:hAnsi="Book Antiqua" w:cs="Arial"/>
        </w:rPr>
        <w:t>mortality</w:t>
      </w:r>
      <w:r w:rsidR="005951CB">
        <w:rPr>
          <w:rFonts w:ascii="Book Antiqua" w:eastAsia="宋体" w:hAnsi="Book Antiqua" w:cs="Arial" w:hint="eastAsia"/>
          <w:vertAlign w:val="superscript"/>
          <w:lang w:eastAsia="zh-CN"/>
        </w:rPr>
        <w:t>[</w:t>
      </w:r>
      <w:proofErr w:type="gramEnd"/>
      <w:r w:rsidR="005951CB">
        <w:rPr>
          <w:rFonts w:ascii="Book Antiqua" w:eastAsia="宋体" w:hAnsi="Book Antiqua" w:cs="Arial" w:hint="eastAsia"/>
          <w:vertAlign w:val="superscript"/>
          <w:lang w:eastAsia="zh-CN"/>
        </w:rPr>
        <w:t>24,28]</w:t>
      </w:r>
      <w:r w:rsidR="00B61C76" w:rsidRPr="00911A24">
        <w:rPr>
          <w:rFonts w:ascii="Book Antiqua" w:hAnsi="Book Antiqua" w:cs="Arial"/>
        </w:rPr>
        <w:t>. Delirium is also known to be associated with increased mortality in advanced cancer</w:t>
      </w:r>
      <w:r w:rsidR="004F630B" w:rsidRPr="00911A24">
        <w:rPr>
          <w:rFonts w:ascii="Book Antiqua" w:hAnsi="Book Antiqua" w:cs="Arial"/>
        </w:rPr>
        <w:t xml:space="preserve"> and elderly </w:t>
      </w:r>
      <w:proofErr w:type="gramStart"/>
      <w:r w:rsidR="00B61C76" w:rsidRPr="00911A24">
        <w:rPr>
          <w:rFonts w:ascii="Book Antiqua" w:hAnsi="Book Antiqua" w:cs="Arial"/>
        </w:rPr>
        <w:t>patients</w:t>
      </w:r>
      <w:r w:rsidR="005951CB">
        <w:rPr>
          <w:rFonts w:ascii="Book Antiqua" w:eastAsia="宋体" w:hAnsi="Book Antiqua" w:cs="Arial" w:hint="eastAsia"/>
          <w:vertAlign w:val="superscript"/>
          <w:lang w:eastAsia="zh-CN"/>
        </w:rPr>
        <w:t>[</w:t>
      </w:r>
      <w:proofErr w:type="gramEnd"/>
      <w:r w:rsidR="005951CB">
        <w:rPr>
          <w:rFonts w:ascii="Book Antiqua" w:eastAsia="宋体" w:hAnsi="Book Antiqua" w:cs="Arial" w:hint="eastAsia"/>
          <w:vertAlign w:val="superscript"/>
          <w:lang w:eastAsia="zh-CN"/>
        </w:rPr>
        <w:t>29,30]</w:t>
      </w:r>
      <w:r w:rsidR="00B61C76" w:rsidRPr="00911A24">
        <w:rPr>
          <w:rFonts w:ascii="Book Antiqua" w:hAnsi="Book Antiqua" w:cs="Arial"/>
        </w:rPr>
        <w:t>. However, this condition is underdiagnosed and frequently missed. Studies are under</w:t>
      </w:r>
      <w:r w:rsidR="00AA25F6" w:rsidRPr="00911A24">
        <w:rPr>
          <w:rFonts w:ascii="Book Antiqua" w:hAnsi="Book Antiqua" w:cs="Arial"/>
        </w:rPr>
        <w:t xml:space="preserve"> </w:t>
      </w:r>
      <w:r w:rsidR="00B61C76" w:rsidRPr="00911A24">
        <w:rPr>
          <w:rFonts w:ascii="Book Antiqua" w:hAnsi="Book Antiqua" w:cs="Arial"/>
        </w:rPr>
        <w:t xml:space="preserve">way to predict the frequency of delirium and altered mental status in advanced cancer patients presenting to </w:t>
      </w:r>
      <w:r w:rsidR="005831BE" w:rsidRPr="00911A24">
        <w:rPr>
          <w:rFonts w:ascii="Book Antiqua" w:hAnsi="Book Antiqua" w:cs="Arial"/>
        </w:rPr>
        <w:t xml:space="preserve">our own </w:t>
      </w:r>
      <w:r w:rsidR="00B61C76" w:rsidRPr="00911A24">
        <w:rPr>
          <w:rFonts w:ascii="Book Antiqua" w:hAnsi="Book Antiqua" w:cs="Arial"/>
        </w:rPr>
        <w:t>ED.  </w:t>
      </w:r>
    </w:p>
    <w:p w14:paraId="1EDBE3DD" w14:textId="77777777" w:rsidR="00B61C76" w:rsidRPr="00911A24" w:rsidRDefault="00B61C76" w:rsidP="00911A24">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  </w:t>
      </w:r>
    </w:p>
    <w:p w14:paraId="74C15426" w14:textId="6DF5D754" w:rsidR="00B61C76" w:rsidRPr="00911A24" w:rsidRDefault="00C87891" w:rsidP="00911A24">
      <w:pPr>
        <w:widowControl w:val="0"/>
        <w:autoSpaceDE w:val="0"/>
        <w:autoSpaceDN w:val="0"/>
        <w:adjustRightInd w:val="0"/>
        <w:spacing w:line="360" w:lineRule="auto"/>
        <w:jc w:val="both"/>
        <w:rPr>
          <w:rFonts w:ascii="Book Antiqua" w:hAnsi="Book Antiqua" w:cs="Arial"/>
          <w:b/>
        </w:rPr>
      </w:pPr>
      <w:r w:rsidRPr="00911A24">
        <w:rPr>
          <w:rFonts w:ascii="Book Antiqua" w:hAnsi="Book Antiqua" w:cs="Arial"/>
          <w:b/>
          <w:bCs/>
        </w:rPr>
        <w:t xml:space="preserve">BENEFITS OF AND </w:t>
      </w:r>
      <w:r w:rsidR="00AA25F6" w:rsidRPr="00911A24">
        <w:rPr>
          <w:rFonts w:ascii="Book Antiqua" w:hAnsi="Book Antiqua" w:cs="Arial"/>
          <w:b/>
          <w:bCs/>
        </w:rPr>
        <w:t>BARRIERS TO</w:t>
      </w:r>
      <w:r w:rsidR="00AA25F6" w:rsidRPr="00817DB7">
        <w:rPr>
          <w:rFonts w:ascii="Book Antiqua" w:hAnsi="Book Antiqua" w:cs="Arial"/>
          <w:b/>
          <w:bCs/>
        </w:rPr>
        <w:t xml:space="preserve"> </w:t>
      </w:r>
      <w:r w:rsidR="00C72F7A" w:rsidRPr="00817DB7">
        <w:rPr>
          <w:rFonts w:ascii="Book Antiqua" w:hAnsi="Book Antiqua" w:cs="Arial"/>
          <w:b/>
        </w:rPr>
        <w:t>PC</w:t>
      </w:r>
      <w:r w:rsidR="00AA25F6" w:rsidRPr="00817DB7">
        <w:rPr>
          <w:rFonts w:ascii="Book Antiqua" w:hAnsi="Book Antiqua" w:cs="Arial"/>
          <w:b/>
          <w:bCs/>
        </w:rPr>
        <w:t xml:space="preserve"> IN </w:t>
      </w:r>
      <w:r w:rsidR="00B61C76" w:rsidRPr="00817DB7">
        <w:rPr>
          <w:rFonts w:ascii="Book Antiqua" w:hAnsi="Book Antiqua" w:cs="Arial"/>
          <w:b/>
          <w:bCs/>
        </w:rPr>
        <w:t>ED</w:t>
      </w:r>
      <w:r w:rsidR="00AA25F6" w:rsidRPr="00817DB7">
        <w:rPr>
          <w:rFonts w:ascii="Book Antiqua" w:hAnsi="Book Antiqua" w:cs="Arial"/>
          <w:b/>
          <w:bCs/>
        </w:rPr>
        <w:t>s</w:t>
      </w:r>
      <w:r w:rsidR="00B61C76" w:rsidRPr="00817DB7">
        <w:rPr>
          <w:rFonts w:ascii="Book Antiqua" w:hAnsi="Book Antiqua" w:cs="Arial"/>
          <w:b/>
        </w:rPr>
        <w:t> </w:t>
      </w:r>
    </w:p>
    <w:p w14:paraId="52CC5EC9" w14:textId="0F98A68C" w:rsidR="00B61C76" w:rsidRPr="00911A24" w:rsidRDefault="00B61C76" w:rsidP="00911A24">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 xml:space="preserve">Although the majority of advanced cancer patients are admitted to hospitals through EDs, referrals to </w:t>
      </w:r>
      <w:r w:rsidR="00C72F7A" w:rsidRPr="00911A24">
        <w:rPr>
          <w:rFonts w:ascii="Book Antiqua" w:hAnsi="Book Antiqua" w:cs="Arial"/>
        </w:rPr>
        <w:t>PC</w:t>
      </w:r>
      <w:r w:rsidRPr="00911A24">
        <w:rPr>
          <w:rFonts w:ascii="Book Antiqua" w:hAnsi="Book Antiqua" w:cs="Arial"/>
        </w:rPr>
        <w:t xml:space="preserve"> </w:t>
      </w:r>
      <w:r w:rsidR="00AA25F6" w:rsidRPr="00911A24">
        <w:rPr>
          <w:rFonts w:ascii="Book Antiqua" w:hAnsi="Book Antiqua" w:cs="Arial"/>
        </w:rPr>
        <w:t xml:space="preserve">often </w:t>
      </w:r>
      <w:r w:rsidRPr="00911A24">
        <w:rPr>
          <w:rFonts w:ascii="Book Antiqua" w:hAnsi="Book Antiqua" w:cs="Arial"/>
        </w:rPr>
        <w:t xml:space="preserve">occur late after hospital admission and in </w:t>
      </w:r>
      <w:r w:rsidRPr="00911A24">
        <w:rPr>
          <w:rFonts w:ascii="Book Antiqua" w:hAnsi="Book Antiqua" w:cs="Arial"/>
        </w:rPr>
        <w:lastRenderedPageBreak/>
        <w:t xml:space="preserve">many cases close to </w:t>
      </w:r>
      <w:r w:rsidR="00FC3155" w:rsidRPr="00911A24">
        <w:rPr>
          <w:rFonts w:ascii="Book Antiqua" w:hAnsi="Book Antiqua" w:cs="Arial"/>
        </w:rPr>
        <w:t xml:space="preserve">the </w:t>
      </w:r>
      <w:r w:rsidRPr="00911A24">
        <w:rPr>
          <w:rFonts w:ascii="Book Antiqua" w:hAnsi="Book Antiqua" w:cs="Arial"/>
        </w:rPr>
        <w:t xml:space="preserve">patient’s </w:t>
      </w:r>
      <w:proofErr w:type="gramStart"/>
      <w:r w:rsidRPr="00911A24">
        <w:rPr>
          <w:rFonts w:ascii="Book Antiqua" w:hAnsi="Book Antiqua" w:cs="Arial"/>
        </w:rPr>
        <w:t>death</w:t>
      </w:r>
      <w:r w:rsidR="00817DB7">
        <w:rPr>
          <w:rFonts w:ascii="Book Antiqua" w:eastAsia="宋体" w:hAnsi="Book Antiqua" w:cs="Arial" w:hint="eastAsia"/>
          <w:vertAlign w:val="superscript"/>
          <w:lang w:eastAsia="zh-CN"/>
        </w:rPr>
        <w:t>[</w:t>
      </w:r>
      <w:proofErr w:type="gramEnd"/>
      <w:r w:rsidR="00817DB7">
        <w:rPr>
          <w:rFonts w:ascii="Book Antiqua" w:eastAsia="宋体" w:hAnsi="Book Antiqua" w:cs="Arial" w:hint="eastAsia"/>
          <w:vertAlign w:val="superscript"/>
          <w:lang w:eastAsia="zh-CN"/>
        </w:rPr>
        <w:t>5]</w:t>
      </w:r>
      <w:r w:rsidRPr="00911A24">
        <w:rPr>
          <w:rFonts w:ascii="Book Antiqua" w:hAnsi="Book Antiqua" w:cs="Arial"/>
        </w:rPr>
        <w:t>. This late</w:t>
      </w:r>
      <w:r w:rsidR="00AA25F6" w:rsidRPr="00911A24">
        <w:rPr>
          <w:rFonts w:ascii="Book Antiqua" w:hAnsi="Book Antiqua" w:cs="Arial"/>
        </w:rPr>
        <w:t>ness</w:t>
      </w:r>
      <w:r w:rsidRPr="00911A24">
        <w:rPr>
          <w:rFonts w:ascii="Book Antiqua" w:hAnsi="Book Antiqua" w:cs="Arial"/>
        </w:rPr>
        <w:t xml:space="preserve"> </w:t>
      </w:r>
      <w:r w:rsidR="00AA25F6" w:rsidRPr="00911A24">
        <w:rPr>
          <w:rFonts w:ascii="Book Antiqua" w:hAnsi="Book Antiqua" w:cs="Arial"/>
        </w:rPr>
        <w:t xml:space="preserve">of </w:t>
      </w:r>
      <w:r w:rsidRPr="00911A24">
        <w:rPr>
          <w:rFonts w:ascii="Book Antiqua" w:hAnsi="Book Antiqua" w:cs="Arial"/>
        </w:rPr>
        <w:t xml:space="preserve">referral deprives patients and their family members from the full benefit of </w:t>
      </w:r>
      <w:r w:rsidR="00C72F7A" w:rsidRPr="00911A24">
        <w:rPr>
          <w:rFonts w:ascii="Book Antiqua" w:hAnsi="Book Antiqua" w:cs="Arial"/>
        </w:rPr>
        <w:t>PC</w:t>
      </w:r>
      <w:r w:rsidRPr="00911A24">
        <w:rPr>
          <w:rFonts w:ascii="Book Antiqua" w:hAnsi="Book Antiqua" w:cs="Arial"/>
        </w:rPr>
        <w:t>. Moreover, since many important decision</w:t>
      </w:r>
      <w:r w:rsidR="00C87891" w:rsidRPr="00911A24">
        <w:rPr>
          <w:rFonts w:ascii="Book Antiqua" w:hAnsi="Book Antiqua" w:cs="Arial"/>
        </w:rPr>
        <w:t xml:space="preserve"> processe</w:t>
      </w:r>
      <w:r w:rsidRPr="00911A24">
        <w:rPr>
          <w:rFonts w:ascii="Book Antiqua" w:hAnsi="Book Antiqua" w:cs="Arial"/>
        </w:rPr>
        <w:t>s</w:t>
      </w:r>
      <w:r w:rsidR="00AA25F6" w:rsidRPr="00911A24">
        <w:rPr>
          <w:rFonts w:ascii="Book Antiqua" w:hAnsi="Book Antiqua" w:cs="Arial"/>
        </w:rPr>
        <w:t>,</w:t>
      </w:r>
      <w:r w:rsidRPr="00911A24">
        <w:rPr>
          <w:rFonts w:ascii="Book Antiqua" w:hAnsi="Book Antiqua" w:cs="Arial"/>
        </w:rPr>
        <w:t xml:space="preserve"> such as </w:t>
      </w:r>
      <w:r w:rsidR="00AA25F6" w:rsidRPr="00911A24">
        <w:rPr>
          <w:rFonts w:ascii="Book Antiqua" w:hAnsi="Book Antiqua" w:cs="Arial"/>
        </w:rPr>
        <w:t>those involving c</w:t>
      </w:r>
      <w:r w:rsidR="003C6790" w:rsidRPr="00911A24">
        <w:rPr>
          <w:rFonts w:ascii="Book Antiqua" w:hAnsi="Book Antiqua" w:cs="Arial"/>
        </w:rPr>
        <w:t>ardiopulmonary</w:t>
      </w:r>
      <w:r w:rsidRPr="00911A24">
        <w:rPr>
          <w:rFonts w:ascii="Book Antiqua" w:hAnsi="Book Antiqua" w:cs="Arial"/>
        </w:rPr>
        <w:t xml:space="preserve"> resuscitation and admission to </w:t>
      </w:r>
      <w:r w:rsidR="00AA25F6" w:rsidRPr="00911A24">
        <w:rPr>
          <w:rFonts w:ascii="Book Antiqua" w:hAnsi="Book Antiqua" w:cs="Arial"/>
        </w:rPr>
        <w:t xml:space="preserve">an </w:t>
      </w:r>
      <w:r w:rsidRPr="00911A24">
        <w:rPr>
          <w:rFonts w:ascii="Book Antiqua" w:hAnsi="Book Antiqua" w:cs="Arial"/>
        </w:rPr>
        <w:t>intensive care unit</w:t>
      </w:r>
      <w:r w:rsidR="00AA25F6" w:rsidRPr="00911A24">
        <w:rPr>
          <w:rFonts w:ascii="Book Antiqua" w:hAnsi="Book Antiqua" w:cs="Arial"/>
        </w:rPr>
        <w:t>,</w:t>
      </w:r>
      <w:r w:rsidRPr="00911A24">
        <w:rPr>
          <w:rFonts w:ascii="Book Antiqua" w:hAnsi="Book Antiqua" w:cs="Arial"/>
        </w:rPr>
        <w:t xml:space="preserve"> are frequently </w:t>
      </w:r>
      <w:r w:rsidR="00C87891" w:rsidRPr="00911A24">
        <w:rPr>
          <w:rFonts w:ascii="Book Antiqua" w:hAnsi="Book Antiqua" w:cs="Arial"/>
        </w:rPr>
        <w:t>initiated</w:t>
      </w:r>
      <w:r w:rsidRPr="00911A24">
        <w:rPr>
          <w:rFonts w:ascii="Book Antiqua" w:hAnsi="Book Antiqua" w:cs="Arial"/>
        </w:rPr>
        <w:t xml:space="preserve"> in EDs, integrati</w:t>
      </w:r>
      <w:r w:rsidR="00C87891" w:rsidRPr="00911A24">
        <w:rPr>
          <w:rFonts w:ascii="Book Antiqua" w:hAnsi="Book Antiqua" w:cs="Arial"/>
        </w:rPr>
        <w:t>on</w:t>
      </w:r>
      <w:r w:rsidRPr="00911A24">
        <w:rPr>
          <w:rFonts w:ascii="Book Antiqua" w:hAnsi="Book Antiqua" w:cs="Arial"/>
        </w:rPr>
        <w:t xml:space="preserve"> </w:t>
      </w:r>
      <w:r w:rsidR="00C87891" w:rsidRPr="00911A24">
        <w:rPr>
          <w:rFonts w:ascii="Book Antiqua" w:hAnsi="Book Antiqua" w:cs="Arial"/>
        </w:rPr>
        <w:t xml:space="preserve">of </w:t>
      </w:r>
      <w:r w:rsidR="00C72F7A" w:rsidRPr="00911A24">
        <w:rPr>
          <w:rFonts w:ascii="Book Antiqua" w:hAnsi="Book Antiqua" w:cs="Arial"/>
        </w:rPr>
        <w:t>PC</w:t>
      </w:r>
      <w:r w:rsidRPr="00911A24">
        <w:rPr>
          <w:rFonts w:ascii="Book Antiqua" w:hAnsi="Book Antiqua" w:cs="Arial"/>
        </w:rPr>
        <w:t xml:space="preserve"> with emergency medicine would likely result in improved quality of life </w:t>
      </w:r>
      <w:r w:rsidR="00C87891" w:rsidRPr="00911A24">
        <w:rPr>
          <w:rFonts w:ascii="Book Antiqua" w:hAnsi="Book Antiqua" w:cs="Arial"/>
        </w:rPr>
        <w:t>for</w:t>
      </w:r>
      <w:r w:rsidRPr="00911A24">
        <w:rPr>
          <w:rFonts w:ascii="Book Antiqua" w:hAnsi="Book Antiqua" w:cs="Arial"/>
        </w:rPr>
        <w:t xml:space="preserve"> these patients and prevent heroic interventions</w:t>
      </w:r>
      <w:r w:rsidR="00C87891" w:rsidRPr="00911A24">
        <w:rPr>
          <w:rFonts w:ascii="Book Antiqua" w:hAnsi="Book Antiqua" w:cs="Arial"/>
        </w:rPr>
        <w:t>,</w:t>
      </w:r>
      <w:r w:rsidRPr="00911A24">
        <w:rPr>
          <w:rFonts w:ascii="Book Antiqua" w:hAnsi="Book Antiqua" w:cs="Arial"/>
        </w:rPr>
        <w:t xml:space="preserve"> </w:t>
      </w:r>
      <w:r w:rsidR="004F630B" w:rsidRPr="00911A24">
        <w:rPr>
          <w:rFonts w:ascii="Book Antiqua" w:hAnsi="Book Antiqua" w:cs="Arial"/>
        </w:rPr>
        <w:t xml:space="preserve">most likely </w:t>
      </w:r>
      <w:r w:rsidRPr="00911A24">
        <w:rPr>
          <w:rFonts w:ascii="Book Antiqua" w:hAnsi="Book Antiqua" w:cs="Arial"/>
        </w:rPr>
        <w:t>reduc</w:t>
      </w:r>
      <w:r w:rsidR="00C87891" w:rsidRPr="00911A24">
        <w:rPr>
          <w:rFonts w:ascii="Book Antiqua" w:hAnsi="Book Antiqua" w:cs="Arial"/>
        </w:rPr>
        <w:t>ing</w:t>
      </w:r>
      <w:r w:rsidRPr="00911A24">
        <w:rPr>
          <w:rFonts w:ascii="Book Antiqua" w:hAnsi="Book Antiqua" w:cs="Arial"/>
        </w:rPr>
        <w:t xml:space="preserve"> </w:t>
      </w:r>
      <w:r w:rsidR="00C87891" w:rsidRPr="00911A24">
        <w:rPr>
          <w:rFonts w:ascii="Book Antiqua" w:hAnsi="Book Antiqua" w:cs="Arial"/>
        </w:rPr>
        <w:t xml:space="preserve">the </w:t>
      </w:r>
      <w:r w:rsidRPr="00911A24">
        <w:rPr>
          <w:rFonts w:ascii="Book Antiqua" w:hAnsi="Book Antiqua" w:cs="Arial"/>
        </w:rPr>
        <w:t xml:space="preserve">cost of cancer care. </w:t>
      </w:r>
      <w:r w:rsidRPr="00911A24" w:rsidDel="00C87891">
        <w:rPr>
          <w:rFonts w:ascii="Book Antiqua" w:hAnsi="Book Antiqua" w:cs="Arial"/>
        </w:rPr>
        <w:t xml:space="preserve">Table 3 highlights some of the benefits </w:t>
      </w:r>
      <w:r w:rsidR="00FC3155" w:rsidRPr="00911A24">
        <w:rPr>
          <w:rFonts w:ascii="Book Antiqua" w:hAnsi="Book Antiqua" w:cs="Arial"/>
        </w:rPr>
        <w:t xml:space="preserve">of </w:t>
      </w:r>
      <w:r w:rsidRPr="00911A24" w:rsidDel="00C87891">
        <w:rPr>
          <w:rFonts w:ascii="Book Antiqua" w:hAnsi="Book Antiqua" w:cs="Arial"/>
        </w:rPr>
        <w:t xml:space="preserve">and barriers to integration of </w:t>
      </w:r>
      <w:r w:rsidR="00C72F7A" w:rsidRPr="00911A24">
        <w:rPr>
          <w:rFonts w:ascii="Book Antiqua" w:hAnsi="Book Antiqua" w:cs="Arial"/>
        </w:rPr>
        <w:t>PC</w:t>
      </w:r>
      <w:r w:rsidR="00C87891" w:rsidRPr="00911A24">
        <w:rPr>
          <w:rFonts w:ascii="Book Antiqua" w:hAnsi="Book Antiqua" w:cs="Arial"/>
        </w:rPr>
        <w:t xml:space="preserve"> into emergency medicin</w:t>
      </w:r>
      <w:r w:rsidR="00C44273" w:rsidRPr="00911A24">
        <w:rPr>
          <w:rFonts w:ascii="Book Antiqua" w:hAnsi="Book Antiqua" w:cs="Arial"/>
        </w:rPr>
        <w:t>e</w:t>
      </w:r>
      <w:r w:rsidR="00C87891" w:rsidRPr="00911A24">
        <w:rPr>
          <w:rFonts w:ascii="Book Antiqua" w:hAnsi="Book Antiqua" w:cs="Arial"/>
        </w:rPr>
        <w:t>.</w:t>
      </w:r>
      <w:r w:rsidR="00C44273" w:rsidRPr="00911A24">
        <w:rPr>
          <w:rFonts w:ascii="Book Antiqua" w:hAnsi="Book Antiqua" w:cs="Arial"/>
        </w:rPr>
        <w:t xml:space="preserve"> One of the major barriers is the time required for an effective </w:t>
      </w:r>
      <w:r w:rsidR="00C72F7A" w:rsidRPr="00911A24">
        <w:rPr>
          <w:rFonts w:ascii="Book Antiqua" w:hAnsi="Book Antiqua" w:cs="Arial"/>
        </w:rPr>
        <w:t>PC</w:t>
      </w:r>
      <w:r w:rsidRPr="00911A24">
        <w:rPr>
          <w:rFonts w:ascii="Book Antiqua" w:hAnsi="Book Antiqua" w:cs="Arial"/>
        </w:rPr>
        <w:t> </w:t>
      </w:r>
      <w:r w:rsidR="00C44273" w:rsidRPr="00911A24">
        <w:rPr>
          <w:rFonts w:ascii="Book Antiqua" w:hAnsi="Book Antiqua" w:cs="Arial"/>
        </w:rPr>
        <w:t>c</w:t>
      </w:r>
      <w:r w:rsidR="00CE53AD" w:rsidRPr="00911A24">
        <w:rPr>
          <w:rFonts w:ascii="Book Antiqua" w:hAnsi="Book Antiqua" w:cs="Arial"/>
        </w:rPr>
        <w:t>onsultation</w:t>
      </w:r>
      <w:r w:rsidR="00305B64" w:rsidRPr="00911A24">
        <w:rPr>
          <w:rFonts w:ascii="Book Antiqua" w:hAnsi="Book Antiqua" w:cs="Arial"/>
        </w:rPr>
        <w:t xml:space="preserve">. </w:t>
      </w:r>
      <w:r w:rsidR="00C72F7A" w:rsidRPr="00911A24">
        <w:rPr>
          <w:rFonts w:ascii="Book Antiqua" w:hAnsi="Book Antiqua" w:cs="Arial"/>
        </w:rPr>
        <w:t>PC</w:t>
      </w:r>
      <w:r w:rsidR="000C00AA" w:rsidRPr="00911A24">
        <w:rPr>
          <w:rFonts w:ascii="Book Antiqua" w:hAnsi="Book Antiqua" w:cs="Arial"/>
        </w:rPr>
        <w:t xml:space="preserve"> specialists are more likely to allocate sufficient time for such consultations </w:t>
      </w:r>
      <w:r w:rsidR="00310D24" w:rsidRPr="00911A24">
        <w:rPr>
          <w:rFonts w:ascii="Book Antiqua" w:hAnsi="Book Antiqua" w:cs="Arial"/>
        </w:rPr>
        <w:t>than ED</w:t>
      </w:r>
      <w:r w:rsidR="00305B64" w:rsidRPr="00911A24">
        <w:rPr>
          <w:rFonts w:ascii="Book Antiqua" w:hAnsi="Book Antiqua" w:cs="Arial"/>
        </w:rPr>
        <w:t xml:space="preserve"> physicians</w:t>
      </w:r>
      <w:r w:rsidR="00C44273" w:rsidRPr="00911A24">
        <w:rPr>
          <w:rFonts w:ascii="Book Antiqua" w:hAnsi="Book Antiqua" w:cs="Arial"/>
        </w:rPr>
        <w:t>,</w:t>
      </w:r>
      <w:r w:rsidR="00305B64" w:rsidRPr="00911A24">
        <w:rPr>
          <w:rFonts w:ascii="Book Antiqua" w:hAnsi="Book Antiqua" w:cs="Arial"/>
        </w:rPr>
        <w:t xml:space="preserve"> </w:t>
      </w:r>
      <w:r w:rsidR="00C44273" w:rsidRPr="00911A24">
        <w:rPr>
          <w:rFonts w:ascii="Book Antiqua" w:hAnsi="Book Antiqua" w:cs="Arial"/>
        </w:rPr>
        <w:t xml:space="preserve">who </w:t>
      </w:r>
      <w:r w:rsidR="00EE1A4C" w:rsidRPr="00911A24">
        <w:rPr>
          <w:rFonts w:ascii="Book Antiqua" w:hAnsi="Book Antiqua" w:cs="Arial"/>
        </w:rPr>
        <w:t>are generally pressed for time</w:t>
      </w:r>
      <w:r w:rsidR="00C44273" w:rsidRPr="00911A24">
        <w:rPr>
          <w:rFonts w:ascii="Book Antiqua" w:hAnsi="Book Antiqua" w:cs="Arial"/>
        </w:rPr>
        <w:t>.</w:t>
      </w:r>
      <w:r w:rsidR="00EE1A4C" w:rsidRPr="00911A24">
        <w:rPr>
          <w:rFonts w:ascii="Book Antiqua" w:hAnsi="Book Antiqua" w:cs="Arial"/>
        </w:rPr>
        <w:t xml:space="preserve"> </w:t>
      </w:r>
      <w:r w:rsidRPr="00911A24">
        <w:rPr>
          <w:rFonts w:ascii="Book Antiqua" w:hAnsi="Book Antiqua" w:cs="Arial"/>
        </w:rPr>
        <w:t> </w:t>
      </w:r>
    </w:p>
    <w:p w14:paraId="5F255EB9" w14:textId="419E9254" w:rsidR="00B61C76" w:rsidRPr="00911A24" w:rsidRDefault="00B61C76" w:rsidP="00817DB7">
      <w:pPr>
        <w:widowControl w:val="0"/>
        <w:autoSpaceDE w:val="0"/>
        <w:autoSpaceDN w:val="0"/>
        <w:adjustRightInd w:val="0"/>
        <w:spacing w:line="360" w:lineRule="auto"/>
        <w:ind w:firstLineChars="100" w:firstLine="240"/>
        <w:jc w:val="both"/>
        <w:rPr>
          <w:rFonts w:ascii="Book Antiqua" w:hAnsi="Book Antiqua" w:cs="Arial"/>
        </w:rPr>
      </w:pPr>
      <w:r w:rsidRPr="00911A24">
        <w:rPr>
          <w:rFonts w:ascii="Book Antiqua" w:hAnsi="Book Antiqua" w:cs="Arial"/>
        </w:rPr>
        <w:t xml:space="preserve">To study some of the barriers to provision of </w:t>
      </w:r>
      <w:r w:rsidR="00C72F7A" w:rsidRPr="00911A24">
        <w:rPr>
          <w:rFonts w:ascii="Book Antiqua" w:hAnsi="Book Antiqua" w:cs="Arial"/>
        </w:rPr>
        <w:t>PC</w:t>
      </w:r>
      <w:r w:rsidRPr="00911A24">
        <w:rPr>
          <w:rFonts w:ascii="Book Antiqua" w:hAnsi="Book Antiqua" w:cs="Arial"/>
        </w:rPr>
        <w:t xml:space="preserve"> in ED</w:t>
      </w:r>
      <w:r w:rsidR="00C44273" w:rsidRPr="00911A24">
        <w:rPr>
          <w:rFonts w:ascii="Book Antiqua" w:hAnsi="Book Antiqua" w:cs="Arial"/>
        </w:rPr>
        <w:t>s</w:t>
      </w:r>
      <w:r w:rsidR="005870D7" w:rsidRPr="00911A24">
        <w:rPr>
          <w:rFonts w:ascii="Book Antiqua" w:hAnsi="Book Antiqua" w:cs="Arial"/>
        </w:rPr>
        <w:t xml:space="preserve"> as perceived by ED physicians</w:t>
      </w:r>
      <w:r w:rsidRPr="00911A24">
        <w:rPr>
          <w:rFonts w:ascii="Book Antiqua" w:hAnsi="Book Antiqua" w:cs="Arial"/>
        </w:rPr>
        <w:t xml:space="preserve">, </w:t>
      </w:r>
      <w:proofErr w:type="spellStart"/>
      <w:r w:rsidRPr="00911A24">
        <w:rPr>
          <w:rFonts w:ascii="Book Antiqua" w:hAnsi="Book Antiqua" w:cs="Arial"/>
        </w:rPr>
        <w:t>Lamba</w:t>
      </w:r>
      <w:proofErr w:type="spellEnd"/>
      <w:r w:rsidRPr="00911A24">
        <w:rPr>
          <w:rFonts w:ascii="Book Antiqua" w:hAnsi="Book Antiqua" w:cs="Arial"/>
        </w:rPr>
        <w:t xml:space="preserve"> </w:t>
      </w:r>
      <w:r w:rsidRPr="00911A24">
        <w:rPr>
          <w:rFonts w:ascii="Book Antiqua" w:hAnsi="Book Antiqua" w:cs="Arial"/>
          <w:i/>
        </w:rPr>
        <w:t>et al</w:t>
      </w:r>
      <w:r w:rsidR="00817DB7">
        <w:rPr>
          <w:rFonts w:ascii="Book Antiqua" w:eastAsia="宋体" w:hAnsi="Book Antiqua" w:cs="Arial" w:hint="eastAsia"/>
          <w:vertAlign w:val="superscript"/>
          <w:lang w:eastAsia="zh-CN"/>
        </w:rPr>
        <w:t>[31]</w:t>
      </w:r>
      <w:r w:rsidR="00701AA1">
        <w:rPr>
          <w:rFonts w:ascii="Book Antiqua" w:eastAsia="宋体" w:hAnsi="Book Antiqua" w:cs="Arial" w:hint="eastAsia"/>
          <w:vertAlign w:val="superscript"/>
          <w:lang w:eastAsia="zh-CN"/>
        </w:rPr>
        <w:t xml:space="preserve"> </w:t>
      </w:r>
      <w:r w:rsidRPr="00911A24">
        <w:rPr>
          <w:rFonts w:ascii="Book Antiqua" w:hAnsi="Book Antiqua" w:cs="Arial"/>
        </w:rPr>
        <w:t>conducted a survey in a large urban hospital and ranked </w:t>
      </w:r>
      <w:r w:rsidR="005870D7" w:rsidRPr="00911A24">
        <w:rPr>
          <w:rFonts w:ascii="Book Antiqua" w:hAnsi="Book Antiqua" w:cs="Arial"/>
        </w:rPr>
        <w:t>physician</w:t>
      </w:r>
      <w:r w:rsidRPr="00911A24">
        <w:rPr>
          <w:rFonts w:ascii="Book Antiqua" w:hAnsi="Book Antiqua" w:cs="Arial"/>
        </w:rPr>
        <w:t xml:space="preserve"> responses on a five</w:t>
      </w:r>
      <w:r w:rsidR="005870D7" w:rsidRPr="00911A24">
        <w:rPr>
          <w:rFonts w:ascii="Book Antiqua" w:hAnsi="Book Antiqua" w:cs="Arial"/>
        </w:rPr>
        <w:t>-</w:t>
      </w:r>
      <w:r w:rsidRPr="00911A24">
        <w:rPr>
          <w:rFonts w:ascii="Book Antiqua" w:hAnsi="Book Antiqua" w:cs="Arial"/>
        </w:rPr>
        <w:t xml:space="preserve">point </w:t>
      </w:r>
      <w:r w:rsidR="005870D7" w:rsidRPr="00911A24">
        <w:rPr>
          <w:rFonts w:ascii="Book Antiqua" w:hAnsi="Book Antiqua" w:cs="Arial"/>
        </w:rPr>
        <w:t>L</w:t>
      </w:r>
      <w:r w:rsidRPr="00911A24">
        <w:rPr>
          <w:rFonts w:ascii="Book Antiqua" w:hAnsi="Book Antiqua" w:cs="Arial"/>
        </w:rPr>
        <w:t>ikert scale (1</w:t>
      </w:r>
      <w:r w:rsidR="005870D7" w:rsidRPr="00911A24">
        <w:rPr>
          <w:rFonts w:ascii="Book Antiqua" w:hAnsi="Book Antiqua" w:cs="Arial"/>
        </w:rPr>
        <w:t xml:space="preserve"> </w:t>
      </w:r>
      <w:r w:rsidRPr="00911A24">
        <w:rPr>
          <w:rFonts w:ascii="Book Antiqua" w:hAnsi="Book Antiqua" w:cs="Arial"/>
        </w:rPr>
        <w:t>=</w:t>
      </w:r>
      <w:r w:rsidR="005870D7" w:rsidRPr="00911A24">
        <w:rPr>
          <w:rFonts w:ascii="Book Antiqua" w:hAnsi="Book Antiqua" w:cs="Arial"/>
        </w:rPr>
        <w:t xml:space="preserve"> </w:t>
      </w:r>
      <w:r w:rsidRPr="00911A24">
        <w:rPr>
          <w:rFonts w:ascii="Book Antiqua" w:hAnsi="Book Antiqua" w:cs="Arial"/>
        </w:rPr>
        <w:t>strongly disagree</w:t>
      </w:r>
      <w:r w:rsidR="005870D7" w:rsidRPr="00911A24">
        <w:rPr>
          <w:rFonts w:ascii="Book Antiqua" w:hAnsi="Book Antiqua" w:cs="Arial"/>
        </w:rPr>
        <w:t>,</w:t>
      </w:r>
      <w:r w:rsidRPr="00911A24">
        <w:rPr>
          <w:rFonts w:ascii="Book Antiqua" w:hAnsi="Book Antiqua" w:cs="Arial"/>
        </w:rPr>
        <w:t xml:space="preserve"> 5 </w:t>
      </w:r>
      <w:r w:rsidR="005870D7" w:rsidRPr="00911A24">
        <w:rPr>
          <w:rFonts w:ascii="Book Antiqua" w:hAnsi="Book Antiqua" w:cs="Arial"/>
        </w:rPr>
        <w:t xml:space="preserve">= </w:t>
      </w:r>
      <w:r w:rsidRPr="00911A24">
        <w:rPr>
          <w:rFonts w:ascii="Book Antiqua" w:hAnsi="Book Antiqua" w:cs="Arial"/>
        </w:rPr>
        <w:t xml:space="preserve">strongly agree). The barriers </w:t>
      </w:r>
      <w:r w:rsidR="005870D7" w:rsidRPr="00911A24">
        <w:rPr>
          <w:rFonts w:ascii="Book Antiqua" w:hAnsi="Book Antiqua" w:cs="Arial"/>
        </w:rPr>
        <w:t xml:space="preserve">with the highest scores </w:t>
      </w:r>
      <w:r w:rsidRPr="00911A24">
        <w:rPr>
          <w:rFonts w:ascii="Book Antiqua" w:hAnsi="Book Antiqua" w:cs="Arial"/>
        </w:rPr>
        <w:t>were lack of 24</w:t>
      </w:r>
      <w:r w:rsidR="005870D7" w:rsidRPr="00911A24">
        <w:rPr>
          <w:rFonts w:ascii="Book Antiqua" w:hAnsi="Book Antiqua" w:cs="Arial"/>
        </w:rPr>
        <w:t>-</w:t>
      </w:r>
      <w:r w:rsidRPr="00911A24">
        <w:rPr>
          <w:rFonts w:ascii="Book Antiqua" w:hAnsi="Book Antiqua" w:cs="Arial"/>
        </w:rPr>
        <w:t xml:space="preserve">h </w:t>
      </w:r>
      <w:r w:rsidR="00C72F7A" w:rsidRPr="00911A24">
        <w:rPr>
          <w:rFonts w:ascii="Book Antiqua" w:hAnsi="Book Antiqua" w:cs="Arial"/>
        </w:rPr>
        <w:t>PC</w:t>
      </w:r>
      <w:r w:rsidRPr="00911A24">
        <w:rPr>
          <w:rFonts w:ascii="Book Antiqua" w:hAnsi="Book Antiqua" w:cs="Arial"/>
        </w:rPr>
        <w:t xml:space="preserve"> service (</w:t>
      </w:r>
      <w:r w:rsidR="005870D7" w:rsidRPr="00911A24">
        <w:rPr>
          <w:rFonts w:ascii="Book Antiqua" w:hAnsi="Book Antiqua" w:cs="Arial"/>
        </w:rPr>
        <w:t xml:space="preserve">score, </w:t>
      </w:r>
      <w:r w:rsidRPr="00911A24">
        <w:rPr>
          <w:rFonts w:ascii="Book Antiqua" w:hAnsi="Book Antiqua" w:cs="Arial"/>
        </w:rPr>
        <w:t>4.4), lack of access to medical records (</w:t>
      </w:r>
      <w:r w:rsidR="005870D7" w:rsidRPr="00911A24">
        <w:rPr>
          <w:rFonts w:ascii="Book Antiqua" w:hAnsi="Book Antiqua" w:cs="Arial"/>
        </w:rPr>
        <w:t xml:space="preserve">score, </w:t>
      </w:r>
      <w:r w:rsidRPr="00911A24">
        <w:rPr>
          <w:rFonts w:ascii="Book Antiqua" w:hAnsi="Book Antiqua" w:cs="Arial"/>
        </w:rPr>
        <w:t>4.2), communication</w:t>
      </w:r>
      <w:r w:rsidR="005870D7" w:rsidRPr="00911A24">
        <w:rPr>
          <w:rFonts w:ascii="Book Antiqua" w:hAnsi="Book Antiqua" w:cs="Arial"/>
        </w:rPr>
        <w:t>-</w:t>
      </w:r>
      <w:r w:rsidRPr="00911A24">
        <w:rPr>
          <w:rFonts w:ascii="Book Antiqua" w:hAnsi="Book Antiqua" w:cs="Arial"/>
        </w:rPr>
        <w:t xml:space="preserve">related issues such as availability of time and emotional distress </w:t>
      </w:r>
      <w:r w:rsidR="005870D7" w:rsidRPr="00911A24">
        <w:rPr>
          <w:rFonts w:ascii="Book Antiqua" w:hAnsi="Book Antiqua" w:cs="Arial"/>
        </w:rPr>
        <w:t xml:space="preserve">associated </w:t>
      </w:r>
      <w:r w:rsidRPr="00911A24">
        <w:rPr>
          <w:rFonts w:ascii="Book Antiqua" w:hAnsi="Book Antiqua" w:cs="Arial"/>
        </w:rPr>
        <w:t xml:space="preserve">with </w:t>
      </w:r>
      <w:r w:rsidR="005870D7" w:rsidRPr="00911A24">
        <w:rPr>
          <w:rFonts w:ascii="Book Antiqua" w:hAnsi="Book Antiqua" w:cs="Arial"/>
        </w:rPr>
        <w:t xml:space="preserve">the </w:t>
      </w:r>
      <w:r w:rsidRPr="00911A24">
        <w:rPr>
          <w:rFonts w:ascii="Book Antiqua" w:hAnsi="Book Antiqua" w:cs="Arial"/>
        </w:rPr>
        <w:t>goal</w:t>
      </w:r>
      <w:r w:rsidR="005870D7" w:rsidRPr="00911A24">
        <w:rPr>
          <w:rFonts w:ascii="Book Antiqua" w:hAnsi="Book Antiqua" w:cs="Arial"/>
        </w:rPr>
        <w:t>-</w:t>
      </w:r>
      <w:r w:rsidRPr="00911A24">
        <w:rPr>
          <w:rFonts w:ascii="Book Antiqua" w:hAnsi="Book Antiqua" w:cs="Arial"/>
        </w:rPr>
        <w:t>of</w:t>
      </w:r>
      <w:r w:rsidR="005870D7" w:rsidRPr="00911A24">
        <w:rPr>
          <w:rFonts w:ascii="Book Antiqua" w:hAnsi="Book Antiqua" w:cs="Arial"/>
        </w:rPr>
        <w:t>-</w:t>
      </w:r>
      <w:r w:rsidRPr="00911A24">
        <w:rPr>
          <w:rFonts w:ascii="Book Antiqua" w:hAnsi="Book Antiqua" w:cs="Arial"/>
        </w:rPr>
        <w:t>care discussion (</w:t>
      </w:r>
      <w:r w:rsidR="005870D7" w:rsidRPr="00911A24">
        <w:rPr>
          <w:rFonts w:ascii="Book Antiqua" w:hAnsi="Book Antiqua" w:cs="Arial"/>
        </w:rPr>
        <w:t xml:space="preserve">score, </w:t>
      </w:r>
      <w:r w:rsidRPr="00911A24">
        <w:rPr>
          <w:rFonts w:ascii="Book Antiqua" w:hAnsi="Book Antiqua" w:cs="Arial"/>
        </w:rPr>
        <w:t>3.3), and the ED environment (</w:t>
      </w:r>
      <w:r w:rsidR="005870D7" w:rsidRPr="00911A24">
        <w:rPr>
          <w:rFonts w:ascii="Book Antiqua" w:hAnsi="Book Antiqua" w:cs="Arial"/>
        </w:rPr>
        <w:t xml:space="preserve">score, </w:t>
      </w:r>
      <w:r w:rsidRPr="00911A24">
        <w:rPr>
          <w:rFonts w:ascii="Book Antiqua" w:hAnsi="Book Antiqua" w:cs="Arial"/>
        </w:rPr>
        <w:t>2.8).  </w:t>
      </w:r>
    </w:p>
    <w:p w14:paraId="6E8E0E2C" w14:textId="5A09CB71" w:rsidR="00B61C76" w:rsidRPr="00911A24" w:rsidRDefault="00A43D6D" w:rsidP="00817DB7">
      <w:pPr>
        <w:widowControl w:val="0"/>
        <w:autoSpaceDE w:val="0"/>
        <w:autoSpaceDN w:val="0"/>
        <w:adjustRightInd w:val="0"/>
        <w:spacing w:line="360" w:lineRule="auto"/>
        <w:ind w:firstLineChars="100" w:firstLine="240"/>
        <w:jc w:val="both"/>
        <w:rPr>
          <w:rFonts w:ascii="Book Antiqua" w:hAnsi="Book Antiqua" w:cs="Arial"/>
        </w:rPr>
      </w:pPr>
      <w:proofErr w:type="spellStart"/>
      <w:r w:rsidRPr="00911A24">
        <w:rPr>
          <w:rFonts w:ascii="Book Antiqua" w:hAnsi="Book Antiqua" w:cs="Arial"/>
        </w:rPr>
        <w:t>G</w:t>
      </w:r>
      <w:r w:rsidR="00B61C76" w:rsidRPr="00911A24">
        <w:rPr>
          <w:rFonts w:ascii="Book Antiqua" w:hAnsi="Book Antiqua" w:cs="Arial"/>
        </w:rPr>
        <w:t>rudzen</w:t>
      </w:r>
      <w:proofErr w:type="spellEnd"/>
      <w:r w:rsidR="00B61C76" w:rsidRPr="00911A24">
        <w:rPr>
          <w:rFonts w:ascii="Book Antiqua" w:hAnsi="Book Antiqua" w:cs="Arial"/>
        </w:rPr>
        <w:t xml:space="preserve"> </w:t>
      </w:r>
      <w:r w:rsidR="00B61C76" w:rsidRPr="00911A24">
        <w:rPr>
          <w:rFonts w:ascii="Book Antiqua" w:hAnsi="Book Antiqua" w:cs="Arial"/>
          <w:i/>
        </w:rPr>
        <w:t xml:space="preserve">et </w:t>
      </w:r>
      <w:proofErr w:type="gramStart"/>
      <w:r w:rsidR="00B61C76" w:rsidRPr="00911A24">
        <w:rPr>
          <w:rFonts w:ascii="Book Antiqua" w:hAnsi="Book Antiqua" w:cs="Arial"/>
          <w:i/>
        </w:rPr>
        <w:t>al</w:t>
      </w:r>
      <w:r w:rsidR="00817DB7">
        <w:rPr>
          <w:rFonts w:ascii="Book Antiqua" w:eastAsia="宋体" w:hAnsi="Book Antiqua" w:cs="Arial" w:hint="eastAsia"/>
          <w:vertAlign w:val="superscript"/>
          <w:lang w:eastAsia="zh-CN"/>
        </w:rPr>
        <w:t>[</w:t>
      </w:r>
      <w:proofErr w:type="gramEnd"/>
      <w:r w:rsidR="00817DB7">
        <w:rPr>
          <w:rFonts w:ascii="Book Antiqua" w:eastAsia="宋体" w:hAnsi="Book Antiqua" w:cs="Arial" w:hint="eastAsia"/>
          <w:vertAlign w:val="superscript"/>
          <w:lang w:eastAsia="zh-CN"/>
        </w:rPr>
        <w:t>32]</w:t>
      </w:r>
      <w:r w:rsidR="00B61C76" w:rsidRPr="00911A24">
        <w:rPr>
          <w:rFonts w:ascii="Book Antiqua" w:hAnsi="Book Antiqua" w:cs="Arial"/>
        </w:rPr>
        <w:t xml:space="preserve"> studied delay</w:t>
      </w:r>
      <w:r w:rsidR="0057481F" w:rsidRPr="00911A24">
        <w:rPr>
          <w:rFonts w:ascii="Book Antiqua" w:hAnsi="Book Antiqua" w:cs="Arial"/>
        </w:rPr>
        <w:t>s</w:t>
      </w:r>
      <w:r w:rsidR="00B61C76" w:rsidRPr="00911A24">
        <w:rPr>
          <w:rFonts w:ascii="Book Antiqua" w:hAnsi="Book Antiqua" w:cs="Arial"/>
        </w:rPr>
        <w:t xml:space="preserve"> in </w:t>
      </w:r>
      <w:r w:rsidR="00C72F7A" w:rsidRPr="00911A24">
        <w:rPr>
          <w:rFonts w:ascii="Book Antiqua" w:hAnsi="Book Antiqua" w:cs="Arial"/>
        </w:rPr>
        <w:t>PC</w:t>
      </w:r>
      <w:r w:rsidR="00B61C76" w:rsidRPr="00911A24">
        <w:rPr>
          <w:rFonts w:ascii="Book Antiqua" w:hAnsi="Book Antiqua" w:cs="Arial"/>
        </w:rPr>
        <w:t xml:space="preserve"> consultation</w:t>
      </w:r>
      <w:r w:rsidR="0057481F" w:rsidRPr="00911A24">
        <w:rPr>
          <w:rFonts w:ascii="Book Antiqua" w:hAnsi="Book Antiqua" w:cs="Arial"/>
        </w:rPr>
        <w:t>s</w:t>
      </w:r>
      <w:r w:rsidR="00B61C76" w:rsidRPr="00911A24">
        <w:rPr>
          <w:rFonts w:ascii="Book Antiqua" w:hAnsi="Book Antiqua" w:cs="Arial"/>
        </w:rPr>
        <w:t xml:space="preserve"> from the time of </w:t>
      </w:r>
      <w:r w:rsidR="0057481F" w:rsidRPr="00911A24">
        <w:rPr>
          <w:rFonts w:ascii="Book Antiqua" w:hAnsi="Book Antiqua" w:cs="Arial"/>
        </w:rPr>
        <w:t xml:space="preserve">an </w:t>
      </w:r>
      <w:r w:rsidR="00B61C76" w:rsidRPr="00911A24">
        <w:rPr>
          <w:rFonts w:ascii="Book Antiqua" w:hAnsi="Book Antiqua" w:cs="Arial"/>
        </w:rPr>
        <w:t xml:space="preserve">ED visit in </w:t>
      </w:r>
      <w:r w:rsidR="0057481F" w:rsidRPr="00911A24">
        <w:rPr>
          <w:rFonts w:ascii="Book Antiqua" w:hAnsi="Book Antiqua" w:cs="Arial"/>
        </w:rPr>
        <w:t>two</w:t>
      </w:r>
      <w:r w:rsidR="00B61C76" w:rsidRPr="00911A24">
        <w:rPr>
          <w:rFonts w:ascii="Book Antiqua" w:hAnsi="Book Antiqua" w:cs="Arial"/>
        </w:rPr>
        <w:t xml:space="preserve"> periods 4</w:t>
      </w:r>
      <w:r w:rsidR="0057481F" w:rsidRPr="00911A24">
        <w:rPr>
          <w:rFonts w:ascii="Book Antiqua" w:hAnsi="Book Antiqua" w:cs="Arial"/>
        </w:rPr>
        <w:t xml:space="preserve"> </w:t>
      </w:r>
      <w:r w:rsidR="00B61C76" w:rsidRPr="00911A24">
        <w:rPr>
          <w:rFonts w:ascii="Book Antiqua" w:hAnsi="Book Antiqua" w:cs="Arial"/>
        </w:rPr>
        <w:t xml:space="preserve">years apart (2005 and 2009) and the impact of educating ED physicians on </w:t>
      </w:r>
      <w:r w:rsidR="00C72F7A" w:rsidRPr="00911A24">
        <w:rPr>
          <w:rFonts w:ascii="Book Antiqua" w:hAnsi="Book Antiqua" w:cs="Arial"/>
        </w:rPr>
        <w:t>PC</w:t>
      </w:r>
      <w:r w:rsidR="00B61C76" w:rsidRPr="00911A24">
        <w:rPr>
          <w:rFonts w:ascii="Book Antiqua" w:hAnsi="Book Antiqua" w:cs="Arial"/>
        </w:rPr>
        <w:t xml:space="preserve"> after the first period. Only 3% of </w:t>
      </w:r>
      <w:r w:rsidR="00C72F7A" w:rsidRPr="00911A24">
        <w:rPr>
          <w:rFonts w:ascii="Book Antiqua" w:hAnsi="Book Antiqua" w:cs="Arial"/>
        </w:rPr>
        <w:t>PC</w:t>
      </w:r>
      <w:r w:rsidR="00B61C76" w:rsidRPr="00911A24">
        <w:rPr>
          <w:rFonts w:ascii="Book Antiqua" w:hAnsi="Book Antiqua" w:cs="Arial"/>
        </w:rPr>
        <w:t xml:space="preserve"> consultations were initiated in </w:t>
      </w:r>
      <w:r w:rsidR="0057481F" w:rsidRPr="00911A24">
        <w:rPr>
          <w:rFonts w:ascii="Book Antiqua" w:hAnsi="Book Antiqua" w:cs="Arial"/>
        </w:rPr>
        <w:t xml:space="preserve">the </w:t>
      </w:r>
      <w:r w:rsidR="00B61C76" w:rsidRPr="00911A24">
        <w:rPr>
          <w:rFonts w:ascii="Book Antiqua" w:hAnsi="Book Antiqua" w:cs="Arial"/>
        </w:rPr>
        <w:t>ED in 2005</w:t>
      </w:r>
      <w:r w:rsidR="0057481F" w:rsidRPr="00911A24">
        <w:rPr>
          <w:rFonts w:ascii="Book Antiqua" w:hAnsi="Book Antiqua" w:cs="Arial"/>
        </w:rPr>
        <w:t>,</w:t>
      </w:r>
      <w:r w:rsidR="00B61C76" w:rsidRPr="00911A24">
        <w:rPr>
          <w:rFonts w:ascii="Book Antiqua" w:hAnsi="Book Antiqua" w:cs="Arial"/>
        </w:rPr>
        <w:t xml:space="preserve"> and </w:t>
      </w:r>
      <w:r w:rsidR="0057481F" w:rsidRPr="00911A24">
        <w:rPr>
          <w:rFonts w:ascii="Book Antiqua" w:hAnsi="Book Antiqua" w:cs="Arial"/>
        </w:rPr>
        <w:t>the rate</w:t>
      </w:r>
      <w:r w:rsidR="00B61C76" w:rsidRPr="00911A24">
        <w:rPr>
          <w:rFonts w:ascii="Book Antiqua" w:hAnsi="Book Antiqua" w:cs="Arial"/>
        </w:rPr>
        <w:t xml:space="preserve"> increased to 6% in 2009. However, the mean time from </w:t>
      </w:r>
      <w:r w:rsidR="0057481F" w:rsidRPr="00911A24">
        <w:rPr>
          <w:rFonts w:ascii="Book Antiqua" w:hAnsi="Book Antiqua" w:cs="Arial"/>
        </w:rPr>
        <w:t xml:space="preserve">the </w:t>
      </w:r>
      <w:r w:rsidR="00B61C76" w:rsidRPr="00911A24">
        <w:rPr>
          <w:rFonts w:ascii="Book Antiqua" w:hAnsi="Book Antiqua" w:cs="Arial"/>
        </w:rPr>
        <w:t xml:space="preserve">ED visit to </w:t>
      </w:r>
      <w:r w:rsidR="0057481F" w:rsidRPr="00911A24">
        <w:rPr>
          <w:rFonts w:ascii="Book Antiqua" w:hAnsi="Book Antiqua" w:cs="Arial"/>
        </w:rPr>
        <w:t xml:space="preserve">a </w:t>
      </w:r>
      <w:r w:rsidR="00C72F7A" w:rsidRPr="00911A24">
        <w:rPr>
          <w:rFonts w:ascii="Book Antiqua" w:hAnsi="Book Antiqua" w:cs="Arial"/>
        </w:rPr>
        <w:t>PC</w:t>
      </w:r>
      <w:r w:rsidR="00B61C76" w:rsidRPr="00911A24">
        <w:rPr>
          <w:rFonts w:ascii="Book Antiqua" w:hAnsi="Book Antiqua" w:cs="Arial"/>
        </w:rPr>
        <w:t xml:space="preserve"> consultation increased from 6 to 9 d.   </w:t>
      </w:r>
    </w:p>
    <w:p w14:paraId="72D3B966" w14:textId="7D0A39AF" w:rsidR="00B61C76" w:rsidRPr="00911A24" w:rsidRDefault="00B61C76" w:rsidP="00817DB7">
      <w:pPr>
        <w:widowControl w:val="0"/>
        <w:autoSpaceDE w:val="0"/>
        <w:autoSpaceDN w:val="0"/>
        <w:adjustRightInd w:val="0"/>
        <w:spacing w:line="360" w:lineRule="auto"/>
        <w:ind w:firstLineChars="100" w:firstLine="240"/>
        <w:jc w:val="both"/>
        <w:rPr>
          <w:rFonts w:ascii="Book Antiqua" w:hAnsi="Book Antiqua" w:cs="Arial"/>
        </w:rPr>
      </w:pPr>
      <w:r w:rsidRPr="00911A24">
        <w:rPr>
          <w:rFonts w:ascii="Book Antiqua" w:hAnsi="Book Antiqua" w:cs="Arial"/>
        </w:rPr>
        <w:t>Delgado</w:t>
      </w:r>
      <w:r w:rsidR="0057481F" w:rsidRPr="00911A24">
        <w:rPr>
          <w:rFonts w:ascii="Book Antiqua" w:hAnsi="Book Antiqua" w:cs="Arial"/>
        </w:rPr>
        <w:t>-</w:t>
      </w:r>
      <w:proofErr w:type="spellStart"/>
      <w:r w:rsidR="0057481F" w:rsidRPr="00911A24">
        <w:rPr>
          <w:rFonts w:ascii="Book Antiqua" w:hAnsi="Book Antiqua" w:cs="Arial"/>
        </w:rPr>
        <w:t>Guay</w:t>
      </w:r>
      <w:proofErr w:type="spellEnd"/>
      <w:r w:rsidR="00A43D6D" w:rsidRPr="00911A24">
        <w:rPr>
          <w:rFonts w:ascii="Book Antiqua" w:hAnsi="Book Antiqua" w:cs="Arial"/>
        </w:rPr>
        <w:t xml:space="preserve"> </w:t>
      </w:r>
      <w:r w:rsidR="00A43D6D" w:rsidRPr="00911A24">
        <w:rPr>
          <w:rFonts w:ascii="Book Antiqua" w:hAnsi="Book Antiqua" w:cs="Arial"/>
          <w:i/>
        </w:rPr>
        <w:t xml:space="preserve">et </w:t>
      </w:r>
      <w:proofErr w:type="gramStart"/>
      <w:r w:rsidR="00A43D6D" w:rsidRPr="00911A24">
        <w:rPr>
          <w:rFonts w:ascii="Book Antiqua" w:hAnsi="Book Antiqua" w:cs="Arial"/>
          <w:i/>
        </w:rPr>
        <w:t>al</w:t>
      </w:r>
      <w:r w:rsidR="00817DB7">
        <w:rPr>
          <w:rFonts w:ascii="Book Antiqua" w:eastAsia="宋体" w:hAnsi="Book Antiqua" w:cs="Arial" w:hint="eastAsia"/>
          <w:vertAlign w:val="superscript"/>
          <w:lang w:eastAsia="zh-CN"/>
        </w:rPr>
        <w:t>[</w:t>
      </w:r>
      <w:proofErr w:type="gramEnd"/>
      <w:r w:rsidR="00817DB7">
        <w:rPr>
          <w:rFonts w:ascii="Book Antiqua" w:eastAsia="宋体" w:hAnsi="Book Antiqua" w:cs="Arial" w:hint="eastAsia"/>
          <w:vertAlign w:val="superscript"/>
          <w:lang w:eastAsia="zh-CN"/>
        </w:rPr>
        <w:t>33]</w:t>
      </w:r>
      <w:r w:rsidR="005B6271" w:rsidRPr="00911A24">
        <w:rPr>
          <w:rFonts w:ascii="Book Antiqua" w:hAnsi="Book Antiqua" w:cs="Arial"/>
        </w:rPr>
        <w:t xml:space="preserve"> studied </w:t>
      </w:r>
      <w:r w:rsidR="00A43D6D" w:rsidRPr="00911A24">
        <w:rPr>
          <w:rFonts w:ascii="Book Antiqua" w:hAnsi="Book Antiqua" w:cs="Arial"/>
        </w:rPr>
        <w:t xml:space="preserve">ED visits </w:t>
      </w:r>
      <w:r w:rsidR="00FC3155" w:rsidRPr="00911A24">
        <w:rPr>
          <w:rFonts w:ascii="Book Antiqua" w:hAnsi="Book Antiqua" w:cs="Arial"/>
        </w:rPr>
        <w:t>in</w:t>
      </w:r>
      <w:r w:rsidR="00A43D6D" w:rsidRPr="00911A24">
        <w:rPr>
          <w:rFonts w:ascii="Book Antiqua" w:hAnsi="Book Antiqua" w:cs="Arial"/>
        </w:rPr>
        <w:t xml:space="preserve"> </w:t>
      </w:r>
      <w:r w:rsidR="005B6271" w:rsidRPr="00911A24">
        <w:rPr>
          <w:rFonts w:ascii="Book Antiqua" w:hAnsi="Book Antiqua" w:cs="Arial"/>
        </w:rPr>
        <w:t>a random sample of 200 patients</w:t>
      </w:r>
      <w:r w:rsidR="00A43D6D" w:rsidRPr="00911A24">
        <w:rPr>
          <w:rFonts w:ascii="Book Antiqua" w:hAnsi="Book Antiqua" w:cs="Arial"/>
        </w:rPr>
        <w:t xml:space="preserve"> already receiving </w:t>
      </w:r>
      <w:r w:rsidR="005B6271" w:rsidRPr="00911A24">
        <w:rPr>
          <w:rFonts w:ascii="Book Antiqua" w:hAnsi="Book Antiqua" w:cs="Arial"/>
        </w:rPr>
        <w:t xml:space="preserve">outpatient </w:t>
      </w:r>
      <w:r w:rsidR="00C72F7A" w:rsidRPr="00911A24">
        <w:rPr>
          <w:rFonts w:ascii="Book Antiqua" w:hAnsi="Book Antiqua" w:cs="Arial"/>
        </w:rPr>
        <w:t>PC</w:t>
      </w:r>
      <w:r w:rsidR="005B6271" w:rsidRPr="00911A24">
        <w:rPr>
          <w:rFonts w:ascii="Book Antiqua" w:hAnsi="Book Antiqua" w:cs="Arial"/>
        </w:rPr>
        <w:t xml:space="preserve"> at our cancer center, to </w:t>
      </w:r>
      <w:r w:rsidR="0057481F" w:rsidRPr="00911A24">
        <w:rPr>
          <w:rFonts w:ascii="Book Antiqua" w:hAnsi="Book Antiqua" w:cs="Arial"/>
        </w:rPr>
        <w:t>determine</w:t>
      </w:r>
      <w:r w:rsidR="005B6271" w:rsidRPr="00911A24">
        <w:rPr>
          <w:rFonts w:ascii="Book Antiqua" w:hAnsi="Book Antiqua" w:cs="Arial"/>
        </w:rPr>
        <w:t xml:space="preserve"> whether </w:t>
      </w:r>
      <w:r w:rsidR="0057481F" w:rsidRPr="00911A24">
        <w:rPr>
          <w:rFonts w:ascii="Book Antiqua" w:hAnsi="Book Antiqua" w:cs="Arial"/>
        </w:rPr>
        <w:t xml:space="preserve">any of </w:t>
      </w:r>
      <w:r w:rsidR="005B6271" w:rsidRPr="00911A24">
        <w:rPr>
          <w:rFonts w:ascii="Book Antiqua" w:hAnsi="Book Antiqua" w:cs="Arial"/>
        </w:rPr>
        <w:t>the ED visit</w:t>
      </w:r>
      <w:r w:rsidR="0057481F" w:rsidRPr="00911A24">
        <w:rPr>
          <w:rFonts w:ascii="Book Antiqua" w:hAnsi="Book Antiqua" w:cs="Arial"/>
        </w:rPr>
        <w:t>s</w:t>
      </w:r>
      <w:r w:rsidR="005B6271" w:rsidRPr="00911A24">
        <w:rPr>
          <w:rFonts w:ascii="Book Antiqua" w:hAnsi="Book Antiqua" w:cs="Arial"/>
        </w:rPr>
        <w:t xml:space="preserve"> were avoidable. </w:t>
      </w:r>
      <w:r w:rsidR="0057481F" w:rsidRPr="00911A24">
        <w:rPr>
          <w:rFonts w:ascii="Book Antiqua" w:hAnsi="Book Antiqua" w:cs="Arial"/>
        </w:rPr>
        <w:t>The authors determined that for</w:t>
      </w:r>
      <w:r w:rsidR="005B6271" w:rsidRPr="00911A24">
        <w:rPr>
          <w:rFonts w:ascii="Book Antiqua" w:hAnsi="Book Antiqua" w:cs="Arial"/>
        </w:rPr>
        <w:t xml:space="preserve"> 154 (77%) patients the ED visit </w:t>
      </w:r>
      <w:r w:rsidR="0057481F" w:rsidRPr="00911A24">
        <w:rPr>
          <w:rFonts w:ascii="Book Antiqua" w:hAnsi="Book Antiqua" w:cs="Arial"/>
        </w:rPr>
        <w:t>was</w:t>
      </w:r>
      <w:r w:rsidR="005B6271" w:rsidRPr="00911A24">
        <w:rPr>
          <w:rFonts w:ascii="Book Antiqua" w:hAnsi="Book Antiqua" w:cs="Arial"/>
        </w:rPr>
        <w:t xml:space="preserve"> unavoidable. </w:t>
      </w:r>
      <w:r w:rsidR="001D475E" w:rsidRPr="00911A24">
        <w:rPr>
          <w:rFonts w:ascii="Book Antiqua" w:hAnsi="Book Antiqua" w:cs="Arial"/>
        </w:rPr>
        <w:t>Uncontrolled p</w:t>
      </w:r>
      <w:r w:rsidR="005B6271" w:rsidRPr="00911A24">
        <w:rPr>
          <w:rFonts w:ascii="Book Antiqua" w:hAnsi="Book Antiqua" w:cs="Arial"/>
        </w:rPr>
        <w:t xml:space="preserve">ain was </w:t>
      </w:r>
      <w:r w:rsidR="001D475E" w:rsidRPr="00911A24">
        <w:rPr>
          <w:rFonts w:ascii="Book Antiqua" w:hAnsi="Book Antiqua" w:cs="Arial"/>
        </w:rPr>
        <w:t>the</w:t>
      </w:r>
      <w:r w:rsidR="005B6271" w:rsidRPr="00911A24">
        <w:rPr>
          <w:rFonts w:ascii="Book Antiqua" w:hAnsi="Book Antiqua" w:cs="Arial"/>
        </w:rPr>
        <w:t xml:space="preserve"> major reaso</w:t>
      </w:r>
      <w:r w:rsidR="001D475E" w:rsidRPr="00911A24">
        <w:rPr>
          <w:rFonts w:ascii="Book Antiqua" w:hAnsi="Book Antiqua" w:cs="Arial"/>
        </w:rPr>
        <w:t>n for both avoidable and unavoidable ED visits. Other symptoms associated with unavoidable ED visits include</w:t>
      </w:r>
      <w:r w:rsidR="000C00AA" w:rsidRPr="00911A24">
        <w:rPr>
          <w:rFonts w:ascii="Book Antiqua" w:hAnsi="Book Antiqua" w:cs="Arial"/>
        </w:rPr>
        <w:t>d</w:t>
      </w:r>
      <w:r w:rsidR="001D475E" w:rsidRPr="00911A24">
        <w:rPr>
          <w:rFonts w:ascii="Book Antiqua" w:hAnsi="Book Antiqua" w:cs="Arial"/>
        </w:rPr>
        <w:t xml:space="preserve"> delirium, dyspnea, fever, and bleeding. </w:t>
      </w:r>
      <w:r w:rsidR="000C00AA" w:rsidRPr="00911A24">
        <w:rPr>
          <w:rFonts w:ascii="Book Antiqua" w:hAnsi="Book Antiqua" w:cs="Arial"/>
        </w:rPr>
        <w:t>The findings of that</w:t>
      </w:r>
      <w:r w:rsidR="001D475E" w:rsidRPr="00911A24">
        <w:rPr>
          <w:rFonts w:ascii="Book Antiqua" w:hAnsi="Book Antiqua" w:cs="Arial"/>
        </w:rPr>
        <w:t xml:space="preserve"> study highlight the need to improve </w:t>
      </w:r>
      <w:r w:rsidR="00C72F7A" w:rsidRPr="00911A24">
        <w:rPr>
          <w:rFonts w:ascii="Book Antiqua" w:hAnsi="Book Antiqua" w:cs="Arial"/>
        </w:rPr>
        <w:t>PC</w:t>
      </w:r>
      <w:r w:rsidR="001D475E" w:rsidRPr="00911A24">
        <w:rPr>
          <w:rFonts w:ascii="Book Antiqua" w:hAnsi="Book Antiqua" w:cs="Arial"/>
        </w:rPr>
        <w:t xml:space="preserve"> services in the ED for </w:t>
      </w:r>
      <w:r w:rsidR="001D475E" w:rsidRPr="00911A24">
        <w:rPr>
          <w:rFonts w:ascii="Book Antiqua" w:hAnsi="Book Antiqua" w:cs="Arial"/>
        </w:rPr>
        <w:lastRenderedPageBreak/>
        <w:t xml:space="preserve">cancer </w:t>
      </w:r>
      <w:proofErr w:type="gramStart"/>
      <w:r w:rsidR="001D475E" w:rsidRPr="00911A24">
        <w:rPr>
          <w:rFonts w:ascii="Book Antiqua" w:hAnsi="Book Antiqua" w:cs="Arial"/>
        </w:rPr>
        <w:t>patients</w:t>
      </w:r>
      <w:r w:rsidR="00817DB7">
        <w:rPr>
          <w:rFonts w:ascii="Book Antiqua" w:eastAsia="宋体" w:hAnsi="Book Antiqua" w:cs="Arial" w:hint="eastAsia"/>
          <w:vertAlign w:val="superscript"/>
          <w:lang w:eastAsia="zh-CN"/>
        </w:rPr>
        <w:t>[</w:t>
      </w:r>
      <w:proofErr w:type="gramEnd"/>
      <w:r w:rsidR="00817DB7">
        <w:rPr>
          <w:rFonts w:ascii="Book Antiqua" w:eastAsia="宋体" w:hAnsi="Book Antiqua" w:cs="Arial" w:hint="eastAsia"/>
          <w:vertAlign w:val="superscript"/>
          <w:lang w:eastAsia="zh-CN"/>
        </w:rPr>
        <w:t>33]</w:t>
      </w:r>
      <w:r w:rsidRPr="00911A24">
        <w:rPr>
          <w:rFonts w:ascii="Book Antiqua" w:hAnsi="Book Antiqua" w:cs="Arial"/>
        </w:rPr>
        <w:t>.</w:t>
      </w:r>
      <w:r w:rsidR="00A43D6D" w:rsidRPr="00911A24">
        <w:rPr>
          <w:rFonts w:ascii="Book Antiqua" w:hAnsi="Book Antiqua" w:cs="Arial"/>
        </w:rPr>
        <w:fldChar w:fldCharType="begin">
          <w:fldData xml:space="preserve">PEVuZE5vdGU+PENpdGU+PEF1dGhvcj5EZWxnYWRvLUd1YXk8L0F1dGhvcj48WWVhcj4yMDE1PC9Z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</w:fldData>
        </w:fldChar>
      </w:r>
      <w:r w:rsidR="0047603D" w:rsidRPr="00911A24">
        <w:rPr>
          <w:rFonts w:ascii="Book Antiqua" w:hAnsi="Book Antiqua" w:cs="Arial"/>
        </w:rPr>
        <w:instrText xml:space="preserve"> ADDIN EN.CITE </w:instrText>
      </w:r>
      <w:r w:rsidR="0047603D" w:rsidRPr="00911A24">
        <w:rPr>
          <w:rFonts w:ascii="Book Antiqua" w:hAnsi="Book Antiqua" w:cs="Arial"/>
        </w:rPr>
        <w:fldChar w:fldCharType="begin">
          <w:fldData xml:space="preserve">PEVuZE5vdGU+PENpdGU+PEF1dGhvcj5EZWxnYWRvLUd1YXk8L0F1dGhvcj48WWVhcj4yMDE1PC9Z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</w:fldData>
        </w:fldChar>
      </w:r>
      <w:r w:rsidR="0047603D" w:rsidRPr="00911A24">
        <w:rPr>
          <w:rFonts w:ascii="Book Antiqua" w:hAnsi="Book Antiqua" w:cs="Arial"/>
        </w:rPr>
        <w:instrText xml:space="preserve"> ADDIN EN.CITE.DATA </w:instrText>
      </w:r>
      <w:r w:rsidR="0047603D" w:rsidRPr="00911A24">
        <w:rPr>
          <w:rFonts w:ascii="Book Antiqua" w:hAnsi="Book Antiqua" w:cs="Arial"/>
        </w:rPr>
      </w:r>
      <w:r w:rsidR="0047603D" w:rsidRPr="00911A24">
        <w:rPr>
          <w:rFonts w:ascii="Book Antiqua" w:hAnsi="Book Antiqua" w:cs="Arial"/>
        </w:rPr>
        <w:fldChar w:fldCharType="end"/>
      </w:r>
      <w:r w:rsidR="00A43D6D" w:rsidRPr="00911A24">
        <w:rPr>
          <w:rFonts w:ascii="Book Antiqua" w:hAnsi="Book Antiqua" w:cs="Arial"/>
        </w:rPr>
      </w:r>
      <w:r w:rsidR="00A43D6D" w:rsidRPr="00911A24">
        <w:rPr>
          <w:rFonts w:ascii="Book Antiqua" w:hAnsi="Book Antiqua" w:cs="Arial"/>
        </w:rPr>
        <w:fldChar w:fldCharType="end"/>
      </w:r>
      <w:r w:rsidR="00817DB7" w:rsidRPr="00911A24">
        <w:rPr>
          <w:rFonts w:ascii="Book Antiqua" w:hAnsi="Book Antiqua" w:cs="Arial"/>
        </w:rPr>
        <w:t xml:space="preserve"> </w:t>
      </w:r>
    </w:p>
    <w:p w14:paraId="53AD76B6" w14:textId="77777777" w:rsidR="006E45FD" w:rsidRPr="00911A24" w:rsidRDefault="006E45FD" w:rsidP="00911A24">
      <w:pPr>
        <w:widowControl w:val="0"/>
        <w:autoSpaceDE w:val="0"/>
        <w:autoSpaceDN w:val="0"/>
        <w:adjustRightInd w:val="0"/>
        <w:spacing w:line="360" w:lineRule="auto"/>
        <w:jc w:val="both"/>
        <w:rPr>
          <w:rFonts w:ascii="Book Antiqua" w:hAnsi="Book Antiqua" w:cs="Arial"/>
          <w:b/>
        </w:rPr>
      </w:pPr>
    </w:p>
    <w:p w14:paraId="615A44B0" w14:textId="77777777" w:rsidR="000D59E8" w:rsidRDefault="00A5545A" w:rsidP="00911A24">
      <w:pPr>
        <w:widowControl w:val="0"/>
        <w:autoSpaceDE w:val="0"/>
        <w:autoSpaceDN w:val="0"/>
        <w:adjustRightInd w:val="0"/>
        <w:spacing w:line="360" w:lineRule="auto"/>
        <w:jc w:val="both"/>
        <w:rPr>
          <w:rFonts w:ascii="Book Antiqua" w:eastAsia="宋体" w:hAnsi="Book Antiqua" w:cs="Arial"/>
          <w:b/>
          <w:lang w:eastAsia="zh-CN"/>
        </w:rPr>
      </w:pPr>
      <w:r w:rsidRPr="00911A24">
        <w:rPr>
          <w:rFonts w:ascii="Book Antiqua" w:hAnsi="Book Antiqua" w:cs="Arial"/>
          <w:b/>
        </w:rPr>
        <w:t xml:space="preserve">OTHER </w:t>
      </w:r>
      <w:r w:rsidR="003D2F03" w:rsidRPr="00911A24">
        <w:rPr>
          <w:rFonts w:ascii="Book Antiqua" w:hAnsi="Book Antiqua" w:cs="Arial"/>
          <w:b/>
        </w:rPr>
        <w:t xml:space="preserve">MODELS OF </w:t>
      </w:r>
      <w:r w:rsidR="006F5C92" w:rsidRPr="00911A24">
        <w:rPr>
          <w:rFonts w:ascii="Book Antiqua" w:hAnsi="Book Antiqua" w:cs="Arial"/>
          <w:b/>
        </w:rPr>
        <w:t>EMERGENCY CARE FOR CANCER PATIENTS</w:t>
      </w:r>
      <w:r w:rsidR="006F5C92" w:rsidRPr="00911A24" w:rsidDel="006F5C92">
        <w:rPr>
          <w:rFonts w:ascii="Book Antiqua" w:hAnsi="Book Antiqua" w:cs="Arial"/>
          <w:b/>
        </w:rPr>
        <w:t xml:space="preserve"> </w:t>
      </w:r>
    </w:p>
    <w:p w14:paraId="1DF5898E" w14:textId="4227587D" w:rsidR="003D2F03" w:rsidRPr="00911A24" w:rsidRDefault="006E45FD" w:rsidP="00911A24">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A f</w:t>
      </w:r>
      <w:r w:rsidR="003D2F03" w:rsidRPr="00911A24">
        <w:rPr>
          <w:rFonts w:ascii="Book Antiqua" w:hAnsi="Book Antiqua" w:cs="Arial"/>
        </w:rPr>
        <w:t xml:space="preserve">ew initiatives </w:t>
      </w:r>
      <w:r w:rsidRPr="00911A24">
        <w:rPr>
          <w:rFonts w:ascii="Book Antiqua" w:hAnsi="Book Antiqua" w:cs="Arial"/>
        </w:rPr>
        <w:t>have been</w:t>
      </w:r>
      <w:r w:rsidR="003D2F03" w:rsidRPr="00911A24">
        <w:rPr>
          <w:rFonts w:ascii="Book Antiqua" w:hAnsi="Book Antiqua" w:cs="Arial"/>
        </w:rPr>
        <w:t xml:space="preserve"> developed </w:t>
      </w:r>
      <w:r w:rsidR="00B523D1" w:rsidRPr="00911A24">
        <w:rPr>
          <w:rFonts w:ascii="Book Antiqua" w:hAnsi="Book Antiqua" w:cs="Arial"/>
        </w:rPr>
        <w:t xml:space="preserve">outside </w:t>
      </w:r>
      <w:r w:rsidR="006F5C92" w:rsidRPr="00911A24">
        <w:rPr>
          <w:rFonts w:ascii="Book Antiqua" w:hAnsi="Book Antiqua" w:cs="Arial"/>
        </w:rPr>
        <w:t xml:space="preserve">of </w:t>
      </w:r>
      <w:r w:rsidR="00B523D1" w:rsidRPr="00911A24">
        <w:rPr>
          <w:rFonts w:ascii="Book Antiqua" w:hAnsi="Book Antiqua" w:cs="Arial"/>
        </w:rPr>
        <w:t>the United States</w:t>
      </w:r>
      <w:r w:rsidR="006F5C92" w:rsidRPr="00911A24">
        <w:rPr>
          <w:rFonts w:ascii="Book Antiqua" w:hAnsi="Book Antiqua" w:cs="Arial"/>
        </w:rPr>
        <w:t xml:space="preserve"> and Canada</w:t>
      </w:r>
      <w:r w:rsidR="00B523D1" w:rsidRPr="00911A24">
        <w:rPr>
          <w:rFonts w:ascii="Book Antiqua" w:hAnsi="Book Antiqua" w:cs="Arial"/>
        </w:rPr>
        <w:t xml:space="preserve"> </w:t>
      </w:r>
      <w:r w:rsidR="003D2F03" w:rsidRPr="00911A24">
        <w:rPr>
          <w:rFonts w:ascii="Book Antiqua" w:hAnsi="Book Antiqua" w:cs="Arial"/>
        </w:rPr>
        <w:t xml:space="preserve">to improve emergency care for cancer </w:t>
      </w:r>
      <w:proofErr w:type="gramStart"/>
      <w:r w:rsidR="003D2F03" w:rsidRPr="00911A24">
        <w:rPr>
          <w:rFonts w:ascii="Book Antiqua" w:hAnsi="Book Antiqua" w:cs="Arial"/>
        </w:rPr>
        <w:t>patients</w:t>
      </w:r>
      <w:r w:rsidR="000D59E8">
        <w:rPr>
          <w:rFonts w:ascii="Book Antiqua" w:eastAsia="宋体" w:hAnsi="Book Antiqua" w:cs="Arial" w:hint="eastAsia"/>
          <w:vertAlign w:val="superscript"/>
          <w:lang w:eastAsia="zh-CN"/>
        </w:rPr>
        <w:t>[</w:t>
      </w:r>
      <w:proofErr w:type="gramEnd"/>
      <w:r w:rsidR="000D59E8">
        <w:rPr>
          <w:rFonts w:ascii="Book Antiqua" w:eastAsia="宋体" w:hAnsi="Book Antiqua" w:cs="Arial" w:hint="eastAsia"/>
          <w:vertAlign w:val="superscript"/>
          <w:lang w:eastAsia="zh-CN"/>
        </w:rPr>
        <w:t>34]</w:t>
      </w:r>
      <w:r w:rsidR="003D2F03" w:rsidRPr="00911A24">
        <w:rPr>
          <w:rFonts w:ascii="Book Antiqua" w:hAnsi="Book Antiqua" w:cs="Arial"/>
        </w:rPr>
        <w:t xml:space="preserve">. </w:t>
      </w:r>
      <w:r w:rsidR="00416048" w:rsidRPr="00911A24">
        <w:rPr>
          <w:rFonts w:ascii="Book Antiqua" w:hAnsi="Book Antiqua" w:cs="Arial"/>
        </w:rPr>
        <w:t xml:space="preserve">Some of these initiatives are provided in the community to reduce the need for ED visits. </w:t>
      </w:r>
    </w:p>
    <w:p w14:paraId="6FAAC980" w14:textId="5D8B3753" w:rsidR="003D2F03" w:rsidRPr="00911A24" w:rsidRDefault="003D2F03" w:rsidP="000D59E8">
      <w:pPr>
        <w:widowControl w:val="0"/>
        <w:autoSpaceDE w:val="0"/>
        <w:autoSpaceDN w:val="0"/>
        <w:adjustRightInd w:val="0"/>
        <w:spacing w:line="360" w:lineRule="auto"/>
        <w:ind w:firstLineChars="100" w:firstLine="240"/>
        <w:jc w:val="both"/>
        <w:rPr>
          <w:rFonts w:ascii="Book Antiqua" w:hAnsi="Book Antiqua" w:cs="Arial"/>
        </w:rPr>
      </w:pPr>
      <w:r w:rsidRPr="00911A24">
        <w:rPr>
          <w:rFonts w:ascii="Book Antiqua" w:hAnsi="Book Antiqua" w:cs="Arial"/>
        </w:rPr>
        <w:t xml:space="preserve">In </w:t>
      </w:r>
      <w:r w:rsidR="006E45FD" w:rsidRPr="00911A24">
        <w:rPr>
          <w:rFonts w:ascii="Book Antiqua" w:hAnsi="Book Antiqua" w:cs="Arial"/>
        </w:rPr>
        <w:t xml:space="preserve">Seoul, </w:t>
      </w:r>
      <w:r w:rsidRPr="00911A24">
        <w:rPr>
          <w:rFonts w:ascii="Book Antiqua" w:hAnsi="Book Antiqua" w:cs="Arial"/>
        </w:rPr>
        <w:t xml:space="preserve">South Korea, </w:t>
      </w:r>
      <w:proofErr w:type="spellStart"/>
      <w:r w:rsidRPr="00911A24">
        <w:rPr>
          <w:rFonts w:ascii="Book Antiqua" w:hAnsi="Book Antiqua" w:cs="Arial"/>
        </w:rPr>
        <w:t>Asan</w:t>
      </w:r>
      <w:proofErr w:type="spellEnd"/>
      <w:r w:rsidRPr="00911A24">
        <w:rPr>
          <w:rFonts w:ascii="Book Antiqua" w:hAnsi="Book Antiqua" w:cs="Arial"/>
        </w:rPr>
        <w:t xml:space="preserve"> Medical Center </w:t>
      </w:r>
      <w:r w:rsidR="006E45FD" w:rsidRPr="00911A24">
        <w:rPr>
          <w:rFonts w:ascii="Book Antiqua" w:hAnsi="Book Antiqua" w:cs="Arial"/>
        </w:rPr>
        <w:t>has established</w:t>
      </w:r>
      <w:r w:rsidRPr="00911A24">
        <w:rPr>
          <w:rFonts w:ascii="Book Antiqua" w:hAnsi="Book Antiqua" w:cs="Arial"/>
        </w:rPr>
        <w:t xml:space="preserve"> an ED cancer unit to manage oncologic </w:t>
      </w:r>
      <w:proofErr w:type="gramStart"/>
      <w:r w:rsidRPr="00911A24">
        <w:rPr>
          <w:rFonts w:ascii="Book Antiqua" w:hAnsi="Book Antiqua" w:cs="Arial"/>
        </w:rPr>
        <w:t>emergencies</w:t>
      </w:r>
      <w:r w:rsidR="000D59E8">
        <w:rPr>
          <w:rFonts w:ascii="Book Antiqua" w:eastAsia="宋体" w:hAnsi="Book Antiqua" w:cs="Arial" w:hint="eastAsia"/>
          <w:vertAlign w:val="superscript"/>
          <w:lang w:eastAsia="zh-CN"/>
        </w:rPr>
        <w:t>[</w:t>
      </w:r>
      <w:proofErr w:type="gramEnd"/>
      <w:r w:rsidR="000D59E8">
        <w:rPr>
          <w:rFonts w:ascii="Book Antiqua" w:eastAsia="宋体" w:hAnsi="Book Antiqua" w:cs="Arial" w:hint="eastAsia"/>
          <w:vertAlign w:val="superscript"/>
          <w:lang w:eastAsia="zh-CN"/>
        </w:rPr>
        <w:t>34]</w:t>
      </w:r>
      <w:r w:rsidRPr="00911A24">
        <w:rPr>
          <w:rFonts w:ascii="Book Antiqua" w:hAnsi="Book Antiqua" w:cs="Arial"/>
        </w:rPr>
        <w:t xml:space="preserve">.  In 2010, this unit provided care to 5502 patients, </w:t>
      </w:r>
      <w:r w:rsidR="00C67976" w:rsidRPr="00911A24">
        <w:rPr>
          <w:rFonts w:ascii="Book Antiqua" w:hAnsi="Book Antiqua" w:cs="Arial"/>
        </w:rPr>
        <w:t>55%</w:t>
      </w:r>
      <w:r w:rsidRPr="00911A24">
        <w:rPr>
          <w:rFonts w:ascii="Book Antiqua" w:hAnsi="Book Antiqua" w:cs="Arial"/>
        </w:rPr>
        <w:t xml:space="preserve">of whom had disease progression. Gastrointestinal, lung, and </w:t>
      </w:r>
      <w:proofErr w:type="spellStart"/>
      <w:r w:rsidRPr="00911A24">
        <w:rPr>
          <w:rFonts w:ascii="Book Antiqua" w:hAnsi="Book Antiqua" w:cs="Arial"/>
        </w:rPr>
        <w:t>hepatobiliary</w:t>
      </w:r>
      <w:proofErr w:type="spellEnd"/>
      <w:r w:rsidRPr="00911A24">
        <w:rPr>
          <w:rFonts w:ascii="Book Antiqua" w:hAnsi="Book Antiqua" w:cs="Arial"/>
        </w:rPr>
        <w:t xml:space="preserve"> </w:t>
      </w:r>
      <w:r w:rsidR="006E45FD" w:rsidRPr="00911A24">
        <w:rPr>
          <w:rFonts w:ascii="Book Antiqua" w:hAnsi="Book Antiqua" w:cs="Arial"/>
        </w:rPr>
        <w:t xml:space="preserve">cancers </w:t>
      </w:r>
      <w:r w:rsidRPr="00911A24">
        <w:rPr>
          <w:rFonts w:ascii="Book Antiqua" w:hAnsi="Book Antiqua" w:cs="Arial"/>
        </w:rPr>
        <w:t xml:space="preserve">were the </w:t>
      </w:r>
      <w:r w:rsidR="006E45FD" w:rsidRPr="00911A24">
        <w:rPr>
          <w:rFonts w:ascii="Book Antiqua" w:hAnsi="Book Antiqua" w:cs="Arial"/>
        </w:rPr>
        <w:t>most common.</w:t>
      </w:r>
      <w:r w:rsidRPr="00911A24">
        <w:rPr>
          <w:rFonts w:ascii="Book Antiqua" w:hAnsi="Book Antiqua" w:cs="Arial"/>
        </w:rPr>
        <w:t xml:space="preserve"> </w:t>
      </w:r>
      <w:r w:rsidR="00C67976" w:rsidRPr="00911A24">
        <w:rPr>
          <w:rFonts w:ascii="Book Antiqua" w:hAnsi="Book Antiqua" w:cs="Arial"/>
        </w:rPr>
        <w:t>Of all patients</w:t>
      </w:r>
      <w:r w:rsidR="000D59E8">
        <w:rPr>
          <w:rFonts w:ascii="Book Antiqua" w:hAnsi="Book Antiqua" w:cs="Arial"/>
        </w:rPr>
        <w:t>; 2</w:t>
      </w:r>
      <w:r w:rsidR="00E41C48" w:rsidRPr="00911A24">
        <w:rPr>
          <w:rFonts w:ascii="Book Antiqua" w:hAnsi="Book Antiqua" w:cs="Arial"/>
        </w:rPr>
        <w:t>902</w:t>
      </w:r>
      <w:r w:rsidRPr="00911A24">
        <w:rPr>
          <w:rFonts w:ascii="Book Antiqua" w:hAnsi="Book Antiqua" w:cs="Arial"/>
        </w:rPr>
        <w:t xml:space="preserve"> </w:t>
      </w:r>
      <w:r w:rsidR="00C67976" w:rsidRPr="00911A24">
        <w:rPr>
          <w:rFonts w:ascii="Book Antiqua" w:hAnsi="Book Antiqua" w:cs="Arial"/>
        </w:rPr>
        <w:t>(53%</w:t>
      </w:r>
      <w:r w:rsidR="00072144" w:rsidRPr="00911A24">
        <w:rPr>
          <w:rFonts w:ascii="Book Antiqua" w:hAnsi="Book Antiqua" w:cs="Arial"/>
        </w:rPr>
        <w:t>) were</w:t>
      </w:r>
      <w:r w:rsidRPr="00911A24">
        <w:rPr>
          <w:rFonts w:ascii="Book Antiqua" w:hAnsi="Book Antiqua" w:cs="Arial"/>
        </w:rPr>
        <w:t xml:space="preserve"> discharged with planned outpatient follow</w:t>
      </w:r>
      <w:r w:rsidR="006E45FD" w:rsidRPr="00911A24">
        <w:rPr>
          <w:rFonts w:ascii="Book Antiqua" w:hAnsi="Book Antiqua" w:cs="Arial"/>
        </w:rPr>
        <w:t>-</w:t>
      </w:r>
      <w:r w:rsidRPr="00911A24">
        <w:rPr>
          <w:rFonts w:ascii="Book Antiqua" w:hAnsi="Book Antiqua" w:cs="Arial"/>
        </w:rPr>
        <w:t>up,</w:t>
      </w:r>
      <w:r w:rsidR="000D59E8">
        <w:rPr>
          <w:rFonts w:ascii="Book Antiqua" w:hAnsi="Book Antiqua" w:cs="Arial"/>
        </w:rPr>
        <w:t xml:space="preserve"> 2</w:t>
      </w:r>
      <w:r w:rsidR="00C67976" w:rsidRPr="00911A24">
        <w:rPr>
          <w:rFonts w:ascii="Book Antiqua" w:hAnsi="Book Antiqua" w:cs="Arial"/>
        </w:rPr>
        <w:t>310 were admitted to the hospital</w:t>
      </w:r>
      <w:r w:rsidR="00072144" w:rsidRPr="00911A24">
        <w:rPr>
          <w:rFonts w:ascii="Book Antiqua" w:hAnsi="Book Antiqua" w:cs="Arial"/>
        </w:rPr>
        <w:t>, and</w:t>
      </w:r>
      <w:r w:rsidRPr="00911A24">
        <w:rPr>
          <w:rFonts w:ascii="Book Antiqua" w:hAnsi="Book Antiqua" w:cs="Arial"/>
        </w:rPr>
        <w:t xml:space="preserve"> 248 (4.5%) were discharged to hospice. The authors reported reduc</w:t>
      </w:r>
      <w:r w:rsidR="0075026F" w:rsidRPr="00911A24">
        <w:rPr>
          <w:rFonts w:ascii="Book Antiqua" w:hAnsi="Book Antiqua" w:cs="Arial"/>
        </w:rPr>
        <w:t>tions</w:t>
      </w:r>
      <w:r w:rsidRPr="00911A24">
        <w:rPr>
          <w:rFonts w:ascii="Book Antiqua" w:hAnsi="Book Antiqua" w:cs="Arial"/>
        </w:rPr>
        <w:t xml:space="preserve"> </w:t>
      </w:r>
      <w:r w:rsidR="0075026F" w:rsidRPr="00911A24">
        <w:rPr>
          <w:rFonts w:ascii="Book Antiqua" w:hAnsi="Book Antiqua" w:cs="Arial"/>
        </w:rPr>
        <w:t xml:space="preserve">in the </w:t>
      </w:r>
      <w:r w:rsidRPr="00911A24">
        <w:rPr>
          <w:rFonts w:ascii="Book Antiqua" w:hAnsi="Book Antiqua" w:cs="Arial"/>
        </w:rPr>
        <w:t xml:space="preserve">cost of care in both </w:t>
      </w:r>
      <w:r w:rsidR="006E45FD" w:rsidRPr="00911A24">
        <w:rPr>
          <w:rFonts w:ascii="Book Antiqua" w:hAnsi="Book Antiqua" w:cs="Arial"/>
        </w:rPr>
        <w:t xml:space="preserve">the </w:t>
      </w:r>
      <w:r w:rsidRPr="00911A24">
        <w:rPr>
          <w:rFonts w:ascii="Book Antiqua" w:hAnsi="Book Antiqua" w:cs="Arial"/>
        </w:rPr>
        <w:t>ED and inpatient units</w:t>
      </w:r>
      <w:r w:rsidR="006F5C92" w:rsidRPr="00911A24">
        <w:rPr>
          <w:rFonts w:ascii="Book Antiqua" w:hAnsi="Book Antiqua" w:cs="Arial"/>
        </w:rPr>
        <w:t xml:space="preserve"> as compared to </w:t>
      </w:r>
      <w:r w:rsidR="00C67976" w:rsidRPr="00911A24">
        <w:rPr>
          <w:rFonts w:ascii="Book Antiqua" w:hAnsi="Book Antiqua" w:cs="Arial"/>
        </w:rPr>
        <w:t xml:space="preserve">the year </w:t>
      </w:r>
      <w:r w:rsidR="006F5C92" w:rsidRPr="00911A24">
        <w:rPr>
          <w:rFonts w:ascii="Book Antiqua" w:hAnsi="Book Antiqua" w:cs="Arial"/>
        </w:rPr>
        <w:t>2008</w:t>
      </w:r>
      <w:r w:rsidRPr="00911A24">
        <w:rPr>
          <w:rFonts w:ascii="Book Antiqua" w:hAnsi="Book Antiqua" w:cs="Arial"/>
        </w:rPr>
        <w:t xml:space="preserve">. Integrating </w:t>
      </w:r>
      <w:r w:rsidR="00C72F7A" w:rsidRPr="00911A24">
        <w:rPr>
          <w:rFonts w:ascii="Book Antiqua" w:hAnsi="Book Antiqua" w:cs="Arial"/>
        </w:rPr>
        <w:t>PC</w:t>
      </w:r>
      <w:r w:rsidRPr="00911A24">
        <w:rPr>
          <w:rFonts w:ascii="Book Antiqua" w:hAnsi="Book Antiqua" w:cs="Arial"/>
        </w:rPr>
        <w:t xml:space="preserve"> </w:t>
      </w:r>
      <w:r w:rsidR="0075026F" w:rsidRPr="00911A24">
        <w:rPr>
          <w:rFonts w:ascii="Book Antiqua" w:hAnsi="Book Antiqua" w:cs="Arial"/>
        </w:rPr>
        <w:t>in</w:t>
      </w:r>
      <w:r w:rsidRPr="00911A24">
        <w:rPr>
          <w:rFonts w:ascii="Book Antiqua" w:hAnsi="Book Antiqua" w:cs="Arial"/>
        </w:rPr>
        <w:t xml:space="preserve">to this model will </w:t>
      </w:r>
      <w:r w:rsidR="0075026F" w:rsidRPr="00911A24">
        <w:rPr>
          <w:rFonts w:ascii="Book Antiqua" w:hAnsi="Book Antiqua" w:cs="Arial"/>
        </w:rPr>
        <w:t xml:space="preserve">likely </w:t>
      </w:r>
      <w:r w:rsidRPr="00911A24">
        <w:rPr>
          <w:rFonts w:ascii="Book Antiqua" w:hAnsi="Book Antiqua" w:cs="Arial"/>
        </w:rPr>
        <w:t xml:space="preserve">improve the quality of care for patients with disease progression. </w:t>
      </w:r>
    </w:p>
    <w:p w14:paraId="06012731" w14:textId="772475D0" w:rsidR="003D2F03" w:rsidRPr="00911A24" w:rsidRDefault="003D2F03" w:rsidP="000D59E8">
      <w:pPr>
        <w:widowControl w:val="0"/>
        <w:autoSpaceDE w:val="0"/>
        <w:autoSpaceDN w:val="0"/>
        <w:adjustRightInd w:val="0"/>
        <w:spacing w:line="360" w:lineRule="auto"/>
        <w:ind w:firstLineChars="100" w:firstLine="240"/>
        <w:jc w:val="both"/>
        <w:rPr>
          <w:rFonts w:ascii="Book Antiqua" w:hAnsi="Book Antiqua" w:cs="Arial"/>
        </w:rPr>
      </w:pPr>
      <w:r w:rsidRPr="00911A24">
        <w:rPr>
          <w:rFonts w:ascii="Book Antiqua" w:hAnsi="Book Antiqua" w:cs="Arial"/>
        </w:rPr>
        <w:t xml:space="preserve">In a multicenter cross-sectional survey, Le Conte </w:t>
      </w:r>
      <w:r w:rsidRPr="00911A24">
        <w:rPr>
          <w:rFonts w:ascii="Book Antiqua" w:hAnsi="Book Antiqua" w:cs="Arial"/>
          <w:i/>
        </w:rPr>
        <w:t xml:space="preserve">et </w:t>
      </w:r>
      <w:proofErr w:type="gramStart"/>
      <w:r w:rsidRPr="00911A24">
        <w:rPr>
          <w:rFonts w:ascii="Book Antiqua" w:hAnsi="Book Antiqua" w:cs="Arial"/>
          <w:i/>
        </w:rPr>
        <w:t>al</w:t>
      </w:r>
      <w:r w:rsidR="000D59E8">
        <w:rPr>
          <w:rFonts w:ascii="Book Antiqua" w:eastAsia="宋体" w:hAnsi="Book Antiqua" w:cs="Arial" w:hint="eastAsia"/>
          <w:vertAlign w:val="superscript"/>
          <w:lang w:eastAsia="zh-CN"/>
        </w:rPr>
        <w:t>[</w:t>
      </w:r>
      <w:proofErr w:type="gramEnd"/>
      <w:r w:rsidR="000D59E8">
        <w:rPr>
          <w:rFonts w:ascii="Book Antiqua" w:eastAsia="宋体" w:hAnsi="Book Antiqua" w:cs="Arial" w:hint="eastAsia"/>
          <w:vertAlign w:val="superscript"/>
          <w:lang w:eastAsia="zh-CN"/>
        </w:rPr>
        <w:t>35]</w:t>
      </w:r>
      <w:r w:rsidR="009D2724" w:rsidRPr="00911A24">
        <w:rPr>
          <w:rFonts w:ascii="Book Antiqua" w:hAnsi="Book Antiqua" w:cs="Arial"/>
        </w:rPr>
        <w:t xml:space="preserve"> analyzed</w:t>
      </w:r>
      <w:r w:rsidRPr="00911A24">
        <w:rPr>
          <w:rFonts w:ascii="Book Antiqua" w:hAnsi="Book Antiqua" w:cs="Arial"/>
        </w:rPr>
        <w:t xml:space="preserve"> withholding and withdrawal of life support in patients who died in 174 EDs in France and Belgium. Of a total of 1970 decedents, 81% had chronic diseases including cancer. </w:t>
      </w:r>
      <w:r w:rsidR="00AF4CA3" w:rsidRPr="00911A24">
        <w:rPr>
          <w:rFonts w:ascii="Book Antiqua" w:hAnsi="Book Antiqua" w:cs="Arial"/>
        </w:rPr>
        <w:t>The m</w:t>
      </w:r>
      <w:r w:rsidRPr="00911A24">
        <w:rPr>
          <w:rFonts w:ascii="Book Antiqua" w:hAnsi="Book Antiqua" w:cs="Arial"/>
        </w:rPr>
        <w:t>ain presenting conditions were cardiovascular, neurological, and respiratory problems. Life support was initiated in 74%</w:t>
      </w:r>
      <w:r w:rsidR="00AF4CA3" w:rsidRPr="00911A24">
        <w:rPr>
          <w:rFonts w:ascii="Book Antiqua" w:hAnsi="Book Antiqua" w:cs="Arial"/>
        </w:rPr>
        <w:t xml:space="preserve"> of the patients</w:t>
      </w:r>
      <w:r w:rsidRPr="00911A24">
        <w:rPr>
          <w:rFonts w:ascii="Book Antiqua" w:hAnsi="Book Antiqua" w:cs="Arial"/>
        </w:rPr>
        <w:t xml:space="preserve">, and </w:t>
      </w:r>
      <w:r w:rsidR="00C72F7A" w:rsidRPr="00911A24">
        <w:rPr>
          <w:rFonts w:ascii="Book Antiqua" w:hAnsi="Book Antiqua" w:cs="Arial"/>
        </w:rPr>
        <w:t>PC</w:t>
      </w:r>
      <w:r w:rsidRPr="00911A24">
        <w:rPr>
          <w:rFonts w:ascii="Book Antiqua" w:hAnsi="Book Antiqua" w:cs="Arial"/>
        </w:rPr>
        <w:t xml:space="preserve"> </w:t>
      </w:r>
      <w:r w:rsidR="00AF4CA3" w:rsidRPr="00911A24">
        <w:rPr>
          <w:rFonts w:ascii="Book Antiqua" w:hAnsi="Book Antiqua" w:cs="Arial"/>
        </w:rPr>
        <w:t xml:space="preserve">was </w:t>
      </w:r>
      <w:r w:rsidRPr="00911A24">
        <w:rPr>
          <w:rFonts w:ascii="Book Antiqua" w:hAnsi="Book Antiqua" w:cs="Arial"/>
        </w:rPr>
        <w:t xml:space="preserve">provided </w:t>
      </w:r>
      <w:r w:rsidR="00AF4CA3" w:rsidRPr="00911A24">
        <w:rPr>
          <w:rFonts w:ascii="Book Antiqua" w:hAnsi="Book Antiqua" w:cs="Arial"/>
        </w:rPr>
        <w:t>to</w:t>
      </w:r>
      <w:r w:rsidRPr="00911A24">
        <w:rPr>
          <w:rFonts w:ascii="Book Antiqua" w:hAnsi="Book Antiqua" w:cs="Arial"/>
        </w:rPr>
        <w:t xml:space="preserve"> 57% of </w:t>
      </w:r>
      <w:r w:rsidR="00B523D1" w:rsidRPr="00911A24">
        <w:rPr>
          <w:rFonts w:ascii="Book Antiqua" w:hAnsi="Book Antiqua" w:cs="Arial"/>
        </w:rPr>
        <w:t xml:space="preserve">the </w:t>
      </w:r>
      <w:r w:rsidRPr="00911A24">
        <w:rPr>
          <w:rFonts w:ascii="Book Antiqua" w:hAnsi="Book Antiqua" w:cs="Arial"/>
        </w:rPr>
        <w:t xml:space="preserve">patients. The </w:t>
      </w:r>
      <w:r w:rsidR="00AF4CA3" w:rsidRPr="00911A24">
        <w:rPr>
          <w:rFonts w:ascii="Book Antiqua" w:hAnsi="Book Antiqua" w:cs="Arial"/>
        </w:rPr>
        <w:t>option</w:t>
      </w:r>
      <w:r w:rsidRPr="00911A24">
        <w:rPr>
          <w:rFonts w:ascii="Book Antiqua" w:hAnsi="Book Antiqua" w:cs="Arial"/>
        </w:rPr>
        <w:t xml:space="preserve"> to withhold or withdraw life support was provided mainly to elderly patients with metastatic cancer. The authors recommended training of ED physicians on the principles of </w:t>
      </w:r>
      <w:r w:rsidR="00C72F7A" w:rsidRPr="00911A24">
        <w:rPr>
          <w:rFonts w:ascii="Book Antiqua" w:hAnsi="Book Antiqua" w:cs="Arial"/>
        </w:rPr>
        <w:t>PC</w:t>
      </w:r>
      <w:r w:rsidRPr="00911A24">
        <w:rPr>
          <w:rFonts w:ascii="Book Antiqua" w:hAnsi="Book Antiqua" w:cs="Arial"/>
        </w:rPr>
        <w:t xml:space="preserve"> to improve communication and care provided to dying patients. </w:t>
      </w:r>
    </w:p>
    <w:p w14:paraId="754947A8" w14:textId="6D24217B" w:rsidR="003D2F03" w:rsidRPr="00911A24" w:rsidRDefault="00AF4CA3" w:rsidP="000D59E8">
      <w:pPr>
        <w:widowControl w:val="0"/>
        <w:autoSpaceDE w:val="0"/>
        <w:autoSpaceDN w:val="0"/>
        <w:adjustRightInd w:val="0"/>
        <w:spacing w:line="360" w:lineRule="auto"/>
        <w:ind w:firstLineChars="100" w:firstLine="240"/>
        <w:jc w:val="both"/>
        <w:rPr>
          <w:rFonts w:ascii="Book Antiqua" w:hAnsi="Book Antiqua" w:cs="Arial"/>
        </w:rPr>
      </w:pPr>
      <w:r w:rsidRPr="00911A24">
        <w:rPr>
          <w:rFonts w:ascii="Book Antiqua" w:hAnsi="Book Antiqua" w:cs="Arial"/>
        </w:rPr>
        <w:t>A f</w:t>
      </w:r>
      <w:r w:rsidR="003D2F03" w:rsidRPr="00911A24">
        <w:rPr>
          <w:rFonts w:ascii="Book Antiqua" w:hAnsi="Book Antiqua" w:cs="Arial"/>
        </w:rPr>
        <w:t>ew</w:t>
      </w:r>
      <w:r w:rsidR="00E41C48" w:rsidRPr="00911A24">
        <w:rPr>
          <w:rFonts w:ascii="Book Antiqua" w:hAnsi="Book Antiqua" w:cs="Arial"/>
        </w:rPr>
        <w:t xml:space="preserve"> out-of-hospital </w:t>
      </w:r>
      <w:r w:rsidR="000C7F4C" w:rsidRPr="00911A24">
        <w:rPr>
          <w:rFonts w:ascii="Book Antiqua" w:hAnsi="Book Antiqua" w:cs="Arial"/>
        </w:rPr>
        <w:t>initiatives</w:t>
      </w:r>
      <w:r w:rsidR="0035674F" w:rsidRPr="00911A24">
        <w:rPr>
          <w:rFonts w:ascii="Book Antiqua" w:hAnsi="Book Antiqua" w:cs="Arial"/>
        </w:rPr>
        <w:t>; mainly</w:t>
      </w:r>
      <w:r w:rsidR="000C7F4C" w:rsidRPr="00911A24">
        <w:rPr>
          <w:rFonts w:ascii="Book Antiqua" w:hAnsi="Book Antiqua" w:cs="Arial"/>
        </w:rPr>
        <w:t xml:space="preserve"> in</w:t>
      </w:r>
      <w:r w:rsidR="00307BD1" w:rsidRPr="00911A24">
        <w:rPr>
          <w:rFonts w:ascii="Book Antiqua" w:hAnsi="Book Antiqua" w:cs="Arial"/>
        </w:rPr>
        <w:t xml:space="preserve"> Europe</w:t>
      </w:r>
      <w:r w:rsidR="0035674F" w:rsidRPr="00911A24">
        <w:rPr>
          <w:rFonts w:ascii="Book Antiqua" w:hAnsi="Book Antiqua" w:cs="Arial"/>
        </w:rPr>
        <w:t xml:space="preserve">; </w:t>
      </w:r>
      <w:r w:rsidRPr="00911A24">
        <w:rPr>
          <w:rFonts w:ascii="Book Antiqua" w:hAnsi="Book Antiqua" w:cs="Arial"/>
        </w:rPr>
        <w:t>have been established</w:t>
      </w:r>
      <w:r w:rsidR="003D2F03" w:rsidRPr="00911A24">
        <w:rPr>
          <w:rFonts w:ascii="Book Antiqua" w:hAnsi="Book Antiqua" w:cs="Arial"/>
        </w:rPr>
        <w:t xml:space="preserve"> to improve care for </w:t>
      </w:r>
      <w:r w:rsidRPr="00911A24">
        <w:rPr>
          <w:rFonts w:ascii="Book Antiqua" w:hAnsi="Book Antiqua" w:cs="Arial"/>
        </w:rPr>
        <w:t xml:space="preserve">patients with </w:t>
      </w:r>
      <w:r w:rsidR="003D2F03" w:rsidRPr="00911A24">
        <w:rPr>
          <w:rFonts w:ascii="Book Antiqua" w:hAnsi="Book Antiqua" w:cs="Arial"/>
        </w:rPr>
        <w:t xml:space="preserve">advanced cancer in the community to reduce the need for ED visits and </w:t>
      </w:r>
      <w:proofErr w:type="gramStart"/>
      <w:r w:rsidR="003D2F03" w:rsidRPr="00911A24">
        <w:rPr>
          <w:rFonts w:ascii="Book Antiqua" w:hAnsi="Book Antiqua" w:cs="Arial"/>
        </w:rPr>
        <w:t>hospitalizations</w:t>
      </w:r>
      <w:r w:rsidR="000D59E8">
        <w:rPr>
          <w:rFonts w:ascii="Book Antiqua" w:eastAsia="宋体" w:hAnsi="Book Antiqua" w:cs="Arial" w:hint="eastAsia"/>
          <w:vertAlign w:val="superscript"/>
          <w:lang w:eastAsia="zh-CN"/>
        </w:rPr>
        <w:t>[</w:t>
      </w:r>
      <w:proofErr w:type="gramEnd"/>
      <w:r w:rsidR="000D59E8">
        <w:rPr>
          <w:rFonts w:ascii="Book Antiqua" w:eastAsia="宋体" w:hAnsi="Book Antiqua" w:cs="Arial" w:hint="eastAsia"/>
          <w:vertAlign w:val="superscript"/>
          <w:lang w:eastAsia="zh-CN"/>
        </w:rPr>
        <w:t>36-41]</w:t>
      </w:r>
      <w:r w:rsidR="003D2F03" w:rsidRPr="00911A24">
        <w:rPr>
          <w:rFonts w:ascii="Book Antiqua" w:hAnsi="Book Antiqua" w:cs="Arial"/>
        </w:rPr>
        <w:t>.</w:t>
      </w:r>
      <w:r w:rsidR="000D59E8" w:rsidRPr="00911A24">
        <w:rPr>
          <w:rFonts w:ascii="Book Antiqua" w:hAnsi="Book Antiqua" w:cs="Arial"/>
        </w:rPr>
        <w:t xml:space="preserve"> </w:t>
      </w:r>
      <w:r w:rsidR="000D59E8">
        <w:rPr>
          <w:rFonts w:ascii="Book Antiqua" w:hAnsi="Book Antiqua" w:cs="Arial"/>
        </w:rPr>
        <w:t>Table 4</w:t>
      </w:r>
      <w:r w:rsidR="00971447" w:rsidRPr="00911A24">
        <w:rPr>
          <w:rFonts w:ascii="Book Antiqua" w:hAnsi="Book Antiqua" w:cs="Arial"/>
        </w:rPr>
        <w:t xml:space="preserve"> sh</w:t>
      </w:r>
      <w:r w:rsidR="000D59E8">
        <w:rPr>
          <w:rFonts w:ascii="Book Antiqua" w:hAnsi="Book Antiqua" w:cs="Arial"/>
        </w:rPr>
        <w:t>ows examples of these programs.</w:t>
      </w:r>
      <w:r w:rsidRPr="00911A24">
        <w:rPr>
          <w:rFonts w:ascii="Book Antiqua" w:hAnsi="Book Antiqua" w:cs="Arial"/>
        </w:rPr>
        <w:t xml:space="preserve"> </w:t>
      </w:r>
      <w:r w:rsidR="00A5545A" w:rsidRPr="00911A24">
        <w:rPr>
          <w:rFonts w:ascii="Book Antiqua" w:hAnsi="Book Antiqua" w:cs="Arial"/>
        </w:rPr>
        <w:t xml:space="preserve">Interventions such as palliative emergency care at home, </w:t>
      </w:r>
      <w:r w:rsidR="00416048" w:rsidRPr="00911A24">
        <w:rPr>
          <w:rFonts w:ascii="Book Antiqua" w:hAnsi="Book Antiqua" w:cs="Arial"/>
        </w:rPr>
        <w:t xml:space="preserve">early discharge planning of patients with terminal cancer, and </w:t>
      </w:r>
      <w:r w:rsidR="00A5545A" w:rsidRPr="00911A24">
        <w:rPr>
          <w:rFonts w:ascii="Book Antiqua" w:hAnsi="Book Antiqua" w:cs="Arial"/>
        </w:rPr>
        <w:t>hotline phone calls</w:t>
      </w:r>
      <w:r w:rsidR="00416048" w:rsidRPr="00911A24">
        <w:rPr>
          <w:rFonts w:ascii="Book Antiqua" w:hAnsi="Book Antiqua" w:cs="Arial"/>
        </w:rPr>
        <w:t xml:space="preserve"> to support patients and their families in the community were examples of these </w:t>
      </w:r>
      <w:r w:rsidR="00416048" w:rsidRPr="00911A24">
        <w:rPr>
          <w:rFonts w:ascii="Book Antiqua" w:hAnsi="Book Antiqua" w:cs="Arial"/>
        </w:rPr>
        <w:lastRenderedPageBreak/>
        <w:t xml:space="preserve">models. </w:t>
      </w:r>
      <w:r w:rsidR="00A5545A" w:rsidRPr="00911A24">
        <w:rPr>
          <w:rFonts w:ascii="Book Antiqua" w:hAnsi="Book Antiqua" w:cs="Arial"/>
        </w:rPr>
        <w:t xml:space="preserve">  The</w:t>
      </w:r>
      <w:r w:rsidR="003D2F03" w:rsidRPr="00911A24">
        <w:rPr>
          <w:rFonts w:ascii="Book Antiqua" w:hAnsi="Book Antiqua" w:cs="Arial"/>
        </w:rPr>
        <w:t xml:space="preserve"> details of these programs are beyond the scope of this review.  </w:t>
      </w:r>
    </w:p>
    <w:p w14:paraId="21CCA01A" w14:textId="77777777" w:rsidR="005870D7" w:rsidRPr="00911A24" w:rsidRDefault="005870D7" w:rsidP="00911A24">
      <w:pPr>
        <w:widowControl w:val="0"/>
        <w:autoSpaceDE w:val="0"/>
        <w:autoSpaceDN w:val="0"/>
        <w:adjustRightInd w:val="0"/>
        <w:spacing w:line="360" w:lineRule="auto"/>
        <w:jc w:val="both"/>
        <w:rPr>
          <w:rFonts w:ascii="Book Antiqua" w:hAnsi="Book Antiqua" w:cs="Arial"/>
        </w:rPr>
      </w:pPr>
    </w:p>
    <w:p w14:paraId="3F7C6562" w14:textId="539AAEC8" w:rsidR="00B61C76" w:rsidRPr="00911A24" w:rsidRDefault="005870D7" w:rsidP="00911A24">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b/>
          <w:bCs/>
        </w:rPr>
        <w:t>OPPORTUNITIES AND FUTURE DIRECTIONS</w:t>
      </w:r>
      <w:r w:rsidRPr="00911A24">
        <w:rPr>
          <w:rFonts w:ascii="Book Antiqua" w:hAnsi="Book Antiqua" w:cs="Arial"/>
          <w:b/>
        </w:rPr>
        <w:t> </w:t>
      </w:r>
      <w:r w:rsidRPr="00911A24">
        <w:rPr>
          <w:rFonts w:ascii="Book Antiqua" w:hAnsi="Book Antiqua" w:cs="Arial"/>
        </w:rPr>
        <w:t> </w:t>
      </w:r>
    </w:p>
    <w:p w14:paraId="224A26A9" w14:textId="393855B2" w:rsidR="00CA41B8" w:rsidRPr="00911A24" w:rsidRDefault="000C00AA" w:rsidP="00911A24">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A f</w:t>
      </w:r>
      <w:r w:rsidR="00696C06" w:rsidRPr="00911A24">
        <w:rPr>
          <w:rFonts w:ascii="Book Antiqua" w:hAnsi="Book Antiqua" w:cs="Arial"/>
        </w:rPr>
        <w:t xml:space="preserve">ew </w:t>
      </w:r>
      <w:r w:rsidR="00106B2D" w:rsidRPr="00911A24">
        <w:rPr>
          <w:rFonts w:ascii="Book Antiqua" w:hAnsi="Book Antiqua" w:cs="Arial"/>
        </w:rPr>
        <w:t>programs have been</w:t>
      </w:r>
      <w:r w:rsidR="00696C06" w:rsidRPr="00911A24">
        <w:rPr>
          <w:rFonts w:ascii="Book Antiqua" w:hAnsi="Book Antiqua" w:cs="Arial"/>
        </w:rPr>
        <w:t xml:space="preserve"> developed to integrate </w:t>
      </w:r>
      <w:r w:rsidR="00C72F7A" w:rsidRPr="00911A24">
        <w:rPr>
          <w:rFonts w:ascii="Book Antiqua" w:hAnsi="Book Antiqua" w:cs="Arial"/>
        </w:rPr>
        <w:t>PC</w:t>
      </w:r>
      <w:r w:rsidR="00696C06" w:rsidRPr="00911A24">
        <w:rPr>
          <w:rFonts w:ascii="Book Antiqua" w:hAnsi="Book Antiqua" w:cs="Arial"/>
        </w:rPr>
        <w:t xml:space="preserve"> and emergency </w:t>
      </w:r>
      <w:proofErr w:type="gramStart"/>
      <w:r w:rsidR="00696C06" w:rsidRPr="00911A24">
        <w:rPr>
          <w:rFonts w:ascii="Book Antiqua" w:hAnsi="Book Antiqua" w:cs="Arial"/>
        </w:rPr>
        <w:t>medicine</w:t>
      </w:r>
      <w:r w:rsidR="00317047">
        <w:rPr>
          <w:rFonts w:ascii="Book Antiqua" w:eastAsia="宋体" w:hAnsi="Book Antiqua" w:cs="Arial" w:hint="eastAsia"/>
          <w:vertAlign w:val="superscript"/>
          <w:lang w:eastAsia="zh-CN"/>
        </w:rPr>
        <w:t>[</w:t>
      </w:r>
      <w:proofErr w:type="gramEnd"/>
      <w:r w:rsidR="00317047">
        <w:rPr>
          <w:rFonts w:ascii="Book Antiqua" w:eastAsia="宋体" w:hAnsi="Book Antiqua" w:cs="Arial" w:hint="eastAsia"/>
          <w:vertAlign w:val="superscript"/>
          <w:lang w:eastAsia="zh-CN"/>
        </w:rPr>
        <w:t>42,43]</w:t>
      </w:r>
      <w:r w:rsidR="00696C06" w:rsidRPr="00911A24">
        <w:rPr>
          <w:rFonts w:ascii="Book Antiqua" w:hAnsi="Book Antiqua" w:cs="Arial"/>
        </w:rPr>
        <w:t>.</w:t>
      </w:r>
      <w:r w:rsidR="00CA41B8" w:rsidRPr="00911A24">
        <w:rPr>
          <w:rFonts w:ascii="Book Antiqua" w:hAnsi="Book Antiqua" w:cs="Arial"/>
        </w:rPr>
        <w:t xml:space="preserve"> </w:t>
      </w:r>
      <w:r w:rsidR="00696C06" w:rsidRPr="00911A24">
        <w:rPr>
          <w:rFonts w:ascii="Book Antiqua" w:hAnsi="Book Antiqua" w:cs="Arial"/>
        </w:rPr>
        <w:t xml:space="preserve">These programs were developed to </w:t>
      </w:r>
      <w:r w:rsidR="00C37C5C" w:rsidRPr="00911A24">
        <w:rPr>
          <w:rFonts w:ascii="Book Antiqua" w:hAnsi="Book Antiqua" w:cs="Arial"/>
        </w:rPr>
        <w:t xml:space="preserve">educate </w:t>
      </w:r>
      <w:r w:rsidR="00696C06" w:rsidRPr="00911A24">
        <w:rPr>
          <w:rFonts w:ascii="Book Antiqua" w:hAnsi="Book Antiqua" w:cs="Arial"/>
        </w:rPr>
        <w:t>ED physicians</w:t>
      </w:r>
      <w:r w:rsidR="00C37C5C" w:rsidRPr="00911A24">
        <w:rPr>
          <w:rFonts w:ascii="Book Antiqua" w:hAnsi="Book Antiqua" w:cs="Arial"/>
        </w:rPr>
        <w:t xml:space="preserve"> on basic </w:t>
      </w:r>
      <w:r w:rsidR="00C72F7A" w:rsidRPr="00911A24">
        <w:rPr>
          <w:rFonts w:ascii="Book Antiqua" w:hAnsi="Book Antiqua" w:cs="Arial"/>
        </w:rPr>
        <w:t>PC</w:t>
      </w:r>
      <w:r w:rsidR="00106B2D" w:rsidRPr="00911A24">
        <w:rPr>
          <w:rFonts w:ascii="Book Antiqua" w:hAnsi="Book Antiqua" w:cs="Arial"/>
        </w:rPr>
        <w:t>,</w:t>
      </w:r>
      <w:r w:rsidR="00C37C5C" w:rsidRPr="00911A24">
        <w:rPr>
          <w:rFonts w:ascii="Book Antiqua" w:hAnsi="Book Antiqua" w:cs="Arial"/>
        </w:rPr>
        <w:t xml:space="preserve"> including symptom management and end</w:t>
      </w:r>
      <w:r w:rsidR="00106B2D" w:rsidRPr="00911A24">
        <w:rPr>
          <w:rFonts w:ascii="Book Antiqua" w:hAnsi="Book Antiqua" w:cs="Arial"/>
        </w:rPr>
        <w:t>-</w:t>
      </w:r>
      <w:r w:rsidR="00C37C5C" w:rsidRPr="00911A24">
        <w:rPr>
          <w:rFonts w:ascii="Book Antiqua" w:hAnsi="Book Antiqua" w:cs="Arial"/>
        </w:rPr>
        <w:t>of</w:t>
      </w:r>
      <w:r w:rsidR="00106B2D" w:rsidRPr="00911A24">
        <w:rPr>
          <w:rFonts w:ascii="Book Antiqua" w:hAnsi="Book Antiqua" w:cs="Arial"/>
        </w:rPr>
        <w:t>-</w:t>
      </w:r>
      <w:r w:rsidR="00C37C5C" w:rsidRPr="00911A24">
        <w:rPr>
          <w:rFonts w:ascii="Book Antiqua" w:hAnsi="Book Antiqua" w:cs="Arial"/>
        </w:rPr>
        <w:t>life discussion</w:t>
      </w:r>
      <w:r w:rsidR="00696C06" w:rsidRPr="00911A24">
        <w:rPr>
          <w:rFonts w:ascii="Book Antiqua" w:hAnsi="Book Antiqua" w:cs="Arial"/>
        </w:rPr>
        <w:t xml:space="preserve">. </w:t>
      </w:r>
      <w:r w:rsidR="009E43F3" w:rsidRPr="00911A24">
        <w:rPr>
          <w:rFonts w:ascii="Book Antiqua" w:hAnsi="Book Antiqua" w:cs="Arial"/>
        </w:rPr>
        <w:t xml:space="preserve">At Wayne State University, a division of </w:t>
      </w:r>
      <w:r w:rsidR="00C72F7A" w:rsidRPr="00911A24">
        <w:rPr>
          <w:rFonts w:ascii="Book Antiqua" w:hAnsi="Book Antiqua" w:cs="Arial"/>
        </w:rPr>
        <w:t>PC</w:t>
      </w:r>
      <w:r w:rsidR="009E43F3" w:rsidRPr="00911A24">
        <w:rPr>
          <w:rFonts w:ascii="Book Antiqua" w:hAnsi="Book Antiqua" w:cs="Arial"/>
        </w:rPr>
        <w:t xml:space="preserve"> was developed within the department of emergency medicine.</w:t>
      </w:r>
      <w:r w:rsidR="00807763" w:rsidRPr="00911A24">
        <w:rPr>
          <w:rFonts w:ascii="Book Antiqua" w:hAnsi="Book Antiqua" w:cs="Arial"/>
        </w:rPr>
        <w:t xml:space="preserve"> </w:t>
      </w:r>
    </w:p>
    <w:p w14:paraId="25F3A977" w14:textId="7B309F85" w:rsidR="00636B38" w:rsidRPr="00317047" w:rsidRDefault="00106B2D" w:rsidP="00317047">
      <w:pPr>
        <w:widowControl w:val="0"/>
        <w:autoSpaceDE w:val="0"/>
        <w:autoSpaceDN w:val="0"/>
        <w:adjustRightInd w:val="0"/>
        <w:spacing w:line="360" w:lineRule="auto"/>
        <w:ind w:firstLineChars="100" w:firstLine="240"/>
        <w:jc w:val="both"/>
        <w:rPr>
          <w:rFonts w:ascii="Book Antiqua" w:eastAsia="宋体" w:hAnsi="Book Antiqua" w:cs="Arial"/>
          <w:lang w:eastAsia="zh-CN"/>
        </w:rPr>
      </w:pPr>
      <w:r w:rsidRPr="00911A24">
        <w:rPr>
          <w:rFonts w:ascii="Book Antiqua" w:hAnsi="Book Antiqua" w:cs="Arial"/>
        </w:rPr>
        <w:t xml:space="preserve">Mark </w:t>
      </w:r>
      <w:r w:rsidR="00CA41B8" w:rsidRPr="00911A24">
        <w:rPr>
          <w:rFonts w:ascii="Book Antiqua" w:hAnsi="Book Antiqua" w:cs="Arial"/>
        </w:rPr>
        <w:t>Rosenberg initiated an</w:t>
      </w:r>
      <w:r w:rsidR="00B61C76" w:rsidRPr="00911A24">
        <w:rPr>
          <w:rFonts w:ascii="Book Antiqua" w:hAnsi="Book Antiqua" w:cs="Arial"/>
        </w:rPr>
        <w:t xml:space="preserve"> ED-based </w:t>
      </w:r>
      <w:r w:rsidR="00C72F7A" w:rsidRPr="00911A24">
        <w:rPr>
          <w:rFonts w:ascii="Book Antiqua" w:hAnsi="Book Antiqua" w:cs="Arial"/>
        </w:rPr>
        <w:t>PC</w:t>
      </w:r>
      <w:r w:rsidR="00CA41B8" w:rsidRPr="00911A24">
        <w:rPr>
          <w:rFonts w:ascii="Book Antiqua" w:hAnsi="Book Antiqua" w:cs="Arial"/>
        </w:rPr>
        <w:t xml:space="preserve"> program in a large hospital in New Jersey, and he was able to </w:t>
      </w:r>
      <w:r w:rsidR="00636B38" w:rsidRPr="00911A24">
        <w:rPr>
          <w:rFonts w:ascii="Book Antiqua" w:hAnsi="Book Antiqua" w:cs="Arial"/>
        </w:rPr>
        <w:t xml:space="preserve">build a </w:t>
      </w:r>
      <w:r w:rsidR="00C72F7A" w:rsidRPr="00911A24">
        <w:rPr>
          <w:rFonts w:ascii="Book Antiqua" w:hAnsi="Book Antiqua" w:cs="Arial"/>
        </w:rPr>
        <w:t>PC</w:t>
      </w:r>
      <w:r w:rsidR="00636B38" w:rsidRPr="00911A24">
        <w:rPr>
          <w:rFonts w:ascii="Book Antiqua" w:hAnsi="Book Antiqua" w:cs="Arial"/>
        </w:rPr>
        <w:t xml:space="preserve"> </w:t>
      </w:r>
      <w:proofErr w:type="gramStart"/>
      <w:r w:rsidR="00636B38" w:rsidRPr="00911A24">
        <w:rPr>
          <w:rFonts w:ascii="Book Antiqua" w:hAnsi="Book Antiqua" w:cs="Arial"/>
        </w:rPr>
        <w:t>team</w:t>
      </w:r>
      <w:r w:rsidR="00317047">
        <w:rPr>
          <w:rFonts w:ascii="Book Antiqua" w:eastAsia="宋体" w:hAnsi="Book Antiqua" w:cs="Arial" w:hint="eastAsia"/>
          <w:vertAlign w:val="superscript"/>
          <w:lang w:eastAsia="zh-CN"/>
        </w:rPr>
        <w:t>[</w:t>
      </w:r>
      <w:proofErr w:type="gramEnd"/>
      <w:r w:rsidR="00317047">
        <w:rPr>
          <w:rFonts w:ascii="Book Antiqua" w:eastAsia="宋体" w:hAnsi="Book Antiqua" w:cs="Arial" w:hint="eastAsia"/>
          <w:vertAlign w:val="superscript"/>
          <w:lang w:eastAsia="zh-CN"/>
        </w:rPr>
        <w:t>6]</w:t>
      </w:r>
      <w:r w:rsidR="00636B38" w:rsidRPr="00911A24">
        <w:rPr>
          <w:rFonts w:ascii="Book Antiqua" w:hAnsi="Book Antiqua" w:cs="Arial"/>
        </w:rPr>
        <w:t xml:space="preserve">. The majority of patients seen </w:t>
      </w:r>
      <w:r w:rsidR="00C37C5C" w:rsidRPr="00911A24">
        <w:rPr>
          <w:rFonts w:ascii="Book Antiqua" w:hAnsi="Book Antiqua" w:cs="Arial"/>
        </w:rPr>
        <w:t xml:space="preserve">by this team </w:t>
      </w:r>
      <w:r w:rsidR="00636B38" w:rsidRPr="00911A24">
        <w:rPr>
          <w:rFonts w:ascii="Book Antiqua" w:hAnsi="Book Antiqua" w:cs="Arial"/>
        </w:rPr>
        <w:t>had goals</w:t>
      </w:r>
      <w:r w:rsidRPr="00911A24">
        <w:rPr>
          <w:rFonts w:ascii="Book Antiqua" w:hAnsi="Book Antiqua" w:cs="Arial"/>
        </w:rPr>
        <w:t>-</w:t>
      </w:r>
      <w:r w:rsidR="00636B38" w:rsidRPr="00911A24">
        <w:rPr>
          <w:rFonts w:ascii="Book Antiqua" w:hAnsi="Book Antiqua" w:cs="Arial"/>
        </w:rPr>
        <w:t>of</w:t>
      </w:r>
      <w:r w:rsidRPr="00911A24">
        <w:rPr>
          <w:rFonts w:ascii="Book Antiqua" w:hAnsi="Book Antiqua" w:cs="Arial"/>
        </w:rPr>
        <w:t>-</w:t>
      </w:r>
      <w:r w:rsidR="00636B38" w:rsidRPr="00911A24">
        <w:rPr>
          <w:rFonts w:ascii="Book Antiqua" w:hAnsi="Book Antiqua" w:cs="Arial"/>
        </w:rPr>
        <w:t>care discussion</w:t>
      </w:r>
      <w:r w:rsidRPr="00911A24">
        <w:rPr>
          <w:rFonts w:ascii="Book Antiqua" w:hAnsi="Book Antiqua" w:cs="Arial"/>
        </w:rPr>
        <w:t>s</w:t>
      </w:r>
      <w:r w:rsidR="00C37C5C" w:rsidRPr="00911A24">
        <w:rPr>
          <w:rFonts w:ascii="Book Antiqua" w:hAnsi="Book Antiqua" w:cs="Arial"/>
        </w:rPr>
        <w:t>, and</w:t>
      </w:r>
      <w:r w:rsidR="00636B38" w:rsidRPr="00911A24">
        <w:rPr>
          <w:rFonts w:ascii="Book Antiqua" w:hAnsi="Book Antiqua" w:cs="Arial"/>
        </w:rPr>
        <w:t xml:space="preserve"> 56% of 131 total consults</w:t>
      </w:r>
      <w:r w:rsidR="00807763" w:rsidRPr="00911A24">
        <w:rPr>
          <w:rFonts w:ascii="Book Antiqua" w:hAnsi="Book Antiqua" w:cs="Arial"/>
        </w:rPr>
        <w:t xml:space="preserve"> in the period between March 2010 and July 2011</w:t>
      </w:r>
      <w:r w:rsidR="00636B38" w:rsidRPr="00911A24">
        <w:rPr>
          <w:rFonts w:ascii="Book Antiqua" w:hAnsi="Book Antiqua" w:cs="Arial"/>
        </w:rPr>
        <w:t xml:space="preserve"> resulted in </w:t>
      </w:r>
      <w:r w:rsidRPr="00911A24">
        <w:rPr>
          <w:rFonts w:ascii="Book Antiqua" w:hAnsi="Book Antiqua" w:cs="Arial"/>
        </w:rPr>
        <w:t xml:space="preserve">a do-not-resuscitate </w:t>
      </w:r>
      <w:r w:rsidR="00636B38" w:rsidRPr="00911A24">
        <w:rPr>
          <w:rFonts w:ascii="Book Antiqua" w:hAnsi="Book Antiqua" w:cs="Arial"/>
        </w:rPr>
        <w:t xml:space="preserve">order initiated in </w:t>
      </w:r>
      <w:r w:rsidRPr="00911A24">
        <w:rPr>
          <w:rFonts w:ascii="Book Antiqua" w:hAnsi="Book Antiqua" w:cs="Arial"/>
        </w:rPr>
        <w:t xml:space="preserve">the </w:t>
      </w:r>
      <w:r w:rsidR="00636B38" w:rsidRPr="00911A24">
        <w:rPr>
          <w:rFonts w:ascii="Book Antiqua" w:hAnsi="Book Antiqua" w:cs="Arial"/>
        </w:rPr>
        <w:t xml:space="preserve">ED. The </w:t>
      </w:r>
      <w:r w:rsidR="009E43F3" w:rsidRPr="00911A24">
        <w:rPr>
          <w:rFonts w:ascii="Book Antiqua" w:hAnsi="Book Antiqua" w:cs="Arial"/>
        </w:rPr>
        <w:t xml:space="preserve">authors reported </w:t>
      </w:r>
      <w:r w:rsidRPr="00911A24">
        <w:rPr>
          <w:rFonts w:ascii="Book Antiqua" w:hAnsi="Book Antiqua" w:cs="Arial"/>
        </w:rPr>
        <w:t xml:space="preserve">that </w:t>
      </w:r>
      <w:r w:rsidR="009E43F3" w:rsidRPr="00911A24">
        <w:rPr>
          <w:rFonts w:ascii="Book Antiqua" w:hAnsi="Book Antiqua" w:cs="Arial"/>
        </w:rPr>
        <w:t xml:space="preserve">the </w:t>
      </w:r>
      <w:r w:rsidR="00636B38" w:rsidRPr="00911A24">
        <w:rPr>
          <w:rFonts w:ascii="Book Antiqua" w:hAnsi="Book Antiqua" w:cs="Arial"/>
        </w:rPr>
        <w:t xml:space="preserve">program resulted in improved symptom control, reduced hospital </w:t>
      </w:r>
      <w:r w:rsidRPr="00911A24">
        <w:rPr>
          <w:rFonts w:ascii="Book Antiqua" w:hAnsi="Book Antiqua" w:cs="Arial"/>
        </w:rPr>
        <w:t>stay,</w:t>
      </w:r>
      <w:r w:rsidR="00636B38" w:rsidRPr="00911A24">
        <w:rPr>
          <w:rFonts w:ascii="Book Antiqua" w:hAnsi="Book Antiqua" w:cs="Arial"/>
        </w:rPr>
        <w:t xml:space="preserve"> improved satisfaction</w:t>
      </w:r>
      <w:r w:rsidR="00BD1E5F" w:rsidRPr="00911A24">
        <w:rPr>
          <w:rFonts w:ascii="Book Antiqua" w:hAnsi="Book Antiqua" w:cs="Arial"/>
        </w:rPr>
        <w:t>,</w:t>
      </w:r>
      <w:r w:rsidR="00636B38" w:rsidRPr="00911A24">
        <w:rPr>
          <w:rFonts w:ascii="Book Antiqua" w:hAnsi="Book Antiqua" w:cs="Arial"/>
        </w:rPr>
        <w:t xml:space="preserve"> and reduced cost.</w:t>
      </w:r>
      <w:r w:rsidR="009E43F3" w:rsidRPr="00911A24">
        <w:rPr>
          <w:rFonts w:ascii="Book Antiqua" w:hAnsi="Book Antiqua" w:cs="Arial"/>
        </w:rPr>
        <w:t xml:space="preserve"> However, the details of how these outcomes were measured were not </w:t>
      </w:r>
      <w:proofErr w:type="gramStart"/>
      <w:r w:rsidR="009E43F3" w:rsidRPr="00911A24">
        <w:rPr>
          <w:rFonts w:ascii="Book Antiqua" w:hAnsi="Book Antiqua" w:cs="Arial"/>
        </w:rPr>
        <w:t>provided</w:t>
      </w:r>
      <w:r w:rsidR="00317047">
        <w:rPr>
          <w:rFonts w:ascii="Book Antiqua" w:eastAsia="宋体" w:hAnsi="Book Antiqua" w:cs="Arial" w:hint="eastAsia"/>
          <w:vertAlign w:val="superscript"/>
          <w:lang w:eastAsia="zh-CN"/>
        </w:rPr>
        <w:t>[</w:t>
      </w:r>
      <w:proofErr w:type="gramEnd"/>
      <w:r w:rsidR="00317047">
        <w:rPr>
          <w:rFonts w:ascii="Book Antiqua" w:eastAsia="宋体" w:hAnsi="Book Antiqua" w:cs="Arial" w:hint="eastAsia"/>
          <w:vertAlign w:val="superscript"/>
          <w:lang w:eastAsia="zh-CN"/>
        </w:rPr>
        <w:t>8]</w:t>
      </w:r>
      <w:r w:rsidR="009E43F3" w:rsidRPr="00911A24">
        <w:rPr>
          <w:rFonts w:ascii="Book Antiqua" w:hAnsi="Book Antiqua" w:cs="Arial"/>
        </w:rPr>
        <w:t>.</w:t>
      </w:r>
      <w:r w:rsidR="00317047">
        <w:rPr>
          <w:rFonts w:ascii="Book Antiqua" w:eastAsia="宋体" w:hAnsi="Book Antiqua" w:cs="Arial" w:hint="eastAsia"/>
          <w:lang w:eastAsia="zh-CN"/>
        </w:rPr>
        <w:t xml:space="preserve"> </w:t>
      </w:r>
      <w:r w:rsidR="00B61C76" w:rsidRPr="00911A24">
        <w:rPr>
          <w:rFonts w:ascii="Book Antiqua" w:hAnsi="Book Antiqua" w:cs="Arial"/>
        </w:rPr>
        <w:t xml:space="preserve">The </w:t>
      </w:r>
      <w:r w:rsidR="00BD1E5F" w:rsidRPr="00911A24">
        <w:rPr>
          <w:rFonts w:ascii="Book Antiqua" w:hAnsi="Book Antiqua" w:cs="Arial"/>
        </w:rPr>
        <w:t>above findings suggest</w:t>
      </w:r>
      <w:r w:rsidR="00B61C76" w:rsidRPr="00911A24">
        <w:rPr>
          <w:rFonts w:ascii="Book Antiqua" w:hAnsi="Book Antiqua" w:cs="Arial"/>
        </w:rPr>
        <w:t xml:space="preserve"> that </w:t>
      </w:r>
      <w:r w:rsidR="00C72F7A" w:rsidRPr="00911A24">
        <w:rPr>
          <w:rFonts w:ascii="Book Antiqua" w:hAnsi="Book Antiqua" w:cs="Arial"/>
        </w:rPr>
        <w:t>PC</w:t>
      </w:r>
      <w:r w:rsidR="00B61C76" w:rsidRPr="00911A24">
        <w:rPr>
          <w:rFonts w:ascii="Book Antiqua" w:hAnsi="Book Antiqua" w:cs="Arial"/>
        </w:rPr>
        <w:t xml:space="preserve"> in the emergency setting should be </w:t>
      </w:r>
      <w:r w:rsidR="00BD1E5F" w:rsidRPr="00911A24">
        <w:rPr>
          <w:rFonts w:ascii="Book Antiqua" w:hAnsi="Book Antiqua" w:cs="Arial"/>
        </w:rPr>
        <w:t>initiated by</w:t>
      </w:r>
      <w:r w:rsidR="00B61C76" w:rsidRPr="00911A24">
        <w:rPr>
          <w:rFonts w:ascii="Book Antiqua" w:hAnsi="Book Antiqua" w:cs="Arial"/>
        </w:rPr>
        <w:t xml:space="preserve"> ED physicians </w:t>
      </w:r>
      <w:r w:rsidR="001D4660" w:rsidRPr="00911A24">
        <w:rPr>
          <w:rFonts w:ascii="Book Antiqua" w:hAnsi="Book Antiqua" w:cs="Arial"/>
        </w:rPr>
        <w:t>prior to a</w:t>
      </w:r>
      <w:r w:rsidR="00B61C76" w:rsidRPr="00911A24">
        <w:rPr>
          <w:rFonts w:ascii="Book Antiqua" w:hAnsi="Book Antiqua" w:cs="Arial"/>
        </w:rPr>
        <w:t xml:space="preserve"> </w:t>
      </w:r>
      <w:r w:rsidR="00C72F7A" w:rsidRPr="00911A24">
        <w:rPr>
          <w:rFonts w:ascii="Book Antiqua" w:hAnsi="Book Antiqua" w:cs="Arial"/>
        </w:rPr>
        <w:t>PC</w:t>
      </w:r>
      <w:r w:rsidR="00B61C76" w:rsidRPr="00911A24">
        <w:rPr>
          <w:rFonts w:ascii="Book Antiqua" w:hAnsi="Book Antiqua" w:cs="Arial"/>
        </w:rPr>
        <w:t xml:space="preserve"> consultation. However, many ED physicians will need training in providing </w:t>
      </w:r>
      <w:r w:rsidR="00C72F7A" w:rsidRPr="00911A24">
        <w:rPr>
          <w:rFonts w:ascii="Book Antiqua" w:hAnsi="Book Antiqua" w:cs="Arial"/>
        </w:rPr>
        <w:t>PC</w:t>
      </w:r>
      <w:r w:rsidR="00B61C76" w:rsidRPr="00911A24">
        <w:rPr>
          <w:rFonts w:ascii="Book Antiqua" w:hAnsi="Book Antiqua" w:cs="Arial"/>
        </w:rPr>
        <w:t>, breaking bad news</w:t>
      </w:r>
      <w:r w:rsidR="001D4660" w:rsidRPr="00911A24">
        <w:rPr>
          <w:rFonts w:ascii="Book Antiqua" w:hAnsi="Book Antiqua" w:cs="Arial"/>
        </w:rPr>
        <w:t>,</w:t>
      </w:r>
      <w:r w:rsidR="00B61C76" w:rsidRPr="00911A24">
        <w:rPr>
          <w:rFonts w:ascii="Book Antiqua" w:hAnsi="Book Antiqua" w:cs="Arial"/>
        </w:rPr>
        <w:t xml:space="preserve"> and discussing goals of care.  </w:t>
      </w:r>
    </w:p>
    <w:p w14:paraId="5F580C51" w14:textId="154677BE" w:rsidR="00B61C76" w:rsidRPr="00911A24" w:rsidRDefault="00636B38" w:rsidP="00317047">
      <w:pPr>
        <w:widowControl w:val="0"/>
        <w:autoSpaceDE w:val="0"/>
        <w:autoSpaceDN w:val="0"/>
        <w:adjustRightInd w:val="0"/>
        <w:spacing w:line="360" w:lineRule="auto"/>
        <w:ind w:firstLineChars="100" w:firstLine="240"/>
        <w:jc w:val="both"/>
        <w:rPr>
          <w:rFonts w:ascii="Book Antiqua" w:hAnsi="Book Antiqua" w:cs="Arial"/>
        </w:rPr>
      </w:pPr>
      <w:r w:rsidRPr="00911A24">
        <w:rPr>
          <w:rFonts w:ascii="Book Antiqua" w:hAnsi="Book Antiqua" w:cs="Arial"/>
        </w:rPr>
        <w:t xml:space="preserve">Quill and </w:t>
      </w:r>
      <w:proofErr w:type="gramStart"/>
      <w:r w:rsidRPr="00911A24">
        <w:rPr>
          <w:rFonts w:ascii="Book Antiqua" w:hAnsi="Book Antiqua" w:cs="Arial"/>
        </w:rPr>
        <w:t>Abernethy</w:t>
      </w:r>
      <w:r w:rsidR="00317047">
        <w:rPr>
          <w:rFonts w:ascii="Book Antiqua" w:eastAsia="宋体" w:hAnsi="Book Antiqua" w:cs="Arial" w:hint="eastAsia"/>
          <w:vertAlign w:val="superscript"/>
          <w:lang w:eastAsia="zh-CN"/>
        </w:rPr>
        <w:t>[</w:t>
      </w:r>
      <w:proofErr w:type="gramEnd"/>
      <w:r w:rsidR="00317047">
        <w:rPr>
          <w:rFonts w:ascii="Book Antiqua" w:eastAsia="宋体" w:hAnsi="Book Antiqua" w:cs="Arial" w:hint="eastAsia"/>
          <w:vertAlign w:val="superscript"/>
          <w:lang w:eastAsia="zh-CN"/>
        </w:rPr>
        <w:t>44]</w:t>
      </w:r>
      <w:r w:rsidR="00B61C76" w:rsidRPr="00911A24">
        <w:rPr>
          <w:rFonts w:ascii="Book Antiqua" w:hAnsi="Book Antiqua" w:cs="Arial"/>
        </w:rPr>
        <w:t xml:space="preserve"> suggested </w:t>
      </w:r>
      <w:r w:rsidR="001D4660" w:rsidRPr="00911A24">
        <w:rPr>
          <w:rFonts w:ascii="Book Antiqua" w:hAnsi="Book Antiqua" w:cs="Arial"/>
        </w:rPr>
        <w:t xml:space="preserve">categorizing provision of </w:t>
      </w:r>
      <w:r w:rsidR="00C72F7A" w:rsidRPr="00911A24">
        <w:rPr>
          <w:rFonts w:ascii="Book Antiqua" w:hAnsi="Book Antiqua" w:cs="Arial"/>
        </w:rPr>
        <w:t>PC</w:t>
      </w:r>
      <w:r w:rsidR="001D4660" w:rsidRPr="00911A24">
        <w:rPr>
          <w:rFonts w:ascii="Book Antiqua" w:hAnsi="Book Antiqua" w:cs="Arial"/>
        </w:rPr>
        <w:t xml:space="preserve"> into </w:t>
      </w:r>
      <w:r w:rsidR="003743BE" w:rsidRPr="00911A24">
        <w:rPr>
          <w:rFonts w:ascii="Book Antiqua" w:hAnsi="Book Antiqua" w:cs="Arial"/>
        </w:rPr>
        <w:t xml:space="preserve">the </w:t>
      </w:r>
      <w:r w:rsidR="00B61C76" w:rsidRPr="00911A24">
        <w:rPr>
          <w:rFonts w:ascii="Book Antiqua" w:hAnsi="Book Antiqua" w:cs="Arial"/>
        </w:rPr>
        <w:t>primary and specialist role</w:t>
      </w:r>
      <w:r w:rsidR="001D4660" w:rsidRPr="00911A24">
        <w:rPr>
          <w:rFonts w:ascii="Book Antiqua" w:hAnsi="Book Antiqua" w:cs="Arial"/>
        </w:rPr>
        <w:t>s</w:t>
      </w:r>
      <w:r w:rsidR="00E04AD9" w:rsidRPr="00911A24">
        <w:rPr>
          <w:rFonts w:ascii="Book Antiqua" w:hAnsi="Book Antiqua" w:cs="Arial"/>
        </w:rPr>
        <w:t xml:space="preserve">. </w:t>
      </w:r>
      <w:r w:rsidR="001D4660" w:rsidRPr="00911A24">
        <w:rPr>
          <w:rFonts w:ascii="Book Antiqua" w:hAnsi="Book Antiqua" w:cs="Arial"/>
        </w:rPr>
        <w:t>In that framework, p</w:t>
      </w:r>
      <w:r w:rsidR="00B61C76" w:rsidRPr="00911A24">
        <w:rPr>
          <w:rFonts w:ascii="Book Antiqua" w:hAnsi="Book Antiqua" w:cs="Arial"/>
        </w:rPr>
        <w:t>roviding end</w:t>
      </w:r>
      <w:r w:rsidR="001D4660" w:rsidRPr="00911A24">
        <w:rPr>
          <w:rFonts w:ascii="Book Antiqua" w:hAnsi="Book Antiqua" w:cs="Arial"/>
        </w:rPr>
        <w:t>-</w:t>
      </w:r>
      <w:r w:rsidR="00B61C76" w:rsidRPr="00911A24">
        <w:rPr>
          <w:rFonts w:ascii="Book Antiqua" w:hAnsi="Book Antiqua" w:cs="Arial"/>
        </w:rPr>
        <w:t>of</w:t>
      </w:r>
      <w:r w:rsidR="001D4660" w:rsidRPr="00911A24">
        <w:rPr>
          <w:rFonts w:ascii="Book Antiqua" w:hAnsi="Book Antiqua" w:cs="Arial"/>
        </w:rPr>
        <w:t>-</w:t>
      </w:r>
      <w:r w:rsidR="00B61C76" w:rsidRPr="00911A24">
        <w:rPr>
          <w:rFonts w:ascii="Book Antiqua" w:hAnsi="Book Antiqua" w:cs="Arial"/>
        </w:rPr>
        <w:t>life discussion</w:t>
      </w:r>
      <w:r w:rsidR="00E04AD9" w:rsidRPr="00911A24">
        <w:rPr>
          <w:rFonts w:ascii="Book Antiqua" w:hAnsi="Book Antiqua" w:cs="Arial"/>
        </w:rPr>
        <w:t xml:space="preserve"> and simple management of symptoms </w:t>
      </w:r>
      <w:r w:rsidR="001D4660" w:rsidRPr="00911A24">
        <w:rPr>
          <w:rFonts w:ascii="Book Antiqua" w:hAnsi="Book Antiqua" w:cs="Arial"/>
        </w:rPr>
        <w:t xml:space="preserve">for cancer patients </w:t>
      </w:r>
      <w:r w:rsidR="00E04AD9" w:rsidRPr="00911A24">
        <w:rPr>
          <w:rFonts w:ascii="Book Antiqua" w:hAnsi="Book Antiqua" w:cs="Arial"/>
        </w:rPr>
        <w:t>should</w:t>
      </w:r>
      <w:r w:rsidR="00B61C76" w:rsidRPr="00911A24">
        <w:rPr>
          <w:rFonts w:ascii="Book Antiqua" w:hAnsi="Book Antiqua" w:cs="Arial"/>
        </w:rPr>
        <w:t xml:space="preserve"> be part of the primary </w:t>
      </w:r>
      <w:r w:rsidR="00C72F7A" w:rsidRPr="00911A24">
        <w:rPr>
          <w:rFonts w:ascii="Book Antiqua" w:hAnsi="Book Antiqua" w:cs="Arial"/>
        </w:rPr>
        <w:t>PC</w:t>
      </w:r>
      <w:r w:rsidR="00B61C76" w:rsidRPr="00911A24">
        <w:rPr>
          <w:rFonts w:ascii="Book Antiqua" w:hAnsi="Book Antiqua" w:cs="Arial"/>
        </w:rPr>
        <w:t xml:space="preserve"> provided by ED physicians</w:t>
      </w:r>
      <w:r w:rsidR="001D4660" w:rsidRPr="00911A24">
        <w:rPr>
          <w:rFonts w:ascii="Book Antiqua" w:hAnsi="Book Antiqua" w:cs="Arial"/>
        </w:rPr>
        <w:t>.</w:t>
      </w:r>
      <w:r w:rsidR="00B61C76" w:rsidRPr="00911A24">
        <w:rPr>
          <w:rFonts w:ascii="Book Antiqua" w:hAnsi="Book Antiqua" w:cs="Arial"/>
        </w:rPr>
        <w:t xml:space="preserve"> Moreover, </w:t>
      </w:r>
      <w:proofErr w:type="gramStart"/>
      <w:r w:rsidR="00C72F7A" w:rsidRPr="00911A24">
        <w:rPr>
          <w:rFonts w:ascii="Book Antiqua" w:hAnsi="Book Antiqua" w:cs="Arial"/>
        </w:rPr>
        <w:t>PC</w:t>
      </w:r>
      <w:r w:rsidR="00B61C76" w:rsidRPr="00911A24">
        <w:rPr>
          <w:rFonts w:ascii="Book Antiqua" w:hAnsi="Book Antiqua" w:cs="Arial"/>
        </w:rPr>
        <w:t xml:space="preserve"> is usually provided by a team consisting of social workers</w:t>
      </w:r>
      <w:r w:rsidR="003743BE" w:rsidRPr="00911A24">
        <w:rPr>
          <w:rFonts w:ascii="Book Antiqua" w:hAnsi="Book Antiqua" w:cs="Arial"/>
        </w:rPr>
        <w:t>,</w:t>
      </w:r>
      <w:r w:rsidR="00B61C76" w:rsidRPr="00911A24">
        <w:rPr>
          <w:rFonts w:ascii="Book Antiqua" w:hAnsi="Book Antiqua" w:cs="Arial"/>
        </w:rPr>
        <w:t xml:space="preserve"> psychology counselors, chaplain</w:t>
      </w:r>
      <w:r w:rsidR="001D4660" w:rsidRPr="00911A24">
        <w:rPr>
          <w:rFonts w:ascii="Book Antiqua" w:hAnsi="Book Antiqua" w:cs="Arial"/>
        </w:rPr>
        <w:t>s</w:t>
      </w:r>
      <w:r w:rsidR="00B61C76" w:rsidRPr="00911A24">
        <w:rPr>
          <w:rFonts w:ascii="Book Antiqua" w:hAnsi="Book Antiqua" w:cs="Arial"/>
        </w:rPr>
        <w:t xml:space="preserve">, </w:t>
      </w:r>
      <w:r w:rsidR="001D4660" w:rsidRPr="00911A24">
        <w:rPr>
          <w:rFonts w:ascii="Book Antiqua" w:hAnsi="Book Antiqua" w:cs="Arial"/>
        </w:rPr>
        <w:t xml:space="preserve">and </w:t>
      </w:r>
      <w:r w:rsidR="00B61C76" w:rsidRPr="00911A24">
        <w:rPr>
          <w:rFonts w:ascii="Book Antiqua" w:hAnsi="Book Antiqua" w:cs="Arial"/>
        </w:rPr>
        <w:t>case managers</w:t>
      </w:r>
      <w:proofErr w:type="gramEnd"/>
      <w:r w:rsidR="001D4660" w:rsidRPr="00911A24">
        <w:rPr>
          <w:rFonts w:ascii="Book Antiqua" w:hAnsi="Book Antiqua" w:cs="Arial"/>
        </w:rPr>
        <w:t>,</w:t>
      </w:r>
      <w:r w:rsidR="00B61C76" w:rsidRPr="00911A24">
        <w:rPr>
          <w:rFonts w:ascii="Book Antiqua" w:hAnsi="Book Antiqua" w:cs="Arial"/>
        </w:rPr>
        <w:t xml:space="preserve"> and these </w:t>
      </w:r>
      <w:r w:rsidR="001D4660" w:rsidRPr="00911A24">
        <w:rPr>
          <w:rFonts w:ascii="Book Antiqua" w:hAnsi="Book Antiqua" w:cs="Arial"/>
        </w:rPr>
        <w:t>providers</w:t>
      </w:r>
      <w:r w:rsidR="00B61C76" w:rsidRPr="00911A24">
        <w:rPr>
          <w:rFonts w:ascii="Book Antiqua" w:hAnsi="Book Antiqua" w:cs="Arial"/>
        </w:rPr>
        <w:t xml:space="preserve"> should be readily available to help with </w:t>
      </w:r>
      <w:r w:rsidR="00C72F7A" w:rsidRPr="00911A24">
        <w:rPr>
          <w:rFonts w:ascii="Book Antiqua" w:hAnsi="Book Antiqua" w:cs="Arial"/>
        </w:rPr>
        <w:t>PC</w:t>
      </w:r>
      <w:r w:rsidR="00B61C76" w:rsidRPr="00911A24">
        <w:rPr>
          <w:rFonts w:ascii="Book Antiqua" w:hAnsi="Book Antiqua" w:cs="Arial"/>
        </w:rPr>
        <w:t xml:space="preserve"> in </w:t>
      </w:r>
      <w:r w:rsidR="001D4660" w:rsidRPr="00911A24">
        <w:rPr>
          <w:rFonts w:ascii="Book Antiqua" w:hAnsi="Book Antiqua" w:cs="Arial"/>
        </w:rPr>
        <w:t xml:space="preserve">the </w:t>
      </w:r>
      <w:r w:rsidR="00B61C76" w:rsidRPr="00911A24">
        <w:rPr>
          <w:rFonts w:ascii="Book Antiqua" w:hAnsi="Book Antiqua" w:cs="Arial"/>
        </w:rPr>
        <w:t xml:space="preserve">ED. </w:t>
      </w:r>
      <w:r w:rsidR="00E04AD9" w:rsidRPr="00911A24">
        <w:rPr>
          <w:rFonts w:ascii="Book Antiqua" w:hAnsi="Book Antiqua" w:cs="Arial"/>
        </w:rPr>
        <w:t xml:space="preserve">These </w:t>
      </w:r>
      <w:r w:rsidR="001D4660" w:rsidRPr="00911A24">
        <w:rPr>
          <w:rFonts w:ascii="Book Antiqua" w:hAnsi="Book Antiqua" w:cs="Arial"/>
        </w:rPr>
        <w:t xml:space="preserve">ED-based </w:t>
      </w:r>
      <w:r w:rsidR="00E04AD9" w:rsidRPr="00911A24">
        <w:rPr>
          <w:rFonts w:ascii="Book Antiqua" w:hAnsi="Book Antiqua" w:cs="Arial"/>
        </w:rPr>
        <w:t>services should be coordinated with existing hospital</w:t>
      </w:r>
      <w:r w:rsidR="001D4660" w:rsidRPr="00911A24">
        <w:rPr>
          <w:rFonts w:ascii="Book Antiqua" w:hAnsi="Book Antiqua" w:cs="Arial"/>
        </w:rPr>
        <w:t>-</w:t>
      </w:r>
      <w:r w:rsidR="00E04AD9" w:rsidRPr="00911A24">
        <w:rPr>
          <w:rFonts w:ascii="Book Antiqua" w:hAnsi="Book Antiqua" w:cs="Arial"/>
        </w:rPr>
        <w:t xml:space="preserve">based </w:t>
      </w:r>
      <w:r w:rsidR="00C72F7A" w:rsidRPr="00911A24">
        <w:rPr>
          <w:rFonts w:ascii="Book Antiqua" w:hAnsi="Book Antiqua" w:cs="Arial"/>
        </w:rPr>
        <w:t>PC</w:t>
      </w:r>
      <w:r w:rsidR="00E04AD9" w:rsidRPr="00911A24">
        <w:rPr>
          <w:rFonts w:ascii="Book Antiqua" w:hAnsi="Book Antiqua" w:cs="Arial"/>
        </w:rPr>
        <w:t xml:space="preserve"> services for continuity of care. </w:t>
      </w:r>
      <w:r w:rsidR="00B61C76" w:rsidRPr="00911A24">
        <w:rPr>
          <w:rFonts w:ascii="Book Antiqua" w:hAnsi="Book Antiqua" w:cs="Arial"/>
        </w:rPr>
        <w:t xml:space="preserve">Some hospitals </w:t>
      </w:r>
      <w:r w:rsidR="001D4660" w:rsidRPr="00911A24">
        <w:rPr>
          <w:rFonts w:ascii="Book Antiqua" w:hAnsi="Book Antiqua" w:cs="Arial"/>
        </w:rPr>
        <w:t xml:space="preserve">have </w:t>
      </w:r>
      <w:r w:rsidR="00B61C76" w:rsidRPr="00911A24">
        <w:rPr>
          <w:rFonts w:ascii="Book Antiqua" w:hAnsi="Book Antiqua" w:cs="Arial"/>
        </w:rPr>
        <w:t xml:space="preserve">started developing </w:t>
      </w:r>
      <w:r w:rsidR="00C72F7A" w:rsidRPr="00911A24">
        <w:rPr>
          <w:rFonts w:ascii="Book Antiqua" w:hAnsi="Book Antiqua" w:cs="Arial"/>
        </w:rPr>
        <w:t>PC</w:t>
      </w:r>
      <w:r w:rsidR="00B61C76" w:rsidRPr="00911A24">
        <w:rPr>
          <w:rFonts w:ascii="Book Antiqua" w:hAnsi="Book Antiqua" w:cs="Arial"/>
        </w:rPr>
        <w:t xml:space="preserve"> divisions within ED</w:t>
      </w:r>
      <w:r w:rsidR="003743BE" w:rsidRPr="00911A24">
        <w:rPr>
          <w:rFonts w:ascii="Book Antiqua" w:hAnsi="Book Antiqua" w:cs="Arial"/>
        </w:rPr>
        <w:t>s</w:t>
      </w:r>
      <w:r w:rsidR="001D4660" w:rsidRPr="00911A24">
        <w:rPr>
          <w:rFonts w:ascii="Book Antiqua" w:hAnsi="Book Antiqua" w:cs="Arial"/>
        </w:rPr>
        <w:t xml:space="preserve">, </w:t>
      </w:r>
      <w:r w:rsidR="00FA133D" w:rsidRPr="00911A24">
        <w:rPr>
          <w:rFonts w:ascii="Book Antiqua" w:hAnsi="Book Antiqua" w:cs="Arial"/>
        </w:rPr>
        <w:t xml:space="preserve">and this is a promising direction for integration of </w:t>
      </w:r>
      <w:r w:rsidR="00C72F7A" w:rsidRPr="00911A24">
        <w:rPr>
          <w:rFonts w:ascii="Book Antiqua" w:hAnsi="Book Antiqua" w:cs="Arial"/>
        </w:rPr>
        <w:t>PC</w:t>
      </w:r>
      <w:r w:rsidR="00FA133D" w:rsidRPr="00911A24">
        <w:rPr>
          <w:rFonts w:ascii="Book Antiqua" w:hAnsi="Book Antiqua" w:cs="Arial"/>
        </w:rPr>
        <w:t xml:space="preserve"> and emergency medicine.</w:t>
      </w:r>
      <w:r w:rsidR="00B61C76" w:rsidRPr="00911A24">
        <w:rPr>
          <w:rFonts w:ascii="Book Antiqua" w:hAnsi="Book Antiqua" w:cs="Arial"/>
        </w:rPr>
        <w:t> </w:t>
      </w:r>
    </w:p>
    <w:p w14:paraId="7B6583F9" w14:textId="1C5AA22E" w:rsidR="00B61C76" w:rsidRPr="00317047" w:rsidRDefault="00B61C76" w:rsidP="00911A24">
      <w:pPr>
        <w:widowControl w:val="0"/>
        <w:autoSpaceDE w:val="0"/>
        <w:autoSpaceDN w:val="0"/>
        <w:adjustRightInd w:val="0"/>
        <w:spacing w:line="360" w:lineRule="auto"/>
        <w:jc w:val="both"/>
        <w:rPr>
          <w:rFonts w:ascii="Book Antiqua" w:eastAsia="宋体" w:hAnsi="Book Antiqua" w:cs="Arial"/>
          <w:lang w:eastAsia="zh-CN"/>
        </w:rPr>
      </w:pPr>
      <w:r w:rsidRPr="00911A24">
        <w:rPr>
          <w:rFonts w:ascii="Book Antiqua" w:hAnsi="Book Antiqua" w:cs="Arial"/>
        </w:rPr>
        <w:t> </w:t>
      </w:r>
    </w:p>
    <w:p w14:paraId="0084E2DE" w14:textId="386E9193" w:rsidR="00B61C76" w:rsidRPr="00911A24" w:rsidRDefault="00FA133D" w:rsidP="00911A24">
      <w:pPr>
        <w:widowControl w:val="0"/>
        <w:autoSpaceDE w:val="0"/>
        <w:autoSpaceDN w:val="0"/>
        <w:adjustRightInd w:val="0"/>
        <w:spacing w:line="360" w:lineRule="auto"/>
        <w:jc w:val="both"/>
        <w:rPr>
          <w:rFonts w:ascii="Book Antiqua" w:hAnsi="Book Antiqua" w:cs="Arial"/>
          <w:b/>
        </w:rPr>
      </w:pPr>
      <w:r w:rsidRPr="00911A24">
        <w:rPr>
          <w:rFonts w:ascii="Book Antiqua" w:hAnsi="Book Antiqua" w:cs="Arial"/>
          <w:b/>
          <w:bCs/>
        </w:rPr>
        <w:lastRenderedPageBreak/>
        <w:t>CONCLUSION</w:t>
      </w:r>
      <w:r w:rsidR="00B61C76" w:rsidRPr="00911A24">
        <w:rPr>
          <w:rFonts w:ascii="Book Antiqua" w:hAnsi="Book Antiqua" w:cs="Arial"/>
          <w:b/>
          <w:bCs/>
        </w:rPr>
        <w:t>  </w:t>
      </w:r>
      <w:r w:rsidR="00B61C76" w:rsidRPr="00911A24">
        <w:rPr>
          <w:rFonts w:ascii="Book Antiqua" w:hAnsi="Book Antiqua" w:cs="Arial"/>
          <w:b/>
        </w:rPr>
        <w:t> </w:t>
      </w:r>
    </w:p>
    <w:p w14:paraId="6FB59C6F" w14:textId="382C8329" w:rsidR="00B61C76" w:rsidRPr="00911A24" w:rsidRDefault="00B61C76" w:rsidP="00911A24">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 xml:space="preserve">As </w:t>
      </w:r>
      <w:r w:rsidR="00FA133D" w:rsidRPr="00911A24">
        <w:rPr>
          <w:rFonts w:ascii="Book Antiqua" w:hAnsi="Book Antiqua" w:cs="Arial"/>
        </w:rPr>
        <w:t>the number of</w:t>
      </w:r>
      <w:r w:rsidRPr="00911A24">
        <w:rPr>
          <w:rFonts w:ascii="Book Antiqua" w:hAnsi="Book Antiqua" w:cs="Arial"/>
        </w:rPr>
        <w:t xml:space="preserve"> cancer patients receiv</w:t>
      </w:r>
      <w:r w:rsidR="00FA133D" w:rsidRPr="00911A24">
        <w:rPr>
          <w:rFonts w:ascii="Book Antiqua" w:hAnsi="Book Antiqua" w:cs="Arial"/>
        </w:rPr>
        <w:t>ing</w:t>
      </w:r>
      <w:r w:rsidRPr="00911A24">
        <w:rPr>
          <w:rFonts w:ascii="Book Antiqua" w:hAnsi="Book Antiqua" w:cs="Arial"/>
        </w:rPr>
        <w:t xml:space="preserve"> </w:t>
      </w:r>
      <w:r w:rsidR="00FA133D" w:rsidRPr="00911A24">
        <w:rPr>
          <w:rFonts w:ascii="Book Antiqua" w:hAnsi="Book Antiqua" w:cs="Arial"/>
        </w:rPr>
        <w:t>various</w:t>
      </w:r>
      <w:r w:rsidRPr="00911A24">
        <w:rPr>
          <w:rFonts w:ascii="Book Antiqua" w:hAnsi="Book Antiqua" w:cs="Arial"/>
        </w:rPr>
        <w:t xml:space="preserve"> cancer therapies</w:t>
      </w:r>
      <w:r w:rsidR="00FA133D" w:rsidRPr="00911A24">
        <w:rPr>
          <w:rFonts w:ascii="Book Antiqua" w:hAnsi="Book Antiqua" w:cs="Arial"/>
        </w:rPr>
        <w:t xml:space="preserve"> continues to increase,</w:t>
      </w:r>
      <w:r w:rsidRPr="00911A24">
        <w:rPr>
          <w:rFonts w:ascii="Book Antiqua" w:hAnsi="Book Antiqua" w:cs="Arial"/>
        </w:rPr>
        <w:t xml:space="preserve"> </w:t>
      </w:r>
      <w:r w:rsidR="003743BE" w:rsidRPr="00911A24">
        <w:rPr>
          <w:rFonts w:ascii="Book Antiqua" w:hAnsi="Book Antiqua" w:cs="Arial"/>
        </w:rPr>
        <w:t xml:space="preserve">so will </w:t>
      </w:r>
      <w:r w:rsidRPr="00911A24">
        <w:rPr>
          <w:rFonts w:ascii="Book Antiqua" w:hAnsi="Book Antiqua" w:cs="Arial"/>
        </w:rPr>
        <w:t xml:space="preserve">the </w:t>
      </w:r>
      <w:r w:rsidR="00FA133D" w:rsidRPr="00911A24">
        <w:rPr>
          <w:rFonts w:ascii="Book Antiqua" w:hAnsi="Book Antiqua" w:cs="Arial"/>
        </w:rPr>
        <w:t>number of cancer patients</w:t>
      </w:r>
      <w:r w:rsidRPr="00911A24">
        <w:rPr>
          <w:rFonts w:ascii="Book Antiqua" w:hAnsi="Book Antiqua" w:cs="Arial"/>
        </w:rPr>
        <w:t xml:space="preserve"> </w:t>
      </w:r>
      <w:r w:rsidR="003743BE" w:rsidRPr="00911A24">
        <w:rPr>
          <w:rFonts w:ascii="Book Antiqua" w:hAnsi="Book Antiqua" w:cs="Arial"/>
        </w:rPr>
        <w:t>presenting</w:t>
      </w:r>
      <w:r w:rsidRPr="00911A24">
        <w:rPr>
          <w:rFonts w:ascii="Book Antiqua" w:hAnsi="Book Antiqua" w:cs="Arial"/>
        </w:rPr>
        <w:t xml:space="preserve"> with multiple distressing symptoms</w:t>
      </w:r>
      <w:r w:rsidR="003743BE" w:rsidRPr="00911A24">
        <w:rPr>
          <w:rFonts w:ascii="Book Antiqua" w:hAnsi="Book Antiqua" w:cs="Arial"/>
        </w:rPr>
        <w:t xml:space="preserve"> at </w:t>
      </w:r>
      <w:proofErr w:type="spellStart"/>
      <w:r w:rsidR="003743BE" w:rsidRPr="00911A24">
        <w:rPr>
          <w:rFonts w:ascii="Book Antiqua" w:hAnsi="Book Antiqua" w:cs="Arial"/>
        </w:rPr>
        <w:t>EDs.</w:t>
      </w:r>
      <w:proofErr w:type="spellEnd"/>
      <w:r w:rsidRPr="00911A24">
        <w:rPr>
          <w:rFonts w:ascii="Book Antiqua" w:hAnsi="Book Antiqua" w:cs="Arial"/>
        </w:rPr>
        <w:t> The majority of these patients will be admitted to hospitals</w:t>
      </w:r>
      <w:r w:rsidR="00FA133D" w:rsidRPr="00911A24">
        <w:rPr>
          <w:rFonts w:ascii="Book Antiqua" w:hAnsi="Book Antiqua" w:cs="Arial"/>
        </w:rPr>
        <w:t>,</w:t>
      </w:r>
      <w:r w:rsidRPr="00911A24">
        <w:rPr>
          <w:rFonts w:ascii="Book Antiqua" w:hAnsi="Book Antiqua" w:cs="Arial"/>
        </w:rPr>
        <w:t xml:space="preserve"> and many of them will die in hospitals. Integrating </w:t>
      </w:r>
      <w:r w:rsidR="00C72F7A" w:rsidRPr="00911A24">
        <w:rPr>
          <w:rFonts w:ascii="Book Antiqua" w:hAnsi="Book Antiqua" w:cs="Arial"/>
        </w:rPr>
        <w:t>PC</w:t>
      </w:r>
      <w:r w:rsidRPr="00911A24">
        <w:rPr>
          <w:rFonts w:ascii="Book Antiqua" w:hAnsi="Book Antiqua" w:cs="Arial"/>
        </w:rPr>
        <w:t xml:space="preserve"> in ED</w:t>
      </w:r>
      <w:r w:rsidR="00FA133D" w:rsidRPr="00911A24">
        <w:rPr>
          <w:rFonts w:ascii="Book Antiqua" w:hAnsi="Book Antiqua" w:cs="Arial"/>
        </w:rPr>
        <w:t>s</w:t>
      </w:r>
      <w:r w:rsidRPr="00911A24">
        <w:rPr>
          <w:rFonts w:ascii="Book Antiqua" w:hAnsi="Book Antiqua" w:cs="Arial"/>
        </w:rPr>
        <w:t xml:space="preserve"> will require coordination between ED physicians, </w:t>
      </w:r>
      <w:r w:rsidR="00C72F7A" w:rsidRPr="00911A24">
        <w:rPr>
          <w:rFonts w:ascii="Book Antiqua" w:hAnsi="Book Antiqua" w:cs="Arial"/>
        </w:rPr>
        <w:t>PC</w:t>
      </w:r>
      <w:r w:rsidRPr="00911A24">
        <w:rPr>
          <w:rFonts w:ascii="Book Antiqua" w:hAnsi="Book Antiqua" w:cs="Arial"/>
        </w:rPr>
        <w:t xml:space="preserve"> specialists</w:t>
      </w:r>
      <w:r w:rsidR="00FA133D" w:rsidRPr="00911A24">
        <w:rPr>
          <w:rFonts w:ascii="Book Antiqua" w:hAnsi="Book Antiqua" w:cs="Arial"/>
        </w:rPr>
        <w:t>,</w:t>
      </w:r>
      <w:r w:rsidRPr="00911A24">
        <w:rPr>
          <w:rFonts w:ascii="Book Antiqua" w:hAnsi="Book Antiqua" w:cs="Arial"/>
        </w:rPr>
        <w:t xml:space="preserve"> and hospital administrators to improve the quality of cancer care and reduce cost</w:t>
      </w:r>
      <w:r w:rsidR="00FA133D" w:rsidRPr="00911A24">
        <w:rPr>
          <w:rFonts w:ascii="Book Antiqua" w:hAnsi="Book Antiqua" w:cs="Arial"/>
        </w:rPr>
        <w:t>s</w:t>
      </w:r>
      <w:r w:rsidR="00622A7F" w:rsidRPr="00911A24">
        <w:rPr>
          <w:rFonts w:ascii="Book Antiqua" w:hAnsi="Book Antiqua" w:cs="Arial"/>
        </w:rPr>
        <w:t xml:space="preserve">. More research is needed to study the impact of this integration on quality of cancer care, satisfaction of patients and their families, and resource utilization. </w:t>
      </w:r>
    </w:p>
    <w:p w14:paraId="3274CA42" w14:textId="77777777" w:rsidR="0022345B" w:rsidRDefault="0022345B" w:rsidP="0022345B">
      <w:pPr>
        <w:widowControl w:val="0"/>
        <w:autoSpaceDE w:val="0"/>
        <w:autoSpaceDN w:val="0"/>
        <w:adjustRightInd w:val="0"/>
        <w:spacing w:line="360" w:lineRule="auto"/>
        <w:jc w:val="both"/>
        <w:rPr>
          <w:rFonts w:ascii="Book Antiqua" w:eastAsia="宋体" w:hAnsi="Book Antiqua" w:cs="Arial"/>
          <w:lang w:eastAsia="zh-CN"/>
        </w:rPr>
      </w:pPr>
    </w:p>
    <w:p w14:paraId="6C490D13" w14:textId="77777777" w:rsidR="0022345B" w:rsidRDefault="0022345B">
      <w:pPr>
        <w:rPr>
          <w:rFonts w:ascii="Book Antiqua" w:hAnsi="Book Antiqua" w:cs="Times New Roman"/>
          <w:b/>
        </w:rPr>
      </w:pPr>
      <w:r>
        <w:rPr>
          <w:rFonts w:ascii="Book Antiqua" w:hAnsi="Book Antiqua" w:cs="Times New Roman"/>
          <w:b/>
        </w:rPr>
        <w:br w:type="page"/>
      </w:r>
    </w:p>
    <w:p w14:paraId="3F69ECB9" w14:textId="1745CFFE" w:rsidR="00301125" w:rsidRPr="00701AA1" w:rsidRDefault="00FC542E" w:rsidP="00701AA1">
      <w:pPr>
        <w:widowControl w:val="0"/>
        <w:autoSpaceDE w:val="0"/>
        <w:autoSpaceDN w:val="0"/>
        <w:adjustRightInd w:val="0"/>
        <w:spacing w:line="360" w:lineRule="auto"/>
        <w:jc w:val="both"/>
        <w:rPr>
          <w:rFonts w:ascii="Book Antiqua" w:hAnsi="Book Antiqua" w:cs="Arial"/>
        </w:rPr>
      </w:pPr>
      <w:r w:rsidRPr="00701AA1">
        <w:rPr>
          <w:rFonts w:ascii="Book Antiqua" w:hAnsi="Book Antiqua" w:cs="Times New Roman"/>
          <w:b/>
        </w:rPr>
        <w:lastRenderedPageBreak/>
        <w:t>REFERENCES</w:t>
      </w:r>
    </w:p>
    <w:p w14:paraId="21CADB59" w14:textId="7361451B" w:rsidR="00701AA1" w:rsidRPr="00701AA1" w:rsidRDefault="00701AA1" w:rsidP="00701AA1">
      <w:pPr>
        <w:spacing w:line="360" w:lineRule="auto"/>
        <w:jc w:val="both"/>
        <w:rPr>
          <w:rFonts w:ascii="Book Antiqua" w:eastAsia="宋体" w:hAnsi="Book Antiqua" w:cs="宋体"/>
          <w:lang w:eastAsia="zh-CN"/>
        </w:rPr>
      </w:pPr>
      <w:proofErr w:type="gramStart"/>
      <w:r w:rsidRPr="00701AA1">
        <w:rPr>
          <w:rFonts w:ascii="Book Antiqua" w:eastAsia="宋体" w:hAnsi="Book Antiqua" w:cs="宋体"/>
          <w:lang w:eastAsia="zh-CN"/>
        </w:rPr>
        <w:t xml:space="preserve">1 </w:t>
      </w:r>
      <w:proofErr w:type="spellStart"/>
      <w:r w:rsidRPr="00701AA1">
        <w:rPr>
          <w:rFonts w:ascii="Book Antiqua" w:eastAsia="宋体" w:hAnsi="Book Antiqua" w:cs="宋体"/>
          <w:b/>
          <w:bCs/>
          <w:lang w:eastAsia="zh-CN"/>
        </w:rPr>
        <w:t>Shreves</w:t>
      </w:r>
      <w:proofErr w:type="spellEnd"/>
      <w:r w:rsidRPr="00701AA1">
        <w:rPr>
          <w:rFonts w:ascii="Book Antiqua" w:eastAsia="宋体" w:hAnsi="Book Antiqua" w:cs="宋体"/>
          <w:b/>
          <w:bCs/>
          <w:lang w:eastAsia="zh-CN"/>
        </w:rPr>
        <w:t xml:space="preserve"> A</w:t>
      </w:r>
      <w:r w:rsidRPr="00701AA1">
        <w:rPr>
          <w:rFonts w:ascii="Book Antiqua" w:eastAsia="宋体" w:hAnsi="Book Antiqua" w:cs="宋体"/>
          <w:lang w:eastAsia="zh-CN"/>
        </w:rPr>
        <w:t xml:space="preserve">, </w:t>
      </w:r>
      <w:proofErr w:type="spellStart"/>
      <w:r w:rsidRPr="00701AA1">
        <w:rPr>
          <w:rFonts w:ascii="Book Antiqua" w:eastAsia="宋体" w:hAnsi="Book Antiqua" w:cs="宋体"/>
          <w:lang w:eastAsia="zh-CN"/>
        </w:rPr>
        <w:t>Marcolini</w:t>
      </w:r>
      <w:proofErr w:type="spellEnd"/>
      <w:r w:rsidRPr="00701AA1">
        <w:rPr>
          <w:rFonts w:ascii="Book Antiqua" w:eastAsia="宋体" w:hAnsi="Book Antiqua" w:cs="宋体"/>
          <w:lang w:eastAsia="zh-CN"/>
        </w:rPr>
        <w:t xml:space="preserve"> E. End of life/palliative care/ethics.</w:t>
      </w:r>
      <w:proofErr w:type="gramEnd"/>
      <w:r w:rsidRPr="00701AA1">
        <w:rPr>
          <w:rFonts w:ascii="Book Antiqua" w:eastAsia="宋体" w:hAnsi="Book Antiqua" w:cs="宋体"/>
          <w:lang w:eastAsia="zh-CN"/>
        </w:rPr>
        <w:t xml:space="preserve"> </w:t>
      </w:r>
      <w:proofErr w:type="spellStart"/>
      <w:r w:rsidRPr="00701AA1">
        <w:rPr>
          <w:rFonts w:ascii="Book Antiqua" w:eastAsia="宋体" w:hAnsi="Book Antiqua" w:cs="宋体"/>
          <w:i/>
          <w:iCs/>
          <w:lang w:eastAsia="zh-CN"/>
        </w:rPr>
        <w:t>Emerg</w:t>
      </w:r>
      <w:proofErr w:type="spellEnd"/>
      <w:r w:rsidRPr="00701AA1">
        <w:rPr>
          <w:rFonts w:ascii="Book Antiqua" w:eastAsia="宋体" w:hAnsi="Book Antiqua" w:cs="宋体"/>
          <w:i/>
          <w:iCs/>
          <w:lang w:eastAsia="zh-CN"/>
        </w:rPr>
        <w:t xml:space="preserve"> Med </w:t>
      </w:r>
      <w:proofErr w:type="spellStart"/>
      <w:r w:rsidRPr="00701AA1">
        <w:rPr>
          <w:rFonts w:ascii="Book Antiqua" w:eastAsia="宋体" w:hAnsi="Book Antiqua" w:cs="宋体"/>
          <w:i/>
          <w:iCs/>
          <w:lang w:eastAsia="zh-CN"/>
        </w:rPr>
        <w:t>Clin</w:t>
      </w:r>
      <w:proofErr w:type="spellEnd"/>
      <w:r w:rsidRPr="00701AA1">
        <w:rPr>
          <w:rFonts w:ascii="Book Antiqua" w:eastAsia="宋体" w:hAnsi="Book Antiqua" w:cs="宋体"/>
          <w:i/>
          <w:iCs/>
          <w:lang w:eastAsia="zh-CN"/>
        </w:rPr>
        <w:t xml:space="preserve"> North Am</w:t>
      </w:r>
      <w:r w:rsidRPr="00701AA1">
        <w:rPr>
          <w:rFonts w:ascii="Book Antiqua" w:eastAsia="宋体" w:hAnsi="Book Antiqua" w:cs="宋体"/>
          <w:lang w:eastAsia="zh-CN"/>
        </w:rPr>
        <w:t xml:space="preserve"> 2014; </w:t>
      </w:r>
      <w:r w:rsidRPr="00701AA1">
        <w:rPr>
          <w:rFonts w:ascii="Book Antiqua" w:eastAsia="宋体" w:hAnsi="Book Antiqua" w:cs="宋体"/>
          <w:b/>
          <w:bCs/>
          <w:lang w:eastAsia="zh-CN"/>
        </w:rPr>
        <w:t>32</w:t>
      </w:r>
      <w:r w:rsidRPr="00701AA1">
        <w:rPr>
          <w:rFonts w:ascii="Book Antiqua" w:eastAsia="宋体" w:hAnsi="Book Antiqua" w:cs="宋体"/>
          <w:lang w:eastAsia="zh-CN"/>
        </w:rPr>
        <w:t>: 955-974 [PMID: 25441045 DOI: 10.1016/j.emc.2014.07.010</w:t>
      </w:r>
      <w:r w:rsidR="004E2AAB">
        <w:rPr>
          <w:rFonts w:ascii="Book Antiqua" w:eastAsia="宋体" w:hAnsi="Book Antiqua" w:cs="宋体" w:hint="eastAsia"/>
          <w:lang w:eastAsia="zh-CN"/>
        </w:rPr>
        <w:t>]</w:t>
      </w:r>
    </w:p>
    <w:p w14:paraId="7E4DA923" w14:textId="538F4F46"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2 </w:t>
      </w:r>
      <w:proofErr w:type="spellStart"/>
      <w:r w:rsidRPr="00701AA1">
        <w:rPr>
          <w:rFonts w:ascii="Book Antiqua" w:eastAsia="宋体" w:hAnsi="Book Antiqua" w:cs="宋体"/>
          <w:b/>
          <w:bCs/>
          <w:lang w:eastAsia="zh-CN"/>
        </w:rPr>
        <w:t>Barbera</w:t>
      </w:r>
      <w:proofErr w:type="spellEnd"/>
      <w:r w:rsidRPr="00701AA1">
        <w:rPr>
          <w:rFonts w:ascii="Book Antiqua" w:eastAsia="宋体" w:hAnsi="Book Antiqua" w:cs="宋体"/>
          <w:b/>
          <w:bCs/>
          <w:lang w:eastAsia="zh-CN"/>
        </w:rPr>
        <w:t xml:space="preserve"> L</w:t>
      </w:r>
      <w:r w:rsidRPr="00701AA1">
        <w:rPr>
          <w:rFonts w:ascii="Book Antiqua" w:eastAsia="宋体" w:hAnsi="Book Antiqua" w:cs="宋体"/>
          <w:lang w:eastAsia="zh-CN"/>
        </w:rPr>
        <w:t xml:space="preserve">, </w:t>
      </w:r>
      <w:proofErr w:type="spellStart"/>
      <w:r w:rsidRPr="00701AA1">
        <w:rPr>
          <w:rFonts w:ascii="Book Antiqua" w:eastAsia="宋体" w:hAnsi="Book Antiqua" w:cs="宋体"/>
          <w:lang w:eastAsia="zh-CN"/>
        </w:rPr>
        <w:t>Seow</w:t>
      </w:r>
      <w:proofErr w:type="spellEnd"/>
      <w:r w:rsidRPr="00701AA1">
        <w:rPr>
          <w:rFonts w:ascii="Book Antiqua" w:eastAsia="宋体" w:hAnsi="Book Antiqua" w:cs="宋体"/>
          <w:lang w:eastAsia="zh-CN"/>
        </w:rPr>
        <w:t xml:space="preserve"> H, </w:t>
      </w:r>
      <w:proofErr w:type="spellStart"/>
      <w:r w:rsidRPr="00701AA1">
        <w:rPr>
          <w:rFonts w:ascii="Book Antiqua" w:eastAsia="宋体" w:hAnsi="Book Antiqua" w:cs="宋体"/>
          <w:lang w:eastAsia="zh-CN"/>
        </w:rPr>
        <w:t>Sutradhar</w:t>
      </w:r>
      <w:proofErr w:type="spellEnd"/>
      <w:r w:rsidRPr="00701AA1">
        <w:rPr>
          <w:rFonts w:ascii="Book Antiqua" w:eastAsia="宋体" w:hAnsi="Book Antiqua" w:cs="宋体"/>
          <w:lang w:eastAsia="zh-CN"/>
        </w:rPr>
        <w:t xml:space="preserve"> R, Chu A, Burge F, </w:t>
      </w:r>
      <w:proofErr w:type="spellStart"/>
      <w:r w:rsidRPr="00701AA1">
        <w:rPr>
          <w:rFonts w:ascii="Book Antiqua" w:eastAsia="宋体" w:hAnsi="Book Antiqua" w:cs="宋体"/>
          <w:lang w:eastAsia="zh-CN"/>
        </w:rPr>
        <w:t>Fassbender</w:t>
      </w:r>
      <w:proofErr w:type="spellEnd"/>
      <w:r w:rsidRPr="00701AA1">
        <w:rPr>
          <w:rFonts w:ascii="Book Antiqua" w:eastAsia="宋体" w:hAnsi="Book Antiqua" w:cs="宋体"/>
          <w:lang w:eastAsia="zh-CN"/>
        </w:rPr>
        <w:t xml:space="preserve"> K, </w:t>
      </w:r>
      <w:proofErr w:type="spellStart"/>
      <w:r w:rsidRPr="00701AA1">
        <w:rPr>
          <w:rFonts w:ascii="Book Antiqua" w:eastAsia="宋体" w:hAnsi="Book Antiqua" w:cs="宋体"/>
          <w:lang w:eastAsia="zh-CN"/>
        </w:rPr>
        <w:t>McGrail</w:t>
      </w:r>
      <w:proofErr w:type="spellEnd"/>
      <w:r w:rsidRPr="00701AA1">
        <w:rPr>
          <w:rFonts w:ascii="Book Antiqua" w:eastAsia="宋体" w:hAnsi="Book Antiqua" w:cs="宋体"/>
          <w:lang w:eastAsia="zh-CN"/>
        </w:rPr>
        <w:t xml:space="preserve"> K, Lawson B, Liu Y, </w:t>
      </w:r>
      <w:proofErr w:type="spellStart"/>
      <w:r w:rsidRPr="00701AA1">
        <w:rPr>
          <w:rFonts w:ascii="Book Antiqua" w:eastAsia="宋体" w:hAnsi="Book Antiqua" w:cs="宋体"/>
          <w:lang w:eastAsia="zh-CN"/>
        </w:rPr>
        <w:t>Pataky</w:t>
      </w:r>
      <w:proofErr w:type="spellEnd"/>
      <w:r w:rsidRPr="00701AA1">
        <w:rPr>
          <w:rFonts w:ascii="Book Antiqua" w:eastAsia="宋体" w:hAnsi="Book Antiqua" w:cs="宋体"/>
          <w:lang w:eastAsia="zh-CN"/>
        </w:rPr>
        <w:t xml:space="preserve"> R, </w:t>
      </w:r>
      <w:proofErr w:type="spellStart"/>
      <w:r w:rsidRPr="00701AA1">
        <w:rPr>
          <w:rFonts w:ascii="Book Antiqua" w:eastAsia="宋体" w:hAnsi="Book Antiqua" w:cs="宋体"/>
          <w:lang w:eastAsia="zh-CN"/>
        </w:rPr>
        <w:t>Potapov</w:t>
      </w:r>
      <w:proofErr w:type="spellEnd"/>
      <w:r w:rsidRPr="00701AA1">
        <w:rPr>
          <w:rFonts w:ascii="Book Antiqua" w:eastAsia="宋体" w:hAnsi="Book Antiqua" w:cs="宋体"/>
          <w:lang w:eastAsia="zh-CN"/>
        </w:rPr>
        <w:t xml:space="preserve"> A. Quality Indicators of End-of-Life Care in Patients With Cancer: What Rate Is Right? </w:t>
      </w:r>
      <w:r w:rsidRPr="00701AA1">
        <w:rPr>
          <w:rFonts w:ascii="Book Antiqua" w:eastAsia="宋体" w:hAnsi="Book Antiqua" w:cs="宋体"/>
          <w:i/>
          <w:iCs/>
          <w:lang w:eastAsia="zh-CN"/>
        </w:rPr>
        <w:t xml:space="preserve">J </w:t>
      </w:r>
      <w:proofErr w:type="spellStart"/>
      <w:r w:rsidRPr="00701AA1">
        <w:rPr>
          <w:rFonts w:ascii="Book Antiqua" w:eastAsia="宋体" w:hAnsi="Book Antiqua" w:cs="宋体"/>
          <w:i/>
          <w:iCs/>
          <w:lang w:eastAsia="zh-CN"/>
        </w:rPr>
        <w:t>Oncol</w:t>
      </w:r>
      <w:proofErr w:type="spellEnd"/>
      <w:r w:rsidRPr="00701AA1">
        <w:rPr>
          <w:rFonts w:ascii="Book Antiqua" w:eastAsia="宋体" w:hAnsi="Book Antiqua" w:cs="宋体"/>
          <w:i/>
          <w:iCs/>
          <w:lang w:eastAsia="zh-CN"/>
        </w:rPr>
        <w:t xml:space="preserve"> </w:t>
      </w:r>
      <w:proofErr w:type="spellStart"/>
      <w:r w:rsidRPr="00701AA1">
        <w:rPr>
          <w:rFonts w:ascii="Book Antiqua" w:eastAsia="宋体" w:hAnsi="Book Antiqua" w:cs="宋体"/>
          <w:i/>
          <w:iCs/>
          <w:lang w:eastAsia="zh-CN"/>
        </w:rPr>
        <w:t>Pract</w:t>
      </w:r>
      <w:proofErr w:type="spellEnd"/>
      <w:r w:rsidRPr="00701AA1">
        <w:rPr>
          <w:rFonts w:ascii="Book Antiqua" w:eastAsia="宋体" w:hAnsi="Book Antiqua" w:cs="宋体"/>
          <w:lang w:eastAsia="zh-CN"/>
        </w:rPr>
        <w:t xml:space="preserve"> 2015; </w:t>
      </w:r>
      <w:r w:rsidRPr="00701AA1">
        <w:rPr>
          <w:rFonts w:ascii="Book Antiqua" w:eastAsia="宋体" w:hAnsi="Book Antiqua" w:cs="宋体"/>
          <w:b/>
          <w:bCs/>
          <w:lang w:eastAsia="zh-CN"/>
        </w:rPr>
        <w:t>11</w:t>
      </w:r>
      <w:r w:rsidRPr="00701AA1">
        <w:rPr>
          <w:rFonts w:ascii="Book Antiqua" w:eastAsia="宋体" w:hAnsi="Book Antiqua" w:cs="宋体"/>
          <w:lang w:eastAsia="zh-CN"/>
        </w:rPr>
        <w:t>: e279-e287 [PMID: 259222</w:t>
      </w:r>
      <w:r w:rsidR="00B8419D">
        <w:rPr>
          <w:rFonts w:ascii="Book Antiqua" w:eastAsia="宋体" w:hAnsi="Book Antiqua" w:cs="宋体"/>
          <w:lang w:eastAsia="zh-CN"/>
        </w:rPr>
        <w:t>19 DOI: 10.1200/jop.2015.004416</w:t>
      </w:r>
      <w:r w:rsidRPr="00701AA1">
        <w:rPr>
          <w:rFonts w:ascii="Book Antiqua" w:eastAsia="宋体" w:hAnsi="Book Antiqua" w:cs="宋体"/>
          <w:lang w:eastAsia="zh-CN"/>
        </w:rPr>
        <w:t>]</w:t>
      </w:r>
    </w:p>
    <w:p w14:paraId="045EB2AF" w14:textId="44DAB926"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3 </w:t>
      </w:r>
      <w:r w:rsidRPr="00701AA1">
        <w:rPr>
          <w:rFonts w:ascii="Book Antiqua" w:eastAsia="宋体" w:hAnsi="Book Antiqua" w:cs="宋体"/>
          <w:b/>
          <w:bCs/>
          <w:lang w:eastAsia="zh-CN"/>
        </w:rPr>
        <w:t>O'Leary B</w:t>
      </w:r>
      <w:r w:rsidRPr="00701AA1">
        <w:rPr>
          <w:rFonts w:ascii="Book Antiqua" w:eastAsia="宋体" w:hAnsi="Book Antiqua" w:cs="宋体"/>
          <w:lang w:eastAsia="zh-CN"/>
        </w:rPr>
        <w:t xml:space="preserve">. Recalibrating emergency care in the UK: pulling our weight. </w:t>
      </w:r>
      <w:r w:rsidRPr="00701AA1">
        <w:rPr>
          <w:rFonts w:ascii="Book Antiqua" w:eastAsia="宋体" w:hAnsi="Book Antiqua" w:cs="宋体"/>
          <w:i/>
          <w:iCs/>
          <w:lang w:eastAsia="zh-CN"/>
        </w:rPr>
        <w:t xml:space="preserve">Lancet </w:t>
      </w:r>
      <w:proofErr w:type="spellStart"/>
      <w:r w:rsidRPr="00701AA1">
        <w:rPr>
          <w:rFonts w:ascii="Book Antiqua" w:eastAsia="宋体" w:hAnsi="Book Antiqua" w:cs="宋体"/>
          <w:i/>
          <w:iCs/>
          <w:lang w:eastAsia="zh-CN"/>
        </w:rPr>
        <w:t>Oncol</w:t>
      </w:r>
      <w:proofErr w:type="spellEnd"/>
      <w:r w:rsidRPr="00701AA1">
        <w:rPr>
          <w:rFonts w:ascii="Book Antiqua" w:eastAsia="宋体" w:hAnsi="Book Antiqua" w:cs="宋体"/>
          <w:lang w:eastAsia="zh-CN"/>
        </w:rPr>
        <w:t xml:space="preserve"> 2015; </w:t>
      </w:r>
      <w:r w:rsidRPr="00701AA1">
        <w:rPr>
          <w:rFonts w:ascii="Book Antiqua" w:eastAsia="宋体" w:hAnsi="Book Antiqua" w:cs="宋体"/>
          <w:b/>
          <w:bCs/>
          <w:lang w:eastAsia="zh-CN"/>
        </w:rPr>
        <w:t>16</w:t>
      </w:r>
      <w:r w:rsidRPr="00701AA1">
        <w:rPr>
          <w:rFonts w:ascii="Book Antiqua" w:eastAsia="宋体" w:hAnsi="Book Antiqua" w:cs="宋体"/>
          <w:lang w:eastAsia="zh-CN"/>
        </w:rPr>
        <w:t>: e195 [PMID: 25943056 DOI</w:t>
      </w:r>
      <w:r w:rsidR="00B8419D">
        <w:rPr>
          <w:rFonts w:ascii="Book Antiqua" w:eastAsia="宋体" w:hAnsi="Book Antiqua" w:cs="宋体"/>
          <w:lang w:eastAsia="zh-CN"/>
        </w:rPr>
        <w:t>: 10.1016/s1470-2045(15)70080-x</w:t>
      </w:r>
      <w:r w:rsidRPr="00701AA1">
        <w:rPr>
          <w:rFonts w:ascii="Book Antiqua" w:eastAsia="宋体" w:hAnsi="Book Antiqua" w:cs="宋体"/>
          <w:lang w:eastAsia="zh-CN"/>
        </w:rPr>
        <w:t>]</w:t>
      </w:r>
    </w:p>
    <w:p w14:paraId="3FF98691" w14:textId="4501F286"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4 </w:t>
      </w:r>
      <w:r w:rsidRPr="00701AA1">
        <w:rPr>
          <w:rFonts w:ascii="Book Antiqua" w:eastAsia="宋体" w:hAnsi="Book Antiqua" w:cs="宋体"/>
          <w:b/>
          <w:bCs/>
          <w:lang w:eastAsia="zh-CN"/>
        </w:rPr>
        <w:t>Mayer DK</w:t>
      </w:r>
      <w:r w:rsidRPr="00701AA1">
        <w:rPr>
          <w:rFonts w:ascii="Book Antiqua" w:eastAsia="宋体" w:hAnsi="Book Antiqua" w:cs="宋体"/>
          <w:lang w:eastAsia="zh-CN"/>
        </w:rPr>
        <w:t xml:space="preserve">, Travers D, Wyss A, Leak A, Waller A. Why do patients with cancer visit emergency departments? Results of a 2008 population study in North Carolina. </w:t>
      </w:r>
      <w:r w:rsidRPr="00701AA1">
        <w:rPr>
          <w:rFonts w:ascii="Book Antiqua" w:eastAsia="宋体" w:hAnsi="Book Antiqua" w:cs="宋体"/>
          <w:i/>
          <w:iCs/>
          <w:lang w:eastAsia="zh-CN"/>
        </w:rPr>
        <w:t xml:space="preserve">J </w:t>
      </w:r>
      <w:proofErr w:type="spellStart"/>
      <w:r w:rsidRPr="00701AA1">
        <w:rPr>
          <w:rFonts w:ascii="Book Antiqua" w:eastAsia="宋体" w:hAnsi="Book Antiqua" w:cs="宋体"/>
          <w:i/>
          <w:iCs/>
          <w:lang w:eastAsia="zh-CN"/>
        </w:rPr>
        <w:t>Clin</w:t>
      </w:r>
      <w:proofErr w:type="spellEnd"/>
      <w:r w:rsidRPr="00701AA1">
        <w:rPr>
          <w:rFonts w:ascii="Book Antiqua" w:eastAsia="宋体" w:hAnsi="Book Antiqua" w:cs="宋体"/>
          <w:i/>
          <w:iCs/>
          <w:lang w:eastAsia="zh-CN"/>
        </w:rPr>
        <w:t xml:space="preserve"> </w:t>
      </w:r>
      <w:proofErr w:type="spellStart"/>
      <w:r w:rsidRPr="00701AA1">
        <w:rPr>
          <w:rFonts w:ascii="Book Antiqua" w:eastAsia="宋体" w:hAnsi="Book Antiqua" w:cs="宋体"/>
          <w:i/>
          <w:iCs/>
          <w:lang w:eastAsia="zh-CN"/>
        </w:rPr>
        <w:t>Oncol</w:t>
      </w:r>
      <w:proofErr w:type="spellEnd"/>
      <w:r w:rsidRPr="00701AA1">
        <w:rPr>
          <w:rFonts w:ascii="Book Antiqua" w:eastAsia="宋体" w:hAnsi="Book Antiqua" w:cs="宋体"/>
          <w:lang w:eastAsia="zh-CN"/>
        </w:rPr>
        <w:t xml:space="preserve"> 2011; </w:t>
      </w:r>
      <w:r w:rsidRPr="00701AA1">
        <w:rPr>
          <w:rFonts w:ascii="Book Antiqua" w:eastAsia="宋体" w:hAnsi="Book Antiqua" w:cs="宋体"/>
          <w:b/>
          <w:bCs/>
          <w:lang w:eastAsia="zh-CN"/>
        </w:rPr>
        <w:t>29</w:t>
      </w:r>
      <w:r w:rsidRPr="00701AA1">
        <w:rPr>
          <w:rFonts w:ascii="Book Antiqua" w:eastAsia="宋体" w:hAnsi="Book Antiqua" w:cs="宋体"/>
          <w:lang w:eastAsia="zh-CN"/>
        </w:rPr>
        <w:t>: 2683-2688 [PMID: 2160643</w:t>
      </w:r>
      <w:r w:rsidR="00B8419D">
        <w:rPr>
          <w:rFonts w:ascii="Book Antiqua" w:eastAsia="宋体" w:hAnsi="Book Antiqua" w:cs="宋体"/>
          <w:lang w:eastAsia="zh-CN"/>
        </w:rPr>
        <w:t>1 DOI: 10.1200/jco.2010.34.2816</w:t>
      </w:r>
      <w:r w:rsidRPr="00701AA1">
        <w:rPr>
          <w:rFonts w:ascii="Book Antiqua" w:eastAsia="宋体" w:hAnsi="Book Antiqua" w:cs="宋体"/>
          <w:lang w:eastAsia="zh-CN"/>
        </w:rPr>
        <w:t>]</w:t>
      </w:r>
    </w:p>
    <w:p w14:paraId="62AC3BD8" w14:textId="77777777"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5 </w:t>
      </w:r>
      <w:proofErr w:type="spellStart"/>
      <w:r w:rsidRPr="00701AA1">
        <w:rPr>
          <w:rFonts w:ascii="Book Antiqua" w:eastAsia="宋体" w:hAnsi="Book Antiqua" w:cs="宋体"/>
          <w:b/>
          <w:bCs/>
          <w:lang w:eastAsia="zh-CN"/>
        </w:rPr>
        <w:t>Hui</w:t>
      </w:r>
      <w:proofErr w:type="spellEnd"/>
      <w:r w:rsidRPr="00701AA1">
        <w:rPr>
          <w:rFonts w:ascii="Book Antiqua" w:eastAsia="宋体" w:hAnsi="Book Antiqua" w:cs="宋体"/>
          <w:b/>
          <w:bCs/>
          <w:lang w:eastAsia="zh-CN"/>
        </w:rPr>
        <w:t xml:space="preserve"> D</w:t>
      </w:r>
      <w:r w:rsidRPr="00701AA1">
        <w:rPr>
          <w:rFonts w:ascii="Book Antiqua" w:eastAsia="宋体" w:hAnsi="Book Antiqua" w:cs="宋体"/>
          <w:lang w:eastAsia="zh-CN"/>
        </w:rPr>
        <w:t xml:space="preserve">, </w:t>
      </w:r>
      <w:proofErr w:type="spellStart"/>
      <w:r w:rsidRPr="00701AA1">
        <w:rPr>
          <w:rFonts w:ascii="Book Antiqua" w:eastAsia="宋体" w:hAnsi="Book Antiqua" w:cs="宋体"/>
          <w:lang w:eastAsia="zh-CN"/>
        </w:rPr>
        <w:t>Elsayem</w:t>
      </w:r>
      <w:proofErr w:type="spellEnd"/>
      <w:r w:rsidRPr="00701AA1">
        <w:rPr>
          <w:rFonts w:ascii="Book Antiqua" w:eastAsia="宋体" w:hAnsi="Book Antiqua" w:cs="宋体"/>
          <w:lang w:eastAsia="zh-CN"/>
        </w:rPr>
        <w:t xml:space="preserve"> A, De la Cruz M, Berger A, </w:t>
      </w:r>
      <w:proofErr w:type="spellStart"/>
      <w:r w:rsidRPr="00701AA1">
        <w:rPr>
          <w:rFonts w:ascii="Book Antiqua" w:eastAsia="宋体" w:hAnsi="Book Antiqua" w:cs="宋体"/>
          <w:lang w:eastAsia="zh-CN"/>
        </w:rPr>
        <w:t>Zhukovsky</w:t>
      </w:r>
      <w:proofErr w:type="spellEnd"/>
      <w:r w:rsidRPr="00701AA1">
        <w:rPr>
          <w:rFonts w:ascii="Book Antiqua" w:eastAsia="宋体" w:hAnsi="Book Antiqua" w:cs="宋体"/>
          <w:lang w:eastAsia="zh-CN"/>
        </w:rPr>
        <w:t xml:space="preserve"> DS, </w:t>
      </w:r>
      <w:proofErr w:type="spellStart"/>
      <w:r w:rsidRPr="00701AA1">
        <w:rPr>
          <w:rFonts w:ascii="Book Antiqua" w:eastAsia="宋体" w:hAnsi="Book Antiqua" w:cs="宋体"/>
          <w:lang w:eastAsia="zh-CN"/>
        </w:rPr>
        <w:t>Palla</w:t>
      </w:r>
      <w:proofErr w:type="spellEnd"/>
      <w:r w:rsidRPr="00701AA1">
        <w:rPr>
          <w:rFonts w:ascii="Book Antiqua" w:eastAsia="宋体" w:hAnsi="Book Antiqua" w:cs="宋体"/>
          <w:lang w:eastAsia="zh-CN"/>
        </w:rPr>
        <w:t xml:space="preserve"> S, Evans A, </w:t>
      </w:r>
      <w:proofErr w:type="spellStart"/>
      <w:r w:rsidRPr="00701AA1">
        <w:rPr>
          <w:rFonts w:ascii="Book Antiqua" w:eastAsia="宋体" w:hAnsi="Book Antiqua" w:cs="宋体"/>
          <w:lang w:eastAsia="zh-CN"/>
        </w:rPr>
        <w:t>Fadul</w:t>
      </w:r>
      <w:proofErr w:type="spellEnd"/>
      <w:r w:rsidRPr="00701AA1">
        <w:rPr>
          <w:rFonts w:ascii="Book Antiqua" w:eastAsia="宋体" w:hAnsi="Book Antiqua" w:cs="宋体"/>
          <w:lang w:eastAsia="zh-CN"/>
        </w:rPr>
        <w:t xml:space="preserve"> N, Palmer JL, </w:t>
      </w:r>
      <w:proofErr w:type="spellStart"/>
      <w:r w:rsidRPr="00701AA1">
        <w:rPr>
          <w:rFonts w:ascii="Book Antiqua" w:eastAsia="宋体" w:hAnsi="Book Antiqua" w:cs="宋体"/>
          <w:lang w:eastAsia="zh-CN"/>
        </w:rPr>
        <w:t>Bruera</w:t>
      </w:r>
      <w:proofErr w:type="spellEnd"/>
      <w:r w:rsidRPr="00701AA1">
        <w:rPr>
          <w:rFonts w:ascii="Book Antiqua" w:eastAsia="宋体" w:hAnsi="Book Antiqua" w:cs="宋体"/>
          <w:lang w:eastAsia="zh-CN"/>
        </w:rPr>
        <w:t xml:space="preserve"> E. Availability and integration of palliative care at US cancer centers. </w:t>
      </w:r>
      <w:r w:rsidRPr="00701AA1">
        <w:rPr>
          <w:rFonts w:ascii="Book Antiqua" w:eastAsia="宋体" w:hAnsi="Book Antiqua" w:cs="宋体"/>
          <w:i/>
          <w:iCs/>
          <w:lang w:eastAsia="zh-CN"/>
        </w:rPr>
        <w:t>JAMA</w:t>
      </w:r>
      <w:r w:rsidRPr="00701AA1">
        <w:rPr>
          <w:rFonts w:ascii="Book Antiqua" w:eastAsia="宋体" w:hAnsi="Book Antiqua" w:cs="宋体"/>
          <w:lang w:eastAsia="zh-CN"/>
        </w:rPr>
        <w:t xml:space="preserve"> 2010; </w:t>
      </w:r>
      <w:r w:rsidRPr="00701AA1">
        <w:rPr>
          <w:rFonts w:ascii="Book Antiqua" w:eastAsia="宋体" w:hAnsi="Book Antiqua" w:cs="宋体"/>
          <w:b/>
          <w:bCs/>
          <w:lang w:eastAsia="zh-CN"/>
        </w:rPr>
        <w:t>303</w:t>
      </w:r>
      <w:r w:rsidRPr="00701AA1">
        <w:rPr>
          <w:rFonts w:ascii="Book Antiqua" w:eastAsia="宋体" w:hAnsi="Book Antiqua" w:cs="宋体"/>
          <w:lang w:eastAsia="zh-CN"/>
        </w:rPr>
        <w:t>: 1054-1061 [PMID: 20233823 DOI: 10.1001/jama.2010.258]</w:t>
      </w:r>
    </w:p>
    <w:p w14:paraId="0480BF24" w14:textId="0676AE2A"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6 </w:t>
      </w:r>
      <w:proofErr w:type="spellStart"/>
      <w:r w:rsidRPr="00701AA1">
        <w:rPr>
          <w:rFonts w:ascii="Book Antiqua" w:eastAsia="宋体" w:hAnsi="Book Antiqua" w:cs="宋体"/>
          <w:b/>
          <w:bCs/>
          <w:lang w:eastAsia="zh-CN"/>
        </w:rPr>
        <w:t>Lamba</w:t>
      </w:r>
      <w:proofErr w:type="spellEnd"/>
      <w:r w:rsidRPr="00701AA1">
        <w:rPr>
          <w:rFonts w:ascii="Book Antiqua" w:eastAsia="宋体" w:hAnsi="Book Antiqua" w:cs="宋体"/>
          <w:b/>
          <w:bCs/>
          <w:lang w:eastAsia="zh-CN"/>
        </w:rPr>
        <w:t xml:space="preserve"> S</w:t>
      </w:r>
      <w:r w:rsidRPr="00701AA1">
        <w:rPr>
          <w:rFonts w:ascii="Book Antiqua" w:eastAsia="宋体" w:hAnsi="Book Antiqua" w:cs="宋体"/>
          <w:lang w:eastAsia="zh-CN"/>
        </w:rPr>
        <w:t xml:space="preserve">, </w:t>
      </w:r>
      <w:proofErr w:type="spellStart"/>
      <w:r w:rsidRPr="00701AA1">
        <w:rPr>
          <w:rFonts w:ascii="Book Antiqua" w:eastAsia="宋体" w:hAnsi="Book Antiqua" w:cs="宋体"/>
          <w:lang w:eastAsia="zh-CN"/>
        </w:rPr>
        <w:t>DeSandre</w:t>
      </w:r>
      <w:proofErr w:type="spellEnd"/>
      <w:r w:rsidRPr="00701AA1">
        <w:rPr>
          <w:rFonts w:ascii="Book Antiqua" w:eastAsia="宋体" w:hAnsi="Book Antiqua" w:cs="宋体"/>
          <w:lang w:eastAsia="zh-CN"/>
        </w:rPr>
        <w:t xml:space="preserve"> PL, Todd KH, Bryant EN, Chan GK, </w:t>
      </w:r>
      <w:proofErr w:type="spellStart"/>
      <w:r w:rsidRPr="00701AA1">
        <w:rPr>
          <w:rFonts w:ascii="Book Antiqua" w:eastAsia="宋体" w:hAnsi="Book Antiqua" w:cs="宋体"/>
          <w:lang w:eastAsia="zh-CN"/>
        </w:rPr>
        <w:t>Grudzen</w:t>
      </w:r>
      <w:proofErr w:type="spellEnd"/>
      <w:r w:rsidRPr="00701AA1">
        <w:rPr>
          <w:rFonts w:ascii="Book Antiqua" w:eastAsia="宋体" w:hAnsi="Book Antiqua" w:cs="宋体"/>
          <w:lang w:eastAsia="zh-CN"/>
        </w:rPr>
        <w:t xml:space="preserve"> CR, </w:t>
      </w:r>
      <w:proofErr w:type="spellStart"/>
      <w:r w:rsidRPr="00701AA1">
        <w:rPr>
          <w:rFonts w:ascii="Book Antiqua" w:eastAsia="宋体" w:hAnsi="Book Antiqua" w:cs="宋体"/>
          <w:lang w:eastAsia="zh-CN"/>
        </w:rPr>
        <w:t>Weissman</w:t>
      </w:r>
      <w:proofErr w:type="spellEnd"/>
      <w:r w:rsidRPr="00701AA1">
        <w:rPr>
          <w:rFonts w:ascii="Book Antiqua" w:eastAsia="宋体" w:hAnsi="Book Antiqua" w:cs="宋体"/>
          <w:lang w:eastAsia="zh-CN"/>
        </w:rPr>
        <w:t xml:space="preserve"> DE, Quest TE. Integration of palliative care into emergency medicine: the Improving Palliative Care in Emergency Medicine (IPAL-EM) collaboration. </w:t>
      </w:r>
      <w:r w:rsidRPr="00701AA1">
        <w:rPr>
          <w:rFonts w:ascii="Book Antiqua" w:eastAsia="宋体" w:hAnsi="Book Antiqua" w:cs="宋体"/>
          <w:i/>
          <w:iCs/>
          <w:lang w:eastAsia="zh-CN"/>
        </w:rPr>
        <w:t xml:space="preserve">J </w:t>
      </w:r>
      <w:proofErr w:type="spellStart"/>
      <w:r w:rsidRPr="00701AA1">
        <w:rPr>
          <w:rFonts w:ascii="Book Antiqua" w:eastAsia="宋体" w:hAnsi="Book Antiqua" w:cs="宋体"/>
          <w:i/>
          <w:iCs/>
          <w:lang w:eastAsia="zh-CN"/>
        </w:rPr>
        <w:t>Emerg</w:t>
      </w:r>
      <w:proofErr w:type="spellEnd"/>
      <w:r w:rsidRPr="00701AA1">
        <w:rPr>
          <w:rFonts w:ascii="Book Antiqua" w:eastAsia="宋体" w:hAnsi="Book Antiqua" w:cs="宋体"/>
          <w:i/>
          <w:iCs/>
          <w:lang w:eastAsia="zh-CN"/>
        </w:rPr>
        <w:t xml:space="preserve"> Med</w:t>
      </w:r>
      <w:r w:rsidRPr="00701AA1">
        <w:rPr>
          <w:rFonts w:ascii="Book Antiqua" w:eastAsia="宋体" w:hAnsi="Book Antiqua" w:cs="宋体"/>
          <w:lang w:eastAsia="zh-CN"/>
        </w:rPr>
        <w:t xml:space="preserve"> 2014; </w:t>
      </w:r>
      <w:r w:rsidRPr="00701AA1">
        <w:rPr>
          <w:rFonts w:ascii="Book Antiqua" w:eastAsia="宋体" w:hAnsi="Book Antiqua" w:cs="宋体"/>
          <w:b/>
          <w:bCs/>
          <w:lang w:eastAsia="zh-CN"/>
        </w:rPr>
        <w:t>46</w:t>
      </w:r>
      <w:r w:rsidRPr="00701AA1">
        <w:rPr>
          <w:rFonts w:ascii="Book Antiqua" w:eastAsia="宋体" w:hAnsi="Book Antiqua" w:cs="宋体"/>
          <w:lang w:eastAsia="zh-CN"/>
        </w:rPr>
        <w:t>: 264-270 [PMID: 24286714 DOI:</w:t>
      </w:r>
      <w:r w:rsidR="00B8419D">
        <w:rPr>
          <w:rFonts w:ascii="Book Antiqua" w:eastAsia="宋体" w:hAnsi="Book Antiqua" w:cs="宋体"/>
          <w:lang w:eastAsia="zh-CN"/>
        </w:rPr>
        <w:t xml:space="preserve"> 10.1016/j.jemermed.2013.08.087</w:t>
      </w:r>
      <w:r w:rsidRPr="00701AA1">
        <w:rPr>
          <w:rFonts w:ascii="Book Antiqua" w:eastAsia="宋体" w:hAnsi="Book Antiqua" w:cs="宋体"/>
          <w:lang w:eastAsia="zh-CN"/>
        </w:rPr>
        <w:t>]</w:t>
      </w:r>
    </w:p>
    <w:p w14:paraId="5A316A3F" w14:textId="456AED59" w:rsidR="00701AA1" w:rsidRPr="00701AA1" w:rsidRDefault="00701AA1" w:rsidP="00701AA1">
      <w:pPr>
        <w:spacing w:line="360" w:lineRule="auto"/>
        <w:jc w:val="both"/>
        <w:rPr>
          <w:rFonts w:ascii="Book Antiqua" w:eastAsia="宋体" w:hAnsi="Book Antiqua" w:cs="宋体"/>
          <w:lang w:eastAsia="zh-CN"/>
        </w:rPr>
      </w:pPr>
      <w:proofErr w:type="gramStart"/>
      <w:r w:rsidRPr="00701AA1">
        <w:rPr>
          <w:rFonts w:ascii="Book Antiqua" w:eastAsia="宋体" w:hAnsi="Book Antiqua" w:cs="宋体"/>
          <w:lang w:eastAsia="zh-CN"/>
        </w:rPr>
        <w:t xml:space="preserve">7 </w:t>
      </w:r>
      <w:r w:rsidRPr="00701AA1">
        <w:rPr>
          <w:rFonts w:ascii="Book Antiqua" w:eastAsia="宋体" w:hAnsi="Book Antiqua" w:cs="宋体"/>
          <w:b/>
          <w:bCs/>
          <w:lang w:eastAsia="zh-CN"/>
        </w:rPr>
        <w:t>Tang ST</w:t>
      </w:r>
      <w:r w:rsidRPr="00701AA1">
        <w:rPr>
          <w:rFonts w:ascii="Book Antiqua" w:eastAsia="宋体" w:hAnsi="Book Antiqua" w:cs="宋体"/>
          <w:lang w:eastAsia="zh-CN"/>
        </w:rPr>
        <w:t>, Wu SC, Hung YN, Huang EW, Chen JS, Liu TW.</w:t>
      </w:r>
      <w:proofErr w:type="gramEnd"/>
      <w:r w:rsidRPr="00701AA1">
        <w:rPr>
          <w:rFonts w:ascii="Book Antiqua" w:eastAsia="宋体" w:hAnsi="Book Antiqua" w:cs="宋体"/>
          <w:lang w:eastAsia="zh-CN"/>
        </w:rPr>
        <w:t xml:space="preserve"> Trends in quality of end-of-life care for Taiwanese cancer patients who died in 2000-2006. </w:t>
      </w:r>
      <w:r w:rsidRPr="00701AA1">
        <w:rPr>
          <w:rFonts w:ascii="Book Antiqua" w:eastAsia="宋体" w:hAnsi="Book Antiqua" w:cs="宋体"/>
          <w:i/>
          <w:iCs/>
          <w:lang w:eastAsia="zh-CN"/>
        </w:rPr>
        <w:t xml:space="preserve">Ann </w:t>
      </w:r>
      <w:proofErr w:type="spellStart"/>
      <w:r w:rsidRPr="00701AA1">
        <w:rPr>
          <w:rFonts w:ascii="Book Antiqua" w:eastAsia="宋体" w:hAnsi="Book Antiqua" w:cs="宋体"/>
          <w:i/>
          <w:iCs/>
          <w:lang w:eastAsia="zh-CN"/>
        </w:rPr>
        <w:t>Oncol</w:t>
      </w:r>
      <w:proofErr w:type="spellEnd"/>
      <w:r w:rsidRPr="00701AA1">
        <w:rPr>
          <w:rFonts w:ascii="Book Antiqua" w:eastAsia="宋体" w:hAnsi="Book Antiqua" w:cs="宋体"/>
          <w:lang w:eastAsia="zh-CN"/>
        </w:rPr>
        <w:t xml:space="preserve"> 2009; </w:t>
      </w:r>
      <w:r w:rsidRPr="00701AA1">
        <w:rPr>
          <w:rFonts w:ascii="Book Antiqua" w:eastAsia="宋体" w:hAnsi="Book Antiqua" w:cs="宋体"/>
          <w:b/>
          <w:bCs/>
          <w:lang w:eastAsia="zh-CN"/>
        </w:rPr>
        <w:t>20</w:t>
      </w:r>
      <w:r w:rsidRPr="00701AA1">
        <w:rPr>
          <w:rFonts w:ascii="Book Antiqua" w:eastAsia="宋体" w:hAnsi="Book Antiqua" w:cs="宋体"/>
          <w:lang w:eastAsia="zh-CN"/>
        </w:rPr>
        <w:t>: 343-348 [PMID: 1876</w:t>
      </w:r>
      <w:r w:rsidR="00B8419D">
        <w:rPr>
          <w:rFonts w:ascii="Book Antiqua" w:eastAsia="宋体" w:hAnsi="Book Antiqua" w:cs="宋体"/>
          <w:lang w:eastAsia="zh-CN"/>
        </w:rPr>
        <w:t>5460 DOI: 10.1093/</w:t>
      </w:r>
      <w:proofErr w:type="spellStart"/>
      <w:r w:rsidR="00B8419D">
        <w:rPr>
          <w:rFonts w:ascii="Book Antiqua" w:eastAsia="宋体" w:hAnsi="Book Antiqua" w:cs="宋体"/>
          <w:lang w:eastAsia="zh-CN"/>
        </w:rPr>
        <w:t>annonc</w:t>
      </w:r>
      <w:proofErr w:type="spellEnd"/>
      <w:r w:rsidR="00B8419D">
        <w:rPr>
          <w:rFonts w:ascii="Book Antiqua" w:eastAsia="宋体" w:hAnsi="Book Antiqua" w:cs="宋体"/>
          <w:lang w:eastAsia="zh-CN"/>
        </w:rPr>
        <w:t>/mdn602</w:t>
      </w:r>
      <w:r w:rsidRPr="00701AA1">
        <w:rPr>
          <w:rFonts w:ascii="Book Antiqua" w:eastAsia="宋体" w:hAnsi="Book Antiqua" w:cs="宋体"/>
          <w:lang w:eastAsia="zh-CN"/>
        </w:rPr>
        <w:t>]</w:t>
      </w:r>
    </w:p>
    <w:p w14:paraId="34C5C622" w14:textId="1E2D916E" w:rsidR="00701AA1" w:rsidRPr="00701AA1" w:rsidRDefault="00701AA1" w:rsidP="00701AA1">
      <w:pPr>
        <w:spacing w:line="360" w:lineRule="auto"/>
        <w:jc w:val="both"/>
        <w:rPr>
          <w:rFonts w:ascii="Book Antiqua" w:eastAsia="宋体" w:hAnsi="Book Antiqua" w:cs="宋体"/>
          <w:lang w:eastAsia="zh-CN"/>
        </w:rPr>
      </w:pPr>
      <w:proofErr w:type="gramStart"/>
      <w:r w:rsidRPr="00701AA1">
        <w:rPr>
          <w:rFonts w:ascii="Book Antiqua" w:eastAsia="宋体" w:hAnsi="Book Antiqua" w:cs="宋体"/>
          <w:lang w:eastAsia="zh-CN"/>
        </w:rPr>
        <w:t xml:space="preserve">8 </w:t>
      </w:r>
      <w:r w:rsidRPr="00701AA1">
        <w:rPr>
          <w:rFonts w:ascii="Book Antiqua" w:eastAsia="宋体" w:hAnsi="Book Antiqua" w:cs="宋体"/>
          <w:b/>
          <w:bCs/>
          <w:lang w:eastAsia="zh-CN"/>
        </w:rPr>
        <w:t>Rosenberg M</w:t>
      </w:r>
      <w:r w:rsidRPr="00701AA1">
        <w:rPr>
          <w:rFonts w:ascii="Book Antiqua" w:eastAsia="宋体" w:hAnsi="Book Antiqua" w:cs="宋体"/>
          <w:lang w:eastAsia="zh-CN"/>
        </w:rPr>
        <w:t>, Rosenberg L. Integrated model of palliative care in the emergency department.</w:t>
      </w:r>
      <w:proofErr w:type="gramEnd"/>
      <w:r w:rsidRPr="00701AA1">
        <w:rPr>
          <w:rFonts w:ascii="Book Antiqua" w:eastAsia="宋体" w:hAnsi="Book Antiqua" w:cs="宋体"/>
          <w:lang w:eastAsia="zh-CN"/>
        </w:rPr>
        <w:t xml:space="preserve"> </w:t>
      </w:r>
      <w:r w:rsidRPr="00701AA1">
        <w:rPr>
          <w:rFonts w:ascii="Book Antiqua" w:eastAsia="宋体" w:hAnsi="Book Antiqua" w:cs="宋体"/>
          <w:i/>
          <w:iCs/>
          <w:lang w:eastAsia="zh-CN"/>
        </w:rPr>
        <w:t xml:space="preserve">West J </w:t>
      </w:r>
      <w:proofErr w:type="spellStart"/>
      <w:r w:rsidRPr="00701AA1">
        <w:rPr>
          <w:rFonts w:ascii="Book Antiqua" w:eastAsia="宋体" w:hAnsi="Book Antiqua" w:cs="宋体"/>
          <w:i/>
          <w:iCs/>
          <w:lang w:eastAsia="zh-CN"/>
        </w:rPr>
        <w:t>Emerg</w:t>
      </w:r>
      <w:proofErr w:type="spellEnd"/>
      <w:r w:rsidRPr="00701AA1">
        <w:rPr>
          <w:rFonts w:ascii="Book Antiqua" w:eastAsia="宋体" w:hAnsi="Book Antiqua" w:cs="宋体"/>
          <w:i/>
          <w:iCs/>
          <w:lang w:eastAsia="zh-CN"/>
        </w:rPr>
        <w:t xml:space="preserve"> Med</w:t>
      </w:r>
      <w:r w:rsidRPr="00701AA1">
        <w:rPr>
          <w:rFonts w:ascii="Book Antiqua" w:eastAsia="宋体" w:hAnsi="Book Antiqua" w:cs="宋体"/>
          <w:lang w:eastAsia="zh-CN"/>
        </w:rPr>
        <w:t xml:space="preserve"> 2013; </w:t>
      </w:r>
      <w:r w:rsidRPr="00701AA1">
        <w:rPr>
          <w:rFonts w:ascii="Book Antiqua" w:eastAsia="宋体" w:hAnsi="Book Antiqua" w:cs="宋体"/>
          <w:b/>
          <w:bCs/>
          <w:lang w:eastAsia="zh-CN"/>
        </w:rPr>
        <w:t>14</w:t>
      </w:r>
      <w:r w:rsidRPr="00701AA1">
        <w:rPr>
          <w:rFonts w:ascii="Book Antiqua" w:eastAsia="宋体" w:hAnsi="Book Antiqua" w:cs="宋体"/>
          <w:lang w:eastAsia="zh-CN"/>
        </w:rPr>
        <w:t>: 633-636 [PMID: 24381685 DO</w:t>
      </w:r>
      <w:r w:rsidR="00B8419D">
        <w:rPr>
          <w:rFonts w:ascii="Book Antiqua" w:eastAsia="宋体" w:hAnsi="Book Antiqua" w:cs="宋体"/>
          <w:lang w:eastAsia="zh-CN"/>
        </w:rPr>
        <w:t>I: 10.5811/westjem.2013.5.14674</w:t>
      </w:r>
      <w:r w:rsidRPr="00701AA1">
        <w:rPr>
          <w:rFonts w:ascii="Book Antiqua" w:eastAsia="宋体" w:hAnsi="Book Antiqua" w:cs="宋体"/>
          <w:lang w:eastAsia="zh-CN"/>
        </w:rPr>
        <w:t>]</w:t>
      </w:r>
    </w:p>
    <w:p w14:paraId="224ED8A0" w14:textId="529BD749" w:rsidR="00701AA1" w:rsidRPr="00701AA1" w:rsidRDefault="00701AA1" w:rsidP="00701AA1">
      <w:pPr>
        <w:spacing w:line="360" w:lineRule="auto"/>
        <w:jc w:val="both"/>
        <w:rPr>
          <w:rFonts w:ascii="Book Antiqua" w:eastAsia="宋体" w:hAnsi="Book Antiqua" w:cs="宋体"/>
          <w:lang w:eastAsia="zh-CN"/>
        </w:rPr>
      </w:pPr>
      <w:proofErr w:type="gramStart"/>
      <w:r w:rsidRPr="00701AA1">
        <w:rPr>
          <w:rFonts w:ascii="Book Antiqua" w:eastAsia="宋体" w:hAnsi="Book Antiqua" w:cs="宋体"/>
          <w:lang w:eastAsia="zh-CN"/>
        </w:rPr>
        <w:lastRenderedPageBreak/>
        <w:t xml:space="preserve">9 </w:t>
      </w:r>
      <w:r w:rsidRPr="00701AA1">
        <w:rPr>
          <w:rFonts w:ascii="Book Antiqua" w:eastAsia="宋体" w:hAnsi="Book Antiqua" w:cs="宋体"/>
          <w:b/>
          <w:bCs/>
          <w:lang w:eastAsia="zh-CN"/>
        </w:rPr>
        <w:t>Todd KH</w:t>
      </w:r>
      <w:r w:rsidRPr="00701AA1">
        <w:rPr>
          <w:rFonts w:ascii="Book Antiqua" w:eastAsia="宋体" w:hAnsi="Book Antiqua" w:cs="宋体"/>
          <w:lang w:eastAsia="zh-CN"/>
        </w:rPr>
        <w:t>.</w:t>
      </w:r>
      <w:proofErr w:type="gramEnd"/>
      <w:r w:rsidRPr="00701AA1">
        <w:rPr>
          <w:rFonts w:ascii="Book Antiqua" w:eastAsia="宋体" w:hAnsi="Book Antiqua" w:cs="宋体"/>
          <w:lang w:eastAsia="zh-CN"/>
        </w:rPr>
        <w:t xml:space="preserve"> Practically speaking: emergency medicine and the palliative care movement. </w:t>
      </w:r>
      <w:proofErr w:type="spellStart"/>
      <w:r w:rsidRPr="00701AA1">
        <w:rPr>
          <w:rFonts w:ascii="Book Antiqua" w:eastAsia="宋体" w:hAnsi="Book Antiqua" w:cs="宋体"/>
          <w:i/>
          <w:iCs/>
          <w:lang w:eastAsia="zh-CN"/>
        </w:rPr>
        <w:t>Emerg</w:t>
      </w:r>
      <w:proofErr w:type="spellEnd"/>
      <w:r w:rsidRPr="00701AA1">
        <w:rPr>
          <w:rFonts w:ascii="Book Antiqua" w:eastAsia="宋体" w:hAnsi="Book Antiqua" w:cs="宋体"/>
          <w:i/>
          <w:iCs/>
          <w:lang w:eastAsia="zh-CN"/>
        </w:rPr>
        <w:t xml:space="preserve"> Med </w:t>
      </w:r>
      <w:proofErr w:type="spellStart"/>
      <w:r w:rsidRPr="00701AA1">
        <w:rPr>
          <w:rFonts w:ascii="Book Antiqua" w:eastAsia="宋体" w:hAnsi="Book Antiqua" w:cs="宋体"/>
          <w:i/>
          <w:iCs/>
          <w:lang w:eastAsia="zh-CN"/>
        </w:rPr>
        <w:t>Australas</w:t>
      </w:r>
      <w:proofErr w:type="spellEnd"/>
      <w:r w:rsidRPr="00701AA1">
        <w:rPr>
          <w:rFonts w:ascii="Book Antiqua" w:eastAsia="宋体" w:hAnsi="Book Antiqua" w:cs="宋体"/>
          <w:lang w:eastAsia="zh-CN"/>
        </w:rPr>
        <w:t xml:space="preserve"> 2012; </w:t>
      </w:r>
      <w:r w:rsidRPr="00701AA1">
        <w:rPr>
          <w:rFonts w:ascii="Book Antiqua" w:eastAsia="宋体" w:hAnsi="Book Antiqua" w:cs="宋体"/>
          <w:b/>
          <w:bCs/>
          <w:lang w:eastAsia="zh-CN"/>
        </w:rPr>
        <w:t>24</w:t>
      </w:r>
      <w:r w:rsidRPr="00701AA1">
        <w:rPr>
          <w:rFonts w:ascii="Book Antiqua" w:eastAsia="宋体" w:hAnsi="Book Antiqua" w:cs="宋体"/>
          <w:lang w:eastAsia="zh-CN"/>
        </w:rPr>
        <w:t>: 4-6 [PMID: 22313553 DOI: 1</w:t>
      </w:r>
      <w:r w:rsidR="00B8419D">
        <w:rPr>
          <w:rFonts w:ascii="Book Antiqua" w:eastAsia="宋体" w:hAnsi="Book Antiqua" w:cs="宋体"/>
          <w:lang w:eastAsia="zh-CN"/>
        </w:rPr>
        <w:t>0.1111/j.1742-6723.2011.01531.x</w:t>
      </w:r>
      <w:r w:rsidRPr="00701AA1">
        <w:rPr>
          <w:rFonts w:ascii="Book Antiqua" w:eastAsia="宋体" w:hAnsi="Book Antiqua" w:cs="宋体"/>
          <w:lang w:eastAsia="zh-CN"/>
        </w:rPr>
        <w:t>]</w:t>
      </w:r>
    </w:p>
    <w:p w14:paraId="45D93689" w14:textId="0333346B" w:rsidR="00701AA1" w:rsidRPr="00701AA1" w:rsidRDefault="00B8419D" w:rsidP="00701AA1">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 xml:space="preserve">10 </w:t>
      </w:r>
      <w:r w:rsidR="00701AA1" w:rsidRPr="00701AA1">
        <w:rPr>
          <w:rFonts w:ascii="Book Antiqua" w:eastAsia="宋体" w:hAnsi="Book Antiqua" w:cs="宋体"/>
          <w:b/>
          <w:lang w:eastAsia="zh-CN"/>
        </w:rPr>
        <w:t xml:space="preserve">Organization </w:t>
      </w:r>
      <w:proofErr w:type="spellStart"/>
      <w:r w:rsidR="00701AA1" w:rsidRPr="00701AA1">
        <w:rPr>
          <w:rFonts w:ascii="Book Antiqua" w:eastAsia="宋体" w:hAnsi="Book Antiqua" w:cs="宋体"/>
          <w:b/>
          <w:lang w:eastAsia="zh-CN"/>
        </w:rPr>
        <w:t>NHaPC</w:t>
      </w:r>
      <w:proofErr w:type="spellEnd"/>
      <w:r w:rsidR="00701AA1" w:rsidRPr="00701AA1">
        <w:rPr>
          <w:rFonts w:ascii="Book Antiqua" w:eastAsia="宋体" w:hAnsi="Book Antiqua" w:cs="宋体"/>
          <w:lang w:eastAsia="zh-CN"/>
        </w:rPr>
        <w:t>.</w:t>
      </w:r>
      <w:proofErr w:type="gramEnd"/>
      <w:r w:rsidR="00701AA1" w:rsidRPr="00701AA1">
        <w:rPr>
          <w:rFonts w:ascii="Book Antiqua" w:eastAsia="宋体" w:hAnsi="Book Antiqua" w:cs="宋体"/>
          <w:lang w:eastAsia="zh-CN"/>
        </w:rPr>
        <w:t xml:space="preserve"> Hospice Care in America: Facts a</w:t>
      </w:r>
      <w:r>
        <w:rPr>
          <w:rFonts w:ascii="Book Antiqua" w:eastAsia="宋体" w:hAnsi="Book Antiqua" w:cs="宋体"/>
          <w:lang w:eastAsia="zh-CN"/>
        </w:rPr>
        <w:t>nd Figures. Washington DC</w:t>
      </w:r>
      <w:r>
        <w:rPr>
          <w:rFonts w:ascii="Book Antiqua" w:eastAsia="宋体" w:hAnsi="Book Antiqua" w:cs="宋体" w:hint="eastAsia"/>
          <w:lang w:eastAsia="zh-CN"/>
        </w:rPr>
        <w:t>,</w:t>
      </w:r>
      <w:r>
        <w:rPr>
          <w:rFonts w:ascii="Book Antiqua" w:eastAsia="宋体" w:hAnsi="Book Antiqua" w:cs="宋体"/>
          <w:lang w:eastAsia="zh-CN"/>
        </w:rPr>
        <w:t xml:space="preserve"> 2014</w:t>
      </w:r>
    </w:p>
    <w:p w14:paraId="390DF964" w14:textId="2959998B" w:rsidR="00701AA1" w:rsidRPr="00701AA1" w:rsidRDefault="00B8419D" w:rsidP="00701AA1">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11 </w:t>
      </w:r>
      <w:r w:rsidR="00701AA1" w:rsidRPr="00701AA1">
        <w:rPr>
          <w:rFonts w:ascii="Book Antiqua" w:eastAsia="宋体" w:hAnsi="Book Antiqua" w:cs="宋体"/>
          <w:lang w:eastAsia="zh-CN"/>
        </w:rPr>
        <w:t xml:space="preserve">Perspectives: hospice benefit set to begin. </w:t>
      </w:r>
      <w:r w:rsidR="00701AA1" w:rsidRPr="00701AA1">
        <w:rPr>
          <w:rFonts w:ascii="Book Antiqua" w:eastAsia="宋体" w:hAnsi="Book Antiqua" w:cs="宋体"/>
          <w:i/>
          <w:iCs/>
          <w:lang w:eastAsia="zh-CN"/>
        </w:rPr>
        <w:t>Wash Rep Med Health</w:t>
      </w:r>
      <w:r w:rsidR="00701AA1" w:rsidRPr="00701AA1">
        <w:rPr>
          <w:rFonts w:ascii="Book Antiqua" w:eastAsia="宋体" w:hAnsi="Book Antiqua" w:cs="宋体"/>
          <w:lang w:eastAsia="zh-CN"/>
        </w:rPr>
        <w:t xml:space="preserve"> 1983; </w:t>
      </w:r>
      <w:r w:rsidR="00701AA1" w:rsidRPr="00701AA1">
        <w:rPr>
          <w:rFonts w:ascii="Book Antiqua" w:eastAsia="宋体" w:hAnsi="Book Antiqua" w:cs="宋体"/>
          <w:b/>
          <w:bCs/>
          <w:lang w:eastAsia="zh-CN"/>
        </w:rPr>
        <w:t>37</w:t>
      </w:r>
      <w:r w:rsidR="00701AA1" w:rsidRPr="00701AA1">
        <w:rPr>
          <w:rFonts w:ascii="Book Antiqua" w:eastAsia="宋体" w:hAnsi="Book Antiqua" w:cs="宋体"/>
          <w:lang w:eastAsia="zh-CN"/>
        </w:rPr>
        <w:t xml:space="preserve">: </w:t>
      </w:r>
      <w:proofErr w:type="spellStart"/>
      <w:r w:rsidR="00701AA1" w:rsidRPr="00701AA1">
        <w:rPr>
          <w:rFonts w:ascii="Book Antiqua" w:eastAsia="宋体" w:hAnsi="Book Antiqua" w:cs="宋体"/>
          <w:lang w:eastAsia="zh-CN"/>
        </w:rPr>
        <w:t>suppl</w:t>
      </w:r>
      <w:proofErr w:type="spellEnd"/>
      <w:r w:rsidR="00701AA1" w:rsidRPr="00701AA1">
        <w:rPr>
          <w:rFonts w:ascii="Book Antiqua" w:eastAsia="宋体" w:hAnsi="Book Antiqua" w:cs="宋体"/>
          <w:lang w:eastAsia="zh-CN"/>
        </w:rPr>
        <w:t xml:space="preserve"> 4p [</w:t>
      </w:r>
      <w:bookmarkStart w:id="4" w:name="_GoBack"/>
      <w:r w:rsidR="00701AA1" w:rsidRPr="00701AA1">
        <w:rPr>
          <w:rFonts w:ascii="Book Antiqua" w:eastAsia="宋体" w:hAnsi="Book Antiqua" w:cs="宋体"/>
          <w:lang w:eastAsia="zh-CN"/>
        </w:rPr>
        <w:t>PMID: 10299238</w:t>
      </w:r>
      <w:bookmarkEnd w:id="4"/>
      <w:r w:rsidR="00701AA1" w:rsidRPr="00701AA1">
        <w:rPr>
          <w:rFonts w:ascii="Book Antiqua" w:eastAsia="宋体" w:hAnsi="Book Antiqua" w:cs="宋体"/>
          <w:lang w:eastAsia="zh-CN"/>
        </w:rPr>
        <w:t>]</w:t>
      </w:r>
    </w:p>
    <w:p w14:paraId="68254013" w14:textId="7D74FC90"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12 </w:t>
      </w:r>
      <w:hyperlink r:id="rId12" w:history="1">
        <w:r w:rsidR="00B8419D" w:rsidRPr="00B8419D">
          <w:rPr>
            <w:rFonts w:ascii="Book Antiqua" w:eastAsia="宋体" w:hAnsi="Book Antiqua" w:cs="宋体"/>
            <w:b/>
            <w:lang w:eastAsia="zh-CN"/>
          </w:rPr>
          <w:t>Centers for Medicare &amp; Medicaid Services (CMS), HHS</w:t>
        </w:r>
      </w:hyperlink>
      <w:r w:rsidRPr="00701AA1">
        <w:rPr>
          <w:rFonts w:ascii="Book Antiqua" w:eastAsia="宋体" w:hAnsi="Book Antiqua" w:cs="宋体"/>
          <w:lang w:eastAsia="zh-CN"/>
        </w:rPr>
        <w:t xml:space="preserve">. </w:t>
      </w:r>
      <w:proofErr w:type="gramStart"/>
      <w:r w:rsidRPr="00701AA1">
        <w:rPr>
          <w:rFonts w:ascii="Book Antiqua" w:eastAsia="宋体" w:hAnsi="Book Antiqua" w:cs="宋体"/>
          <w:lang w:eastAsia="zh-CN"/>
        </w:rPr>
        <w:t>Medicare and Medicaid programs; approval of the Joint Commission for continued deeming authority for hospices.</w:t>
      </w:r>
      <w:proofErr w:type="gramEnd"/>
      <w:r w:rsidRPr="00701AA1">
        <w:rPr>
          <w:rFonts w:ascii="Book Antiqua" w:eastAsia="宋体" w:hAnsi="Book Antiqua" w:cs="宋体"/>
          <w:lang w:eastAsia="zh-CN"/>
        </w:rPr>
        <w:t xml:space="preserve"> Final notice. </w:t>
      </w:r>
      <w:r w:rsidRPr="00701AA1">
        <w:rPr>
          <w:rFonts w:ascii="Book Antiqua" w:eastAsia="宋体" w:hAnsi="Book Antiqua" w:cs="宋体"/>
          <w:i/>
          <w:iCs/>
          <w:lang w:eastAsia="zh-CN"/>
        </w:rPr>
        <w:t xml:space="preserve">Fed </w:t>
      </w:r>
      <w:proofErr w:type="spellStart"/>
      <w:r w:rsidRPr="00701AA1">
        <w:rPr>
          <w:rFonts w:ascii="Book Antiqua" w:eastAsia="宋体" w:hAnsi="Book Antiqua" w:cs="宋体"/>
          <w:i/>
          <w:iCs/>
          <w:lang w:eastAsia="zh-CN"/>
        </w:rPr>
        <w:t>Regist</w:t>
      </w:r>
      <w:proofErr w:type="spellEnd"/>
      <w:r w:rsidRPr="00701AA1">
        <w:rPr>
          <w:rFonts w:ascii="Book Antiqua" w:eastAsia="宋体" w:hAnsi="Book Antiqua" w:cs="宋体"/>
          <w:lang w:eastAsia="zh-CN"/>
        </w:rPr>
        <w:t xml:space="preserve"> 2009; </w:t>
      </w:r>
      <w:r w:rsidRPr="00701AA1">
        <w:rPr>
          <w:rFonts w:ascii="Book Antiqua" w:eastAsia="宋体" w:hAnsi="Book Antiqua" w:cs="宋体"/>
          <w:b/>
          <w:bCs/>
          <w:lang w:eastAsia="zh-CN"/>
        </w:rPr>
        <w:t>74</w:t>
      </w:r>
      <w:r w:rsidRPr="00701AA1">
        <w:rPr>
          <w:rFonts w:ascii="Book Antiqua" w:eastAsia="宋体" w:hAnsi="Book Antiqua" w:cs="宋体"/>
          <w:lang w:eastAsia="zh-CN"/>
        </w:rPr>
        <w:t>: 13439-13441 [PMID: 19418640]</w:t>
      </w:r>
    </w:p>
    <w:p w14:paraId="7818156E" w14:textId="286CC7CA"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13 </w:t>
      </w:r>
      <w:r w:rsidRPr="00701AA1">
        <w:rPr>
          <w:rFonts w:ascii="Book Antiqua" w:eastAsia="宋体" w:hAnsi="Book Antiqua" w:cs="宋体"/>
          <w:b/>
          <w:bCs/>
          <w:lang w:eastAsia="zh-CN"/>
        </w:rPr>
        <w:t>Snow V</w:t>
      </w:r>
      <w:r w:rsidRPr="00701AA1">
        <w:rPr>
          <w:rFonts w:ascii="Book Antiqua" w:eastAsia="宋体" w:hAnsi="Book Antiqua" w:cs="宋体"/>
          <w:lang w:eastAsia="zh-CN"/>
        </w:rPr>
        <w:t xml:space="preserve">, Beck D, </w:t>
      </w:r>
      <w:proofErr w:type="spellStart"/>
      <w:r w:rsidRPr="00701AA1">
        <w:rPr>
          <w:rFonts w:ascii="Book Antiqua" w:eastAsia="宋体" w:hAnsi="Book Antiqua" w:cs="宋体"/>
          <w:lang w:eastAsia="zh-CN"/>
        </w:rPr>
        <w:t>Budnitz</w:t>
      </w:r>
      <w:proofErr w:type="spellEnd"/>
      <w:r w:rsidRPr="00701AA1">
        <w:rPr>
          <w:rFonts w:ascii="Book Antiqua" w:eastAsia="宋体" w:hAnsi="Book Antiqua" w:cs="宋体"/>
          <w:lang w:eastAsia="zh-CN"/>
        </w:rPr>
        <w:t xml:space="preserve"> T, Miller DC, Potter J, Wears RL, Weiss KB, Williams MV. Transitions of Care Consensus policy statement: American College of Physicians, Society of General Internal Medicine, Society of Hospital Medicine, American Geriatrics Society, American College Of Emergency Physicians, and Society for Academic Emergency Medicine. </w:t>
      </w:r>
      <w:r w:rsidRPr="00701AA1">
        <w:rPr>
          <w:rFonts w:ascii="Book Antiqua" w:eastAsia="宋体" w:hAnsi="Book Antiqua" w:cs="宋体"/>
          <w:i/>
          <w:iCs/>
          <w:lang w:eastAsia="zh-CN"/>
        </w:rPr>
        <w:t xml:space="preserve">J </w:t>
      </w:r>
      <w:proofErr w:type="spellStart"/>
      <w:r w:rsidRPr="00701AA1">
        <w:rPr>
          <w:rFonts w:ascii="Book Antiqua" w:eastAsia="宋体" w:hAnsi="Book Antiqua" w:cs="宋体"/>
          <w:i/>
          <w:iCs/>
          <w:lang w:eastAsia="zh-CN"/>
        </w:rPr>
        <w:t>Hosp</w:t>
      </w:r>
      <w:proofErr w:type="spellEnd"/>
      <w:r w:rsidRPr="00701AA1">
        <w:rPr>
          <w:rFonts w:ascii="Book Antiqua" w:eastAsia="宋体" w:hAnsi="Book Antiqua" w:cs="宋体"/>
          <w:i/>
          <w:iCs/>
          <w:lang w:eastAsia="zh-CN"/>
        </w:rPr>
        <w:t xml:space="preserve"> Med</w:t>
      </w:r>
      <w:r w:rsidRPr="00701AA1">
        <w:rPr>
          <w:rFonts w:ascii="Book Antiqua" w:eastAsia="宋体" w:hAnsi="Book Antiqua" w:cs="宋体"/>
          <w:lang w:eastAsia="zh-CN"/>
        </w:rPr>
        <w:t xml:space="preserve"> 2009; </w:t>
      </w:r>
      <w:r w:rsidRPr="00701AA1">
        <w:rPr>
          <w:rFonts w:ascii="Book Antiqua" w:eastAsia="宋体" w:hAnsi="Book Antiqua" w:cs="宋体"/>
          <w:b/>
          <w:bCs/>
          <w:lang w:eastAsia="zh-CN"/>
        </w:rPr>
        <w:t>4</w:t>
      </w:r>
      <w:r w:rsidRPr="00701AA1">
        <w:rPr>
          <w:rFonts w:ascii="Book Antiqua" w:eastAsia="宋体" w:hAnsi="Book Antiqua" w:cs="宋体"/>
          <w:lang w:eastAsia="zh-CN"/>
        </w:rPr>
        <w:t>: 364-370 [PMID</w:t>
      </w:r>
      <w:r w:rsidR="007810C0">
        <w:rPr>
          <w:rFonts w:ascii="Book Antiqua" w:eastAsia="宋体" w:hAnsi="Book Antiqua" w:cs="宋体"/>
          <w:lang w:eastAsia="zh-CN"/>
        </w:rPr>
        <w:t>: 19479781 DOI: 10.1002/jhm.510</w:t>
      </w:r>
      <w:r w:rsidRPr="00701AA1">
        <w:rPr>
          <w:rFonts w:ascii="Book Antiqua" w:eastAsia="宋体" w:hAnsi="Book Antiqua" w:cs="宋体"/>
          <w:lang w:eastAsia="zh-CN"/>
        </w:rPr>
        <w:t>]</w:t>
      </w:r>
    </w:p>
    <w:p w14:paraId="4EFB18D1" w14:textId="77777777"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14 </w:t>
      </w:r>
      <w:r w:rsidRPr="00701AA1">
        <w:rPr>
          <w:rFonts w:ascii="Book Antiqua" w:eastAsia="宋体" w:hAnsi="Book Antiqua" w:cs="宋体"/>
          <w:b/>
          <w:bCs/>
          <w:lang w:eastAsia="zh-CN"/>
        </w:rPr>
        <w:t>Earle CC</w:t>
      </w:r>
      <w:r w:rsidRPr="00701AA1">
        <w:rPr>
          <w:rFonts w:ascii="Book Antiqua" w:eastAsia="宋体" w:hAnsi="Book Antiqua" w:cs="宋体"/>
          <w:lang w:eastAsia="zh-CN"/>
        </w:rPr>
        <w:t xml:space="preserve">, Landrum MB, Souza JM, Neville BA, Weeks JC, </w:t>
      </w:r>
      <w:proofErr w:type="spellStart"/>
      <w:r w:rsidRPr="00701AA1">
        <w:rPr>
          <w:rFonts w:ascii="Book Antiqua" w:eastAsia="宋体" w:hAnsi="Book Antiqua" w:cs="宋体"/>
          <w:lang w:eastAsia="zh-CN"/>
        </w:rPr>
        <w:t>Ayanian</w:t>
      </w:r>
      <w:proofErr w:type="spellEnd"/>
      <w:r w:rsidRPr="00701AA1">
        <w:rPr>
          <w:rFonts w:ascii="Book Antiqua" w:eastAsia="宋体" w:hAnsi="Book Antiqua" w:cs="宋体"/>
          <w:lang w:eastAsia="zh-CN"/>
        </w:rPr>
        <w:t xml:space="preserve"> JZ. Aggressiveness of cancer care near the end of life: is it a quality-of-care issue? </w:t>
      </w:r>
      <w:r w:rsidRPr="00701AA1">
        <w:rPr>
          <w:rFonts w:ascii="Book Antiqua" w:eastAsia="宋体" w:hAnsi="Book Antiqua" w:cs="宋体"/>
          <w:i/>
          <w:iCs/>
          <w:lang w:eastAsia="zh-CN"/>
        </w:rPr>
        <w:t xml:space="preserve">J </w:t>
      </w:r>
      <w:proofErr w:type="spellStart"/>
      <w:r w:rsidRPr="00701AA1">
        <w:rPr>
          <w:rFonts w:ascii="Book Antiqua" w:eastAsia="宋体" w:hAnsi="Book Antiqua" w:cs="宋体"/>
          <w:i/>
          <w:iCs/>
          <w:lang w:eastAsia="zh-CN"/>
        </w:rPr>
        <w:t>Clin</w:t>
      </w:r>
      <w:proofErr w:type="spellEnd"/>
      <w:r w:rsidRPr="00701AA1">
        <w:rPr>
          <w:rFonts w:ascii="Book Antiqua" w:eastAsia="宋体" w:hAnsi="Book Antiqua" w:cs="宋体"/>
          <w:i/>
          <w:iCs/>
          <w:lang w:eastAsia="zh-CN"/>
        </w:rPr>
        <w:t xml:space="preserve"> </w:t>
      </w:r>
      <w:proofErr w:type="spellStart"/>
      <w:r w:rsidRPr="00701AA1">
        <w:rPr>
          <w:rFonts w:ascii="Book Antiqua" w:eastAsia="宋体" w:hAnsi="Book Antiqua" w:cs="宋体"/>
          <w:i/>
          <w:iCs/>
          <w:lang w:eastAsia="zh-CN"/>
        </w:rPr>
        <w:t>Oncol</w:t>
      </w:r>
      <w:proofErr w:type="spellEnd"/>
      <w:r w:rsidRPr="00701AA1">
        <w:rPr>
          <w:rFonts w:ascii="Book Antiqua" w:eastAsia="宋体" w:hAnsi="Book Antiqua" w:cs="宋体"/>
          <w:lang w:eastAsia="zh-CN"/>
        </w:rPr>
        <w:t xml:space="preserve"> 2008; </w:t>
      </w:r>
      <w:r w:rsidRPr="00701AA1">
        <w:rPr>
          <w:rFonts w:ascii="Book Antiqua" w:eastAsia="宋体" w:hAnsi="Book Antiqua" w:cs="宋体"/>
          <w:b/>
          <w:bCs/>
          <w:lang w:eastAsia="zh-CN"/>
        </w:rPr>
        <w:t>26</w:t>
      </w:r>
      <w:r w:rsidRPr="00701AA1">
        <w:rPr>
          <w:rFonts w:ascii="Book Antiqua" w:eastAsia="宋体" w:hAnsi="Book Antiqua" w:cs="宋体"/>
          <w:lang w:eastAsia="zh-CN"/>
        </w:rPr>
        <w:t>: 3860-3866 [PMID: 18688053 DOI: 10.1200/JCO.2007.15.8253]</w:t>
      </w:r>
    </w:p>
    <w:p w14:paraId="11F3ED82" w14:textId="77777777"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15 </w:t>
      </w:r>
      <w:proofErr w:type="spellStart"/>
      <w:r w:rsidRPr="00701AA1">
        <w:rPr>
          <w:rFonts w:ascii="Book Antiqua" w:eastAsia="宋体" w:hAnsi="Book Antiqua" w:cs="宋体"/>
          <w:b/>
          <w:bCs/>
          <w:lang w:eastAsia="zh-CN"/>
        </w:rPr>
        <w:t>Sepúlveda</w:t>
      </w:r>
      <w:proofErr w:type="spellEnd"/>
      <w:r w:rsidRPr="00701AA1">
        <w:rPr>
          <w:rFonts w:ascii="Book Antiqua" w:eastAsia="宋体" w:hAnsi="Book Antiqua" w:cs="宋体"/>
          <w:b/>
          <w:bCs/>
          <w:lang w:eastAsia="zh-CN"/>
        </w:rPr>
        <w:t xml:space="preserve"> C</w:t>
      </w:r>
      <w:r w:rsidRPr="00701AA1">
        <w:rPr>
          <w:rFonts w:ascii="Book Antiqua" w:eastAsia="宋体" w:hAnsi="Book Antiqua" w:cs="宋体"/>
          <w:lang w:eastAsia="zh-CN"/>
        </w:rPr>
        <w:t xml:space="preserve">, Marlin A, Yoshida T, </w:t>
      </w:r>
      <w:proofErr w:type="spellStart"/>
      <w:r w:rsidRPr="00701AA1">
        <w:rPr>
          <w:rFonts w:ascii="Book Antiqua" w:eastAsia="宋体" w:hAnsi="Book Antiqua" w:cs="宋体"/>
          <w:lang w:eastAsia="zh-CN"/>
        </w:rPr>
        <w:t>Ullrich</w:t>
      </w:r>
      <w:proofErr w:type="spellEnd"/>
      <w:r w:rsidRPr="00701AA1">
        <w:rPr>
          <w:rFonts w:ascii="Book Antiqua" w:eastAsia="宋体" w:hAnsi="Book Antiqua" w:cs="宋体"/>
          <w:lang w:eastAsia="zh-CN"/>
        </w:rPr>
        <w:t xml:space="preserve"> A. Palliative Care: the World Health Organization's global perspective. </w:t>
      </w:r>
      <w:r w:rsidRPr="00701AA1">
        <w:rPr>
          <w:rFonts w:ascii="Book Antiqua" w:eastAsia="宋体" w:hAnsi="Book Antiqua" w:cs="宋体"/>
          <w:i/>
          <w:iCs/>
          <w:lang w:eastAsia="zh-CN"/>
        </w:rPr>
        <w:t>J Pain Symptom Manage</w:t>
      </w:r>
      <w:r w:rsidRPr="00701AA1">
        <w:rPr>
          <w:rFonts w:ascii="Book Antiqua" w:eastAsia="宋体" w:hAnsi="Book Antiqua" w:cs="宋体"/>
          <w:lang w:eastAsia="zh-CN"/>
        </w:rPr>
        <w:t xml:space="preserve"> 2002; </w:t>
      </w:r>
      <w:r w:rsidRPr="00701AA1">
        <w:rPr>
          <w:rFonts w:ascii="Book Antiqua" w:eastAsia="宋体" w:hAnsi="Book Antiqua" w:cs="宋体"/>
          <w:b/>
          <w:bCs/>
          <w:lang w:eastAsia="zh-CN"/>
        </w:rPr>
        <w:t>24</w:t>
      </w:r>
      <w:r w:rsidRPr="00701AA1">
        <w:rPr>
          <w:rFonts w:ascii="Book Antiqua" w:eastAsia="宋体" w:hAnsi="Book Antiqua" w:cs="宋体"/>
          <w:lang w:eastAsia="zh-CN"/>
        </w:rPr>
        <w:t>: 91-96 [PMID: 12231124]</w:t>
      </w:r>
    </w:p>
    <w:p w14:paraId="55EB5710" w14:textId="63347AD4"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16 </w:t>
      </w:r>
      <w:r w:rsidRPr="00701AA1">
        <w:rPr>
          <w:rFonts w:ascii="Book Antiqua" w:eastAsia="宋体" w:hAnsi="Book Antiqua" w:cs="宋体"/>
          <w:b/>
          <w:bCs/>
          <w:lang w:eastAsia="zh-CN"/>
        </w:rPr>
        <w:t>Davis MP</w:t>
      </w:r>
      <w:r w:rsidRPr="00701AA1">
        <w:rPr>
          <w:rFonts w:ascii="Book Antiqua" w:eastAsia="宋体" w:hAnsi="Book Antiqua" w:cs="宋体"/>
          <w:lang w:eastAsia="zh-CN"/>
        </w:rPr>
        <w:t xml:space="preserve">, </w:t>
      </w:r>
      <w:proofErr w:type="spellStart"/>
      <w:r w:rsidRPr="00701AA1">
        <w:rPr>
          <w:rFonts w:ascii="Book Antiqua" w:eastAsia="宋体" w:hAnsi="Book Antiqua" w:cs="宋体"/>
          <w:lang w:eastAsia="zh-CN"/>
        </w:rPr>
        <w:t>Strasser</w:t>
      </w:r>
      <w:proofErr w:type="spellEnd"/>
      <w:r w:rsidRPr="00701AA1">
        <w:rPr>
          <w:rFonts w:ascii="Book Antiqua" w:eastAsia="宋体" w:hAnsi="Book Antiqua" w:cs="宋体"/>
          <w:lang w:eastAsia="zh-CN"/>
        </w:rPr>
        <w:t xml:space="preserve"> F, </w:t>
      </w:r>
      <w:proofErr w:type="spellStart"/>
      <w:r w:rsidRPr="00701AA1">
        <w:rPr>
          <w:rFonts w:ascii="Book Antiqua" w:eastAsia="宋体" w:hAnsi="Book Antiqua" w:cs="宋体"/>
          <w:lang w:eastAsia="zh-CN"/>
        </w:rPr>
        <w:t>Cherny</w:t>
      </w:r>
      <w:proofErr w:type="spellEnd"/>
      <w:r w:rsidRPr="00701AA1">
        <w:rPr>
          <w:rFonts w:ascii="Book Antiqua" w:eastAsia="宋体" w:hAnsi="Book Antiqua" w:cs="宋体"/>
          <w:lang w:eastAsia="zh-CN"/>
        </w:rPr>
        <w:t xml:space="preserve"> N. How well is palliative care integrated into cancer care? A MASCC, ESMO, and EAPC Project. </w:t>
      </w:r>
      <w:r w:rsidRPr="00701AA1">
        <w:rPr>
          <w:rFonts w:ascii="Book Antiqua" w:eastAsia="宋体" w:hAnsi="Book Antiqua" w:cs="宋体"/>
          <w:i/>
          <w:iCs/>
          <w:lang w:eastAsia="zh-CN"/>
        </w:rPr>
        <w:t>Support Care Cancer</w:t>
      </w:r>
      <w:r w:rsidRPr="00701AA1">
        <w:rPr>
          <w:rFonts w:ascii="Book Antiqua" w:eastAsia="宋体" w:hAnsi="Book Antiqua" w:cs="宋体"/>
          <w:lang w:eastAsia="zh-CN"/>
        </w:rPr>
        <w:t xml:space="preserve"> 2015; </w:t>
      </w:r>
      <w:r w:rsidRPr="00701AA1">
        <w:rPr>
          <w:rFonts w:ascii="Book Antiqua" w:eastAsia="宋体" w:hAnsi="Book Antiqua" w:cs="宋体"/>
          <w:b/>
          <w:bCs/>
          <w:lang w:eastAsia="zh-CN"/>
        </w:rPr>
        <w:t>23</w:t>
      </w:r>
      <w:r w:rsidRPr="00701AA1">
        <w:rPr>
          <w:rFonts w:ascii="Book Antiqua" w:eastAsia="宋体" w:hAnsi="Book Antiqua" w:cs="宋体"/>
          <w:lang w:eastAsia="zh-CN"/>
        </w:rPr>
        <w:t>: 2677-2685 [PMID: 25676486</w:t>
      </w:r>
      <w:r w:rsidR="007810C0">
        <w:rPr>
          <w:rFonts w:ascii="Book Antiqua" w:eastAsia="宋体" w:hAnsi="Book Antiqua" w:cs="宋体"/>
          <w:lang w:eastAsia="zh-CN"/>
        </w:rPr>
        <w:t xml:space="preserve"> DOI: 10.1007/s00520-015-2630-z</w:t>
      </w:r>
      <w:r w:rsidRPr="00701AA1">
        <w:rPr>
          <w:rFonts w:ascii="Book Antiqua" w:eastAsia="宋体" w:hAnsi="Book Antiqua" w:cs="宋体"/>
          <w:lang w:eastAsia="zh-CN"/>
        </w:rPr>
        <w:t>]</w:t>
      </w:r>
    </w:p>
    <w:p w14:paraId="4077DB8D" w14:textId="45B4A9D9"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17 </w:t>
      </w:r>
      <w:proofErr w:type="spellStart"/>
      <w:r w:rsidRPr="00701AA1">
        <w:rPr>
          <w:rFonts w:ascii="Book Antiqua" w:eastAsia="宋体" w:hAnsi="Book Antiqua" w:cs="宋体"/>
          <w:b/>
          <w:bCs/>
          <w:lang w:eastAsia="zh-CN"/>
        </w:rPr>
        <w:t>Temel</w:t>
      </w:r>
      <w:proofErr w:type="spellEnd"/>
      <w:r w:rsidRPr="00701AA1">
        <w:rPr>
          <w:rFonts w:ascii="Book Antiqua" w:eastAsia="宋体" w:hAnsi="Book Antiqua" w:cs="宋体"/>
          <w:b/>
          <w:bCs/>
          <w:lang w:eastAsia="zh-CN"/>
        </w:rPr>
        <w:t xml:space="preserve"> JS</w:t>
      </w:r>
      <w:r w:rsidRPr="00701AA1">
        <w:rPr>
          <w:rFonts w:ascii="Book Antiqua" w:eastAsia="宋体" w:hAnsi="Book Antiqua" w:cs="宋体"/>
          <w:lang w:eastAsia="zh-CN"/>
        </w:rPr>
        <w:t xml:space="preserve">, Greer JA, </w:t>
      </w:r>
      <w:proofErr w:type="spellStart"/>
      <w:r w:rsidRPr="00701AA1">
        <w:rPr>
          <w:rFonts w:ascii="Book Antiqua" w:eastAsia="宋体" w:hAnsi="Book Antiqua" w:cs="宋体"/>
          <w:lang w:eastAsia="zh-CN"/>
        </w:rPr>
        <w:t>Muzikansky</w:t>
      </w:r>
      <w:proofErr w:type="spellEnd"/>
      <w:r w:rsidRPr="00701AA1">
        <w:rPr>
          <w:rFonts w:ascii="Book Antiqua" w:eastAsia="宋体" w:hAnsi="Book Antiqua" w:cs="宋体"/>
          <w:lang w:eastAsia="zh-CN"/>
        </w:rPr>
        <w:t xml:space="preserve"> A, Gallagher ER, </w:t>
      </w:r>
      <w:proofErr w:type="spellStart"/>
      <w:r w:rsidRPr="00701AA1">
        <w:rPr>
          <w:rFonts w:ascii="Book Antiqua" w:eastAsia="宋体" w:hAnsi="Book Antiqua" w:cs="宋体"/>
          <w:lang w:eastAsia="zh-CN"/>
        </w:rPr>
        <w:t>Admane</w:t>
      </w:r>
      <w:proofErr w:type="spellEnd"/>
      <w:r w:rsidRPr="00701AA1">
        <w:rPr>
          <w:rFonts w:ascii="Book Antiqua" w:eastAsia="宋体" w:hAnsi="Book Antiqua" w:cs="宋体"/>
          <w:lang w:eastAsia="zh-CN"/>
        </w:rPr>
        <w:t xml:space="preserve"> S, Jackson VA, </w:t>
      </w:r>
      <w:proofErr w:type="spellStart"/>
      <w:r w:rsidRPr="00701AA1">
        <w:rPr>
          <w:rFonts w:ascii="Book Antiqua" w:eastAsia="宋体" w:hAnsi="Book Antiqua" w:cs="宋体"/>
          <w:lang w:eastAsia="zh-CN"/>
        </w:rPr>
        <w:t>Dahlin</w:t>
      </w:r>
      <w:proofErr w:type="spellEnd"/>
      <w:r w:rsidRPr="00701AA1">
        <w:rPr>
          <w:rFonts w:ascii="Book Antiqua" w:eastAsia="宋体" w:hAnsi="Book Antiqua" w:cs="宋体"/>
          <w:lang w:eastAsia="zh-CN"/>
        </w:rPr>
        <w:t xml:space="preserve"> CM, </w:t>
      </w:r>
      <w:proofErr w:type="spellStart"/>
      <w:r w:rsidRPr="00701AA1">
        <w:rPr>
          <w:rFonts w:ascii="Book Antiqua" w:eastAsia="宋体" w:hAnsi="Book Antiqua" w:cs="宋体"/>
          <w:lang w:eastAsia="zh-CN"/>
        </w:rPr>
        <w:t>Blinderman</w:t>
      </w:r>
      <w:proofErr w:type="spellEnd"/>
      <w:r w:rsidRPr="00701AA1">
        <w:rPr>
          <w:rFonts w:ascii="Book Antiqua" w:eastAsia="宋体" w:hAnsi="Book Antiqua" w:cs="宋体"/>
          <w:lang w:eastAsia="zh-CN"/>
        </w:rPr>
        <w:t xml:space="preserve"> CD, Jacobsen J, </w:t>
      </w:r>
      <w:proofErr w:type="spellStart"/>
      <w:r w:rsidRPr="00701AA1">
        <w:rPr>
          <w:rFonts w:ascii="Book Antiqua" w:eastAsia="宋体" w:hAnsi="Book Antiqua" w:cs="宋体"/>
          <w:lang w:eastAsia="zh-CN"/>
        </w:rPr>
        <w:t>Pirl</w:t>
      </w:r>
      <w:proofErr w:type="spellEnd"/>
      <w:r w:rsidRPr="00701AA1">
        <w:rPr>
          <w:rFonts w:ascii="Book Antiqua" w:eastAsia="宋体" w:hAnsi="Book Antiqua" w:cs="宋体"/>
          <w:lang w:eastAsia="zh-CN"/>
        </w:rPr>
        <w:t xml:space="preserve"> WF, Billings JA, Lynch TJ. </w:t>
      </w:r>
      <w:proofErr w:type="gramStart"/>
      <w:r w:rsidRPr="00701AA1">
        <w:rPr>
          <w:rFonts w:ascii="Book Antiqua" w:eastAsia="宋体" w:hAnsi="Book Antiqua" w:cs="宋体"/>
          <w:lang w:eastAsia="zh-CN"/>
        </w:rPr>
        <w:t>Early palliative care for patients with metastatic non-small-cell lung cancer.</w:t>
      </w:r>
      <w:proofErr w:type="gramEnd"/>
      <w:r w:rsidRPr="00701AA1">
        <w:rPr>
          <w:rFonts w:ascii="Book Antiqua" w:eastAsia="宋体" w:hAnsi="Book Antiqua" w:cs="宋体"/>
          <w:lang w:eastAsia="zh-CN"/>
        </w:rPr>
        <w:t xml:space="preserve"> </w:t>
      </w:r>
      <w:r w:rsidRPr="00701AA1">
        <w:rPr>
          <w:rFonts w:ascii="Book Antiqua" w:eastAsia="宋体" w:hAnsi="Book Antiqua" w:cs="宋体"/>
          <w:i/>
          <w:iCs/>
          <w:lang w:eastAsia="zh-CN"/>
        </w:rPr>
        <w:t xml:space="preserve">N </w:t>
      </w:r>
      <w:proofErr w:type="spellStart"/>
      <w:r w:rsidRPr="00701AA1">
        <w:rPr>
          <w:rFonts w:ascii="Book Antiqua" w:eastAsia="宋体" w:hAnsi="Book Antiqua" w:cs="宋体"/>
          <w:i/>
          <w:iCs/>
          <w:lang w:eastAsia="zh-CN"/>
        </w:rPr>
        <w:t>Engl</w:t>
      </w:r>
      <w:proofErr w:type="spellEnd"/>
      <w:r w:rsidRPr="00701AA1">
        <w:rPr>
          <w:rFonts w:ascii="Book Antiqua" w:eastAsia="宋体" w:hAnsi="Book Antiqua" w:cs="宋体"/>
          <w:i/>
          <w:iCs/>
          <w:lang w:eastAsia="zh-CN"/>
        </w:rPr>
        <w:t xml:space="preserve"> J Med</w:t>
      </w:r>
      <w:r w:rsidRPr="00701AA1">
        <w:rPr>
          <w:rFonts w:ascii="Book Antiqua" w:eastAsia="宋体" w:hAnsi="Book Antiqua" w:cs="宋体"/>
          <w:lang w:eastAsia="zh-CN"/>
        </w:rPr>
        <w:t xml:space="preserve"> 2010; </w:t>
      </w:r>
      <w:r w:rsidRPr="00701AA1">
        <w:rPr>
          <w:rFonts w:ascii="Book Antiqua" w:eastAsia="宋体" w:hAnsi="Book Antiqua" w:cs="宋体"/>
          <w:b/>
          <w:bCs/>
          <w:lang w:eastAsia="zh-CN"/>
        </w:rPr>
        <w:t>363</w:t>
      </w:r>
      <w:r w:rsidRPr="00701AA1">
        <w:rPr>
          <w:rFonts w:ascii="Book Antiqua" w:eastAsia="宋体" w:hAnsi="Book Antiqua" w:cs="宋体"/>
          <w:lang w:eastAsia="zh-CN"/>
        </w:rPr>
        <w:t>: 733-742 [PMID: 2081</w:t>
      </w:r>
      <w:r w:rsidR="007810C0">
        <w:rPr>
          <w:rFonts w:ascii="Book Antiqua" w:eastAsia="宋体" w:hAnsi="Book Antiqua" w:cs="宋体"/>
          <w:lang w:eastAsia="zh-CN"/>
        </w:rPr>
        <w:t>8875 DOI: 10.1056/NEJMoa1000678</w:t>
      </w:r>
      <w:r w:rsidRPr="00701AA1">
        <w:rPr>
          <w:rFonts w:ascii="Book Antiqua" w:eastAsia="宋体" w:hAnsi="Book Antiqua" w:cs="宋体"/>
          <w:lang w:eastAsia="zh-CN"/>
        </w:rPr>
        <w:t>]</w:t>
      </w:r>
    </w:p>
    <w:p w14:paraId="512E88CA" w14:textId="67000881" w:rsidR="00701AA1" w:rsidRPr="00701AA1" w:rsidRDefault="00701AA1" w:rsidP="00701AA1">
      <w:pPr>
        <w:spacing w:line="360" w:lineRule="auto"/>
        <w:jc w:val="both"/>
        <w:rPr>
          <w:rFonts w:ascii="Book Antiqua" w:eastAsia="宋体" w:hAnsi="Book Antiqua" w:cs="宋体"/>
          <w:lang w:eastAsia="zh-CN"/>
        </w:rPr>
      </w:pPr>
      <w:proofErr w:type="gramStart"/>
      <w:r w:rsidRPr="00701AA1">
        <w:rPr>
          <w:rFonts w:ascii="Book Antiqua" w:eastAsia="宋体" w:hAnsi="Book Antiqua" w:cs="宋体"/>
          <w:lang w:eastAsia="zh-CN"/>
        </w:rPr>
        <w:lastRenderedPageBreak/>
        <w:t xml:space="preserve">18 </w:t>
      </w:r>
      <w:r w:rsidRPr="00701AA1">
        <w:rPr>
          <w:rFonts w:ascii="Book Antiqua" w:eastAsia="宋体" w:hAnsi="Book Antiqua" w:cs="宋体"/>
          <w:b/>
          <w:bCs/>
          <w:lang w:eastAsia="zh-CN"/>
        </w:rPr>
        <w:t>Mack JW</w:t>
      </w:r>
      <w:r w:rsidRPr="00701AA1">
        <w:rPr>
          <w:rFonts w:ascii="Book Antiqua" w:eastAsia="宋体" w:hAnsi="Book Antiqua" w:cs="宋体"/>
          <w:lang w:eastAsia="zh-CN"/>
        </w:rPr>
        <w:t xml:space="preserve">, Cronin A, Keating NL, </w:t>
      </w:r>
      <w:proofErr w:type="spellStart"/>
      <w:r w:rsidRPr="00701AA1">
        <w:rPr>
          <w:rFonts w:ascii="Book Antiqua" w:eastAsia="宋体" w:hAnsi="Book Antiqua" w:cs="宋体"/>
          <w:lang w:eastAsia="zh-CN"/>
        </w:rPr>
        <w:t>Taback</w:t>
      </w:r>
      <w:proofErr w:type="spellEnd"/>
      <w:r w:rsidRPr="00701AA1">
        <w:rPr>
          <w:rFonts w:ascii="Book Antiqua" w:eastAsia="宋体" w:hAnsi="Book Antiqua" w:cs="宋体"/>
          <w:lang w:eastAsia="zh-CN"/>
        </w:rPr>
        <w:t xml:space="preserve"> N, </w:t>
      </w:r>
      <w:proofErr w:type="spellStart"/>
      <w:r w:rsidRPr="00701AA1">
        <w:rPr>
          <w:rFonts w:ascii="Book Antiqua" w:eastAsia="宋体" w:hAnsi="Book Antiqua" w:cs="宋体"/>
          <w:lang w:eastAsia="zh-CN"/>
        </w:rPr>
        <w:t>Huskamp</w:t>
      </w:r>
      <w:proofErr w:type="spellEnd"/>
      <w:r w:rsidRPr="00701AA1">
        <w:rPr>
          <w:rFonts w:ascii="Book Antiqua" w:eastAsia="宋体" w:hAnsi="Book Antiqua" w:cs="宋体"/>
          <w:lang w:eastAsia="zh-CN"/>
        </w:rPr>
        <w:t xml:space="preserve"> HA, </w:t>
      </w:r>
      <w:proofErr w:type="spellStart"/>
      <w:r w:rsidRPr="00701AA1">
        <w:rPr>
          <w:rFonts w:ascii="Book Antiqua" w:eastAsia="宋体" w:hAnsi="Book Antiqua" w:cs="宋体"/>
          <w:lang w:eastAsia="zh-CN"/>
        </w:rPr>
        <w:t>Malin</w:t>
      </w:r>
      <w:proofErr w:type="spellEnd"/>
      <w:r w:rsidRPr="00701AA1">
        <w:rPr>
          <w:rFonts w:ascii="Book Antiqua" w:eastAsia="宋体" w:hAnsi="Book Antiqua" w:cs="宋体"/>
          <w:lang w:eastAsia="zh-CN"/>
        </w:rPr>
        <w:t xml:space="preserve"> JL, Earle CC, Weeks JC.</w:t>
      </w:r>
      <w:proofErr w:type="gramEnd"/>
      <w:r w:rsidRPr="00701AA1">
        <w:rPr>
          <w:rFonts w:ascii="Book Antiqua" w:eastAsia="宋体" w:hAnsi="Book Antiqua" w:cs="宋体"/>
          <w:lang w:eastAsia="zh-CN"/>
        </w:rPr>
        <w:t xml:space="preserve"> Associations between end-of-life discussion characteristics and care received near death: a prospective cohort study. </w:t>
      </w:r>
      <w:r w:rsidRPr="00701AA1">
        <w:rPr>
          <w:rFonts w:ascii="Book Antiqua" w:eastAsia="宋体" w:hAnsi="Book Antiqua" w:cs="宋体"/>
          <w:i/>
          <w:iCs/>
          <w:lang w:eastAsia="zh-CN"/>
        </w:rPr>
        <w:t xml:space="preserve">J </w:t>
      </w:r>
      <w:proofErr w:type="spellStart"/>
      <w:r w:rsidRPr="00701AA1">
        <w:rPr>
          <w:rFonts w:ascii="Book Antiqua" w:eastAsia="宋体" w:hAnsi="Book Antiqua" w:cs="宋体"/>
          <w:i/>
          <w:iCs/>
          <w:lang w:eastAsia="zh-CN"/>
        </w:rPr>
        <w:t>Clin</w:t>
      </w:r>
      <w:proofErr w:type="spellEnd"/>
      <w:r w:rsidRPr="00701AA1">
        <w:rPr>
          <w:rFonts w:ascii="Book Antiqua" w:eastAsia="宋体" w:hAnsi="Book Antiqua" w:cs="宋体"/>
          <w:i/>
          <w:iCs/>
          <w:lang w:eastAsia="zh-CN"/>
        </w:rPr>
        <w:t xml:space="preserve"> </w:t>
      </w:r>
      <w:proofErr w:type="spellStart"/>
      <w:r w:rsidRPr="00701AA1">
        <w:rPr>
          <w:rFonts w:ascii="Book Antiqua" w:eastAsia="宋体" w:hAnsi="Book Antiqua" w:cs="宋体"/>
          <w:i/>
          <w:iCs/>
          <w:lang w:eastAsia="zh-CN"/>
        </w:rPr>
        <w:t>Oncol</w:t>
      </w:r>
      <w:proofErr w:type="spellEnd"/>
      <w:r w:rsidRPr="00701AA1">
        <w:rPr>
          <w:rFonts w:ascii="Book Antiqua" w:eastAsia="宋体" w:hAnsi="Book Antiqua" w:cs="宋体"/>
          <w:lang w:eastAsia="zh-CN"/>
        </w:rPr>
        <w:t xml:space="preserve"> 2012; </w:t>
      </w:r>
      <w:r w:rsidRPr="00701AA1">
        <w:rPr>
          <w:rFonts w:ascii="Book Antiqua" w:eastAsia="宋体" w:hAnsi="Book Antiqua" w:cs="宋体"/>
          <w:b/>
          <w:bCs/>
          <w:lang w:eastAsia="zh-CN"/>
        </w:rPr>
        <w:t>30</w:t>
      </w:r>
      <w:r w:rsidRPr="00701AA1">
        <w:rPr>
          <w:rFonts w:ascii="Book Antiqua" w:eastAsia="宋体" w:hAnsi="Book Antiqua" w:cs="宋体"/>
          <w:lang w:eastAsia="zh-CN"/>
        </w:rPr>
        <w:t>: 4387-4395 [PMID: 23150700 DOI: 10.1200/</w:t>
      </w:r>
      <w:r w:rsidR="007810C0">
        <w:rPr>
          <w:rFonts w:ascii="Book Antiqua" w:eastAsia="宋体" w:hAnsi="Book Antiqua" w:cs="宋体"/>
          <w:lang w:eastAsia="zh-CN"/>
        </w:rPr>
        <w:t>jco.2012.43.6055</w:t>
      </w:r>
      <w:r w:rsidRPr="00701AA1">
        <w:rPr>
          <w:rFonts w:ascii="Book Antiqua" w:eastAsia="宋体" w:hAnsi="Book Antiqua" w:cs="宋体"/>
          <w:lang w:eastAsia="zh-CN"/>
        </w:rPr>
        <w:t>]</w:t>
      </w:r>
    </w:p>
    <w:p w14:paraId="01427BB0" w14:textId="19DA0638"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19 </w:t>
      </w:r>
      <w:r w:rsidRPr="00701AA1">
        <w:rPr>
          <w:rFonts w:ascii="Book Antiqua" w:eastAsia="宋体" w:hAnsi="Book Antiqua" w:cs="宋体"/>
          <w:b/>
          <w:bCs/>
          <w:lang w:eastAsia="zh-CN"/>
        </w:rPr>
        <w:t>Quest TE</w:t>
      </w:r>
      <w:r w:rsidRPr="00701AA1">
        <w:rPr>
          <w:rFonts w:ascii="Book Antiqua" w:eastAsia="宋体" w:hAnsi="Book Antiqua" w:cs="宋体"/>
          <w:lang w:eastAsia="zh-CN"/>
        </w:rPr>
        <w:t xml:space="preserve">, Chan GK, </w:t>
      </w:r>
      <w:proofErr w:type="spellStart"/>
      <w:r w:rsidRPr="00701AA1">
        <w:rPr>
          <w:rFonts w:ascii="Book Antiqua" w:eastAsia="宋体" w:hAnsi="Book Antiqua" w:cs="宋体"/>
          <w:lang w:eastAsia="zh-CN"/>
        </w:rPr>
        <w:t>Derse</w:t>
      </w:r>
      <w:proofErr w:type="spellEnd"/>
      <w:r w:rsidRPr="00701AA1">
        <w:rPr>
          <w:rFonts w:ascii="Book Antiqua" w:eastAsia="宋体" w:hAnsi="Book Antiqua" w:cs="宋体"/>
          <w:lang w:eastAsia="zh-CN"/>
        </w:rPr>
        <w:t xml:space="preserve"> A, Stone S, Todd KH, </w:t>
      </w:r>
      <w:proofErr w:type="spellStart"/>
      <w:r w:rsidRPr="00701AA1">
        <w:rPr>
          <w:rFonts w:ascii="Book Antiqua" w:eastAsia="宋体" w:hAnsi="Book Antiqua" w:cs="宋体"/>
          <w:lang w:eastAsia="zh-CN"/>
        </w:rPr>
        <w:t>Zalenski</w:t>
      </w:r>
      <w:proofErr w:type="spellEnd"/>
      <w:r w:rsidRPr="00701AA1">
        <w:rPr>
          <w:rFonts w:ascii="Book Antiqua" w:eastAsia="宋体" w:hAnsi="Book Antiqua" w:cs="宋体"/>
          <w:lang w:eastAsia="zh-CN"/>
        </w:rPr>
        <w:t xml:space="preserve"> R. Palliative care in emergency medicine: past, present, and future. </w:t>
      </w:r>
      <w:r w:rsidRPr="00701AA1">
        <w:rPr>
          <w:rFonts w:ascii="Book Antiqua" w:eastAsia="宋体" w:hAnsi="Book Antiqua" w:cs="宋体"/>
          <w:i/>
          <w:iCs/>
          <w:lang w:eastAsia="zh-CN"/>
        </w:rPr>
        <w:t xml:space="preserve">J </w:t>
      </w:r>
      <w:proofErr w:type="spellStart"/>
      <w:r w:rsidRPr="00701AA1">
        <w:rPr>
          <w:rFonts w:ascii="Book Antiqua" w:eastAsia="宋体" w:hAnsi="Book Antiqua" w:cs="宋体"/>
          <w:i/>
          <w:iCs/>
          <w:lang w:eastAsia="zh-CN"/>
        </w:rPr>
        <w:t>Palliat</w:t>
      </w:r>
      <w:proofErr w:type="spellEnd"/>
      <w:r w:rsidRPr="00701AA1">
        <w:rPr>
          <w:rFonts w:ascii="Book Antiqua" w:eastAsia="宋体" w:hAnsi="Book Antiqua" w:cs="宋体"/>
          <w:i/>
          <w:iCs/>
          <w:lang w:eastAsia="zh-CN"/>
        </w:rPr>
        <w:t xml:space="preserve"> Med</w:t>
      </w:r>
      <w:r w:rsidRPr="00701AA1">
        <w:rPr>
          <w:rFonts w:ascii="Book Antiqua" w:eastAsia="宋体" w:hAnsi="Book Antiqua" w:cs="宋体"/>
          <w:lang w:eastAsia="zh-CN"/>
        </w:rPr>
        <w:t xml:space="preserve"> 2012; </w:t>
      </w:r>
      <w:r w:rsidRPr="00701AA1">
        <w:rPr>
          <w:rFonts w:ascii="Book Antiqua" w:eastAsia="宋体" w:hAnsi="Book Antiqua" w:cs="宋体"/>
          <w:b/>
          <w:bCs/>
          <w:lang w:eastAsia="zh-CN"/>
        </w:rPr>
        <w:t>15</w:t>
      </w:r>
      <w:r w:rsidRPr="00701AA1">
        <w:rPr>
          <w:rFonts w:ascii="Book Antiqua" w:eastAsia="宋体" w:hAnsi="Book Antiqua" w:cs="宋体"/>
          <w:lang w:eastAsia="zh-CN"/>
        </w:rPr>
        <w:t>: 1076-1081 [PMID: 2291</w:t>
      </w:r>
      <w:r w:rsidR="007810C0">
        <w:rPr>
          <w:rFonts w:ascii="Book Antiqua" w:eastAsia="宋体" w:hAnsi="Book Antiqua" w:cs="宋体"/>
          <w:lang w:eastAsia="zh-CN"/>
        </w:rPr>
        <w:t>3363 DOI: 10.1089/jpm.2012.9553</w:t>
      </w:r>
      <w:r w:rsidRPr="00701AA1">
        <w:rPr>
          <w:rFonts w:ascii="Book Antiqua" w:eastAsia="宋体" w:hAnsi="Book Antiqua" w:cs="宋体"/>
          <w:lang w:eastAsia="zh-CN"/>
        </w:rPr>
        <w:t>]</w:t>
      </w:r>
    </w:p>
    <w:p w14:paraId="6E8FBB4B" w14:textId="77777777"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20 </w:t>
      </w:r>
      <w:proofErr w:type="spellStart"/>
      <w:r w:rsidRPr="00701AA1">
        <w:rPr>
          <w:rFonts w:ascii="Book Antiqua" w:eastAsia="宋体" w:hAnsi="Book Antiqua" w:cs="宋体"/>
          <w:b/>
          <w:bCs/>
          <w:lang w:eastAsia="zh-CN"/>
        </w:rPr>
        <w:t>Barbera</w:t>
      </w:r>
      <w:proofErr w:type="spellEnd"/>
      <w:r w:rsidRPr="00701AA1">
        <w:rPr>
          <w:rFonts w:ascii="Book Antiqua" w:eastAsia="宋体" w:hAnsi="Book Antiqua" w:cs="宋体"/>
          <w:b/>
          <w:bCs/>
          <w:lang w:eastAsia="zh-CN"/>
        </w:rPr>
        <w:t xml:space="preserve"> L</w:t>
      </w:r>
      <w:r w:rsidRPr="00701AA1">
        <w:rPr>
          <w:rFonts w:ascii="Book Antiqua" w:eastAsia="宋体" w:hAnsi="Book Antiqua" w:cs="宋体"/>
          <w:lang w:eastAsia="zh-CN"/>
        </w:rPr>
        <w:t xml:space="preserve">, Taylor C, Dudgeon D. Why do patients with cancer visit the emergency department near the end of life? </w:t>
      </w:r>
      <w:r w:rsidRPr="00701AA1">
        <w:rPr>
          <w:rFonts w:ascii="Book Antiqua" w:eastAsia="宋体" w:hAnsi="Book Antiqua" w:cs="宋体"/>
          <w:i/>
          <w:iCs/>
          <w:lang w:eastAsia="zh-CN"/>
        </w:rPr>
        <w:t>CMAJ</w:t>
      </w:r>
      <w:r w:rsidRPr="00701AA1">
        <w:rPr>
          <w:rFonts w:ascii="Book Antiqua" w:eastAsia="宋体" w:hAnsi="Book Antiqua" w:cs="宋体"/>
          <w:lang w:eastAsia="zh-CN"/>
        </w:rPr>
        <w:t xml:space="preserve"> 2010; </w:t>
      </w:r>
      <w:r w:rsidRPr="00701AA1">
        <w:rPr>
          <w:rFonts w:ascii="Book Antiqua" w:eastAsia="宋体" w:hAnsi="Book Antiqua" w:cs="宋体"/>
          <w:b/>
          <w:bCs/>
          <w:lang w:eastAsia="zh-CN"/>
        </w:rPr>
        <w:t>182</w:t>
      </w:r>
      <w:r w:rsidRPr="00701AA1">
        <w:rPr>
          <w:rFonts w:ascii="Book Antiqua" w:eastAsia="宋体" w:hAnsi="Book Antiqua" w:cs="宋体"/>
          <w:lang w:eastAsia="zh-CN"/>
        </w:rPr>
        <w:t>: 563-568 [PMID: 20231340 DOI: 10.1503/cmaj.091187]</w:t>
      </w:r>
    </w:p>
    <w:p w14:paraId="1B111A78" w14:textId="56321DA2"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21 </w:t>
      </w:r>
      <w:r w:rsidRPr="00701AA1">
        <w:rPr>
          <w:rFonts w:ascii="Book Antiqua" w:eastAsia="宋体" w:hAnsi="Book Antiqua" w:cs="宋体"/>
          <w:b/>
          <w:bCs/>
          <w:lang w:eastAsia="zh-CN"/>
        </w:rPr>
        <w:t>Tang N</w:t>
      </w:r>
      <w:r w:rsidRPr="00701AA1">
        <w:rPr>
          <w:rFonts w:ascii="Book Antiqua" w:eastAsia="宋体" w:hAnsi="Book Antiqua" w:cs="宋体"/>
          <w:lang w:eastAsia="zh-CN"/>
        </w:rPr>
        <w:t xml:space="preserve">, Stein J, Hsia RY, </w:t>
      </w:r>
      <w:proofErr w:type="spellStart"/>
      <w:r w:rsidRPr="00701AA1">
        <w:rPr>
          <w:rFonts w:ascii="Book Antiqua" w:eastAsia="宋体" w:hAnsi="Book Antiqua" w:cs="宋体"/>
          <w:lang w:eastAsia="zh-CN"/>
        </w:rPr>
        <w:t>Maselli</w:t>
      </w:r>
      <w:proofErr w:type="spellEnd"/>
      <w:r w:rsidRPr="00701AA1">
        <w:rPr>
          <w:rFonts w:ascii="Book Antiqua" w:eastAsia="宋体" w:hAnsi="Book Antiqua" w:cs="宋体"/>
          <w:lang w:eastAsia="zh-CN"/>
        </w:rPr>
        <w:t xml:space="preserve"> JH, Gonzales R. Trends and characteristics of US emergency department visits, 1997-2007. </w:t>
      </w:r>
      <w:r w:rsidRPr="00701AA1">
        <w:rPr>
          <w:rFonts w:ascii="Book Antiqua" w:eastAsia="宋体" w:hAnsi="Book Antiqua" w:cs="宋体"/>
          <w:i/>
          <w:iCs/>
          <w:lang w:eastAsia="zh-CN"/>
        </w:rPr>
        <w:t>JAMA</w:t>
      </w:r>
      <w:r w:rsidRPr="00701AA1">
        <w:rPr>
          <w:rFonts w:ascii="Book Antiqua" w:eastAsia="宋体" w:hAnsi="Book Antiqua" w:cs="宋体"/>
          <w:lang w:eastAsia="zh-CN"/>
        </w:rPr>
        <w:t xml:space="preserve"> 2010; </w:t>
      </w:r>
      <w:r w:rsidRPr="00701AA1">
        <w:rPr>
          <w:rFonts w:ascii="Book Antiqua" w:eastAsia="宋体" w:hAnsi="Book Antiqua" w:cs="宋体"/>
          <w:b/>
          <w:bCs/>
          <w:lang w:eastAsia="zh-CN"/>
        </w:rPr>
        <w:t>304</w:t>
      </w:r>
      <w:r w:rsidRPr="00701AA1">
        <w:rPr>
          <w:rFonts w:ascii="Book Antiqua" w:eastAsia="宋体" w:hAnsi="Book Antiqua" w:cs="宋体"/>
          <w:lang w:eastAsia="zh-CN"/>
        </w:rPr>
        <w:t>: 664-670 [PMID: 20699458 DOI: 10.1001/jama.2010.1112</w:t>
      </w:r>
      <w:r w:rsidR="004E2AAB">
        <w:rPr>
          <w:rFonts w:ascii="Book Antiqua" w:eastAsia="宋体" w:hAnsi="Book Antiqua" w:cs="宋体" w:hint="eastAsia"/>
          <w:lang w:eastAsia="zh-CN"/>
        </w:rPr>
        <w:t>]</w:t>
      </w:r>
    </w:p>
    <w:p w14:paraId="7A313419" w14:textId="77777777"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22 </w:t>
      </w:r>
      <w:proofErr w:type="spellStart"/>
      <w:r w:rsidRPr="00701AA1">
        <w:rPr>
          <w:rFonts w:ascii="Book Antiqua" w:eastAsia="宋体" w:hAnsi="Book Antiqua" w:cs="宋体"/>
          <w:b/>
          <w:bCs/>
          <w:lang w:eastAsia="zh-CN"/>
        </w:rPr>
        <w:t>Yildirim</w:t>
      </w:r>
      <w:proofErr w:type="spellEnd"/>
      <w:r w:rsidRPr="00701AA1">
        <w:rPr>
          <w:rFonts w:ascii="Book Antiqua" w:eastAsia="宋体" w:hAnsi="Book Antiqua" w:cs="宋体"/>
          <w:b/>
          <w:bCs/>
          <w:lang w:eastAsia="zh-CN"/>
        </w:rPr>
        <w:t xml:space="preserve"> B</w:t>
      </w:r>
      <w:r w:rsidRPr="00701AA1">
        <w:rPr>
          <w:rFonts w:ascii="Book Antiqua" w:eastAsia="宋体" w:hAnsi="Book Antiqua" w:cs="宋体"/>
          <w:lang w:eastAsia="zh-CN"/>
        </w:rPr>
        <w:t xml:space="preserve">, </w:t>
      </w:r>
      <w:proofErr w:type="spellStart"/>
      <w:r w:rsidRPr="00701AA1">
        <w:rPr>
          <w:rFonts w:ascii="Book Antiqua" w:eastAsia="宋体" w:hAnsi="Book Antiqua" w:cs="宋体"/>
          <w:lang w:eastAsia="zh-CN"/>
        </w:rPr>
        <w:t>Tanriverdi</w:t>
      </w:r>
      <w:proofErr w:type="spellEnd"/>
      <w:r w:rsidRPr="00701AA1">
        <w:rPr>
          <w:rFonts w:ascii="Book Antiqua" w:eastAsia="宋体" w:hAnsi="Book Antiqua" w:cs="宋体"/>
          <w:lang w:eastAsia="zh-CN"/>
        </w:rPr>
        <w:t xml:space="preserve"> O. Evaluation of cancer patients admitted to the emergency department within one month before death in Turkey: what are the problems needing attention? </w:t>
      </w:r>
      <w:r w:rsidRPr="00701AA1">
        <w:rPr>
          <w:rFonts w:ascii="Book Antiqua" w:eastAsia="宋体" w:hAnsi="Book Antiqua" w:cs="宋体"/>
          <w:i/>
          <w:iCs/>
          <w:lang w:eastAsia="zh-CN"/>
        </w:rPr>
        <w:t xml:space="preserve">Asian Pac J Cancer </w:t>
      </w:r>
      <w:proofErr w:type="spellStart"/>
      <w:r w:rsidRPr="00701AA1">
        <w:rPr>
          <w:rFonts w:ascii="Book Antiqua" w:eastAsia="宋体" w:hAnsi="Book Antiqua" w:cs="宋体"/>
          <w:i/>
          <w:iCs/>
          <w:lang w:eastAsia="zh-CN"/>
        </w:rPr>
        <w:t>Prev</w:t>
      </w:r>
      <w:proofErr w:type="spellEnd"/>
      <w:r w:rsidRPr="00701AA1">
        <w:rPr>
          <w:rFonts w:ascii="Book Antiqua" w:eastAsia="宋体" w:hAnsi="Book Antiqua" w:cs="宋体"/>
          <w:lang w:eastAsia="zh-CN"/>
        </w:rPr>
        <w:t xml:space="preserve"> 2014; </w:t>
      </w:r>
      <w:r w:rsidRPr="00701AA1">
        <w:rPr>
          <w:rFonts w:ascii="Book Antiqua" w:eastAsia="宋体" w:hAnsi="Book Antiqua" w:cs="宋体"/>
          <w:b/>
          <w:bCs/>
          <w:lang w:eastAsia="zh-CN"/>
        </w:rPr>
        <w:t>15</w:t>
      </w:r>
      <w:r w:rsidRPr="00701AA1">
        <w:rPr>
          <w:rFonts w:ascii="Book Antiqua" w:eastAsia="宋体" w:hAnsi="Book Antiqua" w:cs="宋体"/>
          <w:lang w:eastAsia="zh-CN"/>
        </w:rPr>
        <w:t>: 349-353 [PMID: 24528055]</w:t>
      </w:r>
    </w:p>
    <w:p w14:paraId="4CA8A05D" w14:textId="53743193"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23 </w:t>
      </w:r>
      <w:proofErr w:type="spellStart"/>
      <w:r w:rsidRPr="00701AA1">
        <w:rPr>
          <w:rFonts w:ascii="Book Antiqua" w:eastAsia="宋体" w:hAnsi="Book Antiqua" w:cs="宋体"/>
          <w:b/>
          <w:bCs/>
          <w:lang w:eastAsia="zh-CN"/>
        </w:rPr>
        <w:t>Vandyk</w:t>
      </w:r>
      <w:proofErr w:type="spellEnd"/>
      <w:r w:rsidRPr="00701AA1">
        <w:rPr>
          <w:rFonts w:ascii="Book Antiqua" w:eastAsia="宋体" w:hAnsi="Book Antiqua" w:cs="宋体"/>
          <w:b/>
          <w:bCs/>
          <w:lang w:eastAsia="zh-CN"/>
        </w:rPr>
        <w:t xml:space="preserve"> AD</w:t>
      </w:r>
      <w:r w:rsidRPr="00701AA1">
        <w:rPr>
          <w:rFonts w:ascii="Book Antiqua" w:eastAsia="宋体" w:hAnsi="Book Antiqua" w:cs="宋体"/>
          <w:lang w:eastAsia="zh-CN"/>
        </w:rPr>
        <w:t xml:space="preserve">, Harrison MB, </w:t>
      </w:r>
      <w:proofErr w:type="spellStart"/>
      <w:r w:rsidRPr="00701AA1">
        <w:rPr>
          <w:rFonts w:ascii="Book Antiqua" w:eastAsia="宋体" w:hAnsi="Book Antiqua" w:cs="宋体"/>
          <w:lang w:eastAsia="zh-CN"/>
        </w:rPr>
        <w:t>Macartney</w:t>
      </w:r>
      <w:proofErr w:type="spellEnd"/>
      <w:r w:rsidRPr="00701AA1">
        <w:rPr>
          <w:rFonts w:ascii="Book Antiqua" w:eastAsia="宋体" w:hAnsi="Book Antiqua" w:cs="宋体"/>
          <w:lang w:eastAsia="zh-CN"/>
        </w:rPr>
        <w:t xml:space="preserve"> G, Ross-White A, Stacey D. Emergency department visits for symptoms experienced by oncology patients: a systematic review. </w:t>
      </w:r>
      <w:r w:rsidRPr="00701AA1">
        <w:rPr>
          <w:rFonts w:ascii="Book Antiqua" w:eastAsia="宋体" w:hAnsi="Book Antiqua" w:cs="宋体"/>
          <w:i/>
          <w:iCs/>
          <w:lang w:eastAsia="zh-CN"/>
        </w:rPr>
        <w:t>Support Care Cancer</w:t>
      </w:r>
      <w:r w:rsidRPr="00701AA1">
        <w:rPr>
          <w:rFonts w:ascii="Book Antiqua" w:eastAsia="宋体" w:hAnsi="Book Antiqua" w:cs="宋体"/>
          <w:lang w:eastAsia="zh-CN"/>
        </w:rPr>
        <w:t xml:space="preserve"> 2012; </w:t>
      </w:r>
      <w:r w:rsidRPr="00701AA1">
        <w:rPr>
          <w:rFonts w:ascii="Book Antiqua" w:eastAsia="宋体" w:hAnsi="Book Antiqua" w:cs="宋体"/>
          <w:b/>
          <w:bCs/>
          <w:lang w:eastAsia="zh-CN"/>
        </w:rPr>
        <w:t>20</w:t>
      </w:r>
      <w:r w:rsidRPr="00701AA1">
        <w:rPr>
          <w:rFonts w:ascii="Book Antiqua" w:eastAsia="宋体" w:hAnsi="Book Antiqua" w:cs="宋体"/>
          <w:lang w:eastAsia="zh-CN"/>
        </w:rPr>
        <w:t>: 1589-1599 [PMID: 22526151</w:t>
      </w:r>
      <w:r w:rsidR="007810C0">
        <w:rPr>
          <w:rFonts w:ascii="Book Antiqua" w:eastAsia="宋体" w:hAnsi="Book Antiqua" w:cs="宋体"/>
          <w:lang w:eastAsia="zh-CN"/>
        </w:rPr>
        <w:t xml:space="preserve"> DOI: 10.1007/s00520-012-1459-y</w:t>
      </w:r>
      <w:r w:rsidRPr="00701AA1">
        <w:rPr>
          <w:rFonts w:ascii="Book Antiqua" w:eastAsia="宋体" w:hAnsi="Book Antiqua" w:cs="宋体"/>
          <w:lang w:eastAsia="zh-CN"/>
        </w:rPr>
        <w:t>]</w:t>
      </w:r>
    </w:p>
    <w:p w14:paraId="7C1CDE3B" w14:textId="77777777" w:rsidR="00701AA1" w:rsidRPr="00701AA1" w:rsidRDefault="00701AA1" w:rsidP="00701AA1">
      <w:pPr>
        <w:spacing w:line="360" w:lineRule="auto"/>
        <w:jc w:val="both"/>
        <w:rPr>
          <w:rFonts w:ascii="Book Antiqua" w:eastAsia="宋体" w:hAnsi="Book Antiqua" w:cs="宋体"/>
          <w:lang w:eastAsia="zh-CN"/>
        </w:rPr>
      </w:pPr>
      <w:proofErr w:type="gramStart"/>
      <w:r w:rsidRPr="00701AA1">
        <w:rPr>
          <w:rFonts w:ascii="Book Antiqua" w:eastAsia="宋体" w:hAnsi="Book Antiqua" w:cs="宋体"/>
          <w:lang w:eastAsia="zh-CN"/>
        </w:rPr>
        <w:t xml:space="preserve">24 </w:t>
      </w:r>
      <w:r w:rsidRPr="00701AA1">
        <w:rPr>
          <w:rFonts w:ascii="Book Antiqua" w:eastAsia="宋体" w:hAnsi="Book Antiqua" w:cs="宋体"/>
          <w:b/>
          <w:bCs/>
          <w:lang w:eastAsia="zh-CN"/>
        </w:rPr>
        <w:t>Escalante CP</w:t>
      </w:r>
      <w:r w:rsidRPr="00701AA1">
        <w:rPr>
          <w:rFonts w:ascii="Book Antiqua" w:eastAsia="宋体" w:hAnsi="Book Antiqua" w:cs="宋体"/>
          <w:lang w:eastAsia="zh-CN"/>
        </w:rPr>
        <w:t xml:space="preserve">, Martin CG, </w:t>
      </w:r>
      <w:proofErr w:type="spellStart"/>
      <w:r w:rsidRPr="00701AA1">
        <w:rPr>
          <w:rFonts w:ascii="Book Antiqua" w:eastAsia="宋体" w:hAnsi="Book Antiqua" w:cs="宋体"/>
          <w:lang w:eastAsia="zh-CN"/>
        </w:rPr>
        <w:t>Elting</w:t>
      </w:r>
      <w:proofErr w:type="spellEnd"/>
      <w:r w:rsidRPr="00701AA1">
        <w:rPr>
          <w:rFonts w:ascii="Book Antiqua" w:eastAsia="宋体" w:hAnsi="Book Antiqua" w:cs="宋体"/>
          <w:lang w:eastAsia="zh-CN"/>
        </w:rPr>
        <w:t xml:space="preserve"> LS, Cantor SB, </w:t>
      </w:r>
      <w:proofErr w:type="spellStart"/>
      <w:r w:rsidRPr="00701AA1">
        <w:rPr>
          <w:rFonts w:ascii="Book Antiqua" w:eastAsia="宋体" w:hAnsi="Book Antiqua" w:cs="宋体"/>
          <w:lang w:eastAsia="zh-CN"/>
        </w:rPr>
        <w:t>Harle</w:t>
      </w:r>
      <w:proofErr w:type="spellEnd"/>
      <w:r w:rsidRPr="00701AA1">
        <w:rPr>
          <w:rFonts w:ascii="Book Antiqua" w:eastAsia="宋体" w:hAnsi="Book Antiqua" w:cs="宋体"/>
          <w:lang w:eastAsia="zh-CN"/>
        </w:rPr>
        <w:t xml:space="preserve"> TS, Price KJ, Kish SK, Manzullo EF, Rubenstein EB.</w:t>
      </w:r>
      <w:proofErr w:type="gramEnd"/>
      <w:r w:rsidRPr="00701AA1">
        <w:rPr>
          <w:rFonts w:ascii="Book Antiqua" w:eastAsia="宋体" w:hAnsi="Book Antiqua" w:cs="宋体"/>
          <w:lang w:eastAsia="zh-CN"/>
        </w:rPr>
        <w:t xml:space="preserve"> </w:t>
      </w:r>
      <w:proofErr w:type="gramStart"/>
      <w:r w:rsidRPr="00701AA1">
        <w:rPr>
          <w:rFonts w:ascii="Book Antiqua" w:eastAsia="宋体" w:hAnsi="Book Antiqua" w:cs="宋体"/>
          <w:lang w:eastAsia="zh-CN"/>
        </w:rPr>
        <w:t>Dyspnea in cancer patients.</w:t>
      </w:r>
      <w:proofErr w:type="gramEnd"/>
      <w:r w:rsidRPr="00701AA1">
        <w:rPr>
          <w:rFonts w:ascii="Book Antiqua" w:eastAsia="宋体" w:hAnsi="Book Antiqua" w:cs="宋体"/>
          <w:lang w:eastAsia="zh-CN"/>
        </w:rPr>
        <w:t xml:space="preserve"> Etiology, resource utilization, and survival-implications in a managed care world. </w:t>
      </w:r>
      <w:r w:rsidRPr="00701AA1">
        <w:rPr>
          <w:rFonts w:ascii="Book Antiqua" w:eastAsia="宋体" w:hAnsi="Book Antiqua" w:cs="宋体"/>
          <w:i/>
          <w:iCs/>
          <w:lang w:eastAsia="zh-CN"/>
        </w:rPr>
        <w:t>Cancer</w:t>
      </w:r>
      <w:r w:rsidRPr="00701AA1">
        <w:rPr>
          <w:rFonts w:ascii="Book Antiqua" w:eastAsia="宋体" w:hAnsi="Book Antiqua" w:cs="宋体"/>
          <w:lang w:eastAsia="zh-CN"/>
        </w:rPr>
        <w:t xml:space="preserve"> 1996; </w:t>
      </w:r>
      <w:r w:rsidRPr="00701AA1">
        <w:rPr>
          <w:rFonts w:ascii="Book Antiqua" w:eastAsia="宋体" w:hAnsi="Book Antiqua" w:cs="宋体"/>
          <w:b/>
          <w:bCs/>
          <w:lang w:eastAsia="zh-CN"/>
        </w:rPr>
        <w:t>78</w:t>
      </w:r>
      <w:r w:rsidRPr="00701AA1">
        <w:rPr>
          <w:rFonts w:ascii="Book Antiqua" w:eastAsia="宋体" w:hAnsi="Book Antiqua" w:cs="宋体"/>
          <w:lang w:eastAsia="zh-CN"/>
        </w:rPr>
        <w:t>: 1314-1319 [PMID: 8826956 DOI: 10.1002/(</w:t>
      </w:r>
      <w:proofErr w:type="gramStart"/>
      <w:r w:rsidRPr="00701AA1">
        <w:rPr>
          <w:rFonts w:ascii="Book Antiqua" w:eastAsia="宋体" w:hAnsi="Book Antiqua" w:cs="宋体"/>
          <w:lang w:eastAsia="zh-CN"/>
        </w:rPr>
        <w:t>SICI)1097</w:t>
      </w:r>
      <w:proofErr w:type="gramEnd"/>
      <w:r w:rsidRPr="00701AA1">
        <w:rPr>
          <w:rFonts w:ascii="Book Antiqua" w:eastAsia="宋体" w:hAnsi="Book Antiqua" w:cs="宋体"/>
          <w:lang w:eastAsia="zh-CN"/>
        </w:rPr>
        <w:t>-0142(19960915)78: 6&lt;1314: : AID-CNCR21&gt;3.0.CO; 2-2]</w:t>
      </w:r>
    </w:p>
    <w:p w14:paraId="7A868473" w14:textId="0515E997"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25 </w:t>
      </w:r>
      <w:r w:rsidRPr="00701AA1">
        <w:rPr>
          <w:rFonts w:ascii="Book Antiqua" w:eastAsia="宋体" w:hAnsi="Book Antiqua" w:cs="宋体"/>
          <w:b/>
          <w:bCs/>
          <w:lang w:eastAsia="zh-CN"/>
        </w:rPr>
        <w:t>Leak A</w:t>
      </w:r>
      <w:r w:rsidRPr="00701AA1">
        <w:rPr>
          <w:rFonts w:ascii="Book Antiqua" w:eastAsia="宋体" w:hAnsi="Book Antiqua" w:cs="宋体"/>
          <w:lang w:eastAsia="zh-CN"/>
        </w:rPr>
        <w:t>, Mayer DK, Wyss A, Travers D, Waller A. Why do cancer patients die in the emergency department</w:t>
      </w:r>
      <w:proofErr w:type="gramStart"/>
      <w:r w:rsidRPr="00701AA1">
        <w:rPr>
          <w:rFonts w:ascii="Book Antiqua" w:eastAsia="宋体" w:hAnsi="Book Antiqua" w:cs="宋体"/>
          <w:lang w:eastAsia="zh-CN"/>
        </w:rPr>
        <w:t>?:</w:t>
      </w:r>
      <w:proofErr w:type="gramEnd"/>
      <w:r w:rsidRPr="00701AA1">
        <w:rPr>
          <w:rFonts w:ascii="Book Antiqua" w:eastAsia="宋体" w:hAnsi="Book Antiqua" w:cs="宋体"/>
          <w:lang w:eastAsia="zh-CN"/>
        </w:rPr>
        <w:t xml:space="preserve"> an analysis of 283 deaths in NC </w:t>
      </w:r>
      <w:proofErr w:type="spellStart"/>
      <w:r w:rsidRPr="00701AA1">
        <w:rPr>
          <w:rFonts w:ascii="Book Antiqua" w:eastAsia="宋体" w:hAnsi="Book Antiqua" w:cs="宋体"/>
          <w:lang w:eastAsia="zh-CN"/>
        </w:rPr>
        <w:t>EDs.</w:t>
      </w:r>
      <w:proofErr w:type="spellEnd"/>
      <w:r w:rsidRPr="00701AA1">
        <w:rPr>
          <w:rFonts w:ascii="Book Antiqua" w:eastAsia="宋体" w:hAnsi="Book Antiqua" w:cs="宋体"/>
          <w:lang w:eastAsia="zh-CN"/>
        </w:rPr>
        <w:t xml:space="preserve"> </w:t>
      </w:r>
      <w:r w:rsidRPr="00701AA1">
        <w:rPr>
          <w:rFonts w:ascii="Book Antiqua" w:eastAsia="宋体" w:hAnsi="Book Antiqua" w:cs="宋体"/>
          <w:i/>
          <w:iCs/>
          <w:lang w:eastAsia="zh-CN"/>
        </w:rPr>
        <w:t xml:space="preserve">Am J </w:t>
      </w:r>
      <w:proofErr w:type="spellStart"/>
      <w:r w:rsidRPr="00701AA1">
        <w:rPr>
          <w:rFonts w:ascii="Book Antiqua" w:eastAsia="宋体" w:hAnsi="Book Antiqua" w:cs="宋体"/>
          <w:i/>
          <w:iCs/>
          <w:lang w:eastAsia="zh-CN"/>
        </w:rPr>
        <w:t>Hosp</w:t>
      </w:r>
      <w:proofErr w:type="spellEnd"/>
      <w:r w:rsidRPr="00701AA1">
        <w:rPr>
          <w:rFonts w:ascii="Book Antiqua" w:eastAsia="宋体" w:hAnsi="Book Antiqua" w:cs="宋体"/>
          <w:i/>
          <w:iCs/>
          <w:lang w:eastAsia="zh-CN"/>
        </w:rPr>
        <w:t xml:space="preserve"> </w:t>
      </w:r>
      <w:proofErr w:type="spellStart"/>
      <w:r w:rsidRPr="00701AA1">
        <w:rPr>
          <w:rFonts w:ascii="Book Antiqua" w:eastAsia="宋体" w:hAnsi="Book Antiqua" w:cs="宋体"/>
          <w:i/>
          <w:iCs/>
          <w:lang w:eastAsia="zh-CN"/>
        </w:rPr>
        <w:t>Palliat</w:t>
      </w:r>
      <w:proofErr w:type="spellEnd"/>
      <w:r w:rsidRPr="00701AA1">
        <w:rPr>
          <w:rFonts w:ascii="Book Antiqua" w:eastAsia="宋体" w:hAnsi="Book Antiqua" w:cs="宋体"/>
          <w:i/>
          <w:iCs/>
          <w:lang w:eastAsia="zh-CN"/>
        </w:rPr>
        <w:t xml:space="preserve"> Care</w:t>
      </w:r>
      <w:r w:rsidRPr="00701AA1">
        <w:rPr>
          <w:rFonts w:ascii="Book Antiqua" w:eastAsia="宋体" w:hAnsi="Book Antiqua" w:cs="宋体"/>
          <w:lang w:eastAsia="zh-CN"/>
        </w:rPr>
        <w:t xml:space="preserve"> 2013; </w:t>
      </w:r>
      <w:r w:rsidRPr="00701AA1">
        <w:rPr>
          <w:rFonts w:ascii="Book Antiqua" w:eastAsia="宋体" w:hAnsi="Book Antiqua" w:cs="宋体"/>
          <w:b/>
          <w:bCs/>
          <w:lang w:eastAsia="zh-CN"/>
        </w:rPr>
        <w:t>30</w:t>
      </w:r>
      <w:r w:rsidRPr="00701AA1">
        <w:rPr>
          <w:rFonts w:ascii="Book Antiqua" w:eastAsia="宋体" w:hAnsi="Book Antiqua" w:cs="宋体"/>
          <w:lang w:eastAsia="zh-CN"/>
        </w:rPr>
        <w:t>: 178-182 [PMID: 2255628</w:t>
      </w:r>
      <w:r w:rsidR="007810C0">
        <w:rPr>
          <w:rFonts w:ascii="Book Antiqua" w:eastAsia="宋体" w:hAnsi="Book Antiqua" w:cs="宋体"/>
          <w:lang w:eastAsia="zh-CN"/>
        </w:rPr>
        <w:t>8 DOI: 10.1177/1049909112445306</w:t>
      </w:r>
      <w:r w:rsidRPr="00701AA1">
        <w:rPr>
          <w:rFonts w:ascii="Book Antiqua" w:eastAsia="宋体" w:hAnsi="Book Antiqua" w:cs="宋体"/>
          <w:lang w:eastAsia="zh-CN"/>
        </w:rPr>
        <w:t>]</w:t>
      </w:r>
    </w:p>
    <w:p w14:paraId="15943C45" w14:textId="77777777"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lastRenderedPageBreak/>
        <w:t xml:space="preserve">26 </w:t>
      </w:r>
      <w:r w:rsidRPr="00701AA1">
        <w:rPr>
          <w:rFonts w:ascii="Book Antiqua" w:eastAsia="宋体" w:hAnsi="Book Antiqua" w:cs="宋体"/>
          <w:b/>
          <w:bCs/>
          <w:lang w:eastAsia="zh-CN"/>
        </w:rPr>
        <w:t>Hamano J</w:t>
      </w:r>
      <w:r w:rsidRPr="00701AA1">
        <w:rPr>
          <w:rFonts w:ascii="Book Antiqua" w:eastAsia="宋体" w:hAnsi="Book Antiqua" w:cs="宋体"/>
          <w:lang w:eastAsia="zh-CN"/>
        </w:rPr>
        <w:t xml:space="preserve">, </w:t>
      </w:r>
      <w:proofErr w:type="spellStart"/>
      <w:r w:rsidRPr="00701AA1">
        <w:rPr>
          <w:rFonts w:ascii="Book Antiqua" w:eastAsia="宋体" w:hAnsi="Book Antiqua" w:cs="宋体"/>
          <w:lang w:eastAsia="zh-CN"/>
        </w:rPr>
        <w:t>Maeno</w:t>
      </w:r>
      <w:proofErr w:type="spellEnd"/>
      <w:r w:rsidRPr="00701AA1">
        <w:rPr>
          <w:rFonts w:ascii="Book Antiqua" w:eastAsia="宋体" w:hAnsi="Book Antiqua" w:cs="宋体"/>
          <w:lang w:eastAsia="zh-CN"/>
        </w:rPr>
        <w:t xml:space="preserve"> T, </w:t>
      </w:r>
      <w:proofErr w:type="spellStart"/>
      <w:r w:rsidRPr="00701AA1">
        <w:rPr>
          <w:rFonts w:ascii="Book Antiqua" w:eastAsia="宋体" w:hAnsi="Book Antiqua" w:cs="宋体"/>
          <w:lang w:eastAsia="zh-CN"/>
        </w:rPr>
        <w:t>Kizawa</w:t>
      </w:r>
      <w:proofErr w:type="spellEnd"/>
      <w:r w:rsidRPr="00701AA1">
        <w:rPr>
          <w:rFonts w:ascii="Book Antiqua" w:eastAsia="宋体" w:hAnsi="Book Antiqua" w:cs="宋体"/>
          <w:lang w:eastAsia="zh-CN"/>
        </w:rPr>
        <w:t xml:space="preserve"> Y, </w:t>
      </w:r>
      <w:proofErr w:type="spellStart"/>
      <w:r w:rsidRPr="00701AA1">
        <w:rPr>
          <w:rFonts w:ascii="Book Antiqua" w:eastAsia="宋体" w:hAnsi="Book Antiqua" w:cs="宋体"/>
          <w:lang w:eastAsia="zh-CN"/>
        </w:rPr>
        <w:t>Shima</w:t>
      </w:r>
      <w:proofErr w:type="spellEnd"/>
      <w:r w:rsidRPr="00701AA1">
        <w:rPr>
          <w:rFonts w:ascii="Book Antiqua" w:eastAsia="宋体" w:hAnsi="Book Antiqua" w:cs="宋体"/>
          <w:lang w:eastAsia="zh-CN"/>
        </w:rPr>
        <w:t xml:space="preserve"> Y, </w:t>
      </w:r>
      <w:proofErr w:type="spellStart"/>
      <w:r w:rsidRPr="00701AA1">
        <w:rPr>
          <w:rFonts w:ascii="Book Antiqua" w:eastAsia="宋体" w:hAnsi="Book Antiqua" w:cs="宋体"/>
          <w:lang w:eastAsia="zh-CN"/>
        </w:rPr>
        <w:t>Maeno</w:t>
      </w:r>
      <w:proofErr w:type="spellEnd"/>
      <w:r w:rsidRPr="00701AA1">
        <w:rPr>
          <w:rFonts w:ascii="Book Antiqua" w:eastAsia="宋体" w:hAnsi="Book Antiqua" w:cs="宋体"/>
          <w:lang w:eastAsia="zh-CN"/>
        </w:rPr>
        <w:t xml:space="preserve"> T. Usefulness of Palliative Prognostic Index for patient with advanced cancer in home care setting. </w:t>
      </w:r>
      <w:r w:rsidRPr="00701AA1">
        <w:rPr>
          <w:rFonts w:ascii="Book Antiqua" w:eastAsia="宋体" w:hAnsi="Book Antiqua" w:cs="宋体"/>
          <w:i/>
          <w:iCs/>
          <w:lang w:eastAsia="zh-CN"/>
        </w:rPr>
        <w:t xml:space="preserve">Am J </w:t>
      </w:r>
      <w:proofErr w:type="spellStart"/>
      <w:r w:rsidRPr="00701AA1">
        <w:rPr>
          <w:rFonts w:ascii="Book Antiqua" w:eastAsia="宋体" w:hAnsi="Book Antiqua" w:cs="宋体"/>
          <w:i/>
          <w:iCs/>
          <w:lang w:eastAsia="zh-CN"/>
        </w:rPr>
        <w:t>Hosp</w:t>
      </w:r>
      <w:proofErr w:type="spellEnd"/>
      <w:r w:rsidRPr="00701AA1">
        <w:rPr>
          <w:rFonts w:ascii="Book Antiqua" w:eastAsia="宋体" w:hAnsi="Book Antiqua" w:cs="宋体"/>
          <w:i/>
          <w:iCs/>
          <w:lang w:eastAsia="zh-CN"/>
        </w:rPr>
        <w:t xml:space="preserve"> </w:t>
      </w:r>
      <w:proofErr w:type="spellStart"/>
      <w:r w:rsidRPr="00701AA1">
        <w:rPr>
          <w:rFonts w:ascii="Book Antiqua" w:eastAsia="宋体" w:hAnsi="Book Antiqua" w:cs="宋体"/>
          <w:i/>
          <w:iCs/>
          <w:lang w:eastAsia="zh-CN"/>
        </w:rPr>
        <w:t>Palliat</w:t>
      </w:r>
      <w:proofErr w:type="spellEnd"/>
      <w:r w:rsidRPr="00701AA1">
        <w:rPr>
          <w:rFonts w:ascii="Book Antiqua" w:eastAsia="宋体" w:hAnsi="Book Antiqua" w:cs="宋体"/>
          <w:i/>
          <w:iCs/>
          <w:lang w:eastAsia="zh-CN"/>
        </w:rPr>
        <w:t xml:space="preserve"> Care</w:t>
      </w:r>
      <w:r w:rsidRPr="00701AA1">
        <w:rPr>
          <w:rFonts w:ascii="Book Antiqua" w:eastAsia="宋体" w:hAnsi="Book Antiqua" w:cs="宋体"/>
          <w:lang w:eastAsia="zh-CN"/>
        </w:rPr>
        <w:t xml:space="preserve"> 2013; </w:t>
      </w:r>
      <w:r w:rsidRPr="00701AA1">
        <w:rPr>
          <w:rFonts w:ascii="Book Antiqua" w:eastAsia="宋体" w:hAnsi="Book Antiqua" w:cs="宋体"/>
          <w:b/>
          <w:bCs/>
          <w:lang w:eastAsia="zh-CN"/>
        </w:rPr>
        <w:t>30</w:t>
      </w:r>
      <w:r w:rsidRPr="00701AA1">
        <w:rPr>
          <w:rFonts w:ascii="Book Antiqua" w:eastAsia="宋体" w:hAnsi="Book Antiqua" w:cs="宋体"/>
          <w:lang w:eastAsia="zh-CN"/>
        </w:rPr>
        <w:t>: 264-267 [PMID: 22669931 DOI: 10.1177/1049909112448923]</w:t>
      </w:r>
    </w:p>
    <w:p w14:paraId="72D8ECB8" w14:textId="34AF0339"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27 </w:t>
      </w:r>
      <w:r w:rsidRPr="00701AA1">
        <w:rPr>
          <w:rFonts w:ascii="Book Antiqua" w:eastAsia="宋体" w:hAnsi="Book Antiqua" w:cs="宋体"/>
          <w:b/>
          <w:bCs/>
          <w:lang w:eastAsia="zh-CN"/>
        </w:rPr>
        <w:t>Hamano J</w:t>
      </w:r>
      <w:r w:rsidRPr="00701AA1">
        <w:rPr>
          <w:rFonts w:ascii="Book Antiqua" w:eastAsia="宋体" w:hAnsi="Book Antiqua" w:cs="宋体"/>
          <w:lang w:eastAsia="zh-CN"/>
        </w:rPr>
        <w:t xml:space="preserve">, </w:t>
      </w:r>
      <w:proofErr w:type="spellStart"/>
      <w:r w:rsidRPr="00701AA1">
        <w:rPr>
          <w:rFonts w:ascii="Book Antiqua" w:eastAsia="宋体" w:hAnsi="Book Antiqua" w:cs="宋体"/>
          <w:lang w:eastAsia="zh-CN"/>
        </w:rPr>
        <w:t>Kizawa</w:t>
      </w:r>
      <w:proofErr w:type="spellEnd"/>
      <w:r w:rsidRPr="00701AA1">
        <w:rPr>
          <w:rFonts w:ascii="Book Antiqua" w:eastAsia="宋体" w:hAnsi="Book Antiqua" w:cs="宋体"/>
          <w:lang w:eastAsia="zh-CN"/>
        </w:rPr>
        <w:t xml:space="preserve"> Y, </w:t>
      </w:r>
      <w:proofErr w:type="spellStart"/>
      <w:r w:rsidRPr="00701AA1">
        <w:rPr>
          <w:rFonts w:ascii="Book Antiqua" w:eastAsia="宋体" w:hAnsi="Book Antiqua" w:cs="宋体"/>
          <w:lang w:eastAsia="zh-CN"/>
        </w:rPr>
        <w:t>Maeno</w:t>
      </w:r>
      <w:proofErr w:type="spellEnd"/>
      <w:r w:rsidRPr="00701AA1">
        <w:rPr>
          <w:rFonts w:ascii="Book Antiqua" w:eastAsia="宋体" w:hAnsi="Book Antiqua" w:cs="宋体"/>
          <w:lang w:eastAsia="zh-CN"/>
        </w:rPr>
        <w:t xml:space="preserve"> T, </w:t>
      </w:r>
      <w:proofErr w:type="spellStart"/>
      <w:r w:rsidRPr="00701AA1">
        <w:rPr>
          <w:rFonts w:ascii="Book Antiqua" w:eastAsia="宋体" w:hAnsi="Book Antiqua" w:cs="宋体"/>
          <w:lang w:eastAsia="zh-CN"/>
        </w:rPr>
        <w:t>Nagaoka</w:t>
      </w:r>
      <w:proofErr w:type="spellEnd"/>
      <w:r w:rsidRPr="00701AA1">
        <w:rPr>
          <w:rFonts w:ascii="Book Antiqua" w:eastAsia="宋体" w:hAnsi="Book Antiqua" w:cs="宋体"/>
          <w:lang w:eastAsia="zh-CN"/>
        </w:rPr>
        <w:t xml:space="preserve"> H, </w:t>
      </w:r>
      <w:proofErr w:type="spellStart"/>
      <w:r w:rsidRPr="00701AA1">
        <w:rPr>
          <w:rFonts w:ascii="Book Antiqua" w:eastAsia="宋体" w:hAnsi="Book Antiqua" w:cs="宋体"/>
          <w:lang w:eastAsia="zh-CN"/>
        </w:rPr>
        <w:t>Shima</w:t>
      </w:r>
      <w:proofErr w:type="spellEnd"/>
      <w:r w:rsidRPr="00701AA1">
        <w:rPr>
          <w:rFonts w:ascii="Book Antiqua" w:eastAsia="宋体" w:hAnsi="Book Antiqua" w:cs="宋体"/>
          <w:lang w:eastAsia="zh-CN"/>
        </w:rPr>
        <w:t xml:space="preserve"> Y, </w:t>
      </w:r>
      <w:proofErr w:type="spellStart"/>
      <w:r w:rsidRPr="00701AA1">
        <w:rPr>
          <w:rFonts w:ascii="Book Antiqua" w:eastAsia="宋体" w:hAnsi="Book Antiqua" w:cs="宋体"/>
          <w:lang w:eastAsia="zh-CN"/>
        </w:rPr>
        <w:t>Maeno</w:t>
      </w:r>
      <w:proofErr w:type="spellEnd"/>
      <w:r w:rsidRPr="00701AA1">
        <w:rPr>
          <w:rFonts w:ascii="Book Antiqua" w:eastAsia="宋体" w:hAnsi="Book Antiqua" w:cs="宋体"/>
          <w:lang w:eastAsia="zh-CN"/>
        </w:rPr>
        <w:t xml:space="preserve"> T. Prospective clarification of the utility of the palliative prognostic index for patients with advanced cancer in the home care setting. </w:t>
      </w:r>
      <w:r w:rsidRPr="00701AA1">
        <w:rPr>
          <w:rFonts w:ascii="Book Antiqua" w:eastAsia="宋体" w:hAnsi="Book Antiqua" w:cs="宋体"/>
          <w:i/>
          <w:iCs/>
          <w:lang w:eastAsia="zh-CN"/>
        </w:rPr>
        <w:t xml:space="preserve">Am J </w:t>
      </w:r>
      <w:proofErr w:type="spellStart"/>
      <w:r w:rsidRPr="00701AA1">
        <w:rPr>
          <w:rFonts w:ascii="Book Antiqua" w:eastAsia="宋体" w:hAnsi="Book Antiqua" w:cs="宋体"/>
          <w:i/>
          <w:iCs/>
          <w:lang w:eastAsia="zh-CN"/>
        </w:rPr>
        <w:t>Hosp</w:t>
      </w:r>
      <w:proofErr w:type="spellEnd"/>
      <w:r w:rsidRPr="00701AA1">
        <w:rPr>
          <w:rFonts w:ascii="Book Antiqua" w:eastAsia="宋体" w:hAnsi="Book Antiqua" w:cs="宋体"/>
          <w:i/>
          <w:iCs/>
          <w:lang w:eastAsia="zh-CN"/>
        </w:rPr>
        <w:t xml:space="preserve"> </w:t>
      </w:r>
      <w:proofErr w:type="spellStart"/>
      <w:r w:rsidRPr="00701AA1">
        <w:rPr>
          <w:rFonts w:ascii="Book Antiqua" w:eastAsia="宋体" w:hAnsi="Book Antiqua" w:cs="宋体"/>
          <w:i/>
          <w:iCs/>
          <w:lang w:eastAsia="zh-CN"/>
        </w:rPr>
        <w:t>Palliat</w:t>
      </w:r>
      <w:proofErr w:type="spellEnd"/>
      <w:r w:rsidRPr="00701AA1">
        <w:rPr>
          <w:rFonts w:ascii="Book Antiqua" w:eastAsia="宋体" w:hAnsi="Book Antiqua" w:cs="宋体"/>
          <w:i/>
          <w:iCs/>
          <w:lang w:eastAsia="zh-CN"/>
        </w:rPr>
        <w:t xml:space="preserve"> Care</w:t>
      </w:r>
      <w:r w:rsidRPr="00701AA1">
        <w:rPr>
          <w:rFonts w:ascii="Book Antiqua" w:eastAsia="宋体" w:hAnsi="Book Antiqua" w:cs="宋体"/>
          <w:lang w:eastAsia="zh-CN"/>
        </w:rPr>
        <w:t xml:space="preserve"> 2014; </w:t>
      </w:r>
      <w:r w:rsidRPr="00701AA1">
        <w:rPr>
          <w:rFonts w:ascii="Book Antiqua" w:eastAsia="宋体" w:hAnsi="Book Antiqua" w:cs="宋体"/>
          <w:b/>
          <w:bCs/>
          <w:lang w:eastAsia="zh-CN"/>
        </w:rPr>
        <w:t>31</w:t>
      </w:r>
      <w:r w:rsidRPr="00701AA1">
        <w:rPr>
          <w:rFonts w:ascii="Book Antiqua" w:eastAsia="宋体" w:hAnsi="Book Antiqua" w:cs="宋体"/>
          <w:lang w:eastAsia="zh-CN"/>
        </w:rPr>
        <w:t>: 820-824 [PMID: 24043883]</w:t>
      </w:r>
    </w:p>
    <w:p w14:paraId="06FE3DE4" w14:textId="77777777"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28 </w:t>
      </w:r>
      <w:r w:rsidRPr="00701AA1">
        <w:rPr>
          <w:rFonts w:ascii="Book Antiqua" w:eastAsia="宋体" w:hAnsi="Book Antiqua" w:cs="宋体"/>
          <w:b/>
          <w:bCs/>
          <w:lang w:eastAsia="zh-CN"/>
        </w:rPr>
        <w:t>Escalante CP</w:t>
      </w:r>
      <w:r w:rsidRPr="00701AA1">
        <w:rPr>
          <w:rFonts w:ascii="Book Antiqua" w:eastAsia="宋体" w:hAnsi="Book Antiqua" w:cs="宋体"/>
          <w:lang w:eastAsia="zh-CN"/>
        </w:rPr>
        <w:t xml:space="preserve">, Martin CG, </w:t>
      </w:r>
      <w:proofErr w:type="spellStart"/>
      <w:r w:rsidRPr="00701AA1">
        <w:rPr>
          <w:rFonts w:ascii="Book Antiqua" w:eastAsia="宋体" w:hAnsi="Book Antiqua" w:cs="宋体"/>
          <w:lang w:eastAsia="zh-CN"/>
        </w:rPr>
        <w:t>Elting</w:t>
      </w:r>
      <w:proofErr w:type="spellEnd"/>
      <w:r w:rsidRPr="00701AA1">
        <w:rPr>
          <w:rFonts w:ascii="Book Antiqua" w:eastAsia="宋体" w:hAnsi="Book Antiqua" w:cs="宋体"/>
          <w:lang w:eastAsia="zh-CN"/>
        </w:rPr>
        <w:t xml:space="preserve"> LS, Price KJ, Manzullo EF, Weiser MA, </w:t>
      </w:r>
      <w:proofErr w:type="spellStart"/>
      <w:r w:rsidRPr="00701AA1">
        <w:rPr>
          <w:rFonts w:ascii="Book Antiqua" w:eastAsia="宋体" w:hAnsi="Book Antiqua" w:cs="宋体"/>
          <w:lang w:eastAsia="zh-CN"/>
        </w:rPr>
        <w:t>Harle</w:t>
      </w:r>
      <w:proofErr w:type="spellEnd"/>
      <w:r w:rsidRPr="00701AA1">
        <w:rPr>
          <w:rFonts w:ascii="Book Antiqua" w:eastAsia="宋体" w:hAnsi="Book Antiqua" w:cs="宋体"/>
          <w:lang w:eastAsia="zh-CN"/>
        </w:rPr>
        <w:t xml:space="preserve"> TS, Cantor SB, Rubenstein EB. Identifying risk factors for imminent death in cancer patients with acute dyspnea. </w:t>
      </w:r>
      <w:r w:rsidRPr="00701AA1">
        <w:rPr>
          <w:rFonts w:ascii="Book Antiqua" w:eastAsia="宋体" w:hAnsi="Book Antiqua" w:cs="宋体"/>
          <w:i/>
          <w:iCs/>
          <w:lang w:eastAsia="zh-CN"/>
        </w:rPr>
        <w:t>J Pain Symptom Manage</w:t>
      </w:r>
      <w:r w:rsidRPr="00701AA1">
        <w:rPr>
          <w:rFonts w:ascii="Book Antiqua" w:eastAsia="宋体" w:hAnsi="Book Antiqua" w:cs="宋体"/>
          <w:lang w:eastAsia="zh-CN"/>
        </w:rPr>
        <w:t xml:space="preserve"> 2000; </w:t>
      </w:r>
      <w:r w:rsidRPr="00701AA1">
        <w:rPr>
          <w:rFonts w:ascii="Book Antiqua" w:eastAsia="宋体" w:hAnsi="Book Antiqua" w:cs="宋体"/>
          <w:b/>
          <w:bCs/>
          <w:lang w:eastAsia="zh-CN"/>
        </w:rPr>
        <w:t>20</w:t>
      </w:r>
      <w:r w:rsidRPr="00701AA1">
        <w:rPr>
          <w:rFonts w:ascii="Book Antiqua" w:eastAsia="宋体" w:hAnsi="Book Antiqua" w:cs="宋体"/>
          <w:lang w:eastAsia="zh-CN"/>
        </w:rPr>
        <w:t>: 318-325 [PMID: 11068153]</w:t>
      </w:r>
    </w:p>
    <w:p w14:paraId="62990ECB" w14:textId="77777777"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29 </w:t>
      </w:r>
      <w:proofErr w:type="spellStart"/>
      <w:r w:rsidRPr="00701AA1">
        <w:rPr>
          <w:rFonts w:ascii="Book Antiqua" w:eastAsia="宋体" w:hAnsi="Book Antiqua" w:cs="宋体"/>
          <w:b/>
          <w:bCs/>
          <w:lang w:eastAsia="zh-CN"/>
        </w:rPr>
        <w:t>Caraceni</w:t>
      </w:r>
      <w:proofErr w:type="spellEnd"/>
      <w:r w:rsidRPr="00701AA1">
        <w:rPr>
          <w:rFonts w:ascii="Book Antiqua" w:eastAsia="宋体" w:hAnsi="Book Antiqua" w:cs="宋体"/>
          <w:b/>
          <w:bCs/>
          <w:lang w:eastAsia="zh-CN"/>
        </w:rPr>
        <w:t xml:space="preserve"> A</w:t>
      </w:r>
      <w:r w:rsidRPr="00701AA1">
        <w:rPr>
          <w:rFonts w:ascii="Book Antiqua" w:eastAsia="宋体" w:hAnsi="Book Antiqua" w:cs="宋体"/>
          <w:lang w:eastAsia="zh-CN"/>
        </w:rPr>
        <w:t xml:space="preserve">, </w:t>
      </w:r>
      <w:proofErr w:type="spellStart"/>
      <w:r w:rsidRPr="00701AA1">
        <w:rPr>
          <w:rFonts w:ascii="Book Antiqua" w:eastAsia="宋体" w:hAnsi="Book Antiqua" w:cs="宋体"/>
          <w:lang w:eastAsia="zh-CN"/>
        </w:rPr>
        <w:t>Nanni</w:t>
      </w:r>
      <w:proofErr w:type="spellEnd"/>
      <w:r w:rsidRPr="00701AA1">
        <w:rPr>
          <w:rFonts w:ascii="Book Antiqua" w:eastAsia="宋体" w:hAnsi="Book Antiqua" w:cs="宋体"/>
          <w:lang w:eastAsia="zh-CN"/>
        </w:rPr>
        <w:t xml:space="preserve"> O, </w:t>
      </w:r>
      <w:proofErr w:type="spellStart"/>
      <w:r w:rsidRPr="00701AA1">
        <w:rPr>
          <w:rFonts w:ascii="Book Antiqua" w:eastAsia="宋体" w:hAnsi="Book Antiqua" w:cs="宋体"/>
          <w:lang w:eastAsia="zh-CN"/>
        </w:rPr>
        <w:t>Maltoni</w:t>
      </w:r>
      <w:proofErr w:type="spellEnd"/>
      <w:r w:rsidRPr="00701AA1">
        <w:rPr>
          <w:rFonts w:ascii="Book Antiqua" w:eastAsia="宋体" w:hAnsi="Book Antiqua" w:cs="宋体"/>
          <w:lang w:eastAsia="zh-CN"/>
        </w:rPr>
        <w:t xml:space="preserve"> M, </w:t>
      </w:r>
      <w:proofErr w:type="spellStart"/>
      <w:r w:rsidRPr="00701AA1">
        <w:rPr>
          <w:rFonts w:ascii="Book Antiqua" w:eastAsia="宋体" w:hAnsi="Book Antiqua" w:cs="宋体"/>
          <w:lang w:eastAsia="zh-CN"/>
        </w:rPr>
        <w:t>Piva</w:t>
      </w:r>
      <w:proofErr w:type="spellEnd"/>
      <w:r w:rsidRPr="00701AA1">
        <w:rPr>
          <w:rFonts w:ascii="Book Antiqua" w:eastAsia="宋体" w:hAnsi="Book Antiqua" w:cs="宋体"/>
          <w:lang w:eastAsia="zh-CN"/>
        </w:rPr>
        <w:t xml:space="preserve"> L, </w:t>
      </w:r>
      <w:proofErr w:type="spellStart"/>
      <w:r w:rsidRPr="00701AA1">
        <w:rPr>
          <w:rFonts w:ascii="Book Antiqua" w:eastAsia="宋体" w:hAnsi="Book Antiqua" w:cs="宋体"/>
          <w:lang w:eastAsia="zh-CN"/>
        </w:rPr>
        <w:t>Indelli</w:t>
      </w:r>
      <w:proofErr w:type="spellEnd"/>
      <w:r w:rsidRPr="00701AA1">
        <w:rPr>
          <w:rFonts w:ascii="Book Antiqua" w:eastAsia="宋体" w:hAnsi="Book Antiqua" w:cs="宋体"/>
          <w:lang w:eastAsia="zh-CN"/>
        </w:rPr>
        <w:t xml:space="preserve"> M, </w:t>
      </w:r>
      <w:proofErr w:type="spellStart"/>
      <w:r w:rsidRPr="00701AA1">
        <w:rPr>
          <w:rFonts w:ascii="Book Antiqua" w:eastAsia="宋体" w:hAnsi="Book Antiqua" w:cs="宋体"/>
          <w:lang w:eastAsia="zh-CN"/>
        </w:rPr>
        <w:t>Arnoldi</w:t>
      </w:r>
      <w:proofErr w:type="spellEnd"/>
      <w:r w:rsidRPr="00701AA1">
        <w:rPr>
          <w:rFonts w:ascii="Book Antiqua" w:eastAsia="宋体" w:hAnsi="Book Antiqua" w:cs="宋体"/>
          <w:lang w:eastAsia="zh-CN"/>
        </w:rPr>
        <w:t xml:space="preserve"> E, </w:t>
      </w:r>
      <w:proofErr w:type="spellStart"/>
      <w:r w:rsidRPr="00701AA1">
        <w:rPr>
          <w:rFonts w:ascii="Book Antiqua" w:eastAsia="宋体" w:hAnsi="Book Antiqua" w:cs="宋体"/>
          <w:lang w:eastAsia="zh-CN"/>
        </w:rPr>
        <w:t>Monti</w:t>
      </w:r>
      <w:proofErr w:type="spellEnd"/>
      <w:r w:rsidRPr="00701AA1">
        <w:rPr>
          <w:rFonts w:ascii="Book Antiqua" w:eastAsia="宋体" w:hAnsi="Book Antiqua" w:cs="宋体"/>
          <w:lang w:eastAsia="zh-CN"/>
        </w:rPr>
        <w:t xml:space="preserve"> M, </w:t>
      </w:r>
      <w:proofErr w:type="spellStart"/>
      <w:r w:rsidRPr="00701AA1">
        <w:rPr>
          <w:rFonts w:ascii="Book Antiqua" w:eastAsia="宋体" w:hAnsi="Book Antiqua" w:cs="宋体"/>
          <w:lang w:eastAsia="zh-CN"/>
        </w:rPr>
        <w:t>Montanari</w:t>
      </w:r>
      <w:proofErr w:type="spellEnd"/>
      <w:r w:rsidRPr="00701AA1">
        <w:rPr>
          <w:rFonts w:ascii="Book Antiqua" w:eastAsia="宋体" w:hAnsi="Book Antiqua" w:cs="宋体"/>
          <w:lang w:eastAsia="zh-CN"/>
        </w:rPr>
        <w:t xml:space="preserve"> L, </w:t>
      </w:r>
      <w:proofErr w:type="spellStart"/>
      <w:r w:rsidRPr="00701AA1">
        <w:rPr>
          <w:rFonts w:ascii="Book Antiqua" w:eastAsia="宋体" w:hAnsi="Book Antiqua" w:cs="宋体"/>
          <w:lang w:eastAsia="zh-CN"/>
        </w:rPr>
        <w:t>Amadori</w:t>
      </w:r>
      <w:proofErr w:type="spellEnd"/>
      <w:r w:rsidRPr="00701AA1">
        <w:rPr>
          <w:rFonts w:ascii="Book Antiqua" w:eastAsia="宋体" w:hAnsi="Book Antiqua" w:cs="宋体"/>
          <w:lang w:eastAsia="zh-CN"/>
        </w:rPr>
        <w:t xml:space="preserve"> D, De </w:t>
      </w:r>
      <w:proofErr w:type="spellStart"/>
      <w:r w:rsidRPr="00701AA1">
        <w:rPr>
          <w:rFonts w:ascii="Book Antiqua" w:eastAsia="宋体" w:hAnsi="Book Antiqua" w:cs="宋体"/>
          <w:lang w:eastAsia="zh-CN"/>
        </w:rPr>
        <w:t>Conno</w:t>
      </w:r>
      <w:proofErr w:type="spellEnd"/>
      <w:r w:rsidRPr="00701AA1">
        <w:rPr>
          <w:rFonts w:ascii="Book Antiqua" w:eastAsia="宋体" w:hAnsi="Book Antiqua" w:cs="宋体"/>
          <w:lang w:eastAsia="zh-CN"/>
        </w:rPr>
        <w:t xml:space="preserve"> F. Impact of delirium on the short term prognosis of advanced cancer patients. Italian Multicenter Study Group on Palliative Care. </w:t>
      </w:r>
      <w:r w:rsidRPr="00701AA1">
        <w:rPr>
          <w:rFonts w:ascii="Book Antiqua" w:eastAsia="宋体" w:hAnsi="Book Antiqua" w:cs="宋体"/>
          <w:i/>
          <w:iCs/>
          <w:lang w:eastAsia="zh-CN"/>
        </w:rPr>
        <w:t>Cancer</w:t>
      </w:r>
      <w:r w:rsidRPr="00701AA1">
        <w:rPr>
          <w:rFonts w:ascii="Book Antiqua" w:eastAsia="宋体" w:hAnsi="Book Antiqua" w:cs="宋体"/>
          <w:lang w:eastAsia="zh-CN"/>
        </w:rPr>
        <w:t xml:space="preserve"> 2000; </w:t>
      </w:r>
      <w:r w:rsidRPr="00701AA1">
        <w:rPr>
          <w:rFonts w:ascii="Book Antiqua" w:eastAsia="宋体" w:hAnsi="Book Antiqua" w:cs="宋体"/>
          <w:b/>
          <w:bCs/>
          <w:lang w:eastAsia="zh-CN"/>
        </w:rPr>
        <w:t>89</w:t>
      </w:r>
      <w:r w:rsidRPr="00701AA1">
        <w:rPr>
          <w:rFonts w:ascii="Book Antiqua" w:eastAsia="宋体" w:hAnsi="Book Antiqua" w:cs="宋体"/>
          <w:lang w:eastAsia="zh-CN"/>
        </w:rPr>
        <w:t>: 1145-1149 [PMID: 10964345 DOI: 10.1002/1097-0142(</w:t>
      </w:r>
      <w:proofErr w:type="gramStart"/>
      <w:r w:rsidRPr="00701AA1">
        <w:rPr>
          <w:rFonts w:ascii="Book Antiqua" w:eastAsia="宋体" w:hAnsi="Book Antiqua" w:cs="宋体"/>
          <w:lang w:eastAsia="zh-CN"/>
        </w:rPr>
        <w:t>20000901)89</w:t>
      </w:r>
      <w:proofErr w:type="gramEnd"/>
      <w:r w:rsidRPr="00701AA1">
        <w:rPr>
          <w:rFonts w:ascii="Book Antiqua" w:eastAsia="宋体" w:hAnsi="Book Antiqua" w:cs="宋体"/>
          <w:lang w:eastAsia="zh-CN"/>
        </w:rPr>
        <w:t>: 5&lt;1145: : AID-CNCR24&gt;3.0.CO; 2-X]</w:t>
      </w:r>
    </w:p>
    <w:p w14:paraId="24D98014" w14:textId="6D03AB2D"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30 </w:t>
      </w:r>
      <w:r w:rsidRPr="00701AA1">
        <w:rPr>
          <w:rFonts w:ascii="Book Antiqua" w:eastAsia="宋体" w:hAnsi="Book Antiqua" w:cs="宋体"/>
          <w:b/>
          <w:bCs/>
          <w:lang w:eastAsia="zh-CN"/>
        </w:rPr>
        <w:t>Leslie DL</w:t>
      </w:r>
      <w:r w:rsidRPr="00701AA1">
        <w:rPr>
          <w:rFonts w:ascii="Book Antiqua" w:eastAsia="宋体" w:hAnsi="Book Antiqua" w:cs="宋体"/>
          <w:lang w:eastAsia="zh-CN"/>
        </w:rPr>
        <w:t xml:space="preserve">, Zhang Y, </w:t>
      </w:r>
      <w:proofErr w:type="spellStart"/>
      <w:r w:rsidRPr="00701AA1">
        <w:rPr>
          <w:rFonts w:ascii="Book Antiqua" w:eastAsia="宋体" w:hAnsi="Book Antiqua" w:cs="宋体"/>
          <w:lang w:eastAsia="zh-CN"/>
        </w:rPr>
        <w:t>Holford</w:t>
      </w:r>
      <w:proofErr w:type="spellEnd"/>
      <w:r w:rsidRPr="00701AA1">
        <w:rPr>
          <w:rFonts w:ascii="Book Antiqua" w:eastAsia="宋体" w:hAnsi="Book Antiqua" w:cs="宋体"/>
          <w:lang w:eastAsia="zh-CN"/>
        </w:rPr>
        <w:t xml:space="preserve"> TR, </w:t>
      </w:r>
      <w:proofErr w:type="spellStart"/>
      <w:r w:rsidRPr="00701AA1">
        <w:rPr>
          <w:rFonts w:ascii="Book Antiqua" w:eastAsia="宋体" w:hAnsi="Book Antiqua" w:cs="宋体"/>
          <w:lang w:eastAsia="zh-CN"/>
        </w:rPr>
        <w:t>Bogardus</w:t>
      </w:r>
      <w:proofErr w:type="spellEnd"/>
      <w:r w:rsidRPr="00701AA1">
        <w:rPr>
          <w:rFonts w:ascii="Book Antiqua" w:eastAsia="宋体" w:hAnsi="Book Antiqua" w:cs="宋体"/>
          <w:lang w:eastAsia="zh-CN"/>
        </w:rPr>
        <w:t xml:space="preserve"> ST, Leo-Summers LS, Inouye SK. Premature death associated with delirium at 1-year follow-up. </w:t>
      </w:r>
      <w:r w:rsidRPr="00701AA1">
        <w:rPr>
          <w:rFonts w:ascii="Book Antiqua" w:eastAsia="宋体" w:hAnsi="Book Antiqua" w:cs="宋体"/>
          <w:i/>
          <w:iCs/>
          <w:lang w:eastAsia="zh-CN"/>
        </w:rPr>
        <w:t>Arch Intern Med</w:t>
      </w:r>
      <w:r w:rsidRPr="00701AA1">
        <w:rPr>
          <w:rFonts w:ascii="Book Antiqua" w:eastAsia="宋体" w:hAnsi="Book Antiqua" w:cs="宋体"/>
          <w:lang w:eastAsia="zh-CN"/>
        </w:rPr>
        <w:t xml:space="preserve"> 2005; </w:t>
      </w:r>
      <w:r w:rsidRPr="00701AA1">
        <w:rPr>
          <w:rFonts w:ascii="Book Antiqua" w:eastAsia="宋体" w:hAnsi="Book Antiqua" w:cs="宋体"/>
          <w:b/>
          <w:bCs/>
          <w:lang w:eastAsia="zh-CN"/>
        </w:rPr>
        <w:t>165</w:t>
      </w:r>
      <w:r w:rsidRPr="00701AA1">
        <w:rPr>
          <w:rFonts w:ascii="Book Antiqua" w:eastAsia="宋体" w:hAnsi="Book Antiqua" w:cs="宋体"/>
          <w:lang w:eastAsia="zh-CN"/>
        </w:rPr>
        <w:t>: 1657-1662 [PMID: 16043686</w:t>
      </w:r>
      <w:r w:rsidR="007810C0">
        <w:rPr>
          <w:rFonts w:ascii="Book Antiqua" w:eastAsia="宋体" w:hAnsi="Book Antiqua" w:cs="宋体" w:hint="eastAsia"/>
          <w:lang w:eastAsia="zh-CN"/>
        </w:rPr>
        <w:t>]</w:t>
      </w:r>
    </w:p>
    <w:p w14:paraId="47133C2F" w14:textId="418E1CCD"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31 </w:t>
      </w:r>
      <w:proofErr w:type="spellStart"/>
      <w:r w:rsidRPr="00701AA1">
        <w:rPr>
          <w:rFonts w:ascii="Book Antiqua" w:eastAsia="宋体" w:hAnsi="Book Antiqua" w:cs="宋体"/>
          <w:b/>
          <w:bCs/>
          <w:lang w:eastAsia="zh-CN"/>
        </w:rPr>
        <w:t>Lamba</w:t>
      </w:r>
      <w:proofErr w:type="spellEnd"/>
      <w:r w:rsidRPr="00701AA1">
        <w:rPr>
          <w:rFonts w:ascii="Book Antiqua" w:eastAsia="宋体" w:hAnsi="Book Antiqua" w:cs="宋体"/>
          <w:b/>
          <w:bCs/>
          <w:lang w:eastAsia="zh-CN"/>
        </w:rPr>
        <w:t xml:space="preserve"> S</w:t>
      </w:r>
      <w:r w:rsidRPr="00701AA1">
        <w:rPr>
          <w:rFonts w:ascii="Book Antiqua" w:eastAsia="宋体" w:hAnsi="Book Antiqua" w:cs="宋体"/>
          <w:lang w:eastAsia="zh-CN"/>
        </w:rPr>
        <w:t xml:space="preserve">, </w:t>
      </w:r>
      <w:proofErr w:type="spellStart"/>
      <w:r w:rsidRPr="00701AA1">
        <w:rPr>
          <w:rFonts w:ascii="Book Antiqua" w:eastAsia="宋体" w:hAnsi="Book Antiqua" w:cs="宋体"/>
          <w:lang w:eastAsia="zh-CN"/>
        </w:rPr>
        <w:t>Nagurka</w:t>
      </w:r>
      <w:proofErr w:type="spellEnd"/>
      <w:r w:rsidRPr="00701AA1">
        <w:rPr>
          <w:rFonts w:ascii="Book Antiqua" w:eastAsia="宋体" w:hAnsi="Book Antiqua" w:cs="宋体"/>
          <w:lang w:eastAsia="zh-CN"/>
        </w:rPr>
        <w:t xml:space="preserve"> R, Zielinski A, Scott SR. Palliative care provision in the emergency department: barriers reported by emergency physicians. </w:t>
      </w:r>
      <w:r w:rsidRPr="00701AA1">
        <w:rPr>
          <w:rFonts w:ascii="Book Antiqua" w:eastAsia="宋体" w:hAnsi="Book Antiqua" w:cs="宋体"/>
          <w:i/>
          <w:iCs/>
          <w:lang w:eastAsia="zh-CN"/>
        </w:rPr>
        <w:t xml:space="preserve">J </w:t>
      </w:r>
      <w:proofErr w:type="spellStart"/>
      <w:r w:rsidRPr="00701AA1">
        <w:rPr>
          <w:rFonts w:ascii="Book Antiqua" w:eastAsia="宋体" w:hAnsi="Book Antiqua" w:cs="宋体"/>
          <w:i/>
          <w:iCs/>
          <w:lang w:eastAsia="zh-CN"/>
        </w:rPr>
        <w:t>Palliat</w:t>
      </w:r>
      <w:proofErr w:type="spellEnd"/>
      <w:r w:rsidRPr="00701AA1">
        <w:rPr>
          <w:rFonts w:ascii="Book Antiqua" w:eastAsia="宋体" w:hAnsi="Book Antiqua" w:cs="宋体"/>
          <w:i/>
          <w:iCs/>
          <w:lang w:eastAsia="zh-CN"/>
        </w:rPr>
        <w:t xml:space="preserve"> Med</w:t>
      </w:r>
      <w:r w:rsidRPr="00701AA1">
        <w:rPr>
          <w:rFonts w:ascii="Book Antiqua" w:eastAsia="宋体" w:hAnsi="Book Antiqua" w:cs="宋体"/>
          <w:lang w:eastAsia="zh-CN"/>
        </w:rPr>
        <w:t xml:space="preserve"> 2013; </w:t>
      </w:r>
      <w:r w:rsidRPr="00701AA1">
        <w:rPr>
          <w:rFonts w:ascii="Book Antiqua" w:eastAsia="宋体" w:hAnsi="Book Antiqua" w:cs="宋体"/>
          <w:b/>
          <w:bCs/>
          <w:lang w:eastAsia="zh-CN"/>
        </w:rPr>
        <w:t>16</w:t>
      </w:r>
      <w:r w:rsidRPr="00701AA1">
        <w:rPr>
          <w:rFonts w:ascii="Book Antiqua" w:eastAsia="宋体" w:hAnsi="Book Antiqua" w:cs="宋体"/>
          <w:lang w:eastAsia="zh-CN"/>
        </w:rPr>
        <w:t>: 143-147 [PMID: 2330</w:t>
      </w:r>
      <w:r w:rsidR="007810C0">
        <w:rPr>
          <w:rFonts w:ascii="Book Antiqua" w:eastAsia="宋体" w:hAnsi="Book Antiqua" w:cs="宋体"/>
          <w:lang w:eastAsia="zh-CN"/>
        </w:rPr>
        <w:t>5188 DOI: 10.1089/jpm.2012.0402</w:t>
      </w:r>
      <w:r w:rsidRPr="00701AA1">
        <w:rPr>
          <w:rFonts w:ascii="Book Antiqua" w:eastAsia="宋体" w:hAnsi="Book Antiqua" w:cs="宋体"/>
          <w:lang w:eastAsia="zh-CN"/>
        </w:rPr>
        <w:t>]</w:t>
      </w:r>
    </w:p>
    <w:p w14:paraId="47F8A466" w14:textId="4A1A3D7D" w:rsidR="00701AA1" w:rsidRPr="00701AA1" w:rsidRDefault="00701AA1" w:rsidP="00701AA1">
      <w:pPr>
        <w:spacing w:line="360" w:lineRule="auto"/>
        <w:jc w:val="both"/>
        <w:rPr>
          <w:rFonts w:ascii="Book Antiqua" w:eastAsia="宋体" w:hAnsi="Book Antiqua" w:cs="宋体"/>
          <w:lang w:eastAsia="zh-CN"/>
        </w:rPr>
      </w:pPr>
      <w:proofErr w:type="gramStart"/>
      <w:r w:rsidRPr="00701AA1">
        <w:rPr>
          <w:rFonts w:ascii="Book Antiqua" w:eastAsia="宋体" w:hAnsi="Book Antiqua" w:cs="宋体"/>
          <w:lang w:eastAsia="zh-CN"/>
        </w:rPr>
        <w:t xml:space="preserve">32 </w:t>
      </w:r>
      <w:proofErr w:type="spellStart"/>
      <w:r w:rsidRPr="00701AA1">
        <w:rPr>
          <w:rFonts w:ascii="Book Antiqua" w:eastAsia="宋体" w:hAnsi="Book Antiqua" w:cs="宋体"/>
          <w:b/>
          <w:bCs/>
          <w:lang w:eastAsia="zh-CN"/>
        </w:rPr>
        <w:t>Grudzen</w:t>
      </w:r>
      <w:proofErr w:type="spellEnd"/>
      <w:r w:rsidRPr="00701AA1">
        <w:rPr>
          <w:rFonts w:ascii="Book Antiqua" w:eastAsia="宋体" w:hAnsi="Book Antiqua" w:cs="宋体"/>
          <w:b/>
          <w:bCs/>
          <w:lang w:eastAsia="zh-CN"/>
        </w:rPr>
        <w:t xml:space="preserve"> CR</w:t>
      </w:r>
      <w:r w:rsidRPr="00701AA1">
        <w:rPr>
          <w:rFonts w:ascii="Book Antiqua" w:eastAsia="宋体" w:hAnsi="Book Antiqua" w:cs="宋体"/>
          <w:lang w:eastAsia="zh-CN"/>
        </w:rPr>
        <w:t xml:space="preserve">, Hwang U, Cohen JA, </w:t>
      </w:r>
      <w:proofErr w:type="spellStart"/>
      <w:r w:rsidRPr="00701AA1">
        <w:rPr>
          <w:rFonts w:ascii="Book Antiqua" w:eastAsia="宋体" w:hAnsi="Book Antiqua" w:cs="宋体"/>
          <w:lang w:eastAsia="zh-CN"/>
        </w:rPr>
        <w:t>Fischman</w:t>
      </w:r>
      <w:proofErr w:type="spellEnd"/>
      <w:r w:rsidRPr="00701AA1">
        <w:rPr>
          <w:rFonts w:ascii="Book Antiqua" w:eastAsia="宋体" w:hAnsi="Book Antiqua" w:cs="宋体"/>
          <w:lang w:eastAsia="zh-CN"/>
        </w:rPr>
        <w:t xml:space="preserve"> M, Morrison RS.</w:t>
      </w:r>
      <w:proofErr w:type="gramEnd"/>
      <w:r w:rsidRPr="00701AA1">
        <w:rPr>
          <w:rFonts w:ascii="Book Antiqua" w:eastAsia="宋体" w:hAnsi="Book Antiqua" w:cs="宋体"/>
          <w:lang w:eastAsia="zh-CN"/>
        </w:rPr>
        <w:t xml:space="preserve"> Characteristics of emergency department patients who receive a palliative care consultation. </w:t>
      </w:r>
      <w:r w:rsidRPr="00701AA1">
        <w:rPr>
          <w:rFonts w:ascii="Book Antiqua" w:eastAsia="宋体" w:hAnsi="Book Antiqua" w:cs="宋体"/>
          <w:i/>
          <w:iCs/>
          <w:lang w:eastAsia="zh-CN"/>
        </w:rPr>
        <w:t xml:space="preserve">J </w:t>
      </w:r>
      <w:proofErr w:type="spellStart"/>
      <w:r w:rsidRPr="00701AA1">
        <w:rPr>
          <w:rFonts w:ascii="Book Antiqua" w:eastAsia="宋体" w:hAnsi="Book Antiqua" w:cs="宋体"/>
          <w:i/>
          <w:iCs/>
          <w:lang w:eastAsia="zh-CN"/>
        </w:rPr>
        <w:t>Palliat</w:t>
      </w:r>
      <w:proofErr w:type="spellEnd"/>
      <w:r w:rsidRPr="00701AA1">
        <w:rPr>
          <w:rFonts w:ascii="Book Antiqua" w:eastAsia="宋体" w:hAnsi="Book Antiqua" w:cs="宋体"/>
          <w:i/>
          <w:iCs/>
          <w:lang w:eastAsia="zh-CN"/>
        </w:rPr>
        <w:t xml:space="preserve"> Med</w:t>
      </w:r>
      <w:r w:rsidRPr="00701AA1">
        <w:rPr>
          <w:rFonts w:ascii="Book Antiqua" w:eastAsia="宋体" w:hAnsi="Book Antiqua" w:cs="宋体"/>
          <w:lang w:eastAsia="zh-CN"/>
        </w:rPr>
        <w:t xml:space="preserve"> 2012; </w:t>
      </w:r>
      <w:r w:rsidRPr="00701AA1">
        <w:rPr>
          <w:rFonts w:ascii="Book Antiqua" w:eastAsia="宋体" w:hAnsi="Book Antiqua" w:cs="宋体"/>
          <w:b/>
          <w:bCs/>
          <w:lang w:eastAsia="zh-CN"/>
        </w:rPr>
        <w:t>15</w:t>
      </w:r>
      <w:r w:rsidRPr="00701AA1">
        <w:rPr>
          <w:rFonts w:ascii="Book Antiqua" w:eastAsia="宋体" w:hAnsi="Book Antiqua" w:cs="宋体"/>
          <w:lang w:eastAsia="zh-CN"/>
        </w:rPr>
        <w:t>: 396-399 [PMID: 22468771 DOI: 10.1089/jpm.2011.0376</w:t>
      </w:r>
      <w:r w:rsidR="004E2AAB">
        <w:rPr>
          <w:rFonts w:ascii="Book Antiqua" w:eastAsia="宋体" w:hAnsi="Book Antiqua" w:cs="宋体" w:hint="eastAsia"/>
          <w:lang w:eastAsia="zh-CN"/>
        </w:rPr>
        <w:t>]</w:t>
      </w:r>
    </w:p>
    <w:p w14:paraId="28C7C847" w14:textId="38B7933F"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33 </w:t>
      </w:r>
      <w:r w:rsidRPr="00701AA1">
        <w:rPr>
          <w:rFonts w:ascii="Book Antiqua" w:eastAsia="宋体" w:hAnsi="Book Antiqua" w:cs="宋体"/>
          <w:b/>
          <w:bCs/>
          <w:lang w:eastAsia="zh-CN"/>
        </w:rPr>
        <w:t>Delgado-</w:t>
      </w:r>
      <w:proofErr w:type="spellStart"/>
      <w:r w:rsidRPr="00701AA1">
        <w:rPr>
          <w:rFonts w:ascii="Book Antiqua" w:eastAsia="宋体" w:hAnsi="Book Antiqua" w:cs="宋体"/>
          <w:b/>
          <w:bCs/>
          <w:lang w:eastAsia="zh-CN"/>
        </w:rPr>
        <w:t>Guay</w:t>
      </w:r>
      <w:proofErr w:type="spellEnd"/>
      <w:r w:rsidRPr="00701AA1">
        <w:rPr>
          <w:rFonts w:ascii="Book Antiqua" w:eastAsia="宋体" w:hAnsi="Book Antiqua" w:cs="宋体"/>
          <w:b/>
          <w:bCs/>
          <w:lang w:eastAsia="zh-CN"/>
        </w:rPr>
        <w:t xml:space="preserve"> MO</w:t>
      </w:r>
      <w:r w:rsidRPr="00701AA1">
        <w:rPr>
          <w:rFonts w:ascii="Book Antiqua" w:eastAsia="宋体" w:hAnsi="Book Antiqua" w:cs="宋体"/>
          <w:lang w:eastAsia="zh-CN"/>
        </w:rPr>
        <w:t xml:space="preserve">, Kim YJ, Shin SH, Chisholm G, Williams J, </w:t>
      </w:r>
      <w:proofErr w:type="spellStart"/>
      <w:r w:rsidRPr="00701AA1">
        <w:rPr>
          <w:rFonts w:ascii="Book Antiqua" w:eastAsia="宋体" w:hAnsi="Book Antiqua" w:cs="宋体"/>
          <w:lang w:eastAsia="zh-CN"/>
        </w:rPr>
        <w:t>Allo</w:t>
      </w:r>
      <w:proofErr w:type="spellEnd"/>
      <w:r w:rsidRPr="00701AA1">
        <w:rPr>
          <w:rFonts w:ascii="Book Antiqua" w:eastAsia="宋体" w:hAnsi="Book Antiqua" w:cs="宋体"/>
          <w:lang w:eastAsia="zh-CN"/>
        </w:rPr>
        <w:t xml:space="preserve"> J, </w:t>
      </w:r>
      <w:proofErr w:type="spellStart"/>
      <w:r w:rsidRPr="00701AA1">
        <w:rPr>
          <w:rFonts w:ascii="Book Antiqua" w:eastAsia="宋体" w:hAnsi="Book Antiqua" w:cs="宋体"/>
          <w:lang w:eastAsia="zh-CN"/>
        </w:rPr>
        <w:t>Bruera</w:t>
      </w:r>
      <w:proofErr w:type="spellEnd"/>
      <w:r w:rsidRPr="00701AA1">
        <w:rPr>
          <w:rFonts w:ascii="Book Antiqua" w:eastAsia="宋体" w:hAnsi="Book Antiqua" w:cs="宋体"/>
          <w:lang w:eastAsia="zh-CN"/>
        </w:rPr>
        <w:t xml:space="preserve"> E. Avoidable and unavoidable visits to the emergency department among patients with advanced cancer receiving outpatient palliative care. </w:t>
      </w:r>
      <w:r w:rsidRPr="00701AA1">
        <w:rPr>
          <w:rFonts w:ascii="Book Antiqua" w:eastAsia="宋体" w:hAnsi="Book Antiqua" w:cs="宋体"/>
          <w:i/>
          <w:iCs/>
          <w:lang w:eastAsia="zh-CN"/>
        </w:rPr>
        <w:t>J Pain Symptom Manage</w:t>
      </w:r>
      <w:r w:rsidRPr="00701AA1">
        <w:rPr>
          <w:rFonts w:ascii="Book Antiqua" w:eastAsia="宋体" w:hAnsi="Book Antiqua" w:cs="宋体"/>
          <w:lang w:eastAsia="zh-CN"/>
        </w:rPr>
        <w:t xml:space="preserve"> 2015; </w:t>
      </w:r>
      <w:r w:rsidRPr="00701AA1">
        <w:rPr>
          <w:rFonts w:ascii="Book Antiqua" w:eastAsia="宋体" w:hAnsi="Book Antiqua" w:cs="宋体"/>
          <w:b/>
          <w:bCs/>
          <w:lang w:eastAsia="zh-CN"/>
        </w:rPr>
        <w:t>49</w:t>
      </w:r>
      <w:r w:rsidRPr="00701AA1">
        <w:rPr>
          <w:rFonts w:ascii="Book Antiqua" w:eastAsia="宋体" w:hAnsi="Book Antiqua" w:cs="宋体"/>
          <w:lang w:eastAsia="zh-CN"/>
        </w:rPr>
        <w:t>: 497-504 [PMID: 25131891 DOI: 10.1016/j.jpainsymman.2014.07.007</w:t>
      </w:r>
      <w:r w:rsidR="004E2AAB">
        <w:rPr>
          <w:rFonts w:ascii="Book Antiqua" w:eastAsia="宋体" w:hAnsi="Book Antiqua" w:cs="宋体" w:hint="eastAsia"/>
          <w:lang w:eastAsia="zh-CN"/>
        </w:rPr>
        <w:t>]</w:t>
      </w:r>
    </w:p>
    <w:p w14:paraId="135B22DD" w14:textId="7DE6FE3D" w:rsidR="00701AA1" w:rsidRPr="00701AA1" w:rsidRDefault="00701AA1" w:rsidP="00701AA1">
      <w:pPr>
        <w:spacing w:line="360" w:lineRule="auto"/>
        <w:jc w:val="both"/>
        <w:rPr>
          <w:rFonts w:ascii="Book Antiqua" w:eastAsia="宋体" w:hAnsi="Book Antiqua" w:cs="宋体"/>
          <w:lang w:eastAsia="zh-CN"/>
        </w:rPr>
      </w:pPr>
      <w:proofErr w:type="gramStart"/>
      <w:r w:rsidRPr="00701AA1">
        <w:rPr>
          <w:rFonts w:ascii="Book Antiqua" w:eastAsia="宋体" w:hAnsi="Book Antiqua" w:cs="宋体"/>
          <w:lang w:eastAsia="zh-CN"/>
        </w:rPr>
        <w:lastRenderedPageBreak/>
        <w:t xml:space="preserve">34 </w:t>
      </w:r>
      <w:proofErr w:type="spellStart"/>
      <w:r w:rsidRPr="00701AA1">
        <w:rPr>
          <w:rFonts w:ascii="Book Antiqua" w:eastAsia="宋体" w:hAnsi="Book Antiqua" w:cs="宋体"/>
          <w:b/>
          <w:bCs/>
          <w:lang w:eastAsia="zh-CN"/>
        </w:rPr>
        <w:t>Ahn</w:t>
      </w:r>
      <w:proofErr w:type="spellEnd"/>
      <w:r w:rsidRPr="00701AA1">
        <w:rPr>
          <w:rFonts w:ascii="Book Antiqua" w:eastAsia="宋体" w:hAnsi="Book Antiqua" w:cs="宋体"/>
          <w:b/>
          <w:bCs/>
          <w:lang w:eastAsia="zh-CN"/>
        </w:rPr>
        <w:t xml:space="preserve"> S</w:t>
      </w:r>
      <w:r w:rsidRPr="00701AA1">
        <w:rPr>
          <w:rFonts w:ascii="Book Antiqua" w:eastAsia="宋体" w:hAnsi="Book Antiqua" w:cs="宋体"/>
          <w:lang w:eastAsia="zh-CN"/>
        </w:rPr>
        <w:t>, Lee YS, Lim KS, Lee JL.</w:t>
      </w:r>
      <w:proofErr w:type="gramEnd"/>
      <w:r w:rsidRPr="00701AA1">
        <w:rPr>
          <w:rFonts w:ascii="Book Antiqua" w:eastAsia="宋体" w:hAnsi="Book Antiqua" w:cs="宋体"/>
          <w:lang w:eastAsia="zh-CN"/>
        </w:rPr>
        <w:t xml:space="preserve"> Emergency department cancer unit and management of oncologic emergencies: experience in </w:t>
      </w:r>
      <w:proofErr w:type="spellStart"/>
      <w:r w:rsidRPr="00701AA1">
        <w:rPr>
          <w:rFonts w:ascii="Book Antiqua" w:eastAsia="宋体" w:hAnsi="Book Antiqua" w:cs="宋体"/>
          <w:lang w:eastAsia="zh-CN"/>
        </w:rPr>
        <w:t>Asan</w:t>
      </w:r>
      <w:proofErr w:type="spellEnd"/>
      <w:r w:rsidRPr="00701AA1">
        <w:rPr>
          <w:rFonts w:ascii="Book Antiqua" w:eastAsia="宋体" w:hAnsi="Book Antiqua" w:cs="宋体"/>
          <w:lang w:eastAsia="zh-CN"/>
        </w:rPr>
        <w:t xml:space="preserve"> Medical Center. </w:t>
      </w:r>
      <w:r w:rsidRPr="00701AA1">
        <w:rPr>
          <w:rFonts w:ascii="Book Antiqua" w:eastAsia="宋体" w:hAnsi="Book Antiqua" w:cs="宋体"/>
          <w:i/>
          <w:iCs/>
          <w:lang w:eastAsia="zh-CN"/>
        </w:rPr>
        <w:t>Support Care Cancer</w:t>
      </w:r>
      <w:r w:rsidRPr="00701AA1">
        <w:rPr>
          <w:rFonts w:ascii="Book Antiqua" w:eastAsia="宋体" w:hAnsi="Book Antiqua" w:cs="宋体"/>
          <w:lang w:eastAsia="zh-CN"/>
        </w:rPr>
        <w:t xml:space="preserve"> 2012; </w:t>
      </w:r>
      <w:r w:rsidRPr="00701AA1">
        <w:rPr>
          <w:rFonts w:ascii="Book Antiqua" w:eastAsia="宋体" w:hAnsi="Book Antiqua" w:cs="宋体"/>
          <w:b/>
          <w:bCs/>
          <w:lang w:eastAsia="zh-CN"/>
        </w:rPr>
        <w:t>20</w:t>
      </w:r>
      <w:r w:rsidRPr="00701AA1">
        <w:rPr>
          <w:rFonts w:ascii="Book Antiqua" w:eastAsia="宋体" w:hAnsi="Book Antiqua" w:cs="宋体"/>
          <w:lang w:eastAsia="zh-CN"/>
        </w:rPr>
        <w:t>: 2205-2210 [PMID: 22555446 DOI: 10.1007/s00520-012-1478-8</w:t>
      </w:r>
      <w:r w:rsidR="004E2AAB">
        <w:rPr>
          <w:rFonts w:ascii="Book Antiqua" w:eastAsia="宋体" w:hAnsi="Book Antiqua" w:cs="宋体" w:hint="eastAsia"/>
          <w:lang w:eastAsia="zh-CN"/>
        </w:rPr>
        <w:t>]</w:t>
      </w:r>
    </w:p>
    <w:p w14:paraId="2A552E4F" w14:textId="375A85EF"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35 </w:t>
      </w:r>
      <w:r w:rsidRPr="00701AA1">
        <w:rPr>
          <w:rFonts w:ascii="Book Antiqua" w:eastAsia="宋体" w:hAnsi="Book Antiqua" w:cs="宋体"/>
          <w:b/>
          <w:bCs/>
          <w:lang w:eastAsia="zh-CN"/>
        </w:rPr>
        <w:t>Le Conte P</w:t>
      </w:r>
      <w:r w:rsidRPr="00701AA1">
        <w:rPr>
          <w:rFonts w:ascii="Book Antiqua" w:eastAsia="宋体" w:hAnsi="Book Antiqua" w:cs="宋体"/>
          <w:lang w:eastAsia="zh-CN"/>
        </w:rPr>
        <w:t xml:space="preserve">, </w:t>
      </w:r>
      <w:proofErr w:type="spellStart"/>
      <w:r w:rsidRPr="00701AA1">
        <w:rPr>
          <w:rFonts w:ascii="Book Antiqua" w:eastAsia="宋体" w:hAnsi="Book Antiqua" w:cs="宋体"/>
          <w:lang w:eastAsia="zh-CN"/>
        </w:rPr>
        <w:t>Riochet</w:t>
      </w:r>
      <w:proofErr w:type="spellEnd"/>
      <w:r w:rsidRPr="00701AA1">
        <w:rPr>
          <w:rFonts w:ascii="Book Antiqua" w:eastAsia="宋体" w:hAnsi="Book Antiqua" w:cs="宋体"/>
          <w:lang w:eastAsia="zh-CN"/>
        </w:rPr>
        <w:t xml:space="preserve"> D, </w:t>
      </w:r>
      <w:proofErr w:type="spellStart"/>
      <w:r w:rsidRPr="00701AA1">
        <w:rPr>
          <w:rFonts w:ascii="Book Antiqua" w:eastAsia="宋体" w:hAnsi="Book Antiqua" w:cs="宋体"/>
          <w:lang w:eastAsia="zh-CN"/>
        </w:rPr>
        <w:t>Batard</w:t>
      </w:r>
      <w:proofErr w:type="spellEnd"/>
      <w:r w:rsidRPr="00701AA1">
        <w:rPr>
          <w:rFonts w:ascii="Book Antiqua" w:eastAsia="宋体" w:hAnsi="Book Antiqua" w:cs="宋体"/>
          <w:lang w:eastAsia="zh-CN"/>
        </w:rPr>
        <w:t xml:space="preserve"> E, </w:t>
      </w:r>
      <w:proofErr w:type="spellStart"/>
      <w:r w:rsidRPr="00701AA1">
        <w:rPr>
          <w:rFonts w:ascii="Book Antiqua" w:eastAsia="宋体" w:hAnsi="Book Antiqua" w:cs="宋体"/>
          <w:lang w:eastAsia="zh-CN"/>
        </w:rPr>
        <w:t>Volteau</w:t>
      </w:r>
      <w:proofErr w:type="spellEnd"/>
      <w:r w:rsidRPr="00701AA1">
        <w:rPr>
          <w:rFonts w:ascii="Book Antiqua" w:eastAsia="宋体" w:hAnsi="Book Antiqua" w:cs="宋体"/>
          <w:lang w:eastAsia="zh-CN"/>
        </w:rPr>
        <w:t xml:space="preserve"> C, </w:t>
      </w:r>
      <w:proofErr w:type="spellStart"/>
      <w:r w:rsidRPr="00701AA1">
        <w:rPr>
          <w:rFonts w:ascii="Book Antiqua" w:eastAsia="宋体" w:hAnsi="Book Antiqua" w:cs="宋体"/>
          <w:lang w:eastAsia="zh-CN"/>
        </w:rPr>
        <w:t>Giraudeau</w:t>
      </w:r>
      <w:proofErr w:type="spellEnd"/>
      <w:r w:rsidRPr="00701AA1">
        <w:rPr>
          <w:rFonts w:ascii="Book Antiqua" w:eastAsia="宋体" w:hAnsi="Book Antiqua" w:cs="宋体"/>
          <w:lang w:eastAsia="zh-CN"/>
        </w:rPr>
        <w:t xml:space="preserve"> B, </w:t>
      </w:r>
      <w:proofErr w:type="spellStart"/>
      <w:r w:rsidRPr="00701AA1">
        <w:rPr>
          <w:rFonts w:ascii="Book Antiqua" w:eastAsia="宋体" w:hAnsi="Book Antiqua" w:cs="宋体"/>
          <w:lang w:eastAsia="zh-CN"/>
        </w:rPr>
        <w:t>Arnaudet</w:t>
      </w:r>
      <w:proofErr w:type="spellEnd"/>
      <w:r w:rsidRPr="00701AA1">
        <w:rPr>
          <w:rFonts w:ascii="Book Antiqua" w:eastAsia="宋体" w:hAnsi="Book Antiqua" w:cs="宋体"/>
          <w:lang w:eastAsia="zh-CN"/>
        </w:rPr>
        <w:t xml:space="preserve"> I, </w:t>
      </w:r>
      <w:proofErr w:type="spellStart"/>
      <w:r w:rsidRPr="00701AA1">
        <w:rPr>
          <w:rFonts w:ascii="Book Antiqua" w:eastAsia="宋体" w:hAnsi="Book Antiqua" w:cs="宋体"/>
          <w:lang w:eastAsia="zh-CN"/>
        </w:rPr>
        <w:t>Labastire</w:t>
      </w:r>
      <w:proofErr w:type="spellEnd"/>
      <w:r w:rsidRPr="00701AA1">
        <w:rPr>
          <w:rFonts w:ascii="Book Antiqua" w:eastAsia="宋体" w:hAnsi="Book Antiqua" w:cs="宋体"/>
          <w:lang w:eastAsia="zh-CN"/>
        </w:rPr>
        <w:t xml:space="preserve"> L, </w:t>
      </w:r>
      <w:proofErr w:type="spellStart"/>
      <w:r w:rsidRPr="00701AA1">
        <w:rPr>
          <w:rFonts w:ascii="Book Antiqua" w:eastAsia="宋体" w:hAnsi="Book Antiqua" w:cs="宋体"/>
          <w:lang w:eastAsia="zh-CN"/>
        </w:rPr>
        <w:t>Levraut</w:t>
      </w:r>
      <w:proofErr w:type="spellEnd"/>
      <w:r w:rsidRPr="00701AA1">
        <w:rPr>
          <w:rFonts w:ascii="Book Antiqua" w:eastAsia="宋体" w:hAnsi="Book Antiqua" w:cs="宋体"/>
          <w:lang w:eastAsia="zh-CN"/>
        </w:rPr>
        <w:t xml:space="preserve"> J, </w:t>
      </w:r>
      <w:proofErr w:type="spellStart"/>
      <w:r w:rsidRPr="00701AA1">
        <w:rPr>
          <w:rFonts w:ascii="Book Antiqua" w:eastAsia="宋体" w:hAnsi="Book Antiqua" w:cs="宋体"/>
          <w:lang w:eastAsia="zh-CN"/>
        </w:rPr>
        <w:t>Thys</w:t>
      </w:r>
      <w:proofErr w:type="spellEnd"/>
      <w:r w:rsidRPr="00701AA1">
        <w:rPr>
          <w:rFonts w:ascii="Book Antiqua" w:eastAsia="宋体" w:hAnsi="Book Antiqua" w:cs="宋体"/>
          <w:lang w:eastAsia="zh-CN"/>
        </w:rPr>
        <w:t xml:space="preserve"> F, </w:t>
      </w:r>
      <w:proofErr w:type="spellStart"/>
      <w:r w:rsidRPr="00701AA1">
        <w:rPr>
          <w:rFonts w:ascii="Book Antiqua" w:eastAsia="宋体" w:hAnsi="Book Antiqua" w:cs="宋体"/>
          <w:lang w:eastAsia="zh-CN"/>
        </w:rPr>
        <w:t>Lauque</w:t>
      </w:r>
      <w:proofErr w:type="spellEnd"/>
      <w:r w:rsidRPr="00701AA1">
        <w:rPr>
          <w:rFonts w:ascii="Book Antiqua" w:eastAsia="宋体" w:hAnsi="Book Antiqua" w:cs="宋体"/>
          <w:lang w:eastAsia="zh-CN"/>
        </w:rPr>
        <w:t xml:space="preserve"> D, </w:t>
      </w:r>
      <w:proofErr w:type="spellStart"/>
      <w:r w:rsidRPr="00701AA1">
        <w:rPr>
          <w:rFonts w:ascii="Book Antiqua" w:eastAsia="宋体" w:hAnsi="Book Antiqua" w:cs="宋体"/>
          <w:lang w:eastAsia="zh-CN"/>
        </w:rPr>
        <w:t>Piva</w:t>
      </w:r>
      <w:proofErr w:type="spellEnd"/>
      <w:r w:rsidRPr="00701AA1">
        <w:rPr>
          <w:rFonts w:ascii="Book Antiqua" w:eastAsia="宋体" w:hAnsi="Book Antiqua" w:cs="宋体"/>
          <w:lang w:eastAsia="zh-CN"/>
        </w:rPr>
        <w:t xml:space="preserve"> C, Schmidt J, </w:t>
      </w:r>
      <w:proofErr w:type="spellStart"/>
      <w:r w:rsidRPr="00701AA1">
        <w:rPr>
          <w:rFonts w:ascii="Book Antiqua" w:eastAsia="宋体" w:hAnsi="Book Antiqua" w:cs="宋体"/>
          <w:lang w:eastAsia="zh-CN"/>
        </w:rPr>
        <w:t>Trewick</w:t>
      </w:r>
      <w:proofErr w:type="spellEnd"/>
      <w:r w:rsidRPr="00701AA1">
        <w:rPr>
          <w:rFonts w:ascii="Book Antiqua" w:eastAsia="宋体" w:hAnsi="Book Antiqua" w:cs="宋体"/>
          <w:lang w:eastAsia="zh-CN"/>
        </w:rPr>
        <w:t xml:space="preserve"> D, </w:t>
      </w:r>
      <w:proofErr w:type="spellStart"/>
      <w:r w:rsidRPr="00701AA1">
        <w:rPr>
          <w:rFonts w:ascii="Book Antiqua" w:eastAsia="宋体" w:hAnsi="Book Antiqua" w:cs="宋体"/>
          <w:lang w:eastAsia="zh-CN"/>
        </w:rPr>
        <w:t>Potel</w:t>
      </w:r>
      <w:proofErr w:type="spellEnd"/>
      <w:r w:rsidRPr="00701AA1">
        <w:rPr>
          <w:rFonts w:ascii="Book Antiqua" w:eastAsia="宋体" w:hAnsi="Book Antiqua" w:cs="宋体"/>
          <w:lang w:eastAsia="zh-CN"/>
        </w:rPr>
        <w:t xml:space="preserve"> G. Death in emergency departments: a multicenter cross-sectional survey with analysis of withholding and withdrawing life support. </w:t>
      </w:r>
      <w:r w:rsidRPr="00701AA1">
        <w:rPr>
          <w:rFonts w:ascii="Book Antiqua" w:eastAsia="宋体" w:hAnsi="Book Antiqua" w:cs="宋体"/>
          <w:i/>
          <w:iCs/>
          <w:lang w:eastAsia="zh-CN"/>
        </w:rPr>
        <w:t>Intensive Care Med</w:t>
      </w:r>
      <w:r w:rsidRPr="00701AA1">
        <w:rPr>
          <w:rFonts w:ascii="Book Antiqua" w:eastAsia="宋体" w:hAnsi="Book Antiqua" w:cs="宋体"/>
          <w:lang w:eastAsia="zh-CN"/>
        </w:rPr>
        <w:t xml:space="preserve"> 2010; </w:t>
      </w:r>
      <w:r w:rsidRPr="00701AA1">
        <w:rPr>
          <w:rFonts w:ascii="Book Antiqua" w:eastAsia="宋体" w:hAnsi="Book Antiqua" w:cs="宋体"/>
          <w:b/>
          <w:bCs/>
          <w:lang w:eastAsia="zh-CN"/>
        </w:rPr>
        <w:t>36</w:t>
      </w:r>
      <w:r w:rsidRPr="00701AA1">
        <w:rPr>
          <w:rFonts w:ascii="Book Antiqua" w:eastAsia="宋体" w:hAnsi="Book Antiqua" w:cs="宋体"/>
          <w:lang w:eastAsia="zh-CN"/>
        </w:rPr>
        <w:t>: 765-772 [PMID: 20229044</w:t>
      </w:r>
      <w:r w:rsidR="007810C0">
        <w:rPr>
          <w:rFonts w:ascii="Book Antiqua" w:eastAsia="宋体" w:hAnsi="Book Antiqua" w:cs="宋体"/>
          <w:lang w:eastAsia="zh-CN"/>
        </w:rPr>
        <w:t xml:space="preserve"> DOI: 10.1007/s00134-010-1800-1</w:t>
      </w:r>
      <w:r w:rsidRPr="00701AA1">
        <w:rPr>
          <w:rFonts w:ascii="Book Antiqua" w:eastAsia="宋体" w:hAnsi="Book Antiqua" w:cs="宋体"/>
          <w:lang w:eastAsia="zh-CN"/>
        </w:rPr>
        <w:t>]</w:t>
      </w:r>
    </w:p>
    <w:p w14:paraId="20DE651E" w14:textId="2155C40D"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36 </w:t>
      </w:r>
      <w:r w:rsidRPr="00701AA1">
        <w:rPr>
          <w:rFonts w:ascii="Book Antiqua" w:eastAsia="宋体" w:hAnsi="Book Antiqua" w:cs="宋体"/>
          <w:b/>
          <w:bCs/>
          <w:lang w:eastAsia="zh-CN"/>
        </w:rPr>
        <w:t>Purdy S</w:t>
      </w:r>
      <w:r w:rsidRPr="00701AA1">
        <w:rPr>
          <w:rFonts w:ascii="Book Antiqua" w:eastAsia="宋体" w:hAnsi="Book Antiqua" w:cs="宋体"/>
          <w:lang w:eastAsia="zh-CN"/>
        </w:rPr>
        <w:t xml:space="preserve">, </w:t>
      </w:r>
      <w:proofErr w:type="spellStart"/>
      <w:r w:rsidRPr="00701AA1">
        <w:rPr>
          <w:rFonts w:ascii="Book Antiqua" w:eastAsia="宋体" w:hAnsi="Book Antiqua" w:cs="宋体"/>
          <w:lang w:eastAsia="zh-CN"/>
        </w:rPr>
        <w:t>Lasseter</w:t>
      </w:r>
      <w:proofErr w:type="spellEnd"/>
      <w:r w:rsidRPr="00701AA1">
        <w:rPr>
          <w:rFonts w:ascii="Book Antiqua" w:eastAsia="宋体" w:hAnsi="Book Antiqua" w:cs="宋体"/>
          <w:lang w:eastAsia="zh-CN"/>
        </w:rPr>
        <w:t xml:space="preserve"> G, Griffin T, Wye L. Impact of the Marie Curie Cancer Care Delivering Choice </w:t>
      </w:r>
      <w:proofErr w:type="spellStart"/>
      <w:r w:rsidRPr="00701AA1">
        <w:rPr>
          <w:rFonts w:ascii="Book Antiqua" w:eastAsia="宋体" w:hAnsi="Book Antiqua" w:cs="宋体"/>
          <w:lang w:eastAsia="zh-CN"/>
        </w:rPr>
        <w:t>Programme</w:t>
      </w:r>
      <w:proofErr w:type="spellEnd"/>
      <w:r w:rsidRPr="00701AA1">
        <w:rPr>
          <w:rFonts w:ascii="Book Antiqua" w:eastAsia="宋体" w:hAnsi="Book Antiqua" w:cs="宋体"/>
          <w:lang w:eastAsia="zh-CN"/>
        </w:rPr>
        <w:t xml:space="preserve"> in Somerset and North Somerset on place of death and hospital usage: a retrospective cohort study. </w:t>
      </w:r>
      <w:r w:rsidRPr="00701AA1">
        <w:rPr>
          <w:rFonts w:ascii="Book Antiqua" w:eastAsia="宋体" w:hAnsi="Book Antiqua" w:cs="宋体"/>
          <w:i/>
          <w:iCs/>
          <w:lang w:eastAsia="zh-CN"/>
        </w:rPr>
        <w:t xml:space="preserve">BMJ Support </w:t>
      </w:r>
      <w:proofErr w:type="spellStart"/>
      <w:r w:rsidRPr="00701AA1">
        <w:rPr>
          <w:rFonts w:ascii="Book Antiqua" w:eastAsia="宋体" w:hAnsi="Book Antiqua" w:cs="宋体"/>
          <w:i/>
          <w:iCs/>
          <w:lang w:eastAsia="zh-CN"/>
        </w:rPr>
        <w:t>Palliat</w:t>
      </w:r>
      <w:proofErr w:type="spellEnd"/>
      <w:r w:rsidRPr="00701AA1">
        <w:rPr>
          <w:rFonts w:ascii="Book Antiqua" w:eastAsia="宋体" w:hAnsi="Book Antiqua" w:cs="宋体"/>
          <w:i/>
          <w:iCs/>
          <w:lang w:eastAsia="zh-CN"/>
        </w:rPr>
        <w:t xml:space="preserve"> Care</w:t>
      </w:r>
      <w:r w:rsidRPr="00701AA1">
        <w:rPr>
          <w:rFonts w:ascii="Book Antiqua" w:eastAsia="宋体" w:hAnsi="Book Antiqua" w:cs="宋体"/>
          <w:lang w:eastAsia="zh-CN"/>
        </w:rPr>
        <w:t xml:space="preserve"> 2015; </w:t>
      </w:r>
      <w:r w:rsidRPr="00701AA1">
        <w:rPr>
          <w:rFonts w:ascii="Book Antiqua" w:eastAsia="宋体" w:hAnsi="Book Antiqua" w:cs="宋体"/>
          <w:b/>
          <w:bCs/>
          <w:lang w:eastAsia="zh-CN"/>
        </w:rPr>
        <w:t>5</w:t>
      </w:r>
      <w:r w:rsidRPr="00701AA1">
        <w:rPr>
          <w:rFonts w:ascii="Book Antiqua" w:eastAsia="宋体" w:hAnsi="Book Antiqua" w:cs="宋体"/>
          <w:lang w:eastAsia="zh-CN"/>
        </w:rPr>
        <w:t>: 34-39 [PMID: 24838731 DOI: 10.1136/bmjspcare-2013-000645</w:t>
      </w:r>
      <w:r w:rsidR="004E2AAB">
        <w:rPr>
          <w:rFonts w:ascii="Book Antiqua" w:eastAsia="宋体" w:hAnsi="Book Antiqua" w:cs="宋体" w:hint="eastAsia"/>
          <w:lang w:eastAsia="zh-CN"/>
        </w:rPr>
        <w:t>]</w:t>
      </w:r>
    </w:p>
    <w:p w14:paraId="0ED9F044" w14:textId="5988207F"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37 </w:t>
      </w:r>
      <w:proofErr w:type="spellStart"/>
      <w:r w:rsidRPr="00701AA1">
        <w:rPr>
          <w:rFonts w:ascii="Book Antiqua" w:eastAsia="宋体" w:hAnsi="Book Antiqua" w:cs="宋体"/>
          <w:b/>
          <w:bCs/>
          <w:lang w:eastAsia="zh-CN"/>
        </w:rPr>
        <w:t>Porzio</w:t>
      </w:r>
      <w:proofErr w:type="spellEnd"/>
      <w:r w:rsidRPr="00701AA1">
        <w:rPr>
          <w:rFonts w:ascii="Book Antiqua" w:eastAsia="宋体" w:hAnsi="Book Antiqua" w:cs="宋体"/>
          <w:b/>
          <w:bCs/>
          <w:lang w:eastAsia="zh-CN"/>
        </w:rPr>
        <w:t xml:space="preserve"> G</w:t>
      </w:r>
      <w:r w:rsidRPr="00701AA1">
        <w:rPr>
          <w:rFonts w:ascii="Book Antiqua" w:eastAsia="宋体" w:hAnsi="Book Antiqua" w:cs="宋体"/>
          <w:lang w:eastAsia="zh-CN"/>
        </w:rPr>
        <w:t xml:space="preserve">, </w:t>
      </w:r>
      <w:proofErr w:type="spellStart"/>
      <w:r w:rsidRPr="00701AA1">
        <w:rPr>
          <w:rFonts w:ascii="Book Antiqua" w:eastAsia="宋体" w:hAnsi="Book Antiqua" w:cs="宋体"/>
          <w:lang w:eastAsia="zh-CN"/>
        </w:rPr>
        <w:t>Aielli</w:t>
      </w:r>
      <w:proofErr w:type="spellEnd"/>
      <w:r w:rsidRPr="00701AA1">
        <w:rPr>
          <w:rFonts w:ascii="Book Antiqua" w:eastAsia="宋体" w:hAnsi="Book Antiqua" w:cs="宋体"/>
          <w:lang w:eastAsia="zh-CN"/>
        </w:rPr>
        <w:t xml:space="preserve"> F, Verna L, </w:t>
      </w:r>
      <w:proofErr w:type="spellStart"/>
      <w:r w:rsidRPr="00701AA1">
        <w:rPr>
          <w:rFonts w:ascii="Book Antiqua" w:eastAsia="宋体" w:hAnsi="Book Antiqua" w:cs="宋体"/>
          <w:lang w:eastAsia="zh-CN"/>
        </w:rPr>
        <w:t>Martella</w:t>
      </w:r>
      <w:proofErr w:type="spellEnd"/>
      <w:r w:rsidRPr="00701AA1">
        <w:rPr>
          <w:rFonts w:ascii="Book Antiqua" w:eastAsia="宋体" w:hAnsi="Book Antiqua" w:cs="宋体"/>
          <w:lang w:eastAsia="zh-CN"/>
        </w:rPr>
        <w:t xml:space="preserve"> F, </w:t>
      </w:r>
      <w:proofErr w:type="spellStart"/>
      <w:r w:rsidRPr="00701AA1">
        <w:rPr>
          <w:rFonts w:ascii="Book Antiqua" w:eastAsia="宋体" w:hAnsi="Book Antiqua" w:cs="宋体"/>
          <w:lang w:eastAsia="zh-CN"/>
        </w:rPr>
        <w:t>Aloisi</w:t>
      </w:r>
      <w:proofErr w:type="spellEnd"/>
      <w:r w:rsidRPr="00701AA1">
        <w:rPr>
          <w:rFonts w:ascii="Book Antiqua" w:eastAsia="宋体" w:hAnsi="Book Antiqua" w:cs="宋体"/>
          <w:lang w:eastAsia="zh-CN"/>
        </w:rPr>
        <w:t xml:space="preserve"> P, </w:t>
      </w:r>
      <w:proofErr w:type="spellStart"/>
      <w:r w:rsidRPr="00701AA1">
        <w:rPr>
          <w:rFonts w:ascii="Book Antiqua" w:eastAsia="宋体" w:hAnsi="Book Antiqua" w:cs="宋体"/>
          <w:lang w:eastAsia="zh-CN"/>
        </w:rPr>
        <w:t>Ficorella</w:t>
      </w:r>
      <w:proofErr w:type="spellEnd"/>
      <w:r w:rsidRPr="00701AA1">
        <w:rPr>
          <w:rFonts w:ascii="Book Antiqua" w:eastAsia="宋体" w:hAnsi="Book Antiqua" w:cs="宋体"/>
          <w:lang w:eastAsia="zh-CN"/>
        </w:rPr>
        <w:t xml:space="preserve"> C. Integrating oncology and palliative home care in Italy: the experience of the "L'Aquila per la Vita" Home Care Unit. </w:t>
      </w:r>
      <w:proofErr w:type="spellStart"/>
      <w:r w:rsidRPr="00701AA1">
        <w:rPr>
          <w:rFonts w:ascii="Book Antiqua" w:eastAsia="宋体" w:hAnsi="Book Antiqua" w:cs="宋体"/>
          <w:i/>
          <w:iCs/>
          <w:lang w:eastAsia="zh-CN"/>
        </w:rPr>
        <w:t>Tumori</w:t>
      </w:r>
      <w:proofErr w:type="spellEnd"/>
      <w:r w:rsidRPr="00701AA1">
        <w:rPr>
          <w:rFonts w:ascii="Book Antiqua" w:eastAsia="宋体" w:hAnsi="Book Antiqua" w:cs="宋体"/>
          <w:lang w:eastAsia="zh-CN"/>
        </w:rPr>
        <w:t xml:space="preserve"> </w:t>
      </w:r>
      <w:r w:rsidR="007810C0">
        <w:rPr>
          <w:rFonts w:ascii="Book Antiqua" w:eastAsia="宋体" w:hAnsi="Book Antiqua" w:cs="宋体" w:hint="eastAsia"/>
          <w:lang w:eastAsia="zh-CN"/>
        </w:rPr>
        <w:t>2013</w:t>
      </w:r>
      <w:r w:rsidRPr="00701AA1">
        <w:rPr>
          <w:rFonts w:ascii="Book Antiqua" w:eastAsia="宋体" w:hAnsi="Book Antiqua" w:cs="宋体"/>
          <w:lang w:eastAsia="zh-CN"/>
        </w:rPr>
        <w:t xml:space="preserve">; </w:t>
      </w:r>
      <w:r w:rsidRPr="00701AA1">
        <w:rPr>
          <w:rFonts w:ascii="Book Antiqua" w:eastAsia="宋体" w:hAnsi="Book Antiqua" w:cs="宋体"/>
          <w:b/>
          <w:bCs/>
          <w:lang w:eastAsia="zh-CN"/>
        </w:rPr>
        <w:t>99</w:t>
      </w:r>
      <w:r w:rsidRPr="00701AA1">
        <w:rPr>
          <w:rFonts w:ascii="Book Antiqua" w:eastAsia="宋体" w:hAnsi="Book Antiqua" w:cs="宋体"/>
          <w:lang w:eastAsia="zh-CN"/>
        </w:rPr>
        <w:t>: 225-228 [PMID: 23748818 DOI: 10.1700/1283.14196</w:t>
      </w:r>
      <w:r w:rsidR="004E2AAB">
        <w:rPr>
          <w:rFonts w:ascii="Book Antiqua" w:eastAsia="宋体" w:hAnsi="Book Antiqua" w:cs="宋体" w:hint="eastAsia"/>
          <w:lang w:eastAsia="zh-CN"/>
        </w:rPr>
        <w:t>]</w:t>
      </w:r>
    </w:p>
    <w:p w14:paraId="59E3154D" w14:textId="6C54F9EE"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38 </w:t>
      </w:r>
      <w:r w:rsidRPr="00701AA1">
        <w:rPr>
          <w:rFonts w:ascii="Book Antiqua" w:eastAsia="宋体" w:hAnsi="Book Antiqua" w:cs="宋体"/>
          <w:b/>
          <w:bCs/>
          <w:lang w:eastAsia="zh-CN"/>
        </w:rPr>
        <w:t>Alonso-</w:t>
      </w:r>
      <w:proofErr w:type="spellStart"/>
      <w:r w:rsidRPr="00701AA1">
        <w:rPr>
          <w:rFonts w:ascii="Book Antiqua" w:eastAsia="宋体" w:hAnsi="Book Antiqua" w:cs="宋体"/>
          <w:b/>
          <w:bCs/>
          <w:lang w:eastAsia="zh-CN"/>
        </w:rPr>
        <w:t>Babarro</w:t>
      </w:r>
      <w:proofErr w:type="spellEnd"/>
      <w:r w:rsidRPr="00701AA1">
        <w:rPr>
          <w:rFonts w:ascii="Book Antiqua" w:eastAsia="宋体" w:hAnsi="Book Antiqua" w:cs="宋体"/>
          <w:b/>
          <w:bCs/>
          <w:lang w:eastAsia="zh-CN"/>
        </w:rPr>
        <w:t xml:space="preserve"> A</w:t>
      </w:r>
      <w:r w:rsidRPr="00701AA1">
        <w:rPr>
          <w:rFonts w:ascii="Book Antiqua" w:eastAsia="宋体" w:hAnsi="Book Antiqua" w:cs="宋体"/>
          <w:lang w:eastAsia="zh-CN"/>
        </w:rPr>
        <w:t>, Astray-</w:t>
      </w:r>
      <w:proofErr w:type="spellStart"/>
      <w:r w:rsidRPr="00701AA1">
        <w:rPr>
          <w:rFonts w:ascii="Book Antiqua" w:eastAsia="宋体" w:hAnsi="Book Antiqua" w:cs="宋体"/>
          <w:lang w:eastAsia="zh-CN"/>
        </w:rPr>
        <w:t>Mochales</w:t>
      </w:r>
      <w:proofErr w:type="spellEnd"/>
      <w:r w:rsidRPr="00701AA1">
        <w:rPr>
          <w:rFonts w:ascii="Book Antiqua" w:eastAsia="宋体" w:hAnsi="Book Antiqua" w:cs="宋体"/>
          <w:lang w:eastAsia="zh-CN"/>
        </w:rPr>
        <w:t xml:space="preserve"> J, </w:t>
      </w:r>
      <w:proofErr w:type="spellStart"/>
      <w:r w:rsidRPr="00701AA1">
        <w:rPr>
          <w:rFonts w:ascii="Book Antiqua" w:eastAsia="宋体" w:hAnsi="Book Antiqua" w:cs="宋体"/>
          <w:lang w:eastAsia="zh-CN"/>
        </w:rPr>
        <w:t>Domínguez-Berjón</w:t>
      </w:r>
      <w:proofErr w:type="spellEnd"/>
      <w:r w:rsidRPr="00701AA1">
        <w:rPr>
          <w:rFonts w:ascii="Book Antiqua" w:eastAsia="宋体" w:hAnsi="Book Antiqua" w:cs="宋体"/>
          <w:lang w:eastAsia="zh-CN"/>
        </w:rPr>
        <w:t xml:space="preserve"> F, </w:t>
      </w:r>
      <w:proofErr w:type="spellStart"/>
      <w:r w:rsidRPr="00701AA1">
        <w:rPr>
          <w:rFonts w:ascii="Book Antiqua" w:eastAsia="宋体" w:hAnsi="Book Antiqua" w:cs="宋体"/>
          <w:lang w:eastAsia="zh-CN"/>
        </w:rPr>
        <w:t>Gènova-Maleras</w:t>
      </w:r>
      <w:proofErr w:type="spellEnd"/>
      <w:r w:rsidRPr="00701AA1">
        <w:rPr>
          <w:rFonts w:ascii="Book Antiqua" w:eastAsia="宋体" w:hAnsi="Book Antiqua" w:cs="宋体"/>
          <w:lang w:eastAsia="zh-CN"/>
        </w:rPr>
        <w:t xml:space="preserve"> R, </w:t>
      </w:r>
      <w:proofErr w:type="spellStart"/>
      <w:r w:rsidRPr="00701AA1">
        <w:rPr>
          <w:rFonts w:ascii="Book Antiqua" w:eastAsia="宋体" w:hAnsi="Book Antiqua" w:cs="宋体"/>
          <w:lang w:eastAsia="zh-CN"/>
        </w:rPr>
        <w:t>Bruera</w:t>
      </w:r>
      <w:proofErr w:type="spellEnd"/>
      <w:r w:rsidRPr="00701AA1">
        <w:rPr>
          <w:rFonts w:ascii="Book Antiqua" w:eastAsia="宋体" w:hAnsi="Book Antiqua" w:cs="宋体"/>
          <w:lang w:eastAsia="zh-CN"/>
        </w:rPr>
        <w:t xml:space="preserve"> E, </w:t>
      </w:r>
      <w:proofErr w:type="spellStart"/>
      <w:r w:rsidRPr="00701AA1">
        <w:rPr>
          <w:rFonts w:ascii="Book Antiqua" w:eastAsia="宋体" w:hAnsi="Book Antiqua" w:cs="宋体"/>
          <w:lang w:eastAsia="zh-CN"/>
        </w:rPr>
        <w:t>Díaz-Mayordomo</w:t>
      </w:r>
      <w:proofErr w:type="spellEnd"/>
      <w:r w:rsidRPr="00701AA1">
        <w:rPr>
          <w:rFonts w:ascii="Book Antiqua" w:eastAsia="宋体" w:hAnsi="Book Antiqua" w:cs="宋体"/>
          <w:lang w:eastAsia="zh-CN"/>
        </w:rPr>
        <w:t xml:space="preserve"> A, Cortes CC. The association between in-patient death, utilization of hospital resources and availability of palliative home care for cancer patients. </w:t>
      </w:r>
      <w:proofErr w:type="spellStart"/>
      <w:r w:rsidRPr="00701AA1">
        <w:rPr>
          <w:rFonts w:ascii="Book Antiqua" w:eastAsia="宋体" w:hAnsi="Book Antiqua" w:cs="宋体"/>
          <w:i/>
          <w:iCs/>
          <w:lang w:eastAsia="zh-CN"/>
        </w:rPr>
        <w:t>Palliat</w:t>
      </w:r>
      <w:proofErr w:type="spellEnd"/>
      <w:r w:rsidRPr="00701AA1">
        <w:rPr>
          <w:rFonts w:ascii="Book Antiqua" w:eastAsia="宋体" w:hAnsi="Book Antiqua" w:cs="宋体"/>
          <w:i/>
          <w:iCs/>
          <w:lang w:eastAsia="zh-CN"/>
        </w:rPr>
        <w:t xml:space="preserve"> Med</w:t>
      </w:r>
      <w:r w:rsidRPr="00701AA1">
        <w:rPr>
          <w:rFonts w:ascii="Book Antiqua" w:eastAsia="宋体" w:hAnsi="Book Antiqua" w:cs="宋体"/>
          <w:lang w:eastAsia="zh-CN"/>
        </w:rPr>
        <w:t xml:space="preserve"> 2013; </w:t>
      </w:r>
      <w:r w:rsidRPr="00701AA1">
        <w:rPr>
          <w:rFonts w:ascii="Book Antiqua" w:eastAsia="宋体" w:hAnsi="Book Antiqua" w:cs="宋体"/>
          <w:b/>
          <w:bCs/>
          <w:lang w:eastAsia="zh-CN"/>
        </w:rPr>
        <w:t>27</w:t>
      </w:r>
      <w:r w:rsidRPr="00701AA1">
        <w:rPr>
          <w:rFonts w:ascii="Book Antiqua" w:eastAsia="宋体" w:hAnsi="Book Antiqua" w:cs="宋体"/>
          <w:lang w:eastAsia="zh-CN"/>
        </w:rPr>
        <w:t>: 68-75 [PMID: 2249248</w:t>
      </w:r>
      <w:r w:rsidR="007810C0">
        <w:rPr>
          <w:rFonts w:ascii="Book Antiqua" w:eastAsia="宋体" w:hAnsi="Book Antiqua" w:cs="宋体"/>
          <w:lang w:eastAsia="zh-CN"/>
        </w:rPr>
        <w:t>1 DOI: 10.1177/0269216312442973</w:t>
      </w:r>
      <w:r w:rsidRPr="00701AA1">
        <w:rPr>
          <w:rFonts w:ascii="Book Antiqua" w:eastAsia="宋体" w:hAnsi="Book Antiqua" w:cs="宋体"/>
          <w:lang w:eastAsia="zh-CN"/>
        </w:rPr>
        <w:t>]</w:t>
      </w:r>
    </w:p>
    <w:p w14:paraId="77B51871" w14:textId="4709C997"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39 </w:t>
      </w:r>
      <w:proofErr w:type="spellStart"/>
      <w:r w:rsidRPr="00701AA1">
        <w:rPr>
          <w:rFonts w:ascii="Book Antiqua" w:eastAsia="宋体" w:hAnsi="Book Antiqua" w:cs="宋体"/>
          <w:b/>
          <w:bCs/>
          <w:lang w:eastAsia="zh-CN"/>
        </w:rPr>
        <w:t>Mercadante</w:t>
      </w:r>
      <w:proofErr w:type="spellEnd"/>
      <w:r w:rsidRPr="00701AA1">
        <w:rPr>
          <w:rFonts w:ascii="Book Antiqua" w:eastAsia="宋体" w:hAnsi="Book Antiqua" w:cs="宋体"/>
          <w:b/>
          <w:bCs/>
          <w:lang w:eastAsia="zh-CN"/>
        </w:rPr>
        <w:t xml:space="preserve"> S</w:t>
      </w:r>
      <w:r w:rsidRPr="00701AA1">
        <w:rPr>
          <w:rFonts w:ascii="Book Antiqua" w:eastAsia="宋体" w:hAnsi="Book Antiqua" w:cs="宋体"/>
          <w:lang w:eastAsia="zh-CN"/>
        </w:rPr>
        <w:t xml:space="preserve">, </w:t>
      </w:r>
      <w:proofErr w:type="spellStart"/>
      <w:r w:rsidRPr="00701AA1">
        <w:rPr>
          <w:rFonts w:ascii="Book Antiqua" w:eastAsia="宋体" w:hAnsi="Book Antiqua" w:cs="宋体"/>
          <w:lang w:eastAsia="zh-CN"/>
        </w:rPr>
        <w:t>Porzio</w:t>
      </w:r>
      <w:proofErr w:type="spellEnd"/>
      <w:r w:rsidRPr="00701AA1">
        <w:rPr>
          <w:rFonts w:ascii="Book Antiqua" w:eastAsia="宋体" w:hAnsi="Book Antiqua" w:cs="宋体"/>
          <w:lang w:eastAsia="zh-CN"/>
        </w:rPr>
        <w:t xml:space="preserve"> G, Valle A, </w:t>
      </w:r>
      <w:proofErr w:type="spellStart"/>
      <w:r w:rsidRPr="00701AA1">
        <w:rPr>
          <w:rFonts w:ascii="Book Antiqua" w:eastAsia="宋体" w:hAnsi="Book Antiqua" w:cs="宋体"/>
          <w:lang w:eastAsia="zh-CN"/>
        </w:rPr>
        <w:t>Aielli</w:t>
      </w:r>
      <w:proofErr w:type="spellEnd"/>
      <w:r w:rsidRPr="00701AA1">
        <w:rPr>
          <w:rFonts w:ascii="Book Antiqua" w:eastAsia="宋体" w:hAnsi="Book Antiqua" w:cs="宋体"/>
          <w:lang w:eastAsia="zh-CN"/>
        </w:rPr>
        <w:t xml:space="preserve"> F, Costanzo V, </w:t>
      </w:r>
      <w:proofErr w:type="spellStart"/>
      <w:r w:rsidRPr="00701AA1">
        <w:rPr>
          <w:rFonts w:ascii="Book Antiqua" w:eastAsia="宋体" w:hAnsi="Book Antiqua" w:cs="宋体"/>
          <w:lang w:eastAsia="zh-CN"/>
        </w:rPr>
        <w:t>Adile</w:t>
      </w:r>
      <w:proofErr w:type="spellEnd"/>
      <w:r w:rsidRPr="00701AA1">
        <w:rPr>
          <w:rFonts w:ascii="Book Antiqua" w:eastAsia="宋体" w:hAnsi="Book Antiqua" w:cs="宋体"/>
          <w:lang w:eastAsia="zh-CN"/>
        </w:rPr>
        <w:t xml:space="preserve"> C, </w:t>
      </w:r>
      <w:proofErr w:type="spellStart"/>
      <w:r w:rsidRPr="00701AA1">
        <w:rPr>
          <w:rFonts w:ascii="Book Antiqua" w:eastAsia="宋体" w:hAnsi="Book Antiqua" w:cs="宋体"/>
          <w:lang w:eastAsia="zh-CN"/>
        </w:rPr>
        <w:t>Spedale</w:t>
      </w:r>
      <w:proofErr w:type="spellEnd"/>
      <w:r w:rsidRPr="00701AA1">
        <w:rPr>
          <w:rFonts w:ascii="Book Antiqua" w:eastAsia="宋体" w:hAnsi="Book Antiqua" w:cs="宋体"/>
          <w:lang w:eastAsia="zh-CN"/>
        </w:rPr>
        <w:t xml:space="preserve"> V, </w:t>
      </w:r>
      <w:proofErr w:type="spellStart"/>
      <w:r w:rsidRPr="00701AA1">
        <w:rPr>
          <w:rFonts w:ascii="Book Antiqua" w:eastAsia="宋体" w:hAnsi="Book Antiqua" w:cs="宋体"/>
          <w:lang w:eastAsia="zh-CN"/>
        </w:rPr>
        <w:t>Casuccio</w:t>
      </w:r>
      <w:proofErr w:type="spellEnd"/>
      <w:r w:rsidRPr="00701AA1">
        <w:rPr>
          <w:rFonts w:ascii="Book Antiqua" w:eastAsia="宋体" w:hAnsi="Book Antiqua" w:cs="宋体"/>
          <w:lang w:eastAsia="zh-CN"/>
        </w:rPr>
        <w:t xml:space="preserve"> A. Emergencies in patients with advanced cancer followed at home. </w:t>
      </w:r>
      <w:r w:rsidRPr="00701AA1">
        <w:rPr>
          <w:rFonts w:ascii="Book Antiqua" w:eastAsia="宋体" w:hAnsi="Book Antiqua" w:cs="宋体"/>
          <w:i/>
          <w:iCs/>
          <w:lang w:eastAsia="zh-CN"/>
        </w:rPr>
        <w:t>J Pain Symptom Manage</w:t>
      </w:r>
      <w:r w:rsidRPr="00701AA1">
        <w:rPr>
          <w:rFonts w:ascii="Book Antiqua" w:eastAsia="宋体" w:hAnsi="Book Antiqua" w:cs="宋体"/>
          <w:lang w:eastAsia="zh-CN"/>
        </w:rPr>
        <w:t xml:space="preserve"> 2012; </w:t>
      </w:r>
      <w:r w:rsidRPr="00701AA1">
        <w:rPr>
          <w:rFonts w:ascii="Book Antiqua" w:eastAsia="宋体" w:hAnsi="Book Antiqua" w:cs="宋体"/>
          <w:b/>
          <w:bCs/>
          <w:lang w:eastAsia="zh-CN"/>
        </w:rPr>
        <w:t>44</w:t>
      </w:r>
      <w:r w:rsidRPr="00701AA1">
        <w:rPr>
          <w:rFonts w:ascii="Book Antiqua" w:eastAsia="宋体" w:hAnsi="Book Antiqua" w:cs="宋体"/>
          <w:lang w:eastAsia="zh-CN"/>
        </w:rPr>
        <w:t>: 295-300 [PMID: 22871510 DOI: 10</w:t>
      </w:r>
      <w:r w:rsidR="007810C0">
        <w:rPr>
          <w:rFonts w:ascii="Book Antiqua" w:eastAsia="宋体" w:hAnsi="Book Antiqua" w:cs="宋体"/>
          <w:lang w:eastAsia="zh-CN"/>
        </w:rPr>
        <w:t>.1016/j.jpainsymman.2011.07.016</w:t>
      </w:r>
      <w:r w:rsidRPr="00701AA1">
        <w:rPr>
          <w:rFonts w:ascii="Book Antiqua" w:eastAsia="宋体" w:hAnsi="Book Antiqua" w:cs="宋体"/>
          <w:lang w:eastAsia="zh-CN"/>
        </w:rPr>
        <w:t>]</w:t>
      </w:r>
    </w:p>
    <w:p w14:paraId="79778F59" w14:textId="32BBFB84"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40 </w:t>
      </w:r>
      <w:r w:rsidRPr="00701AA1">
        <w:rPr>
          <w:rFonts w:ascii="Book Antiqua" w:eastAsia="宋体" w:hAnsi="Book Antiqua" w:cs="宋体"/>
          <w:b/>
          <w:bCs/>
          <w:lang w:eastAsia="zh-CN"/>
        </w:rPr>
        <w:t>Wiese CH</w:t>
      </w:r>
      <w:r w:rsidRPr="00701AA1">
        <w:rPr>
          <w:rFonts w:ascii="Book Antiqua" w:eastAsia="宋体" w:hAnsi="Book Antiqua" w:cs="宋体"/>
          <w:lang w:eastAsia="zh-CN"/>
        </w:rPr>
        <w:t xml:space="preserve">, Bartels UE, </w:t>
      </w:r>
      <w:proofErr w:type="spellStart"/>
      <w:r w:rsidRPr="00701AA1">
        <w:rPr>
          <w:rFonts w:ascii="Book Antiqua" w:eastAsia="宋体" w:hAnsi="Book Antiqua" w:cs="宋体"/>
          <w:lang w:eastAsia="zh-CN"/>
        </w:rPr>
        <w:t>Marczynska</w:t>
      </w:r>
      <w:proofErr w:type="spellEnd"/>
      <w:r w:rsidRPr="00701AA1">
        <w:rPr>
          <w:rFonts w:ascii="Book Antiqua" w:eastAsia="宋体" w:hAnsi="Book Antiqua" w:cs="宋体"/>
          <w:lang w:eastAsia="zh-CN"/>
        </w:rPr>
        <w:t xml:space="preserve"> K, </w:t>
      </w:r>
      <w:proofErr w:type="spellStart"/>
      <w:r w:rsidRPr="00701AA1">
        <w:rPr>
          <w:rFonts w:ascii="Book Antiqua" w:eastAsia="宋体" w:hAnsi="Book Antiqua" w:cs="宋体"/>
          <w:lang w:eastAsia="zh-CN"/>
        </w:rPr>
        <w:t>Ruppert</w:t>
      </w:r>
      <w:proofErr w:type="spellEnd"/>
      <w:r w:rsidRPr="00701AA1">
        <w:rPr>
          <w:rFonts w:ascii="Book Antiqua" w:eastAsia="宋体" w:hAnsi="Book Antiqua" w:cs="宋体"/>
          <w:lang w:eastAsia="zh-CN"/>
        </w:rPr>
        <w:t xml:space="preserve"> D, Graf BM, </w:t>
      </w:r>
      <w:proofErr w:type="spellStart"/>
      <w:r w:rsidRPr="00701AA1">
        <w:rPr>
          <w:rFonts w:ascii="Book Antiqua" w:eastAsia="宋体" w:hAnsi="Book Antiqua" w:cs="宋体"/>
          <w:lang w:eastAsia="zh-CN"/>
        </w:rPr>
        <w:t>Hanekop</w:t>
      </w:r>
      <w:proofErr w:type="spellEnd"/>
      <w:r w:rsidRPr="00701AA1">
        <w:rPr>
          <w:rFonts w:ascii="Book Antiqua" w:eastAsia="宋体" w:hAnsi="Book Antiqua" w:cs="宋体"/>
          <w:lang w:eastAsia="zh-CN"/>
        </w:rPr>
        <w:t xml:space="preserve"> GG. Quality of out-of-hospital palliative emergency care depends on the expertise of the emergency medical team--a prospective multi-</w:t>
      </w:r>
      <w:proofErr w:type="spellStart"/>
      <w:r w:rsidRPr="00701AA1">
        <w:rPr>
          <w:rFonts w:ascii="Book Antiqua" w:eastAsia="宋体" w:hAnsi="Book Antiqua" w:cs="宋体"/>
          <w:lang w:eastAsia="zh-CN"/>
        </w:rPr>
        <w:t>centre</w:t>
      </w:r>
      <w:proofErr w:type="spellEnd"/>
      <w:r w:rsidRPr="00701AA1">
        <w:rPr>
          <w:rFonts w:ascii="Book Antiqua" w:eastAsia="宋体" w:hAnsi="Book Antiqua" w:cs="宋体"/>
          <w:lang w:eastAsia="zh-CN"/>
        </w:rPr>
        <w:t xml:space="preserve"> analysis. </w:t>
      </w:r>
      <w:r w:rsidRPr="00701AA1">
        <w:rPr>
          <w:rFonts w:ascii="Book Antiqua" w:eastAsia="宋体" w:hAnsi="Book Antiqua" w:cs="宋体"/>
          <w:i/>
          <w:iCs/>
          <w:lang w:eastAsia="zh-CN"/>
        </w:rPr>
        <w:t>Support Care Cancer</w:t>
      </w:r>
      <w:r w:rsidRPr="00701AA1">
        <w:rPr>
          <w:rFonts w:ascii="Book Antiqua" w:eastAsia="宋体" w:hAnsi="Book Antiqua" w:cs="宋体"/>
          <w:lang w:eastAsia="zh-CN"/>
        </w:rPr>
        <w:t xml:space="preserve"> 2009; </w:t>
      </w:r>
      <w:r w:rsidRPr="00701AA1">
        <w:rPr>
          <w:rFonts w:ascii="Book Antiqua" w:eastAsia="宋体" w:hAnsi="Book Antiqua" w:cs="宋体"/>
          <w:b/>
          <w:bCs/>
          <w:lang w:eastAsia="zh-CN"/>
        </w:rPr>
        <w:t>17</w:t>
      </w:r>
      <w:r w:rsidRPr="00701AA1">
        <w:rPr>
          <w:rFonts w:ascii="Book Antiqua" w:eastAsia="宋体" w:hAnsi="Book Antiqua" w:cs="宋体"/>
          <w:lang w:eastAsia="zh-CN"/>
        </w:rPr>
        <w:t>: 1499-1506 [PMID: 19319576</w:t>
      </w:r>
      <w:r w:rsidR="007810C0">
        <w:rPr>
          <w:rFonts w:ascii="Book Antiqua" w:eastAsia="宋体" w:hAnsi="Book Antiqua" w:cs="宋体"/>
          <w:lang w:eastAsia="zh-CN"/>
        </w:rPr>
        <w:t xml:space="preserve"> DOI: 10.1007/s00520-009-0616-4</w:t>
      </w:r>
      <w:r w:rsidRPr="00701AA1">
        <w:rPr>
          <w:rFonts w:ascii="Book Antiqua" w:eastAsia="宋体" w:hAnsi="Book Antiqua" w:cs="宋体"/>
          <w:lang w:eastAsia="zh-CN"/>
        </w:rPr>
        <w:t>]</w:t>
      </w:r>
    </w:p>
    <w:p w14:paraId="7AC34389" w14:textId="77777777"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lastRenderedPageBreak/>
        <w:t xml:space="preserve">41 </w:t>
      </w:r>
      <w:r w:rsidRPr="00701AA1">
        <w:rPr>
          <w:rFonts w:ascii="Book Antiqua" w:eastAsia="宋体" w:hAnsi="Book Antiqua" w:cs="宋体"/>
          <w:b/>
          <w:bCs/>
          <w:lang w:eastAsia="zh-CN"/>
        </w:rPr>
        <w:t>Wiese CH</w:t>
      </w:r>
      <w:r w:rsidRPr="00701AA1">
        <w:rPr>
          <w:rFonts w:ascii="Book Antiqua" w:eastAsia="宋体" w:hAnsi="Book Antiqua" w:cs="宋体"/>
          <w:lang w:eastAsia="zh-CN"/>
        </w:rPr>
        <w:t xml:space="preserve">, Bartels UE, </w:t>
      </w:r>
      <w:proofErr w:type="spellStart"/>
      <w:r w:rsidRPr="00701AA1">
        <w:rPr>
          <w:rFonts w:ascii="Book Antiqua" w:eastAsia="宋体" w:hAnsi="Book Antiqua" w:cs="宋体"/>
          <w:lang w:eastAsia="zh-CN"/>
        </w:rPr>
        <w:t>Ruppert</w:t>
      </w:r>
      <w:proofErr w:type="spellEnd"/>
      <w:r w:rsidRPr="00701AA1">
        <w:rPr>
          <w:rFonts w:ascii="Book Antiqua" w:eastAsia="宋体" w:hAnsi="Book Antiqua" w:cs="宋体"/>
          <w:lang w:eastAsia="zh-CN"/>
        </w:rPr>
        <w:t xml:space="preserve"> DB, Graf BM, </w:t>
      </w:r>
      <w:proofErr w:type="spellStart"/>
      <w:r w:rsidRPr="00701AA1">
        <w:rPr>
          <w:rFonts w:ascii="Book Antiqua" w:eastAsia="宋体" w:hAnsi="Book Antiqua" w:cs="宋体"/>
          <w:lang w:eastAsia="zh-CN"/>
        </w:rPr>
        <w:t>Hanekop</w:t>
      </w:r>
      <w:proofErr w:type="spellEnd"/>
      <w:r w:rsidRPr="00701AA1">
        <w:rPr>
          <w:rFonts w:ascii="Book Antiqua" w:eastAsia="宋体" w:hAnsi="Book Antiqua" w:cs="宋体"/>
          <w:lang w:eastAsia="zh-CN"/>
        </w:rPr>
        <w:t xml:space="preserve"> GG. </w:t>
      </w:r>
      <w:proofErr w:type="spellStart"/>
      <w:r w:rsidRPr="00701AA1">
        <w:rPr>
          <w:rFonts w:ascii="Book Antiqua" w:eastAsia="宋体" w:hAnsi="Book Antiqua" w:cs="宋体"/>
          <w:lang w:eastAsia="zh-CN"/>
        </w:rPr>
        <w:t>Prehospital</w:t>
      </w:r>
      <w:proofErr w:type="spellEnd"/>
      <w:r w:rsidRPr="00701AA1">
        <w:rPr>
          <w:rFonts w:ascii="Book Antiqua" w:eastAsia="宋体" w:hAnsi="Book Antiqua" w:cs="宋体"/>
          <w:lang w:eastAsia="zh-CN"/>
        </w:rPr>
        <w:t xml:space="preserve"> emergency physicians' experiences with advance directives in Germany: a questionnaire-based multicenter study. </w:t>
      </w:r>
      <w:r w:rsidRPr="00701AA1">
        <w:rPr>
          <w:rFonts w:ascii="Book Antiqua" w:eastAsia="宋体" w:hAnsi="Book Antiqua" w:cs="宋体"/>
          <w:i/>
          <w:iCs/>
          <w:lang w:eastAsia="zh-CN"/>
        </w:rPr>
        <w:t xml:space="preserve">Minerva </w:t>
      </w:r>
      <w:proofErr w:type="spellStart"/>
      <w:r w:rsidRPr="00701AA1">
        <w:rPr>
          <w:rFonts w:ascii="Book Antiqua" w:eastAsia="宋体" w:hAnsi="Book Antiqua" w:cs="宋体"/>
          <w:i/>
          <w:iCs/>
          <w:lang w:eastAsia="zh-CN"/>
        </w:rPr>
        <w:t>Anestesiol</w:t>
      </w:r>
      <w:proofErr w:type="spellEnd"/>
      <w:r w:rsidRPr="00701AA1">
        <w:rPr>
          <w:rFonts w:ascii="Book Antiqua" w:eastAsia="宋体" w:hAnsi="Book Antiqua" w:cs="宋体"/>
          <w:lang w:eastAsia="zh-CN"/>
        </w:rPr>
        <w:t xml:space="preserve"> 2011; </w:t>
      </w:r>
      <w:r w:rsidRPr="00701AA1">
        <w:rPr>
          <w:rFonts w:ascii="Book Antiqua" w:eastAsia="宋体" w:hAnsi="Book Antiqua" w:cs="宋体"/>
          <w:b/>
          <w:bCs/>
          <w:lang w:eastAsia="zh-CN"/>
        </w:rPr>
        <w:t>77</w:t>
      </w:r>
      <w:r w:rsidRPr="00701AA1">
        <w:rPr>
          <w:rFonts w:ascii="Book Antiqua" w:eastAsia="宋体" w:hAnsi="Book Antiqua" w:cs="宋体"/>
          <w:lang w:eastAsia="zh-CN"/>
        </w:rPr>
        <w:t>: 172-179 [PMID: 21150851]</w:t>
      </w:r>
    </w:p>
    <w:p w14:paraId="3002E8DD" w14:textId="31B5E334"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42 </w:t>
      </w:r>
      <w:r w:rsidRPr="00701AA1">
        <w:rPr>
          <w:rFonts w:ascii="Book Antiqua" w:eastAsia="宋体" w:hAnsi="Book Antiqua" w:cs="宋体"/>
          <w:b/>
          <w:bCs/>
          <w:lang w:eastAsia="zh-CN"/>
        </w:rPr>
        <w:t>Quest T</w:t>
      </w:r>
      <w:r w:rsidRPr="00701AA1">
        <w:rPr>
          <w:rFonts w:ascii="Book Antiqua" w:eastAsia="宋体" w:hAnsi="Book Antiqua" w:cs="宋体"/>
          <w:lang w:eastAsia="zh-CN"/>
        </w:rPr>
        <w:t xml:space="preserve">, Herr S, </w:t>
      </w:r>
      <w:proofErr w:type="spellStart"/>
      <w:r w:rsidRPr="00701AA1">
        <w:rPr>
          <w:rFonts w:ascii="Book Antiqua" w:eastAsia="宋体" w:hAnsi="Book Antiqua" w:cs="宋体"/>
          <w:lang w:eastAsia="zh-CN"/>
        </w:rPr>
        <w:t>Lamba</w:t>
      </w:r>
      <w:proofErr w:type="spellEnd"/>
      <w:r w:rsidRPr="00701AA1">
        <w:rPr>
          <w:rFonts w:ascii="Book Antiqua" w:eastAsia="宋体" w:hAnsi="Book Antiqua" w:cs="宋体"/>
          <w:lang w:eastAsia="zh-CN"/>
        </w:rPr>
        <w:t xml:space="preserve"> S, </w:t>
      </w:r>
      <w:proofErr w:type="spellStart"/>
      <w:r w:rsidRPr="00701AA1">
        <w:rPr>
          <w:rFonts w:ascii="Book Antiqua" w:eastAsia="宋体" w:hAnsi="Book Antiqua" w:cs="宋体"/>
          <w:lang w:eastAsia="zh-CN"/>
        </w:rPr>
        <w:t>Weissman</w:t>
      </w:r>
      <w:proofErr w:type="spellEnd"/>
      <w:r w:rsidRPr="00701AA1">
        <w:rPr>
          <w:rFonts w:ascii="Book Antiqua" w:eastAsia="宋体" w:hAnsi="Book Antiqua" w:cs="宋体"/>
          <w:lang w:eastAsia="zh-CN"/>
        </w:rPr>
        <w:t xml:space="preserve"> D. Demonstrations of clinical initiatives to improve palliative care in the emergency department: a report from the IPAL-EM Initiative. </w:t>
      </w:r>
      <w:r w:rsidRPr="00701AA1">
        <w:rPr>
          <w:rFonts w:ascii="Book Antiqua" w:eastAsia="宋体" w:hAnsi="Book Antiqua" w:cs="宋体"/>
          <w:i/>
          <w:iCs/>
          <w:lang w:eastAsia="zh-CN"/>
        </w:rPr>
        <w:t xml:space="preserve">Ann </w:t>
      </w:r>
      <w:proofErr w:type="spellStart"/>
      <w:r w:rsidRPr="00701AA1">
        <w:rPr>
          <w:rFonts w:ascii="Book Antiqua" w:eastAsia="宋体" w:hAnsi="Book Antiqua" w:cs="宋体"/>
          <w:i/>
          <w:iCs/>
          <w:lang w:eastAsia="zh-CN"/>
        </w:rPr>
        <w:t>Emerg</w:t>
      </w:r>
      <w:proofErr w:type="spellEnd"/>
      <w:r w:rsidRPr="00701AA1">
        <w:rPr>
          <w:rFonts w:ascii="Book Antiqua" w:eastAsia="宋体" w:hAnsi="Book Antiqua" w:cs="宋体"/>
          <w:i/>
          <w:iCs/>
          <w:lang w:eastAsia="zh-CN"/>
        </w:rPr>
        <w:t xml:space="preserve"> Med</w:t>
      </w:r>
      <w:r w:rsidRPr="00701AA1">
        <w:rPr>
          <w:rFonts w:ascii="Book Antiqua" w:eastAsia="宋体" w:hAnsi="Book Antiqua" w:cs="宋体"/>
          <w:lang w:eastAsia="zh-CN"/>
        </w:rPr>
        <w:t xml:space="preserve"> 2013; </w:t>
      </w:r>
      <w:r w:rsidRPr="00701AA1">
        <w:rPr>
          <w:rFonts w:ascii="Book Antiqua" w:eastAsia="宋体" w:hAnsi="Book Antiqua" w:cs="宋体"/>
          <w:b/>
          <w:bCs/>
          <w:lang w:eastAsia="zh-CN"/>
        </w:rPr>
        <w:t>61</w:t>
      </w:r>
      <w:r w:rsidRPr="00701AA1">
        <w:rPr>
          <w:rFonts w:ascii="Book Antiqua" w:eastAsia="宋体" w:hAnsi="Book Antiqua" w:cs="宋体"/>
          <w:lang w:eastAsia="zh-CN"/>
        </w:rPr>
        <w:t>: 661-667 [PMID: 23548402 DOI: 10</w:t>
      </w:r>
      <w:r w:rsidR="007810C0">
        <w:rPr>
          <w:rFonts w:ascii="Book Antiqua" w:eastAsia="宋体" w:hAnsi="Book Antiqua" w:cs="宋体"/>
          <w:lang w:eastAsia="zh-CN"/>
        </w:rPr>
        <w:t>.1016/j.annemergmed.2013.01.019</w:t>
      </w:r>
      <w:r w:rsidRPr="00701AA1">
        <w:rPr>
          <w:rFonts w:ascii="Book Antiqua" w:eastAsia="宋体" w:hAnsi="Book Antiqua" w:cs="宋体"/>
          <w:lang w:eastAsia="zh-CN"/>
        </w:rPr>
        <w:t>]</w:t>
      </w:r>
    </w:p>
    <w:p w14:paraId="7AAC3721" w14:textId="26355179"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43 </w:t>
      </w:r>
      <w:proofErr w:type="spellStart"/>
      <w:r w:rsidRPr="00701AA1">
        <w:rPr>
          <w:rFonts w:ascii="Book Antiqua" w:eastAsia="宋体" w:hAnsi="Book Antiqua" w:cs="宋体"/>
          <w:b/>
          <w:bCs/>
          <w:lang w:eastAsia="zh-CN"/>
        </w:rPr>
        <w:t>Lamba</w:t>
      </w:r>
      <w:proofErr w:type="spellEnd"/>
      <w:r w:rsidRPr="00701AA1">
        <w:rPr>
          <w:rFonts w:ascii="Book Antiqua" w:eastAsia="宋体" w:hAnsi="Book Antiqua" w:cs="宋体"/>
          <w:b/>
          <w:bCs/>
          <w:lang w:eastAsia="zh-CN"/>
        </w:rPr>
        <w:t xml:space="preserve"> S</w:t>
      </w:r>
      <w:r w:rsidRPr="00701AA1">
        <w:rPr>
          <w:rFonts w:ascii="Book Antiqua" w:eastAsia="宋体" w:hAnsi="Book Antiqua" w:cs="宋体"/>
          <w:lang w:eastAsia="zh-CN"/>
        </w:rPr>
        <w:t xml:space="preserve">, Schmidt TA, Chan GK, Todd KH, </w:t>
      </w:r>
      <w:proofErr w:type="spellStart"/>
      <w:r w:rsidRPr="00701AA1">
        <w:rPr>
          <w:rFonts w:ascii="Book Antiqua" w:eastAsia="宋体" w:hAnsi="Book Antiqua" w:cs="宋体"/>
          <w:lang w:eastAsia="zh-CN"/>
        </w:rPr>
        <w:t>Grudzen</w:t>
      </w:r>
      <w:proofErr w:type="spellEnd"/>
      <w:r w:rsidRPr="00701AA1">
        <w:rPr>
          <w:rFonts w:ascii="Book Antiqua" w:eastAsia="宋体" w:hAnsi="Book Antiqua" w:cs="宋体"/>
          <w:lang w:eastAsia="zh-CN"/>
        </w:rPr>
        <w:t xml:space="preserve"> CR, </w:t>
      </w:r>
      <w:proofErr w:type="spellStart"/>
      <w:r w:rsidRPr="00701AA1">
        <w:rPr>
          <w:rFonts w:ascii="Book Antiqua" w:eastAsia="宋体" w:hAnsi="Book Antiqua" w:cs="宋体"/>
          <w:lang w:eastAsia="zh-CN"/>
        </w:rPr>
        <w:t>Weissman</w:t>
      </w:r>
      <w:proofErr w:type="spellEnd"/>
      <w:r w:rsidRPr="00701AA1">
        <w:rPr>
          <w:rFonts w:ascii="Book Antiqua" w:eastAsia="宋体" w:hAnsi="Book Antiqua" w:cs="宋体"/>
          <w:lang w:eastAsia="zh-CN"/>
        </w:rPr>
        <w:t xml:space="preserve"> DE, Quest TE. Integrating palliative care in the out-of-hospital setting: four things to jump-start an EMS-palliative care initiative. </w:t>
      </w:r>
      <w:proofErr w:type="spellStart"/>
      <w:r w:rsidRPr="00701AA1">
        <w:rPr>
          <w:rFonts w:ascii="Book Antiqua" w:eastAsia="宋体" w:hAnsi="Book Antiqua" w:cs="宋体"/>
          <w:i/>
          <w:iCs/>
          <w:lang w:eastAsia="zh-CN"/>
        </w:rPr>
        <w:t>Prehosp</w:t>
      </w:r>
      <w:proofErr w:type="spellEnd"/>
      <w:r w:rsidRPr="00701AA1">
        <w:rPr>
          <w:rFonts w:ascii="Book Antiqua" w:eastAsia="宋体" w:hAnsi="Book Antiqua" w:cs="宋体"/>
          <w:i/>
          <w:iCs/>
          <w:lang w:eastAsia="zh-CN"/>
        </w:rPr>
        <w:t xml:space="preserve"> </w:t>
      </w:r>
      <w:proofErr w:type="spellStart"/>
      <w:r w:rsidRPr="00701AA1">
        <w:rPr>
          <w:rFonts w:ascii="Book Antiqua" w:eastAsia="宋体" w:hAnsi="Book Antiqua" w:cs="宋体"/>
          <w:i/>
          <w:iCs/>
          <w:lang w:eastAsia="zh-CN"/>
        </w:rPr>
        <w:t>Emerg</w:t>
      </w:r>
      <w:proofErr w:type="spellEnd"/>
      <w:r w:rsidRPr="00701AA1">
        <w:rPr>
          <w:rFonts w:ascii="Book Antiqua" w:eastAsia="宋体" w:hAnsi="Book Antiqua" w:cs="宋体"/>
          <w:i/>
          <w:iCs/>
          <w:lang w:eastAsia="zh-CN"/>
        </w:rPr>
        <w:t xml:space="preserve"> Care</w:t>
      </w:r>
      <w:r w:rsidRPr="00701AA1">
        <w:rPr>
          <w:rFonts w:ascii="Book Antiqua" w:eastAsia="宋体" w:hAnsi="Book Antiqua" w:cs="宋体"/>
          <w:lang w:eastAsia="zh-CN"/>
        </w:rPr>
        <w:t xml:space="preserve"> </w:t>
      </w:r>
      <w:r w:rsidR="007810C0">
        <w:rPr>
          <w:rFonts w:ascii="Book Antiqua" w:eastAsia="宋体" w:hAnsi="Book Antiqua" w:cs="宋体" w:hint="eastAsia"/>
          <w:lang w:eastAsia="zh-CN"/>
        </w:rPr>
        <w:t>2013</w:t>
      </w:r>
      <w:r w:rsidRPr="00701AA1">
        <w:rPr>
          <w:rFonts w:ascii="Book Antiqua" w:eastAsia="宋体" w:hAnsi="Book Antiqua" w:cs="宋体"/>
          <w:lang w:eastAsia="zh-CN"/>
        </w:rPr>
        <w:t xml:space="preserve">; </w:t>
      </w:r>
      <w:r w:rsidRPr="00701AA1">
        <w:rPr>
          <w:rFonts w:ascii="Book Antiqua" w:eastAsia="宋体" w:hAnsi="Book Antiqua" w:cs="宋体"/>
          <w:b/>
          <w:bCs/>
          <w:lang w:eastAsia="zh-CN"/>
        </w:rPr>
        <w:t>17</w:t>
      </w:r>
      <w:r w:rsidRPr="00701AA1">
        <w:rPr>
          <w:rFonts w:ascii="Book Antiqua" w:eastAsia="宋体" w:hAnsi="Book Antiqua" w:cs="宋体"/>
          <w:lang w:eastAsia="zh-CN"/>
        </w:rPr>
        <w:t>: 511-520 [PMID: 23968313 DO</w:t>
      </w:r>
      <w:r w:rsidR="007810C0">
        <w:rPr>
          <w:rFonts w:ascii="Book Antiqua" w:eastAsia="宋体" w:hAnsi="Book Antiqua" w:cs="宋体"/>
          <w:lang w:eastAsia="zh-CN"/>
        </w:rPr>
        <w:t>I: 10.3109/10903127.2013.811566</w:t>
      </w:r>
      <w:r w:rsidRPr="00701AA1">
        <w:rPr>
          <w:rFonts w:ascii="Book Antiqua" w:eastAsia="宋体" w:hAnsi="Book Antiqua" w:cs="宋体"/>
          <w:lang w:eastAsia="zh-CN"/>
        </w:rPr>
        <w:t>]</w:t>
      </w:r>
    </w:p>
    <w:p w14:paraId="3BCBECD1" w14:textId="55D77FA4" w:rsidR="00701AA1" w:rsidRPr="00701AA1" w:rsidRDefault="00701AA1" w:rsidP="00701AA1">
      <w:pPr>
        <w:spacing w:line="360" w:lineRule="auto"/>
        <w:jc w:val="both"/>
        <w:rPr>
          <w:rFonts w:ascii="Book Antiqua" w:eastAsia="宋体" w:hAnsi="Book Antiqua" w:cs="宋体"/>
          <w:lang w:eastAsia="zh-CN"/>
        </w:rPr>
      </w:pPr>
      <w:r w:rsidRPr="00701AA1">
        <w:rPr>
          <w:rFonts w:ascii="Book Antiqua" w:eastAsia="宋体" w:hAnsi="Book Antiqua" w:cs="宋体"/>
          <w:lang w:eastAsia="zh-CN"/>
        </w:rPr>
        <w:t xml:space="preserve">44 </w:t>
      </w:r>
      <w:r w:rsidRPr="00701AA1">
        <w:rPr>
          <w:rFonts w:ascii="Book Antiqua" w:eastAsia="宋体" w:hAnsi="Book Antiqua" w:cs="宋体"/>
          <w:b/>
          <w:bCs/>
          <w:lang w:eastAsia="zh-CN"/>
        </w:rPr>
        <w:t>Quill TE</w:t>
      </w:r>
      <w:r w:rsidRPr="00701AA1">
        <w:rPr>
          <w:rFonts w:ascii="Book Antiqua" w:eastAsia="宋体" w:hAnsi="Book Antiqua" w:cs="宋体"/>
          <w:lang w:eastAsia="zh-CN"/>
        </w:rPr>
        <w:t>, Abernethy AP. Generalist plus specialist palliative care-</w:t>
      </w:r>
      <w:proofErr w:type="gramStart"/>
      <w:r w:rsidRPr="00701AA1">
        <w:rPr>
          <w:rFonts w:ascii="Book Antiqua" w:eastAsia="宋体" w:hAnsi="Book Antiqua" w:cs="宋体"/>
          <w:lang w:eastAsia="zh-CN"/>
        </w:rPr>
        <w:t>-creating</w:t>
      </w:r>
      <w:proofErr w:type="gramEnd"/>
      <w:r w:rsidRPr="00701AA1">
        <w:rPr>
          <w:rFonts w:ascii="Book Antiqua" w:eastAsia="宋体" w:hAnsi="Book Antiqua" w:cs="宋体"/>
          <w:lang w:eastAsia="zh-CN"/>
        </w:rPr>
        <w:t xml:space="preserve"> a more sustainable model. </w:t>
      </w:r>
      <w:r w:rsidRPr="00701AA1">
        <w:rPr>
          <w:rFonts w:ascii="Book Antiqua" w:eastAsia="宋体" w:hAnsi="Book Antiqua" w:cs="宋体"/>
          <w:i/>
          <w:iCs/>
          <w:lang w:eastAsia="zh-CN"/>
        </w:rPr>
        <w:t xml:space="preserve">N </w:t>
      </w:r>
      <w:proofErr w:type="spellStart"/>
      <w:r w:rsidRPr="00701AA1">
        <w:rPr>
          <w:rFonts w:ascii="Book Antiqua" w:eastAsia="宋体" w:hAnsi="Book Antiqua" w:cs="宋体"/>
          <w:i/>
          <w:iCs/>
          <w:lang w:eastAsia="zh-CN"/>
        </w:rPr>
        <w:t>Engl</w:t>
      </w:r>
      <w:proofErr w:type="spellEnd"/>
      <w:r w:rsidRPr="00701AA1">
        <w:rPr>
          <w:rFonts w:ascii="Book Antiqua" w:eastAsia="宋体" w:hAnsi="Book Antiqua" w:cs="宋体"/>
          <w:i/>
          <w:iCs/>
          <w:lang w:eastAsia="zh-CN"/>
        </w:rPr>
        <w:t xml:space="preserve"> J Med</w:t>
      </w:r>
      <w:r w:rsidRPr="00701AA1">
        <w:rPr>
          <w:rFonts w:ascii="Book Antiqua" w:eastAsia="宋体" w:hAnsi="Book Antiqua" w:cs="宋体"/>
          <w:lang w:eastAsia="zh-CN"/>
        </w:rPr>
        <w:t xml:space="preserve"> 2013; </w:t>
      </w:r>
      <w:r w:rsidRPr="00701AA1">
        <w:rPr>
          <w:rFonts w:ascii="Book Antiqua" w:eastAsia="宋体" w:hAnsi="Book Antiqua" w:cs="宋体"/>
          <w:b/>
          <w:bCs/>
          <w:lang w:eastAsia="zh-CN"/>
        </w:rPr>
        <w:t>368</w:t>
      </w:r>
      <w:r w:rsidRPr="00701AA1">
        <w:rPr>
          <w:rFonts w:ascii="Book Antiqua" w:eastAsia="宋体" w:hAnsi="Book Antiqua" w:cs="宋体"/>
          <w:lang w:eastAsia="zh-CN"/>
        </w:rPr>
        <w:t>: 1173-1175 [PMID: 234</w:t>
      </w:r>
      <w:r w:rsidR="007810C0">
        <w:rPr>
          <w:rFonts w:ascii="Book Antiqua" w:eastAsia="宋体" w:hAnsi="Book Antiqua" w:cs="宋体"/>
          <w:lang w:eastAsia="zh-CN"/>
        </w:rPr>
        <w:t>65068 DOI: 10.1056/NEJMp1215620</w:t>
      </w:r>
      <w:r w:rsidRPr="00701AA1">
        <w:rPr>
          <w:rFonts w:ascii="Book Antiqua" w:eastAsia="宋体" w:hAnsi="Book Antiqua" w:cs="宋体"/>
          <w:lang w:eastAsia="zh-CN"/>
        </w:rPr>
        <w:t>]</w:t>
      </w:r>
    </w:p>
    <w:p w14:paraId="2912B495" w14:textId="13D5B2F2" w:rsidR="005D7B0A" w:rsidRPr="00701AA1" w:rsidRDefault="005D7B0A" w:rsidP="00701AA1">
      <w:pPr>
        <w:spacing w:line="360" w:lineRule="auto"/>
        <w:jc w:val="both"/>
        <w:rPr>
          <w:rFonts w:ascii="Book Antiqua" w:hAnsi="Book Antiqua" w:cs="Arial"/>
        </w:rPr>
      </w:pPr>
    </w:p>
    <w:p w14:paraId="4DA66E3A" w14:textId="501436B6" w:rsidR="005D7B0A" w:rsidRPr="007810C0" w:rsidRDefault="0022345B" w:rsidP="007810C0">
      <w:pPr>
        <w:spacing w:line="360" w:lineRule="auto"/>
        <w:jc w:val="right"/>
        <w:rPr>
          <w:rFonts w:ascii="Book Antiqua" w:hAnsi="Book Antiqua" w:cs="Arial"/>
        </w:rPr>
      </w:pPr>
      <w:r w:rsidRPr="007810C0">
        <w:rPr>
          <w:rFonts w:ascii="Book Antiqua" w:hAnsi="Book Antiqua"/>
          <w:b/>
        </w:rPr>
        <w:t xml:space="preserve">P-Reviewer: </w:t>
      </w:r>
      <w:proofErr w:type="spellStart"/>
      <w:r w:rsidRPr="007810C0">
        <w:rPr>
          <w:rFonts w:ascii="Book Antiqua" w:hAnsi="Book Antiqua" w:cs="Tahoma"/>
          <w:color w:val="000000"/>
        </w:rPr>
        <w:t>Schoenhagen</w:t>
      </w:r>
      <w:proofErr w:type="spellEnd"/>
      <w:r w:rsidRPr="007810C0">
        <w:rPr>
          <w:rFonts w:ascii="Book Antiqua" w:eastAsia="宋体" w:hAnsi="Book Antiqua" w:cs="Tahoma"/>
          <w:color w:val="000000"/>
          <w:lang w:eastAsia="zh-CN"/>
        </w:rPr>
        <w:t xml:space="preserve"> P, </w:t>
      </w:r>
      <w:proofErr w:type="spellStart"/>
      <w:r w:rsidRPr="007810C0">
        <w:rPr>
          <w:rFonts w:ascii="Book Antiqua" w:hAnsi="Book Antiqua" w:cs="Tahoma"/>
          <w:color w:val="000000"/>
        </w:rPr>
        <w:t>Soreide</w:t>
      </w:r>
      <w:proofErr w:type="spellEnd"/>
      <w:r w:rsidRPr="007810C0">
        <w:rPr>
          <w:rFonts w:ascii="Book Antiqua" w:eastAsia="宋体" w:hAnsi="Book Antiqua" w:cs="Tahoma"/>
          <w:color w:val="000000"/>
          <w:lang w:eastAsia="zh-CN"/>
        </w:rPr>
        <w:t xml:space="preserve"> JA </w:t>
      </w:r>
      <w:r w:rsidRPr="007810C0">
        <w:rPr>
          <w:rFonts w:ascii="Book Antiqua" w:hAnsi="Book Antiqua"/>
          <w:b/>
        </w:rPr>
        <w:t xml:space="preserve">S-Editor: </w:t>
      </w:r>
      <w:proofErr w:type="spellStart"/>
      <w:r w:rsidRPr="007810C0">
        <w:rPr>
          <w:rFonts w:ascii="Book Antiqua" w:hAnsi="Book Antiqua"/>
        </w:rPr>
        <w:t>Ji</w:t>
      </w:r>
      <w:proofErr w:type="spellEnd"/>
      <w:r w:rsidRPr="007810C0">
        <w:rPr>
          <w:rFonts w:ascii="Book Antiqua" w:hAnsi="Book Antiqua"/>
        </w:rPr>
        <w:t xml:space="preserve"> FF</w:t>
      </w:r>
      <w:r w:rsidRPr="007810C0">
        <w:rPr>
          <w:rFonts w:ascii="Book Antiqua" w:hAnsi="Book Antiqua"/>
          <w:b/>
        </w:rPr>
        <w:t xml:space="preserve"> L-Editor: E-Editor:</w:t>
      </w:r>
    </w:p>
    <w:p w14:paraId="3A3F3A87" w14:textId="77777777" w:rsidR="00435CAF" w:rsidRDefault="00435CAF">
      <w:r>
        <w:br w:type="page"/>
      </w:r>
    </w:p>
    <w:tbl>
      <w:tblPr>
        <w:tblpPr w:leftFromText="180" w:rightFromText="180" w:vertAnchor="page" w:horzAnchor="margin" w:tblpY="1684"/>
        <w:tblW w:w="10440" w:type="dxa"/>
        <w:tblBorders>
          <w:bottom w:val="single" w:sz="8" w:space="0" w:color="000000"/>
          <w:insideV w:val="single" w:sz="8" w:space="0" w:color="000000"/>
        </w:tblBorders>
        <w:tblLayout w:type="fixed"/>
        <w:tblLook w:val="0000" w:firstRow="0" w:lastRow="0" w:firstColumn="0" w:lastColumn="0" w:noHBand="0" w:noVBand="0"/>
      </w:tblPr>
      <w:tblGrid>
        <w:gridCol w:w="1710"/>
        <w:gridCol w:w="990"/>
        <w:gridCol w:w="1350"/>
        <w:gridCol w:w="1890"/>
        <w:gridCol w:w="2430"/>
        <w:gridCol w:w="2070"/>
      </w:tblGrid>
      <w:tr w:rsidR="008F3043" w:rsidRPr="00911A24" w14:paraId="363A808F" w14:textId="77777777" w:rsidTr="008F3043">
        <w:tc>
          <w:tcPr>
            <w:tcW w:w="10440" w:type="dxa"/>
            <w:gridSpan w:val="6"/>
            <w:tcBorders>
              <w:bottom w:val="single" w:sz="4" w:space="0" w:color="auto"/>
            </w:tcBorders>
          </w:tcPr>
          <w:p w14:paraId="748E5C47" w14:textId="77777777" w:rsidR="008F3043" w:rsidRPr="00435CAF" w:rsidRDefault="008F3043" w:rsidP="008F3043">
            <w:pPr>
              <w:widowControl w:val="0"/>
              <w:autoSpaceDE w:val="0"/>
              <w:autoSpaceDN w:val="0"/>
              <w:adjustRightInd w:val="0"/>
              <w:spacing w:line="360" w:lineRule="auto"/>
              <w:jc w:val="both"/>
              <w:rPr>
                <w:rFonts w:ascii="Book Antiqua" w:eastAsia="宋体" w:hAnsi="Book Antiqua" w:cs="Arial"/>
                <w:b/>
                <w:lang w:eastAsia="zh-CN"/>
              </w:rPr>
            </w:pPr>
          </w:p>
          <w:p w14:paraId="14770D00" w14:textId="77777777" w:rsidR="008F3043" w:rsidRPr="008F3043" w:rsidRDefault="008F3043" w:rsidP="008F3043">
            <w:pPr>
              <w:widowControl w:val="0"/>
              <w:autoSpaceDE w:val="0"/>
              <w:autoSpaceDN w:val="0"/>
              <w:adjustRightInd w:val="0"/>
              <w:spacing w:line="360" w:lineRule="auto"/>
              <w:jc w:val="both"/>
              <w:rPr>
                <w:rFonts w:ascii="Book Antiqua" w:hAnsi="Book Antiqua" w:cs="Arial"/>
                <w:b/>
              </w:rPr>
            </w:pPr>
            <w:r w:rsidRPr="008F3043">
              <w:rPr>
                <w:rFonts w:ascii="Book Antiqua" w:hAnsi="Book Antiqua" w:cs="Arial"/>
                <w:b/>
              </w:rPr>
              <w:t>Table 1 Symptoms of cancer patients visiting  emergency departments  </w:t>
            </w:r>
          </w:p>
        </w:tc>
      </w:tr>
      <w:tr w:rsidR="008F3043" w:rsidRPr="00911A24" w14:paraId="363E982D" w14:textId="77777777" w:rsidTr="008F3043">
        <w:tc>
          <w:tcPr>
            <w:tcW w:w="1710" w:type="dxa"/>
            <w:tcBorders>
              <w:top w:val="single" w:sz="4" w:space="0" w:color="auto"/>
              <w:left w:val="single" w:sz="4" w:space="0" w:color="auto"/>
              <w:bottom w:val="single" w:sz="4" w:space="0" w:color="auto"/>
              <w:right w:val="single" w:sz="4" w:space="0" w:color="auto"/>
            </w:tcBorders>
            <w:vAlign w:val="center"/>
          </w:tcPr>
          <w:p w14:paraId="7D62B354" w14:textId="77777777" w:rsidR="008F3043" w:rsidRPr="008F3043" w:rsidRDefault="008F3043" w:rsidP="008F3043">
            <w:pPr>
              <w:widowControl w:val="0"/>
              <w:autoSpaceDE w:val="0"/>
              <w:autoSpaceDN w:val="0"/>
              <w:adjustRightInd w:val="0"/>
              <w:spacing w:line="360" w:lineRule="auto"/>
              <w:jc w:val="both"/>
              <w:rPr>
                <w:rFonts w:ascii="Book Antiqua" w:eastAsia="宋体" w:hAnsi="Book Antiqua" w:cs="Arial"/>
                <w:b/>
                <w:lang w:eastAsia="zh-CN"/>
              </w:rPr>
            </w:pPr>
            <w:r>
              <w:rPr>
                <w:rFonts w:ascii="Book Antiqua" w:eastAsia="宋体" w:hAnsi="Book Antiqua" w:cs="Arial" w:hint="eastAsia"/>
                <w:b/>
                <w:lang w:eastAsia="zh-CN"/>
              </w:rPr>
              <w:t>R</w:t>
            </w:r>
            <w:r>
              <w:rPr>
                <w:rFonts w:ascii="Book Antiqua" w:eastAsia="宋体" w:hAnsi="Book Antiqua" w:cs="Arial"/>
                <w:b/>
                <w:lang w:eastAsia="zh-CN"/>
              </w:rPr>
              <w:t>ef.</w:t>
            </w:r>
          </w:p>
        </w:tc>
        <w:tc>
          <w:tcPr>
            <w:tcW w:w="990" w:type="dxa"/>
            <w:tcBorders>
              <w:top w:val="single" w:sz="4" w:space="0" w:color="auto"/>
              <w:left w:val="single" w:sz="4" w:space="0" w:color="auto"/>
              <w:bottom w:val="single" w:sz="4" w:space="0" w:color="auto"/>
              <w:right w:val="single" w:sz="4" w:space="0" w:color="auto"/>
            </w:tcBorders>
            <w:vAlign w:val="center"/>
          </w:tcPr>
          <w:p w14:paraId="4E86A55C" w14:textId="77777777" w:rsidR="008F3043" w:rsidRPr="00911A24" w:rsidRDefault="008F3043" w:rsidP="008F3043">
            <w:pPr>
              <w:widowControl w:val="0"/>
              <w:autoSpaceDE w:val="0"/>
              <w:autoSpaceDN w:val="0"/>
              <w:adjustRightInd w:val="0"/>
              <w:spacing w:line="360" w:lineRule="auto"/>
              <w:jc w:val="both"/>
              <w:rPr>
                <w:rFonts w:ascii="Book Antiqua" w:hAnsi="Book Antiqua" w:cs="Arial"/>
                <w:b/>
              </w:rPr>
            </w:pPr>
            <w:r w:rsidRPr="00911A24">
              <w:rPr>
                <w:rFonts w:ascii="Book Antiqua" w:hAnsi="Book Antiqua" w:cs="Arial"/>
                <w:b/>
              </w:rPr>
              <w:t>Country</w:t>
            </w:r>
          </w:p>
        </w:tc>
        <w:tc>
          <w:tcPr>
            <w:tcW w:w="1350" w:type="dxa"/>
            <w:tcBorders>
              <w:top w:val="single" w:sz="4" w:space="0" w:color="auto"/>
              <w:left w:val="single" w:sz="4" w:space="0" w:color="auto"/>
              <w:bottom w:val="single" w:sz="4" w:space="0" w:color="auto"/>
              <w:right w:val="single" w:sz="4" w:space="0" w:color="auto"/>
            </w:tcBorders>
            <w:vAlign w:val="center"/>
          </w:tcPr>
          <w:p w14:paraId="1E82A067" w14:textId="77777777" w:rsidR="008F3043" w:rsidRPr="00911A24" w:rsidRDefault="008F3043" w:rsidP="008F3043">
            <w:pPr>
              <w:widowControl w:val="0"/>
              <w:autoSpaceDE w:val="0"/>
              <w:autoSpaceDN w:val="0"/>
              <w:adjustRightInd w:val="0"/>
              <w:spacing w:line="360" w:lineRule="auto"/>
              <w:jc w:val="both"/>
              <w:rPr>
                <w:rFonts w:ascii="Book Antiqua" w:hAnsi="Book Antiqua" w:cs="Arial"/>
                <w:b/>
              </w:rPr>
            </w:pPr>
            <w:r w:rsidRPr="00911A24">
              <w:rPr>
                <w:rFonts w:ascii="Book Antiqua" w:hAnsi="Book Antiqua" w:cs="Arial"/>
                <w:b/>
              </w:rPr>
              <w:t>Sample size</w:t>
            </w:r>
          </w:p>
        </w:tc>
        <w:tc>
          <w:tcPr>
            <w:tcW w:w="1890" w:type="dxa"/>
            <w:tcBorders>
              <w:top w:val="single" w:sz="4" w:space="0" w:color="auto"/>
              <w:left w:val="single" w:sz="4" w:space="0" w:color="auto"/>
              <w:bottom w:val="single" w:sz="4" w:space="0" w:color="auto"/>
              <w:right w:val="single" w:sz="4" w:space="0" w:color="auto"/>
            </w:tcBorders>
            <w:vAlign w:val="center"/>
          </w:tcPr>
          <w:p w14:paraId="14504B10" w14:textId="77777777" w:rsidR="008F3043" w:rsidRPr="00911A24" w:rsidRDefault="008F3043" w:rsidP="008F3043">
            <w:pPr>
              <w:widowControl w:val="0"/>
              <w:autoSpaceDE w:val="0"/>
              <w:autoSpaceDN w:val="0"/>
              <w:adjustRightInd w:val="0"/>
              <w:spacing w:line="360" w:lineRule="auto"/>
              <w:jc w:val="both"/>
              <w:rPr>
                <w:rFonts w:ascii="Book Antiqua" w:hAnsi="Book Antiqua" w:cs="Arial"/>
                <w:b/>
              </w:rPr>
            </w:pPr>
            <w:r w:rsidRPr="00911A24">
              <w:rPr>
                <w:rFonts w:ascii="Book Antiqua" w:hAnsi="Book Antiqua" w:cs="Arial"/>
                <w:b/>
              </w:rPr>
              <w:t>Study design</w:t>
            </w:r>
          </w:p>
        </w:tc>
        <w:tc>
          <w:tcPr>
            <w:tcW w:w="2430" w:type="dxa"/>
            <w:tcBorders>
              <w:top w:val="single" w:sz="4" w:space="0" w:color="auto"/>
              <w:left w:val="single" w:sz="4" w:space="0" w:color="auto"/>
              <w:bottom w:val="single" w:sz="4" w:space="0" w:color="auto"/>
              <w:right w:val="single" w:sz="4" w:space="0" w:color="auto"/>
            </w:tcBorders>
            <w:vAlign w:val="center"/>
          </w:tcPr>
          <w:p w14:paraId="675C6EC4" w14:textId="77777777" w:rsidR="008F3043" w:rsidRPr="00911A24" w:rsidRDefault="008F3043" w:rsidP="008F3043">
            <w:pPr>
              <w:widowControl w:val="0"/>
              <w:autoSpaceDE w:val="0"/>
              <w:autoSpaceDN w:val="0"/>
              <w:adjustRightInd w:val="0"/>
              <w:spacing w:line="360" w:lineRule="auto"/>
              <w:jc w:val="both"/>
              <w:rPr>
                <w:rFonts w:ascii="Book Antiqua" w:hAnsi="Book Antiqua" w:cs="Arial"/>
                <w:b/>
              </w:rPr>
            </w:pPr>
            <w:r w:rsidRPr="00911A24">
              <w:rPr>
                <w:rFonts w:ascii="Book Antiqua" w:hAnsi="Book Antiqua" w:cs="Arial"/>
                <w:b/>
              </w:rPr>
              <w:t>Most common symptoms (</w:t>
            </w:r>
            <w:r w:rsidRPr="00911A24">
              <w:rPr>
                <w:rFonts w:ascii="Book Antiqua" w:hAnsi="Book Antiqua" w:cs="Arial"/>
                <w:b/>
                <w:i/>
              </w:rPr>
              <w:t>n</w:t>
            </w:r>
            <w:r w:rsidRPr="00911A24">
              <w:rPr>
                <w:rFonts w:ascii="Book Antiqua" w:hAnsi="Book Antiqua" w:cs="Arial"/>
                <w:b/>
              </w:rPr>
              <w:t>)</w:t>
            </w:r>
          </w:p>
        </w:tc>
        <w:tc>
          <w:tcPr>
            <w:tcW w:w="2070" w:type="dxa"/>
            <w:tcBorders>
              <w:top w:val="single" w:sz="4" w:space="0" w:color="auto"/>
              <w:left w:val="single" w:sz="4" w:space="0" w:color="auto"/>
              <w:bottom w:val="single" w:sz="4" w:space="0" w:color="auto"/>
              <w:right w:val="single" w:sz="4" w:space="0" w:color="auto"/>
            </w:tcBorders>
            <w:vAlign w:val="center"/>
          </w:tcPr>
          <w:p w14:paraId="601239C1" w14:textId="77777777" w:rsidR="008F3043" w:rsidRPr="00911A24" w:rsidRDefault="008F3043" w:rsidP="008F3043">
            <w:pPr>
              <w:widowControl w:val="0"/>
              <w:autoSpaceDE w:val="0"/>
              <w:autoSpaceDN w:val="0"/>
              <w:adjustRightInd w:val="0"/>
              <w:spacing w:line="360" w:lineRule="auto"/>
              <w:jc w:val="both"/>
              <w:rPr>
                <w:rFonts w:ascii="Book Antiqua" w:hAnsi="Book Antiqua" w:cs="Arial"/>
                <w:b/>
              </w:rPr>
            </w:pPr>
            <w:r w:rsidRPr="00911A24">
              <w:rPr>
                <w:rFonts w:ascii="Book Antiqua" w:hAnsi="Book Antiqua" w:cs="Arial"/>
                <w:b/>
              </w:rPr>
              <w:t>Most common cancers</w:t>
            </w:r>
          </w:p>
        </w:tc>
      </w:tr>
      <w:tr w:rsidR="008F3043" w:rsidRPr="00911A24" w14:paraId="561B04DB" w14:textId="77777777" w:rsidTr="008F3043">
        <w:tc>
          <w:tcPr>
            <w:tcW w:w="1710" w:type="dxa"/>
            <w:tcBorders>
              <w:top w:val="single" w:sz="4" w:space="0" w:color="auto"/>
              <w:left w:val="single" w:sz="4" w:space="0" w:color="auto"/>
              <w:bottom w:val="single" w:sz="4" w:space="0" w:color="auto"/>
              <w:right w:val="single" w:sz="4" w:space="0" w:color="auto"/>
            </w:tcBorders>
          </w:tcPr>
          <w:p w14:paraId="1A60C1E1" w14:textId="38BCA064" w:rsidR="008F3043" w:rsidRPr="008F3043" w:rsidRDefault="008F3043" w:rsidP="008F3043">
            <w:pPr>
              <w:widowControl w:val="0"/>
              <w:autoSpaceDE w:val="0"/>
              <w:autoSpaceDN w:val="0"/>
              <w:adjustRightInd w:val="0"/>
              <w:spacing w:line="360" w:lineRule="auto"/>
              <w:jc w:val="both"/>
              <w:rPr>
                <w:rFonts w:ascii="Book Antiqua" w:eastAsia="宋体" w:hAnsi="Book Antiqua" w:cs="Arial"/>
                <w:lang w:eastAsia="zh-CN"/>
              </w:rPr>
            </w:pPr>
            <w:r w:rsidRPr="00911A24">
              <w:rPr>
                <w:rFonts w:ascii="Book Antiqua" w:hAnsi="Book Antiqua" w:cs="Arial"/>
              </w:rPr>
              <w:t xml:space="preserve">Mayer </w:t>
            </w:r>
            <w:r w:rsidRPr="00911A24">
              <w:rPr>
                <w:rFonts w:ascii="Book Antiqua" w:hAnsi="Book Antiqua" w:cs="Arial"/>
                <w:i/>
              </w:rPr>
              <w:t>et al</w:t>
            </w:r>
            <w:r>
              <w:rPr>
                <w:rFonts w:ascii="Book Antiqua" w:eastAsia="宋体" w:hAnsi="Book Antiqua" w:cs="Arial" w:hint="eastAsia"/>
                <w:vertAlign w:val="superscript"/>
                <w:lang w:eastAsia="zh-CN"/>
              </w:rPr>
              <w:t>[4]</w:t>
            </w:r>
          </w:p>
        </w:tc>
        <w:tc>
          <w:tcPr>
            <w:tcW w:w="990" w:type="dxa"/>
            <w:tcBorders>
              <w:top w:val="single" w:sz="4" w:space="0" w:color="auto"/>
              <w:left w:val="single" w:sz="4" w:space="0" w:color="auto"/>
              <w:bottom w:val="single" w:sz="4" w:space="0" w:color="auto"/>
              <w:right w:val="single" w:sz="4" w:space="0" w:color="auto"/>
            </w:tcBorders>
          </w:tcPr>
          <w:p w14:paraId="0CFA8BD0" w14:textId="033E8FEC" w:rsidR="008F3043" w:rsidRPr="00911A24" w:rsidRDefault="008F3043" w:rsidP="008F3043">
            <w:pPr>
              <w:widowControl w:val="0"/>
              <w:autoSpaceDE w:val="0"/>
              <w:autoSpaceDN w:val="0"/>
              <w:adjustRightInd w:val="0"/>
              <w:spacing w:line="360" w:lineRule="auto"/>
              <w:ind w:left="120" w:hangingChars="50" w:hanging="120"/>
              <w:jc w:val="both"/>
              <w:rPr>
                <w:rFonts w:ascii="Book Antiqua" w:hAnsi="Book Antiqua" w:cs="Arial"/>
              </w:rPr>
            </w:pPr>
            <w:proofErr w:type="spellStart"/>
            <w:r w:rsidRPr="00911A24">
              <w:rPr>
                <w:rFonts w:ascii="Book Antiqua" w:hAnsi="Book Antiqua" w:cs="Arial"/>
              </w:rPr>
              <w:t>U</w:t>
            </w:r>
            <w:r>
              <w:rPr>
                <w:rFonts w:ascii="Book Antiqua" w:eastAsia="宋体" w:hAnsi="Book Antiqua" w:cs="Arial" w:hint="eastAsia"/>
                <w:lang w:eastAsia="zh-CN"/>
              </w:rPr>
              <w:t>nited</w:t>
            </w:r>
            <w:r w:rsidRPr="00911A24">
              <w:rPr>
                <w:rFonts w:ascii="Book Antiqua" w:hAnsi="Book Antiqua" w:cs="Arial"/>
              </w:rPr>
              <w:t>S</w:t>
            </w:r>
            <w:r>
              <w:rPr>
                <w:rFonts w:ascii="Book Antiqua" w:eastAsia="宋体" w:hAnsi="Book Antiqua" w:cs="Arial" w:hint="eastAsia"/>
                <w:lang w:eastAsia="zh-CN"/>
              </w:rPr>
              <w:t>tates</w:t>
            </w:r>
            <w:proofErr w:type="spellEnd"/>
            <w:r w:rsidRPr="00911A24">
              <w:rPr>
                <w:rFonts w:ascii="Book Antiqua" w:hAnsi="Book Antiqua" w:cs="Arial"/>
              </w:rPr>
              <w:t> </w:t>
            </w:r>
          </w:p>
        </w:tc>
        <w:tc>
          <w:tcPr>
            <w:tcW w:w="1350" w:type="dxa"/>
            <w:tcBorders>
              <w:top w:val="single" w:sz="4" w:space="0" w:color="auto"/>
              <w:left w:val="single" w:sz="4" w:space="0" w:color="auto"/>
              <w:bottom w:val="single" w:sz="4" w:space="0" w:color="auto"/>
              <w:right w:val="single" w:sz="4" w:space="0" w:color="auto"/>
            </w:tcBorders>
          </w:tcPr>
          <w:p w14:paraId="02D27173" w14:textId="30B8865F" w:rsidR="008F3043" w:rsidRPr="00911A24" w:rsidRDefault="008F3043" w:rsidP="008F3043">
            <w:pPr>
              <w:widowControl w:val="0"/>
              <w:autoSpaceDE w:val="0"/>
              <w:autoSpaceDN w:val="0"/>
              <w:adjustRightInd w:val="0"/>
              <w:spacing w:line="360" w:lineRule="auto"/>
              <w:jc w:val="both"/>
              <w:rPr>
                <w:rFonts w:ascii="Book Antiqua" w:hAnsi="Book Antiqua" w:cs="Arial"/>
              </w:rPr>
            </w:pPr>
            <w:r>
              <w:rPr>
                <w:rFonts w:ascii="Book Antiqua" w:hAnsi="Book Antiqua" w:cs="Arial"/>
              </w:rPr>
              <w:t>27</w:t>
            </w:r>
            <w:r w:rsidRPr="00911A24">
              <w:rPr>
                <w:rFonts w:ascii="Book Antiqua" w:hAnsi="Book Antiqua" w:cs="Arial"/>
              </w:rPr>
              <w:t>644 </w:t>
            </w:r>
          </w:p>
        </w:tc>
        <w:tc>
          <w:tcPr>
            <w:tcW w:w="1890" w:type="dxa"/>
            <w:tcBorders>
              <w:top w:val="single" w:sz="4" w:space="0" w:color="auto"/>
              <w:left w:val="single" w:sz="4" w:space="0" w:color="auto"/>
              <w:bottom w:val="single" w:sz="4" w:space="0" w:color="auto"/>
              <w:right w:val="single" w:sz="4" w:space="0" w:color="auto"/>
            </w:tcBorders>
          </w:tcPr>
          <w:p w14:paraId="5E56F5CF"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Retrospective </w:t>
            </w:r>
          </w:p>
        </w:tc>
        <w:tc>
          <w:tcPr>
            <w:tcW w:w="2430" w:type="dxa"/>
            <w:tcBorders>
              <w:top w:val="single" w:sz="4" w:space="0" w:color="auto"/>
              <w:left w:val="single" w:sz="4" w:space="0" w:color="auto"/>
              <w:bottom w:val="single" w:sz="4" w:space="0" w:color="auto"/>
              <w:right w:val="single" w:sz="4" w:space="0" w:color="auto"/>
            </w:tcBorders>
          </w:tcPr>
          <w:p w14:paraId="4920E669" w14:textId="25602D56"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Pain (</w:t>
            </w:r>
            <w:r>
              <w:rPr>
                <w:rFonts w:ascii="Book Antiqua" w:hAnsi="Book Antiqua" w:cs="Arial"/>
              </w:rPr>
              <w:t>9</w:t>
            </w:r>
            <w:r w:rsidRPr="00911A24">
              <w:rPr>
                <w:rFonts w:ascii="Book Antiqua" w:hAnsi="Book Antiqua" w:cs="Arial"/>
              </w:rPr>
              <w:t>000) </w:t>
            </w:r>
          </w:p>
          <w:p w14:paraId="0E341D51" w14:textId="0838BA86"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Respiratory (</w:t>
            </w:r>
            <w:r>
              <w:rPr>
                <w:rFonts w:ascii="Book Antiqua" w:hAnsi="Book Antiqua" w:cs="Arial"/>
              </w:rPr>
              <w:t>5</w:t>
            </w:r>
            <w:r w:rsidRPr="00911A24">
              <w:rPr>
                <w:rFonts w:ascii="Book Antiqua" w:hAnsi="Book Antiqua" w:cs="Arial"/>
              </w:rPr>
              <w:t>856) </w:t>
            </w:r>
          </w:p>
          <w:p w14:paraId="005577BC" w14:textId="6EC12B20"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Gastrointestinal (</w:t>
            </w:r>
            <w:r>
              <w:rPr>
                <w:rFonts w:ascii="Book Antiqua" w:hAnsi="Book Antiqua" w:cs="Arial"/>
              </w:rPr>
              <w:t>3</w:t>
            </w:r>
            <w:r w:rsidRPr="00911A24">
              <w:rPr>
                <w:rFonts w:ascii="Book Antiqua" w:hAnsi="Book Antiqua" w:cs="Arial"/>
              </w:rPr>
              <w:t>280) </w:t>
            </w:r>
          </w:p>
          <w:p w14:paraId="69DF0976"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 </w:t>
            </w:r>
          </w:p>
        </w:tc>
        <w:tc>
          <w:tcPr>
            <w:tcW w:w="2070" w:type="dxa"/>
            <w:tcBorders>
              <w:top w:val="single" w:sz="4" w:space="0" w:color="auto"/>
              <w:left w:val="single" w:sz="4" w:space="0" w:color="auto"/>
              <w:bottom w:val="single" w:sz="4" w:space="0" w:color="auto"/>
              <w:right w:val="single" w:sz="4" w:space="0" w:color="auto"/>
            </w:tcBorders>
          </w:tcPr>
          <w:p w14:paraId="2C7AED7B"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Lung </w:t>
            </w:r>
          </w:p>
          <w:p w14:paraId="02F541FB"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Breast  </w:t>
            </w:r>
          </w:p>
          <w:p w14:paraId="15F0F9CD"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Colon  </w:t>
            </w:r>
          </w:p>
          <w:p w14:paraId="58ABE91E"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Prostate </w:t>
            </w:r>
          </w:p>
        </w:tc>
      </w:tr>
      <w:tr w:rsidR="008F3043" w:rsidRPr="00911A24" w14:paraId="3CC57C9B" w14:textId="77777777" w:rsidTr="008F3043">
        <w:tc>
          <w:tcPr>
            <w:tcW w:w="1710" w:type="dxa"/>
            <w:tcBorders>
              <w:top w:val="single" w:sz="4" w:space="0" w:color="auto"/>
              <w:left w:val="single" w:sz="4" w:space="0" w:color="auto"/>
              <w:bottom w:val="single" w:sz="4" w:space="0" w:color="auto"/>
              <w:right w:val="single" w:sz="4" w:space="0" w:color="auto"/>
            </w:tcBorders>
          </w:tcPr>
          <w:p w14:paraId="6596210B"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990" w:type="dxa"/>
            <w:tcBorders>
              <w:top w:val="single" w:sz="4" w:space="0" w:color="auto"/>
              <w:left w:val="single" w:sz="4" w:space="0" w:color="auto"/>
              <w:bottom w:val="single" w:sz="4" w:space="0" w:color="auto"/>
              <w:right w:val="single" w:sz="4" w:space="0" w:color="auto"/>
            </w:tcBorders>
          </w:tcPr>
          <w:p w14:paraId="4B7E9AE2"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1350" w:type="dxa"/>
            <w:tcBorders>
              <w:top w:val="single" w:sz="4" w:space="0" w:color="auto"/>
              <w:left w:val="single" w:sz="4" w:space="0" w:color="auto"/>
              <w:bottom w:val="single" w:sz="4" w:space="0" w:color="auto"/>
              <w:right w:val="single" w:sz="4" w:space="0" w:color="auto"/>
            </w:tcBorders>
          </w:tcPr>
          <w:p w14:paraId="53089B8E"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1890" w:type="dxa"/>
            <w:tcBorders>
              <w:top w:val="single" w:sz="4" w:space="0" w:color="auto"/>
              <w:left w:val="single" w:sz="4" w:space="0" w:color="auto"/>
              <w:bottom w:val="single" w:sz="4" w:space="0" w:color="auto"/>
              <w:right w:val="single" w:sz="4" w:space="0" w:color="auto"/>
            </w:tcBorders>
          </w:tcPr>
          <w:p w14:paraId="0C446D0F"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2430" w:type="dxa"/>
            <w:tcBorders>
              <w:top w:val="single" w:sz="4" w:space="0" w:color="auto"/>
              <w:left w:val="single" w:sz="4" w:space="0" w:color="auto"/>
              <w:bottom w:val="single" w:sz="4" w:space="0" w:color="auto"/>
              <w:right w:val="single" w:sz="4" w:space="0" w:color="auto"/>
            </w:tcBorders>
          </w:tcPr>
          <w:p w14:paraId="38187D17"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2070" w:type="dxa"/>
            <w:tcBorders>
              <w:top w:val="single" w:sz="4" w:space="0" w:color="auto"/>
              <w:left w:val="single" w:sz="4" w:space="0" w:color="auto"/>
              <w:bottom w:val="single" w:sz="4" w:space="0" w:color="auto"/>
              <w:right w:val="single" w:sz="4" w:space="0" w:color="auto"/>
            </w:tcBorders>
          </w:tcPr>
          <w:p w14:paraId="1E83AE61"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r>
      <w:tr w:rsidR="008F3043" w:rsidRPr="00911A24" w14:paraId="20B93959" w14:textId="77777777" w:rsidTr="008F3043">
        <w:tc>
          <w:tcPr>
            <w:tcW w:w="1710" w:type="dxa"/>
            <w:tcBorders>
              <w:top w:val="single" w:sz="4" w:space="0" w:color="auto"/>
              <w:left w:val="single" w:sz="4" w:space="0" w:color="auto"/>
              <w:bottom w:val="single" w:sz="4" w:space="0" w:color="auto"/>
              <w:right w:val="single" w:sz="4" w:space="0" w:color="auto"/>
            </w:tcBorders>
          </w:tcPr>
          <w:p w14:paraId="7F4A1714" w14:textId="24C84EFF" w:rsidR="008F3043" w:rsidRPr="008F3043" w:rsidRDefault="008F3043" w:rsidP="008F3043">
            <w:pPr>
              <w:widowControl w:val="0"/>
              <w:autoSpaceDE w:val="0"/>
              <w:autoSpaceDN w:val="0"/>
              <w:adjustRightInd w:val="0"/>
              <w:spacing w:line="360" w:lineRule="auto"/>
              <w:jc w:val="both"/>
              <w:rPr>
                <w:rFonts w:ascii="Book Antiqua" w:eastAsia="宋体" w:hAnsi="Book Antiqua" w:cs="Arial"/>
                <w:lang w:eastAsia="zh-CN"/>
              </w:rPr>
            </w:pPr>
            <w:proofErr w:type="spellStart"/>
            <w:r w:rsidRPr="00911A24">
              <w:rPr>
                <w:rFonts w:ascii="Book Antiqua" w:hAnsi="Book Antiqua" w:cs="Arial"/>
              </w:rPr>
              <w:t>Barbera</w:t>
            </w:r>
            <w:proofErr w:type="spellEnd"/>
            <w:r w:rsidRPr="00911A24">
              <w:rPr>
                <w:rFonts w:ascii="Book Antiqua" w:hAnsi="Book Antiqua" w:cs="Arial"/>
              </w:rPr>
              <w:t xml:space="preserve"> </w:t>
            </w:r>
            <w:r w:rsidRPr="00911A24">
              <w:rPr>
                <w:rFonts w:ascii="Book Antiqua" w:hAnsi="Book Antiqua" w:cs="Arial"/>
                <w:i/>
              </w:rPr>
              <w:t>et al</w:t>
            </w:r>
            <w:r>
              <w:rPr>
                <w:rFonts w:ascii="Book Antiqua" w:eastAsia="宋体" w:hAnsi="Book Antiqua" w:cs="Arial" w:hint="eastAsia"/>
                <w:vertAlign w:val="superscript"/>
                <w:lang w:eastAsia="zh-CN"/>
              </w:rPr>
              <w:t>[20]</w:t>
            </w:r>
          </w:p>
        </w:tc>
        <w:tc>
          <w:tcPr>
            <w:tcW w:w="990" w:type="dxa"/>
            <w:tcBorders>
              <w:top w:val="single" w:sz="4" w:space="0" w:color="auto"/>
              <w:left w:val="single" w:sz="4" w:space="0" w:color="auto"/>
              <w:bottom w:val="single" w:sz="4" w:space="0" w:color="auto"/>
              <w:right w:val="single" w:sz="4" w:space="0" w:color="auto"/>
            </w:tcBorders>
          </w:tcPr>
          <w:p w14:paraId="58645320"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Canada  </w:t>
            </w:r>
          </w:p>
        </w:tc>
        <w:tc>
          <w:tcPr>
            <w:tcW w:w="1350" w:type="dxa"/>
            <w:tcBorders>
              <w:top w:val="single" w:sz="4" w:space="0" w:color="auto"/>
              <w:left w:val="single" w:sz="4" w:space="0" w:color="auto"/>
              <w:bottom w:val="single" w:sz="4" w:space="0" w:color="auto"/>
              <w:right w:val="single" w:sz="4" w:space="0" w:color="auto"/>
            </w:tcBorders>
          </w:tcPr>
          <w:p w14:paraId="1BD5CC04" w14:textId="43FCC37E" w:rsidR="008F3043" w:rsidRPr="00911A24" w:rsidRDefault="008F3043" w:rsidP="008F3043">
            <w:pPr>
              <w:widowControl w:val="0"/>
              <w:autoSpaceDE w:val="0"/>
              <w:autoSpaceDN w:val="0"/>
              <w:adjustRightInd w:val="0"/>
              <w:spacing w:line="360" w:lineRule="auto"/>
              <w:jc w:val="both"/>
              <w:rPr>
                <w:rFonts w:ascii="Book Antiqua" w:hAnsi="Book Antiqua" w:cs="Arial"/>
              </w:rPr>
            </w:pPr>
            <w:r>
              <w:rPr>
                <w:rFonts w:ascii="Book Antiqua" w:hAnsi="Book Antiqua" w:cs="Arial"/>
              </w:rPr>
              <w:t>76</w:t>
            </w:r>
            <w:r w:rsidRPr="00911A24">
              <w:rPr>
                <w:rFonts w:ascii="Book Antiqua" w:hAnsi="Book Antiqua" w:cs="Arial"/>
              </w:rPr>
              <w:t>759 </w:t>
            </w:r>
          </w:p>
        </w:tc>
        <w:tc>
          <w:tcPr>
            <w:tcW w:w="1890" w:type="dxa"/>
            <w:tcBorders>
              <w:top w:val="single" w:sz="4" w:space="0" w:color="auto"/>
              <w:left w:val="single" w:sz="4" w:space="0" w:color="auto"/>
              <w:bottom w:val="single" w:sz="4" w:space="0" w:color="auto"/>
              <w:right w:val="single" w:sz="4" w:space="0" w:color="auto"/>
            </w:tcBorders>
          </w:tcPr>
          <w:p w14:paraId="740083AD"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Retrospective </w:t>
            </w:r>
          </w:p>
        </w:tc>
        <w:tc>
          <w:tcPr>
            <w:tcW w:w="2430" w:type="dxa"/>
            <w:tcBorders>
              <w:top w:val="single" w:sz="4" w:space="0" w:color="auto"/>
              <w:left w:val="single" w:sz="4" w:space="0" w:color="auto"/>
              <w:bottom w:val="single" w:sz="4" w:space="0" w:color="auto"/>
              <w:right w:val="single" w:sz="4" w:space="0" w:color="auto"/>
            </w:tcBorders>
          </w:tcPr>
          <w:p w14:paraId="52C875F6" w14:textId="0143FD68"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Abdominal pain (</w:t>
            </w:r>
            <w:r>
              <w:rPr>
                <w:rFonts w:ascii="Book Antiqua" w:hAnsi="Book Antiqua" w:cs="Arial"/>
              </w:rPr>
              <w:t>9</w:t>
            </w:r>
            <w:r w:rsidRPr="00911A24">
              <w:rPr>
                <w:rFonts w:ascii="Book Antiqua" w:hAnsi="Book Antiqua" w:cs="Arial"/>
              </w:rPr>
              <w:t>224) </w:t>
            </w:r>
          </w:p>
          <w:p w14:paraId="6F6250C8" w14:textId="1C66283E"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Dyspnea (</w:t>
            </w:r>
            <w:r>
              <w:rPr>
                <w:rFonts w:ascii="Book Antiqua" w:hAnsi="Book Antiqua" w:cs="Arial"/>
              </w:rPr>
              <w:t>6</w:t>
            </w:r>
            <w:r w:rsidRPr="00911A24">
              <w:rPr>
                <w:rFonts w:ascii="Book Antiqua" w:hAnsi="Book Antiqua" w:cs="Arial"/>
              </w:rPr>
              <w:t>171) </w:t>
            </w:r>
          </w:p>
          <w:p w14:paraId="29C1F082" w14:textId="4A56B7BD"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Malaise (</w:t>
            </w:r>
            <w:r>
              <w:rPr>
                <w:rFonts w:ascii="Book Antiqua" w:hAnsi="Book Antiqua" w:cs="Arial"/>
              </w:rPr>
              <w:t>4</w:t>
            </w:r>
            <w:r w:rsidRPr="00911A24">
              <w:rPr>
                <w:rFonts w:ascii="Book Antiqua" w:hAnsi="Book Antiqua" w:cs="Arial"/>
              </w:rPr>
              <w:t>972) </w:t>
            </w:r>
          </w:p>
          <w:p w14:paraId="10347BC7" w14:textId="01F75943"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Chest pain (</w:t>
            </w:r>
            <w:r>
              <w:rPr>
                <w:rFonts w:ascii="Book Antiqua" w:hAnsi="Book Antiqua" w:cs="Arial"/>
              </w:rPr>
              <w:t>4</w:t>
            </w:r>
            <w:r w:rsidRPr="00911A24">
              <w:rPr>
                <w:rFonts w:ascii="Book Antiqua" w:hAnsi="Book Antiqua" w:cs="Arial"/>
              </w:rPr>
              <w:t>463) </w:t>
            </w:r>
          </w:p>
        </w:tc>
        <w:tc>
          <w:tcPr>
            <w:tcW w:w="2070" w:type="dxa"/>
            <w:tcBorders>
              <w:top w:val="single" w:sz="4" w:space="0" w:color="auto"/>
              <w:left w:val="single" w:sz="4" w:space="0" w:color="auto"/>
              <w:bottom w:val="single" w:sz="4" w:space="0" w:color="auto"/>
              <w:right w:val="single" w:sz="4" w:space="0" w:color="auto"/>
            </w:tcBorders>
          </w:tcPr>
          <w:p w14:paraId="487D3EE2"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Lung </w:t>
            </w:r>
          </w:p>
          <w:p w14:paraId="07E249C8"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Pancreatic </w:t>
            </w:r>
          </w:p>
          <w:p w14:paraId="0F3543CB"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Breast </w:t>
            </w:r>
          </w:p>
          <w:p w14:paraId="097676D3"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 </w:t>
            </w:r>
          </w:p>
        </w:tc>
      </w:tr>
      <w:tr w:rsidR="008F3043" w:rsidRPr="00911A24" w14:paraId="7590386F" w14:textId="77777777" w:rsidTr="008F3043">
        <w:tc>
          <w:tcPr>
            <w:tcW w:w="1710" w:type="dxa"/>
            <w:tcBorders>
              <w:top w:val="single" w:sz="4" w:space="0" w:color="auto"/>
              <w:left w:val="single" w:sz="4" w:space="0" w:color="auto"/>
              <w:bottom w:val="single" w:sz="4" w:space="0" w:color="auto"/>
              <w:right w:val="single" w:sz="4" w:space="0" w:color="auto"/>
            </w:tcBorders>
          </w:tcPr>
          <w:p w14:paraId="7CD9C3C0"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990" w:type="dxa"/>
            <w:tcBorders>
              <w:top w:val="single" w:sz="4" w:space="0" w:color="auto"/>
              <w:left w:val="single" w:sz="4" w:space="0" w:color="auto"/>
              <w:bottom w:val="single" w:sz="4" w:space="0" w:color="auto"/>
              <w:right w:val="single" w:sz="4" w:space="0" w:color="auto"/>
            </w:tcBorders>
          </w:tcPr>
          <w:p w14:paraId="49379456"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1350" w:type="dxa"/>
            <w:tcBorders>
              <w:top w:val="single" w:sz="4" w:space="0" w:color="auto"/>
              <w:left w:val="single" w:sz="4" w:space="0" w:color="auto"/>
              <w:bottom w:val="single" w:sz="4" w:space="0" w:color="auto"/>
              <w:right w:val="single" w:sz="4" w:space="0" w:color="auto"/>
            </w:tcBorders>
          </w:tcPr>
          <w:p w14:paraId="74427D2F"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1890" w:type="dxa"/>
            <w:tcBorders>
              <w:top w:val="single" w:sz="4" w:space="0" w:color="auto"/>
              <w:left w:val="single" w:sz="4" w:space="0" w:color="auto"/>
              <w:bottom w:val="single" w:sz="4" w:space="0" w:color="auto"/>
              <w:right w:val="single" w:sz="4" w:space="0" w:color="auto"/>
            </w:tcBorders>
          </w:tcPr>
          <w:p w14:paraId="35C95B07"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2430" w:type="dxa"/>
            <w:tcBorders>
              <w:top w:val="single" w:sz="4" w:space="0" w:color="auto"/>
              <w:left w:val="single" w:sz="4" w:space="0" w:color="auto"/>
              <w:bottom w:val="single" w:sz="4" w:space="0" w:color="auto"/>
              <w:right w:val="single" w:sz="4" w:space="0" w:color="auto"/>
            </w:tcBorders>
          </w:tcPr>
          <w:p w14:paraId="08B5E534"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2070" w:type="dxa"/>
            <w:tcBorders>
              <w:top w:val="single" w:sz="4" w:space="0" w:color="auto"/>
              <w:left w:val="single" w:sz="4" w:space="0" w:color="auto"/>
              <w:bottom w:val="single" w:sz="4" w:space="0" w:color="auto"/>
              <w:right w:val="single" w:sz="4" w:space="0" w:color="auto"/>
            </w:tcBorders>
          </w:tcPr>
          <w:p w14:paraId="45269E35"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r>
      <w:tr w:rsidR="008F3043" w:rsidRPr="00911A24" w14:paraId="540DDCB4" w14:textId="77777777" w:rsidTr="008F3043">
        <w:tc>
          <w:tcPr>
            <w:tcW w:w="1710" w:type="dxa"/>
            <w:tcBorders>
              <w:top w:val="single" w:sz="4" w:space="0" w:color="auto"/>
              <w:left w:val="single" w:sz="4" w:space="0" w:color="auto"/>
              <w:bottom w:val="single" w:sz="4" w:space="0" w:color="auto"/>
              <w:right w:val="single" w:sz="4" w:space="0" w:color="auto"/>
            </w:tcBorders>
          </w:tcPr>
          <w:p w14:paraId="38D1EAB8" w14:textId="636096D6" w:rsidR="008F3043" w:rsidRPr="008F3043" w:rsidRDefault="004109B5" w:rsidP="008F3043">
            <w:pPr>
              <w:widowControl w:val="0"/>
              <w:autoSpaceDE w:val="0"/>
              <w:autoSpaceDN w:val="0"/>
              <w:adjustRightInd w:val="0"/>
              <w:spacing w:line="360" w:lineRule="auto"/>
              <w:jc w:val="both"/>
              <w:rPr>
                <w:rFonts w:ascii="Book Antiqua" w:eastAsia="宋体" w:hAnsi="Book Antiqua" w:cs="Arial"/>
                <w:lang w:eastAsia="zh-CN"/>
              </w:rPr>
            </w:pPr>
            <w:hyperlink r:id="rId13" w:history="1">
              <w:r w:rsidR="008F3043" w:rsidRPr="00911A24">
                <w:rPr>
                  <w:rFonts w:ascii="Book Antiqua" w:hAnsi="Book Antiqua" w:cs="Arial"/>
                </w:rPr>
                <w:t>Yildirim and Tanriverdi</w:t>
              </w:r>
            </w:hyperlink>
            <w:r w:rsidR="008F3043">
              <w:rPr>
                <w:rFonts w:ascii="Book Antiqua" w:eastAsia="宋体" w:hAnsi="Book Antiqua" w:cs="Arial" w:hint="eastAsia"/>
                <w:vertAlign w:val="superscript"/>
                <w:lang w:eastAsia="zh-CN"/>
              </w:rPr>
              <w:t>[22]</w:t>
            </w:r>
          </w:p>
        </w:tc>
        <w:tc>
          <w:tcPr>
            <w:tcW w:w="990" w:type="dxa"/>
            <w:tcBorders>
              <w:top w:val="single" w:sz="4" w:space="0" w:color="auto"/>
              <w:left w:val="single" w:sz="4" w:space="0" w:color="auto"/>
              <w:bottom w:val="single" w:sz="4" w:space="0" w:color="auto"/>
              <w:right w:val="single" w:sz="4" w:space="0" w:color="auto"/>
            </w:tcBorders>
          </w:tcPr>
          <w:p w14:paraId="68265A00"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Turkey  </w:t>
            </w:r>
          </w:p>
        </w:tc>
        <w:tc>
          <w:tcPr>
            <w:tcW w:w="1350" w:type="dxa"/>
            <w:tcBorders>
              <w:top w:val="single" w:sz="4" w:space="0" w:color="auto"/>
              <w:left w:val="single" w:sz="4" w:space="0" w:color="auto"/>
              <w:bottom w:val="single" w:sz="4" w:space="0" w:color="auto"/>
              <w:right w:val="single" w:sz="4" w:space="0" w:color="auto"/>
            </w:tcBorders>
          </w:tcPr>
          <w:p w14:paraId="2257A4F1"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 xml:space="preserve">     107 </w:t>
            </w:r>
          </w:p>
        </w:tc>
        <w:tc>
          <w:tcPr>
            <w:tcW w:w="1890" w:type="dxa"/>
            <w:tcBorders>
              <w:top w:val="single" w:sz="4" w:space="0" w:color="auto"/>
              <w:left w:val="single" w:sz="4" w:space="0" w:color="auto"/>
              <w:bottom w:val="single" w:sz="4" w:space="0" w:color="auto"/>
              <w:right w:val="single" w:sz="4" w:space="0" w:color="auto"/>
            </w:tcBorders>
          </w:tcPr>
          <w:p w14:paraId="175F7D75"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Retrospective </w:t>
            </w:r>
          </w:p>
        </w:tc>
        <w:tc>
          <w:tcPr>
            <w:tcW w:w="2430" w:type="dxa"/>
            <w:tcBorders>
              <w:top w:val="single" w:sz="4" w:space="0" w:color="auto"/>
              <w:left w:val="single" w:sz="4" w:space="0" w:color="auto"/>
              <w:bottom w:val="single" w:sz="4" w:space="0" w:color="auto"/>
              <w:right w:val="single" w:sz="4" w:space="0" w:color="auto"/>
            </w:tcBorders>
          </w:tcPr>
          <w:p w14:paraId="455CA50E"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Dyspnea </w:t>
            </w:r>
          </w:p>
          <w:p w14:paraId="0E34E2BB"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Pain  </w:t>
            </w:r>
          </w:p>
        </w:tc>
        <w:tc>
          <w:tcPr>
            <w:tcW w:w="2070" w:type="dxa"/>
            <w:tcBorders>
              <w:top w:val="single" w:sz="4" w:space="0" w:color="auto"/>
              <w:left w:val="single" w:sz="4" w:space="0" w:color="auto"/>
              <w:bottom w:val="single" w:sz="4" w:space="0" w:color="auto"/>
              <w:right w:val="single" w:sz="4" w:space="0" w:color="auto"/>
            </w:tcBorders>
          </w:tcPr>
          <w:p w14:paraId="1DEACED7"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Lung  </w:t>
            </w:r>
          </w:p>
        </w:tc>
      </w:tr>
      <w:tr w:rsidR="008F3043" w:rsidRPr="00911A24" w14:paraId="37BEF9AF" w14:textId="77777777" w:rsidTr="008F3043">
        <w:tc>
          <w:tcPr>
            <w:tcW w:w="1710" w:type="dxa"/>
            <w:tcBorders>
              <w:top w:val="single" w:sz="4" w:space="0" w:color="auto"/>
              <w:left w:val="single" w:sz="4" w:space="0" w:color="auto"/>
              <w:bottom w:val="single" w:sz="4" w:space="0" w:color="auto"/>
              <w:right w:val="single" w:sz="4" w:space="0" w:color="auto"/>
            </w:tcBorders>
          </w:tcPr>
          <w:p w14:paraId="32D8D3FC"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990" w:type="dxa"/>
            <w:tcBorders>
              <w:top w:val="single" w:sz="4" w:space="0" w:color="auto"/>
              <w:left w:val="single" w:sz="4" w:space="0" w:color="auto"/>
              <w:bottom w:val="single" w:sz="4" w:space="0" w:color="auto"/>
              <w:right w:val="single" w:sz="4" w:space="0" w:color="auto"/>
            </w:tcBorders>
          </w:tcPr>
          <w:p w14:paraId="43494848"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1350" w:type="dxa"/>
            <w:tcBorders>
              <w:top w:val="single" w:sz="4" w:space="0" w:color="auto"/>
              <w:left w:val="single" w:sz="4" w:space="0" w:color="auto"/>
              <w:bottom w:val="single" w:sz="4" w:space="0" w:color="auto"/>
              <w:right w:val="single" w:sz="4" w:space="0" w:color="auto"/>
            </w:tcBorders>
          </w:tcPr>
          <w:p w14:paraId="6D66D4E9"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1890" w:type="dxa"/>
            <w:tcBorders>
              <w:top w:val="single" w:sz="4" w:space="0" w:color="auto"/>
              <w:left w:val="single" w:sz="4" w:space="0" w:color="auto"/>
              <w:bottom w:val="single" w:sz="4" w:space="0" w:color="auto"/>
              <w:right w:val="single" w:sz="4" w:space="0" w:color="auto"/>
            </w:tcBorders>
          </w:tcPr>
          <w:p w14:paraId="1D02D7EC"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2430" w:type="dxa"/>
            <w:tcBorders>
              <w:top w:val="single" w:sz="4" w:space="0" w:color="auto"/>
              <w:left w:val="single" w:sz="4" w:space="0" w:color="auto"/>
              <w:bottom w:val="single" w:sz="4" w:space="0" w:color="auto"/>
              <w:right w:val="single" w:sz="4" w:space="0" w:color="auto"/>
            </w:tcBorders>
          </w:tcPr>
          <w:p w14:paraId="11223428"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c>
          <w:tcPr>
            <w:tcW w:w="2070" w:type="dxa"/>
            <w:tcBorders>
              <w:top w:val="single" w:sz="4" w:space="0" w:color="auto"/>
              <w:left w:val="single" w:sz="4" w:space="0" w:color="auto"/>
              <w:bottom w:val="single" w:sz="4" w:space="0" w:color="auto"/>
              <w:right w:val="single" w:sz="4" w:space="0" w:color="auto"/>
            </w:tcBorders>
          </w:tcPr>
          <w:p w14:paraId="68379794"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p>
        </w:tc>
      </w:tr>
      <w:tr w:rsidR="008F3043" w:rsidRPr="00911A24" w14:paraId="57123A78" w14:textId="77777777" w:rsidTr="008F3043">
        <w:tc>
          <w:tcPr>
            <w:tcW w:w="1710" w:type="dxa"/>
            <w:tcBorders>
              <w:top w:val="single" w:sz="4" w:space="0" w:color="auto"/>
              <w:left w:val="single" w:sz="4" w:space="0" w:color="auto"/>
              <w:bottom w:val="single" w:sz="4" w:space="0" w:color="auto"/>
              <w:right w:val="single" w:sz="4" w:space="0" w:color="auto"/>
            </w:tcBorders>
          </w:tcPr>
          <w:p w14:paraId="347D7E26" w14:textId="68D521A7" w:rsidR="008F3043" w:rsidRPr="008F3043" w:rsidRDefault="008F3043" w:rsidP="008F3043">
            <w:pPr>
              <w:widowControl w:val="0"/>
              <w:autoSpaceDE w:val="0"/>
              <w:autoSpaceDN w:val="0"/>
              <w:adjustRightInd w:val="0"/>
              <w:spacing w:line="360" w:lineRule="auto"/>
              <w:jc w:val="both"/>
              <w:rPr>
                <w:rFonts w:ascii="Book Antiqua" w:eastAsia="宋体" w:hAnsi="Book Antiqua" w:cs="Arial"/>
                <w:lang w:eastAsia="zh-CN"/>
              </w:rPr>
            </w:pPr>
            <w:proofErr w:type="spellStart"/>
            <w:r w:rsidRPr="00911A24">
              <w:rPr>
                <w:rFonts w:ascii="Book Antiqua" w:hAnsi="Book Antiqua" w:cs="Arial"/>
              </w:rPr>
              <w:t>Vandyk</w:t>
            </w:r>
            <w:proofErr w:type="spellEnd"/>
            <w:r w:rsidRPr="00911A24">
              <w:rPr>
                <w:rFonts w:ascii="Book Antiqua" w:hAnsi="Book Antiqua" w:cs="Arial"/>
              </w:rPr>
              <w:t xml:space="preserve"> </w:t>
            </w:r>
            <w:r w:rsidRPr="00911A24">
              <w:rPr>
                <w:rFonts w:ascii="Book Antiqua" w:hAnsi="Book Antiqua" w:cs="Arial"/>
                <w:i/>
              </w:rPr>
              <w:t>et al</w:t>
            </w:r>
            <w:r>
              <w:rPr>
                <w:rFonts w:ascii="Book Antiqua" w:eastAsia="宋体" w:hAnsi="Book Antiqua" w:cs="Arial" w:hint="eastAsia"/>
                <w:vertAlign w:val="superscript"/>
                <w:lang w:eastAsia="zh-CN"/>
              </w:rPr>
              <w:t>[23]</w:t>
            </w:r>
          </w:p>
        </w:tc>
        <w:tc>
          <w:tcPr>
            <w:tcW w:w="990" w:type="dxa"/>
            <w:tcBorders>
              <w:top w:val="single" w:sz="4" w:space="0" w:color="auto"/>
              <w:left w:val="single" w:sz="4" w:space="0" w:color="auto"/>
              <w:bottom w:val="single" w:sz="4" w:space="0" w:color="auto"/>
              <w:right w:val="single" w:sz="4" w:space="0" w:color="auto"/>
            </w:tcBorders>
          </w:tcPr>
          <w:p w14:paraId="4D5D4DE6"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Canada  </w:t>
            </w:r>
          </w:p>
        </w:tc>
        <w:tc>
          <w:tcPr>
            <w:tcW w:w="1350" w:type="dxa"/>
            <w:tcBorders>
              <w:top w:val="single" w:sz="4" w:space="0" w:color="auto"/>
              <w:left w:val="single" w:sz="4" w:space="0" w:color="auto"/>
              <w:bottom w:val="single" w:sz="4" w:space="0" w:color="auto"/>
              <w:right w:val="single" w:sz="4" w:space="0" w:color="auto"/>
            </w:tcBorders>
          </w:tcPr>
          <w:p w14:paraId="0F823F15"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18 studies with a median sample size of 143 </w:t>
            </w:r>
          </w:p>
        </w:tc>
        <w:tc>
          <w:tcPr>
            <w:tcW w:w="1890" w:type="dxa"/>
            <w:tcBorders>
              <w:top w:val="single" w:sz="4" w:space="0" w:color="auto"/>
              <w:left w:val="single" w:sz="4" w:space="0" w:color="auto"/>
              <w:bottom w:val="single" w:sz="4" w:space="0" w:color="auto"/>
              <w:right w:val="single" w:sz="4" w:space="0" w:color="auto"/>
            </w:tcBorders>
          </w:tcPr>
          <w:p w14:paraId="12BAC9E5"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Meta-analysis </w:t>
            </w:r>
          </w:p>
        </w:tc>
        <w:tc>
          <w:tcPr>
            <w:tcW w:w="2430" w:type="dxa"/>
            <w:tcBorders>
              <w:top w:val="single" w:sz="4" w:space="0" w:color="auto"/>
              <w:left w:val="single" w:sz="4" w:space="0" w:color="auto"/>
              <w:bottom w:val="single" w:sz="4" w:space="0" w:color="auto"/>
              <w:right w:val="single" w:sz="4" w:space="0" w:color="auto"/>
            </w:tcBorders>
          </w:tcPr>
          <w:p w14:paraId="22E011B0"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Febrile neutropenia </w:t>
            </w:r>
          </w:p>
          <w:p w14:paraId="091348F5"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Infection  </w:t>
            </w:r>
          </w:p>
          <w:p w14:paraId="43E2A570"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Pain  </w:t>
            </w:r>
          </w:p>
          <w:p w14:paraId="68F189A2"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Fever  </w:t>
            </w:r>
          </w:p>
          <w:p w14:paraId="153A04CA"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Dyspnea </w:t>
            </w:r>
          </w:p>
        </w:tc>
        <w:tc>
          <w:tcPr>
            <w:tcW w:w="2070" w:type="dxa"/>
            <w:tcBorders>
              <w:top w:val="single" w:sz="4" w:space="0" w:color="auto"/>
              <w:left w:val="single" w:sz="4" w:space="0" w:color="auto"/>
              <w:bottom w:val="single" w:sz="4" w:space="0" w:color="auto"/>
              <w:right w:val="single" w:sz="4" w:space="0" w:color="auto"/>
            </w:tcBorders>
          </w:tcPr>
          <w:p w14:paraId="6DD6734D"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Multiple </w:t>
            </w:r>
          </w:p>
        </w:tc>
      </w:tr>
    </w:tbl>
    <w:p w14:paraId="29B0B461" w14:textId="77777777" w:rsidR="005D7B0A" w:rsidRPr="00911A24" w:rsidRDefault="005D7B0A" w:rsidP="00911A24">
      <w:pPr>
        <w:spacing w:line="360" w:lineRule="auto"/>
        <w:jc w:val="both"/>
        <w:rPr>
          <w:rFonts w:ascii="Book Antiqua" w:hAnsi="Book Antiqua" w:cs="Arial"/>
        </w:rPr>
      </w:pPr>
    </w:p>
    <w:p w14:paraId="2D1BD882" w14:textId="7F734090" w:rsidR="005D7B0A" w:rsidRPr="008F3043" w:rsidRDefault="005D7B0A" w:rsidP="00911A24">
      <w:pPr>
        <w:spacing w:line="360" w:lineRule="auto"/>
        <w:jc w:val="both"/>
        <w:rPr>
          <w:rFonts w:ascii="Book Antiqua" w:hAnsi="Book Antiqua" w:cs="Arial"/>
          <w:b/>
        </w:rPr>
      </w:pPr>
      <w:r w:rsidRPr="00911A24">
        <w:rPr>
          <w:rFonts w:ascii="Book Antiqua" w:hAnsi="Book Antiqua" w:cs="Arial"/>
        </w:rPr>
        <w:br w:type="page"/>
      </w:r>
      <w:r w:rsidR="00971447" w:rsidRPr="008F3043">
        <w:rPr>
          <w:rFonts w:ascii="Book Antiqua" w:hAnsi="Book Antiqua" w:cs="Arial"/>
          <w:b/>
        </w:rPr>
        <w:lastRenderedPageBreak/>
        <w:t>T</w:t>
      </w:r>
      <w:r w:rsidRPr="008F3043">
        <w:rPr>
          <w:rFonts w:ascii="Book Antiqua" w:hAnsi="Book Antiqua" w:cs="Arial"/>
          <w:b/>
        </w:rPr>
        <w:t xml:space="preserve">able 2 </w:t>
      </w:r>
      <w:r w:rsidR="00872E65" w:rsidRPr="008F3043">
        <w:rPr>
          <w:rFonts w:ascii="Book Antiqua" w:hAnsi="Book Antiqua" w:cs="Arial"/>
          <w:b/>
        </w:rPr>
        <w:t>Hospital a</w:t>
      </w:r>
      <w:r w:rsidRPr="008F3043">
        <w:rPr>
          <w:rFonts w:ascii="Book Antiqua" w:hAnsi="Book Antiqua" w:cs="Arial"/>
          <w:b/>
        </w:rPr>
        <w:t>dmission</w:t>
      </w:r>
      <w:r w:rsidR="00872E65" w:rsidRPr="008F3043">
        <w:rPr>
          <w:rFonts w:ascii="Book Antiqua" w:hAnsi="Book Antiqua" w:cs="Arial"/>
          <w:b/>
        </w:rPr>
        <w:t>s</w:t>
      </w:r>
      <w:r w:rsidRPr="008F3043">
        <w:rPr>
          <w:rFonts w:ascii="Book Antiqua" w:hAnsi="Book Antiqua" w:cs="Arial"/>
          <w:b/>
        </w:rPr>
        <w:t xml:space="preserve"> and </w:t>
      </w:r>
      <w:r w:rsidR="00872E65" w:rsidRPr="008F3043">
        <w:rPr>
          <w:rFonts w:ascii="Book Antiqua" w:hAnsi="Book Antiqua" w:cs="Arial"/>
          <w:b/>
        </w:rPr>
        <w:t>o</w:t>
      </w:r>
      <w:r w:rsidRPr="008F3043">
        <w:rPr>
          <w:rFonts w:ascii="Book Antiqua" w:hAnsi="Book Antiqua" w:cs="Arial"/>
          <w:b/>
        </w:rPr>
        <w:t>utcome</w:t>
      </w:r>
      <w:r w:rsidR="00872E65" w:rsidRPr="008F3043">
        <w:rPr>
          <w:rFonts w:ascii="Book Antiqua" w:hAnsi="Book Antiqua" w:cs="Arial"/>
          <w:b/>
        </w:rPr>
        <w:t>s</w:t>
      </w:r>
      <w:r w:rsidRPr="008F3043">
        <w:rPr>
          <w:rFonts w:ascii="Book Antiqua" w:hAnsi="Book Antiqua" w:cs="Arial"/>
          <w:b/>
        </w:rPr>
        <w:t xml:space="preserve"> </w:t>
      </w:r>
      <w:r w:rsidR="00872E65" w:rsidRPr="008F3043">
        <w:rPr>
          <w:rFonts w:ascii="Book Antiqua" w:hAnsi="Book Antiqua" w:cs="Arial"/>
          <w:b/>
        </w:rPr>
        <w:t>for</w:t>
      </w:r>
      <w:r w:rsidRPr="008F3043">
        <w:rPr>
          <w:rFonts w:ascii="Book Antiqua" w:hAnsi="Book Antiqua" w:cs="Arial"/>
          <w:b/>
        </w:rPr>
        <w:t xml:space="preserve"> </w:t>
      </w:r>
      <w:r w:rsidR="00872E65" w:rsidRPr="008F3043">
        <w:rPr>
          <w:rFonts w:ascii="Book Antiqua" w:hAnsi="Book Antiqua" w:cs="Arial"/>
          <w:b/>
        </w:rPr>
        <w:t>c</w:t>
      </w:r>
      <w:r w:rsidRPr="008F3043">
        <w:rPr>
          <w:rFonts w:ascii="Book Antiqua" w:hAnsi="Book Antiqua" w:cs="Arial"/>
          <w:b/>
        </w:rPr>
        <w:t xml:space="preserve">ancer patients </w:t>
      </w:r>
      <w:r w:rsidR="00872E65" w:rsidRPr="008F3043">
        <w:rPr>
          <w:rFonts w:ascii="Book Antiqua" w:hAnsi="Book Antiqua" w:cs="Arial"/>
          <w:b/>
        </w:rPr>
        <w:t xml:space="preserve">visiting </w:t>
      </w:r>
      <w:r w:rsidR="008F3043" w:rsidRPr="008F3043">
        <w:rPr>
          <w:rFonts w:ascii="Book Antiqua" w:hAnsi="Book Antiqua" w:cs="Arial"/>
          <w:b/>
        </w:rPr>
        <w:t>emergency departments</w:t>
      </w:r>
    </w:p>
    <w:tbl>
      <w:tblPr>
        <w:tblpPr w:leftFromText="180" w:rightFromText="180" w:vertAnchor="page" w:horzAnchor="margin" w:tblpY="2551"/>
        <w:tblW w:w="8748" w:type="dxa"/>
        <w:tblBorders>
          <w:top w:val="single" w:sz="8" w:space="0" w:color="000000"/>
          <w:bottom w:val="single" w:sz="8" w:space="0" w:color="000000"/>
          <w:insideV w:val="single" w:sz="8" w:space="0" w:color="000000"/>
        </w:tblBorders>
        <w:tblLayout w:type="fixed"/>
        <w:tblLook w:val="0000" w:firstRow="0" w:lastRow="0" w:firstColumn="0" w:lastColumn="0" w:noHBand="0" w:noVBand="0"/>
      </w:tblPr>
      <w:tblGrid>
        <w:gridCol w:w="2430"/>
        <w:gridCol w:w="1620"/>
        <w:gridCol w:w="1620"/>
        <w:gridCol w:w="1440"/>
        <w:gridCol w:w="1638"/>
      </w:tblGrid>
      <w:tr w:rsidR="00911A24" w:rsidRPr="00911A24" w14:paraId="63895637" w14:textId="77777777" w:rsidTr="001E74F8">
        <w:tc>
          <w:tcPr>
            <w:tcW w:w="2430" w:type="dxa"/>
            <w:tcBorders>
              <w:top w:val="single" w:sz="8" w:space="0" w:color="000000"/>
              <w:bottom w:val="single" w:sz="8" w:space="0" w:color="000000"/>
            </w:tcBorders>
            <w:vAlign w:val="center"/>
          </w:tcPr>
          <w:p w14:paraId="415EAC21" w14:textId="7B683D2A" w:rsidR="001E74F8" w:rsidRPr="008F3043" w:rsidRDefault="008F3043" w:rsidP="00911A24">
            <w:pPr>
              <w:spacing w:line="360" w:lineRule="auto"/>
              <w:jc w:val="both"/>
              <w:rPr>
                <w:rFonts w:ascii="Book Antiqua" w:eastAsia="宋体" w:hAnsi="Book Antiqua"/>
                <w:b/>
                <w:lang w:eastAsia="zh-CN"/>
              </w:rPr>
            </w:pPr>
            <w:r>
              <w:rPr>
                <w:rFonts w:ascii="Book Antiqua" w:eastAsia="宋体" w:hAnsi="Book Antiqua"/>
                <w:b/>
                <w:lang w:eastAsia="zh-CN"/>
              </w:rPr>
              <w:t>R</w:t>
            </w:r>
            <w:r>
              <w:rPr>
                <w:rFonts w:ascii="Book Antiqua" w:eastAsia="宋体" w:hAnsi="Book Antiqua" w:hint="eastAsia"/>
                <w:b/>
                <w:lang w:eastAsia="zh-CN"/>
              </w:rPr>
              <w:t>ef.</w:t>
            </w:r>
          </w:p>
        </w:tc>
        <w:tc>
          <w:tcPr>
            <w:tcW w:w="1620" w:type="dxa"/>
            <w:tcBorders>
              <w:top w:val="single" w:sz="8" w:space="0" w:color="000000"/>
              <w:bottom w:val="single" w:sz="8" w:space="0" w:color="000000"/>
            </w:tcBorders>
            <w:vAlign w:val="center"/>
          </w:tcPr>
          <w:p w14:paraId="67FE35D8" w14:textId="77777777" w:rsidR="001E74F8" w:rsidRPr="00911A24" w:rsidRDefault="001E74F8" w:rsidP="00911A24">
            <w:pPr>
              <w:spacing w:line="360" w:lineRule="auto"/>
              <w:jc w:val="both"/>
              <w:rPr>
                <w:rFonts w:ascii="Book Antiqua" w:hAnsi="Book Antiqua"/>
                <w:b/>
              </w:rPr>
            </w:pPr>
            <w:r w:rsidRPr="00911A24">
              <w:rPr>
                <w:rFonts w:ascii="Book Antiqua" w:hAnsi="Book Antiqua"/>
                <w:b/>
              </w:rPr>
              <w:t>Country</w:t>
            </w:r>
          </w:p>
        </w:tc>
        <w:tc>
          <w:tcPr>
            <w:tcW w:w="1620" w:type="dxa"/>
            <w:tcBorders>
              <w:top w:val="single" w:sz="8" w:space="0" w:color="000000"/>
              <w:bottom w:val="single" w:sz="8" w:space="0" w:color="000000"/>
            </w:tcBorders>
            <w:vAlign w:val="center"/>
          </w:tcPr>
          <w:p w14:paraId="1E6480BA" w14:textId="77777777" w:rsidR="001E74F8" w:rsidRPr="00911A24" w:rsidRDefault="001E74F8" w:rsidP="00911A24">
            <w:pPr>
              <w:spacing w:line="360" w:lineRule="auto"/>
              <w:jc w:val="both"/>
              <w:rPr>
                <w:rFonts w:ascii="Book Antiqua" w:hAnsi="Book Antiqua"/>
                <w:b/>
              </w:rPr>
            </w:pPr>
            <w:r w:rsidRPr="00911A24">
              <w:rPr>
                <w:rFonts w:ascii="Book Antiqua" w:hAnsi="Book Antiqua"/>
                <w:b/>
              </w:rPr>
              <w:t>Sample size</w:t>
            </w:r>
          </w:p>
        </w:tc>
        <w:tc>
          <w:tcPr>
            <w:tcW w:w="1440" w:type="dxa"/>
            <w:tcBorders>
              <w:top w:val="single" w:sz="8" w:space="0" w:color="000000"/>
              <w:bottom w:val="single" w:sz="8" w:space="0" w:color="000000"/>
            </w:tcBorders>
            <w:vAlign w:val="center"/>
          </w:tcPr>
          <w:p w14:paraId="10AB3092" w14:textId="77777777" w:rsidR="001E74F8" w:rsidRPr="00911A24" w:rsidRDefault="001E74F8" w:rsidP="00911A24">
            <w:pPr>
              <w:spacing w:line="360" w:lineRule="auto"/>
              <w:jc w:val="both"/>
              <w:rPr>
                <w:rFonts w:ascii="Book Antiqua" w:hAnsi="Book Antiqua"/>
                <w:b/>
              </w:rPr>
            </w:pPr>
            <w:r w:rsidRPr="00911A24">
              <w:rPr>
                <w:rFonts w:ascii="Book Antiqua" w:hAnsi="Book Antiqua"/>
                <w:b/>
              </w:rPr>
              <w:t>Hospital admission rate </w:t>
            </w:r>
          </w:p>
        </w:tc>
        <w:tc>
          <w:tcPr>
            <w:tcW w:w="1638" w:type="dxa"/>
            <w:tcBorders>
              <w:top w:val="single" w:sz="8" w:space="0" w:color="000000"/>
              <w:bottom w:val="single" w:sz="8" w:space="0" w:color="000000"/>
            </w:tcBorders>
            <w:vAlign w:val="center"/>
          </w:tcPr>
          <w:p w14:paraId="12731214" w14:textId="77777777" w:rsidR="001E74F8" w:rsidRPr="00911A24" w:rsidRDefault="001E74F8" w:rsidP="00911A24">
            <w:pPr>
              <w:spacing w:line="360" w:lineRule="auto"/>
              <w:jc w:val="both"/>
              <w:rPr>
                <w:rFonts w:ascii="Book Antiqua" w:hAnsi="Book Antiqua"/>
                <w:b/>
              </w:rPr>
            </w:pPr>
            <w:r w:rsidRPr="00911A24">
              <w:rPr>
                <w:rFonts w:ascii="Book Antiqua" w:hAnsi="Book Antiqua"/>
                <w:b/>
              </w:rPr>
              <w:t>Deaths</w:t>
            </w:r>
          </w:p>
        </w:tc>
      </w:tr>
      <w:tr w:rsidR="00911A24" w:rsidRPr="00911A24" w14:paraId="53D98B51" w14:textId="77777777" w:rsidTr="001E74F8">
        <w:tc>
          <w:tcPr>
            <w:tcW w:w="2430" w:type="dxa"/>
            <w:tcBorders>
              <w:top w:val="single" w:sz="8" w:space="0" w:color="000000"/>
            </w:tcBorders>
          </w:tcPr>
          <w:p w14:paraId="26BD6ABA" w14:textId="56906CBE" w:rsidR="001E74F8" w:rsidRPr="008F3043" w:rsidRDefault="001E74F8" w:rsidP="008F3043">
            <w:pPr>
              <w:spacing w:line="360" w:lineRule="auto"/>
              <w:jc w:val="both"/>
              <w:rPr>
                <w:rFonts w:ascii="Book Antiqua" w:eastAsia="宋体" w:hAnsi="Book Antiqua"/>
                <w:lang w:eastAsia="zh-CN"/>
              </w:rPr>
            </w:pPr>
            <w:proofErr w:type="spellStart"/>
            <w:r w:rsidRPr="00911A24">
              <w:rPr>
                <w:rFonts w:ascii="Book Antiqua" w:hAnsi="Book Antiqua"/>
              </w:rPr>
              <w:t>Vandyk</w:t>
            </w:r>
            <w:proofErr w:type="spellEnd"/>
            <w:r w:rsidRPr="00911A24">
              <w:rPr>
                <w:rFonts w:ascii="Book Antiqua" w:hAnsi="Book Antiqua"/>
              </w:rPr>
              <w:t xml:space="preserve"> </w:t>
            </w:r>
            <w:r w:rsidRPr="00911A24">
              <w:rPr>
                <w:rFonts w:ascii="Book Antiqua" w:hAnsi="Book Antiqua"/>
                <w:i/>
              </w:rPr>
              <w:t>et al</w:t>
            </w:r>
            <w:r w:rsidR="008F3043">
              <w:rPr>
                <w:rFonts w:ascii="Book Antiqua" w:eastAsia="宋体" w:hAnsi="Book Antiqua" w:hint="eastAsia"/>
                <w:vertAlign w:val="superscript"/>
                <w:lang w:eastAsia="zh-CN"/>
              </w:rPr>
              <w:t>[23]</w:t>
            </w:r>
          </w:p>
        </w:tc>
        <w:tc>
          <w:tcPr>
            <w:tcW w:w="1620" w:type="dxa"/>
            <w:tcBorders>
              <w:top w:val="single" w:sz="8" w:space="0" w:color="000000"/>
            </w:tcBorders>
          </w:tcPr>
          <w:p w14:paraId="4BB426E1" w14:textId="77777777" w:rsidR="001E74F8" w:rsidRPr="00911A24" w:rsidRDefault="001E74F8" w:rsidP="00911A24">
            <w:pPr>
              <w:spacing w:line="360" w:lineRule="auto"/>
              <w:jc w:val="both"/>
              <w:rPr>
                <w:rFonts w:ascii="Book Antiqua" w:hAnsi="Book Antiqua"/>
              </w:rPr>
            </w:pPr>
            <w:r w:rsidRPr="00911A24">
              <w:rPr>
                <w:rFonts w:ascii="Book Antiqua" w:hAnsi="Book Antiqua"/>
              </w:rPr>
              <w:t>Canada  </w:t>
            </w:r>
          </w:p>
        </w:tc>
        <w:tc>
          <w:tcPr>
            <w:tcW w:w="1620" w:type="dxa"/>
            <w:tcBorders>
              <w:top w:val="single" w:sz="8" w:space="0" w:color="000000"/>
            </w:tcBorders>
          </w:tcPr>
          <w:p w14:paraId="59446040" w14:textId="77777777" w:rsidR="001E74F8" w:rsidRPr="00911A24" w:rsidRDefault="001E74F8" w:rsidP="00911A24">
            <w:pPr>
              <w:spacing w:line="360" w:lineRule="auto"/>
              <w:jc w:val="both"/>
              <w:rPr>
                <w:rFonts w:ascii="Book Antiqua" w:hAnsi="Book Antiqua"/>
              </w:rPr>
            </w:pPr>
            <w:r w:rsidRPr="00911A24">
              <w:rPr>
                <w:rFonts w:ascii="Book Antiqua" w:hAnsi="Book Antiqua"/>
              </w:rPr>
              <w:t>16 studies </w:t>
            </w:r>
          </w:p>
        </w:tc>
        <w:tc>
          <w:tcPr>
            <w:tcW w:w="1440" w:type="dxa"/>
            <w:tcBorders>
              <w:top w:val="single" w:sz="8" w:space="0" w:color="000000"/>
            </w:tcBorders>
          </w:tcPr>
          <w:p w14:paraId="2F2D6146" w14:textId="77777777" w:rsidR="001E74F8" w:rsidRPr="00911A24" w:rsidRDefault="001E74F8" w:rsidP="00911A24">
            <w:pPr>
              <w:spacing w:line="360" w:lineRule="auto"/>
              <w:jc w:val="both"/>
              <w:rPr>
                <w:rFonts w:ascii="Book Antiqua" w:hAnsi="Book Antiqua"/>
              </w:rPr>
            </w:pPr>
            <w:r w:rsidRPr="00911A24">
              <w:rPr>
                <w:rFonts w:ascii="Book Antiqua" w:hAnsi="Book Antiqua"/>
              </w:rPr>
              <w:t>58%</w:t>
            </w:r>
          </w:p>
        </w:tc>
        <w:tc>
          <w:tcPr>
            <w:tcW w:w="1638" w:type="dxa"/>
            <w:tcBorders>
              <w:top w:val="single" w:sz="8" w:space="0" w:color="000000"/>
            </w:tcBorders>
          </w:tcPr>
          <w:p w14:paraId="7AF99517" w14:textId="77777777" w:rsidR="001E74F8" w:rsidRPr="00911A24" w:rsidRDefault="001E74F8" w:rsidP="00911A24">
            <w:pPr>
              <w:spacing w:line="360" w:lineRule="auto"/>
              <w:jc w:val="both"/>
              <w:rPr>
                <w:rFonts w:ascii="Book Antiqua" w:hAnsi="Book Antiqua"/>
              </w:rPr>
            </w:pPr>
            <w:r w:rsidRPr="00911A24">
              <w:rPr>
                <w:rFonts w:ascii="Book Antiqua" w:hAnsi="Book Antiqua"/>
              </w:rPr>
              <w:t>13% (hospital)</w:t>
            </w:r>
          </w:p>
        </w:tc>
      </w:tr>
      <w:tr w:rsidR="00911A24" w:rsidRPr="00911A24" w14:paraId="26BD5334" w14:textId="77777777" w:rsidTr="001E74F8">
        <w:tc>
          <w:tcPr>
            <w:tcW w:w="2430" w:type="dxa"/>
          </w:tcPr>
          <w:p w14:paraId="5BC274EC" w14:textId="68B4E488" w:rsidR="001E74F8" w:rsidRPr="008F3043" w:rsidRDefault="001E74F8" w:rsidP="008F3043">
            <w:pPr>
              <w:spacing w:line="360" w:lineRule="auto"/>
              <w:jc w:val="both"/>
              <w:rPr>
                <w:rFonts w:ascii="Book Antiqua" w:eastAsia="宋体" w:hAnsi="Book Antiqua"/>
                <w:lang w:eastAsia="zh-CN"/>
              </w:rPr>
            </w:pPr>
            <w:r w:rsidRPr="00911A24">
              <w:rPr>
                <w:rFonts w:ascii="Book Antiqua" w:hAnsi="Book Antiqua"/>
              </w:rPr>
              <w:t xml:space="preserve">Mayer </w:t>
            </w:r>
            <w:r w:rsidRPr="00911A24">
              <w:rPr>
                <w:rFonts w:ascii="Book Antiqua" w:hAnsi="Book Antiqua"/>
                <w:i/>
              </w:rPr>
              <w:t>et al</w:t>
            </w:r>
            <w:r w:rsidR="008F3043">
              <w:rPr>
                <w:rFonts w:ascii="Book Antiqua" w:eastAsia="宋体" w:hAnsi="Book Antiqua" w:hint="eastAsia"/>
                <w:vertAlign w:val="superscript"/>
                <w:lang w:eastAsia="zh-CN"/>
              </w:rPr>
              <w:t>[4]</w:t>
            </w:r>
          </w:p>
        </w:tc>
        <w:tc>
          <w:tcPr>
            <w:tcW w:w="1620" w:type="dxa"/>
          </w:tcPr>
          <w:p w14:paraId="4E0C5B0C" w14:textId="132F8CF2" w:rsidR="001E74F8" w:rsidRPr="00911A24" w:rsidRDefault="001E74F8" w:rsidP="00911A24">
            <w:pPr>
              <w:spacing w:line="360" w:lineRule="auto"/>
              <w:jc w:val="both"/>
              <w:rPr>
                <w:rFonts w:ascii="Book Antiqua" w:hAnsi="Book Antiqua"/>
              </w:rPr>
            </w:pPr>
            <w:r w:rsidRPr="00911A24">
              <w:rPr>
                <w:rFonts w:ascii="Book Antiqua" w:hAnsi="Book Antiqua"/>
              </w:rPr>
              <w:t>U</w:t>
            </w:r>
            <w:r w:rsidR="008F3043">
              <w:rPr>
                <w:rFonts w:ascii="Book Antiqua" w:eastAsia="宋体" w:hAnsi="Book Antiqua" w:hint="eastAsia"/>
                <w:lang w:eastAsia="zh-CN"/>
              </w:rPr>
              <w:t xml:space="preserve">nited </w:t>
            </w:r>
            <w:r w:rsidRPr="00911A24">
              <w:rPr>
                <w:rFonts w:ascii="Book Antiqua" w:hAnsi="Book Antiqua"/>
              </w:rPr>
              <w:t>S</w:t>
            </w:r>
            <w:r w:rsidR="008F3043">
              <w:rPr>
                <w:rFonts w:ascii="Book Antiqua" w:eastAsia="宋体" w:hAnsi="Book Antiqua" w:hint="eastAsia"/>
                <w:lang w:eastAsia="zh-CN"/>
              </w:rPr>
              <w:t>tates</w:t>
            </w:r>
            <w:r w:rsidRPr="00911A24">
              <w:rPr>
                <w:rFonts w:ascii="Book Antiqua" w:hAnsi="Book Antiqua"/>
              </w:rPr>
              <w:t> </w:t>
            </w:r>
          </w:p>
        </w:tc>
        <w:tc>
          <w:tcPr>
            <w:tcW w:w="1620" w:type="dxa"/>
          </w:tcPr>
          <w:p w14:paraId="4B0DC8FB" w14:textId="5E072318" w:rsidR="001E74F8" w:rsidRPr="00911A24" w:rsidRDefault="008F3043" w:rsidP="00911A24">
            <w:pPr>
              <w:spacing w:line="360" w:lineRule="auto"/>
              <w:jc w:val="both"/>
              <w:rPr>
                <w:rFonts w:ascii="Book Antiqua" w:hAnsi="Book Antiqua"/>
              </w:rPr>
            </w:pPr>
            <w:r>
              <w:rPr>
                <w:rFonts w:ascii="Book Antiqua" w:hAnsi="Book Antiqua"/>
              </w:rPr>
              <w:t>37</w:t>
            </w:r>
            <w:r w:rsidR="001E74F8" w:rsidRPr="00911A24">
              <w:rPr>
                <w:rFonts w:ascii="Book Antiqua" w:hAnsi="Book Antiqua"/>
              </w:rPr>
              <w:t>760 </w:t>
            </w:r>
          </w:p>
        </w:tc>
        <w:tc>
          <w:tcPr>
            <w:tcW w:w="1440" w:type="dxa"/>
          </w:tcPr>
          <w:p w14:paraId="6AE4150E" w14:textId="77777777" w:rsidR="001E74F8" w:rsidRPr="00911A24" w:rsidRDefault="001E74F8" w:rsidP="00911A24">
            <w:pPr>
              <w:spacing w:line="360" w:lineRule="auto"/>
              <w:jc w:val="both"/>
              <w:rPr>
                <w:rFonts w:ascii="Book Antiqua" w:hAnsi="Book Antiqua"/>
              </w:rPr>
            </w:pPr>
            <w:r w:rsidRPr="00911A24">
              <w:rPr>
                <w:rFonts w:ascii="Book Antiqua" w:hAnsi="Book Antiqua"/>
              </w:rPr>
              <w:t>63%</w:t>
            </w:r>
          </w:p>
        </w:tc>
        <w:tc>
          <w:tcPr>
            <w:tcW w:w="1638" w:type="dxa"/>
          </w:tcPr>
          <w:p w14:paraId="4B08AC0D" w14:textId="77777777" w:rsidR="001E74F8" w:rsidRPr="00911A24" w:rsidRDefault="001E74F8" w:rsidP="00911A24">
            <w:pPr>
              <w:spacing w:line="360" w:lineRule="auto"/>
              <w:jc w:val="both"/>
              <w:rPr>
                <w:rFonts w:ascii="Book Antiqua" w:hAnsi="Book Antiqua"/>
              </w:rPr>
            </w:pPr>
            <w:r w:rsidRPr="00911A24">
              <w:rPr>
                <w:rFonts w:ascii="Book Antiqua" w:hAnsi="Book Antiqua"/>
              </w:rPr>
              <w:t xml:space="preserve">283 (ED) </w:t>
            </w:r>
          </w:p>
        </w:tc>
      </w:tr>
      <w:tr w:rsidR="00911A24" w:rsidRPr="00911A24" w14:paraId="7796B43D" w14:textId="77777777" w:rsidTr="001E74F8">
        <w:tc>
          <w:tcPr>
            <w:tcW w:w="2430" w:type="dxa"/>
          </w:tcPr>
          <w:p w14:paraId="482DBB9F" w14:textId="1CAE288B" w:rsidR="001E74F8" w:rsidRPr="008F3043" w:rsidRDefault="004109B5" w:rsidP="008F3043">
            <w:pPr>
              <w:spacing w:line="360" w:lineRule="auto"/>
              <w:jc w:val="both"/>
              <w:rPr>
                <w:rFonts w:ascii="Book Antiqua" w:eastAsia="宋体" w:hAnsi="Book Antiqua"/>
                <w:lang w:eastAsia="zh-CN"/>
              </w:rPr>
            </w:pPr>
            <w:hyperlink r:id="rId14" w:history="1">
              <w:r w:rsidR="001E74F8" w:rsidRPr="00911A24">
                <w:rPr>
                  <w:rStyle w:val="Hyperlink"/>
                  <w:rFonts w:ascii="Book Antiqua" w:hAnsi="Book Antiqua"/>
                  <w:color w:val="auto"/>
                  <w:u w:val="none"/>
                </w:rPr>
                <w:t>Yildirim and Tanriverdi</w:t>
              </w:r>
            </w:hyperlink>
            <w:r w:rsidR="008F3043" w:rsidRPr="008F3043">
              <w:rPr>
                <w:rFonts w:ascii="Book Antiqua" w:eastAsia="宋体" w:hAnsi="Book Antiqua" w:hint="eastAsia"/>
                <w:vertAlign w:val="superscript"/>
                <w:lang w:eastAsia="zh-CN"/>
              </w:rPr>
              <w:t>[</w:t>
            </w:r>
            <w:r w:rsidR="008F3043">
              <w:rPr>
                <w:rFonts w:ascii="Book Antiqua" w:eastAsia="宋体" w:hAnsi="Book Antiqua" w:hint="eastAsia"/>
                <w:vertAlign w:val="superscript"/>
                <w:lang w:eastAsia="zh-CN"/>
              </w:rPr>
              <w:t>22</w:t>
            </w:r>
            <w:r w:rsidR="008F3043" w:rsidRPr="008F3043">
              <w:rPr>
                <w:rFonts w:ascii="Book Antiqua" w:eastAsia="宋体" w:hAnsi="Book Antiqua" w:hint="eastAsia"/>
                <w:vertAlign w:val="superscript"/>
                <w:lang w:eastAsia="zh-CN"/>
              </w:rPr>
              <w:t>]</w:t>
            </w:r>
          </w:p>
        </w:tc>
        <w:tc>
          <w:tcPr>
            <w:tcW w:w="1620" w:type="dxa"/>
          </w:tcPr>
          <w:p w14:paraId="1D83926A" w14:textId="77777777" w:rsidR="001E74F8" w:rsidRPr="00911A24" w:rsidRDefault="001E74F8" w:rsidP="00911A24">
            <w:pPr>
              <w:spacing w:line="360" w:lineRule="auto"/>
              <w:jc w:val="both"/>
              <w:rPr>
                <w:rFonts w:ascii="Book Antiqua" w:hAnsi="Book Antiqua"/>
              </w:rPr>
            </w:pPr>
            <w:r w:rsidRPr="00911A24">
              <w:rPr>
                <w:rFonts w:ascii="Book Antiqua" w:hAnsi="Book Antiqua"/>
              </w:rPr>
              <w:t>Turkey </w:t>
            </w:r>
          </w:p>
        </w:tc>
        <w:tc>
          <w:tcPr>
            <w:tcW w:w="1620" w:type="dxa"/>
          </w:tcPr>
          <w:p w14:paraId="5B94A334" w14:textId="77777777" w:rsidR="001E74F8" w:rsidRPr="00911A24" w:rsidRDefault="001E74F8" w:rsidP="00911A24">
            <w:pPr>
              <w:spacing w:line="360" w:lineRule="auto"/>
              <w:jc w:val="both"/>
              <w:rPr>
                <w:rFonts w:ascii="Book Antiqua" w:hAnsi="Book Antiqua"/>
              </w:rPr>
            </w:pPr>
            <w:r w:rsidRPr="00911A24">
              <w:rPr>
                <w:rFonts w:ascii="Book Antiqua" w:hAnsi="Book Antiqua"/>
              </w:rPr>
              <w:t xml:space="preserve">     107 </w:t>
            </w:r>
          </w:p>
        </w:tc>
        <w:tc>
          <w:tcPr>
            <w:tcW w:w="1440" w:type="dxa"/>
          </w:tcPr>
          <w:p w14:paraId="7045F2A8" w14:textId="77777777" w:rsidR="001E74F8" w:rsidRPr="00911A24" w:rsidRDefault="001E74F8" w:rsidP="00911A24">
            <w:pPr>
              <w:spacing w:line="360" w:lineRule="auto"/>
              <w:jc w:val="both"/>
              <w:rPr>
                <w:rFonts w:ascii="Book Antiqua" w:hAnsi="Book Antiqua"/>
              </w:rPr>
            </w:pPr>
            <w:r w:rsidRPr="00911A24">
              <w:rPr>
                <w:rFonts w:ascii="Book Antiqua" w:hAnsi="Book Antiqua"/>
              </w:rPr>
              <w:t>60%</w:t>
            </w:r>
          </w:p>
        </w:tc>
        <w:tc>
          <w:tcPr>
            <w:tcW w:w="1638" w:type="dxa"/>
          </w:tcPr>
          <w:p w14:paraId="467AFF08" w14:textId="77777777" w:rsidR="001E74F8" w:rsidRPr="00911A24" w:rsidRDefault="001E74F8" w:rsidP="00911A24">
            <w:pPr>
              <w:spacing w:line="360" w:lineRule="auto"/>
              <w:jc w:val="both"/>
              <w:rPr>
                <w:rFonts w:ascii="Book Antiqua" w:hAnsi="Book Antiqua"/>
              </w:rPr>
            </w:pPr>
            <w:r w:rsidRPr="00911A24">
              <w:rPr>
                <w:rFonts w:ascii="Book Antiqua" w:hAnsi="Book Antiqua"/>
              </w:rPr>
              <w:t>9% (ED)</w:t>
            </w:r>
          </w:p>
        </w:tc>
      </w:tr>
    </w:tbl>
    <w:p w14:paraId="204DBA1C" w14:textId="783AAD38" w:rsidR="005D7B0A" w:rsidRPr="008F3043" w:rsidRDefault="008F3043" w:rsidP="00911A24">
      <w:pPr>
        <w:spacing w:line="360" w:lineRule="auto"/>
        <w:jc w:val="both"/>
        <w:rPr>
          <w:rFonts w:ascii="Book Antiqua" w:eastAsia="宋体" w:hAnsi="Book Antiqua" w:cs="Arial"/>
          <w:lang w:eastAsia="zh-CN"/>
        </w:rPr>
      </w:pPr>
      <w:r w:rsidRPr="008F3043">
        <w:rPr>
          <w:rFonts w:ascii="Book Antiqua" w:hAnsi="Book Antiqua"/>
        </w:rPr>
        <w:t>ED</w:t>
      </w:r>
      <w:r w:rsidRPr="008F3043">
        <w:rPr>
          <w:rFonts w:ascii="Book Antiqua" w:eastAsia="宋体" w:hAnsi="Book Antiqua" w:hint="eastAsia"/>
          <w:lang w:eastAsia="zh-CN"/>
        </w:rPr>
        <w:t xml:space="preserve">: </w:t>
      </w:r>
      <w:r w:rsidRPr="008F3043">
        <w:rPr>
          <w:rFonts w:ascii="Book Antiqua" w:hAnsi="Book Antiqua" w:cs="Arial"/>
        </w:rPr>
        <w:t>Emergency department</w:t>
      </w:r>
      <w:r w:rsidRPr="008F3043">
        <w:rPr>
          <w:rFonts w:ascii="Book Antiqua" w:eastAsia="宋体" w:hAnsi="Book Antiqua" w:cs="Arial" w:hint="eastAsia"/>
          <w:lang w:eastAsia="zh-CN"/>
        </w:rPr>
        <w:t>.</w:t>
      </w:r>
    </w:p>
    <w:p w14:paraId="67E9286E" w14:textId="63E49F67" w:rsidR="008F3043" w:rsidRDefault="008F3043" w:rsidP="00911A24">
      <w:pPr>
        <w:spacing w:line="360" w:lineRule="auto"/>
        <w:jc w:val="both"/>
        <w:rPr>
          <w:rFonts w:ascii="Book Antiqua" w:hAnsi="Book Antiqua" w:cs="Arial"/>
          <w:b/>
        </w:rPr>
      </w:pPr>
    </w:p>
    <w:p w14:paraId="54C40D4E" w14:textId="77777777" w:rsidR="008F3043" w:rsidRDefault="008F3043">
      <w:pPr>
        <w:rPr>
          <w:rFonts w:ascii="Book Antiqua" w:hAnsi="Book Antiqua" w:cs="Arial"/>
          <w:b/>
        </w:rPr>
      </w:pPr>
      <w:r>
        <w:rPr>
          <w:rFonts w:ascii="Book Antiqua" w:hAnsi="Book Antiqua" w:cs="Arial"/>
          <w:b/>
        </w:rPr>
        <w:br w:type="page"/>
      </w:r>
    </w:p>
    <w:p w14:paraId="04995068" w14:textId="77777777" w:rsidR="008F3043" w:rsidRPr="00911A24" w:rsidRDefault="008F3043" w:rsidP="008F3043">
      <w:pPr>
        <w:spacing w:line="360" w:lineRule="auto"/>
        <w:jc w:val="both"/>
        <w:rPr>
          <w:rFonts w:ascii="Book Antiqua" w:hAnsi="Book Antiqua" w:cs="Arial"/>
          <w:b/>
        </w:rPr>
      </w:pPr>
      <w:r w:rsidRPr="00911A24">
        <w:rPr>
          <w:rFonts w:ascii="Book Antiqua" w:hAnsi="Book Antiqua" w:cs="Arial"/>
          <w:b/>
        </w:rPr>
        <w:lastRenderedPageBreak/>
        <w:t>Table 3 Benefits and challenges associated with integration of palliative care into emergency medicine</w:t>
      </w:r>
    </w:p>
    <w:p w14:paraId="08AE5238" w14:textId="77777777" w:rsidR="008F3043" w:rsidRPr="00911A24" w:rsidRDefault="008F3043" w:rsidP="008F3043">
      <w:pPr>
        <w:spacing w:line="360" w:lineRule="auto"/>
        <w:jc w:val="both"/>
        <w:rPr>
          <w:rFonts w:ascii="Book Antiqua" w:hAnsi="Book Antiqua" w:cs="Arial"/>
        </w:rPr>
      </w:pPr>
    </w:p>
    <w:tbl>
      <w:tblPr>
        <w:tblpPr w:leftFromText="180" w:rightFromText="180" w:vertAnchor="text" w:horzAnchor="margin" w:tblpY="15"/>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2"/>
        <w:gridCol w:w="5264"/>
      </w:tblGrid>
      <w:tr w:rsidR="008F3043" w:rsidRPr="00911A24" w14:paraId="24CD7450" w14:textId="77777777" w:rsidTr="008F3043">
        <w:trPr>
          <w:trHeight w:val="493"/>
        </w:trPr>
        <w:tc>
          <w:tcPr>
            <w:tcW w:w="5472" w:type="dxa"/>
          </w:tcPr>
          <w:p w14:paraId="0519822C" w14:textId="77777777" w:rsidR="008F3043" w:rsidRPr="00911A24" w:rsidRDefault="008F3043" w:rsidP="008F3043">
            <w:pPr>
              <w:widowControl w:val="0"/>
              <w:autoSpaceDE w:val="0"/>
              <w:autoSpaceDN w:val="0"/>
              <w:adjustRightInd w:val="0"/>
              <w:spacing w:line="360" w:lineRule="auto"/>
              <w:jc w:val="both"/>
              <w:rPr>
                <w:rFonts w:ascii="Book Antiqua" w:hAnsi="Book Antiqua" w:cs="Arial"/>
                <w:b/>
              </w:rPr>
            </w:pPr>
            <w:r w:rsidRPr="00911A24">
              <w:rPr>
                <w:rFonts w:ascii="Book Antiqua" w:hAnsi="Book Antiqua" w:cs="Arial"/>
                <w:b/>
              </w:rPr>
              <w:t>Benefits</w:t>
            </w:r>
          </w:p>
        </w:tc>
        <w:tc>
          <w:tcPr>
            <w:tcW w:w="5264" w:type="dxa"/>
          </w:tcPr>
          <w:p w14:paraId="3EA39665" w14:textId="77777777" w:rsidR="008F3043" w:rsidRPr="00911A24" w:rsidRDefault="008F3043" w:rsidP="008F3043">
            <w:pPr>
              <w:widowControl w:val="0"/>
              <w:autoSpaceDE w:val="0"/>
              <w:autoSpaceDN w:val="0"/>
              <w:adjustRightInd w:val="0"/>
              <w:spacing w:line="360" w:lineRule="auto"/>
              <w:jc w:val="both"/>
              <w:rPr>
                <w:rFonts w:ascii="Book Antiqua" w:hAnsi="Book Antiqua" w:cs="Arial"/>
                <w:b/>
              </w:rPr>
            </w:pPr>
            <w:r w:rsidRPr="00911A24">
              <w:rPr>
                <w:rFonts w:ascii="Book Antiqua" w:hAnsi="Book Antiqua" w:cs="Arial"/>
                <w:b/>
              </w:rPr>
              <w:t xml:space="preserve">Challenges </w:t>
            </w:r>
          </w:p>
        </w:tc>
      </w:tr>
      <w:tr w:rsidR="008F3043" w:rsidRPr="00911A24" w14:paraId="6244DF93" w14:textId="77777777" w:rsidTr="008F3043">
        <w:trPr>
          <w:trHeight w:val="957"/>
        </w:trPr>
        <w:tc>
          <w:tcPr>
            <w:tcW w:w="5472" w:type="dxa"/>
          </w:tcPr>
          <w:p w14:paraId="78F3EFCF" w14:textId="77777777" w:rsidR="008F3043" w:rsidRPr="00911A24" w:rsidRDefault="008F3043" w:rsidP="008F3043">
            <w:pPr>
              <w:pStyle w:val="ListParagraph"/>
              <w:widowControl w:val="0"/>
              <w:autoSpaceDE w:val="0"/>
              <w:autoSpaceDN w:val="0"/>
              <w:adjustRightInd w:val="0"/>
              <w:spacing w:line="360" w:lineRule="auto"/>
              <w:ind w:left="0"/>
              <w:jc w:val="both"/>
              <w:rPr>
                <w:rFonts w:ascii="Book Antiqua" w:hAnsi="Book Antiqua" w:cs="Arial"/>
              </w:rPr>
            </w:pPr>
            <w:r w:rsidRPr="00911A24">
              <w:rPr>
                <w:rFonts w:ascii="Book Antiqua" w:hAnsi="Book Antiqua" w:cs="Arial"/>
              </w:rPr>
              <w:t>Control pain and other symptoms early</w:t>
            </w:r>
          </w:p>
        </w:tc>
        <w:tc>
          <w:tcPr>
            <w:tcW w:w="5264" w:type="dxa"/>
          </w:tcPr>
          <w:p w14:paraId="4143D4BB" w14:textId="77777777" w:rsidR="008F3043" w:rsidRPr="00911A24" w:rsidRDefault="008F3043" w:rsidP="008F3043">
            <w:pPr>
              <w:pStyle w:val="ListParagraph"/>
              <w:widowControl w:val="0"/>
              <w:autoSpaceDE w:val="0"/>
              <w:autoSpaceDN w:val="0"/>
              <w:adjustRightInd w:val="0"/>
              <w:spacing w:line="360" w:lineRule="auto"/>
              <w:ind w:left="0"/>
              <w:jc w:val="both"/>
              <w:rPr>
                <w:rFonts w:ascii="Book Antiqua" w:hAnsi="Book Antiqua" w:cs="Arial"/>
              </w:rPr>
            </w:pPr>
            <w:r w:rsidRPr="00911A24">
              <w:rPr>
                <w:rFonts w:ascii="Book Antiqua" w:hAnsi="Book Antiqua" w:cs="Arial"/>
              </w:rPr>
              <w:t>ED culture of fast pace, timely intervention, and save life  </w:t>
            </w:r>
          </w:p>
        </w:tc>
      </w:tr>
      <w:tr w:rsidR="008F3043" w:rsidRPr="00911A24" w14:paraId="5EF8D31C" w14:textId="77777777" w:rsidTr="008F3043">
        <w:trPr>
          <w:trHeight w:val="464"/>
        </w:trPr>
        <w:tc>
          <w:tcPr>
            <w:tcW w:w="5472" w:type="dxa"/>
          </w:tcPr>
          <w:p w14:paraId="0741FBD9" w14:textId="77777777" w:rsidR="008F3043" w:rsidRPr="00911A24" w:rsidRDefault="008F3043" w:rsidP="008F3043">
            <w:pPr>
              <w:pStyle w:val="ListParagraph"/>
              <w:widowControl w:val="0"/>
              <w:autoSpaceDE w:val="0"/>
              <w:autoSpaceDN w:val="0"/>
              <w:adjustRightInd w:val="0"/>
              <w:spacing w:line="360" w:lineRule="auto"/>
              <w:ind w:left="0"/>
              <w:jc w:val="both"/>
              <w:rPr>
                <w:rFonts w:ascii="Book Antiqua" w:hAnsi="Book Antiqua" w:cs="Arial"/>
              </w:rPr>
            </w:pPr>
            <w:r w:rsidRPr="00911A24">
              <w:rPr>
                <w:rFonts w:ascii="Book Antiqua" w:hAnsi="Book Antiqua" w:cs="Arial"/>
              </w:rPr>
              <w:t>Address emotional distress in patients and families early</w:t>
            </w:r>
          </w:p>
        </w:tc>
        <w:tc>
          <w:tcPr>
            <w:tcW w:w="5264" w:type="dxa"/>
          </w:tcPr>
          <w:p w14:paraId="09676776" w14:textId="77777777" w:rsidR="008F3043" w:rsidRPr="00911A24" w:rsidRDefault="008F3043" w:rsidP="008F3043">
            <w:pPr>
              <w:pStyle w:val="ListParagraph"/>
              <w:widowControl w:val="0"/>
              <w:autoSpaceDE w:val="0"/>
              <w:autoSpaceDN w:val="0"/>
              <w:adjustRightInd w:val="0"/>
              <w:spacing w:line="360" w:lineRule="auto"/>
              <w:ind w:left="0"/>
              <w:jc w:val="both"/>
              <w:rPr>
                <w:rFonts w:ascii="Book Antiqua" w:hAnsi="Book Antiqua" w:cs="Arial"/>
              </w:rPr>
            </w:pPr>
            <w:r w:rsidRPr="00911A24">
              <w:rPr>
                <w:rFonts w:ascii="Book Antiqua" w:hAnsi="Book Antiqua" w:cs="Arial"/>
              </w:rPr>
              <w:t>Time constraints </w:t>
            </w:r>
          </w:p>
        </w:tc>
      </w:tr>
      <w:tr w:rsidR="008F3043" w:rsidRPr="00911A24" w14:paraId="6EF21DEE" w14:textId="77777777" w:rsidTr="008F3043">
        <w:trPr>
          <w:trHeight w:val="464"/>
        </w:trPr>
        <w:tc>
          <w:tcPr>
            <w:tcW w:w="5472" w:type="dxa"/>
          </w:tcPr>
          <w:p w14:paraId="0AC7D0B0" w14:textId="77777777" w:rsidR="008F3043" w:rsidRPr="00911A24" w:rsidRDefault="008F3043" w:rsidP="008F3043">
            <w:pPr>
              <w:pStyle w:val="ListParagraph"/>
              <w:widowControl w:val="0"/>
              <w:autoSpaceDE w:val="0"/>
              <w:autoSpaceDN w:val="0"/>
              <w:adjustRightInd w:val="0"/>
              <w:spacing w:line="360" w:lineRule="auto"/>
              <w:ind w:left="0"/>
              <w:jc w:val="both"/>
              <w:rPr>
                <w:rFonts w:ascii="Book Antiqua" w:hAnsi="Book Antiqua" w:cs="Arial"/>
              </w:rPr>
            </w:pPr>
            <w:r w:rsidRPr="00911A24">
              <w:rPr>
                <w:rFonts w:ascii="Book Antiqua" w:hAnsi="Book Antiqua" w:cs="Arial"/>
              </w:rPr>
              <w:t>Address goals of care and resuscitation preferences </w:t>
            </w:r>
          </w:p>
        </w:tc>
        <w:tc>
          <w:tcPr>
            <w:tcW w:w="5264" w:type="dxa"/>
          </w:tcPr>
          <w:p w14:paraId="2E9D988D" w14:textId="77777777" w:rsidR="008F3043" w:rsidRPr="00911A24" w:rsidRDefault="008F3043" w:rsidP="008F3043">
            <w:pPr>
              <w:pStyle w:val="ListParagraph"/>
              <w:widowControl w:val="0"/>
              <w:autoSpaceDE w:val="0"/>
              <w:autoSpaceDN w:val="0"/>
              <w:adjustRightInd w:val="0"/>
              <w:spacing w:line="360" w:lineRule="auto"/>
              <w:ind w:left="0"/>
              <w:jc w:val="both"/>
              <w:rPr>
                <w:rFonts w:ascii="Book Antiqua" w:hAnsi="Book Antiqua" w:cs="Arial"/>
              </w:rPr>
            </w:pPr>
            <w:r w:rsidRPr="00911A24">
              <w:rPr>
                <w:rFonts w:ascii="Book Antiqua" w:hAnsi="Book Antiqua" w:cs="Arial"/>
              </w:rPr>
              <w:t>Overcrowding </w:t>
            </w:r>
          </w:p>
        </w:tc>
      </w:tr>
      <w:tr w:rsidR="008F3043" w:rsidRPr="00911A24" w14:paraId="6CEC61BB" w14:textId="77777777" w:rsidTr="008F3043">
        <w:trPr>
          <w:trHeight w:val="493"/>
        </w:trPr>
        <w:tc>
          <w:tcPr>
            <w:tcW w:w="5472" w:type="dxa"/>
          </w:tcPr>
          <w:p w14:paraId="597322F4" w14:textId="77777777" w:rsidR="008F3043" w:rsidRPr="00911A24" w:rsidRDefault="008F3043" w:rsidP="008F3043">
            <w:pPr>
              <w:pStyle w:val="ListParagraph"/>
              <w:widowControl w:val="0"/>
              <w:autoSpaceDE w:val="0"/>
              <w:autoSpaceDN w:val="0"/>
              <w:adjustRightInd w:val="0"/>
              <w:spacing w:line="360" w:lineRule="auto"/>
              <w:ind w:left="0"/>
              <w:jc w:val="both"/>
              <w:rPr>
                <w:rFonts w:ascii="Book Antiqua" w:hAnsi="Book Antiqua" w:cs="Arial"/>
              </w:rPr>
            </w:pPr>
            <w:r w:rsidRPr="00911A24">
              <w:rPr>
                <w:rFonts w:ascii="Book Antiqua" w:hAnsi="Book Antiqua" w:cs="Arial"/>
              </w:rPr>
              <w:t>Prevent unnecessary hospitalization </w:t>
            </w:r>
          </w:p>
        </w:tc>
        <w:tc>
          <w:tcPr>
            <w:tcW w:w="5264" w:type="dxa"/>
          </w:tcPr>
          <w:p w14:paraId="3110CF45" w14:textId="77777777" w:rsidR="008F3043" w:rsidRPr="00911A24" w:rsidRDefault="008F3043" w:rsidP="008F3043">
            <w:pPr>
              <w:pStyle w:val="ListParagraph"/>
              <w:widowControl w:val="0"/>
              <w:autoSpaceDE w:val="0"/>
              <w:autoSpaceDN w:val="0"/>
              <w:adjustRightInd w:val="0"/>
              <w:spacing w:line="360" w:lineRule="auto"/>
              <w:ind w:left="0"/>
              <w:jc w:val="both"/>
              <w:rPr>
                <w:rFonts w:ascii="Book Antiqua" w:hAnsi="Book Antiqua" w:cs="Arial"/>
              </w:rPr>
            </w:pPr>
            <w:r w:rsidRPr="00911A24">
              <w:rPr>
                <w:rFonts w:ascii="Book Antiqua" w:hAnsi="Book Antiqua" w:cs="Arial"/>
              </w:rPr>
              <w:t>Limited resources </w:t>
            </w:r>
          </w:p>
        </w:tc>
      </w:tr>
      <w:tr w:rsidR="008F3043" w:rsidRPr="00911A24" w14:paraId="7D6E391E" w14:textId="77777777" w:rsidTr="008F3043">
        <w:trPr>
          <w:trHeight w:val="505"/>
        </w:trPr>
        <w:tc>
          <w:tcPr>
            <w:tcW w:w="5472" w:type="dxa"/>
          </w:tcPr>
          <w:p w14:paraId="436E30B4" w14:textId="77777777" w:rsidR="008F3043" w:rsidRPr="00911A24" w:rsidRDefault="008F3043" w:rsidP="008F3043">
            <w:pPr>
              <w:pStyle w:val="ListParagraph"/>
              <w:widowControl w:val="0"/>
              <w:autoSpaceDE w:val="0"/>
              <w:autoSpaceDN w:val="0"/>
              <w:adjustRightInd w:val="0"/>
              <w:spacing w:line="360" w:lineRule="auto"/>
              <w:ind w:left="0"/>
              <w:jc w:val="both"/>
              <w:rPr>
                <w:rFonts w:ascii="Book Antiqua" w:hAnsi="Book Antiqua" w:cs="Arial"/>
              </w:rPr>
            </w:pPr>
            <w:r w:rsidRPr="00911A24">
              <w:rPr>
                <w:rFonts w:ascii="Book Antiqua" w:hAnsi="Book Antiqua" w:cs="Arial"/>
              </w:rPr>
              <w:t>Reduce admissions to ICUs </w:t>
            </w:r>
          </w:p>
        </w:tc>
        <w:tc>
          <w:tcPr>
            <w:tcW w:w="5264" w:type="dxa"/>
          </w:tcPr>
          <w:p w14:paraId="754F4746" w14:textId="77777777" w:rsidR="008F3043" w:rsidRPr="00911A24" w:rsidRDefault="008F3043" w:rsidP="008F3043">
            <w:pPr>
              <w:pStyle w:val="ListParagraph"/>
              <w:widowControl w:val="0"/>
              <w:autoSpaceDE w:val="0"/>
              <w:autoSpaceDN w:val="0"/>
              <w:adjustRightInd w:val="0"/>
              <w:spacing w:line="360" w:lineRule="auto"/>
              <w:ind w:left="0"/>
              <w:jc w:val="both"/>
              <w:rPr>
                <w:rFonts w:ascii="Book Antiqua" w:hAnsi="Book Antiqua" w:cs="Arial"/>
              </w:rPr>
            </w:pPr>
            <w:r w:rsidRPr="00911A24">
              <w:rPr>
                <w:rFonts w:ascii="Book Antiqua" w:hAnsi="Book Antiqua" w:cs="Arial"/>
              </w:rPr>
              <w:t>Delays in palliative care consultations </w:t>
            </w:r>
          </w:p>
        </w:tc>
      </w:tr>
      <w:tr w:rsidR="008F3043" w:rsidRPr="00911A24" w14:paraId="3CE73CAA" w14:textId="77777777" w:rsidTr="008F3043">
        <w:trPr>
          <w:trHeight w:val="464"/>
        </w:trPr>
        <w:tc>
          <w:tcPr>
            <w:tcW w:w="5472" w:type="dxa"/>
          </w:tcPr>
          <w:p w14:paraId="08923B4C" w14:textId="77777777" w:rsidR="008F3043" w:rsidRPr="00911A24" w:rsidRDefault="008F3043" w:rsidP="008F3043">
            <w:pPr>
              <w:pStyle w:val="ListParagraph"/>
              <w:widowControl w:val="0"/>
              <w:autoSpaceDE w:val="0"/>
              <w:autoSpaceDN w:val="0"/>
              <w:adjustRightInd w:val="0"/>
              <w:spacing w:line="360" w:lineRule="auto"/>
              <w:ind w:left="0"/>
              <w:jc w:val="both"/>
              <w:rPr>
                <w:rFonts w:ascii="Book Antiqua" w:hAnsi="Book Antiqua" w:cs="Arial"/>
              </w:rPr>
            </w:pPr>
            <w:r w:rsidRPr="00911A24">
              <w:rPr>
                <w:rFonts w:ascii="Book Antiqua" w:hAnsi="Book Antiqua" w:cs="Arial"/>
              </w:rPr>
              <w:t>Reduce length of hospital stay </w:t>
            </w:r>
          </w:p>
        </w:tc>
        <w:tc>
          <w:tcPr>
            <w:tcW w:w="5264" w:type="dxa"/>
          </w:tcPr>
          <w:p w14:paraId="6CF98EC6" w14:textId="77777777" w:rsidR="008F3043" w:rsidRPr="00911A24" w:rsidRDefault="008F3043" w:rsidP="008F3043">
            <w:pPr>
              <w:pStyle w:val="ListParagraph"/>
              <w:widowControl w:val="0"/>
              <w:autoSpaceDE w:val="0"/>
              <w:autoSpaceDN w:val="0"/>
              <w:adjustRightInd w:val="0"/>
              <w:spacing w:line="360" w:lineRule="auto"/>
              <w:ind w:left="0"/>
              <w:jc w:val="both"/>
              <w:rPr>
                <w:rFonts w:ascii="Book Antiqua" w:hAnsi="Book Antiqua" w:cs="Arial"/>
              </w:rPr>
            </w:pPr>
            <w:r w:rsidRPr="00911A24">
              <w:rPr>
                <w:rFonts w:ascii="Book Antiqua" w:hAnsi="Book Antiqua" w:cs="Arial"/>
              </w:rPr>
              <w:t>Patient’s and family’s expectations </w:t>
            </w:r>
          </w:p>
        </w:tc>
      </w:tr>
      <w:tr w:rsidR="008F3043" w:rsidRPr="00911A24" w14:paraId="382C0B3F" w14:textId="77777777" w:rsidTr="008F3043">
        <w:trPr>
          <w:trHeight w:val="493"/>
        </w:trPr>
        <w:tc>
          <w:tcPr>
            <w:tcW w:w="5472" w:type="dxa"/>
          </w:tcPr>
          <w:p w14:paraId="0E0F0D9E" w14:textId="77777777" w:rsidR="008F3043" w:rsidRPr="00911A24" w:rsidRDefault="008F3043" w:rsidP="008F3043">
            <w:pPr>
              <w:pStyle w:val="ListParagraph"/>
              <w:widowControl w:val="0"/>
              <w:autoSpaceDE w:val="0"/>
              <w:autoSpaceDN w:val="0"/>
              <w:adjustRightInd w:val="0"/>
              <w:spacing w:line="360" w:lineRule="auto"/>
              <w:ind w:left="0"/>
              <w:jc w:val="both"/>
              <w:rPr>
                <w:rFonts w:ascii="Book Antiqua" w:hAnsi="Book Antiqua" w:cs="Arial"/>
              </w:rPr>
            </w:pPr>
            <w:r w:rsidRPr="00911A24">
              <w:rPr>
                <w:rFonts w:ascii="Book Antiqua" w:hAnsi="Book Antiqua" w:cs="Arial"/>
              </w:rPr>
              <w:t>Reduce costs </w:t>
            </w:r>
          </w:p>
        </w:tc>
        <w:tc>
          <w:tcPr>
            <w:tcW w:w="5264" w:type="dxa"/>
          </w:tcPr>
          <w:p w14:paraId="728A214A" w14:textId="77777777" w:rsidR="008F3043" w:rsidRPr="00911A24" w:rsidRDefault="008F3043" w:rsidP="008F3043">
            <w:pPr>
              <w:widowControl w:val="0"/>
              <w:autoSpaceDE w:val="0"/>
              <w:autoSpaceDN w:val="0"/>
              <w:adjustRightInd w:val="0"/>
              <w:spacing w:line="360" w:lineRule="auto"/>
              <w:jc w:val="both"/>
              <w:rPr>
                <w:rFonts w:ascii="Book Antiqua" w:hAnsi="Book Antiqua" w:cs="Arial"/>
              </w:rPr>
            </w:pPr>
            <w:r w:rsidRPr="00911A24">
              <w:rPr>
                <w:rFonts w:ascii="Book Antiqua" w:hAnsi="Book Antiqua" w:cs="Arial"/>
              </w:rPr>
              <w:t> </w:t>
            </w:r>
          </w:p>
        </w:tc>
      </w:tr>
    </w:tbl>
    <w:p w14:paraId="3ABAB63B" w14:textId="103A09DA" w:rsidR="00E37A6C" w:rsidRPr="008F3043" w:rsidRDefault="00E37A6C" w:rsidP="00911A24">
      <w:pPr>
        <w:spacing w:line="360" w:lineRule="auto"/>
        <w:jc w:val="both"/>
        <w:rPr>
          <w:rFonts w:ascii="Book Antiqua" w:eastAsia="宋体" w:hAnsi="Book Antiqua" w:cs="Arial"/>
          <w:lang w:eastAsia="zh-CN"/>
        </w:rPr>
      </w:pPr>
    </w:p>
    <w:p w14:paraId="113CA0EC" w14:textId="215CB5C8" w:rsidR="008F3043" w:rsidRPr="008F3043" w:rsidRDefault="008F3043" w:rsidP="008F3043">
      <w:pPr>
        <w:spacing w:line="360" w:lineRule="auto"/>
        <w:jc w:val="both"/>
        <w:rPr>
          <w:rFonts w:ascii="Book Antiqua" w:eastAsia="宋体" w:hAnsi="Book Antiqua" w:cs="Arial"/>
          <w:lang w:eastAsia="zh-CN"/>
        </w:rPr>
      </w:pPr>
      <w:r w:rsidRPr="00911A24">
        <w:rPr>
          <w:rFonts w:ascii="Book Antiqua" w:hAnsi="Book Antiqua" w:cs="Arial"/>
        </w:rPr>
        <w:t>ICUs: Intensive care units</w:t>
      </w:r>
      <w:r>
        <w:rPr>
          <w:rFonts w:ascii="Book Antiqua" w:eastAsia="宋体" w:hAnsi="Book Antiqua" w:cs="Arial" w:hint="eastAsia"/>
          <w:lang w:eastAsia="zh-CN"/>
        </w:rPr>
        <w:t>;</w:t>
      </w:r>
      <w:r w:rsidRPr="008F3043">
        <w:rPr>
          <w:rFonts w:ascii="Book Antiqua" w:hAnsi="Book Antiqua"/>
        </w:rPr>
        <w:t xml:space="preserve"> ED</w:t>
      </w:r>
      <w:r w:rsidRPr="008F3043">
        <w:rPr>
          <w:rFonts w:ascii="Book Antiqua" w:eastAsia="宋体" w:hAnsi="Book Antiqua" w:hint="eastAsia"/>
          <w:lang w:eastAsia="zh-CN"/>
        </w:rPr>
        <w:t xml:space="preserve">: </w:t>
      </w:r>
      <w:r w:rsidRPr="008F3043">
        <w:rPr>
          <w:rFonts w:ascii="Book Antiqua" w:hAnsi="Book Antiqua" w:cs="Arial"/>
        </w:rPr>
        <w:t>Emergency department</w:t>
      </w:r>
      <w:r w:rsidRPr="008F3043">
        <w:rPr>
          <w:rFonts w:ascii="Book Antiqua" w:eastAsia="宋体" w:hAnsi="Book Antiqua" w:cs="Arial" w:hint="eastAsia"/>
          <w:lang w:eastAsia="zh-CN"/>
        </w:rPr>
        <w:t>.</w:t>
      </w:r>
    </w:p>
    <w:p w14:paraId="555C702F" w14:textId="77777777" w:rsidR="00B811E9" w:rsidRPr="001061E3" w:rsidRDefault="00B811E9" w:rsidP="00911A24">
      <w:pPr>
        <w:spacing w:line="360" w:lineRule="auto"/>
        <w:jc w:val="both"/>
        <w:rPr>
          <w:rFonts w:ascii="Book Antiqua" w:eastAsia="宋体" w:hAnsi="Book Antiqua" w:cs="Arial"/>
          <w:lang w:eastAsia="zh-CN"/>
        </w:rPr>
      </w:pPr>
    </w:p>
    <w:p w14:paraId="6E72E595" w14:textId="77777777" w:rsidR="00A57952" w:rsidRDefault="00A57952">
      <w:pPr>
        <w:rPr>
          <w:rFonts w:ascii="Book Antiqua" w:hAnsi="Book Antiqua" w:cs="Arial"/>
          <w:b/>
        </w:rPr>
      </w:pPr>
      <w:r>
        <w:rPr>
          <w:rFonts w:ascii="Book Antiqua" w:hAnsi="Book Antiqua" w:cs="Arial"/>
          <w:b/>
        </w:rPr>
        <w:br w:type="page"/>
      </w:r>
    </w:p>
    <w:p w14:paraId="18BD1DF4" w14:textId="1EE91261" w:rsidR="00B811E9" w:rsidRPr="008F3043" w:rsidRDefault="008F3043" w:rsidP="00911A24">
      <w:pPr>
        <w:spacing w:line="360" w:lineRule="auto"/>
        <w:jc w:val="both"/>
        <w:rPr>
          <w:rFonts w:ascii="Book Antiqua" w:hAnsi="Book Antiqua" w:cs="Arial"/>
          <w:b/>
        </w:rPr>
      </w:pPr>
      <w:r w:rsidRPr="008F3043">
        <w:rPr>
          <w:rFonts w:ascii="Book Antiqua" w:hAnsi="Book Antiqua" w:cs="Arial"/>
          <w:b/>
        </w:rPr>
        <w:lastRenderedPageBreak/>
        <w:t>Table 4</w:t>
      </w:r>
      <w:r w:rsidR="00B811E9" w:rsidRPr="008F3043">
        <w:rPr>
          <w:rFonts w:ascii="Book Antiqua" w:hAnsi="Book Antiqua" w:cs="Arial"/>
          <w:b/>
        </w:rPr>
        <w:t xml:space="preserve"> Programs to reduce Emergency visits and hospitalization for patients receiving</w:t>
      </w:r>
      <w:r w:rsidRPr="008F3043">
        <w:rPr>
          <w:rFonts w:ascii="Book Antiqua" w:hAnsi="Book Antiqua" w:cs="Arial"/>
          <w:b/>
        </w:rPr>
        <w:t xml:space="preserve"> palliative ca</w:t>
      </w:r>
      <w:r w:rsidR="00B811E9" w:rsidRPr="008F3043">
        <w:rPr>
          <w:rFonts w:ascii="Book Antiqua" w:hAnsi="Book Antiqua" w:cs="Arial"/>
          <w:b/>
        </w:rPr>
        <w:t>re</w:t>
      </w:r>
    </w:p>
    <w:p w14:paraId="2A32DE0D" w14:textId="0952950D" w:rsidR="00B811E9" w:rsidRPr="00FF76FB" w:rsidRDefault="00B811E9" w:rsidP="00911A24">
      <w:pPr>
        <w:spacing w:line="360" w:lineRule="auto"/>
        <w:jc w:val="both"/>
        <w:rPr>
          <w:rFonts w:ascii="Book Antiqua" w:eastAsia="宋体" w:hAnsi="Book Antiqua" w:cs="Arial"/>
          <w:lang w:eastAsia="zh-CN"/>
        </w:rPr>
      </w:pPr>
    </w:p>
    <w:tbl>
      <w:tblPr>
        <w:tblStyle w:val="TableGrid"/>
        <w:tblW w:w="11790" w:type="dxa"/>
        <w:tblInd w:w="-1355" w:type="dxa"/>
        <w:tblLook w:val="04A0" w:firstRow="1" w:lastRow="0" w:firstColumn="1" w:lastColumn="0" w:noHBand="0" w:noVBand="1"/>
      </w:tblPr>
      <w:tblGrid>
        <w:gridCol w:w="2041"/>
        <w:gridCol w:w="2067"/>
        <w:gridCol w:w="2414"/>
        <w:gridCol w:w="2987"/>
        <w:gridCol w:w="2281"/>
      </w:tblGrid>
      <w:tr w:rsidR="00911A24" w:rsidRPr="00911A24" w14:paraId="282B1310" w14:textId="77777777" w:rsidTr="006812D7">
        <w:trPr>
          <w:trHeight w:val="890"/>
        </w:trPr>
        <w:tc>
          <w:tcPr>
            <w:tcW w:w="2045" w:type="dxa"/>
          </w:tcPr>
          <w:p w14:paraId="72B23AB7" w14:textId="6E819AEF" w:rsidR="00B811E9" w:rsidRPr="00911A24" w:rsidRDefault="00FF76FB" w:rsidP="00911A24">
            <w:pPr>
              <w:spacing w:line="360" w:lineRule="auto"/>
              <w:jc w:val="both"/>
              <w:rPr>
                <w:rFonts w:ascii="Book Antiqua" w:hAnsi="Book Antiqua"/>
              </w:rPr>
            </w:pPr>
            <w:r>
              <w:rPr>
                <w:rFonts w:ascii="Book Antiqua" w:hAnsi="Book Antiqua"/>
              </w:rPr>
              <w:t>Author/</w:t>
            </w:r>
            <w:r w:rsidRPr="00911A24">
              <w:rPr>
                <w:rFonts w:ascii="Book Antiqua" w:hAnsi="Book Antiqua"/>
              </w:rPr>
              <w:t>c</w:t>
            </w:r>
            <w:r w:rsidR="00B811E9" w:rsidRPr="00911A24">
              <w:rPr>
                <w:rFonts w:ascii="Book Antiqua" w:hAnsi="Book Antiqua"/>
              </w:rPr>
              <w:t>ountry</w:t>
            </w:r>
          </w:p>
        </w:tc>
        <w:tc>
          <w:tcPr>
            <w:tcW w:w="2095" w:type="dxa"/>
          </w:tcPr>
          <w:p w14:paraId="3A837B16" w14:textId="77777777" w:rsidR="00B811E9" w:rsidRPr="00911A24" w:rsidRDefault="00B811E9" w:rsidP="00911A24">
            <w:pPr>
              <w:spacing w:line="360" w:lineRule="auto"/>
              <w:jc w:val="both"/>
              <w:rPr>
                <w:rFonts w:ascii="Book Antiqua" w:hAnsi="Book Antiqua"/>
              </w:rPr>
            </w:pPr>
            <w:r w:rsidRPr="00911A24">
              <w:rPr>
                <w:rFonts w:ascii="Book Antiqua" w:hAnsi="Book Antiqua"/>
              </w:rPr>
              <w:t>Study</w:t>
            </w:r>
          </w:p>
        </w:tc>
        <w:tc>
          <w:tcPr>
            <w:tcW w:w="2466" w:type="dxa"/>
          </w:tcPr>
          <w:p w14:paraId="6115D787" w14:textId="77777777" w:rsidR="00B811E9" w:rsidRPr="00911A24" w:rsidRDefault="00B811E9" w:rsidP="00911A24">
            <w:pPr>
              <w:spacing w:line="360" w:lineRule="auto"/>
              <w:jc w:val="both"/>
              <w:rPr>
                <w:rFonts w:ascii="Book Antiqua" w:hAnsi="Book Antiqua"/>
              </w:rPr>
            </w:pPr>
            <w:r w:rsidRPr="00911A24">
              <w:rPr>
                <w:rFonts w:ascii="Book Antiqua" w:hAnsi="Book Antiqua"/>
              </w:rPr>
              <w:t>Objective</w:t>
            </w:r>
          </w:p>
        </w:tc>
        <w:tc>
          <w:tcPr>
            <w:tcW w:w="2880" w:type="dxa"/>
          </w:tcPr>
          <w:p w14:paraId="1DFA3C66" w14:textId="77777777" w:rsidR="00B811E9" w:rsidRPr="00911A24" w:rsidRDefault="00B811E9" w:rsidP="00911A24">
            <w:pPr>
              <w:spacing w:line="360" w:lineRule="auto"/>
              <w:jc w:val="both"/>
              <w:rPr>
                <w:rFonts w:ascii="Book Antiqua" w:hAnsi="Book Antiqua"/>
              </w:rPr>
            </w:pPr>
            <w:r w:rsidRPr="00911A24">
              <w:rPr>
                <w:rFonts w:ascii="Book Antiqua" w:hAnsi="Book Antiqua"/>
              </w:rPr>
              <w:t>Intervention/Observation</w:t>
            </w:r>
          </w:p>
        </w:tc>
        <w:tc>
          <w:tcPr>
            <w:tcW w:w="2304" w:type="dxa"/>
          </w:tcPr>
          <w:p w14:paraId="23EBCD2E" w14:textId="77777777" w:rsidR="00B811E9" w:rsidRPr="00911A24" w:rsidRDefault="00B811E9" w:rsidP="00911A24">
            <w:pPr>
              <w:spacing w:line="360" w:lineRule="auto"/>
              <w:jc w:val="both"/>
              <w:rPr>
                <w:rFonts w:ascii="Book Antiqua" w:hAnsi="Book Antiqua"/>
              </w:rPr>
            </w:pPr>
            <w:r w:rsidRPr="00911A24">
              <w:rPr>
                <w:rFonts w:ascii="Book Antiqua" w:hAnsi="Book Antiqua"/>
              </w:rPr>
              <w:t>Outcome</w:t>
            </w:r>
          </w:p>
        </w:tc>
      </w:tr>
      <w:tr w:rsidR="00911A24" w:rsidRPr="00911A24" w14:paraId="519C02D0" w14:textId="77777777" w:rsidTr="006812D7">
        <w:trPr>
          <w:trHeight w:val="1345"/>
        </w:trPr>
        <w:tc>
          <w:tcPr>
            <w:tcW w:w="2045" w:type="dxa"/>
          </w:tcPr>
          <w:p w14:paraId="17870CE1" w14:textId="52DB5CDD" w:rsidR="00B811E9" w:rsidRPr="008D5E42" w:rsidRDefault="00B811E9" w:rsidP="00911A24">
            <w:pPr>
              <w:spacing w:line="360" w:lineRule="auto"/>
              <w:jc w:val="both"/>
              <w:rPr>
                <w:rFonts w:ascii="Book Antiqua" w:eastAsia="宋体" w:hAnsi="Book Antiqua"/>
                <w:lang w:eastAsia="zh-CN"/>
              </w:rPr>
            </w:pPr>
            <w:proofErr w:type="spellStart"/>
            <w:r w:rsidRPr="00911A24">
              <w:rPr>
                <w:rFonts w:ascii="Book Antiqua" w:hAnsi="Book Antiqua"/>
              </w:rPr>
              <w:t>Prudy</w:t>
            </w:r>
            <w:proofErr w:type="spellEnd"/>
            <w:r w:rsidR="008D5E42">
              <w:rPr>
                <w:rFonts w:ascii="Book Antiqua" w:eastAsia="宋体" w:hAnsi="Book Antiqua" w:hint="eastAsia"/>
                <w:vertAlign w:val="superscript"/>
                <w:lang w:eastAsia="zh-CN"/>
              </w:rPr>
              <w:t>[36]</w:t>
            </w:r>
          </w:p>
          <w:p w14:paraId="3305D2D4" w14:textId="77777777" w:rsidR="00B811E9" w:rsidRPr="00911A24" w:rsidRDefault="00B811E9" w:rsidP="00911A24">
            <w:pPr>
              <w:spacing w:line="360" w:lineRule="auto"/>
              <w:jc w:val="both"/>
              <w:rPr>
                <w:rFonts w:ascii="Book Antiqua" w:hAnsi="Book Antiqua"/>
              </w:rPr>
            </w:pPr>
            <w:r w:rsidRPr="00911A24">
              <w:rPr>
                <w:rFonts w:ascii="Book Antiqua" w:hAnsi="Book Antiqua"/>
              </w:rPr>
              <w:t>United Kingdom</w:t>
            </w:r>
          </w:p>
        </w:tc>
        <w:tc>
          <w:tcPr>
            <w:tcW w:w="2095" w:type="dxa"/>
          </w:tcPr>
          <w:p w14:paraId="0175E69C" w14:textId="4110C049" w:rsidR="00B811E9" w:rsidRPr="00FF76FB" w:rsidRDefault="00B811E9" w:rsidP="00FF76FB">
            <w:pPr>
              <w:spacing w:line="360" w:lineRule="auto"/>
              <w:jc w:val="both"/>
              <w:rPr>
                <w:rFonts w:ascii="Book Antiqua" w:eastAsia="宋体" w:hAnsi="Book Antiqua"/>
                <w:lang w:eastAsia="zh-CN"/>
              </w:rPr>
            </w:pPr>
            <w:r w:rsidRPr="00911A24">
              <w:rPr>
                <w:rFonts w:ascii="Book Antiqua" w:hAnsi="Book Antiqua"/>
              </w:rPr>
              <w:t xml:space="preserve">Marie Curie Cancer Care </w:t>
            </w:r>
            <w:r w:rsidR="00FF76FB">
              <w:rPr>
                <w:rFonts w:ascii="Book Antiqua" w:hAnsi="Book Antiqua"/>
              </w:rPr>
              <w:t>DCP</w:t>
            </w:r>
          </w:p>
        </w:tc>
        <w:tc>
          <w:tcPr>
            <w:tcW w:w="2466" w:type="dxa"/>
          </w:tcPr>
          <w:p w14:paraId="231CAF1D" w14:textId="77777777" w:rsidR="00B811E9" w:rsidRPr="00911A24" w:rsidRDefault="00B811E9" w:rsidP="00911A24">
            <w:pPr>
              <w:spacing w:line="360" w:lineRule="auto"/>
              <w:jc w:val="both"/>
              <w:rPr>
                <w:rFonts w:ascii="Book Antiqua" w:hAnsi="Book Antiqua"/>
              </w:rPr>
            </w:pPr>
            <w:r w:rsidRPr="00911A24">
              <w:rPr>
                <w:rFonts w:ascii="Book Antiqua" w:hAnsi="Book Antiqua"/>
              </w:rPr>
              <w:t>Help PC patients die at home and avoid emergency department visits</w:t>
            </w:r>
          </w:p>
        </w:tc>
        <w:tc>
          <w:tcPr>
            <w:tcW w:w="2880" w:type="dxa"/>
          </w:tcPr>
          <w:p w14:paraId="1E76A71B" w14:textId="0F4FE2D1" w:rsidR="00B811E9" w:rsidRPr="00911A24" w:rsidRDefault="00FF76FB" w:rsidP="00911A24">
            <w:pPr>
              <w:spacing w:line="360" w:lineRule="auto"/>
              <w:jc w:val="both"/>
              <w:rPr>
                <w:rFonts w:ascii="Book Antiqua" w:hAnsi="Book Antiqua"/>
              </w:rPr>
            </w:pPr>
            <w:r>
              <w:rPr>
                <w:rFonts w:ascii="Book Antiqua" w:eastAsia="宋体" w:hAnsi="Book Antiqua" w:hint="eastAsia"/>
                <w:lang w:eastAsia="zh-CN"/>
              </w:rPr>
              <w:t>(1)</w:t>
            </w:r>
            <w:r w:rsidR="00B811E9" w:rsidRPr="00911A24">
              <w:rPr>
                <w:rFonts w:ascii="Book Antiqua" w:hAnsi="Book Antiqua"/>
              </w:rPr>
              <w:t xml:space="preserve"> Expedited hospital discharges for terminal patients</w:t>
            </w:r>
          </w:p>
          <w:p w14:paraId="48F5854C" w14:textId="20538520" w:rsidR="00B811E9" w:rsidRPr="00911A24" w:rsidRDefault="00FF76FB" w:rsidP="00911A24">
            <w:pPr>
              <w:spacing w:line="360" w:lineRule="auto"/>
              <w:jc w:val="both"/>
              <w:rPr>
                <w:rFonts w:ascii="Book Antiqua" w:hAnsi="Book Antiqua"/>
              </w:rPr>
            </w:pPr>
            <w:r>
              <w:rPr>
                <w:rFonts w:ascii="Book Antiqua" w:eastAsia="宋体" w:hAnsi="Book Antiqua" w:hint="eastAsia"/>
                <w:lang w:eastAsia="zh-CN"/>
              </w:rPr>
              <w:t>(2)</w:t>
            </w:r>
            <w:r w:rsidR="00B811E9" w:rsidRPr="00911A24">
              <w:rPr>
                <w:rFonts w:ascii="Book Antiqua" w:hAnsi="Book Antiqua"/>
              </w:rPr>
              <w:t xml:space="preserve"> After hour specialist PC  nurses to respond to patients, families, and clinicians</w:t>
            </w:r>
          </w:p>
        </w:tc>
        <w:tc>
          <w:tcPr>
            <w:tcW w:w="2304" w:type="dxa"/>
          </w:tcPr>
          <w:p w14:paraId="0E078593" w14:textId="77777777" w:rsidR="00B811E9" w:rsidRPr="00911A24" w:rsidRDefault="00B811E9" w:rsidP="00911A24">
            <w:pPr>
              <w:spacing w:line="360" w:lineRule="auto"/>
              <w:jc w:val="both"/>
              <w:rPr>
                <w:rFonts w:ascii="Book Antiqua" w:hAnsi="Book Antiqua"/>
              </w:rPr>
            </w:pPr>
            <w:r w:rsidRPr="00911A24">
              <w:rPr>
                <w:rFonts w:ascii="Book Antiqua" w:hAnsi="Book Antiqua"/>
              </w:rPr>
              <w:t>Patients who used DCP are 30% less likely to die in hospital</w:t>
            </w:r>
          </w:p>
        </w:tc>
      </w:tr>
      <w:tr w:rsidR="00911A24" w:rsidRPr="00911A24" w14:paraId="3281BA1D" w14:textId="77777777" w:rsidTr="006812D7">
        <w:trPr>
          <w:trHeight w:val="1424"/>
        </w:trPr>
        <w:tc>
          <w:tcPr>
            <w:tcW w:w="2045" w:type="dxa"/>
          </w:tcPr>
          <w:p w14:paraId="6924B80E" w14:textId="750656E9" w:rsidR="00B811E9" w:rsidRPr="008D5E42" w:rsidRDefault="00B811E9" w:rsidP="00911A24">
            <w:pPr>
              <w:spacing w:line="360" w:lineRule="auto"/>
              <w:jc w:val="both"/>
              <w:rPr>
                <w:rFonts w:ascii="Book Antiqua" w:eastAsia="宋体" w:hAnsi="Book Antiqua"/>
                <w:lang w:eastAsia="zh-CN"/>
              </w:rPr>
            </w:pPr>
            <w:r w:rsidRPr="00911A24">
              <w:rPr>
                <w:rFonts w:ascii="Book Antiqua" w:hAnsi="Book Antiqua"/>
              </w:rPr>
              <w:t>Wiese</w:t>
            </w:r>
            <w:r w:rsidR="008D5E42">
              <w:rPr>
                <w:rFonts w:ascii="Book Antiqua" w:eastAsia="宋体" w:hAnsi="Book Antiqua" w:hint="eastAsia"/>
                <w:vertAlign w:val="superscript"/>
                <w:lang w:eastAsia="zh-CN"/>
              </w:rPr>
              <w:t>[40]</w:t>
            </w:r>
          </w:p>
          <w:p w14:paraId="40B5F0C4" w14:textId="77777777" w:rsidR="00B811E9" w:rsidRPr="00911A24" w:rsidRDefault="00B811E9" w:rsidP="00911A24">
            <w:pPr>
              <w:spacing w:line="360" w:lineRule="auto"/>
              <w:jc w:val="both"/>
              <w:rPr>
                <w:rFonts w:ascii="Book Antiqua" w:hAnsi="Book Antiqua"/>
              </w:rPr>
            </w:pPr>
            <w:r w:rsidRPr="00911A24">
              <w:rPr>
                <w:rFonts w:ascii="Book Antiqua" w:hAnsi="Book Antiqua"/>
              </w:rPr>
              <w:t>Germany</w:t>
            </w:r>
          </w:p>
        </w:tc>
        <w:tc>
          <w:tcPr>
            <w:tcW w:w="2095" w:type="dxa"/>
          </w:tcPr>
          <w:p w14:paraId="1EE25676" w14:textId="77777777" w:rsidR="00B811E9" w:rsidRPr="00911A24" w:rsidRDefault="00B811E9" w:rsidP="00911A24">
            <w:pPr>
              <w:spacing w:line="360" w:lineRule="auto"/>
              <w:jc w:val="both"/>
              <w:rPr>
                <w:rFonts w:ascii="Book Antiqua" w:hAnsi="Book Antiqua"/>
              </w:rPr>
            </w:pPr>
            <w:r w:rsidRPr="00911A24">
              <w:rPr>
                <w:rFonts w:ascii="Book Antiqua" w:hAnsi="Book Antiqua"/>
              </w:rPr>
              <w:t>Quality of Out-of-Hospital Emergency Medical Team. Prospective Multicenter Analysis</w:t>
            </w:r>
          </w:p>
        </w:tc>
        <w:tc>
          <w:tcPr>
            <w:tcW w:w="2466" w:type="dxa"/>
          </w:tcPr>
          <w:p w14:paraId="6C1BBCBD" w14:textId="04E055F6" w:rsidR="00B811E9" w:rsidRPr="00FF76FB" w:rsidRDefault="00B811E9" w:rsidP="00911A24">
            <w:pPr>
              <w:spacing w:line="360" w:lineRule="auto"/>
              <w:jc w:val="both"/>
              <w:rPr>
                <w:rFonts w:ascii="Book Antiqua" w:eastAsia="宋体" w:hAnsi="Book Antiqua"/>
                <w:lang w:eastAsia="zh-CN"/>
              </w:rPr>
            </w:pPr>
            <w:r w:rsidRPr="00911A24">
              <w:rPr>
                <w:rFonts w:ascii="Book Antiqua" w:hAnsi="Book Antiqua"/>
              </w:rPr>
              <w:t xml:space="preserve">To evaluate the impact of physician’s expertise in PC and emergency care on the outcome of emergency call for </w:t>
            </w:r>
            <w:r w:rsidR="00E150D9" w:rsidRPr="00911A24">
              <w:rPr>
                <w:rFonts w:ascii="Book Antiqua" w:hAnsi="Book Antiqua"/>
              </w:rPr>
              <w:t>PC</w:t>
            </w:r>
            <w:r w:rsidR="00FF76FB">
              <w:rPr>
                <w:rFonts w:ascii="Book Antiqua" w:hAnsi="Book Antiqua"/>
              </w:rPr>
              <w:t xml:space="preserve"> patients in the community</w:t>
            </w:r>
          </w:p>
        </w:tc>
        <w:tc>
          <w:tcPr>
            <w:tcW w:w="2880" w:type="dxa"/>
          </w:tcPr>
          <w:p w14:paraId="7F24909F" w14:textId="081BD13A" w:rsidR="00B811E9" w:rsidRPr="00911A24" w:rsidRDefault="00B811E9" w:rsidP="00FF76FB">
            <w:pPr>
              <w:spacing w:line="360" w:lineRule="auto"/>
              <w:jc w:val="both"/>
              <w:rPr>
                <w:rFonts w:ascii="Book Antiqua" w:hAnsi="Book Antiqua"/>
              </w:rPr>
            </w:pPr>
            <w:r w:rsidRPr="00911A24">
              <w:rPr>
                <w:rFonts w:ascii="Book Antiqua" w:hAnsi="Book Antiqua"/>
              </w:rPr>
              <w:t xml:space="preserve">Number of </w:t>
            </w:r>
            <w:r w:rsidR="00FF76FB">
              <w:rPr>
                <w:rFonts w:ascii="Book Antiqua" w:hAnsi="Book Antiqua"/>
              </w:rPr>
              <w:t>ICU</w:t>
            </w:r>
            <w:r w:rsidR="00FF76FB">
              <w:rPr>
                <w:rFonts w:ascii="Book Antiqua" w:eastAsia="宋体" w:hAnsi="Book Antiqua" w:hint="eastAsia"/>
                <w:lang w:eastAsia="zh-CN"/>
              </w:rPr>
              <w:t xml:space="preserve"> </w:t>
            </w:r>
            <w:r w:rsidRPr="00911A24">
              <w:rPr>
                <w:rFonts w:ascii="Book Antiqua" w:hAnsi="Book Antiqua"/>
              </w:rPr>
              <w:t xml:space="preserve">admissions, </w:t>
            </w:r>
            <w:r w:rsidR="00E150D9" w:rsidRPr="00911A24">
              <w:rPr>
                <w:rFonts w:ascii="Book Antiqua" w:hAnsi="Book Antiqua"/>
              </w:rPr>
              <w:t>PC</w:t>
            </w:r>
            <w:r w:rsidRPr="00911A24">
              <w:rPr>
                <w:rFonts w:ascii="Book Antiqua" w:hAnsi="Book Antiqua"/>
              </w:rPr>
              <w:t xml:space="preserve"> unit admission, general ward admission, and discharge after ambulatory care</w:t>
            </w:r>
          </w:p>
        </w:tc>
        <w:tc>
          <w:tcPr>
            <w:tcW w:w="2304" w:type="dxa"/>
          </w:tcPr>
          <w:p w14:paraId="38CD2E9B" w14:textId="02BAEE9E" w:rsidR="00B811E9" w:rsidRPr="00FF76FB" w:rsidRDefault="00B811E9" w:rsidP="00911A24">
            <w:pPr>
              <w:spacing w:line="360" w:lineRule="auto"/>
              <w:jc w:val="both"/>
              <w:rPr>
                <w:rFonts w:ascii="Book Antiqua" w:eastAsia="宋体" w:hAnsi="Book Antiqua"/>
                <w:lang w:eastAsia="zh-CN"/>
              </w:rPr>
            </w:pPr>
            <w:r w:rsidRPr="00911A24">
              <w:rPr>
                <w:rFonts w:ascii="Book Antiqua" w:hAnsi="Book Antiqua"/>
              </w:rPr>
              <w:t xml:space="preserve">Physicians with expertise in </w:t>
            </w:r>
            <w:r w:rsidR="00E150D9" w:rsidRPr="00911A24">
              <w:rPr>
                <w:rFonts w:ascii="Book Antiqua" w:hAnsi="Book Antiqua"/>
              </w:rPr>
              <w:t>PC</w:t>
            </w:r>
            <w:r w:rsidRPr="00911A24">
              <w:rPr>
                <w:rFonts w:ascii="Book Antiqua" w:hAnsi="Book Antiqua"/>
              </w:rPr>
              <w:t xml:space="preserve"> provided a better quality end of life care with less ICU admissions and more </w:t>
            </w:r>
            <w:r w:rsidR="00E150D9" w:rsidRPr="00911A24">
              <w:rPr>
                <w:rFonts w:ascii="Book Antiqua" w:hAnsi="Book Antiqua"/>
              </w:rPr>
              <w:t>PC</w:t>
            </w:r>
            <w:r w:rsidR="00FF76FB">
              <w:rPr>
                <w:rFonts w:ascii="Book Antiqua" w:hAnsi="Book Antiqua"/>
              </w:rPr>
              <w:t xml:space="preserve"> unit admission</w:t>
            </w:r>
          </w:p>
        </w:tc>
      </w:tr>
      <w:tr w:rsidR="00911A24" w:rsidRPr="00911A24" w14:paraId="75DCEF0D" w14:textId="77777777" w:rsidTr="006812D7">
        <w:trPr>
          <w:trHeight w:val="1345"/>
        </w:trPr>
        <w:tc>
          <w:tcPr>
            <w:tcW w:w="2045" w:type="dxa"/>
          </w:tcPr>
          <w:p w14:paraId="35CDC127" w14:textId="523619AA" w:rsidR="00B811E9" w:rsidRPr="008D5E42" w:rsidRDefault="00B811E9" w:rsidP="00911A24">
            <w:pPr>
              <w:spacing w:line="360" w:lineRule="auto"/>
              <w:jc w:val="both"/>
              <w:rPr>
                <w:rFonts w:ascii="Book Antiqua" w:eastAsia="宋体" w:hAnsi="Book Antiqua"/>
                <w:lang w:eastAsia="zh-CN"/>
              </w:rPr>
            </w:pPr>
            <w:proofErr w:type="spellStart"/>
            <w:r w:rsidRPr="00911A24">
              <w:rPr>
                <w:rFonts w:ascii="Book Antiqua" w:hAnsi="Book Antiqua"/>
              </w:rPr>
              <w:t>Mercadante</w:t>
            </w:r>
            <w:proofErr w:type="spellEnd"/>
            <w:r w:rsidR="008D5E42">
              <w:rPr>
                <w:rFonts w:ascii="Book Antiqua" w:eastAsia="宋体" w:hAnsi="Book Antiqua" w:hint="eastAsia"/>
                <w:vertAlign w:val="superscript"/>
                <w:lang w:eastAsia="zh-CN"/>
              </w:rPr>
              <w:t>[39]</w:t>
            </w:r>
          </w:p>
          <w:p w14:paraId="3177CE1C" w14:textId="77777777" w:rsidR="00B811E9" w:rsidRPr="00911A24" w:rsidRDefault="00B811E9" w:rsidP="00911A24">
            <w:pPr>
              <w:spacing w:line="360" w:lineRule="auto"/>
              <w:jc w:val="both"/>
              <w:rPr>
                <w:rFonts w:ascii="Book Antiqua" w:hAnsi="Book Antiqua"/>
              </w:rPr>
            </w:pPr>
            <w:r w:rsidRPr="00911A24">
              <w:rPr>
                <w:rFonts w:ascii="Book Antiqua" w:hAnsi="Book Antiqua"/>
              </w:rPr>
              <w:t>Italy</w:t>
            </w:r>
          </w:p>
        </w:tc>
        <w:tc>
          <w:tcPr>
            <w:tcW w:w="2095" w:type="dxa"/>
          </w:tcPr>
          <w:p w14:paraId="5C2AD2F3" w14:textId="77777777" w:rsidR="00B811E9" w:rsidRPr="00911A24" w:rsidRDefault="00B811E9" w:rsidP="00911A24">
            <w:pPr>
              <w:spacing w:line="360" w:lineRule="auto"/>
              <w:jc w:val="both"/>
              <w:rPr>
                <w:rFonts w:ascii="Book Antiqua" w:hAnsi="Book Antiqua"/>
              </w:rPr>
            </w:pPr>
            <w:r w:rsidRPr="00911A24">
              <w:rPr>
                <w:rFonts w:ascii="Book Antiqua" w:hAnsi="Book Antiqua"/>
              </w:rPr>
              <w:t>Emergencies in patients with advanced cancer followed at home</w:t>
            </w:r>
          </w:p>
        </w:tc>
        <w:tc>
          <w:tcPr>
            <w:tcW w:w="2466" w:type="dxa"/>
          </w:tcPr>
          <w:p w14:paraId="71EB98C1" w14:textId="77777777" w:rsidR="00B811E9" w:rsidRPr="00911A24" w:rsidRDefault="00B811E9" w:rsidP="00911A24">
            <w:pPr>
              <w:spacing w:line="360" w:lineRule="auto"/>
              <w:jc w:val="both"/>
              <w:rPr>
                <w:rFonts w:ascii="Book Antiqua" w:hAnsi="Book Antiqua"/>
              </w:rPr>
            </w:pPr>
            <w:r w:rsidRPr="00911A24">
              <w:rPr>
                <w:rFonts w:ascii="Book Antiqua" w:hAnsi="Book Antiqua"/>
              </w:rPr>
              <w:t>Assess the frequency and reasons of emergency calls by patients receiving palliative care at home</w:t>
            </w:r>
          </w:p>
        </w:tc>
        <w:tc>
          <w:tcPr>
            <w:tcW w:w="2880" w:type="dxa"/>
          </w:tcPr>
          <w:p w14:paraId="76501434" w14:textId="77777777" w:rsidR="00B811E9" w:rsidRPr="00911A24" w:rsidRDefault="00B811E9" w:rsidP="00911A24">
            <w:pPr>
              <w:spacing w:line="360" w:lineRule="auto"/>
              <w:jc w:val="both"/>
              <w:rPr>
                <w:rFonts w:ascii="Book Antiqua" w:hAnsi="Book Antiqua"/>
              </w:rPr>
            </w:pPr>
            <w:r w:rsidRPr="00911A24">
              <w:rPr>
                <w:rFonts w:ascii="Book Antiqua" w:hAnsi="Book Antiqua"/>
              </w:rPr>
              <w:t xml:space="preserve">Characteristic and outcome of consecutive  emergency calls </w:t>
            </w:r>
          </w:p>
        </w:tc>
        <w:tc>
          <w:tcPr>
            <w:tcW w:w="2304" w:type="dxa"/>
          </w:tcPr>
          <w:p w14:paraId="792404E6" w14:textId="77777777" w:rsidR="00B811E9" w:rsidRPr="00911A24" w:rsidRDefault="00B811E9" w:rsidP="00911A24">
            <w:pPr>
              <w:spacing w:line="360" w:lineRule="auto"/>
              <w:jc w:val="both"/>
              <w:rPr>
                <w:rFonts w:ascii="Book Antiqua" w:hAnsi="Book Antiqua"/>
              </w:rPr>
            </w:pPr>
            <w:r w:rsidRPr="00911A24">
              <w:rPr>
                <w:rFonts w:ascii="Book Antiqua" w:hAnsi="Book Antiqua"/>
              </w:rPr>
              <w:t>Of 689 patients; 17% made emergency calls. Main reasons were dyspnea, pain, and delirium. Family initiated most calls</w:t>
            </w:r>
          </w:p>
        </w:tc>
      </w:tr>
      <w:tr w:rsidR="00911A24" w:rsidRPr="00911A24" w14:paraId="4EFD1DFF" w14:textId="77777777" w:rsidTr="006812D7">
        <w:trPr>
          <w:trHeight w:val="1424"/>
        </w:trPr>
        <w:tc>
          <w:tcPr>
            <w:tcW w:w="2045" w:type="dxa"/>
          </w:tcPr>
          <w:p w14:paraId="37CBBD89" w14:textId="4CD1E16F" w:rsidR="00B811E9" w:rsidRPr="008D5E42" w:rsidRDefault="00B811E9" w:rsidP="00911A24">
            <w:pPr>
              <w:spacing w:line="360" w:lineRule="auto"/>
              <w:jc w:val="both"/>
              <w:rPr>
                <w:rFonts w:ascii="Book Antiqua" w:eastAsia="宋体" w:hAnsi="Book Antiqua"/>
                <w:lang w:eastAsia="zh-CN"/>
              </w:rPr>
            </w:pPr>
            <w:proofErr w:type="spellStart"/>
            <w:r w:rsidRPr="00911A24">
              <w:rPr>
                <w:rFonts w:ascii="Book Antiqua" w:hAnsi="Book Antiqua"/>
              </w:rPr>
              <w:lastRenderedPageBreak/>
              <w:t>Porzio</w:t>
            </w:r>
            <w:proofErr w:type="spellEnd"/>
            <w:r w:rsidR="008D5E42">
              <w:rPr>
                <w:rFonts w:ascii="Book Antiqua" w:eastAsia="宋体" w:hAnsi="Book Antiqua" w:hint="eastAsia"/>
                <w:vertAlign w:val="superscript"/>
                <w:lang w:eastAsia="zh-CN"/>
              </w:rPr>
              <w:t>[37]</w:t>
            </w:r>
          </w:p>
          <w:p w14:paraId="1E32F555" w14:textId="77777777" w:rsidR="00B811E9" w:rsidRPr="00911A24" w:rsidRDefault="00B811E9" w:rsidP="00911A24">
            <w:pPr>
              <w:spacing w:line="360" w:lineRule="auto"/>
              <w:jc w:val="both"/>
              <w:rPr>
                <w:rFonts w:ascii="Book Antiqua" w:hAnsi="Book Antiqua"/>
              </w:rPr>
            </w:pPr>
            <w:r w:rsidRPr="00911A24">
              <w:rPr>
                <w:rFonts w:ascii="Book Antiqua" w:hAnsi="Book Antiqua"/>
              </w:rPr>
              <w:t>Italy</w:t>
            </w:r>
          </w:p>
        </w:tc>
        <w:tc>
          <w:tcPr>
            <w:tcW w:w="2095" w:type="dxa"/>
          </w:tcPr>
          <w:p w14:paraId="23FA7913" w14:textId="77777777" w:rsidR="00B811E9" w:rsidRPr="00911A24" w:rsidRDefault="00B811E9" w:rsidP="00911A24">
            <w:pPr>
              <w:spacing w:line="360" w:lineRule="auto"/>
              <w:jc w:val="both"/>
              <w:rPr>
                <w:rFonts w:ascii="Book Antiqua" w:hAnsi="Book Antiqua"/>
              </w:rPr>
            </w:pPr>
            <w:r w:rsidRPr="00911A24">
              <w:rPr>
                <w:rFonts w:ascii="Book Antiqua" w:hAnsi="Book Antiqua"/>
              </w:rPr>
              <w:t>Integrating Oncology and palliative home care in Italy</w:t>
            </w:r>
          </w:p>
        </w:tc>
        <w:tc>
          <w:tcPr>
            <w:tcW w:w="2466" w:type="dxa"/>
          </w:tcPr>
          <w:p w14:paraId="5B039469" w14:textId="77777777" w:rsidR="00B811E9" w:rsidRPr="00911A24" w:rsidRDefault="00B811E9" w:rsidP="00911A24">
            <w:pPr>
              <w:spacing w:line="360" w:lineRule="auto"/>
              <w:jc w:val="both"/>
              <w:rPr>
                <w:rFonts w:ascii="Book Antiqua" w:hAnsi="Book Antiqua"/>
              </w:rPr>
            </w:pPr>
            <w:r w:rsidRPr="00911A24">
              <w:rPr>
                <w:rFonts w:ascii="Book Antiqua" w:hAnsi="Book Antiqua"/>
              </w:rPr>
              <w:t xml:space="preserve">Evaluate efficacy of home care program integrated with a medical oncology unit </w:t>
            </w:r>
          </w:p>
        </w:tc>
        <w:tc>
          <w:tcPr>
            <w:tcW w:w="2880" w:type="dxa"/>
          </w:tcPr>
          <w:p w14:paraId="33615710" w14:textId="77777777" w:rsidR="00B811E9" w:rsidRPr="00911A24" w:rsidRDefault="00B811E9" w:rsidP="00911A24">
            <w:pPr>
              <w:spacing w:line="360" w:lineRule="auto"/>
              <w:jc w:val="both"/>
              <w:rPr>
                <w:rFonts w:ascii="Book Antiqua" w:hAnsi="Book Antiqua"/>
              </w:rPr>
            </w:pPr>
            <w:r w:rsidRPr="00911A24">
              <w:rPr>
                <w:rFonts w:ascii="Book Antiqua" w:hAnsi="Book Antiqua"/>
              </w:rPr>
              <w:t>Compare outcome of patients from the integrated oncology program to other patients coming from other hospitals</w:t>
            </w:r>
          </w:p>
        </w:tc>
        <w:tc>
          <w:tcPr>
            <w:tcW w:w="2304" w:type="dxa"/>
          </w:tcPr>
          <w:p w14:paraId="3855CF43" w14:textId="4B671189" w:rsidR="00B811E9" w:rsidRPr="00911A24" w:rsidRDefault="00B811E9" w:rsidP="00911A24">
            <w:pPr>
              <w:spacing w:line="360" w:lineRule="auto"/>
              <w:jc w:val="both"/>
              <w:rPr>
                <w:rFonts w:ascii="Book Antiqua" w:hAnsi="Book Antiqua"/>
              </w:rPr>
            </w:pPr>
            <w:r w:rsidRPr="00911A24">
              <w:rPr>
                <w:rFonts w:ascii="Book Antiqua" w:hAnsi="Book Antiqua"/>
              </w:rPr>
              <w:t>Patients in the integrated program had longer length of stay at home, less emergency calls, less hospital</w:t>
            </w:r>
            <w:r w:rsidR="00A57952">
              <w:rPr>
                <w:rFonts w:ascii="Book Antiqua" w:hAnsi="Book Antiqua"/>
              </w:rPr>
              <w:t>ization, and more death at home</w:t>
            </w:r>
            <w:r w:rsidRPr="00911A24">
              <w:rPr>
                <w:rFonts w:ascii="Book Antiqua" w:hAnsi="Book Antiqua"/>
              </w:rPr>
              <w:t xml:space="preserve">  </w:t>
            </w:r>
          </w:p>
        </w:tc>
      </w:tr>
      <w:tr w:rsidR="00911A24" w:rsidRPr="00911A24" w14:paraId="64148545" w14:textId="77777777" w:rsidTr="006812D7">
        <w:trPr>
          <w:trHeight w:val="1345"/>
        </w:trPr>
        <w:tc>
          <w:tcPr>
            <w:tcW w:w="2045" w:type="dxa"/>
          </w:tcPr>
          <w:p w14:paraId="5F74A59D" w14:textId="78FAF32C" w:rsidR="00B811E9" w:rsidRPr="008D5E42" w:rsidRDefault="00B811E9" w:rsidP="00911A24">
            <w:pPr>
              <w:spacing w:line="360" w:lineRule="auto"/>
              <w:jc w:val="both"/>
              <w:rPr>
                <w:rFonts w:ascii="Book Antiqua" w:eastAsia="宋体" w:hAnsi="Book Antiqua"/>
                <w:lang w:eastAsia="zh-CN"/>
              </w:rPr>
            </w:pPr>
            <w:r w:rsidRPr="00911A24">
              <w:rPr>
                <w:rFonts w:ascii="Book Antiqua" w:hAnsi="Book Antiqua"/>
              </w:rPr>
              <w:t>Alonso-</w:t>
            </w:r>
            <w:proofErr w:type="spellStart"/>
            <w:r w:rsidRPr="00911A24">
              <w:rPr>
                <w:rFonts w:ascii="Book Antiqua" w:hAnsi="Book Antiqua"/>
              </w:rPr>
              <w:t>Babarro</w:t>
            </w:r>
            <w:proofErr w:type="spellEnd"/>
            <w:r w:rsidR="008D5E42">
              <w:rPr>
                <w:rFonts w:ascii="Book Antiqua" w:eastAsia="宋体" w:hAnsi="Book Antiqua" w:hint="eastAsia"/>
                <w:vertAlign w:val="superscript"/>
                <w:lang w:eastAsia="zh-CN"/>
              </w:rPr>
              <w:t>[38]</w:t>
            </w:r>
          </w:p>
          <w:p w14:paraId="19025A0B" w14:textId="77777777" w:rsidR="00B811E9" w:rsidRPr="00911A24" w:rsidRDefault="00B811E9" w:rsidP="00911A24">
            <w:pPr>
              <w:spacing w:line="360" w:lineRule="auto"/>
              <w:jc w:val="both"/>
              <w:rPr>
                <w:rFonts w:ascii="Book Antiqua" w:hAnsi="Book Antiqua"/>
              </w:rPr>
            </w:pPr>
            <w:r w:rsidRPr="00911A24">
              <w:rPr>
                <w:rFonts w:ascii="Book Antiqua" w:hAnsi="Book Antiqua"/>
              </w:rPr>
              <w:t>Spain</w:t>
            </w:r>
          </w:p>
        </w:tc>
        <w:tc>
          <w:tcPr>
            <w:tcW w:w="2095" w:type="dxa"/>
          </w:tcPr>
          <w:p w14:paraId="0A4521F4" w14:textId="77777777" w:rsidR="00B811E9" w:rsidRPr="00911A24" w:rsidRDefault="00B811E9" w:rsidP="00911A24">
            <w:pPr>
              <w:spacing w:line="360" w:lineRule="auto"/>
              <w:jc w:val="both"/>
              <w:rPr>
                <w:rFonts w:ascii="Book Antiqua" w:hAnsi="Book Antiqua"/>
              </w:rPr>
            </w:pPr>
            <w:r w:rsidRPr="00911A24">
              <w:rPr>
                <w:rFonts w:ascii="Book Antiqua" w:hAnsi="Book Antiqua"/>
              </w:rPr>
              <w:t>Association between inpatient death, utilization of hospital resources and availability of PC</w:t>
            </w:r>
          </w:p>
        </w:tc>
        <w:tc>
          <w:tcPr>
            <w:tcW w:w="2466" w:type="dxa"/>
          </w:tcPr>
          <w:p w14:paraId="19344BD5" w14:textId="77777777" w:rsidR="00B811E9" w:rsidRPr="00911A24" w:rsidRDefault="00B811E9" w:rsidP="00911A24">
            <w:pPr>
              <w:spacing w:line="360" w:lineRule="auto"/>
              <w:jc w:val="both"/>
              <w:rPr>
                <w:rFonts w:ascii="Book Antiqua" w:hAnsi="Book Antiqua"/>
              </w:rPr>
            </w:pPr>
            <w:r w:rsidRPr="00911A24">
              <w:rPr>
                <w:rFonts w:ascii="Book Antiqua" w:hAnsi="Book Antiqua"/>
              </w:rPr>
              <w:t xml:space="preserve">Evaluate the impact of community PC service on use of hospital resources in 2 areas with and without PC </w:t>
            </w:r>
          </w:p>
        </w:tc>
        <w:tc>
          <w:tcPr>
            <w:tcW w:w="2880" w:type="dxa"/>
          </w:tcPr>
          <w:p w14:paraId="064DFB15" w14:textId="3F42AED9" w:rsidR="00B811E9" w:rsidRPr="00911A24" w:rsidRDefault="00FF76FB" w:rsidP="00911A24">
            <w:pPr>
              <w:spacing w:line="360" w:lineRule="auto"/>
              <w:jc w:val="both"/>
              <w:rPr>
                <w:rFonts w:ascii="Book Antiqua" w:hAnsi="Book Antiqua"/>
              </w:rPr>
            </w:pPr>
            <w:r>
              <w:rPr>
                <w:rFonts w:ascii="Book Antiqua" w:eastAsia="宋体" w:hAnsi="Book Antiqua" w:hint="eastAsia"/>
                <w:lang w:eastAsia="zh-CN"/>
              </w:rPr>
              <w:t>(1)</w:t>
            </w:r>
            <w:r w:rsidR="00B811E9" w:rsidRPr="00911A24">
              <w:rPr>
                <w:rFonts w:ascii="Book Antiqua" w:hAnsi="Book Antiqua"/>
              </w:rPr>
              <w:t xml:space="preserve"> Use of emergency calls</w:t>
            </w:r>
          </w:p>
          <w:p w14:paraId="78A5F9CA" w14:textId="0ECC8213" w:rsidR="00B811E9" w:rsidRPr="00911A24" w:rsidRDefault="00FF76FB" w:rsidP="00911A24">
            <w:pPr>
              <w:spacing w:line="360" w:lineRule="auto"/>
              <w:jc w:val="both"/>
              <w:rPr>
                <w:rFonts w:ascii="Book Antiqua" w:hAnsi="Book Antiqua"/>
              </w:rPr>
            </w:pPr>
            <w:r>
              <w:rPr>
                <w:rFonts w:ascii="Book Antiqua" w:eastAsia="宋体" w:hAnsi="Book Antiqua" w:hint="eastAsia"/>
                <w:lang w:eastAsia="zh-CN"/>
              </w:rPr>
              <w:t>(2)</w:t>
            </w:r>
            <w:r w:rsidRPr="00911A24">
              <w:rPr>
                <w:rFonts w:ascii="Book Antiqua" w:hAnsi="Book Antiqua"/>
              </w:rPr>
              <w:t xml:space="preserve"> </w:t>
            </w:r>
            <w:r w:rsidR="00B811E9" w:rsidRPr="00911A24">
              <w:rPr>
                <w:rFonts w:ascii="Book Antiqua" w:hAnsi="Book Antiqua"/>
              </w:rPr>
              <w:t xml:space="preserve"> Hospital death</w:t>
            </w:r>
          </w:p>
          <w:p w14:paraId="126CBE2F" w14:textId="323187B7" w:rsidR="00B811E9" w:rsidRPr="00911A24" w:rsidRDefault="00FF76FB" w:rsidP="00FF76FB">
            <w:pPr>
              <w:spacing w:line="360" w:lineRule="auto"/>
              <w:jc w:val="both"/>
              <w:rPr>
                <w:rFonts w:ascii="Book Antiqua" w:hAnsi="Book Antiqua"/>
              </w:rPr>
            </w:pPr>
            <w:r>
              <w:rPr>
                <w:rFonts w:ascii="Book Antiqua" w:eastAsia="宋体" w:hAnsi="Book Antiqua" w:hint="eastAsia"/>
                <w:lang w:eastAsia="zh-CN"/>
              </w:rPr>
              <w:t>(3)</w:t>
            </w:r>
            <w:r w:rsidRPr="00911A24">
              <w:rPr>
                <w:rFonts w:ascii="Book Antiqua" w:hAnsi="Book Antiqua"/>
              </w:rPr>
              <w:t xml:space="preserve"> </w:t>
            </w:r>
            <w:r w:rsidR="00B811E9" w:rsidRPr="00911A24">
              <w:rPr>
                <w:rFonts w:ascii="Book Antiqua" w:hAnsi="Book Antiqua"/>
              </w:rPr>
              <w:t>Emergency visit and hospitalization</w:t>
            </w:r>
          </w:p>
        </w:tc>
        <w:tc>
          <w:tcPr>
            <w:tcW w:w="2304" w:type="dxa"/>
          </w:tcPr>
          <w:p w14:paraId="70C8D807" w14:textId="7A54B678" w:rsidR="00B811E9" w:rsidRPr="00A57952" w:rsidRDefault="00B811E9" w:rsidP="00911A24">
            <w:pPr>
              <w:spacing w:line="360" w:lineRule="auto"/>
              <w:jc w:val="both"/>
              <w:rPr>
                <w:rFonts w:ascii="Book Antiqua" w:eastAsia="宋体" w:hAnsi="Book Antiqua"/>
                <w:lang w:eastAsia="zh-CN"/>
              </w:rPr>
            </w:pPr>
            <w:r w:rsidRPr="00911A24">
              <w:rPr>
                <w:rFonts w:ascii="Book Antiqua" w:hAnsi="Book Antiqua"/>
              </w:rPr>
              <w:t>Community with PC service had less emergency calls, less hospi</w:t>
            </w:r>
            <w:r w:rsidR="00A57952">
              <w:rPr>
                <w:rFonts w:ascii="Book Antiqua" w:hAnsi="Book Antiqua"/>
              </w:rPr>
              <w:t>talization and inpatient death</w:t>
            </w:r>
          </w:p>
        </w:tc>
      </w:tr>
    </w:tbl>
    <w:p w14:paraId="0249844F" w14:textId="77777777" w:rsidR="00B811E9" w:rsidRPr="00911A24" w:rsidRDefault="00B811E9" w:rsidP="00911A24">
      <w:pPr>
        <w:spacing w:line="360" w:lineRule="auto"/>
        <w:jc w:val="both"/>
        <w:rPr>
          <w:rFonts w:ascii="Book Antiqua" w:hAnsi="Book Antiqua"/>
        </w:rPr>
      </w:pPr>
    </w:p>
    <w:p w14:paraId="59656ED0" w14:textId="6E460511" w:rsidR="00B811E9" w:rsidRPr="00FF76FB" w:rsidRDefault="00FF76FB" w:rsidP="00911A24">
      <w:pPr>
        <w:spacing w:line="360" w:lineRule="auto"/>
        <w:jc w:val="both"/>
        <w:rPr>
          <w:rFonts w:ascii="Book Antiqua" w:eastAsia="宋体" w:hAnsi="Book Antiqua"/>
          <w:lang w:eastAsia="zh-CN"/>
        </w:rPr>
      </w:pPr>
      <w:r>
        <w:rPr>
          <w:rFonts w:ascii="Book Antiqua" w:hAnsi="Book Antiqua" w:cs="Arial"/>
        </w:rPr>
        <w:t>ICU</w:t>
      </w:r>
      <w:r w:rsidRPr="00911A24">
        <w:rPr>
          <w:rFonts w:ascii="Book Antiqua" w:hAnsi="Book Antiqua" w:cs="Arial"/>
        </w:rPr>
        <w:t>: I</w:t>
      </w:r>
      <w:r>
        <w:rPr>
          <w:rFonts w:ascii="Book Antiqua" w:hAnsi="Book Antiqua" w:cs="Arial"/>
        </w:rPr>
        <w:t>ntensive care unit</w:t>
      </w:r>
      <w:r>
        <w:rPr>
          <w:rFonts w:ascii="Book Antiqua" w:eastAsia="宋体" w:hAnsi="Book Antiqua" w:cs="Arial" w:hint="eastAsia"/>
          <w:lang w:eastAsia="zh-CN"/>
        </w:rPr>
        <w:t>;</w:t>
      </w:r>
      <w:r w:rsidRPr="008F3043">
        <w:rPr>
          <w:rFonts w:ascii="Book Antiqua" w:hAnsi="Book Antiqua"/>
        </w:rPr>
        <w:t xml:space="preserve"> </w:t>
      </w:r>
      <w:r w:rsidR="00B811E9" w:rsidRPr="00911A24">
        <w:rPr>
          <w:rFonts w:ascii="Book Antiqua" w:hAnsi="Book Antiqua"/>
        </w:rPr>
        <w:t xml:space="preserve">PC: Palliative </w:t>
      </w:r>
      <w:r w:rsidRPr="00911A24">
        <w:rPr>
          <w:rFonts w:ascii="Book Antiqua" w:hAnsi="Book Antiqua"/>
        </w:rPr>
        <w:t>c</w:t>
      </w:r>
      <w:r w:rsidR="00B811E9" w:rsidRPr="00911A24">
        <w:rPr>
          <w:rFonts w:ascii="Book Antiqua" w:hAnsi="Book Antiqua"/>
        </w:rPr>
        <w:t>are</w:t>
      </w:r>
      <w:r>
        <w:rPr>
          <w:rFonts w:ascii="Book Antiqua" w:eastAsia="宋体" w:hAnsi="Book Antiqua" w:hint="eastAsia"/>
          <w:lang w:eastAsia="zh-CN"/>
        </w:rPr>
        <w:t>;</w:t>
      </w:r>
      <w:r w:rsidRPr="00FF76FB">
        <w:rPr>
          <w:rFonts w:ascii="Book Antiqua" w:hAnsi="Book Antiqua"/>
        </w:rPr>
        <w:t xml:space="preserve"> </w:t>
      </w:r>
      <w:r>
        <w:rPr>
          <w:rFonts w:ascii="Book Antiqua" w:hAnsi="Book Antiqua"/>
        </w:rPr>
        <w:t>DCP</w:t>
      </w:r>
      <w:r>
        <w:rPr>
          <w:rFonts w:ascii="Book Antiqua" w:eastAsia="宋体" w:hAnsi="Book Antiqua" w:hint="eastAsia"/>
          <w:lang w:eastAsia="zh-CN"/>
        </w:rPr>
        <w:t>:</w:t>
      </w:r>
      <w:r w:rsidRPr="00FF76FB">
        <w:rPr>
          <w:rFonts w:ascii="Book Antiqua" w:hAnsi="Book Antiqua"/>
        </w:rPr>
        <w:t xml:space="preserve"> </w:t>
      </w:r>
      <w:r>
        <w:rPr>
          <w:rFonts w:ascii="Book Antiqua" w:hAnsi="Book Antiqua"/>
        </w:rPr>
        <w:t>Delivering Choice Program</w:t>
      </w:r>
      <w:r>
        <w:rPr>
          <w:rFonts w:ascii="Book Antiqua" w:eastAsia="宋体" w:hAnsi="Book Antiqua" w:hint="eastAsia"/>
          <w:lang w:eastAsia="zh-CN"/>
        </w:rPr>
        <w:t>.</w:t>
      </w:r>
    </w:p>
    <w:p w14:paraId="7C7D6C57" w14:textId="7C0653C2" w:rsidR="00B811E9" w:rsidRPr="00911A24" w:rsidRDefault="00B811E9" w:rsidP="00911A24">
      <w:pPr>
        <w:spacing w:line="360" w:lineRule="auto"/>
        <w:jc w:val="both"/>
        <w:rPr>
          <w:rFonts w:ascii="Book Antiqua" w:hAnsi="Book Antiqua" w:cs="Arial"/>
        </w:rPr>
      </w:pPr>
    </w:p>
    <w:sectPr w:rsidR="00B811E9" w:rsidRPr="00911A24" w:rsidSect="00D80A12">
      <w:footerReference w:type="default" r:id="rId1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97D41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EE03E" w14:textId="77777777" w:rsidR="0059696A" w:rsidRDefault="0059696A" w:rsidP="005D7B0A">
      <w:r>
        <w:separator/>
      </w:r>
    </w:p>
  </w:endnote>
  <w:endnote w:type="continuationSeparator" w:id="0">
    <w:p w14:paraId="61FDD27B" w14:textId="77777777" w:rsidR="0059696A" w:rsidRDefault="0059696A" w:rsidP="005D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621631"/>
      <w:docPartObj>
        <w:docPartGallery w:val="Page Numbers (Bottom of Page)"/>
        <w:docPartUnique/>
      </w:docPartObj>
    </w:sdtPr>
    <w:sdtEndPr>
      <w:rPr>
        <w:noProof/>
      </w:rPr>
    </w:sdtEndPr>
    <w:sdtContent>
      <w:p w14:paraId="55F8B652" w14:textId="77777777" w:rsidR="00DC5C7F" w:rsidRDefault="00DC5C7F">
        <w:pPr>
          <w:pStyle w:val="Footer"/>
          <w:jc w:val="center"/>
        </w:pPr>
        <w:r>
          <w:fldChar w:fldCharType="begin"/>
        </w:r>
        <w:r>
          <w:instrText xml:space="preserve"> PAGE   \* MERGEFORMAT </w:instrText>
        </w:r>
        <w:r>
          <w:fldChar w:fldCharType="separate"/>
        </w:r>
        <w:r w:rsidR="004109B5">
          <w:rPr>
            <w:noProof/>
          </w:rPr>
          <w:t>23</w:t>
        </w:r>
        <w:r>
          <w:rPr>
            <w:noProof/>
          </w:rPr>
          <w:fldChar w:fldCharType="end"/>
        </w:r>
      </w:p>
    </w:sdtContent>
  </w:sdt>
  <w:p w14:paraId="41775CE7" w14:textId="77777777" w:rsidR="00DC5C7F" w:rsidRDefault="00DC5C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D2F96" w14:textId="77777777" w:rsidR="0059696A" w:rsidRDefault="0059696A" w:rsidP="005D7B0A">
      <w:r>
        <w:separator/>
      </w:r>
    </w:p>
  </w:footnote>
  <w:footnote w:type="continuationSeparator" w:id="0">
    <w:p w14:paraId="41606BA4" w14:textId="77777777" w:rsidR="0059696A" w:rsidRDefault="0059696A" w:rsidP="005D7B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97AF5"/>
    <w:multiLevelType w:val="hybridMultilevel"/>
    <w:tmpl w:val="CE2E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B3866"/>
    <w:multiLevelType w:val="hybridMultilevel"/>
    <w:tmpl w:val="D6064266"/>
    <w:lvl w:ilvl="0" w:tplc="D0E8DAE4">
      <w:start w:val="1"/>
      <w:numFmt w:val="bullet"/>
      <w:lvlText w:val="•"/>
      <w:lvlJc w:val="left"/>
      <w:pPr>
        <w:tabs>
          <w:tab w:val="num" w:pos="720"/>
        </w:tabs>
        <w:ind w:left="720" w:hanging="360"/>
      </w:pPr>
      <w:rPr>
        <w:rFonts w:ascii="Arial" w:hAnsi="Arial" w:hint="default"/>
      </w:rPr>
    </w:lvl>
    <w:lvl w:ilvl="1" w:tplc="133ADF0C">
      <w:start w:val="1"/>
      <w:numFmt w:val="bullet"/>
      <w:lvlText w:val="•"/>
      <w:lvlJc w:val="left"/>
      <w:pPr>
        <w:tabs>
          <w:tab w:val="num" w:pos="1440"/>
        </w:tabs>
        <w:ind w:left="1440" w:hanging="360"/>
      </w:pPr>
      <w:rPr>
        <w:rFonts w:ascii="Arial" w:hAnsi="Arial" w:hint="default"/>
      </w:rPr>
    </w:lvl>
    <w:lvl w:ilvl="2" w:tplc="4D74AB96" w:tentative="1">
      <w:start w:val="1"/>
      <w:numFmt w:val="bullet"/>
      <w:lvlText w:val="•"/>
      <w:lvlJc w:val="left"/>
      <w:pPr>
        <w:tabs>
          <w:tab w:val="num" w:pos="2160"/>
        </w:tabs>
        <w:ind w:left="2160" w:hanging="360"/>
      </w:pPr>
      <w:rPr>
        <w:rFonts w:ascii="Arial" w:hAnsi="Arial" w:hint="default"/>
      </w:rPr>
    </w:lvl>
    <w:lvl w:ilvl="3" w:tplc="23E6974C" w:tentative="1">
      <w:start w:val="1"/>
      <w:numFmt w:val="bullet"/>
      <w:lvlText w:val="•"/>
      <w:lvlJc w:val="left"/>
      <w:pPr>
        <w:tabs>
          <w:tab w:val="num" w:pos="2880"/>
        </w:tabs>
        <w:ind w:left="2880" w:hanging="360"/>
      </w:pPr>
      <w:rPr>
        <w:rFonts w:ascii="Arial" w:hAnsi="Arial" w:hint="default"/>
      </w:rPr>
    </w:lvl>
    <w:lvl w:ilvl="4" w:tplc="B87604DC" w:tentative="1">
      <w:start w:val="1"/>
      <w:numFmt w:val="bullet"/>
      <w:lvlText w:val="•"/>
      <w:lvlJc w:val="left"/>
      <w:pPr>
        <w:tabs>
          <w:tab w:val="num" w:pos="3600"/>
        </w:tabs>
        <w:ind w:left="3600" w:hanging="360"/>
      </w:pPr>
      <w:rPr>
        <w:rFonts w:ascii="Arial" w:hAnsi="Arial" w:hint="default"/>
      </w:rPr>
    </w:lvl>
    <w:lvl w:ilvl="5" w:tplc="CB621D6A" w:tentative="1">
      <w:start w:val="1"/>
      <w:numFmt w:val="bullet"/>
      <w:lvlText w:val="•"/>
      <w:lvlJc w:val="left"/>
      <w:pPr>
        <w:tabs>
          <w:tab w:val="num" w:pos="4320"/>
        </w:tabs>
        <w:ind w:left="4320" w:hanging="360"/>
      </w:pPr>
      <w:rPr>
        <w:rFonts w:ascii="Arial" w:hAnsi="Arial" w:hint="default"/>
      </w:rPr>
    </w:lvl>
    <w:lvl w:ilvl="6" w:tplc="CFE07204" w:tentative="1">
      <w:start w:val="1"/>
      <w:numFmt w:val="bullet"/>
      <w:lvlText w:val="•"/>
      <w:lvlJc w:val="left"/>
      <w:pPr>
        <w:tabs>
          <w:tab w:val="num" w:pos="5040"/>
        </w:tabs>
        <w:ind w:left="5040" w:hanging="360"/>
      </w:pPr>
      <w:rPr>
        <w:rFonts w:ascii="Arial" w:hAnsi="Arial" w:hint="default"/>
      </w:rPr>
    </w:lvl>
    <w:lvl w:ilvl="7" w:tplc="8C5C4884" w:tentative="1">
      <w:start w:val="1"/>
      <w:numFmt w:val="bullet"/>
      <w:lvlText w:val="•"/>
      <w:lvlJc w:val="left"/>
      <w:pPr>
        <w:tabs>
          <w:tab w:val="num" w:pos="5760"/>
        </w:tabs>
        <w:ind w:left="5760" w:hanging="360"/>
      </w:pPr>
      <w:rPr>
        <w:rFonts w:ascii="Arial" w:hAnsi="Arial" w:hint="default"/>
      </w:rPr>
    </w:lvl>
    <w:lvl w:ilvl="8" w:tplc="530ECBB6" w:tentative="1">
      <w:start w:val="1"/>
      <w:numFmt w:val="bullet"/>
      <w:lvlText w:val="•"/>
      <w:lvlJc w:val="left"/>
      <w:pPr>
        <w:tabs>
          <w:tab w:val="num" w:pos="6480"/>
        </w:tabs>
        <w:ind w:left="6480" w:hanging="360"/>
      </w:pPr>
      <w:rPr>
        <w:rFonts w:ascii="Arial" w:hAnsi="Arial" w:hint="default"/>
      </w:rPr>
    </w:lvl>
  </w:abstractNum>
  <w:abstractNum w:abstractNumId="2">
    <w:nsid w:val="6AD24734"/>
    <w:multiLevelType w:val="hybridMultilevel"/>
    <w:tmpl w:val="9ABE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9esvevjpr9f9e0x04x2arndrzd2eerdv5f&quot;&gt;2014 ED coutcome library&lt;record-ids&gt;&lt;item&gt;150&lt;/item&gt;&lt;item&gt;154&lt;/item&gt;&lt;item&gt;166&lt;/item&gt;&lt;item&gt;313&lt;/item&gt;&lt;item&gt;423&lt;/item&gt;&lt;item&gt;424&lt;/item&gt;&lt;item&gt;1013&lt;/item&gt;&lt;item&gt;1185&lt;/item&gt;&lt;item&gt;1205&lt;/item&gt;&lt;item&gt;1209&lt;/item&gt;&lt;item&gt;1210&lt;/item&gt;&lt;item&gt;1212&lt;/item&gt;&lt;item&gt;1224&lt;/item&gt;&lt;item&gt;1299&lt;/item&gt;&lt;item&gt;1307&lt;/item&gt;&lt;item&gt;1324&lt;/item&gt;&lt;item&gt;1329&lt;/item&gt;&lt;item&gt;1336&lt;/item&gt;&lt;item&gt;1338&lt;/item&gt;&lt;item&gt;1339&lt;/item&gt;&lt;item&gt;1340&lt;/item&gt;&lt;item&gt;1341&lt;/item&gt;&lt;item&gt;1342&lt;/item&gt;&lt;item&gt;1343&lt;/item&gt;&lt;item&gt;1344&lt;/item&gt;&lt;item&gt;1345&lt;/item&gt;&lt;item&gt;1346&lt;/item&gt;&lt;item&gt;1347&lt;/item&gt;&lt;item&gt;1350&lt;/item&gt;&lt;item&gt;1351&lt;/item&gt;&lt;item&gt;1353&lt;/item&gt;&lt;item&gt;1354&lt;/item&gt;&lt;item&gt;1361&lt;/item&gt;&lt;item&gt;1362&lt;/item&gt;&lt;item&gt;1363&lt;/item&gt;&lt;item&gt;1364&lt;/item&gt;&lt;item&gt;1365&lt;/item&gt;&lt;item&gt;1366&lt;/item&gt;&lt;item&gt;1367&lt;/item&gt;&lt;item&gt;1368&lt;/item&gt;&lt;item&gt;1369&lt;/item&gt;&lt;item&gt;1370&lt;/item&gt;&lt;/record-ids&gt;&lt;/item&gt;&lt;/Libraries&gt;"/>
  </w:docVars>
  <w:rsids>
    <w:rsidRoot w:val="00B81B4B"/>
    <w:rsid w:val="00007547"/>
    <w:rsid w:val="000343B2"/>
    <w:rsid w:val="00035C27"/>
    <w:rsid w:val="000501D5"/>
    <w:rsid w:val="00051B61"/>
    <w:rsid w:val="00054A1D"/>
    <w:rsid w:val="00061E2A"/>
    <w:rsid w:val="00072144"/>
    <w:rsid w:val="000C00AA"/>
    <w:rsid w:val="000C4E6C"/>
    <w:rsid w:val="000C7F4C"/>
    <w:rsid w:val="000D59E8"/>
    <w:rsid w:val="000E4652"/>
    <w:rsid w:val="000E720C"/>
    <w:rsid w:val="000F0CAD"/>
    <w:rsid w:val="000F41DA"/>
    <w:rsid w:val="000F5446"/>
    <w:rsid w:val="0010012D"/>
    <w:rsid w:val="00102254"/>
    <w:rsid w:val="001061E3"/>
    <w:rsid w:val="00106B2D"/>
    <w:rsid w:val="001176CE"/>
    <w:rsid w:val="00162105"/>
    <w:rsid w:val="00162246"/>
    <w:rsid w:val="00180932"/>
    <w:rsid w:val="001A2C86"/>
    <w:rsid w:val="001A5A50"/>
    <w:rsid w:val="001A5B6E"/>
    <w:rsid w:val="001B6B36"/>
    <w:rsid w:val="001D4660"/>
    <w:rsid w:val="001D475E"/>
    <w:rsid w:val="001E44C7"/>
    <w:rsid w:val="001E74F8"/>
    <w:rsid w:val="002073F7"/>
    <w:rsid w:val="002129D5"/>
    <w:rsid w:val="002134D8"/>
    <w:rsid w:val="0022345B"/>
    <w:rsid w:val="0023730B"/>
    <w:rsid w:val="002441C0"/>
    <w:rsid w:val="0025576F"/>
    <w:rsid w:val="002902A3"/>
    <w:rsid w:val="0029740A"/>
    <w:rsid w:val="002A31A8"/>
    <w:rsid w:val="002A4706"/>
    <w:rsid w:val="002C6FFC"/>
    <w:rsid w:val="002D192B"/>
    <w:rsid w:val="00301125"/>
    <w:rsid w:val="003017E6"/>
    <w:rsid w:val="003040BC"/>
    <w:rsid w:val="0030440F"/>
    <w:rsid w:val="00305B64"/>
    <w:rsid w:val="00307BD1"/>
    <w:rsid w:val="00310D24"/>
    <w:rsid w:val="00317047"/>
    <w:rsid w:val="003237E6"/>
    <w:rsid w:val="00324E60"/>
    <w:rsid w:val="00334CD1"/>
    <w:rsid w:val="003379AF"/>
    <w:rsid w:val="00342F3A"/>
    <w:rsid w:val="003471F3"/>
    <w:rsid w:val="0035318C"/>
    <w:rsid w:val="00355AD7"/>
    <w:rsid w:val="0035674F"/>
    <w:rsid w:val="00360861"/>
    <w:rsid w:val="003611D6"/>
    <w:rsid w:val="00363EDF"/>
    <w:rsid w:val="003743BE"/>
    <w:rsid w:val="003A40F6"/>
    <w:rsid w:val="003A65BB"/>
    <w:rsid w:val="003B6660"/>
    <w:rsid w:val="003C4622"/>
    <w:rsid w:val="003C6790"/>
    <w:rsid w:val="003D2F03"/>
    <w:rsid w:val="003E1A20"/>
    <w:rsid w:val="003F0BA8"/>
    <w:rsid w:val="003F123E"/>
    <w:rsid w:val="003F4F4E"/>
    <w:rsid w:val="00406798"/>
    <w:rsid w:val="004109B5"/>
    <w:rsid w:val="00416048"/>
    <w:rsid w:val="004264CB"/>
    <w:rsid w:val="00435CAF"/>
    <w:rsid w:val="004412C7"/>
    <w:rsid w:val="00446DB7"/>
    <w:rsid w:val="0047603D"/>
    <w:rsid w:val="00486125"/>
    <w:rsid w:val="004D2420"/>
    <w:rsid w:val="004D4ACA"/>
    <w:rsid w:val="004E2AAB"/>
    <w:rsid w:val="004E774E"/>
    <w:rsid w:val="004F630B"/>
    <w:rsid w:val="00517DCD"/>
    <w:rsid w:val="00523590"/>
    <w:rsid w:val="005378E2"/>
    <w:rsid w:val="0057077D"/>
    <w:rsid w:val="0057481F"/>
    <w:rsid w:val="005831BE"/>
    <w:rsid w:val="005870D7"/>
    <w:rsid w:val="00587423"/>
    <w:rsid w:val="0059043C"/>
    <w:rsid w:val="005951CB"/>
    <w:rsid w:val="0059696A"/>
    <w:rsid w:val="005A414C"/>
    <w:rsid w:val="005B140B"/>
    <w:rsid w:val="005B2D8D"/>
    <w:rsid w:val="005B6271"/>
    <w:rsid w:val="005C5CF3"/>
    <w:rsid w:val="005D1203"/>
    <w:rsid w:val="005D7B0A"/>
    <w:rsid w:val="005E36E8"/>
    <w:rsid w:val="005F4354"/>
    <w:rsid w:val="006018E3"/>
    <w:rsid w:val="00622A7F"/>
    <w:rsid w:val="00626AAF"/>
    <w:rsid w:val="00635E5B"/>
    <w:rsid w:val="00636B38"/>
    <w:rsid w:val="0064777B"/>
    <w:rsid w:val="00654DF8"/>
    <w:rsid w:val="006812D7"/>
    <w:rsid w:val="00684F8A"/>
    <w:rsid w:val="00696C06"/>
    <w:rsid w:val="006E2D97"/>
    <w:rsid w:val="006E45FD"/>
    <w:rsid w:val="006F0D25"/>
    <w:rsid w:val="006F5C92"/>
    <w:rsid w:val="00701AA1"/>
    <w:rsid w:val="0075026F"/>
    <w:rsid w:val="00750495"/>
    <w:rsid w:val="007752AD"/>
    <w:rsid w:val="00777F87"/>
    <w:rsid w:val="007810C0"/>
    <w:rsid w:val="00787558"/>
    <w:rsid w:val="007A0D4B"/>
    <w:rsid w:val="007A65E0"/>
    <w:rsid w:val="007A74E7"/>
    <w:rsid w:val="007D42C8"/>
    <w:rsid w:val="007E4FFA"/>
    <w:rsid w:val="00801922"/>
    <w:rsid w:val="00807763"/>
    <w:rsid w:val="00817DB7"/>
    <w:rsid w:val="00872E65"/>
    <w:rsid w:val="0088403B"/>
    <w:rsid w:val="008867F1"/>
    <w:rsid w:val="008B25E2"/>
    <w:rsid w:val="008B294B"/>
    <w:rsid w:val="008B638B"/>
    <w:rsid w:val="008C6DA2"/>
    <w:rsid w:val="008D2BBC"/>
    <w:rsid w:val="008D3F0E"/>
    <w:rsid w:val="008D5E42"/>
    <w:rsid w:val="008E0924"/>
    <w:rsid w:val="008F3043"/>
    <w:rsid w:val="008F6E12"/>
    <w:rsid w:val="00900F72"/>
    <w:rsid w:val="00911A24"/>
    <w:rsid w:val="009139E9"/>
    <w:rsid w:val="00914203"/>
    <w:rsid w:val="0093331C"/>
    <w:rsid w:val="00936B4B"/>
    <w:rsid w:val="009517EE"/>
    <w:rsid w:val="00971447"/>
    <w:rsid w:val="009838F8"/>
    <w:rsid w:val="00986BA7"/>
    <w:rsid w:val="009A0415"/>
    <w:rsid w:val="009B4E46"/>
    <w:rsid w:val="009D0E2C"/>
    <w:rsid w:val="009D2724"/>
    <w:rsid w:val="009E43F3"/>
    <w:rsid w:val="009E4BD8"/>
    <w:rsid w:val="00A164E2"/>
    <w:rsid w:val="00A2591A"/>
    <w:rsid w:val="00A4204F"/>
    <w:rsid w:val="00A43D6D"/>
    <w:rsid w:val="00A5545A"/>
    <w:rsid w:val="00A57952"/>
    <w:rsid w:val="00A8650D"/>
    <w:rsid w:val="00A9305D"/>
    <w:rsid w:val="00AA25F6"/>
    <w:rsid w:val="00AC1E31"/>
    <w:rsid w:val="00AD1551"/>
    <w:rsid w:val="00AD31A1"/>
    <w:rsid w:val="00AE1890"/>
    <w:rsid w:val="00AE31AE"/>
    <w:rsid w:val="00AF4CA3"/>
    <w:rsid w:val="00B2026B"/>
    <w:rsid w:val="00B22297"/>
    <w:rsid w:val="00B369F5"/>
    <w:rsid w:val="00B523D1"/>
    <w:rsid w:val="00B60FCD"/>
    <w:rsid w:val="00B61C76"/>
    <w:rsid w:val="00B64CFC"/>
    <w:rsid w:val="00B740E5"/>
    <w:rsid w:val="00B75A21"/>
    <w:rsid w:val="00B811E9"/>
    <w:rsid w:val="00B81B4B"/>
    <w:rsid w:val="00B8419D"/>
    <w:rsid w:val="00BA0742"/>
    <w:rsid w:val="00BC52FC"/>
    <w:rsid w:val="00BC6C95"/>
    <w:rsid w:val="00BD1E5F"/>
    <w:rsid w:val="00BD459A"/>
    <w:rsid w:val="00BE51C6"/>
    <w:rsid w:val="00BE5B4F"/>
    <w:rsid w:val="00BE6EA9"/>
    <w:rsid w:val="00BE749D"/>
    <w:rsid w:val="00C02B4C"/>
    <w:rsid w:val="00C122D1"/>
    <w:rsid w:val="00C14147"/>
    <w:rsid w:val="00C32212"/>
    <w:rsid w:val="00C378E1"/>
    <w:rsid w:val="00C37C5C"/>
    <w:rsid w:val="00C44273"/>
    <w:rsid w:val="00C457DF"/>
    <w:rsid w:val="00C53A2F"/>
    <w:rsid w:val="00C572EA"/>
    <w:rsid w:val="00C60AF6"/>
    <w:rsid w:val="00C64E3B"/>
    <w:rsid w:val="00C67976"/>
    <w:rsid w:val="00C72F7A"/>
    <w:rsid w:val="00C82EEA"/>
    <w:rsid w:val="00C87891"/>
    <w:rsid w:val="00C9470B"/>
    <w:rsid w:val="00CA41B8"/>
    <w:rsid w:val="00CA6240"/>
    <w:rsid w:val="00CA645C"/>
    <w:rsid w:val="00CB134F"/>
    <w:rsid w:val="00CC59A8"/>
    <w:rsid w:val="00CD78A9"/>
    <w:rsid w:val="00CE3069"/>
    <w:rsid w:val="00CE47FF"/>
    <w:rsid w:val="00CE53AD"/>
    <w:rsid w:val="00CE566E"/>
    <w:rsid w:val="00CE7849"/>
    <w:rsid w:val="00CF0518"/>
    <w:rsid w:val="00CF6758"/>
    <w:rsid w:val="00D05B38"/>
    <w:rsid w:val="00D0797C"/>
    <w:rsid w:val="00D1022A"/>
    <w:rsid w:val="00D1512C"/>
    <w:rsid w:val="00D202B3"/>
    <w:rsid w:val="00D2233F"/>
    <w:rsid w:val="00D34811"/>
    <w:rsid w:val="00D52BCF"/>
    <w:rsid w:val="00D66F33"/>
    <w:rsid w:val="00D80A12"/>
    <w:rsid w:val="00D85E56"/>
    <w:rsid w:val="00DB2006"/>
    <w:rsid w:val="00DB40E2"/>
    <w:rsid w:val="00DC5C7F"/>
    <w:rsid w:val="00DE1A0D"/>
    <w:rsid w:val="00DF3D46"/>
    <w:rsid w:val="00E04AD9"/>
    <w:rsid w:val="00E150D9"/>
    <w:rsid w:val="00E2210D"/>
    <w:rsid w:val="00E37A6C"/>
    <w:rsid w:val="00E41C48"/>
    <w:rsid w:val="00E472A8"/>
    <w:rsid w:val="00E571CA"/>
    <w:rsid w:val="00E575FE"/>
    <w:rsid w:val="00E62EDF"/>
    <w:rsid w:val="00E81C1B"/>
    <w:rsid w:val="00E84586"/>
    <w:rsid w:val="00E924A8"/>
    <w:rsid w:val="00EE1A4C"/>
    <w:rsid w:val="00EE76E9"/>
    <w:rsid w:val="00F0262E"/>
    <w:rsid w:val="00F33624"/>
    <w:rsid w:val="00F36CD9"/>
    <w:rsid w:val="00F51CF8"/>
    <w:rsid w:val="00F52EC9"/>
    <w:rsid w:val="00F67B23"/>
    <w:rsid w:val="00F77576"/>
    <w:rsid w:val="00F77613"/>
    <w:rsid w:val="00F85148"/>
    <w:rsid w:val="00F93123"/>
    <w:rsid w:val="00F97E3E"/>
    <w:rsid w:val="00FA133D"/>
    <w:rsid w:val="00FA2D21"/>
    <w:rsid w:val="00FC0AC3"/>
    <w:rsid w:val="00FC3155"/>
    <w:rsid w:val="00FC542E"/>
    <w:rsid w:val="00FD0278"/>
    <w:rsid w:val="00FE52DB"/>
    <w:rsid w:val="00FF3993"/>
    <w:rsid w:val="00FF3FAA"/>
    <w:rsid w:val="00FF6F4F"/>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B1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CE47FF"/>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CE47FF"/>
    <w:rPr>
      <w:rFonts w:ascii="Cambria" w:hAnsi="Cambria"/>
      <w:noProof/>
    </w:rPr>
  </w:style>
  <w:style w:type="paragraph" w:customStyle="1" w:styleId="EndNoteBibliography">
    <w:name w:val="EndNote Bibliography"/>
    <w:basedOn w:val="Normal"/>
    <w:link w:val="EndNoteBibliographyChar"/>
    <w:rsid w:val="00CE47FF"/>
    <w:rPr>
      <w:rFonts w:ascii="Cambria" w:hAnsi="Cambria"/>
      <w:noProof/>
    </w:rPr>
  </w:style>
  <w:style w:type="character" w:customStyle="1" w:styleId="EndNoteBibliographyChar">
    <w:name w:val="EndNote Bibliography Char"/>
    <w:basedOn w:val="DefaultParagraphFont"/>
    <w:link w:val="EndNoteBibliography"/>
    <w:rsid w:val="00CE47FF"/>
    <w:rPr>
      <w:rFonts w:ascii="Cambria" w:hAnsi="Cambria"/>
      <w:noProof/>
    </w:rPr>
  </w:style>
  <w:style w:type="character" w:styleId="Hyperlink">
    <w:name w:val="Hyperlink"/>
    <w:basedOn w:val="DefaultParagraphFont"/>
    <w:uiPriority w:val="99"/>
    <w:unhideWhenUsed/>
    <w:rsid w:val="00B60FCD"/>
    <w:rPr>
      <w:color w:val="0000FF" w:themeColor="hyperlink"/>
      <w:u w:val="single"/>
    </w:rPr>
  </w:style>
  <w:style w:type="paragraph" w:styleId="BalloonText">
    <w:name w:val="Balloon Text"/>
    <w:basedOn w:val="Normal"/>
    <w:link w:val="BalloonTextChar"/>
    <w:uiPriority w:val="99"/>
    <w:semiHidden/>
    <w:unhideWhenUsed/>
    <w:rsid w:val="00B60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CD"/>
    <w:rPr>
      <w:rFonts w:ascii="Segoe UI" w:hAnsi="Segoe UI" w:cs="Segoe UI"/>
      <w:sz w:val="18"/>
      <w:szCs w:val="18"/>
    </w:rPr>
  </w:style>
  <w:style w:type="paragraph" w:styleId="Header">
    <w:name w:val="header"/>
    <w:basedOn w:val="Normal"/>
    <w:link w:val="HeaderChar"/>
    <w:uiPriority w:val="99"/>
    <w:unhideWhenUsed/>
    <w:rsid w:val="005D7B0A"/>
    <w:pPr>
      <w:tabs>
        <w:tab w:val="center" w:pos="4680"/>
        <w:tab w:val="right" w:pos="9360"/>
      </w:tabs>
    </w:pPr>
  </w:style>
  <w:style w:type="character" w:customStyle="1" w:styleId="HeaderChar">
    <w:name w:val="Header Char"/>
    <w:basedOn w:val="DefaultParagraphFont"/>
    <w:link w:val="Header"/>
    <w:uiPriority w:val="99"/>
    <w:rsid w:val="005D7B0A"/>
  </w:style>
  <w:style w:type="paragraph" w:styleId="Footer">
    <w:name w:val="footer"/>
    <w:basedOn w:val="Normal"/>
    <w:link w:val="FooterChar"/>
    <w:uiPriority w:val="99"/>
    <w:unhideWhenUsed/>
    <w:rsid w:val="005D7B0A"/>
    <w:pPr>
      <w:tabs>
        <w:tab w:val="center" w:pos="4680"/>
        <w:tab w:val="right" w:pos="9360"/>
      </w:tabs>
    </w:pPr>
  </w:style>
  <w:style w:type="character" w:customStyle="1" w:styleId="FooterChar">
    <w:name w:val="Footer Char"/>
    <w:basedOn w:val="DefaultParagraphFont"/>
    <w:link w:val="Footer"/>
    <w:uiPriority w:val="99"/>
    <w:rsid w:val="005D7B0A"/>
  </w:style>
  <w:style w:type="character" w:styleId="CommentReference">
    <w:name w:val="annotation reference"/>
    <w:basedOn w:val="DefaultParagraphFont"/>
    <w:uiPriority w:val="99"/>
    <w:semiHidden/>
    <w:unhideWhenUsed/>
    <w:rsid w:val="00B740E5"/>
    <w:rPr>
      <w:sz w:val="16"/>
      <w:szCs w:val="16"/>
    </w:rPr>
  </w:style>
  <w:style w:type="paragraph" w:styleId="CommentText">
    <w:name w:val="annotation text"/>
    <w:basedOn w:val="Normal"/>
    <w:link w:val="CommentTextChar"/>
    <w:uiPriority w:val="99"/>
    <w:unhideWhenUsed/>
    <w:rsid w:val="00B740E5"/>
    <w:rPr>
      <w:sz w:val="20"/>
      <w:szCs w:val="20"/>
    </w:rPr>
  </w:style>
  <w:style w:type="character" w:customStyle="1" w:styleId="CommentTextChar">
    <w:name w:val="Comment Text Char"/>
    <w:basedOn w:val="DefaultParagraphFont"/>
    <w:link w:val="CommentText"/>
    <w:uiPriority w:val="99"/>
    <w:rsid w:val="00B740E5"/>
    <w:rPr>
      <w:sz w:val="20"/>
      <w:szCs w:val="20"/>
    </w:rPr>
  </w:style>
  <w:style w:type="paragraph" w:styleId="CommentSubject">
    <w:name w:val="annotation subject"/>
    <w:basedOn w:val="CommentText"/>
    <w:next w:val="CommentText"/>
    <w:link w:val="CommentSubjectChar"/>
    <w:uiPriority w:val="99"/>
    <w:semiHidden/>
    <w:unhideWhenUsed/>
    <w:rsid w:val="00B740E5"/>
    <w:rPr>
      <w:b/>
      <w:bCs/>
    </w:rPr>
  </w:style>
  <w:style w:type="character" w:customStyle="1" w:styleId="CommentSubjectChar">
    <w:name w:val="Comment Subject Char"/>
    <w:basedOn w:val="CommentTextChar"/>
    <w:link w:val="CommentSubject"/>
    <w:uiPriority w:val="99"/>
    <w:semiHidden/>
    <w:rsid w:val="00B740E5"/>
    <w:rPr>
      <w:b/>
      <w:bCs/>
      <w:sz w:val="20"/>
      <w:szCs w:val="20"/>
    </w:rPr>
  </w:style>
  <w:style w:type="paragraph" w:styleId="Revision">
    <w:name w:val="Revision"/>
    <w:hidden/>
    <w:uiPriority w:val="99"/>
    <w:semiHidden/>
    <w:rsid w:val="008B638B"/>
  </w:style>
  <w:style w:type="paragraph" w:styleId="ListParagraph">
    <w:name w:val="List Paragraph"/>
    <w:basedOn w:val="Normal"/>
    <w:uiPriority w:val="34"/>
    <w:qFormat/>
    <w:rsid w:val="00B22297"/>
    <w:pPr>
      <w:ind w:left="720"/>
      <w:contextualSpacing/>
    </w:pPr>
  </w:style>
  <w:style w:type="table" w:customStyle="1" w:styleId="GridTable1Light-Accent11">
    <w:name w:val="Grid Table 1 Light - Accent 11"/>
    <w:basedOn w:val="TableNormal"/>
    <w:uiPriority w:val="46"/>
    <w:rsid w:val="00900F72"/>
    <w:rPr>
      <w:rFonts w:eastAsiaTheme="minorHAnsi"/>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given-name">
    <w:name w:val="given-name"/>
    <w:basedOn w:val="DefaultParagraphFont"/>
    <w:rsid w:val="00416048"/>
  </w:style>
  <w:style w:type="character" w:customStyle="1" w:styleId="apple-converted-space">
    <w:name w:val="apple-converted-space"/>
    <w:basedOn w:val="DefaultParagraphFont"/>
    <w:rsid w:val="00B8419D"/>
  </w:style>
  <w:style w:type="character" w:customStyle="1" w:styleId="highlight">
    <w:name w:val="highlight"/>
    <w:basedOn w:val="DefaultParagraphFont"/>
    <w:rsid w:val="00B8419D"/>
  </w:style>
  <w:style w:type="character" w:styleId="Emphasis">
    <w:name w:val="Emphasis"/>
    <w:qFormat/>
    <w:rsid w:val="004109B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CE47FF"/>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CE47FF"/>
    <w:rPr>
      <w:rFonts w:ascii="Cambria" w:hAnsi="Cambria"/>
      <w:noProof/>
    </w:rPr>
  </w:style>
  <w:style w:type="paragraph" w:customStyle="1" w:styleId="EndNoteBibliography">
    <w:name w:val="EndNote Bibliography"/>
    <w:basedOn w:val="Normal"/>
    <w:link w:val="EndNoteBibliographyChar"/>
    <w:rsid w:val="00CE47FF"/>
    <w:rPr>
      <w:rFonts w:ascii="Cambria" w:hAnsi="Cambria"/>
      <w:noProof/>
    </w:rPr>
  </w:style>
  <w:style w:type="character" w:customStyle="1" w:styleId="EndNoteBibliographyChar">
    <w:name w:val="EndNote Bibliography Char"/>
    <w:basedOn w:val="DefaultParagraphFont"/>
    <w:link w:val="EndNoteBibliography"/>
    <w:rsid w:val="00CE47FF"/>
    <w:rPr>
      <w:rFonts w:ascii="Cambria" w:hAnsi="Cambria"/>
      <w:noProof/>
    </w:rPr>
  </w:style>
  <w:style w:type="character" w:styleId="Hyperlink">
    <w:name w:val="Hyperlink"/>
    <w:basedOn w:val="DefaultParagraphFont"/>
    <w:uiPriority w:val="99"/>
    <w:unhideWhenUsed/>
    <w:rsid w:val="00B60FCD"/>
    <w:rPr>
      <w:color w:val="0000FF" w:themeColor="hyperlink"/>
      <w:u w:val="single"/>
    </w:rPr>
  </w:style>
  <w:style w:type="paragraph" w:styleId="BalloonText">
    <w:name w:val="Balloon Text"/>
    <w:basedOn w:val="Normal"/>
    <w:link w:val="BalloonTextChar"/>
    <w:uiPriority w:val="99"/>
    <w:semiHidden/>
    <w:unhideWhenUsed/>
    <w:rsid w:val="00B60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CD"/>
    <w:rPr>
      <w:rFonts w:ascii="Segoe UI" w:hAnsi="Segoe UI" w:cs="Segoe UI"/>
      <w:sz w:val="18"/>
      <w:szCs w:val="18"/>
    </w:rPr>
  </w:style>
  <w:style w:type="paragraph" w:styleId="Header">
    <w:name w:val="header"/>
    <w:basedOn w:val="Normal"/>
    <w:link w:val="HeaderChar"/>
    <w:uiPriority w:val="99"/>
    <w:unhideWhenUsed/>
    <w:rsid w:val="005D7B0A"/>
    <w:pPr>
      <w:tabs>
        <w:tab w:val="center" w:pos="4680"/>
        <w:tab w:val="right" w:pos="9360"/>
      </w:tabs>
    </w:pPr>
  </w:style>
  <w:style w:type="character" w:customStyle="1" w:styleId="HeaderChar">
    <w:name w:val="Header Char"/>
    <w:basedOn w:val="DefaultParagraphFont"/>
    <w:link w:val="Header"/>
    <w:uiPriority w:val="99"/>
    <w:rsid w:val="005D7B0A"/>
  </w:style>
  <w:style w:type="paragraph" w:styleId="Footer">
    <w:name w:val="footer"/>
    <w:basedOn w:val="Normal"/>
    <w:link w:val="FooterChar"/>
    <w:uiPriority w:val="99"/>
    <w:unhideWhenUsed/>
    <w:rsid w:val="005D7B0A"/>
    <w:pPr>
      <w:tabs>
        <w:tab w:val="center" w:pos="4680"/>
        <w:tab w:val="right" w:pos="9360"/>
      </w:tabs>
    </w:pPr>
  </w:style>
  <w:style w:type="character" w:customStyle="1" w:styleId="FooterChar">
    <w:name w:val="Footer Char"/>
    <w:basedOn w:val="DefaultParagraphFont"/>
    <w:link w:val="Footer"/>
    <w:uiPriority w:val="99"/>
    <w:rsid w:val="005D7B0A"/>
  </w:style>
  <w:style w:type="character" w:styleId="CommentReference">
    <w:name w:val="annotation reference"/>
    <w:basedOn w:val="DefaultParagraphFont"/>
    <w:uiPriority w:val="99"/>
    <w:semiHidden/>
    <w:unhideWhenUsed/>
    <w:rsid w:val="00B740E5"/>
    <w:rPr>
      <w:sz w:val="16"/>
      <w:szCs w:val="16"/>
    </w:rPr>
  </w:style>
  <w:style w:type="paragraph" w:styleId="CommentText">
    <w:name w:val="annotation text"/>
    <w:basedOn w:val="Normal"/>
    <w:link w:val="CommentTextChar"/>
    <w:uiPriority w:val="99"/>
    <w:unhideWhenUsed/>
    <w:rsid w:val="00B740E5"/>
    <w:rPr>
      <w:sz w:val="20"/>
      <w:szCs w:val="20"/>
    </w:rPr>
  </w:style>
  <w:style w:type="character" w:customStyle="1" w:styleId="CommentTextChar">
    <w:name w:val="Comment Text Char"/>
    <w:basedOn w:val="DefaultParagraphFont"/>
    <w:link w:val="CommentText"/>
    <w:uiPriority w:val="99"/>
    <w:rsid w:val="00B740E5"/>
    <w:rPr>
      <w:sz w:val="20"/>
      <w:szCs w:val="20"/>
    </w:rPr>
  </w:style>
  <w:style w:type="paragraph" w:styleId="CommentSubject">
    <w:name w:val="annotation subject"/>
    <w:basedOn w:val="CommentText"/>
    <w:next w:val="CommentText"/>
    <w:link w:val="CommentSubjectChar"/>
    <w:uiPriority w:val="99"/>
    <w:semiHidden/>
    <w:unhideWhenUsed/>
    <w:rsid w:val="00B740E5"/>
    <w:rPr>
      <w:b/>
      <w:bCs/>
    </w:rPr>
  </w:style>
  <w:style w:type="character" w:customStyle="1" w:styleId="CommentSubjectChar">
    <w:name w:val="Comment Subject Char"/>
    <w:basedOn w:val="CommentTextChar"/>
    <w:link w:val="CommentSubject"/>
    <w:uiPriority w:val="99"/>
    <w:semiHidden/>
    <w:rsid w:val="00B740E5"/>
    <w:rPr>
      <w:b/>
      <w:bCs/>
      <w:sz w:val="20"/>
      <w:szCs w:val="20"/>
    </w:rPr>
  </w:style>
  <w:style w:type="paragraph" w:styleId="Revision">
    <w:name w:val="Revision"/>
    <w:hidden/>
    <w:uiPriority w:val="99"/>
    <w:semiHidden/>
    <w:rsid w:val="008B638B"/>
  </w:style>
  <w:style w:type="paragraph" w:styleId="ListParagraph">
    <w:name w:val="List Paragraph"/>
    <w:basedOn w:val="Normal"/>
    <w:uiPriority w:val="34"/>
    <w:qFormat/>
    <w:rsid w:val="00B22297"/>
    <w:pPr>
      <w:ind w:left="720"/>
      <w:contextualSpacing/>
    </w:pPr>
  </w:style>
  <w:style w:type="table" w:customStyle="1" w:styleId="GridTable1Light-Accent11">
    <w:name w:val="Grid Table 1 Light - Accent 11"/>
    <w:basedOn w:val="TableNormal"/>
    <w:uiPriority w:val="46"/>
    <w:rsid w:val="00900F72"/>
    <w:rPr>
      <w:rFonts w:eastAsiaTheme="minorHAnsi"/>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given-name">
    <w:name w:val="given-name"/>
    <w:basedOn w:val="DefaultParagraphFont"/>
    <w:rsid w:val="00416048"/>
  </w:style>
  <w:style w:type="character" w:customStyle="1" w:styleId="apple-converted-space">
    <w:name w:val="apple-converted-space"/>
    <w:basedOn w:val="DefaultParagraphFont"/>
    <w:rsid w:val="00B8419D"/>
  </w:style>
  <w:style w:type="character" w:customStyle="1" w:styleId="highlight">
    <w:name w:val="highlight"/>
    <w:basedOn w:val="DefaultParagraphFont"/>
    <w:rsid w:val="00B8419D"/>
  </w:style>
  <w:style w:type="character" w:styleId="Emphasis">
    <w:name w:val="Emphasis"/>
    <w:qFormat/>
    <w:rsid w:val="004109B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4314">
      <w:bodyDiv w:val="1"/>
      <w:marLeft w:val="0"/>
      <w:marRight w:val="0"/>
      <w:marTop w:val="0"/>
      <w:marBottom w:val="0"/>
      <w:divBdr>
        <w:top w:val="none" w:sz="0" w:space="0" w:color="auto"/>
        <w:left w:val="none" w:sz="0" w:space="0" w:color="auto"/>
        <w:bottom w:val="none" w:sz="0" w:space="0" w:color="auto"/>
        <w:right w:val="none" w:sz="0" w:space="0" w:color="auto"/>
      </w:divBdr>
      <w:divsChild>
        <w:div w:id="987442900">
          <w:marLeft w:val="1166"/>
          <w:marRight w:val="0"/>
          <w:marTop w:val="0"/>
          <w:marBottom w:val="0"/>
          <w:divBdr>
            <w:top w:val="none" w:sz="0" w:space="0" w:color="auto"/>
            <w:left w:val="none" w:sz="0" w:space="0" w:color="auto"/>
            <w:bottom w:val="none" w:sz="0" w:space="0" w:color="auto"/>
            <w:right w:val="none" w:sz="0" w:space="0" w:color="auto"/>
          </w:divBdr>
        </w:div>
      </w:divsChild>
    </w:div>
    <w:div w:id="630939353">
      <w:bodyDiv w:val="1"/>
      <w:marLeft w:val="0"/>
      <w:marRight w:val="0"/>
      <w:marTop w:val="0"/>
      <w:marBottom w:val="0"/>
      <w:divBdr>
        <w:top w:val="none" w:sz="0" w:space="0" w:color="auto"/>
        <w:left w:val="none" w:sz="0" w:space="0" w:color="auto"/>
        <w:bottom w:val="none" w:sz="0" w:space="0" w:color="auto"/>
        <w:right w:val="none" w:sz="0" w:space="0" w:color="auto"/>
      </w:divBdr>
      <w:divsChild>
        <w:div w:id="1832678016">
          <w:marLeft w:val="0"/>
          <w:marRight w:val="0"/>
          <w:marTop w:val="0"/>
          <w:marBottom w:val="0"/>
          <w:divBdr>
            <w:top w:val="none" w:sz="0" w:space="0" w:color="auto"/>
            <w:left w:val="none" w:sz="0" w:space="0" w:color="auto"/>
            <w:bottom w:val="none" w:sz="0" w:space="0" w:color="auto"/>
            <w:right w:val="none" w:sz="0" w:space="0" w:color="auto"/>
          </w:divBdr>
          <w:divsChild>
            <w:div w:id="1050036192">
              <w:marLeft w:val="0"/>
              <w:marRight w:val="0"/>
              <w:marTop w:val="0"/>
              <w:marBottom w:val="0"/>
              <w:divBdr>
                <w:top w:val="none" w:sz="0" w:space="0" w:color="auto"/>
                <w:left w:val="none" w:sz="0" w:space="0" w:color="auto"/>
                <w:bottom w:val="none" w:sz="0" w:space="0" w:color="auto"/>
                <w:right w:val="none" w:sz="0" w:space="0" w:color="auto"/>
              </w:divBdr>
            </w:div>
            <w:div w:id="1833906872">
              <w:marLeft w:val="0"/>
              <w:marRight w:val="0"/>
              <w:marTop w:val="0"/>
              <w:marBottom w:val="0"/>
              <w:divBdr>
                <w:top w:val="none" w:sz="0" w:space="0" w:color="auto"/>
                <w:left w:val="none" w:sz="0" w:space="0" w:color="auto"/>
                <w:bottom w:val="none" w:sz="0" w:space="0" w:color="auto"/>
                <w:right w:val="none" w:sz="0" w:space="0" w:color="auto"/>
              </w:divBdr>
            </w:div>
            <w:div w:id="1405445605">
              <w:marLeft w:val="0"/>
              <w:marRight w:val="0"/>
              <w:marTop w:val="0"/>
              <w:marBottom w:val="0"/>
              <w:divBdr>
                <w:top w:val="none" w:sz="0" w:space="0" w:color="auto"/>
                <w:left w:val="none" w:sz="0" w:space="0" w:color="auto"/>
                <w:bottom w:val="none" w:sz="0" w:space="0" w:color="auto"/>
                <w:right w:val="none" w:sz="0" w:space="0" w:color="auto"/>
              </w:divBdr>
            </w:div>
            <w:div w:id="749082663">
              <w:marLeft w:val="0"/>
              <w:marRight w:val="0"/>
              <w:marTop w:val="0"/>
              <w:marBottom w:val="0"/>
              <w:divBdr>
                <w:top w:val="none" w:sz="0" w:space="0" w:color="auto"/>
                <w:left w:val="none" w:sz="0" w:space="0" w:color="auto"/>
                <w:bottom w:val="none" w:sz="0" w:space="0" w:color="auto"/>
                <w:right w:val="none" w:sz="0" w:space="0" w:color="auto"/>
              </w:divBdr>
            </w:div>
            <w:div w:id="764809731">
              <w:marLeft w:val="0"/>
              <w:marRight w:val="0"/>
              <w:marTop w:val="0"/>
              <w:marBottom w:val="0"/>
              <w:divBdr>
                <w:top w:val="none" w:sz="0" w:space="0" w:color="auto"/>
                <w:left w:val="none" w:sz="0" w:space="0" w:color="auto"/>
                <w:bottom w:val="none" w:sz="0" w:space="0" w:color="auto"/>
                <w:right w:val="none" w:sz="0" w:space="0" w:color="auto"/>
              </w:divBdr>
            </w:div>
            <w:div w:id="446126009">
              <w:marLeft w:val="0"/>
              <w:marRight w:val="0"/>
              <w:marTop w:val="0"/>
              <w:marBottom w:val="0"/>
              <w:divBdr>
                <w:top w:val="none" w:sz="0" w:space="0" w:color="auto"/>
                <w:left w:val="none" w:sz="0" w:space="0" w:color="auto"/>
                <w:bottom w:val="none" w:sz="0" w:space="0" w:color="auto"/>
                <w:right w:val="none" w:sz="0" w:space="0" w:color="auto"/>
              </w:divBdr>
            </w:div>
            <w:div w:id="2048293644">
              <w:marLeft w:val="0"/>
              <w:marRight w:val="0"/>
              <w:marTop w:val="0"/>
              <w:marBottom w:val="0"/>
              <w:divBdr>
                <w:top w:val="none" w:sz="0" w:space="0" w:color="auto"/>
                <w:left w:val="none" w:sz="0" w:space="0" w:color="auto"/>
                <w:bottom w:val="none" w:sz="0" w:space="0" w:color="auto"/>
                <w:right w:val="none" w:sz="0" w:space="0" w:color="auto"/>
              </w:divBdr>
            </w:div>
            <w:div w:id="816334846">
              <w:marLeft w:val="0"/>
              <w:marRight w:val="0"/>
              <w:marTop w:val="0"/>
              <w:marBottom w:val="0"/>
              <w:divBdr>
                <w:top w:val="none" w:sz="0" w:space="0" w:color="auto"/>
                <w:left w:val="none" w:sz="0" w:space="0" w:color="auto"/>
                <w:bottom w:val="none" w:sz="0" w:space="0" w:color="auto"/>
                <w:right w:val="none" w:sz="0" w:space="0" w:color="auto"/>
              </w:divBdr>
            </w:div>
            <w:div w:id="1943145000">
              <w:marLeft w:val="0"/>
              <w:marRight w:val="0"/>
              <w:marTop w:val="0"/>
              <w:marBottom w:val="0"/>
              <w:divBdr>
                <w:top w:val="none" w:sz="0" w:space="0" w:color="auto"/>
                <w:left w:val="none" w:sz="0" w:space="0" w:color="auto"/>
                <w:bottom w:val="none" w:sz="0" w:space="0" w:color="auto"/>
                <w:right w:val="none" w:sz="0" w:space="0" w:color="auto"/>
              </w:divBdr>
            </w:div>
            <w:div w:id="967127539">
              <w:marLeft w:val="0"/>
              <w:marRight w:val="0"/>
              <w:marTop w:val="0"/>
              <w:marBottom w:val="0"/>
              <w:divBdr>
                <w:top w:val="none" w:sz="0" w:space="0" w:color="auto"/>
                <w:left w:val="none" w:sz="0" w:space="0" w:color="auto"/>
                <w:bottom w:val="none" w:sz="0" w:space="0" w:color="auto"/>
                <w:right w:val="none" w:sz="0" w:space="0" w:color="auto"/>
              </w:divBdr>
            </w:div>
            <w:div w:id="1161626826">
              <w:marLeft w:val="0"/>
              <w:marRight w:val="0"/>
              <w:marTop w:val="0"/>
              <w:marBottom w:val="0"/>
              <w:divBdr>
                <w:top w:val="none" w:sz="0" w:space="0" w:color="auto"/>
                <w:left w:val="none" w:sz="0" w:space="0" w:color="auto"/>
                <w:bottom w:val="none" w:sz="0" w:space="0" w:color="auto"/>
                <w:right w:val="none" w:sz="0" w:space="0" w:color="auto"/>
              </w:divBdr>
            </w:div>
            <w:div w:id="1131896438">
              <w:marLeft w:val="0"/>
              <w:marRight w:val="0"/>
              <w:marTop w:val="0"/>
              <w:marBottom w:val="0"/>
              <w:divBdr>
                <w:top w:val="none" w:sz="0" w:space="0" w:color="auto"/>
                <w:left w:val="none" w:sz="0" w:space="0" w:color="auto"/>
                <w:bottom w:val="none" w:sz="0" w:space="0" w:color="auto"/>
                <w:right w:val="none" w:sz="0" w:space="0" w:color="auto"/>
              </w:divBdr>
            </w:div>
            <w:div w:id="80029581">
              <w:marLeft w:val="0"/>
              <w:marRight w:val="0"/>
              <w:marTop w:val="0"/>
              <w:marBottom w:val="0"/>
              <w:divBdr>
                <w:top w:val="none" w:sz="0" w:space="0" w:color="auto"/>
                <w:left w:val="none" w:sz="0" w:space="0" w:color="auto"/>
                <w:bottom w:val="none" w:sz="0" w:space="0" w:color="auto"/>
                <w:right w:val="none" w:sz="0" w:space="0" w:color="auto"/>
              </w:divBdr>
            </w:div>
            <w:div w:id="1345209498">
              <w:marLeft w:val="0"/>
              <w:marRight w:val="0"/>
              <w:marTop w:val="0"/>
              <w:marBottom w:val="0"/>
              <w:divBdr>
                <w:top w:val="none" w:sz="0" w:space="0" w:color="auto"/>
                <w:left w:val="none" w:sz="0" w:space="0" w:color="auto"/>
                <w:bottom w:val="none" w:sz="0" w:space="0" w:color="auto"/>
                <w:right w:val="none" w:sz="0" w:space="0" w:color="auto"/>
              </w:divBdr>
            </w:div>
            <w:div w:id="1705788801">
              <w:marLeft w:val="0"/>
              <w:marRight w:val="0"/>
              <w:marTop w:val="0"/>
              <w:marBottom w:val="0"/>
              <w:divBdr>
                <w:top w:val="none" w:sz="0" w:space="0" w:color="auto"/>
                <w:left w:val="none" w:sz="0" w:space="0" w:color="auto"/>
                <w:bottom w:val="none" w:sz="0" w:space="0" w:color="auto"/>
                <w:right w:val="none" w:sz="0" w:space="0" w:color="auto"/>
              </w:divBdr>
            </w:div>
            <w:div w:id="345375342">
              <w:marLeft w:val="0"/>
              <w:marRight w:val="0"/>
              <w:marTop w:val="0"/>
              <w:marBottom w:val="0"/>
              <w:divBdr>
                <w:top w:val="none" w:sz="0" w:space="0" w:color="auto"/>
                <w:left w:val="none" w:sz="0" w:space="0" w:color="auto"/>
                <w:bottom w:val="none" w:sz="0" w:space="0" w:color="auto"/>
                <w:right w:val="none" w:sz="0" w:space="0" w:color="auto"/>
              </w:divBdr>
            </w:div>
            <w:div w:id="1301836838">
              <w:marLeft w:val="0"/>
              <w:marRight w:val="0"/>
              <w:marTop w:val="0"/>
              <w:marBottom w:val="0"/>
              <w:divBdr>
                <w:top w:val="none" w:sz="0" w:space="0" w:color="auto"/>
                <w:left w:val="none" w:sz="0" w:space="0" w:color="auto"/>
                <w:bottom w:val="none" w:sz="0" w:space="0" w:color="auto"/>
                <w:right w:val="none" w:sz="0" w:space="0" w:color="auto"/>
              </w:divBdr>
            </w:div>
            <w:div w:id="221790102">
              <w:marLeft w:val="0"/>
              <w:marRight w:val="0"/>
              <w:marTop w:val="0"/>
              <w:marBottom w:val="0"/>
              <w:divBdr>
                <w:top w:val="none" w:sz="0" w:space="0" w:color="auto"/>
                <w:left w:val="none" w:sz="0" w:space="0" w:color="auto"/>
                <w:bottom w:val="none" w:sz="0" w:space="0" w:color="auto"/>
                <w:right w:val="none" w:sz="0" w:space="0" w:color="auto"/>
              </w:divBdr>
            </w:div>
            <w:div w:id="11534910">
              <w:marLeft w:val="0"/>
              <w:marRight w:val="0"/>
              <w:marTop w:val="0"/>
              <w:marBottom w:val="0"/>
              <w:divBdr>
                <w:top w:val="none" w:sz="0" w:space="0" w:color="auto"/>
                <w:left w:val="none" w:sz="0" w:space="0" w:color="auto"/>
                <w:bottom w:val="none" w:sz="0" w:space="0" w:color="auto"/>
                <w:right w:val="none" w:sz="0" w:space="0" w:color="auto"/>
              </w:divBdr>
            </w:div>
            <w:div w:id="343938242">
              <w:marLeft w:val="0"/>
              <w:marRight w:val="0"/>
              <w:marTop w:val="0"/>
              <w:marBottom w:val="0"/>
              <w:divBdr>
                <w:top w:val="none" w:sz="0" w:space="0" w:color="auto"/>
                <w:left w:val="none" w:sz="0" w:space="0" w:color="auto"/>
                <w:bottom w:val="none" w:sz="0" w:space="0" w:color="auto"/>
                <w:right w:val="none" w:sz="0" w:space="0" w:color="auto"/>
              </w:divBdr>
            </w:div>
            <w:div w:id="1521895653">
              <w:marLeft w:val="0"/>
              <w:marRight w:val="0"/>
              <w:marTop w:val="0"/>
              <w:marBottom w:val="0"/>
              <w:divBdr>
                <w:top w:val="none" w:sz="0" w:space="0" w:color="auto"/>
                <w:left w:val="none" w:sz="0" w:space="0" w:color="auto"/>
                <w:bottom w:val="none" w:sz="0" w:space="0" w:color="auto"/>
                <w:right w:val="none" w:sz="0" w:space="0" w:color="auto"/>
              </w:divBdr>
            </w:div>
            <w:div w:id="208811310">
              <w:marLeft w:val="0"/>
              <w:marRight w:val="0"/>
              <w:marTop w:val="0"/>
              <w:marBottom w:val="0"/>
              <w:divBdr>
                <w:top w:val="none" w:sz="0" w:space="0" w:color="auto"/>
                <w:left w:val="none" w:sz="0" w:space="0" w:color="auto"/>
                <w:bottom w:val="none" w:sz="0" w:space="0" w:color="auto"/>
                <w:right w:val="none" w:sz="0" w:space="0" w:color="auto"/>
              </w:divBdr>
            </w:div>
            <w:div w:id="920914570">
              <w:marLeft w:val="0"/>
              <w:marRight w:val="0"/>
              <w:marTop w:val="0"/>
              <w:marBottom w:val="0"/>
              <w:divBdr>
                <w:top w:val="none" w:sz="0" w:space="0" w:color="auto"/>
                <w:left w:val="none" w:sz="0" w:space="0" w:color="auto"/>
                <w:bottom w:val="none" w:sz="0" w:space="0" w:color="auto"/>
                <w:right w:val="none" w:sz="0" w:space="0" w:color="auto"/>
              </w:divBdr>
            </w:div>
            <w:div w:id="1211765062">
              <w:marLeft w:val="0"/>
              <w:marRight w:val="0"/>
              <w:marTop w:val="0"/>
              <w:marBottom w:val="0"/>
              <w:divBdr>
                <w:top w:val="none" w:sz="0" w:space="0" w:color="auto"/>
                <w:left w:val="none" w:sz="0" w:space="0" w:color="auto"/>
                <w:bottom w:val="none" w:sz="0" w:space="0" w:color="auto"/>
                <w:right w:val="none" w:sz="0" w:space="0" w:color="auto"/>
              </w:divBdr>
            </w:div>
            <w:div w:id="913660892">
              <w:marLeft w:val="0"/>
              <w:marRight w:val="0"/>
              <w:marTop w:val="0"/>
              <w:marBottom w:val="0"/>
              <w:divBdr>
                <w:top w:val="none" w:sz="0" w:space="0" w:color="auto"/>
                <w:left w:val="none" w:sz="0" w:space="0" w:color="auto"/>
                <w:bottom w:val="none" w:sz="0" w:space="0" w:color="auto"/>
                <w:right w:val="none" w:sz="0" w:space="0" w:color="auto"/>
              </w:divBdr>
            </w:div>
            <w:div w:id="397748204">
              <w:marLeft w:val="0"/>
              <w:marRight w:val="0"/>
              <w:marTop w:val="0"/>
              <w:marBottom w:val="0"/>
              <w:divBdr>
                <w:top w:val="none" w:sz="0" w:space="0" w:color="auto"/>
                <w:left w:val="none" w:sz="0" w:space="0" w:color="auto"/>
                <w:bottom w:val="none" w:sz="0" w:space="0" w:color="auto"/>
                <w:right w:val="none" w:sz="0" w:space="0" w:color="auto"/>
              </w:divBdr>
            </w:div>
            <w:div w:id="335570192">
              <w:marLeft w:val="0"/>
              <w:marRight w:val="0"/>
              <w:marTop w:val="0"/>
              <w:marBottom w:val="0"/>
              <w:divBdr>
                <w:top w:val="none" w:sz="0" w:space="0" w:color="auto"/>
                <w:left w:val="none" w:sz="0" w:space="0" w:color="auto"/>
                <w:bottom w:val="none" w:sz="0" w:space="0" w:color="auto"/>
                <w:right w:val="none" w:sz="0" w:space="0" w:color="auto"/>
              </w:divBdr>
            </w:div>
            <w:div w:id="1296327764">
              <w:marLeft w:val="0"/>
              <w:marRight w:val="0"/>
              <w:marTop w:val="0"/>
              <w:marBottom w:val="0"/>
              <w:divBdr>
                <w:top w:val="none" w:sz="0" w:space="0" w:color="auto"/>
                <w:left w:val="none" w:sz="0" w:space="0" w:color="auto"/>
                <w:bottom w:val="none" w:sz="0" w:space="0" w:color="auto"/>
                <w:right w:val="none" w:sz="0" w:space="0" w:color="auto"/>
              </w:divBdr>
            </w:div>
            <w:div w:id="550384507">
              <w:marLeft w:val="0"/>
              <w:marRight w:val="0"/>
              <w:marTop w:val="0"/>
              <w:marBottom w:val="0"/>
              <w:divBdr>
                <w:top w:val="none" w:sz="0" w:space="0" w:color="auto"/>
                <w:left w:val="none" w:sz="0" w:space="0" w:color="auto"/>
                <w:bottom w:val="none" w:sz="0" w:space="0" w:color="auto"/>
                <w:right w:val="none" w:sz="0" w:space="0" w:color="auto"/>
              </w:divBdr>
            </w:div>
            <w:div w:id="422995155">
              <w:marLeft w:val="0"/>
              <w:marRight w:val="0"/>
              <w:marTop w:val="0"/>
              <w:marBottom w:val="0"/>
              <w:divBdr>
                <w:top w:val="none" w:sz="0" w:space="0" w:color="auto"/>
                <w:left w:val="none" w:sz="0" w:space="0" w:color="auto"/>
                <w:bottom w:val="none" w:sz="0" w:space="0" w:color="auto"/>
                <w:right w:val="none" w:sz="0" w:space="0" w:color="auto"/>
              </w:divBdr>
            </w:div>
            <w:div w:id="723018873">
              <w:marLeft w:val="0"/>
              <w:marRight w:val="0"/>
              <w:marTop w:val="0"/>
              <w:marBottom w:val="0"/>
              <w:divBdr>
                <w:top w:val="none" w:sz="0" w:space="0" w:color="auto"/>
                <w:left w:val="none" w:sz="0" w:space="0" w:color="auto"/>
                <w:bottom w:val="none" w:sz="0" w:space="0" w:color="auto"/>
                <w:right w:val="none" w:sz="0" w:space="0" w:color="auto"/>
              </w:divBdr>
            </w:div>
            <w:div w:id="319164658">
              <w:marLeft w:val="0"/>
              <w:marRight w:val="0"/>
              <w:marTop w:val="0"/>
              <w:marBottom w:val="0"/>
              <w:divBdr>
                <w:top w:val="none" w:sz="0" w:space="0" w:color="auto"/>
                <w:left w:val="none" w:sz="0" w:space="0" w:color="auto"/>
                <w:bottom w:val="none" w:sz="0" w:space="0" w:color="auto"/>
                <w:right w:val="none" w:sz="0" w:space="0" w:color="auto"/>
              </w:divBdr>
            </w:div>
            <w:div w:id="493496138">
              <w:marLeft w:val="0"/>
              <w:marRight w:val="0"/>
              <w:marTop w:val="0"/>
              <w:marBottom w:val="0"/>
              <w:divBdr>
                <w:top w:val="none" w:sz="0" w:space="0" w:color="auto"/>
                <w:left w:val="none" w:sz="0" w:space="0" w:color="auto"/>
                <w:bottom w:val="none" w:sz="0" w:space="0" w:color="auto"/>
                <w:right w:val="none" w:sz="0" w:space="0" w:color="auto"/>
              </w:divBdr>
            </w:div>
            <w:div w:id="1663509130">
              <w:marLeft w:val="0"/>
              <w:marRight w:val="0"/>
              <w:marTop w:val="0"/>
              <w:marBottom w:val="0"/>
              <w:divBdr>
                <w:top w:val="none" w:sz="0" w:space="0" w:color="auto"/>
                <w:left w:val="none" w:sz="0" w:space="0" w:color="auto"/>
                <w:bottom w:val="none" w:sz="0" w:space="0" w:color="auto"/>
                <w:right w:val="none" w:sz="0" w:space="0" w:color="auto"/>
              </w:divBdr>
            </w:div>
            <w:div w:id="699283086">
              <w:marLeft w:val="0"/>
              <w:marRight w:val="0"/>
              <w:marTop w:val="0"/>
              <w:marBottom w:val="0"/>
              <w:divBdr>
                <w:top w:val="none" w:sz="0" w:space="0" w:color="auto"/>
                <w:left w:val="none" w:sz="0" w:space="0" w:color="auto"/>
                <w:bottom w:val="none" w:sz="0" w:space="0" w:color="auto"/>
                <w:right w:val="none" w:sz="0" w:space="0" w:color="auto"/>
              </w:divBdr>
            </w:div>
            <w:div w:id="216475130">
              <w:marLeft w:val="0"/>
              <w:marRight w:val="0"/>
              <w:marTop w:val="0"/>
              <w:marBottom w:val="0"/>
              <w:divBdr>
                <w:top w:val="none" w:sz="0" w:space="0" w:color="auto"/>
                <w:left w:val="none" w:sz="0" w:space="0" w:color="auto"/>
                <w:bottom w:val="none" w:sz="0" w:space="0" w:color="auto"/>
                <w:right w:val="none" w:sz="0" w:space="0" w:color="auto"/>
              </w:divBdr>
            </w:div>
            <w:div w:id="1936480067">
              <w:marLeft w:val="0"/>
              <w:marRight w:val="0"/>
              <w:marTop w:val="0"/>
              <w:marBottom w:val="0"/>
              <w:divBdr>
                <w:top w:val="none" w:sz="0" w:space="0" w:color="auto"/>
                <w:left w:val="none" w:sz="0" w:space="0" w:color="auto"/>
                <w:bottom w:val="none" w:sz="0" w:space="0" w:color="auto"/>
                <w:right w:val="none" w:sz="0" w:space="0" w:color="auto"/>
              </w:divBdr>
            </w:div>
            <w:div w:id="1016611716">
              <w:marLeft w:val="0"/>
              <w:marRight w:val="0"/>
              <w:marTop w:val="0"/>
              <w:marBottom w:val="0"/>
              <w:divBdr>
                <w:top w:val="none" w:sz="0" w:space="0" w:color="auto"/>
                <w:left w:val="none" w:sz="0" w:space="0" w:color="auto"/>
                <w:bottom w:val="none" w:sz="0" w:space="0" w:color="auto"/>
                <w:right w:val="none" w:sz="0" w:space="0" w:color="auto"/>
              </w:divBdr>
            </w:div>
            <w:div w:id="1021011335">
              <w:marLeft w:val="0"/>
              <w:marRight w:val="0"/>
              <w:marTop w:val="0"/>
              <w:marBottom w:val="0"/>
              <w:divBdr>
                <w:top w:val="none" w:sz="0" w:space="0" w:color="auto"/>
                <w:left w:val="none" w:sz="0" w:space="0" w:color="auto"/>
                <w:bottom w:val="none" w:sz="0" w:space="0" w:color="auto"/>
                <w:right w:val="none" w:sz="0" w:space="0" w:color="auto"/>
              </w:divBdr>
            </w:div>
            <w:div w:id="193270935">
              <w:marLeft w:val="0"/>
              <w:marRight w:val="0"/>
              <w:marTop w:val="0"/>
              <w:marBottom w:val="0"/>
              <w:divBdr>
                <w:top w:val="none" w:sz="0" w:space="0" w:color="auto"/>
                <w:left w:val="none" w:sz="0" w:space="0" w:color="auto"/>
                <w:bottom w:val="none" w:sz="0" w:space="0" w:color="auto"/>
                <w:right w:val="none" w:sz="0" w:space="0" w:color="auto"/>
              </w:divBdr>
            </w:div>
            <w:div w:id="1991592250">
              <w:marLeft w:val="0"/>
              <w:marRight w:val="0"/>
              <w:marTop w:val="0"/>
              <w:marBottom w:val="0"/>
              <w:divBdr>
                <w:top w:val="none" w:sz="0" w:space="0" w:color="auto"/>
                <w:left w:val="none" w:sz="0" w:space="0" w:color="auto"/>
                <w:bottom w:val="none" w:sz="0" w:space="0" w:color="auto"/>
                <w:right w:val="none" w:sz="0" w:space="0" w:color="auto"/>
              </w:divBdr>
            </w:div>
            <w:div w:id="1459571356">
              <w:marLeft w:val="0"/>
              <w:marRight w:val="0"/>
              <w:marTop w:val="0"/>
              <w:marBottom w:val="0"/>
              <w:divBdr>
                <w:top w:val="none" w:sz="0" w:space="0" w:color="auto"/>
                <w:left w:val="none" w:sz="0" w:space="0" w:color="auto"/>
                <w:bottom w:val="none" w:sz="0" w:space="0" w:color="auto"/>
                <w:right w:val="none" w:sz="0" w:space="0" w:color="auto"/>
              </w:divBdr>
            </w:div>
            <w:div w:id="1935900408">
              <w:marLeft w:val="0"/>
              <w:marRight w:val="0"/>
              <w:marTop w:val="0"/>
              <w:marBottom w:val="0"/>
              <w:divBdr>
                <w:top w:val="none" w:sz="0" w:space="0" w:color="auto"/>
                <w:left w:val="none" w:sz="0" w:space="0" w:color="auto"/>
                <w:bottom w:val="none" w:sz="0" w:space="0" w:color="auto"/>
                <w:right w:val="none" w:sz="0" w:space="0" w:color="auto"/>
              </w:divBdr>
            </w:div>
            <w:div w:id="3803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Yildirim%20B%5BAuthor%5D&amp;cauthor=true&amp;cauthor_uid=24528055" TargetMode="External"/><Relationship Id="rId12" Type="http://schemas.openxmlformats.org/officeDocument/2006/relationships/hyperlink" Target="http://www.ncbi.nlm.nih.gov/pubmed/?term=Centers%20for%20Medicare%20%26%20Medicaid%20Services%20(CMS)%2C%20HHS%5BCorporate%20Author%5D" TargetMode="External"/><Relationship Id="rId13" Type="http://schemas.openxmlformats.org/officeDocument/2006/relationships/hyperlink" Target="http://www.ncbi.nlm.nih.gov/pubmed/?term=Yildirim%20B%5BAuthor%5D&amp;cauthor=true&amp;cauthor_uid=24528055" TargetMode="External"/><Relationship Id="rId14" Type="http://schemas.openxmlformats.org/officeDocument/2006/relationships/hyperlink" Target="http://www.ncbi.nlm.nih.gov/pubmed/?term=Yildirim%20B%5BAuthor%5D&amp;cauthor=true&amp;cauthor_uid=24528055"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elsayem@mdander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35AE9-ABD0-9444-BFF0-E21B1837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5247</Words>
  <Characters>29908</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Elsayem,Ahmed</dc:creator>
  <cp:keywords/>
  <dc:description/>
  <cp:lastModifiedBy>Na Ma</cp:lastModifiedBy>
  <cp:revision>2</cp:revision>
  <cp:lastPrinted>2015-10-30T17:11:00Z</cp:lastPrinted>
  <dcterms:created xsi:type="dcterms:W3CDTF">2015-12-20T02:58:00Z</dcterms:created>
  <dcterms:modified xsi:type="dcterms:W3CDTF">2015-12-20T02:58:00Z</dcterms:modified>
</cp:coreProperties>
</file>