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D6" w:rsidRDefault="007E63E1">
      <w:r>
        <w:rPr>
          <w:rFonts w:hint="eastAsia"/>
        </w:rPr>
        <w:t xml:space="preserve">I declared </w:t>
      </w:r>
      <w:r>
        <w:t xml:space="preserve">that written informed consent was obtained from all patients who were </w:t>
      </w:r>
      <w:bookmarkStart w:id="0" w:name="_GoBack"/>
      <w:bookmarkEnd w:id="0"/>
      <w:r>
        <w:t>enrolled in this study.</w:t>
      </w:r>
    </w:p>
    <w:sectPr w:rsidR="00450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E1"/>
    <w:rsid w:val="00450ED6"/>
    <w:rsid w:val="007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29678-E77A-4E2B-9F1E-DA5CAED8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katsushika shoukaki</dc:creator>
  <cp:keywords/>
  <dc:description/>
  <cp:lastModifiedBy>katsushika shoukaki</cp:lastModifiedBy>
  <cp:revision>1</cp:revision>
  <dcterms:created xsi:type="dcterms:W3CDTF">2015-08-27T08:59:00Z</dcterms:created>
  <dcterms:modified xsi:type="dcterms:W3CDTF">2015-08-27T09:03:00Z</dcterms:modified>
</cp:coreProperties>
</file>