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42F" w:rsidRPr="000537D6" w:rsidRDefault="0002442F" w:rsidP="00902461">
      <w:pPr>
        <w:adjustRightInd w:val="0"/>
        <w:snapToGrid w:val="0"/>
        <w:spacing w:after="0" w:line="360" w:lineRule="auto"/>
        <w:jc w:val="both"/>
        <w:rPr>
          <w:rFonts w:ascii="Book Antiqua" w:eastAsia="Times New Roman" w:hAnsi="Book Antiqua" w:cs="宋体"/>
          <w:b/>
          <w:color w:val="000000"/>
          <w:sz w:val="24"/>
          <w:szCs w:val="24"/>
        </w:rPr>
      </w:pPr>
      <w:bookmarkStart w:id="0" w:name="OLE_LINK545"/>
      <w:bookmarkStart w:id="1" w:name="OLE_LINK546"/>
      <w:r w:rsidRPr="000537D6">
        <w:rPr>
          <w:rFonts w:ascii="Book Antiqua" w:eastAsia="Times New Roman" w:hAnsi="Book Antiqua" w:cs="宋体"/>
          <w:b/>
          <w:color w:val="000000"/>
          <w:sz w:val="24"/>
          <w:szCs w:val="24"/>
        </w:rPr>
        <w:t xml:space="preserve">Name of </w:t>
      </w:r>
      <w:r w:rsidR="00E154B2">
        <w:rPr>
          <w:rFonts w:ascii="Book Antiqua" w:hAnsi="Book Antiqua" w:cs="宋体" w:hint="eastAsia"/>
          <w:b/>
          <w:color w:val="000000"/>
          <w:sz w:val="24"/>
          <w:szCs w:val="24"/>
          <w:lang w:eastAsia="zh-CN"/>
        </w:rPr>
        <w:t>J</w:t>
      </w:r>
      <w:r w:rsidRPr="000537D6">
        <w:rPr>
          <w:rFonts w:ascii="Book Antiqua" w:eastAsia="Times New Roman" w:hAnsi="Book Antiqua" w:cs="宋体"/>
          <w:b/>
          <w:color w:val="000000"/>
          <w:sz w:val="24"/>
          <w:szCs w:val="24"/>
        </w:rPr>
        <w:t xml:space="preserve">ournal: </w:t>
      </w:r>
      <w:r w:rsidRPr="00E154B2">
        <w:rPr>
          <w:rFonts w:ascii="Book Antiqua" w:eastAsia="Times New Roman" w:hAnsi="Book Antiqua" w:cs="宋体"/>
          <w:b/>
          <w:i/>
          <w:color w:val="000000"/>
          <w:sz w:val="24"/>
          <w:szCs w:val="24"/>
        </w:rPr>
        <w:t>World Journal of Radiology</w:t>
      </w:r>
    </w:p>
    <w:p w:rsidR="0002442F" w:rsidRPr="000537D6" w:rsidRDefault="0002442F" w:rsidP="00902461">
      <w:pPr>
        <w:adjustRightInd w:val="0"/>
        <w:snapToGrid w:val="0"/>
        <w:spacing w:after="0" w:line="360" w:lineRule="auto"/>
        <w:jc w:val="both"/>
        <w:rPr>
          <w:rFonts w:ascii="Book Antiqua" w:hAnsi="Book Antiqua" w:cs="Arial"/>
          <w:color w:val="000000"/>
          <w:sz w:val="24"/>
          <w:szCs w:val="24"/>
          <w:lang w:val="en" w:eastAsia="zh-CN"/>
        </w:rPr>
      </w:pPr>
      <w:r w:rsidRPr="000537D6">
        <w:rPr>
          <w:rFonts w:ascii="Book Antiqua" w:hAnsi="Book Antiqua" w:cs="Arial"/>
          <w:b/>
          <w:color w:val="000000"/>
          <w:sz w:val="24"/>
          <w:szCs w:val="24"/>
          <w:lang w:val="en"/>
        </w:rPr>
        <w:t xml:space="preserve">ESPS Manuscript NO: </w:t>
      </w:r>
      <w:r w:rsidRPr="000537D6">
        <w:rPr>
          <w:rFonts w:ascii="Book Antiqua" w:hAnsi="Book Antiqua" w:cs="Arial"/>
          <w:b/>
          <w:color w:val="000000"/>
          <w:sz w:val="24"/>
          <w:szCs w:val="24"/>
          <w:lang w:val="en" w:eastAsia="zh-CN"/>
        </w:rPr>
        <w:t>22411</w:t>
      </w:r>
    </w:p>
    <w:p w:rsidR="0002442F" w:rsidRPr="000537D6" w:rsidRDefault="0002442F" w:rsidP="00902461">
      <w:pPr>
        <w:spacing w:after="0" w:line="360" w:lineRule="auto"/>
        <w:jc w:val="both"/>
        <w:rPr>
          <w:rFonts w:ascii="Book Antiqua" w:hAnsi="Book Antiqua"/>
          <w:b/>
          <w:sz w:val="24"/>
          <w:szCs w:val="24"/>
          <w:lang w:eastAsia="zh-CN"/>
        </w:rPr>
      </w:pPr>
      <w:r w:rsidRPr="000537D6">
        <w:rPr>
          <w:rFonts w:ascii="Book Antiqua" w:hAnsi="Book Antiqua"/>
          <w:b/>
          <w:sz w:val="24"/>
          <w:szCs w:val="24"/>
        </w:rPr>
        <w:t xml:space="preserve">Manuscript Type: </w:t>
      </w:r>
      <w:r w:rsidR="00677E99" w:rsidRPr="000537D6">
        <w:rPr>
          <w:rFonts w:ascii="Book Antiqua" w:hAnsi="Book Antiqua"/>
          <w:b/>
          <w:sz w:val="24"/>
          <w:szCs w:val="24"/>
        </w:rPr>
        <w:t>REVIEW</w:t>
      </w:r>
    </w:p>
    <w:bookmarkEnd w:id="0"/>
    <w:bookmarkEnd w:id="1"/>
    <w:p w:rsidR="0002442F" w:rsidRPr="000537D6" w:rsidRDefault="0002442F" w:rsidP="00902461">
      <w:pPr>
        <w:spacing w:after="0" w:line="360" w:lineRule="auto"/>
        <w:jc w:val="both"/>
        <w:rPr>
          <w:rFonts w:ascii="Book Antiqua" w:hAnsi="Book Antiqua"/>
          <w:b/>
          <w:sz w:val="24"/>
          <w:szCs w:val="24"/>
        </w:rPr>
      </w:pPr>
    </w:p>
    <w:p w:rsidR="0002442F" w:rsidRPr="000537D6" w:rsidRDefault="00B927DE" w:rsidP="00902461">
      <w:pPr>
        <w:spacing w:after="0" w:line="360" w:lineRule="auto"/>
        <w:jc w:val="both"/>
        <w:rPr>
          <w:rFonts w:ascii="Book Antiqua" w:hAnsi="Book Antiqua"/>
          <w:b/>
          <w:sz w:val="24"/>
          <w:szCs w:val="24"/>
          <w:lang w:eastAsia="zh-CN"/>
        </w:rPr>
      </w:pPr>
      <w:r w:rsidRPr="000537D6">
        <w:rPr>
          <w:rFonts w:ascii="Book Antiqua" w:hAnsi="Book Antiqua"/>
          <w:b/>
          <w:sz w:val="24"/>
          <w:szCs w:val="24"/>
        </w:rPr>
        <w:t xml:space="preserve">General </w:t>
      </w:r>
      <w:r w:rsidR="0002442F" w:rsidRPr="000537D6">
        <w:rPr>
          <w:rFonts w:ascii="Book Antiqua" w:hAnsi="Book Antiqua"/>
          <w:b/>
          <w:sz w:val="24"/>
          <w:szCs w:val="24"/>
        </w:rPr>
        <w:t xml:space="preserve">review of magnetic resonance </w:t>
      </w:r>
      <w:proofErr w:type="spellStart"/>
      <w:r w:rsidR="0002442F" w:rsidRPr="000537D6">
        <w:rPr>
          <w:rFonts w:ascii="Book Antiqua" w:hAnsi="Book Antiqua"/>
          <w:b/>
          <w:sz w:val="24"/>
          <w:szCs w:val="24"/>
        </w:rPr>
        <w:t>elastography</w:t>
      </w:r>
      <w:proofErr w:type="spellEnd"/>
    </w:p>
    <w:p w:rsidR="000B15EC" w:rsidRPr="000537D6" w:rsidRDefault="000B15EC" w:rsidP="00902461">
      <w:pPr>
        <w:spacing w:after="0" w:line="360" w:lineRule="auto"/>
        <w:jc w:val="both"/>
        <w:rPr>
          <w:rFonts w:ascii="Book Antiqua" w:hAnsi="Book Antiqua"/>
          <w:b/>
          <w:sz w:val="24"/>
          <w:szCs w:val="24"/>
          <w:lang w:eastAsia="zh-CN"/>
        </w:rPr>
      </w:pPr>
    </w:p>
    <w:p w:rsidR="0002442F" w:rsidRPr="000537D6" w:rsidRDefault="0002442F" w:rsidP="00902461">
      <w:pPr>
        <w:spacing w:after="0" w:line="360" w:lineRule="auto"/>
        <w:jc w:val="both"/>
        <w:rPr>
          <w:rFonts w:ascii="Book Antiqua" w:hAnsi="Book Antiqua"/>
          <w:sz w:val="24"/>
          <w:szCs w:val="24"/>
        </w:rPr>
      </w:pPr>
      <w:r w:rsidRPr="000537D6">
        <w:rPr>
          <w:rFonts w:ascii="Book Antiqua" w:hAnsi="Book Antiqua"/>
          <w:sz w:val="24"/>
          <w:szCs w:val="24"/>
        </w:rPr>
        <w:t>Low</w:t>
      </w:r>
      <w:r w:rsidRPr="000537D6">
        <w:rPr>
          <w:rFonts w:ascii="Book Antiqua" w:hAnsi="Book Antiqua"/>
          <w:i/>
          <w:sz w:val="24"/>
          <w:szCs w:val="24"/>
        </w:rPr>
        <w:t xml:space="preserve"> et al.</w:t>
      </w:r>
      <w:r w:rsidRPr="000537D6">
        <w:rPr>
          <w:rFonts w:ascii="Book Antiqua" w:hAnsi="Book Antiqua"/>
          <w:sz w:val="24"/>
          <w:szCs w:val="24"/>
        </w:rPr>
        <w:t xml:space="preserve"> Review of magnetic resonance </w:t>
      </w:r>
      <w:proofErr w:type="spellStart"/>
      <w:r w:rsidRPr="000537D6">
        <w:rPr>
          <w:rFonts w:ascii="Book Antiqua" w:hAnsi="Book Antiqua"/>
          <w:sz w:val="24"/>
          <w:szCs w:val="24"/>
        </w:rPr>
        <w:t>elastography</w:t>
      </w:r>
      <w:proofErr w:type="spellEnd"/>
    </w:p>
    <w:p w:rsidR="0002442F" w:rsidRPr="000537D6" w:rsidRDefault="0002442F" w:rsidP="00902461">
      <w:pPr>
        <w:spacing w:after="0" w:line="360" w:lineRule="auto"/>
        <w:jc w:val="both"/>
        <w:rPr>
          <w:rFonts w:ascii="Book Antiqua" w:hAnsi="Book Antiqua"/>
          <w:b/>
          <w:sz w:val="24"/>
          <w:szCs w:val="24"/>
          <w:lang w:eastAsia="zh-CN"/>
        </w:rPr>
      </w:pPr>
    </w:p>
    <w:p w:rsidR="0002442F" w:rsidRPr="00441B79" w:rsidRDefault="000B15EC" w:rsidP="00902461">
      <w:pPr>
        <w:spacing w:after="0" w:line="360" w:lineRule="auto"/>
        <w:jc w:val="both"/>
        <w:rPr>
          <w:rFonts w:ascii="Book Antiqua" w:hAnsi="Book Antiqua"/>
          <w:b/>
          <w:sz w:val="24"/>
          <w:szCs w:val="24"/>
          <w:lang w:eastAsia="zh-CN"/>
        </w:rPr>
      </w:pPr>
      <w:r w:rsidRPr="00441B79">
        <w:rPr>
          <w:rFonts w:ascii="Book Antiqua" w:hAnsi="Book Antiqua"/>
          <w:b/>
          <w:sz w:val="24"/>
          <w:szCs w:val="24"/>
        </w:rPr>
        <w:t>Gavin Low, Scott A Kruse, David J</w:t>
      </w:r>
      <w:r w:rsidR="0002442F" w:rsidRPr="00441B79">
        <w:rPr>
          <w:rFonts w:ascii="Book Antiqua" w:hAnsi="Book Antiqua"/>
          <w:b/>
          <w:sz w:val="24"/>
          <w:szCs w:val="24"/>
        </w:rPr>
        <w:t xml:space="preserve"> Lomas</w:t>
      </w:r>
    </w:p>
    <w:p w:rsidR="0002442F" w:rsidRPr="000537D6" w:rsidRDefault="0002442F" w:rsidP="00902461">
      <w:pPr>
        <w:spacing w:after="0" w:line="360" w:lineRule="auto"/>
        <w:jc w:val="both"/>
        <w:rPr>
          <w:rFonts w:ascii="Book Antiqua" w:hAnsi="Book Antiqua"/>
          <w:b/>
          <w:sz w:val="24"/>
          <w:szCs w:val="24"/>
          <w:lang w:eastAsia="zh-CN"/>
        </w:rPr>
      </w:pPr>
    </w:p>
    <w:p w:rsidR="0002442F" w:rsidRPr="000537D6" w:rsidRDefault="0009552A" w:rsidP="00902461">
      <w:pPr>
        <w:spacing w:after="0" w:line="360" w:lineRule="auto"/>
        <w:jc w:val="both"/>
        <w:rPr>
          <w:rFonts w:ascii="Book Antiqua" w:hAnsi="Book Antiqua"/>
          <w:sz w:val="24"/>
          <w:szCs w:val="24"/>
          <w:lang w:eastAsia="zh-CN"/>
        </w:rPr>
      </w:pPr>
      <w:r w:rsidRPr="000537D6">
        <w:rPr>
          <w:rFonts w:ascii="Book Antiqua" w:hAnsi="Book Antiqua"/>
          <w:b/>
          <w:sz w:val="24"/>
          <w:szCs w:val="24"/>
        </w:rPr>
        <w:t>Gavin Low</w:t>
      </w:r>
      <w:r w:rsidRPr="000537D6">
        <w:rPr>
          <w:rFonts w:ascii="Book Antiqua" w:hAnsi="Book Antiqua"/>
          <w:sz w:val="24"/>
          <w:szCs w:val="24"/>
        </w:rPr>
        <w:t>,</w:t>
      </w:r>
      <w:r w:rsidR="002867C2" w:rsidRPr="000537D6">
        <w:rPr>
          <w:rFonts w:ascii="Book Antiqua" w:hAnsi="Book Antiqua"/>
          <w:sz w:val="24"/>
          <w:szCs w:val="24"/>
        </w:rPr>
        <w:t xml:space="preserve"> </w:t>
      </w:r>
      <w:r w:rsidR="0002442F" w:rsidRPr="000537D6">
        <w:rPr>
          <w:rFonts w:ascii="Book Antiqua" w:hAnsi="Book Antiqua"/>
          <w:sz w:val="24"/>
          <w:szCs w:val="24"/>
        </w:rPr>
        <w:t xml:space="preserve">Department of Radiology </w:t>
      </w:r>
      <w:r w:rsidR="00955C09" w:rsidRPr="000537D6">
        <w:rPr>
          <w:rFonts w:ascii="Book Antiqua" w:hAnsi="Book Antiqua" w:hint="eastAsia"/>
          <w:sz w:val="24"/>
          <w:szCs w:val="24"/>
          <w:lang w:eastAsia="zh-CN"/>
        </w:rPr>
        <w:t>and</w:t>
      </w:r>
      <w:r w:rsidR="0002442F" w:rsidRPr="000537D6">
        <w:rPr>
          <w:rFonts w:ascii="Book Antiqua" w:hAnsi="Book Antiqua"/>
          <w:sz w:val="24"/>
          <w:szCs w:val="24"/>
        </w:rPr>
        <w:t xml:space="preserve"> Diagnostic Imaging, University of Alberta Hospital, </w:t>
      </w:r>
      <w:r w:rsidR="00955C09" w:rsidRPr="000537D6">
        <w:rPr>
          <w:rFonts w:ascii="Book Antiqua" w:hAnsi="Book Antiqua"/>
          <w:sz w:val="24"/>
          <w:szCs w:val="24"/>
        </w:rPr>
        <w:t>Edmonton</w:t>
      </w:r>
      <w:r w:rsidR="00955C09" w:rsidRPr="000537D6">
        <w:rPr>
          <w:rFonts w:ascii="Book Antiqua" w:hAnsi="Book Antiqua" w:hint="eastAsia"/>
          <w:sz w:val="24"/>
          <w:szCs w:val="24"/>
          <w:lang w:eastAsia="zh-CN"/>
        </w:rPr>
        <w:t xml:space="preserve"> </w:t>
      </w:r>
      <w:r w:rsidR="00955C09" w:rsidRPr="000537D6">
        <w:rPr>
          <w:rFonts w:ascii="Book Antiqua" w:hAnsi="Book Antiqua"/>
          <w:sz w:val="24"/>
          <w:szCs w:val="24"/>
        </w:rPr>
        <w:t>AB T6G 2B7</w:t>
      </w:r>
      <w:r w:rsidR="00955C09" w:rsidRPr="000537D6">
        <w:rPr>
          <w:rFonts w:ascii="Book Antiqua" w:hAnsi="Book Antiqua" w:hint="eastAsia"/>
          <w:sz w:val="24"/>
          <w:szCs w:val="24"/>
          <w:lang w:eastAsia="zh-CN"/>
        </w:rPr>
        <w:t xml:space="preserve">, </w:t>
      </w:r>
      <w:r w:rsidR="0002442F" w:rsidRPr="000537D6">
        <w:rPr>
          <w:rFonts w:ascii="Book Antiqua" w:hAnsi="Book Antiqua"/>
          <w:sz w:val="24"/>
          <w:szCs w:val="24"/>
        </w:rPr>
        <w:t xml:space="preserve">Canada </w:t>
      </w:r>
    </w:p>
    <w:p w:rsidR="00955C09" w:rsidRPr="000537D6" w:rsidRDefault="00955C09" w:rsidP="00902461">
      <w:pPr>
        <w:spacing w:after="0" w:line="360" w:lineRule="auto"/>
        <w:jc w:val="both"/>
        <w:rPr>
          <w:rFonts w:ascii="Book Antiqua" w:hAnsi="Book Antiqua"/>
          <w:sz w:val="24"/>
          <w:szCs w:val="24"/>
          <w:lang w:eastAsia="zh-CN"/>
        </w:rPr>
      </w:pPr>
    </w:p>
    <w:p w:rsidR="0002442F" w:rsidRPr="000537D6" w:rsidRDefault="00955C09" w:rsidP="00902461">
      <w:pPr>
        <w:spacing w:after="0" w:line="360" w:lineRule="auto"/>
        <w:jc w:val="both"/>
        <w:rPr>
          <w:rFonts w:ascii="Book Antiqua" w:hAnsi="Book Antiqua"/>
          <w:sz w:val="24"/>
          <w:szCs w:val="24"/>
          <w:lang w:eastAsia="zh-CN"/>
        </w:rPr>
      </w:pPr>
      <w:r w:rsidRPr="000537D6">
        <w:rPr>
          <w:rFonts w:ascii="Book Antiqua" w:hAnsi="Book Antiqua"/>
          <w:b/>
          <w:sz w:val="24"/>
          <w:szCs w:val="24"/>
        </w:rPr>
        <w:t>Scott A</w:t>
      </w:r>
      <w:r w:rsidR="0009552A" w:rsidRPr="000537D6">
        <w:rPr>
          <w:rFonts w:ascii="Book Antiqua" w:hAnsi="Book Antiqua"/>
          <w:b/>
          <w:sz w:val="24"/>
          <w:szCs w:val="24"/>
        </w:rPr>
        <w:t xml:space="preserve"> Kruse</w:t>
      </w:r>
      <w:r w:rsidR="0009552A" w:rsidRPr="000537D6">
        <w:rPr>
          <w:rFonts w:ascii="Book Antiqua" w:hAnsi="Book Antiqua"/>
          <w:sz w:val="24"/>
          <w:szCs w:val="24"/>
        </w:rPr>
        <w:t xml:space="preserve">, </w:t>
      </w:r>
      <w:r w:rsidR="0002442F" w:rsidRPr="000537D6">
        <w:rPr>
          <w:rFonts w:ascii="Book Antiqua" w:hAnsi="Book Antiqua"/>
          <w:sz w:val="24"/>
          <w:szCs w:val="24"/>
        </w:rPr>
        <w:t>Department of Radiology, Mayo Clinic, 200 First Street SW, Rochester, MN</w:t>
      </w:r>
      <w:r w:rsidRPr="000537D6">
        <w:rPr>
          <w:rFonts w:ascii="Book Antiqua" w:hAnsi="Book Antiqua" w:hint="eastAsia"/>
          <w:sz w:val="24"/>
          <w:szCs w:val="24"/>
          <w:lang w:eastAsia="zh-CN"/>
        </w:rPr>
        <w:t xml:space="preserve"> </w:t>
      </w:r>
      <w:r w:rsidRPr="000537D6">
        <w:rPr>
          <w:rFonts w:ascii="Book Antiqua" w:hAnsi="Book Antiqua"/>
          <w:sz w:val="24"/>
          <w:szCs w:val="24"/>
        </w:rPr>
        <w:t>55905</w:t>
      </w:r>
      <w:r w:rsidR="0002442F" w:rsidRPr="000537D6">
        <w:rPr>
          <w:rFonts w:ascii="Book Antiqua" w:hAnsi="Book Antiqua"/>
          <w:sz w:val="24"/>
          <w:szCs w:val="24"/>
        </w:rPr>
        <w:t xml:space="preserve">, </w:t>
      </w:r>
      <w:r w:rsidRPr="000537D6">
        <w:rPr>
          <w:rFonts w:ascii="Book Antiqua" w:hAnsi="Book Antiqua"/>
          <w:sz w:val="24"/>
          <w:szCs w:val="24"/>
        </w:rPr>
        <w:t>United States</w:t>
      </w:r>
    </w:p>
    <w:p w:rsidR="00955C09" w:rsidRPr="000537D6" w:rsidRDefault="00955C09" w:rsidP="00902461">
      <w:pPr>
        <w:spacing w:after="0" w:line="360" w:lineRule="auto"/>
        <w:jc w:val="both"/>
        <w:rPr>
          <w:rFonts w:ascii="Book Antiqua" w:hAnsi="Book Antiqua"/>
          <w:sz w:val="24"/>
          <w:szCs w:val="24"/>
          <w:lang w:eastAsia="zh-CN"/>
        </w:rPr>
      </w:pPr>
    </w:p>
    <w:p w:rsidR="0002442F" w:rsidRPr="000537D6" w:rsidRDefault="00955C09" w:rsidP="00902461">
      <w:pPr>
        <w:spacing w:after="0" w:line="360" w:lineRule="auto"/>
        <w:jc w:val="both"/>
        <w:rPr>
          <w:rFonts w:ascii="Book Antiqua" w:hAnsi="Book Antiqua"/>
          <w:sz w:val="24"/>
          <w:szCs w:val="24"/>
        </w:rPr>
      </w:pPr>
      <w:r w:rsidRPr="000537D6">
        <w:rPr>
          <w:rFonts w:ascii="Book Antiqua" w:hAnsi="Book Antiqua"/>
          <w:b/>
          <w:sz w:val="24"/>
          <w:szCs w:val="24"/>
        </w:rPr>
        <w:t>David J</w:t>
      </w:r>
      <w:r w:rsidR="0009552A" w:rsidRPr="000537D6">
        <w:rPr>
          <w:rFonts w:ascii="Book Antiqua" w:hAnsi="Book Antiqua"/>
          <w:b/>
          <w:sz w:val="24"/>
          <w:szCs w:val="24"/>
        </w:rPr>
        <w:t xml:space="preserve"> Lomas</w:t>
      </w:r>
      <w:r w:rsidR="0009552A" w:rsidRPr="000537D6">
        <w:rPr>
          <w:rFonts w:ascii="Book Antiqua" w:hAnsi="Book Antiqua"/>
          <w:sz w:val="24"/>
          <w:szCs w:val="24"/>
        </w:rPr>
        <w:t xml:space="preserve">, </w:t>
      </w:r>
      <w:r w:rsidR="0002442F" w:rsidRPr="000537D6">
        <w:rPr>
          <w:rFonts w:ascii="Book Antiqua" w:hAnsi="Book Antiqua"/>
          <w:sz w:val="24"/>
          <w:szCs w:val="24"/>
        </w:rPr>
        <w:t xml:space="preserve">Department of Radiology, </w:t>
      </w:r>
      <w:proofErr w:type="spellStart"/>
      <w:r w:rsidR="0002442F" w:rsidRPr="000537D6">
        <w:rPr>
          <w:rFonts w:ascii="Book Antiqua" w:hAnsi="Book Antiqua"/>
          <w:sz w:val="24"/>
          <w:szCs w:val="24"/>
        </w:rPr>
        <w:t>Addenbrooke’s</w:t>
      </w:r>
      <w:proofErr w:type="spellEnd"/>
      <w:r w:rsidR="0002442F" w:rsidRPr="000537D6">
        <w:rPr>
          <w:rFonts w:ascii="Book Antiqua" w:hAnsi="Book Antiqua"/>
          <w:sz w:val="24"/>
          <w:szCs w:val="24"/>
        </w:rPr>
        <w:t xml:space="preserve"> Hospital, </w:t>
      </w:r>
      <w:bookmarkStart w:id="2" w:name="OLE_LINK607"/>
      <w:bookmarkStart w:id="3" w:name="OLE_LINK608"/>
      <w:r w:rsidR="0002442F" w:rsidRPr="000537D6">
        <w:rPr>
          <w:rFonts w:ascii="Book Antiqua" w:hAnsi="Book Antiqua"/>
          <w:sz w:val="24"/>
          <w:szCs w:val="24"/>
        </w:rPr>
        <w:t>Cambridge University Hospitals</w:t>
      </w:r>
      <w:bookmarkEnd w:id="2"/>
      <w:bookmarkEnd w:id="3"/>
      <w:r w:rsidR="0002442F" w:rsidRPr="000537D6">
        <w:rPr>
          <w:rFonts w:ascii="Book Antiqua" w:hAnsi="Book Antiqua"/>
          <w:sz w:val="24"/>
          <w:szCs w:val="24"/>
        </w:rPr>
        <w:t xml:space="preserve"> NHS Tru</w:t>
      </w:r>
      <w:r w:rsidR="002867C2" w:rsidRPr="000537D6">
        <w:rPr>
          <w:rFonts w:ascii="Book Antiqua" w:hAnsi="Book Antiqua"/>
          <w:sz w:val="24"/>
          <w:szCs w:val="24"/>
        </w:rPr>
        <w:t xml:space="preserve">st, </w:t>
      </w:r>
      <w:r w:rsidR="00AF586D" w:rsidRPr="000537D6">
        <w:rPr>
          <w:rFonts w:ascii="Book Antiqua" w:hAnsi="Book Antiqua"/>
          <w:sz w:val="24"/>
          <w:szCs w:val="24"/>
        </w:rPr>
        <w:t>Cambridge CB2 0QQ</w:t>
      </w:r>
      <w:r w:rsidR="0002442F" w:rsidRPr="000537D6">
        <w:rPr>
          <w:rFonts w:ascii="Book Antiqua" w:hAnsi="Book Antiqua"/>
          <w:sz w:val="24"/>
          <w:szCs w:val="24"/>
        </w:rPr>
        <w:t xml:space="preserve">, </w:t>
      </w:r>
      <w:r w:rsidRPr="000537D6">
        <w:rPr>
          <w:rFonts w:ascii="Book Antiqua" w:hAnsi="Book Antiqua"/>
          <w:sz w:val="24"/>
          <w:szCs w:val="24"/>
        </w:rPr>
        <w:t>United Kingdom</w:t>
      </w:r>
    </w:p>
    <w:p w:rsidR="0002442F" w:rsidRPr="000537D6" w:rsidRDefault="0002442F" w:rsidP="00902461">
      <w:pPr>
        <w:spacing w:after="0" w:line="360" w:lineRule="auto"/>
        <w:jc w:val="both"/>
        <w:rPr>
          <w:rFonts w:ascii="Book Antiqua" w:hAnsi="Book Antiqua"/>
          <w:sz w:val="24"/>
          <w:szCs w:val="24"/>
        </w:rPr>
      </w:pPr>
    </w:p>
    <w:p w:rsidR="0002442F" w:rsidRPr="000537D6" w:rsidRDefault="002867C2" w:rsidP="00902461">
      <w:pPr>
        <w:spacing w:after="0" w:line="360" w:lineRule="auto"/>
        <w:jc w:val="both"/>
        <w:rPr>
          <w:rFonts w:ascii="Book Antiqua" w:hAnsi="Book Antiqua"/>
          <w:sz w:val="24"/>
          <w:szCs w:val="24"/>
        </w:rPr>
      </w:pPr>
      <w:r w:rsidRPr="000537D6">
        <w:rPr>
          <w:rFonts w:ascii="Book Antiqua" w:hAnsi="Book Antiqua"/>
          <w:b/>
          <w:sz w:val="24"/>
          <w:szCs w:val="24"/>
        </w:rPr>
        <w:t>Author</w:t>
      </w:r>
      <w:r w:rsidR="0002442F" w:rsidRPr="000537D6">
        <w:rPr>
          <w:rFonts w:ascii="Book Antiqua" w:hAnsi="Book Antiqua"/>
          <w:b/>
          <w:sz w:val="24"/>
          <w:szCs w:val="24"/>
        </w:rPr>
        <w:t xml:space="preserve"> contributions: </w:t>
      </w:r>
      <w:r w:rsidR="0002442F" w:rsidRPr="000537D6">
        <w:rPr>
          <w:rFonts w:ascii="Book Antiqua" w:hAnsi="Book Antiqua"/>
          <w:sz w:val="24"/>
          <w:szCs w:val="24"/>
        </w:rPr>
        <w:t xml:space="preserve">All authors contributed to the manuscript with </w:t>
      </w:r>
      <w:r w:rsidR="0002442F" w:rsidRPr="000537D6">
        <w:rPr>
          <w:rFonts w:ascii="Book Antiqua" w:hAnsi="Book Antiqua"/>
          <w:noProof/>
          <w:sz w:val="24"/>
          <w:szCs w:val="24"/>
        </w:rPr>
        <w:t>collection</w:t>
      </w:r>
      <w:r w:rsidR="0002442F" w:rsidRPr="000537D6">
        <w:rPr>
          <w:rFonts w:ascii="Book Antiqua" w:hAnsi="Book Antiqua"/>
          <w:sz w:val="24"/>
          <w:szCs w:val="24"/>
        </w:rPr>
        <w:t xml:space="preserve"> of data and images, critical revision and editing, and approval of the final version.</w:t>
      </w:r>
    </w:p>
    <w:p w:rsidR="0002442F" w:rsidRPr="000537D6" w:rsidRDefault="0002442F" w:rsidP="00902461">
      <w:pPr>
        <w:spacing w:after="0" w:line="360" w:lineRule="auto"/>
        <w:jc w:val="both"/>
        <w:rPr>
          <w:rFonts w:ascii="Book Antiqua" w:hAnsi="Book Antiqua"/>
          <w:b/>
          <w:sz w:val="24"/>
          <w:szCs w:val="24"/>
        </w:rPr>
      </w:pPr>
    </w:p>
    <w:p w:rsidR="0002442F" w:rsidRPr="000537D6" w:rsidRDefault="0002442F" w:rsidP="00902461">
      <w:pPr>
        <w:spacing w:after="0" w:line="360" w:lineRule="auto"/>
        <w:jc w:val="both"/>
        <w:rPr>
          <w:rFonts w:ascii="Book Antiqua" w:hAnsi="Book Antiqua"/>
          <w:b/>
          <w:sz w:val="24"/>
          <w:lang w:eastAsia="zh-CN"/>
        </w:rPr>
      </w:pPr>
      <w:bookmarkStart w:id="4" w:name="OLE_LINK330"/>
      <w:bookmarkStart w:id="5" w:name="OLE_LINK331"/>
      <w:r w:rsidRPr="000537D6">
        <w:rPr>
          <w:rFonts w:ascii="Book Antiqua" w:hAnsi="Book Antiqua"/>
          <w:b/>
          <w:sz w:val="24"/>
        </w:rPr>
        <w:t>Supported by</w:t>
      </w:r>
      <w:bookmarkEnd w:id="4"/>
      <w:bookmarkEnd w:id="5"/>
      <w:r w:rsidRPr="000537D6">
        <w:rPr>
          <w:rFonts w:ascii="Book Antiqua" w:hAnsi="Book Antiqua"/>
          <w:b/>
          <w:sz w:val="24"/>
        </w:rPr>
        <w:t xml:space="preserve"> </w:t>
      </w:r>
      <w:r w:rsidR="002867C2" w:rsidRPr="000537D6">
        <w:rPr>
          <w:rFonts w:ascii="Book Antiqua" w:hAnsi="Book Antiqua"/>
          <w:sz w:val="24"/>
          <w:szCs w:val="24"/>
        </w:rPr>
        <w:t>National Institutes</w:t>
      </w:r>
      <w:r w:rsidRPr="000537D6">
        <w:rPr>
          <w:rFonts w:ascii="Book Antiqua" w:hAnsi="Book Antiqua"/>
          <w:sz w:val="24"/>
          <w:szCs w:val="24"/>
        </w:rPr>
        <w:t xml:space="preserve"> of Health</w:t>
      </w:r>
      <w:r w:rsidR="00441B79">
        <w:rPr>
          <w:rFonts w:ascii="Book Antiqua" w:hAnsi="Book Antiqua" w:hint="eastAsia"/>
          <w:sz w:val="24"/>
          <w:szCs w:val="24"/>
          <w:lang w:eastAsia="zh-CN"/>
        </w:rPr>
        <w:t>,</w:t>
      </w:r>
      <w:r w:rsidRPr="000537D6">
        <w:rPr>
          <w:rFonts w:ascii="Book Antiqua" w:hAnsi="Book Antiqua"/>
          <w:sz w:val="24"/>
          <w:szCs w:val="24"/>
        </w:rPr>
        <w:t xml:space="preserve"> </w:t>
      </w:r>
      <w:r w:rsidR="00441B79">
        <w:rPr>
          <w:rFonts w:ascii="Book Antiqua" w:hAnsi="Book Antiqua" w:hint="eastAsia"/>
          <w:sz w:val="24"/>
          <w:szCs w:val="24"/>
          <w:lang w:eastAsia="zh-CN"/>
        </w:rPr>
        <w:t>No.</w:t>
      </w:r>
      <w:r w:rsidRPr="000537D6">
        <w:rPr>
          <w:rFonts w:ascii="Book Antiqua" w:hAnsi="Book Antiqua"/>
          <w:sz w:val="24"/>
          <w:szCs w:val="24"/>
        </w:rPr>
        <w:t xml:space="preserve"> R01 EB001981</w:t>
      </w:r>
      <w:r w:rsidR="00441B79">
        <w:rPr>
          <w:rFonts w:ascii="Book Antiqua" w:hAnsi="Book Antiqua" w:hint="eastAsia"/>
          <w:sz w:val="24"/>
          <w:szCs w:val="24"/>
          <w:lang w:eastAsia="zh-CN"/>
        </w:rPr>
        <w:t>;</w:t>
      </w:r>
      <w:r w:rsidR="004552BB" w:rsidRPr="000537D6">
        <w:rPr>
          <w:rFonts w:ascii="Book Antiqua" w:hAnsi="Book Antiqua"/>
          <w:sz w:val="24"/>
          <w:szCs w:val="24"/>
        </w:rPr>
        <w:t xml:space="preserve"> and National Institute of Health Research Cambridge Biomedical Research Centre</w:t>
      </w:r>
      <w:r w:rsidR="00955C09" w:rsidRPr="000537D6">
        <w:rPr>
          <w:rFonts w:ascii="Book Antiqua" w:hAnsi="Book Antiqua" w:hint="eastAsia"/>
          <w:sz w:val="24"/>
          <w:szCs w:val="24"/>
          <w:lang w:eastAsia="zh-CN"/>
        </w:rPr>
        <w:t>.</w:t>
      </w:r>
    </w:p>
    <w:p w:rsidR="0002442F" w:rsidRPr="000537D6" w:rsidRDefault="0002442F" w:rsidP="00902461">
      <w:pPr>
        <w:spacing w:after="0" w:line="360" w:lineRule="auto"/>
        <w:jc w:val="both"/>
        <w:rPr>
          <w:rFonts w:ascii="Book Antiqua" w:hAnsi="Book Antiqua"/>
          <w:b/>
          <w:sz w:val="24"/>
          <w:szCs w:val="24"/>
        </w:rPr>
      </w:pPr>
    </w:p>
    <w:p w:rsidR="0002442F" w:rsidRPr="000537D6" w:rsidRDefault="0002442F" w:rsidP="00902461">
      <w:pPr>
        <w:autoSpaceDE w:val="0"/>
        <w:autoSpaceDN w:val="0"/>
        <w:adjustRightInd w:val="0"/>
        <w:spacing w:after="0" w:line="360" w:lineRule="auto"/>
        <w:jc w:val="both"/>
        <w:rPr>
          <w:rFonts w:ascii="Book Antiqua" w:hAnsi="Book Antiqua" w:cs="TimesNewRomanPS-BoldItalicMT"/>
          <w:b/>
          <w:bCs/>
          <w:iCs/>
          <w:color w:val="000000"/>
          <w:sz w:val="24"/>
        </w:rPr>
      </w:pPr>
      <w:bookmarkStart w:id="6" w:name="OLE_LINK526"/>
      <w:bookmarkStart w:id="7" w:name="OLE_LINK527"/>
      <w:r w:rsidRPr="000537D6">
        <w:rPr>
          <w:rFonts w:ascii="Book Antiqua" w:hAnsi="Book Antiqua" w:cs="TimesNewRomanPS-BoldItalicMT"/>
          <w:b/>
          <w:bCs/>
          <w:iCs/>
          <w:color w:val="000000"/>
          <w:sz w:val="24"/>
        </w:rPr>
        <w:t>Conflict-of-interest</w:t>
      </w:r>
      <w:r w:rsidRPr="000537D6">
        <w:rPr>
          <w:rFonts w:ascii="Book Antiqua" w:hAnsi="Book Antiqua"/>
          <w:b/>
          <w:bCs/>
          <w:iCs/>
          <w:sz w:val="24"/>
        </w:rPr>
        <w:t xml:space="preserve"> statement</w:t>
      </w:r>
      <w:r w:rsidRPr="000537D6">
        <w:rPr>
          <w:rFonts w:ascii="Book Antiqua" w:hAnsi="Book Antiqua" w:cs="TimesNewRomanPS-BoldItalicMT" w:hint="eastAsia"/>
          <w:b/>
          <w:bCs/>
          <w:iCs/>
          <w:color w:val="000000"/>
          <w:sz w:val="24"/>
        </w:rPr>
        <w:t>:</w:t>
      </w:r>
      <w:r w:rsidR="00726F0F" w:rsidRPr="000537D6">
        <w:rPr>
          <w:rFonts w:ascii="Book Antiqua" w:hAnsi="Book Antiqua" w:cs="TimesNewRomanPS-BoldItalicMT"/>
          <w:b/>
          <w:bCs/>
          <w:iCs/>
          <w:color w:val="000000"/>
          <w:sz w:val="24"/>
        </w:rPr>
        <w:t xml:space="preserve"> </w:t>
      </w:r>
      <w:r w:rsidR="00726F0F" w:rsidRPr="000537D6">
        <w:rPr>
          <w:rFonts w:ascii="Book Antiqua" w:hAnsi="Book Antiqua" w:cs="TimesNewRomanPS-BoldItalicMT"/>
          <w:bCs/>
          <w:iCs/>
          <w:color w:val="000000"/>
          <w:sz w:val="24"/>
        </w:rPr>
        <w:t>The authors declare no conflict-of-interests for this article</w:t>
      </w:r>
      <w:r w:rsidR="002867C2" w:rsidRPr="000537D6">
        <w:rPr>
          <w:rFonts w:ascii="Book Antiqua" w:hAnsi="Book Antiqua" w:cs="TimesNewRomanPS-BoldItalicMT"/>
          <w:bCs/>
          <w:iCs/>
          <w:color w:val="000000"/>
          <w:sz w:val="24"/>
        </w:rPr>
        <w:t>.</w:t>
      </w:r>
    </w:p>
    <w:p w:rsidR="002867C2" w:rsidRPr="000537D6" w:rsidRDefault="002867C2" w:rsidP="00902461">
      <w:pPr>
        <w:spacing w:after="0" w:line="360" w:lineRule="auto"/>
        <w:jc w:val="both"/>
        <w:rPr>
          <w:rFonts w:ascii="Book Antiqua" w:hAnsi="Book Antiqua"/>
          <w:b/>
          <w:color w:val="000000"/>
          <w:sz w:val="24"/>
        </w:rPr>
      </w:pPr>
      <w:bookmarkStart w:id="8" w:name="OLE_LINK155"/>
      <w:bookmarkStart w:id="9" w:name="OLE_LINK183"/>
      <w:bookmarkEnd w:id="6"/>
      <w:bookmarkEnd w:id="7"/>
    </w:p>
    <w:p w:rsidR="0002442F" w:rsidRPr="000537D6" w:rsidRDefault="0002442F" w:rsidP="00902461">
      <w:pPr>
        <w:spacing w:after="0" w:line="360" w:lineRule="auto"/>
        <w:jc w:val="both"/>
        <w:rPr>
          <w:rFonts w:ascii="Book Antiqua" w:hAnsi="Book Antiqua"/>
          <w:b/>
          <w:color w:val="000000"/>
          <w:sz w:val="24"/>
        </w:rPr>
      </w:pPr>
      <w:r w:rsidRPr="000537D6">
        <w:rPr>
          <w:rFonts w:ascii="Book Antiqua" w:hAnsi="Book Antiqua"/>
          <w:b/>
          <w:color w:val="000000"/>
          <w:sz w:val="24"/>
        </w:rPr>
        <w:lastRenderedPageBreak/>
        <w:t xml:space="preserve">Open-Access: </w:t>
      </w:r>
      <w:r w:rsidRPr="000537D6">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w:t>
      </w:r>
      <w:r w:rsidRPr="000537D6">
        <w:rPr>
          <w:rFonts w:ascii="Book Antiqua" w:hAnsi="Book Antiqua"/>
          <w:noProof/>
          <w:color w:val="000000"/>
          <w:sz w:val="24"/>
        </w:rPr>
        <w:t>Non Commercial</w:t>
      </w:r>
      <w:r w:rsidRPr="000537D6">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bookmarkEnd w:id="9"/>
    <w:p w:rsidR="0002442F" w:rsidRPr="000537D6" w:rsidRDefault="0002442F" w:rsidP="00902461">
      <w:pPr>
        <w:spacing w:after="0" w:line="360" w:lineRule="auto"/>
        <w:jc w:val="both"/>
        <w:rPr>
          <w:rFonts w:ascii="Book Antiqua" w:hAnsi="Book Antiqua"/>
          <w:b/>
          <w:sz w:val="24"/>
          <w:szCs w:val="24"/>
        </w:rPr>
      </w:pPr>
    </w:p>
    <w:p w:rsidR="0002442F" w:rsidRPr="000537D6" w:rsidRDefault="0002442F" w:rsidP="00902461">
      <w:pPr>
        <w:spacing w:after="0" w:line="360" w:lineRule="auto"/>
        <w:jc w:val="both"/>
        <w:rPr>
          <w:rFonts w:ascii="Book Antiqua" w:hAnsi="Book Antiqua"/>
          <w:b/>
          <w:color w:val="000000"/>
          <w:sz w:val="24"/>
          <w:lang w:eastAsia="zh-CN"/>
        </w:rPr>
      </w:pPr>
      <w:bookmarkStart w:id="10" w:name="OLE_LINK535"/>
      <w:bookmarkStart w:id="11" w:name="OLE_LINK536"/>
      <w:r w:rsidRPr="000537D6">
        <w:rPr>
          <w:rFonts w:ascii="Book Antiqua" w:hAnsi="Book Antiqua"/>
          <w:b/>
          <w:color w:val="000000"/>
          <w:sz w:val="24"/>
        </w:rPr>
        <w:t>Correspondence to:</w:t>
      </w:r>
      <w:bookmarkEnd w:id="10"/>
      <w:bookmarkEnd w:id="11"/>
      <w:r w:rsidRPr="000537D6">
        <w:rPr>
          <w:rFonts w:ascii="Book Antiqua" w:hAnsi="Book Antiqua" w:hint="eastAsia"/>
          <w:b/>
          <w:color w:val="000000"/>
          <w:sz w:val="24"/>
          <w:lang w:eastAsia="zh-CN"/>
        </w:rPr>
        <w:t xml:space="preserve"> </w:t>
      </w:r>
      <w:r w:rsidRPr="000537D6">
        <w:rPr>
          <w:rFonts w:ascii="Book Antiqua" w:hAnsi="Book Antiqua"/>
          <w:b/>
          <w:sz w:val="24"/>
          <w:szCs w:val="24"/>
        </w:rPr>
        <w:t>Gavin Low</w:t>
      </w:r>
      <w:r w:rsidRPr="000537D6">
        <w:rPr>
          <w:rFonts w:ascii="Book Antiqua" w:hAnsi="Book Antiqua" w:hint="eastAsia"/>
          <w:sz w:val="24"/>
          <w:szCs w:val="24"/>
          <w:lang w:eastAsia="zh-CN"/>
        </w:rPr>
        <w:t xml:space="preserve">, </w:t>
      </w:r>
      <w:proofErr w:type="spellStart"/>
      <w:r w:rsidRPr="000537D6">
        <w:rPr>
          <w:rFonts w:ascii="Book Antiqua" w:hAnsi="Book Antiqua"/>
          <w:b/>
          <w:sz w:val="24"/>
          <w:szCs w:val="24"/>
        </w:rPr>
        <w:t>MBChB</w:t>
      </w:r>
      <w:proofErr w:type="spellEnd"/>
      <w:r w:rsidR="00955C09" w:rsidRPr="000537D6">
        <w:rPr>
          <w:rFonts w:ascii="Book Antiqua" w:hAnsi="Book Antiqua" w:hint="eastAsia"/>
          <w:b/>
          <w:sz w:val="24"/>
          <w:szCs w:val="24"/>
          <w:lang w:eastAsia="zh-CN"/>
        </w:rPr>
        <w:t>,</w:t>
      </w:r>
      <w:r w:rsidRPr="000537D6">
        <w:rPr>
          <w:rFonts w:ascii="Book Antiqua" w:hAnsi="Book Antiqua"/>
          <w:b/>
          <w:sz w:val="24"/>
          <w:szCs w:val="24"/>
        </w:rPr>
        <w:t xml:space="preserve"> MPhil</w:t>
      </w:r>
      <w:r w:rsidR="00955C09" w:rsidRPr="000537D6">
        <w:rPr>
          <w:rFonts w:ascii="Book Antiqua" w:hAnsi="Book Antiqua" w:hint="eastAsia"/>
          <w:b/>
          <w:sz w:val="24"/>
          <w:szCs w:val="24"/>
          <w:lang w:eastAsia="zh-CN"/>
        </w:rPr>
        <w:t>,</w:t>
      </w:r>
      <w:r w:rsidRPr="000537D6">
        <w:rPr>
          <w:rFonts w:ascii="Book Antiqua" w:hAnsi="Book Antiqua"/>
          <w:b/>
          <w:sz w:val="24"/>
          <w:szCs w:val="24"/>
        </w:rPr>
        <w:t xml:space="preserve"> MRCS</w:t>
      </w:r>
      <w:r w:rsidR="00955C09" w:rsidRPr="000537D6">
        <w:rPr>
          <w:rFonts w:ascii="Book Antiqua" w:hAnsi="Book Antiqua" w:hint="eastAsia"/>
          <w:b/>
          <w:sz w:val="24"/>
          <w:szCs w:val="24"/>
          <w:lang w:eastAsia="zh-CN"/>
        </w:rPr>
        <w:t>,</w:t>
      </w:r>
      <w:r w:rsidRPr="000537D6">
        <w:rPr>
          <w:rFonts w:ascii="Book Antiqua" w:hAnsi="Book Antiqua"/>
          <w:b/>
          <w:sz w:val="24"/>
          <w:szCs w:val="24"/>
        </w:rPr>
        <w:t xml:space="preserve"> FRCR</w:t>
      </w:r>
      <w:r w:rsidRPr="000537D6">
        <w:rPr>
          <w:rFonts w:ascii="Book Antiqua" w:hAnsi="Book Antiqua" w:hint="eastAsia"/>
          <w:b/>
          <w:sz w:val="24"/>
          <w:szCs w:val="24"/>
          <w:lang w:eastAsia="zh-CN"/>
        </w:rPr>
        <w:t>,</w:t>
      </w:r>
      <w:r w:rsidR="00955C09" w:rsidRPr="000537D6">
        <w:rPr>
          <w:rFonts w:ascii="Book Antiqua" w:hAnsi="Book Antiqua" w:hint="eastAsia"/>
          <w:b/>
          <w:color w:val="000000"/>
          <w:sz w:val="24"/>
          <w:lang w:eastAsia="zh-CN"/>
        </w:rPr>
        <w:t xml:space="preserve"> </w:t>
      </w:r>
      <w:r w:rsidRPr="000537D6">
        <w:rPr>
          <w:rFonts w:ascii="Book Antiqua" w:hAnsi="Book Antiqua"/>
          <w:sz w:val="24"/>
          <w:szCs w:val="24"/>
        </w:rPr>
        <w:t xml:space="preserve">Department of Radiology </w:t>
      </w:r>
      <w:r w:rsidR="00955C09" w:rsidRPr="000537D6">
        <w:rPr>
          <w:rFonts w:ascii="Book Antiqua" w:hAnsi="Book Antiqua" w:hint="eastAsia"/>
          <w:sz w:val="24"/>
          <w:szCs w:val="24"/>
          <w:lang w:eastAsia="zh-CN"/>
        </w:rPr>
        <w:t>and</w:t>
      </w:r>
      <w:r w:rsidRPr="000537D6">
        <w:rPr>
          <w:rFonts w:ascii="Book Antiqua" w:hAnsi="Book Antiqua"/>
          <w:sz w:val="24"/>
          <w:szCs w:val="24"/>
        </w:rPr>
        <w:t xml:space="preserve"> Diagnostic Imaging, University of Alberta Hospital, 2A2.41 WMC, 8440-112 Street, </w:t>
      </w:r>
      <w:r w:rsidR="00955C09" w:rsidRPr="000537D6">
        <w:rPr>
          <w:rFonts w:ascii="Book Antiqua" w:hAnsi="Book Antiqua"/>
          <w:sz w:val="24"/>
          <w:szCs w:val="24"/>
        </w:rPr>
        <w:t>Edmonton</w:t>
      </w:r>
      <w:r w:rsidR="00955C09" w:rsidRPr="000537D6">
        <w:rPr>
          <w:rFonts w:ascii="Book Antiqua" w:hAnsi="Book Antiqua" w:hint="eastAsia"/>
          <w:sz w:val="24"/>
          <w:szCs w:val="24"/>
          <w:lang w:eastAsia="zh-CN"/>
        </w:rPr>
        <w:t xml:space="preserve"> </w:t>
      </w:r>
      <w:r w:rsidRPr="000537D6">
        <w:rPr>
          <w:rFonts w:ascii="Book Antiqua" w:hAnsi="Book Antiqua"/>
          <w:sz w:val="24"/>
          <w:szCs w:val="24"/>
        </w:rPr>
        <w:t>AB T6G 2B7, Canada.</w:t>
      </w:r>
      <w:r w:rsidR="00955C09" w:rsidRPr="000537D6">
        <w:rPr>
          <w:rFonts w:ascii="Book Antiqua" w:hAnsi="Book Antiqua" w:hint="eastAsia"/>
          <w:b/>
          <w:color w:val="000000"/>
          <w:sz w:val="24"/>
          <w:lang w:eastAsia="zh-CN"/>
        </w:rPr>
        <w:t xml:space="preserve"> </w:t>
      </w:r>
      <w:r w:rsidRPr="000537D6">
        <w:rPr>
          <w:rFonts w:ascii="Book Antiqua" w:hAnsi="Book Antiqua"/>
          <w:sz w:val="24"/>
          <w:szCs w:val="24"/>
        </w:rPr>
        <w:t xml:space="preserve">timgy@yahoo.com      </w:t>
      </w:r>
    </w:p>
    <w:p w:rsidR="0002442F" w:rsidRPr="000537D6" w:rsidRDefault="0002442F" w:rsidP="00902461">
      <w:pPr>
        <w:spacing w:after="0" w:line="360" w:lineRule="auto"/>
        <w:jc w:val="both"/>
        <w:rPr>
          <w:rFonts w:ascii="Book Antiqua" w:hAnsi="Book Antiqua"/>
          <w:sz w:val="24"/>
          <w:szCs w:val="24"/>
        </w:rPr>
      </w:pPr>
      <w:r w:rsidRPr="000537D6">
        <w:rPr>
          <w:rFonts w:ascii="Book Antiqua" w:hAnsi="Book Antiqua"/>
          <w:b/>
          <w:sz w:val="24"/>
          <w:szCs w:val="24"/>
        </w:rPr>
        <w:t>Tel</w:t>
      </w:r>
      <w:r w:rsidR="00955C09" w:rsidRPr="000537D6">
        <w:rPr>
          <w:rFonts w:ascii="Book Antiqua" w:hAnsi="Book Antiqua" w:hint="eastAsia"/>
          <w:b/>
          <w:sz w:val="24"/>
          <w:szCs w:val="24"/>
          <w:lang w:eastAsia="zh-CN"/>
        </w:rPr>
        <w:t>ephone</w:t>
      </w:r>
      <w:r w:rsidRPr="000537D6">
        <w:rPr>
          <w:rFonts w:ascii="Book Antiqua" w:hAnsi="Book Antiqua"/>
          <w:sz w:val="24"/>
          <w:szCs w:val="24"/>
        </w:rPr>
        <w:t xml:space="preserve">: </w:t>
      </w:r>
      <w:r w:rsidR="00441B79">
        <w:rPr>
          <w:rFonts w:ascii="Book Antiqua" w:hAnsi="Book Antiqua" w:hint="eastAsia"/>
          <w:sz w:val="24"/>
          <w:szCs w:val="24"/>
          <w:lang w:eastAsia="zh-CN"/>
        </w:rPr>
        <w:t>+</w:t>
      </w:r>
      <w:r w:rsidRPr="000537D6">
        <w:rPr>
          <w:rFonts w:ascii="Book Antiqua" w:hAnsi="Book Antiqua"/>
          <w:sz w:val="24"/>
          <w:szCs w:val="24"/>
        </w:rPr>
        <w:t>1</w:t>
      </w:r>
      <w:r w:rsidR="00955C09" w:rsidRPr="000537D6">
        <w:rPr>
          <w:rFonts w:ascii="Book Antiqua" w:hAnsi="Book Antiqua" w:hint="eastAsia"/>
          <w:sz w:val="24"/>
          <w:szCs w:val="24"/>
          <w:lang w:eastAsia="zh-CN"/>
        </w:rPr>
        <w:t>-</w:t>
      </w:r>
      <w:r w:rsidRPr="000537D6">
        <w:rPr>
          <w:rFonts w:ascii="Book Antiqua" w:hAnsi="Book Antiqua"/>
          <w:sz w:val="24"/>
          <w:szCs w:val="24"/>
        </w:rPr>
        <w:t>780</w:t>
      </w:r>
      <w:r w:rsidR="00955C09" w:rsidRPr="000537D6">
        <w:rPr>
          <w:rFonts w:ascii="Book Antiqua" w:hAnsi="Book Antiqua" w:hint="eastAsia"/>
          <w:sz w:val="24"/>
          <w:szCs w:val="24"/>
          <w:lang w:eastAsia="zh-CN"/>
        </w:rPr>
        <w:t>-</w:t>
      </w:r>
      <w:r w:rsidR="00955C09" w:rsidRPr="000537D6">
        <w:rPr>
          <w:rFonts w:ascii="Book Antiqua" w:hAnsi="Book Antiqua"/>
          <w:sz w:val="24"/>
          <w:szCs w:val="24"/>
        </w:rPr>
        <w:t>407</w:t>
      </w:r>
      <w:r w:rsidRPr="000537D6">
        <w:rPr>
          <w:rFonts w:ascii="Book Antiqua" w:hAnsi="Book Antiqua"/>
          <w:sz w:val="24"/>
          <w:szCs w:val="24"/>
        </w:rPr>
        <w:t xml:space="preserve">6907         </w:t>
      </w:r>
    </w:p>
    <w:p w:rsidR="0002442F" w:rsidRPr="000537D6" w:rsidRDefault="0002442F" w:rsidP="00902461">
      <w:pPr>
        <w:spacing w:after="0" w:line="360" w:lineRule="auto"/>
        <w:jc w:val="both"/>
        <w:rPr>
          <w:rFonts w:ascii="Book Antiqua" w:hAnsi="Book Antiqua"/>
          <w:sz w:val="24"/>
          <w:szCs w:val="24"/>
        </w:rPr>
      </w:pPr>
      <w:r w:rsidRPr="000537D6">
        <w:rPr>
          <w:rFonts w:ascii="Book Antiqua" w:hAnsi="Book Antiqua"/>
          <w:b/>
          <w:sz w:val="24"/>
          <w:szCs w:val="24"/>
        </w:rPr>
        <w:t>Fax</w:t>
      </w:r>
      <w:r w:rsidRPr="000537D6">
        <w:rPr>
          <w:rFonts w:ascii="Book Antiqua" w:hAnsi="Book Antiqua"/>
          <w:sz w:val="24"/>
          <w:szCs w:val="24"/>
        </w:rPr>
        <w:t xml:space="preserve">: </w:t>
      </w:r>
      <w:r w:rsidR="00441B79">
        <w:rPr>
          <w:rFonts w:ascii="Book Antiqua" w:hAnsi="Book Antiqua" w:hint="eastAsia"/>
          <w:sz w:val="24"/>
          <w:szCs w:val="24"/>
          <w:lang w:eastAsia="zh-CN"/>
        </w:rPr>
        <w:t>+</w:t>
      </w:r>
      <w:r w:rsidRPr="000537D6">
        <w:rPr>
          <w:rFonts w:ascii="Book Antiqua" w:hAnsi="Book Antiqua"/>
          <w:sz w:val="24"/>
          <w:szCs w:val="24"/>
        </w:rPr>
        <w:t>1</w:t>
      </w:r>
      <w:r w:rsidR="00955C09" w:rsidRPr="000537D6">
        <w:rPr>
          <w:rFonts w:ascii="Book Antiqua" w:hAnsi="Book Antiqua" w:hint="eastAsia"/>
          <w:sz w:val="24"/>
          <w:szCs w:val="24"/>
          <w:lang w:eastAsia="zh-CN"/>
        </w:rPr>
        <w:t>-</w:t>
      </w:r>
      <w:r w:rsidRPr="000537D6">
        <w:rPr>
          <w:rFonts w:ascii="Book Antiqua" w:hAnsi="Book Antiqua"/>
          <w:sz w:val="24"/>
          <w:szCs w:val="24"/>
        </w:rPr>
        <w:t>780</w:t>
      </w:r>
      <w:r w:rsidR="00955C09" w:rsidRPr="000537D6">
        <w:rPr>
          <w:rFonts w:ascii="Book Antiqua" w:hAnsi="Book Antiqua" w:hint="eastAsia"/>
          <w:sz w:val="24"/>
          <w:szCs w:val="24"/>
          <w:lang w:eastAsia="zh-CN"/>
        </w:rPr>
        <w:t>-</w:t>
      </w:r>
      <w:r w:rsidRPr="000537D6">
        <w:rPr>
          <w:rFonts w:ascii="Book Antiqua" w:hAnsi="Book Antiqua"/>
          <w:sz w:val="24"/>
          <w:szCs w:val="24"/>
        </w:rPr>
        <w:t>4073853</w:t>
      </w:r>
    </w:p>
    <w:p w:rsidR="002867C2" w:rsidRPr="000537D6" w:rsidRDefault="002867C2" w:rsidP="00902461">
      <w:pPr>
        <w:spacing w:after="0" w:line="360" w:lineRule="auto"/>
        <w:jc w:val="both"/>
        <w:rPr>
          <w:rFonts w:ascii="Book Antiqua" w:hAnsi="Book Antiqua"/>
          <w:b/>
          <w:sz w:val="24"/>
        </w:rPr>
      </w:pPr>
      <w:bookmarkStart w:id="12" w:name="OLE_LINK12"/>
      <w:bookmarkStart w:id="13" w:name="OLE_LINK212"/>
      <w:bookmarkStart w:id="14" w:name="OLE_LINK476"/>
      <w:bookmarkStart w:id="15" w:name="OLE_LINK477"/>
      <w:bookmarkStart w:id="16" w:name="OLE_LINK117"/>
      <w:bookmarkStart w:id="17" w:name="OLE_LINK528"/>
      <w:bookmarkStart w:id="18" w:name="OLE_LINK557"/>
    </w:p>
    <w:p w:rsidR="0002442F" w:rsidRPr="000537D6" w:rsidRDefault="0002442F" w:rsidP="00902461">
      <w:pPr>
        <w:spacing w:after="0" w:line="360" w:lineRule="auto"/>
        <w:jc w:val="both"/>
        <w:rPr>
          <w:rFonts w:ascii="Book Antiqua" w:hAnsi="Book Antiqua"/>
          <w:sz w:val="24"/>
          <w:lang w:eastAsia="zh-CN"/>
        </w:rPr>
      </w:pPr>
      <w:r w:rsidRPr="000537D6">
        <w:rPr>
          <w:rFonts w:ascii="Book Antiqua" w:hAnsi="Book Antiqua"/>
          <w:b/>
          <w:sz w:val="24"/>
        </w:rPr>
        <w:t>Received:</w:t>
      </w:r>
      <w:r w:rsidR="00AF586D" w:rsidRPr="000537D6">
        <w:rPr>
          <w:rFonts w:ascii="Book Antiqua" w:hAnsi="Book Antiqua" w:hint="eastAsia"/>
          <w:b/>
          <w:sz w:val="24"/>
          <w:lang w:eastAsia="zh-CN"/>
        </w:rPr>
        <w:t xml:space="preserve"> </w:t>
      </w:r>
      <w:r w:rsidR="00AF586D" w:rsidRPr="000537D6">
        <w:rPr>
          <w:rFonts w:ascii="Book Antiqua" w:hAnsi="Book Antiqua" w:hint="eastAsia"/>
          <w:sz w:val="24"/>
          <w:lang w:eastAsia="zh-CN"/>
        </w:rPr>
        <w:t>August 28, 2015</w:t>
      </w:r>
    </w:p>
    <w:p w:rsidR="0002442F" w:rsidRPr="000537D6" w:rsidRDefault="0002442F" w:rsidP="00902461">
      <w:pPr>
        <w:spacing w:after="0" w:line="360" w:lineRule="auto"/>
        <w:jc w:val="both"/>
        <w:rPr>
          <w:rFonts w:ascii="Book Antiqua" w:hAnsi="Book Antiqua"/>
          <w:sz w:val="24"/>
          <w:lang w:eastAsia="zh-CN"/>
        </w:rPr>
      </w:pPr>
      <w:r w:rsidRPr="000537D6">
        <w:rPr>
          <w:rFonts w:ascii="Book Antiqua" w:hAnsi="Book Antiqua" w:hint="eastAsia"/>
          <w:b/>
          <w:sz w:val="24"/>
        </w:rPr>
        <w:t>Peer-review started</w:t>
      </w:r>
      <w:r w:rsidRPr="000537D6">
        <w:rPr>
          <w:rFonts w:ascii="Book Antiqua" w:hAnsi="Book Antiqua"/>
          <w:b/>
          <w:sz w:val="24"/>
        </w:rPr>
        <w:t>:</w:t>
      </w:r>
      <w:r w:rsidR="00AF586D" w:rsidRPr="000537D6">
        <w:rPr>
          <w:rFonts w:ascii="Book Antiqua" w:hAnsi="Book Antiqua" w:hint="eastAsia"/>
          <w:b/>
          <w:sz w:val="24"/>
          <w:lang w:eastAsia="zh-CN"/>
        </w:rPr>
        <w:t xml:space="preserve"> </w:t>
      </w:r>
      <w:r w:rsidR="00AF586D" w:rsidRPr="000537D6">
        <w:rPr>
          <w:rFonts w:ascii="Book Antiqua" w:hAnsi="Book Antiqua" w:hint="eastAsia"/>
          <w:sz w:val="24"/>
          <w:lang w:eastAsia="zh-CN"/>
        </w:rPr>
        <w:t>September 1, 2015</w:t>
      </w:r>
    </w:p>
    <w:p w:rsidR="0002442F" w:rsidRPr="000537D6" w:rsidRDefault="0002442F" w:rsidP="00902461">
      <w:pPr>
        <w:spacing w:after="0" w:line="360" w:lineRule="auto"/>
        <w:jc w:val="both"/>
        <w:rPr>
          <w:rFonts w:ascii="Book Antiqua" w:hAnsi="Book Antiqua"/>
          <w:b/>
          <w:sz w:val="24"/>
          <w:lang w:eastAsia="zh-CN"/>
        </w:rPr>
      </w:pPr>
      <w:r w:rsidRPr="000537D6">
        <w:rPr>
          <w:rFonts w:ascii="Book Antiqua" w:hAnsi="Book Antiqua"/>
          <w:b/>
          <w:sz w:val="24"/>
        </w:rPr>
        <w:t>First decision:</w:t>
      </w:r>
      <w:r w:rsidR="00AF586D" w:rsidRPr="000537D6">
        <w:rPr>
          <w:rFonts w:ascii="Book Antiqua" w:hAnsi="Book Antiqua" w:hint="eastAsia"/>
          <w:b/>
          <w:sz w:val="24"/>
          <w:lang w:eastAsia="zh-CN"/>
        </w:rPr>
        <w:t xml:space="preserve"> </w:t>
      </w:r>
      <w:r w:rsidR="00AF586D" w:rsidRPr="000537D6">
        <w:rPr>
          <w:rFonts w:ascii="Book Antiqua" w:hAnsi="Book Antiqua"/>
          <w:sz w:val="24"/>
          <w:lang w:eastAsia="zh-CN"/>
        </w:rPr>
        <w:t xml:space="preserve">November </w:t>
      </w:r>
      <w:r w:rsidR="00AF586D" w:rsidRPr="000537D6">
        <w:rPr>
          <w:rFonts w:ascii="Book Antiqua" w:hAnsi="Book Antiqua" w:hint="eastAsia"/>
          <w:sz w:val="24"/>
          <w:lang w:eastAsia="zh-CN"/>
        </w:rPr>
        <w:t>6</w:t>
      </w:r>
      <w:r w:rsidR="00AF586D" w:rsidRPr="000537D6">
        <w:rPr>
          <w:rFonts w:ascii="Book Antiqua" w:hAnsi="Book Antiqua"/>
          <w:sz w:val="24"/>
          <w:lang w:eastAsia="zh-CN"/>
        </w:rPr>
        <w:t>, 2015</w:t>
      </w:r>
    </w:p>
    <w:p w:rsidR="0002442F" w:rsidRPr="000537D6" w:rsidRDefault="0002442F" w:rsidP="00902461">
      <w:pPr>
        <w:spacing w:after="0" w:line="360" w:lineRule="auto"/>
        <w:jc w:val="both"/>
        <w:rPr>
          <w:rFonts w:ascii="Book Antiqua" w:hAnsi="Book Antiqua"/>
          <w:b/>
          <w:sz w:val="24"/>
        </w:rPr>
      </w:pPr>
      <w:r w:rsidRPr="000537D6">
        <w:rPr>
          <w:rFonts w:ascii="Book Antiqua" w:hAnsi="Book Antiqua"/>
          <w:b/>
          <w:sz w:val="24"/>
        </w:rPr>
        <w:t>Revised:</w:t>
      </w:r>
      <w:r w:rsidR="00AF586D" w:rsidRPr="000537D6">
        <w:rPr>
          <w:rFonts w:ascii="Book Antiqua" w:hAnsi="Book Antiqua"/>
          <w:b/>
          <w:sz w:val="24"/>
          <w:lang w:eastAsia="zh-CN"/>
        </w:rPr>
        <w:t xml:space="preserve"> </w:t>
      </w:r>
      <w:r w:rsidR="00AF586D" w:rsidRPr="000537D6">
        <w:rPr>
          <w:rFonts w:ascii="Book Antiqua" w:hAnsi="Book Antiqua"/>
          <w:sz w:val="24"/>
          <w:lang w:eastAsia="zh-CN"/>
        </w:rPr>
        <w:t xml:space="preserve">November </w:t>
      </w:r>
      <w:r w:rsidR="00AF586D" w:rsidRPr="000537D6">
        <w:rPr>
          <w:rFonts w:ascii="Book Antiqua" w:hAnsi="Book Antiqua" w:hint="eastAsia"/>
          <w:sz w:val="24"/>
          <w:lang w:eastAsia="zh-CN"/>
        </w:rPr>
        <w:t>14</w:t>
      </w:r>
      <w:r w:rsidR="00AF586D" w:rsidRPr="000537D6">
        <w:rPr>
          <w:rFonts w:ascii="Book Antiqua" w:hAnsi="Book Antiqua"/>
          <w:sz w:val="24"/>
          <w:lang w:eastAsia="zh-CN"/>
        </w:rPr>
        <w:t>, 2015</w:t>
      </w:r>
    </w:p>
    <w:p w:rsidR="0002442F" w:rsidRPr="000537D6" w:rsidRDefault="0002442F" w:rsidP="00902461">
      <w:pPr>
        <w:spacing w:after="0" w:line="360" w:lineRule="auto"/>
        <w:jc w:val="both"/>
        <w:rPr>
          <w:rFonts w:ascii="Book Antiqua" w:hAnsi="Book Antiqua"/>
          <w:b/>
          <w:sz w:val="24"/>
        </w:rPr>
      </w:pPr>
      <w:r w:rsidRPr="000537D6">
        <w:rPr>
          <w:rFonts w:ascii="Book Antiqua" w:hAnsi="Book Antiqua"/>
          <w:b/>
          <w:sz w:val="24"/>
        </w:rPr>
        <w:t>Accepted:</w:t>
      </w:r>
      <w:r w:rsidR="003C13E2">
        <w:rPr>
          <w:rFonts w:ascii="Book Antiqua" w:hAnsi="Book Antiqua" w:hint="eastAsia"/>
          <w:b/>
          <w:sz w:val="24"/>
        </w:rPr>
        <w:t xml:space="preserve"> </w:t>
      </w:r>
      <w:r w:rsidR="003C13E2" w:rsidRPr="003C13E2">
        <w:rPr>
          <w:rFonts w:ascii="Book Antiqua" w:hAnsi="Book Antiqua"/>
          <w:sz w:val="24"/>
        </w:rPr>
        <w:t>December 3, 2015</w:t>
      </w:r>
    </w:p>
    <w:p w:rsidR="0002442F" w:rsidRPr="000537D6" w:rsidRDefault="0002442F" w:rsidP="00902461">
      <w:pPr>
        <w:spacing w:after="0" w:line="360" w:lineRule="auto"/>
        <w:jc w:val="both"/>
        <w:rPr>
          <w:rFonts w:ascii="Book Antiqua" w:hAnsi="Book Antiqua"/>
          <w:b/>
          <w:sz w:val="24"/>
        </w:rPr>
      </w:pPr>
      <w:r w:rsidRPr="000537D6">
        <w:rPr>
          <w:rFonts w:ascii="Book Antiqua" w:hAnsi="Book Antiqua"/>
          <w:b/>
          <w:sz w:val="24"/>
        </w:rPr>
        <w:t>Article in press:</w:t>
      </w:r>
    </w:p>
    <w:p w:rsidR="002867C2" w:rsidRPr="000537D6" w:rsidRDefault="0002442F" w:rsidP="00902461">
      <w:pPr>
        <w:spacing w:after="0" w:line="360" w:lineRule="auto"/>
        <w:jc w:val="both"/>
        <w:rPr>
          <w:rFonts w:ascii="Book Antiqua" w:hAnsi="Book Antiqua"/>
          <w:b/>
          <w:sz w:val="24"/>
        </w:rPr>
      </w:pPr>
      <w:r w:rsidRPr="000537D6">
        <w:rPr>
          <w:rFonts w:ascii="Book Antiqua" w:hAnsi="Book Antiqua"/>
          <w:b/>
          <w:sz w:val="24"/>
        </w:rPr>
        <w:t>Published online:</w:t>
      </w:r>
      <w:bookmarkEnd w:id="12"/>
      <w:bookmarkEnd w:id="13"/>
      <w:bookmarkEnd w:id="14"/>
      <w:bookmarkEnd w:id="15"/>
      <w:bookmarkEnd w:id="16"/>
      <w:bookmarkEnd w:id="17"/>
      <w:bookmarkEnd w:id="18"/>
    </w:p>
    <w:p w:rsidR="0002442F" w:rsidRPr="000537D6" w:rsidRDefault="0002442F" w:rsidP="00902461">
      <w:pPr>
        <w:spacing w:after="0" w:line="360" w:lineRule="auto"/>
        <w:jc w:val="both"/>
        <w:rPr>
          <w:rFonts w:ascii="Book Antiqua" w:hAnsi="Book Antiqua"/>
          <w:b/>
          <w:sz w:val="24"/>
        </w:rPr>
      </w:pPr>
      <w:r w:rsidRPr="000537D6">
        <w:rPr>
          <w:rFonts w:ascii="Book Antiqua" w:hAnsi="Book Antiqua"/>
          <w:b/>
          <w:sz w:val="24"/>
          <w:szCs w:val="24"/>
        </w:rPr>
        <w:br w:type="page"/>
      </w:r>
    </w:p>
    <w:p w:rsidR="000A192F" w:rsidRPr="000537D6" w:rsidRDefault="000A192F" w:rsidP="00902461">
      <w:pPr>
        <w:shd w:val="clear" w:color="auto" w:fill="FFFFFF"/>
        <w:spacing w:after="0" w:line="360" w:lineRule="auto"/>
        <w:jc w:val="both"/>
        <w:rPr>
          <w:rFonts w:ascii="Book Antiqua" w:eastAsia="Times New Roman" w:hAnsi="Book Antiqua" w:cs="Arial"/>
          <w:b/>
          <w:color w:val="000000"/>
          <w:sz w:val="24"/>
          <w:szCs w:val="24"/>
          <w:lang w:val="en-GB" w:eastAsia="en-GB"/>
        </w:rPr>
        <w:sectPr w:rsidR="000A192F" w:rsidRPr="000537D6">
          <w:pgSz w:w="12240" w:h="15840"/>
          <w:pgMar w:top="1440" w:right="1440" w:bottom="1440" w:left="1440" w:header="720" w:footer="720" w:gutter="0"/>
          <w:cols w:space="720"/>
          <w:docGrid w:linePitch="360"/>
        </w:sectPr>
      </w:pPr>
    </w:p>
    <w:p w:rsidR="0042534F" w:rsidRPr="000537D6" w:rsidRDefault="0042534F" w:rsidP="00902461">
      <w:pPr>
        <w:shd w:val="clear" w:color="auto" w:fill="FFFFFF"/>
        <w:spacing w:after="0" w:line="360" w:lineRule="auto"/>
        <w:jc w:val="both"/>
        <w:rPr>
          <w:rFonts w:ascii="Book Antiqua" w:hAnsi="Book Antiqua" w:cs="Arial"/>
          <w:b/>
          <w:color w:val="000000"/>
          <w:sz w:val="24"/>
          <w:szCs w:val="24"/>
          <w:lang w:val="en-GB" w:eastAsia="zh-CN"/>
        </w:rPr>
      </w:pPr>
      <w:r w:rsidRPr="000537D6">
        <w:rPr>
          <w:rFonts w:ascii="Book Antiqua" w:eastAsia="Times New Roman" w:hAnsi="Book Antiqua" w:cs="Arial"/>
          <w:b/>
          <w:color w:val="000000"/>
          <w:sz w:val="24"/>
          <w:szCs w:val="24"/>
          <w:lang w:val="en-GB" w:eastAsia="en-GB"/>
        </w:rPr>
        <w:lastRenderedPageBreak/>
        <w:t>Abstract</w:t>
      </w: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r w:rsidRPr="000537D6">
        <w:rPr>
          <w:rFonts w:ascii="Book Antiqua" w:eastAsia="Times New Roman" w:hAnsi="Book Antiqua" w:cs="Arial"/>
          <w:noProof/>
          <w:color w:val="000000"/>
          <w:sz w:val="24"/>
          <w:szCs w:val="24"/>
          <w:lang w:val="en-GB" w:eastAsia="en-GB"/>
        </w:rPr>
        <w:t xml:space="preserve">Magnetic </w:t>
      </w:r>
      <w:r w:rsidR="00AF586D" w:rsidRPr="000537D6">
        <w:rPr>
          <w:rFonts w:ascii="Book Antiqua" w:eastAsia="Times New Roman" w:hAnsi="Book Antiqua" w:cs="Arial"/>
          <w:noProof/>
          <w:color w:val="000000"/>
          <w:sz w:val="24"/>
          <w:szCs w:val="24"/>
          <w:lang w:val="en-GB" w:eastAsia="en-GB"/>
        </w:rPr>
        <w:t>resonance elasto</w:t>
      </w:r>
      <w:r w:rsidRPr="000537D6">
        <w:rPr>
          <w:rFonts w:ascii="Book Antiqua" w:eastAsia="Times New Roman" w:hAnsi="Book Antiqua" w:cs="Arial"/>
          <w:noProof/>
          <w:color w:val="000000"/>
          <w:sz w:val="24"/>
          <w:szCs w:val="24"/>
          <w:lang w:val="en-GB" w:eastAsia="en-GB"/>
        </w:rPr>
        <w:t>graphy (MRE) is an innovative imaging technique</w:t>
      </w:r>
      <w:r w:rsidRPr="000537D6">
        <w:rPr>
          <w:rFonts w:ascii="Book Antiqua" w:eastAsia="Times New Roman" w:hAnsi="Book Antiqua" w:cs="Arial"/>
          <w:color w:val="000000"/>
          <w:sz w:val="24"/>
          <w:szCs w:val="24"/>
          <w:lang w:val="en-GB" w:eastAsia="en-GB"/>
        </w:rPr>
        <w:t xml:space="preserve"> for the non-invasive quantification of the biomechanical properties of soft tissues via the direct visualization of propagating shear waves in vivo using a modified phase-contrast magnetic resonance imaging (MRI) sequence. </w:t>
      </w:r>
      <w:r w:rsidRPr="000537D6">
        <w:rPr>
          <w:rFonts w:ascii="Book Antiqua" w:eastAsia="Times New Roman" w:hAnsi="Book Antiqua" w:cs="Arial"/>
          <w:noProof/>
          <w:color w:val="000000"/>
          <w:sz w:val="24"/>
          <w:szCs w:val="24"/>
          <w:lang w:val="en-GB" w:eastAsia="en-GB"/>
        </w:rPr>
        <w:t>Fundamentally</w:t>
      </w:r>
      <w:r w:rsidRPr="000537D6">
        <w:rPr>
          <w:rFonts w:ascii="Book Antiqua" w:eastAsia="Times New Roman" w:hAnsi="Book Antiqua" w:cs="Arial"/>
          <w:color w:val="000000"/>
          <w:sz w:val="24"/>
          <w:szCs w:val="24"/>
          <w:lang w:val="en-GB" w:eastAsia="en-GB"/>
        </w:rPr>
        <w:t xml:space="preserve">, MRE employs the same physical property that physicians utilize when performing manual palpation – that healthy and diseased tissues can be differentiated on the basis of widely differing mechanical stiffness. By performing </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i/>
          <w:color w:val="000000"/>
          <w:sz w:val="24"/>
          <w:szCs w:val="24"/>
          <w:lang w:val="en-GB" w:eastAsia="en-GB"/>
        </w:rPr>
        <w:t xml:space="preserve">virtual </w:t>
      </w:r>
      <w:r w:rsidRPr="000537D6">
        <w:rPr>
          <w:rFonts w:ascii="Book Antiqua" w:eastAsia="Times New Roman" w:hAnsi="Book Antiqua" w:cs="Arial"/>
          <w:i/>
          <w:noProof/>
          <w:color w:val="000000"/>
          <w:sz w:val="24"/>
          <w:szCs w:val="24"/>
          <w:lang w:val="en-GB" w:eastAsia="en-GB"/>
        </w:rPr>
        <w:t>palpation</w:t>
      </w:r>
      <w:r w:rsidR="00AF586D" w:rsidRPr="000537D6">
        <w:rPr>
          <w:rFonts w:ascii="Book Antiqua" w:hAnsi="Book Antiqua" w:cs="Arial"/>
          <w:i/>
          <w:noProof/>
          <w:color w:val="000000"/>
          <w:sz w:val="24"/>
          <w:szCs w:val="24"/>
          <w:lang w:val="en-GB" w:eastAsia="zh-CN"/>
        </w:rPr>
        <w:t>”</w:t>
      </w:r>
      <w:r w:rsidRPr="000537D6">
        <w:rPr>
          <w:rFonts w:ascii="Book Antiqua" w:eastAsia="Times New Roman" w:hAnsi="Book Antiqua" w:cs="Arial"/>
          <w:i/>
          <w:noProof/>
          <w:color w:val="000000"/>
          <w:sz w:val="24"/>
          <w:szCs w:val="24"/>
          <w:lang w:val="en-GB" w:eastAsia="en-GB"/>
        </w:rPr>
        <w:t>,</w:t>
      </w:r>
      <w:r w:rsidRPr="000537D6">
        <w:rPr>
          <w:rFonts w:ascii="Book Antiqua" w:eastAsia="Times New Roman" w:hAnsi="Book Antiqua" w:cs="Arial"/>
          <w:color w:val="000000"/>
          <w:sz w:val="24"/>
          <w:szCs w:val="24"/>
          <w:lang w:val="en-GB" w:eastAsia="en-GB"/>
        </w:rPr>
        <w:t xml:space="preserve"> MRE is able to provide </w:t>
      </w:r>
      <w:r w:rsidRPr="000537D6">
        <w:rPr>
          <w:rFonts w:ascii="Book Antiqua" w:eastAsia="Times New Roman" w:hAnsi="Book Antiqua" w:cs="Arial"/>
          <w:noProof/>
          <w:color w:val="000000"/>
          <w:sz w:val="24"/>
          <w:szCs w:val="24"/>
          <w:lang w:val="en-GB" w:eastAsia="en-GB"/>
        </w:rPr>
        <w:t>information</w:t>
      </w:r>
      <w:r w:rsidRPr="000537D6">
        <w:rPr>
          <w:rFonts w:ascii="Book Antiqua" w:eastAsia="Times New Roman" w:hAnsi="Book Antiqua" w:cs="Arial"/>
          <w:color w:val="000000"/>
          <w:sz w:val="24"/>
          <w:szCs w:val="24"/>
          <w:lang w:val="en-GB" w:eastAsia="en-GB"/>
        </w:rPr>
        <w:t xml:space="preserve"> that is beyond the capabilities of conventional morphologic imaging modalities. In an era of increasing adoption of</w:t>
      </w:r>
      <w:r w:rsidRPr="000537D6">
        <w:rPr>
          <w:rFonts w:ascii="Book Antiqua" w:eastAsia="Times New Roman" w:hAnsi="Book Antiqua" w:cs="Arial"/>
          <w:color w:val="000000"/>
          <w:sz w:val="24"/>
          <w:szCs w:val="24"/>
          <w:lang w:eastAsia="en-GB"/>
        </w:rPr>
        <w:t xml:space="preserve"> multi-parametric</w:t>
      </w:r>
      <w:r w:rsidRPr="000537D6">
        <w:rPr>
          <w:rFonts w:ascii="Book Antiqua" w:eastAsia="Times New Roman" w:hAnsi="Book Antiqua" w:cs="Arial"/>
          <w:color w:val="000000"/>
          <w:sz w:val="24"/>
          <w:szCs w:val="24"/>
          <w:lang w:val="en-GB" w:eastAsia="en-GB"/>
        </w:rPr>
        <w:t xml:space="preserve"> imaging approaches </w:t>
      </w:r>
      <w:r w:rsidRPr="000537D6">
        <w:rPr>
          <w:rFonts w:ascii="Book Antiqua" w:eastAsia="Times New Roman" w:hAnsi="Book Antiqua" w:cs="Arial"/>
          <w:noProof/>
          <w:color w:val="000000"/>
          <w:sz w:val="24"/>
          <w:szCs w:val="24"/>
          <w:lang w:val="en-GB" w:eastAsia="en-GB"/>
        </w:rPr>
        <w:t>for</w:t>
      </w:r>
      <w:r w:rsidRPr="000537D6">
        <w:rPr>
          <w:rFonts w:ascii="Book Antiqua" w:eastAsia="Times New Roman" w:hAnsi="Book Antiqua" w:cs="Arial"/>
          <w:color w:val="000000"/>
          <w:sz w:val="24"/>
          <w:szCs w:val="24"/>
          <w:lang w:val="en-GB" w:eastAsia="en-GB"/>
        </w:rPr>
        <w:t xml:space="preserve"> </w:t>
      </w:r>
      <w:r w:rsidRPr="000537D6">
        <w:rPr>
          <w:rFonts w:ascii="Book Antiqua" w:eastAsia="Times New Roman" w:hAnsi="Book Antiqua" w:cs="Arial"/>
          <w:noProof/>
          <w:color w:val="000000"/>
          <w:sz w:val="24"/>
          <w:szCs w:val="24"/>
          <w:lang w:val="en-GB" w:eastAsia="en-GB"/>
        </w:rPr>
        <w:t>solving</w:t>
      </w:r>
      <w:r w:rsidRPr="000537D6">
        <w:rPr>
          <w:rFonts w:ascii="Book Antiqua" w:eastAsia="Times New Roman" w:hAnsi="Book Antiqua" w:cs="Arial"/>
          <w:color w:val="000000"/>
          <w:sz w:val="24"/>
          <w:szCs w:val="24"/>
          <w:lang w:val="en-GB" w:eastAsia="en-GB"/>
        </w:rPr>
        <w:t xml:space="preserve"> complex problems, MRE can be seamlessly incorporated into a standard MRI examination to provide a rapid, reliable and comprehensive imaging evaluation at a single patient appointment. Originally described by the Mayo Clinic in 1995, the technique represents the most accurate non-invasive method </w:t>
      </w:r>
      <w:r w:rsidRPr="000537D6">
        <w:rPr>
          <w:rFonts w:ascii="Book Antiqua" w:eastAsia="Times New Roman" w:hAnsi="Book Antiqua" w:cs="Arial"/>
          <w:noProof/>
          <w:color w:val="000000"/>
          <w:sz w:val="24"/>
          <w:szCs w:val="24"/>
          <w:lang w:val="en-GB" w:eastAsia="en-GB"/>
        </w:rPr>
        <w:t>for the detection and staging of liver fibrosis</w:t>
      </w:r>
      <w:r w:rsidRPr="000537D6">
        <w:rPr>
          <w:rFonts w:ascii="Book Antiqua" w:eastAsia="Times New Roman" w:hAnsi="Book Antiqua" w:cs="Arial"/>
          <w:color w:val="000000"/>
          <w:sz w:val="24"/>
          <w:szCs w:val="24"/>
          <w:lang w:val="en-GB" w:eastAsia="en-GB"/>
        </w:rPr>
        <w:t xml:space="preserve"> and is currently performed in more than 100 </w:t>
      </w:r>
      <w:r w:rsidRPr="000537D6">
        <w:rPr>
          <w:rFonts w:ascii="Book Antiqua" w:eastAsia="Times New Roman" w:hAnsi="Book Antiqua" w:cs="Arial"/>
          <w:color w:val="000000"/>
          <w:sz w:val="24"/>
          <w:szCs w:val="24"/>
          <w:lang w:eastAsia="en-GB"/>
        </w:rPr>
        <w:t>centers</w:t>
      </w:r>
      <w:r w:rsidRPr="000537D6">
        <w:rPr>
          <w:rFonts w:ascii="Book Antiqua" w:eastAsia="Times New Roman" w:hAnsi="Book Antiqua" w:cs="Arial"/>
          <w:color w:val="000000"/>
          <w:sz w:val="24"/>
          <w:szCs w:val="24"/>
          <w:lang w:val="en-GB" w:eastAsia="en-GB"/>
        </w:rPr>
        <w:t xml:space="preserve"> worldwide. In this general review </w:t>
      </w:r>
      <w:r w:rsidRPr="000537D6">
        <w:rPr>
          <w:rFonts w:ascii="Book Antiqua" w:eastAsia="Calibri" w:hAnsi="Book Antiqua" w:cs="Arial"/>
          <w:noProof/>
          <w:sz w:val="24"/>
          <w:szCs w:val="24"/>
          <w:lang w:val="en-GB"/>
        </w:rPr>
        <w:t>–</w:t>
      </w:r>
      <w:r w:rsidRPr="000537D6">
        <w:rPr>
          <w:rFonts w:ascii="Book Antiqua" w:eastAsia="Times New Roman" w:hAnsi="Book Antiqua" w:cs="Arial"/>
          <w:color w:val="000000"/>
          <w:sz w:val="24"/>
          <w:szCs w:val="24"/>
          <w:lang w:val="en-GB" w:eastAsia="en-GB"/>
        </w:rPr>
        <w:t xml:space="preserve"> the mechanical properties of soft tissues, principles of MRE, clinical applications of MRE in the liver and beyond, and limitations and future directions of this discipline – are discussed. Selected </w:t>
      </w:r>
      <w:r w:rsidRPr="000537D6">
        <w:rPr>
          <w:rFonts w:ascii="Book Antiqua" w:eastAsia="Times New Roman" w:hAnsi="Book Antiqua" w:cs="Arial"/>
          <w:noProof/>
          <w:color w:val="000000"/>
          <w:sz w:val="24"/>
          <w:szCs w:val="24"/>
          <w:lang w:val="en-GB" w:eastAsia="en-GB"/>
        </w:rPr>
        <w:t>diagrams</w:t>
      </w:r>
      <w:r w:rsidR="004C3D7F" w:rsidRPr="000537D6">
        <w:rPr>
          <w:rFonts w:ascii="Book Antiqua" w:eastAsia="Times New Roman" w:hAnsi="Book Antiqua" w:cs="Arial"/>
          <w:color w:val="000000"/>
          <w:sz w:val="24"/>
          <w:szCs w:val="24"/>
          <w:lang w:val="en-GB" w:eastAsia="en-GB"/>
        </w:rPr>
        <w:t xml:space="preserve"> and images are </w:t>
      </w:r>
      <w:r w:rsidRPr="000537D6">
        <w:rPr>
          <w:rFonts w:ascii="Book Antiqua" w:eastAsia="Times New Roman" w:hAnsi="Book Antiqua" w:cs="Arial"/>
          <w:color w:val="000000"/>
          <w:sz w:val="24"/>
          <w:szCs w:val="24"/>
          <w:lang w:val="en-GB" w:eastAsia="en-GB"/>
        </w:rPr>
        <w:t>provided for illustration.</w:t>
      </w: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p>
    <w:p w:rsidR="0042534F" w:rsidRPr="000537D6" w:rsidRDefault="0042534F" w:rsidP="00902461">
      <w:pPr>
        <w:shd w:val="clear" w:color="auto" w:fill="FFFFFF"/>
        <w:spacing w:after="0" w:line="360" w:lineRule="auto"/>
        <w:jc w:val="both"/>
        <w:rPr>
          <w:rFonts w:ascii="Book Antiqua" w:eastAsia="Times New Roman" w:hAnsi="Book Antiqua" w:cs="Arial"/>
          <w:b/>
          <w:color w:val="000000"/>
          <w:sz w:val="24"/>
          <w:szCs w:val="24"/>
          <w:lang w:val="en-GB" w:eastAsia="en-GB"/>
        </w:rPr>
      </w:pPr>
      <w:r w:rsidRPr="000537D6">
        <w:rPr>
          <w:rFonts w:ascii="Book Antiqua" w:eastAsia="Times New Roman" w:hAnsi="Book Antiqua" w:cs="Arial"/>
          <w:b/>
          <w:noProof/>
          <w:color w:val="000000"/>
          <w:sz w:val="24"/>
          <w:szCs w:val="24"/>
          <w:lang w:val="en-GB" w:eastAsia="en-GB"/>
        </w:rPr>
        <w:t>Key</w:t>
      </w:r>
      <w:r w:rsidRPr="000537D6">
        <w:rPr>
          <w:rFonts w:ascii="Book Antiqua" w:hAnsi="Book Antiqua" w:cs="Arial" w:hint="eastAsia"/>
          <w:b/>
          <w:noProof/>
          <w:color w:val="000000"/>
          <w:sz w:val="24"/>
          <w:szCs w:val="24"/>
          <w:lang w:val="en-GB" w:eastAsia="zh-CN"/>
        </w:rPr>
        <w:t xml:space="preserve"> </w:t>
      </w:r>
      <w:r w:rsidRPr="000537D6">
        <w:rPr>
          <w:rFonts w:ascii="Book Antiqua" w:eastAsia="Times New Roman" w:hAnsi="Book Antiqua" w:cs="Arial"/>
          <w:b/>
          <w:noProof/>
          <w:color w:val="000000"/>
          <w:sz w:val="24"/>
          <w:szCs w:val="24"/>
          <w:lang w:val="en-GB" w:eastAsia="en-GB"/>
        </w:rPr>
        <w:t>words:</w:t>
      </w:r>
      <w:r w:rsidRPr="000537D6">
        <w:rPr>
          <w:rFonts w:ascii="Book Antiqua" w:hAnsi="Book Antiqua" w:cs="Arial" w:hint="eastAsia"/>
          <w:b/>
          <w:color w:val="000000"/>
          <w:sz w:val="24"/>
          <w:szCs w:val="24"/>
          <w:lang w:val="en-GB" w:eastAsia="zh-CN"/>
        </w:rPr>
        <w:t xml:space="preserve"> </w:t>
      </w:r>
      <w:r w:rsidRPr="000537D6">
        <w:rPr>
          <w:rFonts w:ascii="Book Antiqua" w:eastAsia="Times New Roman" w:hAnsi="Book Antiqua" w:cs="Arial"/>
          <w:color w:val="000000"/>
          <w:sz w:val="24"/>
          <w:szCs w:val="24"/>
          <w:lang w:val="en-GB" w:eastAsia="en-GB"/>
        </w:rPr>
        <w:t xml:space="preserve">Magnetic Resonance </w:t>
      </w:r>
      <w:proofErr w:type="spellStart"/>
      <w:r w:rsidRPr="000537D6">
        <w:rPr>
          <w:rFonts w:ascii="Book Antiqua" w:eastAsia="Times New Roman" w:hAnsi="Book Antiqua" w:cs="Arial"/>
          <w:color w:val="000000"/>
          <w:sz w:val="24"/>
          <w:szCs w:val="24"/>
          <w:lang w:val="en-GB" w:eastAsia="en-GB"/>
        </w:rPr>
        <w:t>Elastography</w:t>
      </w:r>
      <w:proofErr w:type="spellEnd"/>
      <w:r w:rsidRPr="000537D6">
        <w:rPr>
          <w:rFonts w:ascii="Book Antiqua" w:eastAsia="Times New Roman" w:hAnsi="Book Antiqua" w:cs="Arial"/>
          <w:color w:val="000000"/>
          <w:sz w:val="24"/>
          <w:szCs w:val="24"/>
          <w:lang w:val="en-GB" w:eastAsia="en-GB"/>
        </w:rPr>
        <w:t>; Elasticity Imaging Techniques; Liver disease; Fibrosis; Emerging Applications</w:t>
      </w: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p>
    <w:p w:rsidR="0002442F" w:rsidRPr="000537D6" w:rsidRDefault="0002442F" w:rsidP="00902461">
      <w:pPr>
        <w:spacing w:after="0" w:line="360" w:lineRule="auto"/>
        <w:jc w:val="both"/>
        <w:rPr>
          <w:rFonts w:ascii="Book Antiqua" w:hAnsi="Book Antiqua" w:cs="Arial"/>
          <w:sz w:val="24"/>
        </w:rPr>
      </w:pPr>
      <w:bookmarkStart w:id="19" w:name="OLE_LINK55"/>
      <w:bookmarkStart w:id="20" w:name="OLE_LINK56"/>
      <w:bookmarkStart w:id="21" w:name="OLE_LINK105"/>
      <w:bookmarkStart w:id="22" w:name="OLE_LINK116"/>
      <w:bookmarkStart w:id="23" w:name="OLE_LINK89"/>
      <w:proofErr w:type="gramStart"/>
      <w:r w:rsidRPr="000537D6">
        <w:rPr>
          <w:rFonts w:ascii="Book Antiqua" w:hAnsi="Book Antiqua"/>
          <w:b/>
          <w:sz w:val="24"/>
        </w:rPr>
        <w:t>©</w:t>
      </w:r>
      <w:bookmarkEnd w:id="19"/>
      <w:bookmarkEnd w:id="20"/>
      <w:r w:rsidRPr="000537D6">
        <w:rPr>
          <w:rFonts w:ascii="Book Antiqua" w:hAnsi="Book Antiqua" w:hint="eastAsia"/>
          <w:b/>
          <w:sz w:val="24"/>
        </w:rPr>
        <w:t xml:space="preserve"> </w:t>
      </w:r>
      <w:r w:rsidRPr="000537D6">
        <w:rPr>
          <w:rFonts w:ascii="Book Antiqua" w:hAnsi="Book Antiqua" w:cs="Arial"/>
          <w:b/>
          <w:sz w:val="24"/>
        </w:rPr>
        <w:t>The Author(s) 2015.</w:t>
      </w:r>
      <w:proofErr w:type="gramEnd"/>
      <w:r w:rsidRPr="000537D6">
        <w:rPr>
          <w:rFonts w:ascii="Book Antiqua" w:hAnsi="Book Antiqua" w:cs="Arial"/>
          <w:b/>
          <w:sz w:val="24"/>
        </w:rPr>
        <w:t xml:space="preserve"> </w:t>
      </w:r>
      <w:proofErr w:type="gramStart"/>
      <w:r w:rsidRPr="000537D6">
        <w:rPr>
          <w:rFonts w:ascii="Book Antiqua" w:hAnsi="Book Antiqua" w:cs="Arial"/>
          <w:sz w:val="24"/>
        </w:rPr>
        <w:t xml:space="preserve">Published by </w:t>
      </w:r>
      <w:proofErr w:type="spellStart"/>
      <w:r w:rsidRPr="000537D6">
        <w:rPr>
          <w:rFonts w:ascii="Book Antiqua" w:hAnsi="Book Antiqua" w:cs="Arial"/>
          <w:sz w:val="24"/>
        </w:rPr>
        <w:t>Baishideng</w:t>
      </w:r>
      <w:proofErr w:type="spellEnd"/>
      <w:r w:rsidRPr="000537D6">
        <w:rPr>
          <w:rFonts w:ascii="Book Antiqua" w:hAnsi="Book Antiqua" w:cs="Arial"/>
          <w:sz w:val="24"/>
        </w:rPr>
        <w:t xml:space="preserve"> Publishing Group Inc.</w:t>
      </w:r>
      <w:proofErr w:type="gramEnd"/>
      <w:r w:rsidRPr="000537D6">
        <w:rPr>
          <w:rFonts w:ascii="Book Antiqua" w:hAnsi="Book Antiqua" w:cs="Arial"/>
          <w:sz w:val="24"/>
        </w:rPr>
        <w:t xml:space="preserve"> All rights reserved.</w:t>
      </w:r>
    </w:p>
    <w:bookmarkEnd w:id="21"/>
    <w:bookmarkEnd w:id="22"/>
    <w:bookmarkEnd w:id="23"/>
    <w:p w:rsidR="0042534F" w:rsidRPr="000537D6" w:rsidRDefault="0042534F" w:rsidP="00902461">
      <w:pPr>
        <w:shd w:val="clear" w:color="auto" w:fill="FFFFFF"/>
        <w:spacing w:after="0" w:line="360" w:lineRule="auto"/>
        <w:jc w:val="both"/>
        <w:rPr>
          <w:rFonts w:ascii="Book Antiqua" w:eastAsia="MS Gothic" w:hAnsi="Book Antiqua" w:cs="Arial"/>
          <w:b/>
          <w:caps/>
          <w:spacing w:val="15"/>
          <w:sz w:val="24"/>
          <w:szCs w:val="24"/>
          <w:lang w:val="en-GB"/>
        </w:rPr>
      </w:pPr>
    </w:p>
    <w:p w:rsidR="0042534F" w:rsidRPr="000537D6" w:rsidRDefault="0042534F" w:rsidP="00902461">
      <w:pPr>
        <w:shd w:val="clear" w:color="auto" w:fill="FFFFFF"/>
        <w:spacing w:after="0" w:line="360" w:lineRule="auto"/>
        <w:jc w:val="both"/>
        <w:rPr>
          <w:rFonts w:ascii="Book Antiqua" w:hAnsi="Book Antiqua" w:cs="Arial"/>
          <w:b/>
          <w:caps/>
          <w:spacing w:val="15"/>
          <w:sz w:val="24"/>
          <w:szCs w:val="24"/>
          <w:lang w:val="en-GB" w:eastAsia="zh-CN"/>
        </w:rPr>
      </w:pPr>
      <w:r w:rsidRPr="000537D6">
        <w:rPr>
          <w:rFonts w:ascii="Book Antiqua" w:eastAsia="MS Gothic" w:hAnsi="Book Antiqua" w:cs="Arial"/>
          <w:b/>
          <w:caps/>
          <w:spacing w:val="15"/>
          <w:sz w:val="24"/>
          <w:szCs w:val="24"/>
          <w:lang w:val="en-GB"/>
        </w:rPr>
        <w:t>C</w:t>
      </w:r>
      <w:r w:rsidRPr="000537D6">
        <w:rPr>
          <w:rFonts w:ascii="Book Antiqua" w:eastAsia="MS Gothic" w:hAnsi="Book Antiqua" w:cs="Arial"/>
          <w:b/>
          <w:spacing w:val="15"/>
          <w:sz w:val="24"/>
          <w:szCs w:val="24"/>
          <w:lang w:val="en-GB"/>
        </w:rPr>
        <w:t>ore tip</w:t>
      </w:r>
      <w:r w:rsidRPr="000537D6">
        <w:rPr>
          <w:rFonts w:ascii="Book Antiqua" w:hAnsi="Book Antiqua" w:cs="Arial" w:hint="eastAsia"/>
          <w:b/>
          <w:spacing w:val="15"/>
          <w:sz w:val="24"/>
          <w:szCs w:val="24"/>
          <w:lang w:val="en-GB" w:eastAsia="zh-CN"/>
        </w:rPr>
        <w:t>:</w:t>
      </w:r>
      <w:r w:rsidRPr="000537D6">
        <w:rPr>
          <w:rFonts w:ascii="Book Antiqua" w:hAnsi="Book Antiqua" w:cs="Arial" w:hint="eastAsia"/>
          <w:b/>
          <w:caps/>
          <w:spacing w:val="15"/>
          <w:sz w:val="24"/>
          <w:szCs w:val="24"/>
          <w:lang w:val="en-GB" w:eastAsia="zh-CN"/>
        </w:rPr>
        <w:t xml:space="preserve"> </w:t>
      </w:r>
      <w:r w:rsidR="00AF586D" w:rsidRPr="000537D6">
        <w:rPr>
          <w:rFonts w:ascii="Book Antiqua" w:eastAsia="Times New Roman" w:hAnsi="Book Antiqua" w:cs="Arial"/>
          <w:noProof/>
          <w:color w:val="000000"/>
          <w:sz w:val="24"/>
          <w:szCs w:val="24"/>
          <w:lang w:val="en-GB" w:eastAsia="en-GB"/>
        </w:rPr>
        <w:t>Magnetic resonance elastography (MRE)</w:t>
      </w:r>
      <w:r w:rsidR="00AF586D" w:rsidRPr="000537D6">
        <w:rPr>
          <w:rFonts w:ascii="Book Antiqua" w:hAnsi="Book Antiqua" w:cs="Arial" w:hint="eastAsia"/>
          <w:noProof/>
          <w:color w:val="000000"/>
          <w:sz w:val="24"/>
          <w:szCs w:val="24"/>
          <w:lang w:val="en-GB" w:eastAsia="zh-CN"/>
        </w:rPr>
        <w:t xml:space="preserve"> </w:t>
      </w:r>
      <w:r w:rsidRPr="000537D6">
        <w:rPr>
          <w:rFonts w:ascii="Book Antiqua" w:eastAsia="Calibri" w:hAnsi="Book Antiqua" w:cs="Arial"/>
          <w:sz w:val="24"/>
          <w:szCs w:val="24"/>
          <w:lang w:val="en-GB"/>
        </w:rPr>
        <w:t xml:space="preserve">is a non-invasive technique for probing the mechanical properties of biologic tissues. </w:t>
      </w:r>
      <w:r w:rsidR="004C3D7F" w:rsidRPr="000537D6">
        <w:rPr>
          <w:rFonts w:ascii="Book Antiqua" w:eastAsia="Calibri" w:hAnsi="Book Antiqua" w:cs="Arial"/>
          <w:sz w:val="24"/>
          <w:szCs w:val="24"/>
          <w:lang w:val="en-GB"/>
        </w:rPr>
        <w:t xml:space="preserve">The three main steps involved in the MRE technique include the production of mechanical waves in soft tissues, the </w:t>
      </w:r>
      <w:r w:rsidR="004C3D7F" w:rsidRPr="000537D6">
        <w:rPr>
          <w:rFonts w:ascii="Book Antiqua" w:eastAsia="Calibri" w:hAnsi="Book Antiqua" w:cs="Arial"/>
          <w:sz w:val="24"/>
          <w:szCs w:val="24"/>
          <w:lang w:val="en-GB"/>
        </w:rPr>
        <w:lastRenderedPageBreak/>
        <w:t xml:space="preserve">adoption of a modified phase-contrast MR sequence to image wave motion, and the application of an inversion algorithm to convert the wave image into an </w:t>
      </w:r>
      <w:r w:rsidR="004C3D7F" w:rsidRPr="000537D6">
        <w:rPr>
          <w:rFonts w:ascii="Book Antiqua" w:eastAsia="Calibri" w:hAnsi="Book Antiqua" w:cs="Arial"/>
          <w:noProof/>
          <w:sz w:val="24"/>
          <w:szCs w:val="24"/>
          <w:lang w:val="en-GB"/>
        </w:rPr>
        <w:t xml:space="preserve">elastogram. </w:t>
      </w:r>
      <w:r w:rsidRPr="000537D6">
        <w:rPr>
          <w:rFonts w:ascii="Book Antiqua" w:eastAsia="Calibri" w:hAnsi="Book Antiqua" w:cs="Arial"/>
          <w:sz w:val="24"/>
          <w:szCs w:val="24"/>
          <w:lang w:val="en-GB"/>
        </w:rPr>
        <w:t>MRE has received validation for the non-invasive assessment and grading of fibrosis in chronic liver disease patients. MRE also has potential diagnostic applications in other organ systems and may help further the understanding of disease processes.</w:t>
      </w:r>
    </w:p>
    <w:p w:rsidR="00AF586D" w:rsidRPr="000537D6" w:rsidRDefault="00AF586D" w:rsidP="00902461">
      <w:pPr>
        <w:spacing w:after="0" w:line="360" w:lineRule="auto"/>
        <w:jc w:val="both"/>
        <w:rPr>
          <w:rFonts w:ascii="Book Antiqua" w:hAnsi="Book Antiqua"/>
          <w:sz w:val="24"/>
          <w:szCs w:val="24"/>
          <w:lang w:eastAsia="zh-CN"/>
        </w:rPr>
      </w:pPr>
    </w:p>
    <w:p w:rsidR="00AF586D" w:rsidRPr="000537D6" w:rsidRDefault="00AF586D" w:rsidP="00902461">
      <w:pPr>
        <w:spacing w:after="0" w:line="360" w:lineRule="auto"/>
        <w:jc w:val="both"/>
        <w:rPr>
          <w:rFonts w:ascii="Book Antiqua" w:hAnsi="Book Antiqua"/>
          <w:sz w:val="24"/>
          <w:szCs w:val="24"/>
          <w:lang w:eastAsia="zh-CN"/>
        </w:rPr>
      </w:pPr>
      <w:proofErr w:type="gramStart"/>
      <w:r w:rsidRPr="000537D6">
        <w:rPr>
          <w:rFonts w:ascii="Book Antiqua" w:hAnsi="Book Antiqua"/>
          <w:sz w:val="24"/>
          <w:szCs w:val="24"/>
        </w:rPr>
        <w:t>Low G, Kruse SA, Lomas DJ.</w:t>
      </w:r>
      <w:proofErr w:type="gramEnd"/>
      <w:r w:rsidRPr="000537D6">
        <w:rPr>
          <w:rFonts w:ascii="Book Antiqua" w:hAnsi="Book Antiqua"/>
          <w:sz w:val="24"/>
          <w:szCs w:val="24"/>
        </w:rPr>
        <w:t xml:space="preserve"> </w:t>
      </w:r>
      <w:proofErr w:type="gramStart"/>
      <w:r w:rsidRPr="000537D6">
        <w:rPr>
          <w:rFonts w:ascii="Book Antiqua" w:hAnsi="Book Antiqua"/>
          <w:sz w:val="24"/>
          <w:szCs w:val="24"/>
        </w:rPr>
        <w:t xml:space="preserve">A general review of magnetic resonance </w:t>
      </w:r>
      <w:proofErr w:type="spellStart"/>
      <w:r w:rsidRPr="000537D6">
        <w:rPr>
          <w:rFonts w:ascii="Book Antiqua" w:hAnsi="Book Antiqua"/>
          <w:sz w:val="24"/>
          <w:szCs w:val="24"/>
        </w:rPr>
        <w:t>elastography</w:t>
      </w:r>
      <w:proofErr w:type="spellEnd"/>
      <w:r w:rsidRPr="000537D6">
        <w:rPr>
          <w:rFonts w:ascii="Book Antiqua" w:hAnsi="Book Antiqua" w:hint="eastAsia"/>
          <w:sz w:val="24"/>
          <w:szCs w:val="24"/>
          <w:lang w:eastAsia="zh-CN"/>
        </w:rPr>
        <w:t>.</w:t>
      </w:r>
      <w:proofErr w:type="gramEnd"/>
      <w:r w:rsidRPr="000537D6">
        <w:rPr>
          <w:rFonts w:ascii="Book Antiqua" w:hAnsi="Book Antiqua" w:hint="eastAsia"/>
          <w:sz w:val="24"/>
          <w:szCs w:val="24"/>
          <w:lang w:eastAsia="zh-CN"/>
        </w:rPr>
        <w:t xml:space="preserve"> </w:t>
      </w:r>
      <w:r w:rsidRPr="000537D6">
        <w:rPr>
          <w:rFonts w:ascii="Book Antiqua" w:hAnsi="Book Antiqua"/>
          <w:i/>
          <w:sz w:val="24"/>
          <w:szCs w:val="24"/>
          <w:lang w:eastAsia="zh-CN"/>
        </w:rPr>
        <w:t>World J</w:t>
      </w:r>
      <w:r w:rsidRPr="000537D6">
        <w:rPr>
          <w:rFonts w:ascii="Book Antiqua" w:hAnsi="Book Antiqua" w:hint="eastAsia"/>
          <w:i/>
          <w:sz w:val="24"/>
          <w:szCs w:val="24"/>
          <w:lang w:eastAsia="zh-CN"/>
        </w:rPr>
        <w:t xml:space="preserve"> </w:t>
      </w:r>
      <w:proofErr w:type="spellStart"/>
      <w:r w:rsidRPr="000537D6">
        <w:rPr>
          <w:rFonts w:ascii="Book Antiqua" w:hAnsi="Book Antiqua"/>
          <w:i/>
          <w:sz w:val="24"/>
          <w:szCs w:val="24"/>
          <w:lang w:eastAsia="zh-CN"/>
        </w:rPr>
        <w:t>Radiol</w:t>
      </w:r>
      <w:proofErr w:type="spellEnd"/>
      <w:r w:rsidRPr="000537D6">
        <w:rPr>
          <w:rFonts w:ascii="Book Antiqua" w:hAnsi="Book Antiqua" w:hint="eastAsia"/>
          <w:i/>
          <w:sz w:val="24"/>
          <w:szCs w:val="24"/>
          <w:lang w:eastAsia="zh-CN"/>
        </w:rPr>
        <w:t xml:space="preserve"> </w:t>
      </w:r>
      <w:r w:rsidRPr="000537D6">
        <w:rPr>
          <w:rFonts w:ascii="Book Antiqua" w:hAnsi="Book Antiqua" w:hint="eastAsia"/>
          <w:sz w:val="24"/>
          <w:szCs w:val="24"/>
          <w:lang w:eastAsia="zh-CN"/>
        </w:rPr>
        <w:t xml:space="preserve">2015; </w:t>
      </w:r>
      <w:proofErr w:type="gramStart"/>
      <w:r w:rsidRPr="000537D6">
        <w:rPr>
          <w:rFonts w:ascii="Book Antiqua" w:hAnsi="Book Antiqua" w:hint="eastAsia"/>
          <w:sz w:val="24"/>
          <w:szCs w:val="24"/>
          <w:lang w:eastAsia="zh-CN"/>
        </w:rPr>
        <w:t>In</w:t>
      </w:r>
      <w:proofErr w:type="gramEnd"/>
      <w:r w:rsidRPr="000537D6">
        <w:rPr>
          <w:rFonts w:ascii="Book Antiqua" w:hAnsi="Book Antiqua" w:hint="eastAsia"/>
          <w:sz w:val="24"/>
          <w:szCs w:val="24"/>
          <w:lang w:eastAsia="zh-CN"/>
        </w:rPr>
        <w:t xml:space="preserve"> press</w:t>
      </w:r>
    </w:p>
    <w:p w:rsidR="0042534F" w:rsidRPr="000537D6" w:rsidRDefault="0042534F" w:rsidP="00902461">
      <w:pPr>
        <w:adjustRightInd w:val="0"/>
        <w:snapToGrid w:val="0"/>
        <w:spacing w:after="0" w:line="360" w:lineRule="auto"/>
        <w:jc w:val="both"/>
        <w:rPr>
          <w:rFonts w:ascii="Book Antiqua" w:hAnsi="Book Antiqua" w:cs="Tahoma"/>
          <w:sz w:val="24"/>
          <w:lang w:eastAsia="zh-CN"/>
        </w:rPr>
      </w:pPr>
    </w:p>
    <w:p w:rsidR="00AF586D" w:rsidRPr="000537D6" w:rsidRDefault="00AF586D" w:rsidP="00902461">
      <w:pPr>
        <w:spacing w:after="0"/>
        <w:rPr>
          <w:rFonts w:ascii="Book Antiqua" w:eastAsia="Times New Roman" w:hAnsi="Book Antiqua" w:cs="Arial"/>
          <w:b/>
          <w:color w:val="000000"/>
          <w:sz w:val="24"/>
          <w:szCs w:val="24"/>
          <w:lang w:val="en-GB" w:eastAsia="en-GB"/>
        </w:rPr>
      </w:pPr>
      <w:r w:rsidRPr="000537D6">
        <w:rPr>
          <w:rFonts w:ascii="Book Antiqua" w:eastAsia="Times New Roman" w:hAnsi="Book Antiqua" w:cs="Arial"/>
          <w:b/>
          <w:color w:val="000000"/>
          <w:sz w:val="24"/>
          <w:szCs w:val="24"/>
          <w:lang w:val="en-GB" w:eastAsia="en-GB"/>
        </w:rPr>
        <w:br w:type="page"/>
      </w:r>
    </w:p>
    <w:p w:rsidR="0042534F" w:rsidRPr="000537D6" w:rsidRDefault="0042534F" w:rsidP="00902461">
      <w:pPr>
        <w:shd w:val="clear" w:color="auto" w:fill="FFFFFF"/>
        <w:spacing w:after="0" w:line="360" w:lineRule="auto"/>
        <w:jc w:val="both"/>
        <w:rPr>
          <w:rFonts w:ascii="Book Antiqua" w:hAnsi="Book Antiqua" w:cs="Arial"/>
          <w:b/>
          <w:color w:val="000000"/>
          <w:sz w:val="24"/>
          <w:szCs w:val="24"/>
          <w:lang w:val="en-GB" w:eastAsia="zh-CN"/>
        </w:rPr>
      </w:pPr>
      <w:r w:rsidRPr="000537D6">
        <w:rPr>
          <w:rFonts w:ascii="Book Antiqua" w:eastAsia="Times New Roman" w:hAnsi="Book Antiqua" w:cs="Arial"/>
          <w:b/>
          <w:color w:val="000000"/>
          <w:sz w:val="24"/>
          <w:szCs w:val="24"/>
          <w:lang w:val="en-GB" w:eastAsia="en-GB"/>
        </w:rPr>
        <w:lastRenderedPageBreak/>
        <w:t>INTRODUCTION</w:t>
      </w: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r w:rsidRPr="000537D6">
        <w:rPr>
          <w:rFonts w:ascii="Book Antiqua" w:eastAsia="Times New Roman" w:hAnsi="Book Antiqua" w:cs="Arial"/>
          <w:color w:val="000000"/>
          <w:sz w:val="24"/>
          <w:szCs w:val="24"/>
          <w:lang w:val="en-GB" w:eastAsia="en-GB"/>
        </w:rPr>
        <w:t xml:space="preserve">Magnetic resonance </w:t>
      </w:r>
      <w:proofErr w:type="spellStart"/>
      <w:r w:rsidRPr="000537D6">
        <w:rPr>
          <w:rFonts w:ascii="Book Antiqua" w:eastAsia="Times New Roman" w:hAnsi="Book Antiqua" w:cs="Arial"/>
          <w:color w:val="000000"/>
          <w:sz w:val="24"/>
          <w:szCs w:val="24"/>
          <w:lang w:val="en-GB" w:eastAsia="en-GB"/>
        </w:rPr>
        <w:t>elastography</w:t>
      </w:r>
      <w:proofErr w:type="spellEnd"/>
      <w:r w:rsidRPr="000537D6">
        <w:rPr>
          <w:rFonts w:ascii="Book Antiqua" w:eastAsia="Times New Roman" w:hAnsi="Book Antiqua" w:cs="Arial"/>
          <w:color w:val="000000"/>
          <w:sz w:val="24"/>
          <w:szCs w:val="24"/>
          <w:lang w:val="en-GB" w:eastAsia="en-GB"/>
        </w:rPr>
        <w:t xml:space="preserve"> (MRE) is a rapidly emerging non-invasive diagnostic technique for the detection and characterization of a wide range of disease processes. By interrogating the biomechanical properties of tissues, which range widely </w:t>
      </w:r>
      <w:r w:rsidRPr="000537D6">
        <w:rPr>
          <w:rFonts w:ascii="Book Antiqua" w:eastAsia="Times New Roman" w:hAnsi="Book Antiqua" w:cs="Arial"/>
          <w:noProof/>
          <w:color w:val="000000"/>
          <w:sz w:val="24"/>
          <w:szCs w:val="24"/>
          <w:lang w:val="en-GB" w:eastAsia="en-GB"/>
        </w:rPr>
        <w:t>in</w:t>
      </w:r>
      <w:r w:rsidRPr="000537D6">
        <w:rPr>
          <w:rFonts w:ascii="Book Antiqua" w:eastAsia="Times New Roman" w:hAnsi="Book Antiqua" w:cs="Arial"/>
          <w:color w:val="000000"/>
          <w:sz w:val="24"/>
          <w:szCs w:val="24"/>
          <w:lang w:val="en-GB" w:eastAsia="en-GB"/>
        </w:rPr>
        <w:t xml:space="preserve"> physiologic and pathologic states, MRE renders information that is beyond the capabilities of conventional imaging modalities that rely almost exclusively on morphological changes for detecting disease. In an era of increasing adoption of multi-modality techniques for evaluating complex disease processes, MRE may be incorporated </w:t>
      </w:r>
      <w:r w:rsidRPr="000537D6">
        <w:rPr>
          <w:rFonts w:ascii="Book Antiqua" w:eastAsia="Times New Roman" w:hAnsi="Book Antiqua" w:cs="Arial"/>
          <w:noProof/>
          <w:color w:val="000000"/>
          <w:sz w:val="24"/>
          <w:szCs w:val="24"/>
          <w:lang w:val="en-GB" w:eastAsia="en-GB"/>
        </w:rPr>
        <w:t>into</w:t>
      </w:r>
      <w:r w:rsidRPr="000537D6">
        <w:rPr>
          <w:rFonts w:ascii="Book Antiqua" w:eastAsia="Times New Roman" w:hAnsi="Book Antiqua" w:cs="Arial"/>
          <w:color w:val="000000"/>
          <w:sz w:val="24"/>
          <w:szCs w:val="24"/>
          <w:lang w:val="en-GB" w:eastAsia="en-GB"/>
        </w:rPr>
        <w:t xml:space="preserve"> a standard magnetic resonance imaging (MRI) examination to provide a rapid, reliable and comprehensive imaging assessment at a single patient appointment. The largest amount of clinical experience in MRE is in the evaluation of chronic parenchymal liver diseases although MRE has applicability in other organs systems as well. In this general review </w:t>
      </w:r>
      <w:r w:rsidRPr="000537D6">
        <w:rPr>
          <w:rFonts w:ascii="Book Antiqua" w:eastAsia="Calibri" w:hAnsi="Book Antiqua" w:cs="Arial"/>
          <w:noProof/>
          <w:sz w:val="24"/>
          <w:szCs w:val="24"/>
          <w:lang w:val="en-GB"/>
        </w:rPr>
        <w:t>–</w:t>
      </w:r>
      <w:r w:rsidRPr="000537D6">
        <w:rPr>
          <w:rFonts w:ascii="Book Antiqua" w:eastAsia="Times New Roman" w:hAnsi="Book Antiqua" w:cs="Arial"/>
          <w:color w:val="000000"/>
          <w:sz w:val="24"/>
          <w:szCs w:val="24"/>
          <w:lang w:val="en-GB" w:eastAsia="en-GB"/>
        </w:rPr>
        <w:t xml:space="preserve"> the mechanical properties of soft tissues, principles of MRE, clinical applications of MRE in the liver and beyond, and limitations and future directions of this discipline – are discussed.</w:t>
      </w:r>
    </w:p>
    <w:p w:rsidR="0042534F" w:rsidRPr="000537D6" w:rsidRDefault="0042534F" w:rsidP="00902461">
      <w:pPr>
        <w:shd w:val="clear" w:color="auto" w:fill="FFFFFF"/>
        <w:spacing w:after="0" w:line="360" w:lineRule="auto"/>
        <w:jc w:val="both"/>
        <w:rPr>
          <w:rFonts w:ascii="Book Antiqua" w:hAnsi="Book Antiqua" w:cs="Arial"/>
          <w:color w:val="000000"/>
          <w:sz w:val="24"/>
          <w:szCs w:val="24"/>
          <w:lang w:val="en-GB" w:eastAsia="zh-CN"/>
        </w:rPr>
      </w:pPr>
    </w:p>
    <w:p w:rsidR="0042534F" w:rsidRPr="000537D6" w:rsidRDefault="0042534F" w:rsidP="00902461">
      <w:pPr>
        <w:shd w:val="clear" w:color="auto" w:fill="FFFFFF"/>
        <w:spacing w:after="0" w:line="360" w:lineRule="auto"/>
        <w:jc w:val="both"/>
        <w:rPr>
          <w:rFonts w:ascii="Book Antiqua" w:hAnsi="Book Antiqua" w:cs="Arial"/>
          <w:b/>
          <w:color w:val="000000"/>
          <w:sz w:val="24"/>
          <w:szCs w:val="24"/>
          <w:lang w:val="en-GB" w:eastAsia="zh-CN"/>
        </w:rPr>
      </w:pPr>
      <w:r w:rsidRPr="000537D6">
        <w:rPr>
          <w:rFonts w:ascii="Book Antiqua" w:eastAsia="Times New Roman" w:hAnsi="Book Antiqua" w:cs="Arial"/>
          <w:b/>
          <w:color w:val="000000"/>
          <w:sz w:val="24"/>
          <w:szCs w:val="24"/>
          <w:lang w:val="en-GB" w:eastAsia="en-GB"/>
        </w:rPr>
        <w:t xml:space="preserve">MECHANICAL </w:t>
      </w:r>
      <w:r w:rsidRPr="000537D6">
        <w:rPr>
          <w:rFonts w:ascii="Book Antiqua" w:eastAsia="Times New Roman" w:hAnsi="Book Antiqua" w:cs="Arial"/>
          <w:b/>
          <w:noProof/>
          <w:color w:val="000000"/>
          <w:sz w:val="24"/>
          <w:szCs w:val="24"/>
          <w:lang w:val="en-GB" w:eastAsia="en-GB"/>
        </w:rPr>
        <w:t>PROPERTIES</w:t>
      </w:r>
      <w:r w:rsidRPr="000537D6">
        <w:rPr>
          <w:rFonts w:ascii="Book Antiqua" w:eastAsia="Times New Roman" w:hAnsi="Book Antiqua" w:cs="Arial"/>
          <w:b/>
          <w:color w:val="000000"/>
          <w:sz w:val="24"/>
          <w:szCs w:val="24"/>
          <w:lang w:val="en-GB" w:eastAsia="en-GB"/>
        </w:rPr>
        <w:t xml:space="preserve"> OF SOFT TISSUES</w:t>
      </w: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r w:rsidRPr="000537D6">
        <w:rPr>
          <w:rFonts w:ascii="Book Antiqua" w:eastAsia="Times New Roman" w:hAnsi="Book Antiqua" w:cs="Arial"/>
          <w:color w:val="000000"/>
          <w:sz w:val="24"/>
          <w:szCs w:val="24"/>
          <w:lang w:val="en-GB" w:eastAsia="en-GB"/>
        </w:rPr>
        <w:t xml:space="preserve">Elasticity imaging is a field of medical science that involves the profiling of the mechanical properties of biologic tissues for the detection and characterization of disease. This discipline derives its motivation from palpation, a clinical assessment technique that has stood the test of time, having been passed down </w:t>
      </w:r>
      <w:r w:rsidRPr="000537D6">
        <w:rPr>
          <w:rFonts w:ascii="Book Antiqua" w:eastAsia="Times New Roman" w:hAnsi="Book Antiqua" w:cs="Arial"/>
          <w:noProof/>
          <w:color w:val="000000"/>
          <w:sz w:val="24"/>
          <w:szCs w:val="24"/>
          <w:lang w:val="en-GB" w:eastAsia="en-GB"/>
        </w:rPr>
        <w:t>to</w:t>
      </w:r>
      <w:r w:rsidRPr="000537D6">
        <w:rPr>
          <w:rFonts w:ascii="Book Antiqua" w:eastAsia="Times New Roman" w:hAnsi="Book Antiqua" w:cs="Arial"/>
          <w:color w:val="000000"/>
          <w:sz w:val="24"/>
          <w:szCs w:val="24"/>
          <w:lang w:val="en-GB" w:eastAsia="en-GB"/>
        </w:rPr>
        <w:t xml:space="preserve"> successive generations of physicians for centuries. When tissues become pathologic, biomechanical changes occur which alter the rigidity of these tissues, a phenomenon perceived on palpation as increased stiffness. The term </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i/>
          <w:color w:val="000000"/>
          <w:sz w:val="24"/>
          <w:szCs w:val="24"/>
          <w:lang w:val="en-GB" w:eastAsia="en-GB"/>
        </w:rPr>
        <w:t>stiffness</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color w:val="000000"/>
          <w:sz w:val="24"/>
          <w:szCs w:val="24"/>
          <w:lang w:val="en-GB" w:eastAsia="en-GB"/>
        </w:rPr>
        <w:t>,</w:t>
      </w:r>
      <w:r w:rsidR="00AF586D" w:rsidRPr="000537D6">
        <w:rPr>
          <w:rFonts w:ascii="Book Antiqua" w:hAnsi="Book Antiqua" w:cs="Arial" w:hint="eastAsia"/>
          <w:i/>
          <w:color w:val="000000"/>
          <w:sz w:val="24"/>
          <w:szCs w:val="24"/>
          <w:lang w:val="en-GB" w:eastAsia="zh-CN"/>
        </w:rPr>
        <w:t xml:space="preserve"> </w:t>
      </w:r>
      <w:r w:rsidRPr="000537D6">
        <w:rPr>
          <w:rFonts w:ascii="Book Antiqua" w:eastAsia="Times New Roman" w:hAnsi="Book Antiqua" w:cs="Arial"/>
          <w:color w:val="000000"/>
          <w:sz w:val="24"/>
          <w:szCs w:val="24"/>
          <w:lang w:val="en-GB" w:eastAsia="en-GB"/>
        </w:rPr>
        <w:t xml:space="preserve">a biomechanical property of tissue, represents its ability to resist deformation when subjected to a force. The mechanical properties of biologic tissues, including between physiologic and pathologic states, vary widely </w:t>
      </w:r>
      <w:r w:rsidRPr="000537D6">
        <w:rPr>
          <w:rFonts w:ascii="Book Antiqua" w:eastAsia="Times New Roman" w:hAnsi="Book Antiqua" w:cs="Arial"/>
          <w:noProof/>
          <w:color w:val="000000"/>
          <w:sz w:val="24"/>
          <w:szCs w:val="24"/>
          <w:lang w:val="en-GB" w:eastAsia="en-GB"/>
        </w:rPr>
        <w:t>by</w:t>
      </w:r>
      <w:r w:rsidRPr="000537D6">
        <w:rPr>
          <w:rFonts w:ascii="Book Antiqua" w:eastAsia="Times New Roman" w:hAnsi="Book Antiqua" w:cs="Arial"/>
          <w:color w:val="000000"/>
          <w:sz w:val="24"/>
          <w:szCs w:val="24"/>
          <w:lang w:val="en-GB" w:eastAsia="en-GB"/>
        </w:rPr>
        <w:t xml:space="preserve"> </w:t>
      </w:r>
      <w:r w:rsidR="00AF586D" w:rsidRPr="000537D6">
        <w:rPr>
          <w:rFonts w:ascii="Book Antiqua" w:eastAsia="Times New Roman" w:hAnsi="Book Antiqua" w:cs="Arial"/>
          <w:color w:val="000000"/>
          <w:sz w:val="24"/>
          <w:szCs w:val="24"/>
          <w:lang w:val="en-GB" w:eastAsia="en-GB"/>
        </w:rPr>
        <w:t xml:space="preserve">more than 4 orders of </w:t>
      </w:r>
      <w:proofErr w:type="gramStart"/>
      <w:r w:rsidR="00AF586D" w:rsidRPr="000537D6">
        <w:rPr>
          <w:rFonts w:ascii="Book Antiqua" w:eastAsia="Times New Roman" w:hAnsi="Book Antiqua" w:cs="Arial"/>
          <w:color w:val="000000"/>
          <w:sz w:val="24"/>
          <w:szCs w:val="24"/>
          <w:lang w:val="en-GB" w:eastAsia="en-GB"/>
        </w:rPr>
        <w:t>magnitude</w:t>
      </w:r>
      <w:r w:rsidRPr="000537D6">
        <w:rPr>
          <w:rFonts w:ascii="Book Antiqua" w:eastAsia="Times New Roman" w:hAnsi="Book Antiqua" w:cs="Arial"/>
          <w:noProof/>
          <w:color w:val="000000"/>
          <w:sz w:val="24"/>
          <w:szCs w:val="24"/>
          <w:vertAlign w:val="superscript"/>
          <w:lang w:val="en-GB" w:eastAsia="en-GB"/>
        </w:rPr>
        <w:t>[</w:t>
      </w:r>
      <w:proofErr w:type="gramEnd"/>
      <w:r w:rsidRPr="000537D6">
        <w:rPr>
          <w:rFonts w:ascii="Book Antiqua" w:eastAsia="Times New Roman" w:hAnsi="Book Antiqua" w:cs="Arial"/>
          <w:noProof/>
          <w:sz w:val="24"/>
          <w:szCs w:val="24"/>
          <w:vertAlign w:val="superscript"/>
          <w:lang w:val="en-GB" w:eastAsia="en-GB"/>
        </w:rPr>
        <w:t>1</w:t>
      </w:r>
      <w:r w:rsidR="00AF586D" w:rsidRPr="000537D6">
        <w:rPr>
          <w:rFonts w:ascii="Book Antiqua" w:eastAsia="Times New Roman" w:hAnsi="Book Antiqua" w:cs="Arial"/>
          <w:noProof/>
          <w:color w:val="000000"/>
          <w:sz w:val="24"/>
          <w:szCs w:val="24"/>
          <w:vertAlign w:val="superscript"/>
          <w:lang w:val="en-GB" w:eastAsia="en-GB"/>
        </w:rPr>
        <w:t>,</w:t>
      </w:r>
      <w:r w:rsidRPr="000537D6">
        <w:rPr>
          <w:rFonts w:ascii="Book Antiqua" w:eastAsia="Times New Roman" w:hAnsi="Book Antiqua" w:cs="Arial"/>
          <w:noProof/>
          <w:sz w:val="24"/>
          <w:szCs w:val="24"/>
          <w:vertAlign w:val="superscript"/>
          <w:lang w:val="en-GB" w:eastAsia="en-GB"/>
        </w:rPr>
        <w:t>2</w:t>
      </w:r>
      <w:r w:rsidRPr="000537D6">
        <w:rPr>
          <w:rFonts w:ascii="Book Antiqua" w:eastAsia="Times New Roman" w:hAnsi="Book Antiqua" w:cs="Arial"/>
          <w:noProof/>
          <w:color w:val="000000"/>
          <w:sz w:val="24"/>
          <w:szCs w:val="24"/>
          <w:vertAlign w:val="superscript"/>
          <w:lang w:val="en-GB" w:eastAsia="en-GB"/>
        </w:rPr>
        <w:t>]</w:t>
      </w:r>
      <w:r w:rsidRPr="000537D6">
        <w:rPr>
          <w:rFonts w:ascii="Book Antiqua" w:eastAsia="Times New Roman" w:hAnsi="Book Antiqua" w:cs="Arial"/>
          <w:color w:val="000000"/>
          <w:sz w:val="24"/>
          <w:szCs w:val="24"/>
          <w:lang w:val="en-GB" w:eastAsia="en-GB"/>
        </w:rPr>
        <w:t xml:space="preserve">. In comparison, conventional modalities such as ultrasound (US), computed tomography (CT) and MRI vary over a much narrower diagnostic range. Since its clinical introduction 2 decades earlier, many </w:t>
      </w:r>
      <w:r w:rsidRPr="000537D6">
        <w:rPr>
          <w:rFonts w:ascii="Book Antiqua" w:eastAsia="Times New Roman" w:hAnsi="Book Antiqua" w:cs="Arial"/>
          <w:color w:val="000000"/>
          <w:sz w:val="24"/>
          <w:szCs w:val="24"/>
          <w:lang w:val="en-GB" w:eastAsia="en-GB"/>
        </w:rPr>
        <w:lastRenderedPageBreak/>
        <w:t>elasticity imaging techniques have been explored. These applications</w:t>
      </w:r>
      <w:r w:rsidR="00AF586D" w:rsidRPr="000537D6">
        <w:rPr>
          <w:rFonts w:ascii="Book Antiqua" w:eastAsia="Times New Roman" w:hAnsi="Book Antiqua" w:cs="Arial"/>
          <w:color w:val="000000"/>
          <w:sz w:val="24"/>
          <w:szCs w:val="24"/>
          <w:lang w:val="en-GB" w:eastAsia="en-GB"/>
        </w:rPr>
        <w:t xml:space="preserve"> vary in several ways </w:t>
      </w:r>
      <w:proofErr w:type="gramStart"/>
      <w:r w:rsidR="00AF586D" w:rsidRPr="000537D6">
        <w:rPr>
          <w:rFonts w:ascii="Book Antiqua" w:eastAsia="Times New Roman" w:hAnsi="Book Antiqua" w:cs="Arial"/>
          <w:color w:val="000000"/>
          <w:sz w:val="24"/>
          <w:szCs w:val="24"/>
          <w:lang w:val="en-GB" w:eastAsia="en-GB"/>
        </w:rPr>
        <w:t>including</w:t>
      </w:r>
      <w:r w:rsidRPr="000537D6">
        <w:rPr>
          <w:rFonts w:ascii="Book Antiqua" w:eastAsia="Times New Roman" w:hAnsi="Book Antiqua" w:cs="Arial"/>
          <w:noProof/>
          <w:color w:val="000000"/>
          <w:sz w:val="24"/>
          <w:szCs w:val="24"/>
          <w:vertAlign w:val="superscript"/>
          <w:lang w:val="en-GB" w:eastAsia="en-GB"/>
        </w:rPr>
        <w:t>[</w:t>
      </w:r>
      <w:proofErr w:type="gramEnd"/>
      <w:r w:rsidRPr="000537D6">
        <w:rPr>
          <w:rFonts w:ascii="Book Antiqua" w:eastAsia="Times New Roman" w:hAnsi="Book Antiqua" w:cs="Arial"/>
          <w:noProof/>
          <w:sz w:val="24"/>
          <w:szCs w:val="24"/>
          <w:vertAlign w:val="superscript"/>
          <w:lang w:val="en-GB" w:eastAsia="en-GB"/>
        </w:rPr>
        <w:t>1-6</w:t>
      </w:r>
      <w:r w:rsidRPr="000537D6">
        <w:rPr>
          <w:rFonts w:ascii="Book Antiqua" w:eastAsia="Times New Roman" w:hAnsi="Book Antiqua" w:cs="Arial"/>
          <w:noProof/>
          <w:color w:val="000000"/>
          <w:sz w:val="24"/>
          <w:szCs w:val="24"/>
          <w:vertAlign w:val="superscript"/>
          <w:lang w:val="en-GB" w:eastAsia="en-GB"/>
        </w:rPr>
        <w:t>]</w:t>
      </w:r>
      <w:r w:rsidR="00AF586D" w:rsidRPr="000537D6">
        <w:rPr>
          <w:rFonts w:ascii="Book Antiqua" w:hAnsi="Book Antiqua" w:cs="Arial" w:hint="eastAsia"/>
          <w:color w:val="000000"/>
          <w:sz w:val="24"/>
          <w:szCs w:val="24"/>
          <w:lang w:val="en-GB" w:eastAsia="zh-CN"/>
        </w:rPr>
        <w:t>; (1</w:t>
      </w:r>
      <w:r w:rsidRPr="000537D6">
        <w:rPr>
          <w:rFonts w:ascii="Book Antiqua" w:eastAsia="Times New Roman" w:hAnsi="Book Antiqua" w:cs="Arial"/>
          <w:color w:val="000000"/>
          <w:sz w:val="24"/>
          <w:szCs w:val="24"/>
          <w:lang w:val="en-GB" w:eastAsia="en-GB"/>
        </w:rPr>
        <w:t>) the origin of the stress (external/internal)</w:t>
      </w:r>
      <w:r w:rsidR="00AF586D" w:rsidRPr="000537D6">
        <w:rPr>
          <w:rFonts w:ascii="Book Antiqua" w:hAnsi="Book Antiqua" w:cs="Arial" w:hint="eastAsia"/>
          <w:color w:val="000000"/>
          <w:sz w:val="24"/>
          <w:szCs w:val="24"/>
          <w:lang w:val="en-GB" w:eastAsia="zh-CN"/>
        </w:rPr>
        <w:t>;</w:t>
      </w:r>
      <w:r w:rsidRPr="000537D6">
        <w:rPr>
          <w:rFonts w:ascii="Book Antiqua" w:eastAsia="Times New Roman" w:hAnsi="Book Antiqua" w:cs="Arial"/>
          <w:color w:val="000000"/>
          <w:sz w:val="24"/>
          <w:szCs w:val="24"/>
          <w:lang w:val="en-GB" w:eastAsia="en-GB"/>
        </w:rPr>
        <w:t xml:space="preserve"> </w:t>
      </w:r>
      <w:r w:rsidR="00AF586D" w:rsidRPr="000537D6">
        <w:rPr>
          <w:rFonts w:ascii="Book Antiqua" w:hAnsi="Book Antiqua" w:cs="Arial" w:hint="eastAsia"/>
          <w:color w:val="000000"/>
          <w:sz w:val="24"/>
          <w:szCs w:val="24"/>
          <w:lang w:val="en-GB" w:eastAsia="zh-CN"/>
        </w:rPr>
        <w:t>(2</w:t>
      </w:r>
      <w:r w:rsidRPr="000537D6">
        <w:rPr>
          <w:rFonts w:ascii="Book Antiqua" w:eastAsia="Times New Roman" w:hAnsi="Book Antiqua" w:cs="Arial"/>
          <w:color w:val="000000"/>
          <w:sz w:val="24"/>
          <w:szCs w:val="24"/>
          <w:lang w:val="en-GB" w:eastAsia="en-GB"/>
        </w:rPr>
        <w:t>) the temporal characteristics of the stress (static/quasi-static/dynamic)</w:t>
      </w:r>
      <w:r w:rsidR="00AF586D" w:rsidRPr="000537D6">
        <w:rPr>
          <w:rFonts w:ascii="Book Antiqua" w:hAnsi="Book Antiqua" w:cs="Arial" w:hint="eastAsia"/>
          <w:color w:val="000000"/>
          <w:sz w:val="24"/>
          <w:szCs w:val="24"/>
          <w:lang w:val="en-GB" w:eastAsia="zh-CN"/>
        </w:rPr>
        <w:t>;</w:t>
      </w:r>
      <w:r w:rsidRPr="000537D6">
        <w:rPr>
          <w:rFonts w:ascii="Book Antiqua" w:eastAsia="Times New Roman" w:hAnsi="Book Antiqua" w:cs="Arial"/>
          <w:color w:val="000000"/>
          <w:sz w:val="24"/>
          <w:szCs w:val="24"/>
          <w:lang w:val="en-GB" w:eastAsia="en-GB"/>
        </w:rPr>
        <w:t xml:space="preserve"> and </w:t>
      </w:r>
      <w:r w:rsidR="00AF586D" w:rsidRPr="000537D6">
        <w:rPr>
          <w:rFonts w:ascii="Book Antiqua" w:hAnsi="Book Antiqua" w:cs="Arial" w:hint="eastAsia"/>
          <w:color w:val="000000"/>
          <w:sz w:val="24"/>
          <w:szCs w:val="24"/>
          <w:lang w:val="en-GB" w:eastAsia="zh-CN"/>
        </w:rPr>
        <w:t>(3</w:t>
      </w:r>
      <w:r w:rsidRPr="000537D6">
        <w:rPr>
          <w:rFonts w:ascii="Book Antiqua" w:eastAsia="Times New Roman" w:hAnsi="Book Antiqua" w:cs="Arial"/>
          <w:color w:val="000000"/>
          <w:sz w:val="24"/>
          <w:szCs w:val="24"/>
          <w:lang w:val="en-GB" w:eastAsia="en-GB"/>
        </w:rPr>
        <w:t xml:space="preserve">) the imaging platform (optical imaging/ultrasound </w:t>
      </w:r>
      <w:proofErr w:type="spellStart"/>
      <w:r w:rsidRPr="000537D6">
        <w:rPr>
          <w:rFonts w:ascii="Book Antiqua" w:eastAsia="Times New Roman" w:hAnsi="Book Antiqua" w:cs="Arial"/>
          <w:color w:val="000000"/>
          <w:sz w:val="24"/>
          <w:szCs w:val="24"/>
          <w:lang w:val="en-GB" w:eastAsia="en-GB"/>
        </w:rPr>
        <w:t>elastography</w:t>
      </w:r>
      <w:proofErr w:type="spellEnd"/>
      <w:r w:rsidRPr="000537D6">
        <w:rPr>
          <w:rFonts w:ascii="Book Antiqua" w:eastAsia="Times New Roman" w:hAnsi="Book Antiqua" w:cs="Arial"/>
          <w:color w:val="000000"/>
          <w:sz w:val="24"/>
          <w:szCs w:val="24"/>
          <w:lang w:val="en-GB" w:eastAsia="en-GB"/>
        </w:rPr>
        <w:t xml:space="preserve">/MRE) used. Irrespective of the particular technique in question, all applications share the same foundational concept. This involves </w:t>
      </w:r>
      <w:r w:rsidR="00AF586D" w:rsidRPr="000537D6">
        <w:rPr>
          <w:rFonts w:ascii="Book Antiqua" w:hAnsi="Book Antiqua" w:cs="Arial" w:hint="eastAsia"/>
          <w:color w:val="000000"/>
          <w:sz w:val="24"/>
          <w:szCs w:val="24"/>
          <w:lang w:val="en-GB" w:eastAsia="zh-CN"/>
        </w:rPr>
        <w:t>(1</w:t>
      </w:r>
      <w:r w:rsidRPr="000537D6">
        <w:rPr>
          <w:rFonts w:ascii="Book Antiqua" w:eastAsia="Times New Roman" w:hAnsi="Book Antiqua" w:cs="Arial"/>
          <w:color w:val="000000"/>
          <w:sz w:val="24"/>
          <w:szCs w:val="24"/>
          <w:lang w:val="en-GB" w:eastAsia="en-GB"/>
        </w:rPr>
        <w:t>) generating a stress in a target tissue</w:t>
      </w:r>
      <w:r w:rsidR="00AF586D" w:rsidRPr="000537D6">
        <w:rPr>
          <w:rFonts w:ascii="Book Antiqua" w:hAnsi="Book Antiqua" w:cs="Arial" w:hint="eastAsia"/>
          <w:color w:val="000000"/>
          <w:sz w:val="24"/>
          <w:szCs w:val="24"/>
          <w:lang w:val="en-GB" w:eastAsia="zh-CN"/>
        </w:rPr>
        <w:t>;</w:t>
      </w:r>
      <w:r w:rsidRPr="000537D6">
        <w:rPr>
          <w:rFonts w:ascii="Book Antiqua" w:eastAsia="Times New Roman" w:hAnsi="Book Antiqua" w:cs="Arial"/>
          <w:color w:val="000000"/>
          <w:sz w:val="24"/>
          <w:szCs w:val="24"/>
          <w:lang w:val="en-GB" w:eastAsia="en-GB"/>
        </w:rPr>
        <w:t xml:space="preserve"> </w:t>
      </w:r>
      <w:r w:rsidR="00AF586D" w:rsidRPr="000537D6">
        <w:rPr>
          <w:rFonts w:ascii="Book Antiqua" w:hAnsi="Book Antiqua" w:cs="Arial" w:hint="eastAsia"/>
          <w:color w:val="000000"/>
          <w:sz w:val="24"/>
          <w:szCs w:val="24"/>
          <w:lang w:val="en-GB" w:eastAsia="zh-CN"/>
        </w:rPr>
        <w:t>and (2</w:t>
      </w:r>
      <w:r w:rsidRPr="000537D6">
        <w:rPr>
          <w:rFonts w:ascii="Book Antiqua" w:eastAsia="Times New Roman" w:hAnsi="Book Antiqua" w:cs="Arial"/>
          <w:color w:val="000000"/>
          <w:sz w:val="24"/>
          <w:szCs w:val="24"/>
          <w:lang w:val="en-GB" w:eastAsia="en-GB"/>
        </w:rPr>
        <w:t xml:space="preserve">) examining the tissue’s strain response, and iii) characterizing the stress-strain dynamics of the tissue. In material science, stress is defined as </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i/>
          <w:color w:val="000000"/>
          <w:sz w:val="24"/>
          <w:szCs w:val="24"/>
          <w:lang w:val="en-GB" w:eastAsia="en-GB"/>
        </w:rPr>
        <w:t>force applied per unit area</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color w:val="000000"/>
          <w:sz w:val="24"/>
          <w:szCs w:val="24"/>
          <w:lang w:val="en-GB" w:eastAsia="en-GB"/>
        </w:rPr>
        <w:t xml:space="preserve"> while strain is defined as </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i/>
          <w:color w:val="000000"/>
          <w:sz w:val="24"/>
          <w:szCs w:val="24"/>
          <w:lang w:val="en-GB" w:eastAsia="en-GB"/>
        </w:rPr>
        <w:t>tissue displacement per unit sample length</w:t>
      </w:r>
      <w:r w:rsidR="00AF586D" w:rsidRPr="000537D6">
        <w:rPr>
          <w:rFonts w:ascii="Book Antiqua" w:hAnsi="Book Antiqua" w:cs="Arial"/>
          <w:i/>
          <w:color w:val="000000"/>
          <w:sz w:val="24"/>
          <w:szCs w:val="24"/>
          <w:lang w:val="en-GB" w:eastAsia="zh-CN"/>
        </w:rPr>
        <w:t>”</w:t>
      </w:r>
      <w:r w:rsidR="00AF586D" w:rsidRPr="000537D6">
        <w:rPr>
          <w:rFonts w:ascii="Book Antiqua" w:eastAsia="Times New Roman" w:hAnsi="Book Antiqua" w:cs="Arial"/>
          <w:i/>
          <w:color w:val="000000"/>
          <w:sz w:val="24"/>
          <w:szCs w:val="24"/>
          <w:lang w:val="en-GB" w:eastAsia="en-GB"/>
        </w:rPr>
        <w:t>.</w:t>
      </w:r>
      <w:r w:rsidR="00AF586D" w:rsidRPr="000537D6">
        <w:rPr>
          <w:rFonts w:ascii="Book Antiqua" w:hAnsi="Book Antiqua" w:cs="Arial" w:hint="eastAsia"/>
          <w:i/>
          <w:color w:val="000000"/>
          <w:sz w:val="24"/>
          <w:szCs w:val="24"/>
          <w:lang w:val="en-GB" w:eastAsia="zh-CN"/>
        </w:rPr>
        <w:t xml:space="preserve"> </w:t>
      </w:r>
      <w:r w:rsidRPr="000537D6">
        <w:rPr>
          <w:rFonts w:ascii="Book Antiqua" w:eastAsia="Times New Roman" w:hAnsi="Book Antiqua" w:cs="Arial"/>
          <w:color w:val="000000"/>
          <w:sz w:val="24"/>
          <w:szCs w:val="24"/>
          <w:lang w:val="en-GB" w:eastAsia="en-GB"/>
        </w:rPr>
        <w:t xml:space="preserve">The slope of the stress-strain curve is the </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i/>
          <w:color w:val="000000"/>
          <w:sz w:val="24"/>
          <w:szCs w:val="24"/>
          <w:lang w:val="en-GB" w:eastAsia="en-GB"/>
        </w:rPr>
        <w:t>elastic modulus</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b/>
          <w:color w:val="000000"/>
          <w:sz w:val="24"/>
          <w:szCs w:val="24"/>
          <w:lang w:val="en-GB" w:eastAsia="en-GB"/>
        </w:rPr>
        <w:t xml:space="preserve"> </w:t>
      </w:r>
      <w:r w:rsidRPr="000537D6">
        <w:rPr>
          <w:rFonts w:ascii="Book Antiqua" w:eastAsia="Calibri" w:hAnsi="Book Antiqua" w:cs="Arial"/>
          <w:sz w:val="24"/>
          <w:szCs w:val="24"/>
          <w:lang w:val="en-GB"/>
        </w:rPr>
        <w:t>–</w:t>
      </w:r>
      <w:r w:rsidRPr="000537D6">
        <w:rPr>
          <w:rFonts w:ascii="Book Antiqua" w:eastAsia="Times New Roman" w:hAnsi="Book Antiqua" w:cs="Arial"/>
          <w:color w:val="000000"/>
          <w:sz w:val="24"/>
          <w:szCs w:val="24"/>
          <w:lang w:val="en-GB" w:eastAsia="en-GB"/>
        </w:rPr>
        <w:t xml:space="preserve"> a physical parameter that reflects the intrinsic stiffness of the tissue </w:t>
      </w:r>
      <w:r w:rsidR="00AF586D" w:rsidRPr="000537D6">
        <w:rPr>
          <w:rFonts w:ascii="Book Antiqua" w:hAnsi="Book Antiqua" w:cs="Arial" w:hint="eastAsia"/>
          <w:color w:val="000000"/>
          <w:sz w:val="24"/>
          <w:szCs w:val="24"/>
          <w:lang w:val="en-GB" w:eastAsia="zh-CN"/>
        </w:rPr>
        <w:t>(</w:t>
      </w:r>
      <w:r w:rsidRPr="000537D6">
        <w:rPr>
          <w:rFonts w:ascii="Book Antiqua" w:eastAsia="Times New Roman" w:hAnsi="Book Antiqua" w:cs="Arial"/>
          <w:color w:val="000000"/>
          <w:sz w:val="24"/>
          <w:szCs w:val="24"/>
          <w:lang w:val="en-GB" w:eastAsia="en-GB"/>
        </w:rPr>
        <w:t>F</w:t>
      </w:r>
      <w:r w:rsidR="00AF586D" w:rsidRPr="000537D6">
        <w:rPr>
          <w:rFonts w:ascii="Book Antiqua" w:eastAsia="Times New Roman" w:hAnsi="Book Antiqua" w:cs="Arial"/>
          <w:color w:val="000000"/>
          <w:sz w:val="24"/>
          <w:szCs w:val="24"/>
          <w:lang w:val="en-GB" w:eastAsia="en-GB"/>
        </w:rPr>
        <w:t>igure</w:t>
      </w:r>
      <w:r w:rsidRPr="000537D6">
        <w:rPr>
          <w:rFonts w:ascii="Book Antiqua" w:eastAsia="Times New Roman" w:hAnsi="Book Antiqua" w:cs="Arial"/>
          <w:color w:val="000000"/>
          <w:sz w:val="24"/>
          <w:szCs w:val="24"/>
          <w:lang w:val="en-GB" w:eastAsia="en-GB"/>
        </w:rPr>
        <w:t xml:space="preserve"> </w:t>
      </w:r>
      <w:r w:rsidRPr="000537D6">
        <w:rPr>
          <w:rFonts w:ascii="Book Antiqua" w:eastAsia="Times New Roman" w:hAnsi="Book Antiqua" w:cs="Arial"/>
          <w:sz w:val="24"/>
          <w:szCs w:val="24"/>
          <w:lang w:val="en-GB" w:eastAsia="en-GB"/>
        </w:rPr>
        <w:t>1</w:t>
      </w:r>
      <w:r w:rsidR="00AF586D" w:rsidRPr="000537D6">
        <w:rPr>
          <w:rFonts w:ascii="Book Antiqua" w:hAnsi="Book Antiqua" w:cs="Arial" w:hint="eastAsia"/>
          <w:color w:val="000000"/>
          <w:sz w:val="24"/>
          <w:szCs w:val="24"/>
          <w:lang w:val="en-GB" w:eastAsia="zh-CN"/>
        </w:rPr>
        <w:t>)</w:t>
      </w:r>
      <w:r w:rsidRPr="000537D6">
        <w:rPr>
          <w:rFonts w:ascii="Book Antiqua" w:eastAsia="Times New Roman" w:hAnsi="Book Antiqua" w:cs="Arial"/>
          <w:color w:val="000000"/>
          <w:sz w:val="24"/>
          <w:szCs w:val="24"/>
          <w:lang w:val="en-GB" w:eastAsia="en-GB"/>
        </w:rPr>
        <w:t>.</w:t>
      </w:r>
    </w:p>
    <w:p w:rsidR="0042534F" w:rsidRPr="000537D6" w:rsidRDefault="0042534F" w:rsidP="00902461">
      <w:pPr>
        <w:shd w:val="clear" w:color="auto" w:fill="FFFFFF"/>
        <w:spacing w:after="0" w:line="360" w:lineRule="auto"/>
        <w:ind w:firstLineChars="150" w:firstLine="360"/>
        <w:jc w:val="both"/>
        <w:rPr>
          <w:rFonts w:ascii="Book Antiqua" w:eastAsia="Times New Roman" w:hAnsi="Book Antiqua" w:cs="Arial"/>
          <w:color w:val="000000"/>
          <w:sz w:val="24"/>
          <w:szCs w:val="24"/>
          <w:lang w:val="en-GB" w:eastAsia="en-GB"/>
        </w:rPr>
      </w:pPr>
      <w:r w:rsidRPr="000537D6">
        <w:rPr>
          <w:rFonts w:ascii="Book Antiqua" w:eastAsia="Times New Roman" w:hAnsi="Book Antiqua" w:cs="Arial"/>
          <w:color w:val="000000"/>
          <w:sz w:val="24"/>
          <w:szCs w:val="24"/>
          <w:lang w:val="en-GB" w:eastAsia="en-GB"/>
        </w:rPr>
        <w:t xml:space="preserve">Purely elastic materials demonstrate </w:t>
      </w:r>
      <w:r w:rsidR="00AF586D" w:rsidRPr="000537D6">
        <w:rPr>
          <w:rFonts w:ascii="Book Antiqua" w:hAnsi="Book Antiqua" w:cs="Arial"/>
          <w:color w:val="000000"/>
          <w:sz w:val="24"/>
          <w:szCs w:val="24"/>
          <w:lang w:val="en-GB" w:eastAsia="zh-CN"/>
        </w:rPr>
        <w:t>“</w:t>
      </w:r>
      <w:r w:rsidRPr="000537D6">
        <w:rPr>
          <w:rFonts w:ascii="Book Antiqua" w:eastAsia="Times New Roman" w:hAnsi="Book Antiqua" w:cs="Arial"/>
          <w:noProof/>
          <w:color w:val="000000"/>
          <w:sz w:val="24"/>
          <w:szCs w:val="24"/>
          <w:lang w:val="en-GB" w:eastAsia="en-GB"/>
        </w:rPr>
        <w:t>spring-like</w:t>
      </w:r>
      <w:r w:rsidR="00AF586D" w:rsidRPr="000537D6">
        <w:rPr>
          <w:rFonts w:ascii="Book Antiqua" w:hAnsi="Book Antiqua" w:cs="Arial"/>
          <w:color w:val="000000"/>
          <w:sz w:val="24"/>
          <w:szCs w:val="24"/>
          <w:lang w:val="en-GB" w:eastAsia="zh-CN"/>
        </w:rPr>
        <w:t>”</w:t>
      </w:r>
      <w:r w:rsidRPr="000537D6">
        <w:rPr>
          <w:rFonts w:ascii="Book Antiqua" w:eastAsia="Times New Roman" w:hAnsi="Book Antiqua" w:cs="Arial"/>
          <w:color w:val="000000"/>
          <w:sz w:val="24"/>
          <w:szCs w:val="24"/>
          <w:lang w:val="en-GB" w:eastAsia="en-GB"/>
        </w:rPr>
        <w:t xml:space="preserve"> </w:t>
      </w:r>
      <w:proofErr w:type="spellStart"/>
      <w:r w:rsidRPr="000537D6">
        <w:rPr>
          <w:rFonts w:ascii="Book Antiqua" w:eastAsia="Times New Roman" w:hAnsi="Book Antiqua" w:cs="Arial"/>
          <w:color w:val="000000"/>
          <w:sz w:val="24"/>
          <w:szCs w:val="24"/>
          <w:lang w:val="en-GB" w:eastAsia="en-GB"/>
        </w:rPr>
        <w:t>behavior</w:t>
      </w:r>
      <w:proofErr w:type="spellEnd"/>
      <w:r w:rsidRPr="000537D6">
        <w:rPr>
          <w:rFonts w:ascii="Book Antiqua" w:eastAsia="Times New Roman" w:hAnsi="Book Antiqua" w:cs="Arial"/>
          <w:color w:val="000000"/>
          <w:sz w:val="24"/>
          <w:szCs w:val="24"/>
          <w:lang w:val="en-GB" w:eastAsia="en-GB"/>
        </w:rPr>
        <w:t xml:space="preserve">, where stress and strain are linearly related according to Hooke’s Law. However, most biologic tissues are viscoelastic and show both elastic and viscous properties. In these tissues, the elastic modulus is a complex entity that comprises a storage modulus (representing elasticity) and a loss modulus (representing viscosity). The viscosity component exhibits a </w:t>
      </w:r>
      <w:r w:rsidR="00AF586D" w:rsidRPr="000537D6">
        <w:rPr>
          <w:rFonts w:ascii="Book Antiqua" w:hAnsi="Book Antiqua" w:cs="Arial"/>
          <w:color w:val="000000"/>
          <w:sz w:val="24"/>
          <w:szCs w:val="24"/>
          <w:lang w:val="en-GB" w:eastAsia="zh-CN"/>
        </w:rPr>
        <w:t>“</w:t>
      </w:r>
      <w:r w:rsidRPr="000537D6">
        <w:rPr>
          <w:rFonts w:ascii="Book Antiqua" w:eastAsia="Times New Roman" w:hAnsi="Book Antiqua" w:cs="Arial"/>
          <w:color w:val="000000"/>
          <w:sz w:val="24"/>
          <w:szCs w:val="24"/>
          <w:lang w:val="en-GB" w:eastAsia="en-GB"/>
        </w:rPr>
        <w:t>dashpot like</w:t>
      </w:r>
      <w:r w:rsidR="00AF586D" w:rsidRPr="000537D6">
        <w:rPr>
          <w:rFonts w:ascii="Book Antiqua" w:hAnsi="Book Antiqua" w:cs="Arial"/>
          <w:color w:val="000000"/>
          <w:sz w:val="24"/>
          <w:szCs w:val="24"/>
          <w:lang w:val="en-GB" w:eastAsia="zh-CN"/>
        </w:rPr>
        <w:t>”</w:t>
      </w:r>
      <w:r w:rsidRPr="000537D6">
        <w:rPr>
          <w:rFonts w:ascii="Book Antiqua" w:eastAsia="Times New Roman" w:hAnsi="Book Antiqua" w:cs="Arial"/>
          <w:color w:val="000000"/>
          <w:sz w:val="24"/>
          <w:szCs w:val="24"/>
          <w:lang w:val="en-GB" w:eastAsia="en-GB"/>
        </w:rPr>
        <w:t xml:space="preserve"> </w:t>
      </w:r>
      <w:proofErr w:type="spellStart"/>
      <w:r w:rsidRPr="000537D6">
        <w:rPr>
          <w:rFonts w:ascii="Book Antiqua" w:eastAsia="Times New Roman" w:hAnsi="Book Antiqua" w:cs="Arial"/>
          <w:color w:val="000000"/>
          <w:sz w:val="24"/>
          <w:szCs w:val="24"/>
          <w:lang w:val="en-GB" w:eastAsia="en-GB"/>
        </w:rPr>
        <w:t>behavior</w:t>
      </w:r>
      <w:proofErr w:type="spellEnd"/>
      <w:r w:rsidRPr="000537D6">
        <w:rPr>
          <w:rFonts w:ascii="Book Antiqua" w:eastAsia="Times New Roman" w:hAnsi="Book Antiqua" w:cs="Arial"/>
          <w:color w:val="000000"/>
          <w:sz w:val="24"/>
          <w:szCs w:val="24"/>
          <w:lang w:val="en-GB" w:eastAsia="en-GB"/>
        </w:rPr>
        <w:t xml:space="preserve"> (</w:t>
      </w:r>
      <w:r w:rsidRPr="000537D6">
        <w:rPr>
          <w:rFonts w:ascii="Book Antiqua" w:eastAsia="Times New Roman" w:hAnsi="Book Antiqua" w:cs="Arial"/>
          <w:noProof/>
          <w:color w:val="000000"/>
          <w:sz w:val="24"/>
          <w:szCs w:val="24"/>
          <w:lang w:val="en-GB" w:eastAsia="en-GB"/>
        </w:rPr>
        <w:t>damping</w:t>
      </w:r>
      <w:r w:rsidRPr="000537D6">
        <w:rPr>
          <w:rFonts w:ascii="Book Antiqua" w:eastAsia="Times New Roman" w:hAnsi="Book Antiqua" w:cs="Arial"/>
          <w:color w:val="000000"/>
          <w:sz w:val="24"/>
          <w:szCs w:val="24"/>
          <w:lang w:val="en-GB" w:eastAsia="en-GB"/>
        </w:rPr>
        <w:t xml:space="preserve">), where the strain rate varies with </w:t>
      </w:r>
      <w:r w:rsidRPr="000537D6">
        <w:rPr>
          <w:rFonts w:ascii="Book Antiqua" w:eastAsia="Times New Roman" w:hAnsi="Book Antiqua" w:cs="Arial"/>
          <w:noProof/>
          <w:color w:val="000000"/>
          <w:sz w:val="24"/>
          <w:szCs w:val="24"/>
          <w:lang w:val="en-GB" w:eastAsia="en-GB"/>
        </w:rPr>
        <w:t>time</w:t>
      </w:r>
      <w:r w:rsidRPr="000537D6">
        <w:rPr>
          <w:rFonts w:ascii="Book Antiqua" w:eastAsia="Times New Roman" w:hAnsi="Book Antiqua" w:cs="Arial"/>
          <w:color w:val="000000"/>
          <w:sz w:val="24"/>
          <w:szCs w:val="24"/>
          <w:lang w:val="en-GB" w:eastAsia="en-GB"/>
        </w:rPr>
        <w:t xml:space="preserve"> and is characterized by a hysteresis loop due energy losses from loading and unloading of stresses. Mathematical models such as described by Maxwell, </w:t>
      </w:r>
      <w:r w:rsidRPr="000537D6">
        <w:rPr>
          <w:rFonts w:ascii="Book Antiqua" w:eastAsia="Times New Roman" w:hAnsi="Book Antiqua" w:cs="Arial"/>
          <w:noProof/>
          <w:color w:val="000000"/>
          <w:sz w:val="24"/>
          <w:szCs w:val="24"/>
          <w:lang w:val="en-GB" w:eastAsia="en-GB"/>
        </w:rPr>
        <w:t>Volgt</w:t>
      </w:r>
      <w:r w:rsidRPr="000537D6">
        <w:rPr>
          <w:rFonts w:ascii="Book Antiqua" w:eastAsia="Times New Roman" w:hAnsi="Book Antiqua" w:cs="Arial"/>
          <w:color w:val="000000"/>
          <w:sz w:val="24"/>
          <w:szCs w:val="24"/>
          <w:lang w:val="en-GB" w:eastAsia="en-GB"/>
        </w:rPr>
        <w:t>, and Kelvin (using different combinations of springs and dashpots) have been developed to predict the stress-strain dyn</w:t>
      </w:r>
      <w:r w:rsidR="00AF586D" w:rsidRPr="000537D6">
        <w:rPr>
          <w:rFonts w:ascii="Book Antiqua" w:eastAsia="Times New Roman" w:hAnsi="Book Antiqua" w:cs="Arial"/>
          <w:color w:val="000000"/>
          <w:sz w:val="24"/>
          <w:szCs w:val="24"/>
          <w:lang w:val="en-GB" w:eastAsia="en-GB"/>
        </w:rPr>
        <w:t xml:space="preserve">amics of viscoelastic </w:t>
      </w:r>
      <w:proofErr w:type="gramStart"/>
      <w:r w:rsidR="00AF586D" w:rsidRPr="000537D6">
        <w:rPr>
          <w:rFonts w:ascii="Book Antiqua" w:eastAsia="Times New Roman" w:hAnsi="Book Antiqua" w:cs="Arial"/>
          <w:color w:val="000000"/>
          <w:sz w:val="24"/>
          <w:szCs w:val="24"/>
          <w:lang w:val="en-GB" w:eastAsia="en-GB"/>
        </w:rPr>
        <w:t>materials</w:t>
      </w:r>
      <w:r w:rsidRPr="000537D6">
        <w:rPr>
          <w:rFonts w:ascii="Book Antiqua" w:eastAsia="Times New Roman" w:hAnsi="Book Antiqua" w:cs="Arial"/>
          <w:noProof/>
          <w:color w:val="000000"/>
          <w:sz w:val="24"/>
          <w:szCs w:val="24"/>
          <w:vertAlign w:val="superscript"/>
          <w:lang w:val="en-GB" w:eastAsia="en-GB"/>
        </w:rPr>
        <w:t>[</w:t>
      </w:r>
      <w:proofErr w:type="gramEnd"/>
      <w:r w:rsidRPr="000537D6">
        <w:rPr>
          <w:rFonts w:ascii="Book Antiqua" w:eastAsia="Times New Roman" w:hAnsi="Book Antiqua" w:cs="Arial"/>
          <w:noProof/>
          <w:sz w:val="24"/>
          <w:szCs w:val="24"/>
          <w:vertAlign w:val="superscript"/>
          <w:lang w:val="en-GB" w:eastAsia="en-GB"/>
        </w:rPr>
        <w:t>3</w:t>
      </w:r>
      <w:r w:rsidRPr="000537D6">
        <w:rPr>
          <w:rFonts w:ascii="Book Antiqua" w:eastAsia="Times New Roman" w:hAnsi="Book Antiqua" w:cs="Arial"/>
          <w:noProof/>
          <w:color w:val="000000"/>
          <w:sz w:val="24"/>
          <w:szCs w:val="24"/>
          <w:vertAlign w:val="superscript"/>
          <w:lang w:val="en-GB" w:eastAsia="en-GB"/>
        </w:rPr>
        <w:t>]</w:t>
      </w:r>
      <w:r w:rsidRPr="000537D6">
        <w:rPr>
          <w:rFonts w:ascii="Book Antiqua" w:eastAsia="Times New Roman" w:hAnsi="Book Antiqua" w:cs="Arial"/>
          <w:color w:val="000000"/>
          <w:sz w:val="24"/>
          <w:szCs w:val="24"/>
          <w:lang w:val="en-GB" w:eastAsia="en-GB"/>
        </w:rPr>
        <w:t xml:space="preserve">. Depending on the type of stress encountered, the elastic modulus is reported as Young's modulus, </w:t>
      </w:r>
      <w:r w:rsidRPr="000537D6">
        <w:rPr>
          <w:rFonts w:ascii="Book Antiqua" w:eastAsia="Times New Roman" w:hAnsi="Book Antiqua" w:cs="Arial"/>
          <w:b/>
          <w:i/>
          <w:color w:val="000000"/>
          <w:sz w:val="24"/>
          <w:szCs w:val="24"/>
          <w:lang w:val="en-GB" w:eastAsia="en-GB"/>
        </w:rPr>
        <w:t xml:space="preserve">E </w:t>
      </w:r>
      <w:r w:rsidRPr="000537D6">
        <w:rPr>
          <w:rFonts w:ascii="Book Antiqua" w:eastAsia="Times New Roman" w:hAnsi="Book Antiqua" w:cs="Arial"/>
          <w:color w:val="000000"/>
          <w:sz w:val="24"/>
          <w:szCs w:val="24"/>
          <w:lang w:val="en-GB" w:eastAsia="en-GB"/>
        </w:rPr>
        <w:t>(</w:t>
      </w:r>
      <m:oMath>
        <m:f>
          <m:fPr>
            <m:ctrlPr>
              <w:rPr>
                <w:rFonts w:ascii="Cambria Math" w:eastAsia="Times New Roman" w:hAnsi="Cambria Math" w:cs="Arial"/>
                <w:i/>
                <w:color w:val="000000"/>
                <w:sz w:val="24"/>
                <w:szCs w:val="24"/>
                <w:lang w:val="en-GB" w:eastAsia="en-GB"/>
              </w:rPr>
            </m:ctrlPr>
          </m:fPr>
          <m:num>
            <m:r>
              <w:rPr>
                <w:rFonts w:ascii="Cambria Math" w:eastAsia="Times New Roman" w:hAnsi="Cambria Math" w:cs="Arial"/>
                <w:color w:val="000000"/>
                <w:sz w:val="24"/>
                <w:szCs w:val="24"/>
                <w:lang w:val="en-GB" w:eastAsia="en-GB"/>
              </w:rPr>
              <m:t xml:space="preserve">longitudinal </m:t>
            </m:r>
            <m:d>
              <m:dPr>
                <m:ctrlPr>
                  <w:rPr>
                    <w:rFonts w:ascii="Cambria Math" w:eastAsia="Times New Roman" w:hAnsi="Cambria Math" w:cs="Arial"/>
                    <w:i/>
                    <w:color w:val="000000"/>
                    <w:sz w:val="24"/>
                    <w:szCs w:val="24"/>
                    <w:lang w:val="en-GB" w:eastAsia="en-GB"/>
                  </w:rPr>
                </m:ctrlPr>
              </m:dPr>
              <m:e>
                <m:r>
                  <w:rPr>
                    <w:rFonts w:ascii="Cambria Math" w:eastAsia="Times New Roman" w:hAnsi="Cambria Math" w:cs="Arial"/>
                    <w:color w:val="000000"/>
                    <w:sz w:val="24"/>
                    <w:szCs w:val="24"/>
                    <w:lang w:val="en-GB" w:eastAsia="en-GB"/>
                  </w:rPr>
                  <m:t>compressive or tensile</m:t>
                </m:r>
              </m:e>
            </m:d>
            <m:r>
              <w:rPr>
                <w:rFonts w:ascii="Cambria Math" w:eastAsia="Times New Roman" w:hAnsi="Cambria Math" w:cs="Arial"/>
                <w:color w:val="000000"/>
                <w:sz w:val="24"/>
                <w:szCs w:val="24"/>
                <w:lang w:val="en-GB" w:eastAsia="en-GB"/>
              </w:rPr>
              <m:t xml:space="preserve"> stress</m:t>
            </m:r>
          </m:num>
          <m:den>
            <m:r>
              <w:rPr>
                <w:rFonts w:ascii="Cambria Math" w:eastAsia="Times New Roman" w:hAnsi="Cambria Math" w:cs="Arial"/>
                <w:color w:val="000000"/>
                <w:sz w:val="24"/>
                <w:szCs w:val="24"/>
                <w:lang w:val="en-GB" w:eastAsia="en-GB"/>
              </w:rPr>
              <m:t>longitudinal strain</m:t>
            </m:r>
          </m:den>
        </m:f>
        <m:r>
          <w:rPr>
            <w:rFonts w:ascii="Cambria Math" w:eastAsia="Times New Roman" w:hAnsi="Cambria Math" w:cs="Arial"/>
            <w:color w:val="000000"/>
            <w:sz w:val="24"/>
            <w:szCs w:val="24"/>
            <w:lang w:val="en-GB" w:eastAsia="en-GB"/>
          </w:rPr>
          <m:t xml:space="preserve"> </m:t>
        </m:r>
      </m:oMath>
      <w:r w:rsidRPr="000537D6">
        <w:rPr>
          <w:rFonts w:ascii="Book Antiqua" w:eastAsia="Times New Roman" w:hAnsi="Book Antiqua" w:cs="Arial"/>
          <w:color w:val="000000"/>
          <w:sz w:val="24"/>
          <w:szCs w:val="24"/>
          <w:lang w:val="en-GB" w:eastAsia="en-GB"/>
        </w:rPr>
        <w:t xml:space="preserve">), shear modulus, </w:t>
      </w:r>
      <w:r w:rsidRPr="000537D6">
        <w:rPr>
          <w:rFonts w:ascii="Book Antiqua" w:eastAsia="Times New Roman" w:hAnsi="Book Antiqua" w:cs="Arial"/>
          <w:b/>
          <w:i/>
          <w:color w:val="000000"/>
          <w:sz w:val="24"/>
          <w:szCs w:val="24"/>
          <w:lang w:val="en-GB" w:eastAsia="en-GB"/>
        </w:rPr>
        <w:t xml:space="preserve">µ </w:t>
      </w:r>
      <w:r w:rsidRPr="000537D6">
        <w:rPr>
          <w:rFonts w:ascii="Book Antiqua" w:eastAsia="Times New Roman" w:hAnsi="Book Antiqua" w:cs="Arial"/>
          <w:color w:val="000000"/>
          <w:sz w:val="24"/>
          <w:szCs w:val="24"/>
          <w:lang w:val="en-GB" w:eastAsia="en-GB"/>
        </w:rPr>
        <w:t>(</w:t>
      </w:r>
      <m:oMath>
        <m:r>
          <w:rPr>
            <w:rFonts w:ascii="Cambria Math" w:eastAsia="Times New Roman" w:hAnsi="Cambria Math" w:cs="Arial"/>
            <w:color w:val="000000"/>
            <w:sz w:val="24"/>
            <w:szCs w:val="24"/>
            <w:lang w:val="en-GB" w:eastAsia="en-GB"/>
          </w:rPr>
          <m:t xml:space="preserve"> </m:t>
        </m:r>
        <m:f>
          <m:fPr>
            <m:ctrlPr>
              <w:rPr>
                <w:rFonts w:ascii="Cambria Math" w:eastAsia="Times New Roman" w:hAnsi="Cambria Math" w:cs="Arial"/>
                <w:i/>
                <w:color w:val="000000"/>
                <w:sz w:val="24"/>
                <w:szCs w:val="24"/>
                <w:lang w:val="en-GB" w:eastAsia="en-GB"/>
              </w:rPr>
            </m:ctrlPr>
          </m:fPr>
          <m:num>
            <m:r>
              <w:rPr>
                <w:rFonts w:ascii="Cambria Math" w:eastAsia="Times New Roman" w:hAnsi="Cambria Math" w:cs="Arial"/>
                <w:color w:val="000000"/>
                <w:sz w:val="24"/>
                <w:szCs w:val="24"/>
                <w:lang w:val="en-GB" w:eastAsia="en-GB"/>
              </w:rPr>
              <m:t xml:space="preserve">shear </m:t>
            </m:r>
            <m:d>
              <m:dPr>
                <m:ctrlPr>
                  <w:rPr>
                    <w:rFonts w:ascii="Cambria Math" w:eastAsia="Times New Roman" w:hAnsi="Cambria Math" w:cs="Arial"/>
                    <w:i/>
                    <w:color w:val="000000"/>
                    <w:sz w:val="24"/>
                    <w:szCs w:val="24"/>
                    <w:lang w:val="en-GB" w:eastAsia="en-GB"/>
                  </w:rPr>
                </m:ctrlPr>
              </m:dPr>
              <m:e>
                <m:r>
                  <w:rPr>
                    <w:rFonts w:ascii="Cambria Math" w:eastAsia="Times New Roman" w:hAnsi="Cambria Math" w:cs="Arial"/>
                    <w:color w:val="000000"/>
                    <w:sz w:val="24"/>
                    <w:szCs w:val="24"/>
                    <w:lang w:val="en-GB" w:eastAsia="en-GB"/>
                  </w:rPr>
                  <m:t>transverse</m:t>
                </m:r>
              </m:e>
            </m:d>
            <m:r>
              <w:rPr>
                <w:rFonts w:ascii="Cambria Math" w:eastAsia="Times New Roman" w:hAnsi="Cambria Math" w:cs="Arial"/>
                <w:color w:val="000000"/>
                <w:sz w:val="24"/>
                <w:szCs w:val="24"/>
                <w:lang w:val="en-GB" w:eastAsia="en-GB"/>
              </w:rPr>
              <m:t xml:space="preserve"> stress</m:t>
            </m:r>
          </m:num>
          <m:den>
            <m:r>
              <w:rPr>
                <w:rFonts w:ascii="Cambria Math" w:eastAsia="Times New Roman" w:hAnsi="Cambria Math" w:cs="Arial"/>
                <w:color w:val="000000"/>
                <w:sz w:val="24"/>
                <w:szCs w:val="24"/>
                <w:lang w:val="en-GB" w:eastAsia="en-GB"/>
              </w:rPr>
              <m:t>shear strain</m:t>
            </m:r>
          </m:den>
        </m:f>
        <m:r>
          <w:rPr>
            <w:rFonts w:ascii="Cambria Math" w:eastAsia="Times New Roman" w:hAnsi="Cambria Math" w:cs="Arial"/>
            <w:color w:val="000000"/>
            <w:sz w:val="24"/>
            <w:szCs w:val="24"/>
            <w:lang w:val="en-GB" w:eastAsia="en-GB"/>
          </w:rPr>
          <m:t xml:space="preserve"> </m:t>
        </m:r>
      </m:oMath>
      <w:r w:rsidRPr="000537D6">
        <w:rPr>
          <w:rFonts w:ascii="Book Antiqua" w:eastAsia="Times New Roman" w:hAnsi="Book Antiqua" w:cs="Arial"/>
          <w:color w:val="000000"/>
          <w:sz w:val="24"/>
          <w:szCs w:val="24"/>
          <w:lang w:val="en-GB" w:eastAsia="en-GB"/>
        </w:rPr>
        <w:t xml:space="preserve">) or bulk modulus, </w:t>
      </w:r>
      <w:r w:rsidRPr="000537D6">
        <w:rPr>
          <w:rFonts w:ascii="Book Antiqua" w:eastAsia="Times New Roman" w:hAnsi="Book Antiqua" w:cs="Arial"/>
          <w:b/>
          <w:i/>
          <w:color w:val="000000"/>
          <w:sz w:val="24"/>
          <w:szCs w:val="24"/>
          <w:lang w:val="en-GB" w:eastAsia="en-GB"/>
        </w:rPr>
        <w:t>K</w:t>
      </w:r>
      <w:r w:rsidRPr="000537D6">
        <w:rPr>
          <w:rFonts w:ascii="Book Antiqua" w:eastAsia="Times New Roman" w:hAnsi="Book Antiqua" w:cs="Arial"/>
          <w:color w:val="000000"/>
          <w:sz w:val="24"/>
          <w:szCs w:val="24"/>
          <w:lang w:val="en-GB" w:eastAsia="en-GB"/>
        </w:rPr>
        <w:t xml:space="preserve"> (</w:t>
      </w:r>
      <m:oMath>
        <m:r>
          <w:rPr>
            <w:rFonts w:ascii="Cambria Math" w:eastAsia="Times New Roman" w:hAnsi="Cambria Math" w:cs="Arial"/>
            <w:color w:val="000000"/>
            <w:sz w:val="24"/>
            <w:szCs w:val="24"/>
            <w:lang w:val="en-GB" w:eastAsia="en-GB"/>
          </w:rPr>
          <m:t xml:space="preserve"> </m:t>
        </m:r>
        <m:f>
          <m:fPr>
            <m:ctrlPr>
              <w:rPr>
                <w:rFonts w:ascii="Cambria Math" w:eastAsia="Times New Roman" w:hAnsi="Cambria Math" w:cs="Arial"/>
                <w:i/>
                <w:color w:val="000000"/>
                <w:sz w:val="24"/>
                <w:szCs w:val="24"/>
                <w:lang w:val="en-GB" w:eastAsia="en-GB"/>
              </w:rPr>
            </m:ctrlPr>
          </m:fPr>
          <m:num>
            <m:r>
              <w:rPr>
                <w:rFonts w:ascii="Cambria Math" w:eastAsia="Times New Roman" w:hAnsi="Cambria Math" w:cs="Arial"/>
                <w:color w:val="000000"/>
                <w:sz w:val="24"/>
                <w:szCs w:val="24"/>
                <w:lang w:val="en-GB" w:eastAsia="en-GB"/>
              </w:rPr>
              <m:t>volumetric stress</m:t>
            </m:r>
          </m:num>
          <m:den>
            <m:r>
              <w:rPr>
                <w:rFonts w:ascii="Cambria Math" w:eastAsia="Times New Roman" w:hAnsi="Cambria Math" w:cs="Arial"/>
                <w:color w:val="000000"/>
                <w:sz w:val="24"/>
                <w:szCs w:val="24"/>
                <w:lang w:val="en-GB" w:eastAsia="en-GB"/>
              </w:rPr>
              <m:t>volumetric strain</m:t>
            </m:r>
          </m:den>
        </m:f>
        <m:r>
          <w:rPr>
            <w:rFonts w:ascii="Cambria Math" w:eastAsia="Times New Roman" w:hAnsi="Cambria Math" w:cs="Arial"/>
            <w:color w:val="000000"/>
            <w:sz w:val="24"/>
            <w:szCs w:val="24"/>
            <w:lang w:val="en-GB" w:eastAsia="en-GB"/>
          </w:rPr>
          <m:t xml:space="preserve"> </m:t>
        </m:r>
      </m:oMath>
      <w:r w:rsidR="005219FE" w:rsidRPr="000537D6">
        <w:rPr>
          <w:rFonts w:ascii="Book Antiqua" w:eastAsia="Times New Roman" w:hAnsi="Book Antiqua" w:cs="Arial"/>
          <w:color w:val="000000"/>
          <w:sz w:val="24"/>
          <w:szCs w:val="24"/>
          <w:lang w:val="en-GB" w:eastAsia="en-GB"/>
        </w:rPr>
        <w:t>). The SI unit</w:t>
      </w:r>
      <w:r w:rsidRPr="000537D6">
        <w:rPr>
          <w:rFonts w:ascii="Book Antiqua" w:eastAsia="Times New Roman" w:hAnsi="Book Antiqua" w:cs="Arial"/>
          <w:color w:val="000000"/>
          <w:sz w:val="24"/>
          <w:szCs w:val="24"/>
          <w:lang w:val="en-GB" w:eastAsia="en-GB"/>
        </w:rPr>
        <w:t xml:space="preserve"> for elastic modulus is expressed in kilopascals (</w:t>
      </w:r>
      <w:proofErr w:type="spellStart"/>
      <w:r w:rsidRPr="000537D6">
        <w:rPr>
          <w:rFonts w:ascii="Book Antiqua" w:eastAsia="Times New Roman" w:hAnsi="Book Antiqua" w:cs="Arial"/>
          <w:color w:val="000000"/>
          <w:sz w:val="24"/>
          <w:szCs w:val="24"/>
          <w:lang w:val="en-GB" w:eastAsia="en-GB"/>
        </w:rPr>
        <w:t>kPa</w:t>
      </w:r>
      <w:proofErr w:type="spellEnd"/>
      <w:r w:rsidRPr="000537D6">
        <w:rPr>
          <w:rFonts w:ascii="Book Antiqua" w:eastAsia="Times New Roman" w:hAnsi="Book Antiqua" w:cs="Arial"/>
          <w:color w:val="000000"/>
          <w:sz w:val="24"/>
          <w:szCs w:val="24"/>
          <w:lang w:val="en-GB" w:eastAsia="en-GB"/>
        </w:rPr>
        <w:t xml:space="preserve">) where 1 </w:t>
      </w:r>
      <w:proofErr w:type="spellStart"/>
      <w:r w:rsidRPr="000537D6">
        <w:rPr>
          <w:rFonts w:ascii="Book Antiqua" w:eastAsia="Times New Roman" w:hAnsi="Book Antiqua" w:cs="Arial"/>
          <w:color w:val="000000"/>
          <w:sz w:val="24"/>
          <w:szCs w:val="24"/>
          <w:lang w:val="en-GB" w:eastAsia="en-GB"/>
        </w:rPr>
        <w:t>kPa</w:t>
      </w:r>
      <w:proofErr w:type="spellEnd"/>
      <w:r w:rsidRPr="000537D6">
        <w:rPr>
          <w:rFonts w:ascii="Book Antiqua" w:eastAsia="Times New Roman" w:hAnsi="Book Antiqua" w:cs="Arial"/>
          <w:color w:val="000000"/>
          <w:sz w:val="24"/>
          <w:szCs w:val="24"/>
          <w:lang w:val="en-GB" w:eastAsia="en-GB"/>
        </w:rPr>
        <w:t xml:space="preserve"> = 1 </w:t>
      </w:r>
      <w:proofErr w:type="spellStart"/>
      <w:r w:rsidRPr="000537D6">
        <w:rPr>
          <w:rFonts w:ascii="Book Antiqua" w:eastAsia="Times New Roman" w:hAnsi="Book Antiqua" w:cs="Arial"/>
          <w:color w:val="000000"/>
          <w:sz w:val="24"/>
          <w:szCs w:val="24"/>
          <w:lang w:val="en-GB" w:eastAsia="en-GB"/>
        </w:rPr>
        <w:t>kN</w:t>
      </w:r>
      <w:proofErr w:type="spellEnd"/>
      <w:r w:rsidRPr="000537D6">
        <w:rPr>
          <w:rFonts w:ascii="Book Antiqua" w:eastAsia="Times New Roman" w:hAnsi="Book Antiqua" w:cs="Arial"/>
          <w:color w:val="000000"/>
          <w:sz w:val="24"/>
          <w:szCs w:val="24"/>
          <w:lang w:val="en-GB" w:eastAsia="en-GB"/>
        </w:rPr>
        <w:t>/m</w:t>
      </w:r>
      <w:r w:rsidRPr="000537D6">
        <w:rPr>
          <w:rFonts w:ascii="Book Antiqua" w:eastAsia="Times New Roman" w:hAnsi="Book Antiqua" w:cs="Arial"/>
          <w:color w:val="000000"/>
          <w:sz w:val="24"/>
          <w:szCs w:val="24"/>
          <w:vertAlign w:val="superscript"/>
          <w:lang w:val="en-GB" w:eastAsia="en-GB"/>
        </w:rPr>
        <w:t>2</w:t>
      </w:r>
      <w:r w:rsidRPr="000537D6">
        <w:rPr>
          <w:rFonts w:ascii="Book Antiqua" w:eastAsia="Times New Roman" w:hAnsi="Book Antiqua" w:cs="Arial"/>
          <w:color w:val="000000"/>
          <w:sz w:val="24"/>
          <w:szCs w:val="24"/>
          <w:lang w:val="en-GB" w:eastAsia="en-GB"/>
        </w:rPr>
        <w:t xml:space="preserve">. The relationship between </w:t>
      </w:r>
      <w:r w:rsidRPr="000537D6">
        <w:rPr>
          <w:rFonts w:ascii="Book Antiqua" w:eastAsia="Times New Roman" w:hAnsi="Book Antiqua" w:cs="Arial"/>
          <w:b/>
          <w:i/>
          <w:color w:val="000000"/>
          <w:sz w:val="24"/>
          <w:szCs w:val="24"/>
          <w:lang w:val="en-GB" w:eastAsia="en-GB"/>
        </w:rPr>
        <w:t>E</w:t>
      </w:r>
      <w:r w:rsidRPr="000537D6">
        <w:rPr>
          <w:rFonts w:ascii="Book Antiqua" w:eastAsia="Times New Roman" w:hAnsi="Book Antiqua" w:cs="Arial"/>
          <w:color w:val="000000"/>
          <w:sz w:val="24"/>
          <w:szCs w:val="24"/>
          <w:lang w:val="en-GB" w:eastAsia="en-GB"/>
        </w:rPr>
        <w:t>,</w:t>
      </w:r>
      <w:r w:rsidRPr="000537D6">
        <w:rPr>
          <w:rFonts w:ascii="Book Antiqua" w:eastAsia="Times New Roman" w:hAnsi="Book Antiqua" w:cs="Arial"/>
          <w:b/>
          <w:i/>
          <w:color w:val="000000"/>
          <w:sz w:val="24"/>
          <w:szCs w:val="24"/>
          <w:lang w:val="en-GB" w:eastAsia="en-GB"/>
        </w:rPr>
        <w:t xml:space="preserve"> µ </w:t>
      </w:r>
      <w:r w:rsidRPr="000537D6">
        <w:rPr>
          <w:rFonts w:ascii="Book Antiqua" w:eastAsia="Times New Roman" w:hAnsi="Book Antiqua" w:cs="Arial"/>
          <w:color w:val="000000"/>
          <w:sz w:val="24"/>
          <w:szCs w:val="24"/>
          <w:lang w:val="en-GB" w:eastAsia="en-GB"/>
        </w:rPr>
        <w:t>and</w:t>
      </w:r>
      <w:r w:rsidRPr="000537D6">
        <w:rPr>
          <w:rFonts w:ascii="Book Antiqua" w:eastAsia="Times New Roman" w:hAnsi="Book Antiqua" w:cs="Arial"/>
          <w:b/>
          <w:i/>
          <w:color w:val="000000"/>
          <w:sz w:val="24"/>
          <w:szCs w:val="24"/>
          <w:lang w:val="en-GB" w:eastAsia="en-GB"/>
        </w:rPr>
        <w:t xml:space="preserve"> K</w:t>
      </w:r>
      <w:r w:rsidRPr="000537D6">
        <w:rPr>
          <w:rFonts w:ascii="Book Antiqua" w:eastAsia="Times New Roman" w:hAnsi="Book Antiqua" w:cs="Arial"/>
          <w:color w:val="000000"/>
          <w:sz w:val="24"/>
          <w:szCs w:val="24"/>
          <w:lang w:val="en-GB" w:eastAsia="en-GB"/>
        </w:rPr>
        <w:t xml:space="preserve"> is defined mathematically as:</w:t>
      </w: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p>
    <w:p w:rsidR="0042534F" w:rsidRPr="000537D6" w:rsidRDefault="0042534F" w:rsidP="00902461">
      <w:pPr>
        <w:shd w:val="clear" w:color="auto" w:fill="EEECE1"/>
        <w:spacing w:after="0" w:line="360" w:lineRule="auto"/>
        <w:jc w:val="both"/>
        <w:rPr>
          <w:rFonts w:ascii="Book Antiqua" w:eastAsia="Times New Roman" w:hAnsi="Book Antiqua" w:cs="Arial"/>
          <w:color w:val="000000"/>
          <w:sz w:val="24"/>
          <w:szCs w:val="24"/>
          <w:lang w:val="en-GB" w:eastAsia="en-GB"/>
        </w:rPr>
      </w:pPr>
      <m:oMath>
        <m:r>
          <m:rPr>
            <m:sty m:val="bi"/>
          </m:rPr>
          <w:rPr>
            <w:rFonts w:ascii="Cambria Math" w:eastAsia="Times New Roman" w:hAnsi="Cambria Math" w:cs="Arial"/>
            <w:color w:val="000000"/>
            <w:sz w:val="24"/>
            <w:szCs w:val="24"/>
            <w:lang w:val="en-GB" w:eastAsia="en-GB"/>
          </w:rPr>
          <m:t xml:space="preserve">μ = </m:t>
        </m:r>
        <m:f>
          <m:fPr>
            <m:ctrlPr>
              <w:rPr>
                <w:rFonts w:ascii="Cambria Math" w:eastAsia="Times New Roman" w:hAnsi="Cambria Math" w:cs="Arial"/>
                <w:b/>
                <w:i/>
                <w:color w:val="000000"/>
                <w:sz w:val="24"/>
                <w:szCs w:val="24"/>
                <w:lang w:val="en-GB" w:eastAsia="en-GB"/>
              </w:rPr>
            </m:ctrlPr>
          </m:fPr>
          <m:num>
            <m:r>
              <m:rPr>
                <m:sty m:val="bi"/>
              </m:rPr>
              <w:rPr>
                <w:rFonts w:ascii="Cambria Math" w:eastAsia="Times New Roman" w:hAnsi="Cambria Math" w:cs="Arial"/>
                <w:color w:val="000000"/>
                <w:sz w:val="24"/>
                <w:szCs w:val="24"/>
                <w:lang w:val="en-GB" w:eastAsia="en-GB"/>
              </w:rPr>
              <m:t>E</m:t>
            </m:r>
          </m:num>
          <m:den>
            <m:r>
              <m:rPr>
                <m:sty m:val="bi"/>
              </m:rPr>
              <w:rPr>
                <w:rFonts w:ascii="Cambria Math" w:eastAsia="Times New Roman" w:hAnsi="Cambria Math" w:cs="Arial"/>
                <w:color w:val="000000"/>
                <w:sz w:val="24"/>
                <w:szCs w:val="24"/>
                <w:lang w:val="en-GB" w:eastAsia="en-GB"/>
              </w:rPr>
              <m:t>2</m:t>
            </m:r>
            <m:d>
              <m:dPr>
                <m:ctrlPr>
                  <w:rPr>
                    <w:rFonts w:ascii="Cambria Math" w:eastAsia="Times New Roman" w:hAnsi="Cambria Math" w:cs="Arial"/>
                    <w:b/>
                    <w:i/>
                    <w:color w:val="000000"/>
                    <w:sz w:val="24"/>
                    <w:szCs w:val="24"/>
                    <w:lang w:val="en-GB" w:eastAsia="en-GB"/>
                  </w:rPr>
                </m:ctrlPr>
              </m:dPr>
              <m:e>
                <m:r>
                  <m:rPr>
                    <m:sty m:val="bi"/>
                  </m:rPr>
                  <w:rPr>
                    <w:rFonts w:ascii="Cambria Math" w:eastAsia="Times New Roman" w:hAnsi="Cambria Math" w:cs="Arial"/>
                    <w:color w:val="000000"/>
                    <w:sz w:val="24"/>
                    <w:szCs w:val="24"/>
                    <w:lang w:val="en-GB" w:eastAsia="en-GB"/>
                  </w:rPr>
                  <m:t>1+v</m:t>
                </m:r>
              </m:e>
            </m:d>
          </m:den>
        </m:f>
      </m:oMath>
      <w:r w:rsidRPr="000537D6">
        <w:rPr>
          <w:rFonts w:ascii="Book Antiqua" w:eastAsia="Times New Roman" w:hAnsi="Book Antiqua" w:cs="Arial"/>
          <w:color w:val="000000"/>
          <w:sz w:val="24"/>
          <w:szCs w:val="24"/>
          <w:lang w:val="en-GB" w:eastAsia="en-GB"/>
        </w:rPr>
        <w:t xml:space="preserve"> </w:t>
      </w:r>
      <w:proofErr w:type="gramStart"/>
      <w:r w:rsidR="00AF586D" w:rsidRPr="000537D6">
        <w:rPr>
          <w:rFonts w:ascii="Book Antiqua" w:hAnsi="Book Antiqua" w:cs="Arial" w:hint="eastAsia"/>
          <w:color w:val="000000"/>
          <w:sz w:val="24"/>
          <w:szCs w:val="24"/>
          <w:lang w:val="en-GB" w:eastAsia="zh-CN"/>
        </w:rPr>
        <w:t>and</w:t>
      </w:r>
      <w:proofErr w:type="gramEnd"/>
      <w:r w:rsidR="00AF586D" w:rsidRPr="000537D6">
        <w:rPr>
          <w:rFonts w:ascii="Book Antiqua" w:hAnsi="Book Antiqua" w:cs="Arial" w:hint="eastAsia"/>
          <w:color w:val="000000"/>
          <w:sz w:val="24"/>
          <w:szCs w:val="24"/>
          <w:lang w:val="en-GB" w:eastAsia="zh-CN"/>
        </w:rPr>
        <w:t xml:space="preserve"> </w:t>
      </w:r>
      <w:r w:rsidRPr="000537D6">
        <w:rPr>
          <w:rFonts w:ascii="Book Antiqua" w:eastAsia="Times New Roman" w:hAnsi="Book Antiqua" w:cs="Arial"/>
          <w:color w:val="000000"/>
          <w:sz w:val="24"/>
          <w:szCs w:val="24"/>
          <w:lang w:val="en-GB" w:eastAsia="en-GB"/>
        </w:rPr>
        <w:t xml:space="preserve"> </w:t>
      </w:r>
      <m:oMath>
        <m:r>
          <m:rPr>
            <m:sty m:val="bi"/>
          </m:rPr>
          <w:rPr>
            <w:rFonts w:ascii="Cambria Math" w:eastAsia="Times New Roman" w:hAnsi="Cambria Math" w:cs="Arial"/>
            <w:color w:val="000000"/>
            <w:sz w:val="24"/>
            <w:szCs w:val="24"/>
            <w:lang w:val="en-GB" w:eastAsia="en-GB"/>
          </w:rPr>
          <m:t xml:space="preserve">K = </m:t>
        </m:r>
        <m:f>
          <m:fPr>
            <m:ctrlPr>
              <w:rPr>
                <w:rFonts w:ascii="Cambria Math" w:eastAsia="Times New Roman" w:hAnsi="Cambria Math" w:cs="Arial"/>
                <w:b/>
                <w:i/>
                <w:color w:val="000000"/>
                <w:sz w:val="24"/>
                <w:szCs w:val="24"/>
                <w:lang w:val="en-GB" w:eastAsia="en-GB"/>
              </w:rPr>
            </m:ctrlPr>
          </m:fPr>
          <m:num>
            <m:r>
              <m:rPr>
                <m:sty m:val="bi"/>
              </m:rPr>
              <w:rPr>
                <w:rFonts w:ascii="Cambria Math" w:eastAsia="Times New Roman" w:hAnsi="Cambria Math" w:cs="Arial"/>
                <w:color w:val="000000"/>
                <w:sz w:val="24"/>
                <w:szCs w:val="24"/>
                <w:lang w:val="en-GB" w:eastAsia="en-GB"/>
              </w:rPr>
              <m:t>E</m:t>
            </m:r>
          </m:num>
          <m:den>
            <m:r>
              <m:rPr>
                <m:sty m:val="bi"/>
              </m:rPr>
              <w:rPr>
                <w:rFonts w:ascii="Cambria Math" w:eastAsia="Times New Roman" w:hAnsi="Cambria Math" w:cs="Arial"/>
                <w:color w:val="000000"/>
                <w:sz w:val="24"/>
                <w:szCs w:val="24"/>
                <w:lang w:val="en-GB" w:eastAsia="en-GB"/>
              </w:rPr>
              <m:t>3(1-2</m:t>
            </m:r>
            <m:r>
              <m:rPr>
                <m:sty m:val="bi"/>
              </m:rPr>
              <w:rPr>
                <w:rFonts w:ascii="Cambria Math" w:eastAsia="Times New Roman" w:hAnsi="Cambria Math" w:cs="Arial"/>
                <w:color w:val="000000"/>
                <w:sz w:val="24"/>
                <w:szCs w:val="24"/>
                <w:lang w:val="en-GB" w:eastAsia="en-GB"/>
              </w:rPr>
              <m:t>v)</m:t>
            </m:r>
          </m:den>
        </m:f>
      </m:oMath>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r w:rsidRPr="000537D6">
        <w:rPr>
          <w:rFonts w:ascii="Book Antiqua" w:eastAsia="Times New Roman" w:hAnsi="Book Antiqua" w:cs="Arial"/>
          <w:color w:val="000000"/>
          <w:sz w:val="24"/>
          <w:szCs w:val="24"/>
          <w:lang w:val="en-GB" w:eastAsia="en-GB"/>
        </w:rPr>
        <w:t xml:space="preserve">Since the Poisson’s ratio, </w:t>
      </w:r>
      <w:r w:rsidRPr="000537D6">
        <w:rPr>
          <w:rFonts w:ascii="Book Antiqua" w:eastAsia="Times New Roman" w:hAnsi="Book Antiqua" w:cs="Arial"/>
          <w:b/>
          <w:i/>
          <w:color w:val="000000"/>
          <w:sz w:val="24"/>
          <w:szCs w:val="24"/>
          <w:lang w:val="en-GB" w:eastAsia="en-GB"/>
        </w:rPr>
        <w:t xml:space="preserve">v </w:t>
      </w:r>
      <w:r w:rsidRPr="000537D6">
        <w:rPr>
          <w:rFonts w:ascii="Book Antiqua" w:eastAsia="Times New Roman" w:hAnsi="Book Antiqua" w:cs="Arial"/>
          <w:color w:val="000000"/>
          <w:sz w:val="24"/>
          <w:szCs w:val="24"/>
          <w:lang w:val="en-GB" w:eastAsia="en-GB"/>
        </w:rPr>
        <w:t>(</w:t>
      </w:r>
      <m:oMath>
        <m:r>
          <w:rPr>
            <w:rFonts w:ascii="Cambria Math" w:eastAsia="Times New Roman" w:hAnsi="Cambria Math" w:cs="Arial"/>
            <w:color w:val="000000"/>
            <w:sz w:val="24"/>
            <w:szCs w:val="24"/>
            <w:lang w:val="en-GB" w:eastAsia="en-GB"/>
          </w:rPr>
          <m:t xml:space="preserve"> </m:t>
        </m:r>
        <m:f>
          <m:fPr>
            <m:ctrlPr>
              <w:rPr>
                <w:rFonts w:ascii="Cambria Math" w:eastAsia="Times New Roman" w:hAnsi="Cambria Math" w:cs="Arial"/>
                <w:i/>
                <w:color w:val="000000"/>
                <w:sz w:val="24"/>
                <w:szCs w:val="24"/>
                <w:lang w:val="en-GB" w:eastAsia="en-GB"/>
              </w:rPr>
            </m:ctrlPr>
          </m:fPr>
          <m:num>
            <m:r>
              <w:rPr>
                <w:rFonts w:ascii="Cambria Math" w:eastAsia="Times New Roman" w:hAnsi="Cambria Math" w:cs="Arial"/>
                <w:color w:val="000000"/>
                <w:sz w:val="24"/>
                <w:szCs w:val="24"/>
                <w:lang w:val="en-GB" w:eastAsia="en-GB"/>
              </w:rPr>
              <m:t>tranverse contraction per unit breath</m:t>
            </m:r>
          </m:num>
          <m:den>
            <m:r>
              <w:rPr>
                <w:rFonts w:ascii="Cambria Math" w:eastAsia="Times New Roman" w:hAnsi="Cambria Math" w:cs="Arial"/>
                <w:color w:val="000000"/>
                <w:sz w:val="24"/>
                <w:szCs w:val="24"/>
                <w:lang w:val="en-GB" w:eastAsia="en-GB"/>
              </w:rPr>
              <m:t>longitudinal extension per unit length</m:t>
            </m:r>
          </m:den>
        </m:f>
        <m:r>
          <w:rPr>
            <w:rFonts w:ascii="Cambria Math" w:eastAsia="Times New Roman" w:hAnsi="Cambria Math" w:cs="Arial"/>
            <w:color w:val="000000"/>
            <w:sz w:val="24"/>
            <w:szCs w:val="24"/>
            <w:lang w:val="en-GB" w:eastAsia="en-GB"/>
          </w:rPr>
          <m:t xml:space="preserve"> </m:t>
        </m:r>
      </m:oMath>
      <w:r w:rsidRPr="000537D6">
        <w:rPr>
          <w:rFonts w:ascii="Book Antiqua" w:eastAsia="Times New Roman" w:hAnsi="Book Antiqua" w:cs="Arial"/>
          <w:color w:val="000000"/>
          <w:sz w:val="24"/>
          <w:szCs w:val="24"/>
          <w:lang w:val="en-GB" w:eastAsia="en-GB"/>
        </w:rPr>
        <w:t>) for most soft tissues is very close to an incompressible liquid (</w:t>
      </w:r>
      <w:r w:rsidRPr="000537D6">
        <w:rPr>
          <w:rFonts w:ascii="Book Antiqua" w:eastAsia="Times New Roman" w:hAnsi="Book Antiqua" w:cs="Arial"/>
          <w:b/>
          <w:i/>
          <w:color w:val="000000"/>
          <w:sz w:val="24"/>
          <w:szCs w:val="24"/>
          <w:lang w:val="en-GB" w:eastAsia="en-GB"/>
        </w:rPr>
        <w:t>v</w:t>
      </w:r>
      <w:r w:rsidRPr="000537D6">
        <w:rPr>
          <w:rFonts w:ascii="Book Antiqua" w:eastAsia="Times New Roman" w:hAnsi="Book Antiqua" w:cs="Arial"/>
          <w:color w:val="000000"/>
          <w:sz w:val="24"/>
          <w:szCs w:val="24"/>
          <w:lang w:val="en-GB" w:eastAsia="en-GB"/>
        </w:rPr>
        <w:t xml:space="preserve"> = 0.5), </w:t>
      </w:r>
      <w:r w:rsidRPr="000537D6">
        <w:rPr>
          <w:rFonts w:ascii="Book Antiqua" w:eastAsia="Times New Roman" w:hAnsi="Book Antiqua" w:cs="Arial"/>
          <w:b/>
          <w:i/>
          <w:color w:val="000000"/>
          <w:sz w:val="24"/>
          <w:szCs w:val="24"/>
          <w:lang w:val="en-GB" w:eastAsia="en-GB"/>
        </w:rPr>
        <w:t xml:space="preserve">E </w:t>
      </w:r>
      <m:oMath>
        <m:r>
          <m:rPr>
            <m:sty m:val="bi"/>
          </m:rPr>
          <w:rPr>
            <w:rFonts w:ascii="Cambria Math" w:eastAsia="Times New Roman" w:hAnsi="Cambria Math" w:cs="Arial"/>
            <w:color w:val="000000"/>
            <w:sz w:val="24"/>
            <w:szCs w:val="24"/>
            <w:lang w:val="en-GB" w:eastAsia="en-GB"/>
          </w:rPr>
          <m:t>≈</m:t>
        </m:r>
      </m:oMath>
      <w:r w:rsidRPr="000537D6">
        <w:rPr>
          <w:rFonts w:ascii="Book Antiqua" w:eastAsia="Times New Roman" w:hAnsi="Book Antiqua" w:cs="Arial"/>
          <w:b/>
          <w:i/>
          <w:color w:val="000000"/>
          <w:sz w:val="24"/>
          <w:szCs w:val="24"/>
          <w:lang w:val="en-GB" w:eastAsia="en-GB"/>
        </w:rPr>
        <w:t xml:space="preserve"> 3µ</w:t>
      </w:r>
      <w:r w:rsidRPr="000537D6">
        <w:rPr>
          <w:rFonts w:ascii="Book Antiqua" w:eastAsia="Times New Roman" w:hAnsi="Book Antiqua" w:cs="Arial"/>
          <w:color w:val="000000"/>
          <w:sz w:val="24"/>
          <w:szCs w:val="24"/>
          <w:lang w:val="en-GB" w:eastAsia="en-GB"/>
        </w:rPr>
        <w:t xml:space="preserve">. </w:t>
      </w:r>
      <w:r w:rsidRPr="000537D6">
        <w:rPr>
          <w:rFonts w:ascii="Book Antiqua" w:eastAsia="Times New Roman" w:hAnsi="Book Antiqua" w:cs="Arial"/>
          <w:b/>
          <w:i/>
          <w:color w:val="000000"/>
          <w:sz w:val="24"/>
          <w:szCs w:val="24"/>
          <w:lang w:val="en-GB" w:eastAsia="en-GB"/>
        </w:rPr>
        <w:t>K</w:t>
      </w:r>
      <w:r w:rsidRPr="000537D6">
        <w:rPr>
          <w:rFonts w:ascii="Book Antiqua" w:eastAsia="Times New Roman" w:hAnsi="Book Antiqua" w:cs="Arial"/>
          <w:color w:val="000000"/>
          <w:sz w:val="24"/>
          <w:szCs w:val="24"/>
          <w:lang w:val="en-GB" w:eastAsia="en-GB"/>
        </w:rPr>
        <w:t xml:space="preserve"> does not vary significantly in biologic </w:t>
      </w:r>
      <w:proofErr w:type="gramStart"/>
      <w:r w:rsidRPr="000537D6">
        <w:rPr>
          <w:rFonts w:ascii="Book Antiqua" w:eastAsia="Times New Roman" w:hAnsi="Book Antiqua" w:cs="Arial"/>
          <w:color w:val="000000"/>
          <w:sz w:val="24"/>
          <w:szCs w:val="24"/>
          <w:lang w:val="en-GB" w:eastAsia="en-GB"/>
        </w:rPr>
        <w:t>tissues</w:t>
      </w:r>
      <w:r w:rsidR="00AF586D" w:rsidRPr="000537D6">
        <w:rPr>
          <w:rFonts w:ascii="Book Antiqua" w:eastAsia="Times New Roman" w:hAnsi="Book Antiqua" w:cs="Arial"/>
          <w:color w:val="000000"/>
          <w:sz w:val="24"/>
          <w:szCs w:val="24"/>
          <w:vertAlign w:val="superscript"/>
          <w:lang w:val="en-GB" w:eastAsia="en-GB"/>
        </w:rPr>
        <w:t>[</w:t>
      </w:r>
      <w:proofErr w:type="gramEnd"/>
      <w:r w:rsidRPr="000537D6">
        <w:rPr>
          <w:rFonts w:ascii="Book Antiqua" w:eastAsia="Times New Roman" w:hAnsi="Book Antiqua" w:cs="Arial"/>
          <w:noProof/>
          <w:sz w:val="24"/>
          <w:szCs w:val="24"/>
          <w:vertAlign w:val="superscript"/>
          <w:lang w:val="en-GB" w:eastAsia="en-GB"/>
        </w:rPr>
        <w:t>7</w:t>
      </w:r>
      <w:r w:rsidRPr="000537D6">
        <w:rPr>
          <w:rFonts w:ascii="Book Antiqua" w:eastAsia="Times New Roman" w:hAnsi="Book Antiqua" w:cs="Arial"/>
          <w:noProof/>
          <w:color w:val="000000"/>
          <w:sz w:val="24"/>
          <w:szCs w:val="24"/>
          <w:vertAlign w:val="superscript"/>
          <w:lang w:val="en-GB" w:eastAsia="en-GB"/>
        </w:rPr>
        <w:t>]</w:t>
      </w:r>
      <w:r w:rsidRPr="000537D6">
        <w:rPr>
          <w:rFonts w:ascii="Book Antiqua" w:eastAsia="Times New Roman" w:hAnsi="Book Antiqua" w:cs="Arial"/>
          <w:color w:val="000000"/>
          <w:sz w:val="24"/>
          <w:szCs w:val="24"/>
          <w:lang w:val="en-GB" w:eastAsia="en-GB"/>
        </w:rPr>
        <w:t xml:space="preserve">. MRE utilizes shear wave propagation within target tissues to calculate the shear </w:t>
      </w:r>
      <w:proofErr w:type="gramStart"/>
      <w:r w:rsidRPr="000537D6">
        <w:rPr>
          <w:rFonts w:ascii="Book Antiqua" w:eastAsia="Times New Roman" w:hAnsi="Book Antiqua" w:cs="Arial"/>
          <w:color w:val="000000"/>
          <w:sz w:val="24"/>
          <w:szCs w:val="24"/>
          <w:lang w:val="en-GB" w:eastAsia="en-GB"/>
        </w:rPr>
        <w:t>modulus</w:t>
      </w:r>
      <w:r w:rsidR="00AF586D" w:rsidRPr="000537D6">
        <w:rPr>
          <w:rFonts w:ascii="Book Antiqua" w:eastAsia="Times New Roman" w:hAnsi="Book Antiqua" w:cs="Arial"/>
          <w:color w:val="000000"/>
          <w:sz w:val="24"/>
          <w:szCs w:val="24"/>
          <w:vertAlign w:val="superscript"/>
          <w:lang w:val="en-GB" w:eastAsia="en-GB"/>
        </w:rPr>
        <w:t>[</w:t>
      </w:r>
      <w:proofErr w:type="gramEnd"/>
      <w:r w:rsidRPr="000537D6">
        <w:rPr>
          <w:rFonts w:ascii="Book Antiqua" w:eastAsia="Times New Roman" w:hAnsi="Book Antiqua" w:cs="Arial"/>
          <w:noProof/>
          <w:sz w:val="24"/>
          <w:szCs w:val="24"/>
          <w:vertAlign w:val="superscript"/>
          <w:lang w:val="en-GB" w:eastAsia="en-GB"/>
        </w:rPr>
        <w:t>8</w:t>
      </w:r>
      <w:r w:rsidRPr="000537D6">
        <w:rPr>
          <w:rFonts w:ascii="Book Antiqua" w:eastAsia="Times New Roman" w:hAnsi="Book Antiqua" w:cs="Arial"/>
          <w:noProof/>
          <w:color w:val="000000"/>
          <w:sz w:val="24"/>
          <w:szCs w:val="24"/>
          <w:vertAlign w:val="superscript"/>
          <w:lang w:val="en-GB" w:eastAsia="en-GB"/>
        </w:rPr>
        <w:t>]</w:t>
      </w:r>
      <w:r w:rsidRPr="000537D6">
        <w:rPr>
          <w:rFonts w:ascii="Book Antiqua" w:eastAsia="Times New Roman" w:hAnsi="Book Antiqua" w:cs="Arial"/>
          <w:color w:val="000000"/>
          <w:sz w:val="24"/>
          <w:szCs w:val="24"/>
          <w:lang w:val="en-GB" w:eastAsia="en-GB"/>
        </w:rPr>
        <w:t>. Assuming that biologic tissues are homogeneous, isotropic and linearly elastic,</w:t>
      </w:r>
      <w:r w:rsidRPr="000537D6">
        <w:rPr>
          <w:rFonts w:ascii="Book Antiqua" w:eastAsia="Times New Roman" w:hAnsi="Book Antiqua" w:cs="Arial"/>
          <w:b/>
          <w:color w:val="000000"/>
          <w:sz w:val="24"/>
          <w:szCs w:val="24"/>
          <w:lang w:val="en-GB" w:eastAsia="en-GB"/>
        </w:rPr>
        <w:t xml:space="preserve"> </w:t>
      </w:r>
      <w:r w:rsidRPr="000537D6">
        <w:rPr>
          <w:rFonts w:ascii="Book Antiqua" w:eastAsia="Times New Roman" w:hAnsi="Book Antiqua" w:cs="Arial"/>
          <w:b/>
          <w:i/>
          <w:color w:val="000000"/>
          <w:sz w:val="24"/>
          <w:szCs w:val="24"/>
          <w:lang w:val="en-GB" w:eastAsia="en-GB"/>
        </w:rPr>
        <w:t>µ</w:t>
      </w:r>
      <w:r w:rsidRPr="000537D6">
        <w:rPr>
          <w:rFonts w:ascii="Book Antiqua" w:eastAsia="Times New Roman" w:hAnsi="Book Antiqua" w:cs="Arial"/>
          <w:b/>
          <w:color w:val="000000"/>
          <w:sz w:val="24"/>
          <w:szCs w:val="24"/>
          <w:lang w:val="en-GB" w:eastAsia="en-GB"/>
        </w:rPr>
        <w:t xml:space="preserve"> </w:t>
      </w:r>
      <w:r w:rsidRPr="000537D6">
        <w:rPr>
          <w:rFonts w:ascii="Book Antiqua" w:eastAsia="Times New Roman" w:hAnsi="Book Antiqua" w:cs="Arial"/>
          <w:color w:val="000000"/>
          <w:sz w:val="24"/>
          <w:szCs w:val="24"/>
          <w:lang w:val="en-GB" w:eastAsia="en-GB"/>
        </w:rPr>
        <w:t xml:space="preserve">is calculated as </w:t>
      </w:r>
      <w:proofErr w:type="gramStart"/>
      <w:r w:rsidRPr="000537D6">
        <w:rPr>
          <w:rFonts w:ascii="Book Antiqua" w:eastAsia="Times New Roman" w:hAnsi="Book Antiqua" w:cs="Arial"/>
          <w:color w:val="000000"/>
          <w:sz w:val="24"/>
          <w:szCs w:val="24"/>
          <w:lang w:val="en-GB" w:eastAsia="en-GB"/>
        </w:rPr>
        <w:t>follows</w:t>
      </w:r>
      <w:r w:rsidR="00AF586D" w:rsidRPr="000537D6">
        <w:rPr>
          <w:rFonts w:ascii="Book Antiqua" w:eastAsia="Times New Roman" w:hAnsi="Book Antiqua" w:cs="Arial"/>
          <w:color w:val="000000"/>
          <w:sz w:val="24"/>
          <w:szCs w:val="24"/>
          <w:vertAlign w:val="superscript"/>
          <w:lang w:val="en-GB" w:eastAsia="en-GB"/>
        </w:rPr>
        <w:t>[</w:t>
      </w:r>
      <w:proofErr w:type="gramEnd"/>
      <w:r w:rsidR="004D49C7" w:rsidRPr="000537D6">
        <w:rPr>
          <w:rFonts w:ascii="Book Antiqua" w:eastAsia="Times New Roman" w:hAnsi="Book Antiqua" w:cs="Arial"/>
          <w:color w:val="000000"/>
          <w:sz w:val="24"/>
          <w:szCs w:val="24"/>
          <w:vertAlign w:val="superscript"/>
          <w:lang w:val="en-GB" w:eastAsia="en-GB"/>
        </w:rPr>
        <w:t>2]</w:t>
      </w:r>
      <w:r w:rsidRPr="000537D6">
        <w:rPr>
          <w:rFonts w:ascii="Book Antiqua" w:eastAsia="Times New Roman" w:hAnsi="Book Antiqua" w:cs="Arial"/>
          <w:color w:val="000000"/>
          <w:sz w:val="24"/>
          <w:szCs w:val="24"/>
          <w:lang w:val="en-GB" w:eastAsia="en-GB"/>
        </w:rPr>
        <w:t>:</w:t>
      </w: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p>
    <w:p w:rsidR="0042534F" w:rsidRPr="000537D6" w:rsidRDefault="0042534F" w:rsidP="00902461">
      <w:pPr>
        <w:shd w:val="clear" w:color="auto" w:fill="EEECE1"/>
        <w:spacing w:after="0" w:line="360" w:lineRule="auto"/>
        <w:jc w:val="both"/>
        <w:rPr>
          <w:rFonts w:ascii="Book Antiqua" w:eastAsia="Times New Roman" w:hAnsi="Book Antiqua" w:cs="Arial"/>
          <w:b/>
          <w:color w:val="000000"/>
          <w:sz w:val="24"/>
          <w:szCs w:val="24"/>
          <w:lang w:val="en-GB" w:eastAsia="en-GB"/>
        </w:rPr>
      </w:pPr>
      <m:oMath>
        <m:r>
          <m:rPr>
            <m:sty m:val="bi"/>
          </m:rPr>
          <w:rPr>
            <w:rFonts w:ascii="Cambria Math" w:eastAsia="Times New Roman" w:hAnsi="Cambria Math" w:cs="Arial"/>
            <w:color w:val="000000"/>
            <w:sz w:val="24"/>
            <w:szCs w:val="24"/>
            <w:lang w:val="en-GB" w:eastAsia="en-GB"/>
          </w:rPr>
          <m:t>μ = ρ</m:t>
        </m:r>
        <m:sSub>
          <m:sSubPr>
            <m:ctrlPr>
              <w:rPr>
                <w:rFonts w:ascii="Cambria Math" w:eastAsia="Times New Roman" w:hAnsi="Cambria Math" w:cs="Arial"/>
                <w:b/>
                <w:i/>
                <w:color w:val="000000"/>
                <w:sz w:val="24"/>
                <w:szCs w:val="24"/>
                <w:lang w:val="en-GB" w:eastAsia="en-GB"/>
              </w:rPr>
            </m:ctrlPr>
          </m:sSubPr>
          <m:e>
            <m:sSubSup>
              <m:sSubSupPr>
                <m:ctrlPr>
                  <w:rPr>
                    <w:rFonts w:ascii="Cambria Math" w:eastAsia="Times New Roman" w:hAnsi="Cambria Math" w:cs="Arial"/>
                    <w:b/>
                    <w:i/>
                    <w:color w:val="000000"/>
                    <w:sz w:val="24"/>
                    <w:szCs w:val="24"/>
                    <w:lang w:val="en-GB"/>
                  </w:rPr>
                </m:ctrlPr>
              </m:sSubSupPr>
              <m:e>
                <m:r>
                  <m:rPr>
                    <m:sty m:val="bi"/>
                  </m:rPr>
                  <w:rPr>
                    <w:rFonts w:ascii="Cambria Math" w:eastAsia="Times New Roman" w:hAnsi="Cambria Math" w:cs="Arial"/>
                    <w:color w:val="000000"/>
                    <w:sz w:val="24"/>
                    <w:szCs w:val="24"/>
                    <w:lang w:val="en-GB"/>
                  </w:rPr>
                  <m:t>v</m:t>
                </m:r>
              </m:e>
              <m:sub>
                <m:r>
                  <m:rPr>
                    <m:sty m:val="bi"/>
                  </m:rPr>
                  <w:rPr>
                    <w:rFonts w:ascii="Cambria Math" w:eastAsia="Times New Roman" w:hAnsi="Cambria Math" w:cs="Arial"/>
                    <w:color w:val="000000"/>
                    <w:sz w:val="24"/>
                    <w:szCs w:val="24"/>
                    <w:lang w:val="en-GB"/>
                  </w:rPr>
                  <m:t>s</m:t>
                </m:r>
              </m:sub>
              <m:sup>
                <m:r>
                  <m:rPr>
                    <m:sty m:val="bi"/>
                  </m:rPr>
                  <w:rPr>
                    <w:rFonts w:ascii="Cambria Math" w:eastAsia="Times New Roman" w:hAnsi="Cambria Math" w:cs="Arial"/>
                    <w:color w:val="000000"/>
                    <w:sz w:val="24"/>
                    <w:szCs w:val="24"/>
                    <w:lang w:val="en-GB"/>
                  </w:rPr>
                  <m:t xml:space="preserve"> 2</m:t>
                </m:r>
              </m:sup>
            </m:sSubSup>
          </m:e>
          <m:sub>
            <m:r>
              <m:rPr>
                <m:sty m:val="bi"/>
              </m:rPr>
              <w:rPr>
                <w:rFonts w:ascii="Cambria Math" w:eastAsia="Times New Roman" w:hAnsi="Cambria Math" w:cs="Arial"/>
                <w:color w:val="000000"/>
                <w:sz w:val="24"/>
                <w:szCs w:val="24"/>
                <w:lang w:val="en-GB" w:eastAsia="en-GB"/>
              </w:rPr>
              <m:t xml:space="preserve"> </m:t>
            </m:r>
          </m:sub>
        </m:sSub>
      </m:oMath>
      <w:r w:rsidRPr="000537D6">
        <w:rPr>
          <w:rFonts w:ascii="Book Antiqua" w:eastAsia="Times New Roman" w:hAnsi="Book Antiqua" w:cs="Arial"/>
          <w:b/>
          <w:color w:val="000000"/>
          <w:sz w:val="24"/>
          <w:szCs w:val="24"/>
          <w:lang w:val="en-GB" w:eastAsia="en-GB"/>
        </w:rPr>
        <w:t xml:space="preserve"> </w:t>
      </w:r>
      <w:proofErr w:type="gramStart"/>
      <w:r w:rsidRPr="000537D6">
        <w:rPr>
          <w:rFonts w:ascii="Book Antiqua" w:eastAsia="Times New Roman" w:hAnsi="Book Antiqua" w:cs="Arial"/>
          <w:color w:val="000000"/>
          <w:sz w:val="24"/>
          <w:szCs w:val="24"/>
          <w:lang w:val="en-GB" w:eastAsia="en-GB"/>
        </w:rPr>
        <w:t>or</w:t>
      </w:r>
      <w:proofErr w:type="gramEnd"/>
      <m:oMath>
        <m:r>
          <w:rPr>
            <w:rFonts w:ascii="Cambria Math" w:eastAsia="Times New Roman" w:hAnsi="Cambria Math" w:cs="Arial"/>
            <w:color w:val="000000"/>
            <w:sz w:val="24"/>
            <w:szCs w:val="24"/>
            <w:lang w:val="en-GB" w:eastAsia="en-GB"/>
          </w:rPr>
          <m:t xml:space="preserve"> </m:t>
        </m:r>
        <m:r>
          <m:rPr>
            <m:sty m:val="bi"/>
          </m:rPr>
          <w:rPr>
            <w:rFonts w:ascii="Cambria Math" w:eastAsia="Times New Roman" w:hAnsi="Cambria Math" w:cs="Arial"/>
            <w:color w:val="000000"/>
            <w:sz w:val="24"/>
            <w:szCs w:val="24"/>
            <w:lang w:val="en-GB" w:eastAsia="en-GB"/>
          </w:rPr>
          <m:t>ρ</m:t>
        </m:r>
        <m:sSup>
          <m:sSupPr>
            <m:ctrlPr>
              <w:rPr>
                <w:rFonts w:ascii="Cambria Math" w:eastAsia="Times New Roman" w:hAnsi="Cambria Math" w:cs="Arial"/>
                <w:b/>
                <w:i/>
                <w:color w:val="000000"/>
                <w:sz w:val="24"/>
                <w:szCs w:val="24"/>
                <w:lang w:val="en-GB"/>
              </w:rPr>
            </m:ctrlPr>
          </m:sSupPr>
          <m:e>
            <m:r>
              <m:rPr>
                <m:sty m:val="bi"/>
              </m:rPr>
              <w:rPr>
                <w:rFonts w:ascii="Cambria Math" w:eastAsia="Times New Roman" w:hAnsi="Cambria Math" w:cs="Arial"/>
                <w:color w:val="000000"/>
                <w:sz w:val="24"/>
                <w:szCs w:val="24"/>
                <w:lang w:val="en-GB"/>
              </w:rPr>
              <m:t>λ</m:t>
            </m:r>
          </m:e>
          <m:sup>
            <m:r>
              <m:rPr>
                <m:sty m:val="bi"/>
              </m:rPr>
              <w:rPr>
                <w:rFonts w:ascii="Cambria Math" w:eastAsia="Times New Roman" w:hAnsi="Cambria Math" w:cs="Arial"/>
                <w:color w:val="000000"/>
                <w:sz w:val="24"/>
                <w:szCs w:val="24"/>
                <w:lang w:val="en-GB"/>
              </w:rPr>
              <m:t>2</m:t>
            </m:r>
          </m:sup>
        </m:sSup>
        <m:sSup>
          <m:sSupPr>
            <m:ctrlPr>
              <w:rPr>
                <w:rFonts w:ascii="Cambria Math" w:eastAsia="Times New Roman" w:hAnsi="Cambria Math" w:cs="Arial"/>
                <w:b/>
                <w:i/>
                <w:color w:val="000000"/>
                <w:sz w:val="24"/>
                <w:szCs w:val="24"/>
                <w:lang w:val="en-GB" w:eastAsia="en-GB"/>
              </w:rPr>
            </m:ctrlPr>
          </m:sSupPr>
          <m:e>
            <m:r>
              <m:rPr>
                <m:sty m:val="bi"/>
              </m:rPr>
              <w:rPr>
                <w:rFonts w:ascii="Cambria Math" w:eastAsia="Times New Roman" w:hAnsi="Cambria Math" w:cs="Arial"/>
                <w:color w:val="000000"/>
                <w:sz w:val="24"/>
                <w:szCs w:val="24"/>
                <w:lang w:val="en-GB" w:eastAsia="en-GB"/>
              </w:rPr>
              <m:t>f</m:t>
            </m:r>
          </m:e>
          <m:sup>
            <m:r>
              <m:rPr>
                <m:sty m:val="bi"/>
              </m:rPr>
              <w:rPr>
                <w:rFonts w:ascii="Cambria Math" w:eastAsia="Times New Roman" w:hAnsi="Cambria Math" w:cs="Arial"/>
                <w:color w:val="000000"/>
                <w:sz w:val="24"/>
                <w:szCs w:val="24"/>
                <w:lang w:val="en-GB" w:eastAsia="en-GB"/>
              </w:rPr>
              <m:t>2</m:t>
            </m:r>
          </m:sup>
        </m:sSup>
      </m:oMath>
      <w:r w:rsidRPr="000537D6">
        <w:rPr>
          <w:rFonts w:ascii="Book Antiqua" w:eastAsia="Times New Roman" w:hAnsi="Book Antiqua" w:cs="Arial"/>
          <w:b/>
          <w:color w:val="000000"/>
          <w:sz w:val="24"/>
          <w:szCs w:val="24"/>
          <w:lang w:val="en-GB" w:eastAsia="en-GB"/>
        </w:rPr>
        <w:t xml:space="preserve"> </w:t>
      </w:r>
      <w:r w:rsidRPr="000537D6">
        <w:rPr>
          <w:rFonts w:ascii="Book Antiqua" w:eastAsia="Times New Roman" w:hAnsi="Book Antiqua" w:cs="Arial"/>
          <w:color w:val="000000"/>
          <w:sz w:val="24"/>
          <w:szCs w:val="24"/>
          <w:lang w:val="en-GB" w:eastAsia="en-GB"/>
        </w:rPr>
        <w:t xml:space="preserve">&amp; </w:t>
      </w:r>
      <m:oMath>
        <m:sSub>
          <m:sSubPr>
            <m:ctrlPr>
              <w:rPr>
                <w:rFonts w:ascii="Cambria Math" w:eastAsia="Times New Roman" w:hAnsi="Cambria Math" w:cs="Arial"/>
                <w:b/>
                <w:i/>
                <w:color w:val="000000"/>
                <w:sz w:val="24"/>
                <w:szCs w:val="24"/>
                <w:lang w:val="en-GB" w:eastAsia="en-GB"/>
              </w:rPr>
            </m:ctrlPr>
          </m:sSubPr>
          <m:e>
            <m:r>
              <m:rPr>
                <m:sty m:val="bi"/>
              </m:rPr>
              <w:rPr>
                <w:rFonts w:ascii="Cambria Math" w:eastAsia="Times New Roman" w:hAnsi="Cambria Math" w:cs="Arial"/>
                <w:color w:val="000000"/>
                <w:sz w:val="24"/>
                <w:szCs w:val="24"/>
                <w:lang w:val="en-GB" w:eastAsia="en-GB"/>
              </w:rPr>
              <m:t xml:space="preserve"> v</m:t>
            </m:r>
          </m:e>
          <m:sub>
            <m:r>
              <m:rPr>
                <m:sty m:val="bi"/>
              </m:rPr>
              <w:rPr>
                <w:rFonts w:ascii="Cambria Math" w:eastAsia="Times New Roman" w:hAnsi="Cambria Math" w:cs="Arial"/>
                <w:color w:val="000000"/>
                <w:sz w:val="24"/>
                <w:szCs w:val="24"/>
                <w:lang w:val="en-GB" w:eastAsia="en-GB"/>
              </w:rPr>
              <m:t>s</m:t>
            </m:r>
          </m:sub>
        </m:sSub>
        <m:r>
          <m:rPr>
            <m:sty m:val="bi"/>
          </m:rPr>
          <w:rPr>
            <w:rFonts w:ascii="Cambria Math" w:eastAsia="Times New Roman" w:hAnsi="Cambria Math" w:cs="Arial"/>
            <w:color w:val="000000"/>
            <w:sz w:val="24"/>
            <w:szCs w:val="24"/>
            <w:lang w:val="en-GB" w:eastAsia="en-GB"/>
          </w:rPr>
          <m:t xml:space="preserve"> = λf</m:t>
        </m:r>
      </m:oMath>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p>
    <w:p w:rsidR="0042534F" w:rsidRPr="000537D6" w:rsidRDefault="0042534F" w:rsidP="00902461">
      <w:pPr>
        <w:shd w:val="clear" w:color="auto" w:fill="FFFFFF"/>
        <w:spacing w:after="0" w:line="360" w:lineRule="auto"/>
        <w:jc w:val="both"/>
        <w:rPr>
          <w:rFonts w:ascii="Book Antiqua" w:eastAsia="Times New Roman" w:hAnsi="Book Antiqua" w:cs="Arial"/>
          <w:color w:val="000000"/>
          <w:sz w:val="24"/>
          <w:szCs w:val="24"/>
          <w:lang w:val="en-GB" w:eastAsia="en-GB"/>
        </w:rPr>
      </w:pPr>
      <w:r w:rsidRPr="000537D6">
        <w:rPr>
          <w:rFonts w:ascii="Book Antiqua" w:eastAsia="Times New Roman" w:hAnsi="Book Antiqua" w:cs="Arial"/>
          <w:color w:val="000000"/>
          <w:sz w:val="24"/>
          <w:szCs w:val="24"/>
          <w:lang w:val="en-GB" w:eastAsia="en-GB"/>
        </w:rPr>
        <w:t xml:space="preserve">where </w:t>
      </w:r>
      <m:oMath>
        <m:sSub>
          <m:sSubPr>
            <m:ctrlPr>
              <w:rPr>
                <w:rFonts w:ascii="Cambria Math" w:eastAsia="Times New Roman" w:hAnsi="Cambria Math" w:cs="Arial"/>
                <w:b/>
                <w:i/>
                <w:color w:val="000000"/>
                <w:sz w:val="24"/>
                <w:szCs w:val="24"/>
                <w:lang w:val="en-GB" w:eastAsia="en-GB"/>
              </w:rPr>
            </m:ctrlPr>
          </m:sSubPr>
          <m:e>
            <m:r>
              <m:rPr>
                <m:sty m:val="bi"/>
              </m:rPr>
              <w:rPr>
                <w:rFonts w:ascii="Cambria Math" w:eastAsia="Times New Roman" w:hAnsi="Cambria Math" w:cs="Arial"/>
                <w:color w:val="000000"/>
                <w:sz w:val="24"/>
                <w:szCs w:val="24"/>
                <w:lang w:val="en-GB" w:eastAsia="en-GB"/>
              </w:rPr>
              <m:t>v</m:t>
            </m:r>
          </m:e>
          <m:sub>
            <m:r>
              <m:rPr>
                <m:sty m:val="bi"/>
              </m:rPr>
              <w:rPr>
                <w:rFonts w:ascii="Cambria Math" w:eastAsia="Times New Roman" w:hAnsi="Cambria Math" w:cs="Arial"/>
                <w:color w:val="000000"/>
                <w:sz w:val="24"/>
                <w:szCs w:val="24"/>
                <w:lang w:val="en-GB" w:eastAsia="en-GB"/>
              </w:rPr>
              <m:t>s</m:t>
            </m:r>
          </m:sub>
        </m:sSub>
      </m:oMath>
      <w:r w:rsidRPr="000537D6">
        <w:rPr>
          <w:rFonts w:ascii="Book Antiqua" w:eastAsia="Times New Roman" w:hAnsi="Book Antiqua" w:cs="Arial"/>
          <w:color w:val="000000"/>
          <w:sz w:val="24"/>
          <w:szCs w:val="24"/>
          <w:lang w:val="en-GB" w:eastAsia="en-GB"/>
        </w:rPr>
        <w:t xml:space="preserve"> is the speed of the shear wave (m/s), </w:t>
      </w:r>
      <m:oMath>
        <m:r>
          <m:rPr>
            <m:sty m:val="bi"/>
          </m:rPr>
          <w:rPr>
            <w:rFonts w:ascii="Cambria Math" w:eastAsia="Times New Roman" w:hAnsi="Cambria Math" w:cs="Arial"/>
            <w:color w:val="000000"/>
            <w:sz w:val="24"/>
            <w:szCs w:val="24"/>
            <w:lang w:val="en-GB" w:eastAsia="en-GB"/>
          </w:rPr>
          <m:t>λ</m:t>
        </m:r>
      </m:oMath>
      <w:r w:rsidRPr="000537D6">
        <w:rPr>
          <w:rFonts w:ascii="Book Antiqua" w:eastAsia="Times New Roman" w:hAnsi="Book Antiqua" w:cs="Arial"/>
          <w:color w:val="000000"/>
          <w:sz w:val="24"/>
          <w:szCs w:val="24"/>
          <w:lang w:val="en-GB" w:eastAsia="en-GB"/>
        </w:rPr>
        <w:t xml:space="preserve"> is the wavelength of the shear wave (m), </w:t>
      </w:r>
      <m:oMath>
        <m:r>
          <w:rPr>
            <w:rFonts w:ascii="Cambria Math" w:eastAsia="Times New Roman" w:hAnsi="Cambria Math" w:cs="Arial"/>
            <w:color w:val="000000"/>
            <w:sz w:val="24"/>
            <w:szCs w:val="24"/>
            <w:lang w:val="en-GB" w:eastAsia="en-GB"/>
          </w:rPr>
          <m:t>f</m:t>
        </m:r>
      </m:oMath>
      <w:r w:rsidRPr="000537D6">
        <w:rPr>
          <w:rFonts w:ascii="Book Antiqua" w:eastAsia="Times New Roman" w:hAnsi="Book Antiqua" w:cs="Arial"/>
          <w:color w:val="000000"/>
          <w:sz w:val="24"/>
          <w:szCs w:val="24"/>
          <w:lang w:val="en-GB" w:eastAsia="en-GB"/>
        </w:rPr>
        <w:t xml:space="preserve"> is the frequency of the shear wave (Hz) and </w:t>
      </w:r>
      <w:r w:rsidRPr="000537D6">
        <w:rPr>
          <w:rFonts w:ascii="Book Antiqua" w:eastAsia="Times New Roman" w:hAnsi="Book Antiqua" w:cs="Arial"/>
          <w:b/>
          <w:i/>
          <w:color w:val="000000"/>
          <w:sz w:val="24"/>
          <w:szCs w:val="24"/>
          <w:lang w:val="en-GB" w:eastAsia="en-GB"/>
        </w:rPr>
        <w:t>ρ</w:t>
      </w:r>
      <w:r w:rsidRPr="000537D6">
        <w:rPr>
          <w:rFonts w:ascii="Book Antiqua" w:eastAsia="Times New Roman" w:hAnsi="Book Antiqua" w:cs="Arial"/>
          <w:color w:val="000000"/>
          <w:sz w:val="24"/>
          <w:szCs w:val="24"/>
          <w:lang w:val="en-GB" w:eastAsia="en-GB"/>
        </w:rPr>
        <w:t xml:space="preserve"> is the soft tissue density (assumed to be 1000 kg/m</w:t>
      </w:r>
      <w:r w:rsidRPr="000537D6">
        <w:rPr>
          <w:rFonts w:ascii="Book Antiqua" w:eastAsia="Times New Roman" w:hAnsi="Book Antiqua" w:cs="Arial"/>
          <w:color w:val="000000"/>
          <w:sz w:val="24"/>
          <w:szCs w:val="24"/>
          <w:vertAlign w:val="superscript"/>
          <w:lang w:val="en-GB" w:eastAsia="en-GB"/>
        </w:rPr>
        <w:t>3</w:t>
      </w:r>
      <w:r w:rsidRPr="000537D6">
        <w:rPr>
          <w:rFonts w:ascii="Book Antiqua" w:eastAsia="Times New Roman" w:hAnsi="Book Antiqua" w:cs="Arial"/>
          <w:color w:val="000000"/>
          <w:sz w:val="24"/>
          <w:szCs w:val="24"/>
          <w:lang w:val="en-GB" w:eastAsia="en-GB"/>
        </w:rPr>
        <w:t>)</w:t>
      </w:r>
      <w:r w:rsidR="00AF586D" w:rsidRPr="000537D6">
        <w:rPr>
          <w:rFonts w:ascii="Book Antiqua" w:eastAsia="Times New Roman" w:hAnsi="Book Antiqua" w:cs="Arial"/>
          <w:color w:val="000000"/>
          <w:sz w:val="24"/>
          <w:szCs w:val="24"/>
          <w:vertAlign w:val="superscript"/>
          <w:lang w:val="en-GB" w:eastAsia="en-GB"/>
        </w:rPr>
        <w:t>[</w:t>
      </w:r>
      <w:r w:rsidR="00B446ED" w:rsidRPr="000537D6">
        <w:rPr>
          <w:rFonts w:ascii="Book Antiqua" w:eastAsia="Times New Roman" w:hAnsi="Book Antiqua" w:cs="Arial"/>
          <w:color w:val="000000"/>
          <w:sz w:val="24"/>
          <w:szCs w:val="24"/>
          <w:vertAlign w:val="superscript"/>
          <w:lang w:val="en-GB" w:eastAsia="en-GB"/>
        </w:rPr>
        <w:t>2]</w:t>
      </w:r>
      <w:r w:rsidRPr="000537D6">
        <w:rPr>
          <w:rFonts w:ascii="Book Antiqua" w:eastAsia="Times New Roman" w:hAnsi="Book Antiqua" w:cs="Arial"/>
          <w:color w:val="000000"/>
          <w:sz w:val="24"/>
          <w:szCs w:val="24"/>
          <w:lang w:val="en-GB" w:eastAsia="en-GB"/>
        </w:rPr>
        <w:t xml:space="preserve">. Given that these assumptions may be inaccurate as biologic tissues have viscoelastic properties, the term </w:t>
      </w:r>
      <w:r w:rsidR="00AF586D" w:rsidRPr="000537D6">
        <w:rPr>
          <w:rFonts w:ascii="Book Antiqua" w:hAnsi="Book Antiqua" w:cs="Arial"/>
          <w:color w:val="000000"/>
          <w:sz w:val="24"/>
          <w:szCs w:val="24"/>
          <w:lang w:val="en-GB" w:eastAsia="zh-CN"/>
        </w:rPr>
        <w:t>“</w:t>
      </w:r>
      <w:r w:rsidRPr="000537D6">
        <w:rPr>
          <w:rFonts w:ascii="Book Antiqua" w:eastAsia="Times New Roman" w:hAnsi="Book Antiqua" w:cs="Arial"/>
          <w:i/>
          <w:color w:val="000000"/>
          <w:sz w:val="24"/>
          <w:szCs w:val="24"/>
          <w:lang w:val="en-GB" w:eastAsia="en-GB"/>
        </w:rPr>
        <w:t>shear stiffness</w:t>
      </w:r>
      <w:r w:rsidR="00AF586D" w:rsidRPr="000537D6">
        <w:rPr>
          <w:rFonts w:ascii="Book Antiqua" w:hAnsi="Book Antiqua" w:cs="Arial"/>
          <w:i/>
          <w:color w:val="000000"/>
          <w:sz w:val="24"/>
          <w:szCs w:val="24"/>
          <w:lang w:val="en-GB" w:eastAsia="zh-CN"/>
        </w:rPr>
        <w:t>”</w:t>
      </w:r>
      <w:r w:rsidRPr="000537D6">
        <w:rPr>
          <w:rFonts w:ascii="Book Antiqua" w:eastAsia="Times New Roman" w:hAnsi="Book Antiqua" w:cs="Arial"/>
          <w:color w:val="000000"/>
          <w:sz w:val="24"/>
          <w:szCs w:val="24"/>
          <w:lang w:val="en-GB" w:eastAsia="en-GB"/>
        </w:rPr>
        <w:t xml:space="preserve"> is used in MRE as an approximation for the effective shear modulus estimated at a specified frequency. Given the contribution of viscoelasticity on tissue stiffness, using the same excitation frequency is a key issue in maintaining consistency between MRE examinations. MRE may be performed using either a quasi-static or dynamic excitation – while the former offers a qualitative estimation of tissue stiffness, the latter is preferred as it allows a precise quantitative assessment of this </w:t>
      </w:r>
      <w:proofErr w:type="gramStart"/>
      <w:r w:rsidRPr="000537D6">
        <w:rPr>
          <w:rFonts w:ascii="Book Antiqua" w:eastAsia="Times New Roman" w:hAnsi="Book Antiqua" w:cs="Arial"/>
          <w:color w:val="000000"/>
          <w:sz w:val="24"/>
          <w:szCs w:val="24"/>
          <w:lang w:val="en-GB" w:eastAsia="en-GB"/>
        </w:rPr>
        <w:t>parameter</w:t>
      </w:r>
      <w:r w:rsidR="00AF586D" w:rsidRPr="000537D6">
        <w:rPr>
          <w:rFonts w:ascii="Book Antiqua" w:eastAsia="Times New Roman" w:hAnsi="Book Antiqua" w:cs="Arial"/>
          <w:color w:val="000000"/>
          <w:sz w:val="24"/>
          <w:szCs w:val="24"/>
          <w:vertAlign w:val="superscript"/>
          <w:lang w:val="en-GB" w:eastAsia="en-GB"/>
        </w:rPr>
        <w:t>[</w:t>
      </w:r>
      <w:proofErr w:type="gramEnd"/>
      <w:r w:rsidRPr="000537D6">
        <w:rPr>
          <w:rFonts w:ascii="Book Antiqua" w:eastAsia="Times New Roman" w:hAnsi="Book Antiqua" w:cs="Arial"/>
          <w:noProof/>
          <w:sz w:val="24"/>
          <w:szCs w:val="24"/>
          <w:vertAlign w:val="superscript"/>
          <w:lang w:val="en-GB" w:eastAsia="en-GB"/>
        </w:rPr>
        <w:t>8-11</w:t>
      </w:r>
      <w:r w:rsidRPr="000537D6">
        <w:rPr>
          <w:rFonts w:ascii="Book Antiqua" w:eastAsia="Times New Roman" w:hAnsi="Book Antiqua" w:cs="Arial"/>
          <w:noProof/>
          <w:color w:val="000000"/>
          <w:sz w:val="24"/>
          <w:szCs w:val="24"/>
          <w:vertAlign w:val="superscript"/>
          <w:lang w:val="en-GB" w:eastAsia="en-GB"/>
        </w:rPr>
        <w:t>]</w:t>
      </w:r>
      <w:r w:rsidRPr="000537D6">
        <w:rPr>
          <w:rFonts w:ascii="Book Antiqua" w:eastAsia="Times New Roman" w:hAnsi="Book Antiqua" w:cs="Arial"/>
          <w:color w:val="000000"/>
          <w:sz w:val="24"/>
          <w:szCs w:val="24"/>
          <w:lang w:val="en-GB" w:eastAsia="en-GB"/>
        </w:rPr>
        <w:t>.</w:t>
      </w:r>
    </w:p>
    <w:p w:rsidR="0042534F" w:rsidRPr="000537D6" w:rsidRDefault="0042534F" w:rsidP="00902461">
      <w:pPr>
        <w:shd w:val="clear" w:color="auto" w:fill="FFFFFF"/>
        <w:spacing w:after="0" w:line="360" w:lineRule="auto"/>
        <w:jc w:val="both"/>
        <w:rPr>
          <w:rFonts w:ascii="Book Antiqua" w:hAnsi="Book Antiqua" w:cs="Arial"/>
          <w:sz w:val="24"/>
          <w:szCs w:val="24"/>
          <w:lang w:val="en-GB" w:eastAsia="zh-CN"/>
        </w:rPr>
      </w:pPr>
      <w:bookmarkStart w:id="24" w:name="_4.2_PRINCIPLES_OF"/>
      <w:bookmarkEnd w:id="24"/>
    </w:p>
    <w:p w:rsidR="0042534F" w:rsidRPr="000537D6" w:rsidRDefault="0042534F" w:rsidP="00902461">
      <w:pPr>
        <w:spacing w:after="0" w:line="360" w:lineRule="auto"/>
        <w:jc w:val="both"/>
        <w:rPr>
          <w:rFonts w:ascii="Book Antiqua" w:hAnsi="Book Antiqua" w:cs="Arial"/>
          <w:b/>
          <w:sz w:val="24"/>
          <w:szCs w:val="24"/>
          <w:lang w:val="en-GB" w:eastAsia="zh-CN"/>
        </w:rPr>
      </w:pPr>
      <w:r w:rsidRPr="000537D6">
        <w:rPr>
          <w:rFonts w:ascii="Book Antiqua" w:eastAsia="Calibri" w:hAnsi="Book Antiqua" w:cs="Arial"/>
          <w:b/>
          <w:sz w:val="24"/>
          <w:szCs w:val="24"/>
          <w:lang w:val="en-GB"/>
        </w:rPr>
        <w:t>PRINCIPLES OF MRE</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Dynamic MRE is a dia</w:t>
      </w:r>
      <w:r w:rsidR="00AB0DE2" w:rsidRPr="000537D6">
        <w:rPr>
          <w:rFonts w:ascii="Book Antiqua" w:eastAsia="Calibri" w:hAnsi="Book Antiqua" w:cs="Arial"/>
          <w:sz w:val="24"/>
          <w:szCs w:val="24"/>
          <w:lang w:val="en-GB"/>
        </w:rPr>
        <w:t>gnostic technique that was originally</w:t>
      </w:r>
      <w:r w:rsidRPr="000537D6">
        <w:rPr>
          <w:rFonts w:ascii="Book Antiqua" w:eastAsia="Calibri" w:hAnsi="Book Antiqua" w:cs="Arial"/>
          <w:sz w:val="24"/>
          <w:szCs w:val="24"/>
          <w:lang w:val="en-GB"/>
        </w:rPr>
        <w:t xml:space="preserve"> described</w:t>
      </w:r>
      <w:r w:rsidR="00AB0DE2" w:rsidRPr="000537D6">
        <w:rPr>
          <w:rFonts w:ascii="Book Antiqua" w:eastAsia="Calibri" w:hAnsi="Book Antiqua" w:cs="Arial"/>
          <w:sz w:val="24"/>
          <w:szCs w:val="24"/>
          <w:lang w:val="en-GB"/>
        </w:rPr>
        <w:t xml:space="preserve"> at the Mayo Clinic by </w:t>
      </w:r>
      <w:r w:rsidRPr="000537D6">
        <w:rPr>
          <w:rFonts w:ascii="Book Antiqua" w:eastAsia="Calibri" w:hAnsi="Book Antiqua" w:cs="Arial"/>
          <w:noProof/>
          <w:sz w:val="24"/>
          <w:szCs w:val="24"/>
          <w:lang w:val="en-GB"/>
        </w:rPr>
        <w:t>Muthupillai</w:t>
      </w:r>
      <w:r w:rsidRPr="000537D6">
        <w:rPr>
          <w:rFonts w:ascii="Book Antiqua" w:eastAsia="Calibri" w:hAnsi="Book Antiqua" w:cs="Arial"/>
          <w:sz w:val="24"/>
          <w:szCs w:val="24"/>
          <w:lang w:val="en-GB"/>
        </w:rPr>
        <w:t xml:space="preserve"> an</w:t>
      </w:r>
      <w:r w:rsidR="00AB0DE2" w:rsidRPr="000537D6">
        <w:rPr>
          <w:rFonts w:ascii="Book Antiqua" w:eastAsia="Calibri" w:hAnsi="Book Antiqua" w:cs="Arial"/>
          <w:sz w:val="24"/>
          <w:szCs w:val="24"/>
          <w:lang w:val="en-GB"/>
        </w:rPr>
        <w:t>d colleagues in 1995</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8, 12, 13]</w:t>
      </w:r>
      <w:r w:rsidRPr="000537D6">
        <w:rPr>
          <w:rFonts w:ascii="Book Antiqua" w:eastAsia="Calibri" w:hAnsi="Book Antiqua" w:cs="Arial"/>
          <w:sz w:val="24"/>
          <w:szCs w:val="24"/>
          <w:lang w:val="en-GB"/>
        </w:rPr>
        <w:t>.</w:t>
      </w:r>
      <w:r w:rsidR="00AB0DE2" w:rsidRPr="000537D6">
        <w:rPr>
          <w:rFonts w:ascii="Book Antiqua" w:eastAsia="Calibri" w:hAnsi="Book Antiqua" w:cs="Arial"/>
          <w:sz w:val="24"/>
          <w:szCs w:val="24"/>
          <w:lang w:val="en-GB"/>
        </w:rPr>
        <w:t xml:space="preserve"> MRE can be performed on most standard MRI platforms, be this 1.5-T or 3-T, with the introduction of additional hardware and </w:t>
      </w:r>
      <w:proofErr w:type="gramStart"/>
      <w:r w:rsidR="00AB0DE2" w:rsidRPr="000537D6">
        <w:rPr>
          <w:rFonts w:ascii="Book Antiqua" w:eastAsia="Calibri" w:hAnsi="Book Antiqua" w:cs="Arial"/>
          <w:sz w:val="24"/>
          <w:szCs w:val="24"/>
          <w:lang w:val="en-GB"/>
        </w:rPr>
        <w:t>software</w:t>
      </w:r>
      <w:r w:rsidR="00AF586D" w:rsidRPr="000537D6">
        <w:rPr>
          <w:rFonts w:ascii="Book Antiqua" w:eastAsia="Calibri" w:hAnsi="Book Antiqua" w:cs="Arial"/>
          <w:sz w:val="24"/>
          <w:szCs w:val="24"/>
          <w:vertAlign w:val="superscript"/>
          <w:lang w:val="en-GB"/>
        </w:rPr>
        <w:t>[</w:t>
      </w:r>
      <w:proofErr w:type="gramEnd"/>
      <w:r w:rsidR="00AF586D" w:rsidRPr="000537D6">
        <w:rPr>
          <w:rFonts w:ascii="Book Antiqua" w:eastAsia="Calibri" w:hAnsi="Book Antiqua" w:cs="Arial"/>
          <w:sz w:val="24"/>
          <w:szCs w:val="24"/>
          <w:vertAlign w:val="superscript"/>
          <w:lang w:val="en-GB"/>
        </w:rPr>
        <w:t>2,</w:t>
      </w:r>
      <w:r w:rsidR="00F44050" w:rsidRPr="000537D6">
        <w:rPr>
          <w:rFonts w:ascii="Book Antiqua" w:eastAsia="Calibri" w:hAnsi="Book Antiqua" w:cs="Arial"/>
          <w:sz w:val="24"/>
          <w:szCs w:val="24"/>
          <w:vertAlign w:val="superscript"/>
          <w:lang w:val="en-GB"/>
        </w:rPr>
        <w:t>12]</w:t>
      </w:r>
      <w:r w:rsidR="00AF586D" w:rsidRPr="000537D6">
        <w:rPr>
          <w:rFonts w:ascii="Book Antiqua" w:hAnsi="Book Antiqua" w:cs="Arial" w:hint="eastAsia"/>
          <w:sz w:val="24"/>
          <w:szCs w:val="24"/>
          <w:vertAlign w:val="superscript"/>
          <w:lang w:val="en-GB" w:eastAsia="zh-CN"/>
        </w:rPr>
        <w:t xml:space="preserve"> </w:t>
      </w:r>
      <w:bookmarkStart w:id="25" w:name="a8"/>
      <w:r w:rsidR="00AF586D" w:rsidRPr="000537D6">
        <w:rPr>
          <w:rFonts w:ascii="Book Antiqua" w:hAnsi="Book Antiqua" w:cs="Arial" w:hint="eastAsia"/>
          <w:sz w:val="24"/>
          <w:szCs w:val="24"/>
          <w:lang w:val="en-GB" w:eastAsia="zh-CN"/>
        </w:rPr>
        <w:t>(</w:t>
      </w:r>
      <w:r w:rsidR="00AF586D" w:rsidRPr="000537D6">
        <w:rPr>
          <w:rFonts w:ascii="Book Antiqua" w:eastAsia="Calibri" w:hAnsi="Book Antiqua" w:cs="Arial"/>
          <w:sz w:val="24"/>
          <w:szCs w:val="24"/>
          <w:lang w:val="en-GB"/>
        </w:rPr>
        <w:t xml:space="preserve">Figures </w:t>
      </w:r>
      <w:r w:rsidRPr="000537D6">
        <w:rPr>
          <w:rFonts w:ascii="Book Antiqua" w:eastAsia="Calibri" w:hAnsi="Book Antiqua" w:cs="Arial"/>
          <w:sz w:val="24"/>
          <w:szCs w:val="24"/>
          <w:lang w:val="en-GB"/>
        </w:rPr>
        <w:t>2</w:t>
      </w:r>
      <w:bookmarkEnd w:id="25"/>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4</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The </w:t>
      </w:r>
      <w:r w:rsidR="00F74414" w:rsidRPr="000537D6">
        <w:rPr>
          <w:rFonts w:ascii="Book Antiqua" w:eastAsia="Calibri" w:hAnsi="Book Antiqua" w:cs="Arial"/>
          <w:sz w:val="24"/>
          <w:szCs w:val="24"/>
          <w:lang w:val="en-GB"/>
        </w:rPr>
        <w:t xml:space="preserve">three main steps involved in </w:t>
      </w:r>
      <w:r w:rsidR="00495F3A" w:rsidRPr="000537D6">
        <w:rPr>
          <w:rFonts w:ascii="Book Antiqua" w:eastAsia="Calibri" w:hAnsi="Book Antiqua" w:cs="Arial"/>
          <w:sz w:val="24"/>
          <w:szCs w:val="24"/>
          <w:lang w:val="en-GB"/>
        </w:rPr>
        <w:t xml:space="preserve">the </w:t>
      </w:r>
      <w:r w:rsidRPr="000537D6">
        <w:rPr>
          <w:rFonts w:ascii="Book Antiqua" w:eastAsia="Calibri" w:hAnsi="Book Antiqua" w:cs="Arial"/>
          <w:sz w:val="24"/>
          <w:szCs w:val="24"/>
          <w:lang w:val="en-GB"/>
        </w:rPr>
        <w:t xml:space="preserve">MRE technique </w:t>
      </w:r>
      <w:r w:rsidR="00495F3A" w:rsidRPr="000537D6">
        <w:rPr>
          <w:rFonts w:ascii="Book Antiqua" w:eastAsia="Calibri" w:hAnsi="Book Antiqua" w:cs="Arial"/>
          <w:sz w:val="24"/>
          <w:szCs w:val="24"/>
          <w:lang w:val="en-GB"/>
        </w:rPr>
        <w:t>include</w:t>
      </w:r>
      <w:r w:rsidR="0074794C" w:rsidRPr="000537D6">
        <w:rPr>
          <w:rFonts w:ascii="Book Antiqua" w:eastAsia="Calibri" w:hAnsi="Book Antiqua" w:cs="Arial"/>
          <w:sz w:val="24"/>
          <w:szCs w:val="24"/>
          <w:lang w:val="en-GB"/>
        </w:rPr>
        <w:t xml:space="preserve"> the production</w:t>
      </w:r>
      <w:r w:rsidRPr="000537D6">
        <w:rPr>
          <w:rFonts w:ascii="Book Antiqua" w:eastAsia="Calibri" w:hAnsi="Book Antiqua" w:cs="Arial"/>
          <w:sz w:val="24"/>
          <w:szCs w:val="24"/>
          <w:lang w:val="en-GB"/>
        </w:rPr>
        <w:t xml:space="preserve"> of mech</w:t>
      </w:r>
      <w:r w:rsidR="00495F3A" w:rsidRPr="000537D6">
        <w:rPr>
          <w:rFonts w:ascii="Book Antiqua" w:eastAsia="Calibri" w:hAnsi="Book Antiqua" w:cs="Arial"/>
          <w:sz w:val="24"/>
          <w:szCs w:val="24"/>
          <w:lang w:val="en-GB"/>
        </w:rPr>
        <w:t xml:space="preserve">anical waves in soft tissues, </w:t>
      </w:r>
      <w:r w:rsidR="00F74414" w:rsidRPr="000537D6">
        <w:rPr>
          <w:rFonts w:ascii="Book Antiqua" w:eastAsia="Calibri" w:hAnsi="Book Antiqua" w:cs="Arial"/>
          <w:sz w:val="24"/>
          <w:szCs w:val="24"/>
          <w:lang w:val="en-GB"/>
        </w:rPr>
        <w:t>the adoption of</w:t>
      </w:r>
      <w:r w:rsidRPr="000537D6">
        <w:rPr>
          <w:rFonts w:ascii="Book Antiqua" w:eastAsia="Calibri" w:hAnsi="Book Antiqua" w:cs="Arial"/>
          <w:sz w:val="24"/>
          <w:szCs w:val="24"/>
          <w:lang w:val="en-GB"/>
        </w:rPr>
        <w:t xml:space="preserve"> a </w:t>
      </w:r>
      <w:r w:rsidR="00F74414" w:rsidRPr="000537D6">
        <w:rPr>
          <w:rFonts w:ascii="Book Antiqua" w:eastAsia="Calibri" w:hAnsi="Book Antiqua" w:cs="Arial"/>
          <w:sz w:val="24"/>
          <w:szCs w:val="24"/>
          <w:lang w:val="en-GB"/>
        </w:rPr>
        <w:t xml:space="preserve">modified </w:t>
      </w:r>
      <w:r w:rsidR="0074794C" w:rsidRPr="000537D6">
        <w:rPr>
          <w:rFonts w:ascii="Book Antiqua" w:eastAsia="Calibri" w:hAnsi="Book Antiqua" w:cs="Arial"/>
          <w:sz w:val="24"/>
          <w:szCs w:val="24"/>
          <w:lang w:val="en-GB"/>
        </w:rPr>
        <w:t xml:space="preserve">phase-contrast MR </w:t>
      </w:r>
      <w:r w:rsidRPr="000537D6">
        <w:rPr>
          <w:rFonts w:ascii="Book Antiqua" w:eastAsia="Calibri" w:hAnsi="Book Antiqua" w:cs="Arial"/>
          <w:sz w:val="24"/>
          <w:szCs w:val="24"/>
          <w:lang w:val="en-GB"/>
        </w:rPr>
        <w:t>sequence</w:t>
      </w:r>
      <w:r w:rsidR="0074794C" w:rsidRPr="000537D6">
        <w:rPr>
          <w:rFonts w:ascii="Book Antiqua" w:eastAsia="Calibri" w:hAnsi="Book Antiqua" w:cs="Arial"/>
          <w:sz w:val="24"/>
          <w:szCs w:val="24"/>
          <w:lang w:val="en-GB"/>
        </w:rPr>
        <w:t xml:space="preserve"> to </w:t>
      </w:r>
      <w:r w:rsidR="00495F3A" w:rsidRPr="000537D6">
        <w:rPr>
          <w:rFonts w:ascii="Book Antiqua" w:eastAsia="Calibri" w:hAnsi="Book Antiqua" w:cs="Arial"/>
          <w:sz w:val="24"/>
          <w:szCs w:val="24"/>
          <w:lang w:val="en-GB"/>
        </w:rPr>
        <w:t>image wave motion, and</w:t>
      </w:r>
      <w:r w:rsidR="00F74414" w:rsidRPr="000537D6">
        <w:rPr>
          <w:rFonts w:ascii="Book Antiqua" w:eastAsia="Calibri" w:hAnsi="Book Antiqua" w:cs="Arial"/>
          <w:sz w:val="24"/>
          <w:szCs w:val="24"/>
          <w:lang w:val="en-GB"/>
        </w:rPr>
        <w:t xml:space="preserve"> the application of </w:t>
      </w:r>
      <w:r w:rsidRPr="000537D6">
        <w:rPr>
          <w:rFonts w:ascii="Book Antiqua" w:eastAsia="Calibri" w:hAnsi="Book Antiqua" w:cs="Arial"/>
          <w:sz w:val="24"/>
          <w:szCs w:val="24"/>
          <w:lang w:val="en-GB"/>
        </w:rPr>
        <w:t>an inversion algorithm</w:t>
      </w:r>
      <w:r w:rsidR="0074794C" w:rsidRPr="000537D6">
        <w:rPr>
          <w:rFonts w:ascii="Book Antiqua" w:eastAsia="Calibri" w:hAnsi="Book Antiqua" w:cs="Arial"/>
          <w:sz w:val="24"/>
          <w:szCs w:val="24"/>
          <w:lang w:val="en-GB"/>
        </w:rPr>
        <w:t xml:space="preserve"> to convert the wave image</w:t>
      </w:r>
      <w:r w:rsidRPr="000537D6">
        <w:rPr>
          <w:rFonts w:ascii="Book Antiqua" w:eastAsia="Calibri" w:hAnsi="Book Antiqua" w:cs="Arial"/>
          <w:sz w:val="24"/>
          <w:szCs w:val="24"/>
          <w:lang w:val="en-GB"/>
        </w:rPr>
        <w:t xml:space="preserve"> into an </w:t>
      </w:r>
      <w:r w:rsidRPr="000537D6">
        <w:rPr>
          <w:rFonts w:ascii="Book Antiqua" w:eastAsia="Calibri" w:hAnsi="Book Antiqua" w:cs="Arial"/>
          <w:noProof/>
          <w:sz w:val="24"/>
          <w:szCs w:val="24"/>
          <w:lang w:val="en-GB"/>
        </w:rPr>
        <w:t>elastogram</w:t>
      </w:r>
      <w:r w:rsidR="00AF586D" w:rsidRPr="000537D6">
        <w:rPr>
          <w:rFonts w:ascii="Book Antiqua" w:eastAsia="Calibri" w:hAnsi="Book Antiqua" w:cs="Arial"/>
          <w:noProof/>
          <w:sz w:val="24"/>
          <w:szCs w:val="24"/>
          <w:vertAlign w:val="superscript"/>
          <w:lang w:val="en-GB"/>
        </w:rPr>
        <w:t>[</w:t>
      </w:r>
      <w:r w:rsidR="00495F3A" w:rsidRPr="000537D6">
        <w:rPr>
          <w:rFonts w:ascii="Book Antiqua" w:eastAsia="Calibri" w:hAnsi="Book Antiqua" w:cs="Arial"/>
          <w:noProof/>
          <w:sz w:val="24"/>
          <w:szCs w:val="24"/>
          <w:vertAlign w:val="superscript"/>
          <w:lang w:val="en-GB"/>
        </w:rPr>
        <w:t>8,12]</w:t>
      </w:r>
      <w:r w:rsidRPr="000537D6">
        <w:rPr>
          <w:rFonts w:ascii="Book Antiqua" w:eastAsia="Calibri" w:hAnsi="Book Antiqua" w:cs="Arial"/>
          <w:sz w:val="24"/>
          <w:szCs w:val="24"/>
          <w:lang w:val="en-GB"/>
        </w:rPr>
        <w:t>.</w:t>
      </w:r>
    </w:p>
    <w:p w:rsidR="0042534F" w:rsidRPr="000537D6" w:rsidRDefault="0042534F" w:rsidP="00902461">
      <w:pPr>
        <w:spacing w:after="0" w:line="360" w:lineRule="auto"/>
        <w:ind w:firstLineChars="147" w:firstLine="353"/>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lastRenderedPageBreak/>
        <w:t xml:space="preserve">Mechanical excitations are produced by actuator devices such as pneumatic, electromechanical and piezoelectric systems, which are positioned against the body surface close to the target organ. These devices generate longitudinal compression waves at skin surfaces, which are then mode converted at internal tissue interfaces into transverse shear waves. A pneumatic system incorporates a non-MRI compatible active driver (placed outside the scan room) for producing continuous acoustic wave motion, an MRI compatible passive driver placed against the body surface, and an </w:t>
      </w:r>
      <w:r w:rsidRPr="000537D6">
        <w:rPr>
          <w:rFonts w:ascii="Book Antiqua" w:eastAsia="Calibri" w:hAnsi="Book Antiqua" w:cs="Arial"/>
          <w:noProof/>
          <w:sz w:val="24"/>
          <w:szCs w:val="24"/>
          <w:lang w:val="en-GB"/>
        </w:rPr>
        <w:t>air-filled</w:t>
      </w:r>
      <w:r w:rsidRPr="000537D6">
        <w:rPr>
          <w:rFonts w:ascii="Book Antiqua" w:eastAsia="Calibri" w:hAnsi="Book Antiqua" w:cs="Arial"/>
          <w:sz w:val="24"/>
          <w:szCs w:val="24"/>
          <w:lang w:val="en-GB"/>
        </w:rPr>
        <w:t xml:space="preserve"> plastic tube for transmitting the pneumatic excitations from the active to the passive driver. The active driver generally consists of a signal generator connected to an audio amplifier and a loudspeaker. The passive driver for most abdominal applications has a drum or </w:t>
      </w:r>
      <w:r w:rsidRPr="000537D6">
        <w:rPr>
          <w:rFonts w:ascii="Book Antiqua" w:eastAsia="Calibri" w:hAnsi="Book Antiqua" w:cs="Arial"/>
          <w:noProof/>
          <w:sz w:val="24"/>
          <w:szCs w:val="24"/>
          <w:lang w:val="en-GB"/>
        </w:rPr>
        <w:t>disc-shaped</w:t>
      </w:r>
      <w:r w:rsidRPr="000537D6">
        <w:rPr>
          <w:rFonts w:ascii="Book Antiqua" w:eastAsia="Calibri" w:hAnsi="Book Antiqua" w:cs="Arial"/>
          <w:sz w:val="24"/>
          <w:szCs w:val="24"/>
          <w:lang w:val="en-GB"/>
        </w:rPr>
        <w:t xml:space="preserve"> design to maximize surface area </w:t>
      </w:r>
      <w:r w:rsidRPr="000537D6">
        <w:rPr>
          <w:rFonts w:ascii="Book Antiqua" w:eastAsia="Calibri" w:hAnsi="Book Antiqua" w:cs="Arial"/>
          <w:noProof/>
          <w:sz w:val="24"/>
          <w:szCs w:val="24"/>
          <w:lang w:val="en-GB"/>
        </w:rPr>
        <w:t>contact,</w:t>
      </w:r>
      <w:r w:rsidRPr="000537D6">
        <w:rPr>
          <w:rFonts w:ascii="Book Antiqua" w:eastAsia="Calibri" w:hAnsi="Book Antiqua" w:cs="Arial"/>
          <w:sz w:val="24"/>
          <w:szCs w:val="24"/>
          <w:lang w:val="en-GB"/>
        </w:rPr>
        <w:t xml:space="preserve"> and this may be applied to the body in any orientation. It is often secured to the patient by an elastic strap. A </w:t>
      </w:r>
      <w:r w:rsidRPr="000537D6">
        <w:rPr>
          <w:rFonts w:ascii="Book Antiqua" w:eastAsia="Calibri" w:hAnsi="Book Antiqua" w:cs="Arial"/>
          <w:noProof/>
          <w:sz w:val="24"/>
          <w:szCs w:val="24"/>
          <w:lang w:val="en-GB"/>
        </w:rPr>
        <w:t>transcostal</w:t>
      </w:r>
      <w:r w:rsidRPr="000537D6">
        <w:rPr>
          <w:rFonts w:ascii="Book Antiqua" w:eastAsia="Calibri" w:hAnsi="Book Antiqua" w:cs="Arial"/>
          <w:sz w:val="24"/>
          <w:szCs w:val="24"/>
          <w:lang w:val="en-GB"/>
        </w:rPr>
        <w:t xml:space="preserve"> position is </w:t>
      </w:r>
      <w:proofErr w:type="spellStart"/>
      <w:r w:rsidRPr="000537D6">
        <w:rPr>
          <w:rFonts w:ascii="Book Antiqua" w:eastAsia="Calibri" w:hAnsi="Book Antiqua" w:cs="Arial"/>
          <w:sz w:val="24"/>
          <w:szCs w:val="24"/>
          <w:lang w:val="en-GB"/>
        </w:rPr>
        <w:t>favored</w:t>
      </w:r>
      <w:proofErr w:type="spellEnd"/>
      <w:r w:rsidRPr="000537D6">
        <w:rPr>
          <w:rFonts w:ascii="Book Antiqua" w:eastAsia="Calibri" w:hAnsi="Book Antiqua" w:cs="Arial"/>
          <w:sz w:val="24"/>
          <w:szCs w:val="24"/>
          <w:lang w:val="en-GB"/>
        </w:rPr>
        <w:t xml:space="preserve"> over a subcostal position when imaging the liver, as </w:t>
      </w:r>
      <w:r w:rsidRPr="000537D6">
        <w:rPr>
          <w:rFonts w:ascii="Book Antiqua" w:eastAsia="Calibri" w:hAnsi="Book Antiqua" w:cs="Arial"/>
          <w:noProof/>
          <w:sz w:val="24"/>
          <w:szCs w:val="24"/>
          <w:lang w:val="en-GB"/>
        </w:rPr>
        <w:t>trans costal</w:t>
      </w:r>
      <w:r w:rsidRPr="000537D6">
        <w:rPr>
          <w:rFonts w:ascii="Book Antiqua" w:eastAsia="Calibri" w:hAnsi="Book Antiqua" w:cs="Arial"/>
          <w:sz w:val="24"/>
          <w:szCs w:val="24"/>
          <w:lang w:val="en-GB"/>
        </w:rPr>
        <w:t xml:space="preserve"> excitation improves penetration as the ribs act as a secondary wave </w:t>
      </w:r>
      <w:proofErr w:type="gramStart"/>
      <w:r w:rsidRPr="000537D6">
        <w:rPr>
          <w:rFonts w:ascii="Book Antiqua" w:eastAsia="Calibri" w:hAnsi="Book Antiqua" w:cs="Arial"/>
          <w:sz w:val="24"/>
          <w:szCs w:val="24"/>
          <w:lang w:val="en-GB"/>
        </w:rPr>
        <w:t>source</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14]</w:t>
      </w:r>
      <w:r w:rsidRPr="000537D6">
        <w:rPr>
          <w:rFonts w:ascii="Book Antiqua" w:eastAsia="Calibri" w:hAnsi="Book Antiqua" w:cs="Arial"/>
          <w:sz w:val="24"/>
          <w:szCs w:val="24"/>
          <w:lang w:val="en-GB"/>
        </w:rPr>
        <w:t>. Limitations of pneumatic actuators include susceptibility to phase delays that may affect synchronization with the MRI sequence, and reduced effectiveness at frequencies &gt; 300-</w:t>
      </w:r>
      <w:proofErr w:type="gramStart"/>
      <w:r w:rsidRPr="000537D6">
        <w:rPr>
          <w:rFonts w:ascii="Book Antiqua" w:eastAsia="Calibri" w:hAnsi="Book Antiqua" w:cs="Arial"/>
          <w:sz w:val="24"/>
          <w:szCs w:val="24"/>
          <w:lang w:val="en-GB"/>
        </w:rPr>
        <w:t>Hz</w:t>
      </w:r>
      <w:r w:rsidR="00AF586D" w:rsidRPr="000537D6">
        <w:rPr>
          <w:rFonts w:ascii="Book Antiqua" w:eastAsia="Calibri" w:hAnsi="Book Antiqua" w:cs="Arial"/>
          <w:sz w:val="24"/>
          <w:szCs w:val="24"/>
          <w:vertAlign w:val="superscript"/>
          <w:lang w:val="en-GB"/>
        </w:rPr>
        <w:t>[</w:t>
      </w:r>
      <w:proofErr w:type="gramEnd"/>
      <w:r w:rsidR="00AF586D" w:rsidRPr="000537D6">
        <w:rPr>
          <w:rFonts w:ascii="Book Antiqua" w:eastAsia="Calibri" w:hAnsi="Book Antiqua" w:cs="Arial"/>
          <w:noProof/>
          <w:sz w:val="24"/>
          <w:szCs w:val="24"/>
          <w:vertAlign w:val="superscript"/>
          <w:lang w:val="en-GB"/>
        </w:rPr>
        <w:t>15,</w:t>
      </w:r>
      <w:r w:rsidRPr="000537D6">
        <w:rPr>
          <w:rFonts w:ascii="Book Antiqua" w:eastAsia="Calibri" w:hAnsi="Book Antiqua" w:cs="Arial"/>
          <w:noProof/>
          <w:sz w:val="24"/>
          <w:szCs w:val="24"/>
          <w:vertAlign w:val="superscript"/>
          <w:lang w:val="en-GB"/>
        </w:rPr>
        <w:t>16]</w:t>
      </w:r>
      <w:r w:rsidRPr="000537D6">
        <w:rPr>
          <w:rFonts w:ascii="Book Antiqua" w:eastAsia="Calibri" w:hAnsi="Book Antiqua" w:cs="Arial"/>
          <w:sz w:val="24"/>
          <w:szCs w:val="24"/>
          <w:lang w:val="en-GB"/>
        </w:rPr>
        <w:t xml:space="preserve">. Electromechanical actuators have the advantage of good synchronization with the MRI sequence and can produce high amplitude mechanical excitations </w:t>
      </w:r>
      <w:r w:rsidRPr="000537D6">
        <w:rPr>
          <w:rFonts w:ascii="Book Antiqua" w:eastAsia="Calibri" w:hAnsi="Book Antiqua" w:cs="Arial"/>
          <w:noProof/>
          <w:sz w:val="24"/>
          <w:szCs w:val="24"/>
          <w:lang w:val="en-GB"/>
        </w:rPr>
        <w:t>at</w:t>
      </w:r>
      <w:r w:rsidRPr="000537D6">
        <w:rPr>
          <w:rFonts w:ascii="Book Antiqua" w:eastAsia="Calibri" w:hAnsi="Book Antiqua" w:cs="Arial"/>
          <w:sz w:val="24"/>
          <w:szCs w:val="24"/>
          <w:lang w:val="en-GB"/>
        </w:rPr>
        <w:t xml:space="preserve"> low power </w:t>
      </w:r>
      <w:proofErr w:type="gramStart"/>
      <w:r w:rsidRPr="000537D6">
        <w:rPr>
          <w:rFonts w:ascii="Book Antiqua" w:eastAsia="Calibri" w:hAnsi="Book Antiqua" w:cs="Arial"/>
          <w:sz w:val="24"/>
          <w:szCs w:val="24"/>
          <w:lang w:val="en-GB"/>
        </w:rPr>
        <w:t>requirements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15]</w:t>
      </w:r>
      <w:r w:rsidRPr="000537D6">
        <w:rPr>
          <w:rFonts w:ascii="Book Antiqua" w:eastAsia="Calibri" w:hAnsi="Book Antiqua" w:cs="Arial"/>
          <w:sz w:val="24"/>
          <w:szCs w:val="24"/>
          <w:lang w:val="en-GB"/>
        </w:rPr>
        <w:t xml:space="preserve">. However, these systems can cause electromagnetic interference with eddy current induction leading to MRI </w:t>
      </w:r>
      <w:proofErr w:type="spellStart"/>
      <w:r w:rsidRPr="000537D6">
        <w:rPr>
          <w:rFonts w:ascii="Book Antiqua" w:eastAsia="Calibri" w:hAnsi="Book Antiqua" w:cs="Arial"/>
          <w:sz w:val="24"/>
          <w:szCs w:val="24"/>
          <w:lang w:val="en-GB"/>
        </w:rPr>
        <w:t>artifacts</w:t>
      </w:r>
      <w:proofErr w:type="spellEnd"/>
      <w:r w:rsidRPr="000537D6">
        <w:rPr>
          <w:rFonts w:ascii="Book Antiqua" w:eastAsia="Calibri" w:hAnsi="Book Antiqua" w:cs="Arial"/>
          <w:sz w:val="24"/>
          <w:szCs w:val="24"/>
          <w:lang w:val="en-GB"/>
        </w:rPr>
        <w:t xml:space="preserve"> and heat build-up. As such, electromechanical actuators have to be positioned remote from the imaging region and have to conform to a fixed orientation </w:t>
      </w:r>
      <w:r w:rsidRPr="000537D6">
        <w:rPr>
          <w:rFonts w:ascii="Book Antiqua" w:eastAsia="Calibri" w:hAnsi="Book Antiqua" w:cs="Arial"/>
          <w:noProof/>
          <w:sz w:val="24"/>
          <w:szCs w:val="24"/>
          <w:lang w:val="en-GB"/>
        </w:rPr>
        <w:t>with</w:t>
      </w:r>
      <w:r w:rsidRPr="000537D6">
        <w:rPr>
          <w:rFonts w:ascii="Book Antiqua" w:eastAsia="Calibri" w:hAnsi="Book Antiqua" w:cs="Arial"/>
          <w:sz w:val="24"/>
          <w:szCs w:val="24"/>
          <w:lang w:val="en-GB"/>
        </w:rPr>
        <w:t xml:space="preserve"> respect to the static magnetic </w:t>
      </w:r>
      <w:proofErr w:type="gramStart"/>
      <w:r w:rsidRPr="000537D6">
        <w:rPr>
          <w:rFonts w:ascii="Book Antiqua" w:eastAsia="Calibri" w:hAnsi="Book Antiqua" w:cs="Arial"/>
          <w:sz w:val="24"/>
          <w:szCs w:val="24"/>
          <w:lang w:val="en-GB"/>
        </w:rPr>
        <w:t>field</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15]</w:t>
      </w:r>
      <w:r w:rsidRPr="000537D6">
        <w:rPr>
          <w:rFonts w:ascii="Book Antiqua" w:eastAsia="Calibri" w:hAnsi="Book Antiqua" w:cs="Arial"/>
          <w:sz w:val="24"/>
          <w:szCs w:val="24"/>
          <w:lang w:val="en-GB"/>
        </w:rPr>
        <w:t xml:space="preserve">. Piezoelectric actuators provide stable and precise mechanical excitation up to frequencies of </w:t>
      </w:r>
      <w:r w:rsidRPr="000537D6">
        <w:rPr>
          <w:rFonts w:ascii="Book Antiqua" w:eastAsia="Calibri" w:hAnsi="Book Antiqua" w:cs="Arial"/>
          <w:noProof/>
          <w:sz w:val="24"/>
          <w:szCs w:val="24"/>
          <w:lang w:val="en-GB"/>
        </w:rPr>
        <w:t>500-Hz</w:t>
      </w:r>
      <w:r w:rsidRPr="000537D6">
        <w:rPr>
          <w:rFonts w:ascii="Book Antiqua" w:eastAsia="Calibri" w:hAnsi="Book Antiqua" w:cs="Arial"/>
          <w:sz w:val="24"/>
          <w:szCs w:val="24"/>
          <w:lang w:val="en-GB"/>
        </w:rPr>
        <w:t xml:space="preserve"> but are relatively </w:t>
      </w:r>
      <w:proofErr w:type="gramStart"/>
      <w:r w:rsidRPr="000537D6">
        <w:rPr>
          <w:rFonts w:ascii="Book Antiqua" w:eastAsia="Calibri" w:hAnsi="Book Antiqua" w:cs="Arial"/>
          <w:sz w:val="24"/>
          <w:szCs w:val="24"/>
          <w:lang w:val="en-GB"/>
        </w:rPr>
        <w:t>expensive</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15]</w:t>
      </w:r>
      <w:r w:rsidRPr="000537D6">
        <w:rPr>
          <w:rFonts w:ascii="Book Antiqua" w:eastAsia="Calibri" w:hAnsi="Book Antiqua" w:cs="Arial"/>
          <w:sz w:val="24"/>
          <w:szCs w:val="24"/>
          <w:lang w:val="en-GB"/>
        </w:rPr>
        <w:t>.</w:t>
      </w:r>
    </w:p>
    <w:p w:rsidR="0042534F" w:rsidRPr="000537D6" w:rsidRDefault="0042534F" w:rsidP="00902461">
      <w:pPr>
        <w:spacing w:after="0" w:line="360" w:lineRule="auto"/>
        <w:ind w:firstLineChars="150" w:firstLine="360"/>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The propagating shear waves are imaged using a phase contrast MRI technique that includes oscillating motion sensitizing gradients (MSGs). This may be achieved with a wide range of sequences such as gradient-echo, spin-echo, balanced steady-state free precession or echo-planar imaging. The MSGs measure tissue motion along a specified direction, and can be applied along all 3 orthogonal planes of motion to capture the </w:t>
      </w:r>
      <w:r w:rsidRPr="000537D6">
        <w:rPr>
          <w:rFonts w:ascii="Book Antiqua" w:eastAsia="Calibri" w:hAnsi="Book Antiqua" w:cs="Arial"/>
          <w:sz w:val="24"/>
          <w:szCs w:val="24"/>
          <w:lang w:val="en-GB"/>
        </w:rPr>
        <w:lastRenderedPageBreak/>
        <w:t>entire 3D wave vector. Trigger pulses are used to synchronize the mechanical excitations with the MRI sequence, and the actuator and MSGs are typically set to the same frequency (</w:t>
      </w:r>
      <w:r w:rsidRPr="000537D6">
        <w:rPr>
          <w:rFonts w:ascii="Book Antiqua" w:eastAsia="Calibri" w:hAnsi="Book Antiqua" w:cs="Arial"/>
          <w:i/>
          <w:sz w:val="24"/>
          <w:szCs w:val="24"/>
          <w:lang w:val="en-GB"/>
        </w:rPr>
        <w:t>e.g.</w:t>
      </w:r>
      <w:r w:rsidR="00AF586D" w:rsidRPr="000537D6">
        <w:rPr>
          <w:rFonts w:ascii="Book Antiqua" w:hAnsi="Book Antiqua" w:cs="Arial" w:hint="eastAsia"/>
          <w:i/>
          <w:sz w:val="24"/>
          <w:szCs w:val="24"/>
          <w:lang w:val="en-GB" w:eastAsia="zh-CN"/>
        </w:rPr>
        <w:t>,</w:t>
      </w:r>
      <w:r w:rsidRPr="000537D6">
        <w:rPr>
          <w:rFonts w:ascii="Book Antiqua" w:eastAsia="Calibri" w:hAnsi="Book Antiqua" w:cs="Arial"/>
          <w:sz w:val="24"/>
          <w:szCs w:val="24"/>
          <w:lang w:val="en-GB"/>
        </w:rPr>
        <w:t xml:space="preserve"> 40 </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200-Hz)</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17]</w:t>
      </w:r>
      <w:r w:rsidRPr="000537D6">
        <w:rPr>
          <w:rFonts w:ascii="Book Antiqua" w:eastAsia="Calibri" w:hAnsi="Book Antiqua" w:cs="Arial"/>
          <w:sz w:val="24"/>
          <w:szCs w:val="24"/>
          <w:lang w:val="en-GB"/>
        </w:rPr>
        <w:t xml:space="preserve">. Shear wave motion in tissues induces cyclic spin displacement of protons, which in the presence of synchronized MSGs are encoded as phase shifts within the MRI signal. The phase shifts are calculated as </w:t>
      </w:r>
      <w:proofErr w:type="gramStart"/>
      <w:r w:rsidRPr="000537D6">
        <w:rPr>
          <w:rFonts w:ascii="Book Antiqua" w:eastAsia="Calibri" w:hAnsi="Book Antiqua" w:cs="Arial"/>
          <w:sz w:val="24"/>
          <w:szCs w:val="24"/>
          <w:lang w:val="en-GB"/>
        </w:rPr>
        <w:t>follows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8]</w:t>
      </w:r>
      <w:r w:rsidRPr="000537D6">
        <w:rPr>
          <w:rFonts w:ascii="Book Antiqua" w:eastAsia="Calibri" w:hAnsi="Book Antiqua" w:cs="Arial"/>
          <w:sz w:val="24"/>
          <w:szCs w:val="24"/>
          <w:lang w:val="en-GB"/>
        </w:rPr>
        <w:t>:</w:t>
      </w:r>
    </w:p>
    <w:p w:rsidR="0042534F" w:rsidRPr="000537D6" w:rsidRDefault="0042534F" w:rsidP="00902461">
      <w:pPr>
        <w:shd w:val="clear" w:color="auto" w:fill="EEECE1"/>
        <w:spacing w:after="0" w:line="360" w:lineRule="auto"/>
        <w:jc w:val="both"/>
        <w:rPr>
          <w:rFonts w:ascii="Book Antiqua" w:eastAsia="Calibri" w:hAnsi="Book Antiqua" w:cs="Arial"/>
          <w:b/>
          <w:sz w:val="24"/>
          <w:szCs w:val="24"/>
          <w:lang w:val="en-GB"/>
        </w:rPr>
      </w:pPr>
      <m:oMath>
        <m:r>
          <m:rPr>
            <m:sty m:val="bi"/>
          </m:rPr>
          <w:rPr>
            <w:rFonts w:ascii="Cambria Math" w:eastAsia="Calibri" w:hAnsi="Cambria Math" w:cs="Arial"/>
            <w:sz w:val="24"/>
            <w:szCs w:val="24"/>
            <w:lang w:val="en-GB"/>
          </w:rPr>
          <m:t>φ(</m:t>
        </m:r>
        <m:acc>
          <m:accPr>
            <m:chr m:val="⃑"/>
            <m:ctrlPr>
              <w:rPr>
                <w:rFonts w:ascii="Cambria Math" w:eastAsia="Calibri" w:hAnsi="Cambria Math" w:cs="Arial"/>
                <w:b/>
                <w:i/>
                <w:sz w:val="24"/>
                <w:szCs w:val="24"/>
                <w:lang w:val="en-GB"/>
              </w:rPr>
            </m:ctrlPr>
          </m:accPr>
          <m:e>
            <m:r>
              <m:rPr>
                <m:sty m:val="bi"/>
              </m:rPr>
              <w:rPr>
                <w:rFonts w:ascii="Cambria Math" w:eastAsia="Calibri" w:hAnsi="Cambria Math" w:cs="Arial"/>
                <w:sz w:val="24"/>
                <w:szCs w:val="24"/>
                <w:lang w:val="en-GB"/>
              </w:rPr>
              <m:t xml:space="preserve">r, </m:t>
            </m:r>
          </m:e>
        </m:acc>
      </m:oMath>
      <w:r w:rsidRPr="000537D6">
        <w:rPr>
          <w:rFonts w:ascii="Book Antiqua" w:eastAsia="Calibri" w:hAnsi="Book Antiqua" w:cs="Arial"/>
          <w:b/>
          <w:sz w:val="24"/>
          <w:szCs w:val="24"/>
          <w:lang w:val="en-GB"/>
        </w:rPr>
        <w:t xml:space="preserve"> </w:t>
      </w:r>
      <m:oMath>
        <m:r>
          <m:rPr>
            <m:sty m:val="bi"/>
          </m:rPr>
          <w:rPr>
            <w:rFonts w:ascii="Cambria Math" w:eastAsia="Calibri" w:hAnsi="Cambria Math" w:cs="Arial"/>
            <w:sz w:val="24"/>
            <w:szCs w:val="24"/>
            <w:lang w:val="en-GB"/>
          </w:rPr>
          <m:t xml:space="preserve">θ) </m:t>
        </m:r>
      </m:oMath>
      <w:r w:rsidRPr="000537D6">
        <w:rPr>
          <w:rFonts w:ascii="Book Antiqua" w:eastAsia="Calibri" w:hAnsi="Book Antiqua" w:cs="Arial"/>
          <w:b/>
          <w:sz w:val="24"/>
          <w:szCs w:val="24"/>
          <w:lang w:val="en-GB"/>
        </w:rPr>
        <w:t xml:space="preserve">= </w:t>
      </w:r>
      <m:oMath>
        <m:f>
          <m:fPr>
            <m:ctrlPr>
              <w:rPr>
                <w:rFonts w:ascii="Cambria Math" w:eastAsia="Calibri" w:hAnsi="Cambria Math" w:cs="Arial"/>
                <w:b/>
                <w:i/>
                <w:sz w:val="24"/>
                <w:szCs w:val="24"/>
                <w:lang w:val="en-GB"/>
              </w:rPr>
            </m:ctrlPr>
          </m:fPr>
          <m:num>
            <m:r>
              <m:rPr>
                <m:sty m:val="bi"/>
              </m:rPr>
              <w:rPr>
                <w:rFonts w:ascii="Cambria Math" w:eastAsia="Calibri" w:hAnsi="Cambria Math" w:cs="Arial"/>
                <w:sz w:val="24"/>
                <w:szCs w:val="24"/>
                <w:lang w:val="en-GB"/>
              </w:rPr>
              <m:t>γNT</m:t>
            </m:r>
            <m:d>
              <m:dPr>
                <m:ctrlPr>
                  <w:rPr>
                    <w:rFonts w:ascii="Cambria Math" w:eastAsia="Calibri" w:hAnsi="Cambria Math" w:cs="Arial"/>
                    <w:b/>
                    <w:i/>
                    <w:sz w:val="24"/>
                    <w:szCs w:val="24"/>
                    <w:lang w:val="en-GB"/>
                  </w:rPr>
                </m:ctrlPr>
              </m:dPr>
              <m:e>
                <m:acc>
                  <m:accPr>
                    <m:chr m:val="⃑"/>
                    <m:ctrlPr>
                      <w:rPr>
                        <w:rFonts w:ascii="Cambria Math" w:eastAsia="Calibri" w:hAnsi="Cambria Math" w:cs="Arial"/>
                        <w:b/>
                        <w:i/>
                        <w:sz w:val="24"/>
                        <w:szCs w:val="24"/>
                        <w:lang w:val="en-GB"/>
                      </w:rPr>
                    </m:ctrlPr>
                  </m:accPr>
                  <m:e>
                    <m:sSub>
                      <m:sSubPr>
                        <m:ctrlPr>
                          <w:rPr>
                            <w:rFonts w:ascii="Cambria Math" w:eastAsia="Calibri" w:hAnsi="Cambria Math" w:cs="Arial"/>
                            <w:b/>
                            <w:i/>
                            <w:sz w:val="24"/>
                            <w:szCs w:val="24"/>
                            <w:lang w:val="en-GB"/>
                          </w:rPr>
                        </m:ctrlPr>
                      </m:sSubPr>
                      <m:e>
                        <m:r>
                          <m:rPr>
                            <m:sty m:val="bi"/>
                          </m:rPr>
                          <w:rPr>
                            <w:rFonts w:ascii="Cambria Math" w:eastAsia="Calibri" w:hAnsi="Cambria Math" w:cs="Arial"/>
                            <w:sz w:val="24"/>
                            <w:szCs w:val="24"/>
                            <w:lang w:val="en-GB"/>
                          </w:rPr>
                          <m:t>G</m:t>
                        </m:r>
                      </m:e>
                      <m:sub>
                        <m:r>
                          <m:rPr>
                            <m:sty m:val="bi"/>
                          </m:rPr>
                          <w:rPr>
                            <w:rFonts w:ascii="Cambria Math" w:eastAsia="Calibri" w:hAnsi="Cambria Math" w:cs="Arial"/>
                            <w:sz w:val="24"/>
                            <w:szCs w:val="24"/>
                            <w:lang w:val="en-GB"/>
                          </w:rPr>
                          <m:t>0</m:t>
                        </m:r>
                      </m:sub>
                    </m:sSub>
                  </m:e>
                </m:acc>
                <m:r>
                  <m:rPr>
                    <m:sty m:val="bi"/>
                  </m:rPr>
                  <w:rPr>
                    <w:rFonts w:ascii="Cambria Math" w:eastAsia="Calibri" w:hAnsi="Cambria Math" w:cs="Arial"/>
                    <w:sz w:val="24"/>
                    <w:szCs w:val="24"/>
                    <w:lang w:val="en-GB"/>
                  </w:rPr>
                  <m:t xml:space="preserve">. </m:t>
                </m:r>
                <m:acc>
                  <m:accPr>
                    <m:chr m:val="⃑"/>
                    <m:ctrlPr>
                      <w:rPr>
                        <w:rFonts w:ascii="Cambria Math" w:eastAsia="Calibri" w:hAnsi="Cambria Math" w:cs="Arial"/>
                        <w:b/>
                        <w:i/>
                        <w:sz w:val="24"/>
                        <w:szCs w:val="24"/>
                        <w:lang w:val="en-GB"/>
                      </w:rPr>
                    </m:ctrlPr>
                  </m:accPr>
                  <m:e>
                    <m:sSub>
                      <m:sSubPr>
                        <m:ctrlPr>
                          <w:rPr>
                            <w:rFonts w:ascii="Cambria Math" w:eastAsia="Calibri" w:hAnsi="Cambria Math" w:cs="Arial"/>
                            <w:b/>
                            <w:i/>
                            <w:sz w:val="24"/>
                            <w:szCs w:val="24"/>
                            <w:lang w:val="en-GB"/>
                          </w:rPr>
                        </m:ctrlPr>
                      </m:sSubPr>
                      <m:e>
                        <m:r>
                          <m:rPr>
                            <m:sty m:val="bi"/>
                          </m:rPr>
                          <w:rPr>
                            <w:rFonts w:ascii="Cambria Math" w:eastAsia="Calibri" w:hAnsi="Cambria Math" w:cs="Arial"/>
                            <w:sz w:val="24"/>
                            <w:szCs w:val="24"/>
                            <w:lang w:val="en-GB"/>
                          </w:rPr>
                          <m:t>ε</m:t>
                        </m:r>
                      </m:e>
                      <m:sub>
                        <m:r>
                          <m:rPr>
                            <m:sty m:val="bi"/>
                          </m:rPr>
                          <w:rPr>
                            <w:rFonts w:ascii="Cambria Math" w:eastAsia="Calibri" w:hAnsi="Cambria Math" w:cs="Arial"/>
                            <w:sz w:val="24"/>
                            <w:szCs w:val="24"/>
                            <w:lang w:val="en-GB"/>
                          </w:rPr>
                          <m:t>0</m:t>
                        </m:r>
                      </m:sub>
                    </m:sSub>
                  </m:e>
                </m:acc>
              </m:e>
            </m:d>
            <m:r>
              <m:rPr>
                <m:sty m:val="bi"/>
              </m:rPr>
              <w:rPr>
                <w:rFonts w:ascii="Cambria Math" w:eastAsia="Calibri" w:hAnsi="Cambria Math" w:cs="Arial"/>
                <w:sz w:val="24"/>
                <w:szCs w:val="24"/>
                <w:lang w:val="en-GB"/>
              </w:rPr>
              <m:t xml:space="preserve"> </m:t>
            </m:r>
          </m:num>
          <m:den>
            <m:r>
              <m:rPr>
                <m:sty m:val="bi"/>
              </m:rPr>
              <w:rPr>
                <w:rFonts w:ascii="Cambria Math" w:eastAsia="Calibri" w:hAnsi="Cambria Math" w:cs="Arial"/>
                <w:sz w:val="24"/>
                <w:szCs w:val="24"/>
                <w:lang w:val="en-GB"/>
              </w:rPr>
              <m:t>2</m:t>
            </m:r>
          </m:den>
        </m:f>
        <m:r>
          <m:rPr>
            <m:sty m:val="b"/>
          </m:rPr>
          <w:rPr>
            <w:rFonts w:ascii="Cambria Math" w:eastAsia="Calibri" w:hAnsi="Cambria Math" w:cs="Arial"/>
            <w:sz w:val="24"/>
            <w:szCs w:val="24"/>
            <w:lang w:val="en-GB"/>
          </w:rPr>
          <m:t>cos⁡</m:t>
        </m:r>
        <m:r>
          <m:rPr>
            <m:sty m:val="bi"/>
          </m:rPr>
          <w:rPr>
            <w:rFonts w:ascii="Cambria Math" w:eastAsia="Calibri" w:hAnsi="Cambria Math" w:cs="Arial"/>
            <w:sz w:val="24"/>
            <w:szCs w:val="24"/>
            <w:lang w:val="en-GB"/>
          </w:rPr>
          <m:t xml:space="preserve">( </m:t>
        </m:r>
        <m:acc>
          <m:accPr>
            <m:chr m:val="⃑"/>
            <m:ctrlPr>
              <w:rPr>
                <w:rFonts w:ascii="Cambria Math" w:eastAsia="Calibri" w:hAnsi="Cambria Math" w:cs="Arial"/>
                <w:b/>
                <w:i/>
                <w:sz w:val="24"/>
                <w:szCs w:val="24"/>
                <w:lang w:val="en-GB"/>
              </w:rPr>
            </m:ctrlPr>
          </m:accPr>
          <m:e>
            <m:r>
              <m:rPr>
                <m:sty m:val="bi"/>
              </m:rPr>
              <w:rPr>
                <w:rFonts w:ascii="Cambria Math" w:eastAsia="Calibri" w:hAnsi="Cambria Math" w:cs="Arial"/>
                <w:sz w:val="24"/>
                <w:szCs w:val="24"/>
                <w:lang w:val="en-GB"/>
              </w:rPr>
              <m:t>k</m:t>
            </m:r>
          </m:e>
        </m:acc>
        <m:r>
          <m:rPr>
            <m:sty m:val="bi"/>
          </m:rPr>
          <w:rPr>
            <w:rFonts w:ascii="Cambria Math" w:eastAsia="Calibri" w:hAnsi="Cambria Math" w:cs="Arial"/>
            <w:sz w:val="24"/>
            <w:szCs w:val="24"/>
            <w:lang w:val="en-GB"/>
          </w:rPr>
          <m:t xml:space="preserve">. </m:t>
        </m:r>
        <m:acc>
          <m:accPr>
            <m:chr m:val="⃑"/>
            <m:ctrlPr>
              <w:rPr>
                <w:rFonts w:ascii="Cambria Math" w:eastAsia="Calibri" w:hAnsi="Cambria Math" w:cs="Arial"/>
                <w:b/>
                <w:i/>
                <w:sz w:val="24"/>
                <w:szCs w:val="24"/>
                <w:lang w:val="en-GB"/>
              </w:rPr>
            </m:ctrlPr>
          </m:accPr>
          <m:e>
            <m:r>
              <m:rPr>
                <m:sty m:val="bi"/>
              </m:rPr>
              <w:rPr>
                <w:rFonts w:ascii="Cambria Math" w:eastAsia="Calibri" w:hAnsi="Cambria Math" w:cs="Arial"/>
                <w:sz w:val="24"/>
                <w:szCs w:val="24"/>
                <w:lang w:val="en-GB"/>
              </w:rPr>
              <m:t>r</m:t>
            </m:r>
          </m:e>
        </m:acc>
        <m:r>
          <m:rPr>
            <m:sty m:val="bi"/>
          </m:rPr>
          <w:rPr>
            <w:rFonts w:ascii="Cambria Math" w:eastAsia="Calibri" w:hAnsi="Cambria Math" w:cs="Arial"/>
            <w:sz w:val="24"/>
            <w:szCs w:val="24"/>
            <w:lang w:val="en-GB"/>
          </w:rPr>
          <m:t>+θ)</m:t>
        </m:r>
      </m:oMath>
    </w:p>
    <w:p w:rsidR="0042534F" w:rsidRPr="000537D6" w:rsidRDefault="00AF586D" w:rsidP="00902461">
      <w:pPr>
        <w:tabs>
          <w:tab w:val="center" w:pos="4513"/>
        </w:tabs>
        <w:spacing w:after="0" w:line="360" w:lineRule="auto"/>
        <w:ind w:firstLineChars="150" w:firstLine="360"/>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Where </w:t>
      </w:r>
      <m:oMath>
        <m:r>
          <m:rPr>
            <m:sty m:val="bi"/>
          </m:rPr>
          <w:rPr>
            <w:rFonts w:ascii="Cambria Math" w:eastAsia="Calibri" w:hAnsi="Cambria Math" w:cs="Arial"/>
            <w:sz w:val="24"/>
            <w:szCs w:val="24"/>
            <w:lang w:val="en-GB"/>
          </w:rPr>
          <m:t>φ</m:t>
        </m:r>
      </m:oMath>
      <w:r w:rsidR="0042534F" w:rsidRPr="000537D6">
        <w:rPr>
          <w:rFonts w:ascii="Book Antiqua" w:eastAsia="Calibri" w:hAnsi="Book Antiqua" w:cs="Arial"/>
          <w:sz w:val="24"/>
          <w:szCs w:val="24"/>
          <w:lang w:val="en-GB"/>
        </w:rPr>
        <w:t xml:space="preserve"> is the phase shift, </w:t>
      </w:r>
      <m:oMath>
        <m:acc>
          <m:accPr>
            <m:chr m:val="⃑"/>
            <m:ctrlPr>
              <w:rPr>
                <w:rFonts w:ascii="Cambria Math" w:eastAsia="Calibri" w:hAnsi="Cambria Math" w:cs="Arial"/>
                <w:b/>
                <w:i/>
                <w:sz w:val="24"/>
                <w:szCs w:val="24"/>
                <w:lang w:val="en-GB"/>
              </w:rPr>
            </m:ctrlPr>
          </m:accPr>
          <m:e>
            <m:r>
              <m:rPr>
                <m:sty m:val="bi"/>
              </m:rPr>
              <w:rPr>
                <w:rFonts w:ascii="Cambria Math" w:eastAsia="Calibri" w:hAnsi="Cambria Math" w:cs="Arial"/>
                <w:sz w:val="24"/>
                <w:szCs w:val="24"/>
                <w:lang w:val="en-GB"/>
              </w:rPr>
              <m:t>r</m:t>
            </m:r>
          </m:e>
        </m:acc>
      </m:oMath>
      <w:r w:rsidR="0042534F" w:rsidRPr="000537D6">
        <w:rPr>
          <w:rFonts w:ascii="Book Antiqua" w:eastAsia="Calibri" w:hAnsi="Book Antiqua" w:cs="Arial"/>
          <w:sz w:val="24"/>
          <w:szCs w:val="24"/>
          <w:lang w:val="en-GB"/>
        </w:rPr>
        <w:t xml:space="preserve"> is the spin position vector, </w:t>
      </w:r>
      <m:oMath>
        <m:r>
          <m:rPr>
            <m:sty m:val="bi"/>
          </m:rPr>
          <w:rPr>
            <w:rFonts w:ascii="Cambria Math" w:eastAsia="Calibri" w:hAnsi="Cambria Math" w:cs="Arial"/>
            <w:sz w:val="24"/>
            <w:szCs w:val="24"/>
            <w:lang w:val="en-GB"/>
          </w:rPr>
          <m:t>θ</m:t>
        </m:r>
      </m:oMath>
      <w:r w:rsidR="0042534F" w:rsidRPr="000537D6">
        <w:rPr>
          <w:rFonts w:ascii="Book Antiqua" w:eastAsia="Calibri" w:hAnsi="Book Antiqua" w:cs="Arial"/>
          <w:sz w:val="24"/>
          <w:szCs w:val="24"/>
          <w:lang w:val="en-GB"/>
        </w:rPr>
        <w:t xml:space="preserve"> is the relative phase of mechanical and magnetic oscillations, </w:t>
      </w:r>
      <m:oMath>
        <m:r>
          <m:rPr>
            <m:sty m:val="bi"/>
          </m:rPr>
          <w:rPr>
            <w:rFonts w:ascii="Cambria Math" w:eastAsia="Calibri" w:hAnsi="Cambria Math" w:cs="Arial"/>
            <w:sz w:val="24"/>
            <w:szCs w:val="24"/>
            <w:lang w:val="en-GB"/>
          </w:rPr>
          <m:t>γ</m:t>
        </m:r>
      </m:oMath>
      <w:r w:rsidR="0042534F" w:rsidRPr="000537D6">
        <w:rPr>
          <w:rFonts w:ascii="Book Antiqua" w:eastAsia="Calibri" w:hAnsi="Book Antiqua" w:cs="Arial"/>
          <w:sz w:val="24"/>
          <w:szCs w:val="24"/>
          <w:lang w:val="en-GB"/>
        </w:rPr>
        <w:t xml:space="preserve"> is the gyromagnetic ratio, </w:t>
      </w:r>
      <w:r w:rsidR="0042534F" w:rsidRPr="000537D6">
        <w:rPr>
          <w:rFonts w:ascii="Book Antiqua" w:eastAsia="Calibri" w:hAnsi="Book Antiqua" w:cs="Arial"/>
          <w:b/>
          <w:i/>
          <w:sz w:val="24"/>
          <w:szCs w:val="24"/>
          <w:lang w:val="en-GB"/>
        </w:rPr>
        <w:t>N</w:t>
      </w:r>
      <w:r w:rsidR="0042534F" w:rsidRPr="000537D6">
        <w:rPr>
          <w:rFonts w:ascii="Book Antiqua" w:eastAsia="Calibri" w:hAnsi="Book Antiqua" w:cs="Arial"/>
          <w:b/>
          <w:sz w:val="24"/>
          <w:szCs w:val="24"/>
          <w:lang w:val="en-GB"/>
        </w:rPr>
        <w:t xml:space="preserve"> </w:t>
      </w:r>
      <w:r w:rsidR="0042534F" w:rsidRPr="000537D6">
        <w:rPr>
          <w:rFonts w:ascii="Book Antiqua" w:eastAsia="Calibri" w:hAnsi="Book Antiqua" w:cs="Arial"/>
          <w:sz w:val="24"/>
          <w:szCs w:val="24"/>
          <w:lang w:val="en-GB"/>
        </w:rPr>
        <w:t xml:space="preserve">is the number of gradient cycles, </w:t>
      </w:r>
      <w:r w:rsidR="0042534F" w:rsidRPr="000537D6">
        <w:rPr>
          <w:rFonts w:ascii="Book Antiqua" w:eastAsia="Calibri" w:hAnsi="Book Antiqua" w:cs="Arial"/>
          <w:b/>
          <w:i/>
          <w:sz w:val="24"/>
          <w:szCs w:val="24"/>
          <w:lang w:val="en-GB"/>
        </w:rPr>
        <w:t>T</w:t>
      </w:r>
      <w:r w:rsidR="0042534F" w:rsidRPr="000537D6">
        <w:rPr>
          <w:rFonts w:ascii="Book Antiqua" w:eastAsia="Calibri" w:hAnsi="Book Antiqua" w:cs="Arial"/>
          <w:sz w:val="24"/>
          <w:szCs w:val="24"/>
          <w:lang w:val="en-GB"/>
        </w:rPr>
        <w:t xml:space="preserve"> is the period of the gradient waveform, </w:t>
      </w:r>
      <w:r w:rsidR="0042534F" w:rsidRPr="000537D6">
        <w:rPr>
          <w:rFonts w:ascii="Book Antiqua" w:eastAsia="Calibri" w:hAnsi="Book Antiqua" w:cs="Arial"/>
          <w:b/>
          <w:i/>
          <w:sz w:val="24"/>
          <w:szCs w:val="24"/>
          <w:lang w:val="en-GB"/>
        </w:rPr>
        <w:t>G</w:t>
      </w:r>
      <w:r w:rsidR="0042534F" w:rsidRPr="000537D6">
        <w:rPr>
          <w:rFonts w:ascii="Book Antiqua" w:eastAsia="Calibri" w:hAnsi="Book Antiqua" w:cs="Arial"/>
          <w:b/>
          <w:i/>
          <w:sz w:val="24"/>
          <w:szCs w:val="24"/>
          <w:vertAlign w:val="subscript"/>
          <w:lang w:val="en-GB"/>
        </w:rPr>
        <w:t>0</w:t>
      </w:r>
      <w:r w:rsidR="0042534F" w:rsidRPr="000537D6">
        <w:rPr>
          <w:rFonts w:ascii="Book Antiqua" w:eastAsia="Calibri" w:hAnsi="Book Antiqua" w:cs="Arial"/>
          <w:sz w:val="24"/>
          <w:szCs w:val="24"/>
          <w:lang w:val="en-GB"/>
        </w:rPr>
        <w:t xml:space="preserve"> is the MSG vector, </w:t>
      </w:r>
      <m:oMath>
        <m:sSub>
          <m:sSubPr>
            <m:ctrlPr>
              <w:rPr>
                <w:rFonts w:ascii="Cambria Math" w:eastAsia="Calibri" w:hAnsi="Cambria Math" w:cs="Arial"/>
                <w:b/>
                <w:i/>
                <w:sz w:val="24"/>
                <w:szCs w:val="24"/>
                <w:lang w:val="en-GB"/>
              </w:rPr>
            </m:ctrlPr>
          </m:sSubPr>
          <m:e>
            <m:r>
              <m:rPr>
                <m:sty m:val="bi"/>
              </m:rPr>
              <w:rPr>
                <w:rFonts w:ascii="Cambria Math" w:eastAsia="Calibri" w:hAnsi="Cambria Math" w:cs="Arial"/>
                <w:sz w:val="24"/>
                <w:szCs w:val="24"/>
                <w:lang w:val="en-GB"/>
              </w:rPr>
              <m:t>ε</m:t>
            </m:r>
          </m:e>
          <m:sub>
            <m:r>
              <m:rPr>
                <m:sty m:val="bi"/>
              </m:rPr>
              <w:rPr>
                <w:rFonts w:ascii="Cambria Math" w:eastAsia="Calibri" w:hAnsi="Cambria Math" w:cs="Arial"/>
                <w:sz w:val="24"/>
                <w:szCs w:val="24"/>
                <w:lang w:val="en-GB"/>
              </w:rPr>
              <m:t>0</m:t>
            </m:r>
          </m:sub>
        </m:sSub>
      </m:oMath>
      <w:r w:rsidR="0042534F" w:rsidRPr="000537D6">
        <w:rPr>
          <w:rFonts w:ascii="Book Antiqua" w:eastAsia="Calibri" w:hAnsi="Book Antiqua" w:cs="Arial"/>
          <w:sz w:val="24"/>
          <w:szCs w:val="24"/>
          <w:lang w:val="en-GB"/>
        </w:rPr>
        <w:t xml:space="preserve"> is the displacement amplitude vector, and </w:t>
      </w:r>
      <m:oMath>
        <m:acc>
          <m:accPr>
            <m:chr m:val="⃑"/>
            <m:ctrlPr>
              <w:rPr>
                <w:rFonts w:ascii="Cambria Math" w:eastAsia="Calibri" w:hAnsi="Cambria Math" w:cs="Arial"/>
                <w:b/>
                <w:i/>
                <w:sz w:val="24"/>
                <w:szCs w:val="24"/>
                <w:lang w:val="en-GB"/>
              </w:rPr>
            </m:ctrlPr>
          </m:accPr>
          <m:e>
            <m:r>
              <m:rPr>
                <m:sty m:val="bi"/>
              </m:rPr>
              <w:rPr>
                <w:rFonts w:ascii="Cambria Math" w:eastAsia="Calibri" w:hAnsi="Cambria Math" w:cs="Arial"/>
                <w:sz w:val="24"/>
                <w:szCs w:val="24"/>
                <w:lang w:val="en-GB"/>
              </w:rPr>
              <m:t>k</m:t>
            </m:r>
          </m:e>
        </m:acc>
      </m:oMath>
      <w:r w:rsidR="0042534F" w:rsidRPr="000537D6">
        <w:rPr>
          <w:rFonts w:ascii="Book Antiqua" w:eastAsia="Calibri" w:hAnsi="Book Antiqua" w:cs="Arial"/>
          <w:sz w:val="24"/>
          <w:szCs w:val="24"/>
          <w:lang w:val="en-GB"/>
        </w:rPr>
        <w:t xml:space="preserve"> is the wave vector</w:t>
      </w:r>
      <w:r w:rsidRPr="000537D6">
        <w:rPr>
          <w:rFonts w:ascii="Book Antiqua" w:eastAsia="Calibri" w:hAnsi="Book Antiqua" w:cs="Arial"/>
          <w:sz w:val="24"/>
          <w:szCs w:val="24"/>
          <w:vertAlign w:val="superscript"/>
          <w:lang w:val="en-GB"/>
        </w:rPr>
        <w:t>[</w:t>
      </w:r>
      <w:r w:rsidR="0042534F" w:rsidRPr="000537D6">
        <w:rPr>
          <w:rFonts w:ascii="Book Antiqua" w:eastAsia="Calibri" w:hAnsi="Book Antiqua" w:cs="Arial"/>
          <w:noProof/>
          <w:sz w:val="24"/>
          <w:szCs w:val="24"/>
          <w:vertAlign w:val="superscript"/>
          <w:lang w:val="en-GB"/>
        </w:rPr>
        <w:t>8]</w:t>
      </w:r>
      <w:r w:rsidR="0042534F" w:rsidRPr="000537D6">
        <w:rPr>
          <w:rFonts w:ascii="Book Antiqua" w:eastAsia="Calibri" w:hAnsi="Book Antiqua" w:cs="Arial"/>
          <w:sz w:val="24"/>
          <w:szCs w:val="24"/>
          <w:lang w:val="en-GB"/>
        </w:rPr>
        <w:t xml:space="preserve">. The phase shift is proportional to the dot product of the MSG and the displacement </w:t>
      </w:r>
      <w:proofErr w:type="gramStart"/>
      <w:r w:rsidR="0042534F" w:rsidRPr="000537D6">
        <w:rPr>
          <w:rFonts w:ascii="Book Antiqua" w:eastAsia="Calibri" w:hAnsi="Book Antiqua" w:cs="Arial"/>
          <w:sz w:val="24"/>
          <w:szCs w:val="24"/>
          <w:lang w:val="en-GB"/>
        </w:rPr>
        <w:t>vectors</w:t>
      </w:r>
      <w:r w:rsidRPr="000537D6">
        <w:rPr>
          <w:rFonts w:ascii="Book Antiqua" w:eastAsia="Calibri" w:hAnsi="Book Antiqua" w:cs="Arial"/>
          <w:sz w:val="24"/>
          <w:szCs w:val="24"/>
          <w:vertAlign w:val="superscript"/>
          <w:lang w:val="en-GB"/>
        </w:rPr>
        <w:t>[</w:t>
      </w:r>
      <w:proofErr w:type="gramEnd"/>
      <w:r w:rsidR="0042534F" w:rsidRPr="000537D6">
        <w:rPr>
          <w:rFonts w:ascii="Book Antiqua" w:eastAsia="Calibri" w:hAnsi="Book Antiqua" w:cs="Arial"/>
          <w:noProof/>
          <w:sz w:val="24"/>
          <w:szCs w:val="24"/>
          <w:vertAlign w:val="superscript"/>
          <w:lang w:val="en-GB"/>
        </w:rPr>
        <w:t>8]</w:t>
      </w:r>
      <w:r w:rsidR="0042534F" w:rsidRPr="000537D6">
        <w:rPr>
          <w:rFonts w:ascii="Book Antiqua" w:eastAsia="Calibri" w:hAnsi="Book Antiqua" w:cs="Arial"/>
          <w:sz w:val="24"/>
          <w:szCs w:val="24"/>
          <w:lang w:val="en-GB"/>
        </w:rPr>
        <w:t>. This information is used by the MRI signal to create phase and magnitude images. A curl filter is then applied to separate the shear wave data from the longitudinal wave data. The resultant MRI image, called a wave image, is a spin displacement map – a snapshot of the shear wave motion in the tissues (with sensitivity to displacements as small as 100 nm)</w:t>
      </w:r>
      <w:r w:rsidRPr="000537D6">
        <w:rPr>
          <w:rFonts w:ascii="Book Antiqua" w:eastAsia="Calibri" w:hAnsi="Book Antiqua" w:cs="Arial"/>
          <w:sz w:val="24"/>
          <w:szCs w:val="24"/>
          <w:vertAlign w:val="superscript"/>
          <w:lang w:val="en-GB"/>
        </w:rPr>
        <w:t>[</w:t>
      </w:r>
      <w:r w:rsidR="0042534F" w:rsidRPr="000537D6">
        <w:rPr>
          <w:rFonts w:ascii="Book Antiqua" w:eastAsia="Calibri" w:hAnsi="Book Antiqua" w:cs="Arial"/>
          <w:noProof/>
          <w:sz w:val="24"/>
          <w:szCs w:val="24"/>
          <w:vertAlign w:val="superscript"/>
          <w:lang w:val="en-GB"/>
        </w:rPr>
        <w:t>8]</w:t>
      </w:r>
      <w:r w:rsidR="0042534F" w:rsidRPr="000537D6">
        <w:rPr>
          <w:rFonts w:ascii="Book Antiqua" w:eastAsia="Calibri" w:hAnsi="Book Antiqua" w:cs="Arial"/>
          <w:sz w:val="24"/>
          <w:szCs w:val="24"/>
          <w:lang w:val="en-GB"/>
        </w:rPr>
        <w:t>. Several wave images at different time points are acquired by varying the phase offset between the actuator and the MSGs. Typically, 4 to 8 phase offsets are applied.</w:t>
      </w:r>
    </w:p>
    <w:p w:rsidR="0042534F" w:rsidRPr="000537D6" w:rsidRDefault="0042534F" w:rsidP="00902461">
      <w:pPr>
        <w:tabs>
          <w:tab w:val="center" w:pos="4513"/>
        </w:tabs>
        <w:spacing w:after="0" w:line="360" w:lineRule="auto"/>
        <w:ind w:firstLineChars="150" w:firstLine="360"/>
        <w:jc w:val="both"/>
        <w:rPr>
          <w:rFonts w:ascii="Book Antiqua" w:eastAsia="Calibri" w:hAnsi="Book Antiqua" w:cs="Arial"/>
          <w:b/>
          <w:sz w:val="24"/>
          <w:szCs w:val="24"/>
          <w:lang w:val="en-GB"/>
        </w:rPr>
      </w:pPr>
      <w:r w:rsidRPr="000537D6">
        <w:rPr>
          <w:rFonts w:ascii="Book Antiqua" w:eastAsia="Calibri" w:hAnsi="Book Antiqua" w:cs="Arial"/>
          <w:noProof/>
          <w:sz w:val="24"/>
          <w:szCs w:val="24"/>
          <w:lang w:val="en-GB"/>
        </w:rPr>
        <w:t>Post-processing</w:t>
      </w:r>
      <w:r w:rsidRPr="000537D6">
        <w:rPr>
          <w:rFonts w:ascii="Book Antiqua" w:eastAsia="Calibri" w:hAnsi="Book Antiqua" w:cs="Arial"/>
          <w:sz w:val="24"/>
          <w:szCs w:val="24"/>
          <w:lang w:val="en-GB"/>
        </w:rPr>
        <w:t xml:space="preserve"> inversion algorithms, such as local frequency estimation and algebraic inversion of the differential equation, are used to transform the wave images into </w:t>
      </w:r>
      <w:r w:rsidRPr="000537D6">
        <w:rPr>
          <w:rFonts w:ascii="Book Antiqua" w:eastAsia="Calibri" w:hAnsi="Book Antiqua" w:cs="Arial"/>
          <w:noProof/>
          <w:sz w:val="24"/>
          <w:szCs w:val="24"/>
          <w:lang w:val="en-GB"/>
        </w:rPr>
        <w:t>elastograms</w:t>
      </w:r>
      <w:r w:rsidRPr="000537D6">
        <w:rPr>
          <w:rFonts w:ascii="Book Antiqua" w:eastAsia="Calibri" w:hAnsi="Book Antiqua" w:cs="Arial"/>
          <w:sz w:val="24"/>
          <w:szCs w:val="24"/>
          <w:lang w:val="en-GB"/>
        </w:rPr>
        <w:t xml:space="preserve">. The </w:t>
      </w:r>
      <w:r w:rsidRPr="000537D6">
        <w:rPr>
          <w:rFonts w:ascii="Book Antiqua" w:eastAsia="Calibri" w:hAnsi="Book Antiqua" w:cs="Arial"/>
          <w:noProof/>
          <w:sz w:val="24"/>
          <w:szCs w:val="24"/>
          <w:lang w:val="en-GB"/>
        </w:rPr>
        <w:t>elastograms</w:t>
      </w:r>
      <w:r w:rsidRPr="000537D6">
        <w:rPr>
          <w:rFonts w:ascii="Book Antiqua" w:eastAsia="Calibri" w:hAnsi="Book Antiqua" w:cs="Arial"/>
          <w:sz w:val="24"/>
          <w:szCs w:val="24"/>
          <w:lang w:val="en-GB"/>
        </w:rPr>
        <w:t xml:space="preserve"> are quantitative maps of tissue stiffness and are displayed as both greyscale and </w:t>
      </w:r>
      <w:proofErr w:type="spellStart"/>
      <w:r w:rsidRPr="000537D6">
        <w:rPr>
          <w:rFonts w:ascii="Book Antiqua" w:eastAsia="Calibri" w:hAnsi="Book Antiqua" w:cs="Arial"/>
          <w:sz w:val="24"/>
          <w:szCs w:val="24"/>
          <w:lang w:val="en-GB"/>
        </w:rPr>
        <w:t>color</w:t>
      </w:r>
      <w:proofErr w:type="spellEnd"/>
      <w:r w:rsidRPr="000537D6">
        <w:rPr>
          <w:rFonts w:ascii="Book Antiqua" w:eastAsia="Calibri" w:hAnsi="Book Antiqua" w:cs="Arial"/>
          <w:sz w:val="24"/>
          <w:szCs w:val="24"/>
          <w:lang w:val="en-GB"/>
        </w:rPr>
        <w:t xml:space="preserve"> images. Tissue stiffness is assessed by performing region of interest tracings</w:t>
      </w:r>
      <w:r w:rsidRPr="000537D6">
        <w:rPr>
          <w:rFonts w:ascii="Book Antiqua" w:eastAsia="Calibri" w:hAnsi="Book Antiqua" w:cs="Arial"/>
          <w:b/>
          <w:sz w:val="24"/>
          <w:szCs w:val="24"/>
          <w:lang w:val="en-GB"/>
        </w:rPr>
        <w:t xml:space="preserve"> </w:t>
      </w:r>
      <w:r w:rsidRPr="000537D6">
        <w:rPr>
          <w:rFonts w:ascii="Book Antiqua" w:eastAsia="Calibri" w:hAnsi="Book Antiqua" w:cs="Arial"/>
          <w:sz w:val="24"/>
          <w:szCs w:val="24"/>
          <w:lang w:val="en-GB"/>
        </w:rPr>
        <w:t xml:space="preserve">of the target organ, in areas that have adequate wave amplitude, and which do not extend closer than half a wavelength to the organ </w:t>
      </w:r>
      <w:proofErr w:type="gramStart"/>
      <w:r w:rsidRPr="000537D6">
        <w:rPr>
          <w:rFonts w:ascii="Book Antiqua" w:eastAsia="Calibri" w:hAnsi="Book Antiqua" w:cs="Arial"/>
          <w:sz w:val="24"/>
          <w:szCs w:val="24"/>
          <w:lang w:val="en-GB"/>
        </w:rPr>
        <w:t>boundary</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12]</w:t>
      </w:r>
      <w:r w:rsidRPr="000537D6">
        <w:rPr>
          <w:rFonts w:ascii="Book Antiqua" w:eastAsia="Calibri" w:hAnsi="Book Antiqua" w:cs="Arial"/>
          <w:sz w:val="24"/>
          <w:szCs w:val="24"/>
          <w:lang w:val="en-GB"/>
        </w:rPr>
        <w:t xml:space="preserve">. Tracings should avoid large vessels and areas affected by motion </w:t>
      </w:r>
      <w:proofErr w:type="spellStart"/>
      <w:proofErr w:type="gramStart"/>
      <w:r w:rsidRPr="000537D6">
        <w:rPr>
          <w:rFonts w:ascii="Book Antiqua" w:eastAsia="Calibri" w:hAnsi="Book Antiqua" w:cs="Arial"/>
          <w:sz w:val="24"/>
          <w:szCs w:val="24"/>
          <w:lang w:val="en-GB"/>
        </w:rPr>
        <w:t>artifact</w:t>
      </w:r>
      <w:proofErr w:type="spellEnd"/>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12]</w:t>
      </w:r>
      <w:r w:rsidRPr="000537D6">
        <w:rPr>
          <w:rFonts w:ascii="Book Antiqua" w:eastAsia="Calibri" w:hAnsi="Book Antiqua" w:cs="Arial"/>
          <w:sz w:val="24"/>
          <w:szCs w:val="24"/>
          <w:lang w:val="en-GB"/>
        </w:rPr>
        <w:t>.</w:t>
      </w:r>
    </w:p>
    <w:p w:rsidR="0042534F" w:rsidRPr="000537D6" w:rsidRDefault="0042534F" w:rsidP="00902461">
      <w:pPr>
        <w:spacing w:after="0" w:line="360" w:lineRule="auto"/>
        <w:jc w:val="both"/>
        <w:rPr>
          <w:rFonts w:ascii="Book Antiqua" w:eastAsia="Calibri" w:hAnsi="Book Antiqua" w:cs="Arial"/>
          <w:sz w:val="24"/>
          <w:szCs w:val="24"/>
          <w:lang w:val="en-GB"/>
        </w:rPr>
      </w:pPr>
      <w:bookmarkStart w:id="26" w:name="_4.3_CLINICAL_APPLICATIONS"/>
      <w:bookmarkEnd w:id="26"/>
    </w:p>
    <w:p w:rsidR="0042534F" w:rsidRPr="000537D6" w:rsidRDefault="0042534F" w:rsidP="00902461">
      <w:pPr>
        <w:spacing w:after="0" w:line="360" w:lineRule="auto"/>
        <w:jc w:val="both"/>
        <w:rPr>
          <w:rFonts w:ascii="Book Antiqua" w:eastAsia="Calibri" w:hAnsi="Book Antiqua" w:cs="Arial"/>
          <w:sz w:val="24"/>
          <w:szCs w:val="24"/>
          <w:lang w:val="en-GB"/>
        </w:rPr>
      </w:pPr>
    </w:p>
    <w:p w:rsidR="0042534F" w:rsidRPr="000537D6" w:rsidRDefault="0042534F" w:rsidP="00902461">
      <w:pPr>
        <w:spacing w:after="0" w:line="360" w:lineRule="auto"/>
        <w:jc w:val="both"/>
        <w:rPr>
          <w:rFonts w:ascii="Book Antiqua" w:hAnsi="Book Antiqua" w:cs="Arial"/>
          <w:b/>
          <w:sz w:val="24"/>
          <w:szCs w:val="24"/>
          <w:lang w:val="en-GB" w:eastAsia="zh-CN"/>
        </w:rPr>
      </w:pPr>
      <w:bookmarkStart w:id="27" w:name="_4.4_CLINICAL_APPLICATIONS"/>
      <w:bookmarkEnd w:id="27"/>
      <w:r w:rsidRPr="000537D6">
        <w:rPr>
          <w:rFonts w:ascii="Book Antiqua" w:eastAsia="Calibri" w:hAnsi="Book Antiqua" w:cs="Arial"/>
          <w:b/>
          <w:sz w:val="24"/>
          <w:szCs w:val="24"/>
          <w:lang w:val="en-GB"/>
        </w:rPr>
        <w:lastRenderedPageBreak/>
        <w:t>CLINICAL APPLICATIONS IN THE LIVER</w:t>
      </w:r>
    </w:p>
    <w:p w:rsidR="0042534F" w:rsidRPr="000537D6" w:rsidRDefault="0042534F" w:rsidP="00902461">
      <w:pPr>
        <w:spacing w:after="0" w:line="360" w:lineRule="auto"/>
        <w:jc w:val="both"/>
        <w:rPr>
          <w:rFonts w:ascii="Book Antiqua" w:hAnsi="Book Antiqua" w:cs="Arial"/>
          <w:sz w:val="24"/>
          <w:szCs w:val="24"/>
          <w:lang w:val="en-GB" w:eastAsia="zh-CN"/>
        </w:rPr>
      </w:pPr>
      <w:r w:rsidRPr="000537D6">
        <w:rPr>
          <w:rFonts w:ascii="Book Antiqua" w:eastAsia="Calibri" w:hAnsi="Book Antiqua" w:cs="Arial"/>
          <w:sz w:val="24"/>
          <w:szCs w:val="24"/>
          <w:lang w:val="en-GB"/>
        </w:rPr>
        <w:t>The largest volume of collective experience on MRE is in the investigation of chronic liver diseases (CLD)</w:t>
      </w:r>
      <w:r w:rsidR="00AF586D" w:rsidRPr="000537D6">
        <w:rPr>
          <w:rFonts w:ascii="Book Antiqua" w:hAnsi="Book Antiqua" w:cs="Arial" w:hint="eastAsia"/>
          <w:sz w:val="24"/>
          <w:szCs w:val="24"/>
          <w:lang w:val="en-GB" w:eastAsia="zh-CN"/>
        </w:rPr>
        <w:t xml:space="preserve"> </w:t>
      </w:r>
      <w:bookmarkStart w:id="28" w:name="X10"/>
      <w:bookmarkEnd w:id="28"/>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F</w:t>
      </w:r>
      <w:r w:rsidR="00AF586D" w:rsidRPr="000537D6">
        <w:rPr>
          <w:rFonts w:ascii="Book Antiqua" w:eastAsia="Calibri" w:hAnsi="Book Antiqua" w:cs="Arial"/>
          <w:sz w:val="24"/>
          <w:szCs w:val="24"/>
          <w:lang w:val="en-GB"/>
        </w:rPr>
        <w:t>igure</w:t>
      </w:r>
      <w:r w:rsidRPr="000537D6">
        <w:rPr>
          <w:rFonts w:ascii="Book Antiqua" w:eastAsia="Calibri" w:hAnsi="Book Antiqua" w:cs="Arial"/>
          <w:sz w:val="24"/>
          <w:szCs w:val="24"/>
          <w:lang w:val="en-GB"/>
        </w:rPr>
        <w:t xml:space="preserve"> 5</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Multiple studies have confirmed the value of MRE for the non-invasive evaluation of liver </w:t>
      </w:r>
      <w:proofErr w:type="gramStart"/>
      <w:r w:rsidRPr="000537D6">
        <w:rPr>
          <w:rFonts w:ascii="Book Antiqua" w:eastAsia="Calibri" w:hAnsi="Book Antiqua" w:cs="Arial"/>
          <w:sz w:val="24"/>
          <w:szCs w:val="24"/>
          <w:lang w:val="en-GB"/>
        </w:rPr>
        <w:t>fibrosis</w:t>
      </w:r>
      <w:r w:rsidR="00AF586D" w:rsidRPr="000537D6">
        <w:rPr>
          <w:rFonts w:ascii="Book Antiqua" w:eastAsia="Calibri" w:hAnsi="Book Antiqua" w:cs="Arial"/>
          <w:sz w:val="24"/>
          <w:szCs w:val="24"/>
          <w:vertAlign w:val="superscript"/>
          <w:lang w:val="en-GB"/>
        </w:rPr>
        <w:t>[</w:t>
      </w:r>
      <w:proofErr w:type="gramEnd"/>
      <w:r w:rsidR="00AF586D" w:rsidRPr="000537D6">
        <w:rPr>
          <w:rFonts w:ascii="Book Antiqua" w:eastAsia="Calibri" w:hAnsi="Book Antiqua" w:cs="Arial"/>
          <w:noProof/>
          <w:sz w:val="24"/>
          <w:szCs w:val="24"/>
          <w:vertAlign w:val="superscript"/>
          <w:lang w:val="en-GB"/>
        </w:rPr>
        <w:t>13,14,</w:t>
      </w:r>
      <w:r w:rsidRPr="000537D6">
        <w:rPr>
          <w:rFonts w:ascii="Book Antiqua" w:eastAsia="Calibri" w:hAnsi="Book Antiqua" w:cs="Arial"/>
          <w:noProof/>
          <w:sz w:val="24"/>
          <w:szCs w:val="24"/>
          <w:vertAlign w:val="superscript"/>
          <w:lang w:val="en-GB"/>
        </w:rPr>
        <w:t>18-23]</w:t>
      </w:r>
      <w:r w:rsidRPr="000537D6">
        <w:rPr>
          <w:rFonts w:ascii="Book Antiqua" w:eastAsia="Calibri" w:hAnsi="Book Antiqua" w:cs="Arial"/>
          <w:sz w:val="24"/>
          <w:szCs w:val="24"/>
          <w:lang w:val="en-GB"/>
        </w:rPr>
        <w:t>. A systemic review a</w:t>
      </w:r>
      <w:r w:rsidR="00AF586D" w:rsidRPr="000537D6">
        <w:rPr>
          <w:rFonts w:ascii="Book Antiqua" w:eastAsia="Calibri" w:hAnsi="Book Antiqua" w:cs="Arial"/>
          <w:sz w:val="24"/>
          <w:szCs w:val="24"/>
          <w:lang w:val="en-GB"/>
        </w:rPr>
        <w:t xml:space="preserve">nd meta-analysis by Singh </w:t>
      </w:r>
      <w:r w:rsidR="00AF586D" w:rsidRPr="000537D6">
        <w:rPr>
          <w:rFonts w:ascii="Book Antiqua" w:eastAsia="Calibri" w:hAnsi="Book Antiqua" w:cs="Arial"/>
          <w:i/>
          <w:sz w:val="24"/>
          <w:szCs w:val="24"/>
          <w:lang w:val="en-GB"/>
        </w:rPr>
        <w:t>et al</w:t>
      </w:r>
      <w:r w:rsidR="00AF586D" w:rsidRPr="000537D6">
        <w:rPr>
          <w:rFonts w:ascii="Book Antiqua" w:eastAsia="Calibri" w:hAnsi="Book Antiqua" w:cs="Arial"/>
          <w:sz w:val="24"/>
          <w:szCs w:val="24"/>
          <w:vertAlign w:val="superscript"/>
          <w:lang w:val="en-GB"/>
        </w:rPr>
        <w:t>[</w:t>
      </w:r>
      <w:r w:rsidR="00AF586D" w:rsidRPr="000537D6">
        <w:rPr>
          <w:rFonts w:ascii="Book Antiqua" w:eastAsia="Calibri" w:hAnsi="Book Antiqua" w:cs="Arial"/>
          <w:noProof/>
          <w:sz w:val="24"/>
          <w:szCs w:val="24"/>
          <w:vertAlign w:val="superscript"/>
          <w:lang w:val="en-GB"/>
        </w:rPr>
        <w:t>22]</w:t>
      </w:r>
      <w:r w:rsidRPr="000537D6">
        <w:rPr>
          <w:rFonts w:ascii="Book Antiqua" w:eastAsia="Calibri" w:hAnsi="Book Antiqua" w:cs="Arial"/>
          <w:sz w:val="24"/>
          <w:szCs w:val="24"/>
          <w:lang w:val="en-GB"/>
        </w:rPr>
        <w:t xml:space="preserve"> of 12 studies involving 697 patients with a less than one year interval between MRE and liver biopsy reported that MRE had high accuracy for the diagnosis of significant (F2) or advanced fibrosis (F3) and cirrhosis (F4) independent of</w:t>
      </w:r>
      <w:r w:rsidRPr="000537D6">
        <w:rPr>
          <w:rFonts w:ascii="Book Antiqua" w:eastAsia="Calibri" w:hAnsi="Book Antiqua" w:cs="Arial"/>
          <w:sz w:val="24"/>
          <w:szCs w:val="24"/>
        </w:rPr>
        <w:t xml:space="preserve"> etiology</w:t>
      </w:r>
      <w:r w:rsidRPr="000537D6">
        <w:rPr>
          <w:rFonts w:ascii="Book Antiqua" w:eastAsia="Calibri" w:hAnsi="Book Antiqua" w:cs="Arial"/>
          <w:sz w:val="24"/>
          <w:szCs w:val="24"/>
          <w:lang w:val="en-GB"/>
        </w:rPr>
        <w:t xml:space="preserve"> of CLD or body mass index (BMI). On receiver operating characteristic (ROC) analysis, the area under the ROC curve and 95%CI for MRE were 0.84 (0.76-0.92) for ≥ F1, 0.88 (0.84-0.91) for ≥ F2, 0.93 (0.9-0.95) for ≥ F3 and 0.92 (0.9-0.94) for F4. The study also reported a low failure rate of 4.3% for MRE. A meta-analysis by Su et al. of 13 studies involving 989 patients also showed a </w:t>
      </w:r>
      <w:r w:rsidRPr="000537D6">
        <w:rPr>
          <w:rFonts w:ascii="Book Antiqua" w:eastAsia="Calibri" w:hAnsi="Book Antiqua" w:cs="Arial"/>
          <w:noProof/>
          <w:sz w:val="24"/>
          <w:szCs w:val="24"/>
          <w:lang w:val="en-GB"/>
        </w:rPr>
        <w:t>high</w:t>
      </w:r>
      <w:r w:rsidRPr="000537D6">
        <w:rPr>
          <w:rFonts w:ascii="Book Antiqua" w:eastAsia="Calibri" w:hAnsi="Book Antiqua" w:cs="Arial"/>
          <w:sz w:val="24"/>
          <w:szCs w:val="24"/>
          <w:lang w:val="en-GB"/>
        </w:rPr>
        <w:t xml:space="preserve"> diagnostic performance for MRE in the detection and staging of liver </w:t>
      </w:r>
      <w:proofErr w:type="gramStart"/>
      <w:r w:rsidRPr="000537D6">
        <w:rPr>
          <w:rFonts w:ascii="Book Antiqua" w:eastAsia="Calibri" w:hAnsi="Book Antiqua" w:cs="Arial"/>
          <w:sz w:val="24"/>
          <w:szCs w:val="24"/>
          <w:lang w:val="en-GB"/>
        </w:rPr>
        <w:t>fibrosis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23]</w:t>
      </w:r>
      <w:r w:rsidRPr="000537D6">
        <w:rPr>
          <w:rFonts w:ascii="Book Antiqua" w:eastAsia="Calibri" w:hAnsi="Book Antiqua" w:cs="Arial"/>
          <w:sz w:val="24"/>
          <w:szCs w:val="24"/>
          <w:lang w:val="en-GB"/>
        </w:rPr>
        <w:t>. The authors found pooled sensitivities and specificities for MRE of 8</w:t>
      </w:r>
      <w:r w:rsidR="00AF586D" w:rsidRPr="000537D6">
        <w:rPr>
          <w:rFonts w:ascii="Book Antiqua" w:eastAsia="Calibri" w:hAnsi="Book Antiqua" w:cs="Arial"/>
          <w:sz w:val="24"/>
          <w:szCs w:val="24"/>
          <w:lang w:val="en-GB"/>
        </w:rPr>
        <w:t>7% (</w:t>
      </w:r>
      <w:r w:rsidR="00AF586D" w:rsidRPr="000537D6">
        <w:rPr>
          <w:rFonts w:ascii="Book Antiqua" w:hAnsi="Book Antiqua" w:cs="Arial" w:hint="eastAsia"/>
          <w:sz w:val="24"/>
          <w:szCs w:val="24"/>
          <w:lang w:val="en-GB" w:eastAsia="zh-CN"/>
        </w:rPr>
        <w:t>9</w:t>
      </w:r>
      <w:r w:rsidR="00AF586D" w:rsidRPr="000537D6">
        <w:rPr>
          <w:rFonts w:ascii="Book Antiqua" w:eastAsia="Calibri" w:hAnsi="Book Antiqua" w:cs="Arial"/>
          <w:sz w:val="24"/>
          <w:szCs w:val="24"/>
          <w:lang w:val="en-GB"/>
        </w:rPr>
        <w:t>5%CI</w:t>
      </w:r>
      <w:r w:rsidR="00AF586D" w:rsidRPr="000537D6">
        <w:rPr>
          <w:rFonts w:ascii="Book Antiqua" w:hAnsi="Book Antiqua" w:cs="Arial" w:hint="eastAsia"/>
          <w:sz w:val="24"/>
          <w:szCs w:val="24"/>
          <w:lang w:val="en-GB" w:eastAsia="zh-CN"/>
        </w:rPr>
        <w:t xml:space="preserve">: </w:t>
      </w:r>
      <w:r w:rsidR="00AF586D" w:rsidRPr="000537D6">
        <w:rPr>
          <w:rFonts w:ascii="Book Antiqua" w:eastAsia="Calibri" w:hAnsi="Book Antiqua" w:cs="Arial"/>
          <w:sz w:val="24"/>
          <w:szCs w:val="24"/>
          <w:lang w:val="en-GB"/>
        </w:rPr>
        <w:t>84</w:t>
      </w:r>
      <w:r w:rsidR="00AF586D" w:rsidRPr="000537D6">
        <w:rPr>
          <w:rFonts w:ascii="Book Antiqua" w:hAnsi="Book Antiqua" w:cs="Arial" w:hint="eastAsia"/>
          <w:sz w:val="24"/>
          <w:szCs w:val="24"/>
          <w:lang w:val="en-GB" w:eastAsia="zh-CN"/>
        </w:rPr>
        <w:t>%</w:t>
      </w:r>
      <w:r w:rsidR="00AF586D" w:rsidRPr="000537D6">
        <w:rPr>
          <w:rFonts w:ascii="Book Antiqua" w:eastAsia="Calibri" w:hAnsi="Book Antiqua" w:cs="Arial"/>
          <w:sz w:val="24"/>
          <w:szCs w:val="24"/>
          <w:lang w:val="en-GB"/>
        </w:rPr>
        <w:t>-89%) and 92% (95%</w:t>
      </w:r>
      <w:r w:rsidRPr="000537D6">
        <w:rPr>
          <w:rFonts w:ascii="Book Antiqua" w:eastAsia="Calibri" w:hAnsi="Book Antiqua" w:cs="Arial"/>
          <w:sz w:val="24"/>
          <w:szCs w:val="24"/>
          <w:lang w:val="en-GB"/>
        </w:rPr>
        <w:t>CI</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87</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-96%) for F ≥ 1, 87% (</w:t>
      </w:r>
      <w:r w:rsidR="00AF586D" w:rsidRPr="000537D6">
        <w:rPr>
          <w:rFonts w:ascii="Book Antiqua" w:hAnsi="Book Antiqua" w:cs="Arial" w:hint="eastAsia"/>
          <w:sz w:val="24"/>
          <w:szCs w:val="24"/>
          <w:lang w:val="en-GB" w:eastAsia="zh-CN"/>
        </w:rPr>
        <w:t>9</w:t>
      </w:r>
      <w:r w:rsidR="00AF586D" w:rsidRPr="000537D6">
        <w:rPr>
          <w:rFonts w:ascii="Book Antiqua" w:eastAsia="Calibri" w:hAnsi="Book Antiqua" w:cs="Arial"/>
          <w:sz w:val="24"/>
          <w:szCs w:val="24"/>
          <w:lang w:val="en-GB"/>
        </w:rPr>
        <w:t>5%CI</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84</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-90%) and 92% (</w:t>
      </w:r>
      <w:r w:rsidR="00AF586D" w:rsidRPr="000537D6">
        <w:rPr>
          <w:rFonts w:ascii="Book Antiqua" w:hAnsi="Book Antiqua" w:cs="Arial" w:hint="eastAsia"/>
          <w:sz w:val="24"/>
          <w:szCs w:val="24"/>
          <w:lang w:val="en-GB" w:eastAsia="zh-CN"/>
        </w:rPr>
        <w:t>9</w:t>
      </w:r>
      <w:r w:rsidR="00AF586D" w:rsidRPr="000537D6">
        <w:rPr>
          <w:rFonts w:ascii="Book Antiqua" w:eastAsia="Calibri" w:hAnsi="Book Antiqua" w:cs="Arial"/>
          <w:sz w:val="24"/>
          <w:szCs w:val="24"/>
          <w:lang w:val="en-GB"/>
        </w:rPr>
        <w:t>5%CI</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89</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-95%) for F ≥ 2, 88% (</w:t>
      </w:r>
      <w:r w:rsidR="00AF586D" w:rsidRPr="000537D6">
        <w:rPr>
          <w:rFonts w:ascii="Book Antiqua" w:hAnsi="Book Antiqua" w:cs="Arial" w:hint="eastAsia"/>
          <w:sz w:val="24"/>
          <w:szCs w:val="24"/>
          <w:lang w:val="en-GB" w:eastAsia="zh-CN"/>
        </w:rPr>
        <w:t>9</w:t>
      </w:r>
      <w:r w:rsidR="00AF586D" w:rsidRPr="000537D6">
        <w:rPr>
          <w:rFonts w:ascii="Book Antiqua" w:eastAsia="Calibri" w:hAnsi="Book Antiqua" w:cs="Arial"/>
          <w:sz w:val="24"/>
          <w:szCs w:val="24"/>
          <w:lang w:val="en-GB"/>
        </w:rPr>
        <w:t>5%CI</w:t>
      </w:r>
      <w:r w:rsidR="00AF586D" w:rsidRPr="000537D6">
        <w:rPr>
          <w:rFonts w:ascii="Book Antiqua" w:hAnsi="Book Antiqua" w:cs="Arial" w:hint="eastAsia"/>
          <w:sz w:val="24"/>
          <w:szCs w:val="24"/>
          <w:lang w:val="en-GB" w:eastAsia="zh-CN"/>
        </w:rPr>
        <w:t xml:space="preserve">: </w:t>
      </w:r>
      <w:r w:rsidRPr="000537D6">
        <w:rPr>
          <w:rFonts w:ascii="Book Antiqua" w:eastAsia="Calibri" w:hAnsi="Book Antiqua" w:cs="Arial"/>
          <w:sz w:val="24"/>
          <w:szCs w:val="24"/>
          <w:lang w:val="en-GB"/>
        </w:rPr>
        <w:t>85</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-91%) and 91% (</w:t>
      </w:r>
      <w:r w:rsidR="00AF586D" w:rsidRPr="000537D6">
        <w:rPr>
          <w:rFonts w:ascii="Book Antiqua" w:hAnsi="Book Antiqua" w:cs="Arial" w:hint="eastAsia"/>
          <w:sz w:val="24"/>
          <w:szCs w:val="24"/>
          <w:lang w:val="en-GB" w:eastAsia="zh-CN"/>
        </w:rPr>
        <w:t>9</w:t>
      </w:r>
      <w:r w:rsidR="00AF586D" w:rsidRPr="000537D6">
        <w:rPr>
          <w:rFonts w:ascii="Book Antiqua" w:eastAsia="Calibri" w:hAnsi="Book Antiqua" w:cs="Arial"/>
          <w:sz w:val="24"/>
          <w:szCs w:val="24"/>
          <w:lang w:val="en-GB"/>
        </w:rPr>
        <w:t>5%CI</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88</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-93%) for F ≥ 3, and 91% (</w:t>
      </w:r>
      <w:r w:rsidR="00AF586D" w:rsidRPr="000537D6">
        <w:rPr>
          <w:rFonts w:ascii="Book Antiqua" w:hAnsi="Book Antiqua" w:cs="Arial" w:hint="eastAsia"/>
          <w:sz w:val="24"/>
          <w:szCs w:val="24"/>
          <w:lang w:val="en-GB" w:eastAsia="zh-CN"/>
        </w:rPr>
        <w:t>9</w:t>
      </w:r>
      <w:r w:rsidR="00AF586D" w:rsidRPr="000537D6">
        <w:rPr>
          <w:rFonts w:ascii="Book Antiqua" w:eastAsia="Calibri" w:hAnsi="Book Antiqua" w:cs="Arial"/>
          <w:sz w:val="24"/>
          <w:szCs w:val="24"/>
          <w:lang w:val="en-GB"/>
        </w:rPr>
        <w:t>5%CI</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87</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-94%) and 92% (</w:t>
      </w:r>
      <w:r w:rsidR="00AF586D" w:rsidRPr="000537D6">
        <w:rPr>
          <w:rFonts w:ascii="Book Antiqua" w:hAnsi="Book Antiqua" w:cs="Arial" w:hint="eastAsia"/>
          <w:sz w:val="24"/>
          <w:szCs w:val="24"/>
          <w:lang w:val="en-GB" w:eastAsia="zh-CN"/>
        </w:rPr>
        <w:t>9</w:t>
      </w:r>
      <w:r w:rsidR="00AF586D" w:rsidRPr="000537D6">
        <w:rPr>
          <w:rFonts w:ascii="Book Antiqua" w:eastAsia="Calibri" w:hAnsi="Book Antiqua" w:cs="Arial"/>
          <w:sz w:val="24"/>
          <w:szCs w:val="24"/>
          <w:lang w:val="en-GB"/>
        </w:rPr>
        <w:t>5%CI</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89</w:t>
      </w:r>
      <w:r w:rsidR="00AF586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-94%) for F4. The pooled area under the ROC curve was 0.95 for F ≥ 1, 0.97 for F ≥ 2, 0.97 for F ≥ 3, and 0.98 for F4. In a study of 50 patients with CLD and 35 healthy volunteers, </w:t>
      </w:r>
      <w:r w:rsidRPr="000537D6">
        <w:rPr>
          <w:rFonts w:ascii="Book Antiqua" w:eastAsia="Calibri" w:hAnsi="Book Antiqua" w:cs="Arial"/>
          <w:noProof/>
          <w:sz w:val="24"/>
          <w:szCs w:val="24"/>
          <w:lang w:val="en-GB"/>
        </w:rPr>
        <w:t>Yin</w:t>
      </w:r>
      <w:r w:rsidRPr="000537D6">
        <w:rPr>
          <w:rFonts w:ascii="Book Antiqua" w:eastAsia="Calibri" w:hAnsi="Book Antiqua" w:cs="Arial"/>
          <w:sz w:val="24"/>
          <w:szCs w:val="24"/>
          <w:lang w:val="en-GB"/>
        </w:rPr>
        <w:t xml:space="preserve"> et al. demonstrated that liver stiffness on MRE exhibited a consistent and systematic increase with increasing fibrosis scores</w:t>
      </w:r>
      <w:r w:rsidR="00AF586D" w:rsidRPr="000537D6">
        <w:rPr>
          <w:rFonts w:ascii="Book Antiqua" w:hAnsi="Book Antiqua" w:cs="Arial" w:hint="eastAsia"/>
          <w:sz w:val="24"/>
          <w:szCs w:val="24"/>
          <w:lang w:val="en-GB" w:eastAsia="zh-CN"/>
        </w:rPr>
        <w:t xml:space="preserve"> (</w:t>
      </w:r>
      <w:r w:rsidR="00AF586D" w:rsidRPr="000537D6">
        <w:rPr>
          <w:rFonts w:ascii="Book Antiqua" w:eastAsia="Calibri" w:hAnsi="Book Antiqua" w:cs="Arial"/>
          <w:sz w:val="24"/>
          <w:szCs w:val="24"/>
          <w:lang w:val="en-GB"/>
        </w:rPr>
        <w:t xml:space="preserve">Figure </w:t>
      </w:r>
      <w:r w:rsidR="00AF586D" w:rsidRPr="000537D6">
        <w:rPr>
          <w:rFonts w:ascii="Book Antiqua" w:hAnsi="Book Antiqua" w:cs="Arial" w:hint="eastAsia"/>
          <w:sz w:val="24"/>
          <w:szCs w:val="24"/>
          <w:lang w:val="en-GB" w:eastAsia="zh-CN"/>
        </w:rPr>
        <w:t>6)</w:t>
      </w:r>
      <w:r w:rsidR="00AF586D" w:rsidRPr="000537D6">
        <w:rPr>
          <w:rFonts w:ascii="Book Antiqua" w:eastAsia="Calibri" w:hAnsi="Book Antiqua" w:cs="Arial"/>
          <w:sz w:val="24"/>
          <w:szCs w:val="24"/>
          <w:vertAlign w:val="superscript"/>
          <w:lang w:val="en-GB"/>
        </w:rPr>
        <w:t xml:space="preserve"> [</w:t>
      </w:r>
      <w:r w:rsidRPr="000537D6">
        <w:rPr>
          <w:rFonts w:ascii="Book Antiqua" w:eastAsia="Calibri" w:hAnsi="Book Antiqua" w:cs="Arial"/>
          <w:noProof/>
          <w:sz w:val="24"/>
          <w:szCs w:val="24"/>
          <w:vertAlign w:val="superscript"/>
          <w:lang w:val="en-GB"/>
        </w:rPr>
        <w:t>13]</w:t>
      </w:r>
      <w:r w:rsidRPr="000537D6">
        <w:rPr>
          <w:rFonts w:ascii="Book Antiqua" w:eastAsia="Calibri" w:hAnsi="Book Antiqua" w:cs="Arial"/>
          <w:sz w:val="24"/>
          <w:szCs w:val="24"/>
          <w:lang w:val="en-GB"/>
        </w:rPr>
        <w:t xml:space="preserve">. Using a threshold of 2.93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at 60-Hz, Yin et al. found that MRE had 98% sensitivity, 99% </w:t>
      </w:r>
      <w:r w:rsidRPr="000537D6">
        <w:rPr>
          <w:rFonts w:ascii="Book Antiqua" w:eastAsia="Calibri" w:hAnsi="Book Antiqua" w:cs="Arial"/>
          <w:noProof/>
          <w:sz w:val="24"/>
          <w:szCs w:val="24"/>
          <w:lang w:val="en-GB"/>
        </w:rPr>
        <w:t>specificity</w:t>
      </w:r>
      <w:r w:rsidRPr="000537D6">
        <w:rPr>
          <w:rFonts w:ascii="Book Antiqua" w:eastAsia="Calibri" w:hAnsi="Book Antiqua" w:cs="Arial"/>
          <w:sz w:val="24"/>
          <w:szCs w:val="24"/>
          <w:lang w:val="en-GB"/>
        </w:rPr>
        <w:t xml:space="preserve"> and 97% negative predictive value for liver fibrosis</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13]</w:t>
      </w:r>
      <w:r w:rsidRPr="000537D6">
        <w:rPr>
          <w:rFonts w:ascii="Book Antiqua" w:eastAsia="Calibri" w:hAnsi="Book Antiqua" w:cs="Arial"/>
          <w:sz w:val="24"/>
          <w:szCs w:val="24"/>
          <w:lang w:val="en-GB"/>
        </w:rPr>
        <w:t xml:space="preserve">. MRE also performs well in direct comparisons with other tests such as serum fibrotic markers (APRI - aspartate aminotransferase to platelet ratio index, </w:t>
      </w:r>
      <w:proofErr w:type="spellStart"/>
      <w:r w:rsidRPr="000537D6">
        <w:rPr>
          <w:rFonts w:ascii="Book Antiqua" w:eastAsia="Calibri" w:hAnsi="Book Antiqua" w:cs="Arial"/>
          <w:sz w:val="24"/>
          <w:szCs w:val="24"/>
          <w:lang w:val="en-GB"/>
        </w:rPr>
        <w:t>FIBROSpectII</w:t>
      </w:r>
      <w:proofErr w:type="spellEnd"/>
      <w:r w:rsidRPr="000537D6">
        <w:rPr>
          <w:rFonts w:ascii="Book Antiqua" w:eastAsia="Calibri" w:hAnsi="Book Antiqua" w:cs="Arial"/>
          <w:sz w:val="24"/>
          <w:szCs w:val="24"/>
          <w:lang w:val="en-GB"/>
        </w:rPr>
        <w:t xml:space="preserve">), ultrasound </w:t>
      </w:r>
      <w:proofErr w:type="spellStart"/>
      <w:r w:rsidRPr="000537D6">
        <w:rPr>
          <w:rFonts w:ascii="Book Antiqua" w:eastAsia="Calibri" w:hAnsi="Book Antiqua" w:cs="Arial"/>
          <w:sz w:val="24"/>
          <w:szCs w:val="24"/>
          <w:lang w:val="en-GB"/>
        </w:rPr>
        <w:t>elastography</w:t>
      </w:r>
      <w:proofErr w:type="spellEnd"/>
      <w:r w:rsidRPr="000537D6">
        <w:rPr>
          <w:rFonts w:ascii="Book Antiqua" w:eastAsia="Calibri" w:hAnsi="Book Antiqua" w:cs="Arial"/>
          <w:sz w:val="24"/>
          <w:szCs w:val="24"/>
          <w:lang w:val="en-GB"/>
        </w:rPr>
        <w:t xml:space="preserve"> and contemporary MRI techniques (</w:t>
      </w:r>
      <w:r w:rsidRPr="000537D6">
        <w:rPr>
          <w:rFonts w:ascii="Book Antiqua" w:eastAsia="Calibri" w:hAnsi="Book Antiqua" w:cs="Arial"/>
          <w:i/>
          <w:sz w:val="24"/>
          <w:szCs w:val="24"/>
          <w:lang w:val="en-GB"/>
        </w:rPr>
        <w:t>e.g.</w:t>
      </w:r>
      <w:r w:rsidR="00AF586D" w:rsidRPr="000537D6">
        <w:rPr>
          <w:rFonts w:ascii="Book Antiqua" w:hAnsi="Book Antiqua" w:cs="Arial" w:hint="eastAsia"/>
          <w:i/>
          <w:sz w:val="24"/>
          <w:szCs w:val="24"/>
          <w:lang w:val="en-GB" w:eastAsia="zh-CN"/>
        </w:rPr>
        <w:t>,</w:t>
      </w:r>
      <w:r w:rsidRPr="000537D6">
        <w:rPr>
          <w:rFonts w:ascii="Book Antiqua" w:eastAsia="Calibri" w:hAnsi="Book Antiqua" w:cs="Arial"/>
          <w:sz w:val="24"/>
          <w:szCs w:val="24"/>
          <w:lang w:val="en-GB"/>
        </w:rPr>
        <w:t xml:space="preserve"> dynamic </w:t>
      </w:r>
      <w:r w:rsidRPr="000537D6">
        <w:rPr>
          <w:rFonts w:ascii="Book Antiqua" w:eastAsia="Calibri" w:hAnsi="Book Antiqua" w:cs="Arial"/>
          <w:noProof/>
          <w:sz w:val="24"/>
          <w:szCs w:val="24"/>
          <w:lang w:val="en-GB"/>
        </w:rPr>
        <w:t>contrast-enhanced</w:t>
      </w:r>
      <w:r w:rsidRPr="000537D6">
        <w:rPr>
          <w:rFonts w:ascii="Book Antiqua" w:eastAsia="Calibri" w:hAnsi="Book Antiqua" w:cs="Arial"/>
          <w:sz w:val="24"/>
          <w:szCs w:val="24"/>
          <w:lang w:val="en-GB"/>
        </w:rPr>
        <w:t xml:space="preserve"> MRI including </w:t>
      </w:r>
      <w:r w:rsidRPr="000537D6">
        <w:rPr>
          <w:rFonts w:ascii="Book Antiqua" w:eastAsia="Calibri" w:hAnsi="Book Antiqua" w:cs="Arial"/>
          <w:noProof/>
          <w:sz w:val="24"/>
          <w:szCs w:val="24"/>
          <w:lang w:val="en-GB"/>
        </w:rPr>
        <w:t>gadoxetic acid</w:t>
      </w:r>
      <w:r w:rsidRPr="000537D6">
        <w:rPr>
          <w:rFonts w:ascii="Book Antiqua" w:eastAsia="Calibri" w:hAnsi="Book Antiqua" w:cs="Arial"/>
          <w:sz w:val="24"/>
          <w:szCs w:val="24"/>
          <w:lang w:val="en-GB"/>
        </w:rPr>
        <w:t xml:space="preserve"> enhanced MRI, </w:t>
      </w:r>
      <w:r w:rsidRPr="000537D6">
        <w:rPr>
          <w:rFonts w:ascii="Book Antiqua" w:eastAsia="Calibri" w:hAnsi="Book Antiqua" w:cs="Arial"/>
          <w:noProof/>
          <w:sz w:val="24"/>
          <w:szCs w:val="24"/>
          <w:lang w:val="en-GB"/>
        </w:rPr>
        <w:t>diffusion-weighted</w:t>
      </w:r>
      <w:r w:rsidRPr="000537D6">
        <w:rPr>
          <w:rFonts w:ascii="Book Antiqua" w:eastAsia="Calibri" w:hAnsi="Book Antiqua" w:cs="Arial"/>
          <w:sz w:val="24"/>
          <w:szCs w:val="24"/>
          <w:lang w:val="en-GB"/>
        </w:rPr>
        <w:t xml:space="preserve"> imaging,</w:t>
      </w:r>
      <w:r w:rsidRPr="000537D6">
        <w:rPr>
          <w:rFonts w:ascii="Book Antiqua" w:eastAsia="Calibri" w:hAnsi="Book Antiqua" w:cs="Arial"/>
          <w:i/>
          <w:sz w:val="24"/>
          <w:szCs w:val="24"/>
          <w:lang w:val="en-GB"/>
        </w:rPr>
        <w:t xml:space="preserve"> etc.</w:t>
      </w:r>
      <w:r w:rsidRPr="000537D6">
        <w:rPr>
          <w:rFonts w:ascii="Book Antiqua" w:eastAsia="Calibri" w:hAnsi="Book Antiqua" w:cs="Arial"/>
          <w:sz w:val="24"/>
          <w:szCs w:val="24"/>
          <w:lang w:val="en-GB"/>
        </w:rPr>
        <w:t>)</w:t>
      </w:r>
      <w:r w:rsidR="00AF586D" w:rsidRPr="000537D6">
        <w:rPr>
          <w:rFonts w:ascii="Book Antiqua" w:eastAsia="Calibri" w:hAnsi="Book Antiqua" w:cs="Arial"/>
          <w:sz w:val="24"/>
          <w:szCs w:val="24"/>
          <w:vertAlign w:val="superscript"/>
          <w:lang w:val="en-GB"/>
        </w:rPr>
        <w:t>[</w:t>
      </w:r>
      <w:r w:rsidR="0078293D" w:rsidRPr="000537D6">
        <w:rPr>
          <w:rFonts w:ascii="Book Antiqua" w:eastAsia="Calibri" w:hAnsi="Book Antiqua" w:cs="Arial"/>
          <w:noProof/>
          <w:sz w:val="24"/>
          <w:szCs w:val="24"/>
          <w:vertAlign w:val="superscript"/>
          <w:lang w:val="en-GB"/>
        </w:rPr>
        <w:t>19,20,</w:t>
      </w:r>
      <w:r w:rsidRPr="000537D6">
        <w:rPr>
          <w:rFonts w:ascii="Book Antiqua" w:eastAsia="Calibri" w:hAnsi="Book Antiqua" w:cs="Arial"/>
          <w:noProof/>
          <w:sz w:val="24"/>
          <w:szCs w:val="24"/>
          <w:vertAlign w:val="superscript"/>
          <w:lang w:val="en-GB"/>
        </w:rPr>
        <w:t>24-27]</w:t>
      </w:r>
      <w:r w:rsidRPr="000537D6">
        <w:rPr>
          <w:rFonts w:ascii="Book Antiqua" w:eastAsia="Calibri" w:hAnsi="Book Antiqua" w:cs="Arial"/>
          <w:sz w:val="24"/>
          <w:szCs w:val="24"/>
          <w:lang w:val="en-GB"/>
        </w:rPr>
        <w:t>. In a retrospective study of 58 patients with non-alcoholic fatty liver disease (NAFLD), Chen</w:t>
      </w:r>
      <w:r w:rsidRPr="000537D6">
        <w:rPr>
          <w:rFonts w:ascii="Book Antiqua" w:eastAsia="Calibri" w:hAnsi="Book Antiqua" w:cs="Arial"/>
          <w:i/>
          <w:sz w:val="24"/>
          <w:szCs w:val="24"/>
          <w:lang w:val="en-GB"/>
        </w:rPr>
        <w:t xml:space="preserve"> et al</w:t>
      </w:r>
      <w:r w:rsidR="0078293D" w:rsidRPr="000537D6">
        <w:rPr>
          <w:rFonts w:ascii="Book Antiqua" w:eastAsia="Calibri" w:hAnsi="Book Antiqua" w:cs="Arial"/>
          <w:sz w:val="24"/>
          <w:szCs w:val="24"/>
          <w:vertAlign w:val="superscript"/>
          <w:lang w:val="en-GB"/>
        </w:rPr>
        <w:t>[</w:t>
      </w:r>
      <w:r w:rsidR="0078293D" w:rsidRPr="000537D6">
        <w:rPr>
          <w:rFonts w:ascii="Book Antiqua" w:eastAsia="Calibri" w:hAnsi="Book Antiqua" w:cs="Arial"/>
          <w:noProof/>
          <w:sz w:val="24"/>
          <w:szCs w:val="24"/>
          <w:vertAlign w:val="superscript"/>
          <w:lang w:val="en-GB"/>
        </w:rPr>
        <w:t>28]</w:t>
      </w:r>
      <w:r w:rsidRPr="000537D6">
        <w:rPr>
          <w:rFonts w:ascii="Book Antiqua" w:eastAsia="Calibri" w:hAnsi="Book Antiqua" w:cs="Arial"/>
          <w:sz w:val="24"/>
          <w:szCs w:val="24"/>
          <w:lang w:val="en-GB"/>
        </w:rPr>
        <w:t xml:space="preserve"> found elevated liver stiffness in patients with non-alcoholic steatohepatitis (NASH), where chronic inflammation was present without fibrosis. MRE was able to stratify NALFD cases into 3 categories – </w:t>
      </w:r>
      <w:r w:rsidRPr="000537D6">
        <w:rPr>
          <w:rFonts w:ascii="Book Antiqua" w:eastAsia="Calibri" w:hAnsi="Book Antiqua" w:cs="Arial"/>
          <w:sz w:val="24"/>
          <w:szCs w:val="24"/>
          <w:lang w:val="en-GB"/>
        </w:rPr>
        <w:lastRenderedPageBreak/>
        <w:t xml:space="preserve">simple steatosis, NASH or </w:t>
      </w:r>
      <w:proofErr w:type="gramStart"/>
      <w:r w:rsidRPr="000537D6">
        <w:rPr>
          <w:rFonts w:ascii="Book Antiqua" w:eastAsia="Calibri" w:hAnsi="Book Antiqua" w:cs="Arial"/>
          <w:sz w:val="24"/>
          <w:szCs w:val="24"/>
          <w:lang w:val="en-GB"/>
        </w:rPr>
        <w:t>fibrosis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28]</w:t>
      </w:r>
      <w:r w:rsidRPr="000537D6">
        <w:rPr>
          <w:rFonts w:ascii="Book Antiqua" w:eastAsia="Calibri" w:hAnsi="Book Antiqua" w:cs="Arial"/>
          <w:sz w:val="24"/>
          <w:szCs w:val="24"/>
          <w:lang w:val="en-GB"/>
        </w:rPr>
        <w:t xml:space="preserve"> based on the liver stiffness. Using a threshold of 2.74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MRE showed high accuracy for differentiating patients with NASH from those with simple steatosis with an area under the ROC curve of 0.93, </w:t>
      </w:r>
      <w:r w:rsidRPr="000537D6">
        <w:rPr>
          <w:rFonts w:ascii="Book Antiqua" w:eastAsia="Calibri" w:hAnsi="Book Antiqua" w:cs="Arial"/>
          <w:noProof/>
          <w:sz w:val="24"/>
          <w:szCs w:val="24"/>
          <w:lang w:val="en-GB"/>
        </w:rPr>
        <w:t>sensitivity</w:t>
      </w:r>
      <w:r w:rsidRPr="000537D6">
        <w:rPr>
          <w:rFonts w:ascii="Book Antiqua" w:eastAsia="Calibri" w:hAnsi="Book Antiqua" w:cs="Arial"/>
          <w:sz w:val="24"/>
          <w:szCs w:val="24"/>
          <w:lang w:val="en-GB"/>
        </w:rPr>
        <w:t xml:space="preserve"> of 94% and specificity of 73%. The authors concluded that MRE had the potential to identify patients with steatohepatitis prior to the onset of fibrosis. Loomba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noProof/>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29]</w:t>
      </w:r>
      <w:r w:rsidRPr="000537D6">
        <w:rPr>
          <w:rFonts w:ascii="Book Antiqua" w:eastAsia="Calibri" w:hAnsi="Book Antiqua" w:cs="Arial"/>
          <w:sz w:val="24"/>
          <w:szCs w:val="24"/>
          <w:lang w:val="en-GB"/>
        </w:rPr>
        <w:t xml:space="preserve"> evaluated the diagnostic accuracy of MRE </w:t>
      </w:r>
      <w:r w:rsidRPr="000537D6">
        <w:rPr>
          <w:rFonts w:ascii="Book Antiqua" w:eastAsia="Calibri" w:hAnsi="Book Antiqua" w:cs="Arial"/>
          <w:noProof/>
          <w:sz w:val="24"/>
          <w:szCs w:val="24"/>
          <w:lang w:val="en-GB"/>
        </w:rPr>
        <w:t>for</w:t>
      </w:r>
      <w:r w:rsidRPr="000537D6">
        <w:rPr>
          <w:rFonts w:ascii="Book Antiqua" w:eastAsia="Calibri" w:hAnsi="Book Antiqua" w:cs="Arial"/>
          <w:sz w:val="24"/>
          <w:szCs w:val="24"/>
          <w:lang w:val="en-GB"/>
        </w:rPr>
        <w:t xml:space="preserve"> the detection of advanced fibrosis (F3-4) in a prospective study of 117 consecutive patients with </w:t>
      </w:r>
      <w:r w:rsidRPr="000537D6">
        <w:rPr>
          <w:rFonts w:ascii="Book Antiqua" w:eastAsia="Calibri" w:hAnsi="Book Antiqua" w:cs="Arial"/>
          <w:noProof/>
          <w:sz w:val="24"/>
          <w:szCs w:val="24"/>
          <w:lang w:val="en-GB"/>
        </w:rPr>
        <w:t>biopsy-proven</w:t>
      </w:r>
      <w:r w:rsidRPr="000537D6">
        <w:rPr>
          <w:rFonts w:ascii="Book Antiqua" w:eastAsia="Calibri" w:hAnsi="Book Antiqua" w:cs="Arial"/>
          <w:sz w:val="24"/>
          <w:szCs w:val="24"/>
          <w:lang w:val="en-GB"/>
        </w:rPr>
        <w:t xml:space="preserve"> NAFLD. The mean BMI was 32.4 ± 5 kgm</w:t>
      </w:r>
      <w:r w:rsidRPr="000537D6">
        <w:rPr>
          <w:rFonts w:ascii="Book Antiqua" w:eastAsia="Calibri" w:hAnsi="Book Antiqua" w:cs="Arial"/>
          <w:sz w:val="24"/>
          <w:szCs w:val="24"/>
          <w:vertAlign w:val="superscript"/>
          <w:lang w:val="en-GB"/>
        </w:rPr>
        <w:t xml:space="preserve">-2 </w:t>
      </w:r>
      <w:r w:rsidRPr="000537D6">
        <w:rPr>
          <w:rFonts w:ascii="Book Antiqua" w:eastAsia="Calibri" w:hAnsi="Book Antiqua" w:cs="Arial"/>
          <w:sz w:val="24"/>
          <w:szCs w:val="24"/>
          <w:lang w:val="en-GB"/>
        </w:rPr>
        <w:t xml:space="preserve">and the median time from biopsy to MRE was 45 </w:t>
      </w:r>
      <w:r w:rsidR="0078293D" w:rsidRPr="000537D6">
        <w:rPr>
          <w:rFonts w:ascii="Book Antiqua" w:hAnsi="Book Antiqua" w:cs="Arial" w:hint="eastAsia"/>
          <w:sz w:val="24"/>
          <w:szCs w:val="24"/>
          <w:lang w:val="en-GB" w:eastAsia="zh-CN"/>
        </w:rPr>
        <w:t>d</w:t>
      </w:r>
      <w:r w:rsidRPr="000537D6">
        <w:rPr>
          <w:rFonts w:ascii="Book Antiqua" w:eastAsia="Calibri" w:hAnsi="Book Antiqua" w:cs="Arial"/>
          <w:sz w:val="24"/>
          <w:szCs w:val="24"/>
          <w:lang w:val="en-GB"/>
        </w:rPr>
        <w:t xml:space="preserve">. Using a threshold of ≥ 3.63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MRE had an area under the ROC curve of 0.92 for differentiating F3-4 from</w:t>
      </w:r>
      <w:r w:rsidR="0078293D" w:rsidRPr="000537D6">
        <w:rPr>
          <w:rFonts w:ascii="Book Antiqua" w:eastAsia="Calibri" w:hAnsi="Book Antiqua" w:cs="Arial"/>
          <w:sz w:val="24"/>
          <w:szCs w:val="24"/>
          <w:lang w:val="en-GB"/>
        </w:rPr>
        <w:t xml:space="preserve"> F0-2 with 86% sensitivity (95%</w:t>
      </w:r>
      <w:r w:rsidRPr="000537D6">
        <w:rPr>
          <w:rFonts w:ascii="Book Antiqua" w:eastAsia="Calibri" w:hAnsi="Book Antiqua" w:cs="Arial"/>
          <w:sz w:val="24"/>
          <w:szCs w:val="24"/>
          <w:lang w:val="en-GB"/>
        </w:rPr>
        <w:t>CI</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65</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-97%), 91% specificity (</w:t>
      </w:r>
      <w:r w:rsidR="0078293D" w:rsidRPr="000537D6">
        <w:rPr>
          <w:rFonts w:ascii="Book Antiqua" w:eastAsia="Calibri" w:hAnsi="Book Antiqua" w:cs="Arial"/>
          <w:sz w:val="24"/>
          <w:szCs w:val="24"/>
          <w:lang w:val="en-GB"/>
        </w:rPr>
        <w:t>95%CI</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83</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-96%), 68% positive predictive value (</w:t>
      </w:r>
      <w:r w:rsidR="0078293D" w:rsidRPr="000537D6">
        <w:rPr>
          <w:rFonts w:ascii="Book Antiqua" w:eastAsia="Calibri" w:hAnsi="Book Antiqua" w:cs="Arial"/>
          <w:sz w:val="24"/>
          <w:szCs w:val="24"/>
          <w:lang w:val="en-GB"/>
        </w:rPr>
        <w:t>95%CI</w:t>
      </w:r>
      <w:r w:rsidR="0078293D" w:rsidRPr="000537D6">
        <w:rPr>
          <w:rFonts w:ascii="Book Antiqua" w:hAnsi="Book Antiqua" w:cs="Arial" w:hint="eastAsia"/>
          <w:sz w:val="24"/>
          <w:szCs w:val="24"/>
          <w:lang w:val="en-GB" w:eastAsia="zh-CN"/>
        </w:rPr>
        <w:t>:</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48</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-84%) and 97% negative predictive value (</w:t>
      </w:r>
      <w:r w:rsidR="0078293D" w:rsidRPr="000537D6">
        <w:rPr>
          <w:rFonts w:ascii="Book Antiqua" w:eastAsia="Calibri" w:hAnsi="Book Antiqua" w:cs="Arial"/>
          <w:sz w:val="24"/>
          <w:szCs w:val="24"/>
          <w:lang w:val="en-GB"/>
        </w:rPr>
        <w:t>95%CI</w:t>
      </w:r>
      <w:r w:rsidR="0078293D" w:rsidRPr="000537D6">
        <w:rPr>
          <w:rFonts w:ascii="Book Antiqua" w:hAnsi="Book Antiqua" w:cs="Arial" w:hint="eastAsia"/>
          <w:sz w:val="24"/>
          <w:szCs w:val="24"/>
          <w:lang w:val="en-GB" w:eastAsia="zh-CN"/>
        </w:rPr>
        <w:t>:</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91</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-99%). In a </w:t>
      </w:r>
      <w:r w:rsidRPr="000537D6">
        <w:rPr>
          <w:rFonts w:ascii="Book Antiqua" w:eastAsia="Calibri" w:hAnsi="Book Antiqua" w:cs="Arial"/>
          <w:noProof/>
          <w:sz w:val="24"/>
          <w:szCs w:val="24"/>
          <w:lang w:val="en-GB"/>
        </w:rPr>
        <w:t>randomized</w:t>
      </w:r>
      <w:r w:rsidRPr="000537D6">
        <w:rPr>
          <w:rFonts w:ascii="Book Antiqua" w:eastAsia="Calibri" w:hAnsi="Book Antiqua" w:cs="Arial"/>
          <w:sz w:val="24"/>
          <w:szCs w:val="24"/>
          <w:lang w:val="en-GB"/>
        </w:rPr>
        <w:t xml:space="preserve"> </w:t>
      </w:r>
      <w:r w:rsidRPr="000537D6">
        <w:rPr>
          <w:rFonts w:ascii="Book Antiqua" w:eastAsia="Calibri" w:hAnsi="Book Antiqua" w:cs="Arial"/>
          <w:noProof/>
          <w:sz w:val="24"/>
          <w:szCs w:val="24"/>
          <w:lang w:val="en-GB"/>
        </w:rPr>
        <w:t>double-blind</w:t>
      </w:r>
      <w:r w:rsidRPr="000537D6">
        <w:rPr>
          <w:rFonts w:ascii="Book Antiqua" w:eastAsia="Calibri" w:hAnsi="Book Antiqua" w:cs="Arial"/>
          <w:sz w:val="24"/>
          <w:szCs w:val="24"/>
          <w:lang w:val="en-GB"/>
        </w:rPr>
        <w:t xml:space="preserve"> trial by Loomba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30]</w:t>
      </w:r>
      <w:r w:rsidR="0078293D" w:rsidRPr="000537D6">
        <w:rPr>
          <w:rFonts w:ascii="Book Antiqua" w:hAnsi="Book Antiqua" w:cs="Arial" w:hint="eastAsia"/>
          <w:noProof/>
          <w:sz w:val="24"/>
          <w:szCs w:val="24"/>
          <w:vertAlign w:val="superscript"/>
          <w:lang w:val="en-GB" w:eastAsia="zh-CN"/>
        </w:rPr>
        <w:t xml:space="preserve"> </w:t>
      </w:r>
      <w:r w:rsidRPr="000537D6">
        <w:rPr>
          <w:rFonts w:ascii="Book Antiqua" w:eastAsia="Calibri" w:hAnsi="Book Antiqua" w:cs="Arial"/>
          <w:sz w:val="24"/>
          <w:szCs w:val="24"/>
          <w:lang w:val="en-GB"/>
        </w:rPr>
        <w:t xml:space="preserve">of 50 patients with </w:t>
      </w:r>
      <w:r w:rsidRPr="000537D6">
        <w:rPr>
          <w:rFonts w:ascii="Book Antiqua" w:eastAsia="Calibri" w:hAnsi="Book Antiqua" w:cs="Arial"/>
          <w:noProof/>
          <w:sz w:val="24"/>
          <w:szCs w:val="24"/>
          <w:lang w:val="en-GB"/>
        </w:rPr>
        <w:t>biopsy-proven</w:t>
      </w:r>
      <w:r w:rsidRPr="000537D6">
        <w:rPr>
          <w:rFonts w:ascii="Book Antiqua" w:eastAsia="Calibri" w:hAnsi="Book Antiqua" w:cs="Arial"/>
          <w:sz w:val="24"/>
          <w:szCs w:val="24"/>
          <w:lang w:val="en-GB"/>
        </w:rPr>
        <w:t xml:space="preserve"> NASH, ezetimibe (a drug that inhibits intestinal fat absorption) was compared </w:t>
      </w:r>
      <w:r w:rsidRPr="000537D6">
        <w:rPr>
          <w:rFonts w:ascii="Book Antiqua" w:eastAsia="Calibri" w:hAnsi="Book Antiqua" w:cs="Arial"/>
          <w:noProof/>
          <w:sz w:val="24"/>
          <w:szCs w:val="24"/>
          <w:lang w:val="en-GB"/>
        </w:rPr>
        <w:t>with</w:t>
      </w:r>
      <w:r w:rsidRPr="000537D6">
        <w:rPr>
          <w:rFonts w:ascii="Book Antiqua" w:eastAsia="Calibri" w:hAnsi="Book Antiqua" w:cs="Arial"/>
          <w:sz w:val="24"/>
          <w:szCs w:val="24"/>
          <w:lang w:val="en-GB"/>
        </w:rPr>
        <w:t xml:space="preserve"> placebo – treatment efficacy was assessed using a combination of MRE, </w:t>
      </w:r>
      <w:r w:rsidRPr="000537D6">
        <w:rPr>
          <w:rFonts w:ascii="Book Antiqua" w:eastAsia="Calibri" w:hAnsi="Book Antiqua" w:cs="Arial"/>
          <w:noProof/>
          <w:sz w:val="24"/>
          <w:szCs w:val="24"/>
          <w:lang w:val="en-GB"/>
        </w:rPr>
        <w:t>MRI derived</w:t>
      </w:r>
      <w:r w:rsidRPr="000537D6">
        <w:rPr>
          <w:rFonts w:ascii="Book Antiqua" w:eastAsia="Calibri" w:hAnsi="Book Antiqua" w:cs="Arial"/>
          <w:sz w:val="24"/>
          <w:szCs w:val="24"/>
          <w:lang w:val="en-GB"/>
        </w:rPr>
        <w:t xml:space="preserve"> proton density fat fraction (PDFF) and liver biopsy. Although the study found that ezetimibe did not significantly reduce hepatic steatosis, the authors deemed that the trial was successful in demonstrating that MRE combined with PDFF was a feasible non-invasive method for evaluating treatment response in NASH.</w:t>
      </w:r>
    </w:p>
    <w:p w:rsidR="0042534F" w:rsidRPr="000537D6" w:rsidRDefault="0042534F" w:rsidP="00902461">
      <w:pPr>
        <w:spacing w:after="0" w:line="360" w:lineRule="auto"/>
        <w:ind w:firstLineChars="150" w:firstLine="360"/>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Studies have confirmed that liver MRE is a reliable test with good repeatability and inter-rater </w:t>
      </w:r>
      <w:proofErr w:type="gramStart"/>
      <w:r w:rsidRPr="000537D6">
        <w:rPr>
          <w:rFonts w:ascii="Book Antiqua" w:eastAsia="Calibri" w:hAnsi="Book Antiqua" w:cs="Arial"/>
          <w:sz w:val="24"/>
          <w:szCs w:val="24"/>
          <w:lang w:val="en-GB"/>
        </w:rPr>
        <w:t>agreement</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31-34]</w:t>
      </w:r>
      <w:r w:rsidRPr="000537D6">
        <w:rPr>
          <w:rFonts w:ascii="Book Antiqua" w:eastAsia="Calibri" w:hAnsi="Book Antiqua" w:cs="Arial"/>
          <w:sz w:val="24"/>
          <w:szCs w:val="24"/>
          <w:lang w:val="en-GB"/>
        </w:rPr>
        <w:t>. While most investigations were performed on a 1.5-T MR system, Shi</w:t>
      </w:r>
      <w:r w:rsidRPr="000537D6">
        <w:rPr>
          <w:rFonts w:ascii="Book Antiqua" w:eastAsia="Calibri" w:hAnsi="Book Antiqua" w:cs="Arial"/>
          <w:i/>
          <w:sz w:val="24"/>
          <w:szCs w:val="24"/>
          <w:lang w:val="en-GB"/>
        </w:rPr>
        <w:t xml:space="preserve"> et al</w:t>
      </w:r>
      <w:r w:rsidR="0078293D" w:rsidRPr="000537D6">
        <w:rPr>
          <w:rFonts w:ascii="Book Antiqua" w:eastAsia="Calibri" w:hAnsi="Book Antiqua" w:cs="Arial"/>
          <w:sz w:val="24"/>
          <w:szCs w:val="24"/>
          <w:vertAlign w:val="superscript"/>
          <w:lang w:val="en-GB"/>
        </w:rPr>
        <w:t>[</w:t>
      </w:r>
      <w:r w:rsidR="0078293D" w:rsidRPr="000537D6">
        <w:rPr>
          <w:rFonts w:ascii="Book Antiqua" w:eastAsia="Calibri" w:hAnsi="Book Antiqua" w:cs="Arial"/>
          <w:noProof/>
          <w:sz w:val="24"/>
          <w:szCs w:val="24"/>
          <w:vertAlign w:val="superscript"/>
          <w:lang w:val="en-GB"/>
        </w:rPr>
        <w:t>35]</w:t>
      </w:r>
      <w:r w:rsidR="0078293D" w:rsidRPr="000537D6">
        <w:rPr>
          <w:rFonts w:ascii="Book Antiqua" w:hAnsi="Book Antiqua" w:cs="Arial" w:hint="eastAsia"/>
          <w:noProof/>
          <w:sz w:val="24"/>
          <w:szCs w:val="24"/>
          <w:vertAlign w:val="superscript"/>
          <w:lang w:val="en-GB" w:eastAsia="zh-CN"/>
        </w:rPr>
        <w:t xml:space="preserve"> </w:t>
      </w:r>
      <w:r w:rsidRPr="000537D6">
        <w:rPr>
          <w:rFonts w:ascii="Book Antiqua" w:eastAsia="Calibri" w:hAnsi="Book Antiqua" w:cs="Arial"/>
          <w:sz w:val="24"/>
          <w:szCs w:val="24"/>
          <w:lang w:val="en-GB"/>
        </w:rPr>
        <w:t xml:space="preserve">showed in 22 healthy volunteers that liver MRE performed on a 3-T MR system had good short and mid-term (within 6 </w:t>
      </w:r>
      <w:proofErr w:type="spellStart"/>
      <w:r w:rsidR="0078293D" w:rsidRPr="000537D6">
        <w:rPr>
          <w:rFonts w:ascii="Book Antiqua" w:hAnsi="Book Antiqua" w:cs="Arial" w:hint="eastAsia"/>
          <w:sz w:val="24"/>
          <w:szCs w:val="24"/>
          <w:lang w:val="en-GB" w:eastAsia="zh-CN"/>
        </w:rPr>
        <w:t>mo</w:t>
      </w:r>
      <w:proofErr w:type="spellEnd"/>
      <w:r w:rsidRPr="000537D6">
        <w:rPr>
          <w:rFonts w:ascii="Book Antiqua" w:eastAsia="Calibri" w:hAnsi="Book Antiqua" w:cs="Arial"/>
          <w:sz w:val="24"/>
          <w:szCs w:val="24"/>
          <w:lang w:val="en-GB"/>
        </w:rPr>
        <w:t xml:space="preserve">) repeatability. In a study of 41 healthy Asian volunteers, </w:t>
      </w:r>
      <w:r w:rsidRPr="000537D6">
        <w:rPr>
          <w:rFonts w:ascii="Book Antiqua" w:eastAsia="Calibri" w:hAnsi="Book Antiqua" w:cs="Arial"/>
          <w:noProof/>
          <w:sz w:val="24"/>
          <w:szCs w:val="24"/>
          <w:lang w:val="en-GB"/>
        </w:rPr>
        <w:t>Venkatesh</w:t>
      </w:r>
      <w:r w:rsidRPr="000537D6">
        <w:rPr>
          <w:rFonts w:ascii="Book Antiqua" w:eastAsia="Calibri" w:hAnsi="Book Antiqua" w:cs="Arial"/>
          <w:sz w:val="24"/>
          <w:szCs w:val="24"/>
          <w:lang w:val="en-GB"/>
        </w:rPr>
        <w:t xml:space="preserve">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36]</w:t>
      </w:r>
      <w:r w:rsidRPr="000537D6">
        <w:rPr>
          <w:rFonts w:ascii="Book Antiqua" w:eastAsia="Calibri" w:hAnsi="Book Antiqua" w:cs="Arial"/>
          <w:sz w:val="24"/>
          <w:szCs w:val="24"/>
          <w:lang w:val="en-GB"/>
        </w:rPr>
        <w:t xml:space="preserve"> demonstrated that liver stiffness measurements on MRE were not significantly influenced by age, gender, BMI or hepatic steatosis. For liver MRE examinations performed 4 to 6 </w:t>
      </w:r>
      <w:proofErr w:type="spellStart"/>
      <w:r w:rsidR="0078293D" w:rsidRPr="000537D6">
        <w:rPr>
          <w:rFonts w:ascii="Book Antiqua" w:hAnsi="Book Antiqua" w:cs="Arial" w:hint="eastAsia"/>
          <w:sz w:val="24"/>
          <w:szCs w:val="24"/>
          <w:lang w:val="en-GB" w:eastAsia="zh-CN"/>
        </w:rPr>
        <w:t>wk</w:t>
      </w:r>
      <w:proofErr w:type="spellEnd"/>
      <w:r w:rsidRPr="000537D6">
        <w:rPr>
          <w:rFonts w:ascii="Book Antiqua" w:eastAsia="Calibri" w:hAnsi="Book Antiqua" w:cs="Arial"/>
          <w:noProof/>
          <w:sz w:val="24"/>
          <w:szCs w:val="24"/>
          <w:lang w:val="en-GB"/>
        </w:rPr>
        <w:t xml:space="preserve"> apart, the study found an intraclass</w:t>
      </w:r>
      <w:r w:rsidRPr="000537D6">
        <w:rPr>
          <w:rFonts w:ascii="Book Antiqua" w:eastAsia="Calibri" w:hAnsi="Book Antiqua" w:cs="Arial"/>
          <w:sz w:val="24"/>
          <w:szCs w:val="24"/>
          <w:lang w:val="en-GB"/>
        </w:rPr>
        <w:t xml:space="preserve"> correlation coefficient </w:t>
      </w:r>
      <w:r w:rsidR="0078293D" w:rsidRPr="000537D6">
        <w:rPr>
          <w:rFonts w:ascii="Book Antiqua" w:eastAsia="Calibri" w:hAnsi="Book Antiqua" w:cs="Arial"/>
          <w:sz w:val="24"/>
          <w:szCs w:val="24"/>
          <w:lang w:val="en-GB"/>
        </w:rPr>
        <w:t>(ICC) of 0.9 (95%</w:t>
      </w:r>
      <w:r w:rsidRPr="000537D6">
        <w:rPr>
          <w:rFonts w:ascii="Book Antiqua" w:eastAsia="Calibri" w:hAnsi="Book Antiqua" w:cs="Arial"/>
          <w:sz w:val="24"/>
          <w:szCs w:val="24"/>
          <w:lang w:val="en-GB"/>
        </w:rPr>
        <w:t>CI</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0.78-0.96) </w:t>
      </w:r>
      <w:r w:rsidRPr="000537D6">
        <w:rPr>
          <w:rFonts w:ascii="Book Antiqua" w:eastAsia="Calibri" w:hAnsi="Book Antiqua" w:cs="Arial"/>
          <w:noProof/>
          <w:sz w:val="24"/>
          <w:szCs w:val="24"/>
          <w:lang w:val="en-GB"/>
        </w:rPr>
        <w:t>and</w:t>
      </w:r>
      <w:r w:rsidRPr="000537D6">
        <w:rPr>
          <w:rFonts w:ascii="Book Antiqua" w:eastAsia="Calibri" w:hAnsi="Book Antiqua" w:cs="Arial"/>
          <w:sz w:val="24"/>
          <w:szCs w:val="24"/>
          <w:lang w:val="en-GB"/>
        </w:rPr>
        <w:t xml:space="preserve"> a within-subject coefficient of variation of 2.2</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-11.4%. </w:t>
      </w:r>
      <w:r w:rsidRPr="000537D6">
        <w:rPr>
          <w:rFonts w:ascii="Book Antiqua" w:eastAsia="Calibri" w:hAnsi="Book Antiqua" w:cs="Arial"/>
          <w:noProof/>
          <w:sz w:val="24"/>
          <w:szCs w:val="24"/>
          <w:lang w:val="en-GB"/>
        </w:rPr>
        <w:t>Serai</w:t>
      </w:r>
      <w:r w:rsidRPr="000537D6">
        <w:rPr>
          <w:rFonts w:ascii="Book Antiqua" w:eastAsia="Calibri" w:hAnsi="Book Antiqua" w:cs="Arial"/>
          <w:sz w:val="24"/>
          <w:szCs w:val="24"/>
          <w:lang w:val="en-GB"/>
        </w:rPr>
        <w:t xml:space="preserve">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37]</w:t>
      </w:r>
      <w:r w:rsidRPr="000537D6">
        <w:rPr>
          <w:rFonts w:ascii="Book Antiqua" w:eastAsia="Calibri" w:hAnsi="Book Antiqua" w:cs="Arial"/>
          <w:sz w:val="24"/>
          <w:szCs w:val="24"/>
          <w:lang w:val="en-GB"/>
        </w:rPr>
        <w:t xml:space="preserve"> found consistent liver stiffness measurements (ICC </w:t>
      </w:r>
      <w:r w:rsidR="0078293D" w:rsidRPr="000537D6">
        <w:rPr>
          <w:rFonts w:ascii="Book Antiqua" w:hAnsi="Book Antiqua" w:cs="Arial" w:hint="eastAsia"/>
          <w:sz w:val="24"/>
          <w:szCs w:val="24"/>
          <w:lang w:val="en-GB" w:eastAsia="zh-CN"/>
        </w:rPr>
        <w:t xml:space="preserve">= </w:t>
      </w:r>
      <w:r w:rsidRPr="000537D6">
        <w:rPr>
          <w:rFonts w:ascii="Book Antiqua" w:eastAsia="Calibri" w:hAnsi="Book Antiqua" w:cs="Arial"/>
          <w:sz w:val="24"/>
          <w:szCs w:val="24"/>
          <w:lang w:val="en-GB"/>
        </w:rPr>
        <w:t xml:space="preserve">0.994, </w:t>
      </w:r>
      <w:r w:rsidR="0078293D" w:rsidRPr="000537D6">
        <w:rPr>
          <w:rFonts w:ascii="Book Antiqua" w:eastAsia="Calibri" w:hAnsi="Book Antiqua" w:cs="Arial"/>
          <w:i/>
          <w:sz w:val="24"/>
          <w:szCs w:val="24"/>
          <w:lang w:val="en-GB"/>
        </w:rPr>
        <w:t xml:space="preserve">P </w:t>
      </w:r>
      <w:r w:rsidRPr="000537D6">
        <w:rPr>
          <w:rFonts w:ascii="Book Antiqua" w:eastAsia="Calibri" w:hAnsi="Book Antiqua" w:cs="Arial"/>
          <w:sz w:val="24"/>
          <w:szCs w:val="24"/>
          <w:lang w:val="en-GB"/>
        </w:rPr>
        <w:t xml:space="preserve">&lt; 0.01) in 13 participants (8 healthy volunteers and 5 </w:t>
      </w:r>
      <w:r w:rsidRPr="000537D6">
        <w:rPr>
          <w:rFonts w:ascii="Book Antiqua" w:eastAsia="Calibri" w:hAnsi="Book Antiqua" w:cs="Arial"/>
          <w:sz w:val="24"/>
          <w:szCs w:val="24"/>
          <w:lang w:val="en-GB"/>
        </w:rPr>
        <w:lastRenderedPageBreak/>
        <w:t xml:space="preserve">patients) examined on the same day using 2 separate 1.5-T MR vendor platforms (Phillips and General Electric). On Bland-Altman analysis, the mean stiffness difference between vendor platforms was 0.09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and the 95% limits of agreement were 0.34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and -0.16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w:t>
      </w:r>
      <w:r w:rsidRPr="000537D6">
        <w:rPr>
          <w:rFonts w:ascii="Book Antiqua" w:eastAsia="Calibri" w:hAnsi="Book Antiqua" w:cs="Arial"/>
          <w:noProof/>
          <w:sz w:val="24"/>
          <w:szCs w:val="24"/>
          <w:lang w:val="en-GB"/>
        </w:rPr>
        <w:t>Hallinan</w:t>
      </w:r>
      <w:r w:rsidRPr="000537D6">
        <w:rPr>
          <w:rFonts w:ascii="Book Antiqua" w:eastAsia="Calibri" w:hAnsi="Book Antiqua" w:cs="Arial"/>
          <w:i/>
          <w:sz w:val="24"/>
          <w:szCs w:val="24"/>
          <w:lang w:val="en-GB"/>
        </w:rPr>
        <w:t xml:space="preserve"> 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38]</w:t>
      </w:r>
      <w:r w:rsidRPr="000537D6">
        <w:rPr>
          <w:rFonts w:ascii="Book Antiqua" w:eastAsia="Calibri" w:hAnsi="Book Antiqua" w:cs="Arial"/>
          <w:sz w:val="24"/>
          <w:szCs w:val="24"/>
          <w:lang w:val="en-GB"/>
        </w:rPr>
        <w:t xml:space="preserve"> performed liver MRE twice (before and 5 </w:t>
      </w:r>
      <w:r w:rsidR="0078293D" w:rsidRPr="000537D6">
        <w:rPr>
          <w:rFonts w:ascii="Book Antiqua" w:hAnsi="Book Antiqua" w:cs="Arial" w:hint="eastAsia"/>
          <w:sz w:val="24"/>
          <w:szCs w:val="24"/>
          <w:lang w:val="en-GB" w:eastAsia="zh-CN"/>
        </w:rPr>
        <w:t>min</w:t>
      </w:r>
      <w:r w:rsidRPr="000537D6">
        <w:rPr>
          <w:rFonts w:ascii="Book Antiqua" w:eastAsia="Calibri" w:hAnsi="Book Antiqua" w:cs="Arial"/>
          <w:sz w:val="24"/>
          <w:szCs w:val="24"/>
          <w:lang w:val="en-GB"/>
        </w:rPr>
        <w:t xml:space="preserve"> after intravenous gadolinium administration) in 210 patients with CLD on the same 1.5-T MR system. The study found that gadolinium did not significantly affect the diagnostic performance of MRE for detecting significant liver fibrosis. With the advent of multi-parametric liver imaging, the flexibility of being able to perform MRE either before or after gadolinium administration is an advantage. To determine if participants require to </w:t>
      </w:r>
      <w:r w:rsidRPr="000537D6">
        <w:rPr>
          <w:rFonts w:ascii="Book Antiqua" w:eastAsia="Calibri" w:hAnsi="Book Antiqua" w:cs="Arial"/>
          <w:noProof/>
          <w:sz w:val="24"/>
          <w:szCs w:val="24"/>
          <w:lang w:val="en-GB"/>
        </w:rPr>
        <w:t>be fasted for liver MRE</w:t>
      </w:r>
      <w:r w:rsidRPr="000537D6">
        <w:rPr>
          <w:rFonts w:ascii="Book Antiqua" w:eastAsia="Calibri" w:hAnsi="Book Antiqua" w:cs="Arial"/>
          <w:sz w:val="24"/>
          <w:szCs w:val="24"/>
          <w:lang w:val="en-GB"/>
        </w:rPr>
        <w:t xml:space="preserve">, a few studies have evaluated whether liver stiffness measurements differ when performed before a meal versus after a </w:t>
      </w:r>
      <w:proofErr w:type="gramStart"/>
      <w:r w:rsidRPr="000537D6">
        <w:rPr>
          <w:rFonts w:ascii="Book Antiqua" w:eastAsia="Calibri" w:hAnsi="Book Antiqua" w:cs="Arial"/>
          <w:sz w:val="24"/>
          <w:szCs w:val="24"/>
          <w:lang w:val="en-GB"/>
        </w:rPr>
        <w:t>meal</w:t>
      </w:r>
      <w:r w:rsidR="00AF586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33,39,</w:t>
      </w:r>
      <w:r w:rsidRPr="000537D6">
        <w:rPr>
          <w:rFonts w:ascii="Book Antiqua" w:eastAsia="Calibri" w:hAnsi="Book Antiqua" w:cs="Arial"/>
          <w:noProof/>
          <w:sz w:val="24"/>
          <w:szCs w:val="24"/>
          <w:vertAlign w:val="superscript"/>
          <w:lang w:val="en-GB"/>
        </w:rPr>
        <w:t>40]</w:t>
      </w:r>
      <w:r w:rsidRPr="000537D6">
        <w:rPr>
          <w:rFonts w:ascii="Book Antiqua" w:eastAsia="Calibri" w:hAnsi="Book Antiqua" w:cs="Arial"/>
          <w:sz w:val="24"/>
          <w:szCs w:val="24"/>
          <w:lang w:val="en-GB"/>
        </w:rPr>
        <w:t xml:space="preserve">. In 12 healthy volunteers, </w:t>
      </w:r>
      <w:r w:rsidRPr="000537D6">
        <w:rPr>
          <w:rFonts w:ascii="Book Antiqua" w:eastAsia="Calibri" w:hAnsi="Book Antiqua" w:cs="Arial"/>
          <w:noProof/>
          <w:sz w:val="24"/>
          <w:szCs w:val="24"/>
          <w:lang w:val="en-GB"/>
        </w:rPr>
        <w:t>Hines</w:t>
      </w:r>
      <w:r w:rsidRPr="00574344">
        <w:rPr>
          <w:rFonts w:ascii="Book Antiqua" w:eastAsia="Calibri" w:hAnsi="Book Antiqua" w:cs="Arial"/>
          <w:i/>
          <w:sz w:val="24"/>
          <w:szCs w:val="24"/>
          <w:lang w:val="en-GB"/>
        </w:rPr>
        <w:t xml:space="preserve"> et </w:t>
      </w:r>
      <w:proofErr w:type="gramStart"/>
      <w:r w:rsidRPr="00574344">
        <w:rPr>
          <w:rFonts w:ascii="Book Antiqua" w:eastAsia="Calibri" w:hAnsi="Book Antiqua" w:cs="Arial"/>
          <w:i/>
          <w:sz w:val="24"/>
          <w:szCs w:val="24"/>
          <w:lang w:val="en-GB"/>
        </w:rPr>
        <w:t>al</w:t>
      </w:r>
      <w:r w:rsidR="00574344" w:rsidRPr="000537D6">
        <w:rPr>
          <w:rFonts w:ascii="Book Antiqua" w:eastAsia="Calibri" w:hAnsi="Book Antiqua" w:cs="Arial"/>
          <w:sz w:val="24"/>
          <w:szCs w:val="24"/>
          <w:vertAlign w:val="superscript"/>
          <w:lang w:val="en-GB"/>
        </w:rPr>
        <w:t>[</w:t>
      </w:r>
      <w:proofErr w:type="gramEnd"/>
      <w:r w:rsidR="00574344" w:rsidRPr="000537D6">
        <w:rPr>
          <w:rFonts w:ascii="Book Antiqua" w:eastAsia="Calibri" w:hAnsi="Book Antiqua" w:cs="Arial"/>
          <w:noProof/>
          <w:sz w:val="24"/>
          <w:szCs w:val="24"/>
          <w:vertAlign w:val="superscript"/>
          <w:lang w:val="en-GB"/>
        </w:rPr>
        <w:t>33]</w:t>
      </w:r>
      <w:r w:rsidRPr="000537D6">
        <w:rPr>
          <w:rFonts w:ascii="Book Antiqua" w:eastAsia="Calibri" w:hAnsi="Book Antiqua" w:cs="Arial"/>
          <w:sz w:val="24"/>
          <w:szCs w:val="24"/>
          <w:lang w:val="en-GB"/>
        </w:rPr>
        <w:t xml:space="preserve"> found that liver MRE had a within-subject standard deviation of 8.5% and 9% for fasted and fed states, respectively. Yin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39]</w:t>
      </w:r>
      <w:r w:rsidRPr="000537D6">
        <w:rPr>
          <w:rFonts w:ascii="Book Antiqua" w:eastAsia="Calibri" w:hAnsi="Book Antiqua" w:cs="Arial"/>
          <w:sz w:val="24"/>
          <w:szCs w:val="24"/>
          <w:lang w:val="en-GB"/>
        </w:rPr>
        <w:t xml:space="preserve"> performed liver MRE before and after a meal in 25 patients with biopsy-proven fibrosis and 20 healthy volunteers. Patients with fibrosis showed a significant post-prandial liver stiffness increase of 0.89 ± 0.96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or 21.24% ± 14.98%. Healthy volunteers showed a smaller but significant post-prandial stiffness increase of 0.16 ± 0.20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or 8.08% ± 10.33%. In a study of 19 CLD patients and 11 healthy volunteers, </w:t>
      </w:r>
      <w:r w:rsidRPr="000537D6">
        <w:rPr>
          <w:rFonts w:ascii="Book Antiqua" w:eastAsia="Calibri" w:hAnsi="Book Antiqua" w:cs="Arial"/>
          <w:noProof/>
          <w:sz w:val="24"/>
          <w:szCs w:val="24"/>
          <w:lang w:val="en-GB"/>
        </w:rPr>
        <w:t>Jajamovich</w:t>
      </w:r>
      <w:r w:rsidRPr="000537D6">
        <w:rPr>
          <w:rFonts w:ascii="Book Antiqua" w:eastAsia="Calibri" w:hAnsi="Book Antiqua" w:cs="Arial"/>
          <w:sz w:val="24"/>
          <w:szCs w:val="24"/>
          <w:lang w:val="en-GB"/>
        </w:rPr>
        <w:t xml:space="preserve"> et al. showed that liver stiffness measurements on a 3-T MR system were significantly higher for the post-prandial state compared with the pre-prandial state. The liver stiffness measurements were also significantly higher in patients compared with healthy </w:t>
      </w:r>
      <w:proofErr w:type="gramStart"/>
      <w:r w:rsidRPr="000537D6">
        <w:rPr>
          <w:rFonts w:ascii="Book Antiqua" w:eastAsia="Calibri" w:hAnsi="Book Antiqua" w:cs="Arial"/>
          <w:sz w:val="24"/>
          <w:szCs w:val="24"/>
          <w:lang w:val="en-GB"/>
        </w:rPr>
        <w:t>volunteers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40]</w:t>
      </w:r>
      <w:r w:rsidRPr="000537D6">
        <w:rPr>
          <w:rFonts w:ascii="Book Antiqua" w:eastAsia="Calibri" w:hAnsi="Book Antiqua" w:cs="Arial"/>
          <w:sz w:val="24"/>
          <w:szCs w:val="24"/>
          <w:lang w:val="en-GB"/>
        </w:rPr>
        <w:t xml:space="preserve">. The mean liver stiffness for CLD patients was 4.9 ± 1.4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for a fasted state versus 5 ± 1.2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for a fed state (p &lt; 0.001) while in healthy volunteers it was 1.8 ± 0.2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for a fasted state and 2 ± 0.2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for a fed state (</w:t>
      </w:r>
      <w:r w:rsidR="0078293D" w:rsidRPr="000537D6">
        <w:rPr>
          <w:rFonts w:ascii="Book Antiqua" w:eastAsia="Calibri" w:hAnsi="Book Antiqua" w:cs="Arial"/>
          <w:i/>
          <w:sz w:val="24"/>
          <w:szCs w:val="24"/>
          <w:lang w:val="en-GB"/>
        </w:rPr>
        <w:t>P</w:t>
      </w:r>
      <w:r w:rsidRPr="000537D6">
        <w:rPr>
          <w:rFonts w:ascii="Book Antiqua" w:eastAsia="Calibri" w:hAnsi="Book Antiqua" w:cs="Arial"/>
          <w:sz w:val="24"/>
          <w:szCs w:val="24"/>
          <w:lang w:val="en-GB"/>
        </w:rPr>
        <w:t xml:space="preserve"> &lt; 0.001). The authors concluded that liver MRE should be performed in a fasted state.</w:t>
      </w:r>
    </w:p>
    <w:p w:rsidR="0042534F" w:rsidRPr="000537D6" w:rsidRDefault="0042534F" w:rsidP="00902461">
      <w:pPr>
        <w:spacing w:after="0" w:line="360" w:lineRule="auto"/>
        <w:ind w:firstLineChars="200" w:firstLine="480"/>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MRE may have a role as an alternative to liver biopsy </w:t>
      </w:r>
      <w:r w:rsidRPr="000537D6">
        <w:rPr>
          <w:rFonts w:ascii="Book Antiqua" w:eastAsia="Calibri" w:hAnsi="Book Antiqua" w:cs="Arial"/>
          <w:noProof/>
          <w:sz w:val="24"/>
          <w:szCs w:val="24"/>
          <w:lang w:val="en-GB"/>
        </w:rPr>
        <w:t>for</w:t>
      </w:r>
      <w:r w:rsidRPr="000537D6">
        <w:rPr>
          <w:rFonts w:ascii="Book Antiqua" w:eastAsia="Calibri" w:hAnsi="Book Antiqua" w:cs="Arial"/>
          <w:sz w:val="24"/>
          <w:szCs w:val="24"/>
          <w:lang w:val="en-GB"/>
        </w:rPr>
        <w:t xml:space="preserve"> well-selected </w:t>
      </w:r>
      <w:proofErr w:type="gramStart"/>
      <w:r w:rsidRPr="000537D6">
        <w:rPr>
          <w:rFonts w:ascii="Book Antiqua" w:eastAsia="Calibri" w:hAnsi="Book Antiqua" w:cs="Arial"/>
          <w:sz w:val="24"/>
          <w:szCs w:val="24"/>
          <w:lang w:val="en-GB"/>
        </w:rPr>
        <w:t>patients</w:t>
      </w:r>
      <w:r w:rsidR="00AF586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12,</w:t>
      </w:r>
      <w:r w:rsidRPr="000537D6">
        <w:rPr>
          <w:rFonts w:ascii="Book Antiqua" w:eastAsia="Calibri" w:hAnsi="Book Antiqua" w:cs="Arial"/>
          <w:noProof/>
          <w:sz w:val="24"/>
          <w:szCs w:val="24"/>
          <w:vertAlign w:val="superscript"/>
          <w:lang w:val="en-GB"/>
        </w:rPr>
        <w:t>27]</w:t>
      </w:r>
      <w:r w:rsidRPr="000537D6">
        <w:rPr>
          <w:rFonts w:ascii="Book Antiqua" w:eastAsia="Calibri" w:hAnsi="Book Antiqua" w:cs="Arial"/>
          <w:sz w:val="24"/>
          <w:szCs w:val="24"/>
          <w:lang w:val="en-GB"/>
        </w:rPr>
        <w:t xml:space="preserve">. </w:t>
      </w:r>
      <w:r w:rsidRPr="000537D6">
        <w:rPr>
          <w:rFonts w:ascii="Book Antiqua" w:eastAsia="Calibri" w:hAnsi="Book Antiqua" w:cs="Arial"/>
          <w:noProof/>
          <w:sz w:val="24"/>
          <w:szCs w:val="24"/>
          <w:lang w:val="en-GB"/>
        </w:rPr>
        <w:t>Biopsy</w:t>
      </w:r>
      <w:r w:rsidRPr="000537D6">
        <w:rPr>
          <w:rFonts w:ascii="Book Antiqua" w:eastAsia="Calibri" w:hAnsi="Book Antiqua" w:cs="Arial"/>
          <w:sz w:val="24"/>
          <w:szCs w:val="24"/>
          <w:lang w:val="en-GB"/>
        </w:rPr>
        <w:t xml:space="preserve"> is invasive and is associated with poor patient acceptability and risk of complications. It is also prone to sampling errors and may be non-diagnostic if the sample volume is insufficient or of poor quality. Given its non-invasiveness, MRE is an </w:t>
      </w:r>
      <w:r w:rsidRPr="000537D6">
        <w:rPr>
          <w:rFonts w:ascii="Book Antiqua" w:eastAsia="Calibri" w:hAnsi="Book Antiqua" w:cs="Arial"/>
          <w:sz w:val="24"/>
          <w:szCs w:val="24"/>
          <w:lang w:val="en-GB"/>
        </w:rPr>
        <w:lastRenderedPageBreak/>
        <w:t xml:space="preserve">attractive option for longitudinal patient monitoring, including evaluating treatment efficacy. If a </w:t>
      </w:r>
      <w:r w:rsidRPr="000537D6">
        <w:rPr>
          <w:rFonts w:ascii="Book Antiqua" w:eastAsia="Calibri" w:hAnsi="Book Antiqua" w:cs="Arial"/>
          <w:noProof/>
          <w:sz w:val="24"/>
          <w:szCs w:val="24"/>
          <w:lang w:val="en-GB"/>
        </w:rPr>
        <w:t>liver</w:t>
      </w:r>
      <w:r w:rsidRPr="000537D6">
        <w:rPr>
          <w:rFonts w:ascii="Book Antiqua" w:eastAsia="Calibri" w:hAnsi="Book Antiqua" w:cs="Arial"/>
          <w:sz w:val="24"/>
          <w:szCs w:val="24"/>
          <w:lang w:val="en-GB"/>
        </w:rPr>
        <w:t xml:space="preserve"> biopsy is necessary, MRE could be used to target biopsy to areas where the fibrosis is most </w:t>
      </w:r>
      <w:proofErr w:type="gramStart"/>
      <w:r w:rsidRPr="000537D6">
        <w:rPr>
          <w:rFonts w:ascii="Book Antiqua" w:eastAsia="Calibri" w:hAnsi="Book Antiqua" w:cs="Arial"/>
          <w:sz w:val="24"/>
          <w:szCs w:val="24"/>
          <w:lang w:val="en-GB"/>
        </w:rPr>
        <w:t>severe</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41]</w:t>
      </w:r>
      <w:r w:rsidRPr="000537D6">
        <w:rPr>
          <w:rFonts w:ascii="Book Antiqua" w:eastAsia="Calibri" w:hAnsi="Book Antiqua" w:cs="Arial"/>
          <w:sz w:val="24"/>
          <w:szCs w:val="24"/>
          <w:lang w:val="en-GB"/>
        </w:rPr>
        <w:t xml:space="preserve">. A preliminary study involving 44 liver </w:t>
      </w:r>
      <w:proofErr w:type="spellStart"/>
      <w:r w:rsidRPr="000537D6">
        <w:rPr>
          <w:rFonts w:ascii="Book Antiqua" w:eastAsia="Calibri" w:hAnsi="Book Antiqua" w:cs="Arial"/>
          <w:sz w:val="24"/>
          <w:szCs w:val="24"/>
          <w:lang w:val="en-GB"/>
        </w:rPr>
        <w:t>tumors</w:t>
      </w:r>
      <w:proofErr w:type="spellEnd"/>
      <w:r w:rsidRPr="000537D6">
        <w:rPr>
          <w:rFonts w:ascii="Book Antiqua" w:eastAsia="Calibri" w:hAnsi="Book Antiqua" w:cs="Arial"/>
          <w:sz w:val="24"/>
          <w:szCs w:val="24"/>
          <w:lang w:val="en-GB"/>
        </w:rPr>
        <w:t xml:space="preserve"> found that MRE was able to differentiate </w:t>
      </w:r>
      <w:proofErr w:type="spellStart"/>
      <w:r w:rsidRPr="000537D6">
        <w:rPr>
          <w:rFonts w:ascii="Book Antiqua" w:eastAsia="Calibri" w:hAnsi="Book Antiqua" w:cs="Arial"/>
          <w:sz w:val="24"/>
          <w:szCs w:val="24"/>
          <w:lang w:val="en-GB"/>
        </w:rPr>
        <w:t>tumors</w:t>
      </w:r>
      <w:proofErr w:type="spellEnd"/>
      <w:r w:rsidRPr="000537D6">
        <w:rPr>
          <w:rFonts w:ascii="Book Antiqua" w:eastAsia="Calibri" w:hAnsi="Book Antiqua" w:cs="Arial"/>
          <w:sz w:val="24"/>
          <w:szCs w:val="24"/>
          <w:lang w:val="en-GB"/>
        </w:rPr>
        <w:t xml:space="preserve"> as malignant or benign with 100% accuracy, using a stiffness threshold of 5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at 60-</w:t>
      </w:r>
      <w:proofErr w:type="gramStart"/>
      <w:r w:rsidRPr="000537D6">
        <w:rPr>
          <w:rFonts w:ascii="Book Antiqua" w:eastAsia="Calibri" w:hAnsi="Book Antiqua" w:cs="Arial"/>
          <w:sz w:val="24"/>
          <w:szCs w:val="24"/>
          <w:lang w:val="en-GB"/>
        </w:rPr>
        <w:t>Hz</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42]</w:t>
      </w:r>
      <w:r w:rsidRPr="000537D6">
        <w:rPr>
          <w:rFonts w:ascii="Book Antiqua" w:eastAsia="Calibri" w:hAnsi="Book Antiqua" w:cs="Arial"/>
          <w:sz w:val="24"/>
          <w:szCs w:val="24"/>
          <w:lang w:val="en-GB"/>
        </w:rPr>
        <w:t xml:space="preserve">. A recent study of 79 patients with 80 malignant and 44 benign focal liver lesions found that MRE was superior to DWI for differentiating between malignant and benign </w:t>
      </w:r>
      <w:proofErr w:type="spellStart"/>
      <w:proofErr w:type="gramStart"/>
      <w:r w:rsidRPr="000537D6">
        <w:rPr>
          <w:rFonts w:ascii="Book Antiqua" w:eastAsia="Calibri" w:hAnsi="Book Antiqua" w:cs="Arial"/>
          <w:sz w:val="24"/>
          <w:szCs w:val="24"/>
          <w:lang w:val="en-GB"/>
        </w:rPr>
        <w:t>etiologies</w:t>
      </w:r>
      <w:proofErr w:type="spellEnd"/>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43]</w:t>
      </w:r>
      <w:r w:rsidRPr="000537D6">
        <w:rPr>
          <w:rFonts w:ascii="Book Antiqua" w:eastAsia="Calibri" w:hAnsi="Book Antiqua" w:cs="Arial"/>
          <w:sz w:val="24"/>
          <w:szCs w:val="24"/>
          <w:lang w:val="en-GB"/>
        </w:rPr>
        <w:t xml:space="preserve">. Malignant lesions exhibited a significantly higher mean stiffness (7.9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w:t>
      </w:r>
      <w:r w:rsidR="0078293D" w:rsidRPr="000537D6">
        <w:rPr>
          <w:rFonts w:ascii="Book Antiqua" w:hAnsi="Book Antiqua" w:cs="Arial" w:hint="eastAsia"/>
          <w:i/>
          <w:sz w:val="24"/>
          <w:szCs w:val="24"/>
          <w:lang w:val="en-GB" w:eastAsia="zh-CN"/>
        </w:rPr>
        <w:t>vs</w:t>
      </w:r>
      <w:r w:rsidRPr="000537D6">
        <w:rPr>
          <w:rFonts w:ascii="Book Antiqua" w:eastAsia="Calibri" w:hAnsi="Book Antiqua" w:cs="Arial"/>
          <w:sz w:val="24"/>
          <w:szCs w:val="24"/>
          <w:lang w:val="en-GB"/>
        </w:rPr>
        <w:t xml:space="preserve"> 3.1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w:t>
      </w:r>
      <w:r w:rsidR="0078293D" w:rsidRPr="000537D6">
        <w:rPr>
          <w:rFonts w:ascii="Book Antiqua" w:eastAsia="Calibri" w:hAnsi="Book Antiqua" w:cs="Arial"/>
          <w:i/>
          <w:sz w:val="24"/>
          <w:szCs w:val="24"/>
          <w:lang w:val="en-GB"/>
        </w:rPr>
        <w:t>P</w:t>
      </w:r>
      <w:r w:rsidRPr="000537D6">
        <w:rPr>
          <w:rFonts w:ascii="Times New Roman" w:eastAsia="Calibri" w:hAnsi="Times New Roman" w:cs="Times New Roman"/>
          <w:sz w:val="24"/>
          <w:szCs w:val="24"/>
          <w:lang w:val="en-GB"/>
        </w:rPr>
        <w:t> </w:t>
      </w:r>
      <w:r w:rsidRPr="000537D6">
        <w:rPr>
          <w:rFonts w:ascii="Book Antiqua" w:eastAsia="Calibri" w:hAnsi="Book Antiqua" w:cs="Arial"/>
          <w:sz w:val="24"/>
          <w:szCs w:val="24"/>
          <w:lang w:val="en-GB"/>
        </w:rPr>
        <w:t>&lt;</w:t>
      </w:r>
      <w:r w:rsidRPr="000537D6">
        <w:rPr>
          <w:rFonts w:ascii="Times New Roman" w:eastAsia="Calibri" w:hAnsi="Times New Roman" w:cs="Times New Roman"/>
          <w:sz w:val="24"/>
          <w:szCs w:val="24"/>
          <w:lang w:val="en-GB"/>
        </w:rPr>
        <w:t> </w:t>
      </w:r>
      <w:r w:rsidRPr="000537D6">
        <w:rPr>
          <w:rFonts w:ascii="Book Antiqua" w:eastAsia="Calibri" w:hAnsi="Book Antiqua" w:cs="Arial"/>
          <w:sz w:val="24"/>
          <w:szCs w:val="24"/>
          <w:lang w:val="en-GB"/>
        </w:rPr>
        <w:t xml:space="preserve">0.001) and lower mean apparent diffusion coefficient value (129 </w:t>
      </w:r>
      <w:r w:rsidR="0078293D" w:rsidRPr="000537D6">
        <w:rPr>
          <w:rFonts w:ascii="Book Antiqua" w:hAnsi="Book Antiqua" w:cs="Arial" w:hint="eastAsia"/>
          <w:i/>
          <w:sz w:val="24"/>
          <w:szCs w:val="24"/>
          <w:lang w:val="en-GB" w:eastAsia="zh-CN"/>
        </w:rPr>
        <w:t>vs</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200</w:t>
      </w:r>
      <w:r w:rsidRPr="000537D6">
        <w:rPr>
          <w:rFonts w:ascii="Times New Roman" w:eastAsia="Calibri" w:hAnsi="Times New Roman" w:cs="Times New Roman"/>
          <w:sz w:val="24"/>
          <w:szCs w:val="24"/>
          <w:lang w:val="en-GB"/>
        </w:rPr>
        <w:t> </w:t>
      </w:r>
      <w:r w:rsidRPr="000537D6">
        <w:rPr>
          <w:rFonts w:ascii="Book Antiqua" w:eastAsia="Calibri" w:hAnsi="Book Antiqua" w:cs="Book Antiqua"/>
          <w:sz w:val="24"/>
          <w:szCs w:val="24"/>
          <w:lang w:val="en-GB"/>
        </w:rPr>
        <w:t>×</w:t>
      </w:r>
      <w:r w:rsidRPr="000537D6">
        <w:rPr>
          <w:rFonts w:ascii="Times New Roman" w:eastAsia="Calibri" w:hAnsi="Times New Roman" w:cs="Times New Roman"/>
          <w:sz w:val="24"/>
          <w:szCs w:val="24"/>
          <w:lang w:val="en-GB"/>
        </w:rPr>
        <w:t> </w:t>
      </w:r>
      <w:r w:rsidRPr="000537D6">
        <w:rPr>
          <w:rFonts w:ascii="Book Antiqua" w:eastAsia="Calibri" w:hAnsi="Book Antiqua" w:cs="Arial"/>
          <w:sz w:val="24"/>
          <w:szCs w:val="24"/>
          <w:lang w:val="en-GB"/>
        </w:rPr>
        <w:t>10</w:t>
      </w:r>
      <w:r w:rsidRPr="000537D6">
        <w:rPr>
          <w:rFonts w:ascii="Book Antiqua" w:eastAsia="Calibri" w:hAnsi="Book Antiqua" w:cs="Arial"/>
          <w:sz w:val="24"/>
          <w:szCs w:val="24"/>
          <w:vertAlign w:val="superscript"/>
          <w:lang w:val="en-GB"/>
        </w:rPr>
        <w:t>-3</w:t>
      </w:r>
      <w:r w:rsidR="0078293D" w:rsidRPr="000537D6">
        <w:rPr>
          <w:rFonts w:ascii="Book Antiqua" w:hAnsi="Book Antiqua" w:cs="Arial" w:hint="eastAsia"/>
          <w:sz w:val="24"/>
          <w:szCs w:val="24"/>
          <w:vertAlign w:val="superscript"/>
          <w:lang w:val="en-GB" w:eastAsia="zh-CN"/>
        </w:rPr>
        <w:t xml:space="preserve"> </w:t>
      </w:r>
      <w:r w:rsidRPr="000537D6">
        <w:rPr>
          <w:rFonts w:ascii="Book Antiqua" w:eastAsia="Calibri" w:hAnsi="Book Antiqua" w:cs="Arial"/>
          <w:sz w:val="24"/>
          <w:szCs w:val="24"/>
          <w:lang w:val="en-GB"/>
        </w:rPr>
        <w:t>mm</w:t>
      </w:r>
      <w:r w:rsidRPr="000537D6">
        <w:rPr>
          <w:rFonts w:ascii="Book Antiqua" w:eastAsia="Calibri" w:hAnsi="Book Antiqua" w:cs="Arial"/>
          <w:sz w:val="24"/>
          <w:szCs w:val="24"/>
          <w:vertAlign w:val="superscript"/>
          <w:lang w:val="en-GB"/>
        </w:rPr>
        <w:t>2</w:t>
      </w:r>
      <w:r w:rsidRPr="000537D6">
        <w:rPr>
          <w:rFonts w:ascii="Book Antiqua" w:eastAsia="Calibri" w:hAnsi="Book Antiqua" w:cs="Arial"/>
          <w:sz w:val="24"/>
          <w:szCs w:val="24"/>
          <w:lang w:val="en-GB"/>
        </w:rPr>
        <w:t xml:space="preserve">/s, </w:t>
      </w:r>
      <w:r w:rsidR="0078293D" w:rsidRPr="000537D6">
        <w:rPr>
          <w:rFonts w:ascii="Book Antiqua" w:eastAsia="Calibri" w:hAnsi="Book Antiqua" w:cs="Arial"/>
          <w:i/>
          <w:sz w:val="24"/>
          <w:szCs w:val="24"/>
          <w:lang w:val="en-GB"/>
        </w:rPr>
        <w:t>P</w:t>
      </w:r>
      <w:r w:rsidRPr="000537D6">
        <w:rPr>
          <w:rFonts w:ascii="Times New Roman" w:eastAsia="Calibri" w:hAnsi="Times New Roman" w:cs="Times New Roman"/>
          <w:sz w:val="24"/>
          <w:szCs w:val="24"/>
          <w:lang w:val="en-GB"/>
        </w:rPr>
        <w:t> </w:t>
      </w:r>
      <w:r w:rsidRPr="000537D6">
        <w:rPr>
          <w:rFonts w:ascii="Book Antiqua" w:eastAsia="Calibri" w:hAnsi="Book Antiqua" w:cs="Arial"/>
          <w:sz w:val="24"/>
          <w:szCs w:val="24"/>
          <w:lang w:val="en-GB"/>
        </w:rPr>
        <w:t>&lt;</w:t>
      </w:r>
      <w:r w:rsidRPr="000537D6">
        <w:rPr>
          <w:rFonts w:ascii="Times New Roman" w:eastAsia="Calibri" w:hAnsi="Times New Roman" w:cs="Times New Roman"/>
          <w:sz w:val="24"/>
          <w:szCs w:val="24"/>
          <w:lang w:val="en-GB"/>
        </w:rPr>
        <w:t> </w:t>
      </w:r>
      <w:r w:rsidRPr="000537D6">
        <w:rPr>
          <w:rFonts w:ascii="Book Antiqua" w:eastAsia="Calibri" w:hAnsi="Book Antiqua" w:cs="Arial"/>
          <w:sz w:val="24"/>
          <w:szCs w:val="24"/>
          <w:lang w:val="en-GB"/>
        </w:rPr>
        <w:t xml:space="preserve">0.001) compared with benign </w:t>
      </w:r>
      <w:proofErr w:type="gramStart"/>
      <w:r w:rsidRPr="000537D6">
        <w:rPr>
          <w:rFonts w:ascii="Book Antiqua" w:eastAsia="Calibri" w:hAnsi="Book Antiqua" w:cs="Arial"/>
          <w:sz w:val="24"/>
          <w:szCs w:val="24"/>
          <w:lang w:val="en-GB"/>
        </w:rPr>
        <w:t>lesions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43]</w:t>
      </w:r>
      <w:r w:rsidRPr="000537D6">
        <w:rPr>
          <w:rFonts w:ascii="Book Antiqua" w:eastAsia="Calibri" w:hAnsi="Book Antiqua" w:cs="Arial"/>
          <w:sz w:val="24"/>
          <w:szCs w:val="24"/>
          <w:lang w:val="en-GB"/>
        </w:rPr>
        <w:t xml:space="preserve">. ROC analysis found a significantly higher accuracy for MRE than DWI (0.986 </w:t>
      </w:r>
      <w:r w:rsidR="0078293D" w:rsidRPr="000537D6">
        <w:rPr>
          <w:rFonts w:ascii="Book Antiqua" w:hAnsi="Book Antiqua" w:cs="Arial" w:hint="eastAsia"/>
          <w:i/>
          <w:sz w:val="24"/>
          <w:szCs w:val="24"/>
          <w:lang w:val="en-GB" w:eastAsia="zh-CN"/>
        </w:rPr>
        <w:t>vs</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 xml:space="preserve">0.82, </w:t>
      </w:r>
      <w:r w:rsidR="0078293D" w:rsidRPr="000537D6">
        <w:rPr>
          <w:rFonts w:ascii="Book Antiqua" w:eastAsia="Calibri" w:hAnsi="Book Antiqua" w:cs="Arial"/>
          <w:i/>
          <w:sz w:val="24"/>
          <w:szCs w:val="24"/>
          <w:lang w:val="en-GB"/>
        </w:rPr>
        <w:t>P</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w:t>
      </w:r>
      <w:r w:rsidRPr="000537D6">
        <w:rPr>
          <w:rFonts w:ascii="Times New Roman" w:eastAsia="Calibri" w:hAnsi="Times New Roman" w:cs="Times New Roman"/>
          <w:sz w:val="24"/>
          <w:szCs w:val="24"/>
          <w:lang w:val="en-GB"/>
        </w:rPr>
        <w:t> </w:t>
      </w:r>
      <w:r w:rsidRPr="000537D6">
        <w:rPr>
          <w:rFonts w:ascii="Book Antiqua" w:eastAsia="Calibri" w:hAnsi="Book Antiqua" w:cs="Arial"/>
          <w:sz w:val="24"/>
          <w:szCs w:val="24"/>
          <w:lang w:val="en-GB"/>
        </w:rPr>
        <w:t>0.0016)</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43]</w:t>
      </w:r>
      <w:r w:rsidRPr="000537D6">
        <w:rPr>
          <w:rFonts w:ascii="Book Antiqua" w:eastAsia="Calibri" w:hAnsi="Book Antiqua" w:cs="Arial"/>
          <w:sz w:val="24"/>
          <w:szCs w:val="24"/>
          <w:lang w:val="en-GB"/>
        </w:rPr>
        <w:t xml:space="preserve">. The study also showed higher stiffness in </w:t>
      </w:r>
      <w:proofErr w:type="spellStart"/>
      <w:r w:rsidRPr="000537D6">
        <w:rPr>
          <w:rFonts w:ascii="Book Antiqua" w:eastAsia="Calibri" w:hAnsi="Book Antiqua" w:cs="Arial"/>
          <w:sz w:val="24"/>
          <w:szCs w:val="24"/>
          <w:lang w:val="en-GB"/>
        </w:rPr>
        <w:t>cholangiocarcinomas</w:t>
      </w:r>
      <w:proofErr w:type="spellEnd"/>
      <w:r w:rsidRPr="000537D6">
        <w:rPr>
          <w:rFonts w:ascii="Book Antiqua" w:eastAsia="Calibri" w:hAnsi="Book Antiqua" w:cs="Arial"/>
          <w:sz w:val="24"/>
          <w:szCs w:val="24"/>
          <w:lang w:val="en-GB"/>
        </w:rPr>
        <w:t xml:space="preserve"> compared with hepatocellular carcinomas and focal nodular </w:t>
      </w:r>
      <w:proofErr w:type="spellStart"/>
      <w:r w:rsidRPr="000537D6">
        <w:rPr>
          <w:rFonts w:ascii="Book Antiqua" w:eastAsia="Calibri" w:hAnsi="Book Antiqua" w:cs="Arial"/>
          <w:sz w:val="24"/>
          <w:szCs w:val="24"/>
          <w:lang w:val="en-GB"/>
        </w:rPr>
        <w:t>hyperplasias</w:t>
      </w:r>
      <w:proofErr w:type="spellEnd"/>
      <w:r w:rsidRPr="000537D6">
        <w:rPr>
          <w:rFonts w:ascii="Book Antiqua" w:eastAsia="Calibri" w:hAnsi="Book Antiqua" w:cs="Arial"/>
          <w:sz w:val="24"/>
          <w:szCs w:val="24"/>
          <w:lang w:val="en-GB"/>
        </w:rPr>
        <w:t xml:space="preserve"> compared with adenomas.</w:t>
      </w:r>
    </w:p>
    <w:p w:rsidR="0042534F" w:rsidRPr="000537D6" w:rsidRDefault="0042534F" w:rsidP="00902461">
      <w:pPr>
        <w:spacing w:after="0" w:line="360" w:lineRule="auto"/>
        <w:ind w:firstLineChars="150" w:firstLine="360"/>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US </w:t>
      </w:r>
      <w:proofErr w:type="spellStart"/>
      <w:r w:rsidRPr="000537D6">
        <w:rPr>
          <w:rFonts w:ascii="Book Antiqua" w:eastAsia="Calibri" w:hAnsi="Book Antiqua" w:cs="Arial"/>
          <w:sz w:val="24"/>
          <w:szCs w:val="24"/>
          <w:lang w:val="en-GB"/>
        </w:rPr>
        <w:t>elastography</w:t>
      </w:r>
      <w:proofErr w:type="spellEnd"/>
      <w:r w:rsidRPr="000537D6">
        <w:rPr>
          <w:rFonts w:ascii="Book Antiqua" w:eastAsia="Calibri" w:hAnsi="Book Antiqua" w:cs="Arial"/>
          <w:sz w:val="24"/>
          <w:szCs w:val="24"/>
          <w:lang w:val="en-GB"/>
        </w:rPr>
        <w:t xml:space="preserve"> methods such as transient </w:t>
      </w:r>
      <w:proofErr w:type="spellStart"/>
      <w:r w:rsidRPr="000537D6">
        <w:rPr>
          <w:rFonts w:ascii="Book Antiqua" w:eastAsia="Calibri" w:hAnsi="Book Antiqua" w:cs="Arial"/>
          <w:sz w:val="24"/>
          <w:szCs w:val="24"/>
          <w:lang w:val="en-GB"/>
        </w:rPr>
        <w:t>elastography</w:t>
      </w:r>
      <w:proofErr w:type="spellEnd"/>
      <w:r w:rsidRPr="000537D6">
        <w:rPr>
          <w:rFonts w:ascii="Book Antiqua" w:eastAsia="Calibri" w:hAnsi="Book Antiqua" w:cs="Arial"/>
          <w:sz w:val="24"/>
          <w:szCs w:val="24"/>
          <w:lang w:val="en-GB"/>
        </w:rPr>
        <w:t xml:space="preserve"> (TE) and shear wave </w:t>
      </w:r>
      <w:proofErr w:type="spellStart"/>
      <w:r w:rsidRPr="000537D6">
        <w:rPr>
          <w:rFonts w:ascii="Book Antiqua" w:eastAsia="Calibri" w:hAnsi="Book Antiqua" w:cs="Arial"/>
          <w:sz w:val="24"/>
          <w:szCs w:val="24"/>
          <w:lang w:val="en-GB"/>
        </w:rPr>
        <w:t>elastography</w:t>
      </w:r>
      <w:proofErr w:type="spellEnd"/>
      <w:r w:rsidRPr="000537D6">
        <w:rPr>
          <w:rFonts w:ascii="Book Antiqua" w:eastAsia="Calibri" w:hAnsi="Book Antiqua" w:cs="Arial"/>
          <w:sz w:val="24"/>
          <w:szCs w:val="24"/>
          <w:lang w:val="en-GB"/>
        </w:rPr>
        <w:t xml:space="preserve"> (SWE) are alternative techniques to MRE. Each modality has its own merits and limitations. MRE offers wide field imaging coverage and can also be performed as a 3D technique. In contrast, TE is a 1D technique and is limited to narrow field imaging to a maximum depth of 8 cm. As such, MRE has superior diagnostic accuracy compared to TE and provides a more representative delineation of tissue </w:t>
      </w:r>
      <w:proofErr w:type="gramStart"/>
      <w:r w:rsidRPr="000537D6">
        <w:rPr>
          <w:rFonts w:ascii="Book Antiqua" w:eastAsia="Calibri" w:hAnsi="Book Antiqua" w:cs="Arial"/>
          <w:sz w:val="24"/>
          <w:szCs w:val="24"/>
          <w:lang w:val="en-GB"/>
        </w:rPr>
        <w:t>stiffness</w:t>
      </w:r>
      <w:r w:rsidR="00AF586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20,</w:t>
      </w:r>
      <w:r w:rsidRPr="000537D6">
        <w:rPr>
          <w:rFonts w:ascii="Book Antiqua" w:eastAsia="Calibri" w:hAnsi="Book Antiqua" w:cs="Arial"/>
          <w:noProof/>
          <w:sz w:val="24"/>
          <w:szCs w:val="24"/>
          <w:vertAlign w:val="superscript"/>
          <w:lang w:val="en-GB"/>
        </w:rPr>
        <w:t>44]</w:t>
      </w:r>
      <w:r w:rsidRPr="000537D6">
        <w:rPr>
          <w:rFonts w:ascii="Book Antiqua" w:eastAsia="Calibri" w:hAnsi="Book Antiqua" w:cs="Arial"/>
          <w:sz w:val="24"/>
          <w:szCs w:val="24"/>
          <w:lang w:val="en-GB"/>
        </w:rPr>
        <w:t xml:space="preserve">. This is particularly relevant in liver fibrosis which may affect the liver heterogeneously. In a study of 113 patients with CLD, Ichikawa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44]</w:t>
      </w:r>
      <w:r w:rsidRPr="000537D6">
        <w:rPr>
          <w:rFonts w:ascii="Book Antiqua" w:eastAsia="Calibri" w:hAnsi="Book Antiqua" w:cs="Arial"/>
          <w:sz w:val="24"/>
          <w:szCs w:val="24"/>
          <w:lang w:val="en-GB"/>
        </w:rPr>
        <w:t xml:space="preserve"> found an area under the ROC curve of 0.97 (MRE) </w:t>
      </w:r>
      <w:r w:rsidR="0078293D" w:rsidRPr="000537D6">
        <w:rPr>
          <w:rFonts w:ascii="Book Antiqua" w:hAnsi="Book Antiqua" w:cs="Arial" w:hint="eastAsia"/>
          <w:i/>
          <w:sz w:val="24"/>
          <w:szCs w:val="24"/>
          <w:lang w:val="en-GB" w:eastAsia="zh-CN"/>
        </w:rPr>
        <w:t>vs</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0.93 (TE) for F4 (</w:t>
      </w:r>
      <w:r w:rsidR="0078293D" w:rsidRPr="000537D6">
        <w:rPr>
          <w:rFonts w:ascii="Book Antiqua" w:eastAsia="Calibri" w:hAnsi="Book Antiqua" w:cs="Arial"/>
          <w:i/>
          <w:sz w:val="24"/>
          <w:szCs w:val="24"/>
          <w:lang w:val="en-GB"/>
        </w:rPr>
        <w:t>P</w:t>
      </w:r>
      <w:r w:rsidRPr="000537D6">
        <w:rPr>
          <w:rFonts w:ascii="Book Antiqua" w:eastAsia="Calibri" w:hAnsi="Book Antiqua" w:cs="Arial"/>
          <w:sz w:val="24"/>
          <w:szCs w:val="24"/>
          <w:lang w:val="en-GB"/>
        </w:rPr>
        <w:t xml:space="preserve"> = 0.03), 0.98 (MRE) </w:t>
      </w:r>
      <w:r w:rsidR="0078293D" w:rsidRPr="000537D6">
        <w:rPr>
          <w:rFonts w:ascii="Book Antiqua" w:hAnsi="Book Antiqua" w:cs="Arial" w:hint="eastAsia"/>
          <w:i/>
          <w:sz w:val="24"/>
          <w:szCs w:val="24"/>
          <w:lang w:val="en-GB" w:eastAsia="zh-CN"/>
        </w:rPr>
        <w:t>vs</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0.87 (TE) for ≥ F2 (</w:t>
      </w:r>
      <w:r w:rsidR="0078293D" w:rsidRPr="000537D6">
        <w:rPr>
          <w:rFonts w:ascii="Book Antiqua" w:eastAsia="Calibri" w:hAnsi="Book Antiqua" w:cs="Arial"/>
          <w:i/>
          <w:sz w:val="24"/>
          <w:szCs w:val="24"/>
          <w:lang w:val="en-GB"/>
        </w:rPr>
        <w:t>P</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 xml:space="preserve">= 0.0003) and 0.97 (MRE) </w:t>
      </w:r>
      <w:r w:rsidR="0078293D" w:rsidRPr="000537D6">
        <w:rPr>
          <w:rFonts w:ascii="Book Antiqua" w:hAnsi="Book Antiqua" w:cs="Arial" w:hint="eastAsia"/>
          <w:i/>
          <w:sz w:val="24"/>
          <w:szCs w:val="24"/>
          <w:lang w:val="en-GB" w:eastAsia="zh-CN"/>
        </w:rPr>
        <w:t>vs</w:t>
      </w:r>
      <w:r w:rsidRPr="000537D6">
        <w:rPr>
          <w:rFonts w:ascii="Book Antiqua" w:eastAsia="Calibri" w:hAnsi="Book Antiqua" w:cs="Arial"/>
          <w:sz w:val="24"/>
          <w:szCs w:val="24"/>
          <w:lang w:val="en-GB"/>
        </w:rPr>
        <w:t xml:space="preserve"> 0.87 (TE) for ≥ F1 (</w:t>
      </w:r>
      <w:r w:rsidR="0078293D" w:rsidRPr="000537D6">
        <w:rPr>
          <w:rFonts w:ascii="Book Antiqua" w:eastAsia="Calibri" w:hAnsi="Book Antiqua" w:cs="Arial"/>
          <w:i/>
          <w:sz w:val="24"/>
          <w:szCs w:val="24"/>
          <w:lang w:val="en-GB"/>
        </w:rPr>
        <w:t>P</w:t>
      </w:r>
      <w:r w:rsidRPr="000537D6">
        <w:rPr>
          <w:rFonts w:ascii="Book Antiqua" w:eastAsia="Calibri" w:hAnsi="Book Antiqua" w:cs="Arial"/>
          <w:sz w:val="24"/>
          <w:szCs w:val="24"/>
          <w:lang w:val="en-GB"/>
        </w:rPr>
        <w:t xml:space="preserve"> =0.01). In a study of 129 patients, Yoon et al. showed that liver stiffness measurements were more reliable on MRE compared with SWE although both techniques showed moderate correlation (</w:t>
      </w:r>
      <w:r w:rsidRPr="000537D6">
        <w:rPr>
          <w:rFonts w:ascii="Book Antiqua" w:eastAsia="Calibri" w:hAnsi="Book Antiqua" w:cs="Arial"/>
          <w:i/>
          <w:sz w:val="24"/>
          <w:szCs w:val="24"/>
          <w:lang w:val="en-GB"/>
        </w:rPr>
        <w:t>r</w:t>
      </w:r>
      <w:r w:rsidRPr="000537D6">
        <w:rPr>
          <w:rFonts w:ascii="Book Antiqua" w:eastAsia="Calibri" w:hAnsi="Book Antiqua" w:cs="Arial"/>
          <w:sz w:val="24"/>
          <w:szCs w:val="24"/>
          <w:lang w:val="en-GB"/>
        </w:rPr>
        <w:t xml:space="preserve"> = 0.724) and comparable diagnostic performance for ≥ F2</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45]</w:t>
      </w:r>
      <w:r w:rsidRPr="000537D6">
        <w:rPr>
          <w:rFonts w:ascii="Book Antiqua" w:eastAsia="Calibri" w:hAnsi="Book Antiqua" w:cs="Arial"/>
          <w:sz w:val="24"/>
          <w:szCs w:val="24"/>
          <w:lang w:val="en-GB"/>
        </w:rPr>
        <w:t xml:space="preserve">. In a study of 141 patients with CLD, </w:t>
      </w:r>
      <w:r w:rsidRPr="000537D6">
        <w:rPr>
          <w:rFonts w:ascii="Book Antiqua" w:eastAsia="Calibri" w:hAnsi="Book Antiqua" w:cs="Arial"/>
          <w:noProof/>
          <w:sz w:val="24"/>
          <w:szCs w:val="24"/>
          <w:lang w:val="en-GB"/>
        </w:rPr>
        <w:t>Huwart</w:t>
      </w:r>
      <w:r w:rsidRPr="000537D6">
        <w:rPr>
          <w:rFonts w:ascii="Book Antiqua" w:eastAsia="Calibri" w:hAnsi="Book Antiqua" w:cs="Arial"/>
          <w:sz w:val="24"/>
          <w:szCs w:val="24"/>
          <w:lang w:val="en-GB"/>
        </w:rPr>
        <w:t xml:space="preserve"> et al. found that MRE had a greater technical success rate than TE (94% </w:t>
      </w:r>
      <w:r w:rsidR="0078293D" w:rsidRPr="000537D6">
        <w:rPr>
          <w:rFonts w:ascii="Book Antiqua" w:hAnsi="Book Antiqua" w:cs="Arial" w:hint="eastAsia"/>
          <w:i/>
          <w:sz w:val="24"/>
          <w:szCs w:val="24"/>
          <w:lang w:val="en-GB" w:eastAsia="zh-CN"/>
        </w:rPr>
        <w:t>vs</w:t>
      </w:r>
      <w:r w:rsidR="0078293D" w:rsidRPr="000537D6">
        <w:rPr>
          <w:rFonts w:ascii="Book Antiqua" w:eastAsia="Calibri" w:hAnsi="Book Antiqua" w:cs="Arial"/>
          <w:sz w:val="24"/>
          <w:szCs w:val="24"/>
          <w:lang w:val="en-GB"/>
        </w:rPr>
        <w:t xml:space="preserve"> </w:t>
      </w:r>
      <w:r w:rsidRPr="000537D6">
        <w:rPr>
          <w:rFonts w:ascii="Book Antiqua" w:eastAsia="Calibri" w:hAnsi="Book Antiqua" w:cs="Arial"/>
          <w:sz w:val="24"/>
          <w:szCs w:val="24"/>
          <w:lang w:val="en-GB"/>
        </w:rPr>
        <w:t xml:space="preserve">84%) </w:t>
      </w:r>
      <w:r w:rsidRPr="000537D6">
        <w:rPr>
          <w:rFonts w:ascii="Book Antiqua" w:eastAsia="Calibri" w:hAnsi="Book Antiqua" w:cs="Arial"/>
          <w:noProof/>
          <w:sz w:val="24"/>
          <w:szCs w:val="24"/>
          <w:lang w:val="en-GB"/>
        </w:rPr>
        <w:t>– unlike the latter, MRE</w:t>
      </w:r>
      <w:r w:rsidRPr="000537D6">
        <w:rPr>
          <w:rFonts w:ascii="Book Antiqua" w:eastAsia="Calibri" w:hAnsi="Book Antiqua" w:cs="Arial"/>
          <w:sz w:val="24"/>
          <w:szCs w:val="24"/>
          <w:lang w:val="en-GB"/>
        </w:rPr>
        <w:t xml:space="preserve"> </w:t>
      </w:r>
      <w:r w:rsidRPr="000537D6">
        <w:rPr>
          <w:rFonts w:ascii="Book Antiqua" w:eastAsia="Calibri" w:hAnsi="Book Antiqua" w:cs="Arial"/>
          <w:noProof/>
          <w:sz w:val="24"/>
          <w:szCs w:val="24"/>
          <w:lang w:val="en-GB"/>
        </w:rPr>
        <w:t>may</w:t>
      </w:r>
      <w:r w:rsidRPr="000537D6">
        <w:rPr>
          <w:rFonts w:ascii="Book Antiqua" w:eastAsia="Calibri" w:hAnsi="Book Antiqua" w:cs="Arial"/>
          <w:sz w:val="24"/>
          <w:szCs w:val="24"/>
          <w:lang w:val="en-GB"/>
        </w:rPr>
        <w:t xml:space="preserve"> be performed in obese subjects and in those with </w:t>
      </w:r>
      <w:proofErr w:type="gramStart"/>
      <w:r w:rsidRPr="000537D6">
        <w:rPr>
          <w:rFonts w:ascii="Book Antiqua" w:eastAsia="Calibri" w:hAnsi="Book Antiqua" w:cs="Arial"/>
          <w:sz w:val="24"/>
          <w:szCs w:val="24"/>
          <w:lang w:val="en-GB"/>
        </w:rPr>
        <w:t>ascites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20]</w:t>
      </w:r>
      <w:r w:rsidRPr="000537D6">
        <w:rPr>
          <w:rFonts w:ascii="Book Antiqua" w:eastAsia="Calibri" w:hAnsi="Book Antiqua" w:cs="Arial"/>
          <w:sz w:val="24"/>
          <w:szCs w:val="24"/>
          <w:lang w:val="en-GB"/>
        </w:rPr>
        <w:t xml:space="preserve">. The merits of US </w:t>
      </w:r>
      <w:proofErr w:type="spellStart"/>
      <w:r w:rsidRPr="000537D6">
        <w:rPr>
          <w:rFonts w:ascii="Book Antiqua" w:eastAsia="Calibri" w:hAnsi="Book Antiqua" w:cs="Arial"/>
          <w:sz w:val="24"/>
          <w:szCs w:val="24"/>
          <w:lang w:val="en-GB"/>
        </w:rPr>
        <w:t>elastography</w:t>
      </w:r>
      <w:proofErr w:type="spellEnd"/>
      <w:r w:rsidRPr="000537D6">
        <w:rPr>
          <w:rFonts w:ascii="Book Antiqua" w:eastAsia="Calibri" w:hAnsi="Book Antiqua" w:cs="Arial"/>
          <w:sz w:val="24"/>
          <w:szCs w:val="24"/>
          <w:lang w:val="en-GB"/>
        </w:rPr>
        <w:t xml:space="preserve"> compared with MRE include </w:t>
      </w:r>
      <w:r w:rsidR="0078293D" w:rsidRPr="000537D6">
        <w:rPr>
          <w:rFonts w:ascii="Book Antiqua" w:hAnsi="Book Antiqua" w:cs="Arial" w:hint="eastAsia"/>
          <w:sz w:val="24"/>
          <w:szCs w:val="24"/>
          <w:lang w:val="en-GB" w:eastAsia="zh-CN"/>
        </w:rPr>
        <w:t>(1</w:t>
      </w:r>
      <w:r w:rsidRPr="000537D6">
        <w:rPr>
          <w:rFonts w:ascii="Book Antiqua" w:eastAsia="Calibri" w:hAnsi="Book Antiqua" w:cs="Arial"/>
          <w:sz w:val="24"/>
          <w:szCs w:val="24"/>
          <w:lang w:val="en-GB"/>
        </w:rPr>
        <w:t xml:space="preserve">) lower </w:t>
      </w:r>
      <w:r w:rsidRPr="000537D6">
        <w:rPr>
          <w:rFonts w:ascii="Book Antiqua" w:eastAsia="Calibri" w:hAnsi="Book Antiqua" w:cs="Arial"/>
          <w:sz w:val="24"/>
          <w:szCs w:val="24"/>
          <w:lang w:val="en-GB"/>
        </w:rPr>
        <w:lastRenderedPageBreak/>
        <w:t>equipment costs</w:t>
      </w:r>
      <w:r w:rsidR="0078293D" w:rsidRPr="000537D6">
        <w:rPr>
          <w:rFonts w:ascii="Book Antiqua" w:hAnsi="Book Antiqua" w:cs="Arial" w:hint="eastAsia"/>
          <w:sz w:val="24"/>
          <w:szCs w:val="24"/>
          <w:lang w:val="en-GB" w:eastAsia="zh-CN"/>
        </w:rPr>
        <w:t>; (2</w:t>
      </w:r>
      <w:r w:rsidRPr="000537D6">
        <w:rPr>
          <w:rFonts w:ascii="Book Antiqua" w:eastAsia="Calibri" w:hAnsi="Book Antiqua" w:cs="Arial"/>
          <w:sz w:val="24"/>
          <w:szCs w:val="24"/>
          <w:lang w:val="en-GB"/>
        </w:rPr>
        <w:t>) more established technique</w:t>
      </w:r>
      <w:r w:rsidR="0078293D" w:rsidRPr="000537D6">
        <w:rPr>
          <w:rFonts w:ascii="Book Antiqua" w:hAnsi="Book Antiqua" w:cs="Arial" w:hint="eastAsia"/>
          <w:sz w:val="24"/>
          <w:szCs w:val="24"/>
          <w:lang w:val="en-GB" w:eastAsia="zh-CN"/>
        </w:rPr>
        <w:t>; (3</w:t>
      </w:r>
      <w:r w:rsidRPr="000537D6">
        <w:rPr>
          <w:rFonts w:ascii="Book Antiqua" w:eastAsia="Calibri" w:hAnsi="Book Antiqua" w:cs="Arial"/>
          <w:sz w:val="24"/>
          <w:szCs w:val="24"/>
          <w:lang w:val="en-GB"/>
        </w:rPr>
        <w:t>) shorter examination length</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w:t>
      </w:r>
      <w:r w:rsidR="0078293D" w:rsidRPr="000537D6">
        <w:rPr>
          <w:rFonts w:ascii="Book Antiqua" w:hAnsi="Book Antiqua" w:cs="Arial" w:hint="eastAsia"/>
          <w:sz w:val="24"/>
          <w:szCs w:val="24"/>
          <w:lang w:val="en-GB" w:eastAsia="zh-CN"/>
        </w:rPr>
        <w:t>(4</w:t>
      </w:r>
      <w:r w:rsidRPr="000537D6">
        <w:rPr>
          <w:rFonts w:ascii="Book Antiqua" w:eastAsia="Calibri" w:hAnsi="Book Antiqua" w:cs="Arial"/>
          <w:sz w:val="24"/>
          <w:szCs w:val="24"/>
          <w:lang w:val="en-GB"/>
        </w:rPr>
        <w:t>) portability (</w:t>
      </w:r>
      <w:r w:rsidRPr="000537D6">
        <w:rPr>
          <w:rFonts w:ascii="Book Antiqua" w:eastAsia="Calibri" w:hAnsi="Book Antiqua" w:cs="Arial"/>
          <w:i/>
          <w:sz w:val="24"/>
          <w:szCs w:val="24"/>
          <w:lang w:val="en-GB"/>
        </w:rPr>
        <w:t>e.g.</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can be performed at the bedside in unstable patients)</w:t>
      </w:r>
      <w:r w:rsidR="0078293D" w:rsidRPr="000537D6">
        <w:rPr>
          <w:rFonts w:ascii="Book Antiqua" w:hAnsi="Book Antiqua" w:cs="Arial" w:hint="eastAsia"/>
          <w:sz w:val="24"/>
          <w:szCs w:val="24"/>
          <w:lang w:val="en-GB" w:eastAsia="zh-CN"/>
        </w:rPr>
        <w:t xml:space="preserve">; </w:t>
      </w:r>
      <w:r w:rsidRPr="000537D6">
        <w:rPr>
          <w:rFonts w:ascii="Book Antiqua" w:eastAsia="Calibri" w:hAnsi="Book Antiqua" w:cs="Arial"/>
          <w:sz w:val="24"/>
          <w:szCs w:val="24"/>
          <w:lang w:val="en-GB"/>
        </w:rPr>
        <w:t xml:space="preserve">and </w:t>
      </w:r>
      <w:r w:rsidR="0078293D" w:rsidRPr="000537D6">
        <w:rPr>
          <w:rFonts w:ascii="Book Antiqua" w:hAnsi="Book Antiqua" w:cs="Arial" w:hint="eastAsia"/>
          <w:sz w:val="24"/>
          <w:szCs w:val="24"/>
          <w:lang w:val="en-GB" w:eastAsia="zh-CN"/>
        </w:rPr>
        <w:t>(5</w:t>
      </w:r>
      <w:r w:rsidRPr="000537D6">
        <w:rPr>
          <w:rFonts w:ascii="Book Antiqua" w:eastAsia="Calibri" w:hAnsi="Book Antiqua" w:cs="Arial"/>
          <w:sz w:val="24"/>
          <w:szCs w:val="24"/>
          <w:lang w:val="en-GB"/>
        </w:rPr>
        <w:t xml:space="preserve">) may be performed in claustrophobic patients and those with MRI contraindications. </w:t>
      </w:r>
      <w:r w:rsidRPr="000537D6">
        <w:rPr>
          <w:rFonts w:ascii="Book Antiqua" w:eastAsia="Calibri" w:hAnsi="Book Antiqua" w:cs="Arial"/>
          <w:noProof/>
          <w:sz w:val="24"/>
          <w:szCs w:val="24"/>
          <w:lang w:val="en-GB"/>
        </w:rPr>
        <w:t>In practice, both modalities are often viewed as complementary, where one technique may be preferred over the other depending on specific circumstances.</w:t>
      </w:r>
    </w:p>
    <w:p w:rsidR="0042534F" w:rsidRPr="000537D6" w:rsidRDefault="0042534F" w:rsidP="00902461">
      <w:pPr>
        <w:spacing w:after="0" w:line="360" w:lineRule="auto"/>
        <w:jc w:val="both"/>
        <w:rPr>
          <w:rFonts w:ascii="Book Antiqua" w:hAnsi="Book Antiqua" w:cs="Arial"/>
          <w:b/>
          <w:sz w:val="24"/>
          <w:szCs w:val="24"/>
          <w:lang w:val="en-GB" w:eastAsia="zh-CN"/>
        </w:rPr>
      </w:pPr>
      <w:bookmarkStart w:id="29" w:name="_4.5_CLINICAL_APPLICATIONS"/>
      <w:bookmarkEnd w:id="29"/>
    </w:p>
    <w:p w:rsidR="0042534F" w:rsidRPr="000537D6" w:rsidRDefault="0042534F" w:rsidP="00902461">
      <w:pPr>
        <w:spacing w:after="0" w:line="360" w:lineRule="auto"/>
        <w:jc w:val="both"/>
        <w:rPr>
          <w:rFonts w:ascii="Book Antiqua" w:hAnsi="Book Antiqua" w:cs="Arial"/>
          <w:b/>
          <w:sz w:val="24"/>
          <w:szCs w:val="24"/>
          <w:lang w:val="en-GB" w:eastAsia="zh-CN"/>
        </w:rPr>
      </w:pPr>
      <w:r w:rsidRPr="000537D6">
        <w:rPr>
          <w:rFonts w:ascii="Book Antiqua" w:eastAsia="Calibri" w:hAnsi="Book Antiqua" w:cs="Arial"/>
          <w:b/>
          <w:sz w:val="24"/>
          <w:szCs w:val="24"/>
          <w:lang w:val="en-GB"/>
        </w:rPr>
        <w:t>CLINICA</w:t>
      </w:r>
      <w:r w:rsidR="0078293D" w:rsidRPr="000537D6">
        <w:rPr>
          <w:rFonts w:ascii="Book Antiqua" w:eastAsia="Calibri" w:hAnsi="Book Antiqua" w:cs="Arial"/>
          <w:b/>
          <w:sz w:val="24"/>
          <w:szCs w:val="24"/>
          <w:lang w:val="en-GB"/>
        </w:rPr>
        <w:t>L APPLICATIONS BEYOND THE LIVER</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Several preliminary studies have assessed the utility of MRE in other organs. However, more evidence is needed before definitive recommendations can be made.</w:t>
      </w:r>
    </w:p>
    <w:p w:rsidR="0042534F" w:rsidRPr="004F79D2" w:rsidRDefault="0042534F" w:rsidP="00902461">
      <w:pPr>
        <w:spacing w:after="0" w:line="360" w:lineRule="auto"/>
        <w:jc w:val="both"/>
        <w:rPr>
          <w:rFonts w:ascii="Book Antiqua" w:eastAsia="Calibri" w:hAnsi="Book Antiqua" w:cs="Arial"/>
          <w:b/>
          <w:i/>
          <w:sz w:val="24"/>
          <w:szCs w:val="24"/>
          <w:lang w:val="en-GB"/>
        </w:rPr>
      </w:pPr>
    </w:p>
    <w:p w:rsidR="004F79D2" w:rsidRPr="004F79D2" w:rsidRDefault="004F79D2" w:rsidP="00902461">
      <w:pPr>
        <w:spacing w:after="0" w:line="360" w:lineRule="auto"/>
        <w:jc w:val="both"/>
        <w:rPr>
          <w:rFonts w:ascii="Book Antiqua" w:hAnsi="Book Antiqua" w:cs="Arial"/>
          <w:b/>
          <w:i/>
          <w:sz w:val="24"/>
          <w:szCs w:val="24"/>
          <w:lang w:val="en-GB" w:eastAsia="zh-CN"/>
        </w:rPr>
      </w:pPr>
      <w:r w:rsidRPr="004F79D2">
        <w:rPr>
          <w:rFonts w:ascii="Book Antiqua" w:eastAsia="Calibri" w:hAnsi="Book Antiqua" w:cs="Arial"/>
          <w:b/>
          <w:i/>
          <w:sz w:val="24"/>
          <w:szCs w:val="24"/>
          <w:lang w:val="en-GB"/>
        </w:rPr>
        <w:t>Spleen</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A couple of studies have evaluated MRE in the spleen</w:t>
      </w:r>
      <w:r w:rsidR="0078293D" w:rsidRPr="000537D6">
        <w:rPr>
          <w:rFonts w:ascii="Book Antiqua" w:hAnsi="Book Antiqua" w:cs="Arial" w:hint="eastAsia"/>
          <w:sz w:val="24"/>
          <w:szCs w:val="24"/>
          <w:lang w:val="en-GB" w:eastAsia="zh-CN"/>
        </w:rPr>
        <w:t xml:space="preserve"> </w:t>
      </w:r>
      <w:bookmarkStart w:id="30" w:name="X13"/>
      <w:bookmarkEnd w:id="30"/>
      <w:r w:rsidR="0078293D" w:rsidRPr="000537D6">
        <w:rPr>
          <w:rFonts w:ascii="Book Antiqua" w:hAnsi="Book Antiqua" w:cs="Arial" w:hint="eastAsia"/>
          <w:sz w:val="24"/>
          <w:szCs w:val="24"/>
          <w:lang w:val="en-GB" w:eastAsia="zh-CN"/>
        </w:rPr>
        <w:t>(Figure</w:t>
      </w:r>
      <w:r w:rsidRPr="000537D6">
        <w:rPr>
          <w:rFonts w:ascii="Book Antiqua" w:eastAsia="Calibri" w:hAnsi="Book Antiqua" w:cs="Arial"/>
          <w:sz w:val="24"/>
          <w:szCs w:val="24"/>
          <w:lang w:val="en-GB"/>
        </w:rPr>
        <w:t xml:space="preserve"> 7</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A study of 16 healthy volunteers by </w:t>
      </w:r>
      <w:r w:rsidRPr="000537D6">
        <w:rPr>
          <w:rFonts w:ascii="Book Antiqua" w:eastAsia="Calibri" w:hAnsi="Book Antiqua" w:cs="Arial"/>
          <w:noProof/>
          <w:sz w:val="24"/>
          <w:szCs w:val="24"/>
          <w:lang w:val="en-GB"/>
        </w:rPr>
        <w:t>Mannelli</w:t>
      </w:r>
      <w:r w:rsidRPr="000537D6">
        <w:rPr>
          <w:rFonts w:ascii="Book Antiqua" w:eastAsia="Calibri" w:hAnsi="Book Antiqua" w:cs="Arial"/>
          <w:sz w:val="24"/>
          <w:szCs w:val="24"/>
          <w:lang w:val="en-GB"/>
        </w:rPr>
        <w:t xml:space="preserve">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46]</w:t>
      </w:r>
      <w:r w:rsidRPr="000537D6">
        <w:rPr>
          <w:rFonts w:ascii="Book Antiqua" w:eastAsia="Calibri" w:hAnsi="Book Antiqua" w:cs="Arial"/>
          <w:sz w:val="24"/>
          <w:szCs w:val="24"/>
          <w:lang w:val="en-GB"/>
        </w:rPr>
        <w:t xml:space="preserve"> found that splenic stiffness (mean of 3.57 ± 0.59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at 60-Hz) was not influenced by BMI, mean arterial pressure, age, splenic volume or liver stiffness. Talwalkar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47]</w:t>
      </w:r>
      <w:r w:rsidRPr="000537D6">
        <w:rPr>
          <w:rFonts w:ascii="Book Antiqua" w:eastAsia="Calibri" w:hAnsi="Book Antiqua" w:cs="Arial"/>
          <w:sz w:val="24"/>
          <w:szCs w:val="24"/>
          <w:lang w:val="en-GB"/>
        </w:rPr>
        <w:t xml:space="preserve"> found that splenic stiffness was significantly higher in patients (</w:t>
      </w:r>
      <w:r w:rsidRPr="000537D6">
        <w:rPr>
          <w:rFonts w:ascii="Book Antiqua" w:eastAsia="Calibri" w:hAnsi="Book Antiqua" w:cs="Arial"/>
          <w:i/>
          <w:sz w:val="24"/>
          <w:szCs w:val="24"/>
          <w:lang w:val="en-GB"/>
        </w:rPr>
        <w:t>n</w:t>
      </w:r>
      <w:r w:rsidRPr="000537D6">
        <w:rPr>
          <w:rFonts w:ascii="Book Antiqua" w:eastAsia="Calibri" w:hAnsi="Book Antiqua" w:cs="Arial"/>
          <w:sz w:val="24"/>
          <w:szCs w:val="24"/>
          <w:lang w:val="en-GB"/>
        </w:rPr>
        <w:t xml:space="preserve"> = 38) with CLD compared with controls (</w:t>
      </w:r>
      <w:r w:rsidR="0078293D" w:rsidRPr="000537D6">
        <w:rPr>
          <w:rFonts w:ascii="Book Antiqua" w:eastAsia="Calibri" w:hAnsi="Book Antiqua" w:cs="Arial"/>
          <w:i/>
          <w:sz w:val="24"/>
          <w:szCs w:val="24"/>
          <w:lang w:val="en-GB"/>
        </w:rPr>
        <w:t>n</w:t>
      </w:r>
      <w:r w:rsidRPr="000537D6">
        <w:rPr>
          <w:rFonts w:ascii="Book Antiqua" w:eastAsia="Calibri" w:hAnsi="Book Antiqua" w:cs="Arial"/>
          <w:sz w:val="24"/>
          <w:szCs w:val="24"/>
          <w:lang w:val="en-GB"/>
        </w:rPr>
        <w:t xml:space="preserve"> = 12), with a splenic stiffness ≥ 10.5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at 60-Hz reported in patients with </w:t>
      </w:r>
      <w:proofErr w:type="spellStart"/>
      <w:r w:rsidRPr="000537D6">
        <w:rPr>
          <w:rFonts w:ascii="Book Antiqua" w:eastAsia="Calibri" w:hAnsi="Book Antiqua" w:cs="Arial"/>
          <w:sz w:val="24"/>
          <w:szCs w:val="24"/>
          <w:lang w:val="en-GB"/>
        </w:rPr>
        <w:t>esophageal</w:t>
      </w:r>
      <w:proofErr w:type="spellEnd"/>
      <w:r w:rsidRPr="000537D6">
        <w:rPr>
          <w:rFonts w:ascii="Book Antiqua" w:eastAsia="Calibri" w:hAnsi="Book Antiqua" w:cs="Arial"/>
          <w:sz w:val="24"/>
          <w:szCs w:val="24"/>
          <w:lang w:val="en-GB"/>
        </w:rPr>
        <w:t xml:space="preserve"> varices. In a study of 139 patients, </w:t>
      </w:r>
      <w:r w:rsidRPr="000537D6">
        <w:rPr>
          <w:rFonts w:ascii="Book Antiqua" w:eastAsia="Calibri" w:hAnsi="Book Antiqua" w:cs="Arial"/>
          <w:noProof/>
          <w:sz w:val="24"/>
          <w:szCs w:val="24"/>
          <w:lang w:val="en-GB"/>
        </w:rPr>
        <w:t>Sung</w:t>
      </w:r>
      <w:r w:rsidRPr="000537D6">
        <w:rPr>
          <w:rFonts w:ascii="Book Antiqua" w:eastAsia="Calibri" w:hAnsi="Book Antiqua" w:cs="Arial"/>
          <w:sz w:val="24"/>
          <w:szCs w:val="24"/>
          <w:lang w:val="en-GB"/>
        </w:rPr>
        <w:t xml:space="preserve"> et al. found a significant positive linear correlation between splenic and hepatic stiffness measurements and the grade of </w:t>
      </w:r>
      <w:proofErr w:type="spellStart"/>
      <w:r w:rsidRPr="000537D6">
        <w:rPr>
          <w:rFonts w:ascii="Book Antiqua" w:eastAsia="Calibri" w:hAnsi="Book Antiqua" w:cs="Arial"/>
          <w:sz w:val="24"/>
          <w:szCs w:val="24"/>
          <w:lang w:val="en-GB"/>
        </w:rPr>
        <w:t>esophageal</w:t>
      </w:r>
      <w:proofErr w:type="spellEnd"/>
      <w:r w:rsidRPr="000537D6">
        <w:rPr>
          <w:rFonts w:ascii="Book Antiqua" w:eastAsia="Calibri" w:hAnsi="Book Antiqua" w:cs="Arial"/>
          <w:sz w:val="24"/>
          <w:szCs w:val="24"/>
          <w:lang w:val="en-GB"/>
        </w:rPr>
        <w:t xml:space="preserve"> varices. Furthermore, the authors found that splenic and hepatic stiffness measurements showed superior performance compared to splenic length in predicting high-risk </w:t>
      </w:r>
      <w:proofErr w:type="gramStart"/>
      <w:r w:rsidRPr="000537D6">
        <w:rPr>
          <w:rFonts w:ascii="Book Antiqua" w:eastAsia="Calibri" w:hAnsi="Book Antiqua" w:cs="Arial"/>
          <w:sz w:val="24"/>
          <w:szCs w:val="24"/>
          <w:lang w:val="en-GB"/>
        </w:rPr>
        <w:t>varices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48]</w:t>
      </w:r>
      <w:r w:rsidRPr="000537D6">
        <w:rPr>
          <w:rFonts w:ascii="Book Antiqua" w:eastAsia="Calibri" w:hAnsi="Book Antiqua" w:cs="Arial"/>
          <w:sz w:val="24"/>
          <w:szCs w:val="24"/>
          <w:lang w:val="en-GB"/>
        </w:rPr>
        <w:t xml:space="preserve">. In 10 patients, </w:t>
      </w:r>
      <w:proofErr w:type="spellStart"/>
      <w:r w:rsidRPr="000537D6">
        <w:rPr>
          <w:rFonts w:ascii="Book Antiqua" w:eastAsia="Calibri" w:hAnsi="Book Antiqua" w:cs="Arial"/>
          <w:sz w:val="24"/>
          <w:szCs w:val="24"/>
          <w:lang w:val="en-GB"/>
        </w:rPr>
        <w:t>Guo</w:t>
      </w:r>
      <w:proofErr w:type="spellEnd"/>
      <w:r w:rsidRPr="000537D6">
        <w:rPr>
          <w:rFonts w:ascii="Book Antiqua" w:eastAsia="Calibri" w:hAnsi="Book Antiqua" w:cs="Arial"/>
          <w:i/>
          <w:sz w:val="24"/>
          <w:szCs w:val="24"/>
          <w:lang w:val="en-GB"/>
        </w:rPr>
        <w:t xml:space="preserve"> 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49]</w:t>
      </w:r>
      <w:r w:rsidRPr="000537D6">
        <w:rPr>
          <w:rFonts w:ascii="Book Antiqua" w:eastAsia="Calibri" w:hAnsi="Book Antiqua" w:cs="Arial"/>
          <w:sz w:val="24"/>
          <w:szCs w:val="24"/>
          <w:lang w:val="en-GB"/>
        </w:rPr>
        <w:t xml:space="preserve"> found a linear correlation between splenic viscoelasticity on multi-frequency MRE and hepatic venous pressure gradient (HVPG) measurements (reflecting portal pressure) before and after </w:t>
      </w:r>
      <w:proofErr w:type="spellStart"/>
      <w:r w:rsidRPr="000537D6">
        <w:rPr>
          <w:rFonts w:ascii="Book Antiqua" w:eastAsia="Calibri" w:hAnsi="Book Antiqua" w:cs="Arial"/>
          <w:sz w:val="24"/>
          <w:szCs w:val="24"/>
          <w:lang w:val="en-GB"/>
        </w:rPr>
        <w:t>transjugular</w:t>
      </w:r>
      <w:proofErr w:type="spellEnd"/>
      <w:r w:rsidRPr="000537D6">
        <w:rPr>
          <w:rFonts w:ascii="Book Antiqua" w:eastAsia="Calibri" w:hAnsi="Book Antiqua" w:cs="Arial"/>
          <w:sz w:val="24"/>
          <w:szCs w:val="24"/>
          <w:lang w:val="en-GB"/>
        </w:rPr>
        <w:t xml:space="preserve"> intrahepatic portosystemic shunt placement. On multi-frequency MRE in 36 patients, </w:t>
      </w:r>
      <w:r w:rsidRPr="000537D6">
        <w:rPr>
          <w:rFonts w:ascii="Book Antiqua" w:eastAsia="Calibri" w:hAnsi="Book Antiqua" w:cs="Arial"/>
          <w:noProof/>
          <w:sz w:val="24"/>
          <w:szCs w:val="24"/>
          <w:lang w:val="en-GB"/>
        </w:rPr>
        <w:t>Ronot</w:t>
      </w:r>
      <w:r w:rsidRPr="000537D6">
        <w:rPr>
          <w:rFonts w:ascii="Book Antiqua" w:eastAsia="Calibri" w:hAnsi="Book Antiqua" w:cs="Arial"/>
          <w:sz w:val="24"/>
          <w:szCs w:val="24"/>
          <w:lang w:val="en-GB"/>
        </w:rPr>
        <w:t xml:space="preserve"> et al. showed that the splenic loss modulus (representing viscosity) was the best parameter for the non-invasive evaluation of HVPG – this showed potential for detecting high-risk </w:t>
      </w:r>
      <w:proofErr w:type="spellStart"/>
      <w:r w:rsidRPr="000537D6">
        <w:rPr>
          <w:rFonts w:ascii="Book Antiqua" w:eastAsia="Calibri" w:hAnsi="Book Antiqua" w:cs="Arial"/>
          <w:sz w:val="24"/>
          <w:szCs w:val="24"/>
          <w:lang w:val="en-GB"/>
        </w:rPr>
        <w:t>esophageal</w:t>
      </w:r>
      <w:proofErr w:type="spellEnd"/>
      <w:r w:rsidRPr="000537D6">
        <w:rPr>
          <w:rFonts w:ascii="Book Antiqua" w:eastAsia="Calibri" w:hAnsi="Book Antiqua" w:cs="Arial"/>
          <w:sz w:val="24"/>
          <w:szCs w:val="24"/>
          <w:lang w:val="en-GB"/>
        </w:rPr>
        <w:t xml:space="preserve"> varices and severe portal </w:t>
      </w:r>
      <w:proofErr w:type="gramStart"/>
      <w:r w:rsidRPr="000537D6">
        <w:rPr>
          <w:rFonts w:ascii="Book Antiqua" w:eastAsia="Calibri" w:hAnsi="Book Antiqua" w:cs="Arial"/>
          <w:sz w:val="24"/>
          <w:szCs w:val="24"/>
          <w:lang w:val="en-GB"/>
        </w:rPr>
        <w:t>hypertension</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50]</w:t>
      </w:r>
      <w:r w:rsidRPr="000537D6">
        <w:rPr>
          <w:rFonts w:ascii="Book Antiqua" w:eastAsia="Calibri" w:hAnsi="Book Antiqua" w:cs="Arial"/>
          <w:sz w:val="24"/>
          <w:szCs w:val="24"/>
          <w:lang w:val="en-GB"/>
        </w:rPr>
        <w:t>.</w:t>
      </w:r>
    </w:p>
    <w:p w:rsidR="0042534F" w:rsidRPr="000537D6" w:rsidRDefault="0042534F" w:rsidP="00902461">
      <w:pPr>
        <w:spacing w:after="0" w:line="360" w:lineRule="auto"/>
        <w:jc w:val="both"/>
        <w:rPr>
          <w:rFonts w:ascii="Book Antiqua" w:eastAsia="Calibri" w:hAnsi="Book Antiqua" w:cs="Arial"/>
          <w:sz w:val="24"/>
          <w:szCs w:val="24"/>
          <w:lang w:val="en-GB"/>
        </w:rPr>
      </w:pPr>
    </w:p>
    <w:p w:rsidR="004F79D2" w:rsidRPr="004F79D2" w:rsidRDefault="0042534F" w:rsidP="00902461">
      <w:pPr>
        <w:spacing w:after="0" w:line="360" w:lineRule="auto"/>
        <w:jc w:val="both"/>
        <w:rPr>
          <w:rFonts w:ascii="Book Antiqua" w:hAnsi="Book Antiqua" w:cs="Arial"/>
          <w:i/>
          <w:sz w:val="24"/>
          <w:szCs w:val="24"/>
          <w:lang w:val="en-GB" w:eastAsia="zh-CN"/>
        </w:rPr>
      </w:pPr>
      <w:r w:rsidRPr="004F79D2">
        <w:rPr>
          <w:rFonts w:ascii="Book Antiqua" w:eastAsia="Calibri" w:hAnsi="Book Antiqua" w:cs="Arial"/>
          <w:b/>
          <w:i/>
          <w:sz w:val="24"/>
          <w:szCs w:val="24"/>
          <w:lang w:val="en-GB"/>
        </w:rPr>
        <w:lastRenderedPageBreak/>
        <w:t>K</w:t>
      </w:r>
      <w:r w:rsidR="004F79D2" w:rsidRPr="004F79D2">
        <w:rPr>
          <w:rFonts w:ascii="Book Antiqua" w:eastAsia="Calibri" w:hAnsi="Book Antiqua" w:cs="Arial"/>
          <w:b/>
          <w:i/>
          <w:sz w:val="24"/>
          <w:szCs w:val="24"/>
          <w:lang w:val="en-GB"/>
        </w:rPr>
        <w:t>idneys</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A few studies have explored the utility of MRE in the kidneys</w:t>
      </w:r>
      <w:r w:rsidR="0078293D" w:rsidRPr="000537D6">
        <w:rPr>
          <w:rFonts w:ascii="Book Antiqua" w:hAnsi="Book Antiqua" w:cs="Arial" w:hint="eastAsia"/>
          <w:sz w:val="24"/>
          <w:szCs w:val="24"/>
          <w:lang w:val="en-GB" w:eastAsia="zh-CN"/>
        </w:rPr>
        <w:t xml:space="preserve">  (Figure</w:t>
      </w:r>
      <w:r w:rsidR="0078293D" w:rsidRPr="000537D6">
        <w:rPr>
          <w:rFonts w:ascii="Book Antiqua" w:eastAsia="Calibri" w:hAnsi="Book Antiqua" w:cs="Arial"/>
          <w:sz w:val="24"/>
          <w:szCs w:val="24"/>
          <w:lang w:val="en-GB"/>
        </w:rPr>
        <w:t xml:space="preserve"> 7</w:t>
      </w:r>
      <w:r w:rsidR="0078293D" w:rsidRPr="000537D6">
        <w:rPr>
          <w:rFonts w:ascii="Book Antiqua" w:hAnsi="Book Antiqua" w:cs="Arial" w:hint="eastAsia"/>
          <w:sz w:val="24"/>
          <w:szCs w:val="24"/>
          <w:lang w:val="en-GB" w:eastAsia="zh-CN"/>
        </w:rPr>
        <w:t>)</w:t>
      </w:r>
      <w:r w:rsidR="0078293D" w:rsidRPr="000537D6">
        <w:rPr>
          <w:rFonts w:ascii="Book Antiqua" w:eastAsia="Calibri" w:hAnsi="Book Antiqua" w:cs="Arial"/>
          <w:sz w:val="24"/>
          <w:szCs w:val="24"/>
          <w:lang w:val="en-GB"/>
        </w:rPr>
        <w:t>.</w:t>
      </w:r>
      <w:r w:rsidR="0078293D" w:rsidRPr="000537D6">
        <w:rPr>
          <w:rFonts w:ascii="Book Antiqua" w:hAnsi="Book Antiqua" w:cs="Arial" w:hint="eastAsia"/>
          <w:sz w:val="24"/>
          <w:szCs w:val="24"/>
          <w:lang w:val="en-GB" w:eastAsia="zh-CN"/>
        </w:rPr>
        <w:t xml:space="preserve"> </w:t>
      </w:r>
      <w:r w:rsidRPr="000537D6">
        <w:rPr>
          <w:rFonts w:ascii="Book Antiqua" w:eastAsia="Calibri" w:hAnsi="Book Antiqua" w:cs="Arial"/>
          <w:sz w:val="24"/>
          <w:szCs w:val="24"/>
          <w:lang w:val="en-GB"/>
        </w:rPr>
        <w:t>A study involving 16 healthy volunteers found that renal MRE was a reliable technique as assessed by test-retest repeatability and inter-rater agreement with ICC values &gt; 0.9. The study also found a within-subject coefficient of variation of 7.7% at 60-Hz and 13.6% at 90-</w:t>
      </w:r>
      <w:proofErr w:type="gramStart"/>
      <w:r w:rsidRPr="000537D6">
        <w:rPr>
          <w:rFonts w:ascii="Book Antiqua" w:eastAsia="Calibri" w:hAnsi="Book Antiqua" w:cs="Arial"/>
          <w:sz w:val="24"/>
          <w:szCs w:val="24"/>
          <w:lang w:val="en-GB"/>
        </w:rPr>
        <w:t>Hz</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51]</w:t>
      </w:r>
      <w:r w:rsidRPr="000537D6">
        <w:rPr>
          <w:rFonts w:ascii="Book Antiqua" w:eastAsia="Calibri" w:hAnsi="Book Antiqua" w:cs="Arial"/>
          <w:sz w:val="24"/>
          <w:szCs w:val="24"/>
          <w:lang w:val="en-GB"/>
        </w:rPr>
        <w:t xml:space="preserve">. </w:t>
      </w:r>
      <w:r w:rsidRPr="000537D6">
        <w:rPr>
          <w:rFonts w:ascii="Book Antiqua" w:eastAsia="Calibri" w:hAnsi="Book Antiqua" w:cs="Arial"/>
          <w:noProof/>
          <w:sz w:val="24"/>
          <w:szCs w:val="24"/>
          <w:lang w:val="en-GB"/>
        </w:rPr>
        <w:t>Rouviere</w:t>
      </w:r>
      <w:r w:rsidRPr="000537D6">
        <w:rPr>
          <w:rFonts w:ascii="Book Antiqua" w:eastAsia="Calibri" w:hAnsi="Book Antiqua" w:cs="Arial"/>
          <w:sz w:val="24"/>
          <w:szCs w:val="24"/>
          <w:lang w:val="en-GB"/>
        </w:rPr>
        <w:t xml:space="preserve">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52]</w:t>
      </w:r>
      <w:r w:rsidRPr="000537D6">
        <w:rPr>
          <w:rFonts w:ascii="Book Antiqua" w:eastAsia="Calibri" w:hAnsi="Book Antiqua" w:cs="Arial"/>
          <w:sz w:val="24"/>
          <w:szCs w:val="24"/>
          <w:lang w:val="en-GB"/>
        </w:rPr>
        <w:t xml:space="preserve"> also reported that renal MRE was a reliable technique with a mean variation of 6% (2</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-16%) at 45-Hz and 6% (1</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-14%) at 76-Hz in 10 healthy volunteers. On MRE at 60-Hz, </w:t>
      </w:r>
      <w:r w:rsidRPr="000537D6">
        <w:rPr>
          <w:rFonts w:ascii="Book Antiqua" w:eastAsia="Calibri" w:hAnsi="Book Antiqua" w:cs="Arial"/>
          <w:noProof/>
          <w:sz w:val="24"/>
          <w:szCs w:val="24"/>
          <w:lang w:val="en-GB"/>
        </w:rPr>
        <w:t>Bensamoun</w:t>
      </w:r>
      <w:r w:rsidRPr="000537D6">
        <w:rPr>
          <w:rFonts w:ascii="Book Antiqua" w:eastAsia="Calibri" w:hAnsi="Book Antiqua" w:cs="Arial"/>
          <w:sz w:val="24"/>
          <w:szCs w:val="24"/>
          <w:lang w:val="en-GB"/>
        </w:rPr>
        <w:t xml:space="preserve"> et al. found a significantly higher stiffness for the renal cortex compared with the medulla (5.46 ± 0.48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w:t>
      </w:r>
      <w:r w:rsidR="0078293D" w:rsidRPr="000537D6">
        <w:rPr>
          <w:rFonts w:ascii="Book Antiqua" w:hAnsi="Book Antiqua" w:cs="Arial" w:hint="eastAsia"/>
          <w:i/>
          <w:sz w:val="24"/>
          <w:szCs w:val="24"/>
          <w:lang w:val="en-GB" w:eastAsia="zh-CN"/>
        </w:rPr>
        <w:t>vs</w:t>
      </w:r>
      <w:r w:rsidRPr="000537D6">
        <w:rPr>
          <w:rFonts w:ascii="Book Antiqua" w:eastAsia="Calibri" w:hAnsi="Book Antiqua" w:cs="Arial"/>
          <w:sz w:val="24"/>
          <w:szCs w:val="24"/>
          <w:lang w:val="en-GB"/>
        </w:rPr>
        <w:t xml:space="preserve"> 4.35 ± 0.32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at 60-Hz) in a study of 11 healthy </w:t>
      </w:r>
      <w:proofErr w:type="gramStart"/>
      <w:r w:rsidRPr="000537D6">
        <w:rPr>
          <w:rFonts w:ascii="Book Antiqua" w:eastAsia="Calibri" w:hAnsi="Book Antiqua" w:cs="Arial"/>
          <w:sz w:val="24"/>
          <w:szCs w:val="24"/>
          <w:lang w:val="en-GB"/>
        </w:rPr>
        <w:t>volunteers</w:t>
      </w:r>
      <w:r w:rsidR="00574344" w:rsidRPr="000537D6">
        <w:rPr>
          <w:rFonts w:ascii="Book Antiqua" w:eastAsia="Calibri" w:hAnsi="Book Antiqua" w:cs="Arial"/>
          <w:sz w:val="24"/>
          <w:szCs w:val="24"/>
          <w:vertAlign w:val="superscript"/>
          <w:lang w:val="en-GB"/>
        </w:rPr>
        <w:t>[</w:t>
      </w:r>
      <w:proofErr w:type="gramEnd"/>
      <w:r w:rsidR="00574344">
        <w:rPr>
          <w:rFonts w:ascii="Book Antiqua" w:hAnsi="Book Antiqua" w:cs="Arial" w:hint="eastAsia"/>
          <w:noProof/>
          <w:sz w:val="24"/>
          <w:szCs w:val="24"/>
          <w:vertAlign w:val="superscript"/>
          <w:lang w:val="en-GB" w:eastAsia="zh-CN"/>
        </w:rPr>
        <w:t>36</w:t>
      </w:r>
      <w:r w:rsidR="00574344" w:rsidRPr="000537D6">
        <w:rPr>
          <w:rFonts w:ascii="Book Antiqua" w:eastAsia="Calibri" w:hAnsi="Book Antiqua" w:cs="Arial"/>
          <w:noProof/>
          <w:sz w:val="24"/>
          <w:szCs w:val="24"/>
          <w:vertAlign w:val="superscript"/>
          <w:lang w:val="en-GB"/>
        </w:rPr>
        <w:t>]</w:t>
      </w:r>
      <w:r w:rsidRPr="000537D6">
        <w:rPr>
          <w:rFonts w:ascii="Book Antiqua" w:eastAsia="Calibri" w:hAnsi="Book Antiqua" w:cs="Arial"/>
          <w:noProof/>
          <w:sz w:val="24"/>
          <w:szCs w:val="24"/>
          <w:lang w:val="en-GB"/>
        </w:rPr>
        <w:t>.</w:t>
      </w:r>
      <w:r w:rsidRPr="000537D6">
        <w:rPr>
          <w:rFonts w:ascii="Book Antiqua" w:eastAsia="Calibri" w:hAnsi="Book Antiqua" w:cs="Arial"/>
          <w:sz w:val="24"/>
          <w:szCs w:val="24"/>
          <w:lang w:val="en-GB"/>
        </w:rPr>
        <w:t xml:space="preserve"> Correlating MRE findings with renal transplant biopsy, Lee </w:t>
      </w:r>
      <w:r w:rsidR="0078293D" w:rsidRPr="000537D6">
        <w:rPr>
          <w:rFonts w:ascii="Book Antiqua" w:eastAsia="Calibri" w:hAnsi="Book Antiqua" w:cs="Arial"/>
          <w:i/>
          <w:sz w:val="24"/>
          <w:szCs w:val="24"/>
          <w:lang w:val="en-GB"/>
        </w:rPr>
        <w:t xml:space="preserve">et </w:t>
      </w:r>
      <w:proofErr w:type="gramStart"/>
      <w:r w:rsidR="0078293D"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hAnsi="Book Antiqua" w:cs="Arial" w:hint="eastAsia"/>
          <w:noProof/>
          <w:sz w:val="24"/>
          <w:szCs w:val="24"/>
          <w:vertAlign w:val="superscript"/>
          <w:lang w:val="en-GB" w:eastAsia="zh-CN"/>
        </w:rPr>
        <w:t>53</w:t>
      </w:r>
      <w:r w:rsidR="0078293D" w:rsidRPr="000537D6">
        <w:rPr>
          <w:rFonts w:ascii="Book Antiqua" w:eastAsia="Calibri" w:hAnsi="Book Antiqua" w:cs="Arial"/>
          <w:noProof/>
          <w:sz w:val="24"/>
          <w:szCs w:val="24"/>
          <w:vertAlign w:val="superscript"/>
          <w:lang w:val="en-GB"/>
        </w:rPr>
        <w:t>]</w:t>
      </w:r>
      <w:r w:rsidRPr="000537D6">
        <w:rPr>
          <w:rFonts w:ascii="Book Antiqua" w:eastAsia="Calibri" w:hAnsi="Book Antiqua" w:cs="Arial"/>
          <w:sz w:val="24"/>
          <w:szCs w:val="24"/>
          <w:lang w:val="en-GB"/>
        </w:rPr>
        <w:t xml:space="preserve"> found a non-significant trend towards higher stiffness in moderate fibrosis (</w:t>
      </w:r>
      <w:r w:rsidR="0078293D" w:rsidRPr="000537D6">
        <w:rPr>
          <w:rFonts w:ascii="Book Antiqua" w:eastAsia="Calibri" w:hAnsi="Book Antiqua" w:cs="Arial"/>
          <w:i/>
          <w:sz w:val="24"/>
          <w:szCs w:val="24"/>
          <w:lang w:val="en-GB"/>
        </w:rPr>
        <w:t>n</w:t>
      </w:r>
      <w:r w:rsidRPr="000537D6">
        <w:rPr>
          <w:rFonts w:ascii="Book Antiqua" w:eastAsia="Calibri" w:hAnsi="Book Antiqua" w:cs="Arial"/>
          <w:sz w:val="24"/>
          <w:szCs w:val="24"/>
          <w:lang w:val="en-GB"/>
        </w:rPr>
        <w:t xml:space="preserve"> = 2) compared with mild fibrosis (</w:t>
      </w:r>
      <w:r w:rsidRPr="000537D6">
        <w:rPr>
          <w:rFonts w:ascii="Book Antiqua" w:eastAsia="Calibri" w:hAnsi="Book Antiqua" w:cs="Arial"/>
          <w:i/>
          <w:sz w:val="24"/>
          <w:szCs w:val="24"/>
          <w:lang w:val="en-GB"/>
        </w:rPr>
        <w:t>n</w:t>
      </w:r>
      <w:r w:rsidRPr="000537D6">
        <w:rPr>
          <w:rFonts w:ascii="Book Antiqua" w:eastAsia="Calibri" w:hAnsi="Book Antiqua" w:cs="Arial"/>
          <w:sz w:val="24"/>
          <w:szCs w:val="24"/>
          <w:lang w:val="en-GB"/>
        </w:rPr>
        <w:t xml:space="preserve"> = 6)</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53]</w:t>
      </w:r>
      <w:r w:rsidRPr="000537D6">
        <w:rPr>
          <w:rFonts w:ascii="Book Antiqua" w:eastAsia="Calibri" w:hAnsi="Book Antiqua" w:cs="Arial"/>
          <w:sz w:val="24"/>
          <w:szCs w:val="24"/>
          <w:lang w:val="en-GB"/>
        </w:rPr>
        <w:t xml:space="preserve">. Interestingly, the renal stiffness was slightly higher in a single case of no fibrosis at 120- and 150-Hz, and slightly lower at </w:t>
      </w:r>
      <w:r w:rsidRPr="000537D6">
        <w:rPr>
          <w:rFonts w:ascii="Book Antiqua" w:eastAsia="Calibri" w:hAnsi="Book Antiqua" w:cs="Arial"/>
          <w:noProof/>
          <w:sz w:val="24"/>
          <w:szCs w:val="24"/>
          <w:lang w:val="en-GB"/>
        </w:rPr>
        <w:t>90-Hz,</w:t>
      </w:r>
      <w:r w:rsidRPr="000537D6">
        <w:rPr>
          <w:rFonts w:ascii="Book Antiqua" w:eastAsia="Calibri" w:hAnsi="Book Antiqua" w:cs="Arial"/>
          <w:sz w:val="24"/>
          <w:szCs w:val="24"/>
          <w:lang w:val="en-GB"/>
        </w:rPr>
        <w:t xml:space="preserve"> compared with 2 cases of moderate fibrosis. The findings should be interpreted with caution given the small sample size. A study of 21 patients with cirrhosis and ascites found that renal MRE has potential for the evaluation of </w:t>
      </w:r>
      <w:proofErr w:type="spellStart"/>
      <w:r w:rsidRPr="000537D6">
        <w:rPr>
          <w:rFonts w:ascii="Book Antiqua" w:eastAsia="Calibri" w:hAnsi="Book Antiqua" w:cs="Arial"/>
          <w:sz w:val="24"/>
          <w:szCs w:val="24"/>
          <w:lang w:val="en-GB"/>
        </w:rPr>
        <w:t>hepatorenal</w:t>
      </w:r>
      <w:proofErr w:type="spellEnd"/>
      <w:r w:rsidRPr="000537D6">
        <w:rPr>
          <w:rFonts w:ascii="Book Antiqua" w:eastAsia="Calibri" w:hAnsi="Book Antiqua" w:cs="Arial"/>
          <w:sz w:val="24"/>
          <w:szCs w:val="24"/>
          <w:lang w:val="en-GB"/>
        </w:rPr>
        <w:t xml:space="preserve"> syndrome (HRS)</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54]</w:t>
      </w:r>
      <w:r w:rsidRPr="000537D6">
        <w:rPr>
          <w:rFonts w:ascii="Book Antiqua" w:eastAsia="Calibri" w:hAnsi="Book Antiqua" w:cs="Arial"/>
          <w:sz w:val="24"/>
          <w:szCs w:val="24"/>
          <w:lang w:val="en-GB"/>
        </w:rPr>
        <w:t xml:space="preserve">. The study found that renal stiffness in patients with HRS (median stiffness of 3.30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and 2.62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at </w:t>
      </w:r>
      <w:r w:rsidR="008C31AB" w:rsidRPr="000537D6">
        <w:rPr>
          <w:rFonts w:ascii="Book Antiqua" w:eastAsia="Calibri" w:hAnsi="Book Antiqua" w:cs="Arial"/>
          <w:sz w:val="24"/>
          <w:szCs w:val="24"/>
          <w:lang w:val="en-GB"/>
        </w:rPr>
        <w:t>90-Hz and 60-</w:t>
      </w:r>
      <w:r w:rsidRPr="000537D6">
        <w:rPr>
          <w:rFonts w:ascii="Book Antiqua" w:eastAsia="Calibri" w:hAnsi="Book Antiqua" w:cs="Arial"/>
          <w:sz w:val="24"/>
          <w:szCs w:val="24"/>
          <w:lang w:val="en-GB"/>
        </w:rPr>
        <w:t>Hz</w:t>
      </w:r>
      <w:r w:rsidR="008C31AB" w:rsidRPr="000537D6">
        <w:rPr>
          <w:rFonts w:ascii="Book Antiqua" w:eastAsia="Calibri" w:hAnsi="Book Antiqua" w:cs="Arial"/>
          <w:sz w:val="24"/>
          <w:szCs w:val="24"/>
          <w:lang w:val="en-GB"/>
        </w:rPr>
        <w:t>, respectively</w:t>
      </w:r>
      <w:r w:rsidRPr="000537D6">
        <w:rPr>
          <w:rFonts w:ascii="Book Antiqua" w:eastAsia="Calibri" w:hAnsi="Book Antiqua" w:cs="Arial"/>
          <w:sz w:val="24"/>
          <w:szCs w:val="24"/>
          <w:lang w:val="en-GB"/>
        </w:rPr>
        <w:t xml:space="preserve">) was significantly lower compared with patients with normal renal function (median stiffness of 5.08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and 3.41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at </w:t>
      </w:r>
      <w:r w:rsidR="008C31AB" w:rsidRPr="000537D6">
        <w:rPr>
          <w:rFonts w:ascii="Book Antiqua" w:eastAsia="Calibri" w:hAnsi="Book Antiqua" w:cs="Arial"/>
          <w:sz w:val="24"/>
          <w:szCs w:val="24"/>
          <w:lang w:val="en-GB"/>
        </w:rPr>
        <w:t>90-Hz and 60-</w:t>
      </w:r>
      <w:r w:rsidRPr="000537D6">
        <w:rPr>
          <w:rFonts w:ascii="Book Antiqua" w:eastAsia="Calibri" w:hAnsi="Book Antiqua" w:cs="Arial"/>
          <w:sz w:val="24"/>
          <w:szCs w:val="24"/>
          <w:lang w:val="en-GB"/>
        </w:rPr>
        <w:t>Hz</w:t>
      </w:r>
      <w:r w:rsidR="008C31AB" w:rsidRPr="000537D6">
        <w:rPr>
          <w:rFonts w:ascii="Book Antiqua" w:eastAsia="Calibri" w:hAnsi="Book Antiqua" w:cs="Arial"/>
          <w:sz w:val="24"/>
          <w:szCs w:val="24"/>
          <w:lang w:val="en-GB"/>
        </w:rPr>
        <w:t>, respectively</w:t>
      </w:r>
      <w:r w:rsidRPr="000537D6">
        <w:rPr>
          <w:rFonts w:ascii="Book Antiqua" w:eastAsia="Calibri" w:hAnsi="Book Antiqua" w:cs="Arial"/>
          <w:sz w:val="24"/>
          <w:szCs w:val="24"/>
          <w:lang w:val="en-GB"/>
        </w:rPr>
        <w:t>)</w:t>
      </w:r>
      <w:r w:rsidR="00AF586D" w:rsidRPr="000537D6">
        <w:rPr>
          <w:rFonts w:ascii="Book Antiqua" w:eastAsia="Calibri" w:hAnsi="Book Antiqua" w:cs="Arial"/>
          <w:sz w:val="24"/>
          <w:szCs w:val="24"/>
          <w:vertAlign w:val="superscript"/>
          <w:lang w:val="en-GB"/>
        </w:rPr>
        <w:t>[</w:t>
      </w:r>
      <w:r w:rsidR="002B722B" w:rsidRPr="000537D6">
        <w:rPr>
          <w:rFonts w:ascii="Book Antiqua" w:eastAsia="Calibri" w:hAnsi="Book Antiqua" w:cs="Arial"/>
          <w:sz w:val="24"/>
          <w:szCs w:val="24"/>
          <w:vertAlign w:val="superscript"/>
          <w:lang w:val="en-GB"/>
        </w:rPr>
        <w:t>54]</w:t>
      </w:r>
      <w:r w:rsidRPr="000537D6">
        <w:rPr>
          <w:rFonts w:ascii="Book Antiqua" w:eastAsia="Calibri" w:hAnsi="Book Antiqua" w:cs="Arial"/>
          <w:sz w:val="24"/>
          <w:szCs w:val="24"/>
          <w:lang w:val="en-GB"/>
        </w:rPr>
        <w:t>. On ROC analysis, renal MRE had an area un</w:t>
      </w:r>
      <w:r w:rsidR="008C31AB" w:rsidRPr="000537D6">
        <w:rPr>
          <w:rFonts w:ascii="Book Antiqua" w:eastAsia="Calibri" w:hAnsi="Book Antiqua" w:cs="Arial"/>
          <w:sz w:val="24"/>
          <w:szCs w:val="24"/>
          <w:lang w:val="en-GB"/>
        </w:rPr>
        <w:t>der the ROC curve of 0.94 at 90-Hz and 0.89 at 60-</w:t>
      </w:r>
      <w:r w:rsidRPr="000537D6">
        <w:rPr>
          <w:rFonts w:ascii="Book Antiqua" w:eastAsia="Calibri" w:hAnsi="Book Antiqua" w:cs="Arial"/>
          <w:sz w:val="24"/>
          <w:szCs w:val="24"/>
          <w:lang w:val="en-GB"/>
        </w:rPr>
        <w:t xml:space="preserve">Hz for the detection of HRS. Renal MRE also had an </w:t>
      </w:r>
      <w:r w:rsidRPr="000537D6">
        <w:rPr>
          <w:rFonts w:ascii="Book Antiqua" w:eastAsia="Calibri" w:hAnsi="Book Antiqua" w:cs="Arial"/>
          <w:noProof/>
          <w:sz w:val="24"/>
          <w:szCs w:val="24"/>
          <w:lang w:val="en-GB"/>
        </w:rPr>
        <w:t>excellent</w:t>
      </w:r>
      <w:r w:rsidRPr="000537D6">
        <w:rPr>
          <w:rFonts w:ascii="Book Antiqua" w:eastAsia="Calibri" w:hAnsi="Book Antiqua" w:cs="Arial"/>
          <w:sz w:val="24"/>
          <w:szCs w:val="24"/>
          <w:lang w:val="en-GB"/>
        </w:rPr>
        <w:t xml:space="preserve"> inter-rater agreement with ICC values &gt; 0.9. These early studies provide motivation for new lines of research in the kidneys.</w:t>
      </w:r>
    </w:p>
    <w:p w:rsidR="0042534F" w:rsidRPr="000537D6" w:rsidRDefault="0042534F" w:rsidP="00902461">
      <w:pPr>
        <w:spacing w:after="0" w:line="360" w:lineRule="auto"/>
        <w:jc w:val="both"/>
        <w:rPr>
          <w:rFonts w:ascii="Book Antiqua" w:eastAsia="Calibri" w:hAnsi="Book Antiqua" w:cs="Arial"/>
          <w:sz w:val="24"/>
          <w:szCs w:val="24"/>
          <w:lang w:val="en-GB"/>
        </w:rPr>
      </w:pPr>
    </w:p>
    <w:p w:rsidR="004F79D2" w:rsidRPr="004F79D2" w:rsidRDefault="004F79D2" w:rsidP="00902461">
      <w:pPr>
        <w:spacing w:after="0" w:line="360" w:lineRule="auto"/>
        <w:jc w:val="both"/>
        <w:rPr>
          <w:rFonts w:ascii="Book Antiqua" w:hAnsi="Book Antiqua" w:cs="Arial"/>
          <w:b/>
          <w:i/>
          <w:sz w:val="24"/>
          <w:szCs w:val="24"/>
          <w:lang w:val="en-GB" w:eastAsia="zh-CN"/>
        </w:rPr>
      </w:pPr>
      <w:r w:rsidRPr="004F79D2">
        <w:rPr>
          <w:rFonts w:ascii="Book Antiqua" w:eastAsia="Calibri" w:hAnsi="Book Antiqua" w:cs="Arial"/>
          <w:b/>
          <w:i/>
          <w:sz w:val="24"/>
          <w:szCs w:val="24"/>
          <w:lang w:val="en-GB"/>
        </w:rPr>
        <w:t>Breast</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Preliminary clinical studies involving small numbers of patients suggest that MRE has the potential to distinguish between malignant and benign breast </w:t>
      </w:r>
      <w:proofErr w:type="spellStart"/>
      <w:r w:rsidRPr="000537D6">
        <w:rPr>
          <w:rFonts w:ascii="Book Antiqua" w:eastAsia="Calibri" w:hAnsi="Book Antiqua" w:cs="Arial"/>
          <w:sz w:val="24"/>
          <w:szCs w:val="24"/>
          <w:lang w:val="en-GB"/>
        </w:rPr>
        <w:t>tumors</w:t>
      </w:r>
      <w:proofErr w:type="spellEnd"/>
      <w:r w:rsidRPr="000537D6">
        <w:rPr>
          <w:rFonts w:ascii="Book Antiqua" w:eastAsia="Calibri" w:hAnsi="Book Antiqua" w:cs="Arial"/>
          <w:sz w:val="24"/>
          <w:szCs w:val="24"/>
          <w:lang w:val="en-GB"/>
        </w:rPr>
        <w:t xml:space="preserve">, based on the </w:t>
      </w:r>
      <w:r w:rsidRPr="000537D6">
        <w:rPr>
          <w:rFonts w:ascii="Book Antiqua" w:eastAsia="Calibri" w:hAnsi="Book Antiqua" w:cs="Arial"/>
          <w:noProof/>
          <w:sz w:val="24"/>
          <w:szCs w:val="24"/>
          <w:lang w:val="en-GB"/>
        </w:rPr>
        <w:t>higher</w:t>
      </w:r>
      <w:r w:rsidRPr="000537D6">
        <w:rPr>
          <w:rFonts w:ascii="Book Antiqua" w:eastAsia="Calibri" w:hAnsi="Book Antiqua" w:cs="Arial"/>
          <w:sz w:val="24"/>
          <w:szCs w:val="24"/>
          <w:lang w:val="en-GB"/>
        </w:rPr>
        <w:t xml:space="preserve"> stiffness of </w:t>
      </w:r>
      <w:proofErr w:type="gramStart"/>
      <w:r w:rsidRPr="000537D6">
        <w:rPr>
          <w:rFonts w:ascii="Book Antiqua" w:eastAsia="Calibri" w:hAnsi="Book Antiqua" w:cs="Arial"/>
          <w:sz w:val="24"/>
          <w:szCs w:val="24"/>
          <w:lang w:val="en-GB"/>
        </w:rPr>
        <w:t>malignancies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55-65]</w:t>
      </w:r>
      <w:r w:rsidRPr="000537D6">
        <w:rPr>
          <w:rFonts w:ascii="Book Antiqua" w:eastAsia="Calibri" w:hAnsi="Book Antiqua" w:cs="Arial"/>
          <w:sz w:val="24"/>
          <w:szCs w:val="24"/>
          <w:lang w:val="en-GB"/>
        </w:rPr>
        <w:t>.</w:t>
      </w:r>
      <w:r w:rsidRPr="000537D6">
        <w:rPr>
          <w:rFonts w:ascii="Book Antiqua" w:eastAsia="Calibri" w:hAnsi="Book Antiqua" w:cs="Arial"/>
          <w:b/>
          <w:sz w:val="24"/>
          <w:szCs w:val="24"/>
          <w:lang w:val="en-GB"/>
        </w:rPr>
        <w:t xml:space="preserve"> </w:t>
      </w:r>
      <w:r w:rsidRPr="000537D6">
        <w:rPr>
          <w:rFonts w:ascii="Book Antiqua" w:eastAsia="Calibri" w:hAnsi="Book Antiqua" w:cs="Arial"/>
          <w:sz w:val="24"/>
          <w:szCs w:val="24"/>
          <w:lang w:val="en-GB"/>
        </w:rPr>
        <w:t>In a</w:t>
      </w:r>
      <w:r w:rsidRPr="000537D6">
        <w:rPr>
          <w:rFonts w:ascii="Book Antiqua" w:eastAsia="Calibri" w:hAnsi="Book Antiqua" w:cs="Arial"/>
          <w:b/>
          <w:sz w:val="24"/>
          <w:szCs w:val="24"/>
          <w:lang w:val="en-GB"/>
        </w:rPr>
        <w:t xml:space="preserve"> </w:t>
      </w:r>
      <w:r w:rsidRPr="000537D6">
        <w:rPr>
          <w:rFonts w:ascii="Book Antiqua" w:eastAsia="Calibri" w:hAnsi="Book Antiqua" w:cs="Arial"/>
          <w:sz w:val="24"/>
          <w:szCs w:val="24"/>
          <w:lang w:val="en-GB"/>
        </w:rPr>
        <w:t xml:space="preserve">breast MRE study involving 20 patients and </w:t>
      </w:r>
      <w:r w:rsidRPr="000537D6">
        <w:rPr>
          <w:rFonts w:ascii="Book Antiqua" w:eastAsia="Calibri" w:hAnsi="Book Antiqua" w:cs="Arial"/>
          <w:sz w:val="24"/>
          <w:szCs w:val="24"/>
          <w:lang w:val="en-GB"/>
        </w:rPr>
        <w:lastRenderedPageBreak/>
        <w:t xml:space="preserve">15 healthy volunteers, </w:t>
      </w:r>
      <w:proofErr w:type="spellStart"/>
      <w:r w:rsidRPr="000537D6">
        <w:rPr>
          <w:rFonts w:ascii="Book Antiqua" w:eastAsia="Calibri" w:hAnsi="Book Antiqua" w:cs="Arial"/>
          <w:sz w:val="24"/>
          <w:szCs w:val="24"/>
          <w:lang w:val="en-GB"/>
        </w:rPr>
        <w:t>Lorenzen</w:t>
      </w:r>
      <w:proofErr w:type="spellEnd"/>
      <w:r w:rsidRPr="00CB10C7">
        <w:rPr>
          <w:rFonts w:ascii="Book Antiqua" w:eastAsia="Calibri" w:hAnsi="Book Antiqua" w:cs="Arial"/>
          <w:i/>
          <w:sz w:val="24"/>
          <w:szCs w:val="24"/>
          <w:lang w:val="en-GB"/>
        </w:rPr>
        <w:t xml:space="preserve"> et al</w:t>
      </w:r>
      <w:r w:rsidR="00CB10C7" w:rsidRPr="000537D6">
        <w:rPr>
          <w:rFonts w:ascii="Book Antiqua" w:eastAsia="Calibri" w:hAnsi="Book Antiqua" w:cs="Arial"/>
          <w:sz w:val="24"/>
          <w:szCs w:val="24"/>
          <w:vertAlign w:val="superscript"/>
          <w:lang w:val="en-GB"/>
        </w:rPr>
        <w:t>[</w:t>
      </w:r>
      <w:r w:rsidR="00CB10C7" w:rsidRPr="000537D6">
        <w:rPr>
          <w:rFonts w:ascii="Book Antiqua" w:eastAsia="Calibri" w:hAnsi="Book Antiqua" w:cs="Arial"/>
          <w:noProof/>
          <w:sz w:val="24"/>
          <w:szCs w:val="24"/>
          <w:vertAlign w:val="superscript"/>
          <w:lang w:val="en-GB"/>
        </w:rPr>
        <w:t>55]</w:t>
      </w:r>
      <w:r w:rsidRPr="000537D6">
        <w:rPr>
          <w:rFonts w:ascii="Book Antiqua" w:eastAsia="Calibri" w:hAnsi="Book Antiqua" w:cs="Arial"/>
          <w:sz w:val="24"/>
          <w:szCs w:val="24"/>
          <w:lang w:val="en-GB"/>
        </w:rPr>
        <w:t xml:space="preserve"> found a median stiffness of 15.9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for malignant breast </w:t>
      </w:r>
      <w:proofErr w:type="spellStart"/>
      <w:r w:rsidRPr="000537D6">
        <w:rPr>
          <w:rFonts w:ascii="Book Antiqua" w:eastAsia="Calibri" w:hAnsi="Book Antiqua" w:cs="Arial"/>
          <w:sz w:val="24"/>
          <w:szCs w:val="24"/>
          <w:lang w:val="en-GB"/>
        </w:rPr>
        <w:t>tumors</w:t>
      </w:r>
      <w:proofErr w:type="spellEnd"/>
      <w:r w:rsidRPr="000537D6">
        <w:rPr>
          <w:rFonts w:ascii="Book Antiqua" w:eastAsia="Calibri" w:hAnsi="Book Antiqua" w:cs="Arial"/>
          <w:sz w:val="24"/>
          <w:szCs w:val="24"/>
          <w:lang w:val="en-GB"/>
        </w:rPr>
        <w:t xml:space="preserve">, 7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for benign breast </w:t>
      </w:r>
      <w:proofErr w:type="spellStart"/>
      <w:r w:rsidRPr="000537D6">
        <w:rPr>
          <w:rFonts w:ascii="Book Antiqua" w:eastAsia="Calibri" w:hAnsi="Book Antiqua" w:cs="Arial"/>
          <w:sz w:val="24"/>
          <w:szCs w:val="24"/>
          <w:lang w:val="en-GB"/>
        </w:rPr>
        <w:t>tumors</w:t>
      </w:r>
      <w:proofErr w:type="spellEnd"/>
      <w:r w:rsidRPr="000537D6">
        <w:rPr>
          <w:rFonts w:ascii="Book Antiqua" w:eastAsia="Calibri" w:hAnsi="Book Antiqua" w:cs="Arial"/>
          <w:sz w:val="24"/>
          <w:szCs w:val="24"/>
          <w:lang w:val="en-GB"/>
        </w:rPr>
        <w:t xml:space="preserve"> and 2.5 </w:t>
      </w:r>
      <w:proofErr w:type="spellStart"/>
      <w:r w:rsidRPr="000537D6">
        <w:rPr>
          <w:rFonts w:ascii="Book Antiqua" w:eastAsia="Calibri" w:hAnsi="Book Antiqua" w:cs="Arial"/>
          <w:sz w:val="24"/>
          <w:szCs w:val="24"/>
          <w:lang w:val="en-GB"/>
        </w:rPr>
        <w:t>kPa</w:t>
      </w:r>
      <w:proofErr w:type="spellEnd"/>
      <w:r w:rsidRPr="000537D6">
        <w:rPr>
          <w:rFonts w:ascii="Book Antiqua" w:eastAsia="Calibri" w:hAnsi="Book Antiqua" w:cs="Arial"/>
          <w:sz w:val="24"/>
          <w:szCs w:val="24"/>
          <w:lang w:val="en-GB"/>
        </w:rPr>
        <w:t xml:space="preserve"> for normal breast parenchyma at 60-Hz. In a study of 57 patients with breast lesions, </w:t>
      </w:r>
      <w:r w:rsidRPr="000537D6">
        <w:rPr>
          <w:rFonts w:ascii="Book Antiqua" w:eastAsia="Calibri" w:hAnsi="Book Antiqua" w:cs="Arial"/>
          <w:noProof/>
          <w:sz w:val="24"/>
          <w:szCs w:val="24"/>
          <w:lang w:val="en-GB"/>
        </w:rPr>
        <w:t>Siegmann</w:t>
      </w:r>
      <w:r w:rsidRPr="000537D6">
        <w:rPr>
          <w:rFonts w:ascii="Book Antiqua" w:eastAsia="Calibri" w:hAnsi="Book Antiqua" w:cs="Arial"/>
          <w:sz w:val="24"/>
          <w:szCs w:val="24"/>
          <w:lang w:val="en-GB"/>
        </w:rPr>
        <w:t xml:space="preserve"> et al. found that the addition of breast MRE to conventional </w:t>
      </w:r>
      <w:r w:rsidRPr="000537D6">
        <w:rPr>
          <w:rFonts w:ascii="Book Antiqua" w:eastAsia="Calibri" w:hAnsi="Book Antiqua" w:cs="Arial"/>
          <w:noProof/>
          <w:sz w:val="24"/>
          <w:szCs w:val="24"/>
          <w:lang w:val="en-GB"/>
        </w:rPr>
        <w:t>contrast-enhanced</w:t>
      </w:r>
      <w:r w:rsidRPr="000537D6">
        <w:rPr>
          <w:rFonts w:ascii="Book Antiqua" w:eastAsia="Calibri" w:hAnsi="Book Antiqua" w:cs="Arial"/>
          <w:sz w:val="24"/>
          <w:szCs w:val="24"/>
          <w:lang w:val="en-GB"/>
        </w:rPr>
        <w:t xml:space="preserve"> MRI improved diagnostic yield for lesion </w:t>
      </w:r>
      <w:proofErr w:type="gramStart"/>
      <w:r w:rsidRPr="000537D6">
        <w:rPr>
          <w:rFonts w:ascii="Book Antiqua" w:eastAsia="Calibri" w:hAnsi="Book Antiqua" w:cs="Arial"/>
          <w:sz w:val="24"/>
          <w:szCs w:val="24"/>
          <w:lang w:val="en-GB"/>
        </w:rPr>
        <w:t>characterization</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65]</w:t>
      </w:r>
      <w:r w:rsidRPr="000537D6">
        <w:rPr>
          <w:rFonts w:ascii="Book Antiqua" w:eastAsia="Calibri" w:hAnsi="Book Antiqua" w:cs="Arial"/>
          <w:sz w:val="24"/>
          <w:szCs w:val="24"/>
          <w:lang w:val="en-GB"/>
        </w:rPr>
        <w:t>.</w:t>
      </w:r>
    </w:p>
    <w:p w:rsidR="0042534F" w:rsidRPr="000537D6" w:rsidRDefault="0042534F" w:rsidP="00902461">
      <w:pPr>
        <w:spacing w:after="0" w:line="360" w:lineRule="auto"/>
        <w:jc w:val="both"/>
        <w:rPr>
          <w:rFonts w:ascii="Book Antiqua" w:eastAsia="Calibri" w:hAnsi="Book Antiqua" w:cs="Arial"/>
          <w:sz w:val="24"/>
          <w:szCs w:val="24"/>
          <w:lang w:val="en-GB"/>
        </w:rPr>
      </w:pPr>
    </w:p>
    <w:p w:rsidR="004F79D2" w:rsidRPr="004F79D2" w:rsidRDefault="004F79D2" w:rsidP="00902461">
      <w:pPr>
        <w:spacing w:after="0" w:line="360" w:lineRule="auto"/>
        <w:jc w:val="both"/>
        <w:rPr>
          <w:rFonts w:ascii="Book Antiqua" w:hAnsi="Book Antiqua" w:cs="Arial"/>
          <w:b/>
          <w:i/>
          <w:sz w:val="24"/>
          <w:szCs w:val="24"/>
          <w:lang w:val="en-GB" w:eastAsia="zh-CN"/>
        </w:rPr>
      </w:pPr>
      <w:r w:rsidRPr="004F79D2">
        <w:rPr>
          <w:rFonts w:ascii="Book Antiqua" w:eastAsia="Calibri" w:hAnsi="Book Antiqua" w:cs="Arial"/>
          <w:b/>
          <w:i/>
          <w:sz w:val="24"/>
          <w:szCs w:val="24"/>
          <w:lang w:val="en-GB"/>
        </w:rPr>
        <w:t>Brain</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Imaging the mechanical properties of the brain may open up new possibilities for the study of brain function and neurologic disease</w:t>
      </w:r>
      <w:r w:rsidR="0078293D" w:rsidRPr="000537D6">
        <w:rPr>
          <w:rFonts w:ascii="Book Antiqua" w:hAnsi="Book Antiqua" w:cs="Arial" w:hint="eastAsia"/>
          <w:sz w:val="24"/>
          <w:szCs w:val="24"/>
          <w:lang w:val="en-GB" w:eastAsia="zh-CN"/>
        </w:rPr>
        <w:t xml:space="preserve"> (Figure</w:t>
      </w:r>
      <w:r w:rsidR="0078293D" w:rsidRPr="000537D6">
        <w:rPr>
          <w:rFonts w:ascii="Book Antiqua" w:eastAsia="Calibri" w:hAnsi="Book Antiqua" w:cs="Arial"/>
          <w:sz w:val="24"/>
          <w:szCs w:val="24"/>
          <w:lang w:val="en-GB"/>
        </w:rPr>
        <w:t xml:space="preserve"> 7</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The MRE measured stiffness varies between different regions in the brain and between healthy and diseased states. In healthy volunteers, stiffness varies between the cerebrum and the cerebellum and between </w:t>
      </w:r>
      <w:r w:rsidRPr="000537D6">
        <w:rPr>
          <w:rFonts w:ascii="Book Antiqua" w:eastAsia="Calibri" w:hAnsi="Book Antiqua" w:cs="Arial"/>
          <w:noProof/>
          <w:sz w:val="24"/>
          <w:szCs w:val="24"/>
          <w:lang w:val="en-GB"/>
        </w:rPr>
        <w:t>grey</w:t>
      </w:r>
      <w:r w:rsidRPr="000537D6">
        <w:rPr>
          <w:rFonts w:ascii="Book Antiqua" w:eastAsia="Calibri" w:hAnsi="Book Antiqua" w:cs="Arial"/>
          <w:sz w:val="24"/>
          <w:szCs w:val="24"/>
          <w:lang w:val="en-GB"/>
        </w:rPr>
        <w:t xml:space="preserve"> and white </w:t>
      </w:r>
      <w:proofErr w:type="gramStart"/>
      <w:r w:rsidRPr="000537D6">
        <w:rPr>
          <w:rFonts w:ascii="Book Antiqua" w:eastAsia="Calibri" w:hAnsi="Book Antiqua" w:cs="Arial"/>
          <w:sz w:val="24"/>
          <w:szCs w:val="24"/>
          <w:lang w:val="en-GB"/>
        </w:rPr>
        <w:t>matter</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66-69]</w:t>
      </w:r>
      <w:r w:rsidRPr="000537D6">
        <w:rPr>
          <w:rFonts w:ascii="Book Antiqua" w:eastAsia="Calibri" w:hAnsi="Book Antiqua" w:cs="Arial"/>
          <w:sz w:val="24"/>
          <w:szCs w:val="24"/>
          <w:lang w:val="en-GB"/>
        </w:rPr>
        <w:t xml:space="preserve">. By </w:t>
      </w:r>
      <w:r w:rsidRPr="000537D6">
        <w:rPr>
          <w:rFonts w:ascii="Book Antiqua" w:eastAsia="Calibri" w:hAnsi="Book Antiqua" w:cs="Arial"/>
          <w:noProof/>
          <w:sz w:val="24"/>
          <w:szCs w:val="24"/>
          <w:lang w:val="en-GB"/>
        </w:rPr>
        <w:t>probing the mechanical properties of brain tissue</w:t>
      </w:r>
      <w:r w:rsidRPr="000537D6">
        <w:rPr>
          <w:rFonts w:ascii="Book Antiqua" w:eastAsia="Calibri" w:hAnsi="Book Antiqua" w:cs="Arial"/>
          <w:sz w:val="24"/>
          <w:szCs w:val="24"/>
          <w:lang w:val="en-GB"/>
        </w:rPr>
        <w:t xml:space="preserve">, MRE may contribute to the understanding of diseases such as multiple sclerosis, Alzheimer’s disease, traumatic brain injury and normal pressure </w:t>
      </w:r>
      <w:proofErr w:type="gramStart"/>
      <w:r w:rsidRPr="000537D6">
        <w:rPr>
          <w:rFonts w:ascii="Book Antiqua" w:eastAsia="Calibri" w:hAnsi="Book Antiqua" w:cs="Arial"/>
          <w:sz w:val="24"/>
          <w:szCs w:val="24"/>
          <w:lang w:val="en-GB"/>
        </w:rPr>
        <w:t>hydrocephalus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70-76]</w:t>
      </w:r>
      <w:r w:rsidRPr="000537D6">
        <w:rPr>
          <w:rFonts w:ascii="Book Antiqua" w:eastAsia="Calibri" w:hAnsi="Book Antiqua" w:cs="Arial"/>
          <w:sz w:val="24"/>
          <w:szCs w:val="24"/>
          <w:lang w:val="en-GB"/>
        </w:rPr>
        <w:t xml:space="preserve">. Preliminary investigations on brain </w:t>
      </w:r>
      <w:proofErr w:type="spellStart"/>
      <w:r w:rsidRPr="000537D6">
        <w:rPr>
          <w:rFonts w:ascii="Book Antiqua" w:eastAsia="Calibri" w:hAnsi="Book Antiqua" w:cs="Arial"/>
          <w:sz w:val="24"/>
          <w:szCs w:val="24"/>
          <w:lang w:val="en-GB"/>
        </w:rPr>
        <w:t>tumors</w:t>
      </w:r>
      <w:proofErr w:type="spellEnd"/>
      <w:r w:rsidRPr="000537D6">
        <w:rPr>
          <w:rFonts w:ascii="Book Antiqua" w:eastAsia="Calibri" w:hAnsi="Book Antiqua" w:cs="Arial"/>
          <w:sz w:val="24"/>
          <w:szCs w:val="24"/>
          <w:lang w:val="en-GB"/>
        </w:rPr>
        <w:t xml:space="preserve"> are encouraging and suggest that MRE offers fresh information beyond that of conventional </w:t>
      </w:r>
      <w:proofErr w:type="gramStart"/>
      <w:r w:rsidRPr="000537D6">
        <w:rPr>
          <w:rFonts w:ascii="Book Antiqua" w:eastAsia="Calibri" w:hAnsi="Book Antiqua" w:cs="Arial"/>
          <w:sz w:val="24"/>
          <w:szCs w:val="24"/>
          <w:lang w:val="en-GB"/>
        </w:rPr>
        <w:t>modalities</w:t>
      </w:r>
      <w:r w:rsidR="00AF586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77,</w:t>
      </w:r>
      <w:r w:rsidRPr="000537D6">
        <w:rPr>
          <w:rFonts w:ascii="Book Antiqua" w:eastAsia="Calibri" w:hAnsi="Book Antiqua" w:cs="Arial"/>
          <w:noProof/>
          <w:sz w:val="24"/>
          <w:szCs w:val="24"/>
          <w:vertAlign w:val="superscript"/>
          <w:lang w:val="en-GB"/>
        </w:rPr>
        <w:t>78]</w:t>
      </w:r>
      <w:r w:rsidRPr="000537D6">
        <w:rPr>
          <w:rFonts w:ascii="Book Antiqua" w:eastAsia="Calibri" w:hAnsi="Book Antiqua" w:cs="Arial"/>
          <w:sz w:val="24"/>
          <w:szCs w:val="24"/>
          <w:lang w:val="en-GB"/>
        </w:rPr>
        <w:t xml:space="preserve">. A study by Reiss-Zimmermann </w:t>
      </w:r>
      <w:r w:rsidRPr="000537D6">
        <w:rPr>
          <w:rFonts w:ascii="Book Antiqua" w:eastAsia="Calibri" w:hAnsi="Book Antiqua" w:cs="Arial"/>
          <w:i/>
          <w:sz w:val="24"/>
          <w:szCs w:val="24"/>
          <w:lang w:val="en-GB"/>
        </w:rPr>
        <w:t xml:space="preserve">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79]</w:t>
      </w:r>
      <w:r w:rsidRPr="000537D6">
        <w:rPr>
          <w:rFonts w:ascii="Book Antiqua" w:eastAsia="Calibri" w:hAnsi="Book Antiqua" w:cs="Arial"/>
          <w:sz w:val="24"/>
          <w:szCs w:val="24"/>
          <w:lang w:val="en-GB"/>
        </w:rPr>
        <w:t xml:space="preserve"> in 27 patients found that MRE showed potential for</w:t>
      </w:r>
      <w:r w:rsidRPr="000537D6">
        <w:rPr>
          <w:rFonts w:ascii="Book Antiqua" w:eastAsia="Calibri" w:hAnsi="Book Antiqua" w:cs="Arial"/>
          <w:noProof/>
          <w:sz w:val="24"/>
          <w:szCs w:val="24"/>
          <w:lang w:val="en-GB"/>
        </w:rPr>
        <w:t xml:space="preserve"> characterizing intracranial neoplasms (</w:t>
      </w:r>
      <w:r w:rsidRPr="000537D6">
        <w:rPr>
          <w:rFonts w:ascii="Book Antiqua" w:eastAsia="Calibri" w:hAnsi="Book Antiqua" w:cs="Arial"/>
          <w:i/>
          <w:noProof/>
          <w:sz w:val="24"/>
          <w:szCs w:val="24"/>
          <w:lang w:val="en-GB"/>
        </w:rPr>
        <w:t>e.g.</w:t>
      </w:r>
      <w:r w:rsidR="0078293D" w:rsidRPr="000537D6">
        <w:rPr>
          <w:rFonts w:ascii="Book Antiqua" w:hAnsi="Book Antiqua" w:cs="Arial" w:hint="eastAsia"/>
          <w:i/>
          <w:noProof/>
          <w:sz w:val="24"/>
          <w:szCs w:val="24"/>
          <w:lang w:val="en-GB" w:eastAsia="zh-CN"/>
        </w:rPr>
        <w:t>,</w:t>
      </w:r>
      <w:r w:rsidRPr="000537D6">
        <w:rPr>
          <w:rFonts w:ascii="Book Antiqua" w:eastAsia="Calibri" w:hAnsi="Book Antiqua" w:cs="Arial"/>
          <w:noProof/>
          <w:sz w:val="24"/>
          <w:szCs w:val="24"/>
          <w:lang w:val="en-GB"/>
        </w:rPr>
        <w:t xml:space="preserve"> glioblastomas, anaplastic astrocytomas, meningiomas and cerebral metastases) based on their mechanical properties including differentiating</w:t>
      </w:r>
      <w:r w:rsidRPr="000537D6">
        <w:rPr>
          <w:rFonts w:ascii="Book Antiqua" w:eastAsia="Calibri" w:hAnsi="Book Antiqua" w:cs="Arial"/>
          <w:sz w:val="24"/>
          <w:szCs w:val="24"/>
          <w:lang w:val="en-GB"/>
        </w:rPr>
        <w:t xml:space="preserve"> </w:t>
      </w:r>
      <w:proofErr w:type="spellStart"/>
      <w:r w:rsidRPr="000537D6">
        <w:rPr>
          <w:rFonts w:ascii="Book Antiqua" w:eastAsia="Calibri" w:hAnsi="Book Antiqua" w:cs="Arial"/>
          <w:sz w:val="24"/>
          <w:szCs w:val="24"/>
          <w:lang w:val="en-GB"/>
        </w:rPr>
        <w:t>meningiomas</w:t>
      </w:r>
      <w:proofErr w:type="spellEnd"/>
      <w:r w:rsidRPr="000537D6">
        <w:rPr>
          <w:rFonts w:ascii="Book Antiqua" w:eastAsia="Calibri" w:hAnsi="Book Antiqua" w:cs="Arial"/>
          <w:sz w:val="24"/>
          <w:szCs w:val="24"/>
          <w:lang w:val="en-GB"/>
        </w:rPr>
        <w:t xml:space="preserve"> from intra-axial neoplasms. Future work would include assessing if MRE can be used to guide surgical planning including evaluating the adequacy of resection</w:t>
      </w:r>
      <w:r w:rsidR="00CB10C7">
        <w:rPr>
          <w:rFonts w:ascii="Book Antiqua" w:hAnsi="Book Antiqua" w:cs="Arial" w:hint="eastAsia"/>
          <w:sz w:val="24"/>
          <w:szCs w:val="24"/>
          <w:lang w:val="en-GB" w:eastAsia="zh-CN"/>
        </w:rPr>
        <w:t xml:space="preserve"> (</w:t>
      </w:r>
      <w:r w:rsidR="00CB10C7">
        <w:rPr>
          <w:rFonts w:ascii="Book Antiqua" w:hAnsi="Book Antiqua" w:cs="Arial"/>
          <w:sz w:val="24"/>
          <w:szCs w:val="24"/>
          <w:lang w:val="en-GB" w:eastAsia="zh-CN"/>
        </w:rPr>
        <w:t xml:space="preserve">Figure </w:t>
      </w:r>
      <w:r w:rsidR="00CB10C7">
        <w:rPr>
          <w:rFonts w:ascii="Book Antiqua" w:hAnsi="Book Antiqua" w:cs="Arial" w:hint="eastAsia"/>
          <w:sz w:val="24"/>
          <w:szCs w:val="24"/>
          <w:lang w:val="en-GB" w:eastAsia="zh-CN"/>
        </w:rPr>
        <w:t>8)</w:t>
      </w:r>
      <w:r w:rsidRPr="000537D6">
        <w:rPr>
          <w:rFonts w:ascii="Book Antiqua" w:eastAsia="Calibri" w:hAnsi="Book Antiqua" w:cs="Arial"/>
          <w:sz w:val="24"/>
          <w:szCs w:val="24"/>
          <w:lang w:val="en-GB"/>
        </w:rPr>
        <w:t>.</w:t>
      </w:r>
    </w:p>
    <w:p w:rsidR="0042534F" w:rsidRPr="000537D6" w:rsidRDefault="0042534F" w:rsidP="00902461">
      <w:pPr>
        <w:spacing w:after="0" w:line="360" w:lineRule="auto"/>
        <w:jc w:val="both"/>
        <w:rPr>
          <w:rFonts w:ascii="Book Antiqua" w:eastAsia="Calibri" w:hAnsi="Book Antiqua" w:cs="Arial"/>
          <w:sz w:val="24"/>
          <w:szCs w:val="24"/>
          <w:lang w:val="en-GB"/>
        </w:rPr>
      </w:pPr>
    </w:p>
    <w:p w:rsidR="004F79D2" w:rsidRPr="004F79D2" w:rsidRDefault="004F79D2" w:rsidP="00902461">
      <w:pPr>
        <w:spacing w:after="0" w:line="360" w:lineRule="auto"/>
        <w:jc w:val="both"/>
        <w:rPr>
          <w:rFonts w:ascii="Book Antiqua" w:hAnsi="Book Antiqua" w:cs="Arial"/>
          <w:b/>
          <w:i/>
          <w:sz w:val="24"/>
          <w:szCs w:val="24"/>
          <w:lang w:val="en-GB" w:eastAsia="zh-CN"/>
        </w:rPr>
      </w:pPr>
      <w:r w:rsidRPr="004F79D2">
        <w:rPr>
          <w:rFonts w:ascii="Book Antiqua" w:eastAsia="Calibri" w:hAnsi="Book Antiqua" w:cs="Arial"/>
          <w:b/>
          <w:i/>
          <w:sz w:val="24"/>
          <w:szCs w:val="24"/>
          <w:lang w:val="en-GB"/>
        </w:rPr>
        <w:t>Musculoskeletal</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MRE shows promise for the biomechanical analysis of diseased and healthy skeletal </w:t>
      </w:r>
      <w:proofErr w:type="gramStart"/>
      <w:r w:rsidRPr="000537D6">
        <w:rPr>
          <w:rFonts w:ascii="Book Antiqua" w:eastAsia="Calibri" w:hAnsi="Book Antiqua" w:cs="Arial"/>
          <w:sz w:val="24"/>
          <w:szCs w:val="24"/>
          <w:lang w:val="en-GB"/>
        </w:rPr>
        <w:t>muscle</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80-89]</w:t>
      </w:r>
      <w:r w:rsidRPr="000537D6">
        <w:rPr>
          <w:rFonts w:ascii="Book Antiqua" w:eastAsia="Calibri" w:hAnsi="Book Antiqua" w:cs="Arial"/>
          <w:sz w:val="24"/>
          <w:szCs w:val="24"/>
          <w:lang w:val="en-GB"/>
        </w:rPr>
        <w:t xml:space="preserve">. It has the potential to characterize neuromuscular diseases and to evaluate treatment </w:t>
      </w:r>
      <w:proofErr w:type="gramStart"/>
      <w:r w:rsidRPr="000537D6">
        <w:rPr>
          <w:rFonts w:ascii="Book Antiqua" w:eastAsia="Calibri" w:hAnsi="Book Antiqua" w:cs="Arial"/>
          <w:sz w:val="24"/>
          <w:szCs w:val="24"/>
          <w:lang w:val="en-GB"/>
        </w:rPr>
        <w:t>efficacy</w:t>
      </w:r>
      <w:r w:rsidR="00AF586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83,</w:t>
      </w:r>
      <w:r w:rsidRPr="000537D6">
        <w:rPr>
          <w:rFonts w:ascii="Book Antiqua" w:eastAsia="Calibri" w:hAnsi="Book Antiqua" w:cs="Arial"/>
          <w:noProof/>
          <w:sz w:val="24"/>
          <w:szCs w:val="24"/>
          <w:vertAlign w:val="superscript"/>
          <w:lang w:val="en-GB"/>
        </w:rPr>
        <w:t>84]</w:t>
      </w:r>
      <w:r w:rsidRPr="000537D6">
        <w:rPr>
          <w:rFonts w:ascii="Book Antiqua" w:eastAsia="Calibri" w:hAnsi="Book Antiqua" w:cs="Arial"/>
          <w:sz w:val="24"/>
          <w:szCs w:val="24"/>
          <w:lang w:val="en-GB"/>
        </w:rPr>
        <w:t xml:space="preserve">. In the assessment of muscle function, MRE shows good correlation with electromyography and is sensitive to age-related changes in muscle mechanical </w:t>
      </w:r>
      <w:proofErr w:type="gramStart"/>
      <w:r w:rsidRPr="000537D6">
        <w:rPr>
          <w:rFonts w:ascii="Book Antiqua" w:eastAsia="Calibri" w:hAnsi="Book Antiqua" w:cs="Arial"/>
          <w:sz w:val="24"/>
          <w:szCs w:val="24"/>
          <w:lang w:val="en-GB"/>
        </w:rPr>
        <w:t>properties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85-87]</w:t>
      </w:r>
      <w:r w:rsidRPr="000537D6">
        <w:rPr>
          <w:rFonts w:ascii="Book Antiqua" w:eastAsia="Calibri" w:hAnsi="Book Antiqua" w:cs="Arial"/>
          <w:sz w:val="24"/>
          <w:szCs w:val="24"/>
          <w:lang w:val="en-GB"/>
        </w:rPr>
        <w:t xml:space="preserve">. Both shear wavelength and tissue stiffness increase with </w:t>
      </w:r>
      <w:r w:rsidRPr="000537D6">
        <w:rPr>
          <w:rFonts w:ascii="Book Antiqua" w:eastAsia="Calibri" w:hAnsi="Book Antiqua" w:cs="Arial"/>
          <w:sz w:val="24"/>
          <w:szCs w:val="24"/>
          <w:lang w:val="en-GB"/>
        </w:rPr>
        <w:lastRenderedPageBreak/>
        <w:t xml:space="preserve">greater muscle loading, while elevated muscle stiffness has been found in patients with neuromuscular </w:t>
      </w:r>
      <w:proofErr w:type="gramStart"/>
      <w:r w:rsidRPr="000537D6">
        <w:rPr>
          <w:rFonts w:ascii="Book Antiqua" w:eastAsia="Calibri" w:hAnsi="Book Antiqua" w:cs="Arial"/>
          <w:sz w:val="24"/>
          <w:szCs w:val="24"/>
          <w:lang w:val="en-GB"/>
        </w:rPr>
        <w:t>disorders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88]</w:t>
      </w:r>
      <w:r w:rsidRPr="000537D6">
        <w:rPr>
          <w:rFonts w:ascii="Book Antiqua" w:eastAsia="Calibri" w:hAnsi="Book Antiqua" w:cs="Arial"/>
          <w:sz w:val="24"/>
          <w:szCs w:val="24"/>
          <w:lang w:val="en-GB"/>
        </w:rPr>
        <w:t xml:space="preserve">. In a study involving 9 patients with active myositis, a significant reduction in muscle stiffness was observed during the relaxation phase in diseased muscles compared with </w:t>
      </w:r>
      <w:proofErr w:type="gramStart"/>
      <w:r w:rsidRPr="000537D6">
        <w:rPr>
          <w:rFonts w:ascii="Book Antiqua" w:eastAsia="Calibri" w:hAnsi="Book Antiqua" w:cs="Arial"/>
          <w:sz w:val="24"/>
          <w:szCs w:val="24"/>
          <w:lang w:val="en-GB"/>
        </w:rPr>
        <w:t>controls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89]</w:t>
      </w:r>
      <w:r w:rsidRPr="000537D6">
        <w:rPr>
          <w:rFonts w:ascii="Book Antiqua" w:eastAsia="Calibri" w:hAnsi="Book Antiqua" w:cs="Arial"/>
          <w:sz w:val="24"/>
          <w:szCs w:val="24"/>
          <w:lang w:val="en-GB"/>
        </w:rPr>
        <w:t>. The MRE technique for musculoskeletal assessment can be further extended to a 3-T MR system (benefits include shorter examination lengths and superior signal to noise ratio). A study of 16 healthy volunteers by Sun</w:t>
      </w:r>
      <w:r w:rsidRPr="000537D6">
        <w:rPr>
          <w:rFonts w:ascii="Book Antiqua" w:eastAsia="Calibri" w:hAnsi="Book Antiqua" w:cs="Arial"/>
          <w:i/>
          <w:sz w:val="24"/>
          <w:szCs w:val="24"/>
          <w:lang w:val="en-GB"/>
        </w:rPr>
        <w:t xml:space="preserve"> et </w:t>
      </w:r>
      <w:proofErr w:type="gramStart"/>
      <w:r w:rsidRPr="000537D6">
        <w:rPr>
          <w:rFonts w:ascii="Book Antiqua" w:eastAsia="Calibri" w:hAnsi="Book Antiqua" w:cs="Arial"/>
          <w:i/>
          <w:sz w:val="24"/>
          <w:szCs w:val="24"/>
          <w:lang w:val="en-GB"/>
        </w:rPr>
        <w:t>al</w:t>
      </w:r>
      <w:r w:rsidR="0078293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90]</w:t>
      </w:r>
      <w:r w:rsidRPr="000537D6">
        <w:rPr>
          <w:rFonts w:ascii="Book Antiqua" w:eastAsia="Calibri" w:hAnsi="Book Antiqua" w:cs="Arial"/>
          <w:sz w:val="24"/>
          <w:szCs w:val="24"/>
          <w:lang w:val="en-GB"/>
        </w:rPr>
        <w:t xml:space="preserve"> showed that MRE at 3-T was a feasible technique for assessing shoulder muscle stiffness with good to excellent levels of inter-observer agreement</w:t>
      </w:r>
      <w:r w:rsidR="00CB10C7">
        <w:rPr>
          <w:rFonts w:ascii="Book Antiqua" w:hAnsi="Book Antiqua" w:cs="Arial" w:hint="eastAsia"/>
          <w:sz w:val="24"/>
          <w:szCs w:val="24"/>
          <w:lang w:val="en-GB" w:eastAsia="zh-CN"/>
        </w:rPr>
        <w:t xml:space="preserve"> (</w:t>
      </w:r>
      <w:r w:rsidR="00CB10C7">
        <w:rPr>
          <w:rFonts w:ascii="Book Antiqua" w:hAnsi="Book Antiqua" w:cs="Arial"/>
          <w:sz w:val="24"/>
          <w:szCs w:val="24"/>
          <w:lang w:val="en-GB" w:eastAsia="zh-CN"/>
        </w:rPr>
        <w:t xml:space="preserve">Figure </w:t>
      </w:r>
      <w:r w:rsidR="00CB10C7">
        <w:rPr>
          <w:rFonts w:ascii="Book Antiqua" w:hAnsi="Book Antiqua" w:cs="Arial" w:hint="eastAsia"/>
          <w:sz w:val="24"/>
          <w:szCs w:val="24"/>
          <w:lang w:val="en-GB" w:eastAsia="zh-CN"/>
        </w:rPr>
        <w:t>9)</w:t>
      </w:r>
      <w:r w:rsidRPr="000537D6">
        <w:rPr>
          <w:rFonts w:ascii="Book Antiqua" w:eastAsia="Calibri" w:hAnsi="Book Antiqua" w:cs="Arial"/>
          <w:sz w:val="24"/>
          <w:szCs w:val="24"/>
          <w:lang w:val="en-GB"/>
        </w:rPr>
        <w:t>.</w:t>
      </w:r>
    </w:p>
    <w:p w:rsidR="0042534F" w:rsidRPr="000537D6" w:rsidRDefault="0042534F" w:rsidP="00902461">
      <w:pPr>
        <w:spacing w:after="0" w:line="360" w:lineRule="auto"/>
        <w:jc w:val="both"/>
        <w:rPr>
          <w:rFonts w:ascii="Book Antiqua" w:eastAsia="Calibri" w:hAnsi="Book Antiqua" w:cs="Arial"/>
          <w:sz w:val="24"/>
          <w:szCs w:val="24"/>
          <w:lang w:val="en-GB"/>
        </w:rPr>
      </w:pPr>
    </w:p>
    <w:p w:rsidR="004F79D2" w:rsidRPr="004F79D2" w:rsidRDefault="004F79D2" w:rsidP="00902461">
      <w:pPr>
        <w:spacing w:after="0" w:line="360" w:lineRule="auto"/>
        <w:jc w:val="both"/>
        <w:rPr>
          <w:rFonts w:ascii="Book Antiqua" w:hAnsi="Book Antiqua" w:cs="Arial"/>
          <w:b/>
          <w:i/>
          <w:sz w:val="24"/>
          <w:szCs w:val="24"/>
          <w:lang w:val="en-GB" w:eastAsia="zh-CN"/>
        </w:rPr>
      </w:pPr>
      <w:r w:rsidRPr="004F79D2">
        <w:rPr>
          <w:rFonts w:ascii="Book Antiqua" w:eastAsia="Calibri" w:hAnsi="Book Antiqua" w:cs="Arial"/>
          <w:b/>
          <w:i/>
          <w:sz w:val="24"/>
          <w:szCs w:val="24"/>
          <w:lang w:val="en-GB"/>
        </w:rPr>
        <w:t>Miscellaneous</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Early studies suggest that MRE may have a role in evaluating cardiac function (</w:t>
      </w:r>
      <w:r w:rsidRPr="000537D6">
        <w:rPr>
          <w:rFonts w:ascii="Book Antiqua" w:eastAsia="Calibri" w:hAnsi="Book Antiqua" w:cs="Arial"/>
          <w:i/>
          <w:sz w:val="24"/>
          <w:szCs w:val="24"/>
          <w:lang w:val="en-GB"/>
        </w:rPr>
        <w:t>e.g.</w:t>
      </w:r>
      <w:r w:rsidR="0078293D" w:rsidRPr="000537D6">
        <w:rPr>
          <w:rFonts w:ascii="Book Antiqua" w:hAnsi="Book Antiqua" w:cs="Arial" w:hint="eastAsia"/>
          <w:i/>
          <w:sz w:val="24"/>
          <w:szCs w:val="24"/>
          <w:lang w:val="en-GB" w:eastAsia="zh-CN"/>
        </w:rPr>
        <w:t>,</w:t>
      </w:r>
      <w:r w:rsidRPr="000537D6">
        <w:rPr>
          <w:rFonts w:ascii="Book Antiqua" w:eastAsia="Calibri" w:hAnsi="Book Antiqua" w:cs="Arial"/>
          <w:sz w:val="24"/>
          <w:szCs w:val="24"/>
          <w:lang w:val="en-GB"/>
        </w:rPr>
        <w:t xml:space="preserve"> left ventricular contractility), estimating chamber pressures (</w:t>
      </w:r>
      <w:r w:rsidRPr="000537D6">
        <w:rPr>
          <w:rFonts w:ascii="Book Antiqua" w:eastAsia="Calibri" w:hAnsi="Book Antiqua" w:cs="Arial"/>
          <w:i/>
          <w:sz w:val="24"/>
          <w:szCs w:val="24"/>
          <w:lang w:val="en-GB"/>
        </w:rPr>
        <w:t>e.g.</w:t>
      </w:r>
      <w:r w:rsidR="0078293D" w:rsidRPr="000537D6">
        <w:rPr>
          <w:rFonts w:ascii="Book Antiqua" w:hAnsi="Book Antiqua" w:cs="Arial" w:hint="eastAsia"/>
          <w:i/>
          <w:sz w:val="24"/>
          <w:szCs w:val="24"/>
          <w:lang w:val="en-GB" w:eastAsia="zh-CN"/>
        </w:rPr>
        <w:t>,</w:t>
      </w:r>
      <w:r w:rsidRPr="000537D6">
        <w:rPr>
          <w:rFonts w:ascii="Book Antiqua" w:eastAsia="Calibri" w:hAnsi="Book Antiqua" w:cs="Arial"/>
          <w:sz w:val="24"/>
          <w:szCs w:val="24"/>
          <w:lang w:val="en-GB"/>
        </w:rPr>
        <w:t xml:space="preserve"> end-diastolic left ventricular pressure) and detecting abnormal ventricular </w:t>
      </w:r>
      <w:proofErr w:type="gramStart"/>
      <w:r w:rsidRPr="000537D6">
        <w:rPr>
          <w:rFonts w:ascii="Book Antiqua" w:eastAsia="Calibri" w:hAnsi="Book Antiqua" w:cs="Arial"/>
          <w:sz w:val="24"/>
          <w:szCs w:val="24"/>
          <w:lang w:val="en-GB"/>
        </w:rPr>
        <w:t>relaxation</w:t>
      </w:r>
      <w:r w:rsidR="00AF586D" w:rsidRPr="000537D6">
        <w:rPr>
          <w:rFonts w:ascii="Book Antiqua" w:eastAsia="Calibri" w:hAnsi="Book Antiqua" w:cs="Arial"/>
          <w:sz w:val="24"/>
          <w:szCs w:val="24"/>
          <w:vertAlign w:val="superscript"/>
          <w:lang w:val="en-GB"/>
        </w:rPr>
        <w:t>[</w:t>
      </w:r>
      <w:proofErr w:type="gramEnd"/>
      <w:r w:rsidR="0078293D" w:rsidRPr="000537D6">
        <w:rPr>
          <w:rFonts w:ascii="Book Antiqua" w:eastAsia="Calibri" w:hAnsi="Book Antiqua" w:cs="Arial"/>
          <w:noProof/>
          <w:sz w:val="24"/>
          <w:szCs w:val="24"/>
          <w:vertAlign w:val="superscript"/>
          <w:lang w:val="en-GB"/>
        </w:rPr>
        <w:t>91</w:t>
      </w:r>
      <w:r w:rsidR="0078293D" w:rsidRPr="000537D6">
        <w:rPr>
          <w:rFonts w:ascii="Book Antiqua" w:hAnsi="Book Antiqua" w:cs="Arial" w:hint="eastAsia"/>
          <w:noProof/>
          <w:sz w:val="24"/>
          <w:szCs w:val="24"/>
          <w:vertAlign w:val="superscript"/>
          <w:lang w:val="en-GB" w:eastAsia="zh-CN"/>
        </w:rPr>
        <w:t>-</w:t>
      </w:r>
      <w:r w:rsidRPr="000537D6">
        <w:rPr>
          <w:rFonts w:ascii="Book Antiqua" w:eastAsia="Calibri" w:hAnsi="Book Antiqua" w:cs="Arial"/>
          <w:noProof/>
          <w:sz w:val="24"/>
          <w:szCs w:val="24"/>
          <w:vertAlign w:val="superscript"/>
          <w:lang w:val="en-GB"/>
        </w:rPr>
        <w:t>96]</w:t>
      </w:r>
      <w:r w:rsidRPr="000537D6">
        <w:rPr>
          <w:rFonts w:ascii="Book Antiqua" w:eastAsia="Calibri" w:hAnsi="Book Antiqua" w:cs="Arial"/>
          <w:sz w:val="24"/>
          <w:szCs w:val="24"/>
          <w:lang w:val="en-GB"/>
        </w:rPr>
        <w:t xml:space="preserve">. A few investigators have performed MRE in the </w:t>
      </w:r>
      <w:proofErr w:type="gramStart"/>
      <w:r w:rsidRPr="000537D6">
        <w:rPr>
          <w:rFonts w:ascii="Book Antiqua" w:eastAsia="Calibri" w:hAnsi="Book Antiqua" w:cs="Arial"/>
          <w:sz w:val="24"/>
          <w:szCs w:val="24"/>
          <w:lang w:val="en-GB"/>
        </w:rPr>
        <w:t>pancreas</w:t>
      </w:r>
      <w:r w:rsidR="00AF586D" w:rsidRPr="000537D6">
        <w:rPr>
          <w:rFonts w:ascii="Book Antiqua" w:eastAsia="Calibri" w:hAnsi="Book Antiqua" w:cs="Arial"/>
          <w:sz w:val="24"/>
          <w:szCs w:val="24"/>
          <w:vertAlign w:val="superscript"/>
          <w:lang w:val="en-GB"/>
        </w:rPr>
        <w:t>[</w:t>
      </w:r>
      <w:proofErr w:type="gramEnd"/>
      <w:r w:rsidRPr="000537D6">
        <w:rPr>
          <w:rFonts w:ascii="Book Antiqua" w:eastAsia="Calibri" w:hAnsi="Book Antiqua" w:cs="Arial"/>
          <w:noProof/>
          <w:sz w:val="24"/>
          <w:szCs w:val="24"/>
          <w:vertAlign w:val="superscript"/>
          <w:lang w:val="en-GB"/>
        </w:rPr>
        <w:t>97]</w:t>
      </w:r>
      <w:r w:rsidRPr="000537D6">
        <w:rPr>
          <w:rFonts w:ascii="Book Antiqua" w:eastAsia="Calibri" w:hAnsi="Book Antiqua" w:cs="Arial"/>
          <w:sz w:val="24"/>
          <w:szCs w:val="24"/>
          <w:lang w:val="en-GB"/>
        </w:rPr>
        <w:t>, uterus and cervix</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98]</w:t>
      </w:r>
      <w:r w:rsidRPr="000537D6">
        <w:rPr>
          <w:rFonts w:ascii="Book Antiqua" w:eastAsia="Calibri" w:hAnsi="Book Antiqua" w:cs="Arial"/>
          <w:sz w:val="24"/>
          <w:szCs w:val="24"/>
          <w:lang w:val="en-GB"/>
        </w:rPr>
        <w:t>, prostate</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99-106]</w:t>
      </w:r>
      <w:r w:rsidRPr="000537D6">
        <w:rPr>
          <w:rFonts w:ascii="Book Antiqua" w:eastAsia="Calibri" w:hAnsi="Book Antiqua" w:cs="Arial"/>
          <w:sz w:val="24"/>
          <w:szCs w:val="24"/>
          <w:lang w:val="en-GB"/>
        </w:rPr>
        <w:t>, the abdominal aorta</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107-110]</w:t>
      </w:r>
      <w:r w:rsidRPr="000537D6">
        <w:rPr>
          <w:rFonts w:ascii="Book Antiqua" w:eastAsia="Calibri" w:hAnsi="Book Antiqua" w:cs="Arial"/>
          <w:sz w:val="24"/>
          <w:szCs w:val="24"/>
          <w:lang w:val="en-GB"/>
        </w:rPr>
        <w:t>, the lungs</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111-115]</w:t>
      </w:r>
      <w:r w:rsidRPr="000537D6">
        <w:rPr>
          <w:rFonts w:ascii="Book Antiqua" w:eastAsia="Calibri" w:hAnsi="Book Antiqua" w:cs="Arial"/>
          <w:sz w:val="24"/>
          <w:szCs w:val="24"/>
          <w:lang w:val="en-GB"/>
        </w:rPr>
        <w:t xml:space="preserve"> and the head and neck</w:t>
      </w:r>
      <w:r w:rsidR="00AF586D" w:rsidRPr="000537D6">
        <w:rPr>
          <w:rFonts w:ascii="Book Antiqua" w:eastAsia="Calibri" w:hAnsi="Book Antiqua" w:cs="Arial"/>
          <w:sz w:val="24"/>
          <w:szCs w:val="24"/>
          <w:vertAlign w:val="superscript"/>
          <w:lang w:val="en-GB"/>
        </w:rPr>
        <w:t>[</w:t>
      </w:r>
      <w:r w:rsidR="0078293D" w:rsidRPr="000537D6">
        <w:rPr>
          <w:rFonts w:ascii="Book Antiqua" w:eastAsia="Calibri" w:hAnsi="Book Antiqua" w:cs="Arial"/>
          <w:noProof/>
          <w:sz w:val="24"/>
          <w:szCs w:val="24"/>
          <w:vertAlign w:val="superscript"/>
          <w:lang w:val="en-GB"/>
        </w:rPr>
        <w:t>116,</w:t>
      </w:r>
      <w:r w:rsidRPr="000537D6">
        <w:rPr>
          <w:rFonts w:ascii="Book Antiqua" w:eastAsia="Calibri" w:hAnsi="Book Antiqua" w:cs="Arial"/>
          <w:noProof/>
          <w:sz w:val="24"/>
          <w:szCs w:val="24"/>
          <w:vertAlign w:val="superscript"/>
          <w:lang w:val="en-GB"/>
        </w:rPr>
        <w:t>117]</w:t>
      </w:r>
      <w:r w:rsidRPr="000537D6">
        <w:rPr>
          <w:rFonts w:ascii="Book Antiqua" w:eastAsia="Calibri" w:hAnsi="Book Antiqua" w:cs="Arial"/>
          <w:sz w:val="24"/>
          <w:szCs w:val="24"/>
          <w:lang w:val="en-GB"/>
        </w:rPr>
        <w:t>. These early studies should act as a stimulus for further research activity.</w:t>
      </w:r>
    </w:p>
    <w:p w:rsidR="0042534F" w:rsidRPr="000537D6" w:rsidRDefault="0042534F" w:rsidP="00902461">
      <w:pPr>
        <w:spacing w:after="0" w:line="360" w:lineRule="auto"/>
        <w:jc w:val="both"/>
        <w:rPr>
          <w:rFonts w:ascii="Book Antiqua" w:hAnsi="Book Antiqua" w:cs="Arial"/>
          <w:sz w:val="24"/>
          <w:szCs w:val="24"/>
          <w:lang w:val="en-GB" w:eastAsia="zh-CN"/>
        </w:rPr>
      </w:pPr>
    </w:p>
    <w:p w:rsidR="0042534F" w:rsidRPr="000537D6" w:rsidRDefault="0042534F" w:rsidP="00902461">
      <w:pPr>
        <w:spacing w:after="0" w:line="360" w:lineRule="auto"/>
        <w:jc w:val="both"/>
        <w:rPr>
          <w:rFonts w:ascii="Book Antiqua" w:hAnsi="Book Antiqua" w:cs="Arial"/>
          <w:b/>
          <w:sz w:val="24"/>
          <w:szCs w:val="24"/>
          <w:lang w:val="en-GB" w:eastAsia="zh-CN"/>
        </w:rPr>
      </w:pPr>
      <w:r w:rsidRPr="000537D6">
        <w:rPr>
          <w:rFonts w:ascii="Book Antiqua" w:eastAsia="Calibri" w:hAnsi="Book Antiqua" w:cs="Arial"/>
          <w:b/>
          <w:sz w:val="24"/>
          <w:szCs w:val="24"/>
          <w:lang w:val="en-GB"/>
        </w:rPr>
        <w:t>LI</w:t>
      </w:r>
      <w:r w:rsidR="0078293D" w:rsidRPr="000537D6">
        <w:rPr>
          <w:rFonts w:ascii="Book Antiqua" w:eastAsia="Calibri" w:hAnsi="Book Antiqua" w:cs="Arial"/>
          <w:b/>
          <w:sz w:val="24"/>
          <w:szCs w:val="24"/>
          <w:lang w:val="en-GB"/>
        </w:rPr>
        <w:t>MITATIONS AND FUTURE DIRECTIONS</w:t>
      </w:r>
    </w:p>
    <w:p w:rsidR="0042534F" w:rsidRPr="000537D6" w:rsidRDefault="0042534F" w:rsidP="00902461">
      <w:pPr>
        <w:spacing w:after="0" w:line="360" w:lineRule="auto"/>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Hepatic MRE has limited utility in </w:t>
      </w:r>
      <w:r w:rsidRPr="000537D6">
        <w:rPr>
          <w:rFonts w:ascii="Book Antiqua" w:eastAsia="Calibri" w:hAnsi="Book Antiqua" w:cs="Arial"/>
          <w:noProof/>
          <w:sz w:val="24"/>
          <w:szCs w:val="24"/>
          <w:lang w:val="en-GB"/>
        </w:rPr>
        <w:t>iron-overload</w:t>
      </w:r>
      <w:r w:rsidRPr="000537D6">
        <w:rPr>
          <w:rFonts w:ascii="Book Antiqua" w:eastAsia="Calibri" w:hAnsi="Book Antiqua" w:cs="Arial"/>
          <w:sz w:val="24"/>
          <w:szCs w:val="24"/>
          <w:lang w:val="en-GB"/>
        </w:rPr>
        <w:t xml:space="preserve"> states. On a gradient-echo MRE sequence, parenchymal </w:t>
      </w:r>
      <w:r w:rsidRPr="000537D6">
        <w:rPr>
          <w:rFonts w:ascii="Book Antiqua" w:eastAsia="Calibri" w:hAnsi="Book Antiqua" w:cs="Arial"/>
          <w:noProof/>
          <w:sz w:val="24"/>
          <w:szCs w:val="24"/>
          <w:lang w:val="en-GB"/>
        </w:rPr>
        <w:t>iron-overload</w:t>
      </w:r>
      <w:r w:rsidRPr="000537D6">
        <w:rPr>
          <w:rFonts w:ascii="Book Antiqua" w:eastAsia="Calibri" w:hAnsi="Book Antiqua" w:cs="Arial"/>
          <w:sz w:val="24"/>
          <w:szCs w:val="24"/>
          <w:lang w:val="en-GB"/>
        </w:rPr>
        <w:t xml:space="preserve"> may result in the MRI signal being too low for shear wave detection. This problem can be mitigated by utilizing spin-echo or echo-planar imaging as these sequences are less susceptible to T2* effects. As in conventional MRI, MRE cannot be performed in patients with recognized MRI contraindications (</w:t>
      </w:r>
      <w:r w:rsidRPr="000537D6">
        <w:rPr>
          <w:rFonts w:ascii="Book Antiqua" w:eastAsia="Calibri" w:hAnsi="Book Antiqua" w:cs="Arial"/>
          <w:i/>
          <w:sz w:val="24"/>
          <w:szCs w:val="24"/>
          <w:lang w:val="en-GB"/>
        </w:rPr>
        <w:t>e.g.</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cardiac pacemakers, cerebral aneurysm clips, cochlear implants, </w:t>
      </w:r>
      <w:r w:rsidRPr="000537D6">
        <w:rPr>
          <w:rFonts w:ascii="Book Antiqua" w:eastAsia="Calibri" w:hAnsi="Book Antiqua" w:cs="Arial"/>
          <w:i/>
          <w:sz w:val="24"/>
          <w:szCs w:val="24"/>
          <w:lang w:val="en-GB"/>
        </w:rPr>
        <w:t>etc.</w:t>
      </w:r>
      <w:r w:rsidRPr="000537D6">
        <w:rPr>
          <w:rFonts w:ascii="Book Antiqua" w:eastAsia="Calibri" w:hAnsi="Book Antiqua" w:cs="Arial"/>
          <w:sz w:val="24"/>
          <w:szCs w:val="24"/>
          <w:lang w:val="en-GB"/>
        </w:rPr>
        <w:t xml:space="preserve">) and may be impractical in patients with claustrophobia. There are also challenges involved in performing MRE in unstable patients given the longer examination times involved and in morbidly obese patients who may have problems fitting into the MRI scanner. It should be noted that the evaluation of parenchymal organ fibrosis may be limited by </w:t>
      </w:r>
      <w:r w:rsidRPr="000537D6">
        <w:rPr>
          <w:rFonts w:ascii="Book Antiqua" w:eastAsia="Calibri" w:hAnsi="Book Antiqua" w:cs="Arial"/>
          <w:sz w:val="24"/>
          <w:szCs w:val="24"/>
          <w:lang w:val="en-GB"/>
        </w:rPr>
        <w:lastRenderedPageBreak/>
        <w:t>confounders of increased tissue stiffness. In the liver, alternative causes of elevated stiffness include acute inflammation (</w:t>
      </w:r>
      <w:r w:rsidRPr="000537D6">
        <w:rPr>
          <w:rFonts w:ascii="Book Antiqua" w:eastAsia="Calibri" w:hAnsi="Book Antiqua" w:cs="Arial"/>
          <w:i/>
          <w:sz w:val="24"/>
          <w:szCs w:val="24"/>
          <w:lang w:val="en-GB"/>
        </w:rPr>
        <w:t>e.g.</w:t>
      </w:r>
      <w:r w:rsidR="0078293D" w:rsidRPr="000537D6">
        <w:rPr>
          <w:rFonts w:ascii="Book Antiqua" w:hAnsi="Book Antiqua" w:cs="Arial" w:hint="eastAsia"/>
          <w:i/>
          <w:sz w:val="24"/>
          <w:szCs w:val="24"/>
          <w:lang w:val="en-GB" w:eastAsia="zh-CN"/>
        </w:rPr>
        <w:t>,</w:t>
      </w:r>
      <w:r w:rsidRPr="000537D6">
        <w:rPr>
          <w:rFonts w:ascii="Book Antiqua" w:eastAsia="Calibri" w:hAnsi="Book Antiqua" w:cs="Arial"/>
          <w:i/>
          <w:sz w:val="24"/>
          <w:szCs w:val="24"/>
          <w:lang w:val="en-GB"/>
        </w:rPr>
        <w:t xml:space="preserve"> </w:t>
      </w:r>
      <w:r w:rsidRPr="000537D6">
        <w:rPr>
          <w:rFonts w:ascii="Book Antiqua" w:eastAsia="Calibri" w:hAnsi="Book Antiqua" w:cs="Arial"/>
          <w:sz w:val="24"/>
          <w:szCs w:val="24"/>
          <w:lang w:val="en-GB"/>
        </w:rPr>
        <w:t xml:space="preserve">alcohol and viral hepatitis), biliary obstruction, passive hepatic congestion from cardiac failure, and hepatic venous obstruction. In the kidneys, alternative causes of elevated stiffness include renal vein thrombosis, </w:t>
      </w:r>
      <w:proofErr w:type="spellStart"/>
      <w:r w:rsidRPr="000537D6">
        <w:rPr>
          <w:rFonts w:ascii="Book Antiqua" w:eastAsia="Calibri" w:hAnsi="Book Antiqua" w:cs="Arial"/>
          <w:sz w:val="24"/>
          <w:szCs w:val="24"/>
          <w:lang w:val="en-GB"/>
        </w:rPr>
        <w:t>hydronephrosis</w:t>
      </w:r>
      <w:proofErr w:type="spellEnd"/>
      <w:r w:rsidRPr="000537D6">
        <w:rPr>
          <w:rFonts w:ascii="Book Antiqua" w:eastAsia="Calibri" w:hAnsi="Book Antiqua" w:cs="Arial"/>
          <w:sz w:val="24"/>
          <w:szCs w:val="24"/>
          <w:lang w:val="en-GB"/>
        </w:rPr>
        <w:t xml:space="preserve">, renal compression from adjacent </w:t>
      </w:r>
      <w:r w:rsidRPr="000537D6">
        <w:rPr>
          <w:rFonts w:ascii="Book Antiqua" w:eastAsia="Calibri" w:hAnsi="Book Antiqua" w:cs="Arial"/>
          <w:noProof/>
          <w:sz w:val="24"/>
          <w:szCs w:val="24"/>
          <w:lang w:val="en-GB"/>
        </w:rPr>
        <w:t>peri-renal</w:t>
      </w:r>
      <w:r w:rsidRPr="000537D6">
        <w:rPr>
          <w:rFonts w:ascii="Book Antiqua" w:eastAsia="Calibri" w:hAnsi="Book Antiqua" w:cs="Arial"/>
          <w:sz w:val="24"/>
          <w:szCs w:val="24"/>
          <w:lang w:val="en-GB"/>
        </w:rPr>
        <w:t xml:space="preserve"> collections, and possibly hypertension. While early studies suggest that MRE shows promise in differentiating benign from malignant </w:t>
      </w:r>
      <w:proofErr w:type="spellStart"/>
      <w:r w:rsidRPr="000537D6">
        <w:rPr>
          <w:rFonts w:ascii="Book Antiqua" w:eastAsia="Calibri" w:hAnsi="Book Antiqua" w:cs="Arial"/>
          <w:sz w:val="24"/>
          <w:szCs w:val="24"/>
          <w:lang w:val="en-GB"/>
        </w:rPr>
        <w:t>tumors</w:t>
      </w:r>
      <w:proofErr w:type="spellEnd"/>
      <w:r w:rsidRPr="000537D6">
        <w:rPr>
          <w:rFonts w:ascii="Book Antiqua" w:eastAsia="Calibri" w:hAnsi="Book Antiqua" w:cs="Arial"/>
          <w:sz w:val="24"/>
          <w:szCs w:val="24"/>
          <w:lang w:val="en-GB"/>
        </w:rPr>
        <w:t xml:space="preserve"> in a variety of organ systems, an overlap in stiffness is a limiting factor and prospective studies involving larger numbers of patients are required for validation.</w:t>
      </w:r>
    </w:p>
    <w:p w:rsidR="0042534F" w:rsidRPr="000537D6" w:rsidRDefault="0042534F" w:rsidP="00902461">
      <w:pPr>
        <w:spacing w:after="0" w:line="360" w:lineRule="auto"/>
        <w:ind w:firstLineChars="150" w:firstLine="360"/>
        <w:jc w:val="both"/>
        <w:rPr>
          <w:rFonts w:ascii="Book Antiqua" w:eastAsia="Calibri" w:hAnsi="Book Antiqua" w:cs="Arial"/>
          <w:sz w:val="24"/>
          <w:szCs w:val="24"/>
          <w:lang w:val="en-GB"/>
        </w:rPr>
      </w:pPr>
      <w:r w:rsidRPr="000537D6">
        <w:rPr>
          <w:rFonts w:ascii="Book Antiqua" w:eastAsia="Calibri" w:hAnsi="Book Antiqua" w:cs="Arial"/>
          <w:sz w:val="24"/>
          <w:szCs w:val="24"/>
          <w:lang w:val="en-GB"/>
        </w:rPr>
        <w:t xml:space="preserve">Future directions involving MRE include </w:t>
      </w:r>
      <w:r w:rsidR="0078293D" w:rsidRPr="000537D6">
        <w:rPr>
          <w:rFonts w:ascii="Book Antiqua" w:hAnsi="Book Antiqua" w:cs="Arial" w:hint="eastAsia"/>
          <w:sz w:val="24"/>
          <w:szCs w:val="24"/>
          <w:lang w:val="en-GB" w:eastAsia="zh-CN"/>
        </w:rPr>
        <w:t>(1</w:t>
      </w:r>
      <w:r w:rsidRPr="000537D6">
        <w:rPr>
          <w:rFonts w:ascii="Book Antiqua" w:eastAsia="Calibri" w:hAnsi="Book Antiqua" w:cs="Arial"/>
          <w:sz w:val="24"/>
          <w:szCs w:val="24"/>
          <w:lang w:val="en-GB"/>
        </w:rPr>
        <w:t>) improving image quality and reducing acquisition time (</w:t>
      </w:r>
      <w:r w:rsidRPr="000537D6">
        <w:rPr>
          <w:rFonts w:ascii="Book Antiqua" w:eastAsia="Calibri" w:hAnsi="Book Antiqua" w:cs="Arial"/>
          <w:i/>
          <w:sz w:val="24"/>
          <w:szCs w:val="24"/>
          <w:lang w:val="en-GB"/>
        </w:rPr>
        <w:t>e.g.</w:t>
      </w:r>
      <w:r w:rsidR="0078293D" w:rsidRPr="000537D6">
        <w:rPr>
          <w:rFonts w:ascii="Book Antiqua" w:hAnsi="Book Antiqua" w:cs="Arial" w:hint="eastAsia"/>
          <w:i/>
          <w:sz w:val="24"/>
          <w:szCs w:val="24"/>
          <w:lang w:val="en-GB" w:eastAsia="zh-CN"/>
        </w:rPr>
        <w:t>,</w:t>
      </w:r>
      <w:r w:rsidRPr="000537D6">
        <w:rPr>
          <w:rFonts w:ascii="Book Antiqua" w:eastAsia="Calibri" w:hAnsi="Book Antiqua" w:cs="Arial"/>
          <w:sz w:val="24"/>
          <w:szCs w:val="24"/>
          <w:lang w:val="en-GB"/>
        </w:rPr>
        <w:t xml:space="preserve"> use of echo-planar imaging, parallel imaging, reduced k-space acquisitions, imaging at ≥ 3-T, adoption of sophisticated inversion algorithms, 3D- and multi-frequency techniques, </w:t>
      </w:r>
      <w:r w:rsidRPr="000537D6">
        <w:rPr>
          <w:rFonts w:ascii="Book Antiqua" w:eastAsia="Calibri" w:hAnsi="Book Antiqua" w:cs="Arial"/>
          <w:i/>
          <w:sz w:val="24"/>
          <w:szCs w:val="24"/>
          <w:lang w:val="en-GB"/>
        </w:rPr>
        <w:t>etc.</w:t>
      </w:r>
      <w:r w:rsidRPr="000537D6">
        <w:rPr>
          <w:rFonts w:ascii="Book Antiqua" w:eastAsia="Calibri" w:hAnsi="Book Antiqua" w:cs="Arial"/>
          <w:sz w:val="24"/>
          <w:szCs w:val="24"/>
          <w:lang w:val="en-GB"/>
        </w:rPr>
        <w:t>)</w:t>
      </w:r>
      <w:r w:rsidR="00AF586D" w:rsidRPr="000537D6">
        <w:rPr>
          <w:rFonts w:ascii="Book Antiqua" w:eastAsia="Calibri" w:hAnsi="Book Antiqua" w:cs="Arial"/>
          <w:sz w:val="24"/>
          <w:szCs w:val="24"/>
          <w:vertAlign w:val="superscript"/>
          <w:lang w:val="en-GB"/>
        </w:rPr>
        <w:t>[</w:t>
      </w:r>
      <w:r w:rsidRPr="000537D6">
        <w:rPr>
          <w:rFonts w:ascii="Book Antiqua" w:eastAsia="Calibri" w:hAnsi="Book Antiqua" w:cs="Arial"/>
          <w:noProof/>
          <w:sz w:val="24"/>
          <w:szCs w:val="24"/>
          <w:vertAlign w:val="superscript"/>
          <w:lang w:val="en-GB"/>
        </w:rPr>
        <w:t>118-124]</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w:t>
      </w:r>
      <w:r w:rsidR="0078293D" w:rsidRPr="000537D6">
        <w:rPr>
          <w:rFonts w:ascii="Book Antiqua" w:hAnsi="Book Antiqua" w:cs="Arial" w:hint="eastAsia"/>
          <w:sz w:val="24"/>
          <w:szCs w:val="24"/>
          <w:lang w:val="en-GB" w:eastAsia="zh-CN"/>
        </w:rPr>
        <w:t>(2</w:t>
      </w:r>
      <w:r w:rsidRPr="000537D6">
        <w:rPr>
          <w:rFonts w:ascii="Book Antiqua" w:eastAsia="Calibri" w:hAnsi="Book Antiqua" w:cs="Arial"/>
          <w:sz w:val="24"/>
          <w:szCs w:val="24"/>
          <w:lang w:val="en-GB"/>
        </w:rPr>
        <w:t>) expanding research into topics beyond fibrosis (</w:t>
      </w:r>
      <w:r w:rsidR="0078293D" w:rsidRPr="000537D6">
        <w:rPr>
          <w:rFonts w:ascii="Book Antiqua" w:eastAsia="Calibri" w:hAnsi="Book Antiqua" w:cs="Arial"/>
          <w:i/>
          <w:sz w:val="24"/>
          <w:szCs w:val="24"/>
          <w:lang w:val="en-GB"/>
        </w:rPr>
        <w:t>e.g.</w:t>
      </w:r>
      <w:r w:rsidR="0078293D" w:rsidRPr="000537D6">
        <w:rPr>
          <w:rFonts w:ascii="Book Antiqua" w:hAnsi="Book Antiqua" w:cs="Arial" w:hint="eastAsia"/>
          <w:i/>
          <w:sz w:val="24"/>
          <w:szCs w:val="24"/>
          <w:lang w:val="en-GB" w:eastAsia="zh-CN"/>
        </w:rPr>
        <w:t>,</w:t>
      </w:r>
      <w:r w:rsidR="0078293D" w:rsidRPr="000537D6">
        <w:rPr>
          <w:rFonts w:ascii="Book Antiqua" w:hAnsi="Book Antiqua" w:cs="Arial" w:hint="eastAsia"/>
          <w:sz w:val="24"/>
          <w:szCs w:val="24"/>
          <w:lang w:val="en-GB" w:eastAsia="zh-CN"/>
        </w:rPr>
        <w:t xml:space="preserve"> </w:t>
      </w:r>
      <w:r w:rsidRPr="000537D6">
        <w:rPr>
          <w:rFonts w:ascii="Book Antiqua" w:eastAsia="Calibri" w:hAnsi="Book Antiqua" w:cs="Arial"/>
          <w:sz w:val="24"/>
          <w:szCs w:val="24"/>
          <w:lang w:val="en-GB"/>
        </w:rPr>
        <w:t xml:space="preserve">inflammation, necrosis, </w:t>
      </w:r>
      <w:proofErr w:type="spellStart"/>
      <w:r w:rsidRPr="000537D6">
        <w:rPr>
          <w:rFonts w:ascii="Book Antiqua" w:eastAsia="Calibri" w:hAnsi="Book Antiqua" w:cs="Arial"/>
          <w:sz w:val="24"/>
          <w:szCs w:val="24"/>
          <w:lang w:val="en-GB"/>
        </w:rPr>
        <w:t>edema</w:t>
      </w:r>
      <w:proofErr w:type="spellEnd"/>
      <w:r w:rsidRPr="000537D6">
        <w:rPr>
          <w:rFonts w:ascii="Book Antiqua" w:eastAsia="Calibri" w:hAnsi="Book Antiqua" w:cs="Arial"/>
          <w:sz w:val="24"/>
          <w:szCs w:val="24"/>
          <w:lang w:val="en-GB"/>
        </w:rPr>
        <w:t xml:space="preserve">, perfusion, </w:t>
      </w:r>
      <w:proofErr w:type="spellStart"/>
      <w:r w:rsidRPr="000537D6">
        <w:rPr>
          <w:rFonts w:ascii="Book Antiqua" w:eastAsia="Calibri" w:hAnsi="Book Antiqua" w:cs="Arial"/>
          <w:sz w:val="24"/>
          <w:szCs w:val="24"/>
          <w:lang w:val="en-GB"/>
        </w:rPr>
        <w:t>tumor</w:t>
      </w:r>
      <w:proofErr w:type="spellEnd"/>
      <w:r w:rsidRPr="000537D6">
        <w:rPr>
          <w:rFonts w:ascii="Book Antiqua" w:eastAsia="Calibri" w:hAnsi="Book Antiqua" w:cs="Arial"/>
          <w:sz w:val="24"/>
          <w:szCs w:val="24"/>
          <w:lang w:val="en-GB"/>
        </w:rPr>
        <w:t xml:space="preserve"> </w:t>
      </w:r>
      <w:r w:rsidRPr="000537D6">
        <w:rPr>
          <w:rFonts w:ascii="Book Antiqua" w:eastAsia="Calibri" w:hAnsi="Book Antiqua" w:cs="Arial"/>
          <w:noProof/>
          <w:sz w:val="24"/>
          <w:szCs w:val="24"/>
          <w:lang w:val="en-GB"/>
        </w:rPr>
        <w:t>characterization</w:t>
      </w:r>
      <w:r w:rsidRPr="000537D6">
        <w:rPr>
          <w:rFonts w:ascii="Book Antiqua" w:eastAsia="Calibri" w:hAnsi="Book Antiqua" w:cs="Arial"/>
          <w:sz w:val="24"/>
          <w:szCs w:val="24"/>
          <w:lang w:val="en-GB"/>
        </w:rPr>
        <w:t xml:space="preserve">, evaluation of treatment response, </w:t>
      </w:r>
      <w:r w:rsidRPr="000537D6">
        <w:rPr>
          <w:rFonts w:ascii="Book Antiqua" w:eastAsia="Calibri" w:hAnsi="Book Antiqua" w:cs="Arial"/>
          <w:i/>
          <w:sz w:val="24"/>
          <w:szCs w:val="24"/>
          <w:lang w:val="en-GB"/>
        </w:rPr>
        <w:t>etc</w:t>
      </w:r>
      <w:r w:rsidRPr="000537D6">
        <w:rPr>
          <w:rFonts w:ascii="Book Antiqua" w:eastAsia="Calibri" w:hAnsi="Book Antiqua" w:cs="Arial"/>
          <w:sz w:val="24"/>
          <w:szCs w:val="24"/>
          <w:lang w:val="en-GB"/>
        </w:rPr>
        <w:t>.)</w:t>
      </w:r>
      <w:r w:rsidR="00AF586D" w:rsidRPr="000537D6">
        <w:rPr>
          <w:rFonts w:ascii="Book Antiqua" w:eastAsia="Calibri" w:hAnsi="Book Antiqua" w:cs="Arial"/>
          <w:sz w:val="24"/>
          <w:szCs w:val="24"/>
          <w:vertAlign w:val="superscript"/>
          <w:lang w:val="en-GB"/>
        </w:rPr>
        <w:t>[</w:t>
      </w:r>
      <w:r w:rsidR="0078293D" w:rsidRPr="000537D6">
        <w:rPr>
          <w:rFonts w:ascii="Book Antiqua" w:eastAsia="Calibri" w:hAnsi="Book Antiqua" w:cs="Arial"/>
          <w:noProof/>
          <w:sz w:val="24"/>
          <w:szCs w:val="24"/>
          <w:vertAlign w:val="superscript"/>
          <w:lang w:val="en-GB"/>
        </w:rPr>
        <w:t>12,28,</w:t>
      </w:r>
      <w:r w:rsidRPr="000537D6">
        <w:rPr>
          <w:rFonts w:ascii="Book Antiqua" w:eastAsia="Calibri" w:hAnsi="Book Antiqua" w:cs="Arial"/>
          <w:noProof/>
          <w:sz w:val="24"/>
          <w:szCs w:val="24"/>
          <w:vertAlign w:val="superscript"/>
          <w:lang w:val="en-GB"/>
        </w:rPr>
        <w:t>125-128]</w:t>
      </w:r>
      <w:r w:rsidR="0078293D" w:rsidRPr="000537D6">
        <w:rPr>
          <w:rFonts w:ascii="Book Antiqua" w:hAnsi="Book Antiqua" w:cs="Arial" w:hint="eastAsia"/>
          <w:sz w:val="24"/>
          <w:szCs w:val="24"/>
          <w:lang w:val="en-GB" w:eastAsia="zh-CN"/>
        </w:rPr>
        <w:t>;</w:t>
      </w:r>
      <w:r w:rsidRPr="000537D6">
        <w:rPr>
          <w:rFonts w:ascii="Book Antiqua" w:eastAsia="Calibri" w:hAnsi="Book Antiqua" w:cs="Arial"/>
          <w:sz w:val="24"/>
          <w:szCs w:val="24"/>
          <w:lang w:val="en-GB"/>
        </w:rPr>
        <w:t xml:space="preserve"> </w:t>
      </w:r>
      <w:r w:rsidR="0078293D" w:rsidRPr="000537D6">
        <w:rPr>
          <w:rFonts w:ascii="Book Antiqua" w:hAnsi="Book Antiqua" w:cs="Arial" w:hint="eastAsia"/>
          <w:sz w:val="24"/>
          <w:szCs w:val="24"/>
          <w:lang w:val="en-GB" w:eastAsia="zh-CN"/>
        </w:rPr>
        <w:t>(3</w:t>
      </w:r>
      <w:r w:rsidRPr="000537D6">
        <w:rPr>
          <w:rFonts w:ascii="Book Antiqua" w:eastAsia="Calibri" w:hAnsi="Book Antiqua" w:cs="Arial"/>
          <w:sz w:val="24"/>
          <w:szCs w:val="24"/>
          <w:lang w:val="en-GB"/>
        </w:rPr>
        <w:t>) better defining the pitfalls of MRE and developing novel solutions for overcoming these limitations</w:t>
      </w:r>
      <w:r w:rsidR="0078293D" w:rsidRPr="000537D6">
        <w:rPr>
          <w:rFonts w:ascii="Book Antiqua" w:hAnsi="Book Antiqua" w:cs="Arial" w:hint="eastAsia"/>
          <w:sz w:val="24"/>
          <w:szCs w:val="24"/>
          <w:lang w:val="en-GB" w:eastAsia="zh-CN"/>
        </w:rPr>
        <w:t xml:space="preserve">; </w:t>
      </w:r>
      <w:r w:rsidRPr="000537D6">
        <w:rPr>
          <w:rFonts w:ascii="Book Antiqua" w:eastAsia="Calibri" w:hAnsi="Book Antiqua" w:cs="Arial"/>
          <w:sz w:val="24"/>
          <w:szCs w:val="24"/>
          <w:lang w:val="en-GB"/>
        </w:rPr>
        <w:t xml:space="preserve">and </w:t>
      </w:r>
      <w:r w:rsidR="0078293D" w:rsidRPr="000537D6">
        <w:rPr>
          <w:rFonts w:ascii="Book Antiqua" w:hAnsi="Book Antiqua" w:cs="Arial" w:hint="eastAsia"/>
          <w:sz w:val="24"/>
          <w:szCs w:val="24"/>
          <w:lang w:val="en-GB" w:eastAsia="zh-CN"/>
        </w:rPr>
        <w:t>(4</w:t>
      </w:r>
      <w:r w:rsidRPr="000537D6">
        <w:rPr>
          <w:rFonts w:ascii="Book Antiqua" w:eastAsia="Calibri" w:hAnsi="Book Antiqua" w:cs="Arial"/>
          <w:sz w:val="24"/>
          <w:szCs w:val="24"/>
          <w:lang w:val="en-GB"/>
        </w:rPr>
        <w:t>) better defining the clinical indications for MRE beyond the research setting. Unquestionably, MRE is an emerging technology with genuine promise but the technique has yet to be fully mapped out and new frontiers exist for exploration.</w:t>
      </w:r>
    </w:p>
    <w:p w:rsidR="0042534F" w:rsidRPr="000537D6" w:rsidRDefault="0042534F" w:rsidP="00902461">
      <w:pPr>
        <w:spacing w:after="0" w:line="360" w:lineRule="auto"/>
        <w:jc w:val="both"/>
        <w:rPr>
          <w:rFonts w:ascii="Book Antiqua" w:hAnsi="Book Antiqua" w:cs="Arial"/>
          <w:sz w:val="24"/>
          <w:szCs w:val="24"/>
        </w:rPr>
      </w:pPr>
    </w:p>
    <w:p w:rsidR="0042534F" w:rsidRPr="000537D6" w:rsidRDefault="0042534F" w:rsidP="00902461">
      <w:pPr>
        <w:spacing w:after="0" w:line="360" w:lineRule="auto"/>
        <w:jc w:val="both"/>
        <w:rPr>
          <w:rFonts w:ascii="Book Antiqua" w:eastAsia="MS Gothic" w:hAnsi="Book Antiqua" w:cs="Times New Roman"/>
          <w:sz w:val="24"/>
          <w:szCs w:val="24"/>
          <w:lang w:val="en-GB"/>
        </w:rPr>
        <w:sectPr w:rsidR="0042534F" w:rsidRPr="000537D6">
          <w:footerReference w:type="default" r:id="rId8"/>
          <w:pgSz w:w="12240" w:h="15840"/>
          <w:pgMar w:top="1440" w:right="1440" w:bottom="1440" w:left="1440" w:header="720" w:footer="720" w:gutter="0"/>
          <w:cols w:space="720"/>
          <w:docGrid w:linePitch="360"/>
        </w:sectPr>
      </w:pPr>
      <w:bookmarkStart w:id="31" w:name="b7"/>
    </w:p>
    <w:bookmarkEnd w:id="31"/>
    <w:p w:rsidR="0042534F" w:rsidRPr="000537D6" w:rsidRDefault="0042534F" w:rsidP="00902461">
      <w:pPr>
        <w:autoSpaceDE w:val="0"/>
        <w:autoSpaceDN w:val="0"/>
        <w:adjustRightInd w:val="0"/>
        <w:snapToGrid w:val="0"/>
        <w:spacing w:after="0" w:line="360" w:lineRule="auto"/>
        <w:jc w:val="both"/>
        <w:rPr>
          <w:rFonts w:ascii="Book Antiqua" w:hAnsi="Book Antiqua" w:cs="Arial"/>
          <w:b/>
          <w:sz w:val="24"/>
          <w:lang w:eastAsia="zh-CN"/>
        </w:rPr>
      </w:pPr>
      <w:r w:rsidRPr="000537D6">
        <w:rPr>
          <w:rFonts w:ascii="Book Antiqua" w:hAnsi="Book Antiqua" w:cs="Arial"/>
          <w:b/>
          <w:sz w:val="24"/>
        </w:rPr>
        <w:lastRenderedPageBreak/>
        <w:t>REFERENCES</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w:t>
      </w:r>
      <w:r>
        <w:rPr>
          <w:rFonts w:ascii="Book Antiqua" w:eastAsia="宋体" w:hAnsi="Book Antiqua" w:cs="宋体" w:hint="eastAsia"/>
          <w:sz w:val="24"/>
          <w:szCs w:val="24"/>
        </w:rPr>
        <w:t xml:space="preserve"> </w:t>
      </w:r>
      <w:proofErr w:type="spellStart"/>
      <w:r w:rsidRPr="00080088">
        <w:rPr>
          <w:rFonts w:ascii="Book Antiqua" w:eastAsia="宋体" w:hAnsi="Book Antiqua" w:cs="宋体"/>
          <w:b/>
          <w:sz w:val="24"/>
          <w:szCs w:val="24"/>
        </w:rPr>
        <w:t>Sarvazyan</w:t>
      </w:r>
      <w:proofErr w:type="spellEnd"/>
      <w:r w:rsidRPr="00080088">
        <w:rPr>
          <w:rFonts w:ascii="Book Antiqua" w:eastAsia="宋体" w:hAnsi="Book Antiqua" w:cs="宋体"/>
          <w:b/>
          <w:sz w:val="24"/>
          <w:szCs w:val="24"/>
        </w:rPr>
        <w:t xml:space="preserve"> A,</w:t>
      </w:r>
      <w:r w:rsidRPr="00080088">
        <w:rPr>
          <w:rFonts w:ascii="Book Antiqua" w:eastAsia="宋体" w:hAnsi="Book Antiqua" w:cs="宋体"/>
          <w:sz w:val="24"/>
          <w:szCs w:val="24"/>
        </w:rPr>
        <w:t xml:space="preserve"> Hall TJ, Urban MW, </w:t>
      </w:r>
      <w:proofErr w:type="spellStart"/>
      <w:r w:rsidRPr="00080088">
        <w:rPr>
          <w:rFonts w:ascii="Book Antiqua" w:eastAsia="宋体" w:hAnsi="Book Antiqua" w:cs="宋体"/>
          <w:sz w:val="24"/>
          <w:szCs w:val="24"/>
        </w:rPr>
        <w:t>Fatemi</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Aglyamov</w:t>
      </w:r>
      <w:proofErr w:type="spellEnd"/>
      <w:r w:rsidRPr="00080088">
        <w:rPr>
          <w:rFonts w:ascii="Book Antiqua" w:eastAsia="宋体" w:hAnsi="Book Antiqua" w:cs="宋体"/>
          <w:sz w:val="24"/>
          <w:szCs w:val="24"/>
        </w:rPr>
        <w:t xml:space="preserve"> SR, </w:t>
      </w:r>
      <w:proofErr w:type="spellStart"/>
      <w:r w:rsidRPr="00080088">
        <w:rPr>
          <w:rFonts w:ascii="Book Antiqua" w:eastAsia="宋体" w:hAnsi="Book Antiqua" w:cs="宋体"/>
          <w:sz w:val="24"/>
          <w:szCs w:val="24"/>
        </w:rPr>
        <w:t>Garra</w:t>
      </w:r>
      <w:proofErr w:type="spellEnd"/>
      <w:r w:rsidRPr="00080088">
        <w:rPr>
          <w:rFonts w:ascii="Book Antiqua" w:eastAsia="宋体" w:hAnsi="Book Antiqua" w:cs="宋体"/>
          <w:sz w:val="24"/>
          <w:szCs w:val="24"/>
        </w:rPr>
        <w:t xml:space="preserve"> BS.</w:t>
      </w:r>
      <w:r>
        <w:rPr>
          <w:rFonts w:ascii="Book Antiqua" w:eastAsia="宋体" w:hAnsi="Book Antiqua" w:cs="宋体" w:hint="eastAsia"/>
          <w:sz w:val="24"/>
          <w:szCs w:val="24"/>
        </w:rPr>
        <w:t xml:space="preserve"> </w:t>
      </w:r>
      <w:proofErr w:type="gramStart"/>
      <w:r w:rsidRPr="00080088">
        <w:rPr>
          <w:rFonts w:ascii="Book Antiqua" w:eastAsia="宋体" w:hAnsi="Book Antiqua" w:cs="宋体"/>
          <w:sz w:val="24"/>
          <w:szCs w:val="24"/>
        </w:rPr>
        <w:t xml:space="preserve">An overview of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 an emerging branch of medical imaging.</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Curr</w:t>
      </w:r>
      <w:proofErr w:type="spellEnd"/>
      <w:r w:rsidRPr="00080088">
        <w:rPr>
          <w:rFonts w:ascii="Book Antiqua" w:eastAsia="宋体" w:hAnsi="Book Antiqua" w:cs="宋体"/>
          <w:i/>
          <w:iCs/>
          <w:sz w:val="24"/>
          <w:szCs w:val="24"/>
        </w:rPr>
        <w:t xml:space="preserve"> Med Imaging Rev</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7</w:t>
      </w:r>
      <w:r w:rsidRPr="00080088">
        <w:rPr>
          <w:rFonts w:ascii="Book Antiqua" w:eastAsia="宋体" w:hAnsi="Book Antiqua" w:cs="宋体"/>
          <w:sz w:val="24"/>
          <w:szCs w:val="24"/>
        </w:rPr>
        <w:t xml:space="preserve">: 255-282 [PMID: </w:t>
      </w:r>
      <w:bookmarkStart w:id="32" w:name="OLE_LINK612"/>
      <w:bookmarkStart w:id="33" w:name="OLE_LINK613"/>
      <w:r w:rsidRPr="00080088">
        <w:rPr>
          <w:rFonts w:ascii="Book Antiqua" w:eastAsia="宋体" w:hAnsi="Book Antiqua" w:cs="宋体"/>
          <w:sz w:val="24"/>
          <w:szCs w:val="24"/>
        </w:rPr>
        <w:t xml:space="preserve">22308105 </w:t>
      </w:r>
      <w:bookmarkEnd w:id="32"/>
      <w:bookmarkEnd w:id="33"/>
      <w:r w:rsidRPr="00080088">
        <w:rPr>
          <w:rFonts w:ascii="Book Antiqua" w:eastAsia="宋体" w:hAnsi="Book Antiqua" w:cs="宋体"/>
          <w:sz w:val="24"/>
          <w:szCs w:val="24"/>
        </w:rPr>
        <w:t>DOI: 10.2174/157340511798038684]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2 </w:t>
      </w:r>
      <w:proofErr w:type="spellStart"/>
      <w:r w:rsidRPr="00080088">
        <w:rPr>
          <w:rFonts w:ascii="Book Antiqua" w:eastAsia="宋体" w:hAnsi="Book Antiqua" w:cs="宋体"/>
          <w:b/>
          <w:bCs/>
          <w:sz w:val="24"/>
          <w:szCs w:val="24"/>
        </w:rPr>
        <w:t>Manduca</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Oliphant TE, </w:t>
      </w:r>
      <w:proofErr w:type="spellStart"/>
      <w:r w:rsidRPr="00080088">
        <w:rPr>
          <w:rFonts w:ascii="Book Antiqua" w:eastAsia="宋体" w:hAnsi="Book Antiqua" w:cs="宋体"/>
          <w:sz w:val="24"/>
          <w:szCs w:val="24"/>
        </w:rPr>
        <w:t>Dresner</w:t>
      </w:r>
      <w:proofErr w:type="spellEnd"/>
      <w:r w:rsidRPr="00080088">
        <w:rPr>
          <w:rFonts w:ascii="Book Antiqua" w:eastAsia="宋体" w:hAnsi="Book Antiqua" w:cs="宋体"/>
          <w:sz w:val="24"/>
          <w:szCs w:val="24"/>
        </w:rPr>
        <w:t xml:space="preserve"> MA, </w:t>
      </w:r>
      <w:proofErr w:type="spellStart"/>
      <w:r w:rsidRPr="00080088">
        <w:rPr>
          <w:rFonts w:ascii="Book Antiqua" w:eastAsia="宋体" w:hAnsi="Book Antiqua" w:cs="宋体"/>
          <w:sz w:val="24"/>
          <w:szCs w:val="24"/>
        </w:rPr>
        <w:t>Mahowald</w:t>
      </w:r>
      <w:proofErr w:type="spellEnd"/>
      <w:r w:rsidRPr="00080088">
        <w:rPr>
          <w:rFonts w:ascii="Book Antiqua" w:eastAsia="宋体" w:hAnsi="Book Antiqua" w:cs="宋体"/>
          <w:sz w:val="24"/>
          <w:szCs w:val="24"/>
        </w:rPr>
        <w:t xml:space="preserve"> JL, Kruse SA, </w:t>
      </w:r>
      <w:proofErr w:type="spellStart"/>
      <w:r w:rsidRPr="00080088">
        <w:rPr>
          <w:rFonts w:ascii="Book Antiqua" w:eastAsia="宋体" w:hAnsi="Book Antiqua" w:cs="宋体"/>
          <w:sz w:val="24"/>
          <w:szCs w:val="24"/>
        </w:rPr>
        <w:t>Amromin</w:t>
      </w:r>
      <w:proofErr w:type="spellEnd"/>
      <w:r w:rsidRPr="00080088">
        <w:rPr>
          <w:rFonts w:ascii="Book Antiqua" w:eastAsia="宋体" w:hAnsi="Book Antiqua" w:cs="宋体"/>
          <w:sz w:val="24"/>
          <w:szCs w:val="24"/>
        </w:rPr>
        <w:t xml:space="preserve"> E, </w:t>
      </w:r>
      <w:proofErr w:type="spellStart"/>
      <w:r w:rsidRPr="00080088">
        <w:rPr>
          <w:rFonts w:ascii="Book Antiqua" w:eastAsia="宋体" w:hAnsi="Book Antiqua" w:cs="宋体"/>
          <w:sz w:val="24"/>
          <w:szCs w:val="24"/>
        </w:rPr>
        <w:t>Felmlee</w:t>
      </w:r>
      <w:proofErr w:type="spellEnd"/>
      <w:r w:rsidRPr="00080088">
        <w:rPr>
          <w:rFonts w:ascii="Book Antiqua" w:eastAsia="宋体" w:hAnsi="Book Antiqua" w:cs="宋体"/>
          <w:sz w:val="24"/>
          <w:szCs w:val="24"/>
        </w:rPr>
        <w:t xml:space="preserve"> JP, Greenleaf JF,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non-invasive mapping of tissue elasticity. </w:t>
      </w:r>
      <w:r w:rsidRPr="00080088">
        <w:rPr>
          <w:rFonts w:ascii="Book Antiqua" w:eastAsia="宋体" w:hAnsi="Book Antiqua" w:cs="宋体"/>
          <w:i/>
          <w:iCs/>
          <w:sz w:val="24"/>
          <w:szCs w:val="24"/>
        </w:rPr>
        <w:t>Med Image Anal</w:t>
      </w:r>
      <w:r w:rsidRPr="00080088">
        <w:rPr>
          <w:rFonts w:ascii="Book Antiqua" w:eastAsia="宋体" w:hAnsi="Book Antiqua" w:cs="宋体"/>
          <w:sz w:val="24"/>
          <w:szCs w:val="24"/>
        </w:rPr>
        <w:t> 2001; </w:t>
      </w:r>
      <w:r w:rsidRPr="00080088">
        <w:rPr>
          <w:rFonts w:ascii="Book Antiqua" w:eastAsia="宋体" w:hAnsi="Book Antiqua" w:cs="宋体"/>
          <w:b/>
          <w:bCs/>
          <w:sz w:val="24"/>
          <w:szCs w:val="24"/>
        </w:rPr>
        <w:t>5</w:t>
      </w:r>
      <w:r w:rsidRPr="00080088">
        <w:rPr>
          <w:rFonts w:ascii="Book Antiqua" w:eastAsia="宋体" w:hAnsi="Book Antiqua" w:cs="宋体"/>
          <w:sz w:val="24"/>
          <w:szCs w:val="24"/>
        </w:rPr>
        <w:t>: 237-254 [PMID: 11731304 DOI: 10.1016/S1361-8415(00)00039-6]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3 </w:t>
      </w:r>
      <w:r w:rsidRPr="00080088">
        <w:rPr>
          <w:rFonts w:ascii="Book Antiqua" w:eastAsia="宋体" w:hAnsi="Book Antiqua" w:cs="宋体"/>
          <w:b/>
          <w:bCs/>
          <w:sz w:val="24"/>
          <w:szCs w:val="24"/>
        </w:rPr>
        <w:t>Gao L</w:t>
      </w:r>
      <w:r w:rsidRPr="00080088">
        <w:rPr>
          <w:rFonts w:ascii="Book Antiqua" w:eastAsia="宋体" w:hAnsi="Book Antiqua" w:cs="宋体"/>
          <w:sz w:val="24"/>
          <w:szCs w:val="24"/>
        </w:rPr>
        <w:t>, Parker KJ, Lerner RM, Levinson SF. Imaging of the elastic properties of tissue--a review. </w:t>
      </w:r>
      <w:r w:rsidRPr="00080088">
        <w:rPr>
          <w:rFonts w:ascii="Book Antiqua" w:eastAsia="宋体" w:hAnsi="Book Antiqua" w:cs="宋体"/>
          <w:i/>
          <w:iCs/>
          <w:sz w:val="24"/>
          <w:szCs w:val="24"/>
        </w:rPr>
        <w:t xml:space="preserve">Ultrasound Med </w:t>
      </w:r>
      <w:proofErr w:type="spellStart"/>
      <w:r w:rsidRPr="00080088">
        <w:rPr>
          <w:rFonts w:ascii="Book Antiqua" w:eastAsia="宋体" w:hAnsi="Book Antiqua" w:cs="宋体"/>
          <w:i/>
          <w:iCs/>
          <w:sz w:val="24"/>
          <w:szCs w:val="24"/>
        </w:rPr>
        <w:t>Biol</w:t>
      </w:r>
      <w:proofErr w:type="spellEnd"/>
      <w:r w:rsidRPr="00080088">
        <w:rPr>
          <w:rFonts w:ascii="Book Antiqua" w:eastAsia="宋体" w:hAnsi="Book Antiqua" w:cs="宋体"/>
          <w:sz w:val="24"/>
          <w:szCs w:val="24"/>
        </w:rPr>
        <w:t> 1996; </w:t>
      </w:r>
      <w:r w:rsidRPr="00080088">
        <w:rPr>
          <w:rFonts w:ascii="Book Antiqua" w:eastAsia="宋体" w:hAnsi="Book Antiqua" w:cs="宋体"/>
          <w:b/>
          <w:bCs/>
          <w:sz w:val="24"/>
          <w:szCs w:val="24"/>
        </w:rPr>
        <w:t>22</w:t>
      </w:r>
      <w:r w:rsidRPr="00080088">
        <w:rPr>
          <w:rFonts w:ascii="Book Antiqua" w:eastAsia="宋体" w:hAnsi="Book Antiqua" w:cs="宋体"/>
          <w:sz w:val="24"/>
          <w:szCs w:val="24"/>
        </w:rPr>
        <w:t>: 959-977 [PMID: 9004420 DOI: 10.1016/S0301-5629(96)00120-2]</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4 </w:t>
      </w:r>
      <w:r w:rsidRPr="00080088">
        <w:rPr>
          <w:rFonts w:ascii="Book Antiqua" w:eastAsia="宋体" w:hAnsi="Book Antiqua" w:cs="宋体"/>
          <w:b/>
          <w:bCs/>
          <w:sz w:val="24"/>
          <w:szCs w:val="24"/>
        </w:rPr>
        <w:t>Parker KJ</w:t>
      </w:r>
      <w:proofErr w:type="gramEnd"/>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Doyley</w:t>
      </w:r>
      <w:proofErr w:type="spellEnd"/>
      <w:r w:rsidRPr="00080088">
        <w:rPr>
          <w:rFonts w:ascii="Book Antiqua" w:eastAsia="宋体" w:hAnsi="Book Antiqua" w:cs="宋体"/>
          <w:sz w:val="24"/>
          <w:szCs w:val="24"/>
        </w:rPr>
        <w:t xml:space="preserve"> MM, Rubens DJ. </w:t>
      </w:r>
      <w:proofErr w:type="gramStart"/>
      <w:r w:rsidRPr="00080088">
        <w:rPr>
          <w:rFonts w:ascii="Book Antiqua" w:eastAsia="宋体" w:hAnsi="Book Antiqua" w:cs="宋体"/>
          <w:sz w:val="24"/>
          <w:szCs w:val="24"/>
        </w:rPr>
        <w:t>Imaging the elastic properties of tissue: the 20 year perspective.</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Phys Med </w:t>
      </w:r>
      <w:proofErr w:type="spellStart"/>
      <w:r w:rsidRPr="00080088">
        <w:rPr>
          <w:rFonts w:ascii="Book Antiqua" w:eastAsia="宋体" w:hAnsi="Book Antiqua" w:cs="宋体"/>
          <w:i/>
          <w:iCs/>
          <w:sz w:val="24"/>
          <w:szCs w:val="24"/>
        </w:rPr>
        <w:t>Biol</w:t>
      </w:r>
      <w:proofErr w:type="spellEnd"/>
      <w:r w:rsidRPr="00080088">
        <w:rPr>
          <w:rFonts w:ascii="Book Antiqua" w:eastAsia="宋体" w:hAnsi="Book Antiqua" w:cs="宋体"/>
          <w:sz w:val="24"/>
          <w:szCs w:val="24"/>
        </w:rPr>
        <w:t> 2011; </w:t>
      </w:r>
      <w:r w:rsidRPr="00080088">
        <w:rPr>
          <w:rFonts w:ascii="Book Antiqua" w:eastAsia="宋体" w:hAnsi="Book Antiqua" w:cs="宋体"/>
          <w:b/>
          <w:bCs/>
          <w:sz w:val="24"/>
          <w:szCs w:val="24"/>
        </w:rPr>
        <w:t>56</w:t>
      </w:r>
      <w:r w:rsidRPr="00080088">
        <w:rPr>
          <w:rFonts w:ascii="Book Antiqua" w:eastAsia="宋体" w:hAnsi="Book Antiqua" w:cs="宋体"/>
          <w:sz w:val="24"/>
          <w:szCs w:val="24"/>
        </w:rPr>
        <w:t>: R1-R29 [PMID: 21119234 DOI: 10.1088/0031-9155/56/1/r01]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5 </w:t>
      </w:r>
      <w:proofErr w:type="spellStart"/>
      <w:r w:rsidRPr="00080088">
        <w:rPr>
          <w:rFonts w:ascii="Book Antiqua" w:eastAsia="宋体" w:hAnsi="Book Antiqua" w:cs="宋体"/>
          <w:b/>
          <w:bCs/>
          <w:sz w:val="24"/>
          <w:szCs w:val="24"/>
        </w:rPr>
        <w:t>Vappou</w:t>
      </w:r>
      <w:proofErr w:type="spellEnd"/>
      <w:r w:rsidRPr="00080088">
        <w:rPr>
          <w:rFonts w:ascii="Book Antiqua" w:eastAsia="宋体" w:hAnsi="Book Antiqua" w:cs="宋体"/>
          <w:b/>
          <w:bCs/>
          <w:sz w:val="24"/>
          <w:szCs w:val="24"/>
        </w:rPr>
        <w:t xml:space="preserve"> J</w:t>
      </w:r>
      <w:r w:rsidRPr="00080088">
        <w:rPr>
          <w:rFonts w:ascii="Book Antiqua" w:eastAsia="宋体" w:hAnsi="Book Antiqua" w:cs="宋体"/>
          <w:sz w:val="24"/>
          <w:szCs w:val="24"/>
        </w:rPr>
        <w:t>. Magnetic resonance- and ultrasound imaging-based elasticity imaging methods: a review. </w:t>
      </w:r>
      <w:proofErr w:type="spellStart"/>
      <w:r w:rsidRPr="00080088">
        <w:rPr>
          <w:rFonts w:ascii="Book Antiqua" w:eastAsia="宋体" w:hAnsi="Book Antiqua" w:cs="宋体"/>
          <w:i/>
          <w:iCs/>
          <w:sz w:val="24"/>
          <w:szCs w:val="24"/>
        </w:rPr>
        <w:t>Crit</w:t>
      </w:r>
      <w:proofErr w:type="spellEnd"/>
      <w:r w:rsidRPr="00080088">
        <w:rPr>
          <w:rFonts w:ascii="Book Antiqua" w:eastAsia="宋体" w:hAnsi="Book Antiqua" w:cs="宋体"/>
          <w:i/>
          <w:iCs/>
          <w:sz w:val="24"/>
          <w:szCs w:val="24"/>
        </w:rPr>
        <w:t xml:space="preserve"> Rev Biomed </w:t>
      </w:r>
      <w:proofErr w:type="spellStart"/>
      <w:r w:rsidRPr="00080088">
        <w:rPr>
          <w:rFonts w:ascii="Book Antiqua" w:eastAsia="宋体" w:hAnsi="Book Antiqua" w:cs="宋体"/>
          <w:i/>
          <w:iCs/>
          <w:sz w:val="24"/>
          <w:szCs w:val="24"/>
        </w:rPr>
        <w:t>Eng</w:t>
      </w:r>
      <w:proofErr w:type="spellEnd"/>
      <w:r w:rsidRPr="00080088">
        <w:rPr>
          <w:rFonts w:ascii="Book Antiqua" w:eastAsia="宋体" w:hAnsi="Book Antiqua" w:cs="宋体"/>
          <w:sz w:val="24"/>
          <w:szCs w:val="24"/>
        </w:rPr>
        <w:t> 2012; </w:t>
      </w:r>
      <w:r w:rsidRPr="00080088">
        <w:rPr>
          <w:rFonts w:ascii="Book Antiqua" w:eastAsia="宋体" w:hAnsi="Book Antiqua" w:cs="宋体"/>
          <w:b/>
          <w:bCs/>
          <w:sz w:val="24"/>
          <w:szCs w:val="24"/>
        </w:rPr>
        <w:t>40</w:t>
      </w:r>
      <w:r w:rsidRPr="00080088">
        <w:rPr>
          <w:rFonts w:ascii="Book Antiqua" w:eastAsia="宋体" w:hAnsi="Book Antiqua" w:cs="宋体"/>
          <w:sz w:val="24"/>
          <w:szCs w:val="24"/>
        </w:rPr>
        <w:t>: 121-134 [PMID: 22668238 DOI: 10.1615/CritRevBiomedEng.v40.i2.30]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6 </w:t>
      </w:r>
      <w:r w:rsidRPr="00080088">
        <w:rPr>
          <w:rFonts w:ascii="Book Antiqua" w:eastAsia="宋体" w:hAnsi="Book Antiqua" w:cs="宋体"/>
          <w:b/>
          <w:bCs/>
          <w:sz w:val="24"/>
          <w:szCs w:val="24"/>
        </w:rPr>
        <w:t>Wells PN</w:t>
      </w:r>
      <w:r w:rsidRPr="00080088">
        <w:rPr>
          <w:rFonts w:ascii="Book Antiqua" w:eastAsia="宋体" w:hAnsi="Book Antiqua" w:cs="宋体"/>
          <w:sz w:val="24"/>
          <w:szCs w:val="24"/>
        </w:rPr>
        <w:t>, Liang HD. Medical ultrasound: imaging of soft tissue strain and elasticity. </w:t>
      </w:r>
      <w:r w:rsidRPr="00080088">
        <w:rPr>
          <w:rFonts w:ascii="Book Antiqua" w:eastAsia="宋体" w:hAnsi="Book Antiqua" w:cs="宋体"/>
          <w:i/>
          <w:iCs/>
          <w:sz w:val="24"/>
          <w:szCs w:val="24"/>
        </w:rPr>
        <w:t xml:space="preserve">J R </w:t>
      </w:r>
      <w:proofErr w:type="spellStart"/>
      <w:r w:rsidRPr="00080088">
        <w:rPr>
          <w:rFonts w:ascii="Book Antiqua" w:eastAsia="宋体" w:hAnsi="Book Antiqua" w:cs="宋体"/>
          <w:i/>
          <w:iCs/>
          <w:sz w:val="24"/>
          <w:szCs w:val="24"/>
        </w:rPr>
        <w:t>Soc</w:t>
      </w:r>
      <w:proofErr w:type="spellEnd"/>
      <w:r w:rsidRPr="00080088">
        <w:rPr>
          <w:rFonts w:ascii="Book Antiqua" w:eastAsia="宋体" w:hAnsi="Book Antiqua" w:cs="宋体"/>
          <w:i/>
          <w:iCs/>
          <w:sz w:val="24"/>
          <w:szCs w:val="24"/>
        </w:rPr>
        <w:t xml:space="preserve"> Interface</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8</w:t>
      </w:r>
      <w:r w:rsidRPr="00080088">
        <w:rPr>
          <w:rFonts w:ascii="Book Antiqua" w:eastAsia="宋体" w:hAnsi="Book Antiqua" w:cs="宋体"/>
          <w:sz w:val="24"/>
          <w:szCs w:val="24"/>
        </w:rPr>
        <w:t>: 1521-1549 [PMID: 21680780 DOI: 10.1098/rsif.2011.0054]</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7 </w:t>
      </w:r>
      <w:r w:rsidRPr="00080088">
        <w:rPr>
          <w:rFonts w:ascii="Book Antiqua" w:eastAsia="宋体" w:hAnsi="Book Antiqua" w:cs="宋体"/>
          <w:b/>
          <w:bCs/>
          <w:sz w:val="24"/>
          <w:szCs w:val="24"/>
        </w:rPr>
        <w:t>Goss SA</w:t>
      </w:r>
      <w:r w:rsidRPr="00080088">
        <w:rPr>
          <w:rFonts w:ascii="Book Antiqua" w:eastAsia="宋体" w:hAnsi="Book Antiqua" w:cs="宋体"/>
          <w:sz w:val="24"/>
          <w:szCs w:val="24"/>
        </w:rPr>
        <w:t>, Johnston RL, Dunn F. Comprehensive compilation of empirical ultrasonic properties of mammalian tissues.</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Acoust</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Soc</w:t>
      </w:r>
      <w:proofErr w:type="spellEnd"/>
      <w:r w:rsidRPr="00080088">
        <w:rPr>
          <w:rFonts w:ascii="Book Antiqua" w:eastAsia="宋体" w:hAnsi="Book Antiqua" w:cs="宋体"/>
          <w:i/>
          <w:iCs/>
          <w:sz w:val="24"/>
          <w:szCs w:val="24"/>
        </w:rPr>
        <w:t xml:space="preserve"> Am</w:t>
      </w:r>
      <w:r w:rsidRPr="00080088">
        <w:rPr>
          <w:rFonts w:ascii="Book Antiqua" w:eastAsia="宋体" w:hAnsi="Book Antiqua" w:cs="宋体"/>
          <w:sz w:val="24"/>
          <w:szCs w:val="24"/>
        </w:rPr>
        <w:t> 1978; </w:t>
      </w:r>
      <w:r w:rsidRPr="00080088">
        <w:rPr>
          <w:rFonts w:ascii="Book Antiqua" w:eastAsia="宋体" w:hAnsi="Book Antiqua" w:cs="宋体"/>
          <w:b/>
          <w:bCs/>
          <w:sz w:val="24"/>
          <w:szCs w:val="24"/>
        </w:rPr>
        <w:t>64</w:t>
      </w:r>
      <w:r w:rsidRPr="00080088">
        <w:rPr>
          <w:rFonts w:ascii="Book Antiqua" w:eastAsia="宋体" w:hAnsi="Book Antiqua" w:cs="宋体"/>
          <w:sz w:val="24"/>
          <w:szCs w:val="24"/>
        </w:rPr>
        <w:t>: 423-457 [PMID: 361793 DOI: 10.1121/1.382016]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8 </w:t>
      </w:r>
      <w:proofErr w:type="spellStart"/>
      <w:r w:rsidRPr="00080088">
        <w:rPr>
          <w:rFonts w:ascii="Book Antiqua" w:eastAsia="宋体" w:hAnsi="Book Antiqua" w:cs="宋体"/>
          <w:b/>
          <w:bCs/>
          <w:sz w:val="24"/>
          <w:szCs w:val="24"/>
        </w:rPr>
        <w:t>Muthupillai</w:t>
      </w:r>
      <w:proofErr w:type="spellEnd"/>
      <w:r w:rsidRPr="00080088">
        <w:rPr>
          <w:rFonts w:ascii="Book Antiqua" w:eastAsia="宋体" w:hAnsi="Book Antiqua" w:cs="宋体"/>
          <w:b/>
          <w:bCs/>
          <w:sz w:val="24"/>
          <w:szCs w:val="24"/>
        </w:rPr>
        <w:t xml:space="preserve"> R</w:t>
      </w:r>
      <w:r w:rsidRPr="00080088">
        <w:rPr>
          <w:rFonts w:ascii="Book Antiqua" w:eastAsia="宋体" w:hAnsi="Book Antiqua" w:cs="宋体"/>
          <w:sz w:val="24"/>
          <w:szCs w:val="24"/>
        </w:rPr>
        <w:t xml:space="preserve">, Lomas DJ, </w:t>
      </w:r>
      <w:proofErr w:type="spellStart"/>
      <w:r w:rsidRPr="00080088">
        <w:rPr>
          <w:rFonts w:ascii="Book Antiqua" w:eastAsia="宋体" w:hAnsi="Book Antiqua" w:cs="宋体"/>
          <w:sz w:val="24"/>
          <w:szCs w:val="24"/>
        </w:rPr>
        <w:t>Rossman</w:t>
      </w:r>
      <w:proofErr w:type="spellEnd"/>
      <w:r w:rsidRPr="00080088">
        <w:rPr>
          <w:rFonts w:ascii="Book Antiqua" w:eastAsia="宋体" w:hAnsi="Book Antiqua" w:cs="宋体"/>
          <w:sz w:val="24"/>
          <w:szCs w:val="24"/>
        </w:rPr>
        <w:t xml:space="preserve"> PJ, Greenleaf JF,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gramStart"/>
      <w:r w:rsidRPr="00080088">
        <w:rPr>
          <w:rFonts w:ascii="Book Antiqua" w:eastAsia="宋体" w:hAnsi="Book Antiqua" w:cs="宋体"/>
          <w:sz w:val="24"/>
          <w:szCs w:val="24"/>
        </w:rPr>
        <w:t xml:space="preserve">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by direct visualization of propagating acoustic strain waves.</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Science</w:t>
      </w:r>
      <w:r w:rsidRPr="00080088">
        <w:rPr>
          <w:rFonts w:ascii="Book Antiqua" w:eastAsia="宋体" w:hAnsi="Book Antiqua" w:cs="宋体"/>
          <w:sz w:val="24"/>
          <w:szCs w:val="24"/>
        </w:rPr>
        <w:t> 1995; </w:t>
      </w:r>
      <w:r w:rsidRPr="00080088">
        <w:rPr>
          <w:rFonts w:ascii="Book Antiqua" w:eastAsia="宋体" w:hAnsi="Book Antiqua" w:cs="宋体"/>
          <w:b/>
          <w:bCs/>
          <w:sz w:val="24"/>
          <w:szCs w:val="24"/>
        </w:rPr>
        <w:t>269</w:t>
      </w:r>
      <w:r w:rsidRPr="00080088">
        <w:rPr>
          <w:rFonts w:ascii="Book Antiqua" w:eastAsia="宋体" w:hAnsi="Book Antiqua" w:cs="宋体"/>
          <w:sz w:val="24"/>
          <w:szCs w:val="24"/>
        </w:rPr>
        <w:t>: 1854-1857 [PMID: 7569924 DOI: 10.1126/science.7569924]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9 </w:t>
      </w:r>
      <w:proofErr w:type="spellStart"/>
      <w:r w:rsidRPr="00080088">
        <w:rPr>
          <w:rFonts w:ascii="Book Antiqua" w:eastAsia="宋体" w:hAnsi="Book Antiqua" w:cs="宋体"/>
          <w:b/>
          <w:bCs/>
          <w:sz w:val="24"/>
          <w:szCs w:val="24"/>
        </w:rPr>
        <w:t>Chenevert</w:t>
      </w:r>
      <w:proofErr w:type="spellEnd"/>
      <w:r w:rsidRPr="00080088">
        <w:rPr>
          <w:rFonts w:ascii="Book Antiqua" w:eastAsia="宋体" w:hAnsi="Book Antiqua" w:cs="宋体"/>
          <w:b/>
          <w:bCs/>
          <w:sz w:val="24"/>
          <w:szCs w:val="24"/>
        </w:rPr>
        <w:t xml:space="preserve"> TL</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Skovoroda</w:t>
      </w:r>
      <w:proofErr w:type="spellEnd"/>
      <w:r w:rsidRPr="00080088">
        <w:rPr>
          <w:rFonts w:ascii="Book Antiqua" w:eastAsia="宋体" w:hAnsi="Book Antiqua" w:cs="宋体"/>
          <w:sz w:val="24"/>
          <w:szCs w:val="24"/>
        </w:rPr>
        <w:t xml:space="preserve"> AR, O'Donnell M, </w:t>
      </w:r>
      <w:proofErr w:type="spellStart"/>
      <w:r w:rsidRPr="00080088">
        <w:rPr>
          <w:rFonts w:ascii="Book Antiqua" w:eastAsia="宋体" w:hAnsi="Book Antiqua" w:cs="宋体"/>
          <w:sz w:val="24"/>
          <w:szCs w:val="24"/>
        </w:rPr>
        <w:t>Emelianov</w:t>
      </w:r>
      <w:proofErr w:type="spellEnd"/>
      <w:r w:rsidRPr="00080088">
        <w:rPr>
          <w:rFonts w:ascii="Book Antiqua" w:eastAsia="宋体" w:hAnsi="Book Antiqua" w:cs="宋体"/>
          <w:sz w:val="24"/>
          <w:szCs w:val="24"/>
        </w:rPr>
        <w:t xml:space="preserve"> SY. </w:t>
      </w:r>
      <w:proofErr w:type="gramStart"/>
      <w:r w:rsidRPr="00080088">
        <w:rPr>
          <w:rFonts w:ascii="Book Antiqua" w:eastAsia="宋体" w:hAnsi="Book Antiqua" w:cs="宋体"/>
          <w:sz w:val="24"/>
          <w:szCs w:val="24"/>
        </w:rPr>
        <w:t>Elasticity reconstructive imaging by means of stimulated echo MRI.</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1998; </w:t>
      </w:r>
      <w:r w:rsidRPr="00080088">
        <w:rPr>
          <w:rFonts w:ascii="Book Antiqua" w:eastAsia="宋体" w:hAnsi="Book Antiqua" w:cs="宋体"/>
          <w:b/>
          <w:bCs/>
          <w:sz w:val="24"/>
          <w:szCs w:val="24"/>
        </w:rPr>
        <w:t>39</w:t>
      </w:r>
      <w:r w:rsidRPr="00080088">
        <w:rPr>
          <w:rFonts w:ascii="Book Antiqua" w:eastAsia="宋体" w:hAnsi="Book Antiqua" w:cs="宋体"/>
          <w:sz w:val="24"/>
          <w:szCs w:val="24"/>
        </w:rPr>
        <w:t>: 482-490 [PMID: 9498605 DOI: 10.1002/mrm.1910390319]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10 </w:t>
      </w:r>
      <w:r w:rsidRPr="00080088">
        <w:rPr>
          <w:rFonts w:ascii="Book Antiqua" w:eastAsia="宋体" w:hAnsi="Book Antiqua" w:cs="宋体"/>
          <w:b/>
          <w:bCs/>
          <w:sz w:val="24"/>
          <w:szCs w:val="24"/>
        </w:rPr>
        <w:t>Plewes DB</w:t>
      </w:r>
      <w:r w:rsidRPr="00080088">
        <w:rPr>
          <w:rFonts w:ascii="Book Antiqua" w:eastAsia="宋体" w:hAnsi="Book Antiqua" w:cs="宋体"/>
          <w:sz w:val="24"/>
          <w:szCs w:val="24"/>
        </w:rPr>
        <w:t xml:space="preserve">, Betty I, </w:t>
      </w:r>
      <w:proofErr w:type="spellStart"/>
      <w:r w:rsidRPr="00080088">
        <w:rPr>
          <w:rFonts w:ascii="Book Antiqua" w:eastAsia="宋体" w:hAnsi="Book Antiqua" w:cs="宋体"/>
          <w:sz w:val="24"/>
          <w:szCs w:val="24"/>
        </w:rPr>
        <w:t>Urchuk</w:t>
      </w:r>
      <w:proofErr w:type="spellEnd"/>
      <w:r w:rsidRPr="00080088">
        <w:rPr>
          <w:rFonts w:ascii="Book Antiqua" w:eastAsia="宋体" w:hAnsi="Book Antiqua" w:cs="宋体"/>
          <w:sz w:val="24"/>
          <w:szCs w:val="24"/>
        </w:rPr>
        <w:t xml:space="preserve"> SN, </w:t>
      </w:r>
      <w:proofErr w:type="spellStart"/>
      <w:r w:rsidRPr="00080088">
        <w:rPr>
          <w:rFonts w:ascii="Book Antiqua" w:eastAsia="宋体" w:hAnsi="Book Antiqua" w:cs="宋体"/>
          <w:sz w:val="24"/>
          <w:szCs w:val="24"/>
        </w:rPr>
        <w:t>Soutar</w:t>
      </w:r>
      <w:proofErr w:type="spellEnd"/>
      <w:r w:rsidRPr="00080088">
        <w:rPr>
          <w:rFonts w:ascii="Book Antiqua" w:eastAsia="宋体" w:hAnsi="Book Antiqua" w:cs="宋体"/>
          <w:sz w:val="24"/>
          <w:szCs w:val="24"/>
        </w:rPr>
        <w:t xml:space="preserve"> I. Visualizing tissue compliance with MR imaging.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w:t>
      </w:r>
      <w:r>
        <w:rPr>
          <w:rFonts w:ascii="Book Antiqua" w:eastAsia="宋体" w:hAnsi="Book Antiqua" w:cs="宋体" w:hint="eastAsia"/>
          <w:sz w:val="24"/>
          <w:szCs w:val="24"/>
        </w:rPr>
        <w:t>1995</w:t>
      </w:r>
      <w:r w:rsidRPr="00080088">
        <w:rPr>
          <w:rFonts w:ascii="Book Antiqua" w:eastAsia="宋体" w:hAnsi="Book Antiqua" w:cs="宋体"/>
          <w:sz w:val="24"/>
          <w:szCs w:val="24"/>
        </w:rPr>
        <w:t>; </w:t>
      </w:r>
      <w:r w:rsidRPr="00080088">
        <w:rPr>
          <w:rFonts w:ascii="Book Antiqua" w:eastAsia="宋体" w:hAnsi="Book Antiqua" w:cs="宋体"/>
          <w:b/>
          <w:bCs/>
          <w:sz w:val="24"/>
          <w:szCs w:val="24"/>
        </w:rPr>
        <w:t>5</w:t>
      </w:r>
      <w:r w:rsidRPr="00080088">
        <w:rPr>
          <w:rFonts w:ascii="Book Antiqua" w:eastAsia="宋体" w:hAnsi="Book Antiqua" w:cs="宋体"/>
          <w:sz w:val="24"/>
          <w:szCs w:val="24"/>
        </w:rPr>
        <w:t>: 733-738 [PMID: 8748495 DOI: 10.1002/jmri.1880050620]</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11 </w:t>
      </w:r>
      <w:r w:rsidRPr="00080088">
        <w:rPr>
          <w:rFonts w:ascii="Book Antiqua" w:eastAsia="宋体" w:hAnsi="Book Antiqua" w:cs="宋体"/>
          <w:b/>
          <w:bCs/>
          <w:sz w:val="24"/>
          <w:szCs w:val="24"/>
        </w:rPr>
        <w:t>Osman NF</w:t>
      </w:r>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xml:space="preserve"> Detecting stiff masses using strain-encoded (SENC) imaging.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2003; </w:t>
      </w:r>
      <w:r w:rsidRPr="00080088">
        <w:rPr>
          <w:rFonts w:ascii="Book Antiqua" w:eastAsia="宋体" w:hAnsi="Book Antiqua" w:cs="宋体"/>
          <w:b/>
          <w:bCs/>
          <w:sz w:val="24"/>
          <w:szCs w:val="24"/>
        </w:rPr>
        <w:t>49</w:t>
      </w:r>
      <w:r w:rsidRPr="00080088">
        <w:rPr>
          <w:rFonts w:ascii="Book Antiqua" w:eastAsia="宋体" w:hAnsi="Book Antiqua" w:cs="宋体"/>
          <w:sz w:val="24"/>
          <w:szCs w:val="24"/>
        </w:rPr>
        <w:t>: 605-608 [PMID: 12594769 DOI: 10.1002/mrm.10376]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12 </w:t>
      </w:r>
      <w:proofErr w:type="spellStart"/>
      <w:r w:rsidRPr="00080088">
        <w:rPr>
          <w:rFonts w:ascii="Book Antiqua" w:eastAsia="宋体" w:hAnsi="Book Antiqua" w:cs="宋体"/>
          <w:b/>
          <w:bCs/>
          <w:sz w:val="24"/>
          <w:szCs w:val="24"/>
        </w:rPr>
        <w:t>Venkatesh</w:t>
      </w:r>
      <w:proofErr w:type="spellEnd"/>
      <w:r w:rsidRPr="00080088">
        <w:rPr>
          <w:rFonts w:ascii="Book Antiqua" w:eastAsia="宋体" w:hAnsi="Book Antiqua" w:cs="宋体"/>
          <w:b/>
          <w:bCs/>
          <w:sz w:val="24"/>
          <w:szCs w:val="24"/>
        </w:rPr>
        <w:t xml:space="preserve"> SK</w:t>
      </w:r>
      <w:r w:rsidRPr="00080088">
        <w:rPr>
          <w:rFonts w:ascii="Book Antiqua" w:eastAsia="宋体" w:hAnsi="Book Antiqua" w:cs="宋体"/>
          <w:sz w:val="24"/>
          <w:szCs w:val="24"/>
        </w:rPr>
        <w:t xml:space="preserve">, Yin M,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liver: technique, analysis, and clinical applications.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2013; </w:t>
      </w:r>
      <w:r w:rsidRPr="00080088">
        <w:rPr>
          <w:rFonts w:ascii="Book Antiqua" w:eastAsia="宋体" w:hAnsi="Book Antiqua" w:cs="宋体"/>
          <w:b/>
          <w:bCs/>
          <w:sz w:val="24"/>
          <w:szCs w:val="24"/>
        </w:rPr>
        <w:t>37</w:t>
      </w:r>
      <w:r w:rsidRPr="00080088">
        <w:rPr>
          <w:rFonts w:ascii="Book Antiqua" w:eastAsia="宋体" w:hAnsi="Book Antiqua" w:cs="宋体"/>
          <w:sz w:val="24"/>
          <w:szCs w:val="24"/>
        </w:rPr>
        <w:t>: 544-555 [PMID: 23423795 DOI: 10.1002/jmri.23731]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13 </w:t>
      </w:r>
      <w:r w:rsidRPr="00080088">
        <w:rPr>
          <w:rFonts w:ascii="Book Antiqua" w:eastAsia="宋体" w:hAnsi="Book Antiqua" w:cs="宋体"/>
          <w:b/>
          <w:bCs/>
          <w:sz w:val="24"/>
          <w:szCs w:val="24"/>
        </w:rPr>
        <w:t>Yin M</w:t>
      </w:r>
      <w:r w:rsidRPr="00080088">
        <w:rPr>
          <w:rFonts w:ascii="Book Antiqua" w:eastAsia="宋体" w:hAnsi="Book Antiqua" w:cs="宋体"/>
          <w:sz w:val="24"/>
          <w:szCs w:val="24"/>
        </w:rPr>
        <w:t xml:space="preserve">, Talwalkar JA, Glaser KJ,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Grimm RC, </w:t>
      </w:r>
      <w:proofErr w:type="spellStart"/>
      <w:r w:rsidRPr="00080088">
        <w:rPr>
          <w:rFonts w:ascii="Book Antiqua" w:eastAsia="宋体" w:hAnsi="Book Antiqua" w:cs="宋体"/>
          <w:sz w:val="24"/>
          <w:szCs w:val="24"/>
        </w:rPr>
        <w:t>Rossman</w:t>
      </w:r>
      <w:proofErr w:type="spellEnd"/>
      <w:r w:rsidRPr="00080088">
        <w:rPr>
          <w:rFonts w:ascii="Book Antiqua" w:eastAsia="宋体" w:hAnsi="Book Antiqua" w:cs="宋体"/>
          <w:sz w:val="24"/>
          <w:szCs w:val="24"/>
        </w:rPr>
        <w:t xml:space="preserve"> PJ, </w:t>
      </w:r>
      <w:proofErr w:type="spellStart"/>
      <w:r w:rsidRPr="00080088">
        <w:rPr>
          <w:rFonts w:ascii="Book Antiqua" w:eastAsia="宋体" w:hAnsi="Book Antiqua" w:cs="宋体"/>
          <w:sz w:val="24"/>
          <w:szCs w:val="24"/>
        </w:rPr>
        <w:t>Fidler</w:t>
      </w:r>
      <w:proofErr w:type="spellEnd"/>
      <w:r w:rsidRPr="00080088">
        <w:rPr>
          <w:rFonts w:ascii="Book Antiqua" w:eastAsia="宋体" w:hAnsi="Book Antiqua" w:cs="宋体"/>
          <w:sz w:val="24"/>
          <w:szCs w:val="24"/>
        </w:rPr>
        <w:t xml:space="preserve"> JL,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gramStart"/>
      <w:r w:rsidRPr="00080088">
        <w:rPr>
          <w:rFonts w:ascii="Book Antiqua" w:eastAsia="宋体" w:hAnsi="Book Antiqua" w:cs="宋体"/>
          <w:sz w:val="24"/>
          <w:szCs w:val="24"/>
        </w:rPr>
        <w:t xml:space="preserve">Assessment of hepatic fibrosis with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Clin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Gastroenterol</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Hepatol</w:t>
      </w:r>
      <w:proofErr w:type="spellEnd"/>
      <w:r w:rsidRPr="00080088">
        <w:rPr>
          <w:rFonts w:ascii="Book Antiqua" w:eastAsia="宋体" w:hAnsi="Book Antiqua" w:cs="宋体"/>
          <w:sz w:val="24"/>
          <w:szCs w:val="24"/>
        </w:rPr>
        <w:t> 2007; </w:t>
      </w:r>
      <w:r w:rsidRPr="00080088">
        <w:rPr>
          <w:rFonts w:ascii="Book Antiqua" w:eastAsia="宋体" w:hAnsi="Book Antiqua" w:cs="宋体"/>
          <w:b/>
          <w:bCs/>
          <w:sz w:val="24"/>
          <w:szCs w:val="24"/>
        </w:rPr>
        <w:t>5</w:t>
      </w:r>
      <w:r w:rsidRPr="00080088">
        <w:rPr>
          <w:rFonts w:ascii="Book Antiqua" w:eastAsia="宋体" w:hAnsi="Book Antiqua" w:cs="宋体"/>
          <w:sz w:val="24"/>
          <w:szCs w:val="24"/>
        </w:rPr>
        <w:t>: 1207-1213.e2 [PMID: 17916548 DOI: 10.1016/j.cgh.2007.06.012]</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14 </w:t>
      </w:r>
      <w:proofErr w:type="spellStart"/>
      <w:r w:rsidRPr="00080088">
        <w:rPr>
          <w:rFonts w:ascii="Book Antiqua" w:eastAsia="宋体" w:hAnsi="Book Antiqua" w:cs="宋体"/>
          <w:b/>
          <w:bCs/>
          <w:sz w:val="24"/>
          <w:szCs w:val="24"/>
        </w:rPr>
        <w:t>Rouvière</w:t>
      </w:r>
      <w:proofErr w:type="spellEnd"/>
      <w:r w:rsidRPr="00080088">
        <w:rPr>
          <w:rFonts w:ascii="Book Antiqua" w:eastAsia="宋体" w:hAnsi="Book Antiqua" w:cs="宋体"/>
          <w:b/>
          <w:bCs/>
          <w:sz w:val="24"/>
          <w:szCs w:val="24"/>
        </w:rPr>
        <w:t xml:space="preserve"> O</w:t>
      </w:r>
      <w:r w:rsidRPr="00080088">
        <w:rPr>
          <w:rFonts w:ascii="Book Antiqua" w:eastAsia="宋体" w:hAnsi="Book Antiqua" w:cs="宋体"/>
          <w:sz w:val="24"/>
          <w:szCs w:val="24"/>
        </w:rPr>
        <w:t xml:space="preserve">, Yin M, </w:t>
      </w:r>
      <w:proofErr w:type="spellStart"/>
      <w:r w:rsidRPr="00080088">
        <w:rPr>
          <w:rFonts w:ascii="Book Antiqua" w:eastAsia="宋体" w:hAnsi="Book Antiqua" w:cs="宋体"/>
          <w:sz w:val="24"/>
          <w:szCs w:val="24"/>
        </w:rPr>
        <w:t>Dresner</w:t>
      </w:r>
      <w:proofErr w:type="spellEnd"/>
      <w:r w:rsidRPr="00080088">
        <w:rPr>
          <w:rFonts w:ascii="Book Antiqua" w:eastAsia="宋体" w:hAnsi="Book Antiqua" w:cs="宋体"/>
          <w:sz w:val="24"/>
          <w:szCs w:val="24"/>
        </w:rPr>
        <w:t xml:space="preserve"> MA, </w:t>
      </w:r>
      <w:proofErr w:type="spellStart"/>
      <w:r w:rsidRPr="00080088">
        <w:rPr>
          <w:rFonts w:ascii="Book Antiqua" w:eastAsia="宋体" w:hAnsi="Book Antiqua" w:cs="宋体"/>
          <w:sz w:val="24"/>
          <w:szCs w:val="24"/>
        </w:rPr>
        <w:t>Rossman</w:t>
      </w:r>
      <w:proofErr w:type="spellEnd"/>
      <w:r w:rsidRPr="00080088">
        <w:rPr>
          <w:rFonts w:ascii="Book Antiqua" w:eastAsia="宋体" w:hAnsi="Book Antiqua" w:cs="宋体"/>
          <w:sz w:val="24"/>
          <w:szCs w:val="24"/>
        </w:rPr>
        <w:t xml:space="preserve"> PJ, </w:t>
      </w:r>
      <w:proofErr w:type="spellStart"/>
      <w:r w:rsidRPr="00080088">
        <w:rPr>
          <w:rFonts w:ascii="Book Antiqua" w:eastAsia="宋体" w:hAnsi="Book Antiqua" w:cs="宋体"/>
          <w:sz w:val="24"/>
          <w:szCs w:val="24"/>
        </w:rPr>
        <w:t>Burgart</w:t>
      </w:r>
      <w:proofErr w:type="spellEnd"/>
      <w:r w:rsidRPr="00080088">
        <w:rPr>
          <w:rFonts w:ascii="Book Antiqua" w:eastAsia="宋体" w:hAnsi="Book Antiqua" w:cs="宋体"/>
          <w:sz w:val="24"/>
          <w:szCs w:val="24"/>
        </w:rPr>
        <w:t xml:space="preserve"> LJ, </w:t>
      </w:r>
      <w:proofErr w:type="spellStart"/>
      <w:r w:rsidRPr="00080088">
        <w:rPr>
          <w:rFonts w:ascii="Book Antiqua" w:eastAsia="宋体" w:hAnsi="Book Antiqua" w:cs="宋体"/>
          <w:sz w:val="24"/>
          <w:szCs w:val="24"/>
        </w:rPr>
        <w:t>Fidler</w:t>
      </w:r>
      <w:proofErr w:type="spellEnd"/>
      <w:r w:rsidRPr="00080088">
        <w:rPr>
          <w:rFonts w:ascii="Book Antiqua" w:eastAsia="宋体" w:hAnsi="Book Antiqua" w:cs="宋体"/>
          <w:sz w:val="24"/>
          <w:szCs w:val="24"/>
        </w:rPr>
        <w:t xml:space="preserve"> JL,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liver: preliminary results. </w:t>
      </w:r>
      <w:r w:rsidRPr="00080088">
        <w:rPr>
          <w:rFonts w:ascii="Book Antiqua" w:eastAsia="宋体" w:hAnsi="Book Antiqua" w:cs="宋体"/>
          <w:i/>
          <w:iCs/>
          <w:sz w:val="24"/>
          <w:szCs w:val="24"/>
        </w:rPr>
        <w:t>Radiology</w:t>
      </w:r>
      <w:r w:rsidRPr="00080088">
        <w:rPr>
          <w:rFonts w:ascii="Book Antiqua" w:eastAsia="宋体" w:hAnsi="Book Antiqua" w:cs="宋体"/>
          <w:sz w:val="24"/>
          <w:szCs w:val="24"/>
        </w:rPr>
        <w:t> 2006; </w:t>
      </w:r>
      <w:r w:rsidRPr="00080088">
        <w:rPr>
          <w:rFonts w:ascii="Book Antiqua" w:eastAsia="宋体" w:hAnsi="Book Antiqua" w:cs="宋体"/>
          <w:b/>
          <w:bCs/>
          <w:sz w:val="24"/>
          <w:szCs w:val="24"/>
        </w:rPr>
        <w:t>240</w:t>
      </w:r>
      <w:r w:rsidRPr="00080088">
        <w:rPr>
          <w:rFonts w:ascii="Book Antiqua" w:eastAsia="宋体" w:hAnsi="Book Antiqua" w:cs="宋体"/>
          <w:sz w:val="24"/>
          <w:szCs w:val="24"/>
        </w:rPr>
        <w:t>: 440-448 [PMID: 16864671 DOI: 10.1148/radiol.2402050606]</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15 </w:t>
      </w:r>
      <w:proofErr w:type="spellStart"/>
      <w:r w:rsidRPr="00080088">
        <w:rPr>
          <w:rFonts w:ascii="Book Antiqua" w:eastAsia="宋体" w:hAnsi="Book Antiqua" w:cs="宋体"/>
          <w:b/>
          <w:bCs/>
          <w:sz w:val="24"/>
          <w:szCs w:val="24"/>
        </w:rPr>
        <w:t>Uffmann</w:t>
      </w:r>
      <w:proofErr w:type="spellEnd"/>
      <w:r w:rsidRPr="00080088">
        <w:rPr>
          <w:rFonts w:ascii="Book Antiqua" w:eastAsia="宋体" w:hAnsi="Book Antiqua" w:cs="宋体"/>
          <w:b/>
          <w:bCs/>
          <w:sz w:val="24"/>
          <w:szCs w:val="24"/>
        </w:rPr>
        <w:t xml:space="preserve"> K</w:t>
      </w:r>
      <w:r w:rsidRPr="00080088">
        <w:rPr>
          <w:rFonts w:ascii="Book Antiqua" w:eastAsia="宋体" w:hAnsi="Book Antiqua" w:cs="宋体"/>
          <w:sz w:val="24"/>
          <w:szCs w:val="24"/>
        </w:rPr>
        <w:t>, Ladd ME.</w:t>
      </w:r>
      <w:proofErr w:type="gramEnd"/>
      <w:r w:rsidRPr="00080088">
        <w:rPr>
          <w:rFonts w:ascii="Book Antiqua" w:eastAsia="宋体" w:hAnsi="Book Antiqua" w:cs="宋体"/>
          <w:sz w:val="24"/>
          <w:szCs w:val="24"/>
        </w:rPr>
        <w:t xml:space="preserve"> Actuation systems for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design and applications. </w:t>
      </w:r>
      <w:r w:rsidRPr="00080088">
        <w:rPr>
          <w:rFonts w:ascii="Book Antiqua" w:eastAsia="宋体" w:hAnsi="Book Antiqua" w:cs="宋体"/>
          <w:i/>
          <w:iCs/>
          <w:sz w:val="24"/>
          <w:szCs w:val="24"/>
        </w:rPr>
        <w:t xml:space="preserve">IEEE </w:t>
      </w:r>
      <w:proofErr w:type="spellStart"/>
      <w:r w:rsidRPr="00080088">
        <w:rPr>
          <w:rFonts w:ascii="Book Antiqua" w:eastAsia="宋体" w:hAnsi="Book Antiqua" w:cs="宋体"/>
          <w:i/>
          <w:iCs/>
          <w:sz w:val="24"/>
          <w:szCs w:val="24"/>
        </w:rPr>
        <w:t>Eng</w:t>
      </w:r>
      <w:proofErr w:type="spellEnd"/>
      <w:r w:rsidRPr="00080088">
        <w:rPr>
          <w:rFonts w:ascii="Book Antiqua" w:eastAsia="宋体" w:hAnsi="Book Antiqua" w:cs="宋体"/>
          <w:i/>
          <w:iCs/>
          <w:sz w:val="24"/>
          <w:szCs w:val="24"/>
        </w:rPr>
        <w:t xml:space="preserve"> Med </w:t>
      </w:r>
      <w:proofErr w:type="spellStart"/>
      <w:r w:rsidRPr="00080088">
        <w:rPr>
          <w:rFonts w:ascii="Book Antiqua" w:eastAsia="宋体" w:hAnsi="Book Antiqua" w:cs="宋体"/>
          <w:i/>
          <w:iCs/>
          <w:sz w:val="24"/>
          <w:szCs w:val="24"/>
        </w:rPr>
        <w:t>Biol</w:t>
      </w:r>
      <w:proofErr w:type="spellEnd"/>
      <w:r w:rsidRPr="00080088">
        <w:rPr>
          <w:rFonts w:ascii="Book Antiqua" w:eastAsia="宋体" w:hAnsi="Book Antiqua" w:cs="宋体"/>
          <w:i/>
          <w:iCs/>
          <w:sz w:val="24"/>
          <w:szCs w:val="24"/>
        </w:rPr>
        <w:t xml:space="preserve"> Mag</w:t>
      </w:r>
      <w:r w:rsidRPr="00080088">
        <w:rPr>
          <w:rFonts w:ascii="Book Antiqua" w:eastAsia="宋体" w:hAnsi="Book Antiqua" w:cs="宋体"/>
          <w:sz w:val="24"/>
          <w:szCs w:val="24"/>
        </w:rPr>
        <w:t> </w:t>
      </w:r>
      <w:r>
        <w:rPr>
          <w:rFonts w:ascii="Book Antiqua" w:eastAsia="宋体" w:hAnsi="Book Antiqua" w:cs="宋体" w:hint="eastAsia"/>
          <w:sz w:val="24"/>
          <w:szCs w:val="24"/>
        </w:rPr>
        <w:t>2008</w:t>
      </w:r>
      <w:r w:rsidRPr="00080088">
        <w:rPr>
          <w:rFonts w:ascii="Book Antiqua" w:eastAsia="宋体" w:hAnsi="Book Antiqua" w:cs="宋体"/>
          <w:sz w:val="24"/>
          <w:szCs w:val="24"/>
        </w:rPr>
        <w:t>; </w:t>
      </w:r>
      <w:r w:rsidRPr="00080088">
        <w:rPr>
          <w:rFonts w:ascii="Book Antiqua" w:eastAsia="宋体" w:hAnsi="Book Antiqua" w:cs="宋体"/>
          <w:b/>
          <w:bCs/>
          <w:sz w:val="24"/>
          <w:szCs w:val="24"/>
        </w:rPr>
        <w:t>27</w:t>
      </w:r>
      <w:r w:rsidRPr="00080088">
        <w:rPr>
          <w:rFonts w:ascii="Book Antiqua" w:eastAsia="宋体" w:hAnsi="Book Antiqua" w:cs="宋体"/>
          <w:sz w:val="24"/>
          <w:szCs w:val="24"/>
        </w:rPr>
        <w:t>: 28-34 [PMID: 18519179 DOI: 10.1109/emb.2007.910268]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16 </w:t>
      </w:r>
      <w:r w:rsidRPr="00080088">
        <w:rPr>
          <w:rFonts w:ascii="Book Antiqua" w:eastAsia="宋体" w:hAnsi="Book Antiqua" w:cs="宋体"/>
          <w:b/>
          <w:bCs/>
          <w:sz w:val="24"/>
          <w:szCs w:val="24"/>
        </w:rPr>
        <w:t xml:space="preserve">Di </w:t>
      </w:r>
      <w:proofErr w:type="spellStart"/>
      <w:r w:rsidRPr="00080088">
        <w:rPr>
          <w:rFonts w:ascii="Book Antiqua" w:eastAsia="宋体" w:hAnsi="Book Antiqua" w:cs="宋体"/>
          <w:b/>
          <w:bCs/>
          <w:sz w:val="24"/>
          <w:szCs w:val="24"/>
        </w:rPr>
        <w:t>Ieva</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Grizzi</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Rognone</w:t>
      </w:r>
      <w:proofErr w:type="spellEnd"/>
      <w:r w:rsidRPr="00080088">
        <w:rPr>
          <w:rFonts w:ascii="Book Antiqua" w:eastAsia="宋体" w:hAnsi="Book Antiqua" w:cs="宋体"/>
          <w:sz w:val="24"/>
          <w:szCs w:val="24"/>
        </w:rPr>
        <w:t xml:space="preserve"> E, </w:t>
      </w:r>
      <w:proofErr w:type="spellStart"/>
      <w:r w:rsidRPr="00080088">
        <w:rPr>
          <w:rFonts w:ascii="Book Antiqua" w:eastAsia="宋体" w:hAnsi="Book Antiqua" w:cs="宋体"/>
          <w:sz w:val="24"/>
          <w:szCs w:val="24"/>
        </w:rPr>
        <w:t>Tse</w:t>
      </w:r>
      <w:proofErr w:type="spellEnd"/>
      <w:r w:rsidRPr="00080088">
        <w:rPr>
          <w:rFonts w:ascii="Book Antiqua" w:eastAsia="宋体" w:hAnsi="Book Antiqua" w:cs="宋体"/>
          <w:sz w:val="24"/>
          <w:szCs w:val="24"/>
        </w:rPr>
        <w:t xml:space="preserve"> ZT, </w:t>
      </w:r>
      <w:proofErr w:type="spellStart"/>
      <w:r w:rsidRPr="00080088">
        <w:rPr>
          <w:rFonts w:ascii="Book Antiqua" w:eastAsia="宋体" w:hAnsi="Book Antiqua" w:cs="宋体"/>
          <w:sz w:val="24"/>
          <w:szCs w:val="24"/>
        </w:rPr>
        <w:t>Parittotokkaporn</w:t>
      </w:r>
      <w:proofErr w:type="spellEnd"/>
      <w:r w:rsidRPr="00080088">
        <w:rPr>
          <w:rFonts w:ascii="Book Antiqua" w:eastAsia="宋体" w:hAnsi="Book Antiqua" w:cs="宋体"/>
          <w:sz w:val="24"/>
          <w:szCs w:val="24"/>
        </w:rPr>
        <w:t xml:space="preserve"> T, Rodriguez Y </w:t>
      </w:r>
      <w:proofErr w:type="spellStart"/>
      <w:r w:rsidRPr="00080088">
        <w:rPr>
          <w:rFonts w:ascii="Book Antiqua" w:eastAsia="宋体" w:hAnsi="Book Antiqua" w:cs="宋体"/>
          <w:sz w:val="24"/>
          <w:szCs w:val="24"/>
        </w:rPr>
        <w:t>Baena</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Tschabitscher</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Matula</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Trattnig</w:t>
      </w:r>
      <w:proofErr w:type="spellEnd"/>
      <w:r w:rsidRPr="00080088">
        <w:rPr>
          <w:rFonts w:ascii="Book Antiqua" w:eastAsia="宋体" w:hAnsi="Book Antiqua" w:cs="宋体"/>
          <w:sz w:val="24"/>
          <w:szCs w:val="24"/>
        </w:rPr>
        <w:t xml:space="preserve"> S, Rodriguez Y </w:t>
      </w:r>
      <w:proofErr w:type="spellStart"/>
      <w:r w:rsidRPr="00080088">
        <w:rPr>
          <w:rFonts w:ascii="Book Antiqua" w:eastAsia="宋体" w:hAnsi="Book Antiqua" w:cs="宋体"/>
          <w:sz w:val="24"/>
          <w:szCs w:val="24"/>
        </w:rPr>
        <w:t>Baena</w:t>
      </w:r>
      <w:proofErr w:type="spellEnd"/>
      <w:r w:rsidRPr="00080088">
        <w:rPr>
          <w:rFonts w:ascii="Book Antiqua" w:eastAsia="宋体" w:hAnsi="Book Antiqua" w:cs="宋体"/>
          <w:sz w:val="24"/>
          <w:szCs w:val="24"/>
        </w:rPr>
        <w:t xml:space="preserve"> R.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a general overview of its current and future applications in brain imaging. </w:t>
      </w:r>
      <w:proofErr w:type="spellStart"/>
      <w:r w:rsidRPr="00080088">
        <w:rPr>
          <w:rFonts w:ascii="Book Antiqua" w:eastAsia="宋体" w:hAnsi="Book Antiqua" w:cs="宋体"/>
          <w:i/>
          <w:iCs/>
          <w:sz w:val="24"/>
          <w:szCs w:val="24"/>
        </w:rPr>
        <w:t>Neurosurg</w:t>
      </w:r>
      <w:proofErr w:type="spellEnd"/>
      <w:r w:rsidRPr="00080088">
        <w:rPr>
          <w:rFonts w:ascii="Book Antiqua" w:eastAsia="宋体" w:hAnsi="Book Antiqua" w:cs="宋体"/>
          <w:i/>
          <w:iCs/>
          <w:sz w:val="24"/>
          <w:szCs w:val="24"/>
        </w:rPr>
        <w:t xml:space="preserve"> Rev</w:t>
      </w:r>
      <w:r w:rsidRPr="00080088">
        <w:rPr>
          <w:rFonts w:ascii="Book Antiqua" w:eastAsia="宋体" w:hAnsi="Book Antiqua" w:cs="宋体"/>
          <w:sz w:val="24"/>
          <w:szCs w:val="24"/>
        </w:rPr>
        <w:t> 2010; </w:t>
      </w:r>
      <w:r w:rsidRPr="00080088">
        <w:rPr>
          <w:rFonts w:ascii="Book Antiqua" w:eastAsia="宋体" w:hAnsi="Book Antiqua" w:cs="宋体"/>
          <w:b/>
          <w:bCs/>
          <w:sz w:val="24"/>
          <w:szCs w:val="24"/>
        </w:rPr>
        <w:t>33</w:t>
      </w:r>
      <w:r w:rsidRPr="00080088">
        <w:rPr>
          <w:rFonts w:ascii="Book Antiqua" w:eastAsia="宋体" w:hAnsi="Book Antiqua" w:cs="宋体"/>
          <w:sz w:val="24"/>
          <w:szCs w:val="24"/>
        </w:rPr>
        <w:t>: 137-45; discussion 145 [PMID: 20195674 DOI: 10.1007/s10143-010-0249-6]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17 </w:t>
      </w:r>
      <w:proofErr w:type="gramStart"/>
      <w:r w:rsidRPr="00080088">
        <w:rPr>
          <w:rFonts w:ascii="Book Antiqua" w:eastAsia="宋体" w:hAnsi="Book Antiqua" w:cs="宋体"/>
          <w:b/>
          <w:bCs/>
          <w:sz w:val="24"/>
          <w:szCs w:val="24"/>
        </w:rPr>
        <w:t>Yin</w:t>
      </w:r>
      <w:proofErr w:type="gramEnd"/>
      <w:r w:rsidRPr="00080088">
        <w:rPr>
          <w:rFonts w:ascii="Book Antiqua" w:eastAsia="宋体" w:hAnsi="Book Antiqua" w:cs="宋体"/>
          <w:b/>
          <w:bCs/>
          <w:sz w:val="24"/>
          <w:szCs w:val="24"/>
        </w:rPr>
        <w:t xml:space="preserve"> M</w:t>
      </w:r>
      <w:r w:rsidRPr="00080088">
        <w:rPr>
          <w:rFonts w:ascii="Book Antiqua" w:eastAsia="宋体" w:hAnsi="Book Antiqua" w:cs="宋体"/>
          <w:sz w:val="24"/>
          <w:szCs w:val="24"/>
        </w:rPr>
        <w:t xml:space="preserve">, Chen J, Glaser KJ, Talwalkar JA,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gramStart"/>
      <w:r w:rsidRPr="00080088">
        <w:rPr>
          <w:rFonts w:ascii="Book Antiqua" w:eastAsia="宋体" w:hAnsi="Book Antiqua" w:cs="宋体"/>
          <w:sz w:val="24"/>
          <w:szCs w:val="24"/>
        </w:rPr>
        <w:t xml:space="preserve">Abdominal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Top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2009; </w:t>
      </w:r>
      <w:r w:rsidRPr="00080088">
        <w:rPr>
          <w:rFonts w:ascii="Book Antiqua" w:eastAsia="宋体" w:hAnsi="Book Antiqua" w:cs="宋体"/>
          <w:b/>
          <w:bCs/>
          <w:sz w:val="24"/>
          <w:szCs w:val="24"/>
        </w:rPr>
        <w:t>20</w:t>
      </w:r>
      <w:r w:rsidRPr="00080088">
        <w:rPr>
          <w:rFonts w:ascii="Book Antiqua" w:eastAsia="宋体" w:hAnsi="Book Antiqua" w:cs="宋体"/>
          <w:sz w:val="24"/>
          <w:szCs w:val="24"/>
        </w:rPr>
        <w:t>: 79-87 [PMID: 20010062 DOI: 10.1097/RMR.0b013e3181c4737e]</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18 </w:t>
      </w:r>
      <w:proofErr w:type="spellStart"/>
      <w:r w:rsidRPr="00080088">
        <w:rPr>
          <w:rFonts w:ascii="Book Antiqua" w:eastAsia="宋体" w:hAnsi="Book Antiqua" w:cs="宋体"/>
          <w:b/>
          <w:bCs/>
          <w:sz w:val="24"/>
          <w:szCs w:val="24"/>
        </w:rPr>
        <w:t>Huwart</w:t>
      </w:r>
      <w:proofErr w:type="spellEnd"/>
      <w:r w:rsidRPr="00080088">
        <w:rPr>
          <w:rFonts w:ascii="Book Antiqua" w:eastAsia="宋体" w:hAnsi="Book Antiqua" w:cs="宋体"/>
          <w:b/>
          <w:bCs/>
          <w:sz w:val="24"/>
          <w:szCs w:val="24"/>
        </w:rPr>
        <w:t xml:space="preserve"> L</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Peeters</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Annet</w:t>
      </w:r>
      <w:proofErr w:type="spellEnd"/>
      <w:r w:rsidRPr="00080088">
        <w:rPr>
          <w:rFonts w:ascii="Book Antiqua" w:eastAsia="宋体" w:hAnsi="Book Antiqua" w:cs="宋体"/>
          <w:sz w:val="24"/>
          <w:szCs w:val="24"/>
        </w:rPr>
        <w:t xml:space="preserve"> L, </w:t>
      </w:r>
      <w:proofErr w:type="spellStart"/>
      <w:r w:rsidRPr="00080088">
        <w:rPr>
          <w:rFonts w:ascii="Book Antiqua" w:eastAsia="宋体" w:hAnsi="Book Antiqua" w:cs="宋体"/>
          <w:sz w:val="24"/>
          <w:szCs w:val="24"/>
        </w:rPr>
        <w:t>Salameh</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ter</w:t>
      </w:r>
      <w:proofErr w:type="spellEnd"/>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Beek</w:t>
      </w:r>
      <w:proofErr w:type="spellEnd"/>
      <w:r w:rsidRPr="00080088">
        <w:rPr>
          <w:rFonts w:ascii="Book Antiqua" w:eastAsia="宋体" w:hAnsi="Book Antiqua" w:cs="宋体"/>
          <w:sz w:val="24"/>
          <w:szCs w:val="24"/>
        </w:rPr>
        <w:t xml:space="preserve"> LC, </w:t>
      </w:r>
      <w:proofErr w:type="spellStart"/>
      <w:r w:rsidRPr="00080088">
        <w:rPr>
          <w:rFonts w:ascii="Book Antiqua" w:eastAsia="宋体" w:hAnsi="Book Antiqua" w:cs="宋体"/>
          <w:sz w:val="24"/>
          <w:szCs w:val="24"/>
        </w:rPr>
        <w:t>Horsmans</w:t>
      </w:r>
      <w:proofErr w:type="spellEnd"/>
      <w:r w:rsidRPr="00080088">
        <w:rPr>
          <w:rFonts w:ascii="Book Antiqua" w:eastAsia="宋体" w:hAnsi="Book Antiqua" w:cs="宋体"/>
          <w:sz w:val="24"/>
          <w:szCs w:val="24"/>
        </w:rPr>
        <w:t xml:space="preserve"> Y, Van Beers BE. Liver fibrosis: non-invasive assessment with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NMR Biomed</w:t>
      </w:r>
      <w:r w:rsidRPr="00080088">
        <w:rPr>
          <w:rFonts w:ascii="Book Antiqua" w:eastAsia="宋体" w:hAnsi="Book Antiqua" w:cs="宋体"/>
          <w:sz w:val="24"/>
          <w:szCs w:val="24"/>
        </w:rPr>
        <w:t> 2006; </w:t>
      </w:r>
      <w:r w:rsidRPr="00080088">
        <w:rPr>
          <w:rFonts w:ascii="Book Antiqua" w:eastAsia="宋体" w:hAnsi="Book Antiqua" w:cs="宋体"/>
          <w:b/>
          <w:bCs/>
          <w:sz w:val="24"/>
          <w:szCs w:val="24"/>
        </w:rPr>
        <w:t>19</w:t>
      </w:r>
      <w:r w:rsidRPr="00080088">
        <w:rPr>
          <w:rFonts w:ascii="Book Antiqua" w:eastAsia="宋体" w:hAnsi="Book Antiqua" w:cs="宋体"/>
          <w:sz w:val="24"/>
          <w:szCs w:val="24"/>
        </w:rPr>
        <w:t>: 173-179 [PMID: 16521091 DOI: 10.1002/nbm.1030]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19 </w:t>
      </w:r>
      <w:proofErr w:type="spellStart"/>
      <w:r w:rsidRPr="00080088">
        <w:rPr>
          <w:rFonts w:ascii="Book Antiqua" w:eastAsia="宋体" w:hAnsi="Book Antiqua" w:cs="宋体"/>
          <w:b/>
          <w:bCs/>
          <w:sz w:val="24"/>
          <w:szCs w:val="24"/>
        </w:rPr>
        <w:t>Huwart</w:t>
      </w:r>
      <w:proofErr w:type="spellEnd"/>
      <w:r w:rsidRPr="00080088">
        <w:rPr>
          <w:rFonts w:ascii="Book Antiqua" w:eastAsia="宋体" w:hAnsi="Book Antiqua" w:cs="宋体"/>
          <w:b/>
          <w:bCs/>
          <w:sz w:val="24"/>
          <w:szCs w:val="24"/>
        </w:rPr>
        <w:t xml:space="preserve"> L</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Sempoux</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Salameh</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Jamart</w:t>
      </w:r>
      <w:proofErr w:type="spellEnd"/>
      <w:r w:rsidRPr="00080088">
        <w:rPr>
          <w:rFonts w:ascii="Book Antiqua" w:eastAsia="宋体" w:hAnsi="Book Antiqua" w:cs="宋体"/>
          <w:sz w:val="24"/>
          <w:szCs w:val="24"/>
        </w:rPr>
        <w:t xml:space="preserve"> J, </w:t>
      </w:r>
      <w:proofErr w:type="spellStart"/>
      <w:r w:rsidRPr="00080088">
        <w:rPr>
          <w:rFonts w:ascii="Book Antiqua" w:eastAsia="宋体" w:hAnsi="Book Antiqua" w:cs="宋体"/>
          <w:sz w:val="24"/>
          <w:szCs w:val="24"/>
        </w:rPr>
        <w:t>Annet</w:t>
      </w:r>
      <w:proofErr w:type="spellEnd"/>
      <w:r w:rsidRPr="00080088">
        <w:rPr>
          <w:rFonts w:ascii="Book Antiqua" w:eastAsia="宋体" w:hAnsi="Book Antiqua" w:cs="宋体"/>
          <w:sz w:val="24"/>
          <w:szCs w:val="24"/>
        </w:rPr>
        <w:t xml:space="preserve"> L,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Peeters</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ter</w:t>
      </w:r>
      <w:proofErr w:type="spellEnd"/>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Beek</w:t>
      </w:r>
      <w:proofErr w:type="spellEnd"/>
      <w:r w:rsidRPr="00080088">
        <w:rPr>
          <w:rFonts w:ascii="Book Antiqua" w:eastAsia="宋体" w:hAnsi="Book Antiqua" w:cs="宋体"/>
          <w:sz w:val="24"/>
          <w:szCs w:val="24"/>
        </w:rPr>
        <w:t xml:space="preserve"> LC, </w:t>
      </w:r>
      <w:proofErr w:type="spellStart"/>
      <w:r w:rsidRPr="00080088">
        <w:rPr>
          <w:rFonts w:ascii="Book Antiqua" w:eastAsia="宋体" w:hAnsi="Book Antiqua" w:cs="宋体"/>
          <w:sz w:val="24"/>
          <w:szCs w:val="24"/>
        </w:rPr>
        <w:t>Horsmans</w:t>
      </w:r>
      <w:proofErr w:type="spellEnd"/>
      <w:r w:rsidRPr="00080088">
        <w:rPr>
          <w:rFonts w:ascii="Book Antiqua" w:eastAsia="宋体" w:hAnsi="Book Antiqua" w:cs="宋体"/>
          <w:sz w:val="24"/>
          <w:szCs w:val="24"/>
        </w:rPr>
        <w:t xml:space="preserve"> Y, Van Beers BE. Liver fibrosis: noninvasive assessment with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versus aspartate aminotransferase-to-platelet ratio index. </w:t>
      </w:r>
      <w:r w:rsidRPr="00080088">
        <w:rPr>
          <w:rFonts w:ascii="Book Antiqua" w:eastAsia="宋体" w:hAnsi="Book Antiqua" w:cs="宋体"/>
          <w:i/>
          <w:iCs/>
          <w:sz w:val="24"/>
          <w:szCs w:val="24"/>
        </w:rPr>
        <w:t>Radiology</w:t>
      </w:r>
      <w:r w:rsidRPr="00080088">
        <w:rPr>
          <w:rFonts w:ascii="Book Antiqua" w:eastAsia="宋体" w:hAnsi="Book Antiqua" w:cs="宋体"/>
          <w:sz w:val="24"/>
          <w:szCs w:val="24"/>
        </w:rPr>
        <w:t> 2007; </w:t>
      </w:r>
      <w:r w:rsidRPr="00080088">
        <w:rPr>
          <w:rFonts w:ascii="Book Antiqua" w:eastAsia="宋体" w:hAnsi="Book Antiqua" w:cs="宋体"/>
          <w:b/>
          <w:bCs/>
          <w:sz w:val="24"/>
          <w:szCs w:val="24"/>
        </w:rPr>
        <w:t>245</w:t>
      </w:r>
      <w:r w:rsidRPr="00080088">
        <w:rPr>
          <w:rFonts w:ascii="Book Antiqua" w:eastAsia="宋体" w:hAnsi="Book Antiqua" w:cs="宋体"/>
          <w:sz w:val="24"/>
          <w:szCs w:val="24"/>
        </w:rPr>
        <w:t>: 458-466 [PMID: 17940304 DOI: 10.1148/radiol.2452061673]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20 </w:t>
      </w:r>
      <w:proofErr w:type="spellStart"/>
      <w:r w:rsidRPr="00080088">
        <w:rPr>
          <w:rFonts w:ascii="Book Antiqua" w:eastAsia="宋体" w:hAnsi="Book Antiqua" w:cs="宋体"/>
          <w:b/>
          <w:bCs/>
          <w:sz w:val="24"/>
          <w:szCs w:val="24"/>
        </w:rPr>
        <w:t>Huwart</w:t>
      </w:r>
      <w:proofErr w:type="spellEnd"/>
      <w:r w:rsidRPr="00080088">
        <w:rPr>
          <w:rFonts w:ascii="Book Antiqua" w:eastAsia="宋体" w:hAnsi="Book Antiqua" w:cs="宋体"/>
          <w:b/>
          <w:bCs/>
          <w:sz w:val="24"/>
          <w:szCs w:val="24"/>
        </w:rPr>
        <w:t xml:space="preserve"> L</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Sempoux</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Vicaut</w:t>
      </w:r>
      <w:proofErr w:type="spellEnd"/>
      <w:r w:rsidRPr="00080088">
        <w:rPr>
          <w:rFonts w:ascii="Book Antiqua" w:eastAsia="宋体" w:hAnsi="Book Antiqua" w:cs="宋体"/>
          <w:sz w:val="24"/>
          <w:szCs w:val="24"/>
        </w:rPr>
        <w:t xml:space="preserve"> E, </w:t>
      </w:r>
      <w:proofErr w:type="spellStart"/>
      <w:r w:rsidRPr="00080088">
        <w:rPr>
          <w:rFonts w:ascii="Book Antiqua" w:eastAsia="宋体" w:hAnsi="Book Antiqua" w:cs="宋体"/>
          <w:sz w:val="24"/>
          <w:szCs w:val="24"/>
        </w:rPr>
        <w:t>Salameh</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Annet</w:t>
      </w:r>
      <w:proofErr w:type="spellEnd"/>
      <w:r w:rsidRPr="00080088">
        <w:rPr>
          <w:rFonts w:ascii="Book Antiqua" w:eastAsia="宋体" w:hAnsi="Book Antiqua" w:cs="宋体"/>
          <w:sz w:val="24"/>
          <w:szCs w:val="24"/>
        </w:rPr>
        <w:t xml:space="preserve"> L, </w:t>
      </w:r>
      <w:proofErr w:type="spellStart"/>
      <w:r w:rsidRPr="00080088">
        <w:rPr>
          <w:rFonts w:ascii="Book Antiqua" w:eastAsia="宋体" w:hAnsi="Book Antiqua" w:cs="宋体"/>
          <w:sz w:val="24"/>
          <w:szCs w:val="24"/>
        </w:rPr>
        <w:t>Danse</w:t>
      </w:r>
      <w:proofErr w:type="spellEnd"/>
      <w:r w:rsidRPr="00080088">
        <w:rPr>
          <w:rFonts w:ascii="Book Antiqua" w:eastAsia="宋体" w:hAnsi="Book Antiqua" w:cs="宋体"/>
          <w:sz w:val="24"/>
          <w:szCs w:val="24"/>
        </w:rPr>
        <w:t xml:space="preserve"> E, </w:t>
      </w:r>
      <w:proofErr w:type="spellStart"/>
      <w:r w:rsidRPr="00080088">
        <w:rPr>
          <w:rFonts w:ascii="Book Antiqua" w:eastAsia="宋体" w:hAnsi="Book Antiqua" w:cs="宋体"/>
          <w:sz w:val="24"/>
          <w:szCs w:val="24"/>
        </w:rPr>
        <w:t>Peeters</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ter</w:t>
      </w:r>
      <w:proofErr w:type="spellEnd"/>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Beek</w:t>
      </w:r>
      <w:proofErr w:type="spellEnd"/>
      <w:r w:rsidRPr="00080088">
        <w:rPr>
          <w:rFonts w:ascii="Book Antiqua" w:eastAsia="宋体" w:hAnsi="Book Antiqua" w:cs="宋体"/>
          <w:sz w:val="24"/>
          <w:szCs w:val="24"/>
        </w:rPr>
        <w:t xml:space="preserve"> LC, </w:t>
      </w:r>
      <w:proofErr w:type="spellStart"/>
      <w:r w:rsidRPr="00080088">
        <w:rPr>
          <w:rFonts w:ascii="Book Antiqua" w:eastAsia="宋体" w:hAnsi="Book Antiqua" w:cs="宋体"/>
          <w:sz w:val="24"/>
          <w:szCs w:val="24"/>
        </w:rPr>
        <w:t>Rahier</w:t>
      </w:r>
      <w:proofErr w:type="spellEnd"/>
      <w:r w:rsidRPr="00080088">
        <w:rPr>
          <w:rFonts w:ascii="Book Antiqua" w:eastAsia="宋体" w:hAnsi="Book Antiqua" w:cs="宋体"/>
          <w:sz w:val="24"/>
          <w:szCs w:val="24"/>
        </w:rPr>
        <w:t xml:space="preserve"> J,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Horsmans</w:t>
      </w:r>
      <w:proofErr w:type="spellEnd"/>
      <w:r w:rsidRPr="00080088">
        <w:rPr>
          <w:rFonts w:ascii="Book Antiqua" w:eastAsia="宋体" w:hAnsi="Book Antiqua" w:cs="宋体"/>
          <w:sz w:val="24"/>
          <w:szCs w:val="24"/>
        </w:rPr>
        <w:t xml:space="preserve"> Y, Van Beers BE. </w:t>
      </w:r>
      <w:proofErr w:type="gramStart"/>
      <w:r w:rsidRPr="00080088">
        <w:rPr>
          <w:rFonts w:ascii="Book Antiqua" w:eastAsia="宋体" w:hAnsi="Book Antiqua" w:cs="宋体"/>
          <w:sz w:val="24"/>
          <w:szCs w:val="24"/>
        </w:rPr>
        <w:t xml:space="preserve">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the noninvasive staging of liver fibrosis.</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Gastroenterology</w:t>
      </w:r>
      <w:r w:rsidRPr="00080088">
        <w:rPr>
          <w:rFonts w:ascii="Book Antiqua" w:eastAsia="宋体" w:hAnsi="Book Antiqua" w:cs="宋体"/>
          <w:sz w:val="24"/>
          <w:szCs w:val="24"/>
        </w:rPr>
        <w:t> 2008; </w:t>
      </w:r>
      <w:r w:rsidRPr="00080088">
        <w:rPr>
          <w:rFonts w:ascii="Book Antiqua" w:eastAsia="宋体" w:hAnsi="Book Antiqua" w:cs="宋体"/>
          <w:b/>
          <w:bCs/>
          <w:sz w:val="24"/>
          <w:szCs w:val="24"/>
        </w:rPr>
        <w:t>135</w:t>
      </w:r>
      <w:r w:rsidRPr="00080088">
        <w:rPr>
          <w:rFonts w:ascii="Book Antiqua" w:eastAsia="宋体" w:hAnsi="Book Antiqua" w:cs="宋体"/>
          <w:sz w:val="24"/>
          <w:szCs w:val="24"/>
        </w:rPr>
        <w:t>: 32-40 [PMID: 18471441 DOI: 10.1053/j.gastro.2008.03.076]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21 </w:t>
      </w:r>
      <w:r w:rsidRPr="00080088">
        <w:rPr>
          <w:rFonts w:ascii="Book Antiqua" w:eastAsia="宋体" w:hAnsi="Book Antiqua" w:cs="宋体"/>
          <w:b/>
          <w:bCs/>
          <w:sz w:val="24"/>
          <w:szCs w:val="24"/>
        </w:rPr>
        <w:t>Godfrey EM</w:t>
      </w:r>
      <w:r w:rsidRPr="00080088">
        <w:rPr>
          <w:rFonts w:ascii="Book Antiqua" w:eastAsia="宋体" w:hAnsi="Book Antiqua" w:cs="宋体"/>
          <w:sz w:val="24"/>
          <w:szCs w:val="24"/>
        </w:rPr>
        <w:t xml:space="preserve">, Patterson AJ, Priest AN, Davies SE, </w:t>
      </w:r>
      <w:proofErr w:type="spellStart"/>
      <w:r w:rsidRPr="00080088">
        <w:rPr>
          <w:rFonts w:ascii="Book Antiqua" w:eastAsia="宋体" w:hAnsi="Book Antiqua" w:cs="宋体"/>
          <w:sz w:val="24"/>
          <w:szCs w:val="24"/>
        </w:rPr>
        <w:t>Joubert</w:t>
      </w:r>
      <w:proofErr w:type="spellEnd"/>
      <w:r w:rsidRPr="00080088">
        <w:rPr>
          <w:rFonts w:ascii="Book Antiqua" w:eastAsia="宋体" w:hAnsi="Book Antiqua" w:cs="宋体"/>
          <w:sz w:val="24"/>
          <w:szCs w:val="24"/>
        </w:rPr>
        <w:t xml:space="preserve"> I, Krishnan AS, Griffin N, Shaw AS, Alexander GJ, Allison ME, Griffiths WJ, </w:t>
      </w:r>
      <w:proofErr w:type="spellStart"/>
      <w:r w:rsidRPr="00080088">
        <w:rPr>
          <w:rFonts w:ascii="Book Antiqua" w:eastAsia="宋体" w:hAnsi="Book Antiqua" w:cs="宋体"/>
          <w:sz w:val="24"/>
          <w:szCs w:val="24"/>
        </w:rPr>
        <w:t>Gimson</w:t>
      </w:r>
      <w:proofErr w:type="spellEnd"/>
      <w:r w:rsidRPr="00080088">
        <w:rPr>
          <w:rFonts w:ascii="Book Antiqua" w:eastAsia="宋体" w:hAnsi="Book Antiqua" w:cs="宋体"/>
          <w:sz w:val="24"/>
          <w:szCs w:val="24"/>
        </w:rPr>
        <w:t xml:space="preserve"> AE, Lomas DJ. A comparison of MR </w:t>
      </w:r>
      <w:proofErr w:type="spellStart"/>
      <w:proofErr w:type="gramStart"/>
      <w:r w:rsidRPr="00080088">
        <w:rPr>
          <w:rFonts w:ascii="Book Antiqua" w:eastAsia="宋体" w:hAnsi="Book Antiqua" w:cs="宋体"/>
          <w:sz w:val="24"/>
          <w:szCs w:val="24"/>
        </w:rPr>
        <w:t>elastography</w:t>
      </w:r>
      <w:proofErr w:type="spellEnd"/>
      <w:proofErr w:type="gramEnd"/>
      <w:r w:rsidRPr="00080088">
        <w:rPr>
          <w:rFonts w:ascii="Book Antiqua" w:eastAsia="宋体" w:hAnsi="Book Antiqua" w:cs="宋体"/>
          <w:sz w:val="24"/>
          <w:szCs w:val="24"/>
        </w:rPr>
        <w:t xml:space="preserve"> and 31P MR spectroscopy with histological staging of liver fibrosis.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2012; </w:t>
      </w:r>
      <w:r w:rsidRPr="00080088">
        <w:rPr>
          <w:rFonts w:ascii="Book Antiqua" w:eastAsia="宋体" w:hAnsi="Book Antiqua" w:cs="宋体"/>
          <w:b/>
          <w:bCs/>
          <w:sz w:val="24"/>
          <w:szCs w:val="24"/>
        </w:rPr>
        <w:t>22</w:t>
      </w:r>
      <w:r w:rsidRPr="00080088">
        <w:rPr>
          <w:rFonts w:ascii="Book Antiqua" w:eastAsia="宋体" w:hAnsi="Book Antiqua" w:cs="宋体"/>
          <w:sz w:val="24"/>
          <w:szCs w:val="24"/>
        </w:rPr>
        <w:t>: 2790-2797 [PMID: 22752441 DOI: 10.1007/s00330-012-2527-x]</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22 </w:t>
      </w:r>
      <w:r w:rsidRPr="00080088">
        <w:rPr>
          <w:rFonts w:ascii="Book Antiqua" w:eastAsia="宋体" w:hAnsi="Book Antiqua" w:cs="宋体"/>
          <w:b/>
          <w:bCs/>
          <w:sz w:val="24"/>
          <w:szCs w:val="24"/>
        </w:rPr>
        <w:t>Singh S</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Venkatesh</w:t>
      </w:r>
      <w:proofErr w:type="spellEnd"/>
      <w:r w:rsidRPr="00080088">
        <w:rPr>
          <w:rFonts w:ascii="Book Antiqua" w:eastAsia="宋体" w:hAnsi="Book Antiqua" w:cs="宋体"/>
          <w:sz w:val="24"/>
          <w:szCs w:val="24"/>
        </w:rPr>
        <w:t xml:space="preserve"> SK, Wang Z, Miller FH, </w:t>
      </w:r>
      <w:proofErr w:type="spellStart"/>
      <w:r w:rsidRPr="00080088">
        <w:rPr>
          <w:rFonts w:ascii="Book Antiqua" w:eastAsia="宋体" w:hAnsi="Book Antiqua" w:cs="宋体"/>
          <w:sz w:val="24"/>
          <w:szCs w:val="24"/>
        </w:rPr>
        <w:t>Motosugi</w:t>
      </w:r>
      <w:proofErr w:type="spellEnd"/>
      <w:r w:rsidRPr="00080088">
        <w:rPr>
          <w:rFonts w:ascii="Book Antiqua" w:eastAsia="宋体" w:hAnsi="Book Antiqua" w:cs="宋体"/>
          <w:sz w:val="24"/>
          <w:szCs w:val="24"/>
        </w:rPr>
        <w:t xml:space="preserve"> U, Low RN, </w:t>
      </w:r>
      <w:proofErr w:type="spellStart"/>
      <w:r w:rsidRPr="00080088">
        <w:rPr>
          <w:rFonts w:ascii="Book Antiqua" w:eastAsia="宋体" w:hAnsi="Book Antiqua" w:cs="宋体"/>
          <w:sz w:val="24"/>
          <w:szCs w:val="24"/>
        </w:rPr>
        <w:t>Hassanein</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Asbach</w:t>
      </w:r>
      <w:proofErr w:type="spellEnd"/>
      <w:r w:rsidRPr="00080088">
        <w:rPr>
          <w:rFonts w:ascii="Book Antiqua" w:eastAsia="宋体" w:hAnsi="Book Antiqua" w:cs="宋体"/>
          <w:sz w:val="24"/>
          <w:szCs w:val="24"/>
        </w:rPr>
        <w:t xml:space="preserve"> P, Godfrey EM, Yin M, Chen J, </w:t>
      </w:r>
      <w:proofErr w:type="spellStart"/>
      <w:r w:rsidRPr="00080088">
        <w:rPr>
          <w:rFonts w:ascii="Book Antiqua" w:eastAsia="宋体" w:hAnsi="Book Antiqua" w:cs="宋体"/>
          <w:sz w:val="24"/>
          <w:szCs w:val="24"/>
        </w:rPr>
        <w:t>Keaveny</w:t>
      </w:r>
      <w:proofErr w:type="spellEnd"/>
      <w:r w:rsidRPr="00080088">
        <w:rPr>
          <w:rFonts w:ascii="Book Antiqua" w:eastAsia="宋体" w:hAnsi="Book Antiqua" w:cs="宋体"/>
          <w:sz w:val="24"/>
          <w:szCs w:val="24"/>
        </w:rPr>
        <w:t xml:space="preserve"> AP, Bridges M, </w:t>
      </w:r>
      <w:proofErr w:type="spellStart"/>
      <w:r w:rsidRPr="00080088">
        <w:rPr>
          <w:rFonts w:ascii="Book Antiqua" w:eastAsia="宋体" w:hAnsi="Book Antiqua" w:cs="宋体"/>
          <w:sz w:val="24"/>
          <w:szCs w:val="24"/>
        </w:rPr>
        <w:t>Bohte</w:t>
      </w:r>
      <w:proofErr w:type="spellEnd"/>
      <w:r w:rsidRPr="00080088">
        <w:rPr>
          <w:rFonts w:ascii="Book Antiqua" w:eastAsia="宋体" w:hAnsi="Book Antiqua" w:cs="宋体"/>
          <w:sz w:val="24"/>
          <w:szCs w:val="24"/>
        </w:rPr>
        <w:t xml:space="preserve"> A, Murad MH, Lomas DJ, Talwalkar JA,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Diagnostic performance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staging liver fibrosis: a systematic review and meta-analysis of individual participant data. </w:t>
      </w:r>
      <w:proofErr w:type="spellStart"/>
      <w:r w:rsidRPr="00080088">
        <w:rPr>
          <w:rFonts w:ascii="Book Antiqua" w:eastAsia="宋体" w:hAnsi="Book Antiqua" w:cs="宋体"/>
          <w:i/>
          <w:iCs/>
          <w:sz w:val="24"/>
          <w:szCs w:val="24"/>
        </w:rPr>
        <w:t>Clin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Gastroenterol</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Hepatol</w:t>
      </w:r>
      <w:proofErr w:type="spellEnd"/>
      <w:r w:rsidRPr="00080088">
        <w:rPr>
          <w:rFonts w:ascii="Book Antiqua" w:eastAsia="宋体" w:hAnsi="Book Antiqua" w:cs="宋体"/>
          <w:sz w:val="24"/>
          <w:szCs w:val="24"/>
        </w:rPr>
        <w:t> 2015; </w:t>
      </w:r>
      <w:r w:rsidRPr="00080088">
        <w:rPr>
          <w:rFonts w:ascii="Book Antiqua" w:eastAsia="宋体" w:hAnsi="Book Antiqua" w:cs="宋体"/>
          <w:b/>
          <w:bCs/>
          <w:sz w:val="24"/>
          <w:szCs w:val="24"/>
        </w:rPr>
        <w:t>13</w:t>
      </w:r>
      <w:r w:rsidRPr="00080088">
        <w:rPr>
          <w:rFonts w:ascii="Book Antiqua" w:eastAsia="宋体" w:hAnsi="Book Antiqua" w:cs="宋体"/>
          <w:sz w:val="24"/>
          <w:szCs w:val="24"/>
        </w:rPr>
        <w:t>: 440-451.e6 [PMID: 25305349 DOI: 10.1016/j.cgh.2014.09.046]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23 </w:t>
      </w:r>
      <w:r w:rsidRPr="00080088">
        <w:rPr>
          <w:rFonts w:ascii="Book Antiqua" w:eastAsia="宋体" w:hAnsi="Book Antiqua" w:cs="宋体"/>
          <w:b/>
          <w:bCs/>
          <w:sz w:val="24"/>
          <w:szCs w:val="24"/>
        </w:rPr>
        <w:t>Su LN</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Guo</w:t>
      </w:r>
      <w:proofErr w:type="spellEnd"/>
      <w:r w:rsidRPr="00080088">
        <w:rPr>
          <w:rFonts w:ascii="Book Antiqua" w:eastAsia="宋体" w:hAnsi="Book Antiqua" w:cs="宋体"/>
          <w:sz w:val="24"/>
          <w:szCs w:val="24"/>
        </w:rPr>
        <w:t xml:space="preserve"> SL, Li BX, Yang P. Diagnostic value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detecting and staging of hepatic fibrosis: a meta-analysis. </w:t>
      </w:r>
      <w:proofErr w:type="spellStart"/>
      <w:r w:rsidRPr="00080088">
        <w:rPr>
          <w:rFonts w:ascii="Book Antiqua" w:eastAsia="宋体" w:hAnsi="Book Antiqua" w:cs="宋体"/>
          <w:i/>
          <w:iCs/>
          <w:sz w:val="24"/>
          <w:szCs w:val="24"/>
        </w:rPr>
        <w:t>Clin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2014; </w:t>
      </w:r>
      <w:r w:rsidRPr="00080088">
        <w:rPr>
          <w:rFonts w:ascii="Book Antiqua" w:eastAsia="宋体" w:hAnsi="Book Antiqua" w:cs="宋体"/>
          <w:b/>
          <w:bCs/>
          <w:sz w:val="24"/>
          <w:szCs w:val="24"/>
        </w:rPr>
        <w:t>69</w:t>
      </w:r>
      <w:r w:rsidRPr="00080088">
        <w:rPr>
          <w:rFonts w:ascii="Book Antiqua" w:eastAsia="宋体" w:hAnsi="Book Antiqua" w:cs="宋体"/>
          <w:sz w:val="24"/>
          <w:szCs w:val="24"/>
        </w:rPr>
        <w:t>: e545-e552 [PMID: 25300557 DOI: 10.1016/j.crad.2014.09.001]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24 </w:t>
      </w:r>
      <w:r w:rsidRPr="00080088">
        <w:rPr>
          <w:rFonts w:ascii="Book Antiqua" w:eastAsia="宋体" w:hAnsi="Book Antiqua" w:cs="宋体"/>
          <w:b/>
          <w:bCs/>
          <w:sz w:val="24"/>
          <w:szCs w:val="24"/>
        </w:rPr>
        <w:t>Lee VS</w:t>
      </w:r>
      <w:r w:rsidRPr="00080088">
        <w:rPr>
          <w:rFonts w:ascii="Book Antiqua" w:eastAsia="宋体" w:hAnsi="Book Antiqua" w:cs="宋体"/>
          <w:sz w:val="24"/>
          <w:szCs w:val="24"/>
        </w:rPr>
        <w:t xml:space="preserve">, Miller FH, </w:t>
      </w:r>
      <w:proofErr w:type="spellStart"/>
      <w:r w:rsidRPr="00080088">
        <w:rPr>
          <w:rFonts w:ascii="Book Antiqua" w:eastAsia="宋体" w:hAnsi="Book Antiqua" w:cs="宋体"/>
          <w:sz w:val="24"/>
          <w:szCs w:val="24"/>
        </w:rPr>
        <w:t>Omary</w:t>
      </w:r>
      <w:proofErr w:type="spellEnd"/>
      <w:r w:rsidRPr="00080088">
        <w:rPr>
          <w:rFonts w:ascii="Book Antiqua" w:eastAsia="宋体" w:hAnsi="Book Antiqua" w:cs="宋体"/>
          <w:sz w:val="24"/>
          <w:szCs w:val="24"/>
        </w:rPr>
        <w:t xml:space="preserve"> RA, Wang Y, Ganger DR, Wang E, Rao S, </w:t>
      </w:r>
      <w:proofErr w:type="spellStart"/>
      <w:r w:rsidRPr="00080088">
        <w:rPr>
          <w:rFonts w:ascii="Book Antiqua" w:eastAsia="宋体" w:hAnsi="Book Antiqua" w:cs="宋体"/>
          <w:sz w:val="24"/>
          <w:szCs w:val="24"/>
        </w:rPr>
        <w:t>Levitsky</w:t>
      </w:r>
      <w:proofErr w:type="spellEnd"/>
      <w:r w:rsidRPr="00080088">
        <w:rPr>
          <w:rFonts w:ascii="Book Antiqua" w:eastAsia="宋体" w:hAnsi="Book Antiqua" w:cs="宋体"/>
          <w:sz w:val="24"/>
          <w:szCs w:val="24"/>
        </w:rPr>
        <w:t xml:space="preserve"> J.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and biomarkers to assess fibrosis from recurrent hepatitis C in liver transplant recipients. </w:t>
      </w:r>
      <w:r w:rsidRPr="00080088">
        <w:rPr>
          <w:rFonts w:ascii="Book Antiqua" w:eastAsia="宋体" w:hAnsi="Book Antiqua" w:cs="宋体"/>
          <w:i/>
          <w:iCs/>
          <w:sz w:val="24"/>
          <w:szCs w:val="24"/>
        </w:rPr>
        <w:t>Transplantation</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92</w:t>
      </w:r>
      <w:r w:rsidRPr="00080088">
        <w:rPr>
          <w:rFonts w:ascii="Book Antiqua" w:eastAsia="宋体" w:hAnsi="Book Antiqua" w:cs="宋体"/>
          <w:sz w:val="24"/>
          <w:szCs w:val="24"/>
        </w:rPr>
        <w:t>: 581-586 [PMID: 21822174 DOI: 10.1097/TP.0b013e31822805fa]</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25 </w:t>
      </w:r>
      <w:r w:rsidRPr="00080088">
        <w:rPr>
          <w:rFonts w:ascii="Book Antiqua" w:eastAsia="宋体" w:hAnsi="Book Antiqua" w:cs="宋体"/>
          <w:b/>
          <w:bCs/>
          <w:sz w:val="24"/>
          <w:szCs w:val="24"/>
        </w:rPr>
        <w:t>Wang Y</w:t>
      </w:r>
      <w:r w:rsidRPr="00080088">
        <w:rPr>
          <w:rFonts w:ascii="Book Antiqua" w:eastAsia="宋体" w:hAnsi="Book Antiqua" w:cs="宋体"/>
          <w:sz w:val="24"/>
          <w:szCs w:val="24"/>
        </w:rPr>
        <w:t xml:space="preserve">, Ganger DR, </w:t>
      </w:r>
      <w:proofErr w:type="spellStart"/>
      <w:r w:rsidRPr="00080088">
        <w:rPr>
          <w:rFonts w:ascii="Book Antiqua" w:eastAsia="宋体" w:hAnsi="Book Antiqua" w:cs="宋体"/>
          <w:sz w:val="24"/>
          <w:szCs w:val="24"/>
        </w:rPr>
        <w:t>Levitsky</w:t>
      </w:r>
      <w:proofErr w:type="spellEnd"/>
      <w:r w:rsidRPr="00080088">
        <w:rPr>
          <w:rFonts w:ascii="Book Antiqua" w:eastAsia="宋体" w:hAnsi="Book Antiqua" w:cs="宋体"/>
          <w:sz w:val="24"/>
          <w:szCs w:val="24"/>
        </w:rPr>
        <w:t xml:space="preserve"> J, </w:t>
      </w:r>
      <w:proofErr w:type="spellStart"/>
      <w:r w:rsidRPr="00080088">
        <w:rPr>
          <w:rFonts w:ascii="Book Antiqua" w:eastAsia="宋体" w:hAnsi="Book Antiqua" w:cs="宋体"/>
          <w:sz w:val="24"/>
          <w:szCs w:val="24"/>
        </w:rPr>
        <w:t>Sternick</w:t>
      </w:r>
      <w:proofErr w:type="spellEnd"/>
      <w:r w:rsidRPr="00080088">
        <w:rPr>
          <w:rFonts w:ascii="Book Antiqua" w:eastAsia="宋体" w:hAnsi="Book Antiqua" w:cs="宋体"/>
          <w:sz w:val="24"/>
          <w:szCs w:val="24"/>
        </w:rPr>
        <w:t xml:space="preserve"> LA, McCarthy RJ, Chen ZE, </w:t>
      </w:r>
      <w:proofErr w:type="spellStart"/>
      <w:r w:rsidRPr="00080088">
        <w:rPr>
          <w:rFonts w:ascii="Book Antiqua" w:eastAsia="宋体" w:hAnsi="Book Antiqua" w:cs="宋体"/>
          <w:sz w:val="24"/>
          <w:szCs w:val="24"/>
        </w:rPr>
        <w:t>Fasanati</w:t>
      </w:r>
      <w:proofErr w:type="spellEnd"/>
      <w:r w:rsidRPr="00080088">
        <w:rPr>
          <w:rFonts w:ascii="Book Antiqua" w:eastAsia="宋体" w:hAnsi="Book Antiqua" w:cs="宋体"/>
          <w:sz w:val="24"/>
          <w:szCs w:val="24"/>
        </w:rPr>
        <w:t xml:space="preserve"> CW, Bolster B, Shah S, </w:t>
      </w:r>
      <w:proofErr w:type="spellStart"/>
      <w:r w:rsidRPr="00080088">
        <w:rPr>
          <w:rFonts w:ascii="Book Antiqua" w:eastAsia="宋体" w:hAnsi="Book Antiqua" w:cs="宋体"/>
          <w:sz w:val="24"/>
          <w:szCs w:val="24"/>
        </w:rPr>
        <w:t>Zuehlsdorff</w:t>
      </w:r>
      <w:proofErr w:type="spellEnd"/>
      <w:r w:rsidRPr="00080088">
        <w:rPr>
          <w:rFonts w:ascii="Book Antiqua" w:eastAsia="宋体" w:hAnsi="Book Antiqua" w:cs="宋体"/>
          <w:sz w:val="24"/>
          <w:szCs w:val="24"/>
        </w:rPr>
        <w:t xml:space="preserve"> S, </w:t>
      </w:r>
      <w:proofErr w:type="spellStart"/>
      <w:r w:rsidRPr="00080088">
        <w:rPr>
          <w:rFonts w:ascii="Book Antiqua" w:eastAsia="宋体" w:hAnsi="Book Antiqua" w:cs="宋体"/>
          <w:sz w:val="24"/>
          <w:szCs w:val="24"/>
        </w:rPr>
        <w:t>Omary</w:t>
      </w:r>
      <w:proofErr w:type="spellEnd"/>
      <w:r w:rsidRPr="00080088">
        <w:rPr>
          <w:rFonts w:ascii="Book Antiqua" w:eastAsia="宋体" w:hAnsi="Book Antiqua" w:cs="宋体"/>
          <w:sz w:val="24"/>
          <w:szCs w:val="24"/>
        </w:rPr>
        <w:t xml:space="preserve"> RA,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Miller FH. Assessment of chronic hepatitis and fibrosis: comparison of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and diffusion-weighted </w:t>
      </w:r>
      <w:r w:rsidRPr="00080088">
        <w:rPr>
          <w:rFonts w:ascii="Book Antiqua" w:eastAsia="宋体" w:hAnsi="Book Antiqua" w:cs="宋体"/>
          <w:sz w:val="24"/>
          <w:szCs w:val="24"/>
        </w:rPr>
        <w:lastRenderedPageBreak/>
        <w:t>imaging. </w:t>
      </w:r>
      <w:r w:rsidRPr="00080088">
        <w:rPr>
          <w:rFonts w:ascii="Book Antiqua" w:eastAsia="宋体" w:hAnsi="Book Antiqua" w:cs="宋体"/>
          <w:i/>
          <w:iCs/>
          <w:sz w:val="24"/>
          <w:szCs w:val="24"/>
        </w:rPr>
        <w:t xml:space="preserve">AJR Am J </w:t>
      </w:r>
      <w:proofErr w:type="spellStart"/>
      <w:r w:rsidRPr="00080088">
        <w:rPr>
          <w:rFonts w:ascii="Book Antiqua" w:eastAsia="宋体" w:hAnsi="Book Antiqua" w:cs="宋体"/>
          <w:i/>
          <w:iCs/>
          <w:sz w:val="24"/>
          <w:szCs w:val="24"/>
        </w:rPr>
        <w:t>Roentgenol</w:t>
      </w:r>
      <w:proofErr w:type="spellEnd"/>
      <w:r w:rsidRPr="00080088">
        <w:rPr>
          <w:rFonts w:ascii="Book Antiqua" w:eastAsia="宋体" w:hAnsi="Book Antiqua" w:cs="宋体"/>
          <w:sz w:val="24"/>
          <w:szCs w:val="24"/>
        </w:rPr>
        <w:t> 2011; </w:t>
      </w:r>
      <w:r w:rsidRPr="00080088">
        <w:rPr>
          <w:rFonts w:ascii="Book Antiqua" w:eastAsia="宋体" w:hAnsi="Book Antiqua" w:cs="宋体"/>
          <w:b/>
          <w:bCs/>
          <w:sz w:val="24"/>
          <w:szCs w:val="24"/>
        </w:rPr>
        <w:t>196</w:t>
      </w:r>
      <w:r w:rsidRPr="00080088">
        <w:rPr>
          <w:rFonts w:ascii="Book Antiqua" w:eastAsia="宋体" w:hAnsi="Book Antiqua" w:cs="宋体"/>
          <w:sz w:val="24"/>
          <w:szCs w:val="24"/>
        </w:rPr>
        <w:t>: 553-561 [PMID: 21343496 DOI: 10.2214/ajr.10.4580]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26 </w:t>
      </w:r>
      <w:proofErr w:type="spellStart"/>
      <w:r w:rsidRPr="00080088">
        <w:rPr>
          <w:rFonts w:ascii="Book Antiqua" w:eastAsia="宋体" w:hAnsi="Book Antiqua" w:cs="宋体"/>
          <w:b/>
          <w:bCs/>
          <w:sz w:val="24"/>
          <w:szCs w:val="24"/>
        </w:rPr>
        <w:t>Rustogi</w:t>
      </w:r>
      <w:proofErr w:type="spellEnd"/>
      <w:r w:rsidRPr="00080088">
        <w:rPr>
          <w:rFonts w:ascii="Book Antiqua" w:eastAsia="宋体" w:hAnsi="Book Antiqua" w:cs="宋体"/>
          <w:b/>
          <w:bCs/>
          <w:sz w:val="24"/>
          <w:szCs w:val="24"/>
        </w:rPr>
        <w:t xml:space="preserve"> R</w:t>
      </w:r>
      <w:r w:rsidRPr="00080088">
        <w:rPr>
          <w:rFonts w:ascii="Book Antiqua" w:eastAsia="宋体" w:hAnsi="Book Antiqua" w:cs="宋体"/>
          <w:sz w:val="24"/>
          <w:szCs w:val="24"/>
        </w:rPr>
        <w:t xml:space="preserve">, Horowitz J, </w:t>
      </w:r>
      <w:proofErr w:type="spellStart"/>
      <w:r w:rsidRPr="00080088">
        <w:rPr>
          <w:rFonts w:ascii="Book Antiqua" w:eastAsia="宋体" w:hAnsi="Book Antiqua" w:cs="宋体"/>
          <w:sz w:val="24"/>
          <w:szCs w:val="24"/>
        </w:rPr>
        <w:t>Harmath</w:t>
      </w:r>
      <w:proofErr w:type="spellEnd"/>
      <w:r w:rsidRPr="00080088">
        <w:rPr>
          <w:rFonts w:ascii="Book Antiqua" w:eastAsia="宋体" w:hAnsi="Book Antiqua" w:cs="宋体"/>
          <w:sz w:val="24"/>
          <w:szCs w:val="24"/>
        </w:rPr>
        <w:t xml:space="preserve"> C, Wang Y, </w:t>
      </w:r>
      <w:proofErr w:type="spellStart"/>
      <w:r w:rsidRPr="00080088">
        <w:rPr>
          <w:rFonts w:ascii="Book Antiqua" w:eastAsia="宋体" w:hAnsi="Book Antiqua" w:cs="宋体"/>
          <w:sz w:val="24"/>
          <w:szCs w:val="24"/>
        </w:rPr>
        <w:t>Chalian</w:t>
      </w:r>
      <w:proofErr w:type="spellEnd"/>
      <w:r w:rsidRPr="00080088">
        <w:rPr>
          <w:rFonts w:ascii="Book Antiqua" w:eastAsia="宋体" w:hAnsi="Book Antiqua" w:cs="宋体"/>
          <w:sz w:val="24"/>
          <w:szCs w:val="24"/>
        </w:rPr>
        <w:t xml:space="preserve"> H, Ganger DR, Chen ZE, Bolster BD, Shah S, Miller FH. Accuracy of MR </w:t>
      </w:r>
      <w:proofErr w:type="spellStart"/>
      <w:proofErr w:type="gramStart"/>
      <w:r w:rsidRPr="00080088">
        <w:rPr>
          <w:rFonts w:ascii="Book Antiqua" w:eastAsia="宋体" w:hAnsi="Book Antiqua" w:cs="宋体"/>
          <w:sz w:val="24"/>
          <w:szCs w:val="24"/>
        </w:rPr>
        <w:t>elastography</w:t>
      </w:r>
      <w:proofErr w:type="spellEnd"/>
      <w:proofErr w:type="gramEnd"/>
      <w:r w:rsidRPr="00080088">
        <w:rPr>
          <w:rFonts w:ascii="Book Antiqua" w:eastAsia="宋体" w:hAnsi="Book Antiqua" w:cs="宋体"/>
          <w:sz w:val="24"/>
          <w:szCs w:val="24"/>
        </w:rPr>
        <w:t xml:space="preserve"> and anatomic MR imaging features in the diagnosis of severe hepatic fibrosis and cirrhosis.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2012; </w:t>
      </w:r>
      <w:r w:rsidRPr="00080088">
        <w:rPr>
          <w:rFonts w:ascii="Book Antiqua" w:eastAsia="宋体" w:hAnsi="Book Antiqua" w:cs="宋体"/>
          <w:b/>
          <w:bCs/>
          <w:sz w:val="24"/>
          <w:szCs w:val="24"/>
        </w:rPr>
        <w:t>35</w:t>
      </w:r>
      <w:r w:rsidRPr="00080088">
        <w:rPr>
          <w:rFonts w:ascii="Book Antiqua" w:eastAsia="宋体" w:hAnsi="Book Antiqua" w:cs="宋体"/>
          <w:sz w:val="24"/>
          <w:szCs w:val="24"/>
        </w:rPr>
        <w:t>: 1356-1364 [PMID: 22246952 DOI: 10.1002/jmri.23585]</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27 </w:t>
      </w:r>
      <w:r w:rsidRPr="00080088">
        <w:rPr>
          <w:rFonts w:ascii="Book Antiqua" w:eastAsia="宋体" w:hAnsi="Book Antiqua" w:cs="宋体"/>
          <w:b/>
          <w:bCs/>
          <w:sz w:val="24"/>
          <w:szCs w:val="24"/>
        </w:rPr>
        <w:t>Park HS</w:t>
      </w:r>
      <w:r w:rsidRPr="00080088">
        <w:rPr>
          <w:rFonts w:ascii="Book Antiqua" w:eastAsia="宋体" w:hAnsi="Book Antiqua" w:cs="宋体"/>
          <w:sz w:val="24"/>
          <w:szCs w:val="24"/>
        </w:rPr>
        <w:t xml:space="preserve">, Kim YJ, Yu MH, </w:t>
      </w:r>
      <w:proofErr w:type="spellStart"/>
      <w:r w:rsidRPr="00080088">
        <w:rPr>
          <w:rFonts w:ascii="Book Antiqua" w:eastAsia="宋体" w:hAnsi="Book Antiqua" w:cs="宋体"/>
          <w:sz w:val="24"/>
          <w:szCs w:val="24"/>
        </w:rPr>
        <w:t>Choe</w:t>
      </w:r>
      <w:proofErr w:type="spellEnd"/>
      <w:r w:rsidRPr="00080088">
        <w:rPr>
          <w:rFonts w:ascii="Book Antiqua" w:eastAsia="宋体" w:hAnsi="Book Antiqua" w:cs="宋体"/>
          <w:sz w:val="24"/>
          <w:szCs w:val="24"/>
        </w:rPr>
        <w:t xml:space="preserve"> WH, Jung SI, Jeon HJ.</w:t>
      </w:r>
      <w:proofErr w:type="gramEnd"/>
      <w:r w:rsidRPr="00080088">
        <w:rPr>
          <w:rFonts w:ascii="Book Antiqua" w:eastAsia="宋体" w:hAnsi="Book Antiqua" w:cs="宋体"/>
          <w:sz w:val="24"/>
          <w:szCs w:val="24"/>
        </w:rPr>
        <w:t xml:space="preserve"> Three-Tesla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hepatic fibrosis: comparison with diffusion-weighted imaging and </w:t>
      </w:r>
      <w:proofErr w:type="spellStart"/>
      <w:r w:rsidRPr="00080088">
        <w:rPr>
          <w:rFonts w:ascii="Book Antiqua" w:eastAsia="宋体" w:hAnsi="Book Antiqua" w:cs="宋体"/>
          <w:sz w:val="24"/>
          <w:szCs w:val="24"/>
        </w:rPr>
        <w:t>gadoxetic</w:t>
      </w:r>
      <w:proofErr w:type="spellEnd"/>
      <w:r w:rsidRPr="00080088">
        <w:rPr>
          <w:rFonts w:ascii="Book Antiqua" w:eastAsia="宋体" w:hAnsi="Book Antiqua" w:cs="宋体"/>
          <w:sz w:val="24"/>
          <w:szCs w:val="24"/>
        </w:rPr>
        <w:t xml:space="preserve"> acid-enhanced magnetic resonance imaging. </w:t>
      </w:r>
      <w:r w:rsidRPr="00080088">
        <w:rPr>
          <w:rFonts w:ascii="Book Antiqua" w:eastAsia="宋体" w:hAnsi="Book Antiqua" w:cs="宋体"/>
          <w:i/>
          <w:iCs/>
          <w:sz w:val="24"/>
          <w:szCs w:val="24"/>
        </w:rPr>
        <w:t xml:space="preserve">World J </w:t>
      </w:r>
      <w:proofErr w:type="spellStart"/>
      <w:r w:rsidRPr="00080088">
        <w:rPr>
          <w:rFonts w:ascii="Book Antiqua" w:eastAsia="宋体" w:hAnsi="Book Antiqua" w:cs="宋体"/>
          <w:i/>
          <w:iCs/>
          <w:sz w:val="24"/>
          <w:szCs w:val="24"/>
        </w:rPr>
        <w:t>Gastroenterol</w:t>
      </w:r>
      <w:proofErr w:type="spellEnd"/>
      <w:r w:rsidRPr="00080088">
        <w:rPr>
          <w:rFonts w:ascii="Book Antiqua" w:eastAsia="宋体" w:hAnsi="Book Antiqua" w:cs="宋体"/>
          <w:sz w:val="24"/>
          <w:szCs w:val="24"/>
        </w:rPr>
        <w:t> 2014; </w:t>
      </w:r>
      <w:r w:rsidRPr="00080088">
        <w:rPr>
          <w:rFonts w:ascii="Book Antiqua" w:eastAsia="宋体" w:hAnsi="Book Antiqua" w:cs="宋体"/>
          <w:b/>
          <w:bCs/>
          <w:sz w:val="24"/>
          <w:szCs w:val="24"/>
        </w:rPr>
        <w:t>20</w:t>
      </w:r>
      <w:r w:rsidRPr="00080088">
        <w:rPr>
          <w:rFonts w:ascii="Book Antiqua" w:eastAsia="宋体" w:hAnsi="Book Antiqua" w:cs="宋体"/>
          <w:sz w:val="24"/>
          <w:szCs w:val="24"/>
        </w:rPr>
        <w:t>: 17558-17567 [PMID: 25516671 DOI: 10.3748/wjg.v20.i46.17558]</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28 </w:t>
      </w:r>
      <w:r w:rsidRPr="00080088">
        <w:rPr>
          <w:rFonts w:ascii="Book Antiqua" w:eastAsia="宋体" w:hAnsi="Book Antiqua" w:cs="宋体"/>
          <w:b/>
          <w:bCs/>
          <w:sz w:val="24"/>
          <w:szCs w:val="24"/>
        </w:rPr>
        <w:t>Chen J</w:t>
      </w:r>
      <w:r w:rsidRPr="00080088">
        <w:rPr>
          <w:rFonts w:ascii="Book Antiqua" w:eastAsia="宋体" w:hAnsi="Book Antiqua" w:cs="宋体"/>
          <w:sz w:val="24"/>
          <w:szCs w:val="24"/>
        </w:rPr>
        <w:t xml:space="preserve">, Talwalkar JA, Yin M, Glaser KJ, Sanderson SO,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w:t>
      </w:r>
      <w:proofErr w:type="gramEnd"/>
      <w:r w:rsidRPr="00080088">
        <w:rPr>
          <w:rFonts w:ascii="Book Antiqua" w:eastAsia="宋体" w:hAnsi="Book Antiqua" w:cs="宋体"/>
          <w:sz w:val="24"/>
          <w:szCs w:val="24"/>
        </w:rPr>
        <w:t xml:space="preserve"> Early detection of nonalcoholic steatohepatitis in patients with nonalcoholic fatty liver disease by using MR </w:t>
      </w:r>
      <w:proofErr w:type="spellStart"/>
      <w:proofErr w:type="gramStart"/>
      <w:r w:rsidRPr="00080088">
        <w:rPr>
          <w:rFonts w:ascii="Book Antiqua" w:eastAsia="宋体" w:hAnsi="Book Antiqua" w:cs="宋体"/>
          <w:sz w:val="24"/>
          <w:szCs w:val="24"/>
        </w:rPr>
        <w:t>elastography</w:t>
      </w:r>
      <w:proofErr w:type="spellEnd"/>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Radiology</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259</w:t>
      </w:r>
      <w:r w:rsidRPr="00080088">
        <w:rPr>
          <w:rFonts w:ascii="Book Antiqua" w:eastAsia="宋体" w:hAnsi="Book Antiqua" w:cs="宋体"/>
          <w:sz w:val="24"/>
          <w:szCs w:val="24"/>
        </w:rPr>
        <w:t>: 749-756 [PMID: 21460032 DOI: 10.1148/radiol.11101942]</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29 </w:t>
      </w:r>
      <w:r w:rsidRPr="00080088">
        <w:rPr>
          <w:rFonts w:ascii="Book Antiqua" w:eastAsia="宋体" w:hAnsi="Book Antiqua" w:cs="宋体"/>
          <w:b/>
          <w:bCs/>
          <w:sz w:val="24"/>
          <w:szCs w:val="24"/>
        </w:rPr>
        <w:t>Loomba R</w:t>
      </w:r>
      <w:r w:rsidRPr="00080088">
        <w:rPr>
          <w:rFonts w:ascii="Book Antiqua" w:eastAsia="宋体" w:hAnsi="Book Antiqua" w:cs="宋体"/>
          <w:sz w:val="24"/>
          <w:szCs w:val="24"/>
        </w:rPr>
        <w:t xml:space="preserve">, Wolfson T, </w:t>
      </w:r>
      <w:proofErr w:type="spellStart"/>
      <w:r w:rsidRPr="00080088">
        <w:rPr>
          <w:rFonts w:ascii="Book Antiqua" w:eastAsia="宋体" w:hAnsi="Book Antiqua" w:cs="宋体"/>
          <w:sz w:val="24"/>
          <w:szCs w:val="24"/>
        </w:rPr>
        <w:t>Ang</w:t>
      </w:r>
      <w:proofErr w:type="spellEnd"/>
      <w:r w:rsidRPr="00080088">
        <w:rPr>
          <w:rFonts w:ascii="Book Antiqua" w:eastAsia="宋体" w:hAnsi="Book Antiqua" w:cs="宋体"/>
          <w:sz w:val="24"/>
          <w:szCs w:val="24"/>
        </w:rPr>
        <w:t xml:space="preserve"> B, Hooker J, </w:t>
      </w:r>
      <w:proofErr w:type="spellStart"/>
      <w:r w:rsidRPr="00080088">
        <w:rPr>
          <w:rFonts w:ascii="Book Antiqua" w:eastAsia="宋体" w:hAnsi="Book Antiqua" w:cs="宋体"/>
          <w:sz w:val="24"/>
          <w:szCs w:val="24"/>
        </w:rPr>
        <w:t>Behling</w:t>
      </w:r>
      <w:proofErr w:type="spellEnd"/>
      <w:r w:rsidRPr="00080088">
        <w:rPr>
          <w:rFonts w:ascii="Book Antiqua" w:eastAsia="宋体" w:hAnsi="Book Antiqua" w:cs="宋体"/>
          <w:sz w:val="24"/>
          <w:szCs w:val="24"/>
        </w:rPr>
        <w:t xml:space="preserve"> C, Peterson M, </w:t>
      </w:r>
      <w:proofErr w:type="spellStart"/>
      <w:r w:rsidRPr="00080088">
        <w:rPr>
          <w:rFonts w:ascii="Book Antiqua" w:eastAsia="宋体" w:hAnsi="Book Antiqua" w:cs="宋体"/>
          <w:sz w:val="24"/>
          <w:szCs w:val="24"/>
        </w:rPr>
        <w:t>Valasek</w:t>
      </w:r>
      <w:proofErr w:type="spellEnd"/>
      <w:r w:rsidRPr="00080088">
        <w:rPr>
          <w:rFonts w:ascii="Book Antiqua" w:eastAsia="宋体" w:hAnsi="Book Antiqua" w:cs="宋体"/>
          <w:sz w:val="24"/>
          <w:szCs w:val="24"/>
        </w:rPr>
        <w:t xml:space="preserve"> M, Lin G, Brenner D, </w:t>
      </w:r>
      <w:proofErr w:type="spellStart"/>
      <w:r w:rsidRPr="00080088">
        <w:rPr>
          <w:rFonts w:ascii="Book Antiqua" w:eastAsia="宋体" w:hAnsi="Book Antiqua" w:cs="宋体"/>
          <w:sz w:val="24"/>
          <w:szCs w:val="24"/>
        </w:rPr>
        <w:t>Gamst</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Sirlin</w:t>
      </w:r>
      <w:proofErr w:type="spellEnd"/>
      <w:r w:rsidRPr="00080088">
        <w:rPr>
          <w:rFonts w:ascii="Book Antiqua" w:eastAsia="宋体" w:hAnsi="Book Antiqua" w:cs="宋体"/>
          <w:sz w:val="24"/>
          <w:szCs w:val="24"/>
        </w:rPr>
        <w:t xml:space="preserve"> C.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predicts advanced fibrosis in patients with nonalcoholic fatty liver disease: a prospective study. </w:t>
      </w:r>
      <w:r w:rsidRPr="00080088">
        <w:rPr>
          <w:rFonts w:ascii="Book Antiqua" w:eastAsia="宋体" w:hAnsi="Book Antiqua" w:cs="宋体"/>
          <w:i/>
          <w:iCs/>
          <w:sz w:val="24"/>
          <w:szCs w:val="24"/>
        </w:rPr>
        <w:t>Hepatology</w:t>
      </w:r>
      <w:r w:rsidRPr="00080088">
        <w:rPr>
          <w:rFonts w:ascii="Book Antiqua" w:eastAsia="宋体" w:hAnsi="Book Antiqua" w:cs="宋体"/>
          <w:sz w:val="24"/>
          <w:szCs w:val="24"/>
        </w:rPr>
        <w:t> 2014; </w:t>
      </w:r>
      <w:r w:rsidRPr="00080088">
        <w:rPr>
          <w:rFonts w:ascii="Book Antiqua" w:eastAsia="宋体" w:hAnsi="Book Antiqua" w:cs="宋体"/>
          <w:b/>
          <w:bCs/>
          <w:sz w:val="24"/>
          <w:szCs w:val="24"/>
        </w:rPr>
        <w:t>60</w:t>
      </w:r>
      <w:r w:rsidRPr="00080088">
        <w:rPr>
          <w:rFonts w:ascii="Book Antiqua" w:eastAsia="宋体" w:hAnsi="Book Antiqua" w:cs="宋体"/>
          <w:sz w:val="24"/>
          <w:szCs w:val="24"/>
        </w:rPr>
        <w:t>: 1920-1928 [PMID: 25103310 DOI: 10.1002/hep.27362]</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30 </w:t>
      </w:r>
      <w:r w:rsidRPr="00080088">
        <w:rPr>
          <w:rFonts w:ascii="Book Antiqua" w:eastAsia="宋体" w:hAnsi="Book Antiqua" w:cs="宋体"/>
          <w:b/>
          <w:bCs/>
          <w:sz w:val="24"/>
          <w:szCs w:val="24"/>
        </w:rPr>
        <w:t>Loomba 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Sirlin</w:t>
      </w:r>
      <w:proofErr w:type="spellEnd"/>
      <w:r w:rsidRPr="00080088">
        <w:rPr>
          <w:rFonts w:ascii="Book Antiqua" w:eastAsia="宋体" w:hAnsi="Book Antiqua" w:cs="宋体"/>
          <w:sz w:val="24"/>
          <w:szCs w:val="24"/>
        </w:rPr>
        <w:t xml:space="preserve"> CB, </w:t>
      </w:r>
      <w:proofErr w:type="spellStart"/>
      <w:r w:rsidRPr="00080088">
        <w:rPr>
          <w:rFonts w:ascii="Book Antiqua" w:eastAsia="宋体" w:hAnsi="Book Antiqua" w:cs="宋体"/>
          <w:sz w:val="24"/>
          <w:szCs w:val="24"/>
        </w:rPr>
        <w:t>Ang</w:t>
      </w:r>
      <w:proofErr w:type="spellEnd"/>
      <w:r w:rsidRPr="00080088">
        <w:rPr>
          <w:rFonts w:ascii="Book Antiqua" w:eastAsia="宋体" w:hAnsi="Book Antiqua" w:cs="宋体"/>
          <w:sz w:val="24"/>
          <w:szCs w:val="24"/>
        </w:rPr>
        <w:t xml:space="preserve"> B, Bettencourt R, Jain R, </w:t>
      </w:r>
      <w:proofErr w:type="spellStart"/>
      <w:r w:rsidRPr="00080088">
        <w:rPr>
          <w:rFonts w:ascii="Book Antiqua" w:eastAsia="宋体" w:hAnsi="Book Antiqua" w:cs="宋体"/>
          <w:sz w:val="24"/>
          <w:szCs w:val="24"/>
        </w:rPr>
        <w:t>Salotti</w:t>
      </w:r>
      <w:proofErr w:type="spellEnd"/>
      <w:r w:rsidRPr="00080088">
        <w:rPr>
          <w:rFonts w:ascii="Book Antiqua" w:eastAsia="宋体" w:hAnsi="Book Antiqua" w:cs="宋体"/>
          <w:sz w:val="24"/>
          <w:szCs w:val="24"/>
        </w:rPr>
        <w:t xml:space="preserve"> J, </w:t>
      </w:r>
      <w:proofErr w:type="spellStart"/>
      <w:r w:rsidRPr="00080088">
        <w:rPr>
          <w:rFonts w:ascii="Book Antiqua" w:eastAsia="宋体" w:hAnsi="Book Antiqua" w:cs="宋体"/>
          <w:sz w:val="24"/>
          <w:szCs w:val="24"/>
        </w:rPr>
        <w:t>Soaft</w:t>
      </w:r>
      <w:proofErr w:type="spellEnd"/>
      <w:r w:rsidRPr="00080088">
        <w:rPr>
          <w:rFonts w:ascii="Book Antiqua" w:eastAsia="宋体" w:hAnsi="Book Antiqua" w:cs="宋体"/>
          <w:sz w:val="24"/>
          <w:szCs w:val="24"/>
        </w:rPr>
        <w:t xml:space="preserve"> L, Hooker J, </w:t>
      </w:r>
      <w:proofErr w:type="spellStart"/>
      <w:r w:rsidRPr="00080088">
        <w:rPr>
          <w:rFonts w:ascii="Book Antiqua" w:eastAsia="宋体" w:hAnsi="Book Antiqua" w:cs="宋体"/>
          <w:sz w:val="24"/>
          <w:szCs w:val="24"/>
        </w:rPr>
        <w:t>Kono</w:t>
      </w:r>
      <w:proofErr w:type="spellEnd"/>
      <w:r w:rsidRPr="00080088">
        <w:rPr>
          <w:rFonts w:ascii="Book Antiqua" w:eastAsia="宋体" w:hAnsi="Book Antiqua" w:cs="宋体"/>
          <w:sz w:val="24"/>
          <w:szCs w:val="24"/>
        </w:rPr>
        <w:t xml:space="preserve"> Y, Bhatt A, Hernandez L, Nguyen P, </w:t>
      </w:r>
      <w:proofErr w:type="spellStart"/>
      <w:r w:rsidRPr="00080088">
        <w:rPr>
          <w:rFonts w:ascii="Book Antiqua" w:eastAsia="宋体" w:hAnsi="Book Antiqua" w:cs="宋体"/>
          <w:sz w:val="24"/>
          <w:szCs w:val="24"/>
        </w:rPr>
        <w:t>Noureddin</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Haufe</w:t>
      </w:r>
      <w:proofErr w:type="spellEnd"/>
      <w:r w:rsidRPr="00080088">
        <w:rPr>
          <w:rFonts w:ascii="Book Antiqua" w:eastAsia="宋体" w:hAnsi="Book Antiqua" w:cs="宋体"/>
          <w:sz w:val="24"/>
          <w:szCs w:val="24"/>
        </w:rPr>
        <w:t xml:space="preserve"> W, Hooker C, Yin M,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 Lin GY, </w:t>
      </w:r>
      <w:proofErr w:type="spellStart"/>
      <w:r w:rsidRPr="00080088">
        <w:rPr>
          <w:rFonts w:ascii="Book Antiqua" w:eastAsia="宋体" w:hAnsi="Book Antiqua" w:cs="宋体"/>
          <w:sz w:val="24"/>
          <w:szCs w:val="24"/>
        </w:rPr>
        <w:t>Valasek</w:t>
      </w:r>
      <w:proofErr w:type="spellEnd"/>
      <w:r w:rsidRPr="00080088">
        <w:rPr>
          <w:rFonts w:ascii="Book Antiqua" w:eastAsia="宋体" w:hAnsi="Book Antiqua" w:cs="宋体"/>
          <w:sz w:val="24"/>
          <w:szCs w:val="24"/>
        </w:rPr>
        <w:t xml:space="preserve"> MA, Brenner DA, Richards L. Ezetimibe for the treatment of nonalcoholic steatohepatitis: assessment by novel magnetic resonance imaging and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a randomized trial (MOZART trial). </w:t>
      </w:r>
      <w:r w:rsidRPr="00080088">
        <w:rPr>
          <w:rFonts w:ascii="Book Antiqua" w:eastAsia="宋体" w:hAnsi="Book Antiqua" w:cs="宋体"/>
          <w:i/>
          <w:iCs/>
          <w:sz w:val="24"/>
          <w:szCs w:val="24"/>
        </w:rPr>
        <w:t>Hepatology</w:t>
      </w:r>
      <w:r w:rsidRPr="00080088">
        <w:rPr>
          <w:rFonts w:ascii="Book Antiqua" w:eastAsia="宋体" w:hAnsi="Book Antiqua" w:cs="宋体"/>
          <w:sz w:val="24"/>
          <w:szCs w:val="24"/>
        </w:rPr>
        <w:t> 2015; </w:t>
      </w:r>
      <w:r w:rsidRPr="00080088">
        <w:rPr>
          <w:rFonts w:ascii="Book Antiqua" w:eastAsia="宋体" w:hAnsi="Book Antiqua" w:cs="宋体"/>
          <w:b/>
          <w:bCs/>
          <w:sz w:val="24"/>
          <w:szCs w:val="24"/>
        </w:rPr>
        <w:t>61</w:t>
      </w:r>
      <w:r w:rsidRPr="00080088">
        <w:rPr>
          <w:rFonts w:ascii="Book Antiqua" w:eastAsia="宋体" w:hAnsi="Book Antiqua" w:cs="宋体"/>
          <w:sz w:val="24"/>
          <w:szCs w:val="24"/>
        </w:rPr>
        <w:t>: 1239-1250 [PMID: 25482832 DOI: 10.1002/hep.27647]</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31 </w:t>
      </w:r>
      <w:r w:rsidRPr="00080088">
        <w:rPr>
          <w:rFonts w:ascii="Book Antiqua" w:eastAsia="宋体" w:hAnsi="Book Antiqua" w:cs="宋体"/>
          <w:b/>
          <w:bCs/>
          <w:sz w:val="24"/>
          <w:szCs w:val="24"/>
        </w:rPr>
        <w:t>Hines CD</w:t>
      </w:r>
      <w:r w:rsidRPr="00080088">
        <w:rPr>
          <w:rFonts w:ascii="Book Antiqua" w:eastAsia="宋体" w:hAnsi="Book Antiqua" w:cs="宋体"/>
          <w:sz w:val="24"/>
          <w:szCs w:val="24"/>
        </w:rPr>
        <w:t xml:space="preserve">, Bley TA, Lindstrom MJ, Reeder SB. Repeatability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quantification of hepatic stiffness.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2010; </w:t>
      </w:r>
      <w:r w:rsidRPr="00080088">
        <w:rPr>
          <w:rFonts w:ascii="Book Antiqua" w:eastAsia="宋体" w:hAnsi="Book Antiqua" w:cs="宋体"/>
          <w:b/>
          <w:bCs/>
          <w:sz w:val="24"/>
          <w:szCs w:val="24"/>
        </w:rPr>
        <w:t>31</w:t>
      </w:r>
      <w:r w:rsidRPr="00080088">
        <w:rPr>
          <w:rFonts w:ascii="Book Antiqua" w:eastAsia="宋体" w:hAnsi="Book Antiqua" w:cs="宋体"/>
          <w:sz w:val="24"/>
          <w:szCs w:val="24"/>
        </w:rPr>
        <w:t>: 725-731 [PMID: 20187219 DOI: 10.1002/jmri.22066]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32 </w:t>
      </w:r>
      <w:r w:rsidRPr="00080088">
        <w:rPr>
          <w:rFonts w:ascii="Book Antiqua" w:eastAsia="宋体" w:hAnsi="Book Antiqua" w:cs="宋体"/>
          <w:b/>
          <w:bCs/>
          <w:sz w:val="24"/>
          <w:szCs w:val="24"/>
        </w:rPr>
        <w:t>Shire NJ</w:t>
      </w:r>
      <w:r w:rsidRPr="00080088">
        <w:rPr>
          <w:rFonts w:ascii="Book Antiqua" w:eastAsia="宋体" w:hAnsi="Book Antiqua" w:cs="宋体"/>
          <w:sz w:val="24"/>
          <w:szCs w:val="24"/>
        </w:rPr>
        <w:t xml:space="preserve">, Yin M, Chen J, </w:t>
      </w:r>
      <w:proofErr w:type="spellStart"/>
      <w:r w:rsidRPr="00080088">
        <w:rPr>
          <w:rFonts w:ascii="Book Antiqua" w:eastAsia="宋体" w:hAnsi="Book Antiqua" w:cs="宋体"/>
          <w:sz w:val="24"/>
          <w:szCs w:val="24"/>
        </w:rPr>
        <w:t>Railkar</w:t>
      </w:r>
      <w:proofErr w:type="spellEnd"/>
      <w:r w:rsidRPr="00080088">
        <w:rPr>
          <w:rFonts w:ascii="Book Antiqua" w:eastAsia="宋体" w:hAnsi="Book Antiqua" w:cs="宋体"/>
          <w:sz w:val="24"/>
          <w:szCs w:val="24"/>
        </w:rPr>
        <w:t xml:space="preserve"> RA, Fox-</w:t>
      </w:r>
      <w:proofErr w:type="spellStart"/>
      <w:r w:rsidRPr="00080088">
        <w:rPr>
          <w:rFonts w:ascii="Book Antiqua" w:eastAsia="宋体" w:hAnsi="Book Antiqua" w:cs="宋体"/>
          <w:sz w:val="24"/>
          <w:szCs w:val="24"/>
        </w:rPr>
        <w:t>Bosetti</w:t>
      </w:r>
      <w:proofErr w:type="spellEnd"/>
      <w:r w:rsidRPr="00080088">
        <w:rPr>
          <w:rFonts w:ascii="Book Antiqua" w:eastAsia="宋体" w:hAnsi="Book Antiqua" w:cs="宋体"/>
          <w:sz w:val="24"/>
          <w:szCs w:val="24"/>
        </w:rPr>
        <w:t xml:space="preserve"> S, Johnson SM, </w:t>
      </w:r>
      <w:proofErr w:type="spellStart"/>
      <w:r w:rsidRPr="00080088">
        <w:rPr>
          <w:rFonts w:ascii="Book Antiqua" w:eastAsia="宋体" w:hAnsi="Book Antiqua" w:cs="宋体"/>
          <w:sz w:val="24"/>
          <w:szCs w:val="24"/>
        </w:rPr>
        <w:t>Beals</w:t>
      </w:r>
      <w:proofErr w:type="spellEnd"/>
      <w:r w:rsidRPr="00080088">
        <w:rPr>
          <w:rFonts w:ascii="Book Antiqua" w:eastAsia="宋体" w:hAnsi="Book Antiqua" w:cs="宋体"/>
          <w:sz w:val="24"/>
          <w:szCs w:val="24"/>
        </w:rPr>
        <w:t xml:space="preserve"> CR, </w:t>
      </w:r>
      <w:proofErr w:type="spellStart"/>
      <w:r w:rsidRPr="00080088">
        <w:rPr>
          <w:rFonts w:ascii="Book Antiqua" w:eastAsia="宋体" w:hAnsi="Book Antiqua" w:cs="宋体"/>
          <w:sz w:val="24"/>
          <w:szCs w:val="24"/>
        </w:rPr>
        <w:t>Dardzinski</w:t>
      </w:r>
      <w:proofErr w:type="spellEnd"/>
      <w:r w:rsidRPr="00080088">
        <w:rPr>
          <w:rFonts w:ascii="Book Antiqua" w:eastAsia="宋体" w:hAnsi="Book Antiqua" w:cs="宋体"/>
          <w:sz w:val="24"/>
          <w:szCs w:val="24"/>
        </w:rPr>
        <w:t xml:space="preserve"> BJ, Sanderson SO, Talwalkar JA,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Test-retest repeatability of MR </w:t>
      </w:r>
      <w:proofErr w:type="spellStart"/>
      <w:r w:rsidRPr="00080088">
        <w:rPr>
          <w:rFonts w:ascii="Book Antiqua" w:eastAsia="宋体" w:hAnsi="Book Antiqua" w:cs="宋体"/>
          <w:sz w:val="24"/>
          <w:szCs w:val="24"/>
        </w:rPr>
        <w:lastRenderedPageBreak/>
        <w:t>elastography</w:t>
      </w:r>
      <w:proofErr w:type="spellEnd"/>
      <w:r w:rsidRPr="00080088">
        <w:rPr>
          <w:rFonts w:ascii="Book Antiqua" w:eastAsia="宋体" w:hAnsi="Book Antiqua" w:cs="宋体"/>
          <w:sz w:val="24"/>
          <w:szCs w:val="24"/>
        </w:rPr>
        <w:t xml:space="preserve"> for noninvasive liver fibrosis assessment in hepatitis C.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34</w:t>
      </w:r>
      <w:r w:rsidRPr="00080088">
        <w:rPr>
          <w:rFonts w:ascii="Book Antiqua" w:eastAsia="宋体" w:hAnsi="Book Antiqua" w:cs="宋体"/>
          <w:sz w:val="24"/>
          <w:szCs w:val="24"/>
        </w:rPr>
        <w:t>: 947-955 [PMID: 21751289 DOI: 10.1002/jmri.22716]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33 </w:t>
      </w:r>
      <w:r w:rsidRPr="00080088">
        <w:rPr>
          <w:rFonts w:ascii="Book Antiqua" w:eastAsia="宋体" w:hAnsi="Book Antiqua" w:cs="宋体"/>
          <w:b/>
          <w:bCs/>
          <w:sz w:val="24"/>
          <w:szCs w:val="24"/>
        </w:rPr>
        <w:t>Hines CD</w:t>
      </w:r>
      <w:r w:rsidRPr="00080088">
        <w:rPr>
          <w:rFonts w:ascii="Book Antiqua" w:eastAsia="宋体" w:hAnsi="Book Antiqua" w:cs="宋体"/>
          <w:sz w:val="24"/>
          <w:szCs w:val="24"/>
        </w:rPr>
        <w:t xml:space="preserve">, Lindstrom MJ, Varma AK, Reeder SB. Effects of postprandial state and mesenteric blood flow on the repeatability of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asymptomatic subjects.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33</w:t>
      </w:r>
      <w:r w:rsidRPr="00080088">
        <w:rPr>
          <w:rFonts w:ascii="Book Antiqua" w:eastAsia="宋体" w:hAnsi="Book Antiqua" w:cs="宋体"/>
          <w:sz w:val="24"/>
          <w:szCs w:val="24"/>
        </w:rPr>
        <w:t>: 239-244 [PMID: 21182146 DOI: 10.1002/jmri.22354]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34 </w:t>
      </w:r>
      <w:proofErr w:type="spellStart"/>
      <w:r w:rsidRPr="00080088">
        <w:rPr>
          <w:rFonts w:ascii="Book Antiqua" w:eastAsia="宋体" w:hAnsi="Book Antiqua" w:cs="宋体"/>
          <w:b/>
          <w:bCs/>
          <w:sz w:val="24"/>
          <w:szCs w:val="24"/>
        </w:rPr>
        <w:t>Motosugi</w:t>
      </w:r>
      <w:proofErr w:type="spellEnd"/>
      <w:r w:rsidRPr="00080088">
        <w:rPr>
          <w:rFonts w:ascii="Book Antiqua" w:eastAsia="宋体" w:hAnsi="Book Antiqua" w:cs="宋体"/>
          <w:b/>
          <w:bCs/>
          <w:sz w:val="24"/>
          <w:szCs w:val="24"/>
        </w:rPr>
        <w:t xml:space="preserve"> U</w:t>
      </w:r>
      <w:r w:rsidRPr="00080088">
        <w:rPr>
          <w:rFonts w:ascii="Book Antiqua" w:eastAsia="宋体" w:hAnsi="Book Antiqua" w:cs="宋体"/>
          <w:sz w:val="24"/>
          <w:szCs w:val="24"/>
        </w:rPr>
        <w:t xml:space="preserve">, Ichikawa T, Sano K, </w:t>
      </w:r>
      <w:proofErr w:type="spellStart"/>
      <w:r w:rsidRPr="00080088">
        <w:rPr>
          <w:rFonts w:ascii="Book Antiqua" w:eastAsia="宋体" w:hAnsi="Book Antiqua" w:cs="宋体"/>
          <w:sz w:val="24"/>
          <w:szCs w:val="24"/>
        </w:rPr>
        <w:t>Sou</w:t>
      </w:r>
      <w:proofErr w:type="spellEnd"/>
      <w:r w:rsidRPr="00080088">
        <w:rPr>
          <w:rFonts w:ascii="Book Antiqua" w:eastAsia="宋体" w:hAnsi="Book Antiqua" w:cs="宋体"/>
          <w:sz w:val="24"/>
          <w:szCs w:val="24"/>
        </w:rPr>
        <w:t xml:space="preserve"> H, </w:t>
      </w:r>
      <w:proofErr w:type="spellStart"/>
      <w:r w:rsidRPr="00080088">
        <w:rPr>
          <w:rFonts w:ascii="Book Antiqua" w:eastAsia="宋体" w:hAnsi="Book Antiqua" w:cs="宋体"/>
          <w:sz w:val="24"/>
          <w:szCs w:val="24"/>
        </w:rPr>
        <w:t>Muhi</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Koshiishi</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Araki T.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liver: preliminary results and estimation of inter-rater reliability. </w:t>
      </w:r>
      <w:proofErr w:type="spellStart"/>
      <w:r w:rsidRPr="00080088">
        <w:rPr>
          <w:rFonts w:ascii="Book Antiqua" w:eastAsia="宋体" w:hAnsi="Book Antiqua" w:cs="宋体"/>
          <w:i/>
          <w:iCs/>
          <w:sz w:val="24"/>
          <w:szCs w:val="24"/>
        </w:rPr>
        <w:t>Jpn</w:t>
      </w:r>
      <w:proofErr w:type="spellEnd"/>
      <w:r w:rsidRPr="00080088">
        <w:rPr>
          <w:rFonts w:ascii="Book Antiqua" w:eastAsia="宋体" w:hAnsi="Book Antiqua" w:cs="宋体"/>
          <w:i/>
          <w:iCs/>
          <w:sz w:val="24"/>
          <w:szCs w:val="24"/>
        </w:rPr>
        <w:t xml:space="preserve"> J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2010; </w:t>
      </w:r>
      <w:r w:rsidRPr="00080088">
        <w:rPr>
          <w:rFonts w:ascii="Book Antiqua" w:eastAsia="宋体" w:hAnsi="Book Antiqua" w:cs="宋体"/>
          <w:b/>
          <w:bCs/>
          <w:sz w:val="24"/>
          <w:szCs w:val="24"/>
        </w:rPr>
        <w:t>28</w:t>
      </w:r>
      <w:r w:rsidRPr="00080088">
        <w:rPr>
          <w:rFonts w:ascii="Book Antiqua" w:eastAsia="宋体" w:hAnsi="Book Antiqua" w:cs="宋体"/>
          <w:sz w:val="24"/>
          <w:szCs w:val="24"/>
        </w:rPr>
        <w:t>: 623-627 [PMID: 20972864 DOI: 10.1007/s11604-010-0478-1]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35 </w:t>
      </w:r>
      <w:r w:rsidRPr="00080088">
        <w:rPr>
          <w:rFonts w:ascii="Book Antiqua" w:eastAsia="宋体" w:hAnsi="Book Antiqua" w:cs="宋体"/>
          <w:b/>
          <w:bCs/>
          <w:sz w:val="24"/>
          <w:szCs w:val="24"/>
        </w:rPr>
        <w:t>Shi Y</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Guo</w:t>
      </w:r>
      <w:proofErr w:type="spellEnd"/>
      <w:r w:rsidRPr="00080088">
        <w:rPr>
          <w:rFonts w:ascii="Book Antiqua" w:eastAsia="宋体" w:hAnsi="Book Antiqua" w:cs="宋体"/>
          <w:sz w:val="24"/>
          <w:szCs w:val="24"/>
        </w:rPr>
        <w:t xml:space="preserve"> Q, Xia F, Sun J, Gao Y. Short- and midterm repeatability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healthy volunteers at 3.0 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2014; </w:t>
      </w:r>
      <w:r w:rsidRPr="00080088">
        <w:rPr>
          <w:rFonts w:ascii="Book Antiqua" w:eastAsia="宋体" w:hAnsi="Book Antiqua" w:cs="宋体"/>
          <w:b/>
          <w:bCs/>
          <w:sz w:val="24"/>
          <w:szCs w:val="24"/>
        </w:rPr>
        <w:t>32</w:t>
      </w:r>
      <w:r w:rsidRPr="00080088">
        <w:rPr>
          <w:rFonts w:ascii="Book Antiqua" w:eastAsia="宋体" w:hAnsi="Book Antiqua" w:cs="宋体"/>
          <w:sz w:val="24"/>
          <w:szCs w:val="24"/>
        </w:rPr>
        <w:t>: 665-670 [PMID: 24650683 DOI: 10.1016/j.mri.2014.02.018]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36 </w:t>
      </w:r>
      <w:proofErr w:type="spellStart"/>
      <w:r w:rsidRPr="00080088">
        <w:rPr>
          <w:rFonts w:ascii="Book Antiqua" w:eastAsia="宋体" w:hAnsi="Book Antiqua" w:cs="宋体"/>
          <w:b/>
          <w:bCs/>
          <w:sz w:val="24"/>
          <w:szCs w:val="24"/>
        </w:rPr>
        <w:t>Venkatesh</w:t>
      </w:r>
      <w:proofErr w:type="spellEnd"/>
      <w:r w:rsidRPr="00080088">
        <w:rPr>
          <w:rFonts w:ascii="Book Antiqua" w:eastAsia="宋体" w:hAnsi="Book Antiqua" w:cs="宋体"/>
          <w:b/>
          <w:bCs/>
          <w:sz w:val="24"/>
          <w:szCs w:val="24"/>
        </w:rPr>
        <w:t xml:space="preserve"> SK</w:t>
      </w:r>
      <w:r w:rsidRPr="00080088">
        <w:rPr>
          <w:rFonts w:ascii="Book Antiqua" w:eastAsia="宋体" w:hAnsi="Book Antiqua" w:cs="宋体"/>
          <w:sz w:val="24"/>
          <w:szCs w:val="24"/>
        </w:rPr>
        <w:t xml:space="preserve">, Wang G, </w:t>
      </w:r>
      <w:proofErr w:type="spellStart"/>
      <w:r w:rsidRPr="00080088">
        <w:rPr>
          <w:rFonts w:ascii="Book Antiqua" w:eastAsia="宋体" w:hAnsi="Book Antiqua" w:cs="宋体"/>
          <w:sz w:val="24"/>
          <w:szCs w:val="24"/>
        </w:rPr>
        <w:t>Teo</w:t>
      </w:r>
      <w:proofErr w:type="spellEnd"/>
      <w:r w:rsidRPr="00080088">
        <w:rPr>
          <w:rFonts w:ascii="Book Antiqua" w:eastAsia="宋体" w:hAnsi="Book Antiqua" w:cs="宋体"/>
          <w:sz w:val="24"/>
          <w:szCs w:val="24"/>
        </w:rPr>
        <w:t xml:space="preserve"> LL, </w:t>
      </w:r>
      <w:proofErr w:type="spellStart"/>
      <w:r w:rsidRPr="00080088">
        <w:rPr>
          <w:rFonts w:ascii="Book Antiqua" w:eastAsia="宋体" w:hAnsi="Book Antiqua" w:cs="宋体"/>
          <w:sz w:val="24"/>
          <w:szCs w:val="24"/>
        </w:rPr>
        <w:t>Ang</w:t>
      </w:r>
      <w:proofErr w:type="spellEnd"/>
      <w:r w:rsidRPr="00080088">
        <w:rPr>
          <w:rFonts w:ascii="Book Antiqua" w:eastAsia="宋体" w:hAnsi="Book Antiqua" w:cs="宋体"/>
          <w:sz w:val="24"/>
          <w:szCs w:val="24"/>
        </w:rPr>
        <w:t xml:space="preserve"> BW.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liver in healthy Asians: normal liver stiffness quantification and reproducibility assessment.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2014; </w:t>
      </w:r>
      <w:r w:rsidRPr="00080088">
        <w:rPr>
          <w:rFonts w:ascii="Book Antiqua" w:eastAsia="宋体" w:hAnsi="Book Antiqua" w:cs="宋体"/>
          <w:b/>
          <w:bCs/>
          <w:sz w:val="24"/>
          <w:szCs w:val="24"/>
        </w:rPr>
        <w:t>39</w:t>
      </w:r>
      <w:r w:rsidRPr="00080088">
        <w:rPr>
          <w:rFonts w:ascii="Book Antiqua" w:eastAsia="宋体" w:hAnsi="Book Antiqua" w:cs="宋体"/>
          <w:sz w:val="24"/>
          <w:szCs w:val="24"/>
        </w:rPr>
        <w:t>: 1-8 [PMID: 24123300 DOI: 10.1002/jmri.24084]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37 </w:t>
      </w:r>
      <w:proofErr w:type="spellStart"/>
      <w:r w:rsidRPr="00080088">
        <w:rPr>
          <w:rFonts w:ascii="Book Antiqua" w:eastAsia="宋体" w:hAnsi="Book Antiqua" w:cs="宋体"/>
          <w:b/>
          <w:bCs/>
          <w:sz w:val="24"/>
          <w:szCs w:val="24"/>
        </w:rPr>
        <w:t>Serai</w:t>
      </w:r>
      <w:proofErr w:type="spellEnd"/>
      <w:r w:rsidRPr="00080088">
        <w:rPr>
          <w:rFonts w:ascii="Book Antiqua" w:eastAsia="宋体" w:hAnsi="Book Antiqua" w:cs="宋体"/>
          <w:b/>
          <w:bCs/>
          <w:sz w:val="24"/>
          <w:szCs w:val="24"/>
        </w:rPr>
        <w:t xml:space="preserve"> SD</w:t>
      </w:r>
      <w:r w:rsidRPr="00080088">
        <w:rPr>
          <w:rFonts w:ascii="Book Antiqua" w:eastAsia="宋体" w:hAnsi="Book Antiqua" w:cs="宋体"/>
          <w:sz w:val="24"/>
          <w:szCs w:val="24"/>
        </w:rPr>
        <w:t xml:space="preserve">, Yin M, Wang H,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spellStart"/>
      <w:r w:rsidRPr="00080088">
        <w:rPr>
          <w:rFonts w:ascii="Book Antiqua" w:eastAsia="宋体" w:hAnsi="Book Antiqua" w:cs="宋体"/>
          <w:sz w:val="24"/>
          <w:szCs w:val="24"/>
        </w:rPr>
        <w:t>Podberesky</w:t>
      </w:r>
      <w:proofErr w:type="spellEnd"/>
      <w:r w:rsidRPr="00080088">
        <w:rPr>
          <w:rFonts w:ascii="Book Antiqua" w:eastAsia="宋体" w:hAnsi="Book Antiqua" w:cs="宋体"/>
          <w:sz w:val="24"/>
          <w:szCs w:val="24"/>
        </w:rPr>
        <w:t xml:space="preserve"> DJ. </w:t>
      </w:r>
      <w:proofErr w:type="gramStart"/>
      <w:r w:rsidRPr="00080088">
        <w:rPr>
          <w:rFonts w:ascii="Book Antiqua" w:eastAsia="宋体" w:hAnsi="Book Antiqua" w:cs="宋体"/>
          <w:sz w:val="24"/>
          <w:szCs w:val="24"/>
        </w:rPr>
        <w:t xml:space="preserve">Cross-vendor validation of liver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Abdom</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2015; </w:t>
      </w:r>
      <w:r w:rsidRPr="00080088">
        <w:rPr>
          <w:rFonts w:ascii="Book Antiqua" w:eastAsia="宋体" w:hAnsi="Book Antiqua" w:cs="宋体"/>
          <w:b/>
          <w:bCs/>
          <w:sz w:val="24"/>
          <w:szCs w:val="24"/>
        </w:rPr>
        <w:t>40</w:t>
      </w:r>
      <w:r w:rsidRPr="00080088">
        <w:rPr>
          <w:rFonts w:ascii="Book Antiqua" w:eastAsia="宋体" w:hAnsi="Book Antiqua" w:cs="宋体"/>
          <w:sz w:val="24"/>
          <w:szCs w:val="24"/>
        </w:rPr>
        <w:t>: 789-794 [PMID: 25476489 DOI: 10.1007/s00261-014-0282-y]</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38 </w:t>
      </w:r>
      <w:r w:rsidRPr="00080088">
        <w:rPr>
          <w:rFonts w:ascii="Book Antiqua" w:eastAsia="宋体" w:hAnsi="Book Antiqua" w:cs="宋体"/>
          <w:b/>
          <w:bCs/>
          <w:sz w:val="24"/>
          <w:szCs w:val="24"/>
        </w:rPr>
        <w:t>Hallinan JT</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Alsaif</w:t>
      </w:r>
      <w:proofErr w:type="spellEnd"/>
      <w:r w:rsidRPr="00080088">
        <w:rPr>
          <w:rFonts w:ascii="Book Antiqua" w:eastAsia="宋体" w:hAnsi="Book Antiqua" w:cs="宋体"/>
          <w:sz w:val="24"/>
          <w:szCs w:val="24"/>
        </w:rPr>
        <w:t xml:space="preserve"> HS, Wee A, </w:t>
      </w:r>
      <w:proofErr w:type="spellStart"/>
      <w:r w:rsidRPr="00080088">
        <w:rPr>
          <w:rFonts w:ascii="Book Antiqua" w:eastAsia="宋体" w:hAnsi="Book Antiqua" w:cs="宋体"/>
          <w:sz w:val="24"/>
          <w:szCs w:val="24"/>
        </w:rPr>
        <w:t>Venkatesh</w:t>
      </w:r>
      <w:proofErr w:type="spellEnd"/>
      <w:r w:rsidRPr="00080088">
        <w:rPr>
          <w:rFonts w:ascii="Book Antiqua" w:eastAsia="宋体" w:hAnsi="Book Antiqua" w:cs="宋体"/>
          <w:sz w:val="24"/>
          <w:szCs w:val="24"/>
        </w:rPr>
        <w:t xml:space="preserve"> SK.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liver: influence of intravenous gadolinium administration on measured liver stiffness. </w:t>
      </w:r>
      <w:proofErr w:type="spellStart"/>
      <w:r w:rsidRPr="00080088">
        <w:rPr>
          <w:rFonts w:ascii="Book Antiqua" w:eastAsia="宋体" w:hAnsi="Book Antiqua" w:cs="宋体"/>
          <w:i/>
          <w:iCs/>
          <w:sz w:val="24"/>
          <w:szCs w:val="24"/>
        </w:rPr>
        <w:t>Abdom</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2015; </w:t>
      </w:r>
      <w:r w:rsidRPr="00080088">
        <w:rPr>
          <w:rFonts w:ascii="Book Antiqua" w:eastAsia="宋体" w:hAnsi="Book Antiqua" w:cs="宋体"/>
          <w:b/>
          <w:bCs/>
          <w:sz w:val="24"/>
          <w:szCs w:val="24"/>
        </w:rPr>
        <w:t>40</w:t>
      </w:r>
      <w:r w:rsidRPr="00080088">
        <w:rPr>
          <w:rFonts w:ascii="Book Antiqua" w:eastAsia="宋体" w:hAnsi="Book Antiqua" w:cs="宋体"/>
          <w:sz w:val="24"/>
          <w:szCs w:val="24"/>
        </w:rPr>
        <w:t>: 783-788 [PMID: 25331568 DOI: 10.1007/s00261-014-0275-x]</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39 </w:t>
      </w:r>
      <w:r w:rsidRPr="00080088">
        <w:rPr>
          <w:rFonts w:ascii="Book Antiqua" w:eastAsia="宋体" w:hAnsi="Book Antiqua" w:cs="宋体"/>
          <w:b/>
          <w:bCs/>
          <w:sz w:val="24"/>
          <w:szCs w:val="24"/>
        </w:rPr>
        <w:t>Yin M</w:t>
      </w:r>
      <w:r w:rsidRPr="00080088">
        <w:rPr>
          <w:rFonts w:ascii="Book Antiqua" w:eastAsia="宋体" w:hAnsi="Book Antiqua" w:cs="宋体"/>
          <w:sz w:val="24"/>
          <w:szCs w:val="24"/>
        </w:rPr>
        <w:t xml:space="preserve">, Talwalkar JA, Glaser KJ, </w:t>
      </w:r>
      <w:proofErr w:type="spellStart"/>
      <w:r w:rsidRPr="00080088">
        <w:rPr>
          <w:rFonts w:ascii="Book Antiqua" w:eastAsia="宋体" w:hAnsi="Book Antiqua" w:cs="宋体"/>
          <w:sz w:val="24"/>
          <w:szCs w:val="24"/>
        </w:rPr>
        <w:t>Venkatesh</w:t>
      </w:r>
      <w:proofErr w:type="spellEnd"/>
      <w:r w:rsidRPr="00080088">
        <w:rPr>
          <w:rFonts w:ascii="Book Antiqua" w:eastAsia="宋体" w:hAnsi="Book Antiqua" w:cs="宋体"/>
          <w:sz w:val="24"/>
          <w:szCs w:val="24"/>
        </w:rPr>
        <w:t xml:space="preserve"> SK, Chen J,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Dynamic postprandial hepatic stiffness augmentation assessed with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patients with chronic liver disease. </w:t>
      </w:r>
      <w:r w:rsidRPr="00080088">
        <w:rPr>
          <w:rFonts w:ascii="Book Antiqua" w:eastAsia="宋体" w:hAnsi="Book Antiqua" w:cs="宋体"/>
          <w:i/>
          <w:iCs/>
          <w:sz w:val="24"/>
          <w:szCs w:val="24"/>
        </w:rPr>
        <w:t xml:space="preserve">AJR Am J </w:t>
      </w:r>
      <w:proofErr w:type="spellStart"/>
      <w:r w:rsidRPr="00080088">
        <w:rPr>
          <w:rFonts w:ascii="Book Antiqua" w:eastAsia="宋体" w:hAnsi="Book Antiqua" w:cs="宋体"/>
          <w:i/>
          <w:iCs/>
          <w:sz w:val="24"/>
          <w:szCs w:val="24"/>
        </w:rPr>
        <w:t>Roentgenol</w:t>
      </w:r>
      <w:proofErr w:type="spellEnd"/>
      <w:r w:rsidRPr="00080088">
        <w:rPr>
          <w:rFonts w:ascii="Book Antiqua" w:eastAsia="宋体" w:hAnsi="Book Antiqua" w:cs="宋体"/>
          <w:sz w:val="24"/>
          <w:szCs w:val="24"/>
        </w:rPr>
        <w:t> 2011; </w:t>
      </w:r>
      <w:r w:rsidRPr="00080088">
        <w:rPr>
          <w:rFonts w:ascii="Book Antiqua" w:eastAsia="宋体" w:hAnsi="Book Antiqua" w:cs="宋体"/>
          <w:b/>
          <w:bCs/>
          <w:sz w:val="24"/>
          <w:szCs w:val="24"/>
        </w:rPr>
        <w:t>197</w:t>
      </w:r>
      <w:r w:rsidRPr="00080088">
        <w:rPr>
          <w:rFonts w:ascii="Book Antiqua" w:eastAsia="宋体" w:hAnsi="Book Antiqua" w:cs="宋体"/>
          <w:sz w:val="24"/>
          <w:szCs w:val="24"/>
        </w:rPr>
        <w:t>: 64-70 [PMID: 21701012 DOI: 10.2214/ajr.10.5989]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40 </w:t>
      </w:r>
      <w:proofErr w:type="spellStart"/>
      <w:r w:rsidRPr="00080088">
        <w:rPr>
          <w:rFonts w:ascii="Book Antiqua" w:eastAsia="宋体" w:hAnsi="Book Antiqua" w:cs="宋体"/>
          <w:b/>
          <w:bCs/>
          <w:sz w:val="24"/>
          <w:szCs w:val="24"/>
        </w:rPr>
        <w:t>Jajamovich</w:t>
      </w:r>
      <w:proofErr w:type="spellEnd"/>
      <w:r w:rsidRPr="00080088">
        <w:rPr>
          <w:rFonts w:ascii="Book Antiqua" w:eastAsia="宋体" w:hAnsi="Book Antiqua" w:cs="宋体"/>
          <w:b/>
          <w:bCs/>
          <w:sz w:val="24"/>
          <w:szCs w:val="24"/>
        </w:rPr>
        <w:t xml:space="preserve"> GH</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Dyvorne</w:t>
      </w:r>
      <w:proofErr w:type="spellEnd"/>
      <w:r w:rsidRPr="00080088">
        <w:rPr>
          <w:rFonts w:ascii="Book Antiqua" w:eastAsia="宋体" w:hAnsi="Book Antiqua" w:cs="宋体"/>
          <w:sz w:val="24"/>
          <w:szCs w:val="24"/>
        </w:rPr>
        <w:t xml:space="preserve"> H, </w:t>
      </w:r>
      <w:proofErr w:type="spellStart"/>
      <w:r w:rsidRPr="00080088">
        <w:rPr>
          <w:rFonts w:ascii="Book Antiqua" w:eastAsia="宋体" w:hAnsi="Book Antiqua" w:cs="宋体"/>
          <w:sz w:val="24"/>
          <w:szCs w:val="24"/>
        </w:rPr>
        <w:t>Donnerhack</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Taouli</w:t>
      </w:r>
      <w:proofErr w:type="spellEnd"/>
      <w:r w:rsidRPr="00080088">
        <w:rPr>
          <w:rFonts w:ascii="Book Antiqua" w:eastAsia="宋体" w:hAnsi="Book Antiqua" w:cs="宋体"/>
          <w:sz w:val="24"/>
          <w:szCs w:val="24"/>
        </w:rPr>
        <w:t xml:space="preserve"> B. Quantitative liver MRI combining phase contrast imaging,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and DWI: assessment of </w:t>
      </w:r>
      <w:r w:rsidRPr="00080088">
        <w:rPr>
          <w:rFonts w:ascii="Book Antiqua" w:eastAsia="宋体" w:hAnsi="Book Antiqua" w:cs="宋体"/>
          <w:sz w:val="24"/>
          <w:szCs w:val="24"/>
        </w:rPr>
        <w:lastRenderedPageBreak/>
        <w:t>reproducibility and postprandial effect at 3.0 T. </w:t>
      </w:r>
      <w:proofErr w:type="spellStart"/>
      <w:r w:rsidRPr="00080088">
        <w:rPr>
          <w:rFonts w:ascii="Book Antiqua" w:eastAsia="宋体" w:hAnsi="Book Antiqua" w:cs="宋体"/>
          <w:i/>
          <w:iCs/>
          <w:sz w:val="24"/>
          <w:szCs w:val="24"/>
        </w:rPr>
        <w:t>PLoS</w:t>
      </w:r>
      <w:proofErr w:type="spellEnd"/>
      <w:r w:rsidRPr="00080088">
        <w:rPr>
          <w:rFonts w:ascii="Book Antiqua" w:eastAsia="宋体" w:hAnsi="Book Antiqua" w:cs="宋体"/>
          <w:i/>
          <w:iCs/>
          <w:sz w:val="24"/>
          <w:szCs w:val="24"/>
        </w:rPr>
        <w:t xml:space="preserve"> One</w:t>
      </w:r>
      <w:r w:rsidRPr="00080088">
        <w:rPr>
          <w:rFonts w:ascii="Book Antiqua" w:eastAsia="宋体" w:hAnsi="Book Antiqua" w:cs="宋体"/>
          <w:sz w:val="24"/>
          <w:szCs w:val="24"/>
        </w:rPr>
        <w:t> 2014; </w:t>
      </w:r>
      <w:r w:rsidRPr="00080088">
        <w:rPr>
          <w:rFonts w:ascii="Book Antiqua" w:eastAsia="宋体" w:hAnsi="Book Antiqua" w:cs="宋体"/>
          <w:b/>
          <w:bCs/>
          <w:sz w:val="24"/>
          <w:szCs w:val="24"/>
        </w:rPr>
        <w:t>9</w:t>
      </w:r>
      <w:r w:rsidRPr="00080088">
        <w:rPr>
          <w:rFonts w:ascii="Book Antiqua" w:eastAsia="宋体" w:hAnsi="Book Antiqua" w:cs="宋体"/>
          <w:sz w:val="24"/>
          <w:szCs w:val="24"/>
        </w:rPr>
        <w:t>: e97355 [PMID: 24840288 DOI: 10.1371/journal.pone.0097355]</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41 </w:t>
      </w:r>
      <w:proofErr w:type="spellStart"/>
      <w:r w:rsidRPr="00080088">
        <w:rPr>
          <w:rFonts w:ascii="Book Antiqua" w:eastAsia="宋体" w:hAnsi="Book Antiqua" w:cs="宋体"/>
          <w:b/>
          <w:bCs/>
          <w:sz w:val="24"/>
          <w:szCs w:val="24"/>
        </w:rPr>
        <w:t>Perumpail</w:t>
      </w:r>
      <w:proofErr w:type="spellEnd"/>
      <w:r w:rsidRPr="00080088">
        <w:rPr>
          <w:rFonts w:ascii="Book Antiqua" w:eastAsia="宋体" w:hAnsi="Book Antiqua" w:cs="宋体"/>
          <w:b/>
          <w:bCs/>
          <w:sz w:val="24"/>
          <w:szCs w:val="24"/>
        </w:rPr>
        <w:t xml:space="preserve"> RB</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Levitsky</w:t>
      </w:r>
      <w:proofErr w:type="spellEnd"/>
      <w:r w:rsidRPr="00080088">
        <w:rPr>
          <w:rFonts w:ascii="Book Antiqua" w:eastAsia="宋体" w:hAnsi="Book Antiqua" w:cs="宋体"/>
          <w:sz w:val="24"/>
          <w:szCs w:val="24"/>
        </w:rPr>
        <w:t xml:space="preserve"> J, Wang Y, Lee VS, Karp J, </w:t>
      </w:r>
      <w:proofErr w:type="spellStart"/>
      <w:r w:rsidRPr="00080088">
        <w:rPr>
          <w:rFonts w:ascii="Book Antiqua" w:eastAsia="宋体" w:hAnsi="Book Antiqua" w:cs="宋体"/>
          <w:sz w:val="24"/>
          <w:szCs w:val="24"/>
        </w:rPr>
        <w:t>Jin</w:t>
      </w:r>
      <w:proofErr w:type="spellEnd"/>
      <w:r w:rsidRPr="00080088">
        <w:rPr>
          <w:rFonts w:ascii="Book Antiqua" w:eastAsia="宋体" w:hAnsi="Book Antiqua" w:cs="宋体"/>
          <w:sz w:val="24"/>
          <w:szCs w:val="24"/>
        </w:rPr>
        <w:t xml:space="preserve"> N, Yang GY, Bolster BD, Shah S, </w:t>
      </w:r>
      <w:proofErr w:type="spellStart"/>
      <w:r w:rsidRPr="00080088">
        <w:rPr>
          <w:rFonts w:ascii="Book Antiqua" w:eastAsia="宋体" w:hAnsi="Book Antiqua" w:cs="宋体"/>
          <w:sz w:val="24"/>
          <w:szCs w:val="24"/>
        </w:rPr>
        <w:t>Zuehlsdorff</w:t>
      </w:r>
      <w:proofErr w:type="spellEnd"/>
      <w:r w:rsidRPr="00080088">
        <w:rPr>
          <w:rFonts w:ascii="Book Antiqua" w:eastAsia="宋体" w:hAnsi="Book Antiqua" w:cs="宋体"/>
          <w:sz w:val="24"/>
          <w:szCs w:val="24"/>
        </w:rPr>
        <w:t xml:space="preserve"> S, </w:t>
      </w:r>
      <w:proofErr w:type="spellStart"/>
      <w:r w:rsidRPr="00080088">
        <w:rPr>
          <w:rFonts w:ascii="Book Antiqua" w:eastAsia="宋体" w:hAnsi="Book Antiqua" w:cs="宋体"/>
          <w:sz w:val="24"/>
          <w:szCs w:val="24"/>
        </w:rPr>
        <w:t>Nemcek</w:t>
      </w:r>
      <w:proofErr w:type="spellEnd"/>
      <w:r w:rsidRPr="00080088">
        <w:rPr>
          <w:rFonts w:ascii="Book Antiqua" w:eastAsia="宋体" w:hAnsi="Book Antiqua" w:cs="宋体"/>
          <w:sz w:val="24"/>
          <w:szCs w:val="24"/>
        </w:rPr>
        <w:t xml:space="preserve"> AA, Larson AC, Miller FH, </w:t>
      </w:r>
      <w:proofErr w:type="spellStart"/>
      <w:r w:rsidRPr="00080088">
        <w:rPr>
          <w:rFonts w:ascii="Book Antiqua" w:eastAsia="宋体" w:hAnsi="Book Antiqua" w:cs="宋体"/>
          <w:sz w:val="24"/>
          <w:szCs w:val="24"/>
        </w:rPr>
        <w:t>Omary</w:t>
      </w:r>
      <w:proofErr w:type="spellEnd"/>
      <w:r w:rsidRPr="00080088">
        <w:rPr>
          <w:rFonts w:ascii="Book Antiqua" w:eastAsia="宋体" w:hAnsi="Book Antiqua" w:cs="宋体"/>
          <w:sz w:val="24"/>
          <w:szCs w:val="24"/>
        </w:rPr>
        <w:t xml:space="preserve"> RA. MRI-guided biopsy to correlate tissue specimens with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stiffness readings in liver transplants. </w:t>
      </w:r>
      <w:proofErr w:type="spellStart"/>
      <w:r w:rsidRPr="00080088">
        <w:rPr>
          <w:rFonts w:ascii="Book Antiqua" w:eastAsia="宋体" w:hAnsi="Book Antiqua" w:cs="宋体"/>
          <w:i/>
          <w:iCs/>
          <w:sz w:val="24"/>
          <w:szCs w:val="24"/>
        </w:rPr>
        <w:t>Acad</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2012; </w:t>
      </w:r>
      <w:r w:rsidRPr="00080088">
        <w:rPr>
          <w:rFonts w:ascii="Book Antiqua" w:eastAsia="宋体" w:hAnsi="Book Antiqua" w:cs="宋体"/>
          <w:b/>
          <w:bCs/>
          <w:sz w:val="24"/>
          <w:szCs w:val="24"/>
        </w:rPr>
        <w:t>19</w:t>
      </w:r>
      <w:r w:rsidRPr="00080088">
        <w:rPr>
          <w:rFonts w:ascii="Book Antiqua" w:eastAsia="宋体" w:hAnsi="Book Antiqua" w:cs="宋体"/>
          <w:sz w:val="24"/>
          <w:szCs w:val="24"/>
        </w:rPr>
        <w:t>: 1121-1126 [PMID: 22877987 DOI: 10.1016/j.acra.2012.05.011]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42 </w:t>
      </w:r>
      <w:proofErr w:type="spellStart"/>
      <w:r w:rsidRPr="00080088">
        <w:rPr>
          <w:rFonts w:ascii="Book Antiqua" w:eastAsia="宋体" w:hAnsi="Book Antiqua" w:cs="宋体"/>
          <w:b/>
          <w:bCs/>
          <w:sz w:val="24"/>
          <w:szCs w:val="24"/>
        </w:rPr>
        <w:t>Venkatesh</w:t>
      </w:r>
      <w:proofErr w:type="spellEnd"/>
      <w:r w:rsidRPr="00080088">
        <w:rPr>
          <w:rFonts w:ascii="Book Antiqua" w:eastAsia="宋体" w:hAnsi="Book Antiqua" w:cs="宋体"/>
          <w:b/>
          <w:bCs/>
          <w:sz w:val="24"/>
          <w:szCs w:val="24"/>
        </w:rPr>
        <w:t xml:space="preserve"> SK</w:t>
      </w:r>
      <w:r w:rsidRPr="00080088">
        <w:rPr>
          <w:rFonts w:ascii="Book Antiqua" w:eastAsia="宋体" w:hAnsi="Book Antiqua" w:cs="宋体"/>
          <w:sz w:val="24"/>
          <w:szCs w:val="24"/>
        </w:rPr>
        <w:t xml:space="preserve">, Yin M, </w:t>
      </w:r>
      <w:proofErr w:type="spellStart"/>
      <w:r w:rsidRPr="00080088">
        <w:rPr>
          <w:rFonts w:ascii="Book Antiqua" w:eastAsia="宋体" w:hAnsi="Book Antiqua" w:cs="宋体"/>
          <w:sz w:val="24"/>
          <w:szCs w:val="24"/>
        </w:rPr>
        <w:t>Glockner</w:t>
      </w:r>
      <w:proofErr w:type="spellEnd"/>
      <w:r w:rsidRPr="00080088">
        <w:rPr>
          <w:rFonts w:ascii="Book Antiqua" w:eastAsia="宋体" w:hAnsi="Book Antiqua" w:cs="宋体"/>
          <w:sz w:val="24"/>
          <w:szCs w:val="24"/>
        </w:rPr>
        <w:t xml:space="preserve"> JF, Takahashi N, </w:t>
      </w:r>
      <w:proofErr w:type="spellStart"/>
      <w:r w:rsidRPr="00080088">
        <w:rPr>
          <w:rFonts w:ascii="Book Antiqua" w:eastAsia="宋体" w:hAnsi="Book Antiqua" w:cs="宋体"/>
          <w:sz w:val="24"/>
          <w:szCs w:val="24"/>
        </w:rPr>
        <w:t>Araoz</w:t>
      </w:r>
      <w:proofErr w:type="spellEnd"/>
      <w:r w:rsidRPr="00080088">
        <w:rPr>
          <w:rFonts w:ascii="Book Antiqua" w:eastAsia="宋体" w:hAnsi="Book Antiqua" w:cs="宋体"/>
          <w:sz w:val="24"/>
          <w:szCs w:val="24"/>
        </w:rPr>
        <w:t xml:space="preserve"> PA, Talwalkar JA,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liver tumors: preliminary results. </w:t>
      </w:r>
      <w:r w:rsidRPr="00080088">
        <w:rPr>
          <w:rFonts w:ascii="Book Antiqua" w:eastAsia="宋体" w:hAnsi="Book Antiqua" w:cs="宋体"/>
          <w:i/>
          <w:iCs/>
          <w:sz w:val="24"/>
          <w:szCs w:val="24"/>
        </w:rPr>
        <w:t xml:space="preserve">AJR Am J </w:t>
      </w:r>
      <w:proofErr w:type="spellStart"/>
      <w:r w:rsidRPr="00080088">
        <w:rPr>
          <w:rFonts w:ascii="Book Antiqua" w:eastAsia="宋体" w:hAnsi="Book Antiqua" w:cs="宋体"/>
          <w:i/>
          <w:iCs/>
          <w:sz w:val="24"/>
          <w:szCs w:val="24"/>
        </w:rPr>
        <w:t>Roentgenol</w:t>
      </w:r>
      <w:proofErr w:type="spellEnd"/>
      <w:r w:rsidRPr="00080088">
        <w:rPr>
          <w:rFonts w:ascii="Book Antiqua" w:eastAsia="宋体" w:hAnsi="Book Antiqua" w:cs="宋体"/>
          <w:sz w:val="24"/>
          <w:szCs w:val="24"/>
        </w:rPr>
        <w:t> 2008; </w:t>
      </w:r>
      <w:r w:rsidRPr="00080088">
        <w:rPr>
          <w:rFonts w:ascii="Book Antiqua" w:eastAsia="宋体" w:hAnsi="Book Antiqua" w:cs="宋体"/>
          <w:b/>
          <w:bCs/>
          <w:sz w:val="24"/>
          <w:szCs w:val="24"/>
        </w:rPr>
        <w:t>190</w:t>
      </w:r>
      <w:r w:rsidRPr="00080088">
        <w:rPr>
          <w:rFonts w:ascii="Book Antiqua" w:eastAsia="宋体" w:hAnsi="Book Antiqua" w:cs="宋体"/>
          <w:sz w:val="24"/>
          <w:szCs w:val="24"/>
        </w:rPr>
        <w:t>: 1534-1540 [PMID: 18492904 DOI: 10.2214/ajr.07.3123]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43</w:t>
      </w:r>
      <w:r>
        <w:rPr>
          <w:rFonts w:ascii="Book Antiqua" w:eastAsia="宋体" w:hAnsi="Book Antiqua" w:cs="宋体" w:hint="eastAsia"/>
          <w:sz w:val="24"/>
          <w:szCs w:val="24"/>
        </w:rPr>
        <w:t xml:space="preserve"> </w:t>
      </w:r>
      <w:proofErr w:type="spellStart"/>
      <w:r w:rsidRPr="00080088">
        <w:rPr>
          <w:rFonts w:ascii="Book Antiqua" w:eastAsia="宋体" w:hAnsi="Book Antiqua" w:cs="宋体"/>
          <w:b/>
          <w:sz w:val="24"/>
          <w:szCs w:val="24"/>
        </w:rPr>
        <w:t>Hennedige</w:t>
      </w:r>
      <w:proofErr w:type="spellEnd"/>
      <w:r w:rsidRPr="00080088">
        <w:rPr>
          <w:rFonts w:ascii="Book Antiqua" w:eastAsia="宋体" w:hAnsi="Book Antiqua" w:cs="宋体"/>
          <w:b/>
          <w:sz w:val="24"/>
          <w:szCs w:val="24"/>
        </w:rPr>
        <w:t xml:space="preserve"> TP,</w:t>
      </w:r>
      <w:r w:rsidRPr="00080088">
        <w:rPr>
          <w:rFonts w:ascii="Book Antiqua" w:eastAsia="宋体" w:hAnsi="Book Antiqua" w:cs="宋体"/>
          <w:sz w:val="24"/>
          <w:szCs w:val="24"/>
        </w:rPr>
        <w:t xml:space="preserve"> Hallinan JT, Leung FP, </w:t>
      </w:r>
      <w:proofErr w:type="spellStart"/>
      <w:r w:rsidRPr="00080088">
        <w:rPr>
          <w:rFonts w:ascii="Book Antiqua" w:eastAsia="宋体" w:hAnsi="Book Antiqua" w:cs="宋体"/>
          <w:sz w:val="24"/>
          <w:szCs w:val="24"/>
        </w:rPr>
        <w:t>Teo</w:t>
      </w:r>
      <w:proofErr w:type="spellEnd"/>
      <w:r w:rsidRPr="00080088">
        <w:rPr>
          <w:rFonts w:ascii="Book Antiqua" w:eastAsia="宋体" w:hAnsi="Book Antiqua" w:cs="宋体"/>
          <w:sz w:val="24"/>
          <w:szCs w:val="24"/>
        </w:rPr>
        <w:t xml:space="preserve"> LL, </w:t>
      </w:r>
      <w:proofErr w:type="spellStart"/>
      <w:r w:rsidRPr="00080088">
        <w:rPr>
          <w:rFonts w:ascii="Book Antiqua" w:eastAsia="宋体" w:hAnsi="Book Antiqua" w:cs="宋体"/>
          <w:sz w:val="24"/>
          <w:szCs w:val="24"/>
        </w:rPr>
        <w:t>Iyer</w:t>
      </w:r>
      <w:proofErr w:type="spellEnd"/>
      <w:r w:rsidRPr="00080088">
        <w:rPr>
          <w:rFonts w:ascii="Book Antiqua" w:eastAsia="宋体" w:hAnsi="Book Antiqua" w:cs="宋体"/>
          <w:sz w:val="24"/>
          <w:szCs w:val="24"/>
        </w:rPr>
        <w:t xml:space="preserve"> S, Wang G, Chang S, </w:t>
      </w:r>
      <w:proofErr w:type="spellStart"/>
      <w:r w:rsidRPr="00080088">
        <w:rPr>
          <w:rFonts w:ascii="Book Antiqua" w:eastAsia="宋体" w:hAnsi="Book Antiqua" w:cs="宋体"/>
          <w:sz w:val="24"/>
          <w:szCs w:val="24"/>
        </w:rPr>
        <w:t>Madhavan</w:t>
      </w:r>
      <w:proofErr w:type="spellEnd"/>
      <w:r w:rsidRPr="00080088">
        <w:rPr>
          <w:rFonts w:ascii="Book Antiqua" w:eastAsia="宋体" w:hAnsi="Book Antiqua" w:cs="宋体"/>
          <w:sz w:val="24"/>
          <w:szCs w:val="24"/>
        </w:rPr>
        <w:t xml:space="preserve"> KK, Wee A, </w:t>
      </w:r>
      <w:proofErr w:type="spellStart"/>
      <w:r w:rsidRPr="00080088">
        <w:rPr>
          <w:rFonts w:ascii="Book Antiqua" w:eastAsia="宋体" w:hAnsi="Book Antiqua" w:cs="宋体"/>
          <w:sz w:val="24"/>
          <w:szCs w:val="24"/>
        </w:rPr>
        <w:t>Venkatesh</w:t>
      </w:r>
      <w:proofErr w:type="spellEnd"/>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SK.Comparison</w:t>
      </w:r>
      <w:proofErr w:type="spellEnd"/>
      <w:r w:rsidRPr="00080088">
        <w:rPr>
          <w:rFonts w:ascii="Book Antiqua" w:eastAsia="宋体" w:hAnsi="Book Antiqua" w:cs="宋体"/>
          <w:sz w:val="24"/>
          <w:szCs w:val="24"/>
        </w:rPr>
        <w:t xml:space="preserve">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and diffusion-weighted imaging for differentiating benign and malignant liver lesions.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2015;</w:t>
      </w:r>
      <w:r w:rsidRPr="00080088">
        <w:t xml:space="preserve"> </w:t>
      </w:r>
      <w:proofErr w:type="spellStart"/>
      <w:r w:rsidRPr="00080088">
        <w:rPr>
          <w:rFonts w:ascii="Book Antiqua" w:eastAsia="宋体" w:hAnsi="Book Antiqua" w:cs="宋体"/>
          <w:sz w:val="24"/>
          <w:szCs w:val="24"/>
        </w:rPr>
        <w:t>Epub</w:t>
      </w:r>
      <w:proofErr w:type="spellEnd"/>
      <w:r w:rsidRPr="00080088">
        <w:rPr>
          <w:rFonts w:ascii="Book Antiqua" w:eastAsia="宋体" w:hAnsi="Book Antiqua" w:cs="宋体"/>
          <w:sz w:val="24"/>
          <w:szCs w:val="24"/>
        </w:rPr>
        <w:t xml:space="preserve"> ahead of print [PMID: </w:t>
      </w:r>
      <w:bookmarkStart w:id="34" w:name="OLE_LINK614"/>
      <w:bookmarkStart w:id="35" w:name="OLE_LINK615"/>
      <w:r w:rsidRPr="00080088">
        <w:rPr>
          <w:rFonts w:ascii="Book Antiqua" w:eastAsia="宋体" w:hAnsi="Book Antiqua" w:cs="宋体"/>
          <w:sz w:val="24"/>
          <w:szCs w:val="24"/>
        </w:rPr>
        <w:t xml:space="preserve">26032879 </w:t>
      </w:r>
      <w:bookmarkEnd w:id="34"/>
      <w:bookmarkEnd w:id="35"/>
      <w:r w:rsidRPr="00080088">
        <w:rPr>
          <w:rFonts w:ascii="Book Antiqua" w:eastAsia="宋体" w:hAnsi="Book Antiqua" w:cs="宋体"/>
          <w:sz w:val="24"/>
          <w:szCs w:val="24"/>
        </w:rPr>
        <w:t>DOI: 10.1007/s00330-015-3835-8]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44 </w:t>
      </w:r>
      <w:r w:rsidRPr="00080088">
        <w:rPr>
          <w:rFonts w:ascii="Book Antiqua" w:eastAsia="宋体" w:hAnsi="Book Antiqua" w:cs="宋体"/>
          <w:b/>
          <w:bCs/>
          <w:sz w:val="24"/>
          <w:szCs w:val="24"/>
        </w:rPr>
        <w:t>Ichikawa S</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Motosugi</w:t>
      </w:r>
      <w:proofErr w:type="spellEnd"/>
      <w:r w:rsidRPr="00080088">
        <w:rPr>
          <w:rFonts w:ascii="Book Antiqua" w:eastAsia="宋体" w:hAnsi="Book Antiqua" w:cs="宋体"/>
          <w:sz w:val="24"/>
          <w:szCs w:val="24"/>
        </w:rPr>
        <w:t xml:space="preserve"> U, </w:t>
      </w:r>
      <w:proofErr w:type="spellStart"/>
      <w:r w:rsidRPr="00080088">
        <w:rPr>
          <w:rFonts w:ascii="Book Antiqua" w:eastAsia="宋体" w:hAnsi="Book Antiqua" w:cs="宋体"/>
          <w:sz w:val="24"/>
          <w:szCs w:val="24"/>
        </w:rPr>
        <w:t>Morisaka</w:t>
      </w:r>
      <w:proofErr w:type="spellEnd"/>
      <w:r w:rsidRPr="00080088">
        <w:rPr>
          <w:rFonts w:ascii="Book Antiqua" w:eastAsia="宋体" w:hAnsi="Book Antiqua" w:cs="宋体"/>
          <w:sz w:val="24"/>
          <w:szCs w:val="24"/>
        </w:rPr>
        <w:t xml:space="preserve"> H, Sano K, Ichikawa T, </w:t>
      </w:r>
      <w:proofErr w:type="spellStart"/>
      <w:r w:rsidRPr="00080088">
        <w:rPr>
          <w:rFonts w:ascii="Book Antiqua" w:eastAsia="宋体" w:hAnsi="Book Antiqua" w:cs="宋体"/>
          <w:sz w:val="24"/>
          <w:szCs w:val="24"/>
        </w:rPr>
        <w:t>Tatsumi</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Enomoto</w:t>
      </w:r>
      <w:proofErr w:type="spellEnd"/>
      <w:r w:rsidRPr="00080088">
        <w:rPr>
          <w:rFonts w:ascii="Book Antiqua" w:eastAsia="宋体" w:hAnsi="Book Antiqua" w:cs="宋体"/>
          <w:sz w:val="24"/>
          <w:szCs w:val="24"/>
        </w:rPr>
        <w:t xml:space="preserve"> N, Matsuda M, </w:t>
      </w:r>
      <w:proofErr w:type="spellStart"/>
      <w:r w:rsidRPr="00080088">
        <w:rPr>
          <w:rFonts w:ascii="Book Antiqua" w:eastAsia="宋体" w:hAnsi="Book Antiqua" w:cs="宋体"/>
          <w:sz w:val="24"/>
          <w:szCs w:val="24"/>
        </w:rPr>
        <w:t>Fujii</w:t>
      </w:r>
      <w:proofErr w:type="spellEnd"/>
      <w:r w:rsidRPr="00080088">
        <w:rPr>
          <w:rFonts w:ascii="Book Antiqua" w:eastAsia="宋体" w:hAnsi="Book Antiqua" w:cs="宋体"/>
          <w:sz w:val="24"/>
          <w:szCs w:val="24"/>
        </w:rPr>
        <w:t xml:space="preserve"> H, </w:t>
      </w:r>
      <w:proofErr w:type="spellStart"/>
      <w:r w:rsidRPr="00080088">
        <w:rPr>
          <w:rFonts w:ascii="Book Antiqua" w:eastAsia="宋体" w:hAnsi="Book Antiqua" w:cs="宋体"/>
          <w:sz w:val="24"/>
          <w:szCs w:val="24"/>
        </w:rPr>
        <w:t>Onishi</w:t>
      </w:r>
      <w:proofErr w:type="spellEnd"/>
      <w:r w:rsidRPr="00080088">
        <w:rPr>
          <w:rFonts w:ascii="Book Antiqua" w:eastAsia="宋体" w:hAnsi="Book Antiqua" w:cs="宋体"/>
          <w:sz w:val="24"/>
          <w:szCs w:val="24"/>
        </w:rPr>
        <w:t xml:space="preserve"> H. Comparison of the diagnostic accuracies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and transient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hepatic fibrosis.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2015; </w:t>
      </w:r>
      <w:r w:rsidRPr="00080088">
        <w:rPr>
          <w:rFonts w:ascii="Book Antiqua" w:eastAsia="宋体" w:hAnsi="Book Antiqua" w:cs="宋体"/>
          <w:b/>
          <w:bCs/>
          <w:sz w:val="24"/>
          <w:szCs w:val="24"/>
        </w:rPr>
        <w:t>33</w:t>
      </w:r>
      <w:r w:rsidRPr="00080088">
        <w:rPr>
          <w:rFonts w:ascii="Book Antiqua" w:eastAsia="宋体" w:hAnsi="Book Antiqua" w:cs="宋体"/>
          <w:sz w:val="24"/>
          <w:szCs w:val="24"/>
        </w:rPr>
        <w:t>: 26-30 [PMID: 25308096 DOI: 10.1016/j.mri.2014.10.003]</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45 </w:t>
      </w:r>
      <w:r w:rsidRPr="00080088">
        <w:rPr>
          <w:rFonts w:ascii="Book Antiqua" w:eastAsia="宋体" w:hAnsi="Book Antiqua" w:cs="宋体"/>
          <w:b/>
          <w:bCs/>
          <w:sz w:val="24"/>
          <w:szCs w:val="24"/>
        </w:rPr>
        <w:t>Yoon JH</w:t>
      </w:r>
      <w:r w:rsidRPr="00080088">
        <w:rPr>
          <w:rFonts w:ascii="Book Antiqua" w:eastAsia="宋体" w:hAnsi="Book Antiqua" w:cs="宋体"/>
          <w:sz w:val="24"/>
          <w:szCs w:val="24"/>
        </w:rPr>
        <w:t xml:space="preserve">, Lee JM, </w:t>
      </w:r>
      <w:proofErr w:type="spellStart"/>
      <w:r w:rsidRPr="00080088">
        <w:rPr>
          <w:rFonts w:ascii="Book Antiqua" w:eastAsia="宋体" w:hAnsi="Book Antiqua" w:cs="宋体"/>
          <w:sz w:val="24"/>
          <w:szCs w:val="24"/>
        </w:rPr>
        <w:t>Joo</w:t>
      </w:r>
      <w:proofErr w:type="spellEnd"/>
      <w:r w:rsidRPr="00080088">
        <w:rPr>
          <w:rFonts w:ascii="Book Antiqua" w:eastAsia="宋体" w:hAnsi="Book Antiqua" w:cs="宋体"/>
          <w:sz w:val="24"/>
          <w:szCs w:val="24"/>
        </w:rPr>
        <w:t xml:space="preserve"> I, Lee ES, </w:t>
      </w:r>
      <w:proofErr w:type="spellStart"/>
      <w:r w:rsidRPr="00080088">
        <w:rPr>
          <w:rFonts w:ascii="Book Antiqua" w:eastAsia="宋体" w:hAnsi="Book Antiqua" w:cs="宋体"/>
          <w:sz w:val="24"/>
          <w:szCs w:val="24"/>
        </w:rPr>
        <w:t>Sohn</w:t>
      </w:r>
      <w:proofErr w:type="spellEnd"/>
      <w:r w:rsidRPr="00080088">
        <w:rPr>
          <w:rFonts w:ascii="Book Antiqua" w:eastAsia="宋体" w:hAnsi="Book Antiqua" w:cs="宋体"/>
          <w:sz w:val="24"/>
          <w:szCs w:val="24"/>
        </w:rPr>
        <w:t xml:space="preserve"> JY, Jang SK, Lee KB, Han JK, Choi BI.</w:t>
      </w:r>
      <w:proofErr w:type="gramEnd"/>
      <w:r w:rsidRPr="00080088">
        <w:rPr>
          <w:rFonts w:ascii="Book Antiqua" w:eastAsia="宋体" w:hAnsi="Book Antiqua" w:cs="宋体"/>
          <w:sz w:val="24"/>
          <w:szCs w:val="24"/>
        </w:rPr>
        <w:t xml:space="preserve"> Hepatic fibrosis: prospective comparison of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and US shear-wave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evaluation. </w:t>
      </w:r>
      <w:r w:rsidRPr="00080088">
        <w:rPr>
          <w:rFonts w:ascii="Book Antiqua" w:eastAsia="宋体" w:hAnsi="Book Antiqua" w:cs="宋体"/>
          <w:i/>
          <w:iCs/>
          <w:sz w:val="24"/>
          <w:szCs w:val="24"/>
        </w:rPr>
        <w:t>Radiology</w:t>
      </w:r>
      <w:r w:rsidRPr="00080088">
        <w:rPr>
          <w:rFonts w:ascii="Book Antiqua" w:eastAsia="宋体" w:hAnsi="Book Antiqua" w:cs="宋体"/>
          <w:sz w:val="24"/>
          <w:szCs w:val="24"/>
        </w:rPr>
        <w:t> 2014; </w:t>
      </w:r>
      <w:r w:rsidRPr="00080088">
        <w:rPr>
          <w:rFonts w:ascii="Book Antiqua" w:eastAsia="宋体" w:hAnsi="Book Antiqua" w:cs="宋体"/>
          <w:b/>
          <w:bCs/>
          <w:sz w:val="24"/>
          <w:szCs w:val="24"/>
        </w:rPr>
        <w:t>273</w:t>
      </w:r>
      <w:r w:rsidRPr="00080088">
        <w:rPr>
          <w:rFonts w:ascii="Book Antiqua" w:eastAsia="宋体" w:hAnsi="Book Antiqua" w:cs="宋体"/>
          <w:sz w:val="24"/>
          <w:szCs w:val="24"/>
        </w:rPr>
        <w:t>: 772-782 [PMID: 25007047 DOI: 10.1148/radiol.14132000]</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46 </w:t>
      </w:r>
      <w:proofErr w:type="spellStart"/>
      <w:r w:rsidRPr="00080088">
        <w:rPr>
          <w:rFonts w:ascii="Book Antiqua" w:eastAsia="宋体" w:hAnsi="Book Antiqua" w:cs="宋体"/>
          <w:b/>
          <w:bCs/>
          <w:sz w:val="24"/>
          <w:szCs w:val="24"/>
        </w:rPr>
        <w:t>Mannelli</w:t>
      </w:r>
      <w:proofErr w:type="spellEnd"/>
      <w:r w:rsidRPr="00080088">
        <w:rPr>
          <w:rFonts w:ascii="Book Antiqua" w:eastAsia="宋体" w:hAnsi="Book Antiqua" w:cs="宋体"/>
          <w:b/>
          <w:bCs/>
          <w:sz w:val="24"/>
          <w:szCs w:val="24"/>
        </w:rPr>
        <w:t xml:space="preserve"> L</w:t>
      </w:r>
      <w:r w:rsidRPr="00080088">
        <w:rPr>
          <w:rFonts w:ascii="Book Antiqua" w:eastAsia="宋体" w:hAnsi="Book Antiqua" w:cs="宋体"/>
          <w:sz w:val="24"/>
          <w:szCs w:val="24"/>
        </w:rPr>
        <w:t xml:space="preserve">, Godfrey E, </w:t>
      </w:r>
      <w:proofErr w:type="spellStart"/>
      <w:r w:rsidRPr="00080088">
        <w:rPr>
          <w:rFonts w:ascii="Book Antiqua" w:eastAsia="宋体" w:hAnsi="Book Antiqua" w:cs="宋体"/>
          <w:sz w:val="24"/>
          <w:szCs w:val="24"/>
        </w:rPr>
        <w:t>Joubert</w:t>
      </w:r>
      <w:proofErr w:type="spellEnd"/>
      <w:r w:rsidRPr="00080088">
        <w:rPr>
          <w:rFonts w:ascii="Book Antiqua" w:eastAsia="宋体" w:hAnsi="Book Antiqua" w:cs="宋体"/>
          <w:sz w:val="24"/>
          <w:szCs w:val="24"/>
        </w:rPr>
        <w:t xml:space="preserve"> I, Patterson AJ, Graves MJ, Gallagher FA, Lomas DJ.</w:t>
      </w:r>
      <w:proofErr w:type="gramEnd"/>
      <w:r w:rsidRPr="00080088">
        <w:rPr>
          <w:rFonts w:ascii="Book Antiqua" w:eastAsia="宋体" w:hAnsi="Book Antiqua" w:cs="宋体"/>
          <w:sz w:val="24"/>
          <w:szCs w:val="24"/>
        </w:rPr>
        <w:t xml:space="preserve">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Spleen stiffness measurements in healthy volunteers--preliminary experience. </w:t>
      </w:r>
      <w:r w:rsidRPr="00080088">
        <w:rPr>
          <w:rFonts w:ascii="Book Antiqua" w:eastAsia="宋体" w:hAnsi="Book Antiqua" w:cs="宋体"/>
          <w:i/>
          <w:iCs/>
          <w:sz w:val="24"/>
          <w:szCs w:val="24"/>
        </w:rPr>
        <w:t xml:space="preserve">AJR Am J </w:t>
      </w:r>
      <w:proofErr w:type="spellStart"/>
      <w:r w:rsidRPr="00080088">
        <w:rPr>
          <w:rFonts w:ascii="Book Antiqua" w:eastAsia="宋体" w:hAnsi="Book Antiqua" w:cs="宋体"/>
          <w:i/>
          <w:iCs/>
          <w:sz w:val="24"/>
          <w:szCs w:val="24"/>
        </w:rPr>
        <w:t>Roentgenol</w:t>
      </w:r>
      <w:proofErr w:type="spellEnd"/>
      <w:r w:rsidRPr="00080088">
        <w:rPr>
          <w:rFonts w:ascii="Book Antiqua" w:eastAsia="宋体" w:hAnsi="Book Antiqua" w:cs="宋体"/>
          <w:sz w:val="24"/>
          <w:szCs w:val="24"/>
        </w:rPr>
        <w:t> 2010; </w:t>
      </w:r>
      <w:r w:rsidRPr="00080088">
        <w:rPr>
          <w:rFonts w:ascii="Book Antiqua" w:eastAsia="宋体" w:hAnsi="Book Antiqua" w:cs="宋体"/>
          <w:b/>
          <w:bCs/>
          <w:sz w:val="24"/>
          <w:szCs w:val="24"/>
        </w:rPr>
        <w:t>195</w:t>
      </w:r>
      <w:r w:rsidRPr="00080088">
        <w:rPr>
          <w:rFonts w:ascii="Book Antiqua" w:eastAsia="宋体" w:hAnsi="Book Antiqua" w:cs="宋体"/>
          <w:sz w:val="24"/>
          <w:szCs w:val="24"/>
        </w:rPr>
        <w:t>: 387-392 [PMID: 20651194 DOI: 10.2214/ajr.09.3390]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47 </w:t>
      </w:r>
      <w:r w:rsidRPr="00080088">
        <w:rPr>
          <w:rFonts w:ascii="Book Antiqua" w:eastAsia="宋体" w:hAnsi="Book Antiqua" w:cs="宋体"/>
          <w:b/>
          <w:bCs/>
          <w:sz w:val="24"/>
          <w:szCs w:val="24"/>
        </w:rPr>
        <w:t>Talwalkar JA</w:t>
      </w:r>
      <w:r w:rsidRPr="00080088">
        <w:rPr>
          <w:rFonts w:ascii="Book Antiqua" w:eastAsia="宋体" w:hAnsi="Book Antiqua" w:cs="宋体"/>
          <w:sz w:val="24"/>
          <w:szCs w:val="24"/>
        </w:rPr>
        <w:t xml:space="preserve">, Yin M, </w:t>
      </w:r>
      <w:proofErr w:type="spellStart"/>
      <w:r w:rsidRPr="00080088">
        <w:rPr>
          <w:rFonts w:ascii="Book Antiqua" w:eastAsia="宋体" w:hAnsi="Book Antiqua" w:cs="宋体"/>
          <w:sz w:val="24"/>
          <w:szCs w:val="24"/>
        </w:rPr>
        <w:t>Venkatesh</w:t>
      </w:r>
      <w:proofErr w:type="spellEnd"/>
      <w:r w:rsidRPr="00080088">
        <w:rPr>
          <w:rFonts w:ascii="Book Antiqua" w:eastAsia="宋体" w:hAnsi="Book Antiqua" w:cs="宋体"/>
          <w:sz w:val="24"/>
          <w:szCs w:val="24"/>
        </w:rPr>
        <w:t xml:space="preserve"> S, </w:t>
      </w:r>
      <w:proofErr w:type="spellStart"/>
      <w:r w:rsidRPr="00080088">
        <w:rPr>
          <w:rFonts w:ascii="Book Antiqua" w:eastAsia="宋体" w:hAnsi="Book Antiqua" w:cs="宋体"/>
          <w:sz w:val="24"/>
          <w:szCs w:val="24"/>
        </w:rPr>
        <w:t>Rossman</w:t>
      </w:r>
      <w:proofErr w:type="spellEnd"/>
      <w:r w:rsidRPr="00080088">
        <w:rPr>
          <w:rFonts w:ascii="Book Antiqua" w:eastAsia="宋体" w:hAnsi="Book Antiqua" w:cs="宋体"/>
          <w:sz w:val="24"/>
          <w:szCs w:val="24"/>
        </w:rPr>
        <w:t xml:space="preserve"> PJ, Grimm RC,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Romano A, Kamath PS,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Feasibility of in vivo MR </w:t>
      </w:r>
      <w:proofErr w:type="spellStart"/>
      <w:proofErr w:type="gramStart"/>
      <w:r w:rsidRPr="00080088">
        <w:rPr>
          <w:rFonts w:ascii="Book Antiqua" w:eastAsia="宋体" w:hAnsi="Book Antiqua" w:cs="宋体"/>
          <w:sz w:val="24"/>
          <w:szCs w:val="24"/>
        </w:rPr>
        <w:t>elastographic</w:t>
      </w:r>
      <w:proofErr w:type="spellEnd"/>
      <w:proofErr w:type="gramEnd"/>
      <w:r w:rsidRPr="00080088">
        <w:rPr>
          <w:rFonts w:ascii="Book Antiqua" w:eastAsia="宋体" w:hAnsi="Book Antiqua" w:cs="宋体"/>
          <w:sz w:val="24"/>
          <w:szCs w:val="24"/>
        </w:rPr>
        <w:t xml:space="preserve"> splenic stiffness </w:t>
      </w:r>
      <w:r w:rsidRPr="00080088">
        <w:rPr>
          <w:rFonts w:ascii="Book Antiqua" w:eastAsia="宋体" w:hAnsi="Book Antiqua" w:cs="宋体"/>
          <w:sz w:val="24"/>
          <w:szCs w:val="24"/>
        </w:rPr>
        <w:lastRenderedPageBreak/>
        <w:t>measurements in the assessment of portal hypertension. </w:t>
      </w:r>
      <w:r w:rsidRPr="00080088">
        <w:rPr>
          <w:rFonts w:ascii="Book Antiqua" w:eastAsia="宋体" w:hAnsi="Book Antiqua" w:cs="宋体"/>
          <w:i/>
          <w:iCs/>
          <w:sz w:val="24"/>
          <w:szCs w:val="24"/>
        </w:rPr>
        <w:t xml:space="preserve">AJR Am J </w:t>
      </w:r>
      <w:proofErr w:type="spellStart"/>
      <w:r w:rsidRPr="00080088">
        <w:rPr>
          <w:rFonts w:ascii="Book Antiqua" w:eastAsia="宋体" w:hAnsi="Book Antiqua" w:cs="宋体"/>
          <w:i/>
          <w:iCs/>
          <w:sz w:val="24"/>
          <w:szCs w:val="24"/>
        </w:rPr>
        <w:t>Roentgenol</w:t>
      </w:r>
      <w:proofErr w:type="spellEnd"/>
      <w:r w:rsidRPr="00080088">
        <w:rPr>
          <w:rFonts w:ascii="Book Antiqua" w:eastAsia="宋体" w:hAnsi="Book Antiqua" w:cs="宋体"/>
          <w:sz w:val="24"/>
          <w:szCs w:val="24"/>
        </w:rPr>
        <w:t> 2009; </w:t>
      </w:r>
      <w:r w:rsidRPr="00080088">
        <w:rPr>
          <w:rFonts w:ascii="Book Antiqua" w:eastAsia="宋体" w:hAnsi="Book Antiqua" w:cs="宋体"/>
          <w:b/>
          <w:bCs/>
          <w:sz w:val="24"/>
          <w:szCs w:val="24"/>
        </w:rPr>
        <w:t>193</w:t>
      </w:r>
      <w:r w:rsidRPr="00080088">
        <w:rPr>
          <w:rFonts w:ascii="Book Antiqua" w:eastAsia="宋体" w:hAnsi="Book Antiqua" w:cs="宋体"/>
          <w:sz w:val="24"/>
          <w:szCs w:val="24"/>
        </w:rPr>
        <w:t>: 122-127 [PMID: 19542403 DOI: 10.2214/ajr.07.3504]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48 </w:t>
      </w:r>
      <w:r w:rsidRPr="00080088">
        <w:rPr>
          <w:rFonts w:ascii="Book Antiqua" w:eastAsia="宋体" w:hAnsi="Book Antiqua" w:cs="宋体"/>
          <w:b/>
          <w:bCs/>
          <w:sz w:val="24"/>
          <w:szCs w:val="24"/>
        </w:rPr>
        <w:t>Shin SU</w:t>
      </w:r>
      <w:r w:rsidRPr="00080088">
        <w:rPr>
          <w:rFonts w:ascii="Book Antiqua" w:eastAsia="宋体" w:hAnsi="Book Antiqua" w:cs="宋体"/>
          <w:sz w:val="24"/>
          <w:szCs w:val="24"/>
        </w:rPr>
        <w:t xml:space="preserve">, Lee JM, Yu MH, Yoon JH, Han JK, Choi BI, Glaser KJ,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Prediction of esophageal varices in patients with cirrhosis: usefulness of three-dimensional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with echo-planar imaging technique. </w:t>
      </w:r>
      <w:r w:rsidRPr="00080088">
        <w:rPr>
          <w:rFonts w:ascii="Book Antiqua" w:eastAsia="宋体" w:hAnsi="Book Antiqua" w:cs="宋体"/>
          <w:i/>
          <w:iCs/>
          <w:sz w:val="24"/>
          <w:szCs w:val="24"/>
        </w:rPr>
        <w:t>Radiology</w:t>
      </w:r>
      <w:r w:rsidRPr="00080088">
        <w:rPr>
          <w:rFonts w:ascii="Book Antiqua" w:eastAsia="宋体" w:hAnsi="Book Antiqua" w:cs="宋体"/>
          <w:sz w:val="24"/>
          <w:szCs w:val="24"/>
        </w:rPr>
        <w:t> 2014; </w:t>
      </w:r>
      <w:r w:rsidRPr="00080088">
        <w:rPr>
          <w:rFonts w:ascii="Book Antiqua" w:eastAsia="宋体" w:hAnsi="Book Antiqua" w:cs="宋体"/>
          <w:b/>
          <w:bCs/>
          <w:sz w:val="24"/>
          <w:szCs w:val="24"/>
        </w:rPr>
        <w:t>272</w:t>
      </w:r>
      <w:r w:rsidRPr="00080088">
        <w:rPr>
          <w:rFonts w:ascii="Book Antiqua" w:eastAsia="宋体" w:hAnsi="Book Antiqua" w:cs="宋体"/>
          <w:sz w:val="24"/>
          <w:szCs w:val="24"/>
        </w:rPr>
        <w:t>: 143-153 [PMID: 24620910 DOI: 10.1148/radiol.14130916]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49 </w:t>
      </w:r>
      <w:proofErr w:type="spellStart"/>
      <w:r w:rsidRPr="00080088">
        <w:rPr>
          <w:rFonts w:ascii="Book Antiqua" w:eastAsia="宋体" w:hAnsi="Book Antiqua" w:cs="宋体"/>
          <w:b/>
          <w:bCs/>
          <w:sz w:val="24"/>
          <w:szCs w:val="24"/>
        </w:rPr>
        <w:t>Guo</w:t>
      </w:r>
      <w:proofErr w:type="spellEnd"/>
      <w:r w:rsidRPr="00080088">
        <w:rPr>
          <w:rFonts w:ascii="Book Antiqua" w:eastAsia="宋体" w:hAnsi="Book Antiqua" w:cs="宋体"/>
          <w:b/>
          <w:bCs/>
          <w:sz w:val="24"/>
          <w:szCs w:val="24"/>
        </w:rPr>
        <w:t xml:space="preserve"> J</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Büning</w:t>
      </w:r>
      <w:proofErr w:type="spellEnd"/>
      <w:r w:rsidRPr="00080088">
        <w:rPr>
          <w:rFonts w:ascii="Book Antiqua" w:eastAsia="宋体" w:hAnsi="Book Antiqua" w:cs="宋体"/>
          <w:sz w:val="24"/>
          <w:szCs w:val="24"/>
        </w:rPr>
        <w:t xml:space="preserve"> C, Schott E, </w:t>
      </w:r>
      <w:proofErr w:type="spellStart"/>
      <w:r w:rsidRPr="00080088">
        <w:rPr>
          <w:rFonts w:ascii="Book Antiqua" w:eastAsia="宋体" w:hAnsi="Book Antiqua" w:cs="宋体"/>
          <w:sz w:val="24"/>
          <w:szCs w:val="24"/>
        </w:rPr>
        <w:t>Kröncke</w:t>
      </w:r>
      <w:proofErr w:type="spellEnd"/>
      <w:r w:rsidRPr="00080088">
        <w:rPr>
          <w:rFonts w:ascii="Book Antiqua" w:eastAsia="宋体" w:hAnsi="Book Antiqua" w:cs="宋体"/>
          <w:sz w:val="24"/>
          <w:szCs w:val="24"/>
        </w:rPr>
        <w:t xml:space="preserve"> T, Braun J, Sack I, </w:t>
      </w:r>
      <w:proofErr w:type="spellStart"/>
      <w:r w:rsidRPr="00080088">
        <w:rPr>
          <w:rFonts w:ascii="Book Antiqua" w:eastAsia="宋体" w:hAnsi="Book Antiqua" w:cs="宋体"/>
          <w:sz w:val="24"/>
          <w:szCs w:val="24"/>
        </w:rPr>
        <w:t>Althoff</w:t>
      </w:r>
      <w:proofErr w:type="spellEnd"/>
      <w:r w:rsidRPr="00080088">
        <w:rPr>
          <w:rFonts w:ascii="Book Antiqua" w:eastAsia="宋体" w:hAnsi="Book Antiqua" w:cs="宋体"/>
          <w:sz w:val="24"/>
          <w:szCs w:val="24"/>
        </w:rPr>
        <w:t xml:space="preserve"> C. In vivo abdominal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the assessment of portal hypertension before and after </w:t>
      </w:r>
      <w:proofErr w:type="spellStart"/>
      <w:r w:rsidRPr="00080088">
        <w:rPr>
          <w:rFonts w:ascii="Book Antiqua" w:eastAsia="宋体" w:hAnsi="Book Antiqua" w:cs="宋体"/>
          <w:sz w:val="24"/>
          <w:szCs w:val="24"/>
        </w:rPr>
        <w:t>transjugular</w:t>
      </w:r>
      <w:proofErr w:type="spellEnd"/>
      <w:r w:rsidRPr="00080088">
        <w:rPr>
          <w:rFonts w:ascii="Book Antiqua" w:eastAsia="宋体" w:hAnsi="Book Antiqua" w:cs="宋体"/>
          <w:sz w:val="24"/>
          <w:szCs w:val="24"/>
        </w:rPr>
        <w:t xml:space="preserve"> intrahepatic portosystemic shunt implantation. </w:t>
      </w:r>
      <w:r w:rsidRPr="00080088">
        <w:rPr>
          <w:rFonts w:ascii="Book Antiqua" w:eastAsia="宋体" w:hAnsi="Book Antiqua" w:cs="宋体"/>
          <w:i/>
          <w:iCs/>
          <w:sz w:val="24"/>
          <w:szCs w:val="24"/>
        </w:rPr>
        <w:t xml:space="preserve">Invest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2015; </w:t>
      </w:r>
      <w:r w:rsidRPr="00080088">
        <w:rPr>
          <w:rFonts w:ascii="Book Antiqua" w:eastAsia="宋体" w:hAnsi="Book Antiqua" w:cs="宋体"/>
          <w:b/>
          <w:bCs/>
          <w:sz w:val="24"/>
          <w:szCs w:val="24"/>
        </w:rPr>
        <w:t>50</w:t>
      </w:r>
      <w:r w:rsidRPr="00080088">
        <w:rPr>
          <w:rFonts w:ascii="Book Antiqua" w:eastAsia="宋体" w:hAnsi="Book Antiqua" w:cs="宋体"/>
          <w:sz w:val="24"/>
          <w:szCs w:val="24"/>
        </w:rPr>
        <w:t>: 347-351 [PMID: 25599282 DOI: 10.1097/rli.0000000000000136]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50 </w:t>
      </w:r>
      <w:proofErr w:type="spellStart"/>
      <w:r w:rsidRPr="00080088">
        <w:rPr>
          <w:rFonts w:ascii="Book Antiqua" w:eastAsia="宋体" w:hAnsi="Book Antiqua" w:cs="宋体"/>
          <w:b/>
          <w:bCs/>
          <w:sz w:val="24"/>
          <w:szCs w:val="24"/>
        </w:rPr>
        <w:t>Ronot</w:t>
      </w:r>
      <w:proofErr w:type="spellEnd"/>
      <w:r w:rsidRPr="00080088">
        <w:rPr>
          <w:rFonts w:ascii="Book Antiqua" w:eastAsia="宋体" w:hAnsi="Book Antiqua" w:cs="宋体"/>
          <w:b/>
          <w:bCs/>
          <w:sz w:val="24"/>
          <w:szCs w:val="24"/>
        </w:rPr>
        <w:t xml:space="preserve"> M</w:t>
      </w:r>
      <w:r w:rsidRPr="00080088">
        <w:rPr>
          <w:rFonts w:ascii="Book Antiqua" w:eastAsia="宋体" w:hAnsi="Book Antiqua" w:cs="宋体"/>
          <w:sz w:val="24"/>
          <w:szCs w:val="24"/>
        </w:rPr>
        <w:t xml:space="preserve">, Lambert S, </w:t>
      </w:r>
      <w:proofErr w:type="spellStart"/>
      <w:r w:rsidRPr="00080088">
        <w:rPr>
          <w:rFonts w:ascii="Book Antiqua" w:eastAsia="宋体" w:hAnsi="Book Antiqua" w:cs="宋体"/>
          <w:sz w:val="24"/>
          <w:szCs w:val="24"/>
        </w:rPr>
        <w:t>Elkrief</w:t>
      </w:r>
      <w:proofErr w:type="spellEnd"/>
      <w:r w:rsidRPr="00080088">
        <w:rPr>
          <w:rFonts w:ascii="Book Antiqua" w:eastAsia="宋体" w:hAnsi="Book Antiqua" w:cs="宋体"/>
          <w:sz w:val="24"/>
          <w:szCs w:val="24"/>
        </w:rPr>
        <w:t xml:space="preserve"> L, </w:t>
      </w:r>
      <w:proofErr w:type="spellStart"/>
      <w:r w:rsidRPr="00080088">
        <w:rPr>
          <w:rFonts w:ascii="Book Antiqua" w:eastAsia="宋体" w:hAnsi="Book Antiqua" w:cs="宋体"/>
          <w:sz w:val="24"/>
          <w:szCs w:val="24"/>
        </w:rPr>
        <w:t>Doblas</w:t>
      </w:r>
      <w:proofErr w:type="spellEnd"/>
      <w:r w:rsidRPr="00080088">
        <w:rPr>
          <w:rFonts w:ascii="Book Antiqua" w:eastAsia="宋体" w:hAnsi="Book Antiqua" w:cs="宋体"/>
          <w:sz w:val="24"/>
          <w:szCs w:val="24"/>
        </w:rPr>
        <w:t xml:space="preserve"> S, </w:t>
      </w:r>
      <w:proofErr w:type="spellStart"/>
      <w:r w:rsidRPr="00080088">
        <w:rPr>
          <w:rFonts w:ascii="Book Antiqua" w:eastAsia="宋体" w:hAnsi="Book Antiqua" w:cs="宋体"/>
          <w:sz w:val="24"/>
          <w:szCs w:val="24"/>
        </w:rPr>
        <w:t>Rautou</w:t>
      </w:r>
      <w:proofErr w:type="spellEnd"/>
      <w:r w:rsidRPr="00080088">
        <w:rPr>
          <w:rFonts w:ascii="Book Antiqua" w:eastAsia="宋体" w:hAnsi="Book Antiqua" w:cs="宋体"/>
          <w:sz w:val="24"/>
          <w:szCs w:val="24"/>
        </w:rPr>
        <w:t xml:space="preserve"> PE, </w:t>
      </w:r>
      <w:proofErr w:type="spellStart"/>
      <w:r w:rsidRPr="00080088">
        <w:rPr>
          <w:rFonts w:ascii="Book Antiqua" w:eastAsia="宋体" w:hAnsi="Book Antiqua" w:cs="宋体"/>
          <w:sz w:val="24"/>
          <w:szCs w:val="24"/>
        </w:rPr>
        <w:t>Castera</w:t>
      </w:r>
      <w:proofErr w:type="spellEnd"/>
      <w:r w:rsidRPr="00080088">
        <w:rPr>
          <w:rFonts w:ascii="Book Antiqua" w:eastAsia="宋体" w:hAnsi="Book Antiqua" w:cs="宋体"/>
          <w:sz w:val="24"/>
          <w:szCs w:val="24"/>
        </w:rPr>
        <w:t xml:space="preserve"> L, </w:t>
      </w:r>
      <w:proofErr w:type="spellStart"/>
      <w:r w:rsidRPr="00080088">
        <w:rPr>
          <w:rFonts w:ascii="Book Antiqua" w:eastAsia="宋体" w:hAnsi="Book Antiqua" w:cs="宋体"/>
          <w:sz w:val="24"/>
          <w:szCs w:val="24"/>
        </w:rPr>
        <w:t>Vilgrain</w:t>
      </w:r>
      <w:proofErr w:type="spellEnd"/>
      <w:r w:rsidRPr="00080088">
        <w:rPr>
          <w:rFonts w:ascii="Book Antiqua" w:eastAsia="宋体" w:hAnsi="Book Antiqua" w:cs="宋体"/>
          <w:sz w:val="24"/>
          <w:szCs w:val="24"/>
        </w:rPr>
        <w:t xml:space="preserve"> V,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Van Beers BE, </w:t>
      </w:r>
      <w:proofErr w:type="spellStart"/>
      <w:r w:rsidRPr="00080088">
        <w:rPr>
          <w:rFonts w:ascii="Book Antiqua" w:eastAsia="宋体" w:hAnsi="Book Antiqua" w:cs="宋体"/>
          <w:sz w:val="24"/>
          <w:szCs w:val="24"/>
        </w:rPr>
        <w:t>Garteiser</w:t>
      </w:r>
      <w:proofErr w:type="spellEnd"/>
      <w:r w:rsidRPr="00080088">
        <w:rPr>
          <w:rFonts w:ascii="Book Antiqua" w:eastAsia="宋体" w:hAnsi="Book Antiqua" w:cs="宋体"/>
          <w:sz w:val="24"/>
          <w:szCs w:val="24"/>
        </w:rPr>
        <w:t xml:space="preserve"> P. Assessment of portal hypertension and high-risk </w:t>
      </w:r>
      <w:proofErr w:type="spellStart"/>
      <w:r w:rsidRPr="00080088">
        <w:rPr>
          <w:rFonts w:ascii="Book Antiqua" w:eastAsia="宋体" w:hAnsi="Book Antiqua" w:cs="宋体"/>
          <w:sz w:val="24"/>
          <w:szCs w:val="24"/>
        </w:rPr>
        <w:t>oesophageal</w:t>
      </w:r>
      <w:proofErr w:type="spellEnd"/>
      <w:r w:rsidRPr="00080088">
        <w:rPr>
          <w:rFonts w:ascii="Book Antiqua" w:eastAsia="宋体" w:hAnsi="Book Antiqua" w:cs="宋体"/>
          <w:sz w:val="24"/>
          <w:szCs w:val="24"/>
        </w:rPr>
        <w:t xml:space="preserve"> varices with liver and spleen three-dimensional </w:t>
      </w:r>
      <w:proofErr w:type="spellStart"/>
      <w:r w:rsidRPr="00080088">
        <w:rPr>
          <w:rFonts w:ascii="Book Antiqua" w:eastAsia="宋体" w:hAnsi="Book Antiqua" w:cs="宋体"/>
          <w:sz w:val="24"/>
          <w:szCs w:val="24"/>
        </w:rPr>
        <w:t>multifrequency</w:t>
      </w:r>
      <w:proofErr w:type="spellEnd"/>
      <w:r w:rsidRPr="00080088">
        <w:rPr>
          <w:rFonts w:ascii="Book Antiqua" w:eastAsia="宋体" w:hAnsi="Book Antiqua" w:cs="宋体"/>
          <w:sz w:val="24"/>
          <w:szCs w:val="24"/>
        </w:rPr>
        <w:t xml:space="preserve">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liver cirrhosis.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2014; </w:t>
      </w:r>
      <w:r w:rsidRPr="00080088">
        <w:rPr>
          <w:rFonts w:ascii="Book Antiqua" w:eastAsia="宋体" w:hAnsi="Book Antiqua" w:cs="宋体"/>
          <w:b/>
          <w:bCs/>
          <w:sz w:val="24"/>
          <w:szCs w:val="24"/>
        </w:rPr>
        <w:t>24</w:t>
      </w:r>
      <w:r w:rsidRPr="00080088">
        <w:rPr>
          <w:rFonts w:ascii="Book Antiqua" w:eastAsia="宋体" w:hAnsi="Book Antiqua" w:cs="宋体"/>
          <w:sz w:val="24"/>
          <w:szCs w:val="24"/>
        </w:rPr>
        <w:t>: 1394-1402 [PMID: 24626745 DOI: 10.1007/s00330-014-3124-y]</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51 </w:t>
      </w:r>
      <w:r w:rsidRPr="00080088">
        <w:rPr>
          <w:rFonts w:ascii="Book Antiqua" w:eastAsia="宋体" w:hAnsi="Book Antiqua" w:cs="宋体"/>
          <w:b/>
          <w:bCs/>
          <w:sz w:val="24"/>
          <w:szCs w:val="24"/>
        </w:rPr>
        <w:t>Low G</w:t>
      </w:r>
      <w:r w:rsidRPr="00080088">
        <w:rPr>
          <w:rFonts w:ascii="Book Antiqua" w:eastAsia="宋体" w:hAnsi="Book Antiqua" w:cs="宋体"/>
          <w:sz w:val="24"/>
          <w:szCs w:val="24"/>
        </w:rPr>
        <w:t xml:space="preserve">, Owen NE, </w:t>
      </w:r>
      <w:proofErr w:type="spellStart"/>
      <w:r w:rsidRPr="00080088">
        <w:rPr>
          <w:rFonts w:ascii="Book Antiqua" w:eastAsia="宋体" w:hAnsi="Book Antiqua" w:cs="宋体"/>
          <w:sz w:val="24"/>
          <w:szCs w:val="24"/>
        </w:rPr>
        <w:t>Joubert</w:t>
      </w:r>
      <w:proofErr w:type="spellEnd"/>
      <w:r w:rsidRPr="00080088">
        <w:rPr>
          <w:rFonts w:ascii="Book Antiqua" w:eastAsia="宋体" w:hAnsi="Book Antiqua" w:cs="宋体"/>
          <w:sz w:val="24"/>
          <w:szCs w:val="24"/>
        </w:rPr>
        <w:t xml:space="preserve"> I, Patterson AJ, Graves MJ, Glaser KJ, Alexander GJ, Lomas DJ.</w:t>
      </w:r>
      <w:proofErr w:type="gramEnd"/>
      <w:r w:rsidRPr="00080088">
        <w:rPr>
          <w:rFonts w:ascii="Book Antiqua" w:eastAsia="宋体" w:hAnsi="Book Antiqua" w:cs="宋体"/>
          <w:sz w:val="24"/>
          <w:szCs w:val="24"/>
        </w:rPr>
        <w:t xml:space="preserve"> </w:t>
      </w:r>
      <w:proofErr w:type="gramStart"/>
      <w:r w:rsidRPr="00080088">
        <w:rPr>
          <w:rFonts w:ascii="Book Antiqua" w:eastAsia="宋体" w:hAnsi="Book Antiqua" w:cs="宋体"/>
          <w:sz w:val="24"/>
          <w:szCs w:val="24"/>
        </w:rPr>
        <w:t xml:space="preserve">Reliability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using </w:t>
      </w:r>
      <w:proofErr w:type="spellStart"/>
      <w:r w:rsidRPr="00080088">
        <w:rPr>
          <w:rFonts w:ascii="Book Antiqua" w:eastAsia="宋体" w:hAnsi="Book Antiqua" w:cs="宋体"/>
          <w:sz w:val="24"/>
          <w:szCs w:val="24"/>
        </w:rPr>
        <w:t>multislice</w:t>
      </w:r>
      <w:proofErr w:type="spellEnd"/>
      <w:r w:rsidRPr="00080088">
        <w:rPr>
          <w:rFonts w:ascii="Book Antiqua" w:eastAsia="宋体" w:hAnsi="Book Antiqua" w:cs="宋体"/>
          <w:sz w:val="24"/>
          <w:szCs w:val="24"/>
        </w:rPr>
        <w:t xml:space="preserve"> two-dimensional spin-echo echo-planar imaging (SE-EPI) and three-dimensional inversion reconstruction for assessing renal stiffness.</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2015; </w:t>
      </w:r>
      <w:r w:rsidRPr="00080088">
        <w:rPr>
          <w:rFonts w:ascii="Book Antiqua" w:eastAsia="宋体" w:hAnsi="Book Antiqua" w:cs="宋体"/>
          <w:b/>
          <w:bCs/>
          <w:sz w:val="24"/>
          <w:szCs w:val="24"/>
        </w:rPr>
        <w:t>42</w:t>
      </w:r>
      <w:r w:rsidRPr="00080088">
        <w:rPr>
          <w:rFonts w:ascii="Book Antiqua" w:eastAsia="宋体" w:hAnsi="Book Antiqua" w:cs="宋体"/>
          <w:sz w:val="24"/>
          <w:szCs w:val="24"/>
        </w:rPr>
        <w:t>: 844-850 [PMID: 25537823 DOI: 10.1002/jmri.24826]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52 </w:t>
      </w:r>
      <w:proofErr w:type="spellStart"/>
      <w:r w:rsidRPr="00080088">
        <w:rPr>
          <w:rFonts w:ascii="Book Antiqua" w:eastAsia="宋体" w:hAnsi="Book Antiqua" w:cs="宋体"/>
          <w:b/>
          <w:bCs/>
          <w:sz w:val="24"/>
          <w:szCs w:val="24"/>
        </w:rPr>
        <w:t>Rouvière</w:t>
      </w:r>
      <w:proofErr w:type="spellEnd"/>
      <w:r w:rsidRPr="00080088">
        <w:rPr>
          <w:rFonts w:ascii="Book Antiqua" w:eastAsia="宋体" w:hAnsi="Book Antiqua" w:cs="宋体"/>
          <w:b/>
          <w:bCs/>
          <w:sz w:val="24"/>
          <w:szCs w:val="24"/>
        </w:rPr>
        <w:t xml:space="preserve"> O</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Souchon</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Pagnoux</w:t>
      </w:r>
      <w:proofErr w:type="spellEnd"/>
      <w:r w:rsidRPr="00080088">
        <w:rPr>
          <w:rFonts w:ascii="Book Antiqua" w:eastAsia="宋体" w:hAnsi="Book Antiqua" w:cs="宋体"/>
          <w:sz w:val="24"/>
          <w:szCs w:val="24"/>
        </w:rPr>
        <w:t xml:space="preserve"> G, </w:t>
      </w:r>
      <w:proofErr w:type="spellStart"/>
      <w:r w:rsidRPr="00080088">
        <w:rPr>
          <w:rFonts w:ascii="Book Antiqua" w:eastAsia="宋体" w:hAnsi="Book Antiqua" w:cs="宋体"/>
          <w:sz w:val="24"/>
          <w:szCs w:val="24"/>
        </w:rPr>
        <w:t>Ménager</w:t>
      </w:r>
      <w:proofErr w:type="spellEnd"/>
      <w:r w:rsidRPr="00080088">
        <w:rPr>
          <w:rFonts w:ascii="Book Antiqua" w:eastAsia="宋体" w:hAnsi="Book Antiqua" w:cs="宋体"/>
          <w:sz w:val="24"/>
          <w:szCs w:val="24"/>
        </w:rPr>
        <w:t xml:space="preserve"> JM, </w:t>
      </w:r>
      <w:proofErr w:type="spellStart"/>
      <w:r w:rsidRPr="00080088">
        <w:rPr>
          <w:rFonts w:ascii="Book Antiqua" w:eastAsia="宋体" w:hAnsi="Book Antiqua" w:cs="宋体"/>
          <w:sz w:val="24"/>
          <w:szCs w:val="24"/>
        </w:rPr>
        <w:t>Chapelon</w:t>
      </w:r>
      <w:proofErr w:type="spellEnd"/>
      <w:r w:rsidRPr="00080088">
        <w:rPr>
          <w:rFonts w:ascii="Book Antiqua" w:eastAsia="宋体" w:hAnsi="Book Antiqua" w:cs="宋体"/>
          <w:sz w:val="24"/>
          <w:szCs w:val="24"/>
        </w:rPr>
        <w:t xml:space="preserve"> JY.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kidneys: feasibility and reproducibility in young healthy adults.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34</w:t>
      </w:r>
      <w:r w:rsidRPr="00080088">
        <w:rPr>
          <w:rFonts w:ascii="Book Antiqua" w:eastAsia="宋体" w:hAnsi="Book Antiqua" w:cs="宋体"/>
          <w:sz w:val="24"/>
          <w:szCs w:val="24"/>
        </w:rPr>
        <w:t>: 880-886 [PMID: 21769970 DOI: 10.1002/jmri.22670]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53 </w:t>
      </w:r>
      <w:r w:rsidRPr="00080088">
        <w:rPr>
          <w:rFonts w:ascii="Book Antiqua" w:eastAsia="宋体" w:hAnsi="Book Antiqua" w:cs="宋体"/>
          <w:b/>
          <w:bCs/>
          <w:sz w:val="24"/>
          <w:szCs w:val="24"/>
        </w:rPr>
        <w:t>Lee CU</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Glockner</w:t>
      </w:r>
      <w:proofErr w:type="spellEnd"/>
      <w:r w:rsidRPr="00080088">
        <w:rPr>
          <w:rFonts w:ascii="Book Antiqua" w:eastAsia="宋体" w:hAnsi="Book Antiqua" w:cs="宋体"/>
          <w:sz w:val="24"/>
          <w:szCs w:val="24"/>
        </w:rPr>
        <w:t xml:space="preserve"> JF, Glaser KJ, Yin M, Chen J, Kawashima A, Kim B, </w:t>
      </w:r>
      <w:proofErr w:type="spellStart"/>
      <w:r w:rsidRPr="00080088">
        <w:rPr>
          <w:rFonts w:ascii="Book Antiqua" w:eastAsia="宋体" w:hAnsi="Book Antiqua" w:cs="宋体"/>
          <w:sz w:val="24"/>
          <w:szCs w:val="24"/>
        </w:rPr>
        <w:t>Kremers</w:t>
      </w:r>
      <w:proofErr w:type="spellEnd"/>
      <w:r w:rsidRPr="00080088">
        <w:rPr>
          <w:rFonts w:ascii="Book Antiqua" w:eastAsia="宋体" w:hAnsi="Book Antiqua" w:cs="宋体"/>
          <w:sz w:val="24"/>
          <w:szCs w:val="24"/>
        </w:rPr>
        <w:t xml:space="preserve"> WK,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spellStart"/>
      <w:r w:rsidRPr="00080088">
        <w:rPr>
          <w:rFonts w:ascii="Book Antiqua" w:eastAsia="宋体" w:hAnsi="Book Antiqua" w:cs="宋体"/>
          <w:sz w:val="24"/>
          <w:szCs w:val="24"/>
        </w:rPr>
        <w:t>Gloor</w:t>
      </w:r>
      <w:proofErr w:type="spellEnd"/>
      <w:r w:rsidRPr="00080088">
        <w:rPr>
          <w:rFonts w:ascii="Book Antiqua" w:eastAsia="宋体" w:hAnsi="Book Antiqua" w:cs="宋体"/>
          <w:sz w:val="24"/>
          <w:szCs w:val="24"/>
        </w:rPr>
        <w:t xml:space="preserve"> JM.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renal transplant patients and correlation with renal allograft biopsy: a feasibility study. </w:t>
      </w:r>
      <w:proofErr w:type="spellStart"/>
      <w:r w:rsidRPr="00080088">
        <w:rPr>
          <w:rFonts w:ascii="Book Antiqua" w:eastAsia="宋体" w:hAnsi="Book Antiqua" w:cs="宋体"/>
          <w:i/>
          <w:iCs/>
          <w:sz w:val="24"/>
          <w:szCs w:val="24"/>
        </w:rPr>
        <w:t>Acad</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2012; </w:t>
      </w:r>
      <w:r w:rsidRPr="00080088">
        <w:rPr>
          <w:rFonts w:ascii="Book Antiqua" w:eastAsia="宋体" w:hAnsi="Book Antiqua" w:cs="宋体"/>
          <w:b/>
          <w:bCs/>
          <w:sz w:val="24"/>
          <w:szCs w:val="24"/>
        </w:rPr>
        <w:t>19</w:t>
      </w:r>
      <w:r w:rsidRPr="00080088">
        <w:rPr>
          <w:rFonts w:ascii="Book Antiqua" w:eastAsia="宋体" w:hAnsi="Book Antiqua" w:cs="宋体"/>
          <w:sz w:val="24"/>
          <w:szCs w:val="24"/>
        </w:rPr>
        <w:t>: 834-841 [PMID: 22503893 DOI: 10.1016/j.acra.2012.03.003]</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54 </w:t>
      </w:r>
      <w:r w:rsidRPr="00080088">
        <w:rPr>
          <w:rFonts w:ascii="Book Antiqua" w:eastAsia="宋体" w:hAnsi="Book Antiqua" w:cs="宋体"/>
          <w:b/>
          <w:bCs/>
          <w:sz w:val="24"/>
          <w:szCs w:val="24"/>
        </w:rPr>
        <w:t>Low G</w:t>
      </w:r>
      <w:r w:rsidRPr="00080088">
        <w:rPr>
          <w:rFonts w:ascii="Book Antiqua" w:eastAsia="宋体" w:hAnsi="Book Antiqua" w:cs="宋体"/>
          <w:sz w:val="24"/>
          <w:szCs w:val="24"/>
        </w:rPr>
        <w:t xml:space="preserve">, Owen NE, </w:t>
      </w:r>
      <w:proofErr w:type="spellStart"/>
      <w:r w:rsidRPr="00080088">
        <w:rPr>
          <w:rFonts w:ascii="Book Antiqua" w:eastAsia="宋体" w:hAnsi="Book Antiqua" w:cs="宋体"/>
          <w:sz w:val="24"/>
          <w:szCs w:val="24"/>
        </w:rPr>
        <w:t>Joubert</w:t>
      </w:r>
      <w:proofErr w:type="spellEnd"/>
      <w:r w:rsidRPr="00080088">
        <w:rPr>
          <w:rFonts w:ascii="Book Antiqua" w:eastAsia="宋体" w:hAnsi="Book Antiqua" w:cs="宋体"/>
          <w:sz w:val="24"/>
          <w:szCs w:val="24"/>
        </w:rPr>
        <w:t xml:space="preserve"> I, Patterson AJ, Graves MJ, Alexander GJ, Lomas DJ.</w:t>
      </w:r>
      <w:proofErr w:type="gramEnd"/>
      <w:r w:rsidRPr="00080088">
        <w:rPr>
          <w:rFonts w:ascii="Book Antiqua" w:eastAsia="宋体" w:hAnsi="Book Antiqua" w:cs="宋体"/>
          <w:sz w:val="24"/>
          <w:szCs w:val="24"/>
        </w:rPr>
        <w:t xml:space="preserve"> </w:t>
      </w:r>
      <w:proofErr w:type="gramStart"/>
      <w:r w:rsidRPr="00080088">
        <w:rPr>
          <w:rFonts w:ascii="Book Antiqua" w:eastAsia="宋体" w:hAnsi="Book Antiqua" w:cs="宋体"/>
          <w:sz w:val="24"/>
          <w:szCs w:val="24"/>
        </w:rPr>
        <w:t xml:space="preserve">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the detection of </w:t>
      </w:r>
      <w:proofErr w:type="spellStart"/>
      <w:r w:rsidRPr="00080088">
        <w:rPr>
          <w:rFonts w:ascii="Book Antiqua" w:eastAsia="宋体" w:hAnsi="Book Antiqua" w:cs="宋体"/>
          <w:sz w:val="24"/>
          <w:szCs w:val="24"/>
        </w:rPr>
        <w:t>hepatorenal</w:t>
      </w:r>
      <w:proofErr w:type="spellEnd"/>
      <w:r w:rsidRPr="00080088">
        <w:rPr>
          <w:rFonts w:ascii="Book Antiqua" w:eastAsia="宋体" w:hAnsi="Book Antiqua" w:cs="宋体"/>
          <w:sz w:val="24"/>
          <w:szCs w:val="24"/>
        </w:rPr>
        <w:t xml:space="preserve"> syndrome in patients </w:t>
      </w:r>
      <w:r w:rsidRPr="00080088">
        <w:rPr>
          <w:rFonts w:ascii="Book Antiqua" w:eastAsia="宋体" w:hAnsi="Book Antiqua" w:cs="宋体"/>
          <w:sz w:val="24"/>
          <w:szCs w:val="24"/>
        </w:rPr>
        <w:lastRenderedPageBreak/>
        <w:t>with cirrhosis and ascites.</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2015; </w:t>
      </w:r>
      <w:r w:rsidRPr="00080088">
        <w:rPr>
          <w:rFonts w:ascii="Book Antiqua" w:eastAsia="宋体" w:hAnsi="Book Antiqua" w:cs="宋体"/>
          <w:b/>
          <w:bCs/>
          <w:sz w:val="24"/>
          <w:szCs w:val="24"/>
        </w:rPr>
        <w:t>25</w:t>
      </w:r>
      <w:r w:rsidRPr="00080088">
        <w:rPr>
          <w:rFonts w:ascii="Book Antiqua" w:eastAsia="宋体" w:hAnsi="Book Antiqua" w:cs="宋体"/>
          <w:sz w:val="24"/>
          <w:szCs w:val="24"/>
        </w:rPr>
        <w:t>: 2851-2858 [PMID: 25903705 DOI: 10.1007/s00330-015-3723-2]</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55 </w:t>
      </w:r>
      <w:proofErr w:type="spellStart"/>
      <w:r w:rsidRPr="00080088">
        <w:rPr>
          <w:rFonts w:ascii="Book Antiqua" w:eastAsia="宋体" w:hAnsi="Book Antiqua" w:cs="宋体"/>
          <w:b/>
          <w:bCs/>
          <w:sz w:val="24"/>
          <w:szCs w:val="24"/>
        </w:rPr>
        <w:t>Lorenzen</w:t>
      </w:r>
      <w:proofErr w:type="spellEnd"/>
      <w:r w:rsidRPr="00080088">
        <w:rPr>
          <w:rFonts w:ascii="Book Antiqua" w:eastAsia="宋体" w:hAnsi="Book Antiqua" w:cs="宋体"/>
          <w:b/>
          <w:bCs/>
          <w:sz w:val="24"/>
          <w:szCs w:val="24"/>
        </w:rPr>
        <w:t xml:space="preserve"> J</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Lorenzen</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Dargatz</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Leussler</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Röschmann</w:t>
      </w:r>
      <w:proofErr w:type="spellEnd"/>
      <w:r w:rsidRPr="00080088">
        <w:rPr>
          <w:rFonts w:ascii="Book Antiqua" w:eastAsia="宋体" w:hAnsi="Book Antiqua" w:cs="宋体"/>
          <w:sz w:val="24"/>
          <w:szCs w:val="24"/>
        </w:rPr>
        <w:t xml:space="preserve"> P, Adam G.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breast: preliminary clinical results. </w:t>
      </w:r>
      <w:proofErr w:type="spellStart"/>
      <w:r w:rsidRPr="00080088">
        <w:rPr>
          <w:rFonts w:ascii="Book Antiqua" w:eastAsia="宋体" w:hAnsi="Book Antiqua" w:cs="宋体"/>
          <w:i/>
          <w:iCs/>
          <w:sz w:val="24"/>
          <w:szCs w:val="24"/>
        </w:rPr>
        <w:t>Rofo</w:t>
      </w:r>
      <w:proofErr w:type="spellEnd"/>
      <w:r w:rsidRPr="00080088">
        <w:rPr>
          <w:rFonts w:ascii="Book Antiqua" w:eastAsia="宋体" w:hAnsi="Book Antiqua" w:cs="宋体"/>
          <w:sz w:val="24"/>
          <w:szCs w:val="24"/>
        </w:rPr>
        <w:t> 2002; </w:t>
      </w:r>
      <w:r w:rsidRPr="00080088">
        <w:rPr>
          <w:rFonts w:ascii="Book Antiqua" w:eastAsia="宋体" w:hAnsi="Book Antiqua" w:cs="宋体"/>
          <w:b/>
          <w:bCs/>
          <w:sz w:val="24"/>
          <w:szCs w:val="24"/>
        </w:rPr>
        <w:t>174</w:t>
      </w:r>
      <w:r w:rsidRPr="00080088">
        <w:rPr>
          <w:rFonts w:ascii="Book Antiqua" w:eastAsia="宋体" w:hAnsi="Book Antiqua" w:cs="宋体"/>
          <w:sz w:val="24"/>
          <w:szCs w:val="24"/>
        </w:rPr>
        <w:t>: 830-834 [PMID: 12101471 DOI: 10.1055/s-2002-32690]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56 </w:t>
      </w:r>
      <w:proofErr w:type="spellStart"/>
      <w:r w:rsidRPr="00080088">
        <w:rPr>
          <w:rFonts w:ascii="Book Antiqua" w:eastAsia="宋体" w:hAnsi="Book Antiqua" w:cs="宋体"/>
          <w:b/>
          <w:bCs/>
          <w:sz w:val="24"/>
          <w:szCs w:val="24"/>
        </w:rPr>
        <w:t>Sinkus</w:t>
      </w:r>
      <w:proofErr w:type="spellEnd"/>
      <w:r w:rsidRPr="00080088">
        <w:rPr>
          <w:rFonts w:ascii="Book Antiqua" w:eastAsia="宋体" w:hAnsi="Book Antiqua" w:cs="宋体"/>
          <w:b/>
          <w:bCs/>
          <w:sz w:val="24"/>
          <w:szCs w:val="24"/>
        </w:rPr>
        <w:t xml:space="preserve"> 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Siegmann</w:t>
      </w:r>
      <w:proofErr w:type="spellEnd"/>
      <w:r w:rsidRPr="00080088">
        <w:rPr>
          <w:rFonts w:ascii="Book Antiqua" w:eastAsia="宋体" w:hAnsi="Book Antiqua" w:cs="宋体"/>
          <w:sz w:val="24"/>
          <w:szCs w:val="24"/>
        </w:rPr>
        <w:t xml:space="preserve"> K, </w:t>
      </w:r>
      <w:proofErr w:type="spellStart"/>
      <w:r w:rsidRPr="00080088">
        <w:rPr>
          <w:rFonts w:ascii="Book Antiqua" w:eastAsia="宋体" w:hAnsi="Book Antiqua" w:cs="宋体"/>
          <w:sz w:val="24"/>
          <w:szCs w:val="24"/>
        </w:rPr>
        <w:t>Xydeas</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Tanter</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Claussen</w:t>
      </w:r>
      <w:proofErr w:type="spellEnd"/>
      <w:r w:rsidRPr="00080088">
        <w:rPr>
          <w:rFonts w:ascii="Book Antiqua" w:eastAsia="宋体" w:hAnsi="Book Antiqua" w:cs="宋体"/>
          <w:sz w:val="24"/>
          <w:szCs w:val="24"/>
        </w:rPr>
        <w:t xml:space="preserve"> C, Fink M.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breast lesions: understanding the solid/liquid duality can improve the specificity of contrast-enhanced MR mammography.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2007; </w:t>
      </w:r>
      <w:r w:rsidRPr="00080088">
        <w:rPr>
          <w:rFonts w:ascii="Book Antiqua" w:eastAsia="宋体" w:hAnsi="Book Antiqua" w:cs="宋体"/>
          <w:b/>
          <w:bCs/>
          <w:sz w:val="24"/>
          <w:szCs w:val="24"/>
        </w:rPr>
        <w:t>58</w:t>
      </w:r>
      <w:r w:rsidRPr="00080088">
        <w:rPr>
          <w:rFonts w:ascii="Book Antiqua" w:eastAsia="宋体" w:hAnsi="Book Antiqua" w:cs="宋体"/>
          <w:sz w:val="24"/>
          <w:szCs w:val="24"/>
        </w:rPr>
        <w:t>: 1135-1144 [PMID: 17969009 DOI: 10.1002/mrm.21404]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57 </w:t>
      </w:r>
      <w:proofErr w:type="spellStart"/>
      <w:r w:rsidRPr="00080088">
        <w:rPr>
          <w:rFonts w:ascii="Book Antiqua" w:eastAsia="宋体" w:hAnsi="Book Antiqua" w:cs="宋体"/>
          <w:b/>
          <w:bCs/>
          <w:sz w:val="24"/>
          <w:szCs w:val="24"/>
        </w:rPr>
        <w:t>Xydeas</w:t>
      </w:r>
      <w:proofErr w:type="spellEnd"/>
      <w:r w:rsidRPr="00080088">
        <w:rPr>
          <w:rFonts w:ascii="Book Antiqua" w:eastAsia="宋体" w:hAnsi="Book Antiqua" w:cs="宋体"/>
          <w:b/>
          <w:bCs/>
          <w:sz w:val="24"/>
          <w:szCs w:val="24"/>
        </w:rPr>
        <w:t xml:space="preserve"> T</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Siegmann</w:t>
      </w:r>
      <w:proofErr w:type="spellEnd"/>
      <w:r w:rsidRPr="00080088">
        <w:rPr>
          <w:rFonts w:ascii="Book Antiqua" w:eastAsia="宋体" w:hAnsi="Book Antiqua" w:cs="宋体"/>
          <w:sz w:val="24"/>
          <w:szCs w:val="24"/>
        </w:rPr>
        <w:t xml:space="preserve"> K,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Krainick</w:t>
      </w:r>
      <w:proofErr w:type="spellEnd"/>
      <w:r w:rsidRPr="00080088">
        <w:rPr>
          <w:rFonts w:ascii="Book Antiqua" w:eastAsia="宋体" w:hAnsi="Book Antiqua" w:cs="宋体"/>
          <w:sz w:val="24"/>
          <w:szCs w:val="24"/>
        </w:rPr>
        <w:t xml:space="preserve">-Strobel U, Miller S, </w:t>
      </w:r>
      <w:proofErr w:type="spellStart"/>
      <w:r w:rsidRPr="00080088">
        <w:rPr>
          <w:rFonts w:ascii="Book Antiqua" w:eastAsia="宋体" w:hAnsi="Book Antiqua" w:cs="宋体"/>
          <w:sz w:val="24"/>
          <w:szCs w:val="24"/>
        </w:rPr>
        <w:t>Claussen</w:t>
      </w:r>
      <w:proofErr w:type="spellEnd"/>
      <w:r w:rsidRPr="00080088">
        <w:rPr>
          <w:rFonts w:ascii="Book Antiqua" w:eastAsia="宋体" w:hAnsi="Book Antiqua" w:cs="宋体"/>
          <w:sz w:val="24"/>
          <w:szCs w:val="24"/>
        </w:rPr>
        <w:t xml:space="preserve"> CD.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breast: correlation of signal intensity data with viscoelastic properties. </w:t>
      </w:r>
      <w:r w:rsidRPr="00080088">
        <w:rPr>
          <w:rFonts w:ascii="Book Antiqua" w:eastAsia="宋体" w:hAnsi="Book Antiqua" w:cs="宋体"/>
          <w:i/>
          <w:iCs/>
          <w:sz w:val="24"/>
          <w:szCs w:val="24"/>
        </w:rPr>
        <w:t xml:space="preserve">Invest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2005; </w:t>
      </w:r>
      <w:r w:rsidRPr="00080088">
        <w:rPr>
          <w:rFonts w:ascii="Book Antiqua" w:eastAsia="宋体" w:hAnsi="Book Antiqua" w:cs="宋体"/>
          <w:b/>
          <w:bCs/>
          <w:sz w:val="24"/>
          <w:szCs w:val="24"/>
        </w:rPr>
        <w:t>40</w:t>
      </w:r>
      <w:r w:rsidRPr="00080088">
        <w:rPr>
          <w:rFonts w:ascii="Book Antiqua" w:eastAsia="宋体" w:hAnsi="Book Antiqua" w:cs="宋体"/>
          <w:sz w:val="24"/>
          <w:szCs w:val="24"/>
        </w:rPr>
        <w:t>: 412-420 [PMID: 15973132 DOI: 10.1097/01.rli.0000166940.72971.4a]</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58 </w:t>
      </w:r>
      <w:proofErr w:type="spellStart"/>
      <w:r w:rsidRPr="00080088">
        <w:rPr>
          <w:rFonts w:ascii="Book Antiqua" w:eastAsia="宋体" w:hAnsi="Book Antiqua" w:cs="宋体"/>
          <w:b/>
          <w:bCs/>
          <w:sz w:val="24"/>
          <w:szCs w:val="24"/>
        </w:rPr>
        <w:t>Sinkus</w:t>
      </w:r>
      <w:proofErr w:type="spellEnd"/>
      <w:r w:rsidRPr="00080088">
        <w:rPr>
          <w:rFonts w:ascii="Book Antiqua" w:eastAsia="宋体" w:hAnsi="Book Antiqua" w:cs="宋体"/>
          <w:b/>
          <w:bCs/>
          <w:sz w:val="24"/>
          <w:szCs w:val="24"/>
        </w:rPr>
        <w:t xml:space="preserve"> 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Tanter</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Xydeas</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Catheline</w:t>
      </w:r>
      <w:proofErr w:type="spellEnd"/>
      <w:r w:rsidRPr="00080088">
        <w:rPr>
          <w:rFonts w:ascii="Book Antiqua" w:eastAsia="宋体" w:hAnsi="Book Antiqua" w:cs="宋体"/>
          <w:sz w:val="24"/>
          <w:szCs w:val="24"/>
        </w:rPr>
        <w:t xml:space="preserve"> S, </w:t>
      </w:r>
      <w:proofErr w:type="spellStart"/>
      <w:r w:rsidRPr="00080088">
        <w:rPr>
          <w:rFonts w:ascii="Book Antiqua" w:eastAsia="宋体" w:hAnsi="Book Antiqua" w:cs="宋体"/>
          <w:sz w:val="24"/>
          <w:szCs w:val="24"/>
        </w:rPr>
        <w:t>Bercoff</w:t>
      </w:r>
      <w:proofErr w:type="spellEnd"/>
      <w:r w:rsidRPr="00080088">
        <w:rPr>
          <w:rFonts w:ascii="Book Antiqua" w:eastAsia="宋体" w:hAnsi="Book Antiqua" w:cs="宋体"/>
          <w:sz w:val="24"/>
          <w:szCs w:val="24"/>
        </w:rPr>
        <w:t xml:space="preserve"> J, Fink M. Viscoelastic shear properties of in vivo breast lesions measured by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2005; </w:t>
      </w:r>
      <w:r w:rsidRPr="00080088">
        <w:rPr>
          <w:rFonts w:ascii="Book Antiqua" w:eastAsia="宋体" w:hAnsi="Book Antiqua" w:cs="宋体"/>
          <w:b/>
          <w:bCs/>
          <w:sz w:val="24"/>
          <w:szCs w:val="24"/>
        </w:rPr>
        <w:t>23</w:t>
      </w:r>
      <w:r w:rsidRPr="00080088">
        <w:rPr>
          <w:rFonts w:ascii="Book Antiqua" w:eastAsia="宋体" w:hAnsi="Book Antiqua" w:cs="宋体"/>
          <w:sz w:val="24"/>
          <w:szCs w:val="24"/>
        </w:rPr>
        <w:t>: 159-165 [PMID: 15833607 DOI: 10.1016/j.mri.2004.11.060]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59 </w:t>
      </w:r>
      <w:proofErr w:type="spellStart"/>
      <w:r w:rsidRPr="00080088">
        <w:rPr>
          <w:rFonts w:ascii="Book Antiqua" w:eastAsia="宋体" w:hAnsi="Book Antiqua" w:cs="宋体"/>
          <w:b/>
          <w:bCs/>
          <w:sz w:val="24"/>
          <w:szCs w:val="24"/>
        </w:rPr>
        <w:t>Sinkus</w:t>
      </w:r>
      <w:proofErr w:type="spellEnd"/>
      <w:r w:rsidRPr="00080088">
        <w:rPr>
          <w:rFonts w:ascii="Book Antiqua" w:eastAsia="宋体" w:hAnsi="Book Antiqua" w:cs="宋体"/>
          <w:b/>
          <w:bCs/>
          <w:sz w:val="24"/>
          <w:szCs w:val="24"/>
        </w:rPr>
        <w:t xml:space="preserve"> 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Tanter</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Catheline</w:t>
      </w:r>
      <w:proofErr w:type="spellEnd"/>
      <w:r w:rsidRPr="00080088">
        <w:rPr>
          <w:rFonts w:ascii="Book Antiqua" w:eastAsia="宋体" w:hAnsi="Book Antiqua" w:cs="宋体"/>
          <w:sz w:val="24"/>
          <w:szCs w:val="24"/>
        </w:rPr>
        <w:t xml:space="preserve"> S, </w:t>
      </w:r>
      <w:proofErr w:type="spellStart"/>
      <w:r w:rsidRPr="00080088">
        <w:rPr>
          <w:rFonts w:ascii="Book Antiqua" w:eastAsia="宋体" w:hAnsi="Book Antiqua" w:cs="宋体"/>
          <w:sz w:val="24"/>
          <w:szCs w:val="24"/>
        </w:rPr>
        <w:t>Lorenzen</w:t>
      </w:r>
      <w:proofErr w:type="spellEnd"/>
      <w:r w:rsidRPr="00080088">
        <w:rPr>
          <w:rFonts w:ascii="Book Antiqua" w:eastAsia="宋体" w:hAnsi="Book Antiqua" w:cs="宋体"/>
          <w:sz w:val="24"/>
          <w:szCs w:val="24"/>
        </w:rPr>
        <w:t xml:space="preserve"> J, </w:t>
      </w:r>
      <w:proofErr w:type="spellStart"/>
      <w:r w:rsidRPr="00080088">
        <w:rPr>
          <w:rFonts w:ascii="Book Antiqua" w:eastAsia="宋体" w:hAnsi="Book Antiqua" w:cs="宋体"/>
          <w:sz w:val="24"/>
          <w:szCs w:val="24"/>
        </w:rPr>
        <w:t>Kuhl</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Sondermann</w:t>
      </w:r>
      <w:proofErr w:type="spellEnd"/>
      <w:r w:rsidRPr="00080088">
        <w:rPr>
          <w:rFonts w:ascii="Book Antiqua" w:eastAsia="宋体" w:hAnsi="Book Antiqua" w:cs="宋体"/>
          <w:sz w:val="24"/>
          <w:szCs w:val="24"/>
        </w:rPr>
        <w:t xml:space="preserve"> E, Fink M. Imaging anisotropic and viscous properties of breast tissue by magnetic resonance-</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2005; </w:t>
      </w:r>
      <w:r w:rsidRPr="00080088">
        <w:rPr>
          <w:rFonts w:ascii="Book Antiqua" w:eastAsia="宋体" w:hAnsi="Book Antiqua" w:cs="宋体"/>
          <w:b/>
          <w:bCs/>
          <w:sz w:val="24"/>
          <w:szCs w:val="24"/>
        </w:rPr>
        <w:t>53</w:t>
      </w:r>
      <w:r w:rsidRPr="00080088">
        <w:rPr>
          <w:rFonts w:ascii="Book Antiqua" w:eastAsia="宋体" w:hAnsi="Book Antiqua" w:cs="宋体"/>
          <w:sz w:val="24"/>
          <w:szCs w:val="24"/>
        </w:rPr>
        <w:t>: 372-387 [PMID: 15678538 DOI: 10.1002/mrm.20355]</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60 </w:t>
      </w:r>
      <w:proofErr w:type="spellStart"/>
      <w:r w:rsidRPr="00080088">
        <w:rPr>
          <w:rFonts w:ascii="Book Antiqua" w:eastAsia="宋体" w:hAnsi="Book Antiqua" w:cs="宋体"/>
          <w:b/>
          <w:bCs/>
          <w:sz w:val="24"/>
          <w:szCs w:val="24"/>
        </w:rPr>
        <w:t>Lorenzen</w:t>
      </w:r>
      <w:proofErr w:type="spellEnd"/>
      <w:r w:rsidRPr="00080088">
        <w:rPr>
          <w:rFonts w:ascii="Book Antiqua" w:eastAsia="宋体" w:hAnsi="Book Antiqua" w:cs="宋体"/>
          <w:b/>
          <w:bCs/>
          <w:sz w:val="24"/>
          <w:szCs w:val="24"/>
        </w:rPr>
        <w:t xml:space="preserve"> J</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Biesterfeldt</w:t>
      </w:r>
      <w:proofErr w:type="spellEnd"/>
      <w:r w:rsidRPr="00080088">
        <w:rPr>
          <w:rFonts w:ascii="Book Antiqua" w:eastAsia="宋体" w:hAnsi="Book Antiqua" w:cs="宋体"/>
          <w:sz w:val="24"/>
          <w:szCs w:val="24"/>
        </w:rPr>
        <w:t xml:space="preserve"> M, Adam G. Menstrual-cycle dependence of breast parenchyma elasticity: estimation with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breast tissue during the menstrual cycle. </w:t>
      </w:r>
      <w:r w:rsidRPr="00080088">
        <w:rPr>
          <w:rFonts w:ascii="Book Antiqua" w:eastAsia="宋体" w:hAnsi="Book Antiqua" w:cs="宋体"/>
          <w:i/>
          <w:iCs/>
          <w:sz w:val="24"/>
          <w:szCs w:val="24"/>
        </w:rPr>
        <w:t xml:space="preserve">Invest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2003; </w:t>
      </w:r>
      <w:r w:rsidRPr="00080088">
        <w:rPr>
          <w:rFonts w:ascii="Book Antiqua" w:eastAsia="宋体" w:hAnsi="Book Antiqua" w:cs="宋体"/>
          <w:b/>
          <w:bCs/>
          <w:sz w:val="24"/>
          <w:szCs w:val="24"/>
        </w:rPr>
        <w:t>38</w:t>
      </w:r>
      <w:r w:rsidRPr="00080088">
        <w:rPr>
          <w:rFonts w:ascii="Book Antiqua" w:eastAsia="宋体" w:hAnsi="Book Antiqua" w:cs="宋体"/>
          <w:sz w:val="24"/>
          <w:szCs w:val="24"/>
        </w:rPr>
        <w:t>: 236-240 [PMID: 12649648 DOI: 10.1097/01.rli.0000059544.18910.bd]</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61 </w:t>
      </w:r>
      <w:r w:rsidRPr="00080088">
        <w:rPr>
          <w:rFonts w:ascii="Book Antiqua" w:eastAsia="宋体" w:hAnsi="Book Antiqua" w:cs="宋体"/>
          <w:b/>
          <w:bCs/>
          <w:sz w:val="24"/>
          <w:szCs w:val="24"/>
        </w:rPr>
        <w:t>McKnight AL</w:t>
      </w:r>
      <w:r w:rsidRPr="00080088">
        <w:rPr>
          <w:rFonts w:ascii="Book Antiqua" w:eastAsia="宋体" w:hAnsi="Book Antiqua" w:cs="宋体"/>
          <w:sz w:val="24"/>
          <w:szCs w:val="24"/>
        </w:rPr>
        <w:t xml:space="preserve">, Kugel JL, </w:t>
      </w:r>
      <w:proofErr w:type="spellStart"/>
      <w:r w:rsidRPr="00080088">
        <w:rPr>
          <w:rFonts w:ascii="Book Antiqua" w:eastAsia="宋体" w:hAnsi="Book Antiqua" w:cs="宋体"/>
          <w:sz w:val="24"/>
          <w:szCs w:val="24"/>
        </w:rPr>
        <w:t>Rossman</w:t>
      </w:r>
      <w:proofErr w:type="spellEnd"/>
      <w:r w:rsidRPr="00080088">
        <w:rPr>
          <w:rFonts w:ascii="Book Antiqua" w:eastAsia="宋体" w:hAnsi="Book Antiqua" w:cs="宋体"/>
          <w:sz w:val="24"/>
          <w:szCs w:val="24"/>
        </w:rPr>
        <w:t xml:space="preserve"> PJ,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Hartmann LC,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breast cancer: preliminary results. </w:t>
      </w:r>
      <w:r w:rsidRPr="00080088">
        <w:rPr>
          <w:rFonts w:ascii="Book Antiqua" w:eastAsia="宋体" w:hAnsi="Book Antiqua" w:cs="宋体"/>
          <w:i/>
          <w:iCs/>
          <w:sz w:val="24"/>
          <w:szCs w:val="24"/>
        </w:rPr>
        <w:t xml:space="preserve">AJR Am J </w:t>
      </w:r>
      <w:proofErr w:type="spellStart"/>
      <w:r w:rsidRPr="00080088">
        <w:rPr>
          <w:rFonts w:ascii="Book Antiqua" w:eastAsia="宋体" w:hAnsi="Book Antiqua" w:cs="宋体"/>
          <w:i/>
          <w:iCs/>
          <w:sz w:val="24"/>
          <w:szCs w:val="24"/>
        </w:rPr>
        <w:t>Roentgenol</w:t>
      </w:r>
      <w:proofErr w:type="spellEnd"/>
      <w:r w:rsidRPr="00080088">
        <w:rPr>
          <w:rFonts w:ascii="Book Antiqua" w:eastAsia="宋体" w:hAnsi="Book Antiqua" w:cs="宋体"/>
          <w:sz w:val="24"/>
          <w:szCs w:val="24"/>
        </w:rPr>
        <w:t> 2002; </w:t>
      </w:r>
      <w:r w:rsidRPr="00080088">
        <w:rPr>
          <w:rFonts w:ascii="Book Antiqua" w:eastAsia="宋体" w:hAnsi="Book Antiqua" w:cs="宋体"/>
          <w:b/>
          <w:bCs/>
          <w:sz w:val="24"/>
          <w:szCs w:val="24"/>
        </w:rPr>
        <w:t>178</w:t>
      </w:r>
      <w:r w:rsidRPr="00080088">
        <w:rPr>
          <w:rFonts w:ascii="Book Antiqua" w:eastAsia="宋体" w:hAnsi="Book Antiqua" w:cs="宋体"/>
          <w:sz w:val="24"/>
          <w:szCs w:val="24"/>
        </w:rPr>
        <w:t>: 1411-1417 [PMID: 12034608 DOI: 10.2214/ajr.178.6.1781411]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62 </w:t>
      </w:r>
      <w:proofErr w:type="spellStart"/>
      <w:r w:rsidRPr="00080088">
        <w:rPr>
          <w:rFonts w:ascii="Book Antiqua" w:eastAsia="宋体" w:hAnsi="Book Antiqua" w:cs="宋体"/>
          <w:b/>
          <w:bCs/>
          <w:sz w:val="24"/>
          <w:szCs w:val="24"/>
        </w:rPr>
        <w:t>Lorenzen</w:t>
      </w:r>
      <w:proofErr w:type="spellEnd"/>
      <w:r w:rsidRPr="00080088">
        <w:rPr>
          <w:rFonts w:ascii="Book Antiqua" w:eastAsia="宋体" w:hAnsi="Book Antiqua" w:cs="宋体"/>
          <w:b/>
          <w:bCs/>
          <w:sz w:val="24"/>
          <w:szCs w:val="24"/>
        </w:rPr>
        <w:t xml:space="preserve"> J</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Schrader D, </w:t>
      </w:r>
      <w:proofErr w:type="spellStart"/>
      <w:r w:rsidRPr="00080088">
        <w:rPr>
          <w:rFonts w:ascii="Book Antiqua" w:eastAsia="宋体" w:hAnsi="Book Antiqua" w:cs="宋体"/>
          <w:sz w:val="24"/>
          <w:szCs w:val="24"/>
        </w:rPr>
        <w:t>Lorenzen</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Leussler</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Dargatz</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Röschmann</w:t>
      </w:r>
      <w:proofErr w:type="spellEnd"/>
      <w:r w:rsidRPr="00080088">
        <w:rPr>
          <w:rFonts w:ascii="Book Antiqua" w:eastAsia="宋体" w:hAnsi="Book Antiqua" w:cs="宋体"/>
          <w:sz w:val="24"/>
          <w:szCs w:val="24"/>
        </w:rPr>
        <w:t xml:space="preserve"> P. [Imaging of breast tumors using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Rofo</w:t>
      </w:r>
      <w:proofErr w:type="spellEnd"/>
      <w:r w:rsidRPr="00080088">
        <w:rPr>
          <w:rFonts w:ascii="Book Antiqua" w:eastAsia="宋体" w:hAnsi="Book Antiqua" w:cs="宋体"/>
          <w:sz w:val="24"/>
          <w:szCs w:val="24"/>
        </w:rPr>
        <w:t> 2001; </w:t>
      </w:r>
      <w:r w:rsidRPr="00080088">
        <w:rPr>
          <w:rFonts w:ascii="Book Antiqua" w:eastAsia="宋体" w:hAnsi="Book Antiqua" w:cs="宋体"/>
          <w:b/>
          <w:bCs/>
          <w:sz w:val="24"/>
          <w:szCs w:val="24"/>
        </w:rPr>
        <w:t>173</w:t>
      </w:r>
      <w:r w:rsidRPr="00080088">
        <w:rPr>
          <w:rFonts w:ascii="Book Antiqua" w:eastAsia="宋体" w:hAnsi="Book Antiqua" w:cs="宋体"/>
          <w:sz w:val="24"/>
          <w:szCs w:val="24"/>
        </w:rPr>
        <w:t>: 12-17 [PMID: 11225411 DOI: 10.1055/s-2001-10233]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63 </w:t>
      </w:r>
      <w:proofErr w:type="spellStart"/>
      <w:r w:rsidRPr="00080088">
        <w:rPr>
          <w:rFonts w:ascii="Book Antiqua" w:eastAsia="宋体" w:hAnsi="Book Antiqua" w:cs="宋体"/>
          <w:b/>
          <w:bCs/>
          <w:sz w:val="24"/>
          <w:szCs w:val="24"/>
        </w:rPr>
        <w:t>Sinkus</w:t>
      </w:r>
      <w:proofErr w:type="spellEnd"/>
      <w:r w:rsidRPr="00080088">
        <w:rPr>
          <w:rFonts w:ascii="Book Antiqua" w:eastAsia="宋体" w:hAnsi="Book Antiqua" w:cs="宋体"/>
          <w:b/>
          <w:bCs/>
          <w:sz w:val="24"/>
          <w:szCs w:val="24"/>
        </w:rPr>
        <w:t xml:space="preserve"> 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Lorenzen</w:t>
      </w:r>
      <w:proofErr w:type="spellEnd"/>
      <w:r w:rsidRPr="00080088">
        <w:rPr>
          <w:rFonts w:ascii="Book Antiqua" w:eastAsia="宋体" w:hAnsi="Book Antiqua" w:cs="宋体"/>
          <w:sz w:val="24"/>
          <w:szCs w:val="24"/>
        </w:rPr>
        <w:t xml:space="preserve"> J, Schrader D, </w:t>
      </w:r>
      <w:proofErr w:type="spellStart"/>
      <w:r w:rsidRPr="00080088">
        <w:rPr>
          <w:rFonts w:ascii="Book Antiqua" w:eastAsia="宋体" w:hAnsi="Book Antiqua" w:cs="宋体"/>
          <w:sz w:val="24"/>
          <w:szCs w:val="24"/>
        </w:rPr>
        <w:t>Lorenzen</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Dargatz</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Holz</w:t>
      </w:r>
      <w:proofErr w:type="spellEnd"/>
      <w:r w:rsidRPr="00080088">
        <w:rPr>
          <w:rFonts w:ascii="Book Antiqua" w:eastAsia="宋体" w:hAnsi="Book Antiqua" w:cs="宋体"/>
          <w:sz w:val="24"/>
          <w:szCs w:val="24"/>
        </w:rPr>
        <w:t xml:space="preserve"> D. High-resolution tensor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breast </w:t>
      </w:r>
      <w:proofErr w:type="spellStart"/>
      <w:r w:rsidRPr="00080088">
        <w:rPr>
          <w:rFonts w:ascii="Book Antiqua" w:eastAsia="宋体" w:hAnsi="Book Antiqua" w:cs="宋体"/>
          <w:sz w:val="24"/>
          <w:szCs w:val="24"/>
        </w:rPr>
        <w:t>tumour</w:t>
      </w:r>
      <w:proofErr w:type="spellEnd"/>
      <w:r w:rsidRPr="00080088">
        <w:rPr>
          <w:rFonts w:ascii="Book Antiqua" w:eastAsia="宋体" w:hAnsi="Book Antiqua" w:cs="宋体"/>
          <w:sz w:val="24"/>
          <w:szCs w:val="24"/>
        </w:rPr>
        <w:t xml:space="preserve"> detection. </w:t>
      </w:r>
      <w:r w:rsidRPr="00080088">
        <w:rPr>
          <w:rFonts w:ascii="Book Antiqua" w:eastAsia="宋体" w:hAnsi="Book Antiqua" w:cs="宋体"/>
          <w:i/>
          <w:iCs/>
          <w:sz w:val="24"/>
          <w:szCs w:val="24"/>
        </w:rPr>
        <w:t xml:space="preserve">Phys Med </w:t>
      </w:r>
      <w:proofErr w:type="spellStart"/>
      <w:r w:rsidRPr="00080088">
        <w:rPr>
          <w:rFonts w:ascii="Book Antiqua" w:eastAsia="宋体" w:hAnsi="Book Antiqua" w:cs="宋体"/>
          <w:i/>
          <w:iCs/>
          <w:sz w:val="24"/>
          <w:szCs w:val="24"/>
        </w:rPr>
        <w:t>Biol</w:t>
      </w:r>
      <w:proofErr w:type="spellEnd"/>
      <w:r w:rsidRPr="00080088">
        <w:rPr>
          <w:rFonts w:ascii="Book Antiqua" w:eastAsia="宋体" w:hAnsi="Book Antiqua" w:cs="宋体"/>
          <w:sz w:val="24"/>
          <w:szCs w:val="24"/>
        </w:rPr>
        <w:t> 2000; </w:t>
      </w:r>
      <w:r w:rsidRPr="00080088">
        <w:rPr>
          <w:rFonts w:ascii="Book Antiqua" w:eastAsia="宋体" w:hAnsi="Book Antiqua" w:cs="宋体"/>
          <w:b/>
          <w:bCs/>
          <w:sz w:val="24"/>
          <w:szCs w:val="24"/>
        </w:rPr>
        <w:t>45</w:t>
      </w:r>
      <w:r w:rsidRPr="00080088">
        <w:rPr>
          <w:rFonts w:ascii="Book Antiqua" w:eastAsia="宋体" w:hAnsi="Book Antiqua" w:cs="宋体"/>
          <w:sz w:val="24"/>
          <w:szCs w:val="24"/>
        </w:rPr>
        <w:t>: 1649-1664 [PMID: 10870716 DOI: 10.1088/0031-9155/45/6/317]</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64 </w:t>
      </w:r>
      <w:r w:rsidRPr="00080088">
        <w:rPr>
          <w:rFonts w:ascii="Book Antiqua" w:eastAsia="宋体" w:hAnsi="Book Antiqua" w:cs="宋体"/>
          <w:b/>
          <w:bCs/>
          <w:sz w:val="24"/>
          <w:szCs w:val="24"/>
        </w:rPr>
        <w:t>Plewes DB</w:t>
      </w:r>
      <w:r w:rsidRPr="00080088">
        <w:rPr>
          <w:rFonts w:ascii="Book Antiqua" w:eastAsia="宋体" w:hAnsi="Book Antiqua" w:cs="宋体"/>
          <w:sz w:val="24"/>
          <w:szCs w:val="24"/>
        </w:rPr>
        <w:t xml:space="preserve">, Bishop J, </w:t>
      </w:r>
      <w:proofErr w:type="spellStart"/>
      <w:r w:rsidRPr="00080088">
        <w:rPr>
          <w:rFonts w:ascii="Book Antiqua" w:eastAsia="宋体" w:hAnsi="Book Antiqua" w:cs="宋体"/>
          <w:sz w:val="24"/>
          <w:szCs w:val="24"/>
        </w:rPr>
        <w:t>Samani</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Sciarretta</w:t>
      </w:r>
      <w:proofErr w:type="spellEnd"/>
      <w:r w:rsidRPr="00080088">
        <w:rPr>
          <w:rFonts w:ascii="Book Antiqua" w:eastAsia="宋体" w:hAnsi="Book Antiqua" w:cs="宋体"/>
          <w:sz w:val="24"/>
          <w:szCs w:val="24"/>
        </w:rPr>
        <w:t xml:space="preserve"> J. Visualization and quantification of breast cancer biomechanical properties with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Phys Med </w:t>
      </w:r>
      <w:proofErr w:type="spellStart"/>
      <w:r w:rsidRPr="00080088">
        <w:rPr>
          <w:rFonts w:ascii="Book Antiqua" w:eastAsia="宋体" w:hAnsi="Book Antiqua" w:cs="宋体"/>
          <w:i/>
          <w:iCs/>
          <w:sz w:val="24"/>
          <w:szCs w:val="24"/>
        </w:rPr>
        <w:t>Biol</w:t>
      </w:r>
      <w:proofErr w:type="spellEnd"/>
      <w:r w:rsidRPr="00080088">
        <w:rPr>
          <w:rFonts w:ascii="Book Antiqua" w:eastAsia="宋体" w:hAnsi="Book Antiqua" w:cs="宋体"/>
          <w:sz w:val="24"/>
          <w:szCs w:val="24"/>
        </w:rPr>
        <w:t> 2000; </w:t>
      </w:r>
      <w:r w:rsidRPr="00080088">
        <w:rPr>
          <w:rFonts w:ascii="Book Antiqua" w:eastAsia="宋体" w:hAnsi="Book Antiqua" w:cs="宋体"/>
          <w:b/>
          <w:bCs/>
          <w:sz w:val="24"/>
          <w:szCs w:val="24"/>
        </w:rPr>
        <w:t>45</w:t>
      </w:r>
      <w:r w:rsidRPr="00080088">
        <w:rPr>
          <w:rFonts w:ascii="Book Antiqua" w:eastAsia="宋体" w:hAnsi="Book Antiqua" w:cs="宋体"/>
          <w:sz w:val="24"/>
          <w:szCs w:val="24"/>
        </w:rPr>
        <w:t>: 1591-1610 [PMID: 10870713 DOI: 10.1088/0031-9155/45/6/314]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65 </w:t>
      </w:r>
      <w:proofErr w:type="spellStart"/>
      <w:r w:rsidRPr="00080088">
        <w:rPr>
          <w:rFonts w:ascii="Book Antiqua" w:eastAsia="宋体" w:hAnsi="Book Antiqua" w:cs="宋体"/>
          <w:b/>
          <w:bCs/>
          <w:sz w:val="24"/>
          <w:szCs w:val="24"/>
        </w:rPr>
        <w:t>Siegmann</w:t>
      </w:r>
      <w:proofErr w:type="spellEnd"/>
      <w:r w:rsidRPr="00080088">
        <w:rPr>
          <w:rFonts w:ascii="Book Antiqua" w:eastAsia="宋体" w:hAnsi="Book Antiqua" w:cs="宋体"/>
          <w:b/>
          <w:bCs/>
          <w:sz w:val="24"/>
          <w:szCs w:val="24"/>
        </w:rPr>
        <w:t xml:space="preserve"> KC</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Xydeas</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Kraemer B, Vogel U, </w:t>
      </w:r>
      <w:proofErr w:type="spellStart"/>
      <w:r w:rsidRPr="00080088">
        <w:rPr>
          <w:rFonts w:ascii="Book Antiqua" w:eastAsia="宋体" w:hAnsi="Book Antiqua" w:cs="宋体"/>
          <w:sz w:val="24"/>
          <w:szCs w:val="24"/>
        </w:rPr>
        <w:t>Claussen</w:t>
      </w:r>
      <w:proofErr w:type="spellEnd"/>
      <w:r w:rsidRPr="00080088">
        <w:rPr>
          <w:rFonts w:ascii="Book Antiqua" w:eastAsia="宋体" w:hAnsi="Book Antiqua" w:cs="宋体"/>
          <w:sz w:val="24"/>
          <w:szCs w:val="24"/>
        </w:rPr>
        <w:t xml:space="preserve"> CD. Diagnostic value of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addition to contrast-enhanced MR imaging of the breast-initial clinical results.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2010; </w:t>
      </w:r>
      <w:r w:rsidRPr="00080088">
        <w:rPr>
          <w:rFonts w:ascii="Book Antiqua" w:eastAsia="宋体" w:hAnsi="Book Antiqua" w:cs="宋体"/>
          <w:b/>
          <w:bCs/>
          <w:sz w:val="24"/>
          <w:szCs w:val="24"/>
        </w:rPr>
        <w:t>20</w:t>
      </w:r>
      <w:r w:rsidRPr="00080088">
        <w:rPr>
          <w:rFonts w:ascii="Book Antiqua" w:eastAsia="宋体" w:hAnsi="Book Antiqua" w:cs="宋体"/>
          <w:sz w:val="24"/>
          <w:szCs w:val="24"/>
        </w:rPr>
        <w:t>: 318-325 [PMID: 19727753 DOI: 10.1007/s00330-009-1566-4]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66 </w:t>
      </w:r>
      <w:r w:rsidRPr="00080088">
        <w:rPr>
          <w:rFonts w:ascii="Book Antiqua" w:eastAsia="宋体" w:hAnsi="Book Antiqua" w:cs="宋体"/>
          <w:b/>
          <w:bCs/>
          <w:sz w:val="24"/>
          <w:szCs w:val="24"/>
        </w:rPr>
        <w:t>Zhang J</w:t>
      </w:r>
      <w:r w:rsidRPr="00080088">
        <w:rPr>
          <w:rFonts w:ascii="Book Antiqua" w:eastAsia="宋体" w:hAnsi="Book Antiqua" w:cs="宋体"/>
          <w:sz w:val="24"/>
          <w:szCs w:val="24"/>
        </w:rPr>
        <w:t xml:space="preserve">, Green MA,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Bilston LE. </w:t>
      </w:r>
      <w:proofErr w:type="gramStart"/>
      <w:r w:rsidRPr="00080088">
        <w:rPr>
          <w:rFonts w:ascii="Book Antiqua" w:eastAsia="宋体" w:hAnsi="Book Antiqua" w:cs="宋体"/>
          <w:sz w:val="24"/>
          <w:szCs w:val="24"/>
        </w:rPr>
        <w:t xml:space="preserve">Viscoelastic properties of human cerebellum using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Biomech</w:t>
      </w:r>
      <w:proofErr w:type="spellEnd"/>
      <w:r w:rsidRPr="00080088">
        <w:rPr>
          <w:rFonts w:ascii="Book Antiqua" w:eastAsia="宋体" w:hAnsi="Book Antiqua" w:cs="宋体"/>
          <w:sz w:val="24"/>
          <w:szCs w:val="24"/>
        </w:rPr>
        <w:t> 2011; </w:t>
      </w:r>
      <w:r w:rsidRPr="00080088">
        <w:rPr>
          <w:rFonts w:ascii="Book Antiqua" w:eastAsia="宋体" w:hAnsi="Book Antiqua" w:cs="宋体"/>
          <w:b/>
          <w:bCs/>
          <w:sz w:val="24"/>
          <w:szCs w:val="24"/>
        </w:rPr>
        <w:t>44</w:t>
      </w:r>
      <w:r w:rsidRPr="00080088">
        <w:rPr>
          <w:rFonts w:ascii="Book Antiqua" w:eastAsia="宋体" w:hAnsi="Book Antiqua" w:cs="宋体"/>
          <w:sz w:val="24"/>
          <w:szCs w:val="24"/>
        </w:rPr>
        <w:t>: 1909-1913 [PMID: 21565346 DOI: 10.1016/j.jbiomech.2011.04.034]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67 </w:t>
      </w:r>
      <w:r w:rsidRPr="00080088">
        <w:rPr>
          <w:rFonts w:ascii="Book Antiqua" w:eastAsia="宋体" w:hAnsi="Book Antiqua" w:cs="宋体"/>
          <w:b/>
          <w:bCs/>
          <w:sz w:val="24"/>
          <w:szCs w:val="24"/>
        </w:rPr>
        <w:t>Green MA</w:t>
      </w:r>
      <w:r w:rsidRPr="00080088">
        <w:rPr>
          <w:rFonts w:ascii="Book Antiqua" w:eastAsia="宋体" w:hAnsi="Book Antiqua" w:cs="宋体"/>
          <w:sz w:val="24"/>
          <w:szCs w:val="24"/>
        </w:rPr>
        <w:t xml:space="preserve">, Bilston LE,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gramStart"/>
      <w:r w:rsidRPr="00080088">
        <w:rPr>
          <w:rFonts w:ascii="Book Antiqua" w:eastAsia="宋体" w:hAnsi="Book Antiqua" w:cs="宋体"/>
          <w:sz w:val="24"/>
          <w:szCs w:val="24"/>
        </w:rPr>
        <w:t xml:space="preserve">In vivo brain viscoelastic properties measured by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NMR Biomed</w:t>
      </w:r>
      <w:r w:rsidRPr="00080088">
        <w:rPr>
          <w:rFonts w:ascii="Book Antiqua" w:eastAsia="宋体" w:hAnsi="Book Antiqua" w:cs="宋体"/>
          <w:sz w:val="24"/>
          <w:szCs w:val="24"/>
        </w:rPr>
        <w:t> 2008; </w:t>
      </w:r>
      <w:r w:rsidRPr="00080088">
        <w:rPr>
          <w:rFonts w:ascii="Book Antiqua" w:eastAsia="宋体" w:hAnsi="Book Antiqua" w:cs="宋体"/>
          <w:b/>
          <w:bCs/>
          <w:sz w:val="24"/>
          <w:szCs w:val="24"/>
        </w:rPr>
        <w:t>21</w:t>
      </w:r>
      <w:r w:rsidRPr="00080088">
        <w:rPr>
          <w:rFonts w:ascii="Book Antiqua" w:eastAsia="宋体" w:hAnsi="Book Antiqua" w:cs="宋体"/>
          <w:sz w:val="24"/>
          <w:szCs w:val="24"/>
        </w:rPr>
        <w:t>: 755-764 [PMID: 18457350 DOI: 10.1002/nbm.1254]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68 </w:t>
      </w:r>
      <w:r w:rsidRPr="00080088">
        <w:rPr>
          <w:rFonts w:ascii="Book Antiqua" w:eastAsia="宋体" w:hAnsi="Book Antiqua" w:cs="宋体"/>
          <w:b/>
          <w:bCs/>
          <w:sz w:val="24"/>
          <w:szCs w:val="24"/>
        </w:rPr>
        <w:t>Kruse SA</w:t>
      </w:r>
      <w:r w:rsidRPr="00080088">
        <w:rPr>
          <w:rFonts w:ascii="Book Antiqua" w:eastAsia="宋体" w:hAnsi="Book Antiqua" w:cs="宋体"/>
          <w:sz w:val="24"/>
          <w:szCs w:val="24"/>
        </w:rPr>
        <w:t xml:space="preserve">, Rose GH, Glaser KJ,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Felmlee</w:t>
      </w:r>
      <w:proofErr w:type="spellEnd"/>
      <w:r w:rsidRPr="00080088">
        <w:rPr>
          <w:rFonts w:ascii="Book Antiqua" w:eastAsia="宋体" w:hAnsi="Book Antiqua" w:cs="宋体"/>
          <w:sz w:val="24"/>
          <w:szCs w:val="24"/>
        </w:rPr>
        <w:t xml:space="preserve"> JP, Jack CR,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gramStart"/>
      <w:r w:rsidRPr="00080088">
        <w:rPr>
          <w:rFonts w:ascii="Book Antiqua" w:eastAsia="宋体" w:hAnsi="Book Antiqua" w:cs="宋体"/>
          <w:sz w:val="24"/>
          <w:szCs w:val="24"/>
        </w:rPr>
        <w:t xml:space="preserve">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brain.</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Neuroimage</w:t>
      </w:r>
      <w:proofErr w:type="spellEnd"/>
      <w:r w:rsidRPr="00080088">
        <w:rPr>
          <w:rFonts w:ascii="Book Antiqua" w:eastAsia="宋体" w:hAnsi="Book Antiqua" w:cs="宋体"/>
          <w:sz w:val="24"/>
          <w:szCs w:val="24"/>
        </w:rPr>
        <w:t> 2008; </w:t>
      </w:r>
      <w:r w:rsidRPr="00080088">
        <w:rPr>
          <w:rFonts w:ascii="Book Antiqua" w:eastAsia="宋体" w:hAnsi="Book Antiqua" w:cs="宋体"/>
          <w:b/>
          <w:bCs/>
          <w:sz w:val="24"/>
          <w:szCs w:val="24"/>
        </w:rPr>
        <w:t>39</w:t>
      </w:r>
      <w:r w:rsidRPr="00080088">
        <w:rPr>
          <w:rFonts w:ascii="Book Antiqua" w:eastAsia="宋体" w:hAnsi="Book Antiqua" w:cs="宋体"/>
          <w:sz w:val="24"/>
          <w:szCs w:val="24"/>
        </w:rPr>
        <w:t>: 231-237 [PMID: 17913514 DOI: 10.1016/j.neuroimage.2007.08.030]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69 </w:t>
      </w:r>
      <w:r w:rsidRPr="00080088">
        <w:rPr>
          <w:rFonts w:ascii="Book Antiqua" w:eastAsia="宋体" w:hAnsi="Book Antiqua" w:cs="宋体"/>
          <w:b/>
          <w:bCs/>
          <w:sz w:val="24"/>
          <w:szCs w:val="24"/>
        </w:rPr>
        <w:t>Xu L</w:t>
      </w:r>
      <w:r w:rsidRPr="00080088">
        <w:rPr>
          <w:rFonts w:ascii="Book Antiqua" w:eastAsia="宋体" w:hAnsi="Book Antiqua" w:cs="宋体"/>
          <w:sz w:val="24"/>
          <w:szCs w:val="24"/>
        </w:rPr>
        <w:t xml:space="preserve">, Lin Y, Xi ZN, Shen H, </w:t>
      </w:r>
      <w:proofErr w:type="gramStart"/>
      <w:r w:rsidRPr="00080088">
        <w:rPr>
          <w:rFonts w:ascii="Book Antiqua" w:eastAsia="宋体" w:hAnsi="Book Antiqua" w:cs="宋体"/>
          <w:sz w:val="24"/>
          <w:szCs w:val="24"/>
        </w:rPr>
        <w:t>Gao</w:t>
      </w:r>
      <w:proofErr w:type="gramEnd"/>
      <w:r w:rsidRPr="00080088">
        <w:rPr>
          <w:rFonts w:ascii="Book Antiqua" w:eastAsia="宋体" w:hAnsi="Book Antiqua" w:cs="宋体"/>
          <w:sz w:val="24"/>
          <w:szCs w:val="24"/>
        </w:rPr>
        <w:t xml:space="preserve"> PY.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human brain: a preliminary study. </w:t>
      </w:r>
      <w:proofErr w:type="spellStart"/>
      <w:r w:rsidRPr="00080088">
        <w:rPr>
          <w:rFonts w:ascii="Book Antiqua" w:eastAsia="宋体" w:hAnsi="Book Antiqua" w:cs="宋体"/>
          <w:i/>
          <w:iCs/>
          <w:sz w:val="24"/>
          <w:szCs w:val="24"/>
        </w:rPr>
        <w:t>Acta</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2007; </w:t>
      </w:r>
      <w:r w:rsidRPr="00080088">
        <w:rPr>
          <w:rFonts w:ascii="Book Antiqua" w:eastAsia="宋体" w:hAnsi="Book Antiqua" w:cs="宋体"/>
          <w:b/>
          <w:bCs/>
          <w:sz w:val="24"/>
          <w:szCs w:val="24"/>
        </w:rPr>
        <w:t>48</w:t>
      </w:r>
      <w:r w:rsidRPr="00080088">
        <w:rPr>
          <w:rFonts w:ascii="Book Antiqua" w:eastAsia="宋体" w:hAnsi="Book Antiqua" w:cs="宋体"/>
          <w:sz w:val="24"/>
          <w:szCs w:val="24"/>
        </w:rPr>
        <w:t>: 112-115 [PMID: 17325935 DOI: 10.1080/02841850601026401]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70 </w:t>
      </w:r>
      <w:proofErr w:type="spellStart"/>
      <w:r w:rsidRPr="00080088">
        <w:rPr>
          <w:rFonts w:ascii="Book Antiqua" w:eastAsia="宋体" w:hAnsi="Book Antiqua" w:cs="宋体"/>
          <w:b/>
          <w:bCs/>
          <w:sz w:val="24"/>
          <w:szCs w:val="24"/>
        </w:rPr>
        <w:t>Wuerfel</w:t>
      </w:r>
      <w:proofErr w:type="spellEnd"/>
      <w:r w:rsidRPr="00080088">
        <w:rPr>
          <w:rFonts w:ascii="Book Antiqua" w:eastAsia="宋体" w:hAnsi="Book Antiqua" w:cs="宋体"/>
          <w:b/>
          <w:bCs/>
          <w:sz w:val="24"/>
          <w:szCs w:val="24"/>
        </w:rPr>
        <w:t xml:space="preserve"> J</w:t>
      </w:r>
      <w:r w:rsidRPr="00080088">
        <w:rPr>
          <w:rFonts w:ascii="Book Antiqua" w:eastAsia="宋体" w:hAnsi="Book Antiqua" w:cs="宋体"/>
          <w:sz w:val="24"/>
          <w:szCs w:val="24"/>
        </w:rPr>
        <w:t xml:space="preserve">, Paul F, </w:t>
      </w:r>
      <w:proofErr w:type="spellStart"/>
      <w:r w:rsidRPr="00080088">
        <w:rPr>
          <w:rFonts w:ascii="Book Antiqua" w:eastAsia="宋体" w:hAnsi="Book Antiqua" w:cs="宋体"/>
          <w:sz w:val="24"/>
          <w:szCs w:val="24"/>
        </w:rPr>
        <w:t>Beierbach</w:t>
      </w:r>
      <w:proofErr w:type="spellEnd"/>
      <w:r w:rsidRPr="00080088">
        <w:rPr>
          <w:rFonts w:ascii="Book Antiqua" w:eastAsia="宋体" w:hAnsi="Book Antiqua" w:cs="宋体"/>
          <w:sz w:val="24"/>
          <w:szCs w:val="24"/>
        </w:rPr>
        <w:t xml:space="preserve"> B, </w:t>
      </w:r>
      <w:proofErr w:type="spellStart"/>
      <w:r w:rsidRPr="00080088">
        <w:rPr>
          <w:rFonts w:ascii="Book Antiqua" w:eastAsia="宋体" w:hAnsi="Book Antiqua" w:cs="宋体"/>
          <w:sz w:val="24"/>
          <w:szCs w:val="24"/>
        </w:rPr>
        <w:t>Hamhaber</w:t>
      </w:r>
      <w:proofErr w:type="spellEnd"/>
      <w:r w:rsidRPr="00080088">
        <w:rPr>
          <w:rFonts w:ascii="Book Antiqua" w:eastAsia="宋体" w:hAnsi="Book Antiqua" w:cs="宋体"/>
          <w:sz w:val="24"/>
          <w:szCs w:val="24"/>
        </w:rPr>
        <w:t xml:space="preserve"> U, </w:t>
      </w:r>
      <w:proofErr w:type="spellStart"/>
      <w:r w:rsidRPr="00080088">
        <w:rPr>
          <w:rFonts w:ascii="Book Antiqua" w:eastAsia="宋体" w:hAnsi="Book Antiqua" w:cs="宋体"/>
          <w:sz w:val="24"/>
          <w:szCs w:val="24"/>
        </w:rPr>
        <w:t>Klatt</w:t>
      </w:r>
      <w:proofErr w:type="spellEnd"/>
      <w:r w:rsidRPr="00080088">
        <w:rPr>
          <w:rFonts w:ascii="Book Antiqua" w:eastAsia="宋体" w:hAnsi="Book Antiqua" w:cs="宋体"/>
          <w:sz w:val="24"/>
          <w:szCs w:val="24"/>
        </w:rPr>
        <w:t xml:space="preserve"> D, </w:t>
      </w:r>
      <w:proofErr w:type="spellStart"/>
      <w:r w:rsidRPr="00080088">
        <w:rPr>
          <w:rFonts w:ascii="Book Antiqua" w:eastAsia="宋体" w:hAnsi="Book Antiqua" w:cs="宋体"/>
          <w:sz w:val="24"/>
          <w:szCs w:val="24"/>
        </w:rPr>
        <w:t>Papazoglou</w:t>
      </w:r>
      <w:proofErr w:type="spellEnd"/>
      <w:r w:rsidRPr="00080088">
        <w:rPr>
          <w:rFonts w:ascii="Book Antiqua" w:eastAsia="宋体" w:hAnsi="Book Antiqua" w:cs="宋体"/>
          <w:sz w:val="24"/>
          <w:szCs w:val="24"/>
        </w:rPr>
        <w:t xml:space="preserve"> S, </w:t>
      </w:r>
      <w:proofErr w:type="spellStart"/>
      <w:r w:rsidRPr="00080088">
        <w:rPr>
          <w:rFonts w:ascii="Book Antiqua" w:eastAsia="宋体" w:hAnsi="Book Antiqua" w:cs="宋体"/>
          <w:sz w:val="24"/>
          <w:szCs w:val="24"/>
        </w:rPr>
        <w:t>Zipp</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Martus</w:t>
      </w:r>
      <w:proofErr w:type="spellEnd"/>
      <w:r w:rsidRPr="00080088">
        <w:rPr>
          <w:rFonts w:ascii="Book Antiqua" w:eastAsia="宋体" w:hAnsi="Book Antiqua" w:cs="宋体"/>
          <w:sz w:val="24"/>
          <w:szCs w:val="24"/>
        </w:rPr>
        <w:t xml:space="preserve"> P, Braun J, Sack I. MR-</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reveals degradation of tissue integrity in multiple sclerosis. </w:t>
      </w:r>
      <w:proofErr w:type="spellStart"/>
      <w:r w:rsidRPr="00080088">
        <w:rPr>
          <w:rFonts w:ascii="Book Antiqua" w:eastAsia="宋体" w:hAnsi="Book Antiqua" w:cs="宋体"/>
          <w:i/>
          <w:iCs/>
          <w:sz w:val="24"/>
          <w:szCs w:val="24"/>
        </w:rPr>
        <w:t>Neuroimage</w:t>
      </w:r>
      <w:proofErr w:type="spellEnd"/>
      <w:r w:rsidRPr="00080088">
        <w:rPr>
          <w:rFonts w:ascii="Book Antiqua" w:eastAsia="宋体" w:hAnsi="Book Antiqua" w:cs="宋体"/>
          <w:sz w:val="24"/>
          <w:szCs w:val="24"/>
        </w:rPr>
        <w:t> 2010; </w:t>
      </w:r>
      <w:r w:rsidRPr="00080088">
        <w:rPr>
          <w:rFonts w:ascii="Book Antiqua" w:eastAsia="宋体" w:hAnsi="Book Antiqua" w:cs="宋体"/>
          <w:b/>
          <w:bCs/>
          <w:sz w:val="24"/>
          <w:szCs w:val="24"/>
        </w:rPr>
        <w:t>49</w:t>
      </w:r>
      <w:r w:rsidRPr="00080088">
        <w:rPr>
          <w:rFonts w:ascii="Book Antiqua" w:eastAsia="宋体" w:hAnsi="Book Antiqua" w:cs="宋体"/>
          <w:sz w:val="24"/>
          <w:szCs w:val="24"/>
        </w:rPr>
        <w:t>: 2520-2525 [PMID: 19539039 DOI: 10.1016/j.neuroimage.2009.06.018]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71 </w:t>
      </w:r>
      <w:proofErr w:type="spellStart"/>
      <w:r w:rsidRPr="00080088">
        <w:rPr>
          <w:rFonts w:ascii="Book Antiqua" w:eastAsia="宋体" w:hAnsi="Book Antiqua" w:cs="宋体"/>
          <w:b/>
          <w:bCs/>
          <w:sz w:val="24"/>
          <w:szCs w:val="24"/>
        </w:rPr>
        <w:t>Streitberger</w:t>
      </w:r>
      <w:proofErr w:type="spellEnd"/>
      <w:r w:rsidRPr="00080088">
        <w:rPr>
          <w:rFonts w:ascii="Book Antiqua" w:eastAsia="宋体" w:hAnsi="Book Antiqua" w:cs="宋体"/>
          <w:b/>
          <w:bCs/>
          <w:sz w:val="24"/>
          <w:szCs w:val="24"/>
        </w:rPr>
        <w:t xml:space="preserve"> KJ</w:t>
      </w:r>
      <w:r w:rsidRPr="00080088">
        <w:rPr>
          <w:rFonts w:ascii="Book Antiqua" w:eastAsia="宋体" w:hAnsi="Book Antiqua" w:cs="宋体"/>
          <w:sz w:val="24"/>
          <w:szCs w:val="24"/>
        </w:rPr>
        <w:t xml:space="preserve">, Sack I, </w:t>
      </w:r>
      <w:proofErr w:type="spellStart"/>
      <w:r w:rsidRPr="00080088">
        <w:rPr>
          <w:rFonts w:ascii="Book Antiqua" w:eastAsia="宋体" w:hAnsi="Book Antiqua" w:cs="宋体"/>
          <w:sz w:val="24"/>
          <w:szCs w:val="24"/>
        </w:rPr>
        <w:t>Krefting</w:t>
      </w:r>
      <w:proofErr w:type="spellEnd"/>
      <w:r w:rsidRPr="00080088">
        <w:rPr>
          <w:rFonts w:ascii="Book Antiqua" w:eastAsia="宋体" w:hAnsi="Book Antiqua" w:cs="宋体"/>
          <w:sz w:val="24"/>
          <w:szCs w:val="24"/>
        </w:rPr>
        <w:t xml:space="preserve"> D, </w:t>
      </w:r>
      <w:proofErr w:type="spellStart"/>
      <w:r w:rsidRPr="00080088">
        <w:rPr>
          <w:rFonts w:ascii="Book Antiqua" w:eastAsia="宋体" w:hAnsi="Book Antiqua" w:cs="宋体"/>
          <w:sz w:val="24"/>
          <w:szCs w:val="24"/>
        </w:rPr>
        <w:t>Pfüller</w:t>
      </w:r>
      <w:proofErr w:type="spellEnd"/>
      <w:r w:rsidRPr="00080088">
        <w:rPr>
          <w:rFonts w:ascii="Book Antiqua" w:eastAsia="宋体" w:hAnsi="Book Antiqua" w:cs="宋体"/>
          <w:sz w:val="24"/>
          <w:szCs w:val="24"/>
        </w:rPr>
        <w:t xml:space="preserve"> C, Braun J, Paul F, </w:t>
      </w:r>
      <w:proofErr w:type="spellStart"/>
      <w:r w:rsidRPr="00080088">
        <w:rPr>
          <w:rFonts w:ascii="Book Antiqua" w:eastAsia="宋体" w:hAnsi="Book Antiqua" w:cs="宋体"/>
          <w:sz w:val="24"/>
          <w:szCs w:val="24"/>
        </w:rPr>
        <w:t>Wuerfel</w:t>
      </w:r>
      <w:proofErr w:type="spellEnd"/>
      <w:r w:rsidRPr="00080088">
        <w:rPr>
          <w:rFonts w:ascii="Book Antiqua" w:eastAsia="宋体" w:hAnsi="Book Antiqua" w:cs="宋体"/>
          <w:sz w:val="24"/>
          <w:szCs w:val="24"/>
        </w:rPr>
        <w:t xml:space="preserve"> J. Brain viscoelasticity alteration in chronic-progressive multiple sclerosis. </w:t>
      </w:r>
      <w:proofErr w:type="spellStart"/>
      <w:r w:rsidRPr="00080088">
        <w:rPr>
          <w:rFonts w:ascii="Book Antiqua" w:eastAsia="宋体" w:hAnsi="Book Antiqua" w:cs="宋体"/>
          <w:i/>
          <w:iCs/>
          <w:sz w:val="24"/>
          <w:szCs w:val="24"/>
        </w:rPr>
        <w:t>PLoS</w:t>
      </w:r>
      <w:proofErr w:type="spellEnd"/>
      <w:r w:rsidRPr="00080088">
        <w:rPr>
          <w:rFonts w:ascii="Book Antiqua" w:eastAsia="宋体" w:hAnsi="Book Antiqua" w:cs="宋体"/>
          <w:i/>
          <w:iCs/>
          <w:sz w:val="24"/>
          <w:szCs w:val="24"/>
        </w:rPr>
        <w:t xml:space="preserve"> One</w:t>
      </w:r>
      <w:r w:rsidRPr="00080088">
        <w:rPr>
          <w:rFonts w:ascii="Book Antiqua" w:eastAsia="宋体" w:hAnsi="Book Antiqua" w:cs="宋体"/>
          <w:sz w:val="24"/>
          <w:szCs w:val="24"/>
        </w:rPr>
        <w:t> 2012; </w:t>
      </w:r>
      <w:r w:rsidRPr="00080088">
        <w:rPr>
          <w:rFonts w:ascii="Book Antiqua" w:eastAsia="宋体" w:hAnsi="Book Antiqua" w:cs="宋体"/>
          <w:b/>
          <w:bCs/>
          <w:sz w:val="24"/>
          <w:szCs w:val="24"/>
        </w:rPr>
        <w:t>7</w:t>
      </w:r>
      <w:r w:rsidRPr="00080088">
        <w:rPr>
          <w:rFonts w:ascii="Book Antiqua" w:eastAsia="宋体" w:hAnsi="Book Antiqua" w:cs="宋体"/>
          <w:sz w:val="24"/>
          <w:szCs w:val="24"/>
        </w:rPr>
        <w:t>: e29888 [PMID: 22276134 DOI: 10.1371/journal.pone.0029888]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72 </w:t>
      </w:r>
      <w:proofErr w:type="spellStart"/>
      <w:r w:rsidRPr="00080088">
        <w:rPr>
          <w:rFonts w:ascii="Book Antiqua" w:eastAsia="宋体" w:hAnsi="Book Antiqua" w:cs="宋体"/>
          <w:b/>
          <w:bCs/>
          <w:sz w:val="24"/>
          <w:szCs w:val="24"/>
        </w:rPr>
        <w:t>Schregel</w:t>
      </w:r>
      <w:proofErr w:type="spellEnd"/>
      <w:r w:rsidRPr="00080088">
        <w:rPr>
          <w:rFonts w:ascii="Book Antiqua" w:eastAsia="宋体" w:hAnsi="Book Antiqua" w:cs="宋体"/>
          <w:b/>
          <w:bCs/>
          <w:sz w:val="24"/>
          <w:szCs w:val="24"/>
        </w:rPr>
        <w:t xml:space="preserve"> K</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Wuerfel</w:t>
      </w:r>
      <w:proofErr w:type="spellEnd"/>
      <w:r w:rsidRPr="00080088">
        <w:rPr>
          <w:rFonts w:ascii="Book Antiqua" w:eastAsia="宋体" w:hAnsi="Book Antiqua" w:cs="宋体"/>
          <w:sz w:val="24"/>
          <w:szCs w:val="24"/>
        </w:rPr>
        <w:t xml:space="preserve"> E, </w:t>
      </w:r>
      <w:proofErr w:type="spellStart"/>
      <w:r w:rsidRPr="00080088">
        <w:rPr>
          <w:rFonts w:ascii="Book Antiqua" w:eastAsia="宋体" w:hAnsi="Book Antiqua" w:cs="宋体"/>
          <w:sz w:val="24"/>
          <w:szCs w:val="24"/>
        </w:rPr>
        <w:t>Garteiser</w:t>
      </w:r>
      <w:proofErr w:type="spellEnd"/>
      <w:r w:rsidRPr="00080088">
        <w:rPr>
          <w:rFonts w:ascii="Book Antiqua" w:eastAsia="宋体" w:hAnsi="Book Antiqua" w:cs="宋体"/>
          <w:sz w:val="24"/>
          <w:szCs w:val="24"/>
        </w:rPr>
        <w:t xml:space="preserve"> P, </w:t>
      </w:r>
      <w:proofErr w:type="spellStart"/>
      <w:r w:rsidRPr="00080088">
        <w:rPr>
          <w:rFonts w:ascii="Book Antiqua" w:eastAsia="宋体" w:hAnsi="Book Antiqua" w:cs="宋体"/>
          <w:sz w:val="24"/>
          <w:szCs w:val="24"/>
        </w:rPr>
        <w:t>Gemeinhardt</w:t>
      </w:r>
      <w:proofErr w:type="spellEnd"/>
      <w:r w:rsidRPr="00080088">
        <w:rPr>
          <w:rFonts w:ascii="Book Antiqua" w:eastAsia="宋体" w:hAnsi="Book Antiqua" w:cs="宋体"/>
          <w:sz w:val="24"/>
          <w:szCs w:val="24"/>
        </w:rPr>
        <w:t xml:space="preserve"> I, </w:t>
      </w:r>
      <w:proofErr w:type="spellStart"/>
      <w:r w:rsidRPr="00080088">
        <w:rPr>
          <w:rFonts w:ascii="Book Antiqua" w:eastAsia="宋体" w:hAnsi="Book Antiqua" w:cs="宋体"/>
          <w:sz w:val="24"/>
          <w:szCs w:val="24"/>
        </w:rPr>
        <w:t>Prozorovski</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Aktas</w:t>
      </w:r>
      <w:proofErr w:type="spellEnd"/>
      <w:r w:rsidRPr="00080088">
        <w:rPr>
          <w:rFonts w:ascii="Book Antiqua" w:eastAsia="宋体" w:hAnsi="Book Antiqua" w:cs="宋体"/>
          <w:sz w:val="24"/>
          <w:szCs w:val="24"/>
        </w:rPr>
        <w:t xml:space="preserve"> O, </w:t>
      </w:r>
      <w:proofErr w:type="spellStart"/>
      <w:r w:rsidRPr="00080088">
        <w:rPr>
          <w:rFonts w:ascii="Book Antiqua" w:eastAsia="宋体" w:hAnsi="Book Antiqua" w:cs="宋体"/>
          <w:sz w:val="24"/>
          <w:szCs w:val="24"/>
        </w:rPr>
        <w:t>Merz</w:t>
      </w:r>
      <w:proofErr w:type="spellEnd"/>
      <w:r w:rsidRPr="00080088">
        <w:rPr>
          <w:rFonts w:ascii="Book Antiqua" w:eastAsia="宋体" w:hAnsi="Book Antiqua" w:cs="宋体"/>
          <w:sz w:val="24"/>
          <w:szCs w:val="24"/>
        </w:rPr>
        <w:t xml:space="preserve"> H, Petersen D, </w:t>
      </w:r>
      <w:proofErr w:type="spellStart"/>
      <w:r w:rsidRPr="00080088">
        <w:rPr>
          <w:rFonts w:ascii="Book Antiqua" w:eastAsia="宋体" w:hAnsi="Book Antiqua" w:cs="宋体"/>
          <w:sz w:val="24"/>
          <w:szCs w:val="24"/>
        </w:rPr>
        <w:t>Wuerfel</w:t>
      </w:r>
      <w:proofErr w:type="spellEnd"/>
      <w:r w:rsidRPr="00080088">
        <w:rPr>
          <w:rFonts w:ascii="Book Antiqua" w:eastAsia="宋体" w:hAnsi="Book Antiqua" w:cs="宋体"/>
          <w:sz w:val="24"/>
          <w:szCs w:val="24"/>
        </w:rPr>
        <w:t xml:space="preserve"> J,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Demyelination reduces brain parenchymal stiffness quantified in vivo by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Proc Natl </w:t>
      </w:r>
      <w:proofErr w:type="spellStart"/>
      <w:r w:rsidRPr="00080088">
        <w:rPr>
          <w:rFonts w:ascii="Book Antiqua" w:eastAsia="宋体" w:hAnsi="Book Antiqua" w:cs="宋体"/>
          <w:i/>
          <w:iCs/>
          <w:sz w:val="24"/>
          <w:szCs w:val="24"/>
        </w:rPr>
        <w:t>Acad</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Sci</w:t>
      </w:r>
      <w:proofErr w:type="spellEnd"/>
      <w:r w:rsidRPr="00080088">
        <w:rPr>
          <w:rFonts w:ascii="Book Antiqua" w:eastAsia="宋体" w:hAnsi="Book Antiqua" w:cs="宋体"/>
          <w:i/>
          <w:iCs/>
          <w:sz w:val="24"/>
          <w:szCs w:val="24"/>
        </w:rPr>
        <w:t xml:space="preserve"> U S A</w:t>
      </w:r>
      <w:r w:rsidRPr="00080088">
        <w:rPr>
          <w:rFonts w:ascii="Book Antiqua" w:eastAsia="宋体" w:hAnsi="Book Antiqua" w:cs="宋体"/>
          <w:sz w:val="24"/>
          <w:szCs w:val="24"/>
        </w:rPr>
        <w:t> 2012; </w:t>
      </w:r>
      <w:r w:rsidRPr="00080088">
        <w:rPr>
          <w:rFonts w:ascii="Book Antiqua" w:eastAsia="宋体" w:hAnsi="Book Antiqua" w:cs="宋体"/>
          <w:b/>
          <w:bCs/>
          <w:sz w:val="24"/>
          <w:szCs w:val="24"/>
        </w:rPr>
        <w:t>109</w:t>
      </w:r>
      <w:r w:rsidRPr="00080088">
        <w:rPr>
          <w:rFonts w:ascii="Book Antiqua" w:eastAsia="宋体" w:hAnsi="Book Antiqua" w:cs="宋体"/>
          <w:sz w:val="24"/>
          <w:szCs w:val="24"/>
        </w:rPr>
        <w:t>: 6650-6655 [PMID: 22492966 DOI: 10.1073/pnas.1200151109]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73 </w:t>
      </w:r>
      <w:r w:rsidRPr="00080088">
        <w:rPr>
          <w:rFonts w:ascii="Book Antiqua" w:eastAsia="宋体" w:hAnsi="Book Antiqua" w:cs="宋体"/>
          <w:b/>
          <w:bCs/>
          <w:sz w:val="24"/>
          <w:szCs w:val="24"/>
        </w:rPr>
        <w:t>Murphy MC</w:t>
      </w:r>
      <w:r w:rsidRPr="00080088">
        <w:rPr>
          <w:rFonts w:ascii="Book Antiqua" w:eastAsia="宋体" w:hAnsi="Book Antiqua" w:cs="宋体"/>
          <w:sz w:val="24"/>
          <w:szCs w:val="24"/>
        </w:rPr>
        <w:t xml:space="preserve">, Huston J, Jack CR, Glaser KJ,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Felmlee</w:t>
      </w:r>
      <w:proofErr w:type="spellEnd"/>
      <w:r w:rsidRPr="00080088">
        <w:rPr>
          <w:rFonts w:ascii="Book Antiqua" w:eastAsia="宋体" w:hAnsi="Book Antiqua" w:cs="宋体"/>
          <w:sz w:val="24"/>
          <w:szCs w:val="24"/>
        </w:rPr>
        <w:t xml:space="preserve"> JP,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Decreased brain stiffness in Alzheimer's disease determined by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34</w:t>
      </w:r>
      <w:r w:rsidRPr="00080088">
        <w:rPr>
          <w:rFonts w:ascii="Book Antiqua" w:eastAsia="宋体" w:hAnsi="Book Antiqua" w:cs="宋体"/>
          <w:sz w:val="24"/>
          <w:szCs w:val="24"/>
        </w:rPr>
        <w:t>: 494-498 [PMID: 21751286 DOI: 10.1002/jmri.22707]</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74 </w:t>
      </w:r>
      <w:r w:rsidRPr="00080088">
        <w:rPr>
          <w:rFonts w:ascii="Book Antiqua" w:eastAsia="宋体" w:hAnsi="Book Antiqua" w:cs="宋体"/>
          <w:b/>
          <w:bCs/>
          <w:sz w:val="24"/>
          <w:szCs w:val="24"/>
        </w:rPr>
        <w:t>Sack I</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Streitberger</w:t>
      </w:r>
      <w:proofErr w:type="spellEnd"/>
      <w:r w:rsidRPr="00080088">
        <w:rPr>
          <w:rFonts w:ascii="Book Antiqua" w:eastAsia="宋体" w:hAnsi="Book Antiqua" w:cs="宋体"/>
          <w:sz w:val="24"/>
          <w:szCs w:val="24"/>
        </w:rPr>
        <w:t xml:space="preserve"> KJ, </w:t>
      </w:r>
      <w:proofErr w:type="spellStart"/>
      <w:r w:rsidRPr="00080088">
        <w:rPr>
          <w:rFonts w:ascii="Book Antiqua" w:eastAsia="宋体" w:hAnsi="Book Antiqua" w:cs="宋体"/>
          <w:sz w:val="24"/>
          <w:szCs w:val="24"/>
        </w:rPr>
        <w:t>Krefting</w:t>
      </w:r>
      <w:proofErr w:type="spellEnd"/>
      <w:r w:rsidRPr="00080088">
        <w:rPr>
          <w:rFonts w:ascii="Book Antiqua" w:eastAsia="宋体" w:hAnsi="Book Antiqua" w:cs="宋体"/>
          <w:sz w:val="24"/>
          <w:szCs w:val="24"/>
        </w:rPr>
        <w:t xml:space="preserve"> D, Paul F, Braun J. </w:t>
      </w:r>
      <w:proofErr w:type="gramStart"/>
      <w:r w:rsidRPr="00080088">
        <w:rPr>
          <w:rFonts w:ascii="Book Antiqua" w:eastAsia="宋体" w:hAnsi="Book Antiqua" w:cs="宋体"/>
          <w:sz w:val="24"/>
          <w:szCs w:val="24"/>
        </w:rPr>
        <w:t>The influence of physiological aging and atrophy on brain viscoelastic properties in humans.</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PLoS</w:t>
      </w:r>
      <w:proofErr w:type="spellEnd"/>
      <w:r w:rsidRPr="00080088">
        <w:rPr>
          <w:rFonts w:ascii="Book Antiqua" w:eastAsia="宋体" w:hAnsi="Book Antiqua" w:cs="宋体"/>
          <w:i/>
          <w:iCs/>
          <w:sz w:val="24"/>
          <w:szCs w:val="24"/>
        </w:rPr>
        <w:t xml:space="preserve"> One</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6</w:t>
      </w:r>
      <w:r w:rsidRPr="00080088">
        <w:rPr>
          <w:rFonts w:ascii="Book Antiqua" w:eastAsia="宋体" w:hAnsi="Book Antiqua" w:cs="宋体"/>
          <w:sz w:val="24"/>
          <w:szCs w:val="24"/>
        </w:rPr>
        <w:t>: e23451 [PMID: 21931599 DOI: 10.1371/journal.pone.0023451]</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75 </w:t>
      </w:r>
      <w:r w:rsidRPr="00080088">
        <w:rPr>
          <w:rFonts w:ascii="Book Antiqua" w:eastAsia="宋体" w:hAnsi="Book Antiqua" w:cs="宋体"/>
          <w:b/>
          <w:bCs/>
          <w:sz w:val="24"/>
          <w:szCs w:val="24"/>
        </w:rPr>
        <w:t>Boulet T</w:t>
      </w:r>
      <w:r w:rsidRPr="00080088">
        <w:rPr>
          <w:rFonts w:ascii="Book Antiqua" w:eastAsia="宋体" w:hAnsi="Book Antiqua" w:cs="宋体"/>
          <w:sz w:val="24"/>
          <w:szCs w:val="24"/>
        </w:rPr>
        <w:t xml:space="preserve">, Kelso ML, Othman SF. Microscopic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traumatic brain injury model.</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Neurosci</w:t>
      </w:r>
      <w:proofErr w:type="spellEnd"/>
      <w:r w:rsidRPr="00080088">
        <w:rPr>
          <w:rFonts w:ascii="Book Antiqua" w:eastAsia="宋体" w:hAnsi="Book Antiqua" w:cs="宋体"/>
          <w:i/>
          <w:iCs/>
          <w:sz w:val="24"/>
          <w:szCs w:val="24"/>
        </w:rPr>
        <w:t xml:space="preserve"> Methods</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201</w:t>
      </w:r>
      <w:r w:rsidRPr="00080088">
        <w:rPr>
          <w:rFonts w:ascii="Book Antiqua" w:eastAsia="宋体" w:hAnsi="Book Antiqua" w:cs="宋体"/>
          <w:sz w:val="24"/>
          <w:szCs w:val="24"/>
        </w:rPr>
        <w:t>: 296-306 [PMID: 21871490 DOI: 10.1016/j.jneumeth.2011.08.019]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76 </w:t>
      </w:r>
      <w:proofErr w:type="spellStart"/>
      <w:r w:rsidRPr="00080088">
        <w:rPr>
          <w:rFonts w:ascii="Book Antiqua" w:eastAsia="宋体" w:hAnsi="Book Antiqua" w:cs="宋体"/>
          <w:b/>
          <w:bCs/>
          <w:sz w:val="24"/>
          <w:szCs w:val="24"/>
        </w:rPr>
        <w:t>Freimann</w:t>
      </w:r>
      <w:proofErr w:type="spellEnd"/>
      <w:r w:rsidRPr="00080088">
        <w:rPr>
          <w:rFonts w:ascii="Book Antiqua" w:eastAsia="宋体" w:hAnsi="Book Antiqua" w:cs="宋体"/>
          <w:b/>
          <w:bCs/>
          <w:sz w:val="24"/>
          <w:szCs w:val="24"/>
        </w:rPr>
        <w:t xml:space="preserve"> FB</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Streitberger</w:t>
      </w:r>
      <w:proofErr w:type="spellEnd"/>
      <w:r w:rsidRPr="00080088">
        <w:rPr>
          <w:rFonts w:ascii="Book Antiqua" w:eastAsia="宋体" w:hAnsi="Book Antiqua" w:cs="宋体"/>
          <w:sz w:val="24"/>
          <w:szCs w:val="24"/>
        </w:rPr>
        <w:t xml:space="preserve"> KJ, </w:t>
      </w:r>
      <w:proofErr w:type="spellStart"/>
      <w:r w:rsidRPr="00080088">
        <w:rPr>
          <w:rFonts w:ascii="Book Antiqua" w:eastAsia="宋体" w:hAnsi="Book Antiqua" w:cs="宋体"/>
          <w:sz w:val="24"/>
          <w:szCs w:val="24"/>
        </w:rPr>
        <w:t>Klatt</w:t>
      </w:r>
      <w:proofErr w:type="spellEnd"/>
      <w:r w:rsidRPr="00080088">
        <w:rPr>
          <w:rFonts w:ascii="Book Antiqua" w:eastAsia="宋体" w:hAnsi="Book Antiqua" w:cs="宋体"/>
          <w:sz w:val="24"/>
          <w:szCs w:val="24"/>
        </w:rPr>
        <w:t xml:space="preserve"> D, Lin K, McLaughlin J, Braun J, Sprung C, Sack I. Alteration of brain viscoelasticity after shunt treatment in normal pressure hydrocephalus. </w:t>
      </w:r>
      <w:r w:rsidRPr="00080088">
        <w:rPr>
          <w:rFonts w:ascii="Book Antiqua" w:eastAsia="宋体" w:hAnsi="Book Antiqua" w:cs="宋体"/>
          <w:i/>
          <w:iCs/>
          <w:sz w:val="24"/>
          <w:szCs w:val="24"/>
        </w:rPr>
        <w:t>Neuroradiology</w:t>
      </w:r>
      <w:r w:rsidRPr="00080088">
        <w:rPr>
          <w:rFonts w:ascii="Book Antiqua" w:eastAsia="宋体" w:hAnsi="Book Antiqua" w:cs="宋体"/>
          <w:sz w:val="24"/>
          <w:szCs w:val="24"/>
        </w:rPr>
        <w:t> 2012; </w:t>
      </w:r>
      <w:r w:rsidRPr="00080088">
        <w:rPr>
          <w:rFonts w:ascii="Book Antiqua" w:eastAsia="宋体" w:hAnsi="Book Antiqua" w:cs="宋体"/>
          <w:b/>
          <w:bCs/>
          <w:sz w:val="24"/>
          <w:szCs w:val="24"/>
        </w:rPr>
        <w:t>54</w:t>
      </w:r>
      <w:r w:rsidRPr="00080088">
        <w:rPr>
          <w:rFonts w:ascii="Book Antiqua" w:eastAsia="宋体" w:hAnsi="Book Antiqua" w:cs="宋体"/>
          <w:sz w:val="24"/>
          <w:szCs w:val="24"/>
        </w:rPr>
        <w:t>: 189-196 [PMID: 21538046 DOI: 10.1007/s00234-011-0871-1]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77 </w:t>
      </w:r>
      <w:r w:rsidRPr="00080088">
        <w:rPr>
          <w:rFonts w:ascii="Book Antiqua" w:eastAsia="宋体" w:hAnsi="Book Antiqua" w:cs="宋体"/>
          <w:b/>
          <w:bCs/>
          <w:sz w:val="24"/>
          <w:szCs w:val="24"/>
        </w:rPr>
        <w:t>Murphy MC</w:t>
      </w:r>
      <w:r w:rsidRPr="00080088">
        <w:rPr>
          <w:rFonts w:ascii="Book Antiqua" w:eastAsia="宋体" w:hAnsi="Book Antiqua" w:cs="宋体"/>
          <w:sz w:val="24"/>
          <w:szCs w:val="24"/>
        </w:rPr>
        <w:t xml:space="preserve">, Huston J, Glaser KJ,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Meyer FB, </w:t>
      </w:r>
      <w:proofErr w:type="spellStart"/>
      <w:r w:rsidRPr="00080088">
        <w:rPr>
          <w:rFonts w:ascii="Book Antiqua" w:eastAsia="宋体" w:hAnsi="Book Antiqua" w:cs="宋体"/>
          <w:sz w:val="24"/>
          <w:szCs w:val="24"/>
        </w:rPr>
        <w:t>Lanzino</w:t>
      </w:r>
      <w:proofErr w:type="spellEnd"/>
      <w:r w:rsidRPr="00080088">
        <w:rPr>
          <w:rFonts w:ascii="Book Antiqua" w:eastAsia="宋体" w:hAnsi="Book Antiqua" w:cs="宋体"/>
          <w:sz w:val="24"/>
          <w:szCs w:val="24"/>
        </w:rPr>
        <w:t xml:space="preserve"> G, Morris JM, </w:t>
      </w:r>
      <w:proofErr w:type="spellStart"/>
      <w:r w:rsidRPr="00080088">
        <w:rPr>
          <w:rFonts w:ascii="Book Antiqua" w:eastAsia="宋体" w:hAnsi="Book Antiqua" w:cs="宋体"/>
          <w:sz w:val="24"/>
          <w:szCs w:val="24"/>
        </w:rPr>
        <w:t>Felmlee</w:t>
      </w:r>
      <w:proofErr w:type="spellEnd"/>
      <w:r w:rsidRPr="00080088">
        <w:rPr>
          <w:rFonts w:ascii="Book Antiqua" w:eastAsia="宋体" w:hAnsi="Book Antiqua" w:cs="宋体"/>
          <w:sz w:val="24"/>
          <w:szCs w:val="24"/>
        </w:rPr>
        <w:t xml:space="preserve"> JP,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gramStart"/>
      <w:r w:rsidRPr="00080088">
        <w:rPr>
          <w:rFonts w:ascii="Book Antiqua" w:eastAsia="宋体" w:hAnsi="Book Antiqua" w:cs="宋体"/>
          <w:sz w:val="24"/>
          <w:szCs w:val="24"/>
        </w:rPr>
        <w:t xml:space="preserve">Preoperative assessment of meningioma stiffness using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Neurosurg</w:t>
      </w:r>
      <w:proofErr w:type="spellEnd"/>
      <w:r w:rsidRPr="00080088">
        <w:rPr>
          <w:rFonts w:ascii="Book Antiqua" w:eastAsia="宋体" w:hAnsi="Book Antiqua" w:cs="宋体"/>
          <w:sz w:val="24"/>
          <w:szCs w:val="24"/>
        </w:rPr>
        <w:t> 2013; </w:t>
      </w:r>
      <w:r w:rsidRPr="00080088">
        <w:rPr>
          <w:rFonts w:ascii="Book Antiqua" w:eastAsia="宋体" w:hAnsi="Book Antiqua" w:cs="宋体"/>
          <w:b/>
          <w:bCs/>
          <w:sz w:val="24"/>
          <w:szCs w:val="24"/>
        </w:rPr>
        <w:t>118</w:t>
      </w:r>
      <w:r w:rsidRPr="00080088">
        <w:rPr>
          <w:rFonts w:ascii="Book Antiqua" w:eastAsia="宋体" w:hAnsi="Book Antiqua" w:cs="宋体"/>
          <w:sz w:val="24"/>
          <w:szCs w:val="24"/>
        </w:rPr>
        <w:t>: 643-648 [PMID: 23082888 DOI: 10.3171/2012.9.jns12519]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78 </w:t>
      </w:r>
      <w:r w:rsidRPr="00080088">
        <w:rPr>
          <w:rFonts w:ascii="Book Antiqua" w:eastAsia="宋体" w:hAnsi="Book Antiqua" w:cs="宋体"/>
          <w:b/>
          <w:bCs/>
          <w:sz w:val="24"/>
          <w:szCs w:val="24"/>
        </w:rPr>
        <w:t>Xu L</w:t>
      </w:r>
      <w:r w:rsidRPr="00080088">
        <w:rPr>
          <w:rFonts w:ascii="Book Antiqua" w:eastAsia="宋体" w:hAnsi="Book Antiqua" w:cs="宋体"/>
          <w:sz w:val="24"/>
          <w:szCs w:val="24"/>
        </w:rPr>
        <w:t xml:space="preserve">, Lin Y, Han JC, Xi ZN, Shen H, Gao PY.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brain tumors: preliminary results. </w:t>
      </w:r>
      <w:proofErr w:type="spellStart"/>
      <w:r w:rsidRPr="00080088">
        <w:rPr>
          <w:rFonts w:ascii="Book Antiqua" w:eastAsia="宋体" w:hAnsi="Book Antiqua" w:cs="宋体"/>
          <w:i/>
          <w:iCs/>
          <w:sz w:val="24"/>
          <w:szCs w:val="24"/>
        </w:rPr>
        <w:t>Acta</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2007; </w:t>
      </w:r>
      <w:r w:rsidRPr="00080088">
        <w:rPr>
          <w:rFonts w:ascii="Book Antiqua" w:eastAsia="宋体" w:hAnsi="Book Antiqua" w:cs="宋体"/>
          <w:b/>
          <w:bCs/>
          <w:sz w:val="24"/>
          <w:szCs w:val="24"/>
        </w:rPr>
        <w:t>48</w:t>
      </w:r>
      <w:r w:rsidRPr="00080088">
        <w:rPr>
          <w:rFonts w:ascii="Book Antiqua" w:eastAsia="宋体" w:hAnsi="Book Antiqua" w:cs="宋体"/>
          <w:sz w:val="24"/>
          <w:szCs w:val="24"/>
        </w:rPr>
        <w:t>: 327-330 [PMID: 17453505 DOI: 10.1080/02841850701199967]</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 xml:space="preserve">79 </w:t>
      </w:r>
      <w:r w:rsidRPr="00080088">
        <w:rPr>
          <w:rFonts w:ascii="Book Antiqua" w:eastAsia="宋体" w:hAnsi="Book Antiqua" w:cs="宋体"/>
          <w:b/>
          <w:sz w:val="24"/>
          <w:szCs w:val="24"/>
        </w:rPr>
        <w:t>Reiss-Zimmermann M</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Streitberger</w:t>
      </w:r>
      <w:proofErr w:type="spellEnd"/>
      <w:r w:rsidRPr="00080088">
        <w:rPr>
          <w:rFonts w:ascii="Book Antiqua" w:eastAsia="宋体" w:hAnsi="Book Antiqua" w:cs="宋体"/>
          <w:sz w:val="24"/>
          <w:szCs w:val="24"/>
        </w:rPr>
        <w:t xml:space="preserve"> KJ, Sack </w:t>
      </w:r>
      <w:proofErr w:type="gramStart"/>
      <w:r w:rsidRPr="00080088">
        <w:rPr>
          <w:rFonts w:ascii="Book Antiqua" w:eastAsia="宋体" w:hAnsi="Book Antiqua" w:cs="宋体"/>
          <w:sz w:val="24"/>
          <w:szCs w:val="24"/>
        </w:rPr>
        <w:t>I</w:t>
      </w:r>
      <w:proofErr w:type="gramEnd"/>
      <w:r w:rsidRPr="00080088">
        <w:rPr>
          <w:rFonts w:ascii="Book Antiqua" w:eastAsia="宋体" w:hAnsi="Book Antiqua" w:cs="宋体"/>
          <w:sz w:val="24"/>
          <w:szCs w:val="24"/>
        </w:rPr>
        <w:t xml:space="preserve">, Braun J, </w:t>
      </w:r>
      <w:proofErr w:type="spellStart"/>
      <w:r w:rsidRPr="00080088">
        <w:rPr>
          <w:rFonts w:ascii="Book Antiqua" w:eastAsia="宋体" w:hAnsi="Book Antiqua" w:cs="宋体"/>
          <w:sz w:val="24"/>
          <w:szCs w:val="24"/>
        </w:rPr>
        <w:t>Arlt</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Fritzsch</w:t>
      </w:r>
      <w:proofErr w:type="spellEnd"/>
      <w:r w:rsidRPr="00080088">
        <w:rPr>
          <w:rFonts w:ascii="Book Antiqua" w:eastAsia="宋体" w:hAnsi="Book Antiqua" w:cs="宋体"/>
          <w:sz w:val="24"/>
          <w:szCs w:val="24"/>
        </w:rPr>
        <w:t xml:space="preserve"> D, Hoffmann KT.</w:t>
      </w:r>
      <w:r>
        <w:rPr>
          <w:rFonts w:ascii="Book Antiqua" w:eastAsia="宋体" w:hAnsi="Book Antiqua" w:cs="宋体" w:hint="eastAsia"/>
          <w:sz w:val="24"/>
          <w:szCs w:val="24"/>
        </w:rPr>
        <w:t xml:space="preserve"> </w:t>
      </w:r>
      <w:r w:rsidRPr="00080088">
        <w:rPr>
          <w:rFonts w:ascii="Book Antiqua" w:eastAsia="宋体" w:hAnsi="Book Antiqua" w:cs="宋体"/>
          <w:sz w:val="24"/>
          <w:szCs w:val="24"/>
        </w:rPr>
        <w:t xml:space="preserve">High Resolution Imaging of Viscoelastic Properties of Intracranial </w:t>
      </w:r>
      <w:proofErr w:type="spellStart"/>
      <w:r w:rsidRPr="00080088">
        <w:rPr>
          <w:rFonts w:ascii="Book Antiqua" w:eastAsia="宋体" w:hAnsi="Book Antiqua" w:cs="宋体"/>
          <w:sz w:val="24"/>
          <w:szCs w:val="24"/>
        </w:rPr>
        <w:t>Tumours</w:t>
      </w:r>
      <w:proofErr w:type="spellEnd"/>
      <w:r w:rsidRPr="00080088">
        <w:rPr>
          <w:rFonts w:ascii="Book Antiqua" w:eastAsia="宋体" w:hAnsi="Book Antiqua" w:cs="宋体"/>
          <w:sz w:val="24"/>
          <w:szCs w:val="24"/>
        </w:rPr>
        <w:t xml:space="preserve"> by Multi-Frequency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Clin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Neuroradiol</w:t>
      </w:r>
      <w:proofErr w:type="spellEnd"/>
      <w:r w:rsidRPr="00080088">
        <w:rPr>
          <w:rFonts w:ascii="Book Antiqua" w:eastAsia="宋体" w:hAnsi="Book Antiqua" w:cs="宋体"/>
          <w:sz w:val="24"/>
          <w:szCs w:val="24"/>
        </w:rPr>
        <w:t> 2014;</w:t>
      </w:r>
      <w:r w:rsidRPr="00080088">
        <w:t xml:space="preserve"> </w:t>
      </w:r>
      <w:proofErr w:type="spellStart"/>
      <w:r>
        <w:rPr>
          <w:rFonts w:ascii="Book Antiqua" w:eastAsia="宋体" w:hAnsi="Book Antiqua" w:cs="宋体"/>
          <w:sz w:val="24"/>
          <w:szCs w:val="24"/>
        </w:rPr>
        <w:t>Epub</w:t>
      </w:r>
      <w:proofErr w:type="spellEnd"/>
      <w:r>
        <w:rPr>
          <w:rFonts w:ascii="Book Antiqua" w:eastAsia="宋体" w:hAnsi="Book Antiqua" w:cs="宋体"/>
          <w:sz w:val="24"/>
          <w:szCs w:val="24"/>
        </w:rPr>
        <w:t xml:space="preserve"> ahead of print</w:t>
      </w:r>
      <w:r w:rsidRPr="00080088">
        <w:rPr>
          <w:rFonts w:ascii="Book Antiqua" w:eastAsia="宋体" w:hAnsi="Book Antiqua" w:cs="宋体"/>
          <w:sz w:val="24"/>
          <w:szCs w:val="24"/>
        </w:rPr>
        <w:t xml:space="preserve"> [PMID: </w:t>
      </w:r>
      <w:bookmarkStart w:id="36" w:name="OLE_LINK616"/>
      <w:bookmarkStart w:id="37" w:name="OLE_LINK617"/>
      <w:r w:rsidRPr="00080088">
        <w:rPr>
          <w:rFonts w:ascii="Book Antiqua" w:eastAsia="宋体" w:hAnsi="Book Antiqua" w:cs="宋体"/>
          <w:sz w:val="24"/>
          <w:szCs w:val="24"/>
        </w:rPr>
        <w:t xml:space="preserve">24916129 </w:t>
      </w:r>
      <w:bookmarkEnd w:id="36"/>
      <w:bookmarkEnd w:id="37"/>
      <w:r w:rsidRPr="00080088">
        <w:rPr>
          <w:rFonts w:ascii="Book Antiqua" w:eastAsia="宋体" w:hAnsi="Book Antiqua" w:cs="宋体"/>
          <w:sz w:val="24"/>
          <w:szCs w:val="24"/>
        </w:rPr>
        <w:t>DOI: 10.1007/s00062-014-0311-9]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80 </w:t>
      </w:r>
      <w:proofErr w:type="spellStart"/>
      <w:r w:rsidRPr="00080088">
        <w:rPr>
          <w:rFonts w:ascii="Book Antiqua" w:eastAsia="宋体" w:hAnsi="Book Antiqua" w:cs="宋体"/>
          <w:b/>
          <w:bCs/>
          <w:sz w:val="24"/>
          <w:szCs w:val="24"/>
        </w:rPr>
        <w:t>Jenkyn</w:t>
      </w:r>
      <w:proofErr w:type="spellEnd"/>
      <w:r w:rsidRPr="00080088">
        <w:rPr>
          <w:rFonts w:ascii="Book Antiqua" w:eastAsia="宋体" w:hAnsi="Book Antiqua" w:cs="宋体"/>
          <w:b/>
          <w:bCs/>
          <w:sz w:val="24"/>
          <w:szCs w:val="24"/>
        </w:rPr>
        <w:t xml:space="preserve"> TR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An KN. Noninvasive muscle tension measurement using the novel technique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(MRE).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Biomech</w:t>
      </w:r>
      <w:proofErr w:type="spellEnd"/>
      <w:r w:rsidRPr="00080088">
        <w:rPr>
          <w:rFonts w:ascii="Book Antiqua" w:eastAsia="宋体" w:hAnsi="Book Antiqua" w:cs="宋体"/>
          <w:sz w:val="24"/>
          <w:szCs w:val="24"/>
        </w:rPr>
        <w:t> 2003; </w:t>
      </w:r>
      <w:r w:rsidRPr="00080088">
        <w:rPr>
          <w:rFonts w:ascii="Book Antiqua" w:eastAsia="宋体" w:hAnsi="Book Antiqua" w:cs="宋体"/>
          <w:b/>
          <w:bCs/>
          <w:sz w:val="24"/>
          <w:szCs w:val="24"/>
        </w:rPr>
        <w:t>36</w:t>
      </w:r>
      <w:r w:rsidRPr="00080088">
        <w:rPr>
          <w:rFonts w:ascii="Book Antiqua" w:eastAsia="宋体" w:hAnsi="Book Antiqua" w:cs="宋体"/>
          <w:sz w:val="24"/>
          <w:szCs w:val="24"/>
        </w:rPr>
        <w:t>: 1917-1921 [PMID: 14614945 DOI: 10.1016/S0021-9290(03)00005-8]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81 </w:t>
      </w:r>
      <w:proofErr w:type="spellStart"/>
      <w:r w:rsidRPr="00080088">
        <w:rPr>
          <w:rFonts w:ascii="Book Antiqua" w:eastAsia="宋体" w:hAnsi="Book Antiqua" w:cs="宋体"/>
          <w:b/>
          <w:bCs/>
          <w:sz w:val="24"/>
          <w:szCs w:val="24"/>
        </w:rPr>
        <w:t>Ringleb</w:t>
      </w:r>
      <w:proofErr w:type="spellEnd"/>
      <w:r w:rsidRPr="00080088">
        <w:rPr>
          <w:rFonts w:ascii="Book Antiqua" w:eastAsia="宋体" w:hAnsi="Book Antiqua" w:cs="宋体"/>
          <w:b/>
          <w:bCs/>
          <w:sz w:val="24"/>
          <w:szCs w:val="24"/>
        </w:rPr>
        <w:t xml:space="preserve"> SI</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Bensamoun</w:t>
      </w:r>
      <w:proofErr w:type="spellEnd"/>
      <w:r w:rsidRPr="00080088">
        <w:rPr>
          <w:rFonts w:ascii="Book Antiqua" w:eastAsia="宋体" w:hAnsi="Book Antiqua" w:cs="宋体"/>
          <w:sz w:val="24"/>
          <w:szCs w:val="24"/>
        </w:rPr>
        <w:t xml:space="preserve"> SF, Chen Q,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gramStart"/>
      <w:r w:rsidRPr="00080088">
        <w:rPr>
          <w:rFonts w:ascii="Book Antiqua" w:eastAsia="宋体" w:hAnsi="Book Antiqua" w:cs="宋体"/>
          <w:sz w:val="24"/>
          <w:szCs w:val="24"/>
        </w:rPr>
        <w:t>An</w:t>
      </w:r>
      <w:proofErr w:type="gramEnd"/>
      <w:r w:rsidRPr="00080088">
        <w:rPr>
          <w:rFonts w:ascii="Book Antiqua" w:eastAsia="宋体" w:hAnsi="Book Antiqua" w:cs="宋体"/>
          <w:sz w:val="24"/>
          <w:szCs w:val="24"/>
        </w:rPr>
        <w:t xml:space="preserve"> KN,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gramStart"/>
      <w:r w:rsidRPr="00080088">
        <w:rPr>
          <w:rFonts w:ascii="Book Antiqua" w:eastAsia="宋体" w:hAnsi="Book Antiqua" w:cs="宋体"/>
          <w:sz w:val="24"/>
          <w:szCs w:val="24"/>
        </w:rPr>
        <w:t xml:space="preserve">Applications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to healthy and pathologic skeletal muscle.</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2007; </w:t>
      </w:r>
      <w:r w:rsidRPr="00080088">
        <w:rPr>
          <w:rFonts w:ascii="Book Antiqua" w:eastAsia="宋体" w:hAnsi="Book Antiqua" w:cs="宋体"/>
          <w:b/>
          <w:bCs/>
          <w:sz w:val="24"/>
          <w:szCs w:val="24"/>
        </w:rPr>
        <w:t>25</w:t>
      </w:r>
      <w:r w:rsidRPr="00080088">
        <w:rPr>
          <w:rFonts w:ascii="Book Antiqua" w:eastAsia="宋体" w:hAnsi="Book Antiqua" w:cs="宋体"/>
          <w:sz w:val="24"/>
          <w:szCs w:val="24"/>
        </w:rPr>
        <w:t>: 301-309 [PMID: 17260391 DOI: 10.1002/jmri.20817]</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82 </w:t>
      </w:r>
      <w:proofErr w:type="spellStart"/>
      <w:r w:rsidRPr="00080088">
        <w:rPr>
          <w:rFonts w:ascii="Book Antiqua" w:eastAsia="宋体" w:hAnsi="Book Antiqua" w:cs="宋体"/>
          <w:b/>
          <w:bCs/>
          <w:sz w:val="24"/>
          <w:szCs w:val="24"/>
        </w:rPr>
        <w:t>Debernard</w:t>
      </w:r>
      <w:proofErr w:type="spellEnd"/>
      <w:r w:rsidRPr="00080088">
        <w:rPr>
          <w:rFonts w:ascii="Book Antiqua" w:eastAsia="宋体" w:hAnsi="Book Antiqua" w:cs="宋体"/>
          <w:b/>
          <w:bCs/>
          <w:sz w:val="24"/>
          <w:szCs w:val="24"/>
        </w:rPr>
        <w:t xml:space="preserve"> L</w:t>
      </w:r>
      <w:r w:rsidRPr="00080088">
        <w:rPr>
          <w:rFonts w:ascii="Book Antiqua" w:eastAsia="宋体" w:hAnsi="Book Antiqua" w:cs="宋体"/>
          <w:sz w:val="24"/>
          <w:szCs w:val="24"/>
        </w:rPr>
        <w:t xml:space="preserve">, Robert L, </w:t>
      </w:r>
      <w:proofErr w:type="spellStart"/>
      <w:r w:rsidRPr="00080088">
        <w:rPr>
          <w:rFonts w:ascii="Book Antiqua" w:eastAsia="宋体" w:hAnsi="Book Antiqua" w:cs="宋体"/>
          <w:sz w:val="24"/>
          <w:szCs w:val="24"/>
        </w:rPr>
        <w:t>Charleux</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Bensamoun</w:t>
      </w:r>
      <w:proofErr w:type="spellEnd"/>
      <w:r w:rsidRPr="00080088">
        <w:rPr>
          <w:rFonts w:ascii="Book Antiqua" w:eastAsia="宋体" w:hAnsi="Book Antiqua" w:cs="宋体"/>
          <w:sz w:val="24"/>
          <w:szCs w:val="24"/>
        </w:rPr>
        <w:t xml:space="preserve"> SF. </w:t>
      </w:r>
      <w:proofErr w:type="gramStart"/>
      <w:r w:rsidRPr="00080088">
        <w:rPr>
          <w:rFonts w:ascii="Book Antiqua" w:eastAsia="宋体" w:hAnsi="Book Antiqua" w:cs="宋体"/>
          <w:sz w:val="24"/>
          <w:szCs w:val="24"/>
        </w:rPr>
        <w:t xml:space="preserve">A possible clinical tool to depict muscle elasticity mapping using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Muscle Nerve</w:t>
      </w:r>
      <w:r w:rsidRPr="00080088">
        <w:rPr>
          <w:rFonts w:ascii="Book Antiqua" w:eastAsia="宋体" w:hAnsi="Book Antiqua" w:cs="宋体"/>
          <w:sz w:val="24"/>
          <w:szCs w:val="24"/>
        </w:rPr>
        <w:t> 2013; </w:t>
      </w:r>
      <w:r w:rsidRPr="00080088">
        <w:rPr>
          <w:rFonts w:ascii="Book Antiqua" w:eastAsia="宋体" w:hAnsi="Book Antiqua" w:cs="宋体"/>
          <w:b/>
          <w:bCs/>
          <w:sz w:val="24"/>
          <w:szCs w:val="24"/>
        </w:rPr>
        <w:t>47</w:t>
      </w:r>
      <w:r w:rsidRPr="00080088">
        <w:rPr>
          <w:rFonts w:ascii="Book Antiqua" w:eastAsia="宋体" w:hAnsi="Book Antiqua" w:cs="宋体"/>
          <w:sz w:val="24"/>
          <w:szCs w:val="24"/>
        </w:rPr>
        <w:t>: 903-908 [PMID: 23512304 DOI: 10.1002/mus.23678]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83 </w:t>
      </w:r>
      <w:proofErr w:type="spellStart"/>
      <w:r w:rsidRPr="00080088">
        <w:rPr>
          <w:rFonts w:ascii="Book Antiqua" w:eastAsia="宋体" w:hAnsi="Book Antiqua" w:cs="宋体"/>
          <w:b/>
          <w:bCs/>
          <w:sz w:val="24"/>
          <w:szCs w:val="24"/>
        </w:rPr>
        <w:t>Bensamoun</w:t>
      </w:r>
      <w:proofErr w:type="spellEnd"/>
      <w:r w:rsidRPr="00080088">
        <w:rPr>
          <w:rFonts w:ascii="Book Antiqua" w:eastAsia="宋体" w:hAnsi="Book Antiqua" w:cs="宋体"/>
          <w:b/>
          <w:bCs/>
          <w:sz w:val="24"/>
          <w:szCs w:val="24"/>
        </w:rPr>
        <w:t xml:space="preserve"> SF</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Ringleb</w:t>
      </w:r>
      <w:proofErr w:type="spellEnd"/>
      <w:r w:rsidRPr="00080088">
        <w:rPr>
          <w:rFonts w:ascii="Book Antiqua" w:eastAsia="宋体" w:hAnsi="Book Antiqua" w:cs="宋体"/>
          <w:sz w:val="24"/>
          <w:szCs w:val="24"/>
        </w:rPr>
        <w:t xml:space="preserve"> SI, Chen Q,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An KN, Brennan M. Thigh muscle stiffness assessed with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hyperthyroid patients before and after medical treatment.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2007; </w:t>
      </w:r>
      <w:r w:rsidRPr="00080088">
        <w:rPr>
          <w:rFonts w:ascii="Book Antiqua" w:eastAsia="宋体" w:hAnsi="Book Antiqua" w:cs="宋体"/>
          <w:b/>
          <w:bCs/>
          <w:sz w:val="24"/>
          <w:szCs w:val="24"/>
        </w:rPr>
        <w:t>26</w:t>
      </w:r>
      <w:r w:rsidRPr="00080088">
        <w:rPr>
          <w:rFonts w:ascii="Book Antiqua" w:eastAsia="宋体" w:hAnsi="Book Antiqua" w:cs="宋体"/>
          <w:sz w:val="24"/>
          <w:szCs w:val="24"/>
        </w:rPr>
        <w:t>: 708-713 [PMID: 17729336 DOI: 10.1002/jmri.21073]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84 </w:t>
      </w:r>
      <w:proofErr w:type="spellStart"/>
      <w:r w:rsidRPr="00080088">
        <w:rPr>
          <w:rFonts w:ascii="Book Antiqua" w:eastAsia="宋体" w:hAnsi="Book Antiqua" w:cs="宋体"/>
          <w:b/>
          <w:bCs/>
          <w:sz w:val="24"/>
          <w:szCs w:val="24"/>
        </w:rPr>
        <w:t>Brauck</w:t>
      </w:r>
      <w:proofErr w:type="spellEnd"/>
      <w:r w:rsidRPr="00080088">
        <w:rPr>
          <w:rFonts w:ascii="Book Antiqua" w:eastAsia="宋体" w:hAnsi="Book Antiqua" w:cs="宋体"/>
          <w:b/>
          <w:bCs/>
          <w:sz w:val="24"/>
          <w:szCs w:val="24"/>
        </w:rPr>
        <w:t xml:space="preserve"> K</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Galbán</w:t>
      </w:r>
      <w:proofErr w:type="spellEnd"/>
      <w:r w:rsidRPr="00080088">
        <w:rPr>
          <w:rFonts w:ascii="Book Antiqua" w:eastAsia="宋体" w:hAnsi="Book Antiqua" w:cs="宋体"/>
          <w:sz w:val="24"/>
          <w:szCs w:val="24"/>
        </w:rPr>
        <w:t xml:space="preserve"> CJ, </w:t>
      </w:r>
      <w:proofErr w:type="spellStart"/>
      <w:r w:rsidRPr="00080088">
        <w:rPr>
          <w:rFonts w:ascii="Book Antiqua" w:eastAsia="宋体" w:hAnsi="Book Antiqua" w:cs="宋体"/>
          <w:sz w:val="24"/>
          <w:szCs w:val="24"/>
        </w:rPr>
        <w:t>Maderwald</w:t>
      </w:r>
      <w:proofErr w:type="spellEnd"/>
      <w:r w:rsidRPr="00080088">
        <w:rPr>
          <w:rFonts w:ascii="Book Antiqua" w:eastAsia="宋体" w:hAnsi="Book Antiqua" w:cs="宋体"/>
          <w:sz w:val="24"/>
          <w:szCs w:val="24"/>
        </w:rPr>
        <w:t xml:space="preserve"> S, Herrmann BL, Ladd ME. Changes in calf muscle elasticity in </w:t>
      </w:r>
      <w:proofErr w:type="spellStart"/>
      <w:r w:rsidRPr="00080088">
        <w:rPr>
          <w:rFonts w:ascii="Book Antiqua" w:eastAsia="宋体" w:hAnsi="Book Antiqua" w:cs="宋体"/>
          <w:sz w:val="24"/>
          <w:szCs w:val="24"/>
        </w:rPr>
        <w:t>hypogonadal</w:t>
      </w:r>
      <w:proofErr w:type="spellEnd"/>
      <w:r w:rsidRPr="00080088">
        <w:rPr>
          <w:rFonts w:ascii="Book Antiqua" w:eastAsia="宋体" w:hAnsi="Book Antiqua" w:cs="宋体"/>
          <w:sz w:val="24"/>
          <w:szCs w:val="24"/>
        </w:rPr>
        <w:t xml:space="preserve"> males before and after testosterone substitution as monitored by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J </w:t>
      </w:r>
      <w:proofErr w:type="spellStart"/>
      <w:r w:rsidRPr="00080088">
        <w:rPr>
          <w:rFonts w:ascii="Book Antiqua" w:eastAsia="宋体" w:hAnsi="Book Antiqua" w:cs="宋体"/>
          <w:i/>
          <w:iCs/>
          <w:sz w:val="24"/>
          <w:szCs w:val="24"/>
        </w:rPr>
        <w:t>Endocrinol</w:t>
      </w:r>
      <w:proofErr w:type="spellEnd"/>
      <w:r w:rsidRPr="00080088">
        <w:rPr>
          <w:rFonts w:ascii="Book Antiqua" w:eastAsia="宋体" w:hAnsi="Book Antiqua" w:cs="宋体"/>
          <w:sz w:val="24"/>
          <w:szCs w:val="24"/>
        </w:rPr>
        <w:t> 2007; </w:t>
      </w:r>
      <w:r w:rsidRPr="00080088">
        <w:rPr>
          <w:rFonts w:ascii="Book Antiqua" w:eastAsia="宋体" w:hAnsi="Book Antiqua" w:cs="宋体"/>
          <w:b/>
          <w:bCs/>
          <w:sz w:val="24"/>
          <w:szCs w:val="24"/>
        </w:rPr>
        <w:t>156</w:t>
      </w:r>
      <w:r w:rsidRPr="00080088">
        <w:rPr>
          <w:rFonts w:ascii="Book Antiqua" w:eastAsia="宋体" w:hAnsi="Book Antiqua" w:cs="宋体"/>
          <w:sz w:val="24"/>
          <w:szCs w:val="24"/>
        </w:rPr>
        <w:t>: 673-678 [PMID: 17535867 DOI: 10.1530/eje-06-0694]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85 </w:t>
      </w:r>
      <w:proofErr w:type="spellStart"/>
      <w:r w:rsidRPr="00080088">
        <w:rPr>
          <w:rFonts w:ascii="Book Antiqua" w:eastAsia="宋体" w:hAnsi="Book Antiqua" w:cs="宋体"/>
          <w:b/>
          <w:bCs/>
          <w:sz w:val="24"/>
          <w:szCs w:val="24"/>
        </w:rPr>
        <w:t>Heers</w:t>
      </w:r>
      <w:proofErr w:type="spellEnd"/>
      <w:r w:rsidRPr="00080088">
        <w:rPr>
          <w:rFonts w:ascii="Book Antiqua" w:eastAsia="宋体" w:hAnsi="Book Antiqua" w:cs="宋体"/>
          <w:b/>
          <w:bCs/>
          <w:sz w:val="24"/>
          <w:szCs w:val="24"/>
        </w:rPr>
        <w:t xml:space="preserve"> G</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Jenkyn</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Dresner</w:t>
      </w:r>
      <w:proofErr w:type="spellEnd"/>
      <w:r w:rsidRPr="00080088">
        <w:rPr>
          <w:rFonts w:ascii="Book Antiqua" w:eastAsia="宋体" w:hAnsi="Book Antiqua" w:cs="宋体"/>
          <w:sz w:val="24"/>
          <w:szCs w:val="24"/>
        </w:rPr>
        <w:t xml:space="preserve"> MA, Klein MO, Basford JR, Kaufman KR,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An KN. Measurement of muscle activity with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Clin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Biomech</w:t>
      </w:r>
      <w:proofErr w:type="spellEnd"/>
      <w:r w:rsidRPr="00080088">
        <w:rPr>
          <w:rFonts w:ascii="Book Antiqua" w:eastAsia="宋体" w:hAnsi="Book Antiqua" w:cs="宋体"/>
          <w:i/>
          <w:iCs/>
          <w:sz w:val="24"/>
          <w:szCs w:val="24"/>
        </w:rPr>
        <w:t xml:space="preserve"> </w:t>
      </w:r>
      <w:r w:rsidRPr="00080088">
        <w:rPr>
          <w:rFonts w:ascii="Book Antiqua" w:eastAsia="宋体" w:hAnsi="Book Antiqua" w:cs="宋体"/>
          <w:iCs/>
          <w:sz w:val="24"/>
          <w:szCs w:val="24"/>
        </w:rPr>
        <w:t>(Bristol, Avon)</w:t>
      </w:r>
      <w:r w:rsidRPr="00080088">
        <w:rPr>
          <w:rFonts w:ascii="Book Antiqua" w:eastAsia="宋体" w:hAnsi="Book Antiqua" w:cs="宋体"/>
          <w:sz w:val="24"/>
          <w:szCs w:val="24"/>
        </w:rPr>
        <w:t> 2003; </w:t>
      </w:r>
      <w:r w:rsidRPr="00080088">
        <w:rPr>
          <w:rFonts w:ascii="Book Antiqua" w:eastAsia="宋体" w:hAnsi="Book Antiqua" w:cs="宋体"/>
          <w:b/>
          <w:bCs/>
          <w:sz w:val="24"/>
          <w:szCs w:val="24"/>
        </w:rPr>
        <w:t>18</w:t>
      </w:r>
      <w:r w:rsidRPr="00080088">
        <w:rPr>
          <w:rFonts w:ascii="Book Antiqua" w:eastAsia="宋体" w:hAnsi="Book Antiqua" w:cs="宋体"/>
          <w:sz w:val="24"/>
          <w:szCs w:val="24"/>
        </w:rPr>
        <w:t>: 537-542 [PMID: 12828903 DOI: 10.1016/S0268-0033(03)00070-6]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86 </w:t>
      </w:r>
      <w:proofErr w:type="spellStart"/>
      <w:r w:rsidRPr="00080088">
        <w:rPr>
          <w:rFonts w:ascii="Book Antiqua" w:eastAsia="宋体" w:hAnsi="Book Antiqua" w:cs="宋体"/>
          <w:b/>
          <w:bCs/>
          <w:sz w:val="24"/>
          <w:szCs w:val="24"/>
        </w:rPr>
        <w:t>Debernard</w:t>
      </w:r>
      <w:proofErr w:type="spellEnd"/>
      <w:r w:rsidRPr="00080088">
        <w:rPr>
          <w:rFonts w:ascii="Book Antiqua" w:eastAsia="宋体" w:hAnsi="Book Antiqua" w:cs="宋体"/>
          <w:b/>
          <w:bCs/>
          <w:sz w:val="24"/>
          <w:szCs w:val="24"/>
        </w:rPr>
        <w:t xml:space="preserve"> L</w:t>
      </w:r>
      <w:r w:rsidRPr="00080088">
        <w:rPr>
          <w:rFonts w:ascii="Book Antiqua" w:eastAsia="宋体" w:hAnsi="Book Antiqua" w:cs="宋体"/>
          <w:sz w:val="24"/>
          <w:szCs w:val="24"/>
        </w:rPr>
        <w:t xml:space="preserve">, Robert L, </w:t>
      </w:r>
      <w:proofErr w:type="spellStart"/>
      <w:r w:rsidRPr="00080088">
        <w:rPr>
          <w:rFonts w:ascii="Book Antiqua" w:eastAsia="宋体" w:hAnsi="Book Antiqua" w:cs="宋体"/>
          <w:sz w:val="24"/>
          <w:szCs w:val="24"/>
        </w:rPr>
        <w:t>Charleux</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Bensamoun</w:t>
      </w:r>
      <w:proofErr w:type="spellEnd"/>
      <w:r w:rsidRPr="00080088">
        <w:rPr>
          <w:rFonts w:ascii="Book Antiqua" w:eastAsia="宋体" w:hAnsi="Book Antiqua" w:cs="宋体"/>
          <w:sz w:val="24"/>
          <w:szCs w:val="24"/>
        </w:rPr>
        <w:t xml:space="preserve"> SF. Analysis of thigh muscle stiffness from childhood to adulthood using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(MRE) technique. </w:t>
      </w:r>
      <w:proofErr w:type="spellStart"/>
      <w:r w:rsidRPr="00080088">
        <w:rPr>
          <w:rFonts w:ascii="Book Antiqua" w:eastAsia="宋体" w:hAnsi="Book Antiqua" w:cs="宋体"/>
          <w:i/>
          <w:iCs/>
          <w:sz w:val="24"/>
          <w:szCs w:val="24"/>
        </w:rPr>
        <w:t>Clin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Biomech</w:t>
      </w:r>
      <w:proofErr w:type="spellEnd"/>
      <w:r w:rsidRPr="00080088">
        <w:rPr>
          <w:rFonts w:ascii="Book Antiqua" w:eastAsia="宋体" w:hAnsi="Book Antiqua" w:cs="宋体"/>
          <w:iCs/>
          <w:sz w:val="24"/>
          <w:szCs w:val="24"/>
        </w:rPr>
        <w:t xml:space="preserve"> (Bristol, Avon)</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26</w:t>
      </w:r>
      <w:r w:rsidRPr="00080088">
        <w:rPr>
          <w:rFonts w:ascii="Book Antiqua" w:eastAsia="宋体" w:hAnsi="Book Antiqua" w:cs="宋体"/>
          <w:sz w:val="24"/>
          <w:szCs w:val="24"/>
        </w:rPr>
        <w:t>: 836-840 [PMID: 21571411 DOI: 10.1016/j.clinbiomech.2011.04.004]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87 </w:t>
      </w:r>
      <w:proofErr w:type="spellStart"/>
      <w:r w:rsidRPr="00080088">
        <w:rPr>
          <w:rFonts w:ascii="Book Antiqua" w:eastAsia="宋体" w:hAnsi="Book Antiqua" w:cs="宋体"/>
          <w:b/>
          <w:bCs/>
          <w:sz w:val="24"/>
          <w:szCs w:val="24"/>
        </w:rPr>
        <w:t>Domire</w:t>
      </w:r>
      <w:proofErr w:type="spellEnd"/>
      <w:r w:rsidRPr="00080088">
        <w:rPr>
          <w:rFonts w:ascii="Book Antiqua" w:eastAsia="宋体" w:hAnsi="Book Antiqua" w:cs="宋体"/>
          <w:b/>
          <w:bCs/>
          <w:sz w:val="24"/>
          <w:szCs w:val="24"/>
        </w:rPr>
        <w:t xml:space="preserve"> ZJ</w:t>
      </w:r>
      <w:r w:rsidRPr="00080088">
        <w:rPr>
          <w:rFonts w:ascii="Book Antiqua" w:eastAsia="宋体" w:hAnsi="Book Antiqua" w:cs="宋体"/>
          <w:sz w:val="24"/>
          <w:szCs w:val="24"/>
        </w:rPr>
        <w:t xml:space="preserve">, McCullough MB, Chen Q, An KN. Feasibility of using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to study the effect of aging on shear modulus of skeletal muscle.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Appl</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Biomech</w:t>
      </w:r>
      <w:proofErr w:type="spellEnd"/>
      <w:r w:rsidRPr="00080088">
        <w:rPr>
          <w:rFonts w:ascii="Book Antiqua" w:eastAsia="宋体" w:hAnsi="Book Antiqua" w:cs="宋体"/>
          <w:sz w:val="24"/>
          <w:szCs w:val="24"/>
        </w:rPr>
        <w:t> 2009; </w:t>
      </w:r>
      <w:r w:rsidRPr="00080088">
        <w:rPr>
          <w:rFonts w:ascii="Book Antiqua" w:eastAsia="宋体" w:hAnsi="Book Antiqua" w:cs="宋体"/>
          <w:b/>
          <w:bCs/>
          <w:sz w:val="24"/>
          <w:szCs w:val="24"/>
        </w:rPr>
        <w:t>25</w:t>
      </w:r>
      <w:r w:rsidRPr="00080088">
        <w:rPr>
          <w:rFonts w:ascii="Book Antiqua" w:eastAsia="宋体" w:hAnsi="Book Antiqua" w:cs="宋体"/>
          <w:sz w:val="24"/>
          <w:szCs w:val="24"/>
        </w:rPr>
        <w:t>: 93-97 [PMID: 19299834]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88 </w:t>
      </w:r>
      <w:r w:rsidRPr="00080088">
        <w:rPr>
          <w:rFonts w:ascii="Book Antiqua" w:eastAsia="宋体" w:hAnsi="Book Antiqua" w:cs="宋体"/>
          <w:b/>
          <w:bCs/>
          <w:sz w:val="24"/>
          <w:szCs w:val="24"/>
        </w:rPr>
        <w:t>Basford JR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Jenkyn</w:t>
      </w:r>
      <w:proofErr w:type="spellEnd"/>
      <w:r w:rsidRPr="00080088">
        <w:rPr>
          <w:rFonts w:ascii="Book Antiqua" w:eastAsia="宋体" w:hAnsi="Book Antiqua" w:cs="宋体"/>
          <w:sz w:val="24"/>
          <w:szCs w:val="24"/>
        </w:rPr>
        <w:t xml:space="preserve"> TR, An KN,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spellStart"/>
      <w:r w:rsidRPr="00080088">
        <w:rPr>
          <w:rFonts w:ascii="Book Antiqua" w:eastAsia="宋体" w:hAnsi="Book Antiqua" w:cs="宋体"/>
          <w:sz w:val="24"/>
          <w:szCs w:val="24"/>
        </w:rPr>
        <w:t>Heers</w:t>
      </w:r>
      <w:proofErr w:type="spellEnd"/>
      <w:r w:rsidRPr="00080088">
        <w:rPr>
          <w:rFonts w:ascii="Book Antiqua" w:eastAsia="宋体" w:hAnsi="Book Antiqua" w:cs="宋体"/>
          <w:sz w:val="24"/>
          <w:szCs w:val="24"/>
        </w:rPr>
        <w:t xml:space="preserve"> G, Kaufman KR. Evaluation of healthy and diseased muscle with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Arch Phys Med </w:t>
      </w:r>
      <w:proofErr w:type="spellStart"/>
      <w:r w:rsidRPr="00080088">
        <w:rPr>
          <w:rFonts w:ascii="Book Antiqua" w:eastAsia="宋体" w:hAnsi="Book Antiqua" w:cs="宋体"/>
          <w:i/>
          <w:iCs/>
          <w:sz w:val="24"/>
          <w:szCs w:val="24"/>
        </w:rPr>
        <w:t>Rehabil</w:t>
      </w:r>
      <w:proofErr w:type="spellEnd"/>
      <w:r w:rsidRPr="00080088">
        <w:rPr>
          <w:rFonts w:ascii="Book Antiqua" w:eastAsia="宋体" w:hAnsi="Book Antiqua" w:cs="宋体"/>
          <w:sz w:val="24"/>
          <w:szCs w:val="24"/>
        </w:rPr>
        <w:t> 2002; </w:t>
      </w:r>
      <w:r w:rsidRPr="00080088">
        <w:rPr>
          <w:rFonts w:ascii="Book Antiqua" w:eastAsia="宋体" w:hAnsi="Book Antiqua" w:cs="宋体"/>
          <w:b/>
          <w:bCs/>
          <w:sz w:val="24"/>
          <w:szCs w:val="24"/>
        </w:rPr>
        <w:t>83</w:t>
      </w:r>
      <w:r w:rsidRPr="00080088">
        <w:rPr>
          <w:rFonts w:ascii="Book Antiqua" w:eastAsia="宋体" w:hAnsi="Book Antiqua" w:cs="宋体"/>
          <w:sz w:val="24"/>
          <w:szCs w:val="24"/>
        </w:rPr>
        <w:t>: 1530-1536 [PMID: 12422320 DOI: 10.1053/apmr.2002.35472]</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89 </w:t>
      </w:r>
      <w:r w:rsidRPr="00080088">
        <w:rPr>
          <w:rFonts w:ascii="Book Antiqua" w:eastAsia="宋体" w:hAnsi="Book Antiqua" w:cs="宋体"/>
          <w:b/>
          <w:bCs/>
          <w:sz w:val="24"/>
          <w:szCs w:val="24"/>
        </w:rPr>
        <w:t>McCullough MB</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Domire</w:t>
      </w:r>
      <w:proofErr w:type="spellEnd"/>
      <w:r w:rsidRPr="00080088">
        <w:rPr>
          <w:rFonts w:ascii="Book Antiqua" w:eastAsia="宋体" w:hAnsi="Book Antiqua" w:cs="宋体"/>
          <w:sz w:val="24"/>
          <w:szCs w:val="24"/>
        </w:rPr>
        <w:t xml:space="preserve"> ZJ, Reed AM, Amin S, </w:t>
      </w:r>
      <w:proofErr w:type="spellStart"/>
      <w:r w:rsidRPr="00080088">
        <w:rPr>
          <w:rFonts w:ascii="Book Antiqua" w:eastAsia="宋体" w:hAnsi="Book Antiqua" w:cs="宋体"/>
          <w:sz w:val="24"/>
          <w:szCs w:val="24"/>
        </w:rPr>
        <w:t>Ytterberg</w:t>
      </w:r>
      <w:proofErr w:type="spellEnd"/>
      <w:r w:rsidRPr="00080088">
        <w:rPr>
          <w:rFonts w:ascii="Book Antiqua" w:eastAsia="宋体" w:hAnsi="Book Antiqua" w:cs="宋体"/>
          <w:sz w:val="24"/>
          <w:szCs w:val="24"/>
        </w:rPr>
        <w:t xml:space="preserve"> SR, Chen Q, An KN. Evaluation of muscles affected by myositis using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Muscle Nerve</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43</w:t>
      </w:r>
      <w:r w:rsidRPr="00080088">
        <w:rPr>
          <w:rFonts w:ascii="Book Antiqua" w:eastAsia="宋体" w:hAnsi="Book Antiqua" w:cs="宋体"/>
          <w:sz w:val="24"/>
          <w:szCs w:val="24"/>
        </w:rPr>
        <w:t>: 585-590 [PMID: 21319167 DOI: 10.1002/mus.21923]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 xml:space="preserve">90 </w:t>
      </w:r>
      <w:r w:rsidRPr="00080088">
        <w:rPr>
          <w:rFonts w:ascii="Book Antiqua" w:eastAsia="宋体" w:hAnsi="Book Antiqua" w:cs="宋体"/>
          <w:b/>
          <w:sz w:val="24"/>
          <w:szCs w:val="24"/>
        </w:rPr>
        <w:t>Hong SH,</w:t>
      </w:r>
      <w:r>
        <w:rPr>
          <w:rFonts w:ascii="Book Antiqua" w:eastAsia="宋体" w:hAnsi="Book Antiqua" w:cs="宋体"/>
          <w:sz w:val="24"/>
          <w:szCs w:val="24"/>
        </w:rPr>
        <w:t xml:space="preserve"> Hong SJ, Yoon JS, Oh CH, Cha JG, Kim HK, Bolster B Jr</w:t>
      </w:r>
      <w:r w:rsidRPr="00080088">
        <w:rPr>
          <w:rFonts w:ascii="Book Antiqua" w:eastAsia="宋体" w:hAnsi="Book Antiqua" w:cs="宋体"/>
          <w:sz w:val="24"/>
          <w:szCs w:val="24"/>
        </w:rPr>
        <w:t>.</w:t>
      </w:r>
      <w:r>
        <w:rPr>
          <w:rFonts w:ascii="Book Antiqua" w:eastAsia="宋体" w:hAnsi="Book Antiqua" w:cs="宋体" w:hint="eastAsia"/>
          <w:sz w:val="24"/>
          <w:szCs w:val="24"/>
        </w:rPr>
        <w:t xml:space="preserve"> </w:t>
      </w:r>
      <w:r w:rsidRPr="00080088">
        <w:rPr>
          <w:rFonts w:ascii="Book Antiqua" w:eastAsia="宋体" w:hAnsi="Book Antiqua" w:cs="宋体"/>
          <w:sz w:val="24"/>
          <w:szCs w:val="24"/>
        </w:rPr>
        <w:t xml:space="preserve">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(MRE) for measurement of muscle stiffness of the shoulder: feasibility with a 3</w:t>
      </w:r>
      <w:r w:rsidRPr="00080088">
        <w:rPr>
          <w:rFonts w:ascii="Times New Roman" w:eastAsia="MS Mincho" w:hAnsi="Times New Roman" w:cs="Times New Roman"/>
          <w:sz w:val="24"/>
          <w:szCs w:val="24"/>
        </w:rPr>
        <w:t> </w:t>
      </w:r>
      <w:r w:rsidRPr="00080088">
        <w:rPr>
          <w:rFonts w:ascii="Book Antiqua" w:eastAsia="宋体" w:hAnsi="Book Antiqua" w:cs="宋体"/>
          <w:sz w:val="24"/>
          <w:szCs w:val="24"/>
        </w:rPr>
        <w:t>T MRI system. </w:t>
      </w:r>
      <w:proofErr w:type="spellStart"/>
      <w:r w:rsidRPr="00080088">
        <w:rPr>
          <w:rFonts w:ascii="Book Antiqua" w:eastAsia="宋体" w:hAnsi="Book Antiqua" w:cs="宋体"/>
          <w:i/>
          <w:iCs/>
          <w:sz w:val="24"/>
          <w:szCs w:val="24"/>
        </w:rPr>
        <w:t>Acta</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2015; </w:t>
      </w:r>
      <w:proofErr w:type="spellStart"/>
      <w:r w:rsidRPr="00080088">
        <w:rPr>
          <w:rFonts w:ascii="Book Antiqua" w:eastAsia="宋体" w:hAnsi="Book Antiqua" w:cs="宋体"/>
          <w:sz w:val="24"/>
          <w:szCs w:val="24"/>
        </w:rPr>
        <w:t>Epub</w:t>
      </w:r>
      <w:proofErr w:type="spellEnd"/>
      <w:r w:rsidRPr="00080088">
        <w:rPr>
          <w:rFonts w:ascii="Book Antiqua" w:eastAsia="宋体" w:hAnsi="Book Antiqua" w:cs="宋体"/>
          <w:sz w:val="24"/>
          <w:szCs w:val="24"/>
        </w:rPr>
        <w:t xml:space="preserve"> ahead of print [PMID: </w:t>
      </w:r>
      <w:bookmarkStart w:id="38" w:name="OLE_LINK618"/>
      <w:bookmarkStart w:id="39" w:name="OLE_LINK619"/>
      <w:r w:rsidRPr="00080088">
        <w:rPr>
          <w:rFonts w:ascii="Book Antiqua" w:eastAsia="宋体" w:hAnsi="Book Antiqua" w:cs="宋体"/>
          <w:sz w:val="24"/>
          <w:szCs w:val="24"/>
        </w:rPr>
        <w:t xml:space="preserve">25711231 </w:t>
      </w:r>
      <w:bookmarkEnd w:id="38"/>
      <w:bookmarkEnd w:id="39"/>
      <w:r w:rsidRPr="00080088">
        <w:rPr>
          <w:rFonts w:ascii="Book Antiqua" w:eastAsia="宋体" w:hAnsi="Book Antiqua" w:cs="宋体"/>
          <w:sz w:val="24"/>
          <w:szCs w:val="24"/>
        </w:rPr>
        <w:t>DOI: 10.1177/0284185115571987]</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91 </w:t>
      </w:r>
      <w:proofErr w:type="spellStart"/>
      <w:r w:rsidRPr="00080088">
        <w:rPr>
          <w:rFonts w:ascii="Book Antiqua" w:eastAsia="宋体" w:hAnsi="Book Antiqua" w:cs="宋体"/>
          <w:b/>
          <w:bCs/>
          <w:sz w:val="24"/>
          <w:szCs w:val="24"/>
        </w:rPr>
        <w:t>Kolipaka</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Aggarwal SR, McGee KP, </w:t>
      </w:r>
      <w:proofErr w:type="spellStart"/>
      <w:r w:rsidRPr="00080088">
        <w:rPr>
          <w:rFonts w:ascii="Book Antiqua" w:eastAsia="宋体" w:hAnsi="Book Antiqua" w:cs="宋体"/>
          <w:sz w:val="24"/>
          <w:szCs w:val="24"/>
        </w:rPr>
        <w:t>Anavekar</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spellStart"/>
      <w:r w:rsidRPr="00080088">
        <w:rPr>
          <w:rFonts w:ascii="Book Antiqua" w:eastAsia="宋体" w:hAnsi="Book Antiqua" w:cs="宋体"/>
          <w:sz w:val="24"/>
          <w:szCs w:val="24"/>
        </w:rPr>
        <w:t>Araoz</w:t>
      </w:r>
      <w:proofErr w:type="spellEnd"/>
      <w:r w:rsidRPr="00080088">
        <w:rPr>
          <w:rFonts w:ascii="Book Antiqua" w:eastAsia="宋体" w:hAnsi="Book Antiqua" w:cs="宋体"/>
          <w:sz w:val="24"/>
          <w:szCs w:val="24"/>
        </w:rPr>
        <w:t xml:space="preserve"> PA. </w:t>
      </w:r>
      <w:proofErr w:type="gramStart"/>
      <w:r w:rsidRPr="00080088">
        <w:rPr>
          <w:rFonts w:ascii="Book Antiqua" w:eastAsia="宋体" w:hAnsi="Book Antiqua" w:cs="宋体"/>
          <w:sz w:val="24"/>
          <w:szCs w:val="24"/>
        </w:rPr>
        <w:t xml:space="preserve">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as a method to estimate myocardial contractility.</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2012; </w:t>
      </w:r>
      <w:r w:rsidRPr="00080088">
        <w:rPr>
          <w:rFonts w:ascii="Book Antiqua" w:eastAsia="宋体" w:hAnsi="Book Antiqua" w:cs="宋体"/>
          <w:b/>
          <w:bCs/>
          <w:sz w:val="24"/>
          <w:szCs w:val="24"/>
        </w:rPr>
        <w:t>36</w:t>
      </w:r>
      <w:r w:rsidRPr="00080088">
        <w:rPr>
          <w:rFonts w:ascii="Book Antiqua" w:eastAsia="宋体" w:hAnsi="Book Antiqua" w:cs="宋体"/>
          <w:sz w:val="24"/>
          <w:szCs w:val="24"/>
        </w:rPr>
        <w:t>: 120-127 [PMID: 22334349 DOI: 10.1002/jmri.23616]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92 </w:t>
      </w:r>
      <w:proofErr w:type="spellStart"/>
      <w:r w:rsidRPr="00080088">
        <w:rPr>
          <w:rFonts w:ascii="Book Antiqua" w:eastAsia="宋体" w:hAnsi="Book Antiqua" w:cs="宋体"/>
          <w:b/>
          <w:bCs/>
          <w:sz w:val="24"/>
          <w:szCs w:val="24"/>
        </w:rPr>
        <w:t>Kolipaka</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McGee KP,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Anavekar</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spellStart"/>
      <w:r w:rsidRPr="00080088">
        <w:rPr>
          <w:rFonts w:ascii="Book Antiqua" w:eastAsia="宋体" w:hAnsi="Book Antiqua" w:cs="宋体"/>
          <w:sz w:val="24"/>
          <w:szCs w:val="24"/>
        </w:rPr>
        <w:t>Araoz</w:t>
      </w:r>
      <w:proofErr w:type="spellEnd"/>
      <w:r w:rsidRPr="00080088">
        <w:rPr>
          <w:rFonts w:ascii="Book Antiqua" w:eastAsia="宋体" w:hAnsi="Book Antiqua" w:cs="宋体"/>
          <w:sz w:val="24"/>
          <w:szCs w:val="24"/>
        </w:rPr>
        <w:t xml:space="preserve"> PA. </w:t>
      </w:r>
      <w:proofErr w:type="gramStart"/>
      <w:r w:rsidRPr="00080088">
        <w:rPr>
          <w:rFonts w:ascii="Book Antiqua" w:eastAsia="宋体" w:hAnsi="Book Antiqua" w:cs="宋体"/>
          <w:sz w:val="24"/>
          <w:szCs w:val="24"/>
        </w:rPr>
        <w:t xml:space="preserve">In vivo assessment of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-derived effective end-diastolic myocardial stiffness under different loading conditions.</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33</w:t>
      </w:r>
      <w:r w:rsidRPr="00080088">
        <w:rPr>
          <w:rFonts w:ascii="Book Antiqua" w:eastAsia="宋体" w:hAnsi="Book Antiqua" w:cs="宋体"/>
          <w:sz w:val="24"/>
          <w:szCs w:val="24"/>
        </w:rPr>
        <w:t>: 1224-1228 [PMID: 21509882 DOI: 10.1002/jmri.22531]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93 </w:t>
      </w:r>
      <w:proofErr w:type="spellStart"/>
      <w:r w:rsidRPr="00080088">
        <w:rPr>
          <w:rFonts w:ascii="Book Antiqua" w:eastAsia="宋体" w:hAnsi="Book Antiqua" w:cs="宋体"/>
          <w:b/>
          <w:bCs/>
          <w:sz w:val="24"/>
          <w:szCs w:val="24"/>
        </w:rPr>
        <w:t>Elgeti</w:t>
      </w:r>
      <w:proofErr w:type="spellEnd"/>
      <w:r w:rsidRPr="00080088">
        <w:rPr>
          <w:rFonts w:ascii="Book Antiqua" w:eastAsia="宋体" w:hAnsi="Book Antiqua" w:cs="宋体"/>
          <w:b/>
          <w:bCs/>
          <w:sz w:val="24"/>
          <w:szCs w:val="24"/>
        </w:rPr>
        <w:t xml:space="preserve"> T</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Beling</w:t>
      </w:r>
      <w:proofErr w:type="spellEnd"/>
      <w:r w:rsidRPr="00080088">
        <w:rPr>
          <w:rFonts w:ascii="Book Antiqua" w:eastAsia="宋体" w:hAnsi="Book Antiqua" w:cs="宋体"/>
          <w:sz w:val="24"/>
          <w:szCs w:val="24"/>
        </w:rPr>
        <w:t xml:space="preserve"> M, Hamm B, Braun J, Sack I. Cardiac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toward the diagnosis of abnormal myocardial relaxation. </w:t>
      </w:r>
      <w:r w:rsidRPr="00080088">
        <w:rPr>
          <w:rFonts w:ascii="Book Antiqua" w:eastAsia="宋体" w:hAnsi="Book Antiqua" w:cs="宋体"/>
          <w:i/>
          <w:iCs/>
          <w:sz w:val="24"/>
          <w:szCs w:val="24"/>
        </w:rPr>
        <w:t xml:space="preserve">Invest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2010; </w:t>
      </w:r>
      <w:r w:rsidRPr="00080088">
        <w:rPr>
          <w:rFonts w:ascii="Book Antiqua" w:eastAsia="宋体" w:hAnsi="Book Antiqua" w:cs="宋体"/>
          <w:b/>
          <w:bCs/>
          <w:sz w:val="24"/>
          <w:szCs w:val="24"/>
        </w:rPr>
        <w:t>45</w:t>
      </w:r>
      <w:r w:rsidRPr="00080088">
        <w:rPr>
          <w:rFonts w:ascii="Book Antiqua" w:eastAsia="宋体" w:hAnsi="Book Antiqua" w:cs="宋体"/>
          <w:sz w:val="24"/>
          <w:szCs w:val="24"/>
        </w:rPr>
        <w:t>: 782-787 [PMID: 20829709 DOI: 10.1097/RLI.0b013e3181ec4b63]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94 </w:t>
      </w:r>
      <w:proofErr w:type="spellStart"/>
      <w:r w:rsidRPr="00080088">
        <w:rPr>
          <w:rFonts w:ascii="Book Antiqua" w:eastAsia="宋体" w:hAnsi="Book Antiqua" w:cs="宋体"/>
          <w:b/>
          <w:bCs/>
          <w:sz w:val="24"/>
          <w:szCs w:val="24"/>
        </w:rPr>
        <w:t>Elgeti</w:t>
      </w:r>
      <w:proofErr w:type="spellEnd"/>
      <w:r w:rsidRPr="00080088">
        <w:rPr>
          <w:rFonts w:ascii="Book Antiqua" w:eastAsia="宋体" w:hAnsi="Book Antiqua" w:cs="宋体"/>
          <w:b/>
          <w:bCs/>
          <w:sz w:val="24"/>
          <w:szCs w:val="24"/>
        </w:rPr>
        <w:t xml:space="preserve"> T</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Laule</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Kaufels</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Schnorr</w:t>
      </w:r>
      <w:proofErr w:type="spellEnd"/>
      <w:r w:rsidRPr="00080088">
        <w:rPr>
          <w:rFonts w:ascii="Book Antiqua" w:eastAsia="宋体" w:hAnsi="Book Antiqua" w:cs="宋体"/>
          <w:sz w:val="24"/>
          <w:szCs w:val="24"/>
        </w:rPr>
        <w:t xml:space="preserve"> J, Hamm B, </w:t>
      </w:r>
      <w:proofErr w:type="spellStart"/>
      <w:r w:rsidRPr="00080088">
        <w:rPr>
          <w:rFonts w:ascii="Book Antiqua" w:eastAsia="宋体" w:hAnsi="Book Antiqua" w:cs="宋体"/>
          <w:sz w:val="24"/>
          <w:szCs w:val="24"/>
        </w:rPr>
        <w:t>Samani</w:t>
      </w:r>
      <w:proofErr w:type="spellEnd"/>
      <w:r w:rsidRPr="00080088">
        <w:rPr>
          <w:rFonts w:ascii="Book Antiqua" w:eastAsia="宋体" w:hAnsi="Book Antiqua" w:cs="宋体"/>
          <w:sz w:val="24"/>
          <w:szCs w:val="24"/>
        </w:rPr>
        <w:t xml:space="preserve"> A, Braun J, Sack I. Cardiac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comparison with left ventricular pressure measurement.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Cardiovasc</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sz w:val="24"/>
          <w:szCs w:val="24"/>
        </w:rPr>
        <w:t> 2009; </w:t>
      </w:r>
      <w:r w:rsidRPr="00080088">
        <w:rPr>
          <w:rFonts w:ascii="Book Antiqua" w:eastAsia="宋体" w:hAnsi="Book Antiqua" w:cs="宋体"/>
          <w:b/>
          <w:bCs/>
          <w:sz w:val="24"/>
          <w:szCs w:val="24"/>
        </w:rPr>
        <w:t>11</w:t>
      </w:r>
      <w:r w:rsidRPr="00080088">
        <w:rPr>
          <w:rFonts w:ascii="Book Antiqua" w:eastAsia="宋体" w:hAnsi="Book Antiqua" w:cs="宋体"/>
          <w:sz w:val="24"/>
          <w:szCs w:val="24"/>
        </w:rPr>
        <w:t>: 44 [PMID: 19900266 DOI: 10.1186/1532-429x-11-44]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95 </w:t>
      </w:r>
      <w:proofErr w:type="spellStart"/>
      <w:r w:rsidRPr="00080088">
        <w:rPr>
          <w:rFonts w:ascii="Book Antiqua" w:eastAsia="宋体" w:hAnsi="Book Antiqua" w:cs="宋体"/>
          <w:b/>
          <w:bCs/>
          <w:sz w:val="24"/>
          <w:szCs w:val="24"/>
        </w:rPr>
        <w:t>Elgeti</w:t>
      </w:r>
      <w:proofErr w:type="spellEnd"/>
      <w:r w:rsidRPr="00080088">
        <w:rPr>
          <w:rFonts w:ascii="Book Antiqua" w:eastAsia="宋体" w:hAnsi="Book Antiqua" w:cs="宋体"/>
          <w:b/>
          <w:bCs/>
          <w:sz w:val="24"/>
          <w:szCs w:val="24"/>
        </w:rPr>
        <w:t xml:space="preserve"> T</w:t>
      </w:r>
      <w:r w:rsidRPr="00080088">
        <w:rPr>
          <w:rFonts w:ascii="Book Antiqua" w:eastAsia="宋体" w:hAnsi="Book Antiqua" w:cs="宋体"/>
          <w:sz w:val="24"/>
          <w:szCs w:val="24"/>
        </w:rPr>
        <w:t xml:space="preserve">, Rump J, </w:t>
      </w:r>
      <w:proofErr w:type="spellStart"/>
      <w:r w:rsidRPr="00080088">
        <w:rPr>
          <w:rFonts w:ascii="Book Antiqua" w:eastAsia="宋体" w:hAnsi="Book Antiqua" w:cs="宋体"/>
          <w:sz w:val="24"/>
          <w:szCs w:val="24"/>
        </w:rPr>
        <w:t>Hamhaber</w:t>
      </w:r>
      <w:proofErr w:type="spellEnd"/>
      <w:r w:rsidRPr="00080088">
        <w:rPr>
          <w:rFonts w:ascii="Book Antiqua" w:eastAsia="宋体" w:hAnsi="Book Antiqua" w:cs="宋体"/>
          <w:sz w:val="24"/>
          <w:szCs w:val="24"/>
        </w:rPr>
        <w:t xml:space="preserve"> U, </w:t>
      </w:r>
      <w:proofErr w:type="spellStart"/>
      <w:r w:rsidRPr="00080088">
        <w:rPr>
          <w:rFonts w:ascii="Book Antiqua" w:eastAsia="宋体" w:hAnsi="Book Antiqua" w:cs="宋体"/>
          <w:sz w:val="24"/>
          <w:szCs w:val="24"/>
        </w:rPr>
        <w:t>Papazoglou</w:t>
      </w:r>
      <w:proofErr w:type="spellEnd"/>
      <w:r w:rsidRPr="00080088">
        <w:rPr>
          <w:rFonts w:ascii="Book Antiqua" w:eastAsia="宋体" w:hAnsi="Book Antiqua" w:cs="宋体"/>
          <w:sz w:val="24"/>
          <w:szCs w:val="24"/>
        </w:rPr>
        <w:t xml:space="preserve"> S, Hamm B, Braun J, Sack I. Cardiac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Initial results. </w:t>
      </w:r>
      <w:r w:rsidRPr="00080088">
        <w:rPr>
          <w:rFonts w:ascii="Book Antiqua" w:eastAsia="宋体" w:hAnsi="Book Antiqua" w:cs="宋体"/>
          <w:i/>
          <w:iCs/>
          <w:sz w:val="24"/>
          <w:szCs w:val="24"/>
        </w:rPr>
        <w:t xml:space="preserve">Invest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2008; </w:t>
      </w:r>
      <w:r w:rsidRPr="00080088">
        <w:rPr>
          <w:rFonts w:ascii="Book Antiqua" w:eastAsia="宋体" w:hAnsi="Book Antiqua" w:cs="宋体"/>
          <w:b/>
          <w:bCs/>
          <w:sz w:val="24"/>
          <w:szCs w:val="24"/>
        </w:rPr>
        <w:t>43</w:t>
      </w:r>
      <w:r w:rsidRPr="00080088">
        <w:rPr>
          <w:rFonts w:ascii="Book Antiqua" w:eastAsia="宋体" w:hAnsi="Book Antiqua" w:cs="宋体"/>
          <w:sz w:val="24"/>
          <w:szCs w:val="24"/>
        </w:rPr>
        <w:t>: 762-772 [PMID: 18923255 DOI: 10.1097/RLI.0b013e3181822085]</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96 </w:t>
      </w:r>
      <w:r w:rsidRPr="00080088">
        <w:rPr>
          <w:rFonts w:ascii="Book Antiqua" w:eastAsia="宋体" w:hAnsi="Book Antiqua" w:cs="宋体"/>
          <w:b/>
          <w:bCs/>
          <w:sz w:val="24"/>
          <w:szCs w:val="24"/>
        </w:rPr>
        <w:t>Sack I</w:t>
      </w:r>
      <w:r w:rsidRPr="00080088">
        <w:rPr>
          <w:rFonts w:ascii="Book Antiqua" w:eastAsia="宋体" w:hAnsi="Book Antiqua" w:cs="宋体"/>
          <w:sz w:val="24"/>
          <w:szCs w:val="24"/>
        </w:rPr>
        <w:t xml:space="preserve">, Rump J, </w:t>
      </w:r>
      <w:proofErr w:type="spellStart"/>
      <w:r w:rsidRPr="00080088">
        <w:rPr>
          <w:rFonts w:ascii="Book Antiqua" w:eastAsia="宋体" w:hAnsi="Book Antiqua" w:cs="宋体"/>
          <w:sz w:val="24"/>
          <w:szCs w:val="24"/>
        </w:rPr>
        <w:t>Elgeti</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Samani</w:t>
      </w:r>
      <w:proofErr w:type="spellEnd"/>
      <w:r w:rsidRPr="00080088">
        <w:rPr>
          <w:rFonts w:ascii="Book Antiqua" w:eastAsia="宋体" w:hAnsi="Book Antiqua" w:cs="宋体"/>
          <w:sz w:val="24"/>
          <w:szCs w:val="24"/>
        </w:rPr>
        <w:t xml:space="preserve"> A, Braun J.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human heart: noninvasive assessment of myocardial elasticity changes by shear wave amplitude variations.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2009; </w:t>
      </w:r>
      <w:r w:rsidRPr="00080088">
        <w:rPr>
          <w:rFonts w:ascii="Book Antiqua" w:eastAsia="宋体" w:hAnsi="Book Antiqua" w:cs="宋体"/>
          <w:b/>
          <w:bCs/>
          <w:sz w:val="24"/>
          <w:szCs w:val="24"/>
        </w:rPr>
        <w:t>61</w:t>
      </w:r>
      <w:r w:rsidRPr="00080088">
        <w:rPr>
          <w:rFonts w:ascii="Book Antiqua" w:eastAsia="宋体" w:hAnsi="Book Antiqua" w:cs="宋体"/>
          <w:sz w:val="24"/>
          <w:szCs w:val="24"/>
        </w:rPr>
        <w:t>: 668-677 [PMID: 19097236 DOI: 10.1002/mrm.21878]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97 </w:t>
      </w:r>
      <w:r w:rsidRPr="00080088">
        <w:rPr>
          <w:rFonts w:ascii="Book Antiqua" w:eastAsia="宋体" w:hAnsi="Book Antiqua" w:cs="宋体"/>
          <w:b/>
          <w:bCs/>
          <w:sz w:val="24"/>
          <w:szCs w:val="24"/>
        </w:rPr>
        <w:t>Shi Y</w:t>
      </w:r>
      <w:r w:rsidRPr="00080088">
        <w:rPr>
          <w:rFonts w:ascii="Book Antiqua" w:eastAsia="宋体" w:hAnsi="Book Antiqua" w:cs="宋体"/>
          <w:sz w:val="24"/>
          <w:szCs w:val="24"/>
        </w:rPr>
        <w:t xml:space="preserve">, Glaser KJ, </w:t>
      </w:r>
      <w:proofErr w:type="spellStart"/>
      <w:r w:rsidRPr="00080088">
        <w:rPr>
          <w:rFonts w:ascii="Book Antiqua" w:eastAsia="宋体" w:hAnsi="Book Antiqua" w:cs="宋体"/>
          <w:sz w:val="24"/>
          <w:szCs w:val="24"/>
        </w:rPr>
        <w:t>Venkatesh</w:t>
      </w:r>
      <w:proofErr w:type="spellEnd"/>
      <w:r w:rsidRPr="00080088">
        <w:rPr>
          <w:rFonts w:ascii="Book Antiqua" w:eastAsia="宋体" w:hAnsi="Book Antiqua" w:cs="宋体"/>
          <w:sz w:val="24"/>
          <w:szCs w:val="24"/>
        </w:rPr>
        <w:t xml:space="preserve"> SK, Ben-Abraham EI,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Feasibility of using 3D MR </w:t>
      </w:r>
      <w:proofErr w:type="spellStart"/>
      <w:proofErr w:type="gramStart"/>
      <w:r w:rsidRPr="00080088">
        <w:rPr>
          <w:rFonts w:ascii="Book Antiqua" w:eastAsia="宋体" w:hAnsi="Book Antiqua" w:cs="宋体"/>
          <w:sz w:val="24"/>
          <w:szCs w:val="24"/>
        </w:rPr>
        <w:t>elastography</w:t>
      </w:r>
      <w:proofErr w:type="spellEnd"/>
      <w:proofErr w:type="gramEnd"/>
      <w:r w:rsidRPr="00080088">
        <w:rPr>
          <w:rFonts w:ascii="Book Antiqua" w:eastAsia="宋体" w:hAnsi="Book Antiqua" w:cs="宋体"/>
          <w:sz w:val="24"/>
          <w:szCs w:val="24"/>
        </w:rPr>
        <w:t xml:space="preserve"> to determine pancreatic stiffness in healthy volunteers.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2015; </w:t>
      </w:r>
      <w:r w:rsidRPr="00080088">
        <w:rPr>
          <w:rFonts w:ascii="Book Antiqua" w:eastAsia="宋体" w:hAnsi="Book Antiqua" w:cs="宋体"/>
          <w:b/>
          <w:bCs/>
          <w:sz w:val="24"/>
          <w:szCs w:val="24"/>
        </w:rPr>
        <w:t>41</w:t>
      </w:r>
      <w:r w:rsidRPr="00080088">
        <w:rPr>
          <w:rFonts w:ascii="Book Antiqua" w:eastAsia="宋体" w:hAnsi="Book Antiqua" w:cs="宋体"/>
          <w:sz w:val="24"/>
          <w:szCs w:val="24"/>
        </w:rPr>
        <w:t>: 369-375 [PMID: 24497052 DOI: 10.1002/jmri.24572]</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98 </w:t>
      </w:r>
      <w:r w:rsidRPr="00080088">
        <w:rPr>
          <w:rFonts w:ascii="Book Antiqua" w:eastAsia="宋体" w:hAnsi="Book Antiqua" w:cs="宋体"/>
          <w:b/>
          <w:bCs/>
          <w:sz w:val="24"/>
          <w:szCs w:val="24"/>
        </w:rPr>
        <w:t>Jiang X</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Asbach</w:t>
      </w:r>
      <w:proofErr w:type="spellEnd"/>
      <w:r w:rsidRPr="00080088">
        <w:rPr>
          <w:rFonts w:ascii="Book Antiqua" w:eastAsia="宋体" w:hAnsi="Book Antiqua" w:cs="宋体"/>
          <w:sz w:val="24"/>
          <w:szCs w:val="24"/>
        </w:rPr>
        <w:t xml:space="preserve"> P, </w:t>
      </w:r>
      <w:proofErr w:type="spellStart"/>
      <w:r w:rsidRPr="00080088">
        <w:rPr>
          <w:rFonts w:ascii="Book Antiqua" w:eastAsia="宋体" w:hAnsi="Book Antiqua" w:cs="宋体"/>
          <w:sz w:val="24"/>
          <w:szCs w:val="24"/>
        </w:rPr>
        <w:t>Streitberger</w:t>
      </w:r>
      <w:proofErr w:type="spellEnd"/>
      <w:r w:rsidRPr="00080088">
        <w:rPr>
          <w:rFonts w:ascii="Book Antiqua" w:eastAsia="宋体" w:hAnsi="Book Antiqua" w:cs="宋体"/>
          <w:sz w:val="24"/>
          <w:szCs w:val="24"/>
        </w:rPr>
        <w:t xml:space="preserve"> KJ, Thomas A, Hamm B, Braun J, Sack I, </w:t>
      </w:r>
      <w:proofErr w:type="spellStart"/>
      <w:r w:rsidRPr="00080088">
        <w:rPr>
          <w:rFonts w:ascii="Book Antiqua" w:eastAsia="宋体" w:hAnsi="Book Antiqua" w:cs="宋体"/>
          <w:sz w:val="24"/>
          <w:szCs w:val="24"/>
        </w:rPr>
        <w:t>Guo</w:t>
      </w:r>
      <w:proofErr w:type="spellEnd"/>
      <w:r w:rsidRPr="00080088">
        <w:rPr>
          <w:rFonts w:ascii="Book Antiqua" w:eastAsia="宋体" w:hAnsi="Book Antiqua" w:cs="宋体"/>
          <w:sz w:val="24"/>
          <w:szCs w:val="24"/>
        </w:rPr>
        <w:t xml:space="preserve"> J. </w:t>
      </w:r>
      <w:proofErr w:type="gramStart"/>
      <w:r w:rsidRPr="00080088">
        <w:rPr>
          <w:rFonts w:ascii="Book Antiqua" w:eastAsia="宋体" w:hAnsi="Book Antiqua" w:cs="宋体"/>
          <w:sz w:val="24"/>
          <w:szCs w:val="24"/>
        </w:rPr>
        <w:t xml:space="preserve">In vivo high-resolution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uterine corpus and cervix.</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2014; </w:t>
      </w:r>
      <w:r w:rsidRPr="00080088">
        <w:rPr>
          <w:rFonts w:ascii="Book Antiqua" w:eastAsia="宋体" w:hAnsi="Book Antiqua" w:cs="宋体"/>
          <w:b/>
          <w:bCs/>
          <w:sz w:val="24"/>
          <w:szCs w:val="24"/>
        </w:rPr>
        <w:t>24</w:t>
      </w:r>
      <w:r w:rsidRPr="00080088">
        <w:rPr>
          <w:rFonts w:ascii="Book Antiqua" w:eastAsia="宋体" w:hAnsi="Book Antiqua" w:cs="宋体"/>
          <w:sz w:val="24"/>
          <w:szCs w:val="24"/>
        </w:rPr>
        <w:t>: 3025-3033 [PMID: 25038856 DOI: 10.1007/s00330-014-3305-8]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99 </w:t>
      </w:r>
      <w:proofErr w:type="spellStart"/>
      <w:r w:rsidRPr="00080088">
        <w:rPr>
          <w:rFonts w:ascii="Book Antiqua" w:eastAsia="宋体" w:hAnsi="Book Antiqua" w:cs="宋体"/>
          <w:b/>
          <w:bCs/>
          <w:sz w:val="24"/>
          <w:szCs w:val="24"/>
        </w:rPr>
        <w:t>Arani</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Plewes D, Krieger A, Chopra R. </w:t>
      </w:r>
      <w:proofErr w:type="gramStart"/>
      <w:r w:rsidRPr="00080088">
        <w:rPr>
          <w:rFonts w:ascii="Book Antiqua" w:eastAsia="宋体" w:hAnsi="Book Antiqua" w:cs="宋体"/>
          <w:sz w:val="24"/>
          <w:szCs w:val="24"/>
        </w:rPr>
        <w:t xml:space="preserve">The feasibility of </w:t>
      </w:r>
      <w:proofErr w:type="spellStart"/>
      <w:r w:rsidRPr="00080088">
        <w:rPr>
          <w:rFonts w:ascii="Book Antiqua" w:eastAsia="宋体" w:hAnsi="Book Antiqua" w:cs="宋体"/>
          <w:sz w:val="24"/>
          <w:szCs w:val="24"/>
        </w:rPr>
        <w:t>endorectal</w:t>
      </w:r>
      <w:proofErr w:type="spellEnd"/>
      <w:r w:rsidRPr="00080088">
        <w:rPr>
          <w:rFonts w:ascii="Book Antiqua" w:eastAsia="宋体" w:hAnsi="Book Antiqua" w:cs="宋体"/>
          <w:sz w:val="24"/>
          <w:szCs w:val="24"/>
        </w:rPr>
        <w:t xml:space="preserve">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for prostate cancer localization.</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66</w:t>
      </w:r>
      <w:r w:rsidRPr="00080088">
        <w:rPr>
          <w:rFonts w:ascii="Book Antiqua" w:eastAsia="宋体" w:hAnsi="Book Antiqua" w:cs="宋体"/>
          <w:sz w:val="24"/>
          <w:szCs w:val="24"/>
        </w:rPr>
        <w:t>: 1649-1657 [PMID: 21574182 DOI: 10.1002/mrm.22967]</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100 </w:t>
      </w:r>
      <w:proofErr w:type="spellStart"/>
      <w:r w:rsidRPr="00080088">
        <w:rPr>
          <w:rFonts w:ascii="Book Antiqua" w:eastAsia="宋体" w:hAnsi="Book Antiqua" w:cs="宋体"/>
          <w:b/>
          <w:bCs/>
          <w:sz w:val="24"/>
          <w:szCs w:val="24"/>
        </w:rPr>
        <w:t>Thörmer</w:t>
      </w:r>
      <w:proofErr w:type="spellEnd"/>
      <w:r w:rsidRPr="00080088">
        <w:rPr>
          <w:rFonts w:ascii="Book Antiqua" w:eastAsia="宋体" w:hAnsi="Book Antiqua" w:cs="宋体"/>
          <w:b/>
          <w:bCs/>
          <w:sz w:val="24"/>
          <w:szCs w:val="24"/>
        </w:rPr>
        <w:t xml:space="preserve"> G</w:t>
      </w:r>
      <w:r w:rsidRPr="00080088">
        <w:rPr>
          <w:rFonts w:ascii="Book Antiqua" w:eastAsia="宋体" w:hAnsi="Book Antiqua" w:cs="宋体"/>
          <w:sz w:val="24"/>
          <w:szCs w:val="24"/>
        </w:rPr>
        <w:t xml:space="preserve">, Reiss-Zimmermann M, Otto J, Hoffmann KT, Moche M, </w:t>
      </w:r>
      <w:proofErr w:type="spellStart"/>
      <w:r w:rsidRPr="00080088">
        <w:rPr>
          <w:rFonts w:ascii="Book Antiqua" w:eastAsia="宋体" w:hAnsi="Book Antiqua" w:cs="宋体"/>
          <w:sz w:val="24"/>
          <w:szCs w:val="24"/>
        </w:rPr>
        <w:t>Garnov</w:t>
      </w:r>
      <w:proofErr w:type="spellEnd"/>
      <w:r w:rsidRPr="00080088">
        <w:rPr>
          <w:rFonts w:ascii="Book Antiqua" w:eastAsia="宋体" w:hAnsi="Book Antiqua" w:cs="宋体"/>
          <w:sz w:val="24"/>
          <w:szCs w:val="24"/>
        </w:rPr>
        <w:t xml:space="preserve"> N, Kahn T, </w:t>
      </w:r>
      <w:proofErr w:type="spellStart"/>
      <w:r w:rsidRPr="00080088">
        <w:rPr>
          <w:rFonts w:ascii="Book Antiqua" w:eastAsia="宋体" w:hAnsi="Book Antiqua" w:cs="宋体"/>
          <w:sz w:val="24"/>
          <w:szCs w:val="24"/>
        </w:rPr>
        <w:t>Busse</w:t>
      </w:r>
      <w:proofErr w:type="spellEnd"/>
      <w:r w:rsidRPr="00080088">
        <w:rPr>
          <w:rFonts w:ascii="Book Antiqua" w:eastAsia="宋体" w:hAnsi="Book Antiqua" w:cs="宋体"/>
          <w:sz w:val="24"/>
          <w:szCs w:val="24"/>
        </w:rPr>
        <w:t xml:space="preserve"> H. Novel technique for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prostate using a modified standard </w:t>
      </w:r>
      <w:proofErr w:type="spellStart"/>
      <w:r w:rsidRPr="00080088">
        <w:rPr>
          <w:rFonts w:ascii="Book Antiqua" w:eastAsia="宋体" w:hAnsi="Book Antiqua" w:cs="宋体"/>
          <w:sz w:val="24"/>
          <w:szCs w:val="24"/>
        </w:rPr>
        <w:t>endorectal</w:t>
      </w:r>
      <w:proofErr w:type="spellEnd"/>
      <w:r w:rsidRPr="00080088">
        <w:rPr>
          <w:rFonts w:ascii="Book Antiqua" w:eastAsia="宋体" w:hAnsi="Book Antiqua" w:cs="宋体"/>
          <w:sz w:val="24"/>
          <w:szCs w:val="24"/>
        </w:rPr>
        <w:t xml:space="preserve"> coil as actuator.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2013; </w:t>
      </w:r>
      <w:r w:rsidRPr="00080088">
        <w:rPr>
          <w:rFonts w:ascii="Book Antiqua" w:eastAsia="宋体" w:hAnsi="Book Antiqua" w:cs="宋体"/>
          <w:b/>
          <w:bCs/>
          <w:sz w:val="24"/>
          <w:szCs w:val="24"/>
        </w:rPr>
        <w:t>37</w:t>
      </w:r>
      <w:r w:rsidRPr="00080088">
        <w:rPr>
          <w:rFonts w:ascii="Book Antiqua" w:eastAsia="宋体" w:hAnsi="Book Antiqua" w:cs="宋体"/>
          <w:sz w:val="24"/>
          <w:szCs w:val="24"/>
        </w:rPr>
        <w:t>: 1480-1485 [PMID: 23055397 DOI: 10.1002/jmri.23850]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101 </w:t>
      </w:r>
      <w:proofErr w:type="spellStart"/>
      <w:r w:rsidRPr="00080088">
        <w:rPr>
          <w:rFonts w:ascii="Book Antiqua" w:eastAsia="宋体" w:hAnsi="Book Antiqua" w:cs="宋体"/>
          <w:b/>
          <w:bCs/>
          <w:sz w:val="24"/>
          <w:szCs w:val="24"/>
        </w:rPr>
        <w:t>Sahebjavaher</w:t>
      </w:r>
      <w:proofErr w:type="spellEnd"/>
      <w:r w:rsidRPr="00080088">
        <w:rPr>
          <w:rFonts w:ascii="Book Antiqua" w:eastAsia="宋体" w:hAnsi="Book Antiqua" w:cs="宋体"/>
          <w:b/>
          <w:bCs/>
          <w:sz w:val="24"/>
          <w:szCs w:val="24"/>
        </w:rPr>
        <w:t xml:space="preserve"> RS</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Baghani</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Honarvar</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Salcudean</w:t>
      </w:r>
      <w:proofErr w:type="spellEnd"/>
      <w:r w:rsidRPr="00080088">
        <w:rPr>
          <w:rFonts w:ascii="Book Antiqua" w:eastAsia="宋体" w:hAnsi="Book Antiqua" w:cs="宋体"/>
          <w:sz w:val="24"/>
          <w:szCs w:val="24"/>
        </w:rPr>
        <w:t xml:space="preserve"> SE. </w:t>
      </w:r>
      <w:proofErr w:type="spellStart"/>
      <w:r w:rsidRPr="00080088">
        <w:rPr>
          <w:rFonts w:ascii="Book Antiqua" w:eastAsia="宋体" w:hAnsi="Book Antiqua" w:cs="宋体"/>
          <w:sz w:val="24"/>
          <w:szCs w:val="24"/>
        </w:rPr>
        <w:t>Transperineal</w:t>
      </w:r>
      <w:proofErr w:type="spellEnd"/>
      <w:r w:rsidRPr="00080088">
        <w:rPr>
          <w:rFonts w:ascii="Book Antiqua" w:eastAsia="宋体" w:hAnsi="Book Antiqua" w:cs="宋体"/>
          <w:sz w:val="24"/>
          <w:szCs w:val="24"/>
        </w:rPr>
        <w:t xml:space="preserve"> prostate MR </w:t>
      </w:r>
      <w:proofErr w:type="spellStart"/>
      <w:proofErr w:type="gramStart"/>
      <w:r w:rsidRPr="00080088">
        <w:rPr>
          <w:rFonts w:ascii="Book Antiqua" w:eastAsia="宋体" w:hAnsi="Book Antiqua" w:cs="宋体"/>
          <w:sz w:val="24"/>
          <w:szCs w:val="24"/>
        </w:rPr>
        <w:t>elastography</w:t>
      </w:r>
      <w:proofErr w:type="spellEnd"/>
      <w:proofErr w:type="gramEnd"/>
      <w:r w:rsidRPr="00080088">
        <w:rPr>
          <w:rFonts w:ascii="Book Antiqua" w:eastAsia="宋体" w:hAnsi="Book Antiqua" w:cs="宋体"/>
          <w:sz w:val="24"/>
          <w:szCs w:val="24"/>
        </w:rPr>
        <w:t>: initial in vivo results.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2013; </w:t>
      </w:r>
      <w:r w:rsidRPr="00080088">
        <w:rPr>
          <w:rFonts w:ascii="Book Antiqua" w:eastAsia="宋体" w:hAnsi="Book Antiqua" w:cs="宋体"/>
          <w:b/>
          <w:bCs/>
          <w:sz w:val="24"/>
          <w:szCs w:val="24"/>
        </w:rPr>
        <w:t>69</w:t>
      </w:r>
      <w:r w:rsidRPr="00080088">
        <w:rPr>
          <w:rFonts w:ascii="Book Antiqua" w:eastAsia="宋体" w:hAnsi="Book Antiqua" w:cs="宋体"/>
          <w:sz w:val="24"/>
          <w:szCs w:val="24"/>
        </w:rPr>
        <w:t>: 411-420 [PMID: 22505273 DOI: 10.1002/mrm.24268]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102 </w:t>
      </w:r>
      <w:proofErr w:type="spellStart"/>
      <w:r w:rsidRPr="00080088">
        <w:rPr>
          <w:rFonts w:ascii="Book Antiqua" w:eastAsia="宋体" w:hAnsi="Book Antiqua" w:cs="宋体"/>
          <w:b/>
          <w:bCs/>
          <w:sz w:val="24"/>
          <w:szCs w:val="24"/>
        </w:rPr>
        <w:t>Arani</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Da Rosa M, Ramsay E, Plewes DB, </w:t>
      </w:r>
      <w:proofErr w:type="spellStart"/>
      <w:r w:rsidRPr="00080088">
        <w:rPr>
          <w:rFonts w:ascii="Book Antiqua" w:eastAsia="宋体" w:hAnsi="Book Antiqua" w:cs="宋体"/>
          <w:sz w:val="24"/>
          <w:szCs w:val="24"/>
        </w:rPr>
        <w:t>Haider</w:t>
      </w:r>
      <w:proofErr w:type="spellEnd"/>
      <w:r w:rsidRPr="00080088">
        <w:rPr>
          <w:rFonts w:ascii="Book Antiqua" w:eastAsia="宋体" w:hAnsi="Book Antiqua" w:cs="宋体"/>
          <w:sz w:val="24"/>
          <w:szCs w:val="24"/>
        </w:rPr>
        <w:t xml:space="preserve"> MA, Chopra R. Incorporating </w:t>
      </w:r>
      <w:proofErr w:type="spellStart"/>
      <w:r w:rsidRPr="00080088">
        <w:rPr>
          <w:rFonts w:ascii="Book Antiqua" w:eastAsia="宋体" w:hAnsi="Book Antiqua" w:cs="宋体"/>
          <w:sz w:val="24"/>
          <w:szCs w:val="24"/>
        </w:rPr>
        <w:t>endorectal</w:t>
      </w:r>
      <w:proofErr w:type="spellEnd"/>
      <w:r w:rsidRPr="00080088">
        <w:rPr>
          <w:rFonts w:ascii="Book Antiqua" w:eastAsia="宋体" w:hAnsi="Book Antiqua" w:cs="宋体"/>
          <w:sz w:val="24"/>
          <w:szCs w:val="24"/>
        </w:rPr>
        <w:t xml:space="preserve">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into multi-parametric MRI for prostate cancer imaging: Initial feasibility in volunteers.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2013; </w:t>
      </w:r>
      <w:r w:rsidRPr="00080088">
        <w:rPr>
          <w:rFonts w:ascii="Book Antiqua" w:eastAsia="宋体" w:hAnsi="Book Antiqua" w:cs="宋体"/>
          <w:b/>
          <w:bCs/>
          <w:sz w:val="24"/>
          <w:szCs w:val="24"/>
        </w:rPr>
        <w:t>38</w:t>
      </w:r>
      <w:r w:rsidRPr="00080088">
        <w:rPr>
          <w:rFonts w:ascii="Book Antiqua" w:eastAsia="宋体" w:hAnsi="Book Antiqua" w:cs="宋体"/>
          <w:sz w:val="24"/>
          <w:szCs w:val="24"/>
        </w:rPr>
        <w:t>: 1251-1260 [PMID: 23408516 DOI: 10.1002/jmri.24028]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103 </w:t>
      </w:r>
      <w:r w:rsidRPr="00080088">
        <w:rPr>
          <w:rFonts w:ascii="Book Antiqua" w:eastAsia="宋体" w:hAnsi="Book Antiqua" w:cs="宋体"/>
          <w:b/>
          <w:bCs/>
          <w:sz w:val="24"/>
          <w:szCs w:val="24"/>
        </w:rPr>
        <w:t>Li S</w:t>
      </w:r>
      <w:r w:rsidRPr="00080088">
        <w:rPr>
          <w:rFonts w:ascii="Book Antiqua" w:eastAsia="宋体" w:hAnsi="Book Antiqua" w:cs="宋体"/>
          <w:sz w:val="24"/>
          <w:szCs w:val="24"/>
        </w:rPr>
        <w:t xml:space="preserve">, Chen M, Wang W, Zhao W, Wang J, Zhao X, Zhou C. A feasibility study of MR </w:t>
      </w:r>
      <w:proofErr w:type="spellStart"/>
      <w:proofErr w:type="gramStart"/>
      <w:r w:rsidRPr="00080088">
        <w:rPr>
          <w:rFonts w:ascii="Book Antiqua" w:eastAsia="宋体" w:hAnsi="Book Antiqua" w:cs="宋体"/>
          <w:sz w:val="24"/>
          <w:szCs w:val="24"/>
        </w:rPr>
        <w:t>elastography</w:t>
      </w:r>
      <w:proofErr w:type="spellEnd"/>
      <w:proofErr w:type="gramEnd"/>
      <w:r w:rsidRPr="00080088">
        <w:rPr>
          <w:rFonts w:ascii="Book Antiqua" w:eastAsia="宋体" w:hAnsi="Book Antiqua" w:cs="宋体"/>
          <w:sz w:val="24"/>
          <w:szCs w:val="24"/>
        </w:rPr>
        <w:t xml:space="preserve"> in the diagnosis of prostate cancer at 3.0T. </w:t>
      </w:r>
      <w:proofErr w:type="spellStart"/>
      <w:r w:rsidRPr="00080088">
        <w:rPr>
          <w:rFonts w:ascii="Book Antiqua" w:eastAsia="宋体" w:hAnsi="Book Antiqua" w:cs="宋体"/>
          <w:i/>
          <w:iCs/>
          <w:sz w:val="24"/>
          <w:szCs w:val="24"/>
        </w:rPr>
        <w:t>Acta</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2011; </w:t>
      </w:r>
      <w:r w:rsidRPr="00080088">
        <w:rPr>
          <w:rFonts w:ascii="Book Antiqua" w:eastAsia="宋体" w:hAnsi="Book Antiqua" w:cs="宋体"/>
          <w:b/>
          <w:bCs/>
          <w:sz w:val="24"/>
          <w:szCs w:val="24"/>
        </w:rPr>
        <w:t>52</w:t>
      </w:r>
      <w:r w:rsidRPr="00080088">
        <w:rPr>
          <w:rFonts w:ascii="Book Antiqua" w:eastAsia="宋体" w:hAnsi="Book Antiqua" w:cs="宋体"/>
          <w:sz w:val="24"/>
          <w:szCs w:val="24"/>
        </w:rPr>
        <w:t>: 354-358 [PMID: 21498375 DOI: 10.1258/ar.2010.100276]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104 </w:t>
      </w:r>
      <w:proofErr w:type="spellStart"/>
      <w:r w:rsidRPr="00080088">
        <w:rPr>
          <w:rFonts w:ascii="Book Antiqua" w:eastAsia="宋体" w:hAnsi="Book Antiqua" w:cs="宋体"/>
          <w:b/>
          <w:bCs/>
          <w:sz w:val="24"/>
          <w:szCs w:val="24"/>
        </w:rPr>
        <w:t>Arani</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Plewes D, Chopra R. Transurethral prostate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prospective imaging requirements.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65</w:t>
      </w:r>
      <w:r w:rsidRPr="00080088">
        <w:rPr>
          <w:rFonts w:ascii="Book Antiqua" w:eastAsia="宋体" w:hAnsi="Book Antiqua" w:cs="宋体"/>
          <w:sz w:val="24"/>
          <w:szCs w:val="24"/>
        </w:rPr>
        <w:t>: 340-349 [PMID: 20882673 DOI: 10.1002/mrm.22633]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105 </w:t>
      </w:r>
      <w:r w:rsidRPr="00080088">
        <w:rPr>
          <w:rFonts w:ascii="Book Antiqua" w:eastAsia="宋体" w:hAnsi="Book Antiqua" w:cs="宋体"/>
          <w:b/>
          <w:bCs/>
          <w:sz w:val="24"/>
          <w:szCs w:val="24"/>
        </w:rPr>
        <w:t>Chopra 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Arani</w:t>
      </w:r>
      <w:proofErr w:type="spellEnd"/>
      <w:r w:rsidRPr="00080088">
        <w:rPr>
          <w:rFonts w:ascii="Book Antiqua" w:eastAsia="宋体" w:hAnsi="Book Antiqua" w:cs="宋体"/>
          <w:sz w:val="24"/>
          <w:szCs w:val="24"/>
        </w:rPr>
        <w:t xml:space="preserve"> A, Huang Y, </w:t>
      </w:r>
      <w:proofErr w:type="spellStart"/>
      <w:r w:rsidRPr="00080088">
        <w:rPr>
          <w:rFonts w:ascii="Book Antiqua" w:eastAsia="宋体" w:hAnsi="Book Antiqua" w:cs="宋体"/>
          <w:sz w:val="24"/>
          <w:szCs w:val="24"/>
        </w:rPr>
        <w:t>Musquera</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Wachsmuth</w:t>
      </w:r>
      <w:proofErr w:type="spellEnd"/>
      <w:r w:rsidRPr="00080088">
        <w:rPr>
          <w:rFonts w:ascii="Book Antiqua" w:eastAsia="宋体" w:hAnsi="Book Antiqua" w:cs="宋体"/>
          <w:sz w:val="24"/>
          <w:szCs w:val="24"/>
        </w:rPr>
        <w:t xml:space="preserve"> J, </w:t>
      </w:r>
      <w:proofErr w:type="spellStart"/>
      <w:r w:rsidRPr="00080088">
        <w:rPr>
          <w:rFonts w:ascii="Book Antiqua" w:eastAsia="宋体" w:hAnsi="Book Antiqua" w:cs="宋体"/>
          <w:sz w:val="24"/>
          <w:szCs w:val="24"/>
        </w:rPr>
        <w:t>Bronskill</w:t>
      </w:r>
      <w:proofErr w:type="spellEnd"/>
      <w:r w:rsidRPr="00080088">
        <w:rPr>
          <w:rFonts w:ascii="Book Antiqua" w:eastAsia="宋体" w:hAnsi="Book Antiqua" w:cs="宋体"/>
          <w:sz w:val="24"/>
          <w:szCs w:val="24"/>
        </w:rPr>
        <w:t xml:space="preserve"> M, Plewes D. In vivo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prostate gland using a transurethral actuator.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2009; </w:t>
      </w:r>
      <w:r w:rsidRPr="00080088">
        <w:rPr>
          <w:rFonts w:ascii="Book Antiqua" w:eastAsia="宋体" w:hAnsi="Book Antiqua" w:cs="宋体"/>
          <w:b/>
          <w:bCs/>
          <w:sz w:val="24"/>
          <w:szCs w:val="24"/>
        </w:rPr>
        <w:t>62</w:t>
      </w:r>
      <w:r w:rsidRPr="00080088">
        <w:rPr>
          <w:rFonts w:ascii="Book Antiqua" w:eastAsia="宋体" w:hAnsi="Book Antiqua" w:cs="宋体"/>
          <w:sz w:val="24"/>
          <w:szCs w:val="24"/>
        </w:rPr>
        <w:t>: 665-671 [PMID: 19572390 DOI: 10.1002/mrm.22038]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106 </w:t>
      </w:r>
      <w:r w:rsidRPr="00080088">
        <w:rPr>
          <w:rFonts w:ascii="Book Antiqua" w:eastAsia="宋体" w:hAnsi="Book Antiqua" w:cs="宋体"/>
          <w:b/>
          <w:bCs/>
          <w:sz w:val="24"/>
          <w:szCs w:val="24"/>
        </w:rPr>
        <w:t>Kemper J</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w:t>
      </w:r>
      <w:proofErr w:type="spellStart"/>
      <w:r w:rsidRPr="00080088">
        <w:rPr>
          <w:rFonts w:ascii="Book Antiqua" w:eastAsia="宋体" w:hAnsi="Book Antiqua" w:cs="宋体"/>
          <w:sz w:val="24"/>
          <w:szCs w:val="24"/>
        </w:rPr>
        <w:t>Lorenzen</w:t>
      </w:r>
      <w:proofErr w:type="spellEnd"/>
      <w:r w:rsidRPr="00080088">
        <w:rPr>
          <w:rFonts w:ascii="Book Antiqua" w:eastAsia="宋体" w:hAnsi="Book Antiqua" w:cs="宋体"/>
          <w:sz w:val="24"/>
          <w:szCs w:val="24"/>
        </w:rPr>
        <w:t xml:space="preserve"> J, Nolte-</w:t>
      </w:r>
      <w:proofErr w:type="spellStart"/>
      <w:r w:rsidRPr="00080088">
        <w:rPr>
          <w:rFonts w:ascii="Book Antiqua" w:eastAsia="宋体" w:hAnsi="Book Antiqua" w:cs="宋体"/>
          <w:sz w:val="24"/>
          <w:szCs w:val="24"/>
        </w:rPr>
        <w:t>Ernsting</w:t>
      </w:r>
      <w:proofErr w:type="spellEnd"/>
      <w:r w:rsidRPr="00080088">
        <w:rPr>
          <w:rFonts w:ascii="Book Antiqua" w:eastAsia="宋体" w:hAnsi="Book Antiqua" w:cs="宋体"/>
          <w:sz w:val="24"/>
          <w:szCs w:val="24"/>
        </w:rPr>
        <w:t xml:space="preserve"> C, Stork A, Adam G.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prostate: initial in-vivo application. </w:t>
      </w:r>
      <w:proofErr w:type="spellStart"/>
      <w:r w:rsidRPr="00080088">
        <w:rPr>
          <w:rFonts w:ascii="Book Antiqua" w:eastAsia="宋体" w:hAnsi="Book Antiqua" w:cs="宋体"/>
          <w:i/>
          <w:iCs/>
          <w:sz w:val="24"/>
          <w:szCs w:val="24"/>
        </w:rPr>
        <w:t>Rofo</w:t>
      </w:r>
      <w:proofErr w:type="spellEnd"/>
      <w:r w:rsidRPr="00080088">
        <w:rPr>
          <w:rFonts w:ascii="Book Antiqua" w:eastAsia="宋体" w:hAnsi="Book Antiqua" w:cs="宋体"/>
          <w:sz w:val="24"/>
          <w:szCs w:val="24"/>
        </w:rPr>
        <w:t> 2004; </w:t>
      </w:r>
      <w:r w:rsidRPr="00080088">
        <w:rPr>
          <w:rFonts w:ascii="Book Antiqua" w:eastAsia="宋体" w:hAnsi="Book Antiqua" w:cs="宋体"/>
          <w:b/>
          <w:bCs/>
          <w:sz w:val="24"/>
          <w:szCs w:val="24"/>
        </w:rPr>
        <w:t>176</w:t>
      </w:r>
      <w:r w:rsidRPr="00080088">
        <w:rPr>
          <w:rFonts w:ascii="Book Antiqua" w:eastAsia="宋体" w:hAnsi="Book Antiqua" w:cs="宋体"/>
          <w:sz w:val="24"/>
          <w:szCs w:val="24"/>
        </w:rPr>
        <w:t>: 1094-1099 [PMID: 15346284 DOI: 10.1055/s-2004-813279]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107 </w:t>
      </w:r>
      <w:proofErr w:type="spellStart"/>
      <w:r w:rsidRPr="00080088">
        <w:rPr>
          <w:rFonts w:ascii="Book Antiqua" w:eastAsia="宋体" w:hAnsi="Book Antiqua" w:cs="宋体"/>
          <w:b/>
          <w:bCs/>
          <w:sz w:val="24"/>
          <w:szCs w:val="24"/>
        </w:rPr>
        <w:t>Kolipaka</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Woodrum</w:t>
      </w:r>
      <w:proofErr w:type="spellEnd"/>
      <w:r w:rsidRPr="00080088">
        <w:rPr>
          <w:rFonts w:ascii="Book Antiqua" w:eastAsia="宋体" w:hAnsi="Book Antiqua" w:cs="宋体"/>
          <w:sz w:val="24"/>
          <w:szCs w:val="24"/>
        </w:rPr>
        <w:t xml:space="preserve"> D, </w:t>
      </w:r>
      <w:proofErr w:type="spellStart"/>
      <w:r w:rsidRPr="00080088">
        <w:rPr>
          <w:rFonts w:ascii="Book Antiqua" w:eastAsia="宋体" w:hAnsi="Book Antiqua" w:cs="宋体"/>
          <w:sz w:val="24"/>
          <w:szCs w:val="24"/>
        </w:rPr>
        <w:t>Araoz</w:t>
      </w:r>
      <w:proofErr w:type="spellEnd"/>
      <w:r w:rsidRPr="00080088">
        <w:rPr>
          <w:rFonts w:ascii="Book Antiqua" w:eastAsia="宋体" w:hAnsi="Book Antiqua" w:cs="宋体"/>
          <w:sz w:val="24"/>
          <w:szCs w:val="24"/>
        </w:rPr>
        <w:t xml:space="preserve"> PA,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in vivo abdominal aorta: a feasibility study for comparing aortic stiffness between hypertensives and normotensives.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2012; </w:t>
      </w:r>
      <w:r w:rsidRPr="00080088">
        <w:rPr>
          <w:rFonts w:ascii="Book Antiqua" w:eastAsia="宋体" w:hAnsi="Book Antiqua" w:cs="宋体"/>
          <w:b/>
          <w:bCs/>
          <w:sz w:val="24"/>
          <w:szCs w:val="24"/>
        </w:rPr>
        <w:t>35</w:t>
      </w:r>
      <w:r w:rsidRPr="00080088">
        <w:rPr>
          <w:rFonts w:ascii="Book Antiqua" w:eastAsia="宋体" w:hAnsi="Book Antiqua" w:cs="宋体"/>
          <w:sz w:val="24"/>
          <w:szCs w:val="24"/>
        </w:rPr>
        <w:t>: 582-586 [PMID: 22045617 DOI: 10.1002/jmri.22866]</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108 </w:t>
      </w:r>
      <w:proofErr w:type="spellStart"/>
      <w:r w:rsidRPr="00080088">
        <w:rPr>
          <w:rFonts w:ascii="Book Antiqua" w:eastAsia="宋体" w:hAnsi="Book Antiqua" w:cs="宋体"/>
          <w:b/>
          <w:bCs/>
          <w:sz w:val="24"/>
          <w:szCs w:val="24"/>
        </w:rPr>
        <w:t>Woodrum</w:t>
      </w:r>
      <w:proofErr w:type="spellEnd"/>
      <w:r w:rsidRPr="00080088">
        <w:rPr>
          <w:rFonts w:ascii="Book Antiqua" w:eastAsia="宋体" w:hAnsi="Book Antiqua" w:cs="宋体"/>
          <w:b/>
          <w:bCs/>
          <w:sz w:val="24"/>
          <w:szCs w:val="24"/>
        </w:rPr>
        <w:t xml:space="preserve"> DA</w:t>
      </w:r>
      <w:r w:rsidRPr="00080088">
        <w:rPr>
          <w:rFonts w:ascii="Book Antiqua" w:eastAsia="宋体" w:hAnsi="Book Antiqua" w:cs="宋体"/>
          <w:sz w:val="24"/>
          <w:szCs w:val="24"/>
        </w:rPr>
        <w:t xml:space="preserve">, Herrmann J, </w:t>
      </w:r>
      <w:proofErr w:type="spellStart"/>
      <w:r w:rsidRPr="00080088">
        <w:rPr>
          <w:rFonts w:ascii="Book Antiqua" w:eastAsia="宋体" w:hAnsi="Book Antiqua" w:cs="宋体"/>
          <w:sz w:val="24"/>
          <w:szCs w:val="24"/>
        </w:rPr>
        <w:t>Lerman</w:t>
      </w:r>
      <w:proofErr w:type="spellEnd"/>
      <w:r w:rsidRPr="00080088">
        <w:rPr>
          <w:rFonts w:ascii="Book Antiqua" w:eastAsia="宋体" w:hAnsi="Book Antiqua" w:cs="宋体"/>
          <w:sz w:val="24"/>
          <w:szCs w:val="24"/>
        </w:rPr>
        <w:t xml:space="preserve"> A, Romano AJ, </w:t>
      </w:r>
      <w:proofErr w:type="spellStart"/>
      <w:r w:rsidRPr="00080088">
        <w:rPr>
          <w:rFonts w:ascii="Book Antiqua" w:eastAsia="宋体" w:hAnsi="Book Antiqua" w:cs="宋体"/>
          <w:sz w:val="24"/>
          <w:szCs w:val="24"/>
        </w:rPr>
        <w:t>Lerman</w:t>
      </w:r>
      <w:proofErr w:type="spellEnd"/>
      <w:r w:rsidRPr="00080088">
        <w:rPr>
          <w:rFonts w:ascii="Book Antiqua" w:eastAsia="宋体" w:hAnsi="Book Antiqua" w:cs="宋体"/>
          <w:sz w:val="24"/>
          <w:szCs w:val="24"/>
        </w:rPr>
        <w:t xml:space="preserve"> LO,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w:t>
      </w:r>
      <w:proofErr w:type="gramEnd"/>
      <w:r w:rsidRPr="00080088">
        <w:rPr>
          <w:rFonts w:ascii="Book Antiqua" w:eastAsia="宋体" w:hAnsi="Book Antiqua" w:cs="宋体"/>
          <w:sz w:val="24"/>
          <w:szCs w:val="24"/>
        </w:rPr>
        <w:t xml:space="preserve"> Phase-contrast MRI-based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technique detects early hypertensive changes in ex vivo porcine aortic wall.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2009; </w:t>
      </w:r>
      <w:r w:rsidRPr="00080088">
        <w:rPr>
          <w:rFonts w:ascii="Book Antiqua" w:eastAsia="宋体" w:hAnsi="Book Antiqua" w:cs="宋体"/>
          <w:b/>
          <w:bCs/>
          <w:sz w:val="24"/>
          <w:szCs w:val="24"/>
        </w:rPr>
        <w:t>29</w:t>
      </w:r>
      <w:r w:rsidRPr="00080088">
        <w:rPr>
          <w:rFonts w:ascii="Book Antiqua" w:eastAsia="宋体" w:hAnsi="Book Antiqua" w:cs="宋体"/>
          <w:sz w:val="24"/>
          <w:szCs w:val="24"/>
        </w:rPr>
        <w:t>: 583-587 [PMID: 19243040 DOI: 10.1002/jmri.21702]</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109 </w:t>
      </w:r>
      <w:r w:rsidRPr="00080088">
        <w:rPr>
          <w:rFonts w:ascii="Book Antiqua" w:eastAsia="宋体" w:hAnsi="Book Antiqua" w:cs="宋体"/>
          <w:b/>
          <w:bCs/>
          <w:sz w:val="24"/>
          <w:szCs w:val="24"/>
        </w:rPr>
        <w:t>Xu L</w:t>
      </w:r>
      <w:r w:rsidRPr="00080088">
        <w:rPr>
          <w:rFonts w:ascii="Book Antiqua" w:eastAsia="宋体" w:hAnsi="Book Antiqua" w:cs="宋体"/>
          <w:sz w:val="24"/>
          <w:szCs w:val="24"/>
        </w:rPr>
        <w:t xml:space="preserve">, Chen J, Glaser KJ, Yin M, </w:t>
      </w:r>
      <w:proofErr w:type="spellStart"/>
      <w:r w:rsidRPr="00080088">
        <w:rPr>
          <w:rFonts w:ascii="Book Antiqua" w:eastAsia="宋体" w:hAnsi="Book Antiqua" w:cs="宋体"/>
          <w:sz w:val="24"/>
          <w:szCs w:val="24"/>
        </w:rPr>
        <w:t>Rossman</w:t>
      </w:r>
      <w:proofErr w:type="spellEnd"/>
      <w:r w:rsidRPr="00080088">
        <w:rPr>
          <w:rFonts w:ascii="Book Antiqua" w:eastAsia="宋体" w:hAnsi="Book Antiqua" w:cs="宋体"/>
          <w:sz w:val="24"/>
          <w:szCs w:val="24"/>
        </w:rPr>
        <w:t xml:space="preserve"> PJ,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human abdominal aorta: a preliminary study.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2013; </w:t>
      </w:r>
      <w:r w:rsidRPr="00080088">
        <w:rPr>
          <w:rFonts w:ascii="Book Antiqua" w:eastAsia="宋体" w:hAnsi="Book Antiqua" w:cs="宋体"/>
          <w:b/>
          <w:bCs/>
          <w:sz w:val="24"/>
          <w:szCs w:val="24"/>
        </w:rPr>
        <w:t>38</w:t>
      </w:r>
      <w:r w:rsidRPr="00080088">
        <w:rPr>
          <w:rFonts w:ascii="Book Antiqua" w:eastAsia="宋体" w:hAnsi="Book Antiqua" w:cs="宋体"/>
          <w:sz w:val="24"/>
          <w:szCs w:val="24"/>
        </w:rPr>
        <w:t>: 1549-1553 [PMID: 23371244 DOI: 10.1002/jmri.24056]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110 </w:t>
      </w:r>
      <w:proofErr w:type="spellStart"/>
      <w:r w:rsidRPr="00080088">
        <w:rPr>
          <w:rFonts w:ascii="Book Antiqua" w:eastAsia="宋体" w:hAnsi="Book Antiqua" w:cs="宋体"/>
          <w:b/>
          <w:bCs/>
          <w:sz w:val="24"/>
          <w:szCs w:val="24"/>
        </w:rPr>
        <w:t>Damughatla</w:t>
      </w:r>
      <w:proofErr w:type="spellEnd"/>
      <w:r w:rsidRPr="00080088">
        <w:rPr>
          <w:rFonts w:ascii="Book Antiqua" w:eastAsia="宋体" w:hAnsi="Book Antiqua" w:cs="宋体"/>
          <w:b/>
          <w:bCs/>
          <w:sz w:val="24"/>
          <w:szCs w:val="24"/>
        </w:rPr>
        <w:t xml:space="preserve"> AR</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Raterman</w:t>
      </w:r>
      <w:proofErr w:type="spellEnd"/>
      <w:r w:rsidRPr="00080088">
        <w:rPr>
          <w:rFonts w:ascii="Book Antiqua" w:eastAsia="宋体" w:hAnsi="Book Antiqua" w:cs="宋体"/>
          <w:sz w:val="24"/>
          <w:szCs w:val="24"/>
        </w:rPr>
        <w:t xml:space="preserve"> B, Sharkey-</w:t>
      </w:r>
      <w:proofErr w:type="spellStart"/>
      <w:r w:rsidRPr="00080088">
        <w:rPr>
          <w:rFonts w:ascii="Book Antiqua" w:eastAsia="宋体" w:hAnsi="Book Antiqua" w:cs="宋体"/>
          <w:sz w:val="24"/>
          <w:szCs w:val="24"/>
        </w:rPr>
        <w:t>Toppen</w:t>
      </w:r>
      <w:proofErr w:type="spellEnd"/>
      <w:r w:rsidRPr="00080088">
        <w:rPr>
          <w:rFonts w:ascii="Book Antiqua" w:eastAsia="宋体" w:hAnsi="Book Antiqua" w:cs="宋体"/>
          <w:sz w:val="24"/>
          <w:szCs w:val="24"/>
        </w:rPr>
        <w:t xml:space="preserve"> T, </w:t>
      </w:r>
      <w:proofErr w:type="spellStart"/>
      <w:r w:rsidRPr="00080088">
        <w:rPr>
          <w:rFonts w:ascii="Book Antiqua" w:eastAsia="宋体" w:hAnsi="Book Antiqua" w:cs="宋体"/>
          <w:sz w:val="24"/>
          <w:szCs w:val="24"/>
        </w:rPr>
        <w:t>Jin</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Simonetti</w:t>
      </w:r>
      <w:proofErr w:type="spellEnd"/>
      <w:r w:rsidRPr="00080088">
        <w:rPr>
          <w:rFonts w:ascii="Book Antiqua" w:eastAsia="宋体" w:hAnsi="Book Antiqua" w:cs="宋体"/>
          <w:sz w:val="24"/>
          <w:szCs w:val="24"/>
        </w:rPr>
        <w:t xml:space="preserve"> OP, White RD, </w:t>
      </w:r>
      <w:proofErr w:type="spellStart"/>
      <w:r w:rsidRPr="00080088">
        <w:rPr>
          <w:rFonts w:ascii="Book Antiqua" w:eastAsia="宋体" w:hAnsi="Book Antiqua" w:cs="宋体"/>
          <w:sz w:val="24"/>
          <w:szCs w:val="24"/>
        </w:rPr>
        <w:t>Kolipaka</w:t>
      </w:r>
      <w:proofErr w:type="spellEnd"/>
      <w:r w:rsidRPr="00080088">
        <w:rPr>
          <w:rFonts w:ascii="Book Antiqua" w:eastAsia="宋体" w:hAnsi="Book Antiqua" w:cs="宋体"/>
          <w:sz w:val="24"/>
          <w:szCs w:val="24"/>
        </w:rPr>
        <w:t xml:space="preserve"> A. Quantification of aortic stiffness using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and its comparison to MRI-based pulse wave velocity.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2015; </w:t>
      </w:r>
      <w:r w:rsidRPr="00080088">
        <w:rPr>
          <w:rFonts w:ascii="Book Antiqua" w:eastAsia="宋体" w:hAnsi="Book Antiqua" w:cs="宋体"/>
          <w:b/>
          <w:bCs/>
          <w:sz w:val="24"/>
          <w:szCs w:val="24"/>
        </w:rPr>
        <w:t>41</w:t>
      </w:r>
      <w:r w:rsidRPr="00080088">
        <w:rPr>
          <w:rFonts w:ascii="Book Antiqua" w:eastAsia="宋体" w:hAnsi="Book Antiqua" w:cs="宋体"/>
          <w:sz w:val="24"/>
          <w:szCs w:val="24"/>
        </w:rPr>
        <w:t>: 44-51 [PMID: 24243654 DOI: 10.1002/jmri.24506]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111 </w:t>
      </w:r>
      <w:proofErr w:type="spellStart"/>
      <w:r w:rsidRPr="00080088">
        <w:rPr>
          <w:rFonts w:ascii="Book Antiqua" w:eastAsia="宋体" w:hAnsi="Book Antiqua" w:cs="宋体"/>
          <w:b/>
          <w:bCs/>
          <w:sz w:val="24"/>
          <w:szCs w:val="24"/>
        </w:rPr>
        <w:t>Mariappan</w:t>
      </w:r>
      <w:proofErr w:type="spellEnd"/>
      <w:r w:rsidRPr="00080088">
        <w:rPr>
          <w:rFonts w:ascii="Book Antiqua" w:eastAsia="宋体" w:hAnsi="Book Antiqua" w:cs="宋体"/>
          <w:b/>
          <w:bCs/>
          <w:sz w:val="24"/>
          <w:szCs w:val="24"/>
        </w:rPr>
        <w:t xml:space="preserve"> YK</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Kolipaka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Hubmayr</w:t>
      </w:r>
      <w:proofErr w:type="spellEnd"/>
      <w:r w:rsidRPr="00080088">
        <w:rPr>
          <w:rFonts w:ascii="Book Antiqua" w:eastAsia="宋体" w:hAnsi="Book Antiqua" w:cs="宋体"/>
          <w:sz w:val="24"/>
          <w:szCs w:val="24"/>
        </w:rPr>
        <w:t xml:space="preserve"> RD,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spellStart"/>
      <w:r w:rsidRPr="00080088">
        <w:rPr>
          <w:rFonts w:ascii="Book Antiqua" w:eastAsia="宋体" w:hAnsi="Book Antiqua" w:cs="宋体"/>
          <w:sz w:val="24"/>
          <w:szCs w:val="24"/>
        </w:rPr>
        <w:t>Araoz</w:t>
      </w:r>
      <w:proofErr w:type="spellEnd"/>
      <w:r w:rsidRPr="00080088">
        <w:rPr>
          <w:rFonts w:ascii="Book Antiqua" w:eastAsia="宋体" w:hAnsi="Book Antiqua" w:cs="宋体"/>
          <w:sz w:val="24"/>
          <w:szCs w:val="24"/>
        </w:rPr>
        <w:t xml:space="preserve"> P, McGee KP.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lung parenchyma in an in situ porcine model with a noninvasive mechanical driver: correlation of shear stiffness with trans-respiratory system pressures.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2012; </w:t>
      </w:r>
      <w:r w:rsidRPr="00080088">
        <w:rPr>
          <w:rFonts w:ascii="Book Antiqua" w:eastAsia="宋体" w:hAnsi="Book Antiqua" w:cs="宋体"/>
          <w:b/>
          <w:bCs/>
          <w:sz w:val="24"/>
          <w:szCs w:val="24"/>
        </w:rPr>
        <w:t>67</w:t>
      </w:r>
      <w:r w:rsidRPr="00080088">
        <w:rPr>
          <w:rFonts w:ascii="Book Antiqua" w:eastAsia="宋体" w:hAnsi="Book Antiqua" w:cs="宋体"/>
          <w:sz w:val="24"/>
          <w:szCs w:val="24"/>
        </w:rPr>
        <w:t>: 210-217 [PMID: 21590723 DOI: 10.1002/mrm.22976]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112 </w:t>
      </w:r>
      <w:proofErr w:type="spellStart"/>
      <w:r w:rsidRPr="00080088">
        <w:rPr>
          <w:rFonts w:ascii="Book Antiqua" w:eastAsia="宋体" w:hAnsi="Book Antiqua" w:cs="宋体"/>
          <w:b/>
          <w:bCs/>
          <w:sz w:val="24"/>
          <w:szCs w:val="24"/>
        </w:rPr>
        <w:t>Mariappan</w:t>
      </w:r>
      <w:proofErr w:type="spellEnd"/>
      <w:r w:rsidRPr="00080088">
        <w:rPr>
          <w:rFonts w:ascii="Book Antiqua" w:eastAsia="宋体" w:hAnsi="Book Antiqua" w:cs="宋体"/>
          <w:b/>
          <w:bCs/>
          <w:sz w:val="24"/>
          <w:szCs w:val="24"/>
        </w:rPr>
        <w:t xml:space="preserve"> YK</w:t>
      </w:r>
      <w:r w:rsidRPr="00080088">
        <w:rPr>
          <w:rFonts w:ascii="Book Antiqua" w:eastAsia="宋体" w:hAnsi="Book Antiqua" w:cs="宋体"/>
          <w:sz w:val="24"/>
          <w:szCs w:val="24"/>
        </w:rPr>
        <w:t xml:space="preserve">, Glaser KJ, </w:t>
      </w:r>
      <w:proofErr w:type="spellStart"/>
      <w:r w:rsidRPr="00080088">
        <w:rPr>
          <w:rFonts w:ascii="Book Antiqua" w:eastAsia="宋体" w:hAnsi="Book Antiqua" w:cs="宋体"/>
          <w:sz w:val="24"/>
          <w:szCs w:val="24"/>
        </w:rPr>
        <w:t>Hubmayr</w:t>
      </w:r>
      <w:proofErr w:type="spellEnd"/>
      <w:r w:rsidRPr="00080088">
        <w:rPr>
          <w:rFonts w:ascii="Book Antiqua" w:eastAsia="宋体" w:hAnsi="Book Antiqua" w:cs="宋体"/>
          <w:sz w:val="24"/>
          <w:szCs w:val="24"/>
        </w:rPr>
        <w:t xml:space="preserve"> RD,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McGee KP.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human lung parenchyma: technical development, theoretical modeling and in vivo validation.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2011; </w:t>
      </w:r>
      <w:r w:rsidRPr="00080088">
        <w:rPr>
          <w:rFonts w:ascii="Book Antiqua" w:eastAsia="宋体" w:hAnsi="Book Antiqua" w:cs="宋体"/>
          <w:b/>
          <w:bCs/>
          <w:sz w:val="24"/>
          <w:szCs w:val="24"/>
        </w:rPr>
        <w:t>33</w:t>
      </w:r>
      <w:r w:rsidRPr="00080088">
        <w:rPr>
          <w:rFonts w:ascii="Book Antiqua" w:eastAsia="宋体" w:hAnsi="Book Antiqua" w:cs="宋体"/>
          <w:sz w:val="24"/>
          <w:szCs w:val="24"/>
        </w:rPr>
        <w:t>: 1351-1361 [PMID: 21591003 DOI: 10.1002/jmri.22550]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113 </w:t>
      </w:r>
      <w:r w:rsidRPr="00080088">
        <w:rPr>
          <w:rFonts w:ascii="Book Antiqua" w:eastAsia="宋体" w:hAnsi="Book Antiqua" w:cs="宋体"/>
          <w:b/>
          <w:bCs/>
          <w:sz w:val="24"/>
          <w:szCs w:val="24"/>
        </w:rPr>
        <w:t>McGee KP</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Hubmayr</w:t>
      </w:r>
      <w:proofErr w:type="spellEnd"/>
      <w:r w:rsidRPr="00080088">
        <w:rPr>
          <w:rFonts w:ascii="Book Antiqua" w:eastAsia="宋体" w:hAnsi="Book Antiqua" w:cs="宋体"/>
          <w:sz w:val="24"/>
          <w:szCs w:val="24"/>
        </w:rPr>
        <w:t xml:space="preserve"> RD, Levin D,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Feasibility of quantifying the mechanical properties of lung parenchyma in a small-animal model using (1</w:t>
      </w:r>
      <w:proofErr w:type="gramStart"/>
      <w:r w:rsidRPr="00080088">
        <w:rPr>
          <w:rFonts w:ascii="Book Antiqua" w:eastAsia="宋体" w:hAnsi="Book Antiqua" w:cs="宋体"/>
          <w:sz w:val="24"/>
          <w:szCs w:val="24"/>
        </w:rPr>
        <w:t>)H</w:t>
      </w:r>
      <w:proofErr w:type="gramEnd"/>
      <w:r w:rsidRPr="00080088">
        <w:rPr>
          <w:rFonts w:ascii="Book Antiqua" w:eastAsia="宋体" w:hAnsi="Book Antiqua" w:cs="宋体"/>
          <w:sz w:val="24"/>
          <w:szCs w:val="24"/>
        </w:rPr>
        <w:t xml:space="preserve">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(MRE).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2009; </w:t>
      </w:r>
      <w:r w:rsidRPr="00080088">
        <w:rPr>
          <w:rFonts w:ascii="Book Antiqua" w:eastAsia="宋体" w:hAnsi="Book Antiqua" w:cs="宋体"/>
          <w:b/>
          <w:bCs/>
          <w:sz w:val="24"/>
          <w:szCs w:val="24"/>
        </w:rPr>
        <w:t>29</w:t>
      </w:r>
      <w:r w:rsidRPr="00080088">
        <w:rPr>
          <w:rFonts w:ascii="Book Antiqua" w:eastAsia="宋体" w:hAnsi="Book Antiqua" w:cs="宋体"/>
          <w:sz w:val="24"/>
          <w:szCs w:val="24"/>
        </w:rPr>
        <w:t>: 838-845 [PMID: 19306407 DOI: 10.1002/jmri.21720]</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114 </w:t>
      </w:r>
      <w:r w:rsidRPr="00080088">
        <w:rPr>
          <w:rFonts w:ascii="Book Antiqua" w:eastAsia="宋体" w:hAnsi="Book Antiqua" w:cs="宋体"/>
          <w:b/>
          <w:bCs/>
          <w:sz w:val="24"/>
          <w:szCs w:val="24"/>
        </w:rPr>
        <w:t>McGee KP</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Hubmayr</w:t>
      </w:r>
      <w:proofErr w:type="spellEnd"/>
      <w:r w:rsidRPr="00080088">
        <w:rPr>
          <w:rFonts w:ascii="Book Antiqua" w:eastAsia="宋体" w:hAnsi="Book Antiqua" w:cs="宋体"/>
          <w:sz w:val="24"/>
          <w:szCs w:val="24"/>
        </w:rPr>
        <w:t xml:space="preserve"> RD,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lung with hyperpolarized 3He.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2008; </w:t>
      </w:r>
      <w:r w:rsidRPr="00080088">
        <w:rPr>
          <w:rFonts w:ascii="Book Antiqua" w:eastAsia="宋体" w:hAnsi="Book Antiqua" w:cs="宋体"/>
          <w:b/>
          <w:bCs/>
          <w:sz w:val="24"/>
          <w:szCs w:val="24"/>
        </w:rPr>
        <w:t>59</w:t>
      </w:r>
      <w:r w:rsidRPr="00080088">
        <w:rPr>
          <w:rFonts w:ascii="Book Antiqua" w:eastAsia="宋体" w:hAnsi="Book Antiqua" w:cs="宋体"/>
          <w:sz w:val="24"/>
          <w:szCs w:val="24"/>
        </w:rPr>
        <w:t>: 14-18 [PMID: 18058936 DOI: 10.1002/mrm.21465]</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115 </w:t>
      </w:r>
      <w:r w:rsidRPr="00080088">
        <w:rPr>
          <w:rFonts w:ascii="Book Antiqua" w:eastAsia="宋体" w:hAnsi="Book Antiqua" w:cs="宋体"/>
          <w:b/>
          <w:bCs/>
          <w:sz w:val="24"/>
          <w:szCs w:val="24"/>
        </w:rPr>
        <w:t>Goss BC</w:t>
      </w:r>
      <w:r w:rsidRPr="00080088">
        <w:rPr>
          <w:rFonts w:ascii="Book Antiqua" w:eastAsia="宋体" w:hAnsi="Book Antiqua" w:cs="宋体"/>
          <w:sz w:val="24"/>
          <w:szCs w:val="24"/>
        </w:rPr>
        <w:t xml:space="preserve">, McGee KP,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EC, </w:t>
      </w:r>
      <w:proofErr w:type="spellStart"/>
      <w:r w:rsidRPr="00080088">
        <w:rPr>
          <w:rFonts w:ascii="Book Antiqua" w:eastAsia="宋体" w:hAnsi="Book Antiqua" w:cs="宋体"/>
          <w:sz w:val="24"/>
          <w:szCs w:val="24"/>
        </w:rPr>
        <w:t>Manduca</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lung: technical feasibility.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2006; </w:t>
      </w:r>
      <w:r w:rsidRPr="00080088">
        <w:rPr>
          <w:rFonts w:ascii="Book Antiqua" w:eastAsia="宋体" w:hAnsi="Book Antiqua" w:cs="宋体"/>
          <w:b/>
          <w:bCs/>
          <w:sz w:val="24"/>
          <w:szCs w:val="24"/>
        </w:rPr>
        <w:t>56</w:t>
      </w:r>
      <w:r w:rsidRPr="00080088">
        <w:rPr>
          <w:rFonts w:ascii="Book Antiqua" w:eastAsia="宋体" w:hAnsi="Book Antiqua" w:cs="宋体"/>
          <w:sz w:val="24"/>
          <w:szCs w:val="24"/>
        </w:rPr>
        <w:t>: 1060-1066 [PMID: 17036283 DOI: 10.1002/mrm.21053]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116 </w:t>
      </w:r>
      <w:r w:rsidRPr="00080088">
        <w:rPr>
          <w:rFonts w:ascii="Book Antiqua" w:eastAsia="宋体" w:hAnsi="Book Antiqua" w:cs="宋体"/>
          <w:b/>
          <w:bCs/>
          <w:sz w:val="24"/>
          <w:szCs w:val="24"/>
        </w:rPr>
        <w:t>Yeung DK</w:t>
      </w:r>
      <w:r w:rsidRPr="00080088">
        <w:rPr>
          <w:rFonts w:ascii="Book Antiqua" w:eastAsia="宋体" w:hAnsi="Book Antiqua" w:cs="宋体"/>
          <w:sz w:val="24"/>
          <w:szCs w:val="24"/>
        </w:rPr>
        <w:t xml:space="preserve">, Bhatia KS, Lee YY, King AD, </w:t>
      </w:r>
      <w:proofErr w:type="spellStart"/>
      <w:r w:rsidRPr="00080088">
        <w:rPr>
          <w:rFonts w:ascii="Book Antiqua" w:eastAsia="宋体" w:hAnsi="Book Antiqua" w:cs="宋体"/>
          <w:sz w:val="24"/>
          <w:szCs w:val="24"/>
        </w:rPr>
        <w:t>Garteiser</w:t>
      </w:r>
      <w:proofErr w:type="spellEnd"/>
      <w:r w:rsidRPr="00080088">
        <w:rPr>
          <w:rFonts w:ascii="Book Antiqua" w:eastAsia="宋体" w:hAnsi="Book Antiqua" w:cs="宋体"/>
          <w:sz w:val="24"/>
          <w:szCs w:val="24"/>
        </w:rPr>
        <w:t xml:space="preserve"> P,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Ahuja AT.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head and neck: driver design and initial results.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2013; </w:t>
      </w:r>
      <w:r w:rsidRPr="00080088">
        <w:rPr>
          <w:rFonts w:ascii="Book Antiqua" w:eastAsia="宋体" w:hAnsi="Book Antiqua" w:cs="宋体"/>
          <w:b/>
          <w:bCs/>
          <w:sz w:val="24"/>
          <w:szCs w:val="24"/>
        </w:rPr>
        <w:t>31</w:t>
      </w:r>
      <w:r w:rsidRPr="00080088">
        <w:rPr>
          <w:rFonts w:ascii="Book Antiqua" w:eastAsia="宋体" w:hAnsi="Book Antiqua" w:cs="宋体"/>
          <w:sz w:val="24"/>
          <w:szCs w:val="24"/>
        </w:rPr>
        <w:t>: 624-629 [PMID: 23164497 DOI: 10.1016/j.mri.2012.09.008]</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117 </w:t>
      </w:r>
      <w:proofErr w:type="spellStart"/>
      <w:r w:rsidRPr="00080088">
        <w:rPr>
          <w:rFonts w:ascii="Book Antiqua" w:eastAsia="宋体" w:hAnsi="Book Antiqua" w:cs="宋体"/>
          <w:b/>
          <w:bCs/>
          <w:sz w:val="24"/>
          <w:szCs w:val="24"/>
        </w:rPr>
        <w:t>Bahn</w:t>
      </w:r>
      <w:proofErr w:type="spellEnd"/>
      <w:r w:rsidRPr="00080088">
        <w:rPr>
          <w:rFonts w:ascii="Book Antiqua" w:eastAsia="宋体" w:hAnsi="Book Antiqua" w:cs="宋体"/>
          <w:b/>
          <w:bCs/>
          <w:sz w:val="24"/>
          <w:szCs w:val="24"/>
        </w:rPr>
        <w:t xml:space="preserve"> MM</w:t>
      </w:r>
      <w:r w:rsidRPr="00080088">
        <w:rPr>
          <w:rFonts w:ascii="Book Antiqua" w:eastAsia="宋体" w:hAnsi="Book Antiqua" w:cs="宋体"/>
          <w:sz w:val="24"/>
          <w:szCs w:val="24"/>
        </w:rPr>
        <w:t xml:space="preserve">, Brennan MD, </w:t>
      </w:r>
      <w:proofErr w:type="spellStart"/>
      <w:r w:rsidRPr="00080088">
        <w:rPr>
          <w:rFonts w:ascii="Book Antiqua" w:eastAsia="宋体" w:hAnsi="Book Antiqua" w:cs="宋体"/>
          <w:sz w:val="24"/>
          <w:szCs w:val="24"/>
        </w:rPr>
        <w:t>Bahn</w:t>
      </w:r>
      <w:proofErr w:type="spellEnd"/>
      <w:r w:rsidRPr="00080088">
        <w:rPr>
          <w:rFonts w:ascii="Book Antiqua" w:eastAsia="宋体" w:hAnsi="Book Antiqua" w:cs="宋体"/>
          <w:sz w:val="24"/>
          <w:szCs w:val="24"/>
        </w:rPr>
        <w:t xml:space="preserve"> RS, Dean DS, Kugel JL,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w:t>
      </w:r>
      <w:proofErr w:type="gramEnd"/>
      <w:r w:rsidRPr="00080088">
        <w:rPr>
          <w:rFonts w:ascii="Book Antiqua" w:eastAsia="宋体" w:hAnsi="Book Antiqua" w:cs="宋体"/>
          <w:sz w:val="24"/>
          <w:szCs w:val="24"/>
        </w:rPr>
        <w:t xml:space="preserve"> </w:t>
      </w:r>
      <w:proofErr w:type="gramStart"/>
      <w:r w:rsidRPr="00080088">
        <w:rPr>
          <w:rFonts w:ascii="Book Antiqua" w:eastAsia="宋体" w:hAnsi="Book Antiqua" w:cs="宋体"/>
          <w:sz w:val="24"/>
          <w:szCs w:val="24"/>
        </w:rPr>
        <w:t xml:space="preserve">Development and application of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the normal and pathological thyroid gland in vivo.</w:t>
      </w:r>
      <w:proofErr w:type="gram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2009; </w:t>
      </w:r>
      <w:r w:rsidRPr="00080088">
        <w:rPr>
          <w:rFonts w:ascii="Book Antiqua" w:eastAsia="宋体" w:hAnsi="Book Antiqua" w:cs="宋体"/>
          <w:b/>
          <w:bCs/>
          <w:sz w:val="24"/>
          <w:szCs w:val="24"/>
        </w:rPr>
        <w:t>30</w:t>
      </w:r>
      <w:r w:rsidRPr="00080088">
        <w:rPr>
          <w:rFonts w:ascii="Book Antiqua" w:eastAsia="宋体" w:hAnsi="Book Antiqua" w:cs="宋体"/>
          <w:sz w:val="24"/>
          <w:szCs w:val="24"/>
        </w:rPr>
        <w:t>: 1151-1154 [PMID: 19856448 DOI: 10.1002/jmri.21963]</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118 </w:t>
      </w:r>
      <w:proofErr w:type="spellStart"/>
      <w:r w:rsidRPr="00080088">
        <w:rPr>
          <w:rFonts w:ascii="Book Antiqua" w:eastAsia="宋体" w:hAnsi="Book Antiqua" w:cs="宋体"/>
          <w:b/>
          <w:bCs/>
          <w:sz w:val="24"/>
          <w:szCs w:val="24"/>
        </w:rPr>
        <w:t>Huwart</w:t>
      </w:r>
      <w:proofErr w:type="spellEnd"/>
      <w:r w:rsidRPr="00080088">
        <w:rPr>
          <w:rFonts w:ascii="Book Antiqua" w:eastAsia="宋体" w:hAnsi="Book Antiqua" w:cs="宋体"/>
          <w:b/>
          <w:bCs/>
          <w:sz w:val="24"/>
          <w:szCs w:val="24"/>
        </w:rPr>
        <w:t xml:space="preserve"> L</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Salameh</w:t>
      </w:r>
      <w:proofErr w:type="spellEnd"/>
      <w:r w:rsidRPr="00080088">
        <w:rPr>
          <w:rFonts w:ascii="Book Antiqua" w:eastAsia="宋体" w:hAnsi="Book Antiqua" w:cs="宋体"/>
          <w:sz w:val="24"/>
          <w:szCs w:val="24"/>
        </w:rPr>
        <w:t xml:space="preserve"> N, </w:t>
      </w:r>
      <w:proofErr w:type="spellStart"/>
      <w:r w:rsidRPr="00080088">
        <w:rPr>
          <w:rFonts w:ascii="Book Antiqua" w:eastAsia="宋体" w:hAnsi="Book Antiqua" w:cs="宋体"/>
          <w:sz w:val="24"/>
          <w:szCs w:val="24"/>
        </w:rPr>
        <w:t>ter</w:t>
      </w:r>
      <w:proofErr w:type="spellEnd"/>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Beek</w:t>
      </w:r>
      <w:proofErr w:type="spellEnd"/>
      <w:r w:rsidRPr="00080088">
        <w:rPr>
          <w:rFonts w:ascii="Book Antiqua" w:eastAsia="宋体" w:hAnsi="Book Antiqua" w:cs="宋体"/>
          <w:sz w:val="24"/>
          <w:szCs w:val="24"/>
        </w:rPr>
        <w:t xml:space="preserve"> L, </w:t>
      </w:r>
      <w:proofErr w:type="spellStart"/>
      <w:r w:rsidRPr="00080088">
        <w:rPr>
          <w:rFonts w:ascii="Book Antiqua" w:eastAsia="宋体" w:hAnsi="Book Antiqua" w:cs="宋体"/>
          <w:sz w:val="24"/>
          <w:szCs w:val="24"/>
        </w:rPr>
        <w:t>Vicaut</w:t>
      </w:r>
      <w:proofErr w:type="spellEnd"/>
      <w:r w:rsidRPr="00080088">
        <w:rPr>
          <w:rFonts w:ascii="Book Antiqua" w:eastAsia="宋体" w:hAnsi="Book Antiqua" w:cs="宋体"/>
          <w:sz w:val="24"/>
          <w:szCs w:val="24"/>
        </w:rPr>
        <w:t xml:space="preserve"> E, </w:t>
      </w:r>
      <w:proofErr w:type="spellStart"/>
      <w:r w:rsidRPr="00080088">
        <w:rPr>
          <w:rFonts w:ascii="Book Antiqua" w:eastAsia="宋体" w:hAnsi="Book Antiqua" w:cs="宋体"/>
          <w:sz w:val="24"/>
          <w:szCs w:val="24"/>
        </w:rPr>
        <w:t>Peeters</w:t>
      </w:r>
      <w:proofErr w:type="spellEnd"/>
      <w:r w:rsidRPr="00080088">
        <w:rPr>
          <w:rFonts w:ascii="Book Antiqua" w:eastAsia="宋体" w:hAnsi="Book Antiqua" w:cs="宋体"/>
          <w:sz w:val="24"/>
          <w:szCs w:val="24"/>
        </w:rPr>
        <w:t xml:space="preserve"> F,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Van Beers BE.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liver fibrosis: preliminary results comparing spin-echo and echo-planar imaging. </w:t>
      </w:r>
      <w:proofErr w:type="spellStart"/>
      <w:r w:rsidRPr="00080088">
        <w:rPr>
          <w:rFonts w:ascii="Book Antiqua" w:eastAsia="宋体" w:hAnsi="Book Antiqua" w:cs="宋体"/>
          <w:i/>
          <w:iCs/>
          <w:sz w:val="24"/>
          <w:szCs w:val="24"/>
        </w:rPr>
        <w:t>Eur</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2008; </w:t>
      </w:r>
      <w:r w:rsidRPr="00080088">
        <w:rPr>
          <w:rFonts w:ascii="Book Antiqua" w:eastAsia="宋体" w:hAnsi="Book Antiqua" w:cs="宋体"/>
          <w:b/>
          <w:bCs/>
          <w:sz w:val="24"/>
          <w:szCs w:val="24"/>
        </w:rPr>
        <w:t>18</w:t>
      </w:r>
      <w:r w:rsidRPr="00080088">
        <w:rPr>
          <w:rFonts w:ascii="Book Antiqua" w:eastAsia="宋体" w:hAnsi="Book Antiqua" w:cs="宋体"/>
          <w:sz w:val="24"/>
          <w:szCs w:val="24"/>
        </w:rPr>
        <w:t>: 2535-2541 [PMID: 18504591 DOI: 10.1007/s00330-008-1051-5]</w:t>
      </w:r>
    </w:p>
    <w:p w:rsidR="00677E99" w:rsidRPr="00080088" w:rsidRDefault="00677E99" w:rsidP="00902461">
      <w:pPr>
        <w:spacing w:after="0" w:line="360" w:lineRule="auto"/>
        <w:jc w:val="both"/>
        <w:rPr>
          <w:rFonts w:ascii="Book Antiqua" w:eastAsia="宋体" w:hAnsi="Book Antiqua" w:cs="宋体"/>
          <w:sz w:val="24"/>
          <w:szCs w:val="24"/>
        </w:rPr>
      </w:pPr>
      <w:proofErr w:type="gramStart"/>
      <w:r w:rsidRPr="00080088">
        <w:rPr>
          <w:rFonts w:ascii="Book Antiqua" w:eastAsia="宋体" w:hAnsi="Book Antiqua" w:cs="宋体"/>
          <w:sz w:val="24"/>
          <w:szCs w:val="24"/>
        </w:rPr>
        <w:t>119 </w:t>
      </w:r>
      <w:proofErr w:type="spellStart"/>
      <w:r w:rsidRPr="00080088">
        <w:rPr>
          <w:rFonts w:ascii="Book Antiqua" w:eastAsia="宋体" w:hAnsi="Book Antiqua" w:cs="宋体"/>
          <w:b/>
          <w:bCs/>
          <w:sz w:val="24"/>
          <w:szCs w:val="24"/>
        </w:rPr>
        <w:t>Herzka</w:t>
      </w:r>
      <w:proofErr w:type="spellEnd"/>
      <w:r w:rsidRPr="00080088">
        <w:rPr>
          <w:rFonts w:ascii="Book Antiqua" w:eastAsia="宋体" w:hAnsi="Book Antiqua" w:cs="宋体"/>
          <w:b/>
          <w:bCs/>
          <w:sz w:val="24"/>
          <w:szCs w:val="24"/>
        </w:rPr>
        <w:t xml:space="preserve"> DA</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Kotys</w:t>
      </w:r>
      <w:proofErr w:type="spellEnd"/>
      <w:r w:rsidRPr="00080088">
        <w:rPr>
          <w:rFonts w:ascii="Book Antiqua" w:eastAsia="宋体" w:hAnsi="Book Antiqua" w:cs="宋体"/>
          <w:sz w:val="24"/>
          <w:szCs w:val="24"/>
        </w:rPr>
        <w:t xml:space="preserve"> MS, </w:t>
      </w:r>
      <w:proofErr w:type="spellStart"/>
      <w:r w:rsidRPr="00080088">
        <w:rPr>
          <w:rFonts w:ascii="Book Antiqua" w:eastAsia="宋体" w:hAnsi="Book Antiqua" w:cs="宋体"/>
          <w:sz w:val="24"/>
          <w:szCs w:val="24"/>
        </w:rPr>
        <w:t>Sinkus</w:t>
      </w:r>
      <w:proofErr w:type="spellEnd"/>
      <w:r w:rsidRPr="00080088">
        <w:rPr>
          <w:rFonts w:ascii="Book Antiqua" w:eastAsia="宋体" w:hAnsi="Book Antiqua" w:cs="宋体"/>
          <w:sz w:val="24"/>
          <w:szCs w:val="24"/>
        </w:rPr>
        <w:t xml:space="preserve"> R, Pettigrew RI, </w:t>
      </w:r>
      <w:proofErr w:type="spellStart"/>
      <w:r w:rsidRPr="00080088">
        <w:rPr>
          <w:rFonts w:ascii="Book Antiqua" w:eastAsia="宋体" w:hAnsi="Book Antiqua" w:cs="宋体"/>
          <w:sz w:val="24"/>
          <w:szCs w:val="24"/>
        </w:rPr>
        <w:t>Gharib</w:t>
      </w:r>
      <w:proofErr w:type="spellEnd"/>
      <w:r w:rsidRPr="00080088">
        <w:rPr>
          <w:rFonts w:ascii="Book Antiqua" w:eastAsia="宋体" w:hAnsi="Book Antiqua" w:cs="宋体"/>
          <w:sz w:val="24"/>
          <w:szCs w:val="24"/>
        </w:rPr>
        <w:t xml:space="preserve"> AM.</w:t>
      </w:r>
      <w:proofErr w:type="gramEnd"/>
      <w:r w:rsidRPr="00080088">
        <w:rPr>
          <w:rFonts w:ascii="Book Antiqua" w:eastAsia="宋体" w:hAnsi="Book Antiqua" w:cs="宋体"/>
          <w:sz w:val="24"/>
          <w:szCs w:val="24"/>
        </w:rPr>
        <w:t xml:space="preserve"> </w:t>
      </w:r>
      <w:proofErr w:type="gramStart"/>
      <w:r w:rsidRPr="00080088">
        <w:rPr>
          <w:rFonts w:ascii="Book Antiqua" w:eastAsia="宋体" w:hAnsi="Book Antiqua" w:cs="宋体"/>
          <w:sz w:val="24"/>
          <w:szCs w:val="24"/>
        </w:rPr>
        <w:t xml:space="preserve">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in the liver at 3 Tesla using a second harmonic approach.</w:t>
      </w:r>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2009; </w:t>
      </w:r>
      <w:r w:rsidRPr="00080088">
        <w:rPr>
          <w:rFonts w:ascii="Book Antiqua" w:eastAsia="宋体" w:hAnsi="Book Antiqua" w:cs="宋体"/>
          <w:b/>
          <w:bCs/>
          <w:sz w:val="24"/>
          <w:szCs w:val="24"/>
        </w:rPr>
        <w:t>62</w:t>
      </w:r>
      <w:r w:rsidRPr="00080088">
        <w:rPr>
          <w:rFonts w:ascii="Book Antiqua" w:eastAsia="宋体" w:hAnsi="Book Antiqua" w:cs="宋体"/>
          <w:sz w:val="24"/>
          <w:szCs w:val="24"/>
        </w:rPr>
        <w:t>: 284-291 [PMID: 19449374 DOI: 10.1002/mrm.21956]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lastRenderedPageBreak/>
        <w:t>120 </w:t>
      </w:r>
      <w:proofErr w:type="spellStart"/>
      <w:r w:rsidRPr="00080088">
        <w:rPr>
          <w:rFonts w:ascii="Book Antiqua" w:eastAsia="宋体" w:hAnsi="Book Antiqua" w:cs="宋体"/>
          <w:b/>
          <w:bCs/>
          <w:sz w:val="24"/>
          <w:szCs w:val="24"/>
        </w:rPr>
        <w:t>Hamhaber</w:t>
      </w:r>
      <w:proofErr w:type="spellEnd"/>
      <w:r w:rsidRPr="00080088">
        <w:rPr>
          <w:rFonts w:ascii="Book Antiqua" w:eastAsia="宋体" w:hAnsi="Book Antiqua" w:cs="宋体"/>
          <w:b/>
          <w:bCs/>
          <w:sz w:val="24"/>
          <w:szCs w:val="24"/>
        </w:rPr>
        <w:t xml:space="preserve"> U</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Klatt</w:t>
      </w:r>
      <w:proofErr w:type="spellEnd"/>
      <w:r w:rsidRPr="00080088">
        <w:rPr>
          <w:rFonts w:ascii="Book Antiqua" w:eastAsia="宋体" w:hAnsi="Book Antiqua" w:cs="宋体"/>
          <w:sz w:val="24"/>
          <w:szCs w:val="24"/>
        </w:rPr>
        <w:t xml:space="preserve"> D, </w:t>
      </w:r>
      <w:proofErr w:type="spellStart"/>
      <w:r w:rsidRPr="00080088">
        <w:rPr>
          <w:rFonts w:ascii="Book Antiqua" w:eastAsia="宋体" w:hAnsi="Book Antiqua" w:cs="宋体"/>
          <w:sz w:val="24"/>
          <w:szCs w:val="24"/>
        </w:rPr>
        <w:t>Papazoglou</w:t>
      </w:r>
      <w:proofErr w:type="spellEnd"/>
      <w:r w:rsidRPr="00080088">
        <w:rPr>
          <w:rFonts w:ascii="Book Antiqua" w:eastAsia="宋体" w:hAnsi="Book Antiqua" w:cs="宋体"/>
          <w:sz w:val="24"/>
          <w:szCs w:val="24"/>
        </w:rPr>
        <w:t xml:space="preserve"> S, Hollmann M, </w:t>
      </w:r>
      <w:proofErr w:type="spellStart"/>
      <w:r w:rsidRPr="00080088">
        <w:rPr>
          <w:rFonts w:ascii="Book Antiqua" w:eastAsia="宋体" w:hAnsi="Book Antiqua" w:cs="宋体"/>
          <w:sz w:val="24"/>
          <w:szCs w:val="24"/>
        </w:rPr>
        <w:t>Stadler</w:t>
      </w:r>
      <w:proofErr w:type="spellEnd"/>
      <w:r w:rsidRPr="00080088">
        <w:rPr>
          <w:rFonts w:ascii="Book Antiqua" w:eastAsia="宋体" w:hAnsi="Book Antiqua" w:cs="宋体"/>
          <w:sz w:val="24"/>
          <w:szCs w:val="24"/>
        </w:rPr>
        <w:t xml:space="preserve"> J, Sack I, </w:t>
      </w:r>
      <w:proofErr w:type="spellStart"/>
      <w:r w:rsidRPr="00080088">
        <w:rPr>
          <w:rFonts w:ascii="Book Antiqua" w:eastAsia="宋体" w:hAnsi="Book Antiqua" w:cs="宋体"/>
          <w:sz w:val="24"/>
          <w:szCs w:val="24"/>
        </w:rPr>
        <w:t>Bernarding</w:t>
      </w:r>
      <w:proofErr w:type="spellEnd"/>
      <w:r w:rsidRPr="00080088">
        <w:rPr>
          <w:rFonts w:ascii="Book Antiqua" w:eastAsia="宋体" w:hAnsi="Book Antiqua" w:cs="宋体"/>
          <w:sz w:val="24"/>
          <w:szCs w:val="24"/>
        </w:rPr>
        <w:t xml:space="preserve"> J, Braun J. In vivo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of human brain at 7 T and 1.5 T.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Imaging</w:t>
      </w:r>
      <w:r w:rsidRPr="00080088">
        <w:rPr>
          <w:rFonts w:ascii="Book Antiqua" w:eastAsia="宋体" w:hAnsi="Book Antiqua" w:cs="宋体"/>
          <w:sz w:val="24"/>
          <w:szCs w:val="24"/>
        </w:rPr>
        <w:t> 2010; </w:t>
      </w:r>
      <w:r w:rsidRPr="00080088">
        <w:rPr>
          <w:rFonts w:ascii="Book Antiqua" w:eastAsia="宋体" w:hAnsi="Book Antiqua" w:cs="宋体"/>
          <w:b/>
          <w:bCs/>
          <w:sz w:val="24"/>
          <w:szCs w:val="24"/>
        </w:rPr>
        <w:t>32</w:t>
      </w:r>
      <w:r w:rsidRPr="00080088">
        <w:rPr>
          <w:rFonts w:ascii="Book Antiqua" w:eastAsia="宋体" w:hAnsi="Book Antiqua" w:cs="宋体"/>
          <w:sz w:val="24"/>
          <w:szCs w:val="24"/>
        </w:rPr>
        <w:t>: 577-583 [PMID: 20815054 DOI: 10.1002/jmri.22294]</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121 </w:t>
      </w:r>
      <w:proofErr w:type="spellStart"/>
      <w:r w:rsidRPr="00080088">
        <w:rPr>
          <w:rFonts w:ascii="Book Antiqua" w:eastAsia="宋体" w:hAnsi="Book Antiqua" w:cs="宋体"/>
          <w:b/>
          <w:bCs/>
          <w:sz w:val="24"/>
          <w:szCs w:val="24"/>
        </w:rPr>
        <w:t>Papazoglou</w:t>
      </w:r>
      <w:proofErr w:type="spellEnd"/>
      <w:r w:rsidRPr="00080088">
        <w:rPr>
          <w:rFonts w:ascii="Book Antiqua" w:eastAsia="宋体" w:hAnsi="Book Antiqua" w:cs="宋体"/>
          <w:b/>
          <w:bCs/>
          <w:sz w:val="24"/>
          <w:szCs w:val="24"/>
        </w:rPr>
        <w:t xml:space="preserve"> S</w:t>
      </w:r>
      <w:r w:rsidRPr="00080088">
        <w:rPr>
          <w:rFonts w:ascii="Book Antiqua" w:eastAsia="宋体" w:hAnsi="Book Antiqua" w:cs="宋体"/>
          <w:sz w:val="24"/>
          <w:szCs w:val="24"/>
        </w:rPr>
        <w:t xml:space="preserve">, Hirsch S, Braun J, Sack I. </w:t>
      </w:r>
      <w:proofErr w:type="spellStart"/>
      <w:r w:rsidRPr="00080088">
        <w:rPr>
          <w:rFonts w:ascii="Book Antiqua" w:eastAsia="宋体" w:hAnsi="Book Antiqua" w:cs="宋体"/>
          <w:sz w:val="24"/>
          <w:szCs w:val="24"/>
        </w:rPr>
        <w:t>Multifrequency</w:t>
      </w:r>
      <w:proofErr w:type="spellEnd"/>
      <w:r w:rsidRPr="00080088">
        <w:rPr>
          <w:rFonts w:ascii="Book Antiqua" w:eastAsia="宋体" w:hAnsi="Book Antiqua" w:cs="宋体"/>
          <w:sz w:val="24"/>
          <w:szCs w:val="24"/>
        </w:rPr>
        <w:t xml:space="preserve"> inversion in magnetic resonance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Phys Med </w:t>
      </w:r>
      <w:proofErr w:type="spellStart"/>
      <w:r w:rsidRPr="00080088">
        <w:rPr>
          <w:rFonts w:ascii="Book Antiqua" w:eastAsia="宋体" w:hAnsi="Book Antiqua" w:cs="宋体"/>
          <w:i/>
          <w:iCs/>
          <w:sz w:val="24"/>
          <w:szCs w:val="24"/>
        </w:rPr>
        <w:t>Biol</w:t>
      </w:r>
      <w:proofErr w:type="spellEnd"/>
      <w:r w:rsidRPr="00080088">
        <w:rPr>
          <w:rFonts w:ascii="Book Antiqua" w:eastAsia="宋体" w:hAnsi="Book Antiqua" w:cs="宋体"/>
          <w:sz w:val="24"/>
          <w:szCs w:val="24"/>
        </w:rPr>
        <w:t> 2012; </w:t>
      </w:r>
      <w:r w:rsidRPr="00080088">
        <w:rPr>
          <w:rFonts w:ascii="Book Antiqua" w:eastAsia="宋体" w:hAnsi="Book Antiqua" w:cs="宋体"/>
          <w:b/>
          <w:bCs/>
          <w:sz w:val="24"/>
          <w:szCs w:val="24"/>
        </w:rPr>
        <w:t>57</w:t>
      </w:r>
      <w:r w:rsidRPr="00080088">
        <w:rPr>
          <w:rFonts w:ascii="Book Antiqua" w:eastAsia="宋体" w:hAnsi="Book Antiqua" w:cs="宋体"/>
          <w:sz w:val="24"/>
          <w:szCs w:val="24"/>
        </w:rPr>
        <w:t>: 2329-2346 [PMID: 22460134 DOI: 10.1088/0031-9155/57/8/2329]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122 </w:t>
      </w:r>
      <w:proofErr w:type="spellStart"/>
      <w:r w:rsidRPr="00080088">
        <w:rPr>
          <w:rFonts w:ascii="Book Antiqua" w:eastAsia="宋体" w:hAnsi="Book Antiqua" w:cs="宋体"/>
          <w:b/>
          <w:bCs/>
          <w:sz w:val="24"/>
          <w:szCs w:val="24"/>
        </w:rPr>
        <w:t>Asbach</w:t>
      </w:r>
      <w:proofErr w:type="spellEnd"/>
      <w:r w:rsidRPr="00080088">
        <w:rPr>
          <w:rFonts w:ascii="Book Antiqua" w:eastAsia="宋体" w:hAnsi="Book Antiqua" w:cs="宋体"/>
          <w:b/>
          <w:bCs/>
          <w:sz w:val="24"/>
          <w:szCs w:val="24"/>
        </w:rPr>
        <w:t xml:space="preserve"> P</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Klatt</w:t>
      </w:r>
      <w:proofErr w:type="spellEnd"/>
      <w:r w:rsidRPr="00080088">
        <w:rPr>
          <w:rFonts w:ascii="Book Antiqua" w:eastAsia="宋体" w:hAnsi="Book Antiqua" w:cs="宋体"/>
          <w:sz w:val="24"/>
          <w:szCs w:val="24"/>
        </w:rPr>
        <w:t xml:space="preserve"> D, </w:t>
      </w:r>
      <w:proofErr w:type="spellStart"/>
      <w:r w:rsidRPr="00080088">
        <w:rPr>
          <w:rFonts w:ascii="Book Antiqua" w:eastAsia="宋体" w:hAnsi="Book Antiqua" w:cs="宋体"/>
          <w:sz w:val="24"/>
          <w:szCs w:val="24"/>
        </w:rPr>
        <w:t>Hamhaber</w:t>
      </w:r>
      <w:proofErr w:type="spellEnd"/>
      <w:r w:rsidRPr="00080088">
        <w:rPr>
          <w:rFonts w:ascii="Book Antiqua" w:eastAsia="宋体" w:hAnsi="Book Antiqua" w:cs="宋体"/>
          <w:sz w:val="24"/>
          <w:szCs w:val="24"/>
        </w:rPr>
        <w:t xml:space="preserve"> U, Braun J, </w:t>
      </w:r>
      <w:proofErr w:type="spellStart"/>
      <w:r w:rsidRPr="00080088">
        <w:rPr>
          <w:rFonts w:ascii="Book Antiqua" w:eastAsia="宋体" w:hAnsi="Book Antiqua" w:cs="宋体"/>
          <w:sz w:val="24"/>
          <w:szCs w:val="24"/>
        </w:rPr>
        <w:t>Somasundaram</w:t>
      </w:r>
      <w:proofErr w:type="spellEnd"/>
      <w:r w:rsidRPr="00080088">
        <w:rPr>
          <w:rFonts w:ascii="Book Antiqua" w:eastAsia="宋体" w:hAnsi="Book Antiqua" w:cs="宋体"/>
          <w:sz w:val="24"/>
          <w:szCs w:val="24"/>
        </w:rPr>
        <w:t xml:space="preserve"> R, Hamm B, Sack I. Assessment of liver viscoelasticity using </w:t>
      </w:r>
      <w:proofErr w:type="spellStart"/>
      <w:r w:rsidRPr="00080088">
        <w:rPr>
          <w:rFonts w:ascii="Book Antiqua" w:eastAsia="宋体" w:hAnsi="Book Antiqua" w:cs="宋体"/>
          <w:sz w:val="24"/>
          <w:szCs w:val="24"/>
        </w:rPr>
        <w:t>multifrequency</w:t>
      </w:r>
      <w:proofErr w:type="spellEnd"/>
      <w:r w:rsidRPr="00080088">
        <w:rPr>
          <w:rFonts w:ascii="Book Antiqua" w:eastAsia="宋体" w:hAnsi="Book Antiqua" w:cs="宋体"/>
          <w:sz w:val="24"/>
          <w:szCs w:val="24"/>
        </w:rPr>
        <w:t xml:space="preserve">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2008; </w:t>
      </w:r>
      <w:r w:rsidRPr="00080088">
        <w:rPr>
          <w:rFonts w:ascii="Book Antiqua" w:eastAsia="宋体" w:hAnsi="Book Antiqua" w:cs="宋体"/>
          <w:b/>
          <w:bCs/>
          <w:sz w:val="24"/>
          <w:szCs w:val="24"/>
        </w:rPr>
        <w:t>60</w:t>
      </w:r>
      <w:r w:rsidRPr="00080088">
        <w:rPr>
          <w:rFonts w:ascii="Book Antiqua" w:eastAsia="宋体" w:hAnsi="Book Antiqua" w:cs="宋体"/>
          <w:sz w:val="24"/>
          <w:szCs w:val="24"/>
        </w:rPr>
        <w:t>: 373-379 [PMID: 18666132 DOI: 10.1002/mrm.21636]</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123 </w:t>
      </w:r>
      <w:proofErr w:type="spellStart"/>
      <w:r w:rsidRPr="00080088">
        <w:rPr>
          <w:rFonts w:ascii="Book Antiqua" w:eastAsia="宋体" w:hAnsi="Book Antiqua" w:cs="宋体"/>
          <w:b/>
          <w:bCs/>
          <w:sz w:val="24"/>
          <w:szCs w:val="24"/>
        </w:rPr>
        <w:t>Asbach</w:t>
      </w:r>
      <w:proofErr w:type="spellEnd"/>
      <w:r w:rsidRPr="00080088">
        <w:rPr>
          <w:rFonts w:ascii="Book Antiqua" w:eastAsia="宋体" w:hAnsi="Book Antiqua" w:cs="宋体"/>
          <w:b/>
          <w:bCs/>
          <w:sz w:val="24"/>
          <w:szCs w:val="24"/>
        </w:rPr>
        <w:t xml:space="preserve"> P</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Klatt</w:t>
      </w:r>
      <w:proofErr w:type="spellEnd"/>
      <w:r w:rsidRPr="00080088">
        <w:rPr>
          <w:rFonts w:ascii="Book Antiqua" w:eastAsia="宋体" w:hAnsi="Book Antiqua" w:cs="宋体"/>
          <w:sz w:val="24"/>
          <w:szCs w:val="24"/>
        </w:rPr>
        <w:t xml:space="preserve"> D, Schlosser B, </w:t>
      </w:r>
      <w:proofErr w:type="spellStart"/>
      <w:r w:rsidRPr="00080088">
        <w:rPr>
          <w:rFonts w:ascii="Book Antiqua" w:eastAsia="宋体" w:hAnsi="Book Antiqua" w:cs="宋体"/>
          <w:sz w:val="24"/>
          <w:szCs w:val="24"/>
        </w:rPr>
        <w:t>Biermer</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Muche</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Rieger</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Loddenkemper</w:t>
      </w:r>
      <w:proofErr w:type="spellEnd"/>
      <w:r w:rsidRPr="00080088">
        <w:rPr>
          <w:rFonts w:ascii="Book Antiqua" w:eastAsia="宋体" w:hAnsi="Book Antiqua" w:cs="宋体"/>
          <w:sz w:val="24"/>
          <w:szCs w:val="24"/>
        </w:rPr>
        <w:t xml:space="preserve"> C, </w:t>
      </w:r>
      <w:proofErr w:type="spellStart"/>
      <w:r w:rsidRPr="00080088">
        <w:rPr>
          <w:rFonts w:ascii="Book Antiqua" w:eastAsia="宋体" w:hAnsi="Book Antiqua" w:cs="宋体"/>
          <w:sz w:val="24"/>
          <w:szCs w:val="24"/>
        </w:rPr>
        <w:t>Somasundaram</w:t>
      </w:r>
      <w:proofErr w:type="spellEnd"/>
      <w:r w:rsidRPr="00080088">
        <w:rPr>
          <w:rFonts w:ascii="Book Antiqua" w:eastAsia="宋体" w:hAnsi="Book Antiqua" w:cs="宋体"/>
          <w:sz w:val="24"/>
          <w:szCs w:val="24"/>
        </w:rPr>
        <w:t xml:space="preserve"> R, Berg T, Hamm B, Braun J, Sack I. Viscoelasticity-based staging of hepatic fibrosis with </w:t>
      </w:r>
      <w:proofErr w:type="spellStart"/>
      <w:r w:rsidRPr="00080088">
        <w:rPr>
          <w:rFonts w:ascii="Book Antiqua" w:eastAsia="宋体" w:hAnsi="Book Antiqua" w:cs="宋体"/>
          <w:sz w:val="24"/>
          <w:szCs w:val="24"/>
        </w:rPr>
        <w:t>multifrequency</w:t>
      </w:r>
      <w:proofErr w:type="spellEnd"/>
      <w:r w:rsidRPr="00080088">
        <w:rPr>
          <w:rFonts w:ascii="Book Antiqua" w:eastAsia="宋体" w:hAnsi="Book Antiqua" w:cs="宋体"/>
          <w:sz w:val="24"/>
          <w:szCs w:val="24"/>
        </w:rPr>
        <w:t xml:space="preserve">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Radiology</w:t>
      </w:r>
      <w:r w:rsidRPr="00080088">
        <w:rPr>
          <w:rFonts w:ascii="Book Antiqua" w:eastAsia="宋体" w:hAnsi="Book Antiqua" w:cs="宋体"/>
          <w:sz w:val="24"/>
          <w:szCs w:val="24"/>
        </w:rPr>
        <w:t> 2010; </w:t>
      </w:r>
      <w:r w:rsidRPr="00080088">
        <w:rPr>
          <w:rFonts w:ascii="Book Antiqua" w:eastAsia="宋体" w:hAnsi="Book Antiqua" w:cs="宋体"/>
          <w:b/>
          <w:bCs/>
          <w:sz w:val="24"/>
          <w:szCs w:val="24"/>
        </w:rPr>
        <w:t>257</w:t>
      </w:r>
      <w:r w:rsidRPr="00080088">
        <w:rPr>
          <w:rFonts w:ascii="Book Antiqua" w:eastAsia="宋体" w:hAnsi="Book Antiqua" w:cs="宋体"/>
          <w:sz w:val="24"/>
          <w:szCs w:val="24"/>
        </w:rPr>
        <w:t>: 80-86 [PMID: 20679447 DOI: 10.1148/radiol.10092489]</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124 </w:t>
      </w:r>
      <w:r w:rsidRPr="00080088">
        <w:rPr>
          <w:rFonts w:ascii="Book Antiqua" w:eastAsia="宋体" w:hAnsi="Book Antiqua" w:cs="宋体"/>
          <w:b/>
          <w:bCs/>
          <w:sz w:val="24"/>
          <w:szCs w:val="24"/>
        </w:rPr>
        <w:t xml:space="preserve">Van </w:t>
      </w:r>
      <w:proofErr w:type="spellStart"/>
      <w:r w:rsidRPr="00080088">
        <w:rPr>
          <w:rFonts w:ascii="Book Antiqua" w:eastAsia="宋体" w:hAnsi="Book Antiqua" w:cs="宋体"/>
          <w:b/>
          <w:bCs/>
          <w:sz w:val="24"/>
          <w:szCs w:val="24"/>
        </w:rPr>
        <w:t>Houten</w:t>
      </w:r>
      <w:proofErr w:type="spellEnd"/>
      <w:r w:rsidRPr="00080088">
        <w:rPr>
          <w:rFonts w:ascii="Book Antiqua" w:eastAsia="宋体" w:hAnsi="Book Antiqua" w:cs="宋体"/>
          <w:b/>
          <w:bCs/>
          <w:sz w:val="24"/>
          <w:szCs w:val="24"/>
        </w:rPr>
        <w:t xml:space="preserve"> EE</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Miga</w:t>
      </w:r>
      <w:proofErr w:type="spellEnd"/>
      <w:r w:rsidRPr="00080088">
        <w:rPr>
          <w:rFonts w:ascii="Book Antiqua" w:eastAsia="宋体" w:hAnsi="Book Antiqua" w:cs="宋体"/>
          <w:sz w:val="24"/>
          <w:szCs w:val="24"/>
        </w:rPr>
        <w:t xml:space="preserve"> MI, Weaver JB, Kennedy FE, Paulsen KD. Three-dimensional subzone-based reconstruction algorithm for MR </w:t>
      </w:r>
      <w:proofErr w:type="spellStart"/>
      <w:proofErr w:type="gramStart"/>
      <w:r w:rsidRPr="00080088">
        <w:rPr>
          <w:rFonts w:ascii="Book Antiqua" w:eastAsia="宋体" w:hAnsi="Book Antiqua" w:cs="宋体"/>
          <w:sz w:val="24"/>
          <w:szCs w:val="24"/>
        </w:rPr>
        <w:t>elastography</w:t>
      </w:r>
      <w:proofErr w:type="spellEnd"/>
      <w:proofErr w:type="gramEnd"/>
      <w:r w:rsidRPr="00080088">
        <w:rPr>
          <w:rFonts w:ascii="Book Antiqua" w:eastAsia="宋体" w:hAnsi="Book Antiqua" w:cs="宋体"/>
          <w:sz w:val="24"/>
          <w:szCs w:val="24"/>
        </w:rPr>
        <w:t>. </w:t>
      </w:r>
      <w:proofErr w:type="spellStart"/>
      <w:r w:rsidRPr="00080088">
        <w:rPr>
          <w:rFonts w:ascii="Book Antiqua" w:eastAsia="宋体" w:hAnsi="Book Antiqua" w:cs="宋体"/>
          <w:i/>
          <w:iCs/>
          <w:sz w:val="24"/>
          <w:szCs w:val="24"/>
        </w:rPr>
        <w:t>Magn</w:t>
      </w:r>
      <w:proofErr w:type="spellEnd"/>
      <w:r w:rsidRPr="00080088">
        <w:rPr>
          <w:rFonts w:ascii="Book Antiqua" w:eastAsia="宋体" w:hAnsi="Book Antiqua" w:cs="宋体"/>
          <w:i/>
          <w:iCs/>
          <w:sz w:val="24"/>
          <w:szCs w:val="24"/>
        </w:rPr>
        <w:t xml:space="preserve"> </w:t>
      </w:r>
      <w:proofErr w:type="spellStart"/>
      <w:r w:rsidRPr="00080088">
        <w:rPr>
          <w:rFonts w:ascii="Book Antiqua" w:eastAsia="宋体" w:hAnsi="Book Antiqua" w:cs="宋体"/>
          <w:i/>
          <w:iCs/>
          <w:sz w:val="24"/>
          <w:szCs w:val="24"/>
        </w:rPr>
        <w:t>Reson</w:t>
      </w:r>
      <w:proofErr w:type="spellEnd"/>
      <w:r w:rsidRPr="00080088">
        <w:rPr>
          <w:rFonts w:ascii="Book Antiqua" w:eastAsia="宋体" w:hAnsi="Book Antiqua" w:cs="宋体"/>
          <w:i/>
          <w:iCs/>
          <w:sz w:val="24"/>
          <w:szCs w:val="24"/>
        </w:rPr>
        <w:t xml:space="preserve"> Med</w:t>
      </w:r>
      <w:r w:rsidRPr="00080088">
        <w:rPr>
          <w:rFonts w:ascii="Book Antiqua" w:eastAsia="宋体" w:hAnsi="Book Antiqua" w:cs="宋体"/>
          <w:sz w:val="24"/>
          <w:szCs w:val="24"/>
        </w:rPr>
        <w:t> 2001; </w:t>
      </w:r>
      <w:r w:rsidRPr="00080088">
        <w:rPr>
          <w:rFonts w:ascii="Book Antiqua" w:eastAsia="宋体" w:hAnsi="Book Antiqua" w:cs="宋体"/>
          <w:b/>
          <w:bCs/>
          <w:sz w:val="24"/>
          <w:szCs w:val="24"/>
        </w:rPr>
        <w:t>45</w:t>
      </w:r>
      <w:r w:rsidRPr="00080088">
        <w:rPr>
          <w:rFonts w:ascii="Book Antiqua" w:eastAsia="宋体" w:hAnsi="Book Antiqua" w:cs="宋体"/>
          <w:sz w:val="24"/>
          <w:szCs w:val="24"/>
        </w:rPr>
        <w:t>: 827-837 [PMID: 11323809 DOI: 10.1002/mrm.1111]</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125 </w:t>
      </w:r>
      <w:proofErr w:type="spellStart"/>
      <w:r w:rsidRPr="00080088">
        <w:rPr>
          <w:rFonts w:ascii="Book Antiqua" w:eastAsia="宋体" w:hAnsi="Book Antiqua" w:cs="宋体"/>
          <w:b/>
          <w:bCs/>
          <w:sz w:val="24"/>
          <w:szCs w:val="24"/>
        </w:rPr>
        <w:t>Millonig</w:t>
      </w:r>
      <w:proofErr w:type="spellEnd"/>
      <w:r w:rsidRPr="00080088">
        <w:rPr>
          <w:rFonts w:ascii="Book Antiqua" w:eastAsia="宋体" w:hAnsi="Book Antiqua" w:cs="宋体"/>
          <w:b/>
          <w:bCs/>
          <w:sz w:val="24"/>
          <w:szCs w:val="24"/>
        </w:rPr>
        <w:t xml:space="preserve"> G</w:t>
      </w:r>
      <w:r w:rsidRPr="00080088">
        <w:rPr>
          <w:rFonts w:ascii="Book Antiqua" w:eastAsia="宋体" w:hAnsi="Book Antiqua" w:cs="宋体"/>
          <w:sz w:val="24"/>
          <w:szCs w:val="24"/>
        </w:rPr>
        <w:t xml:space="preserve">, Friedrich S, Adolf S, </w:t>
      </w:r>
      <w:proofErr w:type="spellStart"/>
      <w:r w:rsidRPr="00080088">
        <w:rPr>
          <w:rFonts w:ascii="Book Antiqua" w:eastAsia="宋体" w:hAnsi="Book Antiqua" w:cs="宋体"/>
          <w:sz w:val="24"/>
          <w:szCs w:val="24"/>
        </w:rPr>
        <w:t>Fonouni</w:t>
      </w:r>
      <w:proofErr w:type="spellEnd"/>
      <w:r w:rsidRPr="00080088">
        <w:rPr>
          <w:rFonts w:ascii="Book Antiqua" w:eastAsia="宋体" w:hAnsi="Book Antiqua" w:cs="宋体"/>
          <w:sz w:val="24"/>
          <w:szCs w:val="24"/>
        </w:rPr>
        <w:t xml:space="preserve"> H, </w:t>
      </w:r>
      <w:proofErr w:type="spellStart"/>
      <w:r w:rsidRPr="00080088">
        <w:rPr>
          <w:rFonts w:ascii="Book Antiqua" w:eastAsia="宋体" w:hAnsi="Book Antiqua" w:cs="宋体"/>
          <w:sz w:val="24"/>
          <w:szCs w:val="24"/>
        </w:rPr>
        <w:t>Golriz</w:t>
      </w:r>
      <w:proofErr w:type="spellEnd"/>
      <w:r w:rsidRPr="00080088">
        <w:rPr>
          <w:rFonts w:ascii="Book Antiqua" w:eastAsia="宋体" w:hAnsi="Book Antiqua" w:cs="宋体"/>
          <w:sz w:val="24"/>
          <w:szCs w:val="24"/>
        </w:rPr>
        <w:t xml:space="preserve"> M, </w:t>
      </w:r>
      <w:proofErr w:type="spellStart"/>
      <w:r w:rsidRPr="00080088">
        <w:rPr>
          <w:rFonts w:ascii="Book Antiqua" w:eastAsia="宋体" w:hAnsi="Book Antiqua" w:cs="宋体"/>
          <w:sz w:val="24"/>
          <w:szCs w:val="24"/>
        </w:rPr>
        <w:t>Mehrabi</w:t>
      </w:r>
      <w:proofErr w:type="spellEnd"/>
      <w:r w:rsidRPr="00080088">
        <w:rPr>
          <w:rFonts w:ascii="Book Antiqua" w:eastAsia="宋体" w:hAnsi="Book Antiqua" w:cs="宋体"/>
          <w:sz w:val="24"/>
          <w:szCs w:val="24"/>
        </w:rPr>
        <w:t xml:space="preserve"> A, </w:t>
      </w:r>
      <w:proofErr w:type="spellStart"/>
      <w:r w:rsidRPr="00080088">
        <w:rPr>
          <w:rFonts w:ascii="Book Antiqua" w:eastAsia="宋体" w:hAnsi="Book Antiqua" w:cs="宋体"/>
          <w:sz w:val="24"/>
          <w:szCs w:val="24"/>
        </w:rPr>
        <w:t>Stiefel</w:t>
      </w:r>
      <w:proofErr w:type="spellEnd"/>
      <w:r w:rsidRPr="00080088">
        <w:rPr>
          <w:rFonts w:ascii="Book Antiqua" w:eastAsia="宋体" w:hAnsi="Book Antiqua" w:cs="宋体"/>
          <w:sz w:val="24"/>
          <w:szCs w:val="24"/>
        </w:rPr>
        <w:t xml:space="preserve"> P, </w:t>
      </w:r>
      <w:proofErr w:type="spellStart"/>
      <w:r w:rsidRPr="00080088">
        <w:rPr>
          <w:rFonts w:ascii="Book Antiqua" w:eastAsia="宋体" w:hAnsi="Book Antiqua" w:cs="宋体"/>
          <w:sz w:val="24"/>
          <w:szCs w:val="24"/>
        </w:rPr>
        <w:t>Pöschl</w:t>
      </w:r>
      <w:proofErr w:type="spellEnd"/>
      <w:r w:rsidRPr="00080088">
        <w:rPr>
          <w:rFonts w:ascii="Book Antiqua" w:eastAsia="宋体" w:hAnsi="Book Antiqua" w:cs="宋体"/>
          <w:sz w:val="24"/>
          <w:szCs w:val="24"/>
        </w:rPr>
        <w:t xml:space="preserve"> G, </w:t>
      </w:r>
      <w:proofErr w:type="spellStart"/>
      <w:r w:rsidRPr="00080088">
        <w:rPr>
          <w:rFonts w:ascii="Book Antiqua" w:eastAsia="宋体" w:hAnsi="Book Antiqua" w:cs="宋体"/>
          <w:sz w:val="24"/>
          <w:szCs w:val="24"/>
        </w:rPr>
        <w:t>Büchler</w:t>
      </w:r>
      <w:proofErr w:type="spellEnd"/>
      <w:r w:rsidRPr="00080088">
        <w:rPr>
          <w:rFonts w:ascii="Book Antiqua" w:eastAsia="宋体" w:hAnsi="Book Antiqua" w:cs="宋体"/>
          <w:sz w:val="24"/>
          <w:szCs w:val="24"/>
        </w:rPr>
        <w:t xml:space="preserve"> MW, Seitz HK, Mueller S. Liver stiffness is directly influenced by central venous pressure. </w:t>
      </w:r>
      <w:r w:rsidRPr="00080088">
        <w:rPr>
          <w:rFonts w:ascii="Book Antiqua" w:eastAsia="宋体" w:hAnsi="Book Antiqua" w:cs="宋体"/>
          <w:i/>
          <w:iCs/>
          <w:sz w:val="24"/>
          <w:szCs w:val="24"/>
        </w:rPr>
        <w:t xml:space="preserve">J </w:t>
      </w:r>
      <w:proofErr w:type="spellStart"/>
      <w:r w:rsidRPr="00080088">
        <w:rPr>
          <w:rFonts w:ascii="Book Antiqua" w:eastAsia="宋体" w:hAnsi="Book Antiqua" w:cs="宋体"/>
          <w:i/>
          <w:iCs/>
          <w:sz w:val="24"/>
          <w:szCs w:val="24"/>
        </w:rPr>
        <w:t>Hepatol</w:t>
      </w:r>
      <w:proofErr w:type="spellEnd"/>
      <w:r w:rsidRPr="00080088">
        <w:rPr>
          <w:rFonts w:ascii="Book Antiqua" w:eastAsia="宋体" w:hAnsi="Book Antiqua" w:cs="宋体"/>
          <w:sz w:val="24"/>
          <w:szCs w:val="24"/>
        </w:rPr>
        <w:t> 2010; </w:t>
      </w:r>
      <w:r w:rsidRPr="00080088">
        <w:rPr>
          <w:rFonts w:ascii="Book Antiqua" w:eastAsia="宋体" w:hAnsi="Book Antiqua" w:cs="宋体"/>
          <w:b/>
          <w:bCs/>
          <w:sz w:val="24"/>
          <w:szCs w:val="24"/>
        </w:rPr>
        <w:t>52</w:t>
      </w:r>
      <w:r w:rsidRPr="00080088">
        <w:rPr>
          <w:rFonts w:ascii="Book Antiqua" w:eastAsia="宋体" w:hAnsi="Book Antiqua" w:cs="宋体"/>
          <w:sz w:val="24"/>
          <w:szCs w:val="24"/>
        </w:rPr>
        <w:t>: 206-210 [PMID: 20022130 DOI: 10.1016/j.jhep.2009.11.018]</w:t>
      </w:r>
    </w:p>
    <w:p w:rsidR="00677E99" w:rsidRPr="00080088" w:rsidRDefault="00677E99" w:rsidP="00902461">
      <w:pPr>
        <w:spacing w:after="0" w:line="360" w:lineRule="auto"/>
        <w:jc w:val="both"/>
        <w:rPr>
          <w:rFonts w:ascii="Book Antiqua" w:eastAsia="宋体" w:hAnsi="Book Antiqua" w:cs="宋体"/>
          <w:sz w:val="24"/>
          <w:szCs w:val="24"/>
        </w:rPr>
      </w:pPr>
      <w:r w:rsidRPr="00080088">
        <w:rPr>
          <w:rFonts w:ascii="Book Antiqua" w:eastAsia="宋体" w:hAnsi="Book Antiqua" w:cs="宋体"/>
          <w:sz w:val="24"/>
          <w:szCs w:val="24"/>
        </w:rPr>
        <w:t>126 </w:t>
      </w:r>
      <w:proofErr w:type="spellStart"/>
      <w:r w:rsidRPr="00080088">
        <w:rPr>
          <w:rFonts w:ascii="Book Antiqua" w:eastAsia="宋体" w:hAnsi="Book Antiqua" w:cs="宋体"/>
          <w:b/>
          <w:bCs/>
          <w:sz w:val="24"/>
          <w:szCs w:val="24"/>
        </w:rPr>
        <w:t>Sagir</w:t>
      </w:r>
      <w:proofErr w:type="spellEnd"/>
      <w:r w:rsidRPr="00080088">
        <w:rPr>
          <w:rFonts w:ascii="Book Antiqua" w:eastAsia="宋体" w:hAnsi="Book Antiqua" w:cs="宋体"/>
          <w:b/>
          <w:bCs/>
          <w:sz w:val="24"/>
          <w:szCs w:val="24"/>
        </w:rPr>
        <w:t xml:space="preserve"> A</w:t>
      </w:r>
      <w:r w:rsidRPr="00080088">
        <w:rPr>
          <w:rFonts w:ascii="Book Antiqua" w:eastAsia="宋体" w:hAnsi="Book Antiqua" w:cs="宋体"/>
          <w:sz w:val="24"/>
          <w:szCs w:val="24"/>
        </w:rPr>
        <w:t xml:space="preserve">, </w:t>
      </w:r>
      <w:proofErr w:type="spellStart"/>
      <w:r w:rsidRPr="00080088">
        <w:rPr>
          <w:rFonts w:ascii="Book Antiqua" w:eastAsia="宋体" w:hAnsi="Book Antiqua" w:cs="宋体"/>
          <w:sz w:val="24"/>
          <w:szCs w:val="24"/>
        </w:rPr>
        <w:t>Erhardt</w:t>
      </w:r>
      <w:proofErr w:type="spellEnd"/>
      <w:r w:rsidRPr="00080088">
        <w:rPr>
          <w:rFonts w:ascii="Book Antiqua" w:eastAsia="宋体" w:hAnsi="Book Antiqua" w:cs="宋体"/>
          <w:sz w:val="24"/>
          <w:szCs w:val="24"/>
        </w:rPr>
        <w:t xml:space="preserve"> A, Schmitt M, </w:t>
      </w:r>
      <w:proofErr w:type="spellStart"/>
      <w:r w:rsidRPr="00080088">
        <w:rPr>
          <w:rFonts w:ascii="Book Antiqua" w:eastAsia="宋体" w:hAnsi="Book Antiqua" w:cs="宋体"/>
          <w:sz w:val="24"/>
          <w:szCs w:val="24"/>
        </w:rPr>
        <w:t>Häussinger</w:t>
      </w:r>
      <w:proofErr w:type="spellEnd"/>
      <w:r w:rsidRPr="00080088">
        <w:rPr>
          <w:rFonts w:ascii="Book Antiqua" w:eastAsia="宋体" w:hAnsi="Book Antiqua" w:cs="宋体"/>
          <w:sz w:val="24"/>
          <w:szCs w:val="24"/>
        </w:rPr>
        <w:t xml:space="preserve"> D. Transient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xml:space="preserve"> is unreliable for detection of cirrhosis in patients with acute liver damage. </w:t>
      </w:r>
      <w:r w:rsidRPr="00080088">
        <w:rPr>
          <w:rFonts w:ascii="Book Antiqua" w:eastAsia="宋体" w:hAnsi="Book Antiqua" w:cs="宋体"/>
          <w:i/>
          <w:iCs/>
          <w:sz w:val="24"/>
          <w:szCs w:val="24"/>
        </w:rPr>
        <w:t>Hepatology</w:t>
      </w:r>
      <w:r w:rsidRPr="00080088">
        <w:rPr>
          <w:rFonts w:ascii="Book Antiqua" w:eastAsia="宋体" w:hAnsi="Book Antiqua" w:cs="宋体"/>
          <w:sz w:val="24"/>
          <w:szCs w:val="24"/>
        </w:rPr>
        <w:t> 2008; </w:t>
      </w:r>
      <w:r w:rsidRPr="00080088">
        <w:rPr>
          <w:rFonts w:ascii="Book Antiqua" w:eastAsia="宋体" w:hAnsi="Book Antiqua" w:cs="宋体"/>
          <w:b/>
          <w:bCs/>
          <w:sz w:val="24"/>
          <w:szCs w:val="24"/>
        </w:rPr>
        <w:t>47</w:t>
      </w:r>
      <w:r w:rsidRPr="00080088">
        <w:rPr>
          <w:rFonts w:ascii="Book Antiqua" w:eastAsia="宋体" w:hAnsi="Book Antiqua" w:cs="宋体"/>
          <w:sz w:val="24"/>
          <w:szCs w:val="24"/>
        </w:rPr>
        <w:t>: 592-595 [PMID: 18098325 DOI: 10.1002/hep.22056]</w:t>
      </w:r>
    </w:p>
    <w:p w:rsidR="00677E99" w:rsidRPr="00080088" w:rsidRDefault="00F97BD6" w:rsidP="00902461">
      <w:pPr>
        <w:spacing w:after="0" w:line="360" w:lineRule="auto"/>
        <w:jc w:val="both"/>
        <w:rPr>
          <w:rFonts w:ascii="Book Antiqua" w:eastAsia="宋体" w:hAnsi="Book Antiqua" w:cs="宋体"/>
          <w:sz w:val="24"/>
          <w:szCs w:val="24"/>
          <w:lang w:eastAsia="zh-CN"/>
        </w:rPr>
      </w:pPr>
      <w:bookmarkStart w:id="40" w:name="_GoBack"/>
      <w:r>
        <w:rPr>
          <w:rFonts w:ascii="Book Antiqua" w:eastAsia="宋体" w:hAnsi="Book Antiqua" w:cs="宋体" w:hint="eastAsia"/>
          <w:sz w:val="24"/>
          <w:szCs w:val="24"/>
          <w:lang w:eastAsia="zh-CN"/>
        </w:rPr>
        <w:t>1</w:t>
      </w:r>
      <w:bookmarkEnd w:id="40"/>
      <w:r w:rsidR="005E1E9C">
        <w:rPr>
          <w:rFonts w:ascii="Book Antiqua" w:eastAsia="宋体" w:hAnsi="Book Antiqua" w:cs="宋体" w:hint="eastAsia"/>
          <w:sz w:val="24"/>
          <w:szCs w:val="24"/>
          <w:lang w:eastAsia="zh-CN"/>
        </w:rPr>
        <w:t xml:space="preserve">27 </w:t>
      </w:r>
      <w:proofErr w:type="spellStart"/>
      <w:r w:rsidR="00EF5D1D" w:rsidRPr="00EF5D1D">
        <w:rPr>
          <w:rFonts w:ascii="Book Antiqua" w:eastAsia="宋体" w:hAnsi="Book Antiqua" w:cs="宋体"/>
          <w:b/>
          <w:sz w:val="24"/>
          <w:szCs w:val="24"/>
          <w:lang w:eastAsia="zh-CN"/>
        </w:rPr>
        <w:t>Lebray</w:t>
      </w:r>
      <w:proofErr w:type="spellEnd"/>
      <w:r w:rsidR="00EF5D1D" w:rsidRPr="00EF5D1D">
        <w:rPr>
          <w:rFonts w:ascii="Book Antiqua" w:eastAsia="宋体" w:hAnsi="Book Antiqua" w:cs="宋体"/>
          <w:b/>
          <w:sz w:val="24"/>
          <w:szCs w:val="24"/>
          <w:lang w:eastAsia="zh-CN"/>
        </w:rPr>
        <w:t xml:space="preserve"> P</w:t>
      </w:r>
      <w:r w:rsidR="00EF5D1D" w:rsidRPr="00EF5D1D">
        <w:rPr>
          <w:rFonts w:ascii="Book Antiqua" w:eastAsia="宋体" w:hAnsi="Book Antiqua" w:cs="宋体"/>
          <w:sz w:val="24"/>
          <w:szCs w:val="24"/>
          <w:lang w:eastAsia="zh-CN"/>
        </w:rPr>
        <w:t xml:space="preserve">, </w:t>
      </w:r>
      <w:proofErr w:type="spellStart"/>
      <w:r w:rsidR="00EF5D1D" w:rsidRPr="00EF5D1D">
        <w:rPr>
          <w:rFonts w:ascii="Book Antiqua" w:eastAsia="宋体" w:hAnsi="Book Antiqua" w:cs="宋体"/>
          <w:sz w:val="24"/>
          <w:szCs w:val="24"/>
          <w:lang w:eastAsia="zh-CN"/>
        </w:rPr>
        <w:t>Varnous</w:t>
      </w:r>
      <w:proofErr w:type="spellEnd"/>
      <w:r w:rsidR="00EF5D1D" w:rsidRPr="00EF5D1D">
        <w:rPr>
          <w:rFonts w:ascii="Book Antiqua" w:eastAsia="宋体" w:hAnsi="Book Antiqua" w:cs="宋体"/>
          <w:sz w:val="24"/>
          <w:szCs w:val="24"/>
          <w:lang w:eastAsia="zh-CN"/>
        </w:rPr>
        <w:t xml:space="preserve"> S, Charlotte F, </w:t>
      </w:r>
      <w:proofErr w:type="spellStart"/>
      <w:r w:rsidR="00EF5D1D" w:rsidRPr="00EF5D1D">
        <w:rPr>
          <w:rFonts w:ascii="Book Antiqua" w:eastAsia="宋体" w:hAnsi="Book Antiqua" w:cs="宋体"/>
          <w:sz w:val="24"/>
          <w:szCs w:val="24"/>
          <w:lang w:eastAsia="zh-CN"/>
        </w:rPr>
        <w:t>Varaut</w:t>
      </w:r>
      <w:proofErr w:type="spellEnd"/>
      <w:r w:rsidR="00EF5D1D" w:rsidRPr="00EF5D1D">
        <w:rPr>
          <w:rFonts w:ascii="Book Antiqua" w:eastAsia="宋体" w:hAnsi="Book Antiqua" w:cs="宋体"/>
          <w:sz w:val="24"/>
          <w:szCs w:val="24"/>
          <w:lang w:eastAsia="zh-CN"/>
        </w:rPr>
        <w:t xml:space="preserve"> A, </w:t>
      </w:r>
      <w:proofErr w:type="spellStart"/>
      <w:r w:rsidR="00EF5D1D" w:rsidRPr="00EF5D1D">
        <w:rPr>
          <w:rFonts w:ascii="Book Antiqua" w:eastAsia="宋体" w:hAnsi="Book Antiqua" w:cs="宋体"/>
          <w:sz w:val="24"/>
          <w:szCs w:val="24"/>
          <w:lang w:eastAsia="zh-CN"/>
        </w:rPr>
        <w:t>Poynard</w:t>
      </w:r>
      <w:proofErr w:type="spellEnd"/>
      <w:r w:rsidR="00EF5D1D" w:rsidRPr="00EF5D1D">
        <w:rPr>
          <w:rFonts w:ascii="Book Antiqua" w:eastAsia="宋体" w:hAnsi="Book Antiqua" w:cs="宋体"/>
          <w:sz w:val="24"/>
          <w:szCs w:val="24"/>
          <w:lang w:eastAsia="zh-CN"/>
        </w:rPr>
        <w:t xml:space="preserve"> T, </w:t>
      </w:r>
      <w:proofErr w:type="spellStart"/>
      <w:r w:rsidR="00EF5D1D" w:rsidRPr="00EF5D1D">
        <w:rPr>
          <w:rFonts w:ascii="Book Antiqua" w:eastAsia="宋体" w:hAnsi="Book Antiqua" w:cs="宋体"/>
          <w:sz w:val="24"/>
          <w:szCs w:val="24"/>
          <w:lang w:eastAsia="zh-CN"/>
        </w:rPr>
        <w:t>Ratziu</w:t>
      </w:r>
      <w:proofErr w:type="spellEnd"/>
      <w:r w:rsidR="00EF5D1D" w:rsidRPr="00EF5D1D">
        <w:rPr>
          <w:rFonts w:ascii="Book Antiqua" w:eastAsia="宋体" w:hAnsi="Book Antiqua" w:cs="宋体"/>
          <w:sz w:val="24"/>
          <w:szCs w:val="24"/>
          <w:lang w:eastAsia="zh-CN"/>
        </w:rPr>
        <w:t xml:space="preserve"> V. Liver stiffness is an unreliable marker of liver fibrosis in patients with cardiac insufficiency. </w:t>
      </w:r>
      <w:proofErr w:type="gramStart"/>
      <w:r w:rsidR="00EF5D1D" w:rsidRPr="00EF5D1D">
        <w:rPr>
          <w:rFonts w:ascii="Book Antiqua" w:eastAsia="宋体" w:hAnsi="Book Antiqua" w:cs="宋体"/>
          <w:i/>
          <w:sz w:val="24"/>
          <w:szCs w:val="24"/>
          <w:lang w:eastAsia="zh-CN"/>
        </w:rPr>
        <w:t>Hepatology</w:t>
      </w:r>
      <w:r w:rsidR="00EF5D1D" w:rsidRPr="00EF5D1D">
        <w:rPr>
          <w:rFonts w:ascii="Book Antiqua" w:eastAsia="宋体" w:hAnsi="Book Antiqua" w:cs="宋体"/>
          <w:sz w:val="24"/>
          <w:szCs w:val="24"/>
          <w:lang w:eastAsia="zh-CN"/>
        </w:rPr>
        <w:t xml:space="preserve">  2008</w:t>
      </w:r>
      <w:proofErr w:type="gramEnd"/>
      <w:r w:rsidR="00EF5D1D" w:rsidRPr="00EF5D1D">
        <w:rPr>
          <w:rFonts w:ascii="Book Antiqua" w:eastAsia="宋体" w:hAnsi="Book Antiqua" w:cs="宋体"/>
          <w:sz w:val="24"/>
          <w:szCs w:val="24"/>
          <w:lang w:eastAsia="zh-CN"/>
        </w:rPr>
        <w:t xml:space="preserve">; </w:t>
      </w:r>
      <w:r w:rsidR="00EF5D1D" w:rsidRPr="00EF5D1D">
        <w:rPr>
          <w:rFonts w:ascii="Book Antiqua" w:eastAsia="宋体" w:hAnsi="Book Antiqua" w:cs="宋体"/>
          <w:b/>
          <w:sz w:val="24"/>
          <w:szCs w:val="24"/>
          <w:lang w:eastAsia="zh-CN"/>
        </w:rPr>
        <w:t>48</w:t>
      </w:r>
      <w:r w:rsidR="00EF5D1D" w:rsidRPr="00EF5D1D">
        <w:rPr>
          <w:rFonts w:ascii="Book Antiqua" w:eastAsia="宋体" w:hAnsi="Book Antiqua" w:cs="宋体"/>
          <w:sz w:val="24"/>
          <w:szCs w:val="24"/>
          <w:lang w:eastAsia="zh-CN"/>
        </w:rPr>
        <w:t>: 2089 [PMID: 19003902 DOI: 10.1002/hep.22594]</w:t>
      </w:r>
    </w:p>
    <w:p w:rsidR="0042534F" w:rsidRPr="00677E99" w:rsidRDefault="00677E99" w:rsidP="00902461">
      <w:pPr>
        <w:spacing w:after="0" w:line="360" w:lineRule="auto"/>
        <w:jc w:val="both"/>
        <w:rPr>
          <w:rFonts w:ascii="Book Antiqua" w:eastAsia="宋体" w:hAnsi="Book Antiqua" w:cs="宋体"/>
          <w:sz w:val="24"/>
          <w:szCs w:val="24"/>
          <w:lang w:eastAsia="zh-CN"/>
        </w:rPr>
      </w:pPr>
      <w:r w:rsidRPr="00080088">
        <w:rPr>
          <w:rFonts w:ascii="Book Antiqua" w:eastAsia="宋体" w:hAnsi="Book Antiqua" w:cs="宋体"/>
          <w:sz w:val="24"/>
          <w:szCs w:val="24"/>
        </w:rPr>
        <w:t>128 </w:t>
      </w:r>
      <w:r w:rsidRPr="00080088">
        <w:rPr>
          <w:rFonts w:ascii="Book Antiqua" w:eastAsia="宋体" w:hAnsi="Book Antiqua" w:cs="宋体"/>
          <w:b/>
          <w:bCs/>
          <w:sz w:val="24"/>
          <w:szCs w:val="24"/>
        </w:rPr>
        <w:t>Warner L</w:t>
      </w:r>
      <w:r w:rsidRPr="00080088">
        <w:rPr>
          <w:rFonts w:ascii="Book Antiqua" w:eastAsia="宋体" w:hAnsi="Book Antiqua" w:cs="宋体"/>
          <w:sz w:val="24"/>
          <w:szCs w:val="24"/>
        </w:rPr>
        <w:t xml:space="preserve">, Yin M, Glaser KJ, </w:t>
      </w:r>
      <w:proofErr w:type="spellStart"/>
      <w:r w:rsidRPr="00080088">
        <w:rPr>
          <w:rFonts w:ascii="Book Antiqua" w:eastAsia="宋体" w:hAnsi="Book Antiqua" w:cs="宋体"/>
          <w:sz w:val="24"/>
          <w:szCs w:val="24"/>
        </w:rPr>
        <w:t>Woollard</w:t>
      </w:r>
      <w:proofErr w:type="spellEnd"/>
      <w:r w:rsidRPr="00080088">
        <w:rPr>
          <w:rFonts w:ascii="Book Antiqua" w:eastAsia="宋体" w:hAnsi="Book Antiqua" w:cs="宋体"/>
          <w:sz w:val="24"/>
          <w:szCs w:val="24"/>
        </w:rPr>
        <w:t xml:space="preserve"> JA, </w:t>
      </w:r>
      <w:proofErr w:type="spellStart"/>
      <w:r w:rsidRPr="00080088">
        <w:rPr>
          <w:rFonts w:ascii="Book Antiqua" w:eastAsia="宋体" w:hAnsi="Book Antiqua" w:cs="宋体"/>
          <w:sz w:val="24"/>
          <w:szCs w:val="24"/>
        </w:rPr>
        <w:t>Carrascal</w:t>
      </w:r>
      <w:proofErr w:type="spellEnd"/>
      <w:r w:rsidRPr="00080088">
        <w:rPr>
          <w:rFonts w:ascii="Book Antiqua" w:eastAsia="宋体" w:hAnsi="Book Antiqua" w:cs="宋体"/>
          <w:sz w:val="24"/>
          <w:szCs w:val="24"/>
        </w:rPr>
        <w:t xml:space="preserve"> CA, </w:t>
      </w:r>
      <w:proofErr w:type="spellStart"/>
      <w:r w:rsidRPr="00080088">
        <w:rPr>
          <w:rFonts w:ascii="Book Antiqua" w:eastAsia="宋体" w:hAnsi="Book Antiqua" w:cs="宋体"/>
          <w:sz w:val="24"/>
          <w:szCs w:val="24"/>
        </w:rPr>
        <w:t>Korsmo</w:t>
      </w:r>
      <w:proofErr w:type="spellEnd"/>
      <w:r w:rsidRPr="00080088">
        <w:rPr>
          <w:rFonts w:ascii="Book Antiqua" w:eastAsia="宋体" w:hAnsi="Book Antiqua" w:cs="宋体"/>
          <w:sz w:val="24"/>
          <w:szCs w:val="24"/>
        </w:rPr>
        <w:t xml:space="preserve"> MJ, Crane JA, </w:t>
      </w:r>
      <w:proofErr w:type="spellStart"/>
      <w:r w:rsidRPr="00080088">
        <w:rPr>
          <w:rFonts w:ascii="Book Antiqua" w:eastAsia="宋体" w:hAnsi="Book Antiqua" w:cs="宋体"/>
          <w:sz w:val="24"/>
          <w:szCs w:val="24"/>
        </w:rPr>
        <w:t>Ehman</w:t>
      </w:r>
      <w:proofErr w:type="spellEnd"/>
      <w:r w:rsidRPr="00080088">
        <w:rPr>
          <w:rFonts w:ascii="Book Antiqua" w:eastAsia="宋体" w:hAnsi="Book Antiqua" w:cs="宋体"/>
          <w:sz w:val="24"/>
          <w:szCs w:val="24"/>
        </w:rPr>
        <w:t xml:space="preserve"> RL, </w:t>
      </w:r>
      <w:proofErr w:type="spellStart"/>
      <w:r w:rsidRPr="00080088">
        <w:rPr>
          <w:rFonts w:ascii="Book Antiqua" w:eastAsia="宋体" w:hAnsi="Book Antiqua" w:cs="宋体"/>
          <w:sz w:val="24"/>
          <w:szCs w:val="24"/>
        </w:rPr>
        <w:t>Lerman</w:t>
      </w:r>
      <w:proofErr w:type="spellEnd"/>
      <w:r w:rsidRPr="00080088">
        <w:rPr>
          <w:rFonts w:ascii="Book Antiqua" w:eastAsia="宋体" w:hAnsi="Book Antiqua" w:cs="宋体"/>
          <w:sz w:val="24"/>
          <w:szCs w:val="24"/>
        </w:rPr>
        <w:t xml:space="preserve"> LO. Noninvasive In vivo assessment of renal tissue elasticity during </w:t>
      </w:r>
      <w:r w:rsidRPr="00080088">
        <w:rPr>
          <w:rFonts w:ascii="Book Antiqua" w:eastAsia="宋体" w:hAnsi="Book Antiqua" w:cs="宋体"/>
          <w:sz w:val="24"/>
          <w:szCs w:val="24"/>
        </w:rPr>
        <w:lastRenderedPageBreak/>
        <w:t xml:space="preserve">graded renal ischemia using MR </w:t>
      </w:r>
      <w:proofErr w:type="spellStart"/>
      <w:r w:rsidRPr="00080088">
        <w:rPr>
          <w:rFonts w:ascii="Book Antiqua" w:eastAsia="宋体" w:hAnsi="Book Antiqua" w:cs="宋体"/>
          <w:sz w:val="24"/>
          <w:szCs w:val="24"/>
        </w:rPr>
        <w:t>elastography</w:t>
      </w:r>
      <w:proofErr w:type="spellEnd"/>
      <w:r w:rsidRPr="00080088">
        <w:rPr>
          <w:rFonts w:ascii="Book Antiqua" w:eastAsia="宋体" w:hAnsi="Book Antiqua" w:cs="宋体"/>
          <w:sz w:val="24"/>
          <w:szCs w:val="24"/>
        </w:rPr>
        <w:t>. </w:t>
      </w:r>
      <w:r w:rsidRPr="00080088">
        <w:rPr>
          <w:rFonts w:ascii="Book Antiqua" w:eastAsia="宋体" w:hAnsi="Book Antiqua" w:cs="宋体"/>
          <w:i/>
          <w:iCs/>
          <w:sz w:val="24"/>
          <w:szCs w:val="24"/>
        </w:rPr>
        <w:t xml:space="preserve">Invest </w:t>
      </w:r>
      <w:proofErr w:type="spellStart"/>
      <w:r w:rsidRPr="00080088">
        <w:rPr>
          <w:rFonts w:ascii="Book Antiqua" w:eastAsia="宋体" w:hAnsi="Book Antiqua" w:cs="宋体"/>
          <w:i/>
          <w:iCs/>
          <w:sz w:val="24"/>
          <w:szCs w:val="24"/>
        </w:rPr>
        <w:t>Radiol</w:t>
      </w:r>
      <w:proofErr w:type="spellEnd"/>
      <w:r w:rsidRPr="00080088">
        <w:rPr>
          <w:rFonts w:ascii="Book Antiqua" w:eastAsia="宋体" w:hAnsi="Book Antiqua" w:cs="宋体"/>
          <w:sz w:val="24"/>
          <w:szCs w:val="24"/>
        </w:rPr>
        <w:t> 2011; </w:t>
      </w:r>
      <w:r w:rsidRPr="00080088">
        <w:rPr>
          <w:rFonts w:ascii="Book Antiqua" w:eastAsia="宋体" w:hAnsi="Book Antiqua" w:cs="宋体"/>
          <w:b/>
          <w:bCs/>
          <w:sz w:val="24"/>
          <w:szCs w:val="24"/>
        </w:rPr>
        <w:t>46</w:t>
      </w:r>
      <w:r w:rsidRPr="00080088">
        <w:rPr>
          <w:rFonts w:ascii="Book Antiqua" w:eastAsia="宋体" w:hAnsi="Book Antiqua" w:cs="宋体"/>
          <w:sz w:val="24"/>
          <w:szCs w:val="24"/>
        </w:rPr>
        <w:t>: 509-514 [PMID: 21467945 DOI: 10.1097/RLI.0b013e3182183a95]</w:t>
      </w:r>
    </w:p>
    <w:p w:rsidR="00B76693" w:rsidRPr="00677E99" w:rsidRDefault="00B76693" w:rsidP="00902461">
      <w:pPr>
        <w:pStyle w:val="aa"/>
        <w:spacing w:after="0" w:line="360" w:lineRule="auto"/>
        <w:ind w:left="360" w:right="120"/>
        <w:jc w:val="right"/>
        <w:rPr>
          <w:rFonts w:ascii="Book Antiqua" w:eastAsia="宋体" w:hAnsi="Book Antiqua"/>
          <w:b/>
          <w:bCs/>
          <w:color w:val="000000"/>
          <w:sz w:val="24"/>
          <w:szCs w:val="24"/>
          <w:lang w:eastAsia="zh-CN"/>
        </w:rPr>
      </w:pPr>
      <w:bookmarkStart w:id="41" w:name="OLE_LINK427"/>
      <w:bookmarkStart w:id="42" w:name="OLE_LINK435"/>
      <w:bookmarkStart w:id="43" w:name="OLE_LINK516"/>
      <w:bookmarkStart w:id="44" w:name="OLE_LINK45"/>
      <w:bookmarkStart w:id="45" w:name="OLE_LINK132"/>
      <w:bookmarkStart w:id="46" w:name="OLE_LINK529"/>
      <w:bookmarkStart w:id="47" w:name="OLE_LINK541"/>
      <w:bookmarkStart w:id="48" w:name="OLE_LINK560"/>
      <w:bookmarkStart w:id="49" w:name="OLE_LINK558"/>
      <w:bookmarkStart w:id="50" w:name="OLE_LINK561"/>
      <w:bookmarkStart w:id="51" w:name="OLE_LINK566"/>
      <w:r w:rsidRPr="00677E99">
        <w:rPr>
          <w:rStyle w:val="af7"/>
          <w:rFonts w:ascii="Book Antiqua" w:hAnsi="Book Antiqua" w:cs="Arial"/>
          <w:bCs w:val="0"/>
          <w:noProof/>
          <w:color w:val="000000"/>
          <w:sz w:val="24"/>
          <w:szCs w:val="24"/>
        </w:rPr>
        <w:t>P-Reviewer</w:t>
      </w:r>
      <w:r w:rsidRPr="00677E99">
        <w:rPr>
          <w:rStyle w:val="af7"/>
          <w:rFonts w:ascii="Book Antiqua" w:eastAsia="宋体" w:hAnsi="Book Antiqua" w:cs="Arial"/>
          <w:bCs w:val="0"/>
          <w:noProof/>
          <w:color w:val="000000"/>
          <w:sz w:val="24"/>
          <w:szCs w:val="24"/>
          <w:lang w:eastAsia="zh-CN"/>
        </w:rPr>
        <w:t>:</w:t>
      </w:r>
      <w:r w:rsidRPr="00677E99">
        <w:rPr>
          <w:rFonts w:ascii="Book Antiqua" w:hAnsi="Book Antiqua"/>
          <w:bCs/>
          <w:color w:val="000000"/>
          <w:sz w:val="24"/>
          <w:szCs w:val="24"/>
        </w:rPr>
        <w:t xml:space="preserve"> </w:t>
      </w:r>
      <w:proofErr w:type="spellStart"/>
      <w:r w:rsidRPr="00677E99">
        <w:rPr>
          <w:rFonts w:ascii="Book Antiqua" w:hAnsi="Book Antiqua"/>
          <w:bCs/>
          <w:color w:val="000000"/>
          <w:sz w:val="24"/>
          <w:szCs w:val="24"/>
        </w:rPr>
        <w:t>Cerwenka</w:t>
      </w:r>
      <w:proofErr w:type="spellEnd"/>
      <w:r w:rsidRPr="00677E99">
        <w:rPr>
          <w:rFonts w:ascii="Book Antiqua" w:eastAsiaTheme="minorEastAsia" w:hAnsi="Book Antiqua" w:hint="eastAsia"/>
          <w:bCs/>
          <w:color w:val="000000"/>
          <w:sz w:val="24"/>
          <w:szCs w:val="24"/>
          <w:lang w:eastAsia="zh-CN"/>
        </w:rPr>
        <w:t xml:space="preserve"> HR, </w:t>
      </w:r>
      <w:proofErr w:type="spellStart"/>
      <w:r w:rsidRPr="00677E99">
        <w:rPr>
          <w:rFonts w:ascii="Book Antiqua" w:eastAsiaTheme="minorEastAsia" w:hAnsi="Book Antiqua"/>
          <w:bCs/>
          <w:color w:val="000000"/>
          <w:sz w:val="24"/>
          <w:szCs w:val="24"/>
          <w:lang w:eastAsia="zh-CN"/>
        </w:rPr>
        <w:t>Lassandro</w:t>
      </w:r>
      <w:proofErr w:type="spellEnd"/>
      <w:r w:rsidRPr="00677E99">
        <w:rPr>
          <w:rFonts w:ascii="Book Antiqua" w:eastAsiaTheme="minorEastAsia" w:hAnsi="Book Antiqua" w:hint="eastAsia"/>
          <w:bCs/>
          <w:color w:val="000000"/>
          <w:sz w:val="24"/>
          <w:szCs w:val="24"/>
          <w:lang w:eastAsia="zh-CN"/>
        </w:rPr>
        <w:t xml:space="preserve"> F </w:t>
      </w:r>
      <w:r w:rsidRPr="00677E99">
        <w:rPr>
          <w:rFonts w:ascii="Book Antiqua" w:hAnsi="Book Antiqua"/>
          <w:b/>
          <w:bCs/>
          <w:color w:val="000000"/>
          <w:sz w:val="24"/>
          <w:szCs w:val="24"/>
        </w:rPr>
        <w:t>S-Editor</w:t>
      </w:r>
      <w:r w:rsidRPr="00677E99">
        <w:rPr>
          <w:rFonts w:ascii="Book Antiqua" w:eastAsia="宋体" w:hAnsi="Book Antiqua"/>
          <w:b/>
          <w:bCs/>
          <w:color w:val="000000"/>
          <w:sz w:val="24"/>
          <w:szCs w:val="24"/>
          <w:lang w:eastAsia="zh-CN"/>
        </w:rPr>
        <w:t>:</w:t>
      </w:r>
      <w:r w:rsidRPr="00677E99">
        <w:rPr>
          <w:rFonts w:ascii="Book Antiqua" w:hAnsi="Book Antiqua"/>
          <w:bCs/>
          <w:color w:val="000000"/>
          <w:sz w:val="24"/>
          <w:szCs w:val="24"/>
        </w:rPr>
        <w:t xml:space="preserve"> </w:t>
      </w:r>
      <w:r w:rsidRPr="00677E99">
        <w:rPr>
          <w:rFonts w:ascii="Book Antiqua" w:eastAsia="宋体" w:hAnsi="Book Antiqua"/>
          <w:bCs/>
          <w:color w:val="000000"/>
          <w:sz w:val="24"/>
          <w:szCs w:val="24"/>
          <w:lang w:eastAsia="zh-CN"/>
        </w:rPr>
        <w:t>Qi Y</w:t>
      </w:r>
      <w:r w:rsidRPr="00677E99">
        <w:rPr>
          <w:rFonts w:ascii="Book Antiqua" w:hAnsi="Book Antiqua"/>
          <w:b/>
          <w:bCs/>
          <w:color w:val="000000"/>
          <w:sz w:val="24"/>
          <w:szCs w:val="24"/>
        </w:rPr>
        <w:t xml:space="preserve">   L-Editor</w:t>
      </w:r>
      <w:r w:rsidRPr="00677E99">
        <w:rPr>
          <w:rFonts w:ascii="Book Antiqua" w:eastAsia="宋体" w:hAnsi="Book Antiqua"/>
          <w:b/>
          <w:bCs/>
          <w:color w:val="000000"/>
          <w:sz w:val="24"/>
          <w:szCs w:val="24"/>
          <w:lang w:eastAsia="zh-CN"/>
        </w:rPr>
        <w:t>:</w:t>
      </w:r>
      <w:r w:rsidRPr="00677E99">
        <w:rPr>
          <w:rFonts w:ascii="Book Antiqua" w:hAnsi="Book Antiqua"/>
          <w:b/>
          <w:bCs/>
          <w:color w:val="000000"/>
          <w:sz w:val="24"/>
          <w:szCs w:val="24"/>
        </w:rPr>
        <w:t xml:space="preserve">   E-Editor</w:t>
      </w:r>
      <w:r w:rsidRPr="00677E99">
        <w:rPr>
          <w:rFonts w:ascii="Book Antiqua" w:eastAsia="宋体" w:hAnsi="Book Antiqua"/>
          <w:b/>
          <w:bCs/>
          <w:color w:val="000000"/>
          <w:sz w:val="24"/>
          <w:szCs w:val="24"/>
          <w:lang w:eastAsia="zh-CN"/>
        </w:rPr>
        <w:t>:</w:t>
      </w:r>
    </w:p>
    <w:bookmarkEnd w:id="41"/>
    <w:bookmarkEnd w:id="42"/>
    <w:bookmarkEnd w:id="43"/>
    <w:bookmarkEnd w:id="44"/>
    <w:bookmarkEnd w:id="45"/>
    <w:bookmarkEnd w:id="46"/>
    <w:bookmarkEnd w:id="47"/>
    <w:bookmarkEnd w:id="48"/>
    <w:bookmarkEnd w:id="49"/>
    <w:bookmarkEnd w:id="50"/>
    <w:bookmarkEnd w:id="51"/>
    <w:p w:rsidR="0042534F" w:rsidRPr="00677E99" w:rsidRDefault="0042534F" w:rsidP="00902461">
      <w:pPr>
        <w:spacing w:after="0" w:line="360" w:lineRule="auto"/>
        <w:jc w:val="both"/>
        <w:rPr>
          <w:rFonts w:ascii="Book Antiqua" w:hAnsi="Book Antiqua"/>
          <w:sz w:val="24"/>
          <w:szCs w:val="24"/>
          <w:lang w:val="en-GB"/>
        </w:rPr>
        <w:sectPr w:rsidR="0042534F" w:rsidRPr="00677E99">
          <w:footerReference w:type="default" r:id="rId9"/>
          <w:pgSz w:w="12240" w:h="15840"/>
          <w:pgMar w:top="1440" w:right="1440" w:bottom="1440" w:left="1440" w:header="720" w:footer="720" w:gutter="0"/>
          <w:cols w:space="720"/>
          <w:docGrid w:linePitch="360"/>
        </w:sectPr>
      </w:pPr>
    </w:p>
    <w:p w:rsidR="0042534F" w:rsidRDefault="00625714" w:rsidP="00902461">
      <w:pPr>
        <w:spacing w:after="0" w:line="360" w:lineRule="auto"/>
        <w:jc w:val="both"/>
        <w:rPr>
          <w:rFonts w:ascii="Book Antiqua" w:hAnsi="Book Antiqua" w:cs="Times New Roman"/>
          <w:b/>
          <w:sz w:val="24"/>
          <w:szCs w:val="24"/>
          <w:lang w:val="en-GB" w:eastAsia="zh-CN"/>
        </w:rPr>
      </w:pPr>
      <w:r>
        <w:rPr>
          <w:noProof/>
          <w:lang w:eastAsia="zh-CN"/>
        </w:rPr>
        <w:lastRenderedPageBreak/>
        <w:drawing>
          <wp:inline distT="0" distB="0" distL="0" distR="0" wp14:anchorId="0B3C5A20" wp14:editId="255A470F">
            <wp:extent cx="5486400" cy="22021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02180"/>
                    </a:xfrm>
                    <a:prstGeom prst="rect">
                      <a:avLst/>
                    </a:prstGeom>
                  </pic:spPr>
                </pic:pic>
              </a:graphicData>
            </a:graphic>
          </wp:inline>
        </w:drawing>
      </w:r>
      <w:r w:rsidRPr="000537D6">
        <w:rPr>
          <w:rFonts w:ascii="Book Antiqua" w:eastAsia="MS Gothic" w:hAnsi="Book Antiqua" w:cs="Times New Roman"/>
          <w:b/>
          <w:sz w:val="24"/>
          <w:szCs w:val="24"/>
          <w:lang w:val="en-GB"/>
        </w:rPr>
        <w:t xml:space="preserve"> </w:t>
      </w:r>
      <w:r w:rsidR="0042534F" w:rsidRPr="000537D6">
        <w:rPr>
          <w:rFonts w:ascii="Book Antiqua" w:eastAsia="MS Gothic" w:hAnsi="Book Antiqua" w:cs="Times New Roman"/>
          <w:b/>
          <w:sz w:val="24"/>
          <w:szCs w:val="24"/>
          <w:lang w:val="en-GB"/>
        </w:rPr>
        <w:t>F</w:t>
      </w:r>
      <w:r w:rsidR="00B76693" w:rsidRPr="000537D6">
        <w:rPr>
          <w:rFonts w:ascii="Book Antiqua" w:eastAsia="MS Gothic" w:hAnsi="Book Antiqua" w:cs="Times New Roman"/>
          <w:b/>
          <w:sz w:val="24"/>
          <w:szCs w:val="24"/>
          <w:lang w:val="en-GB"/>
        </w:rPr>
        <w:t>igure</w:t>
      </w:r>
      <w:r w:rsidR="0042534F" w:rsidRPr="000537D6">
        <w:rPr>
          <w:rFonts w:ascii="Book Antiqua" w:eastAsia="MS Gothic" w:hAnsi="Book Antiqua" w:cs="Times New Roman"/>
          <w:b/>
          <w:sz w:val="24"/>
          <w:szCs w:val="24"/>
          <w:lang w:val="en-GB"/>
        </w:rPr>
        <w:t xml:space="preserve"> 1</w:t>
      </w:r>
      <w:r w:rsidR="0042534F" w:rsidRPr="000537D6">
        <w:rPr>
          <w:rFonts w:ascii="Book Antiqua" w:eastAsia="MS Gothic" w:hAnsi="Book Antiqua" w:cs="Times New Roman"/>
          <w:sz w:val="24"/>
          <w:szCs w:val="24"/>
          <w:lang w:val="en-GB"/>
        </w:rPr>
        <w:t xml:space="preserve"> </w:t>
      </w:r>
      <w:r w:rsidR="00B76693" w:rsidRPr="000537D6">
        <w:rPr>
          <w:rFonts w:ascii="Book Antiqua" w:eastAsia="MS Gothic" w:hAnsi="Book Antiqua" w:cs="Times New Roman"/>
          <w:b/>
          <w:sz w:val="24"/>
          <w:szCs w:val="24"/>
          <w:lang w:val="en-GB"/>
        </w:rPr>
        <w:t xml:space="preserve">Schematic </w:t>
      </w:r>
      <w:r w:rsidR="0042534F" w:rsidRPr="000537D6">
        <w:rPr>
          <w:rFonts w:ascii="Book Antiqua" w:eastAsia="MS Gothic" w:hAnsi="Book Antiqua" w:cs="Times New Roman"/>
          <w:b/>
          <w:sz w:val="24"/>
          <w:szCs w:val="24"/>
          <w:lang w:val="en-GB"/>
        </w:rPr>
        <w:t>diagram illustrates the stress-strain relationship of elastic materials and viscoelastic materials.</w:t>
      </w: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Pr="00390FC7" w:rsidRDefault="00390FC7" w:rsidP="00902461">
      <w:pPr>
        <w:spacing w:after="0" w:line="360" w:lineRule="auto"/>
        <w:jc w:val="both"/>
        <w:rPr>
          <w:rFonts w:ascii="Book Antiqua" w:hAnsi="Book Antiqua" w:cs="Times New Roman"/>
          <w:sz w:val="24"/>
          <w:szCs w:val="24"/>
          <w:lang w:val="en-GB" w:eastAsia="zh-CN"/>
        </w:rPr>
      </w:pPr>
    </w:p>
    <w:p w:rsidR="0042534F" w:rsidRPr="00625714" w:rsidRDefault="00625714" w:rsidP="00902461">
      <w:pPr>
        <w:spacing w:after="0" w:line="360" w:lineRule="auto"/>
        <w:jc w:val="both"/>
        <w:rPr>
          <w:rFonts w:ascii="Book Antiqua" w:eastAsia="MS Gothic" w:hAnsi="Book Antiqua" w:cs="Times New Roman"/>
          <w:sz w:val="24"/>
          <w:szCs w:val="24"/>
          <w:lang w:val="en-GB"/>
        </w:rPr>
      </w:pPr>
      <w:r>
        <w:rPr>
          <w:noProof/>
          <w:lang w:eastAsia="zh-CN"/>
        </w:rPr>
        <w:lastRenderedPageBreak/>
        <w:drawing>
          <wp:inline distT="0" distB="0" distL="0" distR="0" wp14:anchorId="1364BE3A" wp14:editId="1AE27E41">
            <wp:extent cx="5486400" cy="3357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57880"/>
                    </a:xfrm>
                    <a:prstGeom prst="rect">
                      <a:avLst/>
                    </a:prstGeom>
                  </pic:spPr>
                </pic:pic>
              </a:graphicData>
            </a:graphic>
          </wp:inline>
        </w:drawing>
      </w:r>
    </w:p>
    <w:p w:rsidR="00D07440" w:rsidRPr="000537D6" w:rsidRDefault="00B76693" w:rsidP="00902461">
      <w:pPr>
        <w:spacing w:after="0" w:line="360" w:lineRule="auto"/>
        <w:jc w:val="both"/>
        <w:rPr>
          <w:rFonts w:ascii="Book Antiqua" w:hAnsi="Book Antiqua" w:cs="Times New Roman"/>
          <w:i/>
          <w:sz w:val="24"/>
          <w:szCs w:val="24"/>
          <w:lang w:val="en-GB" w:eastAsia="zh-CN"/>
        </w:rPr>
      </w:pPr>
      <w:bookmarkStart w:id="52" w:name="_Toc386836508"/>
      <w:r w:rsidRPr="000537D6">
        <w:rPr>
          <w:rFonts w:ascii="Book Antiqua" w:eastAsia="MS Gothic" w:hAnsi="Book Antiqua" w:cs="Times New Roman"/>
          <w:b/>
          <w:sz w:val="24"/>
          <w:szCs w:val="24"/>
          <w:lang w:val="en-GB"/>
        </w:rPr>
        <w:t xml:space="preserve">Figure </w:t>
      </w:r>
      <w:r w:rsidR="0042534F" w:rsidRPr="000537D6">
        <w:rPr>
          <w:rFonts w:ascii="Book Antiqua" w:eastAsia="MS Gothic" w:hAnsi="Book Antiqua" w:cs="Times New Roman"/>
          <w:b/>
          <w:sz w:val="24"/>
          <w:szCs w:val="24"/>
          <w:lang w:val="en-GB"/>
        </w:rPr>
        <w:t>2</w:t>
      </w:r>
      <w:r w:rsidR="0042534F" w:rsidRPr="000537D6">
        <w:rPr>
          <w:rFonts w:ascii="Book Antiqua" w:eastAsia="Calibri" w:hAnsi="Book Antiqua" w:cs="Times New Roman"/>
          <w:sz w:val="24"/>
          <w:szCs w:val="24"/>
          <w:lang w:val="en-GB"/>
        </w:rPr>
        <w:t xml:space="preserve"> </w:t>
      </w:r>
      <w:r w:rsidRPr="000537D6">
        <w:rPr>
          <w:rFonts w:ascii="Book Antiqua" w:eastAsia="MS Gothic" w:hAnsi="Book Antiqua" w:cs="Times New Roman"/>
          <w:b/>
          <w:sz w:val="24"/>
          <w:szCs w:val="24"/>
          <w:lang w:val="en-GB"/>
        </w:rPr>
        <w:t xml:space="preserve">Schematic </w:t>
      </w:r>
      <w:r w:rsidR="0042534F" w:rsidRPr="000537D6">
        <w:rPr>
          <w:rFonts w:ascii="Book Antiqua" w:eastAsia="MS Gothic" w:hAnsi="Book Antiqua" w:cs="Times New Roman"/>
          <w:b/>
          <w:sz w:val="24"/>
          <w:szCs w:val="24"/>
          <w:lang w:val="en-GB"/>
        </w:rPr>
        <w:t xml:space="preserve">diagram demonstrates the set up for </w:t>
      </w:r>
      <w:proofErr w:type="gramStart"/>
      <w:r w:rsidR="0042534F" w:rsidRPr="000537D6">
        <w:rPr>
          <w:rFonts w:ascii="Book Antiqua" w:eastAsia="MS Gothic" w:hAnsi="Book Antiqua" w:cs="Times New Roman"/>
          <w:b/>
          <w:sz w:val="24"/>
          <w:szCs w:val="24"/>
          <w:lang w:val="en-GB"/>
        </w:rPr>
        <w:t>an</w:t>
      </w:r>
      <w:proofErr w:type="gramEnd"/>
      <w:r w:rsidR="0042534F" w:rsidRPr="000537D6">
        <w:rPr>
          <w:rFonts w:ascii="Book Antiqua" w:eastAsia="MS Gothic" w:hAnsi="Book Antiqua" w:cs="Times New Roman"/>
          <w:b/>
          <w:sz w:val="24"/>
          <w:szCs w:val="24"/>
          <w:lang w:val="en-GB"/>
        </w:rPr>
        <w:t xml:space="preserve"> </w:t>
      </w:r>
      <w:r w:rsidR="000537D6" w:rsidRPr="000537D6">
        <w:rPr>
          <w:rFonts w:ascii="Book Antiqua" w:eastAsia="MS Gothic" w:hAnsi="Book Antiqua" w:cs="Times New Roman"/>
          <w:b/>
          <w:sz w:val="24"/>
          <w:szCs w:val="24"/>
          <w:lang w:val="en-GB"/>
        </w:rPr>
        <w:t xml:space="preserve">magnetic resonance </w:t>
      </w:r>
      <w:proofErr w:type="spellStart"/>
      <w:r w:rsidR="000537D6" w:rsidRPr="000537D6">
        <w:rPr>
          <w:rFonts w:ascii="Book Antiqua" w:eastAsia="MS Gothic" w:hAnsi="Book Antiqua" w:cs="Times New Roman"/>
          <w:b/>
          <w:sz w:val="24"/>
          <w:szCs w:val="24"/>
          <w:lang w:val="en-GB"/>
        </w:rPr>
        <w:t>elastography</w:t>
      </w:r>
      <w:proofErr w:type="spellEnd"/>
      <w:r w:rsidR="000537D6" w:rsidRPr="000537D6">
        <w:rPr>
          <w:rFonts w:ascii="Book Antiqua" w:eastAsia="MS Gothic" w:hAnsi="Book Antiqua" w:cs="Times New Roman"/>
          <w:b/>
          <w:sz w:val="24"/>
          <w:szCs w:val="24"/>
          <w:lang w:val="en-GB"/>
        </w:rPr>
        <w:t xml:space="preserve"> </w:t>
      </w:r>
      <w:r w:rsidR="0042534F" w:rsidRPr="000537D6">
        <w:rPr>
          <w:rFonts w:ascii="Book Antiqua" w:eastAsia="MS Gothic" w:hAnsi="Book Antiqua" w:cs="Times New Roman"/>
          <w:b/>
          <w:sz w:val="24"/>
          <w:szCs w:val="24"/>
          <w:lang w:val="en-GB"/>
        </w:rPr>
        <w:t>examination using a pneumatic actuator system.</w:t>
      </w:r>
      <w:r w:rsidRPr="000537D6">
        <w:rPr>
          <w:rFonts w:ascii="Book Antiqua" w:hAnsi="Book Antiqua" w:cs="Times New Roman" w:hint="eastAsia"/>
          <w:sz w:val="24"/>
          <w:szCs w:val="24"/>
          <w:lang w:val="en-GB" w:eastAsia="zh-CN"/>
        </w:rPr>
        <w:t xml:space="preserve"> </w:t>
      </w:r>
      <w:r w:rsidR="0042534F" w:rsidRPr="000537D6">
        <w:rPr>
          <w:rFonts w:ascii="Book Antiqua" w:eastAsia="Calibri" w:hAnsi="Book Antiqua" w:cs="Times New Roman"/>
          <w:sz w:val="24"/>
          <w:szCs w:val="24"/>
          <w:lang w:val="en-GB"/>
        </w:rPr>
        <w:t xml:space="preserve">Reproduced with permission from </w:t>
      </w:r>
      <w:r w:rsidR="000537D6" w:rsidRPr="000537D6">
        <w:rPr>
          <w:rFonts w:ascii="Book Antiqua" w:hAnsi="Book Antiqua" w:cs="Times New Roman"/>
          <w:sz w:val="24"/>
          <w:szCs w:val="24"/>
          <w:lang w:val="en-GB" w:eastAsia="zh-CN"/>
        </w:rPr>
        <w:t>“</w:t>
      </w:r>
      <w:r w:rsidR="0042534F" w:rsidRPr="000537D6">
        <w:rPr>
          <w:rFonts w:ascii="Book Antiqua" w:eastAsia="Calibri" w:hAnsi="Book Antiqua" w:cs="Times New Roman"/>
          <w:sz w:val="24"/>
          <w:szCs w:val="24"/>
          <w:lang w:val="en-GB"/>
        </w:rPr>
        <w:t>John Wiley and Sons</w:t>
      </w:r>
      <w:r w:rsidR="000537D6" w:rsidRPr="000537D6">
        <w:rPr>
          <w:rFonts w:ascii="Book Antiqua" w:hAnsi="Book Antiqua" w:cs="Times New Roman"/>
          <w:sz w:val="24"/>
          <w:szCs w:val="24"/>
          <w:lang w:val="en-GB" w:eastAsia="zh-CN"/>
        </w:rPr>
        <w:t>”</w:t>
      </w:r>
      <w:r w:rsidR="000537D6" w:rsidRPr="000537D6">
        <w:rPr>
          <w:rFonts w:ascii="Book Antiqua" w:eastAsia="Calibri" w:hAnsi="Book Antiqua" w:cs="Times New Roman"/>
          <w:sz w:val="24"/>
          <w:szCs w:val="24"/>
          <w:lang w:val="en-GB"/>
        </w:rPr>
        <w:t>,</w:t>
      </w:r>
      <w:r w:rsidR="000537D6" w:rsidRPr="000537D6">
        <w:rPr>
          <w:rFonts w:ascii="Book Antiqua" w:hAnsi="Book Antiqua" w:cs="Times New Roman" w:hint="eastAsia"/>
          <w:sz w:val="24"/>
          <w:szCs w:val="24"/>
          <w:lang w:val="en-GB" w:eastAsia="zh-CN"/>
        </w:rPr>
        <w:t xml:space="preserve"> </w:t>
      </w:r>
      <w:proofErr w:type="spellStart"/>
      <w:r w:rsidR="0042534F" w:rsidRPr="000537D6">
        <w:rPr>
          <w:rFonts w:ascii="Book Antiqua" w:eastAsia="Calibri" w:hAnsi="Book Antiqua" w:cs="Times New Roman"/>
          <w:sz w:val="24"/>
          <w:szCs w:val="24"/>
          <w:lang w:val="en-GB"/>
        </w:rPr>
        <w:t>Venkatesh</w:t>
      </w:r>
      <w:proofErr w:type="spellEnd"/>
      <w:r w:rsidR="0042534F" w:rsidRPr="000537D6">
        <w:rPr>
          <w:rFonts w:ascii="Book Antiqua" w:eastAsia="Calibri" w:hAnsi="Book Antiqua" w:cs="Times New Roman"/>
          <w:sz w:val="24"/>
          <w:szCs w:val="24"/>
          <w:lang w:val="en-GB"/>
        </w:rPr>
        <w:t xml:space="preserve"> </w:t>
      </w:r>
      <w:r w:rsidR="0042534F" w:rsidRPr="000537D6">
        <w:rPr>
          <w:rFonts w:ascii="Book Antiqua" w:eastAsia="Calibri" w:hAnsi="Book Antiqua" w:cs="Times New Roman"/>
          <w:i/>
          <w:sz w:val="24"/>
          <w:szCs w:val="24"/>
          <w:lang w:val="en-GB"/>
        </w:rPr>
        <w:t xml:space="preserve">et </w:t>
      </w:r>
      <w:proofErr w:type="gramStart"/>
      <w:r w:rsidR="0042534F" w:rsidRPr="000537D6">
        <w:rPr>
          <w:rFonts w:ascii="Book Antiqua" w:eastAsia="Calibri" w:hAnsi="Book Antiqua" w:cs="Times New Roman"/>
          <w:i/>
          <w:sz w:val="24"/>
          <w:szCs w:val="24"/>
          <w:lang w:val="en-GB"/>
        </w:rPr>
        <w:t>al</w:t>
      </w:r>
      <w:r w:rsidRPr="000537D6">
        <w:rPr>
          <w:rFonts w:ascii="Book Antiqua" w:eastAsia="Calibri" w:hAnsi="Book Antiqua" w:cs="Times New Roman"/>
          <w:sz w:val="24"/>
          <w:szCs w:val="24"/>
          <w:vertAlign w:val="superscript"/>
          <w:lang w:val="en-GB"/>
        </w:rPr>
        <w:t>[</w:t>
      </w:r>
      <w:proofErr w:type="gramEnd"/>
      <w:r w:rsidRPr="000537D6">
        <w:rPr>
          <w:rFonts w:ascii="Book Antiqua" w:eastAsia="Calibri" w:hAnsi="Book Antiqua" w:cs="Times New Roman"/>
          <w:noProof/>
          <w:sz w:val="24"/>
          <w:szCs w:val="24"/>
          <w:vertAlign w:val="superscript"/>
          <w:lang w:val="en-GB"/>
        </w:rPr>
        <w:t>12]</w:t>
      </w:r>
      <w:r w:rsidR="00D07440" w:rsidRPr="000537D6">
        <w:rPr>
          <w:rFonts w:ascii="Book Antiqua" w:hAnsi="Book Antiqua" w:cs="Times New Roman" w:hint="eastAsia"/>
          <w:sz w:val="24"/>
          <w:szCs w:val="24"/>
          <w:lang w:val="en-GB" w:eastAsia="zh-CN"/>
        </w:rPr>
        <w:t>.</w:t>
      </w:r>
    </w:p>
    <w:p w:rsidR="0042534F" w:rsidRPr="000537D6" w:rsidRDefault="00D07440" w:rsidP="00902461">
      <w:pPr>
        <w:spacing w:after="0" w:line="360" w:lineRule="auto"/>
        <w:jc w:val="both"/>
        <w:rPr>
          <w:rFonts w:ascii="Book Antiqua" w:eastAsia="MS Gothic" w:hAnsi="Book Antiqua" w:cs="Times New Roman"/>
          <w:sz w:val="24"/>
          <w:szCs w:val="24"/>
          <w:lang w:val="en-GB"/>
        </w:rPr>
      </w:pPr>
      <w:r w:rsidRPr="000537D6">
        <w:rPr>
          <w:rFonts w:ascii="Book Antiqua" w:eastAsia="MS Gothic" w:hAnsi="Book Antiqua" w:cs="Times New Roman"/>
          <w:sz w:val="24"/>
          <w:szCs w:val="24"/>
          <w:lang w:val="en-GB"/>
        </w:rPr>
        <w:lastRenderedPageBreak/>
        <w:t xml:space="preserve"> </w:t>
      </w:r>
      <w:r w:rsidR="00625714">
        <w:rPr>
          <w:noProof/>
          <w:lang w:eastAsia="zh-CN"/>
        </w:rPr>
        <w:drawing>
          <wp:inline distT="0" distB="0" distL="0" distR="0" wp14:anchorId="7E124C84" wp14:editId="1F0E5A0B">
            <wp:extent cx="5486400" cy="44970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497070"/>
                    </a:xfrm>
                    <a:prstGeom prst="rect">
                      <a:avLst/>
                    </a:prstGeom>
                  </pic:spPr>
                </pic:pic>
              </a:graphicData>
            </a:graphic>
          </wp:inline>
        </w:drawing>
      </w:r>
    </w:p>
    <w:p w:rsidR="0042534F" w:rsidRPr="000537D6" w:rsidRDefault="00D07440" w:rsidP="00902461">
      <w:pPr>
        <w:spacing w:after="0" w:line="360" w:lineRule="auto"/>
        <w:jc w:val="both"/>
        <w:rPr>
          <w:rFonts w:ascii="Book Antiqua" w:hAnsi="Book Antiqua" w:cs="Times New Roman"/>
          <w:b/>
          <w:sz w:val="24"/>
          <w:szCs w:val="24"/>
          <w:lang w:val="en-GB" w:eastAsia="zh-CN"/>
        </w:rPr>
      </w:pPr>
      <w:r w:rsidRPr="000537D6">
        <w:rPr>
          <w:rFonts w:ascii="Book Antiqua" w:eastAsia="MS Gothic" w:hAnsi="Book Antiqua" w:cs="Times New Roman"/>
          <w:b/>
          <w:sz w:val="24"/>
          <w:szCs w:val="24"/>
          <w:lang w:val="en-GB"/>
        </w:rPr>
        <w:t xml:space="preserve">Figure </w:t>
      </w:r>
      <w:r w:rsidR="0042534F" w:rsidRPr="000537D6">
        <w:rPr>
          <w:rFonts w:ascii="Book Antiqua" w:eastAsia="MS Gothic" w:hAnsi="Book Antiqua" w:cs="Times New Roman"/>
          <w:b/>
          <w:sz w:val="24"/>
          <w:szCs w:val="24"/>
          <w:lang w:val="en-GB"/>
        </w:rPr>
        <w:t xml:space="preserve">3 </w:t>
      </w:r>
      <w:r w:rsidRPr="000537D6">
        <w:rPr>
          <w:rFonts w:ascii="Book Antiqua" w:eastAsia="MS Gothic" w:hAnsi="Book Antiqua" w:cs="Times New Roman"/>
          <w:b/>
          <w:noProof/>
          <w:sz w:val="24"/>
          <w:szCs w:val="24"/>
          <w:lang w:val="en-GB"/>
        </w:rPr>
        <w:t>Typical</w:t>
      </w:r>
      <w:r w:rsidRPr="000537D6">
        <w:rPr>
          <w:rFonts w:ascii="Book Antiqua" w:eastAsia="MS Gothic" w:hAnsi="Book Antiqua" w:cs="Times New Roman"/>
          <w:b/>
          <w:sz w:val="24"/>
          <w:szCs w:val="24"/>
          <w:lang w:val="en-GB"/>
        </w:rPr>
        <w:t xml:space="preserve"> </w:t>
      </w:r>
      <w:r w:rsidR="0042534F" w:rsidRPr="000537D6">
        <w:rPr>
          <w:rFonts w:ascii="Book Antiqua" w:eastAsia="MS Gothic" w:hAnsi="Book Antiqua" w:cs="Times New Roman"/>
          <w:b/>
          <w:noProof/>
          <w:sz w:val="24"/>
          <w:szCs w:val="24"/>
          <w:lang w:val="en-GB"/>
        </w:rPr>
        <w:t>transcostal</w:t>
      </w:r>
      <w:r w:rsidR="0042534F" w:rsidRPr="000537D6">
        <w:rPr>
          <w:rFonts w:ascii="Book Antiqua" w:eastAsia="MS Gothic" w:hAnsi="Book Antiqua" w:cs="Times New Roman"/>
          <w:b/>
          <w:sz w:val="24"/>
          <w:szCs w:val="24"/>
          <w:lang w:val="en-GB"/>
        </w:rPr>
        <w:t xml:space="preserve"> position of the passive driver for </w:t>
      </w:r>
      <w:r w:rsidR="000537D6" w:rsidRPr="000537D6">
        <w:rPr>
          <w:rFonts w:ascii="Book Antiqua" w:eastAsia="MS Gothic" w:hAnsi="Book Antiqua" w:cs="Times New Roman"/>
          <w:b/>
          <w:sz w:val="24"/>
          <w:szCs w:val="24"/>
          <w:lang w:val="en-GB"/>
        </w:rPr>
        <w:t xml:space="preserve">magnetic resonance </w:t>
      </w:r>
      <w:proofErr w:type="spellStart"/>
      <w:r w:rsidR="000537D6" w:rsidRPr="000537D6">
        <w:rPr>
          <w:rFonts w:ascii="Book Antiqua" w:eastAsia="MS Gothic" w:hAnsi="Book Antiqua" w:cs="Times New Roman"/>
          <w:b/>
          <w:sz w:val="24"/>
          <w:szCs w:val="24"/>
          <w:lang w:val="en-GB"/>
        </w:rPr>
        <w:t>elastography</w:t>
      </w:r>
      <w:proofErr w:type="spellEnd"/>
      <w:r w:rsidR="000537D6" w:rsidRPr="000537D6">
        <w:rPr>
          <w:rFonts w:ascii="Book Antiqua" w:eastAsia="MS Gothic" w:hAnsi="Book Antiqua" w:cs="Times New Roman"/>
          <w:b/>
          <w:sz w:val="24"/>
          <w:szCs w:val="24"/>
          <w:lang w:val="en-GB"/>
        </w:rPr>
        <w:t xml:space="preserve"> </w:t>
      </w:r>
      <w:r w:rsidR="0042534F" w:rsidRPr="000537D6">
        <w:rPr>
          <w:rFonts w:ascii="Book Antiqua" w:eastAsia="MS Gothic" w:hAnsi="Book Antiqua" w:cs="Times New Roman"/>
          <w:b/>
          <w:sz w:val="24"/>
          <w:szCs w:val="24"/>
          <w:lang w:val="en-GB"/>
        </w:rPr>
        <w:t>assessment of the liver</w:t>
      </w:r>
      <w:r w:rsidR="0042534F" w:rsidRPr="000537D6">
        <w:rPr>
          <w:rFonts w:ascii="Book Antiqua" w:eastAsia="MS Gothic" w:hAnsi="Book Antiqua" w:cs="Times New Roman"/>
          <w:sz w:val="24"/>
          <w:szCs w:val="24"/>
          <w:lang w:val="en-GB"/>
        </w:rPr>
        <w:t>.</w:t>
      </w:r>
      <w:r w:rsidRPr="000537D6">
        <w:rPr>
          <w:rFonts w:ascii="Book Antiqua" w:hAnsi="Book Antiqua" w:cs="Times New Roman" w:hint="eastAsia"/>
          <w:sz w:val="24"/>
          <w:szCs w:val="24"/>
          <w:lang w:val="en-GB" w:eastAsia="zh-CN"/>
        </w:rPr>
        <w:t xml:space="preserve"> </w:t>
      </w:r>
      <w:r w:rsidR="0042534F" w:rsidRPr="000537D6">
        <w:rPr>
          <w:rFonts w:ascii="Book Antiqua" w:eastAsia="Calibri" w:hAnsi="Book Antiqua" w:cs="Times New Roman"/>
          <w:sz w:val="24"/>
          <w:szCs w:val="24"/>
          <w:lang w:val="en-GB"/>
        </w:rPr>
        <w:t xml:space="preserve">Reproduced with permission from </w:t>
      </w:r>
      <w:r w:rsidRPr="000537D6">
        <w:rPr>
          <w:rFonts w:ascii="Book Antiqua" w:hAnsi="Book Antiqua" w:cs="Times New Roman"/>
          <w:sz w:val="24"/>
          <w:szCs w:val="24"/>
          <w:lang w:val="en-GB" w:eastAsia="zh-CN"/>
        </w:rPr>
        <w:t>“</w:t>
      </w:r>
      <w:r w:rsidR="0042534F" w:rsidRPr="000537D6">
        <w:rPr>
          <w:rFonts w:ascii="Book Antiqua" w:eastAsia="Calibri" w:hAnsi="Book Antiqua" w:cs="Times New Roman"/>
          <w:sz w:val="24"/>
          <w:szCs w:val="24"/>
          <w:lang w:val="en-GB"/>
        </w:rPr>
        <w:t>John Wiley and Sons</w:t>
      </w:r>
      <w:r w:rsidRPr="000537D6">
        <w:rPr>
          <w:rFonts w:ascii="Book Antiqua" w:hAnsi="Book Antiqua" w:cs="Times New Roman"/>
          <w:sz w:val="24"/>
          <w:szCs w:val="24"/>
          <w:lang w:val="en-GB" w:eastAsia="zh-CN"/>
        </w:rPr>
        <w:t>”</w:t>
      </w:r>
      <w:r w:rsidRPr="000537D6">
        <w:rPr>
          <w:rFonts w:ascii="Book Antiqua" w:eastAsia="Calibri" w:hAnsi="Book Antiqua" w:cs="Times New Roman"/>
          <w:sz w:val="24"/>
          <w:szCs w:val="24"/>
          <w:lang w:val="en-GB"/>
        </w:rPr>
        <w:t>,</w:t>
      </w:r>
      <w:r w:rsidR="0042534F" w:rsidRPr="000537D6">
        <w:rPr>
          <w:rFonts w:ascii="Book Antiqua" w:eastAsia="Calibri" w:hAnsi="Book Antiqua" w:cs="Times New Roman"/>
          <w:sz w:val="24"/>
          <w:szCs w:val="24"/>
          <w:lang w:val="en-GB"/>
        </w:rPr>
        <w:t xml:space="preserve"> </w:t>
      </w:r>
      <w:proofErr w:type="spellStart"/>
      <w:r w:rsidR="0042534F" w:rsidRPr="000537D6">
        <w:rPr>
          <w:rFonts w:ascii="Book Antiqua" w:eastAsia="Calibri" w:hAnsi="Book Antiqua" w:cs="Times New Roman"/>
          <w:sz w:val="24"/>
          <w:szCs w:val="24"/>
          <w:lang w:val="en-GB"/>
        </w:rPr>
        <w:t>Venkatesh</w:t>
      </w:r>
      <w:proofErr w:type="spellEnd"/>
      <w:r w:rsidR="0042534F" w:rsidRPr="000537D6">
        <w:rPr>
          <w:rFonts w:ascii="Book Antiqua" w:eastAsia="Calibri" w:hAnsi="Book Antiqua" w:cs="Times New Roman"/>
          <w:i/>
          <w:sz w:val="24"/>
          <w:szCs w:val="24"/>
          <w:lang w:val="en-GB"/>
        </w:rPr>
        <w:t xml:space="preserve"> </w:t>
      </w:r>
      <w:r w:rsidRPr="000537D6">
        <w:rPr>
          <w:rFonts w:ascii="Book Antiqua" w:eastAsia="Calibri" w:hAnsi="Book Antiqua" w:cs="Times New Roman"/>
          <w:i/>
          <w:sz w:val="24"/>
          <w:szCs w:val="24"/>
          <w:lang w:val="en-GB"/>
        </w:rPr>
        <w:t xml:space="preserve">et </w:t>
      </w:r>
      <w:proofErr w:type="gramStart"/>
      <w:r w:rsidRPr="000537D6">
        <w:rPr>
          <w:rFonts w:ascii="Book Antiqua" w:eastAsia="Calibri" w:hAnsi="Book Antiqua" w:cs="Times New Roman"/>
          <w:i/>
          <w:sz w:val="24"/>
          <w:szCs w:val="24"/>
          <w:lang w:val="en-GB"/>
        </w:rPr>
        <w:t>al</w:t>
      </w:r>
      <w:r w:rsidRPr="000537D6">
        <w:rPr>
          <w:rFonts w:ascii="Book Antiqua" w:eastAsia="Calibri" w:hAnsi="Book Antiqua" w:cs="Times New Roman"/>
          <w:sz w:val="24"/>
          <w:szCs w:val="24"/>
          <w:vertAlign w:val="superscript"/>
          <w:lang w:val="en-GB"/>
        </w:rPr>
        <w:t>[</w:t>
      </w:r>
      <w:proofErr w:type="gramEnd"/>
      <w:r w:rsidRPr="000537D6">
        <w:rPr>
          <w:rFonts w:ascii="Book Antiqua" w:eastAsia="Calibri" w:hAnsi="Book Antiqua" w:cs="Times New Roman"/>
          <w:noProof/>
          <w:sz w:val="24"/>
          <w:szCs w:val="24"/>
          <w:vertAlign w:val="superscript"/>
          <w:lang w:val="en-GB"/>
        </w:rPr>
        <w:t>12]</w:t>
      </w:r>
      <w:bookmarkEnd w:id="52"/>
      <w:r w:rsidRPr="000537D6">
        <w:rPr>
          <w:rFonts w:ascii="Book Antiqua" w:hAnsi="Book Antiqua" w:cs="Times New Roman" w:hint="eastAsia"/>
          <w:sz w:val="24"/>
          <w:szCs w:val="24"/>
          <w:lang w:val="en-GB" w:eastAsia="zh-CN"/>
        </w:rPr>
        <w:t>.</w:t>
      </w:r>
    </w:p>
    <w:p w:rsidR="0042534F" w:rsidRPr="000537D6" w:rsidRDefault="00625714" w:rsidP="00902461">
      <w:pPr>
        <w:spacing w:after="0" w:line="360" w:lineRule="auto"/>
        <w:jc w:val="both"/>
        <w:rPr>
          <w:rFonts w:ascii="Book Antiqua" w:eastAsia="MS Gothic" w:hAnsi="Book Antiqua" w:cs="Times New Roman"/>
          <w:b/>
          <w:caps/>
          <w:spacing w:val="10"/>
          <w:sz w:val="24"/>
          <w:szCs w:val="24"/>
          <w:lang w:val="en-GB"/>
        </w:rPr>
      </w:pPr>
      <w:bookmarkStart w:id="53" w:name="b8"/>
      <w:r>
        <w:rPr>
          <w:noProof/>
          <w:lang w:eastAsia="zh-CN"/>
        </w:rPr>
        <w:lastRenderedPageBreak/>
        <w:drawing>
          <wp:inline distT="0" distB="0" distL="0" distR="0" wp14:anchorId="04A115AB" wp14:editId="32C8E10B">
            <wp:extent cx="5486400" cy="41757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75760"/>
                    </a:xfrm>
                    <a:prstGeom prst="rect">
                      <a:avLst/>
                    </a:prstGeom>
                  </pic:spPr>
                </pic:pic>
              </a:graphicData>
            </a:graphic>
          </wp:inline>
        </w:drawing>
      </w:r>
    </w:p>
    <w:p w:rsidR="0042534F" w:rsidRPr="000537D6" w:rsidRDefault="00D07440" w:rsidP="00902461">
      <w:pPr>
        <w:spacing w:after="0" w:line="360" w:lineRule="auto"/>
        <w:jc w:val="both"/>
        <w:rPr>
          <w:rFonts w:ascii="Book Antiqua" w:hAnsi="Book Antiqua" w:cs="Times New Roman"/>
          <w:i/>
          <w:sz w:val="24"/>
          <w:szCs w:val="24"/>
          <w:lang w:val="en-GB" w:eastAsia="zh-CN"/>
        </w:rPr>
      </w:pPr>
      <w:bookmarkStart w:id="54" w:name="_Toc386836509"/>
      <w:r w:rsidRPr="000537D6">
        <w:rPr>
          <w:rFonts w:ascii="Book Antiqua" w:eastAsia="MS Gothic" w:hAnsi="Book Antiqua" w:cs="Times New Roman"/>
          <w:b/>
          <w:sz w:val="24"/>
          <w:szCs w:val="24"/>
          <w:lang w:val="en-GB"/>
        </w:rPr>
        <w:t xml:space="preserve">Figure </w:t>
      </w:r>
      <w:r w:rsidR="0042534F" w:rsidRPr="000537D6">
        <w:rPr>
          <w:rFonts w:ascii="Book Antiqua" w:hAnsi="Book Antiqua"/>
          <w:b/>
          <w:sz w:val="24"/>
          <w:szCs w:val="24"/>
        </w:rPr>
        <w:t>4</w:t>
      </w:r>
      <w:r w:rsidR="0042534F" w:rsidRPr="000537D6">
        <w:rPr>
          <w:rFonts w:ascii="Book Antiqua" w:hAnsi="Book Antiqua"/>
          <w:sz w:val="24"/>
          <w:szCs w:val="24"/>
        </w:rPr>
        <w:t xml:space="preserve"> </w:t>
      </w:r>
      <w:r w:rsidR="0042534F" w:rsidRPr="000537D6">
        <w:rPr>
          <w:rFonts w:ascii="Book Antiqua" w:eastAsia="MS Gothic" w:hAnsi="Book Antiqua" w:cs="Times New Roman"/>
          <w:b/>
          <w:sz w:val="24"/>
          <w:szCs w:val="24"/>
          <w:lang w:val="en-GB"/>
        </w:rPr>
        <w:t>Gradient-echo MRI sequence with motion sensitizing gradient applied along the slice selection direction (G</w:t>
      </w:r>
      <w:r w:rsidR="0042534F" w:rsidRPr="000537D6">
        <w:rPr>
          <w:rFonts w:ascii="Book Antiqua" w:eastAsia="MS Gothic" w:hAnsi="Book Antiqua" w:cs="Times New Roman"/>
          <w:b/>
          <w:sz w:val="24"/>
          <w:szCs w:val="24"/>
          <w:vertAlign w:val="subscript"/>
          <w:lang w:val="en-GB"/>
        </w:rPr>
        <w:t>Z</w:t>
      </w:r>
      <w:r w:rsidR="0042534F" w:rsidRPr="000537D6">
        <w:rPr>
          <w:rFonts w:ascii="Book Antiqua" w:eastAsia="MS Gothic" w:hAnsi="Book Antiqua" w:cs="Times New Roman"/>
          <w:b/>
          <w:sz w:val="24"/>
          <w:szCs w:val="24"/>
          <w:lang w:val="en-GB"/>
        </w:rPr>
        <w:t>) to detect cyclic motion in that direction.</w:t>
      </w:r>
      <w:r w:rsidR="0042534F" w:rsidRPr="000537D6">
        <w:rPr>
          <w:rFonts w:ascii="Book Antiqua" w:eastAsia="MS Gothic" w:hAnsi="Book Antiqua" w:cs="Times New Roman"/>
          <w:sz w:val="24"/>
          <w:szCs w:val="24"/>
          <w:lang w:val="en-GB"/>
        </w:rPr>
        <w:t xml:space="preserve"> A phase offset (</w:t>
      </w:r>
      <w:r w:rsidR="0042534F" w:rsidRPr="000537D6">
        <w:rPr>
          <w:rFonts w:ascii="Times New Roman" w:eastAsia="MS Gothic" w:hAnsi="Times New Roman" w:cs="Times New Roman"/>
          <w:sz w:val="24"/>
          <w:szCs w:val="24"/>
          <w:lang w:val="en-GB"/>
        </w:rPr>
        <w:t>Ɵ</w:t>
      </w:r>
      <w:r w:rsidR="0042534F" w:rsidRPr="000537D6">
        <w:rPr>
          <w:rFonts w:ascii="Book Antiqua" w:eastAsia="MS Gothic" w:hAnsi="Book Antiqua" w:cs="Times New Roman"/>
          <w:sz w:val="24"/>
          <w:szCs w:val="24"/>
          <w:lang w:val="en-GB"/>
        </w:rPr>
        <w:t>) between the MSG and the acoustic driver was adjusted to acquire wave images at different time intervals during a single period of wave motion</w:t>
      </w:r>
      <w:bookmarkEnd w:id="53"/>
      <w:r w:rsidR="0042534F" w:rsidRPr="000537D6">
        <w:rPr>
          <w:rFonts w:ascii="Book Antiqua" w:eastAsia="MS Gothic" w:hAnsi="Book Antiqua" w:cs="Times New Roman"/>
          <w:sz w:val="24"/>
          <w:szCs w:val="24"/>
          <w:lang w:val="en-GB"/>
        </w:rPr>
        <w:t>.</w:t>
      </w:r>
      <w:r w:rsidRPr="000537D6">
        <w:rPr>
          <w:rFonts w:ascii="Book Antiqua" w:hAnsi="Book Antiqua" w:cs="Times New Roman" w:hint="eastAsia"/>
          <w:sz w:val="24"/>
          <w:szCs w:val="24"/>
          <w:lang w:val="en-GB" w:eastAsia="zh-CN"/>
        </w:rPr>
        <w:t xml:space="preserve"> </w:t>
      </w:r>
      <w:r w:rsidR="0042534F" w:rsidRPr="000537D6">
        <w:rPr>
          <w:rFonts w:ascii="Book Antiqua" w:eastAsia="MS Gothic" w:hAnsi="Book Antiqua" w:cs="Times New Roman"/>
          <w:sz w:val="24"/>
          <w:szCs w:val="24"/>
          <w:lang w:val="en-GB"/>
        </w:rPr>
        <w:t xml:space="preserve">Reproduced with permission from </w:t>
      </w:r>
      <w:r w:rsidRPr="000537D6">
        <w:rPr>
          <w:rFonts w:ascii="Book Antiqua" w:hAnsi="Book Antiqua" w:cs="Times New Roman"/>
          <w:sz w:val="24"/>
          <w:szCs w:val="24"/>
          <w:lang w:val="en-GB" w:eastAsia="zh-CN"/>
        </w:rPr>
        <w:t>“</w:t>
      </w:r>
      <w:r w:rsidR="0042534F" w:rsidRPr="000537D6">
        <w:rPr>
          <w:rFonts w:ascii="Book Antiqua" w:eastAsia="MS Gothic" w:hAnsi="Book Antiqua" w:cs="Times New Roman"/>
          <w:sz w:val="24"/>
          <w:szCs w:val="24"/>
          <w:lang w:val="en-GB"/>
        </w:rPr>
        <w:t>Elsevier</w:t>
      </w:r>
      <w:r w:rsidRPr="000537D6">
        <w:rPr>
          <w:rFonts w:ascii="Book Antiqua" w:hAnsi="Book Antiqua" w:cs="Times New Roman"/>
          <w:sz w:val="24"/>
          <w:szCs w:val="24"/>
          <w:lang w:val="en-GB" w:eastAsia="zh-CN"/>
        </w:rPr>
        <w:t>”</w:t>
      </w:r>
      <w:r w:rsidRPr="000537D6">
        <w:rPr>
          <w:rFonts w:ascii="Book Antiqua" w:eastAsia="MS Gothic" w:hAnsi="Book Antiqua" w:cs="Times New Roman"/>
          <w:sz w:val="24"/>
          <w:szCs w:val="24"/>
          <w:lang w:val="en-GB"/>
        </w:rPr>
        <w:t>,</w:t>
      </w:r>
      <w:r w:rsidR="0042534F" w:rsidRPr="000537D6">
        <w:rPr>
          <w:rFonts w:ascii="Book Antiqua" w:eastAsia="MS Gothic" w:hAnsi="Book Antiqua" w:cs="Times New Roman"/>
          <w:sz w:val="24"/>
          <w:szCs w:val="24"/>
          <w:lang w:val="en-GB"/>
        </w:rPr>
        <w:t xml:space="preserve"> Yin</w:t>
      </w:r>
      <w:r w:rsidR="0042534F" w:rsidRPr="000537D6">
        <w:rPr>
          <w:rFonts w:ascii="Book Antiqua" w:eastAsia="MS Gothic" w:hAnsi="Book Antiqua" w:cs="Times New Roman"/>
          <w:i/>
          <w:sz w:val="24"/>
          <w:szCs w:val="24"/>
          <w:lang w:val="en-GB"/>
        </w:rPr>
        <w:t xml:space="preserve"> </w:t>
      </w:r>
      <w:r w:rsidRPr="000537D6">
        <w:rPr>
          <w:rFonts w:ascii="Book Antiqua" w:eastAsia="Calibri" w:hAnsi="Book Antiqua" w:cs="Times New Roman"/>
          <w:i/>
          <w:sz w:val="24"/>
          <w:szCs w:val="24"/>
          <w:lang w:val="en-GB"/>
        </w:rPr>
        <w:t xml:space="preserve">et </w:t>
      </w:r>
      <w:proofErr w:type="gramStart"/>
      <w:r w:rsidRPr="000537D6">
        <w:rPr>
          <w:rFonts w:ascii="Book Antiqua" w:eastAsia="Calibri" w:hAnsi="Book Antiqua" w:cs="Times New Roman"/>
          <w:i/>
          <w:sz w:val="24"/>
          <w:szCs w:val="24"/>
          <w:lang w:val="en-GB"/>
        </w:rPr>
        <w:t>al</w:t>
      </w:r>
      <w:r w:rsidRPr="000537D6">
        <w:rPr>
          <w:rFonts w:ascii="Book Antiqua" w:eastAsia="Calibri" w:hAnsi="Book Antiqua" w:cs="Times New Roman"/>
          <w:sz w:val="24"/>
          <w:szCs w:val="24"/>
          <w:vertAlign w:val="superscript"/>
          <w:lang w:val="en-GB"/>
        </w:rPr>
        <w:t>[</w:t>
      </w:r>
      <w:proofErr w:type="gramEnd"/>
      <w:r w:rsidRPr="000537D6">
        <w:rPr>
          <w:rFonts w:ascii="Book Antiqua" w:hAnsi="Book Antiqua" w:cs="Times New Roman" w:hint="eastAsia"/>
          <w:noProof/>
          <w:sz w:val="24"/>
          <w:szCs w:val="24"/>
          <w:vertAlign w:val="superscript"/>
          <w:lang w:val="en-GB" w:eastAsia="zh-CN"/>
        </w:rPr>
        <w:t>13</w:t>
      </w:r>
      <w:r w:rsidRPr="000537D6">
        <w:rPr>
          <w:rFonts w:ascii="Book Antiqua" w:eastAsia="Calibri" w:hAnsi="Book Antiqua" w:cs="Times New Roman"/>
          <w:noProof/>
          <w:sz w:val="24"/>
          <w:szCs w:val="24"/>
          <w:vertAlign w:val="superscript"/>
          <w:lang w:val="en-GB"/>
        </w:rPr>
        <w:t>]</w:t>
      </w:r>
      <w:r w:rsidRPr="000537D6">
        <w:rPr>
          <w:rFonts w:ascii="Book Antiqua" w:hAnsi="Book Antiqua" w:cs="Times New Roman" w:hint="eastAsia"/>
          <w:noProof/>
          <w:sz w:val="24"/>
          <w:szCs w:val="24"/>
          <w:lang w:val="en-GB" w:eastAsia="zh-CN"/>
        </w:rPr>
        <w:t>.</w:t>
      </w:r>
      <w:r w:rsidR="0042534F" w:rsidRPr="000537D6">
        <w:rPr>
          <w:rFonts w:ascii="Book Antiqua" w:eastAsia="MS Gothic" w:hAnsi="Book Antiqua" w:cs="Times New Roman"/>
          <w:i/>
          <w:sz w:val="24"/>
          <w:szCs w:val="24"/>
          <w:lang w:val="en-GB"/>
        </w:rPr>
        <w:t xml:space="preserve"> </w:t>
      </w:r>
      <w:bookmarkEnd w:id="54"/>
    </w:p>
    <w:p w:rsidR="00D07440" w:rsidRPr="000537D6" w:rsidRDefault="00625714" w:rsidP="00902461">
      <w:pPr>
        <w:spacing w:after="0" w:line="360" w:lineRule="auto"/>
        <w:jc w:val="both"/>
        <w:rPr>
          <w:rFonts w:ascii="Book Antiqua" w:hAnsi="Book Antiqua" w:cs="Times New Roman"/>
          <w:sz w:val="24"/>
          <w:szCs w:val="24"/>
          <w:lang w:val="en-GB" w:eastAsia="zh-CN"/>
        </w:rPr>
      </w:pPr>
      <w:r>
        <w:rPr>
          <w:noProof/>
          <w:lang w:eastAsia="zh-CN"/>
        </w:rPr>
        <w:lastRenderedPageBreak/>
        <w:drawing>
          <wp:inline distT="0" distB="0" distL="0" distR="0" wp14:anchorId="5F6E2502" wp14:editId="1F8E988B">
            <wp:extent cx="5486400" cy="32696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69615"/>
                    </a:xfrm>
                    <a:prstGeom prst="rect">
                      <a:avLst/>
                    </a:prstGeom>
                  </pic:spPr>
                </pic:pic>
              </a:graphicData>
            </a:graphic>
          </wp:inline>
        </w:drawing>
      </w:r>
    </w:p>
    <w:p w:rsidR="0042534F" w:rsidRDefault="00D07440" w:rsidP="00902461">
      <w:pPr>
        <w:spacing w:after="0" w:line="360" w:lineRule="auto"/>
        <w:jc w:val="both"/>
        <w:rPr>
          <w:rFonts w:ascii="Book Antiqua" w:hAnsi="Book Antiqua" w:cs="Times New Roman"/>
          <w:b/>
          <w:sz w:val="24"/>
          <w:szCs w:val="24"/>
          <w:lang w:val="en-GB" w:eastAsia="zh-CN"/>
        </w:rPr>
      </w:pPr>
      <w:bookmarkStart w:id="55" w:name="_Toc386836511"/>
      <w:r w:rsidRPr="000537D6">
        <w:rPr>
          <w:rFonts w:ascii="Book Antiqua" w:eastAsia="MS Gothic" w:hAnsi="Book Antiqua" w:cs="Times New Roman"/>
          <w:b/>
          <w:sz w:val="24"/>
          <w:szCs w:val="24"/>
          <w:lang w:val="en-GB"/>
        </w:rPr>
        <w:t xml:space="preserve">Figure </w:t>
      </w:r>
      <w:r w:rsidR="0042534F" w:rsidRPr="000537D6">
        <w:rPr>
          <w:rFonts w:ascii="Book Antiqua" w:eastAsia="MS Gothic" w:hAnsi="Book Antiqua" w:cs="Times New Roman"/>
          <w:b/>
          <w:sz w:val="24"/>
          <w:szCs w:val="24"/>
          <w:lang w:val="en-GB"/>
        </w:rPr>
        <w:t xml:space="preserve">5 </w:t>
      </w:r>
      <w:r w:rsidR="000537D6" w:rsidRPr="000537D6">
        <w:rPr>
          <w:rFonts w:ascii="Book Antiqua" w:eastAsia="MS Gothic" w:hAnsi="Book Antiqua" w:cs="Times New Roman"/>
          <w:b/>
          <w:sz w:val="24"/>
          <w:szCs w:val="24"/>
          <w:lang w:val="en-GB"/>
        </w:rPr>
        <w:t xml:space="preserve">Largest volume of collective experience on magnetic resonance </w:t>
      </w:r>
      <w:proofErr w:type="spellStart"/>
      <w:r w:rsidR="000537D6" w:rsidRPr="000537D6">
        <w:rPr>
          <w:rFonts w:ascii="Book Antiqua" w:eastAsia="MS Gothic" w:hAnsi="Book Antiqua" w:cs="Times New Roman"/>
          <w:b/>
          <w:sz w:val="24"/>
          <w:szCs w:val="24"/>
          <w:lang w:val="en-GB"/>
        </w:rPr>
        <w:t>elastography</w:t>
      </w:r>
      <w:proofErr w:type="spellEnd"/>
      <w:r w:rsidR="000537D6" w:rsidRPr="000537D6">
        <w:rPr>
          <w:rFonts w:ascii="Book Antiqua" w:eastAsia="MS Gothic" w:hAnsi="Book Antiqua" w:cs="Times New Roman"/>
          <w:b/>
          <w:sz w:val="24"/>
          <w:szCs w:val="24"/>
          <w:lang w:val="en-GB"/>
        </w:rPr>
        <w:t xml:space="preserve"> is in the investigation of chronic liver disease</w:t>
      </w:r>
      <w:r w:rsidR="000537D6" w:rsidRPr="000537D6">
        <w:rPr>
          <w:rFonts w:ascii="Book Antiqua" w:hAnsi="Book Antiqua" w:cs="Times New Roman" w:hint="eastAsia"/>
          <w:b/>
          <w:sz w:val="24"/>
          <w:szCs w:val="24"/>
          <w:lang w:val="en-GB" w:eastAsia="zh-CN"/>
        </w:rPr>
        <w:t xml:space="preserve">. </w:t>
      </w:r>
      <w:r w:rsidRPr="000537D6">
        <w:rPr>
          <w:rFonts w:ascii="Book Antiqua" w:eastAsia="MS Gothic" w:hAnsi="Book Antiqua" w:cs="Times New Roman"/>
          <w:sz w:val="24"/>
          <w:szCs w:val="24"/>
          <w:lang w:val="en-GB"/>
        </w:rPr>
        <w:t>A</w:t>
      </w:r>
      <w:r w:rsidRPr="000537D6">
        <w:rPr>
          <w:rFonts w:ascii="Book Antiqua" w:hAnsi="Book Antiqua" w:cs="Times New Roman" w:hint="eastAsia"/>
          <w:sz w:val="24"/>
          <w:szCs w:val="24"/>
          <w:lang w:val="en-GB" w:eastAsia="zh-CN"/>
        </w:rPr>
        <w:t xml:space="preserve">: </w:t>
      </w:r>
      <w:r w:rsidR="0042534F" w:rsidRPr="000537D6">
        <w:rPr>
          <w:rFonts w:ascii="Book Antiqua" w:eastAsia="MS Gothic" w:hAnsi="Book Antiqua" w:cs="Times New Roman"/>
          <w:sz w:val="24"/>
          <w:szCs w:val="24"/>
          <w:lang w:val="en-GB"/>
        </w:rPr>
        <w:t xml:space="preserve">A 32-year-old female with primary </w:t>
      </w:r>
      <w:proofErr w:type="spellStart"/>
      <w:r w:rsidR="0042534F" w:rsidRPr="000537D6">
        <w:rPr>
          <w:rFonts w:ascii="Book Antiqua" w:eastAsia="MS Gothic" w:hAnsi="Book Antiqua" w:cs="Times New Roman"/>
          <w:sz w:val="24"/>
          <w:szCs w:val="24"/>
          <w:lang w:val="en-GB"/>
        </w:rPr>
        <w:t>sclerosing</w:t>
      </w:r>
      <w:proofErr w:type="spellEnd"/>
      <w:r w:rsidR="0042534F" w:rsidRPr="000537D6">
        <w:rPr>
          <w:rFonts w:ascii="Book Antiqua" w:eastAsia="MS Gothic" w:hAnsi="Book Antiqua" w:cs="Times New Roman"/>
          <w:sz w:val="24"/>
          <w:szCs w:val="24"/>
          <w:lang w:val="en-GB"/>
        </w:rPr>
        <w:t xml:space="preserve"> cholangitis (PSC) disease stage 1 with normal liver stiffness</w:t>
      </w:r>
      <w:r w:rsidRPr="000537D6">
        <w:rPr>
          <w:rFonts w:ascii="Book Antiqua" w:hAnsi="Book Antiqua" w:cs="Times New Roman" w:hint="eastAsia"/>
          <w:sz w:val="24"/>
          <w:szCs w:val="24"/>
          <w:lang w:val="en-GB" w:eastAsia="zh-CN"/>
        </w:rPr>
        <w:t>;</w:t>
      </w:r>
      <w:r w:rsidRPr="000537D6">
        <w:rPr>
          <w:rFonts w:ascii="Book Antiqua" w:eastAsia="MS Gothic" w:hAnsi="Book Antiqua" w:cs="Times New Roman"/>
          <w:sz w:val="24"/>
          <w:szCs w:val="24"/>
          <w:lang w:val="en-GB"/>
        </w:rPr>
        <w:t xml:space="preserve"> B</w:t>
      </w:r>
      <w:r w:rsidRPr="00390FC7">
        <w:rPr>
          <w:rFonts w:ascii="Book Antiqua" w:hAnsi="Book Antiqua" w:cs="Times New Roman" w:hint="eastAsia"/>
          <w:sz w:val="24"/>
          <w:szCs w:val="24"/>
          <w:lang w:val="en-GB" w:eastAsia="zh-CN"/>
        </w:rPr>
        <w:t>:</w:t>
      </w:r>
      <w:r w:rsidRPr="000537D6">
        <w:rPr>
          <w:rFonts w:ascii="Book Antiqua" w:hAnsi="Book Antiqua" w:cs="Times New Roman" w:hint="eastAsia"/>
          <w:b/>
          <w:sz w:val="24"/>
          <w:szCs w:val="24"/>
          <w:lang w:val="en-GB" w:eastAsia="zh-CN"/>
        </w:rPr>
        <w:t xml:space="preserve"> </w:t>
      </w:r>
      <w:r w:rsidR="0042534F" w:rsidRPr="000537D6">
        <w:rPr>
          <w:rFonts w:ascii="Book Antiqua" w:eastAsia="MS Gothic" w:hAnsi="Book Antiqua" w:cs="Times New Roman"/>
          <w:sz w:val="24"/>
          <w:szCs w:val="24"/>
          <w:lang w:val="en-GB"/>
        </w:rPr>
        <w:t>A 53-year-old female with hepatitis C and presumed cirrhosis, which was determined by MRE results.</w:t>
      </w:r>
      <w:r w:rsidR="0042534F" w:rsidRPr="000537D6">
        <w:rPr>
          <w:rFonts w:ascii="Book Antiqua" w:eastAsia="MS Gothic" w:hAnsi="Book Antiqua" w:cs="Times New Roman"/>
          <w:b/>
          <w:sz w:val="24"/>
          <w:szCs w:val="24"/>
          <w:lang w:val="en-GB"/>
        </w:rPr>
        <w:t xml:space="preserve"> </w:t>
      </w:r>
      <w:bookmarkEnd w:id="55"/>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Default="00390FC7" w:rsidP="00902461">
      <w:pPr>
        <w:spacing w:after="0" w:line="360" w:lineRule="auto"/>
        <w:jc w:val="both"/>
        <w:rPr>
          <w:rFonts w:ascii="Book Antiqua" w:hAnsi="Book Antiqua" w:cs="Times New Roman"/>
          <w:b/>
          <w:sz w:val="24"/>
          <w:szCs w:val="24"/>
          <w:lang w:val="en-GB" w:eastAsia="zh-CN"/>
        </w:rPr>
      </w:pPr>
    </w:p>
    <w:p w:rsidR="00390FC7" w:rsidRPr="00390FC7" w:rsidRDefault="00390FC7" w:rsidP="00902461">
      <w:pPr>
        <w:spacing w:after="0" w:line="360" w:lineRule="auto"/>
        <w:jc w:val="both"/>
        <w:rPr>
          <w:rFonts w:ascii="Book Antiqua" w:hAnsi="Book Antiqua" w:cs="Times New Roman"/>
          <w:b/>
          <w:sz w:val="24"/>
          <w:szCs w:val="24"/>
          <w:lang w:val="en-GB" w:eastAsia="zh-CN"/>
        </w:rPr>
      </w:pPr>
    </w:p>
    <w:p w:rsidR="0042534F" w:rsidRPr="000537D6" w:rsidRDefault="00625714" w:rsidP="00902461">
      <w:pPr>
        <w:spacing w:after="0" w:line="360" w:lineRule="auto"/>
        <w:jc w:val="both"/>
        <w:rPr>
          <w:rFonts w:ascii="Book Antiqua" w:eastAsia="MS Gothic" w:hAnsi="Book Antiqua" w:cs="Times New Roman"/>
          <w:sz w:val="24"/>
          <w:szCs w:val="24"/>
          <w:lang w:val="en-GB"/>
        </w:rPr>
      </w:pPr>
      <w:bookmarkStart w:id="56" w:name="b11"/>
      <w:r>
        <w:rPr>
          <w:noProof/>
          <w:lang w:eastAsia="zh-CN"/>
        </w:rPr>
        <w:lastRenderedPageBreak/>
        <w:drawing>
          <wp:inline distT="0" distB="0" distL="0" distR="0" wp14:anchorId="1896C91C" wp14:editId="6BAE0385">
            <wp:extent cx="5486400" cy="27457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45740"/>
                    </a:xfrm>
                    <a:prstGeom prst="rect">
                      <a:avLst/>
                    </a:prstGeom>
                  </pic:spPr>
                </pic:pic>
              </a:graphicData>
            </a:graphic>
          </wp:inline>
        </w:drawing>
      </w:r>
    </w:p>
    <w:p w:rsidR="0042534F" w:rsidRDefault="00D07440" w:rsidP="00902461">
      <w:pPr>
        <w:spacing w:after="0" w:line="360" w:lineRule="auto"/>
        <w:jc w:val="both"/>
        <w:rPr>
          <w:rFonts w:ascii="Book Antiqua" w:hAnsi="Book Antiqua" w:cs="Times New Roman"/>
          <w:i/>
          <w:sz w:val="24"/>
          <w:szCs w:val="24"/>
          <w:lang w:val="en-GB" w:eastAsia="zh-CN"/>
        </w:rPr>
      </w:pPr>
      <w:bookmarkStart w:id="57" w:name="_Toc386836512"/>
      <w:r w:rsidRPr="000537D6">
        <w:rPr>
          <w:rFonts w:ascii="Book Antiqua" w:eastAsia="MS Gothic" w:hAnsi="Book Antiqua" w:cs="Times New Roman"/>
          <w:b/>
          <w:sz w:val="24"/>
          <w:szCs w:val="24"/>
          <w:lang w:val="en-GB"/>
        </w:rPr>
        <w:t xml:space="preserve">Figure </w:t>
      </w:r>
      <w:proofErr w:type="gramStart"/>
      <w:r w:rsidR="0042534F" w:rsidRPr="000537D6">
        <w:rPr>
          <w:rFonts w:ascii="Book Antiqua" w:eastAsia="MS Gothic" w:hAnsi="Book Antiqua" w:cs="Times New Roman"/>
          <w:b/>
          <w:sz w:val="24"/>
          <w:szCs w:val="24"/>
          <w:lang w:val="en-GB"/>
        </w:rPr>
        <w:t xml:space="preserve">6 Liver stiffness on </w:t>
      </w:r>
      <w:r w:rsidR="000537D6" w:rsidRPr="000537D6">
        <w:rPr>
          <w:rFonts w:ascii="Book Antiqua" w:eastAsia="MS Gothic" w:hAnsi="Book Antiqua" w:cs="Times New Roman"/>
          <w:b/>
          <w:sz w:val="24"/>
          <w:szCs w:val="24"/>
          <w:lang w:val="en-GB"/>
        </w:rPr>
        <w:t xml:space="preserve">magnetic resonance </w:t>
      </w:r>
      <w:proofErr w:type="spellStart"/>
      <w:r w:rsidR="000537D6" w:rsidRPr="000537D6">
        <w:rPr>
          <w:rFonts w:ascii="Book Antiqua" w:eastAsia="MS Gothic" w:hAnsi="Book Antiqua" w:cs="Times New Roman"/>
          <w:b/>
          <w:sz w:val="24"/>
          <w:szCs w:val="24"/>
          <w:lang w:val="en-GB"/>
        </w:rPr>
        <w:t>elastography</w:t>
      </w:r>
      <w:proofErr w:type="spellEnd"/>
      <w:r w:rsidR="000537D6" w:rsidRPr="000537D6">
        <w:rPr>
          <w:rFonts w:ascii="Book Antiqua" w:eastAsia="MS Gothic" w:hAnsi="Book Antiqua" w:cs="Times New Roman"/>
          <w:b/>
          <w:sz w:val="24"/>
          <w:szCs w:val="24"/>
          <w:lang w:val="en-GB"/>
        </w:rPr>
        <w:t xml:space="preserve"> </w:t>
      </w:r>
      <w:r w:rsidR="0042534F" w:rsidRPr="000537D6">
        <w:rPr>
          <w:rFonts w:ascii="Book Antiqua" w:eastAsia="MS Gothic" w:hAnsi="Book Antiqua" w:cs="Times New Roman"/>
          <w:b/>
          <w:sz w:val="24"/>
          <w:szCs w:val="24"/>
          <w:lang w:val="en-GB"/>
        </w:rPr>
        <w:t>increases systematically with greater fibrosis extent as determined by liver biopsy</w:t>
      </w:r>
      <w:bookmarkEnd w:id="56"/>
      <w:proofErr w:type="gramEnd"/>
      <w:r w:rsidR="0042534F" w:rsidRPr="000537D6">
        <w:rPr>
          <w:rFonts w:ascii="Book Antiqua" w:eastAsia="MS Gothic" w:hAnsi="Book Antiqua" w:cs="Times New Roman"/>
          <w:sz w:val="24"/>
          <w:szCs w:val="24"/>
          <w:lang w:val="en-GB"/>
        </w:rPr>
        <w:t>.</w:t>
      </w:r>
      <w:r w:rsidRPr="000537D6">
        <w:rPr>
          <w:rFonts w:ascii="Book Antiqua" w:hAnsi="Book Antiqua" w:cs="Times New Roman" w:hint="eastAsia"/>
          <w:sz w:val="24"/>
          <w:szCs w:val="24"/>
          <w:lang w:val="en-GB" w:eastAsia="zh-CN"/>
        </w:rPr>
        <w:t xml:space="preserve"> </w:t>
      </w:r>
      <w:r w:rsidR="0042534F" w:rsidRPr="000537D6">
        <w:rPr>
          <w:rFonts w:ascii="Book Antiqua" w:eastAsia="MS Gothic" w:hAnsi="Book Antiqua" w:cs="Times New Roman"/>
          <w:sz w:val="24"/>
          <w:szCs w:val="24"/>
          <w:lang w:val="en-GB"/>
        </w:rPr>
        <w:t xml:space="preserve">Reproduced with permission </w:t>
      </w:r>
      <w:proofErr w:type="gramStart"/>
      <w:r w:rsidR="0042534F" w:rsidRPr="000537D6">
        <w:rPr>
          <w:rFonts w:ascii="Book Antiqua" w:eastAsia="MS Gothic" w:hAnsi="Book Antiqua" w:cs="Times New Roman"/>
          <w:sz w:val="24"/>
          <w:szCs w:val="24"/>
          <w:lang w:val="en-GB"/>
        </w:rPr>
        <w:t>from</w:t>
      </w:r>
      <w:r w:rsidR="0042534F" w:rsidRPr="000537D6">
        <w:rPr>
          <w:rFonts w:ascii="Book Antiqua" w:eastAsia="MS Gothic" w:hAnsi="Book Antiqua" w:cs="Times New Roman"/>
          <w:i/>
          <w:sz w:val="24"/>
          <w:szCs w:val="24"/>
          <w:lang w:val="en-GB"/>
        </w:rPr>
        <w:t xml:space="preserve"> </w:t>
      </w:r>
      <w:r w:rsidRPr="000537D6">
        <w:rPr>
          <w:rFonts w:ascii="Book Antiqua" w:eastAsia="MS Gothic" w:hAnsi="Book Antiqua" w:cs="Times New Roman"/>
          <w:sz w:val="24"/>
          <w:szCs w:val="24"/>
          <w:lang w:val="en-GB"/>
        </w:rPr>
        <w:t xml:space="preserve"> </w:t>
      </w:r>
      <w:r w:rsidRPr="000537D6">
        <w:rPr>
          <w:rFonts w:ascii="Book Antiqua" w:hAnsi="Book Antiqua" w:cs="Times New Roman"/>
          <w:sz w:val="24"/>
          <w:szCs w:val="24"/>
          <w:lang w:val="en-GB" w:eastAsia="zh-CN"/>
        </w:rPr>
        <w:t>“</w:t>
      </w:r>
      <w:proofErr w:type="gramEnd"/>
      <w:r w:rsidRPr="000537D6">
        <w:rPr>
          <w:rFonts w:ascii="Book Antiqua" w:eastAsia="MS Gothic" w:hAnsi="Book Antiqua" w:cs="Times New Roman"/>
          <w:sz w:val="24"/>
          <w:szCs w:val="24"/>
          <w:lang w:val="en-GB"/>
        </w:rPr>
        <w:t>Elsevier</w:t>
      </w:r>
      <w:r w:rsidRPr="000537D6">
        <w:rPr>
          <w:rFonts w:ascii="Book Antiqua" w:hAnsi="Book Antiqua" w:cs="Times New Roman"/>
          <w:sz w:val="24"/>
          <w:szCs w:val="24"/>
          <w:lang w:val="en-GB" w:eastAsia="zh-CN"/>
        </w:rPr>
        <w:t>”</w:t>
      </w:r>
      <w:r w:rsidR="0042534F" w:rsidRPr="000537D6">
        <w:rPr>
          <w:rFonts w:ascii="Book Antiqua" w:eastAsia="MS Gothic" w:hAnsi="Book Antiqua" w:cs="Times New Roman"/>
          <w:i/>
          <w:sz w:val="24"/>
          <w:szCs w:val="24"/>
          <w:lang w:val="en-GB"/>
        </w:rPr>
        <w:t xml:space="preserve"> </w:t>
      </w:r>
      <w:r w:rsidRPr="000537D6">
        <w:rPr>
          <w:rFonts w:ascii="Book Antiqua" w:eastAsia="MS Gothic" w:hAnsi="Book Antiqua" w:cs="Times New Roman"/>
          <w:sz w:val="24"/>
          <w:szCs w:val="24"/>
          <w:lang w:val="en-GB"/>
        </w:rPr>
        <w:t>Yin</w:t>
      </w:r>
      <w:r w:rsidRPr="000537D6">
        <w:rPr>
          <w:rFonts w:ascii="Book Antiqua" w:eastAsia="MS Gothic" w:hAnsi="Book Antiqua" w:cs="Times New Roman"/>
          <w:i/>
          <w:sz w:val="24"/>
          <w:szCs w:val="24"/>
          <w:lang w:val="en-GB"/>
        </w:rPr>
        <w:t xml:space="preserve"> </w:t>
      </w:r>
      <w:r w:rsidRPr="000537D6">
        <w:rPr>
          <w:rFonts w:ascii="Book Antiqua" w:eastAsia="Calibri" w:hAnsi="Book Antiqua" w:cs="Times New Roman"/>
          <w:i/>
          <w:sz w:val="24"/>
          <w:szCs w:val="24"/>
          <w:lang w:val="en-GB"/>
        </w:rPr>
        <w:t>et al</w:t>
      </w:r>
      <w:r w:rsidRPr="000537D6">
        <w:rPr>
          <w:rFonts w:ascii="Book Antiqua" w:eastAsia="Calibri" w:hAnsi="Book Antiqua" w:cs="Times New Roman"/>
          <w:sz w:val="24"/>
          <w:szCs w:val="24"/>
          <w:vertAlign w:val="superscript"/>
          <w:lang w:val="en-GB"/>
        </w:rPr>
        <w:t>[</w:t>
      </w:r>
      <w:r w:rsidRPr="000537D6">
        <w:rPr>
          <w:rFonts w:ascii="Book Antiqua" w:hAnsi="Book Antiqua" w:cs="Times New Roman" w:hint="eastAsia"/>
          <w:noProof/>
          <w:sz w:val="24"/>
          <w:szCs w:val="24"/>
          <w:vertAlign w:val="superscript"/>
          <w:lang w:val="en-GB" w:eastAsia="zh-CN"/>
        </w:rPr>
        <w:t>13</w:t>
      </w:r>
      <w:r w:rsidRPr="000537D6">
        <w:rPr>
          <w:rFonts w:ascii="Book Antiqua" w:eastAsia="Calibri" w:hAnsi="Book Antiqua" w:cs="Times New Roman"/>
          <w:noProof/>
          <w:sz w:val="24"/>
          <w:szCs w:val="24"/>
          <w:vertAlign w:val="superscript"/>
          <w:lang w:val="en-GB"/>
        </w:rPr>
        <w:t>]</w:t>
      </w:r>
      <w:r w:rsidRPr="000537D6">
        <w:rPr>
          <w:rFonts w:ascii="Book Antiqua" w:hAnsi="Book Antiqua" w:cs="Times New Roman" w:hint="eastAsia"/>
          <w:noProof/>
          <w:sz w:val="24"/>
          <w:szCs w:val="24"/>
          <w:lang w:val="en-GB" w:eastAsia="zh-CN"/>
        </w:rPr>
        <w:t>.</w:t>
      </w:r>
      <w:r w:rsidR="0042534F" w:rsidRPr="000537D6">
        <w:rPr>
          <w:rFonts w:ascii="Book Antiqua" w:eastAsia="MS Gothic" w:hAnsi="Book Antiqua" w:cs="Times New Roman"/>
          <w:i/>
          <w:sz w:val="24"/>
          <w:szCs w:val="24"/>
          <w:lang w:val="en-GB"/>
        </w:rPr>
        <w:t xml:space="preserve"> </w:t>
      </w:r>
      <w:bookmarkEnd w:id="57"/>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Default="00390FC7" w:rsidP="00902461">
      <w:pPr>
        <w:spacing w:after="0" w:line="360" w:lineRule="auto"/>
        <w:jc w:val="both"/>
        <w:rPr>
          <w:rFonts w:ascii="Book Antiqua" w:hAnsi="Book Antiqua" w:cs="Times New Roman"/>
          <w:i/>
          <w:sz w:val="24"/>
          <w:szCs w:val="24"/>
          <w:lang w:val="en-GB" w:eastAsia="zh-CN"/>
        </w:rPr>
      </w:pPr>
    </w:p>
    <w:p w:rsidR="00390FC7" w:rsidRPr="00390FC7" w:rsidRDefault="00390FC7" w:rsidP="00902461">
      <w:pPr>
        <w:spacing w:after="0" w:line="360" w:lineRule="auto"/>
        <w:jc w:val="both"/>
        <w:rPr>
          <w:rFonts w:ascii="Book Antiqua" w:hAnsi="Book Antiqua" w:cs="Times New Roman"/>
          <w:i/>
          <w:sz w:val="24"/>
          <w:szCs w:val="24"/>
          <w:lang w:val="en-GB" w:eastAsia="zh-CN"/>
        </w:rPr>
      </w:pPr>
    </w:p>
    <w:p w:rsidR="00D07440" w:rsidRPr="000537D6" w:rsidRDefault="00625714" w:rsidP="00902461">
      <w:pPr>
        <w:spacing w:after="0" w:line="360" w:lineRule="auto"/>
        <w:jc w:val="both"/>
        <w:rPr>
          <w:rFonts w:ascii="Book Antiqua" w:hAnsi="Book Antiqua"/>
          <w:sz w:val="24"/>
          <w:szCs w:val="24"/>
          <w:lang w:eastAsia="zh-CN"/>
        </w:rPr>
      </w:pPr>
      <w:r>
        <w:rPr>
          <w:noProof/>
          <w:lang w:eastAsia="zh-CN"/>
        </w:rPr>
        <w:lastRenderedPageBreak/>
        <w:drawing>
          <wp:inline distT="0" distB="0" distL="0" distR="0" wp14:anchorId="3DC28C12" wp14:editId="6B8452DF">
            <wp:extent cx="5486400" cy="24663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466340"/>
                    </a:xfrm>
                    <a:prstGeom prst="rect">
                      <a:avLst/>
                    </a:prstGeom>
                  </pic:spPr>
                </pic:pic>
              </a:graphicData>
            </a:graphic>
          </wp:inline>
        </w:drawing>
      </w:r>
    </w:p>
    <w:p w:rsidR="0042534F" w:rsidRDefault="00D07440" w:rsidP="00902461">
      <w:pPr>
        <w:spacing w:after="0" w:line="360" w:lineRule="auto"/>
        <w:jc w:val="both"/>
        <w:rPr>
          <w:rFonts w:ascii="Book Antiqua" w:hAnsi="Book Antiqua" w:cs="Times New Roman"/>
          <w:noProof/>
          <w:sz w:val="24"/>
          <w:szCs w:val="24"/>
          <w:lang w:val="en-GB" w:eastAsia="zh-CN"/>
        </w:rPr>
      </w:pPr>
      <w:bookmarkStart w:id="58" w:name="_Toc386836514"/>
      <w:r w:rsidRPr="000537D6">
        <w:rPr>
          <w:rFonts w:ascii="Book Antiqua" w:eastAsia="MS Gothic" w:hAnsi="Book Antiqua" w:cs="Times New Roman"/>
          <w:b/>
          <w:sz w:val="24"/>
          <w:szCs w:val="24"/>
          <w:lang w:val="en-GB"/>
        </w:rPr>
        <w:t xml:space="preserve">Figure </w:t>
      </w:r>
      <w:r w:rsidR="0042534F" w:rsidRPr="000537D6">
        <w:rPr>
          <w:rFonts w:ascii="Book Antiqua" w:eastAsia="MS Gothic" w:hAnsi="Book Antiqua" w:cs="Times New Roman"/>
          <w:b/>
          <w:sz w:val="24"/>
          <w:szCs w:val="24"/>
          <w:lang w:val="en-GB"/>
        </w:rPr>
        <w:t>7</w:t>
      </w:r>
      <w:r w:rsidR="0042534F" w:rsidRPr="000537D6">
        <w:rPr>
          <w:rFonts w:ascii="Book Antiqua" w:eastAsia="MS Gothic" w:hAnsi="Book Antiqua" w:cs="Times New Roman"/>
          <w:noProof/>
          <w:sz w:val="24"/>
          <w:szCs w:val="24"/>
          <w:lang w:val="en-GB" w:eastAsia="en-GB"/>
        </w:rPr>
        <w:t xml:space="preserve"> </w:t>
      </w:r>
      <w:r w:rsidR="0042534F" w:rsidRPr="000537D6">
        <w:rPr>
          <w:rFonts w:ascii="Book Antiqua" w:eastAsia="MS Gothic" w:hAnsi="Book Antiqua" w:cs="Times New Roman"/>
          <w:b/>
          <w:noProof/>
          <w:sz w:val="24"/>
          <w:szCs w:val="24"/>
          <w:lang w:val="en-GB" w:eastAsia="en-GB"/>
        </w:rPr>
        <w:t xml:space="preserve">A patient with non-alcoholic steatohepatitis has a cirrhotic liver with stigmata of portal hypertension including splenomegaly, ascites, esophageal varices, splenorenal shunts and other collaterals. </w:t>
      </w:r>
      <w:r w:rsidR="0042534F" w:rsidRPr="000537D6">
        <w:rPr>
          <w:rFonts w:ascii="Book Antiqua" w:eastAsia="MS Gothic" w:hAnsi="Book Antiqua" w:cs="Times New Roman"/>
          <w:noProof/>
          <w:sz w:val="24"/>
          <w:szCs w:val="24"/>
          <w:lang w:val="en-GB" w:eastAsia="en-GB"/>
        </w:rPr>
        <w:t xml:space="preserve">The left image shows mechanical waves throughout the liver and the spleen. In the resulting elastogram (right), both the liver and the spleen show very high shear stiffness values of over 20 kPa. </w:t>
      </w:r>
      <w:bookmarkEnd w:id="58"/>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Default="00390FC7" w:rsidP="00902461">
      <w:pPr>
        <w:spacing w:after="0" w:line="360" w:lineRule="auto"/>
        <w:jc w:val="both"/>
        <w:rPr>
          <w:rFonts w:ascii="Book Antiqua" w:hAnsi="Book Antiqua" w:cs="Times New Roman"/>
          <w:noProof/>
          <w:sz w:val="24"/>
          <w:szCs w:val="24"/>
          <w:lang w:val="en-GB" w:eastAsia="zh-CN"/>
        </w:rPr>
      </w:pPr>
    </w:p>
    <w:p w:rsidR="00390FC7" w:rsidRPr="00390FC7" w:rsidRDefault="00390FC7" w:rsidP="00902461">
      <w:pPr>
        <w:spacing w:after="0" w:line="360" w:lineRule="auto"/>
        <w:jc w:val="both"/>
        <w:rPr>
          <w:rFonts w:ascii="Book Antiqua" w:hAnsi="Book Antiqua" w:cs="Times New Roman"/>
          <w:b/>
          <w:sz w:val="24"/>
          <w:szCs w:val="24"/>
          <w:lang w:val="en-GB" w:eastAsia="zh-CN"/>
        </w:rPr>
      </w:pPr>
    </w:p>
    <w:p w:rsidR="0042534F" w:rsidRPr="000537D6" w:rsidRDefault="00625714" w:rsidP="00902461">
      <w:pPr>
        <w:spacing w:after="0" w:line="360" w:lineRule="auto"/>
        <w:jc w:val="both"/>
        <w:rPr>
          <w:rFonts w:ascii="Book Antiqua" w:eastAsia="MS Gothic" w:hAnsi="Book Antiqua" w:cs="Times New Roman"/>
          <w:b/>
          <w:sz w:val="24"/>
          <w:szCs w:val="24"/>
          <w:lang w:val="en-GB"/>
        </w:rPr>
      </w:pPr>
      <w:bookmarkStart w:id="59" w:name="_Toc386836510"/>
      <w:r>
        <w:rPr>
          <w:noProof/>
          <w:lang w:eastAsia="zh-CN"/>
        </w:rPr>
        <w:lastRenderedPageBreak/>
        <w:drawing>
          <wp:inline distT="0" distB="0" distL="0" distR="0" wp14:anchorId="4D9D05BC" wp14:editId="1BF1E97F">
            <wp:extent cx="5486400" cy="3829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829050"/>
                    </a:xfrm>
                    <a:prstGeom prst="rect">
                      <a:avLst/>
                    </a:prstGeom>
                  </pic:spPr>
                </pic:pic>
              </a:graphicData>
            </a:graphic>
          </wp:inline>
        </w:drawing>
      </w:r>
    </w:p>
    <w:p w:rsidR="0042534F" w:rsidRPr="000537D6" w:rsidRDefault="00D07440" w:rsidP="00902461">
      <w:pPr>
        <w:spacing w:after="0" w:line="360" w:lineRule="auto"/>
        <w:jc w:val="both"/>
        <w:rPr>
          <w:rFonts w:ascii="Book Antiqua" w:eastAsia="MS Gothic" w:hAnsi="Book Antiqua" w:cs="Times New Roman"/>
          <w:sz w:val="24"/>
          <w:szCs w:val="24"/>
          <w:lang w:val="en-GB"/>
        </w:rPr>
      </w:pPr>
      <w:r w:rsidRPr="000537D6">
        <w:rPr>
          <w:rFonts w:ascii="Book Antiqua" w:eastAsia="MS Gothic" w:hAnsi="Book Antiqua" w:cs="Times New Roman"/>
          <w:b/>
          <w:sz w:val="24"/>
          <w:szCs w:val="24"/>
          <w:lang w:val="en-GB"/>
        </w:rPr>
        <w:t xml:space="preserve">Figure </w:t>
      </w:r>
      <w:r w:rsidR="0042534F" w:rsidRPr="000537D6">
        <w:rPr>
          <w:rFonts w:ascii="Book Antiqua" w:eastAsia="MS Gothic" w:hAnsi="Book Antiqua" w:cs="Times New Roman"/>
          <w:b/>
          <w:sz w:val="24"/>
          <w:szCs w:val="24"/>
          <w:lang w:val="en-GB"/>
        </w:rPr>
        <w:t xml:space="preserve">8 A 2D </w:t>
      </w:r>
      <w:proofErr w:type="spellStart"/>
      <w:r w:rsidR="0042534F" w:rsidRPr="000537D6">
        <w:rPr>
          <w:rFonts w:ascii="Book Antiqua" w:eastAsia="MS Gothic" w:hAnsi="Book Antiqua" w:cs="Times New Roman"/>
          <w:b/>
          <w:sz w:val="24"/>
          <w:szCs w:val="24"/>
          <w:lang w:val="en-GB"/>
        </w:rPr>
        <w:t>multislice</w:t>
      </w:r>
      <w:proofErr w:type="spellEnd"/>
      <w:r w:rsidR="0042534F" w:rsidRPr="000537D6">
        <w:rPr>
          <w:rFonts w:ascii="Book Antiqua" w:eastAsia="MS Gothic" w:hAnsi="Book Antiqua" w:cs="Times New Roman"/>
          <w:b/>
          <w:sz w:val="24"/>
          <w:szCs w:val="24"/>
          <w:lang w:val="en-GB"/>
        </w:rPr>
        <w:t xml:space="preserve"> </w:t>
      </w:r>
      <w:r w:rsidR="000537D6" w:rsidRPr="000537D6">
        <w:rPr>
          <w:rFonts w:ascii="Book Antiqua" w:eastAsia="MS Gothic" w:hAnsi="Book Antiqua" w:cs="Times New Roman"/>
          <w:b/>
          <w:sz w:val="24"/>
          <w:szCs w:val="24"/>
          <w:lang w:val="en-GB"/>
        </w:rPr>
        <w:t xml:space="preserve">magnetic resonance </w:t>
      </w:r>
      <w:proofErr w:type="spellStart"/>
      <w:r w:rsidR="000537D6" w:rsidRPr="000537D6">
        <w:rPr>
          <w:rFonts w:ascii="Book Antiqua" w:eastAsia="MS Gothic" w:hAnsi="Book Antiqua" w:cs="Times New Roman"/>
          <w:b/>
          <w:sz w:val="24"/>
          <w:szCs w:val="24"/>
          <w:lang w:val="en-GB"/>
        </w:rPr>
        <w:t>elastography</w:t>
      </w:r>
      <w:proofErr w:type="spellEnd"/>
      <w:r w:rsidR="000537D6" w:rsidRPr="000537D6">
        <w:rPr>
          <w:rFonts w:ascii="Book Antiqua" w:eastAsia="MS Gothic" w:hAnsi="Book Antiqua" w:cs="Times New Roman"/>
          <w:b/>
          <w:sz w:val="24"/>
          <w:szCs w:val="24"/>
          <w:lang w:val="en-GB"/>
        </w:rPr>
        <w:t xml:space="preserve"> </w:t>
      </w:r>
      <w:proofErr w:type="gramStart"/>
      <w:r w:rsidR="0042534F" w:rsidRPr="000537D6">
        <w:rPr>
          <w:rFonts w:ascii="Book Antiqua" w:eastAsia="MS Gothic" w:hAnsi="Book Antiqua" w:cs="Times New Roman"/>
          <w:b/>
          <w:sz w:val="24"/>
          <w:szCs w:val="24"/>
          <w:lang w:val="en-GB"/>
        </w:rPr>
        <w:t>sequence</w:t>
      </w:r>
      <w:proofErr w:type="gramEnd"/>
      <w:r w:rsidR="0042534F" w:rsidRPr="000537D6">
        <w:rPr>
          <w:rFonts w:ascii="Book Antiqua" w:eastAsia="MS Gothic" w:hAnsi="Book Antiqua" w:cs="Times New Roman"/>
          <w:b/>
          <w:sz w:val="24"/>
          <w:szCs w:val="24"/>
          <w:lang w:val="en-GB"/>
        </w:rPr>
        <w:t xml:space="preserve"> was used to collect 3D vector wave images in a healthy volunteer at 90 Hz. </w:t>
      </w:r>
      <w:r w:rsidR="0042534F" w:rsidRPr="000537D6">
        <w:rPr>
          <w:rFonts w:ascii="Book Antiqua" w:eastAsia="MS Gothic" w:hAnsi="Book Antiqua" w:cs="Times New Roman"/>
          <w:sz w:val="24"/>
          <w:szCs w:val="24"/>
          <w:lang w:val="en-GB"/>
        </w:rPr>
        <w:t xml:space="preserve">The </w:t>
      </w:r>
      <w:proofErr w:type="spellStart"/>
      <w:r w:rsidR="0042534F" w:rsidRPr="000537D6">
        <w:rPr>
          <w:rFonts w:ascii="Book Antiqua" w:eastAsia="MS Gothic" w:hAnsi="Book Antiqua" w:cs="Times New Roman"/>
          <w:sz w:val="24"/>
          <w:szCs w:val="24"/>
          <w:lang w:val="en-GB"/>
        </w:rPr>
        <w:t>elastogram</w:t>
      </w:r>
      <w:proofErr w:type="spellEnd"/>
      <w:r w:rsidR="0042534F" w:rsidRPr="000537D6">
        <w:rPr>
          <w:rFonts w:ascii="Book Antiqua" w:eastAsia="MS Gothic" w:hAnsi="Book Antiqua" w:cs="Times New Roman"/>
          <w:sz w:val="24"/>
          <w:szCs w:val="24"/>
          <w:lang w:val="en-GB"/>
        </w:rPr>
        <w:t xml:space="preserve"> from the 3D direct inversion is shown.  The mean shear stiffness of the right kidney is 5.8 + 0.34 </w:t>
      </w:r>
      <w:proofErr w:type="spellStart"/>
      <w:r w:rsidR="0042534F" w:rsidRPr="000537D6">
        <w:rPr>
          <w:rFonts w:ascii="Book Antiqua" w:eastAsia="MS Gothic" w:hAnsi="Book Antiqua" w:cs="Times New Roman"/>
          <w:sz w:val="24"/>
          <w:szCs w:val="24"/>
          <w:lang w:val="en-GB"/>
        </w:rPr>
        <w:t>kPa</w:t>
      </w:r>
      <w:proofErr w:type="spellEnd"/>
      <w:r w:rsidR="0042534F" w:rsidRPr="000537D6">
        <w:rPr>
          <w:rFonts w:ascii="Book Antiqua" w:eastAsia="MS Gothic" w:hAnsi="Book Antiqua" w:cs="Times New Roman"/>
          <w:sz w:val="24"/>
          <w:szCs w:val="24"/>
          <w:lang w:val="en-GB"/>
        </w:rPr>
        <w:t xml:space="preserve"> and the left kidney is 6.1 + 0.42 </w:t>
      </w:r>
      <w:proofErr w:type="spellStart"/>
      <w:r w:rsidR="0042534F" w:rsidRPr="000537D6">
        <w:rPr>
          <w:rFonts w:ascii="Book Antiqua" w:eastAsia="MS Gothic" w:hAnsi="Book Antiqua" w:cs="Times New Roman"/>
          <w:sz w:val="24"/>
          <w:szCs w:val="24"/>
          <w:lang w:val="en-GB"/>
        </w:rPr>
        <w:t>kPa</w:t>
      </w:r>
      <w:proofErr w:type="spellEnd"/>
      <w:r w:rsidR="0042534F" w:rsidRPr="000537D6">
        <w:rPr>
          <w:rFonts w:ascii="Book Antiqua" w:eastAsia="MS Gothic" w:hAnsi="Book Antiqua" w:cs="Times New Roman"/>
          <w:sz w:val="24"/>
          <w:szCs w:val="24"/>
          <w:lang w:val="en-GB"/>
        </w:rPr>
        <w:t>.</w:t>
      </w:r>
      <w:r w:rsidR="0042534F" w:rsidRPr="000537D6">
        <w:rPr>
          <w:rFonts w:ascii="Book Antiqua" w:eastAsia="MS Gothic" w:hAnsi="Book Antiqua" w:cs="Times New Roman"/>
          <w:b/>
          <w:sz w:val="24"/>
          <w:szCs w:val="24"/>
          <w:lang w:val="en-GB"/>
        </w:rPr>
        <w:t xml:space="preserve"> </w:t>
      </w:r>
      <w:bookmarkEnd w:id="59"/>
    </w:p>
    <w:p w:rsidR="0042534F" w:rsidRPr="000537D6" w:rsidRDefault="00625714" w:rsidP="00902461">
      <w:pPr>
        <w:spacing w:after="0" w:line="360" w:lineRule="auto"/>
        <w:jc w:val="both"/>
        <w:rPr>
          <w:rFonts w:ascii="Book Antiqua" w:hAnsi="Book Antiqua"/>
          <w:sz w:val="24"/>
          <w:szCs w:val="24"/>
        </w:rPr>
      </w:pPr>
      <w:r>
        <w:rPr>
          <w:noProof/>
          <w:lang w:eastAsia="zh-CN"/>
        </w:rPr>
        <w:lastRenderedPageBreak/>
        <w:drawing>
          <wp:inline distT="0" distB="0" distL="0" distR="0" wp14:anchorId="42B7032C" wp14:editId="020183E2">
            <wp:extent cx="5486400" cy="469836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698365"/>
                    </a:xfrm>
                    <a:prstGeom prst="rect">
                      <a:avLst/>
                    </a:prstGeom>
                  </pic:spPr>
                </pic:pic>
              </a:graphicData>
            </a:graphic>
          </wp:inline>
        </w:drawing>
      </w:r>
    </w:p>
    <w:p w:rsidR="0042534F" w:rsidRPr="0042534F" w:rsidRDefault="00D07440" w:rsidP="00902461">
      <w:pPr>
        <w:spacing w:after="0" w:line="360" w:lineRule="auto"/>
        <w:jc w:val="both"/>
        <w:rPr>
          <w:rFonts w:ascii="Book Antiqua" w:hAnsi="Book Antiqua"/>
          <w:sz w:val="24"/>
          <w:szCs w:val="24"/>
        </w:rPr>
      </w:pPr>
      <w:r w:rsidRPr="000537D6">
        <w:rPr>
          <w:rFonts w:ascii="Book Antiqua" w:eastAsia="MS Gothic" w:hAnsi="Book Antiqua" w:cs="Times New Roman"/>
          <w:b/>
          <w:sz w:val="24"/>
          <w:szCs w:val="24"/>
          <w:lang w:val="en-GB"/>
        </w:rPr>
        <w:t xml:space="preserve">Figure </w:t>
      </w:r>
      <w:r w:rsidR="0042534F" w:rsidRPr="000537D6">
        <w:rPr>
          <w:rFonts w:ascii="Book Antiqua" w:hAnsi="Book Antiqua"/>
          <w:b/>
          <w:sz w:val="24"/>
          <w:szCs w:val="24"/>
        </w:rPr>
        <w:t>9</w:t>
      </w:r>
      <w:r w:rsidR="0042534F" w:rsidRPr="000537D6">
        <w:rPr>
          <w:rFonts w:ascii="Book Antiqua" w:hAnsi="Book Antiqua"/>
          <w:sz w:val="24"/>
          <w:szCs w:val="24"/>
        </w:rPr>
        <w:t xml:space="preserve"> </w:t>
      </w:r>
      <w:r w:rsidR="0042534F" w:rsidRPr="000537D6">
        <w:rPr>
          <w:rFonts w:ascii="Book Antiqua" w:hAnsi="Book Antiqua"/>
          <w:b/>
          <w:sz w:val="24"/>
          <w:szCs w:val="24"/>
        </w:rPr>
        <w:t xml:space="preserve">A </w:t>
      </w:r>
      <w:r w:rsidR="0042534F" w:rsidRPr="000537D6">
        <w:rPr>
          <w:rFonts w:ascii="Book Antiqua" w:hAnsi="Book Antiqua"/>
          <w:b/>
          <w:noProof/>
          <w:sz w:val="24"/>
          <w:szCs w:val="24"/>
        </w:rPr>
        <w:t>39-year-old</w:t>
      </w:r>
      <w:r w:rsidR="0042534F" w:rsidRPr="000537D6">
        <w:rPr>
          <w:rFonts w:ascii="Book Antiqua" w:hAnsi="Book Antiqua"/>
          <w:b/>
          <w:sz w:val="24"/>
          <w:szCs w:val="24"/>
        </w:rPr>
        <w:t xml:space="preserve"> healthy male volunteer.</w:t>
      </w:r>
      <w:r w:rsidR="0042534F" w:rsidRPr="000537D6">
        <w:rPr>
          <w:rFonts w:ascii="Book Antiqua" w:hAnsi="Book Antiqua"/>
          <w:sz w:val="24"/>
          <w:szCs w:val="24"/>
        </w:rPr>
        <w:t xml:space="preserve"> Axial images of the brain including 60 Hz waves images, curl image and the 3D direct inversion </w:t>
      </w:r>
      <w:proofErr w:type="spellStart"/>
      <w:r w:rsidR="0042534F" w:rsidRPr="000537D6">
        <w:rPr>
          <w:rFonts w:ascii="Book Antiqua" w:hAnsi="Book Antiqua"/>
          <w:sz w:val="24"/>
          <w:szCs w:val="24"/>
        </w:rPr>
        <w:t>elastogram</w:t>
      </w:r>
      <w:proofErr w:type="spellEnd"/>
      <w:r w:rsidR="0042534F" w:rsidRPr="000537D6">
        <w:rPr>
          <w:rFonts w:ascii="Book Antiqua" w:hAnsi="Book Antiqua"/>
          <w:sz w:val="24"/>
          <w:szCs w:val="24"/>
        </w:rPr>
        <w:t>.</w:t>
      </w:r>
    </w:p>
    <w:p w:rsidR="0042534F" w:rsidRPr="0042534F" w:rsidRDefault="0042534F" w:rsidP="00902461">
      <w:pPr>
        <w:spacing w:after="0" w:line="360" w:lineRule="auto"/>
        <w:jc w:val="both"/>
        <w:rPr>
          <w:rFonts w:ascii="Book Antiqua" w:hAnsi="Book Antiqua"/>
          <w:sz w:val="24"/>
          <w:szCs w:val="24"/>
        </w:rPr>
      </w:pPr>
    </w:p>
    <w:p w:rsidR="004A6FA1" w:rsidRPr="00B76693" w:rsidRDefault="004A6FA1" w:rsidP="00902461">
      <w:pPr>
        <w:spacing w:after="0" w:line="360" w:lineRule="auto"/>
        <w:jc w:val="both"/>
        <w:rPr>
          <w:rFonts w:ascii="Book Antiqua" w:hAnsi="Book Antiqua"/>
          <w:sz w:val="24"/>
          <w:szCs w:val="24"/>
          <w:lang w:eastAsia="zh-CN"/>
        </w:rPr>
      </w:pPr>
    </w:p>
    <w:sectPr w:rsidR="004A6FA1" w:rsidRPr="00B766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E0B" w:rsidRDefault="00970E0B">
      <w:pPr>
        <w:spacing w:after="0" w:line="240" w:lineRule="auto"/>
      </w:pPr>
      <w:r>
        <w:separator/>
      </w:r>
    </w:p>
  </w:endnote>
  <w:endnote w:type="continuationSeparator" w:id="0">
    <w:p w:rsidR="00970E0B" w:rsidRDefault="0097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Times New Roman Bold Italic"/>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6D" w:rsidRDefault="00AF586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170140"/>
      <w:docPartObj>
        <w:docPartGallery w:val="Page Numbers (Bottom of Page)"/>
        <w:docPartUnique/>
      </w:docPartObj>
    </w:sdtPr>
    <w:sdtEndPr>
      <w:rPr>
        <w:noProof/>
      </w:rPr>
    </w:sdtEndPr>
    <w:sdtContent>
      <w:p w:rsidR="00AF586D" w:rsidRDefault="00AF586D">
        <w:pPr>
          <w:pStyle w:val="a4"/>
          <w:jc w:val="center"/>
        </w:pPr>
        <w:r>
          <w:fldChar w:fldCharType="begin"/>
        </w:r>
        <w:r>
          <w:instrText xml:space="preserve"> PAGE   \* MERGEFORMAT </w:instrText>
        </w:r>
        <w:r>
          <w:fldChar w:fldCharType="separate"/>
        </w:r>
        <w:r w:rsidR="00F97BD6">
          <w:rPr>
            <w:noProof/>
          </w:rPr>
          <w:t>19</w:t>
        </w:r>
        <w:r>
          <w:rPr>
            <w:noProof/>
          </w:rPr>
          <w:fldChar w:fldCharType="end"/>
        </w:r>
      </w:p>
    </w:sdtContent>
  </w:sdt>
  <w:p w:rsidR="00AF586D" w:rsidRDefault="00AF58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E0B" w:rsidRDefault="00970E0B">
      <w:pPr>
        <w:spacing w:after="0" w:line="240" w:lineRule="auto"/>
      </w:pPr>
      <w:r>
        <w:separator/>
      </w:r>
    </w:p>
  </w:footnote>
  <w:footnote w:type="continuationSeparator" w:id="0">
    <w:p w:rsidR="00970E0B" w:rsidRDefault="00970E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526A"/>
    <w:multiLevelType w:val="hybridMultilevel"/>
    <w:tmpl w:val="453EC738"/>
    <w:lvl w:ilvl="0" w:tplc="04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463BBD"/>
    <w:multiLevelType w:val="multilevel"/>
    <w:tmpl w:val="FC1687B0"/>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A35DE8"/>
    <w:multiLevelType w:val="hybridMultilevel"/>
    <w:tmpl w:val="5AF00E0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1A0520"/>
    <w:multiLevelType w:val="hybridMultilevel"/>
    <w:tmpl w:val="2A265098"/>
    <w:lvl w:ilvl="0" w:tplc="6BAC1DAE">
      <w:numFmt w:val="bullet"/>
      <w:lvlText w:val="–"/>
      <w:lvlJc w:val="left"/>
      <w:pPr>
        <w:ind w:left="1140" w:hanging="360"/>
      </w:pPr>
      <w:rPr>
        <w:rFonts w:ascii="Cambria" w:eastAsia="Calibri" w:hAnsi="Cambria" w:cs="Times New Roman" w:hint="default"/>
        <w:b/>
        <w:i w:val="0"/>
        <w:sz w:val="36"/>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nsid w:val="235355BC"/>
    <w:multiLevelType w:val="hybridMultilevel"/>
    <w:tmpl w:val="BFC8D5D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BB6DF7"/>
    <w:multiLevelType w:val="hybridMultilevel"/>
    <w:tmpl w:val="6BA2C4F2"/>
    <w:lvl w:ilvl="0" w:tplc="5F32553C">
      <w:numFmt w:val="bullet"/>
      <w:lvlText w:val="-"/>
      <w:lvlJc w:val="left"/>
      <w:pPr>
        <w:ind w:left="420" w:hanging="360"/>
      </w:pPr>
      <w:rPr>
        <w:rFonts w:ascii="Cambria" w:eastAsia="Times New Roman" w:hAnsi="Cambria" w:cs="Microsoft Sans Serif"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266350A6"/>
    <w:multiLevelType w:val="hybridMultilevel"/>
    <w:tmpl w:val="6CCE7F6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670833"/>
    <w:multiLevelType w:val="hybridMultilevel"/>
    <w:tmpl w:val="DE260EA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D4312A"/>
    <w:multiLevelType w:val="multilevel"/>
    <w:tmpl w:val="7562C96A"/>
    <w:lvl w:ilvl="0">
      <w:start w:val="1"/>
      <w:numFmt w:val="decimal"/>
      <w:lvlText w:val="%1."/>
      <w:lvlJc w:val="left"/>
      <w:pPr>
        <w:ind w:left="720" w:hanging="360"/>
      </w:pPr>
    </w:lvl>
    <w:lvl w:ilvl="1">
      <w:start w:val="24"/>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2F40936"/>
    <w:multiLevelType w:val="hybridMultilevel"/>
    <w:tmpl w:val="7EDE9C7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4B158E"/>
    <w:multiLevelType w:val="hybridMultilevel"/>
    <w:tmpl w:val="77EE59E2"/>
    <w:lvl w:ilvl="0" w:tplc="04090005">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nsid w:val="4FA41878"/>
    <w:multiLevelType w:val="hybridMultilevel"/>
    <w:tmpl w:val="AC108D7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404ABF"/>
    <w:multiLevelType w:val="hybridMultilevel"/>
    <w:tmpl w:val="EA14BF2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0B2545"/>
    <w:multiLevelType w:val="hybridMultilevel"/>
    <w:tmpl w:val="0690FCF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A75C65"/>
    <w:multiLevelType w:val="hybridMultilevel"/>
    <w:tmpl w:val="1D128A4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AB05686"/>
    <w:multiLevelType w:val="hybridMultilevel"/>
    <w:tmpl w:val="1340EA6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ADA2FCF"/>
    <w:multiLevelType w:val="hybridMultilevel"/>
    <w:tmpl w:val="A8183CD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C7C39B5"/>
    <w:multiLevelType w:val="hybridMultilevel"/>
    <w:tmpl w:val="2BBC2F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DF32C6"/>
    <w:multiLevelType w:val="hybridMultilevel"/>
    <w:tmpl w:val="22821A7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1B758A"/>
    <w:multiLevelType w:val="hybridMultilevel"/>
    <w:tmpl w:val="DE0E46E2"/>
    <w:lvl w:ilvl="0" w:tplc="04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42153F"/>
    <w:multiLevelType w:val="hybridMultilevel"/>
    <w:tmpl w:val="334E9624"/>
    <w:lvl w:ilvl="0" w:tplc="04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nsid w:val="722F4DD3"/>
    <w:multiLevelType w:val="hybridMultilevel"/>
    <w:tmpl w:val="C9069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8C1B02"/>
    <w:multiLevelType w:val="hybridMultilevel"/>
    <w:tmpl w:val="C04CC198"/>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73ED2286"/>
    <w:multiLevelType w:val="hybridMultilevel"/>
    <w:tmpl w:val="A77261C0"/>
    <w:lvl w:ilvl="0" w:tplc="64021882">
      <w:numFmt w:val="bullet"/>
      <w:lvlText w:val="-"/>
      <w:lvlJc w:val="left"/>
      <w:pPr>
        <w:ind w:left="780" w:hanging="360"/>
      </w:pPr>
      <w:rPr>
        <w:rFonts w:ascii="Cambria" w:eastAsia="Times New Roman" w:hAnsi="Cambria" w:cs="Microsoft Sans Serif"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7DC42030"/>
    <w:multiLevelType w:val="hybridMultilevel"/>
    <w:tmpl w:val="F6A6F29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9"/>
  </w:num>
  <w:num w:numId="4">
    <w:abstractNumId w:val="20"/>
  </w:num>
  <w:num w:numId="5">
    <w:abstractNumId w:val="7"/>
  </w:num>
  <w:num w:numId="6">
    <w:abstractNumId w:val="24"/>
  </w:num>
  <w:num w:numId="7">
    <w:abstractNumId w:val="10"/>
  </w:num>
  <w:num w:numId="8">
    <w:abstractNumId w:val="8"/>
  </w:num>
  <w:num w:numId="9">
    <w:abstractNumId w:val="4"/>
  </w:num>
  <w:num w:numId="10">
    <w:abstractNumId w:val="13"/>
  </w:num>
  <w:num w:numId="11">
    <w:abstractNumId w:val="6"/>
  </w:num>
  <w:num w:numId="12">
    <w:abstractNumId w:val="16"/>
  </w:num>
  <w:num w:numId="13">
    <w:abstractNumId w:val="19"/>
  </w:num>
  <w:num w:numId="14">
    <w:abstractNumId w:val="5"/>
  </w:num>
  <w:num w:numId="15">
    <w:abstractNumId w:val="23"/>
  </w:num>
  <w:num w:numId="16">
    <w:abstractNumId w:val="3"/>
  </w:num>
  <w:num w:numId="17">
    <w:abstractNumId w:val="17"/>
  </w:num>
  <w:num w:numId="18">
    <w:abstractNumId w:val="11"/>
  </w:num>
  <w:num w:numId="19">
    <w:abstractNumId w:val="22"/>
  </w:num>
  <w:num w:numId="20">
    <w:abstractNumId w:val="1"/>
  </w:num>
  <w:num w:numId="21">
    <w:abstractNumId w:val="12"/>
  </w:num>
  <w:num w:numId="22">
    <w:abstractNumId w:val="0"/>
  </w:num>
  <w:num w:numId="23">
    <w:abstractNumId w:val="2"/>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S3MDI0M7E0NTYztDRQ0lEKTi0uzszPAykwrQUANubcFSwAAAA="/>
  </w:docVars>
  <w:rsids>
    <w:rsidRoot w:val="0042534F"/>
    <w:rsid w:val="00015C28"/>
    <w:rsid w:val="0002442F"/>
    <w:rsid w:val="000537D6"/>
    <w:rsid w:val="0009552A"/>
    <w:rsid w:val="000A192F"/>
    <w:rsid w:val="000B15EC"/>
    <w:rsid w:val="000E3BAA"/>
    <w:rsid w:val="00121D03"/>
    <w:rsid w:val="00135582"/>
    <w:rsid w:val="001A6F1B"/>
    <w:rsid w:val="001C39AD"/>
    <w:rsid w:val="001E15E4"/>
    <w:rsid w:val="002867C2"/>
    <w:rsid w:val="002908CF"/>
    <w:rsid w:val="002B31BC"/>
    <w:rsid w:val="002B722B"/>
    <w:rsid w:val="002E0547"/>
    <w:rsid w:val="00366054"/>
    <w:rsid w:val="00385294"/>
    <w:rsid w:val="00390FC7"/>
    <w:rsid w:val="003C13E2"/>
    <w:rsid w:val="00410803"/>
    <w:rsid w:val="0042534F"/>
    <w:rsid w:val="00431216"/>
    <w:rsid w:val="00441B79"/>
    <w:rsid w:val="004552BB"/>
    <w:rsid w:val="00495F3A"/>
    <w:rsid w:val="00496461"/>
    <w:rsid w:val="004A6FA1"/>
    <w:rsid w:val="004B3088"/>
    <w:rsid w:val="004C3D7F"/>
    <w:rsid w:val="004C5FE4"/>
    <w:rsid w:val="004D49C7"/>
    <w:rsid w:val="004F79D2"/>
    <w:rsid w:val="005101C4"/>
    <w:rsid w:val="00520F85"/>
    <w:rsid w:val="005219FE"/>
    <w:rsid w:val="0053047D"/>
    <w:rsid w:val="00574344"/>
    <w:rsid w:val="005E1E9C"/>
    <w:rsid w:val="00625714"/>
    <w:rsid w:val="00677E99"/>
    <w:rsid w:val="006B782F"/>
    <w:rsid w:val="00726F0F"/>
    <w:rsid w:val="0074794C"/>
    <w:rsid w:val="0078293D"/>
    <w:rsid w:val="008B2655"/>
    <w:rsid w:val="008C31AB"/>
    <w:rsid w:val="00902461"/>
    <w:rsid w:val="00955C09"/>
    <w:rsid w:val="009706F5"/>
    <w:rsid w:val="00970E0B"/>
    <w:rsid w:val="00A20865"/>
    <w:rsid w:val="00A33E26"/>
    <w:rsid w:val="00AA26CB"/>
    <w:rsid w:val="00AB0DE2"/>
    <w:rsid w:val="00AC6006"/>
    <w:rsid w:val="00AD612E"/>
    <w:rsid w:val="00AF586D"/>
    <w:rsid w:val="00B20C89"/>
    <w:rsid w:val="00B446ED"/>
    <w:rsid w:val="00B63EDB"/>
    <w:rsid w:val="00B76693"/>
    <w:rsid w:val="00B927DE"/>
    <w:rsid w:val="00C975E1"/>
    <w:rsid w:val="00CB10C7"/>
    <w:rsid w:val="00D07440"/>
    <w:rsid w:val="00DA2BFD"/>
    <w:rsid w:val="00DA5CF7"/>
    <w:rsid w:val="00E154B2"/>
    <w:rsid w:val="00E20942"/>
    <w:rsid w:val="00E7655A"/>
    <w:rsid w:val="00EA2693"/>
    <w:rsid w:val="00EF5D1D"/>
    <w:rsid w:val="00F44050"/>
    <w:rsid w:val="00F74414"/>
    <w:rsid w:val="00F92E23"/>
    <w:rsid w:val="00F97B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2534F"/>
    <w:pPr>
      <w:pBdr>
        <w:bottom w:val="thinThickSmallGap" w:sz="12" w:space="1" w:color="1F497D"/>
      </w:pBdr>
      <w:spacing w:before="120" w:after="120" w:line="240" w:lineRule="auto"/>
      <w:jc w:val="center"/>
      <w:outlineLvl w:val="0"/>
    </w:pPr>
    <w:rPr>
      <w:rFonts w:ascii="Cambria" w:eastAsia="MS Gothic" w:hAnsi="Cambria" w:cs="Times New Roman"/>
      <w:caps/>
      <w:color w:val="000000"/>
      <w:spacing w:val="20"/>
      <w:sz w:val="24"/>
      <w:szCs w:val="28"/>
      <w:lang w:val="en-GB"/>
    </w:rPr>
  </w:style>
  <w:style w:type="paragraph" w:styleId="2">
    <w:name w:val="heading 2"/>
    <w:basedOn w:val="a"/>
    <w:next w:val="a"/>
    <w:link w:val="2Char"/>
    <w:uiPriority w:val="9"/>
    <w:unhideWhenUsed/>
    <w:qFormat/>
    <w:rsid w:val="0042534F"/>
    <w:pPr>
      <w:pBdr>
        <w:bottom w:val="single" w:sz="4" w:space="1" w:color="1F497D"/>
      </w:pBdr>
      <w:spacing w:before="120" w:after="120" w:line="252" w:lineRule="auto"/>
      <w:jc w:val="center"/>
      <w:outlineLvl w:val="1"/>
    </w:pPr>
    <w:rPr>
      <w:rFonts w:ascii="Cambria" w:eastAsia="MS Gothic" w:hAnsi="Cambria" w:cs="Times New Roman"/>
      <w:caps/>
      <w:color w:val="1F497D"/>
      <w:spacing w:val="15"/>
      <w:sz w:val="24"/>
      <w:szCs w:val="24"/>
      <w:lang w:val="en-GB"/>
    </w:rPr>
  </w:style>
  <w:style w:type="paragraph" w:styleId="3">
    <w:name w:val="heading 3"/>
    <w:basedOn w:val="a"/>
    <w:next w:val="a"/>
    <w:link w:val="3Char"/>
    <w:uiPriority w:val="9"/>
    <w:unhideWhenUsed/>
    <w:qFormat/>
    <w:rsid w:val="0042534F"/>
    <w:pPr>
      <w:pBdr>
        <w:top w:val="dotted" w:sz="4" w:space="1" w:color="622423"/>
        <w:bottom w:val="dotted" w:sz="4" w:space="1" w:color="622423"/>
      </w:pBdr>
      <w:spacing w:before="300" w:line="252" w:lineRule="auto"/>
      <w:jc w:val="center"/>
      <w:outlineLvl w:val="2"/>
    </w:pPr>
    <w:rPr>
      <w:rFonts w:ascii="Cambria" w:eastAsia="MS Gothic" w:hAnsi="Cambria" w:cs="Times New Roman"/>
      <w:caps/>
      <w:color w:val="622423"/>
      <w:sz w:val="24"/>
      <w:szCs w:val="24"/>
      <w:lang w:val="en-GB"/>
    </w:rPr>
  </w:style>
  <w:style w:type="paragraph" w:styleId="4">
    <w:name w:val="heading 4"/>
    <w:basedOn w:val="a"/>
    <w:next w:val="a"/>
    <w:link w:val="4Char"/>
    <w:uiPriority w:val="9"/>
    <w:unhideWhenUsed/>
    <w:qFormat/>
    <w:rsid w:val="0042534F"/>
    <w:pPr>
      <w:pBdr>
        <w:bottom w:val="dotted" w:sz="4" w:space="1" w:color="943634"/>
      </w:pBdr>
      <w:spacing w:after="120" w:line="252" w:lineRule="auto"/>
      <w:jc w:val="center"/>
      <w:outlineLvl w:val="3"/>
    </w:pPr>
    <w:rPr>
      <w:rFonts w:ascii="Cambria" w:eastAsia="MS Gothic" w:hAnsi="Cambria" w:cs="Times New Roman"/>
      <w:spacing w:val="10"/>
      <w:sz w:val="28"/>
      <w:lang w:val="en-GB"/>
    </w:rPr>
  </w:style>
  <w:style w:type="paragraph" w:styleId="5">
    <w:name w:val="heading 5"/>
    <w:basedOn w:val="a"/>
    <w:next w:val="a"/>
    <w:link w:val="5Char"/>
    <w:uiPriority w:val="9"/>
    <w:semiHidden/>
    <w:unhideWhenUsed/>
    <w:qFormat/>
    <w:rsid w:val="0042534F"/>
    <w:pPr>
      <w:spacing w:before="320" w:after="120" w:line="252" w:lineRule="auto"/>
      <w:jc w:val="center"/>
      <w:outlineLvl w:val="4"/>
    </w:pPr>
    <w:rPr>
      <w:rFonts w:ascii="Cambria" w:eastAsia="MS Gothic" w:hAnsi="Cambria" w:cs="Times New Roman"/>
      <w:caps/>
      <w:color w:val="622423"/>
      <w:spacing w:val="10"/>
      <w:lang w:val="en-GB"/>
    </w:rPr>
  </w:style>
  <w:style w:type="paragraph" w:styleId="6">
    <w:name w:val="heading 6"/>
    <w:basedOn w:val="a"/>
    <w:next w:val="a"/>
    <w:link w:val="6Char"/>
    <w:uiPriority w:val="9"/>
    <w:semiHidden/>
    <w:unhideWhenUsed/>
    <w:qFormat/>
    <w:rsid w:val="0042534F"/>
    <w:pPr>
      <w:spacing w:after="120" w:line="252" w:lineRule="auto"/>
      <w:jc w:val="center"/>
      <w:outlineLvl w:val="5"/>
    </w:pPr>
    <w:rPr>
      <w:rFonts w:ascii="Cambria" w:eastAsia="MS Gothic" w:hAnsi="Cambria" w:cs="Times New Roman"/>
      <w:caps/>
      <w:color w:val="943634"/>
      <w:spacing w:val="10"/>
      <w:lang w:val="en-GB"/>
    </w:rPr>
  </w:style>
  <w:style w:type="paragraph" w:styleId="7">
    <w:name w:val="heading 7"/>
    <w:basedOn w:val="a"/>
    <w:next w:val="a"/>
    <w:link w:val="7Char"/>
    <w:uiPriority w:val="9"/>
    <w:semiHidden/>
    <w:unhideWhenUsed/>
    <w:qFormat/>
    <w:rsid w:val="0042534F"/>
    <w:pPr>
      <w:spacing w:after="120" w:line="252" w:lineRule="auto"/>
      <w:jc w:val="center"/>
      <w:outlineLvl w:val="6"/>
    </w:pPr>
    <w:rPr>
      <w:rFonts w:ascii="Cambria" w:eastAsia="MS Gothic" w:hAnsi="Cambria" w:cs="Times New Roman"/>
      <w:i/>
      <w:iCs/>
      <w:caps/>
      <w:color w:val="943634"/>
      <w:spacing w:val="10"/>
      <w:lang w:val="en-GB"/>
    </w:rPr>
  </w:style>
  <w:style w:type="paragraph" w:styleId="8">
    <w:name w:val="heading 8"/>
    <w:basedOn w:val="a"/>
    <w:next w:val="a"/>
    <w:link w:val="8Char"/>
    <w:uiPriority w:val="9"/>
    <w:semiHidden/>
    <w:unhideWhenUsed/>
    <w:qFormat/>
    <w:rsid w:val="0042534F"/>
    <w:pPr>
      <w:spacing w:after="120" w:line="252" w:lineRule="auto"/>
      <w:jc w:val="center"/>
      <w:outlineLvl w:val="7"/>
    </w:pPr>
    <w:rPr>
      <w:rFonts w:ascii="Cambria" w:eastAsia="MS Gothic" w:hAnsi="Cambria" w:cs="Times New Roman"/>
      <w:caps/>
      <w:spacing w:val="10"/>
      <w:sz w:val="20"/>
      <w:szCs w:val="20"/>
      <w:lang w:val="en-GB"/>
    </w:rPr>
  </w:style>
  <w:style w:type="paragraph" w:styleId="9">
    <w:name w:val="heading 9"/>
    <w:basedOn w:val="a"/>
    <w:next w:val="a"/>
    <w:link w:val="9Char"/>
    <w:uiPriority w:val="9"/>
    <w:semiHidden/>
    <w:unhideWhenUsed/>
    <w:qFormat/>
    <w:rsid w:val="0042534F"/>
    <w:pPr>
      <w:spacing w:after="120" w:line="252" w:lineRule="auto"/>
      <w:jc w:val="center"/>
      <w:outlineLvl w:val="8"/>
    </w:pPr>
    <w:rPr>
      <w:rFonts w:ascii="Cambria" w:eastAsia="MS Gothic" w:hAnsi="Cambria" w:cs="Times New Roman"/>
      <w:i/>
      <w:iCs/>
      <w:caps/>
      <w:spacing w:val="10"/>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34F"/>
    <w:rPr>
      <w:rFonts w:ascii="Cambria" w:eastAsia="MS Gothic" w:hAnsi="Cambria" w:cs="Times New Roman"/>
      <w:caps/>
      <w:color w:val="000000"/>
      <w:spacing w:val="20"/>
      <w:sz w:val="24"/>
      <w:szCs w:val="28"/>
      <w:lang w:val="en-GB"/>
    </w:rPr>
  </w:style>
  <w:style w:type="character" w:customStyle="1" w:styleId="2Char">
    <w:name w:val="标题 2 Char"/>
    <w:basedOn w:val="a0"/>
    <w:link w:val="2"/>
    <w:uiPriority w:val="9"/>
    <w:rsid w:val="0042534F"/>
    <w:rPr>
      <w:rFonts w:ascii="Cambria" w:eastAsia="MS Gothic" w:hAnsi="Cambria" w:cs="Times New Roman"/>
      <w:caps/>
      <w:color w:val="1F497D"/>
      <w:spacing w:val="15"/>
      <w:sz w:val="24"/>
      <w:szCs w:val="24"/>
      <w:lang w:val="en-GB"/>
    </w:rPr>
  </w:style>
  <w:style w:type="character" w:customStyle="1" w:styleId="3Char">
    <w:name w:val="标题 3 Char"/>
    <w:basedOn w:val="a0"/>
    <w:link w:val="3"/>
    <w:uiPriority w:val="9"/>
    <w:rsid w:val="0042534F"/>
    <w:rPr>
      <w:rFonts w:ascii="Cambria" w:eastAsia="MS Gothic" w:hAnsi="Cambria" w:cs="Times New Roman"/>
      <w:caps/>
      <w:color w:val="622423"/>
      <w:sz w:val="24"/>
      <w:szCs w:val="24"/>
      <w:lang w:val="en-GB"/>
    </w:rPr>
  </w:style>
  <w:style w:type="character" w:customStyle="1" w:styleId="4Char">
    <w:name w:val="标题 4 Char"/>
    <w:basedOn w:val="a0"/>
    <w:link w:val="4"/>
    <w:uiPriority w:val="9"/>
    <w:rsid w:val="0042534F"/>
    <w:rPr>
      <w:rFonts w:ascii="Cambria" w:eastAsia="MS Gothic" w:hAnsi="Cambria" w:cs="Times New Roman"/>
      <w:spacing w:val="10"/>
      <w:sz w:val="28"/>
      <w:lang w:val="en-GB"/>
    </w:rPr>
  </w:style>
  <w:style w:type="character" w:customStyle="1" w:styleId="5Char">
    <w:name w:val="标题 5 Char"/>
    <w:basedOn w:val="a0"/>
    <w:link w:val="5"/>
    <w:uiPriority w:val="9"/>
    <w:semiHidden/>
    <w:rsid w:val="0042534F"/>
    <w:rPr>
      <w:rFonts w:ascii="Cambria" w:eastAsia="MS Gothic" w:hAnsi="Cambria" w:cs="Times New Roman"/>
      <w:caps/>
      <w:color w:val="622423"/>
      <w:spacing w:val="10"/>
      <w:lang w:val="en-GB"/>
    </w:rPr>
  </w:style>
  <w:style w:type="character" w:customStyle="1" w:styleId="6Char">
    <w:name w:val="标题 6 Char"/>
    <w:basedOn w:val="a0"/>
    <w:link w:val="6"/>
    <w:uiPriority w:val="9"/>
    <w:semiHidden/>
    <w:rsid w:val="0042534F"/>
    <w:rPr>
      <w:rFonts w:ascii="Cambria" w:eastAsia="MS Gothic" w:hAnsi="Cambria" w:cs="Times New Roman"/>
      <w:caps/>
      <w:color w:val="943634"/>
      <w:spacing w:val="10"/>
      <w:lang w:val="en-GB"/>
    </w:rPr>
  </w:style>
  <w:style w:type="character" w:customStyle="1" w:styleId="7Char">
    <w:name w:val="标题 7 Char"/>
    <w:basedOn w:val="a0"/>
    <w:link w:val="7"/>
    <w:uiPriority w:val="9"/>
    <w:semiHidden/>
    <w:rsid w:val="0042534F"/>
    <w:rPr>
      <w:rFonts w:ascii="Cambria" w:eastAsia="MS Gothic" w:hAnsi="Cambria" w:cs="Times New Roman"/>
      <w:i/>
      <w:iCs/>
      <w:caps/>
      <w:color w:val="943634"/>
      <w:spacing w:val="10"/>
      <w:lang w:val="en-GB"/>
    </w:rPr>
  </w:style>
  <w:style w:type="character" w:customStyle="1" w:styleId="8Char">
    <w:name w:val="标题 8 Char"/>
    <w:basedOn w:val="a0"/>
    <w:link w:val="8"/>
    <w:uiPriority w:val="9"/>
    <w:semiHidden/>
    <w:rsid w:val="0042534F"/>
    <w:rPr>
      <w:rFonts w:ascii="Cambria" w:eastAsia="MS Gothic" w:hAnsi="Cambria" w:cs="Times New Roman"/>
      <w:caps/>
      <w:spacing w:val="10"/>
      <w:sz w:val="20"/>
      <w:szCs w:val="20"/>
      <w:lang w:val="en-GB"/>
    </w:rPr>
  </w:style>
  <w:style w:type="character" w:customStyle="1" w:styleId="9Char">
    <w:name w:val="标题 9 Char"/>
    <w:basedOn w:val="a0"/>
    <w:link w:val="9"/>
    <w:uiPriority w:val="9"/>
    <w:semiHidden/>
    <w:rsid w:val="0042534F"/>
    <w:rPr>
      <w:rFonts w:ascii="Cambria" w:eastAsia="MS Gothic" w:hAnsi="Cambria" w:cs="Times New Roman"/>
      <w:i/>
      <w:iCs/>
      <w:caps/>
      <w:spacing w:val="10"/>
      <w:sz w:val="20"/>
      <w:szCs w:val="20"/>
      <w:lang w:val="en-GB"/>
    </w:rPr>
  </w:style>
  <w:style w:type="numbering" w:customStyle="1" w:styleId="NoList1">
    <w:name w:val="No List1"/>
    <w:next w:val="a2"/>
    <w:uiPriority w:val="99"/>
    <w:semiHidden/>
    <w:unhideWhenUsed/>
    <w:rsid w:val="0042534F"/>
  </w:style>
  <w:style w:type="numbering" w:customStyle="1" w:styleId="NoList11">
    <w:name w:val="No List11"/>
    <w:next w:val="a2"/>
    <w:uiPriority w:val="99"/>
    <w:semiHidden/>
    <w:unhideWhenUsed/>
    <w:rsid w:val="0042534F"/>
  </w:style>
  <w:style w:type="numbering" w:customStyle="1" w:styleId="NoList111">
    <w:name w:val="No List111"/>
    <w:next w:val="a2"/>
    <w:uiPriority w:val="99"/>
    <w:semiHidden/>
    <w:unhideWhenUsed/>
    <w:rsid w:val="0042534F"/>
  </w:style>
  <w:style w:type="numbering" w:customStyle="1" w:styleId="NoList1111">
    <w:name w:val="No List1111"/>
    <w:next w:val="a2"/>
    <w:uiPriority w:val="99"/>
    <w:semiHidden/>
    <w:unhideWhenUsed/>
    <w:rsid w:val="0042534F"/>
  </w:style>
  <w:style w:type="paragraph" w:styleId="a3">
    <w:name w:val="header"/>
    <w:basedOn w:val="a"/>
    <w:link w:val="Char"/>
    <w:uiPriority w:val="99"/>
    <w:unhideWhenUsed/>
    <w:rsid w:val="0042534F"/>
    <w:pPr>
      <w:tabs>
        <w:tab w:val="center" w:pos="4513"/>
        <w:tab w:val="right" w:pos="9026"/>
      </w:tabs>
      <w:spacing w:after="0" w:line="360" w:lineRule="auto"/>
    </w:pPr>
    <w:rPr>
      <w:rFonts w:ascii="Cambria" w:eastAsia="Calibri" w:hAnsi="Cambria" w:cs="Times New Roman"/>
      <w:lang w:val="x-none"/>
    </w:rPr>
  </w:style>
  <w:style w:type="character" w:customStyle="1" w:styleId="Char">
    <w:name w:val="页眉 Char"/>
    <w:basedOn w:val="a0"/>
    <w:link w:val="a3"/>
    <w:uiPriority w:val="99"/>
    <w:rsid w:val="0042534F"/>
    <w:rPr>
      <w:rFonts w:ascii="Cambria" w:eastAsia="Calibri" w:hAnsi="Cambria" w:cs="Times New Roman"/>
      <w:lang w:val="x-none"/>
    </w:rPr>
  </w:style>
  <w:style w:type="paragraph" w:styleId="a4">
    <w:name w:val="footer"/>
    <w:basedOn w:val="a"/>
    <w:link w:val="Char0"/>
    <w:uiPriority w:val="99"/>
    <w:unhideWhenUsed/>
    <w:rsid w:val="0042534F"/>
    <w:pPr>
      <w:tabs>
        <w:tab w:val="center" w:pos="4513"/>
        <w:tab w:val="right" w:pos="9026"/>
      </w:tabs>
      <w:spacing w:after="0" w:line="360" w:lineRule="auto"/>
    </w:pPr>
    <w:rPr>
      <w:rFonts w:ascii="Cambria" w:eastAsia="Calibri" w:hAnsi="Cambria" w:cs="Times New Roman"/>
      <w:lang w:val="x-none"/>
    </w:rPr>
  </w:style>
  <w:style w:type="character" w:customStyle="1" w:styleId="Char0">
    <w:name w:val="页脚 Char"/>
    <w:basedOn w:val="a0"/>
    <w:link w:val="a4"/>
    <w:uiPriority w:val="99"/>
    <w:rsid w:val="0042534F"/>
    <w:rPr>
      <w:rFonts w:ascii="Cambria" w:eastAsia="Calibri" w:hAnsi="Cambria" w:cs="Times New Roman"/>
      <w:lang w:val="x-none"/>
    </w:rPr>
  </w:style>
  <w:style w:type="paragraph" w:styleId="a5">
    <w:name w:val="Balloon Text"/>
    <w:basedOn w:val="a"/>
    <w:link w:val="Char1"/>
    <w:uiPriority w:val="99"/>
    <w:semiHidden/>
    <w:unhideWhenUsed/>
    <w:rsid w:val="0042534F"/>
    <w:pPr>
      <w:spacing w:after="0" w:line="252" w:lineRule="auto"/>
    </w:pPr>
    <w:rPr>
      <w:rFonts w:ascii="Tahoma" w:eastAsia="Calibri" w:hAnsi="Tahoma" w:cs="Times New Roman"/>
      <w:sz w:val="16"/>
      <w:szCs w:val="16"/>
      <w:lang w:val="x-none"/>
    </w:rPr>
  </w:style>
  <w:style w:type="character" w:customStyle="1" w:styleId="Char1">
    <w:name w:val="批注框文本 Char"/>
    <w:basedOn w:val="a0"/>
    <w:link w:val="a5"/>
    <w:uiPriority w:val="99"/>
    <w:semiHidden/>
    <w:rsid w:val="0042534F"/>
    <w:rPr>
      <w:rFonts w:ascii="Tahoma" w:eastAsia="Calibri" w:hAnsi="Tahoma" w:cs="Times New Roman"/>
      <w:sz w:val="16"/>
      <w:szCs w:val="16"/>
      <w:lang w:val="x-none"/>
    </w:rPr>
  </w:style>
  <w:style w:type="character" w:styleId="a6">
    <w:name w:val="Hyperlink"/>
    <w:uiPriority w:val="99"/>
    <w:unhideWhenUsed/>
    <w:rsid w:val="0042534F"/>
    <w:rPr>
      <w:rFonts w:ascii="Cambria" w:hAnsi="Cambria"/>
      <w:color w:val="0000FF"/>
      <w:u w:val="single"/>
    </w:rPr>
  </w:style>
  <w:style w:type="table" w:styleId="a7">
    <w:name w:val="Table Grid"/>
    <w:basedOn w:val="a1"/>
    <w:uiPriority w:val="59"/>
    <w:rsid w:val="0042534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uiPriority w:val="99"/>
    <w:semiHidden/>
    <w:rsid w:val="0042534F"/>
    <w:rPr>
      <w:color w:val="808080"/>
    </w:rPr>
  </w:style>
  <w:style w:type="paragraph" w:styleId="TOC">
    <w:name w:val="TOC Heading"/>
    <w:basedOn w:val="1"/>
    <w:next w:val="a"/>
    <w:uiPriority w:val="39"/>
    <w:unhideWhenUsed/>
    <w:qFormat/>
    <w:rsid w:val="0042534F"/>
    <w:pPr>
      <w:pBdr>
        <w:bottom w:val="thinThickSmallGap" w:sz="12" w:space="1" w:color="1F497D" w:themeColor="text2"/>
      </w:pBdr>
      <w:outlineLvl w:val="9"/>
    </w:pPr>
    <w:rPr>
      <w:color w:val="000000" w:themeColor="text1"/>
      <w:lang w:bidi="en-US"/>
    </w:rPr>
  </w:style>
  <w:style w:type="paragraph" w:styleId="10">
    <w:name w:val="toc 1"/>
    <w:basedOn w:val="a"/>
    <w:next w:val="a"/>
    <w:autoRedefine/>
    <w:uiPriority w:val="39"/>
    <w:unhideWhenUsed/>
    <w:rsid w:val="0042534F"/>
    <w:pPr>
      <w:tabs>
        <w:tab w:val="right" w:leader="dot" w:pos="9016"/>
      </w:tabs>
      <w:spacing w:after="240" w:line="360" w:lineRule="auto"/>
    </w:pPr>
    <w:rPr>
      <w:rFonts w:ascii="Calibri" w:eastAsia="Times New Roman" w:hAnsi="Calibri" w:cs="Microsoft Sans Serif"/>
      <w:b/>
      <w:bCs/>
      <w:noProof/>
      <w:szCs w:val="20"/>
      <w:lang w:val="en-GB" w:eastAsia="en-GB"/>
    </w:rPr>
  </w:style>
  <w:style w:type="paragraph" w:styleId="20">
    <w:name w:val="toc 2"/>
    <w:basedOn w:val="a"/>
    <w:next w:val="a"/>
    <w:autoRedefine/>
    <w:uiPriority w:val="39"/>
    <w:unhideWhenUsed/>
    <w:rsid w:val="0042534F"/>
    <w:pPr>
      <w:tabs>
        <w:tab w:val="right" w:leader="dot" w:pos="9016"/>
      </w:tabs>
      <w:spacing w:after="240" w:line="360" w:lineRule="auto"/>
      <w:ind w:left="288"/>
    </w:pPr>
    <w:rPr>
      <w:rFonts w:ascii="Cambria" w:eastAsia="Times New Roman" w:hAnsi="Cambria" w:cs="Times New Roman"/>
      <w:b/>
      <w:bCs/>
      <w:noProof/>
      <w:lang w:val="en-GB" w:eastAsia="en-GB"/>
    </w:rPr>
  </w:style>
  <w:style w:type="paragraph" w:customStyle="1" w:styleId="Style1">
    <w:name w:val="Style1"/>
    <w:basedOn w:val="2"/>
    <w:autoRedefine/>
    <w:rsid w:val="0042534F"/>
    <w:pPr>
      <w:pBdr>
        <w:bottom w:val="single" w:sz="4" w:space="1" w:color="1F497D" w:themeColor="text2"/>
      </w:pBdr>
    </w:pPr>
    <w:rPr>
      <w:color w:val="auto"/>
    </w:rPr>
  </w:style>
  <w:style w:type="character" w:styleId="a9">
    <w:name w:val="FollowedHyperlink"/>
    <w:uiPriority w:val="99"/>
    <w:semiHidden/>
    <w:unhideWhenUsed/>
    <w:rsid w:val="0042534F"/>
    <w:rPr>
      <w:color w:val="800080"/>
      <w:u w:val="single"/>
    </w:rPr>
  </w:style>
  <w:style w:type="paragraph" w:styleId="aa">
    <w:name w:val="List Paragraph"/>
    <w:basedOn w:val="a"/>
    <w:uiPriority w:val="34"/>
    <w:qFormat/>
    <w:rsid w:val="0042534F"/>
    <w:pPr>
      <w:spacing w:line="252" w:lineRule="auto"/>
      <w:ind w:left="720"/>
      <w:contextualSpacing/>
    </w:pPr>
    <w:rPr>
      <w:rFonts w:ascii="Cambria" w:eastAsia="MS Gothic" w:hAnsi="Cambria" w:cs="Times New Roman"/>
      <w:lang w:val="en-GB"/>
    </w:rPr>
  </w:style>
  <w:style w:type="paragraph" w:styleId="ab">
    <w:name w:val="Normal (Web)"/>
    <w:basedOn w:val="a"/>
    <w:uiPriority w:val="99"/>
    <w:unhideWhenUsed/>
    <w:rsid w:val="0042534F"/>
    <w:pPr>
      <w:spacing w:before="100" w:beforeAutospacing="1" w:after="100" w:afterAutospacing="1" w:line="252" w:lineRule="auto"/>
    </w:pPr>
    <w:rPr>
      <w:rFonts w:ascii="Times New Roman" w:eastAsia="Times New Roman" w:hAnsi="Times New Roman" w:cs="Times New Roman"/>
      <w:sz w:val="24"/>
      <w:szCs w:val="24"/>
      <w:lang w:val="en-GB" w:eastAsia="en-GB"/>
    </w:rPr>
  </w:style>
  <w:style w:type="character" w:customStyle="1" w:styleId="highlight">
    <w:name w:val="highlight"/>
    <w:basedOn w:val="a0"/>
    <w:rsid w:val="0042534F"/>
  </w:style>
  <w:style w:type="paragraph" w:customStyle="1" w:styleId="Style2">
    <w:name w:val="Style2"/>
    <w:basedOn w:val="2"/>
    <w:autoRedefine/>
    <w:rsid w:val="0042534F"/>
    <w:pPr>
      <w:pBdr>
        <w:bottom w:val="single" w:sz="4" w:space="1" w:color="1F497D" w:themeColor="text2"/>
      </w:pBdr>
      <w:jc w:val="both"/>
    </w:pPr>
    <w:rPr>
      <w:color w:val="1F497D" w:themeColor="text2"/>
      <w:sz w:val="20"/>
    </w:rPr>
  </w:style>
  <w:style w:type="paragraph" w:styleId="ac">
    <w:name w:val="Title"/>
    <w:basedOn w:val="a"/>
    <w:next w:val="a"/>
    <w:link w:val="Char2"/>
    <w:uiPriority w:val="10"/>
    <w:qFormat/>
    <w:rsid w:val="0042534F"/>
    <w:pPr>
      <w:pBdr>
        <w:top w:val="dotted" w:sz="2" w:space="1" w:color="632423"/>
        <w:bottom w:val="dotted" w:sz="2" w:space="6" w:color="632423"/>
      </w:pBdr>
      <w:spacing w:before="500" w:after="300" w:line="240" w:lineRule="auto"/>
      <w:jc w:val="center"/>
    </w:pPr>
    <w:rPr>
      <w:rFonts w:ascii="Cambria" w:eastAsia="MS Gothic" w:hAnsi="Cambria" w:cs="Times New Roman"/>
      <w:caps/>
      <w:color w:val="632423"/>
      <w:spacing w:val="50"/>
      <w:sz w:val="44"/>
      <w:szCs w:val="44"/>
      <w:lang w:val="en-GB"/>
    </w:rPr>
  </w:style>
  <w:style w:type="character" w:customStyle="1" w:styleId="Char2">
    <w:name w:val="标题 Char"/>
    <w:basedOn w:val="a0"/>
    <w:link w:val="ac"/>
    <w:uiPriority w:val="10"/>
    <w:rsid w:val="0042534F"/>
    <w:rPr>
      <w:rFonts w:ascii="Cambria" w:eastAsia="MS Gothic" w:hAnsi="Cambria" w:cs="Times New Roman"/>
      <w:caps/>
      <w:color w:val="632423"/>
      <w:spacing w:val="50"/>
      <w:sz w:val="44"/>
      <w:szCs w:val="44"/>
      <w:lang w:val="en-GB"/>
    </w:rPr>
  </w:style>
  <w:style w:type="character" w:styleId="ad">
    <w:name w:val="Book Title"/>
    <w:uiPriority w:val="33"/>
    <w:qFormat/>
    <w:rsid w:val="0042534F"/>
    <w:rPr>
      <w:caps/>
      <w:color w:val="622423"/>
      <w:spacing w:val="5"/>
      <w:u w:color="622423"/>
    </w:rPr>
  </w:style>
  <w:style w:type="character" w:styleId="ae">
    <w:name w:val="page number"/>
    <w:basedOn w:val="a0"/>
    <w:uiPriority w:val="99"/>
    <w:semiHidden/>
    <w:unhideWhenUsed/>
    <w:rsid w:val="0042534F"/>
  </w:style>
  <w:style w:type="character" w:styleId="af">
    <w:name w:val="annotation reference"/>
    <w:unhideWhenUsed/>
    <w:rsid w:val="0042534F"/>
    <w:rPr>
      <w:sz w:val="18"/>
      <w:szCs w:val="18"/>
    </w:rPr>
  </w:style>
  <w:style w:type="paragraph" w:styleId="af0">
    <w:name w:val="annotation text"/>
    <w:basedOn w:val="a"/>
    <w:link w:val="Char3"/>
    <w:unhideWhenUsed/>
    <w:rsid w:val="0042534F"/>
    <w:pPr>
      <w:spacing w:line="252" w:lineRule="auto"/>
    </w:pPr>
    <w:rPr>
      <w:rFonts w:ascii="Cambria" w:eastAsia="MS Gothic" w:hAnsi="Cambria" w:cs="Times New Roman"/>
      <w:sz w:val="24"/>
      <w:szCs w:val="24"/>
      <w:lang w:val="en-GB"/>
    </w:rPr>
  </w:style>
  <w:style w:type="character" w:customStyle="1" w:styleId="Char3">
    <w:name w:val="批注文字 Char"/>
    <w:basedOn w:val="a0"/>
    <w:link w:val="af0"/>
    <w:rsid w:val="0042534F"/>
    <w:rPr>
      <w:rFonts w:ascii="Cambria" w:eastAsia="MS Gothic" w:hAnsi="Cambria" w:cs="Times New Roman"/>
      <w:sz w:val="24"/>
      <w:szCs w:val="24"/>
      <w:lang w:val="en-GB"/>
    </w:rPr>
  </w:style>
  <w:style w:type="paragraph" w:styleId="af1">
    <w:name w:val="annotation subject"/>
    <w:basedOn w:val="af0"/>
    <w:next w:val="af0"/>
    <w:link w:val="Char4"/>
    <w:uiPriority w:val="99"/>
    <w:semiHidden/>
    <w:unhideWhenUsed/>
    <w:rsid w:val="0042534F"/>
    <w:rPr>
      <w:b/>
      <w:bCs/>
      <w:sz w:val="20"/>
      <w:szCs w:val="20"/>
    </w:rPr>
  </w:style>
  <w:style w:type="character" w:customStyle="1" w:styleId="Char4">
    <w:name w:val="批注主题 Char"/>
    <w:basedOn w:val="Char3"/>
    <w:link w:val="af1"/>
    <w:uiPriority w:val="99"/>
    <w:semiHidden/>
    <w:rsid w:val="0042534F"/>
    <w:rPr>
      <w:rFonts w:ascii="Cambria" w:eastAsia="MS Gothic" w:hAnsi="Cambria" w:cs="Times New Roman"/>
      <w:b/>
      <w:bCs/>
      <w:sz w:val="20"/>
      <w:szCs w:val="20"/>
      <w:lang w:val="en-GB"/>
    </w:rPr>
  </w:style>
  <w:style w:type="paragraph" w:styleId="af2">
    <w:name w:val="caption"/>
    <w:basedOn w:val="a"/>
    <w:next w:val="a"/>
    <w:uiPriority w:val="35"/>
    <w:unhideWhenUsed/>
    <w:qFormat/>
    <w:rsid w:val="0042534F"/>
    <w:pPr>
      <w:spacing w:line="252" w:lineRule="auto"/>
    </w:pPr>
    <w:rPr>
      <w:rFonts w:ascii="Cambria" w:eastAsia="MS Gothic" w:hAnsi="Cambria" w:cs="Times New Roman"/>
      <w:caps/>
      <w:spacing w:val="10"/>
      <w:sz w:val="18"/>
      <w:szCs w:val="18"/>
      <w:lang w:val="en-GB"/>
    </w:rPr>
  </w:style>
  <w:style w:type="paragraph" w:styleId="af3">
    <w:name w:val="table of figures"/>
    <w:basedOn w:val="a"/>
    <w:next w:val="a"/>
    <w:uiPriority w:val="99"/>
    <w:unhideWhenUsed/>
    <w:rsid w:val="0042534F"/>
    <w:pPr>
      <w:spacing w:after="0" w:line="252" w:lineRule="auto"/>
    </w:pPr>
    <w:rPr>
      <w:rFonts w:ascii="Cambria" w:eastAsia="MS Gothic" w:hAnsi="Cambria" w:cs="Times New Roman"/>
      <w:lang w:val="en-GB"/>
    </w:rPr>
  </w:style>
  <w:style w:type="table" w:styleId="af4">
    <w:name w:val="Light Shading"/>
    <w:basedOn w:val="a1"/>
    <w:uiPriority w:val="60"/>
    <w:rsid w:val="0042534F"/>
    <w:pPr>
      <w:spacing w:after="0" w:line="240" w:lineRule="auto"/>
    </w:pPr>
    <w:rPr>
      <w:rFonts w:ascii="Cambria" w:eastAsia="MS Gothic" w:hAnsi="Cambria"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42534F"/>
    <w:pPr>
      <w:spacing w:after="0" w:line="240" w:lineRule="auto"/>
    </w:pPr>
    <w:rPr>
      <w:rFonts w:ascii="Cambria" w:eastAsia="MS Gothic" w:hAnsi="Cambria"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42534F"/>
    <w:pPr>
      <w:spacing w:after="0" w:line="240" w:lineRule="auto"/>
    </w:pPr>
    <w:rPr>
      <w:rFonts w:ascii="Cambria" w:eastAsia="MS Gothic" w:hAnsi="Cambria" w:cs="Times New Roman"/>
      <w:color w:val="943634"/>
      <w:sz w:val="20"/>
      <w:szCs w:val="20"/>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42534F"/>
    <w:pPr>
      <w:spacing w:after="0" w:line="240" w:lineRule="auto"/>
    </w:pPr>
    <w:rPr>
      <w:rFonts w:ascii="Cambria" w:eastAsia="MS Gothic" w:hAnsi="Cambria" w:cs="Times New Roman"/>
      <w:color w:val="76923C"/>
      <w:sz w:val="20"/>
      <w:szCs w:val="20"/>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42534F"/>
    <w:pPr>
      <w:spacing w:after="0" w:line="240" w:lineRule="auto"/>
    </w:pPr>
    <w:rPr>
      <w:rFonts w:ascii="Cambria" w:eastAsia="MS Gothic" w:hAnsi="Cambria"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42534F"/>
    <w:pPr>
      <w:spacing w:after="0" w:line="240" w:lineRule="auto"/>
    </w:pPr>
    <w:rPr>
      <w:rFonts w:ascii="Cambria" w:eastAsia="MS Gothic" w:hAnsi="Cambria"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f5">
    <w:name w:val="Light List"/>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0">
    <w:name w:val="Light List Accent 3"/>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0">
    <w:name w:val="Light List Accent 2"/>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6">
    <w:name w:val="Light Shading Accent 6"/>
    <w:basedOn w:val="a1"/>
    <w:uiPriority w:val="60"/>
    <w:rsid w:val="0042534F"/>
    <w:pPr>
      <w:spacing w:after="0" w:line="240" w:lineRule="auto"/>
    </w:pPr>
    <w:rPr>
      <w:rFonts w:ascii="Cambria" w:eastAsia="MS Gothic" w:hAnsi="Cambria" w:cs="Times New Roman"/>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6">
    <w:name w:val="Medium Shading 2 Accent 6"/>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w:basedOn w:val="a1"/>
    <w:uiPriority w:val="66"/>
    <w:rsid w:val="0042534F"/>
    <w:pPr>
      <w:spacing w:after="0" w:line="240" w:lineRule="auto"/>
    </w:pPr>
    <w:rPr>
      <w:rFonts w:ascii="Cambria" w:eastAsia="MS Gothic"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af6">
    <w:name w:val="Subtitle"/>
    <w:basedOn w:val="a"/>
    <w:next w:val="a"/>
    <w:link w:val="Char5"/>
    <w:uiPriority w:val="11"/>
    <w:qFormat/>
    <w:rsid w:val="0042534F"/>
    <w:pPr>
      <w:spacing w:after="560" w:line="240" w:lineRule="auto"/>
      <w:jc w:val="center"/>
    </w:pPr>
    <w:rPr>
      <w:rFonts w:ascii="Cambria" w:eastAsia="MS Gothic" w:hAnsi="Cambria" w:cs="Times New Roman"/>
      <w:caps/>
      <w:spacing w:val="20"/>
      <w:sz w:val="18"/>
      <w:szCs w:val="18"/>
      <w:lang w:val="en-GB"/>
    </w:rPr>
  </w:style>
  <w:style w:type="character" w:customStyle="1" w:styleId="Char5">
    <w:name w:val="副标题 Char"/>
    <w:basedOn w:val="a0"/>
    <w:link w:val="af6"/>
    <w:uiPriority w:val="11"/>
    <w:rsid w:val="0042534F"/>
    <w:rPr>
      <w:rFonts w:ascii="Cambria" w:eastAsia="MS Gothic" w:hAnsi="Cambria" w:cs="Times New Roman"/>
      <w:caps/>
      <w:spacing w:val="20"/>
      <w:sz w:val="18"/>
      <w:szCs w:val="18"/>
      <w:lang w:val="en-GB"/>
    </w:rPr>
  </w:style>
  <w:style w:type="character" w:styleId="af7">
    <w:name w:val="Strong"/>
    <w:uiPriority w:val="22"/>
    <w:qFormat/>
    <w:rsid w:val="0042534F"/>
    <w:rPr>
      <w:b/>
      <w:bCs/>
      <w:color w:val="943634"/>
      <w:spacing w:val="5"/>
    </w:rPr>
  </w:style>
  <w:style w:type="character" w:styleId="af8">
    <w:name w:val="Emphasis"/>
    <w:uiPriority w:val="20"/>
    <w:qFormat/>
    <w:rsid w:val="0042534F"/>
    <w:rPr>
      <w:caps/>
      <w:spacing w:val="5"/>
      <w:sz w:val="20"/>
      <w:szCs w:val="20"/>
    </w:rPr>
  </w:style>
  <w:style w:type="paragraph" w:styleId="af9">
    <w:name w:val="No Spacing"/>
    <w:basedOn w:val="a"/>
    <w:link w:val="Char6"/>
    <w:uiPriority w:val="1"/>
    <w:qFormat/>
    <w:rsid w:val="0042534F"/>
    <w:pPr>
      <w:spacing w:after="0" w:line="240" w:lineRule="auto"/>
    </w:pPr>
    <w:rPr>
      <w:rFonts w:ascii="Cambria" w:eastAsia="MS Gothic" w:hAnsi="Cambria" w:cs="Times New Roman"/>
      <w:lang w:val="en-GB"/>
    </w:rPr>
  </w:style>
  <w:style w:type="character" w:customStyle="1" w:styleId="Char6">
    <w:name w:val="无间隔 Char"/>
    <w:basedOn w:val="a0"/>
    <w:link w:val="af9"/>
    <w:uiPriority w:val="1"/>
    <w:rsid w:val="0042534F"/>
    <w:rPr>
      <w:rFonts w:ascii="Cambria" w:eastAsia="MS Gothic" w:hAnsi="Cambria" w:cs="Times New Roman"/>
      <w:lang w:val="en-GB"/>
    </w:rPr>
  </w:style>
  <w:style w:type="paragraph" w:styleId="afa">
    <w:name w:val="Quote"/>
    <w:basedOn w:val="a"/>
    <w:next w:val="a"/>
    <w:link w:val="Char7"/>
    <w:uiPriority w:val="29"/>
    <w:qFormat/>
    <w:rsid w:val="0042534F"/>
    <w:pPr>
      <w:spacing w:line="252" w:lineRule="auto"/>
    </w:pPr>
    <w:rPr>
      <w:rFonts w:ascii="Cambria" w:eastAsia="MS Gothic" w:hAnsi="Cambria" w:cs="Times New Roman"/>
      <w:i/>
      <w:iCs/>
      <w:lang w:val="en-GB"/>
    </w:rPr>
  </w:style>
  <w:style w:type="character" w:customStyle="1" w:styleId="Char7">
    <w:name w:val="引用 Char"/>
    <w:basedOn w:val="a0"/>
    <w:link w:val="afa"/>
    <w:uiPriority w:val="29"/>
    <w:rsid w:val="0042534F"/>
    <w:rPr>
      <w:rFonts w:ascii="Cambria" w:eastAsia="MS Gothic" w:hAnsi="Cambria" w:cs="Times New Roman"/>
      <w:i/>
      <w:iCs/>
      <w:lang w:val="en-GB"/>
    </w:rPr>
  </w:style>
  <w:style w:type="paragraph" w:styleId="afb">
    <w:name w:val="Intense Quote"/>
    <w:basedOn w:val="a"/>
    <w:next w:val="a"/>
    <w:link w:val="Char8"/>
    <w:uiPriority w:val="30"/>
    <w:qFormat/>
    <w:rsid w:val="0042534F"/>
    <w:pPr>
      <w:pBdr>
        <w:top w:val="dotted" w:sz="2" w:space="10" w:color="632423"/>
        <w:bottom w:val="dotted" w:sz="2" w:space="4" w:color="632423"/>
      </w:pBdr>
      <w:spacing w:before="160" w:line="300" w:lineRule="auto"/>
      <w:ind w:left="1440" w:right="1440"/>
    </w:pPr>
    <w:rPr>
      <w:rFonts w:ascii="Cambria" w:eastAsia="MS Gothic" w:hAnsi="Cambria" w:cs="Times New Roman"/>
      <w:caps/>
      <w:color w:val="622423"/>
      <w:spacing w:val="5"/>
      <w:sz w:val="20"/>
      <w:szCs w:val="20"/>
      <w:lang w:val="en-GB"/>
    </w:rPr>
  </w:style>
  <w:style w:type="character" w:customStyle="1" w:styleId="Char8">
    <w:name w:val="明显引用 Char"/>
    <w:basedOn w:val="a0"/>
    <w:link w:val="afb"/>
    <w:uiPriority w:val="30"/>
    <w:rsid w:val="0042534F"/>
    <w:rPr>
      <w:rFonts w:ascii="Cambria" w:eastAsia="MS Gothic" w:hAnsi="Cambria" w:cs="Times New Roman"/>
      <w:caps/>
      <w:color w:val="622423"/>
      <w:spacing w:val="5"/>
      <w:sz w:val="20"/>
      <w:szCs w:val="20"/>
      <w:lang w:val="en-GB"/>
    </w:rPr>
  </w:style>
  <w:style w:type="character" w:styleId="afc">
    <w:name w:val="Subtle Emphasis"/>
    <w:uiPriority w:val="19"/>
    <w:qFormat/>
    <w:rsid w:val="0042534F"/>
    <w:rPr>
      <w:i/>
      <w:iCs/>
    </w:rPr>
  </w:style>
  <w:style w:type="character" w:styleId="afd">
    <w:name w:val="Intense Emphasis"/>
    <w:uiPriority w:val="21"/>
    <w:qFormat/>
    <w:rsid w:val="0042534F"/>
    <w:rPr>
      <w:i/>
      <w:iCs/>
      <w:caps/>
      <w:spacing w:val="10"/>
      <w:sz w:val="20"/>
      <w:szCs w:val="20"/>
    </w:rPr>
  </w:style>
  <w:style w:type="character" w:styleId="afe">
    <w:name w:val="Subtle Reference"/>
    <w:uiPriority w:val="31"/>
    <w:qFormat/>
    <w:rsid w:val="0042534F"/>
    <w:rPr>
      <w:rFonts w:ascii="Calibri" w:eastAsia="MS Mincho" w:hAnsi="Calibri" w:cs="Times New Roman"/>
      <w:i/>
      <w:iCs/>
      <w:color w:val="622423"/>
    </w:rPr>
  </w:style>
  <w:style w:type="character" w:styleId="aff">
    <w:name w:val="Intense Reference"/>
    <w:uiPriority w:val="32"/>
    <w:qFormat/>
    <w:rsid w:val="0042534F"/>
    <w:rPr>
      <w:rFonts w:ascii="Calibri" w:eastAsia="MS Mincho" w:hAnsi="Calibri" w:cs="Times New Roman"/>
      <w:b/>
      <w:bCs/>
      <w:i/>
      <w:iCs/>
      <w:color w:val="622423"/>
    </w:rPr>
  </w:style>
  <w:style w:type="character" w:customStyle="1" w:styleId="labellist1">
    <w:name w:val="label_list1"/>
    <w:rsid w:val="0042534F"/>
  </w:style>
  <w:style w:type="character" w:customStyle="1" w:styleId="apple-converted-space">
    <w:name w:val="apple-converted-space"/>
    <w:basedOn w:val="a0"/>
    <w:rsid w:val="00677E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2534F"/>
    <w:pPr>
      <w:pBdr>
        <w:bottom w:val="thinThickSmallGap" w:sz="12" w:space="1" w:color="1F497D"/>
      </w:pBdr>
      <w:spacing w:before="120" w:after="120" w:line="240" w:lineRule="auto"/>
      <w:jc w:val="center"/>
      <w:outlineLvl w:val="0"/>
    </w:pPr>
    <w:rPr>
      <w:rFonts w:ascii="Cambria" w:eastAsia="MS Gothic" w:hAnsi="Cambria" w:cs="Times New Roman"/>
      <w:caps/>
      <w:color w:val="000000"/>
      <w:spacing w:val="20"/>
      <w:sz w:val="24"/>
      <w:szCs w:val="28"/>
      <w:lang w:val="en-GB"/>
    </w:rPr>
  </w:style>
  <w:style w:type="paragraph" w:styleId="2">
    <w:name w:val="heading 2"/>
    <w:basedOn w:val="a"/>
    <w:next w:val="a"/>
    <w:link w:val="2Char"/>
    <w:uiPriority w:val="9"/>
    <w:unhideWhenUsed/>
    <w:qFormat/>
    <w:rsid w:val="0042534F"/>
    <w:pPr>
      <w:pBdr>
        <w:bottom w:val="single" w:sz="4" w:space="1" w:color="1F497D"/>
      </w:pBdr>
      <w:spacing w:before="120" w:after="120" w:line="252" w:lineRule="auto"/>
      <w:jc w:val="center"/>
      <w:outlineLvl w:val="1"/>
    </w:pPr>
    <w:rPr>
      <w:rFonts w:ascii="Cambria" w:eastAsia="MS Gothic" w:hAnsi="Cambria" w:cs="Times New Roman"/>
      <w:caps/>
      <w:color w:val="1F497D"/>
      <w:spacing w:val="15"/>
      <w:sz w:val="24"/>
      <w:szCs w:val="24"/>
      <w:lang w:val="en-GB"/>
    </w:rPr>
  </w:style>
  <w:style w:type="paragraph" w:styleId="3">
    <w:name w:val="heading 3"/>
    <w:basedOn w:val="a"/>
    <w:next w:val="a"/>
    <w:link w:val="3Char"/>
    <w:uiPriority w:val="9"/>
    <w:unhideWhenUsed/>
    <w:qFormat/>
    <w:rsid w:val="0042534F"/>
    <w:pPr>
      <w:pBdr>
        <w:top w:val="dotted" w:sz="4" w:space="1" w:color="622423"/>
        <w:bottom w:val="dotted" w:sz="4" w:space="1" w:color="622423"/>
      </w:pBdr>
      <w:spacing w:before="300" w:line="252" w:lineRule="auto"/>
      <w:jc w:val="center"/>
      <w:outlineLvl w:val="2"/>
    </w:pPr>
    <w:rPr>
      <w:rFonts w:ascii="Cambria" w:eastAsia="MS Gothic" w:hAnsi="Cambria" w:cs="Times New Roman"/>
      <w:caps/>
      <w:color w:val="622423"/>
      <w:sz w:val="24"/>
      <w:szCs w:val="24"/>
      <w:lang w:val="en-GB"/>
    </w:rPr>
  </w:style>
  <w:style w:type="paragraph" w:styleId="4">
    <w:name w:val="heading 4"/>
    <w:basedOn w:val="a"/>
    <w:next w:val="a"/>
    <w:link w:val="4Char"/>
    <w:uiPriority w:val="9"/>
    <w:unhideWhenUsed/>
    <w:qFormat/>
    <w:rsid w:val="0042534F"/>
    <w:pPr>
      <w:pBdr>
        <w:bottom w:val="dotted" w:sz="4" w:space="1" w:color="943634"/>
      </w:pBdr>
      <w:spacing w:after="120" w:line="252" w:lineRule="auto"/>
      <w:jc w:val="center"/>
      <w:outlineLvl w:val="3"/>
    </w:pPr>
    <w:rPr>
      <w:rFonts w:ascii="Cambria" w:eastAsia="MS Gothic" w:hAnsi="Cambria" w:cs="Times New Roman"/>
      <w:spacing w:val="10"/>
      <w:sz w:val="28"/>
      <w:lang w:val="en-GB"/>
    </w:rPr>
  </w:style>
  <w:style w:type="paragraph" w:styleId="5">
    <w:name w:val="heading 5"/>
    <w:basedOn w:val="a"/>
    <w:next w:val="a"/>
    <w:link w:val="5Char"/>
    <w:uiPriority w:val="9"/>
    <w:semiHidden/>
    <w:unhideWhenUsed/>
    <w:qFormat/>
    <w:rsid w:val="0042534F"/>
    <w:pPr>
      <w:spacing w:before="320" w:after="120" w:line="252" w:lineRule="auto"/>
      <w:jc w:val="center"/>
      <w:outlineLvl w:val="4"/>
    </w:pPr>
    <w:rPr>
      <w:rFonts w:ascii="Cambria" w:eastAsia="MS Gothic" w:hAnsi="Cambria" w:cs="Times New Roman"/>
      <w:caps/>
      <w:color w:val="622423"/>
      <w:spacing w:val="10"/>
      <w:lang w:val="en-GB"/>
    </w:rPr>
  </w:style>
  <w:style w:type="paragraph" w:styleId="6">
    <w:name w:val="heading 6"/>
    <w:basedOn w:val="a"/>
    <w:next w:val="a"/>
    <w:link w:val="6Char"/>
    <w:uiPriority w:val="9"/>
    <w:semiHidden/>
    <w:unhideWhenUsed/>
    <w:qFormat/>
    <w:rsid w:val="0042534F"/>
    <w:pPr>
      <w:spacing w:after="120" w:line="252" w:lineRule="auto"/>
      <w:jc w:val="center"/>
      <w:outlineLvl w:val="5"/>
    </w:pPr>
    <w:rPr>
      <w:rFonts w:ascii="Cambria" w:eastAsia="MS Gothic" w:hAnsi="Cambria" w:cs="Times New Roman"/>
      <w:caps/>
      <w:color w:val="943634"/>
      <w:spacing w:val="10"/>
      <w:lang w:val="en-GB"/>
    </w:rPr>
  </w:style>
  <w:style w:type="paragraph" w:styleId="7">
    <w:name w:val="heading 7"/>
    <w:basedOn w:val="a"/>
    <w:next w:val="a"/>
    <w:link w:val="7Char"/>
    <w:uiPriority w:val="9"/>
    <w:semiHidden/>
    <w:unhideWhenUsed/>
    <w:qFormat/>
    <w:rsid w:val="0042534F"/>
    <w:pPr>
      <w:spacing w:after="120" w:line="252" w:lineRule="auto"/>
      <w:jc w:val="center"/>
      <w:outlineLvl w:val="6"/>
    </w:pPr>
    <w:rPr>
      <w:rFonts w:ascii="Cambria" w:eastAsia="MS Gothic" w:hAnsi="Cambria" w:cs="Times New Roman"/>
      <w:i/>
      <w:iCs/>
      <w:caps/>
      <w:color w:val="943634"/>
      <w:spacing w:val="10"/>
      <w:lang w:val="en-GB"/>
    </w:rPr>
  </w:style>
  <w:style w:type="paragraph" w:styleId="8">
    <w:name w:val="heading 8"/>
    <w:basedOn w:val="a"/>
    <w:next w:val="a"/>
    <w:link w:val="8Char"/>
    <w:uiPriority w:val="9"/>
    <w:semiHidden/>
    <w:unhideWhenUsed/>
    <w:qFormat/>
    <w:rsid w:val="0042534F"/>
    <w:pPr>
      <w:spacing w:after="120" w:line="252" w:lineRule="auto"/>
      <w:jc w:val="center"/>
      <w:outlineLvl w:val="7"/>
    </w:pPr>
    <w:rPr>
      <w:rFonts w:ascii="Cambria" w:eastAsia="MS Gothic" w:hAnsi="Cambria" w:cs="Times New Roman"/>
      <w:caps/>
      <w:spacing w:val="10"/>
      <w:sz w:val="20"/>
      <w:szCs w:val="20"/>
      <w:lang w:val="en-GB"/>
    </w:rPr>
  </w:style>
  <w:style w:type="paragraph" w:styleId="9">
    <w:name w:val="heading 9"/>
    <w:basedOn w:val="a"/>
    <w:next w:val="a"/>
    <w:link w:val="9Char"/>
    <w:uiPriority w:val="9"/>
    <w:semiHidden/>
    <w:unhideWhenUsed/>
    <w:qFormat/>
    <w:rsid w:val="0042534F"/>
    <w:pPr>
      <w:spacing w:after="120" w:line="252" w:lineRule="auto"/>
      <w:jc w:val="center"/>
      <w:outlineLvl w:val="8"/>
    </w:pPr>
    <w:rPr>
      <w:rFonts w:ascii="Cambria" w:eastAsia="MS Gothic" w:hAnsi="Cambria" w:cs="Times New Roman"/>
      <w:i/>
      <w:iCs/>
      <w:caps/>
      <w:spacing w:val="10"/>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34F"/>
    <w:rPr>
      <w:rFonts w:ascii="Cambria" w:eastAsia="MS Gothic" w:hAnsi="Cambria" w:cs="Times New Roman"/>
      <w:caps/>
      <w:color w:val="000000"/>
      <w:spacing w:val="20"/>
      <w:sz w:val="24"/>
      <w:szCs w:val="28"/>
      <w:lang w:val="en-GB"/>
    </w:rPr>
  </w:style>
  <w:style w:type="character" w:customStyle="1" w:styleId="2Char">
    <w:name w:val="标题 2 Char"/>
    <w:basedOn w:val="a0"/>
    <w:link w:val="2"/>
    <w:uiPriority w:val="9"/>
    <w:rsid w:val="0042534F"/>
    <w:rPr>
      <w:rFonts w:ascii="Cambria" w:eastAsia="MS Gothic" w:hAnsi="Cambria" w:cs="Times New Roman"/>
      <w:caps/>
      <w:color w:val="1F497D"/>
      <w:spacing w:val="15"/>
      <w:sz w:val="24"/>
      <w:szCs w:val="24"/>
      <w:lang w:val="en-GB"/>
    </w:rPr>
  </w:style>
  <w:style w:type="character" w:customStyle="1" w:styleId="3Char">
    <w:name w:val="标题 3 Char"/>
    <w:basedOn w:val="a0"/>
    <w:link w:val="3"/>
    <w:uiPriority w:val="9"/>
    <w:rsid w:val="0042534F"/>
    <w:rPr>
      <w:rFonts w:ascii="Cambria" w:eastAsia="MS Gothic" w:hAnsi="Cambria" w:cs="Times New Roman"/>
      <w:caps/>
      <w:color w:val="622423"/>
      <w:sz w:val="24"/>
      <w:szCs w:val="24"/>
      <w:lang w:val="en-GB"/>
    </w:rPr>
  </w:style>
  <w:style w:type="character" w:customStyle="1" w:styleId="4Char">
    <w:name w:val="标题 4 Char"/>
    <w:basedOn w:val="a0"/>
    <w:link w:val="4"/>
    <w:uiPriority w:val="9"/>
    <w:rsid w:val="0042534F"/>
    <w:rPr>
      <w:rFonts w:ascii="Cambria" w:eastAsia="MS Gothic" w:hAnsi="Cambria" w:cs="Times New Roman"/>
      <w:spacing w:val="10"/>
      <w:sz w:val="28"/>
      <w:lang w:val="en-GB"/>
    </w:rPr>
  </w:style>
  <w:style w:type="character" w:customStyle="1" w:styleId="5Char">
    <w:name w:val="标题 5 Char"/>
    <w:basedOn w:val="a0"/>
    <w:link w:val="5"/>
    <w:uiPriority w:val="9"/>
    <w:semiHidden/>
    <w:rsid w:val="0042534F"/>
    <w:rPr>
      <w:rFonts w:ascii="Cambria" w:eastAsia="MS Gothic" w:hAnsi="Cambria" w:cs="Times New Roman"/>
      <w:caps/>
      <w:color w:val="622423"/>
      <w:spacing w:val="10"/>
      <w:lang w:val="en-GB"/>
    </w:rPr>
  </w:style>
  <w:style w:type="character" w:customStyle="1" w:styleId="6Char">
    <w:name w:val="标题 6 Char"/>
    <w:basedOn w:val="a0"/>
    <w:link w:val="6"/>
    <w:uiPriority w:val="9"/>
    <w:semiHidden/>
    <w:rsid w:val="0042534F"/>
    <w:rPr>
      <w:rFonts w:ascii="Cambria" w:eastAsia="MS Gothic" w:hAnsi="Cambria" w:cs="Times New Roman"/>
      <w:caps/>
      <w:color w:val="943634"/>
      <w:spacing w:val="10"/>
      <w:lang w:val="en-GB"/>
    </w:rPr>
  </w:style>
  <w:style w:type="character" w:customStyle="1" w:styleId="7Char">
    <w:name w:val="标题 7 Char"/>
    <w:basedOn w:val="a0"/>
    <w:link w:val="7"/>
    <w:uiPriority w:val="9"/>
    <w:semiHidden/>
    <w:rsid w:val="0042534F"/>
    <w:rPr>
      <w:rFonts w:ascii="Cambria" w:eastAsia="MS Gothic" w:hAnsi="Cambria" w:cs="Times New Roman"/>
      <w:i/>
      <w:iCs/>
      <w:caps/>
      <w:color w:val="943634"/>
      <w:spacing w:val="10"/>
      <w:lang w:val="en-GB"/>
    </w:rPr>
  </w:style>
  <w:style w:type="character" w:customStyle="1" w:styleId="8Char">
    <w:name w:val="标题 8 Char"/>
    <w:basedOn w:val="a0"/>
    <w:link w:val="8"/>
    <w:uiPriority w:val="9"/>
    <w:semiHidden/>
    <w:rsid w:val="0042534F"/>
    <w:rPr>
      <w:rFonts w:ascii="Cambria" w:eastAsia="MS Gothic" w:hAnsi="Cambria" w:cs="Times New Roman"/>
      <w:caps/>
      <w:spacing w:val="10"/>
      <w:sz w:val="20"/>
      <w:szCs w:val="20"/>
      <w:lang w:val="en-GB"/>
    </w:rPr>
  </w:style>
  <w:style w:type="character" w:customStyle="1" w:styleId="9Char">
    <w:name w:val="标题 9 Char"/>
    <w:basedOn w:val="a0"/>
    <w:link w:val="9"/>
    <w:uiPriority w:val="9"/>
    <w:semiHidden/>
    <w:rsid w:val="0042534F"/>
    <w:rPr>
      <w:rFonts w:ascii="Cambria" w:eastAsia="MS Gothic" w:hAnsi="Cambria" w:cs="Times New Roman"/>
      <w:i/>
      <w:iCs/>
      <w:caps/>
      <w:spacing w:val="10"/>
      <w:sz w:val="20"/>
      <w:szCs w:val="20"/>
      <w:lang w:val="en-GB"/>
    </w:rPr>
  </w:style>
  <w:style w:type="numbering" w:customStyle="1" w:styleId="NoList1">
    <w:name w:val="No List1"/>
    <w:next w:val="a2"/>
    <w:uiPriority w:val="99"/>
    <w:semiHidden/>
    <w:unhideWhenUsed/>
    <w:rsid w:val="0042534F"/>
  </w:style>
  <w:style w:type="numbering" w:customStyle="1" w:styleId="NoList11">
    <w:name w:val="No List11"/>
    <w:next w:val="a2"/>
    <w:uiPriority w:val="99"/>
    <w:semiHidden/>
    <w:unhideWhenUsed/>
    <w:rsid w:val="0042534F"/>
  </w:style>
  <w:style w:type="numbering" w:customStyle="1" w:styleId="NoList111">
    <w:name w:val="No List111"/>
    <w:next w:val="a2"/>
    <w:uiPriority w:val="99"/>
    <w:semiHidden/>
    <w:unhideWhenUsed/>
    <w:rsid w:val="0042534F"/>
  </w:style>
  <w:style w:type="numbering" w:customStyle="1" w:styleId="NoList1111">
    <w:name w:val="No List1111"/>
    <w:next w:val="a2"/>
    <w:uiPriority w:val="99"/>
    <w:semiHidden/>
    <w:unhideWhenUsed/>
    <w:rsid w:val="0042534F"/>
  </w:style>
  <w:style w:type="paragraph" w:styleId="a3">
    <w:name w:val="header"/>
    <w:basedOn w:val="a"/>
    <w:link w:val="Char"/>
    <w:uiPriority w:val="99"/>
    <w:unhideWhenUsed/>
    <w:rsid w:val="0042534F"/>
    <w:pPr>
      <w:tabs>
        <w:tab w:val="center" w:pos="4513"/>
        <w:tab w:val="right" w:pos="9026"/>
      </w:tabs>
      <w:spacing w:after="0" w:line="360" w:lineRule="auto"/>
    </w:pPr>
    <w:rPr>
      <w:rFonts w:ascii="Cambria" w:eastAsia="Calibri" w:hAnsi="Cambria" w:cs="Times New Roman"/>
      <w:lang w:val="x-none"/>
    </w:rPr>
  </w:style>
  <w:style w:type="character" w:customStyle="1" w:styleId="Char">
    <w:name w:val="页眉 Char"/>
    <w:basedOn w:val="a0"/>
    <w:link w:val="a3"/>
    <w:uiPriority w:val="99"/>
    <w:rsid w:val="0042534F"/>
    <w:rPr>
      <w:rFonts w:ascii="Cambria" w:eastAsia="Calibri" w:hAnsi="Cambria" w:cs="Times New Roman"/>
      <w:lang w:val="x-none"/>
    </w:rPr>
  </w:style>
  <w:style w:type="paragraph" w:styleId="a4">
    <w:name w:val="footer"/>
    <w:basedOn w:val="a"/>
    <w:link w:val="Char0"/>
    <w:uiPriority w:val="99"/>
    <w:unhideWhenUsed/>
    <w:rsid w:val="0042534F"/>
    <w:pPr>
      <w:tabs>
        <w:tab w:val="center" w:pos="4513"/>
        <w:tab w:val="right" w:pos="9026"/>
      </w:tabs>
      <w:spacing w:after="0" w:line="360" w:lineRule="auto"/>
    </w:pPr>
    <w:rPr>
      <w:rFonts w:ascii="Cambria" w:eastAsia="Calibri" w:hAnsi="Cambria" w:cs="Times New Roman"/>
      <w:lang w:val="x-none"/>
    </w:rPr>
  </w:style>
  <w:style w:type="character" w:customStyle="1" w:styleId="Char0">
    <w:name w:val="页脚 Char"/>
    <w:basedOn w:val="a0"/>
    <w:link w:val="a4"/>
    <w:uiPriority w:val="99"/>
    <w:rsid w:val="0042534F"/>
    <w:rPr>
      <w:rFonts w:ascii="Cambria" w:eastAsia="Calibri" w:hAnsi="Cambria" w:cs="Times New Roman"/>
      <w:lang w:val="x-none"/>
    </w:rPr>
  </w:style>
  <w:style w:type="paragraph" w:styleId="a5">
    <w:name w:val="Balloon Text"/>
    <w:basedOn w:val="a"/>
    <w:link w:val="Char1"/>
    <w:uiPriority w:val="99"/>
    <w:semiHidden/>
    <w:unhideWhenUsed/>
    <w:rsid w:val="0042534F"/>
    <w:pPr>
      <w:spacing w:after="0" w:line="252" w:lineRule="auto"/>
    </w:pPr>
    <w:rPr>
      <w:rFonts w:ascii="Tahoma" w:eastAsia="Calibri" w:hAnsi="Tahoma" w:cs="Times New Roman"/>
      <w:sz w:val="16"/>
      <w:szCs w:val="16"/>
      <w:lang w:val="x-none"/>
    </w:rPr>
  </w:style>
  <w:style w:type="character" w:customStyle="1" w:styleId="Char1">
    <w:name w:val="批注框文本 Char"/>
    <w:basedOn w:val="a0"/>
    <w:link w:val="a5"/>
    <w:uiPriority w:val="99"/>
    <w:semiHidden/>
    <w:rsid w:val="0042534F"/>
    <w:rPr>
      <w:rFonts w:ascii="Tahoma" w:eastAsia="Calibri" w:hAnsi="Tahoma" w:cs="Times New Roman"/>
      <w:sz w:val="16"/>
      <w:szCs w:val="16"/>
      <w:lang w:val="x-none"/>
    </w:rPr>
  </w:style>
  <w:style w:type="character" w:styleId="a6">
    <w:name w:val="Hyperlink"/>
    <w:uiPriority w:val="99"/>
    <w:unhideWhenUsed/>
    <w:rsid w:val="0042534F"/>
    <w:rPr>
      <w:rFonts w:ascii="Cambria" w:hAnsi="Cambria"/>
      <w:color w:val="0000FF"/>
      <w:u w:val="single"/>
    </w:rPr>
  </w:style>
  <w:style w:type="table" w:styleId="a7">
    <w:name w:val="Table Grid"/>
    <w:basedOn w:val="a1"/>
    <w:uiPriority w:val="59"/>
    <w:rsid w:val="0042534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uiPriority w:val="99"/>
    <w:semiHidden/>
    <w:rsid w:val="0042534F"/>
    <w:rPr>
      <w:color w:val="808080"/>
    </w:rPr>
  </w:style>
  <w:style w:type="paragraph" w:styleId="TOC">
    <w:name w:val="TOC Heading"/>
    <w:basedOn w:val="1"/>
    <w:next w:val="a"/>
    <w:uiPriority w:val="39"/>
    <w:unhideWhenUsed/>
    <w:qFormat/>
    <w:rsid w:val="0042534F"/>
    <w:pPr>
      <w:pBdr>
        <w:bottom w:val="thinThickSmallGap" w:sz="12" w:space="1" w:color="1F497D" w:themeColor="text2"/>
      </w:pBdr>
      <w:outlineLvl w:val="9"/>
    </w:pPr>
    <w:rPr>
      <w:color w:val="000000" w:themeColor="text1"/>
      <w:lang w:bidi="en-US"/>
    </w:rPr>
  </w:style>
  <w:style w:type="paragraph" w:styleId="10">
    <w:name w:val="toc 1"/>
    <w:basedOn w:val="a"/>
    <w:next w:val="a"/>
    <w:autoRedefine/>
    <w:uiPriority w:val="39"/>
    <w:unhideWhenUsed/>
    <w:rsid w:val="0042534F"/>
    <w:pPr>
      <w:tabs>
        <w:tab w:val="right" w:leader="dot" w:pos="9016"/>
      </w:tabs>
      <w:spacing w:after="240" w:line="360" w:lineRule="auto"/>
    </w:pPr>
    <w:rPr>
      <w:rFonts w:ascii="Calibri" w:eastAsia="Times New Roman" w:hAnsi="Calibri" w:cs="Microsoft Sans Serif"/>
      <w:b/>
      <w:bCs/>
      <w:noProof/>
      <w:szCs w:val="20"/>
      <w:lang w:val="en-GB" w:eastAsia="en-GB"/>
    </w:rPr>
  </w:style>
  <w:style w:type="paragraph" w:styleId="20">
    <w:name w:val="toc 2"/>
    <w:basedOn w:val="a"/>
    <w:next w:val="a"/>
    <w:autoRedefine/>
    <w:uiPriority w:val="39"/>
    <w:unhideWhenUsed/>
    <w:rsid w:val="0042534F"/>
    <w:pPr>
      <w:tabs>
        <w:tab w:val="right" w:leader="dot" w:pos="9016"/>
      </w:tabs>
      <w:spacing w:after="240" w:line="360" w:lineRule="auto"/>
      <w:ind w:left="288"/>
    </w:pPr>
    <w:rPr>
      <w:rFonts w:ascii="Cambria" w:eastAsia="Times New Roman" w:hAnsi="Cambria" w:cs="Times New Roman"/>
      <w:b/>
      <w:bCs/>
      <w:noProof/>
      <w:lang w:val="en-GB" w:eastAsia="en-GB"/>
    </w:rPr>
  </w:style>
  <w:style w:type="paragraph" w:customStyle="1" w:styleId="Style1">
    <w:name w:val="Style1"/>
    <w:basedOn w:val="2"/>
    <w:autoRedefine/>
    <w:rsid w:val="0042534F"/>
    <w:pPr>
      <w:pBdr>
        <w:bottom w:val="single" w:sz="4" w:space="1" w:color="1F497D" w:themeColor="text2"/>
      </w:pBdr>
    </w:pPr>
    <w:rPr>
      <w:color w:val="auto"/>
    </w:rPr>
  </w:style>
  <w:style w:type="character" w:styleId="a9">
    <w:name w:val="FollowedHyperlink"/>
    <w:uiPriority w:val="99"/>
    <w:semiHidden/>
    <w:unhideWhenUsed/>
    <w:rsid w:val="0042534F"/>
    <w:rPr>
      <w:color w:val="800080"/>
      <w:u w:val="single"/>
    </w:rPr>
  </w:style>
  <w:style w:type="paragraph" w:styleId="aa">
    <w:name w:val="List Paragraph"/>
    <w:basedOn w:val="a"/>
    <w:uiPriority w:val="34"/>
    <w:qFormat/>
    <w:rsid w:val="0042534F"/>
    <w:pPr>
      <w:spacing w:line="252" w:lineRule="auto"/>
      <w:ind w:left="720"/>
      <w:contextualSpacing/>
    </w:pPr>
    <w:rPr>
      <w:rFonts w:ascii="Cambria" w:eastAsia="MS Gothic" w:hAnsi="Cambria" w:cs="Times New Roman"/>
      <w:lang w:val="en-GB"/>
    </w:rPr>
  </w:style>
  <w:style w:type="paragraph" w:styleId="ab">
    <w:name w:val="Normal (Web)"/>
    <w:basedOn w:val="a"/>
    <w:uiPriority w:val="99"/>
    <w:unhideWhenUsed/>
    <w:rsid w:val="0042534F"/>
    <w:pPr>
      <w:spacing w:before="100" w:beforeAutospacing="1" w:after="100" w:afterAutospacing="1" w:line="252" w:lineRule="auto"/>
    </w:pPr>
    <w:rPr>
      <w:rFonts w:ascii="Times New Roman" w:eastAsia="Times New Roman" w:hAnsi="Times New Roman" w:cs="Times New Roman"/>
      <w:sz w:val="24"/>
      <w:szCs w:val="24"/>
      <w:lang w:val="en-GB" w:eastAsia="en-GB"/>
    </w:rPr>
  </w:style>
  <w:style w:type="character" w:customStyle="1" w:styleId="highlight">
    <w:name w:val="highlight"/>
    <w:basedOn w:val="a0"/>
    <w:rsid w:val="0042534F"/>
  </w:style>
  <w:style w:type="paragraph" w:customStyle="1" w:styleId="Style2">
    <w:name w:val="Style2"/>
    <w:basedOn w:val="2"/>
    <w:autoRedefine/>
    <w:rsid w:val="0042534F"/>
    <w:pPr>
      <w:pBdr>
        <w:bottom w:val="single" w:sz="4" w:space="1" w:color="1F497D" w:themeColor="text2"/>
      </w:pBdr>
      <w:jc w:val="both"/>
    </w:pPr>
    <w:rPr>
      <w:color w:val="1F497D" w:themeColor="text2"/>
      <w:sz w:val="20"/>
    </w:rPr>
  </w:style>
  <w:style w:type="paragraph" w:styleId="ac">
    <w:name w:val="Title"/>
    <w:basedOn w:val="a"/>
    <w:next w:val="a"/>
    <w:link w:val="Char2"/>
    <w:uiPriority w:val="10"/>
    <w:qFormat/>
    <w:rsid w:val="0042534F"/>
    <w:pPr>
      <w:pBdr>
        <w:top w:val="dotted" w:sz="2" w:space="1" w:color="632423"/>
        <w:bottom w:val="dotted" w:sz="2" w:space="6" w:color="632423"/>
      </w:pBdr>
      <w:spacing w:before="500" w:after="300" w:line="240" w:lineRule="auto"/>
      <w:jc w:val="center"/>
    </w:pPr>
    <w:rPr>
      <w:rFonts w:ascii="Cambria" w:eastAsia="MS Gothic" w:hAnsi="Cambria" w:cs="Times New Roman"/>
      <w:caps/>
      <w:color w:val="632423"/>
      <w:spacing w:val="50"/>
      <w:sz w:val="44"/>
      <w:szCs w:val="44"/>
      <w:lang w:val="en-GB"/>
    </w:rPr>
  </w:style>
  <w:style w:type="character" w:customStyle="1" w:styleId="Char2">
    <w:name w:val="标题 Char"/>
    <w:basedOn w:val="a0"/>
    <w:link w:val="ac"/>
    <w:uiPriority w:val="10"/>
    <w:rsid w:val="0042534F"/>
    <w:rPr>
      <w:rFonts w:ascii="Cambria" w:eastAsia="MS Gothic" w:hAnsi="Cambria" w:cs="Times New Roman"/>
      <w:caps/>
      <w:color w:val="632423"/>
      <w:spacing w:val="50"/>
      <w:sz w:val="44"/>
      <w:szCs w:val="44"/>
      <w:lang w:val="en-GB"/>
    </w:rPr>
  </w:style>
  <w:style w:type="character" w:styleId="ad">
    <w:name w:val="Book Title"/>
    <w:uiPriority w:val="33"/>
    <w:qFormat/>
    <w:rsid w:val="0042534F"/>
    <w:rPr>
      <w:caps/>
      <w:color w:val="622423"/>
      <w:spacing w:val="5"/>
      <w:u w:color="622423"/>
    </w:rPr>
  </w:style>
  <w:style w:type="character" w:styleId="ae">
    <w:name w:val="page number"/>
    <w:basedOn w:val="a0"/>
    <w:uiPriority w:val="99"/>
    <w:semiHidden/>
    <w:unhideWhenUsed/>
    <w:rsid w:val="0042534F"/>
  </w:style>
  <w:style w:type="character" w:styleId="af">
    <w:name w:val="annotation reference"/>
    <w:unhideWhenUsed/>
    <w:rsid w:val="0042534F"/>
    <w:rPr>
      <w:sz w:val="18"/>
      <w:szCs w:val="18"/>
    </w:rPr>
  </w:style>
  <w:style w:type="paragraph" w:styleId="af0">
    <w:name w:val="annotation text"/>
    <w:basedOn w:val="a"/>
    <w:link w:val="Char3"/>
    <w:unhideWhenUsed/>
    <w:rsid w:val="0042534F"/>
    <w:pPr>
      <w:spacing w:line="252" w:lineRule="auto"/>
    </w:pPr>
    <w:rPr>
      <w:rFonts w:ascii="Cambria" w:eastAsia="MS Gothic" w:hAnsi="Cambria" w:cs="Times New Roman"/>
      <w:sz w:val="24"/>
      <w:szCs w:val="24"/>
      <w:lang w:val="en-GB"/>
    </w:rPr>
  </w:style>
  <w:style w:type="character" w:customStyle="1" w:styleId="Char3">
    <w:name w:val="批注文字 Char"/>
    <w:basedOn w:val="a0"/>
    <w:link w:val="af0"/>
    <w:rsid w:val="0042534F"/>
    <w:rPr>
      <w:rFonts w:ascii="Cambria" w:eastAsia="MS Gothic" w:hAnsi="Cambria" w:cs="Times New Roman"/>
      <w:sz w:val="24"/>
      <w:szCs w:val="24"/>
      <w:lang w:val="en-GB"/>
    </w:rPr>
  </w:style>
  <w:style w:type="paragraph" w:styleId="af1">
    <w:name w:val="annotation subject"/>
    <w:basedOn w:val="af0"/>
    <w:next w:val="af0"/>
    <w:link w:val="Char4"/>
    <w:uiPriority w:val="99"/>
    <w:semiHidden/>
    <w:unhideWhenUsed/>
    <w:rsid w:val="0042534F"/>
    <w:rPr>
      <w:b/>
      <w:bCs/>
      <w:sz w:val="20"/>
      <w:szCs w:val="20"/>
    </w:rPr>
  </w:style>
  <w:style w:type="character" w:customStyle="1" w:styleId="Char4">
    <w:name w:val="批注主题 Char"/>
    <w:basedOn w:val="Char3"/>
    <w:link w:val="af1"/>
    <w:uiPriority w:val="99"/>
    <w:semiHidden/>
    <w:rsid w:val="0042534F"/>
    <w:rPr>
      <w:rFonts w:ascii="Cambria" w:eastAsia="MS Gothic" w:hAnsi="Cambria" w:cs="Times New Roman"/>
      <w:b/>
      <w:bCs/>
      <w:sz w:val="20"/>
      <w:szCs w:val="20"/>
      <w:lang w:val="en-GB"/>
    </w:rPr>
  </w:style>
  <w:style w:type="paragraph" w:styleId="af2">
    <w:name w:val="caption"/>
    <w:basedOn w:val="a"/>
    <w:next w:val="a"/>
    <w:uiPriority w:val="35"/>
    <w:unhideWhenUsed/>
    <w:qFormat/>
    <w:rsid w:val="0042534F"/>
    <w:pPr>
      <w:spacing w:line="252" w:lineRule="auto"/>
    </w:pPr>
    <w:rPr>
      <w:rFonts w:ascii="Cambria" w:eastAsia="MS Gothic" w:hAnsi="Cambria" w:cs="Times New Roman"/>
      <w:caps/>
      <w:spacing w:val="10"/>
      <w:sz w:val="18"/>
      <w:szCs w:val="18"/>
      <w:lang w:val="en-GB"/>
    </w:rPr>
  </w:style>
  <w:style w:type="paragraph" w:styleId="af3">
    <w:name w:val="table of figures"/>
    <w:basedOn w:val="a"/>
    <w:next w:val="a"/>
    <w:uiPriority w:val="99"/>
    <w:unhideWhenUsed/>
    <w:rsid w:val="0042534F"/>
    <w:pPr>
      <w:spacing w:after="0" w:line="252" w:lineRule="auto"/>
    </w:pPr>
    <w:rPr>
      <w:rFonts w:ascii="Cambria" w:eastAsia="MS Gothic" w:hAnsi="Cambria" w:cs="Times New Roman"/>
      <w:lang w:val="en-GB"/>
    </w:rPr>
  </w:style>
  <w:style w:type="table" w:styleId="af4">
    <w:name w:val="Light Shading"/>
    <w:basedOn w:val="a1"/>
    <w:uiPriority w:val="60"/>
    <w:rsid w:val="0042534F"/>
    <w:pPr>
      <w:spacing w:after="0" w:line="240" w:lineRule="auto"/>
    </w:pPr>
    <w:rPr>
      <w:rFonts w:ascii="Cambria" w:eastAsia="MS Gothic" w:hAnsi="Cambria"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42534F"/>
    <w:pPr>
      <w:spacing w:after="0" w:line="240" w:lineRule="auto"/>
    </w:pPr>
    <w:rPr>
      <w:rFonts w:ascii="Cambria" w:eastAsia="MS Gothic" w:hAnsi="Cambria"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42534F"/>
    <w:pPr>
      <w:spacing w:after="0" w:line="240" w:lineRule="auto"/>
    </w:pPr>
    <w:rPr>
      <w:rFonts w:ascii="Cambria" w:eastAsia="MS Gothic" w:hAnsi="Cambria" w:cs="Times New Roman"/>
      <w:color w:val="943634"/>
      <w:sz w:val="20"/>
      <w:szCs w:val="20"/>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42534F"/>
    <w:pPr>
      <w:spacing w:after="0" w:line="240" w:lineRule="auto"/>
    </w:pPr>
    <w:rPr>
      <w:rFonts w:ascii="Cambria" w:eastAsia="MS Gothic" w:hAnsi="Cambria" w:cs="Times New Roman"/>
      <w:color w:val="76923C"/>
      <w:sz w:val="20"/>
      <w:szCs w:val="20"/>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42534F"/>
    <w:pPr>
      <w:spacing w:after="0" w:line="240" w:lineRule="auto"/>
    </w:pPr>
    <w:rPr>
      <w:rFonts w:ascii="Cambria" w:eastAsia="MS Gothic" w:hAnsi="Cambria"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42534F"/>
    <w:pPr>
      <w:spacing w:after="0" w:line="240" w:lineRule="auto"/>
    </w:pPr>
    <w:rPr>
      <w:rFonts w:ascii="Cambria" w:eastAsia="MS Gothic" w:hAnsi="Cambria"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f5">
    <w:name w:val="Light List"/>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0">
    <w:name w:val="Light List Accent 3"/>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0">
    <w:name w:val="Light List Accent 2"/>
    <w:basedOn w:val="a1"/>
    <w:uiPriority w:val="61"/>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6">
    <w:name w:val="Light Shading Accent 6"/>
    <w:basedOn w:val="a1"/>
    <w:uiPriority w:val="60"/>
    <w:rsid w:val="0042534F"/>
    <w:pPr>
      <w:spacing w:after="0" w:line="240" w:lineRule="auto"/>
    </w:pPr>
    <w:rPr>
      <w:rFonts w:ascii="Cambria" w:eastAsia="MS Gothic" w:hAnsi="Cambria" w:cs="Times New Roman"/>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6">
    <w:name w:val="Medium Shading 2 Accent 6"/>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w:basedOn w:val="a1"/>
    <w:uiPriority w:val="66"/>
    <w:rsid w:val="0042534F"/>
    <w:pPr>
      <w:spacing w:after="0" w:line="240" w:lineRule="auto"/>
    </w:pPr>
    <w:rPr>
      <w:rFonts w:ascii="Cambria" w:eastAsia="MS Gothic"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rsid w:val="0042534F"/>
    <w:pPr>
      <w:spacing w:after="0" w:line="240" w:lineRule="auto"/>
    </w:pPr>
    <w:rPr>
      <w:rFonts w:ascii="Cambria" w:eastAsia="MS Gothic" w:hAnsi="Cambria"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af6">
    <w:name w:val="Subtitle"/>
    <w:basedOn w:val="a"/>
    <w:next w:val="a"/>
    <w:link w:val="Char5"/>
    <w:uiPriority w:val="11"/>
    <w:qFormat/>
    <w:rsid w:val="0042534F"/>
    <w:pPr>
      <w:spacing w:after="560" w:line="240" w:lineRule="auto"/>
      <w:jc w:val="center"/>
    </w:pPr>
    <w:rPr>
      <w:rFonts w:ascii="Cambria" w:eastAsia="MS Gothic" w:hAnsi="Cambria" w:cs="Times New Roman"/>
      <w:caps/>
      <w:spacing w:val="20"/>
      <w:sz w:val="18"/>
      <w:szCs w:val="18"/>
      <w:lang w:val="en-GB"/>
    </w:rPr>
  </w:style>
  <w:style w:type="character" w:customStyle="1" w:styleId="Char5">
    <w:name w:val="副标题 Char"/>
    <w:basedOn w:val="a0"/>
    <w:link w:val="af6"/>
    <w:uiPriority w:val="11"/>
    <w:rsid w:val="0042534F"/>
    <w:rPr>
      <w:rFonts w:ascii="Cambria" w:eastAsia="MS Gothic" w:hAnsi="Cambria" w:cs="Times New Roman"/>
      <w:caps/>
      <w:spacing w:val="20"/>
      <w:sz w:val="18"/>
      <w:szCs w:val="18"/>
      <w:lang w:val="en-GB"/>
    </w:rPr>
  </w:style>
  <w:style w:type="character" w:styleId="af7">
    <w:name w:val="Strong"/>
    <w:uiPriority w:val="22"/>
    <w:qFormat/>
    <w:rsid w:val="0042534F"/>
    <w:rPr>
      <w:b/>
      <w:bCs/>
      <w:color w:val="943634"/>
      <w:spacing w:val="5"/>
    </w:rPr>
  </w:style>
  <w:style w:type="character" w:styleId="af8">
    <w:name w:val="Emphasis"/>
    <w:uiPriority w:val="20"/>
    <w:qFormat/>
    <w:rsid w:val="0042534F"/>
    <w:rPr>
      <w:caps/>
      <w:spacing w:val="5"/>
      <w:sz w:val="20"/>
      <w:szCs w:val="20"/>
    </w:rPr>
  </w:style>
  <w:style w:type="paragraph" w:styleId="af9">
    <w:name w:val="No Spacing"/>
    <w:basedOn w:val="a"/>
    <w:link w:val="Char6"/>
    <w:uiPriority w:val="1"/>
    <w:qFormat/>
    <w:rsid w:val="0042534F"/>
    <w:pPr>
      <w:spacing w:after="0" w:line="240" w:lineRule="auto"/>
    </w:pPr>
    <w:rPr>
      <w:rFonts w:ascii="Cambria" w:eastAsia="MS Gothic" w:hAnsi="Cambria" w:cs="Times New Roman"/>
      <w:lang w:val="en-GB"/>
    </w:rPr>
  </w:style>
  <w:style w:type="character" w:customStyle="1" w:styleId="Char6">
    <w:name w:val="无间隔 Char"/>
    <w:basedOn w:val="a0"/>
    <w:link w:val="af9"/>
    <w:uiPriority w:val="1"/>
    <w:rsid w:val="0042534F"/>
    <w:rPr>
      <w:rFonts w:ascii="Cambria" w:eastAsia="MS Gothic" w:hAnsi="Cambria" w:cs="Times New Roman"/>
      <w:lang w:val="en-GB"/>
    </w:rPr>
  </w:style>
  <w:style w:type="paragraph" w:styleId="afa">
    <w:name w:val="Quote"/>
    <w:basedOn w:val="a"/>
    <w:next w:val="a"/>
    <w:link w:val="Char7"/>
    <w:uiPriority w:val="29"/>
    <w:qFormat/>
    <w:rsid w:val="0042534F"/>
    <w:pPr>
      <w:spacing w:line="252" w:lineRule="auto"/>
    </w:pPr>
    <w:rPr>
      <w:rFonts w:ascii="Cambria" w:eastAsia="MS Gothic" w:hAnsi="Cambria" w:cs="Times New Roman"/>
      <w:i/>
      <w:iCs/>
      <w:lang w:val="en-GB"/>
    </w:rPr>
  </w:style>
  <w:style w:type="character" w:customStyle="1" w:styleId="Char7">
    <w:name w:val="引用 Char"/>
    <w:basedOn w:val="a0"/>
    <w:link w:val="afa"/>
    <w:uiPriority w:val="29"/>
    <w:rsid w:val="0042534F"/>
    <w:rPr>
      <w:rFonts w:ascii="Cambria" w:eastAsia="MS Gothic" w:hAnsi="Cambria" w:cs="Times New Roman"/>
      <w:i/>
      <w:iCs/>
      <w:lang w:val="en-GB"/>
    </w:rPr>
  </w:style>
  <w:style w:type="paragraph" w:styleId="afb">
    <w:name w:val="Intense Quote"/>
    <w:basedOn w:val="a"/>
    <w:next w:val="a"/>
    <w:link w:val="Char8"/>
    <w:uiPriority w:val="30"/>
    <w:qFormat/>
    <w:rsid w:val="0042534F"/>
    <w:pPr>
      <w:pBdr>
        <w:top w:val="dotted" w:sz="2" w:space="10" w:color="632423"/>
        <w:bottom w:val="dotted" w:sz="2" w:space="4" w:color="632423"/>
      </w:pBdr>
      <w:spacing w:before="160" w:line="300" w:lineRule="auto"/>
      <w:ind w:left="1440" w:right="1440"/>
    </w:pPr>
    <w:rPr>
      <w:rFonts w:ascii="Cambria" w:eastAsia="MS Gothic" w:hAnsi="Cambria" w:cs="Times New Roman"/>
      <w:caps/>
      <w:color w:val="622423"/>
      <w:spacing w:val="5"/>
      <w:sz w:val="20"/>
      <w:szCs w:val="20"/>
      <w:lang w:val="en-GB"/>
    </w:rPr>
  </w:style>
  <w:style w:type="character" w:customStyle="1" w:styleId="Char8">
    <w:name w:val="明显引用 Char"/>
    <w:basedOn w:val="a0"/>
    <w:link w:val="afb"/>
    <w:uiPriority w:val="30"/>
    <w:rsid w:val="0042534F"/>
    <w:rPr>
      <w:rFonts w:ascii="Cambria" w:eastAsia="MS Gothic" w:hAnsi="Cambria" w:cs="Times New Roman"/>
      <w:caps/>
      <w:color w:val="622423"/>
      <w:spacing w:val="5"/>
      <w:sz w:val="20"/>
      <w:szCs w:val="20"/>
      <w:lang w:val="en-GB"/>
    </w:rPr>
  </w:style>
  <w:style w:type="character" w:styleId="afc">
    <w:name w:val="Subtle Emphasis"/>
    <w:uiPriority w:val="19"/>
    <w:qFormat/>
    <w:rsid w:val="0042534F"/>
    <w:rPr>
      <w:i/>
      <w:iCs/>
    </w:rPr>
  </w:style>
  <w:style w:type="character" w:styleId="afd">
    <w:name w:val="Intense Emphasis"/>
    <w:uiPriority w:val="21"/>
    <w:qFormat/>
    <w:rsid w:val="0042534F"/>
    <w:rPr>
      <w:i/>
      <w:iCs/>
      <w:caps/>
      <w:spacing w:val="10"/>
      <w:sz w:val="20"/>
      <w:szCs w:val="20"/>
    </w:rPr>
  </w:style>
  <w:style w:type="character" w:styleId="afe">
    <w:name w:val="Subtle Reference"/>
    <w:uiPriority w:val="31"/>
    <w:qFormat/>
    <w:rsid w:val="0042534F"/>
    <w:rPr>
      <w:rFonts w:ascii="Calibri" w:eastAsia="MS Mincho" w:hAnsi="Calibri" w:cs="Times New Roman"/>
      <w:i/>
      <w:iCs/>
      <w:color w:val="622423"/>
    </w:rPr>
  </w:style>
  <w:style w:type="character" w:styleId="aff">
    <w:name w:val="Intense Reference"/>
    <w:uiPriority w:val="32"/>
    <w:qFormat/>
    <w:rsid w:val="0042534F"/>
    <w:rPr>
      <w:rFonts w:ascii="Calibri" w:eastAsia="MS Mincho" w:hAnsi="Calibri" w:cs="Times New Roman"/>
      <w:b/>
      <w:bCs/>
      <w:i/>
      <w:iCs/>
      <w:color w:val="622423"/>
    </w:rPr>
  </w:style>
  <w:style w:type="character" w:customStyle="1" w:styleId="labellist1">
    <w:name w:val="label_list1"/>
    <w:rsid w:val="0042534F"/>
  </w:style>
  <w:style w:type="character" w:customStyle="1" w:styleId="apple-converted-space">
    <w:name w:val="apple-converted-space"/>
    <w:basedOn w:val="a0"/>
    <w:rsid w:val="00677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10404</Words>
  <Characters>59307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dc:creator>
  <cp:lastModifiedBy>m</cp:lastModifiedBy>
  <cp:revision>5</cp:revision>
  <dcterms:created xsi:type="dcterms:W3CDTF">2015-12-04T03:03:00Z</dcterms:created>
  <dcterms:modified xsi:type="dcterms:W3CDTF">2015-12-04T08:24:00Z</dcterms:modified>
</cp:coreProperties>
</file>