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1C" w:rsidRPr="00A946DA" w:rsidRDefault="0065201C" w:rsidP="00CC5185">
      <w:pPr>
        <w:spacing w:after="0" w:line="360" w:lineRule="auto"/>
        <w:jc w:val="both"/>
        <w:rPr>
          <w:rFonts w:ascii="Book Antiqua" w:hAnsi="Book Antiqua" w:cs="Times New Roman"/>
          <w:b/>
          <w:i/>
          <w:sz w:val="24"/>
          <w:szCs w:val="24"/>
        </w:rPr>
      </w:pPr>
      <w:r w:rsidRPr="00340508">
        <w:rPr>
          <w:rStyle w:val="Strong"/>
          <w:rFonts w:ascii="Book Antiqua" w:hAnsi="Book Antiqua" w:cs="Times New Roman"/>
          <w:sz w:val="24"/>
          <w:szCs w:val="24"/>
        </w:rPr>
        <w:t xml:space="preserve">Name of </w:t>
      </w:r>
      <w:r w:rsidR="00A946DA">
        <w:rPr>
          <w:rStyle w:val="Strong"/>
          <w:rFonts w:ascii="Book Antiqua" w:hAnsi="Book Antiqua" w:cs="Times New Roman" w:hint="eastAsia"/>
          <w:sz w:val="24"/>
          <w:szCs w:val="24"/>
          <w:lang w:eastAsia="zh-CN"/>
        </w:rPr>
        <w:t>J</w:t>
      </w:r>
      <w:r w:rsidRPr="00340508">
        <w:rPr>
          <w:rStyle w:val="Strong"/>
          <w:rFonts w:ascii="Book Antiqua" w:hAnsi="Book Antiqua" w:cs="Times New Roman"/>
          <w:sz w:val="24"/>
          <w:szCs w:val="24"/>
        </w:rPr>
        <w:t>ournal:</w:t>
      </w:r>
      <w:r w:rsidRPr="00340508">
        <w:rPr>
          <w:rStyle w:val="apple-converted-space"/>
          <w:rFonts w:ascii="Book Antiqua" w:hAnsi="Book Antiqua" w:cs="Times New Roman"/>
          <w:b/>
          <w:sz w:val="24"/>
          <w:szCs w:val="24"/>
        </w:rPr>
        <w:t> </w:t>
      </w:r>
      <w:r w:rsidRPr="00A946DA">
        <w:rPr>
          <w:rFonts w:ascii="Book Antiqua" w:hAnsi="Book Antiqua" w:cs="Times New Roman"/>
          <w:b/>
          <w:i/>
          <w:sz w:val="24"/>
          <w:szCs w:val="24"/>
        </w:rPr>
        <w:t>World Journal of Nephrology</w:t>
      </w:r>
    </w:p>
    <w:p w:rsidR="0065201C" w:rsidRPr="00340508" w:rsidRDefault="00D72012"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ESPS Manuscript NO: 22454</w:t>
      </w:r>
    </w:p>
    <w:p w:rsidR="00391DAC" w:rsidRPr="00340508" w:rsidRDefault="00391DAC"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Manuscript Type: MINIREVIEWS</w:t>
      </w:r>
    </w:p>
    <w:p w:rsidR="00D72012" w:rsidRPr="00340508" w:rsidRDefault="00D72012" w:rsidP="00CC5185">
      <w:pPr>
        <w:spacing w:after="0" w:line="360" w:lineRule="auto"/>
        <w:jc w:val="both"/>
        <w:rPr>
          <w:rFonts w:ascii="Book Antiqua" w:hAnsi="Book Antiqua" w:cs="Times New Roman"/>
          <w:sz w:val="24"/>
          <w:szCs w:val="24"/>
        </w:rPr>
      </w:pPr>
    </w:p>
    <w:p w:rsidR="00605061" w:rsidRPr="00340508" w:rsidRDefault="006830BF"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lang w:val="en-US"/>
        </w:rPr>
        <w:t>P</w:t>
      </w:r>
      <w:r w:rsidR="00C679F7" w:rsidRPr="00340508">
        <w:rPr>
          <w:rFonts w:ascii="Book Antiqua" w:hAnsi="Book Antiqua" w:cs="Times New Roman"/>
          <w:b/>
          <w:sz w:val="24"/>
          <w:szCs w:val="24"/>
          <w:lang w:val="en-US"/>
        </w:rPr>
        <w:t>ercutaneous</w:t>
      </w:r>
      <w:r w:rsidR="00C679F7" w:rsidRPr="00340508">
        <w:rPr>
          <w:rFonts w:ascii="Book Antiqua" w:hAnsi="Book Antiqua" w:cs="Times New Roman"/>
          <w:b/>
          <w:sz w:val="24"/>
          <w:szCs w:val="24"/>
        </w:rPr>
        <w:t xml:space="preserve"> nephrolithotomy in pediatric</w:t>
      </w:r>
      <w:r w:rsidR="00C679F7" w:rsidRPr="00340508">
        <w:rPr>
          <w:rFonts w:ascii="Book Antiqua" w:hAnsi="Book Antiqua" w:cs="Times New Roman"/>
          <w:b/>
          <w:sz w:val="24"/>
          <w:szCs w:val="24"/>
          <w:lang w:val="en-US"/>
        </w:rPr>
        <w:t xml:space="preserve"> age</w:t>
      </w:r>
      <w:r w:rsidR="00C679F7" w:rsidRPr="00340508">
        <w:rPr>
          <w:rFonts w:ascii="Book Antiqua" w:hAnsi="Book Antiqua" w:cs="Times New Roman"/>
          <w:b/>
          <w:sz w:val="24"/>
          <w:szCs w:val="24"/>
        </w:rPr>
        <w:t xml:space="preserve"> group: </w:t>
      </w:r>
      <w:r w:rsidR="001A71BE" w:rsidRPr="00340508">
        <w:rPr>
          <w:rFonts w:ascii="Book Antiqua" w:hAnsi="Book Antiqua" w:cs="Times New Roman"/>
          <w:b/>
          <w:sz w:val="24"/>
          <w:szCs w:val="24"/>
        </w:rPr>
        <w:t xml:space="preserve">Assessment </w:t>
      </w:r>
      <w:r w:rsidR="00C679F7" w:rsidRPr="00340508">
        <w:rPr>
          <w:rFonts w:ascii="Book Antiqua" w:hAnsi="Book Antiqua" w:cs="Times New Roman"/>
          <w:b/>
          <w:sz w:val="24"/>
          <w:szCs w:val="24"/>
        </w:rPr>
        <w:t>of effectiveness and complications</w:t>
      </w:r>
    </w:p>
    <w:p w:rsidR="0045517D" w:rsidRPr="00340508" w:rsidRDefault="0045517D" w:rsidP="00CC5185">
      <w:pPr>
        <w:spacing w:after="0" w:line="360" w:lineRule="auto"/>
        <w:jc w:val="both"/>
        <w:rPr>
          <w:rFonts w:ascii="Book Antiqua" w:hAnsi="Book Antiqua" w:cs="Times New Roman"/>
          <w:b/>
          <w:sz w:val="24"/>
          <w:szCs w:val="24"/>
        </w:rPr>
      </w:pPr>
    </w:p>
    <w:p w:rsidR="001C3145" w:rsidRPr="00340508" w:rsidRDefault="00964289"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t xml:space="preserve">Ozden E </w:t>
      </w:r>
      <w:r w:rsidRPr="00340508">
        <w:rPr>
          <w:rFonts w:ascii="Book Antiqua" w:hAnsi="Book Antiqua" w:cs="Times New Roman"/>
          <w:i/>
          <w:sz w:val="24"/>
          <w:szCs w:val="24"/>
        </w:rPr>
        <w:t>et al.</w:t>
      </w:r>
      <w:r w:rsidRPr="00340508">
        <w:rPr>
          <w:rFonts w:ascii="Book Antiqua" w:hAnsi="Book Antiqua" w:cs="Times New Roman"/>
          <w:sz w:val="24"/>
          <w:szCs w:val="24"/>
        </w:rPr>
        <w:t xml:space="preserve"> PCNL in pediatric age group</w:t>
      </w:r>
    </w:p>
    <w:p w:rsidR="0045517D" w:rsidRPr="00340508" w:rsidRDefault="0045517D" w:rsidP="00CC5185">
      <w:pPr>
        <w:spacing w:after="0" w:line="360" w:lineRule="auto"/>
        <w:jc w:val="both"/>
        <w:rPr>
          <w:rFonts w:ascii="Book Antiqua" w:hAnsi="Book Antiqua" w:cs="Times New Roman"/>
          <w:sz w:val="24"/>
          <w:szCs w:val="24"/>
        </w:rPr>
      </w:pPr>
    </w:p>
    <w:p w:rsidR="0045517D" w:rsidRPr="00AA0212" w:rsidRDefault="0045517D" w:rsidP="00CC5185">
      <w:pPr>
        <w:spacing w:after="0" w:line="360" w:lineRule="auto"/>
        <w:jc w:val="both"/>
        <w:rPr>
          <w:rFonts w:ascii="Book Antiqua" w:hAnsi="Book Antiqua" w:cs="Times New Roman"/>
          <w:b/>
          <w:sz w:val="24"/>
          <w:szCs w:val="24"/>
        </w:rPr>
      </w:pPr>
      <w:r w:rsidRPr="00AA0212">
        <w:rPr>
          <w:rFonts w:ascii="Book Antiqua" w:hAnsi="Book Antiqua" w:cs="Times New Roman"/>
          <w:b/>
          <w:sz w:val="24"/>
          <w:szCs w:val="24"/>
        </w:rPr>
        <w:t>Ender Ozden, Mehmet Necmettin Mercimek</w:t>
      </w:r>
    </w:p>
    <w:p w:rsidR="00791129" w:rsidRPr="00340508" w:rsidRDefault="00791129" w:rsidP="00CC5185">
      <w:pPr>
        <w:spacing w:after="0" w:line="360" w:lineRule="auto"/>
        <w:jc w:val="both"/>
        <w:rPr>
          <w:rFonts w:ascii="Book Antiqua" w:hAnsi="Book Antiqua" w:cs="Times New Roman"/>
          <w:sz w:val="24"/>
          <w:szCs w:val="24"/>
        </w:rPr>
      </w:pPr>
    </w:p>
    <w:p w:rsidR="00791129" w:rsidRPr="00340508" w:rsidRDefault="00791129"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Ender Ozden</w:t>
      </w:r>
      <w:r w:rsidRPr="00340508">
        <w:rPr>
          <w:rFonts w:ascii="Book Antiqua" w:hAnsi="Book Antiqua" w:cs="Times New Roman"/>
          <w:sz w:val="24"/>
          <w:szCs w:val="24"/>
        </w:rPr>
        <w:t>, Department of Urology, Ondokuz Mayis University,  Faculty of Medicine, Kurupelit, Samsun</w:t>
      </w:r>
      <w:r w:rsidR="00CC5185">
        <w:rPr>
          <w:rFonts w:ascii="Book Antiqua" w:hAnsi="Book Antiqua" w:cs="Times New Roman" w:hint="eastAsia"/>
          <w:sz w:val="24"/>
          <w:szCs w:val="24"/>
          <w:lang w:eastAsia="zh-CN"/>
        </w:rPr>
        <w:t xml:space="preserve"> </w:t>
      </w:r>
      <w:r w:rsidR="00CC5185" w:rsidRPr="00340508">
        <w:rPr>
          <w:rFonts w:ascii="Book Antiqua" w:hAnsi="Book Antiqua" w:cs="Times New Roman"/>
          <w:sz w:val="24"/>
          <w:szCs w:val="24"/>
        </w:rPr>
        <w:t>55210</w:t>
      </w:r>
      <w:r w:rsidRPr="00340508">
        <w:rPr>
          <w:rFonts w:ascii="Book Antiqua" w:hAnsi="Book Antiqua" w:cs="Times New Roman"/>
          <w:sz w:val="24"/>
          <w:szCs w:val="24"/>
        </w:rPr>
        <w:t>, Turkey</w:t>
      </w:r>
    </w:p>
    <w:p w:rsidR="00C137B1" w:rsidRPr="00340508" w:rsidRDefault="00C137B1" w:rsidP="00CC5185">
      <w:pPr>
        <w:spacing w:after="0" w:line="360" w:lineRule="auto"/>
        <w:jc w:val="both"/>
        <w:rPr>
          <w:rFonts w:ascii="Book Antiqua" w:hAnsi="Book Antiqua" w:cs="Times New Roman"/>
          <w:sz w:val="24"/>
          <w:szCs w:val="24"/>
        </w:rPr>
      </w:pPr>
    </w:p>
    <w:p w:rsidR="006F4115" w:rsidRPr="00340508" w:rsidRDefault="006F4115"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Mehmet  Necmettin  Mercimek</w:t>
      </w:r>
      <w:r w:rsidRPr="00340508">
        <w:rPr>
          <w:rFonts w:ascii="Book Antiqua" w:hAnsi="Book Antiqua" w:cs="Times New Roman"/>
          <w:sz w:val="24"/>
          <w:szCs w:val="24"/>
        </w:rPr>
        <w:t xml:space="preserve">, Department  of  Urology, Sanko  University Faculty of </w:t>
      </w:r>
      <w:r w:rsidR="00700701" w:rsidRPr="00340508">
        <w:rPr>
          <w:rFonts w:ascii="Book Antiqua" w:hAnsi="Book Antiqua" w:cs="Times New Roman"/>
          <w:sz w:val="24"/>
          <w:szCs w:val="24"/>
        </w:rPr>
        <w:t xml:space="preserve"> </w:t>
      </w:r>
      <w:r w:rsidRPr="00340508">
        <w:rPr>
          <w:rFonts w:ascii="Book Antiqua" w:hAnsi="Book Antiqua" w:cs="Times New Roman"/>
          <w:sz w:val="24"/>
          <w:szCs w:val="24"/>
        </w:rPr>
        <w:t>Medicine,  Sehitkamil,  Gaziantep</w:t>
      </w:r>
      <w:r w:rsidR="00CC5185">
        <w:rPr>
          <w:rFonts w:ascii="Book Antiqua" w:hAnsi="Book Antiqua" w:cs="Times New Roman" w:hint="eastAsia"/>
          <w:sz w:val="24"/>
          <w:szCs w:val="24"/>
          <w:lang w:eastAsia="zh-CN"/>
        </w:rPr>
        <w:t xml:space="preserve"> </w:t>
      </w:r>
      <w:r w:rsidR="00CC5185" w:rsidRPr="00340508">
        <w:rPr>
          <w:rFonts w:ascii="Book Antiqua" w:hAnsi="Book Antiqua" w:cs="Times New Roman"/>
          <w:sz w:val="24"/>
          <w:szCs w:val="24"/>
        </w:rPr>
        <w:t>27090</w:t>
      </w:r>
      <w:r w:rsidRPr="00340508">
        <w:rPr>
          <w:rFonts w:ascii="Book Antiqua" w:hAnsi="Book Antiqua" w:cs="Times New Roman"/>
          <w:sz w:val="24"/>
          <w:szCs w:val="24"/>
        </w:rPr>
        <w:t>, Turkey</w:t>
      </w:r>
    </w:p>
    <w:p w:rsidR="00C137B1" w:rsidRPr="00340508" w:rsidRDefault="00C137B1" w:rsidP="00CC5185">
      <w:pPr>
        <w:spacing w:after="0" w:line="360" w:lineRule="auto"/>
        <w:jc w:val="both"/>
        <w:rPr>
          <w:rFonts w:ascii="Book Antiqua" w:hAnsi="Book Antiqua" w:cs="Times New Roman"/>
          <w:sz w:val="24"/>
          <w:szCs w:val="24"/>
        </w:rPr>
      </w:pPr>
    </w:p>
    <w:p w:rsidR="00C137B1" w:rsidRPr="00340508" w:rsidRDefault="00C137B1"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 xml:space="preserve">Author contributions: </w:t>
      </w:r>
      <w:r w:rsidR="001C78D9" w:rsidRPr="00340508">
        <w:rPr>
          <w:rFonts w:ascii="Book Antiqua" w:hAnsi="Book Antiqua" w:cs="Times New Roman"/>
          <w:sz w:val="24"/>
          <w:szCs w:val="24"/>
        </w:rPr>
        <w:t>Ozden E and Mercimek MN</w:t>
      </w:r>
      <w:r w:rsidR="004D3E6A" w:rsidRPr="00340508">
        <w:rPr>
          <w:rFonts w:ascii="Book Antiqua" w:hAnsi="Book Antiqua" w:cs="Times New Roman"/>
          <w:sz w:val="24"/>
          <w:szCs w:val="24"/>
        </w:rPr>
        <w:t xml:space="preserve"> contributed </w:t>
      </w:r>
      <w:r w:rsidR="001C78D9" w:rsidRPr="00340508">
        <w:rPr>
          <w:rFonts w:ascii="Book Antiqua" w:hAnsi="Book Antiqua" w:cs="Times New Roman"/>
          <w:sz w:val="24"/>
          <w:szCs w:val="24"/>
        </w:rPr>
        <w:t>equally  to  this  paper</w:t>
      </w:r>
      <w:r w:rsidR="004D3E6A" w:rsidRPr="00340508">
        <w:rPr>
          <w:rFonts w:ascii="Book Antiqua" w:hAnsi="Book Antiqua" w:cs="Times New Roman"/>
          <w:sz w:val="24"/>
          <w:szCs w:val="24"/>
        </w:rPr>
        <w:t xml:space="preserve">,  generated  the  tables  and  wrote  the manuscript; </w:t>
      </w:r>
      <w:r w:rsidR="001A71BE" w:rsidRPr="00340508">
        <w:rPr>
          <w:rFonts w:ascii="Book Antiqua" w:hAnsi="Book Antiqua" w:cs="Times New Roman" w:hint="eastAsia"/>
          <w:sz w:val="24"/>
          <w:szCs w:val="24"/>
          <w:lang w:eastAsia="zh-CN"/>
        </w:rPr>
        <w:t>and</w:t>
      </w:r>
      <w:r w:rsidR="004D3E6A" w:rsidRPr="00340508">
        <w:rPr>
          <w:rFonts w:ascii="Book Antiqua" w:hAnsi="Book Antiqua" w:cs="Times New Roman"/>
          <w:sz w:val="24"/>
          <w:szCs w:val="24"/>
        </w:rPr>
        <w:t xml:space="preserve"> Ozden E design</w:t>
      </w:r>
      <w:r w:rsidR="00331609" w:rsidRPr="00340508">
        <w:rPr>
          <w:rFonts w:ascii="Book Antiqua" w:hAnsi="Book Antiqua" w:cs="Times New Roman"/>
          <w:sz w:val="24"/>
          <w:szCs w:val="24"/>
        </w:rPr>
        <w:t xml:space="preserve">ed </w:t>
      </w:r>
      <w:r w:rsidR="001D3B0D" w:rsidRPr="00340508">
        <w:rPr>
          <w:rFonts w:ascii="Book Antiqua" w:hAnsi="Book Antiqua" w:cs="Times New Roman"/>
          <w:sz w:val="24"/>
          <w:szCs w:val="24"/>
        </w:rPr>
        <w:t>the aim of the editorial and provided necessary corrections.</w:t>
      </w:r>
    </w:p>
    <w:p w:rsidR="00F4089B" w:rsidRPr="00340508" w:rsidRDefault="00F4089B" w:rsidP="00CC5185">
      <w:pPr>
        <w:spacing w:after="0" w:line="360" w:lineRule="auto"/>
        <w:jc w:val="both"/>
        <w:rPr>
          <w:rFonts w:ascii="Book Antiqua" w:hAnsi="Book Antiqua" w:cs="Times New Roman"/>
          <w:sz w:val="24"/>
          <w:szCs w:val="24"/>
        </w:rPr>
      </w:pPr>
    </w:p>
    <w:p w:rsidR="00F4089B" w:rsidRPr="00340508" w:rsidRDefault="00F4089B"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 xml:space="preserve">Conflict-of-interest statement: </w:t>
      </w:r>
      <w:r w:rsidR="00237A67" w:rsidRPr="00340508">
        <w:rPr>
          <w:rFonts w:ascii="Book Antiqua" w:hAnsi="Book Antiqua" w:cs="Times New Roman"/>
          <w:sz w:val="24"/>
          <w:szCs w:val="24"/>
        </w:rPr>
        <w:t>The authors have no relation with the companies and products mentioned in this study and authors declare nothing to disclose.</w:t>
      </w:r>
    </w:p>
    <w:p w:rsidR="00F36013" w:rsidRPr="00340508" w:rsidRDefault="00F36013" w:rsidP="00CC5185">
      <w:pPr>
        <w:spacing w:after="0" w:line="360" w:lineRule="auto"/>
        <w:jc w:val="both"/>
        <w:rPr>
          <w:rFonts w:ascii="Book Antiqua" w:hAnsi="Book Antiqua" w:cs="Times New Roman"/>
          <w:sz w:val="24"/>
          <w:szCs w:val="24"/>
        </w:rPr>
      </w:pPr>
    </w:p>
    <w:p w:rsidR="00F36013" w:rsidRPr="00340508" w:rsidRDefault="00F36013"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Open-Access:</w:t>
      </w:r>
      <w:r w:rsidRPr="00340508">
        <w:rPr>
          <w:rFonts w:ascii="Book Antiqua" w:hAnsi="Book Antiqua" w:cs="Times New Roman"/>
          <w:sz w:val="24"/>
          <w:szCs w:val="24"/>
        </w:rPr>
        <w:t xml:space="preserve"> This article is an open-access article which was selected by an inhouse  editor  and  fully  peer-reviewed  by  external  reviewers.  It  is</w:t>
      </w:r>
      <w:r w:rsidR="00C02C6E" w:rsidRPr="00340508">
        <w:rPr>
          <w:rFonts w:ascii="Book Antiqua" w:hAnsi="Book Antiqua" w:cs="Times New Roman"/>
          <w:sz w:val="24"/>
          <w:szCs w:val="24"/>
        </w:rPr>
        <w:t xml:space="preserve"> </w:t>
      </w:r>
      <w:r w:rsidRPr="00340508">
        <w:rPr>
          <w:rFonts w:ascii="Book Antiqua" w:hAnsi="Book Antiqua" w:cs="Times New Roman"/>
          <w:sz w:val="24"/>
          <w:szCs w:val="24"/>
        </w:rPr>
        <w:t xml:space="preserve">distributed in accordance with  the  Creative  Commons  Attribution  Non Commercial (CC BY-NC 4.0) license,  which  permits others to  distribute, remix, adapt,  build  upon  this  work  non-commercially,  and  license  their  derivative </w:t>
      </w:r>
      <w:r w:rsidR="00C02C6E" w:rsidRPr="00340508">
        <w:rPr>
          <w:rFonts w:ascii="Book Antiqua" w:hAnsi="Book Antiqua" w:cs="Times New Roman"/>
          <w:sz w:val="24"/>
          <w:szCs w:val="24"/>
        </w:rPr>
        <w:t xml:space="preserve"> </w:t>
      </w:r>
      <w:r w:rsidRPr="00340508">
        <w:rPr>
          <w:rFonts w:ascii="Book Antiqua" w:hAnsi="Book Antiqua" w:cs="Times New Roman"/>
          <w:sz w:val="24"/>
          <w:szCs w:val="24"/>
        </w:rPr>
        <w:t xml:space="preserve">works  on different terms, provided the original work  is properly cited and the </w:t>
      </w:r>
      <w:r w:rsidR="00C02C6E" w:rsidRPr="00340508">
        <w:rPr>
          <w:rFonts w:ascii="Book Antiqua" w:hAnsi="Book Antiqua" w:cs="Times New Roman"/>
          <w:sz w:val="24"/>
          <w:szCs w:val="24"/>
        </w:rPr>
        <w:t xml:space="preserve"> </w:t>
      </w:r>
      <w:r w:rsidRPr="00340508">
        <w:rPr>
          <w:rFonts w:ascii="Book Antiqua" w:hAnsi="Book Antiqua" w:cs="Times New Roman"/>
          <w:sz w:val="24"/>
          <w:szCs w:val="24"/>
        </w:rPr>
        <w:t>use is non-commercial.</w:t>
      </w:r>
      <w:r w:rsidR="00207B8F" w:rsidRPr="00340508">
        <w:rPr>
          <w:rFonts w:ascii="Book Antiqua" w:hAnsi="Book Antiqua" w:cs="Times New Roman"/>
          <w:sz w:val="24"/>
          <w:szCs w:val="24"/>
        </w:rPr>
        <w:t xml:space="preserve"> </w:t>
      </w:r>
      <w:r w:rsidRPr="00340508">
        <w:rPr>
          <w:rFonts w:ascii="Book Antiqua" w:hAnsi="Book Antiqua" w:cs="Times New Roman"/>
          <w:sz w:val="24"/>
          <w:szCs w:val="24"/>
        </w:rPr>
        <w:t>See:</w:t>
      </w:r>
      <w:r w:rsidR="00C02C6E" w:rsidRPr="00340508">
        <w:rPr>
          <w:rFonts w:ascii="Book Antiqua" w:hAnsi="Book Antiqua" w:cs="Times New Roman"/>
          <w:sz w:val="24"/>
          <w:szCs w:val="24"/>
        </w:rPr>
        <w:t xml:space="preserve"> </w:t>
      </w:r>
      <w:r w:rsidRPr="00340508">
        <w:rPr>
          <w:rFonts w:ascii="Book Antiqua" w:hAnsi="Book Antiqua" w:cs="Times New Roman"/>
          <w:sz w:val="24"/>
          <w:szCs w:val="24"/>
        </w:rPr>
        <w:t>http://creativecommons.org/licenses/by-nc/4.0/</w:t>
      </w:r>
    </w:p>
    <w:p w:rsidR="000A6415" w:rsidRPr="00340508" w:rsidRDefault="000A6415" w:rsidP="00CC5185">
      <w:pPr>
        <w:spacing w:after="0" w:line="360" w:lineRule="auto"/>
        <w:jc w:val="both"/>
        <w:rPr>
          <w:rFonts w:ascii="Book Antiqua" w:hAnsi="Book Antiqua" w:cs="Times New Roman"/>
          <w:sz w:val="24"/>
          <w:szCs w:val="24"/>
        </w:rPr>
      </w:pPr>
    </w:p>
    <w:p w:rsidR="000A6415" w:rsidRPr="00340508" w:rsidRDefault="000A6415"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lastRenderedPageBreak/>
        <w:t>Correspondence  to:</w:t>
      </w:r>
      <w:r w:rsidRPr="00340508">
        <w:rPr>
          <w:rFonts w:ascii="Book Antiqua" w:hAnsi="Book Antiqua" w:cs="Times New Roman"/>
          <w:sz w:val="24"/>
          <w:szCs w:val="24"/>
        </w:rPr>
        <w:t xml:space="preserve">  </w:t>
      </w:r>
      <w:r w:rsidRPr="00340508">
        <w:rPr>
          <w:rFonts w:ascii="Book Antiqua" w:hAnsi="Book Antiqua" w:cs="Times New Roman"/>
          <w:b/>
          <w:sz w:val="24"/>
          <w:szCs w:val="24"/>
        </w:rPr>
        <w:t xml:space="preserve">Ender  Ozden,  MD,  FEBU,  Associate  Professor, </w:t>
      </w:r>
      <w:r w:rsidRPr="00340508">
        <w:rPr>
          <w:rFonts w:ascii="Book Antiqua" w:hAnsi="Book Antiqua" w:cs="Times New Roman"/>
          <w:sz w:val="24"/>
          <w:szCs w:val="24"/>
        </w:rPr>
        <w:t xml:space="preserve">Department of Urology, Ondokuz Mayis University Faculty of </w:t>
      </w:r>
      <w:r w:rsidR="00875AE9" w:rsidRPr="00340508">
        <w:rPr>
          <w:rFonts w:ascii="Book Antiqua" w:hAnsi="Book Antiqua" w:cs="Times New Roman"/>
          <w:sz w:val="24"/>
          <w:szCs w:val="24"/>
        </w:rPr>
        <w:t xml:space="preserve"> </w:t>
      </w:r>
      <w:r w:rsidRPr="00340508">
        <w:rPr>
          <w:rFonts w:ascii="Book Antiqua" w:hAnsi="Book Antiqua" w:cs="Times New Roman"/>
          <w:sz w:val="24"/>
          <w:szCs w:val="24"/>
        </w:rPr>
        <w:t>Medicine, Kurupelit, 55210 Samsun, Turkey. eozden@omu.edu.tr</w:t>
      </w:r>
    </w:p>
    <w:p w:rsidR="0045517D" w:rsidRPr="00340508" w:rsidRDefault="000A6415"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b/>
          <w:sz w:val="24"/>
          <w:szCs w:val="24"/>
        </w:rPr>
        <w:t>Telephone</w:t>
      </w:r>
      <w:r w:rsidR="001A71BE" w:rsidRPr="00340508">
        <w:rPr>
          <w:rFonts w:ascii="Book Antiqua" w:hAnsi="Book Antiqua" w:cs="Times New Roman"/>
          <w:sz w:val="24"/>
          <w:szCs w:val="24"/>
        </w:rPr>
        <w:t>:</w:t>
      </w:r>
      <w:r w:rsidR="002775C4">
        <w:rPr>
          <w:rFonts w:ascii="Book Antiqua" w:hAnsi="Book Antiqua" w:cs="Times New Roman" w:hint="eastAsia"/>
          <w:sz w:val="24"/>
          <w:szCs w:val="24"/>
          <w:lang w:eastAsia="zh-CN"/>
        </w:rPr>
        <w:t xml:space="preserve"> </w:t>
      </w:r>
      <w:r w:rsidR="001A71BE" w:rsidRPr="00340508">
        <w:rPr>
          <w:rFonts w:ascii="Book Antiqua" w:hAnsi="Book Antiqua" w:cs="Times New Roman"/>
          <w:sz w:val="24"/>
          <w:szCs w:val="24"/>
        </w:rPr>
        <w:t>+90-</w:t>
      </w:r>
      <w:r w:rsidRPr="00340508">
        <w:rPr>
          <w:rFonts w:ascii="Book Antiqua" w:hAnsi="Book Antiqua" w:cs="Times New Roman"/>
          <w:sz w:val="24"/>
          <w:szCs w:val="24"/>
        </w:rPr>
        <w:t>532-4467976</w:t>
      </w:r>
    </w:p>
    <w:p w:rsidR="001A71BE" w:rsidRPr="00340508" w:rsidRDefault="001A71BE" w:rsidP="00CC5185">
      <w:pPr>
        <w:spacing w:after="0" w:line="360" w:lineRule="auto"/>
        <w:jc w:val="both"/>
        <w:rPr>
          <w:rFonts w:ascii="Book Antiqua" w:hAnsi="Book Antiqua" w:cs="Times New Roman"/>
          <w:sz w:val="24"/>
          <w:szCs w:val="24"/>
          <w:lang w:eastAsia="zh-CN"/>
        </w:rPr>
      </w:pPr>
    </w:p>
    <w:p w:rsidR="001A71BE" w:rsidRPr="00340508" w:rsidRDefault="001A71BE" w:rsidP="00CC5185">
      <w:pPr>
        <w:spacing w:after="0" w:line="360" w:lineRule="auto"/>
        <w:rPr>
          <w:rFonts w:ascii="Book Antiqua" w:hAnsi="Book Antiqua"/>
          <w:sz w:val="24"/>
          <w:lang w:eastAsia="zh-CN"/>
        </w:rPr>
      </w:pPr>
      <w:bookmarkStart w:id="0" w:name="OLE_LINK476"/>
      <w:bookmarkStart w:id="1" w:name="OLE_LINK477"/>
      <w:bookmarkStart w:id="2" w:name="OLE_LINK117"/>
      <w:bookmarkStart w:id="3" w:name="OLE_LINK528"/>
      <w:bookmarkStart w:id="4" w:name="OLE_LINK557"/>
      <w:r w:rsidRPr="00340508">
        <w:rPr>
          <w:rFonts w:ascii="Book Antiqua" w:hAnsi="Book Antiqua"/>
          <w:b/>
          <w:sz w:val="24"/>
        </w:rPr>
        <w:t>Received:</w:t>
      </w:r>
      <w:r w:rsidRPr="00340508">
        <w:rPr>
          <w:rFonts w:ascii="Book Antiqua" w:hAnsi="Book Antiqua" w:hint="eastAsia"/>
          <w:b/>
          <w:sz w:val="24"/>
          <w:lang w:eastAsia="zh-CN"/>
        </w:rPr>
        <w:t xml:space="preserve"> </w:t>
      </w:r>
      <w:r w:rsidRPr="00340508">
        <w:rPr>
          <w:rFonts w:ascii="Book Antiqua" w:hAnsi="Book Antiqua" w:hint="eastAsia"/>
          <w:sz w:val="24"/>
          <w:lang w:eastAsia="zh-CN"/>
        </w:rPr>
        <w:t>August 28, 2015</w:t>
      </w:r>
    </w:p>
    <w:p w:rsidR="001A71BE" w:rsidRPr="00340508" w:rsidRDefault="001A71BE" w:rsidP="00CC5185">
      <w:pPr>
        <w:spacing w:after="0" w:line="360" w:lineRule="auto"/>
        <w:rPr>
          <w:rFonts w:ascii="Book Antiqua" w:hAnsi="Book Antiqua"/>
          <w:sz w:val="24"/>
          <w:lang w:eastAsia="zh-CN"/>
        </w:rPr>
      </w:pPr>
      <w:r w:rsidRPr="00340508">
        <w:rPr>
          <w:rFonts w:ascii="Book Antiqua" w:hAnsi="Book Antiqua" w:hint="eastAsia"/>
          <w:b/>
          <w:sz w:val="24"/>
        </w:rPr>
        <w:t>Peer-review started</w:t>
      </w:r>
      <w:r w:rsidRPr="00340508">
        <w:rPr>
          <w:rFonts w:ascii="Book Antiqua" w:hAnsi="Book Antiqua"/>
          <w:b/>
          <w:sz w:val="24"/>
        </w:rPr>
        <w:t>:</w:t>
      </w:r>
      <w:r w:rsidRPr="00340508">
        <w:rPr>
          <w:rFonts w:ascii="Book Antiqua" w:hAnsi="Book Antiqua" w:hint="eastAsia"/>
          <w:b/>
          <w:sz w:val="24"/>
          <w:lang w:eastAsia="zh-CN"/>
        </w:rPr>
        <w:t xml:space="preserve"> </w:t>
      </w:r>
      <w:r w:rsidRPr="00340508">
        <w:rPr>
          <w:rFonts w:ascii="Book Antiqua" w:hAnsi="Book Antiqua" w:hint="eastAsia"/>
          <w:sz w:val="24"/>
          <w:lang w:eastAsia="zh-CN"/>
        </w:rPr>
        <w:t>September 6, 2015</w:t>
      </w:r>
    </w:p>
    <w:p w:rsidR="001A71BE" w:rsidRPr="00340508" w:rsidRDefault="001A71BE" w:rsidP="00CC5185">
      <w:pPr>
        <w:spacing w:after="0" w:line="360" w:lineRule="auto"/>
        <w:rPr>
          <w:rFonts w:ascii="Book Antiqua" w:hAnsi="Book Antiqua"/>
          <w:sz w:val="24"/>
          <w:lang w:eastAsia="zh-CN"/>
        </w:rPr>
      </w:pPr>
      <w:r w:rsidRPr="00340508">
        <w:rPr>
          <w:rFonts w:ascii="Book Antiqua" w:hAnsi="Book Antiqua"/>
          <w:b/>
          <w:sz w:val="24"/>
        </w:rPr>
        <w:t>First decision:</w:t>
      </w:r>
      <w:r w:rsidRPr="00340508">
        <w:rPr>
          <w:rFonts w:ascii="Book Antiqua" w:hAnsi="Book Antiqua" w:hint="eastAsia"/>
          <w:b/>
          <w:sz w:val="24"/>
          <w:lang w:eastAsia="zh-CN"/>
        </w:rPr>
        <w:t xml:space="preserve"> </w:t>
      </w:r>
      <w:r w:rsidRPr="00340508">
        <w:rPr>
          <w:rFonts w:ascii="Book Antiqua" w:hAnsi="Book Antiqua" w:hint="eastAsia"/>
          <w:sz w:val="24"/>
          <w:lang w:eastAsia="zh-CN"/>
        </w:rPr>
        <w:t>October 27, 2015</w:t>
      </w:r>
    </w:p>
    <w:p w:rsidR="001A71BE" w:rsidRPr="00340508" w:rsidRDefault="001A71BE" w:rsidP="00CC5185">
      <w:pPr>
        <w:spacing w:after="0" w:line="360" w:lineRule="auto"/>
        <w:rPr>
          <w:rFonts w:ascii="Book Antiqua" w:hAnsi="Book Antiqua"/>
          <w:sz w:val="24"/>
          <w:lang w:eastAsia="zh-CN"/>
        </w:rPr>
      </w:pPr>
      <w:r w:rsidRPr="00340508">
        <w:rPr>
          <w:rFonts w:ascii="Book Antiqua" w:hAnsi="Book Antiqua"/>
          <w:b/>
          <w:sz w:val="24"/>
        </w:rPr>
        <w:t>Revised:</w:t>
      </w:r>
      <w:r w:rsidRPr="00340508">
        <w:rPr>
          <w:rFonts w:ascii="Book Antiqua" w:hAnsi="Book Antiqua" w:hint="eastAsia"/>
          <w:b/>
          <w:sz w:val="24"/>
          <w:lang w:eastAsia="zh-CN"/>
        </w:rPr>
        <w:t xml:space="preserve"> </w:t>
      </w:r>
      <w:r w:rsidRPr="00340508">
        <w:rPr>
          <w:rFonts w:ascii="Book Antiqua" w:hAnsi="Book Antiqua" w:hint="eastAsia"/>
          <w:sz w:val="24"/>
          <w:lang w:eastAsia="zh-CN"/>
        </w:rPr>
        <w:t>November 14, 2015</w:t>
      </w:r>
    </w:p>
    <w:p w:rsidR="001A71BE" w:rsidRPr="00537A03" w:rsidRDefault="001A71BE" w:rsidP="00537A03">
      <w:pPr>
        <w:rPr>
          <w:rFonts w:ascii="Book Antiqua" w:hAnsi="Book Antiqua"/>
          <w:iCs/>
          <w:sz w:val="24"/>
        </w:rPr>
      </w:pPr>
      <w:r w:rsidRPr="00340508">
        <w:rPr>
          <w:rFonts w:ascii="Book Antiqua" w:hAnsi="Book Antiqua"/>
          <w:b/>
          <w:sz w:val="24"/>
        </w:rPr>
        <w:t>Accepted:</w:t>
      </w:r>
      <w:r w:rsidRPr="00340508">
        <w:rPr>
          <w:rFonts w:ascii="Book Antiqua" w:hAnsi="Book Antiqua" w:hint="eastAsia"/>
          <w:b/>
          <w:sz w:val="24"/>
        </w:rPr>
        <w:t xml:space="preserve"> </w:t>
      </w:r>
      <w:proofErr w:type="spellStart"/>
      <w:r w:rsidR="00537A03">
        <w:rPr>
          <w:rStyle w:val="Emphasis"/>
        </w:rPr>
        <w:t>December</w:t>
      </w:r>
      <w:proofErr w:type="spellEnd"/>
      <w:r w:rsidR="00537A03">
        <w:rPr>
          <w:rStyle w:val="Emphasis"/>
        </w:rPr>
        <w:t xml:space="preserve"> </w:t>
      </w:r>
      <w:r w:rsidR="00537A03">
        <w:rPr>
          <w:rStyle w:val="Emphasis"/>
          <w:rFonts w:ascii="宋体" w:hAnsi="宋体" w:cs="宋体" w:hint="eastAsia"/>
        </w:rPr>
        <w:t>13</w:t>
      </w:r>
      <w:r w:rsidR="00537A03" w:rsidRPr="00235CD4">
        <w:rPr>
          <w:rStyle w:val="Emphasis"/>
        </w:rPr>
        <w:t>, 2015</w:t>
      </w:r>
      <w:r w:rsidRPr="00340508">
        <w:rPr>
          <w:rFonts w:ascii="Book Antiqua" w:hAnsi="Book Antiqua" w:hint="eastAsia"/>
          <w:b/>
          <w:sz w:val="24"/>
        </w:rPr>
        <w:t xml:space="preserve"> </w:t>
      </w:r>
    </w:p>
    <w:p w:rsidR="001A71BE" w:rsidRPr="00340508" w:rsidRDefault="001A71BE" w:rsidP="00CC5185">
      <w:pPr>
        <w:spacing w:after="0" w:line="360" w:lineRule="auto"/>
        <w:rPr>
          <w:rFonts w:ascii="Book Antiqua" w:hAnsi="Book Antiqua"/>
          <w:b/>
          <w:sz w:val="24"/>
        </w:rPr>
      </w:pPr>
      <w:r w:rsidRPr="00340508">
        <w:rPr>
          <w:rFonts w:ascii="Book Antiqua" w:hAnsi="Book Antiqua"/>
          <w:b/>
          <w:sz w:val="24"/>
        </w:rPr>
        <w:t>Article in press:</w:t>
      </w:r>
    </w:p>
    <w:p w:rsidR="001A71BE" w:rsidRPr="00340508" w:rsidRDefault="001A71BE" w:rsidP="00CC5185">
      <w:pPr>
        <w:spacing w:after="0" w:line="360" w:lineRule="auto"/>
        <w:rPr>
          <w:rFonts w:ascii="Book Antiqua" w:hAnsi="Book Antiqua"/>
          <w:b/>
          <w:sz w:val="24"/>
        </w:rPr>
      </w:pPr>
      <w:r w:rsidRPr="00340508">
        <w:rPr>
          <w:rFonts w:ascii="Book Antiqua" w:hAnsi="Book Antiqua"/>
          <w:b/>
          <w:sz w:val="24"/>
        </w:rPr>
        <w:t>Published online:</w:t>
      </w:r>
    </w:p>
    <w:bookmarkEnd w:id="0"/>
    <w:bookmarkEnd w:id="1"/>
    <w:bookmarkEnd w:id="2"/>
    <w:bookmarkEnd w:id="3"/>
    <w:bookmarkEnd w:id="4"/>
    <w:p w:rsidR="001A71BE" w:rsidRPr="00340508" w:rsidRDefault="001A71BE" w:rsidP="00CC5185">
      <w:pPr>
        <w:spacing w:after="0" w:line="360" w:lineRule="auto"/>
        <w:jc w:val="both"/>
        <w:rPr>
          <w:rFonts w:ascii="Book Antiqua" w:hAnsi="Book Antiqua" w:cs="Times New Roman"/>
          <w:sz w:val="24"/>
          <w:szCs w:val="24"/>
          <w:lang w:eastAsia="zh-CN"/>
        </w:rPr>
      </w:pPr>
    </w:p>
    <w:p w:rsidR="0045517D" w:rsidRPr="00340508" w:rsidRDefault="0045517D" w:rsidP="00CC5185">
      <w:pPr>
        <w:spacing w:after="0" w:line="360" w:lineRule="auto"/>
        <w:jc w:val="both"/>
        <w:rPr>
          <w:rFonts w:ascii="Book Antiqua" w:hAnsi="Book Antiqua" w:cs="Times New Roman"/>
          <w:sz w:val="24"/>
          <w:szCs w:val="24"/>
        </w:rPr>
      </w:pPr>
    </w:p>
    <w:p w:rsidR="001A71BE" w:rsidRPr="00340508" w:rsidRDefault="001A71BE" w:rsidP="00CC5185">
      <w:pPr>
        <w:spacing w:after="0"/>
        <w:rPr>
          <w:rFonts w:ascii="Book Antiqua" w:hAnsi="Book Antiqua" w:cs="Times New Roman"/>
          <w:b/>
          <w:sz w:val="24"/>
          <w:szCs w:val="24"/>
        </w:rPr>
      </w:pPr>
      <w:r w:rsidRPr="00340508">
        <w:rPr>
          <w:rFonts w:ascii="Book Antiqua" w:hAnsi="Book Antiqua" w:cs="Times New Roman"/>
          <w:b/>
          <w:sz w:val="24"/>
          <w:szCs w:val="24"/>
        </w:rPr>
        <w:br w:type="page"/>
      </w:r>
    </w:p>
    <w:p w:rsidR="005568B8" w:rsidRPr="00340508" w:rsidRDefault="0028246D"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lastRenderedPageBreak/>
        <w:t>Abstract</w:t>
      </w:r>
    </w:p>
    <w:p w:rsidR="005A0795" w:rsidRPr="00340508" w:rsidRDefault="005A0795"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sz w:val="24"/>
          <w:szCs w:val="24"/>
        </w:rPr>
        <w:t>Management of kidney stone disease in pediatric population is</w:t>
      </w:r>
      <w:r w:rsidR="001C032A" w:rsidRPr="00340508">
        <w:rPr>
          <w:rFonts w:ascii="Book Antiqua" w:hAnsi="Book Antiqua" w:cs="Times New Roman"/>
          <w:sz w:val="24"/>
          <w:szCs w:val="24"/>
        </w:rPr>
        <w:t xml:space="preserve"> </w:t>
      </w:r>
      <w:r w:rsidR="009A042C" w:rsidRPr="00340508">
        <w:rPr>
          <w:rFonts w:ascii="Book Antiqua" w:hAnsi="Book Antiqua" w:cs="Times New Roman"/>
          <w:sz w:val="24"/>
          <w:szCs w:val="24"/>
        </w:rPr>
        <w:t xml:space="preserve">a </w:t>
      </w:r>
      <w:r w:rsidR="001C032A" w:rsidRPr="00340508">
        <w:rPr>
          <w:rFonts w:ascii="Book Antiqua" w:hAnsi="Book Antiqua" w:cs="Times New Roman"/>
          <w:sz w:val="24"/>
          <w:szCs w:val="24"/>
        </w:rPr>
        <w:t>challenging condition in urology practice.</w:t>
      </w:r>
      <w:r w:rsidR="003E44C5" w:rsidRPr="00340508">
        <w:rPr>
          <w:rFonts w:ascii="Book Antiqua" w:hAnsi="Book Antiqua" w:cs="Times New Roman"/>
          <w:sz w:val="24"/>
          <w:szCs w:val="24"/>
        </w:rPr>
        <w:t xml:space="preserve"> While the inc</w:t>
      </w:r>
      <w:r w:rsidR="00B62CF0" w:rsidRPr="00340508">
        <w:rPr>
          <w:rFonts w:ascii="Book Antiqua" w:hAnsi="Book Antiqua" w:cs="Times New Roman"/>
          <w:sz w:val="24"/>
          <w:szCs w:val="24"/>
        </w:rPr>
        <w:t xml:space="preserve">idence of kidney stone is increasing in those group, technological innovations have conrtibuted to the development of  minimally invasive treatment of urinary stone disease such as mini-percutenous </w:t>
      </w:r>
      <w:r w:rsidR="00A13527" w:rsidRPr="00340508">
        <w:rPr>
          <w:rFonts w:ascii="Book Antiqua" w:hAnsi="Book Antiqua" w:cs="Times New Roman"/>
          <w:sz w:val="24"/>
          <w:szCs w:val="24"/>
        </w:rPr>
        <w:t>nephrolitotomy  (mini-PCNL), mic</w:t>
      </w:r>
      <w:r w:rsidR="00B62CF0" w:rsidRPr="00340508">
        <w:rPr>
          <w:rFonts w:ascii="Book Antiqua" w:hAnsi="Book Antiqua" w:cs="Times New Roman"/>
          <w:sz w:val="24"/>
          <w:szCs w:val="24"/>
        </w:rPr>
        <w:t xml:space="preserve">ro-PCNL, ultra mini-PCNL.  In this review we tried to </w:t>
      </w:r>
      <w:r w:rsidR="003E44C5" w:rsidRPr="00340508">
        <w:rPr>
          <w:rFonts w:ascii="Book Antiqua" w:hAnsi="Book Antiqua" w:cs="Times New Roman"/>
          <w:sz w:val="24"/>
          <w:szCs w:val="24"/>
        </w:rPr>
        <w:t>evaluate the</w:t>
      </w:r>
      <w:r w:rsidR="00B62CF0" w:rsidRPr="00340508">
        <w:rPr>
          <w:rFonts w:ascii="Book Antiqua" w:hAnsi="Book Antiqua" w:cs="Times New Roman"/>
          <w:sz w:val="24"/>
          <w:szCs w:val="24"/>
        </w:rPr>
        <w:t xml:space="preserve"> effect of new teratment techniques on pediatric kidney stones.</w:t>
      </w:r>
    </w:p>
    <w:p w:rsidR="001A71BE" w:rsidRPr="00340508" w:rsidRDefault="001A71BE" w:rsidP="00CC5185">
      <w:pPr>
        <w:spacing w:after="0" w:line="360" w:lineRule="auto"/>
        <w:jc w:val="both"/>
        <w:rPr>
          <w:rFonts w:ascii="Book Antiqua" w:hAnsi="Book Antiqua" w:cs="Times New Roman"/>
          <w:sz w:val="24"/>
          <w:szCs w:val="24"/>
          <w:lang w:eastAsia="zh-CN"/>
        </w:rPr>
      </w:pPr>
    </w:p>
    <w:p w:rsidR="0028246D" w:rsidRPr="00340508" w:rsidRDefault="0028246D"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b/>
          <w:sz w:val="24"/>
          <w:szCs w:val="24"/>
        </w:rPr>
        <w:t xml:space="preserve">Key </w:t>
      </w:r>
      <w:r w:rsidR="001A71BE" w:rsidRPr="00340508">
        <w:rPr>
          <w:rFonts w:ascii="Book Antiqua" w:hAnsi="Book Antiqua" w:cs="Times New Roman"/>
          <w:b/>
          <w:sz w:val="24"/>
          <w:szCs w:val="24"/>
        </w:rPr>
        <w:t>words</w:t>
      </w:r>
      <w:r w:rsidRPr="00340508">
        <w:rPr>
          <w:rFonts w:ascii="Book Antiqua" w:hAnsi="Book Antiqua" w:cs="Times New Roman"/>
          <w:b/>
          <w:sz w:val="24"/>
          <w:szCs w:val="24"/>
        </w:rPr>
        <w:t xml:space="preserve">: </w:t>
      </w:r>
      <w:r w:rsidR="001A71BE" w:rsidRPr="00340508">
        <w:rPr>
          <w:rFonts w:ascii="Book Antiqua" w:hAnsi="Book Antiqua" w:cs="Times New Roman"/>
          <w:sz w:val="24"/>
          <w:szCs w:val="24"/>
        </w:rPr>
        <w:t xml:space="preserve">Percutaneous </w:t>
      </w:r>
      <w:r w:rsidRPr="00340508">
        <w:rPr>
          <w:rFonts w:ascii="Book Antiqua" w:hAnsi="Book Antiqua" w:cs="Times New Roman"/>
          <w:sz w:val="24"/>
          <w:szCs w:val="24"/>
        </w:rPr>
        <w:t>nephrolithotomy</w:t>
      </w:r>
      <w:r w:rsidR="001A71BE" w:rsidRPr="00340508">
        <w:rPr>
          <w:rFonts w:ascii="Book Antiqua" w:hAnsi="Book Antiqua" w:cs="Times New Roman" w:hint="eastAsia"/>
          <w:sz w:val="24"/>
          <w:szCs w:val="24"/>
          <w:lang w:eastAsia="zh-CN"/>
        </w:rPr>
        <w:t>;</w:t>
      </w:r>
      <w:r w:rsidRPr="00340508">
        <w:rPr>
          <w:rFonts w:ascii="Book Antiqua" w:hAnsi="Book Antiqua" w:cs="Times New Roman"/>
          <w:sz w:val="24"/>
          <w:szCs w:val="24"/>
        </w:rPr>
        <w:t xml:space="preserve"> </w:t>
      </w:r>
      <w:r w:rsidR="001A71BE" w:rsidRPr="00340508">
        <w:rPr>
          <w:rFonts w:ascii="Book Antiqua" w:hAnsi="Book Antiqua" w:cs="Times New Roman"/>
          <w:sz w:val="24"/>
          <w:szCs w:val="24"/>
        </w:rPr>
        <w:t xml:space="preserve">Kidney </w:t>
      </w:r>
      <w:r w:rsidRPr="00340508">
        <w:rPr>
          <w:rFonts w:ascii="Book Antiqua" w:hAnsi="Book Antiqua" w:cs="Times New Roman"/>
          <w:sz w:val="24"/>
          <w:szCs w:val="24"/>
        </w:rPr>
        <w:t>stone</w:t>
      </w:r>
      <w:r w:rsidR="001A71BE" w:rsidRPr="00340508">
        <w:rPr>
          <w:rFonts w:ascii="Book Antiqua" w:hAnsi="Book Antiqua" w:cs="Times New Roman" w:hint="eastAsia"/>
          <w:sz w:val="24"/>
          <w:szCs w:val="24"/>
          <w:lang w:eastAsia="zh-CN"/>
        </w:rPr>
        <w:t>;</w:t>
      </w:r>
      <w:r w:rsidRPr="00340508">
        <w:rPr>
          <w:rFonts w:ascii="Book Antiqua" w:hAnsi="Book Antiqua" w:cs="Times New Roman"/>
          <w:sz w:val="24"/>
          <w:szCs w:val="24"/>
        </w:rPr>
        <w:t xml:space="preserve"> </w:t>
      </w:r>
      <w:r w:rsidR="001A71BE" w:rsidRPr="00340508">
        <w:rPr>
          <w:rFonts w:ascii="Book Antiqua" w:hAnsi="Book Antiqua" w:cs="Times New Roman"/>
          <w:sz w:val="24"/>
          <w:szCs w:val="24"/>
        </w:rPr>
        <w:t>Pediatric</w:t>
      </w:r>
      <w:r w:rsidR="001A71BE" w:rsidRPr="00340508">
        <w:rPr>
          <w:rFonts w:ascii="Book Antiqua" w:hAnsi="Book Antiqua" w:cs="Times New Roman" w:hint="eastAsia"/>
          <w:sz w:val="24"/>
          <w:szCs w:val="24"/>
          <w:lang w:eastAsia="zh-CN"/>
        </w:rPr>
        <w:t>;</w:t>
      </w:r>
      <w:r w:rsidRPr="00340508">
        <w:rPr>
          <w:rFonts w:ascii="Book Antiqua" w:hAnsi="Book Antiqua" w:cs="Times New Roman"/>
          <w:sz w:val="24"/>
          <w:szCs w:val="24"/>
        </w:rPr>
        <w:t xml:space="preserve"> </w:t>
      </w:r>
      <w:r w:rsidR="001A71BE" w:rsidRPr="00340508">
        <w:rPr>
          <w:rFonts w:ascii="Book Antiqua" w:hAnsi="Book Antiqua" w:cs="Times New Roman"/>
          <w:sz w:val="24"/>
          <w:szCs w:val="24"/>
        </w:rPr>
        <w:t>Urolithiasis</w:t>
      </w:r>
    </w:p>
    <w:p w:rsidR="001A71BE" w:rsidRPr="00340508" w:rsidRDefault="001A71BE" w:rsidP="00CC5185">
      <w:pPr>
        <w:spacing w:after="0" w:line="360" w:lineRule="auto"/>
        <w:jc w:val="both"/>
        <w:rPr>
          <w:rFonts w:ascii="Book Antiqua" w:hAnsi="Book Antiqua" w:cs="Times New Roman"/>
          <w:sz w:val="24"/>
          <w:szCs w:val="24"/>
          <w:lang w:eastAsia="zh-CN"/>
        </w:rPr>
      </w:pPr>
    </w:p>
    <w:p w:rsidR="00CB05AC" w:rsidRPr="00340508" w:rsidRDefault="000C15DF"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w:t>
      </w:r>
      <w:r w:rsidRPr="00340508">
        <w:rPr>
          <w:rFonts w:ascii="Book Antiqua" w:hAnsi="Book Antiqua" w:cs="Times New Roman"/>
          <w:b/>
          <w:sz w:val="24"/>
          <w:szCs w:val="24"/>
        </w:rPr>
        <w:t>The Author(s) 2015</w:t>
      </w:r>
      <w:r w:rsidRPr="00340508">
        <w:rPr>
          <w:rFonts w:ascii="Book Antiqua" w:hAnsi="Book Antiqua" w:cs="Times New Roman"/>
          <w:sz w:val="24"/>
          <w:szCs w:val="24"/>
        </w:rPr>
        <w:t>. Published by Baishideng Publishing Group Inc. All rights reserved.</w:t>
      </w:r>
    </w:p>
    <w:p w:rsidR="00CB05AC" w:rsidRPr="00340508" w:rsidRDefault="00CB05AC" w:rsidP="00CC5185">
      <w:pPr>
        <w:spacing w:after="0" w:line="360" w:lineRule="auto"/>
        <w:jc w:val="both"/>
        <w:rPr>
          <w:rFonts w:ascii="Book Antiqua" w:hAnsi="Book Antiqua" w:cs="Times New Roman"/>
          <w:sz w:val="24"/>
          <w:szCs w:val="24"/>
        </w:rPr>
      </w:pPr>
    </w:p>
    <w:p w:rsidR="00CB05AC" w:rsidRPr="00340508" w:rsidRDefault="00C5434E"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t>Core  tip:</w:t>
      </w:r>
      <w:r w:rsidR="00AA3059" w:rsidRPr="00340508">
        <w:rPr>
          <w:rFonts w:ascii="Book Antiqua" w:hAnsi="Book Antiqua" w:cs="Times New Roman"/>
          <w:b/>
          <w:sz w:val="24"/>
          <w:szCs w:val="24"/>
        </w:rPr>
        <w:t xml:space="preserve"> </w:t>
      </w:r>
      <w:r w:rsidR="00AA3059" w:rsidRPr="00340508">
        <w:rPr>
          <w:rFonts w:ascii="Book Antiqua" w:hAnsi="Book Antiqua" w:cs="Times New Roman"/>
          <w:sz w:val="24"/>
          <w:szCs w:val="24"/>
        </w:rPr>
        <w:t>In this article,  minimally invasive treatment options of pediatric kidney stone disease  are examined . Also, the effectiveness and complication rates of these techniques were reviewed in  the  light  of  recent  publications.</w:t>
      </w:r>
    </w:p>
    <w:p w:rsidR="00CB05AC" w:rsidRPr="00340508" w:rsidRDefault="00CB05AC" w:rsidP="00CC5185">
      <w:pPr>
        <w:spacing w:after="0" w:line="360" w:lineRule="auto"/>
        <w:jc w:val="both"/>
        <w:rPr>
          <w:rFonts w:ascii="Book Antiqua" w:hAnsi="Book Antiqua" w:cs="Times New Roman"/>
          <w:sz w:val="24"/>
          <w:szCs w:val="24"/>
        </w:rPr>
      </w:pPr>
    </w:p>
    <w:p w:rsidR="0004532B" w:rsidRPr="00340508" w:rsidRDefault="0004532B" w:rsidP="00CC5185">
      <w:pPr>
        <w:spacing w:after="0" w:line="360" w:lineRule="auto"/>
        <w:jc w:val="both"/>
        <w:rPr>
          <w:rFonts w:ascii="Book Antiqua" w:hAnsi="Book Antiqua" w:cs="Times New Roman"/>
          <w:b/>
          <w:sz w:val="24"/>
          <w:szCs w:val="24"/>
        </w:rPr>
      </w:pPr>
      <w:r w:rsidRPr="00340508">
        <w:rPr>
          <w:rFonts w:ascii="Book Antiqua" w:hAnsi="Book Antiqua" w:cs="Times New Roman"/>
          <w:sz w:val="24"/>
          <w:szCs w:val="24"/>
        </w:rPr>
        <w:t xml:space="preserve">Ozden E, Mercimek MN. </w:t>
      </w:r>
      <w:r w:rsidRPr="00340508">
        <w:rPr>
          <w:rFonts w:ascii="Book Antiqua" w:hAnsi="Book Antiqua" w:cs="Times New Roman"/>
          <w:sz w:val="24"/>
          <w:szCs w:val="24"/>
          <w:lang w:val="en-US"/>
        </w:rPr>
        <w:t>Percutaneous</w:t>
      </w:r>
      <w:r w:rsidRPr="00340508">
        <w:rPr>
          <w:rFonts w:ascii="Book Antiqua" w:hAnsi="Book Antiqua" w:cs="Times New Roman"/>
          <w:sz w:val="24"/>
          <w:szCs w:val="24"/>
        </w:rPr>
        <w:t xml:space="preserve"> nephrolithotomy in pediatric</w:t>
      </w:r>
      <w:r w:rsidRPr="00340508">
        <w:rPr>
          <w:rFonts w:ascii="Book Antiqua" w:hAnsi="Book Antiqua" w:cs="Times New Roman"/>
          <w:sz w:val="24"/>
          <w:szCs w:val="24"/>
          <w:lang w:val="en-US"/>
        </w:rPr>
        <w:t xml:space="preserve"> age</w:t>
      </w:r>
      <w:r w:rsidRPr="00340508">
        <w:rPr>
          <w:rFonts w:ascii="Book Antiqua" w:hAnsi="Book Antiqua" w:cs="Times New Roman"/>
          <w:sz w:val="24"/>
          <w:szCs w:val="24"/>
        </w:rPr>
        <w:t xml:space="preserve"> group: </w:t>
      </w:r>
      <w:r w:rsidR="001A71BE" w:rsidRPr="00340508">
        <w:rPr>
          <w:rFonts w:ascii="Book Antiqua" w:hAnsi="Book Antiqua" w:cs="Times New Roman"/>
          <w:sz w:val="24"/>
          <w:szCs w:val="24"/>
        </w:rPr>
        <w:t xml:space="preserve">Assessment </w:t>
      </w:r>
      <w:r w:rsidRPr="00340508">
        <w:rPr>
          <w:rFonts w:ascii="Book Antiqua" w:hAnsi="Book Antiqua" w:cs="Times New Roman"/>
          <w:sz w:val="24"/>
          <w:szCs w:val="24"/>
        </w:rPr>
        <w:t>of effectiveness and complications</w:t>
      </w:r>
      <w:r w:rsidR="006C180F" w:rsidRPr="00340508">
        <w:rPr>
          <w:rFonts w:ascii="Book Antiqua" w:hAnsi="Book Antiqua" w:cs="Times New Roman"/>
          <w:sz w:val="24"/>
          <w:szCs w:val="24"/>
        </w:rPr>
        <w:t xml:space="preserve">. </w:t>
      </w:r>
      <w:r w:rsidR="006C180F" w:rsidRPr="00340508">
        <w:rPr>
          <w:rFonts w:ascii="Book Antiqua" w:hAnsi="Book Antiqua" w:cs="Times New Roman"/>
          <w:i/>
          <w:sz w:val="24"/>
          <w:szCs w:val="24"/>
        </w:rPr>
        <w:t>World  J Nephrol</w:t>
      </w:r>
      <w:r w:rsidR="006C180F" w:rsidRPr="00340508">
        <w:rPr>
          <w:rFonts w:ascii="Book Antiqua" w:hAnsi="Book Antiqua" w:cs="Times New Roman"/>
          <w:sz w:val="24"/>
          <w:szCs w:val="24"/>
        </w:rPr>
        <w:t xml:space="preserve"> 2015;</w:t>
      </w:r>
      <w:r w:rsidR="00DF11F9" w:rsidRPr="00340508">
        <w:rPr>
          <w:rFonts w:ascii="Book Antiqua" w:hAnsi="Book Antiqua" w:cs="Times New Roman"/>
          <w:sz w:val="24"/>
          <w:szCs w:val="24"/>
        </w:rPr>
        <w:t xml:space="preserve"> In press</w:t>
      </w:r>
    </w:p>
    <w:p w:rsidR="00CB05AC" w:rsidRPr="00340508" w:rsidRDefault="00CB05AC" w:rsidP="00CC5185">
      <w:pPr>
        <w:spacing w:after="0" w:line="360" w:lineRule="auto"/>
        <w:jc w:val="both"/>
        <w:rPr>
          <w:rFonts w:ascii="Book Antiqua" w:hAnsi="Book Antiqua" w:cs="Times New Roman"/>
          <w:sz w:val="24"/>
          <w:szCs w:val="24"/>
        </w:rPr>
      </w:pPr>
    </w:p>
    <w:p w:rsidR="00CB05AC" w:rsidRPr="00340508" w:rsidRDefault="00CB05AC" w:rsidP="00CC5185">
      <w:pPr>
        <w:spacing w:after="0" w:line="360" w:lineRule="auto"/>
        <w:jc w:val="both"/>
        <w:rPr>
          <w:rFonts w:ascii="Book Antiqua" w:hAnsi="Book Antiqua" w:cs="Times New Roman"/>
          <w:b/>
          <w:sz w:val="24"/>
          <w:szCs w:val="24"/>
        </w:rPr>
      </w:pPr>
    </w:p>
    <w:p w:rsidR="001A71BE" w:rsidRPr="00340508" w:rsidRDefault="001A71BE" w:rsidP="00CC5185">
      <w:pPr>
        <w:spacing w:after="0"/>
        <w:rPr>
          <w:rFonts w:ascii="Book Antiqua" w:hAnsi="Book Antiqua" w:cs="Times New Roman"/>
          <w:b/>
          <w:sz w:val="24"/>
          <w:szCs w:val="24"/>
        </w:rPr>
      </w:pPr>
      <w:r w:rsidRPr="00340508">
        <w:rPr>
          <w:rFonts w:ascii="Book Antiqua" w:hAnsi="Book Antiqua" w:cs="Times New Roman"/>
          <w:b/>
          <w:sz w:val="24"/>
          <w:szCs w:val="24"/>
        </w:rPr>
        <w:br w:type="page"/>
      </w:r>
    </w:p>
    <w:p w:rsidR="005568B8" w:rsidRPr="00340508" w:rsidRDefault="001A71BE"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lastRenderedPageBreak/>
        <w:t>INTRODUCTİON</w:t>
      </w:r>
    </w:p>
    <w:p w:rsidR="009A0600" w:rsidRPr="00340508" w:rsidRDefault="00EF4967"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t>The incidence of kidney stones in pediatric population is increasing a</w:t>
      </w:r>
      <w:r w:rsidR="00E846AF" w:rsidRPr="00340508">
        <w:rPr>
          <w:rFonts w:ascii="Book Antiqua" w:hAnsi="Book Antiqua" w:cs="Times New Roman"/>
          <w:sz w:val="24"/>
          <w:szCs w:val="24"/>
        </w:rPr>
        <w:t xml:space="preserve">nd is </w:t>
      </w:r>
      <w:r w:rsidR="001A71BE" w:rsidRPr="00340508">
        <w:rPr>
          <w:rFonts w:ascii="Book Antiqua" w:hAnsi="Book Antiqua" w:cs="Times New Roman"/>
          <w:sz w:val="24"/>
          <w:szCs w:val="24"/>
        </w:rPr>
        <w:t>reported that 50 cases per 100</w:t>
      </w:r>
      <w:r w:rsidR="00E846AF" w:rsidRPr="00340508">
        <w:rPr>
          <w:rFonts w:ascii="Book Antiqua" w:hAnsi="Book Antiqua" w:cs="Times New Roman"/>
          <w:sz w:val="24"/>
          <w:szCs w:val="24"/>
        </w:rPr>
        <w:t>000 children</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&lt;EndNote&gt;&lt;Cite&gt;&lt;Author&gt;Sas&lt;/Author&gt;&lt;Year&gt;2010&lt;/Year&gt;&lt;RecNum&gt;85&lt;/RecNum&gt;&lt;record&gt;&lt;rec-number&gt;85&lt;/rec-number&gt;&lt;foreign-keys&gt;&lt;key app="EN" db-id="errv0s0089xfdkedvp8pzaddxpze5ra55fta"&gt;85&lt;/key&gt;&lt;/foreign-keys&gt;&lt;ref-type name="Journal Article"&gt;17&lt;/ref-type&gt;&lt;contributors&gt;&lt;authors&gt;&lt;author&gt;Sas, D. J.&lt;/author&gt;&lt;author&gt;Hulsey, T. C.&lt;/author&gt;&lt;author&gt;Shatat, I. F.&lt;/author&gt;&lt;author&gt;Orak, J. K.&lt;/author&gt;&lt;/authors&gt;&lt;/contributors&gt;&lt;auth-address&gt;Division of Pediatric Nephrology, Medical University of South Carolina Children&amp;apos;s Hospital, Charleston, SC 29425-6080, USA. sasdj@musc.edu&lt;/auth-address&gt;&lt;titles&gt;&lt;title&gt;Increasing incidence of kidney stones in children evaluated in the emergency department&lt;/title&gt;&lt;secondary-title&gt;J Pediatr&lt;/secondary-title&gt;&lt;/titles&gt;&lt;periodical&gt;&lt;full-title&gt;J Pediatr&lt;/full-title&gt;&lt;/periodical&gt;&lt;pages&gt;132-7&lt;/pages&gt;&lt;volume&gt;157&lt;/volume&gt;&lt;number&gt;1&lt;/number&gt;&lt;edition&gt;2010/04/07&lt;/edition&gt;&lt;keywords&gt;&lt;keyword&gt;Adolescent&lt;/keyword&gt;&lt;keyword&gt;African Americans&lt;/keyword&gt;&lt;keyword&gt;Age Factors&lt;/keyword&gt;&lt;keyword&gt;Age of Onset&lt;/keyword&gt;&lt;keyword&gt;Child&lt;/keyword&gt;&lt;keyword&gt;Child, Preschool&lt;/keyword&gt;&lt;keyword&gt;Emergency Service, Hospital/*statistics &amp;amp; numerical data&lt;/keyword&gt;&lt;keyword&gt;Female&lt;/keyword&gt;&lt;keyword&gt;Humans&lt;/keyword&gt;&lt;keyword&gt;Incidence&lt;/keyword&gt;&lt;keyword&gt;Infant&lt;/keyword&gt;&lt;keyword&gt;Kidney Calculi/economics/*epidemiology/ethnology/etiology&lt;/keyword&gt;&lt;keyword&gt;Male&lt;/keyword&gt;&lt;keyword&gt;Nephrolithiasis/complications&lt;/keyword&gt;&lt;keyword&gt;Risk Factors&lt;/keyword&gt;&lt;keyword&gt;Sex Factors&lt;/keyword&gt;&lt;keyword&gt;South Carolina/epidemiology&lt;/keyword&gt;&lt;/keywords&gt;&lt;dates&gt;&lt;year&gt;2010&lt;/year&gt;&lt;pub-dates&gt;&lt;date&gt;Jul&lt;/date&gt;&lt;/pub-dates&gt;&lt;/dates&gt;&lt;isbn&gt;1097-6833 (Electronic)&amp;#xD;0022-3476 (Linking)&lt;/isbn&gt;&lt;accession-num&gt;20362300&lt;/accession-num&gt;&lt;urls&gt;&lt;related-urls&gt;&lt;url&gt;http://www.ncbi.nlm.nih.gov/entrez/query.fcgi?cmd=Retrieve&amp;amp;db=PubMed&amp;amp;dopt=Citation&amp;amp;list_uids=20362300&lt;/url&gt;&lt;/related-urls&gt;&lt;/urls&gt;&lt;electronic-resource-num&gt;S0022-3476(10)00110-1 [pii]&amp;#xD;10.1016/j.jpeds.2010.02.004&lt;/electronic-resource-num&gt;&lt;language&gt;eng&lt;/language&gt;&lt;/record&gt;&lt;/Cite&gt;&lt;/EndNote&gt;</w:instrText>
      </w:r>
      <w:r w:rsidR="00185138" w:rsidRPr="00340508">
        <w:rPr>
          <w:rFonts w:ascii="Book Antiqua" w:hAnsi="Book Antiqua" w:cs="Times New Roman"/>
          <w:sz w:val="24"/>
          <w:szCs w:val="24"/>
        </w:rPr>
        <w:fldChar w:fldCharType="separate"/>
      </w:r>
      <w:r w:rsidR="009C28B0" w:rsidRPr="00340508">
        <w:rPr>
          <w:rFonts w:ascii="Book Antiqua" w:hAnsi="Book Antiqua" w:cs="Times New Roman"/>
          <w:noProof/>
          <w:sz w:val="24"/>
          <w:szCs w:val="24"/>
          <w:vertAlign w:val="superscript"/>
        </w:rPr>
        <w:t>[1]</w:t>
      </w:r>
      <w:r w:rsidR="00185138" w:rsidRPr="00340508">
        <w:rPr>
          <w:rFonts w:ascii="Book Antiqua" w:hAnsi="Book Antiqua" w:cs="Times New Roman"/>
          <w:sz w:val="24"/>
          <w:szCs w:val="24"/>
        </w:rPr>
        <w:fldChar w:fldCharType="end"/>
      </w:r>
      <w:r w:rsidR="00B33C4E" w:rsidRPr="00340508">
        <w:rPr>
          <w:rFonts w:ascii="Book Antiqua" w:hAnsi="Book Antiqua" w:cs="Times New Roman"/>
          <w:sz w:val="24"/>
          <w:szCs w:val="24"/>
        </w:rPr>
        <w:t>.</w:t>
      </w:r>
      <w:r w:rsidR="00D90C20" w:rsidRPr="00340508">
        <w:rPr>
          <w:rFonts w:ascii="Book Antiqua" w:hAnsi="Book Antiqua" w:cs="Times New Roman"/>
          <w:sz w:val="24"/>
          <w:szCs w:val="24"/>
        </w:rPr>
        <w:t xml:space="preserve"> The majority of kidney stones contain calcium. Most consist of  calcium-oxalate but to a lesser extent calcium phosphate.</w:t>
      </w:r>
      <w:r w:rsidR="003A2916" w:rsidRPr="00340508">
        <w:rPr>
          <w:rFonts w:ascii="Book Antiqua" w:hAnsi="Book Antiqua" w:cs="Times New Roman"/>
          <w:sz w:val="24"/>
          <w:szCs w:val="24"/>
        </w:rPr>
        <w:t xml:space="preserve"> Much less commonly kidney stone</w:t>
      </w:r>
      <w:r w:rsidR="007252AB" w:rsidRPr="00340508">
        <w:rPr>
          <w:rFonts w:ascii="Book Antiqua" w:hAnsi="Book Antiqua" w:cs="Times New Roman"/>
          <w:sz w:val="24"/>
          <w:szCs w:val="24"/>
        </w:rPr>
        <w:t>s consist of urate, cysteine or</w:t>
      </w:r>
      <w:r w:rsidR="008F2E9A" w:rsidRPr="00340508">
        <w:rPr>
          <w:rFonts w:ascii="Book Antiqua" w:hAnsi="Book Antiqua" w:cs="Times New Roman"/>
          <w:sz w:val="24"/>
          <w:szCs w:val="24"/>
        </w:rPr>
        <w:t xml:space="preserve"> struvite.</w:t>
      </w:r>
      <w:r w:rsidR="00E846AF" w:rsidRPr="00340508">
        <w:rPr>
          <w:rFonts w:ascii="Book Antiqua" w:hAnsi="Book Antiqua" w:cs="Times New Roman"/>
          <w:sz w:val="24"/>
          <w:szCs w:val="24"/>
        </w:rPr>
        <w:t xml:space="preserve"> </w:t>
      </w:r>
      <w:r w:rsidRPr="00340508">
        <w:rPr>
          <w:rFonts w:ascii="Book Antiqua" w:hAnsi="Book Antiqua" w:cs="Times New Roman"/>
          <w:sz w:val="24"/>
          <w:szCs w:val="24"/>
        </w:rPr>
        <w:t xml:space="preserve"> </w:t>
      </w:r>
      <w:r w:rsidR="0010607A" w:rsidRPr="00340508">
        <w:rPr>
          <w:rFonts w:ascii="Book Antiqua" w:hAnsi="Book Antiqua" w:cs="Times New Roman"/>
          <w:sz w:val="24"/>
          <w:szCs w:val="24"/>
        </w:rPr>
        <w:t>Unlike adults</w:t>
      </w:r>
      <w:r w:rsidR="003D2F90" w:rsidRPr="00340508">
        <w:rPr>
          <w:rFonts w:ascii="Book Antiqua" w:hAnsi="Book Antiqua" w:cs="Times New Roman"/>
          <w:sz w:val="24"/>
          <w:szCs w:val="24"/>
        </w:rPr>
        <w:t>,</w:t>
      </w:r>
      <w:r w:rsidR="0010607A" w:rsidRPr="00340508">
        <w:rPr>
          <w:rFonts w:ascii="Book Antiqua" w:hAnsi="Book Antiqua" w:cs="Times New Roman"/>
          <w:sz w:val="24"/>
          <w:szCs w:val="24"/>
        </w:rPr>
        <w:t xml:space="preserve"> urinary stone disease in pediatric population</w:t>
      </w:r>
      <w:r w:rsidR="0068239A" w:rsidRPr="00340508">
        <w:rPr>
          <w:rFonts w:ascii="Book Antiqua" w:hAnsi="Book Antiqua" w:cs="Times New Roman"/>
          <w:sz w:val="24"/>
          <w:szCs w:val="24"/>
        </w:rPr>
        <w:t xml:space="preserve"> is associated with genetic, me</w:t>
      </w:r>
      <w:r w:rsidR="003D2F90" w:rsidRPr="00340508">
        <w:rPr>
          <w:rFonts w:ascii="Book Antiqua" w:hAnsi="Book Antiqua" w:cs="Times New Roman"/>
          <w:sz w:val="24"/>
          <w:szCs w:val="24"/>
        </w:rPr>
        <w:t>tabolic and anatomical causes</w:t>
      </w:r>
      <w:r w:rsidR="0068239A" w:rsidRPr="00340508">
        <w:rPr>
          <w:rFonts w:ascii="Book Antiqua" w:hAnsi="Book Antiqua" w:cs="Times New Roman"/>
          <w:sz w:val="24"/>
          <w:szCs w:val="24"/>
        </w:rPr>
        <w:t>.</w:t>
      </w:r>
      <w:r w:rsidR="00542498" w:rsidRPr="00340508">
        <w:rPr>
          <w:rFonts w:ascii="Book Antiqua" w:hAnsi="Book Antiqua" w:cs="Times New Roman"/>
          <w:sz w:val="24"/>
          <w:szCs w:val="24"/>
        </w:rPr>
        <w:t xml:space="preserve"> </w:t>
      </w:r>
      <w:r w:rsidR="00AF6B35" w:rsidRPr="00340508">
        <w:rPr>
          <w:rFonts w:ascii="Book Antiqua" w:hAnsi="Book Antiqua" w:cs="Times New Roman"/>
          <w:sz w:val="24"/>
          <w:szCs w:val="24"/>
        </w:rPr>
        <w:t>Children with urolithiasis are considered high ris</w:t>
      </w:r>
      <w:r w:rsidR="00654CDD" w:rsidRPr="00340508">
        <w:rPr>
          <w:rFonts w:ascii="Book Antiqua" w:hAnsi="Book Antiqua" w:cs="Times New Roman"/>
          <w:sz w:val="24"/>
          <w:szCs w:val="24"/>
        </w:rPr>
        <w:t xml:space="preserve">k for recurrent stone formation, and it is </w:t>
      </w:r>
      <w:r w:rsidR="00CA4099" w:rsidRPr="00340508">
        <w:rPr>
          <w:rFonts w:ascii="Book Antiqua" w:hAnsi="Book Antiqua" w:cs="Times New Roman"/>
          <w:sz w:val="24"/>
          <w:szCs w:val="24"/>
        </w:rPr>
        <w:t>cruci</w:t>
      </w:r>
      <w:r w:rsidR="00DD4FF5" w:rsidRPr="00340508">
        <w:rPr>
          <w:rFonts w:ascii="Book Antiqua" w:hAnsi="Book Antiqua" w:cs="Times New Roman"/>
          <w:sz w:val="24"/>
          <w:szCs w:val="24"/>
        </w:rPr>
        <w:t>al for children</w:t>
      </w:r>
      <w:r w:rsidR="00CA4099" w:rsidRPr="00340508">
        <w:rPr>
          <w:rFonts w:ascii="Book Antiqua" w:hAnsi="Book Antiqua" w:cs="Times New Roman"/>
          <w:sz w:val="24"/>
          <w:szCs w:val="24"/>
        </w:rPr>
        <w:t xml:space="preserve"> to receive a treatment method that will provide them stone f</w:t>
      </w:r>
      <w:r w:rsidR="00F16415" w:rsidRPr="00340508">
        <w:rPr>
          <w:rFonts w:ascii="Book Antiqua" w:hAnsi="Book Antiqua" w:cs="Times New Roman"/>
          <w:sz w:val="24"/>
          <w:szCs w:val="24"/>
        </w:rPr>
        <w:t>ree</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&lt;EndNote&gt;&lt;Cite&gt;&lt;Author&gt;Tasian&lt;/Author&gt;&lt;Year&gt;2014&lt;/Year&gt;&lt;RecNum&gt;86&lt;/RecNum&gt;&lt;record&gt;&lt;rec-number&gt;86&lt;/rec-number&gt;&lt;foreign-keys&gt;&lt;key app="EN" db-id="errv0s0089xfdkedvp8pzaddxpze5ra55fta"&gt;86&lt;/key&gt;&lt;/foreign-keys&gt;&lt;ref-type name="Journal Article"&gt;17&lt;/ref-type&gt;&lt;contributors&gt;&lt;authors&gt;&lt;author&gt;Tasian, G. E.&lt;/author&gt;&lt;author&gt;Copelovitch, L.&lt;/author&gt;&lt;/authors&gt;&lt;/contributors&gt;&lt;auth-address&gt;Department of Surgery, Division of Urology, Children&amp;apos;s Hospital of Philadelphia, Philadelphia, Pennsylvania; Center for Pediatric Clinical Effectiveness, Children&amp;apos;s Hospital of Philadelphia, Philadelphia, Pennsylvania; Perelman School of Medicine at the University of Pennsylvania, Philadelphia, Pennsylvania. Electronic address: tasiang@chop.edu.&amp;#xD;Department of Pediatrics, Division of Nephrology, Children&amp;apos;s Hospital of Philadelphia, Philadelphia, Pennsylvania; Perelman School of Medicine at the University of Pennsylvania, Philadelphia, Pennsylvania.&lt;/auth-address&gt;&lt;titles&gt;&lt;title&gt;Evaluation and medical management of kidney stones in children&lt;/title&gt;&lt;secondary-title&gt;J Urol&lt;/secondary-title&gt;&lt;/titles&gt;&lt;periodical&gt;&lt;full-title&gt;J Urol&lt;/full-title&gt;&lt;/periodical&gt;&lt;pages&gt;1329-36&lt;/pages&gt;&lt;volume&gt;192&lt;/volume&gt;&lt;number&gt;5&lt;/number&gt;&lt;edition&gt;2014/06/25&lt;/edition&gt;&lt;keywords&gt;&lt;keyword&gt;Child&lt;/keyword&gt;&lt;keyword&gt;Diagnostic Imaging/*methods&lt;/keyword&gt;&lt;keyword&gt;*Disease Management&lt;/keyword&gt;&lt;keyword&gt;Global Health&lt;/keyword&gt;&lt;keyword&gt;Humans&lt;/keyword&gt;&lt;keyword&gt;Incidence&lt;/keyword&gt;&lt;keyword&gt;*Kidney Calculi/diagnosis/epidemiology/etiology&lt;/keyword&gt;&lt;/keywords&gt;&lt;dates&gt;&lt;year&gt;2014&lt;/year&gt;&lt;pub-dates&gt;&lt;date&gt;Nov&lt;/date&gt;&lt;/pub-dates&gt;&lt;/dates&gt;&lt;isbn&gt;1527-3792 (Electronic)&amp;#xD;0022-5347 (Linking)&lt;/isbn&gt;&lt;accession-num&gt;24960469&lt;/accession-num&gt;&lt;urls&gt;&lt;related-urls&gt;&lt;url&gt;http://www.ncbi.nlm.nih.gov/entrez/query.fcgi?cmd=Retrieve&amp;amp;db=PubMed&amp;amp;dopt=Citation&amp;amp;list_uids=24960469&lt;/url&gt;&lt;/related-urls&gt;&lt;/urls&gt;&lt;electronic-resource-num&gt;S0022-5347(14)03821-X [pii]&amp;#xD;10.1016/j.juro.2014.04.108&lt;/electronic-resource-num&gt;&lt;language&gt;eng&lt;/language&gt;&lt;/record&gt;&lt;/Cite&gt;&lt;/EndNote&gt;</w:instrText>
      </w:r>
      <w:r w:rsidR="00185138" w:rsidRPr="00340508">
        <w:rPr>
          <w:rFonts w:ascii="Book Antiqua" w:hAnsi="Book Antiqua" w:cs="Times New Roman"/>
          <w:sz w:val="24"/>
          <w:szCs w:val="24"/>
        </w:rPr>
        <w:fldChar w:fldCharType="separate"/>
      </w:r>
      <w:r w:rsidR="00F16415" w:rsidRPr="00340508">
        <w:rPr>
          <w:rFonts w:ascii="Book Antiqua" w:hAnsi="Book Antiqua" w:cs="Times New Roman"/>
          <w:noProof/>
          <w:sz w:val="24"/>
          <w:szCs w:val="24"/>
          <w:vertAlign w:val="superscript"/>
        </w:rPr>
        <w:t>[2]</w:t>
      </w:r>
      <w:r w:rsidR="00185138" w:rsidRPr="00340508">
        <w:rPr>
          <w:rFonts w:ascii="Book Antiqua" w:hAnsi="Book Antiqua" w:cs="Times New Roman"/>
          <w:sz w:val="24"/>
          <w:szCs w:val="24"/>
        </w:rPr>
        <w:fldChar w:fldCharType="end"/>
      </w:r>
      <w:r w:rsidR="00F16415" w:rsidRPr="00340508">
        <w:rPr>
          <w:rFonts w:ascii="Book Antiqua" w:hAnsi="Book Antiqua" w:cs="Times New Roman"/>
          <w:sz w:val="24"/>
          <w:szCs w:val="24"/>
        </w:rPr>
        <w:t>.</w:t>
      </w:r>
    </w:p>
    <w:p w:rsidR="00CC0BF1" w:rsidRPr="00340508" w:rsidRDefault="009749F5"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Most pediat</w:t>
      </w:r>
      <w:r w:rsidR="00C52464" w:rsidRPr="00340508">
        <w:rPr>
          <w:rFonts w:ascii="Book Antiqua" w:hAnsi="Book Antiqua" w:cs="Times New Roman"/>
          <w:sz w:val="24"/>
          <w:szCs w:val="24"/>
        </w:rPr>
        <w:t xml:space="preserve">ric urinary stones can be </w:t>
      </w:r>
      <w:bookmarkStart w:id="5" w:name="_GoBack"/>
      <w:bookmarkEnd w:id="5"/>
      <w:r w:rsidR="00C52464" w:rsidRPr="00340508">
        <w:rPr>
          <w:rFonts w:ascii="Book Antiqua" w:hAnsi="Book Antiqua" w:cs="Times New Roman"/>
          <w:sz w:val="24"/>
          <w:szCs w:val="24"/>
        </w:rPr>
        <w:t>managed</w:t>
      </w:r>
      <w:r w:rsidR="00E32688" w:rsidRPr="00340508">
        <w:rPr>
          <w:rFonts w:ascii="Book Antiqua" w:hAnsi="Book Antiqua" w:cs="Times New Roman"/>
          <w:sz w:val="24"/>
          <w:szCs w:val="24"/>
        </w:rPr>
        <w:t xml:space="preserve"> effectively by </w:t>
      </w:r>
      <w:r w:rsidR="00F94751" w:rsidRPr="00340508">
        <w:rPr>
          <w:rFonts w:ascii="Book Antiqua" w:hAnsi="Book Antiqua" w:cs="Times New Roman"/>
          <w:sz w:val="24"/>
          <w:szCs w:val="24"/>
        </w:rPr>
        <w:t>mini</w:t>
      </w:r>
      <w:r w:rsidR="00411802" w:rsidRPr="00340508">
        <w:rPr>
          <w:rFonts w:ascii="Book Antiqua" w:hAnsi="Book Antiqua" w:cs="Times New Roman"/>
          <w:sz w:val="24"/>
          <w:szCs w:val="24"/>
        </w:rPr>
        <w:t>maly invasive treatment modalities</w:t>
      </w:r>
      <w:r w:rsidR="00F94751" w:rsidRPr="00340508">
        <w:rPr>
          <w:rFonts w:ascii="Book Antiqua" w:hAnsi="Book Antiqua" w:cs="Times New Roman"/>
          <w:sz w:val="24"/>
          <w:szCs w:val="24"/>
        </w:rPr>
        <w:t xml:space="preserve"> such as </w:t>
      </w:r>
      <w:r w:rsidRPr="00340508">
        <w:rPr>
          <w:rFonts w:ascii="Book Antiqua" w:hAnsi="Book Antiqua" w:cs="Times New Roman"/>
          <w:sz w:val="24"/>
          <w:szCs w:val="24"/>
        </w:rPr>
        <w:t>extracoporeal shock wave lithotripsy</w:t>
      </w:r>
      <w:r w:rsidR="00F94751" w:rsidRPr="00340508">
        <w:rPr>
          <w:rFonts w:ascii="Book Antiqua" w:hAnsi="Book Antiqua" w:cs="Times New Roman"/>
          <w:sz w:val="24"/>
          <w:szCs w:val="24"/>
        </w:rPr>
        <w:t xml:space="preserve"> (SWL), percutaneous nephrolithotomy (PCNL), retrograde intrarenal surgery (RIRS)</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&lt;EndNote&gt;&lt;Cite&gt;&lt;Author&gt;Tekgul&lt;/Author&gt;&lt;Year&gt;2011&lt;/Year&gt;&lt;RecNum&gt;87&lt;/RecNum&gt;&lt;record&gt;&lt;rec-number&gt;87&lt;/rec-number&gt;&lt;foreign-keys&gt;&lt;key app="EN" db-id="errv0s0089xfdkedvp8pzaddxpze5ra55fta"&gt;87&lt;/key&gt;&lt;/foreign-keys&gt;&lt;ref-type name="Journal Article"&gt;17&lt;/ref-type&gt;&lt;contributors&gt;&lt;authors&gt;&lt;author&gt;Tekgul, S.&lt;/author&gt;&lt;/authors&gt;&lt;/contributors&gt;&lt;auth-address&gt;Division of Pediatric Urology, Department of Urology, Hacettepe University, Ankara, Turkey.&lt;/auth-address&gt;&lt;titles&gt;&lt;title&gt;Ureteroscopy versus shock wave lithotripsy for renal calculi in children&lt;/title&gt;&lt;secondary-title&gt;J Urol&lt;/secondary-title&gt;&lt;/titles&gt;&lt;periodical&gt;&lt;full-title&gt;J Urol&lt;/full-title&gt;&lt;/periodical&gt;&lt;pages&gt;1188-9&lt;/pages&gt;&lt;volume&gt;185&lt;/volume&gt;&lt;number&gt;4&lt;/number&gt;&lt;edition&gt;2011/02/22&lt;/edition&gt;&lt;keywords&gt;&lt;keyword&gt;Humans&lt;/keyword&gt;&lt;keyword&gt;Kidney Calculi/*therapy&lt;/keyword&gt;&lt;keyword&gt;*Lithotripsy&lt;/keyword&gt;&lt;keyword&gt;*Ureteroscopy&lt;/keyword&gt;&lt;/keywords&gt;&lt;dates&gt;&lt;year&gt;2011&lt;/year&gt;&lt;pub-dates&gt;&lt;date&gt;Apr&lt;/date&gt;&lt;/pub-dates&gt;&lt;/dates&gt;&lt;isbn&gt;1527-3792 (Electronic)&amp;#xD;0022-5347 (Linking)&lt;/isbn&gt;&lt;accession-num&gt;21334638&lt;/accession-num&gt;&lt;urls&gt;&lt;related-urls&gt;&lt;url&gt;http://www.ncbi.nlm.nih.gov/entrez/query.fcgi?cmd=Retrieve&amp;amp;db=PubMed&amp;amp;dopt=Citation&amp;amp;list_uids=21334638&lt;/url&gt;&lt;/related-urls&gt;&lt;/urls&gt;&lt;electronic-resource-num&gt;S0022-5347(11)00077-2 [pii]&amp;#xD;10.1016/j.juro.2011.01.047&lt;/electronic-resource-num&gt;&lt;language&gt;eng&lt;/language&gt;&lt;/record&gt;&lt;/Cite&gt;&lt;/EndNote&gt;</w:instrText>
      </w:r>
      <w:r w:rsidR="00185138" w:rsidRPr="00340508">
        <w:rPr>
          <w:rFonts w:ascii="Book Antiqua" w:hAnsi="Book Antiqua" w:cs="Times New Roman"/>
          <w:sz w:val="24"/>
          <w:szCs w:val="24"/>
        </w:rPr>
        <w:fldChar w:fldCharType="separate"/>
      </w:r>
      <w:r w:rsidR="0024115D" w:rsidRPr="00340508">
        <w:rPr>
          <w:rFonts w:ascii="Book Antiqua" w:hAnsi="Book Antiqua" w:cs="Times New Roman"/>
          <w:noProof/>
          <w:sz w:val="24"/>
          <w:szCs w:val="24"/>
          <w:vertAlign w:val="superscript"/>
        </w:rPr>
        <w:t>[3]</w:t>
      </w:r>
      <w:r w:rsidR="00185138" w:rsidRPr="00340508">
        <w:rPr>
          <w:rFonts w:ascii="Book Antiqua" w:hAnsi="Book Antiqua" w:cs="Times New Roman"/>
          <w:sz w:val="24"/>
          <w:szCs w:val="24"/>
        </w:rPr>
        <w:fldChar w:fldCharType="end"/>
      </w:r>
      <w:r w:rsidR="0024115D" w:rsidRPr="00340508">
        <w:rPr>
          <w:rFonts w:ascii="Book Antiqua" w:hAnsi="Book Antiqua" w:cs="Times New Roman"/>
          <w:sz w:val="24"/>
          <w:szCs w:val="24"/>
        </w:rPr>
        <w:t>.</w:t>
      </w:r>
      <w:r w:rsidR="00C52464" w:rsidRPr="00340508">
        <w:rPr>
          <w:rFonts w:ascii="Book Antiqua" w:hAnsi="Book Antiqua" w:cs="Times New Roman"/>
          <w:sz w:val="24"/>
          <w:szCs w:val="24"/>
        </w:rPr>
        <w:t xml:space="preserve"> </w:t>
      </w:r>
      <w:r w:rsidR="00223008" w:rsidRPr="00340508">
        <w:rPr>
          <w:rFonts w:ascii="Book Antiqua" w:hAnsi="Book Antiqua" w:cs="Times New Roman"/>
          <w:sz w:val="24"/>
          <w:szCs w:val="24"/>
        </w:rPr>
        <w:t xml:space="preserve">However, </w:t>
      </w:r>
      <w:r w:rsidR="00FF3A88" w:rsidRPr="00340508">
        <w:rPr>
          <w:rFonts w:ascii="Book Antiqua" w:hAnsi="Book Antiqua" w:cs="Times New Roman"/>
          <w:sz w:val="24"/>
          <w:szCs w:val="24"/>
        </w:rPr>
        <w:t xml:space="preserve">PCNL can have </w:t>
      </w:r>
      <w:r w:rsidR="00BF5756" w:rsidRPr="00340508">
        <w:rPr>
          <w:rFonts w:ascii="Book Antiqua" w:hAnsi="Book Antiqua" w:cs="Times New Roman"/>
          <w:sz w:val="24"/>
          <w:szCs w:val="24"/>
        </w:rPr>
        <w:t>a significant role in cases involving large and/or SWL resistant stones</w:t>
      </w:r>
      <w:r w:rsidR="00B31E3F" w:rsidRPr="00340508">
        <w:rPr>
          <w:rFonts w:ascii="Book Antiqua" w:hAnsi="Book Antiqua" w:cs="Times New Roman"/>
          <w:sz w:val="24"/>
          <w:szCs w:val="24"/>
        </w:rPr>
        <w:t>. Acording to the European Association of</w:t>
      </w:r>
      <w:r w:rsidR="003F4FE5" w:rsidRPr="00340508">
        <w:rPr>
          <w:rFonts w:ascii="Book Antiqua" w:hAnsi="Book Antiqua" w:cs="Times New Roman"/>
          <w:sz w:val="24"/>
          <w:szCs w:val="24"/>
        </w:rPr>
        <w:t xml:space="preserve"> </w:t>
      </w:r>
      <w:r w:rsidR="00B31E3F" w:rsidRPr="00340508">
        <w:rPr>
          <w:rFonts w:ascii="Book Antiqua" w:hAnsi="Book Antiqua" w:cs="Times New Roman"/>
          <w:sz w:val="24"/>
          <w:szCs w:val="24"/>
        </w:rPr>
        <w:t xml:space="preserve"> Urology (EAU) guidelines, PCNL is recommended as primary treatment option for large renal stones (&gt;</w:t>
      </w:r>
      <w:r w:rsidR="001A71BE" w:rsidRPr="00340508">
        <w:rPr>
          <w:rFonts w:ascii="Book Antiqua" w:hAnsi="Book Antiqua" w:cs="Times New Roman" w:hint="eastAsia"/>
          <w:sz w:val="24"/>
          <w:szCs w:val="24"/>
          <w:lang w:eastAsia="zh-CN"/>
        </w:rPr>
        <w:t xml:space="preserve"> </w:t>
      </w:r>
      <w:r w:rsidR="00B31E3F" w:rsidRPr="00340508">
        <w:rPr>
          <w:rFonts w:ascii="Book Antiqua" w:hAnsi="Book Antiqua" w:cs="Times New Roman"/>
          <w:sz w:val="24"/>
          <w:szCs w:val="24"/>
        </w:rPr>
        <w:t>20</w:t>
      </w:r>
      <w:r w:rsidR="001A71BE" w:rsidRPr="00340508">
        <w:rPr>
          <w:rFonts w:ascii="Book Antiqua" w:hAnsi="Book Antiqua" w:cs="Times New Roman" w:hint="eastAsia"/>
          <w:sz w:val="24"/>
          <w:szCs w:val="24"/>
          <w:lang w:eastAsia="zh-CN"/>
        </w:rPr>
        <w:t xml:space="preserve"> </w:t>
      </w:r>
      <w:r w:rsidR="00B31E3F" w:rsidRPr="00340508">
        <w:rPr>
          <w:rFonts w:ascii="Book Antiqua" w:hAnsi="Book Antiqua" w:cs="Times New Roman"/>
          <w:sz w:val="24"/>
          <w:szCs w:val="24"/>
        </w:rPr>
        <w:t>mm)</w:t>
      </w:r>
      <w:r w:rsidR="0070789E" w:rsidRPr="00340508">
        <w:rPr>
          <w:rFonts w:ascii="Book Antiqua" w:hAnsi="Book Antiqua" w:cs="Times New Roman"/>
          <w:sz w:val="24"/>
          <w:szCs w:val="24"/>
        </w:rPr>
        <w:t xml:space="preserve"> and also for &gt;</w:t>
      </w:r>
      <w:r w:rsidR="002775C4">
        <w:rPr>
          <w:rFonts w:ascii="Book Antiqua" w:hAnsi="Book Antiqua" w:cs="Times New Roman" w:hint="eastAsia"/>
          <w:sz w:val="24"/>
          <w:szCs w:val="24"/>
          <w:lang w:eastAsia="zh-CN"/>
        </w:rPr>
        <w:t xml:space="preserve"> </w:t>
      </w:r>
      <w:r w:rsidR="0070789E" w:rsidRPr="00340508">
        <w:rPr>
          <w:rFonts w:ascii="Book Antiqua" w:hAnsi="Book Antiqua" w:cs="Times New Roman"/>
          <w:sz w:val="24"/>
          <w:szCs w:val="24"/>
        </w:rPr>
        <w:t>10 mm stones of the lower renal pole</w:t>
      </w:r>
      <w:r w:rsidR="00185138" w:rsidRPr="00340508">
        <w:rPr>
          <w:rFonts w:ascii="Book Antiqua" w:hAnsi="Book Antiqua" w:cs="Times New Roman"/>
          <w:sz w:val="24"/>
          <w:szCs w:val="24"/>
        </w:rPr>
        <w:fldChar w:fldCharType="begin"/>
      </w:r>
      <w:r w:rsidR="00C23B95" w:rsidRPr="00340508">
        <w:rPr>
          <w:rFonts w:ascii="Book Antiqua" w:hAnsi="Book Antiqua" w:cs="Times New Roman"/>
          <w:sz w:val="24"/>
          <w:szCs w:val="24"/>
        </w:rPr>
        <w:instrText xml:space="preserve"> ADDIN EN.CITE &lt;EndNote&gt;&lt;Cite&gt;&lt;Note&gt;Tekgul S, Dogan HS, Erdem E et al: Urinary stone disease, guidelines on pediatric urology. EAU Urology Guidelines 2015; pp 56-58&lt;/Note&gt;&lt;/Cite&gt;&lt;/EndNote&gt;</w:instrText>
      </w:r>
      <w:r w:rsidR="00185138" w:rsidRPr="00340508">
        <w:rPr>
          <w:rFonts w:ascii="Book Antiqua" w:hAnsi="Book Antiqua" w:cs="Times New Roman"/>
          <w:sz w:val="24"/>
          <w:szCs w:val="24"/>
        </w:rPr>
        <w:fldChar w:fldCharType="separate"/>
      </w:r>
      <w:r w:rsidR="00C23B95" w:rsidRPr="00340508">
        <w:rPr>
          <w:rFonts w:ascii="Book Antiqua" w:hAnsi="Book Antiqua" w:cs="Times New Roman"/>
          <w:noProof/>
          <w:sz w:val="24"/>
          <w:szCs w:val="24"/>
          <w:vertAlign w:val="superscript"/>
        </w:rPr>
        <w:t>[4]</w:t>
      </w:r>
      <w:r w:rsidR="00185138" w:rsidRPr="00340508">
        <w:rPr>
          <w:rFonts w:ascii="Book Antiqua" w:hAnsi="Book Antiqua" w:cs="Times New Roman"/>
          <w:sz w:val="24"/>
          <w:szCs w:val="24"/>
        </w:rPr>
        <w:fldChar w:fldCharType="end"/>
      </w:r>
      <w:r w:rsidR="00C23B95" w:rsidRPr="00340508">
        <w:rPr>
          <w:rFonts w:ascii="Book Antiqua" w:hAnsi="Book Antiqua" w:cs="Times New Roman"/>
          <w:sz w:val="24"/>
          <w:szCs w:val="24"/>
        </w:rPr>
        <w:t>.</w:t>
      </w:r>
    </w:p>
    <w:p w:rsidR="002B37B2" w:rsidRPr="00340508" w:rsidRDefault="00251BAA"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The surgical management of pediatric kidney stones with PCNL has</w:t>
      </w:r>
      <w:r w:rsidR="00761A02" w:rsidRPr="00340508">
        <w:rPr>
          <w:rFonts w:ascii="Book Antiqua" w:hAnsi="Book Antiqua" w:cs="Times New Roman"/>
          <w:sz w:val="24"/>
          <w:szCs w:val="24"/>
        </w:rPr>
        <w:t xml:space="preserve"> been</w:t>
      </w:r>
      <w:r w:rsidRPr="00340508">
        <w:rPr>
          <w:rFonts w:ascii="Book Antiqua" w:hAnsi="Book Antiqua" w:cs="Times New Roman"/>
          <w:sz w:val="24"/>
          <w:szCs w:val="24"/>
        </w:rPr>
        <w:t xml:space="preserve"> </w:t>
      </w:r>
      <w:r w:rsidR="009637E6" w:rsidRPr="00340508">
        <w:rPr>
          <w:rFonts w:ascii="Book Antiqua" w:hAnsi="Book Antiqua" w:cs="Times New Roman"/>
          <w:sz w:val="24"/>
          <w:szCs w:val="24"/>
        </w:rPr>
        <w:t xml:space="preserve">developed </w:t>
      </w:r>
      <w:r w:rsidR="00AB61F9" w:rsidRPr="00340508">
        <w:rPr>
          <w:rFonts w:ascii="Book Antiqua" w:hAnsi="Book Antiqua" w:cs="Times New Roman"/>
          <w:sz w:val="24"/>
          <w:szCs w:val="24"/>
        </w:rPr>
        <w:t>due to improvement of endor</w:t>
      </w:r>
      <w:r w:rsidR="003E44C5" w:rsidRPr="00340508">
        <w:rPr>
          <w:rFonts w:ascii="Book Antiqua" w:hAnsi="Book Antiqua" w:cs="Times New Roman"/>
          <w:sz w:val="24"/>
          <w:szCs w:val="24"/>
        </w:rPr>
        <w:t>u</w:t>
      </w:r>
      <w:r w:rsidR="00AB61F9" w:rsidRPr="00340508">
        <w:rPr>
          <w:rFonts w:ascii="Book Antiqua" w:hAnsi="Book Antiqua" w:cs="Times New Roman"/>
          <w:sz w:val="24"/>
          <w:szCs w:val="24"/>
        </w:rPr>
        <w:t>ologic</w:t>
      </w:r>
      <w:r w:rsidR="009637E6" w:rsidRPr="00340508">
        <w:rPr>
          <w:rFonts w:ascii="Book Antiqua" w:hAnsi="Book Antiqua" w:cs="Times New Roman"/>
          <w:sz w:val="24"/>
          <w:szCs w:val="24"/>
        </w:rPr>
        <w:t xml:space="preserve"> devices and</w:t>
      </w:r>
      <w:r w:rsidR="00584491" w:rsidRPr="00340508">
        <w:rPr>
          <w:rFonts w:ascii="Book Antiqua" w:hAnsi="Book Antiqua" w:cs="Times New Roman"/>
          <w:sz w:val="24"/>
          <w:szCs w:val="24"/>
        </w:rPr>
        <w:t xml:space="preserve"> acquired</w:t>
      </w:r>
      <w:r w:rsidR="009637E6" w:rsidRPr="00340508">
        <w:rPr>
          <w:rFonts w:ascii="Book Antiqua" w:hAnsi="Book Antiqua" w:cs="Times New Roman"/>
          <w:sz w:val="24"/>
          <w:szCs w:val="24"/>
        </w:rPr>
        <w:t xml:space="preserve"> exp</w:t>
      </w:r>
      <w:r w:rsidR="00584491" w:rsidRPr="00340508">
        <w:rPr>
          <w:rFonts w:ascii="Book Antiqua" w:hAnsi="Book Antiqua" w:cs="Times New Roman"/>
          <w:sz w:val="24"/>
          <w:szCs w:val="24"/>
        </w:rPr>
        <w:t>erience</w:t>
      </w:r>
      <w:r w:rsidR="003E7656" w:rsidRPr="00340508">
        <w:rPr>
          <w:rFonts w:ascii="Book Antiqua" w:hAnsi="Book Antiqua" w:cs="Times New Roman"/>
          <w:sz w:val="24"/>
          <w:szCs w:val="24"/>
        </w:rPr>
        <w:t>s</w:t>
      </w:r>
      <w:r w:rsidR="009637E6" w:rsidRPr="00340508">
        <w:rPr>
          <w:rFonts w:ascii="Book Antiqua" w:hAnsi="Book Antiqua" w:cs="Times New Roman"/>
          <w:sz w:val="24"/>
          <w:szCs w:val="24"/>
        </w:rPr>
        <w:t>.</w:t>
      </w:r>
      <w:r w:rsidR="00E85290" w:rsidRPr="00340508">
        <w:rPr>
          <w:rFonts w:ascii="Book Antiqua" w:hAnsi="Book Antiqua" w:cs="Times New Roman"/>
          <w:sz w:val="24"/>
          <w:szCs w:val="24"/>
        </w:rPr>
        <w:t xml:space="preserve"> </w:t>
      </w:r>
      <w:r w:rsidR="00BC38D9" w:rsidRPr="00340508">
        <w:rPr>
          <w:rFonts w:ascii="Book Antiqua" w:hAnsi="Book Antiqua" w:cs="Times New Roman"/>
          <w:sz w:val="24"/>
          <w:szCs w:val="24"/>
        </w:rPr>
        <w:t xml:space="preserve"> Standard PCNL required 24-3</w:t>
      </w:r>
      <w:r w:rsidR="000D60E8" w:rsidRPr="00340508">
        <w:rPr>
          <w:rFonts w:ascii="Book Antiqua" w:hAnsi="Book Antiqua" w:cs="Times New Roman"/>
          <w:sz w:val="24"/>
          <w:szCs w:val="24"/>
        </w:rPr>
        <w:t>0 F nephrostomy sheat</w:t>
      </w:r>
      <w:r w:rsidR="003E44C5" w:rsidRPr="00340508">
        <w:rPr>
          <w:rFonts w:ascii="Book Antiqua" w:hAnsi="Book Antiqua" w:cs="Times New Roman"/>
          <w:sz w:val="24"/>
          <w:szCs w:val="24"/>
        </w:rPr>
        <w:t>h</w:t>
      </w:r>
      <w:r w:rsidR="000D60E8" w:rsidRPr="00340508">
        <w:rPr>
          <w:rFonts w:ascii="Book Antiqua" w:hAnsi="Book Antiqua" w:cs="Times New Roman"/>
          <w:sz w:val="24"/>
          <w:szCs w:val="24"/>
        </w:rPr>
        <w:t xml:space="preserve"> for renal access.</w:t>
      </w:r>
      <w:r w:rsidR="007034B7" w:rsidRPr="00340508">
        <w:rPr>
          <w:rFonts w:ascii="Book Antiqua" w:hAnsi="Book Antiqua" w:cs="Times New Roman"/>
          <w:sz w:val="24"/>
          <w:szCs w:val="24"/>
        </w:rPr>
        <w:t xml:space="preserve"> But this method is associated wit</w:t>
      </w:r>
      <w:r w:rsidR="007A72F2" w:rsidRPr="00340508">
        <w:rPr>
          <w:rFonts w:ascii="Book Antiqua" w:hAnsi="Book Antiqua" w:cs="Times New Roman"/>
          <w:sz w:val="24"/>
          <w:szCs w:val="24"/>
        </w:rPr>
        <w:t>h complications such as hemoglobin drop</w:t>
      </w:r>
      <w:r w:rsidR="007034B7" w:rsidRPr="00340508">
        <w:rPr>
          <w:rFonts w:ascii="Book Antiqua" w:hAnsi="Book Antiqua" w:cs="Times New Roman"/>
          <w:sz w:val="24"/>
          <w:szCs w:val="24"/>
        </w:rPr>
        <w:t xml:space="preserve">, </w:t>
      </w:r>
      <w:r w:rsidR="003E44C5" w:rsidRPr="00340508">
        <w:rPr>
          <w:rFonts w:ascii="Book Antiqua" w:hAnsi="Book Antiqua" w:cs="Times New Roman"/>
          <w:sz w:val="24"/>
          <w:szCs w:val="24"/>
        </w:rPr>
        <w:t xml:space="preserve">blood transfusion, </w:t>
      </w:r>
      <w:r w:rsidR="007034B7" w:rsidRPr="00340508">
        <w:rPr>
          <w:rFonts w:ascii="Book Antiqua" w:hAnsi="Book Antiqua" w:cs="Times New Roman"/>
          <w:sz w:val="24"/>
          <w:szCs w:val="24"/>
        </w:rPr>
        <w:t>damage of rena</w:t>
      </w:r>
      <w:r w:rsidR="00B77BA7" w:rsidRPr="00340508">
        <w:rPr>
          <w:rFonts w:ascii="Book Antiqua" w:hAnsi="Book Antiqua" w:cs="Times New Roman"/>
          <w:sz w:val="24"/>
          <w:szCs w:val="24"/>
        </w:rPr>
        <w:t xml:space="preserve">l parenchyma, </w:t>
      </w:r>
      <w:r w:rsidR="0094394E" w:rsidRPr="00340508">
        <w:rPr>
          <w:rFonts w:ascii="Book Antiqua" w:hAnsi="Book Antiqua" w:cs="Times New Roman"/>
          <w:sz w:val="24"/>
          <w:szCs w:val="24"/>
        </w:rPr>
        <w:t xml:space="preserve">and </w:t>
      </w:r>
      <w:r w:rsidR="005F550F" w:rsidRPr="00340508">
        <w:rPr>
          <w:rFonts w:ascii="Book Antiqua" w:hAnsi="Book Antiqua" w:cs="Times New Roman"/>
          <w:sz w:val="24"/>
          <w:szCs w:val="24"/>
        </w:rPr>
        <w:t xml:space="preserve">postoperative </w:t>
      </w:r>
      <w:r w:rsidR="00B77BA7" w:rsidRPr="00340508">
        <w:rPr>
          <w:rFonts w:ascii="Book Antiqua" w:hAnsi="Book Antiqua" w:cs="Times New Roman"/>
          <w:sz w:val="24"/>
          <w:szCs w:val="24"/>
        </w:rPr>
        <w:t>analgesic requirement</w:t>
      </w:r>
      <w:r w:rsidR="007034B7" w:rsidRPr="00340508">
        <w:rPr>
          <w:rFonts w:ascii="Book Antiqua" w:hAnsi="Book Antiqua" w:cs="Times New Roman"/>
          <w:sz w:val="24"/>
          <w:szCs w:val="24"/>
        </w:rPr>
        <w:t xml:space="preserve">. </w:t>
      </w:r>
      <w:r w:rsidR="00E85290" w:rsidRPr="00340508">
        <w:rPr>
          <w:rFonts w:ascii="Book Antiqua" w:hAnsi="Book Antiqua" w:cs="Times New Roman"/>
          <w:sz w:val="24"/>
          <w:szCs w:val="24"/>
        </w:rPr>
        <w:t>In order to decrease morbidi</w:t>
      </w:r>
      <w:r w:rsidR="006652DF" w:rsidRPr="00340508">
        <w:rPr>
          <w:rFonts w:ascii="Book Antiqua" w:hAnsi="Book Antiqua" w:cs="Times New Roman"/>
          <w:sz w:val="24"/>
          <w:szCs w:val="24"/>
        </w:rPr>
        <w:t>ty associated w</w:t>
      </w:r>
      <w:r w:rsidR="00391DD0" w:rsidRPr="00340508">
        <w:rPr>
          <w:rFonts w:ascii="Book Antiqua" w:hAnsi="Book Antiqua" w:cs="Times New Roman"/>
          <w:sz w:val="24"/>
          <w:szCs w:val="24"/>
        </w:rPr>
        <w:t>ith PCNL in pediatric patients</w:t>
      </w:r>
      <w:r w:rsidR="006652DF" w:rsidRPr="00340508">
        <w:rPr>
          <w:rFonts w:ascii="Book Antiqua" w:hAnsi="Book Antiqua" w:cs="Times New Roman"/>
          <w:sz w:val="24"/>
          <w:szCs w:val="24"/>
        </w:rPr>
        <w:t xml:space="preserve"> small size instruments have</w:t>
      </w:r>
      <w:r w:rsidR="0092073D" w:rsidRPr="00340508">
        <w:rPr>
          <w:rFonts w:ascii="Book Antiqua" w:hAnsi="Book Antiqua" w:cs="Times New Roman"/>
          <w:sz w:val="24"/>
          <w:szCs w:val="24"/>
        </w:rPr>
        <w:t xml:space="preserve"> been used</w:t>
      </w:r>
      <w:r w:rsidR="006652DF" w:rsidRPr="00340508">
        <w:rPr>
          <w:rFonts w:ascii="Book Antiqua" w:hAnsi="Book Antiqua" w:cs="Times New Roman"/>
          <w:sz w:val="24"/>
          <w:szCs w:val="24"/>
        </w:rPr>
        <w:t>.</w:t>
      </w:r>
      <w:r w:rsidR="0027493E" w:rsidRPr="00340508">
        <w:rPr>
          <w:rFonts w:ascii="Book Antiqua" w:hAnsi="Book Antiqua" w:cs="Times New Roman"/>
          <w:sz w:val="24"/>
          <w:szCs w:val="24"/>
        </w:rPr>
        <w:t xml:space="preserve"> Thus, PCNL is performed</w:t>
      </w:r>
      <w:r w:rsidR="00EF3C88" w:rsidRPr="00340508">
        <w:rPr>
          <w:rFonts w:ascii="Book Antiqua" w:hAnsi="Book Antiqua" w:cs="Times New Roman"/>
          <w:sz w:val="24"/>
          <w:szCs w:val="24"/>
        </w:rPr>
        <w:t xml:space="preserve"> with</w:t>
      </w:r>
      <w:r w:rsidR="00761A02" w:rsidRPr="00340508">
        <w:rPr>
          <w:rFonts w:ascii="Book Antiqua" w:hAnsi="Book Antiqua" w:cs="Times New Roman"/>
          <w:sz w:val="24"/>
          <w:szCs w:val="24"/>
        </w:rPr>
        <w:t xml:space="preserve"> </w:t>
      </w:r>
      <w:r w:rsidR="00EF3C88" w:rsidRPr="00340508">
        <w:rPr>
          <w:rFonts w:ascii="Book Antiqua" w:hAnsi="Book Antiqua" w:cs="Times New Roman"/>
          <w:sz w:val="24"/>
          <w:szCs w:val="24"/>
        </w:rPr>
        <w:t>small size endoscopes via smaller percutaneous tract in diam</w:t>
      </w:r>
      <w:r w:rsidR="007A72F2" w:rsidRPr="00340508">
        <w:rPr>
          <w:rFonts w:ascii="Book Antiqua" w:hAnsi="Book Antiqua" w:cs="Times New Roman"/>
          <w:sz w:val="24"/>
          <w:szCs w:val="24"/>
        </w:rPr>
        <w:t>eters ranging from 11 F to 20 F and</w:t>
      </w:r>
      <w:r w:rsidR="007034B7" w:rsidRPr="00340508">
        <w:rPr>
          <w:rFonts w:ascii="Book Antiqua" w:hAnsi="Book Antiqua" w:cs="Times New Roman"/>
          <w:sz w:val="24"/>
          <w:szCs w:val="24"/>
        </w:rPr>
        <w:t xml:space="preserve"> </w:t>
      </w:r>
      <w:r w:rsidR="00C60229" w:rsidRPr="00340508">
        <w:rPr>
          <w:rFonts w:ascii="Book Antiqua" w:hAnsi="Book Antiqua" w:cs="Times New Roman"/>
          <w:sz w:val="24"/>
          <w:szCs w:val="24"/>
        </w:rPr>
        <w:t xml:space="preserve">this </w:t>
      </w:r>
      <w:r w:rsidR="007034B7" w:rsidRPr="00340508">
        <w:rPr>
          <w:rFonts w:ascii="Book Antiqua" w:hAnsi="Book Antiqua" w:cs="Times New Roman"/>
          <w:sz w:val="24"/>
          <w:szCs w:val="24"/>
        </w:rPr>
        <w:t>was named as Miniperc</w:t>
      </w:r>
      <w:r w:rsidR="000B10BD" w:rsidRPr="00340508">
        <w:rPr>
          <w:rFonts w:ascii="Book Antiqua" w:hAnsi="Book Antiqua" w:cs="Times New Roman"/>
          <w:sz w:val="24"/>
          <w:szCs w:val="24"/>
        </w:rPr>
        <w:t xml:space="preserve"> or Mini-PCNL</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&lt;EndNote&gt;&lt;Cite&gt;&lt;Author&gt;Mishra&lt;/Author&gt;&lt;Year&gt;2011&lt;/Year&gt;&lt;RecNum&gt;89&lt;/RecNum&gt;&lt;record&gt;&lt;rec-number&gt;89&lt;/rec-number&gt;&lt;foreign-keys&gt;&lt;key app="EN" db-id="errv0s0089xfdkedvp8pzaddxpze5ra55fta"&gt;89&lt;/key&gt;&lt;/foreign-keys&gt;&lt;ref-type name="Journal Article"&gt;17&lt;/ref-type&gt;&lt;contributors&gt;&lt;authors&gt;&lt;author&gt;Mishra, S.&lt;/author&gt;&lt;author&gt;Sharma, R.&lt;/author&gt;&lt;author&gt;Garg, C.&lt;/author&gt;&lt;author&gt;Kurien, A.&lt;/author&gt;&lt;author&gt;Sabnis, R.&lt;/author&gt;&lt;author&gt;Desai, M.&lt;/author&gt;&lt;/authors&gt;&lt;/contributors&gt;&lt;auth-address&gt;Department of Urology, Muljibhai Patel Urological Hospital, Nadiad, Gujarat, India.&lt;/auth-address&gt;&lt;titles&gt;&lt;title&gt;Prospective comparative study of miniperc and standard PNL for treatment of 1 to 2 cm size renal stone&lt;/title&gt;&lt;secondary-title&gt;BJU Int&lt;/secondary-title&gt;&lt;/titles&gt;&lt;periodical&gt;&lt;full-title&gt;BJU Int&lt;/full-title&gt;&lt;/periodical&gt;&lt;pages&gt;896-9; discussion 899-900&lt;/pages&gt;&lt;volume&gt;108&lt;/volume&gt;&lt;number&gt;6&lt;/number&gt;&lt;edition&gt;2011/04/12&lt;/edition&gt;&lt;keywords&gt;&lt;keyword&gt;Adult&lt;/keyword&gt;&lt;keyword&gt;Analgesics/therapeutic use&lt;/keyword&gt;&lt;keyword&gt;Blood Loss, Surgical/statistics &amp;amp; numerical data&lt;/keyword&gt;&lt;keyword&gt;Case-Control Studies&lt;/keyword&gt;&lt;keyword&gt;Female&lt;/keyword&gt;&lt;keyword&gt;Humans&lt;/keyword&gt;&lt;keyword&gt;Intraoperative Complications/etiology&lt;/keyword&gt;&lt;keyword&gt;Kidney Calculi/*surgery&lt;/keyword&gt;&lt;keyword&gt;Length of Stay&lt;/keyword&gt;&lt;keyword&gt;Lithotripsy, Laser/methods&lt;/keyword&gt;&lt;keyword&gt;Male&lt;/keyword&gt;&lt;keyword&gt;Middle Aged&lt;/keyword&gt;&lt;keyword&gt;Nephrostomy, Percutaneous/*methods&lt;/keyword&gt;&lt;keyword&gt;Pain, Postoperative/prevention &amp;amp; control&lt;/keyword&gt;&lt;keyword&gt;Prospective Studies&lt;/keyword&gt;&lt;/keywords&gt;&lt;dates&gt;&lt;year&gt;2011&lt;/year&gt;&lt;pub-dates&gt;&lt;date&gt;Sep&lt;/date&gt;&lt;/pub-dates&gt;&lt;/dates&gt;&lt;isbn&gt;1464-410X (Electronic)&amp;#xD;1464-4096 (Linking)&lt;/isbn&gt;&lt;accession-num&gt;21477212&lt;/accession-num&gt;&lt;urls&gt;&lt;related-urls&gt;&lt;url&gt;http://www.ncbi.nlm.nih.gov/entrez/query.fcgi?cmd=Retrieve&amp;amp;db=PubMed&amp;amp;dopt=Citation&amp;amp;list_uids=21477212&lt;/url&gt;&lt;/related-urls&gt;&lt;/urls&gt;&lt;electronic-resource-num&gt;10.1111/j.1464-410X.2010.09936.x&lt;/electronic-resource-num&gt;&lt;language&gt;eng&lt;/language&gt;&lt;/record&gt;&lt;/Cite&gt;&lt;/EndNote&gt;</w:instrText>
      </w:r>
      <w:r w:rsidR="00185138" w:rsidRPr="00340508">
        <w:rPr>
          <w:rFonts w:ascii="Book Antiqua" w:hAnsi="Book Antiqua" w:cs="Times New Roman"/>
          <w:sz w:val="24"/>
          <w:szCs w:val="24"/>
        </w:rPr>
        <w:fldChar w:fldCharType="separate"/>
      </w:r>
      <w:r w:rsidR="0094394E" w:rsidRPr="00340508">
        <w:rPr>
          <w:rFonts w:ascii="Book Antiqua" w:hAnsi="Book Antiqua" w:cs="Times New Roman"/>
          <w:noProof/>
          <w:sz w:val="24"/>
          <w:szCs w:val="24"/>
          <w:vertAlign w:val="superscript"/>
        </w:rPr>
        <w:t>[5]</w:t>
      </w:r>
      <w:r w:rsidR="00185138" w:rsidRPr="00340508">
        <w:rPr>
          <w:rFonts w:ascii="Book Antiqua" w:hAnsi="Book Antiqua" w:cs="Times New Roman"/>
          <w:sz w:val="24"/>
          <w:szCs w:val="24"/>
        </w:rPr>
        <w:fldChar w:fldCharType="end"/>
      </w:r>
      <w:r w:rsidR="00201C20" w:rsidRPr="00340508">
        <w:rPr>
          <w:rFonts w:ascii="Book Antiqua" w:hAnsi="Book Antiqua" w:cs="Times New Roman"/>
          <w:sz w:val="24"/>
          <w:szCs w:val="24"/>
        </w:rPr>
        <w:t>.</w:t>
      </w:r>
      <w:r w:rsidR="00D32A88" w:rsidRPr="00340508">
        <w:rPr>
          <w:rFonts w:ascii="Book Antiqua" w:hAnsi="Book Antiqua" w:cs="Times New Roman"/>
          <w:sz w:val="24"/>
          <w:szCs w:val="24"/>
        </w:rPr>
        <w:t xml:space="preserve"> </w:t>
      </w:r>
      <w:r w:rsidR="0051794C" w:rsidRPr="00340508">
        <w:rPr>
          <w:rFonts w:ascii="Book Antiqua" w:hAnsi="Book Antiqua" w:cs="Times New Roman"/>
          <w:sz w:val="24"/>
          <w:szCs w:val="24"/>
        </w:rPr>
        <w:t xml:space="preserve">Recently, </w:t>
      </w:r>
      <w:r w:rsidR="00F36291" w:rsidRPr="00340508">
        <w:rPr>
          <w:rFonts w:ascii="Book Antiqua" w:hAnsi="Book Antiqua" w:cs="Times New Roman"/>
          <w:sz w:val="24"/>
          <w:szCs w:val="24"/>
        </w:rPr>
        <w:t>Micro-PCNL or microp</w:t>
      </w:r>
      <w:r w:rsidR="0051794C" w:rsidRPr="00340508">
        <w:rPr>
          <w:rFonts w:ascii="Book Antiqua" w:hAnsi="Book Antiqua" w:cs="Times New Roman"/>
          <w:sz w:val="24"/>
          <w:szCs w:val="24"/>
        </w:rPr>
        <w:t xml:space="preserve">erc has been </w:t>
      </w:r>
      <w:r w:rsidR="00F36291" w:rsidRPr="00340508">
        <w:rPr>
          <w:rFonts w:ascii="Book Antiqua" w:hAnsi="Book Antiqua" w:cs="Times New Roman"/>
          <w:sz w:val="24"/>
          <w:szCs w:val="24"/>
        </w:rPr>
        <w:t xml:space="preserve">described </w:t>
      </w:r>
      <w:r w:rsidR="0051794C" w:rsidRPr="00340508">
        <w:rPr>
          <w:rFonts w:ascii="Book Antiqua" w:hAnsi="Book Antiqua" w:cs="Times New Roman"/>
          <w:sz w:val="24"/>
          <w:szCs w:val="24"/>
        </w:rPr>
        <w:t xml:space="preserve">as another </w:t>
      </w:r>
      <w:r w:rsidR="00F36291" w:rsidRPr="00340508">
        <w:rPr>
          <w:rFonts w:ascii="Book Antiqua" w:hAnsi="Book Antiqua" w:cs="Times New Roman"/>
          <w:sz w:val="24"/>
          <w:szCs w:val="24"/>
        </w:rPr>
        <w:t>minimally invazive PCNL technique</w:t>
      </w:r>
      <w:r w:rsidR="006657A9" w:rsidRPr="00340508">
        <w:rPr>
          <w:rFonts w:ascii="Book Antiqua" w:hAnsi="Book Antiqua" w:cs="Times New Roman"/>
          <w:sz w:val="24"/>
          <w:szCs w:val="24"/>
        </w:rPr>
        <w:t xml:space="preserve"> tha</w:t>
      </w:r>
      <w:r w:rsidR="0051794C" w:rsidRPr="00340508">
        <w:rPr>
          <w:rFonts w:ascii="Book Antiqua" w:hAnsi="Book Antiqua" w:cs="Times New Roman"/>
          <w:sz w:val="24"/>
          <w:szCs w:val="24"/>
        </w:rPr>
        <w:t>t is performed through a</w:t>
      </w:r>
      <w:r w:rsidR="006657A9" w:rsidRPr="00340508">
        <w:rPr>
          <w:rFonts w:ascii="Book Antiqua" w:hAnsi="Book Antiqua" w:cs="Times New Roman"/>
          <w:sz w:val="24"/>
          <w:szCs w:val="24"/>
        </w:rPr>
        <w:t xml:space="preserve"> 4.8 F all-seeing needle</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&lt;EndNote&gt;&lt;Cite&gt;&lt;Author&gt;Ramon de Fata&lt;/Author&gt;&lt;Year&gt;2014&lt;/Year&gt;&lt;RecNum&gt;90&lt;/RecNum&gt;&lt;record&gt;&lt;rec-number&gt;90&lt;/rec-number&gt;&lt;foreign-keys&gt;&lt;key app="EN" db-id="errv0s0089xfdkedvp8pzaddxpze5ra55fta"&gt;90&lt;/key&gt;&lt;/foreign-keys&gt;&lt;ref-type name="Journal Article"&gt;17&lt;/ref-type&gt;&lt;contributors&gt;&lt;authors&gt;&lt;author&gt;Ramon de Fata, F.&lt;/author&gt;&lt;author&gt;Garcia-Tello, A.&lt;/author&gt;&lt;author&gt;Andres, G.&lt;/author&gt;&lt;author&gt;Redondo, C.&lt;/author&gt;&lt;author&gt;Meilan, E.&lt;/author&gt;&lt;author&gt;Gimbernat, H.&lt;/author&gt;&lt;author&gt;Angulo, J. C.&lt;/author&gt;&lt;/authors&gt;&lt;/contributors&gt;&lt;auth-address&gt;Servicio de Urologia, Hospital Universitario de Getafe, Departamento Clinico, Facultad de Ciencias Biomedicas, Universidad Europea de Madrid, Madrid, Espana. Electronic address: frfata@hotmail.com.&amp;#xD;Servicio de Urologia, Hospital Universitario de Getafe, Departamento Clinico, Facultad de Ciencias Biomedicas, Universidad Europea de Madrid, Madrid, Espana.&lt;/auth-address&gt;&lt;titles&gt;&lt;title&gt;Comparative study of retrograde intrarenal surgery and micropercutaneous nephrolithotomy in the treatment of intermediate-sized kidney stones&lt;/title&gt;&lt;secondary-title&gt;Actas Urol Esp&lt;/secondary-title&gt;&lt;/titles&gt;&lt;periodical&gt;&lt;full-title&gt;Actas Urol Esp&lt;/full-title&gt;&lt;/periodical&gt;&lt;pages&gt;576-83&lt;/pages&gt;&lt;volume&gt;38&lt;/volume&gt;&lt;number&gt;9&lt;/number&gt;&lt;edition&gt;2014/06/18&lt;/edition&gt;&lt;dates&gt;&lt;year&gt;2014&lt;/year&gt;&lt;pub-dates&gt;&lt;date&gt;Nov&lt;/date&gt;&lt;/pub-dates&gt;&lt;/dates&gt;&lt;isbn&gt;1699-7980 (Electronic)&amp;#xD;0210-4806 (Linking)&lt;/isbn&gt;&lt;accession-num&gt;24934458&lt;/accession-num&gt;&lt;urls&gt;&lt;related-urls&gt;&lt;url&gt;http://www.ncbi.nlm.nih.gov/entrez/query.fcgi?cmd=Retrieve&amp;amp;db=PubMed&amp;amp;dopt=Citation&amp;amp;list_uids=24934458&lt;/url&gt;&lt;/related-urls&gt;&lt;/urls&gt;&lt;electronic-resource-num&gt;S0210-4806(14)00147-8 [pii]&amp;#xD;10.1016/j.acuro.2014.04.004&lt;/electronic-resource-num&gt;&lt;language&gt;eng&amp;#xD;spa&lt;/language&gt;&lt;/record&gt;&lt;/Cite&gt;&lt;/EndNote&gt;</w:instrText>
      </w:r>
      <w:r w:rsidR="00185138" w:rsidRPr="00340508">
        <w:rPr>
          <w:rFonts w:ascii="Book Antiqua" w:hAnsi="Book Antiqua" w:cs="Times New Roman"/>
          <w:sz w:val="24"/>
          <w:szCs w:val="24"/>
        </w:rPr>
        <w:fldChar w:fldCharType="separate"/>
      </w:r>
      <w:r w:rsidR="0094394E" w:rsidRPr="00340508">
        <w:rPr>
          <w:rFonts w:ascii="Book Antiqua" w:hAnsi="Book Antiqua" w:cs="Times New Roman"/>
          <w:noProof/>
          <w:sz w:val="24"/>
          <w:szCs w:val="24"/>
          <w:vertAlign w:val="superscript"/>
        </w:rPr>
        <w:t>[6]</w:t>
      </w:r>
      <w:r w:rsidR="00185138" w:rsidRPr="00340508">
        <w:rPr>
          <w:rFonts w:ascii="Book Antiqua" w:hAnsi="Book Antiqua" w:cs="Times New Roman"/>
          <w:sz w:val="24"/>
          <w:szCs w:val="24"/>
        </w:rPr>
        <w:fldChar w:fldCharType="end"/>
      </w:r>
      <w:r w:rsidR="0094394E" w:rsidRPr="00340508">
        <w:rPr>
          <w:rFonts w:ascii="Book Antiqua" w:hAnsi="Book Antiqua" w:cs="Times New Roman"/>
          <w:sz w:val="24"/>
          <w:szCs w:val="24"/>
        </w:rPr>
        <w:t>.</w:t>
      </w:r>
    </w:p>
    <w:p w:rsidR="00905471" w:rsidRPr="00340508" w:rsidRDefault="00905471"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T</w:t>
      </w:r>
      <w:r w:rsidR="00C96CF9" w:rsidRPr="00340508">
        <w:rPr>
          <w:rFonts w:ascii="Book Antiqua" w:hAnsi="Book Antiqua" w:cs="Times New Roman"/>
          <w:sz w:val="24"/>
          <w:szCs w:val="24"/>
        </w:rPr>
        <w:t xml:space="preserve">he literature was </w:t>
      </w:r>
      <w:r w:rsidRPr="00340508">
        <w:rPr>
          <w:rFonts w:ascii="Book Antiqua" w:hAnsi="Book Antiqua" w:cs="Times New Roman"/>
          <w:sz w:val="24"/>
          <w:szCs w:val="24"/>
        </w:rPr>
        <w:t>reviewed for success and com</w:t>
      </w:r>
      <w:r w:rsidR="00303AF9" w:rsidRPr="00340508">
        <w:rPr>
          <w:rFonts w:ascii="Book Antiqua" w:hAnsi="Book Antiqua" w:cs="Times New Roman"/>
          <w:sz w:val="24"/>
          <w:szCs w:val="24"/>
        </w:rPr>
        <w:t>p</w:t>
      </w:r>
      <w:r w:rsidRPr="00340508">
        <w:rPr>
          <w:rFonts w:ascii="Book Antiqua" w:hAnsi="Book Antiqua" w:cs="Times New Roman"/>
          <w:sz w:val="24"/>
          <w:szCs w:val="24"/>
        </w:rPr>
        <w:t xml:space="preserve">lication rates regarding </w:t>
      </w:r>
      <w:r w:rsidR="00303AF9" w:rsidRPr="00340508">
        <w:rPr>
          <w:rFonts w:ascii="Book Antiqua" w:hAnsi="Book Antiqua" w:cs="Times New Roman"/>
          <w:sz w:val="24"/>
          <w:szCs w:val="24"/>
        </w:rPr>
        <w:t xml:space="preserve"> recent </w:t>
      </w:r>
      <w:r w:rsidRPr="00340508">
        <w:rPr>
          <w:rFonts w:ascii="Book Antiqua" w:hAnsi="Book Antiqua" w:cs="Times New Roman"/>
          <w:sz w:val="24"/>
          <w:szCs w:val="24"/>
        </w:rPr>
        <w:t>PCNL</w:t>
      </w:r>
      <w:r w:rsidR="00303AF9" w:rsidRPr="00340508">
        <w:rPr>
          <w:rFonts w:ascii="Book Antiqua" w:hAnsi="Book Antiqua" w:cs="Times New Roman"/>
          <w:sz w:val="24"/>
          <w:szCs w:val="24"/>
        </w:rPr>
        <w:t xml:space="preserve"> techniques in pediatric age group.</w:t>
      </w:r>
    </w:p>
    <w:p w:rsidR="00103EB4" w:rsidRPr="00340508" w:rsidRDefault="00103EB4" w:rsidP="00CC5185">
      <w:pPr>
        <w:spacing w:after="0" w:line="360" w:lineRule="auto"/>
        <w:jc w:val="both"/>
        <w:rPr>
          <w:rFonts w:ascii="Book Antiqua" w:hAnsi="Book Antiqua" w:cs="Times New Roman"/>
          <w:b/>
          <w:sz w:val="24"/>
          <w:szCs w:val="24"/>
        </w:rPr>
      </w:pPr>
    </w:p>
    <w:p w:rsidR="0008490E" w:rsidRPr="00340508" w:rsidRDefault="001A71BE"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M</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N</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-PCNL: SURG</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CAL TECHNİQUE, SUCCESS AND COMPL</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CAT</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ON RATES</w:t>
      </w:r>
    </w:p>
    <w:p w:rsidR="00103EB4" w:rsidRPr="00340508" w:rsidRDefault="00241CDC"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lastRenderedPageBreak/>
        <w:t>The first pediatric PCNL was described using a 15</w:t>
      </w:r>
      <w:r w:rsidR="00837BF3" w:rsidRPr="00340508">
        <w:rPr>
          <w:rFonts w:ascii="Book Antiqua" w:hAnsi="Book Antiqua" w:cs="Times New Roman"/>
          <w:sz w:val="24"/>
          <w:szCs w:val="24"/>
        </w:rPr>
        <w:t xml:space="preserve"> </w:t>
      </w:r>
      <w:r w:rsidRPr="00340508">
        <w:rPr>
          <w:rFonts w:ascii="Book Antiqua" w:hAnsi="Book Antiqua" w:cs="Times New Roman"/>
          <w:sz w:val="24"/>
          <w:szCs w:val="24"/>
        </w:rPr>
        <w:t>F peel-away sheat and 10</w:t>
      </w:r>
      <w:r w:rsidR="00837BF3" w:rsidRPr="00340508">
        <w:rPr>
          <w:rFonts w:ascii="Book Antiqua" w:hAnsi="Book Antiqua" w:cs="Times New Roman"/>
          <w:sz w:val="24"/>
          <w:szCs w:val="24"/>
        </w:rPr>
        <w:t xml:space="preserve"> </w:t>
      </w:r>
      <w:r w:rsidRPr="00340508">
        <w:rPr>
          <w:rFonts w:ascii="Book Antiqua" w:hAnsi="Book Antiqua" w:cs="Times New Roman"/>
          <w:sz w:val="24"/>
          <w:szCs w:val="24"/>
        </w:rPr>
        <w:t>F pediatric cystoscope</w:t>
      </w:r>
      <w:r w:rsidR="00837BF3" w:rsidRPr="00340508">
        <w:rPr>
          <w:rFonts w:ascii="Book Antiqua" w:hAnsi="Book Antiqua" w:cs="Times New Roman"/>
          <w:sz w:val="24"/>
          <w:szCs w:val="24"/>
        </w:rPr>
        <w:t xml:space="preserve"> </w:t>
      </w:r>
      <w:r w:rsidR="001A71BE" w:rsidRPr="00340508">
        <w:rPr>
          <w:rFonts w:ascii="Book Antiqua" w:hAnsi="Book Antiqua" w:cs="Times New Roman"/>
          <w:sz w:val="24"/>
          <w:szCs w:val="24"/>
        </w:rPr>
        <w:t xml:space="preserve"> by Helal</w:t>
      </w:r>
      <w:r w:rsidR="001A71BE" w:rsidRPr="00340508">
        <w:rPr>
          <w:rFonts w:ascii="Book Antiqua" w:hAnsi="Book Antiqua" w:cs="Times New Roman"/>
          <w:i/>
          <w:sz w:val="24"/>
          <w:szCs w:val="24"/>
        </w:rPr>
        <w:t xml:space="preserve"> 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&lt;EndNote&gt;&lt;Cite&gt;&lt;Author&gt;Helal&lt;/Author&gt;&lt;Year&gt;1997&lt;/Year&gt;&lt;RecNum&gt;91&lt;/RecNum&gt;&lt;record&gt;&lt;rec-number&gt;91&lt;/rec-number&gt;&lt;foreign-keys&gt;&lt;key app="EN" db-id="errv0s0089xfdkedvp8pzaddxpze5ra55fta"&gt;91&lt;/key&gt;&lt;/foreign-keys&gt;&lt;ref-type name="Journal Article"&gt;17&lt;/ref-type&gt;&lt;contributors&gt;&lt;authors&gt;&lt;author&gt;Helal, M.&lt;/author&gt;&lt;author&gt;Black, T.&lt;/author&gt;&lt;author&gt;Lockhart, J.&lt;/author&gt;&lt;author&gt;Figueroa, T. E.&lt;/author&gt;&lt;/authors&gt;&lt;/contributors&gt;&lt;auth-address&gt;University of South Florida Health Sciences Center, Tampa, USA.&lt;/auth-address&gt;&lt;titles&gt;&lt;title&gt;The Hickman peel-away sheath: alternative for pediatric percutaneous nephrolithotomy&lt;/title&gt;&lt;secondary-title&gt;J Endourol&lt;/secondary-title&gt;&lt;/titles&gt;&lt;periodical&gt;&lt;full-title&gt;J Endourol&lt;/full-title&gt;&lt;/periodical&gt;&lt;pages&gt;171-2&lt;/pages&gt;&lt;volume&gt;11&lt;/volume&gt;&lt;number&gt;3&lt;/number&gt;&lt;edition&gt;1997/06/01&lt;/edition&gt;&lt;keywords&gt;&lt;keyword&gt;Catheters, Indwelling&lt;/keyword&gt;&lt;keyword&gt;Child, Preschool&lt;/keyword&gt;&lt;keyword&gt;Cystoscopy/methods&lt;/keyword&gt;&lt;keyword&gt;Diuretics/adverse effects&lt;/keyword&gt;&lt;keyword&gt;Female&lt;/keyword&gt;&lt;keyword&gt;Furosemide/adverse effects&lt;/keyword&gt;&lt;keyword&gt;Humans&lt;/keyword&gt;&lt;keyword&gt;Kidney Calculi/chemically induced/radiography/*therapy&lt;/keyword&gt;&lt;keyword&gt;Nephrostomy, Percutaneous/instrumentation/*methods&lt;/keyword&gt;&lt;/keywords&gt;&lt;dates&gt;&lt;year&gt;1997&lt;/year&gt;&lt;pub-dates&gt;&lt;date&gt;Jun&lt;/date&gt;&lt;/pub-dates&gt;&lt;/dates&gt;&lt;isbn&gt;0892-7790 (Print)&amp;#xD;0892-7790 (Linking)&lt;/isbn&gt;&lt;accession-num&gt;9181444&lt;/accession-num&gt;&lt;urls&gt;&lt;related-urls&gt;&lt;url&gt;http://www.ncbi.nlm.nih.gov/entrez/query.fcgi?cmd=Retrieve&amp;amp;db=PubMed&amp;amp;dopt=Citation&amp;amp;list_uids=9181444&lt;/url&gt;&lt;/related-urls&gt;&lt;/urls&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[7]</w:t>
      </w:r>
      <w:r w:rsidR="001A71BE" w:rsidRPr="00340508">
        <w:rPr>
          <w:rFonts w:ascii="Book Antiqua" w:hAnsi="Book Antiqua" w:cs="Times New Roman"/>
          <w:sz w:val="24"/>
          <w:szCs w:val="24"/>
        </w:rPr>
        <w:fldChar w:fldCharType="end"/>
      </w:r>
      <w:r w:rsidRPr="00340508">
        <w:rPr>
          <w:rFonts w:ascii="Book Antiqua" w:hAnsi="Book Antiqua" w:cs="Times New Roman"/>
          <w:sz w:val="24"/>
          <w:szCs w:val="24"/>
        </w:rPr>
        <w:t xml:space="preserve"> in 1977.</w:t>
      </w:r>
      <w:r w:rsidR="00837BF3" w:rsidRPr="00340508">
        <w:rPr>
          <w:rFonts w:ascii="Book Antiqua" w:hAnsi="Book Antiqua" w:cs="Times New Roman"/>
          <w:sz w:val="24"/>
          <w:szCs w:val="24"/>
        </w:rPr>
        <w:t xml:space="preserve"> Yet, this technique was developed using an 11 F access sheat by Jackman et al.</w:t>
      </w:r>
      <w:r w:rsidR="00114902" w:rsidRPr="00340508">
        <w:rPr>
          <w:rFonts w:ascii="Book Antiqua" w:hAnsi="Book Antiqua" w:cs="Times New Roman"/>
          <w:sz w:val="24"/>
          <w:szCs w:val="24"/>
        </w:rPr>
        <w:t xml:space="preserve"> in pediaric patien</w:t>
      </w:r>
      <w:r w:rsidR="007B699A" w:rsidRPr="00340508">
        <w:rPr>
          <w:rFonts w:ascii="Book Antiqua" w:hAnsi="Book Antiqua" w:cs="Times New Roman"/>
          <w:sz w:val="24"/>
          <w:szCs w:val="24"/>
        </w:rPr>
        <w:t>ts</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&lt;EndNote&gt;&lt;Cite&gt;&lt;Author&gt;Jackman&lt;/Author&gt;&lt;Year&gt;1998&lt;/Year&gt;&lt;RecNum&gt;92&lt;/RecNum&gt;&lt;record&gt;&lt;rec-number&gt;92&lt;/rec-number&gt;&lt;foreign-keys&gt;&lt;key app="EN" db-id="errv0s0089xfdkedvp8pzaddxpze5ra55fta"&gt;92&lt;/key&gt;&lt;/foreign-keys&gt;&lt;ref-type name="Journal Article"&gt;17&lt;/ref-type&gt;&lt;contributors&gt;&lt;authors&gt;&lt;author&gt;Jackman, S. V.&lt;/author&gt;&lt;author&gt;Hedican, S. P.&lt;/author&gt;&lt;author&gt;Peters, C. A.&lt;/author&gt;&lt;author&gt;Docimo, S. G.&lt;/author&gt;&lt;/authors&gt;&lt;/contributors&gt;&lt;auth-address&gt;James Buchanan Brady Urological Institute, The Johns Hopkins Medical Institutions, Baltimore, Maryland, USA.&lt;/auth-address&gt;&lt;titles&gt;&lt;title&gt;Percutaneous nephrolithotomy in infants and preschool age children: experience with a new technique&lt;/title&gt;&lt;secondary-title&gt;Urology&lt;/secondary-title&gt;&lt;/titles&gt;&lt;periodical&gt;&lt;full-title&gt;Urology&lt;/full-title&gt;&lt;/periodical&gt;&lt;pages&gt;697-701&lt;/pages&gt;&lt;volume&gt;52&lt;/volume&gt;&lt;number&gt;4&lt;/number&gt;&lt;edition&gt;1998/10/08&lt;/edition&gt;&lt;keywords&gt;&lt;keyword&gt;Child&lt;/keyword&gt;&lt;keyword&gt;Child, Preschool&lt;/keyword&gt;&lt;keyword&gt;Follow-Up Studies&lt;/keyword&gt;&lt;keyword&gt;Humans&lt;/keyword&gt;&lt;keyword&gt;Kidney Calculi/*therapy&lt;/keyword&gt;&lt;keyword&gt;Nephrostomy, Percutaneous/*methods&lt;/keyword&gt;&lt;/keywords&gt;&lt;dates&gt;&lt;year&gt;1998&lt;/year&gt;&lt;pub-dates&gt;&lt;date&gt;Oct&lt;/date&gt;&lt;/pub-dates&gt;&lt;/dates&gt;&lt;isbn&gt;0090-4295 (Print)&amp;#xD;0090-4295 (Linking)&lt;/isbn&gt;&lt;accession-num&gt;9763096&lt;/accession-num&gt;&lt;urls&gt;&lt;related-urls&gt;&lt;url&gt;http://www.ncbi.nlm.nih.gov/entrez/query.fcgi?cmd=Retrieve&amp;amp;db=PubMed&amp;amp;dopt=Citation&amp;amp;list_uids=9763096&lt;/url&gt;&lt;/related-urls&gt;&lt;/urls&gt;&lt;electronic-resource-num&gt;S0090-4295(98)00315-X [pii]&lt;/electronic-resource-num&gt;&lt;language&gt;eng&lt;/language&gt;&lt;/record&gt;&lt;/Cite&gt;&lt;/EndNote&gt;</w:instrText>
      </w:r>
      <w:r w:rsidR="00185138" w:rsidRPr="00340508">
        <w:rPr>
          <w:rFonts w:ascii="Book Antiqua" w:hAnsi="Book Antiqua" w:cs="Times New Roman"/>
          <w:sz w:val="24"/>
          <w:szCs w:val="24"/>
        </w:rPr>
        <w:fldChar w:fldCharType="separate"/>
      </w:r>
      <w:r w:rsidR="00325382" w:rsidRPr="00340508">
        <w:rPr>
          <w:rFonts w:ascii="Book Antiqua" w:hAnsi="Book Antiqua" w:cs="Times New Roman"/>
          <w:noProof/>
          <w:sz w:val="24"/>
          <w:szCs w:val="24"/>
          <w:vertAlign w:val="superscript"/>
        </w:rPr>
        <w:t>[8]</w:t>
      </w:r>
      <w:r w:rsidR="00185138" w:rsidRPr="00340508">
        <w:rPr>
          <w:rFonts w:ascii="Book Antiqua" w:hAnsi="Book Antiqua" w:cs="Times New Roman"/>
          <w:sz w:val="24"/>
          <w:szCs w:val="24"/>
        </w:rPr>
        <w:fldChar w:fldCharType="end"/>
      </w:r>
      <w:r w:rsidR="0064179D" w:rsidRPr="00340508">
        <w:rPr>
          <w:rFonts w:ascii="Book Antiqua" w:hAnsi="Book Antiqua" w:cs="Times New Roman"/>
          <w:sz w:val="24"/>
          <w:szCs w:val="24"/>
        </w:rPr>
        <w:t>.</w:t>
      </w:r>
      <w:r w:rsidR="003871F2" w:rsidRPr="00340508">
        <w:rPr>
          <w:rFonts w:ascii="Book Antiqua" w:hAnsi="Book Antiqua" w:cs="Times New Roman"/>
          <w:sz w:val="24"/>
          <w:szCs w:val="24"/>
        </w:rPr>
        <w:t xml:space="preserve"> Since then, the </w:t>
      </w:r>
      <w:r w:rsidR="004B3D3F" w:rsidRPr="00340508">
        <w:rPr>
          <w:rFonts w:ascii="Book Antiqua" w:hAnsi="Book Antiqua" w:cs="Times New Roman"/>
          <w:sz w:val="24"/>
          <w:szCs w:val="24"/>
        </w:rPr>
        <w:t>new form of PCNL has become a treatment option for adults as well</w:t>
      </w:r>
      <w:r w:rsidR="00185138" w:rsidRPr="00340508">
        <w:rPr>
          <w:rFonts w:ascii="Book Antiqua" w:hAnsi="Book Antiqua" w:cs="Times New Roman"/>
          <w:sz w:val="24"/>
          <w:szCs w:val="24"/>
        </w:rPr>
        <w:fldChar w:fldCharType="begin">
          <w:fldData xml:space="preserve">PEVuZE5vdGU+PENpdGU+PEF1dGhvcj5MYWhtZTwvQXV0aG9yPjxZZWFyPjIwMDE8L1llYXI+PFJl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PEVuZE5vdGU+PENpdGU+PEF1dGhvcj5MYWhtZTwvQXV0aG9yPjxZZWFyPjIwMDE8L1llYXI+PFJl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4B3D3F" w:rsidRPr="00340508">
        <w:rPr>
          <w:rFonts w:ascii="Book Antiqua" w:hAnsi="Book Antiqua" w:cs="Times New Roman"/>
          <w:noProof/>
          <w:sz w:val="24"/>
          <w:szCs w:val="24"/>
          <w:vertAlign w:val="superscript"/>
        </w:rPr>
        <w:t>[9-10]</w:t>
      </w:r>
      <w:r w:rsidR="00185138" w:rsidRPr="00340508">
        <w:rPr>
          <w:rFonts w:ascii="Book Antiqua" w:hAnsi="Book Antiqua" w:cs="Times New Roman"/>
          <w:sz w:val="24"/>
          <w:szCs w:val="24"/>
        </w:rPr>
        <w:fldChar w:fldCharType="end"/>
      </w:r>
      <w:r w:rsidR="004B3D3F" w:rsidRPr="00340508">
        <w:rPr>
          <w:rFonts w:ascii="Book Antiqua" w:hAnsi="Book Antiqua" w:cs="Times New Roman"/>
          <w:sz w:val="24"/>
          <w:szCs w:val="24"/>
        </w:rPr>
        <w:t>.</w:t>
      </w:r>
      <w:r w:rsidR="00084F93" w:rsidRPr="00340508">
        <w:rPr>
          <w:rFonts w:ascii="Book Antiqua" w:hAnsi="Book Antiqua" w:cs="Times New Roman"/>
          <w:sz w:val="24"/>
          <w:szCs w:val="24"/>
        </w:rPr>
        <w:t xml:space="preserve"> The first 12 F nephroscope was presented to perform mini-PCNL in 2001</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&lt;EndNote&gt;&lt;Cite&gt;&lt;Author&gt;Lahme&lt;/Author&gt;&lt;Year&gt;2001&lt;/Year&gt;&lt;RecNum&gt;95&lt;/RecNum&gt;&lt;record&gt;&lt;rec-number&gt;95&lt;/rec-number&gt;&lt;foreign-keys&gt;&lt;key app="EN" db-id="errv0s0089xfdkedvp8pzaddxpze5ra55fta"&gt;95&lt;/key&gt;&lt;/foreign-keys&gt;&lt;ref-type name="Journal Article"&gt;17&lt;/ref-type&gt;&lt;contributors&gt;&lt;authors&gt;&lt;author&gt;Lahme, S.&lt;/author&gt;&lt;author&gt;Bichler, K. H.&lt;/author&gt;&lt;author&gt;Strohmaier, W. L.&lt;/author&gt;&lt;author&gt;Gotz, T.&lt;/author&gt;&lt;/authors&gt;&lt;/contributors&gt;&lt;auth-address&gt;Department of Urology, University of Tubingen, Germany. sven.lahme@med.uni-tuebingen.de&lt;/auth-address&gt;&lt;titles&gt;&lt;title&gt;Minimally invasive PCNL in patients with renal pelvic and calyceal stones&lt;/title&gt;&lt;secondary-title&gt;Eur Urol&lt;/secondary-title&gt;&lt;/titles&gt;&lt;periodical&gt;&lt;full-title&gt;Eur Urol&lt;/full-title&gt;&lt;/periodical&gt;&lt;pages&gt;619-24&lt;/pages&gt;&lt;volume&gt;40&lt;/volume&gt;&lt;number&gt;6&lt;/number&gt;&lt;edition&gt;2002/01/24&lt;/edition&gt;&lt;keywords&gt;&lt;keyword&gt;Humans&lt;/keyword&gt;&lt;keyword&gt;Kidney Calculi/*therapy&lt;/keyword&gt;&lt;keyword&gt;Kidney Pelvis/surgery&lt;/keyword&gt;&lt;keyword&gt;Middle Aged&lt;/keyword&gt;&lt;keyword&gt;Minimally Invasive Surgical Procedures&lt;/keyword&gt;&lt;keyword&gt;Nephrostomy, Percutaneous/*instrumentation/methods&lt;/keyword&gt;&lt;keyword&gt;Postoperative Complications&lt;/keyword&gt;&lt;keyword&gt;Prospective Studies&lt;/keyword&gt;&lt;keyword&gt;Treatment Outcome&lt;/keyword&gt;&lt;/keywords&gt;&lt;dates&gt;&lt;year&gt;2001&lt;/year&gt;&lt;pub-dates&gt;&lt;date&gt;Dec&lt;/date&gt;&lt;/pub-dates&gt;&lt;/dates&gt;&lt;isbn&gt;0302-2838 (Print)&amp;#xD;0302-2838 (Linking)&lt;/isbn&gt;&lt;accession-num&gt;11805407&lt;/accession-num&gt;&lt;urls&gt;&lt;related-urls&gt;&lt;url&gt;http://www.ncbi.nlm.nih.gov/entrez/query.fcgi?cmd=Retrieve&amp;amp;db=PubMed&amp;amp;dopt=Citation&amp;amp;list_uids=11805407&lt;/url&gt;&lt;/related-urls&gt;&lt;/urls&gt;&lt;electronic-resource-num&gt;eur40619 [pii]&lt;/electronic-resource-num&gt;&lt;language&gt;eng&lt;/language&gt;&lt;/record&gt;&lt;/Cite&gt;&lt;/EndNote&gt;</w:instrText>
      </w:r>
      <w:r w:rsidR="00185138" w:rsidRPr="00340508">
        <w:rPr>
          <w:rFonts w:ascii="Book Antiqua" w:hAnsi="Book Antiqua" w:cs="Times New Roman"/>
          <w:sz w:val="24"/>
          <w:szCs w:val="24"/>
        </w:rPr>
        <w:fldChar w:fldCharType="separate"/>
      </w:r>
      <w:r w:rsidR="00084F93" w:rsidRPr="00340508">
        <w:rPr>
          <w:rFonts w:ascii="Book Antiqua" w:hAnsi="Book Antiqua" w:cs="Times New Roman"/>
          <w:noProof/>
          <w:sz w:val="24"/>
          <w:szCs w:val="24"/>
          <w:vertAlign w:val="superscript"/>
        </w:rPr>
        <w:t>[9]</w:t>
      </w:r>
      <w:r w:rsidR="00185138" w:rsidRPr="00340508">
        <w:rPr>
          <w:rFonts w:ascii="Book Antiqua" w:hAnsi="Book Antiqua" w:cs="Times New Roman"/>
          <w:sz w:val="24"/>
          <w:szCs w:val="24"/>
        </w:rPr>
        <w:fldChar w:fldCharType="end"/>
      </w:r>
      <w:r w:rsidR="00084F93" w:rsidRPr="00340508">
        <w:rPr>
          <w:rFonts w:ascii="Book Antiqua" w:hAnsi="Book Antiqua" w:cs="Times New Roman"/>
          <w:sz w:val="24"/>
          <w:szCs w:val="24"/>
        </w:rPr>
        <w:t>. The new device consisted of 15 F and 18 F sheats, a system of continuous low pressure irrigation, and a 6 F working channel. In time, this techn</w:t>
      </w:r>
      <w:r w:rsidR="00FB0EAD" w:rsidRPr="00340508">
        <w:rPr>
          <w:rFonts w:ascii="Book Antiqua" w:hAnsi="Book Antiqua" w:cs="Times New Roman"/>
          <w:sz w:val="24"/>
          <w:szCs w:val="24"/>
        </w:rPr>
        <w:t xml:space="preserve">ique has developed and also </w:t>
      </w:r>
      <w:r w:rsidR="00AB335A" w:rsidRPr="00340508">
        <w:rPr>
          <w:rFonts w:ascii="Book Antiqua" w:hAnsi="Book Antiqua" w:cs="Times New Roman"/>
          <w:sz w:val="24"/>
          <w:szCs w:val="24"/>
        </w:rPr>
        <w:t>accumulated in the pediatric</w:t>
      </w:r>
      <w:r w:rsidR="00FB0EAD" w:rsidRPr="00340508">
        <w:rPr>
          <w:rFonts w:ascii="Book Antiqua" w:hAnsi="Book Antiqua" w:cs="Times New Roman"/>
          <w:sz w:val="24"/>
          <w:szCs w:val="24"/>
        </w:rPr>
        <w:t xml:space="preserve"> patients for the treatment of renal stones regardless of the size of the stone.</w:t>
      </w:r>
      <w:r w:rsidR="00C918F9" w:rsidRPr="00340508">
        <w:rPr>
          <w:rFonts w:ascii="Book Antiqua" w:hAnsi="Book Antiqua" w:cs="Times New Roman"/>
          <w:sz w:val="24"/>
          <w:szCs w:val="24"/>
        </w:rPr>
        <w:t xml:space="preserve"> There is no common consensus </w:t>
      </w:r>
      <w:r w:rsidR="00927D7B" w:rsidRPr="00340508">
        <w:rPr>
          <w:rFonts w:ascii="Book Antiqua" w:hAnsi="Book Antiqua" w:cs="Times New Roman"/>
          <w:sz w:val="24"/>
          <w:szCs w:val="24"/>
        </w:rPr>
        <w:t xml:space="preserve">as </w:t>
      </w:r>
      <w:r w:rsidR="00C918F9" w:rsidRPr="00340508">
        <w:rPr>
          <w:rFonts w:ascii="Book Antiqua" w:hAnsi="Book Antiqua" w:cs="Times New Roman"/>
          <w:sz w:val="24"/>
          <w:szCs w:val="24"/>
        </w:rPr>
        <w:t>to exact size that is used for mini-PCNL, but usually acces</w:t>
      </w:r>
      <w:r w:rsidR="00927D7B" w:rsidRPr="00340508">
        <w:rPr>
          <w:rFonts w:ascii="Book Antiqua" w:hAnsi="Book Antiqua" w:cs="Times New Roman"/>
          <w:sz w:val="24"/>
          <w:szCs w:val="24"/>
        </w:rPr>
        <w:t>s sheats below 20 F is accepted</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&lt;EndNote&gt;&lt;Cite&gt;&lt;Author&gt;Sabnis&lt;/Author&gt;&lt;Year&gt;2012&lt;/Year&gt;&lt;RecNum&gt;96&lt;/RecNum&gt;&lt;record&gt;&lt;rec-number&gt;96&lt;/rec-number&gt;&lt;foreign-keys&gt;&lt;key app="EN" db-id="errv0s0089xfdkedvp8pzaddxpze5ra55fta"&gt;96&lt;/key&gt;&lt;/foreign-keys&gt;&lt;ref-type name="Journal Article"&gt;17&lt;/ref-type&gt;&lt;contributors&gt;&lt;authors&gt;&lt;author&gt;Sabnis, R. B.&lt;/author&gt;&lt;author&gt;Jagtap, J.&lt;/author&gt;&lt;author&gt;Mishra, S.&lt;/author&gt;&lt;author&gt;Desai, M.&lt;/author&gt;&lt;/authors&gt;&lt;/contributors&gt;&lt;auth-address&gt;Muljibhai Patel Urological Hospital-Urology, Nadiad, Gujarat, India.&lt;/auth-address&gt;&lt;titles&gt;&lt;title&gt;Treating renal calculi 1-2 cm in diameter with minipercutaneous or retrograde intrarenal surgery: a prospective comparative study&lt;/title&gt;&lt;secondary-title&gt;BJU Int&lt;/secondary-title&gt;&lt;/titles&gt;&lt;periodical&gt;&lt;full-title&gt;BJU Int&lt;/full-title&gt;&lt;/periodical&gt;&lt;pages&gt;E346-9&lt;/pages&gt;&lt;volume&gt;110&lt;/volume&gt;&lt;number&gt;8 Pt B&lt;/number&gt;&lt;edition&gt;2012/04/11&lt;/edition&gt;&lt;keywords&gt;&lt;keyword&gt;Adult&lt;/keyword&gt;&lt;keyword&gt;Case-Control Studies&lt;/keyword&gt;&lt;keyword&gt;Female&lt;/keyword&gt;&lt;keyword&gt;Humans&lt;/keyword&gt;&lt;keyword&gt;Kidney Calculi/pathology/*surgery&lt;/keyword&gt;&lt;keyword&gt;Male&lt;/keyword&gt;&lt;keyword&gt;Middle Aged&lt;/keyword&gt;&lt;keyword&gt;Nephrostomy, Percutaneous/*methods&lt;/keyword&gt;&lt;keyword&gt;Prospective Studies&lt;/keyword&gt;&lt;/keywords&gt;&lt;dates&gt;&lt;year&gt;2012&lt;/year&gt;&lt;pub-dates&gt;&lt;date&gt;Oct&lt;/date&gt;&lt;/pub-dates&gt;&lt;/dates&gt;&lt;isbn&gt;1464-410X (Electronic)&amp;#xD;1464-4096 (Linking)&lt;/isbn&gt;&lt;accession-num&gt;22487401&lt;/accession-num&gt;&lt;urls&gt;&lt;related-urls&gt;&lt;url&gt;http://www.ncbi.nlm.nih.gov/entrez/query.fcgi?cmd=Retrieve&amp;amp;db=PubMed&amp;amp;dopt=Citation&amp;amp;list_uids=22487401&lt;/url&gt;&lt;/related-urls&gt;&lt;/urls&gt;&lt;electronic-resource-num&gt;10.1111/j.1464-410X.2012.11089.x&lt;/electronic-resource-num&gt;&lt;language&gt;eng&lt;/language&gt;&lt;/record&gt;&lt;/Cite&gt;&lt;/EndNote&gt;</w:instrText>
      </w:r>
      <w:r w:rsidR="00185138" w:rsidRPr="00340508">
        <w:rPr>
          <w:rFonts w:ascii="Book Antiqua" w:hAnsi="Book Antiqua" w:cs="Times New Roman"/>
          <w:sz w:val="24"/>
          <w:szCs w:val="24"/>
        </w:rPr>
        <w:fldChar w:fldCharType="separate"/>
      </w:r>
      <w:r w:rsidR="00025119" w:rsidRPr="00340508">
        <w:rPr>
          <w:rFonts w:ascii="Book Antiqua" w:hAnsi="Book Antiqua" w:cs="Times New Roman"/>
          <w:noProof/>
          <w:sz w:val="24"/>
          <w:szCs w:val="24"/>
          <w:vertAlign w:val="superscript"/>
        </w:rPr>
        <w:t>[11]</w:t>
      </w:r>
      <w:r w:rsidR="00185138" w:rsidRPr="00340508">
        <w:rPr>
          <w:rFonts w:ascii="Book Antiqua" w:hAnsi="Book Antiqua" w:cs="Times New Roman"/>
          <w:sz w:val="24"/>
          <w:szCs w:val="24"/>
        </w:rPr>
        <w:fldChar w:fldCharType="end"/>
      </w:r>
      <w:r w:rsidR="00AA5C2B" w:rsidRPr="00340508">
        <w:rPr>
          <w:rFonts w:ascii="Book Antiqua" w:hAnsi="Book Antiqua" w:cs="Times New Roman"/>
          <w:sz w:val="24"/>
          <w:szCs w:val="24"/>
        </w:rPr>
        <w:t>.</w:t>
      </w:r>
    </w:p>
    <w:p w:rsidR="007F3879" w:rsidRPr="00340508" w:rsidRDefault="009350FC" w:rsidP="002775C4">
      <w:pPr>
        <w:spacing w:after="0" w:line="360" w:lineRule="auto"/>
        <w:ind w:firstLineChars="150" w:firstLine="360"/>
        <w:jc w:val="both"/>
        <w:rPr>
          <w:rFonts w:ascii="Book Antiqua" w:hAnsi="Book Antiqua" w:cs="Times New Roman"/>
          <w:sz w:val="24"/>
          <w:szCs w:val="24"/>
          <w:lang w:eastAsia="zh-CN"/>
        </w:rPr>
      </w:pPr>
      <w:r w:rsidRPr="00340508">
        <w:rPr>
          <w:rFonts w:ascii="Book Antiqua" w:hAnsi="Book Antiqua" w:cs="Times New Roman"/>
          <w:sz w:val="24"/>
          <w:szCs w:val="24"/>
        </w:rPr>
        <w:t>Mini-PCNL is performed under general anesthesia</w:t>
      </w:r>
      <w:r w:rsidR="00670BF2" w:rsidRPr="00340508">
        <w:rPr>
          <w:rFonts w:ascii="Book Antiqua" w:hAnsi="Book Antiqua" w:cs="Times New Roman"/>
          <w:sz w:val="24"/>
          <w:szCs w:val="24"/>
        </w:rPr>
        <w:t>. After int</w:t>
      </w:r>
      <w:r w:rsidR="00260549" w:rsidRPr="00340508">
        <w:rPr>
          <w:rFonts w:ascii="Book Antiqua" w:hAnsi="Book Antiqua" w:cs="Times New Roman"/>
          <w:sz w:val="24"/>
          <w:szCs w:val="24"/>
        </w:rPr>
        <w:t>r</w:t>
      </w:r>
      <w:r w:rsidR="00670BF2" w:rsidRPr="00340508">
        <w:rPr>
          <w:rFonts w:ascii="Book Antiqua" w:hAnsi="Book Antiqua" w:cs="Times New Roman"/>
          <w:sz w:val="24"/>
          <w:szCs w:val="24"/>
        </w:rPr>
        <w:t>oduction of anethesia with the pa</w:t>
      </w:r>
      <w:r w:rsidR="00E1470F" w:rsidRPr="00340508">
        <w:rPr>
          <w:rFonts w:ascii="Book Antiqua" w:hAnsi="Book Antiqua" w:cs="Times New Roman"/>
          <w:sz w:val="24"/>
          <w:szCs w:val="24"/>
        </w:rPr>
        <w:t xml:space="preserve">tient in the lithotomy position, </w:t>
      </w:r>
      <w:r w:rsidR="007C54D3" w:rsidRPr="00340508">
        <w:rPr>
          <w:rFonts w:ascii="Book Antiqua" w:hAnsi="Book Antiqua" w:cs="Times New Roman"/>
          <w:sz w:val="24"/>
          <w:szCs w:val="24"/>
        </w:rPr>
        <w:t xml:space="preserve"> retrograde ureteral catheterization is performed with 3-5 F ureteral catheter to fill the collecting system during percutaneous  access.</w:t>
      </w:r>
      <w:r w:rsidR="00F02A98" w:rsidRPr="00340508">
        <w:rPr>
          <w:rFonts w:ascii="Book Antiqua" w:hAnsi="Book Antiqua" w:cs="Times New Roman"/>
          <w:sz w:val="24"/>
          <w:szCs w:val="24"/>
        </w:rPr>
        <w:t xml:space="preserve"> Then, the patient is repositioned in the prone posistion</w:t>
      </w:r>
      <w:r w:rsidR="00D23C76" w:rsidRPr="00340508">
        <w:rPr>
          <w:rFonts w:ascii="Book Antiqua" w:hAnsi="Book Antiqua" w:cs="Times New Roman"/>
          <w:sz w:val="24"/>
          <w:szCs w:val="24"/>
        </w:rPr>
        <w:t xml:space="preserve"> with a 30-45° upward tilt of the affected site</w:t>
      </w:r>
      <w:r w:rsidR="00704841" w:rsidRPr="00340508">
        <w:rPr>
          <w:rFonts w:ascii="Book Antiqua" w:hAnsi="Book Antiqua" w:cs="Times New Roman"/>
          <w:sz w:val="24"/>
          <w:szCs w:val="24"/>
        </w:rPr>
        <w:t>. Adequate padding of the pressure points should be done to prevent pressure in</w:t>
      </w:r>
      <w:r w:rsidR="001A71BE" w:rsidRPr="00340508">
        <w:rPr>
          <w:rFonts w:ascii="Book Antiqua" w:hAnsi="Book Antiqua" w:cs="Times New Roman"/>
          <w:sz w:val="24"/>
          <w:szCs w:val="24"/>
        </w:rPr>
        <w:t>duced injuries and neuropraxias</w:t>
      </w:r>
      <w:r w:rsidR="00185138" w:rsidRPr="00340508">
        <w:rPr>
          <w:rFonts w:ascii="Book Antiqua" w:hAnsi="Book Antiqua" w:cs="Times New Roman"/>
          <w:sz w:val="24"/>
          <w:szCs w:val="24"/>
        </w:rPr>
        <w:fldChar w:fldCharType="begin">
          <w:fldData xml:space="preserve">PEVuZE5vdGU+PENpdGU+PEF1dGhvcj5YaWFvPC9BdXRob3I+PFllYXI+MjAxNTwvWWVhcj48UmVj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PEVuZE5vdGU+PENpdGU+PEF1dGhvcj5YaWFvPC9BdXRob3I+PFllYXI+MjAxNTwvWWVhcj48UmVj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6857A1" w:rsidRPr="00340508">
        <w:rPr>
          <w:rFonts w:ascii="Book Antiqua" w:hAnsi="Book Antiqua" w:cs="Times New Roman"/>
          <w:noProof/>
          <w:sz w:val="24"/>
          <w:szCs w:val="24"/>
          <w:vertAlign w:val="superscript"/>
        </w:rPr>
        <w:t>[12-13]</w:t>
      </w:r>
      <w:r w:rsidR="00185138" w:rsidRPr="00340508">
        <w:rPr>
          <w:rFonts w:ascii="Book Antiqua" w:hAnsi="Book Antiqua" w:cs="Times New Roman"/>
          <w:sz w:val="24"/>
          <w:szCs w:val="24"/>
        </w:rPr>
        <w:fldChar w:fldCharType="end"/>
      </w:r>
      <w:r w:rsidR="006857A1" w:rsidRPr="00340508">
        <w:rPr>
          <w:rFonts w:ascii="Book Antiqua" w:hAnsi="Book Antiqua" w:cs="Times New Roman"/>
          <w:sz w:val="24"/>
          <w:szCs w:val="24"/>
        </w:rPr>
        <w:t>.</w:t>
      </w:r>
      <w:r w:rsidR="004059A6" w:rsidRPr="00340508">
        <w:rPr>
          <w:rFonts w:ascii="Book Antiqua" w:hAnsi="Book Antiqua" w:cs="Times New Roman"/>
          <w:sz w:val="24"/>
          <w:szCs w:val="24"/>
        </w:rPr>
        <w:t xml:space="preserve"> </w:t>
      </w:r>
      <w:r w:rsidR="002127D0" w:rsidRPr="00340508">
        <w:rPr>
          <w:rFonts w:ascii="Book Antiqua" w:hAnsi="Book Antiqua" w:cs="Times New Roman"/>
          <w:sz w:val="24"/>
          <w:szCs w:val="24"/>
        </w:rPr>
        <w:t>P</w:t>
      </w:r>
      <w:r w:rsidR="00AB043A" w:rsidRPr="00340508">
        <w:rPr>
          <w:rFonts w:ascii="Book Antiqua" w:hAnsi="Book Antiqua" w:cs="Times New Roman"/>
          <w:sz w:val="24"/>
          <w:szCs w:val="24"/>
        </w:rPr>
        <w:t>rone pos</w:t>
      </w:r>
      <w:r w:rsidR="00CF10BB" w:rsidRPr="00340508">
        <w:rPr>
          <w:rFonts w:ascii="Book Antiqua" w:hAnsi="Book Antiqua" w:cs="Times New Roman"/>
          <w:sz w:val="24"/>
          <w:szCs w:val="24"/>
        </w:rPr>
        <w:t>ition is the most preferred</w:t>
      </w:r>
      <w:r w:rsidR="00AB043A" w:rsidRPr="00340508">
        <w:rPr>
          <w:rFonts w:ascii="Book Antiqua" w:hAnsi="Book Antiqua" w:cs="Times New Roman"/>
          <w:sz w:val="24"/>
          <w:szCs w:val="24"/>
        </w:rPr>
        <w:t xml:space="preserve"> technique</w:t>
      </w:r>
      <w:r w:rsidR="00663FA0" w:rsidRPr="00340508">
        <w:rPr>
          <w:rFonts w:ascii="Book Antiqua" w:hAnsi="Book Antiqua" w:cs="Times New Roman"/>
          <w:sz w:val="24"/>
          <w:szCs w:val="24"/>
        </w:rPr>
        <w:t xml:space="preserve"> but</w:t>
      </w:r>
      <w:r w:rsidR="00AB043A" w:rsidRPr="00340508">
        <w:rPr>
          <w:rFonts w:ascii="Book Antiqua" w:hAnsi="Book Antiqua" w:cs="Times New Roman"/>
          <w:sz w:val="24"/>
          <w:szCs w:val="24"/>
        </w:rPr>
        <w:t xml:space="preserve"> </w:t>
      </w:r>
      <w:r w:rsidR="004F1260" w:rsidRPr="00340508">
        <w:rPr>
          <w:rFonts w:ascii="Book Antiqua" w:hAnsi="Book Antiqua" w:cs="Times New Roman"/>
          <w:sz w:val="24"/>
          <w:szCs w:val="24"/>
        </w:rPr>
        <w:t xml:space="preserve"> it has been reported that supin</w:t>
      </w:r>
      <w:r w:rsidR="000C57F1" w:rsidRPr="00340508">
        <w:rPr>
          <w:rFonts w:ascii="Book Antiqua" w:hAnsi="Book Antiqua" w:cs="Times New Roman"/>
          <w:sz w:val="24"/>
          <w:szCs w:val="24"/>
        </w:rPr>
        <w:t>e</w:t>
      </w:r>
      <w:r w:rsidR="004F1260" w:rsidRPr="00340508">
        <w:rPr>
          <w:rFonts w:ascii="Book Antiqua" w:hAnsi="Book Antiqua" w:cs="Times New Roman"/>
          <w:sz w:val="24"/>
          <w:szCs w:val="24"/>
        </w:rPr>
        <w:t xml:space="preserve"> position</w:t>
      </w:r>
      <w:r w:rsidR="00CF10BB" w:rsidRPr="00340508">
        <w:rPr>
          <w:rFonts w:ascii="Book Antiqua" w:hAnsi="Book Antiqua" w:cs="Times New Roman"/>
          <w:sz w:val="24"/>
          <w:szCs w:val="24"/>
        </w:rPr>
        <w:t xml:space="preserve"> versus prone</w:t>
      </w:r>
      <w:r w:rsidR="004F1260" w:rsidRPr="00340508">
        <w:rPr>
          <w:rFonts w:ascii="Book Antiqua" w:hAnsi="Book Antiqua" w:cs="Times New Roman"/>
          <w:sz w:val="24"/>
          <w:szCs w:val="24"/>
        </w:rPr>
        <w:t xml:space="preserve"> position has equal </w:t>
      </w:r>
      <w:r w:rsidR="00D951E9" w:rsidRPr="00340508">
        <w:rPr>
          <w:rFonts w:ascii="Book Antiqua" w:hAnsi="Book Antiqua" w:cs="Times New Roman"/>
          <w:sz w:val="24"/>
          <w:szCs w:val="24"/>
        </w:rPr>
        <w:t>saf</w:t>
      </w:r>
      <w:r w:rsidR="006A6F07" w:rsidRPr="00340508">
        <w:rPr>
          <w:rFonts w:ascii="Book Antiqua" w:hAnsi="Book Antiqua" w:cs="Times New Roman"/>
          <w:sz w:val="24"/>
          <w:szCs w:val="24"/>
        </w:rPr>
        <w:t>ety and effectiveness</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&lt;EndNote&gt;&lt;Cite&gt;&lt;Author&gt;Zhan&lt;/Author&gt;&lt;Year&gt;2013&lt;/Year&gt;&lt;RecNum&gt;99&lt;/RecNum&gt;&lt;record&gt;&lt;rec-number&gt;99&lt;/rec-number&gt;&lt;foreign-keys&gt;&lt;key app="EN" db-id="errv0s0089xfdkedvp8pzaddxpze5ra55fta"&gt;99&lt;/key&gt;&lt;/foreign-keys&gt;&lt;ref-type name="Journal Article"&gt;17&lt;/ref-type&gt;&lt;contributors&gt;&lt;authors&gt;&lt;author&gt;Zhan, H. L.&lt;/author&gt;&lt;author&gt;Li, Z. C.&lt;/author&gt;&lt;author&gt;Zhou, X. F.&lt;/author&gt;&lt;author&gt;Yang, F.&lt;/author&gt;&lt;author&gt;Huang, J. F.&lt;/author&gt;&lt;author&gt;Lu, M. H.&lt;/author&gt;&lt;/authors&gt;&lt;/contributors&gt;&lt;auth-address&gt;Department of Urology, Third Affiliated Hospital of Sun Yat-Sen University, Guangzhou, PR China.&lt;/auth-address&gt;&lt;titles&gt;&lt;title&gt;Supine lithotomy versus prone position in minimally invasive percutaneous nephrolithotomy for upper urinary tract calculi&lt;/title&gt;&lt;secondary-title&gt;Urol Int&lt;/secondary-title&gt;&lt;/titles&gt;&lt;periodical&gt;&lt;full-title&gt;Urol Int&lt;/full-title&gt;&lt;/periodical&gt;&lt;pages&gt;320-5&lt;/pages&gt;&lt;volume&gt;91&lt;/volume&gt;&lt;number&gt;3&lt;/number&gt;&lt;edition&gt;2013/10/04&lt;/edition&gt;&lt;keywords&gt;&lt;keyword&gt;Adult&lt;/keyword&gt;&lt;keyword&gt;Aged&lt;/keyword&gt;&lt;keyword&gt;Female&lt;/keyword&gt;&lt;keyword&gt;Humans&lt;/keyword&gt;&lt;keyword&gt;Kidney Calculi/*surgery&lt;/keyword&gt;&lt;keyword&gt;Kidney Calices/*surgery&lt;/keyword&gt;&lt;keyword&gt;Male&lt;/keyword&gt;&lt;keyword&gt;Middle Aged&lt;/keyword&gt;&lt;keyword&gt;Nephrostomy, Percutaneous/*methods&lt;/keyword&gt;&lt;keyword&gt;Operative Time&lt;/keyword&gt;&lt;keyword&gt;Postoperative Period&lt;/keyword&gt;&lt;keyword&gt;*Prone Position&lt;/keyword&gt;&lt;keyword&gt;Reproducibility of Results&lt;/keyword&gt;&lt;keyword&gt;*Supine Position&lt;/keyword&gt;&lt;keyword&gt;Treatment Outcome&lt;/keyword&gt;&lt;keyword&gt;Ultrasonography&lt;/keyword&gt;&lt;keyword&gt;Urinary Tract/*surgery&lt;/keyword&gt;&lt;/keywords&gt;&lt;dates&gt;&lt;year&gt;2013&lt;/year&gt;&lt;/dates&gt;&lt;isbn&gt;1423-0399 (Electronic)&amp;#xD;0042-1138 (Linking)&lt;/isbn&gt;&lt;accession-num&gt;24089026&lt;/accession-num&gt;&lt;urls&gt;&lt;related-urls&gt;&lt;url&gt;http://www.ncbi.nlm.nih.gov/entrez/query.fcgi?cmd=Retrieve&amp;amp;db=PubMed&amp;amp;dopt=Citation&amp;amp;list_uids=24089026&lt;/url&gt;&lt;/related-urls&gt;&lt;/urls&gt;&lt;electronic-resource-num&gt;000351337 [pii]&amp;#xD;10.1159/000351337&lt;/electronic-resource-num&gt;&lt;language&gt;eng&lt;/language&gt;&lt;/record&gt;&lt;/Cite&gt;&lt;/EndNote&gt;</w:instrText>
      </w:r>
      <w:r w:rsidR="00185138" w:rsidRPr="00340508">
        <w:rPr>
          <w:rFonts w:ascii="Book Antiqua" w:hAnsi="Book Antiqua" w:cs="Times New Roman"/>
          <w:sz w:val="24"/>
          <w:szCs w:val="24"/>
        </w:rPr>
        <w:fldChar w:fldCharType="separate"/>
      </w:r>
      <w:r w:rsidR="006A6F07" w:rsidRPr="00340508">
        <w:rPr>
          <w:rFonts w:ascii="Book Antiqua" w:hAnsi="Book Antiqua" w:cs="Times New Roman"/>
          <w:noProof/>
          <w:sz w:val="24"/>
          <w:szCs w:val="24"/>
          <w:vertAlign w:val="superscript"/>
        </w:rPr>
        <w:t>[14]</w:t>
      </w:r>
      <w:r w:rsidR="00185138" w:rsidRPr="00340508">
        <w:rPr>
          <w:rFonts w:ascii="Book Antiqua" w:hAnsi="Book Antiqua" w:cs="Times New Roman"/>
          <w:sz w:val="24"/>
          <w:szCs w:val="24"/>
        </w:rPr>
        <w:fldChar w:fldCharType="end"/>
      </w:r>
      <w:r w:rsidR="006A6F07" w:rsidRPr="00340508">
        <w:rPr>
          <w:rFonts w:ascii="Book Antiqua" w:hAnsi="Book Antiqua" w:cs="Times New Roman"/>
          <w:sz w:val="24"/>
          <w:szCs w:val="24"/>
        </w:rPr>
        <w:t>.</w:t>
      </w:r>
      <w:r w:rsidR="002127D0" w:rsidRPr="00340508">
        <w:rPr>
          <w:rFonts w:ascii="Book Antiqua" w:hAnsi="Book Antiqua" w:cs="Times New Roman"/>
          <w:sz w:val="24"/>
          <w:szCs w:val="24"/>
        </w:rPr>
        <w:t xml:space="preserve"> Percut</w:t>
      </w:r>
      <w:r w:rsidR="003E44C5" w:rsidRPr="00340508">
        <w:rPr>
          <w:rFonts w:ascii="Book Antiqua" w:hAnsi="Book Antiqua" w:cs="Times New Roman"/>
          <w:sz w:val="24"/>
          <w:szCs w:val="24"/>
        </w:rPr>
        <w:t>a</w:t>
      </w:r>
      <w:r w:rsidR="002127D0" w:rsidRPr="00340508">
        <w:rPr>
          <w:rFonts w:ascii="Book Antiqua" w:hAnsi="Book Antiqua" w:cs="Times New Roman"/>
          <w:sz w:val="24"/>
          <w:szCs w:val="24"/>
        </w:rPr>
        <w:t xml:space="preserve">neous  renal </w:t>
      </w:r>
      <w:r w:rsidR="000D0CC6" w:rsidRPr="00340508">
        <w:rPr>
          <w:rFonts w:ascii="Book Antiqua" w:hAnsi="Book Antiqua" w:cs="Times New Roman"/>
          <w:sz w:val="24"/>
          <w:szCs w:val="24"/>
        </w:rPr>
        <w:t>access is</w:t>
      </w:r>
      <w:r w:rsidR="002127D0" w:rsidRPr="00340508">
        <w:rPr>
          <w:rFonts w:ascii="Book Antiqua" w:hAnsi="Book Antiqua" w:cs="Times New Roman"/>
          <w:sz w:val="24"/>
          <w:szCs w:val="24"/>
        </w:rPr>
        <w:t xml:space="preserve"> achieved under the fluoroscopic and/or </w:t>
      </w:r>
      <w:r w:rsidR="00ED2702" w:rsidRPr="00340508">
        <w:rPr>
          <w:rFonts w:ascii="Book Antiqua" w:hAnsi="Book Antiqua" w:cs="Times New Roman"/>
          <w:sz w:val="24"/>
          <w:szCs w:val="24"/>
        </w:rPr>
        <w:t>ultrasonic guidance.</w:t>
      </w:r>
      <w:r w:rsidR="009754EB" w:rsidRPr="00340508">
        <w:rPr>
          <w:rFonts w:ascii="Book Antiqua" w:hAnsi="Book Antiqua" w:cs="Times New Roman"/>
          <w:sz w:val="24"/>
          <w:szCs w:val="24"/>
        </w:rPr>
        <w:t xml:space="preserve"> A lower pol</w:t>
      </w:r>
      <w:r w:rsidR="003E44C5" w:rsidRPr="00340508">
        <w:rPr>
          <w:rFonts w:ascii="Book Antiqua" w:hAnsi="Book Antiqua" w:cs="Times New Roman"/>
          <w:sz w:val="24"/>
          <w:szCs w:val="24"/>
        </w:rPr>
        <w:t>e</w:t>
      </w:r>
      <w:r w:rsidR="009754EB" w:rsidRPr="00340508">
        <w:rPr>
          <w:rFonts w:ascii="Book Antiqua" w:hAnsi="Book Antiqua" w:cs="Times New Roman"/>
          <w:sz w:val="24"/>
          <w:szCs w:val="24"/>
        </w:rPr>
        <w:t xml:space="preserve"> posterior calyx access is preferred, but </w:t>
      </w:r>
      <w:r w:rsidR="003B20A0" w:rsidRPr="00340508">
        <w:rPr>
          <w:rFonts w:ascii="Book Antiqua" w:hAnsi="Book Antiqua" w:cs="Times New Roman"/>
          <w:sz w:val="24"/>
          <w:szCs w:val="24"/>
        </w:rPr>
        <w:t xml:space="preserve">site of </w:t>
      </w:r>
      <w:r w:rsidR="009754EB" w:rsidRPr="00340508">
        <w:rPr>
          <w:rFonts w:ascii="Book Antiqua" w:hAnsi="Book Antiqua" w:cs="Times New Roman"/>
          <w:sz w:val="24"/>
          <w:szCs w:val="24"/>
        </w:rPr>
        <w:t>renal puncture may vary depending on localization and</w:t>
      </w:r>
      <w:r w:rsidR="003B20A0" w:rsidRPr="00340508">
        <w:rPr>
          <w:rFonts w:ascii="Book Antiqua" w:hAnsi="Book Antiqua" w:cs="Times New Roman"/>
          <w:sz w:val="24"/>
          <w:szCs w:val="24"/>
        </w:rPr>
        <w:t xml:space="preserve"> burden of </w:t>
      </w:r>
      <w:r w:rsidR="009754EB" w:rsidRPr="00340508">
        <w:rPr>
          <w:rFonts w:ascii="Book Antiqua" w:hAnsi="Book Antiqua" w:cs="Times New Roman"/>
          <w:sz w:val="24"/>
          <w:szCs w:val="24"/>
        </w:rPr>
        <w:t>stone and renal anatomy.</w:t>
      </w:r>
      <w:r w:rsidR="00A13F7B" w:rsidRPr="00340508">
        <w:rPr>
          <w:rFonts w:ascii="Book Antiqua" w:hAnsi="Book Antiqua" w:cs="Times New Roman"/>
          <w:sz w:val="24"/>
          <w:szCs w:val="24"/>
        </w:rPr>
        <w:t xml:space="preserve"> </w:t>
      </w:r>
      <w:r w:rsidR="004936DB" w:rsidRPr="00340508">
        <w:rPr>
          <w:rFonts w:ascii="Book Antiqua" w:hAnsi="Book Antiqua" w:cs="Times New Roman"/>
          <w:sz w:val="24"/>
          <w:szCs w:val="24"/>
        </w:rPr>
        <w:t>Puncture t</w:t>
      </w:r>
      <w:r w:rsidR="00A13F7B" w:rsidRPr="00340508">
        <w:rPr>
          <w:rFonts w:ascii="Book Antiqua" w:hAnsi="Book Antiqua" w:cs="Times New Roman"/>
          <w:sz w:val="24"/>
          <w:szCs w:val="24"/>
        </w:rPr>
        <w:t>ract dilata</w:t>
      </w:r>
      <w:r w:rsidR="003E44C5" w:rsidRPr="00340508">
        <w:rPr>
          <w:rFonts w:ascii="Book Antiqua" w:hAnsi="Book Antiqua" w:cs="Times New Roman"/>
          <w:sz w:val="24"/>
          <w:szCs w:val="24"/>
        </w:rPr>
        <w:t>t</w:t>
      </w:r>
      <w:r w:rsidR="00A13F7B" w:rsidRPr="00340508">
        <w:rPr>
          <w:rFonts w:ascii="Book Antiqua" w:hAnsi="Book Antiqua" w:cs="Times New Roman"/>
          <w:sz w:val="24"/>
          <w:szCs w:val="24"/>
        </w:rPr>
        <w:t xml:space="preserve">ion is performed </w:t>
      </w:r>
      <w:r w:rsidR="00EC5F90" w:rsidRPr="00340508">
        <w:rPr>
          <w:rFonts w:ascii="Book Antiqua" w:hAnsi="Book Antiqua" w:cs="Times New Roman"/>
          <w:sz w:val="24"/>
          <w:szCs w:val="24"/>
        </w:rPr>
        <w:t>with</w:t>
      </w:r>
      <w:r w:rsidR="00973356" w:rsidRPr="00340508">
        <w:rPr>
          <w:rFonts w:ascii="Book Antiqua" w:hAnsi="Book Antiqua" w:cs="Times New Roman"/>
          <w:sz w:val="24"/>
          <w:szCs w:val="24"/>
        </w:rPr>
        <w:t xml:space="preserve"> </w:t>
      </w:r>
      <w:r w:rsidR="00A13F7B" w:rsidRPr="00340508">
        <w:rPr>
          <w:rFonts w:ascii="Book Antiqua" w:hAnsi="Book Antiqua" w:cs="Times New Roman"/>
          <w:sz w:val="24"/>
          <w:szCs w:val="24"/>
        </w:rPr>
        <w:t>dilators</w:t>
      </w:r>
      <w:r w:rsidR="00973356" w:rsidRPr="00340508">
        <w:rPr>
          <w:rFonts w:ascii="Book Antiqua" w:hAnsi="Book Antiqua" w:cs="Times New Roman"/>
          <w:sz w:val="24"/>
          <w:szCs w:val="24"/>
        </w:rPr>
        <w:t>, foll</w:t>
      </w:r>
      <w:r w:rsidR="002F35AC" w:rsidRPr="00340508">
        <w:rPr>
          <w:rFonts w:ascii="Book Antiqua" w:hAnsi="Book Antiqua" w:cs="Times New Roman"/>
          <w:sz w:val="24"/>
          <w:szCs w:val="24"/>
        </w:rPr>
        <w:t>owed by placement of  the sheat</w:t>
      </w:r>
      <w:r w:rsidR="003E44C5" w:rsidRPr="00340508">
        <w:rPr>
          <w:rFonts w:ascii="Book Antiqua" w:hAnsi="Book Antiqua" w:cs="Times New Roman"/>
          <w:sz w:val="24"/>
          <w:szCs w:val="24"/>
        </w:rPr>
        <w:t>h</w:t>
      </w:r>
      <w:r w:rsidR="00EC5F90" w:rsidRPr="00340508">
        <w:rPr>
          <w:rFonts w:ascii="Book Antiqua" w:hAnsi="Book Antiqua" w:cs="Times New Roman"/>
          <w:sz w:val="24"/>
          <w:szCs w:val="24"/>
        </w:rPr>
        <w:t xml:space="preserve">. </w:t>
      </w:r>
      <w:r w:rsidR="000314EB" w:rsidRPr="00340508">
        <w:rPr>
          <w:rFonts w:ascii="Book Antiqua" w:hAnsi="Book Antiqua" w:cs="Times New Roman"/>
          <w:sz w:val="24"/>
          <w:szCs w:val="24"/>
        </w:rPr>
        <w:t xml:space="preserve"> According to the endsocopic equipment used in mini-PCNL different sheat</w:t>
      </w:r>
      <w:r w:rsidR="003E44C5" w:rsidRPr="00340508">
        <w:rPr>
          <w:rFonts w:ascii="Book Antiqua" w:hAnsi="Book Antiqua" w:cs="Times New Roman"/>
          <w:sz w:val="24"/>
          <w:szCs w:val="24"/>
        </w:rPr>
        <w:t>h</w:t>
      </w:r>
      <w:r w:rsidR="000314EB" w:rsidRPr="00340508">
        <w:rPr>
          <w:rFonts w:ascii="Book Antiqua" w:hAnsi="Book Antiqua" w:cs="Times New Roman"/>
          <w:sz w:val="24"/>
          <w:szCs w:val="24"/>
        </w:rPr>
        <w:t xml:space="preserve"> size has been reported in literature. Although most preferred one is 16F sheat</w:t>
      </w:r>
      <w:r w:rsidR="005E1B3D" w:rsidRPr="00340508">
        <w:rPr>
          <w:rFonts w:ascii="Book Antiqua" w:hAnsi="Book Antiqua" w:cs="Times New Roman"/>
          <w:sz w:val="24"/>
          <w:szCs w:val="24"/>
        </w:rPr>
        <w:t>h</w:t>
      </w:r>
      <w:r w:rsidR="00952EB9" w:rsidRPr="00340508">
        <w:rPr>
          <w:rFonts w:ascii="Book Antiqua" w:hAnsi="Book Antiqua" w:cs="Times New Roman"/>
          <w:sz w:val="24"/>
          <w:szCs w:val="24"/>
        </w:rPr>
        <w:t>,</w:t>
      </w:r>
      <w:r w:rsidR="000314EB" w:rsidRPr="00340508">
        <w:rPr>
          <w:rFonts w:ascii="Book Antiqua" w:hAnsi="Book Antiqua" w:cs="Times New Roman"/>
          <w:sz w:val="24"/>
          <w:szCs w:val="24"/>
        </w:rPr>
        <w:t xml:space="preserve"> 15F,16F, 18F or 20 F sheat</w:t>
      </w:r>
      <w:r w:rsidR="005E1B3D" w:rsidRPr="00340508">
        <w:rPr>
          <w:rFonts w:ascii="Book Antiqua" w:hAnsi="Book Antiqua" w:cs="Times New Roman"/>
          <w:sz w:val="24"/>
          <w:szCs w:val="24"/>
        </w:rPr>
        <w:t>h</w:t>
      </w:r>
      <w:r w:rsidR="000314EB" w:rsidRPr="00340508">
        <w:rPr>
          <w:rFonts w:ascii="Book Antiqua" w:hAnsi="Book Antiqua" w:cs="Times New Roman"/>
          <w:sz w:val="24"/>
          <w:szCs w:val="24"/>
        </w:rPr>
        <w:t>s have been used</w:t>
      </w:r>
      <w:r w:rsidR="00AE0C04" w:rsidRPr="00340508">
        <w:rPr>
          <w:rFonts w:ascii="Book Antiqua" w:hAnsi="Book Antiqua" w:cs="Times New Roman"/>
          <w:sz w:val="24"/>
          <w:szCs w:val="24"/>
        </w:rPr>
        <w:t>.</w:t>
      </w:r>
      <w:r w:rsidR="000D0CC6" w:rsidRPr="00340508">
        <w:rPr>
          <w:rFonts w:ascii="Book Antiqua" w:hAnsi="Book Antiqua" w:cs="Times New Roman"/>
          <w:sz w:val="24"/>
          <w:szCs w:val="24"/>
        </w:rPr>
        <w:t xml:space="preserve"> Also</w:t>
      </w:r>
      <w:r w:rsidR="0083759F" w:rsidRPr="00340508">
        <w:rPr>
          <w:rFonts w:ascii="Book Antiqua" w:hAnsi="Book Antiqua" w:cs="Times New Roman"/>
          <w:sz w:val="24"/>
          <w:szCs w:val="24"/>
        </w:rPr>
        <w:t>,</w:t>
      </w:r>
      <w:r w:rsidR="000D0CC6" w:rsidRPr="00340508">
        <w:rPr>
          <w:rFonts w:ascii="Book Antiqua" w:hAnsi="Book Antiqua" w:cs="Times New Roman"/>
          <w:sz w:val="24"/>
          <w:szCs w:val="24"/>
        </w:rPr>
        <w:t xml:space="preserve"> </w:t>
      </w:r>
      <w:r w:rsidR="00DD4659" w:rsidRPr="00340508">
        <w:rPr>
          <w:rFonts w:ascii="Book Antiqua" w:hAnsi="Book Antiqua" w:cs="Times New Roman"/>
          <w:sz w:val="24"/>
          <w:szCs w:val="24"/>
        </w:rPr>
        <w:t>t</w:t>
      </w:r>
      <w:r w:rsidR="00845511" w:rsidRPr="00340508">
        <w:rPr>
          <w:rFonts w:ascii="Book Antiqua" w:hAnsi="Book Antiqua" w:cs="Times New Roman"/>
          <w:sz w:val="24"/>
          <w:szCs w:val="24"/>
        </w:rPr>
        <w:t xml:space="preserve">he most common endoscopes </w:t>
      </w:r>
      <w:r w:rsidR="00DD4659" w:rsidRPr="00340508">
        <w:rPr>
          <w:rFonts w:ascii="Book Antiqua" w:hAnsi="Book Antiqua" w:cs="Times New Roman"/>
          <w:sz w:val="24"/>
          <w:szCs w:val="24"/>
        </w:rPr>
        <w:t xml:space="preserve">used are </w:t>
      </w:r>
      <w:r w:rsidR="000D0CC6" w:rsidRPr="00340508">
        <w:rPr>
          <w:rFonts w:ascii="Book Antiqua" w:hAnsi="Book Antiqua" w:cs="Times New Roman"/>
          <w:sz w:val="24"/>
          <w:szCs w:val="24"/>
        </w:rPr>
        <w:t xml:space="preserve"> </w:t>
      </w:r>
      <w:r w:rsidR="0083759F" w:rsidRPr="00340508">
        <w:rPr>
          <w:rFonts w:ascii="Book Antiqua" w:hAnsi="Book Antiqua" w:cs="Times New Roman"/>
          <w:sz w:val="24"/>
          <w:szCs w:val="24"/>
        </w:rPr>
        <w:t>9,5 F ureteroscope , 12F and 15F mini-nephroscopes</w:t>
      </w:r>
      <w:r w:rsidR="00185138" w:rsidRPr="00340508">
        <w:rPr>
          <w:rFonts w:ascii="Book Antiqua" w:hAnsi="Book Antiqua" w:cs="Times New Roman"/>
          <w:sz w:val="24"/>
          <w:szCs w:val="24"/>
        </w:rPr>
        <w:fldChar w:fldCharType="begin">
          <w:fldData xml:space="preserve">PEVuZE5vdGU+PENpdGU+PEF1dGhvcj5Ccm9kaWU8L0F1dGhvcj48WWVhcj4yMDE1PC9ZZWFyPjxS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PEVuZE5vdGU+PENpdGU+PEF1dGhvcj5Ccm9kaWU8L0F1dGhvcj48WWVhcj4yMDE1PC9ZZWFyPjxS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67243B" w:rsidRPr="00340508">
        <w:rPr>
          <w:rFonts w:ascii="Book Antiqua" w:hAnsi="Book Antiqua" w:cs="Times New Roman"/>
          <w:noProof/>
          <w:sz w:val="24"/>
          <w:szCs w:val="24"/>
          <w:vertAlign w:val="superscript"/>
        </w:rPr>
        <w:t>[15-16]</w:t>
      </w:r>
      <w:r w:rsidR="00185138" w:rsidRPr="00340508">
        <w:rPr>
          <w:rFonts w:ascii="Book Antiqua" w:hAnsi="Book Antiqua" w:cs="Times New Roman"/>
          <w:sz w:val="24"/>
          <w:szCs w:val="24"/>
        </w:rPr>
        <w:fldChar w:fldCharType="end"/>
      </w:r>
      <w:r w:rsidR="0083759F" w:rsidRPr="00340508">
        <w:rPr>
          <w:rFonts w:ascii="Book Antiqua" w:hAnsi="Book Antiqua" w:cs="Times New Roman"/>
          <w:sz w:val="24"/>
          <w:szCs w:val="24"/>
        </w:rPr>
        <w:t>.</w:t>
      </w:r>
      <w:r w:rsidR="0067243B" w:rsidRPr="00340508">
        <w:rPr>
          <w:rFonts w:ascii="Book Antiqua" w:hAnsi="Book Antiqua" w:cs="Times New Roman"/>
          <w:sz w:val="24"/>
          <w:szCs w:val="24"/>
        </w:rPr>
        <w:t xml:space="preserve"> </w:t>
      </w:r>
      <w:r w:rsidR="005538DF" w:rsidRPr="00340508">
        <w:rPr>
          <w:rFonts w:ascii="Book Antiqua" w:hAnsi="Book Antiqua" w:cs="Times New Roman"/>
          <w:sz w:val="24"/>
          <w:szCs w:val="24"/>
        </w:rPr>
        <w:t xml:space="preserve">Acording to the localization of  the </w:t>
      </w:r>
      <w:r w:rsidR="000046F4" w:rsidRPr="00340508">
        <w:rPr>
          <w:rFonts w:ascii="Book Antiqua" w:hAnsi="Book Antiqua" w:cs="Times New Roman"/>
          <w:sz w:val="24"/>
          <w:szCs w:val="24"/>
        </w:rPr>
        <w:t>stone</w:t>
      </w:r>
      <w:r w:rsidR="005538DF" w:rsidRPr="00340508">
        <w:rPr>
          <w:rFonts w:ascii="Book Antiqua" w:hAnsi="Book Antiqua" w:cs="Times New Roman"/>
          <w:sz w:val="24"/>
          <w:szCs w:val="24"/>
        </w:rPr>
        <w:t xml:space="preserve"> 7F,</w:t>
      </w:r>
      <w:r w:rsidR="005E1B3D" w:rsidRPr="00340508">
        <w:rPr>
          <w:rFonts w:ascii="Book Antiqua" w:hAnsi="Book Antiqua" w:cs="Times New Roman"/>
          <w:sz w:val="24"/>
          <w:szCs w:val="24"/>
        </w:rPr>
        <w:t xml:space="preserve"> </w:t>
      </w:r>
      <w:r w:rsidR="005538DF" w:rsidRPr="00340508">
        <w:rPr>
          <w:rFonts w:ascii="Book Antiqua" w:hAnsi="Book Antiqua" w:cs="Times New Roman"/>
          <w:sz w:val="24"/>
          <w:szCs w:val="24"/>
        </w:rPr>
        <w:t>9F and 14F flexible ureteroscopes can be used. S</w:t>
      </w:r>
      <w:r w:rsidR="00952EB9" w:rsidRPr="00340508">
        <w:rPr>
          <w:rFonts w:ascii="Book Antiqua" w:hAnsi="Book Antiqua" w:cs="Times New Roman"/>
          <w:sz w:val="24"/>
          <w:szCs w:val="24"/>
        </w:rPr>
        <w:t>tone disintegration is usually performed with l</w:t>
      </w:r>
      <w:r w:rsidR="00845511" w:rsidRPr="00340508">
        <w:rPr>
          <w:rFonts w:ascii="Book Antiqua" w:hAnsi="Book Antiqua" w:cs="Times New Roman"/>
          <w:sz w:val="24"/>
          <w:szCs w:val="24"/>
        </w:rPr>
        <w:t>aser and/or pneumotic lithotripsy</w:t>
      </w:r>
      <w:r w:rsidR="009C53AA" w:rsidRPr="00340508">
        <w:rPr>
          <w:rFonts w:ascii="Book Antiqua" w:hAnsi="Book Antiqua" w:cs="Times New Roman"/>
          <w:sz w:val="24"/>
          <w:szCs w:val="24"/>
        </w:rPr>
        <w:t xml:space="preserve"> that vary according to the surgeon preference</w:t>
      </w:r>
      <w:r w:rsidR="00185138" w:rsidRPr="00340508">
        <w:rPr>
          <w:rFonts w:ascii="Book Antiqua" w:hAnsi="Book Antiqua" w:cs="Times New Roman"/>
          <w:sz w:val="24"/>
          <w:szCs w:val="24"/>
        </w:rPr>
        <w:fldChar w:fldCharType="begin">
          <w:fldData xml:space="preserve">PEVuZE5vdGU+PENpdGU+PEF1dGhvcj5HdXZlbjwvQXV0aG9yPjxZZWFyPjIwMTM8L1llYXI+PFJl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PEVuZE5vdGU+PENpdGU+PEF1dGhvcj5HdXZlbjwvQXV0aG9yPjxZZWFyPjIwMTM8L1llYXI+PFJl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A753FB" w:rsidRPr="00340508">
        <w:rPr>
          <w:rFonts w:ascii="Book Antiqua" w:hAnsi="Book Antiqua" w:cs="Times New Roman"/>
          <w:noProof/>
          <w:sz w:val="24"/>
          <w:szCs w:val="24"/>
          <w:vertAlign w:val="superscript"/>
        </w:rPr>
        <w:t>[17]</w:t>
      </w:r>
      <w:r w:rsidR="00185138" w:rsidRPr="00340508">
        <w:rPr>
          <w:rFonts w:ascii="Book Antiqua" w:hAnsi="Book Antiqua" w:cs="Times New Roman"/>
          <w:sz w:val="24"/>
          <w:szCs w:val="24"/>
        </w:rPr>
        <w:fldChar w:fldCharType="end"/>
      </w:r>
      <w:r w:rsidR="00A753FB" w:rsidRPr="00340508">
        <w:rPr>
          <w:rFonts w:ascii="Book Antiqua" w:hAnsi="Book Antiqua" w:cs="Times New Roman"/>
          <w:sz w:val="24"/>
          <w:szCs w:val="24"/>
        </w:rPr>
        <w:t>.</w:t>
      </w:r>
    </w:p>
    <w:p w:rsidR="007E2823" w:rsidRPr="00340508" w:rsidRDefault="007E2823"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PCNL is a challenging procedure in pediatric population because of the small kidney and the low tolerance to blood loss. The use of the mini-PCNL technique is becomig increasinly popular in the teratment of kindey stones in pediatric patients.</w:t>
      </w:r>
    </w:p>
    <w:p w:rsidR="00AB043A" w:rsidRPr="00340508" w:rsidRDefault="007E2823"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lastRenderedPageBreak/>
        <w:t>In the first publications</w:t>
      </w:r>
      <w:r w:rsidR="005D3B07" w:rsidRPr="00340508">
        <w:rPr>
          <w:rFonts w:ascii="Book Antiqua" w:hAnsi="Book Antiqua" w:cs="Times New Roman"/>
          <w:sz w:val="24"/>
          <w:szCs w:val="24"/>
        </w:rPr>
        <w:t>,</w:t>
      </w:r>
      <w:r w:rsidRPr="00340508">
        <w:rPr>
          <w:rFonts w:ascii="Book Antiqua" w:hAnsi="Book Antiqua" w:cs="Times New Roman"/>
          <w:sz w:val="24"/>
          <w:szCs w:val="24"/>
        </w:rPr>
        <w:t xml:space="preserve"> standart PCNL technique was performed for the treatment of kidney stone </w:t>
      </w:r>
      <w:r w:rsidR="005D3B07" w:rsidRPr="00340508">
        <w:rPr>
          <w:rFonts w:ascii="Book Antiqua" w:hAnsi="Book Antiqua" w:cs="Times New Roman"/>
          <w:sz w:val="24"/>
          <w:szCs w:val="24"/>
        </w:rPr>
        <w:t xml:space="preserve">in children  and </w:t>
      </w:r>
      <w:r w:rsidR="005E1B3D" w:rsidRPr="00340508">
        <w:rPr>
          <w:rFonts w:ascii="Book Antiqua" w:hAnsi="Book Antiqua" w:cs="Times New Roman"/>
          <w:sz w:val="24"/>
          <w:szCs w:val="24"/>
        </w:rPr>
        <w:t>s</w:t>
      </w:r>
      <w:r w:rsidR="005D3B07" w:rsidRPr="00340508">
        <w:rPr>
          <w:rFonts w:ascii="Book Antiqua" w:hAnsi="Book Antiqua" w:cs="Times New Roman"/>
          <w:sz w:val="24"/>
          <w:szCs w:val="24"/>
        </w:rPr>
        <w:t>tone-free</w:t>
      </w:r>
      <w:r w:rsidRPr="00340508">
        <w:rPr>
          <w:rFonts w:ascii="Book Antiqua" w:hAnsi="Book Antiqua" w:cs="Times New Roman"/>
          <w:sz w:val="24"/>
          <w:szCs w:val="24"/>
        </w:rPr>
        <w:t xml:space="preserve"> rate</w:t>
      </w:r>
      <w:r w:rsidR="005D3B07" w:rsidRPr="00340508">
        <w:rPr>
          <w:rFonts w:ascii="Book Antiqua" w:hAnsi="Book Antiqua" w:cs="Times New Roman"/>
          <w:sz w:val="24"/>
          <w:szCs w:val="24"/>
        </w:rPr>
        <w:t xml:space="preserve"> (SFR)</w:t>
      </w:r>
      <w:r w:rsidRPr="00340508">
        <w:rPr>
          <w:rFonts w:ascii="Book Antiqua" w:hAnsi="Book Antiqua" w:cs="Times New Roman"/>
          <w:sz w:val="24"/>
          <w:szCs w:val="24"/>
        </w:rPr>
        <w:t xml:space="preserve"> has been reported to be 47</w:t>
      </w:r>
      <w:r w:rsidR="001A71BE" w:rsidRPr="00340508">
        <w:rPr>
          <w:rFonts w:ascii="Book Antiqua" w:hAnsi="Book Antiqua" w:cs="Times New Roman" w:hint="eastAsia"/>
          <w:sz w:val="24"/>
          <w:szCs w:val="24"/>
          <w:lang w:eastAsia="zh-CN"/>
        </w:rPr>
        <w:t>%</w:t>
      </w:r>
      <w:r w:rsidR="00CC5185">
        <w:rPr>
          <w:rFonts w:ascii="Book Antiqua" w:hAnsi="Book Antiqua" w:cs="Times New Roman"/>
          <w:sz w:val="24"/>
          <w:szCs w:val="24"/>
        </w:rPr>
        <w:t>-98</w:t>
      </w:r>
      <w:r w:rsidRPr="00340508">
        <w:rPr>
          <w:rFonts w:ascii="Book Antiqua" w:hAnsi="Book Antiqua" w:cs="Times New Roman"/>
          <w:sz w:val="24"/>
          <w:szCs w:val="24"/>
        </w:rPr>
        <w:t>%</w:t>
      </w:r>
      <w:r w:rsidR="00185138" w:rsidRPr="00340508">
        <w:rPr>
          <w:rFonts w:ascii="Book Antiqua" w:hAnsi="Book Antiqua" w:cs="Times New Roman"/>
          <w:sz w:val="24"/>
          <w:szCs w:val="24"/>
        </w:rPr>
        <w:fldChar w:fldCharType="begin">
          <w:fldData xml:space="preserve">PEVuZE5vdGU+PENpdGU+PEF1dGhvcj5TYW1hZDwvQXV0aG9yPjxZZWFyPjIwMDY8L1llYXI+PFJl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PEVuZE5vdGU+PENpdGU+PEF1dGhvcj5TYW1hZDwvQXV0aG9yPjxZZWFyPjIwMDY8L1llYXI+PFJl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Pr="00340508">
        <w:rPr>
          <w:rFonts w:ascii="Book Antiqua" w:hAnsi="Book Antiqua" w:cs="Times New Roman"/>
          <w:noProof/>
          <w:sz w:val="24"/>
          <w:szCs w:val="24"/>
          <w:vertAlign w:val="superscript"/>
        </w:rPr>
        <w:t>[18-19]</w:t>
      </w:r>
      <w:r w:rsidR="00185138" w:rsidRPr="00340508">
        <w:rPr>
          <w:rFonts w:ascii="Book Antiqua" w:hAnsi="Book Antiqua" w:cs="Times New Roman"/>
          <w:sz w:val="24"/>
          <w:szCs w:val="24"/>
        </w:rPr>
        <w:fldChar w:fldCharType="end"/>
      </w:r>
      <w:r w:rsidRPr="00340508">
        <w:rPr>
          <w:rFonts w:ascii="Book Antiqua" w:hAnsi="Book Antiqua" w:cs="Times New Roman"/>
          <w:sz w:val="24"/>
          <w:szCs w:val="24"/>
        </w:rPr>
        <w:t xml:space="preserve">. </w:t>
      </w:r>
      <w:r w:rsidR="00273C0A" w:rsidRPr="00340508">
        <w:rPr>
          <w:rFonts w:ascii="Book Antiqua" w:hAnsi="Book Antiqua" w:cs="Times New Roman"/>
          <w:sz w:val="24"/>
          <w:szCs w:val="24"/>
        </w:rPr>
        <w:t>Adu</w:t>
      </w:r>
      <w:r w:rsidR="00BD5E17" w:rsidRPr="00340508">
        <w:rPr>
          <w:rFonts w:ascii="Book Antiqua" w:hAnsi="Book Antiqua" w:cs="Times New Roman"/>
          <w:sz w:val="24"/>
          <w:szCs w:val="24"/>
        </w:rPr>
        <w:t>lt instruments were used with minimal</w:t>
      </w:r>
      <w:r w:rsidR="00273C0A" w:rsidRPr="00340508">
        <w:rPr>
          <w:rFonts w:ascii="Book Antiqua" w:hAnsi="Book Antiqua" w:cs="Times New Roman"/>
          <w:sz w:val="24"/>
          <w:szCs w:val="24"/>
        </w:rPr>
        <w:t xml:space="preserve"> complications. </w:t>
      </w:r>
      <w:r w:rsidRPr="00340508">
        <w:rPr>
          <w:rFonts w:ascii="Book Antiqua" w:hAnsi="Book Antiqua" w:cs="Times New Roman"/>
          <w:sz w:val="24"/>
          <w:szCs w:val="24"/>
        </w:rPr>
        <w:t xml:space="preserve">Badway </w:t>
      </w:r>
      <w:r w:rsidRPr="00340508">
        <w:rPr>
          <w:rFonts w:ascii="Book Antiqua" w:hAnsi="Book Antiqua" w:cs="Times New Roman"/>
          <w:i/>
          <w:sz w:val="24"/>
          <w:szCs w:val="24"/>
        </w:rPr>
        <w:t>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&lt;EndNote&gt;&lt;Cite&gt;&lt;Author&gt;Smaldone&lt;/Author&gt;&lt;Year&gt;2010&lt;/Year&gt;&lt;RecNum&gt;104&lt;/RecNum&gt;&lt;record&gt;&lt;rec-number&gt;104&lt;/rec-number&gt;&lt;foreign-keys&gt;&lt;key app="EN" db-id="errv0s0089xfdkedvp8pzaddxpze5ra55fta"&gt;104&lt;/key&gt;&lt;/foreign-keys&gt;&lt;ref-type name="Journal Article"&gt;17&lt;/ref-type&gt;&lt;contributors&gt;&lt;authors&gt;&lt;author&gt;Smaldone, M. C.&lt;/author&gt;&lt;author&gt;Docimo, S. G.&lt;/author&gt;&lt;author&gt;Ost, M. C.&lt;/author&gt;&lt;/authors&gt;&lt;/contributors&gt;&lt;auth-address&gt;Department of Urology, University of Pittsburgh School of Medicine, Pittsburgh, PA 15213-3232, USA. smaldonemc@upmc.edu&lt;/auth-address&gt;&lt;titles&gt;&lt;title&gt;Contemporary surgical management of pediatric urolithiasis&lt;/title&gt;&lt;secondary-title&gt;Urol Clin North Am&lt;/secondary-title&gt;&lt;/titles&gt;&lt;periodical&gt;&lt;full-title&gt;Urol Clin North Am&lt;/full-title&gt;&lt;/periodical&gt;&lt;pages&gt;253-67&lt;/pages&gt;&lt;volume&gt;37&lt;/volume&gt;&lt;number&gt;2&lt;/number&gt;&lt;edition&gt;2010/06/24&lt;/edition&gt;&lt;keywords&gt;&lt;keyword&gt;Adult&lt;/keyword&gt;&lt;keyword&gt;Child&lt;/keyword&gt;&lt;keyword&gt;Humans&lt;/keyword&gt;&lt;keyword&gt;Lithotripsy&lt;/keyword&gt;&lt;keyword&gt;Nephrostomy, Percutaneous&lt;/keyword&gt;&lt;keyword&gt;Ureteroscopy&lt;/keyword&gt;&lt;keyword&gt;Urolithiasis/*surgery/therapy&lt;/keyword&gt;&lt;/keywords&gt;&lt;dates&gt;&lt;year&gt;2010&lt;/year&gt;&lt;pub-dates&gt;&lt;date&gt;May&lt;/date&gt;&lt;/pub-dates&gt;&lt;/dates&gt;&lt;isbn&gt;1558-318X (Electronic)&amp;#xD;0094-0143 (Linking)&lt;/isbn&gt;&lt;accession-num&gt;20569803&lt;/accession-num&gt;&lt;urls&gt;&lt;related-urls&gt;&lt;url&gt;http://www.ncbi.nlm.nih.gov/entrez/query.fcgi?cmd=Retrieve&amp;amp;db=PubMed&amp;amp;dopt=Citation&amp;amp;list_uids=20569803&lt;/url&gt;&lt;/related-urls&gt;&lt;/urls&gt;&lt;electronic-resource-num&gt;S0094-0143(10)00012-1 [pii]&amp;#xD;10.1016/j.ucl.2010.03.006&lt;/electronic-resource-num&gt;&lt;language&gt;eng&lt;/language&gt;&lt;/record&gt;&lt;/Cite&gt;&lt;/EndNote&gt;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[19]</w:t>
      </w:r>
      <w:r w:rsidR="001A71BE" w:rsidRPr="00340508">
        <w:rPr>
          <w:rFonts w:ascii="Book Antiqua" w:hAnsi="Book Antiqua" w:cs="Times New Roman"/>
          <w:sz w:val="24"/>
          <w:szCs w:val="24"/>
        </w:rPr>
        <w:fldChar w:fldCharType="end"/>
      </w:r>
      <w:r w:rsidRPr="00340508">
        <w:rPr>
          <w:rFonts w:ascii="Book Antiqua" w:hAnsi="Book Antiqua" w:cs="Times New Roman"/>
          <w:sz w:val="24"/>
          <w:szCs w:val="24"/>
        </w:rPr>
        <w:t xml:space="preserve"> reported their results of 60 children using a 26F and 28 F Amp</w:t>
      </w:r>
      <w:r w:rsidR="005D3B07" w:rsidRPr="00340508">
        <w:rPr>
          <w:rFonts w:ascii="Book Antiqua" w:hAnsi="Book Antiqua" w:cs="Times New Roman"/>
          <w:sz w:val="24"/>
          <w:szCs w:val="24"/>
        </w:rPr>
        <w:t>latz sheat. SFR</w:t>
      </w:r>
      <w:r w:rsidRPr="00340508">
        <w:rPr>
          <w:rFonts w:ascii="Book Antiqua" w:hAnsi="Book Antiqua" w:cs="Times New Roman"/>
          <w:sz w:val="24"/>
          <w:szCs w:val="24"/>
        </w:rPr>
        <w:t xml:space="preserve"> was reported approximat</w:t>
      </w:r>
      <w:r w:rsidR="00F86CAE" w:rsidRPr="00340508">
        <w:rPr>
          <w:rFonts w:ascii="Book Antiqua" w:hAnsi="Book Antiqua" w:cs="Times New Roman"/>
          <w:sz w:val="24"/>
          <w:szCs w:val="24"/>
        </w:rPr>
        <w:t xml:space="preserve">ely 84% with </w:t>
      </w:r>
      <w:r w:rsidRPr="00340508">
        <w:rPr>
          <w:rFonts w:ascii="Book Antiqua" w:hAnsi="Book Antiqua" w:cs="Times New Roman"/>
          <w:sz w:val="24"/>
          <w:szCs w:val="24"/>
        </w:rPr>
        <w:t>PCNL</w:t>
      </w:r>
      <w:r w:rsidR="00F86CAE" w:rsidRPr="00340508">
        <w:rPr>
          <w:rFonts w:ascii="Book Antiqua" w:hAnsi="Book Antiqua" w:cs="Times New Roman"/>
          <w:sz w:val="24"/>
          <w:szCs w:val="24"/>
        </w:rPr>
        <w:t xml:space="preserve"> monotherapy</w:t>
      </w:r>
      <w:r w:rsidRPr="00340508">
        <w:rPr>
          <w:rFonts w:ascii="Book Antiqua" w:hAnsi="Book Antiqua" w:cs="Times New Roman"/>
          <w:sz w:val="24"/>
          <w:szCs w:val="24"/>
        </w:rPr>
        <w:t>, with only one procedure being abandoned due to intraoperative bleeding.</w:t>
      </w:r>
      <w:r w:rsidR="007E34E3" w:rsidRPr="00340508">
        <w:rPr>
          <w:rFonts w:ascii="Book Antiqua" w:hAnsi="Book Antiqua" w:cs="Times New Roman"/>
          <w:sz w:val="24"/>
          <w:szCs w:val="24"/>
        </w:rPr>
        <w:t xml:space="preserve"> Samad </w:t>
      </w:r>
      <w:r w:rsidR="007E34E3" w:rsidRPr="00340508">
        <w:rPr>
          <w:rFonts w:ascii="Book Antiqua" w:hAnsi="Book Antiqua" w:cs="Times New Roman"/>
          <w:i/>
          <w:sz w:val="24"/>
          <w:szCs w:val="24"/>
        </w:rPr>
        <w:t>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&lt;EndNote&gt;&lt;Cite&gt;&lt;Author&gt;Samad&lt;/Author&gt;&lt;Year&gt;2006&lt;/Year&gt;&lt;RecNum&gt;111&lt;/RecNum&gt;&lt;record&gt;&lt;rec-number&gt;111&lt;/rec-number&gt;&lt;foreign-keys&gt;&lt;key app="EN" db-id="errv0s0089xfdkedvp8pzaddxpze5ra55fta"&gt;111&lt;/key&gt;&lt;/foreign-keys&gt;&lt;ref-type name="Journal Article"&gt;17&lt;/ref-type&gt;&lt;contributors&gt;&lt;authors&gt;&lt;author&gt;Samad, L.&lt;/author&gt;&lt;author&gt;Aquil, S.&lt;/author&gt;&lt;author&gt;Zaidi, Z.&lt;/author&gt;&lt;/authors&gt;&lt;/contributors&gt;&lt;auth-address&gt;Paediatric Urology, The Kidney Centre Postgraduate Training Institute, Karachi, Pakistan. zzaidi@cyber.net.pk&lt;/auth-address&gt;&lt;titles&gt;&lt;title&gt;Paediatric percutaneous nephrolithotomy: setting new frontiers&lt;/title&gt;&lt;secondary-title&gt;BJU Int&lt;/secondary-title&gt;&lt;/titles&gt;&lt;periodical&gt;&lt;full-title&gt;BJU Int&lt;/full-title&gt;&lt;/periodical&gt;&lt;pages&gt;359-63&lt;/pages&gt;&lt;volume&gt;97&lt;/volume&gt;&lt;number&gt;2&lt;/number&gt;&lt;edition&gt;2006/01/25&lt;/edition&gt;&lt;keywords&gt;&lt;keyword&gt;Adolescent&lt;/keyword&gt;&lt;keyword&gt;Child&lt;/keyword&gt;&lt;keyword&gt;Child, Preschool&lt;/keyword&gt;&lt;keyword&gt;Female&lt;/keyword&gt;&lt;keyword&gt;Humans&lt;/keyword&gt;&lt;keyword&gt;Kidney Calculi/*surgery&lt;/keyword&gt;&lt;keyword&gt;Length of Stay&lt;/keyword&gt;&lt;keyword&gt;Male&lt;/keyword&gt;&lt;keyword&gt;Nephrostomy, Percutaneous/*methods&lt;/keyword&gt;&lt;keyword&gt;Postoperative Complications/etiology&lt;/keyword&gt;&lt;keyword&gt;Retrospective Studies&lt;/keyword&gt;&lt;keyword&gt;Treatment Outcome&lt;/keyword&gt;&lt;/keywords&gt;&lt;dates&gt;&lt;year&gt;2006&lt;/year&gt;&lt;pub-dates&gt;&lt;date&gt;Feb&lt;/date&gt;&lt;/pub-dates&gt;&lt;/dates&gt;&lt;isbn&gt;1464-4096 (Print)&amp;#xD;1464-4096 (Linking)&lt;/isbn&gt;&lt;accession-num&gt;16430647&lt;/accession-num&gt;&lt;urls&gt;&lt;related-urls&gt;&lt;url&gt;http://www.ncbi.nlm.nih.gov/entrez/query.fcgi?cmd=Retrieve&amp;amp;db=PubMed&amp;amp;dopt=Citation&amp;amp;list_uids=16430647&lt;/url&gt;&lt;/related-urls&gt;&lt;/urls&gt;&lt;electronic-resource-num&gt;BJU5932 [pii]&amp;#xD;10.1111/j.1464-410X.2006.05932.x&lt;/electronic-resource-num&gt;&lt;language&gt;eng&lt;/language&gt;&lt;/record&gt;&lt;/Cite&gt;&lt;/EndNote&gt;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[18]</w:t>
      </w:r>
      <w:r w:rsidR="001A71BE" w:rsidRPr="00340508">
        <w:rPr>
          <w:rFonts w:ascii="Book Antiqua" w:hAnsi="Book Antiqua" w:cs="Times New Roman"/>
          <w:sz w:val="24"/>
          <w:szCs w:val="24"/>
        </w:rPr>
        <w:fldChar w:fldCharType="end"/>
      </w:r>
      <w:r w:rsidR="007E34E3" w:rsidRPr="00340508">
        <w:rPr>
          <w:rFonts w:ascii="Book Antiqua" w:hAnsi="Book Antiqua" w:cs="Times New Roman"/>
          <w:sz w:val="24"/>
          <w:szCs w:val="24"/>
        </w:rPr>
        <w:t xml:space="preserve"> </w:t>
      </w:r>
      <w:r w:rsidR="00A87305" w:rsidRPr="00340508">
        <w:rPr>
          <w:rFonts w:ascii="Book Antiqua" w:hAnsi="Book Antiqua" w:cs="Times New Roman"/>
          <w:sz w:val="24"/>
          <w:szCs w:val="24"/>
        </w:rPr>
        <w:t>p</w:t>
      </w:r>
      <w:r w:rsidR="007E34E3" w:rsidRPr="00340508">
        <w:rPr>
          <w:rFonts w:ascii="Book Antiqua" w:hAnsi="Book Antiqua" w:cs="Times New Roman"/>
          <w:sz w:val="24"/>
          <w:szCs w:val="24"/>
        </w:rPr>
        <w:t xml:space="preserve">erformed 188 PCNLs using a 17F or 26 F nephroscope in children aged </w:t>
      </w:r>
      <w:r w:rsidR="005D3B07" w:rsidRPr="00340508">
        <w:rPr>
          <w:rFonts w:ascii="Book Antiqua" w:hAnsi="Book Antiqua" w:cs="Times New Roman"/>
          <w:sz w:val="24"/>
          <w:szCs w:val="24"/>
        </w:rPr>
        <w:t>6-16 years. SFR</w:t>
      </w:r>
      <w:r w:rsidR="007E34E3" w:rsidRPr="00340508">
        <w:rPr>
          <w:rFonts w:ascii="Book Antiqua" w:hAnsi="Book Antiqua" w:cs="Times New Roman"/>
          <w:sz w:val="24"/>
          <w:szCs w:val="24"/>
        </w:rPr>
        <w:t xml:space="preserve"> was repo</w:t>
      </w:r>
      <w:r w:rsidR="00F86CAE" w:rsidRPr="00340508">
        <w:rPr>
          <w:rFonts w:ascii="Book Antiqua" w:hAnsi="Book Antiqua" w:cs="Times New Roman"/>
          <w:sz w:val="24"/>
          <w:szCs w:val="24"/>
        </w:rPr>
        <w:t xml:space="preserve">rted 47% after </w:t>
      </w:r>
      <w:r w:rsidR="00281586" w:rsidRPr="00340508">
        <w:rPr>
          <w:rFonts w:ascii="Book Antiqua" w:hAnsi="Book Antiqua" w:cs="Times New Roman"/>
          <w:sz w:val="24"/>
          <w:szCs w:val="24"/>
        </w:rPr>
        <w:t>PCNL momotherapy and transfusion rate was 3%</w:t>
      </w:r>
      <w:r w:rsidR="000A7A03" w:rsidRPr="00340508">
        <w:rPr>
          <w:rFonts w:ascii="Book Antiqua" w:hAnsi="Book Antiqua" w:cs="Times New Roman"/>
          <w:sz w:val="24"/>
          <w:szCs w:val="24"/>
        </w:rPr>
        <w:t>. B</w:t>
      </w:r>
      <w:r w:rsidR="00281586" w:rsidRPr="00340508">
        <w:rPr>
          <w:rFonts w:ascii="Book Antiqua" w:hAnsi="Book Antiqua" w:cs="Times New Roman"/>
          <w:sz w:val="24"/>
          <w:szCs w:val="24"/>
        </w:rPr>
        <w:t xml:space="preserve">ilen </w:t>
      </w:r>
      <w:r w:rsidR="00281586" w:rsidRPr="00340508">
        <w:rPr>
          <w:rFonts w:ascii="Book Antiqua" w:hAnsi="Book Antiqua" w:cs="Times New Roman"/>
          <w:i/>
          <w:sz w:val="24"/>
          <w:szCs w:val="24"/>
        </w:rPr>
        <w:t>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&lt;EndNote&gt;&lt;Cite&gt;&lt;Author&gt;Bilen&lt;/Author&gt;&lt;Year&gt;2007&lt;/Year&gt;&lt;RecNum&gt;106&lt;/RecNum&gt;&lt;record&gt;&lt;rec-number&gt;106&lt;/rec-number&gt;&lt;foreign-keys&gt;&lt;key app="EN" db-id="errv0s0089xfdkedvp8pzaddxpze5ra55fta"&gt;106&lt;/key&gt;&lt;/foreign-keys&gt;&lt;ref-type name="Journal Article"&gt;17&lt;/ref-type&gt;&lt;contributors&gt;&lt;authors&gt;&lt;author&gt;Bilen, C. Y.&lt;/author&gt;&lt;author&gt;Kocak, B.&lt;/author&gt;&lt;author&gt;Kitirci, G.&lt;/author&gt;&lt;author&gt;Ozkaya, O.&lt;/author&gt;&lt;author&gt;Sarikaya, S.&lt;/author&gt;&lt;/authors&gt;&lt;/contributors&gt;&lt;auth-address&gt;Department of Urology, Ondokuz Mayis University School of Medicine, Samsun, Turkey. cybilen@yahoo.com&lt;/auth-address&gt;&lt;titles&gt;&lt;title&gt;Percutaneous nephrolithotomy in children: lessons learned in 5 years at a single institution&lt;/title&gt;&lt;secondary-title&gt;J Urol&lt;/secondary-title&gt;&lt;/titles&gt;&lt;periodical&gt;&lt;full-title&gt;J Urol&lt;/full-title&gt;&lt;/periodical&gt;&lt;pages&gt;1867-71&lt;/pages&gt;&lt;volume&gt;177&lt;/volume&gt;&lt;number&gt;5&lt;/number&gt;&lt;edition&gt;2007/04/18&lt;/edition&gt;&lt;keywords&gt;&lt;keyword&gt;Adolescent&lt;/keyword&gt;&lt;keyword&gt;Child&lt;/keyword&gt;&lt;keyword&gt;Child, Preschool&lt;/keyword&gt;&lt;keyword&gt;Cystoscopy&lt;/keyword&gt;&lt;keyword&gt;Female&lt;/keyword&gt;&lt;keyword&gt;Follow-Up Studies&lt;/keyword&gt;&lt;keyword&gt;Humans&lt;/keyword&gt;&lt;keyword&gt;Kidney Calculi/diagnosis/*surgery&lt;/keyword&gt;&lt;keyword&gt;Male&lt;/keyword&gt;&lt;keyword&gt;*Nephrostomy, Percutaneous&lt;/keyword&gt;&lt;keyword&gt;Postoperative Complications&lt;/keyword&gt;&lt;keyword&gt;Retrospective Studies&lt;/keyword&gt;&lt;keyword&gt;Time Factors&lt;/keyword&gt;&lt;keyword&gt;Treatment Outcome&lt;/keyword&gt;&lt;keyword&gt;Turkey&lt;/keyword&gt;&lt;keyword&gt;Urography&lt;/keyword&gt;&lt;/keywords&gt;&lt;dates&gt;&lt;year&gt;2007&lt;/year&gt;&lt;pub-dates&gt;&lt;date&gt;May&lt;/date&gt;&lt;/pub-dates&gt;&lt;/dates&gt;&lt;isbn&gt;0022-5347 (Print)&amp;#xD;0022-5347 (Linking)&lt;/isbn&gt;&lt;accession-num&gt;17437838&lt;/accession-num&gt;&lt;urls&gt;&lt;related-urls&gt;&lt;url&gt;http://www.ncbi.nlm.nih.gov/entrez/query.fcgi?cmd=Retrieve&amp;amp;db=PubMed&amp;amp;dopt=Citation&amp;amp;list_uids=17437838&lt;/url&gt;&lt;/related-urls&gt;&lt;/urls&gt;&lt;electronic-resource-num&gt;S0022-5347(07)00088-2 [pii]&amp;#xD;10.1016/j.juro.2007.01.052&lt;/electronic-resource-num&gt;&lt;language&gt;eng&lt;/language&gt;&lt;/record&gt;&lt;/Cite&gt;&lt;/EndNote&gt;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[20]</w:t>
      </w:r>
      <w:r w:rsidR="001A71BE" w:rsidRPr="00340508">
        <w:rPr>
          <w:rFonts w:ascii="Book Antiqua" w:hAnsi="Book Antiqua" w:cs="Times New Roman"/>
          <w:sz w:val="24"/>
          <w:szCs w:val="24"/>
        </w:rPr>
        <w:fldChar w:fldCharType="end"/>
      </w:r>
      <w:r w:rsidR="001A71BE" w:rsidRPr="00340508">
        <w:rPr>
          <w:rFonts w:ascii="Book Antiqua" w:hAnsi="Book Antiqua" w:cs="Times New Roman" w:hint="eastAsia"/>
          <w:sz w:val="24"/>
          <w:szCs w:val="24"/>
          <w:lang w:eastAsia="zh-CN"/>
        </w:rPr>
        <w:t xml:space="preserve"> </w:t>
      </w:r>
      <w:r w:rsidR="00281586" w:rsidRPr="00340508">
        <w:rPr>
          <w:rFonts w:ascii="Book Antiqua" w:hAnsi="Book Antiqua" w:cs="Times New Roman"/>
          <w:sz w:val="24"/>
          <w:szCs w:val="24"/>
        </w:rPr>
        <w:t xml:space="preserve">compared </w:t>
      </w:r>
      <w:r w:rsidR="000A7A03" w:rsidRPr="00340508">
        <w:rPr>
          <w:rFonts w:ascii="Book Antiqua" w:hAnsi="Book Antiqua" w:cs="Times New Roman"/>
          <w:sz w:val="24"/>
          <w:szCs w:val="24"/>
        </w:rPr>
        <w:t>the use of 26 F, 20 F and 14 F</w:t>
      </w:r>
      <w:r w:rsidR="00281586" w:rsidRPr="00340508">
        <w:rPr>
          <w:rFonts w:ascii="Book Antiqua" w:hAnsi="Book Antiqua" w:cs="Times New Roman"/>
          <w:sz w:val="24"/>
          <w:szCs w:val="24"/>
        </w:rPr>
        <w:t xml:space="preserve"> M</w:t>
      </w:r>
      <w:r w:rsidR="0042748F" w:rsidRPr="00340508">
        <w:rPr>
          <w:rFonts w:ascii="Book Antiqua" w:hAnsi="Book Antiqua" w:cs="Times New Roman"/>
          <w:sz w:val="24"/>
          <w:szCs w:val="24"/>
        </w:rPr>
        <w:t>ini-</w:t>
      </w:r>
      <w:r w:rsidR="00281586" w:rsidRPr="00340508">
        <w:rPr>
          <w:rFonts w:ascii="Book Antiqua" w:hAnsi="Book Antiqua" w:cs="Times New Roman"/>
          <w:sz w:val="24"/>
          <w:szCs w:val="24"/>
        </w:rPr>
        <w:t>PCNL. The mean patient age of the children in each group was 13.2 years, 5.9 years and 6.3 years, respectively. The stone burden, previous surgery and the mean haemoglobin drop postoperatively did not change between the groups; however, the blood transf</w:t>
      </w:r>
      <w:r w:rsidR="000A7A03" w:rsidRPr="00340508">
        <w:rPr>
          <w:rFonts w:ascii="Book Antiqua" w:hAnsi="Book Antiqua" w:cs="Times New Roman"/>
          <w:sz w:val="24"/>
          <w:szCs w:val="24"/>
        </w:rPr>
        <w:t>usion rate was higher in the 26 F and 20 F</w:t>
      </w:r>
      <w:r w:rsidR="00281586" w:rsidRPr="00340508">
        <w:rPr>
          <w:rFonts w:ascii="Book Antiqua" w:hAnsi="Book Antiqua" w:cs="Times New Roman"/>
          <w:sz w:val="24"/>
          <w:szCs w:val="24"/>
        </w:rPr>
        <w:t xml:space="preserve"> Amplatz sh</w:t>
      </w:r>
      <w:r w:rsidR="000A7A03" w:rsidRPr="00340508">
        <w:rPr>
          <w:rFonts w:ascii="Book Antiqua" w:hAnsi="Book Antiqua" w:cs="Times New Roman"/>
          <w:sz w:val="24"/>
          <w:szCs w:val="24"/>
        </w:rPr>
        <w:t>eath groups. The SFR</w:t>
      </w:r>
      <w:r w:rsidR="00281586" w:rsidRPr="00340508">
        <w:rPr>
          <w:rFonts w:ascii="Book Antiqua" w:hAnsi="Book Antiqua" w:cs="Times New Roman"/>
          <w:sz w:val="24"/>
          <w:szCs w:val="24"/>
        </w:rPr>
        <w:t xml:space="preserve"> was highest in </w:t>
      </w:r>
      <w:r w:rsidR="00F00B5E" w:rsidRPr="00340508">
        <w:rPr>
          <w:rFonts w:ascii="Book Antiqua" w:hAnsi="Book Antiqua" w:cs="Times New Roman"/>
          <w:sz w:val="24"/>
          <w:szCs w:val="24"/>
        </w:rPr>
        <w:t>the M</w:t>
      </w:r>
      <w:r w:rsidR="0042748F" w:rsidRPr="00340508">
        <w:rPr>
          <w:rFonts w:ascii="Book Antiqua" w:hAnsi="Book Antiqua" w:cs="Times New Roman"/>
          <w:sz w:val="24"/>
          <w:szCs w:val="24"/>
        </w:rPr>
        <w:t>ini-</w:t>
      </w:r>
      <w:r w:rsidR="00F00B5E" w:rsidRPr="00340508">
        <w:rPr>
          <w:rFonts w:ascii="Book Antiqua" w:hAnsi="Book Antiqua" w:cs="Times New Roman"/>
          <w:sz w:val="24"/>
          <w:szCs w:val="24"/>
        </w:rPr>
        <w:t>PCNL group, at 90</w:t>
      </w:r>
      <w:r w:rsidR="000A7A03" w:rsidRPr="00340508">
        <w:rPr>
          <w:rFonts w:ascii="Book Antiqua" w:hAnsi="Book Antiqua" w:cs="Times New Roman"/>
          <w:sz w:val="24"/>
          <w:szCs w:val="24"/>
        </w:rPr>
        <w:t xml:space="preserve">%, compared to 69.5% in the 26 F </w:t>
      </w:r>
      <w:r w:rsidR="00281586" w:rsidRPr="00340508">
        <w:rPr>
          <w:rFonts w:ascii="Book Antiqua" w:hAnsi="Book Antiqua" w:cs="Times New Roman"/>
          <w:sz w:val="24"/>
          <w:szCs w:val="24"/>
        </w:rPr>
        <w:t xml:space="preserve"> </w:t>
      </w:r>
      <w:r w:rsidR="00F00B5E" w:rsidRPr="00340508">
        <w:rPr>
          <w:rFonts w:ascii="Book Antiqua" w:hAnsi="Book Antiqua" w:cs="Times New Roman"/>
          <w:sz w:val="24"/>
          <w:szCs w:val="24"/>
        </w:rPr>
        <w:t>and 80</w:t>
      </w:r>
      <w:r w:rsidR="00281586" w:rsidRPr="00340508">
        <w:rPr>
          <w:rFonts w:ascii="Book Antiqua" w:hAnsi="Book Antiqua" w:cs="Times New Roman"/>
          <w:sz w:val="24"/>
          <w:szCs w:val="24"/>
        </w:rPr>
        <w:t>% in the 20</w:t>
      </w:r>
      <w:r w:rsidR="000A7A03" w:rsidRPr="00340508">
        <w:rPr>
          <w:rFonts w:ascii="Book Antiqua" w:hAnsi="Book Antiqua" w:cs="Times New Roman"/>
          <w:sz w:val="24"/>
          <w:szCs w:val="24"/>
        </w:rPr>
        <w:t xml:space="preserve"> F</w:t>
      </w:r>
      <w:r w:rsidR="00281586" w:rsidRPr="00340508">
        <w:rPr>
          <w:rFonts w:ascii="Book Antiqua" w:hAnsi="Book Antiqua" w:cs="Times New Roman"/>
          <w:sz w:val="24"/>
          <w:szCs w:val="24"/>
        </w:rPr>
        <w:t xml:space="preserve"> group</w:t>
      </w:r>
      <w:r w:rsidR="00E977A8" w:rsidRPr="00340508">
        <w:rPr>
          <w:rFonts w:ascii="Book Antiqua" w:hAnsi="Book Antiqua" w:cs="Times New Roman"/>
          <w:sz w:val="24"/>
          <w:szCs w:val="24"/>
        </w:rPr>
        <w:t>.</w:t>
      </w:r>
    </w:p>
    <w:p w:rsidR="00DC39C1" w:rsidRPr="00340508" w:rsidRDefault="00DC39C1" w:rsidP="00CC5185">
      <w:pPr>
        <w:spacing w:after="0" w:line="360" w:lineRule="auto"/>
        <w:ind w:firstLineChars="200" w:firstLine="480"/>
        <w:jc w:val="both"/>
        <w:rPr>
          <w:rFonts w:ascii="Book Antiqua" w:hAnsi="Book Antiqua" w:cs="Times New Roman"/>
          <w:sz w:val="24"/>
          <w:szCs w:val="24"/>
        </w:rPr>
      </w:pPr>
      <w:r w:rsidRPr="00340508">
        <w:rPr>
          <w:rFonts w:ascii="Book Antiqua" w:hAnsi="Book Antiqua" w:cs="Times New Roman"/>
          <w:sz w:val="24"/>
          <w:szCs w:val="24"/>
        </w:rPr>
        <w:t>There is no consensus on definition of SFR</w:t>
      </w:r>
      <w:r w:rsidR="0048290A" w:rsidRPr="00340508">
        <w:rPr>
          <w:rFonts w:ascii="Book Antiqua" w:hAnsi="Book Antiqua" w:cs="Times New Roman"/>
          <w:sz w:val="24"/>
          <w:szCs w:val="24"/>
        </w:rPr>
        <w:t>. It is usually considered as stone fragments smaller than 3 or 4 mm. But untreated residual fragments can cause a stone related events.  Due to the fact that pe</w:t>
      </w:r>
      <w:r w:rsidR="00E22022" w:rsidRPr="00340508">
        <w:rPr>
          <w:rFonts w:ascii="Book Antiqua" w:hAnsi="Book Antiqua" w:cs="Times New Roman"/>
          <w:sz w:val="24"/>
          <w:szCs w:val="24"/>
        </w:rPr>
        <w:t>diatric patients have</w:t>
      </w:r>
      <w:r w:rsidR="0048290A" w:rsidRPr="00340508">
        <w:rPr>
          <w:rFonts w:ascii="Book Antiqua" w:hAnsi="Book Antiqua" w:cs="Times New Roman"/>
          <w:sz w:val="24"/>
          <w:szCs w:val="24"/>
        </w:rPr>
        <w:t xml:space="preserve"> a risk for stone recurrence. It </w:t>
      </w:r>
      <w:r w:rsidR="00E22022" w:rsidRPr="00340508">
        <w:rPr>
          <w:rFonts w:ascii="Book Antiqua" w:hAnsi="Book Antiqua" w:cs="Times New Roman"/>
          <w:sz w:val="24"/>
          <w:szCs w:val="24"/>
        </w:rPr>
        <w:t>is important  to achieve complete st</w:t>
      </w:r>
      <w:r w:rsidR="00720FA4" w:rsidRPr="00340508">
        <w:rPr>
          <w:rFonts w:ascii="Book Antiqua" w:hAnsi="Book Antiqua" w:cs="Times New Roman"/>
          <w:sz w:val="24"/>
          <w:szCs w:val="24"/>
        </w:rPr>
        <w:t>one clearance by</w:t>
      </w:r>
      <w:r w:rsidR="00E22022" w:rsidRPr="00340508">
        <w:rPr>
          <w:rFonts w:ascii="Book Antiqua" w:hAnsi="Book Antiqua" w:cs="Times New Roman"/>
          <w:sz w:val="24"/>
          <w:szCs w:val="24"/>
        </w:rPr>
        <w:t xml:space="preserve"> </w:t>
      </w:r>
      <w:r w:rsidR="00720FA4" w:rsidRPr="00340508">
        <w:rPr>
          <w:rFonts w:ascii="Book Antiqua" w:hAnsi="Book Antiqua" w:cs="Times New Roman"/>
          <w:sz w:val="24"/>
          <w:szCs w:val="24"/>
        </w:rPr>
        <w:t>selected treatment methods</w:t>
      </w:r>
      <w:r w:rsidR="00CD10AE" w:rsidRPr="00340508">
        <w:rPr>
          <w:rFonts w:ascii="Book Antiqua" w:hAnsi="Book Antiqua" w:cs="Times New Roman"/>
          <w:sz w:val="24"/>
          <w:szCs w:val="24"/>
        </w:rPr>
        <w:t xml:space="preserve"> in the treatment of kidney stones in pediatrics</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&lt;EndNote&gt;&lt;Cite&gt;&lt;Author&gt;Skolarikos&lt;/Author&gt;&lt;Year&gt;2009&lt;/Year&gt;&lt;RecNum&gt;110&lt;/RecNum&gt;&lt;record&gt;&lt;rec-number&gt;110&lt;/rec-number&gt;&lt;foreign-keys&gt;&lt;key app="EN" db-id="errv0s0089xfdkedvp8pzaddxpze5ra55fta"&gt;110&lt;/key&gt;&lt;/foreign-keys&gt;&lt;ref-type name="Journal Article"&gt;17&lt;/ref-type&gt;&lt;contributors&gt;&lt;authors&gt;&lt;author&gt;Skolarikos, A.&lt;/author&gt;&lt;author&gt;Papatsoris, A. G.&lt;/author&gt;&lt;/authors&gt;&lt;/contributors&gt;&lt;auth-address&gt;Second Department of Urology, Athens Medical School, Sismanoglio Hospital, Athens, Greece. andskol@yahoo.com&lt;/auth-address&gt;&lt;titles&gt;&lt;title&gt;Diagnosis and management of postpercutaneous nephrolithotomy residual stone fragments&lt;/title&gt;&lt;secondary-title&gt;J Endourol&lt;/secondary-title&gt;&lt;/titles&gt;&lt;periodical&gt;&lt;full-title&gt;J Endourol&lt;/full-title&gt;&lt;/periodical&gt;&lt;pages&gt;1751-5&lt;/pages&gt;&lt;volume&gt;23&lt;/volume&gt;&lt;number&gt;10&lt;/number&gt;&lt;edition&gt;2009/09/15&lt;/edition&gt;&lt;keywords&gt;&lt;keyword&gt;Humans&lt;/keyword&gt;&lt;keyword&gt;Kidney Calculi/*diagnosis/*surgery&lt;/keyword&gt;&lt;keyword&gt;*Nephrostomy, Percutaneous&lt;/keyword&gt;&lt;keyword&gt;Treatment Failure&lt;/keyword&gt;&lt;/keywords&gt;&lt;dates&gt;&lt;year&gt;2009&lt;/year&gt;&lt;pub-dates&gt;&lt;date&gt;Oct&lt;/date&gt;&lt;/pub-dates&gt;&lt;/dates&gt;&lt;isbn&gt;1557-900X (Electronic)&amp;#xD;0892-7790 (Linking)&lt;/isbn&gt;&lt;accession-num&gt;19747041&lt;/accession-num&gt;&lt;urls&gt;&lt;related-urls&gt;&lt;url&gt;http://www.ncbi.nlm.nih.gov/entrez/query.fcgi?cmd=Retrieve&amp;amp;db=PubMed&amp;amp;dopt=Citation&amp;amp;list_uids=19747041&lt;/url&gt;&lt;/related-urls&gt;&lt;/urls&gt;&lt;electronic-resource-num&gt;10.1089/end.2009.1546&lt;/electronic-resource-num&gt;&lt;language&gt;eng&lt;/language&gt;&lt;/record&gt;&lt;/Cite&gt;&lt;/EndNote&gt;</w:instrText>
      </w:r>
      <w:r w:rsidR="00185138" w:rsidRPr="00340508">
        <w:rPr>
          <w:rFonts w:ascii="Book Antiqua" w:hAnsi="Book Antiqua" w:cs="Times New Roman"/>
          <w:sz w:val="24"/>
          <w:szCs w:val="24"/>
        </w:rPr>
        <w:fldChar w:fldCharType="separate"/>
      </w:r>
      <w:r w:rsidR="00720FA4" w:rsidRPr="00340508">
        <w:rPr>
          <w:rFonts w:ascii="Book Antiqua" w:hAnsi="Book Antiqua" w:cs="Times New Roman"/>
          <w:noProof/>
          <w:sz w:val="24"/>
          <w:szCs w:val="24"/>
          <w:vertAlign w:val="superscript"/>
        </w:rPr>
        <w:t>[21]</w:t>
      </w:r>
      <w:r w:rsidR="00185138" w:rsidRPr="00340508">
        <w:rPr>
          <w:rFonts w:ascii="Book Antiqua" w:hAnsi="Book Antiqua" w:cs="Times New Roman"/>
          <w:sz w:val="24"/>
          <w:szCs w:val="24"/>
        </w:rPr>
        <w:fldChar w:fldCharType="end"/>
      </w:r>
      <w:r w:rsidR="00720FA4" w:rsidRPr="00340508">
        <w:rPr>
          <w:rFonts w:ascii="Book Antiqua" w:hAnsi="Book Antiqua" w:cs="Times New Roman"/>
          <w:sz w:val="24"/>
          <w:szCs w:val="24"/>
        </w:rPr>
        <w:t>.</w:t>
      </w:r>
    </w:p>
    <w:p w:rsidR="002564EB" w:rsidRPr="00340508" w:rsidRDefault="00531C5A"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 xml:space="preserve">Wang </w:t>
      </w:r>
      <w:r w:rsidRPr="00340508">
        <w:rPr>
          <w:rFonts w:ascii="Book Antiqua" w:hAnsi="Book Antiqua" w:cs="Times New Roman"/>
          <w:i/>
          <w:sz w:val="24"/>
          <w:szCs w:val="24"/>
        </w:rPr>
        <w:t xml:space="preserve"> 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&lt;EndNote&gt;&lt;Cite&gt;&lt;Author&gt;Wang&lt;/Author&gt;&lt;Year&gt;2014&lt;/Year&gt;&lt;RecNum&gt;113&lt;/RecNum&gt;&lt;record&gt;&lt;rec-number&gt;113&lt;/rec-number&gt;&lt;foreign-keys&gt;&lt;key app="EN" db-id="errv0s0089xfdkedvp8pzaddxpze5ra55fta"&gt;113&lt;/key&gt;&lt;/foreign-keys&gt;&lt;ref-type name="Journal Article"&gt;17&lt;/ref-type&gt;&lt;contributors&gt;&lt;authors&gt;&lt;author&gt;Wang, F.&lt;/author&gt;&lt;author&gt;An, H. Q.&lt;/author&gt;&lt;author&gt;Li, J.&lt;/author&gt;&lt;author&gt;Tian, C. Y.&lt;/author&gt;&lt;author&gt;Wang, Y. J.&lt;/author&gt;&lt;/authors&gt;&lt;/contributors&gt;&lt;auth-address&gt;Department of Urology, First Affiliated Hospital, Xinjiang Medical University, Urumqi, China.&lt;/auth-address&gt;&lt;titles&gt;&lt;title&gt;Minimally invasive percutaneous nephrolithotomy in children less than three years of age: five-year experience in 234 cases&lt;/title&gt;&lt;secondary-title&gt;Urol Int&lt;/secondary-title&gt;&lt;/titles&gt;&lt;periodical&gt;&lt;full-title&gt;Urol Int&lt;/full-title&gt;&lt;/periodical&gt;&lt;pages&gt;433-9&lt;/pages&gt;&lt;volume&gt;92&lt;/volume&gt;&lt;number&gt;4&lt;/number&gt;&lt;edition&gt;2014/04/16&lt;/edition&gt;&lt;keywords&gt;&lt;keyword&gt;Child, Preschool&lt;/keyword&gt;&lt;keyword&gt;Female&lt;/keyword&gt;&lt;keyword&gt;Humans&lt;/keyword&gt;&lt;keyword&gt;Hydronephrosis/surgery/therapy&lt;/keyword&gt;&lt;keyword&gt;Infant&lt;/keyword&gt;&lt;keyword&gt;Kidney/pathology&lt;/keyword&gt;&lt;keyword&gt;Kidney Calculi/surgery/*therapy&lt;/keyword&gt;&lt;keyword&gt;Lasers&lt;/keyword&gt;&lt;keyword&gt;Male&lt;/keyword&gt;&lt;keyword&gt;Minimally Invasive Surgical Procedures/*methods&lt;/keyword&gt;&lt;keyword&gt;Nephrostomy, Percutaneous/*methods&lt;/keyword&gt;&lt;keyword&gt;Patient Safety&lt;/keyword&gt;&lt;keyword&gt;Retrospective Studies&lt;/keyword&gt;&lt;keyword&gt;Treatment Outcome&lt;/keyword&gt;&lt;keyword&gt;Ultrasonography&lt;/keyword&gt;&lt;keyword&gt;Urinary Tract Infections/therapy&lt;/keyword&gt;&lt;/keywords&gt;&lt;dates&gt;&lt;year&gt;2014&lt;/year&gt;&lt;/dates&gt;&lt;isbn&gt;1423-0399 (Electronic)&amp;#xD;0042-1138 (Linking)&lt;/isbn&gt;&lt;accession-num&gt;24732755&lt;/accession-num&gt;&lt;urls&gt;&lt;related-urls&gt;&lt;url&gt;http://www.ncbi.nlm.nih.gov/entrez/query.fcgi?cmd=Retrieve&amp;amp;db=PubMed&amp;amp;dopt=Citation&amp;amp;list_uids=24732755&lt;/url&gt;&lt;/related-urls&gt;&lt;/urls&gt;&lt;electronic-resource-num&gt;000355573 [pii]&amp;#xD;10.1159/000355573&lt;/electronic-resource-num&gt;&lt;language&gt;eng&lt;/language&gt;&lt;/record&gt;&lt;/Cite&gt;&lt;/EndNote&gt;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[22]</w:t>
      </w:r>
      <w:r w:rsidR="001A71BE" w:rsidRPr="00340508">
        <w:rPr>
          <w:rFonts w:ascii="Book Antiqua" w:hAnsi="Book Antiqua" w:cs="Times New Roman"/>
          <w:sz w:val="24"/>
          <w:szCs w:val="24"/>
        </w:rPr>
        <w:fldChar w:fldCharType="end"/>
      </w:r>
      <w:r w:rsidRPr="00340508">
        <w:rPr>
          <w:rFonts w:ascii="Book Antiqua" w:hAnsi="Book Antiqua" w:cs="Times New Roman"/>
          <w:sz w:val="24"/>
          <w:szCs w:val="24"/>
        </w:rPr>
        <w:t xml:space="preserve"> reported their results of </w:t>
      </w:r>
      <w:r w:rsidR="00395ACD" w:rsidRPr="00340508">
        <w:rPr>
          <w:rFonts w:ascii="Book Antiqua" w:hAnsi="Book Antiqua" w:cs="Times New Roman"/>
          <w:sz w:val="24"/>
          <w:szCs w:val="24"/>
        </w:rPr>
        <w:t xml:space="preserve"> 247 renal units with calculi in 234 patients who underwent mini-PCNL</w:t>
      </w:r>
      <w:r w:rsidR="00CD49B8" w:rsidRPr="00340508">
        <w:rPr>
          <w:rFonts w:ascii="Book Antiqua" w:hAnsi="Book Antiqua" w:cs="Times New Roman"/>
          <w:sz w:val="24"/>
          <w:szCs w:val="24"/>
        </w:rPr>
        <w:t xml:space="preserve"> aged under 3 years</w:t>
      </w:r>
      <w:r w:rsidR="00395ACD" w:rsidRPr="00340508">
        <w:rPr>
          <w:rFonts w:ascii="Book Antiqua" w:hAnsi="Book Antiqua" w:cs="Times New Roman"/>
          <w:sz w:val="24"/>
          <w:szCs w:val="24"/>
        </w:rPr>
        <w:t xml:space="preserve">. All procedure were performed  by </w:t>
      </w:r>
      <w:r w:rsidR="00805CE5" w:rsidRPr="00340508">
        <w:rPr>
          <w:rFonts w:ascii="Book Antiqua" w:hAnsi="Book Antiqua" w:cs="Times New Roman"/>
          <w:sz w:val="24"/>
          <w:szCs w:val="24"/>
        </w:rPr>
        <w:t xml:space="preserve">single tract, </w:t>
      </w:r>
      <w:r w:rsidR="00590B91" w:rsidRPr="00340508">
        <w:rPr>
          <w:rFonts w:ascii="Book Antiqua" w:hAnsi="Book Antiqua" w:cs="Times New Roman"/>
          <w:sz w:val="24"/>
          <w:szCs w:val="24"/>
        </w:rPr>
        <w:t xml:space="preserve">including 245 14 F tracts, 1 16 F tract and 1 12 </w:t>
      </w:r>
      <w:r w:rsidR="00805CE5" w:rsidRPr="00340508">
        <w:rPr>
          <w:rFonts w:ascii="Book Antiqua" w:hAnsi="Book Antiqua" w:cs="Times New Roman"/>
          <w:sz w:val="24"/>
          <w:szCs w:val="24"/>
        </w:rPr>
        <w:t>F tract, respectively</w:t>
      </w:r>
      <w:r w:rsidR="003A495C" w:rsidRPr="00340508">
        <w:rPr>
          <w:rFonts w:ascii="Book Antiqua" w:hAnsi="Book Antiqua" w:cs="Times New Roman"/>
          <w:sz w:val="24"/>
          <w:szCs w:val="24"/>
        </w:rPr>
        <w:t>. 191 cases had stone burden</w:t>
      </w:r>
      <w:r w:rsidR="00590B91" w:rsidRPr="00340508">
        <w:rPr>
          <w:rFonts w:ascii="Book Antiqua" w:hAnsi="Book Antiqua" w:cs="Times New Roman"/>
          <w:sz w:val="24"/>
          <w:szCs w:val="24"/>
        </w:rPr>
        <w:t xml:space="preserve"> 1-2 cm²</w:t>
      </w:r>
      <w:r w:rsidR="003A495C" w:rsidRPr="00340508">
        <w:rPr>
          <w:rFonts w:ascii="Book Antiqua" w:hAnsi="Book Antiqua" w:cs="Times New Roman"/>
          <w:sz w:val="24"/>
          <w:szCs w:val="24"/>
        </w:rPr>
        <w:t xml:space="preserve"> and 30 cases stone burden &gt;</w:t>
      </w:r>
      <w:r w:rsidR="001A71BE" w:rsidRPr="00340508">
        <w:rPr>
          <w:rFonts w:ascii="Book Antiqua" w:hAnsi="Book Antiqua" w:cs="Times New Roman" w:hint="eastAsia"/>
          <w:sz w:val="24"/>
          <w:szCs w:val="24"/>
          <w:lang w:eastAsia="zh-CN"/>
        </w:rPr>
        <w:t xml:space="preserve"> </w:t>
      </w:r>
      <w:r w:rsidR="003A495C" w:rsidRPr="00340508">
        <w:rPr>
          <w:rFonts w:ascii="Book Antiqua" w:hAnsi="Book Antiqua" w:cs="Times New Roman"/>
          <w:sz w:val="24"/>
          <w:szCs w:val="24"/>
        </w:rPr>
        <w:t>2</w:t>
      </w:r>
      <w:r w:rsidR="001A71BE" w:rsidRPr="00340508">
        <w:rPr>
          <w:rFonts w:ascii="Book Antiqua" w:hAnsi="Book Antiqua" w:cs="Times New Roman" w:hint="eastAsia"/>
          <w:sz w:val="24"/>
          <w:szCs w:val="24"/>
          <w:lang w:eastAsia="zh-CN"/>
        </w:rPr>
        <w:t xml:space="preserve"> </w:t>
      </w:r>
      <w:r w:rsidR="003A495C" w:rsidRPr="00340508">
        <w:rPr>
          <w:rFonts w:ascii="Book Antiqua" w:hAnsi="Book Antiqua" w:cs="Times New Roman"/>
          <w:sz w:val="24"/>
          <w:szCs w:val="24"/>
        </w:rPr>
        <w:t>cm², 26 cases &lt;</w:t>
      </w:r>
      <w:r w:rsidR="001A71BE" w:rsidRPr="00340508">
        <w:rPr>
          <w:rFonts w:ascii="Book Antiqua" w:hAnsi="Book Antiqua" w:cs="Times New Roman" w:hint="eastAsia"/>
          <w:sz w:val="24"/>
          <w:szCs w:val="24"/>
          <w:lang w:eastAsia="zh-CN"/>
        </w:rPr>
        <w:t xml:space="preserve"> </w:t>
      </w:r>
      <w:r w:rsidR="003A495C" w:rsidRPr="00340508">
        <w:rPr>
          <w:rFonts w:ascii="Book Antiqua" w:hAnsi="Book Antiqua" w:cs="Times New Roman"/>
          <w:sz w:val="24"/>
          <w:szCs w:val="24"/>
        </w:rPr>
        <w:t>1 cm².</w:t>
      </w:r>
      <w:r w:rsidR="007803DD" w:rsidRPr="00340508">
        <w:rPr>
          <w:rFonts w:ascii="Book Antiqua" w:hAnsi="Book Antiqua" w:cs="Times New Roman"/>
          <w:sz w:val="24"/>
          <w:szCs w:val="24"/>
        </w:rPr>
        <w:t xml:space="preserve"> Mean operating time  was 32.5 min. (range 21-62 min)</w:t>
      </w:r>
      <w:r w:rsidR="005E1B3D" w:rsidRPr="00340508">
        <w:rPr>
          <w:rFonts w:ascii="Book Antiqua" w:hAnsi="Book Antiqua" w:cs="Times New Roman"/>
          <w:sz w:val="24"/>
          <w:szCs w:val="24"/>
        </w:rPr>
        <w:t>. Complete</w:t>
      </w:r>
      <w:r w:rsidR="00B4726E" w:rsidRPr="00340508">
        <w:rPr>
          <w:rFonts w:ascii="Book Antiqua" w:hAnsi="Book Antiqua" w:cs="Times New Roman"/>
          <w:sz w:val="24"/>
          <w:szCs w:val="24"/>
        </w:rPr>
        <w:t xml:space="preserve"> stone free rate has been reported as 240 renal unit (97.2%)</w:t>
      </w:r>
      <w:r w:rsidR="00321A5B" w:rsidRPr="00340508">
        <w:rPr>
          <w:rFonts w:ascii="Book Antiqua" w:hAnsi="Book Antiqua" w:cs="Times New Roman"/>
          <w:sz w:val="24"/>
          <w:szCs w:val="24"/>
        </w:rPr>
        <w:t>.</w:t>
      </w:r>
      <w:r w:rsidR="00383DA9" w:rsidRPr="00340508">
        <w:rPr>
          <w:rFonts w:ascii="Book Antiqua" w:hAnsi="Book Antiqua" w:cs="Times New Roman"/>
          <w:sz w:val="24"/>
          <w:szCs w:val="24"/>
        </w:rPr>
        <w:t xml:space="preserve"> In another </w:t>
      </w:r>
      <w:r w:rsidR="00BD27D5" w:rsidRPr="00340508">
        <w:rPr>
          <w:rFonts w:ascii="Book Antiqua" w:hAnsi="Book Antiqua" w:cs="Times New Roman"/>
          <w:sz w:val="24"/>
          <w:szCs w:val="24"/>
        </w:rPr>
        <w:t xml:space="preserve">mini-PCNL </w:t>
      </w:r>
      <w:r w:rsidR="00383DA9" w:rsidRPr="00340508">
        <w:rPr>
          <w:rFonts w:ascii="Book Antiqua" w:hAnsi="Book Antiqua" w:cs="Times New Roman"/>
          <w:sz w:val="24"/>
          <w:szCs w:val="24"/>
        </w:rPr>
        <w:t xml:space="preserve">study SFR rates has been reported </w:t>
      </w:r>
      <w:r w:rsidR="004836ED" w:rsidRPr="00340508">
        <w:rPr>
          <w:rFonts w:ascii="Book Antiqua" w:hAnsi="Book Antiqua" w:cs="Times New Roman"/>
          <w:sz w:val="24"/>
          <w:szCs w:val="24"/>
        </w:rPr>
        <w:t xml:space="preserve"> as </w:t>
      </w:r>
      <w:r w:rsidR="00383DA9" w:rsidRPr="00340508">
        <w:rPr>
          <w:rFonts w:ascii="Book Antiqua" w:hAnsi="Book Antiqua" w:cs="Times New Roman"/>
          <w:sz w:val="24"/>
          <w:szCs w:val="24"/>
        </w:rPr>
        <w:t>90.8%</w:t>
      </w:r>
      <w:r w:rsidR="00BD27D5" w:rsidRPr="00340508">
        <w:rPr>
          <w:rFonts w:ascii="Book Antiqua" w:hAnsi="Book Antiqua" w:cs="Times New Roman"/>
          <w:sz w:val="24"/>
          <w:szCs w:val="24"/>
        </w:rPr>
        <w:t xml:space="preserve"> </w:t>
      </w:r>
      <w:r w:rsidR="00383DA9" w:rsidRPr="00340508">
        <w:rPr>
          <w:rFonts w:ascii="Book Antiqua" w:hAnsi="Book Antiqua" w:cs="Times New Roman"/>
          <w:sz w:val="24"/>
          <w:szCs w:val="24"/>
        </w:rPr>
        <w:t xml:space="preserve"> in </w:t>
      </w:r>
      <w:r w:rsidR="00BD27D5" w:rsidRPr="00340508">
        <w:rPr>
          <w:rFonts w:ascii="Book Antiqua" w:hAnsi="Book Antiqua" w:cs="Times New Roman"/>
          <w:sz w:val="24"/>
          <w:szCs w:val="24"/>
        </w:rPr>
        <w:t xml:space="preserve"> stone burden &lt; 20 mm , but 76.3 % in stone burden &gt;</w:t>
      </w:r>
      <w:r w:rsidR="001A71BE" w:rsidRPr="00340508">
        <w:rPr>
          <w:rFonts w:ascii="Book Antiqua" w:hAnsi="Book Antiqua" w:cs="Times New Roman" w:hint="eastAsia"/>
          <w:sz w:val="24"/>
          <w:szCs w:val="24"/>
          <w:lang w:eastAsia="zh-CN"/>
        </w:rPr>
        <w:t xml:space="preserve"> </w:t>
      </w:r>
      <w:r w:rsidR="00BD27D5" w:rsidRPr="00340508">
        <w:rPr>
          <w:rFonts w:ascii="Book Antiqua" w:hAnsi="Book Antiqua" w:cs="Times New Roman"/>
          <w:sz w:val="24"/>
          <w:szCs w:val="24"/>
        </w:rPr>
        <w:t>20 mm</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&lt;EndNote&gt;&lt;Cite&gt;&lt;Author&gt;Abdelhafez&lt;/Author&gt;&lt;Year&gt;2013&lt;/Year&gt;&lt;RecNum&gt;112&lt;/RecNum&gt;&lt;record&gt;&lt;rec-number&gt;112&lt;/rec-number&gt;&lt;foreign-keys&gt;&lt;key app="EN" db-id="errv0s0089xfdkedvp8pzaddxpze5ra55fta"&gt;112&lt;/key&gt;&lt;/foreign-keys&gt;&lt;ref-type name="Journal Article"&gt;17&lt;/ref-type&gt;&lt;contributors&gt;&lt;authors&gt;&lt;author&gt;Abdelhafez, M. F.&lt;/author&gt;&lt;author&gt;Amend, B.&lt;/author&gt;&lt;author&gt;Bedke, J.&lt;/author&gt;&lt;author&gt;Kruck, S.&lt;/author&gt;&lt;author&gt;Nagele, U.&lt;/author&gt;&lt;author&gt;Stenzl, A.&lt;/author&gt;&lt;author&gt;Schilling, D.&lt;/author&gt;&lt;/authors&gt;&lt;/contributors&gt;&lt;auth-address&gt;Department of Urology, Eberhard-Karls-Universitat Tubingen, Germany.&lt;/auth-address&gt;&lt;titles&gt;&lt;title&gt;Minimally invasive percutaneous nephrolithotomy: a comparative study of the management of small and large renal stones&lt;/title&gt;&lt;secondary-title&gt;Urology&lt;/secondary-title&gt;&lt;/titles&gt;&lt;periodical&gt;&lt;full-title&gt;Urology&lt;/full-title&gt;&lt;/periodical&gt;&lt;pages&gt;241-5&lt;/pages&gt;&lt;volume&gt;81&lt;/volume&gt;&lt;number&gt;2&lt;/number&gt;&lt;edition&gt;2013/02/05&lt;/edition&gt;&lt;keywords&gt;&lt;keyword&gt;Adult&lt;/keyword&gt;&lt;keyword&gt;Blood Transfusion&lt;/keyword&gt;&lt;keyword&gt;Chi-Square Distribution&lt;/keyword&gt;&lt;keyword&gt;Female&lt;/keyword&gt;&lt;keyword&gt;Hemoglobins/metabolism&lt;/keyword&gt;&lt;keyword&gt;Humans&lt;/keyword&gt;&lt;keyword&gt;Kidney Calculi/pathology/*surgery&lt;/keyword&gt;&lt;keyword&gt;Length of Stay&lt;/keyword&gt;&lt;keyword&gt;Male&lt;/keyword&gt;&lt;keyword&gt;Middle Aged&lt;/keyword&gt;&lt;keyword&gt;*Minimally Invasive Surgical Procedures/adverse effects&lt;/keyword&gt;&lt;keyword&gt;*Nephrostomy, Percutaneous/adverse effects&lt;/keyword&gt;&lt;keyword&gt;Operative Time&lt;/keyword&gt;&lt;keyword&gt;Retrospective Studies&lt;/keyword&gt;&lt;/keywords&gt;&lt;dates&gt;&lt;year&gt;2013&lt;/year&gt;&lt;pub-dates&gt;&lt;date&gt;Feb&lt;/date&gt;&lt;/pub-dates&gt;&lt;/dates&gt;&lt;isbn&gt;1527-9995 (Electronic)&amp;#xD;0090-4295 (Linking)&lt;/isbn&gt;&lt;accession-num&gt;23374768&lt;/accession-num&gt;&lt;urls&gt;&lt;related-urls&gt;&lt;url&gt;http://www.ncbi.nlm.nih.gov/entrez/query.fcgi?cmd=Retrieve&amp;amp;db=PubMed&amp;amp;dopt=Citation&amp;amp;list_uids=23374768&lt;/url&gt;&lt;/related-urls&gt;&lt;/urls&gt;&lt;electronic-resource-num&gt;S0090-4295(12)01180-6 [pii]&amp;#xD;10.1016/j.urology.2012.09.030&lt;/electronic-resource-num&gt;&lt;language&gt;eng&lt;/language&gt;&lt;/record&gt;&lt;/Cite&gt;&lt;/EndNote&gt;</w:instrText>
      </w:r>
      <w:r w:rsidR="00185138" w:rsidRPr="00340508">
        <w:rPr>
          <w:rFonts w:ascii="Book Antiqua" w:hAnsi="Book Antiqua" w:cs="Times New Roman"/>
          <w:sz w:val="24"/>
          <w:szCs w:val="24"/>
        </w:rPr>
        <w:fldChar w:fldCharType="separate"/>
      </w:r>
      <w:r w:rsidR="00321A5B" w:rsidRPr="00340508">
        <w:rPr>
          <w:rFonts w:ascii="Book Antiqua" w:hAnsi="Book Antiqua" w:cs="Times New Roman"/>
          <w:noProof/>
          <w:sz w:val="24"/>
          <w:szCs w:val="24"/>
          <w:vertAlign w:val="superscript"/>
        </w:rPr>
        <w:t>[23]</w:t>
      </w:r>
      <w:r w:rsidR="00185138" w:rsidRPr="00340508">
        <w:rPr>
          <w:rFonts w:ascii="Book Antiqua" w:hAnsi="Book Antiqua" w:cs="Times New Roman"/>
          <w:sz w:val="24"/>
          <w:szCs w:val="24"/>
        </w:rPr>
        <w:fldChar w:fldCharType="end"/>
      </w:r>
      <w:r w:rsidR="00BD27D5" w:rsidRPr="00340508">
        <w:rPr>
          <w:rFonts w:ascii="Book Antiqua" w:hAnsi="Book Antiqua" w:cs="Times New Roman"/>
          <w:sz w:val="24"/>
          <w:szCs w:val="24"/>
        </w:rPr>
        <w:t xml:space="preserve">. </w:t>
      </w:r>
      <w:r w:rsidR="00187CFF" w:rsidRPr="00340508">
        <w:rPr>
          <w:rFonts w:ascii="Book Antiqua" w:hAnsi="Book Antiqua" w:cs="Times New Roman"/>
          <w:sz w:val="24"/>
          <w:szCs w:val="24"/>
        </w:rPr>
        <w:t xml:space="preserve"> In </w:t>
      </w:r>
      <w:r w:rsidR="00BE6666" w:rsidRPr="00340508">
        <w:rPr>
          <w:rFonts w:ascii="Book Antiqua" w:hAnsi="Book Antiqua" w:cs="Times New Roman"/>
          <w:sz w:val="24"/>
          <w:szCs w:val="24"/>
        </w:rPr>
        <w:t xml:space="preserve">Table </w:t>
      </w:r>
      <w:r w:rsidR="00187CFF" w:rsidRPr="00340508">
        <w:rPr>
          <w:rFonts w:ascii="Book Antiqua" w:hAnsi="Book Antiqua" w:cs="Times New Roman"/>
          <w:sz w:val="24"/>
          <w:szCs w:val="24"/>
        </w:rPr>
        <w:t>1, there is an overwiew of the recent published data of mini-PCNL.</w:t>
      </w:r>
    </w:p>
    <w:p w:rsidR="00384997" w:rsidRPr="00340508" w:rsidRDefault="00384997"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Due to the m</w:t>
      </w:r>
      <w:r w:rsidR="005E1B3D" w:rsidRPr="00340508">
        <w:rPr>
          <w:rFonts w:ascii="Book Antiqua" w:hAnsi="Book Antiqua" w:cs="Times New Roman"/>
          <w:sz w:val="24"/>
          <w:szCs w:val="24"/>
        </w:rPr>
        <w:t>inimally invasive nature of  min</w:t>
      </w:r>
      <w:r w:rsidRPr="00340508">
        <w:rPr>
          <w:rFonts w:ascii="Book Antiqua" w:hAnsi="Book Antiqua" w:cs="Times New Roman"/>
          <w:sz w:val="24"/>
          <w:szCs w:val="24"/>
        </w:rPr>
        <w:t>i-PCNL in the case of providing complete stone clearance and a clear nephrostomy tract makes the procedure in tubeless manner</w:t>
      </w:r>
      <w:r w:rsidR="004910BD" w:rsidRPr="00340508">
        <w:rPr>
          <w:rFonts w:ascii="Book Antiqua" w:hAnsi="Book Antiqua" w:cs="Times New Roman"/>
          <w:sz w:val="24"/>
          <w:szCs w:val="24"/>
        </w:rPr>
        <w:t xml:space="preserve">. Bilen </w:t>
      </w:r>
      <w:r w:rsidR="004910BD" w:rsidRPr="00340508">
        <w:rPr>
          <w:rFonts w:ascii="Book Antiqua" w:hAnsi="Book Antiqua" w:cs="Times New Roman"/>
          <w:i/>
          <w:sz w:val="24"/>
          <w:szCs w:val="24"/>
        </w:rPr>
        <w:t>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&lt;EndNote&gt;&lt;Cite&gt;&lt;Author&gt;Bilen&lt;/Author&gt;&lt;Year&gt;2010&lt;/Year&gt;&lt;RecNum&gt;126&lt;/RecNum&gt;&lt;record&gt;&lt;rec-number&gt;126&lt;/rec-number&gt;&lt;foreign-keys&gt;&lt;key app="EN" db-id="errv0s0089xfdkedvp8pzaddxpze5ra55fta"&gt;126&lt;/key&gt;&lt;/foreign-keys&gt;&lt;ref-type name="Journal Article"&gt;17&lt;/ref-type&gt;&lt;contributors&gt;&lt;authors&gt;&lt;author&gt;Bilen, C. Y.&lt;/author&gt;&lt;author&gt;Gunay, M.&lt;/author&gt;&lt;author&gt;Ozden, E.&lt;/author&gt;&lt;author&gt;Inci, K.&lt;/author&gt;&lt;author&gt;Sarikaya, S.&lt;/author&gt;&lt;author&gt;Tekgul, S.&lt;/author&gt;&lt;/authors&gt;&lt;/contributors&gt;&lt;auth-address&gt;Department of Urology, Hacettepe University School of Medicine, Ankara, Turkey. cybilien@yahoo.com&lt;/auth-address&gt;&lt;titles&gt;&lt;title&gt;Tubeless mini percutaneous nephrolithotomy in infants and preschool children: a preliminary report&lt;/title&gt;&lt;secondary-title&gt;J Urol&lt;/secondary-title&gt;&lt;/titles&gt;&lt;periodical&gt;&lt;full-title&gt;J Urol&lt;/full-title&gt;&lt;/periodical&gt;&lt;pages&gt;2498-502&lt;/pages&gt;&lt;volume&gt;184&lt;/volume&gt;&lt;number&gt;6&lt;/number&gt;&lt;edition&gt;2010/10/22&lt;/edition&gt;&lt;keywords&gt;&lt;keyword&gt;Child&lt;/keyword&gt;&lt;keyword&gt;Child, Preschool&lt;/keyword&gt;&lt;keyword&gt;Female&lt;/keyword&gt;&lt;keyword&gt;Humans&lt;/keyword&gt;&lt;keyword&gt;Infant&lt;/keyword&gt;&lt;keyword&gt;Kidney Calculi/*surgery&lt;/keyword&gt;&lt;keyword&gt;Male&lt;/keyword&gt;&lt;keyword&gt;Nephrostomy, Percutaneous/*methods&lt;/keyword&gt;&lt;keyword&gt;Retrospective Studies&lt;/keyword&gt;&lt;keyword&gt;Stents&lt;/keyword&gt;&lt;keyword&gt;Treatment Outcome&lt;/keyword&gt;&lt;keyword&gt;Ureteral Calculi/*surgery&lt;/keyword&gt;&lt;/keywords&gt;&lt;dates&gt;&lt;year&gt;2010&lt;/year&gt;&lt;pub-dates&gt;&lt;date&gt;Dec&lt;/date&gt;&lt;/pub-dates&gt;&lt;/dates&gt;&lt;isbn&gt;1527-3792 (Electronic)&amp;#xD;0022-5347 (Linking)&lt;/isbn&gt;&lt;accession-num&gt;20961572&lt;/accession-num&gt;&lt;urls&gt;&lt;related-urls&gt;&lt;url&gt;http://www.ncbi.nlm.nih.gov/entrez/query.fcgi?cmd=Retrieve&amp;amp;db=PubMed&amp;amp;dopt=Citation&amp;amp;list_uids=20961572&lt;/url&gt;&lt;/related-urls&gt;&lt;/urls&gt;&lt;electronic-resource-num&gt;S0022-5347(10)04304-1 [pii]&amp;#xD;10.1016/j.juro.2010.08.039&lt;/electronic-resource-num&gt;&lt;language&gt;eng&lt;/language&gt;&lt;/record&gt;&lt;/Cite&gt;&lt;/EndNote&gt;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[32]</w:t>
      </w:r>
      <w:r w:rsidR="001A71BE" w:rsidRPr="00340508">
        <w:rPr>
          <w:rFonts w:ascii="Book Antiqua" w:hAnsi="Book Antiqua" w:cs="Times New Roman"/>
          <w:sz w:val="24"/>
          <w:szCs w:val="24"/>
        </w:rPr>
        <w:fldChar w:fldCharType="end"/>
      </w:r>
      <w:r w:rsidR="004910BD" w:rsidRPr="00340508">
        <w:rPr>
          <w:rFonts w:ascii="Book Antiqua" w:hAnsi="Book Antiqua" w:cs="Times New Roman"/>
          <w:sz w:val="24"/>
          <w:szCs w:val="24"/>
        </w:rPr>
        <w:t xml:space="preserve"> evaluated result of  tubeless (ureteral catheter but no nephrostomy drainage tube) versus conventinal mini-PCNL (nephrostomy drainage tube)</w:t>
      </w:r>
      <w:r w:rsidR="00003222" w:rsidRPr="00340508">
        <w:rPr>
          <w:rFonts w:ascii="Book Antiqua" w:hAnsi="Book Antiqua" w:cs="Times New Roman"/>
          <w:sz w:val="24"/>
          <w:szCs w:val="24"/>
        </w:rPr>
        <w:t xml:space="preserve"> in infants and preschool children</w:t>
      </w:r>
      <w:r w:rsidR="004910BD" w:rsidRPr="00340508">
        <w:rPr>
          <w:rFonts w:ascii="Book Antiqua" w:hAnsi="Book Antiqua" w:cs="Times New Roman"/>
          <w:sz w:val="24"/>
          <w:szCs w:val="24"/>
        </w:rPr>
        <w:t>.</w:t>
      </w:r>
      <w:r w:rsidR="00302882" w:rsidRPr="00340508">
        <w:rPr>
          <w:rFonts w:ascii="Book Antiqua" w:hAnsi="Book Antiqua" w:cs="Times New Roman"/>
          <w:sz w:val="24"/>
          <w:szCs w:val="24"/>
        </w:rPr>
        <w:t xml:space="preserve"> In this study with 28 renal unit in 26 patients, </w:t>
      </w:r>
      <w:r w:rsidR="00FB34D9" w:rsidRPr="00340508">
        <w:rPr>
          <w:rFonts w:ascii="Book Antiqua" w:hAnsi="Book Antiqua" w:cs="Times New Roman"/>
          <w:sz w:val="24"/>
          <w:szCs w:val="24"/>
        </w:rPr>
        <w:lastRenderedPageBreak/>
        <w:t>the tubeles mini-PCNL group had significantly shorter surgery and fluoroscopy times.</w:t>
      </w:r>
      <w:r w:rsidR="005E1B3D" w:rsidRPr="00340508">
        <w:rPr>
          <w:rFonts w:ascii="Book Antiqua" w:hAnsi="Book Antiqua" w:cs="Times New Roman"/>
          <w:sz w:val="24"/>
          <w:szCs w:val="24"/>
        </w:rPr>
        <w:t xml:space="preserve"> Complica</w:t>
      </w:r>
      <w:r w:rsidR="00A06119" w:rsidRPr="00340508">
        <w:rPr>
          <w:rFonts w:ascii="Book Antiqua" w:hAnsi="Book Antiqua" w:cs="Times New Roman"/>
          <w:sz w:val="24"/>
          <w:szCs w:val="24"/>
        </w:rPr>
        <w:t>t</w:t>
      </w:r>
      <w:r w:rsidR="005E1B3D" w:rsidRPr="00340508">
        <w:rPr>
          <w:rFonts w:ascii="Book Antiqua" w:hAnsi="Book Antiqua" w:cs="Times New Roman"/>
          <w:sz w:val="24"/>
          <w:szCs w:val="24"/>
        </w:rPr>
        <w:t>i</w:t>
      </w:r>
      <w:r w:rsidR="00A06119" w:rsidRPr="00340508">
        <w:rPr>
          <w:rFonts w:ascii="Book Antiqua" w:hAnsi="Book Antiqua" w:cs="Times New Roman"/>
          <w:sz w:val="24"/>
          <w:szCs w:val="24"/>
        </w:rPr>
        <w:t>ons rates were higher and duration of hospitalization were longer in the nephrostomy group.</w:t>
      </w:r>
      <w:r w:rsidR="00D513B9" w:rsidRPr="00340508">
        <w:rPr>
          <w:rFonts w:ascii="Book Antiqua" w:hAnsi="Book Antiqua" w:cs="Times New Roman"/>
          <w:sz w:val="24"/>
          <w:szCs w:val="24"/>
        </w:rPr>
        <w:t xml:space="preserve"> Stone-free rates were reported  </w:t>
      </w:r>
      <w:r w:rsidR="00857658" w:rsidRPr="00340508">
        <w:rPr>
          <w:rFonts w:ascii="Book Antiqua" w:hAnsi="Book Antiqua" w:cs="Times New Roman"/>
          <w:sz w:val="24"/>
          <w:szCs w:val="24"/>
        </w:rPr>
        <w:t xml:space="preserve">as </w:t>
      </w:r>
      <w:r w:rsidR="00D513B9" w:rsidRPr="00340508">
        <w:rPr>
          <w:rFonts w:ascii="Book Antiqua" w:hAnsi="Book Antiqua" w:cs="Times New Roman"/>
          <w:sz w:val="24"/>
          <w:szCs w:val="24"/>
        </w:rPr>
        <w:t>91.6% and 78.5% in tubeless and nephrostomy group, respectivel</w:t>
      </w:r>
      <w:r w:rsidR="00BC7A4F" w:rsidRPr="00340508">
        <w:rPr>
          <w:rFonts w:ascii="Book Antiqua" w:hAnsi="Book Antiqua" w:cs="Times New Roman"/>
          <w:sz w:val="24"/>
          <w:szCs w:val="24"/>
        </w:rPr>
        <w:t>y.</w:t>
      </w:r>
    </w:p>
    <w:p w:rsidR="00A30421" w:rsidRPr="00340508" w:rsidRDefault="004E445F"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The aim of the minima</w:t>
      </w:r>
      <w:r w:rsidR="00645E08" w:rsidRPr="00340508">
        <w:rPr>
          <w:rFonts w:ascii="Book Antiqua" w:hAnsi="Book Antiqua" w:cs="Times New Roman"/>
          <w:sz w:val="24"/>
          <w:szCs w:val="24"/>
        </w:rPr>
        <w:t>l</w:t>
      </w:r>
      <w:r w:rsidRPr="00340508">
        <w:rPr>
          <w:rFonts w:ascii="Book Antiqua" w:hAnsi="Book Antiqua" w:cs="Times New Roman"/>
          <w:sz w:val="24"/>
          <w:szCs w:val="24"/>
        </w:rPr>
        <w:t>ly invasive P</w:t>
      </w:r>
      <w:r w:rsidR="00645E08" w:rsidRPr="00340508">
        <w:rPr>
          <w:rFonts w:ascii="Book Antiqua" w:hAnsi="Book Antiqua" w:cs="Times New Roman"/>
          <w:sz w:val="24"/>
          <w:szCs w:val="24"/>
        </w:rPr>
        <w:t xml:space="preserve">CNL is  to reduce complications such as </w:t>
      </w:r>
      <w:r w:rsidRPr="00340508">
        <w:rPr>
          <w:rFonts w:ascii="Book Antiqua" w:hAnsi="Book Antiqua" w:cs="Times New Roman"/>
          <w:sz w:val="24"/>
          <w:szCs w:val="24"/>
        </w:rPr>
        <w:t xml:space="preserve"> blood loss,  </w:t>
      </w:r>
      <w:r w:rsidR="002E394F" w:rsidRPr="00340508">
        <w:rPr>
          <w:rFonts w:ascii="Book Antiqua" w:hAnsi="Book Antiqua" w:cs="Times New Roman"/>
          <w:sz w:val="24"/>
          <w:szCs w:val="24"/>
        </w:rPr>
        <w:t>intraoperative -</w:t>
      </w:r>
      <w:r w:rsidRPr="00340508">
        <w:rPr>
          <w:rFonts w:ascii="Book Antiqua" w:hAnsi="Book Antiqua" w:cs="Times New Roman"/>
          <w:sz w:val="24"/>
          <w:szCs w:val="24"/>
        </w:rPr>
        <w:t>postoperative pain and hospital stay.</w:t>
      </w:r>
      <w:r w:rsidR="009B361F" w:rsidRPr="00340508">
        <w:rPr>
          <w:rFonts w:ascii="Book Antiqua" w:hAnsi="Book Antiqua" w:cs="Times New Roman"/>
          <w:sz w:val="24"/>
          <w:szCs w:val="24"/>
        </w:rPr>
        <w:t xml:space="preserve"> On the other hand</w:t>
      </w:r>
      <w:r w:rsidR="00335A4F" w:rsidRPr="00340508">
        <w:rPr>
          <w:rFonts w:ascii="Book Antiqua" w:hAnsi="Book Antiqua" w:cs="Times New Roman"/>
          <w:sz w:val="24"/>
          <w:szCs w:val="24"/>
        </w:rPr>
        <w:t xml:space="preserve"> it is believed </w:t>
      </w:r>
      <w:r w:rsidR="00353958" w:rsidRPr="00340508">
        <w:rPr>
          <w:rFonts w:ascii="Book Antiqua" w:hAnsi="Book Antiqua" w:cs="Times New Roman"/>
          <w:sz w:val="24"/>
          <w:szCs w:val="24"/>
        </w:rPr>
        <w:t>that a smal calibre tract is less injurious to nephrons</w:t>
      </w:r>
      <w:r w:rsidR="00335A4F" w:rsidRPr="00340508">
        <w:rPr>
          <w:rFonts w:ascii="Book Antiqua" w:hAnsi="Book Antiqua" w:cs="Times New Roman"/>
          <w:sz w:val="24"/>
          <w:szCs w:val="24"/>
        </w:rPr>
        <w:t>. But many aut</w:t>
      </w:r>
      <w:r w:rsidR="007E325D" w:rsidRPr="00340508">
        <w:rPr>
          <w:rFonts w:ascii="Book Antiqua" w:hAnsi="Book Antiqua" w:cs="Times New Roman"/>
          <w:sz w:val="24"/>
          <w:szCs w:val="24"/>
        </w:rPr>
        <w:t>hors have reported that 24-</w:t>
      </w:r>
      <w:r w:rsidR="00335A4F" w:rsidRPr="00340508">
        <w:rPr>
          <w:rFonts w:ascii="Book Antiqua" w:hAnsi="Book Antiqua" w:cs="Times New Roman"/>
          <w:sz w:val="24"/>
          <w:szCs w:val="24"/>
        </w:rPr>
        <w:t>26 F dilataion does not cause significant morbidity  in children, it has been reported that there is no advantage in using a small access based on renal scaring alone</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&lt;EndNote&gt;&lt;Cite&gt;&lt;Author&gt;Traxer&lt;/Author&gt;&lt;Year&gt;2001&lt;/Year&gt;&lt;RecNum&gt;107&lt;/RecNum&gt;&lt;record&gt;&lt;rec-number&gt;107&lt;/rec-number&gt;&lt;foreign-keys&gt;&lt;key app="EN" db-id="errv0s0089xfdkedvp8pzaddxpze5ra55fta"&gt;107&lt;/key&gt;&lt;/foreign-keys&gt;&lt;ref-type name="Journal Article"&gt;17&lt;/ref-type&gt;&lt;contributors&gt;&lt;authors&gt;&lt;author&gt;Traxer, O.&lt;/author&gt;&lt;author&gt;Smith, T. G., 3rd&lt;/author&gt;&lt;author&gt;Pearle, M. S.&lt;/author&gt;&lt;author&gt;Corwin, T. S.&lt;/author&gt;&lt;author&gt;Saboorian, H.&lt;/author&gt;&lt;author&gt;Cadeddu, J. A.&lt;/author&gt;&lt;/authors&gt;&lt;/contributors&gt;&lt;auth-address&gt;Department of Urology, University of Texas Southwestern Medical Center, Dallas, Texas, USA.&lt;/auth-address&gt;&lt;titles&gt;&lt;title&gt;Renal parenchymal injury after standard and mini percutaneous nephrostolithotomy&lt;/title&gt;&lt;secondary-title&gt;J Urol&lt;/secondary-title&gt;&lt;/titles&gt;&lt;periodical&gt;&lt;full-title&gt;J Urol&lt;/full-title&gt;&lt;/periodical&gt;&lt;pages&gt;1693-5&lt;/pages&gt;&lt;volume&gt;165&lt;/volume&gt;&lt;number&gt;5&lt;/number&gt;&lt;edition&gt;2001/05/09&lt;/edition&gt;&lt;keywords&gt;&lt;keyword&gt;Animals&lt;/keyword&gt;&lt;keyword&gt;Catheterization/instrumentation&lt;/keyword&gt;&lt;keyword&gt;Cicatrix/etiology/pathology&lt;/keyword&gt;&lt;keyword&gt;Female&lt;/keyword&gt;&lt;keyword&gt;Kidney/*injuries/pathology&lt;/keyword&gt;&lt;keyword&gt;Minimally Invasive Surgical Procedures&lt;/keyword&gt;&lt;keyword&gt;Nephrostomy, Percutaneous/*adverse effects/methods&lt;/keyword&gt;&lt;keyword&gt;Swine&lt;/keyword&gt;&lt;/keywords&gt;&lt;dates&gt;&lt;year&gt;2001&lt;/year&gt;&lt;pub-dates&gt;&lt;date&gt;May&lt;/date&gt;&lt;/pub-dates&gt;&lt;/dates&gt;&lt;isbn&gt;0022-5347 (Print)&amp;#xD;0022-5347 (Linking)&lt;/isbn&gt;&lt;accession-num&gt;11342957&lt;/accession-num&gt;&lt;urls&gt;&lt;related-urls&gt;&lt;url&gt;http://www.ncbi.nlm.nih.gov/entrez/query.fcgi?cmd=Retrieve&amp;amp;db=PubMed&amp;amp;dopt=Citation&amp;amp;list_uids=11342957&lt;/url&gt;&lt;/related-urls&gt;&lt;/urls&gt;&lt;electronic-resource-num&gt;S0022-5347(05)66395-1 [pii]&lt;/electronic-resource-num&gt;&lt;language&gt;eng&lt;/language&gt;&lt;/record&gt;&lt;/Cite&gt;&lt;/EndNote&gt;</w:instrText>
      </w:r>
      <w:r w:rsidR="00185138" w:rsidRPr="00340508">
        <w:rPr>
          <w:rFonts w:ascii="Book Antiqua" w:hAnsi="Book Antiqua" w:cs="Times New Roman"/>
          <w:sz w:val="24"/>
          <w:szCs w:val="24"/>
        </w:rPr>
        <w:fldChar w:fldCharType="separate"/>
      </w:r>
      <w:r w:rsidR="00BC7A4F" w:rsidRPr="00340508">
        <w:rPr>
          <w:rFonts w:ascii="Book Antiqua" w:hAnsi="Book Antiqua" w:cs="Times New Roman"/>
          <w:noProof/>
          <w:sz w:val="24"/>
          <w:szCs w:val="24"/>
          <w:vertAlign w:val="superscript"/>
        </w:rPr>
        <w:t>[33]</w:t>
      </w:r>
      <w:r w:rsidR="00185138" w:rsidRPr="00340508">
        <w:rPr>
          <w:rFonts w:ascii="Book Antiqua" w:hAnsi="Book Antiqua" w:cs="Times New Roman"/>
          <w:sz w:val="24"/>
          <w:szCs w:val="24"/>
        </w:rPr>
        <w:fldChar w:fldCharType="end"/>
      </w:r>
      <w:r w:rsidR="00335A4F" w:rsidRPr="00340508">
        <w:rPr>
          <w:rFonts w:ascii="Book Antiqua" w:hAnsi="Book Antiqua" w:cs="Times New Roman"/>
          <w:sz w:val="24"/>
          <w:szCs w:val="24"/>
        </w:rPr>
        <w:t>.</w:t>
      </w:r>
      <w:r w:rsidR="007E325D" w:rsidRPr="00340508">
        <w:rPr>
          <w:rFonts w:ascii="Book Antiqua" w:hAnsi="Book Antiqua" w:cs="Times New Roman"/>
          <w:sz w:val="24"/>
          <w:szCs w:val="24"/>
        </w:rPr>
        <w:t xml:space="preserve"> The caliber and number of tracts are associated with intraoperative hemorrhage during PCNL  in children</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&lt;EndNote&gt;&lt;Cite&gt;&lt;Author&gt;Desai&lt;/Author&gt;&lt;Year&gt;2004&lt;/Year&gt;&lt;RecNum&gt;108&lt;/RecNum&gt;&lt;record&gt;&lt;rec-number&gt;108&lt;/rec-number&gt;&lt;foreign-keys&gt;&lt;key app="EN" db-id="errv0s0089xfdkedvp8pzaddxpze5ra55fta"&gt;108&lt;/key&gt;&lt;/foreign-keys&gt;&lt;ref-type name="Journal Article"&gt;17&lt;/ref-type&gt;&lt;contributors&gt;&lt;authors&gt;&lt;author&gt;Desai, M. R.&lt;/author&gt;&lt;author&gt;Kukreja, R. A.&lt;/author&gt;&lt;author&gt;Patel, S. H.&lt;/author&gt;&lt;author&gt;Bapat, S. D.&lt;/author&gt;&lt;/authors&gt;&lt;/contributors&gt;&lt;auth-address&gt;Department of Urology, Muljibhai Patel Urological Hospital, Gujarat, India. mrdesai@mpuh.org&lt;/auth-address&gt;&lt;titles&gt;&lt;title&gt;Percutaneous nephrolithotomy for complex pediatric renal calculus disease&lt;/title&gt;&lt;secondary-title&gt;J Endourol&lt;/secondary-title&gt;&lt;/titles&gt;&lt;periodical&gt;&lt;full-title&gt;J Endourol&lt;/full-title&gt;&lt;/periodical&gt;&lt;pages&gt;23-7&lt;/pages&gt;&lt;volume&gt;18&lt;/volume&gt;&lt;number&gt;1&lt;/number&gt;&lt;edition&gt;2004/03/10&lt;/edition&gt;&lt;keywords&gt;&lt;keyword&gt;Adolescent&lt;/keyword&gt;&lt;keyword&gt;Child&lt;/keyword&gt;&lt;keyword&gt;Child, Preschool&lt;/keyword&gt;&lt;keyword&gt;Creatinine/blood&lt;/keyword&gt;&lt;keyword&gt;Female&lt;/keyword&gt;&lt;keyword&gt;Humans&lt;/keyword&gt;&lt;keyword&gt;Infant&lt;/keyword&gt;&lt;keyword&gt;Kidney Calculi/*surgery&lt;/keyword&gt;&lt;keyword&gt;*Lithotripsy&lt;/keyword&gt;&lt;keyword&gt;Male&lt;/keyword&gt;&lt;keyword&gt;*Nephrostomy, Percutaneous/methods&lt;/keyword&gt;&lt;keyword&gt;Retrospective Studies&lt;/keyword&gt;&lt;/keywords&gt;&lt;dates&gt;&lt;year&gt;2004&lt;/year&gt;&lt;pub-dates&gt;&lt;date&gt;Feb&lt;/date&gt;&lt;/pub-dates&gt;&lt;/dates&gt;&lt;isbn&gt;0892-7790 (Print)&amp;#xD;0892-7790 (Linking)&lt;/isbn&gt;&lt;accession-num&gt;15006048&lt;/accession-num&gt;&lt;urls&gt;&lt;related-urls&gt;&lt;url&gt;http://www.ncbi.nlm.nih.gov/entrez/query.fcgi?cmd=Retrieve&amp;amp;db=PubMed&amp;amp;dopt=Citation&amp;amp;list_uids=15006048&lt;/url&gt;&lt;/related-urls&gt;&lt;/urls&gt;&lt;electronic-resource-num&gt;10.1089/089277904322836613&lt;/electronic-resource-num&gt;&lt;language&gt;eng&lt;/language&gt;&lt;/record&gt;&lt;/Cite&gt;&lt;/EndNote&gt;</w:instrText>
      </w:r>
      <w:r w:rsidR="00185138" w:rsidRPr="00340508">
        <w:rPr>
          <w:rFonts w:ascii="Book Antiqua" w:hAnsi="Book Antiqua" w:cs="Times New Roman"/>
          <w:sz w:val="24"/>
          <w:szCs w:val="24"/>
        </w:rPr>
        <w:fldChar w:fldCharType="separate"/>
      </w:r>
      <w:r w:rsidR="00BC7A4F" w:rsidRPr="00340508">
        <w:rPr>
          <w:rFonts w:ascii="Book Antiqua" w:hAnsi="Book Antiqua" w:cs="Times New Roman"/>
          <w:noProof/>
          <w:sz w:val="24"/>
          <w:szCs w:val="24"/>
          <w:vertAlign w:val="superscript"/>
        </w:rPr>
        <w:t>[34]</w:t>
      </w:r>
      <w:r w:rsidR="00185138" w:rsidRPr="00340508">
        <w:rPr>
          <w:rFonts w:ascii="Book Antiqua" w:hAnsi="Book Antiqua" w:cs="Times New Roman"/>
          <w:sz w:val="24"/>
          <w:szCs w:val="24"/>
        </w:rPr>
        <w:fldChar w:fldCharType="end"/>
      </w:r>
      <w:r w:rsidR="007E325D" w:rsidRPr="00340508">
        <w:rPr>
          <w:rFonts w:ascii="Book Antiqua" w:hAnsi="Book Antiqua" w:cs="Times New Roman"/>
          <w:sz w:val="24"/>
          <w:szCs w:val="24"/>
        </w:rPr>
        <w:t>.</w:t>
      </w:r>
      <w:r w:rsidR="002E394F" w:rsidRPr="00340508">
        <w:rPr>
          <w:rFonts w:ascii="Book Antiqua" w:hAnsi="Book Antiqua" w:cs="Times New Roman"/>
          <w:sz w:val="24"/>
          <w:szCs w:val="24"/>
        </w:rPr>
        <w:t xml:space="preserve"> </w:t>
      </w:r>
      <w:r w:rsidR="00181ABB" w:rsidRPr="00340508">
        <w:rPr>
          <w:rFonts w:ascii="Book Antiqua" w:hAnsi="Book Antiqua" w:cs="Times New Roman"/>
          <w:sz w:val="24"/>
          <w:szCs w:val="24"/>
        </w:rPr>
        <w:t>Complication rates have  significantly reduced with the development of the smallest and least traumatic endoscopic appliances</w:t>
      </w:r>
      <w:r w:rsidR="003F6464" w:rsidRPr="00340508">
        <w:rPr>
          <w:rFonts w:ascii="Book Antiqua" w:hAnsi="Book Antiqua" w:cs="Times New Roman"/>
          <w:sz w:val="24"/>
          <w:szCs w:val="24"/>
        </w:rPr>
        <w:t xml:space="preserve">. Moreover, it is reported that </w:t>
      </w:r>
      <w:r w:rsidR="00166532" w:rsidRPr="00340508">
        <w:rPr>
          <w:rFonts w:ascii="Book Antiqua" w:hAnsi="Book Antiqua" w:cs="Times New Roman"/>
          <w:sz w:val="24"/>
          <w:szCs w:val="24"/>
        </w:rPr>
        <w:t xml:space="preserve">there is </w:t>
      </w:r>
      <w:r w:rsidR="003F6464" w:rsidRPr="00340508">
        <w:rPr>
          <w:rFonts w:ascii="Book Antiqua" w:hAnsi="Book Antiqua" w:cs="Times New Roman"/>
          <w:sz w:val="24"/>
          <w:szCs w:val="24"/>
        </w:rPr>
        <w:t>a significant correlation of intraoperative bleeding with duration of surgery, stone burden and sheat</w:t>
      </w:r>
      <w:r w:rsidR="005E1B3D" w:rsidRPr="00340508">
        <w:rPr>
          <w:rFonts w:ascii="Book Antiqua" w:hAnsi="Book Antiqua" w:cs="Times New Roman"/>
          <w:sz w:val="24"/>
          <w:szCs w:val="24"/>
        </w:rPr>
        <w:t>h</w:t>
      </w:r>
      <w:r w:rsidR="003F6464" w:rsidRPr="00340508">
        <w:rPr>
          <w:rFonts w:ascii="Book Antiqua" w:hAnsi="Book Antiqua" w:cs="Times New Roman"/>
          <w:sz w:val="24"/>
          <w:szCs w:val="24"/>
        </w:rPr>
        <w:t xml:space="preserve"> size</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&lt;EndNote&gt;&lt;Cite&gt;&lt;Author&gt;Zeren&lt;/Author&gt;&lt;Year&gt;2002&lt;/Year&gt;&lt;RecNum&gt;109&lt;/RecNum&gt;&lt;record&gt;&lt;rec-number&gt;109&lt;/rec-number&gt;&lt;foreign-keys&gt;&lt;key app="EN" db-id="errv0s0089xfdkedvp8pzaddxpze5ra55fta"&gt;109&lt;/key&gt;&lt;/foreign-keys&gt;&lt;ref-type name="Journal Article"&gt;17&lt;/ref-type&gt;&lt;contributors&gt;&lt;authors&gt;&lt;author&gt;Zeren, S.&lt;/author&gt;&lt;author&gt;Satar, N.&lt;/author&gt;&lt;author&gt;Bayazit, Y.&lt;/author&gt;&lt;author&gt;Bayazit, A. K.&lt;/author&gt;&lt;author&gt;Payasli, K.&lt;/author&gt;&lt;author&gt;Ozkeceli, R.&lt;/author&gt;&lt;/authors&gt;&lt;/contributors&gt;&lt;auth-address&gt;Department of Urology, Cukurova University, Faculty of Medicine, Adana, Turkey. szeren@mail.cu.edu.tr&lt;/auth-address&gt;&lt;titles&gt;&lt;title&gt;Percutaneous nephrolithotomy in the management of pediatric renal calculi&lt;/title&gt;&lt;secondary-title&gt;J Endourol&lt;/secondary-title&gt;&lt;/titles&gt;&lt;periodical&gt;&lt;full-title&gt;J Endourol&lt;/full-title&gt;&lt;/periodical&gt;&lt;pages&gt;75-8&lt;/pages&gt;&lt;volume&gt;16&lt;/volume&gt;&lt;number&gt;2&lt;/number&gt;&lt;edition&gt;2002/04/19&lt;/edition&gt;&lt;keywords&gt;&lt;keyword&gt;Adolescent&lt;/keyword&gt;&lt;keyword&gt;Child&lt;/keyword&gt;&lt;keyword&gt;Child, Preschool&lt;/keyword&gt;&lt;keyword&gt;Female&lt;/keyword&gt;&lt;keyword&gt;Humans&lt;/keyword&gt;&lt;keyword&gt;Infant&lt;/keyword&gt;&lt;keyword&gt;Kidney Calculi/*therapy&lt;/keyword&gt;&lt;keyword&gt;*Lithotripsy&lt;/keyword&gt;&lt;keyword&gt;Male&lt;/keyword&gt;&lt;keyword&gt;*Nephrostomy, Percutaneous&lt;/keyword&gt;&lt;keyword&gt;Recurrence&lt;/keyword&gt;&lt;keyword&gt;Treatment Outcome&lt;/keyword&gt;&lt;/keywords&gt;&lt;dates&gt;&lt;year&gt;2002&lt;/year&gt;&lt;pub-dates&gt;&lt;date&gt;Mar&lt;/date&gt;&lt;/pub-dates&gt;&lt;/dates&gt;&lt;isbn&gt;0892-7790 (Print)&amp;#xD;0892-7790 (Linking)&lt;/isbn&gt;&lt;accession-num&gt;11962558&lt;/accession-num&gt;&lt;urls&gt;&lt;related-urls&gt;&lt;url&gt;http://www.ncbi.nlm.nih.gov/entrez/query.fcgi?cmd=Retrieve&amp;amp;db=PubMed&amp;amp;dopt=Citation&amp;amp;list_uids=11962558&lt;/url&gt;&lt;/related-urls&gt;&lt;/urls&gt;&lt;electronic-resource-num&gt;10.1089/089277902753619546&lt;/electronic-resource-num&gt;&lt;language&gt;eng&lt;/language&gt;&lt;/record&gt;&lt;/Cite&gt;&lt;/EndNote&gt;</w:instrText>
      </w:r>
      <w:r w:rsidR="00185138" w:rsidRPr="00340508">
        <w:rPr>
          <w:rFonts w:ascii="Book Antiqua" w:hAnsi="Book Antiqua" w:cs="Times New Roman"/>
          <w:sz w:val="24"/>
          <w:szCs w:val="24"/>
        </w:rPr>
        <w:fldChar w:fldCharType="separate"/>
      </w:r>
      <w:r w:rsidR="00BC7A4F" w:rsidRPr="00340508">
        <w:rPr>
          <w:rFonts w:ascii="Book Antiqua" w:hAnsi="Book Antiqua" w:cs="Times New Roman"/>
          <w:noProof/>
          <w:sz w:val="24"/>
          <w:szCs w:val="24"/>
          <w:vertAlign w:val="superscript"/>
        </w:rPr>
        <w:t>[35]</w:t>
      </w:r>
      <w:r w:rsidR="00185138" w:rsidRPr="00340508">
        <w:rPr>
          <w:rFonts w:ascii="Book Antiqua" w:hAnsi="Book Antiqua" w:cs="Times New Roman"/>
          <w:sz w:val="24"/>
          <w:szCs w:val="24"/>
        </w:rPr>
        <w:fldChar w:fldCharType="end"/>
      </w:r>
      <w:r w:rsidR="00166532" w:rsidRPr="00340508">
        <w:rPr>
          <w:rFonts w:ascii="Book Antiqua" w:hAnsi="Book Antiqua" w:cs="Times New Roman"/>
          <w:sz w:val="24"/>
          <w:szCs w:val="24"/>
        </w:rPr>
        <w:t>.</w:t>
      </w:r>
      <w:r w:rsidR="006E5677" w:rsidRPr="00340508">
        <w:rPr>
          <w:rFonts w:ascii="Book Antiqua" w:hAnsi="Book Antiqua" w:cs="Times New Roman"/>
          <w:sz w:val="24"/>
          <w:szCs w:val="24"/>
        </w:rPr>
        <w:t xml:space="preserve"> In additon that it is stated that operative time, sheat size, mid calyceal pun</w:t>
      </w:r>
      <w:r w:rsidR="00714842" w:rsidRPr="00340508">
        <w:rPr>
          <w:rFonts w:ascii="Book Antiqua" w:hAnsi="Book Antiqua" w:cs="Times New Roman"/>
          <w:sz w:val="24"/>
          <w:szCs w:val="24"/>
        </w:rPr>
        <w:t xml:space="preserve">cture and partial staghorn </w:t>
      </w:r>
      <w:r w:rsidR="006E5677" w:rsidRPr="00340508">
        <w:rPr>
          <w:rFonts w:ascii="Book Antiqua" w:hAnsi="Book Antiqua" w:cs="Times New Roman"/>
          <w:sz w:val="24"/>
          <w:szCs w:val="24"/>
        </w:rPr>
        <w:t xml:space="preserve"> formation are independet predictors of  complications</w:t>
      </w:r>
      <w:r w:rsidR="00185138" w:rsidRPr="00340508">
        <w:rPr>
          <w:rFonts w:ascii="Book Antiqua" w:hAnsi="Book Antiqua" w:cs="Times New Roman"/>
          <w:sz w:val="24"/>
          <w:szCs w:val="24"/>
        </w:rPr>
        <w:fldChar w:fldCharType="begin">
          <w:fldData xml:space="preserve">PEVuZE5vdGU+PENpdGU+PEF1dGhvcj5PbmFsPC9BdXRob3I+PFllYXI+MjAxNDwvWWVhcj48UmVj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PEVuZE5vdGU+PENpdGU+PEF1dGhvcj5PbmFsPC9BdXRob3I+PFllYXI+MjAxNDwvWWVhcj48UmVj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E977F1" w:rsidRPr="00340508">
        <w:rPr>
          <w:rFonts w:ascii="Book Antiqua" w:hAnsi="Book Antiqua" w:cs="Times New Roman"/>
          <w:noProof/>
          <w:sz w:val="24"/>
          <w:szCs w:val="24"/>
          <w:vertAlign w:val="superscript"/>
        </w:rPr>
        <w:t>[29]</w:t>
      </w:r>
      <w:r w:rsidR="00185138" w:rsidRPr="00340508">
        <w:rPr>
          <w:rFonts w:ascii="Book Antiqua" w:hAnsi="Book Antiqua" w:cs="Times New Roman"/>
          <w:sz w:val="24"/>
          <w:szCs w:val="24"/>
        </w:rPr>
        <w:fldChar w:fldCharType="end"/>
      </w:r>
      <w:r w:rsidR="006E5677" w:rsidRPr="00340508">
        <w:rPr>
          <w:rFonts w:ascii="Book Antiqua" w:hAnsi="Book Antiqua" w:cs="Times New Roman"/>
          <w:sz w:val="24"/>
          <w:szCs w:val="24"/>
        </w:rPr>
        <w:t>.</w:t>
      </w:r>
      <w:r w:rsidR="007D548B" w:rsidRPr="00340508">
        <w:rPr>
          <w:rFonts w:ascii="Book Antiqua" w:hAnsi="Book Antiqua" w:cs="Times New Roman"/>
          <w:sz w:val="24"/>
          <w:szCs w:val="24"/>
        </w:rPr>
        <w:t xml:space="preserve">  </w:t>
      </w:r>
    </w:p>
    <w:p w:rsidR="007D548B" w:rsidRPr="00340508" w:rsidRDefault="00AD3817"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I</w:t>
      </w:r>
      <w:r w:rsidR="0008689E" w:rsidRPr="00340508">
        <w:rPr>
          <w:rFonts w:ascii="Book Antiqua" w:hAnsi="Book Antiqua" w:cs="Times New Roman"/>
          <w:sz w:val="24"/>
          <w:szCs w:val="24"/>
        </w:rPr>
        <w:t>t is impo</w:t>
      </w:r>
      <w:r w:rsidR="005E1B3D" w:rsidRPr="00340508">
        <w:rPr>
          <w:rFonts w:ascii="Book Antiqua" w:hAnsi="Book Antiqua" w:cs="Times New Roman"/>
          <w:sz w:val="24"/>
          <w:szCs w:val="24"/>
        </w:rPr>
        <w:t>rtant that using a common defini</w:t>
      </w:r>
      <w:r w:rsidR="0008689E" w:rsidRPr="00340508">
        <w:rPr>
          <w:rFonts w:ascii="Book Antiqua" w:hAnsi="Book Antiqua" w:cs="Times New Roman"/>
          <w:sz w:val="24"/>
          <w:szCs w:val="24"/>
        </w:rPr>
        <w:t xml:space="preserve">tion in the expression of </w:t>
      </w:r>
      <w:r w:rsidR="00E960CF" w:rsidRPr="00340508">
        <w:rPr>
          <w:rFonts w:ascii="Book Antiqua" w:hAnsi="Book Antiqua" w:cs="Times New Roman"/>
          <w:sz w:val="24"/>
          <w:szCs w:val="24"/>
        </w:rPr>
        <w:t xml:space="preserve"> complication to determine the risk factors for complications. Recently, the modified Clavien</w:t>
      </w:r>
      <w:r w:rsidR="0017277D" w:rsidRPr="00340508">
        <w:rPr>
          <w:rFonts w:ascii="Book Antiqua" w:hAnsi="Book Antiqua" w:cs="Times New Roman"/>
          <w:sz w:val="24"/>
          <w:szCs w:val="24"/>
        </w:rPr>
        <w:t xml:space="preserve"> system</w:t>
      </w:r>
      <w:r w:rsidRPr="00340508">
        <w:rPr>
          <w:rFonts w:ascii="Book Antiqua" w:hAnsi="Book Antiqua" w:cs="Times New Roman"/>
          <w:sz w:val="24"/>
          <w:szCs w:val="24"/>
        </w:rPr>
        <w:t xml:space="preserve"> for classifying surgical complications</w:t>
      </w:r>
      <w:r w:rsidR="00E960CF" w:rsidRPr="00340508">
        <w:rPr>
          <w:rFonts w:ascii="Book Antiqua" w:hAnsi="Book Antiqua" w:cs="Times New Roman"/>
          <w:sz w:val="24"/>
          <w:szCs w:val="24"/>
        </w:rPr>
        <w:t xml:space="preserve"> has been used for this purpose</w:t>
      </w:r>
      <w:r w:rsidR="00185138" w:rsidRPr="00340508">
        <w:rPr>
          <w:rFonts w:ascii="Book Antiqua" w:hAnsi="Book Antiqua" w:cs="Times New Roman"/>
          <w:sz w:val="24"/>
          <w:szCs w:val="24"/>
        </w:rPr>
        <w:fldChar w:fldCharType="begin">
          <w:fldData xml:space="preserve">PEVuZE5vdGU+PENpdGU+PEF1dGhvcj5UZWZla2xpPC9BdXRob3I+PFllYXI+MjAwODwvWWVhcj48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==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PEVuZE5vdGU+PENpdGU+PEF1dGhvcj5UZWZla2xpPC9BdXRob3I+PFllYXI+MjAwODwvWWVhcj48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==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BC7A4F" w:rsidRPr="00340508">
        <w:rPr>
          <w:rFonts w:ascii="Book Antiqua" w:hAnsi="Book Antiqua" w:cs="Times New Roman"/>
          <w:noProof/>
          <w:sz w:val="24"/>
          <w:szCs w:val="24"/>
          <w:vertAlign w:val="superscript"/>
        </w:rPr>
        <w:t>[36]</w:t>
      </w:r>
      <w:r w:rsidR="00185138" w:rsidRPr="00340508">
        <w:rPr>
          <w:rFonts w:ascii="Book Antiqua" w:hAnsi="Book Antiqua" w:cs="Times New Roman"/>
          <w:sz w:val="24"/>
          <w:szCs w:val="24"/>
        </w:rPr>
        <w:fldChar w:fldCharType="end"/>
      </w:r>
      <w:r w:rsidR="00E960CF" w:rsidRPr="00340508">
        <w:rPr>
          <w:rFonts w:ascii="Book Antiqua" w:hAnsi="Book Antiqua" w:cs="Times New Roman"/>
          <w:sz w:val="24"/>
          <w:szCs w:val="24"/>
        </w:rPr>
        <w:t>.</w:t>
      </w:r>
      <w:r w:rsidR="0017277D" w:rsidRPr="00340508">
        <w:rPr>
          <w:rFonts w:ascii="Book Antiqua" w:hAnsi="Book Antiqua" w:cs="Times New Roman"/>
          <w:sz w:val="24"/>
          <w:szCs w:val="24"/>
        </w:rPr>
        <w:t xml:space="preserve"> But complications are not always reported according to this system in recent publications.</w:t>
      </w:r>
      <w:r w:rsidRPr="00340508">
        <w:rPr>
          <w:rFonts w:ascii="Book Antiqua" w:hAnsi="Book Antiqua" w:cs="Times New Roman"/>
          <w:sz w:val="24"/>
          <w:szCs w:val="24"/>
        </w:rPr>
        <w:t xml:space="preserve"> </w:t>
      </w:r>
      <w:r w:rsidR="00752C51" w:rsidRPr="00340508">
        <w:rPr>
          <w:rFonts w:ascii="Book Antiqua" w:hAnsi="Book Antiqua" w:cs="Times New Roman"/>
          <w:sz w:val="24"/>
          <w:szCs w:val="24"/>
        </w:rPr>
        <w:t xml:space="preserve"> </w:t>
      </w:r>
      <w:r w:rsidR="001A71BE" w:rsidRPr="00340508">
        <w:rPr>
          <w:rFonts w:ascii="Book Antiqua" w:hAnsi="Book Antiqua" w:cs="Times New Roman" w:hint="eastAsia"/>
          <w:sz w:val="24"/>
          <w:szCs w:val="24"/>
          <w:lang w:eastAsia="zh-CN"/>
        </w:rPr>
        <w:t>(</w:t>
      </w:r>
      <w:r w:rsidR="001A71BE" w:rsidRPr="00340508">
        <w:rPr>
          <w:rFonts w:ascii="Book Antiqua" w:hAnsi="Book Antiqua" w:cs="Times New Roman"/>
          <w:sz w:val="24"/>
          <w:szCs w:val="24"/>
        </w:rPr>
        <w:t xml:space="preserve">Table </w:t>
      </w:r>
      <w:r w:rsidR="00752C51" w:rsidRPr="00340508">
        <w:rPr>
          <w:rFonts w:ascii="Book Antiqua" w:hAnsi="Book Antiqua" w:cs="Times New Roman"/>
          <w:sz w:val="24"/>
          <w:szCs w:val="24"/>
        </w:rPr>
        <w:t>2</w:t>
      </w:r>
      <w:r w:rsidR="001A71BE" w:rsidRPr="00340508">
        <w:rPr>
          <w:rFonts w:ascii="Book Antiqua" w:hAnsi="Book Antiqua" w:cs="Times New Roman" w:hint="eastAsia"/>
          <w:sz w:val="24"/>
          <w:szCs w:val="24"/>
          <w:lang w:eastAsia="zh-CN"/>
        </w:rPr>
        <w:t>)</w:t>
      </w:r>
      <w:r w:rsidR="00752C51" w:rsidRPr="00340508">
        <w:rPr>
          <w:rFonts w:ascii="Book Antiqua" w:hAnsi="Book Antiqua" w:cs="Times New Roman"/>
          <w:sz w:val="24"/>
          <w:szCs w:val="24"/>
        </w:rPr>
        <w:t xml:space="preserve"> Modified Clavien Classification has been shown.</w:t>
      </w:r>
    </w:p>
    <w:p w:rsidR="009B4D81" w:rsidRPr="00340508" w:rsidRDefault="000D3028" w:rsidP="00CC5185">
      <w:pPr>
        <w:spacing w:after="0" w:line="360" w:lineRule="auto"/>
        <w:ind w:firstLineChars="200" w:firstLine="480"/>
        <w:jc w:val="both"/>
        <w:rPr>
          <w:rFonts w:ascii="Book Antiqua" w:hAnsi="Book Antiqua" w:cs="Times New Roman"/>
          <w:sz w:val="24"/>
          <w:szCs w:val="24"/>
        </w:rPr>
      </w:pPr>
      <w:r w:rsidRPr="00340508">
        <w:rPr>
          <w:rFonts w:ascii="Book Antiqua" w:hAnsi="Book Antiqua" w:cs="Times New Roman"/>
          <w:sz w:val="24"/>
          <w:szCs w:val="24"/>
        </w:rPr>
        <w:t>The fist time, Ozden</w:t>
      </w:r>
      <w:r w:rsidRPr="00340508">
        <w:rPr>
          <w:rFonts w:ascii="Book Antiqua" w:hAnsi="Book Antiqua" w:cs="Times New Roman"/>
          <w:i/>
          <w:sz w:val="24"/>
          <w:szCs w:val="24"/>
        </w:rPr>
        <w:t xml:space="preserve"> 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&lt;EndNote&gt;&lt;Cite&gt;&lt;Author&gt;Ozden&lt;/Author&gt;&lt;Year&gt;2011&lt;/Year&gt;&lt;RecNum&gt;127&lt;/RecNum&gt;&lt;record&gt;&lt;rec-number&gt;127&lt;/rec-number&gt;&lt;foreign-keys&gt;&lt;key app="EN" db-id="errv0s0089xfdkedvp8pzaddxpze5ra55fta"&gt;127&lt;/key&gt;&lt;/foreign-keys&gt;&lt;ref-type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[24]</w:t>
      </w:r>
      <w:r w:rsidR="001A71BE" w:rsidRPr="00340508">
        <w:rPr>
          <w:rFonts w:ascii="Book Antiqua" w:hAnsi="Book Antiqua" w:cs="Times New Roman"/>
          <w:sz w:val="24"/>
          <w:szCs w:val="24"/>
        </w:rPr>
        <w:fldChar w:fldCharType="end"/>
      </w:r>
      <w:r w:rsidRPr="00340508">
        <w:rPr>
          <w:rFonts w:ascii="Book Antiqua" w:hAnsi="Book Antiqua" w:cs="Times New Roman"/>
          <w:sz w:val="24"/>
          <w:szCs w:val="24"/>
        </w:rPr>
        <w:t xml:space="preserve"> indicated perioperative complications of PCNL in pediatric patients using the modified Clavien grading system</w:t>
      </w:r>
      <w:r w:rsidR="000C2495" w:rsidRPr="00340508">
        <w:rPr>
          <w:rFonts w:ascii="Book Antiqua" w:hAnsi="Book Antiqua" w:cs="Times New Roman"/>
          <w:sz w:val="24"/>
          <w:szCs w:val="24"/>
        </w:rPr>
        <w:t>.</w:t>
      </w:r>
      <w:r w:rsidR="009C3C29" w:rsidRPr="00340508">
        <w:rPr>
          <w:rFonts w:ascii="Book Antiqua" w:hAnsi="Book Antiqua" w:cs="Times New Roman"/>
          <w:sz w:val="24"/>
          <w:szCs w:val="24"/>
        </w:rPr>
        <w:t xml:space="preserve">  </w:t>
      </w:r>
      <w:r w:rsidR="00422918" w:rsidRPr="00340508">
        <w:rPr>
          <w:rFonts w:ascii="Book Antiqua" w:hAnsi="Book Antiqua" w:cs="Times New Roman"/>
          <w:sz w:val="24"/>
          <w:szCs w:val="24"/>
        </w:rPr>
        <w:t>T</w:t>
      </w:r>
      <w:r w:rsidR="00561A74" w:rsidRPr="00340508">
        <w:rPr>
          <w:rFonts w:ascii="Book Antiqua" w:hAnsi="Book Antiqua" w:cs="Times New Roman"/>
          <w:sz w:val="24"/>
          <w:szCs w:val="24"/>
        </w:rPr>
        <w:t>ransie</w:t>
      </w:r>
      <w:r w:rsidR="005E1B3D" w:rsidRPr="00340508">
        <w:rPr>
          <w:rFonts w:ascii="Book Antiqua" w:hAnsi="Book Antiqua" w:cs="Times New Roman"/>
          <w:sz w:val="24"/>
          <w:szCs w:val="24"/>
        </w:rPr>
        <w:t>n</w:t>
      </w:r>
      <w:r w:rsidR="00561A74" w:rsidRPr="00340508">
        <w:rPr>
          <w:rFonts w:ascii="Book Antiqua" w:hAnsi="Book Antiqua" w:cs="Times New Roman"/>
          <w:sz w:val="24"/>
          <w:szCs w:val="24"/>
        </w:rPr>
        <w:t>t fever</w:t>
      </w:r>
      <w:r w:rsidR="00422918" w:rsidRPr="00340508">
        <w:rPr>
          <w:rFonts w:ascii="Book Antiqua" w:hAnsi="Book Antiqua" w:cs="Times New Roman"/>
          <w:sz w:val="24"/>
          <w:szCs w:val="24"/>
        </w:rPr>
        <w:t xml:space="preserve"> </w:t>
      </w:r>
      <w:r w:rsidR="00534279" w:rsidRPr="00340508">
        <w:rPr>
          <w:rFonts w:ascii="Book Antiqua" w:hAnsi="Book Antiqua" w:cs="Times New Roman"/>
          <w:sz w:val="24"/>
          <w:szCs w:val="24"/>
        </w:rPr>
        <w:t xml:space="preserve">(grade I) </w:t>
      </w:r>
      <w:r w:rsidR="00422918" w:rsidRPr="00340508">
        <w:rPr>
          <w:rFonts w:ascii="Book Antiqua" w:hAnsi="Book Antiqua" w:cs="Times New Roman"/>
          <w:sz w:val="24"/>
          <w:szCs w:val="24"/>
        </w:rPr>
        <w:t>is one of the most frequent complication</w:t>
      </w:r>
      <w:r w:rsidR="00561A74" w:rsidRPr="00340508">
        <w:rPr>
          <w:rFonts w:ascii="Book Antiqua" w:hAnsi="Book Antiqua" w:cs="Times New Roman"/>
          <w:sz w:val="24"/>
          <w:szCs w:val="24"/>
        </w:rPr>
        <w:t>. But it is not always microbial in origin</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&lt;EndNote&gt;&lt;Cite&gt;&lt;Author&gt;Xiao&lt;/Author&gt;&lt;Year&gt;2015&lt;/Year&gt;&lt;RecNum&gt;124&lt;/RecNum&gt;&lt;record&gt;&lt;rec-number&gt;124&lt;/rec-number&gt;&lt;foreign-keys&gt;&lt;key app="EN" db-id="errv0s0089xfdkedvp8pzaddxpze5ra55fta"&gt;124&lt;/key&gt;&lt;/foreign-keys&gt;&lt;ref-type name="Journal Article"&gt;17&lt;/ref-type&gt;&lt;contributors&gt;&lt;authors&gt;&lt;author&gt;Xiao, B.&lt;/author&gt;&lt;author&gt;Hu, W.&lt;/author&gt;&lt;author&gt;Zhang, X.&lt;/author&gt;&lt;author&gt;Chen, S.&lt;/author&gt;&lt;author&gt;Li, Y.&lt;/author&gt;&lt;author&gt;Li, J.&lt;/author&gt;&lt;/authors&gt;&lt;/contributors&gt;&lt;auth-address&gt;Department of Urology, Beijing Tsinghua Changgung Hospital, Medical Center, Tsinghua University, Beijing, China.&lt;/auth-address&gt;&lt;titles&gt;&lt;title&gt;Ultrasound-guided mini-percutaneous nephrolithotomy in patients aged less than 3 years: the largest reported single-center experience in China&lt;/title&gt;&lt;secondary-title&gt;Urolithiasis&lt;/secondary-title&gt;&lt;/titles&gt;&lt;periodical&gt;&lt;full-title&gt;Urolithiasis&lt;/full-title&gt;&lt;/periodical&gt;&lt;edition&gt;2015/08/02&lt;/edition&gt;&lt;dates&gt;&lt;year&gt;2015&lt;/year&gt;&lt;pub-dates&gt;&lt;date&gt;Aug 1&lt;/date&gt;&lt;/pub-dates&gt;&lt;/dates&gt;&lt;isbn&gt;2194-7236 (Electronic)&amp;#xD;2194-7228 (Linking)&lt;/isbn&gt;&lt;accession-num&gt;26232329&lt;/accession-num&gt;&lt;urls&gt;&lt;related-urls&gt;&lt;url&gt;http://www.ncbi.nlm.nih.gov/entrez/query.fcgi?cmd=Retrieve&amp;amp;db=PubMed&amp;amp;dopt=Citation&amp;amp;list_uids=26232329&lt;/url&gt;&lt;/related-urls&gt;&lt;/urls&gt;&lt;electronic-resource-num&gt;10.1007/s00240-015-0809-x&lt;/electronic-resource-num&gt;&lt;language&gt;Eng&lt;/language&gt;&lt;/record&gt;&lt;/Cite&gt;&lt;/EndNote&gt;</w:instrText>
      </w:r>
      <w:r w:rsidR="00185138" w:rsidRPr="00340508">
        <w:rPr>
          <w:rFonts w:ascii="Book Antiqua" w:hAnsi="Book Antiqua" w:cs="Times New Roman"/>
          <w:sz w:val="24"/>
          <w:szCs w:val="24"/>
        </w:rPr>
        <w:fldChar w:fldCharType="separate"/>
      </w:r>
      <w:r w:rsidR="00BC7A4F" w:rsidRPr="00340508">
        <w:rPr>
          <w:rFonts w:ascii="Book Antiqua" w:hAnsi="Book Antiqua" w:cs="Times New Roman"/>
          <w:noProof/>
          <w:sz w:val="24"/>
          <w:szCs w:val="24"/>
          <w:vertAlign w:val="superscript"/>
        </w:rPr>
        <w:t>[37]</w:t>
      </w:r>
      <w:r w:rsidR="00185138" w:rsidRPr="00340508">
        <w:rPr>
          <w:rFonts w:ascii="Book Antiqua" w:hAnsi="Book Antiqua" w:cs="Times New Roman"/>
          <w:sz w:val="24"/>
          <w:szCs w:val="24"/>
        </w:rPr>
        <w:fldChar w:fldCharType="end"/>
      </w:r>
      <w:r w:rsidR="00EF201E" w:rsidRPr="00340508">
        <w:rPr>
          <w:rFonts w:ascii="Book Antiqua" w:hAnsi="Book Antiqua" w:cs="Times New Roman"/>
          <w:sz w:val="24"/>
          <w:szCs w:val="24"/>
        </w:rPr>
        <w:t>.</w:t>
      </w:r>
      <w:r w:rsidR="001A310D" w:rsidRPr="00340508">
        <w:rPr>
          <w:rFonts w:ascii="Book Antiqua" w:hAnsi="Book Antiqua" w:cs="Times New Roman"/>
          <w:sz w:val="24"/>
          <w:szCs w:val="24"/>
        </w:rPr>
        <w:t xml:space="preserve"> </w:t>
      </w:r>
      <w:r w:rsidR="003D5DCF" w:rsidRPr="00340508">
        <w:rPr>
          <w:rFonts w:ascii="Book Antiqua" w:hAnsi="Book Antiqua" w:cs="Times New Roman"/>
          <w:sz w:val="24"/>
          <w:szCs w:val="24"/>
        </w:rPr>
        <w:t xml:space="preserve">It is </w:t>
      </w:r>
      <w:r w:rsidR="008D4AD5" w:rsidRPr="00340508">
        <w:rPr>
          <w:rFonts w:ascii="Book Antiqua" w:hAnsi="Book Antiqua" w:cs="Times New Roman"/>
          <w:sz w:val="24"/>
          <w:szCs w:val="24"/>
        </w:rPr>
        <w:t>determin</w:t>
      </w:r>
      <w:r w:rsidR="003D5DCF" w:rsidRPr="00340508">
        <w:rPr>
          <w:rFonts w:ascii="Book Antiqua" w:hAnsi="Book Antiqua" w:cs="Times New Roman"/>
          <w:sz w:val="24"/>
          <w:szCs w:val="24"/>
        </w:rPr>
        <w:t>ed that transient fever rate is</w:t>
      </w:r>
      <w:r w:rsidR="00B6010A" w:rsidRPr="00340508">
        <w:rPr>
          <w:rFonts w:ascii="Book Antiqua" w:hAnsi="Book Antiqua" w:cs="Times New Roman"/>
          <w:sz w:val="24"/>
          <w:szCs w:val="24"/>
        </w:rPr>
        <w:t xml:space="preserve"> 31% in 18</w:t>
      </w:r>
      <w:r w:rsidR="008D4AD5" w:rsidRPr="00340508">
        <w:rPr>
          <w:rFonts w:ascii="Book Antiqua" w:hAnsi="Book Antiqua" w:cs="Times New Roman"/>
          <w:sz w:val="24"/>
          <w:szCs w:val="24"/>
        </w:rPr>
        <w:t xml:space="preserve">8 PCNLs. However, postoperative infection </w:t>
      </w:r>
      <w:r w:rsidR="003D5DCF" w:rsidRPr="00340508">
        <w:rPr>
          <w:rFonts w:ascii="Book Antiqua" w:hAnsi="Book Antiqua" w:cs="Times New Roman"/>
          <w:sz w:val="24"/>
          <w:szCs w:val="24"/>
        </w:rPr>
        <w:t>is</w:t>
      </w:r>
      <w:r w:rsidR="008D4AD5" w:rsidRPr="00340508">
        <w:rPr>
          <w:rFonts w:ascii="Book Antiqua" w:hAnsi="Book Antiqua" w:cs="Times New Roman"/>
          <w:sz w:val="24"/>
          <w:szCs w:val="24"/>
        </w:rPr>
        <w:t xml:space="preserve"> reported in approxi</w:t>
      </w:r>
      <w:r w:rsidR="0044279E" w:rsidRPr="00340508">
        <w:rPr>
          <w:rFonts w:ascii="Book Antiqua" w:hAnsi="Book Antiqua" w:cs="Times New Roman"/>
          <w:sz w:val="24"/>
          <w:szCs w:val="24"/>
        </w:rPr>
        <w:t>mately 6% of pediatric patients</w:t>
      </w:r>
      <w:r w:rsidR="00185138" w:rsidRPr="00340508">
        <w:rPr>
          <w:rFonts w:ascii="Book Antiqua" w:hAnsi="Book Antiqua" w:cs="Times New Roman"/>
          <w:sz w:val="24"/>
          <w:szCs w:val="24"/>
        </w:rPr>
        <w:fldChar w:fldCharType="begin">
          <w:fldData xml:space="preserve">PEVuZE5vdGU+PENpdGU+PEF1dGhvcj5TYW1hZDwvQXV0aG9yPjxZZWFyPjIwMDc8L1llYXI+PFJl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PEVuZE5vdGU+PENpdGU+PEF1dGhvcj5TYW1hZDwvQXV0aG9yPjxZZWFyPjIwMDc8L1llYXI+PFJl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44279E" w:rsidRPr="00340508">
        <w:rPr>
          <w:rFonts w:ascii="Book Antiqua" w:hAnsi="Book Antiqua" w:cs="Times New Roman"/>
          <w:noProof/>
          <w:sz w:val="24"/>
          <w:szCs w:val="24"/>
          <w:vertAlign w:val="superscript"/>
        </w:rPr>
        <w:t>[20, 38]</w:t>
      </w:r>
      <w:r w:rsidR="00185138" w:rsidRPr="00340508">
        <w:rPr>
          <w:rFonts w:ascii="Book Antiqua" w:hAnsi="Book Antiqua" w:cs="Times New Roman"/>
          <w:sz w:val="24"/>
          <w:szCs w:val="24"/>
        </w:rPr>
        <w:fldChar w:fldCharType="end"/>
      </w:r>
      <w:r w:rsidR="0044279E" w:rsidRPr="00340508">
        <w:rPr>
          <w:rFonts w:ascii="Book Antiqua" w:hAnsi="Book Antiqua" w:cs="Times New Roman"/>
          <w:sz w:val="24"/>
          <w:szCs w:val="24"/>
        </w:rPr>
        <w:t>.</w:t>
      </w:r>
    </w:p>
    <w:p w:rsidR="001D75C7" w:rsidRPr="00340508" w:rsidRDefault="001D75C7" w:rsidP="00CC5185">
      <w:pPr>
        <w:spacing w:after="0" w:line="360" w:lineRule="auto"/>
        <w:ind w:firstLineChars="150" w:firstLine="360"/>
        <w:jc w:val="both"/>
        <w:rPr>
          <w:rFonts w:ascii="Book Antiqua" w:hAnsi="Book Antiqua" w:cs="Times New Roman"/>
          <w:sz w:val="24"/>
          <w:szCs w:val="24"/>
        </w:rPr>
      </w:pPr>
      <w:r w:rsidRPr="00340508">
        <w:rPr>
          <w:rFonts w:ascii="Book Antiqua" w:hAnsi="Book Antiqua" w:cs="Times New Roman"/>
          <w:sz w:val="24"/>
          <w:szCs w:val="24"/>
        </w:rPr>
        <w:t xml:space="preserve">Bleeding is a </w:t>
      </w:r>
      <w:r w:rsidR="00357C33" w:rsidRPr="00340508">
        <w:rPr>
          <w:rFonts w:ascii="Book Antiqua" w:hAnsi="Book Antiqua" w:cs="Times New Roman"/>
          <w:sz w:val="24"/>
          <w:szCs w:val="24"/>
        </w:rPr>
        <w:t>serious complication during intra</w:t>
      </w:r>
      <w:r w:rsidRPr="00340508">
        <w:rPr>
          <w:rFonts w:ascii="Book Antiqua" w:hAnsi="Book Antiqua" w:cs="Times New Roman"/>
          <w:sz w:val="24"/>
          <w:szCs w:val="24"/>
        </w:rPr>
        <w:t>oper</w:t>
      </w:r>
      <w:r w:rsidR="0043204B" w:rsidRPr="00340508">
        <w:rPr>
          <w:rFonts w:ascii="Book Antiqua" w:hAnsi="Book Antiqua" w:cs="Times New Roman"/>
          <w:sz w:val="24"/>
          <w:szCs w:val="24"/>
        </w:rPr>
        <w:t>ative and postoperative period in pediatric patients which is associated with sheat</w:t>
      </w:r>
      <w:r w:rsidR="005E1B3D" w:rsidRPr="00340508">
        <w:rPr>
          <w:rFonts w:ascii="Book Antiqua" w:hAnsi="Book Antiqua" w:cs="Times New Roman"/>
          <w:sz w:val="24"/>
          <w:szCs w:val="24"/>
        </w:rPr>
        <w:t>h</w:t>
      </w:r>
      <w:r w:rsidR="0043204B" w:rsidRPr="00340508">
        <w:rPr>
          <w:rFonts w:ascii="Book Antiqua" w:hAnsi="Book Antiqua" w:cs="Times New Roman"/>
          <w:sz w:val="24"/>
          <w:szCs w:val="24"/>
        </w:rPr>
        <w:t xml:space="preserve"> size, stone burden, number of tracts and operative time</w:t>
      </w:r>
      <w:r w:rsidR="008E5D80" w:rsidRPr="00340508">
        <w:rPr>
          <w:rFonts w:ascii="Book Antiqua" w:hAnsi="Book Antiqua" w:cs="Times New Roman"/>
          <w:sz w:val="24"/>
          <w:szCs w:val="24"/>
        </w:rPr>
        <w:t>.</w:t>
      </w:r>
      <w:r w:rsidR="003973FC" w:rsidRPr="00340508">
        <w:rPr>
          <w:rFonts w:ascii="Book Antiqua" w:hAnsi="Book Antiqua" w:cs="Times New Roman"/>
          <w:sz w:val="24"/>
          <w:szCs w:val="24"/>
        </w:rPr>
        <w:t xml:space="preserve"> Hemoglobin drop requiring transfusion</w:t>
      </w:r>
      <w:r w:rsidR="00784594" w:rsidRPr="00340508">
        <w:rPr>
          <w:rFonts w:ascii="Book Antiqua" w:hAnsi="Book Antiqua" w:cs="Times New Roman"/>
          <w:sz w:val="24"/>
          <w:szCs w:val="24"/>
        </w:rPr>
        <w:t xml:space="preserve"> (gare II)</w:t>
      </w:r>
      <w:r w:rsidR="003973FC" w:rsidRPr="00340508">
        <w:rPr>
          <w:rFonts w:ascii="Book Antiqua" w:hAnsi="Book Antiqua" w:cs="Times New Roman"/>
          <w:sz w:val="24"/>
          <w:szCs w:val="24"/>
        </w:rPr>
        <w:t xml:space="preserve"> is reported in 0.4</w:t>
      </w:r>
      <w:r w:rsidR="001A71BE" w:rsidRPr="00340508">
        <w:rPr>
          <w:rFonts w:ascii="Book Antiqua" w:hAnsi="Book Antiqua" w:cs="Times New Roman" w:hint="eastAsia"/>
          <w:sz w:val="24"/>
          <w:szCs w:val="24"/>
          <w:lang w:eastAsia="zh-CN"/>
        </w:rPr>
        <w:t>%</w:t>
      </w:r>
      <w:r w:rsidR="003973FC" w:rsidRPr="00340508">
        <w:rPr>
          <w:rFonts w:ascii="Book Antiqua" w:hAnsi="Book Antiqua" w:cs="Times New Roman"/>
          <w:sz w:val="24"/>
          <w:szCs w:val="24"/>
        </w:rPr>
        <w:t xml:space="preserve">-24% of  </w:t>
      </w:r>
      <w:r w:rsidR="006F2F1B" w:rsidRPr="00340508">
        <w:rPr>
          <w:rFonts w:ascii="Book Antiqua" w:hAnsi="Book Antiqua" w:cs="Times New Roman"/>
          <w:sz w:val="24"/>
          <w:szCs w:val="24"/>
        </w:rPr>
        <w:t>patients</w:t>
      </w:r>
      <w:r w:rsidR="00185138" w:rsidRPr="00340508">
        <w:rPr>
          <w:rFonts w:ascii="Book Antiqua" w:hAnsi="Book Antiqua" w:cs="Times New Roman"/>
          <w:sz w:val="24"/>
          <w:szCs w:val="24"/>
        </w:rPr>
        <w:fldChar w:fldCharType="begin">
          <w:fldData xml:space="preserve">PEVuZE5vdGU+PENpdGU+PEF1dGhvcj5Cb2dyaXM8L0F1dGhvcj48WWVhcj4yMDEwPC9ZZWFyPjxS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==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PEVuZE5vdGU+PENpdGU+PEF1dGhvcj5Cb2dyaXM8L0F1dGhvcj48WWVhcj4yMDEwPC9ZZWFyPjxS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==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AC098F" w:rsidRPr="00340508">
        <w:rPr>
          <w:rFonts w:ascii="Book Antiqua" w:hAnsi="Book Antiqua" w:cs="Times New Roman"/>
          <w:noProof/>
          <w:sz w:val="24"/>
          <w:szCs w:val="24"/>
          <w:vertAlign w:val="superscript"/>
        </w:rPr>
        <w:t>[39-40]</w:t>
      </w:r>
      <w:r w:rsidR="00185138" w:rsidRPr="00340508">
        <w:rPr>
          <w:rFonts w:ascii="Book Antiqua" w:hAnsi="Book Antiqua" w:cs="Times New Roman"/>
          <w:sz w:val="24"/>
          <w:szCs w:val="24"/>
        </w:rPr>
        <w:fldChar w:fldCharType="end"/>
      </w:r>
      <w:r w:rsidR="00AC098F" w:rsidRPr="00340508">
        <w:rPr>
          <w:rFonts w:ascii="Book Antiqua" w:hAnsi="Book Antiqua" w:cs="Times New Roman"/>
          <w:sz w:val="24"/>
          <w:szCs w:val="24"/>
        </w:rPr>
        <w:t>.</w:t>
      </w:r>
      <w:r w:rsidR="00DD43E0" w:rsidRPr="00340508">
        <w:rPr>
          <w:rFonts w:ascii="Book Antiqua" w:hAnsi="Book Antiqua" w:cs="Times New Roman"/>
          <w:sz w:val="24"/>
          <w:szCs w:val="24"/>
        </w:rPr>
        <w:t xml:space="preserve"> In another study higher hemoglobin drop has been determined  in pediatric patients performed PCNL when </w:t>
      </w:r>
      <w:r w:rsidR="00EA585C" w:rsidRPr="00340508">
        <w:rPr>
          <w:rFonts w:ascii="Book Antiqua" w:hAnsi="Book Antiqua" w:cs="Times New Roman"/>
          <w:sz w:val="24"/>
          <w:szCs w:val="24"/>
        </w:rPr>
        <w:t>size of the</w:t>
      </w:r>
      <w:r w:rsidR="00F23B80" w:rsidRPr="00340508">
        <w:rPr>
          <w:rFonts w:ascii="Book Antiqua" w:hAnsi="Book Antiqua" w:cs="Times New Roman"/>
          <w:sz w:val="24"/>
          <w:szCs w:val="24"/>
        </w:rPr>
        <w:t xml:space="preserve"> </w:t>
      </w:r>
      <w:r w:rsidR="00EA585C" w:rsidRPr="00340508">
        <w:rPr>
          <w:rFonts w:ascii="Book Antiqua" w:hAnsi="Book Antiqua" w:cs="Times New Roman"/>
          <w:sz w:val="24"/>
          <w:szCs w:val="24"/>
        </w:rPr>
        <w:t>tract</w:t>
      </w:r>
      <w:r w:rsidR="00F23B80" w:rsidRPr="00340508">
        <w:rPr>
          <w:rFonts w:ascii="Book Antiqua" w:hAnsi="Book Antiqua" w:cs="Times New Roman"/>
          <w:sz w:val="24"/>
          <w:szCs w:val="24"/>
        </w:rPr>
        <w:t xml:space="preserve"> dilataion</w:t>
      </w:r>
      <w:r w:rsidR="00DD43E0" w:rsidRPr="00340508">
        <w:rPr>
          <w:rFonts w:ascii="Book Antiqua" w:hAnsi="Book Antiqua" w:cs="Times New Roman"/>
          <w:sz w:val="24"/>
          <w:szCs w:val="24"/>
        </w:rPr>
        <w:t xml:space="preserve"> exceeded 22 F</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&lt;EndNote&gt;&lt;Cite&gt;&lt;Author&gt;Desai&lt;/Author&gt;&lt;Year&gt;2004&lt;/Year&gt;&lt;RecNum&gt;133&lt;/RecNum&gt;&lt;record&gt;&lt;rec-number&gt;133&lt;/rec-number&gt;&lt;foreign-keys&gt;&lt;key app="EN" db-id="errv0s0089xfdkedvp8pzaddxpze5ra55fta"&gt;133&lt;/key&gt;&lt;/foreign-keys&gt;&lt;ref-type name="Journal Article"&gt;17&lt;/ref-type&gt;&lt;contributors&gt;&lt;authors&gt;&lt;author&gt;Desai, M. R.&lt;/author&gt;&lt;author&gt;Kukreja, R. A.&lt;/author&gt;&lt;author&gt;Patel, S. H.&lt;/author&gt;&lt;author&gt;Bapat, S. D.&lt;/author&gt;&lt;/authors&gt;&lt;/contributors&gt;&lt;auth-address&gt;Department of Urology, Muljibhai Patel Urological Hospital, Gujarat, India. mrdesai@mpuh.org&lt;/auth-address&gt;&lt;titles&gt;&lt;title&gt;Percutaneous nephrolithotomy for complex pediatric renal calculus disease&lt;/title&gt;&lt;secondary-title&gt;J Endourol&lt;/secondary-title&gt;&lt;/titles&gt;&lt;periodical&gt;&lt;full-title&gt;J Endourol&lt;/full-title&gt;&lt;/periodical&gt;&lt;pages&gt;23-7&lt;/pages&gt;&lt;volume&gt;18&lt;/volume&gt;&lt;number&gt;1&lt;/number&gt;&lt;edition&gt;2004/03/10&lt;/edition&gt;&lt;keywords&gt;&lt;keyword&gt;Adolescent&lt;/keyword&gt;&lt;keyword&gt;Child&lt;/keyword&gt;&lt;keyword&gt;Child, Preschool&lt;/keyword&gt;&lt;keyword&gt;Creatinine/blood&lt;/keyword&gt;&lt;keyword&gt;Female&lt;/keyword&gt;&lt;keyword&gt;Humans&lt;/keyword&gt;&lt;keyword&gt;Infant&lt;/keyword&gt;&lt;keyword&gt;Kidney Calculi/*surgery&lt;/keyword&gt;&lt;keyword&gt;*Lithotripsy&lt;/keyword&gt;&lt;keyword&gt;Male&lt;/keyword&gt;&lt;keyword&gt;*Nephrostomy, Percutaneous/methods&lt;/keyword&gt;&lt;keyword&gt;Retrospective Studies&lt;/keyword&gt;&lt;/keywords&gt;&lt;dates&gt;&lt;year&gt;2004&lt;/year&gt;&lt;pub-dates&gt;&lt;date&gt;Feb&lt;/date&gt;&lt;/pub-dates&gt;&lt;/dates&gt;&lt;isbn&gt;0892-7790 (Print)&amp;#xD;0892-7790 (Linking)&lt;/isbn&gt;&lt;accession-num&gt;15006048&lt;/accession-num&gt;&lt;urls&gt;&lt;related-urls&gt;&lt;url&gt;http://www.ncbi.nlm.nih.gov/entrez/query.fcgi?cmd=Retrieve&amp;amp;db=PubMed&amp;amp;dopt=Citation&amp;amp;list_uids=15006048&lt;/url&gt;&lt;/related-urls&gt;&lt;/urls&gt;&lt;electronic-resource-num&gt;10.1089/089277904322836613&lt;/electronic-resource-num&gt;&lt;language&gt;eng&lt;/language&gt;&lt;/record&gt;&lt;/Cite&gt;&lt;/EndNote&gt;</w:instrText>
      </w:r>
      <w:r w:rsidR="00185138" w:rsidRPr="00340508">
        <w:rPr>
          <w:rFonts w:ascii="Book Antiqua" w:hAnsi="Book Antiqua" w:cs="Times New Roman"/>
          <w:sz w:val="24"/>
          <w:szCs w:val="24"/>
        </w:rPr>
        <w:fldChar w:fldCharType="separate"/>
      </w:r>
      <w:r w:rsidR="00F23B80" w:rsidRPr="00340508">
        <w:rPr>
          <w:rFonts w:ascii="Book Antiqua" w:hAnsi="Book Antiqua" w:cs="Times New Roman"/>
          <w:noProof/>
          <w:sz w:val="24"/>
          <w:szCs w:val="24"/>
          <w:vertAlign w:val="superscript"/>
        </w:rPr>
        <w:t>[34]</w:t>
      </w:r>
      <w:r w:rsidR="00185138" w:rsidRPr="00340508">
        <w:rPr>
          <w:rFonts w:ascii="Book Antiqua" w:hAnsi="Book Antiqua" w:cs="Times New Roman"/>
          <w:sz w:val="24"/>
          <w:szCs w:val="24"/>
        </w:rPr>
        <w:fldChar w:fldCharType="end"/>
      </w:r>
      <w:r w:rsidR="00F23B80" w:rsidRPr="00340508">
        <w:rPr>
          <w:rFonts w:ascii="Book Antiqua" w:hAnsi="Book Antiqua" w:cs="Times New Roman"/>
          <w:sz w:val="24"/>
          <w:szCs w:val="24"/>
        </w:rPr>
        <w:t>.</w:t>
      </w:r>
    </w:p>
    <w:p w:rsidR="00B4348C" w:rsidRPr="00340508" w:rsidRDefault="00B4348C" w:rsidP="00CC5185">
      <w:pPr>
        <w:spacing w:after="0" w:line="360" w:lineRule="auto"/>
        <w:ind w:firstLineChars="150" w:firstLine="360"/>
        <w:jc w:val="both"/>
        <w:rPr>
          <w:rFonts w:ascii="Book Antiqua" w:hAnsi="Book Antiqua" w:cs="Times New Roman"/>
          <w:sz w:val="24"/>
          <w:szCs w:val="24"/>
          <w:lang w:eastAsia="zh-CN"/>
        </w:rPr>
      </w:pPr>
      <w:r w:rsidRPr="00340508">
        <w:rPr>
          <w:rFonts w:ascii="Book Antiqua" w:hAnsi="Book Antiqua" w:cs="Times New Roman"/>
          <w:sz w:val="24"/>
          <w:szCs w:val="24"/>
        </w:rPr>
        <w:lastRenderedPageBreak/>
        <w:t>There is a debate on the classifica</w:t>
      </w:r>
      <w:r w:rsidR="00A01747" w:rsidRPr="00340508">
        <w:rPr>
          <w:rFonts w:ascii="Book Antiqua" w:hAnsi="Book Antiqua" w:cs="Times New Roman"/>
          <w:sz w:val="24"/>
          <w:szCs w:val="24"/>
        </w:rPr>
        <w:t>tion of grade III comp</w:t>
      </w:r>
      <w:r w:rsidR="005E1B3D" w:rsidRPr="00340508">
        <w:rPr>
          <w:rFonts w:ascii="Book Antiqua" w:hAnsi="Book Antiqua" w:cs="Times New Roman"/>
          <w:sz w:val="24"/>
          <w:szCs w:val="24"/>
        </w:rPr>
        <w:t>lication</w:t>
      </w:r>
      <w:r w:rsidR="00A01747" w:rsidRPr="00340508">
        <w:rPr>
          <w:rFonts w:ascii="Book Antiqua" w:hAnsi="Book Antiqua" w:cs="Times New Roman"/>
          <w:sz w:val="24"/>
          <w:szCs w:val="24"/>
        </w:rPr>
        <w:t>, is that auxillary procedures such as retrograde intrarenal surgery, shock wave l</w:t>
      </w:r>
      <w:r w:rsidR="00963D89" w:rsidRPr="00340508">
        <w:rPr>
          <w:rFonts w:ascii="Book Antiqua" w:hAnsi="Book Antiqua" w:cs="Times New Roman"/>
          <w:sz w:val="24"/>
          <w:szCs w:val="24"/>
        </w:rPr>
        <w:t>ithotripsy and second look PCNL. It is recommended to considered them as part of treatment strategy. However, such as hydrot</w:t>
      </w:r>
      <w:r w:rsidR="005E1B3D" w:rsidRPr="00340508">
        <w:rPr>
          <w:rFonts w:ascii="Book Antiqua" w:hAnsi="Book Antiqua" w:cs="Times New Roman"/>
          <w:sz w:val="24"/>
          <w:szCs w:val="24"/>
        </w:rPr>
        <w:t>h</w:t>
      </w:r>
      <w:r w:rsidR="00963D89" w:rsidRPr="00340508">
        <w:rPr>
          <w:rFonts w:ascii="Book Antiqua" w:hAnsi="Book Antiqua" w:cs="Times New Roman"/>
          <w:sz w:val="24"/>
          <w:szCs w:val="24"/>
        </w:rPr>
        <w:t>orax requiring chest tube or urine leakage requiring urinary diversion can be classified as</w:t>
      </w:r>
      <w:r w:rsidR="00E123B1" w:rsidRPr="00340508">
        <w:rPr>
          <w:rFonts w:ascii="Book Antiqua" w:hAnsi="Book Antiqua" w:cs="Times New Roman"/>
          <w:sz w:val="24"/>
          <w:szCs w:val="24"/>
        </w:rPr>
        <w:t xml:space="preserve"> Clavien grade III complication</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&lt;EndNote&gt;&lt;Cite&gt;&lt;Author&gt;Ozden&lt;/Author&gt;&lt;Year&gt;2011&lt;/Year&gt;&lt;RecNum&gt;132&lt;/RecNum&gt;&lt;record&gt;&lt;rec-number&gt;132&lt;/rec-number&gt;&lt;foreign-keys&gt;&lt;key app="EN" db-id="errv0s0089xfdkedvp8pzaddxpze5ra55fta"&gt;132&lt;/key&gt;&lt;/foreign-keys&gt;&lt;ref-type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185138" w:rsidRPr="00340508">
        <w:rPr>
          <w:rFonts w:ascii="Book Antiqua" w:hAnsi="Book Antiqua" w:cs="Times New Roman"/>
          <w:sz w:val="24"/>
          <w:szCs w:val="24"/>
        </w:rPr>
        <w:fldChar w:fldCharType="separate"/>
      </w:r>
      <w:r w:rsidR="00E123B1" w:rsidRPr="00340508">
        <w:rPr>
          <w:rFonts w:ascii="Book Antiqua" w:hAnsi="Book Antiqua" w:cs="Times New Roman"/>
          <w:noProof/>
          <w:sz w:val="24"/>
          <w:szCs w:val="24"/>
          <w:vertAlign w:val="superscript"/>
        </w:rPr>
        <w:t>[24]</w:t>
      </w:r>
      <w:r w:rsidR="00185138" w:rsidRPr="00340508">
        <w:rPr>
          <w:rFonts w:ascii="Book Antiqua" w:hAnsi="Book Antiqua" w:cs="Times New Roman"/>
          <w:sz w:val="24"/>
          <w:szCs w:val="24"/>
        </w:rPr>
        <w:fldChar w:fldCharType="end"/>
      </w:r>
      <w:r w:rsidR="00E123B1" w:rsidRPr="00340508">
        <w:rPr>
          <w:rFonts w:ascii="Book Antiqua" w:hAnsi="Book Antiqua" w:cs="Times New Roman"/>
          <w:sz w:val="24"/>
          <w:szCs w:val="24"/>
        </w:rPr>
        <w:t>.</w:t>
      </w:r>
      <w:r w:rsidR="00E04A0B" w:rsidRPr="00340508">
        <w:rPr>
          <w:rFonts w:ascii="Book Antiqua" w:hAnsi="Book Antiqua" w:cs="Times New Roman"/>
          <w:sz w:val="24"/>
          <w:szCs w:val="24"/>
        </w:rPr>
        <w:t xml:space="preserve"> It is said that grade III, IV, V complications should be quite rare  and more likely associated with s</w:t>
      </w:r>
      <w:r w:rsidR="001411FF" w:rsidRPr="00340508">
        <w:rPr>
          <w:rFonts w:ascii="Book Antiqua" w:hAnsi="Book Antiqua" w:cs="Times New Roman"/>
          <w:sz w:val="24"/>
          <w:szCs w:val="24"/>
        </w:rPr>
        <w:t xml:space="preserve">urgical techniques and  </w:t>
      </w:r>
      <w:r w:rsidR="00E04A0B" w:rsidRPr="00340508">
        <w:rPr>
          <w:rFonts w:ascii="Book Antiqua" w:hAnsi="Book Antiqua" w:cs="Times New Roman"/>
          <w:sz w:val="24"/>
          <w:szCs w:val="24"/>
        </w:rPr>
        <w:t>expereince</w:t>
      </w:r>
      <w:r w:rsidR="00185138" w:rsidRPr="00340508">
        <w:rPr>
          <w:rFonts w:ascii="Book Antiqua" w:hAnsi="Book Antiqua" w:cs="Times New Roman"/>
          <w:sz w:val="24"/>
          <w:szCs w:val="24"/>
        </w:rPr>
        <w:fldChar w:fldCharType="begin">
          <w:fldData xml:space="preserve">PEVuZE5vdGU+PENpdGU+PEF1dGhvcj5aZW5nPC9BdXRob3I+PFllYXI+MjAxMzwvWWVhcj48UmVj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PEVuZE5vdGU+PENpdGU+PEF1dGhvcj5aZW5nPC9BdXRob3I+PFllYXI+MjAxMzwvWWVhcj48UmVj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AF4454" w:rsidRPr="00340508">
        <w:rPr>
          <w:rFonts w:ascii="Book Antiqua" w:hAnsi="Book Antiqua" w:cs="Times New Roman"/>
          <w:noProof/>
          <w:sz w:val="24"/>
          <w:szCs w:val="24"/>
          <w:vertAlign w:val="superscript"/>
        </w:rPr>
        <w:t>[41]</w:t>
      </w:r>
      <w:r w:rsidR="00185138" w:rsidRPr="00340508">
        <w:rPr>
          <w:rFonts w:ascii="Book Antiqua" w:hAnsi="Book Antiqua" w:cs="Times New Roman"/>
          <w:sz w:val="24"/>
          <w:szCs w:val="24"/>
        </w:rPr>
        <w:fldChar w:fldCharType="end"/>
      </w:r>
      <w:r w:rsidR="00AF4454" w:rsidRPr="00340508">
        <w:rPr>
          <w:rFonts w:ascii="Book Antiqua" w:hAnsi="Book Antiqua" w:cs="Times New Roman"/>
          <w:sz w:val="24"/>
          <w:szCs w:val="24"/>
        </w:rPr>
        <w:t>.</w:t>
      </w:r>
      <w:r w:rsidR="00993C0A" w:rsidRPr="00340508">
        <w:rPr>
          <w:rFonts w:ascii="Book Antiqua" w:hAnsi="Book Antiqua" w:cs="Times New Roman"/>
          <w:sz w:val="24"/>
          <w:szCs w:val="24"/>
        </w:rPr>
        <w:t xml:space="preserve"> Complication rates have been shown in literature</w:t>
      </w:r>
      <w:r w:rsidR="00F32331" w:rsidRPr="00340508">
        <w:rPr>
          <w:rFonts w:ascii="Book Antiqua" w:hAnsi="Book Antiqua" w:cs="Times New Roman"/>
          <w:sz w:val="24"/>
          <w:szCs w:val="24"/>
        </w:rPr>
        <w:t xml:space="preserve"> in </w:t>
      </w:r>
      <w:r w:rsidR="001A71BE" w:rsidRPr="00340508">
        <w:rPr>
          <w:rFonts w:ascii="Book Antiqua" w:hAnsi="Book Antiqua" w:cs="Times New Roman"/>
          <w:sz w:val="24"/>
          <w:szCs w:val="24"/>
        </w:rPr>
        <w:t xml:space="preserve">Table </w:t>
      </w:r>
      <w:r w:rsidR="00993C0A" w:rsidRPr="00340508">
        <w:rPr>
          <w:rFonts w:ascii="Book Antiqua" w:hAnsi="Book Antiqua" w:cs="Times New Roman"/>
          <w:sz w:val="24"/>
          <w:szCs w:val="24"/>
        </w:rPr>
        <w:t>3.</w:t>
      </w:r>
    </w:p>
    <w:p w:rsidR="001A71BE" w:rsidRPr="00340508" w:rsidRDefault="001A71BE" w:rsidP="00CC5185">
      <w:pPr>
        <w:spacing w:after="0" w:line="360" w:lineRule="auto"/>
        <w:ind w:firstLineChars="150" w:firstLine="360"/>
        <w:jc w:val="both"/>
        <w:rPr>
          <w:rFonts w:ascii="Book Antiqua" w:hAnsi="Book Antiqua" w:cs="Times New Roman"/>
          <w:i/>
          <w:sz w:val="24"/>
          <w:szCs w:val="24"/>
          <w:lang w:eastAsia="zh-CN"/>
        </w:rPr>
      </w:pPr>
    </w:p>
    <w:p w:rsidR="00777FDC" w:rsidRPr="00340508" w:rsidRDefault="001A71BE"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ULTRA-M</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N</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 xml:space="preserve"> PCNL: SURG</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CAL TECHN</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QUE AND NEW REPORTS</w:t>
      </w:r>
    </w:p>
    <w:p w:rsidR="001A310D" w:rsidRPr="00340508" w:rsidRDefault="00AC3547"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t>In 2013, t</w:t>
      </w:r>
      <w:r w:rsidR="006E55D8" w:rsidRPr="00340508">
        <w:rPr>
          <w:rFonts w:ascii="Book Antiqua" w:hAnsi="Book Antiqua" w:cs="Times New Roman"/>
          <w:sz w:val="24"/>
          <w:szCs w:val="24"/>
        </w:rPr>
        <w:t>he new PCNL technique was described by Desai</w:t>
      </w:r>
      <w:r w:rsidR="006E55D8" w:rsidRPr="00340508">
        <w:rPr>
          <w:rFonts w:ascii="Book Antiqua" w:hAnsi="Book Antiqua" w:cs="Times New Roman"/>
          <w:i/>
          <w:sz w:val="24"/>
          <w:szCs w:val="24"/>
        </w:rPr>
        <w:t xml:space="preserve"> et al</w:t>
      </w:r>
      <w:r w:rsidR="001A71BE" w:rsidRPr="00340508">
        <w:rPr>
          <w:rFonts w:ascii="Book Antiqua" w:hAnsi="Book Antiqua" w:cs="Times New Roman"/>
          <w:sz w:val="24"/>
          <w:szCs w:val="24"/>
        </w:rPr>
        <w:fldChar w:fldCharType="begin"/>
      </w:r>
      <w:r w:rsidR="001A71BE" w:rsidRPr="00340508">
        <w:rPr>
          <w:rFonts w:ascii="Book Antiqua" w:hAnsi="Book Antiqua" w:cs="Times New Roman"/>
          <w:sz w:val="24"/>
          <w:szCs w:val="24"/>
        </w:rPr>
        <w:instrText xml:space="preserve"> ADDIN EN.CITE &lt;EndNote&gt;&lt;Cite&gt;&lt;Author&gt;Desai&lt;/Author&gt;&lt;Year&gt;2013&lt;/Year&gt;&lt;RecNum&gt;135&lt;/RecNum&gt;&lt;record&gt;&lt;rec-number&gt;135&lt;/rec-number&gt;&lt;foreign-keys&gt;&lt;key app="EN" db-id="errv0s0089xfdkedvp8pzaddxpze5ra55fta"&gt;135&lt;/key&gt;&lt;/foreign-keys&gt;&lt;ref-type name="Journal Article"&gt;17&lt;/ref-type&gt;&lt;contributors&gt;&lt;authors&gt;&lt;author&gt;Desai, J.&lt;/author&gt;&lt;author&gt;Zeng, G.&lt;/author&gt;&lt;author&gt;Zhao, Z.&lt;/author&gt;&lt;author&gt;Zhong, W.&lt;/author&gt;&lt;author&gt;Chen, W.&lt;/author&gt;&lt;author&gt;Wu, W.&lt;/author&gt;&lt;/authors&gt;&lt;/contributors&gt;&lt;auth-address&gt;Department of Urology, Samved Hospital, Ahmedabad 380009, India.&lt;/auth-address&gt;&lt;titles&gt;&lt;title&gt;A novel technique of ultra-mini-percutaneous nephrolithotomy: introduction and an initial experience for treatment of upper urinary calculi less than 2 cm&lt;/title&gt;&lt;secondary-title&gt;Biomed Res Int&lt;/secondary-title&gt;&lt;/titles&gt;&lt;periodical&gt;&lt;full-title&gt;Biomed Res Int&lt;/full-title&gt;&lt;/periodical&gt;&lt;pages&gt;490793&lt;/pages&gt;&lt;volume&gt;2013&lt;/volume&gt;&lt;edition&gt;2013/08/29&lt;/edition&gt;&lt;keywords&gt;&lt;keyword&gt;Adolescent&lt;/keyword&gt;&lt;keyword&gt;Adult&lt;/keyword&gt;&lt;keyword&gt;Aged&lt;/keyword&gt;&lt;keyword&gt;Child&lt;/keyword&gt;&lt;keyword&gt;Child, Preschool&lt;/keyword&gt;&lt;keyword&gt;Demography&lt;/keyword&gt;&lt;keyword&gt;Female&lt;/keyword&gt;&lt;keyword&gt;Humans&lt;/keyword&gt;&lt;keyword&gt;Intraoperative Care&lt;/keyword&gt;&lt;keyword&gt;Kidney Calculi/*pathology/*surgery&lt;/keyword&gt;&lt;keyword&gt;Male&lt;/keyword&gt;&lt;keyword&gt;Middle Aged&lt;/keyword&gt;&lt;keyword&gt;Nephrostomy, Percutaneous/*methods&lt;/keyword&gt;&lt;keyword&gt;Postoperative Care&lt;/keyword&gt;&lt;keyword&gt;Young Adult&lt;/keyword&gt;&lt;/keywords&gt;&lt;dates&gt;&lt;year&gt;2013&lt;/year&gt;&lt;/dates&gt;&lt;isbn&gt;2314-6141 (Electronic)&lt;/isbn&gt;&lt;accession-num&gt;23984372&lt;/accession-num&gt;&lt;urls&gt;&lt;related-urls&gt;&lt;url&gt;http://www.ncbi.nlm.nih.gov/entrez/query.fcgi?cmd=Retrieve&amp;amp;db=PubMed&amp;amp;dopt=Citation&amp;amp;list_uids=23984372&lt;/url&gt;&lt;/related-urls&gt;&lt;/urls&gt;&lt;custom2&gt;3741699&lt;/custom2&gt;&lt;electronic-resource-num&gt;10.1155/2013/490793&lt;/electronic-resource-num&gt;&lt;language&gt;eng&lt;/language&gt;&lt;/record&gt;&lt;/Cite&gt;&lt;/EndNote&gt;</w:instrText>
      </w:r>
      <w:r w:rsidR="001A71BE" w:rsidRPr="00340508">
        <w:rPr>
          <w:rFonts w:ascii="Book Antiqua" w:hAnsi="Book Antiqua" w:cs="Times New Roman"/>
          <w:sz w:val="24"/>
          <w:szCs w:val="24"/>
        </w:rPr>
        <w:fldChar w:fldCharType="separate"/>
      </w:r>
      <w:r w:rsidR="001A71BE" w:rsidRPr="00340508">
        <w:rPr>
          <w:rFonts w:ascii="Book Antiqua" w:hAnsi="Book Antiqua" w:cs="Times New Roman"/>
          <w:noProof/>
          <w:sz w:val="24"/>
          <w:szCs w:val="24"/>
          <w:vertAlign w:val="superscript"/>
        </w:rPr>
        <w:t>[</w:t>
      </w:r>
      <w:r w:rsidR="001A71BE" w:rsidRPr="00340508">
        <w:rPr>
          <w:rFonts w:ascii="Book Antiqua" w:hAnsi="Book Antiqua" w:cs="Times New Roman" w:hint="eastAsia"/>
          <w:noProof/>
          <w:sz w:val="24"/>
          <w:szCs w:val="24"/>
          <w:vertAlign w:val="superscript"/>
          <w:lang w:eastAsia="zh-CN"/>
        </w:rPr>
        <w:t>34</w:t>
      </w:r>
      <w:r w:rsidR="001A71BE" w:rsidRPr="00340508">
        <w:rPr>
          <w:rFonts w:ascii="Book Antiqua" w:hAnsi="Book Antiqua" w:cs="Times New Roman"/>
          <w:noProof/>
          <w:sz w:val="24"/>
          <w:szCs w:val="24"/>
          <w:vertAlign w:val="superscript"/>
        </w:rPr>
        <w:t>]</w:t>
      </w:r>
      <w:r w:rsidR="001A71BE" w:rsidRPr="00340508">
        <w:rPr>
          <w:rFonts w:ascii="Book Antiqua" w:hAnsi="Book Antiqua" w:cs="Times New Roman"/>
          <w:sz w:val="24"/>
          <w:szCs w:val="24"/>
        </w:rPr>
        <w:fldChar w:fldCharType="end"/>
      </w:r>
      <w:r w:rsidR="006E55D8" w:rsidRPr="00340508">
        <w:rPr>
          <w:rFonts w:ascii="Book Antiqua" w:hAnsi="Book Antiqua" w:cs="Times New Roman"/>
          <w:sz w:val="24"/>
          <w:szCs w:val="24"/>
        </w:rPr>
        <w:t xml:space="preserve"> using of a novel 6 F mini nephroscope through an 11-13 F metal sheat</w:t>
      </w:r>
      <w:r w:rsidRPr="00340508">
        <w:rPr>
          <w:rFonts w:ascii="Book Antiqua" w:hAnsi="Book Antiqua" w:cs="Times New Roman"/>
          <w:sz w:val="24"/>
          <w:szCs w:val="24"/>
        </w:rPr>
        <w:t>h</w:t>
      </w:r>
      <w:r w:rsidR="006E55D8" w:rsidRPr="00340508">
        <w:rPr>
          <w:rFonts w:ascii="Book Antiqua" w:hAnsi="Book Antiqua" w:cs="Times New Roman"/>
          <w:sz w:val="24"/>
          <w:szCs w:val="24"/>
        </w:rPr>
        <w:t xml:space="preserve"> to perform holmium: YAG laser lit</w:t>
      </w:r>
      <w:r w:rsidRPr="00340508">
        <w:rPr>
          <w:rFonts w:ascii="Book Antiqua" w:hAnsi="Book Antiqua" w:cs="Times New Roman"/>
          <w:sz w:val="24"/>
          <w:szCs w:val="24"/>
        </w:rPr>
        <w:t>h</w:t>
      </w:r>
      <w:r w:rsidR="006E55D8" w:rsidRPr="00340508">
        <w:rPr>
          <w:rFonts w:ascii="Book Antiqua" w:hAnsi="Book Antiqua" w:cs="Times New Roman"/>
          <w:sz w:val="24"/>
          <w:szCs w:val="24"/>
        </w:rPr>
        <w:t>otripsy</w:t>
      </w:r>
      <w:r w:rsidR="00971BDD" w:rsidRPr="00340508">
        <w:rPr>
          <w:rFonts w:ascii="Book Antiqua" w:hAnsi="Book Antiqua" w:cs="Times New Roman"/>
          <w:sz w:val="24"/>
          <w:szCs w:val="24"/>
        </w:rPr>
        <w:t xml:space="preserve">. The new procedure was performed  in 36 patients with a mean stone size </w:t>
      </w:r>
      <w:r w:rsidR="006E55D8" w:rsidRPr="00340508">
        <w:rPr>
          <w:rFonts w:ascii="Book Antiqua" w:hAnsi="Book Antiqua" w:cs="Times New Roman"/>
          <w:sz w:val="24"/>
          <w:szCs w:val="24"/>
        </w:rPr>
        <w:t xml:space="preserve"> </w:t>
      </w:r>
      <w:r w:rsidR="00971BDD" w:rsidRPr="00340508">
        <w:rPr>
          <w:rFonts w:ascii="Book Antiqua" w:hAnsi="Book Antiqua" w:cs="Times New Roman"/>
          <w:sz w:val="24"/>
          <w:szCs w:val="24"/>
        </w:rPr>
        <w:t>14.9 mm. Two pat</w:t>
      </w:r>
      <w:r w:rsidR="000F0025" w:rsidRPr="00340508">
        <w:rPr>
          <w:rFonts w:ascii="Book Antiqua" w:hAnsi="Book Antiqua" w:cs="Times New Roman"/>
          <w:sz w:val="24"/>
          <w:szCs w:val="24"/>
        </w:rPr>
        <w:t>ient were preschool children.  I</w:t>
      </w:r>
      <w:r w:rsidR="00971BDD" w:rsidRPr="00340508">
        <w:rPr>
          <w:rFonts w:ascii="Book Antiqua" w:hAnsi="Book Antiqua" w:cs="Times New Roman"/>
          <w:sz w:val="24"/>
          <w:szCs w:val="24"/>
        </w:rPr>
        <w:t>t was reported that mean operative time, stone free rate at postoperative 1st day</w:t>
      </w:r>
      <w:r w:rsidR="0065075E" w:rsidRPr="00340508">
        <w:rPr>
          <w:rFonts w:ascii="Book Antiqua" w:hAnsi="Book Antiqua" w:cs="Times New Roman"/>
          <w:sz w:val="24"/>
          <w:szCs w:val="24"/>
        </w:rPr>
        <w:t xml:space="preserve">  and 1st month were</w:t>
      </w:r>
      <w:r w:rsidR="00971BDD" w:rsidRPr="00340508">
        <w:rPr>
          <w:rFonts w:ascii="Book Antiqua" w:hAnsi="Book Antiqua" w:cs="Times New Roman"/>
          <w:sz w:val="24"/>
          <w:szCs w:val="24"/>
        </w:rPr>
        <w:t xml:space="preserve"> 59.8%, 88.9%, and 97.2%, respectively.</w:t>
      </w:r>
      <w:r w:rsidR="00443B6D" w:rsidRPr="00340508">
        <w:rPr>
          <w:rFonts w:ascii="Book Antiqua" w:hAnsi="Book Antiqua" w:cs="Times New Roman"/>
          <w:sz w:val="24"/>
          <w:szCs w:val="24"/>
        </w:rPr>
        <w:t xml:space="preserve"> Complication rate were reported as 1</w:t>
      </w:r>
      <w:r w:rsidR="00323849" w:rsidRPr="00340508">
        <w:rPr>
          <w:rFonts w:ascii="Book Antiqua" w:hAnsi="Book Antiqua" w:cs="Times New Roman"/>
          <w:sz w:val="24"/>
          <w:szCs w:val="24"/>
        </w:rPr>
        <w:t>6.% in 6 patients, according to Clavien classification, including 2 sepsis, 1 urinary extravasation, and 3 fever. The authors determined that there was no needed blood transfusion</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&lt;EndNote&gt;&lt;Cite&gt;&lt;Author&gt;Desai&lt;/Author&gt;&lt;Year&gt;2013&lt;/Year&gt;&lt;RecNum&gt;135&lt;/RecNum&gt;&lt;record&gt;&lt;rec-number&gt;135&lt;/rec-number&gt;&lt;foreign-keys&gt;&lt;key app="EN" db-id="errv0s0089xfdkedvp8pzaddxpze5ra55fta"&gt;135&lt;/key&gt;&lt;/foreign-keys&gt;&lt;ref-type name="Journal Article"&gt;17&lt;/ref-type&gt;&lt;contributors&gt;&lt;authors&gt;&lt;author&gt;Desai, J.&lt;/author&gt;&lt;author&gt;Zeng, G.&lt;/author&gt;&lt;author&gt;Zhao, Z.&lt;/author&gt;&lt;author&gt;Zhong, W.&lt;/author&gt;&lt;author&gt;Chen, W.&lt;/author&gt;&lt;author&gt;Wu, W.&lt;/author&gt;&lt;/authors&gt;&lt;/contributors&gt;&lt;auth-address&gt;Department of Urology, Samved Hospital, Ahmedabad 380009, India.&lt;/auth-address&gt;&lt;titles&gt;&lt;title&gt;A novel technique of ultra-mini-percutaneous nephrolithotomy: introduction and an initial experience for treatment of upper urinary calculi less than 2 cm&lt;/title&gt;&lt;secondary-title&gt;Biomed Res Int&lt;/secondary-title&gt;&lt;/titles&gt;&lt;periodical&gt;&lt;full-title&gt;Biomed Res Int&lt;/full-title&gt;&lt;/periodical&gt;&lt;pages&gt;490793&lt;/pages&gt;&lt;volume&gt;2013&lt;/volume&gt;&lt;edition&gt;2013/08/29&lt;/edition&gt;&lt;keywords&gt;&lt;keyword&gt;Adolescent&lt;/keyword&gt;&lt;keyword&gt;Adult&lt;/keyword&gt;&lt;keyword&gt;Aged&lt;/keyword&gt;&lt;keyword&gt;Child&lt;/keyword&gt;&lt;keyword&gt;Child, Preschool&lt;/keyword&gt;&lt;keyword&gt;Demography&lt;/keyword&gt;&lt;keyword&gt;Female&lt;/keyword&gt;&lt;keyword&gt;Humans&lt;/keyword&gt;&lt;keyword&gt;Intraoperative Care&lt;/keyword&gt;&lt;keyword&gt;Kidney Calculi/*pathology/*surgery&lt;/keyword&gt;&lt;keyword&gt;Male&lt;/keyword&gt;&lt;keyword&gt;Middle Aged&lt;/keyword&gt;&lt;keyword&gt;Nephrostomy, Percutaneous/*methods&lt;/keyword&gt;&lt;keyword&gt;Postoperative Care&lt;/keyword&gt;&lt;keyword&gt;Young Adult&lt;/keyword&gt;&lt;/keywords&gt;&lt;dates&gt;&lt;year&gt;2013&lt;/year&gt;&lt;/dates&gt;&lt;isbn&gt;2314-6141 (Electronic)&lt;/isbn&gt;&lt;accession-num&gt;23984372&lt;/accession-num&gt;&lt;urls&gt;&lt;related-urls&gt;&lt;url&gt;http://www.ncbi.nlm.nih.gov/entrez/query.fcgi?cmd=Retrieve&amp;amp;db=PubMed&amp;amp;dopt=Citation&amp;amp;list_uids=23984372&lt;/url&gt;&lt;/related-urls&gt;&lt;/urls&gt;&lt;custom2&gt;3741699&lt;/custom2&gt;&lt;electronic-resource-num&gt;10.1155/2013/490793&lt;/electronic-resource-num&gt;&lt;language&gt;eng&lt;/language&gt;&lt;/record&gt;&lt;/Cite&gt;&lt;/EndNote&gt;</w:instrText>
      </w:r>
      <w:r w:rsidR="00185138" w:rsidRPr="00340508">
        <w:rPr>
          <w:rFonts w:ascii="Book Antiqua" w:hAnsi="Book Antiqua" w:cs="Times New Roman"/>
          <w:sz w:val="24"/>
          <w:szCs w:val="24"/>
        </w:rPr>
        <w:fldChar w:fldCharType="separate"/>
      </w:r>
      <w:r w:rsidR="00BB3F4E" w:rsidRPr="00340508">
        <w:rPr>
          <w:rFonts w:ascii="Book Antiqua" w:hAnsi="Book Antiqua" w:cs="Times New Roman"/>
          <w:noProof/>
          <w:sz w:val="24"/>
          <w:szCs w:val="24"/>
          <w:vertAlign w:val="superscript"/>
        </w:rPr>
        <w:t>[43]</w:t>
      </w:r>
      <w:r w:rsidR="00185138" w:rsidRPr="00340508">
        <w:rPr>
          <w:rFonts w:ascii="Book Antiqua" w:hAnsi="Book Antiqua" w:cs="Times New Roman"/>
          <w:sz w:val="24"/>
          <w:szCs w:val="24"/>
        </w:rPr>
        <w:fldChar w:fldCharType="end"/>
      </w:r>
      <w:r w:rsidR="00CE2095" w:rsidRPr="00340508">
        <w:rPr>
          <w:rFonts w:ascii="Book Antiqua" w:hAnsi="Book Antiqua" w:cs="Times New Roman"/>
          <w:sz w:val="24"/>
          <w:szCs w:val="24"/>
        </w:rPr>
        <w:t>.</w:t>
      </w:r>
      <w:r w:rsidR="00550EAA" w:rsidRPr="00340508">
        <w:rPr>
          <w:rFonts w:ascii="Book Antiqua" w:hAnsi="Book Antiqua" w:cs="Times New Roman"/>
          <w:sz w:val="24"/>
          <w:szCs w:val="24"/>
        </w:rPr>
        <w:t xml:space="preserve">  In another study  results of 62 patients were reported using </w:t>
      </w:r>
      <w:r w:rsidR="000F0025" w:rsidRPr="00340508">
        <w:rPr>
          <w:rFonts w:ascii="Book Antiqua" w:hAnsi="Book Antiqua" w:cs="Times New Roman"/>
          <w:sz w:val="24"/>
          <w:szCs w:val="24"/>
        </w:rPr>
        <w:t>a 3.5 F nephroscope. Nephrostomy</w:t>
      </w:r>
      <w:r w:rsidR="00550EAA" w:rsidRPr="00340508">
        <w:rPr>
          <w:rFonts w:ascii="Book Antiqua" w:hAnsi="Book Antiqua" w:cs="Times New Roman"/>
          <w:sz w:val="24"/>
          <w:szCs w:val="24"/>
        </w:rPr>
        <w:t xml:space="preserve"> tract was dilatated  up to 13 F. Only four of the 62 patients were children. Mean stone size was 16.8 mm, stone free rate at the 1</w:t>
      </w:r>
      <w:r w:rsidR="00550EAA" w:rsidRPr="00CC5185">
        <w:rPr>
          <w:rFonts w:ascii="Book Antiqua" w:hAnsi="Book Antiqua" w:cs="Times New Roman"/>
          <w:sz w:val="24"/>
          <w:szCs w:val="24"/>
          <w:vertAlign w:val="superscript"/>
        </w:rPr>
        <w:t>st</w:t>
      </w:r>
      <w:r w:rsidR="00550EAA" w:rsidRPr="00340508">
        <w:rPr>
          <w:rFonts w:ascii="Book Antiqua" w:hAnsi="Book Antiqua" w:cs="Times New Roman"/>
          <w:sz w:val="24"/>
          <w:szCs w:val="24"/>
        </w:rPr>
        <w:t xml:space="preserve"> month w</w:t>
      </w:r>
      <w:r w:rsidR="006E5EF0" w:rsidRPr="00340508">
        <w:rPr>
          <w:rFonts w:ascii="Book Antiqua" w:hAnsi="Book Antiqua" w:cs="Times New Roman"/>
          <w:sz w:val="24"/>
          <w:szCs w:val="24"/>
        </w:rPr>
        <w:t>as reported approximately 87%</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&lt;EndNote&gt;&lt;Cite&gt;&lt;Author&gt;Desai&lt;/Author&gt;&lt;Year&gt;2013&lt;/Year&gt;&lt;RecNum&gt;136&lt;/RecNum&gt;&lt;record&gt;&lt;rec-number&gt;136&lt;/rec-number&gt;&lt;foreign-keys&gt;&lt;key app="EN" db-id="errv0s0089xfdkedvp8pzaddxpze5ra55fta"&gt;136&lt;/key&gt;&lt;/foreign-keys&gt;&lt;ref-type name="Journal Article"&gt;17&lt;/ref-type&gt;&lt;contributors&gt;&lt;authors&gt;&lt;author&gt;Desai, J.&lt;/author&gt;&lt;author&gt;Solanki, R.&lt;/author&gt;&lt;/authors&gt;&lt;/contributors&gt;&lt;auth-address&gt;Department of Urology, Samved Hospital, Ahmedabad, India.&lt;/auth-address&gt;&lt;titles&gt;&lt;title&gt;Ultra-mini percutaneous nephrolithotomy (UMP): one more armamentarium&lt;/title&gt;&lt;secondary-title&gt;BJU Int&lt;/secondary-title&gt;&lt;/titles&gt;&lt;periodical&gt;&lt;full-title&gt;BJU Int&lt;/full-title&gt;&lt;/periodical&gt;&lt;pages&gt;1046-9&lt;/pages&gt;&lt;volume&gt;112&lt;/volume&gt;&lt;number&gt;7&lt;/number&gt;&lt;edition&gt;2013/07/12&lt;/edition&gt;&lt;keywords&gt;&lt;keyword&gt;Equipment Design&lt;/keyword&gt;&lt;keyword&gt;Humans&lt;/keyword&gt;&lt;keyword&gt;Kidney Calculi/*surgery&lt;/keyword&gt;&lt;keyword&gt;Nephrostomy, Percutaneous/*instrumentation/*methods&lt;/keyword&gt;&lt;/keywords&gt;&lt;dates&gt;&lt;year&gt;2013&lt;/year&gt;&lt;pub-dates&gt;&lt;date&gt;Nov&lt;/date&gt;&lt;/pub-dates&gt;&lt;/dates&gt;&lt;isbn&gt;1464-410X (Electronic)&amp;#xD;1464-4096 (Linking)&lt;/isbn&gt;&lt;accession-num&gt;23841665&lt;/accession-num&gt;&lt;urls&gt;&lt;related-urls&gt;&lt;url&gt;http://www.ncbi.nlm.nih.gov/entrez/query.fcgi?cmd=Retrieve&amp;amp;db=PubMed&amp;amp;dopt=Citation&amp;amp;list_uids=23841665&lt;/url&gt;&lt;/related-urls&gt;&lt;/urls&gt;&lt;electronic-resource-num&gt;10.1111/bju.12193&lt;/electronic-resource-num&gt;&lt;language&gt;eng&lt;/language&gt;&lt;/record&gt;&lt;/Cite&gt;&lt;/EndNote&gt;</w:instrText>
      </w:r>
      <w:r w:rsidR="00185138" w:rsidRPr="00340508">
        <w:rPr>
          <w:rFonts w:ascii="Book Antiqua" w:hAnsi="Book Antiqua" w:cs="Times New Roman"/>
          <w:sz w:val="24"/>
          <w:szCs w:val="24"/>
        </w:rPr>
        <w:fldChar w:fldCharType="separate"/>
      </w:r>
      <w:r w:rsidR="00BB3F4E" w:rsidRPr="00340508">
        <w:rPr>
          <w:rFonts w:ascii="Book Antiqua" w:hAnsi="Book Antiqua" w:cs="Times New Roman"/>
          <w:noProof/>
          <w:sz w:val="24"/>
          <w:szCs w:val="24"/>
          <w:vertAlign w:val="superscript"/>
        </w:rPr>
        <w:t>[44]</w:t>
      </w:r>
      <w:r w:rsidR="00185138" w:rsidRPr="00340508">
        <w:rPr>
          <w:rFonts w:ascii="Book Antiqua" w:hAnsi="Book Antiqua" w:cs="Times New Roman"/>
          <w:sz w:val="24"/>
          <w:szCs w:val="24"/>
        </w:rPr>
        <w:fldChar w:fldCharType="end"/>
      </w:r>
      <w:r w:rsidR="006E5EF0" w:rsidRPr="00340508">
        <w:rPr>
          <w:rFonts w:ascii="Book Antiqua" w:hAnsi="Book Antiqua" w:cs="Times New Roman"/>
          <w:sz w:val="24"/>
          <w:szCs w:val="24"/>
        </w:rPr>
        <w:t>.</w:t>
      </w:r>
      <w:r w:rsidR="006D1071" w:rsidRPr="00340508">
        <w:rPr>
          <w:rFonts w:ascii="Book Antiqua" w:hAnsi="Book Antiqua" w:cs="Times New Roman"/>
          <w:sz w:val="24"/>
          <w:szCs w:val="24"/>
        </w:rPr>
        <w:t xml:space="preserve"> </w:t>
      </w:r>
      <w:r w:rsidR="000F0025" w:rsidRPr="00340508">
        <w:rPr>
          <w:rFonts w:ascii="Book Antiqua" w:hAnsi="Book Antiqua" w:cs="Times New Roman"/>
          <w:sz w:val="24"/>
          <w:szCs w:val="24"/>
        </w:rPr>
        <w:t xml:space="preserve"> There is no suffi</w:t>
      </w:r>
      <w:r w:rsidR="006B7D4C" w:rsidRPr="00340508">
        <w:rPr>
          <w:rFonts w:ascii="Book Antiqua" w:hAnsi="Book Antiqua" w:cs="Times New Roman"/>
          <w:sz w:val="24"/>
          <w:szCs w:val="24"/>
        </w:rPr>
        <w:t>cient data available to compare this new technique with other methods</w:t>
      </w:r>
      <w:r w:rsidR="00295AE7" w:rsidRPr="00340508">
        <w:rPr>
          <w:rFonts w:ascii="Book Antiqua" w:hAnsi="Book Antiqua" w:cs="Times New Roman"/>
          <w:sz w:val="24"/>
          <w:szCs w:val="24"/>
        </w:rPr>
        <w:t xml:space="preserve"> which use for </w:t>
      </w:r>
      <w:r w:rsidR="00DE6306" w:rsidRPr="00340508">
        <w:rPr>
          <w:rFonts w:ascii="Book Antiqua" w:hAnsi="Book Antiqua" w:cs="Times New Roman"/>
          <w:sz w:val="24"/>
          <w:szCs w:val="24"/>
        </w:rPr>
        <w:t>the treatment of ped</w:t>
      </w:r>
      <w:r w:rsidR="00295AE7" w:rsidRPr="00340508">
        <w:rPr>
          <w:rFonts w:ascii="Book Antiqua" w:hAnsi="Book Antiqua" w:cs="Times New Roman"/>
          <w:sz w:val="24"/>
          <w:szCs w:val="24"/>
        </w:rPr>
        <w:t>i</w:t>
      </w:r>
      <w:r w:rsidR="00DE6306" w:rsidRPr="00340508">
        <w:rPr>
          <w:rFonts w:ascii="Book Antiqua" w:hAnsi="Book Antiqua" w:cs="Times New Roman"/>
          <w:sz w:val="24"/>
          <w:szCs w:val="24"/>
        </w:rPr>
        <w:t>a</w:t>
      </w:r>
      <w:r w:rsidR="00295AE7" w:rsidRPr="00340508">
        <w:rPr>
          <w:rFonts w:ascii="Book Antiqua" w:hAnsi="Book Antiqua" w:cs="Times New Roman"/>
          <w:sz w:val="24"/>
          <w:szCs w:val="24"/>
        </w:rPr>
        <w:t xml:space="preserve">tric urinary stones. </w:t>
      </w:r>
      <w:r w:rsidR="006D1071" w:rsidRPr="00340508">
        <w:rPr>
          <w:rFonts w:ascii="Book Antiqua" w:hAnsi="Book Antiqua" w:cs="Times New Roman"/>
          <w:sz w:val="24"/>
          <w:szCs w:val="24"/>
        </w:rPr>
        <w:t>The new technique</w:t>
      </w:r>
      <w:r w:rsidR="004F0774" w:rsidRPr="00340508">
        <w:rPr>
          <w:rFonts w:ascii="Book Antiqua" w:hAnsi="Book Antiqua" w:cs="Times New Roman"/>
          <w:sz w:val="24"/>
          <w:szCs w:val="24"/>
        </w:rPr>
        <w:t>'s effectiviness and safety</w:t>
      </w:r>
      <w:r w:rsidR="006D1071" w:rsidRPr="00340508">
        <w:rPr>
          <w:rFonts w:ascii="Book Antiqua" w:hAnsi="Book Antiqua" w:cs="Times New Roman"/>
          <w:sz w:val="24"/>
          <w:szCs w:val="24"/>
        </w:rPr>
        <w:t xml:space="preserve"> remain to be seeen in larger </w:t>
      </w:r>
      <w:r w:rsidR="004F0774" w:rsidRPr="00340508">
        <w:rPr>
          <w:rFonts w:ascii="Book Antiqua" w:hAnsi="Book Antiqua" w:cs="Times New Roman"/>
          <w:sz w:val="24"/>
          <w:szCs w:val="24"/>
        </w:rPr>
        <w:t xml:space="preserve">prospective studies in </w:t>
      </w:r>
      <w:r w:rsidR="006D1071" w:rsidRPr="00340508">
        <w:rPr>
          <w:rFonts w:ascii="Book Antiqua" w:hAnsi="Book Antiqua" w:cs="Times New Roman"/>
          <w:sz w:val="24"/>
          <w:szCs w:val="24"/>
        </w:rPr>
        <w:t xml:space="preserve"> pediatric patients</w:t>
      </w:r>
      <w:r w:rsidR="004F0774" w:rsidRPr="00340508">
        <w:rPr>
          <w:rFonts w:ascii="Book Antiqua" w:hAnsi="Book Antiqua" w:cs="Times New Roman"/>
          <w:sz w:val="24"/>
          <w:szCs w:val="24"/>
        </w:rPr>
        <w:t>.</w:t>
      </w:r>
    </w:p>
    <w:p w:rsidR="002B273C" w:rsidRPr="00340508" w:rsidRDefault="001A71BE"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MİCRO-PCNL:  SRUG</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CAL TECHN</w:t>
      </w:r>
      <w:r w:rsidR="00AA0212">
        <w:rPr>
          <w:rFonts w:ascii="Book Antiqua" w:hAnsi="Book Antiqua" w:cs="Times New Roman" w:hint="eastAsia"/>
          <w:b/>
          <w:sz w:val="24"/>
          <w:szCs w:val="24"/>
          <w:lang w:eastAsia="zh-CN"/>
        </w:rPr>
        <w:t>I</w:t>
      </w:r>
      <w:r w:rsidRPr="00340508">
        <w:rPr>
          <w:rFonts w:ascii="Book Antiqua" w:hAnsi="Book Antiqua" w:cs="Times New Roman"/>
          <w:b/>
          <w:sz w:val="24"/>
          <w:szCs w:val="24"/>
        </w:rPr>
        <w:t>QUES</w:t>
      </w:r>
    </w:p>
    <w:p w:rsidR="00733897" w:rsidRPr="00340508" w:rsidRDefault="00221C96"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sz w:val="24"/>
          <w:szCs w:val="24"/>
        </w:rPr>
        <w:t>Recently, Micro-PCNL or microperc has been descr</w:t>
      </w:r>
      <w:r w:rsidR="000F0025" w:rsidRPr="00340508">
        <w:rPr>
          <w:rFonts w:ascii="Book Antiqua" w:hAnsi="Book Antiqua" w:cs="Times New Roman"/>
          <w:sz w:val="24"/>
          <w:szCs w:val="24"/>
        </w:rPr>
        <w:t>ibed as another minimally invasi</w:t>
      </w:r>
      <w:r w:rsidRPr="00340508">
        <w:rPr>
          <w:rFonts w:ascii="Book Antiqua" w:hAnsi="Book Antiqua" w:cs="Times New Roman"/>
          <w:sz w:val="24"/>
          <w:szCs w:val="24"/>
        </w:rPr>
        <w:t>ve PCNL technique that is performed through a 4.8</w:t>
      </w:r>
      <w:r w:rsidR="00B51B05" w:rsidRPr="00340508">
        <w:rPr>
          <w:rFonts w:ascii="Book Antiqua" w:hAnsi="Book Antiqua" w:cs="Times New Roman"/>
          <w:sz w:val="24"/>
          <w:szCs w:val="24"/>
        </w:rPr>
        <w:t>5</w:t>
      </w:r>
      <w:r w:rsidRPr="00340508">
        <w:rPr>
          <w:rFonts w:ascii="Book Antiqua" w:hAnsi="Book Antiqua" w:cs="Times New Roman"/>
          <w:sz w:val="24"/>
          <w:szCs w:val="24"/>
        </w:rPr>
        <w:t xml:space="preserve"> F all-seeing needle</w:t>
      </w:r>
      <w:r w:rsidR="00FB5A3F" w:rsidRPr="00340508">
        <w:rPr>
          <w:rFonts w:ascii="Book Antiqua" w:hAnsi="Book Antiqua" w:cs="Times New Roman"/>
          <w:sz w:val="24"/>
          <w:szCs w:val="24"/>
        </w:rPr>
        <w:t>. A three-way connector is attached to the latter, which adm</w:t>
      </w:r>
      <w:r w:rsidR="000F0025" w:rsidRPr="00340508">
        <w:rPr>
          <w:rFonts w:ascii="Book Antiqua" w:hAnsi="Book Antiqua" w:cs="Times New Roman"/>
          <w:sz w:val="24"/>
          <w:szCs w:val="24"/>
        </w:rPr>
        <w:t>its a saline irrigation tube,  0.9 or a 0.6 mm-diameter micro-optic</w:t>
      </w:r>
      <w:r w:rsidR="00FB5A3F" w:rsidRPr="00340508">
        <w:rPr>
          <w:rFonts w:ascii="Book Antiqua" w:hAnsi="Book Antiqua" w:cs="Times New Roman"/>
          <w:sz w:val="24"/>
          <w:szCs w:val="24"/>
        </w:rPr>
        <w:t>, a 272 μm laser fiber.</w:t>
      </w:r>
      <w:r w:rsidR="00B51B05" w:rsidRPr="00340508">
        <w:rPr>
          <w:rFonts w:ascii="Book Antiqua" w:hAnsi="Book Antiqua" w:cs="Times New Roman"/>
          <w:sz w:val="24"/>
          <w:szCs w:val="24"/>
        </w:rPr>
        <w:t xml:space="preserve"> The outher diameter of this modified needle is 1.6 mm (4.85 F)</w:t>
      </w:r>
      <w:r w:rsidR="00167FD0" w:rsidRPr="00340508">
        <w:rPr>
          <w:rFonts w:ascii="Book Antiqua" w:hAnsi="Book Antiqua" w:cs="Times New Roman"/>
          <w:sz w:val="24"/>
          <w:szCs w:val="24"/>
        </w:rPr>
        <w:t>. The first time this new technique were used in 15 adults. Mean stone size, operation time was 30.4 mm, 101.4 min, respectively</w:t>
      </w:r>
      <w:r w:rsidR="008D4A36" w:rsidRPr="00340508">
        <w:rPr>
          <w:rFonts w:ascii="Book Antiqua" w:hAnsi="Book Antiqua" w:cs="Times New Roman"/>
          <w:sz w:val="24"/>
          <w:szCs w:val="24"/>
        </w:rPr>
        <w:t xml:space="preserve">. </w:t>
      </w:r>
      <w:r w:rsidR="008D4A36" w:rsidRPr="00340508">
        <w:rPr>
          <w:rFonts w:ascii="Book Antiqua" w:hAnsi="Book Antiqua" w:cs="Times New Roman"/>
          <w:sz w:val="24"/>
          <w:szCs w:val="24"/>
        </w:rPr>
        <w:lastRenderedPageBreak/>
        <w:t>Postop</w:t>
      </w:r>
      <w:r w:rsidR="000F0025" w:rsidRPr="00340508">
        <w:rPr>
          <w:rFonts w:ascii="Book Antiqua" w:hAnsi="Book Antiqua" w:cs="Times New Roman"/>
          <w:sz w:val="24"/>
          <w:szCs w:val="24"/>
        </w:rPr>
        <w:t>e</w:t>
      </w:r>
      <w:r w:rsidR="008D4A36" w:rsidRPr="00340508">
        <w:rPr>
          <w:rFonts w:ascii="Book Antiqua" w:hAnsi="Book Antiqua" w:cs="Times New Roman"/>
          <w:sz w:val="24"/>
          <w:szCs w:val="24"/>
        </w:rPr>
        <w:t>r</w:t>
      </w:r>
      <w:r w:rsidR="00C575A6" w:rsidRPr="00340508">
        <w:rPr>
          <w:rFonts w:ascii="Book Antiqua" w:hAnsi="Book Antiqua" w:cs="Times New Roman"/>
          <w:sz w:val="24"/>
          <w:szCs w:val="24"/>
        </w:rPr>
        <w:t>ative complete stone clearance achieved in 11 pati</w:t>
      </w:r>
      <w:r w:rsidR="008D4A36" w:rsidRPr="00340508">
        <w:rPr>
          <w:rFonts w:ascii="Book Antiqua" w:hAnsi="Book Antiqua" w:cs="Times New Roman"/>
          <w:sz w:val="24"/>
          <w:szCs w:val="24"/>
        </w:rPr>
        <w:t>e</w:t>
      </w:r>
      <w:r w:rsidR="00C575A6" w:rsidRPr="00340508">
        <w:rPr>
          <w:rFonts w:ascii="Book Antiqua" w:hAnsi="Book Antiqua" w:cs="Times New Roman"/>
          <w:sz w:val="24"/>
          <w:szCs w:val="24"/>
        </w:rPr>
        <w:t>n</w:t>
      </w:r>
      <w:r w:rsidR="001A71BE" w:rsidRPr="00340508">
        <w:rPr>
          <w:rFonts w:ascii="Book Antiqua" w:hAnsi="Book Antiqua" w:cs="Times New Roman"/>
          <w:sz w:val="24"/>
          <w:szCs w:val="24"/>
        </w:rPr>
        <w:t>ts</w:t>
      </w:r>
      <w:r w:rsidR="00185138" w:rsidRPr="00340508">
        <w:rPr>
          <w:rFonts w:ascii="Book Antiqua" w:hAnsi="Book Antiqua" w:cs="Times New Roman"/>
          <w:sz w:val="24"/>
          <w:szCs w:val="24"/>
        </w:rPr>
        <w:fldChar w:fldCharType="begin">
          <w:fldData xml:space="preserve">PEVuZE5vdGU+PENpdGU+PEF1dGhvcj5CYWRlcjwvQXV0aG9yPjxZZWFyPjIwMTE8L1llYXI+PFJl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</w:fldData>
        </w:fldChar>
      </w:r>
      <w:r w:rsidR="00BB3F4E" w:rsidRPr="00340508">
        <w:rPr>
          <w:rFonts w:ascii="Book Antiqua" w:hAnsi="Book Antiqua" w:cs="Times New Roman"/>
          <w:sz w:val="24"/>
          <w:szCs w:val="24"/>
        </w:rPr>
        <w:instrText xml:space="preserve"> ADDIN EN.CITE </w:instrText>
      </w:r>
      <w:r w:rsidR="00185138" w:rsidRPr="00340508">
        <w:rPr>
          <w:rFonts w:ascii="Book Antiqua" w:hAnsi="Book Antiqua" w:cs="Times New Roman"/>
          <w:sz w:val="24"/>
          <w:szCs w:val="24"/>
        </w:rPr>
        <w:fldChar w:fldCharType="begin">
          <w:fldData xml:space="preserve">PEVuZE5vdGU+PENpdGU+PEF1dGhvcj5CYWRlcjwvQXV0aG9yPjxZZWFyPjIwMTE8L1llYXI+PFJl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</w:fldData>
        </w:fldChar>
      </w:r>
      <w:r w:rsidR="00BB3F4E" w:rsidRPr="00340508">
        <w:rPr>
          <w:rFonts w:ascii="Book Antiqua" w:hAnsi="Book Antiqua" w:cs="Times New Roman"/>
          <w:sz w:val="24"/>
          <w:szCs w:val="24"/>
        </w:rPr>
        <w:instrText xml:space="preserve"> ADDIN EN.CITE.DATA </w:instrText>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end"/>
      </w:r>
      <w:r w:rsidR="00185138" w:rsidRPr="00340508">
        <w:rPr>
          <w:rFonts w:ascii="Book Antiqua" w:hAnsi="Book Antiqua" w:cs="Times New Roman"/>
          <w:sz w:val="24"/>
          <w:szCs w:val="24"/>
        </w:rPr>
      </w:r>
      <w:r w:rsidR="00185138" w:rsidRPr="00340508">
        <w:rPr>
          <w:rFonts w:ascii="Book Antiqua" w:hAnsi="Book Antiqua" w:cs="Times New Roman"/>
          <w:sz w:val="24"/>
          <w:szCs w:val="24"/>
        </w:rPr>
        <w:fldChar w:fldCharType="separate"/>
      </w:r>
      <w:r w:rsidR="00BB3F4E" w:rsidRPr="00340508">
        <w:rPr>
          <w:rFonts w:ascii="Book Antiqua" w:hAnsi="Book Antiqua" w:cs="Times New Roman"/>
          <w:noProof/>
          <w:sz w:val="24"/>
          <w:szCs w:val="24"/>
          <w:vertAlign w:val="superscript"/>
        </w:rPr>
        <w:t>[45]</w:t>
      </w:r>
      <w:r w:rsidR="00185138" w:rsidRPr="00340508">
        <w:rPr>
          <w:rFonts w:ascii="Book Antiqua" w:hAnsi="Book Antiqua" w:cs="Times New Roman"/>
          <w:sz w:val="24"/>
          <w:szCs w:val="24"/>
        </w:rPr>
        <w:fldChar w:fldCharType="end"/>
      </w:r>
      <w:r w:rsidR="0005227E" w:rsidRPr="00340508">
        <w:rPr>
          <w:rFonts w:ascii="Book Antiqua" w:hAnsi="Book Antiqua" w:cs="Times New Roman"/>
          <w:sz w:val="24"/>
          <w:szCs w:val="24"/>
        </w:rPr>
        <w:t>.</w:t>
      </w:r>
      <w:r w:rsidR="00560933" w:rsidRPr="00340508">
        <w:rPr>
          <w:rFonts w:ascii="Book Antiqua" w:hAnsi="Book Antiqua" w:cs="Times New Roman"/>
          <w:sz w:val="24"/>
          <w:szCs w:val="24"/>
        </w:rPr>
        <w:t xml:space="preserve"> </w:t>
      </w:r>
      <w:r w:rsidR="00E82BD5" w:rsidRPr="00340508">
        <w:rPr>
          <w:rFonts w:ascii="Book Antiqua" w:hAnsi="Book Antiqua" w:cs="Times New Roman"/>
          <w:sz w:val="24"/>
          <w:szCs w:val="24"/>
        </w:rPr>
        <w:t>Since then this method has addopted to the tretamnet of pediatric kidney stones. In a study, 24 infant treated with micro-PCNL. The mean age, stone size, operation time were 15.8 months, 13.5 mm, 53.7 min, respectively. There is no major complication and hemoglobine drop requiring blood transfusion reported</w:t>
      </w:r>
      <w:r w:rsidR="00185138" w:rsidRPr="00340508">
        <w:rPr>
          <w:rFonts w:ascii="Book Antiqua" w:hAnsi="Book Antiqua" w:cs="Times New Roman"/>
          <w:sz w:val="24"/>
          <w:szCs w:val="24"/>
        </w:rPr>
        <w:fldChar w:fldCharType="begin"/>
      </w:r>
      <w:r w:rsidR="00BB3F4E" w:rsidRPr="00340508">
        <w:rPr>
          <w:rFonts w:ascii="Book Antiqua" w:hAnsi="Book Antiqua" w:cs="Times New Roman"/>
          <w:sz w:val="24"/>
          <w:szCs w:val="24"/>
        </w:rPr>
        <w:instrText xml:space="preserve"> ADDIN EN.CITE &lt;EndNote&gt;&lt;Cite&gt;&lt;Author&gt;Dede&lt;/Author&gt;&lt;Year&gt;2015&lt;/Year&gt;&lt;RecNum&gt;138&lt;/RecNum&gt;&lt;record&gt;&lt;rec-number&gt;138&lt;/rec-number&gt;&lt;foreign-keys&gt;&lt;key app="EN" db-id="errv0s0089xfdkedvp8pzaddxpze5ra55fta"&gt;138&lt;/key&gt;&lt;/foreign-keys&gt;&lt;ref-type name="Journal Article"&gt;17&lt;/ref-type&gt;&lt;contributors&gt;&lt;authors&gt;&lt;author&gt;Dede, O.&lt;/author&gt;&lt;author&gt;Sancaktutar, A. A.&lt;/author&gt;&lt;author&gt;Bas, O.&lt;/author&gt;&lt;author&gt;Daggullu, M.&lt;/author&gt;&lt;author&gt;Utangac, M.&lt;/author&gt;&lt;author&gt;Penbegul, N.&lt;/author&gt;&lt;author&gt;Soylemez, H.&lt;/author&gt;&lt;author&gt;Hatipoglu, N. K.&lt;/author&gt;&lt;author&gt;Bodakci, M. N.&lt;/author&gt;&lt;author&gt;Bozkurt, Y.&lt;/author&gt;&lt;author&gt;Atar, M.&lt;/author&gt;&lt;author&gt;Dede, G.&lt;/author&gt;&lt;/authors&gt;&lt;/contributors&gt;&lt;auth-address&gt;Department of Urology, Faculty of Medicine, Dicle University, Diyarbakir, Turkey, dronurdede@hotmail.com.&lt;/auth-address&gt;&lt;titles&gt;&lt;title&gt;Micro-percutaneous nephrolithotomy in infants: a single-center experience&lt;/title&gt;&lt;secondary-title&gt;Urolithiasis&lt;/secondary-title&gt;&lt;/titles&gt;&lt;periodical&gt;&lt;full-title&gt;Urolithiasis&lt;/full-title&gt;&lt;/periodical&gt;&lt;edition&gt;2015/07/26&lt;/edition&gt;&lt;dates&gt;&lt;year&gt;2015&lt;/year&gt;&lt;pub-dates&gt;&lt;date&gt;Jul 25&lt;/date&gt;&lt;/pub-dates&gt;&lt;/dates&gt;&lt;isbn&gt;2194-7236 (Electronic)&amp;#xD;2194-7228 (Linking)&lt;/isbn&gt;&lt;accession-num&gt;26209010&lt;/accession-num&gt;&lt;urls&gt;&lt;related-urls&gt;&lt;url&gt;http://www.ncbi.nlm.nih.gov/entrez/query.fcgi?cmd=Retrieve&amp;amp;db=PubMed&amp;amp;dopt=Citation&amp;amp;list_uids=26209010&lt;/url&gt;&lt;/related-urls&gt;&lt;/urls&gt;&lt;electronic-resource-num&gt;10.1007/s00240-015-0807-z&lt;/electronic-resource-num&gt;&lt;language&gt;Eng&lt;/language&gt;&lt;/record&gt;&lt;/Cite&gt;&lt;/EndNote&gt;</w:instrText>
      </w:r>
      <w:r w:rsidR="00185138" w:rsidRPr="00340508">
        <w:rPr>
          <w:rFonts w:ascii="Book Antiqua" w:hAnsi="Book Antiqua" w:cs="Times New Roman"/>
          <w:sz w:val="24"/>
          <w:szCs w:val="24"/>
        </w:rPr>
        <w:fldChar w:fldCharType="separate"/>
      </w:r>
      <w:r w:rsidR="00BB3F4E" w:rsidRPr="00340508">
        <w:rPr>
          <w:rFonts w:ascii="Book Antiqua" w:hAnsi="Book Antiqua" w:cs="Times New Roman"/>
          <w:noProof/>
          <w:sz w:val="24"/>
          <w:szCs w:val="24"/>
          <w:vertAlign w:val="superscript"/>
        </w:rPr>
        <w:t>[46]</w:t>
      </w:r>
      <w:r w:rsidR="00185138" w:rsidRPr="00340508">
        <w:rPr>
          <w:rFonts w:ascii="Book Antiqua" w:hAnsi="Book Antiqua" w:cs="Times New Roman"/>
          <w:sz w:val="24"/>
          <w:szCs w:val="24"/>
        </w:rPr>
        <w:fldChar w:fldCharType="end"/>
      </w:r>
      <w:r w:rsidR="00E82BD5" w:rsidRPr="00340508">
        <w:rPr>
          <w:rFonts w:ascii="Book Antiqua" w:hAnsi="Book Antiqua" w:cs="Times New Roman"/>
          <w:sz w:val="24"/>
          <w:szCs w:val="24"/>
        </w:rPr>
        <w:t xml:space="preserve">. </w:t>
      </w:r>
      <w:r w:rsidR="00392C5F" w:rsidRPr="00340508">
        <w:rPr>
          <w:rFonts w:ascii="Book Antiqua" w:hAnsi="Book Antiqua" w:cs="Times New Roman"/>
          <w:sz w:val="24"/>
          <w:szCs w:val="24"/>
        </w:rPr>
        <w:t xml:space="preserve">More experience and more knowledge is needed for the </w:t>
      </w:r>
      <w:bookmarkStart w:id="6" w:name="OLE_LINK1"/>
      <w:bookmarkStart w:id="7" w:name="OLE_LINK2"/>
      <w:r w:rsidR="00392C5F" w:rsidRPr="00340508">
        <w:rPr>
          <w:rFonts w:ascii="Book Antiqua" w:hAnsi="Book Antiqua" w:cs="Times New Roman"/>
          <w:sz w:val="24"/>
          <w:szCs w:val="24"/>
        </w:rPr>
        <w:t xml:space="preserve">effectiveness </w:t>
      </w:r>
      <w:bookmarkEnd w:id="6"/>
      <w:bookmarkEnd w:id="7"/>
      <w:r w:rsidR="00392C5F" w:rsidRPr="00340508">
        <w:rPr>
          <w:rFonts w:ascii="Book Antiqua" w:hAnsi="Book Antiqua" w:cs="Times New Roman"/>
          <w:sz w:val="24"/>
          <w:szCs w:val="24"/>
        </w:rPr>
        <w:t>of this method.</w:t>
      </w:r>
    </w:p>
    <w:p w:rsidR="001A71BE" w:rsidRPr="00340508" w:rsidRDefault="001A71BE" w:rsidP="00CC5185">
      <w:pPr>
        <w:spacing w:after="0" w:line="360" w:lineRule="auto"/>
        <w:jc w:val="both"/>
        <w:rPr>
          <w:rFonts w:ascii="Book Antiqua" w:hAnsi="Book Antiqua" w:cs="Times New Roman"/>
          <w:sz w:val="24"/>
          <w:szCs w:val="24"/>
          <w:lang w:eastAsia="zh-CN"/>
        </w:rPr>
      </w:pPr>
    </w:p>
    <w:p w:rsidR="00733897" w:rsidRPr="00340508" w:rsidRDefault="001A71BE"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t>CONCLUS</w:t>
      </w:r>
      <w:r w:rsidR="002775C4">
        <w:rPr>
          <w:rFonts w:ascii="Book Antiqua" w:hAnsi="Book Antiqua" w:cs="Times New Roman" w:hint="eastAsia"/>
          <w:b/>
          <w:sz w:val="24"/>
          <w:szCs w:val="24"/>
          <w:lang w:eastAsia="zh-CN"/>
        </w:rPr>
        <w:t>I</w:t>
      </w:r>
      <w:r w:rsidRPr="00340508">
        <w:rPr>
          <w:rFonts w:ascii="Book Antiqua" w:hAnsi="Book Antiqua" w:cs="Times New Roman"/>
          <w:b/>
          <w:sz w:val="24"/>
          <w:szCs w:val="24"/>
        </w:rPr>
        <w:t>ON</w:t>
      </w:r>
    </w:p>
    <w:p w:rsidR="00741CF2" w:rsidRPr="00340508" w:rsidRDefault="00741CF2" w:rsidP="00CC5185">
      <w:pPr>
        <w:spacing w:after="0" w:line="360" w:lineRule="auto"/>
        <w:jc w:val="both"/>
        <w:rPr>
          <w:rFonts w:ascii="Book Antiqua" w:hAnsi="Book Antiqua" w:cs="Times New Roman"/>
          <w:sz w:val="24"/>
          <w:szCs w:val="24"/>
        </w:rPr>
      </w:pPr>
      <w:r w:rsidRPr="00340508">
        <w:rPr>
          <w:rFonts w:ascii="Book Antiqua" w:hAnsi="Book Antiqua" w:cs="Times New Roman"/>
          <w:sz w:val="24"/>
          <w:szCs w:val="24"/>
        </w:rPr>
        <w:t>Tech</w:t>
      </w:r>
      <w:r w:rsidR="00C575A6" w:rsidRPr="00340508">
        <w:rPr>
          <w:rFonts w:ascii="Book Antiqua" w:hAnsi="Book Antiqua" w:cs="Times New Roman"/>
          <w:sz w:val="24"/>
          <w:szCs w:val="24"/>
        </w:rPr>
        <w:t>nological innovations have contr</w:t>
      </w:r>
      <w:r w:rsidRPr="00340508">
        <w:rPr>
          <w:rFonts w:ascii="Book Antiqua" w:hAnsi="Book Antiqua" w:cs="Times New Roman"/>
          <w:sz w:val="24"/>
          <w:szCs w:val="24"/>
        </w:rPr>
        <w:t>ibuted to the development of  minimally invasive treatment of urinary stone disease.</w:t>
      </w:r>
      <w:r w:rsidR="00C575A6" w:rsidRPr="00340508">
        <w:rPr>
          <w:rFonts w:ascii="Book Antiqua" w:hAnsi="Book Antiqua" w:cs="Times New Roman"/>
          <w:sz w:val="24"/>
          <w:szCs w:val="24"/>
        </w:rPr>
        <w:t xml:space="preserve"> It can be said that to increase the effi</w:t>
      </w:r>
      <w:r w:rsidR="007C21B1" w:rsidRPr="00340508">
        <w:rPr>
          <w:rFonts w:ascii="Book Antiqua" w:hAnsi="Book Antiqua" w:cs="Times New Roman"/>
          <w:sz w:val="24"/>
          <w:szCs w:val="24"/>
        </w:rPr>
        <w:t>cacy and reduce complications is the main objective of  physcians</w:t>
      </w:r>
      <w:r w:rsidR="00195E3C" w:rsidRPr="00340508">
        <w:rPr>
          <w:rFonts w:ascii="Book Antiqua" w:hAnsi="Book Antiqua" w:cs="Times New Roman"/>
          <w:sz w:val="24"/>
          <w:szCs w:val="24"/>
        </w:rPr>
        <w:t xml:space="preserve">. In this manner new teratment methods which </w:t>
      </w:r>
      <w:r w:rsidR="003D6C0C" w:rsidRPr="00340508">
        <w:rPr>
          <w:rFonts w:ascii="Book Antiqua" w:hAnsi="Book Antiqua" w:cs="Times New Roman"/>
          <w:sz w:val="24"/>
          <w:szCs w:val="24"/>
        </w:rPr>
        <w:t>use</w:t>
      </w:r>
      <w:r w:rsidR="00C24C46" w:rsidRPr="00340508">
        <w:rPr>
          <w:rFonts w:ascii="Book Antiqua" w:hAnsi="Book Antiqua" w:cs="Times New Roman"/>
          <w:sz w:val="24"/>
          <w:szCs w:val="24"/>
        </w:rPr>
        <w:t xml:space="preserve"> for </w:t>
      </w:r>
      <w:r w:rsidR="003D6C0C" w:rsidRPr="00340508">
        <w:rPr>
          <w:rFonts w:ascii="Book Antiqua" w:hAnsi="Book Antiqua" w:cs="Times New Roman"/>
          <w:sz w:val="24"/>
          <w:szCs w:val="24"/>
        </w:rPr>
        <w:t>minimally invasive management</w:t>
      </w:r>
      <w:r w:rsidR="00195E3C" w:rsidRPr="00340508">
        <w:rPr>
          <w:rFonts w:ascii="Book Antiqua" w:hAnsi="Book Antiqua" w:cs="Times New Roman"/>
          <w:sz w:val="24"/>
          <w:szCs w:val="24"/>
        </w:rPr>
        <w:t xml:space="preserve"> of kindey stones</w:t>
      </w:r>
      <w:r w:rsidR="00733897" w:rsidRPr="00340508">
        <w:rPr>
          <w:rFonts w:ascii="Book Antiqua" w:hAnsi="Book Antiqua" w:cs="Times New Roman"/>
          <w:sz w:val="24"/>
          <w:szCs w:val="24"/>
        </w:rPr>
        <w:t xml:space="preserve"> in pediatric population </w:t>
      </w:r>
      <w:r w:rsidR="00CD63A7" w:rsidRPr="00340508">
        <w:rPr>
          <w:rFonts w:ascii="Book Antiqua" w:hAnsi="Book Antiqua" w:cs="Times New Roman"/>
          <w:sz w:val="24"/>
          <w:szCs w:val="24"/>
        </w:rPr>
        <w:t xml:space="preserve"> has offered various treatment alternatives to the surgens.</w:t>
      </w:r>
      <w:r w:rsidR="003D6C0C" w:rsidRPr="00340508">
        <w:rPr>
          <w:rFonts w:ascii="Book Antiqua" w:hAnsi="Book Antiqua" w:cs="Times New Roman"/>
          <w:sz w:val="24"/>
          <w:szCs w:val="24"/>
        </w:rPr>
        <w:t xml:space="preserve"> However, level of experience and new publications</w:t>
      </w:r>
      <w:r w:rsidR="00C24C46" w:rsidRPr="00340508">
        <w:rPr>
          <w:rFonts w:ascii="Book Antiqua" w:hAnsi="Book Antiqua" w:cs="Times New Roman"/>
          <w:sz w:val="24"/>
          <w:szCs w:val="24"/>
        </w:rPr>
        <w:t xml:space="preserve"> can contribte us to provide complete stone clearance and to reduce complication rates.</w:t>
      </w:r>
    </w:p>
    <w:p w:rsidR="002629A6" w:rsidRPr="00340508" w:rsidRDefault="002629A6" w:rsidP="00CC5185">
      <w:pPr>
        <w:spacing w:after="0" w:line="360" w:lineRule="auto"/>
        <w:jc w:val="both"/>
        <w:rPr>
          <w:rFonts w:ascii="Book Antiqua" w:hAnsi="Book Antiqua" w:cs="Times New Roman"/>
          <w:sz w:val="24"/>
          <w:szCs w:val="24"/>
        </w:rPr>
      </w:pPr>
    </w:p>
    <w:p w:rsidR="001A71BE" w:rsidRPr="00340508" w:rsidRDefault="001A71BE" w:rsidP="00CC5185">
      <w:pPr>
        <w:spacing w:after="0"/>
        <w:rPr>
          <w:rFonts w:ascii="Book Antiqua" w:hAnsi="Book Antiqua" w:cs="Times New Roman"/>
          <w:b/>
          <w:sz w:val="24"/>
          <w:szCs w:val="24"/>
        </w:rPr>
      </w:pPr>
      <w:r w:rsidRPr="00340508">
        <w:rPr>
          <w:rFonts w:ascii="Book Antiqua" w:hAnsi="Book Antiqua" w:cs="Times New Roman"/>
          <w:b/>
          <w:sz w:val="24"/>
          <w:szCs w:val="24"/>
        </w:rPr>
        <w:br w:type="page"/>
      </w:r>
    </w:p>
    <w:p w:rsidR="00CC5185" w:rsidRDefault="008C6BF0"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b/>
          <w:sz w:val="24"/>
          <w:szCs w:val="24"/>
        </w:rPr>
        <w:lastRenderedPageBreak/>
        <w:t>REFERENCES</w:t>
      </w:r>
      <w:bookmarkStart w:id="8" w:name="OLE_LINK427"/>
      <w:bookmarkStart w:id="9" w:name="OLE_LINK435"/>
      <w:bookmarkStart w:id="10" w:name="OLE_LINK516"/>
      <w:bookmarkStart w:id="11" w:name="OLE_LINK45"/>
      <w:bookmarkStart w:id="12" w:name="OLE_LINK132"/>
      <w:bookmarkStart w:id="13" w:name="OLE_LINK529"/>
      <w:bookmarkStart w:id="14" w:name="OLE_LINK541"/>
      <w:bookmarkStart w:id="15" w:name="OLE_LINK560"/>
      <w:bookmarkStart w:id="16" w:name="OLE_LINK558"/>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1 </w:t>
      </w:r>
      <w:r w:rsidRPr="00B61581">
        <w:rPr>
          <w:rFonts w:ascii="Book Antiqua" w:eastAsia="宋体" w:hAnsi="Book Antiqua" w:cs="宋体"/>
          <w:b/>
          <w:bCs/>
          <w:sz w:val="24"/>
          <w:szCs w:val="24"/>
        </w:rPr>
        <w:t>Sas DJ</w:t>
      </w:r>
      <w:r w:rsidRPr="00B61581">
        <w:rPr>
          <w:rFonts w:ascii="Book Antiqua" w:eastAsia="宋体" w:hAnsi="Book Antiqua" w:cs="宋体"/>
          <w:sz w:val="24"/>
          <w:szCs w:val="24"/>
        </w:rPr>
        <w:t>, Hulsey TC, Shatat IF, Orak JK. Increasing incidence of kidney stones in children evaluated in the emergency department. </w:t>
      </w:r>
      <w:r w:rsidRPr="00B61581">
        <w:rPr>
          <w:rFonts w:ascii="Book Antiqua" w:eastAsia="宋体" w:hAnsi="Book Antiqua" w:cs="宋体"/>
          <w:i/>
          <w:iCs/>
          <w:sz w:val="24"/>
          <w:szCs w:val="24"/>
        </w:rPr>
        <w:t>J Pediatr</w:t>
      </w:r>
      <w:r w:rsidRPr="00B61581">
        <w:rPr>
          <w:rFonts w:ascii="Book Antiqua" w:eastAsia="宋体" w:hAnsi="Book Antiqua" w:cs="宋体"/>
          <w:sz w:val="24"/>
          <w:szCs w:val="24"/>
        </w:rPr>
        <w:t> 2010; </w:t>
      </w:r>
      <w:r w:rsidRPr="00B61581">
        <w:rPr>
          <w:rFonts w:ascii="Book Antiqua" w:eastAsia="宋体" w:hAnsi="Book Antiqua" w:cs="宋体"/>
          <w:b/>
          <w:bCs/>
          <w:sz w:val="24"/>
          <w:szCs w:val="24"/>
        </w:rPr>
        <w:t>157</w:t>
      </w:r>
      <w:r w:rsidRPr="00B61581">
        <w:rPr>
          <w:rFonts w:ascii="Book Antiqua" w:eastAsia="宋体" w:hAnsi="Book Antiqua" w:cs="宋体"/>
          <w:sz w:val="24"/>
          <w:szCs w:val="24"/>
        </w:rPr>
        <w:t>: 132-137 [PMID: 20362300 DOI: 10.1016/j.jpeds.2010.02.004]</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2 </w:t>
      </w:r>
      <w:r w:rsidRPr="00B61581">
        <w:rPr>
          <w:rFonts w:ascii="Book Antiqua" w:eastAsia="宋体" w:hAnsi="Book Antiqua" w:cs="宋体"/>
          <w:b/>
          <w:bCs/>
          <w:sz w:val="24"/>
          <w:szCs w:val="24"/>
        </w:rPr>
        <w:t>Tasian GE</w:t>
      </w:r>
      <w:r w:rsidRPr="00B61581">
        <w:rPr>
          <w:rFonts w:ascii="Book Antiqua" w:eastAsia="宋体" w:hAnsi="Book Antiqua" w:cs="宋体"/>
          <w:sz w:val="24"/>
          <w:szCs w:val="24"/>
        </w:rPr>
        <w:t>, Copelovitch L. Evaluation and medical management of kidney stones in children.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2014; </w:t>
      </w:r>
      <w:r w:rsidRPr="00B61581">
        <w:rPr>
          <w:rFonts w:ascii="Book Antiqua" w:eastAsia="宋体" w:hAnsi="Book Antiqua" w:cs="宋体"/>
          <w:b/>
          <w:bCs/>
          <w:sz w:val="24"/>
          <w:szCs w:val="24"/>
        </w:rPr>
        <w:t>192</w:t>
      </w:r>
      <w:r w:rsidRPr="00B61581">
        <w:rPr>
          <w:rFonts w:ascii="Book Antiqua" w:eastAsia="宋体" w:hAnsi="Book Antiqua" w:cs="宋体"/>
          <w:sz w:val="24"/>
          <w:szCs w:val="24"/>
        </w:rPr>
        <w:t>: 1329-1336 [PMID: 24960469 DOI: 10.1016/j.juro.2014.04.108]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3 </w:t>
      </w:r>
      <w:r w:rsidRPr="00B61581">
        <w:rPr>
          <w:rFonts w:ascii="Book Antiqua" w:eastAsia="宋体" w:hAnsi="Book Antiqua" w:cs="宋体"/>
          <w:b/>
          <w:bCs/>
          <w:sz w:val="24"/>
          <w:szCs w:val="24"/>
        </w:rPr>
        <w:t>Tekgül S</w:t>
      </w:r>
      <w:r w:rsidRPr="00B61581">
        <w:rPr>
          <w:rFonts w:ascii="Book Antiqua" w:eastAsia="宋体" w:hAnsi="Book Antiqua" w:cs="宋体"/>
          <w:sz w:val="24"/>
          <w:szCs w:val="24"/>
        </w:rPr>
        <w:t>. Ureteroscopy versus shock wave lithotripsy for renal calculi in children.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2011; </w:t>
      </w:r>
      <w:r w:rsidRPr="00B61581">
        <w:rPr>
          <w:rFonts w:ascii="Book Antiqua" w:eastAsia="宋体" w:hAnsi="Book Antiqua" w:cs="宋体"/>
          <w:b/>
          <w:bCs/>
          <w:sz w:val="24"/>
          <w:szCs w:val="24"/>
        </w:rPr>
        <w:t>185</w:t>
      </w:r>
      <w:r w:rsidRPr="00B61581">
        <w:rPr>
          <w:rFonts w:ascii="Book Antiqua" w:eastAsia="宋体" w:hAnsi="Book Antiqua" w:cs="宋体"/>
          <w:sz w:val="24"/>
          <w:szCs w:val="24"/>
        </w:rPr>
        <w:t>: 1188-1189 [PMID: 21334638 DOI: 10.1016/j.juro.2011.01.047]</w:t>
      </w:r>
    </w:p>
    <w:p w:rsidR="00CC5185" w:rsidRPr="00B61581" w:rsidRDefault="00CC5185" w:rsidP="00CC5185">
      <w:pPr>
        <w:spacing w:after="0" w:line="360" w:lineRule="auto"/>
        <w:jc w:val="both"/>
        <w:rPr>
          <w:rFonts w:ascii="Book Antiqua" w:eastAsia="宋体" w:hAnsi="Book Antiqua" w:cs="宋体"/>
          <w:sz w:val="24"/>
          <w:szCs w:val="24"/>
        </w:rPr>
      </w:pPr>
      <w:r>
        <w:rPr>
          <w:rFonts w:ascii="Book Antiqua" w:eastAsia="宋体" w:hAnsi="Book Antiqua" w:cs="宋体"/>
          <w:sz w:val="24"/>
          <w:szCs w:val="24"/>
        </w:rPr>
        <w:t xml:space="preserve">4 </w:t>
      </w:r>
      <w:r w:rsidRPr="00B61581">
        <w:rPr>
          <w:rFonts w:ascii="Book Antiqua" w:eastAsia="宋体" w:hAnsi="Book Antiqua" w:cs="宋体"/>
          <w:b/>
          <w:sz w:val="24"/>
          <w:szCs w:val="24"/>
        </w:rPr>
        <w:t>Tekgul S</w:t>
      </w:r>
      <w:r w:rsidRPr="00B61581">
        <w:rPr>
          <w:rFonts w:ascii="Book Antiqua" w:eastAsia="宋体" w:hAnsi="Book Antiqua" w:cs="宋体"/>
          <w:sz w:val="24"/>
          <w:szCs w:val="24"/>
        </w:rPr>
        <w:t>, Dogan HS`, Erdem</w:t>
      </w:r>
      <w:r>
        <w:rPr>
          <w:rFonts w:ascii="Book Antiqua" w:eastAsia="宋体" w:hAnsi="Book Antiqua" w:cs="宋体"/>
          <w:sz w:val="24"/>
          <w:szCs w:val="24"/>
        </w:rPr>
        <w:t xml:space="preserve"> E</w:t>
      </w:r>
      <w:r>
        <w:rPr>
          <w:rFonts w:ascii="Book Antiqua" w:eastAsia="宋体" w:hAnsi="Book Antiqua" w:cs="宋体" w:hint="eastAsia"/>
          <w:sz w:val="24"/>
          <w:szCs w:val="24"/>
        </w:rPr>
        <w:t xml:space="preserve">. </w:t>
      </w:r>
      <w:r>
        <w:rPr>
          <w:rFonts w:ascii="Book Antiqua" w:eastAsia="宋体" w:hAnsi="Book Antiqua" w:cs="宋体"/>
          <w:sz w:val="24"/>
          <w:szCs w:val="24"/>
        </w:rPr>
        <w:t>Urinary stone disease</w:t>
      </w:r>
      <w:r w:rsidRPr="00B61581">
        <w:rPr>
          <w:rFonts w:ascii="Book Antiqua" w:eastAsia="宋体" w:hAnsi="Book Antiqua" w:cs="宋体"/>
          <w:sz w:val="24"/>
          <w:szCs w:val="24"/>
        </w:rPr>
        <w:t xml:space="preserve">, guidelines on pediatric urology. </w:t>
      </w:r>
      <w:r w:rsidRPr="00B61581">
        <w:rPr>
          <w:rFonts w:ascii="Book Antiqua" w:eastAsia="宋体" w:hAnsi="Book Antiqua" w:cs="宋体"/>
          <w:i/>
          <w:sz w:val="24"/>
          <w:szCs w:val="24"/>
        </w:rPr>
        <w:t>EAU Urol Guidel</w:t>
      </w:r>
      <w:r>
        <w:rPr>
          <w:rFonts w:ascii="Book Antiqua" w:eastAsia="宋体" w:hAnsi="Book Antiqua" w:cs="宋体" w:hint="eastAsia"/>
          <w:i/>
          <w:sz w:val="24"/>
          <w:szCs w:val="24"/>
        </w:rPr>
        <w:t xml:space="preserve"> </w:t>
      </w:r>
      <w:r w:rsidRPr="00B61581">
        <w:rPr>
          <w:rFonts w:ascii="Book Antiqua" w:eastAsia="宋体" w:hAnsi="Book Antiqua" w:cs="宋体"/>
          <w:sz w:val="24"/>
          <w:szCs w:val="24"/>
        </w:rPr>
        <w:t>2015; 56-58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5 </w:t>
      </w:r>
      <w:r w:rsidRPr="00B61581">
        <w:rPr>
          <w:rFonts w:ascii="Book Antiqua" w:eastAsia="宋体" w:hAnsi="Book Antiqua" w:cs="宋体"/>
          <w:b/>
          <w:bCs/>
          <w:sz w:val="24"/>
          <w:szCs w:val="24"/>
        </w:rPr>
        <w:t>Mishra S</w:t>
      </w:r>
      <w:r w:rsidRPr="00B61581">
        <w:rPr>
          <w:rFonts w:ascii="Book Antiqua" w:eastAsia="宋体" w:hAnsi="Book Antiqua" w:cs="宋体"/>
          <w:sz w:val="24"/>
          <w:szCs w:val="24"/>
        </w:rPr>
        <w:t>, Sharma R, Garg C, Kurien A, Sabnis R, Desai M. Prospective comparative study of miniperc and standard PNL for treatment of 1 to 2 cm size renal stone. </w:t>
      </w:r>
      <w:r w:rsidRPr="00B61581">
        <w:rPr>
          <w:rFonts w:ascii="Book Antiqua" w:eastAsia="宋体" w:hAnsi="Book Antiqua" w:cs="宋体"/>
          <w:i/>
          <w:iCs/>
          <w:sz w:val="24"/>
          <w:szCs w:val="24"/>
        </w:rPr>
        <w:t>BJU Int</w:t>
      </w:r>
      <w:r w:rsidRPr="00B61581">
        <w:rPr>
          <w:rFonts w:ascii="Book Antiqua" w:eastAsia="宋体" w:hAnsi="Book Antiqua" w:cs="宋体"/>
          <w:sz w:val="24"/>
          <w:szCs w:val="24"/>
        </w:rPr>
        <w:t> 2011; </w:t>
      </w:r>
      <w:r w:rsidRPr="00B61581">
        <w:rPr>
          <w:rFonts w:ascii="Book Antiqua" w:eastAsia="宋体" w:hAnsi="Book Antiqua" w:cs="宋体"/>
          <w:b/>
          <w:bCs/>
          <w:sz w:val="24"/>
          <w:szCs w:val="24"/>
        </w:rPr>
        <w:t>108</w:t>
      </w:r>
      <w:r w:rsidRPr="00B61581">
        <w:rPr>
          <w:rFonts w:ascii="Book Antiqua" w:eastAsia="宋体" w:hAnsi="Book Antiqua" w:cs="宋体"/>
          <w:sz w:val="24"/>
          <w:szCs w:val="24"/>
        </w:rPr>
        <w:t>: 896-89; discussion 896-89; [PMID: 21477212 DOI: 10.1111/j.1464-410x.2010.09936.x]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6 </w:t>
      </w:r>
      <w:r w:rsidRPr="00B61581">
        <w:rPr>
          <w:rFonts w:ascii="Book Antiqua" w:eastAsia="宋体" w:hAnsi="Book Antiqua" w:cs="宋体"/>
          <w:b/>
          <w:bCs/>
          <w:sz w:val="24"/>
          <w:szCs w:val="24"/>
        </w:rPr>
        <w:t>Ramón de Fata F</w:t>
      </w:r>
      <w:r w:rsidRPr="00B61581">
        <w:rPr>
          <w:rFonts w:ascii="Book Antiqua" w:eastAsia="宋体" w:hAnsi="Book Antiqua" w:cs="宋体"/>
          <w:sz w:val="24"/>
          <w:szCs w:val="24"/>
        </w:rPr>
        <w:t>, García-Tello A, Andrés G, Redondo C, Meilán E, Gimbernat H, Angulo JC. Comparative study of retrograde intrarenal surgery and micropercutaneous nephrolithotomy in the treatment of intermediate-sized kidney stones. </w:t>
      </w:r>
      <w:r w:rsidRPr="00B61581">
        <w:rPr>
          <w:rFonts w:ascii="Book Antiqua" w:eastAsia="宋体" w:hAnsi="Book Antiqua" w:cs="宋体"/>
          <w:i/>
          <w:iCs/>
          <w:sz w:val="24"/>
          <w:szCs w:val="24"/>
        </w:rPr>
        <w:t>Actas Urol Esp</w:t>
      </w:r>
      <w:r w:rsidRPr="00B61581">
        <w:rPr>
          <w:rFonts w:ascii="Book Antiqua" w:eastAsia="宋体" w:hAnsi="Book Antiqua" w:cs="宋体"/>
          <w:sz w:val="24"/>
          <w:szCs w:val="24"/>
        </w:rPr>
        <w:t> 2014; </w:t>
      </w:r>
      <w:r w:rsidRPr="00B61581">
        <w:rPr>
          <w:rFonts w:ascii="Book Antiqua" w:eastAsia="宋体" w:hAnsi="Book Antiqua" w:cs="宋体"/>
          <w:b/>
          <w:bCs/>
          <w:sz w:val="24"/>
          <w:szCs w:val="24"/>
        </w:rPr>
        <w:t>38</w:t>
      </w:r>
      <w:r w:rsidRPr="00B61581">
        <w:rPr>
          <w:rFonts w:ascii="Book Antiqua" w:eastAsia="宋体" w:hAnsi="Book Antiqua" w:cs="宋体"/>
          <w:sz w:val="24"/>
          <w:szCs w:val="24"/>
        </w:rPr>
        <w:t>: 576-583 [PMID: 24934458 DOI: 10.1016/j.acuroe.2014.09.007]</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7 </w:t>
      </w:r>
      <w:r w:rsidRPr="00B61581">
        <w:rPr>
          <w:rFonts w:ascii="Book Antiqua" w:eastAsia="宋体" w:hAnsi="Book Antiqua" w:cs="宋体"/>
          <w:b/>
          <w:bCs/>
          <w:sz w:val="24"/>
          <w:szCs w:val="24"/>
        </w:rPr>
        <w:t>Helal M</w:t>
      </w:r>
      <w:r w:rsidRPr="00B61581">
        <w:rPr>
          <w:rFonts w:ascii="Book Antiqua" w:eastAsia="宋体" w:hAnsi="Book Antiqua" w:cs="宋体"/>
          <w:sz w:val="24"/>
          <w:szCs w:val="24"/>
        </w:rPr>
        <w:t>, Black T, Lockhart J, Figueroa TE. The Hickman peel-away sheath: alternative for pediatric percutaneous nephrolithotomy. </w:t>
      </w:r>
      <w:r w:rsidRPr="00B61581">
        <w:rPr>
          <w:rFonts w:ascii="Book Antiqua" w:eastAsia="宋体" w:hAnsi="Book Antiqua" w:cs="宋体"/>
          <w:i/>
          <w:iCs/>
          <w:sz w:val="24"/>
          <w:szCs w:val="24"/>
        </w:rPr>
        <w:t>J Endourol</w:t>
      </w:r>
      <w:r w:rsidRPr="00B61581">
        <w:rPr>
          <w:rFonts w:ascii="Book Antiqua" w:eastAsia="宋体" w:hAnsi="Book Antiqua" w:cs="宋体"/>
          <w:sz w:val="24"/>
          <w:szCs w:val="24"/>
        </w:rPr>
        <w:t> 1997; </w:t>
      </w:r>
      <w:r w:rsidRPr="00B61581">
        <w:rPr>
          <w:rFonts w:ascii="Book Antiqua" w:eastAsia="宋体" w:hAnsi="Book Antiqua" w:cs="宋体"/>
          <w:b/>
          <w:bCs/>
          <w:sz w:val="24"/>
          <w:szCs w:val="24"/>
        </w:rPr>
        <w:t>11</w:t>
      </w:r>
      <w:r w:rsidRPr="00B61581">
        <w:rPr>
          <w:rFonts w:ascii="Book Antiqua" w:eastAsia="宋体" w:hAnsi="Book Antiqua" w:cs="宋体"/>
          <w:sz w:val="24"/>
          <w:szCs w:val="24"/>
        </w:rPr>
        <w:t>: 171-172 [PMID: 9181444 DOI: 10.1089/end.1997.11.171]</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8 </w:t>
      </w:r>
      <w:r w:rsidRPr="00B61581">
        <w:rPr>
          <w:rFonts w:ascii="Book Antiqua" w:eastAsia="宋体" w:hAnsi="Book Antiqua" w:cs="宋体"/>
          <w:b/>
          <w:bCs/>
          <w:sz w:val="24"/>
          <w:szCs w:val="24"/>
        </w:rPr>
        <w:t>Jackman SV</w:t>
      </w:r>
      <w:r w:rsidRPr="00B61581">
        <w:rPr>
          <w:rFonts w:ascii="Book Antiqua" w:eastAsia="宋体" w:hAnsi="Book Antiqua" w:cs="宋体"/>
          <w:sz w:val="24"/>
          <w:szCs w:val="24"/>
        </w:rPr>
        <w:t>, Hedican SP, Peters CA, Docimo SG. Percutaneous nephrolithotomy in infants and preschool age children: experience with a new technique. </w:t>
      </w:r>
      <w:r w:rsidRPr="00B61581">
        <w:rPr>
          <w:rFonts w:ascii="Book Antiqua" w:eastAsia="宋体" w:hAnsi="Book Antiqua" w:cs="宋体"/>
          <w:i/>
          <w:iCs/>
          <w:sz w:val="24"/>
          <w:szCs w:val="24"/>
        </w:rPr>
        <w:t>Urology</w:t>
      </w:r>
      <w:r w:rsidRPr="00B61581">
        <w:rPr>
          <w:rFonts w:ascii="Book Antiqua" w:eastAsia="宋体" w:hAnsi="Book Antiqua" w:cs="宋体"/>
          <w:sz w:val="24"/>
          <w:szCs w:val="24"/>
        </w:rPr>
        <w:t> 1998; </w:t>
      </w:r>
      <w:r w:rsidRPr="00B61581">
        <w:rPr>
          <w:rFonts w:ascii="Book Antiqua" w:eastAsia="宋体" w:hAnsi="Book Antiqua" w:cs="宋体"/>
          <w:b/>
          <w:bCs/>
          <w:sz w:val="24"/>
          <w:szCs w:val="24"/>
        </w:rPr>
        <w:t>52</w:t>
      </w:r>
      <w:r w:rsidRPr="00B61581">
        <w:rPr>
          <w:rFonts w:ascii="Book Antiqua" w:eastAsia="宋体" w:hAnsi="Book Antiqua" w:cs="宋体"/>
          <w:sz w:val="24"/>
          <w:szCs w:val="24"/>
        </w:rPr>
        <w:t>: 697-701 [PMID: 9763096 DOI: 10.1016/S0090-4295(98)00315-X]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9 </w:t>
      </w:r>
      <w:r w:rsidRPr="00B61581">
        <w:rPr>
          <w:rFonts w:ascii="Book Antiqua" w:eastAsia="宋体" w:hAnsi="Book Antiqua" w:cs="宋体"/>
          <w:b/>
          <w:bCs/>
          <w:sz w:val="24"/>
          <w:szCs w:val="24"/>
        </w:rPr>
        <w:t>Lahme S</w:t>
      </w:r>
      <w:r w:rsidRPr="00B61581">
        <w:rPr>
          <w:rFonts w:ascii="Book Antiqua" w:eastAsia="宋体" w:hAnsi="Book Antiqua" w:cs="宋体"/>
          <w:sz w:val="24"/>
          <w:szCs w:val="24"/>
        </w:rPr>
        <w:t>, Bichler KH, Strohmaier WL, Götz T. Minimally invasive PCNL in patients with renal pelvic and calyceal stones. </w:t>
      </w:r>
      <w:r w:rsidRPr="00B61581">
        <w:rPr>
          <w:rFonts w:ascii="Book Antiqua" w:eastAsia="宋体" w:hAnsi="Book Antiqua" w:cs="宋体"/>
          <w:i/>
          <w:iCs/>
          <w:sz w:val="24"/>
          <w:szCs w:val="24"/>
        </w:rPr>
        <w:t>Eur Urol</w:t>
      </w:r>
      <w:r w:rsidRPr="00B61581">
        <w:rPr>
          <w:rFonts w:ascii="Book Antiqua" w:eastAsia="宋体" w:hAnsi="Book Antiqua" w:cs="宋体"/>
          <w:sz w:val="24"/>
          <w:szCs w:val="24"/>
        </w:rPr>
        <w:t> 2001; </w:t>
      </w:r>
      <w:r w:rsidRPr="00B61581">
        <w:rPr>
          <w:rFonts w:ascii="Book Antiqua" w:eastAsia="宋体" w:hAnsi="Book Antiqua" w:cs="宋体"/>
          <w:b/>
          <w:bCs/>
          <w:sz w:val="24"/>
          <w:szCs w:val="24"/>
        </w:rPr>
        <w:t>40</w:t>
      </w:r>
      <w:r w:rsidRPr="00B61581">
        <w:rPr>
          <w:rFonts w:ascii="Book Antiqua" w:eastAsia="宋体" w:hAnsi="Book Antiqua" w:cs="宋体"/>
          <w:sz w:val="24"/>
          <w:szCs w:val="24"/>
        </w:rPr>
        <w:t>: 619-624 [PMID: 11805407 DOI: 10.1159/000049847]</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lastRenderedPageBreak/>
        <w:t>10 </w:t>
      </w:r>
      <w:r w:rsidRPr="00B61581">
        <w:rPr>
          <w:rFonts w:ascii="Book Antiqua" w:eastAsia="宋体" w:hAnsi="Book Antiqua" w:cs="宋体"/>
          <w:b/>
          <w:bCs/>
          <w:sz w:val="24"/>
          <w:szCs w:val="24"/>
        </w:rPr>
        <w:t>Jackman SV</w:t>
      </w:r>
      <w:r w:rsidRPr="00B61581">
        <w:rPr>
          <w:rFonts w:ascii="Book Antiqua" w:eastAsia="宋体" w:hAnsi="Book Antiqua" w:cs="宋体"/>
          <w:sz w:val="24"/>
          <w:szCs w:val="24"/>
        </w:rPr>
        <w:t>, Docimo SG, Cadeddu JA, Bishoff JT, Kavoussi LR, Jarrett TW. The "mini-perc" technique: a less invasive alternative to percutaneous nephrolithotomy. </w:t>
      </w:r>
      <w:r w:rsidRPr="00B61581">
        <w:rPr>
          <w:rFonts w:ascii="Book Antiqua" w:eastAsia="宋体" w:hAnsi="Book Antiqua" w:cs="宋体"/>
          <w:i/>
          <w:iCs/>
          <w:sz w:val="24"/>
          <w:szCs w:val="24"/>
        </w:rPr>
        <w:t>World J Urol</w:t>
      </w:r>
      <w:r w:rsidRPr="00B61581">
        <w:rPr>
          <w:rFonts w:ascii="Book Antiqua" w:eastAsia="宋体" w:hAnsi="Book Antiqua" w:cs="宋体"/>
          <w:sz w:val="24"/>
          <w:szCs w:val="24"/>
        </w:rPr>
        <w:t> 1998; </w:t>
      </w:r>
      <w:r w:rsidRPr="00B61581">
        <w:rPr>
          <w:rFonts w:ascii="Book Antiqua" w:eastAsia="宋体" w:hAnsi="Book Antiqua" w:cs="宋体"/>
          <w:b/>
          <w:bCs/>
          <w:sz w:val="24"/>
          <w:szCs w:val="24"/>
        </w:rPr>
        <w:t>16</w:t>
      </w:r>
      <w:r w:rsidRPr="00B61581">
        <w:rPr>
          <w:rFonts w:ascii="Book Antiqua" w:eastAsia="宋体" w:hAnsi="Book Antiqua" w:cs="宋体"/>
          <w:sz w:val="24"/>
          <w:szCs w:val="24"/>
        </w:rPr>
        <w:t>: 371-374 [PMID: 9870281 DOI: 10.1007/s003450050083]</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11 </w:t>
      </w:r>
      <w:r w:rsidRPr="00B61581">
        <w:rPr>
          <w:rFonts w:ascii="Book Antiqua" w:eastAsia="宋体" w:hAnsi="Book Antiqua" w:cs="宋体"/>
          <w:b/>
          <w:bCs/>
          <w:sz w:val="24"/>
          <w:szCs w:val="24"/>
        </w:rPr>
        <w:t>Sabnis RB</w:t>
      </w:r>
      <w:r w:rsidRPr="00B61581">
        <w:rPr>
          <w:rFonts w:ascii="Book Antiqua" w:eastAsia="宋体" w:hAnsi="Book Antiqua" w:cs="宋体"/>
          <w:sz w:val="24"/>
          <w:szCs w:val="24"/>
        </w:rPr>
        <w:t>, Jagtap J, Mishra S, Desai M. Treating renal calculi 1-2 cm in diameter with minipercutaneous or retrograde intrarenal surgery: a prospective comparative study. </w:t>
      </w:r>
      <w:r w:rsidRPr="00B61581">
        <w:rPr>
          <w:rFonts w:ascii="Book Antiqua" w:eastAsia="宋体" w:hAnsi="Book Antiqua" w:cs="宋体"/>
          <w:i/>
          <w:iCs/>
          <w:sz w:val="24"/>
          <w:szCs w:val="24"/>
        </w:rPr>
        <w:t>BJU Int</w:t>
      </w:r>
      <w:r w:rsidRPr="00B61581">
        <w:rPr>
          <w:rFonts w:ascii="Book Antiqua" w:eastAsia="宋体" w:hAnsi="Book Antiqua" w:cs="宋体"/>
          <w:sz w:val="24"/>
          <w:szCs w:val="24"/>
        </w:rPr>
        <w:t> 2012; </w:t>
      </w:r>
      <w:r w:rsidRPr="00B61581">
        <w:rPr>
          <w:rFonts w:ascii="Book Antiqua" w:eastAsia="宋体" w:hAnsi="Book Antiqua" w:cs="宋体"/>
          <w:b/>
          <w:bCs/>
          <w:sz w:val="24"/>
          <w:szCs w:val="24"/>
        </w:rPr>
        <w:t>110</w:t>
      </w:r>
      <w:r w:rsidRPr="00B61581">
        <w:rPr>
          <w:rFonts w:ascii="Book Antiqua" w:eastAsia="宋体" w:hAnsi="Book Antiqua" w:cs="宋体"/>
          <w:sz w:val="24"/>
          <w:szCs w:val="24"/>
        </w:rPr>
        <w:t>: E346-E349 [PMID: 22487401 DOI: 10.1111/j.1464-410X.2012.11089.x]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12 </w:t>
      </w:r>
      <w:r w:rsidRPr="00B61581">
        <w:rPr>
          <w:rFonts w:ascii="Book Antiqua" w:eastAsia="宋体" w:hAnsi="Book Antiqua" w:cs="宋体"/>
          <w:b/>
          <w:bCs/>
          <w:sz w:val="24"/>
          <w:szCs w:val="24"/>
        </w:rPr>
        <w:t>Xiao B</w:t>
      </w:r>
      <w:r w:rsidRPr="00B61581">
        <w:rPr>
          <w:rFonts w:ascii="Book Antiqua" w:eastAsia="宋体" w:hAnsi="Book Antiqua" w:cs="宋体"/>
          <w:sz w:val="24"/>
          <w:szCs w:val="24"/>
        </w:rPr>
        <w:t>, Zhang X, Hu WG, Chen S, Li YH, Tang YZ, Liu YB, Li JX. Mini-percutaneous Nephrolithotomy Under Total Ultrasonography in Patients Aged Less Than 3 Years: A Single-center Initial Experience from China. </w:t>
      </w:r>
      <w:r w:rsidRPr="00B61581">
        <w:rPr>
          <w:rFonts w:ascii="Book Antiqua" w:eastAsia="宋体" w:hAnsi="Book Antiqua" w:cs="宋体"/>
          <w:i/>
          <w:iCs/>
          <w:sz w:val="24"/>
          <w:szCs w:val="24"/>
        </w:rPr>
        <w:t xml:space="preserve">Chin Med J </w:t>
      </w:r>
      <w:r w:rsidRPr="00B61581">
        <w:rPr>
          <w:rFonts w:ascii="Book Antiqua" w:eastAsia="宋体" w:hAnsi="Book Antiqua" w:cs="宋体"/>
          <w:iCs/>
          <w:sz w:val="24"/>
          <w:szCs w:val="24"/>
        </w:rPr>
        <w:t>(Engl)</w:t>
      </w:r>
      <w:r w:rsidRPr="00B61581">
        <w:rPr>
          <w:rFonts w:ascii="Book Antiqua" w:eastAsia="宋体" w:hAnsi="Book Antiqua" w:cs="宋体"/>
          <w:sz w:val="24"/>
          <w:szCs w:val="24"/>
        </w:rPr>
        <w:t> 2015; </w:t>
      </w:r>
      <w:r w:rsidRPr="00B61581">
        <w:rPr>
          <w:rFonts w:ascii="Book Antiqua" w:eastAsia="宋体" w:hAnsi="Book Antiqua" w:cs="宋体"/>
          <w:b/>
          <w:bCs/>
          <w:sz w:val="24"/>
          <w:szCs w:val="24"/>
        </w:rPr>
        <w:t>128</w:t>
      </w:r>
      <w:r w:rsidRPr="00B61581">
        <w:rPr>
          <w:rFonts w:ascii="Book Antiqua" w:eastAsia="宋体" w:hAnsi="Book Antiqua" w:cs="宋体"/>
          <w:sz w:val="24"/>
          <w:szCs w:val="24"/>
        </w:rPr>
        <w:t>: 1596-1600 [PMID: 26063360 DOI: 10.4103/0366-6999.158312]</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13</w:t>
      </w:r>
      <w:r>
        <w:rPr>
          <w:rFonts w:ascii="Book Antiqua" w:eastAsia="宋体" w:hAnsi="Book Antiqua" w:cs="宋体" w:hint="eastAsia"/>
          <w:sz w:val="24"/>
          <w:szCs w:val="24"/>
        </w:rPr>
        <w:t xml:space="preserve"> </w:t>
      </w:r>
      <w:r w:rsidRPr="00B61581">
        <w:rPr>
          <w:rFonts w:ascii="Book Antiqua" w:eastAsia="宋体" w:hAnsi="Book Antiqua" w:cs="宋体"/>
          <w:b/>
          <w:sz w:val="24"/>
          <w:szCs w:val="24"/>
        </w:rPr>
        <w:t>Jeong CW</w:t>
      </w:r>
      <w:r w:rsidRPr="00B61581">
        <w:rPr>
          <w:rFonts w:ascii="Book Antiqua" w:eastAsia="宋体" w:hAnsi="Book Antiqua" w:cs="宋体"/>
          <w:sz w:val="24"/>
          <w:szCs w:val="24"/>
        </w:rPr>
        <w:t>, Jung JW, Cha WH, Lee BK, Lee S, Jeong SJ, Hong SK, Byun SS, Lee SE.</w:t>
      </w:r>
      <w:r>
        <w:rPr>
          <w:rFonts w:ascii="Book Antiqua" w:eastAsia="宋体" w:hAnsi="Book Antiqua" w:cs="宋体" w:hint="eastAsia"/>
          <w:sz w:val="24"/>
          <w:szCs w:val="24"/>
        </w:rPr>
        <w:t xml:space="preserve"> </w:t>
      </w:r>
      <w:r w:rsidRPr="00B61581">
        <w:rPr>
          <w:rFonts w:ascii="Book Antiqua" w:eastAsia="宋体" w:hAnsi="Book Antiqua" w:cs="宋体"/>
          <w:sz w:val="24"/>
          <w:szCs w:val="24"/>
        </w:rPr>
        <w:t>Seoul National University Renal Stone Complexity Score for Predicting Stone-Free Rate after Percutaneous Nephrolithotomy. </w:t>
      </w:r>
      <w:r w:rsidRPr="00B61581">
        <w:rPr>
          <w:rFonts w:ascii="Book Antiqua" w:eastAsia="宋体" w:hAnsi="Book Antiqua" w:cs="宋体"/>
          <w:i/>
          <w:iCs/>
          <w:sz w:val="24"/>
          <w:szCs w:val="24"/>
        </w:rPr>
        <w:t>PLoS One</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8</w:t>
      </w:r>
      <w:r w:rsidRPr="00B61581">
        <w:rPr>
          <w:rFonts w:ascii="Book Antiqua" w:eastAsia="宋体" w:hAnsi="Book Antiqua" w:cs="宋体"/>
          <w:sz w:val="24"/>
          <w:szCs w:val="24"/>
        </w:rPr>
        <w:t xml:space="preserve">: e65888 [PMID: </w:t>
      </w:r>
      <w:bookmarkStart w:id="17" w:name="OLE_LINK3"/>
      <w:bookmarkStart w:id="18" w:name="OLE_LINK4"/>
      <w:r w:rsidRPr="00B61581">
        <w:rPr>
          <w:rFonts w:ascii="Book Antiqua" w:eastAsia="宋体" w:hAnsi="Book Antiqua" w:cs="宋体"/>
          <w:sz w:val="24"/>
          <w:szCs w:val="24"/>
        </w:rPr>
        <w:t xml:space="preserve">23824752 </w:t>
      </w:r>
      <w:bookmarkEnd w:id="17"/>
      <w:bookmarkEnd w:id="18"/>
      <w:r w:rsidRPr="00B61581">
        <w:rPr>
          <w:rFonts w:ascii="Book Antiqua" w:eastAsia="宋体" w:hAnsi="Book Antiqua" w:cs="宋体"/>
          <w:sz w:val="24"/>
          <w:szCs w:val="24"/>
        </w:rPr>
        <w:t>DOI: 10.1371/journal.pone.0065888]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14 </w:t>
      </w:r>
      <w:r w:rsidRPr="00B61581">
        <w:rPr>
          <w:rFonts w:ascii="Book Antiqua" w:eastAsia="宋体" w:hAnsi="Book Antiqua" w:cs="宋体"/>
          <w:b/>
          <w:bCs/>
          <w:sz w:val="24"/>
          <w:szCs w:val="24"/>
        </w:rPr>
        <w:t>Zhan HL</w:t>
      </w:r>
      <w:r w:rsidRPr="00B61581">
        <w:rPr>
          <w:rFonts w:ascii="Book Antiqua" w:eastAsia="宋体" w:hAnsi="Book Antiqua" w:cs="宋体"/>
          <w:sz w:val="24"/>
          <w:szCs w:val="24"/>
        </w:rPr>
        <w:t>, Li ZC, Zhou XF, Yang F, Huang JF, Lu MH. Supine lithotomy versus prone position in minimally invasive percutaneous nephrolithotomy for upper urinary tract calculi. </w:t>
      </w:r>
      <w:r w:rsidRPr="00B61581">
        <w:rPr>
          <w:rFonts w:ascii="Book Antiqua" w:eastAsia="宋体" w:hAnsi="Book Antiqua" w:cs="宋体"/>
          <w:i/>
          <w:iCs/>
          <w:sz w:val="24"/>
          <w:szCs w:val="24"/>
        </w:rPr>
        <w:t>Urol Int</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91</w:t>
      </w:r>
      <w:r w:rsidRPr="00B61581">
        <w:rPr>
          <w:rFonts w:ascii="Book Antiqua" w:eastAsia="宋体" w:hAnsi="Book Antiqua" w:cs="宋体"/>
          <w:sz w:val="24"/>
          <w:szCs w:val="24"/>
        </w:rPr>
        <w:t>: 320-325 [PMID: 24089026 DOI: 10.1159/000351337]</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15 </w:t>
      </w:r>
      <w:r w:rsidRPr="00B61581">
        <w:rPr>
          <w:rFonts w:ascii="Book Antiqua" w:eastAsia="宋体" w:hAnsi="Book Antiqua" w:cs="宋体"/>
          <w:b/>
          <w:bCs/>
          <w:sz w:val="24"/>
          <w:szCs w:val="24"/>
        </w:rPr>
        <w:t>Brodie KE</w:t>
      </w:r>
      <w:r w:rsidRPr="00B61581">
        <w:rPr>
          <w:rFonts w:ascii="Book Antiqua" w:eastAsia="宋体" w:hAnsi="Book Antiqua" w:cs="宋体"/>
          <w:sz w:val="24"/>
          <w:szCs w:val="24"/>
        </w:rPr>
        <w:t>, Lane VA, Lee TW, Roberts JP, Raghavan A, Hughes D, Godbole PP. Outcomes following 'mini' percutaneous nephrolithotomy for renal calculi in children. A single-centre study. </w:t>
      </w:r>
      <w:r w:rsidRPr="00B61581">
        <w:rPr>
          <w:rFonts w:ascii="Book Antiqua" w:eastAsia="宋体" w:hAnsi="Book Antiqua" w:cs="宋体"/>
          <w:i/>
          <w:iCs/>
          <w:sz w:val="24"/>
          <w:szCs w:val="24"/>
        </w:rPr>
        <w:t>J Pediatr Urol</w:t>
      </w:r>
      <w:r w:rsidRPr="00B61581">
        <w:rPr>
          <w:rFonts w:ascii="Book Antiqua" w:eastAsia="宋体" w:hAnsi="Book Antiqua" w:cs="宋体"/>
          <w:sz w:val="24"/>
          <w:szCs w:val="24"/>
        </w:rPr>
        <w:t> 2015; </w:t>
      </w:r>
      <w:r w:rsidRPr="00B61581">
        <w:rPr>
          <w:rFonts w:ascii="Book Antiqua" w:eastAsia="宋体" w:hAnsi="Book Antiqua" w:cs="宋体"/>
          <w:b/>
          <w:bCs/>
          <w:sz w:val="24"/>
          <w:szCs w:val="24"/>
        </w:rPr>
        <w:t>11</w:t>
      </w:r>
      <w:r w:rsidRPr="00B61581">
        <w:rPr>
          <w:rFonts w:ascii="Book Antiqua" w:eastAsia="宋体" w:hAnsi="Book Antiqua" w:cs="宋体"/>
          <w:sz w:val="24"/>
          <w:szCs w:val="24"/>
        </w:rPr>
        <w:t>: 120.e1-120.e5 [PMID: 26048706]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16 </w:t>
      </w:r>
      <w:r w:rsidRPr="00B61581">
        <w:rPr>
          <w:rFonts w:ascii="Book Antiqua" w:eastAsia="宋体" w:hAnsi="Book Antiqua" w:cs="宋体"/>
          <w:b/>
          <w:bCs/>
          <w:sz w:val="24"/>
          <w:szCs w:val="24"/>
        </w:rPr>
        <w:t>Kumar A</w:t>
      </w:r>
      <w:r w:rsidRPr="00B61581">
        <w:rPr>
          <w:rFonts w:ascii="Book Antiqua" w:eastAsia="宋体" w:hAnsi="Book Antiqua" w:cs="宋体"/>
          <w:sz w:val="24"/>
          <w:szCs w:val="24"/>
        </w:rPr>
        <w:t>, Kumar N, Vasudeva P, Kumar Jha S, Kumar R, Singh H. A prospective, randomized comparison of shock wave lithotripsy, retrograde intrarenal surgery and miniperc for treatment of 1 to 2 cm radiolucent lower calyceal renal calculi: a single center experience.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2015; </w:t>
      </w:r>
      <w:r w:rsidRPr="00B61581">
        <w:rPr>
          <w:rFonts w:ascii="Book Antiqua" w:eastAsia="宋体" w:hAnsi="Book Antiqua" w:cs="宋体"/>
          <w:b/>
          <w:bCs/>
          <w:sz w:val="24"/>
          <w:szCs w:val="24"/>
        </w:rPr>
        <w:t>193</w:t>
      </w:r>
      <w:r w:rsidRPr="00B61581">
        <w:rPr>
          <w:rFonts w:ascii="Book Antiqua" w:eastAsia="宋体" w:hAnsi="Book Antiqua" w:cs="宋体"/>
          <w:sz w:val="24"/>
          <w:szCs w:val="24"/>
        </w:rPr>
        <w:t>: 160-164 [PMID: 25066869 DOI: 10.1016/j.juro.2014.07.088]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17 </w:t>
      </w:r>
      <w:r w:rsidRPr="00B61581">
        <w:rPr>
          <w:rFonts w:ascii="Book Antiqua" w:eastAsia="宋体" w:hAnsi="Book Antiqua" w:cs="宋体"/>
          <w:b/>
          <w:bCs/>
          <w:sz w:val="24"/>
          <w:szCs w:val="24"/>
        </w:rPr>
        <w:t>Guven S</w:t>
      </w:r>
      <w:r w:rsidRPr="00B61581">
        <w:rPr>
          <w:rFonts w:ascii="Book Antiqua" w:eastAsia="宋体" w:hAnsi="Book Antiqua" w:cs="宋体"/>
          <w:sz w:val="24"/>
          <w:szCs w:val="24"/>
        </w:rPr>
        <w:t xml:space="preserve">, Frattini A, Onal B, Desai M, Montanari E, Kums J, Garofalo M, de la Rosette J. Percutaneous nephrolithotomy in children in different age groups: data from the Clinical Research Office of the Endourological Society (CROES) </w:t>
      </w:r>
      <w:r w:rsidRPr="00B61581">
        <w:rPr>
          <w:rFonts w:ascii="Book Antiqua" w:eastAsia="宋体" w:hAnsi="Book Antiqua" w:cs="宋体"/>
          <w:sz w:val="24"/>
          <w:szCs w:val="24"/>
        </w:rPr>
        <w:lastRenderedPageBreak/>
        <w:t>Percutaneous Nephrolithotomy Global Study. </w:t>
      </w:r>
      <w:r w:rsidRPr="00B61581">
        <w:rPr>
          <w:rFonts w:ascii="Book Antiqua" w:eastAsia="宋体" w:hAnsi="Book Antiqua" w:cs="宋体"/>
          <w:i/>
          <w:iCs/>
          <w:sz w:val="24"/>
          <w:szCs w:val="24"/>
        </w:rPr>
        <w:t>BJU Int</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111</w:t>
      </w:r>
      <w:r w:rsidRPr="00B61581">
        <w:rPr>
          <w:rFonts w:ascii="Book Antiqua" w:eastAsia="宋体" w:hAnsi="Book Antiqua" w:cs="宋体"/>
          <w:sz w:val="24"/>
          <w:szCs w:val="24"/>
        </w:rPr>
        <w:t>: 148-156 [PMID: 22578216 DOI: 10.1111/j.1464-410X.2012.11239.x]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18 </w:t>
      </w:r>
      <w:r w:rsidRPr="00B61581">
        <w:rPr>
          <w:rFonts w:ascii="Book Antiqua" w:eastAsia="宋体" w:hAnsi="Book Antiqua" w:cs="宋体"/>
          <w:b/>
          <w:bCs/>
          <w:sz w:val="24"/>
          <w:szCs w:val="24"/>
        </w:rPr>
        <w:t>Samad L</w:t>
      </w:r>
      <w:r w:rsidRPr="00B61581">
        <w:rPr>
          <w:rFonts w:ascii="Book Antiqua" w:eastAsia="宋体" w:hAnsi="Book Antiqua" w:cs="宋体"/>
          <w:sz w:val="24"/>
          <w:szCs w:val="24"/>
        </w:rPr>
        <w:t>, Aquil S, Zaidi Z. Paediatric percutaneous nephrolithotomy: setting new frontiers. </w:t>
      </w:r>
      <w:r w:rsidRPr="00B61581">
        <w:rPr>
          <w:rFonts w:ascii="Book Antiqua" w:eastAsia="宋体" w:hAnsi="Book Antiqua" w:cs="宋体"/>
          <w:i/>
          <w:iCs/>
          <w:sz w:val="24"/>
          <w:szCs w:val="24"/>
        </w:rPr>
        <w:t>BJU Int</w:t>
      </w:r>
      <w:r w:rsidRPr="00B61581">
        <w:rPr>
          <w:rFonts w:ascii="Book Antiqua" w:eastAsia="宋体" w:hAnsi="Book Antiqua" w:cs="宋体"/>
          <w:sz w:val="24"/>
          <w:szCs w:val="24"/>
        </w:rPr>
        <w:t> 2006; </w:t>
      </w:r>
      <w:r w:rsidRPr="00B61581">
        <w:rPr>
          <w:rFonts w:ascii="Book Antiqua" w:eastAsia="宋体" w:hAnsi="Book Antiqua" w:cs="宋体"/>
          <w:b/>
          <w:bCs/>
          <w:sz w:val="24"/>
          <w:szCs w:val="24"/>
        </w:rPr>
        <w:t>97</w:t>
      </w:r>
      <w:r w:rsidRPr="00B61581">
        <w:rPr>
          <w:rFonts w:ascii="Book Antiqua" w:eastAsia="宋体" w:hAnsi="Book Antiqua" w:cs="宋体"/>
          <w:sz w:val="24"/>
          <w:szCs w:val="24"/>
        </w:rPr>
        <w:t>: 359-363 [PMID: 16430647 DOI: 10.1111/j.1464-410X.2006.05932.x]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19 </w:t>
      </w:r>
      <w:r w:rsidRPr="00B61581">
        <w:rPr>
          <w:rFonts w:ascii="Book Antiqua" w:eastAsia="宋体" w:hAnsi="Book Antiqua" w:cs="宋体"/>
          <w:b/>
          <w:bCs/>
          <w:sz w:val="24"/>
          <w:szCs w:val="24"/>
        </w:rPr>
        <w:t>Smaldone MC</w:t>
      </w:r>
      <w:r w:rsidRPr="00B61581">
        <w:rPr>
          <w:rFonts w:ascii="Book Antiqua" w:eastAsia="宋体" w:hAnsi="Book Antiqua" w:cs="宋体"/>
          <w:sz w:val="24"/>
          <w:szCs w:val="24"/>
        </w:rPr>
        <w:t>, Docimo SG, Ost MC. Contemporary surgical management of pediatric urolithiasis. </w:t>
      </w:r>
      <w:r w:rsidRPr="00B61581">
        <w:rPr>
          <w:rFonts w:ascii="Book Antiqua" w:eastAsia="宋体" w:hAnsi="Book Antiqua" w:cs="宋体"/>
          <w:i/>
          <w:iCs/>
          <w:sz w:val="24"/>
          <w:szCs w:val="24"/>
        </w:rPr>
        <w:t>Urol Clin North Am</w:t>
      </w:r>
      <w:r w:rsidRPr="00B61581">
        <w:rPr>
          <w:rFonts w:ascii="Book Antiqua" w:eastAsia="宋体" w:hAnsi="Book Antiqua" w:cs="宋体"/>
          <w:sz w:val="24"/>
          <w:szCs w:val="24"/>
        </w:rPr>
        <w:t> 2010; </w:t>
      </w:r>
      <w:r w:rsidRPr="00B61581">
        <w:rPr>
          <w:rFonts w:ascii="Book Antiqua" w:eastAsia="宋体" w:hAnsi="Book Antiqua" w:cs="宋体"/>
          <w:b/>
          <w:bCs/>
          <w:sz w:val="24"/>
          <w:szCs w:val="24"/>
        </w:rPr>
        <w:t>37</w:t>
      </w:r>
      <w:r w:rsidRPr="00B61581">
        <w:rPr>
          <w:rFonts w:ascii="Book Antiqua" w:eastAsia="宋体" w:hAnsi="Book Antiqua" w:cs="宋体"/>
          <w:sz w:val="24"/>
          <w:szCs w:val="24"/>
        </w:rPr>
        <w:t>: 253-267 [PMID: 20569803 DOI: 10.1016/j.ucl.2010.03.006]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20 </w:t>
      </w:r>
      <w:r w:rsidRPr="00B61581">
        <w:rPr>
          <w:rFonts w:ascii="Book Antiqua" w:eastAsia="宋体" w:hAnsi="Book Antiqua" w:cs="宋体"/>
          <w:b/>
          <w:bCs/>
          <w:sz w:val="24"/>
          <w:szCs w:val="24"/>
        </w:rPr>
        <w:t>Bilen CY</w:t>
      </w:r>
      <w:r w:rsidRPr="00B61581">
        <w:rPr>
          <w:rFonts w:ascii="Book Antiqua" w:eastAsia="宋体" w:hAnsi="Book Antiqua" w:cs="宋体"/>
          <w:sz w:val="24"/>
          <w:szCs w:val="24"/>
        </w:rPr>
        <w:t>, Koçak B, Kitirci G, Ozkaya O, Sarikaya S. Percutaneous nephrolithotomy in children: lessons learned in 5 years at a single institution.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2007; </w:t>
      </w:r>
      <w:r w:rsidRPr="00B61581">
        <w:rPr>
          <w:rFonts w:ascii="Book Antiqua" w:eastAsia="宋体" w:hAnsi="Book Antiqua" w:cs="宋体"/>
          <w:b/>
          <w:bCs/>
          <w:sz w:val="24"/>
          <w:szCs w:val="24"/>
        </w:rPr>
        <w:t>177</w:t>
      </w:r>
      <w:r w:rsidRPr="00B61581">
        <w:rPr>
          <w:rFonts w:ascii="Book Antiqua" w:eastAsia="宋体" w:hAnsi="Book Antiqua" w:cs="宋体"/>
          <w:sz w:val="24"/>
          <w:szCs w:val="24"/>
        </w:rPr>
        <w:t>: 1867-1871 [PMID: 17437838 DOI: 10.1016/j.juro.2007.01.052]</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21 </w:t>
      </w:r>
      <w:r w:rsidRPr="00B61581">
        <w:rPr>
          <w:rFonts w:ascii="Book Antiqua" w:eastAsia="宋体" w:hAnsi="Book Antiqua" w:cs="宋体"/>
          <w:b/>
          <w:bCs/>
          <w:sz w:val="24"/>
          <w:szCs w:val="24"/>
        </w:rPr>
        <w:t>Skolarikos A</w:t>
      </w:r>
      <w:r w:rsidRPr="00B61581">
        <w:rPr>
          <w:rFonts w:ascii="Book Antiqua" w:eastAsia="宋体" w:hAnsi="Book Antiqua" w:cs="宋体"/>
          <w:sz w:val="24"/>
          <w:szCs w:val="24"/>
        </w:rPr>
        <w:t>, Papatsoris AG. Diagnosis and management of postpercutaneous nephrolithotomy residual stone fragments. </w:t>
      </w:r>
      <w:r w:rsidRPr="00B61581">
        <w:rPr>
          <w:rFonts w:ascii="Book Antiqua" w:eastAsia="宋体" w:hAnsi="Book Antiqua" w:cs="宋体"/>
          <w:i/>
          <w:iCs/>
          <w:sz w:val="24"/>
          <w:szCs w:val="24"/>
        </w:rPr>
        <w:t>J Endourol</w:t>
      </w:r>
      <w:r w:rsidRPr="00B61581">
        <w:rPr>
          <w:rFonts w:ascii="Book Antiqua" w:eastAsia="宋体" w:hAnsi="Book Antiqua" w:cs="宋体"/>
          <w:sz w:val="24"/>
          <w:szCs w:val="24"/>
        </w:rPr>
        <w:t> 2009; </w:t>
      </w:r>
      <w:r w:rsidRPr="00B61581">
        <w:rPr>
          <w:rFonts w:ascii="Book Antiqua" w:eastAsia="宋体" w:hAnsi="Book Antiqua" w:cs="宋体"/>
          <w:b/>
          <w:bCs/>
          <w:sz w:val="24"/>
          <w:szCs w:val="24"/>
        </w:rPr>
        <w:t>23</w:t>
      </w:r>
      <w:r w:rsidRPr="00B61581">
        <w:rPr>
          <w:rFonts w:ascii="Book Antiqua" w:eastAsia="宋体" w:hAnsi="Book Antiqua" w:cs="宋体"/>
          <w:sz w:val="24"/>
          <w:szCs w:val="24"/>
        </w:rPr>
        <w:t>: 1751-1755 [PMID: 19747041 DOI: 10.1089/end.2009.1546]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22 </w:t>
      </w:r>
      <w:r w:rsidRPr="00B61581">
        <w:rPr>
          <w:rFonts w:ascii="Book Antiqua" w:eastAsia="宋体" w:hAnsi="Book Antiqua" w:cs="宋体"/>
          <w:b/>
          <w:bCs/>
          <w:sz w:val="24"/>
          <w:szCs w:val="24"/>
        </w:rPr>
        <w:t>Wang F</w:t>
      </w:r>
      <w:r w:rsidRPr="00B61581">
        <w:rPr>
          <w:rFonts w:ascii="Book Antiqua" w:eastAsia="宋体" w:hAnsi="Book Antiqua" w:cs="宋体"/>
          <w:sz w:val="24"/>
          <w:szCs w:val="24"/>
        </w:rPr>
        <w:t>, An HQ, Li J, Tian CY, Wang YJ. Minimally invasive percutaneous nephrolithotomy in children less than three years of age: five-year experience in 234 cases. </w:t>
      </w:r>
      <w:r w:rsidRPr="00B61581">
        <w:rPr>
          <w:rFonts w:ascii="Book Antiqua" w:eastAsia="宋体" w:hAnsi="Book Antiqua" w:cs="宋体"/>
          <w:i/>
          <w:iCs/>
          <w:sz w:val="24"/>
          <w:szCs w:val="24"/>
        </w:rPr>
        <w:t>Urol Int</w:t>
      </w:r>
      <w:r w:rsidRPr="00B61581">
        <w:rPr>
          <w:rFonts w:ascii="Book Antiqua" w:eastAsia="宋体" w:hAnsi="Book Antiqua" w:cs="宋体"/>
          <w:sz w:val="24"/>
          <w:szCs w:val="24"/>
        </w:rPr>
        <w:t> 2014; </w:t>
      </w:r>
      <w:r w:rsidRPr="00B61581">
        <w:rPr>
          <w:rFonts w:ascii="Book Antiqua" w:eastAsia="宋体" w:hAnsi="Book Antiqua" w:cs="宋体"/>
          <w:b/>
          <w:bCs/>
          <w:sz w:val="24"/>
          <w:szCs w:val="24"/>
        </w:rPr>
        <w:t>92</w:t>
      </w:r>
      <w:r w:rsidRPr="00B61581">
        <w:rPr>
          <w:rFonts w:ascii="Book Antiqua" w:eastAsia="宋体" w:hAnsi="Book Antiqua" w:cs="宋体"/>
          <w:sz w:val="24"/>
          <w:szCs w:val="24"/>
        </w:rPr>
        <w:t>: 433-439 [PMID: 24732755 DOI: 10.1159/000355573]</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23 </w:t>
      </w:r>
      <w:r w:rsidRPr="00B61581">
        <w:rPr>
          <w:rFonts w:ascii="Book Antiqua" w:eastAsia="宋体" w:hAnsi="Book Antiqua" w:cs="宋体"/>
          <w:b/>
          <w:bCs/>
          <w:sz w:val="24"/>
          <w:szCs w:val="24"/>
        </w:rPr>
        <w:t>Abdelhafez MF</w:t>
      </w:r>
      <w:r w:rsidRPr="00B61581">
        <w:rPr>
          <w:rFonts w:ascii="Book Antiqua" w:eastAsia="宋体" w:hAnsi="Book Antiqua" w:cs="宋体"/>
          <w:sz w:val="24"/>
          <w:szCs w:val="24"/>
        </w:rPr>
        <w:t>, Amend B, Bedke J, Kruck S, Nagele U, Stenzl A, Schilling D. Minimally invasive percutaneous nephrolithotomy: a comparative study of the management of small and large renal stones. </w:t>
      </w:r>
      <w:r w:rsidRPr="00B61581">
        <w:rPr>
          <w:rFonts w:ascii="Book Antiqua" w:eastAsia="宋体" w:hAnsi="Book Antiqua" w:cs="宋体"/>
          <w:i/>
          <w:iCs/>
          <w:sz w:val="24"/>
          <w:szCs w:val="24"/>
        </w:rPr>
        <w:t>Urology</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81</w:t>
      </w:r>
      <w:r w:rsidRPr="00B61581">
        <w:rPr>
          <w:rFonts w:ascii="Book Antiqua" w:eastAsia="宋体" w:hAnsi="Book Antiqua" w:cs="宋体"/>
          <w:sz w:val="24"/>
          <w:szCs w:val="24"/>
        </w:rPr>
        <w:t>: 241-245 [PMID: 23374768 DOI: 10.1016/j.urology.2012.09.030]</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24 </w:t>
      </w:r>
      <w:r w:rsidRPr="00B61581">
        <w:rPr>
          <w:rFonts w:ascii="Book Antiqua" w:eastAsia="宋体" w:hAnsi="Book Antiqua" w:cs="宋体"/>
          <w:b/>
          <w:bCs/>
          <w:sz w:val="24"/>
          <w:szCs w:val="24"/>
        </w:rPr>
        <w:t>Ozden E</w:t>
      </w:r>
      <w:r w:rsidRPr="00B61581">
        <w:rPr>
          <w:rFonts w:ascii="Book Antiqua" w:eastAsia="宋体" w:hAnsi="Book Antiqua" w:cs="宋体"/>
          <w:sz w:val="24"/>
          <w:szCs w:val="24"/>
        </w:rPr>
        <w:t>, Mercimek MN, Yakupo</w:t>
      </w:r>
      <w:r w:rsidRPr="00B61581">
        <w:rPr>
          <w:rFonts w:ascii="Times New Roman" w:eastAsia="宋体" w:hAnsi="Times New Roman" w:cs="Times New Roman"/>
          <w:sz w:val="24"/>
          <w:szCs w:val="24"/>
        </w:rPr>
        <w:t>ǧ</w:t>
      </w:r>
      <w:r w:rsidRPr="00B61581">
        <w:rPr>
          <w:rFonts w:ascii="Book Antiqua" w:eastAsia="宋体" w:hAnsi="Book Antiqua" w:cs="宋体"/>
          <w:sz w:val="24"/>
          <w:szCs w:val="24"/>
        </w:rPr>
        <w:t>lu YK, Ozkaya O, Sarikaya S. Modified Clavien classification in percutaneous nephrolithotomy: assessment of complications in children.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2011; </w:t>
      </w:r>
      <w:r w:rsidRPr="00B61581">
        <w:rPr>
          <w:rFonts w:ascii="Book Antiqua" w:eastAsia="宋体" w:hAnsi="Book Antiqua" w:cs="宋体"/>
          <w:b/>
          <w:bCs/>
          <w:sz w:val="24"/>
          <w:szCs w:val="24"/>
        </w:rPr>
        <w:t>185</w:t>
      </w:r>
      <w:r w:rsidRPr="00B61581">
        <w:rPr>
          <w:rFonts w:ascii="Book Antiqua" w:eastAsia="宋体" w:hAnsi="Book Antiqua" w:cs="宋体"/>
          <w:sz w:val="24"/>
          <w:szCs w:val="24"/>
        </w:rPr>
        <w:t>: 264-268 [PMID: 21074805 DOI: 10.1016/j.juro.2010.09.023]</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25 </w:t>
      </w:r>
      <w:r w:rsidRPr="00B61581">
        <w:rPr>
          <w:rFonts w:ascii="Book Antiqua" w:eastAsia="宋体" w:hAnsi="Book Antiqua" w:cs="宋体"/>
          <w:b/>
          <w:bCs/>
          <w:sz w:val="24"/>
          <w:szCs w:val="24"/>
        </w:rPr>
        <w:t>Zeng G</w:t>
      </w:r>
      <w:r w:rsidRPr="00B61581">
        <w:rPr>
          <w:rFonts w:ascii="Book Antiqua" w:eastAsia="宋体" w:hAnsi="Book Antiqua" w:cs="宋体"/>
          <w:sz w:val="24"/>
          <w:szCs w:val="24"/>
        </w:rPr>
        <w:t>, Zhao Z, Zhao Z, Yuan J, Wu W, Zhong W. Percutaneous nephrolithotomy in infants: evaluation of a single-center experience. </w:t>
      </w:r>
      <w:r w:rsidRPr="00B61581">
        <w:rPr>
          <w:rFonts w:ascii="Book Antiqua" w:eastAsia="宋体" w:hAnsi="Book Antiqua" w:cs="宋体"/>
          <w:i/>
          <w:iCs/>
          <w:sz w:val="24"/>
          <w:szCs w:val="24"/>
        </w:rPr>
        <w:t>Urology</w:t>
      </w:r>
      <w:r w:rsidRPr="00B61581">
        <w:rPr>
          <w:rFonts w:ascii="Book Antiqua" w:eastAsia="宋体" w:hAnsi="Book Antiqua" w:cs="宋体"/>
          <w:sz w:val="24"/>
          <w:szCs w:val="24"/>
        </w:rPr>
        <w:t> 2012; </w:t>
      </w:r>
      <w:r w:rsidRPr="00B61581">
        <w:rPr>
          <w:rFonts w:ascii="Book Antiqua" w:eastAsia="宋体" w:hAnsi="Book Antiqua" w:cs="宋体"/>
          <w:b/>
          <w:bCs/>
          <w:sz w:val="24"/>
          <w:szCs w:val="24"/>
        </w:rPr>
        <w:t>80</w:t>
      </w:r>
      <w:r w:rsidRPr="00B61581">
        <w:rPr>
          <w:rFonts w:ascii="Book Antiqua" w:eastAsia="宋体" w:hAnsi="Book Antiqua" w:cs="宋体"/>
          <w:sz w:val="24"/>
          <w:szCs w:val="24"/>
        </w:rPr>
        <w:t>: 408-411 [PMID: 22743259 DOI: 10.1016/j.urology.2012.04.058]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26 </w:t>
      </w:r>
      <w:r w:rsidRPr="00B61581">
        <w:rPr>
          <w:rFonts w:ascii="Book Antiqua" w:eastAsia="宋体" w:hAnsi="Book Antiqua" w:cs="宋体"/>
          <w:b/>
          <w:bCs/>
          <w:sz w:val="24"/>
          <w:szCs w:val="24"/>
        </w:rPr>
        <w:t>Resorlu B</w:t>
      </w:r>
      <w:r w:rsidRPr="00B61581">
        <w:rPr>
          <w:rFonts w:ascii="Book Antiqua" w:eastAsia="宋体" w:hAnsi="Book Antiqua" w:cs="宋体"/>
          <w:sz w:val="24"/>
          <w:szCs w:val="24"/>
        </w:rPr>
        <w:t>, Unsal A, Tepeler A, Atis G, Tokatli Z, Oztuna D, Armagan A, Gurbuz C, Caskurlu T, Saglam R. Comparison of retrograde intrarenal surgery and mini-percutaneous nephrolithotomy in children with moderate-size kidney stones: results of multi-institutional analysis. </w:t>
      </w:r>
      <w:r w:rsidRPr="00B61581">
        <w:rPr>
          <w:rFonts w:ascii="Book Antiqua" w:eastAsia="宋体" w:hAnsi="Book Antiqua" w:cs="宋体"/>
          <w:i/>
          <w:iCs/>
          <w:sz w:val="24"/>
          <w:szCs w:val="24"/>
        </w:rPr>
        <w:t>Urology</w:t>
      </w:r>
      <w:r w:rsidRPr="00B61581">
        <w:rPr>
          <w:rFonts w:ascii="Book Antiqua" w:eastAsia="宋体" w:hAnsi="Book Antiqua" w:cs="宋体"/>
          <w:sz w:val="24"/>
          <w:szCs w:val="24"/>
        </w:rPr>
        <w:t> 2012; </w:t>
      </w:r>
      <w:r w:rsidRPr="00B61581">
        <w:rPr>
          <w:rFonts w:ascii="Book Antiqua" w:eastAsia="宋体" w:hAnsi="Book Antiqua" w:cs="宋体"/>
          <w:b/>
          <w:bCs/>
          <w:sz w:val="24"/>
          <w:szCs w:val="24"/>
        </w:rPr>
        <w:t>80</w:t>
      </w:r>
      <w:r w:rsidRPr="00B61581">
        <w:rPr>
          <w:rFonts w:ascii="Book Antiqua" w:eastAsia="宋体" w:hAnsi="Book Antiqua" w:cs="宋体"/>
          <w:sz w:val="24"/>
          <w:szCs w:val="24"/>
        </w:rPr>
        <w:t>: 519-523 [PMID: 22673546 DOI: 10.1016/j.urology.2012.04.018]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lastRenderedPageBreak/>
        <w:t>27 </w:t>
      </w:r>
      <w:r w:rsidRPr="00B61581">
        <w:rPr>
          <w:rFonts w:ascii="Book Antiqua" w:eastAsia="宋体" w:hAnsi="Book Antiqua" w:cs="宋体"/>
          <w:b/>
          <w:bCs/>
          <w:sz w:val="24"/>
          <w:szCs w:val="24"/>
        </w:rPr>
        <w:t>Yan X</w:t>
      </w:r>
      <w:r w:rsidRPr="00B61581">
        <w:rPr>
          <w:rFonts w:ascii="Book Antiqua" w:eastAsia="宋体" w:hAnsi="Book Antiqua" w:cs="宋体"/>
          <w:sz w:val="24"/>
          <w:szCs w:val="24"/>
        </w:rPr>
        <w:t>, Al-Hayek S, Gan W, Zhu W, Li X, Guo H. Minimally invasive percutaneous nephrolithotomy in preschool age children with kidney calculi (including stones induced by melamine-contaminated milk powder). </w:t>
      </w:r>
      <w:r w:rsidRPr="00B61581">
        <w:rPr>
          <w:rFonts w:ascii="Book Antiqua" w:eastAsia="宋体" w:hAnsi="Book Antiqua" w:cs="宋体"/>
          <w:i/>
          <w:iCs/>
          <w:sz w:val="24"/>
          <w:szCs w:val="24"/>
        </w:rPr>
        <w:t>Pediatr Surg Int</w:t>
      </w:r>
      <w:r w:rsidRPr="00B61581">
        <w:rPr>
          <w:rFonts w:ascii="Book Antiqua" w:eastAsia="宋体" w:hAnsi="Book Antiqua" w:cs="宋体"/>
          <w:sz w:val="24"/>
          <w:szCs w:val="24"/>
        </w:rPr>
        <w:t> 2012; </w:t>
      </w:r>
      <w:r w:rsidRPr="00B61581">
        <w:rPr>
          <w:rFonts w:ascii="Book Antiqua" w:eastAsia="宋体" w:hAnsi="Book Antiqua" w:cs="宋体"/>
          <w:b/>
          <w:bCs/>
          <w:sz w:val="24"/>
          <w:szCs w:val="24"/>
        </w:rPr>
        <w:t>28</w:t>
      </w:r>
      <w:r w:rsidRPr="00B61581">
        <w:rPr>
          <w:rFonts w:ascii="Book Antiqua" w:eastAsia="宋体" w:hAnsi="Book Antiqua" w:cs="宋体"/>
          <w:sz w:val="24"/>
          <w:szCs w:val="24"/>
        </w:rPr>
        <w:t>: 1021-1024 [PMID: 22729672 DOI: 10.1007/s00383-012-3112-8]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28 </w:t>
      </w:r>
      <w:r w:rsidRPr="00B61581">
        <w:rPr>
          <w:rFonts w:ascii="Book Antiqua" w:eastAsia="宋体" w:hAnsi="Book Antiqua" w:cs="宋体"/>
          <w:b/>
          <w:bCs/>
          <w:sz w:val="24"/>
          <w:szCs w:val="24"/>
        </w:rPr>
        <w:t>Wah TM</w:t>
      </w:r>
      <w:r w:rsidRPr="00B61581">
        <w:rPr>
          <w:rFonts w:ascii="Book Antiqua" w:eastAsia="宋体" w:hAnsi="Book Antiqua" w:cs="宋体"/>
          <w:sz w:val="24"/>
          <w:szCs w:val="24"/>
        </w:rPr>
        <w:t>, Kidger L, Kennish S, Irving H, Najmaldin A. MINI PCNL in a pediatric population. </w:t>
      </w:r>
      <w:r w:rsidRPr="00B61581">
        <w:rPr>
          <w:rFonts w:ascii="Book Antiqua" w:eastAsia="宋体" w:hAnsi="Book Antiqua" w:cs="宋体"/>
          <w:i/>
          <w:iCs/>
          <w:sz w:val="24"/>
          <w:szCs w:val="24"/>
        </w:rPr>
        <w:t>Cardiovasc Intervent Radiol</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36</w:t>
      </w:r>
      <w:r w:rsidRPr="00B61581">
        <w:rPr>
          <w:rFonts w:ascii="Book Antiqua" w:eastAsia="宋体" w:hAnsi="Book Antiqua" w:cs="宋体"/>
          <w:sz w:val="24"/>
          <w:szCs w:val="24"/>
        </w:rPr>
        <w:t>: 249-254 [PMID: 22918446]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29 </w:t>
      </w:r>
      <w:r w:rsidRPr="00B61581">
        <w:rPr>
          <w:rFonts w:ascii="Book Antiqua" w:eastAsia="宋体" w:hAnsi="Book Antiqua" w:cs="宋体"/>
          <w:b/>
          <w:bCs/>
          <w:sz w:val="24"/>
          <w:szCs w:val="24"/>
        </w:rPr>
        <w:t>Onal B</w:t>
      </w:r>
      <w:r w:rsidRPr="00B61581">
        <w:rPr>
          <w:rFonts w:ascii="Book Antiqua" w:eastAsia="宋体" w:hAnsi="Book Antiqua" w:cs="宋体"/>
          <w:sz w:val="24"/>
          <w:szCs w:val="24"/>
        </w:rPr>
        <w:t>, Dogan HS, Satar N, Bilen CY, Güne</w:t>
      </w:r>
      <w:r w:rsidRPr="00B61581">
        <w:rPr>
          <w:rFonts w:ascii="Book Antiqua" w:eastAsia="MS Mincho" w:hAnsi="Book Antiqua" w:cs="MS Mincho"/>
          <w:sz w:val="24"/>
          <w:szCs w:val="24"/>
        </w:rPr>
        <w:t>ş</w:t>
      </w:r>
      <w:r w:rsidRPr="00B61581">
        <w:rPr>
          <w:rFonts w:ascii="Book Antiqua" w:eastAsia="宋体" w:hAnsi="Book Antiqua" w:cs="宋体"/>
          <w:sz w:val="24"/>
          <w:szCs w:val="24"/>
        </w:rPr>
        <w:t xml:space="preserve"> A, Ozden E, Ozturk A, Demirci D, Istanbulluo</w:t>
      </w:r>
      <w:r w:rsidRPr="00B61581">
        <w:rPr>
          <w:rFonts w:ascii="Book Antiqua" w:eastAsia="MS Mincho" w:hAnsi="Book Antiqua" w:cs="MS Mincho"/>
          <w:sz w:val="24"/>
          <w:szCs w:val="24"/>
        </w:rPr>
        <w:t>ğ</w:t>
      </w:r>
      <w:r w:rsidRPr="00B61581">
        <w:rPr>
          <w:rFonts w:ascii="Book Antiqua" w:eastAsia="宋体" w:hAnsi="Book Antiqua" w:cs="宋体"/>
          <w:sz w:val="24"/>
          <w:szCs w:val="24"/>
        </w:rPr>
        <w:t>lu O, Gurocak S, Nazli O, Tanriverdi O, Kefi A, Korgali E, Silay MS, Inci K, Izol V, Altintas R, Kilicarslan H, Sarikaya S, Yalcin V, Aygun C, Gevher F, Aridogan IA, Tekgul S. Factors affecting complication rates of percutaneous nephrolithotomy in children: results of a multi-institutional retrospective analysis by the Turkish pediatric urology society.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2014; </w:t>
      </w:r>
      <w:r w:rsidRPr="00B61581">
        <w:rPr>
          <w:rFonts w:ascii="Book Antiqua" w:eastAsia="宋体" w:hAnsi="Book Antiqua" w:cs="宋体"/>
          <w:b/>
          <w:bCs/>
          <w:sz w:val="24"/>
          <w:szCs w:val="24"/>
        </w:rPr>
        <w:t>191</w:t>
      </w:r>
      <w:r w:rsidRPr="00B61581">
        <w:rPr>
          <w:rFonts w:ascii="Book Antiqua" w:eastAsia="宋体" w:hAnsi="Book Antiqua" w:cs="宋体"/>
          <w:sz w:val="24"/>
          <w:szCs w:val="24"/>
        </w:rPr>
        <w:t>: 777-782 [PMID: 24095906 DOI: 10.1016/j.juro.2013.09.061]</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30 </w:t>
      </w:r>
      <w:r w:rsidRPr="00B61581">
        <w:rPr>
          <w:rFonts w:ascii="Book Antiqua" w:eastAsia="宋体" w:hAnsi="Book Antiqua" w:cs="宋体"/>
          <w:b/>
          <w:bCs/>
          <w:sz w:val="24"/>
          <w:szCs w:val="24"/>
        </w:rPr>
        <w:t>Elderwy AA</w:t>
      </w:r>
      <w:r w:rsidRPr="00B61581">
        <w:rPr>
          <w:rFonts w:ascii="Book Antiqua" w:eastAsia="宋体" w:hAnsi="Book Antiqua" w:cs="宋体"/>
          <w:sz w:val="24"/>
          <w:szCs w:val="24"/>
        </w:rPr>
        <w:t>, Gadelmoula M, Elgammal MA, Osama E, Al-Hazmi H, Hammouda H, Osman E, Abdullah MA, Neel KF. Percutaneous nephrolithotomy in children: A preliminary report. </w:t>
      </w:r>
      <w:r w:rsidRPr="00B61581">
        <w:rPr>
          <w:rFonts w:ascii="Book Antiqua" w:eastAsia="宋体" w:hAnsi="Book Antiqua" w:cs="宋体"/>
          <w:i/>
          <w:iCs/>
          <w:sz w:val="24"/>
          <w:szCs w:val="24"/>
        </w:rPr>
        <w:t>Urol Ann</w:t>
      </w:r>
      <w:r w:rsidRPr="00B61581">
        <w:rPr>
          <w:rFonts w:ascii="Book Antiqua" w:eastAsia="宋体" w:hAnsi="Book Antiqua" w:cs="宋体"/>
          <w:sz w:val="24"/>
          <w:szCs w:val="24"/>
        </w:rPr>
        <w:t> 2014; </w:t>
      </w:r>
      <w:r w:rsidRPr="00B61581">
        <w:rPr>
          <w:rFonts w:ascii="Book Antiqua" w:eastAsia="宋体" w:hAnsi="Book Antiqua" w:cs="宋体"/>
          <w:b/>
          <w:bCs/>
          <w:sz w:val="24"/>
          <w:szCs w:val="24"/>
        </w:rPr>
        <w:t>6</w:t>
      </w:r>
      <w:r w:rsidRPr="00B61581">
        <w:rPr>
          <w:rFonts w:ascii="Book Antiqua" w:eastAsia="宋体" w:hAnsi="Book Antiqua" w:cs="宋体"/>
          <w:sz w:val="24"/>
          <w:szCs w:val="24"/>
        </w:rPr>
        <w:t>: 187-191 [PMID: 25125889 DOI: 10.4103/0974-7796.134255]</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31 </w:t>
      </w:r>
      <w:r w:rsidRPr="00B61581">
        <w:rPr>
          <w:rFonts w:ascii="Book Antiqua" w:eastAsia="宋体" w:hAnsi="Book Antiqua" w:cs="宋体"/>
          <w:b/>
          <w:bCs/>
          <w:sz w:val="24"/>
          <w:szCs w:val="24"/>
        </w:rPr>
        <w:t>Desoky EA</w:t>
      </w:r>
      <w:r w:rsidRPr="00B61581">
        <w:rPr>
          <w:rFonts w:ascii="Book Antiqua" w:eastAsia="宋体" w:hAnsi="Book Antiqua" w:cs="宋体"/>
          <w:sz w:val="24"/>
          <w:szCs w:val="24"/>
        </w:rPr>
        <w:t>, ElSayed ER, Eliwa A, Sleem M, Shabana W, Dawood T, Teleb M, Khalil S. Flank-free Modified Supine Percutaneous Nephrolithotomy in Pediatric Age Group. </w:t>
      </w:r>
      <w:r w:rsidRPr="00B61581">
        <w:rPr>
          <w:rFonts w:ascii="Book Antiqua" w:eastAsia="宋体" w:hAnsi="Book Antiqua" w:cs="宋体"/>
          <w:i/>
          <w:iCs/>
          <w:sz w:val="24"/>
          <w:szCs w:val="24"/>
        </w:rPr>
        <w:t>Urology</w:t>
      </w:r>
      <w:r w:rsidRPr="00B61581">
        <w:rPr>
          <w:rFonts w:ascii="Book Antiqua" w:eastAsia="宋体" w:hAnsi="Book Antiqua" w:cs="宋体"/>
          <w:sz w:val="24"/>
          <w:szCs w:val="24"/>
        </w:rPr>
        <w:t> 2015; </w:t>
      </w:r>
      <w:r w:rsidRPr="00B61581">
        <w:rPr>
          <w:rFonts w:ascii="Book Antiqua" w:eastAsia="宋体" w:hAnsi="Book Antiqua" w:cs="宋体"/>
          <w:b/>
          <w:bCs/>
          <w:sz w:val="24"/>
          <w:szCs w:val="24"/>
        </w:rPr>
        <w:t>85</w:t>
      </w:r>
      <w:r w:rsidRPr="00B61581">
        <w:rPr>
          <w:rFonts w:ascii="Book Antiqua" w:eastAsia="宋体" w:hAnsi="Book Antiqua" w:cs="宋体"/>
          <w:sz w:val="24"/>
          <w:szCs w:val="24"/>
        </w:rPr>
        <w:t>: 1162-1165 [PMID: 25794427 DOI: 10.1016/j.urology.2015.01.030]</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32 </w:t>
      </w:r>
      <w:r w:rsidRPr="00B61581">
        <w:rPr>
          <w:rFonts w:ascii="Book Antiqua" w:eastAsia="宋体" w:hAnsi="Book Antiqua" w:cs="宋体"/>
          <w:b/>
          <w:bCs/>
          <w:sz w:val="24"/>
          <w:szCs w:val="24"/>
        </w:rPr>
        <w:t>Bilen CY</w:t>
      </w:r>
      <w:r w:rsidRPr="00B61581">
        <w:rPr>
          <w:rFonts w:ascii="Book Antiqua" w:eastAsia="宋体" w:hAnsi="Book Antiqua" w:cs="宋体"/>
          <w:sz w:val="24"/>
          <w:szCs w:val="24"/>
        </w:rPr>
        <w:t>, Gunay M, Ozden E, Inci K, Sarikaya S, Tekgul S. Tubeless mini percutaneous nephrolithotomy in infants and preschool children: a preliminary report.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2010; </w:t>
      </w:r>
      <w:r w:rsidRPr="00B61581">
        <w:rPr>
          <w:rFonts w:ascii="Book Antiqua" w:eastAsia="宋体" w:hAnsi="Book Antiqua" w:cs="宋体"/>
          <w:b/>
          <w:bCs/>
          <w:sz w:val="24"/>
          <w:szCs w:val="24"/>
        </w:rPr>
        <w:t>184</w:t>
      </w:r>
      <w:r w:rsidRPr="00B61581">
        <w:rPr>
          <w:rFonts w:ascii="Book Antiqua" w:eastAsia="宋体" w:hAnsi="Book Antiqua" w:cs="宋体"/>
          <w:sz w:val="24"/>
          <w:szCs w:val="24"/>
        </w:rPr>
        <w:t>: 2498-2502 [PMID: 20961572 DOI: 10.1016/j.juro.2010.08.039]</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33 </w:t>
      </w:r>
      <w:r w:rsidRPr="00B61581">
        <w:rPr>
          <w:rFonts w:ascii="Book Antiqua" w:eastAsia="宋体" w:hAnsi="Book Antiqua" w:cs="宋体"/>
          <w:b/>
          <w:bCs/>
          <w:sz w:val="24"/>
          <w:szCs w:val="24"/>
        </w:rPr>
        <w:t>Traxer O</w:t>
      </w:r>
      <w:r w:rsidRPr="00B61581">
        <w:rPr>
          <w:rFonts w:ascii="Book Antiqua" w:eastAsia="宋体" w:hAnsi="Book Antiqua" w:cs="宋体"/>
          <w:sz w:val="24"/>
          <w:szCs w:val="24"/>
        </w:rPr>
        <w:t>, Smith TG, Pearle MS, Corwin TS, Saboorian H, Cadeddu JA. Renal parenchymal injury after standard and mini percutaneous nephrostolithotomy. </w:t>
      </w:r>
      <w:r w:rsidRPr="00B61581">
        <w:rPr>
          <w:rFonts w:ascii="Book Antiqua" w:eastAsia="宋体" w:hAnsi="Book Antiqua" w:cs="宋体"/>
          <w:i/>
          <w:iCs/>
          <w:sz w:val="24"/>
          <w:szCs w:val="24"/>
        </w:rPr>
        <w:t>J Urol</w:t>
      </w:r>
      <w:r w:rsidRPr="00B61581">
        <w:rPr>
          <w:rFonts w:ascii="Book Antiqua" w:eastAsia="宋体" w:hAnsi="Book Antiqua" w:cs="宋体"/>
          <w:sz w:val="24"/>
          <w:szCs w:val="24"/>
        </w:rPr>
        <w:t> 2001; </w:t>
      </w:r>
      <w:r w:rsidRPr="00B61581">
        <w:rPr>
          <w:rFonts w:ascii="Book Antiqua" w:eastAsia="宋体" w:hAnsi="Book Antiqua" w:cs="宋体"/>
          <w:b/>
          <w:bCs/>
          <w:sz w:val="24"/>
          <w:szCs w:val="24"/>
        </w:rPr>
        <w:t>165</w:t>
      </w:r>
      <w:r w:rsidRPr="00B61581">
        <w:rPr>
          <w:rFonts w:ascii="Book Antiqua" w:eastAsia="宋体" w:hAnsi="Book Antiqua" w:cs="宋体"/>
          <w:sz w:val="24"/>
          <w:szCs w:val="24"/>
        </w:rPr>
        <w:t>: 1693-1695 [PMID: 11342957 DOI: 10.1016/S0022-5347(05)66395-1]</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34 </w:t>
      </w:r>
      <w:r w:rsidRPr="00B61581">
        <w:rPr>
          <w:rFonts w:ascii="Book Antiqua" w:eastAsia="宋体" w:hAnsi="Book Antiqua" w:cs="宋体"/>
          <w:b/>
          <w:bCs/>
          <w:sz w:val="24"/>
          <w:szCs w:val="24"/>
        </w:rPr>
        <w:t>Desai MR</w:t>
      </w:r>
      <w:r w:rsidRPr="00B61581">
        <w:rPr>
          <w:rFonts w:ascii="Book Antiqua" w:eastAsia="宋体" w:hAnsi="Book Antiqua" w:cs="宋体"/>
          <w:sz w:val="24"/>
          <w:szCs w:val="24"/>
        </w:rPr>
        <w:t>, Kukreja RA, Patel SH, Bapat SD. Percutaneous nephrolithotomy for complex pediatric renal calculus disease. </w:t>
      </w:r>
      <w:r w:rsidRPr="00B61581">
        <w:rPr>
          <w:rFonts w:ascii="Book Antiqua" w:eastAsia="宋体" w:hAnsi="Book Antiqua" w:cs="宋体"/>
          <w:i/>
          <w:iCs/>
          <w:sz w:val="24"/>
          <w:szCs w:val="24"/>
        </w:rPr>
        <w:t>J Endourol</w:t>
      </w:r>
      <w:r w:rsidRPr="00B61581">
        <w:rPr>
          <w:rFonts w:ascii="Book Antiqua" w:eastAsia="宋体" w:hAnsi="Book Antiqua" w:cs="宋体"/>
          <w:sz w:val="24"/>
          <w:szCs w:val="24"/>
        </w:rPr>
        <w:t> 2004; </w:t>
      </w:r>
      <w:r w:rsidRPr="00B61581">
        <w:rPr>
          <w:rFonts w:ascii="Book Antiqua" w:eastAsia="宋体" w:hAnsi="Book Antiqua" w:cs="宋体"/>
          <w:b/>
          <w:bCs/>
          <w:sz w:val="24"/>
          <w:szCs w:val="24"/>
        </w:rPr>
        <w:t>18</w:t>
      </w:r>
      <w:r w:rsidRPr="00B61581">
        <w:rPr>
          <w:rFonts w:ascii="Book Antiqua" w:eastAsia="宋体" w:hAnsi="Book Antiqua" w:cs="宋体"/>
          <w:sz w:val="24"/>
          <w:szCs w:val="24"/>
        </w:rPr>
        <w:t>: 23-27 [PMID: 15006048 DOI: 10.1089/089277904322836613]</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lastRenderedPageBreak/>
        <w:t>35 </w:t>
      </w:r>
      <w:r w:rsidRPr="00B61581">
        <w:rPr>
          <w:rFonts w:ascii="Book Antiqua" w:eastAsia="宋体" w:hAnsi="Book Antiqua" w:cs="宋体"/>
          <w:b/>
          <w:bCs/>
          <w:sz w:val="24"/>
          <w:szCs w:val="24"/>
        </w:rPr>
        <w:t>Zeren S</w:t>
      </w:r>
      <w:r w:rsidRPr="00B61581">
        <w:rPr>
          <w:rFonts w:ascii="Book Antiqua" w:eastAsia="宋体" w:hAnsi="Book Antiqua" w:cs="宋体"/>
          <w:sz w:val="24"/>
          <w:szCs w:val="24"/>
        </w:rPr>
        <w:t>, Satar N, Bayazit Y, Bayazit AK, Payasli K, Ozkeçeli R. Percutaneous nephrolithotomy in the management of pediatric renal calculi. </w:t>
      </w:r>
      <w:r w:rsidRPr="00B61581">
        <w:rPr>
          <w:rFonts w:ascii="Book Antiqua" w:eastAsia="宋体" w:hAnsi="Book Antiqua" w:cs="宋体"/>
          <w:i/>
          <w:iCs/>
          <w:sz w:val="24"/>
          <w:szCs w:val="24"/>
        </w:rPr>
        <w:t>J Endourol</w:t>
      </w:r>
      <w:r w:rsidRPr="00B61581">
        <w:rPr>
          <w:rFonts w:ascii="Book Antiqua" w:eastAsia="宋体" w:hAnsi="Book Antiqua" w:cs="宋体"/>
          <w:sz w:val="24"/>
          <w:szCs w:val="24"/>
        </w:rPr>
        <w:t> 2002; </w:t>
      </w:r>
      <w:r w:rsidRPr="00B61581">
        <w:rPr>
          <w:rFonts w:ascii="Book Antiqua" w:eastAsia="宋体" w:hAnsi="Book Antiqua" w:cs="宋体"/>
          <w:b/>
          <w:bCs/>
          <w:sz w:val="24"/>
          <w:szCs w:val="24"/>
        </w:rPr>
        <w:t>16</w:t>
      </w:r>
      <w:r w:rsidRPr="00B61581">
        <w:rPr>
          <w:rFonts w:ascii="Book Antiqua" w:eastAsia="宋体" w:hAnsi="Book Antiqua" w:cs="宋体"/>
          <w:sz w:val="24"/>
          <w:szCs w:val="24"/>
        </w:rPr>
        <w:t>: 75-78 [PMID: 11962558 DOI: 10.1089/089277902753619546]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36 </w:t>
      </w:r>
      <w:r w:rsidRPr="00B61581">
        <w:rPr>
          <w:rFonts w:ascii="Book Antiqua" w:eastAsia="宋体" w:hAnsi="Book Antiqua" w:cs="宋体"/>
          <w:b/>
          <w:bCs/>
          <w:sz w:val="24"/>
          <w:szCs w:val="24"/>
        </w:rPr>
        <w:t>Tefekli A</w:t>
      </w:r>
      <w:r w:rsidRPr="00B61581">
        <w:rPr>
          <w:rFonts w:ascii="Book Antiqua" w:eastAsia="宋体" w:hAnsi="Book Antiqua" w:cs="宋体"/>
          <w:sz w:val="24"/>
          <w:szCs w:val="24"/>
        </w:rPr>
        <w:t>, Ali Karadag M, Tepeler K, Sari E, Berberoglu Y, Baykal M, Sarilar O, Muslumanoglu AY. Classification of percutaneous nephrolithotomy complications using the modified clavien grading system: looking for a standard. </w:t>
      </w:r>
      <w:r w:rsidRPr="00B61581">
        <w:rPr>
          <w:rFonts w:ascii="Book Antiqua" w:eastAsia="宋体" w:hAnsi="Book Antiqua" w:cs="宋体"/>
          <w:i/>
          <w:iCs/>
          <w:sz w:val="24"/>
          <w:szCs w:val="24"/>
        </w:rPr>
        <w:t>Eur Urol</w:t>
      </w:r>
      <w:r w:rsidRPr="00B61581">
        <w:rPr>
          <w:rFonts w:ascii="Book Antiqua" w:eastAsia="宋体" w:hAnsi="Book Antiqua" w:cs="宋体"/>
          <w:sz w:val="24"/>
          <w:szCs w:val="24"/>
        </w:rPr>
        <w:t> 2008; </w:t>
      </w:r>
      <w:r w:rsidRPr="00B61581">
        <w:rPr>
          <w:rFonts w:ascii="Book Antiqua" w:eastAsia="宋体" w:hAnsi="Book Antiqua" w:cs="宋体"/>
          <w:b/>
          <w:bCs/>
          <w:sz w:val="24"/>
          <w:szCs w:val="24"/>
        </w:rPr>
        <w:t>53</w:t>
      </w:r>
      <w:r w:rsidRPr="00B61581">
        <w:rPr>
          <w:rFonts w:ascii="Book Antiqua" w:eastAsia="宋体" w:hAnsi="Book Antiqua" w:cs="宋体"/>
          <w:sz w:val="24"/>
          <w:szCs w:val="24"/>
        </w:rPr>
        <w:t>: 184-190 [PMID: 17651892 DOI: 10.1016/j.eururo.2007.06.049]</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37</w:t>
      </w:r>
      <w:r>
        <w:rPr>
          <w:rFonts w:ascii="Book Antiqua" w:eastAsia="宋体" w:hAnsi="Book Antiqua" w:cs="宋体" w:hint="eastAsia"/>
          <w:sz w:val="24"/>
          <w:szCs w:val="24"/>
        </w:rPr>
        <w:t xml:space="preserve"> </w:t>
      </w:r>
      <w:r w:rsidRPr="00B61581">
        <w:rPr>
          <w:rFonts w:ascii="Book Antiqua" w:eastAsia="宋体" w:hAnsi="Book Antiqua" w:cs="宋体"/>
          <w:b/>
          <w:sz w:val="24"/>
          <w:szCs w:val="24"/>
        </w:rPr>
        <w:t>Xiao B</w:t>
      </w:r>
      <w:r w:rsidRPr="00B61581">
        <w:rPr>
          <w:rFonts w:ascii="Book Antiqua" w:eastAsia="宋体" w:hAnsi="Book Antiqua" w:cs="宋体"/>
          <w:sz w:val="24"/>
          <w:szCs w:val="24"/>
        </w:rPr>
        <w:t>, Hu W, Zhang X, Chen S, Li Y, Li J.</w:t>
      </w:r>
      <w:r>
        <w:rPr>
          <w:rFonts w:ascii="Book Antiqua" w:eastAsia="宋体" w:hAnsi="Book Antiqua" w:cs="宋体" w:hint="eastAsia"/>
          <w:sz w:val="24"/>
          <w:szCs w:val="24"/>
        </w:rPr>
        <w:t xml:space="preserve"> </w:t>
      </w:r>
      <w:r w:rsidRPr="00B61581">
        <w:rPr>
          <w:rFonts w:ascii="Book Antiqua" w:eastAsia="宋体" w:hAnsi="Book Antiqua" w:cs="宋体"/>
          <w:sz w:val="24"/>
          <w:szCs w:val="24"/>
        </w:rPr>
        <w:t>Ultrasound-guided mini-percutaneous nephrolithotomy in patients aged less than 3 years: the largest reported single-center experience in China. </w:t>
      </w:r>
      <w:r w:rsidRPr="00B61581">
        <w:rPr>
          <w:rFonts w:ascii="Book Antiqua" w:eastAsia="宋体" w:hAnsi="Book Antiqua" w:cs="宋体"/>
          <w:i/>
          <w:iCs/>
          <w:sz w:val="24"/>
          <w:szCs w:val="24"/>
        </w:rPr>
        <w:t>Urolithiasis</w:t>
      </w:r>
      <w:r w:rsidRPr="00B61581">
        <w:rPr>
          <w:rFonts w:ascii="Book Antiqua" w:eastAsia="宋体" w:hAnsi="Book Antiqua" w:cs="宋体"/>
          <w:sz w:val="24"/>
          <w:szCs w:val="24"/>
        </w:rPr>
        <w:t xml:space="preserve"> 2015; Epub ahead of print [PMID: </w:t>
      </w:r>
      <w:bookmarkStart w:id="19" w:name="OLE_LINK5"/>
      <w:bookmarkStart w:id="20" w:name="OLE_LINK6"/>
      <w:r w:rsidRPr="00B61581">
        <w:rPr>
          <w:rFonts w:ascii="Book Antiqua" w:eastAsia="宋体" w:hAnsi="Book Antiqua" w:cs="宋体"/>
          <w:sz w:val="24"/>
          <w:szCs w:val="24"/>
        </w:rPr>
        <w:t xml:space="preserve">26232329 </w:t>
      </w:r>
      <w:bookmarkEnd w:id="19"/>
      <w:bookmarkEnd w:id="20"/>
      <w:r w:rsidRPr="00B61581">
        <w:rPr>
          <w:rFonts w:ascii="Book Antiqua" w:eastAsia="宋体" w:hAnsi="Book Antiqua" w:cs="宋体"/>
          <w:sz w:val="24"/>
          <w:szCs w:val="24"/>
        </w:rPr>
        <w:t>DOI: 10.1007/s00240-015-0809-x]</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38 </w:t>
      </w:r>
      <w:r w:rsidRPr="00B61581">
        <w:rPr>
          <w:rFonts w:ascii="Book Antiqua" w:eastAsia="宋体" w:hAnsi="Book Antiqua" w:cs="宋体"/>
          <w:b/>
          <w:bCs/>
          <w:sz w:val="24"/>
          <w:szCs w:val="24"/>
        </w:rPr>
        <w:t>Samad L</w:t>
      </w:r>
      <w:r w:rsidRPr="00B61581">
        <w:rPr>
          <w:rFonts w:ascii="Book Antiqua" w:eastAsia="宋体" w:hAnsi="Book Antiqua" w:cs="宋体"/>
          <w:sz w:val="24"/>
          <w:szCs w:val="24"/>
        </w:rPr>
        <w:t>, Qureshi S, Zaidi Z. Does percutaneous nephrolithotomy in children cause significant renal scarring? </w:t>
      </w:r>
      <w:r w:rsidRPr="00B61581">
        <w:rPr>
          <w:rFonts w:ascii="Book Antiqua" w:eastAsia="宋体" w:hAnsi="Book Antiqua" w:cs="宋体"/>
          <w:i/>
          <w:iCs/>
          <w:sz w:val="24"/>
          <w:szCs w:val="24"/>
        </w:rPr>
        <w:t>J Pediatr Urol</w:t>
      </w:r>
      <w:r w:rsidRPr="00B61581">
        <w:rPr>
          <w:rFonts w:ascii="Book Antiqua" w:eastAsia="宋体" w:hAnsi="Book Antiqua" w:cs="宋体"/>
          <w:sz w:val="24"/>
          <w:szCs w:val="24"/>
        </w:rPr>
        <w:t> 2007; </w:t>
      </w:r>
      <w:r w:rsidRPr="00B61581">
        <w:rPr>
          <w:rFonts w:ascii="Book Antiqua" w:eastAsia="宋体" w:hAnsi="Book Antiqua" w:cs="宋体"/>
          <w:b/>
          <w:bCs/>
          <w:sz w:val="24"/>
          <w:szCs w:val="24"/>
        </w:rPr>
        <w:t>3</w:t>
      </w:r>
      <w:r w:rsidRPr="00B61581">
        <w:rPr>
          <w:rFonts w:ascii="Book Antiqua" w:eastAsia="宋体" w:hAnsi="Book Antiqua" w:cs="宋体"/>
          <w:sz w:val="24"/>
          <w:szCs w:val="24"/>
        </w:rPr>
        <w:t>: 36-39 [PMID: 18947696 DOI: 10.1016/j.jpurol.2006.02.001]</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39 </w:t>
      </w:r>
      <w:r w:rsidRPr="00B61581">
        <w:rPr>
          <w:rFonts w:ascii="Book Antiqua" w:eastAsia="宋体" w:hAnsi="Book Antiqua" w:cs="宋体"/>
          <w:b/>
          <w:bCs/>
          <w:sz w:val="24"/>
          <w:szCs w:val="24"/>
        </w:rPr>
        <w:t>Bogris S</w:t>
      </w:r>
      <w:r w:rsidRPr="00B61581">
        <w:rPr>
          <w:rFonts w:ascii="Book Antiqua" w:eastAsia="宋体" w:hAnsi="Book Antiqua" w:cs="宋体"/>
          <w:sz w:val="24"/>
          <w:szCs w:val="24"/>
        </w:rPr>
        <w:t>, Papatsoris AG. Status quo of percutaneous nephrolithotomy in children. </w:t>
      </w:r>
      <w:r w:rsidRPr="00B61581">
        <w:rPr>
          <w:rFonts w:ascii="Book Antiqua" w:eastAsia="宋体" w:hAnsi="Book Antiqua" w:cs="宋体"/>
          <w:i/>
          <w:iCs/>
          <w:sz w:val="24"/>
          <w:szCs w:val="24"/>
        </w:rPr>
        <w:t>Urol Res</w:t>
      </w:r>
      <w:r w:rsidRPr="00B61581">
        <w:rPr>
          <w:rFonts w:ascii="Book Antiqua" w:eastAsia="宋体" w:hAnsi="Book Antiqua" w:cs="宋体"/>
          <w:sz w:val="24"/>
          <w:szCs w:val="24"/>
        </w:rPr>
        <w:t> 2010; </w:t>
      </w:r>
      <w:r w:rsidRPr="00B61581">
        <w:rPr>
          <w:rFonts w:ascii="Book Antiqua" w:eastAsia="宋体" w:hAnsi="Book Antiqua" w:cs="宋体"/>
          <w:b/>
          <w:bCs/>
          <w:sz w:val="24"/>
          <w:szCs w:val="24"/>
        </w:rPr>
        <w:t>38</w:t>
      </w:r>
      <w:r w:rsidRPr="00B61581">
        <w:rPr>
          <w:rFonts w:ascii="Book Antiqua" w:eastAsia="宋体" w:hAnsi="Book Antiqua" w:cs="宋体"/>
          <w:sz w:val="24"/>
          <w:szCs w:val="24"/>
        </w:rPr>
        <w:t>: 1-5 [PMID: 19921165 DOI: 10.1007/s00240-009-0240-2]</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40 </w:t>
      </w:r>
      <w:r w:rsidRPr="00B61581">
        <w:rPr>
          <w:rFonts w:ascii="Book Antiqua" w:eastAsia="宋体" w:hAnsi="Book Antiqua" w:cs="宋体"/>
          <w:b/>
          <w:bCs/>
          <w:sz w:val="24"/>
          <w:szCs w:val="24"/>
        </w:rPr>
        <w:t>Zeng G</w:t>
      </w:r>
      <w:r w:rsidRPr="00B61581">
        <w:rPr>
          <w:rFonts w:ascii="Book Antiqua" w:eastAsia="宋体" w:hAnsi="Book Antiqua" w:cs="宋体"/>
          <w:sz w:val="24"/>
          <w:szCs w:val="24"/>
        </w:rPr>
        <w:t>, Zhao Z, Wan S, Zhong W, Wu W. Comparison of children versus adults undergoing mini-percutaneous nephrolithotomy: large-scale analysis of a single institution. </w:t>
      </w:r>
      <w:r w:rsidRPr="00B61581">
        <w:rPr>
          <w:rFonts w:ascii="Book Antiqua" w:eastAsia="宋体" w:hAnsi="Book Antiqua" w:cs="宋体"/>
          <w:i/>
          <w:iCs/>
          <w:sz w:val="24"/>
          <w:szCs w:val="24"/>
        </w:rPr>
        <w:t>PLoS One</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8</w:t>
      </w:r>
      <w:r w:rsidRPr="00B61581">
        <w:rPr>
          <w:rFonts w:ascii="Book Antiqua" w:eastAsia="宋体" w:hAnsi="Book Antiqua" w:cs="宋体"/>
          <w:sz w:val="24"/>
          <w:szCs w:val="24"/>
        </w:rPr>
        <w:t>: e66850 [PMID: 23826158 DOI: 10.1371/journal.pone.0066850]</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41 </w:t>
      </w:r>
      <w:r w:rsidRPr="00B61581">
        <w:rPr>
          <w:rFonts w:ascii="Book Antiqua" w:eastAsia="宋体" w:hAnsi="Book Antiqua" w:cs="宋体"/>
          <w:b/>
          <w:bCs/>
          <w:sz w:val="24"/>
          <w:szCs w:val="24"/>
        </w:rPr>
        <w:t>Zeng G</w:t>
      </w:r>
      <w:r w:rsidRPr="00B61581">
        <w:rPr>
          <w:rFonts w:ascii="Book Antiqua" w:eastAsia="宋体" w:hAnsi="Book Antiqua" w:cs="宋体"/>
          <w:sz w:val="24"/>
          <w:szCs w:val="24"/>
        </w:rPr>
        <w:t>, Zhao Z, Wan S, Mai Z, Wu W, Zhong W, Yuan J. Minimally invasive percutaneous nephrolithotomy for simple and complex renal caliceal stones: a comparative analysis of more than 10,000 cases. </w:t>
      </w:r>
      <w:r w:rsidRPr="00B61581">
        <w:rPr>
          <w:rFonts w:ascii="Book Antiqua" w:eastAsia="宋体" w:hAnsi="Book Antiqua" w:cs="宋体"/>
          <w:i/>
          <w:iCs/>
          <w:sz w:val="24"/>
          <w:szCs w:val="24"/>
        </w:rPr>
        <w:t>J Endourol</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27</w:t>
      </w:r>
      <w:r w:rsidRPr="00B61581">
        <w:rPr>
          <w:rFonts w:ascii="Book Antiqua" w:eastAsia="宋体" w:hAnsi="Book Antiqua" w:cs="宋体"/>
          <w:sz w:val="24"/>
          <w:szCs w:val="24"/>
        </w:rPr>
        <w:t>: 1203-1208 [PMID: 23924320 DOI: 10.1089/end.2013.0061]</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42 </w:t>
      </w:r>
      <w:r w:rsidRPr="00B61581">
        <w:rPr>
          <w:rFonts w:ascii="Book Antiqua" w:eastAsia="宋体" w:hAnsi="Book Antiqua" w:cs="宋体"/>
          <w:b/>
          <w:bCs/>
          <w:sz w:val="24"/>
          <w:szCs w:val="24"/>
        </w:rPr>
        <w:t>Pan J</w:t>
      </w:r>
      <w:r w:rsidRPr="00B61581">
        <w:rPr>
          <w:rFonts w:ascii="Book Antiqua" w:eastAsia="宋体" w:hAnsi="Book Antiqua" w:cs="宋体"/>
          <w:sz w:val="24"/>
          <w:szCs w:val="24"/>
        </w:rPr>
        <w:t>, Chen Q, Xue W, Chen Y, Xia L, Chen H, Huang Y. RIRS versus mPCNL for single renal stone of 2-3 cm: clinical outcome and cost-effective analysis in Chinese medical setting. </w:t>
      </w:r>
      <w:r w:rsidRPr="00B61581">
        <w:rPr>
          <w:rFonts w:ascii="Book Antiqua" w:eastAsia="宋体" w:hAnsi="Book Antiqua" w:cs="宋体"/>
          <w:i/>
          <w:iCs/>
          <w:sz w:val="24"/>
          <w:szCs w:val="24"/>
        </w:rPr>
        <w:t>Urolithiasis</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41</w:t>
      </w:r>
      <w:r w:rsidRPr="00B61581">
        <w:rPr>
          <w:rFonts w:ascii="Book Antiqua" w:eastAsia="宋体" w:hAnsi="Book Antiqua" w:cs="宋体"/>
          <w:sz w:val="24"/>
          <w:szCs w:val="24"/>
        </w:rPr>
        <w:t>: 73-78 [PMID: 23532427 DOI: 10.1007/s00240-012-0533-8]</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43 </w:t>
      </w:r>
      <w:r w:rsidRPr="00B61581">
        <w:rPr>
          <w:rFonts w:ascii="Book Antiqua" w:eastAsia="宋体" w:hAnsi="Book Antiqua" w:cs="宋体"/>
          <w:b/>
          <w:bCs/>
          <w:sz w:val="24"/>
          <w:szCs w:val="24"/>
        </w:rPr>
        <w:t>Desai J</w:t>
      </w:r>
      <w:r w:rsidRPr="00B61581">
        <w:rPr>
          <w:rFonts w:ascii="Book Antiqua" w:eastAsia="宋体" w:hAnsi="Book Antiqua" w:cs="宋体"/>
          <w:sz w:val="24"/>
          <w:szCs w:val="24"/>
        </w:rPr>
        <w:t>, Zeng G, Zhao Z, Zhong W, Chen W, Wu W. A novel technique of ultra-mini-percutaneous nephrolithotomy: introduction and an initial experience for treatment of upper urinary calculi less than 2 cm. </w:t>
      </w:r>
      <w:r w:rsidRPr="00B61581">
        <w:rPr>
          <w:rFonts w:ascii="Book Antiqua" w:eastAsia="宋体" w:hAnsi="Book Antiqua" w:cs="宋体"/>
          <w:i/>
          <w:iCs/>
          <w:sz w:val="24"/>
          <w:szCs w:val="24"/>
        </w:rPr>
        <w:t>Biomed Res Int</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2013</w:t>
      </w:r>
      <w:r w:rsidRPr="00B61581">
        <w:rPr>
          <w:rFonts w:ascii="Book Antiqua" w:eastAsia="宋体" w:hAnsi="Book Antiqua" w:cs="宋体"/>
          <w:sz w:val="24"/>
          <w:szCs w:val="24"/>
        </w:rPr>
        <w:t>: 490793 [PMID: 23984372]</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lastRenderedPageBreak/>
        <w:t>44 </w:t>
      </w:r>
      <w:r w:rsidRPr="00B61581">
        <w:rPr>
          <w:rFonts w:ascii="Book Antiqua" w:eastAsia="宋体" w:hAnsi="Book Antiqua" w:cs="宋体"/>
          <w:b/>
          <w:bCs/>
          <w:sz w:val="24"/>
          <w:szCs w:val="24"/>
        </w:rPr>
        <w:t>Desai J</w:t>
      </w:r>
      <w:r w:rsidRPr="00B61581">
        <w:rPr>
          <w:rFonts w:ascii="Book Antiqua" w:eastAsia="宋体" w:hAnsi="Book Antiqua" w:cs="宋体"/>
          <w:sz w:val="24"/>
          <w:szCs w:val="24"/>
        </w:rPr>
        <w:t>, Solanki R. Ultra-mini percutaneous nephrolithotomy (UMP): one more armamentarium. </w:t>
      </w:r>
      <w:r w:rsidRPr="00B61581">
        <w:rPr>
          <w:rFonts w:ascii="Book Antiqua" w:eastAsia="宋体" w:hAnsi="Book Antiqua" w:cs="宋体"/>
          <w:i/>
          <w:iCs/>
          <w:sz w:val="24"/>
          <w:szCs w:val="24"/>
        </w:rPr>
        <w:t>BJU Int</w:t>
      </w:r>
      <w:r w:rsidRPr="00B61581">
        <w:rPr>
          <w:rFonts w:ascii="Book Antiqua" w:eastAsia="宋体" w:hAnsi="Book Antiqua" w:cs="宋体"/>
          <w:sz w:val="24"/>
          <w:szCs w:val="24"/>
        </w:rPr>
        <w:t> 2013; </w:t>
      </w:r>
      <w:r w:rsidRPr="00B61581">
        <w:rPr>
          <w:rFonts w:ascii="Book Antiqua" w:eastAsia="宋体" w:hAnsi="Book Antiqua" w:cs="宋体"/>
          <w:b/>
          <w:bCs/>
          <w:sz w:val="24"/>
          <w:szCs w:val="24"/>
        </w:rPr>
        <w:t>112</w:t>
      </w:r>
      <w:r w:rsidRPr="00B61581">
        <w:rPr>
          <w:rFonts w:ascii="Book Antiqua" w:eastAsia="宋体" w:hAnsi="Book Antiqua" w:cs="宋体"/>
          <w:sz w:val="24"/>
          <w:szCs w:val="24"/>
        </w:rPr>
        <w:t>: 1046-1049 [PMID: 23841665 DOI: 10.1111/bju.12193]</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45 </w:t>
      </w:r>
      <w:r w:rsidRPr="00B61581">
        <w:rPr>
          <w:rFonts w:ascii="Book Antiqua" w:eastAsia="宋体" w:hAnsi="Book Antiqua" w:cs="宋体"/>
          <w:b/>
          <w:bCs/>
          <w:sz w:val="24"/>
          <w:szCs w:val="24"/>
        </w:rPr>
        <w:t>Bader MJ</w:t>
      </w:r>
      <w:r w:rsidRPr="00B61581">
        <w:rPr>
          <w:rFonts w:ascii="Book Antiqua" w:eastAsia="宋体" w:hAnsi="Book Antiqua" w:cs="宋体"/>
          <w:sz w:val="24"/>
          <w:szCs w:val="24"/>
        </w:rPr>
        <w:t>, Gratzke C, Seitz M, Sharma R, Stief CG, Desai M. The "all-seeing needle": initial results of an optical puncture system confirming access in percutaneous nephrolithotomy. </w:t>
      </w:r>
      <w:r w:rsidRPr="00B61581">
        <w:rPr>
          <w:rFonts w:ascii="Book Antiqua" w:eastAsia="宋体" w:hAnsi="Book Antiqua" w:cs="宋体"/>
          <w:i/>
          <w:iCs/>
          <w:sz w:val="24"/>
          <w:szCs w:val="24"/>
        </w:rPr>
        <w:t>Eur Urol</w:t>
      </w:r>
      <w:r w:rsidRPr="00B61581">
        <w:rPr>
          <w:rFonts w:ascii="Book Antiqua" w:eastAsia="宋体" w:hAnsi="Book Antiqua" w:cs="宋体"/>
          <w:sz w:val="24"/>
          <w:szCs w:val="24"/>
        </w:rPr>
        <w:t> 2011; </w:t>
      </w:r>
      <w:r w:rsidRPr="00B61581">
        <w:rPr>
          <w:rFonts w:ascii="Book Antiqua" w:eastAsia="宋体" w:hAnsi="Book Antiqua" w:cs="宋体"/>
          <w:b/>
          <w:bCs/>
          <w:sz w:val="24"/>
          <w:szCs w:val="24"/>
        </w:rPr>
        <w:t>59</w:t>
      </w:r>
      <w:r w:rsidRPr="00B61581">
        <w:rPr>
          <w:rFonts w:ascii="Book Antiqua" w:eastAsia="宋体" w:hAnsi="Book Antiqua" w:cs="宋体"/>
          <w:sz w:val="24"/>
          <w:szCs w:val="24"/>
        </w:rPr>
        <w:t>: 1054-1059 [PMID: 21477921 DOI: 10.1016/j.eururo.2011.03.026]</w:t>
      </w:r>
    </w:p>
    <w:p w:rsidR="00CC5185" w:rsidRPr="00B61581" w:rsidRDefault="00CC5185" w:rsidP="00CC5185">
      <w:pPr>
        <w:spacing w:after="0" w:line="360" w:lineRule="auto"/>
        <w:jc w:val="both"/>
        <w:rPr>
          <w:rFonts w:ascii="Book Antiqua" w:eastAsia="宋体" w:hAnsi="Book Antiqua" w:cs="宋体"/>
          <w:sz w:val="24"/>
          <w:szCs w:val="24"/>
        </w:rPr>
      </w:pPr>
      <w:r w:rsidRPr="00B61581">
        <w:rPr>
          <w:rFonts w:ascii="Book Antiqua" w:eastAsia="宋体" w:hAnsi="Book Antiqua" w:cs="宋体"/>
          <w:sz w:val="24"/>
          <w:szCs w:val="24"/>
        </w:rPr>
        <w:t>46</w:t>
      </w:r>
      <w:r w:rsidRPr="00B61581">
        <w:rPr>
          <w:rFonts w:ascii="Book Antiqua" w:eastAsia="宋体" w:hAnsi="Book Antiqua" w:cs="宋体"/>
          <w:b/>
          <w:sz w:val="24"/>
          <w:szCs w:val="24"/>
        </w:rPr>
        <w:t xml:space="preserve"> Dede O,</w:t>
      </w:r>
      <w:r w:rsidRPr="00B61581">
        <w:rPr>
          <w:rFonts w:ascii="Book Antiqua" w:eastAsia="宋体" w:hAnsi="Book Antiqua" w:cs="宋体"/>
          <w:sz w:val="24"/>
          <w:szCs w:val="24"/>
        </w:rPr>
        <w:t xml:space="preserve"> Sancaktutar AA, Baş O, Dağgüllu M, Utangaç M, Penbegul N, Soylemez H, Hatipoglu NK, Bodakci MN, Bozkurt Y, Atar M, Dede G.</w:t>
      </w:r>
      <w:r>
        <w:rPr>
          <w:rFonts w:ascii="Book Antiqua" w:eastAsia="宋体" w:hAnsi="Book Antiqua" w:cs="宋体" w:hint="eastAsia"/>
          <w:sz w:val="24"/>
          <w:szCs w:val="24"/>
        </w:rPr>
        <w:t xml:space="preserve"> </w:t>
      </w:r>
      <w:r w:rsidRPr="00B61581">
        <w:rPr>
          <w:rFonts w:ascii="Book Antiqua" w:eastAsia="宋体" w:hAnsi="Book Antiqua" w:cs="宋体"/>
          <w:sz w:val="24"/>
          <w:szCs w:val="24"/>
        </w:rPr>
        <w:t>Micro-percutaneous nephrolithotomy in infants: a single-center experience. </w:t>
      </w:r>
      <w:r w:rsidRPr="00B61581">
        <w:rPr>
          <w:rFonts w:ascii="Book Antiqua" w:eastAsia="宋体" w:hAnsi="Book Antiqua" w:cs="宋体"/>
          <w:i/>
          <w:iCs/>
          <w:sz w:val="24"/>
          <w:szCs w:val="24"/>
        </w:rPr>
        <w:t>Urolithiasis</w:t>
      </w:r>
      <w:r w:rsidRPr="00B61581">
        <w:rPr>
          <w:rFonts w:ascii="Book Antiqua" w:eastAsia="宋体" w:hAnsi="Book Antiqua" w:cs="宋体"/>
          <w:sz w:val="24"/>
          <w:szCs w:val="24"/>
        </w:rPr>
        <w:t> 2015;</w:t>
      </w:r>
      <w:r w:rsidRPr="00B61581">
        <w:t xml:space="preserve"> </w:t>
      </w:r>
      <w:r w:rsidRPr="00B61581">
        <w:rPr>
          <w:rFonts w:ascii="Book Antiqua" w:eastAsia="宋体" w:hAnsi="Book Antiqua" w:cs="宋体"/>
          <w:sz w:val="24"/>
          <w:szCs w:val="24"/>
        </w:rPr>
        <w:t xml:space="preserve">Epub ahead of print [PMID: </w:t>
      </w:r>
      <w:bookmarkStart w:id="21" w:name="OLE_LINK7"/>
      <w:bookmarkStart w:id="22" w:name="OLE_LINK8"/>
      <w:r w:rsidRPr="00B61581">
        <w:rPr>
          <w:rFonts w:ascii="Book Antiqua" w:eastAsia="宋体" w:hAnsi="Book Antiqua" w:cs="宋体"/>
          <w:sz w:val="24"/>
          <w:szCs w:val="24"/>
        </w:rPr>
        <w:t xml:space="preserve">26209010 </w:t>
      </w:r>
      <w:bookmarkEnd w:id="21"/>
      <w:bookmarkEnd w:id="22"/>
      <w:r w:rsidRPr="00B61581">
        <w:rPr>
          <w:rFonts w:ascii="Book Antiqua" w:eastAsia="宋体" w:hAnsi="Book Antiqua" w:cs="宋体"/>
          <w:sz w:val="24"/>
          <w:szCs w:val="24"/>
        </w:rPr>
        <w:t>DOI: 10.1007/s00240-015-0807-z]</w:t>
      </w:r>
    </w:p>
    <w:p w:rsidR="00CC5185" w:rsidRPr="00340508" w:rsidRDefault="00CC5185" w:rsidP="00CC5185">
      <w:pPr>
        <w:spacing w:after="0" w:line="360" w:lineRule="auto"/>
        <w:jc w:val="both"/>
        <w:rPr>
          <w:rFonts w:ascii="Book Antiqua" w:hAnsi="Book Antiqua" w:cs="Arial"/>
          <w:bCs/>
          <w:noProof/>
          <w:color w:val="000000"/>
          <w:lang w:eastAsia="zh-CN"/>
        </w:rPr>
      </w:pPr>
    </w:p>
    <w:p w:rsidR="00694C59" w:rsidRPr="00340508" w:rsidRDefault="00694C59" w:rsidP="00CC5185">
      <w:pPr>
        <w:pStyle w:val="ListParagraph"/>
        <w:spacing w:line="360" w:lineRule="auto"/>
        <w:ind w:firstLineChars="0" w:firstLine="0"/>
        <w:jc w:val="right"/>
        <w:rPr>
          <w:rFonts w:ascii="Book Antiqua" w:eastAsia="宋体" w:hAnsi="Book Antiqua"/>
          <w:b/>
          <w:bCs/>
          <w:color w:val="000000"/>
          <w:lang w:eastAsia="zh-CN"/>
        </w:rPr>
      </w:pPr>
      <w:r w:rsidRPr="00340508">
        <w:rPr>
          <w:rFonts w:ascii="Book Antiqua" w:hAnsi="Book Antiqua" w:cs="Arial"/>
          <w:bCs/>
          <w:noProof/>
          <w:color w:val="000000"/>
        </w:rPr>
        <w:t xml:space="preserve"> </w:t>
      </w:r>
      <w:r w:rsidRPr="00340508">
        <w:rPr>
          <w:rStyle w:val="Strong"/>
          <w:rFonts w:ascii="Book Antiqua" w:hAnsi="Book Antiqua" w:cs="Arial"/>
          <w:bCs w:val="0"/>
          <w:noProof/>
          <w:color w:val="000000"/>
        </w:rPr>
        <w:t>P-Reviewer</w:t>
      </w:r>
      <w:r w:rsidRPr="00340508">
        <w:rPr>
          <w:rStyle w:val="Strong"/>
          <w:rFonts w:ascii="Book Antiqua" w:eastAsia="宋体" w:hAnsi="Book Antiqua" w:cs="Arial"/>
          <w:bCs w:val="0"/>
          <w:noProof/>
          <w:color w:val="000000"/>
          <w:lang w:eastAsia="zh-CN"/>
        </w:rPr>
        <w:t>:</w:t>
      </w:r>
      <w:r w:rsidRPr="00340508">
        <w:rPr>
          <w:rFonts w:ascii="Book Antiqua" w:hAnsi="Book Antiqua"/>
          <w:bCs/>
          <w:color w:val="000000"/>
        </w:rPr>
        <w:t xml:space="preserve">  Watanabe T  </w:t>
      </w:r>
      <w:r w:rsidRPr="00340508">
        <w:rPr>
          <w:rFonts w:ascii="Book Antiqua" w:hAnsi="Book Antiqua"/>
          <w:b/>
          <w:bCs/>
          <w:color w:val="000000"/>
        </w:rPr>
        <w:t>S-Editor</w:t>
      </w:r>
      <w:r w:rsidRPr="00340508">
        <w:rPr>
          <w:rFonts w:ascii="Book Antiqua" w:eastAsia="宋体" w:hAnsi="Book Antiqua"/>
          <w:b/>
          <w:bCs/>
          <w:color w:val="000000"/>
          <w:lang w:eastAsia="zh-CN"/>
        </w:rPr>
        <w:t>:</w:t>
      </w:r>
      <w:r w:rsidRPr="00340508">
        <w:rPr>
          <w:rFonts w:ascii="Book Antiqua" w:hAnsi="Book Antiqua"/>
          <w:bCs/>
          <w:color w:val="000000"/>
        </w:rPr>
        <w:t xml:space="preserve"> </w:t>
      </w:r>
      <w:r w:rsidRPr="00340508">
        <w:rPr>
          <w:rFonts w:ascii="Book Antiqua" w:eastAsia="宋体" w:hAnsi="Book Antiqua"/>
          <w:bCs/>
          <w:color w:val="000000"/>
          <w:lang w:eastAsia="zh-CN"/>
        </w:rPr>
        <w:t>Qi Y</w:t>
      </w:r>
      <w:r w:rsidRPr="00340508">
        <w:rPr>
          <w:rFonts w:ascii="Book Antiqua" w:hAnsi="Book Antiqua"/>
          <w:b/>
          <w:bCs/>
          <w:color w:val="000000"/>
        </w:rPr>
        <w:t xml:space="preserve">   L-Editor</w:t>
      </w:r>
      <w:r w:rsidRPr="00340508">
        <w:rPr>
          <w:rFonts w:ascii="Book Antiqua" w:eastAsia="宋体" w:hAnsi="Book Antiqua"/>
          <w:b/>
          <w:bCs/>
          <w:color w:val="000000"/>
          <w:lang w:eastAsia="zh-CN"/>
        </w:rPr>
        <w:t>:</w:t>
      </w:r>
      <w:r w:rsidRPr="00340508">
        <w:rPr>
          <w:rFonts w:ascii="Book Antiqua" w:hAnsi="Book Antiqua"/>
          <w:b/>
          <w:bCs/>
          <w:color w:val="000000"/>
        </w:rPr>
        <w:t xml:space="preserve">   E-Editor</w:t>
      </w:r>
      <w:r w:rsidRPr="00340508">
        <w:rPr>
          <w:rFonts w:ascii="Book Antiqua" w:eastAsia="宋体" w:hAnsi="Book Antiqua"/>
          <w:b/>
          <w:bCs/>
          <w:color w:val="000000"/>
          <w:lang w:eastAsia="zh-CN"/>
        </w:rPr>
        <w:t>:</w:t>
      </w:r>
    </w:p>
    <w:bookmarkEnd w:id="8"/>
    <w:bookmarkEnd w:id="9"/>
    <w:bookmarkEnd w:id="10"/>
    <w:bookmarkEnd w:id="11"/>
    <w:bookmarkEnd w:id="12"/>
    <w:bookmarkEnd w:id="13"/>
    <w:bookmarkEnd w:id="14"/>
    <w:bookmarkEnd w:id="15"/>
    <w:bookmarkEnd w:id="16"/>
    <w:p w:rsidR="00694C59" w:rsidRPr="00340508" w:rsidRDefault="00694C59" w:rsidP="00CC5185">
      <w:pPr>
        <w:spacing w:after="0" w:line="360" w:lineRule="auto"/>
        <w:jc w:val="both"/>
        <w:rPr>
          <w:rFonts w:ascii="Book Antiqua" w:hAnsi="Book Antiqua" w:cs="Times New Roman"/>
          <w:sz w:val="24"/>
          <w:szCs w:val="24"/>
          <w:lang w:val="it-IT"/>
        </w:rPr>
      </w:pPr>
    </w:p>
    <w:p w:rsidR="00694C59" w:rsidRPr="00340508" w:rsidRDefault="00694C59" w:rsidP="00CC5185">
      <w:pPr>
        <w:spacing w:after="0"/>
        <w:rPr>
          <w:rFonts w:ascii="Book Antiqua" w:hAnsi="Book Antiqua" w:cs="Times New Roman"/>
          <w:sz w:val="24"/>
          <w:szCs w:val="24"/>
        </w:rPr>
      </w:pPr>
      <w:r w:rsidRPr="00340508">
        <w:rPr>
          <w:rFonts w:ascii="Book Antiqua" w:hAnsi="Book Antiqua" w:cs="Times New Roman"/>
          <w:sz w:val="24"/>
          <w:szCs w:val="24"/>
        </w:rPr>
        <w:br w:type="page"/>
      </w:r>
    </w:p>
    <w:p w:rsidR="00B2555B" w:rsidRPr="00340508" w:rsidRDefault="00B2555B"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lastRenderedPageBreak/>
        <w:t xml:space="preserve"> </w:t>
      </w:r>
      <w:r w:rsidR="00694C59" w:rsidRPr="00340508">
        <w:rPr>
          <w:rFonts w:ascii="Book Antiqua" w:hAnsi="Book Antiqua" w:cs="Times New Roman"/>
          <w:b/>
          <w:sz w:val="24"/>
          <w:szCs w:val="24"/>
        </w:rPr>
        <w:t>Table 1</w:t>
      </w:r>
      <w:r w:rsidR="00694C59" w:rsidRPr="00340508">
        <w:rPr>
          <w:rFonts w:ascii="Book Antiqua" w:hAnsi="Book Antiqua" w:cs="Times New Roman" w:hint="eastAsia"/>
          <w:b/>
          <w:sz w:val="24"/>
          <w:szCs w:val="24"/>
          <w:lang w:eastAsia="zh-CN"/>
        </w:rPr>
        <w:t xml:space="preserve"> </w:t>
      </w:r>
      <w:r w:rsidRPr="00340508">
        <w:rPr>
          <w:rFonts w:ascii="Book Antiqua" w:hAnsi="Book Antiqua" w:cs="Times New Roman"/>
          <w:b/>
          <w:sz w:val="24"/>
          <w:szCs w:val="24"/>
        </w:rPr>
        <w:t>Mini-</w:t>
      </w:r>
      <w:r w:rsidR="00340508" w:rsidRPr="00340508">
        <w:t xml:space="preserve"> </w:t>
      </w:r>
      <w:r w:rsidR="00340508" w:rsidRPr="00340508">
        <w:rPr>
          <w:rFonts w:ascii="Book Antiqua" w:hAnsi="Book Antiqua" w:cs="Times New Roman"/>
          <w:b/>
          <w:sz w:val="24"/>
          <w:szCs w:val="24"/>
        </w:rPr>
        <w:t>percutenous nephrolitotomy</w:t>
      </w:r>
    </w:p>
    <w:tbl>
      <w:tblPr>
        <w:tblStyle w:val="TableGrid"/>
        <w:tblW w:w="10491" w:type="dxa"/>
        <w:tblInd w:w="-885" w:type="dxa"/>
        <w:tblBorders>
          <w:left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277"/>
        <w:gridCol w:w="915"/>
        <w:gridCol w:w="826"/>
        <w:gridCol w:w="1248"/>
        <w:gridCol w:w="1134"/>
        <w:gridCol w:w="1122"/>
        <w:gridCol w:w="1275"/>
        <w:gridCol w:w="1134"/>
        <w:gridCol w:w="1560"/>
      </w:tblGrid>
      <w:tr w:rsidR="00694C59" w:rsidRPr="00340508" w:rsidTr="00694C59">
        <w:tc>
          <w:tcPr>
            <w:tcW w:w="1277" w:type="dxa"/>
            <w:tcBorders>
              <w:top w:val="single" w:sz="4" w:space="0" w:color="auto"/>
              <w:bottom w:val="single" w:sz="4" w:space="0" w:color="auto"/>
            </w:tcBorders>
          </w:tcPr>
          <w:p w:rsidR="00B2555B" w:rsidRPr="00340508" w:rsidRDefault="00694C59" w:rsidP="00CC5185">
            <w:pPr>
              <w:spacing w:line="360" w:lineRule="auto"/>
              <w:jc w:val="both"/>
              <w:rPr>
                <w:rFonts w:ascii="Book Antiqua" w:hAnsi="Book Antiqua" w:cs="Times New Roman"/>
                <w:b/>
                <w:sz w:val="24"/>
                <w:szCs w:val="24"/>
                <w:lang w:eastAsia="zh-CN"/>
              </w:rPr>
            </w:pPr>
            <w:r w:rsidRPr="00340508">
              <w:rPr>
                <w:rFonts w:ascii="Book Antiqua" w:hAnsi="Book Antiqua" w:cs="Times New Roman" w:hint="eastAsia"/>
                <w:b/>
                <w:sz w:val="24"/>
                <w:szCs w:val="24"/>
                <w:lang w:eastAsia="zh-CN"/>
              </w:rPr>
              <w:t>Ref.</w:t>
            </w:r>
          </w:p>
        </w:tc>
        <w:tc>
          <w:tcPr>
            <w:tcW w:w="915"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Year</w:t>
            </w:r>
          </w:p>
        </w:tc>
        <w:tc>
          <w:tcPr>
            <w:tcW w:w="826"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Renal unıt</w:t>
            </w:r>
          </w:p>
        </w:tc>
        <w:tc>
          <w:tcPr>
            <w:tcW w:w="1248"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 xml:space="preserve">Mean age </w:t>
            </w:r>
          </w:p>
        </w:tc>
        <w:tc>
          <w:tcPr>
            <w:tcW w:w="1134"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Stone size</w:t>
            </w:r>
          </w:p>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(mean)</w:t>
            </w:r>
          </w:p>
        </w:tc>
        <w:tc>
          <w:tcPr>
            <w:tcW w:w="1122"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Tract</w:t>
            </w:r>
          </w:p>
        </w:tc>
        <w:tc>
          <w:tcPr>
            <w:tcW w:w="1275"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Mean operative time  (min)</w:t>
            </w:r>
          </w:p>
        </w:tc>
        <w:tc>
          <w:tcPr>
            <w:tcW w:w="1134"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Initial SFR %</w:t>
            </w:r>
          </w:p>
        </w:tc>
        <w:tc>
          <w:tcPr>
            <w:tcW w:w="1560" w:type="dxa"/>
            <w:tcBorders>
              <w:top w:val="single" w:sz="4" w:space="0" w:color="auto"/>
              <w:bottom w:val="single" w:sz="4" w:space="0" w:color="auto"/>
            </w:tcBorders>
          </w:tcPr>
          <w:p w:rsidR="00B2555B" w:rsidRPr="00340508" w:rsidRDefault="00B2555B"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Complications (%, overall)</w:t>
            </w:r>
          </w:p>
        </w:tc>
      </w:tr>
      <w:tr w:rsidR="00694C59" w:rsidRPr="00340508" w:rsidTr="00694C59">
        <w:tc>
          <w:tcPr>
            <w:tcW w:w="1277" w:type="dxa"/>
            <w:tcBorders>
              <w:top w:val="single" w:sz="4" w:space="0" w:color="auto"/>
            </w:tcBorders>
          </w:tcPr>
          <w:p w:rsidR="00B2555B" w:rsidRPr="00340508" w:rsidRDefault="00694C59"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Ozden </w:t>
            </w:r>
            <w:r w:rsidRPr="00340508">
              <w:rPr>
                <w:rFonts w:ascii="Book Antiqua" w:hAnsi="Book Antiqua" w:cs="Times New Roman"/>
                <w:i/>
                <w:sz w:val="24"/>
                <w:szCs w:val="24"/>
              </w:rPr>
              <w:t>et al</w:t>
            </w:r>
            <w:r w:rsidR="00185138" w:rsidRPr="00340508">
              <w:rPr>
                <w:rFonts w:ascii="Book Antiqua" w:hAnsi="Book Antiqua" w:cs="Times New Roman"/>
                <w:sz w:val="24"/>
                <w:szCs w:val="24"/>
              </w:rPr>
              <w:fldChar w:fldCharType="begin"/>
            </w:r>
            <w:r w:rsidR="00B2555B"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185138" w:rsidRPr="00340508">
              <w:rPr>
                <w:rFonts w:ascii="Book Antiqua" w:hAnsi="Book Antiqua" w:cs="Times New Roman"/>
                <w:sz w:val="24"/>
                <w:szCs w:val="24"/>
              </w:rPr>
              <w:fldChar w:fldCharType="separate"/>
            </w:r>
            <w:r w:rsidR="00B2555B" w:rsidRPr="00340508">
              <w:rPr>
                <w:rFonts w:ascii="Book Antiqua" w:hAnsi="Book Antiqua" w:cs="Times New Roman"/>
                <w:noProof/>
                <w:sz w:val="24"/>
                <w:szCs w:val="24"/>
                <w:vertAlign w:val="superscript"/>
              </w:rPr>
              <w:t>[24]</w:t>
            </w:r>
            <w:r w:rsidR="00185138" w:rsidRPr="00340508">
              <w:rPr>
                <w:rFonts w:ascii="Book Antiqua" w:hAnsi="Book Antiqua" w:cs="Times New Roman"/>
                <w:sz w:val="24"/>
                <w:szCs w:val="24"/>
              </w:rPr>
              <w:fldChar w:fldCharType="end"/>
            </w:r>
          </w:p>
        </w:tc>
        <w:tc>
          <w:tcPr>
            <w:tcW w:w="915"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2010</w:t>
            </w:r>
          </w:p>
        </w:tc>
        <w:tc>
          <w:tcPr>
            <w:tcW w:w="826"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100</w:t>
            </w:r>
          </w:p>
        </w:tc>
        <w:tc>
          <w:tcPr>
            <w:tcW w:w="1248"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lang w:eastAsia="zh-CN"/>
              </w:rPr>
            </w:pPr>
            <w:r w:rsidRPr="00340508">
              <w:rPr>
                <w:rFonts w:ascii="Book Antiqua" w:hAnsi="Book Antiqua" w:cs="Times New Roman"/>
                <w:sz w:val="24"/>
                <w:szCs w:val="24"/>
              </w:rPr>
              <w:t xml:space="preserve">9.5 </w:t>
            </w:r>
            <w:r w:rsidR="00694C59" w:rsidRPr="00340508">
              <w:rPr>
                <w:rFonts w:ascii="Book Antiqua" w:hAnsi="Book Antiqua" w:cs="Times New Roman" w:hint="eastAsia"/>
                <w:sz w:val="24"/>
                <w:szCs w:val="24"/>
                <w:lang w:eastAsia="zh-CN"/>
              </w:rPr>
              <w:t>yr</w:t>
            </w:r>
          </w:p>
        </w:tc>
        <w:tc>
          <w:tcPr>
            <w:tcW w:w="1134"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507.5 mm²</w:t>
            </w:r>
          </w:p>
        </w:tc>
        <w:tc>
          <w:tcPr>
            <w:tcW w:w="1122"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20.8 F</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(mean)</w:t>
            </w:r>
          </w:p>
        </w:tc>
        <w:tc>
          <w:tcPr>
            <w:tcW w:w="1275"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79.1</w:t>
            </w:r>
          </w:p>
        </w:tc>
        <w:tc>
          <w:tcPr>
            <w:tcW w:w="1134"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85</w:t>
            </w:r>
          </w:p>
        </w:tc>
        <w:tc>
          <w:tcPr>
            <w:tcW w:w="1560" w:type="dxa"/>
            <w:tcBorders>
              <w:top w:val="single" w:sz="4" w:space="0" w:color="auto"/>
            </w:tcBorders>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25</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Zeng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25</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2012</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20.6 </w:t>
            </w:r>
            <w:r w:rsidR="00694C59" w:rsidRPr="00340508">
              <w:rPr>
                <w:rFonts w:ascii="Book Antiqua" w:hAnsi="Book Antiqua" w:hint="eastAsia"/>
                <w:sz w:val="24"/>
                <w:szCs w:val="24"/>
                <w:lang w:eastAsia="zh-CN"/>
              </w:rPr>
              <w:t>mo</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2.2 cm </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14-16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77.5</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95</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NR</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Resorlu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26</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2012</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106</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9.6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23.7 mm</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12-22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76.3</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85.8</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17</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Yan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27</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2012</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27</w:t>
            </w:r>
          </w:p>
        </w:tc>
        <w:tc>
          <w:tcPr>
            <w:tcW w:w="1248"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42.6</w:t>
            </w:r>
          </w:p>
          <w:p w:rsidR="00B2555B" w:rsidRPr="00340508" w:rsidRDefault="00694C59" w:rsidP="00CC5185">
            <w:pPr>
              <w:spacing w:line="360" w:lineRule="auto"/>
              <w:jc w:val="both"/>
              <w:rPr>
                <w:rFonts w:ascii="Book Antiqua" w:hAnsi="Book Antiqua"/>
                <w:sz w:val="24"/>
                <w:szCs w:val="24"/>
                <w:lang w:eastAsia="zh-CN"/>
              </w:rPr>
            </w:pPr>
            <w:r w:rsidRPr="00340508">
              <w:rPr>
                <w:rFonts w:ascii="Book Antiqua" w:hAnsi="Book Antiqua" w:hint="eastAsia"/>
                <w:sz w:val="24"/>
                <w:szCs w:val="24"/>
                <w:lang w:eastAsia="zh-CN"/>
              </w:rPr>
              <w:t>mo</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1.85 cm </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14-16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86.5</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85.2</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15</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Wah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28</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2013</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23</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4.76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3.44 cm²</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16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109.4</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83.6</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14</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Onal</w:t>
            </w:r>
            <w:r w:rsidR="00694C59" w:rsidRPr="00340508">
              <w:rPr>
                <w:rFonts w:ascii="Book Antiqua" w:hAnsi="Book Antiqua" w:cs="Times New Roman"/>
                <w:i/>
                <w:sz w:val="24"/>
                <w:szCs w:val="24"/>
              </w:rPr>
              <w:t xml:space="preserve"> 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29</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2013</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1205</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8.8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4.09 cm²</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Cutoff size 20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93.5</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81.6</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27.7</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Elderwy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30</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2014</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47</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8</w:t>
            </w:r>
            <w:r w:rsidR="00694C59" w:rsidRPr="00340508">
              <w:rPr>
                <w:rFonts w:ascii="Book Antiqua" w:hAnsi="Book Antiqua" w:hint="eastAsia"/>
                <w:sz w:val="24"/>
                <w:szCs w:val="24"/>
                <w:lang w:eastAsia="zh-CN"/>
              </w:rPr>
              <w:t xml:space="preserve"> </w:t>
            </w:r>
            <w:r w:rsidRPr="00340508">
              <w:rPr>
                <w:rFonts w:ascii="Book Antiqua" w:hAnsi="Book Antiqua"/>
                <w:sz w:val="24"/>
                <w:szCs w:val="24"/>
              </w:rPr>
              <w:t xml:space="preserve">(median)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2.3 cm (median)</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20-24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90</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91.4</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10.6</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Desoky</w:t>
            </w:r>
            <w:r w:rsidR="00694C59" w:rsidRPr="00340508">
              <w:rPr>
                <w:rFonts w:ascii="Book Antiqua" w:hAnsi="Book Antiqua" w:cs="Times New Roman"/>
                <w:i/>
                <w:sz w:val="24"/>
                <w:szCs w:val="24"/>
              </w:rPr>
              <w:t xml:space="preserve"> 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31</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2015</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22</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9.5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2.4  cm</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65.1</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90.9</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36.3</w:t>
            </w:r>
          </w:p>
        </w:tc>
      </w:tr>
      <w:tr w:rsidR="00694C59" w:rsidRPr="00340508" w:rsidTr="00694C59">
        <w:tc>
          <w:tcPr>
            <w:tcW w:w="1277"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 xml:space="preserve">Brodie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15</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91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2015</w:t>
            </w:r>
          </w:p>
        </w:tc>
        <w:tc>
          <w:tcPr>
            <w:tcW w:w="826"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46</w:t>
            </w:r>
          </w:p>
        </w:tc>
        <w:tc>
          <w:tcPr>
            <w:tcW w:w="1248" w:type="dxa"/>
          </w:tcPr>
          <w:p w:rsidR="00B2555B" w:rsidRPr="00340508" w:rsidRDefault="00B2555B" w:rsidP="00CC5185">
            <w:pPr>
              <w:spacing w:line="360" w:lineRule="auto"/>
              <w:jc w:val="both"/>
              <w:rPr>
                <w:rFonts w:ascii="Book Antiqua" w:hAnsi="Book Antiqua"/>
                <w:sz w:val="24"/>
                <w:szCs w:val="24"/>
                <w:lang w:eastAsia="zh-CN"/>
              </w:rPr>
            </w:pPr>
            <w:r w:rsidRPr="00340508">
              <w:rPr>
                <w:rFonts w:ascii="Book Antiqua" w:hAnsi="Book Antiqua"/>
                <w:sz w:val="24"/>
                <w:szCs w:val="24"/>
              </w:rPr>
              <w:t xml:space="preserve">7.3 </w:t>
            </w:r>
            <w:r w:rsidR="00694C59" w:rsidRPr="00340508">
              <w:rPr>
                <w:rFonts w:ascii="Book Antiqua" w:hAnsi="Book Antiqua" w:hint="eastAsia"/>
                <w:sz w:val="24"/>
                <w:szCs w:val="24"/>
                <w:lang w:eastAsia="zh-CN"/>
              </w:rPr>
              <w:t>yr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NM</w:t>
            </w:r>
          </w:p>
        </w:tc>
        <w:tc>
          <w:tcPr>
            <w:tcW w:w="1122"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16 F</w:t>
            </w:r>
          </w:p>
        </w:tc>
        <w:tc>
          <w:tcPr>
            <w:tcW w:w="1275"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NR</w:t>
            </w:r>
          </w:p>
        </w:tc>
        <w:tc>
          <w:tcPr>
            <w:tcW w:w="1134"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76</w:t>
            </w:r>
          </w:p>
        </w:tc>
        <w:tc>
          <w:tcPr>
            <w:tcW w:w="1560" w:type="dxa"/>
          </w:tcPr>
          <w:p w:rsidR="00B2555B" w:rsidRPr="00340508" w:rsidRDefault="00B2555B" w:rsidP="00CC5185">
            <w:pPr>
              <w:spacing w:line="360" w:lineRule="auto"/>
              <w:jc w:val="both"/>
              <w:rPr>
                <w:rFonts w:ascii="Book Antiqua" w:hAnsi="Book Antiqua"/>
                <w:sz w:val="24"/>
                <w:szCs w:val="24"/>
              </w:rPr>
            </w:pPr>
            <w:r w:rsidRPr="00340508">
              <w:rPr>
                <w:rFonts w:ascii="Book Antiqua" w:hAnsi="Book Antiqua"/>
                <w:sz w:val="24"/>
                <w:szCs w:val="24"/>
              </w:rPr>
              <w:t>NR</w:t>
            </w:r>
          </w:p>
        </w:tc>
      </w:tr>
    </w:tbl>
    <w:p w:rsidR="00B2555B" w:rsidRPr="00340508" w:rsidRDefault="00B2555B" w:rsidP="00CC5185">
      <w:pPr>
        <w:spacing w:after="0" w:line="360" w:lineRule="auto"/>
        <w:jc w:val="both"/>
        <w:rPr>
          <w:rFonts w:ascii="Book Antiqua" w:hAnsi="Book Antiqua" w:cs="Times New Roman"/>
          <w:sz w:val="24"/>
          <w:szCs w:val="24"/>
          <w:lang w:eastAsia="zh-CN"/>
        </w:rPr>
      </w:pPr>
      <w:r w:rsidRPr="00340508">
        <w:rPr>
          <w:rFonts w:ascii="Book Antiqua" w:hAnsi="Book Antiqua" w:cs="Times New Roman"/>
          <w:sz w:val="24"/>
          <w:szCs w:val="24"/>
        </w:rPr>
        <w:t>NR:</w:t>
      </w:r>
      <w:r w:rsidR="00694C59" w:rsidRPr="00340508">
        <w:rPr>
          <w:rFonts w:ascii="Book Antiqua" w:hAnsi="Book Antiqua" w:cs="Times New Roman" w:hint="eastAsia"/>
          <w:sz w:val="24"/>
          <w:szCs w:val="24"/>
          <w:lang w:eastAsia="zh-CN"/>
        </w:rPr>
        <w:t xml:space="preserve"> </w:t>
      </w:r>
      <w:r w:rsidR="00694C59" w:rsidRPr="00340508">
        <w:rPr>
          <w:rFonts w:ascii="Book Antiqua" w:hAnsi="Book Antiqua" w:cs="Times New Roman"/>
          <w:sz w:val="24"/>
          <w:szCs w:val="24"/>
        </w:rPr>
        <w:t xml:space="preserve">Non </w:t>
      </w:r>
      <w:r w:rsidRPr="00340508">
        <w:rPr>
          <w:rFonts w:ascii="Book Antiqua" w:hAnsi="Book Antiqua" w:cs="Times New Roman"/>
          <w:sz w:val="24"/>
          <w:szCs w:val="24"/>
        </w:rPr>
        <w:t>reported</w:t>
      </w:r>
      <w:r w:rsidR="00694C59" w:rsidRPr="00340508">
        <w:rPr>
          <w:rFonts w:ascii="Book Antiqua" w:hAnsi="Book Antiqua" w:cs="Times New Roman" w:hint="eastAsia"/>
          <w:sz w:val="24"/>
          <w:szCs w:val="24"/>
          <w:lang w:eastAsia="zh-CN"/>
        </w:rPr>
        <w:t>;</w:t>
      </w:r>
      <w:r w:rsidRPr="00340508">
        <w:rPr>
          <w:rFonts w:ascii="Book Antiqua" w:hAnsi="Book Antiqua" w:cs="Times New Roman"/>
          <w:sz w:val="24"/>
          <w:szCs w:val="24"/>
        </w:rPr>
        <w:t xml:space="preserve"> NM: </w:t>
      </w:r>
      <w:r w:rsidR="00694C59" w:rsidRPr="00340508">
        <w:rPr>
          <w:rFonts w:ascii="Book Antiqua" w:hAnsi="Book Antiqua" w:cs="Times New Roman"/>
          <w:sz w:val="24"/>
          <w:szCs w:val="24"/>
        </w:rPr>
        <w:t xml:space="preserve">Not </w:t>
      </w:r>
      <w:r w:rsidRPr="00340508">
        <w:rPr>
          <w:rFonts w:ascii="Book Antiqua" w:hAnsi="Book Antiqua" w:cs="Times New Roman"/>
          <w:sz w:val="24"/>
          <w:szCs w:val="24"/>
        </w:rPr>
        <w:t>measured</w:t>
      </w:r>
      <w:r w:rsidR="00694C59" w:rsidRPr="00340508">
        <w:rPr>
          <w:rFonts w:ascii="Book Antiqua" w:hAnsi="Book Antiqua" w:cs="Times New Roman" w:hint="eastAsia"/>
          <w:sz w:val="24"/>
          <w:szCs w:val="24"/>
          <w:lang w:eastAsia="zh-CN"/>
        </w:rPr>
        <w:t>.</w:t>
      </w:r>
    </w:p>
    <w:p w:rsidR="00694C59" w:rsidRPr="00340508" w:rsidRDefault="00694C59" w:rsidP="00CC5185">
      <w:pPr>
        <w:spacing w:after="0"/>
        <w:rPr>
          <w:rFonts w:ascii="Book Antiqua" w:hAnsi="Book Antiqua" w:cs="Times New Roman"/>
          <w:b/>
          <w:sz w:val="24"/>
          <w:szCs w:val="24"/>
        </w:rPr>
      </w:pPr>
      <w:r w:rsidRPr="00340508">
        <w:rPr>
          <w:rFonts w:ascii="Book Antiqua" w:hAnsi="Book Antiqua" w:cs="Times New Roman"/>
          <w:b/>
          <w:sz w:val="24"/>
          <w:szCs w:val="24"/>
        </w:rPr>
        <w:br w:type="page"/>
      </w:r>
    </w:p>
    <w:p w:rsidR="008A1E4F" w:rsidRPr="00340508" w:rsidRDefault="00694C59" w:rsidP="00CC5185">
      <w:pPr>
        <w:spacing w:after="0" w:line="360" w:lineRule="auto"/>
        <w:jc w:val="both"/>
        <w:rPr>
          <w:rFonts w:ascii="Book Antiqua" w:hAnsi="Book Antiqua" w:cs="Times New Roman"/>
          <w:b/>
          <w:sz w:val="24"/>
          <w:szCs w:val="24"/>
        </w:rPr>
      </w:pPr>
      <w:r w:rsidRPr="00340508">
        <w:rPr>
          <w:rFonts w:ascii="Book Antiqua" w:hAnsi="Book Antiqua" w:cs="Times New Roman"/>
          <w:b/>
          <w:sz w:val="24"/>
          <w:szCs w:val="24"/>
        </w:rPr>
        <w:lastRenderedPageBreak/>
        <w:t>Table 2</w:t>
      </w:r>
      <w:r w:rsidRPr="00340508">
        <w:rPr>
          <w:rFonts w:ascii="Book Antiqua" w:hAnsi="Book Antiqua" w:cs="Times New Roman" w:hint="eastAsia"/>
          <w:b/>
          <w:sz w:val="24"/>
          <w:szCs w:val="24"/>
          <w:lang w:eastAsia="zh-CN"/>
        </w:rPr>
        <w:t xml:space="preserve"> </w:t>
      </w:r>
      <w:r w:rsidR="008A1E4F" w:rsidRPr="00340508">
        <w:rPr>
          <w:rFonts w:ascii="Book Antiqua" w:hAnsi="Book Antiqua" w:cs="Times New Roman"/>
          <w:b/>
          <w:sz w:val="24"/>
          <w:szCs w:val="24"/>
        </w:rPr>
        <w:t xml:space="preserve">Modified </w:t>
      </w:r>
      <w:r w:rsidRPr="00340508">
        <w:rPr>
          <w:rFonts w:ascii="Book Antiqua" w:hAnsi="Book Antiqua" w:cs="Times New Roman"/>
          <w:b/>
          <w:sz w:val="24"/>
          <w:szCs w:val="24"/>
        </w:rPr>
        <w:t>clavien classificat</w:t>
      </w:r>
      <w:r w:rsidR="008A1E4F" w:rsidRPr="00340508">
        <w:rPr>
          <w:rFonts w:ascii="Book Antiqua" w:hAnsi="Book Antiqua" w:cs="Times New Roman"/>
          <w:b/>
          <w:sz w:val="24"/>
          <w:szCs w:val="24"/>
        </w:rPr>
        <w:t>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212"/>
      </w:tblGrid>
      <w:tr w:rsidR="00B2555B" w:rsidRPr="00340508" w:rsidTr="00694C59">
        <w:tc>
          <w:tcPr>
            <w:tcW w:w="9212" w:type="dxa"/>
          </w:tcPr>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Grade I                      Any deviation from the normal postoperative course without</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the need for treatment</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Grade II                     Requiring pharmacological treatment with drugs Blood  transfusions               </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and total parenteral nutrition are also included</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Grade III                   Requiring surgical, endoscopic or radiological intervention</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Grade IIIa          Intervention not under general anesthesia</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Grade IIIb          Intervention under general anesthesia</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Grade IV                   Life-threatening complication requiring IC/ICU management</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Grade IVa         Single organ dysfunction (including dialysis)</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 xml:space="preserve">         Grade IVb         Multiorgan dysfunction</w:t>
            </w:r>
          </w:p>
          <w:p w:rsidR="00B2555B" w:rsidRPr="00340508" w:rsidRDefault="00B2555B"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Grade V                     Death of a patient</w:t>
            </w:r>
          </w:p>
        </w:tc>
      </w:tr>
    </w:tbl>
    <w:p w:rsidR="00694C59" w:rsidRPr="00340508" w:rsidRDefault="00694C59" w:rsidP="00CC5185">
      <w:pPr>
        <w:spacing w:after="0" w:line="360" w:lineRule="auto"/>
        <w:jc w:val="both"/>
        <w:rPr>
          <w:rFonts w:ascii="Book Antiqua" w:hAnsi="Book Antiqua" w:cs="Times New Roman"/>
          <w:b/>
          <w:sz w:val="24"/>
          <w:szCs w:val="24"/>
        </w:rPr>
      </w:pPr>
    </w:p>
    <w:p w:rsidR="00694C59" w:rsidRPr="00340508" w:rsidRDefault="00694C59" w:rsidP="00CC5185">
      <w:pPr>
        <w:spacing w:after="0"/>
        <w:rPr>
          <w:rFonts w:ascii="Book Antiqua" w:hAnsi="Book Antiqua" w:cs="Times New Roman"/>
          <w:b/>
          <w:sz w:val="24"/>
          <w:szCs w:val="24"/>
        </w:rPr>
      </w:pPr>
      <w:r w:rsidRPr="00340508">
        <w:rPr>
          <w:rFonts w:ascii="Book Antiqua" w:hAnsi="Book Antiqua" w:cs="Times New Roman"/>
          <w:b/>
          <w:sz w:val="24"/>
          <w:szCs w:val="24"/>
        </w:rPr>
        <w:br w:type="page"/>
      </w:r>
    </w:p>
    <w:p w:rsidR="008A1E4F" w:rsidRPr="00340508" w:rsidRDefault="00694C59" w:rsidP="00CC5185">
      <w:pPr>
        <w:spacing w:after="0" w:line="360" w:lineRule="auto"/>
        <w:jc w:val="both"/>
        <w:rPr>
          <w:rFonts w:ascii="Book Antiqua" w:hAnsi="Book Antiqua" w:cs="Times New Roman"/>
          <w:sz w:val="24"/>
          <w:szCs w:val="24"/>
        </w:rPr>
      </w:pPr>
      <w:r w:rsidRPr="00340508">
        <w:rPr>
          <w:rFonts w:ascii="Book Antiqua" w:hAnsi="Book Antiqua" w:cs="Times New Roman"/>
          <w:b/>
          <w:sz w:val="24"/>
          <w:szCs w:val="24"/>
        </w:rPr>
        <w:lastRenderedPageBreak/>
        <w:t>Table 3</w:t>
      </w:r>
      <w:r w:rsidRPr="00340508">
        <w:rPr>
          <w:rFonts w:ascii="Book Antiqua" w:hAnsi="Book Antiqua" w:cs="Times New Roman" w:hint="eastAsia"/>
          <w:b/>
          <w:sz w:val="24"/>
          <w:szCs w:val="24"/>
          <w:lang w:eastAsia="zh-CN"/>
        </w:rPr>
        <w:t xml:space="preserve"> </w:t>
      </w:r>
      <w:r w:rsidR="008A1E4F" w:rsidRPr="00340508">
        <w:rPr>
          <w:rFonts w:ascii="Book Antiqua" w:hAnsi="Book Antiqua" w:cs="Times New Roman"/>
          <w:b/>
          <w:sz w:val="24"/>
          <w:szCs w:val="24"/>
        </w:rPr>
        <w:t>Complication rates of mini-</w:t>
      </w:r>
      <w:r w:rsidR="00340508" w:rsidRPr="00340508">
        <w:t xml:space="preserve"> </w:t>
      </w:r>
      <w:r w:rsidR="00340508" w:rsidRPr="00340508">
        <w:rPr>
          <w:rFonts w:ascii="Book Antiqua" w:hAnsi="Book Antiqua" w:cs="Times New Roman"/>
          <w:b/>
          <w:sz w:val="24"/>
          <w:szCs w:val="24"/>
        </w:rPr>
        <w:t xml:space="preserve">percutenous nephrolitotomy </w:t>
      </w:r>
      <w:r w:rsidR="008A1E4F" w:rsidRPr="00340508">
        <w:rPr>
          <w:rFonts w:ascii="Book Antiqua" w:hAnsi="Book Antiqua" w:cs="Times New Roman"/>
          <w:b/>
          <w:sz w:val="24"/>
          <w:szCs w:val="24"/>
        </w:rPr>
        <w:t xml:space="preserve">accoring to </w:t>
      </w:r>
      <w:r w:rsidRPr="00340508">
        <w:rPr>
          <w:rFonts w:ascii="Book Antiqua" w:hAnsi="Book Antiqua" w:cs="Times New Roman"/>
          <w:b/>
          <w:sz w:val="24"/>
          <w:szCs w:val="24"/>
        </w:rPr>
        <w:t>modified clavien classification</w:t>
      </w:r>
    </w:p>
    <w:tbl>
      <w:tblPr>
        <w:tblStyle w:val="TableGrid"/>
        <w:tblW w:w="0" w:type="auto"/>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802"/>
        <w:gridCol w:w="1050"/>
        <w:gridCol w:w="1643"/>
        <w:gridCol w:w="1523"/>
        <w:gridCol w:w="1305"/>
        <w:gridCol w:w="1851"/>
      </w:tblGrid>
      <w:tr w:rsidR="008A1E4F" w:rsidRPr="00340508" w:rsidTr="00340508">
        <w:tc>
          <w:tcPr>
            <w:tcW w:w="1724" w:type="dxa"/>
            <w:tcBorders>
              <w:top w:val="single" w:sz="4" w:space="0" w:color="auto"/>
              <w:bottom w:val="single" w:sz="4" w:space="0" w:color="auto"/>
            </w:tcBorders>
          </w:tcPr>
          <w:p w:rsidR="008A1E4F" w:rsidRPr="00340508" w:rsidRDefault="00694C59" w:rsidP="00CC5185">
            <w:pPr>
              <w:spacing w:line="360" w:lineRule="auto"/>
              <w:jc w:val="both"/>
              <w:rPr>
                <w:rFonts w:ascii="Book Antiqua" w:hAnsi="Book Antiqua" w:cs="Times New Roman"/>
                <w:b/>
                <w:sz w:val="24"/>
                <w:szCs w:val="24"/>
                <w:lang w:eastAsia="zh-CN"/>
              </w:rPr>
            </w:pPr>
            <w:r w:rsidRPr="00340508">
              <w:rPr>
                <w:rFonts w:ascii="Book Antiqua" w:hAnsi="Book Antiqua" w:cs="Times New Roman" w:hint="eastAsia"/>
                <w:b/>
                <w:sz w:val="24"/>
                <w:szCs w:val="24"/>
                <w:lang w:eastAsia="zh-CN"/>
              </w:rPr>
              <w:t>Ref.</w:t>
            </w:r>
          </w:p>
        </w:tc>
        <w:tc>
          <w:tcPr>
            <w:tcW w:w="804"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Year</w:t>
            </w:r>
          </w:p>
        </w:tc>
        <w:tc>
          <w:tcPr>
            <w:tcW w:w="1053"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Renal unit</w:t>
            </w:r>
          </w:p>
        </w:tc>
        <w:tc>
          <w:tcPr>
            <w:tcW w:w="1595"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Overall complication rate (%)</w:t>
            </w:r>
          </w:p>
        </w:tc>
        <w:tc>
          <w:tcPr>
            <w:tcW w:w="1534"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Grade I-II (%)</w:t>
            </w:r>
          </w:p>
          <w:p w:rsidR="008A1E4F" w:rsidRPr="00340508" w:rsidRDefault="008A1E4F" w:rsidP="00CC5185">
            <w:pPr>
              <w:spacing w:line="360" w:lineRule="auto"/>
              <w:jc w:val="both"/>
              <w:rPr>
                <w:rFonts w:ascii="Book Antiqua" w:hAnsi="Book Antiqua" w:cs="Times New Roman"/>
                <w:b/>
                <w:sz w:val="24"/>
                <w:szCs w:val="24"/>
              </w:rPr>
            </w:pPr>
          </w:p>
        </w:tc>
        <w:tc>
          <w:tcPr>
            <w:tcW w:w="1312"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Grade III (%)</w:t>
            </w:r>
          </w:p>
          <w:p w:rsidR="008A1E4F" w:rsidRPr="00340508" w:rsidRDefault="008A1E4F" w:rsidP="00CC5185">
            <w:pPr>
              <w:spacing w:line="360" w:lineRule="auto"/>
              <w:jc w:val="both"/>
              <w:rPr>
                <w:rFonts w:ascii="Book Antiqua" w:hAnsi="Book Antiqua" w:cs="Times New Roman"/>
                <w:b/>
                <w:sz w:val="24"/>
                <w:szCs w:val="24"/>
              </w:rPr>
            </w:pPr>
          </w:p>
        </w:tc>
        <w:tc>
          <w:tcPr>
            <w:tcW w:w="1867" w:type="dxa"/>
            <w:tcBorders>
              <w:top w:val="single" w:sz="4" w:space="0" w:color="auto"/>
              <w:bottom w:val="single" w:sz="4" w:space="0" w:color="auto"/>
            </w:tcBorders>
          </w:tcPr>
          <w:p w:rsidR="008A1E4F" w:rsidRPr="00340508" w:rsidRDefault="008A1E4F" w:rsidP="00CC5185">
            <w:pPr>
              <w:spacing w:line="360" w:lineRule="auto"/>
              <w:jc w:val="both"/>
              <w:rPr>
                <w:rFonts w:ascii="Book Antiqua" w:hAnsi="Book Antiqua" w:cs="Times New Roman"/>
                <w:b/>
                <w:sz w:val="24"/>
                <w:szCs w:val="24"/>
              </w:rPr>
            </w:pPr>
            <w:r w:rsidRPr="00340508">
              <w:rPr>
                <w:rFonts w:ascii="Book Antiqua" w:hAnsi="Book Antiqua" w:cs="Times New Roman"/>
                <w:b/>
                <w:sz w:val="24"/>
                <w:szCs w:val="24"/>
              </w:rPr>
              <w:t>Grade IV-V (%)</w:t>
            </w:r>
          </w:p>
          <w:p w:rsidR="008A1E4F" w:rsidRPr="00340508" w:rsidRDefault="008A1E4F" w:rsidP="00CC5185">
            <w:pPr>
              <w:spacing w:line="360" w:lineRule="auto"/>
              <w:jc w:val="both"/>
              <w:rPr>
                <w:rFonts w:ascii="Book Antiqua" w:hAnsi="Book Antiqua" w:cs="Times New Roman"/>
                <w:b/>
                <w:sz w:val="24"/>
                <w:szCs w:val="24"/>
              </w:rPr>
            </w:pPr>
          </w:p>
        </w:tc>
      </w:tr>
      <w:tr w:rsidR="008A1E4F" w:rsidRPr="00340508" w:rsidTr="00340508">
        <w:tc>
          <w:tcPr>
            <w:tcW w:w="1724" w:type="dxa"/>
            <w:tcBorders>
              <w:top w:val="single" w:sz="4" w:space="0" w:color="auto"/>
            </w:tcBorders>
          </w:tcPr>
          <w:p w:rsidR="008A1E4F" w:rsidRPr="00340508" w:rsidRDefault="00694C59"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Ozden</w:t>
            </w:r>
            <w:r w:rsidRPr="00340508">
              <w:rPr>
                <w:rFonts w:ascii="Book Antiqua" w:hAnsi="Book Antiqua" w:cs="Times New Roman"/>
                <w:i/>
                <w:sz w:val="24"/>
                <w:szCs w:val="24"/>
              </w:rPr>
              <w:t xml:space="preserve"> et al</w:t>
            </w:r>
            <w:r w:rsidR="00185138" w:rsidRPr="00340508">
              <w:rPr>
                <w:rFonts w:ascii="Book Antiqua" w:hAnsi="Book Antiqua" w:cs="Times New Roman"/>
                <w:sz w:val="24"/>
                <w:szCs w:val="24"/>
              </w:rPr>
              <w:fldChar w:fldCharType="begin"/>
            </w:r>
            <w:r w:rsidR="008A1E4F"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185138" w:rsidRPr="00340508">
              <w:rPr>
                <w:rFonts w:ascii="Book Antiqua" w:hAnsi="Book Antiqua" w:cs="Times New Roman"/>
                <w:sz w:val="24"/>
                <w:szCs w:val="24"/>
              </w:rPr>
              <w:fldChar w:fldCharType="separate"/>
            </w:r>
            <w:r w:rsidR="008A1E4F" w:rsidRPr="00340508">
              <w:rPr>
                <w:rFonts w:ascii="Book Antiqua" w:hAnsi="Book Antiqua" w:cs="Times New Roman"/>
                <w:noProof/>
                <w:sz w:val="24"/>
                <w:szCs w:val="24"/>
                <w:vertAlign w:val="superscript"/>
              </w:rPr>
              <w:t>[24]</w:t>
            </w:r>
            <w:r w:rsidR="00185138" w:rsidRPr="00340508">
              <w:rPr>
                <w:rFonts w:ascii="Book Antiqua" w:hAnsi="Book Antiqua" w:cs="Times New Roman"/>
                <w:sz w:val="24"/>
                <w:szCs w:val="24"/>
              </w:rPr>
              <w:fldChar w:fldCharType="end"/>
            </w:r>
          </w:p>
        </w:tc>
        <w:tc>
          <w:tcPr>
            <w:tcW w:w="804"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2010</w:t>
            </w:r>
          </w:p>
        </w:tc>
        <w:tc>
          <w:tcPr>
            <w:tcW w:w="1053"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100</w:t>
            </w:r>
          </w:p>
        </w:tc>
        <w:tc>
          <w:tcPr>
            <w:tcW w:w="1595"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25</w:t>
            </w:r>
          </w:p>
        </w:tc>
        <w:tc>
          <w:tcPr>
            <w:tcW w:w="1534"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21</w:t>
            </w:r>
          </w:p>
        </w:tc>
        <w:tc>
          <w:tcPr>
            <w:tcW w:w="1312"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4</w:t>
            </w:r>
          </w:p>
        </w:tc>
        <w:tc>
          <w:tcPr>
            <w:tcW w:w="1867" w:type="dxa"/>
            <w:tcBorders>
              <w:top w:val="single" w:sz="4" w:space="0" w:color="auto"/>
            </w:tcBorders>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 xml:space="preserve">Resorlu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26</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2012</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106</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17</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17</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 xml:space="preserve">Yan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27</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2012</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27</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15</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15</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 xml:space="preserve">Wah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28</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2013</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23</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14</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13.6</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0.4</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Onal</w:t>
            </w:r>
            <w:r w:rsidR="00694C59" w:rsidRPr="00340508">
              <w:rPr>
                <w:rFonts w:ascii="Book Antiqua" w:hAnsi="Book Antiqua" w:cs="Times New Roman"/>
                <w:i/>
                <w:sz w:val="24"/>
                <w:szCs w:val="24"/>
              </w:rPr>
              <w:t xml:space="preserve"> 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29</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2013</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1205</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27.7</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23.04</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3.46</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1.2</w:t>
            </w:r>
            <w:r w:rsidRPr="00340508">
              <w:rPr>
                <w:rFonts w:ascii="Book Antiqua" w:hAnsi="Book Antiqua" w:cs="Times New Roman"/>
                <w:sz w:val="24"/>
                <w:szCs w:val="24"/>
              </w:rPr>
              <w:tab/>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 xml:space="preserve">Pan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42</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2013</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59</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11.9</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11.9</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340508" w:rsidTr="00340508">
        <w:tc>
          <w:tcPr>
            <w:tcW w:w="172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 xml:space="preserve">Elderwy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30</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2014</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47</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10.6</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8.5</w:t>
            </w:r>
          </w:p>
        </w:tc>
        <w:tc>
          <w:tcPr>
            <w:tcW w:w="1312"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2.1</w:t>
            </w:r>
          </w:p>
        </w:tc>
        <w:tc>
          <w:tcPr>
            <w:tcW w:w="1867"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w:t>
            </w:r>
          </w:p>
        </w:tc>
      </w:tr>
      <w:tr w:rsidR="008A1E4F" w:rsidRPr="001A71BE" w:rsidTr="00340508">
        <w:tc>
          <w:tcPr>
            <w:tcW w:w="1724" w:type="dxa"/>
          </w:tcPr>
          <w:p w:rsidR="008A1E4F" w:rsidRPr="00340508" w:rsidRDefault="00340508" w:rsidP="00CC5185">
            <w:pPr>
              <w:spacing w:line="360" w:lineRule="auto"/>
              <w:jc w:val="both"/>
              <w:rPr>
                <w:rFonts w:ascii="Book Antiqua" w:hAnsi="Book Antiqua"/>
                <w:sz w:val="24"/>
                <w:szCs w:val="24"/>
              </w:rPr>
            </w:pPr>
            <w:r w:rsidRPr="00340508">
              <w:rPr>
                <w:rFonts w:ascii="Book Antiqua" w:hAnsi="Book Antiqua"/>
                <w:sz w:val="24"/>
                <w:szCs w:val="24"/>
              </w:rPr>
              <w:t>Desoky</w:t>
            </w:r>
            <w:r w:rsidR="008A1E4F" w:rsidRPr="00340508">
              <w:rPr>
                <w:rFonts w:ascii="Book Antiqua" w:hAnsi="Book Antiqua"/>
                <w:sz w:val="24"/>
                <w:szCs w:val="24"/>
              </w:rPr>
              <w:t xml:space="preserve"> </w:t>
            </w:r>
            <w:r w:rsidR="00694C59" w:rsidRPr="00340508">
              <w:rPr>
                <w:rFonts w:ascii="Book Antiqua" w:hAnsi="Book Antiqua" w:cs="Times New Roman"/>
                <w:i/>
                <w:sz w:val="24"/>
                <w:szCs w:val="24"/>
              </w:rPr>
              <w:t>et al</w:t>
            </w:r>
            <w:r w:rsidR="00694C59" w:rsidRPr="00340508">
              <w:rPr>
                <w:rFonts w:ascii="Book Antiqua" w:hAnsi="Book Antiqua" w:cs="Times New Roman"/>
                <w:sz w:val="24"/>
                <w:szCs w:val="24"/>
              </w:rPr>
              <w:fldChar w:fldCharType="begin"/>
            </w:r>
            <w:r w:rsidR="00694C59" w:rsidRPr="00340508">
              <w:rPr>
                <w:rFonts w:ascii="Book Antiqua" w:hAnsi="Book Antiqua" w:cs="Times New Roman"/>
                <w:sz w:val="24"/>
                <w:szCs w:val="24"/>
              </w:rPr>
              <w:instrText xml:space="preserve"> ADDIN EN.CITE &lt;EndNote&gt;&lt;Cite&gt;&lt;Author&gt;Ozden&lt;/Author&gt;&lt;Year&gt;2011&lt;/Year&gt;&lt;RecNum&gt;125&lt;/RecNum&gt;&lt;record&gt;&lt;rec-number&gt;125&lt;/rec-number&gt;&lt;foreign-keys&gt;&lt;key app="EN" db-id="errv0s0089xfdkedvp8pzaddxpze5ra55fta"&gt;125&lt;/key&gt;&lt;/foreign-keys&gt;&lt;ref-type name="Journal Article"&gt;17&lt;/ref-type&gt;&lt;contributors&gt;&lt;authors&gt;&lt;author&gt;Ozden, E.&lt;/author&gt;&lt;author&gt;Mercimek, M. N.&lt;/author&gt;&lt;author&gt;Yakupoglu, Y. K.&lt;/author&gt;&lt;author&gt;Ozkaya, O.&lt;/author&gt;&lt;author&gt;Sarikaya, S.&lt;/author&gt;&lt;/authors&gt;&lt;/contributors&gt;&lt;auth-address&gt;Department of Urology, Ondokuz Mayis University Faculty of Medicine, Samsun, Turkey. eozden@omu.edu.tr&lt;/auth-address&gt;&lt;titles&gt;&lt;title&gt;Modified Clavien classification in percutaneous nephrolithotomy: assessment of complications in children&lt;/title&gt;&lt;secondary-title&gt;J Urol&lt;/secondary-title&gt;&lt;/titles&gt;&lt;periodical&gt;&lt;full-title&gt;J Urol&lt;/full-title&gt;&lt;/periodical&gt;&lt;pages&gt;264-8&lt;/pages&gt;&lt;volume&gt;185&lt;/volume&gt;&lt;number&gt;1&lt;/number&gt;&lt;edition&gt;2010/11/16&lt;/edition&gt;&lt;keywords&gt;&lt;keyword&gt;Adolescent&lt;/keyword&gt;&lt;keyword&gt;Child&lt;/keyword&gt;&lt;keyword&gt;Child, Preschool&lt;/keyword&gt;&lt;keyword&gt;Female&lt;/keyword&gt;&lt;keyword&gt;Humans&lt;/keyword&gt;&lt;keyword&gt;Infant&lt;/keyword&gt;&lt;keyword&gt;Male&lt;/keyword&gt;&lt;keyword&gt;Nephrostomy, Percutaneous/*adverse effects&lt;/keyword&gt;&lt;keyword&gt;Postoperative Complications/classification/etiology&lt;/keyword&gt;&lt;keyword&gt;Retrospective Studies&lt;/keyword&gt;&lt;keyword&gt;Severity of Illness Index&lt;/keyword&gt;&lt;/keywords&gt;&lt;dates&gt;&lt;year&gt;2011&lt;/year&gt;&lt;pub-dates&gt;&lt;date&gt;Jan&lt;/date&gt;&lt;/pub-dates&gt;&lt;/dates&gt;&lt;isbn&gt;1527-3792 (Electronic)&amp;#xD;0022-5347 (Linking)&lt;/isbn&gt;&lt;accession-num&gt;21074805&lt;/accession-num&gt;&lt;urls&gt;&lt;related-urls&gt;&lt;url&gt;http://www.ncbi.nlm.nih.gov/entrez/query.fcgi?cmd=Retrieve&amp;amp;db=PubMed&amp;amp;dopt=Citation&amp;amp;list_uids=21074805&lt;/url&gt;&lt;/related-urls&gt;&lt;/urls&gt;&lt;electronic-resource-num&gt;S0022-5347(10)04559-3 [pii]&amp;#xD;10.1016/j.juro.2010.09.023&lt;/electronic-resource-num&gt;&lt;language&gt;eng&lt;/language&gt;&lt;/record&gt;&lt;/Cite&gt;&lt;/EndNote&gt;</w:instrText>
            </w:r>
            <w:r w:rsidR="00694C59" w:rsidRPr="00340508">
              <w:rPr>
                <w:rFonts w:ascii="Book Antiqua" w:hAnsi="Book Antiqua" w:cs="Times New Roman"/>
                <w:sz w:val="24"/>
                <w:szCs w:val="24"/>
              </w:rPr>
              <w:fldChar w:fldCharType="separate"/>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hint="eastAsia"/>
                <w:noProof/>
                <w:sz w:val="24"/>
                <w:szCs w:val="24"/>
                <w:vertAlign w:val="superscript"/>
                <w:lang w:eastAsia="zh-CN"/>
              </w:rPr>
              <w:t>31</w:t>
            </w:r>
            <w:r w:rsidR="00694C59" w:rsidRPr="00340508">
              <w:rPr>
                <w:rFonts w:ascii="Book Antiqua" w:hAnsi="Book Antiqua" w:cs="Times New Roman"/>
                <w:noProof/>
                <w:sz w:val="24"/>
                <w:szCs w:val="24"/>
                <w:vertAlign w:val="superscript"/>
              </w:rPr>
              <w:t>]</w:t>
            </w:r>
            <w:r w:rsidR="00694C59" w:rsidRPr="00340508">
              <w:rPr>
                <w:rFonts w:ascii="Book Antiqua" w:hAnsi="Book Antiqua" w:cs="Times New Roman"/>
                <w:sz w:val="24"/>
                <w:szCs w:val="24"/>
              </w:rPr>
              <w:fldChar w:fldCharType="end"/>
            </w:r>
          </w:p>
        </w:tc>
        <w:tc>
          <w:tcPr>
            <w:tcW w:w="804"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2015</w:t>
            </w:r>
          </w:p>
        </w:tc>
        <w:tc>
          <w:tcPr>
            <w:tcW w:w="1053"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22</w:t>
            </w:r>
          </w:p>
        </w:tc>
        <w:tc>
          <w:tcPr>
            <w:tcW w:w="1595" w:type="dxa"/>
          </w:tcPr>
          <w:p w:rsidR="008A1E4F" w:rsidRPr="00340508" w:rsidRDefault="008A1E4F" w:rsidP="00CC5185">
            <w:pPr>
              <w:spacing w:line="360" w:lineRule="auto"/>
              <w:jc w:val="both"/>
              <w:rPr>
                <w:rFonts w:ascii="Book Antiqua" w:hAnsi="Book Antiqua"/>
                <w:sz w:val="24"/>
                <w:szCs w:val="24"/>
              </w:rPr>
            </w:pPr>
            <w:r w:rsidRPr="00340508">
              <w:rPr>
                <w:rFonts w:ascii="Book Antiqua" w:hAnsi="Book Antiqua"/>
                <w:sz w:val="24"/>
                <w:szCs w:val="24"/>
              </w:rPr>
              <w:t>36.3</w:t>
            </w:r>
          </w:p>
        </w:tc>
        <w:tc>
          <w:tcPr>
            <w:tcW w:w="1534" w:type="dxa"/>
          </w:tcPr>
          <w:p w:rsidR="008A1E4F" w:rsidRPr="00340508"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22.7</w:t>
            </w:r>
          </w:p>
        </w:tc>
        <w:tc>
          <w:tcPr>
            <w:tcW w:w="1312" w:type="dxa"/>
          </w:tcPr>
          <w:p w:rsidR="008A1E4F" w:rsidRPr="001A71BE" w:rsidRDefault="008A1E4F" w:rsidP="00CC5185">
            <w:pPr>
              <w:spacing w:line="360" w:lineRule="auto"/>
              <w:jc w:val="both"/>
              <w:rPr>
                <w:rFonts w:ascii="Book Antiqua" w:hAnsi="Book Antiqua" w:cs="Times New Roman"/>
                <w:sz w:val="24"/>
                <w:szCs w:val="24"/>
              </w:rPr>
            </w:pPr>
            <w:r w:rsidRPr="00340508">
              <w:rPr>
                <w:rFonts w:ascii="Book Antiqua" w:hAnsi="Book Antiqua" w:cs="Times New Roman"/>
                <w:sz w:val="24"/>
                <w:szCs w:val="24"/>
              </w:rPr>
              <w:t>13.6</w:t>
            </w:r>
          </w:p>
        </w:tc>
        <w:tc>
          <w:tcPr>
            <w:tcW w:w="1867" w:type="dxa"/>
          </w:tcPr>
          <w:p w:rsidR="008A1E4F" w:rsidRPr="001A71BE" w:rsidRDefault="008A1E4F" w:rsidP="00CC5185">
            <w:pPr>
              <w:spacing w:line="360" w:lineRule="auto"/>
              <w:jc w:val="both"/>
              <w:rPr>
                <w:rFonts w:ascii="Book Antiqua" w:hAnsi="Book Antiqua" w:cs="Times New Roman"/>
                <w:sz w:val="24"/>
                <w:szCs w:val="24"/>
              </w:rPr>
            </w:pPr>
            <w:r w:rsidRPr="001A71BE">
              <w:rPr>
                <w:rFonts w:ascii="Book Antiqua" w:hAnsi="Book Antiqua" w:cs="Times New Roman"/>
                <w:sz w:val="24"/>
                <w:szCs w:val="24"/>
              </w:rPr>
              <w:tab/>
            </w:r>
          </w:p>
        </w:tc>
      </w:tr>
    </w:tbl>
    <w:p w:rsidR="008A1E4F" w:rsidRPr="001A71BE" w:rsidRDefault="008A1E4F" w:rsidP="00CC5185">
      <w:pPr>
        <w:spacing w:after="0" w:line="360" w:lineRule="auto"/>
        <w:jc w:val="both"/>
        <w:rPr>
          <w:rFonts w:ascii="Book Antiqua" w:hAnsi="Book Antiqua" w:cs="Times New Roman"/>
          <w:sz w:val="24"/>
          <w:szCs w:val="24"/>
        </w:rPr>
      </w:pPr>
    </w:p>
    <w:p w:rsidR="00DB6377" w:rsidRPr="001A71BE" w:rsidRDefault="00DB6377" w:rsidP="00CC5185">
      <w:pPr>
        <w:spacing w:after="0" w:line="360" w:lineRule="auto"/>
        <w:jc w:val="both"/>
        <w:rPr>
          <w:rFonts w:ascii="Book Antiqua" w:hAnsi="Book Antiqua" w:cs="Times New Roman"/>
          <w:sz w:val="24"/>
          <w:szCs w:val="24"/>
        </w:rPr>
      </w:pPr>
    </w:p>
    <w:sectPr w:rsidR="00DB6377" w:rsidRPr="001A71BE" w:rsidSect="006050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EB" w:rsidRDefault="003B69EB" w:rsidP="001A71BE">
      <w:pPr>
        <w:spacing w:after="0" w:line="240" w:lineRule="auto"/>
      </w:pPr>
      <w:r>
        <w:separator/>
      </w:r>
    </w:p>
  </w:endnote>
  <w:endnote w:type="continuationSeparator" w:id="0">
    <w:p w:rsidR="003B69EB" w:rsidRDefault="003B69EB" w:rsidP="001A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EB" w:rsidRDefault="003B69EB" w:rsidP="001A71BE">
      <w:pPr>
        <w:spacing w:after="0" w:line="240" w:lineRule="auto"/>
      </w:pPr>
      <w:r>
        <w:separator/>
      </w:r>
    </w:p>
  </w:footnote>
  <w:footnote w:type="continuationSeparator" w:id="0">
    <w:p w:rsidR="003B69EB" w:rsidRDefault="003B69EB" w:rsidP="001A7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LM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çocuk pnl.enl&lt;/item&gt;&lt;/Libraries&gt;&lt;/ENLibraries&gt;"/>
  </w:docVars>
  <w:rsids>
    <w:rsidRoot w:val="00C679F7"/>
    <w:rsid w:val="0000129D"/>
    <w:rsid w:val="00003222"/>
    <w:rsid w:val="0000442C"/>
    <w:rsid w:val="000046F4"/>
    <w:rsid w:val="00013E4A"/>
    <w:rsid w:val="00014E8A"/>
    <w:rsid w:val="000177B1"/>
    <w:rsid w:val="0002069A"/>
    <w:rsid w:val="00025119"/>
    <w:rsid w:val="000314EB"/>
    <w:rsid w:val="000445AE"/>
    <w:rsid w:val="0004532B"/>
    <w:rsid w:val="0005227E"/>
    <w:rsid w:val="00063467"/>
    <w:rsid w:val="00064FEB"/>
    <w:rsid w:val="0006697D"/>
    <w:rsid w:val="0008490E"/>
    <w:rsid w:val="00084A55"/>
    <w:rsid w:val="00084F93"/>
    <w:rsid w:val="0008689E"/>
    <w:rsid w:val="000A08F8"/>
    <w:rsid w:val="000A6415"/>
    <w:rsid w:val="000A7A03"/>
    <w:rsid w:val="000A7B05"/>
    <w:rsid w:val="000B04B3"/>
    <w:rsid w:val="000B10BD"/>
    <w:rsid w:val="000B5FDF"/>
    <w:rsid w:val="000C15DF"/>
    <w:rsid w:val="000C2495"/>
    <w:rsid w:val="000C57F1"/>
    <w:rsid w:val="000D0CC6"/>
    <w:rsid w:val="000D1CED"/>
    <w:rsid w:val="000D3028"/>
    <w:rsid w:val="000D60E8"/>
    <w:rsid w:val="000F0025"/>
    <w:rsid w:val="000F581C"/>
    <w:rsid w:val="00103EB4"/>
    <w:rsid w:val="0010607A"/>
    <w:rsid w:val="00114902"/>
    <w:rsid w:val="00135AB7"/>
    <w:rsid w:val="001411FF"/>
    <w:rsid w:val="00145990"/>
    <w:rsid w:val="00162508"/>
    <w:rsid w:val="00166532"/>
    <w:rsid w:val="00167FD0"/>
    <w:rsid w:val="00170772"/>
    <w:rsid w:val="0017277D"/>
    <w:rsid w:val="001732D3"/>
    <w:rsid w:val="00181ABB"/>
    <w:rsid w:val="00185138"/>
    <w:rsid w:val="00187CFF"/>
    <w:rsid w:val="00191230"/>
    <w:rsid w:val="001922B9"/>
    <w:rsid w:val="00194391"/>
    <w:rsid w:val="00195E3C"/>
    <w:rsid w:val="001A310D"/>
    <w:rsid w:val="001A71BE"/>
    <w:rsid w:val="001C032A"/>
    <w:rsid w:val="001C03A8"/>
    <w:rsid w:val="001C3145"/>
    <w:rsid w:val="001C78D9"/>
    <w:rsid w:val="001D3B0D"/>
    <w:rsid w:val="001D75C7"/>
    <w:rsid w:val="001E71EA"/>
    <w:rsid w:val="001F51D4"/>
    <w:rsid w:val="001F7336"/>
    <w:rsid w:val="001F7EFC"/>
    <w:rsid w:val="00201C20"/>
    <w:rsid w:val="00205249"/>
    <w:rsid w:val="00206500"/>
    <w:rsid w:val="00207B8F"/>
    <w:rsid w:val="00207C97"/>
    <w:rsid w:val="002127D0"/>
    <w:rsid w:val="002216E9"/>
    <w:rsid w:val="00221C96"/>
    <w:rsid w:val="00223008"/>
    <w:rsid w:val="002251EE"/>
    <w:rsid w:val="0022562B"/>
    <w:rsid w:val="002353A8"/>
    <w:rsid w:val="00235FCE"/>
    <w:rsid w:val="0023607F"/>
    <w:rsid w:val="00237A65"/>
    <w:rsid w:val="00237A67"/>
    <w:rsid w:val="0024115D"/>
    <w:rsid w:val="00241CDC"/>
    <w:rsid w:val="0025119F"/>
    <w:rsid w:val="00251BAA"/>
    <w:rsid w:val="002564EB"/>
    <w:rsid w:val="00260549"/>
    <w:rsid w:val="002629A6"/>
    <w:rsid w:val="00266F37"/>
    <w:rsid w:val="00272E6F"/>
    <w:rsid w:val="00273C0A"/>
    <w:rsid w:val="0027493E"/>
    <w:rsid w:val="002775C4"/>
    <w:rsid w:val="00281586"/>
    <w:rsid w:val="0028246D"/>
    <w:rsid w:val="002837D5"/>
    <w:rsid w:val="00290548"/>
    <w:rsid w:val="00293DFF"/>
    <w:rsid w:val="00295189"/>
    <w:rsid w:val="00295AE7"/>
    <w:rsid w:val="00296BF2"/>
    <w:rsid w:val="002A25DC"/>
    <w:rsid w:val="002B273C"/>
    <w:rsid w:val="002B37B2"/>
    <w:rsid w:val="002C44F4"/>
    <w:rsid w:val="002E394F"/>
    <w:rsid w:val="002E4477"/>
    <w:rsid w:val="002F35AC"/>
    <w:rsid w:val="002F41CF"/>
    <w:rsid w:val="002F54F1"/>
    <w:rsid w:val="003014DF"/>
    <w:rsid w:val="00302882"/>
    <w:rsid w:val="00303AF9"/>
    <w:rsid w:val="00321A5B"/>
    <w:rsid w:val="00323849"/>
    <w:rsid w:val="00325382"/>
    <w:rsid w:val="003275BE"/>
    <w:rsid w:val="00331609"/>
    <w:rsid w:val="00335361"/>
    <w:rsid w:val="00335A4F"/>
    <w:rsid w:val="00340508"/>
    <w:rsid w:val="00353958"/>
    <w:rsid w:val="00354A2C"/>
    <w:rsid w:val="0035504B"/>
    <w:rsid w:val="00357C33"/>
    <w:rsid w:val="00362F94"/>
    <w:rsid w:val="00367AAB"/>
    <w:rsid w:val="00371A18"/>
    <w:rsid w:val="00371F39"/>
    <w:rsid w:val="00380A33"/>
    <w:rsid w:val="00383DA9"/>
    <w:rsid w:val="00384997"/>
    <w:rsid w:val="003871F2"/>
    <w:rsid w:val="00391DAC"/>
    <w:rsid w:val="00391DD0"/>
    <w:rsid w:val="00392C5F"/>
    <w:rsid w:val="00395ACD"/>
    <w:rsid w:val="003973FC"/>
    <w:rsid w:val="003A2916"/>
    <w:rsid w:val="003A3018"/>
    <w:rsid w:val="003A495C"/>
    <w:rsid w:val="003A6EEE"/>
    <w:rsid w:val="003B20A0"/>
    <w:rsid w:val="003B2159"/>
    <w:rsid w:val="003B32DD"/>
    <w:rsid w:val="003B58E3"/>
    <w:rsid w:val="003B6819"/>
    <w:rsid w:val="003B69EB"/>
    <w:rsid w:val="003C58B3"/>
    <w:rsid w:val="003D2F90"/>
    <w:rsid w:val="003D5DCF"/>
    <w:rsid w:val="003D6C0C"/>
    <w:rsid w:val="003E13B3"/>
    <w:rsid w:val="003E35EA"/>
    <w:rsid w:val="003E44C5"/>
    <w:rsid w:val="003E7656"/>
    <w:rsid w:val="003F1DBF"/>
    <w:rsid w:val="003F4FE5"/>
    <w:rsid w:val="003F6464"/>
    <w:rsid w:val="003F6932"/>
    <w:rsid w:val="00402A72"/>
    <w:rsid w:val="004059A6"/>
    <w:rsid w:val="00411802"/>
    <w:rsid w:val="004169D7"/>
    <w:rsid w:val="00422918"/>
    <w:rsid w:val="0042748F"/>
    <w:rsid w:val="0043204B"/>
    <w:rsid w:val="0044279E"/>
    <w:rsid w:val="00443B6D"/>
    <w:rsid w:val="0045517D"/>
    <w:rsid w:val="00461D4F"/>
    <w:rsid w:val="00471E4E"/>
    <w:rsid w:val="00472774"/>
    <w:rsid w:val="004754D8"/>
    <w:rsid w:val="00477A40"/>
    <w:rsid w:val="0048290A"/>
    <w:rsid w:val="004836ED"/>
    <w:rsid w:val="004863DD"/>
    <w:rsid w:val="004910BD"/>
    <w:rsid w:val="004936DB"/>
    <w:rsid w:val="0049575B"/>
    <w:rsid w:val="004B3D3F"/>
    <w:rsid w:val="004C5444"/>
    <w:rsid w:val="004D28B6"/>
    <w:rsid w:val="004D3E6A"/>
    <w:rsid w:val="004D498F"/>
    <w:rsid w:val="004E204B"/>
    <w:rsid w:val="004E445F"/>
    <w:rsid w:val="004F0774"/>
    <w:rsid w:val="004F1260"/>
    <w:rsid w:val="004F2351"/>
    <w:rsid w:val="004F7D15"/>
    <w:rsid w:val="00504330"/>
    <w:rsid w:val="00512FDF"/>
    <w:rsid w:val="0051404B"/>
    <w:rsid w:val="0051794C"/>
    <w:rsid w:val="00521CCB"/>
    <w:rsid w:val="00531C5A"/>
    <w:rsid w:val="00534279"/>
    <w:rsid w:val="00537A03"/>
    <w:rsid w:val="0054097E"/>
    <w:rsid w:val="00542498"/>
    <w:rsid w:val="00550EAA"/>
    <w:rsid w:val="00550EE3"/>
    <w:rsid w:val="005538DF"/>
    <w:rsid w:val="005568B8"/>
    <w:rsid w:val="00560933"/>
    <w:rsid w:val="00561A74"/>
    <w:rsid w:val="005644FD"/>
    <w:rsid w:val="00564DA4"/>
    <w:rsid w:val="00565C48"/>
    <w:rsid w:val="00566E44"/>
    <w:rsid w:val="00573AE9"/>
    <w:rsid w:val="00576BBB"/>
    <w:rsid w:val="00584491"/>
    <w:rsid w:val="00590B91"/>
    <w:rsid w:val="005A0795"/>
    <w:rsid w:val="005A5255"/>
    <w:rsid w:val="005A6849"/>
    <w:rsid w:val="005B30EB"/>
    <w:rsid w:val="005D3B07"/>
    <w:rsid w:val="005E1B3D"/>
    <w:rsid w:val="005E6505"/>
    <w:rsid w:val="005E74F0"/>
    <w:rsid w:val="005F0F03"/>
    <w:rsid w:val="005F550F"/>
    <w:rsid w:val="005F71C4"/>
    <w:rsid w:val="00605061"/>
    <w:rsid w:val="006101B7"/>
    <w:rsid w:val="00613D9C"/>
    <w:rsid w:val="00620A68"/>
    <w:rsid w:val="00622697"/>
    <w:rsid w:val="006262D7"/>
    <w:rsid w:val="0064179D"/>
    <w:rsid w:val="00641837"/>
    <w:rsid w:val="0064481D"/>
    <w:rsid w:val="00645E08"/>
    <w:rsid w:val="0065075E"/>
    <w:rsid w:val="0065201C"/>
    <w:rsid w:val="00654CDD"/>
    <w:rsid w:val="00663FA0"/>
    <w:rsid w:val="006652DF"/>
    <w:rsid w:val="006657A9"/>
    <w:rsid w:val="00670BF2"/>
    <w:rsid w:val="0067243B"/>
    <w:rsid w:val="0068239A"/>
    <w:rsid w:val="006830BF"/>
    <w:rsid w:val="00683BF4"/>
    <w:rsid w:val="00684729"/>
    <w:rsid w:val="006857A1"/>
    <w:rsid w:val="00694B7D"/>
    <w:rsid w:val="00694C59"/>
    <w:rsid w:val="006A6F07"/>
    <w:rsid w:val="006B7D4C"/>
    <w:rsid w:val="006C180F"/>
    <w:rsid w:val="006D1071"/>
    <w:rsid w:val="006D4831"/>
    <w:rsid w:val="006D5F42"/>
    <w:rsid w:val="006E55D8"/>
    <w:rsid w:val="006E5677"/>
    <w:rsid w:val="006E5EF0"/>
    <w:rsid w:val="006F2F1B"/>
    <w:rsid w:val="006F4115"/>
    <w:rsid w:val="00700701"/>
    <w:rsid w:val="00701BA3"/>
    <w:rsid w:val="007034B7"/>
    <w:rsid w:val="00704841"/>
    <w:rsid w:val="00706B70"/>
    <w:rsid w:val="0070789E"/>
    <w:rsid w:val="00714842"/>
    <w:rsid w:val="00720FA4"/>
    <w:rsid w:val="007252AB"/>
    <w:rsid w:val="00733897"/>
    <w:rsid w:val="0073798F"/>
    <w:rsid w:val="00741CF2"/>
    <w:rsid w:val="00747D35"/>
    <w:rsid w:val="00752C51"/>
    <w:rsid w:val="00756F4B"/>
    <w:rsid w:val="00761A02"/>
    <w:rsid w:val="00763B93"/>
    <w:rsid w:val="0076553A"/>
    <w:rsid w:val="00777FDC"/>
    <w:rsid w:val="007803DD"/>
    <w:rsid w:val="00784594"/>
    <w:rsid w:val="0078460A"/>
    <w:rsid w:val="00784C1D"/>
    <w:rsid w:val="007876FD"/>
    <w:rsid w:val="00791129"/>
    <w:rsid w:val="00793500"/>
    <w:rsid w:val="007960B7"/>
    <w:rsid w:val="00797256"/>
    <w:rsid w:val="007A72F2"/>
    <w:rsid w:val="007B61E4"/>
    <w:rsid w:val="007B699A"/>
    <w:rsid w:val="007B7484"/>
    <w:rsid w:val="007C21B1"/>
    <w:rsid w:val="007C54D3"/>
    <w:rsid w:val="007D548B"/>
    <w:rsid w:val="007D64F6"/>
    <w:rsid w:val="007E1867"/>
    <w:rsid w:val="007E2823"/>
    <w:rsid w:val="007E325D"/>
    <w:rsid w:val="007E34E3"/>
    <w:rsid w:val="007F3879"/>
    <w:rsid w:val="00805CE5"/>
    <w:rsid w:val="008135AA"/>
    <w:rsid w:val="00815A47"/>
    <w:rsid w:val="00816614"/>
    <w:rsid w:val="0083759F"/>
    <w:rsid w:val="00837BF3"/>
    <w:rsid w:val="00845511"/>
    <w:rsid w:val="00854463"/>
    <w:rsid w:val="00856D79"/>
    <w:rsid w:val="00857658"/>
    <w:rsid w:val="00875AE9"/>
    <w:rsid w:val="00882B41"/>
    <w:rsid w:val="008A1E4F"/>
    <w:rsid w:val="008C63E6"/>
    <w:rsid w:val="008C6BF0"/>
    <w:rsid w:val="008D1130"/>
    <w:rsid w:val="008D2389"/>
    <w:rsid w:val="008D4A36"/>
    <w:rsid w:val="008D4AD5"/>
    <w:rsid w:val="008D6F22"/>
    <w:rsid w:val="008E1A3A"/>
    <w:rsid w:val="008E4AD9"/>
    <w:rsid w:val="008E5D80"/>
    <w:rsid w:val="008F2E9A"/>
    <w:rsid w:val="008F3003"/>
    <w:rsid w:val="008F788F"/>
    <w:rsid w:val="008F7FF9"/>
    <w:rsid w:val="00902BB2"/>
    <w:rsid w:val="00905471"/>
    <w:rsid w:val="00917457"/>
    <w:rsid w:val="00917F7C"/>
    <w:rsid w:val="0092073D"/>
    <w:rsid w:val="00927D7B"/>
    <w:rsid w:val="009328A9"/>
    <w:rsid w:val="009350FC"/>
    <w:rsid w:val="0094394E"/>
    <w:rsid w:val="00952EB9"/>
    <w:rsid w:val="0095535B"/>
    <w:rsid w:val="00960734"/>
    <w:rsid w:val="00961766"/>
    <w:rsid w:val="0096289B"/>
    <w:rsid w:val="009637E6"/>
    <w:rsid w:val="00963D89"/>
    <w:rsid w:val="00964289"/>
    <w:rsid w:val="00971BDD"/>
    <w:rsid w:val="0097261F"/>
    <w:rsid w:val="00972B21"/>
    <w:rsid w:val="00973356"/>
    <w:rsid w:val="009749F5"/>
    <w:rsid w:val="009754EB"/>
    <w:rsid w:val="00993C0A"/>
    <w:rsid w:val="0099723C"/>
    <w:rsid w:val="009A042C"/>
    <w:rsid w:val="009A0600"/>
    <w:rsid w:val="009B00E0"/>
    <w:rsid w:val="009B25A2"/>
    <w:rsid w:val="009B361F"/>
    <w:rsid w:val="009B4D81"/>
    <w:rsid w:val="009B7D88"/>
    <w:rsid w:val="009C28B0"/>
    <w:rsid w:val="009C3C29"/>
    <w:rsid w:val="009C53AA"/>
    <w:rsid w:val="009D72CE"/>
    <w:rsid w:val="009D7EF0"/>
    <w:rsid w:val="009E17CA"/>
    <w:rsid w:val="009E4D20"/>
    <w:rsid w:val="009F1FC8"/>
    <w:rsid w:val="00A00BED"/>
    <w:rsid w:val="00A01747"/>
    <w:rsid w:val="00A06119"/>
    <w:rsid w:val="00A12A87"/>
    <w:rsid w:val="00A13527"/>
    <w:rsid w:val="00A13F7B"/>
    <w:rsid w:val="00A16C85"/>
    <w:rsid w:val="00A30421"/>
    <w:rsid w:val="00A52DA7"/>
    <w:rsid w:val="00A600AB"/>
    <w:rsid w:val="00A753FB"/>
    <w:rsid w:val="00A87305"/>
    <w:rsid w:val="00A92D51"/>
    <w:rsid w:val="00A93443"/>
    <w:rsid w:val="00A946DA"/>
    <w:rsid w:val="00AA0212"/>
    <w:rsid w:val="00AA3059"/>
    <w:rsid w:val="00AA5C2B"/>
    <w:rsid w:val="00AA6695"/>
    <w:rsid w:val="00AB043A"/>
    <w:rsid w:val="00AB25A2"/>
    <w:rsid w:val="00AB335A"/>
    <w:rsid w:val="00AB61F9"/>
    <w:rsid w:val="00AC098F"/>
    <w:rsid w:val="00AC3547"/>
    <w:rsid w:val="00AC4BA7"/>
    <w:rsid w:val="00AD3817"/>
    <w:rsid w:val="00AE0C04"/>
    <w:rsid w:val="00AE28CB"/>
    <w:rsid w:val="00AE3B92"/>
    <w:rsid w:val="00AF4454"/>
    <w:rsid w:val="00AF6B35"/>
    <w:rsid w:val="00B2555B"/>
    <w:rsid w:val="00B31CEC"/>
    <w:rsid w:val="00B31E3F"/>
    <w:rsid w:val="00B33C4E"/>
    <w:rsid w:val="00B42391"/>
    <w:rsid w:val="00B4348C"/>
    <w:rsid w:val="00B4726E"/>
    <w:rsid w:val="00B51B05"/>
    <w:rsid w:val="00B6010A"/>
    <w:rsid w:val="00B62CF0"/>
    <w:rsid w:val="00B718D0"/>
    <w:rsid w:val="00B77BA7"/>
    <w:rsid w:val="00B86361"/>
    <w:rsid w:val="00B91DC8"/>
    <w:rsid w:val="00B956E7"/>
    <w:rsid w:val="00BA0B75"/>
    <w:rsid w:val="00BA3BD7"/>
    <w:rsid w:val="00BA4B8F"/>
    <w:rsid w:val="00BA5A37"/>
    <w:rsid w:val="00BB07FC"/>
    <w:rsid w:val="00BB3F4E"/>
    <w:rsid w:val="00BB3F65"/>
    <w:rsid w:val="00BC38D9"/>
    <w:rsid w:val="00BC7A4F"/>
    <w:rsid w:val="00BD27D5"/>
    <w:rsid w:val="00BD5E17"/>
    <w:rsid w:val="00BE6666"/>
    <w:rsid w:val="00BF5756"/>
    <w:rsid w:val="00C02C6E"/>
    <w:rsid w:val="00C13275"/>
    <w:rsid w:val="00C137B1"/>
    <w:rsid w:val="00C2094B"/>
    <w:rsid w:val="00C22219"/>
    <w:rsid w:val="00C227A2"/>
    <w:rsid w:val="00C23B95"/>
    <w:rsid w:val="00C24C46"/>
    <w:rsid w:val="00C35705"/>
    <w:rsid w:val="00C472DA"/>
    <w:rsid w:val="00C474C3"/>
    <w:rsid w:val="00C50D78"/>
    <w:rsid w:val="00C52464"/>
    <w:rsid w:val="00C5434E"/>
    <w:rsid w:val="00C575A6"/>
    <w:rsid w:val="00C60229"/>
    <w:rsid w:val="00C60BFA"/>
    <w:rsid w:val="00C679F7"/>
    <w:rsid w:val="00C67C52"/>
    <w:rsid w:val="00C80C94"/>
    <w:rsid w:val="00C81EF2"/>
    <w:rsid w:val="00C91029"/>
    <w:rsid w:val="00C918F9"/>
    <w:rsid w:val="00C96CF9"/>
    <w:rsid w:val="00C97531"/>
    <w:rsid w:val="00CA37FC"/>
    <w:rsid w:val="00CA4099"/>
    <w:rsid w:val="00CB05AC"/>
    <w:rsid w:val="00CB6072"/>
    <w:rsid w:val="00CC0BF1"/>
    <w:rsid w:val="00CC5185"/>
    <w:rsid w:val="00CD10AE"/>
    <w:rsid w:val="00CD3976"/>
    <w:rsid w:val="00CD49B8"/>
    <w:rsid w:val="00CD63A7"/>
    <w:rsid w:val="00CE2095"/>
    <w:rsid w:val="00CE5B1F"/>
    <w:rsid w:val="00CF0E8F"/>
    <w:rsid w:val="00CF10BB"/>
    <w:rsid w:val="00CF1D6D"/>
    <w:rsid w:val="00CF5844"/>
    <w:rsid w:val="00D217F2"/>
    <w:rsid w:val="00D23C76"/>
    <w:rsid w:val="00D24648"/>
    <w:rsid w:val="00D2631D"/>
    <w:rsid w:val="00D32A88"/>
    <w:rsid w:val="00D3522D"/>
    <w:rsid w:val="00D360AF"/>
    <w:rsid w:val="00D513B9"/>
    <w:rsid w:val="00D66BBA"/>
    <w:rsid w:val="00D72012"/>
    <w:rsid w:val="00D725D2"/>
    <w:rsid w:val="00D77D67"/>
    <w:rsid w:val="00D80282"/>
    <w:rsid w:val="00D863E0"/>
    <w:rsid w:val="00D90C20"/>
    <w:rsid w:val="00D9305C"/>
    <w:rsid w:val="00D951E9"/>
    <w:rsid w:val="00DA01A1"/>
    <w:rsid w:val="00DA564A"/>
    <w:rsid w:val="00DA6C40"/>
    <w:rsid w:val="00DB51B7"/>
    <w:rsid w:val="00DB6377"/>
    <w:rsid w:val="00DC39C1"/>
    <w:rsid w:val="00DC76AD"/>
    <w:rsid w:val="00DD43E0"/>
    <w:rsid w:val="00DD4659"/>
    <w:rsid w:val="00DD4FF5"/>
    <w:rsid w:val="00DE3368"/>
    <w:rsid w:val="00DE6306"/>
    <w:rsid w:val="00DF11F9"/>
    <w:rsid w:val="00DF7EBF"/>
    <w:rsid w:val="00E04A0B"/>
    <w:rsid w:val="00E05BDC"/>
    <w:rsid w:val="00E123B1"/>
    <w:rsid w:val="00E1470F"/>
    <w:rsid w:val="00E17CE1"/>
    <w:rsid w:val="00E22022"/>
    <w:rsid w:val="00E2791C"/>
    <w:rsid w:val="00E32688"/>
    <w:rsid w:val="00E4055D"/>
    <w:rsid w:val="00E53094"/>
    <w:rsid w:val="00E57117"/>
    <w:rsid w:val="00E70C07"/>
    <w:rsid w:val="00E82BD5"/>
    <w:rsid w:val="00E8444F"/>
    <w:rsid w:val="00E846AF"/>
    <w:rsid w:val="00E85290"/>
    <w:rsid w:val="00E94F2D"/>
    <w:rsid w:val="00E960CF"/>
    <w:rsid w:val="00E977A8"/>
    <w:rsid w:val="00E977F1"/>
    <w:rsid w:val="00EA585C"/>
    <w:rsid w:val="00EA6877"/>
    <w:rsid w:val="00EB46ED"/>
    <w:rsid w:val="00EC447E"/>
    <w:rsid w:val="00EC5F90"/>
    <w:rsid w:val="00ED1C6A"/>
    <w:rsid w:val="00ED2702"/>
    <w:rsid w:val="00EF201E"/>
    <w:rsid w:val="00EF3C88"/>
    <w:rsid w:val="00EF4967"/>
    <w:rsid w:val="00F00B5E"/>
    <w:rsid w:val="00F02706"/>
    <w:rsid w:val="00F02A98"/>
    <w:rsid w:val="00F0425E"/>
    <w:rsid w:val="00F16415"/>
    <w:rsid w:val="00F212D7"/>
    <w:rsid w:val="00F23B80"/>
    <w:rsid w:val="00F26D00"/>
    <w:rsid w:val="00F32331"/>
    <w:rsid w:val="00F36013"/>
    <w:rsid w:val="00F36291"/>
    <w:rsid w:val="00F36409"/>
    <w:rsid w:val="00F4089B"/>
    <w:rsid w:val="00F64AF5"/>
    <w:rsid w:val="00F64F31"/>
    <w:rsid w:val="00F766FD"/>
    <w:rsid w:val="00F83F46"/>
    <w:rsid w:val="00F86CAE"/>
    <w:rsid w:val="00F90BF3"/>
    <w:rsid w:val="00F93C5A"/>
    <w:rsid w:val="00F94122"/>
    <w:rsid w:val="00F94751"/>
    <w:rsid w:val="00FA1006"/>
    <w:rsid w:val="00FB0574"/>
    <w:rsid w:val="00FB0EAD"/>
    <w:rsid w:val="00FB225C"/>
    <w:rsid w:val="00FB34D9"/>
    <w:rsid w:val="00FB4260"/>
    <w:rsid w:val="00FB5A3F"/>
    <w:rsid w:val="00FE7AAD"/>
    <w:rsid w:val="00FF3A8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201C"/>
    <w:rPr>
      <w:b/>
      <w:bCs/>
    </w:rPr>
  </w:style>
  <w:style w:type="character" w:customStyle="1" w:styleId="apple-converted-space">
    <w:name w:val="apple-converted-space"/>
    <w:basedOn w:val="DefaultParagraphFont"/>
    <w:rsid w:val="0065201C"/>
  </w:style>
  <w:style w:type="paragraph" w:styleId="Header">
    <w:name w:val="header"/>
    <w:basedOn w:val="Normal"/>
    <w:link w:val="HeaderChar"/>
    <w:uiPriority w:val="99"/>
    <w:unhideWhenUsed/>
    <w:rsid w:val="001A71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71BE"/>
    <w:rPr>
      <w:sz w:val="18"/>
      <w:szCs w:val="18"/>
    </w:rPr>
  </w:style>
  <w:style w:type="paragraph" w:styleId="Footer">
    <w:name w:val="footer"/>
    <w:basedOn w:val="Normal"/>
    <w:link w:val="FooterChar"/>
    <w:uiPriority w:val="99"/>
    <w:unhideWhenUsed/>
    <w:rsid w:val="001A71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71BE"/>
    <w:rPr>
      <w:sz w:val="18"/>
      <w:szCs w:val="18"/>
    </w:rPr>
  </w:style>
  <w:style w:type="paragraph" w:styleId="ListParagraph">
    <w:name w:val="List Paragraph"/>
    <w:basedOn w:val="Normal"/>
    <w:uiPriority w:val="34"/>
    <w:qFormat/>
    <w:rsid w:val="00694C59"/>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37A0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4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5201C"/>
    <w:rPr>
      <w:b/>
      <w:bCs/>
    </w:rPr>
  </w:style>
  <w:style w:type="character" w:customStyle="1" w:styleId="apple-converted-space">
    <w:name w:val="apple-converted-space"/>
    <w:basedOn w:val="DefaultParagraphFont"/>
    <w:rsid w:val="0065201C"/>
  </w:style>
  <w:style w:type="paragraph" w:styleId="Header">
    <w:name w:val="header"/>
    <w:basedOn w:val="Normal"/>
    <w:link w:val="HeaderChar"/>
    <w:uiPriority w:val="99"/>
    <w:unhideWhenUsed/>
    <w:rsid w:val="001A71B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1A71BE"/>
    <w:rPr>
      <w:sz w:val="18"/>
      <w:szCs w:val="18"/>
    </w:rPr>
  </w:style>
  <w:style w:type="paragraph" w:styleId="Footer">
    <w:name w:val="footer"/>
    <w:basedOn w:val="Normal"/>
    <w:link w:val="FooterChar"/>
    <w:uiPriority w:val="99"/>
    <w:unhideWhenUsed/>
    <w:rsid w:val="001A71BE"/>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1A71BE"/>
    <w:rPr>
      <w:sz w:val="18"/>
      <w:szCs w:val="18"/>
    </w:rPr>
  </w:style>
  <w:style w:type="paragraph" w:styleId="ListParagraph">
    <w:name w:val="List Paragraph"/>
    <w:basedOn w:val="Normal"/>
    <w:uiPriority w:val="34"/>
    <w:qFormat/>
    <w:rsid w:val="00694C59"/>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styleId="Emphasis">
    <w:name w:val="Emphasis"/>
    <w:qFormat/>
    <w:rsid w:val="00537A0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16486</Words>
  <Characters>93973</Characters>
  <Application>Microsoft Macintosh Word</Application>
  <DocSecurity>0</DocSecurity>
  <Lines>783</Lines>
  <Paragraphs>220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dc:creator>
  <cp:lastModifiedBy>Na Ma</cp:lastModifiedBy>
  <cp:revision>2</cp:revision>
  <dcterms:created xsi:type="dcterms:W3CDTF">2015-12-14T05:20:00Z</dcterms:created>
  <dcterms:modified xsi:type="dcterms:W3CDTF">2015-12-14T05:20:00Z</dcterms:modified>
</cp:coreProperties>
</file>