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09DD98" w14:textId="77777777" w:rsidR="005C0155" w:rsidRPr="003B3E11" w:rsidRDefault="005C0155" w:rsidP="003B3E11">
      <w:pPr>
        <w:adjustRightInd w:val="0"/>
        <w:snapToGrid w:val="0"/>
        <w:spacing w:line="360" w:lineRule="auto"/>
        <w:rPr>
          <w:rFonts w:ascii="Book Antiqua" w:eastAsia="Times New Roman" w:hAnsi="Book Antiqua"/>
          <w:b/>
          <w:sz w:val="24"/>
          <w:szCs w:val="24"/>
        </w:rPr>
      </w:pPr>
      <w:bookmarkStart w:id="0" w:name="OLE_LINK543"/>
      <w:bookmarkStart w:id="1" w:name="OLE_LINK544"/>
      <w:bookmarkStart w:id="2" w:name="OLE_LINK545"/>
      <w:bookmarkStart w:id="3" w:name="OLE_LINK546"/>
      <w:r w:rsidRPr="003B3E11">
        <w:rPr>
          <w:rFonts w:ascii="Book Antiqua" w:eastAsia="Times New Roman" w:hAnsi="Book Antiqua"/>
          <w:b/>
          <w:sz w:val="24"/>
          <w:szCs w:val="24"/>
        </w:rPr>
        <w:t>Name of journal:</w:t>
      </w:r>
      <w:r w:rsidRPr="003B3E11">
        <w:rPr>
          <w:rFonts w:ascii="Book Antiqua" w:eastAsia="Times New Roman" w:hAnsi="Book Antiqua"/>
          <w:b/>
          <w:i/>
          <w:sz w:val="24"/>
          <w:szCs w:val="24"/>
        </w:rPr>
        <w:t xml:space="preserve"> </w:t>
      </w:r>
      <w:bookmarkStart w:id="4" w:name="OLE_LINK718"/>
      <w:bookmarkStart w:id="5" w:name="OLE_LINK719"/>
      <w:bookmarkStart w:id="6" w:name="OLE_LINK645"/>
      <w:bookmarkStart w:id="7" w:name="OLE_LINK661"/>
      <w:bookmarkStart w:id="8" w:name="OLE_LINK1068"/>
      <w:r w:rsidRPr="003B3E11">
        <w:rPr>
          <w:rFonts w:ascii="Book Antiqua" w:eastAsia="Times New Roman" w:hAnsi="Book Antiqua"/>
          <w:b/>
          <w:i/>
          <w:sz w:val="24"/>
          <w:szCs w:val="24"/>
        </w:rPr>
        <w:t xml:space="preserve">World Journal of </w:t>
      </w:r>
      <w:bookmarkStart w:id="9" w:name="OLE_LINK1222"/>
      <w:bookmarkStart w:id="10" w:name="OLE_LINK1223"/>
      <w:r w:rsidRPr="003B3E11">
        <w:rPr>
          <w:rFonts w:ascii="Book Antiqua" w:eastAsia="Times New Roman" w:hAnsi="Book Antiqua"/>
          <w:b/>
          <w:i/>
          <w:sz w:val="24"/>
          <w:szCs w:val="24"/>
        </w:rPr>
        <w:t>Gastroenterology</w:t>
      </w:r>
      <w:bookmarkEnd w:id="4"/>
      <w:bookmarkEnd w:id="5"/>
      <w:bookmarkEnd w:id="6"/>
      <w:bookmarkEnd w:id="7"/>
      <w:bookmarkEnd w:id="8"/>
      <w:bookmarkEnd w:id="9"/>
      <w:bookmarkEnd w:id="10"/>
    </w:p>
    <w:p w14:paraId="5386EB25" w14:textId="688E11BA" w:rsidR="005C0155" w:rsidRPr="003B3E11" w:rsidRDefault="005C0155" w:rsidP="003B3E11">
      <w:pPr>
        <w:adjustRightInd w:val="0"/>
        <w:snapToGrid w:val="0"/>
        <w:spacing w:line="360" w:lineRule="auto"/>
        <w:rPr>
          <w:rFonts w:ascii="Book Antiqua" w:hAnsi="Book Antiqua"/>
          <w:sz w:val="24"/>
          <w:szCs w:val="24"/>
          <w:lang w:val="en"/>
        </w:rPr>
      </w:pPr>
      <w:r w:rsidRPr="003B3E11">
        <w:rPr>
          <w:rFonts w:ascii="Book Antiqua" w:hAnsi="Book Antiqua"/>
          <w:b/>
          <w:sz w:val="24"/>
          <w:szCs w:val="24"/>
          <w:lang w:val="en"/>
        </w:rPr>
        <w:t>ESPS Manuscript NO: 23113</w:t>
      </w:r>
    </w:p>
    <w:p w14:paraId="79F7C148" w14:textId="5A4A5DFF" w:rsidR="005C0155" w:rsidRPr="003B3E11" w:rsidRDefault="005C0155" w:rsidP="003B3E11">
      <w:pPr>
        <w:spacing w:line="360" w:lineRule="auto"/>
        <w:rPr>
          <w:rFonts w:ascii="Book Antiqua" w:hAnsi="Book Antiqua"/>
          <w:b/>
          <w:sz w:val="24"/>
          <w:szCs w:val="24"/>
        </w:rPr>
      </w:pPr>
      <w:r w:rsidRPr="003B3E11">
        <w:rPr>
          <w:rFonts w:ascii="Book Antiqua" w:hAnsi="Book Antiqua"/>
          <w:b/>
          <w:sz w:val="24"/>
          <w:szCs w:val="24"/>
        </w:rPr>
        <w:t xml:space="preserve">Manuscript Type: </w:t>
      </w:r>
      <w:r w:rsidRPr="003B3E11">
        <w:rPr>
          <w:rFonts w:ascii="Book Antiqua" w:eastAsia="Book Antiqua" w:hAnsi="Book Antiqua"/>
          <w:b/>
          <w:sz w:val="24"/>
          <w:szCs w:val="24"/>
        </w:rPr>
        <w:t>CASE REPORT</w:t>
      </w:r>
    </w:p>
    <w:bookmarkEnd w:id="0"/>
    <w:bookmarkEnd w:id="1"/>
    <w:bookmarkEnd w:id="2"/>
    <w:bookmarkEnd w:id="3"/>
    <w:p w14:paraId="51F5224D" w14:textId="77777777" w:rsidR="000C0565" w:rsidRPr="003B3E11" w:rsidRDefault="000C0565" w:rsidP="003B3E11">
      <w:pPr>
        <w:spacing w:line="360" w:lineRule="auto"/>
        <w:rPr>
          <w:rFonts w:ascii="Book Antiqua" w:hAnsi="Book Antiqua"/>
          <w:sz w:val="24"/>
          <w:szCs w:val="24"/>
        </w:rPr>
      </w:pPr>
    </w:p>
    <w:p w14:paraId="4431B44C" w14:textId="05B4B03C" w:rsidR="00D7555C" w:rsidRPr="003B3E11" w:rsidRDefault="00D7555C" w:rsidP="003B3E11">
      <w:pPr>
        <w:spacing w:line="360" w:lineRule="auto"/>
        <w:rPr>
          <w:rFonts w:ascii="Book Antiqua" w:hAnsi="Book Antiqua"/>
          <w:b/>
          <w:sz w:val="24"/>
          <w:szCs w:val="24"/>
        </w:rPr>
      </w:pPr>
      <w:r w:rsidRPr="003B3E11">
        <w:rPr>
          <w:rFonts w:ascii="Book Antiqua" w:hAnsi="Book Antiqua"/>
          <w:b/>
          <w:sz w:val="24"/>
          <w:szCs w:val="24"/>
        </w:rPr>
        <w:t xml:space="preserve">Pancreatic perivascular epithelioid cell tumor: </w:t>
      </w:r>
      <w:r w:rsidR="005C0155" w:rsidRPr="003B3E11">
        <w:rPr>
          <w:rFonts w:ascii="Book Antiqua" w:hAnsi="Book Antiqua"/>
          <w:b/>
          <w:sz w:val="24"/>
          <w:szCs w:val="24"/>
        </w:rPr>
        <w:t>A</w:t>
      </w:r>
      <w:r w:rsidRPr="003B3E11">
        <w:rPr>
          <w:rFonts w:ascii="Book Antiqua" w:hAnsi="Book Antiqua"/>
          <w:b/>
          <w:sz w:val="24"/>
          <w:szCs w:val="24"/>
        </w:rPr>
        <w:t xml:space="preserve"> case report with clinicopathological feature and literature review</w:t>
      </w:r>
      <w:r w:rsidR="00BC710F" w:rsidRPr="003B3E11">
        <w:rPr>
          <w:rFonts w:ascii="Book Antiqua" w:hAnsi="Book Antiqua"/>
          <w:b/>
          <w:sz w:val="24"/>
          <w:szCs w:val="24"/>
        </w:rPr>
        <w:t xml:space="preserve"> </w:t>
      </w:r>
    </w:p>
    <w:p w14:paraId="41DE96A9" w14:textId="77777777" w:rsidR="00BC710F" w:rsidRPr="003B3E11" w:rsidRDefault="00BC710F" w:rsidP="003B3E11">
      <w:pPr>
        <w:spacing w:line="360" w:lineRule="auto"/>
        <w:rPr>
          <w:rFonts w:ascii="Book Antiqua" w:hAnsi="Book Antiqua"/>
          <w:sz w:val="24"/>
          <w:szCs w:val="24"/>
        </w:rPr>
      </w:pPr>
    </w:p>
    <w:p w14:paraId="13469D13" w14:textId="77777777" w:rsidR="000C0565" w:rsidRPr="003B3E11" w:rsidRDefault="00D442A1" w:rsidP="003B3E11">
      <w:pPr>
        <w:spacing w:line="360" w:lineRule="auto"/>
        <w:rPr>
          <w:rFonts w:ascii="Book Antiqua" w:hAnsi="Book Antiqua"/>
          <w:sz w:val="24"/>
          <w:szCs w:val="24"/>
        </w:rPr>
      </w:pPr>
      <w:r w:rsidRPr="003B3E11">
        <w:rPr>
          <w:rFonts w:ascii="Book Antiqua" w:hAnsi="Book Antiqua"/>
          <w:sz w:val="24"/>
          <w:szCs w:val="24"/>
        </w:rPr>
        <w:t xml:space="preserve">Jiang H </w:t>
      </w:r>
      <w:r w:rsidRPr="003B3E11">
        <w:rPr>
          <w:rFonts w:ascii="Book Antiqua" w:hAnsi="Book Antiqua"/>
          <w:i/>
          <w:sz w:val="24"/>
          <w:szCs w:val="24"/>
        </w:rPr>
        <w:t>et al.</w:t>
      </w:r>
      <w:r w:rsidRPr="003B3E11">
        <w:rPr>
          <w:rFonts w:ascii="Book Antiqua" w:hAnsi="Book Antiqua"/>
          <w:sz w:val="24"/>
          <w:szCs w:val="24"/>
        </w:rPr>
        <w:t xml:space="preserve"> </w:t>
      </w:r>
      <w:r w:rsidR="00BC710F" w:rsidRPr="003B3E11">
        <w:rPr>
          <w:rFonts w:ascii="Book Antiqua" w:hAnsi="Book Antiqua"/>
          <w:sz w:val="24"/>
          <w:szCs w:val="24"/>
        </w:rPr>
        <w:t>A rare case of pancreatic PEComa</w:t>
      </w:r>
    </w:p>
    <w:p w14:paraId="1704A6EA" w14:textId="77777777" w:rsidR="00BC710F" w:rsidRPr="003B3E11" w:rsidRDefault="00BC710F" w:rsidP="003B3E11">
      <w:pPr>
        <w:spacing w:line="360" w:lineRule="auto"/>
        <w:rPr>
          <w:rFonts w:ascii="Book Antiqua" w:hAnsi="Book Antiqua"/>
          <w:sz w:val="24"/>
          <w:szCs w:val="24"/>
        </w:rPr>
      </w:pPr>
    </w:p>
    <w:p w14:paraId="28841DA6" w14:textId="77777777" w:rsidR="00D7555C" w:rsidRPr="003B3E11" w:rsidRDefault="00D7555C" w:rsidP="003B3E11">
      <w:pPr>
        <w:spacing w:line="360" w:lineRule="auto"/>
        <w:rPr>
          <w:rFonts w:ascii="Book Antiqua" w:hAnsi="Book Antiqua"/>
          <w:sz w:val="24"/>
          <w:szCs w:val="24"/>
        </w:rPr>
      </w:pPr>
      <w:r w:rsidRPr="003B3E11">
        <w:rPr>
          <w:rFonts w:ascii="Book Antiqua" w:hAnsi="Book Antiqua"/>
          <w:sz w:val="24"/>
          <w:szCs w:val="24"/>
        </w:rPr>
        <w:t>Hui Jiang, Na Ta, Xiao-Yi Huang, Ming-Hua Zhang, Jing-Jing Xu, Kai-Lian Zheng, Gang Jin, Jian-Ming Zheng</w:t>
      </w:r>
    </w:p>
    <w:p w14:paraId="6F723D72" w14:textId="77777777" w:rsidR="00B03916" w:rsidRPr="003B3E11" w:rsidRDefault="00B03916" w:rsidP="003B3E11">
      <w:pPr>
        <w:spacing w:line="360" w:lineRule="auto"/>
        <w:rPr>
          <w:rFonts w:ascii="Book Antiqua" w:hAnsi="Book Antiqua"/>
          <w:sz w:val="24"/>
          <w:szCs w:val="24"/>
        </w:rPr>
      </w:pPr>
    </w:p>
    <w:p w14:paraId="0CAC3DF2" w14:textId="77777777" w:rsidR="00D7555C" w:rsidRPr="003B3E11" w:rsidRDefault="00D7555C" w:rsidP="003B3E11">
      <w:pPr>
        <w:spacing w:line="360" w:lineRule="auto"/>
        <w:rPr>
          <w:rFonts w:ascii="Book Antiqua" w:hAnsi="Book Antiqua"/>
          <w:sz w:val="24"/>
          <w:szCs w:val="24"/>
        </w:rPr>
      </w:pPr>
      <w:r w:rsidRPr="003B3E11">
        <w:rPr>
          <w:rFonts w:ascii="Book Antiqua" w:hAnsi="Book Antiqua"/>
          <w:b/>
          <w:sz w:val="24"/>
          <w:szCs w:val="24"/>
        </w:rPr>
        <w:t>Hui Jiang, Na Ta, Xiao-Yi Huang, Ming-Hua Zhang, Jing-Jing Xu,</w:t>
      </w:r>
      <w:r w:rsidRPr="003B3E11">
        <w:rPr>
          <w:rFonts w:ascii="Book Antiqua" w:hAnsi="Book Antiqua"/>
          <w:sz w:val="24"/>
          <w:szCs w:val="24"/>
        </w:rPr>
        <w:t xml:space="preserve"> </w:t>
      </w:r>
      <w:bookmarkStart w:id="11" w:name="OLE_LINK496"/>
      <w:bookmarkStart w:id="12" w:name="OLE_LINK497"/>
      <w:r w:rsidRPr="003B3E11">
        <w:rPr>
          <w:rFonts w:ascii="Book Antiqua" w:hAnsi="Book Antiqua"/>
          <w:sz w:val="24"/>
          <w:szCs w:val="24"/>
        </w:rPr>
        <w:t>Department of Pathology, Changhai Hospital, Second Military Medical University,</w:t>
      </w:r>
      <w:bookmarkEnd w:id="11"/>
      <w:bookmarkEnd w:id="12"/>
      <w:r w:rsidRPr="003B3E11">
        <w:rPr>
          <w:rFonts w:ascii="Book Antiqua" w:hAnsi="Book Antiqua"/>
          <w:sz w:val="24"/>
          <w:szCs w:val="24"/>
        </w:rPr>
        <w:t xml:space="preserve"> Shanghai 200433, China</w:t>
      </w:r>
    </w:p>
    <w:p w14:paraId="46D12662" w14:textId="77777777" w:rsidR="000C0565" w:rsidRPr="003B3E11" w:rsidRDefault="000C0565" w:rsidP="003B3E11">
      <w:pPr>
        <w:spacing w:line="360" w:lineRule="auto"/>
        <w:rPr>
          <w:rFonts w:ascii="Book Antiqua" w:hAnsi="Book Antiqua"/>
          <w:sz w:val="24"/>
          <w:szCs w:val="24"/>
        </w:rPr>
      </w:pPr>
    </w:p>
    <w:p w14:paraId="60BA63A7" w14:textId="1B5BC3C9" w:rsidR="00D7555C" w:rsidRPr="003B3E11" w:rsidRDefault="00D7555C" w:rsidP="003B3E11">
      <w:pPr>
        <w:spacing w:line="360" w:lineRule="auto"/>
        <w:rPr>
          <w:rFonts w:ascii="Book Antiqua" w:hAnsi="Book Antiqua"/>
          <w:sz w:val="24"/>
          <w:szCs w:val="24"/>
        </w:rPr>
      </w:pPr>
      <w:r w:rsidRPr="003B3E11">
        <w:rPr>
          <w:rFonts w:ascii="Book Antiqua" w:hAnsi="Book Antiqua"/>
          <w:b/>
          <w:sz w:val="24"/>
          <w:szCs w:val="24"/>
        </w:rPr>
        <w:t>Kai-Lian Zheng, Gang Jin,</w:t>
      </w:r>
      <w:r w:rsidR="00491DA7" w:rsidRPr="003B3E11">
        <w:rPr>
          <w:rFonts w:ascii="Book Antiqua" w:hAnsi="Book Antiqua"/>
          <w:b/>
          <w:sz w:val="24"/>
          <w:szCs w:val="24"/>
        </w:rPr>
        <w:t xml:space="preserve"> </w:t>
      </w:r>
      <w:r w:rsidR="00491DA7" w:rsidRPr="003B3E11">
        <w:rPr>
          <w:rFonts w:ascii="Book Antiqua" w:hAnsi="Book Antiqua"/>
          <w:sz w:val="24"/>
          <w:szCs w:val="24"/>
        </w:rPr>
        <w:t>Department of General Surgery, Changhai Hospital,</w:t>
      </w:r>
      <w:r w:rsidR="00420873" w:rsidRPr="003B3E11">
        <w:rPr>
          <w:rFonts w:ascii="Book Antiqua" w:hAnsi="Book Antiqua"/>
          <w:sz w:val="24"/>
          <w:szCs w:val="24"/>
        </w:rPr>
        <w:t xml:space="preserve"> </w:t>
      </w:r>
      <w:r w:rsidR="00491DA7" w:rsidRPr="003B3E11">
        <w:rPr>
          <w:rFonts w:ascii="Book Antiqua" w:hAnsi="Book Antiqua"/>
          <w:sz w:val="24"/>
          <w:szCs w:val="24"/>
        </w:rPr>
        <w:t>Second Military Medical University, Shanghai 200433, China</w:t>
      </w:r>
    </w:p>
    <w:p w14:paraId="698DE6A4" w14:textId="77777777" w:rsidR="000C0565" w:rsidRPr="003B3E11" w:rsidRDefault="000C0565" w:rsidP="003B3E11">
      <w:pPr>
        <w:spacing w:line="360" w:lineRule="auto"/>
        <w:rPr>
          <w:rFonts w:ascii="Book Antiqua" w:hAnsi="Book Antiqua"/>
          <w:sz w:val="24"/>
          <w:szCs w:val="24"/>
        </w:rPr>
      </w:pPr>
    </w:p>
    <w:p w14:paraId="03D60DC7" w14:textId="37D6CB88" w:rsidR="000C0565" w:rsidRPr="003B3E11" w:rsidRDefault="00491DA7" w:rsidP="003B3E11">
      <w:pPr>
        <w:spacing w:line="360" w:lineRule="auto"/>
        <w:rPr>
          <w:rFonts w:ascii="Book Antiqua" w:hAnsi="Book Antiqua"/>
          <w:sz w:val="24"/>
          <w:szCs w:val="24"/>
        </w:rPr>
      </w:pPr>
      <w:r w:rsidRPr="003B3E11">
        <w:rPr>
          <w:rFonts w:ascii="Book Antiqua" w:hAnsi="Book Antiqua"/>
          <w:b/>
          <w:sz w:val="24"/>
          <w:szCs w:val="24"/>
        </w:rPr>
        <w:t xml:space="preserve">Author contributions: </w:t>
      </w:r>
      <w:r w:rsidRPr="003B3E11">
        <w:rPr>
          <w:rFonts w:ascii="Book Antiqua" w:hAnsi="Book Antiqua"/>
          <w:sz w:val="24"/>
          <w:szCs w:val="24"/>
        </w:rPr>
        <w:t>Jiang H</w:t>
      </w:r>
      <w:r w:rsidR="00420873" w:rsidRPr="003B3E11">
        <w:rPr>
          <w:rFonts w:ascii="Book Antiqua" w:hAnsi="Book Antiqua"/>
          <w:sz w:val="24"/>
          <w:szCs w:val="24"/>
        </w:rPr>
        <w:t xml:space="preserve"> and</w:t>
      </w:r>
      <w:r w:rsidR="008B3E72" w:rsidRPr="003B3E11">
        <w:rPr>
          <w:rFonts w:ascii="Book Antiqua" w:hAnsi="Book Antiqua"/>
          <w:sz w:val="24"/>
          <w:szCs w:val="24"/>
        </w:rPr>
        <w:t xml:space="preserve"> </w:t>
      </w:r>
      <w:r w:rsidRPr="003B3E11">
        <w:rPr>
          <w:rFonts w:ascii="Book Antiqua" w:hAnsi="Book Antiqua"/>
          <w:sz w:val="24"/>
          <w:szCs w:val="24"/>
        </w:rPr>
        <w:t>Ta N contributed equally to this paper and wrote the paper</w:t>
      </w:r>
      <w:r w:rsidR="00420873" w:rsidRPr="003B3E11">
        <w:rPr>
          <w:rFonts w:ascii="Book Antiqua" w:hAnsi="Book Antiqua"/>
          <w:sz w:val="24"/>
          <w:szCs w:val="24"/>
        </w:rPr>
        <w:t>;</w:t>
      </w:r>
      <w:r w:rsidRPr="003B3E11">
        <w:rPr>
          <w:rFonts w:ascii="Book Antiqua" w:hAnsi="Book Antiqua"/>
          <w:sz w:val="24"/>
          <w:szCs w:val="24"/>
        </w:rPr>
        <w:t xml:space="preserve"> Jiang H diagnosed the case and interpretation of the data; </w:t>
      </w:r>
      <w:r w:rsidR="00163533" w:rsidRPr="003B3E11">
        <w:rPr>
          <w:rFonts w:ascii="Book Antiqua" w:hAnsi="Book Antiqua"/>
          <w:sz w:val="24"/>
          <w:szCs w:val="24"/>
        </w:rPr>
        <w:t>Ta N helped with the literature retrieval</w:t>
      </w:r>
      <w:r w:rsidR="000C0565" w:rsidRPr="003B3E11">
        <w:rPr>
          <w:rFonts w:ascii="Book Antiqua" w:hAnsi="Book Antiqua"/>
          <w:sz w:val="24"/>
          <w:szCs w:val="24"/>
        </w:rPr>
        <w:t xml:space="preserve"> and the clinical data collection</w:t>
      </w:r>
      <w:r w:rsidR="00BD0F1C" w:rsidRPr="003B3E11">
        <w:rPr>
          <w:rFonts w:ascii="Book Antiqua" w:hAnsi="Book Antiqua"/>
          <w:sz w:val="24"/>
          <w:szCs w:val="24"/>
        </w:rPr>
        <w:t xml:space="preserve">; Zheng KL and Jin G carried out the operation and followed up the patient; Huang XY, Zhang MH and XU JJ helped the </w:t>
      </w:r>
      <w:r w:rsidR="00F95055" w:rsidRPr="003B3E11">
        <w:rPr>
          <w:rFonts w:ascii="Book Antiqua" w:hAnsi="Book Antiqua"/>
          <w:sz w:val="24"/>
          <w:szCs w:val="24"/>
        </w:rPr>
        <w:t>cytological and immunohistochemical</w:t>
      </w:r>
      <w:r w:rsidR="007B2C76" w:rsidRPr="003B3E11">
        <w:rPr>
          <w:rFonts w:ascii="Book Antiqua" w:hAnsi="Book Antiqua"/>
          <w:sz w:val="24"/>
          <w:szCs w:val="24"/>
        </w:rPr>
        <w:t xml:space="preserve"> diagnosis; all authors approved the final manuscript for publication.</w:t>
      </w:r>
    </w:p>
    <w:p w14:paraId="45DB49DC" w14:textId="77777777" w:rsidR="00462ABA" w:rsidRPr="003B3E11" w:rsidRDefault="00462ABA" w:rsidP="003B3E11">
      <w:pPr>
        <w:spacing w:line="360" w:lineRule="auto"/>
        <w:rPr>
          <w:rFonts w:ascii="Book Antiqua" w:hAnsi="Book Antiqua"/>
          <w:sz w:val="24"/>
          <w:szCs w:val="24"/>
        </w:rPr>
      </w:pPr>
    </w:p>
    <w:p w14:paraId="7B007E5D" w14:textId="0587DD1F" w:rsidR="00462ABA" w:rsidRPr="003B3E11" w:rsidRDefault="00462ABA" w:rsidP="003B3E11">
      <w:pPr>
        <w:spacing w:line="360" w:lineRule="auto"/>
        <w:rPr>
          <w:rFonts w:ascii="Book Antiqua" w:hAnsi="Book Antiqua"/>
          <w:sz w:val="24"/>
          <w:szCs w:val="24"/>
        </w:rPr>
      </w:pPr>
      <w:r w:rsidRPr="003B3E11">
        <w:rPr>
          <w:rFonts w:ascii="Book Antiqua" w:hAnsi="Book Antiqua"/>
          <w:b/>
          <w:sz w:val="24"/>
          <w:szCs w:val="24"/>
        </w:rPr>
        <w:t>Institutional review board statement:</w:t>
      </w:r>
      <w:r w:rsidRPr="003B3E11">
        <w:rPr>
          <w:rFonts w:ascii="Book Antiqua" w:hAnsi="Book Antiqua"/>
          <w:sz w:val="24"/>
          <w:szCs w:val="24"/>
        </w:rPr>
        <w:t xml:space="preserve"> The study was reviewed and approved by </w:t>
      </w:r>
      <w:r w:rsidR="009653E9" w:rsidRPr="003B3E11">
        <w:rPr>
          <w:rFonts w:ascii="Book Antiqua" w:hAnsi="Book Antiqua"/>
          <w:sz w:val="24"/>
          <w:szCs w:val="24"/>
        </w:rPr>
        <w:t>the Shanghai Changhai Hospital Ethnic Committee.</w:t>
      </w:r>
    </w:p>
    <w:p w14:paraId="464AEF02" w14:textId="77777777" w:rsidR="00420873" w:rsidRPr="003B3E11" w:rsidRDefault="00420873" w:rsidP="003B3E11">
      <w:pPr>
        <w:spacing w:line="360" w:lineRule="auto"/>
        <w:rPr>
          <w:rFonts w:ascii="Book Antiqua" w:hAnsi="Book Antiqua"/>
          <w:sz w:val="24"/>
          <w:szCs w:val="24"/>
        </w:rPr>
      </w:pPr>
    </w:p>
    <w:p w14:paraId="66B05324" w14:textId="07124B9A" w:rsidR="00462ABA" w:rsidRPr="003B3E11" w:rsidRDefault="00462ABA" w:rsidP="003B3E11">
      <w:pPr>
        <w:spacing w:line="360" w:lineRule="auto"/>
        <w:rPr>
          <w:rFonts w:ascii="Book Antiqua" w:hAnsi="Book Antiqua"/>
          <w:sz w:val="24"/>
          <w:szCs w:val="24"/>
        </w:rPr>
      </w:pPr>
      <w:r w:rsidRPr="003B3E11">
        <w:rPr>
          <w:rFonts w:ascii="Book Antiqua" w:hAnsi="Book Antiqua"/>
          <w:b/>
          <w:sz w:val="24"/>
          <w:szCs w:val="24"/>
        </w:rPr>
        <w:lastRenderedPageBreak/>
        <w:t>Informed consent statement:</w:t>
      </w:r>
      <w:r w:rsidRPr="003B3E11">
        <w:rPr>
          <w:rFonts w:ascii="Book Antiqua" w:hAnsi="Book Antiqua"/>
          <w:sz w:val="24"/>
          <w:szCs w:val="24"/>
        </w:rPr>
        <w:t xml:space="preserve"> </w:t>
      </w:r>
      <w:r w:rsidR="009653E9" w:rsidRPr="003B3E11">
        <w:rPr>
          <w:rFonts w:ascii="Book Antiqua" w:hAnsi="Book Antiqua"/>
          <w:sz w:val="24"/>
          <w:szCs w:val="24"/>
        </w:rPr>
        <w:t>The study was done after agreement with the patients' informed consent and the patient was treated according to the provisions of the Helsinki criteria.</w:t>
      </w:r>
    </w:p>
    <w:p w14:paraId="43BFE7F5" w14:textId="77777777" w:rsidR="00420873" w:rsidRPr="003B3E11" w:rsidRDefault="00420873" w:rsidP="003B3E11">
      <w:pPr>
        <w:spacing w:line="360" w:lineRule="auto"/>
        <w:rPr>
          <w:rFonts w:ascii="Book Antiqua" w:hAnsi="Book Antiqua"/>
          <w:sz w:val="24"/>
          <w:szCs w:val="24"/>
        </w:rPr>
      </w:pPr>
    </w:p>
    <w:p w14:paraId="15726B8A" w14:textId="77777777" w:rsidR="00462ABA" w:rsidRPr="003B3E11" w:rsidRDefault="00462ABA" w:rsidP="003B3E11">
      <w:pPr>
        <w:spacing w:line="360" w:lineRule="auto"/>
        <w:rPr>
          <w:rFonts w:ascii="Book Antiqua" w:hAnsi="Book Antiqua"/>
          <w:sz w:val="24"/>
          <w:szCs w:val="24"/>
        </w:rPr>
      </w:pPr>
      <w:r w:rsidRPr="003B3E11">
        <w:rPr>
          <w:rFonts w:ascii="Book Antiqua" w:hAnsi="Book Antiqua"/>
          <w:b/>
          <w:sz w:val="24"/>
          <w:szCs w:val="24"/>
        </w:rPr>
        <w:t>Conflict-of-interest statement:</w:t>
      </w:r>
      <w:r w:rsidRPr="003B3E11">
        <w:rPr>
          <w:rFonts w:ascii="Book Antiqua" w:hAnsi="Book Antiqua"/>
          <w:sz w:val="24"/>
          <w:szCs w:val="24"/>
        </w:rPr>
        <w:t xml:space="preserve"> We declare that we do not have any commercial or associative interest that represents a conflict of interest in connection with the work submitted.</w:t>
      </w:r>
    </w:p>
    <w:p w14:paraId="431C654A" w14:textId="77777777" w:rsidR="005C0155" w:rsidRPr="003B3E11" w:rsidRDefault="005C0155" w:rsidP="003B3E11">
      <w:pPr>
        <w:spacing w:line="360" w:lineRule="auto"/>
        <w:rPr>
          <w:rFonts w:ascii="Book Antiqua" w:hAnsi="Book Antiqua"/>
          <w:sz w:val="24"/>
          <w:szCs w:val="24"/>
        </w:rPr>
      </w:pPr>
    </w:p>
    <w:p w14:paraId="1EBAFB43" w14:textId="77777777" w:rsidR="005C0155" w:rsidRPr="003B3E11" w:rsidRDefault="005C0155" w:rsidP="003B3E11">
      <w:pPr>
        <w:spacing w:line="360" w:lineRule="auto"/>
        <w:rPr>
          <w:rFonts w:ascii="Book Antiqua" w:hAnsi="Book Antiqua"/>
          <w:b/>
          <w:kern w:val="0"/>
          <w:sz w:val="24"/>
          <w:szCs w:val="24"/>
        </w:rPr>
      </w:pPr>
      <w:bookmarkStart w:id="13" w:name="OLE_LINK155"/>
      <w:bookmarkStart w:id="14" w:name="OLE_LINK183"/>
      <w:bookmarkStart w:id="15" w:name="OLE_LINK441"/>
      <w:r w:rsidRPr="003B3E11">
        <w:rPr>
          <w:rFonts w:ascii="Book Antiqua" w:hAnsi="Book Antiqua"/>
          <w:b/>
          <w:kern w:val="0"/>
          <w:sz w:val="24"/>
          <w:szCs w:val="24"/>
        </w:rPr>
        <w:t xml:space="preserve">Open-Access: </w:t>
      </w:r>
      <w:r w:rsidRPr="003B3E11">
        <w:rPr>
          <w:rFonts w:ascii="Book Antiqua" w:hAnsi="Book Antiqua"/>
          <w:kern w:val="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3"/>
    <w:bookmarkEnd w:id="14"/>
    <w:bookmarkEnd w:id="15"/>
    <w:p w14:paraId="61945057" w14:textId="77777777" w:rsidR="00462ABA" w:rsidRPr="003B3E11" w:rsidRDefault="00462ABA" w:rsidP="003B3E11">
      <w:pPr>
        <w:spacing w:line="360" w:lineRule="auto"/>
        <w:rPr>
          <w:rFonts w:ascii="Book Antiqua" w:hAnsi="Book Antiqua"/>
          <w:sz w:val="24"/>
          <w:szCs w:val="24"/>
        </w:rPr>
      </w:pPr>
    </w:p>
    <w:p w14:paraId="11DB1730" w14:textId="52A97BCE" w:rsidR="007B2C76" w:rsidRPr="003B3E11" w:rsidRDefault="007B2C76" w:rsidP="003B3E11">
      <w:pPr>
        <w:spacing w:line="360" w:lineRule="auto"/>
        <w:rPr>
          <w:rFonts w:ascii="Book Antiqua" w:hAnsi="Book Antiqua"/>
          <w:sz w:val="24"/>
          <w:szCs w:val="24"/>
        </w:rPr>
      </w:pPr>
      <w:r w:rsidRPr="003B3E11">
        <w:rPr>
          <w:rFonts w:ascii="Book Antiqua" w:hAnsi="Book Antiqua"/>
          <w:b/>
          <w:sz w:val="24"/>
          <w:szCs w:val="24"/>
        </w:rPr>
        <w:t>Correspondence to: Jian-Ming Zheng, MD,</w:t>
      </w:r>
      <w:r w:rsidRPr="003B3E11">
        <w:rPr>
          <w:rFonts w:ascii="Book Antiqua" w:hAnsi="Book Antiqua"/>
          <w:sz w:val="24"/>
          <w:szCs w:val="24"/>
        </w:rPr>
        <w:t xml:space="preserve"> </w:t>
      </w:r>
      <w:r w:rsidR="00420873" w:rsidRPr="003B3E11">
        <w:rPr>
          <w:rFonts w:ascii="Book Antiqua" w:hAnsi="Book Antiqua"/>
          <w:sz w:val="24"/>
          <w:szCs w:val="24"/>
        </w:rPr>
        <w:t>Department of Pathology, Changhai Hospital, Second Military Medical University,</w:t>
      </w:r>
      <w:r w:rsidRPr="003B3E11">
        <w:rPr>
          <w:rFonts w:ascii="Book Antiqua" w:hAnsi="Book Antiqua"/>
          <w:sz w:val="24"/>
          <w:szCs w:val="24"/>
        </w:rPr>
        <w:t xml:space="preserve"> Shanghai 200433, China. </w:t>
      </w:r>
      <w:hyperlink r:id="rId8" w:history="1">
        <w:r w:rsidR="0059655D" w:rsidRPr="003B3E11">
          <w:rPr>
            <w:rStyle w:val="Hyperlink"/>
            <w:rFonts w:ascii="Book Antiqua" w:hAnsi="Book Antiqua"/>
            <w:color w:val="auto"/>
            <w:sz w:val="24"/>
            <w:szCs w:val="24"/>
            <w:u w:val="none"/>
          </w:rPr>
          <w:t>j</w:t>
        </w:r>
        <w:r w:rsidRPr="003B3E11">
          <w:rPr>
            <w:rStyle w:val="Hyperlink"/>
            <w:rFonts w:ascii="Book Antiqua" w:hAnsi="Book Antiqua"/>
            <w:color w:val="auto"/>
            <w:sz w:val="24"/>
            <w:szCs w:val="24"/>
            <w:u w:val="none"/>
          </w:rPr>
          <w:t>mzheng1962@163.com</w:t>
        </w:r>
      </w:hyperlink>
    </w:p>
    <w:p w14:paraId="1D155066" w14:textId="77777777" w:rsidR="000C0565" w:rsidRPr="003B3E11" w:rsidRDefault="007B2C76" w:rsidP="003B3E11">
      <w:pPr>
        <w:spacing w:line="360" w:lineRule="auto"/>
        <w:rPr>
          <w:rFonts w:ascii="Book Antiqua" w:hAnsi="Book Antiqua"/>
          <w:sz w:val="24"/>
          <w:szCs w:val="24"/>
        </w:rPr>
      </w:pPr>
      <w:r w:rsidRPr="003B3E11">
        <w:rPr>
          <w:rFonts w:ascii="Book Antiqua" w:hAnsi="Book Antiqua"/>
          <w:b/>
          <w:sz w:val="24"/>
          <w:szCs w:val="24"/>
        </w:rPr>
        <w:t xml:space="preserve">Telephone: </w:t>
      </w:r>
      <w:r w:rsidRPr="003B3E11">
        <w:rPr>
          <w:rFonts w:ascii="Book Antiqua" w:hAnsi="Book Antiqua"/>
          <w:sz w:val="24"/>
          <w:szCs w:val="24"/>
        </w:rPr>
        <w:t xml:space="preserve">+86-21-81873689 </w:t>
      </w:r>
    </w:p>
    <w:p w14:paraId="55BA293A" w14:textId="77777777" w:rsidR="007B2C76" w:rsidRPr="003B3E11" w:rsidRDefault="007B2C76" w:rsidP="003B3E11">
      <w:pPr>
        <w:spacing w:line="360" w:lineRule="auto"/>
        <w:rPr>
          <w:rFonts w:ascii="Book Antiqua" w:hAnsi="Book Antiqua"/>
          <w:sz w:val="24"/>
          <w:szCs w:val="24"/>
        </w:rPr>
      </w:pPr>
      <w:r w:rsidRPr="003B3E11">
        <w:rPr>
          <w:rFonts w:ascii="Book Antiqua" w:hAnsi="Book Antiqua"/>
          <w:b/>
          <w:sz w:val="24"/>
          <w:szCs w:val="24"/>
        </w:rPr>
        <w:t>Fax:</w:t>
      </w:r>
      <w:r w:rsidRPr="003B3E11">
        <w:rPr>
          <w:rFonts w:ascii="Book Antiqua" w:hAnsi="Book Antiqua"/>
          <w:sz w:val="24"/>
          <w:szCs w:val="24"/>
        </w:rPr>
        <w:t xml:space="preserve"> +86-21-81873689</w:t>
      </w:r>
    </w:p>
    <w:p w14:paraId="727E488F" w14:textId="77777777" w:rsidR="005C0155" w:rsidRPr="003B3E11" w:rsidRDefault="005C0155" w:rsidP="003B3E11">
      <w:pPr>
        <w:spacing w:line="360" w:lineRule="auto"/>
        <w:rPr>
          <w:rFonts w:ascii="Book Antiqua" w:hAnsi="Book Antiqua"/>
          <w:sz w:val="24"/>
          <w:szCs w:val="24"/>
        </w:rPr>
      </w:pPr>
    </w:p>
    <w:p w14:paraId="6057180E" w14:textId="24703CD7" w:rsidR="005C0155" w:rsidRPr="003B3E11" w:rsidRDefault="005C0155" w:rsidP="003B3E11">
      <w:pPr>
        <w:spacing w:line="360" w:lineRule="auto"/>
        <w:rPr>
          <w:rFonts w:ascii="Book Antiqua" w:hAnsi="Book Antiqua"/>
          <w:sz w:val="24"/>
          <w:szCs w:val="24"/>
        </w:rPr>
      </w:pPr>
      <w:bookmarkStart w:id="16" w:name="OLE_LINK476"/>
      <w:bookmarkStart w:id="17" w:name="OLE_LINK477"/>
      <w:bookmarkStart w:id="18" w:name="OLE_LINK117"/>
      <w:bookmarkStart w:id="19" w:name="OLE_LINK528"/>
      <w:bookmarkStart w:id="20" w:name="OLE_LINK557"/>
      <w:r w:rsidRPr="003B3E11">
        <w:rPr>
          <w:rFonts w:ascii="Book Antiqua" w:hAnsi="Book Antiqua"/>
          <w:b/>
          <w:sz w:val="24"/>
          <w:szCs w:val="24"/>
        </w:rPr>
        <w:t>Received:</w:t>
      </w:r>
      <w:r w:rsidR="00420873" w:rsidRPr="003B3E11">
        <w:rPr>
          <w:rFonts w:ascii="Book Antiqua" w:hAnsi="Book Antiqua"/>
          <w:b/>
          <w:sz w:val="24"/>
          <w:szCs w:val="24"/>
        </w:rPr>
        <w:t xml:space="preserve"> </w:t>
      </w:r>
      <w:r w:rsidR="00420873" w:rsidRPr="003B3E11">
        <w:rPr>
          <w:rFonts w:ascii="Book Antiqua" w:hAnsi="Book Antiqua"/>
          <w:sz w:val="24"/>
          <w:szCs w:val="24"/>
        </w:rPr>
        <w:t>November 10, 2015</w:t>
      </w:r>
    </w:p>
    <w:p w14:paraId="0842C993" w14:textId="60D2D655" w:rsidR="005C0155" w:rsidRPr="003B3E11" w:rsidRDefault="005C0155" w:rsidP="003B3E11">
      <w:pPr>
        <w:spacing w:line="360" w:lineRule="auto"/>
        <w:rPr>
          <w:rFonts w:ascii="Book Antiqua" w:hAnsi="Book Antiqua"/>
          <w:sz w:val="24"/>
          <w:szCs w:val="24"/>
        </w:rPr>
      </w:pPr>
      <w:r w:rsidRPr="003B3E11">
        <w:rPr>
          <w:rFonts w:ascii="Book Antiqua" w:hAnsi="Book Antiqua"/>
          <w:b/>
          <w:sz w:val="24"/>
          <w:szCs w:val="24"/>
        </w:rPr>
        <w:t>Peer-review started:</w:t>
      </w:r>
      <w:r w:rsidR="00420873" w:rsidRPr="003B3E11">
        <w:rPr>
          <w:rFonts w:ascii="Book Antiqua" w:hAnsi="Book Antiqua"/>
          <w:b/>
          <w:sz w:val="24"/>
          <w:szCs w:val="24"/>
        </w:rPr>
        <w:t xml:space="preserve"> </w:t>
      </w:r>
      <w:r w:rsidR="00420873" w:rsidRPr="003B3E11">
        <w:rPr>
          <w:rFonts w:ascii="Book Antiqua" w:hAnsi="Book Antiqua"/>
          <w:sz w:val="24"/>
          <w:szCs w:val="24"/>
        </w:rPr>
        <w:t>November 12, 2015</w:t>
      </w:r>
    </w:p>
    <w:p w14:paraId="053BC2E1" w14:textId="1AEEBE19" w:rsidR="005C0155" w:rsidRPr="003B3E11" w:rsidRDefault="005C0155" w:rsidP="003B3E11">
      <w:pPr>
        <w:spacing w:line="360" w:lineRule="auto"/>
        <w:rPr>
          <w:rFonts w:ascii="Book Antiqua" w:hAnsi="Book Antiqua"/>
          <w:sz w:val="24"/>
          <w:szCs w:val="24"/>
        </w:rPr>
      </w:pPr>
      <w:r w:rsidRPr="003B3E11">
        <w:rPr>
          <w:rFonts w:ascii="Book Antiqua" w:hAnsi="Book Antiqua"/>
          <w:b/>
          <w:sz w:val="24"/>
          <w:szCs w:val="24"/>
        </w:rPr>
        <w:t>First decision:</w:t>
      </w:r>
      <w:r w:rsidR="00420873" w:rsidRPr="003B3E11">
        <w:rPr>
          <w:rFonts w:ascii="Book Antiqua" w:hAnsi="Book Antiqua"/>
          <w:b/>
          <w:sz w:val="24"/>
          <w:szCs w:val="24"/>
        </w:rPr>
        <w:t xml:space="preserve"> </w:t>
      </w:r>
      <w:r w:rsidR="00420873" w:rsidRPr="003B3E11">
        <w:rPr>
          <w:rFonts w:ascii="Book Antiqua" w:hAnsi="Book Antiqua"/>
          <w:sz w:val="24"/>
          <w:szCs w:val="24"/>
        </w:rPr>
        <w:t>December 11, 2015</w:t>
      </w:r>
    </w:p>
    <w:p w14:paraId="60AFE73C" w14:textId="1D4EB9D5" w:rsidR="005C0155" w:rsidRPr="003B3E11" w:rsidRDefault="005C0155" w:rsidP="003B3E11">
      <w:pPr>
        <w:spacing w:line="360" w:lineRule="auto"/>
        <w:rPr>
          <w:rFonts w:ascii="Book Antiqua" w:hAnsi="Book Antiqua"/>
          <w:sz w:val="24"/>
          <w:szCs w:val="24"/>
        </w:rPr>
      </w:pPr>
      <w:r w:rsidRPr="003B3E11">
        <w:rPr>
          <w:rFonts w:ascii="Book Antiqua" w:hAnsi="Book Antiqua"/>
          <w:b/>
          <w:sz w:val="24"/>
          <w:szCs w:val="24"/>
        </w:rPr>
        <w:t>Revised:</w:t>
      </w:r>
      <w:r w:rsidR="00420873" w:rsidRPr="003B3E11">
        <w:rPr>
          <w:rFonts w:ascii="Book Antiqua" w:hAnsi="Book Antiqua"/>
          <w:b/>
          <w:sz w:val="24"/>
          <w:szCs w:val="24"/>
        </w:rPr>
        <w:t xml:space="preserve"> </w:t>
      </w:r>
      <w:r w:rsidR="00420873" w:rsidRPr="003B3E11">
        <w:rPr>
          <w:rFonts w:ascii="Book Antiqua" w:hAnsi="Book Antiqua"/>
          <w:sz w:val="24"/>
          <w:szCs w:val="24"/>
        </w:rPr>
        <w:t>December 27, 2015</w:t>
      </w:r>
    </w:p>
    <w:p w14:paraId="5746DD29" w14:textId="0E19DC49" w:rsidR="005C0155" w:rsidRPr="00584279" w:rsidRDefault="005C0155" w:rsidP="003B3E11">
      <w:pPr>
        <w:spacing w:line="360" w:lineRule="auto"/>
        <w:rPr>
          <w:rFonts w:ascii="Book Antiqua" w:hAnsi="Book Antiqua"/>
          <w:color w:val="000000" w:themeColor="text1"/>
          <w:sz w:val="28"/>
          <w:szCs w:val="28"/>
        </w:rPr>
      </w:pPr>
      <w:r w:rsidRPr="003B3E11">
        <w:rPr>
          <w:rFonts w:ascii="Book Antiqua" w:hAnsi="Book Antiqua"/>
          <w:b/>
          <w:sz w:val="24"/>
          <w:szCs w:val="24"/>
        </w:rPr>
        <w:t>Accepted:</w:t>
      </w:r>
      <w:bookmarkStart w:id="21" w:name="OLE_LINK98"/>
      <w:bookmarkStart w:id="22" w:name="OLE_LINK99"/>
      <w:bookmarkStart w:id="23" w:name="OLE_LINK104"/>
      <w:bookmarkStart w:id="24" w:name="OLE_LINK110"/>
      <w:bookmarkStart w:id="25" w:name="OLE_LINK111"/>
      <w:bookmarkStart w:id="26" w:name="OLE_LINK115"/>
      <w:bookmarkStart w:id="27" w:name="OLE_LINK118"/>
      <w:bookmarkStart w:id="28" w:name="OLE_LINK119"/>
      <w:bookmarkStart w:id="29" w:name="OLE_LINK120"/>
      <w:bookmarkStart w:id="30" w:name="OLE_LINK121"/>
      <w:bookmarkStart w:id="31" w:name="OLE_LINK122"/>
      <w:bookmarkStart w:id="32" w:name="OLE_LINK125"/>
      <w:bookmarkStart w:id="33" w:name="OLE_LINK126"/>
      <w:bookmarkStart w:id="34" w:name="OLE_LINK127"/>
      <w:bookmarkStart w:id="35" w:name="OLE_LINK129"/>
      <w:bookmarkStart w:id="36" w:name="OLE_LINK134"/>
      <w:bookmarkStart w:id="37" w:name="OLE_LINK135"/>
      <w:bookmarkStart w:id="38" w:name="OLE_LINK136"/>
      <w:bookmarkStart w:id="39" w:name="OLE_LINK137"/>
      <w:bookmarkStart w:id="40" w:name="OLE_LINK138"/>
      <w:bookmarkStart w:id="41" w:name="OLE_LINK139"/>
      <w:bookmarkStart w:id="42" w:name="OLE_LINK141"/>
      <w:bookmarkStart w:id="43" w:name="OLE_LINK142"/>
      <w:bookmarkStart w:id="44" w:name="OLE_LINK143"/>
      <w:bookmarkStart w:id="45" w:name="OLE_LINK144"/>
      <w:bookmarkStart w:id="46" w:name="OLE_LINK145"/>
      <w:bookmarkStart w:id="47" w:name="OLE_LINK146"/>
      <w:bookmarkStart w:id="48" w:name="OLE_LINK147"/>
      <w:r w:rsidR="00584279" w:rsidRPr="00584279">
        <w:rPr>
          <w:rFonts w:ascii="Book Antiqua" w:hAnsi="Book Antiqua"/>
          <w:color w:val="000000" w:themeColor="text1"/>
          <w:sz w:val="28"/>
          <w:szCs w:val="28"/>
        </w:rPr>
        <w:t xml:space="preserve"> </w:t>
      </w:r>
      <w:r w:rsidR="00584279" w:rsidRPr="00717145">
        <w:rPr>
          <w:rFonts w:ascii="Book Antiqua" w:hAnsi="Book Antiqua"/>
          <w:color w:val="000000" w:themeColor="text1"/>
          <w:sz w:val="28"/>
          <w:szCs w:val="28"/>
        </w:rPr>
        <w:t>January 9, 2016</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3B3E11">
        <w:rPr>
          <w:rFonts w:ascii="Book Antiqua" w:hAnsi="Book Antiqua"/>
          <w:b/>
          <w:sz w:val="24"/>
          <w:szCs w:val="24"/>
        </w:rPr>
        <w:t xml:space="preserve">  </w:t>
      </w:r>
    </w:p>
    <w:p w14:paraId="549F4B1B" w14:textId="77777777" w:rsidR="005C0155" w:rsidRPr="003B3E11" w:rsidRDefault="005C0155" w:rsidP="003B3E11">
      <w:pPr>
        <w:spacing w:line="360" w:lineRule="auto"/>
        <w:rPr>
          <w:rFonts w:ascii="Book Antiqua" w:hAnsi="Book Antiqua"/>
          <w:b/>
          <w:sz w:val="24"/>
          <w:szCs w:val="24"/>
        </w:rPr>
      </w:pPr>
      <w:r w:rsidRPr="003B3E11">
        <w:rPr>
          <w:rFonts w:ascii="Book Antiqua" w:hAnsi="Book Antiqua"/>
          <w:b/>
          <w:sz w:val="24"/>
          <w:szCs w:val="24"/>
        </w:rPr>
        <w:t>Article in press:</w:t>
      </w:r>
    </w:p>
    <w:p w14:paraId="2B1D3F2D" w14:textId="703BEE74" w:rsidR="009925C3" w:rsidRPr="003B3E11" w:rsidRDefault="005C0155" w:rsidP="003B3E11">
      <w:pPr>
        <w:spacing w:line="360" w:lineRule="auto"/>
        <w:rPr>
          <w:rFonts w:ascii="Book Antiqua" w:hAnsi="Book Antiqua"/>
          <w:b/>
          <w:sz w:val="24"/>
          <w:szCs w:val="24"/>
        </w:rPr>
      </w:pPr>
      <w:r w:rsidRPr="003B3E11">
        <w:rPr>
          <w:rFonts w:ascii="Book Antiqua" w:hAnsi="Book Antiqua"/>
          <w:b/>
          <w:sz w:val="24"/>
          <w:szCs w:val="24"/>
        </w:rPr>
        <w:lastRenderedPageBreak/>
        <w:t>Published online:</w:t>
      </w:r>
      <w:bookmarkEnd w:id="16"/>
      <w:bookmarkEnd w:id="17"/>
      <w:bookmarkEnd w:id="18"/>
      <w:bookmarkEnd w:id="19"/>
      <w:bookmarkEnd w:id="20"/>
      <w:r w:rsidR="009925C3" w:rsidRPr="003B3E11">
        <w:rPr>
          <w:rFonts w:ascii="Book Antiqua" w:hAnsi="Book Antiqua"/>
          <w:sz w:val="24"/>
          <w:szCs w:val="24"/>
        </w:rPr>
        <w:br w:type="page"/>
      </w:r>
    </w:p>
    <w:p w14:paraId="4B0E156F" w14:textId="7B1D38E9" w:rsidR="00756F48" w:rsidRPr="003B3E11" w:rsidRDefault="00756F48" w:rsidP="003B3E11">
      <w:pPr>
        <w:spacing w:line="360" w:lineRule="auto"/>
        <w:rPr>
          <w:rFonts w:ascii="Book Antiqua" w:hAnsi="Book Antiqua"/>
          <w:b/>
          <w:sz w:val="24"/>
          <w:szCs w:val="24"/>
        </w:rPr>
      </w:pPr>
      <w:r w:rsidRPr="003B3E11">
        <w:rPr>
          <w:rFonts w:ascii="Book Antiqua" w:hAnsi="Book Antiqua"/>
          <w:b/>
          <w:sz w:val="24"/>
          <w:szCs w:val="24"/>
        </w:rPr>
        <w:lastRenderedPageBreak/>
        <w:t>Abstract</w:t>
      </w:r>
    </w:p>
    <w:p w14:paraId="76592A7F" w14:textId="58FAA6EE" w:rsidR="000C0565" w:rsidRPr="003B3E11" w:rsidRDefault="000C0565" w:rsidP="003B3E11">
      <w:pPr>
        <w:spacing w:line="360" w:lineRule="auto"/>
        <w:rPr>
          <w:rFonts w:ascii="Book Antiqua" w:hAnsi="Book Antiqua"/>
          <w:sz w:val="24"/>
          <w:szCs w:val="24"/>
        </w:rPr>
      </w:pPr>
      <w:r w:rsidRPr="003B3E11">
        <w:rPr>
          <w:rFonts w:ascii="Book Antiqua" w:hAnsi="Book Antiqua"/>
          <w:sz w:val="24"/>
          <w:szCs w:val="24"/>
        </w:rPr>
        <w:t>Perivascular epithelioid cell tumor (PEComa) of the pancreas is an unusual tumor deriving from mesenchyma. This paper described a case of PEComa</w:t>
      </w:r>
      <w:r w:rsidR="00756F48" w:rsidRPr="003B3E11">
        <w:rPr>
          <w:rFonts w:ascii="Book Antiqua" w:hAnsi="Book Antiqua"/>
          <w:sz w:val="24"/>
          <w:szCs w:val="24"/>
        </w:rPr>
        <w:t xml:space="preserve"> </w:t>
      </w:r>
      <w:r w:rsidRPr="003B3E11">
        <w:rPr>
          <w:rFonts w:ascii="Book Antiqua" w:hAnsi="Book Antiqua"/>
          <w:sz w:val="24"/>
          <w:szCs w:val="24"/>
        </w:rPr>
        <w:t>of the pancreas, which was initially suspected as neuroendocrine carcinoma by biopsy, therefore surgical treatment was recommended due to undetermined diagnosis. The result of surgical specimen under microscope showed that the morphology of tumor cell was epithelioid or spindle-shaped, ranging in a nested pattern. Additionally, these cells had a large extent</w:t>
      </w:r>
      <w:r w:rsidR="00756F48" w:rsidRPr="003B3E11">
        <w:rPr>
          <w:rFonts w:ascii="Book Antiqua" w:hAnsi="Book Antiqua"/>
          <w:sz w:val="24"/>
          <w:szCs w:val="24"/>
        </w:rPr>
        <w:t xml:space="preserve"> </w:t>
      </w:r>
      <w:r w:rsidRPr="003B3E11">
        <w:rPr>
          <w:rFonts w:ascii="Book Antiqua" w:hAnsi="Book Antiqua"/>
          <w:sz w:val="24"/>
          <w:szCs w:val="24"/>
        </w:rPr>
        <w:t>of acidophilic</w:t>
      </w:r>
      <w:r w:rsidR="00627AFD" w:rsidRPr="003B3E11">
        <w:rPr>
          <w:rFonts w:ascii="Book Antiqua" w:hAnsi="Book Antiqua"/>
          <w:sz w:val="24"/>
          <w:szCs w:val="24"/>
        </w:rPr>
        <w:t xml:space="preserve"> </w:t>
      </w:r>
      <w:r w:rsidRPr="003B3E11">
        <w:rPr>
          <w:rFonts w:ascii="Book Antiqua" w:hAnsi="Book Antiqua"/>
          <w:sz w:val="24"/>
          <w:szCs w:val="24"/>
        </w:rPr>
        <w:t>cyto</w:t>
      </w:r>
      <w:r w:rsidR="008B3E72" w:rsidRPr="003B3E11">
        <w:rPr>
          <w:rFonts w:ascii="Book Antiqua" w:hAnsi="Book Antiqua"/>
          <w:sz w:val="24"/>
          <w:szCs w:val="24"/>
        </w:rPr>
        <w:t>plasm and no mitotic figures,</w:t>
      </w:r>
      <w:r w:rsidRPr="003B3E11">
        <w:rPr>
          <w:rFonts w:ascii="Book Antiqua" w:hAnsi="Book Antiqua"/>
          <w:sz w:val="24"/>
          <w:szCs w:val="24"/>
        </w:rPr>
        <w:t xml:space="preserve"> and they expressed HMB-45</w:t>
      </w:r>
      <w:r w:rsidR="00AB1DB1" w:rsidRPr="003B3E11">
        <w:rPr>
          <w:rFonts w:ascii="Book Antiqua" w:hAnsi="Book Antiqua"/>
          <w:sz w:val="24"/>
          <w:szCs w:val="24"/>
        </w:rPr>
        <w:t xml:space="preserve">, </w:t>
      </w:r>
      <w:r w:rsidRPr="003B3E11">
        <w:rPr>
          <w:rFonts w:ascii="Book Antiqua" w:hAnsi="Book Antiqua"/>
          <w:sz w:val="24"/>
          <w:szCs w:val="24"/>
        </w:rPr>
        <w:t xml:space="preserve">Melen-p and </w:t>
      </w:r>
      <w:r w:rsidR="003B3E11" w:rsidRPr="003B3E11">
        <w:rPr>
          <w:rFonts w:ascii="Book Antiqua" w:hAnsi="Book Antiqua"/>
          <w:sz w:val="24"/>
          <w:szCs w:val="24"/>
        </w:rPr>
        <w:t xml:space="preserve">smooth muscle actin </w:t>
      </w:r>
      <w:r w:rsidRPr="003B3E11">
        <w:rPr>
          <w:rFonts w:ascii="Book Antiqua" w:hAnsi="Book Antiqua"/>
          <w:sz w:val="24"/>
          <w:szCs w:val="24"/>
        </w:rPr>
        <w:t>immunohistochemically. The pathological examination indicated PEComa</w:t>
      </w:r>
      <w:r w:rsidR="00756F48" w:rsidRPr="003B3E11">
        <w:rPr>
          <w:rFonts w:ascii="Book Antiqua" w:hAnsi="Book Antiqua"/>
          <w:sz w:val="24"/>
          <w:szCs w:val="24"/>
        </w:rPr>
        <w:t xml:space="preserve"> </w:t>
      </w:r>
      <w:r w:rsidRPr="003B3E11">
        <w:rPr>
          <w:rFonts w:ascii="Book Antiqua" w:hAnsi="Book Antiqua"/>
          <w:sz w:val="24"/>
          <w:szCs w:val="24"/>
        </w:rPr>
        <w:t>originated from</w:t>
      </w:r>
      <w:r w:rsidR="00756F48" w:rsidRPr="003B3E11">
        <w:rPr>
          <w:rFonts w:ascii="Book Antiqua" w:hAnsi="Book Antiqua"/>
          <w:sz w:val="24"/>
          <w:szCs w:val="24"/>
        </w:rPr>
        <w:t xml:space="preserve"> </w:t>
      </w:r>
      <w:r w:rsidRPr="003B3E11">
        <w:rPr>
          <w:rFonts w:ascii="Book Antiqua" w:hAnsi="Book Antiqua"/>
          <w:sz w:val="24"/>
          <w:szCs w:val="24"/>
        </w:rPr>
        <w:t>the pancreas, but symptoms related to</w:t>
      </w:r>
      <w:r w:rsidR="00756F48" w:rsidRPr="003B3E11">
        <w:rPr>
          <w:rFonts w:ascii="Book Antiqua" w:hAnsi="Book Antiqua"/>
          <w:sz w:val="24"/>
          <w:szCs w:val="24"/>
        </w:rPr>
        <w:t xml:space="preserve"> </w:t>
      </w:r>
      <w:r w:rsidRPr="003B3E11">
        <w:rPr>
          <w:rFonts w:ascii="Book Antiqua" w:hAnsi="Book Antiqua"/>
          <w:sz w:val="24"/>
          <w:szCs w:val="24"/>
        </w:rPr>
        <w:t>tuberous sclerosis were absent. Since PEComa is extremely rare in the pancreas, it is likely to be</w:t>
      </w:r>
      <w:r w:rsidR="00756F48" w:rsidRPr="003B3E11">
        <w:rPr>
          <w:rFonts w:ascii="Book Antiqua" w:hAnsi="Book Antiqua"/>
          <w:sz w:val="24"/>
          <w:szCs w:val="24"/>
        </w:rPr>
        <w:t xml:space="preserve"> </w:t>
      </w:r>
      <w:r w:rsidRPr="003B3E11">
        <w:rPr>
          <w:rFonts w:ascii="Book Antiqua" w:hAnsi="Book Antiqua"/>
          <w:sz w:val="24"/>
          <w:szCs w:val="24"/>
        </w:rPr>
        <w:t xml:space="preserve">ignored in differential diagnosis. In conclusion, our article highlighted the clinicopathological feature of PEComa and conducted a literature review focusing on PEComa so as to deepen the understanding of PEComa. </w:t>
      </w:r>
    </w:p>
    <w:p w14:paraId="55C04EE9" w14:textId="77777777" w:rsidR="00756F48" w:rsidRPr="003B3E11" w:rsidRDefault="00756F48" w:rsidP="003B3E11">
      <w:pPr>
        <w:spacing w:line="360" w:lineRule="auto"/>
        <w:rPr>
          <w:rFonts w:ascii="Book Antiqua" w:hAnsi="Book Antiqua"/>
          <w:sz w:val="24"/>
          <w:szCs w:val="24"/>
        </w:rPr>
      </w:pPr>
    </w:p>
    <w:p w14:paraId="4DA01563" w14:textId="7406625A" w:rsidR="000C0565" w:rsidRPr="003B3E11" w:rsidRDefault="00B119BD" w:rsidP="003B3E11">
      <w:pPr>
        <w:spacing w:line="360" w:lineRule="auto"/>
        <w:rPr>
          <w:rFonts w:ascii="Book Antiqua" w:hAnsi="Book Antiqua"/>
          <w:sz w:val="24"/>
          <w:szCs w:val="24"/>
        </w:rPr>
      </w:pPr>
      <w:r w:rsidRPr="003B3E11">
        <w:rPr>
          <w:rFonts w:ascii="Book Antiqua" w:hAnsi="Book Antiqua"/>
          <w:b/>
          <w:sz w:val="24"/>
          <w:szCs w:val="24"/>
        </w:rPr>
        <w:t xml:space="preserve">Key </w:t>
      </w:r>
      <w:r w:rsidR="000C0565" w:rsidRPr="003B3E11">
        <w:rPr>
          <w:rFonts w:ascii="Book Antiqua" w:hAnsi="Book Antiqua"/>
          <w:b/>
          <w:sz w:val="24"/>
          <w:szCs w:val="24"/>
        </w:rPr>
        <w:t>words:</w:t>
      </w:r>
      <w:r w:rsidR="000C0565" w:rsidRPr="003B3E11">
        <w:rPr>
          <w:rFonts w:ascii="Book Antiqua" w:hAnsi="Book Antiqua"/>
          <w:sz w:val="24"/>
          <w:szCs w:val="24"/>
        </w:rPr>
        <w:t xml:space="preserve"> Pancreas; </w:t>
      </w:r>
      <w:r w:rsidR="003B3E11" w:rsidRPr="003B3E11">
        <w:rPr>
          <w:rFonts w:ascii="Book Antiqua" w:hAnsi="Book Antiqua"/>
          <w:sz w:val="24"/>
          <w:szCs w:val="24"/>
        </w:rPr>
        <w:t>Perivascular epithelioid cell tumor</w:t>
      </w:r>
      <w:r w:rsidR="000C0565" w:rsidRPr="003B3E11">
        <w:rPr>
          <w:rFonts w:ascii="Book Antiqua" w:hAnsi="Book Antiqua"/>
          <w:sz w:val="24"/>
          <w:szCs w:val="24"/>
        </w:rPr>
        <w:t>; HMB-45; Immunohistochemistry</w:t>
      </w:r>
      <w:r w:rsidR="00461025" w:rsidRPr="003B3E11">
        <w:rPr>
          <w:rFonts w:ascii="Book Antiqua" w:hAnsi="Book Antiqua"/>
          <w:sz w:val="24"/>
          <w:szCs w:val="24"/>
        </w:rPr>
        <w:t>; Clinicopathological feature</w:t>
      </w:r>
    </w:p>
    <w:p w14:paraId="654410C9" w14:textId="77777777" w:rsidR="005C0155" w:rsidRPr="003B3E11" w:rsidRDefault="005C0155" w:rsidP="003B3E11">
      <w:pPr>
        <w:spacing w:line="360" w:lineRule="auto"/>
        <w:rPr>
          <w:rFonts w:ascii="Book Antiqua" w:hAnsi="Book Antiqua"/>
          <w:sz w:val="24"/>
          <w:szCs w:val="24"/>
        </w:rPr>
      </w:pPr>
    </w:p>
    <w:p w14:paraId="6C005EDC" w14:textId="071D9F50" w:rsidR="005C0155" w:rsidRPr="003B3E11" w:rsidRDefault="005C0155" w:rsidP="003B3E11">
      <w:pPr>
        <w:spacing w:line="360" w:lineRule="auto"/>
        <w:rPr>
          <w:rFonts w:ascii="Book Antiqua" w:hAnsi="Book Antiqua"/>
          <w:sz w:val="24"/>
          <w:szCs w:val="24"/>
        </w:rPr>
      </w:pPr>
      <w:bookmarkStart w:id="49" w:name="OLE_LINK55"/>
      <w:bookmarkStart w:id="50" w:name="OLE_LINK56"/>
      <w:bookmarkStart w:id="51" w:name="OLE_LINK105"/>
      <w:bookmarkStart w:id="52" w:name="OLE_LINK116"/>
      <w:bookmarkStart w:id="53" w:name="OLE_LINK89"/>
      <w:r w:rsidRPr="003B3E11">
        <w:rPr>
          <w:rFonts w:ascii="Book Antiqua" w:hAnsi="Book Antiqua"/>
          <w:b/>
          <w:sz w:val="24"/>
          <w:szCs w:val="24"/>
        </w:rPr>
        <w:t>©</w:t>
      </w:r>
      <w:bookmarkEnd w:id="49"/>
      <w:bookmarkEnd w:id="50"/>
      <w:r w:rsidRPr="003B3E11">
        <w:rPr>
          <w:rFonts w:ascii="Book Antiqua" w:hAnsi="Book Antiqua"/>
          <w:b/>
          <w:sz w:val="24"/>
          <w:szCs w:val="24"/>
        </w:rPr>
        <w:t xml:space="preserve"> The Author(s) </w:t>
      </w:r>
      <w:r w:rsidR="007A3F96">
        <w:rPr>
          <w:rFonts w:ascii="Book Antiqua" w:hAnsi="Book Antiqua" w:hint="eastAsia"/>
          <w:b/>
          <w:sz w:val="24"/>
          <w:szCs w:val="24"/>
        </w:rPr>
        <w:t>2016</w:t>
      </w:r>
      <w:r w:rsidRPr="003B3E11">
        <w:rPr>
          <w:rFonts w:ascii="Book Antiqua" w:hAnsi="Book Antiqua"/>
          <w:b/>
          <w:sz w:val="24"/>
          <w:szCs w:val="24"/>
        </w:rPr>
        <w:t xml:space="preserve">. </w:t>
      </w:r>
      <w:r w:rsidRPr="003B3E11">
        <w:rPr>
          <w:rFonts w:ascii="Book Antiqua" w:hAnsi="Book Antiqua"/>
          <w:sz w:val="24"/>
          <w:szCs w:val="24"/>
        </w:rPr>
        <w:t>Published by Baishideng Publishing Group Inc. All rights reserved.</w:t>
      </w:r>
    </w:p>
    <w:bookmarkEnd w:id="51"/>
    <w:bookmarkEnd w:id="52"/>
    <w:bookmarkEnd w:id="53"/>
    <w:p w14:paraId="11616184" w14:textId="77777777" w:rsidR="00756F48" w:rsidRPr="003B3E11" w:rsidRDefault="00756F48" w:rsidP="003B3E11">
      <w:pPr>
        <w:spacing w:line="360" w:lineRule="auto"/>
        <w:rPr>
          <w:rFonts w:ascii="Book Antiqua" w:hAnsi="Book Antiqua"/>
          <w:sz w:val="24"/>
          <w:szCs w:val="24"/>
        </w:rPr>
      </w:pPr>
    </w:p>
    <w:p w14:paraId="5FE6C3AB" w14:textId="77777777" w:rsidR="000C0565" w:rsidRPr="003B3E11" w:rsidRDefault="00756F48" w:rsidP="003B3E11">
      <w:pPr>
        <w:spacing w:line="360" w:lineRule="auto"/>
        <w:rPr>
          <w:rFonts w:ascii="Book Antiqua" w:hAnsi="Book Antiqua"/>
          <w:sz w:val="24"/>
          <w:szCs w:val="24"/>
        </w:rPr>
      </w:pPr>
      <w:r w:rsidRPr="003B3E11">
        <w:rPr>
          <w:rFonts w:ascii="Book Antiqua" w:hAnsi="Book Antiqua"/>
          <w:b/>
          <w:sz w:val="24"/>
          <w:szCs w:val="24"/>
        </w:rPr>
        <w:t>Core tip:</w:t>
      </w:r>
      <w:r w:rsidRPr="003B3E11">
        <w:rPr>
          <w:rFonts w:ascii="Book Antiqua" w:hAnsi="Book Antiqua"/>
          <w:sz w:val="24"/>
          <w:szCs w:val="24"/>
        </w:rPr>
        <w:t xml:space="preserve"> </w:t>
      </w:r>
      <w:r w:rsidR="00F95055" w:rsidRPr="003B3E11">
        <w:rPr>
          <w:rFonts w:ascii="Book Antiqua" w:hAnsi="Book Antiqua"/>
          <w:sz w:val="24"/>
          <w:szCs w:val="24"/>
        </w:rPr>
        <w:t>Perivascular epithelioid cell tumor (PEComa) of the pancreas is an unusual tumor deriving from mesenchyma. Though describing a rare case of PEComa of the pancreas, we'd like to highlight the clinicopathological feature of PEComa and conduct a literature review focusing on PEComa so as to deepen the understanding of PEComa. Besides, we also reviewed the biological behavior, prognosis and therapeutic strategy of PEComa.</w:t>
      </w:r>
    </w:p>
    <w:p w14:paraId="32ED523C" w14:textId="77777777" w:rsidR="00756F48" w:rsidRPr="003B3E11" w:rsidRDefault="00756F48" w:rsidP="003B3E11">
      <w:pPr>
        <w:spacing w:line="360" w:lineRule="auto"/>
        <w:rPr>
          <w:rFonts w:ascii="Book Antiqua" w:hAnsi="Book Antiqua"/>
          <w:sz w:val="24"/>
          <w:szCs w:val="24"/>
        </w:rPr>
      </w:pPr>
    </w:p>
    <w:p w14:paraId="374902BE" w14:textId="010C0361" w:rsidR="00420873" w:rsidRPr="003B3E11" w:rsidRDefault="00461025" w:rsidP="003B3E11">
      <w:pPr>
        <w:adjustRightInd w:val="0"/>
        <w:snapToGrid w:val="0"/>
        <w:spacing w:line="360" w:lineRule="auto"/>
        <w:rPr>
          <w:rFonts w:ascii="Book Antiqua" w:hAnsi="Book Antiqua"/>
          <w:sz w:val="24"/>
          <w:szCs w:val="24"/>
        </w:rPr>
      </w:pPr>
      <w:r w:rsidRPr="003B3E11">
        <w:rPr>
          <w:rFonts w:ascii="Book Antiqua" w:hAnsi="Book Antiqua"/>
          <w:sz w:val="24"/>
          <w:szCs w:val="24"/>
        </w:rPr>
        <w:lastRenderedPageBreak/>
        <w:t>Jiang H, Ta N</w:t>
      </w:r>
      <w:r w:rsidR="00756F48" w:rsidRPr="003B3E11">
        <w:rPr>
          <w:rFonts w:ascii="Book Antiqua" w:hAnsi="Book Antiqua"/>
          <w:sz w:val="24"/>
          <w:szCs w:val="24"/>
        </w:rPr>
        <w:t>,</w:t>
      </w:r>
      <w:r w:rsidR="00756F48" w:rsidRPr="003B3E11">
        <w:rPr>
          <w:rFonts w:ascii="Book Antiqua" w:hAnsi="Book Antiqua"/>
          <w:b/>
          <w:sz w:val="24"/>
          <w:szCs w:val="24"/>
        </w:rPr>
        <w:t xml:space="preserve"> </w:t>
      </w:r>
      <w:r w:rsidR="00756F48" w:rsidRPr="003B3E11">
        <w:rPr>
          <w:rFonts w:ascii="Book Antiqua" w:hAnsi="Book Antiqua"/>
          <w:sz w:val="24"/>
          <w:szCs w:val="24"/>
        </w:rPr>
        <w:t>Huang</w:t>
      </w:r>
      <w:r w:rsidRPr="003B3E11">
        <w:rPr>
          <w:rFonts w:ascii="Book Antiqua" w:hAnsi="Book Antiqua"/>
          <w:sz w:val="24"/>
          <w:szCs w:val="24"/>
        </w:rPr>
        <w:t xml:space="preserve"> XY</w:t>
      </w:r>
      <w:r w:rsidR="00756F48" w:rsidRPr="003B3E11">
        <w:rPr>
          <w:rFonts w:ascii="Book Antiqua" w:hAnsi="Book Antiqua"/>
          <w:sz w:val="24"/>
          <w:szCs w:val="24"/>
        </w:rPr>
        <w:t>, Zhang</w:t>
      </w:r>
      <w:r w:rsidRPr="003B3E11">
        <w:rPr>
          <w:rFonts w:ascii="Book Antiqua" w:hAnsi="Book Antiqua"/>
          <w:sz w:val="24"/>
          <w:szCs w:val="24"/>
        </w:rPr>
        <w:t xml:space="preserve"> MH, </w:t>
      </w:r>
      <w:r w:rsidR="00756F48" w:rsidRPr="003B3E11">
        <w:rPr>
          <w:rFonts w:ascii="Book Antiqua" w:hAnsi="Book Antiqua"/>
          <w:sz w:val="24"/>
          <w:szCs w:val="24"/>
        </w:rPr>
        <w:t>Xu</w:t>
      </w:r>
      <w:r w:rsidRPr="003B3E11">
        <w:rPr>
          <w:rFonts w:ascii="Book Antiqua" w:hAnsi="Book Antiqua"/>
          <w:sz w:val="24"/>
          <w:szCs w:val="24"/>
        </w:rPr>
        <w:t xml:space="preserve"> JJ</w:t>
      </w:r>
      <w:r w:rsidR="00756F48" w:rsidRPr="003B3E11">
        <w:rPr>
          <w:rFonts w:ascii="Book Antiqua" w:hAnsi="Book Antiqua"/>
          <w:sz w:val="24"/>
          <w:szCs w:val="24"/>
        </w:rPr>
        <w:t>, Zheng</w:t>
      </w:r>
      <w:r w:rsidRPr="003B3E11">
        <w:rPr>
          <w:rFonts w:ascii="Book Antiqua" w:hAnsi="Book Antiqua"/>
          <w:sz w:val="24"/>
          <w:szCs w:val="24"/>
        </w:rPr>
        <w:t xml:space="preserve"> KL, </w:t>
      </w:r>
      <w:r w:rsidR="00756F48" w:rsidRPr="003B3E11">
        <w:rPr>
          <w:rFonts w:ascii="Book Antiqua" w:hAnsi="Book Antiqua"/>
          <w:sz w:val="24"/>
          <w:szCs w:val="24"/>
        </w:rPr>
        <w:t>Jin</w:t>
      </w:r>
      <w:r w:rsidRPr="003B3E11">
        <w:rPr>
          <w:rFonts w:ascii="Book Antiqua" w:hAnsi="Book Antiqua"/>
          <w:sz w:val="24"/>
          <w:szCs w:val="24"/>
        </w:rPr>
        <w:t xml:space="preserve"> G, </w:t>
      </w:r>
      <w:r w:rsidR="00756F48" w:rsidRPr="003B3E11">
        <w:rPr>
          <w:rFonts w:ascii="Book Antiqua" w:hAnsi="Book Antiqua"/>
          <w:sz w:val="24"/>
          <w:szCs w:val="24"/>
        </w:rPr>
        <w:t>Zheng</w:t>
      </w:r>
      <w:r w:rsidRPr="003B3E11">
        <w:rPr>
          <w:rFonts w:ascii="Book Antiqua" w:hAnsi="Book Antiqua"/>
          <w:sz w:val="24"/>
          <w:szCs w:val="24"/>
        </w:rPr>
        <w:t xml:space="preserve"> JM</w:t>
      </w:r>
      <w:r w:rsidR="00756F48" w:rsidRPr="003B3E11">
        <w:rPr>
          <w:rFonts w:ascii="Book Antiqua" w:hAnsi="Book Antiqua"/>
          <w:sz w:val="24"/>
          <w:szCs w:val="24"/>
        </w:rPr>
        <w:t xml:space="preserve">. Pancreatic perivascular epithelioid cell tumor: </w:t>
      </w:r>
      <w:r w:rsidR="00420873" w:rsidRPr="003B3E11">
        <w:rPr>
          <w:rFonts w:ascii="Book Antiqua" w:hAnsi="Book Antiqua"/>
          <w:sz w:val="24"/>
          <w:szCs w:val="24"/>
        </w:rPr>
        <w:t>A</w:t>
      </w:r>
      <w:r w:rsidR="00756F48" w:rsidRPr="003B3E11">
        <w:rPr>
          <w:rFonts w:ascii="Book Antiqua" w:hAnsi="Book Antiqua"/>
          <w:sz w:val="24"/>
          <w:szCs w:val="24"/>
        </w:rPr>
        <w:t xml:space="preserve"> case report with</w:t>
      </w:r>
      <w:r w:rsidR="00543C11" w:rsidRPr="003B3E11">
        <w:rPr>
          <w:rFonts w:ascii="Book Antiqua" w:hAnsi="Book Antiqua"/>
          <w:sz w:val="24"/>
          <w:szCs w:val="24"/>
        </w:rPr>
        <w:t xml:space="preserve"> </w:t>
      </w:r>
      <w:r w:rsidR="00756F48" w:rsidRPr="003B3E11">
        <w:rPr>
          <w:rFonts w:ascii="Book Antiqua" w:hAnsi="Book Antiqua"/>
          <w:sz w:val="24"/>
          <w:szCs w:val="24"/>
        </w:rPr>
        <w:t>clinicopathological feature and literature review</w:t>
      </w:r>
      <w:r w:rsidR="00543C11" w:rsidRPr="003B3E11">
        <w:rPr>
          <w:rFonts w:ascii="Book Antiqua" w:hAnsi="Book Antiqua"/>
          <w:sz w:val="24"/>
          <w:szCs w:val="24"/>
        </w:rPr>
        <w:t>.</w:t>
      </w:r>
      <w:r w:rsidR="00420873" w:rsidRPr="003B3E11">
        <w:rPr>
          <w:rFonts w:ascii="Book Antiqua" w:hAnsi="Book Antiqua"/>
          <w:sz w:val="24"/>
          <w:szCs w:val="24"/>
        </w:rPr>
        <w:t xml:space="preserve"> </w:t>
      </w:r>
      <w:bookmarkStart w:id="54" w:name="OLE_LINK424"/>
      <w:bookmarkStart w:id="55" w:name="OLE_LINK425"/>
      <w:r w:rsidR="00420873" w:rsidRPr="003B3E11">
        <w:rPr>
          <w:rFonts w:ascii="Book Antiqua" w:hAnsi="Book Antiqua"/>
          <w:i/>
          <w:sz w:val="24"/>
          <w:szCs w:val="24"/>
        </w:rPr>
        <w:t>World J Gastroenterol</w:t>
      </w:r>
      <w:r w:rsidR="00420873" w:rsidRPr="003B3E11">
        <w:rPr>
          <w:rFonts w:ascii="Book Antiqua" w:hAnsi="Book Antiqua"/>
          <w:sz w:val="24"/>
          <w:szCs w:val="24"/>
        </w:rPr>
        <w:t xml:space="preserve"> </w:t>
      </w:r>
      <w:r w:rsidR="007A3F96">
        <w:rPr>
          <w:rFonts w:ascii="Book Antiqua" w:hAnsi="Book Antiqua" w:hint="eastAsia"/>
          <w:sz w:val="24"/>
          <w:szCs w:val="24"/>
        </w:rPr>
        <w:t>2016</w:t>
      </w:r>
      <w:r w:rsidR="00420873" w:rsidRPr="003B3E11">
        <w:rPr>
          <w:rFonts w:ascii="Book Antiqua" w:hAnsi="Book Antiqua"/>
          <w:sz w:val="24"/>
          <w:szCs w:val="24"/>
        </w:rPr>
        <w:t xml:space="preserve">; </w:t>
      </w:r>
      <w:bookmarkStart w:id="56" w:name="OLE_LINK1689"/>
      <w:bookmarkStart w:id="57" w:name="OLE_LINK1298"/>
      <w:bookmarkStart w:id="58" w:name="OLE_LINK1297"/>
      <w:r w:rsidR="00420873" w:rsidRPr="003B3E11">
        <w:rPr>
          <w:rFonts w:ascii="Book Antiqua" w:hAnsi="Book Antiqua"/>
          <w:sz w:val="24"/>
          <w:szCs w:val="24"/>
        </w:rPr>
        <w:t>In press</w:t>
      </w:r>
      <w:bookmarkEnd w:id="56"/>
      <w:bookmarkEnd w:id="57"/>
      <w:bookmarkEnd w:id="58"/>
    </w:p>
    <w:bookmarkEnd w:id="54"/>
    <w:bookmarkEnd w:id="55"/>
    <w:p w14:paraId="4E4BCCDE" w14:textId="639A7360" w:rsidR="00FA7EE5" w:rsidRPr="003B3E11" w:rsidRDefault="00FA7EE5" w:rsidP="003B3E11">
      <w:pPr>
        <w:spacing w:line="360" w:lineRule="auto"/>
        <w:rPr>
          <w:rFonts w:ascii="Book Antiqua" w:hAnsi="Book Antiqua"/>
          <w:sz w:val="24"/>
          <w:szCs w:val="24"/>
        </w:rPr>
      </w:pPr>
    </w:p>
    <w:p w14:paraId="0F7B1356" w14:textId="77777777" w:rsidR="005C0155" w:rsidRPr="003B3E11" w:rsidRDefault="005C0155" w:rsidP="003B3E11">
      <w:pPr>
        <w:widowControl/>
        <w:jc w:val="left"/>
        <w:rPr>
          <w:rFonts w:ascii="Book Antiqua" w:hAnsi="Book Antiqua"/>
          <w:b/>
          <w:sz w:val="24"/>
          <w:szCs w:val="24"/>
        </w:rPr>
      </w:pPr>
      <w:r w:rsidRPr="003B3E11">
        <w:rPr>
          <w:rFonts w:ascii="Book Antiqua" w:hAnsi="Book Antiqua"/>
          <w:b/>
          <w:sz w:val="24"/>
          <w:szCs w:val="24"/>
        </w:rPr>
        <w:br w:type="page"/>
      </w:r>
    </w:p>
    <w:p w14:paraId="74FCD7FC" w14:textId="7F44DA63" w:rsidR="00756F48" w:rsidRPr="003B3E11" w:rsidRDefault="00461025" w:rsidP="003B3E11">
      <w:pPr>
        <w:spacing w:line="360" w:lineRule="auto"/>
        <w:rPr>
          <w:rFonts w:ascii="Book Antiqua" w:hAnsi="Book Antiqua"/>
          <w:sz w:val="24"/>
          <w:szCs w:val="24"/>
        </w:rPr>
      </w:pPr>
      <w:r w:rsidRPr="003B3E11">
        <w:rPr>
          <w:rFonts w:ascii="Book Antiqua" w:hAnsi="Book Antiqua"/>
          <w:b/>
          <w:sz w:val="24"/>
          <w:szCs w:val="24"/>
        </w:rPr>
        <w:lastRenderedPageBreak/>
        <w:t>INTRODUCTION</w:t>
      </w:r>
    </w:p>
    <w:p w14:paraId="22F6E472" w14:textId="47A4084E" w:rsidR="00461025" w:rsidRPr="003B3E11" w:rsidRDefault="00461025" w:rsidP="003B3E11">
      <w:pPr>
        <w:spacing w:line="360" w:lineRule="auto"/>
        <w:rPr>
          <w:rFonts w:ascii="Book Antiqua" w:hAnsi="Book Antiqua"/>
          <w:sz w:val="24"/>
          <w:szCs w:val="24"/>
        </w:rPr>
      </w:pPr>
      <w:r w:rsidRPr="003B3E11">
        <w:rPr>
          <w:rFonts w:ascii="Book Antiqua" w:hAnsi="Book Antiqua"/>
          <w:sz w:val="24"/>
          <w:szCs w:val="24"/>
        </w:rPr>
        <w:t>Perivascular epithelioid cell tumor (PEComa) is an extremely rare tumor derived from mesenchymal tissue, with characteristics of perivascular epithelioid cell</w:t>
      </w:r>
      <w:r w:rsidR="00627AFD" w:rsidRPr="003B3E11">
        <w:rPr>
          <w:rFonts w:ascii="Book Antiqua" w:hAnsi="Book Antiqua"/>
          <w:sz w:val="24"/>
          <w:szCs w:val="24"/>
        </w:rPr>
        <w:t xml:space="preserve"> </w:t>
      </w:r>
      <w:r w:rsidRPr="003B3E11">
        <w:rPr>
          <w:rFonts w:ascii="Book Antiqua" w:hAnsi="Book Antiqua"/>
          <w:sz w:val="24"/>
          <w:szCs w:val="24"/>
        </w:rPr>
        <w:t xml:space="preserve">(PEC) in histology and </w:t>
      </w:r>
      <w:r w:rsidR="006E1219" w:rsidRPr="003B3E11">
        <w:rPr>
          <w:rFonts w:ascii="Book Antiqua" w:hAnsi="Book Antiqua"/>
          <w:sz w:val="24"/>
          <w:szCs w:val="24"/>
        </w:rPr>
        <w:t>immunohistochemistry</w:t>
      </w:r>
      <w:r w:rsidR="00CD7DCE" w:rsidRPr="003B3E11">
        <w:rPr>
          <w:rFonts w:ascii="Book Antiqua" w:hAnsi="Book Antiqua"/>
          <w:sz w:val="24"/>
          <w:szCs w:val="24"/>
        </w:rPr>
        <w:fldChar w:fldCharType="begin"/>
      </w:r>
      <w:r w:rsidR="00CD7DCE" w:rsidRPr="003B3E11">
        <w:rPr>
          <w:rFonts w:ascii="Book Antiqua" w:hAnsi="Book Antiqua"/>
          <w:sz w:val="24"/>
          <w:szCs w:val="24"/>
        </w:rPr>
        <w:instrText xml:space="preserve"> ADDIN EN.CITE &lt;EndNote&gt;&lt;Cite&gt;&lt;Author&gt;Hornick&lt;/Author&gt;&lt;Year&gt;2006&lt;/Year&gt;&lt;RecNum&gt;26&lt;/RecNum&gt;&lt;DisplayText&gt;&lt;style face="superscript"&gt;[1]&lt;/style&gt;&lt;/DisplayText&gt;&lt;record&gt;&lt;rec-number&gt;26&lt;/rec-number&gt;&lt;foreign-keys&gt;&lt;key app="EN" db-id="werveax2p222w6edpfsp5xzu50te2xsetvrx" timestamp="1446179870"&gt;26&lt;/key&gt;&lt;/foreign-keys&gt;&lt;ref-type name="Journal Article"&gt;17&lt;/ref-type&gt;&lt;contributors&gt;&lt;authors&gt;&lt;author&gt;Hornick, J. L.&lt;/author&gt;&lt;author&gt;Fletcher, C. D.&lt;/author&gt;&lt;/authors&gt;&lt;/contributors&gt;&lt;auth-address&gt;Department of Pathology, Brigham and Women&amp;apos;s Hospital and Harvard Medical School, 75 Francis Street, Boston, MA 02115, USA.&lt;/auth-address&gt;&lt;titles&gt;&lt;title&gt;PEComa: what do we know so far?&lt;/title&gt;&lt;secondary-title&gt;Histopathology&lt;/secondary-title&gt;&lt;alt-title&gt;Histopathology&lt;/alt-title&gt;&lt;/titles&gt;&lt;periodical&gt;&lt;full-title&gt;Histopathology&lt;/full-title&gt;&lt;abbr-1&gt;Histopathology&lt;/abbr-1&gt;&lt;/periodical&gt;&lt;alt-periodical&gt;&lt;full-title&gt;Histopathology&lt;/full-title&gt;&lt;abbr-1&gt;Histopathology&lt;/abbr-1&gt;&lt;/alt-periodical&gt;&lt;pages&gt;75-82&lt;/pages&gt;&lt;volume&gt;48&lt;/volume&gt;&lt;number&gt;1&lt;/number&gt;&lt;keywords&gt;&lt;keyword&gt;Actins/analysis&lt;/keyword&gt;&lt;keyword&gt;Angiomyolipoma/metabolism/*pathology&lt;/keyword&gt;&lt;keyword&gt;Antigens, Neoplasm&lt;/keyword&gt;&lt;keyword&gt;Epithelioid Cells/chemistry/*pathology&lt;/keyword&gt;&lt;keyword&gt;Humans&lt;/keyword&gt;&lt;keyword&gt;Immunohistochemistry&lt;/keyword&gt;&lt;keyword&gt;MART-1 Antigen&lt;/keyword&gt;&lt;keyword&gt;Melanoma-Specific Antigens&lt;/keyword&gt;&lt;keyword&gt;Muscle, Smooth/chemistry&lt;/keyword&gt;&lt;keyword&gt;Neoplasm Proteins/analysis&lt;/keyword&gt;&lt;/keywords&gt;&lt;dates&gt;&lt;year&gt;2006&lt;/year&gt;&lt;pub-dates&gt;&lt;date&gt;Jan&lt;/date&gt;&lt;/pub-dates&gt;&lt;/dates&gt;&lt;isbn&gt;0309-0167 (Print)&amp;#xD;0309-0167 (Linking)&lt;/isbn&gt;&lt;accession-num&gt;16359539&lt;/accession-num&gt;&lt;urls&gt;&lt;related-urls&gt;&lt;url&gt;http://www.ncbi.nlm.nih.gov/pubmed/16359539&lt;/url&gt;&lt;/related-urls&gt;&lt;/urls&gt;&lt;electronic-resource-num&gt;10.1111/j.1365-2559.2005.02316.x&lt;/electronic-resource-num&gt;&lt;/record&gt;&lt;/Cite&gt;&lt;/EndNote&gt;</w:instrText>
      </w:r>
      <w:r w:rsidR="00CD7DCE" w:rsidRPr="003B3E11">
        <w:rPr>
          <w:rFonts w:ascii="Book Antiqua" w:hAnsi="Book Antiqua"/>
          <w:sz w:val="24"/>
          <w:szCs w:val="24"/>
        </w:rPr>
        <w:fldChar w:fldCharType="separate"/>
      </w:r>
      <w:r w:rsidR="00CD7DCE" w:rsidRPr="003B3E11">
        <w:rPr>
          <w:rFonts w:ascii="Book Antiqua" w:hAnsi="Book Antiqua"/>
          <w:noProof/>
          <w:sz w:val="24"/>
          <w:szCs w:val="24"/>
          <w:vertAlign w:val="superscript"/>
        </w:rPr>
        <w:t>[1]</w:t>
      </w:r>
      <w:r w:rsidR="00CD7DCE" w:rsidRPr="003B3E11">
        <w:rPr>
          <w:rFonts w:ascii="Book Antiqua" w:hAnsi="Book Antiqua"/>
          <w:sz w:val="24"/>
          <w:szCs w:val="24"/>
        </w:rPr>
        <w:fldChar w:fldCharType="end"/>
      </w:r>
      <w:r w:rsidRPr="003B3E11">
        <w:rPr>
          <w:rFonts w:ascii="Book Antiqua" w:hAnsi="Book Antiqua"/>
          <w:sz w:val="24"/>
          <w:szCs w:val="24"/>
        </w:rPr>
        <w:t>. Microscopically,</w:t>
      </w:r>
      <w:r w:rsidR="00141E8D" w:rsidRPr="003B3E11">
        <w:rPr>
          <w:rFonts w:ascii="Book Antiqua" w:hAnsi="Book Antiqua"/>
          <w:sz w:val="24"/>
          <w:szCs w:val="24"/>
        </w:rPr>
        <w:t xml:space="preserve"> </w:t>
      </w:r>
      <w:r w:rsidRPr="003B3E11">
        <w:rPr>
          <w:rFonts w:ascii="Book Antiqua" w:hAnsi="Book Antiqua"/>
          <w:sz w:val="24"/>
          <w:szCs w:val="24"/>
        </w:rPr>
        <w:t>the morphology of PEC</w:t>
      </w:r>
      <w:r w:rsidR="00141E8D" w:rsidRPr="003B3E11">
        <w:rPr>
          <w:rFonts w:ascii="Book Antiqua" w:hAnsi="Book Antiqua"/>
          <w:sz w:val="24"/>
          <w:szCs w:val="24"/>
        </w:rPr>
        <w:t xml:space="preserve"> </w:t>
      </w:r>
      <w:r w:rsidRPr="003B3E11">
        <w:rPr>
          <w:rFonts w:ascii="Book Antiqua" w:hAnsi="Book Antiqua"/>
          <w:sz w:val="24"/>
          <w:szCs w:val="24"/>
        </w:rPr>
        <w:t>is of epithelial origin, containing a bright cytoplasm or fine</w:t>
      </w:r>
      <w:r w:rsidR="00141E8D" w:rsidRPr="003B3E11">
        <w:rPr>
          <w:rFonts w:ascii="Book Antiqua" w:hAnsi="Book Antiqua"/>
          <w:sz w:val="24"/>
          <w:szCs w:val="24"/>
        </w:rPr>
        <w:t xml:space="preserve"> </w:t>
      </w:r>
      <w:r w:rsidRPr="003B3E11">
        <w:rPr>
          <w:rFonts w:ascii="Book Antiqua" w:hAnsi="Book Antiqua"/>
          <w:sz w:val="24"/>
          <w:szCs w:val="24"/>
        </w:rPr>
        <w:t>grained eosinophilic</w:t>
      </w:r>
      <w:r w:rsidR="00141E8D" w:rsidRPr="003B3E11">
        <w:rPr>
          <w:rFonts w:ascii="Book Antiqua" w:hAnsi="Book Antiqua"/>
          <w:sz w:val="24"/>
          <w:szCs w:val="24"/>
        </w:rPr>
        <w:t xml:space="preserve"> </w:t>
      </w:r>
      <w:r w:rsidRPr="003B3E11">
        <w:rPr>
          <w:rFonts w:ascii="Book Antiqua" w:hAnsi="Book Antiqua"/>
          <w:sz w:val="24"/>
          <w:szCs w:val="24"/>
        </w:rPr>
        <w:t>shapes</w:t>
      </w:r>
      <w:r w:rsidR="00141E8D" w:rsidRPr="003B3E11">
        <w:rPr>
          <w:rFonts w:ascii="Book Antiqua" w:hAnsi="Book Antiqua"/>
          <w:sz w:val="24"/>
          <w:szCs w:val="24"/>
        </w:rPr>
        <w:t xml:space="preserve"> </w:t>
      </w:r>
      <w:r w:rsidRPr="003B3E11">
        <w:rPr>
          <w:rFonts w:ascii="Book Antiqua" w:hAnsi="Book Antiqua"/>
          <w:sz w:val="24"/>
          <w:szCs w:val="24"/>
        </w:rPr>
        <w:t>with a positive PAS staining. Moreover, the nuclei of PEC are relatively small, and are round or oval shaped</w:t>
      </w:r>
      <w:r w:rsidR="00141E8D" w:rsidRPr="003B3E11">
        <w:rPr>
          <w:rFonts w:ascii="Book Antiqua" w:hAnsi="Book Antiqua"/>
          <w:sz w:val="24"/>
          <w:szCs w:val="24"/>
        </w:rPr>
        <w:t xml:space="preserve"> </w:t>
      </w:r>
      <w:r w:rsidRPr="003B3E11">
        <w:rPr>
          <w:rFonts w:ascii="Book Antiqua" w:hAnsi="Book Antiqua"/>
          <w:sz w:val="24"/>
          <w:szCs w:val="24"/>
        </w:rPr>
        <w:t>with small nucleolus;</w:t>
      </w:r>
      <w:r w:rsidR="00141E8D" w:rsidRPr="003B3E11">
        <w:rPr>
          <w:rFonts w:ascii="Book Antiqua" w:hAnsi="Book Antiqua"/>
          <w:sz w:val="24"/>
          <w:szCs w:val="24"/>
        </w:rPr>
        <w:t xml:space="preserve"> </w:t>
      </w:r>
      <w:r w:rsidRPr="003B3E11">
        <w:rPr>
          <w:rFonts w:ascii="Book Antiqua" w:hAnsi="Book Antiqua"/>
          <w:sz w:val="24"/>
          <w:szCs w:val="24"/>
        </w:rPr>
        <w:t>intranuclear inclusion bodies can be observed occasionally. PEC, distributing in the perivascular</w:t>
      </w:r>
      <w:r w:rsidR="00141E8D" w:rsidRPr="003B3E11">
        <w:rPr>
          <w:rFonts w:ascii="Book Antiqua" w:hAnsi="Book Antiqua"/>
          <w:sz w:val="24"/>
          <w:szCs w:val="24"/>
        </w:rPr>
        <w:t xml:space="preserve"> </w:t>
      </w:r>
      <w:r w:rsidRPr="003B3E11">
        <w:rPr>
          <w:rFonts w:ascii="Book Antiqua" w:hAnsi="Book Antiqua"/>
          <w:sz w:val="24"/>
          <w:szCs w:val="24"/>
        </w:rPr>
        <w:t>region</w:t>
      </w:r>
      <w:r w:rsidR="00141E8D" w:rsidRPr="003B3E11">
        <w:rPr>
          <w:rFonts w:ascii="Book Antiqua" w:hAnsi="Book Antiqua"/>
          <w:sz w:val="24"/>
          <w:szCs w:val="24"/>
        </w:rPr>
        <w:t xml:space="preserve"> </w:t>
      </w:r>
      <w:r w:rsidRPr="003B3E11">
        <w:rPr>
          <w:rFonts w:ascii="Book Antiqua" w:hAnsi="Book Antiqua"/>
          <w:sz w:val="24"/>
          <w:szCs w:val="24"/>
        </w:rPr>
        <w:t>in a radial</w:t>
      </w:r>
      <w:r w:rsidR="00141E8D" w:rsidRPr="003B3E11">
        <w:rPr>
          <w:rFonts w:ascii="Book Antiqua" w:hAnsi="Book Antiqua"/>
          <w:sz w:val="24"/>
          <w:szCs w:val="24"/>
        </w:rPr>
        <w:t xml:space="preserve"> </w:t>
      </w:r>
      <w:r w:rsidRPr="003B3E11">
        <w:rPr>
          <w:rFonts w:ascii="Book Antiqua" w:hAnsi="Book Antiqua"/>
          <w:sz w:val="24"/>
          <w:szCs w:val="24"/>
        </w:rPr>
        <w:t>pattern,</w:t>
      </w:r>
      <w:r w:rsidR="00141E8D" w:rsidRPr="003B3E11">
        <w:rPr>
          <w:rFonts w:ascii="Book Antiqua" w:hAnsi="Book Antiqua"/>
          <w:sz w:val="24"/>
          <w:szCs w:val="24"/>
        </w:rPr>
        <w:t xml:space="preserve"> </w:t>
      </w:r>
      <w:r w:rsidRPr="003B3E11">
        <w:rPr>
          <w:rFonts w:ascii="Book Antiqua" w:hAnsi="Book Antiqua"/>
          <w:sz w:val="24"/>
          <w:szCs w:val="24"/>
        </w:rPr>
        <w:t>is amylase intolerant. In detail, PEC shows epithelioid features in nearby vessels, while it becomes spindle-shaped</w:t>
      </w:r>
      <w:r w:rsidR="001F2047" w:rsidRPr="003B3E11">
        <w:rPr>
          <w:rFonts w:ascii="Book Antiqua" w:hAnsi="Book Antiqua"/>
          <w:sz w:val="24"/>
          <w:szCs w:val="24"/>
        </w:rPr>
        <w:t xml:space="preserve"> </w:t>
      </w:r>
      <w:r w:rsidRPr="003B3E11">
        <w:rPr>
          <w:rFonts w:ascii="Book Antiqua" w:hAnsi="Book Antiqua"/>
          <w:sz w:val="24"/>
          <w:szCs w:val="24"/>
        </w:rPr>
        <w:t>distant from vessels. The proportion of epithelioid cell and spindle cell is different depending on the patient. In the immunohistochemistry</w:t>
      </w:r>
      <w:r w:rsidR="001F2047" w:rsidRPr="003B3E11">
        <w:rPr>
          <w:rFonts w:ascii="Book Antiqua" w:hAnsi="Book Antiqua"/>
          <w:sz w:val="24"/>
          <w:szCs w:val="24"/>
        </w:rPr>
        <w:t xml:space="preserve"> </w:t>
      </w:r>
      <w:r w:rsidRPr="003B3E11">
        <w:rPr>
          <w:rFonts w:ascii="Book Antiqua" w:hAnsi="Book Antiqua"/>
          <w:sz w:val="24"/>
          <w:szCs w:val="24"/>
        </w:rPr>
        <w:t>staining, PEC usually expresses HMB45 and Melan-A. PEC is featured with melanosome in ultrastructure, and is</w:t>
      </w:r>
      <w:r w:rsidR="001F2047" w:rsidRPr="003B3E11">
        <w:rPr>
          <w:rFonts w:ascii="Book Antiqua" w:hAnsi="Book Antiqua"/>
          <w:sz w:val="24"/>
          <w:szCs w:val="24"/>
        </w:rPr>
        <w:t xml:space="preserve"> </w:t>
      </w:r>
      <w:r w:rsidRPr="003B3E11">
        <w:rPr>
          <w:rFonts w:ascii="Book Antiqua" w:hAnsi="Book Antiqua"/>
          <w:sz w:val="24"/>
          <w:szCs w:val="24"/>
        </w:rPr>
        <w:t xml:space="preserve">rich in glycogen and cytoplasmic </w:t>
      </w:r>
      <w:r w:rsidR="00420873" w:rsidRPr="003B3E11">
        <w:rPr>
          <w:rFonts w:ascii="Book Antiqua" w:hAnsi="Book Antiqua"/>
          <w:sz w:val="24"/>
          <w:szCs w:val="24"/>
        </w:rPr>
        <w:t>filaments</w:t>
      </w:r>
      <w:r w:rsidR="00CD7DCE" w:rsidRPr="003B3E11">
        <w:rPr>
          <w:rFonts w:ascii="Book Antiqua" w:hAnsi="Book Antiqua"/>
          <w:sz w:val="24"/>
          <w:szCs w:val="24"/>
        </w:rPr>
        <w:fldChar w:fldCharType="begin">
          <w:fldData xml:space="preserve">PEVuZE5vdGU+PENpdGU+PEF1dGhvcj5IaXJhYmF5YXNoaTwvQXV0aG9yPjxZZWFyPjIwMDk8L1ll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</w:fldData>
        </w:fldChar>
      </w:r>
      <w:r w:rsidR="00CD7DCE" w:rsidRPr="003B3E11">
        <w:rPr>
          <w:rFonts w:ascii="Book Antiqua" w:hAnsi="Book Antiqua"/>
          <w:sz w:val="24"/>
          <w:szCs w:val="24"/>
        </w:rPr>
        <w:instrText xml:space="preserve"> ADDIN EN.CITE </w:instrText>
      </w:r>
      <w:r w:rsidR="00CD7DCE" w:rsidRPr="003B3E11">
        <w:rPr>
          <w:rFonts w:ascii="Book Antiqua" w:hAnsi="Book Antiqua"/>
          <w:sz w:val="24"/>
          <w:szCs w:val="24"/>
        </w:rPr>
        <w:fldChar w:fldCharType="begin">
          <w:fldData xml:space="preserve">PEVuZE5vdGU+PENpdGU+PEF1dGhvcj5IaXJhYmF5YXNoaTwvQXV0aG9yPjxZZWFyPjIwMDk8L1ll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</w:fldData>
        </w:fldChar>
      </w:r>
      <w:r w:rsidR="00CD7DCE" w:rsidRPr="003B3E11">
        <w:rPr>
          <w:rFonts w:ascii="Book Antiqua" w:hAnsi="Book Antiqua"/>
          <w:sz w:val="24"/>
          <w:szCs w:val="24"/>
        </w:rPr>
        <w:instrText xml:space="preserve"> ADDIN EN.CITE.DATA </w:instrText>
      </w:r>
      <w:r w:rsidR="00CD7DCE" w:rsidRPr="003B3E11">
        <w:rPr>
          <w:rFonts w:ascii="Book Antiqua" w:hAnsi="Book Antiqua"/>
          <w:sz w:val="24"/>
          <w:szCs w:val="24"/>
        </w:rPr>
      </w:r>
      <w:r w:rsidR="00CD7DCE" w:rsidRPr="003B3E11">
        <w:rPr>
          <w:rFonts w:ascii="Book Antiqua" w:hAnsi="Book Antiqua"/>
          <w:sz w:val="24"/>
          <w:szCs w:val="24"/>
        </w:rPr>
        <w:fldChar w:fldCharType="end"/>
      </w:r>
      <w:r w:rsidR="00CD7DCE" w:rsidRPr="003B3E11">
        <w:rPr>
          <w:rFonts w:ascii="Book Antiqua" w:hAnsi="Book Antiqua"/>
          <w:sz w:val="24"/>
          <w:szCs w:val="24"/>
        </w:rPr>
      </w:r>
      <w:r w:rsidR="00CD7DCE" w:rsidRPr="003B3E11">
        <w:rPr>
          <w:rFonts w:ascii="Book Antiqua" w:hAnsi="Book Antiqua"/>
          <w:sz w:val="24"/>
          <w:szCs w:val="24"/>
        </w:rPr>
        <w:fldChar w:fldCharType="separate"/>
      </w:r>
      <w:r w:rsidR="00CD7DCE" w:rsidRPr="003B3E11">
        <w:rPr>
          <w:rFonts w:ascii="Book Antiqua" w:hAnsi="Book Antiqua"/>
          <w:noProof/>
          <w:sz w:val="24"/>
          <w:szCs w:val="24"/>
          <w:vertAlign w:val="superscript"/>
        </w:rPr>
        <w:t>[2]</w:t>
      </w:r>
      <w:r w:rsidR="00CD7DCE" w:rsidRPr="003B3E11">
        <w:rPr>
          <w:rFonts w:ascii="Book Antiqua" w:hAnsi="Book Antiqua"/>
          <w:sz w:val="24"/>
          <w:szCs w:val="24"/>
        </w:rPr>
        <w:fldChar w:fldCharType="end"/>
      </w:r>
      <w:r w:rsidRPr="003B3E11">
        <w:rPr>
          <w:rFonts w:ascii="Book Antiqua" w:hAnsi="Book Antiqua"/>
          <w:sz w:val="24"/>
          <w:szCs w:val="24"/>
        </w:rPr>
        <w:t>.</w:t>
      </w:r>
    </w:p>
    <w:p w14:paraId="74A6B3AA" w14:textId="55E76724" w:rsidR="00461025" w:rsidRPr="003B3E11" w:rsidRDefault="00461025" w:rsidP="003B3E11">
      <w:pPr>
        <w:spacing w:line="360" w:lineRule="auto"/>
        <w:ind w:firstLineChars="150" w:firstLine="360"/>
        <w:rPr>
          <w:rFonts w:ascii="Book Antiqua" w:hAnsi="Book Antiqua"/>
          <w:sz w:val="24"/>
          <w:szCs w:val="24"/>
        </w:rPr>
      </w:pPr>
      <w:r w:rsidRPr="003B3E11">
        <w:rPr>
          <w:rFonts w:ascii="Book Antiqua" w:hAnsi="Book Antiqua"/>
          <w:sz w:val="24"/>
          <w:szCs w:val="24"/>
        </w:rPr>
        <w:t>PEComas can be classified as angiomyolipoma, clear cell “sugar” tumor of the lung, lymphangiomyomatosis</w:t>
      </w:r>
      <w:r w:rsidR="00627AFD" w:rsidRPr="003B3E11">
        <w:rPr>
          <w:rFonts w:ascii="Book Antiqua" w:hAnsi="Book Antiqua"/>
          <w:sz w:val="24"/>
          <w:szCs w:val="24"/>
        </w:rPr>
        <w:t xml:space="preserve"> </w:t>
      </w:r>
      <w:r w:rsidRPr="003B3E11">
        <w:rPr>
          <w:rFonts w:ascii="Book Antiqua" w:hAnsi="Book Antiqua"/>
          <w:sz w:val="24"/>
          <w:szCs w:val="24"/>
        </w:rPr>
        <w:t>(LAM) and other PEComas</w:t>
      </w:r>
      <w:r w:rsidR="001F2047" w:rsidRPr="003B3E11">
        <w:rPr>
          <w:rFonts w:ascii="Book Antiqua" w:hAnsi="Book Antiqua"/>
          <w:sz w:val="24"/>
          <w:szCs w:val="24"/>
        </w:rPr>
        <w:t xml:space="preserve"> </w:t>
      </w:r>
      <w:r w:rsidRPr="003B3E11">
        <w:rPr>
          <w:rFonts w:ascii="Book Antiqua" w:hAnsi="Book Antiqua"/>
          <w:sz w:val="24"/>
          <w:szCs w:val="24"/>
        </w:rPr>
        <w:t xml:space="preserve">characterized by similar histological and immunohistochemical </w:t>
      </w:r>
      <w:r w:rsidR="00EA6780" w:rsidRPr="003B3E11">
        <w:rPr>
          <w:rFonts w:ascii="Book Antiqua" w:hAnsi="Book Antiqua"/>
          <w:sz w:val="24"/>
          <w:szCs w:val="24"/>
        </w:rPr>
        <w:t>presentations</w:t>
      </w:r>
      <w:r w:rsidR="00CD7DCE" w:rsidRPr="003B3E11">
        <w:rPr>
          <w:rFonts w:ascii="Book Antiqua" w:hAnsi="Book Antiqua"/>
          <w:sz w:val="24"/>
          <w:szCs w:val="24"/>
        </w:rPr>
        <w:fldChar w:fldCharType="begin"/>
      </w:r>
      <w:r w:rsidR="00CD7DCE" w:rsidRPr="003B3E11">
        <w:rPr>
          <w:rFonts w:ascii="Book Antiqua" w:hAnsi="Book Antiqua"/>
          <w:sz w:val="24"/>
          <w:szCs w:val="24"/>
        </w:rPr>
        <w:instrText xml:space="preserve"> ADDIN EN.CITE &lt;EndNote&gt;&lt;Cite&gt;&lt;Author&gt;Fletcher&lt;/Author&gt;&lt;Year&gt;2013&lt;/Year&gt;&lt;RecNum&gt;45&lt;/RecNum&gt;&lt;DisplayText&gt;&lt;style face="superscript"&gt;[3]&lt;/style&gt;&lt;/DisplayText&gt;&lt;record&gt;&lt;rec-number&gt;45&lt;/rec-number&gt;&lt;foreign-keys&gt;&lt;key app="EN" db-id="werveax2p222w6edpfsp5xzu50te2xsetvrx" timestamp="1446180052"&gt;45&lt;/key&gt;&lt;/foreign-keys&gt;&lt;ref-type name="Book"&gt;6&lt;/ref-type&gt;&lt;contributors&gt;&lt;authors&gt;&lt;author&gt;Fletcher, Christopher DM&lt;/author&gt;&lt;author&gt;World Health Organization&lt;/author&gt;&lt;author&gt;International Agency for Research on Cancer&lt;/author&gt;&lt;/authors&gt;&lt;/contributors&gt;&lt;titles&gt;&lt;title&gt;WHO classification of tumours of soft tissue and bone&lt;/title&gt;&lt;/titles&gt;&lt;dates&gt;&lt;year&gt;2013&lt;/year&gt;&lt;/dates&gt;&lt;publisher&gt;IARC press&lt;/publisher&gt;&lt;isbn&gt;9283224345&lt;/isbn&gt;&lt;urls&gt;&lt;/urls&gt;&lt;/record&gt;&lt;/Cite&gt;&lt;/EndNote&gt;</w:instrText>
      </w:r>
      <w:r w:rsidR="00CD7DCE" w:rsidRPr="003B3E11">
        <w:rPr>
          <w:rFonts w:ascii="Book Antiqua" w:hAnsi="Book Antiqua"/>
          <w:sz w:val="24"/>
          <w:szCs w:val="24"/>
        </w:rPr>
        <w:fldChar w:fldCharType="separate"/>
      </w:r>
      <w:r w:rsidR="00CD7DCE" w:rsidRPr="003B3E11">
        <w:rPr>
          <w:rFonts w:ascii="Book Antiqua" w:hAnsi="Book Antiqua"/>
          <w:noProof/>
          <w:sz w:val="24"/>
          <w:szCs w:val="24"/>
          <w:vertAlign w:val="superscript"/>
        </w:rPr>
        <w:t>[3]</w:t>
      </w:r>
      <w:r w:rsidR="00CD7DCE" w:rsidRPr="003B3E11">
        <w:rPr>
          <w:rFonts w:ascii="Book Antiqua" w:hAnsi="Book Antiqua"/>
          <w:sz w:val="24"/>
          <w:szCs w:val="24"/>
        </w:rPr>
        <w:fldChar w:fldCharType="end"/>
      </w:r>
      <w:r w:rsidRPr="003B3E11">
        <w:rPr>
          <w:rFonts w:ascii="Book Antiqua" w:hAnsi="Book Antiqua"/>
          <w:sz w:val="24"/>
          <w:szCs w:val="24"/>
        </w:rPr>
        <w:t>. In most cases, PEComas are</w:t>
      </w:r>
      <w:r w:rsidR="00420873" w:rsidRPr="003B3E11">
        <w:rPr>
          <w:rFonts w:ascii="Book Antiqua" w:hAnsi="Book Antiqua"/>
          <w:sz w:val="24"/>
          <w:szCs w:val="24"/>
        </w:rPr>
        <w:t xml:space="preserve"> benign; however, Bonetti </w:t>
      </w:r>
      <w:r w:rsidR="00420873" w:rsidRPr="003B3E11">
        <w:rPr>
          <w:rFonts w:ascii="Book Antiqua" w:hAnsi="Book Antiqua"/>
          <w:i/>
          <w:sz w:val="24"/>
          <w:szCs w:val="24"/>
        </w:rPr>
        <w:t>et al</w:t>
      </w:r>
      <w:r w:rsidR="00CD7DCE" w:rsidRPr="003B3E11">
        <w:rPr>
          <w:rFonts w:ascii="Book Antiqua" w:hAnsi="Book Antiqua"/>
          <w:sz w:val="24"/>
          <w:szCs w:val="24"/>
        </w:rPr>
        <w:fldChar w:fldCharType="begin">
          <w:fldData xml:space="preserve">PEVuZE5vdGU+PENpdGU+PEF1dGhvcj5Cb25ldHRpPC9BdXRob3I+PFllYXI+MjAwMTwvWWVhcj48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</w:fldData>
        </w:fldChar>
      </w:r>
      <w:r w:rsidR="00CD7DCE" w:rsidRPr="003B3E11">
        <w:rPr>
          <w:rFonts w:ascii="Book Antiqua" w:hAnsi="Book Antiqua"/>
          <w:sz w:val="24"/>
          <w:szCs w:val="24"/>
        </w:rPr>
        <w:instrText xml:space="preserve"> ADDIN EN.CITE </w:instrText>
      </w:r>
      <w:r w:rsidR="00CD7DCE" w:rsidRPr="003B3E11">
        <w:rPr>
          <w:rFonts w:ascii="Book Antiqua" w:hAnsi="Book Antiqua"/>
          <w:sz w:val="24"/>
          <w:szCs w:val="24"/>
        </w:rPr>
        <w:fldChar w:fldCharType="begin">
          <w:fldData xml:space="preserve">PEVuZE5vdGU+PENpdGU+PEF1dGhvcj5Cb25ldHRpPC9BdXRob3I+PFllYXI+MjAwMTwvWWVhcj48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</w:fldData>
        </w:fldChar>
      </w:r>
      <w:r w:rsidR="00CD7DCE" w:rsidRPr="003B3E11">
        <w:rPr>
          <w:rFonts w:ascii="Book Antiqua" w:hAnsi="Book Antiqua"/>
          <w:sz w:val="24"/>
          <w:szCs w:val="24"/>
        </w:rPr>
        <w:instrText xml:space="preserve"> ADDIN EN.CITE.DATA </w:instrText>
      </w:r>
      <w:r w:rsidR="00CD7DCE" w:rsidRPr="003B3E11">
        <w:rPr>
          <w:rFonts w:ascii="Book Antiqua" w:hAnsi="Book Antiqua"/>
          <w:sz w:val="24"/>
          <w:szCs w:val="24"/>
        </w:rPr>
      </w:r>
      <w:r w:rsidR="00CD7DCE" w:rsidRPr="003B3E11">
        <w:rPr>
          <w:rFonts w:ascii="Book Antiqua" w:hAnsi="Book Antiqua"/>
          <w:sz w:val="24"/>
          <w:szCs w:val="24"/>
        </w:rPr>
        <w:fldChar w:fldCharType="end"/>
      </w:r>
      <w:r w:rsidR="00CD7DCE" w:rsidRPr="003B3E11">
        <w:rPr>
          <w:rFonts w:ascii="Book Antiqua" w:hAnsi="Book Antiqua"/>
          <w:sz w:val="24"/>
          <w:szCs w:val="24"/>
        </w:rPr>
      </w:r>
      <w:r w:rsidR="00CD7DCE" w:rsidRPr="003B3E11">
        <w:rPr>
          <w:rFonts w:ascii="Book Antiqua" w:hAnsi="Book Antiqua"/>
          <w:sz w:val="24"/>
          <w:szCs w:val="24"/>
        </w:rPr>
        <w:fldChar w:fldCharType="separate"/>
      </w:r>
      <w:r w:rsidR="00CD7DCE" w:rsidRPr="003B3E11">
        <w:rPr>
          <w:rFonts w:ascii="Book Antiqua" w:hAnsi="Book Antiqua"/>
          <w:noProof/>
          <w:sz w:val="24"/>
          <w:szCs w:val="24"/>
          <w:vertAlign w:val="superscript"/>
        </w:rPr>
        <w:t>[4]</w:t>
      </w:r>
      <w:r w:rsidR="00CD7DCE" w:rsidRPr="003B3E11">
        <w:rPr>
          <w:rFonts w:ascii="Book Antiqua" w:hAnsi="Book Antiqua"/>
          <w:sz w:val="24"/>
          <w:szCs w:val="24"/>
        </w:rPr>
        <w:fldChar w:fldCharType="end"/>
      </w:r>
      <w:r w:rsidR="00CD7DCE" w:rsidRPr="003B3E11">
        <w:rPr>
          <w:rFonts w:ascii="Book Antiqua" w:hAnsi="Book Antiqua"/>
          <w:sz w:val="24"/>
          <w:szCs w:val="24"/>
        </w:rPr>
        <w:t xml:space="preserve"> </w:t>
      </w:r>
      <w:r w:rsidRPr="003B3E11">
        <w:rPr>
          <w:rFonts w:ascii="Book Antiqua" w:hAnsi="Book Antiqua"/>
          <w:sz w:val="24"/>
          <w:szCs w:val="24"/>
        </w:rPr>
        <w:t>reported four abdominopelvic sarcoma of PEC in young women, raising concern about malignant</w:t>
      </w:r>
      <w:r w:rsidR="001F2047" w:rsidRPr="003B3E11">
        <w:rPr>
          <w:rFonts w:ascii="Book Antiqua" w:hAnsi="Book Antiqua"/>
          <w:sz w:val="24"/>
          <w:szCs w:val="24"/>
        </w:rPr>
        <w:t xml:space="preserve"> </w:t>
      </w:r>
      <w:r w:rsidRPr="003B3E11">
        <w:rPr>
          <w:rFonts w:ascii="Book Antiqua" w:hAnsi="Book Antiqua"/>
          <w:sz w:val="24"/>
          <w:szCs w:val="24"/>
        </w:rPr>
        <w:t xml:space="preserve">PEComas that result in regional tissue infiltration, multiple metastases and even patient’s </w:t>
      </w:r>
      <w:r w:rsidR="006E1219" w:rsidRPr="003B3E11">
        <w:rPr>
          <w:rFonts w:ascii="Book Antiqua" w:hAnsi="Book Antiqua"/>
          <w:sz w:val="24"/>
          <w:szCs w:val="24"/>
        </w:rPr>
        <w:t>death</w:t>
      </w:r>
      <w:r w:rsidR="00CD7DCE" w:rsidRPr="003B3E11">
        <w:rPr>
          <w:rFonts w:ascii="Book Antiqua" w:hAnsi="Book Antiqua"/>
          <w:sz w:val="24"/>
          <w:szCs w:val="24"/>
        </w:rPr>
        <w:fldChar w:fldCharType="begin">
          <w:fldData xml:space="preserve">PEVuZE5vdGU+PENpdGU+PEF1dGhvcj5aZW1ldDwvQXV0aG9yPjxZZWFyPjIwMTE8L1llYXI+PFJl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</w:fldData>
        </w:fldChar>
      </w:r>
      <w:r w:rsidR="00CD7DCE" w:rsidRPr="003B3E11">
        <w:rPr>
          <w:rFonts w:ascii="Book Antiqua" w:hAnsi="Book Antiqua"/>
          <w:sz w:val="24"/>
          <w:szCs w:val="24"/>
        </w:rPr>
        <w:instrText xml:space="preserve"> ADDIN EN.CITE </w:instrText>
      </w:r>
      <w:r w:rsidR="00CD7DCE" w:rsidRPr="003B3E11">
        <w:rPr>
          <w:rFonts w:ascii="Book Antiqua" w:hAnsi="Book Antiqua"/>
          <w:sz w:val="24"/>
          <w:szCs w:val="24"/>
        </w:rPr>
        <w:fldChar w:fldCharType="begin">
          <w:fldData xml:space="preserve">PEVuZE5vdGU+PENpdGU+PEF1dGhvcj5aZW1ldDwvQXV0aG9yPjxZZWFyPjIwMTE8L1llYXI+PFJl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</w:fldData>
        </w:fldChar>
      </w:r>
      <w:r w:rsidR="00CD7DCE" w:rsidRPr="003B3E11">
        <w:rPr>
          <w:rFonts w:ascii="Book Antiqua" w:hAnsi="Book Antiqua"/>
          <w:sz w:val="24"/>
          <w:szCs w:val="24"/>
        </w:rPr>
        <w:instrText xml:space="preserve"> ADDIN EN.CITE.DATA </w:instrText>
      </w:r>
      <w:r w:rsidR="00CD7DCE" w:rsidRPr="003B3E11">
        <w:rPr>
          <w:rFonts w:ascii="Book Antiqua" w:hAnsi="Book Antiqua"/>
          <w:sz w:val="24"/>
          <w:szCs w:val="24"/>
        </w:rPr>
      </w:r>
      <w:r w:rsidR="00CD7DCE" w:rsidRPr="003B3E11">
        <w:rPr>
          <w:rFonts w:ascii="Book Antiqua" w:hAnsi="Book Antiqua"/>
          <w:sz w:val="24"/>
          <w:szCs w:val="24"/>
        </w:rPr>
        <w:fldChar w:fldCharType="end"/>
      </w:r>
      <w:r w:rsidR="00CD7DCE" w:rsidRPr="003B3E11">
        <w:rPr>
          <w:rFonts w:ascii="Book Antiqua" w:hAnsi="Book Antiqua"/>
          <w:sz w:val="24"/>
          <w:szCs w:val="24"/>
        </w:rPr>
      </w:r>
      <w:r w:rsidR="00CD7DCE" w:rsidRPr="003B3E11">
        <w:rPr>
          <w:rFonts w:ascii="Book Antiqua" w:hAnsi="Book Antiqua"/>
          <w:sz w:val="24"/>
          <w:szCs w:val="24"/>
        </w:rPr>
        <w:fldChar w:fldCharType="separate"/>
      </w:r>
      <w:r w:rsidR="00CD7DCE" w:rsidRPr="003B3E11">
        <w:rPr>
          <w:rFonts w:ascii="Book Antiqua" w:hAnsi="Book Antiqua"/>
          <w:noProof/>
          <w:sz w:val="24"/>
          <w:szCs w:val="24"/>
          <w:vertAlign w:val="superscript"/>
        </w:rPr>
        <w:t>[5-7]</w:t>
      </w:r>
      <w:r w:rsidR="00CD7DCE" w:rsidRPr="003B3E11">
        <w:rPr>
          <w:rFonts w:ascii="Book Antiqua" w:hAnsi="Book Antiqua"/>
          <w:sz w:val="24"/>
          <w:szCs w:val="24"/>
        </w:rPr>
        <w:fldChar w:fldCharType="end"/>
      </w:r>
      <w:r w:rsidRPr="003B3E11">
        <w:rPr>
          <w:rFonts w:ascii="Book Antiqua" w:hAnsi="Book Antiqua"/>
          <w:sz w:val="24"/>
          <w:szCs w:val="24"/>
        </w:rPr>
        <w:t xml:space="preserve">. As for PEComas of the pancreas, only two malignant cases were reported with liver </w:t>
      </w:r>
      <w:r w:rsidR="00420873" w:rsidRPr="003B3E11">
        <w:rPr>
          <w:rFonts w:ascii="Book Antiqua" w:hAnsi="Book Antiqua"/>
          <w:sz w:val="24"/>
          <w:szCs w:val="24"/>
        </w:rPr>
        <w:t>metastasis</w:t>
      </w:r>
      <w:r w:rsidR="00CD7DCE" w:rsidRPr="003B3E11">
        <w:rPr>
          <w:rFonts w:ascii="Book Antiqua" w:hAnsi="Book Antiqua"/>
          <w:sz w:val="24"/>
          <w:szCs w:val="24"/>
        </w:rPr>
        <w:fldChar w:fldCharType="begin">
          <w:fldData xml:space="preserve">PEVuZE5vdGU+PENpdGU+PEF1dGhvcj5OYWdhdGE8L0F1dGhvcj48WWVhcj4yMDExPC9ZZWFyPjxS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=
</w:fldData>
        </w:fldChar>
      </w:r>
      <w:r w:rsidR="00CD7DCE" w:rsidRPr="003B3E11">
        <w:rPr>
          <w:rFonts w:ascii="Book Antiqua" w:hAnsi="Book Antiqua"/>
          <w:sz w:val="24"/>
          <w:szCs w:val="24"/>
        </w:rPr>
        <w:instrText xml:space="preserve"> ADDIN EN.CITE </w:instrText>
      </w:r>
      <w:r w:rsidR="00CD7DCE" w:rsidRPr="003B3E11">
        <w:rPr>
          <w:rFonts w:ascii="Book Antiqua" w:hAnsi="Book Antiqua"/>
          <w:sz w:val="24"/>
          <w:szCs w:val="24"/>
        </w:rPr>
        <w:fldChar w:fldCharType="begin">
          <w:fldData xml:space="preserve">PEVuZE5vdGU+PENpdGU+PEF1dGhvcj5OYWdhdGE8L0F1dGhvcj48WWVhcj4yMDExPC9ZZWFyPjxS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=
</w:fldData>
        </w:fldChar>
      </w:r>
      <w:r w:rsidR="00CD7DCE" w:rsidRPr="003B3E11">
        <w:rPr>
          <w:rFonts w:ascii="Book Antiqua" w:hAnsi="Book Antiqua"/>
          <w:sz w:val="24"/>
          <w:szCs w:val="24"/>
        </w:rPr>
        <w:instrText xml:space="preserve"> ADDIN EN.CITE.DATA </w:instrText>
      </w:r>
      <w:r w:rsidR="00CD7DCE" w:rsidRPr="003B3E11">
        <w:rPr>
          <w:rFonts w:ascii="Book Antiqua" w:hAnsi="Book Antiqua"/>
          <w:sz w:val="24"/>
          <w:szCs w:val="24"/>
        </w:rPr>
      </w:r>
      <w:r w:rsidR="00CD7DCE" w:rsidRPr="003B3E11">
        <w:rPr>
          <w:rFonts w:ascii="Book Antiqua" w:hAnsi="Book Antiqua"/>
          <w:sz w:val="24"/>
          <w:szCs w:val="24"/>
        </w:rPr>
        <w:fldChar w:fldCharType="end"/>
      </w:r>
      <w:r w:rsidR="00CD7DCE" w:rsidRPr="003B3E11">
        <w:rPr>
          <w:rFonts w:ascii="Book Antiqua" w:hAnsi="Book Antiqua"/>
          <w:sz w:val="24"/>
          <w:szCs w:val="24"/>
        </w:rPr>
      </w:r>
      <w:r w:rsidR="00CD7DCE" w:rsidRPr="003B3E11">
        <w:rPr>
          <w:rFonts w:ascii="Book Antiqua" w:hAnsi="Book Antiqua"/>
          <w:sz w:val="24"/>
          <w:szCs w:val="24"/>
        </w:rPr>
        <w:fldChar w:fldCharType="separate"/>
      </w:r>
      <w:r w:rsidR="003B3E11" w:rsidRPr="003B3E11">
        <w:rPr>
          <w:rFonts w:ascii="Book Antiqua" w:hAnsi="Book Antiqua"/>
          <w:noProof/>
          <w:sz w:val="24"/>
          <w:szCs w:val="24"/>
          <w:vertAlign w:val="superscript"/>
        </w:rPr>
        <w:t>[8,</w:t>
      </w:r>
      <w:r w:rsidR="00CD7DCE" w:rsidRPr="003B3E11">
        <w:rPr>
          <w:rFonts w:ascii="Book Antiqua" w:hAnsi="Book Antiqua"/>
          <w:noProof/>
          <w:sz w:val="24"/>
          <w:szCs w:val="24"/>
          <w:vertAlign w:val="superscript"/>
        </w:rPr>
        <w:t>9]</w:t>
      </w:r>
      <w:r w:rsidR="00CD7DCE" w:rsidRPr="003B3E11">
        <w:rPr>
          <w:rFonts w:ascii="Book Antiqua" w:hAnsi="Book Antiqua"/>
          <w:sz w:val="24"/>
          <w:szCs w:val="24"/>
        </w:rPr>
        <w:fldChar w:fldCharType="end"/>
      </w:r>
      <w:r w:rsidRPr="003B3E11">
        <w:rPr>
          <w:rFonts w:ascii="Book Antiqua" w:hAnsi="Book Antiqua"/>
          <w:sz w:val="24"/>
          <w:szCs w:val="24"/>
        </w:rPr>
        <w:t>.</w:t>
      </w:r>
    </w:p>
    <w:p w14:paraId="3A478130" w14:textId="77777777" w:rsidR="00461025" w:rsidRPr="003B3E11" w:rsidRDefault="00461025" w:rsidP="003B3E11">
      <w:pPr>
        <w:spacing w:line="360" w:lineRule="auto"/>
        <w:ind w:firstLineChars="150" w:firstLine="360"/>
        <w:rPr>
          <w:rFonts w:ascii="Book Antiqua" w:hAnsi="Book Antiqua"/>
          <w:sz w:val="24"/>
          <w:szCs w:val="24"/>
        </w:rPr>
      </w:pPr>
      <w:r w:rsidRPr="003B3E11">
        <w:rPr>
          <w:rFonts w:ascii="Book Antiqua" w:hAnsi="Book Antiqua"/>
          <w:sz w:val="24"/>
          <w:szCs w:val="24"/>
        </w:rPr>
        <w:t>Herein, we report a 50-year-old female with benign PEComas of the pancreas that cannot be definitely diagnosed preoperatively. Further, a literature review on PEComa of the pancreas with special consideration of pathological diagnosis is performed.</w:t>
      </w:r>
    </w:p>
    <w:p w14:paraId="6433CECD" w14:textId="77777777" w:rsidR="001F2047" w:rsidRPr="003B3E11" w:rsidRDefault="001F2047" w:rsidP="003B3E11">
      <w:pPr>
        <w:spacing w:line="360" w:lineRule="auto"/>
        <w:rPr>
          <w:rFonts w:ascii="Book Antiqua" w:hAnsi="Book Antiqua"/>
          <w:sz w:val="24"/>
          <w:szCs w:val="24"/>
        </w:rPr>
      </w:pPr>
    </w:p>
    <w:p w14:paraId="32916970" w14:textId="77777777" w:rsidR="001F2047" w:rsidRPr="003B3E11" w:rsidRDefault="001F2047" w:rsidP="003B3E11">
      <w:pPr>
        <w:spacing w:line="360" w:lineRule="auto"/>
        <w:rPr>
          <w:rFonts w:ascii="Book Antiqua" w:eastAsia="Book Antiqua" w:hAnsi="Book Antiqua"/>
          <w:b/>
          <w:sz w:val="24"/>
          <w:szCs w:val="24"/>
        </w:rPr>
      </w:pPr>
      <w:r w:rsidRPr="003B3E11">
        <w:rPr>
          <w:rFonts w:ascii="Book Antiqua" w:eastAsia="Book Antiqua" w:hAnsi="Book Antiqua"/>
          <w:b/>
          <w:sz w:val="24"/>
          <w:szCs w:val="24"/>
        </w:rPr>
        <w:t>CASE REPORT</w:t>
      </w:r>
    </w:p>
    <w:p w14:paraId="0F86B4CC" w14:textId="77777777" w:rsidR="001F2047" w:rsidRPr="003B3E11" w:rsidRDefault="001F2047" w:rsidP="003B3E11">
      <w:pPr>
        <w:spacing w:line="360" w:lineRule="auto"/>
        <w:rPr>
          <w:rFonts w:ascii="Book Antiqua" w:hAnsi="Book Antiqua"/>
          <w:b/>
          <w:i/>
          <w:sz w:val="24"/>
          <w:szCs w:val="24"/>
        </w:rPr>
      </w:pPr>
      <w:r w:rsidRPr="003B3E11">
        <w:rPr>
          <w:rFonts w:ascii="Book Antiqua" w:hAnsi="Book Antiqua"/>
          <w:b/>
          <w:i/>
          <w:sz w:val="24"/>
          <w:szCs w:val="24"/>
        </w:rPr>
        <w:t>Clinical characteristics</w:t>
      </w:r>
    </w:p>
    <w:p w14:paraId="3DD2B80C" w14:textId="3B2B60E0" w:rsidR="001F2047" w:rsidRPr="003B3E11" w:rsidRDefault="001F2047" w:rsidP="003B3E11">
      <w:pPr>
        <w:spacing w:line="360" w:lineRule="auto"/>
        <w:rPr>
          <w:rFonts w:ascii="Book Antiqua" w:hAnsi="Book Antiqua"/>
          <w:sz w:val="24"/>
          <w:szCs w:val="24"/>
        </w:rPr>
      </w:pPr>
      <w:r w:rsidRPr="003B3E11">
        <w:rPr>
          <w:rFonts w:ascii="Book Antiqua" w:hAnsi="Book Antiqua"/>
          <w:sz w:val="24"/>
          <w:szCs w:val="24"/>
        </w:rPr>
        <w:lastRenderedPageBreak/>
        <w:t>A 50-year-old female patient was admitted to our hospital in November 2013 because of abdominal ultrasound (US) findings of space-occupying lesion in the head of pancreas, which cannot be diagnosed clearly. She was a lifelong nonsmoker who took no alcohol, and had no history of family inherited diseases. The patient denied any history of surgery or trauma. CT examination demonstrated no significant</w:t>
      </w:r>
      <w:r w:rsidR="00CC13DD" w:rsidRPr="003B3E11">
        <w:rPr>
          <w:rFonts w:ascii="Book Antiqua" w:hAnsi="Book Antiqua"/>
          <w:sz w:val="24"/>
          <w:szCs w:val="24"/>
        </w:rPr>
        <w:t xml:space="preserve"> </w:t>
      </w:r>
      <w:r w:rsidRPr="003B3E11">
        <w:rPr>
          <w:rFonts w:ascii="Book Antiqua" w:hAnsi="Book Antiqua"/>
          <w:sz w:val="24"/>
          <w:szCs w:val="24"/>
        </w:rPr>
        <w:t>abnormality in the morphology and density of the pancreas, and no pancreatic duct dilatation</w:t>
      </w:r>
      <w:r w:rsidR="003B10EE" w:rsidRPr="003B3E11">
        <w:rPr>
          <w:rFonts w:ascii="Book Antiqua" w:hAnsi="Book Antiqua"/>
          <w:sz w:val="24"/>
          <w:szCs w:val="24"/>
        </w:rPr>
        <w:t xml:space="preserve"> </w:t>
      </w:r>
      <w:r w:rsidRPr="003B3E11">
        <w:rPr>
          <w:rFonts w:ascii="Book Antiqua" w:hAnsi="Book Antiqua"/>
          <w:sz w:val="24"/>
          <w:szCs w:val="24"/>
        </w:rPr>
        <w:t>(Fig</w:t>
      </w:r>
      <w:r w:rsidR="008C055E" w:rsidRPr="003B3E11">
        <w:rPr>
          <w:rFonts w:ascii="Book Antiqua" w:hAnsi="Book Antiqua"/>
          <w:sz w:val="24"/>
          <w:szCs w:val="24"/>
        </w:rPr>
        <w:t xml:space="preserve">ure </w:t>
      </w:r>
      <w:r w:rsidRPr="003B3E11">
        <w:rPr>
          <w:rFonts w:ascii="Book Antiqua" w:hAnsi="Book Antiqua"/>
          <w:sz w:val="24"/>
          <w:szCs w:val="24"/>
        </w:rPr>
        <w:t>1</w:t>
      </w:r>
      <w:r w:rsidR="00420873" w:rsidRPr="003B3E11">
        <w:rPr>
          <w:rFonts w:ascii="Book Antiqua" w:hAnsi="Book Antiqua"/>
          <w:sz w:val="24"/>
          <w:szCs w:val="24"/>
        </w:rPr>
        <w:t>A</w:t>
      </w:r>
      <w:r w:rsidRPr="003B3E11">
        <w:rPr>
          <w:rFonts w:ascii="Book Antiqua" w:hAnsi="Book Antiqua"/>
          <w:sz w:val="24"/>
          <w:szCs w:val="24"/>
        </w:rPr>
        <w:t>). Moreover, peripancreatic fat space is clearly demarcated and no retroperitoneal lymph nodes were enlarged. On the arterial phase, there was a relatively low density of nodule</w:t>
      </w:r>
      <w:r w:rsidR="00CC13DD" w:rsidRPr="003B3E11">
        <w:rPr>
          <w:rFonts w:ascii="Book Antiqua" w:hAnsi="Book Antiqua"/>
          <w:sz w:val="24"/>
          <w:szCs w:val="24"/>
        </w:rPr>
        <w:t xml:space="preserve"> </w:t>
      </w:r>
      <w:r w:rsidRPr="003B3E11">
        <w:rPr>
          <w:rFonts w:ascii="Book Antiqua" w:hAnsi="Book Antiqua"/>
          <w:sz w:val="24"/>
          <w:szCs w:val="24"/>
        </w:rPr>
        <w:t>with approximately</w:t>
      </w:r>
      <w:r w:rsidR="00CC13DD" w:rsidRPr="003B3E11">
        <w:rPr>
          <w:rFonts w:ascii="Book Antiqua" w:hAnsi="Book Antiqua"/>
          <w:sz w:val="24"/>
          <w:szCs w:val="24"/>
        </w:rPr>
        <w:t xml:space="preserve"> </w:t>
      </w:r>
      <w:r w:rsidR="008C055E" w:rsidRPr="003B3E11">
        <w:rPr>
          <w:rFonts w:ascii="Book Antiqua" w:hAnsi="Book Antiqua"/>
          <w:sz w:val="24"/>
          <w:szCs w:val="24"/>
        </w:rPr>
        <w:t>the size of 1</w:t>
      </w:r>
      <w:r w:rsidR="00D51E5B" w:rsidRPr="003B3E11">
        <w:rPr>
          <w:rFonts w:ascii="Book Antiqua" w:hAnsi="Book Antiqua"/>
          <w:sz w:val="24"/>
          <w:szCs w:val="24"/>
        </w:rPr>
        <w:t xml:space="preserve"> </w:t>
      </w:r>
      <w:r w:rsidR="008C055E" w:rsidRPr="003B3E11">
        <w:rPr>
          <w:rFonts w:ascii="Book Antiqua" w:hAnsi="Book Antiqua"/>
          <w:sz w:val="24"/>
          <w:szCs w:val="24"/>
        </w:rPr>
        <w:t>cm</w:t>
      </w:r>
      <w:r w:rsidR="00D51E5B" w:rsidRPr="003B3E11">
        <w:rPr>
          <w:rFonts w:ascii="Book Antiqua" w:hAnsi="Book Antiqua"/>
          <w:sz w:val="24"/>
          <w:szCs w:val="24"/>
        </w:rPr>
        <w:t xml:space="preserve"> </w:t>
      </w:r>
      <w:r w:rsidR="008C055E" w:rsidRPr="003B3E11">
        <w:rPr>
          <w:rFonts w:ascii="Book Antiqua" w:hAnsi="Book Antiqua"/>
          <w:sz w:val="24"/>
          <w:szCs w:val="24"/>
        </w:rPr>
        <w:t>×</w:t>
      </w:r>
      <w:r w:rsidR="00D51E5B" w:rsidRPr="003B3E11">
        <w:rPr>
          <w:rFonts w:ascii="Book Antiqua" w:hAnsi="Book Antiqua"/>
          <w:sz w:val="24"/>
          <w:szCs w:val="24"/>
        </w:rPr>
        <w:t xml:space="preserve"> </w:t>
      </w:r>
      <w:r w:rsidRPr="003B3E11">
        <w:rPr>
          <w:rFonts w:ascii="Book Antiqua" w:hAnsi="Book Antiqua"/>
          <w:sz w:val="24"/>
          <w:szCs w:val="24"/>
        </w:rPr>
        <w:t>1</w:t>
      </w:r>
      <w:r w:rsidR="008C055E" w:rsidRPr="003B3E11">
        <w:rPr>
          <w:rFonts w:ascii="Book Antiqua" w:hAnsi="Book Antiqua"/>
          <w:sz w:val="24"/>
          <w:szCs w:val="24"/>
        </w:rPr>
        <w:t>.4</w:t>
      </w:r>
      <w:r w:rsidR="00D51E5B" w:rsidRPr="003B3E11">
        <w:rPr>
          <w:rFonts w:ascii="Book Antiqua" w:hAnsi="Book Antiqua"/>
          <w:sz w:val="24"/>
          <w:szCs w:val="24"/>
        </w:rPr>
        <w:t xml:space="preserve"> </w:t>
      </w:r>
      <w:r w:rsidR="008C055E" w:rsidRPr="003B3E11">
        <w:rPr>
          <w:rFonts w:ascii="Book Antiqua" w:hAnsi="Book Antiqua"/>
          <w:sz w:val="24"/>
          <w:szCs w:val="24"/>
        </w:rPr>
        <w:t>c</w:t>
      </w:r>
      <w:r w:rsidRPr="003B3E11">
        <w:rPr>
          <w:rFonts w:ascii="Book Antiqua" w:hAnsi="Book Antiqua"/>
          <w:sz w:val="24"/>
          <w:szCs w:val="24"/>
        </w:rPr>
        <w:t>m</w:t>
      </w:r>
      <w:r w:rsidR="008C055E" w:rsidRPr="003B3E11">
        <w:rPr>
          <w:rFonts w:ascii="Book Antiqua" w:hAnsi="Book Antiqua"/>
          <w:sz w:val="24"/>
          <w:szCs w:val="24"/>
        </w:rPr>
        <w:t xml:space="preserve"> </w:t>
      </w:r>
      <w:r w:rsidRPr="003B3E11">
        <w:rPr>
          <w:rFonts w:ascii="Book Antiqua" w:hAnsi="Book Antiqua"/>
          <w:sz w:val="24"/>
          <w:szCs w:val="24"/>
        </w:rPr>
        <w:t>in the uncus of the pancreas.</w:t>
      </w:r>
      <w:r w:rsidR="00CC13DD" w:rsidRPr="003B3E11">
        <w:rPr>
          <w:rFonts w:ascii="Book Antiqua" w:hAnsi="Book Antiqua"/>
          <w:sz w:val="24"/>
          <w:szCs w:val="24"/>
        </w:rPr>
        <w:t xml:space="preserve"> </w:t>
      </w:r>
      <w:r w:rsidRPr="003B3E11">
        <w:rPr>
          <w:rFonts w:ascii="Book Antiqua" w:hAnsi="Book Antiqua"/>
          <w:sz w:val="24"/>
          <w:szCs w:val="24"/>
        </w:rPr>
        <w:t>On portal venous phase and delayed phase, this nodule enhanced gradually and slightly, with a significantly lower density than the surrounding pancreatic tissue level whereas the pathologically</w:t>
      </w:r>
      <w:r w:rsidR="00CC13DD" w:rsidRPr="003B3E11">
        <w:rPr>
          <w:rFonts w:ascii="Book Antiqua" w:hAnsi="Book Antiqua"/>
          <w:sz w:val="24"/>
          <w:szCs w:val="24"/>
        </w:rPr>
        <w:t xml:space="preserve"> </w:t>
      </w:r>
      <w:r w:rsidRPr="003B3E11">
        <w:rPr>
          <w:rFonts w:ascii="Book Antiqua" w:hAnsi="Book Antiqua"/>
          <w:sz w:val="24"/>
          <w:szCs w:val="24"/>
        </w:rPr>
        <w:t>changed</w:t>
      </w:r>
      <w:r w:rsidR="00CC13DD" w:rsidRPr="003B3E11">
        <w:rPr>
          <w:rFonts w:ascii="Book Antiqua" w:hAnsi="Book Antiqua"/>
          <w:sz w:val="24"/>
          <w:szCs w:val="24"/>
        </w:rPr>
        <w:t xml:space="preserve"> </w:t>
      </w:r>
      <w:r w:rsidRPr="003B3E11">
        <w:rPr>
          <w:rFonts w:ascii="Book Antiqua" w:hAnsi="Book Antiqua"/>
          <w:sz w:val="24"/>
          <w:szCs w:val="24"/>
        </w:rPr>
        <w:t>border was well-defined on</w:t>
      </w:r>
      <w:r w:rsidR="00CC13DD" w:rsidRPr="003B3E11">
        <w:rPr>
          <w:rFonts w:ascii="Book Antiqua" w:hAnsi="Book Antiqua"/>
          <w:sz w:val="24"/>
          <w:szCs w:val="24"/>
        </w:rPr>
        <w:t xml:space="preserve"> </w:t>
      </w:r>
      <w:r w:rsidRPr="003B3E11">
        <w:rPr>
          <w:rFonts w:ascii="Book Antiqua" w:hAnsi="Book Antiqua"/>
          <w:sz w:val="24"/>
          <w:szCs w:val="24"/>
        </w:rPr>
        <w:t>delayed phase. Magn</w:t>
      </w:r>
      <w:r w:rsidR="008C055E" w:rsidRPr="003B3E11">
        <w:rPr>
          <w:rFonts w:ascii="Book Antiqua" w:hAnsi="Book Antiqua"/>
          <w:sz w:val="24"/>
          <w:szCs w:val="24"/>
        </w:rPr>
        <w:t xml:space="preserve">etic resonance (MR) imaging (Figure </w:t>
      </w:r>
      <w:r w:rsidRPr="003B3E11">
        <w:rPr>
          <w:rFonts w:ascii="Book Antiqua" w:hAnsi="Book Antiqua"/>
          <w:sz w:val="24"/>
          <w:szCs w:val="24"/>
        </w:rPr>
        <w:t>1</w:t>
      </w:r>
      <w:r w:rsidR="00420873" w:rsidRPr="003B3E11">
        <w:rPr>
          <w:rFonts w:ascii="Book Antiqua" w:hAnsi="Book Antiqua"/>
          <w:sz w:val="24"/>
          <w:szCs w:val="24"/>
        </w:rPr>
        <w:t>B</w:t>
      </w:r>
      <w:r w:rsidRPr="003B3E11">
        <w:rPr>
          <w:rFonts w:ascii="Book Antiqua" w:hAnsi="Book Antiqua"/>
          <w:sz w:val="24"/>
          <w:szCs w:val="24"/>
        </w:rPr>
        <w:t>)</w:t>
      </w:r>
      <w:r w:rsidR="008C055E" w:rsidRPr="003B3E11">
        <w:rPr>
          <w:rFonts w:ascii="Book Antiqua" w:hAnsi="Book Antiqua"/>
          <w:sz w:val="24"/>
          <w:szCs w:val="24"/>
        </w:rPr>
        <w:t xml:space="preserve"> </w:t>
      </w:r>
      <w:r w:rsidRPr="003B3E11">
        <w:rPr>
          <w:rFonts w:ascii="Book Antiqua" w:hAnsi="Book Antiqua"/>
          <w:sz w:val="24"/>
          <w:szCs w:val="24"/>
        </w:rPr>
        <w:t>showed that a round abnormal signal with the size of 1.7</w:t>
      </w:r>
      <w:r w:rsidR="008C055E" w:rsidRPr="003B3E11">
        <w:rPr>
          <w:rFonts w:ascii="Book Antiqua" w:hAnsi="Book Antiqua"/>
          <w:sz w:val="24"/>
          <w:szCs w:val="24"/>
        </w:rPr>
        <w:t xml:space="preserve"> cm ×</w:t>
      </w:r>
      <w:r w:rsidR="00420873" w:rsidRPr="003B3E11">
        <w:rPr>
          <w:rFonts w:ascii="Book Antiqua" w:hAnsi="Book Antiqua"/>
          <w:sz w:val="24"/>
          <w:szCs w:val="24"/>
        </w:rPr>
        <w:t xml:space="preserve"> </w:t>
      </w:r>
      <w:r w:rsidRPr="003B3E11">
        <w:rPr>
          <w:rFonts w:ascii="Book Antiqua" w:hAnsi="Book Antiqua"/>
          <w:sz w:val="24"/>
          <w:szCs w:val="24"/>
        </w:rPr>
        <w:t>1.4</w:t>
      </w:r>
      <w:r w:rsidR="008C055E" w:rsidRPr="003B3E11">
        <w:rPr>
          <w:rFonts w:ascii="Book Antiqua" w:hAnsi="Book Antiqua"/>
          <w:sz w:val="24"/>
          <w:szCs w:val="24"/>
        </w:rPr>
        <w:t xml:space="preserve"> </w:t>
      </w:r>
      <w:r w:rsidRPr="003B3E11">
        <w:rPr>
          <w:rFonts w:ascii="Book Antiqua" w:hAnsi="Book Antiqua"/>
          <w:sz w:val="24"/>
          <w:szCs w:val="24"/>
        </w:rPr>
        <w:t>cm was found in</w:t>
      </w:r>
      <w:r w:rsidR="00CC13DD" w:rsidRPr="003B3E11">
        <w:rPr>
          <w:rFonts w:ascii="Book Antiqua" w:hAnsi="Book Antiqua"/>
          <w:sz w:val="24"/>
          <w:szCs w:val="24"/>
        </w:rPr>
        <w:t xml:space="preserve"> </w:t>
      </w:r>
      <w:r w:rsidRPr="003B3E11">
        <w:rPr>
          <w:rFonts w:ascii="Book Antiqua" w:hAnsi="Book Antiqua"/>
          <w:sz w:val="24"/>
          <w:szCs w:val="24"/>
        </w:rPr>
        <w:t>the head and uncus</w:t>
      </w:r>
      <w:r w:rsidR="003B10EE" w:rsidRPr="003B3E11">
        <w:rPr>
          <w:rFonts w:ascii="Book Antiqua" w:hAnsi="Book Antiqua"/>
          <w:sz w:val="24"/>
          <w:szCs w:val="24"/>
        </w:rPr>
        <w:t xml:space="preserve"> </w:t>
      </w:r>
      <w:r w:rsidRPr="003B3E11">
        <w:rPr>
          <w:rFonts w:ascii="Book Antiqua" w:hAnsi="Book Antiqua"/>
          <w:sz w:val="24"/>
          <w:szCs w:val="24"/>
        </w:rPr>
        <w:t>of the pancreas; T1WI showed low signal</w:t>
      </w:r>
      <w:r w:rsidR="003B10EE" w:rsidRPr="003B3E11">
        <w:rPr>
          <w:rFonts w:ascii="Book Antiqua" w:hAnsi="Book Antiqua"/>
          <w:sz w:val="24"/>
          <w:szCs w:val="24"/>
        </w:rPr>
        <w:t xml:space="preserve"> </w:t>
      </w:r>
      <w:r w:rsidRPr="003B3E11">
        <w:rPr>
          <w:rFonts w:ascii="Book Antiqua" w:hAnsi="Book Antiqua"/>
          <w:sz w:val="24"/>
          <w:szCs w:val="24"/>
        </w:rPr>
        <w:t>clearly distinctive</w:t>
      </w:r>
      <w:r w:rsidR="003B10EE" w:rsidRPr="003B3E11">
        <w:rPr>
          <w:rFonts w:ascii="Book Antiqua" w:hAnsi="Book Antiqua"/>
          <w:sz w:val="24"/>
          <w:szCs w:val="24"/>
        </w:rPr>
        <w:t xml:space="preserve"> </w:t>
      </w:r>
      <w:r w:rsidRPr="003B3E11">
        <w:rPr>
          <w:rFonts w:ascii="Book Antiqua" w:hAnsi="Book Antiqua"/>
          <w:sz w:val="24"/>
          <w:szCs w:val="24"/>
        </w:rPr>
        <w:t>to normal pancreatic tissue surrounding a relatively high signal.</w:t>
      </w:r>
      <w:r w:rsidR="003B10EE" w:rsidRPr="003B3E11">
        <w:rPr>
          <w:rFonts w:ascii="Book Antiqua" w:hAnsi="Book Antiqua"/>
          <w:sz w:val="24"/>
          <w:szCs w:val="24"/>
        </w:rPr>
        <w:t xml:space="preserve"> </w:t>
      </w:r>
      <w:r w:rsidRPr="003B3E11">
        <w:rPr>
          <w:rFonts w:ascii="Book Antiqua" w:hAnsi="Book Antiqua"/>
          <w:sz w:val="24"/>
          <w:szCs w:val="24"/>
        </w:rPr>
        <w:t>In T2WI, the mass was difficult to distinguish from the surrounding pancreatic tissue due to the equal signal. Endoscopic ultrasound (EUS) showed a hypoechoic</w:t>
      </w:r>
      <w:r w:rsidR="003B10EE" w:rsidRPr="003B3E11">
        <w:rPr>
          <w:rFonts w:ascii="Book Antiqua" w:hAnsi="Book Antiqua"/>
          <w:sz w:val="24"/>
          <w:szCs w:val="24"/>
        </w:rPr>
        <w:t xml:space="preserve"> </w:t>
      </w:r>
      <w:r w:rsidRPr="003B3E11">
        <w:rPr>
          <w:rFonts w:ascii="Book Antiqua" w:hAnsi="Book Antiqua"/>
          <w:sz w:val="24"/>
          <w:szCs w:val="24"/>
        </w:rPr>
        <w:t>region with size of 1.6</w:t>
      </w:r>
      <w:r w:rsidR="008C055E" w:rsidRPr="003B3E11">
        <w:rPr>
          <w:rFonts w:ascii="Book Antiqua" w:hAnsi="Book Antiqua"/>
          <w:sz w:val="24"/>
          <w:szCs w:val="24"/>
        </w:rPr>
        <w:t xml:space="preserve"> cm × </w:t>
      </w:r>
      <w:r w:rsidRPr="003B3E11">
        <w:rPr>
          <w:rFonts w:ascii="Book Antiqua" w:hAnsi="Book Antiqua"/>
          <w:sz w:val="24"/>
          <w:szCs w:val="24"/>
        </w:rPr>
        <w:t>1.4</w:t>
      </w:r>
      <w:r w:rsidR="008C055E" w:rsidRPr="003B3E11">
        <w:rPr>
          <w:rFonts w:ascii="Book Antiqua" w:hAnsi="Book Antiqua"/>
          <w:sz w:val="24"/>
          <w:szCs w:val="24"/>
        </w:rPr>
        <w:t xml:space="preserve"> </w:t>
      </w:r>
      <w:r w:rsidRPr="003B3E11">
        <w:rPr>
          <w:rFonts w:ascii="Book Antiqua" w:hAnsi="Book Antiqua"/>
          <w:sz w:val="24"/>
          <w:szCs w:val="24"/>
        </w:rPr>
        <w:t>cm in the uncus of the pancreas. This region had clear boundaries and echo was not equal inside the low echo region. Pancreatic tail shape remained</w:t>
      </w:r>
      <w:r w:rsidR="003B10EE" w:rsidRPr="003B3E11">
        <w:rPr>
          <w:rFonts w:ascii="Book Antiqua" w:hAnsi="Book Antiqua"/>
          <w:sz w:val="24"/>
          <w:szCs w:val="24"/>
        </w:rPr>
        <w:t xml:space="preserve"> </w:t>
      </w:r>
      <w:r w:rsidRPr="003B3E11">
        <w:rPr>
          <w:rFonts w:ascii="Book Antiqua" w:hAnsi="Book Antiqua"/>
          <w:sz w:val="24"/>
          <w:szCs w:val="24"/>
        </w:rPr>
        <w:t>regular and pancreatic duct</w:t>
      </w:r>
      <w:r w:rsidR="003B10EE" w:rsidRPr="003B3E11">
        <w:rPr>
          <w:rFonts w:ascii="Book Antiqua" w:hAnsi="Book Antiqua"/>
          <w:sz w:val="24"/>
          <w:szCs w:val="24"/>
        </w:rPr>
        <w:t xml:space="preserve"> </w:t>
      </w:r>
      <w:r w:rsidRPr="003B3E11">
        <w:rPr>
          <w:rFonts w:ascii="Book Antiqua" w:hAnsi="Book Antiqua"/>
          <w:sz w:val="24"/>
          <w:szCs w:val="24"/>
        </w:rPr>
        <w:t>was not</w:t>
      </w:r>
      <w:r w:rsidR="003B10EE" w:rsidRPr="003B3E11">
        <w:rPr>
          <w:rFonts w:ascii="Book Antiqua" w:hAnsi="Book Antiqua"/>
          <w:sz w:val="24"/>
          <w:szCs w:val="24"/>
        </w:rPr>
        <w:t xml:space="preserve"> </w:t>
      </w:r>
      <w:r w:rsidR="002F0E75" w:rsidRPr="003B3E11">
        <w:rPr>
          <w:rFonts w:ascii="Book Antiqua" w:hAnsi="Book Antiqua"/>
          <w:sz w:val="24"/>
          <w:szCs w:val="24"/>
        </w:rPr>
        <w:t>dilated</w:t>
      </w:r>
      <w:r w:rsidRPr="003B3E11">
        <w:rPr>
          <w:rFonts w:ascii="Book Antiqua" w:hAnsi="Book Antiqua"/>
          <w:sz w:val="24"/>
          <w:szCs w:val="24"/>
        </w:rPr>
        <w:t>. There was no dilatation</w:t>
      </w:r>
      <w:r w:rsidR="003B10EE" w:rsidRPr="003B3E11">
        <w:rPr>
          <w:rFonts w:ascii="Book Antiqua" w:hAnsi="Book Antiqua"/>
          <w:sz w:val="24"/>
          <w:szCs w:val="24"/>
        </w:rPr>
        <w:t xml:space="preserve"> </w:t>
      </w:r>
      <w:r w:rsidRPr="003B3E11">
        <w:rPr>
          <w:rFonts w:ascii="Book Antiqua" w:hAnsi="Book Antiqua"/>
          <w:sz w:val="24"/>
          <w:szCs w:val="24"/>
        </w:rPr>
        <w:t>of intrahepatic bile duct and enlargement of lymph nodes.</w:t>
      </w:r>
    </w:p>
    <w:p w14:paraId="16C2D6A7" w14:textId="77777777" w:rsidR="00420873" w:rsidRPr="003B3E11" w:rsidRDefault="00420873" w:rsidP="003B3E11">
      <w:pPr>
        <w:spacing w:line="360" w:lineRule="auto"/>
        <w:rPr>
          <w:rFonts w:ascii="Book Antiqua" w:hAnsi="Book Antiqua"/>
          <w:sz w:val="24"/>
          <w:szCs w:val="24"/>
        </w:rPr>
      </w:pPr>
    </w:p>
    <w:p w14:paraId="57EB7834" w14:textId="77777777" w:rsidR="001F2047" w:rsidRPr="003B3E11" w:rsidRDefault="001F2047" w:rsidP="003B3E11">
      <w:pPr>
        <w:spacing w:line="360" w:lineRule="auto"/>
        <w:rPr>
          <w:rFonts w:ascii="Book Antiqua" w:hAnsi="Book Antiqua"/>
          <w:b/>
          <w:i/>
          <w:sz w:val="24"/>
          <w:szCs w:val="24"/>
        </w:rPr>
      </w:pPr>
      <w:r w:rsidRPr="003B3E11">
        <w:rPr>
          <w:rFonts w:ascii="Book Antiqua" w:hAnsi="Book Antiqua"/>
          <w:b/>
          <w:i/>
          <w:sz w:val="24"/>
          <w:szCs w:val="24"/>
        </w:rPr>
        <w:t>Methods and materials</w:t>
      </w:r>
    </w:p>
    <w:p w14:paraId="7F6F468B" w14:textId="3C22602E" w:rsidR="001F2047" w:rsidRPr="003B3E11" w:rsidRDefault="001F2047" w:rsidP="003B3E11">
      <w:pPr>
        <w:pStyle w:val="ListParagraph"/>
        <w:spacing w:line="360" w:lineRule="auto"/>
        <w:ind w:firstLineChars="0" w:firstLine="0"/>
        <w:rPr>
          <w:rFonts w:ascii="Book Antiqua" w:hAnsi="Book Antiqua"/>
          <w:sz w:val="24"/>
          <w:szCs w:val="24"/>
        </w:rPr>
      </w:pPr>
      <w:r w:rsidRPr="003B3E11">
        <w:rPr>
          <w:rFonts w:ascii="Book Antiqua" w:hAnsi="Book Antiqua"/>
          <w:sz w:val="24"/>
          <w:szCs w:val="24"/>
        </w:rPr>
        <w:t>The patient had undertaken endoscop</w:t>
      </w:r>
      <w:bookmarkStart w:id="59" w:name="_GoBack"/>
      <w:bookmarkEnd w:id="59"/>
      <w:r w:rsidRPr="003B3E11">
        <w:rPr>
          <w:rFonts w:ascii="Book Antiqua" w:hAnsi="Book Antiqua"/>
          <w:sz w:val="24"/>
          <w:szCs w:val="24"/>
        </w:rPr>
        <w:t>ic ultrasound-guided fine-needle aspiration (EUS-FNA) (ECHO</w:t>
      </w:r>
      <w:smartTag w:uri="urn:schemas-microsoft-com:office:smarttags" w:element="chmetcnv">
        <w:smartTagPr>
          <w:attr w:name="UnitName" w:val="cm"/>
          <w:attr w:name="SourceValue" w:val="1.4"/>
          <w:attr w:name="HasSpace" w:val="False"/>
          <w:attr w:name="Negative" w:val="False"/>
          <w:attr w:name="NumberType" w:val="1"/>
          <w:attr w:name="TCSC" w:val="0"/>
        </w:smartTagPr>
        <w:r w:rsidRPr="003B3E11">
          <w:rPr>
            <w:rFonts w:ascii="Book Antiqua" w:hAnsi="Book Antiqua"/>
            <w:sz w:val="24"/>
            <w:szCs w:val="24"/>
          </w:rPr>
          <w:t>-25G</w:t>
        </w:r>
      </w:smartTag>
      <w:r w:rsidRPr="003B3E11">
        <w:rPr>
          <w:rFonts w:ascii="Book Antiqua" w:hAnsi="Book Antiqua"/>
          <w:sz w:val="24"/>
          <w:szCs w:val="24"/>
        </w:rPr>
        <w:t xml:space="preserve">, Cook Company). Subsequently, the biopsy specimen was fixed in formalin, and then dehydrated by gradient ethanol, </w:t>
      </w:r>
      <w:r w:rsidR="001F6061" w:rsidRPr="003B3E11">
        <w:rPr>
          <w:rFonts w:ascii="Book Antiqua" w:hAnsi="Book Antiqua"/>
          <w:sz w:val="24"/>
          <w:szCs w:val="24"/>
        </w:rPr>
        <w:t>dewaxed</w:t>
      </w:r>
      <w:r w:rsidRPr="003B3E11">
        <w:rPr>
          <w:rFonts w:ascii="Book Antiqua" w:hAnsi="Book Antiqua"/>
          <w:sz w:val="24"/>
          <w:szCs w:val="24"/>
        </w:rPr>
        <w:t xml:space="preserve"> by Xylol, followed by paraffin imbedding, cut section for </w:t>
      </w:r>
      <w:r w:rsidRPr="003B3E11">
        <w:rPr>
          <w:rFonts w:ascii="Book Antiqua" w:hAnsi="Book Antiqua"/>
          <w:sz w:val="24"/>
          <w:szCs w:val="24"/>
        </w:rPr>
        <w:lastRenderedPageBreak/>
        <w:t>microscopic examination, and haematoxylin-eosin staining.</w:t>
      </w:r>
    </w:p>
    <w:p w14:paraId="688E7A73" w14:textId="183F4B85" w:rsidR="0075343F" w:rsidRPr="003B3E11" w:rsidRDefault="001F2047" w:rsidP="003B3E11">
      <w:pPr>
        <w:pStyle w:val="ListParagraph"/>
        <w:spacing w:line="360" w:lineRule="auto"/>
        <w:ind w:firstLineChars="150" w:firstLine="360"/>
        <w:rPr>
          <w:rFonts w:ascii="Book Antiqua" w:hAnsi="Book Antiqua"/>
          <w:sz w:val="24"/>
          <w:szCs w:val="24"/>
        </w:rPr>
      </w:pPr>
      <w:r w:rsidRPr="003B3E11">
        <w:rPr>
          <w:rFonts w:ascii="Book Antiqua" w:hAnsi="Book Antiqua"/>
          <w:sz w:val="24"/>
          <w:szCs w:val="24"/>
        </w:rPr>
        <w:t>Immunohistochemistry: all biopsy and surgical specimen had undergone</w:t>
      </w:r>
      <w:r w:rsidR="003B10EE" w:rsidRPr="003B3E11">
        <w:rPr>
          <w:rFonts w:ascii="Book Antiqua" w:hAnsi="Book Antiqua"/>
          <w:sz w:val="24"/>
          <w:szCs w:val="24"/>
        </w:rPr>
        <w:t xml:space="preserve"> </w:t>
      </w:r>
      <w:r w:rsidRPr="003B3E11">
        <w:rPr>
          <w:rFonts w:ascii="Book Antiqua" w:hAnsi="Book Antiqua"/>
          <w:sz w:val="24"/>
          <w:szCs w:val="24"/>
        </w:rPr>
        <w:t>immunohistochemical staining by EliVision</w:t>
      </w:r>
      <w:r w:rsidRPr="003B3E11">
        <w:rPr>
          <w:rFonts w:ascii="Book Antiqua" w:hAnsi="Book Antiqua"/>
          <w:sz w:val="24"/>
          <w:szCs w:val="24"/>
          <w:vertAlign w:val="superscript"/>
        </w:rPr>
        <w:t>TM</w:t>
      </w:r>
      <w:r w:rsidRPr="003B3E11">
        <w:rPr>
          <w:rFonts w:ascii="Book Antiqua" w:hAnsi="Book Antiqua"/>
          <w:sz w:val="24"/>
          <w:szCs w:val="24"/>
        </w:rPr>
        <w:t xml:space="preserve"> Plus method. Immunochemical staining was performed for all the specimen by using the following markers: CD56, Cam5.2</w:t>
      </w:r>
      <w:r w:rsidR="00DD60D8" w:rsidRPr="003B3E11">
        <w:rPr>
          <w:rFonts w:ascii="Book Antiqua" w:hAnsi="Book Antiqua"/>
          <w:sz w:val="24"/>
          <w:szCs w:val="24"/>
        </w:rPr>
        <w:t xml:space="preserve"> </w:t>
      </w:r>
      <w:r w:rsidRPr="003B3E11">
        <w:rPr>
          <w:rFonts w:ascii="Book Antiqua" w:hAnsi="Book Antiqua"/>
          <w:sz w:val="24"/>
          <w:szCs w:val="24"/>
        </w:rPr>
        <w:t>(Cytokeratin), Neuron Specific Endolase</w:t>
      </w:r>
      <w:r w:rsidR="00DD60D8" w:rsidRPr="003B3E11">
        <w:rPr>
          <w:rFonts w:ascii="Book Antiqua" w:hAnsi="Book Antiqua"/>
          <w:sz w:val="24"/>
          <w:szCs w:val="24"/>
        </w:rPr>
        <w:t xml:space="preserve"> </w:t>
      </w:r>
      <w:r w:rsidR="003B10EE" w:rsidRPr="003B3E11">
        <w:rPr>
          <w:rFonts w:ascii="Book Antiqua" w:hAnsi="Book Antiqua"/>
          <w:sz w:val="24"/>
          <w:szCs w:val="24"/>
        </w:rPr>
        <w:t xml:space="preserve">(NSE), Chromogranin </w:t>
      </w:r>
      <w:r w:rsidRPr="003B3E11">
        <w:rPr>
          <w:rFonts w:ascii="Book Antiqua" w:hAnsi="Book Antiqua"/>
          <w:sz w:val="24"/>
          <w:szCs w:val="24"/>
        </w:rPr>
        <w:t>A</w:t>
      </w:r>
      <w:r w:rsidR="003B10EE" w:rsidRPr="003B3E11">
        <w:rPr>
          <w:rFonts w:ascii="Book Antiqua" w:hAnsi="Book Antiqua"/>
          <w:sz w:val="24"/>
          <w:szCs w:val="24"/>
        </w:rPr>
        <w:t xml:space="preserve"> </w:t>
      </w:r>
      <w:r w:rsidRPr="003B3E11">
        <w:rPr>
          <w:rFonts w:ascii="Book Antiqua" w:hAnsi="Book Antiqua"/>
          <w:sz w:val="24"/>
          <w:szCs w:val="24"/>
        </w:rPr>
        <w:t>(CgA</w:t>
      </w:r>
      <w:r w:rsidR="003B10EE" w:rsidRPr="003B3E11">
        <w:rPr>
          <w:rFonts w:ascii="Book Antiqua" w:hAnsi="Book Antiqua"/>
          <w:sz w:val="24"/>
          <w:szCs w:val="24"/>
        </w:rPr>
        <w:t>)</w:t>
      </w:r>
      <w:r w:rsidRPr="003B3E11">
        <w:rPr>
          <w:rFonts w:ascii="Book Antiqua" w:hAnsi="Book Antiqua"/>
          <w:sz w:val="24"/>
          <w:szCs w:val="24"/>
        </w:rPr>
        <w:t>,</w:t>
      </w:r>
      <w:r w:rsidR="003B10EE" w:rsidRPr="003B3E11">
        <w:rPr>
          <w:rFonts w:ascii="Book Antiqua" w:hAnsi="Book Antiqua"/>
          <w:sz w:val="24"/>
          <w:szCs w:val="24"/>
        </w:rPr>
        <w:t xml:space="preserve"> </w:t>
      </w:r>
      <w:r w:rsidRPr="003B3E11">
        <w:rPr>
          <w:rFonts w:ascii="Book Antiqua" w:hAnsi="Book Antiqua"/>
          <w:sz w:val="24"/>
          <w:szCs w:val="24"/>
        </w:rPr>
        <w:t>Alpha-1-Antitrypsin</w:t>
      </w:r>
      <w:r w:rsidR="00DD60D8" w:rsidRPr="003B3E11">
        <w:rPr>
          <w:rFonts w:ascii="Book Antiqua" w:hAnsi="Book Antiqua"/>
          <w:sz w:val="24"/>
          <w:szCs w:val="24"/>
        </w:rPr>
        <w:t xml:space="preserve"> </w:t>
      </w:r>
      <w:r w:rsidRPr="003B3E11">
        <w:rPr>
          <w:rFonts w:ascii="Book Antiqua" w:hAnsi="Book Antiqua"/>
          <w:sz w:val="24"/>
          <w:szCs w:val="24"/>
        </w:rPr>
        <w:t>(α-AT), CD34, CD56,S-100, TFE3, Estrogen Receptor (ER), Progesterone Receptor (PR), Calponin, Synaptophysin</w:t>
      </w:r>
      <w:r w:rsidR="00DD60D8" w:rsidRPr="003B3E11">
        <w:rPr>
          <w:rFonts w:ascii="Book Antiqua" w:hAnsi="Book Antiqua"/>
          <w:sz w:val="24"/>
          <w:szCs w:val="24"/>
        </w:rPr>
        <w:t xml:space="preserve"> </w:t>
      </w:r>
      <w:r w:rsidRPr="003B3E11">
        <w:rPr>
          <w:rFonts w:ascii="Book Antiqua" w:hAnsi="Book Antiqua"/>
          <w:sz w:val="24"/>
          <w:szCs w:val="24"/>
        </w:rPr>
        <w:t xml:space="preserve">(Syn), Pax-8, beta-Catenin, CD117, Melan-A, HMB-45, </w:t>
      </w:r>
      <w:r w:rsidR="003B3E11" w:rsidRPr="003B3E11">
        <w:rPr>
          <w:rFonts w:ascii="Book Antiqua" w:hAnsi="Book Antiqua"/>
          <w:sz w:val="24"/>
          <w:szCs w:val="24"/>
        </w:rPr>
        <w:t>smooth muscle acti</w:t>
      </w:r>
      <w:r w:rsidRPr="003B3E11">
        <w:rPr>
          <w:rFonts w:ascii="Book Antiqua" w:hAnsi="Book Antiqua"/>
          <w:sz w:val="24"/>
          <w:szCs w:val="24"/>
        </w:rPr>
        <w:t>n</w:t>
      </w:r>
      <w:r w:rsidR="00DD60D8" w:rsidRPr="003B3E11">
        <w:rPr>
          <w:rFonts w:ascii="Book Antiqua" w:hAnsi="Book Antiqua"/>
          <w:sz w:val="24"/>
          <w:szCs w:val="24"/>
        </w:rPr>
        <w:t xml:space="preserve"> </w:t>
      </w:r>
      <w:r w:rsidRPr="003B3E11">
        <w:rPr>
          <w:rFonts w:ascii="Book Antiqua" w:hAnsi="Book Antiqua"/>
          <w:sz w:val="24"/>
          <w:szCs w:val="24"/>
        </w:rPr>
        <w:t>(SMA), Epithelial Membrane Antigen</w:t>
      </w:r>
      <w:r w:rsidR="00DD60D8" w:rsidRPr="003B3E11">
        <w:rPr>
          <w:rFonts w:ascii="Book Antiqua" w:hAnsi="Book Antiqua"/>
          <w:sz w:val="24"/>
          <w:szCs w:val="24"/>
        </w:rPr>
        <w:t xml:space="preserve"> </w:t>
      </w:r>
      <w:r w:rsidRPr="003B3E11">
        <w:rPr>
          <w:rFonts w:ascii="Book Antiqua" w:hAnsi="Book Antiqua"/>
          <w:sz w:val="24"/>
          <w:szCs w:val="24"/>
        </w:rPr>
        <w:t>(EMA), and Vimentin; heated at 37</w:t>
      </w:r>
      <w:r w:rsidR="003B3E11" w:rsidRPr="003B3E11">
        <w:rPr>
          <w:rFonts w:ascii="Book Antiqua" w:hAnsi="Book Antiqua" w:hint="eastAsia"/>
          <w:sz w:val="24"/>
          <w:szCs w:val="24"/>
        </w:rPr>
        <w:t xml:space="preserve"> </w:t>
      </w:r>
      <w:r w:rsidRPr="003B3E11">
        <w:rPr>
          <w:rFonts w:ascii="Book Antiqua" w:eastAsia="MS Mincho" w:hAnsi="Book Antiqua"/>
          <w:sz w:val="24"/>
          <w:szCs w:val="24"/>
        </w:rPr>
        <w:t>°C</w:t>
      </w:r>
      <w:r w:rsidR="008C055E" w:rsidRPr="003B3E11">
        <w:rPr>
          <w:rFonts w:ascii="Book Antiqua" w:eastAsia="MS Mincho" w:hAnsi="Book Antiqua"/>
          <w:sz w:val="24"/>
          <w:szCs w:val="24"/>
        </w:rPr>
        <w:t xml:space="preserve"> </w:t>
      </w:r>
      <w:r w:rsidRPr="003B3E11">
        <w:rPr>
          <w:rFonts w:ascii="Book Antiqua" w:hAnsi="Book Antiqua"/>
          <w:sz w:val="24"/>
          <w:szCs w:val="24"/>
        </w:rPr>
        <w:t>for 1</w:t>
      </w:r>
      <w:r w:rsidR="008C055E" w:rsidRPr="003B3E11">
        <w:rPr>
          <w:rFonts w:ascii="Book Antiqua" w:hAnsi="Book Antiqua"/>
          <w:sz w:val="24"/>
          <w:szCs w:val="24"/>
        </w:rPr>
        <w:t xml:space="preserve"> </w:t>
      </w:r>
      <w:r w:rsidR="003B3E11" w:rsidRPr="003B3E11">
        <w:rPr>
          <w:rFonts w:ascii="Book Antiqua" w:hAnsi="Book Antiqua" w:hint="eastAsia"/>
          <w:sz w:val="24"/>
          <w:szCs w:val="24"/>
        </w:rPr>
        <w:t>h</w:t>
      </w:r>
      <w:r w:rsidRPr="003B3E11">
        <w:rPr>
          <w:rFonts w:ascii="Book Antiqua" w:hAnsi="Book Antiqua"/>
          <w:sz w:val="24"/>
          <w:szCs w:val="24"/>
        </w:rPr>
        <w:t>, p53, Ki-67, and kept at 4</w:t>
      </w:r>
      <w:r w:rsidR="003B3E11" w:rsidRPr="003B3E11">
        <w:rPr>
          <w:rFonts w:ascii="Book Antiqua" w:hAnsi="Book Antiqua" w:hint="eastAsia"/>
          <w:sz w:val="24"/>
          <w:szCs w:val="24"/>
        </w:rPr>
        <w:t xml:space="preserve"> </w:t>
      </w:r>
      <w:r w:rsidRPr="003B3E11">
        <w:rPr>
          <w:rFonts w:ascii="Book Antiqua" w:eastAsia="MS Mincho" w:hAnsi="Book Antiqua"/>
          <w:sz w:val="24"/>
          <w:szCs w:val="24"/>
        </w:rPr>
        <w:t>°C</w:t>
      </w:r>
      <w:r w:rsidR="008C055E" w:rsidRPr="003B3E11">
        <w:rPr>
          <w:rFonts w:ascii="Book Antiqua" w:eastAsia="MS Mincho" w:hAnsi="Book Antiqua"/>
          <w:sz w:val="24"/>
          <w:szCs w:val="24"/>
        </w:rPr>
        <w:t xml:space="preserve"> </w:t>
      </w:r>
      <w:r w:rsidRPr="003B3E11">
        <w:rPr>
          <w:rFonts w:ascii="Book Antiqua" w:hAnsi="Book Antiqua"/>
          <w:sz w:val="24"/>
          <w:szCs w:val="24"/>
        </w:rPr>
        <w:t>overnight. The staining intensity was recorded as positive (&gt;</w:t>
      </w:r>
      <w:r w:rsidR="003B3E11" w:rsidRPr="003B3E11">
        <w:rPr>
          <w:rFonts w:ascii="Book Antiqua" w:hAnsi="Book Antiqua" w:hint="eastAsia"/>
          <w:sz w:val="24"/>
          <w:szCs w:val="24"/>
        </w:rPr>
        <w:t xml:space="preserve"> </w:t>
      </w:r>
      <w:r w:rsidRPr="003B3E11">
        <w:rPr>
          <w:rFonts w:ascii="Book Antiqua" w:hAnsi="Book Antiqua"/>
          <w:sz w:val="24"/>
          <w:szCs w:val="24"/>
        </w:rPr>
        <w:t>10% of plasma and nucleus stained) and negative. Besides, Ki-67 was evaluated by percentage. All information o</w:t>
      </w:r>
      <w:r w:rsidR="008C055E" w:rsidRPr="003B3E11">
        <w:rPr>
          <w:rFonts w:ascii="Book Antiqua" w:hAnsi="Book Antiqua"/>
          <w:sz w:val="24"/>
          <w:szCs w:val="24"/>
        </w:rPr>
        <w:t>f antibodies was summarized in T</w:t>
      </w:r>
      <w:r w:rsidRPr="003B3E11">
        <w:rPr>
          <w:rFonts w:ascii="Book Antiqua" w:hAnsi="Book Antiqua"/>
          <w:sz w:val="24"/>
          <w:szCs w:val="24"/>
        </w:rPr>
        <w:t>able 1.</w:t>
      </w:r>
    </w:p>
    <w:p w14:paraId="14B88874" w14:textId="77777777" w:rsidR="00420873" w:rsidRPr="003B3E11" w:rsidRDefault="00420873" w:rsidP="003B3E11">
      <w:pPr>
        <w:pStyle w:val="ListParagraph"/>
        <w:spacing w:line="360" w:lineRule="auto"/>
        <w:ind w:firstLineChars="150" w:firstLine="360"/>
        <w:rPr>
          <w:rFonts w:ascii="Book Antiqua" w:hAnsi="Book Antiqua"/>
          <w:sz w:val="24"/>
          <w:szCs w:val="24"/>
        </w:rPr>
      </w:pPr>
    </w:p>
    <w:p w14:paraId="3CFC6DC3" w14:textId="77777777" w:rsidR="001F2047" w:rsidRPr="003B3E11" w:rsidRDefault="001F2047" w:rsidP="003B3E11">
      <w:pPr>
        <w:spacing w:line="360" w:lineRule="auto"/>
        <w:rPr>
          <w:rFonts w:ascii="Book Antiqua" w:hAnsi="Book Antiqua"/>
          <w:b/>
          <w:i/>
          <w:sz w:val="24"/>
          <w:szCs w:val="24"/>
        </w:rPr>
      </w:pPr>
      <w:r w:rsidRPr="003B3E11">
        <w:rPr>
          <w:rFonts w:ascii="Book Antiqua" w:hAnsi="Book Antiqua"/>
          <w:b/>
          <w:i/>
          <w:sz w:val="24"/>
          <w:szCs w:val="24"/>
        </w:rPr>
        <w:t>Results</w:t>
      </w:r>
    </w:p>
    <w:p w14:paraId="47F178F6" w14:textId="41A15C3C" w:rsidR="001F2047" w:rsidRPr="003B3E11" w:rsidRDefault="00627AFD" w:rsidP="003B3E11">
      <w:pPr>
        <w:spacing w:line="360" w:lineRule="auto"/>
        <w:rPr>
          <w:rFonts w:ascii="Book Antiqua" w:hAnsi="Book Antiqua"/>
          <w:sz w:val="24"/>
          <w:szCs w:val="24"/>
        </w:rPr>
      </w:pPr>
      <w:r w:rsidRPr="003B3E11">
        <w:rPr>
          <w:rFonts w:ascii="Book Antiqua" w:hAnsi="Book Antiqua"/>
          <w:b/>
          <w:sz w:val="24"/>
          <w:szCs w:val="24"/>
        </w:rPr>
        <w:t>B</w:t>
      </w:r>
      <w:r w:rsidR="001F2047" w:rsidRPr="003B3E11">
        <w:rPr>
          <w:rFonts w:ascii="Book Antiqua" w:hAnsi="Book Antiqua"/>
          <w:b/>
          <w:sz w:val="24"/>
          <w:szCs w:val="24"/>
        </w:rPr>
        <w:t>iopsy specimen</w:t>
      </w:r>
      <w:r w:rsidR="00420873" w:rsidRPr="003B3E11">
        <w:rPr>
          <w:rFonts w:ascii="Book Antiqua" w:hAnsi="Book Antiqua"/>
          <w:b/>
          <w:sz w:val="24"/>
          <w:szCs w:val="24"/>
        </w:rPr>
        <w:t xml:space="preserve">: </w:t>
      </w:r>
      <w:r w:rsidR="001F2047" w:rsidRPr="003B3E11">
        <w:rPr>
          <w:rFonts w:ascii="Book Antiqua" w:hAnsi="Book Antiqua"/>
          <w:sz w:val="24"/>
          <w:szCs w:val="24"/>
        </w:rPr>
        <w:t>Spindle-shaped nucleus can be found in some cell lumps with</w:t>
      </w:r>
      <w:r w:rsidR="003B10EE" w:rsidRPr="003B3E11">
        <w:rPr>
          <w:rFonts w:ascii="Book Antiqua" w:hAnsi="Book Antiqua"/>
          <w:sz w:val="24"/>
          <w:szCs w:val="24"/>
        </w:rPr>
        <w:t xml:space="preserve"> </w:t>
      </w:r>
      <w:r w:rsidR="001F2047" w:rsidRPr="003B3E11">
        <w:rPr>
          <w:rFonts w:ascii="Book Antiqua" w:hAnsi="Book Antiqua"/>
          <w:sz w:val="24"/>
          <w:szCs w:val="24"/>
        </w:rPr>
        <w:t>sporadically</w:t>
      </w:r>
      <w:r w:rsidR="003B10EE" w:rsidRPr="003B3E11">
        <w:rPr>
          <w:rFonts w:ascii="Book Antiqua" w:hAnsi="Book Antiqua"/>
          <w:sz w:val="24"/>
          <w:szCs w:val="24"/>
        </w:rPr>
        <w:t xml:space="preserve"> </w:t>
      </w:r>
      <w:r w:rsidR="001F2047" w:rsidRPr="003B3E11">
        <w:rPr>
          <w:rFonts w:ascii="Book Antiqua" w:hAnsi="Book Antiqua"/>
          <w:sz w:val="24"/>
          <w:szCs w:val="24"/>
        </w:rPr>
        <w:t>distributed cells</w:t>
      </w:r>
      <w:r w:rsidR="003B10EE" w:rsidRPr="003B3E11">
        <w:rPr>
          <w:rFonts w:ascii="Book Antiqua" w:hAnsi="Book Antiqua"/>
          <w:sz w:val="24"/>
          <w:szCs w:val="24"/>
        </w:rPr>
        <w:t xml:space="preserve"> </w:t>
      </w:r>
      <w:r w:rsidR="001F2047" w:rsidRPr="003B3E11">
        <w:rPr>
          <w:rFonts w:ascii="Book Antiqua" w:hAnsi="Book Antiqua"/>
          <w:sz w:val="24"/>
          <w:szCs w:val="24"/>
        </w:rPr>
        <w:t>in the background, suggesting that they were malignant cells derived from unidentified sources. In DNA ploidy analysis, a few DNA ploidy</w:t>
      </w:r>
      <w:r w:rsidR="003B10EE" w:rsidRPr="003B3E11">
        <w:rPr>
          <w:rFonts w:ascii="Book Antiqua" w:hAnsi="Book Antiqua"/>
          <w:sz w:val="24"/>
          <w:szCs w:val="24"/>
        </w:rPr>
        <w:t>-</w:t>
      </w:r>
      <w:r w:rsidR="001F2047" w:rsidRPr="003B3E11">
        <w:rPr>
          <w:rFonts w:ascii="Book Antiqua" w:hAnsi="Book Antiqua"/>
          <w:sz w:val="24"/>
          <w:szCs w:val="24"/>
        </w:rPr>
        <w:t>abnormal cells were found.</w:t>
      </w:r>
    </w:p>
    <w:p w14:paraId="7B9321C8" w14:textId="77777777" w:rsidR="00420873" w:rsidRPr="003B3E11" w:rsidRDefault="00420873" w:rsidP="003B3E11">
      <w:pPr>
        <w:spacing w:line="360" w:lineRule="auto"/>
        <w:rPr>
          <w:rFonts w:ascii="Book Antiqua" w:hAnsi="Book Antiqua"/>
          <w:sz w:val="24"/>
          <w:szCs w:val="24"/>
        </w:rPr>
      </w:pPr>
    </w:p>
    <w:p w14:paraId="2A5A74F3" w14:textId="1EBE1335" w:rsidR="001F2047" w:rsidRPr="003B3E11" w:rsidRDefault="001F2047" w:rsidP="003B3E11">
      <w:pPr>
        <w:spacing w:line="360" w:lineRule="auto"/>
        <w:rPr>
          <w:rFonts w:ascii="Book Antiqua" w:hAnsi="Book Antiqua"/>
          <w:sz w:val="24"/>
          <w:szCs w:val="24"/>
        </w:rPr>
      </w:pPr>
      <w:r w:rsidRPr="003B3E11">
        <w:rPr>
          <w:rFonts w:ascii="Book Antiqua" w:hAnsi="Book Antiqua"/>
          <w:b/>
          <w:sz w:val="24"/>
          <w:szCs w:val="24"/>
        </w:rPr>
        <w:t>Cytological results</w:t>
      </w:r>
      <w:r w:rsidR="00420873" w:rsidRPr="003B3E11">
        <w:rPr>
          <w:rFonts w:ascii="Book Antiqua" w:hAnsi="Book Antiqua"/>
          <w:b/>
          <w:sz w:val="24"/>
          <w:szCs w:val="24"/>
        </w:rPr>
        <w:t xml:space="preserve">: </w:t>
      </w:r>
      <w:r w:rsidRPr="003B3E11">
        <w:rPr>
          <w:rFonts w:ascii="Book Antiqua" w:hAnsi="Book Antiqua"/>
          <w:sz w:val="24"/>
          <w:szCs w:val="24"/>
        </w:rPr>
        <w:t>Cytology smear showed that cells were distributed in irregular lumps,</w:t>
      </w:r>
      <w:r w:rsidR="003B10EE" w:rsidRPr="003B3E11">
        <w:rPr>
          <w:rFonts w:ascii="Book Antiqua" w:hAnsi="Book Antiqua"/>
          <w:sz w:val="24"/>
          <w:szCs w:val="24"/>
        </w:rPr>
        <w:t xml:space="preserve"> </w:t>
      </w:r>
      <w:r w:rsidRPr="003B3E11">
        <w:rPr>
          <w:rFonts w:ascii="Book Antiqua" w:hAnsi="Book Antiqua"/>
          <w:sz w:val="24"/>
          <w:szCs w:val="24"/>
        </w:rPr>
        <w:t>nuclear</w:t>
      </w:r>
      <w:r w:rsidR="003B10EE" w:rsidRPr="003B3E11">
        <w:rPr>
          <w:rFonts w:ascii="Book Antiqua" w:hAnsi="Book Antiqua"/>
          <w:sz w:val="24"/>
          <w:szCs w:val="24"/>
        </w:rPr>
        <w:t xml:space="preserve"> </w:t>
      </w:r>
      <w:r w:rsidRPr="003B3E11">
        <w:rPr>
          <w:rFonts w:ascii="Book Antiqua" w:hAnsi="Book Antiqua"/>
          <w:sz w:val="24"/>
          <w:szCs w:val="24"/>
        </w:rPr>
        <w:t>sizes varied slightly and arranged mussily. Enriched plasma and vaguely</w:t>
      </w:r>
      <w:r w:rsidR="003B10EE" w:rsidRPr="003B3E11">
        <w:rPr>
          <w:rFonts w:ascii="Book Antiqua" w:hAnsi="Book Antiqua"/>
          <w:sz w:val="24"/>
          <w:szCs w:val="24"/>
        </w:rPr>
        <w:t xml:space="preserve"> </w:t>
      </w:r>
      <w:r w:rsidRPr="003B3E11">
        <w:rPr>
          <w:rFonts w:ascii="Book Antiqua" w:hAnsi="Book Antiqua"/>
          <w:sz w:val="24"/>
          <w:szCs w:val="24"/>
        </w:rPr>
        <w:t>defined boundary</w:t>
      </w:r>
      <w:r w:rsidR="003B10EE" w:rsidRPr="003B3E11">
        <w:rPr>
          <w:rFonts w:ascii="Book Antiqua" w:hAnsi="Book Antiqua"/>
          <w:sz w:val="24"/>
          <w:szCs w:val="24"/>
        </w:rPr>
        <w:t xml:space="preserve"> </w:t>
      </w:r>
      <w:r w:rsidRPr="003B3E11">
        <w:rPr>
          <w:rFonts w:ascii="Book Antiqua" w:hAnsi="Book Antiqua"/>
          <w:sz w:val="24"/>
          <w:szCs w:val="24"/>
        </w:rPr>
        <w:t>were identified in the cell (Fig</w:t>
      </w:r>
      <w:r w:rsidR="008C055E" w:rsidRPr="003B3E11">
        <w:rPr>
          <w:rFonts w:ascii="Book Antiqua" w:hAnsi="Book Antiqua"/>
          <w:sz w:val="24"/>
          <w:szCs w:val="24"/>
        </w:rPr>
        <w:t>ure</w:t>
      </w:r>
      <w:r w:rsidRPr="003B3E11">
        <w:rPr>
          <w:rFonts w:ascii="Book Antiqua" w:hAnsi="Book Antiqua"/>
          <w:sz w:val="24"/>
          <w:szCs w:val="24"/>
        </w:rPr>
        <w:t xml:space="preserve"> 2).</w:t>
      </w:r>
    </w:p>
    <w:p w14:paraId="5E651357" w14:textId="77777777" w:rsidR="0075343F" w:rsidRPr="003B3E11" w:rsidRDefault="001F2047" w:rsidP="003B3E11">
      <w:pPr>
        <w:spacing w:line="360" w:lineRule="auto"/>
        <w:ind w:firstLineChars="150" w:firstLine="360"/>
        <w:rPr>
          <w:rFonts w:ascii="Book Antiqua" w:hAnsi="Book Antiqua"/>
          <w:sz w:val="24"/>
          <w:szCs w:val="24"/>
        </w:rPr>
      </w:pPr>
      <w:r w:rsidRPr="003B3E11">
        <w:rPr>
          <w:rFonts w:ascii="Book Antiqua" w:hAnsi="Book Antiqua"/>
          <w:sz w:val="24"/>
          <w:szCs w:val="24"/>
        </w:rPr>
        <w:t>Tumor cells were epithelioid or spindle-shaped with large size and nested distribution (Fig</w:t>
      </w:r>
      <w:r w:rsidR="008C055E" w:rsidRPr="003B3E11">
        <w:rPr>
          <w:rFonts w:ascii="Book Antiqua" w:hAnsi="Book Antiqua"/>
          <w:sz w:val="24"/>
          <w:szCs w:val="24"/>
        </w:rPr>
        <w:t>ure</w:t>
      </w:r>
      <w:r w:rsidRPr="003B3E11">
        <w:rPr>
          <w:rFonts w:ascii="Book Antiqua" w:hAnsi="Book Antiqua"/>
          <w:sz w:val="24"/>
          <w:szCs w:val="24"/>
        </w:rPr>
        <w:t xml:space="preserve"> 3). Tumor cells</w:t>
      </w:r>
      <w:r w:rsidR="003B10EE" w:rsidRPr="003B3E11">
        <w:rPr>
          <w:rFonts w:ascii="Book Antiqua" w:hAnsi="Book Antiqua"/>
          <w:sz w:val="24"/>
          <w:szCs w:val="24"/>
        </w:rPr>
        <w:t xml:space="preserve"> </w:t>
      </w:r>
      <w:r w:rsidRPr="003B3E11">
        <w:rPr>
          <w:rFonts w:ascii="Book Antiqua" w:hAnsi="Book Antiqua"/>
          <w:sz w:val="24"/>
          <w:szCs w:val="24"/>
        </w:rPr>
        <w:t>contained a bright cytoplasm or fine grained eosinophilic shapes with suspicion of clear cell carcinoma. Therefore, gastrointestinal stromal tumor, neuro-endocrine tumor, acinic cell carcinoma, solid pseudo-papillary tumor, and metastatic clear-cell carcinoma,</w:t>
      </w:r>
      <w:r w:rsidR="003B10EE" w:rsidRPr="003B3E11">
        <w:rPr>
          <w:rFonts w:ascii="Book Antiqua" w:hAnsi="Book Antiqua"/>
          <w:sz w:val="24"/>
          <w:szCs w:val="24"/>
        </w:rPr>
        <w:t xml:space="preserve"> </w:t>
      </w:r>
      <w:r w:rsidRPr="003B3E11">
        <w:rPr>
          <w:rFonts w:ascii="Book Antiqua" w:hAnsi="Book Antiqua"/>
          <w:sz w:val="24"/>
          <w:szCs w:val="24"/>
        </w:rPr>
        <w:t>should be excluded. The immunohistochemistry results were as follows: CD56</w:t>
      </w:r>
      <w:r w:rsidR="00DD60D8" w:rsidRPr="003B3E11">
        <w:rPr>
          <w:rFonts w:ascii="Book Antiqua" w:hAnsi="Book Antiqua"/>
          <w:sz w:val="24"/>
          <w:szCs w:val="24"/>
        </w:rPr>
        <w:t xml:space="preserve"> </w:t>
      </w:r>
      <w:r w:rsidRPr="003B3E11">
        <w:rPr>
          <w:rFonts w:ascii="Book Antiqua" w:hAnsi="Book Antiqua"/>
          <w:sz w:val="24"/>
          <w:szCs w:val="24"/>
        </w:rPr>
        <w:t>(+),</w:t>
      </w:r>
      <w:r w:rsidR="00DD60D8" w:rsidRPr="003B3E11">
        <w:rPr>
          <w:rFonts w:ascii="Book Antiqua" w:hAnsi="Book Antiqua"/>
          <w:sz w:val="24"/>
          <w:szCs w:val="24"/>
        </w:rPr>
        <w:t xml:space="preserve"> </w:t>
      </w:r>
      <w:r w:rsidRPr="003B3E11">
        <w:rPr>
          <w:rFonts w:ascii="Book Antiqua" w:hAnsi="Book Antiqua"/>
          <w:sz w:val="24"/>
          <w:szCs w:val="24"/>
        </w:rPr>
        <w:t>CAM5.2</w:t>
      </w:r>
      <w:r w:rsidR="00DD60D8" w:rsidRPr="003B3E11">
        <w:rPr>
          <w:rFonts w:ascii="Book Antiqua" w:hAnsi="Book Antiqua"/>
          <w:sz w:val="24"/>
          <w:szCs w:val="24"/>
        </w:rPr>
        <w:t xml:space="preserve"> </w:t>
      </w:r>
      <w:r w:rsidRPr="003B3E11">
        <w:rPr>
          <w:rFonts w:ascii="Book Antiqua" w:hAnsi="Book Antiqua"/>
          <w:sz w:val="24"/>
          <w:szCs w:val="24"/>
        </w:rPr>
        <w:t>(-),</w:t>
      </w:r>
      <w:r w:rsidR="008C055E" w:rsidRPr="003B3E11">
        <w:rPr>
          <w:rFonts w:ascii="Book Antiqua" w:hAnsi="Book Antiqua"/>
          <w:sz w:val="24"/>
          <w:szCs w:val="24"/>
        </w:rPr>
        <w:t xml:space="preserve"> </w:t>
      </w:r>
      <w:r w:rsidRPr="003B3E11">
        <w:rPr>
          <w:rFonts w:ascii="Book Antiqua" w:hAnsi="Book Antiqua"/>
          <w:sz w:val="24"/>
          <w:szCs w:val="24"/>
        </w:rPr>
        <w:t>P53</w:t>
      </w:r>
      <w:r w:rsidR="00DD60D8" w:rsidRPr="003B3E11">
        <w:rPr>
          <w:rFonts w:ascii="Book Antiqua" w:hAnsi="Book Antiqua"/>
          <w:sz w:val="24"/>
          <w:szCs w:val="24"/>
        </w:rPr>
        <w:t xml:space="preserve"> </w:t>
      </w:r>
      <w:r w:rsidRPr="003B3E11">
        <w:rPr>
          <w:rFonts w:ascii="Book Antiqua" w:hAnsi="Book Antiqua"/>
          <w:sz w:val="24"/>
          <w:szCs w:val="24"/>
        </w:rPr>
        <w:t>(-), NSE</w:t>
      </w:r>
      <w:r w:rsidR="00DD60D8" w:rsidRPr="003B3E11">
        <w:rPr>
          <w:rFonts w:ascii="Book Antiqua" w:hAnsi="Book Antiqua"/>
          <w:sz w:val="24"/>
          <w:szCs w:val="24"/>
        </w:rPr>
        <w:t xml:space="preserve"> </w:t>
      </w:r>
      <w:r w:rsidRPr="003B3E11">
        <w:rPr>
          <w:rFonts w:ascii="Book Antiqua" w:hAnsi="Book Antiqua"/>
          <w:sz w:val="24"/>
          <w:szCs w:val="24"/>
        </w:rPr>
        <w:t>(-), Vimentin</w:t>
      </w:r>
      <w:r w:rsidR="00DD60D8" w:rsidRPr="003B3E11">
        <w:rPr>
          <w:rFonts w:ascii="Book Antiqua" w:hAnsi="Book Antiqua"/>
          <w:sz w:val="24"/>
          <w:szCs w:val="24"/>
        </w:rPr>
        <w:t xml:space="preserve"> </w:t>
      </w:r>
      <w:r w:rsidRPr="003B3E11">
        <w:rPr>
          <w:rFonts w:ascii="Book Antiqua" w:hAnsi="Book Antiqua"/>
          <w:sz w:val="24"/>
          <w:szCs w:val="24"/>
        </w:rPr>
        <w:t>(-),</w:t>
      </w:r>
      <w:r w:rsidR="008C055E" w:rsidRPr="003B3E11">
        <w:rPr>
          <w:rFonts w:ascii="Book Antiqua" w:hAnsi="Book Antiqua"/>
          <w:sz w:val="24"/>
          <w:szCs w:val="24"/>
        </w:rPr>
        <w:t xml:space="preserve"> </w:t>
      </w:r>
      <w:r w:rsidRPr="003B3E11">
        <w:rPr>
          <w:rFonts w:ascii="Book Antiqua" w:hAnsi="Book Antiqua"/>
          <w:sz w:val="24"/>
          <w:szCs w:val="24"/>
        </w:rPr>
        <w:t>Ki67</w:t>
      </w:r>
      <w:r w:rsidR="00DD60D8" w:rsidRPr="003B3E11">
        <w:rPr>
          <w:rFonts w:ascii="Book Antiqua" w:hAnsi="Book Antiqua"/>
          <w:sz w:val="24"/>
          <w:szCs w:val="24"/>
        </w:rPr>
        <w:t xml:space="preserve"> </w:t>
      </w:r>
      <w:r w:rsidRPr="003B3E11">
        <w:rPr>
          <w:rFonts w:ascii="Book Antiqua" w:hAnsi="Book Antiqua"/>
          <w:sz w:val="24"/>
          <w:szCs w:val="24"/>
        </w:rPr>
        <w:t>(2%),</w:t>
      </w:r>
      <w:r w:rsidR="008C055E" w:rsidRPr="003B3E11">
        <w:rPr>
          <w:rFonts w:ascii="Book Antiqua" w:hAnsi="Book Antiqua"/>
          <w:sz w:val="24"/>
          <w:szCs w:val="24"/>
        </w:rPr>
        <w:t xml:space="preserve"> </w:t>
      </w:r>
      <w:r w:rsidRPr="003B3E11">
        <w:rPr>
          <w:rFonts w:ascii="Book Antiqua" w:hAnsi="Book Antiqua"/>
          <w:sz w:val="24"/>
          <w:szCs w:val="24"/>
        </w:rPr>
        <w:t>CgA</w:t>
      </w:r>
      <w:r w:rsidR="00DD60D8" w:rsidRPr="003B3E11">
        <w:rPr>
          <w:rFonts w:ascii="Book Antiqua" w:hAnsi="Book Antiqua"/>
          <w:sz w:val="24"/>
          <w:szCs w:val="24"/>
        </w:rPr>
        <w:t xml:space="preserve"> </w:t>
      </w:r>
      <w:r w:rsidRPr="003B3E11">
        <w:rPr>
          <w:rFonts w:ascii="Book Antiqua" w:hAnsi="Book Antiqua"/>
          <w:sz w:val="24"/>
          <w:szCs w:val="24"/>
        </w:rPr>
        <w:t>(-), α1-ACT</w:t>
      </w:r>
      <w:r w:rsidR="00DD60D8" w:rsidRPr="003B3E11">
        <w:rPr>
          <w:rFonts w:ascii="Book Antiqua" w:hAnsi="Book Antiqua"/>
          <w:sz w:val="24"/>
          <w:szCs w:val="24"/>
        </w:rPr>
        <w:t xml:space="preserve"> </w:t>
      </w:r>
      <w:r w:rsidRPr="003B3E11">
        <w:rPr>
          <w:rFonts w:ascii="Book Antiqua" w:hAnsi="Book Antiqua"/>
          <w:sz w:val="24"/>
          <w:szCs w:val="24"/>
        </w:rPr>
        <w:t>(-), Syn</w:t>
      </w:r>
      <w:r w:rsidR="00DD60D8" w:rsidRPr="003B3E11">
        <w:rPr>
          <w:rFonts w:ascii="Book Antiqua" w:hAnsi="Book Antiqua"/>
          <w:sz w:val="24"/>
          <w:szCs w:val="24"/>
        </w:rPr>
        <w:t xml:space="preserve"> </w:t>
      </w:r>
      <w:r w:rsidRPr="003B3E11">
        <w:rPr>
          <w:rFonts w:ascii="Book Antiqua" w:hAnsi="Book Antiqua"/>
          <w:sz w:val="24"/>
          <w:szCs w:val="24"/>
        </w:rPr>
        <w:lastRenderedPageBreak/>
        <w:t>(-), Pax-8</w:t>
      </w:r>
      <w:r w:rsidR="00DD60D8" w:rsidRPr="003B3E11">
        <w:rPr>
          <w:rFonts w:ascii="Book Antiqua" w:hAnsi="Book Antiqua"/>
          <w:sz w:val="24"/>
          <w:szCs w:val="24"/>
        </w:rPr>
        <w:t xml:space="preserve"> </w:t>
      </w:r>
      <w:r w:rsidRPr="003B3E11">
        <w:rPr>
          <w:rFonts w:ascii="Book Antiqua" w:hAnsi="Book Antiqua"/>
          <w:sz w:val="24"/>
          <w:szCs w:val="24"/>
        </w:rPr>
        <w:t xml:space="preserve">(-), </w:t>
      </w:r>
      <w:r w:rsidR="008C055E" w:rsidRPr="003B3E11">
        <w:rPr>
          <w:rFonts w:ascii="Book Antiqua" w:hAnsi="Book Antiqua"/>
          <w:sz w:val="24"/>
          <w:szCs w:val="24"/>
        </w:rPr>
        <w:t>β</w:t>
      </w:r>
      <w:r w:rsidRPr="003B3E11">
        <w:rPr>
          <w:rFonts w:ascii="Book Antiqua" w:hAnsi="Book Antiqua"/>
          <w:sz w:val="24"/>
          <w:szCs w:val="24"/>
        </w:rPr>
        <w:t>-Catenin (positive in plasma), CD117</w:t>
      </w:r>
      <w:r w:rsidR="00DD60D8" w:rsidRPr="003B3E11">
        <w:rPr>
          <w:rFonts w:ascii="Book Antiqua" w:hAnsi="Book Antiqua"/>
          <w:sz w:val="24"/>
          <w:szCs w:val="24"/>
        </w:rPr>
        <w:t xml:space="preserve"> </w:t>
      </w:r>
      <w:r w:rsidRPr="003B3E11">
        <w:rPr>
          <w:rFonts w:ascii="Book Antiqua" w:hAnsi="Book Antiqua"/>
          <w:sz w:val="24"/>
          <w:szCs w:val="24"/>
        </w:rPr>
        <w:t>(-). Since PEComa of the pancreas had not been diagnosed in our hospital, this tumor was not considered as PEComa preoperatively. Based on cytological and immunohistochemical results, neuro-endocrine tumor was suspected but acinic cell carcinoma and solid pseudo-papillary tumor were not excluded, and operation was suggested.</w:t>
      </w:r>
    </w:p>
    <w:p w14:paraId="27C2A568" w14:textId="77777777" w:rsidR="00420873" w:rsidRPr="003B3E11" w:rsidRDefault="00420873" w:rsidP="003B3E11">
      <w:pPr>
        <w:spacing w:line="360" w:lineRule="auto"/>
        <w:ind w:firstLineChars="150" w:firstLine="360"/>
        <w:rPr>
          <w:rFonts w:ascii="Book Antiqua" w:hAnsi="Book Antiqua"/>
          <w:sz w:val="24"/>
          <w:szCs w:val="24"/>
        </w:rPr>
      </w:pPr>
    </w:p>
    <w:p w14:paraId="35E7BA16" w14:textId="5D17ED55" w:rsidR="001F2047" w:rsidRPr="003B3E11" w:rsidRDefault="001F2047" w:rsidP="003B3E11">
      <w:pPr>
        <w:spacing w:line="360" w:lineRule="auto"/>
        <w:rPr>
          <w:rFonts w:ascii="Book Antiqua" w:hAnsi="Book Antiqua"/>
          <w:sz w:val="24"/>
          <w:szCs w:val="24"/>
        </w:rPr>
      </w:pPr>
      <w:r w:rsidRPr="003B3E11">
        <w:rPr>
          <w:rFonts w:ascii="Book Antiqua" w:hAnsi="Book Antiqua"/>
          <w:b/>
          <w:sz w:val="24"/>
          <w:szCs w:val="24"/>
        </w:rPr>
        <w:t>Surgical specimen</w:t>
      </w:r>
      <w:r w:rsidR="00420873" w:rsidRPr="003B3E11">
        <w:rPr>
          <w:rFonts w:ascii="Book Antiqua" w:hAnsi="Book Antiqua"/>
          <w:b/>
          <w:sz w:val="24"/>
          <w:szCs w:val="24"/>
        </w:rPr>
        <w:t>:</w:t>
      </w:r>
      <w:r w:rsidR="00420873" w:rsidRPr="003B3E11">
        <w:rPr>
          <w:rFonts w:ascii="Book Antiqua" w:hAnsi="Book Antiqua"/>
          <w:sz w:val="24"/>
          <w:szCs w:val="24"/>
        </w:rPr>
        <w:t xml:space="preserve"> </w:t>
      </w:r>
      <w:r w:rsidRPr="003B3E11">
        <w:rPr>
          <w:rFonts w:ascii="Book Antiqua" w:hAnsi="Book Antiqua"/>
          <w:sz w:val="24"/>
          <w:szCs w:val="24"/>
        </w:rPr>
        <w:t>A mass with the size of 2</w:t>
      </w:r>
      <w:r w:rsidR="008C055E" w:rsidRPr="003B3E11">
        <w:rPr>
          <w:rFonts w:ascii="Book Antiqua" w:hAnsi="Book Antiqua"/>
          <w:sz w:val="24"/>
          <w:szCs w:val="24"/>
        </w:rPr>
        <w:t xml:space="preserve"> cm × </w:t>
      </w:r>
      <w:r w:rsidRPr="003B3E11">
        <w:rPr>
          <w:rFonts w:ascii="Book Antiqua" w:hAnsi="Book Antiqua"/>
          <w:sz w:val="24"/>
          <w:szCs w:val="24"/>
        </w:rPr>
        <w:t>2</w:t>
      </w:r>
      <w:r w:rsidR="008C055E" w:rsidRPr="003B3E11">
        <w:rPr>
          <w:rFonts w:ascii="Book Antiqua" w:hAnsi="Book Antiqua"/>
          <w:sz w:val="24"/>
          <w:szCs w:val="24"/>
        </w:rPr>
        <w:t xml:space="preserve"> </w:t>
      </w:r>
      <w:r w:rsidRPr="003B3E11">
        <w:rPr>
          <w:rFonts w:ascii="Book Antiqua" w:hAnsi="Book Antiqua"/>
          <w:sz w:val="24"/>
          <w:szCs w:val="24"/>
        </w:rPr>
        <w:t xml:space="preserve">cm in the head of the pancreas during operation, this mass was of medium texture with a complete capsule. Besides, the boarder was clear between the mass and adjacent tissues and metastatic lesions were not found. </w:t>
      </w:r>
    </w:p>
    <w:p w14:paraId="0013975A" w14:textId="314F1F43" w:rsidR="001F2047" w:rsidRPr="003B3E11" w:rsidRDefault="001F2047" w:rsidP="003B3E11">
      <w:pPr>
        <w:spacing w:line="360" w:lineRule="auto"/>
        <w:ind w:firstLineChars="100" w:firstLine="240"/>
        <w:rPr>
          <w:rFonts w:ascii="Book Antiqua" w:hAnsi="Book Antiqua"/>
          <w:sz w:val="24"/>
          <w:szCs w:val="24"/>
        </w:rPr>
      </w:pPr>
      <w:r w:rsidRPr="003B3E11">
        <w:rPr>
          <w:rFonts w:ascii="Book Antiqua" w:hAnsi="Book Antiqua"/>
          <w:sz w:val="24"/>
          <w:szCs w:val="24"/>
        </w:rPr>
        <w:t>Gross</w:t>
      </w:r>
      <w:r w:rsidR="004F5548" w:rsidRPr="003B3E11">
        <w:rPr>
          <w:rFonts w:ascii="Book Antiqua" w:hAnsi="Book Antiqua"/>
          <w:sz w:val="24"/>
          <w:szCs w:val="24"/>
        </w:rPr>
        <w:t xml:space="preserve"> </w:t>
      </w:r>
      <w:r w:rsidRPr="003B3E11">
        <w:rPr>
          <w:rFonts w:ascii="Book Antiqua" w:hAnsi="Book Antiqua"/>
          <w:sz w:val="24"/>
          <w:szCs w:val="24"/>
        </w:rPr>
        <w:t>examination</w:t>
      </w:r>
      <w:r w:rsidR="004F5548" w:rsidRPr="003B3E11">
        <w:rPr>
          <w:rFonts w:ascii="Book Antiqua" w:hAnsi="Book Antiqua"/>
          <w:sz w:val="24"/>
          <w:szCs w:val="24"/>
        </w:rPr>
        <w:t xml:space="preserve"> </w:t>
      </w:r>
      <w:r w:rsidRPr="003B3E11">
        <w:rPr>
          <w:rFonts w:ascii="Book Antiqua" w:hAnsi="Book Antiqua"/>
          <w:sz w:val="24"/>
          <w:szCs w:val="24"/>
        </w:rPr>
        <w:t>(Fig</w:t>
      </w:r>
      <w:r w:rsidR="008C055E" w:rsidRPr="003B3E11">
        <w:rPr>
          <w:rFonts w:ascii="Book Antiqua" w:hAnsi="Book Antiqua"/>
          <w:sz w:val="24"/>
          <w:szCs w:val="24"/>
        </w:rPr>
        <w:t>ure</w:t>
      </w:r>
      <w:r w:rsidRPr="003B3E11">
        <w:rPr>
          <w:rFonts w:ascii="Book Antiqua" w:hAnsi="Book Antiqua"/>
          <w:sz w:val="24"/>
          <w:szCs w:val="24"/>
        </w:rPr>
        <w:t xml:space="preserve"> 4): the pancreas, duodenum and gall bladder were resected; the size of the pancreas head was 8</w:t>
      </w:r>
      <w:r w:rsidR="00420873" w:rsidRPr="003B3E11">
        <w:rPr>
          <w:rFonts w:ascii="Book Antiqua" w:hAnsi="Book Antiqua"/>
          <w:sz w:val="24"/>
          <w:szCs w:val="24"/>
        </w:rPr>
        <w:t xml:space="preserve"> </w:t>
      </w:r>
      <w:r w:rsidR="008C055E" w:rsidRPr="003B3E11">
        <w:rPr>
          <w:rFonts w:ascii="Book Antiqua" w:hAnsi="Book Antiqua"/>
          <w:sz w:val="24"/>
          <w:szCs w:val="24"/>
        </w:rPr>
        <w:t>cm</w:t>
      </w:r>
      <w:r w:rsidR="00420873" w:rsidRPr="003B3E11">
        <w:rPr>
          <w:rFonts w:ascii="Book Antiqua" w:hAnsi="Book Antiqua"/>
          <w:sz w:val="24"/>
          <w:szCs w:val="24"/>
        </w:rPr>
        <w:t xml:space="preserve"> </w:t>
      </w:r>
      <w:r w:rsidR="008C055E" w:rsidRPr="003B3E11">
        <w:rPr>
          <w:rFonts w:ascii="Book Antiqua" w:hAnsi="Book Antiqua"/>
          <w:sz w:val="24"/>
          <w:szCs w:val="24"/>
        </w:rPr>
        <w:t>×</w:t>
      </w:r>
      <w:r w:rsidR="00420873" w:rsidRPr="003B3E11">
        <w:rPr>
          <w:rFonts w:ascii="Book Antiqua" w:hAnsi="Book Antiqua"/>
          <w:sz w:val="24"/>
          <w:szCs w:val="24"/>
        </w:rPr>
        <w:t xml:space="preserve"> </w:t>
      </w:r>
      <w:r w:rsidRPr="003B3E11">
        <w:rPr>
          <w:rFonts w:ascii="Book Antiqua" w:hAnsi="Book Antiqua"/>
          <w:sz w:val="24"/>
          <w:szCs w:val="24"/>
        </w:rPr>
        <w:t>4</w:t>
      </w:r>
      <w:r w:rsidR="00420873" w:rsidRPr="003B3E11">
        <w:rPr>
          <w:rFonts w:ascii="Book Antiqua" w:hAnsi="Book Antiqua"/>
          <w:sz w:val="24"/>
          <w:szCs w:val="24"/>
        </w:rPr>
        <w:t xml:space="preserve"> </w:t>
      </w:r>
      <w:r w:rsidR="008C055E" w:rsidRPr="003B3E11">
        <w:rPr>
          <w:rFonts w:ascii="Book Antiqua" w:hAnsi="Book Antiqua"/>
          <w:sz w:val="24"/>
          <w:szCs w:val="24"/>
        </w:rPr>
        <w:t>cm</w:t>
      </w:r>
      <w:r w:rsidR="00420873" w:rsidRPr="003B3E11">
        <w:rPr>
          <w:rFonts w:ascii="Book Antiqua" w:hAnsi="Book Antiqua"/>
          <w:sz w:val="24"/>
          <w:szCs w:val="24"/>
        </w:rPr>
        <w:t xml:space="preserve"> </w:t>
      </w:r>
      <w:r w:rsidR="008C055E" w:rsidRPr="003B3E11">
        <w:rPr>
          <w:rFonts w:ascii="Book Antiqua" w:hAnsi="Book Antiqua"/>
          <w:sz w:val="24"/>
          <w:szCs w:val="24"/>
        </w:rPr>
        <w:t>×</w:t>
      </w:r>
      <w:r w:rsidR="00420873" w:rsidRPr="003B3E11">
        <w:rPr>
          <w:rFonts w:ascii="Book Antiqua" w:hAnsi="Book Antiqua"/>
          <w:sz w:val="24"/>
          <w:szCs w:val="24"/>
        </w:rPr>
        <w:t xml:space="preserve"> </w:t>
      </w:r>
      <w:r w:rsidRPr="003B3E11">
        <w:rPr>
          <w:rFonts w:ascii="Book Antiqua" w:hAnsi="Book Antiqua"/>
          <w:sz w:val="24"/>
          <w:szCs w:val="24"/>
        </w:rPr>
        <w:t>3</w:t>
      </w:r>
      <w:r w:rsidR="00420873" w:rsidRPr="003B3E11">
        <w:rPr>
          <w:rFonts w:ascii="Book Antiqua" w:hAnsi="Book Antiqua"/>
          <w:sz w:val="24"/>
          <w:szCs w:val="24"/>
        </w:rPr>
        <w:t xml:space="preserve"> </w:t>
      </w:r>
      <w:r w:rsidRPr="003B3E11">
        <w:rPr>
          <w:rFonts w:ascii="Book Antiqua" w:hAnsi="Book Antiqua"/>
          <w:sz w:val="24"/>
          <w:szCs w:val="24"/>
        </w:rPr>
        <w:t>cm, a mass with the size of 2</w:t>
      </w:r>
      <w:r w:rsidR="008C055E" w:rsidRPr="003B3E11">
        <w:rPr>
          <w:rFonts w:ascii="Book Antiqua" w:hAnsi="Book Antiqua"/>
          <w:sz w:val="24"/>
          <w:szCs w:val="24"/>
        </w:rPr>
        <w:t xml:space="preserve"> </w:t>
      </w:r>
      <w:r w:rsidR="008B0462" w:rsidRPr="003B3E11">
        <w:rPr>
          <w:rFonts w:ascii="Book Antiqua" w:hAnsi="Book Antiqua"/>
          <w:sz w:val="24"/>
          <w:szCs w:val="24"/>
        </w:rPr>
        <w:t>cm</w:t>
      </w:r>
      <w:r w:rsidR="008C055E" w:rsidRPr="003B3E11">
        <w:rPr>
          <w:rFonts w:ascii="Book Antiqua" w:hAnsi="Book Antiqua"/>
          <w:sz w:val="24"/>
          <w:szCs w:val="24"/>
        </w:rPr>
        <w:t xml:space="preserve"> × </w:t>
      </w:r>
      <w:r w:rsidRPr="003B3E11">
        <w:rPr>
          <w:rFonts w:ascii="Book Antiqua" w:hAnsi="Book Antiqua"/>
          <w:sz w:val="24"/>
          <w:szCs w:val="24"/>
        </w:rPr>
        <w:t>1</w:t>
      </w:r>
      <w:r w:rsidR="008C055E" w:rsidRPr="003B3E11">
        <w:rPr>
          <w:rFonts w:ascii="Book Antiqua" w:hAnsi="Book Antiqua"/>
          <w:sz w:val="24"/>
          <w:szCs w:val="24"/>
        </w:rPr>
        <w:t xml:space="preserve"> </w:t>
      </w:r>
      <w:r w:rsidR="008B0462" w:rsidRPr="003B3E11">
        <w:rPr>
          <w:rFonts w:ascii="Book Antiqua" w:hAnsi="Book Antiqua"/>
          <w:sz w:val="24"/>
          <w:szCs w:val="24"/>
        </w:rPr>
        <w:t>cm</w:t>
      </w:r>
      <w:r w:rsidR="008C055E" w:rsidRPr="003B3E11">
        <w:rPr>
          <w:rFonts w:ascii="Book Antiqua" w:hAnsi="Book Antiqua"/>
          <w:sz w:val="24"/>
          <w:szCs w:val="24"/>
        </w:rPr>
        <w:t xml:space="preserve"> × </w:t>
      </w:r>
      <w:r w:rsidRPr="003B3E11">
        <w:rPr>
          <w:rFonts w:ascii="Book Antiqua" w:hAnsi="Book Antiqua"/>
          <w:sz w:val="24"/>
          <w:szCs w:val="24"/>
        </w:rPr>
        <w:t>1</w:t>
      </w:r>
      <w:r w:rsidR="008C055E" w:rsidRPr="003B3E11">
        <w:rPr>
          <w:rFonts w:ascii="Book Antiqua" w:hAnsi="Book Antiqua"/>
          <w:sz w:val="24"/>
          <w:szCs w:val="24"/>
        </w:rPr>
        <w:t xml:space="preserve"> </w:t>
      </w:r>
      <w:r w:rsidRPr="003B3E11">
        <w:rPr>
          <w:rFonts w:ascii="Book Antiqua" w:hAnsi="Book Antiqua"/>
          <w:sz w:val="24"/>
          <w:szCs w:val="24"/>
        </w:rPr>
        <w:t>cm</w:t>
      </w:r>
      <w:r w:rsidR="008C055E" w:rsidRPr="003B3E11">
        <w:rPr>
          <w:rFonts w:ascii="Book Antiqua" w:hAnsi="Book Antiqua"/>
          <w:sz w:val="24"/>
          <w:szCs w:val="24"/>
        </w:rPr>
        <w:t xml:space="preserve"> </w:t>
      </w:r>
      <w:r w:rsidRPr="003B3E11">
        <w:rPr>
          <w:rFonts w:ascii="Book Antiqua" w:hAnsi="Book Antiqua"/>
          <w:sz w:val="24"/>
          <w:szCs w:val="24"/>
        </w:rPr>
        <w:t>that was 4cm away from the surgical margin. The transection of the mass was grayish and solid soft texture.</w:t>
      </w:r>
    </w:p>
    <w:p w14:paraId="0AA20A93" w14:textId="2A94EBC3" w:rsidR="001F2047" w:rsidRPr="003B3E11" w:rsidRDefault="001F2047" w:rsidP="003B3E11">
      <w:pPr>
        <w:spacing w:line="360" w:lineRule="auto"/>
        <w:ind w:firstLineChars="150" w:firstLine="360"/>
        <w:rPr>
          <w:rFonts w:ascii="Book Antiqua" w:hAnsi="Book Antiqua"/>
          <w:sz w:val="24"/>
          <w:szCs w:val="24"/>
        </w:rPr>
      </w:pPr>
      <w:bookmarkStart w:id="60" w:name="OLE_LINK562"/>
      <w:bookmarkStart w:id="61" w:name="OLE_LINK563"/>
      <w:r w:rsidRPr="003B3E11">
        <w:rPr>
          <w:rFonts w:ascii="Book Antiqua" w:hAnsi="Book Antiqua"/>
          <w:sz w:val="24"/>
          <w:szCs w:val="24"/>
        </w:rPr>
        <w:t>Microscopic examination</w:t>
      </w:r>
      <w:bookmarkEnd w:id="60"/>
      <w:bookmarkEnd w:id="61"/>
      <w:r w:rsidRPr="003B3E11">
        <w:rPr>
          <w:rFonts w:ascii="Book Antiqua" w:hAnsi="Book Antiqua"/>
          <w:sz w:val="24"/>
          <w:szCs w:val="24"/>
        </w:rPr>
        <w:t>: the boundary between tumor and adjacent tissue</w:t>
      </w:r>
      <w:r w:rsidR="004F5548" w:rsidRPr="003B3E11">
        <w:rPr>
          <w:rFonts w:ascii="Book Antiqua" w:hAnsi="Book Antiqua"/>
          <w:sz w:val="24"/>
          <w:szCs w:val="24"/>
        </w:rPr>
        <w:t xml:space="preserve"> </w:t>
      </w:r>
      <w:r w:rsidRPr="003B3E11">
        <w:rPr>
          <w:rFonts w:ascii="Book Antiqua" w:hAnsi="Book Antiqua"/>
          <w:sz w:val="24"/>
          <w:szCs w:val="24"/>
        </w:rPr>
        <w:t>was clear. Tumor cells were</w:t>
      </w:r>
      <w:r w:rsidR="004F5548" w:rsidRPr="003B3E11">
        <w:rPr>
          <w:rFonts w:ascii="Book Antiqua" w:hAnsi="Book Antiqua"/>
          <w:sz w:val="24"/>
          <w:szCs w:val="24"/>
        </w:rPr>
        <w:t xml:space="preserve"> </w:t>
      </w:r>
      <w:r w:rsidRPr="003B3E11">
        <w:rPr>
          <w:rFonts w:ascii="Book Antiqua" w:hAnsi="Book Antiqua"/>
          <w:sz w:val="24"/>
          <w:szCs w:val="24"/>
        </w:rPr>
        <w:t>arranged in nests and some tumor cells grew around arteries. Mounts of vessel were in mesenchyma with hyaline degen</w:t>
      </w:r>
      <w:r w:rsidR="00DD60D8" w:rsidRPr="003B3E11">
        <w:rPr>
          <w:rFonts w:ascii="Book Antiqua" w:hAnsi="Book Antiqua"/>
          <w:sz w:val="24"/>
          <w:szCs w:val="24"/>
        </w:rPr>
        <w:t>eration (</w:t>
      </w:r>
      <w:r w:rsidR="00420873" w:rsidRPr="003B3E11">
        <w:rPr>
          <w:rFonts w:ascii="Book Antiqua" w:hAnsi="Book Antiqua"/>
          <w:sz w:val="24"/>
          <w:szCs w:val="24"/>
        </w:rPr>
        <w:t xml:space="preserve">Figure </w:t>
      </w:r>
      <w:r w:rsidRPr="003B3E11">
        <w:rPr>
          <w:rFonts w:ascii="Book Antiqua" w:hAnsi="Book Antiqua"/>
          <w:sz w:val="24"/>
          <w:szCs w:val="24"/>
        </w:rPr>
        <w:t>5</w:t>
      </w:r>
      <w:r w:rsidR="00DD60D8" w:rsidRPr="003B3E11">
        <w:rPr>
          <w:rFonts w:ascii="Book Antiqua" w:hAnsi="Book Antiqua"/>
          <w:sz w:val="24"/>
          <w:szCs w:val="24"/>
        </w:rPr>
        <w:t>B</w:t>
      </w:r>
      <w:r w:rsidRPr="003B3E11">
        <w:rPr>
          <w:rFonts w:ascii="Book Antiqua" w:hAnsi="Book Antiqua"/>
          <w:sz w:val="24"/>
          <w:szCs w:val="24"/>
        </w:rPr>
        <w:t>). The morphology of tumor cell was epithelioid or spindle-shaped (Fig</w:t>
      </w:r>
      <w:r w:rsidR="00DD60D8" w:rsidRPr="003B3E11">
        <w:rPr>
          <w:rFonts w:ascii="Book Antiqua" w:hAnsi="Book Antiqua"/>
          <w:sz w:val="24"/>
          <w:szCs w:val="24"/>
        </w:rPr>
        <w:t>ure 5C</w:t>
      </w:r>
      <w:r w:rsidRPr="003B3E11">
        <w:rPr>
          <w:rFonts w:ascii="Book Antiqua" w:hAnsi="Book Antiqua"/>
          <w:sz w:val="24"/>
          <w:szCs w:val="24"/>
        </w:rPr>
        <w:t xml:space="preserve"> and</w:t>
      </w:r>
      <w:r w:rsidR="000D3D91" w:rsidRPr="003B3E11">
        <w:rPr>
          <w:rFonts w:ascii="Book Antiqua" w:hAnsi="Book Antiqua"/>
          <w:sz w:val="24"/>
          <w:szCs w:val="24"/>
        </w:rPr>
        <w:t xml:space="preserve"> </w:t>
      </w:r>
      <w:r w:rsidR="00DD60D8" w:rsidRPr="003B3E11">
        <w:rPr>
          <w:rFonts w:ascii="Book Antiqua" w:hAnsi="Book Antiqua"/>
          <w:sz w:val="24"/>
          <w:szCs w:val="24"/>
        </w:rPr>
        <w:t>D</w:t>
      </w:r>
      <w:r w:rsidRPr="003B3E11">
        <w:rPr>
          <w:rFonts w:ascii="Book Antiqua" w:hAnsi="Book Antiqua"/>
          <w:sz w:val="24"/>
          <w:szCs w:val="24"/>
        </w:rPr>
        <w:t>), ranging in a nested pattern. Additionally, these cells had plenty of acidophil cytoplasm and no mitotic figures. There was no fat tissue found in the tumor. Lymphatic invasion</w:t>
      </w:r>
      <w:r w:rsidR="004F5548" w:rsidRPr="003B3E11">
        <w:rPr>
          <w:rFonts w:ascii="Book Antiqua" w:hAnsi="Book Antiqua"/>
          <w:sz w:val="24"/>
          <w:szCs w:val="24"/>
        </w:rPr>
        <w:t xml:space="preserve"> </w:t>
      </w:r>
      <w:r w:rsidRPr="003B3E11">
        <w:rPr>
          <w:rFonts w:ascii="Book Antiqua" w:hAnsi="Book Antiqua"/>
          <w:sz w:val="24"/>
          <w:szCs w:val="24"/>
        </w:rPr>
        <w:t xml:space="preserve">was not observed in this patient. </w:t>
      </w:r>
    </w:p>
    <w:p w14:paraId="057C69B2" w14:textId="77777777" w:rsidR="001F2047" w:rsidRPr="003B3E11" w:rsidRDefault="001F2047" w:rsidP="003B3E11">
      <w:pPr>
        <w:spacing w:line="360" w:lineRule="auto"/>
        <w:ind w:firstLineChars="150" w:firstLine="360"/>
        <w:rPr>
          <w:rFonts w:ascii="Book Antiqua" w:hAnsi="Book Antiqua"/>
          <w:sz w:val="24"/>
          <w:szCs w:val="24"/>
        </w:rPr>
      </w:pPr>
      <w:r w:rsidRPr="003B3E11">
        <w:rPr>
          <w:rFonts w:ascii="Book Antiqua" w:hAnsi="Book Antiqua"/>
          <w:sz w:val="24"/>
          <w:szCs w:val="24"/>
        </w:rPr>
        <w:t>Immunohistochemistry (Fig</w:t>
      </w:r>
      <w:r w:rsidR="00DD60D8" w:rsidRPr="003B3E11">
        <w:rPr>
          <w:rFonts w:ascii="Book Antiqua" w:hAnsi="Book Antiqua"/>
          <w:sz w:val="24"/>
          <w:szCs w:val="24"/>
        </w:rPr>
        <w:t>ure</w:t>
      </w:r>
      <w:r w:rsidRPr="003B3E11">
        <w:rPr>
          <w:rFonts w:ascii="Book Antiqua" w:hAnsi="Book Antiqua"/>
          <w:sz w:val="24"/>
          <w:szCs w:val="24"/>
        </w:rPr>
        <w:t xml:space="preserve"> 6): Mel-A</w:t>
      </w:r>
      <w:r w:rsidR="00DD60D8" w:rsidRPr="003B3E11">
        <w:rPr>
          <w:rFonts w:ascii="Book Antiqua" w:hAnsi="Book Antiqua"/>
          <w:sz w:val="24"/>
          <w:szCs w:val="24"/>
        </w:rPr>
        <w:t xml:space="preserve"> </w:t>
      </w:r>
      <w:r w:rsidRPr="003B3E11">
        <w:rPr>
          <w:rFonts w:ascii="Book Antiqua" w:hAnsi="Book Antiqua"/>
          <w:sz w:val="24"/>
          <w:szCs w:val="24"/>
        </w:rPr>
        <w:t>(+), HMB45</w:t>
      </w:r>
      <w:r w:rsidR="00DD60D8" w:rsidRPr="003B3E11">
        <w:rPr>
          <w:rFonts w:ascii="Book Antiqua" w:hAnsi="Book Antiqua"/>
          <w:sz w:val="24"/>
          <w:szCs w:val="24"/>
        </w:rPr>
        <w:t xml:space="preserve"> </w:t>
      </w:r>
      <w:r w:rsidRPr="003B3E11">
        <w:rPr>
          <w:rFonts w:ascii="Book Antiqua" w:hAnsi="Book Antiqua"/>
          <w:sz w:val="24"/>
          <w:szCs w:val="24"/>
        </w:rPr>
        <w:t>(+), SMA</w:t>
      </w:r>
      <w:r w:rsidR="00DD60D8" w:rsidRPr="003B3E11">
        <w:rPr>
          <w:rFonts w:ascii="Book Antiqua" w:hAnsi="Book Antiqua"/>
          <w:sz w:val="24"/>
          <w:szCs w:val="24"/>
        </w:rPr>
        <w:t xml:space="preserve"> </w:t>
      </w:r>
      <w:r w:rsidRPr="003B3E11">
        <w:rPr>
          <w:rFonts w:ascii="Book Antiqua" w:hAnsi="Book Antiqua"/>
          <w:sz w:val="24"/>
          <w:szCs w:val="24"/>
        </w:rPr>
        <w:t>(+) CD56</w:t>
      </w:r>
      <w:r w:rsidR="00DD60D8" w:rsidRPr="003B3E11">
        <w:rPr>
          <w:rFonts w:ascii="Book Antiqua" w:hAnsi="Book Antiqua"/>
          <w:sz w:val="24"/>
          <w:szCs w:val="24"/>
        </w:rPr>
        <w:t xml:space="preserve"> </w:t>
      </w:r>
      <w:r w:rsidRPr="003B3E11">
        <w:rPr>
          <w:rFonts w:ascii="Book Antiqua" w:hAnsi="Book Antiqua"/>
          <w:sz w:val="24"/>
          <w:szCs w:val="24"/>
        </w:rPr>
        <w:t>(+), Ki67 (1%), CAM5.2</w:t>
      </w:r>
      <w:r w:rsidR="00DD60D8" w:rsidRPr="003B3E11">
        <w:rPr>
          <w:rFonts w:ascii="Book Antiqua" w:hAnsi="Book Antiqua"/>
          <w:sz w:val="24"/>
          <w:szCs w:val="24"/>
        </w:rPr>
        <w:t xml:space="preserve"> </w:t>
      </w:r>
      <w:r w:rsidRPr="003B3E11">
        <w:rPr>
          <w:rFonts w:ascii="Book Antiqua" w:hAnsi="Book Antiqua"/>
          <w:sz w:val="24"/>
          <w:szCs w:val="24"/>
        </w:rPr>
        <w:t>(-), P53</w:t>
      </w:r>
      <w:r w:rsidR="00DD60D8" w:rsidRPr="003B3E11">
        <w:rPr>
          <w:rFonts w:ascii="Book Antiqua" w:hAnsi="Book Antiqua"/>
          <w:sz w:val="24"/>
          <w:szCs w:val="24"/>
        </w:rPr>
        <w:t xml:space="preserve"> </w:t>
      </w:r>
      <w:r w:rsidRPr="003B3E11">
        <w:rPr>
          <w:rFonts w:ascii="Book Antiqua" w:hAnsi="Book Antiqua"/>
          <w:sz w:val="24"/>
          <w:szCs w:val="24"/>
        </w:rPr>
        <w:t>(-),</w:t>
      </w:r>
      <w:r w:rsidR="00DD60D8" w:rsidRPr="003B3E11">
        <w:rPr>
          <w:rFonts w:ascii="Book Antiqua" w:hAnsi="Book Antiqua"/>
          <w:sz w:val="24"/>
          <w:szCs w:val="24"/>
        </w:rPr>
        <w:t xml:space="preserve"> </w:t>
      </w:r>
      <w:r w:rsidRPr="003B3E11">
        <w:rPr>
          <w:rFonts w:ascii="Book Antiqua" w:hAnsi="Book Antiqua"/>
          <w:sz w:val="24"/>
          <w:szCs w:val="24"/>
        </w:rPr>
        <w:t>NSE</w:t>
      </w:r>
      <w:r w:rsidR="00DD60D8" w:rsidRPr="003B3E11">
        <w:rPr>
          <w:rFonts w:ascii="Book Antiqua" w:hAnsi="Book Antiqua"/>
          <w:sz w:val="24"/>
          <w:szCs w:val="24"/>
        </w:rPr>
        <w:t xml:space="preserve"> </w:t>
      </w:r>
      <w:r w:rsidRPr="003B3E11">
        <w:rPr>
          <w:rFonts w:ascii="Book Antiqua" w:hAnsi="Book Antiqua"/>
          <w:sz w:val="24"/>
          <w:szCs w:val="24"/>
        </w:rPr>
        <w:t>(-),</w:t>
      </w:r>
      <w:r w:rsidR="00DD60D8" w:rsidRPr="003B3E11">
        <w:rPr>
          <w:rFonts w:ascii="Book Antiqua" w:hAnsi="Book Antiqua"/>
          <w:sz w:val="24"/>
          <w:szCs w:val="24"/>
        </w:rPr>
        <w:t xml:space="preserve"> Vimentin (-), </w:t>
      </w:r>
      <w:r w:rsidRPr="003B3E11">
        <w:rPr>
          <w:rFonts w:ascii="Book Antiqua" w:hAnsi="Book Antiqua"/>
          <w:sz w:val="24"/>
          <w:szCs w:val="24"/>
        </w:rPr>
        <w:t>CgA</w:t>
      </w:r>
      <w:r w:rsidR="00DD60D8" w:rsidRPr="003B3E11">
        <w:rPr>
          <w:rFonts w:ascii="Book Antiqua" w:hAnsi="Book Antiqua"/>
          <w:sz w:val="24"/>
          <w:szCs w:val="24"/>
        </w:rPr>
        <w:t xml:space="preserve"> </w:t>
      </w:r>
      <w:r w:rsidRPr="003B3E11">
        <w:rPr>
          <w:rFonts w:ascii="Book Antiqua" w:hAnsi="Book Antiqua"/>
          <w:sz w:val="24"/>
          <w:szCs w:val="24"/>
        </w:rPr>
        <w:t>(-),</w:t>
      </w:r>
      <w:r w:rsidR="00DD60D8" w:rsidRPr="003B3E11">
        <w:rPr>
          <w:rFonts w:ascii="Book Antiqua" w:hAnsi="Book Antiqua"/>
          <w:sz w:val="24"/>
          <w:szCs w:val="24"/>
        </w:rPr>
        <w:t xml:space="preserve"> </w:t>
      </w:r>
      <w:r w:rsidRPr="003B3E11">
        <w:rPr>
          <w:rFonts w:ascii="Book Antiqua" w:hAnsi="Book Antiqua"/>
          <w:sz w:val="24"/>
          <w:szCs w:val="24"/>
        </w:rPr>
        <w:t>α-AT</w:t>
      </w:r>
      <w:r w:rsidR="00DD60D8" w:rsidRPr="003B3E11">
        <w:rPr>
          <w:rFonts w:ascii="Book Antiqua" w:hAnsi="Book Antiqua"/>
          <w:sz w:val="24"/>
          <w:szCs w:val="24"/>
        </w:rPr>
        <w:t xml:space="preserve"> </w:t>
      </w:r>
      <w:r w:rsidRPr="003B3E11">
        <w:rPr>
          <w:rFonts w:ascii="Book Antiqua" w:hAnsi="Book Antiqua"/>
          <w:sz w:val="24"/>
          <w:szCs w:val="24"/>
        </w:rPr>
        <w:t>(-),</w:t>
      </w:r>
      <w:r w:rsidR="00DD60D8" w:rsidRPr="003B3E11">
        <w:rPr>
          <w:rFonts w:ascii="Book Antiqua" w:hAnsi="Book Antiqua"/>
          <w:sz w:val="24"/>
          <w:szCs w:val="24"/>
        </w:rPr>
        <w:t xml:space="preserve"> </w:t>
      </w:r>
      <w:r w:rsidRPr="003B3E11">
        <w:rPr>
          <w:rFonts w:ascii="Book Antiqua" w:hAnsi="Book Antiqua"/>
          <w:sz w:val="24"/>
          <w:szCs w:val="24"/>
        </w:rPr>
        <w:t>Syn</w:t>
      </w:r>
      <w:r w:rsidR="00DD60D8" w:rsidRPr="003B3E11">
        <w:rPr>
          <w:rFonts w:ascii="Book Antiqua" w:hAnsi="Book Antiqua"/>
          <w:sz w:val="24"/>
          <w:szCs w:val="24"/>
        </w:rPr>
        <w:t xml:space="preserve"> </w:t>
      </w:r>
      <w:r w:rsidRPr="003B3E11">
        <w:rPr>
          <w:rFonts w:ascii="Book Antiqua" w:hAnsi="Book Antiqua"/>
          <w:sz w:val="24"/>
          <w:szCs w:val="24"/>
        </w:rPr>
        <w:t>(-), Pax-8</w:t>
      </w:r>
      <w:r w:rsidR="00DD60D8" w:rsidRPr="003B3E11">
        <w:rPr>
          <w:rFonts w:ascii="Book Antiqua" w:hAnsi="Book Antiqua"/>
          <w:sz w:val="24"/>
          <w:szCs w:val="24"/>
        </w:rPr>
        <w:t xml:space="preserve"> </w:t>
      </w:r>
      <w:r w:rsidRPr="003B3E11">
        <w:rPr>
          <w:rFonts w:ascii="Book Antiqua" w:hAnsi="Book Antiqua"/>
          <w:sz w:val="24"/>
          <w:szCs w:val="24"/>
        </w:rPr>
        <w:t>(-),</w:t>
      </w:r>
      <w:r w:rsidR="00DD60D8" w:rsidRPr="003B3E11">
        <w:rPr>
          <w:rFonts w:ascii="Book Antiqua" w:hAnsi="Book Antiqua"/>
          <w:sz w:val="24"/>
          <w:szCs w:val="24"/>
        </w:rPr>
        <w:t xml:space="preserve"> β</w:t>
      </w:r>
      <w:r w:rsidRPr="003B3E11">
        <w:rPr>
          <w:rFonts w:ascii="Book Antiqua" w:hAnsi="Book Antiqua"/>
          <w:sz w:val="24"/>
          <w:szCs w:val="24"/>
        </w:rPr>
        <w:t>-Catenin (positive in plasma), CD117</w:t>
      </w:r>
      <w:r w:rsidR="00DD60D8" w:rsidRPr="003B3E11">
        <w:rPr>
          <w:rFonts w:ascii="Book Antiqua" w:hAnsi="Book Antiqua"/>
          <w:sz w:val="24"/>
          <w:szCs w:val="24"/>
        </w:rPr>
        <w:t xml:space="preserve"> </w:t>
      </w:r>
      <w:r w:rsidRPr="003B3E11">
        <w:rPr>
          <w:rFonts w:ascii="Book Antiqua" w:hAnsi="Book Antiqua"/>
          <w:sz w:val="24"/>
          <w:szCs w:val="24"/>
        </w:rPr>
        <w:t>(-), CD34</w:t>
      </w:r>
      <w:r w:rsidR="00DD60D8" w:rsidRPr="003B3E11">
        <w:rPr>
          <w:rFonts w:ascii="Book Antiqua" w:hAnsi="Book Antiqua"/>
          <w:sz w:val="24"/>
          <w:szCs w:val="24"/>
        </w:rPr>
        <w:t xml:space="preserve"> </w:t>
      </w:r>
      <w:r w:rsidRPr="003B3E11">
        <w:rPr>
          <w:rFonts w:ascii="Book Antiqua" w:hAnsi="Book Antiqua"/>
          <w:sz w:val="24"/>
          <w:szCs w:val="24"/>
        </w:rPr>
        <w:t>(positive in vessel),</w:t>
      </w:r>
      <w:r w:rsidR="00DD60D8" w:rsidRPr="003B3E11">
        <w:rPr>
          <w:rFonts w:ascii="Book Antiqua" w:hAnsi="Book Antiqua"/>
          <w:sz w:val="24"/>
          <w:szCs w:val="24"/>
        </w:rPr>
        <w:t xml:space="preserve"> </w:t>
      </w:r>
      <w:r w:rsidRPr="003B3E11">
        <w:rPr>
          <w:rFonts w:ascii="Book Antiqua" w:hAnsi="Book Antiqua"/>
          <w:sz w:val="24"/>
          <w:szCs w:val="24"/>
        </w:rPr>
        <w:t>S-100</w:t>
      </w:r>
      <w:r w:rsidR="00DD60D8" w:rsidRPr="003B3E11">
        <w:rPr>
          <w:rFonts w:ascii="Book Antiqua" w:hAnsi="Book Antiqua"/>
          <w:sz w:val="24"/>
          <w:szCs w:val="24"/>
        </w:rPr>
        <w:t xml:space="preserve"> </w:t>
      </w:r>
      <w:r w:rsidRPr="003B3E11">
        <w:rPr>
          <w:rFonts w:ascii="Book Antiqua" w:hAnsi="Book Antiqua"/>
          <w:sz w:val="24"/>
          <w:szCs w:val="24"/>
        </w:rPr>
        <w:t>(-),</w:t>
      </w:r>
      <w:r w:rsidR="00DD60D8" w:rsidRPr="003B3E11">
        <w:rPr>
          <w:rFonts w:ascii="Book Antiqua" w:hAnsi="Book Antiqua"/>
          <w:sz w:val="24"/>
          <w:szCs w:val="24"/>
        </w:rPr>
        <w:t xml:space="preserve"> </w:t>
      </w:r>
      <w:r w:rsidRPr="003B3E11">
        <w:rPr>
          <w:rFonts w:ascii="Book Antiqua" w:hAnsi="Book Antiqua"/>
          <w:sz w:val="24"/>
          <w:szCs w:val="24"/>
        </w:rPr>
        <w:t>TFE3</w:t>
      </w:r>
      <w:r w:rsidR="00DD60D8" w:rsidRPr="003B3E11">
        <w:rPr>
          <w:rFonts w:ascii="Book Antiqua" w:hAnsi="Book Antiqua"/>
          <w:sz w:val="24"/>
          <w:szCs w:val="24"/>
        </w:rPr>
        <w:t xml:space="preserve"> (-), </w:t>
      </w:r>
      <w:r w:rsidRPr="003B3E11">
        <w:rPr>
          <w:rFonts w:ascii="Book Antiqua" w:hAnsi="Book Antiqua"/>
          <w:sz w:val="24"/>
          <w:szCs w:val="24"/>
        </w:rPr>
        <w:t>ER</w:t>
      </w:r>
      <w:r w:rsidR="00DD60D8" w:rsidRPr="003B3E11">
        <w:rPr>
          <w:rFonts w:ascii="Book Antiqua" w:hAnsi="Book Antiqua"/>
          <w:sz w:val="24"/>
          <w:szCs w:val="24"/>
        </w:rPr>
        <w:t xml:space="preserve"> </w:t>
      </w:r>
      <w:r w:rsidRPr="003B3E11">
        <w:rPr>
          <w:rFonts w:ascii="Book Antiqua" w:hAnsi="Book Antiqua"/>
          <w:sz w:val="24"/>
          <w:szCs w:val="24"/>
        </w:rPr>
        <w:t>(-),</w:t>
      </w:r>
      <w:r w:rsidR="00DD60D8" w:rsidRPr="003B3E11">
        <w:rPr>
          <w:rFonts w:ascii="Book Antiqua" w:hAnsi="Book Antiqua"/>
          <w:sz w:val="24"/>
          <w:szCs w:val="24"/>
        </w:rPr>
        <w:t xml:space="preserve"> </w:t>
      </w:r>
      <w:r w:rsidRPr="003B3E11">
        <w:rPr>
          <w:rFonts w:ascii="Book Antiqua" w:hAnsi="Book Antiqua"/>
          <w:sz w:val="24"/>
          <w:szCs w:val="24"/>
        </w:rPr>
        <w:t>PR</w:t>
      </w:r>
      <w:r w:rsidR="00DD60D8" w:rsidRPr="003B3E11">
        <w:rPr>
          <w:rFonts w:ascii="Book Antiqua" w:hAnsi="Book Antiqua"/>
          <w:sz w:val="24"/>
          <w:szCs w:val="24"/>
        </w:rPr>
        <w:t xml:space="preserve"> </w:t>
      </w:r>
      <w:r w:rsidRPr="003B3E11">
        <w:rPr>
          <w:rFonts w:ascii="Book Antiqua" w:hAnsi="Book Antiqua"/>
          <w:sz w:val="24"/>
          <w:szCs w:val="24"/>
        </w:rPr>
        <w:t>(-),</w:t>
      </w:r>
      <w:r w:rsidR="00DD60D8" w:rsidRPr="003B3E11">
        <w:rPr>
          <w:rFonts w:ascii="Book Antiqua" w:hAnsi="Book Antiqua"/>
          <w:sz w:val="24"/>
          <w:szCs w:val="24"/>
        </w:rPr>
        <w:t xml:space="preserve"> </w:t>
      </w:r>
      <w:r w:rsidRPr="003B3E11">
        <w:rPr>
          <w:rFonts w:ascii="Book Antiqua" w:hAnsi="Book Antiqua"/>
          <w:sz w:val="24"/>
          <w:szCs w:val="24"/>
        </w:rPr>
        <w:t>Calponin</w:t>
      </w:r>
      <w:r w:rsidR="00DD60D8" w:rsidRPr="003B3E11">
        <w:rPr>
          <w:rFonts w:ascii="Book Antiqua" w:hAnsi="Book Antiqua"/>
          <w:sz w:val="24"/>
          <w:szCs w:val="24"/>
        </w:rPr>
        <w:t xml:space="preserve"> </w:t>
      </w:r>
      <w:r w:rsidRPr="003B3E11">
        <w:rPr>
          <w:rFonts w:ascii="Book Antiqua" w:hAnsi="Book Antiqua"/>
          <w:sz w:val="24"/>
          <w:szCs w:val="24"/>
        </w:rPr>
        <w:t>(-), MSA</w:t>
      </w:r>
      <w:r w:rsidR="00DD60D8" w:rsidRPr="003B3E11">
        <w:rPr>
          <w:rFonts w:ascii="Book Antiqua" w:hAnsi="Book Antiqua"/>
          <w:sz w:val="24"/>
          <w:szCs w:val="24"/>
        </w:rPr>
        <w:t xml:space="preserve"> </w:t>
      </w:r>
      <w:r w:rsidRPr="003B3E11">
        <w:rPr>
          <w:rFonts w:ascii="Book Antiqua" w:hAnsi="Book Antiqua"/>
          <w:sz w:val="24"/>
          <w:szCs w:val="24"/>
        </w:rPr>
        <w:t>(-).</w:t>
      </w:r>
    </w:p>
    <w:p w14:paraId="73DCA70C" w14:textId="77777777" w:rsidR="00420873" w:rsidRPr="003B3E11" w:rsidRDefault="00420873" w:rsidP="003B3E11">
      <w:pPr>
        <w:spacing w:line="360" w:lineRule="auto"/>
        <w:ind w:firstLineChars="150" w:firstLine="360"/>
        <w:rPr>
          <w:rFonts w:ascii="Book Antiqua" w:hAnsi="Book Antiqua"/>
          <w:sz w:val="24"/>
          <w:szCs w:val="24"/>
        </w:rPr>
      </w:pPr>
    </w:p>
    <w:p w14:paraId="10EF8CF4" w14:textId="77777777" w:rsidR="001F2047" w:rsidRPr="003B3E11" w:rsidRDefault="001F2047" w:rsidP="003B3E11">
      <w:pPr>
        <w:spacing w:line="360" w:lineRule="auto"/>
        <w:rPr>
          <w:rFonts w:ascii="Book Antiqua" w:hAnsi="Book Antiqua"/>
          <w:sz w:val="24"/>
          <w:szCs w:val="24"/>
        </w:rPr>
      </w:pPr>
      <w:r w:rsidRPr="003B3E11">
        <w:rPr>
          <w:rFonts w:ascii="Book Antiqua" w:hAnsi="Book Antiqua"/>
          <w:b/>
          <w:sz w:val="24"/>
          <w:szCs w:val="24"/>
        </w:rPr>
        <w:t>Diagnosis:</w:t>
      </w:r>
      <w:r w:rsidRPr="003B3E11">
        <w:rPr>
          <w:rFonts w:ascii="Book Antiqua" w:hAnsi="Book Antiqua"/>
          <w:sz w:val="24"/>
          <w:szCs w:val="24"/>
        </w:rPr>
        <w:t xml:space="preserve"> PEComa in the head of the pancreas.</w:t>
      </w:r>
    </w:p>
    <w:p w14:paraId="3EF5B990" w14:textId="77777777" w:rsidR="00420873" w:rsidRPr="003B3E11" w:rsidRDefault="00420873" w:rsidP="003B3E11">
      <w:pPr>
        <w:spacing w:line="360" w:lineRule="auto"/>
        <w:rPr>
          <w:rFonts w:ascii="Book Antiqua" w:hAnsi="Book Antiqua"/>
          <w:sz w:val="24"/>
          <w:szCs w:val="24"/>
        </w:rPr>
      </w:pPr>
    </w:p>
    <w:p w14:paraId="6938493D" w14:textId="7DD06669" w:rsidR="001F2047" w:rsidRPr="003B3E11" w:rsidRDefault="001F2047" w:rsidP="003B3E11">
      <w:pPr>
        <w:spacing w:line="360" w:lineRule="auto"/>
        <w:rPr>
          <w:rFonts w:ascii="Book Antiqua" w:hAnsi="Book Antiqua"/>
          <w:b/>
          <w:i/>
          <w:sz w:val="24"/>
          <w:szCs w:val="24"/>
        </w:rPr>
      </w:pPr>
      <w:r w:rsidRPr="003B3E11">
        <w:rPr>
          <w:rFonts w:ascii="Book Antiqua" w:hAnsi="Book Antiqua"/>
          <w:b/>
          <w:i/>
          <w:sz w:val="24"/>
          <w:szCs w:val="24"/>
        </w:rPr>
        <w:lastRenderedPageBreak/>
        <w:t>Follow-up</w:t>
      </w:r>
    </w:p>
    <w:p w14:paraId="2F5E9E6D" w14:textId="7628D198" w:rsidR="001F2047" w:rsidRPr="003B3E11" w:rsidRDefault="001F2047" w:rsidP="003B3E11">
      <w:pPr>
        <w:spacing w:line="360" w:lineRule="auto"/>
        <w:rPr>
          <w:rFonts w:ascii="Book Antiqua" w:hAnsi="Book Antiqua"/>
          <w:sz w:val="24"/>
          <w:szCs w:val="24"/>
        </w:rPr>
      </w:pPr>
      <w:r w:rsidRPr="003B3E11">
        <w:rPr>
          <w:rFonts w:ascii="Book Antiqua" w:hAnsi="Book Antiqua"/>
          <w:sz w:val="24"/>
          <w:szCs w:val="24"/>
        </w:rPr>
        <w:t>No recurrence or distant metastases were observed in</w:t>
      </w:r>
      <w:r w:rsidR="004F5548" w:rsidRPr="003B3E11">
        <w:rPr>
          <w:rFonts w:ascii="Book Antiqua" w:hAnsi="Book Antiqua"/>
          <w:sz w:val="24"/>
          <w:szCs w:val="24"/>
        </w:rPr>
        <w:t xml:space="preserve"> </w:t>
      </w:r>
      <w:r w:rsidRPr="003B3E11">
        <w:rPr>
          <w:rFonts w:ascii="Book Antiqua" w:hAnsi="Book Antiqua"/>
          <w:sz w:val="24"/>
          <w:szCs w:val="24"/>
        </w:rPr>
        <w:t xml:space="preserve">a follow-up of 14 months. However, </w:t>
      </w:r>
      <w:r w:rsidR="00420873" w:rsidRPr="003B3E11">
        <w:rPr>
          <w:rFonts w:ascii="Book Antiqua" w:hAnsi="Book Antiqua"/>
          <w:sz w:val="24"/>
          <w:szCs w:val="24"/>
        </w:rPr>
        <w:t xml:space="preserve">Nagata </w:t>
      </w:r>
      <w:r w:rsidR="00420873" w:rsidRPr="003B3E11">
        <w:rPr>
          <w:rFonts w:ascii="Book Antiqua" w:hAnsi="Book Antiqua"/>
          <w:i/>
          <w:sz w:val="24"/>
          <w:szCs w:val="24"/>
        </w:rPr>
        <w:t>et al</w:t>
      </w:r>
      <w:r w:rsidR="009653E9" w:rsidRPr="003B3E11">
        <w:rPr>
          <w:rFonts w:ascii="Book Antiqua" w:hAnsi="Book Antiqua"/>
          <w:noProof/>
          <w:sz w:val="24"/>
          <w:szCs w:val="24"/>
          <w:vertAlign w:val="superscript"/>
        </w:rPr>
        <w:t>[8]</w:t>
      </w:r>
      <w:r w:rsidRPr="003B3E11">
        <w:rPr>
          <w:rFonts w:ascii="Book Antiqua" w:hAnsi="Book Antiqua"/>
          <w:noProof/>
          <w:sz w:val="24"/>
          <w:szCs w:val="24"/>
          <w:vertAlign w:val="superscript"/>
        </w:rPr>
        <w:t xml:space="preserve"> </w:t>
      </w:r>
      <w:r w:rsidRPr="003B3E11">
        <w:rPr>
          <w:rFonts w:ascii="Book Antiqua" w:hAnsi="Book Antiqua"/>
          <w:sz w:val="24"/>
          <w:szCs w:val="24"/>
        </w:rPr>
        <w:t>reported that benign PEComa could recur after surgery, so it is necessary to follow-up and reexamine.</w:t>
      </w:r>
    </w:p>
    <w:p w14:paraId="5BF07956" w14:textId="77777777" w:rsidR="004F5548" w:rsidRPr="003B3E11" w:rsidRDefault="004F5548" w:rsidP="003B3E11">
      <w:pPr>
        <w:pStyle w:val="ListParagraph"/>
        <w:spacing w:line="360" w:lineRule="auto"/>
        <w:ind w:firstLineChars="0" w:firstLine="0"/>
        <w:rPr>
          <w:rFonts w:ascii="Book Antiqua" w:hAnsi="Book Antiqua"/>
          <w:sz w:val="24"/>
          <w:szCs w:val="24"/>
        </w:rPr>
      </w:pPr>
    </w:p>
    <w:p w14:paraId="336BCBDC" w14:textId="77777777" w:rsidR="004F5548" w:rsidRPr="003B3E11" w:rsidRDefault="004F5548" w:rsidP="003B3E11">
      <w:pPr>
        <w:spacing w:line="360" w:lineRule="auto"/>
        <w:rPr>
          <w:rFonts w:ascii="Book Antiqua" w:hAnsi="Book Antiqua"/>
          <w:b/>
          <w:sz w:val="24"/>
          <w:szCs w:val="24"/>
        </w:rPr>
      </w:pPr>
      <w:r w:rsidRPr="003B3E11">
        <w:rPr>
          <w:rFonts w:ascii="Book Antiqua" w:hAnsi="Book Antiqua"/>
          <w:b/>
          <w:sz w:val="24"/>
          <w:szCs w:val="24"/>
        </w:rPr>
        <w:t>DISCUSSION</w:t>
      </w:r>
    </w:p>
    <w:p w14:paraId="497874D0" w14:textId="5946D371" w:rsidR="004F5548" w:rsidRPr="003B3E11" w:rsidRDefault="004F5548" w:rsidP="003B3E11">
      <w:pPr>
        <w:spacing w:line="360" w:lineRule="auto"/>
        <w:rPr>
          <w:rFonts w:ascii="Book Antiqua" w:hAnsi="Book Antiqua"/>
          <w:sz w:val="24"/>
          <w:szCs w:val="24"/>
        </w:rPr>
      </w:pPr>
      <w:r w:rsidRPr="003B3E11">
        <w:rPr>
          <w:rFonts w:ascii="Book Antiqua" w:hAnsi="Book Antiqua"/>
          <w:sz w:val="24"/>
          <w:szCs w:val="24"/>
        </w:rPr>
        <w:t xml:space="preserve">PEComa of the pancreas is extremely rare and only twelve previous </w:t>
      </w:r>
      <w:r w:rsidR="00EA6780" w:rsidRPr="003B3E11">
        <w:rPr>
          <w:rFonts w:ascii="Book Antiqua" w:hAnsi="Book Antiqua"/>
          <w:sz w:val="24"/>
          <w:szCs w:val="24"/>
        </w:rPr>
        <w:t>cases</w:t>
      </w:r>
      <w:r w:rsidR="00CD7DCE" w:rsidRPr="003B3E11">
        <w:rPr>
          <w:rFonts w:ascii="Book Antiqua" w:hAnsi="Book Antiqua"/>
          <w:sz w:val="24"/>
          <w:szCs w:val="24"/>
          <w:vertAlign w:val="superscript"/>
        </w:rPr>
        <w:fldChar w:fldCharType="begin">
          <w:fldData xml:space="preserve">PEVuZE5vdGU+PENpdGU+PEF1dGhvcj5IaXJhYmF5YXNoaTwvQXV0aG9yPjxZZWFyPjIwMDk8L1ll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==
</w:fldData>
        </w:fldChar>
      </w:r>
      <w:r w:rsidR="00CD7DCE" w:rsidRPr="003B3E11">
        <w:rPr>
          <w:rFonts w:ascii="Book Antiqua" w:hAnsi="Book Antiqua"/>
          <w:sz w:val="24"/>
          <w:szCs w:val="24"/>
          <w:vertAlign w:val="superscript"/>
        </w:rPr>
        <w:instrText xml:space="preserve"> ADDIN EN.CITE </w:instrText>
      </w:r>
      <w:r w:rsidR="00CD7DCE" w:rsidRPr="003B3E11">
        <w:rPr>
          <w:rFonts w:ascii="Book Antiqua" w:hAnsi="Book Antiqua"/>
          <w:sz w:val="24"/>
          <w:szCs w:val="24"/>
          <w:vertAlign w:val="superscript"/>
        </w:rPr>
        <w:fldChar w:fldCharType="begin">
          <w:fldData xml:space="preserve">PEVuZE5vdGU+PENpdGU+PEF1dGhvcj5IaXJhYmF5YXNoaTwvQXV0aG9yPjxZZWFyPjIwMDk8L1ll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==
</w:fldData>
        </w:fldChar>
      </w:r>
      <w:r w:rsidR="00CD7DCE" w:rsidRPr="003B3E11">
        <w:rPr>
          <w:rFonts w:ascii="Book Antiqua" w:hAnsi="Book Antiqua"/>
          <w:sz w:val="24"/>
          <w:szCs w:val="24"/>
          <w:vertAlign w:val="superscript"/>
        </w:rPr>
        <w:instrText xml:space="preserve"> ADDIN EN.CITE.DATA </w:instrText>
      </w:r>
      <w:r w:rsidR="00CD7DCE" w:rsidRPr="003B3E11">
        <w:rPr>
          <w:rFonts w:ascii="Book Antiqua" w:hAnsi="Book Antiqua"/>
          <w:sz w:val="24"/>
          <w:szCs w:val="24"/>
          <w:vertAlign w:val="superscript"/>
        </w:rPr>
      </w:r>
      <w:r w:rsidR="00CD7DCE" w:rsidRPr="003B3E11">
        <w:rPr>
          <w:rFonts w:ascii="Book Antiqua" w:hAnsi="Book Antiqua"/>
          <w:sz w:val="24"/>
          <w:szCs w:val="24"/>
          <w:vertAlign w:val="superscript"/>
        </w:rPr>
        <w:fldChar w:fldCharType="end"/>
      </w:r>
      <w:r w:rsidR="00CD7DCE" w:rsidRPr="003B3E11">
        <w:rPr>
          <w:rFonts w:ascii="Book Antiqua" w:hAnsi="Book Antiqua"/>
          <w:sz w:val="24"/>
          <w:szCs w:val="24"/>
          <w:vertAlign w:val="superscript"/>
        </w:rPr>
      </w:r>
      <w:r w:rsidR="00CD7DCE" w:rsidRPr="003B3E11">
        <w:rPr>
          <w:rFonts w:ascii="Book Antiqua" w:hAnsi="Book Antiqua"/>
          <w:sz w:val="24"/>
          <w:szCs w:val="24"/>
          <w:vertAlign w:val="superscript"/>
        </w:rPr>
        <w:fldChar w:fldCharType="separate"/>
      </w:r>
      <w:r w:rsidR="00420873" w:rsidRPr="003B3E11">
        <w:rPr>
          <w:rFonts w:ascii="Book Antiqua" w:hAnsi="Book Antiqua"/>
          <w:noProof/>
          <w:sz w:val="24"/>
          <w:szCs w:val="24"/>
          <w:vertAlign w:val="superscript"/>
        </w:rPr>
        <w:t>[2-5,</w:t>
      </w:r>
      <w:r w:rsidR="00CD7DCE" w:rsidRPr="003B3E11">
        <w:rPr>
          <w:rFonts w:ascii="Book Antiqua" w:hAnsi="Book Antiqua"/>
          <w:noProof/>
          <w:sz w:val="24"/>
          <w:szCs w:val="24"/>
          <w:vertAlign w:val="superscript"/>
        </w:rPr>
        <w:t>8-17]</w:t>
      </w:r>
      <w:r w:rsidR="00CD7DCE" w:rsidRPr="003B3E11">
        <w:rPr>
          <w:rFonts w:ascii="Book Antiqua" w:hAnsi="Book Antiqua"/>
          <w:sz w:val="24"/>
          <w:szCs w:val="24"/>
          <w:vertAlign w:val="superscript"/>
        </w:rPr>
        <w:fldChar w:fldCharType="end"/>
      </w:r>
      <w:r w:rsidR="00CD7DCE" w:rsidRPr="003B3E11">
        <w:rPr>
          <w:rFonts w:ascii="Book Antiqua" w:hAnsi="Book Antiqua"/>
          <w:sz w:val="24"/>
          <w:szCs w:val="24"/>
          <w:vertAlign w:val="superscript"/>
        </w:rPr>
        <w:t xml:space="preserve"> </w:t>
      </w:r>
      <w:r w:rsidRPr="003B3E11">
        <w:rPr>
          <w:rFonts w:ascii="Book Antiqua" w:hAnsi="Book Antiqua"/>
          <w:sz w:val="24"/>
          <w:szCs w:val="24"/>
        </w:rPr>
        <w:t>were reported during the last decade. Combining these previous cases with ours, we found that these patients with a mean age of 52 years (varied from 31 to 62 years) were mostly women, including eleven females and two males. The morbidity of PEComa in female was significantly higher than that in male, suggesting that one risk factor of PEComa is related to sex hormone. Additionally, some studies revealed that progesterone receptors (PR) were expressed in PEComas</w:t>
      </w:r>
      <w:r w:rsidR="0075343F" w:rsidRPr="003B3E11">
        <w:rPr>
          <w:rFonts w:ascii="Book Antiqua" w:hAnsi="Book Antiqua"/>
          <w:sz w:val="24"/>
          <w:szCs w:val="24"/>
        </w:rPr>
        <w:t xml:space="preserve"> </w:t>
      </w:r>
      <w:r w:rsidRPr="003B3E11">
        <w:rPr>
          <w:rFonts w:ascii="Book Antiqua" w:hAnsi="Book Antiqua"/>
          <w:sz w:val="24"/>
          <w:szCs w:val="24"/>
        </w:rPr>
        <w:t xml:space="preserve">immunohistochemically, especially in LAM and renal </w:t>
      </w:r>
      <w:r w:rsidR="008061AA" w:rsidRPr="003B3E11">
        <w:rPr>
          <w:rFonts w:ascii="Book Antiqua" w:hAnsi="Book Antiqua"/>
          <w:sz w:val="24"/>
          <w:szCs w:val="24"/>
        </w:rPr>
        <w:t>AKL</w:t>
      </w:r>
      <w:r w:rsidR="00CD7DCE" w:rsidRPr="003B3E11">
        <w:rPr>
          <w:rFonts w:ascii="Book Antiqua" w:hAnsi="Book Antiqua"/>
          <w:sz w:val="24"/>
          <w:szCs w:val="24"/>
          <w:vertAlign w:val="superscript"/>
        </w:rPr>
        <w:fldChar w:fldCharType="begin">
          <w:fldData xml:space="preserve">PEVuZE5vdGU+PENpdGU+PEF1dGhvcj5NYXJ0aWdub25pPC9BdXRob3I+PFllYXI+MjAwODwvWWVh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==
</w:fldData>
        </w:fldChar>
      </w:r>
      <w:r w:rsidR="00CD7DCE" w:rsidRPr="003B3E11">
        <w:rPr>
          <w:rFonts w:ascii="Book Antiqua" w:hAnsi="Book Antiqua"/>
          <w:sz w:val="24"/>
          <w:szCs w:val="24"/>
          <w:vertAlign w:val="superscript"/>
        </w:rPr>
        <w:instrText xml:space="preserve"> ADDIN EN.CITE </w:instrText>
      </w:r>
      <w:r w:rsidR="00CD7DCE" w:rsidRPr="003B3E11">
        <w:rPr>
          <w:rFonts w:ascii="Book Antiqua" w:hAnsi="Book Antiqua"/>
          <w:sz w:val="24"/>
          <w:szCs w:val="24"/>
          <w:vertAlign w:val="superscript"/>
        </w:rPr>
        <w:fldChar w:fldCharType="begin">
          <w:fldData xml:space="preserve">PEVuZE5vdGU+PENpdGU+PEF1dGhvcj5NYXJ0aWdub25pPC9BdXRob3I+PFllYXI+MjAwODwvWWVh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==
</w:fldData>
        </w:fldChar>
      </w:r>
      <w:r w:rsidR="00CD7DCE" w:rsidRPr="003B3E11">
        <w:rPr>
          <w:rFonts w:ascii="Book Antiqua" w:hAnsi="Book Antiqua"/>
          <w:sz w:val="24"/>
          <w:szCs w:val="24"/>
          <w:vertAlign w:val="superscript"/>
        </w:rPr>
        <w:instrText xml:space="preserve"> ADDIN EN.CITE.DATA </w:instrText>
      </w:r>
      <w:r w:rsidR="00CD7DCE" w:rsidRPr="003B3E11">
        <w:rPr>
          <w:rFonts w:ascii="Book Antiqua" w:hAnsi="Book Antiqua"/>
          <w:sz w:val="24"/>
          <w:szCs w:val="24"/>
          <w:vertAlign w:val="superscript"/>
        </w:rPr>
      </w:r>
      <w:r w:rsidR="00CD7DCE" w:rsidRPr="003B3E11">
        <w:rPr>
          <w:rFonts w:ascii="Book Antiqua" w:hAnsi="Book Antiqua"/>
          <w:sz w:val="24"/>
          <w:szCs w:val="24"/>
          <w:vertAlign w:val="superscript"/>
        </w:rPr>
        <w:fldChar w:fldCharType="end"/>
      </w:r>
      <w:r w:rsidR="00CD7DCE" w:rsidRPr="003B3E11">
        <w:rPr>
          <w:rFonts w:ascii="Book Antiqua" w:hAnsi="Book Antiqua"/>
          <w:sz w:val="24"/>
          <w:szCs w:val="24"/>
          <w:vertAlign w:val="superscript"/>
        </w:rPr>
      </w:r>
      <w:r w:rsidR="00CD7DCE" w:rsidRPr="003B3E11">
        <w:rPr>
          <w:rFonts w:ascii="Book Antiqua" w:hAnsi="Book Antiqua"/>
          <w:sz w:val="24"/>
          <w:szCs w:val="24"/>
          <w:vertAlign w:val="superscript"/>
        </w:rPr>
        <w:fldChar w:fldCharType="separate"/>
      </w:r>
      <w:r w:rsidR="00CD7DCE" w:rsidRPr="003B3E11">
        <w:rPr>
          <w:rFonts w:ascii="Book Antiqua" w:hAnsi="Book Antiqua"/>
          <w:noProof/>
          <w:sz w:val="24"/>
          <w:szCs w:val="24"/>
          <w:vertAlign w:val="superscript"/>
        </w:rPr>
        <w:t>[18]</w:t>
      </w:r>
      <w:r w:rsidR="00CD7DCE" w:rsidRPr="003B3E11">
        <w:rPr>
          <w:rFonts w:ascii="Book Antiqua" w:hAnsi="Book Antiqua"/>
          <w:sz w:val="24"/>
          <w:szCs w:val="24"/>
          <w:vertAlign w:val="superscript"/>
        </w:rPr>
        <w:fldChar w:fldCharType="end"/>
      </w:r>
      <w:r w:rsidRPr="003B3E11">
        <w:rPr>
          <w:rFonts w:ascii="Book Antiqua" w:hAnsi="Book Antiqua"/>
          <w:sz w:val="24"/>
          <w:szCs w:val="24"/>
        </w:rPr>
        <w:t>. However, in these thirteen cases, PR was negatively expressed in five PECo</w:t>
      </w:r>
      <w:r w:rsidR="0075343F" w:rsidRPr="003B3E11">
        <w:rPr>
          <w:rFonts w:ascii="Book Antiqua" w:hAnsi="Book Antiqua"/>
          <w:sz w:val="24"/>
          <w:szCs w:val="24"/>
        </w:rPr>
        <w:t xml:space="preserve">mas cases and only one PEComa </w:t>
      </w:r>
      <w:r w:rsidRPr="003B3E11">
        <w:rPr>
          <w:rFonts w:ascii="Book Antiqua" w:hAnsi="Book Antiqua"/>
          <w:sz w:val="24"/>
          <w:szCs w:val="24"/>
        </w:rPr>
        <w:t xml:space="preserve">partially expressed </w:t>
      </w:r>
      <w:r w:rsidR="008061AA" w:rsidRPr="003B3E11">
        <w:rPr>
          <w:rFonts w:ascii="Book Antiqua" w:hAnsi="Book Antiqua"/>
          <w:sz w:val="24"/>
          <w:szCs w:val="24"/>
        </w:rPr>
        <w:t>ER</w:t>
      </w:r>
      <w:r w:rsidR="00CD7DCE" w:rsidRPr="003B3E11">
        <w:rPr>
          <w:rFonts w:ascii="Book Antiqua" w:hAnsi="Book Antiqua"/>
          <w:sz w:val="24"/>
          <w:szCs w:val="24"/>
          <w:vertAlign w:val="superscript"/>
        </w:rPr>
        <w:fldChar w:fldCharType="begin"/>
      </w:r>
      <w:r w:rsidR="00CD7DCE" w:rsidRPr="003B3E11">
        <w:rPr>
          <w:rFonts w:ascii="Book Antiqua" w:hAnsi="Book Antiqua"/>
          <w:sz w:val="24"/>
          <w:szCs w:val="24"/>
          <w:vertAlign w:val="superscript"/>
        </w:rPr>
        <w:instrText xml:space="preserve"> ADDIN EN.CITE &lt;EndNote&gt;&lt;Cite&gt;&lt;Author&gt;Finzi&lt;/Author&gt;&lt;Year&gt;2012&lt;/Year&gt;&lt;RecNum&gt;60&lt;/RecNum&gt;&lt;DisplayText&gt;&lt;style face="superscript"&gt;[15]&lt;/style&gt;&lt;/DisplayText&gt;&lt;record&gt;&lt;rec-number&gt;60&lt;/rec-number&gt;&lt;foreign-keys&gt;&lt;key app="EN" db-id="werveax2p222w6edpfsp5xzu50te2xsetvrx" timestamp="1446180444"&gt;60&lt;/key&gt;&lt;/foreign-keys&gt;&lt;ref-type name="Journal Article"&gt;17&lt;/ref-type&gt;&lt;contributors&gt;&lt;authors&gt;&lt;author&gt;Finzi, G.&lt;/author&gt;&lt;author&gt;Micello, D.&lt;/author&gt;&lt;author&gt;Wizemann, G.&lt;/author&gt;&lt;author&gt;Sessa, F.&lt;/author&gt;&lt;author&gt;Capella, C.&lt;/author&gt;&lt;/authors&gt;&lt;/contributors&gt;&lt;auth-address&gt;Department of Pathology, Ospedale di Circolo, Varese, Italy. giovanna.finzi@ospedale.varese.it&lt;/auth-address&gt;&lt;titles&gt;&lt;title&gt;Pancreatic PEComa: a case report with ultrastructural localization of HMB-45 within melanosomes&lt;/title&gt;&lt;secondary-title&gt;Ultrastruct Pathol&lt;/secondary-title&gt;&lt;alt-title&gt;Ultrastructural pathology&lt;/alt-title&gt;&lt;/titles&gt;&lt;periodical&gt;&lt;full-title&gt;Ultrastruct Pathol&lt;/full-title&gt;&lt;abbr-1&gt;Ultrastructural pathology&lt;/abbr-1&gt;&lt;/periodical&gt;&lt;alt-periodical&gt;&lt;full-title&gt;Ultrastruct Pathol&lt;/full-title&gt;&lt;abbr-1&gt;Ultrastructural pathology&lt;/abbr-1&gt;&lt;/alt-periodical&gt;&lt;pages&gt;124-9&lt;/pages&gt;&lt;volume&gt;36&lt;/volume&gt;&lt;number&gt;2&lt;/number&gt;&lt;keywords&gt;&lt;keyword&gt;Epithelioid Cells/metabolism/pathology&lt;/keyword&gt;&lt;keyword&gt;Female&lt;/keyword&gt;&lt;keyword&gt;Humans&lt;/keyword&gt;&lt;keyword&gt;Melanoma-Specific Antigens/*metabolism&lt;/keyword&gt;&lt;keyword&gt;Melanosomes/*metabolism/pathology&lt;/keyword&gt;&lt;keyword&gt;Middle Aged&lt;/keyword&gt;&lt;keyword&gt;Pancreatic Neoplasms/*metabolism/pathology&lt;/keyword&gt;&lt;keyword&gt;Perivascular Epithelioid Cell Neoplasms/*metabolism/pathology&lt;/keyword&gt;&lt;keyword&gt;Treatment Outcome&lt;/keyword&gt;&lt;keyword&gt;Tumor Markers, Biological&lt;/keyword&gt;&lt;/keywords&gt;&lt;dates&gt;&lt;year&gt;2012&lt;/year&gt;&lt;pub-dates&gt;&lt;date&gt;Apr&lt;/date&gt;&lt;/pub-dates&gt;&lt;/dates&gt;&lt;isbn&gt;1521-0758 (Electronic)&amp;#xD;0191-3123 (Linking)&lt;/isbn&gt;&lt;accession-num&gt;22471435&lt;/accession-num&gt;&lt;urls&gt;&lt;related-urls&gt;&lt;url&gt;http://www.ncbi.nlm.nih.gov/pubmed/22471435&lt;/url&gt;&lt;/related-urls&gt;&lt;/urls&gt;&lt;electronic-resource-num&gt;10.3109/01913123.2011.642463&lt;/electronic-resource-num&gt;&lt;/record&gt;&lt;/Cite&gt;&lt;/EndNote&gt;</w:instrText>
      </w:r>
      <w:r w:rsidR="00CD7DCE" w:rsidRPr="003B3E11">
        <w:rPr>
          <w:rFonts w:ascii="Book Antiqua" w:hAnsi="Book Antiqua"/>
          <w:sz w:val="24"/>
          <w:szCs w:val="24"/>
          <w:vertAlign w:val="superscript"/>
        </w:rPr>
        <w:fldChar w:fldCharType="separate"/>
      </w:r>
      <w:r w:rsidR="00CD7DCE" w:rsidRPr="003B3E11">
        <w:rPr>
          <w:rFonts w:ascii="Book Antiqua" w:hAnsi="Book Antiqua"/>
          <w:noProof/>
          <w:sz w:val="24"/>
          <w:szCs w:val="24"/>
          <w:vertAlign w:val="superscript"/>
        </w:rPr>
        <w:t>[15]</w:t>
      </w:r>
      <w:r w:rsidR="00CD7DCE" w:rsidRPr="003B3E11">
        <w:rPr>
          <w:rFonts w:ascii="Book Antiqua" w:hAnsi="Book Antiqua"/>
          <w:sz w:val="24"/>
          <w:szCs w:val="24"/>
          <w:vertAlign w:val="superscript"/>
        </w:rPr>
        <w:fldChar w:fldCharType="end"/>
      </w:r>
      <w:r w:rsidRPr="003B3E11">
        <w:rPr>
          <w:rFonts w:ascii="Book Antiqua" w:hAnsi="Book Antiqua"/>
          <w:sz w:val="24"/>
          <w:szCs w:val="24"/>
        </w:rPr>
        <w:t xml:space="preserve">. Tuberous sclerosis (TSC) containing TSC1 or TSC2 gene deletion can </w:t>
      </w:r>
      <w:r w:rsidR="0075343F" w:rsidRPr="003B3E11">
        <w:rPr>
          <w:rFonts w:ascii="Book Antiqua" w:hAnsi="Book Antiqua"/>
          <w:sz w:val="24"/>
          <w:szCs w:val="24"/>
        </w:rPr>
        <w:t>be seen in some PEComas,</w:t>
      </w:r>
      <w:r w:rsidRPr="003B3E11">
        <w:rPr>
          <w:rFonts w:ascii="Book Antiqua" w:hAnsi="Book Antiqua"/>
          <w:sz w:val="24"/>
          <w:szCs w:val="24"/>
        </w:rPr>
        <w:t xml:space="preserve"> especially in renal AKL. Located on chromatosome 9q and 16p respectively, TSC1 and TSC2 play a pivotal role in Rheb-mTOR-P7OS6K </w:t>
      </w:r>
      <w:r w:rsidR="00EA6780" w:rsidRPr="003B3E11">
        <w:rPr>
          <w:rFonts w:ascii="Book Antiqua" w:hAnsi="Book Antiqua"/>
          <w:sz w:val="24"/>
          <w:szCs w:val="24"/>
        </w:rPr>
        <w:t>pathway</w:t>
      </w:r>
      <w:r w:rsidR="00F52BC3" w:rsidRPr="003B3E11">
        <w:rPr>
          <w:rFonts w:ascii="Book Antiqua" w:hAnsi="Book Antiqua"/>
          <w:sz w:val="24"/>
          <w:szCs w:val="24"/>
        </w:rPr>
        <w:fldChar w:fldCharType="begin"/>
      </w:r>
      <w:r w:rsidR="00F52BC3" w:rsidRPr="003B3E11">
        <w:rPr>
          <w:rFonts w:ascii="Book Antiqua" w:hAnsi="Book Antiqua"/>
          <w:sz w:val="24"/>
          <w:szCs w:val="24"/>
        </w:rPr>
        <w:instrText xml:space="preserve"> ADDIN EN.CITE &lt;EndNote&gt;&lt;Cite&gt;&lt;Author&gt;Hornick&lt;/Author&gt;&lt;Year&gt;2006&lt;/Year&gt;&lt;RecNum&gt;26&lt;/RecNum&gt;&lt;DisplayText&gt;&lt;style face="superscript"&gt;[1]&lt;/style&gt;&lt;/DisplayText&gt;&lt;record&gt;&lt;rec-number&gt;26&lt;/rec-number&gt;&lt;foreign-keys&gt;&lt;key app="EN" db-id="werveax2p222w6edpfsp5xzu50te2xsetvrx" timestamp="1446179870"&gt;26&lt;/key&gt;&lt;/foreign-keys&gt;&lt;ref-type name="Journal Article"&gt;17&lt;/ref-type&gt;&lt;contributors&gt;&lt;authors&gt;&lt;author&gt;Hornick, J. L.&lt;/author&gt;&lt;author&gt;Fletcher, C. D.&lt;/author&gt;&lt;/authors&gt;&lt;/contributors&gt;&lt;auth-address&gt;Department of Pathology, Brigham and Women&amp;apos;s Hospital and Harvard Medical School, 75 Francis Street, Boston, MA 02115, USA.&lt;/auth-address&gt;&lt;titles&gt;&lt;title&gt;PEComa: what do we know so far?&lt;/title&gt;&lt;secondary-title&gt;Histopathology&lt;/secondary-title&gt;&lt;alt-title&gt;Histopathology&lt;/alt-title&gt;&lt;/titles&gt;&lt;periodical&gt;&lt;full-title&gt;Histopathology&lt;/full-title&gt;&lt;abbr-1&gt;Histopathology&lt;/abbr-1&gt;&lt;/periodical&gt;&lt;alt-periodical&gt;&lt;full-title&gt;Histopathology&lt;/full-title&gt;&lt;abbr-1&gt;Histopathology&lt;/abbr-1&gt;&lt;/alt-periodical&gt;&lt;pages&gt;75-82&lt;/pages&gt;&lt;volume&gt;48&lt;/volume&gt;&lt;number&gt;1&lt;/number&gt;&lt;keywords&gt;&lt;keyword&gt;Actins/analysis&lt;/keyword&gt;&lt;keyword&gt;Angiomyolipoma/metabolism/*pathology&lt;/keyword&gt;&lt;keyword&gt;Antigens, Neoplasm&lt;/keyword&gt;&lt;keyword&gt;Epithelioid Cells/chemistry/*pathology&lt;/keyword&gt;&lt;keyword&gt;Humans&lt;/keyword&gt;&lt;keyword&gt;Immunohistochemistry&lt;/keyword&gt;&lt;keyword&gt;MART-1 Antigen&lt;/keyword&gt;&lt;keyword&gt;Melanoma-Specific Antigens&lt;/keyword&gt;&lt;keyword&gt;Muscle, Smooth/chemistry&lt;/keyword&gt;&lt;keyword&gt;Neoplasm Proteins/analysis&lt;/keyword&gt;&lt;/keywords&gt;&lt;dates&gt;&lt;year&gt;2006&lt;/year&gt;&lt;pub-dates&gt;&lt;date&gt;Jan&lt;/date&gt;&lt;/pub-dates&gt;&lt;/dates&gt;&lt;isbn&gt;0309-0167 (Print)&amp;#xD;0309-0167 (Linking)&lt;/isbn&gt;&lt;accession-num&gt;16359539&lt;/accession-num&gt;&lt;urls&gt;&lt;related-urls&gt;&lt;url&gt;http://www.ncbi.nlm.nih.gov/pubmed/16359539&lt;/url&gt;&lt;/related-urls&gt;&lt;/urls&gt;&lt;electronic-resource-num&gt;10.1111/j.1365-2559.2005.02316.x&lt;/electronic-resource-num&gt;&lt;/record&gt;&lt;/Cite&gt;&lt;/EndNote&gt;</w:instrText>
      </w:r>
      <w:r w:rsidR="00F52BC3" w:rsidRPr="003B3E11">
        <w:rPr>
          <w:rFonts w:ascii="Book Antiqua" w:hAnsi="Book Antiqua"/>
          <w:sz w:val="24"/>
          <w:szCs w:val="24"/>
        </w:rPr>
        <w:fldChar w:fldCharType="separate"/>
      </w:r>
      <w:r w:rsidR="00F52BC3" w:rsidRPr="003B3E11">
        <w:rPr>
          <w:rFonts w:ascii="Book Antiqua" w:hAnsi="Book Antiqua"/>
          <w:noProof/>
          <w:sz w:val="24"/>
          <w:szCs w:val="24"/>
          <w:vertAlign w:val="superscript"/>
        </w:rPr>
        <w:t>[1]</w:t>
      </w:r>
      <w:r w:rsidR="00F52BC3" w:rsidRPr="003B3E11">
        <w:rPr>
          <w:rFonts w:ascii="Book Antiqua" w:hAnsi="Book Antiqua"/>
          <w:sz w:val="24"/>
          <w:szCs w:val="24"/>
        </w:rPr>
        <w:fldChar w:fldCharType="end"/>
      </w:r>
      <w:r w:rsidRPr="003B3E11">
        <w:rPr>
          <w:rFonts w:ascii="Book Antiqua" w:hAnsi="Book Antiqua"/>
          <w:sz w:val="24"/>
          <w:szCs w:val="24"/>
        </w:rPr>
        <w:t>. Nevertheless, all the PEComas of the pancreas</w:t>
      </w:r>
      <w:r w:rsidR="0075343F" w:rsidRPr="003B3E11">
        <w:rPr>
          <w:rFonts w:ascii="Book Antiqua" w:hAnsi="Book Antiqua"/>
          <w:sz w:val="24"/>
          <w:szCs w:val="24"/>
        </w:rPr>
        <w:t xml:space="preserve"> </w:t>
      </w:r>
      <w:r w:rsidRPr="003B3E11">
        <w:rPr>
          <w:rFonts w:ascii="Book Antiqua" w:hAnsi="Book Antiqua"/>
          <w:sz w:val="24"/>
          <w:szCs w:val="24"/>
        </w:rPr>
        <w:t>presented without TSC.</w:t>
      </w:r>
    </w:p>
    <w:p w14:paraId="2D262AC0" w14:textId="0D2A8A31" w:rsidR="004F5548" w:rsidRPr="003B3E11" w:rsidRDefault="004F5548" w:rsidP="003B3E11">
      <w:pPr>
        <w:spacing w:line="360" w:lineRule="auto"/>
        <w:ind w:firstLine="420"/>
        <w:rPr>
          <w:rFonts w:ascii="Book Antiqua" w:hAnsi="Book Antiqua"/>
          <w:sz w:val="24"/>
          <w:szCs w:val="24"/>
        </w:rPr>
      </w:pPr>
      <w:r w:rsidRPr="003B3E11">
        <w:rPr>
          <w:rFonts w:ascii="Book Antiqua" w:hAnsi="Book Antiqua"/>
          <w:sz w:val="24"/>
          <w:szCs w:val="24"/>
        </w:rPr>
        <w:t>Abdominal pain is the main initial</w:t>
      </w:r>
      <w:r w:rsidR="0075343F" w:rsidRPr="003B3E11">
        <w:rPr>
          <w:rFonts w:ascii="Book Antiqua" w:hAnsi="Book Antiqua"/>
          <w:sz w:val="24"/>
          <w:szCs w:val="24"/>
        </w:rPr>
        <w:t xml:space="preserve"> </w:t>
      </w:r>
      <w:r w:rsidRPr="003B3E11">
        <w:rPr>
          <w:rFonts w:ascii="Book Antiqua" w:hAnsi="Book Antiqua"/>
          <w:sz w:val="24"/>
          <w:szCs w:val="24"/>
        </w:rPr>
        <w:t xml:space="preserve">symptom in PEComa of the pancreas, while a few cases were </w:t>
      </w:r>
      <w:r w:rsidR="0075343F" w:rsidRPr="003B3E11">
        <w:rPr>
          <w:rFonts w:ascii="Book Antiqua" w:hAnsi="Book Antiqua"/>
          <w:sz w:val="24"/>
          <w:szCs w:val="24"/>
        </w:rPr>
        <w:t xml:space="preserve">asymptomatic </w:t>
      </w:r>
      <w:r w:rsidRPr="003B3E11">
        <w:rPr>
          <w:rFonts w:ascii="Book Antiqua" w:hAnsi="Book Antiqua"/>
          <w:sz w:val="24"/>
          <w:szCs w:val="24"/>
        </w:rPr>
        <w:t>that were found during</w:t>
      </w:r>
      <w:r w:rsidR="0075343F" w:rsidRPr="003B3E11">
        <w:rPr>
          <w:rFonts w:ascii="Book Antiqua" w:hAnsi="Book Antiqua"/>
          <w:sz w:val="24"/>
          <w:szCs w:val="24"/>
        </w:rPr>
        <w:t xml:space="preserve"> </w:t>
      </w:r>
      <w:r w:rsidRPr="003B3E11">
        <w:rPr>
          <w:rFonts w:ascii="Book Antiqua" w:hAnsi="Book Antiqua"/>
          <w:sz w:val="24"/>
          <w:szCs w:val="24"/>
        </w:rPr>
        <w:t>health examination or follow-up examination for other disease. In</w:t>
      </w:r>
      <w:r w:rsidR="0075343F" w:rsidRPr="003B3E11">
        <w:rPr>
          <w:rFonts w:ascii="Book Antiqua" w:hAnsi="Book Antiqua"/>
          <w:sz w:val="24"/>
          <w:szCs w:val="24"/>
        </w:rPr>
        <w:t xml:space="preserve"> </w:t>
      </w:r>
      <w:r w:rsidRPr="003B3E11">
        <w:rPr>
          <w:rFonts w:ascii="Book Antiqua" w:hAnsi="Book Antiqua"/>
          <w:sz w:val="24"/>
          <w:szCs w:val="24"/>
        </w:rPr>
        <w:t>the sites of PEComa, head of pancreas accounted for six cases, the body for five cases and uncus for two. Tumor size varied from 15mm to 100mm with an average of 23</w:t>
      </w:r>
      <w:r w:rsidR="00420873" w:rsidRPr="003B3E11">
        <w:rPr>
          <w:rFonts w:ascii="Book Antiqua" w:hAnsi="Book Antiqua"/>
          <w:sz w:val="24"/>
          <w:szCs w:val="24"/>
        </w:rPr>
        <w:t xml:space="preserve"> </w:t>
      </w:r>
      <w:r w:rsidRPr="003B3E11">
        <w:rPr>
          <w:rFonts w:ascii="Book Antiqua" w:hAnsi="Book Antiqua"/>
          <w:sz w:val="24"/>
          <w:szCs w:val="24"/>
        </w:rPr>
        <w:t xml:space="preserve">mm, and tumor ruptured in a case.  </w:t>
      </w:r>
    </w:p>
    <w:p w14:paraId="2C42E3C3" w14:textId="189340EB" w:rsidR="004F5548" w:rsidRPr="003B3E11" w:rsidRDefault="004F5548" w:rsidP="003B3E11">
      <w:pPr>
        <w:spacing w:line="360" w:lineRule="auto"/>
        <w:ind w:firstLine="420"/>
        <w:rPr>
          <w:rFonts w:ascii="Book Antiqua" w:hAnsi="Book Antiqua"/>
          <w:sz w:val="24"/>
          <w:szCs w:val="24"/>
        </w:rPr>
      </w:pPr>
      <w:r w:rsidRPr="003B3E11">
        <w:rPr>
          <w:rFonts w:ascii="Book Antiqua" w:hAnsi="Book Antiqua"/>
          <w:sz w:val="24"/>
          <w:szCs w:val="24"/>
        </w:rPr>
        <w:t>In pathological morphology, akin to previous cases, the PEComa reported in our case was a solid homogeneous nodule with mainly clear boundary and only partially</w:t>
      </w:r>
      <w:r w:rsidR="0075343F" w:rsidRPr="003B3E11">
        <w:rPr>
          <w:rFonts w:ascii="Book Antiqua" w:hAnsi="Book Antiqua"/>
          <w:sz w:val="24"/>
          <w:szCs w:val="24"/>
        </w:rPr>
        <w:t xml:space="preserve"> </w:t>
      </w:r>
      <w:r w:rsidRPr="003B3E11">
        <w:rPr>
          <w:rFonts w:ascii="Book Antiqua" w:hAnsi="Book Antiqua"/>
          <w:sz w:val="24"/>
          <w:szCs w:val="24"/>
        </w:rPr>
        <w:t xml:space="preserve">infiltrated to adjacent tissue. Histological results manifested </w:t>
      </w:r>
      <w:r w:rsidRPr="003B3E11">
        <w:rPr>
          <w:rFonts w:ascii="Book Antiqua" w:hAnsi="Book Antiqua"/>
          <w:sz w:val="24"/>
          <w:szCs w:val="24"/>
        </w:rPr>
        <w:lastRenderedPageBreak/>
        <w:t>tumor cells were mainly made up of clear cells or eosinophilic cells with nested, fascial or laminar distribution. Tumor cells were epithelioid or spindle-shaped w</w:t>
      </w:r>
      <w:r w:rsidR="0075343F" w:rsidRPr="003B3E11">
        <w:rPr>
          <w:rFonts w:ascii="Book Antiqua" w:hAnsi="Book Antiqua"/>
          <w:sz w:val="24"/>
          <w:szCs w:val="24"/>
        </w:rPr>
        <w:t>ith plenty of glycogen. Nucleol</w:t>
      </w:r>
      <w:r w:rsidRPr="003B3E11">
        <w:rPr>
          <w:rFonts w:ascii="Book Antiqua" w:hAnsi="Book Antiqua"/>
          <w:sz w:val="24"/>
          <w:szCs w:val="24"/>
        </w:rPr>
        <w:t>us</w:t>
      </w:r>
      <w:r w:rsidR="0075343F" w:rsidRPr="003B3E11">
        <w:rPr>
          <w:rFonts w:ascii="Book Antiqua" w:hAnsi="Book Antiqua"/>
          <w:sz w:val="24"/>
          <w:szCs w:val="24"/>
        </w:rPr>
        <w:t xml:space="preserve"> </w:t>
      </w:r>
      <w:r w:rsidRPr="003B3E11">
        <w:rPr>
          <w:rFonts w:ascii="Book Antiqua" w:hAnsi="Book Antiqua"/>
          <w:sz w:val="24"/>
          <w:szCs w:val="24"/>
        </w:rPr>
        <w:t>atypia and small nucleolus can be found. Mounts of vessel were in mesenchyma, with some tumor cells growing around arteries.</w:t>
      </w:r>
      <w:r w:rsidR="0075343F" w:rsidRPr="003B3E11">
        <w:rPr>
          <w:rFonts w:ascii="Book Antiqua" w:hAnsi="Book Antiqua"/>
          <w:sz w:val="24"/>
          <w:szCs w:val="24"/>
        </w:rPr>
        <w:t xml:space="preserve"> </w:t>
      </w:r>
      <w:r w:rsidRPr="003B3E11">
        <w:rPr>
          <w:rFonts w:ascii="Book Antiqua" w:hAnsi="Book Antiqua"/>
          <w:sz w:val="24"/>
          <w:szCs w:val="24"/>
        </w:rPr>
        <w:t>Adipose tissue that would make</w:t>
      </w:r>
      <w:r w:rsidR="0075343F" w:rsidRPr="003B3E11">
        <w:rPr>
          <w:rFonts w:ascii="Book Antiqua" w:hAnsi="Book Antiqua"/>
          <w:sz w:val="24"/>
          <w:szCs w:val="24"/>
        </w:rPr>
        <w:t xml:space="preserve"> </w:t>
      </w:r>
      <w:r w:rsidRPr="003B3E11">
        <w:rPr>
          <w:rFonts w:ascii="Book Antiqua" w:hAnsi="Book Antiqua"/>
          <w:sz w:val="24"/>
          <w:szCs w:val="24"/>
        </w:rPr>
        <w:t>the diagnosis easier is rarely presented in PEComa. In the 12 cases of previous reports, Adipose tissue</w:t>
      </w:r>
      <w:r w:rsidR="0075343F" w:rsidRPr="003B3E11">
        <w:rPr>
          <w:rFonts w:ascii="Book Antiqua" w:hAnsi="Book Antiqua"/>
          <w:sz w:val="24"/>
          <w:szCs w:val="24"/>
        </w:rPr>
        <w:t xml:space="preserve"> </w:t>
      </w:r>
      <w:r w:rsidRPr="003B3E11">
        <w:rPr>
          <w:rFonts w:ascii="Book Antiqua" w:hAnsi="Book Antiqua"/>
          <w:sz w:val="24"/>
          <w:szCs w:val="24"/>
        </w:rPr>
        <w:t xml:space="preserve">was found in two </w:t>
      </w:r>
      <w:r w:rsidR="00420873" w:rsidRPr="003B3E11">
        <w:rPr>
          <w:rFonts w:ascii="Book Antiqua" w:hAnsi="Book Antiqua"/>
          <w:sz w:val="24"/>
          <w:szCs w:val="24"/>
        </w:rPr>
        <w:t>cases</w:t>
      </w:r>
      <w:r w:rsidR="00F52BC3" w:rsidRPr="003B3E11">
        <w:rPr>
          <w:rFonts w:ascii="Book Antiqua" w:hAnsi="Book Antiqua"/>
          <w:sz w:val="24"/>
          <w:szCs w:val="24"/>
        </w:rPr>
        <w:fldChar w:fldCharType="begin">
          <w:fldData xml:space="preserve">PEVuZE5vdGU+PENpdGU+PEF1dGhvcj5OYWdhdGE8L0F1dGhvcj48WWVhcj4yMDExPC9ZZWFyPjxS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==
</w:fldData>
        </w:fldChar>
      </w:r>
      <w:r w:rsidR="00F52BC3" w:rsidRPr="003B3E11">
        <w:rPr>
          <w:rFonts w:ascii="Book Antiqua" w:hAnsi="Book Antiqua"/>
          <w:sz w:val="24"/>
          <w:szCs w:val="24"/>
        </w:rPr>
        <w:instrText xml:space="preserve"> ADDIN EN.CITE </w:instrText>
      </w:r>
      <w:r w:rsidR="00F52BC3" w:rsidRPr="003B3E11">
        <w:rPr>
          <w:rFonts w:ascii="Book Antiqua" w:hAnsi="Book Antiqua"/>
          <w:sz w:val="24"/>
          <w:szCs w:val="24"/>
        </w:rPr>
        <w:fldChar w:fldCharType="begin">
          <w:fldData xml:space="preserve">PEVuZE5vdGU+PENpdGU+PEF1dGhvcj5OYWdhdGE8L0F1dGhvcj48WWVhcj4yMDExPC9ZZWFyPjxS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==
</w:fldData>
        </w:fldChar>
      </w:r>
      <w:r w:rsidR="00F52BC3" w:rsidRPr="003B3E11">
        <w:rPr>
          <w:rFonts w:ascii="Book Antiqua" w:hAnsi="Book Antiqua"/>
          <w:sz w:val="24"/>
          <w:szCs w:val="24"/>
        </w:rPr>
        <w:instrText xml:space="preserve"> ADDIN EN.CITE.DATA </w:instrText>
      </w:r>
      <w:r w:rsidR="00F52BC3" w:rsidRPr="003B3E11">
        <w:rPr>
          <w:rFonts w:ascii="Book Antiqua" w:hAnsi="Book Antiqua"/>
          <w:sz w:val="24"/>
          <w:szCs w:val="24"/>
        </w:rPr>
      </w:r>
      <w:r w:rsidR="00F52BC3" w:rsidRPr="003B3E11">
        <w:rPr>
          <w:rFonts w:ascii="Book Antiqua" w:hAnsi="Book Antiqua"/>
          <w:sz w:val="24"/>
          <w:szCs w:val="24"/>
        </w:rPr>
        <w:fldChar w:fldCharType="end"/>
      </w:r>
      <w:r w:rsidR="00F52BC3" w:rsidRPr="003B3E11">
        <w:rPr>
          <w:rFonts w:ascii="Book Antiqua" w:hAnsi="Book Antiqua"/>
          <w:sz w:val="24"/>
          <w:szCs w:val="24"/>
        </w:rPr>
      </w:r>
      <w:r w:rsidR="00F52BC3" w:rsidRPr="003B3E11">
        <w:rPr>
          <w:rFonts w:ascii="Book Antiqua" w:hAnsi="Book Antiqua"/>
          <w:sz w:val="24"/>
          <w:szCs w:val="24"/>
        </w:rPr>
        <w:fldChar w:fldCharType="separate"/>
      </w:r>
      <w:r w:rsidR="00420873" w:rsidRPr="003B3E11">
        <w:rPr>
          <w:rFonts w:ascii="Book Antiqua" w:hAnsi="Book Antiqua"/>
          <w:noProof/>
          <w:sz w:val="24"/>
          <w:szCs w:val="24"/>
          <w:vertAlign w:val="superscript"/>
        </w:rPr>
        <w:t>[8,</w:t>
      </w:r>
      <w:r w:rsidR="00F52BC3" w:rsidRPr="003B3E11">
        <w:rPr>
          <w:rFonts w:ascii="Book Antiqua" w:hAnsi="Book Antiqua"/>
          <w:noProof/>
          <w:sz w:val="24"/>
          <w:szCs w:val="24"/>
          <w:vertAlign w:val="superscript"/>
        </w:rPr>
        <w:t>11]</w:t>
      </w:r>
      <w:r w:rsidR="00F52BC3" w:rsidRPr="003B3E11">
        <w:rPr>
          <w:rFonts w:ascii="Book Antiqua" w:hAnsi="Book Antiqua"/>
          <w:sz w:val="24"/>
          <w:szCs w:val="24"/>
        </w:rPr>
        <w:fldChar w:fldCharType="end"/>
      </w:r>
      <w:r w:rsidR="008061AA" w:rsidRPr="003B3E11">
        <w:rPr>
          <w:rFonts w:ascii="Book Antiqua" w:hAnsi="Book Antiqua"/>
          <w:sz w:val="24"/>
          <w:szCs w:val="24"/>
        </w:rPr>
        <w:t>.</w:t>
      </w:r>
      <w:r w:rsidRPr="003B3E11">
        <w:rPr>
          <w:rFonts w:ascii="Book Antiqua" w:hAnsi="Book Antiqua"/>
          <w:sz w:val="24"/>
          <w:szCs w:val="24"/>
        </w:rPr>
        <w:t xml:space="preserve"> In one of the two cases occurred liver metastasis 27 </w:t>
      </w:r>
      <w:r w:rsidR="00420873" w:rsidRPr="003B3E11">
        <w:rPr>
          <w:rFonts w:ascii="Book Antiqua" w:hAnsi="Book Antiqua"/>
          <w:sz w:val="24"/>
          <w:szCs w:val="24"/>
        </w:rPr>
        <w:t>mo</w:t>
      </w:r>
      <w:r w:rsidRPr="003B3E11">
        <w:rPr>
          <w:rFonts w:ascii="Book Antiqua" w:hAnsi="Book Antiqua"/>
          <w:sz w:val="24"/>
          <w:szCs w:val="24"/>
        </w:rPr>
        <w:t xml:space="preserve"> after </w:t>
      </w:r>
      <w:r w:rsidR="00F52BC3" w:rsidRPr="003B3E11">
        <w:rPr>
          <w:rFonts w:ascii="Book Antiqua" w:hAnsi="Book Antiqua"/>
          <w:sz w:val="24"/>
          <w:szCs w:val="24"/>
        </w:rPr>
        <w:t>surgery</w:t>
      </w:r>
      <w:r w:rsidR="00F52BC3" w:rsidRPr="003B3E11">
        <w:rPr>
          <w:rFonts w:ascii="Book Antiqua" w:hAnsi="Book Antiqua"/>
          <w:sz w:val="24"/>
          <w:szCs w:val="24"/>
        </w:rPr>
        <w:fldChar w:fldCharType="begin"/>
      </w:r>
      <w:r w:rsidR="00F52BC3" w:rsidRPr="003B3E11">
        <w:rPr>
          <w:rFonts w:ascii="Book Antiqua" w:hAnsi="Book Antiqua"/>
          <w:sz w:val="24"/>
          <w:szCs w:val="24"/>
        </w:rPr>
        <w:instrText xml:space="preserve"> ADDIN EN.CITE &lt;EndNote&gt;&lt;Cite&gt;&lt;Author&gt;Nagata&lt;/Author&gt;&lt;Year&gt;2011&lt;/Year&gt;&lt;RecNum&gt;53&lt;/RecNum&gt;&lt;DisplayText&gt;&lt;style face="superscript"&gt;[8]&lt;/style&gt;&lt;/DisplayText&gt;&lt;record&gt;&lt;rec-number&gt;53&lt;/rec-number&gt;&lt;foreign-keys&gt;&lt;key app="EN" db-id="werveax2p222w6edpfsp5xzu50te2xsetvrx" timestamp="1446180268"&gt;53&lt;/key&gt;&lt;/foreign-keys&gt;&lt;ref-type name="Journal Article"&gt;17&lt;/ref-type&gt;&lt;contributors&gt;&lt;authors&gt;&lt;author&gt;Nagata, S.&lt;/author&gt;&lt;author&gt;Yuki, M.&lt;/author&gt;&lt;author&gt;Tomoeda, M.&lt;/author&gt;&lt;author&gt;Kubo, C.&lt;/author&gt;&lt;author&gt;Yoshizawa, H.&lt;/author&gt;&lt;author&gt;Kitamura, M.&lt;/author&gt;&lt;author&gt;Uehara, H.&lt;/author&gt;&lt;author&gt;Katayama, K.&lt;/author&gt;&lt;author&gt;Nakayama, H.&lt;/author&gt;&lt;author&gt;Okamoto, Y.&lt;/author&gt;&lt;author&gt;Hanaki, H.&lt;/author&gt;&lt;author&gt;Kido, S.&lt;/author&gt;&lt;author&gt;Ichiki, T.&lt;/author&gt;&lt;author&gt;Tomita, Y.&lt;/author&gt;&lt;/authors&gt;&lt;/contributors&gt;&lt;titles&gt;&lt;title&gt;Perivascular epithelioid cell neoplasm (PEComa) originating from the pancreas and metastasizing to the liver&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1155-7&lt;/pages&gt;&lt;volume&gt;40&lt;/volume&gt;&lt;number&gt;7&lt;/number&gt;&lt;keywords&gt;&lt;keyword&gt;Biopsy&lt;/keyword&gt;&lt;keyword&gt;Chemoembolization, Therapeutic&lt;/keyword&gt;&lt;keyword&gt;Humans&lt;/keyword&gt;&lt;keyword&gt;Liver Neoplasms/*secondary/therapy&lt;/keyword&gt;&lt;keyword&gt;Male&lt;/keyword&gt;&lt;keyword&gt;Middle Aged&lt;/keyword&gt;&lt;keyword&gt;Pancreatectomy&lt;/keyword&gt;&lt;keyword&gt;Pancreatic Neoplasms/*pathology/therapy&lt;/keyword&gt;&lt;keyword&gt;Perivascular Epithelioid Cell Neoplasms/*secondary/therapy&lt;/keyword&gt;&lt;keyword&gt;Treatment Outcome&lt;/keyword&gt;&lt;/keywords&gt;&lt;dates&gt;&lt;year&gt;2011&lt;/year&gt;&lt;pub-dates&gt;&lt;date&gt;Oct&lt;/date&gt;&lt;/pub-dates&gt;&lt;/dates&gt;&lt;isbn&gt;1536-4828 (Electronic)&amp;#xD;0885-3177 (Linking)&lt;/isbn&gt;&lt;accession-num&gt;21926558&lt;/accession-num&gt;&lt;urls&gt;&lt;related-urls&gt;&lt;url&gt;http://www.ncbi.nlm.nih.gov/pubmed/21926558&lt;/url&gt;&lt;/related-urls&gt;&lt;/urls&gt;&lt;electronic-resource-num&gt;10.1097/MPA.0b013e318221fc0e&lt;/electronic-resource-num&gt;&lt;/record&gt;&lt;/Cite&gt;&lt;/EndNote&gt;</w:instrText>
      </w:r>
      <w:r w:rsidR="00F52BC3" w:rsidRPr="003B3E11">
        <w:rPr>
          <w:rFonts w:ascii="Book Antiqua" w:hAnsi="Book Antiqua"/>
          <w:sz w:val="24"/>
          <w:szCs w:val="24"/>
        </w:rPr>
        <w:fldChar w:fldCharType="separate"/>
      </w:r>
      <w:r w:rsidR="00F52BC3" w:rsidRPr="003B3E11">
        <w:rPr>
          <w:rFonts w:ascii="Book Antiqua" w:hAnsi="Book Antiqua"/>
          <w:noProof/>
          <w:sz w:val="24"/>
          <w:szCs w:val="24"/>
          <w:vertAlign w:val="superscript"/>
        </w:rPr>
        <w:t>[8]</w:t>
      </w:r>
      <w:r w:rsidR="00F52BC3" w:rsidRPr="003B3E11">
        <w:rPr>
          <w:rFonts w:ascii="Book Antiqua" w:hAnsi="Book Antiqua"/>
          <w:sz w:val="24"/>
          <w:szCs w:val="24"/>
        </w:rPr>
        <w:fldChar w:fldCharType="end"/>
      </w:r>
      <w:r w:rsidRPr="003B3E11">
        <w:rPr>
          <w:rFonts w:ascii="Book Antiqua" w:hAnsi="Book Antiqua"/>
          <w:sz w:val="24"/>
          <w:szCs w:val="24"/>
        </w:rPr>
        <w:t>. Therefore, it seems that the biological behavior of the tumor is not related to the existence of fat tissue. Immunostaining shows that PEComa generally has both smooth muscle cell</w:t>
      </w:r>
      <w:r w:rsidR="00F52BC3" w:rsidRPr="003B3E11">
        <w:rPr>
          <w:rFonts w:ascii="Book Antiqua" w:hAnsi="Book Antiqua"/>
          <w:sz w:val="24"/>
          <w:szCs w:val="24"/>
        </w:rPr>
        <w:t>s</w:t>
      </w:r>
      <w:r w:rsidR="00420873" w:rsidRPr="003B3E11">
        <w:rPr>
          <w:rFonts w:ascii="Book Antiqua" w:hAnsi="Book Antiqua"/>
          <w:sz w:val="24"/>
          <w:szCs w:val="24"/>
        </w:rPr>
        <w:t xml:space="preserve"> and melanoma evidence. Folpe’s</w:t>
      </w:r>
      <w:r w:rsidR="00F52BC3" w:rsidRPr="003B3E11">
        <w:rPr>
          <w:rFonts w:ascii="Book Antiqua" w:hAnsi="Book Antiqua"/>
          <w:sz w:val="24"/>
          <w:szCs w:val="24"/>
        </w:rPr>
        <w:fldChar w:fldCharType="begin">
          <w:fldData xml:space="preserve">PEVuZE5vdGU+PENpdGU+PEF1dGhvcj5Gb2xwZTwvQXV0aG9yPjxZZWFyPjIwMDU8L1llYXI+PFJl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=
</w:fldData>
        </w:fldChar>
      </w:r>
      <w:r w:rsidR="00F52BC3" w:rsidRPr="003B3E11">
        <w:rPr>
          <w:rFonts w:ascii="Book Antiqua" w:hAnsi="Book Antiqua"/>
          <w:sz w:val="24"/>
          <w:szCs w:val="24"/>
        </w:rPr>
        <w:instrText xml:space="preserve"> ADDIN EN.CITE </w:instrText>
      </w:r>
      <w:r w:rsidR="00F52BC3" w:rsidRPr="003B3E11">
        <w:rPr>
          <w:rFonts w:ascii="Book Antiqua" w:hAnsi="Book Antiqua"/>
          <w:sz w:val="24"/>
          <w:szCs w:val="24"/>
        </w:rPr>
        <w:fldChar w:fldCharType="begin">
          <w:fldData xml:space="preserve">PEVuZE5vdGU+PENpdGU+PEF1dGhvcj5Gb2xwZTwvQXV0aG9yPjxZZWFyPjIwMDU8L1llYXI+PFJl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=
</w:fldData>
        </w:fldChar>
      </w:r>
      <w:r w:rsidR="00F52BC3" w:rsidRPr="003B3E11">
        <w:rPr>
          <w:rFonts w:ascii="Book Antiqua" w:hAnsi="Book Antiqua"/>
          <w:sz w:val="24"/>
          <w:szCs w:val="24"/>
        </w:rPr>
        <w:instrText xml:space="preserve"> ADDIN EN.CITE.DATA </w:instrText>
      </w:r>
      <w:r w:rsidR="00F52BC3" w:rsidRPr="003B3E11">
        <w:rPr>
          <w:rFonts w:ascii="Book Antiqua" w:hAnsi="Book Antiqua"/>
          <w:sz w:val="24"/>
          <w:szCs w:val="24"/>
        </w:rPr>
      </w:r>
      <w:r w:rsidR="00F52BC3" w:rsidRPr="003B3E11">
        <w:rPr>
          <w:rFonts w:ascii="Book Antiqua" w:hAnsi="Book Antiqua"/>
          <w:sz w:val="24"/>
          <w:szCs w:val="24"/>
        </w:rPr>
        <w:fldChar w:fldCharType="end"/>
      </w:r>
      <w:r w:rsidR="00F52BC3" w:rsidRPr="003B3E11">
        <w:rPr>
          <w:rFonts w:ascii="Book Antiqua" w:hAnsi="Book Antiqua"/>
          <w:sz w:val="24"/>
          <w:szCs w:val="24"/>
        </w:rPr>
      </w:r>
      <w:r w:rsidR="00F52BC3" w:rsidRPr="003B3E11">
        <w:rPr>
          <w:rFonts w:ascii="Book Antiqua" w:hAnsi="Book Antiqua"/>
          <w:sz w:val="24"/>
          <w:szCs w:val="24"/>
        </w:rPr>
        <w:fldChar w:fldCharType="separate"/>
      </w:r>
      <w:r w:rsidR="00F52BC3" w:rsidRPr="003B3E11">
        <w:rPr>
          <w:rFonts w:ascii="Book Antiqua" w:hAnsi="Book Antiqua"/>
          <w:noProof/>
          <w:sz w:val="24"/>
          <w:szCs w:val="24"/>
          <w:vertAlign w:val="superscript"/>
        </w:rPr>
        <w:t>[19]</w:t>
      </w:r>
      <w:r w:rsidR="00F52BC3" w:rsidRPr="003B3E11">
        <w:rPr>
          <w:rFonts w:ascii="Book Antiqua" w:hAnsi="Book Antiqua"/>
          <w:sz w:val="24"/>
          <w:szCs w:val="24"/>
        </w:rPr>
        <w:fldChar w:fldCharType="end"/>
      </w:r>
      <w:r w:rsidRPr="003B3E11">
        <w:rPr>
          <w:rFonts w:ascii="Book Antiqua" w:hAnsi="Book Antiqua"/>
          <w:sz w:val="24"/>
          <w:szCs w:val="24"/>
        </w:rPr>
        <w:t xml:space="preserve"> study indicated that HMB-45 is the most sensitive marker for melanoma cells (96%), followed by Melan-A (72%) and the microphthalmia-associated transcription factor (MiTF) (50%).In their study, all cases at least expressed one marker</w:t>
      </w:r>
      <w:r w:rsidR="00F121D0" w:rsidRPr="003B3E11">
        <w:rPr>
          <w:rFonts w:ascii="Book Antiqua" w:hAnsi="Book Antiqua"/>
          <w:sz w:val="24"/>
          <w:szCs w:val="24"/>
        </w:rPr>
        <w:t xml:space="preserve"> </w:t>
      </w:r>
      <w:r w:rsidRPr="003B3E11">
        <w:rPr>
          <w:rFonts w:ascii="Book Antiqua" w:hAnsi="Book Antiqua"/>
          <w:sz w:val="24"/>
          <w:szCs w:val="24"/>
        </w:rPr>
        <w:t>of melanoma cells, and 80% cases expressed smooth muscle actin, especially in epithelioid cells. In PEComa of</w:t>
      </w:r>
      <w:r w:rsidR="00F121D0" w:rsidRPr="003B3E11">
        <w:rPr>
          <w:rFonts w:ascii="Book Antiqua" w:hAnsi="Book Antiqua"/>
          <w:sz w:val="24"/>
          <w:szCs w:val="24"/>
        </w:rPr>
        <w:t xml:space="preserve"> </w:t>
      </w:r>
      <w:r w:rsidRPr="003B3E11">
        <w:rPr>
          <w:rFonts w:ascii="Book Antiqua" w:hAnsi="Book Antiqua"/>
          <w:sz w:val="24"/>
          <w:szCs w:val="24"/>
        </w:rPr>
        <w:t>the pancreas, only one of the 13 cases</w:t>
      </w:r>
      <w:r w:rsidR="00F121D0" w:rsidRPr="003B3E11">
        <w:rPr>
          <w:rFonts w:ascii="Book Antiqua" w:hAnsi="Book Antiqua"/>
          <w:sz w:val="24"/>
          <w:szCs w:val="24"/>
        </w:rPr>
        <w:t xml:space="preserve"> </w:t>
      </w:r>
      <w:r w:rsidRPr="003B3E11">
        <w:rPr>
          <w:rFonts w:ascii="Book Antiqua" w:hAnsi="Book Antiqua"/>
          <w:sz w:val="24"/>
          <w:szCs w:val="24"/>
        </w:rPr>
        <w:t>did not express α-</w:t>
      </w:r>
      <w:r w:rsidR="00420873" w:rsidRPr="003B3E11">
        <w:rPr>
          <w:rFonts w:ascii="Book Antiqua" w:hAnsi="Book Antiqua"/>
          <w:sz w:val="24"/>
          <w:szCs w:val="24"/>
        </w:rPr>
        <w:t>SMA</w:t>
      </w:r>
      <w:r w:rsidR="00F52BC3" w:rsidRPr="003B3E11">
        <w:rPr>
          <w:rFonts w:ascii="Book Antiqua" w:hAnsi="Book Antiqua"/>
          <w:sz w:val="24"/>
          <w:szCs w:val="24"/>
        </w:rPr>
        <w:fldChar w:fldCharType="begin">
          <w:fldData xml:space="preserve">PEVuZE5vdGU+PENpdGU+PEF1dGhvcj5Nb3VycmE8L0F1dGhvcj48WWVhcj4yMDEzPC9ZZWFyPjxS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</w:fldData>
        </w:fldChar>
      </w:r>
      <w:r w:rsidR="00F52BC3" w:rsidRPr="003B3E11">
        <w:rPr>
          <w:rFonts w:ascii="Book Antiqua" w:hAnsi="Book Antiqua"/>
          <w:sz w:val="24"/>
          <w:szCs w:val="24"/>
        </w:rPr>
        <w:instrText xml:space="preserve"> ADDIN EN.CITE </w:instrText>
      </w:r>
      <w:r w:rsidR="00F52BC3" w:rsidRPr="003B3E11">
        <w:rPr>
          <w:rFonts w:ascii="Book Antiqua" w:hAnsi="Book Antiqua"/>
          <w:sz w:val="24"/>
          <w:szCs w:val="24"/>
        </w:rPr>
        <w:fldChar w:fldCharType="begin">
          <w:fldData xml:space="preserve">PEVuZE5vdGU+PENpdGU+PEF1dGhvcj5Nb3VycmE8L0F1dGhvcj48WWVhcj4yMDEzPC9ZZWFyPjxS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</w:fldData>
        </w:fldChar>
      </w:r>
      <w:r w:rsidR="00F52BC3" w:rsidRPr="003B3E11">
        <w:rPr>
          <w:rFonts w:ascii="Book Antiqua" w:hAnsi="Book Antiqua"/>
          <w:sz w:val="24"/>
          <w:szCs w:val="24"/>
        </w:rPr>
        <w:instrText xml:space="preserve"> ADDIN EN.CITE.DATA </w:instrText>
      </w:r>
      <w:r w:rsidR="00F52BC3" w:rsidRPr="003B3E11">
        <w:rPr>
          <w:rFonts w:ascii="Book Antiqua" w:hAnsi="Book Antiqua"/>
          <w:sz w:val="24"/>
          <w:szCs w:val="24"/>
        </w:rPr>
      </w:r>
      <w:r w:rsidR="00F52BC3" w:rsidRPr="003B3E11">
        <w:rPr>
          <w:rFonts w:ascii="Book Antiqua" w:hAnsi="Book Antiqua"/>
          <w:sz w:val="24"/>
          <w:szCs w:val="24"/>
        </w:rPr>
        <w:fldChar w:fldCharType="end"/>
      </w:r>
      <w:r w:rsidR="00F52BC3" w:rsidRPr="003B3E11">
        <w:rPr>
          <w:rFonts w:ascii="Book Antiqua" w:hAnsi="Book Antiqua"/>
          <w:sz w:val="24"/>
          <w:szCs w:val="24"/>
        </w:rPr>
      </w:r>
      <w:r w:rsidR="00F52BC3" w:rsidRPr="003B3E11">
        <w:rPr>
          <w:rFonts w:ascii="Book Antiqua" w:hAnsi="Book Antiqua"/>
          <w:sz w:val="24"/>
          <w:szCs w:val="24"/>
        </w:rPr>
        <w:fldChar w:fldCharType="separate"/>
      </w:r>
      <w:r w:rsidR="00F52BC3" w:rsidRPr="003B3E11">
        <w:rPr>
          <w:rFonts w:ascii="Book Antiqua" w:hAnsi="Book Antiqua"/>
          <w:noProof/>
          <w:sz w:val="24"/>
          <w:szCs w:val="24"/>
          <w:vertAlign w:val="superscript"/>
        </w:rPr>
        <w:t>[9]</w:t>
      </w:r>
      <w:r w:rsidR="00F52BC3" w:rsidRPr="003B3E11">
        <w:rPr>
          <w:rFonts w:ascii="Book Antiqua" w:hAnsi="Book Antiqua"/>
          <w:sz w:val="24"/>
          <w:szCs w:val="24"/>
        </w:rPr>
        <w:fldChar w:fldCharType="end"/>
      </w:r>
      <w:r w:rsidRPr="003B3E11">
        <w:rPr>
          <w:rFonts w:ascii="Book Antiqua" w:hAnsi="Book Antiqua"/>
          <w:sz w:val="24"/>
          <w:szCs w:val="24"/>
        </w:rPr>
        <w:t>, and</w:t>
      </w:r>
      <w:r w:rsidR="00F121D0" w:rsidRPr="003B3E11">
        <w:rPr>
          <w:rFonts w:ascii="Book Antiqua" w:hAnsi="Book Antiqua"/>
          <w:sz w:val="24"/>
          <w:szCs w:val="24"/>
        </w:rPr>
        <w:t xml:space="preserve"> </w:t>
      </w:r>
      <w:r w:rsidRPr="003B3E11">
        <w:rPr>
          <w:rFonts w:ascii="Book Antiqua" w:hAnsi="Book Antiqua"/>
          <w:sz w:val="24"/>
          <w:szCs w:val="24"/>
        </w:rPr>
        <w:t>this is the only case of</w:t>
      </w:r>
      <w:r w:rsidR="00F121D0" w:rsidRPr="003B3E11">
        <w:rPr>
          <w:rFonts w:ascii="Book Antiqua" w:hAnsi="Book Antiqua"/>
          <w:sz w:val="24"/>
          <w:szCs w:val="24"/>
        </w:rPr>
        <w:t xml:space="preserve"> </w:t>
      </w:r>
      <w:r w:rsidRPr="003B3E11">
        <w:rPr>
          <w:rFonts w:ascii="Book Antiqua" w:hAnsi="Book Antiqua"/>
          <w:sz w:val="24"/>
          <w:szCs w:val="24"/>
        </w:rPr>
        <w:t>malignant PEComa in the pancreas with epithelioid tumor cells. Therefore, we proposed</w:t>
      </w:r>
      <w:r w:rsidR="00F121D0" w:rsidRPr="003B3E11">
        <w:rPr>
          <w:rFonts w:ascii="Book Antiqua" w:hAnsi="Book Antiqua"/>
          <w:sz w:val="24"/>
          <w:szCs w:val="24"/>
        </w:rPr>
        <w:t xml:space="preserve"> </w:t>
      </w:r>
      <w:r w:rsidRPr="003B3E11">
        <w:rPr>
          <w:rFonts w:ascii="Book Antiqua" w:hAnsi="Book Antiqua"/>
          <w:sz w:val="24"/>
          <w:szCs w:val="24"/>
        </w:rPr>
        <w:t>that the lack of smooth muscle expression may serve as a malignant indicator of PEComa. All three indicators</w:t>
      </w:r>
      <w:r w:rsidR="00F121D0" w:rsidRPr="003B3E11">
        <w:rPr>
          <w:rFonts w:ascii="Book Antiqua" w:hAnsi="Book Antiqua"/>
          <w:sz w:val="24"/>
          <w:szCs w:val="24"/>
        </w:rPr>
        <w:t xml:space="preserve"> </w:t>
      </w:r>
      <w:r w:rsidRPr="003B3E11">
        <w:rPr>
          <w:rFonts w:ascii="Book Antiqua" w:hAnsi="Book Antiqua"/>
          <w:sz w:val="24"/>
          <w:szCs w:val="24"/>
        </w:rPr>
        <w:t>previous reported in PEComa of pancreas expression are as follows:HMB-45</w:t>
      </w:r>
      <w:r w:rsidRPr="003B3E11">
        <w:rPr>
          <w:rFonts w:ascii="Book Antiqua" w:hAnsi="Book Antiqua"/>
          <w:sz w:val="24"/>
          <w:szCs w:val="24"/>
        </w:rPr>
        <w:t>（</w:t>
      </w:r>
      <w:r w:rsidRPr="003B3E11">
        <w:rPr>
          <w:rFonts w:ascii="Book Antiqua" w:hAnsi="Book Antiqua"/>
          <w:sz w:val="24"/>
          <w:szCs w:val="24"/>
        </w:rPr>
        <w:t>13/13</w:t>
      </w:r>
      <w:r w:rsidR="00AB1DB1" w:rsidRPr="003B3E11">
        <w:rPr>
          <w:rFonts w:ascii="Book Antiqua" w:hAnsi="Book Antiqua"/>
          <w:sz w:val="24"/>
          <w:szCs w:val="24"/>
        </w:rPr>
        <w:t>,</w:t>
      </w:r>
      <w:r w:rsidR="00420873" w:rsidRPr="003B3E11">
        <w:rPr>
          <w:rFonts w:ascii="Book Antiqua" w:hAnsi="Book Antiqua"/>
          <w:sz w:val="24"/>
          <w:szCs w:val="24"/>
        </w:rPr>
        <w:t xml:space="preserve"> </w:t>
      </w:r>
      <w:r w:rsidRPr="003B3E11">
        <w:rPr>
          <w:rFonts w:ascii="Book Antiqua" w:hAnsi="Book Antiqua"/>
          <w:sz w:val="24"/>
          <w:szCs w:val="24"/>
        </w:rPr>
        <w:t>Melan-A</w:t>
      </w:r>
      <w:r w:rsidRPr="003B3E11">
        <w:rPr>
          <w:rFonts w:ascii="Book Antiqua" w:hAnsi="Book Antiqua"/>
          <w:sz w:val="24"/>
          <w:szCs w:val="24"/>
        </w:rPr>
        <w:t>（</w:t>
      </w:r>
      <w:r w:rsidRPr="003B3E11">
        <w:rPr>
          <w:rFonts w:ascii="Book Antiqua" w:hAnsi="Book Antiqua"/>
          <w:sz w:val="24"/>
          <w:szCs w:val="24"/>
        </w:rPr>
        <w:t>8/9</w:t>
      </w:r>
      <w:r w:rsidRPr="003B3E11">
        <w:rPr>
          <w:rFonts w:ascii="Book Antiqua" w:hAnsi="Book Antiqua"/>
          <w:sz w:val="24"/>
          <w:szCs w:val="24"/>
        </w:rPr>
        <w:t>）</w:t>
      </w:r>
      <w:r w:rsidR="00AB1DB1" w:rsidRPr="003B3E11">
        <w:rPr>
          <w:rFonts w:ascii="Book Antiqua" w:hAnsi="Book Antiqua"/>
          <w:sz w:val="24"/>
          <w:szCs w:val="24"/>
        </w:rPr>
        <w:t>,</w:t>
      </w:r>
      <w:r w:rsidRPr="003B3E11">
        <w:rPr>
          <w:rFonts w:ascii="Book Antiqua" w:hAnsi="Book Antiqua"/>
          <w:sz w:val="24"/>
          <w:szCs w:val="24"/>
        </w:rPr>
        <w:t>and</w:t>
      </w:r>
      <w:r w:rsidRPr="003B3E11">
        <w:rPr>
          <w:rFonts w:ascii="Book Antiqua" w:eastAsia="Microsoft YaHei" w:hAnsi="Book Antiqua"/>
          <w:sz w:val="24"/>
          <w:szCs w:val="24"/>
        </w:rPr>
        <w:t>α</w:t>
      </w:r>
      <w:r w:rsidRPr="003B3E11">
        <w:rPr>
          <w:rFonts w:ascii="Book Antiqua" w:hAnsi="Book Antiqua"/>
          <w:sz w:val="24"/>
          <w:szCs w:val="24"/>
        </w:rPr>
        <w:t>-SMA</w:t>
      </w:r>
      <w:r w:rsidRPr="003B3E11">
        <w:rPr>
          <w:rFonts w:ascii="Book Antiqua" w:hAnsi="Book Antiqua"/>
          <w:sz w:val="24"/>
          <w:szCs w:val="24"/>
        </w:rPr>
        <w:t>（</w:t>
      </w:r>
      <w:r w:rsidRPr="003B3E11">
        <w:rPr>
          <w:rFonts w:ascii="Book Antiqua" w:hAnsi="Book Antiqua"/>
          <w:sz w:val="24"/>
          <w:szCs w:val="24"/>
        </w:rPr>
        <w:t>12/13</w:t>
      </w:r>
      <w:r w:rsidR="00ED63D9" w:rsidRPr="003B3E11">
        <w:rPr>
          <w:rFonts w:ascii="Book Antiqua" w:hAnsi="Book Antiqua"/>
          <w:sz w:val="24"/>
          <w:szCs w:val="24"/>
        </w:rPr>
        <w:t>）</w:t>
      </w:r>
      <w:r w:rsidRPr="003B3E11">
        <w:rPr>
          <w:rFonts w:ascii="Book Antiqua" w:hAnsi="Book Antiqua"/>
          <w:sz w:val="24"/>
          <w:szCs w:val="24"/>
        </w:rPr>
        <w:t>. Meanwhile</w:t>
      </w:r>
      <w:r w:rsidR="00AB1DB1" w:rsidRPr="003B3E11">
        <w:rPr>
          <w:rFonts w:ascii="Book Antiqua" w:hAnsi="Book Antiqua"/>
          <w:sz w:val="24"/>
          <w:szCs w:val="24"/>
        </w:rPr>
        <w:t>,</w:t>
      </w:r>
      <w:r w:rsidR="00ED63D9" w:rsidRPr="003B3E11">
        <w:rPr>
          <w:rFonts w:ascii="Book Antiqua" w:hAnsi="Book Antiqua"/>
          <w:sz w:val="24"/>
          <w:szCs w:val="24"/>
        </w:rPr>
        <w:t xml:space="preserve"> </w:t>
      </w:r>
      <w:r w:rsidRPr="003B3E11">
        <w:rPr>
          <w:rFonts w:ascii="Book Antiqua" w:hAnsi="Book Antiqua"/>
          <w:sz w:val="24"/>
          <w:szCs w:val="24"/>
        </w:rPr>
        <w:t>MiTF and CD63 were expressed in tumor cells. Additionally, CD117 was positive in a few cases. PEComa also expressed TFE3 and cyclin D1andexpresseddesmin to a lesser extent, and did not express S-100 and CK</w:t>
      </w:r>
      <w:r w:rsidR="00F121D0" w:rsidRPr="003B3E11">
        <w:rPr>
          <w:rFonts w:ascii="Book Antiqua" w:hAnsi="Book Antiqua"/>
          <w:sz w:val="24"/>
          <w:szCs w:val="24"/>
        </w:rPr>
        <w:t xml:space="preserve"> </w:t>
      </w:r>
      <w:r w:rsidRPr="003B3E11">
        <w:rPr>
          <w:rFonts w:ascii="Book Antiqua" w:hAnsi="Book Antiqua"/>
          <w:sz w:val="24"/>
          <w:szCs w:val="24"/>
        </w:rPr>
        <w:t>generally.</w:t>
      </w:r>
    </w:p>
    <w:p w14:paraId="1D288BC8" w14:textId="7EB7431E" w:rsidR="004F5548" w:rsidRPr="003B3E11" w:rsidRDefault="004F5548" w:rsidP="003B3E11">
      <w:pPr>
        <w:spacing w:line="360" w:lineRule="auto"/>
        <w:ind w:firstLineChars="200" w:firstLine="480"/>
        <w:rPr>
          <w:rFonts w:ascii="Book Antiqua" w:hAnsi="Book Antiqua"/>
          <w:sz w:val="24"/>
          <w:szCs w:val="24"/>
        </w:rPr>
      </w:pPr>
      <w:r w:rsidRPr="003B3E11">
        <w:rPr>
          <w:rFonts w:ascii="Book Antiqua" w:hAnsi="Book Antiqua"/>
          <w:sz w:val="24"/>
          <w:szCs w:val="24"/>
        </w:rPr>
        <w:t>To date, the biological behavior and histologic origin were unknown. The pervasive concept is that PEComas</w:t>
      </w:r>
      <w:r w:rsidR="00F121D0" w:rsidRPr="003B3E11">
        <w:rPr>
          <w:rFonts w:ascii="Book Antiqua" w:hAnsi="Book Antiqua"/>
          <w:sz w:val="24"/>
          <w:szCs w:val="24"/>
        </w:rPr>
        <w:t xml:space="preserve"> </w:t>
      </w:r>
      <w:r w:rsidRPr="003B3E11">
        <w:rPr>
          <w:rFonts w:ascii="Book Antiqua" w:hAnsi="Book Antiqua"/>
          <w:sz w:val="24"/>
          <w:szCs w:val="24"/>
        </w:rPr>
        <w:t>are usually benign, whereas increasing reports indicated</w:t>
      </w:r>
      <w:r w:rsidR="00F121D0" w:rsidRPr="003B3E11">
        <w:rPr>
          <w:rFonts w:ascii="Book Antiqua" w:hAnsi="Book Antiqua"/>
          <w:sz w:val="24"/>
          <w:szCs w:val="24"/>
        </w:rPr>
        <w:t xml:space="preserve"> </w:t>
      </w:r>
      <w:r w:rsidRPr="003B3E11">
        <w:rPr>
          <w:rFonts w:ascii="Book Antiqua" w:hAnsi="Book Antiqua"/>
          <w:sz w:val="24"/>
          <w:szCs w:val="24"/>
        </w:rPr>
        <w:t>that PEComa may have</w:t>
      </w:r>
      <w:r w:rsidR="00F121D0" w:rsidRPr="003B3E11">
        <w:rPr>
          <w:rFonts w:ascii="Book Antiqua" w:hAnsi="Book Antiqua"/>
          <w:sz w:val="24"/>
          <w:szCs w:val="24"/>
        </w:rPr>
        <w:t xml:space="preserve"> </w:t>
      </w:r>
      <w:r w:rsidRPr="003B3E11">
        <w:rPr>
          <w:rFonts w:ascii="Book Antiqua" w:hAnsi="Book Antiqua"/>
          <w:sz w:val="24"/>
          <w:szCs w:val="24"/>
        </w:rPr>
        <w:t>malignant potential even though there is no consensus to evaluate t</w:t>
      </w:r>
      <w:r w:rsidR="00F52BC3" w:rsidRPr="003B3E11">
        <w:rPr>
          <w:rFonts w:ascii="Book Antiqua" w:hAnsi="Book Antiqua"/>
          <w:sz w:val="24"/>
          <w:szCs w:val="24"/>
        </w:rPr>
        <w:t>h</w:t>
      </w:r>
      <w:r w:rsidR="00420873" w:rsidRPr="003B3E11">
        <w:rPr>
          <w:rFonts w:ascii="Book Antiqua" w:hAnsi="Book Antiqua"/>
          <w:sz w:val="24"/>
          <w:szCs w:val="24"/>
        </w:rPr>
        <w:t xml:space="preserve">e PEComa. In 2005, Folpe </w:t>
      </w:r>
      <w:r w:rsidR="00420873" w:rsidRPr="003B3E11">
        <w:rPr>
          <w:rFonts w:ascii="Book Antiqua" w:hAnsi="Book Antiqua"/>
          <w:i/>
          <w:sz w:val="24"/>
          <w:szCs w:val="24"/>
        </w:rPr>
        <w:t>et al</w:t>
      </w:r>
      <w:r w:rsidR="00F52BC3" w:rsidRPr="003B3E11">
        <w:rPr>
          <w:rFonts w:ascii="Book Antiqua" w:hAnsi="Book Antiqua"/>
          <w:sz w:val="24"/>
          <w:szCs w:val="24"/>
        </w:rPr>
        <w:fldChar w:fldCharType="begin">
          <w:fldData xml:space="preserve">PEVuZE5vdGU+PENpdGU+PEF1dGhvcj5Gb2xwZTwvQXV0aG9yPjxZZWFyPjIwMDU8L1llYXI+PFJl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=
</w:fldData>
        </w:fldChar>
      </w:r>
      <w:r w:rsidR="00F52BC3" w:rsidRPr="003B3E11">
        <w:rPr>
          <w:rFonts w:ascii="Book Antiqua" w:hAnsi="Book Antiqua"/>
          <w:sz w:val="24"/>
          <w:szCs w:val="24"/>
        </w:rPr>
        <w:instrText xml:space="preserve"> ADDIN EN.CITE </w:instrText>
      </w:r>
      <w:r w:rsidR="00F52BC3" w:rsidRPr="003B3E11">
        <w:rPr>
          <w:rFonts w:ascii="Book Antiqua" w:hAnsi="Book Antiqua"/>
          <w:sz w:val="24"/>
          <w:szCs w:val="24"/>
        </w:rPr>
        <w:fldChar w:fldCharType="begin">
          <w:fldData xml:space="preserve">PEVuZE5vdGU+PENpdGU+PEF1dGhvcj5Gb2xwZTwvQXV0aG9yPjxZZWFyPjIwMDU8L1llYXI+PFJl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=
</w:fldData>
        </w:fldChar>
      </w:r>
      <w:r w:rsidR="00F52BC3" w:rsidRPr="003B3E11">
        <w:rPr>
          <w:rFonts w:ascii="Book Antiqua" w:hAnsi="Book Antiqua"/>
          <w:sz w:val="24"/>
          <w:szCs w:val="24"/>
        </w:rPr>
        <w:instrText xml:space="preserve"> ADDIN EN.CITE.DATA </w:instrText>
      </w:r>
      <w:r w:rsidR="00F52BC3" w:rsidRPr="003B3E11">
        <w:rPr>
          <w:rFonts w:ascii="Book Antiqua" w:hAnsi="Book Antiqua"/>
          <w:sz w:val="24"/>
          <w:szCs w:val="24"/>
        </w:rPr>
      </w:r>
      <w:r w:rsidR="00F52BC3" w:rsidRPr="003B3E11">
        <w:rPr>
          <w:rFonts w:ascii="Book Antiqua" w:hAnsi="Book Antiqua"/>
          <w:sz w:val="24"/>
          <w:szCs w:val="24"/>
        </w:rPr>
        <w:fldChar w:fldCharType="end"/>
      </w:r>
      <w:r w:rsidR="00F52BC3" w:rsidRPr="003B3E11">
        <w:rPr>
          <w:rFonts w:ascii="Book Antiqua" w:hAnsi="Book Antiqua"/>
          <w:sz w:val="24"/>
          <w:szCs w:val="24"/>
        </w:rPr>
      </w:r>
      <w:r w:rsidR="00F52BC3" w:rsidRPr="003B3E11">
        <w:rPr>
          <w:rFonts w:ascii="Book Antiqua" w:hAnsi="Book Antiqua"/>
          <w:sz w:val="24"/>
          <w:szCs w:val="24"/>
        </w:rPr>
        <w:fldChar w:fldCharType="separate"/>
      </w:r>
      <w:r w:rsidR="00F52BC3" w:rsidRPr="003B3E11">
        <w:rPr>
          <w:rFonts w:ascii="Book Antiqua" w:hAnsi="Book Antiqua"/>
          <w:noProof/>
          <w:sz w:val="24"/>
          <w:szCs w:val="24"/>
          <w:vertAlign w:val="superscript"/>
        </w:rPr>
        <w:t>[19]</w:t>
      </w:r>
      <w:r w:rsidR="00F52BC3" w:rsidRPr="003B3E11">
        <w:rPr>
          <w:rFonts w:ascii="Book Antiqua" w:hAnsi="Book Antiqua"/>
          <w:sz w:val="24"/>
          <w:szCs w:val="24"/>
        </w:rPr>
        <w:fldChar w:fldCharType="end"/>
      </w:r>
      <w:r w:rsidRPr="003B3E11">
        <w:rPr>
          <w:rFonts w:ascii="Book Antiqua" w:hAnsi="Book Antiqua"/>
          <w:sz w:val="24"/>
          <w:szCs w:val="24"/>
        </w:rPr>
        <w:t xml:space="preserve"> suggested that tumor which meets at least two points of the following criteria should be considered as malignant PEComa based on previous reports about </w:t>
      </w:r>
      <w:r w:rsidRPr="003B3E11">
        <w:rPr>
          <w:rFonts w:ascii="Book Antiqua" w:hAnsi="Book Antiqua"/>
          <w:sz w:val="24"/>
          <w:szCs w:val="24"/>
        </w:rPr>
        <w:lastRenderedPageBreak/>
        <w:t>PEComa. The criteria are as follows: (1) tumor diameter &gt;50mm; (2) tumors with an invasive growth pattern; (3)</w:t>
      </w:r>
      <w:r w:rsidR="00F121D0" w:rsidRPr="003B3E11">
        <w:rPr>
          <w:rFonts w:ascii="Book Antiqua" w:hAnsi="Book Antiqua"/>
          <w:sz w:val="24"/>
          <w:szCs w:val="24"/>
        </w:rPr>
        <w:t xml:space="preserve"> </w:t>
      </w:r>
      <w:r w:rsidRPr="003B3E11">
        <w:rPr>
          <w:rFonts w:ascii="Book Antiqua" w:hAnsi="Book Antiqua"/>
          <w:sz w:val="24"/>
          <w:szCs w:val="24"/>
        </w:rPr>
        <w:t>tumors that possess advanced nucleus and cell richness; (4)</w:t>
      </w:r>
      <w:r w:rsidR="00F121D0" w:rsidRPr="003B3E11">
        <w:rPr>
          <w:rFonts w:ascii="Book Antiqua" w:hAnsi="Book Antiqua"/>
          <w:sz w:val="24"/>
          <w:szCs w:val="24"/>
        </w:rPr>
        <w:t xml:space="preserve"> mitotic count </w:t>
      </w:r>
      <w:r w:rsidRPr="003B3E11">
        <w:rPr>
          <w:rFonts w:ascii="Book Antiqua" w:hAnsi="Book Antiqua"/>
          <w:sz w:val="24"/>
          <w:szCs w:val="24"/>
        </w:rPr>
        <w:t>higher than 1/50 HPF;</w:t>
      </w:r>
      <w:r w:rsidR="00F121D0" w:rsidRPr="003B3E11">
        <w:rPr>
          <w:rFonts w:ascii="Book Antiqua" w:hAnsi="Book Antiqua"/>
          <w:sz w:val="24"/>
          <w:szCs w:val="24"/>
        </w:rPr>
        <w:t xml:space="preserve"> </w:t>
      </w:r>
      <w:r w:rsidRPr="003B3E11">
        <w:rPr>
          <w:rFonts w:ascii="Book Antiqua" w:hAnsi="Book Antiqua"/>
          <w:sz w:val="24"/>
          <w:szCs w:val="24"/>
        </w:rPr>
        <w:t xml:space="preserve">and (5) with necrosis and vascular infiltration. However, it is difficult to confirm the accuracy of Folpe’s criteria in distinguishing malignant PEComa from the benign one due to rare cases of </w:t>
      </w:r>
      <w:r w:rsidR="00420873" w:rsidRPr="003B3E11">
        <w:rPr>
          <w:rFonts w:ascii="Book Antiqua" w:hAnsi="Book Antiqua"/>
          <w:sz w:val="24"/>
          <w:szCs w:val="24"/>
        </w:rPr>
        <w:t>PEComa</w:t>
      </w:r>
      <w:r w:rsidR="00F52BC3" w:rsidRPr="003B3E11">
        <w:rPr>
          <w:rFonts w:ascii="Book Antiqua" w:hAnsi="Book Antiqua"/>
          <w:sz w:val="24"/>
          <w:szCs w:val="24"/>
        </w:rPr>
        <w:fldChar w:fldCharType="begin"/>
      </w:r>
      <w:r w:rsidR="00F52BC3" w:rsidRPr="003B3E11">
        <w:rPr>
          <w:rFonts w:ascii="Book Antiqua" w:hAnsi="Book Antiqua"/>
          <w:sz w:val="24"/>
          <w:szCs w:val="24"/>
        </w:rPr>
        <w:instrText xml:space="preserve"> ADDIN EN.CITE &lt;EndNote&gt;&lt;Cite&gt;&lt;Author&gt;Zemet&lt;/Author&gt;&lt;Year&gt;2011&lt;/Year&gt;&lt;RecNum&gt;47&lt;/RecNum&gt;&lt;DisplayText&gt;&lt;style face="superscript"&gt;[5]&lt;/style&gt;&lt;/DisplayText&gt;&lt;record&gt;&lt;rec-number&gt;47&lt;/rec-number&gt;&lt;foreign-keys&gt;&lt;key app="EN" db-id="werveax2p222w6edpfsp5xzu50te2xsetvrx" timestamp="1446180111"&gt;47&lt;/key&gt;&lt;/foreign-keys&gt;&lt;ref-type name="Journal Article"&gt;17&lt;/ref-type&gt;&lt;contributors&gt;&lt;authors&gt;&lt;author&gt;Zemet, R.&lt;/author&gt;&lt;author&gt;Mazeh, H.&lt;/author&gt;&lt;author&gt;Neuman, T.&lt;/author&gt;&lt;author&gt;Freund, H. R.&lt;/author&gt;&lt;author&gt;Eid, A.&lt;/author&gt;&lt;/authors&gt;&lt;/contributors&gt;&lt;auth-address&gt;Department of Surgery, Hadassah-Hebrew University Medical Center, Mount Scopus and Ein Kerem, Hadassah-Hebrew University Medical School, Jerusalem, Israel.&lt;/auth-address&gt;&lt;titles&gt;&lt;title&gt;Asymptomatic pancreatic perivascular epithelial cell tumor (PEComa) in a male patient: report and literature review&lt;/title&gt;&lt;secondary-title&gt;JOP&lt;/secondary-title&gt;&lt;alt-title&gt;JOP : Journal of the pancreas&lt;/alt-title&gt;&lt;/titles&gt;&lt;periodical&gt;&lt;full-title&gt;JOP&lt;/full-title&gt;&lt;abbr-1&gt;JOP : Journal of the pancreas&lt;/abbr-1&gt;&lt;/periodical&gt;&lt;alt-periodical&gt;&lt;full-title&gt;JOP&lt;/full-title&gt;&lt;abbr-1&gt;JOP : Journal of the pancreas&lt;/abbr-1&gt;&lt;/alt-periodical&gt;&lt;pages&gt;55-8&lt;/pages&gt;&lt;volume&gt;12&lt;/volume&gt;&lt;number&gt;1&lt;/number&gt;&lt;keywords&gt;&lt;keyword&gt;Humans&lt;/keyword&gt;&lt;keyword&gt;*Incidental Findings&lt;/keyword&gt;&lt;keyword&gt;Male&lt;/keyword&gt;&lt;keyword&gt;Middle Aged&lt;/keyword&gt;&lt;keyword&gt;Pancreatic Neoplasms/*diagnosis/surgery&lt;/keyword&gt;&lt;keyword&gt;Pancreaticoduodenectomy&lt;/keyword&gt;&lt;keyword&gt;Perivascular Epithelioid Cell Neoplasms/*diagnosis/surgery&lt;/keyword&gt;&lt;keyword&gt;Treatment Outcome&lt;/keyword&gt;&lt;/keywords&gt;&lt;dates&gt;&lt;year&gt;2011&lt;/year&gt;&lt;pub-dates&gt;&lt;date&gt;Jan&lt;/date&gt;&lt;/pub-dates&gt;&lt;/dates&gt;&lt;isbn&gt;1590-8577 (Electronic)&amp;#xD;1590-8577 (Linking)&lt;/isbn&gt;&lt;accession-num&gt;21206104&lt;/accession-num&gt;&lt;urls&gt;&lt;related-urls&gt;&lt;url&gt;http://www.ncbi.nlm.nih.gov/pubmed/21206104&lt;/url&gt;&lt;/related-urls&gt;&lt;/urls&gt;&lt;/record&gt;&lt;/Cite&gt;&lt;/EndNote&gt;</w:instrText>
      </w:r>
      <w:r w:rsidR="00F52BC3" w:rsidRPr="003B3E11">
        <w:rPr>
          <w:rFonts w:ascii="Book Antiqua" w:hAnsi="Book Antiqua"/>
          <w:sz w:val="24"/>
          <w:szCs w:val="24"/>
        </w:rPr>
        <w:fldChar w:fldCharType="separate"/>
      </w:r>
      <w:r w:rsidR="00F52BC3" w:rsidRPr="003B3E11">
        <w:rPr>
          <w:rFonts w:ascii="Book Antiqua" w:hAnsi="Book Antiqua"/>
          <w:noProof/>
          <w:sz w:val="24"/>
          <w:szCs w:val="24"/>
          <w:vertAlign w:val="superscript"/>
        </w:rPr>
        <w:t>[5]</w:t>
      </w:r>
      <w:r w:rsidR="00F52BC3" w:rsidRPr="003B3E11">
        <w:rPr>
          <w:rFonts w:ascii="Book Antiqua" w:hAnsi="Book Antiqua"/>
          <w:sz w:val="24"/>
          <w:szCs w:val="24"/>
        </w:rPr>
        <w:fldChar w:fldCharType="end"/>
      </w:r>
      <w:r w:rsidRPr="003B3E11">
        <w:rPr>
          <w:rFonts w:ascii="Book Antiqua" w:hAnsi="Book Antiqua"/>
          <w:sz w:val="24"/>
          <w:szCs w:val="24"/>
        </w:rPr>
        <w:t xml:space="preserve">. In these 13 cases, only one </w:t>
      </w:r>
      <w:r w:rsidR="00EA6780" w:rsidRPr="003B3E11">
        <w:rPr>
          <w:rFonts w:ascii="Book Antiqua" w:hAnsi="Book Antiqua"/>
          <w:sz w:val="24"/>
          <w:szCs w:val="24"/>
        </w:rPr>
        <w:t>case</w:t>
      </w:r>
      <w:r w:rsidR="00F52BC3" w:rsidRPr="003B3E11">
        <w:rPr>
          <w:rFonts w:ascii="Book Antiqua" w:hAnsi="Book Antiqua"/>
          <w:sz w:val="24"/>
          <w:szCs w:val="24"/>
        </w:rPr>
        <w:fldChar w:fldCharType="begin">
          <w:fldData xml:space="preserve">PEVuZE5vdGU+PENpdGU+PEF1dGhvcj5Nb3VycmE8L0F1dGhvcj48WWVhcj4yMDEzPC9ZZWFyPjxS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</w:fldData>
        </w:fldChar>
      </w:r>
      <w:r w:rsidR="00F52BC3" w:rsidRPr="003B3E11">
        <w:rPr>
          <w:rFonts w:ascii="Book Antiqua" w:hAnsi="Book Antiqua"/>
          <w:sz w:val="24"/>
          <w:szCs w:val="24"/>
        </w:rPr>
        <w:instrText xml:space="preserve"> ADDIN EN.CITE </w:instrText>
      </w:r>
      <w:r w:rsidR="00F52BC3" w:rsidRPr="003B3E11">
        <w:rPr>
          <w:rFonts w:ascii="Book Antiqua" w:hAnsi="Book Antiqua"/>
          <w:sz w:val="24"/>
          <w:szCs w:val="24"/>
        </w:rPr>
        <w:fldChar w:fldCharType="begin">
          <w:fldData xml:space="preserve">PEVuZE5vdGU+PENpdGU+PEF1dGhvcj5Nb3VycmE8L0F1dGhvcj48WWVhcj4yMDEzPC9ZZWFyPjxS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</w:fldData>
        </w:fldChar>
      </w:r>
      <w:r w:rsidR="00F52BC3" w:rsidRPr="003B3E11">
        <w:rPr>
          <w:rFonts w:ascii="Book Antiqua" w:hAnsi="Book Antiqua"/>
          <w:sz w:val="24"/>
          <w:szCs w:val="24"/>
        </w:rPr>
        <w:instrText xml:space="preserve"> ADDIN EN.CITE.DATA </w:instrText>
      </w:r>
      <w:r w:rsidR="00F52BC3" w:rsidRPr="003B3E11">
        <w:rPr>
          <w:rFonts w:ascii="Book Antiqua" w:hAnsi="Book Antiqua"/>
          <w:sz w:val="24"/>
          <w:szCs w:val="24"/>
        </w:rPr>
      </w:r>
      <w:r w:rsidR="00F52BC3" w:rsidRPr="003B3E11">
        <w:rPr>
          <w:rFonts w:ascii="Book Antiqua" w:hAnsi="Book Antiqua"/>
          <w:sz w:val="24"/>
          <w:szCs w:val="24"/>
        </w:rPr>
        <w:fldChar w:fldCharType="end"/>
      </w:r>
      <w:r w:rsidR="00F52BC3" w:rsidRPr="003B3E11">
        <w:rPr>
          <w:rFonts w:ascii="Book Antiqua" w:hAnsi="Book Antiqua"/>
          <w:sz w:val="24"/>
          <w:szCs w:val="24"/>
        </w:rPr>
      </w:r>
      <w:r w:rsidR="00F52BC3" w:rsidRPr="003B3E11">
        <w:rPr>
          <w:rFonts w:ascii="Book Antiqua" w:hAnsi="Book Antiqua"/>
          <w:sz w:val="24"/>
          <w:szCs w:val="24"/>
        </w:rPr>
        <w:fldChar w:fldCharType="separate"/>
      </w:r>
      <w:r w:rsidR="00F52BC3" w:rsidRPr="003B3E11">
        <w:rPr>
          <w:rFonts w:ascii="Book Antiqua" w:hAnsi="Book Antiqua"/>
          <w:noProof/>
          <w:sz w:val="24"/>
          <w:szCs w:val="24"/>
          <w:vertAlign w:val="superscript"/>
        </w:rPr>
        <w:t>[9]</w:t>
      </w:r>
      <w:r w:rsidR="00F52BC3" w:rsidRPr="003B3E11">
        <w:rPr>
          <w:rFonts w:ascii="Book Antiqua" w:hAnsi="Book Antiqua"/>
          <w:sz w:val="24"/>
          <w:szCs w:val="24"/>
        </w:rPr>
        <w:fldChar w:fldCharType="end"/>
      </w:r>
      <w:r w:rsidR="008061AA" w:rsidRPr="003B3E11">
        <w:rPr>
          <w:rFonts w:ascii="Book Antiqua" w:hAnsi="Book Antiqua"/>
          <w:sz w:val="24"/>
          <w:szCs w:val="24"/>
          <w:vertAlign w:val="superscript"/>
        </w:rPr>
        <w:t xml:space="preserve"> </w:t>
      </w:r>
      <w:r w:rsidRPr="003B3E11">
        <w:rPr>
          <w:rFonts w:ascii="Book Antiqua" w:hAnsi="Book Antiqua"/>
          <w:sz w:val="24"/>
          <w:szCs w:val="24"/>
        </w:rPr>
        <w:t xml:space="preserve">can be regarded as malignant PEComa according to Folpe’s criteria, in which liver metastasis occurred in 6 </w:t>
      </w:r>
      <w:r w:rsidR="0059655D">
        <w:rPr>
          <w:rFonts w:ascii="Book Antiqua" w:hAnsi="Book Antiqua" w:hint="eastAsia"/>
          <w:sz w:val="24"/>
          <w:szCs w:val="24"/>
        </w:rPr>
        <w:t>mo</w:t>
      </w:r>
      <w:r w:rsidRPr="003B3E11">
        <w:rPr>
          <w:rFonts w:ascii="Book Antiqua" w:hAnsi="Book Antiqua"/>
          <w:sz w:val="24"/>
          <w:szCs w:val="24"/>
        </w:rPr>
        <w:t xml:space="preserve"> after surgery. But this patient had a family history of breast cancer and </w:t>
      </w:r>
      <w:r w:rsidRPr="003B3E11">
        <w:rPr>
          <w:rFonts w:ascii="Book Antiqua" w:hAnsi="Book Antiqua"/>
          <w:i/>
          <w:sz w:val="24"/>
          <w:szCs w:val="24"/>
        </w:rPr>
        <w:t>BRCA2</w:t>
      </w:r>
      <w:r w:rsidRPr="003B3E11">
        <w:rPr>
          <w:rFonts w:ascii="Book Antiqua" w:hAnsi="Book Antiqua"/>
          <w:sz w:val="24"/>
          <w:szCs w:val="24"/>
        </w:rPr>
        <w:t xml:space="preserve"> gene mutation. The patient undertook radiotherapy and chemotherapy because of breast cancer 10 years ago. Therefore, whether malignant PEComa resulted from </w:t>
      </w:r>
      <w:r w:rsidRPr="0059655D">
        <w:rPr>
          <w:rFonts w:ascii="Book Antiqua" w:hAnsi="Book Antiqua"/>
          <w:i/>
          <w:sz w:val="24"/>
          <w:szCs w:val="24"/>
        </w:rPr>
        <w:t>BRCA2</w:t>
      </w:r>
      <w:r w:rsidRPr="003B3E11">
        <w:rPr>
          <w:rFonts w:ascii="Book Antiqua" w:hAnsi="Book Antiqua"/>
          <w:sz w:val="24"/>
          <w:szCs w:val="24"/>
        </w:rPr>
        <w:t xml:space="preserve"> gene mutation or chemotherapy and radiotherapy was unknown. Additionally, another invasive PEComa cannot be diagnosed as malignant one, whereas multiple liver metastases were found in 27 </w:t>
      </w:r>
      <w:r w:rsidR="00420873" w:rsidRPr="003B3E11">
        <w:rPr>
          <w:rFonts w:ascii="Book Antiqua" w:hAnsi="Book Antiqua"/>
          <w:sz w:val="24"/>
          <w:szCs w:val="24"/>
        </w:rPr>
        <w:t>mo</w:t>
      </w:r>
      <w:r w:rsidRPr="003B3E11">
        <w:rPr>
          <w:rFonts w:ascii="Book Antiqua" w:hAnsi="Book Antiqua"/>
          <w:sz w:val="24"/>
          <w:szCs w:val="24"/>
        </w:rPr>
        <w:t xml:space="preserve"> after surgery in this patient. Generally, more cases are required to be analyzed in order to evaluate the recurrent risk of PEComa and develop an effective therapy for PEComa. If histology results show some malignant features, such as mitosis index, tumor cell pleomorphism and invasive growth, close follow up is then required.</w:t>
      </w:r>
    </w:p>
    <w:p w14:paraId="37872643" w14:textId="12A98E79" w:rsidR="004F5548" w:rsidRPr="003B3E11" w:rsidRDefault="004F5548" w:rsidP="003B3E11">
      <w:pPr>
        <w:spacing w:line="360" w:lineRule="auto"/>
        <w:ind w:firstLineChars="200" w:firstLine="480"/>
        <w:rPr>
          <w:rFonts w:ascii="Book Antiqua" w:hAnsi="Book Antiqua"/>
          <w:sz w:val="24"/>
          <w:szCs w:val="24"/>
        </w:rPr>
      </w:pPr>
      <w:r w:rsidRPr="003B3E11">
        <w:rPr>
          <w:rFonts w:ascii="Book Antiqua" w:hAnsi="Book Antiqua"/>
          <w:sz w:val="24"/>
          <w:szCs w:val="24"/>
        </w:rPr>
        <w:t>In diagnosis and differential diagnosis, PEComas, especially the type mainly presented with</w:t>
      </w:r>
      <w:r w:rsidR="00F121D0" w:rsidRPr="003B3E11">
        <w:rPr>
          <w:rFonts w:ascii="Book Antiqua" w:hAnsi="Book Antiqua"/>
          <w:sz w:val="24"/>
          <w:szCs w:val="24"/>
        </w:rPr>
        <w:t xml:space="preserve"> </w:t>
      </w:r>
      <w:r w:rsidRPr="003B3E11">
        <w:rPr>
          <w:rFonts w:ascii="Book Antiqua" w:hAnsi="Book Antiqua"/>
          <w:sz w:val="24"/>
          <w:szCs w:val="24"/>
        </w:rPr>
        <w:t>epithelioid cell or spindle-shaped cells, should be distinguished from pancreatic clear cell neuroendocrine tumor, solid pseudopapillary rumor, metastatic re</w:t>
      </w:r>
      <w:r w:rsidR="00F121D0" w:rsidRPr="003B3E11">
        <w:rPr>
          <w:rFonts w:ascii="Book Antiqua" w:hAnsi="Book Antiqua"/>
          <w:sz w:val="24"/>
          <w:szCs w:val="24"/>
        </w:rPr>
        <w:t xml:space="preserve">nal clear carcinoma, metastatic </w:t>
      </w:r>
      <w:r w:rsidRPr="003B3E11">
        <w:rPr>
          <w:rFonts w:ascii="Book Antiqua" w:hAnsi="Book Antiqua"/>
          <w:sz w:val="24"/>
          <w:szCs w:val="24"/>
        </w:rPr>
        <w:t>gastrointestinal stromal, metastatic</w:t>
      </w:r>
      <w:r w:rsidR="00F121D0" w:rsidRPr="003B3E11">
        <w:rPr>
          <w:rFonts w:ascii="Book Antiqua" w:hAnsi="Book Antiqua"/>
          <w:sz w:val="24"/>
          <w:szCs w:val="24"/>
        </w:rPr>
        <w:t xml:space="preserve"> </w:t>
      </w:r>
      <w:r w:rsidRPr="003B3E11">
        <w:rPr>
          <w:rFonts w:ascii="Book Antiqua" w:hAnsi="Book Antiqua"/>
          <w:sz w:val="24"/>
          <w:szCs w:val="24"/>
        </w:rPr>
        <w:t>melanoma or soft tissue clear cell sarcoma</w:t>
      </w:r>
      <w:r w:rsidR="00F52BC3" w:rsidRPr="003B3E11">
        <w:rPr>
          <w:rFonts w:ascii="Book Antiqua" w:hAnsi="Book Antiqua"/>
          <w:sz w:val="24"/>
          <w:szCs w:val="24"/>
          <w:vertAlign w:val="superscript"/>
        </w:rPr>
        <w:fldChar w:fldCharType="begin">
          <w:fldData xml:space="preserve">PEVuZE5vdGU+PENpdGU+PEF1dGhvcj5QZXJpZ255PC9BdXRob3I+PFllYXI+MjAwODwvWWVhcj48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</w:fldData>
        </w:fldChar>
      </w:r>
      <w:r w:rsidR="00F52BC3" w:rsidRPr="003B3E11">
        <w:rPr>
          <w:rFonts w:ascii="Book Antiqua" w:hAnsi="Book Antiqua"/>
          <w:sz w:val="24"/>
          <w:szCs w:val="24"/>
          <w:vertAlign w:val="superscript"/>
        </w:rPr>
        <w:instrText xml:space="preserve"> ADDIN EN.CITE </w:instrText>
      </w:r>
      <w:r w:rsidR="00F52BC3" w:rsidRPr="003B3E11">
        <w:rPr>
          <w:rFonts w:ascii="Book Antiqua" w:hAnsi="Book Antiqua"/>
          <w:sz w:val="24"/>
          <w:szCs w:val="24"/>
          <w:vertAlign w:val="superscript"/>
        </w:rPr>
        <w:fldChar w:fldCharType="begin">
          <w:fldData xml:space="preserve">PEVuZE5vdGU+PENpdGU+PEF1dGhvcj5QZXJpZ255PC9BdXRob3I+PFllYXI+MjAwODwvWWVhcj48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</w:fldData>
        </w:fldChar>
      </w:r>
      <w:r w:rsidR="00F52BC3" w:rsidRPr="003B3E11">
        <w:rPr>
          <w:rFonts w:ascii="Book Antiqua" w:hAnsi="Book Antiqua"/>
          <w:sz w:val="24"/>
          <w:szCs w:val="24"/>
          <w:vertAlign w:val="superscript"/>
        </w:rPr>
        <w:instrText xml:space="preserve"> ADDIN EN.CITE.DATA </w:instrText>
      </w:r>
      <w:r w:rsidR="00F52BC3" w:rsidRPr="003B3E11">
        <w:rPr>
          <w:rFonts w:ascii="Book Antiqua" w:hAnsi="Book Antiqua"/>
          <w:sz w:val="24"/>
          <w:szCs w:val="24"/>
          <w:vertAlign w:val="superscript"/>
        </w:rPr>
      </w:r>
      <w:r w:rsidR="00F52BC3" w:rsidRPr="003B3E11">
        <w:rPr>
          <w:rFonts w:ascii="Book Antiqua" w:hAnsi="Book Antiqua"/>
          <w:sz w:val="24"/>
          <w:szCs w:val="24"/>
          <w:vertAlign w:val="superscript"/>
        </w:rPr>
        <w:fldChar w:fldCharType="end"/>
      </w:r>
      <w:r w:rsidR="00F52BC3" w:rsidRPr="003B3E11">
        <w:rPr>
          <w:rFonts w:ascii="Book Antiqua" w:hAnsi="Book Antiqua"/>
          <w:sz w:val="24"/>
          <w:szCs w:val="24"/>
          <w:vertAlign w:val="superscript"/>
        </w:rPr>
      </w:r>
      <w:r w:rsidR="00F52BC3" w:rsidRPr="003B3E11">
        <w:rPr>
          <w:rFonts w:ascii="Book Antiqua" w:hAnsi="Book Antiqua"/>
          <w:sz w:val="24"/>
          <w:szCs w:val="24"/>
          <w:vertAlign w:val="superscript"/>
        </w:rPr>
        <w:fldChar w:fldCharType="separate"/>
      </w:r>
      <w:r w:rsidR="00F52BC3" w:rsidRPr="003B3E11">
        <w:rPr>
          <w:rFonts w:ascii="Book Antiqua" w:hAnsi="Book Antiqua"/>
          <w:noProof/>
          <w:sz w:val="24"/>
          <w:szCs w:val="24"/>
          <w:vertAlign w:val="superscript"/>
        </w:rPr>
        <w:t>[13]</w:t>
      </w:r>
      <w:r w:rsidR="00F52BC3" w:rsidRPr="003B3E11">
        <w:rPr>
          <w:rFonts w:ascii="Book Antiqua" w:hAnsi="Book Antiqua"/>
          <w:sz w:val="24"/>
          <w:szCs w:val="24"/>
          <w:vertAlign w:val="superscript"/>
        </w:rPr>
        <w:fldChar w:fldCharType="end"/>
      </w:r>
      <w:r w:rsidR="00F52BC3" w:rsidRPr="003B3E11">
        <w:rPr>
          <w:rFonts w:ascii="Book Antiqua" w:hAnsi="Book Antiqua"/>
          <w:sz w:val="24"/>
          <w:szCs w:val="24"/>
        </w:rPr>
        <w:t xml:space="preserve">. </w:t>
      </w:r>
      <w:r w:rsidRPr="003B3E11">
        <w:rPr>
          <w:rFonts w:ascii="Book Antiqua" w:hAnsi="Book Antiqua"/>
          <w:sz w:val="24"/>
          <w:szCs w:val="24"/>
        </w:rPr>
        <w:t xml:space="preserve">(1) </w:t>
      </w:r>
      <w:r w:rsidR="0059655D" w:rsidRPr="003B3E11">
        <w:rPr>
          <w:rFonts w:ascii="Book Antiqua" w:hAnsi="Book Antiqua"/>
          <w:sz w:val="24"/>
          <w:szCs w:val="24"/>
        </w:rPr>
        <w:t xml:space="preserve">clear </w:t>
      </w:r>
      <w:r w:rsidRPr="003B3E11">
        <w:rPr>
          <w:rFonts w:ascii="Book Antiqua" w:hAnsi="Book Antiqua"/>
          <w:sz w:val="24"/>
          <w:szCs w:val="24"/>
        </w:rPr>
        <w:t xml:space="preserve">cellular neuroendocrine carcinoma: PEComa and clear cellular neuroendocrine carcinoma are similar in morphology and featured by plenty of plasma and lipid </w:t>
      </w:r>
      <w:r w:rsidR="00420873" w:rsidRPr="003B3E11">
        <w:rPr>
          <w:rFonts w:ascii="Book Antiqua" w:hAnsi="Book Antiqua"/>
          <w:sz w:val="24"/>
          <w:szCs w:val="24"/>
        </w:rPr>
        <w:t>droplets</w:t>
      </w:r>
      <w:r w:rsidR="00F52BC3" w:rsidRPr="003B3E11">
        <w:rPr>
          <w:rFonts w:ascii="Book Antiqua" w:hAnsi="Book Antiqua"/>
          <w:sz w:val="24"/>
          <w:szCs w:val="24"/>
        </w:rPr>
        <w:fldChar w:fldCharType="begin">
          <w:fldData xml:space="preserve">PEVuZE5vdGU+PENpdGU+PEF1dGhvcj5TaW5naDwvQXV0aG9yPjxZZWFyPjIwMDY8L1llYXI+PFJl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</w:fldData>
        </w:fldChar>
      </w:r>
      <w:r w:rsidR="00F52BC3" w:rsidRPr="003B3E11">
        <w:rPr>
          <w:rFonts w:ascii="Book Antiqua" w:hAnsi="Book Antiqua"/>
          <w:sz w:val="24"/>
          <w:szCs w:val="24"/>
        </w:rPr>
        <w:instrText xml:space="preserve"> ADDIN EN.CITE </w:instrText>
      </w:r>
      <w:r w:rsidR="00F52BC3" w:rsidRPr="003B3E11">
        <w:rPr>
          <w:rFonts w:ascii="Book Antiqua" w:hAnsi="Book Antiqua"/>
          <w:sz w:val="24"/>
          <w:szCs w:val="24"/>
        </w:rPr>
        <w:fldChar w:fldCharType="begin">
          <w:fldData xml:space="preserve">PEVuZE5vdGU+PENpdGU+PEF1dGhvcj5TaW5naDwvQXV0aG9yPjxZZWFyPjIwMDY8L1llYXI+PFJl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</w:fldData>
        </w:fldChar>
      </w:r>
      <w:r w:rsidR="00F52BC3" w:rsidRPr="003B3E11">
        <w:rPr>
          <w:rFonts w:ascii="Book Antiqua" w:hAnsi="Book Antiqua"/>
          <w:sz w:val="24"/>
          <w:szCs w:val="24"/>
        </w:rPr>
        <w:instrText xml:space="preserve"> ADDIN EN.CITE.DATA </w:instrText>
      </w:r>
      <w:r w:rsidR="00F52BC3" w:rsidRPr="003B3E11">
        <w:rPr>
          <w:rFonts w:ascii="Book Antiqua" w:hAnsi="Book Antiqua"/>
          <w:sz w:val="24"/>
          <w:szCs w:val="24"/>
        </w:rPr>
      </w:r>
      <w:r w:rsidR="00F52BC3" w:rsidRPr="003B3E11">
        <w:rPr>
          <w:rFonts w:ascii="Book Antiqua" w:hAnsi="Book Antiqua"/>
          <w:sz w:val="24"/>
          <w:szCs w:val="24"/>
        </w:rPr>
        <w:fldChar w:fldCharType="end"/>
      </w:r>
      <w:r w:rsidR="00F52BC3" w:rsidRPr="003B3E11">
        <w:rPr>
          <w:rFonts w:ascii="Book Antiqua" w:hAnsi="Book Antiqua"/>
          <w:sz w:val="24"/>
          <w:szCs w:val="24"/>
        </w:rPr>
      </w:r>
      <w:r w:rsidR="00F52BC3" w:rsidRPr="003B3E11">
        <w:rPr>
          <w:rFonts w:ascii="Book Antiqua" w:hAnsi="Book Antiqua"/>
          <w:sz w:val="24"/>
          <w:szCs w:val="24"/>
        </w:rPr>
        <w:fldChar w:fldCharType="separate"/>
      </w:r>
      <w:r w:rsidR="00F52BC3" w:rsidRPr="003B3E11">
        <w:rPr>
          <w:rFonts w:ascii="Book Antiqua" w:hAnsi="Book Antiqua"/>
          <w:noProof/>
          <w:sz w:val="24"/>
          <w:szCs w:val="24"/>
          <w:vertAlign w:val="superscript"/>
        </w:rPr>
        <w:t>[20]</w:t>
      </w:r>
      <w:r w:rsidR="00F52BC3" w:rsidRPr="003B3E11">
        <w:rPr>
          <w:rFonts w:ascii="Book Antiqua" w:hAnsi="Book Antiqua"/>
          <w:sz w:val="24"/>
          <w:szCs w:val="24"/>
        </w:rPr>
        <w:fldChar w:fldCharType="end"/>
      </w:r>
      <w:r w:rsidRPr="003B3E11">
        <w:rPr>
          <w:rFonts w:ascii="Book Antiqua" w:hAnsi="Book Antiqua"/>
          <w:sz w:val="24"/>
          <w:szCs w:val="24"/>
        </w:rPr>
        <w:t>. They can be distinguished by immunohistochemistry. Chromograni and Synaptophysin are positive in clear cellular neuroendocrine carcinoma while that in PEComa are negative</w:t>
      </w:r>
      <w:r w:rsidR="00420873" w:rsidRPr="003B3E11">
        <w:rPr>
          <w:rFonts w:ascii="Book Antiqua" w:hAnsi="Book Antiqua"/>
          <w:sz w:val="24"/>
          <w:szCs w:val="24"/>
        </w:rPr>
        <w:t>;</w:t>
      </w:r>
      <w:r w:rsidRPr="003B3E11">
        <w:rPr>
          <w:rFonts w:ascii="Book Antiqua" w:hAnsi="Book Antiqua"/>
          <w:sz w:val="24"/>
          <w:szCs w:val="24"/>
        </w:rPr>
        <w:t xml:space="preserve"> (2) </w:t>
      </w:r>
      <w:r w:rsidR="00420873" w:rsidRPr="003B3E11">
        <w:rPr>
          <w:rFonts w:ascii="Book Antiqua" w:hAnsi="Book Antiqua"/>
          <w:sz w:val="24"/>
          <w:szCs w:val="24"/>
        </w:rPr>
        <w:t xml:space="preserve">solid </w:t>
      </w:r>
      <w:r w:rsidRPr="003B3E11">
        <w:rPr>
          <w:rFonts w:ascii="Book Antiqua" w:hAnsi="Book Antiqua"/>
          <w:sz w:val="24"/>
          <w:szCs w:val="24"/>
        </w:rPr>
        <w:t>pseudopapillary tumor: tumor cells are eosinophilic and neutrophilic,</w:t>
      </w:r>
      <w:r w:rsidR="00F121D0" w:rsidRPr="003B3E11">
        <w:rPr>
          <w:rFonts w:ascii="Book Antiqua" w:hAnsi="Book Antiqua"/>
          <w:sz w:val="24"/>
          <w:szCs w:val="24"/>
        </w:rPr>
        <w:t xml:space="preserve"> </w:t>
      </w:r>
      <w:r w:rsidRPr="003B3E11">
        <w:rPr>
          <w:rFonts w:ascii="Book Antiqua" w:hAnsi="Book Antiqua"/>
          <w:sz w:val="24"/>
          <w:szCs w:val="24"/>
        </w:rPr>
        <w:t xml:space="preserve">and papillary structure can be seen under microscope. Sometimes </w:t>
      </w:r>
      <w:r w:rsidRPr="003B3E11">
        <w:rPr>
          <w:rFonts w:ascii="Book Antiqua" w:hAnsi="Book Antiqua"/>
          <w:sz w:val="24"/>
          <w:szCs w:val="24"/>
        </w:rPr>
        <w:lastRenderedPageBreak/>
        <w:t>hemorrhagic necroses are found inside the tumor. Immunohistochemically, CK, CD56</w:t>
      </w:r>
      <w:r w:rsidRPr="003B3E11">
        <w:rPr>
          <w:rFonts w:ascii="Book Antiqua" w:hAnsi="Book Antiqua"/>
          <w:sz w:val="24"/>
          <w:szCs w:val="24"/>
        </w:rPr>
        <w:t>、</w:t>
      </w:r>
      <w:r w:rsidRPr="003B3E11">
        <w:rPr>
          <w:rFonts w:ascii="Book Antiqua" w:hAnsi="Book Antiqua"/>
          <w:sz w:val="24"/>
          <w:szCs w:val="24"/>
        </w:rPr>
        <w:t xml:space="preserve">synaptopgysin and beta-catenin are </w:t>
      </w:r>
      <w:r w:rsidR="00F52BC3" w:rsidRPr="003B3E11">
        <w:rPr>
          <w:rFonts w:ascii="Book Antiqua" w:hAnsi="Book Antiqua"/>
          <w:sz w:val="24"/>
          <w:szCs w:val="24"/>
        </w:rPr>
        <w:t xml:space="preserve">positive but HMB-45 are negative </w:t>
      </w:r>
      <w:r w:rsidR="00F52BC3" w:rsidRPr="003B3E11">
        <w:rPr>
          <w:rFonts w:ascii="Book Antiqua" w:hAnsi="Book Antiqua"/>
          <w:sz w:val="24"/>
          <w:szCs w:val="24"/>
        </w:rPr>
        <w:fldChar w:fldCharType="begin">
          <w:fldData xml:space="preserve">PEVuZE5vdGU+PENpdGU+PEF1dGhvcj5BYnJhaGFtPC9BdXRob3I+PFllYXI+MjAwMjwvWWVhcj48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=
</w:fldData>
        </w:fldChar>
      </w:r>
      <w:r w:rsidR="00F52BC3" w:rsidRPr="003B3E11">
        <w:rPr>
          <w:rFonts w:ascii="Book Antiqua" w:hAnsi="Book Antiqua"/>
          <w:sz w:val="24"/>
          <w:szCs w:val="24"/>
        </w:rPr>
        <w:instrText xml:space="preserve"> ADDIN EN.CITE </w:instrText>
      </w:r>
      <w:r w:rsidR="00F52BC3" w:rsidRPr="003B3E11">
        <w:rPr>
          <w:rFonts w:ascii="Book Antiqua" w:hAnsi="Book Antiqua"/>
          <w:sz w:val="24"/>
          <w:szCs w:val="24"/>
        </w:rPr>
        <w:fldChar w:fldCharType="begin">
          <w:fldData xml:space="preserve">PEVuZE5vdGU+PENpdGU+PEF1dGhvcj5BYnJhaGFtPC9BdXRob3I+PFllYXI+MjAwMjwvWWVhcj48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=
</w:fldData>
        </w:fldChar>
      </w:r>
      <w:r w:rsidR="00F52BC3" w:rsidRPr="003B3E11">
        <w:rPr>
          <w:rFonts w:ascii="Book Antiqua" w:hAnsi="Book Antiqua"/>
          <w:sz w:val="24"/>
          <w:szCs w:val="24"/>
        </w:rPr>
        <w:instrText xml:space="preserve"> ADDIN EN.CITE.DATA </w:instrText>
      </w:r>
      <w:r w:rsidR="00F52BC3" w:rsidRPr="003B3E11">
        <w:rPr>
          <w:rFonts w:ascii="Book Antiqua" w:hAnsi="Book Antiqua"/>
          <w:sz w:val="24"/>
          <w:szCs w:val="24"/>
        </w:rPr>
      </w:r>
      <w:r w:rsidR="00F52BC3" w:rsidRPr="003B3E11">
        <w:rPr>
          <w:rFonts w:ascii="Book Antiqua" w:hAnsi="Book Antiqua"/>
          <w:sz w:val="24"/>
          <w:szCs w:val="24"/>
        </w:rPr>
        <w:fldChar w:fldCharType="end"/>
      </w:r>
      <w:r w:rsidR="00F52BC3" w:rsidRPr="003B3E11">
        <w:rPr>
          <w:rFonts w:ascii="Book Antiqua" w:hAnsi="Book Antiqua"/>
          <w:sz w:val="24"/>
          <w:szCs w:val="24"/>
        </w:rPr>
      </w:r>
      <w:r w:rsidR="00F52BC3" w:rsidRPr="003B3E11">
        <w:rPr>
          <w:rFonts w:ascii="Book Antiqua" w:hAnsi="Book Antiqua"/>
          <w:sz w:val="24"/>
          <w:szCs w:val="24"/>
        </w:rPr>
        <w:fldChar w:fldCharType="separate"/>
      </w:r>
      <w:r w:rsidR="00F52BC3" w:rsidRPr="003B3E11">
        <w:rPr>
          <w:rFonts w:ascii="Book Antiqua" w:hAnsi="Book Antiqua"/>
          <w:noProof/>
          <w:sz w:val="24"/>
          <w:szCs w:val="24"/>
          <w:vertAlign w:val="superscript"/>
        </w:rPr>
        <w:t>[21]</w:t>
      </w:r>
      <w:r w:rsidR="00F52BC3" w:rsidRPr="003B3E11">
        <w:rPr>
          <w:rFonts w:ascii="Book Antiqua" w:hAnsi="Book Antiqua"/>
          <w:sz w:val="24"/>
          <w:szCs w:val="24"/>
        </w:rPr>
        <w:fldChar w:fldCharType="end"/>
      </w:r>
      <w:r w:rsidR="00420873" w:rsidRPr="003B3E11">
        <w:rPr>
          <w:rFonts w:ascii="Book Antiqua" w:hAnsi="Book Antiqua"/>
          <w:sz w:val="24"/>
          <w:szCs w:val="24"/>
        </w:rPr>
        <w:t xml:space="preserve">; </w:t>
      </w:r>
      <w:r w:rsidRPr="003B3E11">
        <w:rPr>
          <w:rFonts w:ascii="Book Antiqua" w:hAnsi="Book Antiqua"/>
          <w:sz w:val="24"/>
          <w:szCs w:val="24"/>
        </w:rPr>
        <w:t xml:space="preserve">(3) </w:t>
      </w:r>
      <w:r w:rsidR="00420873" w:rsidRPr="003B3E11">
        <w:rPr>
          <w:rFonts w:ascii="Book Antiqua" w:hAnsi="Book Antiqua"/>
          <w:sz w:val="24"/>
          <w:szCs w:val="24"/>
        </w:rPr>
        <w:t xml:space="preserve">clear </w:t>
      </w:r>
      <w:r w:rsidRPr="003B3E11">
        <w:rPr>
          <w:rFonts w:ascii="Book Antiqua" w:hAnsi="Book Antiqua"/>
          <w:sz w:val="24"/>
          <w:szCs w:val="24"/>
        </w:rPr>
        <w:t>cell carcinoma: cytokeratin is widely expressed in clear cell carcinoma while melanin is expressed in PEComa</w:t>
      </w:r>
      <w:r w:rsidR="00420873" w:rsidRPr="003B3E11">
        <w:rPr>
          <w:rFonts w:ascii="Book Antiqua" w:hAnsi="Book Antiqua"/>
          <w:sz w:val="24"/>
          <w:szCs w:val="24"/>
        </w:rPr>
        <w:t>;</w:t>
      </w:r>
      <w:r w:rsidRPr="003B3E11">
        <w:rPr>
          <w:rFonts w:ascii="Book Antiqua" w:hAnsi="Book Antiqua"/>
          <w:sz w:val="24"/>
          <w:szCs w:val="24"/>
        </w:rPr>
        <w:t xml:space="preserve"> (4) </w:t>
      </w:r>
      <w:r w:rsidR="00420873" w:rsidRPr="003B3E11">
        <w:rPr>
          <w:rFonts w:ascii="Book Antiqua" w:hAnsi="Book Antiqua"/>
          <w:sz w:val="24"/>
          <w:szCs w:val="24"/>
        </w:rPr>
        <w:t xml:space="preserve">gastrointestinal </w:t>
      </w:r>
      <w:r w:rsidRPr="003B3E11">
        <w:rPr>
          <w:rFonts w:ascii="Book Antiqua" w:hAnsi="Book Antiqua"/>
          <w:sz w:val="24"/>
          <w:szCs w:val="24"/>
        </w:rPr>
        <w:t xml:space="preserve">stromal tumor (GIST): epithelioid cells mixed with spindle-shaped cell in both PEComa and gastrointestinal stromal tumor, but a great deal of vasoganglion and clear and eosinophilic tumor cell exist in PEComa, lacking of fibroblast-like cells. PEComa mostly do not express CD117, but some cases express CD117 in immunostaining. Besides, molecular detection shows no c-kit gene mutation. CD34 is positive in GIST, while PEComa does not express </w:t>
      </w:r>
      <w:r w:rsidR="00420873" w:rsidRPr="003B3E11">
        <w:rPr>
          <w:rFonts w:ascii="Book Antiqua" w:hAnsi="Book Antiqua"/>
          <w:sz w:val="24"/>
          <w:szCs w:val="24"/>
        </w:rPr>
        <w:t>CD34</w:t>
      </w:r>
      <w:r w:rsidR="00F52BC3" w:rsidRPr="003B3E11">
        <w:rPr>
          <w:rFonts w:ascii="Book Antiqua" w:hAnsi="Book Antiqua"/>
          <w:sz w:val="24"/>
          <w:szCs w:val="24"/>
        </w:rPr>
        <w:fldChar w:fldCharType="begin">
          <w:fldData xml:space="preserve">PEVuZE5vdGU+PENpdGU+PEF1dGhvcj5BYnJhaGFtPC9BdXRob3I+PFllYXI+MjAwMjwvWWVhcj48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=
</w:fldData>
        </w:fldChar>
      </w:r>
      <w:r w:rsidR="00F52BC3" w:rsidRPr="003B3E11">
        <w:rPr>
          <w:rFonts w:ascii="Book Antiqua" w:hAnsi="Book Antiqua"/>
          <w:sz w:val="24"/>
          <w:szCs w:val="24"/>
        </w:rPr>
        <w:instrText xml:space="preserve"> ADDIN EN.CITE </w:instrText>
      </w:r>
      <w:r w:rsidR="00F52BC3" w:rsidRPr="003B3E11">
        <w:rPr>
          <w:rFonts w:ascii="Book Antiqua" w:hAnsi="Book Antiqua"/>
          <w:sz w:val="24"/>
          <w:szCs w:val="24"/>
        </w:rPr>
        <w:fldChar w:fldCharType="begin">
          <w:fldData xml:space="preserve">PEVuZE5vdGU+PENpdGU+PEF1dGhvcj5BYnJhaGFtPC9BdXRob3I+PFllYXI+MjAwMjwvWWVhcj48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=
</w:fldData>
        </w:fldChar>
      </w:r>
      <w:r w:rsidR="00F52BC3" w:rsidRPr="003B3E11">
        <w:rPr>
          <w:rFonts w:ascii="Book Antiqua" w:hAnsi="Book Antiqua"/>
          <w:sz w:val="24"/>
          <w:szCs w:val="24"/>
        </w:rPr>
        <w:instrText xml:space="preserve"> ADDIN EN.CITE.DATA </w:instrText>
      </w:r>
      <w:r w:rsidR="00F52BC3" w:rsidRPr="003B3E11">
        <w:rPr>
          <w:rFonts w:ascii="Book Antiqua" w:hAnsi="Book Antiqua"/>
          <w:sz w:val="24"/>
          <w:szCs w:val="24"/>
        </w:rPr>
      </w:r>
      <w:r w:rsidR="00F52BC3" w:rsidRPr="003B3E11">
        <w:rPr>
          <w:rFonts w:ascii="Book Antiqua" w:hAnsi="Book Antiqua"/>
          <w:sz w:val="24"/>
          <w:szCs w:val="24"/>
        </w:rPr>
        <w:fldChar w:fldCharType="end"/>
      </w:r>
      <w:r w:rsidR="00F52BC3" w:rsidRPr="003B3E11">
        <w:rPr>
          <w:rFonts w:ascii="Book Antiqua" w:hAnsi="Book Antiqua"/>
          <w:sz w:val="24"/>
          <w:szCs w:val="24"/>
        </w:rPr>
      </w:r>
      <w:r w:rsidR="00F52BC3" w:rsidRPr="003B3E11">
        <w:rPr>
          <w:rFonts w:ascii="Book Antiqua" w:hAnsi="Book Antiqua"/>
          <w:sz w:val="24"/>
          <w:szCs w:val="24"/>
        </w:rPr>
        <w:fldChar w:fldCharType="separate"/>
      </w:r>
      <w:r w:rsidR="00F52BC3" w:rsidRPr="003B3E11">
        <w:rPr>
          <w:rFonts w:ascii="Book Antiqua" w:hAnsi="Book Antiqua"/>
          <w:noProof/>
          <w:sz w:val="24"/>
          <w:szCs w:val="24"/>
          <w:vertAlign w:val="superscript"/>
        </w:rPr>
        <w:t>[21]</w:t>
      </w:r>
      <w:r w:rsidR="00F52BC3" w:rsidRPr="003B3E11">
        <w:rPr>
          <w:rFonts w:ascii="Book Antiqua" w:hAnsi="Book Antiqua"/>
          <w:sz w:val="24"/>
          <w:szCs w:val="24"/>
        </w:rPr>
        <w:fldChar w:fldCharType="end"/>
      </w:r>
      <w:r w:rsidR="00420873" w:rsidRPr="003B3E11">
        <w:rPr>
          <w:rFonts w:ascii="Book Antiqua" w:hAnsi="Book Antiqua"/>
          <w:sz w:val="24"/>
          <w:szCs w:val="24"/>
        </w:rPr>
        <w:t>;</w:t>
      </w:r>
      <w:r w:rsidRPr="003B3E11">
        <w:rPr>
          <w:rFonts w:ascii="Book Antiqua" w:hAnsi="Book Antiqua"/>
          <w:sz w:val="24"/>
          <w:szCs w:val="24"/>
        </w:rPr>
        <w:t xml:space="preserve"> (5) </w:t>
      </w:r>
      <w:r w:rsidR="00420873" w:rsidRPr="003B3E11">
        <w:rPr>
          <w:rFonts w:ascii="Book Antiqua" w:hAnsi="Book Antiqua"/>
          <w:sz w:val="24"/>
          <w:szCs w:val="24"/>
        </w:rPr>
        <w:t xml:space="preserve">metastatic </w:t>
      </w:r>
      <w:r w:rsidRPr="003B3E11">
        <w:rPr>
          <w:rFonts w:ascii="Book Antiqua" w:hAnsi="Book Antiqua"/>
          <w:sz w:val="24"/>
          <w:szCs w:val="24"/>
        </w:rPr>
        <w:t>melanoma: owing to positive express of melanin in PEComa, differential diagnosis is necessary to distinguish PEComa from metastatic melanoma. In most cases, we can differentiate PEComa with myogenic markers from metastatic melanoma with s-100</w:t>
      </w:r>
      <w:r w:rsidR="00420873" w:rsidRPr="003B3E11">
        <w:rPr>
          <w:rFonts w:ascii="Book Antiqua" w:hAnsi="Book Antiqua"/>
          <w:sz w:val="24"/>
          <w:szCs w:val="24"/>
        </w:rPr>
        <w:t>;</w:t>
      </w:r>
      <w:r w:rsidRPr="003B3E11">
        <w:rPr>
          <w:rFonts w:ascii="Book Antiqua" w:hAnsi="Book Antiqua"/>
          <w:sz w:val="24"/>
          <w:szCs w:val="24"/>
        </w:rPr>
        <w:t xml:space="preserve"> </w:t>
      </w:r>
      <w:r w:rsidR="00420873" w:rsidRPr="003B3E11">
        <w:rPr>
          <w:rFonts w:ascii="Book Antiqua" w:hAnsi="Book Antiqua"/>
          <w:sz w:val="24"/>
          <w:szCs w:val="24"/>
        </w:rPr>
        <w:t xml:space="preserve">and </w:t>
      </w:r>
      <w:r w:rsidRPr="003B3E11">
        <w:rPr>
          <w:rFonts w:ascii="Book Antiqua" w:hAnsi="Book Antiqua"/>
          <w:sz w:val="24"/>
          <w:szCs w:val="24"/>
        </w:rPr>
        <w:t xml:space="preserve">(6) </w:t>
      </w:r>
      <w:r w:rsidR="00420873" w:rsidRPr="003B3E11">
        <w:rPr>
          <w:rFonts w:ascii="Book Antiqua" w:hAnsi="Book Antiqua"/>
          <w:sz w:val="24"/>
          <w:szCs w:val="24"/>
        </w:rPr>
        <w:t xml:space="preserve">alveolar </w:t>
      </w:r>
      <w:r w:rsidRPr="003B3E11">
        <w:rPr>
          <w:rFonts w:ascii="Book Antiqua" w:hAnsi="Book Antiqua"/>
          <w:sz w:val="24"/>
          <w:szCs w:val="24"/>
        </w:rPr>
        <w:t>soft part sarcoma: Because of its organ-like clear cell structure, it is also important to differentiate PEComa from alveolar soft part sarcoma.</w:t>
      </w:r>
      <w:r w:rsidR="00F121D0" w:rsidRPr="003B3E11">
        <w:rPr>
          <w:rFonts w:ascii="Book Antiqua" w:hAnsi="Book Antiqua"/>
          <w:sz w:val="24"/>
          <w:szCs w:val="24"/>
        </w:rPr>
        <w:t xml:space="preserve"> </w:t>
      </w:r>
      <w:r w:rsidRPr="003B3E11">
        <w:rPr>
          <w:rFonts w:ascii="Book Antiqua" w:hAnsi="Book Antiqua"/>
          <w:sz w:val="24"/>
          <w:szCs w:val="24"/>
        </w:rPr>
        <w:t>Alveolar soft part sarcoma</w:t>
      </w:r>
      <w:r w:rsidR="00F121D0" w:rsidRPr="003B3E11">
        <w:rPr>
          <w:rFonts w:ascii="Book Antiqua" w:hAnsi="Book Antiqua"/>
          <w:sz w:val="24"/>
          <w:szCs w:val="24"/>
        </w:rPr>
        <w:t xml:space="preserve"> </w:t>
      </w:r>
      <w:r w:rsidRPr="003B3E11">
        <w:rPr>
          <w:rFonts w:ascii="Book Antiqua" w:hAnsi="Book Antiqua"/>
          <w:sz w:val="24"/>
          <w:szCs w:val="24"/>
        </w:rPr>
        <w:t>is amalignant tumor, often contains</w:t>
      </w:r>
      <w:r w:rsidR="00F121D0" w:rsidRPr="003B3E11">
        <w:rPr>
          <w:rFonts w:ascii="Book Antiqua" w:hAnsi="Book Antiqua"/>
          <w:sz w:val="24"/>
          <w:szCs w:val="24"/>
        </w:rPr>
        <w:t xml:space="preserve"> </w:t>
      </w:r>
      <w:r w:rsidRPr="003B3E11">
        <w:rPr>
          <w:rFonts w:ascii="Book Antiqua" w:hAnsi="Book Antiqua"/>
          <w:sz w:val="24"/>
          <w:szCs w:val="24"/>
        </w:rPr>
        <w:t>high level nuclear atypia and clear nucleoli. Vascular invasion is</w:t>
      </w:r>
      <w:r w:rsidR="00F121D0" w:rsidRPr="003B3E11">
        <w:rPr>
          <w:rFonts w:ascii="Book Antiqua" w:hAnsi="Book Antiqua"/>
          <w:sz w:val="24"/>
          <w:szCs w:val="24"/>
        </w:rPr>
        <w:t xml:space="preserve"> </w:t>
      </w:r>
      <w:r w:rsidRPr="003B3E11">
        <w:rPr>
          <w:rFonts w:ascii="Book Antiqua" w:hAnsi="Book Antiqua"/>
          <w:sz w:val="24"/>
          <w:szCs w:val="24"/>
        </w:rPr>
        <w:t>common in alveolar soft part sarcoma, which is</w:t>
      </w:r>
      <w:r w:rsidR="00F121D0" w:rsidRPr="003B3E11">
        <w:rPr>
          <w:rFonts w:ascii="Book Antiqua" w:hAnsi="Book Antiqua"/>
          <w:sz w:val="24"/>
          <w:szCs w:val="24"/>
        </w:rPr>
        <w:t xml:space="preserve"> </w:t>
      </w:r>
      <w:r w:rsidRPr="003B3E11">
        <w:rPr>
          <w:rFonts w:ascii="Book Antiqua" w:hAnsi="Book Antiqua"/>
          <w:sz w:val="24"/>
          <w:szCs w:val="24"/>
        </w:rPr>
        <w:t xml:space="preserve">only found in malignant PEComa. Immunohistochemically, melanoma-derived markers and myogenic markers are not expressed in alveolar soft part sarcoma. </w:t>
      </w:r>
    </w:p>
    <w:p w14:paraId="56D3B16E" w14:textId="77777777" w:rsidR="004F5548" w:rsidRPr="003B3E11" w:rsidRDefault="004F5548" w:rsidP="003B3E11">
      <w:pPr>
        <w:spacing w:line="360" w:lineRule="auto"/>
        <w:ind w:firstLineChars="200" w:firstLine="480"/>
        <w:rPr>
          <w:rFonts w:ascii="Book Antiqua" w:hAnsi="Book Antiqua"/>
          <w:sz w:val="24"/>
          <w:szCs w:val="24"/>
        </w:rPr>
      </w:pPr>
      <w:r w:rsidRPr="003B3E11">
        <w:rPr>
          <w:rFonts w:ascii="Book Antiqua" w:hAnsi="Book Antiqua"/>
          <w:sz w:val="24"/>
          <w:szCs w:val="24"/>
        </w:rPr>
        <w:t>Currently, EUS-FNA serves</w:t>
      </w:r>
      <w:r w:rsidR="00F121D0" w:rsidRPr="003B3E11">
        <w:rPr>
          <w:rFonts w:ascii="Book Antiqua" w:hAnsi="Book Antiqua"/>
          <w:sz w:val="24"/>
          <w:szCs w:val="24"/>
        </w:rPr>
        <w:t xml:space="preserve"> </w:t>
      </w:r>
      <w:r w:rsidRPr="003B3E11">
        <w:rPr>
          <w:rFonts w:ascii="Book Antiqua" w:hAnsi="Book Antiqua"/>
          <w:sz w:val="24"/>
          <w:szCs w:val="24"/>
        </w:rPr>
        <w:t>as one of the most important preoperative diagnosis methods, and is widely used in clinical</w:t>
      </w:r>
      <w:r w:rsidR="00F121D0" w:rsidRPr="003B3E11">
        <w:rPr>
          <w:rFonts w:ascii="Book Antiqua" w:hAnsi="Book Antiqua"/>
          <w:sz w:val="24"/>
          <w:szCs w:val="24"/>
        </w:rPr>
        <w:t xml:space="preserve"> </w:t>
      </w:r>
      <w:r w:rsidRPr="003B3E11">
        <w:rPr>
          <w:rFonts w:ascii="Book Antiqua" w:hAnsi="Book Antiqua"/>
          <w:sz w:val="24"/>
          <w:szCs w:val="24"/>
        </w:rPr>
        <w:t>diagnosis. In these cases, 9 of 13 had</w:t>
      </w:r>
      <w:r w:rsidR="00F121D0" w:rsidRPr="003B3E11">
        <w:rPr>
          <w:rFonts w:ascii="Book Antiqua" w:hAnsi="Book Antiqua"/>
          <w:sz w:val="24"/>
          <w:szCs w:val="24"/>
        </w:rPr>
        <w:t xml:space="preserve"> </w:t>
      </w:r>
      <w:r w:rsidRPr="003B3E11">
        <w:rPr>
          <w:rFonts w:ascii="Book Antiqua" w:hAnsi="Book Antiqua"/>
          <w:sz w:val="24"/>
          <w:szCs w:val="24"/>
        </w:rPr>
        <w:t xml:space="preserve">performed EUS-FNA examination prior to operation. However, 5 cases cannot be diagnosed clearly. Therefore, when cell arrangement and shape akin to neuroendocrine tumor are shown under microscope, we must take into account the possibility of PEComa. </w:t>
      </w:r>
    </w:p>
    <w:p w14:paraId="124AA1AE" w14:textId="45986542" w:rsidR="004F5548" w:rsidRPr="003B3E11" w:rsidRDefault="00D37CE5" w:rsidP="003B3E11">
      <w:pPr>
        <w:spacing w:line="360" w:lineRule="auto"/>
        <w:ind w:firstLineChars="200" w:firstLine="480"/>
        <w:rPr>
          <w:rFonts w:ascii="Book Antiqua" w:hAnsi="Book Antiqua"/>
          <w:sz w:val="24"/>
          <w:szCs w:val="24"/>
        </w:rPr>
      </w:pPr>
      <w:r w:rsidRPr="003B3E11">
        <w:rPr>
          <w:rFonts w:ascii="Book Antiqua" w:hAnsi="Book Antiqua"/>
          <w:sz w:val="24"/>
          <w:szCs w:val="24"/>
        </w:rPr>
        <w:t>In c</w:t>
      </w:r>
      <w:r w:rsidR="00D6592F" w:rsidRPr="003B3E11">
        <w:rPr>
          <w:rFonts w:ascii="Book Antiqua" w:hAnsi="Book Antiqua"/>
          <w:sz w:val="24"/>
          <w:szCs w:val="24"/>
        </w:rPr>
        <w:t>onclusion, as an unusual tumor deriving from mesenchyma, PEComa</w:t>
      </w:r>
      <w:r w:rsidR="003B3E11" w:rsidRPr="003B3E11">
        <w:rPr>
          <w:rFonts w:ascii="Book Antiqua" w:hAnsi="Book Antiqua" w:hint="eastAsia"/>
          <w:sz w:val="24"/>
          <w:szCs w:val="24"/>
        </w:rPr>
        <w:t xml:space="preserve"> </w:t>
      </w:r>
      <w:r w:rsidR="00D6592F" w:rsidRPr="003B3E11">
        <w:rPr>
          <w:rFonts w:ascii="Book Antiqua" w:hAnsi="Book Antiqua"/>
          <w:sz w:val="24"/>
          <w:szCs w:val="24"/>
        </w:rPr>
        <w:t xml:space="preserve">of the pancreas is always benign. Cases such as concomitant with TSC or other syndromes have not been reported yet. Complete surgical resection is </w:t>
      </w:r>
      <w:r w:rsidR="00D6592F" w:rsidRPr="003B3E11">
        <w:rPr>
          <w:rFonts w:ascii="Book Antiqua" w:hAnsi="Book Antiqua"/>
          <w:sz w:val="24"/>
          <w:szCs w:val="24"/>
        </w:rPr>
        <w:lastRenderedPageBreak/>
        <w:t xml:space="preserve">the main treatment for PEComa, whereas the necessity of resection and timing of surgical treatment are relatively limited. </w:t>
      </w:r>
      <w:r w:rsidR="004F5548" w:rsidRPr="003B3E11">
        <w:rPr>
          <w:rFonts w:ascii="Book Antiqua" w:hAnsi="Book Antiqua"/>
          <w:sz w:val="24"/>
          <w:szCs w:val="24"/>
        </w:rPr>
        <w:t>Further, for cases with huge inoperable tumor and multiple metastases,</w:t>
      </w:r>
      <w:r w:rsidR="00F121D0" w:rsidRPr="003B3E11">
        <w:rPr>
          <w:rFonts w:ascii="Book Antiqua" w:hAnsi="Book Antiqua"/>
          <w:sz w:val="24"/>
          <w:szCs w:val="24"/>
        </w:rPr>
        <w:t xml:space="preserve"> </w:t>
      </w:r>
      <w:r w:rsidR="004F5548" w:rsidRPr="003B3E11">
        <w:rPr>
          <w:rFonts w:ascii="Book Antiqua" w:hAnsi="Book Antiqua"/>
          <w:sz w:val="24"/>
          <w:szCs w:val="24"/>
        </w:rPr>
        <w:t>effective treatment</w:t>
      </w:r>
      <w:r w:rsidR="00F121D0" w:rsidRPr="003B3E11">
        <w:rPr>
          <w:rFonts w:ascii="Book Antiqua" w:hAnsi="Book Antiqua"/>
          <w:sz w:val="24"/>
          <w:szCs w:val="24"/>
        </w:rPr>
        <w:t xml:space="preserve"> </w:t>
      </w:r>
      <w:r w:rsidR="004F5548" w:rsidRPr="003B3E11">
        <w:rPr>
          <w:rFonts w:ascii="Book Antiqua" w:hAnsi="Book Antiqua"/>
          <w:sz w:val="24"/>
          <w:szCs w:val="24"/>
        </w:rPr>
        <w:t xml:space="preserve">is in lack since the effect of traditional radiotherapy and chemotherapy are poor. Until recently, </w:t>
      </w:r>
      <w:r w:rsidR="00420873" w:rsidRPr="003B3E11">
        <w:rPr>
          <w:rFonts w:ascii="Book Antiqua" w:hAnsi="Book Antiqua"/>
          <w:sz w:val="24"/>
          <w:szCs w:val="24"/>
        </w:rPr>
        <w:t xml:space="preserve">Wagner </w:t>
      </w:r>
      <w:r w:rsidR="00420873" w:rsidRPr="003B3E11">
        <w:rPr>
          <w:rFonts w:ascii="Book Antiqua" w:hAnsi="Book Antiqua"/>
          <w:i/>
          <w:sz w:val="24"/>
          <w:szCs w:val="24"/>
        </w:rPr>
        <w:t>et al</w:t>
      </w:r>
      <w:r w:rsidR="00F52BC3" w:rsidRPr="003B3E11">
        <w:rPr>
          <w:rFonts w:ascii="Book Antiqua" w:hAnsi="Book Antiqua"/>
          <w:sz w:val="24"/>
          <w:szCs w:val="24"/>
        </w:rPr>
        <w:fldChar w:fldCharType="begin">
          <w:fldData xml:space="preserve">PEVuZE5vdGU+PENpdGU+PEF1dGhvcj5XYWduZXI8L0F1dGhvcj48WWVhcj4yMDEwPC9ZZWFyPjxS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</w:fldData>
        </w:fldChar>
      </w:r>
      <w:r w:rsidR="00F52BC3" w:rsidRPr="003B3E11">
        <w:rPr>
          <w:rFonts w:ascii="Book Antiqua" w:hAnsi="Book Antiqua"/>
          <w:sz w:val="24"/>
          <w:szCs w:val="24"/>
        </w:rPr>
        <w:instrText xml:space="preserve"> ADDIN EN.CITE </w:instrText>
      </w:r>
      <w:r w:rsidR="00F52BC3" w:rsidRPr="003B3E11">
        <w:rPr>
          <w:rFonts w:ascii="Book Antiqua" w:hAnsi="Book Antiqua"/>
          <w:sz w:val="24"/>
          <w:szCs w:val="24"/>
        </w:rPr>
        <w:fldChar w:fldCharType="begin">
          <w:fldData xml:space="preserve">PEVuZE5vdGU+PENpdGU+PEF1dGhvcj5XYWduZXI8L0F1dGhvcj48WWVhcj4yMDEwPC9ZZWFyPjxS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</w:fldData>
        </w:fldChar>
      </w:r>
      <w:r w:rsidR="00F52BC3" w:rsidRPr="003B3E11">
        <w:rPr>
          <w:rFonts w:ascii="Book Antiqua" w:hAnsi="Book Antiqua"/>
          <w:sz w:val="24"/>
          <w:szCs w:val="24"/>
        </w:rPr>
        <w:instrText xml:space="preserve"> ADDIN EN.CITE.DATA </w:instrText>
      </w:r>
      <w:r w:rsidR="00F52BC3" w:rsidRPr="003B3E11">
        <w:rPr>
          <w:rFonts w:ascii="Book Antiqua" w:hAnsi="Book Antiqua"/>
          <w:sz w:val="24"/>
          <w:szCs w:val="24"/>
        </w:rPr>
      </w:r>
      <w:r w:rsidR="00F52BC3" w:rsidRPr="003B3E11">
        <w:rPr>
          <w:rFonts w:ascii="Book Antiqua" w:hAnsi="Book Antiqua"/>
          <w:sz w:val="24"/>
          <w:szCs w:val="24"/>
        </w:rPr>
        <w:fldChar w:fldCharType="end"/>
      </w:r>
      <w:r w:rsidR="00F52BC3" w:rsidRPr="003B3E11">
        <w:rPr>
          <w:rFonts w:ascii="Book Antiqua" w:hAnsi="Book Antiqua"/>
          <w:sz w:val="24"/>
          <w:szCs w:val="24"/>
        </w:rPr>
      </w:r>
      <w:r w:rsidR="00F52BC3" w:rsidRPr="003B3E11">
        <w:rPr>
          <w:rFonts w:ascii="Book Antiqua" w:hAnsi="Book Antiqua"/>
          <w:sz w:val="24"/>
          <w:szCs w:val="24"/>
        </w:rPr>
        <w:fldChar w:fldCharType="separate"/>
      </w:r>
      <w:r w:rsidR="00F52BC3" w:rsidRPr="003B3E11">
        <w:rPr>
          <w:rFonts w:ascii="Book Antiqua" w:hAnsi="Book Antiqua"/>
          <w:noProof/>
          <w:sz w:val="24"/>
          <w:szCs w:val="24"/>
          <w:vertAlign w:val="superscript"/>
        </w:rPr>
        <w:t>[22]</w:t>
      </w:r>
      <w:r w:rsidR="00F52BC3" w:rsidRPr="003B3E11">
        <w:rPr>
          <w:rFonts w:ascii="Book Antiqua" w:hAnsi="Book Antiqua"/>
          <w:sz w:val="24"/>
          <w:szCs w:val="24"/>
        </w:rPr>
        <w:fldChar w:fldCharType="end"/>
      </w:r>
      <w:r w:rsidR="004F5548" w:rsidRPr="003B3E11">
        <w:rPr>
          <w:rFonts w:ascii="Book Antiqua" w:hAnsi="Book Antiqua"/>
          <w:sz w:val="24"/>
          <w:szCs w:val="24"/>
        </w:rPr>
        <w:t xml:space="preserve"> reported three cases of malignant PEComa reacted to mTOR inhibitor sirolimusin radiological examination, indicating that mTOR inhibitor may serve as a candidate for future targeted chemotherapy drug</w:t>
      </w:r>
      <w:r w:rsidR="00C43A81" w:rsidRPr="003B3E11">
        <w:rPr>
          <w:rFonts w:ascii="Book Antiqua" w:hAnsi="Book Antiqua"/>
          <w:sz w:val="24"/>
          <w:szCs w:val="24"/>
        </w:rPr>
        <w:t>, but it also needs more cases of summary</w:t>
      </w:r>
      <w:r w:rsidR="004F5548" w:rsidRPr="003B3E11">
        <w:rPr>
          <w:rFonts w:ascii="Book Antiqua" w:hAnsi="Book Antiqua"/>
          <w:sz w:val="24"/>
          <w:szCs w:val="24"/>
        </w:rPr>
        <w:t>. As for benign PEComa, it is necessary to follow-up</w:t>
      </w:r>
      <w:r w:rsidR="00D6592F" w:rsidRPr="003B3E11">
        <w:rPr>
          <w:rFonts w:ascii="Book Antiqua" w:hAnsi="Book Antiqua"/>
          <w:sz w:val="24"/>
          <w:szCs w:val="24"/>
        </w:rPr>
        <w:t xml:space="preserve"> </w:t>
      </w:r>
      <w:r w:rsidR="004F5548" w:rsidRPr="003B3E11">
        <w:rPr>
          <w:rFonts w:ascii="Book Antiqua" w:hAnsi="Book Antiqua"/>
          <w:sz w:val="24"/>
          <w:szCs w:val="24"/>
        </w:rPr>
        <w:t>on a regular basis, but aggressive therapy is not suggested.</w:t>
      </w:r>
    </w:p>
    <w:p w14:paraId="26E31F89" w14:textId="77777777" w:rsidR="00420873" w:rsidRPr="003B3E11" w:rsidRDefault="00420873" w:rsidP="003B3E11">
      <w:pPr>
        <w:spacing w:line="360" w:lineRule="auto"/>
        <w:ind w:firstLineChars="200" w:firstLine="480"/>
        <w:rPr>
          <w:rFonts w:ascii="Book Antiqua" w:hAnsi="Book Antiqua"/>
          <w:sz w:val="24"/>
          <w:szCs w:val="24"/>
        </w:rPr>
      </w:pPr>
    </w:p>
    <w:p w14:paraId="1F656BAA" w14:textId="77777777" w:rsidR="005C0155" w:rsidRPr="003B3E11" w:rsidRDefault="005C0155" w:rsidP="003B3E11">
      <w:pPr>
        <w:spacing w:line="360" w:lineRule="auto"/>
        <w:rPr>
          <w:rFonts w:ascii="Book Antiqua" w:hAnsi="Book Antiqua"/>
          <w:b/>
          <w:sz w:val="24"/>
          <w:szCs w:val="24"/>
        </w:rPr>
      </w:pPr>
      <w:bookmarkStart w:id="62" w:name="OLE_LINK249"/>
      <w:bookmarkStart w:id="63" w:name="OLE_LINK250"/>
      <w:bookmarkStart w:id="64" w:name="OLE_LINK443"/>
      <w:bookmarkStart w:id="65" w:name="OLE_LINK444"/>
      <w:bookmarkStart w:id="66" w:name="OLE_LINK531"/>
      <w:r w:rsidRPr="003B3E11">
        <w:rPr>
          <w:rFonts w:ascii="Book Antiqua" w:hAnsi="Book Antiqua"/>
          <w:b/>
          <w:sz w:val="24"/>
          <w:szCs w:val="24"/>
        </w:rPr>
        <w:t>COMMENTS</w:t>
      </w:r>
    </w:p>
    <w:bookmarkEnd w:id="62"/>
    <w:bookmarkEnd w:id="63"/>
    <w:p w14:paraId="146BC59E" w14:textId="34A9CF41" w:rsidR="000C066E" w:rsidRPr="003B3E11" w:rsidRDefault="000C066E" w:rsidP="003B3E11">
      <w:pPr>
        <w:spacing w:line="360" w:lineRule="auto"/>
        <w:rPr>
          <w:rFonts w:ascii="Book Antiqua" w:hAnsi="Book Antiqua"/>
          <w:b/>
          <w:i/>
          <w:sz w:val="24"/>
          <w:szCs w:val="24"/>
        </w:rPr>
      </w:pPr>
      <w:r w:rsidRPr="003B3E11">
        <w:rPr>
          <w:rFonts w:ascii="Book Antiqua" w:hAnsi="Book Antiqua"/>
          <w:b/>
          <w:i/>
          <w:sz w:val="24"/>
          <w:szCs w:val="24"/>
        </w:rPr>
        <w:t>Case characteristics</w:t>
      </w:r>
    </w:p>
    <w:p w14:paraId="0588EAF2" w14:textId="0B1C394C" w:rsidR="000C066E" w:rsidRPr="003B3E11" w:rsidRDefault="000C066E" w:rsidP="003B3E11">
      <w:pPr>
        <w:spacing w:line="360" w:lineRule="auto"/>
        <w:rPr>
          <w:rFonts w:ascii="Book Antiqua" w:hAnsi="Book Antiqua"/>
          <w:sz w:val="24"/>
          <w:szCs w:val="24"/>
        </w:rPr>
      </w:pPr>
      <w:r w:rsidRPr="003B3E11">
        <w:rPr>
          <w:rFonts w:ascii="Book Antiqua" w:hAnsi="Book Antiqua"/>
          <w:sz w:val="24"/>
          <w:szCs w:val="24"/>
        </w:rPr>
        <w:t>A 50-year-old female patient admitted to hospital because of abdominal ultrasound</w:t>
      </w:r>
      <w:r w:rsidR="003B3E11">
        <w:rPr>
          <w:rFonts w:ascii="Book Antiqua" w:hAnsi="Book Antiqua" w:hint="eastAsia"/>
          <w:sz w:val="24"/>
          <w:szCs w:val="24"/>
        </w:rPr>
        <w:t xml:space="preserve"> </w:t>
      </w:r>
      <w:r w:rsidRPr="003B3E11">
        <w:rPr>
          <w:rFonts w:ascii="Book Antiqua" w:hAnsi="Book Antiqua"/>
          <w:sz w:val="24"/>
          <w:szCs w:val="24"/>
        </w:rPr>
        <w:t>findings of space-occupying lesion in the head of pancreas, which cannot be diagnosed clearly.</w:t>
      </w:r>
    </w:p>
    <w:p w14:paraId="1A607893" w14:textId="77777777" w:rsidR="00420873" w:rsidRPr="003B3E11" w:rsidRDefault="00420873" w:rsidP="003B3E11">
      <w:pPr>
        <w:spacing w:line="360" w:lineRule="auto"/>
        <w:rPr>
          <w:rFonts w:ascii="Book Antiqua" w:hAnsi="Book Antiqua"/>
          <w:sz w:val="24"/>
          <w:szCs w:val="24"/>
        </w:rPr>
      </w:pPr>
    </w:p>
    <w:p w14:paraId="70AA0C02" w14:textId="01FE502F" w:rsidR="000C066E" w:rsidRPr="003B3E11" w:rsidRDefault="000C066E" w:rsidP="003B3E11">
      <w:pPr>
        <w:spacing w:line="360" w:lineRule="auto"/>
        <w:rPr>
          <w:rFonts w:ascii="Book Antiqua" w:hAnsi="Book Antiqua" w:cs="SimSun"/>
          <w:b/>
          <w:i/>
          <w:sz w:val="24"/>
          <w:szCs w:val="24"/>
        </w:rPr>
      </w:pPr>
      <w:r w:rsidRPr="003B3E11">
        <w:rPr>
          <w:rFonts w:ascii="Book Antiqua" w:hAnsi="Book Antiqua" w:cs="Arial"/>
          <w:b/>
          <w:i/>
          <w:sz w:val="24"/>
          <w:szCs w:val="24"/>
        </w:rPr>
        <w:t>Clinical diagnosis</w:t>
      </w:r>
    </w:p>
    <w:p w14:paraId="469B92DD" w14:textId="77777777" w:rsidR="000C066E" w:rsidRPr="003B3E11" w:rsidRDefault="000C066E" w:rsidP="003B3E11">
      <w:pPr>
        <w:spacing w:line="360" w:lineRule="auto"/>
        <w:rPr>
          <w:rFonts w:ascii="Book Antiqua" w:hAnsi="Book Antiqua" w:cs="Arial"/>
          <w:sz w:val="24"/>
          <w:szCs w:val="24"/>
        </w:rPr>
      </w:pPr>
      <w:r w:rsidRPr="003B3E11">
        <w:rPr>
          <w:rFonts w:ascii="Book Antiqua" w:hAnsi="Book Antiqua" w:cs="Arial"/>
          <w:sz w:val="24"/>
          <w:szCs w:val="24"/>
        </w:rPr>
        <w:t>Upon physical examination, the patient had no clinical abnormality and was diagnosed with the pancreas head mass according to the previous diagnosis.</w:t>
      </w:r>
    </w:p>
    <w:p w14:paraId="1456D812" w14:textId="77777777" w:rsidR="00420873" w:rsidRPr="003B3E11" w:rsidRDefault="00420873" w:rsidP="003B3E11">
      <w:pPr>
        <w:spacing w:line="360" w:lineRule="auto"/>
        <w:rPr>
          <w:rFonts w:ascii="Book Antiqua" w:hAnsi="Book Antiqua"/>
          <w:sz w:val="24"/>
          <w:szCs w:val="24"/>
        </w:rPr>
      </w:pPr>
    </w:p>
    <w:p w14:paraId="595DFA2E" w14:textId="62ABD878" w:rsidR="000C066E" w:rsidRPr="003B3E11" w:rsidRDefault="000C066E" w:rsidP="003B3E11">
      <w:pPr>
        <w:spacing w:line="360" w:lineRule="auto"/>
        <w:rPr>
          <w:rFonts w:ascii="Book Antiqua" w:hAnsi="Book Antiqua" w:cs="Arial"/>
          <w:b/>
          <w:i/>
          <w:sz w:val="24"/>
          <w:szCs w:val="24"/>
        </w:rPr>
      </w:pPr>
      <w:r w:rsidRPr="003B3E11">
        <w:rPr>
          <w:rFonts w:ascii="Book Antiqua" w:hAnsi="Book Antiqua" w:cs="Arial"/>
          <w:b/>
          <w:i/>
          <w:sz w:val="24"/>
          <w:szCs w:val="24"/>
        </w:rPr>
        <w:t>Differential diagnosis</w:t>
      </w:r>
    </w:p>
    <w:p w14:paraId="0553A502" w14:textId="77777777" w:rsidR="000C066E" w:rsidRPr="003B3E11" w:rsidRDefault="000C066E" w:rsidP="003B3E11">
      <w:pPr>
        <w:spacing w:line="360" w:lineRule="auto"/>
        <w:rPr>
          <w:rFonts w:ascii="Book Antiqua" w:hAnsi="Book Antiqua" w:cs="Arial"/>
          <w:sz w:val="24"/>
          <w:szCs w:val="24"/>
        </w:rPr>
      </w:pPr>
      <w:r w:rsidRPr="003B3E11">
        <w:rPr>
          <w:rFonts w:ascii="Book Antiqua" w:hAnsi="Book Antiqua"/>
          <w:sz w:val="24"/>
          <w:szCs w:val="24"/>
        </w:rPr>
        <w:t>Pancreatic clear cell neuroendocrine tumor, solid pseudopapillary rumor, metastatic renal clear carcinoma, metastatic gastrointestinal stromal, metastatic melanoma or soft tissue clear cell sarcoma</w:t>
      </w:r>
      <w:r w:rsidRPr="003B3E11">
        <w:rPr>
          <w:rFonts w:ascii="Book Antiqua" w:hAnsi="Book Antiqua" w:cs="Arial"/>
          <w:sz w:val="24"/>
          <w:szCs w:val="24"/>
        </w:rPr>
        <w:t>.</w:t>
      </w:r>
    </w:p>
    <w:p w14:paraId="759C71B2" w14:textId="77777777" w:rsidR="00420873" w:rsidRPr="003B3E11" w:rsidRDefault="00420873" w:rsidP="003B3E11">
      <w:pPr>
        <w:spacing w:line="360" w:lineRule="auto"/>
        <w:rPr>
          <w:rFonts w:ascii="Book Antiqua" w:hAnsi="Book Antiqua" w:cs="Arial"/>
          <w:b/>
          <w:sz w:val="24"/>
          <w:szCs w:val="24"/>
        </w:rPr>
      </w:pPr>
    </w:p>
    <w:p w14:paraId="74EDFF96" w14:textId="0DC2AE68" w:rsidR="000C066E" w:rsidRPr="003B3E11" w:rsidRDefault="000C066E" w:rsidP="003B3E11">
      <w:pPr>
        <w:spacing w:line="360" w:lineRule="auto"/>
        <w:rPr>
          <w:rFonts w:ascii="Book Antiqua" w:hAnsi="Book Antiqua" w:cs="Arial"/>
          <w:b/>
          <w:i/>
          <w:sz w:val="24"/>
          <w:szCs w:val="24"/>
        </w:rPr>
      </w:pPr>
      <w:r w:rsidRPr="003B3E11">
        <w:rPr>
          <w:rFonts w:ascii="Book Antiqua" w:hAnsi="Book Antiqua" w:cs="Arial"/>
          <w:b/>
          <w:i/>
          <w:sz w:val="24"/>
          <w:szCs w:val="24"/>
        </w:rPr>
        <w:t>Laboratory diagnosis</w:t>
      </w:r>
    </w:p>
    <w:p w14:paraId="697310BB" w14:textId="77777777" w:rsidR="000C066E" w:rsidRPr="003B3E11" w:rsidRDefault="000C066E" w:rsidP="003B3E11">
      <w:pPr>
        <w:spacing w:line="360" w:lineRule="auto"/>
        <w:rPr>
          <w:rFonts w:ascii="Book Antiqua" w:hAnsi="Book Antiqua" w:cs="Arial"/>
          <w:sz w:val="24"/>
          <w:szCs w:val="24"/>
        </w:rPr>
      </w:pPr>
      <w:r w:rsidRPr="003B3E11">
        <w:rPr>
          <w:rFonts w:ascii="Book Antiqua" w:hAnsi="Book Antiqua" w:cs="Arial"/>
          <w:sz w:val="24"/>
          <w:szCs w:val="24"/>
        </w:rPr>
        <w:t xml:space="preserve">Laboratory tests showed no abnormal value. </w:t>
      </w:r>
    </w:p>
    <w:p w14:paraId="00A97F1C" w14:textId="77777777" w:rsidR="00420873" w:rsidRPr="003B3E11" w:rsidRDefault="00420873" w:rsidP="003B3E11">
      <w:pPr>
        <w:spacing w:line="360" w:lineRule="auto"/>
        <w:rPr>
          <w:rFonts w:ascii="Book Antiqua" w:hAnsi="Book Antiqua" w:cs="Arial"/>
          <w:sz w:val="24"/>
          <w:szCs w:val="24"/>
        </w:rPr>
      </w:pPr>
    </w:p>
    <w:p w14:paraId="7E55BDB5" w14:textId="017E18E9" w:rsidR="000C066E" w:rsidRPr="003B3E11" w:rsidRDefault="000C066E" w:rsidP="003B3E11">
      <w:pPr>
        <w:spacing w:line="360" w:lineRule="auto"/>
        <w:rPr>
          <w:rFonts w:ascii="Book Antiqua" w:hAnsi="Book Antiqua" w:cs="Arial"/>
          <w:b/>
          <w:i/>
          <w:sz w:val="24"/>
          <w:szCs w:val="24"/>
        </w:rPr>
      </w:pPr>
      <w:r w:rsidRPr="003B3E11">
        <w:rPr>
          <w:rFonts w:ascii="Book Antiqua" w:hAnsi="Book Antiqua" w:cs="Arial"/>
          <w:b/>
          <w:i/>
          <w:sz w:val="24"/>
          <w:szCs w:val="24"/>
        </w:rPr>
        <w:t>Imaging diagnosis</w:t>
      </w:r>
    </w:p>
    <w:p w14:paraId="3A5BB88C" w14:textId="28A7114D" w:rsidR="000C066E" w:rsidRPr="003B3E11" w:rsidRDefault="000C066E" w:rsidP="003B3E11">
      <w:pPr>
        <w:spacing w:line="360" w:lineRule="auto"/>
        <w:rPr>
          <w:rFonts w:ascii="Book Antiqua" w:hAnsi="Book Antiqua"/>
          <w:sz w:val="24"/>
          <w:szCs w:val="24"/>
        </w:rPr>
      </w:pPr>
      <w:r w:rsidRPr="003B3E11">
        <w:rPr>
          <w:rFonts w:ascii="Book Antiqua" w:hAnsi="Book Antiqua" w:cs="Arial"/>
          <w:sz w:val="24"/>
          <w:szCs w:val="24"/>
        </w:rPr>
        <w:lastRenderedPageBreak/>
        <w:t>A contrast-enhanced computed tomography</w:t>
      </w:r>
      <w:r w:rsidR="009653E9" w:rsidRPr="003B3E11">
        <w:rPr>
          <w:rFonts w:ascii="Book Antiqua" w:hAnsi="Book Antiqua" w:cs="Arial"/>
          <w:sz w:val="24"/>
          <w:szCs w:val="24"/>
        </w:rPr>
        <w:t xml:space="preserve"> </w:t>
      </w:r>
      <w:r w:rsidRPr="003B3E11">
        <w:rPr>
          <w:rFonts w:ascii="Book Antiqua" w:hAnsi="Book Antiqua" w:cs="Arial"/>
          <w:sz w:val="24"/>
          <w:szCs w:val="24"/>
        </w:rPr>
        <w:t>scan</w:t>
      </w:r>
      <w:r w:rsidR="009653E9" w:rsidRPr="003B3E11">
        <w:rPr>
          <w:rFonts w:ascii="Book Antiqua" w:hAnsi="Book Antiqua" w:cs="Arial"/>
          <w:sz w:val="24"/>
          <w:szCs w:val="24"/>
        </w:rPr>
        <w:t xml:space="preserve">, </w:t>
      </w:r>
      <w:r w:rsidRPr="003B3E11">
        <w:rPr>
          <w:rFonts w:ascii="Book Antiqua" w:hAnsi="Book Antiqua"/>
          <w:sz w:val="24"/>
          <w:szCs w:val="24"/>
        </w:rPr>
        <w:t>Magnetic resonance imaging</w:t>
      </w:r>
      <w:r w:rsidRPr="003B3E11">
        <w:rPr>
          <w:rFonts w:ascii="Book Antiqua" w:hAnsi="Book Antiqua" w:cs="Arial"/>
          <w:sz w:val="24"/>
          <w:szCs w:val="24"/>
        </w:rPr>
        <w:t xml:space="preserve"> and </w:t>
      </w:r>
      <w:r w:rsidR="00420873" w:rsidRPr="003B3E11">
        <w:rPr>
          <w:rFonts w:ascii="Book Antiqua" w:hAnsi="Book Antiqua"/>
          <w:sz w:val="24"/>
          <w:szCs w:val="24"/>
        </w:rPr>
        <w:t xml:space="preserve">endoscopic </w:t>
      </w:r>
      <w:r w:rsidRPr="003B3E11">
        <w:rPr>
          <w:rFonts w:ascii="Book Antiqua" w:hAnsi="Book Antiqua"/>
          <w:sz w:val="24"/>
          <w:szCs w:val="24"/>
        </w:rPr>
        <w:t>ultrasound all</w:t>
      </w:r>
      <w:r w:rsidRPr="003B3E11">
        <w:rPr>
          <w:rFonts w:ascii="Book Antiqua" w:hAnsi="Book Antiqua" w:cs="Arial"/>
          <w:sz w:val="24"/>
          <w:szCs w:val="24"/>
        </w:rPr>
        <w:t xml:space="preserve"> revealed a</w:t>
      </w:r>
      <w:r w:rsidRPr="003B3E11">
        <w:rPr>
          <w:rFonts w:ascii="Book Antiqua" w:hAnsi="Book Antiqua"/>
          <w:sz w:val="24"/>
          <w:szCs w:val="24"/>
        </w:rPr>
        <w:t xml:space="preserve"> space occupying in the uncus of the pancreas.</w:t>
      </w:r>
    </w:p>
    <w:p w14:paraId="5D8E5DEA" w14:textId="77777777" w:rsidR="00420873" w:rsidRPr="003B3E11" w:rsidRDefault="00420873" w:rsidP="003B3E11">
      <w:pPr>
        <w:spacing w:line="360" w:lineRule="auto"/>
        <w:rPr>
          <w:rFonts w:ascii="Book Antiqua" w:hAnsi="Book Antiqua"/>
          <w:sz w:val="24"/>
          <w:szCs w:val="24"/>
        </w:rPr>
      </w:pPr>
    </w:p>
    <w:p w14:paraId="6BC3ACFF" w14:textId="39B5B2FC" w:rsidR="000C066E" w:rsidRPr="003B3E11" w:rsidRDefault="000C066E" w:rsidP="003B3E11">
      <w:pPr>
        <w:spacing w:line="360" w:lineRule="auto"/>
        <w:rPr>
          <w:rFonts w:ascii="Book Antiqua" w:hAnsi="Book Antiqua" w:cs="Arial"/>
          <w:b/>
          <w:i/>
          <w:sz w:val="24"/>
          <w:szCs w:val="24"/>
        </w:rPr>
      </w:pPr>
      <w:r w:rsidRPr="003B3E11">
        <w:rPr>
          <w:rFonts w:ascii="Book Antiqua" w:hAnsi="Book Antiqua" w:cs="Arial"/>
          <w:b/>
          <w:i/>
          <w:sz w:val="24"/>
          <w:szCs w:val="24"/>
        </w:rPr>
        <w:t>Pathological diagnosis</w:t>
      </w:r>
    </w:p>
    <w:p w14:paraId="4CD0A02E" w14:textId="77777777" w:rsidR="000C066E" w:rsidRPr="003B3E11" w:rsidRDefault="000C066E" w:rsidP="003B3E11">
      <w:pPr>
        <w:spacing w:line="360" w:lineRule="auto"/>
        <w:rPr>
          <w:rFonts w:ascii="Book Antiqua" w:hAnsi="Book Antiqua" w:cs="Arial"/>
          <w:b/>
          <w:sz w:val="24"/>
          <w:szCs w:val="24"/>
        </w:rPr>
      </w:pPr>
      <w:r w:rsidRPr="003B3E11">
        <w:rPr>
          <w:rFonts w:ascii="Book Antiqua" w:hAnsi="Book Antiqua" w:cs="Arial"/>
          <w:sz w:val="24"/>
          <w:szCs w:val="24"/>
        </w:rPr>
        <w:t xml:space="preserve">By </w:t>
      </w:r>
      <w:r w:rsidRPr="003B3E11">
        <w:rPr>
          <w:rFonts w:ascii="Book Antiqua" w:hAnsi="Book Antiqua"/>
          <w:sz w:val="24"/>
          <w:szCs w:val="24"/>
        </w:rPr>
        <w:t>cytological</w:t>
      </w:r>
      <w:r w:rsidRPr="003B3E11">
        <w:rPr>
          <w:rFonts w:ascii="Book Antiqua" w:hAnsi="Book Antiqua" w:cs="Arial"/>
          <w:sz w:val="24"/>
          <w:szCs w:val="24"/>
        </w:rPr>
        <w:t xml:space="preserve"> , histological and </w:t>
      </w:r>
      <w:r w:rsidRPr="003B3E11">
        <w:rPr>
          <w:rFonts w:ascii="Book Antiqua" w:hAnsi="Book Antiqua"/>
          <w:sz w:val="24"/>
          <w:szCs w:val="24"/>
        </w:rPr>
        <w:t>immunohistochemical</w:t>
      </w:r>
      <w:r w:rsidRPr="003B3E11">
        <w:rPr>
          <w:rFonts w:ascii="Book Antiqua" w:hAnsi="Book Antiqua" w:cs="Arial"/>
          <w:sz w:val="24"/>
          <w:szCs w:val="24"/>
        </w:rPr>
        <w:t xml:space="preserve"> examination the pathological diagnosis was </w:t>
      </w:r>
      <w:r w:rsidRPr="003B3E11">
        <w:rPr>
          <w:rFonts w:ascii="Book Antiqua" w:hAnsi="Book Antiqua"/>
          <w:sz w:val="24"/>
          <w:szCs w:val="24"/>
        </w:rPr>
        <w:t>perivascular epithelioid cell tumor (PEComa) of the pancreas</w:t>
      </w:r>
      <w:r w:rsidRPr="003B3E11">
        <w:rPr>
          <w:rFonts w:ascii="Book Antiqua" w:hAnsi="Book Antiqua" w:cs="Arial"/>
          <w:sz w:val="24"/>
          <w:szCs w:val="24"/>
        </w:rPr>
        <w:t xml:space="preserve">, </w:t>
      </w:r>
      <w:r w:rsidRPr="003B3E11">
        <w:rPr>
          <w:rFonts w:ascii="Book Antiqua" w:hAnsi="Book Antiqua"/>
          <w:sz w:val="24"/>
          <w:szCs w:val="24"/>
        </w:rPr>
        <w:t>2 cm × 2 cm × 1 cm</w:t>
      </w:r>
      <w:r w:rsidRPr="003B3E11">
        <w:rPr>
          <w:rFonts w:ascii="Book Antiqua" w:hAnsi="Book Antiqua" w:cs="Arial"/>
          <w:sz w:val="24"/>
          <w:szCs w:val="24"/>
        </w:rPr>
        <w:t xml:space="preserve">, </w:t>
      </w:r>
      <w:r w:rsidRPr="003B3E11">
        <w:rPr>
          <w:rFonts w:ascii="Book Antiqua" w:hAnsi="Book Antiqua"/>
          <w:sz w:val="24"/>
          <w:szCs w:val="24"/>
        </w:rPr>
        <w:t>in the head of the pancreas.</w:t>
      </w:r>
      <w:r w:rsidRPr="003B3E11">
        <w:rPr>
          <w:rFonts w:ascii="Book Antiqua" w:hAnsi="Book Antiqua" w:cs="Arial"/>
          <w:b/>
          <w:sz w:val="24"/>
          <w:szCs w:val="24"/>
        </w:rPr>
        <w:t xml:space="preserve"> </w:t>
      </w:r>
    </w:p>
    <w:p w14:paraId="0AA03807" w14:textId="77777777" w:rsidR="00420873" w:rsidRPr="003B3E11" w:rsidRDefault="00420873" w:rsidP="003B3E11">
      <w:pPr>
        <w:spacing w:line="360" w:lineRule="auto"/>
        <w:rPr>
          <w:rFonts w:ascii="Book Antiqua" w:hAnsi="Book Antiqua" w:cs="Arial"/>
          <w:b/>
          <w:sz w:val="24"/>
          <w:szCs w:val="24"/>
        </w:rPr>
      </w:pPr>
    </w:p>
    <w:p w14:paraId="37B5277E" w14:textId="3F922D26" w:rsidR="000C066E" w:rsidRPr="003B3E11" w:rsidRDefault="000C066E" w:rsidP="003B3E11">
      <w:pPr>
        <w:spacing w:line="360" w:lineRule="auto"/>
        <w:rPr>
          <w:rFonts w:ascii="Book Antiqua" w:hAnsi="Book Antiqua" w:cs="Arial"/>
          <w:b/>
          <w:i/>
          <w:sz w:val="24"/>
          <w:szCs w:val="24"/>
        </w:rPr>
      </w:pPr>
      <w:r w:rsidRPr="003B3E11">
        <w:rPr>
          <w:rFonts w:ascii="Book Antiqua" w:hAnsi="Book Antiqua" w:cs="Arial"/>
          <w:b/>
          <w:i/>
          <w:sz w:val="24"/>
          <w:szCs w:val="24"/>
        </w:rPr>
        <w:t>Experiences and lessons</w:t>
      </w:r>
    </w:p>
    <w:p w14:paraId="3BB8D96D" w14:textId="77777777" w:rsidR="000C066E" w:rsidRPr="003B3E11" w:rsidRDefault="000C066E" w:rsidP="003B3E11">
      <w:pPr>
        <w:spacing w:line="360" w:lineRule="auto"/>
        <w:rPr>
          <w:rFonts w:ascii="Book Antiqua" w:hAnsi="Book Antiqua"/>
          <w:sz w:val="24"/>
          <w:szCs w:val="24"/>
        </w:rPr>
      </w:pPr>
      <w:r w:rsidRPr="003B3E11">
        <w:rPr>
          <w:rFonts w:ascii="Book Antiqua" w:hAnsi="Book Antiqua"/>
          <w:sz w:val="24"/>
          <w:szCs w:val="24"/>
        </w:rPr>
        <w:t>PEComa originated from the pancreas</w:t>
      </w:r>
      <w:r w:rsidRPr="003B3E11">
        <w:rPr>
          <w:rFonts w:ascii="Book Antiqua" w:hAnsi="Book Antiqua" w:cs="Arial"/>
          <w:sz w:val="24"/>
          <w:szCs w:val="24"/>
        </w:rPr>
        <w:t xml:space="preserve"> is very rare and we </w:t>
      </w:r>
      <w:r w:rsidRPr="003B3E11">
        <w:rPr>
          <w:rFonts w:ascii="Book Antiqua" w:hAnsi="Book Antiqua"/>
          <w:sz w:val="24"/>
          <w:szCs w:val="24"/>
        </w:rPr>
        <w:t>reveals the clinicopathological features</w:t>
      </w:r>
      <w:r w:rsidRPr="003B3E11">
        <w:rPr>
          <w:rFonts w:ascii="Book Antiqua" w:hAnsi="Book Antiqua" w:cs="Arial"/>
          <w:sz w:val="24"/>
          <w:szCs w:val="24"/>
        </w:rPr>
        <w:t xml:space="preserve"> of it. Besides, caution is needed in order to differentiate this entity from other pancreatic tumors, especially </w:t>
      </w:r>
      <w:r w:rsidRPr="003B3E11">
        <w:rPr>
          <w:rFonts w:ascii="Book Antiqua" w:hAnsi="Book Antiqua"/>
          <w:sz w:val="24"/>
          <w:szCs w:val="24"/>
        </w:rPr>
        <w:t xml:space="preserve">pancreatic clear cell neuroendocrine tumor, solid pseudopapillary rumor, metastatic renal clear carcinoma, metastatic gastrointestinal stromal, metastatic melanoma and soft tissue clear cell sarcoma. </w:t>
      </w:r>
    </w:p>
    <w:p w14:paraId="65DAE504" w14:textId="77777777" w:rsidR="00420873" w:rsidRPr="003B3E11" w:rsidRDefault="00420873" w:rsidP="003B3E11">
      <w:pPr>
        <w:spacing w:line="360" w:lineRule="auto"/>
        <w:rPr>
          <w:rFonts w:ascii="Book Antiqua" w:hAnsi="Book Antiqua"/>
          <w:sz w:val="24"/>
          <w:szCs w:val="24"/>
        </w:rPr>
      </w:pPr>
    </w:p>
    <w:p w14:paraId="3D79FD78" w14:textId="1990BEF8" w:rsidR="000C066E" w:rsidRPr="003B3E11" w:rsidRDefault="000C066E" w:rsidP="003B3E11">
      <w:pPr>
        <w:spacing w:line="360" w:lineRule="auto"/>
        <w:rPr>
          <w:rFonts w:ascii="Book Antiqua" w:hAnsi="Book Antiqua"/>
          <w:i/>
          <w:sz w:val="24"/>
          <w:szCs w:val="24"/>
        </w:rPr>
      </w:pPr>
      <w:r w:rsidRPr="003B3E11">
        <w:rPr>
          <w:rFonts w:ascii="Book Antiqua" w:hAnsi="Book Antiqua"/>
          <w:b/>
          <w:i/>
          <w:sz w:val="24"/>
          <w:szCs w:val="24"/>
        </w:rPr>
        <w:t>Peer-review</w:t>
      </w:r>
    </w:p>
    <w:p w14:paraId="0BFDBA64" w14:textId="251A2D22" w:rsidR="000C066E" w:rsidRPr="003B3E11" w:rsidRDefault="000C066E" w:rsidP="003B3E11">
      <w:pPr>
        <w:autoSpaceDE w:val="0"/>
        <w:autoSpaceDN w:val="0"/>
        <w:adjustRightInd w:val="0"/>
        <w:snapToGrid w:val="0"/>
        <w:spacing w:line="360" w:lineRule="auto"/>
        <w:rPr>
          <w:rFonts w:ascii="Book Antiqua" w:hAnsi="Book Antiqua" w:cs="Arial"/>
          <w:b/>
          <w:sz w:val="24"/>
          <w:szCs w:val="24"/>
        </w:rPr>
      </w:pPr>
      <w:r w:rsidRPr="003B3E11">
        <w:rPr>
          <w:rFonts w:ascii="Book Antiqua" w:hAnsi="Book Antiqua" w:cs="Arial"/>
          <w:sz w:val="24"/>
          <w:szCs w:val="24"/>
        </w:rPr>
        <w:t xml:space="preserve">This article highlights the clinical characteristics of </w:t>
      </w:r>
      <w:r w:rsidR="00420873" w:rsidRPr="003B3E11">
        <w:rPr>
          <w:rFonts w:ascii="Book Antiqua" w:hAnsi="Book Antiqua"/>
          <w:sz w:val="24"/>
          <w:szCs w:val="24"/>
        </w:rPr>
        <w:t>PEComa</w:t>
      </w:r>
      <w:r w:rsidRPr="003B3E11">
        <w:rPr>
          <w:rFonts w:ascii="Book Antiqua" w:hAnsi="Book Antiqua"/>
          <w:sz w:val="24"/>
          <w:szCs w:val="24"/>
        </w:rPr>
        <w:t xml:space="preserve"> of the pancreas</w:t>
      </w:r>
      <w:r w:rsidRPr="003B3E11">
        <w:rPr>
          <w:rFonts w:ascii="Book Antiqua" w:hAnsi="Book Antiqua" w:cs="Arial"/>
          <w:sz w:val="24"/>
          <w:szCs w:val="24"/>
        </w:rPr>
        <w:t xml:space="preserve"> and offered an </w:t>
      </w:r>
      <w:r w:rsidRPr="003B3E11">
        <w:rPr>
          <w:rFonts w:ascii="Book Antiqua" w:eastAsiaTheme="minorEastAsia" w:hAnsi="Book Antiqua"/>
          <w:kern w:val="0"/>
          <w:sz w:val="24"/>
          <w:szCs w:val="24"/>
        </w:rPr>
        <w:t>excellent methodology to diagnose the disease.</w:t>
      </w:r>
      <w:r w:rsidRPr="003B3E11">
        <w:rPr>
          <w:rFonts w:ascii="Book Antiqua" w:hAnsi="Book Antiqua"/>
          <w:sz w:val="24"/>
          <w:szCs w:val="24"/>
        </w:rPr>
        <w:t xml:space="preserve"> </w:t>
      </w:r>
      <w:r w:rsidRPr="003B3E11">
        <w:rPr>
          <w:rFonts w:ascii="Book Antiqua" w:eastAsiaTheme="minorEastAsia" w:hAnsi="Book Antiqua"/>
          <w:kern w:val="0"/>
          <w:sz w:val="24"/>
          <w:szCs w:val="24"/>
        </w:rPr>
        <w:t>After reviewing this manuscript, positive information of this article is worth to the readers.</w:t>
      </w:r>
    </w:p>
    <w:p w14:paraId="55BA7A57" w14:textId="77777777" w:rsidR="005C0155" w:rsidRPr="003B3E11" w:rsidRDefault="005C0155" w:rsidP="003B3E11">
      <w:pPr>
        <w:autoSpaceDE w:val="0"/>
        <w:autoSpaceDN w:val="0"/>
        <w:adjustRightInd w:val="0"/>
        <w:snapToGrid w:val="0"/>
        <w:spacing w:line="360" w:lineRule="auto"/>
        <w:rPr>
          <w:rFonts w:ascii="Book Antiqua" w:hAnsi="Book Antiqua"/>
          <w:b/>
          <w:sz w:val="24"/>
          <w:szCs w:val="24"/>
        </w:rPr>
      </w:pPr>
    </w:p>
    <w:bookmarkEnd w:id="64"/>
    <w:bookmarkEnd w:id="65"/>
    <w:bookmarkEnd w:id="66"/>
    <w:p w14:paraId="0845DC33" w14:textId="77777777" w:rsidR="009925C3" w:rsidRPr="003B3E11" w:rsidRDefault="009925C3" w:rsidP="003B3E11">
      <w:pPr>
        <w:widowControl/>
        <w:spacing w:line="360" w:lineRule="auto"/>
        <w:rPr>
          <w:rFonts w:ascii="Book Antiqua" w:hAnsi="Book Antiqua"/>
          <w:sz w:val="24"/>
          <w:szCs w:val="24"/>
        </w:rPr>
      </w:pPr>
      <w:r w:rsidRPr="003B3E11">
        <w:rPr>
          <w:rFonts w:ascii="Book Antiqua" w:hAnsi="Book Antiqua"/>
          <w:sz w:val="24"/>
          <w:szCs w:val="24"/>
        </w:rPr>
        <w:br w:type="page"/>
      </w:r>
    </w:p>
    <w:p w14:paraId="6FBB05F9" w14:textId="762F1BAE" w:rsidR="00510D13" w:rsidRPr="003B3E11" w:rsidRDefault="00F35059" w:rsidP="003B3E11">
      <w:pPr>
        <w:spacing w:line="360" w:lineRule="auto"/>
        <w:rPr>
          <w:rFonts w:ascii="Book Antiqua" w:hAnsi="Book Antiqua"/>
          <w:b/>
          <w:sz w:val="24"/>
          <w:szCs w:val="24"/>
        </w:rPr>
      </w:pPr>
      <w:r w:rsidRPr="003B3E11">
        <w:rPr>
          <w:rFonts w:ascii="Book Antiqua" w:hAnsi="Book Antiqua"/>
          <w:b/>
          <w:sz w:val="24"/>
          <w:szCs w:val="24"/>
        </w:rPr>
        <w:lastRenderedPageBreak/>
        <w:t xml:space="preserve">REFERENCES </w:t>
      </w:r>
    </w:p>
    <w:p w14:paraId="7AD1937C"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1 </w:t>
      </w:r>
      <w:r w:rsidRPr="003B3E11">
        <w:rPr>
          <w:rFonts w:ascii="Book Antiqua" w:hAnsi="Book Antiqua" w:cs="SimSun"/>
          <w:b/>
          <w:bCs/>
          <w:kern w:val="0"/>
          <w:sz w:val="24"/>
          <w:szCs w:val="24"/>
        </w:rPr>
        <w:t>Hornick JL</w:t>
      </w:r>
      <w:r w:rsidRPr="003B3E11">
        <w:rPr>
          <w:rFonts w:ascii="Book Antiqua" w:hAnsi="Book Antiqua" w:cs="SimSun"/>
          <w:kern w:val="0"/>
          <w:sz w:val="24"/>
          <w:szCs w:val="24"/>
        </w:rPr>
        <w:t>, Fletcher CD. PEComa: what do we know so far? </w:t>
      </w:r>
      <w:r w:rsidRPr="003B3E11">
        <w:rPr>
          <w:rFonts w:ascii="Book Antiqua" w:hAnsi="Book Antiqua" w:cs="SimSun"/>
          <w:i/>
          <w:iCs/>
          <w:kern w:val="0"/>
          <w:sz w:val="24"/>
          <w:szCs w:val="24"/>
        </w:rPr>
        <w:t>Histopathology</w:t>
      </w:r>
      <w:r w:rsidRPr="003B3E11">
        <w:rPr>
          <w:rFonts w:ascii="Book Antiqua" w:hAnsi="Book Antiqua" w:cs="SimSun"/>
          <w:kern w:val="0"/>
          <w:sz w:val="24"/>
          <w:szCs w:val="24"/>
        </w:rPr>
        <w:t> 2006; </w:t>
      </w:r>
      <w:r w:rsidRPr="003B3E11">
        <w:rPr>
          <w:rFonts w:ascii="Book Antiqua" w:hAnsi="Book Antiqua" w:cs="SimSun"/>
          <w:b/>
          <w:bCs/>
          <w:kern w:val="0"/>
          <w:sz w:val="24"/>
          <w:szCs w:val="24"/>
        </w:rPr>
        <w:t>48</w:t>
      </w:r>
      <w:r w:rsidRPr="003B3E11">
        <w:rPr>
          <w:rFonts w:ascii="Book Antiqua" w:hAnsi="Book Antiqua" w:cs="SimSun"/>
          <w:kern w:val="0"/>
          <w:sz w:val="24"/>
          <w:szCs w:val="24"/>
        </w:rPr>
        <w:t>: 75-82 [PMID: 16359539 DOI: 10.1111/j.1365-2559.2005.02316.x]</w:t>
      </w:r>
    </w:p>
    <w:p w14:paraId="5513EFA9"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2 </w:t>
      </w:r>
      <w:r w:rsidRPr="003B3E11">
        <w:rPr>
          <w:rFonts w:ascii="Book Antiqua" w:hAnsi="Book Antiqua" w:cs="SimSun"/>
          <w:b/>
          <w:bCs/>
          <w:kern w:val="0"/>
          <w:sz w:val="24"/>
          <w:szCs w:val="24"/>
        </w:rPr>
        <w:t>Hirabayashi K</w:t>
      </w:r>
      <w:r w:rsidRPr="003B3E11">
        <w:rPr>
          <w:rFonts w:ascii="Book Antiqua" w:hAnsi="Book Antiqua" w:cs="SimSun"/>
          <w:kern w:val="0"/>
          <w:sz w:val="24"/>
          <w:szCs w:val="24"/>
        </w:rPr>
        <w:t>, Nakamura N, Kajiwara H, Hori S, Kawaguchi Y, Yamashita T, Dowaki S, Imaizumi T, Osamura RY. Perivascular epithelioid cell tumor (PEComa) of the pancreas: immunoelectron microscopy and review of the literature. </w:t>
      </w:r>
      <w:r w:rsidRPr="003B3E11">
        <w:rPr>
          <w:rFonts w:ascii="Book Antiqua" w:hAnsi="Book Antiqua" w:cs="SimSun"/>
          <w:i/>
          <w:iCs/>
          <w:kern w:val="0"/>
          <w:sz w:val="24"/>
          <w:szCs w:val="24"/>
        </w:rPr>
        <w:t>Pathol Int</w:t>
      </w:r>
      <w:r w:rsidRPr="003B3E11">
        <w:rPr>
          <w:rFonts w:ascii="Book Antiqua" w:hAnsi="Book Antiqua" w:cs="SimSun"/>
          <w:kern w:val="0"/>
          <w:sz w:val="24"/>
          <w:szCs w:val="24"/>
        </w:rPr>
        <w:t> 2009; </w:t>
      </w:r>
      <w:r w:rsidRPr="003B3E11">
        <w:rPr>
          <w:rFonts w:ascii="Book Antiqua" w:hAnsi="Book Antiqua" w:cs="SimSun"/>
          <w:b/>
          <w:bCs/>
          <w:kern w:val="0"/>
          <w:sz w:val="24"/>
          <w:szCs w:val="24"/>
        </w:rPr>
        <w:t>59</w:t>
      </w:r>
      <w:r w:rsidRPr="003B3E11">
        <w:rPr>
          <w:rFonts w:ascii="Book Antiqua" w:hAnsi="Book Antiqua" w:cs="SimSun"/>
          <w:kern w:val="0"/>
          <w:sz w:val="24"/>
          <w:szCs w:val="24"/>
        </w:rPr>
        <w:t>: 650-655 [PMID: 19712133 DOI: 10.1111/j.1440-1827.2009.02421.x]</w:t>
      </w:r>
    </w:p>
    <w:p w14:paraId="78DE0AB8"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 xml:space="preserve">3 </w:t>
      </w:r>
      <w:r w:rsidRPr="003B3E11">
        <w:rPr>
          <w:rFonts w:ascii="Book Antiqua" w:hAnsi="Book Antiqua" w:cs="SimSun"/>
          <w:b/>
          <w:kern w:val="0"/>
          <w:sz w:val="24"/>
          <w:szCs w:val="24"/>
        </w:rPr>
        <w:t>Fletcher CD</w:t>
      </w:r>
      <w:r w:rsidRPr="003B3E11">
        <w:rPr>
          <w:rFonts w:ascii="Book Antiqua" w:hAnsi="Book Antiqua" w:cs="SimSun"/>
          <w:kern w:val="0"/>
          <w:sz w:val="24"/>
          <w:szCs w:val="24"/>
        </w:rPr>
        <w:t>, Organization WH, Cancer IAfRo. WHO classification of tumours of soft tissue and bone</w:t>
      </w:r>
      <w:r w:rsidRPr="003B3E11">
        <w:rPr>
          <w:rFonts w:ascii="Book Antiqua" w:hAnsi="Book Antiqua" w:cs="SimSun" w:hint="eastAsia"/>
          <w:kern w:val="0"/>
          <w:sz w:val="24"/>
          <w:szCs w:val="24"/>
        </w:rPr>
        <w:t>.</w:t>
      </w:r>
      <w:r w:rsidRPr="003B3E11">
        <w:rPr>
          <w:rFonts w:ascii="Book Antiqua" w:hAnsi="Book Antiqua" w:cs="SimSun"/>
          <w:kern w:val="0"/>
          <w:sz w:val="24"/>
          <w:szCs w:val="24"/>
        </w:rPr>
        <w:t xml:space="preserve"> IARC press, 2013</w:t>
      </w:r>
    </w:p>
    <w:p w14:paraId="794E3D5C"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4 </w:t>
      </w:r>
      <w:r w:rsidRPr="003B3E11">
        <w:rPr>
          <w:rFonts w:ascii="Book Antiqua" w:hAnsi="Book Antiqua" w:cs="SimSun"/>
          <w:b/>
          <w:bCs/>
          <w:kern w:val="0"/>
          <w:sz w:val="24"/>
          <w:szCs w:val="24"/>
        </w:rPr>
        <w:t>Bonetti F</w:t>
      </w:r>
      <w:r w:rsidRPr="003B3E11">
        <w:rPr>
          <w:rFonts w:ascii="Book Antiqua" w:hAnsi="Book Antiqua" w:cs="SimSun"/>
          <w:kern w:val="0"/>
          <w:sz w:val="24"/>
          <w:szCs w:val="24"/>
        </w:rPr>
        <w:t>, Martignoni G, Colato C, Manfrin E, Gambacorta M, Faleri M, Bacchi C, Sin VC, Wong NL, Coady M, Chan JK. Abdominopelvic sarcoma of perivascular epithelioid cells. Report of four cases in young women, one with tuberous sclerosis. </w:t>
      </w:r>
      <w:r w:rsidRPr="003B3E11">
        <w:rPr>
          <w:rFonts w:ascii="Book Antiqua" w:hAnsi="Book Antiqua" w:cs="SimSun"/>
          <w:i/>
          <w:iCs/>
          <w:kern w:val="0"/>
          <w:sz w:val="24"/>
          <w:szCs w:val="24"/>
        </w:rPr>
        <w:t>Mod Pathol</w:t>
      </w:r>
      <w:r w:rsidRPr="003B3E11">
        <w:rPr>
          <w:rFonts w:ascii="Book Antiqua" w:hAnsi="Book Antiqua" w:cs="SimSun"/>
          <w:kern w:val="0"/>
          <w:sz w:val="24"/>
          <w:szCs w:val="24"/>
        </w:rPr>
        <w:t> 2001; </w:t>
      </w:r>
      <w:r w:rsidRPr="003B3E11">
        <w:rPr>
          <w:rFonts w:ascii="Book Antiqua" w:hAnsi="Book Antiqua" w:cs="SimSun"/>
          <w:b/>
          <w:bCs/>
          <w:kern w:val="0"/>
          <w:sz w:val="24"/>
          <w:szCs w:val="24"/>
        </w:rPr>
        <w:t>14</w:t>
      </w:r>
      <w:r w:rsidRPr="003B3E11">
        <w:rPr>
          <w:rFonts w:ascii="Book Antiqua" w:hAnsi="Book Antiqua" w:cs="SimSun"/>
          <w:kern w:val="0"/>
          <w:sz w:val="24"/>
          <w:szCs w:val="24"/>
        </w:rPr>
        <w:t>: 563-568 [PMID: 11406657 DOI: 10.1038/modpathol.3880351]</w:t>
      </w:r>
    </w:p>
    <w:p w14:paraId="4994F0AD"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5 </w:t>
      </w:r>
      <w:r w:rsidRPr="003B3E11">
        <w:rPr>
          <w:rFonts w:ascii="Book Antiqua" w:hAnsi="Book Antiqua" w:cs="SimSun"/>
          <w:b/>
          <w:bCs/>
          <w:kern w:val="0"/>
          <w:sz w:val="24"/>
          <w:szCs w:val="24"/>
        </w:rPr>
        <w:t>Zemet R</w:t>
      </w:r>
      <w:r w:rsidRPr="003B3E11">
        <w:rPr>
          <w:rFonts w:ascii="Book Antiqua" w:hAnsi="Book Antiqua" w:cs="SimSun"/>
          <w:kern w:val="0"/>
          <w:sz w:val="24"/>
          <w:szCs w:val="24"/>
        </w:rPr>
        <w:t>, Mazeh H, Neuman T, Freund HR, Eid A. Asymptomatic pancreatic perivascular epithelial cell tumor (PEComa) in a male patient: report and literature review. </w:t>
      </w:r>
      <w:r w:rsidRPr="003B3E11">
        <w:rPr>
          <w:rFonts w:ascii="Book Antiqua" w:hAnsi="Book Antiqua" w:cs="SimSun"/>
          <w:i/>
          <w:iCs/>
          <w:kern w:val="0"/>
          <w:sz w:val="24"/>
          <w:szCs w:val="24"/>
        </w:rPr>
        <w:t>JOP</w:t>
      </w:r>
      <w:r w:rsidRPr="003B3E11">
        <w:rPr>
          <w:rFonts w:ascii="Book Antiqua" w:hAnsi="Book Antiqua" w:cs="SimSun"/>
          <w:kern w:val="0"/>
          <w:sz w:val="24"/>
          <w:szCs w:val="24"/>
        </w:rPr>
        <w:t> 2011; </w:t>
      </w:r>
      <w:r w:rsidRPr="003B3E11">
        <w:rPr>
          <w:rFonts w:ascii="Book Antiqua" w:hAnsi="Book Antiqua" w:cs="SimSun"/>
          <w:b/>
          <w:bCs/>
          <w:kern w:val="0"/>
          <w:sz w:val="24"/>
          <w:szCs w:val="24"/>
        </w:rPr>
        <w:t>12</w:t>
      </w:r>
      <w:r w:rsidRPr="003B3E11">
        <w:rPr>
          <w:rFonts w:ascii="Book Antiqua" w:hAnsi="Book Antiqua" w:cs="SimSun"/>
          <w:kern w:val="0"/>
          <w:sz w:val="24"/>
          <w:szCs w:val="24"/>
        </w:rPr>
        <w:t>: 55-58 [PMID: 21206104]</w:t>
      </w:r>
    </w:p>
    <w:p w14:paraId="71E1F93B"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6 </w:t>
      </w:r>
      <w:r w:rsidRPr="003B3E11">
        <w:rPr>
          <w:rFonts w:ascii="Book Antiqua" w:hAnsi="Book Antiqua" w:cs="SimSun"/>
          <w:b/>
          <w:bCs/>
          <w:kern w:val="0"/>
          <w:sz w:val="24"/>
          <w:szCs w:val="24"/>
        </w:rPr>
        <w:t>Ribalta T</w:t>
      </w:r>
      <w:r w:rsidRPr="003B3E11">
        <w:rPr>
          <w:rFonts w:ascii="Book Antiqua" w:hAnsi="Book Antiqua" w:cs="SimSun"/>
          <w:kern w:val="0"/>
          <w:sz w:val="24"/>
          <w:szCs w:val="24"/>
        </w:rPr>
        <w:t>, Lloreta J, Munné A, Serrano S, Cardesa A. Malignant pigmented clear cell epithelioid tumor of the kidney: clear cell ("sugar") tumor versus malignant melanoma. </w:t>
      </w:r>
      <w:r w:rsidRPr="003B3E11">
        <w:rPr>
          <w:rFonts w:ascii="Book Antiqua" w:hAnsi="Book Antiqua" w:cs="SimSun"/>
          <w:i/>
          <w:iCs/>
          <w:kern w:val="0"/>
          <w:sz w:val="24"/>
          <w:szCs w:val="24"/>
        </w:rPr>
        <w:t>Hum Pathol</w:t>
      </w:r>
      <w:r w:rsidRPr="003B3E11">
        <w:rPr>
          <w:rFonts w:ascii="Book Antiqua" w:hAnsi="Book Antiqua" w:cs="SimSun"/>
          <w:kern w:val="0"/>
          <w:sz w:val="24"/>
          <w:szCs w:val="24"/>
        </w:rPr>
        <w:t> 2000; </w:t>
      </w:r>
      <w:r w:rsidRPr="003B3E11">
        <w:rPr>
          <w:rFonts w:ascii="Book Antiqua" w:hAnsi="Book Antiqua" w:cs="SimSun"/>
          <w:b/>
          <w:bCs/>
          <w:kern w:val="0"/>
          <w:sz w:val="24"/>
          <w:szCs w:val="24"/>
        </w:rPr>
        <w:t>31</w:t>
      </w:r>
      <w:r w:rsidRPr="003B3E11">
        <w:rPr>
          <w:rFonts w:ascii="Book Antiqua" w:hAnsi="Book Antiqua" w:cs="SimSun"/>
          <w:kern w:val="0"/>
          <w:sz w:val="24"/>
          <w:szCs w:val="24"/>
        </w:rPr>
        <w:t>: 516-519 [PMID: 10821501 DOI: 10.1053/hp.2000.6717]</w:t>
      </w:r>
    </w:p>
    <w:p w14:paraId="05234B37"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7 </w:t>
      </w:r>
      <w:r w:rsidRPr="003B3E11">
        <w:rPr>
          <w:rFonts w:ascii="Book Antiqua" w:hAnsi="Book Antiqua" w:cs="SimSun"/>
          <w:b/>
          <w:bCs/>
          <w:kern w:val="0"/>
          <w:sz w:val="24"/>
          <w:szCs w:val="24"/>
        </w:rPr>
        <w:t>Eble JN</w:t>
      </w:r>
      <w:r w:rsidRPr="003B3E11">
        <w:rPr>
          <w:rFonts w:ascii="Book Antiqua" w:hAnsi="Book Antiqua" w:cs="SimSun"/>
          <w:kern w:val="0"/>
          <w:sz w:val="24"/>
          <w:szCs w:val="24"/>
        </w:rPr>
        <w:t>, Amin MB, Young RH. Epithelioid angiomyolipoma of the kidney: a report of five cases with a prominent and diagnostically confusing epithelioid smooth muscle component. </w:t>
      </w:r>
      <w:r w:rsidRPr="003B3E11">
        <w:rPr>
          <w:rFonts w:ascii="Book Antiqua" w:hAnsi="Book Antiqua" w:cs="SimSun"/>
          <w:i/>
          <w:iCs/>
          <w:kern w:val="0"/>
          <w:sz w:val="24"/>
          <w:szCs w:val="24"/>
        </w:rPr>
        <w:t>Am J Surg Pathol</w:t>
      </w:r>
      <w:r w:rsidRPr="003B3E11">
        <w:rPr>
          <w:rFonts w:ascii="Book Antiqua" w:hAnsi="Book Antiqua" w:cs="SimSun"/>
          <w:kern w:val="0"/>
          <w:sz w:val="24"/>
          <w:szCs w:val="24"/>
        </w:rPr>
        <w:t> 1997; </w:t>
      </w:r>
      <w:r w:rsidRPr="003B3E11">
        <w:rPr>
          <w:rFonts w:ascii="Book Antiqua" w:hAnsi="Book Antiqua" w:cs="SimSun"/>
          <w:b/>
          <w:bCs/>
          <w:kern w:val="0"/>
          <w:sz w:val="24"/>
          <w:szCs w:val="24"/>
        </w:rPr>
        <w:t>21</w:t>
      </w:r>
      <w:r w:rsidRPr="003B3E11">
        <w:rPr>
          <w:rFonts w:ascii="Book Antiqua" w:hAnsi="Book Antiqua" w:cs="SimSun"/>
          <w:kern w:val="0"/>
          <w:sz w:val="24"/>
          <w:szCs w:val="24"/>
        </w:rPr>
        <w:t>: 1123-1130 [PMID: 9331283]</w:t>
      </w:r>
    </w:p>
    <w:p w14:paraId="36093D58"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8 </w:t>
      </w:r>
      <w:r w:rsidRPr="003B3E11">
        <w:rPr>
          <w:rFonts w:ascii="Book Antiqua" w:hAnsi="Book Antiqua" w:cs="SimSun"/>
          <w:b/>
          <w:bCs/>
          <w:kern w:val="0"/>
          <w:sz w:val="24"/>
          <w:szCs w:val="24"/>
        </w:rPr>
        <w:t>Nagata S</w:t>
      </w:r>
      <w:r w:rsidRPr="003B3E11">
        <w:rPr>
          <w:rFonts w:ascii="Book Antiqua" w:hAnsi="Book Antiqua" w:cs="SimSun"/>
          <w:kern w:val="0"/>
          <w:sz w:val="24"/>
          <w:szCs w:val="24"/>
        </w:rPr>
        <w:t xml:space="preserve">, Yuki M, Tomoeda M, Kubo C, Yoshizawa H, Kitamura M, Uehara H, Katayama K, Nakayama H, Okamoto Y, Hanaki H, Kido S, Ichiki T, Tomita Y. Perivascular epithelioid cell neoplasm (PEComa) originating from the </w:t>
      </w:r>
      <w:r w:rsidRPr="003B3E11">
        <w:rPr>
          <w:rFonts w:ascii="Book Antiqua" w:hAnsi="Book Antiqua" w:cs="SimSun"/>
          <w:kern w:val="0"/>
          <w:sz w:val="24"/>
          <w:szCs w:val="24"/>
        </w:rPr>
        <w:lastRenderedPageBreak/>
        <w:t>pancreas and metastasizing to the liver. </w:t>
      </w:r>
      <w:r w:rsidRPr="003B3E11">
        <w:rPr>
          <w:rFonts w:ascii="Book Antiqua" w:hAnsi="Book Antiqua" w:cs="SimSun"/>
          <w:i/>
          <w:iCs/>
          <w:kern w:val="0"/>
          <w:sz w:val="24"/>
          <w:szCs w:val="24"/>
        </w:rPr>
        <w:t>Pancreas</w:t>
      </w:r>
      <w:r w:rsidRPr="003B3E11">
        <w:rPr>
          <w:rFonts w:ascii="Book Antiqua" w:hAnsi="Book Antiqua" w:cs="SimSun"/>
          <w:kern w:val="0"/>
          <w:sz w:val="24"/>
          <w:szCs w:val="24"/>
        </w:rPr>
        <w:t> 2011; </w:t>
      </w:r>
      <w:r w:rsidRPr="003B3E11">
        <w:rPr>
          <w:rFonts w:ascii="Book Antiqua" w:hAnsi="Book Antiqua" w:cs="SimSun"/>
          <w:b/>
          <w:bCs/>
          <w:kern w:val="0"/>
          <w:sz w:val="24"/>
          <w:szCs w:val="24"/>
        </w:rPr>
        <w:t>40</w:t>
      </w:r>
      <w:r w:rsidRPr="003B3E11">
        <w:rPr>
          <w:rFonts w:ascii="Book Antiqua" w:hAnsi="Book Antiqua" w:cs="SimSun"/>
          <w:kern w:val="0"/>
          <w:sz w:val="24"/>
          <w:szCs w:val="24"/>
        </w:rPr>
        <w:t>: 1155-1157 [PMID: 21926558 DOI: 10.1097/MPA.0b013e318221fc0e]</w:t>
      </w:r>
    </w:p>
    <w:p w14:paraId="1B8333EF"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9 </w:t>
      </w:r>
      <w:r w:rsidRPr="003B3E11">
        <w:rPr>
          <w:rFonts w:ascii="Book Antiqua" w:hAnsi="Book Antiqua" w:cs="SimSun"/>
          <w:b/>
          <w:bCs/>
          <w:kern w:val="0"/>
          <w:sz w:val="24"/>
          <w:szCs w:val="24"/>
        </w:rPr>
        <w:t>Mourra N</w:t>
      </w:r>
      <w:r w:rsidRPr="003B3E11">
        <w:rPr>
          <w:rFonts w:ascii="Book Antiqua" w:hAnsi="Book Antiqua" w:cs="SimSun"/>
          <w:kern w:val="0"/>
          <w:sz w:val="24"/>
          <w:szCs w:val="24"/>
        </w:rPr>
        <w:t>, Lazure T, Colas C, Arrive L, de Gramont A. Perivascular epithelioid cell tumor: the first malignant case report in the pancreas. </w:t>
      </w:r>
      <w:r w:rsidRPr="003B3E11">
        <w:rPr>
          <w:rFonts w:ascii="Book Antiqua" w:hAnsi="Book Antiqua" w:cs="SimSun"/>
          <w:i/>
          <w:iCs/>
          <w:kern w:val="0"/>
          <w:sz w:val="24"/>
          <w:szCs w:val="24"/>
        </w:rPr>
        <w:t>Appl Immunohistochem Mol Morphol</w:t>
      </w:r>
      <w:r w:rsidRPr="003B3E11">
        <w:rPr>
          <w:rFonts w:ascii="Book Antiqua" w:hAnsi="Book Antiqua" w:cs="SimSun"/>
          <w:kern w:val="0"/>
          <w:sz w:val="24"/>
          <w:szCs w:val="24"/>
        </w:rPr>
        <w:t> 2013; </w:t>
      </w:r>
      <w:r w:rsidRPr="003B3E11">
        <w:rPr>
          <w:rFonts w:ascii="Book Antiqua" w:hAnsi="Book Antiqua" w:cs="SimSun"/>
          <w:b/>
          <w:bCs/>
          <w:kern w:val="0"/>
          <w:sz w:val="24"/>
          <w:szCs w:val="24"/>
        </w:rPr>
        <w:t>21</w:t>
      </w:r>
      <w:r w:rsidRPr="003B3E11">
        <w:rPr>
          <w:rFonts w:ascii="Book Antiqua" w:hAnsi="Book Antiqua" w:cs="SimSun"/>
          <w:kern w:val="0"/>
          <w:sz w:val="24"/>
          <w:szCs w:val="24"/>
        </w:rPr>
        <w:t>: e1-e4 [PMID: 23591015 DOI: 10.1097/PAI.0b013e3182392bb6]</w:t>
      </w:r>
    </w:p>
    <w:p w14:paraId="136C1EEF"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10 </w:t>
      </w:r>
      <w:r w:rsidRPr="003B3E11">
        <w:rPr>
          <w:rFonts w:ascii="Book Antiqua" w:hAnsi="Book Antiqua" w:cs="SimSun"/>
          <w:b/>
          <w:bCs/>
          <w:kern w:val="0"/>
          <w:sz w:val="24"/>
          <w:szCs w:val="24"/>
        </w:rPr>
        <w:t>Zamboni G</w:t>
      </w:r>
      <w:r w:rsidRPr="003B3E11">
        <w:rPr>
          <w:rFonts w:ascii="Book Antiqua" w:hAnsi="Book Antiqua" w:cs="SimSun"/>
          <w:kern w:val="0"/>
          <w:sz w:val="24"/>
          <w:szCs w:val="24"/>
        </w:rPr>
        <w:t>, Pea M, Martignoni G, Zancanaro C, Faccioli G, Gilioli E, Pederzoli P, Bonetti F. Clear cell "sugar" tumor of the pancreas. A novel member of the family of lesions characterized by the presence of perivascular epithelioid cells. </w:t>
      </w:r>
      <w:r w:rsidRPr="003B3E11">
        <w:rPr>
          <w:rFonts w:ascii="Book Antiqua" w:hAnsi="Book Antiqua" w:cs="SimSun"/>
          <w:i/>
          <w:iCs/>
          <w:kern w:val="0"/>
          <w:sz w:val="24"/>
          <w:szCs w:val="24"/>
        </w:rPr>
        <w:t>Am J Surg Pathol</w:t>
      </w:r>
      <w:r w:rsidRPr="003B3E11">
        <w:rPr>
          <w:rFonts w:ascii="Book Antiqua" w:hAnsi="Book Antiqua" w:cs="SimSun"/>
          <w:kern w:val="0"/>
          <w:sz w:val="24"/>
          <w:szCs w:val="24"/>
        </w:rPr>
        <w:t> 1996; </w:t>
      </w:r>
      <w:r w:rsidRPr="003B3E11">
        <w:rPr>
          <w:rFonts w:ascii="Book Antiqua" w:hAnsi="Book Antiqua" w:cs="SimSun"/>
          <w:b/>
          <w:bCs/>
          <w:kern w:val="0"/>
          <w:sz w:val="24"/>
          <w:szCs w:val="24"/>
        </w:rPr>
        <w:t>20</w:t>
      </w:r>
      <w:r w:rsidRPr="003B3E11">
        <w:rPr>
          <w:rFonts w:ascii="Book Antiqua" w:hAnsi="Book Antiqua" w:cs="SimSun"/>
          <w:kern w:val="0"/>
          <w:sz w:val="24"/>
          <w:szCs w:val="24"/>
        </w:rPr>
        <w:t>: 722-730 [PMID: 8651352]</w:t>
      </w:r>
    </w:p>
    <w:p w14:paraId="35EB78C3"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11 </w:t>
      </w:r>
      <w:r w:rsidRPr="003B3E11">
        <w:rPr>
          <w:rFonts w:ascii="Book Antiqua" w:hAnsi="Book Antiqua" w:cs="SimSun"/>
          <w:b/>
          <w:bCs/>
          <w:kern w:val="0"/>
          <w:sz w:val="24"/>
          <w:szCs w:val="24"/>
        </w:rPr>
        <w:t>Heywood G</w:t>
      </w:r>
      <w:r w:rsidRPr="003B3E11">
        <w:rPr>
          <w:rFonts w:ascii="Book Antiqua" w:hAnsi="Book Antiqua" w:cs="SimSun"/>
          <w:kern w:val="0"/>
          <w:sz w:val="24"/>
          <w:szCs w:val="24"/>
        </w:rPr>
        <w:t>, Smyrk TC, Donohue JH. Primary angiomyolipoma of the pancreas. </w:t>
      </w:r>
      <w:r w:rsidRPr="003B3E11">
        <w:rPr>
          <w:rFonts w:ascii="Book Antiqua" w:hAnsi="Book Antiqua" w:cs="SimSun"/>
          <w:i/>
          <w:iCs/>
          <w:kern w:val="0"/>
          <w:sz w:val="24"/>
          <w:szCs w:val="24"/>
        </w:rPr>
        <w:t>Pancreas</w:t>
      </w:r>
      <w:r w:rsidRPr="003B3E11">
        <w:rPr>
          <w:rFonts w:ascii="Book Antiqua" w:hAnsi="Book Antiqua" w:cs="SimSun"/>
          <w:kern w:val="0"/>
          <w:sz w:val="24"/>
          <w:szCs w:val="24"/>
        </w:rPr>
        <w:t> 2004; </w:t>
      </w:r>
      <w:r w:rsidRPr="003B3E11">
        <w:rPr>
          <w:rFonts w:ascii="Book Antiqua" w:hAnsi="Book Antiqua" w:cs="SimSun"/>
          <w:b/>
          <w:bCs/>
          <w:kern w:val="0"/>
          <w:sz w:val="24"/>
          <w:szCs w:val="24"/>
        </w:rPr>
        <w:t>28</w:t>
      </w:r>
      <w:r w:rsidRPr="003B3E11">
        <w:rPr>
          <w:rFonts w:ascii="Book Antiqua" w:hAnsi="Book Antiqua" w:cs="SimSun"/>
          <w:kern w:val="0"/>
          <w:sz w:val="24"/>
          <w:szCs w:val="24"/>
        </w:rPr>
        <w:t>: 443-445 [PMID: 15097863]</w:t>
      </w:r>
    </w:p>
    <w:p w14:paraId="2584A4B0"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12 </w:t>
      </w:r>
      <w:r w:rsidRPr="003B3E11">
        <w:rPr>
          <w:rFonts w:ascii="Book Antiqua" w:hAnsi="Book Antiqua" w:cs="SimSun"/>
          <w:b/>
          <w:bCs/>
          <w:kern w:val="0"/>
          <w:sz w:val="24"/>
          <w:szCs w:val="24"/>
        </w:rPr>
        <w:t>Ramuz O</w:t>
      </w:r>
      <w:r w:rsidRPr="003B3E11">
        <w:rPr>
          <w:rFonts w:ascii="Book Antiqua" w:hAnsi="Book Antiqua" w:cs="SimSun"/>
          <w:kern w:val="0"/>
          <w:sz w:val="24"/>
          <w:szCs w:val="24"/>
        </w:rPr>
        <w:t>, Lelong B, Giovannini M, Delpero JR, Rochaix P, Xerri L, Hassoun J, Flejou JF, Monges G. "Sugar" tumor of the pancreas: a rare entity that is diagnosable on preoperative fine-needle biopsies. </w:t>
      </w:r>
      <w:r w:rsidRPr="003B3E11">
        <w:rPr>
          <w:rFonts w:ascii="Book Antiqua" w:hAnsi="Book Antiqua" w:cs="SimSun"/>
          <w:i/>
          <w:iCs/>
          <w:kern w:val="0"/>
          <w:sz w:val="24"/>
          <w:szCs w:val="24"/>
        </w:rPr>
        <w:t>Virchows Arch</w:t>
      </w:r>
      <w:r w:rsidRPr="003B3E11">
        <w:rPr>
          <w:rFonts w:ascii="Book Antiqua" w:hAnsi="Book Antiqua" w:cs="SimSun"/>
          <w:kern w:val="0"/>
          <w:sz w:val="24"/>
          <w:szCs w:val="24"/>
        </w:rPr>
        <w:t> 2005; </w:t>
      </w:r>
      <w:r w:rsidRPr="003B3E11">
        <w:rPr>
          <w:rFonts w:ascii="Book Antiqua" w:hAnsi="Book Antiqua" w:cs="SimSun"/>
          <w:b/>
          <w:bCs/>
          <w:kern w:val="0"/>
          <w:sz w:val="24"/>
          <w:szCs w:val="24"/>
        </w:rPr>
        <w:t>446</w:t>
      </w:r>
      <w:r w:rsidRPr="003B3E11">
        <w:rPr>
          <w:rFonts w:ascii="Book Antiqua" w:hAnsi="Book Antiqua" w:cs="SimSun"/>
          <w:kern w:val="0"/>
          <w:sz w:val="24"/>
          <w:szCs w:val="24"/>
        </w:rPr>
        <w:t>: 555-559 [PMID: 15821930 DOI: 10.1007/s00428-005-1216-4]</w:t>
      </w:r>
    </w:p>
    <w:p w14:paraId="6CAEB13A"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13 </w:t>
      </w:r>
      <w:r w:rsidRPr="003B3E11">
        <w:rPr>
          <w:rFonts w:ascii="Book Antiqua" w:hAnsi="Book Antiqua" w:cs="SimSun"/>
          <w:b/>
          <w:bCs/>
          <w:kern w:val="0"/>
          <w:sz w:val="24"/>
          <w:szCs w:val="24"/>
        </w:rPr>
        <w:t>Périgny M</w:t>
      </w:r>
      <w:r w:rsidRPr="003B3E11">
        <w:rPr>
          <w:rFonts w:ascii="Book Antiqua" w:hAnsi="Book Antiqua" w:cs="SimSun"/>
          <w:kern w:val="0"/>
          <w:sz w:val="24"/>
          <w:szCs w:val="24"/>
        </w:rPr>
        <w:t>, Larochelle O, Hammel P, Sauvanet A, Dokmak S, Belghiti J, Ruszniewski P, Vilgrain V, Bedossa P, Couvelard A. [Pancreatic perivascular epithelioid cell tumor (PEComa)]. </w:t>
      </w:r>
      <w:r w:rsidRPr="003B3E11">
        <w:rPr>
          <w:rFonts w:ascii="Book Antiqua" w:hAnsi="Book Antiqua" w:cs="SimSun"/>
          <w:i/>
          <w:iCs/>
          <w:kern w:val="0"/>
          <w:sz w:val="24"/>
          <w:szCs w:val="24"/>
        </w:rPr>
        <w:t>Ann Pathol</w:t>
      </w:r>
      <w:r w:rsidRPr="003B3E11">
        <w:rPr>
          <w:rFonts w:ascii="Book Antiqua" w:hAnsi="Book Antiqua" w:cs="SimSun"/>
          <w:kern w:val="0"/>
          <w:sz w:val="24"/>
          <w:szCs w:val="24"/>
        </w:rPr>
        <w:t> 2008; </w:t>
      </w:r>
      <w:r w:rsidRPr="003B3E11">
        <w:rPr>
          <w:rFonts w:ascii="Book Antiqua" w:hAnsi="Book Antiqua" w:cs="SimSun"/>
          <w:b/>
          <w:bCs/>
          <w:kern w:val="0"/>
          <w:sz w:val="24"/>
          <w:szCs w:val="24"/>
        </w:rPr>
        <w:t>28</w:t>
      </w:r>
      <w:r w:rsidRPr="003B3E11">
        <w:rPr>
          <w:rFonts w:ascii="Book Antiqua" w:hAnsi="Book Antiqua" w:cs="SimSun"/>
          <w:kern w:val="0"/>
          <w:sz w:val="24"/>
          <w:szCs w:val="24"/>
        </w:rPr>
        <w:t>: 138-142 [PMID: 18675170 DOI: 10.1016/j.annpat.2007.11.005]</w:t>
      </w:r>
    </w:p>
    <w:p w14:paraId="04D1EE3E"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14 </w:t>
      </w:r>
      <w:r w:rsidRPr="003B3E11">
        <w:rPr>
          <w:rFonts w:ascii="Book Antiqua" w:hAnsi="Book Antiqua" w:cs="SimSun"/>
          <w:b/>
          <w:bCs/>
          <w:kern w:val="0"/>
          <w:sz w:val="24"/>
          <w:szCs w:val="24"/>
        </w:rPr>
        <w:t>Baez JC</w:t>
      </w:r>
      <w:r w:rsidRPr="003B3E11">
        <w:rPr>
          <w:rFonts w:ascii="Book Antiqua" w:hAnsi="Book Antiqua" w:cs="SimSun"/>
          <w:kern w:val="0"/>
          <w:sz w:val="24"/>
          <w:szCs w:val="24"/>
        </w:rPr>
        <w:t>, Landry JM, Saltzman JR, Qian X, Zinner MJ, Mortelé KJ. Pancreatic PEComa (sugar tumor): MDCT and EUS features. </w:t>
      </w:r>
      <w:r w:rsidRPr="003B3E11">
        <w:rPr>
          <w:rFonts w:ascii="Book Antiqua" w:hAnsi="Book Antiqua" w:cs="SimSun"/>
          <w:i/>
          <w:iCs/>
          <w:kern w:val="0"/>
          <w:sz w:val="24"/>
          <w:szCs w:val="24"/>
        </w:rPr>
        <w:t>JOP</w:t>
      </w:r>
      <w:r w:rsidRPr="003B3E11">
        <w:rPr>
          <w:rFonts w:ascii="Book Antiqua" w:hAnsi="Book Antiqua" w:cs="SimSun"/>
          <w:kern w:val="0"/>
          <w:sz w:val="24"/>
          <w:szCs w:val="24"/>
        </w:rPr>
        <w:t> 2009; </w:t>
      </w:r>
      <w:r w:rsidRPr="003B3E11">
        <w:rPr>
          <w:rFonts w:ascii="Book Antiqua" w:hAnsi="Book Antiqua" w:cs="SimSun"/>
          <w:b/>
          <w:bCs/>
          <w:kern w:val="0"/>
          <w:sz w:val="24"/>
          <w:szCs w:val="24"/>
        </w:rPr>
        <w:t>10</w:t>
      </w:r>
      <w:r w:rsidRPr="003B3E11">
        <w:rPr>
          <w:rFonts w:ascii="Book Antiqua" w:hAnsi="Book Antiqua" w:cs="SimSun"/>
          <w:kern w:val="0"/>
          <w:sz w:val="24"/>
          <w:szCs w:val="24"/>
        </w:rPr>
        <w:t>: 679-682 [PMID: 19890193]</w:t>
      </w:r>
    </w:p>
    <w:p w14:paraId="04AD70DB"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15 </w:t>
      </w:r>
      <w:r w:rsidRPr="003B3E11">
        <w:rPr>
          <w:rFonts w:ascii="Book Antiqua" w:hAnsi="Book Antiqua" w:cs="SimSun"/>
          <w:b/>
          <w:bCs/>
          <w:kern w:val="0"/>
          <w:sz w:val="24"/>
          <w:szCs w:val="24"/>
        </w:rPr>
        <w:t>Finzi G</w:t>
      </w:r>
      <w:r w:rsidRPr="003B3E11">
        <w:rPr>
          <w:rFonts w:ascii="Book Antiqua" w:hAnsi="Book Antiqua" w:cs="SimSun"/>
          <w:kern w:val="0"/>
          <w:sz w:val="24"/>
          <w:szCs w:val="24"/>
        </w:rPr>
        <w:t>, Micello D, Wizemann G, Sessa F, Capella C. Pancreatic PEComa: a case report with ultrastructural localization of HMB-45 within melanosomes. </w:t>
      </w:r>
      <w:r w:rsidRPr="003B3E11">
        <w:rPr>
          <w:rFonts w:ascii="Book Antiqua" w:hAnsi="Book Antiqua" w:cs="SimSun"/>
          <w:i/>
          <w:iCs/>
          <w:kern w:val="0"/>
          <w:sz w:val="24"/>
          <w:szCs w:val="24"/>
        </w:rPr>
        <w:t>Ultrastruct Pathol</w:t>
      </w:r>
      <w:r w:rsidRPr="003B3E11">
        <w:rPr>
          <w:rFonts w:ascii="Book Antiqua" w:hAnsi="Book Antiqua" w:cs="SimSun"/>
          <w:kern w:val="0"/>
          <w:sz w:val="24"/>
          <w:szCs w:val="24"/>
        </w:rPr>
        <w:t> 2012; </w:t>
      </w:r>
      <w:r w:rsidRPr="003B3E11">
        <w:rPr>
          <w:rFonts w:ascii="Book Antiqua" w:hAnsi="Book Antiqua" w:cs="SimSun"/>
          <w:b/>
          <w:bCs/>
          <w:kern w:val="0"/>
          <w:sz w:val="24"/>
          <w:szCs w:val="24"/>
        </w:rPr>
        <w:t>36</w:t>
      </w:r>
      <w:r w:rsidRPr="003B3E11">
        <w:rPr>
          <w:rFonts w:ascii="Book Antiqua" w:hAnsi="Book Antiqua" w:cs="SimSun"/>
          <w:kern w:val="0"/>
          <w:sz w:val="24"/>
          <w:szCs w:val="24"/>
        </w:rPr>
        <w:t>: 124-129 [PMID: 22471435 DOI: 10.3109/01913123.2011.642463]</w:t>
      </w:r>
    </w:p>
    <w:p w14:paraId="0CCF3B1B"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16 </w:t>
      </w:r>
      <w:r w:rsidRPr="003B3E11">
        <w:rPr>
          <w:rFonts w:ascii="Book Antiqua" w:hAnsi="Book Antiqua" w:cs="SimSun"/>
          <w:b/>
          <w:bCs/>
          <w:kern w:val="0"/>
          <w:sz w:val="24"/>
          <w:szCs w:val="24"/>
        </w:rPr>
        <w:t>Al-Haddad M</w:t>
      </w:r>
      <w:r w:rsidRPr="003B3E11">
        <w:rPr>
          <w:rFonts w:ascii="Book Antiqua" w:hAnsi="Book Antiqua" w:cs="SimSun"/>
          <w:kern w:val="0"/>
          <w:sz w:val="24"/>
          <w:szCs w:val="24"/>
        </w:rPr>
        <w:t xml:space="preserve">, Cramer HM, Muram T, Wang X, Pitt HA. Perivascular epithelioid cell tumor: an unusual pancreatic mass diagnosed by </w:t>
      </w:r>
      <w:r w:rsidRPr="003B3E11">
        <w:rPr>
          <w:rFonts w:ascii="Book Antiqua" w:hAnsi="Book Antiqua" w:cs="SimSun"/>
          <w:kern w:val="0"/>
          <w:sz w:val="24"/>
          <w:szCs w:val="24"/>
        </w:rPr>
        <w:lastRenderedPageBreak/>
        <w:t>EUS-FNA. </w:t>
      </w:r>
      <w:r w:rsidRPr="003B3E11">
        <w:rPr>
          <w:rFonts w:ascii="Book Antiqua" w:hAnsi="Book Antiqua" w:cs="SimSun"/>
          <w:i/>
          <w:iCs/>
          <w:kern w:val="0"/>
          <w:sz w:val="24"/>
          <w:szCs w:val="24"/>
        </w:rPr>
        <w:t>Gastrointest Endosc</w:t>
      </w:r>
      <w:r w:rsidRPr="003B3E11">
        <w:rPr>
          <w:rFonts w:ascii="Book Antiqua" w:hAnsi="Book Antiqua" w:cs="SimSun"/>
          <w:kern w:val="0"/>
          <w:sz w:val="24"/>
          <w:szCs w:val="24"/>
        </w:rPr>
        <w:t> 2013; </w:t>
      </w:r>
      <w:r w:rsidRPr="003B3E11">
        <w:rPr>
          <w:rFonts w:ascii="Book Antiqua" w:hAnsi="Book Antiqua" w:cs="SimSun"/>
          <w:b/>
          <w:bCs/>
          <w:kern w:val="0"/>
          <w:sz w:val="24"/>
          <w:szCs w:val="24"/>
        </w:rPr>
        <w:t>78</w:t>
      </w:r>
      <w:r w:rsidRPr="003B3E11">
        <w:rPr>
          <w:rFonts w:ascii="Book Antiqua" w:hAnsi="Book Antiqua" w:cs="SimSun"/>
          <w:kern w:val="0"/>
          <w:sz w:val="24"/>
          <w:szCs w:val="24"/>
        </w:rPr>
        <w:t>: 165; discussion 165-167 [PMID: 23541356 DOI: 10.1016/j.gie.2013.02.011]</w:t>
      </w:r>
    </w:p>
    <w:p w14:paraId="051B4178"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17 </w:t>
      </w:r>
      <w:r w:rsidRPr="003B3E11">
        <w:rPr>
          <w:rFonts w:ascii="Book Antiqua" w:hAnsi="Book Antiqua" w:cs="SimSun"/>
          <w:b/>
          <w:bCs/>
          <w:kern w:val="0"/>
          <w:sz w:val="24"/>
          <w:szCs w:val="24"/>
        </w:rPr>
        <w:t>Okuwaki K</w:t>
      </w:r>
      <w:r w:rsidRPr="003B3E11">
        <w:rPr>
          <w:rFonts w:ascii="Book Antiqua" w:hAnsi="Book Antiqua" w:cs="SimSun"/>
          <w:kern w:val="0"/>
          <w:sz w:val="24"/>
          <w:szCs w:val="24"/>
        </w:rPr>
        <w:t>, Kida M, Masutani H, Yamauchi H, Katagiri H, Mikami T, Miyazawa S, Iwai T, Takezawa M, Imaizumi H, Koizumi W. A resected perivascular epithelioid cell tumor (PEComa) of the pancreas diagnosed using endoscopic ultrasound-guided fine-needle aspiration. </w:t>
      </w:r>
      <w:r w:rsidRPr="003B3E11">
        <w:rPr>
          <w:rFonts w:ascii="Book Antiqua" w:hAnsi="Book Antiqua" w:cs="SimSun"/>
          <w:i/>
          <w:iCs/>
          <w:kern w:val="0"/>
          <w:sz w:val="24"/>
          <w:szCs w:val="24"/>
        </w:rPr>
        <w:t>Intern Med</w:t>
      </w:r>
      <w:r w:rsidRPr="003B3E11">
        <w:rPr>
          <w:rFonts w:ascii="Book Antiqua" w:hAnsi="Book Antiqua" w:cs="SimSun"/>
          <w:kern w:val="0"/>
          <w:sz w:val="24"/>
          <w:szCs w:val="24"/>
        </w:rPr>
        <w:t> 2013; </w:t>
      </w:r>
      <w:r w:rsidRPr="003B3E11">
        <w:rPr>
          <w:rFonts w:ascii="Book Antiqua" w:hAnsi="Book Antiqua" w:cs="SimSun"/>
          <w:b/>
          <w:bCs/>
          <w:kern w:val="0"/>
          <w:sz w:val="24"/>
          <w:szCs w:val="24"/>
        </w:rPr>
        <w:t>52</w:t>
      </w:r>
      <w:r w:rsidRPr="003B3E11">
        <w:rPr>
          <w:rFonts w:ascii="Book Antiqua" w:hAnsi="Book Antiqua" w:cs="SimSun"/>
          <w:kern w:val="0"/>
          <w:sz w:val="24"/>
          <w:szCs w:val="24"/>
        </w:rPr>
        <w:t>: 2061-2066 [PMID: 24042513]</w:t>
      </w:r>
    </w:p>
    <w:p w14:paraId="01AB5717"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18 </w:t>
      </w:r>
      <w:r w:rsidRPr="003B3E11">
        <w:rPr>
          <w:rFonts w:ascii="Book Antiqua" w:hAnsi="Book Antiqua" w:cs="SimSun"/>
          <w:b/>
          <w:bCs/>
          <w:kern w:val="0"/>
          <w:sz w:val="24"/>
          <w:szCs w:val="24"/>
        </w:rPr>
        <w:t>Martignoni G</w:t>
      </w:r>
      <w:r w:rsidRPr="003B3E11">
        <w:rPr>
          <w:rFonts w:ascii="Book Antiqua" w:hAnsi="Book Antiqua" w:cs="SimSun"/>
          <w:kern w:val="0"/>
          <w:sz w:val="24"/>
          <w:szCs w:val="24"/>
        </w:rPr>
        <w:t>, Pea M, Reghellin D, Zamboni G, Bonetti F. PEComas: the past, the present and the future. </w:t>
      </w:r>
      <w:r w:rsidRPr="003B3E11">
        <w:rPr>
          <w:rFonts w:ascii="Book Antiqua" w:hAnsi="Book Antiqua" w:cs="SimSun"/>
          <w:i/>
          <w:iCs/>
          <w:kern w:val="0"/>
          <w:sz w:val="24"/>
          <w:szCs w:val="24"/>
        </w:rPr>
        <w:t>Virchows Arch</w:t>
      </w:r>
      <w:r w:rsidRPr="003B3E11">
        <w:rPr>
          <w:rFonts w:ascii="Book Antiqua" w:hAnsi="Book Antiqua" w:cs="SimSun"/>
          <w:kern w:val="0"/>
          <w:sz w:val="24"/>
          <w:szCs w:val="24"/>
        </w:rPr>
        <w:t> 2008; </w:t>
      </w:r>
      <w:r w:rsidRPr="003B3E11">
        <w:rPr>
          <w:rFonts w:ascii="Book Antiqua" w:hAnsi="Book Antiqua" w:cs="SimSun"/>
          <w:b/>
          <w:bCs/>
          <w:kern w:val="0"/>
          <w:sz w:val="24"/>
          <w:szCs w:val="24"/>
        </w:rPr>
        <w:t>452</w:t>
      </w:r>
      <w:r w:rsidRPr="003B3E11">
        <w:rPr>
          <w:rFonts w:ascii="Book Antiqua" w:hAnsi="Book Antiqua" w:cs="SimSun"/>
          <w:kern w:val="0"/>
          <w:sz w:val="24"/>
          <w:szCs w:val="24"/>
        </w:rPr>
        <w:t>: 119-132 [PMID: 18080139 DOI: 10.1007/s00428-007-0509-1]</w:t>
      </w:r>
    </w:p>
    <w:p w14:paraId="2538AD34"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19 </w:t>
      </w:r>
      <w:r w:rsidRPr="003B3E11">
        <w:rPr>
          <w:rFonts w:ascii="Book Antiqua" w:hAnsi="Book Antiqua" w:cs="SimSun"/>
          <w:b/>
          <w:bCs/>
          <w:kern w:val="0"/>
          <w:sz w:val="24"/>
          <w:szCs w:val="24"/>
        </w:rPr>
        <w:t>Folpe AL</w:t>
      </w:r>
      <w:r w:rsidRPr="003B3E11">
        <w:rPr>
          <w:rFonts w:ascii="Book Antiqua" w:hAnsi="Book Antiqua" w:cs="SimSun"/>
          <w:kern w:val="0"/>
          <w:sz w:val="24"/>
          <w:szCs w:val="24"/>
        </w:rPr>
        <w:t>, Mentzel T, Lehr HA, Fisher C, Balzer BL, Weiss SW. Perivascular epithelioid cell neoplasms of soft tissue and gynecologic origin: a clinicopathologic study of 26 cases and review of the literature. </w:t>
      </w:r>
      <w:r w:rsidRPr="003B3E11">
        <w:rPr>
          <w:rFonts w:ascii="Book Antiqua" w:hAnsi="Book Antiqua" w:cs="SimSun"/>
          <w:i/>
          <w:iCs/>
          <w:kern w:val="0"/>
          <w:sz w:val="24"/>
          <w:szCs w:val="24"/>
        </w:rPr>
        <w:t>Am J Surg Pathol</w:t>
      </w:r>
      <w:r w:rsidRPr="003B3E11">
        <w:rPr>
          <w:rFonts w:ascii="Book Antiqua" w:hAnsi="Book Antiqua" w:cs="SimSun"/>
          <w:kern w:val="0"/>
          <w:sz w:val="24"/>
          <w:szCs w:val="24"/>
        </w:rPr>
        <w:t> 2005; </w:t>
      </w:r>
      <w:r w:rsidRPr="003B3E11">
        <w:rPr>
          <w:rFonts w:ascii="Book Antiqua" w:hAnsi="Book Antiqua" w:cs="SimSun"/>
          <w:b/>
          <w:bCs/>
          <w:kern w:val="0"/>
          <w:sz w:val="24"/>
          <w:szCs w:val="24"/>
        </w:rPr>
        <w:t>29</w:t>
      </w:r>
      <w:r w:rsidRPr="003B3E11">
        <w:rPr>
          <w:rFonts w:ascii="Book Antiqua" w:hAnsi="Book Antiqua" w:cs="SimSun"/>
          <w:kern w:val="0"/>
          <w:sz w:val="24"/>
          <w:szCs w:val="24"/>
        </w:rPr>
        <w:t>: 1558-1575 [PMID: 16327428]</w:t>
      </w:r>
    </w:p>
    <w:p w14:paraId="0A595EF1"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20 </w:t>
      </w:r>
      <w:r w:rsidRPr="003B3E11">
        <w:rPr>
          <w:rFonts w:ascii="Book Antiqua" w:hAnsi="Book Antiqua" w:cs="SimSun"/>
          <w:b/>
          <w:bCs/>
          <w:kern w:val="0"/>
          <w:sz w:val="24"/>
          <w:szCs w:val="24"/>
        </w:rPr>
        <w:t>Singh R</w:t>
      </w:r>
      <w:r w:rsidRPr="003B3E11">
        <w:rPr>
          <w:rFonts w:ascii="Book Antiqua" w:hAnsi="Book Antiqua" w:cs="SimSun"/>
          <w:kern w:val="0"/>
          <w:sz w:val="24"/>
          <w:szCs w:val="24"/>
        </w:rPr>
        <w:t>, Basturk O, Klimstra DS, Zamboni G, Chetty R, Hussain S, La Rosa S, Yilmaz A, Capelli P, Capella C, Cheng JD, Adsay NV. Lipid-rich variant of pancreatic endocrine neoplasms. </w:t>
      </w:r>
      <w:r w:rsidRPr="003B3E11">
        <w:rPr>
          <w:rFonts w:ascii="Book Antiqua" w:hAnsi="Book Antiqua" w:cs="SimSun"/>
          <w:i/>
          <w:iCs/>
          <w:kern w:val="0"/>
          <w:sz w:val="24"/>
          <w:szCs w:val="24"/>
        </w:rPr>
        <w:t>Am J Surg Pathol</w:t>
      </w:r>
      <w:r w:rsidRPr="003B3E11">
        <w:rPr>
          <w:rFonts w:ascii="Book Antiqua" w:hAnsi="Book Antiqua" w:cs="SimSun"/>
          <w:kern w:val="0"/>
          <w:sz w:val="24"/>
          <w:szCs w:val="24"/>
        </w:rPr>
        <w:t> 2006; </w:t>
      </w:r>
      <w:r w:rsidRPr="003B3E11">
        <w:rPr>
          <w:rFonts w:ascii="Book Antiqua" w:hAnsi="Book Antiqua" w:cs="SimSun"/>
          <w:b/>
          <w:bCs/>
          <w:kern w:val="0"/>
          <w:sz w:val="24"/>
          <w:szCs w:val="24"/>
        </w:rPr>
        <w:t>30</w:t>
      </w:r>
      <w:r w:rsidRPr="003B3E11">
        <w:rPr>
          <w:rFonts w:ascii="Book Antiqua" w:hAnsi="Book Antiqua" w:cs="SimSun"/>
          <w:kern w:val="0"/>
          <w:sz w:val="24"/>
          <w:szCs w:val="24"/>
        </w:rPr>
        <w:t>: 194-200 [PMID: 16434893]</w:t>
      </w:r>
    </w:p>
    <w:p w14:paraId="219BECC3"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21 </w:t>
      </w:r>
      <w:r w:rsidRPr="003B3E11">
        <w:rPr>
          <w:rFonts w:ascii="Book Antiqua" w:hAnsi="Book Antiqua" w:cs="SimSun"/>
          <w:b/>
          <w:bCs/>
          <w:kern w:val="0"/>
          <w:sz w:val="24"/>
          <w:szCs w:val="24"/>
        </w:rPr>
        <w:t>Abraham SC</w:t>
      </w:r>
      <w:r w:rsidRPr="003B3E11">
        <w:rPr>
          <w:rFonts w:ascii="Book Antiqua" w:hAnsi="Book Antiqua" w:cs="SimSun"/>
          <w:kern w:val="0"/>
          <w:sz w:val="24"/>
          <w:szCs w:val="24"/>
        </w:rPr>
        <w:t>, Klimstra DS, Wilentz RE, Yeo CJ, Conlon K, Brennan M, Cameron JL, Wu TT, Hruban RH. Solid-pseudopapillary tumors of the pancreas are genetically distinct from pancreatic ductal adenocarcinomas and almost always harbor beta-catenin mutations. </w:t>
      </w:r>
      <w:r w:rsidRPr="003B3E11">
        <w:rPr>
          <w:rFonts w:ascii="Book Antiqua" w:hAnsi="Book Antiqua" w:cs="SimSun"/>
          <w:i/>
          <w:iCs/>
          <w:kern w:val="0"/>
          <w:sz w:val="24"/>
          <w:szCs w:val="24"/>
        </w:rPr>
        <w:t>Am J Pathol</w:t>
      </w:r>
      <w:r w:rsidRPr="003B3E11">
        <w:rPr>
          <w:rFonts w:ascii="Book Antiqua" w:hAnsi="Book Antiqua" w:cs="SimSun"/>
          <w:kern w:val="0"/>
          <w:sz w:val="24"/>
          <w:szCs w:val="24"/>
        </w:rPr>
        <w:t> 2002; </w:t>
      </w:r>
      <w:r w:rsidRPr="003B3E11">
        <w:rPr>
          <w:rFonts w:ascii="Book Antiqua" w:hAnsi="Book Antiqua" w:cs="SimSun"/>
          <w:b/>
          <w:bCs/>
          <w:kern w:val="0"/>
          <w:sz w:val="24"/>
          <w:szCs w:val="24"/>
        </w:rPr>
        <w:t>160</w:t>
      </w:r>
      <w:r w:rsidRPr="003B3E11">
        <w:rPr>
          <w:rFonts w:ascii="Book Antiqua" w:hAnsi="Book Antiqua" w:cs="SimSun"/>
          <w:kern w:val="0"/>
          <w:sz w:val="24"/>
          <w:szCs w:val="24"/>
        </w:rPr>
        <w:t>: 1361-1369 [PMID: 11943721]</w:t>
      </w:r>
    </w:p>
    <w:p w14:paraId="75D6CAEE" w14:textId="77777777" w:rsidR="001B13CE" w:rsidRPr="003B3E11" w:rsidRDefault="001B13CE" w:rsidP="003B3E11">
      <w:pPr>
        <w:widowControl/>
        <w:spacing w:line="360" w:lineRule="auto"/>
        <w:rPr>
          <w:rFonts w:ascii="Book Antiqua" w:hAnsi="Book Antiqua" w:cs="SimSun"/>
          <w:kern w:val="0"/>
          <w:sz w:val="24"/>
          <w:szCs w:val="24"/>
        </w:rPr>
      </w:pPr>
      <w:r w:rsidRPr="003B3E11">
        <w:rPr>
          <w:rFonts w:ascii="Book Antiqua" w:hAnsi="Book Antiqua" w:cs="SimSun"/>
          <w:kern w:val="0"/>
          <w:sz w:val="24"/>
          <w:szCs w:val="24"/>
        </w:rPr>
        <w:t>22 </w:t>
      </w:r>
      <w:r w:rsidRPr="003B3E11">
        <w:rPr>
          <w:rFonts w:ascii="Book Antiqua" w:hAnsi="Book Antiqua" w:cs="SimSun"/>
          <w:b/>
          <w:bCs/>
          <w:kern w:val="0"/>
          <w:sz w:val="24"/>
          <w:szCs w:val="24"/>
        </w:rPr>
        <w:t>Wagner AJ</w:t>
      </w:r>
      <w:r w:rsidRPr="003B3E11">
        <w:rPr>
          <w:rFonts w:ascii="Book Antiqua" w:hAnsi="Book Antiqua" w:cs="SimSun"/>
          <w:kern w:val="0"/>
          <w:sz w:val="24"/>
          <w:szCs w:val="24"/>
        </w:rPr>
        <w:t>, Malinowska-Kolodziej I, Morgan JA, Qin W, Fletcher CD, Vena N, Ligon AH, Antonescu CR, Ramaiya NH, Demetri GD, Kwiatkowski DJ, Maki RG. Clinical activity of mTOR inhibition with sirolimus in malignant perivascular epithelioid cell tumors: targeting the pathogenic activation of mTORC1 in tumors. </w:t>
      </w:r>
      <w:r w:rsidRPr="003B3E11">
        <w:rPr>
          <w:rFonts w:ascii="Book Antiqua" w:hAnsi="Book Antiqua" w:cs="SimSun"/>
          <w:i/>
          <w:iCs/>
          <w:kern w:val="0"/>
          <w:sz w:val="24"/>
          <w:szCs w:val="24"/>
        </w:rPr>
        <w:t>J Clin Oncol</w:t>
      </w:r>
      <w:r w:rsidRPr="003B3E11">
        <w:rPr>
          <w:rFonts w:ascii="Book Antiqua" w:hAnsi="Book Antiqua" w:cs="SimSun"/>
          <w:kern w:val="0"/>
          <w:sz w:val="24"/>
          <w:szCs w:val="24"/>
        </w:rPr>
        <w:t> 2010; </w:t>
      </w:r>
      <w:r w:rsidRPr="003B3E11">
        <w:rPr>
          <w:rFonts w:ascii="Book Antiqua" w:hAnsi="Book Antiqua" w:cs="SimSun"/>
          <w:b/>
          <w:bCs/>
          <w:kern w:val="0"/>
          <w:sz w:val="24"/>
          <w:szCs w:val="24"/>
        </w:rPr>
        <w:t>28</w:t>
      </w:r>
      <w:r w:rsidRPr="003B3E11">
        <w:rPr>
          <w:rFonts w:ascii="Book Antiqua" w:hAnsi="Book Antiqua" w:cs="SimSun"/>
          <w:kern w:val="0"/>
          <w:sz w:val="24"/>
          <w:szCs w:val="24"/>
        </w:rPr>
        <w:t>: 835-840 [PMID: 20048174 DOI: 10.1200/JCO.2009.25.2981]</w:t>
      </w:r>
    </w:p>
    <w:p w14:paraId="377172DF" w14:textId="5DC572CA" w:rsidR="009925C3" w:rsidRPr="003B3E11" w:rsidRDefault="009925C3" w:rsidP="003B3E11">
      <w:pPr>
        <w:autoSpaceDE w:val="0"/>
        <w:autoSpaceDN w:val="0"/>
        <w:adjustRightInd w:val="0"/>
        <w:spacing w:line="360" w:lineRule="auto"/>
        <w:rPr>
          <w:rFonts w:ascii="Book Antiqua" w:hAnsi="Book Antiqua"/>
          <w:sz w:val="24"/>
          <w:szCs w:val="24"/>
        </w:rPr>
      </w:pPr>
    </w:p>
    <w:p w14:paraId="47B05CCF" w14:textId="6EC5F29C" w:rsidR="003027AF" w:rsidRPr="003B3E11" w:rsidRDefault="003027AF" w:rsidP="003B3E11">
      <w:pPr>
        <w:pStyle w:val="ListParagraph"/>
        <w:spacing w:line="360" w:lineRule="auto"/>
        <w:ind w:firstLineChars="0" w:firstLine="0"/>
        <w:jc w:val="right"/>
        <w:rPr>
          <w:rFonts w:ascii="Book Antiqua" w:hAnsi="Book Antiqua"/>
          <w:b/>
          <w:bCs/>
          <w:color w:val="000000"/>
          <w:sz w:val="24"/>
          <w:szCs w:val="24"/>
        </w:rPr>
      </w:pPr>
      <w:bookmarkStart w:id="67" w:name="OLE_LINK427"/>
      <w:bookmarkStart w:id="68" w:name="OLE_LINK435"/>
      <w:bookmarkStart w:id="69" w:name="OLE_LINK516"/>
      <w:bookmarkStart w:id="70" w:name="OLE_LINK45"/>
      <w:bookmarkStart w:id="71" w:name="OLE_LINK132"/>
      <w:bookmarkStart w:id="72" w:name="OLE_LINK529"/>
      <w:bookmarkStart w:id="73" w:name="OLE_LINK541"/>
      <w:bookmarkStart w:id="74" w:name="OLE_LINK560"/>
      <w:bookmarkStart w:id="75" w:name="OLE_LINK558"/>
      <w:bookmarkStart w:id="76" w:name="OLE_LINK487"/>
      <w:r w:rsidRPr="003B3E11">
        <w:rPr>
          <w:rStyle w:val="Strong"/>
          <w:rFonts w:ascii="Book Antiqua" w:hAnsi="Book Antiqua" w:cs="Arial"/>
          <w:bCs w:val="0"/>
          <w:noProof/>
          <w:color w:val="000000"/>
          <w:sz w:val="24"/>
          <w:szCs w:val="24"/>
        </w:rPr>
        <w:lastRenderedPageBreak/>
        <w:t>P-Reviewer:</w:t>
      </w:r>
      <w:r w:rsidRPr="003B3E11">
        <w:rPr>
          <w:rFonts w:ascii="Book Antiqua" w:hAnsi="Book Antiqua"/>
          <w:bCs/>
          <w:color w:val="000000"/>
          <w:sz w:val="24"/>
          <w:szCs w:val="24"/>
        </w:rPr>
        <w:t xml:space="preserve"> Efthymiou</w:t>
      </w:r>
      <w:r w:rsidRPr="003B3E11">
        <w:rPr>
          <w:rFonts w:ascii="Book Antiqua" w:hAnsi="Book Antiqua" w:hint="eastAsia"/>
          <w:bCs/>
          <w:color w:val="000000"/>
          <w:sz w:val="24"/>
          <w:szCs w:val="24"/>
        </w:rPr>
        <w:t xml:space="preserve"> </w:t>
      </w:r>
      <w:r w:rsidRPr="003B3E11">
        <w:rPr>
          <w:rFonts w:ascii="Book Antiqua" w:hAnsi="Book Antiqua"/>
          <w:bCs/>
          <w:color w:val="000000"/>
          <w:sz w:val="24"/>
          <w:szCs w:val="24"/>
        </w:rPr>
        <w:t>A</w:t>
      </w:r>
      <w:r w:rsidRPr="003B3E11">
        <w:rPr>
          <w:rFonts w:ascii="Book Antiqua" w:hAnsi="Book Antiqua" w:hint="eastAsia"/>
          <w:bCs/>
          <w:color w:val="000000"/>
          <w:sz w:val="24"/>
          <w:szCs w:val="24"/>
        </w:rPr>
        <w:t>,</w:t>
      </w:r>
      <w:r w:rsidRPr="003B3E11">
        <w:rPr>
          <w:rFonts w:ascii="Book Antiqua" w:hAnsi="Book Antiqua"/>
          <w:bCs/>
          <w:color w:val="000000"/>
          <w:sz w:val="24"/>
          <w:szCs w:val="24"/>
        </w:rPr>
        <w:t xml:space="preserve"> Huerta-Franco</w:t>
      </w:r>
      <w:r w:rsidRPr="003B3E11">
        <w:rPr>
          <w:rFonts w:ascii="Book Antiqua" w:hAnsi="Book Antiqua" w:hint="eastAsia"/>
          <w:bCs/>
          <w:color w:val="000000"/>
          <w:sz w:val="24"/>
          <w:szCs w:val="24"/>
        </w:rPr>
        <w:t xml:space="preserve"> </w:t>
      </w:r>
      <w:r w:rsidRPr="003B3E11">
        <w:rPr>
          <w:rFonts w:ascii="Book Antiqua" w:hAnsi="Book Antiqua"/>
          <w:bCs/>
          <w:color w:val="000000"/>
          <w:sz w:val="24"/>
          <w:szCs w:val="24"/>
        </w:rPr>
        <w:t xml:space="preserve">MR </w:t>
      </w:r>
      <w:r w:rsidRPr="003B3E11">
        <w:rPr>
          <w:rFonts w:ascii="Book Antiqua" w:hAnsi="Book Antiqua"/>
          <w:b/>
          <w:bCs/>
          <w:color w:val="000000"/>
          <w:sz w:val="24"/>
          <w:szCs w:val="24"/>
        </w:rPr>
        <w:t>S-Editor:</w:t>
      </w:r>
      <w:r w:rsidRPr="003B3E11">
        <w:rPr>
          <w:rFonts w:ascii="Book Antiqua" w:hAnsi="Book Antiqua"/>
          <w:bCs/>
          <w:color w:val="000000"/>
          <w:sz w:val="24"/>
          <w:szCs w:val="24"/>
        </w:rPr>
        <w:t xml:space="preserve"> Qi Y</w:t>
      </w:r>
    </w:p>
    <w:p w14:paraId="7373CB0F" w14:textId="53E550E2" w:rsidR="003027AF" w:rsidRPr="003B3E11" w:rsidRDefault="003027AF" w:rsidP="003B3E11">
      <w:pPr>
        <w:pStyle w:val="ListParagraph"/>
        <w:spacing w:line="360" w:lineRule="auto"/>
        <w:ind w:firstLineChars="0" w:firstLine="0"/>
        <w:jc w:val="right"/>
        <w:rPr>
          <w:rFonts w:ascii="Book Antiqua" w:hAnsi="Book Antiqua"/>
          <w:b/>
          <w:bCs/>
          <w:color w:val="000000"/>
          <w:sz w:val="24"/>
          <w:szCs w:val="24"/>
        </w:rPr>
      </w:pPr>
      <w:r w:rsidRPr="003B3E11">
        <w:rPr>
          <w:rFonts w:ascii="Book Antiqua" w:hAnsi="Book Antiqua"/>
          <w:b/>
          <w:bCs/>
          <w:color w:val="000000"/>
          <w:sz w:val="24"/>
          <w:szCs w:val="24"/>
        </w:rPr>
        <w:t>L-Editor:   E-Editor:</w:t>
      </w:r>
    </w:p>
    <w:bookmarkEnd w:id="67"/>
    <w:bookmarkEnd w:id="68"/>
    <w:bookmarkEnd w:id="69"/>
    <w:bookmarkEnd w:id="70"/>
    <w:bookmarkEnd w:id="71"/>
    <w:bookmarkEnd w:id="72"/>
    <w:bookmarkEnd w:id="73"/>
    <w:bookmarkEnd w:id="74"/>
    <w:bookmarkEnd w:id="75"/>
    <w:bookmarkEnd w:id="76"/>
    <w:p w14:paraId="2F0BE17B" w14:textId="77777777" w:rsidR="009925C3" w:rsidRPr="003B3E11" w:rsidRDefault="009925C3" w:rsidP="003B3E11">
      <w:pPr>
        <w:widowControl/>
        <w:spacing w:line="360" w:lineRule="auto"/>
        <w:rPr>
          <w:rFonts w:ascii="Book Antiqua" w:hAnsi="Book Antiqua"/>
          <w:sz w:val="24"/>
          <w:szCs w:val="24"/>
        </w:rPr>
      </w:pPr>
      <w:r w:rsidRPr="003B3E11">
        <w:rPr>
          <w:rFonts w:ascii="Book Antiqua" w:hAnsi="Book Antiqua"/>
          <w:sz w:val="24"/>
          <w:szCs w:val="24"/>
        </w:rPr>
        <w:br w:type="page"/>
      </w:r>
    </w:p>
    <w:p w14:paraId="711018FE" w14:textId="605DDAC6" w:rsidR="009925C3" w:rsidRPr="003B3E11" w:rsidRDefault="003027AF" w:rsidP="003B3E11">
      <w:pPr>
        <w:autoSpaceDE w:val="0"/>
        <w:autoSpaceDN w:val="0"/>
        <w:adjustRightInd w:val="0"/>
        <w:spacing w:line="360" w:lineRule="auto"/>
        <w:rPr>
          <w:rFonts w:ascii="Book Antiqua" w:hAnsi="Book Antiqua"/>
          <w:b/>
          <w:sz w:val="24"/>
          <w:szCs w:val="24"/>
        </w:rPr>
      </w:pPr>
      <w:r w:rsidRPr="003B3E11">
        <w:rPr>
          <w:rFonts w:ascii="Book Antiqua" w:hAnsi="Book Antiqua"/>
          <w:b/>
          <w:sz w:val="24"/>
          <w:szCs w:val="24"/>
        </w:rPr>
        <w:lastRenderedPageBreak/>
        <w:t>Table</w:t>
      </w:r>
      <w:r w:rsidR="007457FD">
        <w:rPr>
          <w:rFonts w:ascii="Book Antiqua" w:hAnsi="Book Antiqua" w:hint="eastAsia"/>
          <w:b/>
          <w:sz w:val="24"/>
          <w:szCs w:val="24"/>
        </w:rPr>
        <w:t xml:space="preserve"> </w:t>
      </w:r>
      <w:r w:rsidRPr="003B3E11">
        <w:rPr>
          <w:rFonts w:ascii="Book Antiqua" w:hAnsi="Book Antiqua"/>
          <w:b/>
          <w:sz w:val="24"/>
          <w:szCs w:val="24"/>
        </w:rPr>
        <w:t>1</w:t>
      </w:r>
      <w:r w:rsidRPr="003B3E11">
        <w:rPr>
          <w:rFonts w:ascii="Book Antiqua" w:hAnsi="Book Antiqua" w:hint="eastAsia"/>
          <w:b/>
          <w:sz w:val="24"/>
          <w:szCs w:val="24"/>
        </w:rPr>
        <w:t xml:space="preserve"> </w:t>
      </w:r>
      <w:r w:rsidR="009925C3" w:rsidRPr="003B3E11">
        <w:rPr>
          <w:rFonts w:ascii="Book Antiqua" w:hAnsi="Book Antiqua"/>
          <w:b/>
          <w:sz w:val="24"/>
          <w:szCs w:val="24"/>
        </w:rPr>
        <w:t>Characteristics of antibodies</w:t>
      </w:r>
      <w:r w:rsidR="00A25512" w:rsidRPr="003B3E11">
        <w:rPr>
          <w:rFonts w:ascii="Book Antiqua" w:hAnsi="Book Antiqua"/>
          <w:b/>
          <w:sz w:val="24"/>
          <w:szCs w:val="24"/>
        </w:rPr>
        <w:t xml:space="preserve"> </w:t>
      </w:r>
      <w:r w:rsidR="007F3723" w:rsidRPr="003B3E11">
        <w:rPr>
          <w:rFonts w:ascii="Book Antiqua" w:hAnsi="Book Antiqua"/>
          <w:b/>
          <w:sz w:val="24"/>
          <w:szCs w:val="24"/>
        </w:rPr>
        <w:t>using in immunohistochemistry and staining conditions</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2130"/>
        <w:gridCol w:w="2130"/>
        <w:gridCol w:w="2130"/>
        <w:gridCol w:w="2131"/>
      </w:tblGrid>
      <w:tr w:rsidR="00420873" w:rsidRPr="003B3E11" w14:paraId="13D0551B" w14:textId="77777777" w:rsidTr="003027AF">
        <w:tc>
          <w:tcPr>
            <w:tcW w:w="2130" w:type="dxa"/>
            <w:tcBorders>
              <w:top w:val="single" w:sz="4" w:space="0" w:color="auto"/>
              <w:bottom w:val="single" w:sz="4" w:space="0" w:color="auto"/>
            </w:tcBorders>
          </w:tcPr>
          <w:p w14:paraId="119BC329" w14:textId="77777777" w:rsidR="009925C3" w:rsidRPr="003B3E11" w:rsidRDefault="009925C3" w:rsidP="003B3E11">
            <w:pPr>
              <w:autoSpaceDE w:val="0"/>
              <w:autoSpaceDN w:val="0"/>
              <w:adjustRightInd w:val="0"/>
              <w:spacing w:line="360" w:lineRule="auto"/>
              <w:rPr>
                <w:rFonts w:ascii="Book Antiqua" w:hAnsi="Book Antiqua"/>
                <w:b/>
                <w:sz w:val="24"/>
                <w:szCs w:val="24"/>
              </w:rPr>
            </w:pPr>
            <w:r w:rsidRPr="003B3E11">
              <w:rPr>
                <w:rFonts w:ascii="Book Antiqua" w:hAnsi="Book Antiqua"/>
                <w:b/>
                <w:sz w:val="24"/>
                <w:szCs w:val="24"/>
              </w:rPr>
              <w:t>Antibody</w:t>
            </w:r>
          </w:p>
        </w:tc>
        <w:tc>
          <w:tcPr>
            <w:tcW w:w="2130" w:type="dxa"/>
            <w:tcBorders>
              <w:top w:val="single" w:sz="4" w:space="0" w:color="auto"/>
              <w:bottom w:val="single" w:sz="4" w:space="0" w:color="auto"/>
            </w:tcBorders>
          </w:tcPr>
          <w:p w14:paraId="1F9AAB2D" w14:textId="77777777" w:rsidR="009925C3" w:rsidRPr="003B3E11" w:rsidRDefault="009925C3" w:rsidP="003B3E11">
            <w:pPr>
              <w:autoSpaceDE w:val="0"/>
              <w:autoSpaceDN w:val="0"/>
              <w:adjustRightInd w:val="0"/>
              <w:spacing w:line="360" w:lineRule="auto"/>
              <w:rPr>
                <w:rFonts w:ascii="Book Antiqua" w:hAnsi="Book Antiqua"/>
                <w:b/>
                <w:sz w:val="24"/>
                <w:szCs w:val="24"/>
              </w:rPr>
            </w:pPr>
            <w:r w:rsidRPr="003B3E11">
              <w:rPr>
                <w:rFonts w:ascii="Book Antiqua" w:hAnsi="Book Antiqua"/>
                <w:b/>
                <w:sz w:val="24"/>
                <w:szCs w:val="24"/>
              </w:rPr>
              <w:t>Clone</w:t>
            </w:r>
          </w:p>
        </w:tc>
        <w:tc>
          <w:tcPr>
            <w:tcW w:w="2130" w:type="dxa"/>
            <w:tcBorders>
              <w:top w:val="single" w:sz="4" w:space="0" w:color="auto"/>
              <w:bottom w:val="single" w:sz="4" w:space="0" w:color="auto"/>
            </w:tcBorders>
          </w:tcPr>
          <w:p w14:paraId="0BA5A86E" w14:textId="77777777" w:rsidR="009925C3" w:rsidRPr="003B3E11" w:rsidRDefault="009925C3" w:rsidP="003B3E11">
            <w:pPr>
              <w:autoSpaceDE w:val="0"/>
              <w:autoSpaceDN w:val="0"/>
              <w:adjustRightInd w:val="0"/>
              <w:spacing w:line="360" w:lineRule="auto"/>
              <w:rPr>
                <w:rFonts w:ascii="Book Antiqua" w:hAnsi="Book Antiqua"/>
                <w:b/>
                <w:sz w:val="24"/>
                <w:szCs w:val="24"/>
              </w:rPr>
            </w:pPr>
            <w:r w:rsidRPr="003B3E11">
              <w:rPr>
                <w:rFonts w:ascii="Book Antiqua" w:hAnsi="Book Antiqua"/>
                <w:b/>
                <w:sz w:val="24"/>
                <w:szCs w:val="24"/>
              </w:rPr>
              <w:t>Source</w:t>
            </w:r>
          </w:p>
        </w:tc>
        <w:tc>
          <w:tcPr>
            <w:tcW w:w="2131" w:type="dxa"/>
            <w:tcBorders>
              <w:top w:val="single" w:sz="4" w:space="0" w:color="auto"/>
              <w:bottom w:val="single" w:sz="4" w:space="0" w:color="auto"/>
            </w:tcBorders>
          </w:tcPr>
          <w:p w14:paraId="6D3B3796" w14:textId="77777777" w:rsidR="009925C3" w:rsidRPr="003B3E11" w:rsidRDefault="009925C3" w:rsidP="003B3E11">
            <w:pPr>
              <w:autoSpaceDE w:val="0"/>
              <w:autoSpaceDN w:val="0"/>
              <w:adjustRightInd w:val="0"/>
              <w:spacing w:line="360" w:lineRule="auto"/>
              <w:rPr>
                <w:rFonts w:ascii="Book Antiqua" w:hAnsi="Book Antiqua"/>
                <w:b/>
                <w:sz w:val="24"/>
                <w:szCs w:val="24"/>
              </w:rPr>
            </w:pPr>
            <w:r w:rsidRPr="003B3E11">
              <w:rPr>
                <w:rFonts w:ascii="Book Antiqua" w:hAnsi="Book Antiqua"/>
                <w:b/>
                <w:sz w:val="24"/>
                <w:szCs w:val="24"/>
              </w:rPr>
              <w:t>Dilution</w:t>
            </w:r>
          </w:p>
        </w:tc>
      </w:tr>
      <w:tr w:rsidR="00420873" w:rsidRPr="003B3E11" w14:paraId="76FFF27D" w14:textId="77777777" w:rsidTr="003027AF">
        <w:tc>
          <w:tcPr>
            <w:tcW w:w="2130" w:type="dxa"/>
            <w:tcBorders>
              <w:top w:val="single" w:sz="4" w:space="0" w:color="auto"/>
            </w:tcBorders>
          </w:tcPr>
          <w:p w14:paraId="3A5D9798"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CD56</w:t>
            </w:r>
          </w:p>
        </w:tc>
        <w:tc>
          <w:tcPr>
            <w:tcW w:w="2130" w:type="dxa"/>
            <w:tcBorders>
              <w:top w:val="single" w:sz="4" w:space="0" w:color="auto"/>
            </w:tcBorders>
          </w:tcPr>
          <w:p w14:paraId="338D7132" w14:textId="77777777" w:rsidR="009925C3" w:rsidRPr="003B3E11" w:rsidRDefault="009925C3" w:rsidP="003B3E11">
            <w:pPr>
              <w:autoSpaceDE w:val="0"/>
              <w:autoSpaceDN w:val="0"/>
              <w:adjustRightInd w:val="0"/>
              <w:spacing w:line="360" w:lineRule="auto"/>
              <w:rPr>
                <w:rFonts w:ascii="Book Antiqua" w:hAnsi="Book Antiqua"/>
                <w:sz w:val="24"/>
                <w:szCs w:val="24"/>
              </w:rPr>
            </w:pPr>
            <w:smartTag w:uri="urn:schemas-microsoft-com:office:smarttags" w:element="chmetcnv">
              <w:smartTagPr>
                <w:attr w:name="TCSC" w:val="0"/>
                <w:attr w:name="NumberType" w:val="1"/>
                <w:attr w:name="Negative" w:val="False"/>
                <w:attr w:name="HasSpace" w:val="False"/>
                <w:attr w:name="SourceValue" w:val="1.4"/>
                <w:attr w:name="UnitName" w:val="cm"/>
              </w:smartTagPr>
              <w:r w:rsidRPr="003B3E11">
                <w:rPr>
                  <w:rFonts w:ascii="Book Antiqua" w:hAnsi="Book Antiqua"/>
                  <w:sz w:val="24"/>
                  <w:szCs w:val="24"/>
                </w:rPr>
                <w:t>56C</w:t>
              </w:r>
            </w:smartTag>
            <w:r w:rsidRPr="003B3E11">
              <w:rPr>
                <w:rFonts w:ascii="Book Antiqua" w:hAnsi="Book Antiqua"/>
                <w:sz w:val="24"/>
                <w:szCs w:val="24"/>
              </w:rPr>
              <w:t>04</w:t>
            </w:r>
          </w:p>
        </w:tc>
        <w:tc>
          <w:tcPr>
            <w:tcW w:w="2130" w:type="dxa"/>
            <w:tcBorders>
              <w:top w:val="single" w:sz="4" w:space="0" w:color="auto"/>
            </w:tcBorders>
          </w:tcPr>
          <w:p w14:paraId="543C4FDF"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Maxim</w:t>
            </w:r>
          </w:p>
        </w:tc>
        <w:tc>
          <w:tcPr>
            <w:tcW w:w="2131" w:type="dxa"/>
            <w:tcBorders>
              <w:top w:val="single" w:sz="4" w:space="0" w:color="auto"/>
            </w:tcBorders>
          </w:tcPr>
          <w:p w14:paraId="28D10D82"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1:100</w:t>
            </w:r>
          </w:p>
        </w:tc>
      </w:tr>
      <w:tr w:rsidR="00420873" w:rsidRPr="003B3E11" w14:paraId="66E3E994" w14:textId="77777777" w:rsidTr="003027AF">
        <w:tc>
          <w:tcPr>
            <w:tcW w:w="2130" w:type="dxa"/>
          </w:tcPr>
          <w:p w14:paraId="5406A370"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sz w:val="24"/>
                <w:szCs w:val="24"/>
              </w:rPr>
              <w:t>CAM5.2</w:t>
            </w:r>
          </w:p>
        </w:tc>
        <w:tc>
          <w:tcPr>
            <w:tcW w:w="2130" w:type="dxa"/>
          </w:tcPr>
          <w:p w14:paraId="1DB8ED9C"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CAM5.2</w:t>
            </w:r>
          </w:p>
        </w:tc>
        <w:tc>
          <w:tcPr>
            <w:tcW w:w="2130" w:type="dxa"/>
          </w:tcPr>
          <w:p w14:paraId="5A803F0E"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Maxim</w:t>
            </w:r>
          </w:p>
        </w:tc>
        <w:tc>
          <w:tcPr>
            <w:tcW w:w="2131" w:type="dxa"/>
          </w:tcPr>
          <w:p w14:paraId="04FFDD92"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1:50</w:t>
            </w:r>
          </w:p>
        </w:tc>
      </w:tr>
      <w:tr w:rsidR="00420873" w:rsidRPr="003B3E11" w14:paraId="11050C26" w14:textId="77777777" w:rsidTr="003027AF">
        <w:tc>
          <w:tcPr>
            <w:tcW w:w="2130" w:type="dxa"/>
          </w:tcPr>
          <w:p w14:paraId="5084ADCE"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NSE</w:t>
            </w:r>
          </w:p>
        </w:tc>
        <w:tc>
          <w:tcPr>
            <w:tcW w:w="2130" w:type="dxa"/>
          </w:tcPr>
          <w:p w14:paraId="0D0C85EA"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kern w:val="0"/>
                <w:sz w:val="24"/>
                <w:szCs w:val="24"/>
              </w:rPr>
              <w:t>E27</w:t>
            </w:r>
          </w:p>
        </w:tc>
        <w:tc>
          <w:tcPr>
            <w:tcW w:w="2130" w:type="dxa"/>
          </w:tcPr>
          <w:p w14:paraId="347A1FD3"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Maxim</w:t>
            </w:r>
          </w:p>
        </w:tc>
        <w:tc>
          <w:tcPr>
            <w:tcW w:w="2131" w:type="dxa"/>
          </w:tcPr>
          <w:p w14:paraId="4C23B5DF"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1:100</w:t>
            </w:r>
          </w:p>
        </w:tc>
      </w:tr>
      <w:tr w:rsidR="00420873" w:rsidRPr="003B3E11" w14:paraId="65086BF7" w14:textId="77777777" w:rsidTr="003027AF">
        <w:tc>
          <w:tcPr>
            <w:tcW w:w="2130" w:type="dxa"/>
          </w:tcPr>
          <w:p w14:paraId="09AFC302"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CgA</w:t>
            </w:r>
          </w:p>
        </w:tc>
        <w:tc>
          <w:tcPr>
            <w:tcW w:w="2130" w:type="dxa"/>
          </w:tcPr>
          <w:p w14:paraId="36D8D5DB"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SP12</w:t>
            </w:r>
          </w:p>
        </w:tc>
        <w:tc>
          <w:tcPr>
            <w:tcW w:w="2130" w:type="dxa"/>
          </w:tcPr>
          <w:p w14:paraId="3790F9E4"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Maxim</w:t>
            </w:r>
          </w:p>
        </w:tc>
        <w:tc>
          <w:tcPr>
            <w:tcW w:w="2131" w:type="dxa"/>
          </w:tcPr>
          <w:p w14:paraId="4FCF76AB"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1:100</w:t>
            </w:r>
          </w:p>
        </w:tc>
      </w:tr>
      <w:tr w:rsidR="00420873" w:rsidRPr="003B3E11" w14:paraId="4889D3C4" w14:textId="77777777" w:rsidTr="003027AF">
        <w:tc>
          <w:tcPr>
            <w:tcW w:w="2130" w:type="dxa"/>
          </w:tcPr>
          <w:p w14:paraId="0F22C783"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sz w:val="24"/>
                <w:szCs w:val="24"/>
              </w:rPr>
              <w:t>α-AT</w:t>
            </w:r>
          </w:p>
        </w:tc>
        <w:tc>
          <w:tcPr>
            <w:tcW w:w="2130" w:type="dxa"/>
          </w:tcPr>
          <w:p w14:paraId="444CABD4"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kern w:val="0"/>
                <w:sz w:val="24"/>
                <w:szCs w:val="24"/>
              </w:rPr>
              <w:t>Polyclonal</w:t>
            </w:r>
          </w:p>
        </w:tc>
        <w:tc>
          <w:tcPr>
            <w:tcW w:w="2130" w:type="dxa"/>
          </w:tcPr>
          <w:p w14:paraId="4C68C98B"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 xml:space="preserve">DAKO </w:t>
            </w:r>
          </w:p>
        </w:tc>
        <w:tc>
          <w:tcPr>
            <w:tcW w:w="2131" w:type="dxa"/>
          </w:tcPr>
          <w:p w14:paraId="6B08B80E"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1:100</w:t>
            </w:r>
          </w:p>
        </w:tc>
      </w:tr>
      <w:tr w:rsidR="00420873" w:rsidRPr="003B3E11" w14:paraId="35CC8CBF" w14:textId="77777777" w:rsidTr="003027AF">
        <w:tc>
          <w:tcPr>
            <w:tcW w:w="2130" w:type="dxa"/>
          </w:tcPr>
          <w:p w14:paraId="6A8DE895"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CD34</w:t>
            </w:r>
          </w:p>
        </w:tc>
        <w:tc>
          <w:tcPr>
            <w:tcW w:w="2130" w:type="dxa"/>
          </w:tcPr>
          <w:p w14:paraId="612088EC"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QBEnd/10</w:t>
            </w:r>
          </w:p>
        </w:tc>
        <w:tc>
          <w:tcPr>
            <w:tcW w:w="2130" w:type="dxa"/>
          </w:tcPr>
          <w:p w14:paraId="3831BC0C"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Maxim</w:t>
            </w:r>
          </w:p>
        </w:tc>
        <w:tc>
          <w:tcPr>
            <w:tcW w:w="2131" w:type="dxa"/>
          </w:tcPr>
          <w:p w14:paraId="6707EAEE"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1:100</w:t>
            </w:r>
          </w:p>
        </w:tc>
      </w:tr>
      <w:tr w:rsidR="00420873" w:rsidRPr="003B3E11" w14:paraId="0977C88B" w14:textId="77777777" w:rsidTr="003027AF">
        <w:tc>
          <w:tcPr>
            <w:tcW w:w="2130" w:type="dxa"/>
          </w:tcPr>
          <w:p w14:paraId="03403E87"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P53</w:t>
            </w:r>
          </w:p>
        </w:tc>
        <w:tc>
          <w:tcPr>
            <w:tcW w:w="2130" w:type="dxa"/>
          </w:tcPr>
          <w:p w14:paraId="52AB6AED" w14:textId="77777777" w:rsidR="009925C3" w:rsidRPr="003B3E11" w:rsidRDefault="009925C3" w:rsidP="003B3E11">
            <w:pPr>
              <w:autoSpaceDE w:val="0"/>
              <w:autoSpaceDN w:val="0"/>
              <w:adjustRightInd w:val="0"/>
              <w:spacing w:line="360" w:lineRule="auto"/>
              <w:rPr>
                <w:rFonts w:ascii="Book Antiqua" w:hAnsi="Book Antiqua"/>
                <w:sz w:val="24"/>
                <w:szCs w:val="24"/>
              </w:rPr>
            </w:pPr>
            <w:bookmarkStart w:id="77" w:name="OLE_LINK30"/>
            <w:bookmarkStart w:id="78" w:name="OLE_LINK31"/>
            <w:r w:rsidRPr="003B3E11">
              <w:rPr>
                <w:rFonts w:ascii="Book Antiqua" w:hAnsi="Book Antiqua"/>
                <w:sz w:val="24"/>
                <w:szCs w:val="24"/>
              </w:rPr>
              <w:t>D0-7</w:t>
            </w:r>
            <w:bookmarkEnd w:id="77"/>
            <w:bookmarkEnd w:id="78"/>
          </w:p>
        </w:tc>
        <w:tc>
          <w:tcPr>
            <w:tcW w:w="2130" w:type="dxa"/>
          </w:tcPr>
          <w:p w14:paraId="1531F48C"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Maxim</w:t>
            </w:r>
          </w:p>
        </w:tc>
        <w:tc>
          <w:tcPr>
            <w:tcW w:w="2131" w:type="dxa"/>
          </w:tcPr>
          <w:p w14:paraId="387F5F4C"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1:200</w:t>
            </w:r>
          </w:p>
        </w:tc>
      </w:tr>
      <w:tr w:rsidR="00420873" w:rsidRPr="003B3E11" w14:paraId="1EDBCD71" w14:textId="77777777" w:rsidTr="003027AF">
        <w:tc>
          <w:tcPr>
            <w:tcW w:w="2130" w:type="dxa"/>
          </w:tcPr>
          <w:p w14:paraId="53553F7B"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S-100</w:t>
            </w:r>
          </w:p>
        </w:tc>
        <w:tc>
          <w:tcPr>
            <w:tcW w:w="2130" w:type="dxa"/>
          </w:tcPr>
          <w:p w14:paraId="08713A5D"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SP11</w:t>
            </w:r>
          </w:p>
        </w:tc>
        <w:tc>
          <w:tcPr>
            <w:tcW w:w="2130" w:type="dxa"/>
          </w:tcPr>
          <w:p w14:paraId="7AD8ABBE"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Thermo</w:t>
            </w:r>
          </w:p>
        </w:tc>
        <w:tc>
          <w:tcPr>
            <w:tcW w:w="2131" w:type="dxa"/>
          </w:tcPr>
          <w:p w14:paraId="65418D6F"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1:100</w:t>
            </w:r>
          </w:p>
        </w:tc>
      </w:tr>
      <w:tr w:rsidR="00420873" w:rsidRPr="003B3E11" w14:paraId="240C9C78" w14:textId="77777777" w:rsidTr="003027AF">
        <w:tc>
          <w:tcPr>
            <w:tcW w:w="2130" w:type="dxa"/>
          </w:tcPr>
          <w:p w14:paraId="71653406"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TFE3</w:t>
            </w:r>
          </w:p>
        </w:tc>
        <w:tc>
          <w:tcPr>
            <w:tcW w:w="2130" w:type="dxa"/>
          </w:tcPr>
          <w:p w14:paraId="5289D16D"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MRQ-37</w:t>
            </w:r>
          </w:p>
        </w:tc>
        <w:tc>
          <w:tcPr>
            <w:tcW w:w="2130" w:type="dxa"/>
          </w:tcPr>
          <w:p w14:paraId="0C341732"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Maxim</w:t>
            </w:r>
          </w:p>
        </w:tc>
        <w:tc>
          <w:tcPr>
            <w:tcW w:w="2131" w:type="dxa"/>
          </w:tcPr>
          <w:p w14:paraId="456A8F6A" w14:textId="33ACDC4F"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w:t>
            </w:r>
            <w:r w:rsidR="00A25512" w:rsidRPr="003B3E11">
              <w:rPr>
                <w:rFonts w:ascii="Book Antiqua" w:hAnsi="Book Antiqua"/>
                <w:sz w:val="24"/>
                <w:szCs w:val="24"/>
              </w:rPr>
              <w:t>:</w:t>
            </w:r>
            <w:r w:rsidRPr="003B3E11">
              <w:rPr>
                <w:rFonts w:ascii="Book Antiqua" w:hAnsi="Book Antiqua"/>
                <w:sz w:val="24"/>
                <w:szCs w:val="24"/>
              </w:rPr>
              <w:t>50</w:t>
            </w:r>
          </w:p>
        </w:tc>
      </w:tr>
      <w:tr w:rsidR="00420873" w:rsidRPr="003B3E11" w14:paraId="10B3C9FB" w14:textId="77777777" w:rsidTr="003027AF">
        <w:tc>
          <w:tcPr>
            <w:tcW w:w="2130" w:type="dxa"/>
          </w:tcPr>
          <w:p w14:paraId="12DB5B99"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ER</w:t>
            </w:r>
          </w:p>
        </w:tc>
        <w:tc>
          <w:tcPr>
            <w:tcW w:w="2130" w:type="dxa"/>
          </w:tcPr>
          <w:p w14:paraId="0455B24F"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1D5</w:t>
            </w:r>
          </w:p>
        </w:tc>
        <w:tc>
          <w:tcPr>
            <w:tcW w:w="2130" w:type="dxa"/>
          </w:tcPr>
          <w:p w14:paraId="66A63D3D"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Maxim</w:t>
            </w:r>
          </w:p>
        </w:tc>
        <w:tc>
          <w:tcPr>
            <w:tcW w:w="2131" w:type="dxa"/>
          </w:tcPr>
          <w:p w14:paraId="12884460"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1:100</w:t>
            </w:r>
          </w:p>
        </w:tc>
      </w:tr>
      <w:tr w:rsidR="00420873" w:rsidRPr="003B3E11" w14:paraId="559513CB" w14:textId="77777777" w:rsidTr="003027AF">
        <w:tc>
          <w:tcPr>
            <w:tcW w:w="2130" w:type="dxa"/>
          </w:tcPr>
          <w:p w14:paraId="5C585103"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PR</w:t>
            </w:r>
          </w:p>
        </w:tc>
        <w:tc>
          <w:tcPr>
            <w:tcW w:w="2130" w:type="dxa"/>
          </w:tcPr>
          <w:p w14:paraId="4328CE16" w14:textId="77777777" w:rsidR="009925C3" w:rsidRPr="003B3E11" w:rsidRDefault="009925C3" w:rsidP="003B3E11">
            <w:pPr>
              <w:autoSpaceDE w:val="0"/>
              <w:autoSpaceDN w:val="0"/>
              <w:adjustRightInd w:val="0"/>
              <w:spacing w:line="360" w:lineRule="auto"/>
              <w:rPr>
                <w:rFonts w:ascii="Book Antiqua" w:hAnsi="Book Antiqua"/>
                <w:sz w:val="24"/>
                <w:szCs w:val="24"/>
              </w:rPr>
            </w:pPr>
            <w:smartTag w:uri="urn:schemas-microsoft-com:office:smarttags" w:element="chmetcnv">
              <w:smartTagPr>
                <w:attr w:name="TCSC" w:val="0"/>
                <w:attr w:name="NumberType" w:val="1"/>
                <w:attr w:name="Negative" w:val="False"/>
                <w:attr w:name="HasSpace" w:val="False"/>
                <w:attr w:name="SourceValue" w:val="1.4"/>
                <w:attr w:name="UnitName" w:val="cm"/>
              </w:smartTagPr>
              <w:r w:rsidRPr="003B3E11">
                <w:rPr>
                  <w:rFonts w:ascii="Book Antiqua" w:hAnsi="Book Antiqua"/>
                  <w:sz w:val="24"/>
                  <w:szCs w:val="24"/>
                </w:rPr>
                <w:t>1A</w:t>
              </w:r>
            </w:smartTag>
            <w:r w:rsidRPr="003B3E11">
              <w:rPr>
                <w:rFonts w:ascii="Book Antiqua" w:hAnsi="Book Antiqua"/>
                <w:sz w:val="24"/>
                <w:szCs w:val="24"/>
              </w:rPr>
              <w:t>6</w:t>
            </w:r>
          </w:p>
        </w:tc>
        <w:tc>
          <w:tcPr>
            <w:tcW w:w="2130" w:type="dxa"/>
          </w:tcPr>
          <w:p w14:paraId="0F76EE59"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Maxim</w:t>
            </w:r>
          </w:p>
        </w:tc>
        <w:tc>
          <w:tcPr>
            <w:tcW w:w="2131" w:type="dxa"/>
          </w:tcPr>
          <w:p w14:paraId="60A28354"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1:100</w:t>
            </w:r>
          </w:p>
        </w:tc>
      </w:tr>
      <w:tr w:rsidR="00420873" w:rsidRPr="003B3E11" w14:paraId="16E3FAB9" w14:textId="77777777" w:rsidTr="003027AF">
        <w:tc>
          <w:tcPr>
            <w:tcW w:w="2130" w:type="dxa"/>
          </w:tcPr>
          <w:p w14:paraId="53252A43"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Calpolin</w:t>
            </w:r>
          </w:p>
        </w:tc>
        <w:tc>
          <w:tcPr>
            <w:tcW w:w="2130" w:type="dxa"/>
          </w:tcPr>
          <w:p w14:paraId="53D32C2C"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CALP</w:t>
            </w:r>
          </w:p>
        </w:tc>
        <w:tc>
          <w:tcPr>
            <w:tcW w:w="2130" w:type="dxa"/>
          </w:tcPr>
          <w:p w14:paraId="67527A09"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Maxim</w:t>
            </w:r>
          </w:p>
        </w:tc>
        <w:tc>
          <w:tcPr>
            <w:tcW w:w="2131" w:type="dxa"/>
          </w:tcPr>
          <w:p w14:paraId="6220943E"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1:100</w:t>
            </w:r>
          </w:p>
        </w:tc>
      </w:tr>
      <w:tr w:rsidR="00420873" w:rsidRPr="003B3E11" w14:paraId="4312672E" w14:textId="77777777" w:rsidTr="003027AF">
        <w:tc>
          <w:tcPr>
            <w:tcW w:w="2130" w:type="dxa"/>
          </w:tcPr>
          <w:p w14:paraId="431649C6"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Syn</w:t>
            </w:r>
          </w:p>
        </w:tc>
        <w:tc>
          <w:tcPr>
            <w:tcW w:w="2130" w:type="dxa"/>
          </w:tcPr>
          <w:p w14:paraId="4918FE1B" w14:textId="77777777" w:rsidR="009925C3" w:rsidRPr="003B3E11" w:rsidRDefault="009925C3" w:rsidP="003B3E11">
            <w:pPr>
              <w:autoSpaceDE w:val="0"/>
              <w:autoSpaceDN w:val="0"/>
              <w:adjustRightInd w:val="0"/>
              <w:spacing w:line="360" w:lineRule="auto"/>
              <w:rPr>
                <w:rFonts w:ascii="Book Antiqua" w:hAnsi="Book Antiqua"/>
                <w:sz w:val="24"/>
                <w:szCs w:val="24"/>
              </w:rPr>
            </w:pPr>
            <w:bookmarkStart w:id="79" w:name="OLE_LINK32"/>
            <w:bookmarkStart w:id="80" w:name="OLE_LINK33"/>
            <w:r w:rsidRPr="003B3E11">
              <w:rPr>
                <w:rFonts w:ascii="Book Antiqua" w:hAnsi="Book Antiqua"/>
                <w:kern w:val="0"/>
                <w:sz w:val="24"/>
                <w:szCs w:val="24"/>
              </w:rPr>
              <w:t>Polyclonal</w:t>
            </w:r>
            <w:bookmarkEnd w:id="79"/>
            <w:bookmarkEnd w:id="80"/>
          </w:p>
        </w:tc>
        <w:tc>
          <w:tcPr>
            <w:tcW w:w="2130" w:type="dxa"/>
          </w:tcPr>
          <w:p w14:paraId="5ED92F18"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Maxim</w:t>
            </w:r>
          </w:p>
        </w:tc>
        <w:tc>
          <w:tcPr>
            <w:tcW w:w="2131" w:type="dxa"/>
          </w:tcPr>
          <w:p w14:paraId="4CF08B07"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1:100</w:t>
            </w:r>
          </w:p>
        </w:tc>
      </w:tr>
      <w:tr w:rsidR="00420873" w:rsidRPr="003B3E11" w14:paraId="0C0A0E90" w14:textId="77777777" w:rsidTr="003027AF">
        <w:tc>
          <w:tcPr>
            <w:tcW w:w="2130" w:type="dxa"/>
          </w:tcPr>
          <w:p w14:paraId="340D2F2C"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Pax-8</w:t>
            </w:r>
          </w:p>
        </w:tc>
        <w:tc>
          <w:tcPr>
            <w:tcW w:w="2130" w:type="dxa"/>
          </w:tcPr>
          <w:p w14:paraId="78D76E31"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ZR-1</w:t>
            </w:r>
          </w:p>
        </w:tc>
        <w:tc>
          <w:tcPr>
            <w:tcW w:w="2130" w:type="dxa"/>
          </w:tcPr>
          <w:p w14:paraId="7BAB4B61"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Gene Tech</w:t>
            </w:r>
          </w:p>
        </w:tc>
        <w:tc>
          <w:tcPr>
            <w:tcW w:w="2131" w:type="dxa"/>
          </w:tcPr>
          <w:p w14:paraId="7577B28F"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1:100</w:t>
            </w:r>
          </w:p>
        </w:tc>
      </w:tr>
      <w:tr w:rsidR="00420873" w:rsidRPr="003B3E11" w14:paraId="6DFF2C62" w14:textId="77777777" w:rsidTr="003027AF">
        <w:tc>
          <w:tcPr>
            <w:tcW w:w="2130" w:type="dxa"/>
          </w:tcPr>
          <w:p w14:paraId="78DD7277"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beta-Catenin</w:t>
            </w:r>
          </w:p>
        </w:tc>
        <w:tc>
          <w:tcPr>
            <w:tcW w:w="2130" w:type="dxa"/>
          </w:tcPr>
          <w:p w14:paraId="627D3C5C"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CAT-5H10</w:t>
            </w:r>
          </w:p>
        </w:tc>
        <w:tc>
          <w:tcPr>
            <w:tcW w:w="2130" w:type="dxa"/>
          </w:tcPr>
          <w:p w14:paraId="79817C72"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Maxim</w:t>
            </w:r>
          </w:p>
        </w:tc>
        <w:tc>
          <w:tcPr>
            <w:tcW w:w="2131" w:type="dxa"/>
          </w:tcPr>
          <w:p w14:paraId="7790183F"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1:100</w:t>
            </w:r>
          </w:p>
        </w:tc>
      </w:tr>
      <w:tr w:rsidR="00420873" w:rsidRPr="003B3E11" w14:paraId="432AF4A5" w14:textId="77777777" w:rsidTr="003027AF">
        <w:tc>
          <w:tcPr>
            <w:tcW w:w="2130" w:type="dxa"/>
          </w:tcPr>
          <w:p w14:paraId="7156A369"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CD117</w:t>
            </w:r>
          </w:p>
        </w:tc>
        <w:tc>
          <w:tcPr>
            <w:tcW w:w="2130" w:type="dxa"/>
          </w:tcPr>
          <w:p w14:paraId="23C7DE12"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YR145,2E4</w:t>
            </w:r>
          </w:p>
        </w:tc>
        <w:tc>
          <w:tcPr>
            <w:tcW w:w="2130" w:type="dxa"/>
          </w:tcPr>
          <w:p w14:paraId="459F13CF"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Maxim</w:t>
            </w:r>
          </w:p>
        </w:tc>
        <w:tc>
          <w:tcPr>
            <w:tcW w:w="2131" w:type="dxa"/>
          </w:tcPr>
          <w:p w14:paraId="02C7B9AE" w14:textId="0AF4CBA0"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w:t>
            </w:r>
            <w:r w:rsidR="00A25512" w:rsidRPr="003B3E11">
              <w:rPr>
                <w:rFonts w:ascii="Book Antiqua" w:hAnsi="Book Antiqua"/>
                <w:sz w:val="24"/>
                <w:szCs w:val="24"/>
              </w:rPr>
              <w:t>:</w:t>
            </w:r>
            <w:r w:rsidRPr="003B3E11">
              <w:rPr>
                <w:rFonts w:ascii="Book Antiqua" w:hAnsi="Book Antiqua"/>
                <w:sz w:val="24"/>
                <w:szCs w:val="24"/>
              </w:rPr>
              <w:t>100</w:t>
            </w:r>
          </w:p>
        </w:tc>
      </w:tr>
      <w:tr w:rsidR="00420873" w:rsidRPr="003B3E11" w14:paraId="3D93D3FD" w14:textId="77777777" w:rsidTr="003027AF">
        <w:tc>
          <w:tcPr>
            <w:tcW w:w="2130" w:type="dxa"/>
          </w:tcPr>
          <w:p w14:paraId="61F82CC4"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Melan-A</w:t>
            </w:r>
          </w:p>
        </w:tc>
        <w:tc>
          <w:tcPr>
            <w:tcW w:w="2130" w:type="dxa"/>
          </w:tcPr>
          <w:p w14:paraId="08DA4F58"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A103</w:t>
            </w:r>
          </w:p>
        </w:tc>
        <w:tc>
          <w:tcPr>
            <w:tcW w:w="2130" w:type="dxa"/>
          </w:tcPr>
          <w:p w14:paraId="3A22AB46"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Maxim</w:t>
            </w:r>
          </w:p>
        </w:tc>
        <w:tc>
          <w:tcPr>
            <w:tcW w:w="2131" w:type="dxa"/>
          </w:tcPr>
          <w:p w14:paraId="5F118122"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1:100</w:t>
            </w:r>
          </w:p>
        </w:tc>
      </w:tr>
      <w:tr w:rsidR="00420873" w:rsidRPr="003B3E11" w14:paraId="3782C524" w14:textId="77777777" w:rsidTr="003027AF">
        <w:tc>
          <w:tcPr>
            <w:tcW w:w="2130" w:type="dxa"/>
          </w:tcPr>
          <w:p w14:paraId="6B385432"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HMB-45</w:t>
            </w:r>
          </w:p>
        </w:tc>
        <w:tc>
          <w:tcPr>
            <w:tcW w:w="2130" w:type="dxa"/>
          </w:tcPr>
          <w:p w14:paraId="6B02E059"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HMB45</w:t>
            </w:r>
          </w:p>
        </w:tc>
        <w:tc>
          <w:tcPr>
            <w:tcW w:w="2130" w:type="dxa"/>
          </w:tcPr>
          <w:p w14:paraId="68659C9B"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Maxim</w:t>
            </w:r>
          </w:p>
        </w:tc>
        <w:tc>
          <w:tcPr>
            <w:tcW w:w="2131" w:type="dxa"/>
          </w:tcPr>
          <w:p w14:paraId="1D35E444"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1:50</w:t>
            </w:r>
          </w:p>
        </w:tc>
      </w:tr>
      <w:tr w:rsidR="00420873" w:rsidRPr="003B3E11" w14:paraId="0B017669" w14:textId="77777777" w:rsidTr="003027AF">
        <w:tc>
          <w:tcPr>
            <w:tcW w:w="2130" w:type="dxa"/>
          </w:tcPr>
          <w:p w14:paraId="2ED1D803"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SMA</w:t>
            </w:r>
          </w:p>
        </w:tc>
        <w:tc>
          <w:tcPr>
            <w:tcW w:w="2130" w:type="dxa"/>
          </w:tcPr>
          <w:p w14:paraId="4358AE13" w14:textId="77777777" w:rsidR="009925C3" w:rsidRPr="003B3E11" w:rsidRDefault="009925C3" w:rsidP="003B3E11">
            <w:pPr>
              <w:autoSpaceDE w:val="0"/>
              <w:autoSpaceDN w:val="0"/>
              <w:adjustRightInd w:val="0"/>
              <w:spacing w:line="360" w:lineRule="auto"/>
              <w:rPr>
                <w:rFonts w:ascii="Book Antiqua" w:hAnsi="Book Antiqua"/>
                <w:sz w:val="24"/>
                <w:szCs w:val="24"/>
              </w:rPr>
            </w:pPr>
            <w:smartTag w:uri="urn:schemas-microsoft-com:office:smarttags" w:element="chmetcnv">
              <w:smartTagPr>
                <w:attr w:name="TCSC" w:val="0"/>
                <w:attr w:name="NumberType" w:val="1"/>
                <w:attr w:name="Negative" w:val="False"/>
                <w:attr w:name="HasSpace" w:val="False"/>
                <w:attr w:name="SourceValue" w:val="1.4"/>
                <w:attr w:name="UnitName" w:val="cm"/>
              </w:smartTagPr>
              <w:r w:rsidRPr="003B3E11">
                <w:rPr>
                  <w:rFonts w:ascii="Book Antiqua" w:hAnsi="Book Antiqua"/>
                  <w:sz w:val="24"/>
                  <w:szCs w:val="24"/>
                </w:rPr>
                <w:t>1A</w:t>
              </w:r>
            </w:smartTag>
            <w:r w:rsidRPr="003B3E11">
              <w:rPr>
                <w:rFonts w:ascii="Book Antiqua" w:hAnsi="Book Antiqua"/>
                <w:sz w:val="24"/>
                <w:szCs w:val="24"/>
              </w:rPr>
              <w:t>4</w:t>
            </w:r>
          </w:p>
        </w:tc>
        <w:tc>
          <w:tcPr>
            <w:tcW w:w="2130" w:type="dxa"/>
          </w:tcPr>
          <w:p w14:paraId="3C1AF794"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Gene Tech</w:t>
            </w:r>
          </w:p>
        </w:tc>
        <w:tc>
          <w:tcPr>
            <w:tcW w:w="2131" w:type="dxa"/>
          </w:tcPr>
          <w:p w14:paraId="7198B916"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1:100</w:t>
            </w:r>
          </w:p>
        </w:tc>
      </w:tr>
      <w:tr w:rsidR="00420873" w:rsidRPr="003B3E11" w14:paraId="77BB5D01" w14:textId="77777777" w:rsidTr="003027AF">
        <w:tc>
          <w:tcPr>
            <w:tcW w:w="2130" w:type="dxa"/>
          </w:tcPr>
          <w:p w14:paraId="52283F88"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EMA</w:t>
            </w:r>
          </w:p>
        </w:tc>
        <w:tc>
          <w:tcPr>
            <w:tcW w:w="2130" w:type="dxa"/>
          </w:tcPr>
          <w:p w14:paraId="6D1A36BF" w14:textId="77777777" w:rsidR="009925C3" w:rsidRPr="003B3E11" w:rsidRDefault="009925C3" w:rsidP="003B3E11">
            <w:pPr>
              <w:autoSpaceDE w:val="0"/>
              <w:autoSpaceDN w:val="0"/>
              <w:adjustRightInd w:val="0"/>
              <w:spacing w:line="360" w:lineRule="auto"/>
              <w:rPr>
                <w:rFonts w:ascii="Book Antiqua" w:hAnsi="Book Antiqua"/>
                <w:sz w:val="24"/>
                <w:szCs w:val="24"/>
              </w:rPr>
            </w:pPr>
            <w:bookmarkStart w:id="81" w:name="OLE_LINK26"/>
            <w:bookmarkStart w:id="82" w:name="OLE_LINK27"/>
            <w:r w:rsidRPr="003B3E11">
              <w:rPr>
                <w:rFonts w:ascii="Book Antiqua" w:hAnsi="Book Antiqua"/>
                <w:sz w:val="24"/>
                <w:szCs w:val="24"/>
              </w:rPr>
              <w:t>E29</w:t>
            </w:r>
            <w:bookmarkEnd w:id="81"/>
            <w:bookmarkEnd w:id="82"/>
          </w:p>
        </w:tc>
        <w:tc>
          <w:tcPr>
            <w:tcW w:w="2130" w:type="dxa"/>
          </w:tcPr>
          <w:p w14:paraId="21B31E45"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Maxim</w:t>
            </w:r>
          </w:p>
        </w:tc>
        <w:tc>
          <w:tcPr>
            <w:tcW w:w="2131" w:type="dxa"/>
          </w:tcPr>
          <w:p w14:paraId="6F9D11A8"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1:100</w:t>
            </w:r>
          </w:p>
        </w:tc>
      </w:tr>
      <w:tr w:rsidR="00420873" w:rsidRPr="003B3E11" w14:paraId="56EE8A4B" w14:textId="77777777" w:rsidTr="003027AF">
        <w:tc>
          <w:tcPr>
            <w:tcW w:w="2130" w:type="dxa"/>
          </w:tcPr>
          <w:p w14:paraId="69EBDCAE"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Vimentin</w:t>
            </w:r>
          </w:p>
        </w:tc>
        <w:tc>
          <w:tcPr>
            <w:tcW w:w="2130" w:type="dxa"/>
          </w:tcPr>
          <w:p w14:paraId="187E0004" w14:textId="77777777" w:rsidR="009925C3" w:rsidRPr="003B3E11" w:rsidRDefault="009925C3" w:rsidP="003B3E11">
            <w:pPr>
              <w:autoSpaceDE w:val="0"/>
              <w:autoSpaceDN w:val="0"/>
              <w:adjustRightInd w:val="0"/>
              <w:spacing w:line="360" w:lineRule="auto"/>
              <w:rPr>
                <w:rFonts w:ascii="Book Antiqua" w:hAnsi="Book Antiqua"/>
                <w:sz w:val="24"/>
                <w:szCs w:val="24"/>
              </w:rPr>
            </w:pPr>
            <w:bookmarkStart w:id="83" w:name="OLE_LINK28"/>
            <w:bookmarkStart w:id="84" w:name="OLE_LINK29"/>
            <w:r w:rsidRPr="003B3E11">
              <w:rPr>
                <w:rFonts w:ascii="Book Antiqua" w:hAnsi="Book Antiqua"/>
                <w:sz w:val="24"/>
                <w:szCs w:val="24"/>
              </w:rPr>
              <w:t>V9</w:t>
            </w:r>
            <w:bookmarkEnd w:id="83"/>
            <w:bookmarkEnd w:id="84"/>
          </w:p>
        </w:tc>
        <w:tc>
          <w:tcPr>
            <w:tcW w:w="2130" w:type="dxa"/>
          </w:tcPr>
          <w:p w14:paraId="34D35625"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Maxim</w:t>
            </w:r>
          </w:p>
        </w:tc>
        <w:tc>
          <w:tcPr>
            <w:tcW w:w="2131" w:type="dxa"/>
          </w:tcPr>
          <w:p w14:paraId="2A9CA83A"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1:200</w:t>
            </w:r>
          </w:p>
        </w:tc>
      </w:tr>
      <w:tr w:rsidR="00420873" w:rsidRPr="003B3E11" w14:paraId="098B047A" w14:textId="77777777" w:rsidTr="003027AF">
        <w:tc>
          <w:tcPr>
            <w:tcW w:w="2130" w:type="dxa"/>
          </w:tcPr>
          <w:p w14:paraId="183C3531" w14:textId="77777777" w:rsidR="009925C3" w:rsidRPr="003B3E11" w:rsidRDefault="009925C3" w:rsidP="003B3E11">
            <w:pPr>
              <w:autoSpaceDE w:val="0"/>
              <w:autoSpaceDN w:val="0"/>
              <w:adjustRightInd w:val="0"/>
              <w:spacing w:line="360" w:lineRule="auto"/>
              <w:rPr>
                <w:rFonts w:ascii="Book Antiqua" w:hAnsi="Book Antiqua"/>
                <w:kern w:val="0"/>
                <w:sz w:val="24"/>
                <w:szCs w:val="24"/>
              </w:rPr>
            </w:pPr>
            <w:r w:rsidRPr="003B3E11">
              <w:rPr>
                <w:rFonts w:ascii="Book Antiqua" w:hAnsi="Book Antiqua"/>
                <w:kern w:val="0"/>
                <w:sz w:val="24"/>
                <w:szCs w:val="24"/>
              </w:rPr>
              <w:t>Ki-67</w:t>
            </w:r>
          </w:p>
        </w:tc>
        <w:tc>
          <w:tcPr>
            <w:tcW w:w="2130" w:type="dxa"/>
          </w:tcPr>
          <w:p w14:paraId="58D15963"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MX006</w:t>
            </w:r>
          </w:p>
        </w:tc>
        <w:tc>
          <w:tcPr>
            <w:tcW w:w="2130" w:type="dxa"/>
          </w:tcPr>
          <w:p w14:paraId="725F1AD4"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Maxim</w:t>
            </w:r>
          </w:p>
        </w:tc>
        <w:tc>
          <w:tcPr>
            <w:tcW w:w="2131" w:type="dxa"/>
          </w:tcPr>
          <w:p w14:paraId="45953E7C" w14:textId="77777777" w:rsidR="009925C3" w:rsidRPr="003B3E11" w:rsidRDefault="009925C3" w:rsidP="003B3E11">
            <w:pPr>
              <w:autoSpaceDE w:val="0"/>
              <w:autoSpaceDN w:val="0"/>
              <w:adjustRightInd w:val="0"/>
              <w:spacing w:line="360" w:lineRule="auto"/>
              <w:rPr>
                <w:rFonts w:ascii="Book Antiqua" w:hAnsi="Book Antiqua"/>
                <w:sz w:val="24"/>
                <w:szCs w:val="24"/>
              </w:rPr>
            </w:pPr>
            <w:r w:rsidRPr="003B3E11">
              <w:rPr>
                <w:rFonts w:ascii="Book Antiqua" w:hAnsi="Book Antiqua"/>
                <w:sz w:val="24"/>
                <w:szCs w:val="24"/>
              </w:rPr>
              <w:t>1</w:t>
            </w:r>
            <w:r w:rsidRPr="003B3E11">
              <w:rPr>
                <w:rFonts w:ascii="Book Antiqua" w:hAnsi="Book Antiqua"/>
                <w:sz w:val="24"/>
                <w:szCs w:val="24"/>
              </w:rPr>
              <w:t>：</w:t>
            </w:r>
            <w:r w:rsidRPr="003B3E11">
              <w:rPr>
                <w:rFonts w:ascii="Book Antiqua" w:hAnsi="Book Antiqua"/>
                <w:sz w:val="24"/>
                <w:szCs w:val="24"/>
              </w:rPr>
              <w:t>200</w:t>
            </w:r>
          </w:p>
        </w:tc>
      </w:tr>
    </w:tbl>
    <w:p w14:paraId="1124D3FA" w14:textId="77777777" w:rsidR="009925C3" w:rsidRPr="003B3E11" w:rsidRDefault="009925C3" w:rsidP="003B3E11">
      <w:pPr>
        <w:spacing w:line="360" w:lineRule="auto"/>
        <w:rPr>
          <w:rFonts w:ascii="Book Antiqua" w:hAnsi="Book Antiqua"/>
          <w:sz w:val="24"/>
          <w:szCs w:val="24"/>
        </w:rPr>
      </w:pPr>
      <w:r w:rsidRPr="003B3E11">
        <w:rPr>
          <w:rFonts w:ascii="Book Antiqua" w:hAnsi="Book Antiqua"/>
          <w:noProof/>
          <w:sz w:val="24"/>
          <w:szCs w:val="24"/>
        </w:rPr>
        <w:lastRenderedPageBreak/>
        <w:drawing>
          <wp:inline distT="0" distB="0" distL="0" distR="0" wp14:anchorId="062F2D3E" wp14:editId="5AE74564">
            <wp:extent cx="5274310" cy="20681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068195"/>
                    </a:xfrm>
                    <a:prstGeom prst="rect">
                      <a:avLst/>
                    </a:prstGeom>
                  </pic:spPr>
                </pic:pic>
              </a:graphicData>
            </a:graphic>
          </wp:inline>
        </w:drawing>
      </w:r>
    </w:p>
    <w:p w14:paraId="2737BBB3" w14:textId="77777777" w:rsidR="009925C3" w:rsidRPr="003B3E11" w:rsidRDefault="009925C3" w:rsidP="003B3E11">
      <w:pPr>
        <w:spacing w:line="360" w:lineRule="auto"/>
        <w:rPr>
          <w:rFonts w:ascii="Book Antiqua" w:hAnsi="Book Antiqua"/>
          <w:sz w:val="24"/>
          <w:szCs w:val="24"/>
        </w:rPr>
      </w:pPr>
    </w:p>
    <w:p w14:paraId="2028828B" w14:textId="6EC62325" w:rsidR="009925C3" w:rsidRPr="003B3E11" w:rsidRDefault="003027AF" w:rsidP="003B3E11">
      <w:pPr>
        <w:spacing w:line="360" w:lineRule="auto"/>
        <w:rPr>
          <w:rFonts w:ascii="Book Antiqua" w:hAnsi="Book Antiqua"/>
          <w:sz w:val="24"/>
          <w:szCs w:val="24"/>
        </w:rPr>
      </w:pPr>
      <w:r w:rsidRPr="003B3E11">
        <w:rPr>
          <w:rFonts w:ascii="Book Antiqua" w:hAnsi="Book Antiqua"/>
          <w:b/>
          <w:sz w:val="24"/>
          <w:szCs w:val="24"/>
        </w:rPr>
        <w:t>Figure 1</w:t>
      </w:r>
      <w:r w:rsidR="009925C3" w:rsidRPr="003B3E11">
        <w:rPr>
          <w:rFonts w:ascii="Book Antiqua" w:hAnsi="Book Antiqua"/>
          <w:b/>
          <w:sz w:val="24"/>
          <w:szCs w:val="24"/>
        </w:rPr>
        <w:t xml:space="preserve"> Abdomen computed tomography-scan demonstrating</w:t>
      </w:r>
      <w:r w:rsidRPr="003B3E11">
        <w:rPr>
          <w:rFonts w:ascii="Book Antiqua" w:hAnsi="Book Antiqua" w:hint="eastAsia"/>
          <w:b/>
          <w:sz w:val="24"/>
          <w:szCs w:val="24"/>
        </w:rPr>
        <w:t>.</w:t>
      </w:r>
      <w:r w:rsidR="009925C3" w:rsidRPr="003B3E11">
        <w:rPr>
          <w:rFonts w:ascii="Book Antiqua" w:hAnsi="Book Antiqua"/>
          <w:b/>
          <w:sz w:val="24"/>
          <w:szCs w:val="24"/>
        </w:rPr>
        <w:t xml:space="preserve"> </w:t>
      </w:r>
      <w:r w:rsidR="009925C3" w:rsidRPr="003B3E11">
        <w:rPr>
          <w:rFonts w:ascii="Book Antiqua" w:hAnsi="Book Antiqua"/>
          <w:sz w:val="24"/>
          <w:szCs w:val="24"/>
        </w:rPr>
        <w:t>A</w:t>
      </w:r>
      <w:r w:rsidRPr="003B3E11">
        <w:rPr>
          <w:rFonts w:ascii="Book Antiqua" w:hAnsi="Book Antiqua" w:hint="eastAsia"/>
          <w:sz w:val="24"/>
          <w:szCs w:val="24"/>
        </w:rPr>
        <w:t>:</w:t>
      </w:r>
      <w:r w:rsidR="009925C3" w:rsidRPr="003B3E11">
        <w:rPr>
          <w:rFonts w:ascii="Book Antiqua" w:hAnsi="Book Antiqua"/>
          <w:sz w:val="24"/>
          <w:szCs w:val="24"/>
        </w:rPr>
        <w:t xml:space="preserve"> CT delayed phase: a relatively low density of nodules</w:t>
      </w:r>
      <w:r w:rsidR="009925C3" w:rsidRPr="003B3E11">
        <w:rPr>
          <w:rFonts w:ascii="Book Antiqua" w:hAnsi="Book Antiqua"/>
          <w:sz w:val="24"/>
          <w:szCs w:val="24"/>
        </w:rPr>
        <w:t>（</w:t>
      </w:r>
      <w:r w:rsidR="009925C3" w:rsidRPr="003B3E11">
        <w:rPr>
          <w:rFonts w:ascii="Book Antiqua" w:hAnsi="Book Antiqua"/>
          <w:sz w:val="24"/>
          <w:szCs w:val="24"/>
        </w:rPr>
        <w:t>arrow</w:t>
      </w:r>
      <w:r w:rsidR="009925C3" w:rsidRPr="003B3E11">
        <w:rPr>
          <w:rFonts w:ascii="Book Antiqua" w:hAnsi="Book Antiqua"/>
          <w:sz w:val="24"/>
          <w:szCs w:val="24"/>
        </w:rPr>
        <w:t>）</w:t>
      </w:r>
      <w:r w:rsidR="009925C3" w:rsidRPr="003B3E11">
        <w:rPr>
          <w:rFonts w:ascii="Book Antiqua" w:hAnsi="Book Antiqua"/>
          <w:sz w:val="24"/>
          <w:szCs w:val="24"/>
        </w:rPr>
        <w:t>with approximately the size of 1 cm × 1.4 cm in the uncus of the pancreas</w:t>
      </w:r>
      <w:r w:rsidR="000D3D91" w:rsidRPr="003B3E11">
        <w:rPr>
          <w:rFonts w:ascii="Book Antiqua" w:hAnsi="Book Antiqua" w:hint="eastAsia"/>
          <w:sz w:val="24"/>
          <w:szCs w:val="24"/>
        </w:rPr>
        <w:t xml:space="preserve">; </w:t>
      </w:r>
      <w:r w:rsidR="009925C3" w:rsidRPr="003B3E11">
        <w:rPr>
          <w:rFonts w:ascii="Book Antiqua" w:hAnsi="Book Antiqua"/>
          <w:sz w:val="24"/>
          <w:szCs w:val="24"/>
        </w:rPr>
        <w:t>B</w:t>
      </w:r>
      <w:r w:rsidR="000D3D91" w:rsidRPr="003B3E11">
        <w:rPr>
          <w:rFonts w:ascii="Book Antiqua" w:hAnsi="Book Antiqua" w:hint="eastAsia"/>
          <w:sz w:val="24"/>
          <w:szCs w:val="24"/>
        </w:rPr>
        <w:t>:</w:t>
      </w:r>
      <w:r w:rsidR="009925C3" w:rsidRPr="003B3E11">
        <w:rPr>
          <w:rFonts w:ascii="Book Antiqua" w:hAnsi="Book Antiqua"/>
          <w:sz w:val="24"/>
          <w:szCs w:val="24"/>
        </w:rPr>
        <w:t xml:space="preserve"> A round abnormal signal</w:t>
      </w:r>
      <w:r w:rsidR="000D3D91" w:rsidRPr="003B3E11">
        <w:rPr>
          <w:rFonts w:ascii="Book Antiqua" w:hAnsi="Book Antiqua" w:hint="eastAsia"/>
          <w:sz w:val="24"/>
          <w:szCs w:val="24"/>
        </w:rPr>
        <w:t xml:space="preserve"> (</w:t>
      </w:r>
      <w:r w:rsidR="009925C3" w:rsidRPr="003B3E11">
        <w:rPr>
          <w:rFonts w:ascii="Book Antiqua" w:hAnsi="Book Antiqua"/>
          <w:sz w:val="24"/>
          <w:szCs w:val="24"/>
        </w:rPr>
        <w:t>arrow</w:t>
      </w:r>
      <w:r w:rsidR="000D3D91" w:rsidRPr="003B3E11">
        <w:rPr>
          <w:rFonts w:ascii="Book Antiqua" w:hAnsi="Book Antiqua" w:hint="eastAsia"/>
          <w:sz w:val="24"/>
          <w:szCs w:val="24"/>
        </w:rPr>
        <w:t xml:space="preserve">) </w:t>
      </w:r>
      <w:r w:rsidR="009925C3" w:rsidRPr="003B3E11">
        <w:rPr>
          <w:rFonts w:ascii="Book Antiqua" w:hAnsi="Book Antiqua"/>
          <w:sz w:val="24"/>
          <w:szCs w:val="24"/>
        </w:rPr>
        <w:t>with size of 1.7 cm × 1.4 cm was found in the head and uncus of the pancreas, T1WI showed low signal, clearly contrast to normal pancreatic tissue surrounding a relatively high signal.</w:t>
      </w:r>
    </w:p>
    <w:p w14:paraId="03814446" w14:textId="77777777" w:rsidR="009925C3" w:rsidRPr="003B3E11" w:rsidRDefault="009925C3" w:rsidP="003B3E11">
      <w:pPr>
        <w:widowControl/>
        <w:spacing w:line="360" w:lineRule="auto"/>
        <w:rPr>
          <w:rFonts w:ascii="Book Antiqua" w:hAnsi="Book Antiqua"/>
          <w:b/>
          <w:sz w:val="24"/>
          <w:szCs w:val="24"/>
        </w:rPr>
      </w:pPr>
      <w:r w:rsidRPr="003B3E11">
        <w:rPr>
          <w:rFonts w:ascii="Book Antiqua" w:hAnsi="Book Antiqua"/>
          <w:b/>
          <w:sz w:val="24"/>
          <w:szCs w:val="24"/>
        </w:rPr>
        <w:br w:type="page"/>
      </w:r>
    </w:p>
    <w:p w14:paraId="529EB360" w14:textId="19CDB40E" w:rsidR="009925C3" w:rsidRPr="003B3E11" w:rsidRDefault="009925C3" w:rsidP="003B3E11">
      <w:pPr>
        <w:spacing w:line="360" w:lineRule="auto"/>
        <w:rPr>
          <w:rFonts w:ascii="Book Antiqua" w:hAnsi="Book Antiqua"/>
          <w:sz w:val="24"/>
          <w:szCs w:val="24"/>
        </w:rPr>
      </w:pPr>
      <w:r w:rsidRPr="003B3E11">
        <w:rPr>
          <w:rFonts w:ascii="Book Antiqua" w:hAnsi="Book Antiqua"/>
          <w:noProof/>
          <w:sz w:val="24"/>
          <w:szCs w:val="24"/>
        </w:rPr>
        <w:lastRenderedPageBreak/>
        <w:drawing>
          <wp:inline distT="0" distB="0" distL="0" distR="0" wp14:anchorId="069C4F1B" wp14:editId="359361BA">
            <wp:extent cx="5274310" cy="209296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092960"/>
                    </a:xfrm>
                    <a:prstGeom prst="rect">
                      <a:avLst/>
                    </a:prstGeom>
                  </pic:spPr>
                </pic:pic>
              </a:graphicData>
            </a:graphic>
          </wp:inline>
        </w:drawing>
      </w:r>
    </w:p>
    <w:p w14:paraId="15436ED1" w14:textId="40BB9C92" w:rsidR="009925C3" w:rsidRPr="003B3E11" w:rsidRDefault="009925C3" w:rsidP="003B3E11">
      <w:pPr>
        <w:spacing w:line="360" w:lineRule="auto"/>
        <w:rPr>
          <w:rFonts w:ascii="Book Antiqua" w:hAnsi="Book Antiqua"/>
          <w:sz w:val="24"/>
          <w:szCs w:val="24"/>
        </w:rPr>
      </w:pPr>
    </w:p>
    <w:p w14:paraId="56FF1733" w14:textId="18FC364A" w:rsidR="009925C3" w:rsidRPr="003B3E11" w:rsidRDefault="000D3D91" w:rsidP="003B3E11">
      <w:pPr>
        <w:spacing w:line="360" w:lineRule="auto"/>
        <w:rPr>
          <w:rFonts w:ascii="Book Antiqua" w:hAnsi="Book Antiqua"/>
          <w:sz w:val="24"/>
          <w:szCs w:val="24"/>
        </w:rPr>
      </w:pPr>
      <w:r w:rsidRPr="003B3E11">
        <w:rPr>
          <w:rFonts w:ascii="Book Antiqua" w:hAnsi="Book Antiqua"/>
          <w:b/>
          <w:sz w:val="24"/>
          <w:szCs w:val="24"/>
        </w:rPr>
        <w:t>Figure 2</w:t>
      </w:r>
      <w:r w:rsidR="009925C3" w:rsidRPr="003B3E11">
        <w:rPr>
          <w:rFonts w:ascii="Book Antiqua" w:hAnsi="Book Antiqua"/>
          <w:b/>
          <w:sz w:val="24"/>
          <w:szCs w:val="24"/>
        </w:rPr>
        <w:t xml:space="preserve"> Cytology results</w:t>
      </w:r>
      <w:r w:rsidRPr="003B3E11">
        <w:rPr>
          <w:rFonts w:ascii="Book Antiqua" w:hAnsi="Book Antiqua" w:hint="eastAsia"/>
          <w:b/>
          <w:sz w:val="24"/>
          <w:szCs w:val="24"/>
        </w:rPr>
        <w:t>.</w:t>
      </w:r>
      <w:r w:rsidR="009925C3" w:rsidRPr="003B3E11">
        <w:rPr>
          <w:rFonts w:ascii="Book Antiqua" w:hAnsi="Book Antiqua"/>
          <w:b/>
          <w:sz w:val="24"/>
          <w:szCs w:val="24"/>
        </w:rPr>
        <w:t xml:space="preserve"> </w:t>
      </w:r>
      <w:r w:rsidR="009925C3" w:rsidRPr="003B3E11">
        <w:rPr>
          <w:rFonts w:ascii="Book Antiqua" w:hAnsi="Book Antiqua"/>
          <w:sz w:val="24"/>
          <w:szCs w:val="24"/>
        </w:rPr>
        <w:t>A</w:t>
      </w:r>
      <w:r w:rsidRPr="003B3E11">
        <w:rPr>
          <w:rFonts w:ascii="Book Antiqua" w:hAnsi="Book Antiqua" w:hint="eastAsia"/>
          <w:sz w:val="24"/>
          <w:szCs w:val="24"/>
        </w:rPr>
        <w:t>:</w:t>
      </w:r>
      <w:r w:rsidR="009925C3" w:rsidRPr="003B3E11">
        <w:rPr>
          <w:rFonts w:ascii="Book Antiqua" w:hAnsi="Book Antiqua"/>
          <w:sz w:val="24"/>
          <w:szCs w:val="24"/>
        </w:rPr>
        <w:t xml:space="preserve"> Cells were irregular lumps distributed with medium sizes of nuclei, arranged dis</w:t>
      </w:r>
      <w:r w:rsidRPr="003B3E11">
        <w:rPr>
          <w:rFonts w:ascii="Book Antiqua" w:hAnsi="Book Antiqua"/>
          <w:sz w:val="24"/>
          <w:szCs w:val="24"/>
        </w:rPr>
        <w:t xml:space="preserve">orderly, with crowded overlap; </w:t>
      </w:r>
      <w:r w:rsidR="009925C3" w:rsidRPr="003B3E11">
        <w:rPr>
          <w:rFonts w:ascii="Book Antiqua" w:hAnsi="Book Antiqua"/>
          <w:sz w:val="24"/>
          <w:szCs w:val="24"/>
        </w:rPr>
        <w:t>B</w:t>
      </w:r>
      <w:r w:rsidRPr="003B3E11">
        <w:rPr>
          <w:rFonts w:ascii="Book Antiqua" w:hAnsi="Book Antiqua" w:hint="eastAsia"/>
          <w:sz w:val="24"/>
          <w:szCs w:val="24"/>
        </w:rPr>
        <w:t>:</w:t>
      </w:r>
      <w:r w:rsidR="009925C3" w:rsidRPr="003B3E11">
        <w:rPr>
          <w:rFonts w:ascii="Book Antiqua" w:hAnsi="Book Antiqua"/>
          <w:sz w:val="24"/>
          <w:szCs w:val="24"/>
        </w:rPr>
        <w:t xml:space="preserve"> tumor cell with abundant cytoplasm and unclear boundary. Messily arranged spindle cell nucleus can be seen in some cell clumps. Scattered single cells were found the background.</w:t>
      </w:r>
    </w:p>
    <w:p w14:paraId="6E8E66DC" w14:textId="77777777" w:rsidR="009925C3" w:rsidRPr="003B3E11" w:rsidRDefault="009925C3" w:rsidP="003B3E11">
      <w:pPr>
        <w:widowControl/>
        <w:spacing w:line="360" w:lineRule="auto"/>
        <w:rPr>
          <w:rFonts w:ascii="Book Antiqua" w:hAnsi="Book Antiqua"/>
          <w:sz w:val="24"/>
          <w:szCs w:val="24"/>
        </w:rPr>
      </w:pPr>
      <w:r w:rsidRPr="003B3E11">
        <w:rPr>
          <w:rFonts w:ascii="Book Antiqua" w:hAnsi="Book Antiqua"/>
          <w:sz w:val="24"/>
          <w:szCs w:val="24"/>
        </w:rPr>
        <w:br w:type="page"/>
      </w:r>
    </w:p>
    <w:p w14:paraId="7C01D6D0" w14:textId="2094264F" w:rsidR="009925C3" w:rsidRPr="003B3E11" w:rsidRDefault="009925C3" w:rsidP="003B3E11">
      <w:pPr>
        <w:spacing w:line="360" w:lineRule="auto"/>
        <w:rPr>
          <w:rFonts w:ascii="Book Antiqua" w:hAnsi="Book Antiqua"/>
          <w:sz w:val="24"/>
          <w:szCs w:val="24"/>
        </w:rPr>
      </w:pPr>
      <w:r w:rsidRPr="003B3E11">
        <w:rPr>
          <w:rFonts w:ascii="Book Antiqua" w:hAnsi="Book Antiqua"/>
          <w:noProof/>
          <w:sz w:val="24"/>
          <w:szCs w:val="24"/>
        </w:rPr>
        <w:lastRenderedPageBreak/>
        <w:drawing>
          <wp:inline distT="0" distB="0" distL="0" distR="0" wp14:anchorId="58A14237" wp14:editId="3D760EBF">
            <wp:extent cx="2926080" cy="219456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6D9AD861" w14:textId="4EA3C67F" w:rsidR="009925C3" w:rsidRPr="003B3E11" w:rsidRDefault="000D3D91" w:rsidP="003B3E11">
      <w:pPr>
        <w:spacing w:line="360" w:lineRule="auto"/>
        <w:rPr>
          <w:rFonts w:ascii="Book Antiqua" w:hAnsi="Book Antiqua"/>
          <w:sz w:val="24"/>
          <w:szCs w:val="24"/>
        </w:rPr>
      </w:pPr>
      <w:r w:rsidRPr="003B3E11">
        <w:rPr>
          <w:rFonts w:ascii="Book Antiqua" w:hAnsi="Book Antiqua"/>
          <w:b/>
          <w:sz w:val="24"/>
          <w:szCs w:val="24"/>
        </w:rPr>
        <w:t>Figure 3</w:t>
      </w:r>
      <w:r w:rsidR="009925C3" w:rsidRPr="003B3E11">
        <w:rPr>
          <w:rFonts w:ascii="Book Antiqua" w:hAnsi="Book Antiqua"/>
          <w:b/>
          <w:sz w:val="24"/>
          <w:szCs w:val="24"/>
        </w:rPr>
        <w:t xml:space="preserve"> Biopsy specimen</w:t>
      </w:r>
      <w:r w:rsidRPr="003B3E11">
        <w:rPr>
          <w:rFonts w:ascii="Book Antiqua" w:hAnsi="Book Antiqua" w:hint="eastAsia"/>
          <w:b/>
          <w:sz w:val="24"/>
          <w:szCs w:val="24"/>
        </w:rPr>
        <w:t>.</w:t>
      </w:r>
      <w:r w:rsidR="009925C3" w:rsidRPr="003B3E11">
        <w:rPr>
          <w:rFonts w:ascii="Book Antiqua" w:hAnsi="Book Antiqua"/>
          <w:b/>
          <w:sz w:val="24"/>
          <w:szCs w:val="24"/>
        </w:rPr>
        <w:t xml:space="preserve"> </w:t>
      </w:r>
      <w:r w:rsidR="009925C3" w:rsidRPr="003B3E11">
        <w:rPr>
          <w:rFonts w:ascii="Book Antiqua" w:hAnsi="Book Antiqua"/>
          <w:sz w:val="24"/>
          <w:szCs w:val="24"/>
        </w:rPr>
        <w:t>HE staining shows the epithelial tumor cells with bright or slightly eosinophilic granules with nested distribution.</w:t>
      </w:r>
    </w:p>
    <w:p w14:paraId="532D13ED" w14:textId="77777777" w:rsidR="009925C3" w:rsidRPr="003B3E11" w:rsidRDefault="009925C3" w:rsidP="003B3E11">
      <w:pPr>
        <w:widowControl/>
        <w:spacing w:line="360" w:lineRule="auto"/>
        <w:rPr>
          <w:rFonts w:ascii="Book Antiqua" w:hAnsi="Book Antiqua"/>
          <w:sz w:val="24"/>
          <w:szCs w:val="24"/>
        </w:rPr>
      </w:pPr>
      <w:r w:rsidRPr="003B3E11">
        <w:rPr>
          <w:rFonts w:ascii="Book Antiqua" w:hAnsi="Book Antiqua"/>
          <w:sz w:val="24"/>
          <w:szCs w:val="24"/>
        </w:rPr>
        <w:br w:type="page"/>
      </w:r>
    </w:p>
    <w:p w14:paraId="6C275C8D" w14:textId="680CEEAB" w:rsidR="009925C3" w:rsidRPr="003B3E11" w:rsidRDefault="009925C3" w:rsidP="003B3E11">
      <w:pPr>
        <w:spacing w:line="360" w:lineRule="auto"/>
        <w:rPr>
          <w:rFonts w:ascii="Book Antiqua" w:hAnsi="Book Antiqua"/>
          <w:sz w:val="24"/>
          <w:szCs w:val="24"/>
        </w:rPr>
      </w:pPr>
      <w:r w:rsidRPr="003B3E11">
        <w:rPr>
          <w:rFonts w:ascii="Book Antiqua" w:hAnsi="Book Antiqua"/>
          <w:noProof/>
          <w:sz w:val="24"/>
          <w:szCs w:val="24"/>
        </w:rPr>
        <w:lastRenderedPageBreak/>
        <w:drawing>
          <wp:inline distT="0" distB="0" distL="0" distR="0" wp14:anchorId="75209C43" wp14:editId="7F179F3C">
            <wp:extent cx="3901440" cy="2926080"/>
            <wp:effectExtent l="0" t="0" r="381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1440" cy="2926080"/>
                    </a:xfrm>
                    <a:prstGeom prst="rect">
                      <a:avLst/>
                    </a:prstGeom>
                  </pic:spPr>
                </pic:pic>
              </a:graphicData>
            </a:graphic>
          </wp:inline>
        </w:drawing>
      </w:r>
    </w:p>
    <w:p w14:paraId="3D1687BB" w14:textId="5F8C133C" w:rsidR="009925C3" w:rsidRPr="003B3E11" w:rsidRDefault="000D3D91" w:rsidP="003B3E11">
      <w:pPr>
        <w:spacing w:line="360" w:lineRule="auto"/>
        <w:rPr>
          <w:rFonts w:ascii="Book Antiqua" w:hAnsi="Book Antiqua"/>
          <w:sz w:val="24"/>
          <w:szCs w:val="24"/>
        </w:rPr>
      </w:pPr>
      <w:r w:rsidRPr="003B3E11">
        <w:rPr>
          <w:rFonts w:ascii="Book Antiqua" w:hAnsi="Book Antiqua"/>
          <w:b/>
          <w:sz w:val="24"/>
          <w:szCs w:val="24"/>
        </w:rPr>
        <w:t>Figure 4</w:t>
      </w:r>
      <w:r w:rsidR="009925C3" w:rsidRPr="003B3E11">
        <w:rPr>
          <w:rFonts w:ascii="Book Antiqua" w:hAnsi="Book Antiqua"/>
          <w:b/>
          <w:sz w:val="24"/>
          <w:szCs w:val="24"/>
        </w:rPr>
        <w:t xml:space="preserve"> Gross examination</w:t>
      </w:r>
      <w:r w:rsidRPr="003B3E11">
        <w:rPr>
          <w:rFonts w:ascii="Book Antiqua" w:hAnsi="Book Antiqua" w:hint="eastAsia"/>
          <w:b/>
          <w:sz w:val="24"/>
          <w:szCs w:val="24"/>
        </w:rPr>
        <w:t>.</w:t>
      </w:r>
      <w:r w:rsidR="009925C3" w:rsidRPr="003B3E11">
        <w:rPr>
          <w:rFonts w:ascii="Book Antiqua" w:hAnsi="Book Antiqua"/>
          <w:sz w:val="24"/>
          <w:szCs w:val="24"/>
        </w:rPr>
        <w:t xml:space="preserve"> Tumor</w:t>
      </w:r>
      <w:r w:rsidR="0017547D" w:rsidRPr="003B3E11">
        <w:rPr>
          <w:rFonts w:ascii="Book Antiqua" w:hAnsi="Book Antiqua"/>
          <w:sz w:val="24"/>
          <w:szCs w:val="24"/>
        </w:rPr>
        <w:t xml:space="preserve"> with the size of 2 cm × 2 cm</w:t>
      </w:r>
      <w:r w:rsidR="009925C3" w:rsidRPr="003B3E11">
        <w:rPr>
          <w:rFonts w:ascii="Book Antiqua" w:hAnsi="Book Antiqua"/>
          <w:sz w:val="24"/>
          <w:szCs w:val="24"/>
        </w:rPr>
        <w:t xml:space="preserve"> in pancreatic head with clear boundaries, with a cross-section of gray and solid soft texture.</w:t>
      </w:r>
      <w:r w:rsidR="0017547D" w:rsidRPr="003B3E11">
        <w:rPr>
          <w:rFonts w:ascii="Book Antiqua" w:hAnsi="Book Antiqua"/>
          <w:sz w:val="24"/>
          <w:szCs w:val="24"/>
        </w:rPr>
        <w:t xml:space="preserve"> Metastatic lesions were not found.</w:t>
      </w:r>
    </w:p>
    <w:p w14:paraId="6BD61E8A" w14:textId="77777777" w:rsidR="009925C3" w:rsidRPr="003B3E11" w:rsidRDefault="009925C3" w:rsidP="003B3E11">
      <w:pPr>
        <w:widowControl/>
        <w:spacing w:line="360" w:lineRule="auto"/>
        <w:rPr>
          <w:rFonts w:ascii="Book Antiqua" w:hAnsi="Book Antiqua"/>
          <w:sz w:val="24"/>
          <w:szCs w:val="24"/>
        </w:rPr>
      </w:pPr>
      <w:r w:rsidRPr="003B3E11">
        <w:rPr>
          <w:rFonts w:ascii="Book Antiqua" w:hAnsi="Book Antiqua"/>
          <w:sz w:val="24"/>
          <w:szCs w:val="24"/>
        </w:rPr>
        <w:br w:type="page"/>
      </w:r>
    </w:p>
    <w:p w14:paraId="3777238E" w14:textId="036243F7" w:rsidR="009925C3" w:rsidRPr="003B3E11" w:rsidRDefault="009925C3" w:rsidP="0059655D">
      <w:pPr>
        <w:spacing w:line="360" w:lineRule="auto"/>
        <w:ind w:left="120" w:hangingChars="50" w:hanging="120"/>
        <w:rPr>
          <w:rFonts w:ascii="Book Antiqua" w:hAnsi="Book Antiqua"/>
          <w:b/>
          <w:sz w:val="24"/>
          <w:szCs w:val="24"/>
        </w:rPr>
      </w:pPr>
      <w:r w:rsidRPr="003B3E11">
        <w:rPr>
          <w:rFonts w:ascii="Book Antiqua" w:hAnsi="Book Antiqua"/>
          <w:noProof/>
          <w:sz w:val="24"/>
          <w:szCs w:val="24"/>
        </w:rPr>
        <w:lastRenderedPageBreak/>
        <w:drawing>
          <wp:inline distT="0" distB="0" distL="0" distR="0" wp14:anchorId="4844CC63" wp14:editId="1261DB18">
            <wp:extent cx="3981144" cy="3133725"/>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84361" cy="3136257"/>
                    </a:xfrm>
                    <a:prstGeom prst="rect">
                      <a:avLst/>
                    </a:prstGeom>
                  </pic:spPr>
                </pic:pic>
              </a:graphicData>
            </a:graphic>
          </wp:inline>
        </w:drawing>
      </w:r>
    </w:p>
    <w:p w14:paraId="2221896F" w14:textId="72170376" w:rsidR="009925C3" w:rsidRPr="003B3E11" w:rsidRDefault="009925C3" w:rsidP="003B3E11">
      <w:pPr>
        <w:spacing w:line="360" w:lineRule="auto"/>
        <w:rPr>
          <w:rFonts w:ascii="Book Antiqua" w:hAnsi="Book Antiqua"/>
          <w:b/>
          <w:sz w:val="24"/>
          <w:szCs w:val="24"/>
        </w:rPr>
      </w:pPr>
    </w:p>
    <w:p w14:paraId="7BA21B19" w14:textId="2D3878C9" w:rsidR="009925C3" w:rsidRPr="003B3E11" w:rsidRDefault="000D3D91" w:rsidP="003B3E11">
      <w:pPr>
        <w:spacing w:line="360" w:lineRule="auto"/>
        <w:rPr>
          <w:rFonts w:ascii="Book Antiqua" w:hAnsi="Book Antiqua"/>
          <w:sz w:val="24"/>
          <w:szCs w:val="24"/>
        </w:rPr>
      </w:pPr>
      <w:r w:rsidRPr="003B3E11">
        <w:rPr>
          <w:rFonts w:ascii="Book Antiqua" w:hAnsi="Book Antiqua"/>
          <w:b/>
          <w:sz w:val="24"/>
          <w:szCs w:val="24"/>
        </w:rPr>
        <w:t>Figure 5</w:t>
      </w:r>
      <w:r w:rsidRPr="003B3E11">
        <w:t xml:space="preserve"> </w:t>
      </w:r>
      <w:r w:rsidRPr="003B3E11">
        <w:rPr>
          <w:rFonts w:ascii="Book Antiqua" w:hAnsi="Book Antiqua"/>
          <w:b/>
          <w:sz w:val="24"/>
          <w:szCs w:val="24"/>
        </w:rPr>
        <w:t>Microscopic examination</w:t>
      </w:r>
      <w:r w:rsidRPr="003B3E11">
        <w:rPr>
          <w:rFonts w:ascii="Book Antiqua" w:hAnsi="Book Antiqua" w:hint="eastAsia"/>
          <w:b/>
          <w:sz w:val="24"/>
          <w:szCs w:val="24"/>
        </w:rPr>
        <w:t>.</w:t>
      </w:r>
      <w:r w:rsidR="009925C3" w:rsidRPr="003B3E11">
        <w:rPr>
          <w:rFonts w:ascii="Book Antiqua" w:hAnsi="Book Antiqua"/>
          <w:b/>
          <w:sz w:val="24"/>
          <w:szCs w:val="24"/>
        </w:rPr>
        <w:t xml:space="preserve"> </w:t>
      </w:r>
      <w:r w:rsidRPr="003B3E11">
        <w:rPr>
          <w:rFonts w:ascii="Book Antiqua" w:hAnsi="Book Antiqua" w:hint="eastAsia"/>
          <w:sz w:val="24"/>
          <w:szCs w:val="24"/>
        </w:rPr>
        <w:t xml:space="preserve">A: </w:t>
      </w:r>
      <w:r w:rsidR="009925C3" w:rsidRPr="003B3E11">
        <w:rPr>
          <w:rFonts w:ascii="Book Antiqua" w:hAnsi="Book Antiqua"/>
          <w:sz w:val="24"/>
          <w:szCs w:val="24"/>
        </w:rPr>
        <w:t>Microscopy showing clear boundaries between the tumor</w:t>
      </w:r>
      <w:r w:rsidRPr="003B3E11">
        <w:rPr>
          <w:rFonts w:ascii="Book Antiqua" w:hAnsi="Book Antiqua"/>
          <w:sz w:val="24"/>
          <w:szCs w:val="24"/>
        </w:rPr>
        <w:t xml:space="preserve"> and adjacent pancreatic tissue</w:t>
      </w:r>
      <w:r w:rsidRPr="003B3E11">
        <w:rPr>
          <w:rFonts w:ascii="Book Antiqua" w:hAnsi="Book Antiqua" w:hint="eastAsia"/>
          <w:sz w:val="24"/>
          <w:szCs w:val="24"/>
        </w:rPr>
        <w:t>; B:</w:t>
      </w:r>
      <w:r w:rsidR="009925C3" w:rsidRPr="003B3E11">
        <w:rPr>
          <w:rFonts w:ascii="Book Antiqua" w:hAnsi="Book Antiqua"/>
          <w:sz w:val="24"/>
          <w:szCs w:val="24"/>
        </w:rPr>
        <w:t xml:space="preserve"> Mounts of vessel were in mesenchyma, among which were with hyaline degeneration</w:t>
      </w:r>
      <w:r w:rsidRPr="003B3E11">
        <w:rPr>
          <w:rFonts w:ascii="Book Antiqua" w:hAnsi="Book Antiqua" w:hint="eastAsia"/>
          <w:sz w:val="24"/>
          <w:szCs w:val="24"/>
        </w:rPr>
        <w:t xml:space="preserve">; C: </w:t>
      </w:r>
      <w:r w:rsidR="009925C3" w:rsidRPr="003B3E11">
        <w:rPr>
          <w:rFonts w:ascii="Book Antiqua" w:hAnsi="Book Antiqua"/>
          <w:sz w:val="24"/>
          <w:szCs w:val="24"/>
        </w:rPr>
        <w:t>Epithelioid tumor cell</w:t>
      </w:r>
      <w:r w:rsidRPr="003B3E11">
        <w:rPr>
          <w:rFonts w:ascii="Book Antiqua" w:hAnsi="Book Antiqua" w:hint="eastAsia"/>
          <w:sz w:val="24"/>
          <w:szCs w:val="24"/>
        </w:rPr>
        <w:t>; D:</w:t>
      </w:r>
      <w:r w:rsidR="009925C3" w:rsidRPr="003B3E11">
        <w:rPr>
          <w:rFonts w:ascii="Book Antiqua" w:hAnsi="Book Antiqua"/>
          <w:sz w:val="24"/>
          <w:szCs w:val="24"/>
        </w:rPr>
        <w:t xml:space="preserve"> </w:t>
      </w:r>
      <w:r w:rsidRPr="003B3E11">
        <w:rPr>
          <w:rFonts w:ascii="Book Antiqua" w:hAnsi="Book Antiqua"/>
          <w:sz w:val="24"/>
          <w:szCs w:val="24"/>
        </w:rPr>
        <w:t>Spindle</w:t>
      </w:r>
      <w:r w:rsidR="009925C3" w:rsidRPr="003B3E11">
        <w:rPr>
          <w:rFonts w:ascii="Book Antiqua" w:hAnsi="Book Antiqua"/>
          <w:sz w:val="24"/>
          <w:szCs w:val="24"/>
        </w:rPr>
        <w:t>-shaped tumor cell with bright or slightly eosinophilic granule. A, B, C and D: HE staining.</w:t>
      </w:r>
    </w:p>
    <w:p w14:paraId="47E4A169" w14:textId="77777777" w:rsidR="009925C3" w:rsidRPr="003B3E11" w:rsidRDefault="009925C3" w:rsidP="003B3E11">
      <w:pPr>
        <w:widowControl/>
        <w:spacing w:line="360" w:lineRule="auto"/>
        <w:rPr>
          <w:rFonts w:ascii="Book Antiqua" w:hAnsi="Book Antiqua"/>
          <w:sz w:val="24"/>
          <w:szCs w:val="24"/>
        </w:rPr>
      </w:pPr>
      <w:r w:rsidRPr="003B3E11">
        <w:rPr>
          <w:rFonts w:ascii="Book Antiqua" w:hAnsi="Book Antiqua"/>
          <w:sz w:val="24"/>
          <w:szCs w:val="24"/>
        </w:rPr>
        <w:br w:type="page"/>
      </w:r>
    </w:p>
    <w:p w14:paraId="574CAE98" w14:textId="2D4549D5" w:rsidR="009925C3" w:rsidRPr="003B3E11" w:rsidRDefault="009925C3" w:rsidP="003B3E11">
      <w:pPr>
        <w:spacing w:line="360" w:lineRule="auto"/>
        <w:rPr>
          <w:rFonts w:ascii="Book Antiqua" w:hAnsi="Book Antiqua"/>
          <w:sz w:val="24"/>
          <w:szCs w:val="24"/>
        </w:rPr>
      </w:pPr>
      <w:r w:rsidRPr="003B3E11">
        <w:rPr>
          <w:rFonts w:ascii="Book Antiqua" w:hAnsi="Book Antiqua"/>
          <w:noProof/>
          <w:sz w:val="24"/>
          <w:szCs w:val="24"/>
        </w:rPr>
        <w:lastRenderedPageBreak/>
        <w:drawing>
          <wp:inline distT="0" distB="0" distL="0" distR="0" wp14:anchorId="5CE90FFD" wp14:editId="74173326">
            <wp:extent cx="5274310" cy="149415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494155"/>
                    </a:xfrm>
                    <a:prstGeom prst="rect">
                      <a:avLst/>
                    </a:prstGeom>
                  </pic:spPr>
                </pic:pic>
              </a:graphicData>
            </a:graphic>
          </wp:inline>
        </w:drawing>
      </w:r>
    </w:p>
    <w:p w14:paraId="33D2EF7C" w14:textId="77777777" w:rsidR="009925C3" w:rsidRPr="003B3E11" w:rsidRDefault="009925C3" w:rsidP="003B3E11">
      <w:pPr>
        <w:spacing w:line="360" w:lineRule="auto"/>
        <w:rPr>
          <w:rFonts w:ascii="Book Antiqua" w:hAnsi="Book Antiqua"/>
          <w:sz w:val="24"/>
          <w:szCs w:val="24"/>
        </w:rPr>
      </w:pPr>
    </w:p>
    <w:p w14:paraId="760B5F3B" w14:textId="1999EA3B" w:rsidR="0017547D" w:rsidRPr="000D3D91" w:rsidRDefault="000D3D91" w:rsidP="0059655D">
      <w:pPr>
        <w:spacing w:line="360" w:lineRule="auto"/>
        <w:ind w:left="120" w:hangingChars="50" w:hanging="120"/>
        <w:rPr>
          <w:rFonts w:ascii="Book Antiqua" w:hAnsi="Book Antiqua"/>
          <w:sz w:val="24"/>
          <w:szCs w:val="24"/>
        </w:rPr>
      </w:pPr>
      <w:r w:rsidRPr="003B3E11">
        <w:rPr>
          <w:rFonts w:ascii="Book Antiqua" w:hAnsi="Book Antiqua"/>
          <w:b/>
          <w:sz w:val="24"/>
          <w:szCs w:val="24"/>
        </w:rPr>
        <w:t>Figure 6</w:t>
      </w:r>
      <w:r w:rsidRPr="003B3E11">
        <w:rPr>
          <w:rFonts w:ascii="Book Antiqua" w:hAnsi="Book Antiqua" w:hint="eastAsia"/>
          <w:b/>
          <w:sz w:val="24"/>
          <w:szCs w:val="24"/>
        </w:rPr>
        <w:t xml:space="preserve"> </w:t>
      </w:r>
      <w:r w:rsidR="009925C3" w:rsidRPr="003B3E11">
        <w:rPr>
          <w:rFonts w:ascii="Book Antiqua" w:hAnsi="Book Antiqua"/>
          <w:b/>
          <w:sz w:val="24"/>
          <w:szCs w:val="24"/>
        </w:rPr>
        <w:t>Immunohistochemistry</w:t>
      </w:r>
      <w:r w:rsidRPr="003B3E11">
        <w:rPr>
          <w:rFonts w:ascii="Book Antiqua" w:hAnsi="Book Antiqua" w:hint="eastAsia"/>
          <w:b/>
          <w:sz w:val="24"/>
          <w:szCs w:val="24"/>
        </w:rPr>
        <w:t xml:space="preserve">. </w:t>
      </w:r>
      <w:r w:rsidRPr="003B3E11">
        <w:rPr>
          <w:rFonts w:ascii="Book Antiqua" w:hAnsi="Book Antiqua"/>
          <w:sz w:val="24"/>
          <w:szCs w:val="24"/>
        </w:rPr>
        <w:t>A</w:t>
      </w:r>
      <w:r w:rsidRPr="003B3E11">
        <w:rPr>
          <w:rFonts w:ascii="Book Antiqua" w:hAnsi="Book Antiqua" w:hint="eastAsia"/>
          <w:sz w:val="24"/>
          <w:szCs w:val="24"/>
        </w:rPr>
        <w:t>:</w:t>
      </w:r>
      <w:r w:rsidR="00560EC3" w:rsidRPr="003B3E11">
        <w:rPr>
          <w:rFonts w:ascii="Book Antiqua" w:hAnsi="Book Antiqua"/>
          <w:sz w:val="24"/>
          <w:szCs w:val="24"/>
        </w:rPr>
        <w:t xml:space="preserve"> </w:t>
      </w:r>
      <w:r w:rsidR="0017547D" w:rsidRPr="003B3E11">
        <w:rPr>
          <w:rFonts w:ascii="Book Antiqua" w:hAnsi="Book Antiqua"/>
          <w:sz w:val="24"/>
          <w:szCs w:val="24"/>
        </w:rPr>
        <w:t xml:space="preserve">The tumor cells expressed </w:t>
      </w:r>
      <w:r w:rsidR="009925C3" w:rsidRPr="003B3E11">
        <w:rPr>
          <w:rFonts w:ascii="Book Antiqua" w:hAnsi="Book Antiqua"/>
          <w:sz w:val="24"/>
          <w:szCs w:val="24"/>
        </w:rPr>
        <w:t>HMB-45</w:t>
      </w:r>
      <w:r w:rsidRPr="003B3E11">
        <w:rPr>
          <w:rFonts w:ascii="Book Antiqua" w:hAnsi="Book Antiqua" w:hint="eastAsia"/>
          <w:sz w:val="24"/>
          <w:szCs w:val="24"/>
        </w:rPr>
        <w:t xml:space="preserve">; </w:t>
      </w:r>
      <w:r w:rsidRPr="003B3E11">
        <w:rPr>
          <w:rFonts w:ascii="Book Antiqua" w:hAnsi="Book Antiqua"/>
          <w:sz w:val="24"/>
          <w:szCs w:val="24"/>
        </w:rPr>
        <w:t>B</w:t>
      </w:r>
      <w:r w:rsidRPr="003B3E11">
        <w:rPr>
          <w:rFonts w:ascii="Book Antiqua" w:hAnsi="Book Antiqua" w:hint="eastAsia"/>
          <w:sz w:val="24"/>
          <w:szCs w:val="24"/>
        </w:rPr>
        <w:t>:</w:t>
      </w:r>
      <w:r w:rsidR="0017547D" w:rsidRPr="003B3E11">
        <w:rPr>
          <w:rFonts w:ascii="Book Antiqua" w:hAnsi="Book Antiqua"/>
          <w:sz w:val="24"/>
          <w:szCs w:val="24"/>
        </w:rPr>
        <w:t xml:space="preserve"> The tumor cells are immunophenotypically </w:t>
      </w:r>
      <w:r w:rsidR="00560EC3" w:rsidRPr="003B3E11">
        <w:rPr>
          <w:rFonts w:ascii="Book Antiqua" w:hAnsi="Book Antiqua"/>
          <w:sz w:val="24"/>
          <w:szCs w:val="24"/>
        </w:rPr>
        <w:t xml:space="preserve">positive for the </w:t>
      </w:r>
      <w:r w:rsidR="0017547D" w:rsidRPr="003B3E11">
        <w:rPr>
          <w:rFonts w:ascii="Book Antiqua" w:hAnsi="Book Antiqua"/>
          <w:sz w:val="24"/>
          <w:szCs w:val="24"/>
        </w:rPr>
        <w:t>melanocytic marker Melan-A</w:t>
      </w:r>
      <w:r w:rsidRPr="003B3E11">
        <w:rPr>
          <w:rFonts w:ascii="Book Antiqua" w:hAnsi="Book Antiqua" w:hint="eastAsia"/>
          <w:sz w:val="24"/>
          <w:szCs w:val="24"/>
        </w:rPr>
        <w:t>; C:</w:t>
      </w:r>
      <w:r w:rsidR="00560EC3" w:rsidRPr="003B3E11">
        <w:rPr>
          <w:rFonts w:ascii="Book Antiqua" w:hAnsi="Book Antiqua"/>
          <w:sz w:val="24"/>
          <w:szCs w:val="24"/>
        </w:rPr>
        <w:t xml:space="preserve"> The tumor cells are </w:t>
      </w:r>
      <w:r w:rsidR="0017547D" w:rsidRPr="003B3E11">
        <w:rPr>
          <w:rFonts w:ascii="Book Antiqua" w:hAnsi="Book Antiqua"/>
          <w:sz w:val="24"/>
          <w:szCs w:val="24"/>
        </w:rPr>
        <w:t>immunophenotypically positive for the smooth muscle marker SMA</w:t>
      </w:r>
      <w:r w:rsidR="009925C3" w:rsidRPr="003B3E11">
        <w:rPr>
          <w:rFonts w:ascii="Book Antiqua" w:hAnsi="Book Antiqua"/>
          <w:sz w:val="24"/>
          <w:szCs w:val="24"/>
        </w:rPr>
        <w:t>. Original magnification ×</w:t>
      </w:r>
      <w:r w:rsidRPr="003B3E11">
        <w:rPr>
          <w:rFonts w:ascii="Book Antiqua" w:hAnsi="Book Antiqua" w:hint="eastAsia"/>
          <w:sz w:val="24"/>
          <w:szCs w:val="24"/>
        </w:rPr>
        <w:t xml:space="preserve"> </w:t>
      </w:r>
      <w:r w:rsidR="009925C3" w:rsidRPr="003B3E11">
        <w:rPr>
          <w:rFonts w:ascii="Book Antiqua" w:hAnsi="Book Antiqua"/>
          <w:sz w:val="24"/>
          <w:szCs w:val="24"/>
        </w:rPr>
        <w:t>200. A, B and C: Immunostaining.</w:t>
      </w:r>
      <w:r w:rsidR="0017547D" w:rsidRPr="000D3D91">
        <w:rPr>
          <w:rFonts w:ascii="Book Antiqua" w:hAnsi="Book Antiqua"/>
          <w:sz w:val="24"/>
          <w:szCs w:val="24"/>
        </w:rPr>
        <w:t xml:space="preserve"> </w:t>
      </w:r>
    </w:p>
    <w:p w14:paraId="39DA48FF" w14:textId="2C1D1F93" w:rsidR="009925C3" w:rsidRPr="000D3D91" w:rsidRDefault="009925C3" w:rsidP="00901B8F">
      <w:pPr>
        <w:spacing w:line="360" w:lineRule="auto"/>
        <w:ind w:left="120" w:hangingChars="50" w:hanging="120"/>
        <w:rPr>
          <w:rFonts w:ascii="Book Antiqua" w:hAnsi="Book Antiqua"/>
          <w:sz w:val="24"/>
          <w:szCs w:val="24"/>
        </w:rPr>
      </w:pPr>
    </w:p>
    <w:sectPr w:rsidR="009925C3" w:rsidRPr="000D3D91">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3AB64" w14:textId="77777777" w:rsidR="00D7478F" w:rsidRDefault="00D7478F" w:rsidP="00B119BD">
      <w:r>
        <w:separator/>
      </w:r>
    </w:p>
  </w:endnote>
  <w:endnote w:type="continuationSeparator" w:id="0">
    <w:p w14:paraId="355F0B56" w14:textId="77777777" w:rsidR="00D7478F" w:rsidRDefault="00D7478F" w:rsidP="00B11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3916988"/>
      <w:docPartObj>
        <w:docPartGallery w:val="Page Numbers (Bottom of Page)"/>
        <w:docPartUnique/>
      </w:docPartObj>
    </w:sdtPr>
    <w:sdtEndPr/>
    <w:sdtContent>
      <w:p w14:paraId="141E7B05" w14:textId="03DAFA1B" w:rsidR="001B13CE" w:rsidRDefault="001B13CE">
        <w:pPr>
          <w:pStyle w:val="Footer"/>
          <w:jc w:val="center"/>
        </w:pPr>
        <w:r>
          <w:fldChar w:fldCharType="begin"/>
        </w:r>
        <w:r>
          <w:instrText>PAGE   \* MERGEFORMAT</w:instrText>
        </w:r>
        <w:r>
          <w:fldChar w:fldCharType="separate"/>
        </w:r>
        <w:r w:rsidR="00FA5ABD" w:rsidRPr="00FA5ABD">
          <w:rPr>
            <w:noProof/>
            <w:lang w:val="zh-CN"/>
          </w:rPr>
          <w:t>3</w:t>
        </w:r>
        <w:r>
          <w:fldChar w:fldCharType="end"/>
        </w:r>
      </w:p>
    </w:sdtContent>
  </w:sdt>
  <w:p w14:paraId="5D23B092" w14:textId="77777777" w:rsidR="001B13CE" w:rsidRDefault="001B13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AD40E2" w14:textId="77777777" w:rsidR="00D7478F" w:rsidRDefault="00D7478F" w:rsidP="00B119BD">
      <w:r>
        <w:separator/>
      </w:r>
    </w:p>
  </w:footnote>
  <w:footnote w:type="continuationSeparator" w:id="0">
    <w:p w14:paraId="3343691E" w14:textId="77777777" w:rsidR="00D7478F" w:rsidRDefault="00D7478F" w:rsidP="00B119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C50E72"/>
    <w:multiLevelType w:val="hybridMultilevel"/>
    <w:tmpl w:val="02B8B39C"/>
    <w:lvl w:ilvl="0" w:tplc="610EDCD8">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 w15:restartNumberingAfterBreak="0">
    <w:nsid w:val="33DC35C1"/>
    <w:multiLevelType w:val="hybridMultilevel"/>
    <w:tmpl w:val="CD444678"/>
    <w:lvl w:ilvl="0" w:tplc="FF3E70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4F96766"/>
    <w:multiLevelType w:val="hybridMultilevel"/>
    <w:tmpl w:val="EC925C48"/>
    <w:lvl w:ilvl="0" w:tplc="FF3E70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5EE3C91"/>
    <w:multiLevelType w:val="multilevel"/>
    <w:tmpl w:val="B11AC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13770A"/>
    <w:multiLevelType w:val="hybridMultilevel"/>
    <w:tmpl w:val="0A7C94E8"/>
    <w:lvl w:ilvl="0" w:tplc="1DC43B3A">
      <w:start w:val="1"/>
      <w:numFmt w:val="decimal"/>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E9D3132"/>
    <w:multiLevelType w:val="multilevel"/>
    <w:tmpl w:val="036C9CE0"/>
    <w:lvl w:ilvl="0">
      <w:start w:val="1"/>
      <w:numFmt w:val="decimal"/>
      <w:lvlText w:val="%1."/>
      <w:lvlJc w:val="left"/>
      <w:pPr>
        <w:ind w:left="360" w:hanging="360"/>
      </w:pPr>
      <w:rPr>
        <w:rFonts w:cs="Times New Roman" w:hint="default"/>
      </w:r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erveax2p222w6edpfsp5xzu50te2xsetvrx&quot;&gt;My EndNote Library&lt;record-ids&gt;&lt;item&gt;26&lt;/item&gt;&lt;item&gt;27&lt;/item&gt;&lt;item&gt;45&lt;/item&gt;&lt;item&gt;46&lt;/item&gt;&lt;item&gt;47&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7&lt;/item&gt;&lt;item&gt;68&lt;/item&gt;&lt;/record-ids&gt;&lt;/item&gt;&lt;/Libraries&gt;"/>
  </w:docVars>
  <w:rsids>
    <w:rsidRoot w:val="00D7555C"/>
    <w:rsid w:val="00012164"/>
    <w:rsid w:val="0004589B"/>
    <w:rsid w:val="00047282"/>
    <w:rsid w:val="000B4330"/>
    <w:rsid w:val="000C0565"/>
    <w:rsid w:val="000C066E"/>
    <w:rsid w:val="000D3D91"/>
    <w:rsid w:val="000F782C"/>
    <w:rsid w:val="00141E8D"/>
    <w:rsid w:val="00163533"/>
    <w:rsid w:val="0017547D"/>
    <w:rsid w:val="001B13CE"/>
    <w:rsid w:val="001C57D1"/>
    <w:rsid w:val="001F2047"/>
    <w:rsid w:val="001F6061"/>
    <w:rsid w:val="002765D6"/>
    <w:rsid w:val="00285E8F"/>
    <w:rsid w:val="002E1C54"/>
    <w:rsid w:val="002E542C"/>
    <w:rsid w:val="002F0E75"/>
    <w:rsid w:val="003027AF"/>
    <w:rsid w:val="00324BAD"/>
    <w:rsid w:val="00391D84"/>
    <w:rsid w:val="00393424"/>
    <w:rsid w:val="003A0156"/>
    <w:rsid w:val="003A4A3E"/>
    <w:rsid w:val="003B10EE"/>
    <w:rsid w:val="003B3E11"/>
    <w:rsid w:val="003B6E69"/>
    <w:rsid w:val="003B7A9D"/>
    <w:rsid w:val="003C7F43"/>
    <w:rsid w:val="004163FD"/>
    <w:rsid w:val="00420873"/>
    <w:rsid w:val="00443E72"/>
    <w:rsid w:val="00461025"/>
    <w:rsid w:val="00462ABA"/>
    <w:rsid w:val="0047274E"/>
    <w:rsid w:val="00491DA7"/>
    <w:rsid w:val="004D7626"/>
    <w:rsid w:val="004F39D1"/>
    <w:rsid w:val="004F5548"/>
    <w:rsid w:val="00510D13"/>
    <w:rsid w:val="00543C11"/>
    <w:rsid w:val="00545416"/>
    <w:rsid w:val="00560EC3"/>
    <w:rsid w:val="00570B62"/>
    <w:rsid w:val="00572081"/>
    <w:rsid w:val="00584279"/>
    <w:rsid w:val="0059655D"/>
    <w:rsid w:val="005C0155"/>
    <w:rsid w:val="005D5C20"/>
    <w:rsid w:val="0062119C"/>
    <w:rsid w:val="00627AFD"/>
    <w:rsid w:val="00655D6F"/>
    <w:rsid w:val="00660296"/>
    <w:rsid w:val="0066440B"/>
    <w:rsid w:val="00670B09"/>
    <w:rsid w:val="00681098"/>
    <w:rsid w:val="00681FCB"/>
    <w:rsid w:val="006C533E"/>
    <w:rsid w:val="006E1219"/>
    <w:rsid w:val="006F0D36"/>
    <w:rsid w:val="007457FD"/>
    <w:rsid w:val="0075343F"/>
    <w:rsid w:val="00756F48"/>
    <w:rsid w:val="007A3F96"/>
    <w:rsid w:val="007B2C76"/>
    <w:rsid w:val="007F3723"/>
    <w:rsid w:val="008061AA"/>
    <w:rsid w:val="008136AE"/>
    <w:rsid w:val="00833772"/>
    <w:rsid w:val="0083433C"/>
    <w:rsid w:val="008B0462"/>
    <w:rsid w:val="008B3E72"/>
    <w:rsid w:val="008C055E"/>
    <w:rsid w:val="008D59E2"/>
    <w:rsid w:val="008E7A01"/>
    <w:rsid w:val="00901B8F"/>
    <w:rsid w:val="009301CB"/>
    <w:rsid w:val="00936A25"/>
    <w:rsid w:val="00964A1A"/>
    <w:rsid w:val="009653E9"/>
    <w:rsid w:val="009925C3"/>
    <w:rsid w:val="009D4782"/>
    <w:rsid w:val="00A15ED4"/>
    <w:rsid w:val="00A25512"/>
    <w:rsid w:val="00A31558"/>
    <w:rsid w:val="00A67E8D"/>
    <w:rsid w:val="00AB1DB1"/>
    <w:rsid w:val="00AD6134"/>
    <w:rsid w:val="00B03916"/>
    <w:rsid w:val="00B05CBD"/>
    <w:rsid w:val="00B119BD"/>
    <w:rsid w:val="00B17447"/>
    <w:rsid w:val="00B34028"/>
    <w:rsid w:val="00B6480B"/>
    <w:rsid w:val="00B6508E"/>
    <w:rsid w:val="00BC0B63"/>
    <w:rsid w:val="00BC710F"/>
    <w:rsid w:val="00BD0F1C"/>
    <w:rsid w:val="00BF6922"/>
    <w:rsid w:val="00C35281"/>
    <w:rsid w:val="00C43A81"/>
    <w:rsid w:val="00C631D5"/>
    <w:rsid w:val="00C66679"/>
    <w:rsid w:val="00C77055"/>
    <w:rsid w:val="00C95C0D"/>
    <w:rsid w:val="00CB514B"/>
    <w:rsid w:val="00CC13DD"/>
    <w:rsid w:val="00CD7DCE"/>
    <w:rsid w:val="00CE37BA"/>
    <w:rsid w:val="00CE4886"/>
    <w:rsid w:val="00D009AB"/>
    <w:rsid w:val="00D03190"/>
    <w:rsid w:val="00D37CE5"/>
    <w:rsid w:val="00D442A1"/>
    <w:rsid w:val="00D51E5B"/>
    <w:rsid w:val="00D56117"/>
    <w:rsid w:val="00D60AC3"/>
    <w:rsid w:val="00D6592F"/>
    <w:rsid w:val="00D7478F"/>
    <w:rsid w:val="00D74E9B"/>
    <w:rsid w:val="00D7555C"/>
    <w:rsid w:val="00D87469"/>
    <w:rsid w:val="00D9676D"/>
    <w:rsid w:val="00DB0D23"/>
    <w:rsid w:val="00DD60D8"/>
    <w:rsid w:val="00E1263F"/>
    <w:rsid w:val="00E62D9D"/>
    <w:rsid w:val="00E70EBC"/>
    <w:rsid w:val="00E90304"/>
    <w:rsid w:val="00EA6780"/>
    <w:rsid w:val="00EB6F49"/>
    <w:rsid w:val="00EC37AA"/>
    <w:rsid w:val="00ED63D9"/>
    <w:rsid w:val="00F121D0"/>
    <w:rsid w:val="00F12B67"/>
    <w:rsid w:val="00F35059"/>
    <w:rsid w:val="00F52BC3"/>
    <w:rsid w:val="00F95055"/>
    <w:rsid w:val="00FA5ABD"/>
    <w:rsid w:val="00FA7EE5"/>
    <w:rsid w:val="00FC68E2"/>
    <w:rsid w:val="00FE6F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0AEC1BE5"/>
  <w15:docId w15:val="{765ACDB5-3DD2-490C-8545-AB851FA81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55C"/>
    <w:pPr>
      <w:widowControl w:val="0"/>
      <w:jc w:val="both"/>
    </w:pPr>
    <w:rPr>
      <w:rFonts w:ascii="Calibri" w:eastAsia="SimSu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2C76"/>
    <w:rPr>
      <w:color w:val="0563C1" w:themeColor="hyperlink"/>
      <w:u w:val="single"/>
    </w:rPr>
  </w:style>
  <w:style w:type="paragraph" w:styleId="ListParagraph">
    <w:name w:val="List Paragraph"/>
    <w:basedOn w:val="Normal"/>
    <w:uiPriority w:val="34"/>
    <w:qFormat/>
    <w:rsid w:val="001F2047"/>
    <w:pPr>
      <w:ind w:firstLineChars="200" w:firstLine="420"/>
    </w:pPr>
  </w:style>
  <w:style w:type="paragraph" w:styleId="NormalWeb">
    <w:name w:val="Normal (Web)"/>
    <w:basedOn w:val="Normal"/>
    <w:uiPriority w:val="99"/>
    <w:semiHidden/>
    <w:unhideWhenUsed/>
    <w:rsid w:val="0062119C"/>
    <w:pPr>
      <w:widowControl/>
      <w:spacing w:before="100" w:beforeAutospacing="1" w:after="100" w:afterAutospacing="1"/>
      <w:jc w:val="left"/>
    </w:pPr>
    <w:rPr>
      <w:rFonts w:ascii="SimSun" w:hAnsi="SimSun" w:cs="SimSun"/>
      <w:kern w:val="0"/>
      <w:sz w:val="24"/>
      <w:szCs w:val="24"/>
    </w:rPr>
  </w:style>
  <w:style w:type="paragraph" w:styleId="Header">
    <w:name w:val="header"/>
    <w:basedOn w:val="Normal"/>
    <w:link w:val="HeaderChar"/>
    <w:uiPriority w:val="99"/>
    <w:unhideWhenUsed/>
    <w:rsid w:val="00B119B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119BD"/>
    <w:rPr>
      <w:rFonts w:ascii="Calibri" w:eastAsia="SimSun" w:hAnsi="Calibri" w:cs="Times New Roman"/>
      <w:sz w:val="18"/>
      <w:szCs w:val="18"/>
    </w:rPr>
  </w:style>
  <w:style w:type="paragraph" w:styleId="Footer">
    <w:name w:val="footer"/>
    <w:basedOn w:val="Normal"/>
    <w:link w:val="FooterChar"/>
    <w:uiPriority w:val="99"/>
    <w:unhideWhenUsed/>
    <w:rsid w:val="00B119B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119BD"/>
    <w:rPr>
      <w:rFonts w:ascii="Calibri" w:eastAsia="SimSun" w:hAnsi="Calibri" w:cs="Times New Roman"/>
      <w:sz w:val="18"/>
      <w:szCs w:val="18"/>
    </w:rPr>
  </w:style>
  <w:style w:type="character" w:styleId="CommentReference">
    <w:name w:val="annotation reference"/>
    <w:basedOn w:val="DefaultParagraphFont"/>
    <w:unhideWhenUsed/>
    <w:rsid w:val="00E62D9D"/>
    <w:rPr>
      <w:sz w:val="21"/>
      <w:szCs w:val="21"/>
    </w:rPr>
  </w:style>
  <w:style w:type="paragraph" w:styleId="CommentText">
    <w:name w:val="annotation text"/>
    <w:basedOn w:val="Normal"/>
    <w:link w:val="CommentTextChar"/>
    <w:unhideWhenUsed/>
    <w:rsid w:val="00E62D9D"/>
    <w:pPr>
      <w:jc w:val="left"/>
    </w:pPr>
  </w:style>
  <w:style w:type="character" w:customStyle="1" w:styleId="CommentTextChar">
    <w:name w:val="Comment Text Char"/>
    <w:basedOn w:val="DefaultParagraphFont"/>
    <w:link w:val="CommentText"/>
    <w:rsid w:val="00E62D9D"/>
    <w:rPr>
      <w:rFonts w:ascii="Calibri" w:eastAsia="SimSun" w:hAnsi="Calibri" w:cs="Times New Roman"/>
    </w:rPr>
  </w:style>
  <w:style w:type="paragraph" w:styleId="CommentSubject">
    <w:name w:val="annotation subject"/>
    <w:basedOn w:val="CommentText"/>
    <w:next w:val="CommentText"/>
    <w:link w:val="CommentSubjectChar"/>
    <w:uiPriority w:val="99"/>
    <w:semiHidden/>
    <w:unhideWhenUsed/>
    <w:rsid w:val="00E62D9D"/>
    <w:rPr>
      <w:b/>
      <w:bCs/>
    </w:rPr>
  </w:style>
  <w:style w:type="character" w:customStyle="1" w:styleId="CommentSubjectChar">
    <w:name w:val="Comment Subject Char"/>
    <w:basedOn w:val="CommentTextChar"/>
    <w:link w:val="CommentSubject"/>
    <w:uiPriority w:val="99"/>
    <w:semiHidden/>
    <w:rsid w:val="00E62D9D"/>
    <w:rPr>
      <w:rFonts w:ascii="Calibri" w:eastAsia="SimSun" w:hAnsi="Calibri" w:cs="Times New Roman"/>
      <w:b/>
      <w:bCs/>
    </w:rPr>
  </w:style>
  <w:style w:type="paragraph" w:styleId="BalloonText">
    <w:name w:val="Balloon Text"/>
    <w:basedOn w:val="Normal"/>
    <w:link w:val="BalloonTextChar"/>
    <w:uiPriority w:val="99"/>
    <w:semiHidden/>
    <w:unhideWhenUsed/>
    <w:rsid w:val="00E62D9D"/>
    <w:rPr>
      <w:sz w:val="18"/>
      <w:szCs w:val="18"/>
    </w:rPr>
  </w:style>
  <w:style w:type="character" w:customStyle="1" w:styleId="BalloonTextChar">
    <w:name w:val="Balloon Text Char"/>
    <w:basedOn w:val="DefaultParagraphFont"/>
    <w:link w:val="BalloonText"/>
    <w:uiPriority w:val="99"/>
    <w:semiHidden/>
    <w:rsid w:val="00E62D9D"/>
    <w:rPr>
      <w:rFonts w:ascii="Calibri" w:eastAsia="SimSun" w:hAnsi="Calibri" w:cs="Times New Roman"/>
      <w:sz w:val="18"/>
      <w:szCs w:val="18"/>
    </w:rPr>
  </w:style>
  <w:style w:type="character" w:customStyle="1" w:styleId="apple-converted-space">
    <w:name w:val="apple-converted-space"/>
    <w:basedOn w:val="DefaultParagraphFont"/>
    <w:rsid w:val="002E542C"/>
  </w:style>
  <w:style w:type="paragraph" w:customStyle="1" w:styleId="EndNoteBibliographyTitle">
    <w:name w:val="EndNote Bibliography Title"/>
    <w:basedOn w:val="Normal"/>
    <w:link w:val="EndNoteBibliographyTitleChar"/>
    <w:rsid w:val="00CD7DCE"/>
    <w:pPr>
      <w:jc w:val="center"/>
    </w:pPr>
    <w:rPr>
      <w:noProof/>
      <w:sz w:val="20"/>
    </w:rPr>
  </w:style>
  <w:style w:type="character" w:customStyle="1" w:styleId="EndNoteBibliographyTitleChar">
    <w:name w:val="EndNote Bibliography Title Char"/>
    <w:basedOn w:val="DefaultParagraphFont"/>
    <w:link w:val="EndNoteBibliographyTitle"/>
    <w:rsid w:val="00CD7DCE"/>
    <w:rPr>
      <w:rFonts w:ascii="Calibri" w:eastAsia="SimSun" w:hAnsi="Calibri" w:cs="Times New Roman"/>
      <w:noProof/>
      <w:sz w:val="20"/>
    </w:rPr>
  </w:style>
  <w:style w:type="paragraph" w:customStyle="1" w:styleId="EndNoteBibliography">
    <w:name w:val="EndNote Bibliography"/>
    <w:basedOn w:val="Normal"/>
    <w:link w:val="EndNoteBibliographyChar"/>
    <w:rsid w:val="00CD7DCE"/>
    <w:pPr>
      <w:jc w:val="left"/>
    </w:pPr>
    <w:rPr>
      <w:noProof/>
      <w:sz w:val="20"/>
    </w:rPr>
  </w:style>
  <w:style w:type="character" w:customStyle="1" w:styleId="EndNoteBibliographyChar">
    <w:name w:val="EndNote Bibliography Char"/>
    <w:basedOn w:val="DefaultParagraphFont"/>
    <w:link w:val="EndNoteBibliography"/>
    <w:rsid w:val="00CD7DCE"/>
    <w:rPr>
      <w:rFonts w:ascii="Calibri" w:eastAsia="SimSun" w:hAnsi="Calibri" w:cs="Times New Roman"/>
      <w:noProof/>
      <w:sz w:val="20"/>
    </w:rPr>
  </w:style>
  <w:style w:type="character" w:styleId="Strong">
    <w:name w:val="Strong"/>
    <w:uiPriority w:val="22"/>
    <w:qFormat/>
    <w:rsid w:val="003027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9837">
      <w:bodyDiv w:val="1"/>
      <w:marLeft w:val="0"/>
      <w:marRight w:val="0"/>
      <w:marTop w:val="0"/>
      <w:marBottom w:val="0"/>
      <w:divBdr>
        <w:top w:val="none" w:sz="0" w:space="0" w:color="auto"/>
        <w:left w:val="none" w:sz="0" w:space="0" w:color="auto"/>
        <w:bottom w:val="none" w:sz="0" w:space="0" w:color="auto"/>
        <w:right w:val="none" w:sz="0" w:space="0" w:color="auto"/>
      </w:divBdr>
    </w:div>
    <w:div w:id="12850902">
      <w:bodyDiv w:val="1"/>
      <w:marLeft w:val="0"/>
      <w:marRight w:val="0"/>
      <w:marTop w:val="0"/>
      <w:marBottom w:val="0"/>
      <w:divBdr>
        <w:top w:val="none" w:sz="0" w:space="0" w:color="auto"/>
        <w:left w:val="none" w:sz="0" w:space="0" w:color="auto"/>
        <w:bottom w:val="none" w:sz="0" w:space="0" w:color="auto"/>
        <w:right w:val="none" w:sz="0" w:space="0" w:color="auto"/>
      </w:divBdr>
    </w:div>
    <w:div w:id="17704717">
      <w:bodyDiv w:val="1"/>
      <w:marLeft w:val="0"/>
      <w:marRight w:val="0"/>
      <w:marTop w:val="0"/>
      <w:marBottom w:val="0"/>
      <w:divBdr>
        <w:top w:val="none" w:sz="0" w:space="0" w:color="auto"/>
        <w:left w:val="none" w:sz="0" w:space="0" w:color="auto"/>
        <w:bottom w:val="none" w:sz="0" w:space="0" w:color="auto"/>
        <w:right w:val="none" w:sz="0" w:space="0" w:color="auto"/>
      </w:divBdr>
      <w:divsChild>
        <w:div w:id="1886914137">
          <w:marLeft w:val="0"/>
          <w:marRight w:val="0"/>
          <w:marTop w:val="0"/>
          <w:marBottom w:val="0"/>
          <w:divBdr>
            <w:top w:val="none" w:sz="0" w:space="0" w:color="auto"/>
            <w:left w:val="none" w:sz="0" w:space="0" w:color="auto"/>
            <w:bottom w:val="none" w:sz="0" w:space="0" w:color="auto"/>
            <w:right w:val="none" w:sz="0" w:space="0" w:color="auto"/>
          </w:divBdr>
          <w:divsChild>
            <w:div w:id="195428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9794">
      <w:bodyDiv w:val="1"/>
      <w:marLeft w:val="0"/>
      <w:marRight w:val="0"/>
      <w:marTop w:val="0"/>
      <w:marBottom w:val="0"/>
      <w:divBdr>
        <w:top w:val="none" w:sz="0" w:space="0" w:color="auto"/>
        <w:left w:val="none" w:sz="0" w:space="0" w:color="auto"/>
        <w:bottom w:val="none" w:sz="0" w:space="0" w:color="auto"/>
        <w:right w:val="none" w:sz="0" w:space="0" w:color="auto"/>
      </w:divBdr>
    </w:div>
    <w:div w:id="51580326">
      <w:bodyDiv w:val="1"/>
      <w:marLeft w:val="0"/>
      <w:marRight w:val="0"/>
      <w:marTop w:val="0"/>
      <w:marBottom w:val="0"/>
      <w:divBdr>
        <w:top w:val="none" w:sz="0" w:space="0" w:color="auto"/>
        <w:left w:val="none" w:sz="0" w:space="0" w:color="auto"/>
        <w:bottom w:val="none" w:sz="0" w:space="0" w:color="auto"/>
        <w:right w:val="none" w:sz="0" w:space="0" w:color="auto"/>
      </w:divBdr>
    </w:div>
    <w:div w:id="72704032">
      <w:bodyDiv w:val="1"/>
      <w:marLeft w:val="0"/>
      <w:marRight w:val="0"/>
      <w:marTop w:val="0"/>
      <w:marBottom w:val="0"/>
      <w:divBdr>
        <w:top w:val="none" w:sz="0" w:space="0" w:color="auto"/>
        <w:left w:val="none" w:sz="0" w:space="0" w:color="auto"/>
        <w:bottom w:val="none" w:sz="0" w:space="0" w:color="auto"/>
        <w:right w:val="none" w:sz="0" w:space="0" w:color="auto"/>
      </w:divBdr>
    </w:div>
    <w:div w:id="88818556">
      <w:bodyDiv w:val="1"/>
      <w:marLeft w:val="0"/>
      <w:marRight w:val="0"/>
      <w:marTop w:val="0"/>
      <w:marBottom w:val="0"/>
      <w:divBdr>
        <w:top w:val="none" w:sz="0" w:space="0" w:color="auto"/>
        <w:left w:val="none" w:sz="0" w:space="0" w:color="auto"/>
        <w:bottom w:val="none" w:sz="0" w:space="0" w:color="auto"/>
        <w:right w:val="none" w:sz="0" w:space="0" w:color="auto"/>
      </w:divBdr>
      <w:divsChild>
        <w:div w:id="1067343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57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5835">
      <w:bodyDiv w:val="1"/>
      <w:marLeft w:val="0"/>
      <w:marRight w:val="0"/>
      <w:marTop w:val="0"/>
      <w:marBottom w:val="0"/>
      <w:divBdr>
        <w:top w:val="none" w:sz="0" w:space="0" w:color="auto"/>
        <w:left w:val="none" w:sz="0" w:space="0" w:color="auto"/>
        <w:bottom w:val="none" w:sz="0" w:space="0" w:color="auto"/>
        <w:right w:val="none" w:sz="0" w:space="0" w:color="auto"/>
      </w:divBdr>
      <w:divsChild>
        <w:div w:id="1509639133">
          <w:marLeft w:val="0"/>
          <w:marRight w:val="0"/>
          <w:marTop w:val="0"/>
          <w:marBottom w:val="0"/>
          <w:divBdr>
            <w:top w:val="none" w:sz="0" w:space="0" w:color="auto"/>
            <w:left w:val="none" w:sz="0" w:space="0" w:color="auto"/>
            <w:bottom w:val="none" w:sz="0" w:space="0" w:color="auto"/>
            <w:right w:val="none" w:sz="0" w:space="0" w:color="auto"/>
          </w:divBdr>
          <w:divsChild>
            <w:div w:id="12259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3688">
      <w:bodyDiv w:val="1"/>
      <w:marLeft w:val="0"/>
      <w:marRight w:val="0"/>
      <w:marTop w:val="0"/>
      <w:marBottom w:val="0"/>
      <w:divBdr>
        <w:top w:val="none" w:sz="0" w:space="0" w:color="auto"/>
        <w:left w:val="none" w:sz="0" w:space="0" w:color="auto"/>
        <w:bottom w:val="none" w:sz="0" w:space="0" w:color="auto"/>
        <w:right w:val="none" w:sz="0" w:space="0" w:color="auto"/>
      </w:divBdr>
    </w:div>
    <w:div w:id="353116256">
      <w:bodyDiv w:val="1"/>
      <w:marLeft w:val="0"/>
      <w:marRight w:val="0"/>
      <w:marTop w:val="0"/>
      <w:marBottom w:val="0"/>
      <w:divBdr>
        <w:top w:val="none" w:sz="0" w:space="0" w:color="auto"/>
        <w:left w:val="none" w:sz="0" w:space="0" w:color="auto"/>
        <w:bottom w:val="none" w:sz="0" w:space="0" w:color="auto"/>
        <w:right w:val="none" w:sz="0" w:space="0" w:color="auto"/>
      </w:divBdr>
    </w:div>
    <w:div w:id="518811001">
      <w:bodyDiv w:val="1"/>
      <w:marLeft w:val="0"/>
      <w:marRight w:val="0"/>
      <w:marTop w:val="0"/>
      <w:marBottom w:val="0"/>
      <w:divBdr>
        <w:top w:val="none" w:sz="0" w:space="0" w:color="auto"/>
        <w:left w:val="none" w:sz="0" w:space="0" w:color="auto"/>
        <w:bottom w:val="none" w:sz="0" w:space="0" w:color="auto"/>
        <w:right w:val="none" w:sz="0" w:space="0" w:color="auto"/>
      </w:divBdr>
    </w:div>
    <w:div w:id="594438612">
      <w:bodyDiv w:val="1"/>
      <w:marLeft w:val="0"/>
      <w:marRight w:val="0"/>
      <w:marTop w:val="0"/>
      <w:marBottom w:val="0"/>
      <w:divBdr>
        <w:top w:val="none" w:sz="0" w:space="0" w:color="auto"/>
        <w:left w:val="none" w:sz="0" w:space="0" w:color="auto"/>
        <w:bottom w:val="none" w:sz="0" w:space="0" w:color="auto"/>
        <w:right w:val="none" w:sz="0" w:space="0" w:color="auto"/>
      </w:divBdr>
    </w:div>
    <w:div w:id="793986429">
      <w:bodyDiv w:val="1"/>
      <w:marLeft w:val="0"/>
      <w:marRight w:val="0"/>
      <w:marTop w:val="0"/>
      <w:marBottom w:val="0"/>
      <w:divBdr>
        <w:top w:val="none" w:sz="0" w:space="0" w:color="auto"/>
        <w:left w:val="none" w:sz="0" w:space="0" w:color="auto"/>
        <w:bottom w:val="none" w:sz="0" w:space="0" w:color="auto"/>
        <w:right w:val="none" w:sz="0" w:space="0" w:color="auto"/>
      </w:divBdr>
    </w:div>
    <w:div w:id="898630975">
      <w:bodyDiv w:val="1"/>
      <w:marLeft w:val="0"/>
      <w:marRight w:val="0"/>
      <w:marTop w:val="0"/>
      <w:marBottom w:val="0"/>
      <w:divBdr>
        <w:top w:val="none" w:sz="0" w:space="0" w:color="auto"/>
        <w:left w:val="none" w:sz="0" w:space="0" w:color="auto"/>
        <w:bottom w:val="none" w:sz="0" w:space="0" w:color="auto"/>
        <w:right w:val="none" w:sz="0" w:space="0" w:color="auto"/>
      </w:divBdr>
    </w:div>
    <w:div w:id="979460858">
      <w:bodyDiv w:val="1"/>
      <w:marLeft w:val="0"/>
      <w:marRight w:val="0"/>
      <w:marTop w:val="0"/>
      <w:marBottom w:val="0"/>
      <w:divBdr>
        <w:top w:val="none" w:sz="0" w:space="0" w:color="auto"/>
        <w:left w:val="none" w:sz="0" w:space="0" w:color="auto"/>
        <w:bottom w:val="none" w:sz="0" w:space="0" w:color="auto"/>
        <w:right w:val="none" w:sz="0" w:space="0" w:color="auto"/>
      </w:divBdr>
    </w:div>
    <w:div w:id="1002008625">
      <w:bodyDiv w:val="1"/>
      <w:marLeft w:val="0"/>
      <w:marRight w:val="0"/>
      <w:marTop w:val="0"/>
      <w:marBottom w:val="0"/>
      <w:divBdr>
        <w:top w:val="none" w:sz="0" w:space="0" w:color="auto"/>
        <w:left w:val="none" w:sz="0" w:space="0" w:color="auto"/>
        <w:bottom w:val="none" w:sz="0" w:space="0" w:color="auto"/>
        <w:right w:val="none" w:sz="0" w:space="0" w:color="auto"/>
      </w:divBdr>
    </w:div>
    <w:div w:id="1029456106">
      <w:bodyDiv w:val="1"/>
      <w:marLeft w:val="0"/>
      <w:marRight w:val="0"/>
      <w:marTop w:val="0"/>
      <w:marBottom w:val="0"/>
      <w:divBdr>
        <w:top w:val="none" w:sz="0" w:space="0" w:color="auto"/>
        <w:left w:val="none" w:sz="0" w:space="0" w:color="auto"/>
        <w:bottom w:val="none" w:sz="0" w:space="0" w:color="auto"/>
        <w:right w:val="none" w:sz="0" w:space="0" w:color="auto"/>
      </w:divBdr>
    </w:div>
    <w:div w:id="1037972874">
      <w:bodyDiv w:val="1"/>
      <w:marLeft w:val="0"/>
      <w:marRight w:val="0"/>
      <w:marTop w:val="0"/>
      <w:marBottom w:val="0"/>
      <w:divBdr>
        <w:top w:val="none" w:sz="0" w:space="0" w:color="auto"/>
        <w:left w:val="none" w:sz="0" w:space="0" w:color="auto"/>
        <w:bottom w:val="none" w:sz="0" w:space="0" w:color="auto"/>
        <w:right w:val="none" w:sz="0" w:space="0" w:color="auto"/>
      </w:divBdr>
    </w:div>
    <w:div w:id="1376352690">
      <w:bodyDiv w:val="1"/>
      <w:marLeft w:val="0"/>
      <w:marRight w:val="0"/>
      <w:marTop w:val="0"/>
      <w:marBottom w:val="0"/>
      <w:divBdr>
        <w:top w:val="none" w:sz="0" w:space="0" w:color="auto"/>
        <w:left w:val="none" w:sz="0" w:space="0" w:color="auto"/>
        <w:bottom w:val="none" w:sz="0" w:space="0" w:color="auto"/>
        <w:right w:val="none" w:sz="0" w:space="0" w:color="auto"/>
      </w:divBdr>
    </w:div>
    <w:div w:id="1379938428">
      <w:bodyDiv w:val="1"/>
      <w:marLeft w:val="0"/>
      <w:marRight w:val="0"/>
      <w:marTop w:val="0"/>
      <w:marBottom w:val="0"/>
      <w:divBdr>
        <w:top w:val="none" w:sz="0" w:space="0" w:color="auto"/>
        <w:left w:val="none" w:sz="0" w:space="0" w:color="auto"/>
        <w:bottom w:val="none" w:sz="0" w:space="0" w:color="auto"/>
        <w:right w:val="none" w:sz="0" w:space="0" w:color="auto"/>
      </w:divBdr>
    </w:div>
    <w:div w:id="1484590057">
      <w:bodyDiv w:val="1"/>
      <w:marLeft w:val="0"/>
      <w:marRight w:val="0"/>
      <w:marTop w:val="0"/>
      <w:marBottom w:val="0"/>
      <w:divBdr>
        <w:top w:val="none" w:sz="0" w:space="0" w:color="auto"/>
        <w:left w:val="none" w:sz="0" w:space="0" w:color="auto"/>
        <w:bottom w:val="none" w:sz="0" w:space="0" w:color="auto"/>
        <w:right w:val="none" w:sz="0" w:space="0" w:color="auto"/>
      </w:divBdr>
    </w:div>
    <w:div w:id="1484851014">
      <w:bodyDiv w:val="1"/>
      <w:marLeft w:val="0"/>
      <w:marRight w:val="0"/>
      <w:marTop w:val="0"/>
      <w:marBottom w:val="0"/>
      <w:divBdr>
        <w:top w:val="none" w:sz="0" w:space="0" w:color="auto"/>
        <w:left w:val="none" w:sz="0" w:space="0" w:color="auto"/>
        <w:bottom w:val="none" w:sz="0" w:space="0" w:color="auto"/>
        <w:right w:val="none" w:sz="0" w:space="0" w:color="auto"/>
      </w:divBdr>
      <w:divsChild>
        <w:div w:id="149833769">
          <w:marLeft w:val="0"/>
          <w:marRight w:val="0"/>
          <w:marTop w:val="0"/>
          <w:marBottom w:val="0"/>
          <w:divBdr>
            <w:top w:val="none" w:sz="0" w:space="0" w:color="auto"/>
            <w:left w:val="none" w:sz="0" w:space="0" w:color="auto"/>
            <w:bottom w:val="none" w:sz="0" w:space="0" w:color="auto"/>
            <w:right w:val="none" w:sz="0" w:space="0" w:color="auto"/>
          </w:divBdr>
          <w:divsChild>
            <w:div w:id="3419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6605">
      <w:bodyDiv w:val="1"/>
      <w:marLeft w:val="0"/>
      <w:marRight w:val="0"/>
      <w:marTop w:val="0"/>
      <w:marBottom w:val="0"/>
      <w:divBdr>
        <w:top w:val="none" w:sz="0" w:space="0" w:color="auto"/>
        <w:left w:val="none" w:sz="0" w:space="0" w:color="auto"/>
        <w:bottom w:val="none" w:sz="0" w:space="0" w:color="auto"/>
        <w:right w:val="none" w:sz="0" w:space="0" w:color="auto"/>
      </w:divBdr>
    </w:div>
    <w:div w:id="1502815176">
      <w:bodyDiv w:val="1"/>
      <w:marLeft w:val="0"/>
      <w:marRight w:val="0"/>
      <w:marTop w:val="0"/>
      <w:marBottom w:val="0"/>
      <w:divBdr>
        <w:top w:val="none" w:sz="0" w:space="0" w:color="auto"/>
        <w:left w:val="none" w:sz="0" w:space="0" w:color="auto"/>
        <w:bottom w:val="none" w:sz="0" w:space="0" w:color="auto"/>
        <w:right w:val="none" w:sz="0" w:space="0" w:color="auto"/>
      </w:divBdr>
    </w:div>
    <w:div w:id="1594821715">
      <w:bodyDiv w:val="1"/>
      <w:marLeft w:val="0"/>
      <w:marRight w:val="0"/>
      <w:marTop w:val="0"/>
      <w:marBottom w:val="0"/>
      <w:divBdr>
        <w:top w:val="none" w:sz="0" w:space="0" w:color="auto"/>
        <w:left w:val="none" w:sz="0" w:space="0" w:color="auto"/>
        <w:bottom w:val="none" w:sz="0" w:space="0" w:color="auto"/>
        <w:right w:val="none" w:sz="0" w:space="0" w:color="auto"/>
      </w:divBdr>
    </w:div>
    <w:div w:id="1773550107">
      <w:bodyDiv w:val="1"/>
      <w:marLeft w:val="0"/>
      <w:marRight w:val="0"/>
      <w:marTop w:val="0"/>
      <w:marBottom w:val="0"/>
      <w:divBdr>
        <w:top w:val="none" w:sz="0" w:space="0" w:color="auto"/>
        <w:left w:val="none" w:sz="0" w:space="0" w:color="auto"/>
        <w:bottom w:val="none" w:sz="0" w:space="0" w:color="auto"/>
        <w:right w:val="none" w:sz="0" w:space="0" w:color="auto"/>
      </w:divBdr>
    </w:div>
    <w:div w:id="1871920101">
      <w:bodyDiv w:val="1"/>
      <w:marLeft w:val="0"/>
      <w:marRight w:val="0"/>
      <w:marTop w:val="0"/>
      <w:marBottom w:val="0"/>
      <w:divBdr>
        <w:top w:val="none" w:sz="0" w:space="0" w:color="auto"/>
        <w:left w:val="none" w:sz="0" w:space="0" w:color="auto"/>
        <w:bottom w:val="none" w:sz="0" w:space="0" w:color="auto"/>
        <w:right w:val="none" w:sz="0" w:space="0" w:color="auto"/>
      </w:divBdr>
    </w:div>
    <w:div w:id="2122604386">
      <w:bodyDiv w:val="1"/>
      <w:marLeft w:val="0"/>
      <w:marRight w:val="0"/>
      <w:marTop w:val="0"/>
      <w:marBottom w:val="0"/>
      <w:divBdr>
        <w:top w:val="none" w:sz="0" w:space="0" w:color="auto"/>
        <w:left w:val="none" w:sz="0" w:space="0" w:color="auto"/>
        <w:bottom w:val="none" w:sz="0" w:space="0" w:color="auto"/>
        <w:right w:val="none" w:sz="0" w:space="0" w:color="auto"/>
      </w:divBdr>
    </w:div>
    <w:div w:id="214473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zheng1962@163.com"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404AD-C211-43A3-BCC1-FC426ACB1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6264</Words>
  <Characters>35708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塔娜</dc:creator>
  <cp:lastModifiedBy>LS Ma</cp:lastModifiedBy>
  <cp:revision>2</cp:revision>
  <dcterms:created xsi:type="dcterms:W3CDTF">2016-01-08T22:41:00Z</dcterms:created>
  <dcterms:modified xsi:type="dcterms:W3CDTF">2016-01-08T22:41:00Z</dcterms:modified>
</cp:coreProperties>
</file>