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038" w:rsidRPr="0004128E" w:rsidRDefault="00024038" w:rsidP="0046051D">
      <w:pPr>
        <w:tabs>
          <w:tab w:val="left" w:pos="2520"/>
          <w:tab w:val="left" w:pos="6648"/>
        </w:tabs>
        <w:spacing w:line="360" w:lineRule="auto"/>
        <w:jc w:val="both"/>
        <w:rPr>
          <w:rFonts w:ascii="Book Antiqua" w:hAnsi="Book Antiqua"/>
          <w:b/>
          <w:i/>
          <w:color w:val="000000" w:themeColor="text1"/>
        </w:rPr>
      </w:pPr>
      <w:r w:rsidRPr="0004128E">
        <w:rPr>
          <w:rFonts w:ascii="Book Antiqua" w:hAnsi="Book Antiqua"/>
          <w:b/>
          <w:color w:val="000000" w:themeColor="text1"/>
        </w:rPr>
        <w:t xml:space="preserve">Name of Journal: </w:t>
      </w:r>
      <w:r w:rsidRPr="0004128E">
        <w:rPr>
          <w:rFonts w:ascii="Book Antiqua" w:hAnsi="Book Antiqua"/>
          <w:b/>
          <w:i/>
          <w:color w:val="000000" w:themeColor="text1"/>
        </w:rPr>
        <w:t>World Journal of Psychiatry</w:t>
      </w:r>
      <w:r w:rsidR="0046051D" w:rsidRPr="0004128E">
        <w:rPr>
          <w:rFonts w:ascii="Book Antiqua" w:hAnsi="Book Antiqua"/>
          <w:b/>
          <w:i/>
          <w:color w:val="000000" w:themeColor="text1"/>
        </w:rPr>
        <w:tab/>
      </w:r>
    </w:p>
    <w:p w:rsidR="000F77C3" w:rsidRPr="0004128E" w:rsidRDefault="000F77C3" w:rsidP="003042FC">
      <w:pPr>
        <w:spacing w:line="360" w:lineRule="auto"/>
        <w:jc w:val="both"/>
        <w:rPr>
          <w:rFonts w:ascii="Book Antiqua" w:eastAsiaTheme="minorEastAsia" w:hAnsi="Book Antiqua"/>
          <w:b/>
          <w:color w:val="000000" w:themeColor="text1"/>
          <w:lang w:eastAsia="zh-CN"/>
        </w:rPr>
      </w:pPr>
      <w:r w:rsidRPr="0004128E">
        <w:rPr>
          <w:rFonts w:ascii="Book Antiqua" w:hAnsi="Book Antiqua"/>
          <w:b/>
          <w:color w:val="000000" w:themeColor="text1"/>
        </w:rPr>
        <w:t xml:space="preserve">ESPS Manuscript NO: </w:t>
      </w:r>
      <w:r w:rsidRPr="0004128E">
        <w:rPr>
          <w:rFonts w:ascii="Book Antiqua" w:eastAsiaTheme="minorEastAsia" w:hAnsi="Book Antiqua"/>
          <w:b/>
          <w:color w:val="000000" w:themeColor="text1"/>
          <w:lang w:eastAsia="zh-CN"/>
        </w:rPr>
        <w:t>23174</w:t>
      </w:r>
    </w:p>
    <w:p w:rsidR="00024038" w:rsidRPr="0004128E" w:rsidRDefault="00024038" w:rsidP="003042FC">
      <w:pPr>
        <w:tabs>
          <w:tab w:val="left" w:pos="2520"/>
        </w:tabs>
        <w:spacing w:line="360" w:lineRule="auto"/>
        <w:jc w:val="both"/>
        <w:rPr>
          <w:rFonts w:ascii="Book Antiqua" w:hAnsi="Book Antiqua"/>
          <w:b/>
          <w:color w:val="000000" w:themeColor="text1"/>
        </w:rPr>
      </w:pPr>
      <w:r w:rsidRPr="0004128E">
        <w:rPr>
          <w:rFonts w:ascii="Book Antiqua" w:hAnsi="Book Antiqua"/>
          <w:b/>
          <w:color w:val="000000" w:themeColor="text1"/>
        </w:rPr>
        <w:t>Manuscript Type: R</w:t>
      </w:r>
      <w:r w:rsidR="003F26F6" w:rsidRPr="0004128E">
        <w:rPr>
          <w:rFonts w:ascii="Book Antiqua" w:hAnsi="Book Antiqua"/>
          <w:b/>
          <w:color w:val="000000" w:themeColor="text1"/>
        </w:rPr>
        <w:t>eview</w:t>
      </w:r>
    </w:p>
    <w:p w:rsidR="00024038" w:rsidRPr="0004128E" w:rsidRDefault="00024038" w:rsidP="003042FC">
      <w:pPr>
        <w:tabs>
          <w:tab w:val="left" w:pos="2520"/>
        </w:tabs>
        <w:spacing w:line="360" w:lineRule="auto"/>
        <w:jc w:val="both"/>
        <w:rPr>
          <w:rFonts w:ascii="Book Antiqua" w:hAnsi="Book Antiqua"/>
          <w:b/>
          <w:color w:val="000000" w:themeColor="text1"/>
        </w:rPr>
      </w:pPr>
    </w:p>
    <w:p w:rsidR="00024038" w:rsidRPr="0004128E" w:rsidRDefault="00024038" w:rsidP="003042FC">
      <w:pPr>
        <w:tabs>
          <w:tab w:val="left" w:pos="2520"/>
        </w:tabs>
        <w:spacing w:line="360" w:lineRule="auto"/>
        <w:jc w:val="both"/>
        <w:rPr>
          <w:rFonts w:ascii="Book Antiqua" w:hAnsi="Book Antiqua"/>
          <w:color w:val="000000" w:themeColor="text1"/>
        </w:rPr>
      </w:pPr>
      <w:r w:rsidRPr="0004128E">
        <w:rPr>
          <w:rFonts w:ascii="Book Antiqua" w:hAnsi="Book Antiqua"/>
          <w:b/>
          <w:color w:val="000000" w:themeColor="text1"/>
        </w:rPr>
        <w:t xml:space="preserve">Cortical and </w:t>
      </w:r>
      <w:r w:rsidR="00FF6382" w:rsidRPr="0004128E">
        <w:rPr>
          <w:rFonts w:ascii="Book Antiqua" w:hAnsi="Book Antiqua"/>
          <w:b/>
          <w:color w:val="000000" w:themeColor="text1"/>
        </w:rPr>
        <w:t>s</w:t>
      </w:r>
      <w:r w:rsidRPr="0004128E">
        <w:rPr>
          <w:rFonts w:ascii="Book Antiqua" w:hAnsi="Book Antiqua"/>
          <w:b/>
          <w:color w:val="000000" w:themeColor="text1"/>
        </w:rPr>
        <w:t xml:space="preserve">ubcortical </w:t>
      </w:r>
      <w:r w:rsidR="00483315" w:rsidRPr="0004128E">
        <w:rPr>
          <w:rFonts w:ascii="Book Antiqua" w:hAnsi="Book Antiqua"/>
          <w:b/>
          <w:color w:val="000000" w:themeColor="text1"/>
        </w:rPr>
        <w:t xml:space="preserve">gamma amino acid butyric acid </w:t>
      </w:r>
      <w:r w:rsidR="00FF6382" w:rsidRPr="0004128E">
        <w:rPr>
          <w:rFonts w:ascii="Book Antiqua" w:hAnsi="Book Antiqua"/>
          <w:b/>
          <w:color w:val="000000" w:themeColor="text1"/>
        </w:rPr>
        <w:t>deficits in anxiety and stress di</w:t>
      </w:r>
      <w:r w:rsidRPr="0004128E">
        <w:rPr>
          <w:rFonts w:ascii="Book Antiqua" w:hAnsi="Book Antiqua"/>
          <w:b/>
          <w:color w:val="000000" w:themeColor="text1"/>
        </w:rPr>
        <w:t>sorders:</w:t>
      </w:r>
      <w:r w:rsidR="00FF6382" w:rsidRPr="0004128E">
        <w:rPr>
          <w:rFonts w:ascii="Book Antiqua" w:hAnsi="Book Antiqua"/>
          <w:b/>
          <w:color w:val="000000" w:themeColor="text1"/>
        </w:rPr>
        <w:t xml:space="preserve"> C</w:t>
      </w:r>
      <w:r w:rsidRPr="0004128E">
        <w:rPr>
          <w:rFonts w:ascii="Book Antiqua" w:hAnsi="Book Antiqua"/>
          <w:b/>
          <w:color w:val="000000" w:themeColor="text1"/>
        </w:rPr>
        <w:t>linical implications</w:t>
      </w:r>
    </w:p>
    <w:p w:rsidR="00024038" w:rsidRPr="0004128E" w:rsidRDefault="00024038" w:rsidP="003042FC">
      <w:pPr>
        <w:tabs>
          <w:tab w:val="left" w:pos="2520"/>
        </w:tabs>
        <w:spacing w:line="360" w:lineRule="auto"/>
        <w:jc w:val="both"/>
        <w:rPr>
          <w:rFonts w:ascii="Book Antiqua" w:hAnsi="Book Antiqua"/>
          <w:color w:val="000000" w:themeColor="text1"/>
        </w:rPr>
      </w:pPr>
    </w:p>
    <w:p w:rsidR="00024038" w:rsidRPr="0004128E" w:rsidRDefault="00024038" w:rsidP="003042FC">
      <w:pPr>
        <w:tabs>
          <w:tab w:val="left" w:pos="2520"/>
        </w:tabs>
        <w:spacing w:line="360" w:lineRule="auto"/>
        <w:jc w:val="both"/>
        <w:rPr>
          <w:rFonts w:ascii="Book Antiqua" w:eastAsiaTheme="minorEastAsia" w:hAnsi="Book Antiqua"/>
          <w:color w:val="000000" w:themeColor="text1"/>
          <w:lang w:eastAsia="zh-CN"/>
        </w:rPr>
      </w:pPr>
      <w:r w:rsidRPr="0004128E">
        <w:rPr>
          <w:rFonts w:ascii="Book Antiqua" w:hAnsi="Book Antiqua"/>
          <w:color w:val="000000" w:themeColor="text1"/>
        </w:rPr>
        <w:t xml:space="preserve">Goddard </w:t>
      </w:r>
      <w:r w:rsidR="001C59F8" w:rsidRPr="0004128E">
        <w:rPr>
          <w:rFonts w:ascii="Book Antiqua" w:eastAsiaTheme="minorEastAsia" w:hAnsi="Book Antiqua"/>
          <w:color w:val="000000" w:themeColor="text1"/>
          <w:lang w:eastAsia="zh-CN"/>
        </w:rPr>
        <w:t xml:space="preserve">AW. </w:t>
      </w:r>
      <w:r w:rsidRPr="0004128E">
        <w:rPr>
          <w:rFonts w:ascii="Book Antiqua" w:hAnsi="Book Antiqua"/>
          <w:color w:val="000000" w:themeColor="text1"/>
        </w:rPr>
        <w:t xml:space="preserve">GABA </w:t>
      </w:r>
      <w:r w:rsidR="006F7825" w:rsidRPr="0004128E">
        <w:rPr>
          <w:rFonts w:ascii="Book Antiqua" w:hAnsi="Book Antiqua"/>
          <w:color w:val="000000" w:themeColor="text1"/>
        </w:rPr>
        <w:t>deficits in anxiety d</w:t>
      </w:r>
      <w:r w:rsidRPr="0004128E">
        <w:rPr>
          <w:rFonts w:ascii="Book Antiqua" w:hAnsi="Book Antiqua"/>
          <w:color w:val="000000" w:themeColor="text1"/>
        </w:rPr>
        <w:t xml:space="preserve">isorders </w:t>
      </w:r>
    </w:p>
    <w:p w:rsidR="00335178" w:rsidRPr="0004128E" w:rsidRDefault="00335178" w:rsidP="003042FC">
      <w:pPr>
        <w:tabs>
          <w:tab w:val="left" w:pos="2520"/>
        </w:tabs>
        <w:spacing w:line="360" w:lineRule="auto"/>
        <w:jc w:val="both"/>
        <w:rPr>
          <w:rFonts w:ascii="Book Antiqua" w:eastAsiaTheme="minorEastAsia" w:hAnsi="Book Antiqua"/>
          <w:color w:val="000000" w:themeColor="text1"/>
          <w:lang w:eastAsia="zh-CN"/>
        </w:rPr>
      </w:pPr>
    </w:p>
    <w:p w:rsidR="00335178" w:rsidRPr="0004128E" w:rsidRDefault="00335178" w:rsidP="003042FC">
      <w:pPr>
        <w:tabs>
          <w:tab w:val="left" w:pos="2520"/>
        </w:tabs>
        <w:spacing w:line="360" w:lineRule="auto"/>
        <w:jc w:val="both"/>
        <w:rPr>
          <w:rFonts w:ascii="Book Antiqua" w:eastAsiaTheme="minorEastAsia" w:hAnsi="Book Antiqua"/>
          <w:b/>
          <w:color w:val="000000" w:themeColor="text1"/>
          <w:lang w:eastAsia="zh-CN"/>
        </w:rPr>
      </w:pPr>
      <w:r w:rsidRPr="0004128E">
        <w:rPr>
          <w:rFonts w:ascii="Book Antiqua" w:hAnsi="Book Antiqua"/>
          <w:b/>
          <w:color w:val="000000" w:themeColor="text1"/>
        </w:rPr>
        <w:t>Andrew W Goddard</w:t>
      </w:r>
    </w:p>
    <w:p w:rsidR="00024038" w:rsidRPr="0004128E" w:rsidRDefault="00024038" w:rsidP="003042FC">
      <w:pPr>
        <w:tabs>
          <w:tab w:val="left" w:pos="2520"/>
        </w:tabs>
        <w:spacing w:line="360" w:lineRule="auto"/>
        <w:jc w:val="both"/>
        <w:rPr>
          <w:rFonts w:ascii="Book Antiqua" w:hAnsi="Book Antiqua"/>
          <w:b/>
          <w:color w:val="000000" w:themeColor="text1"/>
        </w:rPr>
      </w:pPr>
    </w:p>
    <w:p w:rsidR="003042FC" w:rsidRPr="0004128E" w:rsidRDefault="001C59F8" w:rsidP="003042FC">
      <w:pPr>
        <w:tabs>
          <w:tab w:val="left" w:pos="2520"/>
        </w:tabs>
        <w:spacing w:line="360" w:lineRule="auto"/>
        <w:jc w:val="both"/>
        <w:rPr>
          <w:rFonts w:ascii="Book Antiqua" w:eastAsiaTheme="minorEastAsia" w:hAnsi="Book Antiqua"/>
          <w:color w:val="000000" w:themeColor="text1"/>
          <w:lang w:eastAsia="zh-CN"/>
        </w:rPr>
      </w:pPr>
      <w:r w:rsidRPr="0004128E">
        <w:rPr>
          <w:rFonts w:ascii="Book Antiqua" w:hAnsi="Book Antiqua"/>
          <w:b/>
          <w:color w:val="000000" w:themeColor="text1"/>
        </w:rPr>
        <w:t>Andrew W</w:t>
      </w:r>
      <w:r w:rsidR="00024038" w:rsidRPr="0004128E">
        <w:rPr>
          <w:rFonts w:ascii="Book Antiqua" w:hAnsi="Book Antiqua"/>
          <w:b/>
          <w:color w:val="000000" w:themeColor="text1"/>
        </w:rPr>
        <w:t xml:space="preserve"> Goddard, </w:t>
      </w:r>
      <w:r w:rsidR="00024038" w:rsidRPr="0004128E">
        <w:rPr>
          <w:rFonts w:ascii="Book Antiqua" w:hAnsi="Book Antiqua"/>
          <w:color w:val="000000" w:themeColor="text1"/>
        </w:rPr>
        <w:t xml:space="preserve">Department of Psychiatry, UCSF Fresno Medical Education </w:t>
      </w:r>
      <w:r w:rsidR="003042FC" w:rsidRPr="0004128E">
        <w:rPr>
          <w:rFonts w:ascii="Book Antiqua" w:eastAsiaTheme="minorEastAsia" w:hAnsi="Book Antiqua"/>
          <w:color w:val="000000" w:themeColor="text1"/>
          <w:lang w:eastAsia="zh-CN"/>
        </w:rPr>
        <w:t>and</w:t>
      </w:r>
      <w:r w:rsidR="00024038" w:rsidRPr="0004128E">
        <w:rPr>
          <w:rFonts w:ascii="Book Antiqua" w:hAnsi="Book Antiqua"/>
          <w:color w:val="000000" w:themeColor="text1"/>
        </w:rPr>
        <w:t xml:space="preserve"> Research Program, Fresno, CA 93701, United States </w:t>
      </w:r>
    </w:p>
    <w:p w:rsidR="003042FC" w:rsidRPr="0004128E" w:rsidRDefault="003042FC" w:rsidP="003042FC">
      <w:pPr>
        <w:tabs>
          <w:tab w:val="left" w:pos="2520"/>
        </w:tabs>
        <w:spacing w:line="360" w:lineRule="auto"/>
        <w:jc w:val="both"/>
        <w:rPr>
          <w:rFonts w:ascii="Book Antiqua" w:eastAsiaTheme="minorEastAsia" w:hAnsi="Book Antiqua"/>
          <w:color w:val="000000" w:themeColor="text1"/>
          <w:lang w:eastAsia="zh-CN"/>
        </w:rPr>
      </w:pPr>
    </w:p>
    <w:p w:rsidR="00024038" w:rsidRPr="0004128E" w:rsidRDefault="003042FC" w:rsidP="003042FC">
      <w:pPr>
        <w:tabs>
          <w:tab w:val="left" w:pos="2520"/>
        </w:tabs>
        <w:spacing w:line="360" w:lineRule="auto"/>
        <w:jc w:val="both"/>
        <w:rPr>
          <w:rFonts w:ascii="Book Antiqua" w:hAnsi="Book Antiqua"/>
          <w:color w:val="000000" w:themeColor="text1"/>
        </w:rPr>
      </w:pPr>
      <w:r w:rsidRPr="0004128E">
        <w:rPr>
          <w:rFonts w:ascii="Book Antiqua" w:hAnsi="Book Antiqua"/>
          <w:b/>
          <w:color w:val="000000" w:themeColor="text1"/>
        </w:rPr>
        <w:t>Author contributions:</w:t>
      </w:r>
      <w:r w:rsidRPr="0004128E">
        <w:rPr>
          <w:rFonts w:ascii="Book Antiqua" w:eastAsiaTheme="minorEastAsia" w:hAnsi="Book Antiqua"/>
          <w:b/>
          <w:color w:val="000000" w:themeColor="text1"/>
          <w:lang w:eastAsia="zh-CN"/>
        </w:rPr>
        <w:t xml:space="preserve"> </w:t>
      </w:r>
      <w:r w:rsidR="00024038" w:rsidRPr="0004128E">
        <w:rPr>
          <w:rFonts w:ascii="Book Antiqua" w:hAnsi="Book Antiqua"/>
          <w:color w:val="000000" w:themeColor="text1"/>
        </w:rPr>
        <w:t>Dr. Goddard reviewed the literature and wrote the manuscript.</w:t>
      </w:r>
    </w:p>
    <w:p w:rsidR="00024038" w:rsidRPr="0004128E" w:rsidRDefault="00024038" w:rsidP="003042FC">
      <w:pPr>
        <w:tabs>
          <w:tab w:val="left" w:pos="2520"/>
        </w:tabs>
        <w:spacing w:line="360" w:lineRule="auto"/>
        <w:jc w:val="both"/>
        <w:rPr>
          <w:rFonts w:ascii="Book Antiqua" w:eastAsiaTheme="minorEastAsia" w:hAnsi="Book Antiqua"/>
          <w:b/>
          <w:color w:val="000000" w:themeColor="text1"/>
          <w:lang w:eastAsia="zh-CN"/>
        </w:rPr>
      </w:pPr>
    </w:p>
    <w:p w:rsidR="00024038" w:rsidRPr="0004128E" w:rsidRDefault="00EB753C" w:rsidP="003042FC">
      <w:pPr>
        <w:tabs>
          <w:tab w:val="left" w:pos="2520"/>
        </w:tabs>
        <w:spacing w:line="360" w:lineRule="auto"/>
        <w:jc w:val="both"/>
        <w:rPr>
          <w:rFonts w:ascii="Book Antiqua" w:eastAsiaTheme="minorEastAsia" w:hAnsi="Book Antiqua"/>
          <w:color w:val="000000" w:themeColor="text1"/>
          <w:lang w:eastAsia="zh-CN"/>
        </w:rPr>
      </w:pPr>
      <w:r w:rsidRPr="0004128E">
        <w:rPr>
          <w:rFonts w:ascii="Book Antiqua" w:hAnsi="Book Antiqua" w:cs="TimesNewRomanPS-BoldItalicMT"/>
          <w:b/>
          <w:bCs/>
          <w:iCs/>
          <w:color w:val="000000" w:themeColor="text1"/>
        </w:rPr>
        <w:t>Conflict-of-interest</w:t>
      </w:r>
      <w:r w:rsidRPr="0004128E">
        <w:rPr>
          <w:rFonts w:ascii="Book Antiqua" w:hAnsi="Book Antiqua"/>
          <w:color w:val="000000" w:themeColor="text1"/>
        </w:rPr>
        <w:t xml:space="preserve"> </w:t>
      </w:r>
      <w:r w:rsidRPr="0004128E">
        <w:rPr>
          <w:rFonts w:ascii="Book Antiqua" w:hAnsi="Book Antiqua" w:cs="TimesNewRomanPS-BoldItalicMT"/>
          <w:b/>
          <w:bCs/>
          <w:iCs/>
          <w:color w:val="000000" w:themeColor="text1"/>
        </w:rPr>
        <w:t>statement:</w:t>
      </w:r>
      <w:r w:rsidR="00151752" w:rsidRPr="0004128E">
        <w:rPr>
          <w:rFonts w:ascii="Book Antiqua" w:eastAsiaTheme="minorEastAsia" w:hAnsi="Book Antiqua" w:hint="eastAsia"/>
          <w:color w:val="000000" w:themeColor="text1"/>
          <w:lang w:eastAsia="zh-CN"/>
        </w:rPr>
        <w:t xml:space="preserve"> </w:t>
      </w:r>
      <w:r w:rsidR="00024038" w:rsidRPr="0004128E">
        <w:rPr>
          <w:rFonts w:ascii="Book Antiqua" w:hAnsi="Book Antiqua"/>
          <w:color w:val="000000" w:themeColor="text1"/>
        </w:rPr>
        <w:t xml:space="preserve">Royalties for manuscript production for </w:t>
      </w:r>
      <w:proofErr w:type="spellStart"/>
      <w:r w:rsidR="00024038" w:rsidRPr="0004128E">
        <w:rPr>
          <w:rFonts w:ascii="Book Antiqua" w:hAnsi="Book Antiqua"/>
          <w:color w:val="000000" w:themeColor="text1"/>
        </w:rPr>
        <w:t>UpToDate</w:t>
      </w:r>
      <w:proofErr w:type="spellEnd"/>
      <w:r w:rsidR="00024038" w:rsidRPr="0004128E">
        <w:rPr>
          <w:rFonts w:ascii="Book Antiqua" w:hAnsi="Book Antiqua"/>
          <w:color w:val="000000" w:themeColor="text1"/>
        </w:rPr>
        <w:t>. No financial support for the current review paper.</w:t>
      </w:r>
    </w:p>
    <w:p w:rsidR="0004128E" w:rsidRPr="0004128E" w:rsidRDefault="0004128E" w:rsidP="003042FC">
      <w:pPr>
        <w:tabs>
          <w:tab w:val="left" w:pos="2520"/>
        </w:tabs>
        <w:spacing w:line="360" w:lineRule="auto"/>
        <w:jc w:val="both"/>
        <w:rPr>
          <w:rFonts w:ascii="Book Antiqua" w:eastAsiaTheme="minorEastAsia" w:hAnsi="Book Antiqua"/>
          <w:color w:val="000000" w:themeColor="text1"/>
          <w:lang w:eastAsia="zh-CN"/>
        </w:rPr>
      </w:pPr>
    </w:p>
    <w:p w:rsidR="0004128E" w:rsidRPr="0004128E" w:rsidRDefault="0004128E" w:rsidP="0004128E">
      <w:pPr>
        <w:tabs>
          <w:tab w:val="left" w:pos="2520"/>
        </w:tabs>
        <w:spacing w:line="360" w:lineRule="auto"/>
        <w:jc w:val="both"/>
        <w:rPr>
          <w:rFonts w:ascii="Book Antiqua" w:eastAsiaTheme="minorEastAsia" w:hAnsi="Book Antiqua"/>
          <w:color w:val="000000" w:themeColor="text1"/>
          <w:lang w:eastAsia="zh-CN"/>
        </w:rPr>
      </w:pPr>
      <w:bookmarkStart w:id="0" w:name="OLE_LINK507"/>
      <w:bookmarkStart w:id="1" w:name="OLE_LINK506"/>
      <w:bookmarkStart w:id="2" w:name="OLE_LINK496"/>
      <w:bookmarkStart w:id="3" w:name="OLE_LINK479"/>
      <w:r w:rsidRPr="0004128E">
        <w:rPr>
          <w:rFonts w:ascii="Book Antiqua" w:eastAsiaTheme="minorEastAsia" w:hAnsi="Book Antiqua"/>
          <w:b/>
          <w:color w:val="000000" w:themeColor="text1"/>
          <w:lang w:eastAsia="zh-CN"/>
        </w:rPr>
        <w:t xml:space="preserve">Open-Access: </w:t>
      </w:r>
      <w:r w:rsidRPr="0004128E">
        <w:rPr>
          <w:rFonts w:ascii="Book Antiqua" w:eastAsiaTheme="minorEastAsia" w:hAnsi="Book Antiqua"/>
          <w:color w:val="000000" w:themeColor="text1"/>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04128E">
          <w:rPr>
            <w:rStyle w:val="Hyperlink"/>
            <w:rFonts w:ascii="Book Antiqua" w:eastAsiaTheme="minorEastAsia" w:hAnsi="Book Antiqua"/>
            <w:color w:val="000000" w:themeColor="text1"/>
            <w:u w:val="none"/>
            <w:lang w:eastAsia="zh-CN"/>
          </w:rPr>
          <w:t>http://creativecommons.org/licenses/by-nc/4.0/</w:t>
        </w:r>
      </w:hyperlink>
      <w:bookmarkEnd w:id="0"/>
      <w:bookmarkEnd w:id="1"/>
      <w:bookmarkEnd w:id="2"/>
      <w:bookmarkEnd w:id="3"/>
    </w:p>
    <w:p w:rsidR="00024038" w:rsidRPr="0004128E" w:rsidRDefault="00024038" w:rsidP="003042FC">
      <w:pPr>
        <w:tabs>
          <w:tab w:val="left" w:pos="2520"/>
        </w:tabs>
        <w:spacing w:line="360" w:lineRule="auto"/>
        <w:jc w:val="both"/>
        <w:rPr>
          <w:rFonts w:ascii="Book Antiqua" w:eastAsiaTheme="minorEastAsia" w:hAnsi="Book Antiqua"/>
          <w:b/>
          <w:color w:val="000000" w:themeColor="text1"/>
          <w:lang w:eastAsia="zh-CN"/>
        </w:rPr>
      </w:pPr>
    </w:p>
    <w:p w:rsidR="00024038" w:rsidRPr="0004128E" w:rsidRDefault="00B45034" w:rsidP="003042FC">
      <w:pPr>
        <w:tabs>
          <w:tab w:val="left" w:pos="2520"/>
        </w:tabs>
        <w:spacing w:line="360" w:lineRule="auto"/>
        <w:jc w:val="both"/>
        <w:rPr>
          <w:rFonts w:ascii="Book Antiqua" w:eastAsiaTheme="minorEastAsia" w:hAnsi="Book Antiqua"/>
          <w:color w:val="000000" w:themeColor="text1"/>
          <w:lang w:eastAsia="zh-CN"/>
        </w:rPr>
      </w:pPr>
      <w:r w:rsidRPr="0004128E">
        <w:rPr>
          <w:rFonts w:ascii="Book Antiqua" w:hAnsi="Book Antiqua"/>
          <w:b/>
          <w:color w:val="000000" w:themeColor="text1"/>
        </w:rPr>
        <w:t>Correspondence to: Andrew W</w:t>
      </w:r>
      <w:r w:rsidR="00024038" w:rsidRPr="0004128E">
        <w:rPr>
          <w:rFonts w:ascii="Book Antiqua" w:hAnsi="Book Antiqua"/>
          <w:b/>
          <w:color w:val="000000" w:themeColor="text1"/>
        </w:rPr>
        <w:t xml:space="preserve"> Goddard, </w:t>
      </w:r>
      <w:r w:rsidR="00AD2C58" w:rsidRPr="0004128E">
        <w:rPr>
          <w:rFonts w:ascii="Book Antiqua" w:eastAsiaTheme="minorEastAsia" w:hAnsi="Book Antiqua"/>
          <w:b/>
          <w:color w:val="000000" w:themeColor="text1"/>
          <w:lang w:eastAsia="zh-CN"/>
        </w:rPr>
        <w:t xml:space="preserve">MD, </w:t>
      </w:r>
      <w:r w:rsidR="00024038" w:rsidRPr="0004128E">
        <w:rPr>
          <w:rFonts w:ascii="Book Antiqua" w:hAnsi="Book Antiqua"/>
          <w:color w:val="000000" w:themeColor="text1"/>
        </w:rPr>
        <w:t xml:space="preserve">Department of Psychiatry, UCSF Fresno Medical Education Program, 155 N. Fresno Street, Fresno, CA 93701, United States. </w:t>
      </w:r>
      <w:hyperlink r:id="rId9" w:history="1">
        <w:r w:rsidR="00024038" w:rsidRPr="0004128E">
          <w:rPr>
            <w:rStyle w:val="Hyperlink"/>
            <w:rFonts w:ascii="Book Antiqua" w:hAnsi="Book Antiqua"/>
            <w:color w:val="000000" w:themeColor="text1"/>
            <w:u w:val="none"/>
          </w:rPr>
          <w:t>agoddard@fresno.ucsf.edu</w:t>
        </w:r>
      </w:hyperlink>
    </w:p>
    <w:p w:rsidR="00024038" w:rsidRPr="0004128E" w:rsidRDefault="00024038" w:rsidP="003042FC">
      <w:pPr>
        <w:tabs>
          <w:tab w:val="left" w:pos="2520"/>
        </w:tabs>
        <w:spacing w:line="360" w:lineRule="auto"/>
        <w:jc w:val="both"/>
        <w:rPr>
          <w:rFonts w:ascii="Book Antiqua" w:hAnsi="Book Antiqua"/>
          <w:color w:val="000000" w:themeColor="text1"/>
        </w:rPr>
      </w:pPr>
      <w:r w:rsidRPr="0004128E">
        <w:rPr>
          <w:rFonts w:ascii="Book Antiqua" w:hAnsi="Book Antiqua"/>
          <w:b/>
          <w:color w:val="000000" w:themeColor="text1"/>
        </w:rPr>
        <w:lastRenderedPageBreak/>
        <w:t>Telephone:</w:t>
      </w:r>
      <w:r w:rsidR="000F4B60" w:rsidRPr="0004128E">
        <w:rPr>
          <w:rFonts w:ascii="Book Antiqua" w:hAnsi="Book Antiqua"/>
          <w:color w:val="000000" w:themeColor="text1"/>
        </w:rPr>
        <w:t xml:space="preserve"> +1-559-499</w:t>
      </w:r>
      <w:r w:rsidRPr="0004128E">
        <w:rPr>
          <w:rFonts w:ascii="Book Antiqua" w:hAnsi="Book Antiqua"/>
          <w:color w:val="000000" w:themeColor="text1"/>
        </w:rPr>
        <w:t>6580</w:t>
      </w:r>
    </w:p>
    <w:p w:rsidR="00024038" w:rsidRPr="0004128E" w:rsidRDefault="00024038" w:rsidP="003042FC">
      <w:pPr>
        <w:tabs>
          <w:tab w:val="left" w:pos="2520"/>
        </w:tabs>
        <w:spacing w:line="360" w:lineRule="auto"/>
        <w:jc w:val="both"/>
        <w:rPr>
          <w:rFonts w:ascii="Book Antiqua" w:eastAsiaTheme="minorEastAsia" w:hAnsi="Book Antiqua"/>
          <w:color w:val="000000" w:themeColor="text1"/>
          <w:lang w:eastAsia="zh-CN"/>
        </w:rPr>
      </w:pPr>
      <w:r w:rsidRPr="0004128E">
        <w:rPr>
          <w:rFonts w:ascii="Book Antiqua" w:hAnsi="Book Antiqua"/>
          <w:b/>
          <w:color w:val="000000" w:themeColor="text1"/>
        </w:rPr>
        <w:t xml:space="preserve">Fax: </w:t>
      </w:r>
      <w:r w:rsidR="000F4B60" w:rsidRPr="0004128E">
        <w:rPr>
          <w:rFonts w:ascii="Book Antiqua" w:hAnsi="Book Antiqua"/>
          <w:color w:val="000000" w:themeColor="text1"/>
        </w:rPr>
        <w:t>+1-559-499</w:t>
      </w:r>
      <w:r w:rsidRPr="0004128E">
        <w:rPr>
          <w:rFonts w:ascii="Book Antiqua" w:hAnsi="Book Antiqua"/>
          <w:color w:val="000000" w:themeColor="text1"/>
        </w:rPr>
        <w:t>6581</w:t>
      </w:r>
    </w:p>
    <w:p w:rsidR="000F4B60" w:rsidRPr="0004128E" w:rsidRDefault="000F4B60" w:rsidP="003042FC">
      <w:pPr>
        <w:tabs>
          <w:tab w:val="left" w:pos="2520"/>
        </w:tabs>
        <w:spacing w:line="360" w:lineRule="auto"/>
        <w:jc w:val="both"/>
        <w:rPr>
          <w:rFonts w:ascii="Book Antiqua" w:eastAsiaTheme="minorEastAsia" w:hAnsi="Book Antiqua"/>
          <w:color w:val="000000" w:themeColor="text1"/>
          <w:lang w:eastAsia="zh-CN"/>
        </w:rPr>
      </w:pPr>
    </w:p>
    <w:p w:rsidR="00782001" w:rsidRPr="0004128E" w:rsidRDefault="00782001" w:rsidP="00782001">
      <w:pPr>
        <w:spacing w:line="360" w:lineRule="auto"/>
        <w:rPr>
          <w:rFonts w:ascii="Book Antiqua" w:hAnsi="Book Antiqua"/>
          <w:b/>
          <w:color w:val="000000" w:themeColor="text1"/>
        </w:rPr>
      </w:pPr>
      <w:bookmarkStart w:id="4" w:name="OLE_LINK108"/>
      <w:bookmarkStart w:id="5" w:name="OLE_LINK175"/>
      <w:bookmarkStart w:id="6" w:name="OLE_LINK177"/>
      <w:bookmarkStart w:id="7" w:name="OLE_LINK223"/>
      <w:bookmarkStart w:id="8" w:name="OLE_LINK261"/>
      <w:r w:rsidRPr="0004128E">
        <w:rPr>
          <w:rFonts w:ascii="Book Antiqua" w:hAnsi="Book Antiqua"/>
          <w:b/>
          <w:color w:val="000000" w:themeColor="text1"/>
        </w:rPr>
        <w:t xml:space="preserve">Received: </w:t>
      </w:r>
      <w:r w:rsidR="00464281" w:rsidRPr="0004128E">
        <w:rPr>
          <w:rFonts w:ascii="Book Antiqua" w:hAnsi="Book Antiqua"/>
          <w:color w:val="000000" w:themeColor="text1"/>
        </w:rPr>
        <w:t>October</w:t>
      </w:r>
      <w:r w:rsidRPr="0004128E">
        <w:rPr>
          <w:rFonts w:ascii="Book Antiqua" w:hAnsi="Book Antiqua"/>
          <w:color w:val="000000" w:themeColor="text1"/>
        </w:rPr>
        <w:t xml:space="preserve"> </w:t>
      </w:r>
      <w:r w:rsidR="00464281" w:rsidRPr="0004128E">
        <w:rPr>
          <w:rFonts w:ascii="Book Antiqua" w:eastAsiaTheme="minorEastAsia" w:hAnsi="Book Antiqua"/>
          <w:color w:val="000000" w:themeColor="text1"/>
          <w:lang w:eastAsia="zh-CN"/>
        </w:rPr>
        <w:t>27</w:t>
      </w:r>
      <w:r w:rsidRPr="0004128E">
        <w:rPr>
          <w:rFonts w:ascii="Book Antiqua" w:hAnsi="Book Antiqua"/>
          <w:color w:val="000000" w:themeColor="text1"/>
        </w:rPr>
        <w:t>, 2015</w:t>
      </w:r>
    </w:p>
    <w:p w:rsidR="00782001" w:rsidRPr="0004128E" w:rsidRDefault="00782001" w:rsidP="00782001">
      <w:pPr>
        <w:spacing w:line="360" w:lineRule="auto"/>
        <w:rPr>
          <w:rFonts w:ascii="Book Antiqua" w:hAnsi="Book Antiqua"/>
          <w:b/>
          <w:color w:val="000000" w:themeColor="text1"/>
        </w:rPr>
      </w:pPr>
      <w:r w:rsidRPr="0004128E">
        <w:rPr>
          <w:rFonts w:ascii="Book Antiqua" w:hAnsi="Book Antiqua"/>
          <w:b/>
          <w:color w:val="000000" w:themeColor="text1"/>
        </w:rPr>
        <w:t xml:space="preserve">Peer-review started: </w:t>
      </w:r>
      <w:r w:rsidR="00464281" w:rsidRPr="0004128E">
        <w:rPr>
          <w:rFonts w:ascii="Book Antiqua" w:hAnsi="Book Antiqua"/>
          <w:color w:val="000000" w:themeColor="text1"/>
        </w:rPr>
        <w:t xml:space="preserve">November </w:t>
      </w:r>
      <w:r w:rsidR="00464281" w:rsidRPr="0004128E">
        <w:rPr>
          <w:rFonts w:ascii="Book Antiqua" w:eastAsiaTheme="minorEastAsia" w:hAnsi="Book Antiqua"/>
          <w:color w:val="000000" w:themeColor="text1"/>
          <w:lang w:eastAsia="zh-CN"/>
        </w:rPr>
        <w:t>3</w:t>
      </w:r>
      <w:r w:rsidRPr="0004128E">
        <w:rPr>
          <w:rFonts w:ascii="Book Antiqua" w:hAnsi="Book Antiqua"/>
          <w:color w:val="000000" w:themeColor="text1"/>
        </w:rPr>
        <w:t>, 2015</w:t>
      </w:r>
    </w:p>
    <w:p w:rsidR="00782001" w:rsidRPr="0004128E" w:rsidRDefault="00782001" w:rsidP="00782001">
      <w:pPr>
        <w:spacing w:line="360" w:lineRule="auto"/>
        <w:rPr>
          <w:rFonts w:ascii="Book Antiqua" w:hAnsi="Book Antiqua"/>
          <w:b/>
          <w:color w:val="000000" w:themeColor="text1"/>
        </w:rPr>
      </w:pPr>
      <w:r w:rsidRPr="0004128E">
        <w:rPr>
          <w:rFonts w:ascii="Book Antiqua" w:hAnsi="Book Antiqua"/>
          <w:b/>
          <w:color w:val="000000" w:themeColor="text1"/>
        </w:rPr>
        <w:t xml:space="preserve">First decision: </w:t>
      </w:r>
      <w:r w:rsidR="00FA49E1" w:rsidRPr="0004128E">
        <w:rPr>
          <w:rFonts w:ascii="Book Antiqua" w:eastAsia="宋体" w:hAnsi="Book Antiqua"/>
          <w:color w:val="000000" w:themeColor="text1"/>
        </w:rPr>
        <w:t>December</w:t>
      </w:r>
      <w:r w:rsidRPr="0004128E">
        <w:rPr>
          <w:rFonts w:ascii="Book Antiqua" w:hAnsi="Book Antiqua"/>
          <w:color w:val="000000" w:themeColor="text1"/>
        </w:rPr>
        <w:t xml:space="preserve"> 4, 2015</w:t>
      </w:r>
    </w:p>
    <w:p w:rsidR="00782001" w:rsidRPr="0004128E" w:rsidRDefault="00782001" w:rsidP="00782001">
      <w:pPr>
        <w:spacing w:line="360" w:lineRule="auto"/>
        <w:rPr>
          <w:rFonts w:ascii="Book Antiqua" w:hAnsi="Book Antiqua"/>
          <w:b/>
          <w:color w:val="000000" w:themeColor="text1"/>
        </w:rPr>
      </w:pPr>
      <w:r w:rsidRPr="0004128E">
        <w:rPr>
          <w:rFonts w:ascii="Book Antiqua" w:hAnsi="Book Antiqua"/>
          <w:b/>
          <w:color w:val="000000" w:themeColor="text1"/>
        </w:rPr>
        <w:t xml:space="preserve">Revised: </w:t>
      </w:r>
      <w:r w:rsidRPr="0004128E">
        <w:rPr>
          <w:rFonts w:ascii="Book Antiqua" w:eastAsia="宋体" w:hAnsi="Book Antiqua"/>
          <w:color w:val="000000" w:themeColor="text1"/>
        </w:rPr>
        <w:t>December</w:t>
      </w:r>
      <w:r w:rsidRPr="0004128E">
        <w:rPr>
          <w:rFonts w:ascii="Book Antiqua" w:hAnsi="Book Antiqua"/>
          <w:color w:val="000000" w:themeColor="text1"/>
        </w:rPr>
        <w:t xml:space="preserve"> 18, 2015</w:t>
      </w:r>
    </w:p>
    <w:p w:rsidR="00782001" w:rsidRPr="003079B7" w:rsidRDefault="00782001" w:rsidP="003079B7">
      <w:pPr>
        <w:rPr>
          <w:rFonts w:ascii="Book Antiqua" w:hAnsi="Book Antiqua"/>
          <w:iCs/>
        </w:rPr>
      </w:pPr>
      <w:r w:rsidRPr="0004128E">
        <w:rPr>
          <w:rFonts w:ascii="Book Antiqua" w:hAnsi="Book Antiqua"/>
          <w:b/>
          <w:color w:val="000000" w:themeColor="text1"/>
        </w:rPr>
        <w:t xml:space="preserve">Accepted: </w:t>
      </w:r>
      <w:r w:rsidR="003079B7">
        <w:rPr>
          <w:rStyle w:val="Emphasis"/>
        </w:rPr>
        <w:t xml:space="preserve">January </w:t>
      </w:r>
      <w:r w:rsidR="003079B7">
        <w:rPr>
          <w:rStyle w:val="Emphasis"/>
          <w:rFonts w:ascii="宋体" w:hAnsi="宋体" w:cs="宋体" w:hint="eastAsia"/>
        </w:rPr>
        <w:t>27</w:t>
      </w:r>
      <w:r w:rsidR="003079B7" w:rsidRPr="00235CD4">
        <w:rPr>
          <w:rStyle w:val="Emphasis"/>
        </w:rPr>
        <w:t>,</w:t>
      </w:r>
      <w:r w:rsidR="003079B7">
        <w:rPr>
          <w:rStyle w:val="Emphasis"/>
        </w:rPr>
        <w:t xml:space="preserve"> 2016</w:t>
      </w:r>
    </w:p>
    <w:p w:rsidR="00782001" w:rsidRPr="0004128E" w:rsidRDefault="00782001" w:rsidP="00782001">
      <w:pPr>
        <w:spacing w:line="360" w:lineRule="auto"/>
        <w:rPr>
          <w:rFonts w:ascii="Book Antiqua" w:hAnsi="Book Antiqua"/>
          <w:b/>
          <w:color w:val="000000" w:themeColor="text1"/>
        </w:rPr>
      </w:pPr>
      <w:r w:rsidRPr="0004128E">
        <w:rPr>
          <w:rFonts w:ascii="Book Antiqua" w:hAnsi="Book Antiqua"/>
          <w:b/>
          <w:color w:val="000000" w:themeColor="text1"/>
        </w:rPr>
        <w:t>Article in press:</w:t>
      </w:r>
      <w:r w:rsidRPr="0004128E">
        <w:rPr>
          <w:rFonts w:ascii="Book Antiqua" w:hAnsi="Book Antiqua"/>
          <w:color w:val="000000" w:themeColor="text1"/>
        </w:rPr>
        <w:t xml:space="preserve"> </w:t>
      </w:r>
    </w:p>
    <w:p w:rsidR="00782001" w:rsidRPr="0004128E" w:rsidRDefault="00782001" w:rsidP="00782001">
      <w:pPr>
        <w:spacing w:line="360" w:lineRule="auto"/>
        <w:rPr>
          <w:rFonts w:ascii="Book Antiqua" w:hAnsi="Book Antiqua"/>
          <w:b/>
          <w:color w:val="000000" w:themeColor="text1"/>
        </w:rPr>
      </w:pPr>
      <w:r w:rsidRPr="0004128E">
        <w:rPr>
          <w:rFonts w:ascii="Book Antiqua" w:hAnsi="Book Antiqua"/>
          <w:b/>
          <w:color w:val="000000" w:themeColor="text1"/>
        </w:rPr>
        <w:t xml:space="preserve">Published online: </w:t>
      </w:r>
    </w:p>
    <w:bookmarkEnd w:id="4"/>
    <w:bookmarkEnd w:id="5"/>
    <w:bookmarkEnd w:id="6"/>
    <w:bookmarkEnd w:id="7"/>
    <w:bookmarkEnd w:id="8"/>
    <w:p w:rsidR="000F4B60" w:rsidRPr="0004128E" w:rsidRDefault="000F4B60" w:rsidP="003042FC">
      <w:pPr>
        <w:tabs>
          <w:tab w:val="left" w:pos="2520"/>
        </w:tabs>
        <w:spacing w:line="360" w:lineRule="auto"/>
        <w:jc w:val="both"/>
        <w:rPr>
          <w:rFonts w:ascii="Book Antiqua" w:eastAsiaTheme="minorEastAsia" w:hAnsi="Book Antiqua"/>
          <w:color w:val="000000" w:themeColor="text1"/>
          <w:lang w:eastAsia="zh-CN"/>
        </w:rPr>
      </w:pPr>
    </w:p>
    <w:p w:rsidR="00024038" w:rsidRPr="0004128E" w:rsidRDefault="00024038" w:rsidP="003042FC">
      <w:pPr>
        <w:tabs>
          <w:tab w:val="left" w:pos="2520"/>
        </w:tabs>
        <w:spacing w:line="360" w:lineRule="auto"/>
        <w:jc w:val="both"/>
        <w:rPr>
          <w:rFonts w:ascii="Book Antiqua" w:hAnsi="Book Antiqua"/>
          <w:b/>
          <w:color w:val="000000" w:themeColor="text1"/>
        </w:rPr>
      </w:pPr>
      <w:r w:rsidRPr="0004128E">
        <w:rPr>
          <w:rFonts w:ascii="Book Antiqua" w:hAnsi="Book Antiqua"/>
          <w:color w:val="000000" w:themeColor="text1"/>
        </w:rPr>
        <w:br w:type="page"/>
      </w:r>
    </w:p>
    <w:p w:rsidR="00423A03" w:rsidRPr="0004128E" w:rsidRDefault="00024038" w:rsidP="003042FC">
      <w:pPr>
        <w:tabs>
          <w:tab w:val="left" w:pos="2520"/>
        </w:tabs>
        <w:spacing w:line="360" w:lineRule="auto"/>
        <w:jc w:val="both"/>
        <w:rPr>
          <w:rFonts w:ascii="Book Antiqua" w:eastAsiaTheme="minorEastAsia" w:hAnsi="Book Antiqua"/>
          <w:b/>
          <w:color w:val="000000" w:themeColor="text1"/>
          <w:lang w:eastAsia="zh-CN"/>
        </w:rPr>
      </w:pPr>
      <w:r w:rsidRPr="0004128E">
        <w:rPr>
          <w:rFonts w:ascii="Book Antiqua" w:hAnsi="Book Antiqua"/>
          <w:b/>
          <w:color w:val="000000" w:themeColor="text1"/>
        </w:rPr>
        <w:lastRenderedPageBreak/>
        <w:t>Abstract</w:t>
      </w:r>
    </w:p>
    <w:p w:rsidR="00024038" w:rsidRPr="0004128E" w:rsidRDefault="00024038" w:rsidP="003042FC">
      <w:pPr>
        <w:tabs>
          <w:tab w:val="left" w:pos="2520"/>
        </w:tabs>
        <w:spacing w:line="360" w:lineRule="auto"/>
        <w:jc w:val="both"/>
        <w:rPr>
          <w:rFonts w:ascii="Book Antiqua" w:hAnsi="Book Antiqua"/>
          <w:color w:val="000000" w:themeColor="text1"/>
        </w:rPr>
      </w:pPr>
      <w:r w:rsidRPr="0004128E">
        <w:rPr>
          <w:rFonts w:ascii="Book Antiqua" w:hAnsi="Book Antiqua"/>
          <w:color w:val="000000" w:themeColor="text1"/>
        </w:rPr>
        <w:t xml:space="preserve">Anxiety and stress disorders are a major public health issue. However, their pathophysiology is still unclear. The </w:t>
      </w:r>
      <w:r w:rsidR="003043E3" w:rsidRPr="0004128E">
        <w:rPr>
          <w:rFonts w:ascii="Book Antiqua" w:hAnsi="Book Antiqua"/>
          <w:color w:val="000000" w:themeColor="text1"/>
        </w:rPr>
        <w:t xml:space="preserve">gamma amino acid butyric acid </w:t>
      </w:r>
      <w:r w:rsidR="003043E3" w:rsidRPr="0004128E">
        <w:rPr>
          <w:rFonts w:ascii="Book Antiqua" w:eastAsiaTheme="minorEastAsia" w:hAnsi="Book Antiqua"/>
          <w:color w:val="000000" w:themeColor="text1"/>
          <w:lang w:eastAsia="zh-CN"/>
        </w:rPr>
        <w:t>(</w:t>
      </w:r>
      <w:r w:rsidRPr="0004128E">
        <w:rPr>
          <w:rFonts w:ascii="Book Antiqua" w:hAnsi="Book Antiqua"/>
          <w:color w:val="000000" w:themeColor="text1"/>
        </w:rPr>
        <w:t>GABA</w:t>
      </w:r>
      <w:r w:rsidR="003043E3" w:rsidRPr="0004128E">
        <w:rPr>
          <w:rFonts w:ascii="Book Antiqua" w:eastAsiaTheme="minorEastAsia" w:hAnsi="Book Antiqua"/>
          <w:color w:val="000000" w:themeColor="text1"/>
          <w:lang w:eastAsia="zh-CN"/>
        </w:rPr>
        <w:t>)</w:t>
      </w:r>
      <w:r w:rsidRPr="0004128E">
        <w:rPr>
          <w:rFonts w:ascii="Book Antiqua" w:hAnsi="Book Antiqua"/>
          <w:color w:val="000000" w:themeColor="text1"/>
        </w:rPr>
        <w:t xml:space="preserve"> neurochemical system has been strongly implicated in their pathogenesis and treatment by numerous preclinical and clinical studies, the most recent of which have been highlighted and critical review in this paper. Changes in cortical GABA appear related to normal personality styles and responses to stress. While there is accumulating animal and human neuroimaging evidence of cortical and subcortical GABA deficits across a number of anxiety conditions, a clear pattern of findings in specific brain regions for a given disorder is yet to emerge. Neuropsychiatric conditions with anxiety as a clinical feature may have GABA deficits as an underlying feature. Different classes of anxiolytic therapies support GABA function, and this may be an area in which newer GABA neuroimaging techniques could soon offer more personalized therapy. Novel GABAergic pharmacotherapies in development offer potential improvements over current therapies in reducing sedative and physiologic dependency effects, while offering rapid </w:t>
      </w:r>
      <w:proofErr w:type="spellStart"/>
      <w:r w:rsidRPr="0004128E">
        <w:rPr>
          <w:rFonts w:ascii="Book Antiqua" w:hAnsi="Book Antiqua"/>
          <w:color w:val="000000" w:themeColor="text1"/>
        </w:rPr>
        <w:t>anxiolysis</w:t>
      </w:r>
      <w:proofErr w:type="spellEnd"/>
      <w:r w:rsidRPr="0004128E">
        <w:rPr>
          <w:rFonts w:ascii="Book Antiqua" w:hAnsi="Book Antiqua"/>
          <w:color w:val="000000" w:themeColor="text1"/>
        </w:rPr>
        <w:t>.</w:t>
      </w:r>
    </w:p>
    <w:p w:rsidR="00024038" w:rsidRPr="0004128E" w:rsidRDefault="00024038" w:rsidP="003042FC">
      <w:pPr>
        <w:tabs>
          <w:tab w:val="left" w:pos="2520"/>
        </w:tabs>
        <w:spacing w:line="360" w:lineRule="auto"/>
        <w:jc w:val="both"/>
        <w:rPr>
          <w:rFonts w:ascii="Book Antiqua" w:hAnsi="Book Antiqua"/>
          <w:color w:val="000000" w:themeColor="text1"/>
        </w:rPr>
      </w:pPr>
    </w:p>
    <w:p w:rsidR="00024038" w:rsidRPr="0004128E" w:rsidRDefault="00024038" w:rsidP="003042FC">
      <w:pPr>
        <w:tabs>
          <w:tab w:val="left" w:pos="2520"/>
        </w:tabs>
        <w:spacing w:line="360" w:lineRule="auto"/>
        <w:jc w:val="both"/>
        <w:rPr>
          <w:rFonts w:ascii="Book Antiqua" w:eastAsiaTheme="minorEastAsia" w:hAnsi="Book Antiqua"/>
          <w:color w:val="000000" w:themeColor="text1"/>
          <w:lang w:eastAsia="zh-CN"/>
        </w:rPr>
      </w:pPr>
      <w:r w:rsidRPr="0004128E">
        <w:rPr>
          <w:rFonts w:ascii="Book Antiqua" w:hAnsi="Book Antiqua"/>
          <w:b/>
          <w:color w:val="000000" w:themeColor="text1"/>
        </w:rPr>
        <w:t>Key words:</w:t>
      </w:r>
      <w:r w:rsidRPr="0004128E">
        <w:rPr>
          <w:rFonts w:ascii="Book Antiqua" w:hAnsi="Book Antiqua"/>
          <w:color w:val="000000" w:themeColor="text1"/>
        </w:rPr>
        <w:t xml:space="preserve"> </w:t>
      </w:r>
      <w:r w:rsidR="00CC7BEF" w:rsidRPr="0004128E">
        <w:rPr>
          <w:rFonts w:ascii="Book Antiqua" w:hAnsi="Book Antiqua"/>
          <w:color w:val="000000" w:themeColor="text1"/>
        </w:rPr>
        <w:t>A</w:t>
      </w:r>
      <w:r w:rsidRPr="0004128E">
        <w:rPr>
          <w:rFonts w:ascii="Book Antiqua" w:hAnsi="Book Antiqua"/>
          <w:color w:val="000000" w:themeColor="text1"/>
        </w:rPr>
        <w:t xml:space="preserve">nxiety disorders; </w:t>
      </w:r>
      <w:r w:rsidR="00CC7BEF" w:rsidRPr="0004128E">
        <w:rPr>
          <w:rFonts w:ascii="Book Antiqua" w:hAnsi="Book Antiqua"/>
          <w:color w:val="000000" w:themeColor="text1"/>
        </w:rPr>
        <w:t>Gamma amino acid butyric acid</w:t>
      </w:r>
      <w:r w:rsidRPr="0004128E">
        <w:rPr>
          <w:rFonts w:ascii="Book Antiqua" w:hAnsi="Book Antiqua"/>
          <w:color w:val="000000" w:themeColor="text1"/>
        </w:rPr>
        <w:t xml:space="preserve">; </w:t>
      </w:r>
      <w:r w:rsidR="00CC7BEF" w:rsidRPr="0004128E">
        <w:rPr>
          <w:rFonts w:ascii="Book Antiqua" w:hAnsi="Book Antiqua"/>
          <w:color w:val="000000" w:themeColor="text1"/>
        </w:rPr>
        <w:t>B</w:t>
      </w:r>
      <w:r w:rsidRPr="0004128E">
        <w:rPr>
          <w:rFonts w:ascii="Book Antiqua" w:hAnsi="Book Antiqua"/>
          <w:color w:val="000000" w:themeColor="text1"/>
        </w:rPr>
        <w:t>rain imaging</w:t>
      </w:r>
      <w:r w:rsidR="00CC7BEF" w:rsidRPr="0004128E">
        <w:rPr>
          <w:rFonts w:ascii="Book Antiqua" w:eastAsiaTheme="minorEastAsia" w:hAnsi="Book Antiqua"/>
          <w:color w:val="000000" w:themeColor="text1"/>
          <w:lang w:eastAsia="zh-CN"/>
        </w:rPr>
        <w:t>;</w:t>
      </w:r>
      <w:r w:rsidRPr="0004128E">
        <w:rPr>
          <w:rFonts w:ascii="Book Antiqua" w:hAnsi="Book Antiqua"/>
          <w:color w:val="000000" w:themeColor="text1"/>
        </w:rPr>
        <w:t xml:space="preserve"> </w:t>
      </w:r>
      <w:proofErr w:type="spellStart"/>
      <w:r w:rsidR="00CC7BEF" w:rsidRPr="0004128E">
        <w:rPr>
          <w:rFonts w:ascii="Book Antiqua" w:hAnsi="Book Antiqua"/>
          <w:color w:val="000000" w:themeColor="text1"/>
        </w:rPr>
        <w:t>A</w:t>
      </w:r>
      <w:r w:rsidRPr="0004128E">
        <w:rPr>
          <w:rFonts w:ascii="Book Antiqua" w:hAnsi="Book Antiqua"/>
          <w:color w:val="000000" w:themeColor="text1"/>
        </w:rPr>
        <w:t>nxiogenesis</w:t>
      </w:r>
      <w:proofErr w:type="spellEnd"/>
      <w:r w:rsidRPr="0004128E">
        <w:rPr>
          <w:rFonts w:ascii="Book Antiqua" w:hAnsi="Book Antiqua"/>
          <w:color w:val="000000" w:themeColor="text1"/>
        </w:rPr>
        <w:t xml:space="preserve">; </w:t>
      </w:r>
      <w:proofErr w:type="spellStart"/>
      <w:r w:rsidR="00CC7BEF" w:rsidRPr="0004128E">
        <w:rPr>
          <w:rFonts w:ascii="Book Antiqua" w:hAnsi="Book Antiqua"/>
          <w:color w:val="000000" w:themeColor="text1"/>
        </w:rPr>
        <w:t>A</w:t>
      </w:r>
      <w:r w:rsidRPr="0004128E">
        <w:rPr>
          <w:rFonts w:ascii="Book Antiqua" w:hAnsi="Book Antiqua"/>
          <w:color w:val="000000" w:themeColor="text1"/>
        </w:rPr>
        <w:t>nxiolysis</w:t>
      </w:r>
      <w:proofErr w:type="spellEnd"/>
    </w:p>
    <w:p w:rsidR="007E4C34" w:rsidRPr="0004128E" w:rsidRDefault="007E4C34" w:rsidP="003042FC">
      <w:pPr>
        <w:tabs>
          <w:tab w:val="left" w:pos="2520"/>
        </w:tabs>
        <w:spacing w:line="360" w:lineRule="auto"/>
        <w:jc w:val="both"/>
        <w:rPr>
          <w:rFonts w:ascii="Book Antiqua" w:eastAsiaTheme="minorEastAsia" w:hAnsi="Book Antiqua"/>
          <w:color w:val="000000" w:themeColor="text1"/>
          <w:lang w:eastAsia="zh-CN"/>
        </w:rPr>
      </w:pPr>
    </w:p>
    <w:p w:rsidR="007E4C34" w:rsidRPr="0004128E" w:rsidRDefault="007E4C34" w:rsidP="007E4C34">
      <w:pPr>
        <w:spacing w:line="360" w:lineRule="auto"/>
        <w:jc w:val="both"/>
        <w:rPr>
          <w:rFonts w:ascii="Book Antiqua" w:eastAsiaTheme="minorEastAsia" w:hAnsi="Book Antiqua" w:cs="Arial"/>
          <w:color w:val="000000" w:themeColor="text1"/>
          <w:lang w:eastAsia="zh-CN"/>
        </w:rPr>
      </w:pPr>
      <w:proofErr w:type="gramStart"/>
      <w:r w:rsidRPr="0004128E">
        <w:rPr>
          <w:rFonts w:ascii="Book Antiqua" w:hAnsi="Book Antiqua"/>
          <w:b/>
          <w:color w:val="000000" w:themeColor="text1"/>
        </w:rPr>
        <w:t xml:space="preserve">© </w:t>
      </w:r>
      <w:r w:rsidRPr="0004128E">
        <w:rPr>
          <w:rFonts w:ascii="Book Antiqua" w:hAnsi="Book Antiqua" w:cs="Arial"/>
          <w:b/>
          <w:color w:val="000000" w:themeColor="text1"/>
        </w:rPr>
        <w:t>The Author(s) 2016.</w:t>
      </w:r>
      <w:proofErr w:type="gramEnd"/>
      <w:r w:rsidRPr="0004128E">
        <w:rPr>
          <w:rFonts w:ascii="Book Antiqua" w:hAnsi="Book Antiqua" w:cs="Arial"/>
          <w:color w:val="000000" w:themeColor="text1"/>
        </w:rPr>
        <w:t xml:space="preserve"> Published by </w:t>
      </w:r>
      <w:proofErr w:type="spellStart"/>
      <w:r w:rsidRPr="0004128E">
        <w:rPr>
          <w:rFonts w:ascii="Book Antiqua" w:hAnsi="Book Antiqua" w:cs="Arial"/>
          <w:color w:val="000000" w:themeColor="text1"/>
        </w:rPr>
        <w:t>Baishideng</w:t>
      </w:r>
      <w:proofErr w:type="spellEnd"/>
      <w:r w:rsidRPr="0004128E">
        <w:rPr>
          <w:rFonts w:ascii="Book Antiqua" w:hAnsi="Book Antiqua" w:cs="Arial"/>
          <w:color w:val="000000" w:themeColor="text1"/>
        </w:rPr>
        <w:t xml:space="preserve"> Publishing Group Inc. All rights reserved.</w:t>
      </w:r>
    </w:p>
    <w:p w:rsidR="00024038" w:rsidRPr="0004128E" w:rsidRDefault="00024038" w:rsidP="003042FC">
      <w:pPr>
        <w:tabs>
          <w:tab w:val="left" w:pos="2520"/>
        </w:tabs>
        <w:spacing w:line="360" w:lineRule="auto"/>
        <w:jc w:val="both"/>
        <w:rPr>
          <w:rFonts w:ascii="Book Antiqua" w:hAnsi="Book Antiqua"/>
          <w:color w:val="000000" w:themeColor="text1"/>
        </w:rPr>
      </w:pPr>
    </w:p>
    <w:p w:rsidR="00024038" w:rsidRPr="0004128E" w:rsidRDefault="00024038" w:rsidP="003042FC">
      <w:pPr>
        <w:tabs>
          <w:tab w:val="left" w:pos="2520"/>
        </w:tabs>
        <w:spacing w:line="360" w:lineRule="auto"/>
        <w:jc w:val="both"/>
        <w:rPr>
          <w:rFonts w:ascii="Book Antiqua" w:hAnsi="Book Antiqua"/>
          <w:color w:val="000000" w:themeColor="text1"/>
        </w:rPr>
      </w:pPr>
      <w:r w:rsidRPr="0004128E">
        <w:rPr>
          <w:rFonts w:ascii="Book Antiqua" w:hAnsi="Book Antiqua"/>
          <w:b/>
          <w:color w:val="000000" w:themeColor="text1"/>
        </w:rPr>
        <w:t>Core tip:</w:t>
      </w:r>
      <w:r w:rsidRPr="0004128E">
        <w:rPr>
          <w:rFonts w:ascii="Book Antiqua" w:hAnsi="Book Antiqua"/>
          <w:color w:val="000000" w:themeColor="text1"/>
        </w:rPr>
        <w:t xml:space="preserve"> Preclinical and clinical studies strongly support the notion that impairments in </w:t>
      </w:r>
      <w:r w:rsidR="00F00B4A" w:rsidRPr="0004128E">
        <w:rPr>
          <w:rFonts w:ascii="Book Antiqua" w:hAnsi="Book Antiqua"/>
          <w:color w:val="000000" w:themeColor="text1"/>
        </w:rPr>
        <w:t xml:space="preserve">gamma amino acid butyric acid </w:t>
      </w:r>
      <w:r w:rsidR="00F00B4A" w:rsidRPr="0004128E">
        <w:rPr>
          <w:rFonts w:ascii="Book Antiqua" w:eastAsiaTheme="minorEastAsia" w:hAnsi="Book Antiqua"/>
          <w:color w:val="000000" w:themeColor="text1"/>
          <w:lang w:eastAsia="zh-CN"/>
        </w:rPr>
        <w:t>(</w:t>
      </w:r>
      <w:r w:rsidR="00F00B4A" w:rsidRPr="0004128E">
        <w:rPr>
          <w:rFonts w:ascii="Book Antiqua" w:hAnsi="Book Antiqua"/>
          <w:color w:val="000000" w:themeColor="text1"/>
        </w:rPr>
        <w:t>GABA</w:t>
      </w:r>
      <w:r w:rsidR="00F00B4A" w:rsidRPr="0004128E">
        <w:rPr>
          <w:rFonts w:ascii="Book Antiqua" w:eastAsiaTheme="minorEastAsia" w:hAnsi="Book Antiqua"/>
          <w:color w:val="000000" w:themeColor="text1"/>
          <w:lang w:eastAsia="zh-CN"/>
        </w:rPr>
        <w:t>)</w:t>
      </w:r>
      <w:r w:rsidRPr="0004128E">
        <w:rPr>
          <w:rFonts w:ascii="Book Antiqua" w:hAnsi="Book Antiqua"/>
          <w:color w:val="000000" w:themeColor="text1"/>
        </w:rPr>
        <w:t xml:space="preserve"> neurotransmission underpin human stress and anxiety disorders. Measurement of in-vivo brain GABA function with modern neuroimaging tools, such as proton </w:t>
      </w:r>
      <w:r w:rsidR="00875DF2" w:rsidRPr="0004128E">
        <w:rPr>
          <w:rFonts w:ascii="Book Antiqua" w:hAnsi="Book Antiqua"/>
          <w:color w:val="000000" w:themeColor="text1"/>
        </w:rPr>
        <w:t>magnetic resonance spectrum</w:t>
      </w:r>
      <w:r w:rsidRPr="0004128E">
        <w:rPr>
          <w:rFonts w:ascii="Book Antiqua" w:hAnsi="Book Antiqua"/>
          <w:color w:val="000000" w:themeColor="text1"/>
        </w:rPr>
        <w:t>, in healthy and disease populations, has contributed greatly to this literature, and also offers the possibility of monitoring GABAergic anxiolytic therapy.</w:t>
      </w:r>
    </w:p>
    <w:p w:rsidR="00024038" w:rsidRPr="0004128E" w:rsidRDefault="00024038" w:rsidP="003042FC">
      <w:pPr>
        <w:tabs>
          <w:tab w:val="left" w:pos="2520"/>
        </w:tabs>
        <w:spacing w:line="360" w:lineRule="auto"/>
        <w:jc w:val="both"/>
        <w:rPr>
          <w:rFonts w:ascii="Book Antiqua" w:hAnsi="Book Antiqua"/>
          <w:color w:val="000000" w:themeColor="text1"/>
        </w:rPr>
      </w:pPr>
    </w:p>
    <w:p w:rsidR="0043684F" w:rsidRPr="0004128E" w:rsidRDefault="00024038" w:rsidP="003042FC">
      <w:pPr>
        <w:tabs>
          <w:tab w:val="left" w:pos="2520"/>
        </w:tabs>
        <w:spacing w:line="360" w:lineRule="auto"/>
        <w:jc w:val="both"/>
        <w:rPr>
          <w:rFonts w:ascii="Book Antiqua" w:eastAsiaTheme="minorEastAsia" w:hAnsi="Book Antiqua"/>
          <w:color w:val="000000" w:themeColor="text1"/>
          <w:lang w:eastAsia="zh-CN"/>
        </w:rPr>
      </w:pPr>
      <w:r w:rsidRPr="0004128E">
        <w:rPr>
          <w:rFonts w:ascii="Book Antiqua" w:hAnsi="Book Antiqua"/>
          <w:color w:val="000000" w:themeColor="text1"/>
        </w:rPr>
        <w:lastRenderedPageBreak/>
        <w:t xml:space="preserve">Goddard AW. </w:t>
      </w:r>
      <w:r w:rsidR="0043684F" w:rsidRPr="0004128E">
        <w:rPr>
          <w:rFonts w:ascii="Book Antiqua" w:hAnsi="Book Antiqua"/>
          <w:color w:val="000000" w:themeColor="text1"/>
        </w:rPr>
        <w:t>Cortical and subcortical gamma amino acid butyric acid deficits in anxiety and stress disorders: Clinical implications</w:t>
      </w:r>
      <w:r w:rsidR="0043684F" w:rsidRPr="0004128E">
        <w:rPr>
          <w:rFonts w:ascii="Book Antiqua" w:eastAsiaTheme="minorEastAsia" w:hAnsi="Book Antiqua"/>
          <w:color w:val="000000" w:themeColor="text1"/>
          <w:lang w:eastAsia="zh-CN"/>
        </w:rPr>
        <w:t>.</w:t>
      </w:r>
      <w:r w:rsidR="006F5EC5" w:rsidRPr="0004128E">
        <w:rPr>
          <w:rFonts w:ascii="Book Antiqua" w:hAnsi="Book Antiqua"/>
          <w:i/>
          <w:iCs/>
          <w:color w:val="000000" w:themeColor="text1"/>
        </w:rPr>
        <w:t xml:space="preserve"> World J </w:t>
      </w:r>
      <w:proofErr w:type="spellStart"/>
      <w:r w:rsidR="006F5EC5" w:rsidRPr="0004128E">
        <w:rPr>
          <w:rFonts w:ascii="Book Antiqua" w:hAnsi="Book Antiqua"/>
          <w:i/>
          <w:iCs/>
          <w:color w:val="000000" w:themeColor="text1"/>
        </w:rPr>
        <w:t>Psychiatr</w:t>
      </w:r>
      <w:proofErr w:type="spellEnd"/>
      <w:r w:rsidR="006F5EC5" w:rsidRPr="0004128E">
        <w:rPr>
          <w:rFonts w:ascii="Book Antiqua" w:hAnsi="Book Antiqua"/>
          <w:i/>
          <w:iCs/>
          <w:color w:val="000000" w:themeColor="text1"/>
        </w:rPr>
        <w:t xml:space="preserve"> </w:t>
      </w:r>
      <w:r w:rsidR="006F5EC5" w:rsidRPr="0004128E">
        <w:rPr>
          <w:rFonts w:ascii="Book Antiqua" w:hAnsi="Book Antiqua"/>
          <w:iCs/>
          <w:color w:val="000000" w:themeColor="text1"/>
        </w:rPr>
        <w:t xml:space="preserve">2016; </w:t>
      </w:r>
      <w:proofErr w:type="gramStart"/>
      <w:r w:rsidR="006F5EC5" w:rsidRPr="0004128E">
        <w:rPr>
          <w:rFonts w:ascii="Book Antiqua" w:hAnsi="Book Antiqua"/>
          <w:iCs/>
          <w:color w:val="000000" w:themeColor="text1"/>
        </w:rPr>
        <w:t>In</w:t>
      </w:r>
      <w:proofErr w:type="gramEnd"/>
      <w:r w:rsidR="006F5EC5" w:rsidRPr="0004128E">
        <w:rPr>
          <w:rFonts w:ascii="Book Antiqua" w:hAnsi="Book Antiqua"/>
          <w:iCs/>
          <w:color w:val="000000" w:themeColor="text1"/>
        </w:rPr>
        <w:t xml:space="preserve"> press</w:t>
      </w:r>
    </w:p>
    <w:p w:rsidR="0043684F" w:rsidRPr="0004128E" w:rsidRDefault="0043684F">
      <w:pPr>
        <w:spacing w:after="160" w:line="259" w:lineRule="auto"/>
        <w:rPr>
          <w:rFonts w:ascii="Book Antiqua" w:hAnsi="Book Antiqua"/>
          <w:b/>
          <w:color w:val="000000" w:themeColor="text1"/>
        </w:rPr>
      </w:pPr>
      <w:r w:rsidRPr="0004128E">
        <w:rPr>
          <w:rFonts w:ascii="Book Antiqua" w:hAnsi="Book Antiqua"/>
          <w:b/>
          <w:color w:val="000000" w:themeColor="text1"/>
        </w:rPr>
        <w:br w:type="page"/>
      </w:r>
    </w:p>
    <w:p w:rsidR="00024038" w:rsidRPr="0004128E" w:rsidRDefault="00024038" w:rsidP="003042FC">
      <w:pPr>
        <w:tabs>
          <w:tab w:val="left" w:pos="2520"/>
        </w:tabs>
        <w:spacing w:line="360" w:lineRule="auto"/>
        <w:jc w:val="both"/>
        <w:rPr>
          <w:rFonts w:ascii="Book Antiqua" w:hAnsi="Book Antiqua"/>
          <w:b/>
          <w:color w:val="000000" w:themeColor="text1"/>
        </w:rPr>
      </w:pPr>
      <w:r w:rsidRPr="0004128E">
        <w:rPr>
          <w:rFonts w:ascii="Book Antiqua" w:hAnsi="Book Antiqua"/>
          <w:b/>
          <w:color w:val="000000" w:themeColor="text1"/>
        </w:rPr>
        <w:lastRenderedPageBreak/>
        <w:t>INTRODUCTION</w:t>
      </w:r>
    </w:p>
    <w:p w:rsidR="00024038" w:rsidRPr="0004128E" w:rsidRDefault="00024038" w:rsidP="00BC6733">
      <w:pPr>
        <w:tabs>
          <w:tab w:val="left" w:pos="1440"/>
        </w:tabs>
        <w:spacing w:line="360" w:lineRule="auto"/>
        <w:jc w:val="both"/>
        <w:rPr>
          <w:rFonts w:ascii="Book Antiqua" w:hAnsi="Book Antiqua"/>
          <w:color w:val="000000" w:themeColor="text1"/>
        </w:rPr>
      </w:pPr>
      <w:r w:rsidRPr="0004128E">
        <w:rPr>
          <w:rFonts w:ascii="Book Antiqua" w:hAnsi="Book Antiqua"/>
          <w:color w:val="000000" w:themeColor="text1"/>
        </w:rPr>
        <w:t>Anxiety and stress disorders are a major public health problem.</w:t>
      </w:r>
      <w:r w:rsidR="00151752" w:rsidRPr="0004128E">
        <w:rPr>
          <w:rFonts w:ascii="Book Antiqua" w:eastAsiaTheme="minorEastAsia" w:hAnsi="Book Antiqua" w:hint="eastAsia"/>
          <w:color w:val="000000" w:themeColor="text1"/>
          <w:lang w:eastAsia="zh-CN"/>
        </w:rPr>
        <w:t xml:space="preserve"> </w:t>
      </w:r>
      <w:r w:rsidRPr="0004128E">
        <w:rPr>
          <w:rFonts w:ascii="Book Antiqua" w:hAnsi="Book Antiqua"/>
          <w:color w:val="000000" w:themeColor="text1"/>
        </w:rPr>
        <w:t>They are the most common mental health conditions in the United States with a 12-mo prevalence rate of 18%</w:t>
      </w:r>
      <w:r w:rsidRPr="0004128E">
        <w:rPr>
          <w:rFonts w:ascii="Book Antiqua" w:hAnsi="Book Antiqua"/>
          <w:noProof/>
          <w:color w:val="000000" w:themeColor="text1"/>
          <w:vertAlign w:val="superscript"/>
        </w:rPr>
        <w:t>[1]</w:t>
      </w:r>
      <w:r w:rsidRPr="0004128E">
        <w:rPr>
          <w:rFonts w:ascii="Book Antiqua" w:hAnsi="Book Antiqua"/>
          <w:color w:val="000000" w:themeColor="text1"/>
        </w:rPr>
        <w:t>.</w:t>
      </w:r>
      <w:r w:rsidR="00151752" w:rsidRPr="0004128E">
        <w:rPr>
          <w:rFonts w:ascii="Book Antiqua" w:eastAsiaTheme="minorEastAsia" w:hAnsi="Book Antiqua" w:hint="eastAsia"/>
          <w:color w:val="000000" w:themeColor="text1"/>
          <w:lang w:eastAsia="zh-CN"/>
        </w:rPr>
        <w:t xml:space="preserve"> </w:t>
      </w:r>
      <w:r w:rsidRPr="0004128E">
        <w:rPr>
          <w:rFonts w:ascii="Book Antiqua" w:hAnsi="Book Antiqua"/>
          <w:color w:val="000000" w:themeColor="text1"/>
        </w:rPr>
        <w:t xml:space="preserve">Moreover, in their lifetime, over 25% of the </w:t>
      </w:r>
      <w:r w:rsidR="00BC6733" w:rsidRPr="0004128E">
        <w:rPr>
          <w:rFonts w:ascii="Book Antiqua" w:hAnsi="Book Antiqua"/>
          <w:color w:val="000000" w:themeColor="text1"/>
        </w:rPr>
        <w:t>United States</w:t>
      </w:r>
      <w:r w:rsidRPr="0004128E">
        <w:rPr>
          <w:rFonts w:ascii="Book Antiqua" w:hAnsi="Book Antiqua"/>
          <w:color w:val="000000" w:themeColor="text1"/>
        </w:rPr>
        <w:t xml:space="preserve"> population is expected to suffer fro</w:t>
      </w:r>
      <w:r w:rsidR="00D478D3" w:rsidRPr="0004128E">
        <w:rPr>
          <w:rFonts w:ascii="Book Antiqua" w:hAnsi="Book Antiqua"/>
          <w:color w:val="000000" w:themeColor="text1"/>
        </w:rPr>
        <w:t xml:space="preserve">m at least one anxiety </w:t>
      </w:r>
      <w:proofErr w:type="gramStart"/>
      <w:r w:rsidR="00D478D3" w:rsidRPr="0004128E">
        <w:rPr>
          <w:rFonts w:ascii="Book Antiqua" w:hAnsi="Book Antiqua"/>
          <w:color w:val="000000" w:themeColor="text1"/>
        </w:rPr>
        <w:t>disorder</w:t>
      </w:r>
      <w:r w:rsidRPr="0004128E">
        <w:rPr>
          <w:rFonts w:ascii="Book Antiqua" w:hAnsi="Book Antiqua"/>
          <w:noProof/>
          <w:color w:val="000000" w:themeColor="text1"/>
          <w:vertAlign w:val="superscript"/>
        </w:rPr>
        <w:t>[</w:t>
      </w:r>
      <w:proofErr w:type="gramEnd"/>
      <w:r w:rsidRPr="0004128E">
        <w:rPr>
          <w:rFonts w:ascii="Book Antiqua" w:hAnsi="Book Antiqua"/>
          <w:noProof/>
          <w:color w:val="000000" w:themeColor="text1"/>
          <w:vertAlign w:val="superscript"/>
        </w:rPr>
        <w:t>1]</w:t>
      </w:r>
      <w:r w:rsidRPr="0004128E">
        <w:rPr>
          <w:rFonts w:ascii="Book Antiqua" w:hAnsi="Book Antiqua"/>
          <w:color w:val="000000" w:themeColor="text1"/>
        </w:rPr>
        <w:t>.</w:t>
      </w:r>
      <w:r w:rsidR="00151752" w:rsidRPr="0004128E">
        <w:rPr>
          <w:rFonts w:ascii="Book Antiqua" w:eastAsiaTheme="minorEastAsia" w:hAnsi="Book Antiqua" w:hint="eastAsia"/>
          <w:color w:val="000000" w:themeColor="text1"/>
          <w:lang w:eastAsia="zh-CN"/>
        </w:rPr>
        <w:t xml:space="preserve"> </w:t>
      </w:r>
      <w:r w:rsidRPr="0004128E">
        <w:rPr>
          <w:rFonts w:ascii="Book Antiqua" w:hAnsi="Book Antiqua"/>
          <w:color w:val="000000" w:themeColor="text1"/>
        </w:rPr>
        <w:t xml:space="preserve">Anxiety disorders are responsible for long-term morbidity, and are now thought to be even more chronic than either substance use or mood </w:t>
      </w:r>
      <w:proofErr w:type="gramStart"/>
      <w:r w:rsidRPr="0004128E">
        <w:rPr>
          <w:rFonts w:ascii="Book Antiqua" w:hAnsi="Book Antiqua"/>
          <w:color w:val="000000" w:themeColor="text1"/>
        </w:rPr>
        <w:t>disorders</w:t>
      </w:r>
      <w:r w:rsidRPr="0004128E">
        <w:rPr>
          <w:rFonts w:ascii="Book Antiqua" w:hAnsi="Book Antiqua"/>
          <w:noProof/>
          <w:color w:val="000000" w:themeColor="text1"/>
          <w:vertAlign w:val="superscript"/>
        </w:rPr>
        <w:t>[</w:t>
      </w:r>
      <w:proofErr w:type="gramEnd"/>
      <w:r w:rsidRPr="0004128E">
        <w:rPr>
          <w:rFonts w:ascii="Book Antiqua" w:hAnsi="Book Antiqua"/>
          <w:noProof/>
          <w:color w:val="000000" w:themeColor="text1"/>
          <w:vertAlign w:val="superscript"/>
        </w:rPr>
        <w:t>2]</w:t>
      </w:r>
      <w:r w:rsidRPr="0004128E">
        <w:rPr>
          <w:rFonts w:ascii="Book Antiqua" w:hAnsi="Book Antiqua"/>
          <w:color w:val="000000" w:themeColor="text1"/>
        </w:rPr>
        <w:t xml:space="preserve">. Similar observations have been reported from surveys conducted around the </w:t>
      </w:r>
      <w:proofErr w:type="gramStart"/>
      <w:r w:rsidR="00D478D3" w:rsidRPr="0004128E">
        <w:rPr>
          <w:rFonts w:ascii="Book Antiqua" w:hAnsi="Book Antiqua"/>
          <w:color w:val="000000" w:themeColor="text1"/>
        </w:rPr>
        <w:t>globe</w:t>
      </w:r>
      <w:r w:rsidRPr="0004128E">
        <w:rPr>
          <w:rFonts w:ascii="Book Antiqua" w:hAnsi="Book Antiqua"/>
          <w:noProof/>
          <w:color w:val="000000" w:themeColor="text1"/>
          <w:vertAlign w:val="superscript"/>
        </w:rPr>
        <w:t>[</w:t>
      </w:r>
      <w:proofErr w:type="gramEnd"/>
      <w:r w:rsidRPr="0004128E">
        <w:rPr>
          <w:rFonts w:ascii="Book Antiqua" w:hAnsi="Book Antiqua"/>
          <w:noProof/>
          <w:color w:val="000000" w:themeColor="text1"/>
          <w:vertAlign w:val="superscript"/>
        </w:rPr>
        <w:t>3-5]</w:t>
      </w:r>
      <w:r w:rsidRPr="0004128E">
        <w:rPr>
          <w:rFonts w:ascii="Book Antiqua" w:hAnsi="Book Antiqua"/>
          <w:color w:val="000000" w:themeColor="text1"/>
        </w:rPr>
        <w:t>. Across these studies, another consistent finding was the disproportionate impact of clinical anxiety on women. Finally, the societal and economic impact of anxiety syndromes is remarkable.</w:t>
      </w:r>
      <w:r w:rsidR="00151752" w:rsidRPr="0004128E">
        <w:rPr>
          <w:rFonts w:ascii="Book Antiqua" w:eastAsiaTheme="minorEastAsia" w:hAnsi="Book Antiqua" w:hint="eastAsia"/>
          <w:color w:val="000000" w:themeColor="text1"/>
          <w:lang w:eastAsia="zh-CN"/>
        </w:rPr>
        <w:t xml:space="preserve"> </w:t>
      </w:r>
      <w:r w:rsidRPr="0004128E">
        <w:rPr>
          <w:rFonts w:ascii="Book Antiqua" w:hAnsi="Book Antiqua"/>
          <w:color w:val="000000" w:themeColor="text1"/>
        </w:rPr>
        <w:t xml:space="preserve">In 1990, for instance, the direct and indirect cost to the </w:t>
      </w:r>
      <w:r w:rsidR="00D478D3" w:rsidRPr="0004128E">
        <w:rPr>
          <w:rFonts w:ascii="Book Antiqua" w:hAnsi="Book Antiqua"/>
          <w:color w:val="000000" w:themeColor="text1"/>
        </w:rPr>
        <w:t>United States</w:t>
      </w:r>
      <w:r w:rsidRPr="0004128E">
        <w:rPr>
          <w:rFonts w:ascii="Book Antiqua" w:hAnsi="Book Antiqua"/>
          <w:color w:val="000000" w:themeColor="text1"/>
        </w:rPr>
        <w:t xml:space="preserve"> economy due to these disorders was $</w:t>
      </w:r>
      <w:r w:rsidR="00D478D3" w:rsidRPr="0004128E">
        <w:rPr>
          <w:rFonts w:ascii="Book Antiqua" w:hAnsi="Book Antiqua"/>
          <w:color w:val="000000" w:themeColor="text1"/>
        </w:rPr>
        <w:t xml:space="preserve">42.3 </w:t>
      </w:r>
      <w:proofErr w:type="gramStart"/>
      <w:r w:rsidR="00D478D3" w:rsidRPr="0004128E">
        <w:rPr>
          <w:rFonts w:ascii="Book Antiqua" w:hAnsi="Book Antiqua"/>
          <w:color w:val="000000" w:themeColor="text1"/>
        </w:rPr>
        <w:t>billion</w:t>
      </w:r>
      <w:r w:rsidRPr="0004128E">
        <w:rPr>
          <w:rFonts w:ascii="Book Antiqua" w:hAnsi="Book Antiqua"/>
          <w:noProof/>
          <w:color w:val="000000" w:themeColor="text1"/>
          <w:vertAlign w:val="superscript"/>
        </w:rPr>
        <w:t>[</w:t>
      </w:r>
      <w:proofErr w:type="gramEnd"/>
      <w:r w:rsidRPr="0004128E">
        <w:rPr>
          <w:rFonts w:ascii="Book Antiqua" w:hAnsi="Book Antiqua"/>
          <w:noProof/>
          <w:color w:val="000000" w:themeColor="text1"/>
          <w:vertAlign w:val="superscript"/>
        </w:rPr>
        <w:t>6]</w:t>
      </w:r>
      <w:r w:rsidRPr="0004128E">
        <w:rPr>
          <w:rFonts w:ascii="Book Antiqua" w:hAnsi="Book Antiqua"/>
          <w:color w:val="000000" w:themeColor="text1"/>
        </w:rPr>
        <w:t>.</w:t>
      </w:r>
      <w:r w:rsidR="00151752" w:rsidRPr="0004128E">
        <w:rPr>
          <w:rFonts w:ascii="Book Antiqua" w:eastAsiaTheme="minorEastAsia" w:hAnsi="Book Antiqua" w:hint="eastAsia"/>
          <w:color w:val="000000" w:themeColor="text1"/>
          <w:lang w:eastAsia="zh-CN"/>
        </w:rPr>
        <w:t xml:space="preserve"> </w:t>
      </w:r>
    </w:p>
    <w:p w:rsidR="00024038" w:rsidRPr="0004128E" w:rsidRDefault="00024038" w:rsidP="00D478D3">
      <w:pPr>
        <w:tabs>
          <w:tab w:val="left" w:pos="2520"/>
        </w:tabs>
        <w:spacing w:line="360" w:lineRule="auto"/>
        <w:ind w:firstLineChars="100" w:firstLine="240"/>
        <w:jc w:val="both"/>
        <w:rPr>
          <w:rFonts w:ascii="Book Antiqua" w:hAnsi="Book Antiqua"/>
          <w:color w:val="000000" w:themeColor="text1"/>
        </w:rPr>
      </w:pPr>
      <w:r w:rsidRPr="0004128E">
        <w:rPr>
          <w:rFonts w:ascii="Book Antiqua" w:hAnsi="Book Antiqua"/>
          <w:color w:val="000000" w:themeColor="text1"/>
        </w:rPr>
        <w:t xml:space="preserve">Over the last three decades, diagnostic assessment and treatment options for morbid anxiety have improved considerably. Despite many theories, however, the pathogenesis of these conditions remains unclear. With a deeper understanding of fear and stress </w:t>
      </w:r>
      <w:proofErr w:type="spellStart"/>
      <w:r w:rsidRPr="0004128E">
        <w:rPr>
          <w:rFonts w:ascii="Book Antiqua" w:hAnsi="Book Antiqua"/>
          <w:color w:val="000000" w:themeColor="text1"/>
        </w:rPr>
        <w:t>neurocircuitry</w:t>
      </w:r>
      <w:proofErr w:type="spellEnd"/>
      <w:r w:rsidRPr="0004128E">
        <w:rPr>
          <w:rFonts w:ascii="Book Antiqua" w:hAnsi="Book Antiqua"/>
          <w:color w:val="000000" w:themeColor="text1"/>
        </w:rPr>
        <w:t xml:space="preserve">, and the availability of more sophisticated imaging and genetic analytic tools, progress is being made. Within the field, there has been an emerging emphasis on the role of amino-acid neurochemical systems, such as the amino-butyric acid (GABA, the major </w:t>
      </w:r>
      <w:proofErr w:type="spellStart"/>
      <w:r w:rsidRPr="0004128E">
        <w:rPr>
          <w:rFonts w:ascii="Book Antiqua" w:hAnsi="Book Antiqua"/>
          <w:color w:val="000000" w:themeColor="text1"/>
        </w:rPr>
        <w:t>inbibitory</w:t>
      </w:r>
      <w:proofErr w:type="spellEnd"/>
      <w:r w:rsidRPr="0004128E">
        <w:rPr>
          <w:rFonts w:ascii="Book Antiqua" w:hAnsi="Book Antiqua"/>
          <w:color w:val="000000" w:themeColor="text1"/>
        </w:rPr>
        <w:t xml:space="preserve"> neurotransmitter in the CNS) and its excitatory counterpart, glutamate, in </w:t>
      </w:r>
      <w:proofErr w:type="spellStart"/>
      <w:r w:rsidRPr="0004128E">
        <w:rPr>
          <w:rFonts w:ascii="Book Antiqua" w:hAnsi="Book Antiqua"/>
          <w:color w:val="000000" w:themeColor="text1"/>
        </w:rPr>
        <w:t>anxiogenesis</w:t>
      </w:r>
      <w:proofErr w:type="spellEnd"/>
      <w:r w:rsidRPr="0004128E">
        <w:rPr>
          <w:rFonts w:ascii="Book Antiqua" w:hAnsi="Book Antiqua"/>
          <w:color w:val="000000" w:themeColor="text1"/>
        </w:rPr>
        <w:t xml:space="preserve"> and </w:t>
      </w:r>
      <w:proofErr w:type="spellStart"/>
      <w:r w:rsidRPr="0004128E">
        <w:rPr>
          <w:rFonts w:ascii="Book Antiqua" w:hAnsi="Book Antiqua"/>
          <w:color w:val="000000" w:themeColor="text1"/>
        </w:rPr>
        <w:t>anxiolysis</w:t>
      </w:r>
      <w:proofErr w:type="spellEnd"/>
      <w:r w:rsidRPr="0004128E">
        <w:rPr>
          <w:rFonts w:ascii="Book Antiqua" w:hAnsi="Book Antiqua"/>
          <w:color w:val="000000" w:themeColor="text1"/>
        </w:rPr>
        <w:t xml:space="preserve">. This review will examine the evidence implicating abnormalities in GABA neurotransmission in the genesis of stress and anxiety in health and disease. Key anxiety and stress disorders such as panic disorder, GAD, and PTSD will be reviewed through the lens of relevant animal models and human imaging studies implicating GABA deficits in </w:t>
      </w:r>
      <w:proofErr w:type="spellStart"/>
      <w:r w:rsidRPr="0004128E">
        <w:rPr>
          <w:rFonts w:ascii="Book Antiqua" w:hAnsi="Book Antiqua"/>
          <w:color w:val="000000" w:themeColor="text1"/>
        </w:rPr>
        <w:t>anxiogenesis</w:t>
      </w:r>
      <w:proofErr w:type="spellEnd"/>
      <w:r w:rsidRPr="0004128E">
        <w:rPr>
          <w:rFonts w:ascii="Book Antiqua" w:hAnsi="Book Antiqua"/>
          <w:color w:val="000000" w:themeColor="text1"/>
        </w:rPr>
        <w:t>.</w:t>
      </w:r>
      <w:r w:rsidR="00151752" w:rsidRPr="0004128E">
        <w:rPr>
          <w:rFonts w:ascii="Book Antiqua" w:eastAsiaTheme="minorEastAsia" w:hAnsi="Book Antiqua" w:hint="eastAsia"/>
          <w:color w:val="000000" w:themeColor="text1"/>
          <w:lang w:eastAsia="zh-CN"/>
        </w:rPr>
        <w:t xml:space="preserve"> </w:t>
      </w:r>
      <w:r w:rsidRPr="0004128E">
        <w:rPr>
          <w:rFonts w:ascii="Book Antiqua" w:hAnsi="Book Antiqua"/>
          <w:color w:val="000000" w:themeColor="text1"/>
        </w:rPr>
        <w:t xml:space="preserve">The potential role of GABA in developmental anxiety will be mentioned, as will the evidence for GABA deficits in other neuropsychiatric syndromes in which anxiety is prominent. Finally, an overview will be provided of anxiolytic agents, which directly or indirectly support GABA neurotransmission, and which can address deficits in GABA functioning in the clinical disorders. </w:t>
      </w:r>
    </w:p>
    <w:p w:rsidR="00024038" w:rsidRPr="0004128E" w:rsidRDefault="00024038" w:rsidP="003042FC">
      <w:pPr>
        <w:tabs>
          <w:tab w:val="left" w:pos="2520"/>
        </w:tabs>
        <w:spacing w:line="360" w:lineRule="auto"/>
        <w:ind w:firstLine="630"/>
        <w:jc w:val="both"/>
        <w:rPr>
          <w:rFonts w:ascii="Book Antiqua" w:hAnsi="Book Antiqua"/>
          <w:b/>
          <w:color w:val="000000" w:themeColor="text1"/>
        </w:rPr>
      </w:pPr>
    </w:p>
    <w:p w:rsidR="00024038" w:rsidRPr="0004128E" w:rsidRDefault="00F71B99" w:rsidP="003042FC">
      <w:pPr>
        <w:tabs>
          <w:tab w:val="left" w:pos="2520"/>
        </w:tabs>
        <w:spacing w:line="360" w:lineRule="auto"/>
        <w:jc w:val="both"/>
        <w:rPr>
          <w:rFonts w:ascii="Book Antiqua" w:eastAsiaTheme="minorEastAsia" w:hAnsi="Book Antiqua"/>
          <w:b/>
          <w:color w:val="000000" w:themeColor="text1"/>
          <w:lang w:eastAsia="zh-CN"/>
        </w:rPr>
      </w:pPr>
      <w:r w:rsidRPr="0004128E">
        <w:rPr>
          <w:rFonts w:ascii="Book Antiqua" w:eastAsiaTheme="minorEastAsia" w:hAnsi="Book Antiqua"/>
          <w:b/>
          <w:color w:val="000000" w:themeColor="text1"/>
          <w:lang w:eastAsia="zh-CN"/>
        </w:rPr>
        <w:lastRenderedPageBreak/>
        <w:t>RESEARCH</w:t>
      </w:r>
    </w:p>
    <w:p w:rsidR="00024038" w:rsidRPr="0004128E" w:rsidRDefault="00024038" w:rsidP="00F71B99">
      <w:pPr>
        <w:tabs>
          <w:tab w:val="left" w:pos="1440"/>
        </w:tabs>
        <w:spacing w:line="360" w:lineRule="auto"/>
        <w:jc w:val="both"/>
        <w:rPr>
          <w:rFonts w:ascii="Book Antiqua" w:hAnsi="Book Antiqua"/>
          <w:color w:val="000000" w:themeColor="text1"/>
        </w:rPr>
      </w:pPr>
      <w:r w:rsidRPr="0004128E">
        <w:rPr>
          <w:rFonts w:ascii="Book Antiqua" w:hAnsi="Book Antiqua"/>
          <w:color w:val="000000" w:themeColor="text1"/>
        </w:rPr>
        <w:t>A literature search was conducted using the PubMed and Thomson Web of Science v5.15 search engines.</w:t>
      </w:r>
      <w:r w:rsidR="00151752" w:rsidRPr="0004128E">
        <w:rPr>
          <w:rFonts w:ascii="Book Antiqua" w:eastAsiaTheme="minorEastAsia" w:hAnsi="Book Antiqua" w:hint="eastAsia"/>
          <w:color w:val="000000" w:themeColor="text1"/>
          <w:lang w:eastAsia="zh-CN"/>
        </w:rPr>
        <w:t xml:space="preserve"> </w:t>
      </w:r>
      <w:r w:rsidRPr="0004128E">
        <w:rPr>
          <w:rFonts w:ascii="Book Antiqua" w:hAnsi="Book Antiqua"/>
          <w:color w:val="000000" w:themeColor="text1"/>
        </w:rPr>
        <w:t>References were identified that directly related to the search terms, “GABA and clinical anxiety”, including several review papers.</w:t>
      </w:r>
      <w:r w:rsidR="00151752" w:rsidRPr="0004128E">
        <w:rPr>
          <w:rFonts w:ascii="Book Antiqua" w:eastAsiaTheme="minorEastAsia" w:hAnsi="Book Antiqua" w:hint="eastAsia"/>
          <w:color w:val="000000" w:themeColor="text1"/>
          <w:lang w:eastAsia="zh-CN"/>
        </w:rPr>
        <w:t xml:space="preserve"> </w:t>
      </w:r>
      <w:r w:rsidRPr="0004128E">
        <w:rPr>
          <w:rFonts w:ascii="Book Antiqua" w:hAnsi="Book Antiqua"/>
          <w:color w:val="000000" w:themeColor="text1"/>
        </w:rPr>
        <w:t>Preference for inclusion in the current paper was given to articles published after 2009.</w:t>
      </w:r>
      <w:r w:rsidR="00151752" w:rsidRPr="0004128E">
        <w:rPr>
          <w:rFonts w:ascii="Book Antiqua" w:eastAsiaTheme="minorEastAsia" w:hAnsi="Book Antiqua" w:hint="eastAsia"/>
          <w:color w:val="000000" w:themeColor="text1"/>
          <w:lang w:eastAsia="zh-CN"/>
        </w:rPr>
        <w:t xml:space="preserve"> </w:t>
      </w:r>
      <w:r w:rsidRPr="0004128E">
        <w:rPr>
          <w:rFonts w:ascii="Book Antiqua" w:hAnsi="Book Antiqua"/>
          <w:color w:val="000000" w:themeColor="text1"/>
        </w:rPr>
        <w:t xml:space="preserve">However, some key/landmark papers published prior to 2009 were also included. </w:t>
      </w:r>
    </w:p>
    <w:p w:rsidR="00024038" w:rsidRPr="0004128E" w:rsidRDefault="00024038" w:rsidP="003042FC">
      <w:pPr>
        <w:tabs>
          <w:tab w:val="left" w:pos="2520"/>
        </w:tabs>
        <w:spacing w:line="360" w:lineRule="auto"/>
        <w:ind w:firstLine="630"/>
        <w:jc w:val="both"/>
        <w:rPr>
          <w:rFonts w:ascii="Book Antiqua" w:hAnsi="Book Antiqua"/>
          <w:b/>
          <w:color w:val="000000" w:themeColor="text1"/>
        </w:rPr>
      </w:pPr>
    </w:p>
    <w:p w:rsidR="00B94786" w:rsidRPr="0004128E" w:rsidRDefault="00024038" w:rsidP="00B94786">
      <w:pPr>
        <w:tabs>
          <w:tab w:val="left" w:pos="960"/>
          <w:tab w:val="left" w:pos="2610"/>
        </w:tabs>
        <w:spacing w:line="360" w:lineRule="auto"/>
        <w:jc w:val="both"/>
        <w:rPr>
          <w:rFonts w:ascii="Book Antiqua" w:eastAsiaTheme="minorEastAsia" w:hAnsi="Book Antiqua"/>
          <w:b/>
          <w:color w:val="000000" w:themeColor="text1"/>
          <w:lang w:eastAsia="zh-CN"/>
        </w:rPr>
      </w:pPr>
      <w:r w:rsidRPr="0004128E">
        <w:rPr>
          <w:rFonts w:ascii="Book Antiqua" w:hAnsi="Book Antiqua"/>
          <w:b/>
          <w:color w:val="000000" w:themeColor="text1"/>
        </w:rPr>
        <w:t xml:space="preserve">GABA NEUROTRANSMISSION </w:t>
      </w:r>
      <w:r w:rsidR="00151752" w:rsidRPr="0004128E">
        <w:rPr>
          <w:rFonts w:ascii="Book Antiqua" w:eastAsiaTheme="minorEastAsia" w:hAnsi="Book Antiqua" w:hint="eastAsia"/>
          <w:b/>
          <w:color w:val="000000" w:themeColor="text1"/>
          <w:lang w:eastAsia="zh-CN"/>
        </w:rPr>
        <w:t>AND</w:t>
      </w:r>
      <w:r w:rsidRPr="0004128E">
        <w:rPr>
          <w:rFonts w:ascii="Book Antiqua" w:hAnsi="Book Antiqua"/>
          <w:b/>
          <w:color w:val="000000" w:themeColor="text1"/>
        </w:rPr>
        <w:t xml:space="preserve"> NORMAL ANXIETY </w:t>
      </w:r>
    </w:p>
    <w:p w:rsidR="00024038" w:rsidRPr="0004128E" w:rsidRDefault="00024038" w:rsidP="00B94786">
      <w:pPr>
        <w:tabs>
          <w:tab w:val="left" w:pos="960"/>
          <w:tab w:val="left" w:pos="2610"/>
        </w:tabs>
        <w:spacing w:line="360" w:lineRule="auto"/>
        <w:jc w:val="both"/>
        <w:rPr>
          <w:rFonts w:ascii="Book Antiqua" w:hAnsi="Book Antiqua"/>
          <w:b/>
          <w:color w:val="000000" w:themeColor="text1"/>
        </w:rPr>
      </w:pPr>
      <w:r w:rsidRPr="0004128E">
        <w:rPr>
          <w:rFonts w:ascii="Book Antiqua" w:hAnsi="Book Antiqua" w:cs="Estrangelo Edessa"/>
          <w:color w:val="000000" w:themeColor="text1"/>
        </w:rPr>
        <w:t>Several rodent models have highlighted the role of the GABA synthetic isoenzymes glutamic acid decarboxylase 65 (GAD65) and GAD67 in the expression of normal mammalian fear.</w:t>
      </w:r>
      <w:r w:rsidR="00151752" w:rsidRPr="0004128E">
        <w:rPr>
          <w:rFonts w:ascii="Book Antiqua" w:eastAsiaTheme="minorEastAsia" w:hAnsi="Book Antiqua" w:cs="Estrangelo Edessa" w:hint="eastAsia"/>
          <w:color w:val="000000" w:themeColor="text1"/>
          <w:lang w:eastAsia="zh-CN"/>
        </w:rPr>
        <w:t xml:space="preserve"> </w:t>
      </w:r>
      <w:r w:rsidRPr="0004128E">
        <w:rPr>
          <w:rFonts w:ascii="Book Antiqua" w:hAnsi="Book Antiqua" w:cs="Estrangelo Edessa"/>
          <w:color w:val="000000" w:themeColor="text1"/>
        </w:rPr>
        <w:t>For example, knockdown of GAD67 protein in the mouse amygdala impaired normal fear extinction and decreased sensitivity to the benzo</w:t>
      </w:r>
      <w:r w:rsidR="00151752" w:rsidRPr="0004128E">
        <w:rPr>
          <w:rFonts w:ascii="Book Antiqua" w:hAnsi="Book Antiqua" w:cs="Estrangelo Edessa"/>
          <w:color w:val="000000" w:themeColor="text1"/>
        </w:rPr>
        <w:t xml:space="preserve">diazepine anxiolytic, </w:t>
      </w:r>
      <w:proofErr w:type="gramStart"/>
      <w:r w:rsidR="00151752" w:rsidRPr="0004128E">
        <w:rPr>
          <w:rFonts w:ascii="Book Antiqua" w:hAnsi="Book Antiqua" w:cs="Estrangelo Edessa"/>
          <w:color w:val="000000" w:themeColor="text1"/>
        </w:rPr>
        <w:t>diazepam</w:t>
      </w:r>
      <w:r w:rsidRPr="0004128E">
        <w:rPr>
          <w:rFonts w:ascii="Book Antiqua" w:hAnsi="Book Antiqua" w:cs="Estrangelo Edessa"/>
          <w:noProof/>
          <w:color w:val="000000" w:themeColor="text1"/>
          <w:vertAlign w:val="superscript"/>
        </w:rPr>
        <w:t>[</w:t>
      </w:r>
      <w:proofErr w:type="gramEnd"/>
      <w:r w:rsidRPr="0004128E">
        <w:rPr>
          <w:rFonts w:ascii="Book Antiqua" w:hAnsi="Book Antiqua" w:cs="Estrangelo Edessa"/>
          <w:noProof/>
          <w:color w:val="000000" w:themeColor="text1"/>
          <w:vertAlign w:val="superscript"/>
        </w:rPr>
        <w:t>7]</w:t>
      </w:r>
      <w:r w:rsidRPr="0004128E">
        <w:rPr>
          <w:rFonts w:ascii="Book Antiqua" w:hAnsi="Book Antiqua" w:cs="Estrangelo Edessa"/>
          <w:color w:val="000000" w:themeColor="text1"/>
        </w:rPr>
        <w:t>. In another experiment, a genetic impairment in GAD65 expression was linked to decreased GABAergic transmission and plasticity in the lateral amygdala (LA), which, in turn, was associated with generalization of conditione</w:t>
      </w:r>
      <w:r w:rsidR="00433566" w:rsidRPr="0004128E">
        <w:rPr>
          <w:rFonts w:ascii="Book Antiqua" w:hAnsi="Book Antiqua" w:cs="Estrangelo Edessa"/>
          <w:color w:val="000000" w:themeColor="text1"/>
        </w:rPr>
        <w:t xml:space="preserve">d fear </w:t>
      </w:r>
      <w:proofErr w:type="gramStart"/>
      <w:r w:rsidR="00433566" w:rsidRPr="0004128E">
        <w:rPr>
          <w:rFonts w:ascii="Book Antiqua" w:hAnsi="Book Antiqua" w:cs="Estrangelo Edessa"/>
          <w:color w:val="000000" w:themeColor="text1"/>
        </w:rPr>
        <w:t>responses</w:t>
      </w:r>
      <w:r w:rsidRPr="0004128E">
        <w:rPr>
          <w:rFonts w:ascii="Book Antiqua" w:hAnsi="Book Antiqua" w:cs="Estrangelo Edessa"/>
          <w:noProof/>
          <w:color w:val="000000" w:themeColor="text1"/>
          <w:vertAlign w:val="superscript"/>
        </w:rPr>
        <w:t>[</w:t>
      </w:r>
      <w:proofErr w:type="gramEnd"/>
      <w:r w:rsidRPr="0004128E">
        <w:rPr>
          <w:rFonts w:ascii="Book Antiqua" w:hAnsi="Book Antiqua" w:cs="Estrangelo Edessa"/>
          <w:noProof/>
          <w:color w:val="000000" w:themeColor="text1"/>
          <w:vertAlign w:val="superscript"/>
        </w:rPr>
        <w:t>8]</w:t>
      </w:r>
      <w:r w:rsidRPr="0004128E">
        <w:rPr>
          <w:rFonts w:ascii="Book Antiqua" w:hAnsi="Book Antiqua" w:cs="Estrangelo Edessa"/>
          <w:color w:val="000000" w:themeColor="text1"/>
        </w:rPr>
        <w:t>.</w:t>
      </w:r>
      <w:r w:rsidR="00151752" w:rsidRPr="0004128E">
        <w:rPr>
          <w:rFonts w:ascii="Book Antiqua" w:eastAsiaTheme="minorEastAsia" w:hAnsi="Book Antiqua" w:cs="Estrangelo Edessa" w:hint="eastAsia"/>
          <w:color w:val="000000" w:themeColor="text1"/>
          <w:lang w:eastAsia="zh-CN"/>
        </w:rPr>
        <w:t xml:space="preserve"> </w:t>
      </w:r>
      <w:r w:rsidRPr="0004128E">
        <w:rPr>
          <w:rFonts w:ascii="Book Antiqua" w:hAnsi="Book Antiqua" w:cs="Estrangelo Edessa"/>
          <w:color w:val="000000" w:themeColor="text1"/>
        </w:rPr>
        <w:t>A study of male rats additionally demonstrated the importance of the sex hormone, 17-estradiol, as a promoter of GAD65 expression, with pharmacologic inhibition of 17-resulting in increasing expression of anxious behaviors (decreased open field exploration)</w:t>
      </w:r>
      <w:r w:rsidRPr="0004128E">
        <w:rPr>
          <w:rFonts w:ascii="Book Antiqua" w:hAnsi="Book Antiqua" w:cs="Estrangelo Edessa"/>
          <w:noProof/>
          <w:color w:val="000000" w:themeColor="text1"/>
          <w:vertAlign w:val="superscript"/>
        </w:rPr>
        <w:t>[9]</w:t>
      </w:r>
      <w:r w:rsidRPr="0004128E">
        <w:rPr>
          <w:rFonts w:ascii="Book Antiqua" w:hAnsi="Book Antiqua" w:cs="Estrangelo Edessa"/>
          <w:color w:val="000000" w:themeColor="text1"/>
        </w:rPr>
        <w:t xml:space="preserve">. </w:t>
      </w:r>
    </w:p>
    <w:p w:rsidR="00024038" w:rsidRPr="0004128E" w:rsidRDefault="00024038" w:rsidP="00433566">
      <w:pPr>
        <w:tabs>
          <w:tab w:val="left" w:pos="1440"/>
          <w:tab w:val="left" w:pos="2520"/>
        </w:tabs>
        <w:spacing w:line="360" w:lineRule="auto"/>
        <w:ind w:firstLineChars="100" w:firstLine="240"/>
        <w:jc w:val="both"/>
        <w:rPr>
          <w:rFonts w:ascii="Book Antiqua" w:eastAsiaTheme="minorEastAsia" w:hAnsi="Book Antiqua" w:cs="Estrangelo Edessa"/>
          <w:color w:val="000000" w:themeColor="text1"/>
          <w:lang w:eastAsia="zh-CN"/>
        </w:rPr>
      </w:pPr>
      <w:r w:rsidRPr="0004128E">
        <w:rPr>
          <w:rFonts w:ascii="Book Antiqua" w:hAnsi="Book Antiqua" w:cs="Estrangelo Edessa"/>
          <w:color w:val="000000" w:themeColor="text1"/>
        </w:rPr>
        <w:t>Improvements in proton magnetic resonance spectroscopy (</w:t>
      </w:r>
      <w:r w:rsidRPr="0004128E">
        <w:rPr>
          <w:rFonts w:ascii="Book Antiqua" w:hAnsi="Book Antiqua" w:cs="Estrangelo Edessa"/>
          <w:color w:val="000000" w:themeColor="text1"/>
          <w:vertAlign w:val="superscript"/>
        </w:rPr>
        <w:t>1</w:t>
      </w:r>
      <w:r w:rsidRPr="0004128E">
        <w:rPr>
          <w:rFonts w:ascii="Book Antiqua" w:hAnsi="Book Antiqua" w:cs="Estrangelo Edessa"/>
          <w:color w:val="000000" w:themeColor="text1"/>
        </w:rPr>
        <w:t>H-MRS) technology and editing have led to the ability to quantify regional brain GABA concentrations, and other related amino acid metabolites, non-invasively. As a result, over the last 5 years, a number of studies applying these techniques in healthy humans have been published.</w:t>
      </w:r>
      <w:r w:rsidR="00151752" w:rsidRPr="0004128E">
        <w:rPr>
          <w:rFonts w:ascii="Book Antiqua" w:hAnsi="Book Antiqua" w:cs="Estrangelo Edessa"/>
          <w:color w:val="000000" w:themeColor="text1"/>
        </w:rPr>
        <w:t xml:space="preserve"> </w:t>
      </w:r>
      <w:r w:rsidRPr="0004128E">
        <w:rPr>
          <w:rFonts w:ascii="Book Antiqua" w:hAnsi="Book Antiqua" w:cs="Estrangelo Edessa"/>
          <w:color w:val="000000" w:themeColor="text1"/>
        </w:rPr>
        <w:t>These investigations have begun to define the relationships between normal human stress responses, personality type, and cortical GABA changes.</w:t>
      </w:r>
      <w:r w:rsidR="00151752" w:rsidRPr="0004128E">
        <w:rPr>
          <w:rFonts w:ascii="Book Antiqua" w:hAnsi="Book Antiqua" w:cs="Estrangelo Edessa"/>
          <w:color w:val="000000" w:themeColor="text1"/>
        </w:rPr>
        <w:t xml:space="preserve"> </w:t>
      </w:r>
      <w:r w:rsidRPr="0004128E">
        <w:rPr>
          <w:rFonts w:ascii="Book Antiqua" w:hAnsi="Book Antiqua" w:cs="Estrangelo Edessa"/>
          <w:color w:val="000000" w:themeColor="text1"/>
        </w:rPr>
        <w:t>For example, harm avoidance, as a normal human temperament trait, was observed to correlate positively with anterior cingulate cortex (ACC) GABA concentrations, and n</w:t>
      </w:r>
      <w:r w:rsidR="00433566" w:rsidRPr="0004128E">
        <w:rPr>
          <w:rFonts w:ascii="Book Antiqua" w:hAnsi="Book Antiqua" w:cs="Estrangelo Edessa"/>
          <w:color w:val="000000" w:themeColor="text1"/>
        </w:rPr>
        <w:t xml:space="preserve">egatively with glutamate </w:t>
      </w:r>
      <w:proofErr w:type="gramStart"/>
      <w:r w:rsidR="00433566" w:rsidRPr="0004128E">
        <w:rPr>
          <w:rFonts w:ascii="Book Antiqua" w:hAnsi="Book Antiqua" w:cs="Estrangelo Edessa"/>
          <w:color w:val="000000" w:themeColor="text1"/>
        </w:rPr>
        <w:t>levels</w:t>
      </w:r>
      <w:r w:rsidRPr="0004128E">
        <w:rPr>
          <w:rFonts w:ascii="Book Antiqua" w:hAnsi="Book Antiqua" w:cs="Estrangelo Edessa"/>
          <w:noProof/>
          <w:color w:val="000000" w:themeColor="text1"/>
          <w:vertAlign w:val="superscript"/>
        </w:rPr>
        <w:t>[</w:t>
      </w:r>
      <w:proofErr w:type="gramEnd"/>
      <w:r w:rsidRPr="0004128E">
        <w:rPr>
          <w:rFonts w:ascii="Book Antiqua" w:hAnsi="Book Antiqua" w:cs="Estrangelo Edessa"/>
          <w:noProof/>
          <w:color w:val="000000" w:themeColor="text1"/>
          <w:vertAlign w:val="superscript"/>
        </w:rPr>
        <w:t>10]</w:t>
      </w:r>
      <w:r w:rsidRPr="0004128E">
        <w:rPr>
          <w:rFonts w:ascii="Book Antiqua" w:hAnsi="Book Antiqua" w:cs="Estrangelo Edessa"/>
          <w:color w:val="000000" w:themeColor="text1"/>
        </w:rPr>
        <w:t>.</w:t>
      </w:r>
      <w:r w:rsidR="00151752" w:rsidRPr="0004128E">
        <w:rPr>
          <w:rFonts w:ascii="Book Antiqua" w:hAnsi="Book Antiqua" w:cs="Estrangelo Edessa"/>
          <w:color w:val="000000" w:themeColor="text1"/>
        </w:rPr>
        <w:t xml:space="preserve"> </w:t>
      </w:r>
      <w:r w:rsidRPr="0004128E">
        <w:rPr>
          <w:rFonts w:ascii="Book Antiqua" w:hAnsi="Book Antiqua" w:cs="Estrangelo Edessa"/>
          <w:color w:val="000000" w:themeColor="text1"/>
        </w:rPr>
        <w:t>Evaluating extraversion/introversion and neuroticism in healthy subjects, another group reported a negative correlation between frontal GABA/</w:t>
      </w:r>
      <w:proofErr w:type="spellStart"/>
      <w:r w:rsidRPr="0004128E">
        <w:rPr>
          <w:rFonts w:ascii="Book Antiqua" w:hAnsi="Book Antiqua" w:cs="Estrangelo Edessa"/>
          <w:color w:val="000000" w:themeColor="text1"/>
        </w:rPr>
        <w:t>creatine</w:t>
      </w:r>
      <w:proofErr w:type="spellEnd"/>
      <w:r w:rsidRPr="0004128E">
        <w:rPr>
          <w:rFonts w:ascii="Book Antiqua" w:hAnsi="Book Antiqua" w:cs="Estrangelo Edessa"/>
          <w:color w:val="000000" w:themeColor="text1"/>
        </w:rPr>
        <w:t xml:space="preserve"> ratios (data acquire</w:t>
      </w:r>
      <w:r w:rsidR="00433566" w:rsidRPr="0004128E">
        <w:rPr>
          <w:rFonts w:ascii="Book Antiqua" w:hAnsi="Book Antiqua" w:cs="Estrangelo Edessa"/>
          <w:color w:val="000000" w:themeColor="text1"/>
        </w:rPr>
        <w:t xml:space="preserve">d at 3 Tesla), and </w:t>
      </w:r>
      <w:proofErr w:type="gramStart"/>
      <w:r w:rsidR="00433566" w:rsidRPr="0004128E">
        <w:rPr>
          <w:rFonts w:ascii="Book Antiqua" w:hAnsi="Book Antiqua" w:cs="Estrangelo Edessa"/>
          <w:color w:val="000000" w:themeColor="text1"/>
        </w:rPr>
        <w:t>extraversion</w:t>
      </w:r>
      <w:r w:rsidRPr="0004128E">
        <w:rPr>
          <w:rFonts w:ascii="Book Antiqua" w:hAnsi="Book Antiqua" w:cs="Estrangelo Edessa"/>
          <w:noProof/>
          <w:color w:val="000000" w:themeColor="text1"/>
          <w:vertAlign w:val="superscript"/>
        </w:rPr>
        <w:t>[</w:t>
      </w:r>
      <w:proofErr w:type="gramEnd"/>
      <w:r w:rsidRPr="0004128E">
        <w:rPr>
          <w:rFonts w:ascii="Book Antiqua" w:hAnsi="Book Antiqua" w:cs="Estrangelo Edessa"/>
          <w:noProof/>
          <w:color w:val="000000" w:themeColor="text1"/>
          <w:vertAlign w:val="superscript"/>
        </w:rPr>
        <w:t>11]</w:t>
      </w:r>
      <w:r w:rsidRPr="0004128E">
        <w:rPr>
          <w:rFonts w:ascii="Book Antiqua" w:hAnsi="Book Antiqua" w:cs="Estrangelo Edessa"/>
          <w:color w:val="000000" w:themeColor="text1"/>
        </w:rPr>
        <w:t>.</w:t>
      </w:r>
      <w:r w:rsidR="00151752" w:rsidRPr="0004128E">
        <w:rPr>
          <w:rFonts w:ascii="Book Antiqua" w:eastAsiaTheme="minorEastAsia" w:hAnsi="Book Antiqua" w:cs="Estrangelo Edessa" w:hint="eastAsia"/>
          <w:color w:val="000000" w:themeColor="text1"/>
          <w:lang w:eastAsia="zh-CN"/>
        </w:rPr>
        <w:t xml:space="preserve"> </w:t>
      </w:r>
      <w:r w:rsidRPr="0004128E">
        <w:rPr>
          <w:rFonts w:ascii="Book Antiqua" w:hAnsi="Book Antiqua" w:cs="Estrangelo Edessa"/>
          <w:color w:val="000000" w:themeColor="text1"/>
        </w:rPr>
        <w:t xml:space="preserve">In another line of inquiry, acute </w:t>
      </w:r>
      <w:r w:rsidRPr="0004128E">
        <w:rPr>
          <w:rFonts w:ascii="Book Antiqua" w:hAnsi="Book Antiqua" w:cs="Estrangelo Edessa"/>
          <w:color w:val="000000" w:themeColor="text1"/>
        </w:rPr>
        <w:lastRenderedPageBreak/>
        <w:t xml:space="preserve">psychological stress in healthy humans (threat of </w:t>
      </w:r>
      <w:proofErr w:type="spellStart"/>
      <w:r w:rsidRPr="0004128E">
        <w:rPr>
          <w:rFonts w:ascii="Book Antiqua" w:hAnsi="Book Antiqua" w:cs="Estrangelo Edessa"/>
          <w:color w:val="000000" w:themeColor="text1"/>
        </w:rPr>
        <w:t>footshock</w:t>
      </w:r>
      <w:proofErr w:type="spellEnd"/>
      <w:r w:rsidRPr="0004128E">
        <w:rPr>
          <w:rFonts w:ascii="Book Antiqua" w:hAnsi="Book Antiqua" w:cs="Estrangelo Edessa"/>
          <w:color w:val="000000" w:themeColor="text1"/>
        </w:rPr>
        <w:t>)</w:t>
      </w:r>
      <w:r w:rsidR="00151752" w:rsidRPr="0004128E">
        <w:rPr>
          <w:rFonts w:ascii="Book Antiqua" w:hAnsi="Book Antiqua" w:cs="Estrangelo Edessa"/>
          <w:color w:val="000000" w:themeColor="text1"/>
        </w:rPr>
        <w:t xml:space="preserve"> </w:t>
      </w:r>
      <w:r w:rsidRPr="0004128E">
        <w:rPr>
          <w:rFonts w:ascii="Book Antiqua" w:hAnsi="Book Antiqua" w:cs="Estrangelo Edessa"/>
          <w:color w:val="000000" w:themeColor="text1"/>
        </w:rPr>
        <w:t>was associated with an acute decrease in prefrontal cortical GABA concentrations, similar to acute stress fi</w:t>
      </w:r>
      <w:r w:rsidR="00433566" w:rsidRPr="0004128E">
        <w:rPr>
          <w:rFonts w:ascii="Book Antiqua" w:hAnsi="Book Antiqua" w:cs="Estrangelo Edessa"/>
          <w:color w:val="000000" w:themeColor="text1"/>
        </w:rPr>
        <w:t xml:space="preserve">ndings in the animal </w:t>
      </w:r>
      <w:proofErr w:type="gramStart"/>
      <w:r w:rsidR="00433566" w:rsidRPr="0004128E">
        <w:rPr>
          <w:rFonts w:ascii="Book Antiqua" w:hAnsi="Book Antiqua" w:cs="Estrangelo Edessa"/>
          <w:color w:val="000000" w:themeColor="text1"/>
        </w:rPr>
        <w:t>literature</w:t>
      </w:r>
      <w:r w:rsidRPr="0004128E">
        <w:rPr>
          <w:rFonts w:ascii="Book Antiqua" w:hAnsi="Book Antiqua" w:cs="Estrangelo Edessa"/>
          <w:noProof/>
          <w:color w:val="000000" w:themeColor="text1"/>
          <w:vertAlign w:val="superscript"/>
        </w:rPr>
        <w:t>[</w:t>
      </w:r>
      <w:proofErr w:type="gramEnd"/>
      <w:r w:rsidRPr="0004128E">
        <w:rPr>
          <w:rFonts w:ascii="Book Antiqua" w:hAnsi="Book Antiqua" w:cs="Estrangelo Edessa"/>
          <w:noProof/>
          <w:color w:val="000000" w:themeColor="text1"/>
          <w:vertAlign w:val="superscript"/>
        </w:rPr>
        <w:t>12]</w:t>
      </w:r>
      <w:r w:rsidRPr="0004128E">
        <w:rPr>
          <w:rFonts w:ascii="Book Antiqua" w:hAnsi="Book Antiqua" w:cs="Estrangelo Edessa"/>
          <w:color w:val="000000" w:themeColor="text1"/>
        </w:rPr>
        <w:t>.</w:t>
      </w:r>
      <w:r w:rsidR="00151752" w:rsidRPr="0004128E">
        <w:rPr>
          <w:rFonts w:ascii="Book Antiqua" w:hAnsi="Book Antiqua" w:cs="Estrangelo Edessa"/>
          <w:color w:val="000000" w:themeColor="text1"/>
        </w:rPr>
        <w:t xml:space="preserve"> </w:t>
      </w:r>
      <w:r w:rsidRPr="0004128E">
        <w:rPr>
          <w:rFonts w:ascii="Book Antiqua" w:hAnsi="Book Antiqua" w:cs="Estrangelo Edessa"/>
          <w:color w:val="000000" w:themeColor="text1"/>
        </w:rPr>
        <w:t>Investigating the impact of wellness interventions, such as yoga and walking, on cortical GABA, one group reported a relationship between improvements in stress level and mood, and increases in thalamic GABA</w:t>
      </w:r>
      <w:r w:rsidR="00433566" w:rsidRPr="0004128E">
        <w:rPr>
          <w:rFonts w:ascii="Book Antiqua" w:hAnsi="Book Antiqua" w:cs="Estrangelo Edessa"/>
          <w:color w:val="000000" w:themeColor="text1"/>
        </w:rPr>
        <w:t xml:space="preserve"> levels, for yoga subjects </w:t>
      </w:r>
      <w:proofErr w:type="gramStart"/>
      <w:r w:rsidR="00433566" w:rsidRPr="0004128E">
        <w:rPr>
          <w:rFonts w:ascii="Book Antiqua" w:hAnsi="Book Antiqua" w:cs="Estrangelo Edessa"/>
          <w:color w:val="000000" w:themeColor="text1"/>
        </w:rPr>
        <w:t>only</w:t>
      </w:r>
      <w:r w:rsidRPr="0004128E">
        <w:rPr>
          <w:rFonts w:ascii="Book Antiqua" w:hAnsi="Book Antiqua" w:cs="Estrangelo Edessa"/>
          <w:noProof/>
          <w:color w:val="000000" w:themeColor="text1"/>
          <w:vertAlign w:val="superscript"/>
        </w:rPr>
        <w:t>[</w:t>
      </w:r>
      <w:proofErr w:type="gramEnd"/>
      <w:r w:rsidRPr="0004128E">
        <w:rPr>
          <w:rFonts w:ascii="Book Antiqua" w:hAnsi="Book Antiqua" w:cs="Estrangelo Edessa"/>
          <w:noProof/>
          <w:color w:val="000000" w:themeColor="text1"/>
          <w:vertAlign w:val="superscript"/>
        </w:rPr>
        <w:t>13]</w:t>
      </w:r>
      <w:r w:rsidRPr="0004128E">
        <w:rPr>
          <w:rFonts w:ascii="Book Antiqua" w:hAnsi="Book Antiqua" w:cs="Estrangelo Edessa"/>
          <w:color w:val="000000" w:themeColor="text1"/>
        </w:rPr>
        <w:t>.</w:t>
      </w:r>
      <w:r w:rsidR="00151752" w:rsidRPr="0004128E">
        <w:rPr>
          <w:rFonts w:ascii="Book Antiqua" w:hAnsi="Book Antiqua" w:cs="Estrangelo Edessa"/>
          <w:color w:val="000000" w:themeColor="text1"/>
        </w:rPr>
        <w:t xml:space="preserve"> </w:t>
      </w:r>
      <w:r w:rsidRPr="0004128E">
        <w:rPr>
          <w:rFonts w:ascii="Book Antiqua" w:hAnsi="Book Antiqua" w:cs="Estrangelo Edessa"/>
          <w:color w:val="000000" w:themeColor="text1"/>
        </w:rPr>
        <w:t xml:space="preserve">Other investigators using an fMRI/MRS assessment strategy, observed, in healthy humans, that lower insula cortex GABA levels and enhanced insula responses to </w:t>
      </w:r>
      <w:proofErr w:type="spellStart"/>
      <w:r w:rsidRPr="0004128E">
        <w:rPr>
          <w:rFonts w:ascii="Book Antiqua" w:hAnsi="Book Antiqua" w:cs="Estrangelo Edessa"/>
          <w:color w:val="000000" w:themeColor="text1"/>
        </w:rPr>
        <w:t>interoceptive</w:t>
      </w:r>
      <w:proofErr w:type="spellEnd"/>
      <w:r w:rsidRPr="0004128E">
        <w:rPr>
          <w:rFonts w:ascii="Book Antiqua" w:hAnsi="Book Antiqua" w:cs="Estrangelo Edessa"/>
          <w:color w:val="000000" w:themeColor="text1"/>
        </w:rPr>
        <w:t xml:space="preserve"> stimuli, together predicted higher levels of reported depressi</w:t>
      </w:r>
      <w:r w:rsidR="00433566" w:rsidRPr="0004128E">
        <w:rPr>
          <w:rFonts w:ascii="Book Antiqua" w:hAnsi="Book Antiqua" w:cs="Estrangelo Edessa"/>
          <w:color w:val="000000" w:themeColor="text1"/>
        </w:rPr>
        <w:t xml:space="preserve">ve </w:t>
      </w:r>
      <w:proofErr w:type="gramStart"/>
      <w:r w:rsidR="00433566" w:rsidRPr="0004128E">
        <w:rPr>
          <w:rFonts w:ascii="Book Antiqua" w:hAnsi="Book Antiqua" w:cs="Estrangelo Edessa"/>
          <w:color w:val="000000" w:themeColor="text1"/>
        </w:rPr>
        <w:t>affect</w:t>
      </w:r>
      <w:r w:rsidRPr="0004128E">
        <w:rPr>
          <w:rFonts w:ascii="Book Antiqua" w:hAnsi="Book Antiqua" w:cs="Estrangelo Edessa"/>
          <w:noProof/>
          <w:color w:val="000000" w:themeColor="text1"/>
          <w:vertAlign w:val="superscript"/>
        </w:rPr>
        <w:t>[</w:t>
      </w:r>
      <w:proofErr w:type="gramEnd"/>
      <w:r w:rsidRPr="0004128E">
        <w:rPr>
          <w:rFonts w:ascii="Book Antiqua" w:hAnsi="Book Antiqua" w:cs="Estrangelo Edessa"/>
          <w:noProof/>
          <w:color w:val="000000" w:themeColor="text1"/>
          <w:vertAlign w:val="superscript"/>
        </w:rPr>
        <w:t>14]</w:t>
      </w:r>
      <w:r w:rsidRPr="0004128E">
        <w:rPr>
          <w:rFonts w:ascii="Book Antiqua" w:hAnsi="Book Antiqua" w:cs="Estrangelo Edessa"/>
          <w:color w:val="000000" w:themeColor="text1"/>
        </w:rPr>
        <w:t>.</w:t>
      </w:r>
      <w:r w:rsidR="00151752" w:rsidRPr="0004128E">
        <w:rPr>
          <w:rFonts w:ascii="Book Antiqua" w:hAnsi="Book Antiqua" w:cs="Estrangelo Edessa"/>
          <w:color w:val="000000" w:themeColor="text1"/>
        </w:rPr>
        <w:t xml:space="preserve"> </w:t>
      </w:r>
      <w:r w:rsidRPr="0004128E">
        <w:rPr>
          <w:rFonts w:ascii="Book Antiqua" w:hAnsi="Book Antiqua" w:cs="Estrangelo Edessa"/>
          <w:color w:val="000000" w:themeColor="text1"/>
        </w:rPr>
        <w:t>However, studying female subjects, others did not observe a relationship between low insula GABA and inclin</w:t>
      </w:r>
      <w:r w:rsidR="00151752" w:rsidRPr="0004128E">
        <w:rPr>
          <w:rFonts w:ascii="Book Antiqua" w:hAnsi="Book Antiqua" w:cs="Estrangelo Edessa"/>
          <w:color w:val="000000" w:themeColor="text1"/>
        </w:rPr>
        <w:t xml:space="preserve">ation toward </w:t>
      </w:r>
      <w:proofErr w:type="gramStart"/>
      <w:r w:rsidR="00151752" w:rsidRPr="0004128E">
        <w:rPr>
          <w:rFonts w:ascii="Book Antiqua" w:hAnsi="Book Antiqua" w:cs="Estrangelo Edessa"/>
          <w:color w:val="000000" w:themeColor="text1"/>
        </w:rPr>
        <w:t>fearfulness</w:t>
      </w:r>
      <w:r w:rsidRPr="0004128E">
        <w:rPr>
          <w:rFonts w:ascii="Book Antiqua" w:hAnsi="Book Antiqua" w:cs="Estrangelo Edessa"/>
          <w:noProof/>
          <w:color w:val="000000" w:themeColor="text1"/>
          <w:vertAlign w:val="superscript"/>
        </w:rPr>
        <w:t>[</w:t>
      </w:r>
      <w:proofErr w:type="gramEnd"/>
      <w:r w:rsidRPr="0004128E">
        <w:rPr>
          <w:rFonts w:ascii="Book Antiqua" w:hAnsi="Book Antiqua" w:cs="Estrangelo Edessa"/>
          <w:noProof/>
          <w:color w:val="000000" w:themeColor="text1"/>
          <w:vertAlign w:val="superscript"/>
        </w:rPr>
        <w:t>15]</w:t>
      </w:r>
      <w:r w:rsidRPr="0004128E">
        <w:rPr>
          <w:rFonts w:ascii="Book Antiqua" w:hAnsi="Book Antiqua" w:cs="Estrangelo Edessa"/>
          <w:color w:val="000000" w:themeColor="text1"/>
        </w:rPr>
        <w:t>.</w:t>
      </w:r>
      <w:r w:rsidR="00151752" w:rsidRPr="0004128E">
        <w:rPr>
          <w:rFonts w:ascii="Book Antiqua" w:eastAsiaTheme="minorEastAsia" w:hAnsi="Book Antiqua" w:cs="Estrangelo Edessa" w:hint="eastAsia"/>
          <w:color w:val="000000" w:themeColor="text1"/>
          <w:lang w:eastAsia="zh-CN"/>
        </w:rPr>
        <w:t xml:space="preserve"> </w:t>
      </w:r>
    </w:p>
    <w:p w:rsidR="00024038" w:rsidRPr="0004128E" w:rsidRDefault="00151752" w:rsidP="00151752">
      <w:pPr>
        <w:tabs>
          <w:tab w:val="left" w:pos="2520"/>
        </w:tabs>
        <w:spacing w:line="360" w:lineRule="auto"/>
        <w:ind w:firstLineChars="100" w:firstLine="240"/>
        <w:jc w:val="both"/>
        <w:rPr>
          <w:rFonts w:ascii="Book Antiqua" w:eastAsiaTheme="minorEastAsia" w:hAnsi="Book Antiqua" w:cs="Estrangelo Edessa"/>
          <w:color w:val="000000" w:themeColor="text1"/>
          <w:lang w:eastAsia="zh-CN"/>
        </w:rPr>
      </w:pPr>
      <w:r w:rsidRPr="0004128E">
        <w:rPr>
          <w:rFonts w:ascii="Book Antiqua" w:hAnsi="Book Antiqua" w:cs="Estrangelo Edessa"/>
          <w:color w:val="000000" w:themeColor="text1"/>
        </w:rPr>
        <w:t xml:space="preserve"> </w:t>
      </w:r>
      <w:r w:rsidR="00024038" w:rsidRPr="0004128E">
        <w:rPr>
          <w:rFonts w:ascii="Book Antiqua" w:hAnsi="Book Antiqua" w:cs="Estrangelo Edessa"/>
          <w:color w:val="000000" w:themeColor="text1"/>
        </w:rPr>
        <w:t>Thus, cortical and subcortical GABA concentrations can be informative biological correlates of components of personality function and emotional processing, and appear to be change-sensitive markers of normal responses to acute stress and relaxation.</w:t>
      </w:r>
      <w:r w:rsidRPr="0004128E">
        <w:rPr>
          <w:rFonts w:ascii="Book Antiqua" w:hAnsi="Book Antiqua" w:cs="Estrangelo Edessa"/>
          <w:color w:val="000000" w:themeColor="text1"/>
        </w:rPr>
        <w:t xml:space="preserve"> </w:t>
      </w:r>
      <w:r w:rsidR="00024038" w:rsidRPr="0004128E">
        <w:rPr>
          <w:rFonts w:ascii="Book Antiqua" w:hAnsi="Book Antiqua" w:cs="Estrangelo Edessa"/>
          <w:color w:val="000000" w:themeColor="text1"/>
        </w:rPr>
        <w:t>It is foreseeable that routine assessment of inhibitory brain function in this manner is likely to enhance the effectiveness of early-intervention and prevention protocols designed to interrupt the genesis of chronic anxiety or depressive states.</w:t>
      </w:r>
    </w:p>
    <w:p w:rsidR="00024038" w:rsidRPr="0004128E" w:rsidRDefault="00024038" w:rsidP="00433566">
      <w:pPr>
        <w:tabs>
          <w:tab w:val="left" w:pos="2520"/>
        </w:tabs>
        <w:spacing w:line="360" w:lineRule="auto"/>
        <w:jc w:val="both"/>
        <w:rPr>
          <w:rFonts w:ascii="Book Antiqua" w:eastAsiaTheme="minorEastAsia" w:hAnsi="Book Antiqua"/>
          <w:b/>
          <w:color w:val="000000" w:themeColor="text1"/>
          <w:lang w:eastAsia="zh-CN"/>
        </w:rPr>
      </w:pPr>
    </w:p>
    <w:p w:rsidR="00024038" w:rsidRPr="0004128E" w:rsidRDefault="00024038" w:rsidP="003042FC">
      <w:pPr>
        <w:tabs>
          <w:tab w:val="left" w:pos="2520"/>
        </w:tabs>
        <w:spacing w:line="360" w:lineRule="auto"/>
        <w:jc w:val="both"/>
        <w:rPr>
          <w:rFonts w:ascii="Book Antiqua" w:hAnsi="Book Antiqua"/>
          <w:b/>
          <w:color w:val="000000" w:themeColor="text1"/>
        </w:rPr>
      </w:pPr>
      <w:r w:rsidRPr="0004128E">
        <w:rPr>
          <w:rFonts w:ascii="Book Antiqua" w:hAnsi="Book Antiqua"/>
          <w:b/>
          <w:color w:val="000000" w:themeColor="text1"/>
        </w:rPr>
        <w:t>GABA DEFICITS IN PANIC DISORDER (PD)</w:t>
      </w:r>
    </w:p>
    <w:p w:rsidR="00024038" w:rsidRPr="0004128E" w:rsidRDefault="00024038" w:rsidP="00433566">
      <w:pPr>
        <w:tabs>
          <w:tab w:val="left" w:pos="1440"/>
          <w:tab w:val="left" w:pos="2520"/>
        </w:tabs>
        <w:spacing w:line="360" w:lineRule="auto"/>
        <w:jc w:val="both"/>
        <w:rPr>
          <w:rFonts w:ascii="Book Antiqua" w:hAnsi="Book Antiqua"/>
          <w:color w:val="000000" w:themeColor="text1"/>
        </w:rPr>
      </w:pPr>
      <w:r w:rsidRPr="0004128E">
        <w:rPr>
          <w:rFonts w:ascii="Book Antiqua" w:hAnsi="Book Antiqua"/>
          <w:color w:val="000000" w:themeColor="text1"/>
        </w:rPr>
        <w:t>Although the neurobiological mechanisms underlying this common and disabling psychiatric syndrome remain unclear, a range of preclinical and clinical findings have implicated disturbances in GABA function in its pathophysiology.</w:t>
      </w:r>
      <w:r w:rsidR="00151752" w:rsidRPr="0004128E">
        <w:rPr>
          <w:rFonts w:ascii="Book Antiqua" w:hAnsi="Book Antiqua"/>
          <w:color w:val="000000" w:themeColor="text1"/>
        </w:rPr>
        <w:t xml:space="preserve"> </w:t>
      </w:r>
      <w:r w:rsidRPr="0004128E">
        <w:rPr>
          <w:rFonts w:ascii="Book Antiqua" w:hAnsi="Book Antiqua"/>
          <w:color w:val="000000" w:themeColor="text1"/>
        </w:rPr>
        <w:t>Animal model</w:t>
      </w:r>
      <w:r w:rsidR="00433566" w:rsidRPr="0004128E">
        <w:rPr>
          <w:rFonts w:ascii="Book Antiqua" w:hAnsi="Book Antiqua"/>
          <w:color w:val="000000" w:themeColor="text1"/>
        </w:rPr>
        <w:t xml:space="preserve">ing </w:t>
      </w:r>
      <w:proofErr w:type="gramStart"/>
      <w:r w:rsidR="00433566" w:rsidRPr="0004128E">
        <w:rPr>
          <w:rFonts w:ascii="Book Antiqua" w:hAnsi="Book Antiqua"/>
          <w:color w:val="000000" w:themeColor="text1"/>
        </w:rPr>
        <w:t>work</w:t>
      </w:r>
      <w:r w:rsidRPr="0004128E">
        <w:rPr>
          <w:rFonts w:ascii="Book Antiqua" w:hAnsi="Book Antiqua"/>
          <w:noProof/>
          <w:color w:val="000000" w:themeColor="text1"/>
          <w:vertAlign w:val="superscript"/>
        </w:rPr>
        <w:t>[</w:t>
      </w:r>
      <w:proofErr w:type="gramEnd"/>
      <w:r w:rsidRPr="0004128E">
        <w:rPr>
          <w:rFonts w:ascii="Book Antiqua" w:hAnsi="Book Antiqua"/>
          <w:noProof/>
          <w:color w:val="000000" w:themeColor="text1"/>
          <w:vertAlign w:val="superscript"/>
        </w:rPr>
        <w:t>16]</w:t>
      </w:r>
      <w:r w:rsidRPr="0004128E">
        <w:rPr>
          <w:rFonts w:ascii="Book Antiqua" w:hAnsi="Book Antiqua"/>
          <w:color w:val="000000" w:themeColor="text1"/>
        </w:rPr>
        <w:t xml:space="preserve"> has demonstrated that biochemically-induced GABA deficits in the dorsomedial hypothalamus (DMH) of rats predispose to sodium lactate-induced panic, also an important clinical feature of human PD</w:t>
      </w:r>
      <w:r w:rsidRPr="0004128E">
        <w:rPr>
          <w:rFonts w:ascii="Book Antiqua" w:hAnsi="Book Antiqua"/>
          <w:noProof/>
          <w:color w:val="000000" w:themeColor="text1"/>
          <w:vertAlign w:val="superscript"/>
        </w:rPr>
        <w:t>[17]</w:t>
      </w:r>
      <w:r w:rsidRPr="0004128E">
        <w:rPr>
          <w:rFonts w:ascii="Book Antiqua" w:hAnsi="Book Antiqua"/>
          <w:color w:val="000000" w:themeColor="text1"/>
        </w:rPr>
        <w:t>.</w:t>
      </w:r>
      <w:r w:rsidR="00151752" w:rsidRPr="0004128E">
        <w:rPr>
          <w:rFonts w:ascii="Book Antiqua" w:hAnsi="Book Antiqua"/>
          <w:color w:val="000000" w:themeColor="text1"/>
        </w:rPr>
        <w:t xml:space="preserve"> </w:t>
      </w:r>
      <w:r w:rsidRPr="0004128E">
        <w:rPr>
          <w:rFonts w:ascii="Book Antiqua" w:hAnsi="Book Antiqua"/>
          <w:color w:val="000000" w:themeColor="text1"/>
        </w:rPr>
        <w:t xml:space="preserve">Follow-up work with this particular model has observed that lactate sensitivity and other anxious rodent behaviors could be driven by loss of GABAergic inhibition to a local DMH and </w:t>
      </w:r>
      <w:proofErr w:type="spellStart"/>
      <w:r w:rsidRPr="0004128E">
        <w:rPr>
          <w:rFonts w:ascii="Book Antiqua" w:hAnsi="Book Antiqua"/>
          <w:color w:val="000000" w:themeColor="text1"/>
        </w:rPr>
        <w:t>perifornical</w:t>
      </w:r>
      <w:proofErr w:type="spellEnd"/>
      <w:r w:rsidRPr="0004128E">
        <w:rPr>
          <w:rFonts w:ascii="Book Antiqua" w:hAnsi="Book Antiqua"/>
          <w:color w:val="000000" w:themeColor="text1"/>
        </w:rPr>
        <w:t xml:space="preserve"> population of </w:t>
      </w:r>
      <w:proofErr w:type="spellStart"/>
      <w:r w:rsidRPr="0004128E">
        <w:rPr>
          <w:rFonts w:ascii="Book Antiqua" w:hAnsi="Book Antiqua"/>
          <w:color w:val="000000" w:themeColor="text1"/>
        </w:rPr>
        <w:t>peptidergic</w:t>
      </w:r>
      <w:proofErr w:type="spellEnd"/>
      <w:r w:rsidRPr="0004128E">
        <w:rPr>
          <w:rFonts w:ascii="Book Antiqua" w:hAnsi="Book Antiqua"/>
          <w:color w:val="000000" w:themeColor="text1"/>
        </w:rPr>
        <w:t xml:space="preserve"> orexin (ORX) </w:t>
      </w:r>
      <w:proofErr w:type="gramStart"/>
      <w:r w:rsidRPr="0004128E">
        <w:rPr>
          <w:rFonts w:ascii="Book Antiqua" w:hAnsi="Book Antiqua"/>
          <w:color w:val="000000" w:themeColor="text1"/>
        </w:rPr>
        <w:t>neurons</w:t>
      </w:r>
      <w:r w:rsidRPr="0004128E">
        <w:rPr>
          <w:rFonts w:ascii="Book Antiqua" w:hAnsi="Book Antiqua"/>
          <w:noProof/>
          <w:color w:val="000000" w:themeColor="text1"/>
          <w:vertAlign w:val="superscript"/>
        </w:rPr>
        <w:t>[</w:t>
      </w:r>
      <w:proofErr w:type="gramEnd"/>
      <w:r w:rsidRPr="0004128E">
        <w:rPr>
          <w:rFonts w:ascii="Book Antiqua" w:hAnsi="Book Antiqua"/>
          <w:noProof/>
          <w:color w:val="000000" w:themeColor="text1"/>
          <w:vertAlign w:val="superscript"/>
        </w:rPr>
        <w:t>18]</w:t>
      </w:r>
      <w:r w:rsidRPr="0004128E">
        <w:rPr>
          <w:rFonts w:ascii="Book Antiqua" w:hAnsi="Book Antiqua"/>
          <w:color w:val="000000" w:themeColor="text1"/>
        </w:rPr>
        <w:t>.</w:t>
      </w:r>
      <w:r w:rsidR="00151752" w:rsidRPr="0004128E">
        <w:rPr>
          <w:rFonts w:ascii="Book Antiqua" w:hAnsi="Book Antiqua"/>
          <w:color w:val="000000" w:themeColor="text1"/>
        </w:rPr>
        <w:t xml:space="preserve"> </w:t>
      </w:r>
      <w:r w:rsidRPr="0004128E">
        <w:rPr>
          <w:rFonts w:ascii="Book Antiqua" w:hAnsi="Book Antiqua"/>
          <w:color w:val="000000" w:themeColor="text1"/>
        </w:rPr>
        <w:t xml:space="preserve">Thus, impaired GABA function may facilitate ORX neuronal hyperactivity, thereby leading to increased sympathetic activation, and </w:t>
      </w:r>
      <w:proofErr w:type="spellStart"/>
      <w:r w:rsidRPr="0004128E">
        <w:rPr>
          <w:rFonts w:ascii="Book Antiqua" w:hAnsi="Book Antiqua"/>
          <w:color w:val="000000" w:themeColor="text1"/>
        </w:rPr>
        <w:t>panicogenesis</w:t>
      </w:r>
      <w:proofErr w:type="spellEnd"/>
      <w:r w:rsidRPr="0004128E">
        <w:rPr>
          <w:rFonts w:ascii="Book Antiqua" w:hAnsi="Book Antiqua"/>
          <w:color w:val="000000" w:themeColor="text1"/>
        </w:rPr>
        <w:t xml:space="preserve">. </w:t>
      </w:r>
    </w:p>
    <w:p w:rsidR="00024038" w:rsidRPr="0004128E" w:rsidRDefault="00024038" w:rsidP="00433566">
      <w:pPr>
        <w:tabs>
          <w:tab w:val="left" w:pos="1440"/>
        </w:tabs>
        <w:spacing w:line="360" w:lineRule="auto"/>
        <w:ind w:firstLineChars="98" w:firstLine="235"/>
        <w:jc w:val="both"/>
        <w:rPr>
          <w:rFonts w:ascii="Book Antiqua" w:hAnsi="Book Antiqua"/>
          <w:color w:val="000000" w:themeColor="text1"/>
        </w:rPr>
      </w:pPr>
      <w:r w:rsidRPr="0004128E">
        <w:rPr>
          <w:rFonts w:ascii="Book Antiqua" w:hAnsi="Book Antiqua"/>
          <w:bCs/>
          <w:color w:val="000000" w:themeColor="text1"/>
        </w:rPr>
        <w:lastRenderedPageBreak/>
        <w:t>Other animal models of chronic anxiety/panic have focused on deficits in functioning of synaptic GABA</w:t>
      </w:r>
      <w:r w:rsidRPr="0004128E">
        <w:rPr>
          <w:rFonts w:ascii="Book Antiqua" w:hAnsi="Book Antiqua"/>
          <w:bCs/>
          <w:color w:val="000000" w:themeColor="text1"/>
          <w:vertAlign w:val="subscript"/>
        </w:rPr>
        <w:t>A</w:t>
      </w:r>
      <w:r w:rsidRPr="0004128E">
        <w:rPr>
          <w:rFonts w:ascii="Book Antiqua" w:hAnsi="Book Antiqua"/>
          <w:bCs/>
          <w:color w:val="000000" w:themeColor="text1"/>
        </w:rPr>
        <w:t xml:space="preserve"> receptors as a risk factor for anxiety-proneness. For example, genetically induced deficits (moderate reductions) in expression of GABA</w:t>
      </w:r>
      <w:r w:rsidRPr="0004128E">
        <w:rPr>
          <w:rFonts w:ascii="Book Antiqua" w:hAnsi="Book Antiqua"/>
          <w:bCs/>
          <w:color w:val="000000" w:themeColor="text1"/>
          <w:vertAlign w:val="subscript"/>
        </w:rPr>
        <w:t>A</w:t>
      </w:r>
      <w:r w:rsidRPr="0004128E">
        <w:rPr>
          <w:rFonts w:ascii="Book Antiqua" w:hAnsi="Book Antiqua"/>
          <w:bCs/>
          <w:color w:val="000000" w:themeColor="text1"/>
        </w:rPr>
        <w:t xml:space="preserve"> receptor 2 subunits (by heterozygous knockdown or knockout), were associated with neophobic behaviors, behavioral inhibition, or exaggerated defensive responses to mild </w:t>
      </w:r>
      <w:proofErr w:type="gramStart"/>
      <w:r w:rsidRPr="0004128E">
        <w:rPr>
          <w:rFonts w:ascii="Book Antiqua" w:hAnsi="Book Antiqua"/>
          <w:bCs/>
          <w:color w:val="000000" w:themeColor="text1"/>
        </w:rPr>
        <w:t>threat</w:t>
      </w:r>
      <w:r w:rsidRPr="0004128E">
        <w:rPr>
          <w:rFonts w:ascii="Book Antiqua" w:hAnsi="Book Antiqua"/>
          <w:bCs/>
          <w:noProof/>
          <w:color w:val="000000" w:themeColor="text1"/>
          <w:vertAlign w:val="superscript"/>
        </w:rPr>
        <w:t>[</w:t>
      </w:r>
      <w:proofErr w:type="gramEnd"/>
      <w:r w:rsidRPr="0004128E">
        <w:rPr>
          <w:rFonts w:ascii="Book Antiqua" w:hAnsi="Book Antiqua"/>
          <w:bCs/>
          <w:noProof/>
          <w:color w:val="000000" w:themeColor="text1"/>
          <w:vertAlign w:val="superscript"/>
        </w:rPr>
        <w:t>19]</w:t>
      </w:r>
      <w:r w:rsidRPr="0004128E">
        <w:rPr>
          <w:rFonts w:ascii="Book Antiqua" w:hAnsi="Book Antiqua"/>
          <w:bCs/>
          <w:color w:val="000000" w:themeColor="text1"/>
        </w:rPr>
        <w:t>.</w:t>
      </w:r>
      <w:r w:rsidR="00151752" w:rsidRPr="0004128E">
        <w:rPr>
          <w:rFonts w:ascii="Book Antiqua" w:hAnsi="Book Antiqua"/>
          <w:bCs/>
          <w:color w:val="000000" w:themeColor="text1"/>
        </w:rPr>
        <w:t xml:space="preserve"> </w:t>
      </w:r>
      <w:r w:rsidRPr="0004128E">
        <w:rPr>
          <w:rFonts w:ascii="Book Antiqua" w:hAnsi="Book Antiqua"/>
          <w:bCs/>
          <w:color w:val="000000" w:themeColor="text1"/>
        </w:rPr>
        <w:t>More recently, the same group demonstrated that</w:t>
      </w:r>
      <w:r w:rsidR="00151752" w:rsidRPr="0004128E">
        <w:rPr>
          <w:rFonts w:ascii="Book Antiqua" w:eastAsiaTheme="minorEastAsia" w:hAnsi="Book Antiqua" w:hint="eastAsia"/>
          <w:bCs/>
          <w:color w:val="000000" w:themeColor="text1"/>
          <w:lang w:eastAsia="zh-CN"/>
        </w:rPr>
        <w:t xml:space="preserve"> </w:t>
      </w:r>
      <w:r w:rsidRPr="0004128E">
        <w:rPr>
          <w:rFonts w:ascii="Book Antiqua" w:hAnsi="Book Antiqua"/>
          <w:bCs/>
          <w:color w:val="000000" w:themeColor="text1"/>
        </w:rPr>
        <w:t>2-containing GABA</w:t>
      </w:r>
      <w:r w:rsidRPr="0004128E">
        <w:rPr>
          <w:rFonts w:ascii="Book Antiqua" w:hAnsi="Book Antiqua"/>
          <w:bCs/>
          <w:color w:val="000000" w:themeColor="text1"/>
          <w:vertAlign w:val="subscript"/>
        </w:rPr>
        <w:t>A</w:t>
      </w:r>
      <w:r w:rsidRPr="0004128E">
        <w:rPr>
          <w:rFonts w:ascii="Book Antiqua" w:hAnsi="Book Antiqua"/>
          <w:bCs/>
          <w:color w:val="000000" w:themeColor="text1"/>
        </w:rPr>
        <w:t xml:space="preserve"> receptor subpopulations are also implicated in the defensive response to mild threat, in that mice lacking 2 subunits exhibited anxious </w:t>
      </w:r>
      <w:proofErr w:type="gramStart"/>
      <w:r w:rsidRPr="0004128E">
        <w:rPr>
          <w:rFonts w:ascii="Book Antiqua" w:hAnsi="Book Antiqua"/>
          <w:bCs/>
          <w:color w:val="000000" w:themeColor="text1"/>
        </w:rPr>
        <w:t>phenotype</w:t>
      </w:r>
      <w:r w:rsidRPr="0004128E">
        <w:rPr>
          <w:rFonts w:ascii="Book Antiqua" w:hAnsi="Book Antiqua"/>
          <w:bCs/>
          <w:noProof/>
          <w:color w:val="000000" w:themeColor="text1"/>
          <w:vertAlign w:val="superscript"/>
        </w:rPr>
        <w:t>[</w:t>
      </w:r>
      <w:proofErr w:type="gramEnd"/>
      <w:r w:rsidRPr="0004128E">
        <w:rPr>
          <w:rFonts w:ascii="Book Antiqua" w:hAnsi="Book Antiqua"/>
          <w:bCs/>
          <w:noProof/>
          <w:color w:val="000000" w:themeColor="text1"/>
          <w:vertAlign w:val="superscript"/>
        </w:rPr>
        <w:t>20]</w:t>
      </w:r>
      <w:r w:rsidRPr="0004128E">
        <w:rPr>
          <w:rFonts w:ascii="Book Antiqua" w:hAnsi="Book Antiqua"/>
          <w:bCs/>
          <w:color w:val="000000" w:themeColor="text1"/>
        </w:rPr>
        <w:t>.</w:t>
      </w:r>
      <w:r w:rsidR="00151752" w:rsidRPr="0004128E">
        <w:rPr>
          <w:rFonts w:ascii="Book Antiqua" w:hAnsi="Book Antiqua"/>
          <w:bCs/>
          <w:color w:val="000000" w:themeColor="text1"/>
        </w:rPr>
        <w:t xml:space="preserve"> </w:t>
      </w:r>
      <w:r w:rsidRPr="0004128E">
        <w:rPr>
          <w:rFonts w:ascii="Book Antiqua" w:hAnsi="Book Antiqua"/>
          <w:bCs/>
          <w:color w:val="000000" w:themeColor="text1"/>
        </w:rPr>
        <w:t xml:space="preserve">The animal models above also have parallel human findings, which we will now mention. </w:t>
      </w:r>
    </w:p>
    <w:p w:rsidR="00024038" w:rsidRPr="0004128E" w:rsidRDefault="00024038" w:rsidP="00433566">
      <w:pPr>
        <w:tabs>
          <w:tab w:val="left" w:pos="1440"/>
          <w:tab w:val="left" w:pos="2520"/>
        </w:tabs>
        <w:spacing w:line="360" w:lineRule="auto"/>
        <w:ind w:firstLineChars="100" w:firstLine="240"/>
        <w:jc w:val="both"/>
        <w:rPr>
          <w:rFonts w:ascii="Book Antiqua" w:hAnsi="Book Antiqua"/>
          <w:color w:val="000000" w:themeColor="text1"/>
        </w:rPr>
      </w:pPr>
      <w:r w:rsidRPr="0004128E">
        <w:rPr>
          <w:rFonts w:ascii="Book Antiqua" w:hAnsi="Book Antiqua"/>
          <w:color w:val="000000" w:themeColor="text1"/>
        </w:rPr>
        <w:t>Deficits of GABA neuronal functioning have been implicated in the pathophysiology of PD by recent</w:t>
      </w:r>
      <w:r w:rsidR="00151752" w:rsidRPr="0004128E">
        <w:rPr>
          <w:rFonts w:ascii="Book Antiqua" w:hAnsi="Book Antiqua"/>
          <w:color w:val="000000" w:themeColor="text1"/>
        </w:rPr>
        <w:t xml:space="preserve"> </w:t>
      </w:r>
      <w:r w:rsidRPr="0004128E">
        <w:rPr>
          <w:rFonts w:ascii="Book Antiqua" w:hAnsi="Book Antiqua"/>
          <w:color w:val="000000" w:themeColor="text1"/>
          <w:vertAlign w:val="superscript"/>
        </w:rPr>
        <w:t>1</w:t>
      </w:r>
      <w:r w:rsidRPr="0004128E">
        <w:rPr>
          <w:rFonts w:ascii="Book Antiqua" w:hAnsi="Book Antiqua"/>
          <w:color w:val="000000" w:themeColor="text1"/>
        </w:rPr>
        <w:t>H-</w:t>
      </w:r>
      <w:r w:rsidR="00433566" w:rsidRPr="0004128E">
        <w:rPr>
          <w:rFonts w:ascii="Book Antiqua" w:hAnsi="Book Antiqua"/>
          <w:color w:val="000000" w:themeColor="text1"/>
        </w:rPr>
        <w:t>MRS</w:t>
      </w:r>
      <w:r w:rsidRPr="0004128E">
        <w:rPr>
          <w:rFonts w:ascii="Book Antiqua" w:hAnsi="Book Antiqua"/>
          <w:noProof/>
          <w:color w:val="000000" w:themeColor="text1"/>
          <w:vertAlign w:val="superscript"/>
        </w:rPr>
        <w:t>[21-23]</w:t>
      </w:r>
      <w:r w:rsidRPr="0004128E">
        <w:rPr>
          <w:rFonts w:ascii="Book Antiqua" w:hAnsi="Book Antiqua"/>
          <w:color w:val="000000" w:themeColor="text1"/>
        </w:rPr>
        <w:t>, GABA</w:t>
      </w:r>
      <w:r w:rsidRPr="0004128E">
        <w:rPr>
          <w:rFonts w:ascii="Book Antiqua" w:hAnsi="Book Antiqua"/>
          <w:color w:val="000000" w:themeColor="text1"/>
          <w:vertAlign w:val="subscript"/>
        </w:rPr>
        <w:t>A</w:t>
      </w:r>
      <w:r w:rsidRPr="0004128E">
        <w:rPr>
          <w:rFonts w:ascii="Book Antiqua" w:hAnsi="Book Antiqua"/>
          <w:color w:val="000000" w:themeColor="text1"/>
        </w:rPr>
        <w:t>-benzodiazepine receptor single photon emiss</w:t>
      </w:r>
      <w:r w:rsidR="00433566" w:rsidRPr="0004128E">
        <w:rPr>
          <w:rFonts w:ascii="Book Antiqua" w:hAnsi="Book Antiqua"/>
          <w:color w:val="000000" w:themeColor="text1"/>
        </w:rPr>
        <w:t>ion computed tomography (SPECT)</w:t>
      </w:r>
      <w:r w:rsidRPr="0004128E">
        <w:rPr>
          <w:rFonts w:ascii="Book Antiqua" w:hAnsi="Book Antiqua"/>
          <w:noProof/>
          <w:color w:val="000000" w:themeColor="text1"/>
          <w:vertAlign w:val="superscript"/>
        </w:rPr>
        <w:t>[24]</w:t>
      </w:r>
      <w:r w:rsidRPr="0004128E">
        <w:rPr>
          <w:rFonts w:ascii="Book Antiqua" w:hAnsi="Book Antiqua"/>
          <w:color w:val="000000" w:themeColor="text1"/>
        </w:rPr>
        <w:t xml:space="preserve"> and positron em</w:t>
      </w:r>
      <w:r w:rsidR="00433566" w:rsidRPr="0004128E">
        <w:rPr>
          <w:rFonts w:ascii="Book Antiqua" w:hAnsi="Book Antiqua"/>
          <w:color w:val="000000" w:themeColor="text1"/>
        </w:rPr>
        <w:t>ission tomography (PET) studies</w:t>
      </w:r>
      <w:r w:rsidRPr="0004128E">
        <w:rPr>
          <w:rFonts w:ascii="Book Antiqua" w:hAnsi="Book Antiqua"/>
          <w:noProof/>
          <w:color w:val="000000" w:themeColor="text1"/>
          <w:vertAlign w:val="superscript"/>
        </w:rPr>
        <w:t>[25,26]</w:t>
      </w:r>
      <w:r w:rsidRPr="0004128E">
        <w:rPr>
          <w:rFonts w:ascii="Book Antiqua" w:hAnsi="Book Antiqua"/>
          <w:color w:val="000000" w:themeColor="text1"/>
        </w:rPr>
        <w:t>.</w:t>
      </w:r>
      <w:r w:rsidR="00151752" w:rsidRPr="0004128E">
        <w:rPr>
          <w:rFonts w:ascii="Book Antiqua" w:eastAsiaTheme="minorEastAsia" w:hAnsi="Book Antiqua" w:hint="eastAsia"/>
          <w:color w:val="000000" w:themeColor="text1"/>
          <w:lang w:eastAsia="zh-CN"/>
        </w:rPr>
        <w:t xml:space="preserve"> </w:t>
      </w:r>
      <w:r w:rsidRPr="0004128E">
        <w:rPr>
          <w:rFonts w:ascii="Book Antiqua" w:hAnsi="Book Antiqua"/>
          <w:color w:val="000000" w:themeColor="text1"/>
        </w:rPr>
        <w:t>Not unlike the lactate-sensitive animals referred to earlier, humans with PD have been reported to have cortical GABA deficits in occipital,</w:t>
      </w:r>
      <w:r w:rsidR="00151752" w:rsidRPr="0004128E">
        <w:rPr>
          <w:rFonts w:ascii="Book Antiqua" w:hAnsi="Book Antiqua"/>
          <w:color w:val="000000" w:themeColor="text1"/>
        </w:rPr>
        <w:t xml:space="preserve"> </w:t>
      </w:r>
      <w:r w:rsidRPr="0004128E">
        <w:rPr>
          <w:rFonts w:ascii="Book Antiqua" w:hAnsi="Book Antiqua"/>
          <w:color w:val="000000" w:themeColor="text1"/>
        </w:rPr>
        <w:t>ACC/medial prefrontal cortex, and basal ganglia regions of interest (ROIs), though one MRS-GABA study of the</w:t>
      </w:r>
      <w:r w:rsidR="00151752" w:rsidRPr="0004128E">
        <w:rPr>
          <w:rFonts w:ascii="Book Antiqua" w:hAnsi="Book Antiqua"/>
          <w:color w:val="000000" w:themeColor="text1"/>
        </w:rPr>
        <w:t xml:space="preserve"> prefrontal cortex was negative</w:t>
      </w:r>
      <w:r w:rsidRPr="0004128E">
        <w:rPr>
          <w:rFonts w:ascii="Book Antiqua" w:hAnsi="Book Antiqua"/>
          <w:noProof/>
          <w:color w:val="000000" w:themeColor="text1"/>
          <w:vertAlign w:val="superscript"/>
        </w:rPr>
        <w:t>[27]</w:t>
      </w:r>
      <w:r w:rsidRPr="0004128E">
        <w:rPr>
          <w:rFonts w:ascii="Book Antiqua" w:hAnsi="Book Antiqua"/>
          <w:color w:val="000000" w:themeColor="text1"/>
        </w:rPr>
        <w:t xml:space="preserve"> (Table 1 for additional details).</w:t>
      </w:r>
      <w:r w:rsidR="00151752" w:rsidRPr="0004128E">
        <w:rPr>
          <w:rFonts w:ascii="Book Antiqua" w:eastAsiaTheme="minorEastAsia" w:hAnsi="Book Antiqua" w:hint="eastAsia"/>
          <w:color w:val="000000" w:themeColor="text1"/>
          <w:lang w:eastAsia="zh-CN"/>
        </w:rPr>
        <w:t xml:space="preserve"> </w:t>
      </w:r>
      <w:r w:rsidRPr="0004128E">
        <w:rPr>
          <w:rFonts w:ascii="Book Antiqua" w:hAnsi="Book Antiqua"/>
          <w:color w:val="000000" w:themeColor="text1"/>
        </w:rPr>
        <w:t>Similar GABA deficits (also identified by MRS) have been reported in other human anxiety spectrum disorders, such as social anxiety disorder</w:t>
      </w:r>
      <w:r w:rsidR="00151752" w:rsidRPr="0004128E">
        <w:rPr>
          <w:rFonts w:ascii="Book Antiqua" w:hAnsi="Book Antiqua"/>
          <w:color w:val="000000" w:themeColor="text1"/>
        </w:rPr>
        <w:t xml:space="preserve"> (SAD)</w:t>
      </w:r>
      <w:r w:rsidRPr="0004128E">
        <w:rPr>
          <w:rFonts w:ascii="Book Antiqua" w:hAnsi="Book Antiqua"/>
          <w:noProof/>
          <w:color w:val="000000" w:themeColor="text1"/>
          <w:vertAlign w:val="superscript"/>
        </w:rPr>
        <w:t>[28]</w:t>
      </w:r>
      <w:r w:rsidRPr="0004128E">
        <w:rPr>
          <w:rFonts w:ascii="Book Antiqua" w:hAnsi="Book Antiqua"/>
          <w:color w:val="000000" w:themeColor="text1"/>
        </w:rPr>
        <w:t xml:space="preserve"> and </w:t>
      </w:r>
      <w:proofErr w:type="gramStart"/>
      <w:r w:rsidRPr="0004128E">
        <w:rPr>
          <w:rFonts w:ascii="Book Antiqua" w:hAnsi="Book Antiqua"/>
          <w:color w:val="000000" w:themeColor="text1"/>
        </w:rPr>
        <w:t>obsessive compulsive</w:t>
      </w:r>
      <w:proofErr w:type="gramEnd"/>
      <w:r w:rsidRPr="0004128E">
        <w:rPr>
          <w:rFonts w:ascii="Book Antiqua" w:hAnsi="Book Antiqua"/>
          <w:color w:val="000000" w:themeColor="text1"/>
        </w:rPr>
        <w:t xml:space="preserve"> disorder (OCD)</w:t>
      </w:r>
      <w:r w:rsidR="006F5238">
        <w:rPr>
          <w:rFonts w:ascii="Book Antiqua" w:eastAsiaTheme="minorEastAsia" w:hAnsi="Book Antiqua" w:hint="eastAsia"/>
          <w:color w:val="000000" w:themeColor="text1"/>
          <w:lang w:eastAsia="zh-CN"/>
        </w:rPr>
        <w:t xml:space="preserve"> </w:t>
      </w:r>
      <w:r w:rsidRPr="0004128E">
        <w:rPr>
          <w:rFonts w:ascii="Book Antiqua" w:hAnsi="Book Antiqua"/>
          <w:color w:val="000000" w:themeColor="text1"/>
        </w:rPr>
        <w:t>(thalamic and medial prefrontal cortex deficits respectively)</w:t>
      </w:r>
      <w:r w:rsidRPr="0004128E">
        <w:rPr>
          <w:rFonts w:ascii="Book Antiqua" w:hAnsi="Book Antiqua"/>
          <w:noProof/>
          <w:color w:val="000000" w:themeColor="text1"/>
          <w:vertAlign w:val="superscript"/>
        </w:rPr>
        <w:t>[29]</w:t>
      </w:r>
      <w:r w:rsidRPr="0004128E">
        <w:rPr>
          <w:rFonts w:ascii="Book Antiqua" w:hAnsi="Book Antiqua"/>
          <w:color w:val="000000" w:themeColor="text1"/>
        </w:rPr>
        <w:t>.</w:t>
      </w:r>
      <w:r w:rsidR="00151752" w:rsidRPr="0004128E">
        <w:rPr>
          <w:rFonts w:ascii="Book Antiqua" w:hAnsi="Book Antiqua"/>
          <w:color w:val="000000" w:themeColor="text1"/>
        </w:rPr>
        <w:t xml:space="preserve"> </w:t>
      </w:r>
      <w:r w:rsidRPr="0004128E">
        <w:rPr>
          <w:rFonts w:ascii="Book Antiqua" w:hAnsi="Book Antiqua"/>
          <w:color w:val="000000" w:themeColor="text1"/>
        </w:rPr>
        <w:t>If GABA deficits in humans with PD also extend to impairment of GABAergic inhibition of DMH ORX neurons, this could account for spontaneous or lactate-induced panic in PD patients and in other anxiety patients who experience panic.</w:t>
      </w:r>
      <w:r w:rsidR="00151752" w:rsidRPr="0004128E">
        <w:rPr>
          <w:rFonts w:ascii="Book Antiqua" w:hAnsi="Book Antiqua"/>
          <w:color w:val="000000" w:themeColor="text1"/>
        </w:rPr>
        <w:t xml:space="preserve"> </w:t>
      </w:r>
      <w:r w:rsidRPr="0004128E">
        <w:rPr>
          <w:rFonts w:ascii="Book Antiqua" w:hAnsi="Book Antiqua"/>
          <w:color w:val="000000" w:themeColor="text1"/>
        </w:rPr>
        <w:t xml:space="preserve">Other domains of PD symptomatology, such as </w:t>
      </w:r>
      <w:proofErr w:type="spellStart"/>
      <w:r w:rsidRPr="0004128E">
        <w:rPr>
          <w:rFonts w:ascii="Book Antiqua" w:hAnsi="Book Antiqua"/>
          <w:color w:val="000000" w:themeColor="text1"/>
        </w:rPr>
        <w:t>neophobia</w:t>
      </w:r>
      <w:proofErr w:type="spellEnd"/>
      <w:r w:rsidRPr="0004128E">
        <w:rPr>
          <w:rFonts w:ascii="Book Antiqua" w:hAnsi="Book Antiqua"/>
          <w:color w:val="000000" w:themeColor="text1"/>
        </w:rPr>
        <w:t>, anticipatory fear, and phobic avoidance, could conceivably be more related to the cortical deficits in GABA</w:t>
      </w:r>
      <w:r w:rsidRPr="0004128E">
        <w:rPr>
          <w:rFonts w:ascii="Book Antiqua" w:hAnsi="Book Antiqua"/>
          <w:color w:val="000000" w:themeColor="text1"/>
          <w:vertAlign w:val="subscript"/>
        </w:rPr>
        <w:t>A</w:t>
      </w:r>
      <w:r w:rsidRPr="0004128E">
        <w:rPr>
          <w:rFonts w:ascii="Book Antiqua" w:hAnsi="Book Antiqua"/>
          <w:color w:val="000000" w:themeColor="text1"/>
        </w:rPr>
        <w:t xml:space="preserve"> receptor status identified by the PET and SPECT investigations above.</w:t>
      </w:r>
    </w:p>
    <w:p w:rsidR="00024038" w:rsidRPr="0004128E" w:rsidRDefault="00024038" w:rsidP="00433566">
      <w:pPr>
        <w:tabs>
          <w:tab w:val="left" w:pos="2520"/>
        </w:tabs>
        <w:spacing w:line="360" w:lineRule="auto"/>
        <w:ind w:firstLineChars="100" w:firstLine="240"/>
        <w:jc w:val="both"/>
        <w:rPr>
          <w:rFonts w:ascii="Book Antiqua" w:eastAsiaTheme="minorEastAsia" w:hAnsi="Book Antiqua"/>
          <w:color w:val="000000" w:themeColor="text1"/>
          <w:lang w:eastAsia="zh-CN"/>
        </w:rPr>
      </w:pPr>
      <w:r w:rsidRPr="0004128E">
        <w:rPr>
          <w:rFonts w:ascii="Book Antiqua" w:hAnsi="Book Antiqua"/>
          <w:color w:val="000000" w:themeColor="text1"/>
        </w:rPr>
        <w:t xml:space="preserve">Furthermore, low cortical GABA in PD might be a trait-like entity, since neither acute nor chronic administration of anxiolytic pharmacotherapy was associated with reversal of these </w:t>
      </w:r>
      <w:proofErr w:type="gramStart"/>
      <w:r w:rsidRPr="0004128E">
        <w:rPr>
          <w:rFonts w:ascii="Book Antiqua" w:hAnsi="Book Antiqua"/>
          <w:color w:val="000000" w:themeColor="text1"/>
        </w:rPr>
        <w:t>deficits</w:t>
      </w:r>
      <w:r w:rsidRPr="0004128E">
        <w:rPr>
          <w:rFonts w:ascii="Book Antiqua" w:hAnsi="Book Antiqua"/>
          <w:noProof/>
          <w:color w:val="000000" w:themeColor="text1"/>
          <w:vertAlign w:val="superscript"/>
        </w:rPr>
        <w:t>[</w:t>
      </w:r>
      <w:proofErr w:type="gramEnd"/>
      <w:r w:rsidRPr="0004128E">
        <w:rPr>
          <w:rFonts w:ascii="Book Antiqua" w:hAnsi="Book Antiqua"/>
          <w:noProof/>
          <w:color w:val="000000" w:themeColor="text1"/>
          <w:vertAlign w:val="superscript"/>
        </w:rPr>
        <w:t>30]</w:t>
      </w:r>
      <w:r w:rsidRPr="0004128E">
        <w:rPr>
          <w:rFonts w:ascii="Book Antiqua" w:hAnsi="Book Antiqua"/>
          <w:color w:val="000000" w:themeColor="text1"/>
        </w:rPr>
        <w:t>.</w:t>
      </w:r>
      <w:r w:rsidR="00151752" w:rsidRPr="0004128E">
        <w:rPr>
          <w:rFonts w:ascii="Book Antiqua" w:hAnsi="Book Antiqua"/>
          <w:color w:val="000000" w:themeColor="text1"/>
        </w:rPr>
        <w:t xml:space="preserve"> </w:t>
      </w:r>
      <w:r w:rsidRPr="0004128E">
        <w:rPr>
          <w:rFonts w:ascii="Book Antiqua" w:hAnsi="Book Antiqua"/>
          <w:color w:val="000000" w:themeColor="text1"/>
        </w:rPr>
        <w:t>Thus, low cortical GABA could be an important ongoing vulnerability factor conferring panic-</w:t>
      </w:r>
      <w:proofErr w:type="gramStart"/>
      <w:r w:rsidRPr="0004128E">
        <w:rPr>
          <w:rFonts w:ascii="Book Antiqua" w:hAnsi="Book Antiqua"/>
          <w:color w:val="000000" w:themeColor="text1"/>
        </w:rPr>
        <w:t>proneness</w:t>
      </w:r>
      <w:r w:rsidRPr="0004128E">
        <w:rPr>
          <w:rFonts w:ascii="Book Antiqua" w:hAnsi="Book Antiqua"/>
          <w:noProof/>
          <w:color w:val="000000" w:themeColor="text1"/>
          <w:vertAlign w:val="superscript"/>
        </w:rPr>
        <w:t>[</w:t>
      </w:r>
      <w:proofErr w:type="gramEnd"/>
      <w:r w:rsidRPr="0004128E">
        <w:rPr>
          <w:rFonts w:ascii="Book Antiqua" w:hAnsi="Book Antiqua"/>
          <w:noProof/>
          <w:color w:val="000000" w:themeColor="text1"/>
          <w:vertAlign w:val="superscript"/>
        </w:rPr>
        <w:t>31]</w:t>
      </w:r>
      <w:r w:rsidRPr="0004128E">
        <w:rPr>
          <w:rFonts w:ascii="Book Antiqua" w:hAnsi="Book Antiqua"/>
          <w:color w:val="000000" w:themeColor="text1"/>
        </w:rPr>
        <w:t>.</w:t>
      </w:r>
      <w:r w:rsidR="00151752" w:rsidRPr="0004128E">
        <w:rPr>
          <w:rFonts w:ascii="Book Antiqua" w:hAnsi="Book Antiqua"/>
          <w:color w:val="000000" w:themeColor="text1"/>
        </w:rPr>
        <w:t xml:space="preserve"> </w:t>
      </w:r>
      <w:r w:rsidRPr="0004128E">
        <w:rPr>
          <w:rFonts w:ascii="Book Antiqua" w:hAnsi="Book Antiqua"/>
          <w:color w:val="000000" w:themeColor="text1"/>
        </w:rPr>
        <w:t xml:space="preserve">Moreover, in a retrospective analysis of one data set, the presence of a mood or anxiety family history appeared related to the </w:t>
      </w:r>
      <w:r w:rsidRPr="0004128E">
        <w:rPr>
          <w:rFonts w:ascii="Book Antiqua" w:hAnsi="Book Antiqua"/>
          <w:color w:val="000000" w:themeColor="text1"/>
        </w:rPr>
        <w:lastRenderedPageBreak/>
        <w:t xml:space="preserve">magnitude of cortical GABA deficits observed in </w:t>
      </w:r>
      <w:proofErr w:type="gramStart"/>
      <w:r w:rsidRPr="0004128E">
        <w:rPr>
          <w:rFonts w:ascii="Book Antiqua" w:hAnsi="Book Antiqua"/>
          <w:color w:val="000000" w:themeColor="text1"/>
        </w:rPr>
        <w:t>PD</w:t>
      </w:r>
      <w:r w:rsidRPr="0004128E">
        <w:rPr>
          <w:rFonts w:ascii="Book Antiqua" w:hAnsi="Book Antiqua"/>
          <w:noProof/>
          <w:color w:val="000000" w:themeColor="text1"/>
          <w:vertAlign w:val="superscript"/>
        </w:rPr>
        <w:t>[</w:t>
      </w:r>
      <w:proofErr w:type="gramEnd"/>
      <w:r w:rsidRPr="0004128E">
        <w:rPr>
          <w:rFonts w:ascii="Book Antiqua" w:hAnsi="Book Antiqua"/>
          <w:noProof/>
          <w:color w:val="000000" w:themeColor="text1"/>
          <w:vertAlign w:val="superscript"/>
        </w:rPr>
        <w:t>32]</w:t>
      </w:r>
      <w:r w:rsidRPr="0004128E">
        <w:rPr>
          <w:rFonts w:ascii="Book Antiqua" w:hAnsi="Book Antiqua"/>
          <w:color w:val="000000" w:themeColor="text1"/>
        </w:rPr>
        <w:t>.</w:t>
      </w:r>
      <w:r w:rsidR="00151752" w:rsidRPr="0004128E">
        <w:rPr>
          <w:rFonts w:ascii="Book Antiqua" w:hAnsi="Book Antiqua"/>
          <w:color w:val="000000" w:themeColor="text1"/>
        </w:rPr>
        <w:t xml:space="preserve"> </w:t>
      </w:r>
      <w:r w:rsidRPr="0004128E">
        <w:rPr>
          <w:rFonts w:ascii="Book Antiqua" w:hAnsi="Book Antiqua"/>
          <w:color w:val="000000" w:themeColor="text1"/>
        </w:rPr>
        <w:t>Low cortical GABA therefore has potential as a biomarker for PD and related stress conditions.</w:t>
      </w:r>
      <w:r w:rsidR="00151752" w:rsidRPr="0004128E">
        <w:rPr>
          <w:rFonts w:ascii="Book Antiqua" w:hAnsi="Book Antiqua"/>
          <w:color w:val="000000" w:themeColor="text1"/>
        </w:rPr>
        <w:t xml:space="preserve"> </w:t>
      </w:r>
    </w:p>
    <w:p w:rsidR="00433566" w:rsidRPr="0004128E" w:rsidRDefault="00433566" w:rsidP="00433566">
      <w:pPr>
        <w:tabs>
          <w:tab w:val="left" w:pos="2520"/>
        </w:tabs>
        <w:spacing w:line="360" w:lineRule="auto"/>
        <w:jc w:val="both"/>
        <w:rPr>
          <w:rFonts w:ascii="Book Antiqua" w:eastAsiaTheme="minorEastAsia" w:hAnsi="Book Antiqua"/>
          <w:color w:val="000000" w:themeColor="text1"/>
          <w:lang w:eastAsia="zh-CN"/>
        </w:rPr>
      </w:pPr>
    </w:p>
    <w:p w:rsidR="00433566" w:rsidRPr="0004128E" w:rsidRDefault="00024038" w:rsidP="00433566">
      <w:pPr>
        <w:tabs>
          <w:tab w:val="left" w:pos="2520"/>
        </w:tabs>
        <w:spacing w:line="360" w:lineRule="auto"/>
        <w:jc w:val="both"/>
        <w:rPr>
          <w:rFonts w:ascii="Book Antiqua" w:eastAsiaTheme="minorEastAsia" w:hAnsi="Book Antiqua"/>
          <w:b/>
          <w:i/>
          <w:color w:val="000000" w:themeColor="text1"/>
          <w:lang w:eastAsia="zh-CN"/>
        </w:rPr>
      </w:pPr>
      <w:r w:rsidRPr="0004128E">
        <w:rPr>
          <w:rFonts w:ascii="Book Antiqua" w:hAnsi="Book Antiqua"/>
          <w:b/>
          <w:i/>
          <w:color w:val="000000" w:themeColor="text1"/>
        </w:rPr>
        <w:t xml:space="preserve">Human </w:t>
      </w:r>
      <w:r w:rsidR="00433566" w:rsidRPr="0004128E">
        <w:rPr>
          <w:rFonts w:ascii="Book Antiqua" w:hAnsi="Book Antiqua"/>
          <w:b/>
          <w:i/>
          <w:color w:val="000000" w:themeColor="text1"/>
        </w:rPr>
        <w:t>genetics st</w:t>
      </w:r>
      <w:r w:rsidRPr="0004128E">
        <w:rPr>
          <w:rFonts w:ascii="Book Antiqua" w:hAnsi="Book Antiqua"/>
          <w:b/>
          <w:i/>
          <w:color w:val="000000" w:themeColor="text1"/>
        </w:rPr>
        <w:t>udies of GABA and PD</w:t>
      </w:r>
    </w:p>
    <w:p w:rsidR="00024038" w:rsidRPr="0004128E" w:rsidRDefault="00024038" w:rsidP="00433566">
      <w:pPr>
        <w:tabs>
          <w:tab w:val="left" w:pos="2520"/>
        </w:tabs>
        <w:spacing w:line="360" w:lineRule="auto"/>
        <w:jc w:val="both"/>
        <w:rPr>
          <w:rFonts w:ascii="Book Antiqua" w:hAnsi="Book Antiqua"/>
          <w:color w:val="000000" w:themeColor="text1"/>
        </w:rPr>
      </w:pPr>
      <w:r w:rsidRPr="0004128E">
        <w:rPr>
          <w:rFonts w:ascii="Book Antiqua" w:hAnsi="Book Antiqua"/>
          <w:color w:val="000000" w:themeColor="text1"/>
        </w:rPr>
        <w:t xml:space="preserve">The </w:t>
      </w:r>
      <w:proofErr w:type="spellStart"/>
      <w:r w:rsidRPr="0004128E">
        <w:rPr>
          <w:rFonts w:ascii="Book Antiqua" w:hAnsi="Book Antiqua"/>
          <w:color w:val="000000" w:themeColor="text1"/>
        </w:rPr>
        <w:t>familiality</w:t>
      </w:r>
      <w:proofErr w:type="spellEnd"/>
      <w:r w:rsidRPr="0004128E">
        <w:rPr>
          <w:rFonts w:ascii="Book Antiqua" w:hAnsi="Book Antiqua"/>
          <w:color w:val="000000" w:themeColor="text1"/>
        </w:rPr>
        <w:t xml:space="preserve"> and heritability of PD have been well established. Based on a heritability estimate of 43%</w:t>
      </w:r>
      <w:r w:rsidRPr="0004128E">
        <w:rPr>
          <w:rFonts w:ascii="Book Antiqua" w:hAnsi="Book Antiqua"/>
          <w:noProof/>
          <w:color w:val="000000" w:themeColor="text1"/>
          <w:vertAlign w:val="superscript"/>
        </w:rPr>
        <w:t>[33]</w:t>
      </w:r>
      <w:r w:rsidRPr="0004128E">
        <w:rPr>
          <w:rFonts w:ascii="Book Antiqua" w:hAnsi="Book Antiqua"/>
          <w:color w:val="000000" w:themeColor="text1"/>
        </w:rPr>
        <w:t>, genetic factors are a significant contributor to the pathogenesis of PD.</w:t>
      </w:r>
      <w:r w:rsidR="00151752" w:rsidRPr="0004128E">
        <w:rPr>
          <w:rFonts w:ascii="Book Antiqua" w:hAnsi="Book Antiqua"/>
          <w:color w:val="000000" w:themeColor="text1"/>
        </w:rPr>
        <w:t xml:space="preserve"> </w:t>
      </w:r>
      <w:r w:rsidRPr="0004128E">
        <w:rPr>
          <w:rFonts w:ascii="Book Antiqua" w:hAnsi="Book Antiqua"/>
          <w:color w:val="000000" w:themeColor="text1"/>
        </w:rPr>
        <w:t xml:space="preserve">However, despite extensive clinical investigations in a number of anxiety disorders, the question remains open as to which genes are critically involved in </w:t>
      </w:r>
      <w:proofErr w:type="spellStart"/>
      <w:r w:rsidRPr="0004128E">
        <w:rPr>
          <w:rFonts w:ascii="Book Antiqua" w:hAnsi="Book Antiqua"/>
          <w:color w:val="000000" w:themeColor="text1"/>
        </w:rPr>
        <w:t>anxiogenesis</w:t>
      </w:r>
      <w:proofErr w:type="spellEnd"/>
      <w:r w:rsidRPr="0004128E">
        <w:rPr>
          <w:rFonts w:ascii="Book Antiqua" w:hAnsi="Book Antiqua"/>
          <w:noProof/>
          <w:color w:val="000000" w:themeColor="text1"/>
          <w:vertAlign w:val="superscript"/>
        </w:rPr>
        <w:t>[34]</w:t>
      </w:r>
      <w:r w:rsidRPr="0004128E">
        <w:rPr>
          <w:rFonts w:ascii="Book Antiqua" w:hAnsi="Book Antiqua"/>
          <w:color w:val="000000" w:themeColor="text1"/>
        </w:rPr>
        <w:t>;</w:t>
      </w:r>
      <w:r w:rsidR="00151752" w:rsidRPr="0004128E">
        <w:rPr>
          <w:rFonts w:ascii="Book Antiqua" w:hAnsi="Book Antiqua"/>
          <w:color w:val="000000" w:themeColor="text1"/>
        </w:rPr>
        <w:t xml:space="preserve"> </w:t>
      </w:r>
      <w:r w:rsidRPr="0004128E">
        <w:rPr>
          <w:rFonts w:ascii="Book Antiqua" w:hAnsi="Book Antiqua"/>
          <w:color w:val="000000" w:themeColor="text1"/>
        </w:rPr>
        <w:t xml:space="preserve">this is likely due to the fact that the “genetic architecture” of PD, similar to other high-prevalence medical conditions, is complex and attributable to multiple genes of small effect. The GABA neuronal system, though, continues to be a logical candidate system for future genetic studies of PD because of the current clinical neurobiological data (reviewed above) implicating GABA abnormalities in this condition, as well as the effectiveness of established and promising GABAergic therapies (Table 2). </w:t>
      </w:r>
    </w:p>
    <w:p w:rsidR="00024038" w:rsidRPr="0004128E" w:rsidRDefault="00024038" w:rsidP="00395560">
      <w:pPr>
        <w:tabs>
          <w:tab w:val="left" w:pos="1170"/>
          <w:tab w:val="left" w:pos="1350"/>
        </w:tabs>
        <w:spacing w:line="360" w:lineRule="auto"/>
        <w:ind w:firstLineChars="98" w:firstLine="235"/>
        <w:jc w:val="both"/>
        <w:rPr>
          <w:rFonts w:ascii="Book Antiqua" w:hAnsi="Book Antiqua"/>
          <w:b/>
          <w:color w:val="000000" w:themeColor="text1"/>
        </w:rPr>
      </w:pPr>
      <w:r w:rsidRPr="0004128E">
        <w:rPr>
          <w:rFonts w:ascii="Book Antiqua" w:hAnsi="Book Antiqua"/>
          <w:color w:val="000000" w:themeColor="text1"/>
        </w:rPr>
        <w:t>Despite the recent positive GABA</w:t>
      </w:r>
      <w:r w:rsidRPr="0004128E">
        <w:rPr>
          <w:rFonts w:ascii="Book Antiqua" w:hAnsi="Book Antiqua"/>
          <w:color w:val="000000" w:themeColor="text1"/>
          <w:vertAlign w:val="subscript"/>
        </w:rPr>
        <w:t>A</w:t>
      </w:r>
      <w:r w:rsidRPr="0004128E">
        <w:rPr>
          <w:rFonts w:ascii="Book Antiqua" w:hAnsi="Book Antiqua"/>
          <w:color w:val="000000" w:themeColor="text1"/>
        </w:rPr>
        <w:t xml:space="preserve"> receptor PET imaging findings in PD, work evaluating the potential role of GABA</w:t>
      </w:r>
      <w:r w:rsidRPr="0004128E">
        <w:rPr>
          <w:rFonts w:ascii="Book Antiqua" w:hAnsi="Book Antiqua"/>
          <w:color w:val="000000" w:themeColor="text1"/>
          <w:vertAlign w:val="subscript"/>
        </w:rPr>
        <w:t>A</w:t>
      </w:r>
      <w:r w:rsidRPr="0004128E">
        <w:rPr>
          <w:rFonts w:ascii="Book Antiqua" w:hAnsi="Book Antiqua"/>
          <w:color w:val="000000" w:themeColor="text1"/>
        </w:rPr>
        <w:t xml:space="preserve"> receptor genes (GABRA2, 3, 6, and GABRAG2) in anxiety spectrum disorders has thus far been </w:t>
      </w:r>
      <w:proofErr w:type="gramStart"/>
      <w:r w:rsidRPr="0004128E">
        <w:rPr>
          <w:rFonts w:ascii="Book Antiqua" w:hAnsi="Book Antiqua"/>
          <w:color w:val="000000" w:themeColor="text1"/>
        </w:rPr>
        <w:t>negative</w:t>
      </w:r>
      <w:r w:rsidRPr="0004128E">
        <w:rPr>
          <w:rFonts w:ascii="Book Antiqua" w:hAnsi="Book Antiqua"/>
          <w:noProof/>
          <w:color w:val="000000" w:themeColor="text1"/>
          <w:vertAlign w:val="superscript"/>
        </w:rPr>
        <w:t>[</w:t>
      </w:r>
      <w:proofErr w:type="gramEnd"/>
      <w:r w:rsidRPr="0004128E">
        <w:rPr>
          <w:rFonts w:ascii="Book Antiqua" w:hAnsi="Book Antiqua"/>
          <w:noProof/>
          <w:color w:val="000000" w:themeColor="text1"/>
          <w:vertAlign w:val="superscript"/>
        </w:rPr>
        <w:t>35]</w:t>
      </w:r>
      <w:r w:rsidRPr="0004128E">
        <w:rPr>
          <w:rFonts w:ascii="Book Antiqua" w:hAnsi="Book Antiqua"/>
          <w:color w:val="000000" w:themeColor="text1"/>
        </w:rPr>
        <w:t>. Other studies have focused on the genes GAD1 and GAD2, which code for the GABA synthetic isoenzymes, GAD</w:t>
      </w:r>
      <w:r w:rsidRPr="0004128E">
        <w:rPr>
          <w:rFonts w:ascii="Book Antiqua" w:hAnsi="Book Antiqua"/>
          <w:color w:val="000000" w:themeColor="text1"/>
          <w:vertAlign w:val="subscript"/>
        </w:rPr>
        <w:t>67</w:t>
      </w:r>
      <w:r w:rsidRPr="0004128E">
        <w:rPr>
          <w:rFonts w:ascii="Book Antiqua" w:hAnsi="Book Antiqua"/>
          <w:color w:val="000000" w:themeColor="text1"/>
        </w:rPr>
        <w:t xml:space="preserve"> (found throughout the neuron), and GAD</w:t>
      </w:r>
      <w:r w:rsidRPr="0004128E">
        <w:rPr>
          <w:rFonts w:ascii="Book Antiqua" w:hAnsi="Book Antiqua"/>
          <w:color w:val="000000" w:themeColor="text1"/>
          <w:vertAlign w:val="subscript"/>
        </w:rPr>
        <w:t>65</w:t>
      </w:r>
      <w:r w:rsidRPr="0004128E">
        <w:rPr>
          <w:rFonts w:ascii="Book Antiqua" w:hAnsi="Book Antiqua"/>
          <w:color w:val="000000" w:themeColor="text1"/>
        </w:rPr>
        <w:t xml:space="preserve"> (found more in axon terminals, and related to regulation of short-term demands for GABA), respectively.</w:t>
      </w:r>
      <w:r w:rsidRPr="0004128E">
        <w:rPr>
          <w:rFonts w:ascii="Book Antiqua" w:hAnsi="Book Antiqua"/>
          <w:b/>
          <w:color w:val="000000" w:themeColor="text1"/>
        </w:rPr>
        <w:t xml:space="preserve"> </w:t>
      </w:r>
      <w:r w:rsidRPr="0004128E">
        <w:rPr>
          <w:rFonts w:ascii="Book Antiqua" w:hAnsi="Book Antiqua"/>
          <w:color w:val="000000" w:themeColor="text1"/>
        </w:rPr>
        <w:t xml:space="preserve">In the investigation of </w:t>
      </w:r>
      <w:proofErr w:type="spellStart"/>
      <w:r w:rsidRPr="0004128E">
        <w:rPr>
          <w:rFonts w:ascii="Book Antiqua" w:hAnsi="Book Antiqua"/>
          <w:color w:val="000000" w:themeColor="text1"/>
        </w:rPr>
        <w:t>Hettema</w:t>
      </w:r>
      <w:proofErr w:type="spellEnd"/>
      <w:r w:rsidRPr="0004128E">
        <w:rPr>
          <w:rFonts w:ascii="Book Antiqua" w:hAnsi="Book Antiqua"/>
          <w:color w:val="000000" w:themeColor="text1"/>
        </w:rPr>
        <w:t xml:space="preserve"> </w:t>
      </w:r>
      <w:r w:rsidRPr="0004128E">
        <w:rPr>
          <w:rFonts w:ascii="Book Antiqua" w:hAnsi="Book Antiqua"/>
          <w:i/>
          <w:color w:val="000000" w:themeColor="text1"/>
        </w:rPr>
        <w:t>et al</w:t>
      </w:r>
      <w:r w:rsidR="006C549A" w:rsidRPr="0004128E">
        <w:rPr>
          <w:rFonts w:ascii="Book Antiqua" w:hAnsi="Book Antiqua"/>
          <w:noProof/>
          <w:color w:val="000000" w:themeColor="text1"/>
          <w:vertAlign w:val="superscript"/>
        </w:rPr>
        <w:t>[36</w:t>
      </w:r>
      <w:r w:rsidR="006C549A" w:rsidRPr="0004128E">
        <w:rPr>
          <w:rFonts w:ascii="Book Antiqua" w:eastAsiaTheme="minorEastAsia" w:hAnsi="Book Antiqua"/>
          <w:noProof/>
          <w:color w:val="000000" w:themeColor="text1"/>
          <w:vertAlign w:val="superscript"/>
          <w:lang w:eastAsia="zh-CN"/>
        </w:rPr>
        <w:t>,37</w:t>
      </w:r>
      <w:r w:rsidR="006C549A" w:rsidRPr="0004128E">
        <w:rPr>
          <w:rFonts w:ascii="Book Antiqua" w:hAnsi="Book Antiqua"/>
          <w:noProof/>
          <w:color w:val="000000" w:themeColor="text1"/>
          <w:vertAlign w:val="superscript"/>
        </w:rPr>
        <w:t>]</w:t>
      </w:r>
      <w:r w:rsidRPr="0004128E">
        <w:rPr>
          <w:rFonts w:ascii="Book Antiqua" w:hAnsi="Book Antiqua"/>
          <w:color w:val="000000" w:themeColor="text1"/>
        </w:rPr>
        <w:t xml:space="preserve"> 2006, involving 589 patients and 539 controls, the data suggested an association of several SNPs of the GAD1 gene with the personality trait of neuroticism (N), a risk factor for both anxiety disorders and major depression (MDD).</w:t>
      </w:r>
      <w:r w:rsidR="00151752" w:rsidRPr="0004128E">
        <w:rPr>
          <w:rFonts w:ascii="Book Antiqua" w:hAnsi="Book Antiqua"/>
          <w:color w:val="000000" w:themeColor="text1"/>
        </w:rPr>
        <w:t xml:space="preserve"> </w:t>
      </w:r>
      <w:r w:rsidRPr="0004128E">
        <w:rPr>
          <w:rFonts w:ascii="Book Antiqua" w:hAnsi="Book Antiqua"/>
          <w:color w:val="000000" w:themeColor="text1"/>
        </w:rPr>
        <w:t xml:space="preserve">A more recent case-control study, in a cohort of </w:t>
      </w:r>
      <w:r w:rsidRPr="0004128E">
        <w:rPr>
          <w:rFonts w:ascii="Book Antiqua" w:hAnsi="Book Antiqua"/>
          <w:i/>
          <w:color w:val="000000" w:themeColor="text1"/>
        </w:rPr>
        <w:t>n</w:t>
      </w:r>
      <w:r w:rsidR="00090AEA" w:rsidRPr="0004128E">
        <w:rPr>
          <w:rFonts w:ascii="Book Antiqua" w:eastAsiaTheme="minorEastAsia" w:hAnsi="Book Antiqua"/>
          <w:color w:val="000000" w:themeColor="text1"/>
          <w:lang w:eastAsia="zh-CN"/>
        </w:rPr>
        <w:t xml:space="preserve"> </w:t>
      </w:r>
      <w:r w:rsidRPr="0004128E">
        <w:rPr>
          <w:rFonts w:ascii="Book Antiqua" w:hAnsi="Book Antiqua"/>
          <w:color w:val="000000" w:themeColor="text1"/>
        </w:rPr>
        <w:t>=</w:t>
      </w:r>
      <w:r w:rsidR="00090AEA" w:rsidRPr="0004128E">
        <w:rPr>
          <w:rFonts w:ascii="Book Antiqua" w:eastAsiaTheme="minorEastAsia" w:hAnsi="Book Antiqua"/>
          <w:color w:val="000000" w:themeColor="text1"/>
          <w:lang w:eastAsia="zh-CN"/>
        </w:rPr>
        <w:t xml:space="preserve"> </w:t>
      </w:r>
      <w:r w:rsidRPr="0004128E">
        <w:rPr>
          <w:rFonts w:ascii="Book Antiqua" w:hAnsi="Book Antiqua"/>
          <w:color w:val="000000" w:themeColor="text1"/>
        </w:rPr>
        <w:t xml:space="preserve">268 anxiety patients, </w:t>
      </w:r>
      <w:r w:rsidRPr="0004128E">
        <w:rPr>
          <w:rFonts w:ascii="Book Antiqua" w:hAnsi="Book Antiqua"/>
          <w:i/>
          <w:color w:val="000000" w:themeColor="text1"/>
        </w:rPr>
        <w:t>n</w:t>
      </w:r>
      <w:r w:rsidR="00090AEA" w:rsidRPr="0004128E">
        <w:rPr>
          <w:rFonts w:ascii="Book Antiqua" w:eastAsiaTheme="minorEastAsia" w:hAnsi="Book Antiqua"/>
          <w:color w:val="000000" w:themeColor="text1"/>
          <w:lang w:eastAsia="zh-CN"/>
        </w:rPr>
        <w:t xml:space="preserve"> </w:t>
      </w:r>
      <w:r w:rsidRPr="0004128E">
        <w:rPr>
          <w:rFonts w:ascii="Book Antiqua" w:hAnsi="Book Antiqua"/>
          <w:color w:val="000000" w:themeColor="text1"/>
        </w:rPr>
        <w:t>=</w:t>
      </w:r>
      <w:r w:rsidR="00090AEA" w:rsidRPr="0004128E">
        <w:rPr>
          <w:rFonts w:ascii="Book Antiqua" w:eastAsiaTheme="minorEastAsia" w:hAnsi="Book Antiqua"/>
          <w:color w:val="000000" w:themeColor="text1"/>
          <w:lang w:eastAsia="zh-CN"/>
        </w:rPr>
        <w:t xml:space="preserve"> </w:t>
      </w:r>
      <w:r w:rsidRPr="0004128E">
        <w:rPr>
          <w:rFonts w:ascii="Book Antiqua" w:hAnsi="Book Antiqua"/>
          <w:color w:val="000000" w:themeColor="text1"/>
        </w:rPr>
        <w:t xml:space="preserve">542 MDD patients, and </w:t>
      </w:r>
      <w:r w:rsidRPr="0004128E">
        <w:rPr>
          <w:rFonts w:ascii="Book Antiqua" w:hAnsi="Book Antiqua"/>
          <w:i/>
          <w:color w:val="000000" w:themeColor="text1"/>
        </w:rPr>
        <w:t>n</w:t>
      </w:r>
      <w:r w:rsidR="00090AEA" w:rsidRPr="0004128E">
        <w:rPr>
          <w:rFonts w:ascii="Book Antiqua" w:eastAsiaTheme="minorEastAsia" w:hAnsi="Book Antiqua"/>
          <w:color w:val="000000" w:themeColor="text1"/>
          <w:lang w:eastAsia="zh-CN"/>
        </w:rPr>
        <w:t xml:space="preserve"> </w:t>
      </w:r>
      <w:r w:rsidRPr="0004128E">
        <w:rPr>
          <w:rFonts w:ascii="Book Antiqua" w:hAnsi="Book Antiqua"/>
          <w:color w:val="000000" w:themeColor="text1"/>
        </w:rPr>
        <w:t>=</w:t>
      </w:r>
      <w:r w:rsidR="00090AEA" w:rsidRPr="0004128E">
        <w:rPr>
          <w:rFonts w:ascii="Book Antiqua" w:eastAsiaTheme="minorEastAsia" w:hAnsi="Book Antiqua"/>
          <w:color w:val="000000" w:themeColor="text1"/>
          <w:lang w:eastAsia="zh-CN"/>
        </w:rPr>
        <w:t xml:space="preserve"> </w:t>
      </w:r>
      <w:r w:rsidRPr="0004128E">
        <w:rPr>
          <w:rFonts w:ascii="Book Antiqua" w:hAnsi="Book Antiqua"/>
          <w:color w:val="000000" w:themeColor="text1"/>
        </w:rPr>
        <w:t xml:space="preserve">541 healthy subjects, identified an association between elevated levels of behavioral inhibition trait (BI) in the patient groups, and several GAD2 gene </w:t>
      </w:r>
      <w:proofErr w:type="gramStart"/>
      <w:r w:rsidRPr="0004128E">
        <w:rPr>
          <w:rFonts w:ascii="Book Antiqua" w:hAnsi="Book Antiqua"/>
          <w:color w:val="000000" w:themeColor="text1"/>
        </w:rPr>
        <w:t>SNPs</w:t>
      </w:r>
      <w:r w:rsidRPr="0004128E">
        <w:rPr>
          <w:rFonts w:ascii="Book Antiqua" w:hAnsi="Book Antiqua"/>
          <w:noProof/>
          <w:color w:val="000000" w:themeColor="text1"/>
          <w:vertAlign w:val="superscript"/>
        </w:rPr>
        <w:t>[</w:t>
      </w:r>
      <w:proofErr w:type="gramEnd"/>
      <w:r w:rsidRPr="0004128E">
        <w:rPr>
          <w:rFonts w:ascii="Book Antiqua" w:hAnsi="Book Antiqua"/>
          <w:noProof/>
          <w:color w:val="000000" w:themeColor="text1"/>
          <w:vertAlign w:val="superscript"/>
        </w:rPr>
        <w:t>37]</w:t>
      </w:r>
      <w:r w:rsidRPr="0004128E">
        <w:rPr>
          <w:rFonts w:ascii="Book Antiqua" w:hAnsi="Book Antiqua"/>
          <w:color w:val="000000" w:themeColor="text1"/>
        </w:rPr>
        <w:t>.</w:t>
      </w:r>
      <w:r w:rsidR="00151752" w:rsidRPr="0004128E">
        <w:rPr>
          <w:rFonts w:ascii="Book Antiqua" w:hAnsi="Book Antiqua"/>
          <w:color w:val="000000" w:themeColor="text1"/>
        </w:rPr>
        <w:t xml:space="preserve"> </w:t>
      </w:r>
      <w:r w:rsidRPr="0004128E">
        <w:rPr>
          <w:rFonts w:ascii="Book Antiqua" w:hAnsi="Book Antiqua"/>
          <w:color w:val="000000" w:themeColor="text1"/>
        </w:rPr>
        <w:t xml:space="preserve">Finally, an association study in a cohort of </w:t>
      </w:r>
      <w:r w:rsidRPr="0004128E">
        <w:rPr>
          <w:rFonts w:ascii="Book Antiqua" w:hAnsi="Book Antiqua"/>
          <w:i/>
          <w:color w:val="000000" w:themeColor="text1"/>
        </w:rPr>
        <w:t>n</w:t>
      </w:r>
      <w:r w:rsidR="00E63528" w:rsidRPr="0004128E">
        <w:rPr>
          <w:rFonts w:ascii="Book Antiqua" w:eastAsiaTheme="minorEastAsia" w:hAnsi="Book Antiqua" w:hint="eastAsia"/>
          <w:color w:val="000000" w:themeColor="text1"/>
          <w:lang w:eastAsia="zh-CN"/>
        </w:rPr>
        <w:t xml:space="preserve"> </w:t>
      </w:r>
      <w:r w:rsidRPr="0004128E">
        <w:rPr>
          <w:rFonts w:ascii="Book Antiqua" w:hAnsi="Book Antiqua"/>
          <w:color w:val="000000" w:themeColor="text1"/>
        </w:rPr>
        <w:t>=</w:t>
      </w:r>
      <w:r w:rsidR="00E63528" w:rsidRPr="0004128E">
        <w:rPr>
          <w:rFonts w:ascii="Book Antiqua" w:eastAsiaTheme="minorEastAsia" w:hAnsi="Book Antiqua" w:hint="eastAsia"/>
          <w:color w:val="000000" w:themeColor="text1"/>
          <w:lang w:eastAsia="zh-CN"/>
        </w:rPr>
        <w:t xml:space="preserve"> </w:t>
      </w:r>
      <w:r w:rsidRPr="0004128E">
        <w:rPr>
          <w:rFonts w:ascii="Book Antiqua" w:hAnsi="Book Antiqua"/>
          <w:color w:val="000000" w:themeColor="text1"/>
        </w:rPr>
        <w:t xml:space="preserve">238 anxiety patients (84% with PD), and </w:t>
      </w:r>
      <w:r w:rsidRPr="0004128E">
        <w:rPr>
          <w:rFonts w:ascii="Book Antiqua" w:hAnsi="Book Antiqua"/>
          <w:i/>
          <w:color w:val="000000" w:themeColor="text1"/>
        </w:rPr>
        <w:t>n</w:t>
      </w:r>
      <w:r w:rsidR="00E63528" w:rsidRPr="0004128E">
        <w:rPr>
          <w:rFonts w:ascii="Book Antiqua" w:eastAsiaTheme="minorEastAsia" w:hAnsi="Book Antiqua" w:hint="eastAsia"/>
          <w:color w:val="000000" w:themeColor="text1"/>
          <w:lang w:eastAsia="zh-CN"/>
        </w:rPr>
        <w:t xml:space="preserve"> </w:t>
      </w:r>
      <w:r w:rsidRPr="0004128E">
        <w:rPr>
          <w:rFonts w:ascii="Book Antiqua" w:hAnsi="Book Antiqua"/>
          <w:color w:val="000000" w:themeColor="text1"/>
        </w:rPr>
        <w:t>=</w:t>
      </w:r>
      <w:r w:rsidR="00E63528" w:rsidRPr="0004128E">
        <w:rPr>
          <w:rFonts w:ascii="Book Antiqua" w:eastAsiaTheme="minorEastAsia" w:hAnsi="Book Antiqua" w:hint="eastAsia"/>
          <w:color w:val="000000" w:themeColor="text1"/>
          <w:lang w:eastAsia="zh-CN"/>
        </w:rPr>
        <w:t xml:space="preserve"> </w:t>
      </w:r>
      <w:r w:rsidRPr="0004128E">
        <w:rPr>
          <w:rFonts w:ascii="Book Antiqua" w:hAnsi="Book Antiqua"/>
          <w:color w:val="000000" w:themeColor="text1"/>
        </w:rPr>
        <w:t>267 healthy subjects recently linked several SNPs (rs2930152, rs2697153, and rs956053) of the GAT1 transporter gene, SLC6A1, with panic attacks.</w:t>
      </w:r>
      <w:r w:rsidR="00151752" w:rsidRPr="0004128E">
        <w:rPr>
          <w:rFonts w:ascii="Book Antiqua" w:hAnsi="Book Antiqua"/>
          <w:color w:val="000000" w:themeColor="text1"/>
        </w:rPr>
        <w:t xml:space="preserve"> </w:t>
      </w:r>
      <w:r w:rsidRPr="0004128E">
        <w:rPr>
          <w:rFonts w:ascii="Book Antiqua" w:hAnsi="Book Antiqua"/>
          <w:color w:val="000000" w:themeColor="text1"/>
        </w:rPr>
        <w:t xml:space="preserve">The odds ratio of the association increased in more severely ill patients (frequent </w:t>
      </w:r>
      <w:proofErr w:type="spellStart"/>
      <w:r w:rsidRPr="0004128E">
        <w:rPr>
          <w:rFonts w:ascii="Book Antiqua" w:hAnsi="Book Antiqua"/>
          <w:color w:val="000000" w:themeColor="text1"/>
        </w:rPr>
        <w:t>panickers</w:t>
      </w:r>
      <w:proofErr w:type="spellEnd"/>
      <w:r w:rsidRPr="0004128E">
        <w:rPr>
          <w:rFonts w:ascii="Book Antiqua" w:hAnsi="Book Antiqua"/>
          <w:color w:val="000000" w:themeColor="text1"/>
        </w:rPr>
        <w:t xml:space="preserve">), reaching a value </w:t>
      </w:r>
      <w:r w:rsidRPr="0004128E">
        <w:rPr>
          <w:rFonts w:ascii="Book Antiqua" w:hAnsi="Book Antiqua"/>
          <w:color w:val="000000" w:themeColor="text1"/>
        </w:rPr>
        <w:lastRenderedPageBreak/>
        <w:t>of 2.5</w:t>
      </w:r>
      <w:r w:rsidRPr="0004128E">
        <w:rPr>
          <w:rFonts w:ascii="Book Antiqua" w:hAnsi="Book Antiqua"/>
          <w:noProof/>
          <w:color w:val="000000" w:themeColor="text1"/>
          <w:vertAlign w:val="superscript"/>
        </w:rPr>
        <w:t>[38]</w:t>
      </w:r>
      <w:r w:rsidRPr="0004128E">
        <w:rPr>
          <w:rFonts w:ascii="Book Antiqua" w:hAnsi="Book Antiqua"/>
          <w:color w:val="000000" w:themeColor="text1"/>
        </w:rPr>
        <w:t xml:space="preserve">. However, none of these studies assessed cortical GABA as part their study design. One recent investigation, employing this strategy to explore 5-HT/GABA interactions as a risk factor for panic/anxiety disorder, reported an association between (higher) prefrontal GABA concentrations and presence of a tryptophan hydroxylase isoform 2 </w:t>
      </w:r>
      <w:r w:rsidRPr="0004128E">
        <w:rPr>
          <w:rFonts w:ascii="Book Antiqua" w:hAnsi="Book Antiqua"/>
          <w:i/>
          <w:color w:val="000000" w:themeColor="text1"/>
        </w:rPr>
        <w:t>(THP2)</w:t>
      </w:r>
      <w:r w:rsidRPr="0004128E">
        <w:rPr>
          <w:rFonts w:ascii="Book Antiqua" w:hAnsi="Book Antiqua"/>
          <w:color w:val="000000" w:themeColor="text1"/>
        </w:rPr>
        <w:t xml:space="preserve"> gene polymorphism, especially </w:t>
      </w:r>
      <w:r w:rsidR="00E63528" w:rsidRPr="0004128E">
        <w:rPr>
          <w:rFonts w:ascii="Book Antiqua" w:hAnsi="Book Antiqua"/>
          <w:color w:val="000000" w:themeColor="text1"/>
        </w:rPr>
        <w:t xml:space="preserve">in female mood/anxiety </w:t>
      </w:r>
      <w:proofErr w:type="gramStart"/>
      <w:r w:rsidR="00E63528" w:rsidRPr="0004128E">
        <w:rPr>
          <w:rFonts w:ascii="Book Antiqua" w:hAnsi="Book Antiqua"/>
          <w:color w:val="000000" w:themeColor="text1"/>
        </w:rPr>
        <w:t>patients</w:t>
      </w:r>
      <w:r w:rsidR="00E63528" w:rsidRPr="0004128E">
        <w:rPr>
          <w:rFonts w:ascii="Book Antiqua" w:eastAsiaTheme="minorEastAsia" w:hAnsi="Book Antiqua" w:hint="eastAsia"/>
          <w:color w:val="000000" w:themeColor="text1"/>
          <w:vertAlign w:val="superscript"/>
          <w:lang w:eastAsia="zh-CN"/>
        </w:rPr>
        <w:t>[</w:t>
      </w:r>
      <w:proofErr w:type="gramEnd"/>
      <w:r w:rsidR="00E63528" w:rsidRPr="0004128E">
        <w:rPr>
          <w:rFonts w:ascii="Book Antiqua" w:eastAsiaTheme="minorEastAsia" w:hAnsi="Book Antiqua" w:hint="eastAsia"/>
          <w:color w:val="000000" w:themeColor="text1"/>
          <w:vertAlign w:val="superscript"/>
          <w:lang w:eastAsia="zh-CN"/>
        </w:rPr>
        <w:t>41]</w:t>
      </w:r>
      <w:r w:rsidRPr="0004128E">
        <w:rPr>
          <w:rFonts w:ascii="Book Antiqua" w:hAnsi="Book Antiqua"/>
          <w:color w:val="000000" w:themeColor="text1"/>
        </w:rPr>
        <w:t>.</w:t>
      </w:r>
      <w:r w:rsidR="00151752" w:rsidRPr="0004128E">
        <w:rPr>
          <w:rFonts w:ascii="Book Antiqua" w:hAnsi="Book Antiqua"/>
          <w:color w:val="000000" w:themeColor="text1"/>
        </w:rPr>
        <w:t xml:space="preserve"> </w:t>
      </w:r>
      <w:r w:rsidRPr="0004128E">
        <w:rPr>
          <w:rFonts w:ascii="Book Antiqua" w:hAnsi="Book Antiqua"/>
          <w:color w:val="000000" w:themeColor="text1"/>
        </w:rPr>
        <w:t>This polymorphism had been previously linked to decreased TPH2 mRNA expression in PD</w:t>
      </w:r>
      <w:r w:rsidR="00E63528" w:rsidRPr="0004128E">
        <w:rPr>
          <w:rFonts w:ascii="Book Antiqua" w:hAnsi="Book Antiqua"/>
          <w:color w:val="000000" w:themeColor="text1"/>
        </w:rPr>
        <w:t xml:space="preserve">. </w:t>
      </w:r>
      <w:r w:rsidRPr="0004128E">
        <w:rPr>
          <w:rFonts w:ascii="Book Antiqua" w:hAnsi="Book Antiqua"/>
          <w:color w:val="000000" w:themeColor="text1"/>
        </w:rPr>
        <w:t>Follow-up studies are needed to confirm this association due to the small subgroup size of patients studied; however, this line of inquiry is exciting given the high rate of women affected by PD.</w:t>
      </w:r>
      <w:r w:rsidR="00151752" w:rsidRPr="0004128E">
        <w:rPr>
          <w:rFonts w:ascii="Book Antiqua" w:hAnsi="Book Antiqua"/>
          <w:color w:val="000000" w:themeColor="text1"/>
        </w:rPr>
        <w:t xml:space="preserve"> </w:t>
      </w:r>
      <w:r w:rsidRPr="0004128E">
        <w:rPr>
          <w:rFonts w:ascii="Book Antiqua" w:hAnsi="Book Antiqua"/>
          <w:color w:val="000000" w:themeColor="text1"/>
        </w:rPr>
        <w:t xml:space="preserve">There is also preliminary evidence of GAD1 gene </w:t>
      </w:r>
      <w:proofErr w:type="spellStart"/>
      <w:r w:rsidRPr="0004128E">
        <w:rPr>
          <w:rFonts w:ascii="Book Antiqua" w:hAnsi="Book Antiqua"/>
          <w:color w:val="000000" w:themeColor="text1"/>
        </w:rPr>
        <w:t>hypomethylation</w:t>
      </w:r>
      <w:proofErr w:type="spellEnd"/>
      <w:r w:rsidRPr="0004128E">
        <w:rPr>
          <w:rFonts w:ascii="Book Antiqua" w:hAnsi="Book Antiqua"/>
          <w:color w:val="000000" w:themeColor="text1"/>
        </w:rPr>
        <w:t xml:space="preserve"> as a potential epigenetic response t</w:t>
      </w:r>
      <w:r w:rsidR="00151752" w:rsidRPr="0004128E">
        <w:rPr>
          <w:rFonts w:ascii="Book Antiqua" w:hAnsi="Book Antiqua"/>
          <w:color w:val="000000" w:themeColor="text1"/>
        </w:rPr>
        <w:t xml:space="preserve">o negative life stressors in </w:t>
      </w:r>
      <w:proofErr w:type="gramStart"/>
      <w:r w:rsidR="00151752" w:rsidRPr="0004128E">
        <w:rPr>
          <w:rFonts w:ascii="Book Antiqua" w:hAnsi="Book Antiqua"/>
          <w:color w:val="000000" w:themeColor="text1"/>
        </w:rPr>
        <w:t>PD</w:t>
      </w:r>
      <w:r w:rsidRPr="0004128E">
        <w:rPr>
          <w:rFonts w:ascii="Book Antiqua" w:hAnsi="Book Antiqua"/>
          <w:noProof/>
          <w:color w:val="000000" w:themeColor="text1"/>
          <w:vertAlign w:val="superscript"/>
        </w:rPr>
        <w:t>[</w:t>
      </w:r>
      <w:proofErr w:type="gramEnd"/>
      <w:r w:rsidRPr="0004128E">
        <w:rPr>
          <w:rFonts w:ascii="Book Antiqua" w:hAnsi="Book Antiqua"/>
          <w:noProof/>
          <w:color w:val="000000" w:themeColor="text1"/>
          <w:vertAlign w:val="superscript"/>
        </w:rPr>
        <w:t>39]</w:t>
      </w:r>
      <w:r w:rsidRPr="0004128E">
        <w:rPr>
          <w:rFonts w:ascii="Book Antiqua" w:hAnsi="Book Antiqua"/>
          <w:color w:val="000000" w:themeColor="text1"/>
        </w:rPr>
        <w:t>.</w:t>
      </w:r>
      <w:r w:rsidR="00151752" w:rsidRPr="0004128E">
        <w:rPr>
          <w:rFonts w:ascii="Book Antiqua" w:eastAsiaTheme="minorEastAsia" w:hAnsi="Book Antiqua" w:hint="eastAsia"/>
          <w:color w:val="000000" w:themeColor="text1"/>
          <w:lang w:eastAsia="zh-CN"/>
        </w:rPr>
        <w:t xml:space="preserve"> </w:t>
      </w:r>
      <w:r w:rsidRPr="0004128E">
        <w:rPr>
          <w:rFonts w:ascii="Book Antiqua" w:hAnsi="Book Antiqua"/>
          <w:color w:val="000000" w:themeColor="text1"/>
        </w:rPr>
        <w:t>This is of significance clinically due to the close association of life events and onset of PD illness episodes, and in view of the MRS data suggesting that low cortical GABA is a risk factor for panic-proneness.</w:t>
      </w:r>
      <w:r w:rsidRPr="0004128E">
        <w:rPr>
          <w:rFonts w:ascii="Book Antiqua" w:hAnsi="Book Antiqua"/>
          <w:b/>
          <w:color w:val="000000" w:themeColor="text1"/>
        </w:rPr>
        <w:t xml:space="preserve"> </w:t>
      </w:r>
    </w:p>
    <w:p w:rsidR="00024038" w:rsidRPr="0004128E" w:rsidRDefault="00024038" w:rsidP="003042FC">
      <w:pPr>
        <w:tabs>
          <w:tab w:val="left" w:pos="2520"/>
        </w:tabs>
        <w:spacing w:line="360" w:lineRule="auto"/>
        <w:jc w:val="both"/>
        <w:rPr>
          <w:rFonts w:ascii="Book Antiqua" w:hAnsi="Book Antiqua"/>
          <w:b/>
          <w:color w:val="000000" w:themeColor="text1"/>
        </w:rPr>
      </w:pPr>
    </w:p>
    <w:p w:rsidR="00024038" w:rsidRPr="0004128E" w:rsidRDefault="00024038" w:rsidP="003042FC">
      <w:pPr>
        <w:tabs>
          <w:tab w:val="left" w:pos="2520"/>
        </w:tabs>
        <w:spacing w:line="360" w:lineRule="auto"/>
        <w:jc w:val="both"/>
        <w:rPr>
          <w:rFonts w:ascii="Book Antiqua" w:hAnsi="Book Antiqua"/>
          <w:b/>
          <w:color w:val="000000" w:themeColor="text1"/>
        </w:rPr>
      </w:pPr>
      <w:r w:rsidRPr="0004128E">
        <w:rPr>
          <w:rFonts w:ascii="Book Antiqua" w:hAnsi="Book Antiqua"/>
          <w:b/>
          <w:color w:val="000000" w:themeColor="text1"/>
        </w:rPr>
        <w:t xml:space="preserve">GAD/TRAIT ANXIETY </w:t>
      </w:r>
      <w:r w:rsidR="00E90651" w:rsidRPr="0004128E">
        <w:rPr>
          <w:rFonts w:ascii="Book Antiqua" w:eastAsiaTheme="minorEastAsia" w:hAnsi="Book Antiqua" w:hint="eastAsia"/>
          <w:b/>
          <w:color w:val="000000" w:themeColor="text1"/>
          <w:lang w:eastAsia="zh-CN"/>
        </w:rPr>
        <w:t>AND</w:t>
      </w:r>
      <w:r w:rsidRPr="0004128E">
        <w:rPr>
          <w:rFonts w:ascii="Book Antiqua" w:hAnsi="Book Antiqua"/>
          <w:b/>
          <w:color w:val="000000" w:themeColor="text1"/>
        </w:rPr>
        <w:t xml:space="preserve"> GABA</w:t>
      </w:r>
    </w:p>
    <w:p w:rsidR="00024038" w:rsidRPr="0004128E" w:rsidRDefault="00024038" w:rsidP="00E90651">
      <w:pPr>
        <w:tabs>
          <w:tab w:val="left" w:pos="1440"/>
        </w:tabs>
        <w:spacing w:line="360" w:lineRule="auto"/>
        <w:jc w:val="both"/>
        <w:rPr>
          <w:rFonts w:ascii="Book Antiqua" w:hAnsi="Book Antiqua"/>
          <w:color w:val="000000" w:themeColor="text1"/>
        </w:rPr>
      </w:pPr>
      <w:r w:rsidRPr="0004128E">
        <w:rPr>
          <w:rFonts w:ascii="Book Antiqua" w:hAnsi="Book Antiqua"/>
          <w:color w:val="000000" w:themeColor="text1"/>
        </w:rPr>
        <w:t>Several animal models have linked perturbations in GABA function to elevated trait anxiety.</w:t>
      </w:r>
      <w:r w:rsidR="00151752" w:rsidRPr="0004128E">
        <w:rPr>
          <w:rFonts w:ascii="Book Antiqua" w:hAnsi="Book Antiqua"/>
          <w:color w:val="000000" w:themeColor="text1"/>
        </w:rPr>
        <w:t xml:space="preserve"> </w:t>
      </w:r>
      <w:r w:rsidRPr="0004128E">
        <w:rPr>
          <w:rFonts w:ascii="Book Antiqua" w:hAnsi="Book Antiqua"/>
          <w:color w:val="000000" w:themeColor="text1"/>
        </w:rPr>
        <w:t>For example, mice bred for high anxiety behaviors (HAB), compared to control animals, were found to have a complex pattern of intra</w:t>
      </w:r>
      <w:r w:rsidR="00151752" w:rsidRPr="0004128E">
        <w:rPr>
          <w:rFonts w:ascii="Book Antiqua" w:hAnsi="Book Antiqua"/>
          <w:color w:val="000000" w:themeColor="text1"/>
        </w:rPr>
        <w:t xml:space="preserve">-amygdala GABA neuronal </w:t>
      </w:r>
      <w:proofErr w:type="gramStart"/>
      <w:r w:rsidR="00151752" w:rsidRPr="0004128E">
        <w:rPr>
          <w:rFonts w:ascii="Book Antiqua" w:hAnsi="Book Antiqua"/>
          <w:color w:val="000000" w:themeColor="text1"/>
        </w:rPr>
        <w:t>changes</w:t>
      </w:r>
      <w:r w:rsidRPr="0004128E">
        <w:rPr>
          <w:rFonts w:ascii="Book Antiqua" w:hAnsi="Book Antiqua"/>
          <w:noProof/>
          <w:color w:val="000000" w:themeColor="text1"/>
          <w:vertAlign w:val="superscript"/>
        </w:rPr>
        <w:t>[</w:t>
      </w:r>
      <w:proofErr w:type="gramEnd"/>
      <w:r w:rsidRPr="0004128E">
        <w:rPr>
          <w:rFonts w:ascii="Book Antiqua" w:hAnsi="Book Antiqua"/>
          <w:noProof/>
          <w:color w:val="000000" w:themeColor="text1"/>
          <w:vertAlign w:val="superscript"/>
        </w:rPr>
        <w:t>40]</w:t>
      </w:r>
      <w:r w:rsidRPr="0004128E">
        <w:rPr>
          <w:rFonts w:ascii="Book Antiqua" w:hAnsi="Book Antiqua"/>
          <w:color w:val="000000" w:themeColor="text1"/>
        </w:rPr>
        <w:t>.</w:t>
      </w:r>
      <w:r w:rsidR="00151752" w:rsidRPr="0004128E">
        <w:rPr>
          <w:rFonts w:ascii="Book Antiqua" w:hAnsi="Book Antiqua"/>
          <w:color w:val="000000" w:themeColor="text1"/>
        </w:rPr>
        <w:t xml:space="preserve"> </w:t>
      </w:r>
      <w:r w:rsidRPr="0004128E">
        <w:rPr>
          <w:rFonts w:ascii="Book Antiqua" w:hAnsi="Book Antiqua"/>
          <w:color w:val="000000" w:themeColor="text1"/>
        </w:rPr>
        <w:t>The amygdala has been identified as a key fear-processing structure within the fear circuit. Levels of GAD65 and GAD67 mRNA and protein were elevated in the basolateral amy</w:t>
      </w:r>
      <w:r w:rsidR="002A5366" w:rsidRPr="0004128E">
        <w:rPr>
          <w:rFonts w:ascii="Book Antiqua" w:hAnsi="Book Antiqua"/>
          <w:color w:val="000000" w:themeColor="text1"/>
        </w:rPr>
        <w:t xml:space="preserve">gdala (BLA) in HAB </w:t>
      </w:r>
      <w:proofErr w:type="gramStart"/>
      <w:r w:rsidR="002A5366" w:rsidRPr="0004128E">
        <w:rPr>
          <w:rFonts w:ascii="Book Antiqua" w:hAnsi="Book Antiqua"/>
          <w:color w:val="000000" w:themeColor="text1"/>
        </w:rPr>
        <w:t>animals</w:t>
      </w:r>
      <w:proofErr w:type="gramEnd"/>
      <w:r w:rsidR="002A5366" w:rsidRPr="0004128E">
        <w:rPr>
          <w:rFonts w:ascii="Book Antiqua" w:hAnsi="Book Antiqua"/>
          <w:color w:val="000000" w:themeColor="text1"/>
        </w:rPr>
        <w:t xml:space="preserve"> </w:t>
      </w:r>
      <w:r w:rsidR="00151752" w:rsidRPr="0004128E">
        <w:rPr>
          <w:rFonts w:ascii="Book Antiqua" w:hAnsi="Book Antiqua"/>
          <w:i/>
          <w:color w:val="000000" w:themeColor="text1"/>
        </w:rPr>
        <w:t>vs</w:t>
      </w:r>
      <w:r w:rsidRPr="0004128E">
        <w:rPr>
          <w:rFonts w:ascii="Book Antiqua" w:hAnsi="Book Antiqua"/>
          <w:color w:val="000000" w:themeColor="text1"/>
        </w:rPr>
        <w:t xml:space="preserve"> controls. In addition, mRNA expression of GABA</w:t>
      </w:r>
      <w:r w:rsidRPr="0004128E">
        <w:rPr>
          <w:rFonts w:ascii="Book Antiqua" w:hAnsi="Book Antiqua"/>
          <w:color w:val="000000" w:themeColor="text1"/>
          <w:vertAlign w:val="subscript"/>
        </w:rPr>
        <w:t>A</w:t>
      </w:r>
      <w:r w:rsidRPr="0004128E">
        <w:rPr>
          <w:rFonts w:ascii="Book Antiqua" w:hAnsi="Book Antiqua"/>
          <w:color w:val="000000" w:themeColor="text1"/>
        </w:rPr>
        <w:t xml:space="preserve"> receptor subunits 1, 2, and 2 in the BLA was increased in HAB mice, while transcription of 5 and 1 subunits was reduced in the central and medial amygdala.</w:t>
      </w:r>
      <w:r w:rsidR="00151752" w:rsidRPr="0004128E">
        <w:rPr>
          <w:rFonts w:ascii="Book Antiqua" w:eastAsiaTheme="minorEastAsia" w:hAnsi="Book Antiqua" w:hint="eastAsia"/>
          <w:color w:val="000000" w:themeColor="text1"/>
          <w:lang w:eastAsia="zh-CN"/>
        </w:rPr>
        <w:t xml:space="preserve"> </w:t>
      </w:r>
      <w:r w:rsidRPr="0004128E">
        <w:rPr>
          <w:rFonts w:ascii="Book Antiqua" w:hAnsi="Book Antiqua"/>
          <w:color w:val="000000" w:themeColor="text1"/>
        </w:rPr>
        <w:t xml:space="preserve">Also, BLA levels of </w:t>
      </w:r>
      <w:proofErr w:type="spellStart"/>
      <w:r w:rsidRPr="0004128E">
        <w:rPr>
          <w:rFonts w:ascii="Book Antiqua" w:hAnsi="Book Antiqua"/>
          <w:color w:val="000000" w:themeColor="text1"/>
        </w:rPr>
        <w:t>FosB</w:t>
      </w:r>
      <w:proofErr w:type="spellEnd"/>
      <w:r w:rsidRPr="0004128E">
        <w:rPr>
          <w:rFonts w:ascii="Book Antiqua" w:hAnsi="Book Antiqua"/>
          <w:color w:val="000000" w:themeColor="text1"/>
        </w:rPr>
        <w:t>, a marker for neuronal activation, were notably increased. This pattern of findings in HAB animals can be interpreted as evidence of excessive excitation in the BLA due to loss of inhibitory GABA tone from the central and medial nuclei, with compensatory upregulation of BLA GABA synthetic enzymes.</w:t>
      </w:r>
      <w:r w:rsidR="00151752" w:rsidRPr="0004128E">
        <w:rPr>
          <w:rFonts w:ascii="Book Antiqua" w:eastAsiaTheme="minorEastAsia" w:hAnsi="Book Antiqua" w:hint="eastAsia"/>
          <w:color w:val="000000" w:themeColor="text1"/>
          <w:lang w:eastAsia="zh-CN"/>
        </w:rPr>
        <w:t xml:space="preserve"> </w:t>
      </w:r>
      <w:r w:rsidRPr="0004128E">
        <w:rPr>
          <w:rFonts w:ascii="Book Antiqua" w:hAnsi="Book Antiqua"/>
          <w:color w:val="000000" w:themeColor="text1"/>
        </w:rPr>
        <w:t xml:space="preserve">In </w:t>
      </w:r>
      <w:r w:rsidR="00A309C4" w:rsidRPr="0004128E">
        <w:rPr>
          <w:rFonts w:ascii="Book Antiqua" w:hAnsi="Book Antiqua"/>
          <w:color w:val="000000" w:themeColor="text1"/>
        </w:rPr>
        <w:t>another study, liver X receptor</w:t>
      </w:r>
      <w:r w:rsidRPr="0004128E">
        <w:rPr>
          <w:rFonts w:ascii="Book Antiqua" w:hAnsi="Book Antiqua"/>
          <w:color w:val="000000" w:themeColor="text1"/>
        </w:rPr>
        <w:t xml:space="preserve"> (LXR) knockout mice were noted to exhibit anxious behaviors and to have reduced expression of GAD65 and 67 enzymes in the</w:t>
      </w:r>
      <w:r w:rsidR="00151752" w:rsidRPr="0004128E">
        <w:rPr>
          <w:rFonts w:ascii="Book Antiqua" w:hAnsi="Book Antiqua"/>
          <w:color w:val="000000" w:themeColor="text1"/>
        </w:rPr>
        <w:t xml:space="preserve"> ventromedial prefrontal </w:t>
      </w:r>
      <w:proofErr w:type="gramStart"/>
      <w:r w:rsidR="00151752" w:rsidRPr="0004128E">
        <w:rPr>
          <w:rFonts w:ascii="Book Antiqua" w:hAnsi="Book Antiqua"/>
          <w:color w:val="000000" w:themeColor="text1"/>
        </w:rPr>
        <w:t>cortex</w:t>
      </w:r>
      <w:r w:rsidRPr="0004128E">
        <w:rPr>
          <w:rFonts w:ascii="Book Antiqua" w:hAnsi="Book Antiqua"/>
          <w:noProof/>
          <w:color w:val="000000" w:themeColor="text1"/>
          <w:vertAlign w:val="superscript"/>
        </w:rPr>
        <w:t>[</w:t>
      </w:r>
      <w:proofErr w:type="gramEnd"/>
      <w:r w:rsidRPr="0004128E">
        <w:rPr>
          <w:rFonts w:ascii="Book Antiqua" w:hAnsi="Book Antiqua"/>
          <w:noProof/>
          <w:color w:val="000000" w:themeColor="text1"/>
          <w:vertAlign w:val="superscript"/>
        </w:rPr>
        <w:t>41]</w:t>
      </w:r>
      <w:r w:rsidRPr="0004128E">
        <w:rPr>
          <w:rFonts w:ascii="Book Antiqua" w:hAnsi="Book Antiqua"/>
          <w:color w:val="000000" w:themeColor="text1"/>
        </w:rPr>
        <w:t>.</w:t>
      </w:r>
      <w:r w:rsidR="00151752" w:rsidRPr="0004128E">
        <w:rPr>
          <w:rFonts w:ascii="Book Antiqua" w:eastAsiaTheme="minorEastAsia" w:hAnsi="Book Antiqua" w:hint="eastAsia"/>
          <w:color w:val="000000" w:themeColor="text1"/>
          <w:lang w:eastAsia="zh-CN"/>
        </w:rPr>
        <w:t xml:space="preserve"> </w:t>
      </w:r>
      <w:r w:rsidRPr="0004128E">
        <w:rPr>
          <w:rFonts w:ascii="Book Antiqua" w:hAnsi="Book Antiqua"/>
          <w:color w:val="000000" w:themeColor="text1"/>
        </w:rPr>
        <w:t xml:space="preserve">Anxiety in this protocol could have been mediated by loss of </w:t>
      </w:r>
      <w:r w:rsidRPr="0004128E">
        <w:rPr>
          <w:rFonts w:ascii="Book Antiqua" w:hAnsi="Book Antiqua"/>
          <w:color w:val="000000" w:themeColor="text1"/>
        </w:rPr>
        <w:lastRenderedPageBreak/>
        <w:t>ventromedial prefrontal inhibitory GABA tone to the amygdala.</w:t>
      </w:r>
      <w:r w:rsidR="00151752" w:rsidRPr="0004128E">
        <w:rPr>
          <w:rFonts w:ascii="Book Antiqua" w:eastAsiaTheme="minorEastAsia" w:hAnsi="Book Antiqua" w:hint="eastAsia"/>
          <w:color w:val="000000" w:themeColor="text1"/>
          <w:lang w:eastAsia="zh-CN"/>
        </w:rPr>
        <w:t xml:space="preserve"> </w:t>
      </w:r>
      <w:r w:rsidRPr="0004128E">
        <w:rPr>
          <w:rFonts w:ascii="Book Antiqua" w:hAnsi="Book Antiqua"/>
          <w:color w:val="000000" w:themeColor="text1"/>
        </w:rPr>
        <w:t xml:space="preserve">Chronic anxiety in rodents was induced by inhibition of GABA synthesis in the bed nucleus of the </w:t>
      </w:r>
      <w:proofErr w:type="spellStart"/>
      <w:r w:rsidRPr="0004128E">
        <w:rPr>
          <w:rFonts w:ascii="Book Antiqua" w:hAnsi="Book Antiqua"/>
          <w:color w:val="000000" w:themeColor="text1"/>
        </w:rPr>
        <w:t>stria</w:t>
      </w:r>
      <w:proofErr w:type="spellEnd"/>
      <w:r w:rsidRPr="0004128E">
        <w:rPr>
          <w:rFonts w:ascii="Book Antiqua" w:hAnsi="Book Antiqua"/>
          <w:color w:val="000000" w:themeColor="text1"/>
        </w:rPr>
        <w:t xml:space="preserve"> terminalis (BNST) area of the extended amygdala, a model reminiscent of human GAD, since these animals not only had persistent</w:t>
      </w:r>
      <w:r w:rsidR="00151752" w:rsidRPr="0004128E">
        <w:rPr>
          <w:rFonts w:ascii="Book Antiqua" w:eastAsiaTheme="minorEastAsia" w:hAnsi="Book Antiqua" w:hint="eastAsia"/>
          <w:color w:val="000000" w:themeColor="text1"/>
          <w:lang w:eastAsia="zh-CN"/>
        </w:rPr>
        <w:t xml:space="preserve"> </w:t>
      </w:r>
      <w:r w:rsidRPr="0004128E">
        <w:rPr>
          <w:rFonts w:ascii="Book Antiqua" w:hAnsi="Book Antiqua"/>
          <w:color w:val="000000" w:themeColor="text1"/>
        </w:rPr>
        <w:t>anxiety, bu</w:t>
      </w:r>
      <w:r w:rsidR="00A309C4" w:rsidRPr="0004128E">
        <w:rPr>
          <w:rFonts w:ascii="Book Antiqua" w:hAnsi="Book Antiqua"/>
          <w:color w:val="000000" w:themeColor="text1"/>
        </w:rPr>
        <w:t>t were also lactate-insensitive</w:t>
      </w:r>
      <w:r w:rsidRPr="0004128E">
        <w:rPr>
          <w:rFonts w:ascii="Book Antiqua" w:hAnsi="Book Antiqua"/>
          <w:noProof/>
          <w:color w:val="000000" w:themeColor="text1"/>
          <w:vertAlign w:val="superscript"/>
        </w:rPr>
        <w:t>[42]</w:t>
      </w:r>
      <w:r w:rsidRPr="0004128E">
        <w:rPr>
          <w:rFonts w:ascii="Book Antiqua" w:hAnsi="Book Antiqua"/>
          <w:color w:val="000000" w:themeColor="text1"/>
        </w:rPr>
        <w:t xml:space="preserve">. </w:t>
      </w:r>
    </w:p>
    <w:p w:rsidR="00024038" w:rsidRPr="0004128E" w:rsidRDefault="00024038" w:rsidP="00A309C4">
      <w:pPr>
        <w:tabs>
          <w:tab w:val="left" w:pos="2520"/>
        </w:tabs>
        <w:spacing w:line="360" w:lineRule="auto"/>
        <w:ind w:firstLineChars="100" w:firstLine="240"/>
        <w:jc w:val="both"/>
        <w:rPr>
          <w:rFonts w:ascii="Book Antiqua" w:hAnsi="Book Antiqua"/>
          <w:color w:val="000000" w:themeColor="text1"/>
        </w:rPr>
      </w:pPr>
      <w:r w:rsidRPr="0004128E">
        <w:rPr>
          <w:rFonts w:ascii="Book Antiqua" w:hAnsi="Book Antiqua"/>
          <w:color w:val="000000" w:themeColor="text1"/>
        </w:rPr>
        <w:t>Thus far, there have been no clinical studies of cortical GABA levels or GABA</w:t>
      </w:r>
      <w:r w:rsidRPr="0004128E">
        <w:rPr>
          <w:rFonts w:ascii="Book Antiqua" w:hAnsi="Book Antiqua"/>
          <w:color w:val="000000" w:themeColor="text1"/>
          <w:vertAlign w:val="subscript"/>
        </w:rPr>
        <w:t>A</w:t>
      </w:r>
      <w:r w:rsidRPr="0004128E">
        <w:rPr>
          <w:rFonts w:ascii="Book Antiqua" w:hAnsi="Book Antiqua"/>
          <w:color w:val="000000" w:themeColor="text1"/>
        </w:rPr>
        <w:t xml:space="preserve"> receptor binding in GAD, and, to date, genetic association studies of GABA</w:t>
      </w:r>
      <w:r w:rsidRPr="0004128E">
        <w:rPr>
          <w:rFonts w:ascii="Book Antiqua" w:hAnsi="Book Antiqua"/>
          <w:color w:val="000000" w:themeColor="text1"/>
          <w:vertAlign w:val="subscript"/>
        </w:rPr>
        <w:t>A</w:t>
      </w:r>
      <w:r w:rsidRPr="0004128E">
        <w:rPr>
          <w:rFonts w:ascii="Book Antiqua" w:hAnsi="Book Antiqua"/>
          <w:color w:val="000000" w:themeColor="text1"/>
        </w:rPr>
        <w:t xml:space="preserve"> recep</w:t>
      </w:r>
      <w:r w:rsidR="00A309C4" w:rsidRPr="0004128E">
        <w:rPr>
          <w:rFonts w:ascii="Book Antiqua" w:hAnsi="Book Antiqua"/>
          <w:color w:val="000000" w:themeColor="text1"/>
        </w:rPr>
        <w:t>tor subtypes have been negative</w:t>
      </w:r>
      <w:r w:rsidRPr="0004128E">
        <w:rPr>
          <w:rFonts w:ascii="Book Antiqua" w:hAnsi="Book Antiqua"/>
          <w:noProof/>
          <w:color w:val="000000" w:themeColor="text1"/>
          <w:vertAlign w:val="superscript"/>
        </w:rPr>
        <w:t>[35]</w:t>
      </w:r>
      <w:r w:rsidRPr="0004128E">
        <w:rPr>
          <w:rFonts w:ascii="Book Antiqua" w:hAnsi="Book Antiqua"/>
          <w:color w:val="000000" w:themeColor="text1"/>
        </w:rPr>
        <w:t xml:space="preserve">. Of interest clinically are studies which provide indirect evidence of excessive </w:t>
      </w:r>
      <w:proofErr w:type="spellStart"/>
      <w:r w:rsidRPr="0004128E">
        <w:rPr>
          <w:rFonts w:ascii="Book Antiqua" w:hAnsi="Book Antiqua"/>
          <w:color w:val="000000" w:themeColor="text1"/>
        </w:rPr>
        <w:t>amygalar</w:t>
      </w:r>
      <w:proofErr w:type="spellEnd"/>
      <w:r w:rsidRPr="0004128E">
        <w:rPr>
          <w:rFonts w:ascii="Book Antiqua" w:hAnsi="Book Antiqua"/>
          <w:color w:val="000000" w:themeColor="text1"/>
        </w:rPr>
        <w:t xml:space="preserve"> excitability in GAD patients.</w:t>
      </w:r>
      <w:r w:rsidR="00151752" w:rsidRPr="0004128E">
        <w:rPr>
          <w:rFonts w:ascii="Book Antiqua" w:eastAsiaTheme="minorEastAsia" w:hAnsi="Book Antiqua" w:hint="eastAsia"/>
          <w:color w:val="000000" w:themeColor="text1"/>
          <w:lang w:eastAsia="zh-CN"/>
        </w:rPr>
        <w:t xml:space="preserve"> </w:t>
      </w:r>
      <w:r w:rsidRPr="0004128E">
        <w:rPr>
          <w:rFonts w:ascii="Book Antiqua" w:hAnsi="Book Antiqua"/>
          <w:color w:val="000000" w:themeColor="text1"/>
        </w:rPr>
        <w:t>In one fMRI study comparing</w:t>
      </w:r>
      <w:r w:rsidR="00151752" w:rsidRPr="0004128E">
        <w:rPr>
          <w:rFonts w:ascii="Book Antiqua" w:eastAsiaTheme="minorEastAsia" w:hAnsi="Book Antiqua" w:hint="eastAsia"/>
          <w:color w:val="000000" w:themeColor="text1"/>
          <w:lang w:eastAsia="zh-CN"/>
        </w:rPr>
        <w:t xml:space="preserve"> </w:t>
      </w:r>
      <w:r w:rsidRPr="0004128E">
        <w:rPr>
          <w:rFonts w:ascii="Book Antiqua" w:hAnsi="Book Antiqua"/>
          <w:color w:val="000000" w:themeColor="text1"/>
        </w:rPr>
        <w:t>GAD patients and healthy subjects,</w:t>
      </w:r>
      <w:r w:rsidR="00151752" w:rsidRPr="0004128E">
        <w:rPr>
          <w:rFonts w:ascii="Book Antiqua" w:eastAsiaTheme="minorEastAsia" w:hAnsi="Book Antiqua" w:hint="eastAsia"/>
          <w:color w:val="000000" w:themeColor="text1"/>
          <w:lang w:eastAsia="zh-CN"/>
        </w:rPr>
        <w:t xml:space="preserve"> </w:t>
      </w:r>
      <w:r w:rsidRPr="0004128E">
        <w:rPr>
          <w:rFonts w:ascii="Book Antiqua" w:hAnsi="Book Antiqua"/>
          <w:color w:val="000000" w:themeColor="text1"/>
        </w:rPr>
        <w:t xml:space="preserve">neutral and threat cues triggered excessive </w:t>
      </w:r>
      <w:proofErr w:type="spellStart"/>
      <w:r w:rsidRPr="0004128E">
        <w:rPr>
          <w:rFonts w:ascii="Book Antiqua" w:hAnsi="Book Antiqua"/>
          <w:color w:val="000000" w:themeColor="text1"/>
        </w:rPr>
        <w:t>amygdalar</w:t>
      </w:r>
      <w:proofErr w:type="spellEnd"/>
      <w:r w:rsidRPr="0004128E">
        <w:rPr>
          <w:rFonts w:ascii="Book Antiqua" w:hAnsi="Book Antiqua"/>
          <w:color w:val="000000" w:themeColor="text1"/>
        </w:rPr>
        <w:t xml:space="preserve"> activa</w:t>
      </w:r>
      <w:r w:rsidR="00151752" w:rsidRPr="0004128E">
        <w:rPr>
          <w:rFonts w:ascii="Book Antiqua" w:hAnsi="Book Antiqua"/>
          <w:color w:val="000000" w:themeColor="text1"/>
        </w:rPr>
        <w:t>tion responses in GAD subjects</w:t>
      </w:r>
      <w:r w:rsidRPr="0004128E">
        <w:rPr>
          <w:rFonts w:ascii="Book Antiqua" w:hAnsi="Book Antiqua"/>
          <w:noProof/>
          <w:color w:val="000000" w:themeColor="text1"/>
          <w:vertAlign w:val="superscript"/>
        </w:rPr>
        <w:t>[43]</w:t>
      </w:r>
      <w:r w:rsidRPr="0004128E">
        <w:rPr>
          <w:rFonts w:ascii="Book Antiqua" w:hAnsi="Book Antiqua"/>
          <w:color w:val="000000" w:themeColor="text1"/>
        </w:rPr>
        <w:t>.</w:t>
      </w:r>
      <w:r w:rsidR="00151752" w:rsidRPr="0004128E">
        <w:rPr>
          <w:rFonts w:ascii="Book Antiqua" w:eastAsiaTheme="minorEastAsia" w:hAnsi="Book Antiqua" w:hint="eastAsia"/>
          <w:color w:val="000000" w:themeColor="text1"/>
          <w:lang w:eastAsia="zh-CN"/>
        </w:rPr>
        <w:t xml:space="preserve"> </w:t>
      </w:r>
      <w:r w:rsidRPr="0004128E">
        <w:rPr>
          <w:rFonts w:ascii="Book Antiqua" w:hAnsi="Book Antiqua"/>
          <w:color w:val="000000" w:themeColor="text1"/>
        </w:rPr>
        <w:t>This result is consistent with of an excitation/inhibition imbalance (glutamate/GABA function imbalance) within the amygdala in GAD, and is also consistent with the animal model findings presented above.</w:t>
      </w:r>
      <w:r w:rsidR="00151752" w:rsidRPr="0004128E">
        <w:rPr>
          <w:rFonts w:ascii="Book Antiqua" w:eastAsiaTheme="minorEastAsia" w:hAnsi="Book Antiqua" w:hint="eastAsia"/>
          <w:color w:val="000000" w:themeColor="text1"/>
          <w:lang w:eastAsia="zh-CN"/>
        </w:rPr>
        <w:t xml:space="preserve"> </w:t>
      </w:r>
    </w:p>
    <w:p w:rsidR="00151752" w:rsidRPr="0004128E" w:rsidRDefault="00151752" w:rsidP="003042FC">
      <w:pPr>
        <w:tabs>
          <w:tab w:val="left" w:pos="2520"/>
        </w:tabs>
        <w:spacing w:line="360" w:lineRule="auto"/>
        <w:jc w:val="both"/>
        <w:rPr>
          <w:rFonts w:ascii="Book Antiqua" w:eastAsiaTheme="minorEastAsia" w:hAnsi="Book Antiqua"/>
          <w:b/>
          <w:color w:val="000000" w:themeColor="text1"/>
          <w:lang w:eastAsia="zh-CN"/>
        </w:rPr>
      </w:pPr>
    </w:p>
    <w:p w:rsidR="00024038" w:rsidRPr="0004128E" w:rsidRDefault="00024038" w:rsidP="003042FC">
      <w:pPr>
        <w:tabs>
          <w:tab w:val="left" w:pos="2520"/>
        </w:tabs>
        <w:spacing w:line="360" w:lineRule="auto"/>
        <w:jc w:val="both"/>
        <w:rPr>
          <w:rFonts w:ascii="Book Antiqua" w:hAnsi="Book Antiqua"/>
          <w:b/>
          <w:color w:val="000000" w:themeColor="text1"/>
        </w:rPr>
      </w:pPr>
      <w:r w:rsidRPr="0004128E">
        <w:rPr>
          <w:rFonts w:ascii="Book Antiqua" w:hAnsi="Book Antiqua"/>
          <w:b/>
          <w:color w:val="000000" w:themeColor="text1"/>
        </w:rPr>
        <w:t xml:space="preserve">PTSD </w:t>
      </w:r>
      <w:r w:rsidR="00A3311B" w:rsidRPr="0004128E">
        <w:rPr>
          <w:rFonts w:ascii="Book Antiqua" w:eastAsiaTheme="minorEastAsia" w:hAnsi="Book Antiqua" w:hint="eastAsia"/>
          <w:b/>
          <w:color w:val="000000" w:themeColor="text1"/>
          <w:lang w:eastAsia="zh-CN"/>
        </w:rPr>
        <w:t>AND</w:t>
      </w:r>
      <w:r w:rsidRPr="0004128E">
        <w:rPr>
          <w:rFonts w:ascii="Book Antiqua" w:hAnsi="Book Antiqua"/>
          <w:b/>
          <w:color w:val="000000" w:themeColor="text1"/>
        </w:rPr>
        <w:t xml:space="preserve"> GABA FUNCTION</w:t>
      </w:r>
    </w:p>
    <w:p w:rsidR="00A3311B" w:rsidRPr="0004128E" w:rsidRDefault="00024038" w:rsidP="00A3311B">
      <w:pPr>
        <w:tabs>
          <w:tab w:val="left" w:pos="1440"/>
        </w:tabs>
        <w:spacing w:line="360" w:lineRule="auto"/>
        <w:jc w:val="both"/>
        <w:rPr>
          <w:rFonts w:ascii="Book Antiqua" w:eastAsiaTheme="minorEastAsia" w:hAnsi="Book Antiqua"/>
          <w:b/>
          <w:color w:val="000000" w:themeColor="text1"/>
          <w:lang w:eastAsia="zh-CN"/>
        </w:rPr>
      </w:pPr>
      <w:r w:rsidRPr="0004128E">
        <w:rPr>
          <w:rFonts w:ascii="Book Antiqua" w:hAnsi="Book Antiqua"/>
          <w:b/>
          <w:i/>
          <w:color w:val="000000" w:themeColor="text1"/>
        </w:rPr>
        <w:t xml:space="preserve">Animal </w:t>
      </w:r>
      <w:r w:rsidR="00A3311B" w:rsidRPr="0004128E">
        <w:rPr>
          <w:rFonts w:ascii="Book Antiqua" w:hAnsi="Book Antiqua"/>
          <w:b/>
          <w:i/>
          <w:color w:val="000000" w:themeColor="text1"/>
        </w:rPr>
        <w:t>s</w:t>
      </w:r>
      <w:r w:rsidRPr="0004128E">
        <w:rPr>
          <w:rFonts w:ascii="Book Antiqua" w:hAnsi="Book Antiqua"/>
          <w:b/>
          <w:i/>
          <w:color w:val="000000" w:themeColor="text1"/>
        </w:rPr>
        <w:t>tudies</w:t>
      </w:r>
      <w:r w:rsidRPr="0004128E">
        <w:rPr>
          <w:rFonts w:ascii="Book Antiqua" w:hAnsi="Book Antiqua"/>
          <w:b/>
          <w:color w:val="000000" w:themeColor="text1"/>
        </w:rPr>
        <w:t xml:space="preserve"> </w:t>
      </w:r>
    </w:p>
    <w:p w:rsidR="00024038" w:rsidRPr="0004128E" w:rsidRDefault="00024038" w:rsidP="00A3311B">
      <w:pPr>
        <w:tabs>
          <w:tab w:val="left" w:pos="1440"/>
        </w:tabs>
        <w:spacing w:line="360" w:lineRule="auto"/>
        <w:jc w:val="both"/>
        <w:rPr>
          <w:rFonts w:ascii="Book Antiqua" w:hAnsi="Book Antiqua"/>
          <w:i/>
          <w:color w:val="000000" w:themeColor="text1"/>
        </w:rPr>
      </w:pPr>
      <w:r w:rsidRPr="0004128E">
        <w:rPr>
          <w:rFonts w:ascii="Book Antiqua" w:hAnsi="Book Antiqua"/>
          <w:color w:val="000000" w:themeColor="text1"/>
        </w:rPr>
        <w:t xml:space="preserve">An unpredictable stress paradigm (unpaired odor-shock administration) in neonatal rodents, was associated with anxiety phenotypic behavior in adulthood, together with </w:t>
      </w:r>
      <w:proofErr w:type="spellStart"/>
      <w:r w:rsidRPr="0004128E">
        <w:rPr>
          <w:rFonts w:ascii="Book Antiqua" w:hAnsi="Book Antiqua"/>
          <w:color w:val="000000" w:themeColor="text1"/>
        </w:rPr>
        <w:t>amygdalar</w:t>
      </w:r>
      <w:proofErr w:type="spellEnd"/>
      <w:r w:rsidRPr="0004128E">
        <w:rPr>
          <w:rFonts w:ascii="Book Antiqua" w:hAnsi="Book Antiqua"/>
          <w:color w:val="000000" w:themeColor="text1"/>
        </w:rPr>
        <w:t xml:space="preserve"> upregulation of genes related to synaptic transmission, such as </w:t>
      </w:r>
      <w:r w:rsidR="00A309C4" w:rsidRPr="0004128E">
        <w:rPr>
          <w:rFonts w:ascii="Book Antiqua" w:hAnsi="Book Antiqua"/>
          <w:color w:val="000000" w:themeColor="text1"/>
        </w:rPr>
        <w:t xml:space="preserve">serotonin (5-HT) and GABA </w:t>
      </w:r>
      <w:proofErr w:type="gramStart"/>
      <w:r w:rsidR="00A309C4" w:rsidRPr="0004128E">
        <w:rPr>
          <w:rFonts w:ascii="Book Antiqua" w:hAnsi="Book Antiqua"/>
          <w:color w:val="000000" w:themeColor="text1"/>
        </w:rPr>
        <w:t>genes</w:t>
      </w:r>
      <w:r w:rsidRPr="0004128E">
        <w:rPr>
          <w:rFonts w:ascii="Book Antiqua" w:hAnsi="Book Antiqua"/>
          <w:noProof/>
          <w:color w:val="000000" w:themeColor="text1"/>
          <w:vertAlign w:val="superscript"/>
        </w:rPr>
        <w:t>[</w:t>
      </w:r>
      <w:proofErr w:type="gramEnd"/>
      <w:r w:rsidRPr="0004128E">
        <w:rPr>
          <w:rFonts w:ascii="Book Antiqua" w:hAnsi="Book Antiqua"/>
          <w:noProof/>
          <w:color w:val="000000" w:themeColor="text1"/>
          <w:vertAlign w:val="superscript"/>
        </w:rPr>
        <w:t>44]</w:t>
      </w:r>
      <w:r w:rsidRPr="0004128E">
        <w:rPr>
          <w:rFonts w:ascii="Book Antiqua" w:hAnsi="Book Antiqua"/>
          <w:color w:val="000000" w:themeColor="text1"/>
        </w:rPr>
        <w:t xml:space="preserve">. In another rodent study focusing on inescapable stress (inescapable </w:t>
      </w:r>
      <w:proofErr w:type="spellStart"/>
      <w:r w:rsidRPr="0004128E">
        <w:rPr>
          <w:rFonts w:ascii="Book Antiqua" w:hAnsi="Book Antiqua"/>
          <w:color w:val="000000" w:themeColor="text1"/>
        </w:rPr>
        <w:t>footshock</w:t>
      </w:r>
      <w:proofErr w:type="spellEnd"/>
      <w:r w:rsidRPr="0004128E">
        <w:rPr>
          <w:rFonts w:ascii="Book Antiqua" w:hAnsi="Book Antiqua"/>
          <w:color w:val="000000" w:themeColor="text1"/>
        </w:rPr>
        <w:t>), and examining morphological and neurochemical changes in the prefrontal cortex and hippocampus, post-stress hippocampus cell damage was observed and found to be related to a glutama</w:t>
      </w:r>
      <w:r w:rsidR="00151752" w:rsidRPr="0004128E">
        <w:rPr>
          <w:rFonts w:ascii="Book Antiqua" w:hAnsi="Book Antiqua"/>
          <w:color w:val="000000" w:themeColor="text1"/>
        </w:rPr>
        <w:t>te/GABA neurochemical imbalance</w:t>
      </w:r>
      <w:r w:rsidRPr="0004128E">
        <w:rPr>
          <w:rFonts w:ascii="Book Antiqua" w:hAnsi="Book Antiqua"/>
          <w:noProof/>
          <w:color w:val="000000" w:themeColor="text1"/>
          <w:vertAlign w:val="superscript"/>
        </w:rPr>
        <w:t>[45]</w:t>
      </w:r>
      <w:r w:rsidRPr="0004128E">
        <w:rPr>
          <w:rFonts w:ascii="Book Antiqua" w:hAnsi="Book Antiqua"/>
          <w:color w:val="000000" w:themeColor="text1"/>
        </w:rPr>
        <w:t xml:space="preserve">. One group has recently developed a PTSD mouse model by inducing a null mutation in the </w:t>
      </w:r>
      <w:r w:rsidRPr="002A3665">
        <w:rPr>
          <w:rFonts w:ascii="Book Antiqua" w:hAnsi="Book Antiqua"/>
          <w:i/>
          <w:color w:val="000000" w:themeColor="text1"/>
        </w:rPr>
        <w:t>GAD65</w:t>
      </w:r>
      <w:r w:rsidRPr="0004128E">
        <w:rPr>
          <w:rFonts w:ascii="Book Antiqua" w:hAnsi="Book Antiqua"/>
          <w:color w:val="000000" w:themeColor="text1"/>
        </w:rPr>
        <w:t xml:space="preserve"> gene. The GAD65 enzyme, as noted previously, is critically involved in activity-dependent regulation of GABA release, and is necessary for proper maturation of the GABA system in adolescence. Mutant mice had </w:t>
      </w:r>
      <w:proofErr w:type="spellStart"/>
      <w:r w:rsidRPr="0004128E">
        <w:rPr>
          <w:rFonts w:ascii="Book Antiqua" w:hAnsi="Book Antiqua"/>
          <w:color w:val="000000" w:themeColor="text1"/>
        </w:rPr>
        <w:t>hyperexcitability</w:t>
      </w:r>
      <w:proofErr w:type="spellEnd"/>
      <w:r w:rsidRPr="0004128E">
        <w:rPr>
          <w:rFonts w:ascii="Book Antiqua" w:hAnsi="Book Antiqua"/>
          <w:color w:val="000000" w:themeColor="text1"/>
        </w:rPr>
        <w:t xml:space="preserve"> of the amygdala and hippocampus, increased anxiety, and pathological fear mem</w:t>
      </w:r>
      <w:r w:rsidR="00151752" w:rsidRPr="0004128E">
        <w:rPr>
          <w:rFonts w:ascii="Book Antiqua" w:hAnsi="Book Antiqua"/>
          <w:color w:val="000000" w:themeColor="text1"/>
        </w:rPr>
        <w:t xml:space="preserve">ory, all features of human </w:t>
      </w:r>
      <w:proofErr w:type="gramStart"/>
      <w:r w:rsidR="00151752" w:rsidRPr="0004128E">
        <w:rPr>
          <w:rFonts w:ascii="Book Antiqua" w:hAnsi="Book Antiqua"/>
          <w:color w:val="000000" w:themeColor="text1"/>
        </w:rPr>
        <w:t>PTSD</w:t>
      </w:r>
      <w:r w:rsidRPr="0004128E">
        <w:rPr>
          <w:rFonts w:ascii="Book Antiqua" w:hAnsi="Book Antiqua"/>
          <w:noProof/>
          <w:color w:val="000000" w:themeColor="text1"/>
          <w:vertAlign w:val="superscript"/>
        </w:rPr>
        <w:t>[</w:t>
      </w:r>
      <w:proofErr w:type="gramEnd"/>
      <w:r w:rsidRPr="0004128E">
        <w:rPr>
          <w:rFonts w:ascii="Book Antiqua" w:hAnsi="Book Antiqua"/>
          <w:noProof/>
          <w:color w:val="000000" w:themeColor="text1"/>
          <w:vertAlign w:val="superscript"/>
        </w:rPr>
        <w:t>46]</w:t>
      </w:r>
      <w:r w:rsidRPr="0004128E">
        <w:rPr>
          <w:rFonts w:ascii="Book Antiqua" w:hAnsi="Book Antiqua"/>
          <w:color w:val="000000" w:themeColor="text1"/>
        </w:rPr>
        <w:t>.</w:t>
      </w:r>
      <w:r w:rsidR="00151752" w:rsidRPr="0004128E">
        <w:rPr>
          <w:rFonts w:ascii="Book Antiqua" w:eastAsiaTheme="minorEastAsia" w:hAnsi="Book Antiqua" w:hint="eastAsia"/>
          <w:color w:val="000000" w:themeColor="text1"/>
          <w:lang w:eastAsia="zh-CN"/>
        </w:rPr>
        <w:t xml:space="preserve"> </w:t>
      </w:r>
      <w:r w:rsidRPr="0004128E">
        <w:rPr>
          <w:rFonts w:ascii="Book Antiqua" w:hAnsi="Book Antiqua"/>
          <w:color w:val="000000" w:themeColor="text1"/>
        </w:rPr>
        <w:t xml:space="preserve">In contrast, a GAD65 </w:t>
      </w:r>
      <w:proofErr w:type="spellStart"/>
      <w:r w:rsidRPr="0004128E">
        <w:rPr>
          <w:rFonts w:ascii="Book Antiqua" w:hAnsi="Book Antiqua"/>
          <w:color w:val="000000" w:themeColor="text1"/>
        </w:rPr>
        <w:t>haplodeficiency</w:t>
      </w:r>
      <w:proofErr w:type="spellEnd"/>
      <w:r w:rsidRPr="0004128E">
        <w:rPr>
          <w:rFonts w:ascii="Book Antiqua" w:hAnsi="Book Antiqua"/>
          <w:color w:val="000000" w:themeColor="text1"/>
        </w:rPr>
        <w:t xml:space="preserve"> animal model was associated with delayed elevations in cortical and limbic GABA levels, yet was found in these </w:t>
      </w:r>
      <w:r w:rsidRPr="0004128E">
        <w:rPr>
          <w:rFonts w:ascii="Book Antiqua" w:hAnsi="Book Antiqua"/>
          <w:color w:val="000000" w:themeColor="text1"/>
        </w:rPr>
        <w:lastRenderedPageBreak/>
        <w:t xml:space="preserve">animals to confer resilience to the effects of </w:t>
      </w:r>
      <w:proofErr w:type="gramStart"/>
      <w:r w:rsidRPr="0004128E">
        <w:rPr>
          <w:rFonts w:ascii="Book Antiqua" w:hAnsi="Book Antiqua"/>
          <w:color w:val="000000" w:themeColor="text1"/>
        </w:rPr>
        <w:t>stress</w:t>
      </w:r>
      <w:r w:rsidRPr="0004128E">
        <w:rPr>
          <w:rFonts w:ascii="Book Antiqua" w:hAnsi="Book Antiqua"/>
          <w:noProof/>
          <w:color w:val="000000" w:themeColor="text1"/>
          <w:vertAlign w:val="superscript"/>
        </w:rPr>
        <w:t>[</w:t>
      </w:r>
      <w:proofErr w:type="gramEnd"/>
      <w:r w:rsidRPr="0004128E">
        <w:rPr>
          <w:rFonts w:ascii="Book Antiqua" w:hAnsi="Book Antiqua"/>
          <w:noProof/>
          <w:color w:val="000000" w:themeColor="text1"/>
          <w:vertAlign w:val="superscript"/>
        </w:rPr>
        <w:t>47]</w:t>
      </w:r>
      <w:r w:rsidRPr="0004128E">
        <w:rPr>
          <w:rFonts w:ascii="Book Antiqua" w:hAnsi="Book Antiqua"/>
          <w:color w:val="000000" w:themeColor="text1"/>
        </w:rPr>
        <w:t>.</w:t>
      </w:r>
      <w:r w:rsidR="00151752" w:rsidRPr="0004128E">
        <w:rPr>
          <w:rFonts w:ascii="Book Antiqua" w:eastAsiaTheme="minorEastAsia" w:hAnsi="Book Antiqua" w:hint="eastAsia"/>
          <w:color w:val="000000" w:themeColor="text1"/>
          <w:lang w:eastAsia="zh-CN"/>
        </w:rPr>
        <w:t xml:space="preserve"> </w:t>
      </w:r>
      <w:r w:rsidRPr="0004128E">
        <w:rPr>
          <w:rFonts w:ascii="Book Antiqua" w:hAnsi="Book Antiqua"/>
          <w:color w:val="000000" w:themeColor="text1"/>
        </w:rPr>
        <w:t>In another animal model of chronic stress (immobilization/restraint stress), tonic (but not phasic) GABA</w:t>
      </w:r>
      <w:r w:rsidRPr="0004128E">
        <w:rPr>
          <w:rFonts w:ascii="Book Antiqua" w:hAnsi="Book Antiqua"/>
          <w:color w:val="000000" w:themeColor="text1"/>
          <w:vertAlign w:val="subscript"/>
        </w:rPr>
        <w:t xml:space="preserve">A </w:t>
      </w:r>
      <w:r w:rsidRPr="0004128E">
        <w:rPr>
          <w:rFonts w:ascii="Book Antiqua" w:hAnsi="Book Antiqua"/>
          <w:color w:val="000000" w:themeColor="text1"/>
        </w:rPr>
        <w:t>receptor currents in the amygdala were observed to be persistently reduced following this type of stress, resulting in e</w:t>
      </w:r>
      <w:r w:rsidR="00A309C4" w:rsidRPr="0004128E">
        <w:rPr>
          <w:rFonts w:ascii="Book Antiqua" w:hAnsi="Book Antiqua"/>
          <w:color w:val="000000" w:themeColor="text1"/>
        </w:rPr>
        <w:t xml:space="preserve">xcessive </w:t>
      </w:r>
      <w:proofErr w:type="spellStart"/>
      <w:r w:rsidR="00A309C4" w:rsidRPr="0004128E">
        <w:rPr>
          <w:rFonts w:ascii="Book Antiqua" w:hAnsi="Book Antiqua"/>
          <w:color w:val="000000" w:themeColor="text1"/>
        </w:rPr>
        <w:t>amygdalar</w:t>
      </w:r>
      <w:proofErr w:type="spellEnd"/>
      <w:r w:rsidR="00A309C4" w:rsidRPr="0004128E">
        <w:rPr>
          <w:rFonts w:ascii="Book Antiqua" w:hAnsi="Book Antiqua"/>
          <w:color w:val="000000" w:themeColor="text1"/>
        </w:rPr>
        <w:t xml:space="preserve"> </w:t>
      </w:r>
      <w:proofErr w:type="gramStart"/>
      <w:r w:rsidR="00A309C4" w:rsidRPr="0004128E">
        <w:rPr>
          <w:rFonts w:ascii="Book Antiqua" w:hAnsi="Book Antiqua"/>
          <w:color w:val="000000" w:themeColor="text1"/>
        </w:rPr>
        <w:t>excitability</w:t>
      </w:r>
      <w:r w:rsidRPr="0004128E">
        <w:rPr>
          <w:rFonts w:ascii="Book Antiqua" w:hAnsi="Book Antiqua"/>
          <w:noProof/>
          <w:color w:val="000000" w:themeColor="text1"/>
          <w:vertAlign w:val="superscript"/>
        </w:rPr>
        <w:t>[</w:t>
      </w:r>
      <w:proofErr w:type="gramEnd"/>
      <w:r w:rsidRPr="0004128E">
        <w:rPr>
          <w:rFonts w:ascii="Book Antiqua" w:hAnsi="Book Antiqua"/>
          <w:noProof/>
          <w:color w:val="000000" w:themeColor="text1"/>
          <w:vertAlign w:val="superscript"/>
        </w:rPr>
        <w:t>48]</w:t>
      </w:r>
      <w:r w:rsidRPr="0004128E">
        <w:rPr>
          <w:rFonts w:ascii="Book Antiqua" w:hAnsi="Book Antiqua"/>
          <w:color w:val="000000" w:themeColor="text1"/>
        </w:rPr>
        <w:t>.</w:t>
      </w:r>
      <w:r w:rsidR="00151752" w:rsidRPr="0004128E">
        <w:rPr>
          <w:rFonts w:ascii="Book Antiqua" w:eastAsiaTheme="minorEastAsia" w:hAnsi="Book Antiqua" w:hint="eastAsia"/>
          <w:color w:val="000000" w:themeColor="text1"/>
          <w:lang w:eastAsia="zh-CN"/>
        </w:rPr>
        <w:t xml:space="preserve"> </w:t>
      </w:r>
      <w:r w:rsidRPr="0004128E">
        <w:rPr>
          <w:rFonts w:ascii="Book Antiqua" w:hAnsi="Book Antiqua"/>
          <w:color w:val="000000" w:themeColor="text1"/>
        </w:rPr>
        <w:t>Such enduring, stress-related changes could be relevant to the development of human anxiety and stress disorders.</w:t>
      </w:r>
      <w:r w:rsidR="00151752" w:rsidRPr="0004128E">
        <w:rPr>
          <w:rFonts w:ascii="Book Antiqua" w:eastAsiaTheme="minorEastAsia" w:hAnsi="Book Antiqua" w:hint="eastAsia"/>
          <w:color w:val="000000" w:themeColor="text1"/>
          <w:lang w:eastAsia="zh-CN"/>
        </w:rPr>
        <w:t xml:space="preserve"> </w:t>
      </w:r>
      <w:r w:rsidRPr="0004128E">
        <w:rPr>
          <w:rFonts w:ascii="Book Antiqua" w:hAnsi="Book Antiqua"/>
          <w:color w:val="000000" w:themeColor="text1"/>
        </w:rPr>
        <w:t>Furthermore, chronic restraint stress in high-anxiety animals in one study led to decreased brain (cortex and hippocampus) expression of 2 subunits of the GABA</w:t>
      </w:r>
      <w:r w:rsidRPr="0004128E">
        <w:rPr>
          <w:rFonts w:ascii="Book Antiqua" w:hAnsi="Book Antiqua"/>
          <w:color w:val="000000" w:themeColor="text1"/>
          <w:vertAlign w:val="subscript"/>
        </w:rPr>
        <w:t>A</w:t>
      </w:r>
      <w:r w:rsidRPr="0004128E">
        <w:rPr>
          <w:rFonts w:ascii="Book Antiqua" w:hAnsi="Book Antiqua"/>
          <w:color w:val="000000" w:themeColor="text1"/>
        </w:rPr>
        <w:t xml:space="preserve"> receptor, suggesting a role for these changes in HPA axis dysfunction (upregula</w:t>
      </w:r>
      <w:r w:rsidR="00A309C4" w:rsidRPr="0004128E">
        <w:rPr>
          <w:rFonts w:ascii="Book Antiqua" w:hAnsi="Book Antiqua"/>
          <w:color w:val="000000" w:themeColor="text1"/>
        </w:rPr>
        <w:t xml:space="preserve">tion) and stress </w:t>
      </w:r>
      <w:proofErr w:type="gramStart"/>
      <w:r w:rsidR="00A309C4" w:rsidRPr="0004128E">
        <w:rPr>
          <w:rFonts w:ascii="Book Antiqua" w:hAnsi="Book Antiqua"/>
          <w:color w:val="000000" w:themeColor="text1"/>
        </w:rPr>
        <w:t>symptomatology</w:t>
      </w:r>
      <w:r w:rsidRPr="0004128E">
        <w:rPr>
          <w:rFonts w:ascii="Book Antiqua" w:hAnsi="Book Antiqua"/>
          <w:noProof/>
          <w:color w:val="000000" w:themeColor="text1"/>
          <w:vertAlign w:val="superscript"/>
        </w:rPr>
        <w:t>[</w:t>
      </w:r>
      <w:proofErr w:type="gramEnd"/>
      <w:r w:rsidRPr="0004128E">
        <w:rPr>
          <w:rFonts w:ascii="Book Antiqua" w:hAnsi="Book Antiqua"/>
          <w:noProof/>
          <w:color w:val="000000" w:themeColor="text1"/>
          <w:vertAlign w:val="superscript"/>
        </w:rPr>
        <w:t>49]</w:t>
      </w:r>
      <w:r w:rsidRPr="0004128E">
        <w:rPr>
          <w:rFonts w:ascii="Book Antiqua" w:hAnsi="Book Antiqua"/>
          <w:color w:val="000000" w:themeColor="text1"/>
        </w:rPr>
        <w:t xml:space="preserve">. </w:t>
      </w:r>
    </w:p>
    <w:p w:rsidR="00A309C4" w:rsidRPr="0004128E" w:rsidRDefault="00024038" w:rsidP="00A309C4">
      <w:pPr>
        <w:tabs>
          <w:tab w:val="left" w:pos="1440"/>
        </w:tabs>
        <w:spacing w:line="360" w:lineRule="auto"/>
        <w:ind w:firstLineChars="100" w:firstLine="240"/>
        <w:jc w:val="both"/>
        <w:rPr>
          <w:rFonts w:ascii="Book Antiqua" w:eastAsiaTheme="minorEastAsia" w:hAnsi="Book Antiqua"/>
          <w:color w:val="000000" w:themeColor="text1"/>
          <w:lang w:eastAsia="zh-CN"/>
        </w:rPr>
      </w:pPr>
      <w:r w:rsidRPr="0004128E">
        <w:rPr>
          <w:rFonts w:ascii="Book Antiqua" w:hAnsi="Book Antiqua"/>
          <w:color w:val="000000" w:themeColor="text1"/>
        </w:rPr>
        <w:t xml:space="preserve">Several MRS-GABA studies have also documented abnormalities in cortical GABA in human PTSD (Table 1). For example, insula cortex GABA levels in PTSD patients were recently found </w:t>
      </w:r>
      <w:r w:rsidR="00A309C4" w:rsidRPr="0004128E">
        <w:rPr>
          <w:rFonts w:ascii="Book Antiqua" w:hAnsi="Book Antiqua"/>
          <w:color w:val="000000" w:themeColor="text1"/>
        </w:rPr>
        <w:t xml:space="preserve">to be </w:t>
      </w:r>
      <w:proofErr w:type="gramStart"/>
      <w:r w:rsidR="00A309C4" w:rsidRPr="0004128E">
        <w:rPr>
          <w:rFonts w:ascii="Book Antiqua" w:hAnsi="Book Antiqua"/>
          <w:color w:val="000000" w:themeColor="text1"/>
        </w:rPr>
        <w:t>decreased</w:t>
      </w:r>
      <w:r w:rsidRPr="0004128E">
        <w:rPr>
          <w:rFonts w:ascii="Book Antiqua" w:hAnsi="Book Antiqua"/>
          <w:noProof/>
          <w:color w:val="000000" w:themeColor="text1"/>
          <w:vertAlign w:val="superscript"/>
        </w:rPr>
        <w:t>[</w:t>
      </w:r>
      <w:proofErr w:type="gramEnd"/>
      <w:r w:rsidRPr="0004128E">
        <w:rPr>
          <w:rFonts w:ascii="Book Antiqua" w:hAnsi="Book Antiqua"/>
          <w:noProof/>
          <w:color w:val="000000" w:themeColor="text1"/>
          <w:vertAlign w:val="superscript"/>
        </w:rPr>
        <w:t>50]</w:t>
      </w:r>
      <w:r w:rsidRPr="0004128E">
        <w:rPr>
          <w:rFonts w:ascii="Book Antiqua" w:hAnsi="Book Antiqua"/>
          <w:color w:val="000000" w:themeColor="text1"/>
        </w:rPr>
        <w:t>.</w:t>
      </w:r>
      <w:r w:rsidR="00151752" w:rsidRPr="0004128E">
        <w:rPr>
          <w:rFonts w:ascii="Book Antiqua" w:eastAsiaTheme="minorEastAsia" w:hAnsi="Book Antiqua" w:hint="eastAsia"/>
          <w:color w:val="000000" w:themeColor="text1"/>
          <w:lang w:eastAsia="zh-CN"/>
        </w:rPr>
        <w:t xml:space="preserve"> </w:t>
      </w:r>
      <w:r w:rsidRPr="0004128E">
        <w:rPr>
          <w:rFonts w:ascii="Book Antiqua" w:hAnsi="Book Antiqua"/>
          <w:color w:val="000000" w:themeColor="text1"/>
        </w:rPr>
        <w:t xml:space="preserve">In another protocol, combat PTSD patients </w:t>
      </w:r>
      <w:r w:rsidR="002A5366" w:rsidRPr="0004128E">
        <w:rPr>
          <w:rFonts w:ascii="Book Antiqua" w:hAnsi="Book Antiqua"/>
          <w:i/>
          <w:color w:val="000000" w:themeColor="text1"/>
        </w:rPr>
        <w:t>vs</w:t>
      </w:r>
      <w:r w:rsidRPr="0004128E">
        <w:rPr>
          <w:rFonts w:ascii="Book Antiqua" w:hAnsi="Book Antiqua"/>
          <w:color w:val="000000" w:themeColor="text1"/>
        </w:rPr>
        <w:t xml:space="preserve"> non-combat controls exhibited abnormally low levels of </w:t>
      </w:r>
      <w:proofErr w:type="spellStart"/>
      <w:r w:rsidRPr="0004128E">
        <w:rPr>
          <w:rFonts w:ascii="Book Antiqua" w:hAnsi="Book Antiqua"/>
          <w:color w:val="000000" w:themeColor="text1"/>
        </w:rPr>
        <w:t>parieto</w:t>
      </w:r>
      <w:proofErr w:type="spellEnd"/>
      <w:r w:rsidRPr="0004128E">
        <w:rPr>
          <w:rFonts w:ascii="Book Antiqua" w:hAnsi="Book Antiqua"/>
          <w:color w:val="000000" w:themeColor="text1"/>
        </w:rPr>
        <w:t>-occipital and temporal cortical GABA, which were acc</w:t>
      </w:r>
      <w:r w:rsidR="00A309C4" w:rsidRPr="0004128E">
        <w:rPr>
          <w:rFonts w:ascii="Book Antiqua" w:hAnsi="Book Antiqua"/>
          <w:color w:val="000000" w:themeColor="text1"/>
        </w:rPr>
        <w:t xml:space="preserve">ounted for by insomnia </w:t>
      </w:r>
      <w:proofErr w:type="gramStart"/>
      <w:r w:rsidR="00A309C4" w:rsidRPr="0004128E">
        <w:rPr>
          <w:rFonts w:ascii="Book Antiqua" w:hAnsi="Book Antiqua"/>
          <w:color w:val="000000" w:themeColor="text1"/>
        </w:rPr>
        <w:t>severity</w:t>
      </w:r>
      <w:r w:rsidRPr="0004128E">
        <w:rPr>
          <w:rFonts w:ascii="Book Antiqua" w:hAnsi="Book Antiqua"/>
          <w:noProof/>
          <w:color w:val="000000" w:themeColor="text1"/>
          <w:vertAlign w:val="superscript"/>
        </w:rPr>
        <w:t>[</w:t>
      </w:r>
      <w:proofErr w:type="gramEnd"/>
      <w:r w:rsidRPr="0004128E">
        <w:rPr>
          <w:rFonts w:ascii="Book Antiqua" w:hAnsi="Book Antiqua"/>
          <w:noProof/>
          <w:color w:val="000000" w:themeColor="text1"/>
          <w:vertAlign w:val="superscript"/>
        </w:rPr>
        <w:t>51]</w:t>
      </w:r>
      <w:r w:rsidRPr="0004128E">
        <w:rPr>
          <w:rFonts w:ascii="Book Antiqua" w:hAnsi="Book Antiqua"/>
          <w:color w:val="000000" w:themeColor="text1"/>
        </w:rPr>
        <w:t>. Yet another group has reported abnormal increases in prefrontal cortical GABA and glutathione in PTSD, implicating oxidative stress and possibly increased frontal cortical inh</w:t>
      </w:r>
      <w:r w:rsidR="00A309C4" w:rsidRPr="0004128E">
        <w:rPr>
          <w:rFonts w:ascii="Book Antiqua" w:hAnsi="Book Antiqua"/>
          <w:color w:val="000000" w:themeColor="text1"/>
        </w:rPr>
        <w:t xml:space="preserve">ibition in PTSD </w:t>
      </w:r>
      <w:proofErr w:type="gramStart"/>
      <w:r w:rsidR="00A309C4" w:rsidRPr="0004128E">
        <w:rPr>
          <w:rFonts w:ascii="Book Antiqua" w:hAnsi="Book Antiqua"/>
          <w:color w:val="000000" w:themeColor="text1"/>
        </w:rPr>
        <w:t>pathophysiology</w:t>
      </w:r>
      <w:r w:rsidRPr="0004128E">
        <w:rPr>
          <w:rFonts w:ascii="Book Antiqua" w:hAnsi="Book Antiqua"/>
          <w:noProof/>
          <w:color w:val="000000" w:themeColor="text1"/>
          <w:vertAlign w:val="superscript"/>
        </w:rPr>
        <w:t>[</w:t>
      </w:r>
      <w:proofErr w:type="gramEnd"/>
      <w:r w:rsidRPr="0004128E">
        <w:rPr>
          <w:rFonts w:ascii="Book Antiqua" w:hAnsi="Book Antiqua"/>
          <w:noProof/>
          <w:color w:val="000000" w:themeColor="text1"/>
          <w:vertAlign w:val="superscript"/>
        </w:rPr>
        <w:t>52]</w:t>
      </w:r>
      <w:r w:rsidRPr="0004128E">
        <w:rPr>
          <w:rFonts w:ascii="Book Antiqua" w:hAnsi="Book Antiqua"/>
          <w:color w:val="000000" w:themeColor="text1"/>
        </w:rPr>
        <w:t>.</w:t>
      </w:r>
      <w:r w:rsidR="00151752" w:rsidRPr="0004128E">
        <w:rPr>
          <w:rFonts w:ascii="Book Antiqua" w:eastAsiaTheme="minorEastAsia" w:hAnsi="Book Antiqua" w:hint="eastAsia"/>
          <w:color w:val="000000" w:themeColor="text1"/>
          <w:lang w:eastAsia="zh-CN"/>
        </w:rPr>
        <w:t xml:space="preserve"> </w:t>
      </w:r>
    </w:p>
    <w:p w:rsidR="00A309C4" w:rsidRPr="0004128E" w:rsidRDefault="00A309C4" w:rsidP="00A309C4">
      <w:pPr>
        <w:tabs>
          <w:tab w:val="left" w:pos="1440"/>
        </w:tabs>
        <w:spacing w:line="360" w:lineRule="auto"/>
        <w:jc w:val="both"/>
        <w:rPr>
          <w:rFonts w:ascii="Book Antiqua" w:eastAsiaTheme="minorEastAsia" w:hAnsi="Book Antiqua"/>
          <w:b/>
          <w:color w:val="000000" w:themeColor="text1"/>
          <w:lang w:eastAsia="zh-CN"/>
        </w:rPr>
      </w:pPr>
    </w:p>
    <w:p w:rsidR="00A309C4" w:rsidRPr="0004128E" w:rsidRDefault="00A309C4" w:rsidP="00A309C4">
      <w:pPr>
        <w:tabs>
          <w:tab w:val="left" w:pos="1440"/>
        </w:tabs>
        <w:spacing w:line="360" w:lineRule="auto"/>
        <w:jc w:val="both"/>
        <w:rPr>
          <w:rFonts w:ascii="Book Antiqua" w:eastAsiaTheme="minorEastAsia" w:hAnsi="Book Antiqua"/>
          <w:b/>
          <w:color w:val="000000" w:themeColor="text1"/>
          <w:lang w:eastAsia="zh-CN"/>
        </w:rPr>
      </w:pPr>
      <w:r w:rsidRPr="0004128E">
        <w:rPr>
          <w:rFonts w:ascii="Book Antiqua" w:hAnsi="Book Antiqua"/>
          <w:b/>
          <w:i/>
          <w:color w:val="000000" w:themeColor="text1"/>
        </w:rPr>
        <w:t>Clinical significance</w:t>
      </w:r>
      <w:r w:rsidR="00024038" w:rsidRPr="0004128E">
        <w:rPr>
          <w:rFonts w:ascii="Book Antiqua" w:hAnsi="Book Antiqua"/>
          <w:b/>
          <w:color w:val="000000" w:themeColor="text1"/>
        </w:rPr>
        <w:t xml:space="preserve"> </w:t>
      </w:r>
    </w:p>
    <w:p w:rsidR="00024038" w:rsidRPr="0004128E" w:rsidRDefault="00A309C4" w:rsidP="00A309C4">
      <w:pPr>
        <w:tabs>
          <w:tab w:val="left" w:pos="1440"/>
        </w:tabs>
        <w:spacing w:line="360" w:lineRule="auto"/>
        <w:jc w:val="both"/>
        <w:rPr>
          <w:rFonts w:ascii="Book Antiqua" w:eastAsiaTheme="minorEastAsia" w:hAnsi="Book Antiqua"/>
          <w:color w:val="000000" w:themeColor="text1"/>
          <w:lang w:eastAsia="zh-CN"/>
        </w:rPr>
      </w:pPr>
      <w:r w:rsidRPr="0004128E">
        <w:rPr>
          <w:rFonts w:ascii="Book Antiqua" w:hAnsi="Book Antiqua"/>
          <w:color w:val="000000" w:themeColor="text1"/>
        </w:rPr>
        <w:t>F</w:t>
      </w:r>
      <w:r w:rsidR="00024038" w:rsidRPr="0004128E">
        <w:rPr>
          <w:rFonts w:ascii="Book Antiqua" w:hAnsi="Book Antiqua"/>
          <w:color w:val="000000" w:themeColor="text1"/>
        </w:rPr>
        <w:t>rom the available data it is unclear whether deficits in GABA neurotransmission are a risk factor for PTSD, or are mainly the result of chronic stress, and the associated symptoms of PTSD.</w:t>
      </w:r>
      <w:r w:rsidR="00151752" w:rsidRPr="0004128E">
        <w:rPr>
          <w:rFonts w:ascii="Book Antiqua" w:eastAsiaTheme="minorEastAsia" w:hAnsi="Book Antiqua" w:hint="eastAsia"/>
          <w:color w:val="000000" w:themeColor="text1"/>
          <w:lang w:eastAsia="zh-CN"/>
        </w:rPr>
        <w:t xml:space="preserve"> </w:t>
      </w:r>
      <w:r w:rsidR="00024038" w:rsidRPr="0004128E">
        <w:rPr>
          <w:rFonts w:ascii="Book Antiqua" w:hAnsi="Book Antiqua"/>
          <w:color w:val="000000" w:themeColor="text1"/>
        </w:rPr>
        <w:t>It is also unclear whether GABA deficits/dysfunction in PTSD could be the result of compensatory responses to stress that have become depleted, or whether they are particularly involved in the perpetuation of components of chronic PTSD (</w:t>
      </w:r>
      <w:r w:rsidR="00024038" w:rsidRPr="0004128E">
        <w:rPr>
          <w:rFonts w:ascii="Book Antiqua" w:hAnsi="Book Antiqua"/>
          <w:i/>
          <w:color w:val="000000" w:themeColor="text1"/>
        </w:rPr>
        <w:t>e.g.</w:t>
      </w:r>
      <w:r w:rsidR="00D45C59" w:rsidRPr="0004128E">
        <w:rPr>
          <w:rFonts w:ascii="Book Antiqua" w:eastAsiaTheme="minorEastAsia" w:hAnsi="Book Antiqua" w:hint="eastAsia"/>
          <w:i/>
          <w:color w:val="000000" w:themeColor="text1"/>
          <w:lang w:eastAsia="zh-CN"/>
        </w:rPr>
        <w:t>,</w:t>
      </w:r>
      <w:r w:rsidR="00024038" w:rsidRPr="0004128E">
        <w:rPr>
          <w:rFonts w:ascii="Book Antiqua" w:hAnsi="Book Antiqua"/>
          <w:color w:val="000000" w:themeColor="text1"/>
        </w:rPr>
        <w:t xml:space="preserve"> hyperarousal, cue-sensitivity, increased startle).</w:t>
      </w:r>
      <w:r w:rsidR="00151752" w:rsidRPr="0004128E">
        <w:rPr>
          <w:rFonts w:ascii="Book Antiqua" w:eastAsiaTheme="minorEastAsia" w:hAnsi="Book Antiqua" w:hint="eastAsia"/>
          <w:color w:val="000000" w:themeColor="text1"/>
          <w:lang w:eastAsia="zh-CN"/>
        </w:rPr>
        <w:t xml:space="preserve"> </w:t>
      </w:r>
      <w:r w:rsidR="00024038" w:rsidRPr="0004128E">
        <w:rPr>
          <w:rFonts w:ascii="Book Antiqua" w:hAnsi="Book Antiqua"/>
          <w:color w:val="000000" w:themeColor="text1"/>
        </w:rPr>
        <w:tab/>
        <w:t xml:space="preserve"> </w:t>
      </w:r>
    </w:p>
    <w:p w:rsidR="00024038" w:rsidRPr="0004128E" w:rsidRDefault="00024038" w:rsidP="003042FC">
      <w:pPr>
        <w:tabs>
          <w:tab w:val="left" w:pos="2520"/>
        </w:tabs>
        <w:spacing w:line="360" w:lineRule="auto"/>
        <w:jc w:val="both"/>
        <w:rPr>
          <w:rFonts w:ascii="Book Antiqua" w:eastAsiaTheme="minorEastAsia" w:hAnsi="Book Antiqua"/>
          <w:b/>
          <w:color w:val="000000" w:themeColor="text1"/>
          <w:lang w:eastAsia="zh-CN"/>
        </w:rPr>
      </w:pPr>
    </w:p>
    <w:p w:rsidR="00024038" w:rsidRPr="0004128E" w:rsidRDefault="00024038" w:rsidP="003042FC">
      <w:pPr>
        <w:tabs>
          <w:tab w:val="left" w:pos="2520"/>
        </w:tabs>
        <w:spacing w:line="360" w:lineRule="auto"/>
        <w:jc w:val="both"/>
        <w:rPr>
          <w:rFonts w:ascii="Book Antiqua" w:hAnsi="Book Antiqua"/>
          <w:b/>
          <w:color w:val="000000" w:themeColor="text1"/>
        </w:rPr>
      </w:pPr>
      <w:r w:rsidRPr="0004128E">
        <w:rPr>
          <w:rFonts w:ascii="Book Antiqua" w:hAnsi="Book Antiqua"/>
          <w:b/>
          <w:color w:val="000000" w:themeColor="text1"/>
        </w:rPr>
        <w:t>SEPARATION ANXIETY AND GABA</w:t>
      </w:r>
    </w:p>
    <w:p w:rsidR="00024038" w:rsidRPr="0004128E" w:rsidRDefault="00024038" w:rsidP="00A3311B">
      <w:pPr>
        <w:tabs>
          <w:tab w:val="left" w:pos="2520"/>
        </w:tabs>
        <w:spacing w:line="360" w:lineRule="auto"/>
        <w:jc w:val="both"/>
        <w:rPr>
          <w:rFonts w:ascii="Book Antiqua" w:hAnsi="Book Antiqua"/>
          <w:color w:val="000000" w:themeColor="text1"/>
        </w:rPr>
      </w:pPr>
      <w:r w:rsidRPr="0004128E">
        <w:rPr>
          <w:rFonts w:ascii="Book Antiqua" w:hAnsi="Book Antiqua"/>
          <w:color w:val="000000" w:themeColor="text1"/>
        </w:rPr>
        <w:t>Animal work has implicated the GABA system in unexpected ways in the behavioral and neurochemical response to maternal separation (MS).</w:t>
      </w:r>
      <w:r w:rsidR="00151752" w:rsidRPr="0004128E">
        <w:rPr>
          <w:rFonts w:ascii="Book Antiqua" w:eastAsiaTheme="minorEastAsia" w:hAnsi="Book Antiqua" w:hint="eastAsia"/>
          <w:color w:val="000000" w:themeColor="text1"/>
          <w:lang w:eastAsia="zh-CN"/>
        </w:rPr>
        <w:t xml:space="preserve"> </w:t>
      </w:r>
      <w:r w:rsidRPr="0004128E">
        <w:rPr>
          <w:rFonts w:ascii="Book Antiqua" w:hAnsi="Book Antiqua"/>
          <w:color w:val="000000" w:themeColor="text1"/>
        </w:rPr>
        <w:t xml:space="preserve">In one investigation, MS, in addition to promoting anxiety behaviors, enhanced tonic GABA currents in cortical </w:t>
      </w:r>
      <w:r w:rsidRPr="0004128E">
        <w:rPr>
          <w:rFonts w:ascii="Book Antiqua" w:hAnsi="Book Antiqua"/>
          <w:color w:val="000000" w:themeColor="text1"/>
        </w:rPr>
        <w:lastRenderedPageBreak/>
        <w:t>layer 5 pyramidal neurons (juvenile rats), and promoted subsequent neurogenesis (</w:t>
      </w:r>
      <w:proofErr w:type="spellStart"/>
      <w:r w:rsidRPr="0004128E">
        <w:rPr>
          <w:rFonts w:ascii="Book Antiqua" w:hAnsi="Book Antiqua"/>
          <w:color w:val="000000" w:themeColor="text1"/>
        </w:rPr>
        <w:t>subventricular</w:t>
      </w:r>
      <w:proofErr w:type="spellEnd"/>
      <w:r w:rsidRPr="0004128E">
        <w:rPr>
          <w:rFonts w:ascii="Book Antiqua" w:hAnsi="Book Antiqua"/>
          <w:color w:val="000000" w:themeColor="text1"/>
        </w:rPr>
        <w:t xml:space="preserve"> zone, cortical layer 1, and dentate gyrus), and differentiation into GABA neurons (adult rats)</w:t>
      </w:r>
      <w:r w:rsidRPr="0004128E">
        <w:rPr>
          <w:rFonts w:ascii="Book Antiqua" w:hAnsi="Book Antiqua"/>
          <w:noProof/>
          <w:color w:val="000000" w:themeColor="text1"/>
          <w:vertAlign w:val="superscript"/>
        </w:rPr>
        <w:t>[53]</w:t>
      </w:r>
      <w:r w:rsidRPr="0004128E">
        <w:rPr>
          <w:rFonts w:ascii="Book Antiqua" w:hAnsi="Book Antiqua"/>
          <w:color w:val="000000" w:themeColor="text1"/>
        </w:rPr>
        <w:t>.</w:t>
      </w:r>
      <w:r w:rsidR="00151752" w:rsidRPr="0004128E">
        <w:rPr>
          <w:rFonts w:ascii="Book Antiqua" w:eastAsiaTheme="minorEastAsia" w:hAnsi="Book Antiqua" w:hint="eastAsia"/>
          <w:color w:val="000000" w:themeColor="text1"/>
          <w:lang w:eastAsia="zh-CN"/>
        </w:rPr>
        <w:t xml:space="preserve"> </w:t>
      </w:r>
      <w:r w:rsidRPr="0004128E">
        <w:rPr>
          <w:rFonts w:ascii="Book Antiqua" w:hAnsi="Book Antiqua"/>
          <w:color w:val="000000" w:themeColor="text1"/>
        </w:rPr>
        <w:t>These persistent brain changes might, in turn, predispose to later-life behavioral disturbances.</w:t>
      </w:r>
      <w:r w:rsidR="00151752" w:rsidRPr="0004128E">
        <w:rPr>
          <w:rFonts w:ascii="Book Antiqua" w:eastAsiaTheme="minorEastAsia" w:hAnsi="Book Antiqua" w:hint="eastAsia"/>
          <w:color w:val="000000" w:themeColor="text1"/>
          <w:lang w:eastAsia="zh-CN"/>
        </w:rPr>
        <w:t xml:space="preserve"> </w:t>
      </w:r>
      <w:r w:rsidRPr="0004128E">
        <w:rPr>
          <w:rFonts w:ascii="Book Antiqua" w:hAnsi="Book Antiqua"/>
          <w:color w:val="000000" w:themeColor="text1"/>
        </w:rPr>
        <w:t>Some investigators have noted that MS during breast-feeding produced behavioral changes and GABA</w:t>
      </w:r>
      <w:r w:rsidRPr="0004128E">
        <w:rPr>
          <w:rFonts w:ascii="Book Antiqua" w:hAnsi="Book Antiqua"/>
          <w:color w:val="000000" w:themeColor="text1"/>
          <w:vertAlign w:val="subscript"/>
        </w:rPr>
        <w:t>A</w:t>
      </w:r>
      <w:r w:rsidRPr="0004128E">
        <w:rPr>
          <w:rFonts w:ascii="Book Antiqua" w:hAnsi="Book Antiqua"/>
          <w:color w:val="000000" w:themeColor="text1"/>
        </w:rPr>
        <w:t xml:space="preserve"> receptor 1 subunit expression changes that were gender-</w:t>
      </w:r>
      <w:proofErr w:type="gramStart"/>
      <w:r w:rsidRPr="0004128E">
        <w:rPr>
          <w:rFonts w:ascii="Book Antiqua" w:hAnsi="Book Antiqua"/>
          <w:color w:val="000000" w:themeColor="text1"/>
        </w:rPr>
        <w:t>dependent</w:t>
      </w:r>
      <w:r w:rsidRPr="0004128E">
        <w:rPr>
          <w:rFonts w:ascii="Book Antiqua" w:hAnsi="Book Antiqua"/>
          <w:noProof/>
          <w:color w:val="000000" w:themeColor="text1"/>
          <w:vertAlign w:val="superscript"/>
        </w:rPr>
        <w:t>[</w:t>
      </w:r>
      <w:proofErr w:type="gramEnd"/>
      <w:r w:rsidRPr="0004128E">
        <w:rPr>
          <w:rFonts w:ascii="Book Antiqua" w:hAnsi="Book Antiqua"/>
          <w:noProof/>
          <w:color w:val="000000" w:themeColor="text1"/>
          <w:vertAlign w:val="superscript"/>
        </w:rPr>
        <w:t>54]</w:t>
      </w:r>
      <w:r w:rsidRPr="0004128E">
        <w:rPr>
          <w:rFonts w:ascii="Book Antiqua" w:hAnsi="Book Antiqua"/>
          <w:color w:val="000000" w:themeColor="text1"/>
        </w:rPr>
        <w:t>.</w:t>
      </w:r>
      <w:r w:rsidR="00151752" w:rsidRPr="0004128E">
        <w:rPr>
          <w:rFonts w:ascii="Book Antiqua" w:eastAsiaTheme="minorEastAsia" w:hAnsi="Book Antiqua" w:hint="eastAsia"/>
          <w:color w:val="000000" w:themeColor="text1"/>
          <w:lang w:eastAsia="zh-CN"/>
        </w:rPr>
        <w:t xml:space="preserve"> </w:t>
      </w:r>
      <w:r w:rsidRPr="0004128E">
        <w:rPr>
          <w:rFonts w:ascii="Book Antiqua" w:hAnsi="Book Antiqua"/>
          <w:color w:val="000000" w:themeColor="text1"/>
        </w:rPr>
        <w:t xml:space="preserve">In this study, MS male rats </w:t>
      </w:r>
      <w:r w:rsidR="002A5366" w:rsidRPr="0004128E">
        <w:rPr>
          <w:rFonts w:ascii="Book Antiqua" w:hAnsi="Book Antiqua"/>
          <w:i/>
          <w:color w:val="000000" w:themeColor="text1"/>
        </w:rPr>
        <w:t>vs</w:t>
      </w:r>
      <w:r w:rsidRPr="0004128E">
        <w:rPr>
          <w:rFonts w:ascii="Book Antiqua" w:hAnsi="Book Antiqua"/>
          <w:color w:val="000000" w:themeColor="text1"/>
        </w:rPr>
        <w:t xml:space="preserve"> controls tended to exhibit less exploratory behavior, and have less</w:t>
      </w:r>
      <w:r w:rsidRPr="0004128E">
        <w:rPr>
          <w:rFonts w:ascii="Book Antiqua" w:hAnsi="Book Antiqua"/>
          <w:color w:val="000000" w:themeColor="text1"/>
        </w:rPr>
        <w:t>1 subunit expression in the amygdala, medial prefrontal cortex (</w:t>
      </w:r>
      <w:proofErr w:type="spellStart"/>
      <w:r w:rsidRPr="0004128E">
        <w:rPr>
          <w:rFonts w:ascii="Book Antiqua" w:hAnsi="Book Antiqua"/>
          <w:color w:val="000000" w:themeColor="text1"/>
        </w:rPr>
        <w:t>mPFC</w:t>
      </w:r>
      <w:proofErr w:type="spellEnd"/>
      <w:r w:rsidRPr="0004128E">
        <w:rPr>
          <w:rFonts w:ascii="Book Antiqua" w:hAnsi="Book Antiqua"/>
          <w:color w:val="000000" w:themeColor="text1"/>
        </w:rPr>
        <w:t>), and paraventricular nucleus (PVN).</w:t>
      </w:r>
      <w:r w:rsidR="00151752" w:rsidRPr="0004128E">
        <w:rPr>
          <w:rFonts w:ascii="Book Antiqua" w:eastAsiaTheme="minorEastAsia" w:hAnsi="Book Antiqua" w:hint="eastAsia"/>
          <w:color w:val="000000" w:themeColor="text1"/>
          <w:lang w:eastAsia="zh-CN"/>
        </w:rPr>
        <w:t xml:space="preserve"> </w:t>
      </w:r>
      <w:r w:rsidRPr="0004128E">
        <w:rPr>
          <w:rFonts w:ascii="Book Antiqua" w:hAnsi="Book Antiqua"/>
          <w:color w:val="000000" w:themeColor="text1"/>
        </w:rPr>
        <w:t xml:space="preserve">Females, however, had more exploratory and head-dipping behaviors </w:t>
      </w:r>
      <w:r w:rsidR="002A5366" w:rsidRPr="0004128E">
        <w:rPr>
          <w:rFonts w:ascii="Book Antiqua" w:hAnsi="Book Antiqua"/>
          <w:i/>
          <w:color w:val="000000" w:themeColor="text1"/>
        </w:rPr>
        <w:t>vs</w:t>
      </w:r>
      <w:r w:rsidRPr="0004128E">
        <w:rPr>
          <w:rFonts w:ascii="Book Antiqua" w:hAnsi="Book Antiqua"/>
          <w:color w:val="000000" w:themeColor="text1"/>
        </w:rPr>
        <w:t xml:space="preserve"> controls, and less subunit staining in the </w:t>
      </w:r>
      <w:proofErr w:type="spellStart"/>
      <w:r w:rsidRPr="0004128E">
        <w:rPr>
          <w:rFonts w:ascii="Book Antiqua" w:hAnsi="Book Antiqua"/>
          <w:color w:val="000000" w:themeColor="text1"/>
        </w:rPr>
        <w:t>mPFC</w:t>
      </w:r>
      <w:proofErr w:type="spellEnd"/>
      <w:r w:rsidRPr="0004128E">
        <w:rPr>
          <w:rFonts w:ascii="Book Antiqua" w:hAnsi="Book Antiqua"/>
          <w:color w:val="000000" w:themeColor="text1"/>
        </w:rPr>
        <w:t xml:space="preserve">, PVN, preoptic area, and hippocampus. These results highlight the possibility of gender difference in mechanisms of </w:t>
      </w:r>
      <w:proofErr w:type="spellStart"/>
      <w:r w:rsidRPr="0004128E">
        <w:rPr>
          <w:rFonts w:ascii="Book Antiqua" w:hAnsi="Book Antiqua"/>
          <w:color w:val="000000" w:themeColor="text1"/>
        </w:rPr>
        <w:t>anxiogenesis</w:t>
      </w:r>
      <w:proofErr w:type="spellEnd"/>
      <w:r w:rsidRPr="0004128E">
        <w:rPr>
          <w:rFonts w:ascii="Book Antiqua" w:hAnsi="Book Antiqua"/>
          <w:color w:val="000000" w:themeColor="text1"/>
        </w:rPr>
        <w:t>.</w:t>
      </w:r>
      <w:r w:rsidR="00151752" w:rsidRPr="0004128E">
        <w:rPr>
          <w:rFonts w:ascii="Book Antiqua" w:eastAsiaTheme="minorEastAsia" w:hAnsi="Book Antiqua" w:hint="eastAsia"/>
          <w:color w:val="000000" w:themeColor="text1"/>
          <w:lang w:eastAsia="zh-CN"/>
        </w:rPr>
        <w:t xml:space="preserve"> </w:t>
      </w:r>
      <w:r w:rsidRPr="0004128E">
        <w:rPr>
          <w:rFonts w:ascii="Book Antiqua" w:hAnsi="Book Antiqua"/>
          <w:color w:val="000000" w:themeColor="text1"/>
        </w:rPr>
        <w:t xml:space="preserve">This line of inquiry may well improve our understanding of gender differences in the expression of human anxiety syndromes. A recent review of biological underpinnings of critical periods in fear learning and memory encoding highlighted the potential role of the GABA system on neuroplasticity in the </w:t>
      </w:r>
      <w:proofErr w:type="spellStart"/>
      <w:r w:rsidRPr="0004128E">
        <w:rPr>
          <w:rFonts w:ascii="Book Antiqua" w:hAnsi="Book Antiqua"/>
          <w:color w:val="000000" w:themeColor="text1"/>
        </w:rPr>
        <w:t>peri</w:t>
      </w:r>
      <w:proofErr w:type="spellEnd"/>
      <w:r w:rsidRPr="0004128E">
        <w:rPr>
          <w:rFonts w:ascii="Book Antiqua" w:hAnsi="Book Antiqua"/>
          <w:color w:val="000000" w:themeColor="text1"/>
        </w:rPr>
        <w:t>-adolescent period. Adolescence is a time when GABA neurotransmission is rapidly improving in efficiency, and disruption in these often nonlinear developmental processes could predispose to anxiety and mood patholog</w:t>
      </w:r>
      <w:r w:rsidR="00151752" w:rsidRPr="0004128E">
        <w:rPr>
          <w:rFonts w:ascii="Book Antiqua" w:hAnsi="Book Antiqua"/>
          <w:color w:val="000000" w:themeColor="text1"/>
        </w:rPr>
        <w:t xml:space="preserve">y in the adolescence and </w:t>
      </w:r>
      <w:proofErr w:type="gramStart"/>
      <w:r w:rsidR="00151752" w:rsidRPr="0004128E">
        <w:rPr>
          <w:rFonts w:ascii="Book Antiqua" w:hAnsi="Book Antiqua"/>
          <w:color w:val="000000" w:themeColor="text1"/>
        </w:rPr>
        <w:t>beyond</w:t>
      </w:r>
      <w:r w:rsidRPr="0004128E">
        <w:rPr>
          <w:rFonts w:ascii="Book Antiqua" w:hAnsi="Book Antiqua"/>
          <w:noProof/>
          <w:color w:val="000000" w:themeColor="text1"/>
          <w:vertAlign w:val="superscript"/>
        </w:rPr>
        <w:t>[</w:t>
      </w:r>
      <w:proofErr w:type="gramEnd"/>
      <w:r w:rsidRPr="0004128E">
        <w:rPr>
          <w:rFonts w:ascii="Book Antiqua" w:hAnsi="Book Antiqua"/>
          <w:noProof/>
          <w:color w:val="000000" w:themeColor="text1"/>
          <w:vertAlign w:val="superscript"/>
        </w:rPr>
        <w:t>55]</w:t>
      </w:r>
      <w:r w:rsidRPr="0004128E">
        <w:rPr>
          <w:rFonts w:ascii="Book Antiqua" w:hAnsi="Book Antiqua"/>
          <w:color w:val="000000" w:themeColor="text1"/>
        </w:rPr>
        <w:t>. To date, there has been little work in humans directly exploring the impact of developmental events/stressors on GABA function, but this could be a fruitful area of investigation.</w:t>
      </w:r>
      <w:r w:rsidR="00151752" w:rsidRPr="0004128E">
        <w:rPr>
          <w:rFonts w:ascii="Book Antiqua" w:eastAsiaTheme="minorEastAsia" w:hAnsi="Book Antiqua" w:hint="eastAsia"/>
          <w:color w:val="000000" w:themeColor="text1"/>
          <w:lang w:eastAsia="zh-CN"/>
        </w:rPr>
        <w:t xml:space="preserve"> </w:t>
      </w:r>
    </w:p>
    <w:p w:rsidR="00024038" w:rsidRPr="0004128E" w:rsidRDefault="00024038" w:rsidP="003042FC">
      <w:pPr>
        <w:tabs>
          <w:tab w:val="left" w:pos="2520"/>
        </w:tabs>
        <w:spacing w:line="360" w:lineRule="auto"/>
        <w:ind w:firstLine="630"/>
        <w:jc w:val="both"/>
        <w:rPr>
          <w:rFonts w:ascii="Book Antiqua" w:hAnsi="Book Antiqua"/>
          <w:color w:val="000000" w:themeColor="text1"/>
        </w:rPr>
      </w:pPr>
    </w:p>
    <w:p w:rsidR="00024038" w:rsidRPr="0004128E" w:rsidRDefault="00024038" w:rsidP="003042FC">
      <w:pPr>
        <w:tabs>
          <w:tab w:val="left" w:pos="2520"/>
        </w:tabs>
        <w:spacing w:line="360" w:lineRule="auto"/>
        <w:jc w:val="both"/>
        <w:rPr>
          <w:rFonts w:ascii="Book Antiqua" w:hAnsi="Book Antiqua"/>
          <w:b/>
          <w:color w:val="000000" w:themeColor="text1"/>
        </w:rPr>
      </w:pPr>
      <w:r w:rsidRPr="0004128E">
        <w:rPr>
          <w:rFonts w:ascii="Book Antiqua" w:hAnsi="Book Antiqua"/>
          <w:b/>
          <w:color w:val="000000" w:themeColor="text1"/>
        </w:rPr>
        <w:t>GABA DEFICITS AND ANXIETY IN OTHER NEUROPSYCHIATRIC DISORDERS</w:t>
      </w:r>
    </w:p>
    <w:p w:rsidR="00024038" w:rsidRPr="0004128E" w:rsidRDefault="00024038" w:rsidP="00A3311B">
      <w:pPr>
        <w:spacing w:line="360" w:lineRule="auto"/>
        <w:jc w:val="both"/>
        <w:rPr>
          <w:rFonts w:ascii="Book Antiqua" w:eastAsiaTheme="minorEastAsia" w:hAnsi="Book Antiqua"/>
          <w:b/>
          <w:color w:val="000000" w:themeColor="text1"/>
          <w:lang w:eastAsia="zh-CN"/>
        </w:rPr>
      </w:pPr>
      <w:r w:rsidRPr="0004128E">
        <w:rPr>
          <w:rFonts w:ascii="Book Antiqua" w:hAnsi="Book Antiqua"/>
          <w:color w:val="000000" w:themeColor="text1"/>
        </w:rPr>
        <w:t xml:space="preserve">Studies of other pathological conditions with anxiety as a feature </w:t>
      </w:r>
      <w:r w:rsidR="00A41E61" w:rsidRPr="0004128E">
        <w:rPr>
          <w:rFonts w:ascii="Book Antiqua" w:eastAsiaTheme="minorEastAsia" w:hAnsi="Book Antiqua" w:hint="eastAsia"/>
          <w:color w:val="000000" w:themeColor="text1"/>
          <w:lang w:eastAsia="zh-CN"/>
        </w:rPr>
        <w:t>[</w:t>
      </w:r>
      <w:r w:rsidRPr="0004128E">
        <w:rPr>
          <w:rFonts w:ascii="Book Antiqua" w:hAnsi="Book Antiqua"/>
          <w:color w:val="000000" w:themeColor="text1"/>
        </w:rPr>
        <w:t xml:space="preserve">traumatic brain injury </w:t>
      </w:r>
      <w:r w:rsidR="00A41E61" w:rsidRPr="0004128E">
        <w:rPr>
          <w:rFonts w:ascii="Book Antiqua" w:eastAsiaTheme="minorEastAsia" w:hAnsi="Book Antiqua" w:hint="eastAsia"/>
          <w:color w:val="000000" w:themeColor="text1"/>
          <w:lang w:eastAsia="zh-CN"/>
        </w:rPr>
        <w:t>(</w:t>
      </w:r>
      <w:r w:rsidR="00A41E61" w:rsidRPr="0004128E">
        <w:rPr>
          <w:rFonts w:ascii="Book Antiqua" w:hAnsi="Book Antiqua"/>
          <w:color w:val="000000" w:themeColor="text1"/>
        </w:rPr>
        <w:t>TBI</w:t>
      </w:r>
      <w:r w:rsidR="00A41E61" w:rsidRPr="0004128E">
        <w:rPr>
          <w:rFonts w:ascii="Book Antiqua" w:eastAsiaTheme="minorEastAsia" w:hAnsi="Book Antiqua" w:hint="eastAsia"/>
          <w:color w:val="000000" w:themeColor="text1"/>
          <w:lang w:eastAsia="zh-CN"/>
        </w:rPr>
        <w:t>)</w:t>
      </w:r>
      <w:r w:rsidRPr="0004128E">
        <w:rPr>
          <w:rFonts w:ascii="Book Antiqua" w:hAnsi="Book Antiqua"/>
          <w:color w:val="000000" w:themeColor="text1"/>
        </w:rPr>
        <w:t xml:space="preserve">, temporal lobe epilepsy </w:t>
      </w:r>
      <w:r w:rsidR="00A41E61" w:rsidRPr="0004128E">
        <w:rPr>
          <w:rFonts w:ascii="Book Antiqua" w:eastAsiaTheme="minorEastAsia" w:hAnsi="Book Antiqua" w:hint="eastAsia"/>
          <w:color w:val="000000" w:themeColor="text1"/>
          <w:lang w:eastAsia="zh-CN"/>
        </w:rPr>
        <w:t>(</w:t>
      </w:r>
      <w:r w:rsidR="00A41E61" w:rsidRPr="0004128E">
        <w:rPr>
          <w:rFonts w:ascii="Book Antiqua" w:hAnsi="Book Antiqua"/>
          <w:color w:val="000000" w:themeColor="text1"/>
        </w:rPr>
        <w:t>TLE</w:t>
      </w:r>
      <w:r w:rsidR="00A41E61" w:rsidRPr="0004128E">
        <w:rPr>
          <w:rFonts w:ascii="Book Antiqua" w:eastAsiaTheme="minorEastAsia" w:hAnsi="Book Antiqua" w:hint="eastAsia"/>
          <w:color w:val="000000" w:themeColor="text1"/>
          <w:lang w:eastAsia="zh-CN"/>
        </w:rPr>
        <w:t>)</w:t>
      </w:r>
      <w:r w:rsidRPr="0004128E">
        <w:rPr>
          <w:rFonts w:ascii="Book Antiqua" w:hAnsi="Book Antiqua"/>
          <w:color w:val="000000" w:themeColor="text1"/>
        </w:rPr>
        <w:t xml:space="preserve">, and depression </w:t>
      </w:r>
      <w:r w:rsidR="00A41E61" w:rsidRPr="0004128E">
        <w:rPr>
          <w:rFonts w:ascii="Book Antiqua" w:eastAsiaTheme="minorEastAsia" w:hAnsi="Book Antiqua" w:hint="eastAsia"/>
          <w:color w:val="000000" w:themeColor="text1"/>
          <w:lang w:eastAsia="zh-CN"/>
        </w:rPr>
        <w:t>(</w:t>
      </w:r>
      <w:r w:rsidR="00A41E61" w:rsidRPr="0004128E">
        <w:rPr>
          <w:rFonts w:ascii="Book Antiqua" w:hAnsi="Book Antiqua"/>
          <w:color w:val="000000" w:themeColor="text1"/>
        </w:rPr>
        <w:t>MDD</w:t>
      </w:r>
      <w:r w:rsidR="00A41E61" w:rsidRPr="0004128E">
        <w:rPr>
          <w:rFonts w:ascii="Book Antiqua" w:eastAsiaTheme="minorEastAsia" w:hAnsi="Book Antiqua"/>
          <w:color w:val="000000" w:themeColor="text1"/>
          <w:lang w:eastAsia="zh-CN"/>
        </w:rPr>
        <w:t>)</w:t>
      </w:r>
      <w:r w:rsidRPr="0004128E">
        <w:rPr>
          <w:rFonts w:ascii="Book Antiqua" w:hAnsi="Book Antiqua"/>
          <w:color w:val="000000" w:themeColor="text1"/>
        </w:rPr>
        <w:t>, have also suggested a relationship between impaired GABA function and anxious behavior. Using a rodent model of mild TBI (mild controlled cortical impact), experimenters reported trauma-related increases in anxiety, and reduced BLA GABA function (decreased GABA cell numbers) leading to BLA hyper-</w:t>
      </w:r>
      <w:proofErr w:type="gramStart"/>
      <w:r w:rsidRPr="0004128E">
        <w:rPr>
          <w:rFonts w:ascii="Book Antiqua" w:hAnsi="Book Antiqua"/>
          <w:color w:val="000000" w:themeColor="text1"/>
        </w:rPr>
        <w:t>excitabili</w:t>
      </w:r>
      <w:r w:rsidR="002A5366" w:rsidRPr="0004128E">
        <w:rPr>
          <w:rFonts w:ascii="Book Antiqua" w:hAnsi="Book Antiqua"/>
          <w:color w:val="000000" w:themeColor="text1"/>
        </w:rPr>
        <w:t>ty</w:t>
      </w:r>
      <w:r w:rsidRPr="0004128E">
        <w:rPr>
          <w:rFonts w:ascii="Book Antiqua" w:hAnsi="Book Antiqua"/>
          <w:noProof/>
          <w:color w:val="000000" w:themeColor="text1"/>
          <w:vertAlign w:val="superscript"/>
        </w:rPr>
        <w:t>[</w:t>
      </w:r>
      <w:proofErr w:type="gramEnd"/>
      <w:r w:rsidRPr="0004128E">
        <w:rPr>
          <w:rFonts w:ascii="Book Antiqua" w:hAnsi="Book Antiqua"/>
          <w:noProof/>
          <w:color w:val="000000" w:themeColor="text1"/>
          <w:vertAlign w:val="superscript"/>
        </w:rPr>
        <w:t>56]</w:t>
      </w:r>
      <w:r w:rsidRPr="0004128E">
        <w:rPr>
          <w:rFonts w:ascii="Book Antiqua" w:hAnsi="Book Antiqua"/>
          <w:color w:val="000000" w:themeColor="text1"/>
        </w:rPr>
        <w:t>.</w:t>
      </w:r>
      <w:r w:rsidR="00151752" w:rsidRPr="0004128E">
        <w:rPr>
          <w:rFonts w:ascii="Book Antiqua" w:eastAsiaTheme="minorEastAsia" w:hAnsi="Book Antiqua" w:hint="eastAsia"/>
          <w:color w:val="000000" w:themeColor="text1"/>
          <w:lang w:eastAsia="zh-CN"/>
        </w:rPr>
        <w:t xml:space="preserve"> </w:t>
      </w:r>
      <w:r w:rsidRPr="0004128E">
        <w:rPr>
          <w:rFonts w:ascii="Book Antiqua" w:hAnsi="Book Antiqua"/>
          <w:color w:val="000000" w:themeColor="text1"/>
        </w:rPr>
        <w:t xml:space="preserve">In TLE patients with mood or anxiety syndromes, together with several other GABA system changes, temporal lobe tissue levels of GABA were noted to be lower </w:t>
      </w:r>
      <w:r w:rsidR="002A5366" w:rsidRPr="0004128E">
        <w:rPr>
          <w:rFonts w:ascii="Book Antiqua" w:hAnsi="Book Antiqua"/>
          <w:i/>
          <w:color w:val="000000" w:themeColor="text1"/>
        </w:rPr>
        <w:t>vs</w:t>
      </w:r>
      <w:r w:rsidR="00151752" w:rsidRPr="0004128E">
        <w:rPr>
          <w:rFonts w:ascii="Book Antiqua" w:hAnsi="Book Antiqua"/>
          <w:color w:val="000000" w:themeColor="text1"/>
        </w:rPr>
        <w:t xml:space="preserve"> autopsy </w:t>
      </w:r>
      <w:proofErr w:type="gramStart"/>
      <w:r w:rsidR="00151752" w:rsidRPr="0004128E">
        <w:rPr>
          <w:rFonts w:ascii="Book Antiqua" w:hAnsi="Book Antiqua"/>
          <w:color w:val="000000" w:themeColor="text1"/>
        </w:rPr>
        <w:t>controls</w:t>
      </w:r>
      <w:r w:rsidRPr="0004128E">
        <w:rPr>
          <w:rFonts w:ascii="Book Antiqua" w:hAnsi="Book Antiqua"/>
          <w:noProof/>
          <w:color w:val="000000" w:themeColor="text1"/>
          <w:vertAlign w:val="superscript"/>
        </w:rPr>
        <w:t>[</w:t>
      </w:r>
      <w:proofErr w:type="gramEnd"/>
      <w:r w:rsidRPr="0004128E">
        <w:rPr>
          <w:rFonts w:ascii="Book Antiqua" w:hAnsi="Book Antiqua"/>
          <w:noProof/>
          <w:color w:val="000000" w:themeColor="text1"/>
          <w:vertAlign w:val="superscript"/>
        </w:rPr>
        <w:t>57]</w:t>
      </w:r>
      <w:r w:rsidRPr="0004128E">
        <w:rPr>
          <w:rFonts w:ascii="Book Antiqua" w:hAnsi="Book Antiqua"/>
          <w:color w:val="000000" w:themeColor="text1"/>
        </w:rPr>
        <w:t>.</w:t>
      </w:r>
      <w:r w:rsidR="00151752" w:rsidRPr="0004128E">
        <w:rPr>
          <w:rFonts w:ascii="Book Antiqua" w:eastAsiaTheme="minorEastAsia" w:hAnsi="Book Antiqua" w:hint="eastAsia"/>
          <w:color w:val="000000" w:themeColor="text1"/>
          <w:lang w:eastAsia="zh-CN"/>
        </w:rPr>
        <w:t xml:space="preserve"> </w:t>
      </w:r>
      <w:r w:rsidRPr="0004128E">
        <w:rPr>
          <w:rFonts w:ascii="Book Antiqua" w:hAnsi="Book Antiqua"/>
          <w:color w:val="000000" w:themeColor="text1"/>
        </w:rPr>
        <w:t xml:space="preserve">Finally, in a CSF </w:t>
      </w:r>
      <w:r w:rsidRPr="0004128E">
        <w:rPr>
          <w:rFonts w:ascii="Book Antiqua" w:hAnsi="Book Antiqua"/>
          <w:color w:val="000000" w:themeColor="text1"/>
        </w:rPr>
        <w:lastRenderedPageBreak/>
        <w:t>assessment study of un-medicated MDD patients, those with anxious features tended to have abnormally low CSF GABA levels in contrast to pa</w:t>
      </w:r>
      <w:r w:rsidR="00151752" w:rsidRPr="0004128E">
        <w:rPr>
          <w:rFonts w:ascii="Book Antiqua" w:hAnsi="Book Antiqua"/>
          <w:color w:val="000000" w:themeColor="text1"/>
        </w:rPr>
        <w:t xml:space="preserve">tients without anxious </w:t>
      </w:r>
      <w:proofErr w:type="gramStart"/>
      <w:r w:rsidR="00151752" w:rsidRPr="0004128E">
        <w:rPr>
          <w:rFonts w:ascii="Book Antiqua" w:hAnsi="Book Antiqua"/>
          <w:color w:val="000000" w:themeColor="text1"/>
        </w:rPr>
        <w:t>features</w:t>
      </w:r>
      <w:r w:rsidRPr="0004128E">
        <w:rPr>
          <w:rFonts w:ascii="Book Antiqua" w:hAnsi="Book Antiqua"/>
          <w:noProof/>
          <w:color w:val="000000" w:themeColor="text1"/>
          <w:vertAlign w:val="superscript"/>
        </w:rPr>
        <w:t>[</w:t>
      </w:r>
      <w:proofErr w:type="gramEnd"/>
      <w:r w:rsidRPr="0004128E">
        <w:rPr>
          <w:rFonts w:ascii="Book Antiqua" w:hAnsi="Book Antiqua"/>
          <w:noProof/>
          <w:color w:val="000000" w:themeColor="text1"/>
          <w:vertAlign w:val="superscript"/>
        </w:rPr>
        <w:t>58]</w:t>
      </w:r>
      <w:r w:rsidRPr="0004128E">
        <w:rPr>
          <w:rFonts w:ascii="Book Antiqua" w:hAnsi="Book Antiqua"/>
          <w:color w:val="000000" w:themeColor="text1"/>
        </w:rPr>
        <w:t>.</w:t>
      </w:r>
      <w:r w:rsidR="00151752" w:rsidRPr="0004128E">
        <w:rPr>
          <w:rFonts w:ascii="Book Antiqua" w:eastAsiaTheme="minorEastAsia" w:hAnsi="Book Antiqua" w:hint="eastAsia"/>
          <w:color w:val="000000" w:themeColor="text1"/>
          <w:lang w:eastAsia="zh-CN"/>
        </w:rPr>
        <w:t xml:space="preserve"> </w:t>
      </w:r>
      <w:r w:rsidRPr="0004128E">
        <w:rPr>
          <w:rFonts w:ascii="Book Antiqua" w:hAnsi="Book Antiqua"/>
          <w:color w:val="000000" w:themeColor="text1"/>
        </w:rPr>
        <w:t>Thus, abnormal GABA function could be an important mediator of anxiety across multiple neuropsychiatric syndromes, and these preliminary data suggests the potential efficacy of GABAergic pharmacotherapies to stabilize this symptom cluster (Table 2).</w:t>
      </w:r>
      <w:r w:rsidR="00151752" w:rsidRPr="0004128E">
        <w:rPr>
          <w:rFonts w:ascii="Book Antiqua" w:eastAsiaTheme="minorEastAsia" w:hAnsi="Book Antiqua" w:hint="eastAsia"/>
          <w:color w:val="000000" w:themeColor="text1"/>
          <w:lang w:eastAsia="zh-CN"/>
        </w:rPr>
        <w:t xml:space="preserve"> </w:t>
      </w:r>
    </w:p>
    <w:p w:rsidR="00024038" w:rsidRPr="0004128E" w:rsidRDefault="00024038" w:rsidP="003042FC">
      <w:pPr>
        <w:tabs>
          <w:tab w:val="left" w:pos="2520"/>
        </w:tabs>
        <w:spacing w:line="360" w:lineRule="auto"/>
        <w:jc w:val="both"/>
        <w:rPr>
          <w:rFonts w:ascii="Book Antiqua" w:hAnsi="Book Antiqua"/>
          <w:b/>
          <w:color w:val="000000" w:themeColor="text1"/>
        </w:rPr>
      </w:pPr>
    </w:p>
    <w:p w:rsidR="00024038" w:rsidRPr="0004128E" w:rsidRDefault="00024038" w:rsidP="003042FC">
      <w:pPr>
        <w:tabs>
          <w:tab w:val="left" w:pos="2520"/>
        </w:tabs>
        <w:spacing w:line="360" w:lineRule="auto"/>
        <w:jc w:val="both"/>
        <w:rPr>
          <w:rFonts w:ascii="Book Antiqua" w:hAnsi="Book Antiqua"/>
          <w:color w:val="000000" w:themeColor="text1"/>
        </w:rPr>
      </w:pPr>
      <w:r w:rsidRPr="0004128E">
        <w:rPr>
          <w:rFonts w:ascii="Book Antiqua" w:hAnsi="Book Antiqua"/>
          <w:b/>
          <w:color w:val="000000" w:themeColor="text1"/>
        </w:rPr>
        <w:t>DISCUSSION/TREATMENT IMPLICATIONS</w:t>
      </w:r>
    </w:p>
    <w:p w:rsidR="00024038" w:rsidRPr="0004128E" w:rsidRDefault="00024038" w:rsidP="00A3311B">
      <w:pPr>
        <w:tabs>
          <w:tab w:val="left" w:pos="2520"/>
        </w:tabs>
        <w:spacing w:line="360" w:lineRule="auto"/>
        <w:jc w:val="both"/>
        <w:rPr>
          <w:rFonts w:ascii="Book Antiqua" w:hAnsi="Book Antiqua"/>
          <w:color w:val="000000" w:themeColor="text1"/>
        </w:rPr>
      </w:pPr>
      <w:r w:rsidRPr="0004128E">
        <w:rPr>
          <w:rFonts w:ascii="Book Antiqua" w:hAnsi="Book Antiqua"/>
          <w:color w:val="000000" w:themeColor="text1"/>
        </w:rPr>
        <w:t>Table 1 summarizes the human neuroimaging studies implicating GABA neuronal dysfunction in anxiety and stress disorders.</w:t>
      </w:r>
      <w:r w:rsidR="00151752" w:rsidRPr="0004128E">
        <w:rPr>
          <w:rFonts w:ascii="Book Antiqua" w:eastAsiaTheme="minorEastAsia" w:hAnsi="Book Antiqua" w:hint="eastAsia"/>
          <w:color w:val="000000" w:themeColor="text1"/>
          <w:lang w:eastAsia="zh-CN"/>
        </w:rPr>
        <w:t xml:space="preserve"> </w:t>
      </w:r>
      <w:r w:rsidRPr="0004128E">
        <w:rPr>
          <w:rFonts w:ascii="Book Antiqua" w:hAnsi="Book Antiqua"/>
          <w:color w:val="000000" w:themeColor="text1"/>
        </w:rPr>
        <w:t xml:space="preserve">The majority of the studies, utilizing </w:t>
      </w:r>
      <w:r w:rsidRPr="0004128E">
        <w:rPr>
          <w:rFonts w:ascii="Book Antiqua" w:hAnsi="Book Antiqua"/>
          <w:color w:val="000000" w:themeColor="text1"/>
          <w:vertAlign w:val="superscript"/>
        </w:rPr>
        <w:t>1</w:t>
      </w:r>
      <w:r w:rsidRPr="0004128E">
        <w:rPr>
          <w:rFonts w:ascii="Book Antiqua" w:hAnsi="Book Antiqua"/>
          <w:color w:val="000000" w:themeColor="text1"/>
        </w:rPr>
        <w:t>H-MRS techniques, have reported cortical or subcortical GABA deficits in structures relevant to the fear circuit across several different diagnoses.</w:t>
      </w:r>
      <w:r w:rsidR="00151752" w:rsidRPr="0004128E">
        <w:rPr>
          <w:rFonts w:ascii="Book Antiqua" w:eastAsiaTheme="minorEastAsia" w:hAnsi="Book Antiqua" w:hint="eastAsia"/>
          <w:color w:val="000000" w:themeColor="text1"/>
          <w:lang w:eastAsia="zh-CN"/>
        </w:rPr>
        <w:t xml:space="preserve"> </w:t>
      </w:r>
      <w:r w:rsidRPr="0004128E">
        <w:rPr>
          <w:rFonts w:ascii="Book Antiqua" w:hAnsi="Book Antiqua"/>
          <w:color w:val="000000" w:themeColor="text1"/>
        </w:rPr>
        <w:t>Most studies, however, have been conducted with relatively small samples.</w:t>
      </w:r>
      <w:r w:rsidR="00151752" w:rsidRPr="0004128E">
        <w:rPr>
          <w:rFonts w:ascii="Book Antiqua" w:eastAsiaTheme="minorEastAsia" w:hAnsi="Book Antiqua" w:hint="eastAsia"/>
          <w:color w:val="000000" w:themeColor="text1"/>
          <w:lang w:eastAsia="zh-CN"/>
        </w:rPr>
        <w:t xml:space="preserve"> </w:t>
      </w:r>
      <w:r w:rsidRPr="0004128E">
        <w:rPr>
          <w:rFonts w:ascii="Book Antiqua" w:hAnsi="Book Antiqua"/>
          <w:color w:val="000000" w:themeColor="text1"/>
        </w:rPr>
        <w:t xml:space="preserve">The PTSD findings should be interpreted with </w:t>
      </w:r>
      <w:proofErr w:type="gramStart"/>
      <w:r w:rsidRPr="0004128E">
        <w:rPr>
          <w:rFonts w:ascii="Book Antiqua" w:hAnsi="Book Antiqua"/>
          <w:color w:val="000000" w:themeColor="text1"/>
        </w:rPr>
        <w:t>caution</w:t>
      </w:r>
      <w:proofErr w:type="gramEnd"/>
      <w:r w:rsidRPr="0004128E">
        <w:rPr>
          <w:rFonts w:ascii="Book Antiqua" w:hAnsi="Book Antiqua"/>
          <w:color w:val="000000" w:themeColor="text1"/>
        </w:rPr>
        <w:t xml:space="preserve"> as other factors such as state anxiety, and insomnia appear to be mediating some of the GABA changes reported.</w:t>
      </w:r>
      <w:r w:rsidR="00151752" w:rsidRPr="0004128E">
        <w:rPr>
          <w:rFonts w:ascii="Book Antiqua" w:eastAsiaTheme="minorEastAsia" w:hAnsi="Book Antiqua" w:hint="eastAsia"/>
          <w:color w:val="000000" w:themeColor="text1"/>
          <w:lang w:eastAsia="zh-CN"/>
        </w:rPr>
        <w:t xml:space="preserve"> </w:t>
      </w:r>
      <w:r w:rsidRPr="0004128E">
        <w:rPr>
          <w:rFonts w:ascii="Book Antiqua" w:hAnsi="Book Antiqua"/>
          <w:color w:val="000000" w:themeColor="text1"/>
        </w:rPr>
        <w:t>In the case of PD, there were 3 positive findings (2 in the ACC/</w:t>
      </w:r>
      <w:proofErr w:type="spellStart"/>
      <w:r w:rsidRPr="0004128E">
        <w:rPr>
          <w:rFonts w:ascii="Book Antiqua" w:hAnsi="Book Antiqua"/>
          <w:color w:val="000000" w:themeColor="text1"/>
        </w:rPr>
        <w:t>mPFC</w:t>
      </w:r>
      <w:proofErr w:type="spellEnd"/>
      <w:r w:rsidRPr="0004128E">
        <w:rPr>
          <w:rFonts w:ascii="Book Antiqua" w:hAnsi="Book Antiqua"/>
          <w:color w:val="000000" w:themeColor="text1"/>
        </w:rPr>
        <w:t xml:space="preserve"> and 1 in the OC), and one negative finding (prefrontal cortex).</w:t>
      </w:r>
      <w:r w:rsidR="00151752" w:rsidRPr="0004128E">
        <w:rPr>
          <w:rFonts w:ascii="Book Antiqua" w:eastAsiaTheme="minorEastAsia" w:hAnsi="Book Antiqua" w:hint="eastAsia"/>
          <w:color w:val="000000" w:themeColor="text1"/>
          <w:lang w:eastAsia="zh-CN"/>
        </w:rPr>
        <w:t xml:space="preserve"> </w:t>
      </w:r>
      <w:r w:rsidRPr="0004128E">
        <w:rPr>
          <w:rFonts w:ascii="Book Antiqua" w:hAnsi="Book Antiqua"/>
          <w:color w:val="000000" w:themeColor="text1"/>
        </w:rPr>
        <w:t xml:space="preserve">One of the ACC studies (Ham </w:t>
      </w:r>
      <w:r w:rsidRPr="0004128E">
        <w:rPr>
          <w:rFonts w:ascii="Book Antiqua" w:hAnsi="Book Antiqua"/>
          <w:i/>
          <w:color w:val="000000" w:themeColor="text1"/>
        </w:rPr>
        <w:t xml:space="preserve">et </w:t>
      </w:r>
      <w:proofErr w:type="gramStart"/>
      <w:r w:rsidRPr="0004128E">
        <w:rPr>
          <w:rFonts w:ascii="Book Antiqua" w:hAnsi="Book Antiqua"/>
          <w:i/>
          <w:color w:val="000000" w:themeColor="text1"/>
        </w:rPr>
        <w:t>al</w:t>
      </w:r>
      <w:r w:rsidR="00090AEA" w:rsidRPr="0004128E">
        <w:rPr>
          <w:rFonts w:ascii="Book Antiqua" w:eastAsiaTheme="minorEastAsia" w:hAnsi="Book Antiqua"/>
          <w:color w:val="000000" w:themeColor="text1"/>
          <w:vertAlign w:val="superscript"/>
          <w:lang w:eastAsia="zh-CN"/>
        </w:rPr>
        <w:t>[</w:t>
      </w:r>
      <w:proofErr w:type="gramEnd"/>
      <w:r w:rsidR="00090AEA" w:rsidRPr="0004128E">
        <w:rPr>
          <w:rFonts w:ascii="Book Antiqua" w:eastAsiaTheme="minorEastAsia" w:hAnsi="Book Antiqua"/>
          <w:color w:val="000000" w:themeColor="text1"/>
          <w:vertAlign w:val="superscript"/>
          <w:lang w:eastAsia="zh-CN"/>
        </w:rPr>
        <w:t>23]</w:t>
      </w:r>
      <w:r w:rsidRPr="0004128E">
        <w:rPr>
          <w:rFonts w:ascii="Book Antiqua" w:hAnsi="Book Antiqua"/>
          <w:color w:val="000000" w:themeColor="text1"/>
        </w:rPr>
        <w:t xml:space="preserve"> 2007), however, was conducted in medicated PD patients, and hence it is impossible, in this instance, to attribute the GABA changes to the PD diagnosis.</w:t>
      </w:r>
      <w:r w:rsidR="00151752" w:rsidRPr="0004128E">
        <w:rPr>
          <w:rFonts w:ascii="Book Antiqua" w:eastAsiaTheme="minorEastAsia" w:hAnsi="Book Antiqua" w:hint="eastAsia"/>
          <w:color w:val="000000" w:themeColor="text1"/>
          <w:lang w:eastAsia="zh-CN"/>
        </w:rPr>
        <w:t xml:space="preserve"> </w:t>
      </w:r>
      <w:r w:rsidRPr="0004128E">
        <w:rPr>
          <w:rFonts w:ascii="Book Antiqua" w:hAnsi="Book Antiqua"/>
          <w:color w:val="000000" w:themeColor="text1"/>
        </w:rPr>
        <w:t>The ability to look at</w:t>
      </w:r>
      <w:r w:rsidR="00151752" w:rsidRPr="0004128E">
        <w:rPr>
          <w:rFonts w:ascii="Book Antiqua" w:eastAsiaTheme="minorEastAsia" w:hAnsi="Book Antiqua" w:hint="eastAsia"/>
          <w:color w:val="000000" w:themeColor="text1"/>
          <w:lang w:eastAsia="zh-CN"/>
        </w:rPr>
        <w:t xml:space="preserve"> </w:t>
      </w:r>
      <w:r w:rsidRPr="0004128E">
        <w:rPr>
          <w:rFonts w:ascii="Book Antiqua" w:hAnsi="Book Antiqua"/>
          <w:color w:val="000000" w:themeColor="text1"/>
        </w:rPr>
        <w:t xml:space="preserve">interrelated amino-acid metabolites (GABA, glutamate, glutamine) can add power to a study, as demonstrated in the OCD report of Simpson </w:t>
      </w:r>
      <w:r w:rsidRPr="0004128E">
        <w:rPr>
          <w:rFonts w:ascii="Book Antiqua" w:hAnsi="Book Antiqua"/>
          <w:i/>
          <w:color w:val="000000" w:themeColor="text1"/>
        </w:rPr>
        <w:t>et al</w:t>
      </w:r>
      <w:r w:rsidR="006F0220" w:rsidRPr="0004128E">
        <w:rPr>
          <w:rFonts w:ascii="Book Antiqua" w:eastAsiaTheme="minorEastAsia" w:hAnsi="Book Antiqua"/>
          <w:color w:val="000000" w:themeColor="text1"/>
          <w:vertAlign w:val="superscript"/>
          <w:lang w:eastAsia="zh-CN"/>
        </w:rPr>
        <w:t>[29]</w:t>
      </w:r>
      <w:r w:rsidRPr="0004128E">
        <w:rPr>
          <w:rFonts w:ascii="Book Antiqua" w:hAnsi="Book Antiqua"/>
          <w:color w:val="000000" w:themeColor="text1"/>
          <w:vertAlign w:val="superscript"/>
        </w:rPr>
        <w:t xml:space="preserve"> </w:t>
      </w:r>
      <w:r w:rsidRPr="0004128E">
        <w:rPr>
          <w:rFonts w:ascii="Book Antiqua" w:hAnsi="Book Antiqua"/>
          <w:color w:val="000000" w:themeColor="text1"/>
        </w:rPr>
        <w:t xml:space="preserve">where impaired </w:t>
      </w:r>
      <w:proofErr w:type="spellStart"/>
      <w:r w:rsidRPr="0004128E">
        <w:rPr>
          <w:rFonts w:ascii="Book Antiqua" w:hAnsi="Book Antiqua"/>
          <w:color w:val="000000" w:themeColor="text1"/>
        </w:rPr>
        <w:t>mPFC</w:t>
      </w:r>
      <w:proofErr w:type="spellEnd"/>
      <w:r w:rsidRPr="0004128E">
        <w:rPr>
          <w:rFonts w:ascii="Book Antiqua" w:hAnsi="Book Antiqua"/>
          <w:color w:val="000000" w:themeColor="text1"/>
        </w:rPr>
        <w:t xml:space="preserve"> GABA inhibition of subcortical structures was associated with elevated glutamate/glutamine levels in the thalamus.</w:t>
      </w:r>
      <w:r w:rsidR="00151752" w:rsidRPr="0004128E">
        <w:rPr>
          <w:rFonts w:ascii="Book Antiqua" w:eastAsiaTheme="minorEastAsia" w:hAnsi="Book Antiqua" w:hint="eastAsia"/>
          <w:color w:val="000000" w:themeColor="text1"/>
          <w:lang w:eastAsia="zh-CN"/>
        </w:rPr>
        <w:t xml:space="preserve"> </w:t>
      </w:r>
      <w:r w:rsidRPr="0004128E">
        <w:rPr>
          <w:rFonts w:ascii="Book Antiqua" w:hAnsi="Book Antiqua"/>
          <w:color w:val="000000" w:themeColor="text1"/>
        </w:rPr>
        <w:t>The majority of studies provided a baseline GABA assessment, and therefore, while suggestive of an association with a specific disorder, at this stage of the research, the idea that the findings indicated effects of chronic stress cannot be ruled out totally.</w:t>
      </w:r>
      <w:r w:rsidR="00151752" w:rsidRPr="0004128E">
        <w:rPr>
          <w:rFonts w:ascii="Book Antiqua" w:eastAsiaTheme="minorEastAsia" w:hAnsi="Book Antiqua" w:hint="eastAsia"/>
          <w:color w:val="000000" w:themeColor="text1"/>
          <w:lang w:eastAsia="zh-CN"/>
        </w:rPr>
        <w:t xml:space="preserve"> </w:t>
      </w:r>
      <w:r w:rsidRPr="0004128E">
        <w:rPr>
          <w:rFonts w:ascii="Book Antiqua" w:hAnsi="Book Antiqua"/>
          <w:color w:val="000000" w:themeColor="text1"/>
        </w:rPr>
        <w:t>One exception was one of the PD studies in which acute and chronic benzodiazepine medication effects were prospectively measured, and which suggested loss of normal acute GABA counter-regulatory mechanism</w:t>
      </w:r>
      <w:r w:rsidR="00151752" w:rsidRPr="0004128E">
        <w:rPr>
          <w:rFonts w:ascii="Book Antiqua" w:hAnsi="Book Antiqua"/>
          <w:color w:val="000000" w:themeColor="text1"/>
        </w:rPr>
        <w:t xml:space="preserve">s, and </w:t>
      </w:r>
      <w:proofErr w:type="spellStart"/>
      <w:r w:rsidR="00151752" w:rsidRPr="0004128E">
        <w:rPr>
          <w:rFonts w:ascii="Book Antiqua" w:hAnsi="Book Antiqua"/>
          <w:color w:val="000000" w:themeColor="text1"/>
        </w:rPr>
        <w:t>tonically</w:t>
      </w:r>
      <w:proofErr w:type="spellEnd"/>
      <w:r w:rsidR="00151752" w:rsidRPr="0004128E">
        <w:rPr>
          <w:rFonts w:ascii="Book Antiqua" w:hAnsi="Book Antiqua"/>
          <w:color w:val="000000" w:themeColor="text1"/>
        </w:rPr>
        <w:t xml:space="preserve"> low GABA in </w:t>
      </w:r>
      <w:proofErr w:type="gramStart"/>
      <w:r w:rsidR="00151752" w:rsidRPr="0004128E">
        <w:rPr>
          <w:rFonts w:ascii="Book Antiqua" w:hAnsi="Book Antiqua"/>
          <w:color w:val="000000" w:themeColor="text1"/>
        </w:rPr>
        <w:t>PD</w:t>
      </w:r>
      <w:r w:rsidRPr="0004128E">
        <w:rPr>
          <w:rFonts w:ascii="Book Antiqua" w:hAnsi="Book Antiqua"/>
          <w:noProof/>
          <w:color w:val="000000" w:themeColor="text1"/>
          <w:vertAlign w:val="superscript"/>
        </w:rPr>
        <w:t>[</w:t>
      </w:r>
      <w:proofErr w:type="gramEnd"/>
      <w:r w:rsidRPr="0004128E">
        <w:rPr>
          <w:rFonts w:ascii="Book Antiqua" w:hAnsi="Book Antiqua"/>
          <w:noProof/>
          <w:color w:val="000000" w:themeColor="text1"/>
          <w:vertAlign w:val="superscript"/>
        </w:rPr>
        <w:t>30]</w:t>
      </w:r>
      <w:r w:rsidRPr="0004128E">
        <w:rPr>
          <w:rFonts w:ascii="Book Antiqua" w:hAnsi="Book Antiqua"/>
          <w:color w:val="000000" w:themeColor="text1"/>
        </w:rPr>
        <w:t>.</w:t>
      </w:r>
      <w:r w:rsidR="00151752" w:rsidRPr="0004128E">
        <w:rPr>
          <w:rFonts w:ascii="Book Antiqua" w:eastAsiaTheme="minorEastAsia" w:hAnsi="Book Antiqua" w:hint="eastAsia"/>
          <w:color w:val="000000" w:themeColor="text1"/>
          <w:lang w:eastAsia="zh-CN"/>
        </w:rPr>
        <w:t xml:space="preserve"> </w:t>
      </w:r>
      <w:r w:rsidRPr="0004128E">
        <w:rPr>
          <w:rFonts w:ascii="Book Antiqua" w:hAnsi="Book Antiqua"/>
          <w:color w:val="000000" w:themeColor="text1"/>
        </w:rPr>
        <w:t>A limitation of this study was the selection of the OC ROI, which is not directly related to fear-processing circuitry.</w:t>
      </w:r>
      <w:r w:rsidR="00151752" w:rsidRPr="0004128E">
        <w:rPr>
          <w:rFonts w:ascii="Book Antiqua" w:eastAsiaTheme="minorEastAsia" w:hAnsi="Book Antiqua" w:hint="eastAsia"/>
          <w:color w:val="000000" w:themeColor="text1"/>
          <w:lang w:eastAsia="zh-CN"/>
        </w:rPr>
        <w:t xml:space="preserve"> </w:t>
      </w:r>
      <w:r w:rsidRPr="0004128E">
        <w:rPr>
          <w:rFonts w:ascii="Book Antiqua" w:hAnsi="Book Antiqua"/>
          <w:color w:val="000000" w:themeColor="text1"/>
        </w:rPr>
        <w:t>While there is more consistency with the GABA</w:t>
      </w:r>
      <w:r w:rsidRPr="0004128E">
        <w:rPr>
          <w:rFonts w:ascii="Book Antiqua" w:hAnsi="Book Antiqua"/>
          <w:color w:val="000000" w:themeColor="text1"/>
          <w:vertAlign w:val="subscript"/>
        </w:rPr>
        <w:t>A</w:t>
      </w:r>
      <w:r w:rsidRPr="0004128E">
        <w:rPr>
          <w:rFonts w:ascii="Book Antiqua" w:hAnsi="Book Antiqua"/>
          <w:color w:val="000000" w:themeColor="text1"/>
        </w:rPr>
        <w:t xml:space="preserve"> </w:t>
      </w:r>
      <w:r w:rsidRPr="0004128E">
        <w:rPr>
          <w:rFonts w:ascii="Book Antiqua" w:hAnsi="Book Antiqua"/>
          <w:color w:val="000000" w:themeColor="text1"/>
        </w:rPr>
        <w:lastRenderedPageBreak/>
        <w:t>receptor findings in PD, again cause-effect relationship cannot readily be disentangled with the study designs used.</w:t>
      </w:r>
      <w:r w:rsidR="00151752" w:rsidRPr="0004128E">
        <w:rPr>
          <w:rFonts w:ascii="Book Antiqua" w:eastAsiaTheme="minorEastAsia" w:hAnsi="Book Antiqua" w:hint="eastAsia"/>
          <w:color w:val="000000" w:themeColor="text1"/>
          <w:lang w:eastAsia="zh-CN"/>
        </w:rPr>
        <w:t xml:space="preserve"> </w:t>
      </w:r>
      <w:r w:rsidRPr="0004128E">
        <w:rPr>
          <w:rFonts w:ascii="Book Antiqua" w:hAnsi="Book Antiqua"/>
          <w:color w:val="000000" w:themeColor="text1"/>
        </w:rPr>
        <w:t>Future study designs are likely to benefit power-wise from a careful asses</w:t>
      </w:r>
      <w:r w:rsidR="00151752" w:rsidRPr="0004128E">
        <w:rPr>
          <w:rFonts w:ascii="Book Antiqua" w:hAnsi="Book Antiqua"/>
          <w:color w:val="000000" w:themeColor="text1"/>
        </w:rPr>
        <w:t>sment of family history status</w:t>
      </w:r>
      <w:r w:rsidRPr="0004128E">
        <w:rPr>
          <w:rFonts w:ascii="Book Antiqua" w:hAnsi="Book Antiqua"/>
          <w:noProof/>
          <w:color w:val="000000" w:themeColor="text1"/>
          <w:vertAlign w:val="superscript"/>
        </w:rPr>
        <w:t>[32]</w:t>
      </w:r>
      <w:r w:rsidRPr="0004128E">
        <w:rPr>
          <w:rFonts w:ascii="Book Antiqua" w:hAnsi="Book Antiqua"/>
          <w:color w:val="000000" w:themeColor="text1"/>
        </w:rPr>
        <w:t>, and the use of a combination of functional imaging techniques (</w:t>
      </w:r>
      <w:r w:rsidR="00D45C59" w:rsidRPr="0004128E">
        <w:rPr>
          <w:rFonts w:ascii="Book Antiqua" w:hAnsi="Book Antiqua"/>
          <w:i/>
          <w:color w:val="000000" w:themeColor="text1"/>
        </w:rPr>
        <w:t>e.g.</w:t>
      </w:r>
      <w:r w:rsidR="00D45C59" w:rsidRPr="0004128E">
        <w:rPr>
          <w:rFonts w:ascii="Book Antiqua" w:eastAsiaTheme="minorEastAsia" w:hAnsi="Book Antiqua" w:hint="eastAsia"/>
          <w:i/>
          <w:color w:val="000000" w:themeColor="text1"/>
          <w:lang w:eastAsia="zh-CN"/>
        </w:rPr>
        <w:t>,</w:t>
      </w:r>
      <w:r w:rsidRPr="0004128E">
        <w:rPr>
          <w:rFonts w:ascii="Book Antiqua" w:hAnsi="Book Antiqua"/>
          <w:color w:val="000000" w:themeColor="text1"/>
        </w:rPr>
        <w:t xml:space="preserve"> fMRI or </w:t>
      </w:r>
      <w:proofErr w:type="spellStart"/>
      <w:r w:rsidRPr="0004128E">
        <w:rPr>
          <w:rFonts w:ascii="Book Antiqua" w:hAnsi="Book Antiqua"/>
          <w:color w:val="000000" w:themeColor="text1"/>
        </w:rPr>
        <w:t>fcMRI</w:t>
      </w:r>
      <w:proofErr w:type="spellEnd"/>
      <w:r w:rsidRPr="0004128E">
        <w:rPr>
          <w:rFonts w:ascii="Book Antiqua" w:hAnsi="Book Antiqua"/>
          <w:color w:val="000000" w:themeColor="text1"/>
        </w:rPr>
        <w:t xml:space="preserve"> together with MRS-GABA assessments), as well as the use of more dynamic MRS approaches (</w:t>
      </w:r>
      <w:r w:rsidR="00D45C59" w:rsidRPr="0004128E">
        <w:rPr>
          <w:rFonts w:ascii="Book Antiqua" w:hAnsi="Book Antiqua"/>
          <w:i/>
          <w:color w:val="000000" w:themeColor="text1"/>
        </w:rPr>
        <w:t>e.g.</w:t>
      </w:r>
      <w:r w:rsidR="00D45C59" w:rsidRPr="0004128E">
        <w:rPr>
          <w:rFonts w:ascii="Book Antiqua" w:eastAsiaTheme="minorEastAsia" w:hAnsi="Book Antiqua" w:hint="eastAsia"/>
          <w:i/>
          <w:color w:val="000000" w:themeColor="text1"/>
          <w:lang w:eastAsia="zh-CN"/>
        </w:rPr>
        <w:t>,</w:t>
      </w:r>
      <w:r w:rsidRPr="0004128E">
        <w:rPr>
          <w:rFonts w:ascii="Book Antiqua" w:hAnsi="Book Antiqua"/>
          <w:color w:val="000000" w:themeColor="text1"/>
        </w:rPr>
        <w:t xml:space="preserve"> 13C-labelled glucose/MRS evaluations (assessing neuronal and glial contributions to the total GABA pool).</w:t>
      </w:r>
      <w:r w:rsidR="00151752" w:rsidRPr="0004128E">
        <w:rPr>
          <w:rFonts w:ascii="Book Antiqua" w:eastAsiaTheme="minorEastAsia" w:hAnsi="Book Antiqua" w:hint="eastAsia"/>
          <w:color w:val="000000" w:themeColor="text1"/>
          <w:lang w:eastAsia="zh-CN"/>
        </w:rPr>
        <w:t xml:space="preserve"> </w:t>
      </w:r>
      <w:r w:rsidRPr="0004128E">
        <w:rPr>
          <w:rFonts w:ascii="Book Antiqua" w:hAnsi="Book Antiqua"/>
          <w:color w:val="000000" w:themeColor="text1"/>
        </w:rPr>
        <w:t xml:space="preserve">The use of more dimensional approaches to anxiety psychopathology classification, as proposed in the NIMH </w:t>
      </w:r>
      <w:proofErr w:type="spellStart"/>
      <w:r w:rsidRPr="0004128E">
        <w:rPr>
          <w:rFonts w:ascii="Book Antiqua" w:hAnsi="Book Antiqua"/>
          <w:color w:val="000000" w:themeColor="text1"/>
        </w:rPr>
        <w:t>RDoC</w:t>
      </w:r>
      <w:proofErr w:type="spellEnd"/>
      <w:r w:rsidRPr="0004128E">
        <w:rPr>
          <w:rFonts w:ascii="Book Antiqua" w:hAnsi="Book Antiqua"/>
          <w:color w:val="000000" w:themeColor="text1"/>
        </w:rPr>
        <w:t xml:space="preserve"> project, may improve consistency of results (</w:t>
      </w:r>
      <w:r w:rsidR="00D45C59" w:rsidRPr="0004128E">
        <w:rPr>
          <w:rFonts w:ascii="Book Antiqua" w:hAnsi="Book Antiqua"/>
          <w:i/>
          <w:color w:val="000000" w:themeColor="text1"/>
        </w:rPr>
        <w:t>e.g.</w:t>
      </w:r>
      <w:r w:rsidR="00D45C59" w:rsidRPr="0004128E">
        <w:rPr>
          <w:rFonts w:ascii="Book Antiqua" w:eastAsiaTheme="minorEastAsia" w:hAnsi="Book Antiqua" w:hint="eastAsia"/>
          <w:i/>
          <w:color w:val="000000" w:themeColor="text1"/>
          <w:lang w:eastAsia="zh-CN"/>
        </w:rPr>
        <w:t>,</w:t>
      </w:r>
      <w:r w:rsidRPr="0004128E">
        <w:rPr>
          <w:rFonts w:ascii="Book Antiqua" w:hAnsi="Book Antiqua"/>
          <w:color w:val="000000" w:themeColor="text1"/>
        </w:rPr>
        <w:t xml:space="preserve"> studying acute responses to fear </w:t>
      </w:r>
      <w:r w:rsidR="00151752" w:rsidRPr="0004128E">
        <w:rPr>
          <w:rFonts w:ascii="Book Antiqua" w:hAnsi="Book Antiqua"/>
          <w:i/>
          <w:color w:val="000000" w:themeColor="text1"/>
        </w:rPr>
        <w:t>vs</w:t>
      </w:r>
      <w:r w:rsidRPr="0004128E">
        <w:rPr>
          <w:rFonts w:ascii="Book Antiqua" w:hAnsi="Book Antiqua"/>
          <w:color w:val="000000" w:themeColor="text1"/>
        </w:rPr>
        <w:t xml:space="preserve"> anticipatory fear across a range of DSM-V anxiety conditions).</w:t>
      </w:r>
      <w:r w:rsidR="00151752" w:rsidRPr="0004128E">
        <w:rPr>
          <w:rFonts w:ascii="Book Antiqua" w:eastAsiaTheme="minorEastAsia" w:hAnsi="Book Antiqua" w:hint="eastAsia"/>
          <w:color w:val="000000" w:themeColor="text1"/>
          <w:lang w:eastAsia="zh-CN"/>
        </w:rPr>
        <w:t xml:space="preserve"> </w:t>
      </w:r>
      <w:r w:rsidRPr="0004128E">
        <w:rPr>
          <w:rFonts w:ascii="Book Antiqua" w:hAnsi="Book Antiqua"/>
          <w:color w:val="000000" w:themeColor="text1"/>
        </w:rPr>
        <w:t>Finally, there are important limitations with the GABA neuroimaging paradigms reviewed.</w:t>
      </w:r>
      <w:r w:rsidR="00151752" w:rsidRPr="0004128E">
        <w:rPr>
          <w:rFonts w:ascii="Book Antiqua" w:eastAsiaTheme="minorEastAsia" w:hAnsi="Book Antiqua" w:hint="eastAsia"/>
          <w:color w:val="000000" w:themeColor="text1"/>
          <w:lang w:eastAsia="zh-CN"/>
        </w:rPr>
        <w:t xml:space="preserve"> </w:t>
      </w:r>
      <w:r w:rsidRPr="0004128E">
        <w:rPr>
          <w:rFonts w:ascii="Book Antiqua" w:hAnsi="Book Antiqua"/>
          <w:color w:val="000000" w:themeColor="text1"/>
        </w:rPr>
        <w:t>MRS evaluations of GABA offer an integrated assessment of intra-neuronal GABA in a large ROI, while current SPECT and PET methodologies offer the ability to study post-synaptic GABA</w:t>
      </w:r>
      <w:r w:rsidRPr="0004128E">
        <w:rPr>
          <w:rFonts w:ascii="Book Antiqua" w:hAnsi="Book Antiqua"/>
          <w:color w:val="000000" w:themeColor="text1"/>
          <w:vertAlign w:val="subscript"/>
        </w:rPr>
        <w:t>A</w:t>
      </w:r>
      <w:r w:rsidRPr="0004128E">
        <w:rPr>
          <w:rFonts w:ascii="Book Antiqua" w:hAnsi="Book Antiqua"/>
          <w:color w:val="000000" w:themeColor="text1"/>
        </w:rPr>
        <w:t xml:space="preserve"> receptor status.</w:t>
      </w:r>
      <w:r w:rsidR="00151752" w:rsidRPr="0004128E">
        <w:rPr>
          <w:rFonts w:ascii="Book Antiqua" w:eastAsiaTheme="minorEastAsia" w:hAnsi="Book Antiqua" w:hint="eastAsia"/>
          <w:color w:val="000000" w:themeColor="text1"/>
          <w:lang w:eastAsia="zh-CN"/>
        </w:rPr>
        <w:t xml:space="preserve"> </w:t>
      </w:r>
      <w:r w:rsidRPr="0004128E">
        <w:rPr>
          <w:rFonts w:ascii="Book Antiqua" w:hAnsi="Book Antiqua"/>
          <w:color w:val="000000" w:themeColor="text1"/>
        </w:rPr>
        <w:t xml:space="preserve">However, the ability to adapt PET methodology to study the intra-synaptic fraction of GABA, as recently </w:t>
      </w:r>
      <w:proofErr w:type="gramStart"/>
      <w:r w:rsidRPr="0004128E">
        <w:rPr>
          <w:rFonts w:ascii="Book Antiqua" w:hAnsi="Book Antiqua"/>
          <w:color w:val="000000" w:themeColor="text1"/>
        </w:rPr>
        <w:t>reported</w:t>
      </w:r>
      <w:r w:rsidRPr="0004128E">
        <w:rPr>
          <w:rFonts w:ascii="Book Antiqua" w:hAnsi="Book Antiqua"/>
          <w:noProof/>
          <w:color w:val="000000" w:themeColor="text1"/>
          <w:vertAlign w:val="superscript"/>
        </w:rPr>
        <w:t>[</w:t>
      </w:r>
      <w:proofErr w:type="gramEnd"/>
      <w:r w:rsidRPr="0004128E">
        <w:rPr>
          <w:rFonts w:ascii="Book Antiqua" w:hAnsi="Book Antiqua"/>
          <w:noProof/>
          <w:color w:val="000000" w:themeColor="text1"/>
          <w:vertAlign w:val="superscript"/>
        </w:rPr>
        <w:t>59]</w:t>
      </w:r>
      <w:r w:rsidRPr="0004128E">
        <w:rPr>
          <w:rFonts w:ascii="Book Antiqua" w:hAnsi="Book Antiqua"/>
          <w:color w:val="000000" w:themeColor="text1"/>
        </w:rPr>
        <w:t>, now permits a more comprehensive evaluation of GABA neurotransmission across neuropsychiatric disorders.</w:t>
      </w:r>
      <w:r w:rsidR="00151752" w:rsidRPr="0004128E">
        <w:rPr>
          <w:rFonts w:ascii="Book Antiqua" w:eastAsiaTheme="minorEastAsia" w:hAnsi="Book Antiqua" w:hint="eastAsia"/>
          <w:color w:val="000000" w:themeColor="text1"/>
          <w:lang w:eastAsia="zh-CN"/>
        </w:rPr>
        <w:t xml:space="preserve"> </w:t>
      </w:r>
    </w:p>
    <w:p w:rsidR="00024038" w:rsidRPr="0004128E" w:rsidRDefault="00024038" w:rsidP="003042FC">
      <w:pPr>
        <w:tabs>
          <w:tab w:val="left" w:pos="2520"/>
        </w:tabs>
        <w:spacing w:line="360" w:lineRule="auto"/>
        <w:jc w:val="both"/>
        <w:rPr>
          <w:rFonts w:ascii="Book Antiqua" w:hAnsi="Book Antiqua"/>
          <w:color w:val="000000" w:themeColor="text1"/>
        </w:rPr>
      </w:pPr>
    </w:p>
    <w:p w:rsidR="00024038" w:rsidRPr="0004128E" w:rsidRDefault="00024038" w:rsidP="003042FC">
      <w:pPr>
        <w:tabs>
          <w:tab w:val="left" w:pos="2520"/>
        </w:tabs>
        <w:spacing w:line="360" w:lineRule="auto"/>
        <w:jc w:val="both"/>
        <w:rPr>
          <w:rFonts w:ascii="Book Antiqua" w:hAnsi="Book Antiqua"/>
          <w:b/>
          <w:color w:val="000000" w:themeColor="text1"/>
        </w:rPr>
      </w:pPr>
      <w:r w:rsidRPr="0004128E">
        <w:rPr>
          <w:rFonts w:ascii="Book Antiqua" w:hAnsi="Book Antiqua"/>
          <w:b/>
          <w:color w:val="000000" w:themeColor="text1"/>
        </w:rPr>
        <w:t>GABA AND ANXIOLYTIC TREATMENT MECHANISMS</w:t>
      </w:r>
    </w:p>
    <w:p w:rsidR="00024038" w:rsidRPr="0004128E" w:rsidRDefault="00024038" w:rsidP="00AA67A4">
      <w:pPr>
        <w:tabs>
          <w:tab w:val="left" w:pos="2520"/>
        </w:tabs>
        <w:spacing w:line="360" w:lineRule="auto"/>
        <w:jc w:val="both"/>
        <w:rPr>
          <w:rFonts w:ascii="Book Antiqua" w:hAnsi="Book Antiqua"/>
          <w:color w:val="000000" w:themeColor="text1"/>
        </w:rPr>
      </w:pPr>
      <w:r w:rsidRPr="0004128E">
        <w:rPr>
          <w:rFonts w:ascii="Book Antiqua" w:hAnsi="Book Antiqua"/>
          <w:color w:val="000000" w:themeColor="text1"/>
        </w:rPr>
        <w:t>The GABA system has been implicated in the therapeutic mechanism of action of a number of psychotropic agents with anxiolytic activity (Table 2).</w:t>
      </w:r>
      <w:r w:rsidR="00151752" w:rsidRPr="0004128E">
        <w:rPr>
          <w:rFonts w:ascii="Book Antiqua" w:eastAsiaTheme="minorEastAsia" w:hAnsi="Book Antiqua" w:hint="eastAsia"/>
          <w:color w:val="000000" w:themeColor="text1"/>
          <w:lang w:eastAsia="zh-CN"/>
        </w:rPr>
        <w:t xml:space="preserve"> </w:t>
      </w:r>
      <w:r w:rsidRPr="0004128E">
        <w:rPr>
          <w:rFonts w:ascii="Book Antiqua" w:hAnsi="Book Antiqua"/>
          <w:color w:val="000000" w:themeColor="text1"/>
        </w:rPr>
        <w:t>Benzodiazepine full agonists (BZDs) are the prototypical class of agents in this respect, and their allosteric enhancement effect at the BZD site of GABA</w:t>
      </w:r>
      <w:r w:rsidRPr="0004128E">
        <w:rPr>
          <w:rFonts w:ascii="Book Antiqua" w:hAnsi="Book Antiqua"/>
          <w:color w:val="000000" w:themeColor="text1"/>
          <w:vertAlign w:val="subscript"/>
        </w:rPr>
        <w:t>A</w:t>
      </w:r>
      <w:r w:rsidRPr="0004128E">
        <w:rPr>
          <w:rFonts w:ascii="Book Antiqua" w:hAnsi="Book Antiqua"/>
          <w:color w:val="000000" w:themeColor="text1"/>
        </w:rPr>
        <w:t xml:space="preserve"> receptor complex is well </w:t>
      </w:r>
      <w:proofErr w:type="gramStart"/>
      <w:r w:rsidRPr="0004128E">
        <w:rPr>
          <w:rFonts w:ascii="Book Antiqua" w:hAnsi="Book Antiqua"/>
          <w:color w:val="000000" w:themeColor="text1"/>
        </w:rPr>
        <w:t>known</w:t>
      </w:r>
      <w:r w:rsidRPr="0004128E">
        <w:rPr>
          <w:rFonts w:ascii="Book Antiqua" w:hAnsi="Book Antiqua"/>
          <w:noProof/>
          <w:color w:val="000000" w:themeColor="text1"/>
          <w:vertAlign w:val="superscript"/>
        </w:rPr>
        <w:t>[</w:t>
      </w:r>
      <w:proofErr w:type="gramEnd"/>
      <w:r w:rsidRPr="0004128E">
        <w:rPr>
          <w:rFonts w:ascii="Book Antiqua" w:hAnsi="Book Antiqua"/>
          <w:noProof/>
          <w:color w:val="000000" w:themeColor="text1"/>
          <w:vertAlign w:val="superscript"/>
        </w:rPr>
        <w:t>60]</w:t>
      </w:r>
      <w:r w:rsidRPr="0004128E">
        <w:rPr>
          <w:rFonts w:ascii="Book Antiqua" w:hAnsi="Book Antiqua"/>
          <w:color w:val="000000" w:themeColor="text1"/>
        </w:rPr>
        <w:t>. Preclinical work has further defined the role of discrete GABA</w:t>
      </w:r>
      <w:r w:rsidRPr="0004128E">
        <w:rPr>
          <w:rFonts w:ascii="Book Antiqua" w:hAnsi="Book Antiqua"/>
          <w:color w:val="000000" w:themeColor="text1"/>
          <w:vertAlign w:val="subscript"/>
        </w:rPr>
        <w:t xml:space="preserve">A </w:t>
      </w:r>
      <w:r w:rsidRPr="0004128E">
        <w:rPr>
          <w:rFonts w:ascii="Book Antiqua" w:hAnsi="Book Antiqua"/>
          <w:color w:val="000000" w:themeColor="text1"/>
        </w:rPr>
        <w:t xml:space="preserve">receptor subunits in the separate clinical effects of the BZDs such as </w:t>
      </w:r>
      <w:proofErr w:type="spellStart"/>
      <w:r w:rsidRPr="0004128E">
        <w:rPr>
          <w:rFonts w:ascii="Book Antiqua" w:hAnsi="Book Antiqua"/>
          <w:color w:val="000000" w:themeColor="text1"/>
        </w:rPr>
        <w:t>anxiolysis</w:t>
      </w:r>
      <w:proofErr w:type="spellEnd"/>
      <w:r w:rsidRPr="0004128E">
        <w:rPr>
          <w:rFonts w:ascii="Book Antiqua" w:hAnsi="Book Antiqua"/>
          <w:color w:val="000000" w:themeColor="text1"/>
        </w:rPr>
        <w:t>, sedation, muscle relaxation, and anticonvulsant effects. The 2 subunit for instance, i</w:t>
      </w:r>
      <w:r w:rsidR="00AA67A4" w:rsidRPr="0004128E">
        <w:rPr>
          <w:rFonts w:ascii="Book Antiqua" w:eastAsiaTheme="minorEastAsia" w:hAnsi="Book Antiqua"/>
          <w:color w:val="000000" w:themeColor="text1"/>
          <w:lang w:eastAsia="zh-CN"/>
        </w:rPr>
        <w:t>s</w:t>
      </w:r>
      <w:r w:rsidRPr="0004128E">
        <w:rPr>
          <w:rFonts w:ascii="Book Antiqua" w:hAnsi="Book Antiqua"/>
          <w:color w:val="000000" w:themeColor="text1"/>
        </w:rPr>
        <w:t xml:space="preserve"> necessary to the anxiolytic action of </w:t>
      </w:r>
      <w:proofErr w:type="gramStart"/>
      <w:r w:rsidRPr="0004128E">
        <w:rPr>
          <w:rFonts w:ascii="Book Antiqua" w:hAnsi="Book Antiqua"/>
          <w:color w:val="000000" w:themeColor="text1"/>
        </w:rPr>
        <w:t>BZDs</w:t>
      </w:r>
      <w:r w:rsidRPr="0004128E">
        <w:rPr>
          <w:rFonts w:ascii="Book Antiqua" w:hAnsi="Book Antiqua"/>
          <w:noProof/>
          <w:color w:val="000000" w:themeColor="text1"/>
          <w:vertAlign w:val="superscript"/>
        </w:rPr>
        <w:t>[</w:t>
      </w:r>
      <w:proofErr w:type="gramEnd"/>
      <w:r w:rsidRPr="0004128E">
        <w:rPr>
          <w:rFonts w:ascii="Book Antiqua" w:hAnsi="Book Antiqua"/>
          <w:noProof/>
          <w:color w:val="000000" w:themeColor="text1"/>
          <w:vertAlign w:val="superscript"/>
        </w:rPr>
        <w:t>60]</w:t>
      </w:r>
      <w:r w:rsidRPr="0004128E">
        <w:rPr>
          <w:rFonts w:ascii="Book Antiqua" w:hAnsi="Book Antiqua"/>
          <w:color w:val="000000" w:themeColor="text1"/>
        </w:rPr>
        <w:t xml:space="preserve">. In contrast, sedative, anticonvulsant, amnestic, and dependency effects in general require the presence of the 1 </w:t>
      </w:r>
      <w:proofErr w:type="gramStart"/>
      <w:r w:rsidRPr="0004128E">
        <w:rPr>
          <w:rFonts w:ascii="Book Antiqua" w:hAnsi="Book Antiqua"/>
          <w:color w:val="000000" w:themeColor="text1"/>
        </w:rPr>
        <w:t>subunit</w:t>
      </w:r>
      <w:r w:rsidRPr="0004128E">
        <w:rPr>
          <w:rFonts w:ascii="Book Antiqua" w:hAnsi="Book Antiqua"/>
          <w:noProof/>
          <w:color w:val="000000" w:themeColor="text1"/>
          <w:vertAlign w:val="superscript"/>
        </w:rPr>
        <w:t>[</w:t>
      </w:r>
      <w:proofErr w:type="gramEnd"/>
      <w:r w:rsidRPr="0004128E">
        <w:rPr>
          <w:rFonts w:ascii="Book Antiqua" w:hAnsi="Book Antiqua"/>
          <w:noProof/>
          <w:color w:val="000000" w:themeColor="text1"/>
          <w:vertAlign w:val="superscript"/>
        </w:rPr>
        <w:t>61]</w:t>
      </w:r>
      <w:r w:rsidRPr="0004128E">
        <w:rPr>
          <w:rFonts w:ascii="Book Antiqua" w:hAnsi="Book Antiqua"/>
          <w:color w:val="000000" w:themeColor="text1"/>
        </w:rPr>
        <w:t>.</w:t>
      </w:r>
      <w:r w:rsidR="00151752" w:rsidRPr="0004128E">
        <w:rPr>
          <w:rFonts w:ascii="Book Antiqua" w:eastAsiaTheme="minorEastAsia" w:hAnsi="Book Antiqua" w:hint="eastAsia"/>
          <w:color w:val="000000" w:themeColor="text1"/>
          <w:lang w:eastAsia="zh-CN"/>
        </w:rPr>
        <w:t xml:space="preserve"> </w:t>
      </w:r>
      <w:r w:rsidRPr="0004128E">
        <w:rPr>
          <w:rFonts w:ascii="Book Antiqua" w:hAnsi="Book Antiqua"/>
          <w:color w:val="000000" w:themeColor="text1"/>
        </w:rPr>
        <w:t xml:space="preserve">Antidepressant agents also have the capacity to facilitate GABA function </w:t>
      </w:r>
      <w:r w:rsidRPr="0004128E">
        <w:rPr>
          <w:rFonts w:ascii="Book Antiqua" w:hAnsi="Book Antiqua"/>
          <w:i/>
          <w:color w:val="000000" w:themeColor="text1"/>
        </w:rPr>
        <w:t>via</w:t>
      </w:r>
      <w:r w:rsidRPr="0004128E">
        <w:rPr>
          <w:rFonts w:ascii="Book Antiqua" w:hAnsi="Book Antiqua"/>
          <w:color w:val="000000" w:themeColor="text1"/>
        </w:rPr>
        <w:t xml:space="preserve"> augmentation of GABA levels, and </w:t>
      </w:r>
      <w:proofErr w:type="spellStart"/>
      <w:r w:rsidRPr="0004128E">
        <w:rPr>
          <w:rFonts w:ascii="Book Antiqua" w:hAnsi="Book Antiqua"/>
          <w:color w:val="000000" w:themeColor="text1"/>
        </w:rPr>
        <w:t>neurosteroid</w:t>
      </w:r>
      <w:proofErr w:type="spellEnd"/>
      <w:r w:rsidRPr="0004128E">
        <w:rPr>
          <w:rFonts w:ascii="Book Antiqua" w:hAnsi="Book Antiqua"/>
          <w:color w:val="000000" w:themeColor="text1"/>
        </w:rPr>
        <w:t xml:space="preserve"> levels.</w:t>
      </w:r>
      <w:r w:rsidR="00151752" w:rsidRPr="0004128E">
        <w:rPr>
          <w:rFonts w:ascii="Book Antiqua" w:eastAsiaTheme="minorEastAsia" w:hAnsi="Book Antiqua" w:hint="eastAsia"/>
          <w:color w:val="000000" w:themeColor="text1"/>
          <w:lang w:eastAsia="zh-CN"/>
        </w:rPr>
        <w:t xml:space="preserve"> </w:t>
      </w:r>
      <w:r w:rsidRPr="0004128E">
        <w:rPr>
          <w:rFonts w:ascii="Book Antiqua" w:hAnsi="Book Antiqua"/>
          <w:color w:val="000000" w:themeColor="text1"/>
        </w:rPr>
        <w:t xml:space="preserve">Also, newer-generation GABAergic anticonvulsant medications have begun to demonstrate anxiolytic effects, in parallel with localized physiological </w:t>
      </w:r>
      <w:r w:rsidRPr="0004128E">
        <w:rPr>
          <w:rFonts w:ascii="Book Antiqua" w:hAnsi="Book Antiqua"/>
          <w:color w:val="000000" w:themeColor="text1"/>
        </w:rPr>
        <w:lastRenderedPageBreak/>
        <w:t>changes within the fear circuit.</w:t>
      </w:r>
      <w:r w:rsidR="00151752" w:rsidRPr="0004128E">
        <w:rPr>
          <w:rFonts w:ascii="Book Antiqua" w:eastAsiaTheme="minorEastAsia" w:hAnsi="Book Antiqua" w:hint="eastAsia"/>
          <w:color w:val="000000" w:themeColor="text1"/>
          <w:lang w:eastAsia="zh-CN"/>
        </w:rPr>
        <w:t xml:space="preserve"> </w:t>
      </w:r>
      <w:r w:rsidRPr="0004128E">
        <w:rPr>
          <w:rFonts w:ascii="Book Antiqua" w:hAnsi="Book Antiqua"/>
          <w:color w:val="000000" w:themeColor="text1"/>
        </w:rPr>
        <w:t xml:space="preserve">From the overview provided in Table 2, enhancement of GABA neurotransmission might be viewed as a final common pathway of anxiolytics in general, or at least a key pathway for </w:t>
      </w:r>
      <w:proofErr w:type="spellStart"/>
      <w:r w:rsidRPr="0004128E">
        <w:rPr>
          <w:rFonts w:ascii="Book Antiqua" w:hAnsi="Book Antiqua"/>
          <w:color w:val="000000" w:themeColor="text1"/>
        </w:rPr>
        <w:t>anxiolysis</w:t>
      </w:r>
      <w:proofErr w:type="spellEnd"/>
      <w:r w:rsidRPr="0004128E">
        <w:rPr>
          <w:rFonts w:ascii="Book Antiqua" w:hAnsi="Book Antiqua"/>
          <w:color w:val="000000" w:themeColor="text1"/>
        </w:rPr>
        <w:t>.</w:t>
      </w:r>
      <w:r w:rsidR="00151752" w:rsidRPr="0004128E">
        <w:rPr>
          <w:rFonts w:ascii="Book Antiqua" w:eastAsiaTheme="minorEastAsia" w:hAnsi="Book Antiqua" w:hint="eastAsia"/>
          <w:color w:val="000000" w:themeColor="text1"/>
          <w:lang w:eastAsia="zh-CN"/>
        </w:rPr>
        <w:t xml:space="preserve"> </w:t>
      </w:r>
      <w:r w:rsidRPr="0004128E">
        <w:rPr>
          <w:rFonts w:ascii="Book Antiqua" w:hAnsi="Book Antiqua"/>
          <w:color w:val="000000" w:themeColor="text1"/>
        </w:rPr>
        <w:t xml:space="preserve">If, as the literature currently suggests, GABA neuronal deficits/abnormalities are present in a range of clinical anxiety conditions, then GABA enhancers of different types might be expected to offset these deficits, thereby promoting </w:t>
      </w:r>
      <w:proofErr w:type="spellStart"/>
      <w:r w:rsidRPr="0004128E">
        <w:rPr>
          <w:rFonts w:ascii="Book Antiqua" w:hAnsi="Book Antiqua"/>
          <w:color w:val="000000" w:themeColor="text1"/>
        </w:rPr>
        <w:t>anxiolysis</w:t>
      </w:r>
      <w:proofErr w:type="spellEnd"/>
      <w:r w:rsidRPr="0004128E">
        <w:rPr>
          <w:rFonts w:ascii="Book Antiqua" w:hAnsi="Book Antiqua"/>
          <w:color w:val="000000" w:themeColor="text1"/>
        </w:rPr>
        <w:t>, and restoration of function.</w:t>
      </w:r>
      <w:r w:rsidR="00151752" w:rsidRPr="0004128E">
        <w:rPr>
          <w:rFonts w:ascii="Book Antiqua" w:eastAsiaTheme="minorEastAsia" w:hAnsi="Book Antiqua" w:hint="eastAsia"/>
          <w:color w:val="000000" w:themeColor="text1"/>
          <w:lang w:eastAsia="zh-CN"/>
        </w:rPr>
        <w:t xml:space="preserve"> </w:t>
      </w:r>
      <w:r w:rsidRPr="0004128E">
        <w:rPr>
          <w:rFonts w:ascii="Book Antiqua" w:hAnsi="Book Antiqua"/>
          <w:color w:val="000000" w:themeColor="text1"/>
        </w:rPr>
        <w:t>The future prospect of more predictive and personalized anxiety treatment planning and monitoring is also attainable given the availability of imaging tools that can</w:t>
      </w:r>
      <w:r w:rsidR="00151752" w:rsidRPr="0004128E">
        <w:rPr>
          <w:rFonts w:ascii="Book Antiqua" w:eastAsiaTheme="minorEastAsia" w:hAnsi="Book Antiqua" w:hint="eastAsia"/>
          <w:color w:val="000000" w:themeColor="text1"/>
          <w:lang w:eastAsia="zh-CN"/>
        </w:rPr>
        <w:t xml:space="preserve"> </w:t>
      </w:r>
      <w:r w:rsidRPr="0004128E">
        <w:rPr>
          <w:rFonts w:ascii="Book Antiqua" w:hAnsi="Book Antiqua"/>
          <w:color w:val="000000" w:themeColor="text1"/>
        </w:rPr>
        <w:t>reliably measure cortical GABA, and other amino-acid metabolites.</w:t>
      </w:r>
      <w:r w:rsidR="00151752" w:rsidRPr="0004128E">
        <w:rPr>
          <w:rFonts w:ascii="Book Antiqua" w:eastAsiaTheme="minorEastAsia" w:hAnsi="Book Antiqua" w:hint="eastAsia"/>
          <w:color w:val="000000" w:themeColor="text1"/>
          <w:lang w:eastAsia="zh-CN"/>
        </w:rPr>
        <w:t xml:space="preserve"> </w:t>
      </w:r>
      <w:r w:rsidRPr="0004128E">
        <w:rPr>
          <w:rFonts w:ascii="Book Antiqua" w:hAnsi="Book Antiqua"/>
          <w:color w:val="000000" w:themeColor="text1"/>
        </w:rPr>
        <w:t>In the specific case of PD, where cortical GABA level deficits may be trait-like, it would be of interest to know if long-term GABA deficits persist, or whether they resolve at some point during maintenance treatment.</w:t>
      </w:r>
      <w:r w:rsidR="00151752" w:rsidRPr="0004128E">
        <w:rPr>
          <w:rFonts w:ascii="Book Antiqua" w:eastAsiaTheme="minorEastAsia" w:hAnsi="Book Antiqua" w:hint="eastAsia"/>
          <w:color w:val="000000" w:themeColor="text1"/>
          <w:lang w:eastAsia="zh-CN"/>
        </w:rPr>
        <w:t xml:space="preserve"> </w:t>
      </w:r>
      <w:r w:rsidRPr="0004128E">
        <w:rPr>
          <w:rFonts w:ascii="Book Antiqua" w:hAnsi="Book Antiqua"/>
          <w:color w:val="000000" w:themeColor="text1"/>
        </w:rPr>
        <w:t xml:space="preserve">“Normalization” of CNS GABA levels might be a more appropriate end point/cue to taper psychotropic treatment when combined with more traditional clinical indices of remission. </w:t>
      </w:r>
    </w:p>
    <w:p w:rsidR="00024038" w:rsidRPr="0004128E" w:rsidRDefault="00024038" w:rsidP="003042FC">
      <w:pPr>
        <w:tabs>
          <w:tab w:val="left" w:pos="2520"/>
        </w:tabs>
        <w:spacing w:line="360" w:lineRule="auto"/>
        <w:jc w:val="both"/>
        <w:rPr>
          <w:rFonts w:ascii="Book Antiqua" w:hAnsi="Book Antiqua"/>
          <w:b/>
          <w:color w:val="000000" w:themeColor="text1"/>
        </w:rPr>
      </w:pPr>
    </w:p>
    <w:p w:rsidR="00024038" w:rsidRPr="0004128E" w:rsidRDefault="00024038" w:rsidP="003042FC">
      <w:pPr>
        <w:tabs>
          <w:tab w:val="left" w:pos="2520"/>
        </w:tabs>
        <w:spacing w:line="360" w:lineRule="auto"/>
        <w:jc w:val="both"/>
        <w:rPr>
          <w:rFonts w:ascii="Book Antiqua" w:hAnsi="Book Antiqua"/>
          <w:b/>
          <w:color w:val="000000" w:themeColor="text1"/>
        </w:rPr>
      </w:pPr>
      <w:r w:rsidRPr="0004128E">
        <w:rPr>
          <w:rFonts w:ascii="Book Antiqua" w:hAnsi="Book Antiqua"/>
          <w:b/>
          <w:color w:val="000000" w:themeColor="text1"/>
        </w:rPr>
        <w:t xml:space="preserve">NOVEL ANXIOLYTICS TARGETING GABA </w:t>
      </w:r>
    </w:p>
    <w:p w:rsidR="00024038" w:rsidRPr="0004128E" w:rsidRDefault="00024038" w:rsidP="001336ED">
      <w:pPr>
        <w:tabs>
          <w:tab w:val="left" w:pos="2520"/>
        </w:tabs>
        <w:spacing w:line="360" w:lineRule="auto"/>
        <w:jc w:val="both"/>
        <w:rPr>
          <w:rFonts w:ascii="Book Antiqua" w:hAnsi="Book Antiqua"/>
          <w:color w:val="000000" w:themeColor="text1"/>
        </w:rPr>
      </w:pPr>
      <w:r w:rsidRPr="0004128E">
        <w:rPr>
          <w:rFonts w:ascii="Book Antiqua" w:hAnsi="Book Antiqua"/>
          <w:color w:val="000000" w:themeColor="text1"/>
        </w:rPr>
        <w:t>The GABA system provides a rich array of molecular targets for ongoing drug development initiatives, offering hope for stress/anxiety conditions in which GABA impairments are implicated.</w:t>
      </w:r>
      <w:r w:rsidR="00151752" w:rsidRPr="0004128E">
        <w:rPr>
          <w:rFonts w:ascii="Book Antiqua" w:eastAsiaTheme="minorEastAsia" w:hAnsi="Book Antiqua" w:hint="eastAsia"/>
          <w:color w:val="000000" w:themeColor="text1"/>
          <w:lang w:eastAsia="zh-CN"/>
        </w:rPr>
        <w:t xml:space="preserve"> </w:t>
      </w:r>
      <w:r w:rsidRPr="0004128E">
        <w:rPr>
          <w:rFonts w:ascii="Book Antiqua" w:hAnsi="Book Antiqua"/>
          <w:color w:val="000000" w:themeColor="text1"/>
        </w:rPr>
        <w:t>Considerable effort has been devoted to the enterprise of generating non-sedative anxiolytics, based on targeting selective GABA</w:t>
      </w:r>
      <w:r w:rsidRPr="0004128E">
        <w:rPr>
          <w:rFonts w:ascii="Book Antiqua" w:hAnsi="Book Antiqua"/>
          <w:color w:val="000000" w:themeColor="text1"/>
          <w:vertAlign w:val="subscript"/>
        </w:rPr>
        <w:t>A</w:t>
      </w:r>
      <w:r w:rsidRPr="0004128E">
        <w:rPr>
          <w:rFonts w:ascii="Book Antiqua" w:hAnsi="Book Antiqua"/>
          <w:color w:val="000000" w:themeColor="text1"/>
        </w:rPr>
        <w:t xml:space="preserve"> receptor subunits.</w:t>
      </w:r>
      <w:r w:rsidR="00151752" w:rsidRPr="0004128E">
        <w:rPr>
          <w:rFonts w:ascii="Book Antiqua" w:eastAsiaTheme="minorEastAsia" w:hAnsi="Book Antiqua" w:hint="eastAsia"/>
          <w:color w:val="000000" w:themeColor="text1"/>
          <w:lang w:eastAsia="zh-CN"/>
        </w:rPr>
        <w:t xml:space="preserve"> </w:t>
      </w:r>
      <w:r w:rsidRPr="0004128E">
        <w:rPr>
          <w:rFonts w:ascii="Book Antiqua" w:hAnsi="Book Antiqua"/>
          <w:color w:val="000000" w:themeColor="text1"/>
        </w:rPr>
        <w:t xml:space="preserve">While, in this regard, 2/3 subunit-selective compounds have shown much promise in the </w:t>
      </w:r>
      <w:proofErr w:type="gramStart"/>
      <w:r w:rsidRPr="0004128E">
        <w:rPr>
          <w:rFonts w:ascii="Book Antiqua" w:hAnsi="Book Antiqua"/>
          <w:color w:val="000000" w:themeColor="text1"/>
        </w:rPr>
        <w:t>lab</w:t>
      </w:r>
      <w:r w:rsidRPr="0004128E">
        <w:rPr>
          <w:rFonts w:ascii="Book Antiqua" w:hAnsi="Book Antiqua"/>
          <w:noProof/>
          <w:color w:val="000000" w:themeColor="text1"/>
          <w:vertAlign w:val="superscript"/>
        </w:rPr>
        <w:t>[</w:t>
      </w:r>
      <w:proofErr w:type="gramEnd"/>
      <w:r w:rsidRPr="0004128E">
        <w:rPr>
          <w:rFonts w:ascii="Book Antiqua" w:hAnsi="Book Antiqua"/>
          <w:noProof/>
          <w:color w:val="000000" w:themeColor="text1"/>
          <w:vertAlign w:val="superscript"/>
        </w:rPr>
        <w:t>62]</w:t>
      </w:r>
      <w:r w:rsidRPr="0004128E">
        <w:rPr>
          <w:rFonts w:ascii="Book Antiqua" w:hAnsi="Book Antiqua"/>
          <w:color w:val="000000" w:themeColor="text1"/>
        </w:rPr>
        <w:t>, translation to the clinical has been limited by adverse events (</w:t>
      </w:r>
      <w:r w:rsidR="00D45C59" w:rsidRPr="0004128E">
        <w:rPr>
          <w:rFonts w:ascii="Book Antiqua" w:hAnsi="Book Antiqua"/>
          <w:i/>
          <w:color w:val="000000" w:themeColor="text1"/>
        </w:rPr>
        <w:t>e.g.</w:t>
      </w:r>
      <w:r w:rsidR="00D45C59" w:rsidRPr="0004128E">
        <w:rPr>
          <w:rFonts w:ascii="Book Antiqua" w:eastAsiaTheme="minorEastAsia" w:hAnsi="Book Antiqua" w:hint="eastAsia"/>
          <w:i/>
          <w:color w:val="000000" w:themeColor="text1"/>
          <w:lang w:eastAsia="zh-CN"/>
        </w:rPr>
        <w:t>,</w:t>
      </w:r>
      <w:r w:rsidRPr="0004128E">
        <w:rPr>
          <w:rFonts w:ascii="Book Antiqua" w:hAnsi="Book Antiqua"/>
          <w:color w:val="000000" w:themeColor="text1"/>
        </w:rPr>
        <w:t xml:space="preserve"> liver toxicity)</w:t>
      </w:r>
      <w:r w:rsidRPr="0004128E">
        <w:rPr>
          <w:rFonts w:ascii="Book Antiqua" w:hAnsi="Book Antiqua"/>
          <w:noProof/>
          <w:color w:val="000000" w:themeColor="text1"/>
          <w:vertAlign w:val="superscript"/>
        </w:rPr>
        <w:t>[63]</w:t>
      </w:r>
      <w:r w:rsidRPr="0004128E">
        <w:rPr>
          <w:rFonts w:ascii="Book Antiqua" w:hAnsi="Book Antiqua"/>
          <w:color w:val="000000" w:themeColor="text1"/>
        </w:rPr>
        <w:t>.</w:t>
      </w:r>
      <w:r w:rsidR="00151752" w:rsidRPr="0004128E">
        <w:rPr>
          <w:rFonts w:ascii="Book Antiqua" w:eastAsiaTheme="minorEastAsia" w:hAnsi="Book Antiqua" w:hint="eastAsia"/>
          <w:color w:val="000000" w:themeColor="text1"/>
          <w:lang w:eastAsia="zh-CN"/>
        </w:rPr>
        <w:t xml:space="preserve"> </w:t>
      </w:r>
      <w:r w:rsidRPr="0004128E">
        <w:rPr>
          <w:rFonts w:ascii="Book Antiqua" w:hAnsi="Book Antiqua"/>
          <w:color w:val="000000" w:themeColor="text1"/>
        </w:rPr>
        <w:t>More rec</w:t>
      </w:r>
      <w:r w:rsidR="004C6B26" w:rsidRPr="0004128E">
        <w:rPr>
          <w:rFonts w:ascii="Book Antiqua" w:hAnsi="Book Antiqua"/>
          <w:color w:val="000000" w:themeColor="text1"/>
        </w:rPr>
        <w:t xml:space="preserve">ently, attention has focused </w:t>
      </w:r>
      <w:proofErr w:type="spellStart"/>
      <w:r w:rsidR="004C6B26" w:rsidRPr="0004128E">
        <w:rPr>
          <w:rFonts w:ascii="Book Antiqua" w:hAnsi="Book Antiqua"/>
          <w:color w:val="000000" w:themeColor="text1"/>
        </w:rPr>
        <w:t>on</w:t>
      </w:r>
      <w:r w:rsidRPr="0004128E">
        <w:rPr>
          <w:rFonts w:ascii="Book Antiqua" w:hAnsi="Book Antiqua"/>
          <w:color w:val="000000" w:themeColor="text1"/>
        </w:rPr>
        <w:t>subunit-selective</w:t>
      </w:r>
      <w:proofErr w:type="spellEnd"/>
      <w:r w:rsidRPr="0004128E">
        <w:rPr>
          <w:rFonts w:ascii="Book Antiqua" w:hAnsi="Book Antiqua"/>
          <w:color w:val="000000" w:themeColor="text1"/>
        </w:rPr>
        <w:t xml:space="preserve"> compound development with both </w:t>
      </w:r>
      <w:proofErr w:type="gramStart"/>
      <w:r w:rsidRPr="0004128E">
        <w:rPr>
          <w:rFonts w:ascii="Book Antiqua" w:hAnsi="Book Antiqua"/>
          <w:color w:val="000000" w:themeColor="text1"/>
        </w:rPr>
        <w:t>preclinical</w:t>
      </w:r>
      <w:r w:rsidRPr="0004128E">
        <w:rPr>
          <w:rFonts w:ascii="Book Antiqua" w:hAnsi="Book Antiqua"/>
          <w:noProof/>
          <w:color w:val="000000" w:themeColor="text1"/>
          <w:vertAlign w:val="superscript"/>
        </w:rPr>
        <w:t>[</w:t>
      </w:r>
      <w:proofErr w:type="gramEnd"/>
      <w:r w:rsidRPr="0004128E">
        <w:rPr>
          <w:rFonts w:ascii="Book Antiqua" w:hAnsi="Book Antiqua"/>
          <w:noProof/>
          <w:color w:val="000000" w:themeColor="text1"/>
          <w:vertAlign w:val="superscript"/>
        </w:rPr>
        <w:t>64]</w:t>
      </w:r>
      <w:r w:rsidRPr="0004128E">
        <w:rPr>
          <w:rFonts w:ascii="Book Antiqua" w:hAnsi="Book Antiqua"/>
          <w:color w:val="000000" w:themeColor="text1"/>
        </w:rPr>
        <w:t xml:space="preserve"> and clinical progress being made</w:t>
      </w:r>
      <w:r w:rsidRPr="0004128E">
        <w:rPr>
          <w:rFonts w:ascii="Book Antiqua" w:hAnsi="Book Antiqua"/>
          <w:noProof/>
          <w:color w:val="000000" w:themeColor="text1"/>
          <w:vertAlign w:val="superscript"/>
        </w:rPr>
        <w:t>[65]</w:t>
      </w:r>
      <w:r w:rsidRPr="0004128E">
        <w:rPr>
          <w:rFonts w:ascii="Book Antiqua" w:hAnsi="Book Antiqua"/>
          <w:color w:val="000000" w:themeColor="text1"/>
        </w:rPr>
        <w:t>.</w:t>
      </w:r>
      <w:r w:rsidR="00151752" w:rsidRPr="0004128E">
        <w:rPr>
          <w:rFonts w:ascii="Book Antiqua" w:eastAsiaTheme="minorEastAsia" w:hAnsi="Book Antiqua" w:hint="eastAsia"/>
          <w:color w:val="000000" w:themeColor="text1"/>
          <w:lang w:eastAsia="zh-CN"/>
        </w:rPr>
        <w:t xml:space="preserve"> </w:t>
      </w:r>
      <w:r w:rsidRPr="0004128E">
        <w:rPr>
          <w:rFonts w:ascii="Book Antiqua" w:hAnsi="Book Antiqua"/>
          <w:color w:val="000000" w:themeColor="text1"/>
        </w:rPr>
        <w:t xml:space="preserve">The latter agent, </w:t>
      </w:r>
      <w:proofErr w:type="spellStart"/>
      <w:r w:rsidRPr="0004128E">
        <w:rPr>
          <w:rFonts w:ascii="Book Antiqua" w:hAnsi="Book Antiqua"/>
          <w:color w:val="000000" w:themeColor="text1"/>
        </w:rPr>
        <w:t>etifoxine</w:t>
      </w:r>
      <w:proofErr w:type="spellEnd"/>
      <w:r w:rsidRPr="0004128E">
        <w:rPr>
          <w:rFonts w:ascii="Book Antiqua" w:hAnsi="Book Antiqua"/>
          <w:color w:val="000000" w:themeColor="text1"/>
        </w:rPr>
        <w:t xml:space="preserve">, exhibits a dual mechanism, 2/3 subunit selective </w:t>
      </w:r>
      <w:proofErr w:type="spellStart"/>
      <w:r w:rsidRPr="0004128E">
        <w:rPr>
          <w:rFonts w:ascii="Book Antiqua" w:hAnsi="Book Antiqua"/>
          <w:color w:val="000000" w:themeColor="text1"/>
        </w:rPr>
        <w:t>agonism</w:t>
      </w:r>
      <w:proofErr w:type="spellEnd"/>
      <w:r w:rsidRPr="0004128E">
        <w:rPr>
          <w:rFonts w:ascii="Book Antiqua" w:hAnsi="Book Antiqua"/>
          <w:color w:val="000000" w:themeColor="text1"/>
        </w:rPr>
        <w:t xml:space="preserve"> and </w:t>
      </w:r>
      <w:proofErr w:type="spellStart"/>
      <w:r w:rsidRPr="0004128E">
        <w:rPr>
          <w:rFonts w:ascii="Book Antiqua" w:hAnsi="Book Antiqua"/>
          <w:color w:val="000000" w:themeColor="text1"/>
        </w:rPr>
        <w:t>neurosteroidogenic</w:t>
      </w:r>
      <w:proofErr w:type="spellEnd"/>
      <w:r w:rsidRPr="0004128E">
        <w:rPr>
          <w:rFonts w:ascii="Book Antiqua" w:hAnsi="Book Antiqua"/>
          <w:color w:val="000000" w:themeColor="text1"/>
        </w:rPr>
        <w:t xml:space="preserve"> stimulation, to enhance GABA neurotransmission. A novel molecular target for ligand development, a mitochondrial Translocator Protein (18kD), regulates the initial and rate-limiti</w:t>
      </w:r>
      <w:r w:rsidR="004C6B26" w:rsidRPr="0004128E">
        <w:rPr>
          <w:rFonts w:ascii="Book Antiqua" w:hAnsi="Book Antiqua"/>
          <w:color w:val="000000" w:themeColor="text1"/>
        </w:rPr>
        <w:t xml:space="preserve">ng step in </w:t>
      </w:r>
      <w:proofErr w:type="spellStart"/>
      <w:proofErr w:type="gramStart"/>
      <w:r w:rsidR="004C6B26" w:rsidRPr="0004128E">
        <w:rPr>
          <w:rFonts w:ascii="Book Antiqua" w:hAnsi="Book Antiqua"/>
          <w:color w:val="000000" w:themeColor="text1"/>
        </w:rPr>
        <w:t>neurosteroidogenesis</w:t>
      </w:r>
      <w:proofErr w:type="spellEnd"/>
      <w:r w:rsidRPr="0004128E">
        <w:rPr>
          <w:rFonts w:ascii="Book Antiqua" w:hAnsi="Book Antiqua"/>
          <w:noProof/>
          <w:color w:val="000000" w:themeColor="text1"/>
          <w:vertAlign w:val="superscript"/>
        </w:rPr>
        <w:t>[</w:t>
      </w:r>
      <w:proofErr w:type="gramEnd"/>
      <w:r w:rsidRPr="0004128E">
        <w:rPr>
          <w:rFonts w:ascii="Book Antiqua" w:hAnsi="Book Antiqua"/>
          <w:noProof/>
          <w:color w:val="000000" w:themeColor="text1"/>
          <w:vertAlign w:val="superscript"/>
        </w:rPr>
        <w:t>66]</w:t>
      </w:r>
      <w:r w:rsidRPr="0004128E">
        <w:rPr>
          <w:rFonts w:ascii="Book Antiqua" w:hAnsi="Book Antiqua"/>
          <w:color w:val="000000" w:themeColor="text1"/>
        </w:rPr>
        <w:t>.</w:t>
      </w:r>
      <w:r w:rsidR="00151752" w:rsidRPr="0004128E">
        <w:rPr>
          <w:rFonts w:ascii="Book Antiqua" w:eastAsiaTheme="minorEastAsia" w:hAnsi="Book Antiqua" w:hint="eastAsia"/>
          <w:color w:val="000000" w:themeColor="text1"/>
          <w:lang w:eastAsia="zh-CN"/>
        </w:rPr>
        <w:t xml:space="preserve"> </w:t>
      </w:r>
      <w:r w:rsidRPr="0004128E">
        <w:rPr>
          <w:rFonts w:ascii="Book Antiqua" w:hAnsi="Book Antiqua"/>
          <w:color w:val="000000" w:themeColor="text1"/>
        </w:rPr>
        <w:t xml:space="preserve">Neuroactive steroids synthesized from this pathway, such as </w:t>
      </w:r>
      <w:proofErr w:type="spellStart"/>
      <w:r w:rsidRPr="0004128E">
        <w:rPr>
          <w:rFonts w:ascii="Book Antiqua" w:hAnsi="Book Antiqua"/>
          <w:color w:val="000000" w:themeColor="text1"/>
        </w:rPr>
        <w:t>allopregnenolone</w:t>
      </w:r>
      <w:proofErr w:type="spellEnd"/>
      <w:r w:rsidRPr="0004128E">
        <w:rPr>
          <w:rFonts w:ascii="Book Antiqua" w:hAnsi="Book Antiqua"/>
          <w:color w:val="000000" w:themeColor="text1"/>
        </w:rPr>
        <w:t xml:space="preserve"> (ALLO), act as positive allosteric modulators at a specific </w:t>
      </w:r>
      <w:proofErr w:type="spellStart"/>
      <w:r w:rsidRPr="0004128E">
        <w:rPr>
          <w:rFonts w:ascii="Book Antiqua" w:hAnsi="Book Antiqua"/>
          <w:color w:val="000000" w:themeColor="text1"/>
        </w:rPr>
        <w:t>neurosteroid</w:t>
      </w:r>
      <w:proofErr w:type="spellEnd"/>
      <w:r w:rsidRPr="0004128E">
        <w:rPr>
          <w:rFonts w:ascii="Book Antiqua" w:hAnsi="Book Antiqua"/>
          <w:color w:val="000000" w:themeColor="text1"/>
        </w:rPr>
        <w:t xml:space="preserve"> site within the GABA</w:t>
      </w:r>
      <w:r w:rsidRPr="0004128E">
        <w:rPr>
          <w:rFonts w:ascii="Book Antiqua" w:hAnsi="Book Antiqua"/>
          <w:color w:val="000000" w:themeColor="text1"/>
          <w:vertAlign w:val="subscript"/>
        </w:rPr>
        <w:t></w:t>
      </w:r>
      <w:r w:rsidRPr="0004128E">
        <w:rPr>
          <w:rFonts w:ascii="Book Antiqua" w:hAnsi="Book Antiqua"/>
          <w:color w:val="000000" w:themeColor="text1"/>
        </w:rPr>
        <w:t xml:space="preserve"> receptor </w:t>
      </w:r>
      <w:r w:rsidRPr="0004128E">
        <w:rPr>
          <w:rFonts w:ascii="Book Antiqua" w:hAnsi="Book Antiqua"/>
          <w:color w:val="000000" w:themeColor="text1"/>
        </w:rPr>
        <w:lastRenderedPageBreak/>
        <w:t>complex.</w:t>
      </w:r>
      <w:r w:rsidR="00151752" w:rsidRPr="0004128E">
        <w:rPr>
          <w:rFonts w:ascii="Book Antiqua" w:eastAsiaTheme="minorEastAsia" w:hAnsi="Book Antiqua" w:hint="eastAsia"/>
          <w:color w:val="000000" w:themeColor="text1"/>
          <w:lang w:eastAsia="zh-CN"/>
        </w:rPr>
        <w:t xml:space="preserve"> </w:t>
      </w:r>
      <w:r w:rsidRPr="0004128E">
        <w:rPr>
          <w:rFonts w:ascii="Book Antiqua" w:hAnsi="Book Antiqua"/>
          <w:color w:val="000000" w:themeColor="text1"/>
        </w:rPr>
        <w:t xml:space="preserve">Positive synthetic ligands at this site include the agent XBD173, which showed preliminary clinical benefit for panic anxiety, and YL-IPA08, which displayed </w:t>
      </w:r>
      <w:proofErr w:type="spellStart"/>
      <w:r w:rsidRPr="0004128E">
        <w:rPr>
          <w:rFonts w:ascii="Book Antiqua" w:hAnsi="Book Antiqua"/>
          <w:color w:val="000000" w:themeColor="text1"/>
        </w:rPr>
        <w:t>anxiolysis</w:t>
      </w:r>
      <w:proofErr w:type="spellEnd"/>
      <w:r w:rsidRPr="0004128E">
        <w:rPr>
          <w:rFonts w:ascii="Book Antiqua" w:hAnsi="Book Antiqua"/>
          <w:color w:val="000000" w:themeColor="text1"/>
        </w:rPr>
        <w:t xml:space="preserve"> in a PTSD animal </w:t>
      </w:r>
      <w:proofErr w:type="gramStart"/>
      <w:r w:rsidRPr="0004128E">
        <w:rPr>
          <w:rFonts w:ascii="Book Antiqua" w:hAnsi="Book Antiqua"/>
          <w:color w:val="000000" w:themeColor="text1"/>
        </w:rPr>
        <w:t>model</w:t>
      </w:r>
      <w:r w:rsidRPr="0004128E">
        <w:rPr>
          <w:rFonts w:ascii="Book Antiqua" w:hAnsi="Book Antiqua"/>
          <w:noProof/>
          <w:color w:val="000000" w:themeColor="text1"/>
          <w:vertAlign w:val="superscript"/>
        </w:rPr>
        <w:t>[</w:t>
      </w:r>
      <w:proofErr w:type="gramEnd"/>
      <w:r w:rsidRPr="0004128E">
        <w:rPr>
          <w:rFonts w:ascii="Book Antiqua" w:hAnsi="Book Antiqua"/>
          <w:noProof/>
          <w:color w:val="000000" w:themeColor="text1"/>
          <w:vertAlign w:val="superscript"/>
        </w:rPr>
        <w:t>67]</w:t>
      </w:r>
      <w:r w:rsidRPr="0004128E">
        <w:rPr>
          <w:rFonts w:ascii="Book Antiqua" w:hAnsi="Book Antiqua"/>
          <w:color w:val="000000" w:themeColor="text1"/>
        </w:rPr>
        <w:t>.</w:t>
      </w:r>
      <w:r w:rsidR="00151752" w:rsidRPr="0004128E">
        <w:rPr>
          <w:rFonts w:ascii="Book Antiqua" w:eastAsiaTheme="minorEastAsia" w:hAnsi="Book Antiqua" w:hint="eastAsia"/>
          <w:color w:val="000000" w:themeColor="text1"/>
          <w:lang w:eastAsia="zh-CN"/>
        </w:rPr>
        <w:t xml:space="preserve"> </w:t>
      </w:r>
      <w:r w:rsidRPr="0004128E">
        <w:rPr>
          <w:rFonts w:ascii="Book Antiqua" w:hAnsi="Book Antiqua"/>
          <w:color w:val="000000" w:themeColor="text1"/>
        </w:rPr>
        <w:t xml:space="preserve">In addition, a synthetic </w:t>
      </w:r>
      <w:proofErr w:type="spellStart"/>
      <w:r w:rsidRPr="0004128E">
        <w:rPr>
          <w:rFonts w:ascii="Book Antiqua" w:hAnsi="Book Antiqua"/>
          <w:color w:val="000000" w:themeColor="text1"/>
        </w:rPr>
        <w:t>neurosteroid</w:t>
      </w:r>
      <w:proofErr w:type="spellEnd"/>
      <w:r w:rsidRPr="0004128E">
        <w:rPr>
          <w:rFonts w:ascii="Book Antiqua" w:hAnsi="Book Antiqua"/>
          <w:color w:val="000000" w:themeColor="text1"/>
        </w:rPr>
        <w:t xml:space="preserve"> analog, </w:t>
      </w:r>
      <w:proofErr w:type="spellStart"/>
      <w:r w:rsidRPr="0004128E">
        <w:rPr>
          <w:rFonts w:ascii="Book Antiqua" w:hAnsi="Book Antiqua"/>
          <w:color w:val="000000" w:themeColor="text1"/>
        </w:rPr>
        <w:t>ganaxolone</w:t>
      </w:r>
      <w:proofErr w:type="spellEnd"/>
      <w:r w:rsidRPr="0004128E">
        <w:rPr>
          <w:rFonts w:ascii="Book Antiqua" w:hAnsi="Book Antiqua"/>
          <w:color w:val="000000" w:themeColor="text1"/>
        </w:rPr>
        <w:t xml:space="preserve">, has shown therapeutic potential in a mouse model of </w:t>
      </w:r>
      <w:proofErr w:type="gramStart"/>
      <w:r w:rsidRPr="0004128E">
        <w:rPr>
          <w:rFonts w:ascii="Book Antiqua" w:hAnsi="Book Antiqua"/>
          <w:color w:val="000000" w:themeColor="text1"/>
        </w:rPr>
        <w:t>PTSD</w:t>
      </w:r>
      <w:r w:rsidRPr="0004128E">
        <w:rPr>
          <w:rFonts w:ascii="Book Antiqua" w:hAnsi="Book Antiqua"/>
          <w:noProof/>
          <w:color w:val="000000" w:themeColor="text1"/>
          <w:vertAlign w:val="superscript"/>
        </w:rPr>
        <w:t>[</w:t>
      </w:r>
      <w:proofErr w:type="gramEnd"/>
      <w:r w:rsidRPr="0004128E">
        <w:rPr>
          <w:rFonts w:ascii="Book Antiqua" w:hAnsi="Book Antiqua"/>
          <w:noProof/>
          <w:color w:val="000000" w:themeColor="text1"/>
          <w:vertAlign w:val="superscript"/>
        </w:rPr>
        <w:t>68]</w:t>
      </w:r>
      <w:r w:rsidRPr="0004128E">
        <w:rPr>
          <w:rFonts w:ascii="Book Antiqua" w:hAnsi="Book Antiqua"/>
          <w:color w:val="000000" w:themeColor="text1"/>
        </w:rPr>
        <w:t>.</w:t>
      </w:r>
      <w:r w:rsidR="00151752" w:rsidRPr="0004128E">
        <w:rPr>
          <w:rFonts w:ascii="Book Antiqua" w:eastAsiaTheme="minorEastAsia" w:hAnsi="Book Antiqua" w:hint="eastAsia"/>
          <w:color w:val="000000" w:themeColor="text1"/>
          <w:lang w:eastAsia="zh-CN"/>
        </w:rPr>
        <w:t xml:space="preserve"> </w:t>
      </w:r>
      <w:r w:rsidRPr="0004128E">
        <w:rPr>
          <w:rFonts w:ascii="Book Antiqua" w:hAnsi="Book Antiqua"/>
          <w:color w:val="000000" w:themeColor="text1"/>
        </w:rPr>
        <w:t xml:space="preserve">Within the glutamate system, bilateral intra-amygdala (BLA) administration of the GluK1 </w:t>
      </w:r>
      <w:proofErr w:type="spellStart"/>
      <w:r w:rsidRPr="0004128E">
        <w:rPr>
          <w:rFonts w:ascii="Book Antiqua" w:hAnsi="Book Antiqua"/>
          <w:color w:val="000000" w:themeColor="text1"/>
        </w:rPr>
        <w:t>kainate</w:t>
      </w:r>
      <w:proofErr w:type="spellEnd"/>
      <w:r w:rsidRPr="0004128E">
        <w:rPr>
          <w:rFonts w:ascii="Book Antiqua" w:hAnsi="Book Antiqua"/>
          <w:color w:val="000000" w:themeColor="text1"/>
        </w:rPr>
        <w:t xml:space="preserve"> receptor agonist ATPA, facilitated GABA neurotransmission to promote </w:t>
      </w:r>
      <w:proofErr w:type="spellStart"/>
      <w:r w:rsidRPr="0004128E">
        <w:rPr>
          <w:rFonts w:ascii="Book Antiqua" w:hAnsi="Book Antiqua"/>
          <w:color w:val="000000" w:themeColor="text1"/>
        </w:rPr>
        <w:t>anxiolysis</w:t>
      </w:r>
      <w:proofErr w:type="spellEnd"/>
      <w:r w:rsidRPr="0004128E">
        <w:rPr>
          <w:rFonts w:ascii="Book Antiqua" w:hAnsi="Book Antiqua"/>
          <w:color w:val="000000" w:themeColor="text1"/>
        </w:rPr>
        <w:t xml:space="preserve"> in one animal model of</w:t>
      </w:r>
      <w:r w:rsidR="00151752" w:rsidRPr="0004128E">
        <w:rPr>
          <w:rFonts w:ascii="Book Antiqua" w:hAnsi="Book Antiqua"/>
          <w:color w:val="000000" w:themeColor="text1"/>
        </w:rPr>
        <w:t xml:space="preserve"> </w:t>
      </w:r>
      <w:proofErr w:type="gramStart"/>
      <w:r w:rsidR="00151752" w:rsidRPr="0004128E">
        <w:rPr>
          <w:rFonts w:ascii="Book Antiqua" w:hAnsi="Book Antiqua"/>
          <w:color w:val="000000" w:themeColor="text1"/>
        </w:rPr>
        <w:t>stress</w:t>
      </w:r>
      <w:r w:rsidRPr="0004128E">
        <w:rPr>
          <w:rFonts w:ascii="Book Antiqua" w:hAnsi="Book Antiqua"/>
          <w:noProof/>
          <w:color w:val="000000" w:themeColor="text1"/>
          <w:vertAlign w:val="superscript"/>
        </w:rPr>
        <w:t>[</w:t>
      </w:r>
      <w:proofErr w:type="gramEnd"/>
      <w:r w:rsidRPr="0004128E">
        <w:rPr>
          <w:rFonts w:ascii="Book Antiqua" w:hAnsi="Book Antiqua"/>
          <w:noProof/>
          <w:color w:val="000000" w:themeColor="text1"/>
          <w:vertAlign w:val="superscript"/>
        </w:rPr>
        <w:t>69]</w:t>
      </w:r>
      <w:r w:rsidRPr="0004128E">
        <w:rPr>
          <w:rFonts w:ascii="Book Antiqua" w:hAnsi="Book Antiqua"/>
          <w:color w:val="000000" w:themeColor="text1"/>
        </w:rPr>
        <w:t xml:space="preserve">. </w:t>
      </w:r>
    </w:p>
    <w:p w:rsidR="00024038" w:rsidRPr="0004128E" w:rsidRDefault="00024038" w:rsidP="003042FC">
      <w:pPr>
        <w:tabs>
          <w:tab w:val="left" w:pos="2520"/>
        </w:tabs>
        <w:spacing w:line="360" w:lineRule="auto"/>
        <w:jc w:val="both"/>
        <w:rPr>
          <w:rFonts w:ascii="Book Antiqua" w:eastAsiaTheme="minorEastAsia" w:hAnsi="Book Antiqua"/>
          <w:b/>
          <w:color w:val="000000" w:themeColor="text1"/>
          <w:lang w:eastAsia="zh-CN"/>
        </w:rPr>
      </w:pPr>
    </w:p>
    <w:p w:rsidR="00024038" w:rsidRPr="0004128E" w:rsidRDefault="00024038" w:rsidP="003042FC">
      <w:pPr>
        <w:tabs>
          <w:tab w:val="left" w:pos="2520"/>
        </w:tabs>
        <w:spacing w:line="360" w:lineRule="auto"/>
        <w:jc w:val="both"/>
        <w:rPr>
          <w:rFonts w:ascii="Book Antiqua" w:eastAsiaTheme="minorEastAsia" w:hAnsi="Book Antiqua"/>
          <w:b/>
          <w:color w:val="000000" w:themeColor="text1"/>
          <w:lang w:eastAsia="zh-CN"/>
        </w:rPr>
      </w:pPr>
      <w:r w:rsidRPr="0004128E">
        <w:rPr>
          <w:rFonts w:ascii="Book Antiqua" w:hAnsi="Book Antiqua"/>
          <w:b/>
          <w:color w:val="000000" w:themeColor="text1"/>
        </w:rPr>
        <w:t>C</w:t>
      </w:r>
      <w:r w:rsidR="004C6B26" w:rsidRPr="0004128E">
        <w:rPr>
          <w:rFonts w:ascii="Book Antiqua" w:hAnsi="Book Antiqua"/>
          <w:b/>
          <w:color w:val="000000" w:themeColor="text1"/>
        </w:rPr>
        <w:t>ONCLUSION</w:t>
      </w:r>
    </w:p>
    <w:p w:rsidR="00024038" w:rsidRPr="0004128E" w:rsidRDefault="00024038" w:rsidP="003042FC">
      <w:pPr>
        <w:tabs>
          <w:tab w:val="left" w:pos="2520"/>
        </w:tabs>
        <w:spacing w:line="360" w:lineRule="auto"/>
        <w:jc w:val="both"/>
        <w:rPr>
          <w:rFonts w:ascii="Book Antiqua" w:hAnsi="Book Antiqua"/>
          <w:color w:val="000000" w:themeColor="text1"/>
        </w:rPr>
      </w:pPr>
      <w:r w:rsidRPr="0004128E">
        <w:rPr>
          <w:rFonts w:ascii="Book Antiqua" w:hAnsi="Book Antiqua"/>
          <w:color w:val="000000" w:themeColor="text1"/>
        </w:rPr>
        <w:t>Anxiety and stress disorders are a major public health concern.</w:t>
      </w:r>
      <w:r w:rsidR="00151752" w:rsidRPr="0004128E">
        <w:rPr>
          <w:rFonts w:ascii="Book Antiqua" w:eastAsiaTheme="minorEastAsia" w:hAnsi="Book Antiqua" w:hint="eastAsia"/>
          <w:color w:val="000000" w:themeColor="text1"/>
          <w:lang w:eastAsia="zh-CN"/>
        </w:rPr>
        <w:t xml:space="preserve"> </w:t>
      </w:r>
      <w:r w:rsidRPr="0004128E">
        <w:rPr>
          <w:rFonts w:ascii="Book Antiqua" w:hAnsi="Book Antiqua"/>
          <w:color w:val="000000" w:themeColor="text1"/>
        </w:rPr>
        <w:t>However, their pathophysiology is still unclear, and requires ongoing investigation.</w:t>
      </w:r>
      <w:r w:rsidR="00151752" w:rsidRPr="0004128E">
        <w:rPr>
          <w:rFonts w:ascii="Book Antiqua" w:eastAsiaTheme="minorEastAsia" w:hAnsi="Book Antiqua" w:hint="eastAsia"/>
          <w:color w:val="000000" w:themeColor="text1"/>
          <w:lang w:eastAsia="zh-CN"/>
        </w:rPr>
        <w:t xml:space="preserve"> </w:t>
      </w:r>
      <w:r w:rsidRPr="0004128E">
        <w:rPr>
          <w:rFonts w:ascii="Book Antiqua" w:hAnsi="Book Antiqua"/>
          <w:color w:val="000000" w:themeColor="text1"/>
        </w:rPr>
        <w:t>The GABA neurochemical system has been strongly implicated in their pathogenesis and treatment by numerous preclinical and clinical studies, the most recent of which have been highlighted in this review.</w:t>
      </w:r>
      <w:r w:rsidR="00151752" w:rsidRPr="0004128E">
        <w:rPr>
          <w:rFonts w:ascii="Book Antiqua" w:eastAsiaTheme="minorEastAsia" w:hAnsi="Book Antiqua" w:hint="eastAsia"/>
          <w:color w:val="000000" w:themeColor="text1"/>
          <w:lang w:eastAsia="zh-CN"/>
        </w:rPr>
        <w:t xml:space="preserve"> </w:t>
      </w:r>
      <w:r w:rsidRPr="0004128E">
        <w:rPr>
          <w:rFonts w:ascii="Book Antiqua" w:hAnsi="Book Antiqua"/>
          <w:color w:val="000000" w:themeColor="text1"/>
        </w:rPr>
        <w:t>Changes in cortical GABA appear related to normal personality styles and normal responses to stress.</w:t>
      </w:r>
      <w:r w:rsidR="00151752" w:rsidRPr="0004128E">
        <w:rPr>
          <w:rFonts w:ascii="Book Antiqua" w:eastAsiaTheme="minorEastAsia" w:hAnsi="Book Antiqua" w:hint="eastAsia"/>
          <w:color w:val="000000" w:themeColor="text1"/>
          <w:lang w:eastAsia="zh-CN"/>
        </w:rPr>
        <w:t xml:space="preserve"> </w:t>
      </w:r>
      <w:r w:rsidRPr="0004128E">
        <w:rPr>
          <w:rFonts w:ascii="Book Antiqua" w:hAnsi="Book Antiqua"/>
          <w:color w:val="000000" w:themeColor="text1"/>
        </w:rPr>
        <w:t>While there is accumulating in-vivo, neuroimaging evidence of cortical and subcortical GABA deficits across a number of anxiety conditions, a consistent pattern of findings in specific brain regions for a given disorder is yet to emerge.</w:t>
      </w:r>
      <w:r w:rsidR="00151752" w:rsidRPr="0004128E">
        <w:rPr>
          <w:rFonts w:ascii="Book Antiqua" w:eastAsiaTheme="minorEastAsia" w:hAnsi="Book Antiqua" w:hint="eastAsia"/>
          <w:color w:val="000000" w:themeColor="text1"/>
          <w:lang w:eastAsia="zh-CN"/>
        </w:rPr>
        <w:t xml:space="preserve"> </w:t>
      </w:r>
      <w:r w:rsidRPr="0004128E">
        <w:rPr>
          <w:rFonts w:ascii="Book Antiqua" w:hAnsi="Book Antiqua"/>
          <w:color w:val="000000" w:themeColor="text1"/>
        </w:rPr>
        <w:t>Neuropsychiatric conditions with anxiety as a clinical feature may have GABA deficits as an underlying feature.</w:t>
      </w:r>
      <w:r w:rsidR="00151752" w:rsidRPr="0004128E">
        <w:rPr>
          <w:rFonts w:ascii="Book Antiqua" w:eastAsiaTheme="minorEastAsia" w:hAnsi="Book Antiqua" w:hint="eastAsia"/>
          <w:color w:val="000000" w:themeColor="text1"/>
          <w:lang w:eastAsia="zh-CN"/>
        </w:rPr>
        <w:t xml:space="preserve"> </w:t>
      </w:r>
      <w:r w:rsidRPr="0004128E">
        <w:rPr>
          <w:rFonts w:ascii="Book Antiqua" w:hAnsi="Book Antiqua"/>
          <w:color w:val="000000" w:themeColor="text1"/>
        </w:rPr>
        <w:t>Different classes of anxiolytic therapies appear to support GABA function, and this may be an area in which newer GABA neuroimaging techniques could soon offer more personalized therapy.</w:t>
      </w:r>
      <w:r w:rsidR="00151752" w:rsidRPr="0004128E">
        <w:rPr>
          <w:rFonts w:ascii="Book Antiqua" w:eastAsiaTheme="minorEastAsia" w:hAnsi="Book Antiqua" w:hint="eastAsia"/>
          <w:color w:val="000000" w:themeColor="text1"/>
          <w:lang w:eastAsia="zh-CN"/>
        </w:rPr>
        <w:t xml:space="preserve"> </w:t>
      </w:r>
      <w:r w:rsidRPr="0004128E">
        <w:rPr>
          <w:rFonts w:ascii="Book Antiqua" w:hAnsi="Book Antiqua"/>
          <w:color w:val="000000" w:themeColor="text1"/>
        </w:rPr>
        <w:t xml:space="preserve">Novel GABAergic pharmacotherapies in development offer potential improvements over current therapies in reducing sedative and physiologic dependency effects, while offering rapid </w:t>
      </w:r>
      <w:proofErr w:type="spellStart"/>
      <w:r w:rsidRPr="0004128E">
        <w:rPr>
          <w:rFonts w:ascii="Book Antiqua" w:hAnsi="Book Antiqua"/>
          <w:color w:val="000000" w:themeColor="text1"/>
        </w:rPr>
        <w:t>anxiolysis</w:t>
      </w:r>
      <w:proofErr w:type="spellEnd"/>
      <w:r w:rsidRPr="0004128E">
        <w:rPr>
          <w:rFonts w:ascii="Book Antiqua" w:hAnsi="Book Antiqua"/>
          <w:color w:val="000000" w:themeColor="text1"/>
        </w:rPr>
        <w:t>.</w:t>
      </w:r>
      <w:r w:rsidR="00151752" w:rsidRPr="0004128E">
        <w:rPr>
          <w:rFonts w:ascii="Book Antiqua" w:eastAsiaTheme="minorEastAsia" w:hAnsi="Book Antiqua" w:hint="eastAsia"/>
          <w:color w:val="000000" w:themeColor="text1"/>
          <w:lang w:eastAsia="zh-CN"/>
        </w:rPr>
        <w:t xml:space="preserve"> </w:t>
      </w:r>
    </w:p>
    <w:p w:rsidR="00024038" w:rsidRPr="0004128E" w:rsidRDefault="00024038" w:rsidP="003042FC">
      <w:pPr>
        <w:tabs>
          <w:tab w:val="left" w:pos="2520"/>
        </w:tabs>
        <w:spacing w:line="360" w:lineRule="auto"/>
        <w:jc w:val="both"/>
        <w:rPr>
          <w:rFonts w:ascii="Book Antiqua" w:hAnsi="Book Antiqua"/>
          <w:color w:val="000000" w:themeColor="text1"/>
        </w:rPr>
      </w:pPr>
    </w:p>
    <w:p w:rsidR="00024038" w:rsidRPr="0004128E" w:rsidRDefault="00024038" w:rsidP="003042FC">
      <w:pPr>
        <w:tabs>
          <w:tab w:val="left" w:pos="2520"/>
        </w:tabs>
        <w:spacing w:line="360" w:lineRule="auto"/>
        <w:jc w:val="both"/>
        <w:rPr>
          <w:rFonts w:ascii="Book Antiqua" w:hAnsi="Book Antiqua"/>
          <w:color w:val="000000" w:themeColor="text1"/>
        </w:rPr>
      </w:pPr>
    </w:p>
    <w:p w:rsidR="00024038" w:rsidRPr="0004128E" w:rsidRDefault="00024038" w:rsidP="003042FC">
      <w:pPr>
        <w:tabs>
          <w:tab w:val="left" w:pos="2520"/>
        </w:tabs>
        <w:spacing w:line="360" w:lineRule="auto"/>
        <w:jc w:val="both"/>
        <w:rPr>
          <w:rFonts w:ascii="Book Antiqua" w:hAnsi="Book Antiqua"/>
          <w:color w:val="000000" w:themeColor="text1"/>
        </w:rPr>
      </w:pPr>
    </w:p>
    <w:p w:rsidR="00024038" w:rsidRPr="0004128E" w:rsidRDefault="00024038" w:rsidP="003042FC">
      <w:pPr>
        <w:spacing w:line="360" w:lineRule="auto"/>
        <w:jc w:val="both"/>
        <w:rPr>
          <w:rFonts w:ascii="Book Antiqua" w:hAnsi="Book Antiqua"/>
          <w:color w:val="000000" w:themeColor="text1"/>
        </w:rPr>
      </w:pPr>
    </w:p>
    <w:p w:rsidR="00024038" w:rsidRPr="0004128E" w:rsidRDefault="00024038" w:rsidP="003042FC">
      <w:pPr>
        <w:tabs>
          <w:tab w:val="left" w:pos="2520"/>
        </w:tabs>
        <w:spacing w:line="360" w:lineRule="auto"/>
        <w:jc w:val="both"/>
        <w:rPr>
          <w:rFonts w:ascii="Book Antiqua" w:hAnsi="Book Antiqua"/>
          <w:b/>
          <w:color w:val="000000" w:themeColor="text1"/>
        </w:rPr>
      </w:pPr>
    </w:p>
    <w:p w:rsidR="00024038" w:rsidRPr="0004128E" w:rsidRDefault="00024038" w:rsidP="003042FC">
      <w:pPr>
        <w:tabs>
          <w:tab w:val="left" w:pos="2520"/>
        </w:tabs>
        <w:spacing w:line="360" w:lineRule="auto"/>
        <w:jc w:val="both"/>
        <w:rPr>
          <w:rFonts w:ascii="Book Antiqua" w:hAnsi="Book Antiqua"/>
          <w:b/>
          <w:color w:val="000000" w:themeColor="text1"/>
        </w:rPr>
      </w:pPr>
    </w:p>
    <w:p w:rsidR="00024038" w:rsidRPr="0004128E" w:rsidRDefault="00024038" w:rsidP="003042FC">
      <w:pPr>
        <w:tabs>
          <w:tab w:val="left" w:pos="2520"/>
        </w:tabs>
        <w:spacing w:line="360" w:lineRule="auto"/>
        <w:jc w:val="both"/>
        <w:rPr>
          <w:rFonts w:ascii="Book Antiqua" w:hAnsi="Book Antiqua"/>
          <w:b/>
          <w:color w:val="000000" w:themeColor="text1"/>
        </w:rPr>
      </w:pPr>
    </w:p>
    <w:p w:rsidR="00024038" w:rsidRPr="0004128E" w:rsidRDefault="00024038" w:rsidP="003042FC">
      <w:pPr>
        <w:tabs>
          <w:tab w:val="left" w:pos="2520"/>
        </w:tabs>
        <w:spacing w:line="360" w:lineRule="auto"/>
        <w:jc w:val="both"/>
        <w:rPr>
          <w:rFonts w:ascii="Book Antiqua" w:hAnsi="Book Antiqua"/>
          <w:b/>
          <w:color w:val="000000" w:themeColor="text1"/>
        </w:rPr>
      </w:pPr>
      <w:r w:rsidRPr="0004128E">
        <w:rPr>
          <w:rFonts w:ascii="Book Antiqua" w:hAnsi="Book Antiqua"/>
          <w:b/>
          <w:color w:val="000000" w:themeColor="text1"/>
        </w:rPr>
        <w:br w:type="page"/>
      </w:r>
      <w:r w:rsidRPr="0004128E">
        <w:rPr>
          <w:rFonts w:ascii="Book Antiqua" w:hAnsi="Book Antiqua"/>
          <w:b/>
          <w:color w:val="000000" w:themeColor="text1"/>
        </w:rPr>
        <w:lastRenderedPageBreak/>
        <w:t>REFERENCES</w:t>
      </w:r>
    </w:p>
    <w:p w:rsidR="005D1FB2" w:rsidRPr="005D1FB2" w:rsidRDefault="005D1FB2" w:rsidP="005D1FB2">
      <w:pPr>
        <w:spacing w:line="360" w:lineRule="auto"/>
        <w:jc w:val="both"/>
        <w:rPr>
          <w:rFonts w:ascii="Book Antiqua" w:eastAsia="宋体" w:hAnsi="Book Antiqua"/>
          <w:color w:val="000000" w:themeColor="text1"/>
          <w:lang w:eastAsia="zh-CN"/>
        </w:rPr>
      </w:pPr>
      <w:bookmarkStart w:id="9" w:name="OLE_LINK1"/>
      <w:bookmarkStart w:id="10" w:name="OLE_LINK2"/>
      <w:bookmarkStart w:id="11" w:name="OLE_LINK8"/>
      <w:r w:rsidRPr="005D1FB2">
        <w:rPr>
          <w:rFonts w:ascii="Book Antiqua" w:eastAsia="宋体" w:hAnsi="Book Antiqua"/>
          <w:color w:val="000000" w:themeColor="text1"/>
          <w:lang w:eastAsia="zh-CN"/>
        </w:rPr>
        <w:t>1 </w:t>
      </w:r>
      <w:r w:rsidRPr="005D1FB2">
        <w:rPr>
          <w:rFonts w:ascii="Book Antiqua" w:eastAsia="宋体" w:hAnsi="Book Antiqua"/>
          <w:b/>
          <w:bCs/>
          <w:color w:val="000000" w:themeColor="text1"/>
          <w:lang w:eastAsia="zh-CN"/>
        </w:rPr>
        <w:t>Kessler RC</w:t>
      </w:r>
      <w:r w:rsidRPr="005D1FB2">
        <w:rPr>
          <w:rFonts w:ascii="Book Antiqua" w:eastAsia="宋体" w:hAnsi="Book Antiqua"/>
          <w:color w:val="000000" w:themeColor="text1"/>
          <w:lang w:eastAsia="zh-CN"/>
        </w:rPr>
        <w:t xml:space="preserve">, Berglund P, </w:t>
      </w:r>
      <w:proofErr w:type="spellStart"/>
      <w:r w:rsidRPr="005D1FB2">
        <w:rPr>
          <w:rFonts w:ascii="Book Antiqua" w:eastAsia="宋体" w:hAnsi="Book Antiqua"/>
          <w:color w:val="000000" w:themeColor="text1"/>
          <w:lang w:eastAsia="zh-CN"/>
        </w:rPr>
        <w:t>Demler</w:t>
      </w:r>
      <w:proofErr w:type="spellEnd"/>
      <w:r w:rsidRPr="005D1FB2">
        <w:rPr>
          <w:rFonts w:ascii="Book Antiqua" w:eastAsia="宋体" w:hAnsi="Book Antiqua"/>
          <w:color w:val="000000" w:themeColor="text1"/>
          <w:lang w:eastAsia="zh-CN"/>
        </w:rPr>
        <w:t xml:space="preserve"> O, Jin R, </w:t>
      </w:r>
      <w:proofErr w:type="spellStart"/>
      <w:r w:rsidRPr="005D1FB2">
        <w:rPr>
          <w:rFonts w:ascii="Book Antiqua" w:eastAsia="宋体" w:hAnsi="Book Antiqua"/>
          <w:color w:val="000000" w:themeColor="text1"/>
          <w:lang w:eastAsia="zh-CN"/>
        </w:rPr>
        <w:t>Merikangas</w:t>
      </w:r>
      <w:proofErr w:type="spellEnd"/>
      <w:r w:rsidRPr="005D1FB2">
        <w:rPr>
          <w:rFonts w:ascii="Book Antiqua" w:eastAsia="宋体" w:hAnsi="Book Antiqua"/>
          <w:color w:val="000000" w:themeColor="text1"/>
          <w:lang w:eastAsia="zh-CN"/>
        </w:rPr>
        <w:t xml:space="preserve"> KR, Walters EE. </w:t>
      </w:r>
      <w:proofErr w:type="gramStart"/>
      <w:r w:rsidRPr="005D1FB2">
        <w:rPr>
          <w:rFonts w:ascii="Book Antiqua" w:eastAsia="宋体" w:hAnsi="Book Antiqua"/>
          <w:color w:val="000000" w:themeColor="text1"/>
          <w:lang w:eastAsia="zh-CN"/>
        </w:rPr>
        <w:t>Lifetime prevalence and age-of-onset distributions of DSM-IV disorders in the National Comorbidity Survey Replication.</w:t>
      </w:r>
      <w:proofErr w:type="gramEnd"/>
      <w:r w:rsidRPr="005D1FB2">
        <w:rPr>
          <w:rFonts w:ascii="Book Antiqua" w:eastAsia="宋体" w:hAnsi="Book Antiqua"/>
          <w:color w:val="000000" w:themeColor="text1"/>
          <w:lang w:eastAsia="zh-CN"/>
        </w:rPr>
        <w:t> </w:t>
      </w:r>
      <w:r w:rsidRPr="005D1FB2">
        <w:rPr>
          <w:rFonts w:ascii="Book Antiqua" w:eastAsia="宋体" w:hAnsi="Book Antiqua"/>
          <w:i/>
          <w:iCs/>
          <w:color w:val="000000" w:themeColor="text1"/>
          <w:lang w:eastAsia="zh-CN"/>
        </w:rPr>
        <w:t>Arch Gen Psychiatry</w:t>
      </w:r>
      <w:r w:rsidRPr="005D1FB2">
        <w:rPr>
          <w:rFonts w:ascii="Book Antiqua" w:eastAsia="宋体" w:hAnsi="Book Antiqua"/>
          <w:color w:val="000000" w:themeColor="text1"/>
          <w:lang w:eastAsia="zh-CN"/>
        </w:rPr>
        <w:t> 2005; </w:t>
      </w:r>
      <w:r w:rsidRPr="005D1FB2">
        <w:rPr>
          <w:rFonts w:ascii="Book Antiqua" w:eastAsia="宋体" w:hAnsi="Book Antiqua"/>
          <w:b/>
          <w:bCs/>
          <w:color w:val="000000" w:themeColor="text1"/>
          <w:lang w:eastAsia="zh-CN"/>
        </w:rPr>
        <w:t>62</w:t>
      </w:r>
      <w:r w:rsidRPr="005D1FB2">
        <w:rPr>
          <w:rFonts w:ascii="Book Antiqua" w:eastAsia="宋体" w:hAnsi="Book Antiqua"/>
          <w:color w:val="000000" w:themeColor="text1"/>
          <w:lang w:eastAsia="zh-CN"/>
        </w:rPr>
        <w:t>: 593-602 [PMID: 15939837 DOI: 10.1001/archpsyc.62.6.593]</w:t>
      </w:r>
    </w:p>
    <w:p w:rsidR="005D1FB2" w:rsidRPr="005D1FB2" w:rsidRDefault="005D1FB2" w:rsidP="005D1FB2">
      <w:pPr>
        <w:spacing w:line="360" w:lineRule="auto"/>
        <w:jc w:val="both"/>
        <w:rPr>
          <w:rFonts w:ascii="Book Antiqua" w:eastAsia="宋体" w:hAnsi="Book Antiqua"/>
          <w:color w:val="000000" w:themeColor="text1"/>
          <w:lang w:eastAsia="zh-CN"/>
        </w:rPr>
      </w:pPr>
      <w:r w:rsidRPr="005D1FB2">
        <w:rPr>
          <w:rFonts w:ascii="Book Antiqua" w:eastAsia="宋体" w:hAnsi="Book Antiqua"/>
          <w:color w:val="000000" w:themeColor="text1"/>
          <w:lang w:eastAsia="zh-CN"/>
        </w:rPr>
        <w:t>2 </w:t>
      </w:r>
      <w:r w:rsidRPr="005D1FB2">
        <w:rPr>
          <w:rFonts w:ascii="Book Antiqua" w:eastAsia="宋体" w:hAnsi="Book Antiqua"/>
          <w:b/>
          <w:bCs/>
          <w:color w:val="000000" w:themeColor="text1"/>
          <w:lang w:eastAsia="zh-CN"/>
        </w:rPr>
        <w:t>Kessler RC</w:t>
      </w:r>
      <w:r w:rsidRPr="005D1FB2">
        <w:rPr>
          <w:rFonts w:ascii="Book Antiqua" w:eastAsia="宋体" w:hAnsi="Book Antiqua"/>
          <w:color w:val="000000" w:themeColor="text1"/>
          <w:lang w:eastAsia="zh-CN"/>
        </w:rPr>
        <w:t xml:space="preserve">, </w:t>
      </w:r>
      <w:proofErr w:type="spellStart"/>
      <w:r w:rsidRPr="005D1FB2">
        <w:rPr>
          <w:rFonts w:ascii="Book Antiqua" w:eastAsia="宋体" w:hAnsi="Book Antiqua"/>
          <w:color w:val="000000" w:themeColor="text1"/>
          <w:lang w:eastAsia="zh-CN"/>
        </w:rPr>
        <w:t>Avenevoli</w:t>
      </w:r>
      <w:proofErr w:type="spellEnd"/>
      <w:r w:rsidRPr="005D1FB2">
        <w:rPr>
          <w:rFonts w:ascii="Book Antiqua" w:eastAsia="宋体" w:hAnsi="Book Antiqua"/>
          <w:color w:val="000000" w:themeColor="text1"/>
          <w:lang w:eastAsia="zh-CN"/>
        </w:rPr>
        <w:t xml:space="preserve"> S, Costello EJ, </w:t>
      </w:r>
      <w:proofErr w:type="spellStart"/>
      <w:r w:rsidRPr="005D1FB2">
        <w:rPr>
          <w:rFonts w:ascii="Book Antiqua" w:eastAsia="宋体" w:hAnsi="Book Antiqua"/>
          <w:color w:val="000000" w:themeColor="text1"/>
          <w:lang w:eastAsia="zh-CN"/>
        </w:rPr>
        <w:t>Georgiades</w:t>
      </w:r>
      <w:proofErr w:type="spellEnd"/>
      <w:r w:rsidRPr="005D1FB2">
        <w:rPr>
          <w:rFonts w:ascii="Book Antiqua" w:eastAsia="宋体" w:hAnsi="Book Antiqua"/>
          <w:color w:val="000000" w:themeColor="text1"/>
          <w:lang w:eastAsia="zh-CN"/>
        </w:rPr>
        <w:t xml:space="preserve"> K, Green JG, Gruber MJ, He JP, </w:t>
      </w:r>
      <w:proofErr w:type="spellStart"/>
      <w:r w:rsidRPr="005D1FB2">
        <w:rPr>
          <w:rFonts w:ascii="Book Antiqua" w:eastAsia="宋体" w:hAnsi="Book Antiqua"/>
          <w:color w:val="000000" w:themeColor="text1"/>
          <w:lang w:eastAsia="zh-CN"/>
        </w:rPr>
        <w:t>Koretz</w:t>
      </w:r>
      <w:proofErr w:type="spellEnd"/>
      <w:r w:rsidRPr="005D1FB2">
        <w:rPr>
          <w:rFonts w:ascii="Book Antiqua" w:eastAsia="宋体" w:hAnsi="Book Antiqua"/>
          <w:color w:val="000000" w:themeColor="text1"/>
          <w:lang w:eastAsia="zh-CN"/>
        </w:rPr>
        <w:t xml:space="preserve"> D, McLaughlin KA, </w:t>
      </w:r>
      <w:proofErr w:type="spellStart"/>
      <w:r w:rsidRPr="005D1FB2">
        <w:rPr>
          <w:rFonts w:ascii="Book Antiqua" w:eastAsia="宋体" w:hAnsi="Book Antiqua"/>
          <w:color w:val="000000" w:themeColor="text1"/>
          <w:lang w:eastAsia="zh-CN"/>
        </w:rPr>
        <w:t>Petukhova</w:t>
      </w:r>
      <w:proofErr w:type="spellEnd"/>
      <w:r w:rsidRPr="005D1FB2">
        <w:rPr>
          <w:rFonts w:ascii="Book Antiqua" w:eastAsia="宋体" w:hAnsi="Book Antiqua"/>
          <w:color w:val="000000" w:themeColor="text1"/>
          <w:lang w:eastAsia="zh-CN"/>
        </w:rPr>
        <w:t xml:space="preserve"> M, Sampson NA, </w:t>
      </w:r>
      <w:proofErr w:type="spellStart"/>
      <w:r w:rsidRPr="005D1FB2">
        <w:rPr>
          <w:rFonts w:ascii="Book Antiqua" w:eastAsia="宋体" w:hAnsi="Book Antiqua"/>
          <w:color w:val="000000" w:themeColor="text1"/>
          <w:lang w:eastAsia="zh-CN"/>
        </w:rPr>
        <w:t>Zaslavsky</w:t>
      </w:r>
      <w:proofErr w:type="spellEnd"/>
      <w:r w:rsidRPr="005D1FB2">
        <w:rPr>
          <w:rFonts w:ascii="Book Antiqua" w:eastAsia="宋体" w:hAnsi="Book Antiqua"/>
          <w:color w:val="000000" w:themeColor="text1"/>
          <w:lang w:eastAsia="zh-CN"/>
        </w:rPr>
        <w:t xml:space="preserve"> AM, </w:t>
      </w:r>
      <w:proofErr w:type="spellStart"/>
      <w:r w:rsidRPr="005D1FB2">
        <w:rPr>
          <w:rFonts w:ascii="Book Antiqua" w:eastAsia="宋体" w:hAnsi="Book Antiqua"/>
          <w:color w:val="000000" w:themeColor="text1"/>
          <w:lang w:eastAsia="zh-CN"/>
        </w:rPr>
        <w:t>Merikangas</w:t>
      </w:r>
      <w:proofErr w:type="spellEnd"/>
      <w:r w:rsidRPr="005D1FB2">
        <w:rPr>
          <w:rFonts w:ascii="Book Antiqua" w:eastAsia="宋体" w:hAnsi="Book Antiqua"/>
          <w:color w:val="000000" w:themeColor="text1"/>
          <w:lang w:eastAsia="zh-CN"/>
        </w:rPr>
        <w:t xml:space="preserve"> KR. Prevalence, persistence, and sociodemographic correlates of DSM-IV disorders in the National Comorbidity Survey Replication Adolescent Supplement. </w:t>
      </w:r>
      <w:r w:rsidRPr="005D1FB2">
        <w:rPr>
          <w:rFonts w:ascii="Book Antiqua" w:eastAsia="宋体" w:hAnsi="Book Antiqua"/>
          <w:i/>
          <w:iCs/>
          <w:color w:val="000000" w:themeColor="text1"/>
          <w:lang w:eastAsia="zh-CN"/>
        </w:rPr>
        <w:t>Arch Gen Psychiatry</w:t>
      </w:r>
      <w:r w:rsidRPr="005D1FB2">
        <w:rPr>
          <w:rFonts w:ascii="Book Antiqua" w:eastAsia="宋体" w:hAnsi="Book Antiqua"/>
          <w:color w:val="000000" w:themeColor="text1"/>
          <w:lang w:eastAsia="zh-CN"/>
        </w:rPr>
        <w:t> 2012; </w:t>
      </w:r>
      <w:r w:rsidRPr="005D1FB2">
        <w:rPr>
          <w:rFonts w:ascii="Book Antiqua" w:eastAsia="宋体" w:hAnsi="Book Antiqua"/>
          <w:b/>
          <w:bCs/>
          <w:color w:val="000000" w:themeColor="text1"/>
          <w:lang w:eastAsia="zh-CN"/>
        </w:rPr>
        <w:t>69</w:t>
      </w:r>
      <w:r w:rsidRPr="005D1FB2">
        <w:rPr>
          <w:rFonts w:ascii="Book Antiqua" w:eastAsia="宋体" w:hAnsi="Book Antiqua"/>
          <w:color w:val="000000" w:themeColor="text1"/>
          <w:lang w:eastAsia="zh-CN"/>
        </w:rPr>
        <w:t>: 372-380 [PMID: 22147808 DOI: 10.1001/archgenpsychiatry.2011.160]</w:t>
      </w:r>
    </w:p>
    <w:p w:rsidR="005D1FB2" w:rsidRPr="005D1FB2" w:rsidRDefault="005D1FB2" w:rsidP="005D1FB2">
      <w:pPr>
        <w:spacing w:line="360" w:lineRule="auto"/>
        <w:jc w:val="both"/>
        <w:rPr>
          <w:rFonts w:ascii="Book Antiqua" w:eastAsia="宋体" w:hAnsi="Book Antiqua"/>
          <w:color w:val="000000" w:themeColor="text1"/>
          <w:lang w:eastAsia="zh-CN"/>
        </w:rPr>
      </w:pPr>
      <w:r w:rsidRPr="005D1FB2">
        <w:rPr>
          <w:rFonts w:ascii="Book Antiqua" w:eastAsia="宋体" w:hAnsi="Book Antiqua"/>
          <w:color w:val="000000" w:themeColor="text1"/>
          <w:lang w:eastAsia="zh-CN"/>
        </w:rPr>
        <w:t xml:space="preserve">3 </w:t>
      </w:r>
      <w:r w:rsidRPr="005D1FB2">
        <w:rPr>
          <w:rFonts w:ascii="Book Antiqua" w:eastAsia="宋体" w:hAnsi="Book Antiqua"/>
          <w:b/>
          <w:color w:val="000000" w:themeColor="text1"/>
          <w:lang w:eastAsia="zh-CN"/>
        </w:rPr>
        <w:t>Angst J</w:t>
      </w:r>
      <w:r w:rsidRPr="005D1FB2">
        <w:rPr>
          <w:rFonts w:ascii="Book Antiqua" w:eastAsia="宋体" w:hAnsi="Book Antiqua"/>
          <w:color w:val="000000" w:themeColor="text1"/>
          <w:lang w:eastAsia="zh-CN"/>
        </w:rPr>
        <w:t xml:space="preserve">. Modern epidemiology of anxiety: Results of the </w:t>
      </w:r>
      <w:proofErr w:type="spellStart"/>
      <w:proofErr w:type="gramStart"/>
      <w:r w:rsidRPr="005D1FB2">
        <w:rPr>
          <w:rFonts w:ascii="Book Antiqua" w:eastAsia="宋体" w:hAnsi="Book Antiqua"/>
          <w:color w:val="000000" w:themeColor="text1"/>
          <w:lang w:eastAsia="zh-CN"/>
        </w:rPr>
        <w:t>zurich</w:t>
      </w:r>
      <w:proofErr w:type="spellEnd"/>
      <w:proofErr w:type="gramEnd"/>
      <w:r w:rsidRPr="005D1FB2">
        <w:rPr>
          <w:rFonts w:ascii="Book Antiqua" w:eastAsia="宋体" w:hAnsi="Book Antiqua"/>
          <w:color w:val="000000" w:themeColor="text1"/>
          <w:lang w:eastAsia="zh-CN"/>
        </w:rPr>
        <w:t xml:space="preserve"> cohort study. </w:t>
      </w:r>
      <w:r w:rsidRPr="005D1FB2">
        <w:rPr>
          <w:rFonts w:ascii="Book Antiqua" w:eastAsia="宋体" w:hAnsi="Book Antiqua"/>
          <w:i/>
          <w:color w:val="000000" w:themeColor="text1"/>
          <w:lang w:eastAsia="zh-CN"/>
        </w:rPr>
        <w:t xml:space="preserve">Hum </w:t>
      </w:r>
      <w:proofErr w:type="spellStart"/>
      <w:r w:rsidRPr="005D1FB2">
        <w:rPr>
          <w:rFonts w:ascii="Book Antiqua" w:eastAsia="宋体" w:hAnsi="Book Antiqua"/>
          <w:i/>
          <w:color w:val="000000" w:themeColor="text1"/>
          <w:lang w:eastAsia="zh-CN"/>
        </w:rPr>
        <w:t>Psychopharmacol</w:t>
      </w:r>
      <w:proofErr w:type="spellEnd"/>
      <w:r w:rsidRPr="005D1FB2">
        <w:rPr>
          <w:rFonts w:ascii="Book Antiqua" w:eastAsia="宋体" w:hAnsi="Book Antiqua"/>
          <w:i/>
          <w:color w:val="000000" w:themeColor="text1"/>
          <w:lang w:eastAsia="zh-CN"/>
        </w:rPr>
        <w:t xml:space="preserve"> </w:t>
      </w:r>
      <w:proofErr w:type="spellStart"/>
      <w:r w:rsidRPr="005D1FB2">
        <w:rPr>
          <w:rFonts w:ascii="Book Antiqua" w:eastAsia="宋体" w:hAnsi="Book Antiqua"/>
          <w:i/>
          <w:color w:val="000000" w:themeColor="text1"/>
          <w:lang w:eastAsia="zh-CN"/>
        </w:rPr>
        <w:t>Clin</w:t>
      </w:r>
      <w:proofErr w:type="spellEnd"/>
      <w:r w:rsidRPr="005D1FB2">
        <w:rPr>
          <w:rFonts w:ascii="Book Antiqua" w:eastAsia="宋体" w:hAnsi="Book Antiqua"/>
          <w:i/>
          <w:color w:val="000000" w:themeColor="text1"/>
          <w:lang w:eastAsia="zh-CN"/>
        </w:rPr>
        <w:t xml:space="preserve"> </w:t>
      </w:r>
      <w:proofErr w:type="spellStart"/>
      <w:r w:rsidRPr="005D1FB2">
        <w:rPr>
          <w:rFonts w:ascii="Book Antiqua" w:eastAsia="宋体" w:hAnsi="Book Antiqua"/>
          <w:i/>
          <w:color w:val="000000" w:themeColor="text1"/>
          <w:lang w:eastAsia="zh-CN"/>
        </w:rPr>
        <w:t>Exp</w:t>
      </w:r>
      <w:proofErr w:type="spellEnd"/>
      <w:r w:rsidRPr="005D1FB2">
        <w:rPr>
          <w:rFonts w:ascii="Book Antiqua" w:eastAsia="宋体" w:hAnsi="Book Antiqua"/>
          <w:color w:val="000000" w:themeColor="text1"/>
          <w:lang w:eastAsia="zh-CN"/>
        </w:rPr>
        <w:t xml:space="preserve"> 1999; </w:t>
      </w:r>
      <w:r w:rsidRPr="005D1FB2">
        <w:rPr>
          <w:rFonts w:ascii="Book Antiqua" w:eastAsia="宋体" w:hAnsi="Book Antiqua"/>
          <w:b/>
          <w:color w:val="000000" w:themeColor="text1"/>
          <w:lang w:eastAsia="zh-CN"/>
        </w:rPr>
        <w:t>14</w:t>
      </w:r>
      <w:r w:rsidRPr="005D1FB2">
        <w:rPr>
          <w:rFonts w:ascii="Book Antiqua" w:eastAsia="宋体" w:hAnsi="Book Antiqua"/>
          <w:color w:val="000000" w:themeColor="text1"/>
          <w:lang w:eastAsia="zh-CN"/>
        </w:rPr>
        <w:t>: S29-S37 [DOI: 10.1002/(</w:t>
      </w:r>
      <w:proofErr w:type="spellStart"/>
      <w:proofErr w:type="gramStart"/>
      <w:r w:rsidRPr="005D1FB2">
        <w:rPr>
          <w:rFonts w:ascii="Book Antiqua" w:eastAsia="宋体" w:hAnsi="Book Antiqua"/>
          <w:color w:val="000000" w:themeColor="text1"/>
          <w:lang w:eastAsia="zh-CN"/>
        </w:rPr>
        <w:t>sici</w:t>
      </w:r>
      <w:proofErr w:type="spellEnd"/>
      <w:r w:rsidRPr="005D1FB2">
        <w:rPr>
          <w:rFonts w:ascii="Book Antiqua" w:eastAsia="宋体" w:hAnsi="Book Antiqua"/>
          <w:color w:val="000000" w:themeColor="text1"/>
          <w:lang w:eastAsia="zh-CN"/>
        </w:rPr>
        <w:t>)1099</w:t>
      </w:r>
      <w:proofErr w:type="gramEnd"/>
      <w:r w:rsidRPr="005D1FB2">
        <w:rPr>
          <w:rFonts w:ascii="Book Antiqua" w:eastAsia="宋体" w:hAnsi="Book Antiqua"/>
          <w:color w:val="000000" w:themeColor="text1"/>
          <w:lang w:eastAsia="zh-CN"/>
        </w:rPr>
        <w:t>-1077(199908)14: 1 3.3.co; 2-z]</w:t>
      </w:r>
    </w:p>
    <w:p w:rsidR="005D1FB2" w:rsidRPr="005D1FB2" w:rsidRDefault="005D1FB2" w:rsidP="005D1FB2">
      <w:pPr>
        <w:spacing w:line="360" w:lineRule="auto"/>
        <w:jc w:val="both"/>
        <w:rPr>
          <w:rFonts w:ascii="Book Antiqua" w:eastAsia="宋体" w:hAnsi="Book Antiqua"/>
          <w:color w:val="000000" w:themeColor="text1"/>
          <w:lang w:eastAsia="zh-CN"/>
        </w:rPr>
      </w:pPr>
      <w:r w:rsidRPr="005D1FB2">
        <w:rPr>
          <w:rFonts w:ascii="Book Antiqua" w:eastAsia="宋体" w:hAnsi="Book Antiqua"/>
          <w:color w:val="000000" w:themeColor="text1"/>
          <w:lang w:eastAsia="zh-CN"/>
        </w:rPr>
        <w:t>4 </w:t>
      </w:r>
      <w:r w:rsidRPr="005D1FB2">
        <w:rPr>
          <w:rFonts w:ascii="Book Antiqua" w:eastAsia="宋体" w:hAnsi="Book Antiqua"/>
          <w:b/>
          <w:bCs/>
          <w:color w:val="000000" w:themeColor="text1"/>
          <w:lang w:eastAsia="zh-CN"/>
        </w:rPr>
        <w:t>McEvoy PM</w:t>
      </w:r>
      <w:r w:rsidRPr="005D1FB2">
        <w:rPr>
          <w:rFonts w:ascii="Book Antiqua" w:eastAsia="宋体" w:hAnsi="Book Antiqua"/>
          <w:color w:val="000000" w:themeColor="text1"/>
          <w:lang w:eastAsia="zh-CN"/>
        </w:rPr>
        <w:t>, Grove R, Slade T. Epidemiology of anxiety disorders in the Australian general population: findings of the 2007 Australian National Survey of Mental Health and Wellbeing. </w:t>
      </w:r>
      <w:proofErr w:type="spellStart"/>
      <w:r w:rsidRPr="005D1FB2">
        <w:rPr>
          <w:rFonts w:ascii="Book Antiqua" w:eastAsia="宋体" w:hAnsi="Book Antiqua"/>
          <w:i/>
          <w:iCs/>
          <w:color w:val="000000" w:themeColor="text1"/>
          <w:lang w:eastAsia="zh-CN"/>
        </w:rPr>
        <w:t>Aust</w:t>
      </w:r>
      <w:proofErr w:type="spellEnd"/>
      <w:r w:rsidRPr="005D1FB2">
        <w:rPr>
          <w:rFonts w:ascii="Book Antiqua" w:eastAsia="宋体" w:hAnsi="Book Antiqua"/>
          <w:i/>
          <w:iCs/>
          <w:color w:val="000000" w:themeColor="text1"/>
          <w:lang w:eastAsia="zh-CN"/>
        </w:rPr>
        <w:t xml:space="preserve"> N Z J Psychiatry</w:t>
      </w:r>
      <w:r w:rsidRPr="005D1FB2">
        <w:rPr>
          <w:rFonts w:ascii="Book Antiqua" w:eastAsia="宋体" w:hAnsi="Book Antiqua"/>
          <w:color w:val="000000" w:themeColor="text1"/>
          <w:lang w:eastAsia="zh-CN"/>
        </w:rPr>
        <w:t> 2011; </w:t>
      </w:r>
      <w:r w:rsidRPr="005D1FB2">
        <w:rPr>
          <w:rFonts w:ascii="Book Antiqua" w:eastAsia="宋体" w:hAnsi="Book Antiqua"/>
          <w:b/>
          <w:bCs/>
          <w:color w:val="000000" w:themeColor="text1"/>
          <w:lang w:eastAsia="zh-CN"/>
        </w:rPr>
        <w:t>45</w:t>
      </w:r>
      <w:r w:rsidRPr="005D1FB2">
        <w:rPr>
          <w:rFonts w:ascii="Book Antiqua" w:eastAsia="宋体" w:hAnsi="Book Antiqua"/>
          <w:color w:val="000000" w:themeColor="text1"/>
          <w:lang w:eastAsia="zh-CN"/>
        </w:rPr>
        <w:t>: 957-967 [PMID: 22044173 DOI: 10.3109/00048674.2011.624083]</w:t>
      </w:r>
    </w:p>
    <w:p w:rsidR="005D1FB2" w:rsidRPr="005D1FB2" w:rsidRDefault="005D1FB2" w:rsidP="005D1FB2">
      <w:pPr>
        <w:spacing w:line="360" w:lineRule="auto"/>
        <w:jc w:val="both"/>
        <w:rPr>
          <w:rFonts w:ascii="Book Antiqua" w:eastAsia="宋体" w:hAnsi="Book Antiqua"/>
          <w:color w:val="000000" w:themeColor="text1"/>
          <w:lang w:eastAsia="zh-CN"/>
        </w:rPr>
      </w:pPr>
      <w:r w:rsidRPr="005D1FB2">
        <w:rPr>
          <w:rFonts w:ascii="Book Antiqua" w:eastAsia="宋体" w:hAnsi="Book Antiqua"/>
          <w:color w:val="000000" w:themeColor="text1"/>
          <w:lang w:eastAsia="zh-CN"/>
        </w:rPr>
        <w:t>5 </w:t>
      </w:r>
      <w:r w:rsidRPr="005D1FB2">
        <w:rPr>
          <w:rFonts w:ascii="Book Antiqua" w:eastAsia="宋体" w:hAnsi="Book Antiqua"/>
          <w:b/>
          <w:bCs/>
          <w:color w:val="000000" w:themeColor="text1"/>
          <w:lang w:eastAsia="zh-CN"/>
        </w:rPr>
        <w:t>Steel Z</w:t>
      </w:r>
      <w:r w:rsidRPr="005D1FB2">
        <w:rPr>
          <w:rFonts w:ascii="Book Antiqua" w:eastAsia="宋体" w:hAnsi="Book Antiqua"/>
          <w:color w:val="000000" w:themeColor="text1"/>
          <w:lang w:eastAsia="zh-CN"/>
        </w:rPr>
        <w:t xml:space="preserve">, </w:t>
      </w:r>
      <w:proofErr w:type="spellStart"/>
      <w:r w:rsidRPr="005D1FB2">
        <w:rPr>
          <w:rFonts w:ascii="Book Antiqua" w:eastAsia="宋体" w:hAnsi="Book Antiqua"/>
          <w:color w:val="000000" w:themeColor="text1"/>
          <w:lang w:eastAsia="zh-CN"/>
        </w:rPr>
        <w:t>Marnane</w:t>
      </w:r>
      <w:proofErr w:type="spellEnd"/>
      <w:r w:rsidRPr="005D1FB2">
        <w:rPr>
          <w:rFonts w:ascii="Book Antiqua" w:eastAsia="宋体" w:hAnsi="Book Antiqua"/>
          <w:color w:val="000000" w:themeColor="text1"/>
          <w:lang w:eastAsia="zh-CN"/>
        </w:rPr>
        <w:t xml:space="preserve"> C, </w:t>
      </w:r>
      <w:proofErr w:type="spellStart"/>
      <w:r w:rsidRPr="005D1FB2">
        <w:rPr>
          <w:rFonts w:ascii="Book Antiqua" w:eastAsia="宋体" w:hAnsi="Book Antiqua"/>
          <w:color w:val="000000" w:themeColor="text1"/>
          <w:lang w:eastAsia="zh-CN"/>
        </w:rPr>
        <w:t>Iranpour</w:t>
      </w:r>
      <w:proofErr w:type="spellEnd"/>
      <w:r w:rsidRPr="005D1FB2">
        <w:rPr>
          <w:rFonts w:ascii="Book Antiqua" w:eastAsia="宋体" w:hAnsi="Book Antiqua"/>
          <w:color w:val="000000" w:themeColor="text1"/>
          <w:lang w:eastAsia="zh-CN"/>
        </w:rPr>
        <w:t xml:space="preserve"> C, </w:t>
      </w:r>
      <w:proofErr w:type="spellStart"/>
      <w:r w:rsidRPr="005D1FB2">
        <w:rPr>
          <w:rFonts w:ascii="Book Antiqua" w:eastAsia="宋体" w:hAnsi="Book Antiqua"/>
          <w:color w:val="000000" w:themeColor="text1"/>
          <w:lang w:eastAsia="zh-CN"/>
        </w:rPr>
        <w:t>Chey</w:t>
      </w:r>
      <w:proofErr w:type="spellEnd"/>
      <w:r w:rsidRPr="005D1FB2">
        <w:rPr>
          <w:rFonts w:ascii="Book Antiqua" w:eastAsia="宋体" w:hAnsi="Book Antiqua"/>
          <w:color w:val="000000" w:themeColor="text1"/>
          <w:lang w:eastAsia="zh-CN"/>
        </w:rPr>
        <w:t xml:space="preserve"> T, Jackson JW, Patel V, </w:t>
      </w:r>
      <w:proofErr w:type="spellStart"/>
      <w:r w:rsidRPr="005D1FB2">
        <w:rPr>
          <w:rFonts w:ascii="Book Antiqua" w:eastAsia="宋体" w:hAnsi="Book Antiqua"/>
          <w:color w:val="000000" w:themeColor="text1"/>
          <w:lang w:eastAsia="zh-CN"/>
        </w:rPr>
        <w:t>Silove</w:t>
      </w:r>
      <w:proofErr w:type="spellEnd"/>
      <w:r w:rsidRPr="005D1FB2">
        <w:rPr>
          <w:rFonts w:ascii="Book Antiqua" w:eastAsia="宋体" w:hAnsi="Book Antiqua"/>
          <w:color w:val="000000" w:themeColor="text1"/>
          <w:lang w:eastAsia="zh-CN"/>
        </w:rPr>
        <w:t xml:space="preserve"> D. The global prevalence of common mental disorders: a systematic review and meta-analysis 1980-2013. </w:t>
      </w:r>
      <w:proofErr w:type="spellStart"/>
      <w:r w:rsidRPr="005D1FB2">
        <w:rPr>
          <w:rFonts w:ascii="Book Antiqua" w:eastAsia="宋体" w:hAnsi="Book Antiqua"/>
          <w:i/>
          <w:iCs/>
          <w:color w:val="000000" w:themeColor="text1"/>
          <w:lang w:eastAsia="zh-CN"/>
        </w:rPr>
        <w:t>Int</w:t>
      </w:r>
      <w:proofErr w:type="spellEnd"/>
      <w:r w:rsidRPr="005D1FB2">
        <w:rPr>
          <w:rFonts w:ascii="Book Antiqua" w:eastAsia="宋体" w:hAnsi="Book Antiqua"/>
          <w:i/>
          <w:iCs/>
          <w:color w:val="000000" w:themeColor="text1"/>
          <w:lang w:eastAsia="zh-CN"/>
        </w:rPr>
        <w:t xml:space="preserve"> J </w:t>
      </w:r>
      <w:proofErr w:type="spellStart"/>
      <w:r w:rsidRPr="005D1FB2">
        <w:rPr>
          <w:rFonts w:ascii="Book Antiqua" w:eastAsia="宋体" w:hAnsi="Book Antiqua"/>
          <w:i/>
          <w:iCs/>
          <w:color w:val="000000" w:themeColor="text1"/>
          <w:lang w:eastAsia="zh-CN"/>
        </w:rPr>
        <w:t>Epidemiol</w:t>
      </w:r>
      <w:proofErr w:type="spellEnd"/>
      <w:r w:rsidRPr="005D1FB2">
        <w:rPr>
          <w:rFonts w:ascii="Book Antiqua" w:eastAsia="宋体" w:hAnsi="Book Antiqua"/>
          <w:color w:val="000000" w:themeColor="text1"/>
          <w:lang w:eastAsia="zh-CN"/>
        </w:rPr>
        <w:t> 2014; </w:t>
      </w:r>
      <w:r w:rsidRPr="005D1FB2">
        <w:rPr>
          <w:rFonts w:ascii="Book Antiqua" w:eastAsia="宋体" w:hAnsi="Book Antiqua"/>
          <w:b/>
          <w:bCs/>
          <w:color w:val="000000" w:themeColor="text1"/>
          <w:lang w:eastAsia="zh-CN"/>
        </w:rPr>
        <w:t>43</w:t>
      </w:r>
      <w:r w:rsidRPr="005D1FB2">
        <w:rPr>
          <w:rFonts w:ascii="Book Antiqua" w:eastAsia="宋体" w:hAnsi="Book Antiqua"/>
          <w:color w:val="000000" w:themeColor="text1"/>
          <w:lang w:eastAsia="zh-CN"/>
        </w:rPr>
        <w:t>: 476-493 [PMID: 24648481 DOI: 10.1093/</w:t>
      </w:r>
      <w:proofErr w:type="spellStart"/>
      <w:r w:rsidRPr="005D1FB2">
        <w:rPr>
          <w:rFonts w:ascii="Book Antiqua" w:eastAsia="宋体" w:hAnsi="Book Antiqua"/>
          <w:color w:val="000000" w:themeColor="text1"/>
          <w:lang w:eastAsia="zh-CN"/>
        </w:rPr>
        <w:t>ije</w:t>
      </w:r>
      <w:proofErr w:type="spellEnd"/>
      <w:r w:rsidRPr="005D1FB2">
        <w:rPr>
          <w:rFonts w:ascii="Book Antiqua" w:eastAsia="宋体" w:hAnsi="Book Antiqua"/>
          <w:color w:val="000000" w:themeColor="text1"/>
          <w:lang w:eastAsia="zh-CN"/>
        </w:rPr>
        <w:t>/dyu038]</w:t>
      </w:r>
    </w:p>
    <w:p w:rsidR="005D1FB2" w:rsidRPr="005D1FB2" w:rsidRDefault="005D1FB2" w:rsidP="005D1FB2">
      <w:pPr>
        <w:spacing w:line="360" w:lineRule="auto"/>
        <w:jc w:val="both"/>
        <w:rPr>
          <w:rFonts w:ascii="Book Antiqua" w:eastAsia="宋体" w:hAnsi="Book Antiqua"/>
          <w:color w:val="000000" w:themeColor="text1"/>
          <w:lang w:eastAsia="zh-CN"/>
        </w:rPr>
      </w:pPr>
      <w:r w:rsidRPr="005D1FB2">
        <w:rPr>
          <w:rFonts w:ascii="Book Antiqua" w:eastAsia="宋体" w:hAnsi="Book Antiqua"/>
          <w:color w:val="000000" w:themeColor="text1"/>
          <w:lang w:eastAsia="zh-CN"/>
        </w:rPr>
        <w:t>6 </w:t>
      </w:r>
      <w:r w:rsidRPr="005D1FB2">
        <w:rPr>
          <w:rFonts w:ascii="Book Antiqua" w:eastAsia="宋体" w:hAnsi="Book Antiqua"/>
          <w:b/>
          <w:bCs/>
          <w:color w:val="000000" w:themeColor="text1"/>
          <w:lang w:eastAsia="zh-CN"/>
        </w:rPr>
        <w:t>Greenberg PE</w:t>
      </w:r>
      <w:r w:rsidRPr="005D1FB2">
        <w:rPr>
          <w:rFonts w:ascii="Book Antiqua" w:eastAsia="宋体" w:hAnsi="Book Antiqua"/>
          <w:color w:val="000000" w:themeColor="text1"/>
          <w:lang w:eastAsia="zh-CN"/>
        </w:rPr>
        <w:t xml:space="preserve">, </w:t>
      </w:r>
      <w:proofErr w:type="spellStart"/>
      <w:r w:rsidRPr="005D1FB2">
        <w:rPr>
          <w:rFonts w:ascii="Book Antiqua" w:eastAsia="宋体" w:hAnsi="Book Antiqua"/>
          <w:color w:val="000000" w:themeColor="text1"/>
          <w:lang w:eastAsia="zh-CN"/>
        </w:rPr>
        <w:t>Sisitsky</w:t>
      </w:r>
      <w:proofErr w:type="spellEnd"/>
      <w:r w:rsidRPr="005D1FB2">
        <w:rPr>
          <w:rFonts w:ascii="Book Antiqua" w:eastAsia="宋体" w:hAnsi="Book Antiqua"/>
          <w:color w:val="000000" w:themeColor="text1"/>
          <w:lang w:eastAsia="zh-CN"/>
        </w:rPr>
        <w:t xml:space="preserve"> T, Kessler RC, Finkelstein SN, Berndt ER, Davidson JR, Ballenger JC, </w:t>
      </w:r>
      <w:proofErr w:type="spellStart"/>
      <w:r w:rsidRPr="005D1FB2">
        <w:rPr>
          <w:rFonts w:ascii="Book Antiqua" w:eastAsia="宋体" w:hAnsi="Book Antiqua"/>
          <w:color w:val="000000" w:themeColor="text1"/>
          <w:lang w:eastAsia="zh-CN"/>
        </w:rPr>
        <w:t>Fyer</w:t>
      </w:r>
      <w:proofErr w:type="spellEnd"/>
      <w:r w:rsidRPr="005D1FB2">
        <w:rPr>
          <w:rFonts w:ascii="Book Antiqua" w:eastAsia="宋体" w:hAnsi="Book Antiqua"/>
          <w:color w:val="000000" w:themeColor="text1"/>
          <w:lang w:eastAsia="zh-CN"/>
        </w:rPr>
        <w:t xml:space="preserve"> AJ. The economic burden of anxiety disorders in the 1990s. </w:t>
      </w:r>
      <w:r w:rsidRPr="005D1FB2">
        <w:rPr>
          <w:rFonts w:ascii="Book Antiqua" w:eastAsia="宋体" w:hAnsi="Book Antiqua"/>
          <w:i/>
          <w:iCs/>
          <w:color w:val="000000" w:themeColor="text1"/>
          <w:lang w:eastAsia="zh-CN"/>
        </w:rPr>
        <w:t xml:space="preserve">J </w:t>
      </w:r>
      <w:proofErr w:type="spellStart"/>
      <w:r w:rsidRPr="005D1FB2">
        <w:rPr>
          <w:rFonts w:ascii="Book Antiqua" w:eastAsia="宋体" w:hAnsi="Book Antiqua"/>
          <w:i/>
          <w:iCs/>
          <w:color w:val="000000" w:themeColor="text1"/>
          <w:lang w:eastAsia="zh-CN"/>
        </w:rPr>
        <w:t>Clin</w:t>
      </w:r>
      <w:proofErr w:type="spellEnd"/>
      <w:r w:rsidRPr="005D1FB2">
        <w:rPr>
          <w:rFonts w:ascii="Book Antiqua" w:eastAsia="宋体" w:hAnsi="Book Antiqua"/>
          <w:i/>
          <w:iCs/>
          <w:color w:val="000000" w:themeColor="text1"/>
          <w:lang w:eastAsia="zh-CN"/>
        </w:rPr>
        <w:t xml:space="preserve"> Psychiatry</w:t>
      </w:r>
      <w:r w:rsidRPr="005D1FB2">
        <w:rPr>
          <w:rFonts w:ascii="Book Antiqua" w:eastAsia="宋体" w:hAnsi="Book Antiqua"/>
          <w:color w:val="000000" w:themeColor="text1"/>
          <w:lang w:eastAsia="zh-CN"/>
        </w:rPr>
        <w:t> 1999; </w:t>
      </w:r>
      <w:r w:rsidRPr="005D1FB2">
        <w:rPr>
          <w:rFonts w:ascii="Book Antiqua" w:eastAsia="宋体" w:hAnsi="Book Antiqua"/>
          <w:b/>
          <w:bCs/>
          <w:color w:val="000000" w:themeColor="text1"/>
          <w:lang w:eastAsia="zh-CN"/>
        </w:rPr>
        <w:t>60</w:t>
      </w:r>
      <w:r w:rsidRPr="005D1FB2">
        <w:rPr>
          <w:rFonts w:ascii="Book Antiqua" w:eastAsia="宋体" w:hAnsi="Book Antiqua"/>
          <w:color w:val="000000" w:themeColor="text1"/>
          <w:lang w:eastAsia="zh-CN"/>
        </w:rPr>
        <w:t>: 427-435 [PMID: 10453795]</w:t>
      </w:r>
    </w:p>
    <w:p w:rsidR="005D1FB2" w:rsidRPr="005D1FB2" w:rsidRDefault="005D1FB2" w:rsidP="005D1FB2">
      <w:pPr>
        <w:spacing w:line="360" w:lineRule="auto"/>
        <w:jc w:val="both"/>
        <w:rPr>
          <w:rFonts w:ascii="Book Antiqua" w:eastAsia="宋体" w:hAnsi="Book Antiqua"/>
          <w:color w:val="000000" w:themeColor="text1"/>
          <w:lang w:eastAsia="zh-CN"/>
        </w:rPr>
      </w:pPr>
      <w:r w:rsidRPr="005D1FB2">
        <w:rPr>
          <w:rFonts w:ascii="Book Antiqua" w:eastAsia="宋体" w:hAnsi="Book Antiqua"/>
          <w:color w:val="000000" w:themeColor="text1"/>
          <w:lang w:eastAsia="zh-CN"/>
        </w:rPr>
        <w:t>7 </w:t>
      </w:r>
      <w:proofErr w:type="spellStart"/>
      <w:r w:rsidRPr="005D1FB2">
        <w:rPr>
          <w:rFonts w:ascii="Book Antiqua" w:eastAsia="宋体" w:hAnsi="Book Antiqua"/>
          <w:b/>
          <w:bCs/>
          <w:color w:val="000000" w:themeColor="text1"/>
          <w:lang w:eastAsia="zh-CN"/>
        </w:rPr>
        <w:t>Heldt</w:t>
      </w:r>
      <w:proofErr w:type="spellEnd"/>
      <w:r w:rsidRPr="005D1FB2">
        <w:rPr>
          <w:rFonts w:ascii="Book Antiqua" w:eastAsia="宋体" w:hAnsi="Book Antiqua"/>
          <w:b/>
          <w:bCs/>
          <w:color w:val="000000" w:themeColor="text1"/>
          <w:lang w:eastAsia="zh-CN"/>
        </w:rPr>
        <w:t xml:space="preserve"> SA</w:t>
      </w:r>
      <w:r w:rsidRPr="005D1FB2">
        <w:rPr>
          <w:rFonts w:ascii="Book Antiqua" w:eastAsia="宋体" w:hAnsi="Book Antiqua"/>
          <w:color w:val="000000" w:themeColor="text1"/>
          <w:lang w:eastAsia="zh-CN"/>
        </w:rPr>
        <w:t xml:space="preserve">, </w:t>
      </w:r>
      <w:proofErr w:type="spellStart"/>
      <w:r w:rsidRPr="005D1FB2">
        <w:rPr>
          <w:rFonts w:ascii="Book Antiqua" w:eastAsia="宋体" w:hAnsi="Book Antiqua"/>
          <w:color w:val="000000" w:themeColor="text1"/>
          <w:lang w:eastAsia="zh-CN"/>
        </w:rPr>
        <w:t>Mou</w:t>
      </w:r>
      <w:proofErr w:type="spellEnd"/>
      <w:r w:rsidRPr="005D1FB2">
        <w:rPr>
          <w:rFonts w:ascii="Book Antiqua" w:eastAsia="宋体" w:hAnsi="Book Antiqua"/>
          <w:color w:val="000000" w:themeColor="text1"/>
          <w:lang w:eastAsia="zh-CN"/>
        </w:rPr>
        <w:t xml:space="preserve"> L, Ressler KJ. In vivo knockdown of GAD67 in the amygdala disrupts fear extinction and the anxiolytic-like effect of diazepam in mice. </w:t>
      </w:r>
      <w:proofErr w:type="spellStart"/>
      <w:r w:rsidRPr="005D1FB2">
        <w:rPr>
          <w:rFonts w:ascii="Book Antiqua" w:eastAsia="宋体" w:hAnsi="Book Antiqua"/>
          <w:i/>
          <w:iCs/>
          <w:color w:val="000000" w:themeColor="text1"/>
          <w:lang w:eastAsia="zh-CN"/>
        </w:rPr>
        <w:t>Transl</w:t>
      </w:r>
      <w:proofErr w:type="spellEnd"/>
      <w:r w:rsidRPr="005D1FB2">
        <w:rPr>
          <w:rFonts w:ascii="Book Antiqua" w:eastAsia="宋体" w:hAnsi="Book Antiqua"/>
          <w:i/>
          <w:iCs/>
          <w:color w:val="000000" w:themeColor="text1"/>
          <w:lang w:eastAsia="zh-CN"/>
        </w:rPr>
        <w:t xml:space="preserve"> Psychiatry</w:t>
      </w:r>
      <w:r w:rsidRPr="005D1FB2">
        <w:rPr>
          <w:rFonts w:ascii="Book Antiqua" w:eastAsia="宋体" w:hAnsi="Book Antiqua"/>
          <w:color w:val="000000" w:themeColor="text1"/>
          <w:lang w:eastAsia="zh-CN"/>
        </w:rPr>
        <w:t> 2012; </w:t>
      </w:r>
      <w:r w:rsidRPr="005D1FB2">
        <w:rPr>
          <w:rFonts w:ascii="Book Antiqua" w:eastAsia="宋体" w:hAnsi="Book Antiqua"/>
          <w:b/>
          <w:bCs/>
          <w:color w:val="000000" w:themeColor="text1"/>
          <w:lang w:eastAsia="zh-CN"/>
        </w:rPr>
        <w:t>2</w:t>
      </w:r>
      <w:r w:rsidRPr="005D1FB2">
        <w:rPr>
          <w:rFonts w:ascii="Book Antiqua" w:eastAsia="宋体" w:hAnsi="Book Antiqua"/>
          <w:color w:val="000000" w:themeColor="text1"/>
          <w:lang w:eastAsia="zh-CN"/>
        </w:rPr>
        <w:t>: e181 [PMID: 23149445 DOI: 10.1038/tp.2012.101]</w:t>
      </w:r>
    </w:p>
    <w:p w:rsidR="005D1FB2" w:rsidRPr="005D1FB2" w:rsidRDefault="005D1FB2" w:rsidP="005D1FB2">
      <w:pPr>
        <w:spacing w:line="360" w:lineRule="auto"/>
        <w:jc w:val="both"/>
        <w:rPr>
          <w:rFonts w:ascii="Book Antiqua" w:eastAsia="宋体" w:hAnsi="Book Antiqua"/>
          <w:color w:val="000000" w:themeColor="text1"/>
          <w:lang w:eastAsia="zh-CN"/>
        </w:rPr>
      </w:pPr>
      <w:r w:rsidRPr="005D1FB2">
        <w:rPr>
          <w:rFonts w:ascii="Book Antiqua" w:eastAsia="宋体" w:hAnsi="Book Antiqua"/>
          <w:color w:val="000000" w:themeColor="text1"/>
          <w:lang w:eastAsia="zh-CN"/>
        </w:rPr>
        <w:t>8 </w:t>
      </w:r>
      <w:r w:rsidRPr="005D1FB2">
        <w:rPr>
          <w:rFonts w:ascii="Book Antiqua" w:eastAsia="宋体" w:hAnsi="Book Antiqua"/>
          <w:b/>
          <w:bCs/>
          <w:color w:val="000000" w:themeColor="text1"/>
          <w:lang w:eastAsia="zh-CN"/>
        </w:rPr>
        <w:t>Lange MD</w:t>
      </w:r>
      <w:r w:rsidRPr="005D1FB2">
        <w:rPr>
          <w:rFonts w:ascii="Book Antiqua" w:eastAsia="宋体" w:hAnsi="Book Antiqua"/>
          <w:color w:val="000000" w:themeColor="text1"/>
          <w:lang w:eastAsia="zh-CN"/>
        </w:rPr>
        <w:t xml:space="preserve">, </w:t>
      </w:r>
      <w:proofErr w:type="spellStart"/>
      <w:r w:rsidRPr="005D1FB2">
        <w:rPr>
          <w:rFonts w:ascii="Book Antiqua" w:eastAsia="宋体" w:hAnsi="Book Antiqua"/>
          <w:color w:val="000000" w:themeColor="text1"/>
          <w:lang w:eastAsia="zh-CN"/>
        </w:rPr>
        <w:t>Jüngling</w:t>
      </w:r>
      <w:proofErr w:type="spellEnd"/>
      <w:r w:rsidRPr="005D1FB2">
        <w:rPr>
          <w:rFonts w:ascii="Book Antiqua" w:eastAsia="宋体" w:hAnsi="Book Antiqua"/>
          <w:color w:val="000000" w:themeColor="text1"/>
          <w:lang w:eastAsia="zh-CN"/>
        </w:rPr>
        <w:t xml:space="preserve"> K, </w:t>
      </w:r>
      <w:proofErr w:type="spellStart"/>
      <w:r w:rsidRPr="005D1FB2">
        <w:rPr>
          <w:rFonts w:ascii="Book Antiqua" w:eastAsia="宋体" w:hAnsi="Book Antiqua"/>
          <w:color w:val="000000" w:themeColor="text1"/>
          <w:lang w:eastAsia="zh-CN"/>
        </w:rPr>
        <w:t>Paulukat</w:t>
      </w:r>
      <w:proofErr w:type="spellEnd"/>
      <w:r w:rsidRPr="005D1FB2">
        <w:rPr>
          <w:rFonts w:ascii="Book Antiqua" w:eastAsia="宋体" w:hAnsi="Book Antiqua"/>
          <w:color w:val="000000" w:themeColor="text1"/>
          <w:lang w:eastAsia="zh-CN"/>
        </w:rPr>
        <w:t xml:space="preserve"> L, </w:t>
      </w:r>
      <w:proofErr w:type="spellStart"/>
      <w:r w:rsidRPr="005D1FB2">
        <w:rPr>
          <w:rFonts w:ascii="Book Antiqua" w:eastAsia="宋体" w:hAnsi="Book Antiqua"/>
          <w:color w:val="000000" w:themeColor="text1"/>
          <w:lang w:eastAsia="zh-CN"/>
        </w:rPr>
        <w:t>Vieler</w:t>
      </w:r>
      <w:proofErr w:type="spellEnd"/>
      <w:r w:rsidRPr="005D1FB2">
        <w:rPr>
          <w:rFonts w:ascii="Book Antiqua" w:eastAsia="宋体" w:hAnsi="Book Antiqua"/>
          <w:color w:val="000000" w:themeColor="text1"/>
          <w:lang w:eastAsia="zh-CN"/>
        </w:rPr>
        <w:t xml:space="preserve"> M, </w:t>
      </w:r>
      <w:proofErr w:type="spellStart"/>
      <w:r w:rsidRPr="005D1FB2">
        <w:rPr>
          <w:rFonts w:ascii="Book Antiqua" w:eastAsia="宋体" w:hAnsi="Book Antiqua"/>
          <w:color w:val="000000" w:themeColor="text1"/>
          <w:lang w:eastAsia="zh-CN"/>
        </w:rPr>
        <w:t>Gaburro</w:t>
      </w:r>
      <w:proofErr w:type="spellEnd"/>
      <w:r w:rsidRPr="005D1FB2">
        <w:rPr>
          <w:rFonts w:ascii="Book Antiqua" w:eastAsia="宋体" w:hAnsi="Book Antiqua"/>
          <w:color w:val="000000" w:themeColor="text1"/>
          <w:lang w:eastAsia="zh-CN"/>
        </w:rPr>
        <w:t xml:space="preserve"> S, </w:t>
      </w:r>
      <w:proofErr w:type="spellStart"/>
      <w:r w:rsidRPr="005D1FB2">
        <w:rPr>
          <w:rFonts w:ascii="Book Antiqua" w:eastAsia="宋体" w:hAnsi="Book Antiqua"/>
          <w:color w:val="000000" w:themeColor="text1"/>
          <w:lang w:eastAsia="zh-CN"/>
        </w:rPr>
        <w:t>Sosulina</w:t>
      </w:r>
      <w:proofErr w:type="spellEnd"/>
      <w:r w:rsidRPr="005D1FB2">
        <w:rPr>
          <w:rFonts w:ascii="Book Antiqua" w:eastAsia="宋体" w:hAnsi="Book Antiqua"/>
          <w:color w:val="000000" w:themeColor="text1"/>
          <w:lang w:eastAsia="zh-CN"/>
        </w:rPr>
        <w:t xml:space="preserve"> L, </w:t>
      </w:r>
      <w:proofErr w:type="spellStart"/>
      <w:r w:rsidRPr="005D1FB2">
        <w:rPr>
          <w:rFonts w:ascii="Book Antiqua" w:eastAsia="宋体" w:hAnsi="Book Antiqua"/>
          <w:color w:val="000000" w:themeColor="text1"/>
          <w:lang w:eastAsia="zh-CN"/>
        </w:rPr>
        <w:t>Blaesse</w:t>
      </w:r>
      <w:proofErr w:type="spellEnd"/>
      <w:r w:rsidRPr="005D1FB2">
        <w:rPr>
          <w:rFonts w:ascii="Book Antiqua" w:eastAsia="宋体" w:hAnsi="Book Antiqua"/>
          <w:color w:val="000000" w:themeColor="text1"/>
          <w:lang w:eastAsia="zh-CN"/>
        </w:rPr>
        <w:t xml:space="preserve"> P, </w:t>
      </w:r>
      <w:proofErr w:type="spellStart"/>
      <w:r w:rsidRPr="005D1FB2">
        <w:rPr>
          <w:rFonts w:ascii="Book Antiqua" w:eastAsia="宋体" w:hAnsi="Book Antiqua"/>
          <w:color w:val="000000" w:themeColor="text1"/>
          <w:lang w:eastAsia="zh-CN"/>
        </w:rPr>
        <w:t>Sreepathi</w:t>
      </w:r>
      <w:proofErr w:type="spellEnd"/>
      <w:r w:rsidRPr="005D1FB2">
        <w:rPr>
          <w:rFonts w:ascii="Book Antiqua" w:eastAsia="宋体" w:hAnsi="Book Antiqua"/>
          <w:color w:val="000000" w:themeColor="text1"/>
          <w:lang w:eastAsia="zh-CN"/>
        </w:rPr>
        <w:t xml:space="preserve"> HK, </w:t>
      </w:r>
      <w:proofErr w:type="spellStart"/>
      <w:r w:rsidRPr="005D1FB2">
        <w:rPr>
          <w:rFonts w:ascii="Book Antiqua" w:eastAsia="宋体" w:hAnsi="Book Antiqua"/>
          <w:color w:val="000000" w:themeColor="text1"/>
          <w:lang w:eastAsia="zh-CN"/>
        </w:rPr>
        <w:t>Ferraguti</w:t>
      </w:r>
      <w:proofErr w:type="spellEnd"/>
      <w:r w:rsidRPr="005D1FB2">
        <w:rPr>
          <w:rFonts w:ascii="Book Antiqua" w:eastAsia="宋体" w:hAnsi="Book Antiqua"/>
          <w:color w:val="000000" w:themeColor="text1"/>
          <w:lang w:eastAsia="zh-CN"/>
        </w:rPr>
        <w:t xml:space="preserve"> F, Pape HC. Glutamic acid decarboxylase 65: a link between GABAergic synaptic plasticity in the lateral amygdala and conditioned fear </w:t>
      </w:r>
      <w:r w:rsidRPr="005D1FB2">
        <w:rPr>
          <w:rFonts w:ascii="Book Antiqua" w:eastAsia="宋体" w:hAnsi="Book Antiqua"/>
          <w:color w:val="000000" w:themeColor="text1"/>
          <w:lang w:eastAsia="zh-CN"/>
        </w:rPr>
        <w:lastRenderedPageBreak/>
        <w:t>generalization. </w:t>
      </w:r>
      <w:proofErr w:type="spellStart"/>
      <w:r w:rsidRPr="005D1FB2">
        <w:rPr>
          <w:rFonts w:ascii="Book Antiqua" w:eastAsia="宋体" w:hAnsi="Book Antiqua"/>
          <w:i/>
          <w:iCs/>
          <w:color w:val="000000" w:themeColor="text1"/>
          <w:lang w:eastAsia="zh-CN"/>
        </w:rPr>
        <w:t>Neuropsychopharmacology</w:t>
      </w:r>
      <w:proofErr w:type="spellEnd"/>
      <w:r w:rsidRPr="005D1FB2">
        <w:rPr>
          <w:rFonts w:ascii="Book Antiqua" w:eastAsia="宋体" w:hAnsi="Book Antiqua"/>
          <w:color w:val="000000" w:themeColor="text1"/>
          <w:lang w:eastAsia="zh-CN"/>
        </w:rPr>
        <w:t> 2014; </w:t>
      </w:r>
      <w:r w:rsidRPr="005D1FB2">
        <w:rPr>
          <w:rFonts w:ascii="Book Antiqua" w:eastAsia="宋体" w:hAnsi="Book Antiqua"/>
          <w:b/>
          <w:bCs/>
          <w:color w:val="000000" w:themeColor="text1"/>
          <w:lang w:eastAsia="zh-CN"/>
        </w:rPr>
        <w:t>39</w:t>
      </w:r>
      <w:r w:rsidRPr="005D1FB2">
        <w:rPr>
          <w:rFonts w:ascii="Book Antiqua" w:eastAsia="宋体" w:hAnsi="Book Antiqua"/>
          <w:color w:val="000000" w:themeColor="text1"/>
          <w:lang w:eastAsia="zh-CN"/>
        </w:rPr>
        <w:t>: 2211-2220 [PMID: 24663011 DOI: 10.1038/npp.2014.72]</w:t>
      </w:r>
    </w:p>
    <w:p w:rsidR="005D1FB2" w:rsidRPr="005D1FB2" w:rsidRDefault="005D1FB2" w:rsidP="005D1FB2">
      <w:pPr>
        <w:spacing w:line="360" w:lineRule="auto"/>
        <w:jc w:val="both"/>
        <w:rPr>
          <w:rFonts w:ascii="Book Antiqua" w:eastAsia="宋体" w:hAnsi="Book Antiqua"/>
          <w:color w:val="000000" w:themeColor="text1"/>
          <w:lang w:eastAsia="zh-CN"/>
        </w:rPr>
      </w:pPr>
      <w:r w:rsidRPr="005D1FB2">
        <w:rPr>
          <w:rFonts w:ascii="Book Antiqua" w:eastAsia="宋体" w:hAnsi="Book Antiqua"/>
          <w:color w:val="000000" w:themeColor="text1"/>
          <w:lang w:eastAsia="zh-CN"/>
        </w:rPr>
        <w:t>9 </w:t>
      </w:r>
      <w:r w:rsidRPr="005D1FB2">
        <w:rPr>
          <w:rFonts w:ascii="Book Antiqua" w:eastAsia="宋体" w:hAnsi="Book Antiqua"/>
          <w:b/>
          <w:bCs/>
          <w:color w:val="000000" w:themeColor="text1"/>
          <w:lang w:eastAsia="zh-CN"/>
        </w:rPr>
        <w:t>Ikeda T</w:t>
      </w:r>
      <w:r w:rsidRPr="005D1FB2">
        <w:rPr>
          <w:rFonts w:ascii="Book Antiqua" w:eastAsia="宋体" w:hAnsi="Book Antiqua"/>
          <w:color w:val="000000" w:themeColor="text1"/>
          <w:lang w:eastAsia="zh-CN"/>
        </w:rPr>
        <w:t>, Makino Y, Yamada MK. 17α-estradiol is generated locally in the male rat brain and can regulate GAD65 expression and anxiety. </w:t>
      </w:r>
      <w:r w:rsidRPr="005D1FB2">
        <w:rPr>
          <w:rFonts w:ascii="Book Antiqua" w:eastAsia="宋体" w:hAnsi="Book Antiqua"/>
          <w:i/>
          <w:iCs/>
          <w:color w:val="000000" w:themeColor="text1"/>
          <w:lang w:eastAsia="zh-CN"/>
        </w:rPr>
        <w:t>Neuropharmacology</w:t>
      </w:r>
      <w:r w:rsidRPr="005D1FB2">
        <w:rPr>
          <w:rFonts w:ascii="Book Antiqua" w:eastAsia="宋体" w:hAnsi="Book Antiqua"/>
          <w:color w:val="000000" w:themeColor="text1"/>
          <w:lang w:eastAsia="zh-CN"/>
        </w:rPr>
        <w:t> 2015; </w:t>
      </w:r>
      <w:r w:rsidRPr="005D1FB2">
        <w:rPr>
          <w:rFonts w:ascii="Book Antiqua" w:eastAsia="宋体" w:hAnsi="Book Antiqua"/>
          <w:b/>
          <w:bCs/>
          <w:color w:val="000000" w:themeColor="text1"/>
          <w:lang w:eastAsia="zh-CN"/>
        </w:rPr>
        <w:t>90</w:t>
      </w:r>
      <w:r w:rsidRPr="005D1FB2">
        <w:rPr>
          <w:rFonts w:ascii="Book Antiqua" w:eastAsia="宋体" w:hAnsi="Book Antiqua"/>
          <w:color w:val="000000" w:themeColor="text1"/>
          <w:lang w:eastAsia="zh-CN"/>
        </w:rPr>
        <w:t>: 9-14 [PMID: 25446575 DOI: 10.1016/j.neuropharm.2014.10.019]</w:t>
      </w:r>
    </w:p>
    <w:p w:rsidR="005D1FB2" w:rsidRPr="005D1FB2" w:rsidRDefault="005D1FB2" w:rsidP="005D1FB2">
      <w:pPr>
        <w:spacing w:line="360" w:lineRule="auto"/>
        <w:jc w:val="both"/>
        <w:rPr>
          <w:rFonts w:ascii="Book Antiqua" w:eastAsia="宋体" w:hAnsi="Book Antiqua"/>
          <w:color w:val="000000" w:themeColor="text1"/>
          <w:lang w:eastAsia="zh-CN"/>
        </w:rPr>
      </w:pPr>
      <w:r w:rsidRPr="005D1FB2">
        <w:rPr>
          <w:rFonts w:ascii="Book Antiqua" w:eastAsia="宋体" w:hAnsi="Book Antiqua"/>
          <w:color w:val="000000" w:themeColor="text1"/>
          <w:lang w:eastAsia="zh-CN"/>
        </w:rPr>
        <w:t>10 </w:t>
      </w:r>
      <w:r w:rsidRPr="005D1FB2">
        <w:rPr>
          <w:rFonts w:ascii="Book Antiqua" w:eastAsia="宋体" w:hAnsi="Book Antiqua"/>
          <w:b/>
          <w:bCs/>
          <w:color w:val="000000" w:themeColor="text1"/>
          <w:lang w:eastAsia="zh-CN"/>
        </w:rPr>
        <w:t>Kim HJ</w:t>
      </w:r>
      <w:r w:rsidRPr="005D1FB2">
        <w:rPr>
          <w:rFonts w:ascii="Book Antiqua" w:eastAsia="宋体" w:hAnsi="Book Antiqua"/>
          <w:color w:val="000000" w:themeColor="text1"/>
          <w:lang w:eastAsia="zh-CN"/>
        </w:rPr>
        <w:t xml:space="preserve">, Kim JE, Cho G, Song IC, Bae S, Hong SJ, Yoon SJ, </w:t>
      </w:r>
      <w:proofErr w:type="spellStart"/>
      <w:r w:rsidRPr="005D1FB2">
        <w:rPr>
          <w:rFonts w:ascii="Book Antiqua" w:eastAsia="宋体" w:hAnsi="Book Antiqua"/>
          <w:color w:val="000000" w:themeColor="text1"/>
          <w:lang w:eastAsia="zh-CN"/>
        </w:rPr>
        <w:t>Lyoo</w:t>
      </w:r>
      <w:proofErr w:type="spellEnd"/>
      <w:r w:rsidRPr="005D1FB2">
        <w:rPr>
          <w:rFonts w:ascii="Book Antiqua" w:eastAsia="宋体" w:hAnsi="Book Antiqua"/>
          <w:color w:val="000000" w:themeColor="text1"/>
          <w:lang w:eastAsia="zh-CN"/>
        </w:rPr>
        <w:t xml:space="preserve"> IK, Kim TS. </w:t>
      </w:r>
      <w:proofErr w:type="gramStart"/>
      <w:r w:rsidRPr="005D1FB2">
        <w:rPr>
          <w:rFonts w:ascii="Book Antiqua" w:eastAsia="宋体" w:hAnsi="Book Antiqua"/>
          <w:color w:val="000000" w:themeColor="text1"/>
          <w:lang w:eastAsia="zh-CN"/>
        </w:rPr>
        <w:t>Associations between anterior cingulate cortex glutamate and gamma-aminobutyric acid concentrations and the harm avoidance temperament.</w:t>
      </w:r>
      <w:proofErr w:type="gramEnd"/>
      <w:r w:rsidRPr="005D1FB2">
        <w:rPr>
          <w:rFonts w:ascii="Book Antiqua" w:eastAsia="宋体" w:hAnsi="Book Antiqua"/>
          <w:color w:val="000000" w:themeColor="text1"/>
          <w:lang w:eastAsia="zh-CN"/>
        </w:rPr>
        <w:t> </w:t>
      </w:r>
      <w:proofErr w:type="spellStart"/>
      <w:r w:rsidRPr="005D1FB2">
        <w:rPr>
          <w:rFonts w:ascii="Book Antiqua" w:eastAsia="宋体" w:hAnsi="Book Antiqua"/>
          <w:i/>
          <w:iCs/>
          <w:color w:val="000000" w:themeColor="text1"/>
          <w:lang w:eastAsia="zh-CN"/>
        </w:rPr>
        <w:t>Neurosci</w:t>
      </w:r>
      <w:proofErr w:type="spellEnd"/>
      <w:r w:rsidRPr="005D1FB2">
        <w:rPr>
          <w:rFonts w:ascii="Book Antiqua" w:eastAsia="宋体" w:hAnsi="Book Antiqua"/>
          <w:i/>
          <w:iCs/>
          <w:color w:val="000000" w:themeColor="text1"/>
          <w:lang w:eastAsia="zh-CN"/>
        </w:rPr>
        <w:t xml:space="preserve"> Lett</w:t>
      </w:r>
      <w:r w:rsidRPr="005D1FB2">
        <w:rPr>
          <w:rFonts w:ascii="Book Antiqua" w:eastAsia="宋体" w:hAnsi="Book Antiqua"/>
          <w:color w:val="000000" w:themeColor="text1"/>
          <w:lang w:eastAsia="zh-CN"/>
        </w:rPr>
        <w:t> 2009; </w:t>
      </w:r>
      <w:r w:rsidRPr="005D1FB2">
        <w:rPr>
          <w:rFonts w:ascii="Book Antiqua" w:eastAsia="宋体" w:hAnsi="Book Antiqua"/>
          <w:b/>
          <w:bCs/>
          <w:color w:val="000000" w:themeColor="text1"/>
          <w:lang w:eastAsia="zh-CN"/>
        </w:rPr>
        <w:t>464</w:t>
      </w:r>
      <w:r w:rsidRPr="005D1FB2">
        <w:rPr>
          <w:rFonts w:ascii="Book Antiqua" w:eastAsia="宋体" w:hAnsi="Book Antiqua"/>
          <w:color w:val="000000" w:themeColor="text1"/>
          <w:lang w:eastAsia="zh-CN"/>
        </w:rPr>
        <w:t>: 103-107 [PMID: 19660524 DOI: 10.1016/j.neulet.2009.07.087]</w:t>
      </w:r>
    </w:p>
    <w:p w:rsidR="005D1FB2" w:rsidRPr="005D1FB2" w:rsidRDefault="005D1FB2" w:rsidP="005D1FB2">
      <w:pPr>
        <w:spacing w:line="360" w:lineRule="auto"/>
        <w:jc w:val="both"/>
        <w:rPr>
          <w:rFonts w:ascii="Book Antiqua" w:eastAsia="宋体" w:hAnsi="Book Antiqua"/>
          <w:color w:val="000000" w:themeColor="text1"/>
          <w:lang w:eastAsia="zh-CN"/>
        </w:rPr>
      </w:pPr>
      <w:r w:rsidRPr="005D1FB2">
        <w:rPr>
          <w:rFonts w:ascii="Book Antiqua" w:eastAsia="宋体" w:hAnsi="Book Antiqua"/>
          <w:color w:val="000000" w:themeColor="text1"/>
          <w:lang w:eastAsia="zh-CN"/>
        </w:rPr>
        <w:t>11 </w:t>
      </w:r>
      <w:proofErr w:type="spellStart"/>
      <w:r w:rsidRPr="005D1FB2">
        <w:rPr>
          <w:rFonts w:ascii="Book Antiqua" w:eastAsia="宋体" w:hAnsi="Book Antiqua"/>
          <w:b/>
          <w:bCs/>
          <w:color w:val="000000" w:themeColor="text1"/>
          <w:lang w:eastAsia="zh-CN"/>
        </w:rPr>
        <w:t>Goto</w:t>
      </w:r>
      <w:proofErr w:type="spellEnd"/>
      <w:r w:rsidRPr="005D1FB2">
        <w:rPr>
          <w:rFonts w:ascii="Book Antiqua" w:eastAsia="宋体" w:hAnsi="Book Antiqua"/>
          <w:b/>
          <w:bCs/>
          <w:color w:val="000000" w:themeColor="text1"/>
          <w:lang w:eastAsia="zh-CN"/>
        </w:rPr>
        <w:t xml:space="preserve"> N</w:t>
      </w:r>
      <w:r w:rsidRPr="005D1FB2">
        <w:rPr>
          <w:rFonts w:ascii="Book Antiqua" w:eastAsia="宋体" w:hAnsi="Book Antiqua"/>
          <w:color w:val="000000" w:themeColor="text1"/>
          <w:lang w:eastAsia="zh-CN"/>
        </w:rPr>
        <w:t xml:space="preserve">, Yoshimura R, Moriya J, </w:t>
      </w:r>
      <w:proofErr w:type="spellStart"/>
      <w:r w:rsidRPr="005D1FB2">
        <w:rPr>
          <w:rFonts w:ascii="Book Antiqua" w:eastAsia="宋体" w:hAnsi="Book Antiqua"/>
          <w:color w:val="000000" w:themeColor="text1"/>
          <w:lang w:eastAsia="zh-CN"/>
        </w:rPr>
        <w:t>Kakeda</w:t>
      </w:r>
      <w:proofErr w:type="spellEnd"/>
      <w:r w:rsidRPr="005D1FB2">
        <w:rPr>
          <w:rFonts w:ascii="Book Antiqua" w:eastAsia="宋体" w:hAnsi="Book Antiqua"/>
          <w:color w:val="000000" w:themeColor="text1"/>
          <w:lang w:eastAsia="zh-CN"/>
        </w:rPr>
        <w:t xml:space="preserve"> S, Hayashi K, Ueda N, </w:t>
      </w:r>
      <w:proofErr w:type="spellStart"/>
      <w:r w:rsidRPr="005D1FB2">
        <w:rPr>
          <w:rFonts w:ascii="Book Antiqua" w:eastAsia="宋体" w:hAnsi="Book Antiqua"/>
          <w:color w:val="000000" w:themeColor="text1"/>
          <w:lang w:eastAsia="zh-CN"/>
        </w:rPr>
        <w:t>Ikenouchi</w:t>
      </w:r>
      <w:proofErr w:type="spellEnd"/>
      <w:r w:rsidRPr="005D1FB2">
        <w:rPr>
          <w:rFonts w:ascii="Book Antiqua" w:eastAsia="宋体" w:hAnsi="Book Antiqua"/>
          <w:color w:val="000000" w:themeColor="text1"/>
          <w:lang w:eastAsia="zh-CN"/>
        </w:rPr>
        <w:t xml:space="preserve">-Sugita A, </w:t>
      </w:r>
      <w:proofErr w:type="spellStart"/>
      <w:r w:rsidRPr="005D1FB2">
        <w:rPr>
          <w:rFonts w:ascii="Book Antiqua" w:eastAsia="宋体" w:hAnsi="Book Antiqua"/>
          <w:color w:val="000000" w:themeColor="text1"/>
          <w:lang w:eastAsia="zh-CN"/>
        </w:rPr>
        <w:t>Umene</w:t>
      </w:r>
      <w:proofErr w:type="spellEnd"/>
      <w:r w:rsidRPr="005D1FB2">
        <w:rPr>
          <w:rFonts w:ascii="Book Antiqua" w:eastAsia="宋体" w:hAnsi="Book Antiqua"/>
          <w:color w:val="000000" w:themeColor="text1"/>
          <w:lang w:eastAsia="zh-CN"/>
        </w:rPr>
        <w:t xml:space="preserve">-Nakano W, </w:t>
      </w:r>
      <w:proofErr w:type="spellStart"/>
      <w:r w:rsidRPr="005D1FB2">
        <w:rPr>
          <w:rFonts w:ascii="Book Antiqua" w:eastAsia="宋体" w:hAnsi="Book Antiqua"/>
          <w:color w:val="000000" w:themeColor="text1"/>
          <w:lang w:eastAsia="zh-CN"/>
        </w:rPr>
        <w:t>Oonari</w:t>
      </w:r>
      <w:proofErr w:type="spellEnd"/>
      <w:r w:rsidRPr="005D1FB2">
        <w:rPr>
          <w:rFonts w:ascii="Book Antiqua" w:eastAsia="宋体" w:hAnsi="Book Antiqua"/>
          <w:color w:val="000000" w:themeColor="text1"/>
          <w:lang w:eastAsia="zh-CN"/>
        </w:rPr>
        <w:t xml:space="preserve"> N, </w:t>
      </w:r>
      <w:proofErr w:type="spellStart"/>
      <w:r w:rsidRPr="005D1FB2">
        <w:rPr>
          <w:rFonts w:ascii="Book Antiqua" w:eastAsia="宋体" w:hAnsi="Book Antiqua"/>
          <w:color w:val="000000" w:themeColor="text1"/>
          <w:lang w:eastAsia="zh-CN"/>
        </w:rPr>
        <w:t>Korogi</w:t>
      </w:r>
      <w:proofErr w:type="spellEnd"/>
      <w:r w:rsidRPr="005D1FB2">
        <w:rPr>
          <w:rFonts w:ascii="Book Antiqua" w:eastAsia="宋体" w:hAnsi="Book Antiqua"/>
          <w:color w:val="000000" w:themeColor="text1"/>
          <w:lang w:eastAsia="zh-CN"/>
        </w:rPr>
        <w:t xml:space="preserve"> Y, Nakamura J. Critical examination of a correlation between brain gamma-aminobutyric acid (GABA) concentrations and a personality trait of extroversion in healthy volunteers as measured by a 3 Tesla proton magnetic resonance spectroscopy study. </w:t>
      </w:r>
      <w:r w:rsidRPr="005D1FB2">
        <w:rPr>
          <w:rFonts w:ascii="Book Antiqua" w:eastAsia="宋体" w:hAnsi="Book Antiqua"/>
          <w:i/>
          <w:iCs/>
          <w:color w:val="000000" w:themeColor="text1"/>
          <w:lang w:eastAsia="zh-CN"/>
        </w:rPr>
        <w:t>Psychiatry Res</w:t>
      </w:r>
      <w:r w:rsidRPr="005D1FB2">
        <w:rPr>
          <w:rFonts w:ascii="Book Antiqua" w:eastAsia="宋体" w:hAnsi="Book Antiqua"/>
          <w:color w:val="000000" w:themeColor="text1"/>
          <w:lang w:eastAsia="zh-CN"/>
        </w:rPr>
        <w:t> 2010; </w:t>
      </w:r>
      <w:r w:rsidRPr="005D1FB2">
        <w:rPr>
          <w:rFonts w:ascii="Book Antiqua" w:eastAsia="宋体" w:hAnsi="Book Antiqua"/>
          <w:b/>
          <w:bCs/>
          <w:color w:val="000000" w:themeColor="text1"/>
          <w:lang w:eastAsia="zh-CN"/>
        </w:rPr>
        <w:t>182</w:t>
      </w:r>
      <w:r w:rsidRPr="005D1FB2">
        <w:rPr>
          <w:rFonts w:ascii="Book Antiqua" w:eastAsia="宋体" w:hAnsi="Book Antiqua"/>
          <w:color w:val="000000" w:themeColor="text1"/>
          <w:lang w:eastAsia="zh-CN"/>
        </w:rPr>
        <w:t>: 53-57 [PMID: 20227251 DOI: 10.1016/j.pscychresns.2009.11.002]</w:t>
      </w:r>
    </w:p>
    <w:p w:rsidR="005D1FB2" w:rsidRPr="005D1FB2" w:rsidRDefault="005D1FB2" w:rsidP="005D1FB2">
      <w:pPr>
        <w:spacing w:line="360" w:lineRule="auto"/>
        <w:jc w:val="both"/>
        <w:rPr>
          <w:rFonts w:ascii="Book Antiqua" w:eastAsia="宋体" w:hAnsi="Book Antiqua"/>
          <w:color w:val="000000" w:themeColor="text1"/>
          <w:lang w:eastAsia="zh-CN"/>
        </w:rPr>
      </w:pPr>
      <w:r w:rsidRPr="005D1FB2">
        <w:rPr>
          <w:rFonts w:ascii="Book Antiqua" w:eastAsia="宋体" w:hAnsi="Book Antiqua"/>
          <w:color w:val="000000" w:themeColor="text1"/>
          <w:lang w:eastAsia="zh-CN"/>
        </w:rPr>
        <w:t>12 </w:t>
      </w:r>
      <w:proofErr w:type="spellStart"/>
      <w:r w:rsidRPr="005D1FB2">
        <w:rPr>
          <w:rFonts w:ascii="Book Antiqua" w:eastAsia="宋体" w:hAnsi="Book Antiqua"/>
          <w:b/>
          <w:bCs/>
          <w:color w:val="000000" w:themeColor="text1"/>
          <w:lang w:eastAsia="zh-CN"/>
        </w:rPr>
        <w:t>Hasler</w:t>
      </w:r>
      <w:proofErr w:type="spellEnd"/>
      <w:r w:rsidRPr="005D1FB2">
        <w:rPr>
          <w:rFonts w:ascii="Book Antiqua" w:eastAsia="宋体" w:hAnsi="Book Antiqua"/>
          <w:b/>
          <w:bCs/>
          <w:color w:val="000000" w:themeColor="text1"/>
          <w:lang w:eastAsia="zh-CN"/>
        </w:rPr>
        <w:t xml:space="preserve"> G</w:t>
      </w:r>
      <w:r w:rsidRPr="005D1FB2">
        <w:rPr>
          <w:rFonts w:ascii="Book Antiqua" w:eastAsia="宋体" w:hAnsi="Book Antiqua"/>
          <w:color w:val="000000" w:themeColor="text1"/>
          <w:lang w:eastAsia="zh-CN"/>
        </w:rPr>
        <w:t xml:space="preserve">, van der Veen JW, </w:t>
      </w:r>
      <w:proofErr w:type="spellStart"/>
      <w:r w:rsidRPr="005D1FB2">
        <w:rPr>
          <w:rFonts w:ascii="Book Antiqua" w:eastAsia="宋体" w:hAnsi="Book Antiqua"/>
          <w:color w:val="000000" w:themeColor="text1"/>
          <w:lang w:eastAsia="zh-CN"/>
        </w:rPr>
        <w:t>Grillon</w:t>
      </w:r>
      <w:proofErr w:type="spellEnd"/>
      <w:r w:rsidRPr="005D1FB2">
        <w:rPr>
          <w:rFonts w:ascii="Book Antiqua" w:eastAsia="宋体" w:hAnsi="Book Antiqua"/>
          <w:color w:val="000000" w:themeColor="text1"/>
          <w:lang w:eastAsia="zh-CN"/>
        </w:rPr>
        <w:t xml:space="preserve"> C, </w:t>
      </w:r>
      <w:proofErr w:type="spellStart"/>
      <w:r w:rsidRPr="005D1FB2">
        <w:rPr>
          <w:rFonts w:ascii="Book Antiqua" w:eastAsia="宋体" w:hAnsi="Book Antiqua"/>
          <w:color w:val="000000" w:themeColor="text1"/>
          <w:lang w:eastAsia="zh-CN"/>
        </w:rPr>
        <w:t>Drevets</w:t>
      </w:r>
      <w:proofErr w:type="spellEnd"/>
      <w:r w:rsidRPr="005D1FB2">
        <w:rPr>
          <w:rFonts w:ascii="Book Antiqua" w:eastAsia="宋体" w:hAnsi="Book Antiqua"/>
          <w:color w:val="000000" w:themeColor="text1"/>
          <w:lang w:eastAsia="zh-CN"/>
        </w:rPr>
        <w:t xml:space="preserve"> WC, Shen J. Effect of acute psychological stress on prefrontal GABA concentration determined by proton magnetic resonance spectroscopy. </w:t>
      </w:r>
      <w:r w:rsidRPr="005D1FB2">
        <w:rPr>
          <w:rFonts w:ascii="Book Antiqua" w:eastAsia="宋体" w:hAnsi="Book Antiqua"/>
          <w:i/>
          <w:iCs/>
          <w:color w:val="000000" w:themeColor="text1"/>
          <w:lang w:eastAsia="zh-CN"/>
        </w:rPr>
        <w:t>Am J Psychiatry</w:t>
      </w:r>
      <w:r w:rsidRPr="005D1FB2">
        <w:rPr>
          <w:rFonts w:ascii="Book Antiqua" w:eastAsia="宋体" w:hAnsi="Book Antiqua"/>
          <w:color w:val="000000" w:themeColor="text1"/>
          <w:lang w:eastAsia="zh-CN"/>
        </w:rPr>
        <w:t> 2010; </w:t>
      </w:r>
      <w:r w:rsidRPr="005D1FB2">
        <w:rPr>
          <w:rFonts w:ascii="Book Antiqua" w:eastAsia="宋体" w:hAnsi="Book Antiqua"/>
          <w:b/>
          <w:bCs/>
          <w:color w:val="000000" w:themeColor="text1"/>
          <w:lang w:eastAsia="zh-CN"/>
        </w:rPr>
        <w:t>167</w:t>
      </w:r>
      <w:r w:rsidRPr="005D1FB2">
        <w:rPr>
          <w:rFonts w:ascii="Book Antiqua" w:eastAsia="宋体" w:hAnsi="Book Antiqua"/>
          <w:color w:val="000000" w:themeColor="text1"/>
          <w:lang w:eastAsia="zh-CN"/>
        </w:rPr>
        <w:t>: 1226-1231 [PMID: 20634372 DOI: 10.1176/appi.ajp.2010.09070994]</w:t>
      </w:r>
    </w:p>
    <w:p w:rsidR="005D1FB2" w:rsidRPr="005D1FB2" w:rsidRDefault="005D1FB2" w:rsidP="005D1FB2">
      <w:pPr>
        <w:spacing w:line="360" w:lineRule="auto"/>
        <w:jc w:val="both"/>
        <w:rPr>
          <w:rFonts w:ascii="Book Antiqua" w:eastAsia="宋体" w:hAnsi="Book Antiqua"/>
          <w:color w:val="000000" w:themeColor="text1"/>
          <w:lang w:eastAsia="zh-CN"/>
        </w:rPr>
      </w:pPr>
      <w:r w:rsidRPr="005D1FB2">
        <w:rPr>
          <w:rFonts w:ascii="Book Antiqua" w:eastAsia="宋体" w:hAnsi="Book Antiqua"/>
          <w:color w:val="000000" w:themeColor="text1"/>
          <w:lang w:eastAsia="zh-CN"/>
        </w:rPr>
        <w:t>13 </w:t>
      </w:r>
      <w:r w:rsidRPr="005D1FB2">
        <w:rPr>
          <w:rFonts w:ascii="Book Antiqua" w:eastAsia="宋体" w:hAnsi="Book Antiqua"/>
          <w:b/>
          <w:bCs/>
          <w:color w:val="000000" w:themeColor="text1"/>
          <w:lang w:eastAsia="zh-CN"/>
        </w:rPr>
        <w:t>Streeter CC</w:t>
      </w:r>
      <w:r w:rsidRPr="005D1FB2">
        <w:rPr>
          <w:rFonts w:ascii="Book Antiqua" w:eastAsia="宋体" w:hAnsi="Book Antiqua"/>
          <w:color w:val="000000" w:themeColor="text1"/>
          <w:lang w:eastAsia="zh-CN"/>
        </w:rPr>
        <w:t xml:space="preserve">, Whitfield TH, Owen L, Rein T, Karri SK, </w:t>
      </w:r>
      <w:proofErr w:type="spellStart"/>
      <w:r w:rsidRPr="005D1FB2">
        <w:rPr>
          <w:rFonts w:ascii="Book Antiqua" w:eastAsia="宋体" w:hAnsi="Book Antiqua"/>
          <w:color w:val="000000" w:themeColor="text1"/>
          <w:lang w:eastAsia="zh-CN"/>
        </w:rPr>
        <w:t>Yakhkind</w:t>
      </w:r>
      <w:proofErr w:type="spellEnd"/>
      <w:r w:rsidRPr="005D1FB2">
        <w:rPr>
          <w:rFonts w:ascii="Book Antiqua" w:eastAsia="宋体" w:hAnsi="Book Antiqua"/>
          <w:color w:val="000000" w:themeColor="text1"/>
          <w:lang w:eastAsia="zh-CN"/>
        </w:rPr>
        <w:t xml:space="preserve"> A, </w:t>
      </w:r>
      <w:proofErr w:type="spellStart"/>
      <w:r w:rsidRPr="005D1FB2">
        <w:rPr>
          <w:rFonts w:ascii="Book Antiqua" w:eastAsia="宋体" w:hAnsi="Book Antiqua"/>
          <w:color w:val="000000" w:themeColor="text1"/>
          <w:lang w:eastAsia="zh-CN"/>
        </w:rPr>
        <w:t>Perlmutter</w:t>
      </w:r>
      <w:proofErr w:type="spellEnd"/>
      <w:r w:rsidRPr="005D1FB2">
        <w:rPr>
          <w:rFonts w:ascii="Book Antiqua" w:eastAsia="宋体" w:hAnsi="Book Antiqua"/>
          <w:color w:val="000000" w:themeColor="text1"/>
          <w:lang w:eastAsia="zh-CN"/>
        </w:rPr>
        <w:t xml:space="preserve"> R, </w:t>
      </w:r>
      <w:proofErr w:type="spellStart"/>
      <w:r w:rsidRPr="005D1FB2">
        <w:rPr>
          <w:rFonts w:ascii="Book Antiqua" w:eastAsia="宋体" w:hAnsi="Book Antiqua"/>
          <w:color w:val="000000" w:themeColor="text1"/>
          <w:lang w:eastAsia="zh-CN"/>
        </w:rPr>
        <w:t>Prescot</w:t>
      </w:r>
      <w:proofErr w:type="spellEnd"/>
      <w:r w:rsidRPr="005D1FB2">
        <w:rPr>
          <w:rFonts w:ascii="Book Antiqua" w:eastAsia="宋体" w:hAnsi="Book Antiqua"/>
          <w:color w:val="000000" w:themeColor="text1"/>
          <w:lang w:eastAsia="zh-CN"/>
        </w:rPr>
        <w:t xml:space="preserve"> A, Renshaw PF, </w:t>
      </w:r>
      <w:proofErr w:type="spellStart"/>
      <w:r w:rsidRPr="005D1FB2">
        <w:rPr>
          <w:rFonts w:ascii="Book Antiqua" w:eastAsia="宋体" w:hAnsi="Book Antiqua"/>
          <w:color w:val="000000" w:themeColor="text1"/>
          <w:lang w:eastAsia="zh-CN"/>
        </w:rPr>
        <w:t>Ciraulo</w:t>
      </w:r>
      <w:proofErr w:type="spellEnd"/>
      <w:r w:rsidRPr="005D1FB2">
        <w:rPr>
          <w:rFonts w:ascii="Book Antiqua" w:eastAsia="宋体" w:hAnsi="Book Antiqua"/>
          <w:color w:val="000000" w:themeColor="text1"/>
          <w:lang w:eastAsia="zh-CN"/>
        </w:rPr>
        <w:t xml:space="preserve"> DA, Jensen JE. Effects of yoga versus walking on mood, anxiety, and brain GABA levels: a randomized controlled MRS study. </w:t>
      </w:r>
      <w:r w:rsidRPr="005D1FB2">
        <w:rPr>
          <w:rFonts w:ascii="Book Antiqua" w:eastAsia="宋体" w:hAnsi="Book Antiqua"/>
          <w:i/>
          <w:iCs/>
          <w:color w:val="000000" w:themeColor="text1"/>
          <w:lang w:eastAsia="zh-CN"/>
        </w:rPr>
        <w:t xml:space="preserve">J </w:t>
      </w:r>
      <w:proofErr w:type="spellStart"/>
      <w:r w:rsidRPr="005D1FB2">
        <w:rPr>
          <w:rFonts w:ascii="Book Antiqua" w:eastAsia="宋体" w:hAnsi="Book Antiqua"/>
          <w:i/>
          <w:iCs/>
          <w:color w:val="000000" w:themeColor="text1"/>
          <w:lang w:eastAsia="zh-CN"/>
        </w:rPr>
        <w:t>Altern</w:t>
      </w:r>
      <w:proofErr w:type="spellEnd"/>
      <w:r w:rsidRPr="005D1FB2">
        <w:rPr>
          <w:rFonts w:ascii="Book Antiqua" w:eastAsia="宋体" w:hAnsi="Book Antiqua"/>
          <w:i/>
          <w:iCs/>
          <w:color w:val="000000" w:themeColor="text1"/>
          <w:lang w:eastAsia="zh-CN"/>
        </w:rPr>
        <w:t xml:space="preserve"> Complement Med</w:t>
      </w:r>
      <w:r w:rsidRPr="005D1FB2">
        <w:rPr>
          <w:rFonts w:ascii="Book Antiqua" w:eastAsia="宋体" w:hAnsi="Book Antiqua"/>
          <w:color w:val="000000" w:themeColor="text1"/>
          <w:lang w:eastAsia="zh-CN"/>
        </w:rPr>
        <w:t> 2010; </w:t>
      </w:r>
      <w:r w:rsidRPr="005D1FB2">
        <w:rPr>
          <w:rFonts w:ascii="Book Antiqua" w:eastAsia="宋体" w:hAnsi="Book Antiqua"/>
          <w:b/>
          <w:bCs/>
          <w:color w:val="000000" w:themeColor="text1"/>
          <w:lang w:eastAsia="zh-CN"/>
        </w:rPr>
        <w:t>16</w:t>
      </w:r>
      <w:r w:rsidRPr="005D1FB2">
        <w:rPr>
          <w:rFonts w:ascii="Book Antiqua" w:eastAsia="宋体" w:hAnsi="Book Antiqua"/>
          <w:color w:val="000000" w:themeColor="text1"/>
          <w:lang w:eastAsia="zh-CN"/>
        </w:rPr>
        <w:t>: 1145-1152 [PMID: 20722471 DOI: 10.1089/acm.2010.0007]</w:t>
      </w:r>
    </w:p>
    <w:p w:rsidR="005D1FB2" w:rsidRPr="005D1FB2" w:rsidRDefault="005D1FB2" w:rsidP="005D1FB2">
      <w:pPr>
        <w:spacing w:line="360" w:lineRule="auto"/>
        <w:jc w:val="both"/>
        <w:rPr>
          <w:rFonts w:ascii="Book Antiqua" w:eastAsia="宋体" w:hAnsi="Book Antiqua"/>
          <w:color w:val="000000" w:themeColor="text1"/>
          <w:lang w:eastAsia="zh-CN"/>
        </w:rPr>
      </w:pPr>
      <w:r w:rsidRPr="005D1FB2">
        <w:rPr>
          <w:rFonts w:ascii="Book Antiqua" w:eastAsia="宋体" w:hAnsi="Book Antiqua"/>
          <w:color w:val="000000" w:themeColor="text1"/>
          <w:lang w:eastAsia="zh-CN"/>
        </w:rPr>
        <w:t>14 </w:t>
      </w:r>
      <w:proofErr w:type="spellStart"/>
      <w:r w:rsidRPr="005D1FB2">
        <w:rPr>
          <w:rFonts w:ascii="Book Antiqua" w:eastAsia="宋体" w:hAnsi="Book Antiqua"/>
          <w:b/>
          <w:bCs/>
          <w:color w:val="000000" w:themeColor="text1"/>
          <w:lang w:eastAsia="zh-CN"/>
        </w:rPr>
        <w:t>Wiebking</w:t>
      </w:r>
      <w:proofErr w:type="spellEnd"/>
      <w:r w:rsidRPr="005D1FB2">
        <w:rPr>
          <w:rFonts w:ascii="Book Antiqua" w:eastAsia="宋体" w:hAnsi="Book Antiqua"/>
          <w:b/>
          <w:bCs/>
          <w:color w:val="000000" w:themeColor="text1"/>
          <w:lang w:eastAsia="zh-CN"/>
        </w:rPr>
        <w:t xml:space="preserve"> C</w:t>
      </w:r>
      <w:r w:rsidRPr="005D1FB2">
        <w:rPr>
          <w:rFonts w:ascii="Book Antiqua" w:eastAsia="宋体" w:hAnsi="Book Antiqua"/>
          <w:color w:val="000000" w:themeColor="text1"/>
          <w:lang w:eastAsia="zh-CN"/>
        </w:rPr>
        <w:t xml:space="preserve">, Duncan NW, </w:t>
      </w:r>
      <w:proofErr w:type="spellStart"/>
      <w:r w:rsidRPr="005D1FB2">
        <w:rPr>
          <w:rFonts w:ascii="Book Antiqua" w:eastAsia="宋体" w:hAnsi="Book Antiqua"/>
          <w:color w:val="000000" w:themeColor="text1"/>
          <w:lang w:eastAsia="zh-CN"/>
        </w:rPr>
        <w:t>Tiret</w:t>
      </w:r>
      <w:proofErr w:type="spellEnd"/>
      <w:r w:rsidRPr="005D1FB2">
        <w:rPr>
          <w:rFonts w:ascii="Book Antiqua" w:eastAsia="宋体" w:hAnsi="Book Antiqua"/>
          <w:color w:val="000000" w:themeColor="text1"/>
          <w:lang w:eastAsia="zh-CN"/>
        </w:rPr>
        <w:t xml:space="preserve"> B, Hayes DJ, </w:t>
      </w:r>
      <w:proofErr w:type="spellStart"/>
      <w:r w:rsidRPr="005D1FB2">
        <w:rPr>
          <w:rFonts w:ascii="Book Antiqua" w:eastAsia="宋体" w:hAnsi="Book Antiqua"/>
          <w:color w:val="000000" w:themeColor="text1"/>
          <w:lang w:eastAsia="zh-CN"/>
        </w:rPr>
        <w:t>Marja</w:t>
      </w:r>
      <w:r w:rsidRPr="005D1FB2">
        <w:rPr>
          <w:rFonts w:ascii="Cambria Math" w:eastAsia="宋体" w:hAnsi="Cambria Math" w:cs="Cambria Math"/>
          <w:color w:val="000000" w:themeColor="text1"/>
          <w:lang w:eastAsia="zh-CN"/>
        </w:rPr>
        <w:t>ǹ</w:t>
      </w:r>
      <w:r w:rsidRPr="005D1FB2">
        <w:rPr>
          <w:rFonts w:ascii="Book Antiqua" w:eastAsia="宋体" w:hAnsi="Book Antiqua"/>
          <w:color w:val="000000" w:themeColor="text1"/>
          <w:lang w:eastAsia="zh-CN"/>
        </w:rPr>
        <w:t>ska</w:t>
      </w:r>
      <w:proofErr w:type="spellEnd"/>
      <w:r w:rsidRPr="005D1FB2">
        <w:rPr>
          <w:rFonts w:ascii="Book Antiqua" w:eastAsia="宋体" w:hAnsi="Book Antiqua"/>
          <w:color w:val="000000" w:themeColor="text1"/>
          <w:lang w:eastAsia="zh-CN"/>
        </w:rPr>
        <w:t xml:space="preserve"> M, Doyon J, </w:t>
      </w:r>
      <w:proofErr w:type="spellStart"/>
      <w:r w:rsidRPr="005D1FB2">
        <w:rPr>
          <w:rFonts w:ascii="Book Antiqua" w:eastAsia="宋体" w:hAnsi="Book Antiqua"/>
          <w:color w:val="000000" w:themeColor="text1"/>
          <w:lang w:eastAsia="zh-CN"/>
        </w:rPr>
        <w:t>Bajbouj</w:t>
      </w:r>
      <w:proofErr w:type="spellEnd"/>
      <w:r w:rsidRPr="005D1FB2">
        <w:rPr>
          <w:rFonts w:ascii="Book Antiqua" w:eastAsia="宋体" w:hAnsi="Book Antiqua"/>
          <w:color w:val="000000" w:themeColor="text1"/>
          <w:lang w:eastAsia="zh-CN"/>
        </w:rPr>
        <w:t xml:space="preserve"> M, </w:t>
      </w:r>
      <w:proofErr w:type="spellStart"/>
      <w:r w:rsidRPr="005D1FB2">
        <w:rPr>
          <w:rFonts w:ascii="Book Antiqua" w:eastAsia="宋体" w:hAnsi="Book Antiqua"/>
          <w:color w:val="000000" w:themeColor="text1"/>
          <w:lang w:eastAsia="zh-CN"/>
        </w:rPr>
        <w:t>Northoff</w:t>
      </w:r>
      <w:proofErr w:type="spellEnd"/>
      <w:r w:rsidRPr="005D1FB2">
        <w:rPr>
          <w:rFonts w:ascii="Book Antiqua" w:eastAsia="宋体" w:hAnsi="Book Antiqua"/>
          <w:color w:val="000000" w:themeColor="text1"/>
          <w:lang w:eastAsia="zh-CN"/>
        </w:rPr>
        <w:t xml:space="preserve"> G. GABA in the insula - a predictor of the neural response to </w:t>
      </w:r>
      <w:proofErr w:type="spellStart"/>
      <w:r w:rsidRPr="005D1FB2">
        <w:rPr>
          <w:rFonts w:ascii="Book Antiqua" w:eastAsia="宋体" w:hAnsi="Book Antiqua"/>
          <w:color w:val="000000" w:themeColor="text1"/>
          <w:lang w:eastAsia="zh-CN"/>
        </w:rPr>
        <w:t>interoceptive</w:t>
      </w:r>
      <w:proofErr w:type="spellEnd"/>
      <w:r w:rsidRPr="005D1FB2">
        <w:rPr>
          <w:rFonts w:ascii="Book Antiqua" w:eastAsia="宋体" w:hAnsi="Book Antiqua"/>
          <w:color w:val="000000" w:themeColor="text1"/>
          <w:lang w:eastAsia="zh-CN"/>
        </w:rPr>
        <w:t xml:space="preserve"> awareness. </w:t>
      </w:r>
      <w:proofErr w:type="spellStart"/>
      <w:r w:rsidRPr="005D1FB2">
        <w:rPr>
          <w:rFonts w:ascii="Book Antiqua" w:eastAsia="宋体" w:hAnsi="Book Antiqua"/>
          <w:i/>
          <w:iCs/>
          <w:color w:val="000000" w:themeColor="text1"/>
          <w:lang w:eastAsia="zh-CN"/>
        </w:rPr>
        <w:t>Neuroimage</w:t>
      </w:r>
      <w:proofErr w:type="spellEnd"/>
      <w:r w:rsidRPr="005D1FB2">
        <w:rPr>
          <w:rFonts w:ascii="Book Antiqua" w:eastAsia="宋体" w:hAnsi="Book Antiqua"/>
          <w:color w:val="000000" w:themeColor="text1"/>
          <w:lang w:eastAsia="zh-CN"/>
        </w:rPr>
        <w:t> 2014; </w:t>
      </w:r>
      <w:r w:rsidRPr="005D1FB2">
        <w:rPr>
          <w:rFonts w:ascii="Book Antiqua" w:eastAsia="宋体" w:hAnsi="Book Antiqua"/>
          <w:b/>
          <w:bCs/>
          <w:color w:val="000000" w:themeColor="text1"/>
          <w:lang w:eastAsia="zh-CN"/>
        </w:rPr>
        <w:t>86</w:t>
      </w:r>
      <w:r w:rsidRPr="005D1FB2">
        <w:rPr>
          <w:rFonts w:ascii="Book Antiqua" w:eastAsia="宋体" w:hAnsi="Book Antiqua"/>
          <w:color w:val="000000" w:themeColor="text1"/>
          <w:lang w:eastAsia="zh-CN"/>
        </w:rPr>
        <w:t>: 10-18 [PMID: 23618604 DOI: 10.1016/j.neuroimage.2013.04.042]</w:t>
      </w:r>
    </w:p>
    <w:p w:rsidR="005D1FB2" w:rsidRPr="005D1FB2" w:rsidRDefault="005D1FB2" w:rsidP="005D1FB2">
      <w:pPr>
        <w:spacing w:line="360" w:lineRule="auto"/>
        <w:jc w:val="both"/>
        <w:rPr>
          <w:rFonts w:ascii="Book Antiqua" w:eastAsia="宋体" w:hAnsi="Book Antiqua"/>
          <w:color w:val="000000" w:themeColor="text1"/>
          <w:lang w:eastAsia="zh-CN"/>
        </w:rPr>
      </w:pPr>
      <w:r w:rsidRPr="005D1FB2">
        <w:rPr>
          <w:rFonts w:ascii="Book Antiqua" w:eastAsia="宋体" w:hAnsi="Book Antiqua"/>
          <w:color w:val="000000" w:themeColor="text1"/>
          <w:lang w:eastAsia="zh-CN"/>
        </w:rPr>
        <w:t>15 </w:t>
      </w:r>
      <w:proofErr w:type="spellStart"/>
      <w:r w:rsidRPr="005D1FB2">
        <w:rPr>
          <w:rFonts w:ascii="Book Antiqua" w:eastAsia="宋体" w:hAnsi="Book Antiqua"/>
          <w:b/>
          <w:bCs/>
          <w:color w:val="000000" w:themeColor="text1"/>
          <w:lang w:eastAsia="zh-CN"/>
        </w:rPr>
        <w:t>Lipp</w:t>
      </w:r>
      <w:proofErr w:type="spellEnd"/>
      <w:r w:rsidRPr="005D1FB2">
        <w:rPr>
          <w:rFonts w:ascii="Book Antiqua" w:eastAsia="宋体" w:hAnsi="Book Antiqua"/>
          <w:b/>
          <w:bCs/>
          <w:color w:val="000000" w:themeColor="text1"/>
          <w:lang w:eastAsia="zh-CN"/>
        </w:rPr>
        <w:t xml:space="preserve"> I</w:t>
      </w:r>
      <w:r w:rsidRPr="005D1FB2">
        <w:rPr>
          <w:rFonts w:ascii="Book Antiqua" w:eastAsia="宋体" w:hAnsi="Book Antiqua"/>
          <w:color w:val="000000" w:themeColor="text1"/>
          <w:lang w:eastAsia="zh-CN"/>
        </w:rPr>
        <w:t xml:space="preserve">, Evans CJ, Lewis C, Murphy K, Wise RG, </w:t>
      </w:r>
      <w:proofErr w:type="spellStart"/>
      <w:r w:rsidRPr="005D1FB2">
        <w:rPr>
          <w:rFonts w:ascii="Book Antiqua" w:eastAsia="宋体" w:hAnsi="Book Antiqua"/>
          <w:color w:val="000000" w:themeColor="text1"/>
          <w:lang w:eastAsia="zh-CN"/>
        </w:rPr>
        <w:t>Caseras</w:t>
      </w:r>
      <w:proofErr w:type="spellEnd"/>
      <w:r w:rsidRPr="005D1FB2">
        <w:rPr>
          <w:rFonts w:ascii="Book Antiqua" w:eastAsia="宋体" w:hAnsi="Book Antiqua"/>
          <w:color w:val="000000" w:themeColor="text1"/>
          <w:lang w:eastAsia="zh-CN"/>
        </w:rPr>
        <w:t xml:space="preserve"> X. </w:t>
      </w:r>
      <w:proofErr w:type="gramStart"/>
      <w:r w:rsidRPr="005D1FB2">
        <w:rPr>
          <w:rFonts w:ascii="Book Antiqua" w:eastAsia="宋体" w:hAnsi="Book Antiqua"/>
          <w:color w:val="000000" w:themeColor="text1"/>
          <w:lang w:eastAsia="zh-CN"/>
        </w:rPr>
        <w:t>The relationship between fearfulness, GABA+, and fear-related BOLD responses in the insula.</w:t>
      </w:r>
      <w:proofErr w:type="gramEnd"/>
      <w:r w:rsidRPr="005D1FB2">
        <w:rPr>
          <w:rFonts w:ascii="Book Antiqua" w:eastAsia="宋体" w:hAnsi="Book Antiqua"/>
          <w:color w:val="000000" w:themeColor="text1"/>
          <w:lang w:eastAsia="zh-CN"/>
        </w:rPr>
        <w:t> </w:t>
      </w:r>
      <w:proofErr w:type="spellStart"/>
      <w:r w:rsidRPr="005D1FB2">
        <w:rPr>
          <w:rFonts w:ascii="Book Antiqua" w:eastAsia="宋体" w:hAnsi="Book Antiqua"/>
          <w:i/>
          <w:iCs/>
          <w:color w:val="000000" w:themeColor="text1"/>
          <w:lang w:eastAsia="zh-CN"/>
        </w:rPr>
        <w:t>PLoS</w:t>
      </w:r>
      <w:proofErr w:type="spellEnd"/>
      <w:r w:rsidRPr="005D1FB2">
        <w:rPr>
          <w:rFonts w:ascii="Book Antiqua" w:eastAsia="宋体" w:hAnsi="Book Antiqua"/>
          <w:i/>
          <w:iCs/>
          <w:color w:val="000000" w:themeColor="text1"/>
          <w:lang w:eastAsia="zh-CN"/>
        </w:rPr>
        <w:t xml:space="preserve"> One</w:t>
      </w:r>
      <w:r w:rsidRPr="005D1FB2">
        <w:rPr>
          <w:rFonts w:ascii="Book Antiqua" w:eastAsia="宋体" w:hAnsi="Book Antiqua"/>
          <w:color w:val="000000" w:themeColor="text1"/>
          <w:lang w:eastAsia="zh-CN"/>
        </w:rPr>
        <w:t> 2015; </w:t>
      </w:r>
      <w:r w:rsidRPr="005D1FB2">
        <w:rPr>
          <w:rFonts w:ascii="Book Antiqua" w:eastAsia="宋体" w:hAnsi="Book Antiqua"/>
          <w:b/>
          <w:bCs/>
          <w:color w:val="000000" w:themeColor="text1"/>
          <w:lang w:eastAsia="zh-CN"/>
        </w:rPr>
        <w:t>10</w:t>
      </w:r>
      <w:r w:rsidRPr="005D1FB2">
        <w:rPr>
          <w:rFonts w:ascii="Book Antiqua" w:eastAsia="宋体" w:hAnsi="Book Antiqua"/>
          <w:color w:val="000000" w:themeColor="text1"/>
          <w:lang w:eastAsia="zh-CN"/>
        </w:rPr>
        <w:t>: e0120101 [PMID: 25811453 DOI: 10.1371/journal.pone.0120101]</w:t>
      </w:r>
    </w:p>
    <w:p w:rsidR="005D1FB2" w:rsidRPr="005D1FB2" w:rsidRDefault="005D1FB2" w:rsidP="005D1FB2">
      <w:pPr>
        <w:spacing w:line="360" w:lineRule="auto"/>
        <w:jc w:val="both"/>
        <w:rPr>
          <w:rFonts w:ascii="Book Antiqua" w:eastAsia="宋体" w:hAnsi="Book Antiqua"/>
          <w:color w:val="000000" w:themeColor="text1"/>
          <w:lang w:eastAsia="zh-CN"/>
        </w:rPr>
      </w:pPr>
      <w:r w:rsidRPr="005D1FB2">
        <w:rPr>
          <w:rFonts w:ascii="Book Antiqua" w:eastAsia="宋体" w:hAnsi="Book Antiqua"/>
          <w:color w:val="000000" w:themeColor="text1"/>
          <w:lang w:eastAsia="zh-CN"/>
        </w:rPr>
        <w:lastRenderedPageBreak/>
        <w:t>16 </w:t>
      </w:r>
      <w:proofErr w:type="spellStart"/>
      <w:r w:rsidRPr="005D1FB2">
        <w:rPr>
          <w:rFonts w:ascii="Book Antiqua" w:eastAsia="宋体" w:hAnsi="Book Antiqua"/>
          <w:b/>
          <w:bCs/>
          <w:color w:val="000000" w:themeColor="text1"/>
          <w:lang w:eastAsia="zh-CN"/>
        </w:rPr>
        <w:t>Shekhar</w:t>
      </w:r>
      <w:proofErr w:type="spellEnd"/>
      <w:r w:rsidRPr="005D1FB2">
        <w:rPr>
          <w:rFonts w:ascii="Book Antiqua" w:eastAsia="宋体" w:hAnsi="Book Antiqua"/>
          <w:b/>
          <w:bCs/>
          <w:color w:val="000000" w:themeColor="text1"/>
          <w:lang w:eastAsia="zh-CN"/>
        </w:rPr>
        <w:t xml:space="preserve"> A</w:t>
      </w:r>
      <w:r w:rsidRPr="005D1FB2">
        <w:rPr>
          <w:rFonts w:ascii="Book Antiqua" w:eastAsia="宋体" w:hAnsi="Book Antiqua"/>
          <w:color w:val="000000" w:themeColor="text1"/>
          <w:lang w:eastAsia="zh-CN"/>
        </w:rPr>
        <w:t xml:space="preserve">, </w:t>
      </w:r>
      <w:proofErr w:type="spellStart"/>
      <w:r w:rsidRPr="005D1FB2">
        <w:rPr>
          <w:rFonts w:ascii="Book Antiqua" w:eastAsia="宋体" w:hAnsi="Book Antiqua"/>
          <w:color w:val="000000" w:themeColor="text1"/>
          <w:lang w:eastAsia="zh-CN"/>
        </w:rPr>
        <w:t>Keim</w:t>
      </w:r>
      <w:proofErr w:type="spellEnd"/>
      <w:r w:rsidRPr="005D1FB2">
        <w:rPr>
          <w:rFonts w:ascii="Book Antiqua" w:eastAsia="宋体" w:hAnsi="Book Antiqua"/>
          <w:color w:val="000000" w:themeColor="text1"/>
          <w:lang w:eastAsia="zh-CN"/>
        </w:rPr>
        <w:t xml:space="preserve"> SR, Simon JR, McBride WJ. Dorsomedial hypothalamic GABA dysfunction produces physiological arousal following sodium lactate infusions. </w:t>
      </w:r>
      <w:proofErr w:type="spellStart"/>
      <w:r w:rsidRPr="005D1FB2">
        <w:rPr>
          <w:rFonts w:ascii="Book Antiqua" w:eastAsia="宋体" w:hAnsi="Book Antiqua"/>
          <w:i/>
          <w:iCs/>
          <w:color w:val="000000" w:themeColor="text1"/>
          <w:lang w:eastAsia="zh-CN"/>
        </w:rPr>
        <w:t>Pharmacol</w:t>
      </w:r>
      <w:proofErr w:type="spellEnd"/>
      <w:r w:rsidRPr="005D1FB2">
        <w:rPr>
          <w:rFonts w:ascii="Book Antiqua" w:eastAsia="宋体" w:hAnsi="Book Antiqua"/>
          <w:i/>
          <w:iCs/>
          <w:color w:val="000000" w:themeColor="text1"/>
          <w:lang w:eastAsia="zh-CN"/>
        </w:rPr>
        <w:t xml:space="preserve"> </w:t>
      </w:r>
      <w:proofErr w:type="spellStart"/>
      <w:r w:rsidRPr="005D1FB2">
        <w:rPr>
          <w:rFonts w:ascii="Book Antiqua" w:eastAsia="宋体" w:hAnsi="Book Antiqua"/>
          <w:i/>
          <w:iCs/>
          <w:color w:val="000000" w:themeColor="text1"/>
          <w:lang w:eastAsia="zh-CN"/>
        </w:rPr>
        <w:t>Biochem</w:t>
      </w:r>
      <w:proofErr w:type="spellEnd"/>
      <w:r w:rsidRPr="005D1FB2">
        <w:rPr>
          <w:rFonts w:ascii="Book Antiqua" w:eastAsia="宋体" w:hAnsi="Book Antiqua"/>
          <w:i/>
          <w:iCs/>
          <w:color w:val="000000" w:themeColor="text1"/>
          <w:lang w:eastAsia="zh-CN"/>
        </w:rPr>
        <w:t xml:space="preserve"> </w:t>
      </w:r>
      <w:proofErr w:type="spellStart"/>
      <w:r w:rsidRPr="005D1FB2">
        <w:rPr>
          <w:rFonts w:ascii="Book Antiqua" w:eastAsia="宋体" w:hAnsi="Book Antiqua"/>
          <w:i/>
          <w:iCs/>
          <w:color w:val="000000" w:themeColor="text1"/>
          <w:lang w:eastAsia="zh-CN"/>
        </w:rPr>
        <w:t>Behav</w:t>
      </w:r>
      <w:proofErr w:type="spellEnd"/>
      <w:r w:rsidRPr="005D1FB2">
        <w:rPr>
          <w:rFonts w:ascii="Book Antiqua" w:eastAsia="宋体" w:hAnsi="Book Antiqua"/>
          <w:color w:val="000000" w:themeColor="text1"/>
          <w:lang w:eastAsia="zh-CN"/>
        </w:rPr>
        <w:t> 1996; </w:t>
      </w:r>
      <w:r w:rsidRPr="005D1FB2">
        <w:rPr>
          <w:rFonts w:ascii="Book Antiqua" w:eastAsia="宋体" w:hAnsi="Book Antiqua"/>
          <w:b/>
          <w:bCs/>
          <w:color w:val="000000" w:themeColor="text1"/>
          <w:lang w:eastAsia="zh-CN"/>
        </w:rPr>
        <w:t>55</w:t>
      </w:r>
      <w:r w:rsidRPr="005D1FB2">
        <w:rPr>
          <w:rFonts w:ascii="Book Antiqua" w:eastAsia="宋体" w:hAnsi="Book Antiqua"/>
          <w:color w:val="000000" w:themeColor="text1"/>
          <w:lang w:eastAsia="zh-CN"/>
        </w:rPr>
        <w:t>: 249-256 [PMID: 8951961 DOI: 10.1016/s0091-3057(96)00077-9]</w:t>
      </w:r>
    </w:p>
    <w:p w:rsidR="005D1FB2" w:rsidRPr="005D1FB2" w:rsidRDefault="005D1FB2" w:rsidP="005D1FB2">
      <w:pPr>
        <w:spacing w:line="360" w:lineRule="auto"/>
        <w:jc w:val="both"/>
        <w:rPr>
          <w:rFonts w:ascii="Book Antiqua" w:eastAsia="宋体" w:hAnsi="Book Antiqua"/>
          <w:color w:val="000000" w:themeColor="text1"/>
          <w:lang w:eastAsia="zh-CN"/>
        </w:rPr>
      </w:pPr>
      <w:r w:rsidRPr="005D1FB2">
        <w:rPr>
          <w:rFonts w:ascii="Book Antiqua" w:eastAsia="宋体" w:hAnsi="Book Antiqua"/>
          <w:color w:val="000000" w:themeColor="text1"/>
          <w:lang w:eastAsia="zh-CN"/>
        </w:rPr>
        <w:t>17 </w:t>
      </w:r>
      <w:r w:rsidRPr="005D1FB2">
        <w:rPr>
          <w:rFonts w:ascii="Book Antiqua" w:eastAsia="宋体" w:hAnsi="Book Antiqua"/>
          <w:b/>
          <w:bCs/>
          <w:color w:val="000000" w:themeColor="text1"/>
          <w:lang w:eastAsia="zh-CN"/>
        </w:rPr>
        <w:t>Johnson PL</w:t>
      </w:r>
      <w:r w:rsidRPr="005D1FB2">
        <w:rPr>
          <w:rFonts w:ascii="Book Antiqua" w:eastAsia="宋体" w:hAnsi="Book Antiqua"/>
          <w:color w:val="000000" w:themeColor="text1"/>
          <w:lang w:eastAsia="zh-CN"/>
        </w:rPr>
        <w:t xml:space="preserve">, Truitt WA, Fitz SD, Lowry CA, </w:t>
      </w:r>
      <w:proofErr w:type="spellStart"/>
      <w:r w:rsidRPr="005D1FB2">
        <w:rPr>
          <w:rFonts w:ascii="Book Antiqua" w:eastAsia="宋体" w:hAnsi="Book Antiqua"/>
          <w:color w:val="000000" w:themeColor="text1"/>
          <w:lang w:eastAsia="zh-CN"/>
        </w:rPr>
        <w:t>Shekhar</w:t>
      </w:r>
      <w:proofErr w:type="spellEnd"/>
      <w:r w:rsidRPr="005D1FB2">
        <w:rPr>
          <w:rFonts w:ascii="Book Antiqua" w:eastAsia="宋体" w:hAnsi="Book Antiqua"/>
          <w:color w:val="000000" w:themeColor="text1"/>
          <w:lang w:eastAsia="zh-CN"/>
        </w:rPr>
        <w:t xml:space="preserve"> A. Neural pathways underlying lactate-induced panic. </w:t>
      </w:r>
      <w:proofErr w:type="spellStart"/>
      <w:r w:rsidRPr="005D1FB2">
        <w:rPr>
          <w:rFonts w:ascii="Book Antiqua" w:eastAsia="宋体" w:hAnsi="Book Antiqua"/>
          <w:i/>
          <w:iCs/>
          <w:color w:val="000000" w:themeColor="text1"/>
          <w:lang w:eastAsia="zh-CN"/>
        </w:rPr>
        <w:t>Neuropsychopharmacology</w:t>
      </w:r>
      <w:proofErr w:type="spellEnd"/>
      <w:r w:rsidRPr="005D1FB2">
        <w:rPr>
          <w:rFonts w:ascii="Book Antiqua" w:eastAsia="宋体" w:hAnsi="Book Antiqua"/>
          <w:color w:val="000000" w:themeColor="text1"/>
          <w:lang w:eastAsia="zh-CN"/>
        </w:rPr>
        <w:t> 2008; </w:t>
      </w:r>
      <w:r w:rsidRPr="005D1FB2">
        <w:rPr>
          <w:rFonts w:ascii="Book Antiqua" w:eastAsia="宋体" w:hAnsi="Book Antiqua"/>
          <w:b/>
          <w:bCs/>
          <w:color w:val="000000" w:themeColor="text1"/>
          <w:lang w:eastAsia="zh-CN"/>
        </w:rPr>
        <w:t>33</w:t>
      </w:r>
      <w:r w:rsidRPr="005D1FB2">
        <w:rPr>
          <w:rFonts w:ascii="Book Antiqua" w:eastAsia="宋体" w:hAnsi="Book Antiqua"/>
          <w:color w:val="000000" w:themeColor="text1"/>
          <w:lang w:eastAsia="zh-CN"/>
        </w:rPr>
        <w:t>: 2093-2107 [PMID: 18059441 DOI: 10.1038/sj.npp.1301621]</w:t>
      </w:r>
    </w:p>
    <w:p w:rsidR="005D1FB2" w:rsidRPr="005D1FB2" w:rsidRDefault="005D1FB2" w:rsidP="005D1FB2">
      <w:pPr>
        <w:spacing w:line="360" w:lineRule="auto"/>
        <w:jc w:val="both"/>
        <w:rPr>
          <w:rFonts w:ascii="Book Antiqua" w:eastAsia="宋体" w:hAnsi="Book Antiqua"/>
          <w:color w:val="000000" w:themeColor="text1"/>
          <w:lang w:eastAsia="zh-CN"/>
        </w:rPr>
      </w:pPr>
      <w:r w:rsidRPr="005D1FB2">
        <w:rPr>
          <w:rFonts w:ascii="Book Antiqua" w:eastAsia="宋体" w:hAnsi="Book Antiqua"/>
          <w:color w:val="000000" w:themeColor="text1"/>
          <w:lang w:eastAsia="zh-CN"/>
        </w:rPr>
        <w:t>18 </w:t>
      </w:r>
      <w:r w:rsidRPr="005D1FB2">
        <w:rPr>
          <w:rFonts w:ascii="Book Antiqua" w:eastAsia="宋体" w:hAnsi="Book Antiqua"/>
          <w:b/>
          <w:bCs/>
          <w:color w:val="000000" w:themeColor="text1"/>
          <w:lang w:eastAsia="zh-CN"/>
        </w:rPr>
        <w:t>Johnson PL</w:t>
      </w:r>
      <w:r w:rsidRPr="005D1FB2">
        <w:rPr>
          <w:rFonts w:ascii="Book Antiqua" w:eastAsia="宋体" w:hAnsi="Book Antiqua"/>
          <w:color w:val="000000" w:themeColor="text1"/>
          <w:lang w:eastAsia="zh-CN"/>
        </w:rPr>
        <w:t xml:space="preserve">, Truitt W, Fitz SD, </w:t>
      </w:r>
      <w:proofErr w:type="spellStart"/>
      <w:r w:rsidRPr="005D1FB2">
        <w:rPr>
          <w:rFonts w:ascii="Book Antiqua" w:eastAsia="宋体" w:hAnsi="Book Antiqua"/>
          <w:color w:val="000000" w:themeColor="text1"/>
          <w:lang w:eastAsia="zh-CN"/>
        </w:rPr>
        <w:t>Minick</w:t>
      </w:r>
      <w:proofErr w:type="spellEnd"/>
      <w:r w:rsidRPr="005D1FB2">
        <w:rPr>
          <w:rFonts w:ascii="Book Antiqua" w:eastAsia="宋体" w:hAnsi="Book Antiqua"/>
          <w:color w:val="000000" w:themeColor="text1"/>
          <w:lang w:eastAsia="zh-CN"/>
        </w:rPr>
        <w:t xml:space="preserve"> PE, Dietrich A, </w:t>
      </w:r>
      <w:proofErr w:type="spellStart"/>
      <w:r w:rsidRPr="005D1FB2">
        <w:rPr>
          <w:rFonts w:ascii="Book Antiqua" w:eastAsia="宋体" w:hAnsi="Book Antiqua"/>
          <w:color w:val="000000" w:themeColor="text1"/>
          <w:lang w:eastAsia="zh-CN"/>
        </w:rPr>
        <w:t>Sanghani</w:t>
      </w:r>
      <w:proofErr w:type="spellEnd"/>
      <w:r w:rsidRPr="005D1FB2">
        <w:rPr>
          <w:rFonts w:ascii="Book Antiqua" w:eastAsia="宋体" w:hAnsi="Book Antiqua"/>
          <w:color w:val="000000" w:themeColor="text1"/>
          <w:lang w:eastAsia="zh-CN"/>
        </w:rPr>
        <w:t xml:space="preserve"> S, </w:t>
      </w:r>
      <w:proofErr w:type="spellStart"/>
      <w:r w:rsidRPr="005D1FB2">
        <w:rPr>
          <w:rFonts w:ascii="Book Antiqua" w:eastAsia="宋体" w:hAnsi="Book Antiqua"/>
          <w:color w:val="000000" w:themeColor="text1"/>
          <w:lang w:eastAsia="zh-CN"/>
        </w:rPr>
        <w:t>Träskman-Bendz</w:t>
      </w:r>
      <w:proofErr w:type="spellEnd"/>
      <w:r w:rsidRPr="005D1FB2">
        <w:rPr>
          <w:rFonts w:ascii="Book Antiqua" w:eastAsia="宋体" w:hAnsi="Book Antiqua"/>
          <w:color w:val="000000" w:themeColor="text1"/>
          <w:lang w:eastAsia="zh-CN"/>
        </w:rPr>
        <w:t xml:space="preserve"> L, Goddard AW, </w:t>
      </w:r>
      <w:proofErr w:type="spellStart"/>
      <w:r w:rsidRPr="005D1FB2">
        <w:rPr>
          <w:rFonts w:ascii="Book Antiqua" w:eastAsia="宋体" w:hAnsi="Book Antiqua"/>
          <w:color w:val="000000" w:themeColor="text1"/>
          <w:lang w:eastAsia="zh-CN"/>
        </w:rPr>
        <w:t>Brundin</w:t>
      </w:r>
      <w:proofErr w:type="spellEnd"/>
      <w:r w:rsidRPr="005D1FB2">
        <w:rPr>
          <w:rFonts w:ascii="Book Antiqua" w:eastAsia="宋体" w:hAnsi="Book Antiqua"/>
          <w:color w:val="000000" w:themeColor="text1"/>
          <w:lang w:eastAsia="zh-CN"/>
        </w:rPr>
        <w:t xml:space="preserve"> L, </w:t>
      </w:r>
      <w:proofErr w:type="spellStart"/>
      <w:r w:rsidRPr="005D1FB2">
        <w:rPr>
          <w:rFonts w:ascii="Book Antiqua" w:eastAsia="宋体" w:hAnsi="Book Antiqua"/>
          <w:color w:val="000000" w:themeColor="text1"/>
          <w:lang w:eastAsia="zh-CN"/>
        </w:rPr>
        <w:t>Shekhar</w:t>
      </w:r>
      <w:proofErr w:type="spellEnd"/>
      <w:r w:rsidRPr="005D1FB2">
        <w:rPr>
          <w:rFonts w:ascii="Book Antiqua" w:eastAsia="宋体" w:hAnsi="Book Antiqua"/>
          <w:color w:val="000000" w:themeColor="text1"/>
          <w:lang w:eastAsia="zh-CN"/>
        </w:rPr>
        <w:t xml:space="preserve"> A. </w:t>
      </w:r>
      <w:proofErr w:type="gramStart"/>
      <w:r w:rsidRPr="005D1FB2">
        <w:rPr>
          <w:rFonts w:ascii="Book Antiqua" w:eastAsia="宋体" w:hAnsi="Book Antiqua"/>
          <w:color w:val="000000" w:themeColor="text1"/>
          <w:lang w:eastAsia="zh-CN"/>
        </w:rPr>
        <w:t>A key role for orexin in panic anxiety.</w:t>
      </w:r>
      <w:proofErr w:type="gramEnd"/>
      <w:r w:rsidRPr="005D1FB2">
        <w:rPr>
          <w:rFonts w:ascii="Book Antiqua" w:eastAsia="宋体" w:hAnsi="Book Antiqua"/>
          <w:color w:val="000000" w:themeColor="text1"/>
          <w:lang w:eastAsia="zh-CN"/>
        </w:rPr>
        <w:t> </w:t>
      </w:r>
      <w:r w:rsidRPr="005D1FB2">
        <w:rPr>
          <w:rFonts w:ascii="Book Antiqua" w:eastAsia="宋体" w:hAnsi="Book Antiqua"/>
          <w:i/>
          <w:iCs/>
          <w:color w:val="000000" w:themeColor="text1"/>
          <w:lang w:eastAsia="zh-CN"/>
        </w:rPr>
        <w:t>Nat Med</w:t>
      </w:r>
      <w:r w:rsidRPr="005D1FB2">
        <w:rPr>
          <w:rFonts w:ascii="Book Antiqua" w:eastAsia="宋体" w:hAnsi="Book Antiqua"/>
          <w:color w:val="000000" w:themeColor="text1"/>
          <w:lang w:eastAsia="zh-CN"/>
        </w:rPr>
        <w:t> 2010; </w:t>
      </w:r>
      <w:r w:rsidRPr="005D1FB2">
        <w:rPr>
          <w:rFonts w:ascii="Book Antiqua" w:eastAsia="宋体" w:hAnsi="Book Antiqua"/>
          <w:b/>
          <w:bCs/>
          <w:color w:val="000000" w:themeColor="text1"/>
          <w:lang w:eastAsia="zh-CN"/>
        </w:rPr>
        <w:t>16</w:t>
      </w:r>
      <w:r w:rsidRPr="005D1FB2">
        <w:rPr>
          <w:rFonts w:ascii="Book Antiqua" w:eastAsia="宋体" w:hAnsi="Book Antiqua"/>
          <w:color w:val="000000" w:themeColor="text1"/>
          <w:lang w:eastAsia="zh-CN"/>
        </w:rPr>
        <w:t>: 111-115 [PMID: 20037593 DOI: 10.1038/nm.2075]</w:t>
      </w:r>
    </w:p>
    <w:p w:rsidR="005D1FB2" w:rsidRPr="005D1FB2" w:rsidRDefault="005D1FB2" w:rsidP="005D1FB2">
      <w:pPr>
        <w:spacing w:line="360" w:lineRule="auto"/>
        <w:jc w:val="both"/>
        <w:rPr>
          <w:rFonts w:ascii="Book Antiqua" w:eastAsia="宋体" w:hAnsi="Book Antiqua"/>
          <w:color w:val="000000" w:themeColor="text1"/>
          <w:lang w:eastAsia="zh-CN"/>
        </w:rPr>
      </w:pPr>
      <w:r w:rsidRPr="005D1FB2">
        <w:rPr>
          <w:rFonts w:ascii="Book Antiqua" w:eastAsia="宋体" w:hAnsi="Book Antiqua"/>
          <w:color w:val="000000" w:themeColor="text1"/>
          <w:lang w:eastAsia="zh-CN"/>
        </w:rPr>
        <w:t>19 </w:t>
      </w:r>
      <w:proofErr w:type="spellStart"/>
      <w:r w:rsidRPr="005D1FB2">
        <w:rPr>
          <w:rFonts w:ascii="Book Antiqua" w:eastAsia="宋体" w:hAnsi="Book Antiqua"/>
          <w:b/>
          <w:bCs/>
          <w:color w:val="000000" w:themeColor="text1"/>
          <w:lang w:eastAsia="zh-CN"/>
        </w:rPr>
        <w:t>Crestani</w:t>
      </w:r>
      <w:proofErr w:type="spellEnd"/>
      <w:r w:rsidRPr="005D1FB2">
        <w:rPr>
          <w:rFonts w:ascii="Book Antiqua" w:eastAsia="宋体" w:hAnsi="Book Antiqua"/>
          <w:b/>
          <w:bCs/>
          <w:color w:val="000000" w:themeColor="text1"/>
          <w:lang w:eastAsia="zh-CN"/>
        </w:rPr>
        <w:t xml:space="preserve"> F</w:t>
      </w:r>
      <w:r w:rsidRPr="005D1FB2">
        <w:rPr>
          <w:rFonts w:ascii="Book Antiqua" w:eastAsia="宋体" w:hAnsi="Book Antiqua"/>
          <w:color w:val="000000" w:themeColor="text1"/>
          <w:lang w:eastAsia="zh-CN"/>
        </w:rPr>
        <w:t xml:space="preserve">, </w:t>
      </w:r>
      <w:proofErr w:type="spellStart"/>
      <w:r w:rsidRPr="005D1FB2">
        <w:rPr>
          <w:rFonts w:ascii="Book Antiqua" w:eastAsia="宋体" w:hAnsi="Book Antiqua"/>
          <w:color w:val="000000" w:themeColor="text1"/>
          <w:lang w:eastAsia="zh-CN"/>
        </w:rPr>
        <w:t>Lorez</w:t>
      </w:r>
      <w:proofErr w:type="spellEnd"/>
      <w:r w:rsidRPr="005D1FB2">
        <w:rPr>
          <w:rFonts w:ascii="Book Antiqua" w:eastAsia="宋体" w:hAnsi="Book Antiqua"/>
          <w:color w:val="000000" w:themeColor="text1"/>
          <w:lang w:eastAsia="zh-CN"/>
        </w:rPr>
        <w:t xml:space="preserve"> M, Baer K, </w:t>
      </w:r>
      <w:proofErr w:type="spellStart"/>
      <w:r w:rsidRPr="005D1FB2">
        <w:rPr>
          <w:rFonts w:ascii="Book Antiqua" w:eastAsia="宋体" w:hAnsi="Book Antiqua"/>
          <w:color w:val="000000" w:themeColor="text1"/>
          <w:lang w:eastAsia="zh-CN"/>
        </w:rPr>
        <w:t>Essrich</w:t>
      </w:r>
      <w:proofErr w:type="spellEnd"/>
      <w:r w:rsidRPr="005D1FB2">
        <w:rPr>
          <w:rFonts w:ascii="Book Antiqua" w:eastAsia="宋体" w:hAnsi="Book Antiqua"/>
          <w:color w:val="000000" w:themeColor="text1"/>
          <w:lang w:eastAsia="zh-CN"/>
        </w:rPr>
        <w:t xml:space="preserve"> C, </w:t>
      </w:r>
      <w:proofErr w:type="spellStart"/>
      <w:r w:rsidRPr="005D1FB2">
        <w:rPr>
          <w:rFonts w:ascii="Book Antiqua" w:eastAsia="宋体" w:hAnsi="Book Antiqua"/>
          <w:color w:val="000000" w:themeColor="text1"/>
          <w:lang w:eastAsia="zh-CN"/>
        </w:rPr>
        <w:t>Benke</w:t>
      </w:r>
      <w:proofErr w:type="spellEnd"/>
      <w:r w:rsidRPr="005D1FB2">
        <w:rPr>
          <w:rFonts w:ascii="Book Antiqua" w:eastAsia="宋体" w:hAnsi="Book Antiqua"/>
          <w:color w:val="000000" w:themeColor="text1"/>
          <w:lang w:eastAsia="zh-CN"/>
        </w:rPr>
        <w:t xml:space="preserve"> D, Laurent JP, </w:t>
      </w:r>
      <w:proofErr w:type="spellStart"/>
      <w:r w:rsidRPr="005D1FB2">
        <w:rPr>
          <w:rFonts w:ascii="Book Antiqua" w:eastAsia="宋体" w:hAnsi="Book Antiqua"/>
          <w:color w:val="000000" w:themeColor="text1"/>
          <w:lang w:eastAsia="zh-CN"/>
        </w:rPr>
        <w:t>Belzung</w:t>
      </w:r>
      <w:proofErr w:type="spellEnd"/>
      <w:r w:rsidRPr="005D1FB2">
        <w:rPr>
          <w:rFonts w:ascii="Book Antiqua" w:eastAsia="宋体" w:hAnsi="Book Antiqua"/>
          <w:color w:val="000000" w:themeColor="text1"/>
          <w:lang w:eastAsia="zh-CN"/>
        </w:rPr>
        <w:t xml:space="preserve"> C, </w:t>
      </w:r>
      <w:proofErr w:type="spellStart"/>
      <w:r w:rsidRPr="005D1FB2">
        <w:rPr>
          <w:rFonts w:ascii="Book Antiqua" w:eastAsia="宋体" w:hAnsi="Book Antiqua"/>
          <w:color w:val="000000" w:themeColor="text1"/>
          <w:lang w:eastAsia="zh-CN"/>
        </w:rPr>
        <w:t>Fritschy</w:t>
      </w:r>
      <w:proofErr w:type="spellEnd"/>
      <w:r w:rsidRPr="005D1FB2">
        <w:rPr>
          <w:rFonts w:ascii="Book Antiqua" w:eastAsia="宋体" w:hAnsi="Book Antiqua"/>
          <w:color w:val="000000" w:themeColor="text1"/>
          <w:lang w:eastAsia="zh-CN"/>
        </w:rPr>
        <w:t xml:space="preserve"> JM, </w:t>
      </w:r>
      <w:proofErr w:type="spellStart"/>
      <w:r w:rsidRPr="005D1FB2">
        <w:rPr>
          <w:rFonts w:ascii="Book Antiqua" w:eastAsia="宋体" w:hAnsi="Book Antiqua"/>
          <w:color w:val="000000" w:themeColor="text1"/>
          <w:lang w:eastAsia="zh-CN"/>
        </w:rPr>
        <w:t>Lüscher</w:t>
      </w:r>
      <w:proofErr w:type="spellEnd"/>
      <w:r w:rsidRPr="005D1FB2">
        <w:rPr>
          <w:rFonts w:ascii="Book Antiqua" w:eastAsia="宋体" w:hAnsi="Book Antiqua"/>
          <w:color w:val="000000" w:themeColor="text1"/>
          <w:lang w:eastAsia="zh-CN"/>
        </w:rPr>
        <w:t xml:space="preserve"> B, </w:t>
      </w:r>
      <w:proofErr w:type="spellStart"/>
      <w:r w:rsidRPr="005D1FB2">
        <w:rPr>
          <w:rFonts w:ascii="Book Antiqua" w:eastAsia="宋体" w:hAnsi="Book Antiqua"/>
          <w:color w:val="000000" w:themeColor="text1"/>
          <w:lang w:eastAsia="zh-CN"/>
        </w:rPr>
        <w:t>Mohler</w:t>
      </w:r>
      <w:proofErr w:type="spellEnd"/>
      <w:r w:rsidRPr="005D1FB2">
        <w:rPr>
          <w:rFonts w:ascii="Book Antiqua" w:eastAsia="宋体" w:hAnsi="Book Antiqua"/>
          <w:color w:val="000000" w:themeColor="text1"/>
          <w:lang w:eastAsia="zh-CN"/>
        </w:rPr>
        <w:t xml:space="preserve"> H. Decreased GABAA-receptor clustering results in enhanced anxiety and a bias for threat cues. </w:t>
      </w:r>
      <w:r w:rsidRPr="005D1FB2">
        <w:rPr>
          <w:rFonts w:ascii="Book Antiqua" w:eastAsia="宋体" w:hAnsi="Book Antiqua"/>
          <w:i/>
          <w:iCs/>
          <w:color w:val="000000" w:themeColor="text1"/>
          <w:lang w:eastAsia="zh-CN"/>
        </w:rPr>
        <w:t xml:space="preserve">Nat </w:t>
      </w:r>
      <w:proofErr w:type="spellStart"/>
      <w:r w:rsidRPr="005D1FB2">
        <w:rPr>
          <w:rFonts w:ascii="Book Antiqua" w:eastAsia="宋体" w:hAnsi="Book Antiqua"/>
          <w:i/>
          <w:iCs/>
          <w:color w:val="000000" w:themeColor="text1"/>
          <w:lang w:eastAsia="zh-CN"/>
        </w:rPr>
        <w:t>Neurosci</w:t>
      </w:r>
      <w:proofErr w:type="spellEnd"/>
      <w:r w:rsidRPr="005D1FB2">
        <w:rPr>
          <w:rFonts w:ascii="Book Antiqua" w:eastAsia="宋体" w:hAnsi="Book Antiqua"/>
          <w:color w:val="000000" w:themeColor="text1"/>
          <w:lang w:eastAsia="zh-CN"/>
        </w:rPr>
        <w:t> 1999; </w:t>
      </w:r>
      <w:r w:rsidRPr="005D1FB2">
        <w:rPr>
          <w:rFonts w:ascii="Book Antiqua" w:eastAsia="宋体" w:hAnsi="Book Antiqua"/>
          <w:b/>
          <w:bCs/>
          <w:color w:val="000000" w:themeColor="text1"/>
          <w:lang w:eastAsia="zh-CN"/>
        </w:rPr>
        <w:t>2</w:t>
      </w:r>
      <w:r w:rsidRPr="005D1FB2">
        <w:rPr>
          <w:rFonts w:ascii="Book Antiqua" w:eastAsia="宋体" w:hAnsi="Book Antiqua"/>
          <w:color w:val="000000" w:themeColor="text1"/>
          <w:lang w:eastAsia="zh-CN"/>
        </w:rPr>
        <w:t>: 833-839 [PMID: 10461223 DOI: 10.1038/12207]</w:t>
      </w:r>
    </w:p>
    <w:p w:rsidR="005D1FB2" w:rsidRPr="005D1FB2" w:rsidRDefault="005D1FB2" w:rsidP="005D1FB2">
      <w:pPr>
        <w:spacing w:line="360" w:lineRule="auto"/>
        <w:jc w:val="both"/>
        <w:rPr>
          <w:rFonts w:ascii="Book Antiqua" w:eastAsia="宋体" w:hAnsi="Book Antiqua"/>
          <w:color w:val="000000" w:themeColor="text1"/>
          <w:lang w:eastAsia="zh-CN"/>
        </w:rPr>
      </w:pPr>
      <w:r w:rsidRPr="005D1FB2">
        <w:rPr>
          <w:rFonts w:ascii="Book Antiqua" w:eastAsia="宋体" w:hAnsi="Book Antiqua"/>
          <w:color w:val="000000" w:themeColor="text1"/>
          <w:lang w:eastAsia="zh-CN"/>
        </w:rPr>
        <w:t>20 </w:t>
      </w:r>
      <w:r w:rsidRPr="005D1FB2">
        <w:rPr>
          <w:rFonts w:ascii="Book Antiqua" w:eastAsia="宋体" w:hAnsi="Book Antiqua"/>
          <w:b/>
          <w:bCs/>
          <w:color w:val="000000" w:themeColor="text1"/>
          <w:lang w:eastAsia="zh-CN"/>
        </w:rPr>
        <w:t>Koester C</w:t>
      </w:r>
      <w:r w:rsidRPr="005D1FB2">
        <w:rPr>
          <w:rFonts w:ascii="Book Antiqua" w:eastAsia="宋体" w:hAnsi="Book Antiqua"/>
          <w:color w:val="000000" w:themeColor="text1"/>
          <w:lang w:eastAsia="zh-CN"/>
        </w:rPr>
        <w:t xml:space="preserve">, Rudolph U, </w:t>
      </w:r>
      <w:proofErr w:type="spellStart"/>
      <w:r w:rsidRPr="005D1FB2">
        <w:rPr>
          <w:rFonts w:ascii="Book Antiqua" w:eastAsia="宋体" w:hAnsi="Book Antiqua"/>
          <w:color w:val="000000" w:themeColor="text1"/>
          <w:lang w:eastAsia="zh-CN"/>
        </w:rPr>
        <w:t>Haenggi</w:t>
      </w:r>
      <w:proofErr w:type="spellEnd"/>
      <w:r w:rsidRPr="005D1FB2">
        <w:rPr>
          <w:rFonts w:ascii="Book Antiqua" w:eastAsia="宋体" w:hAnsi="Book Antiqua"/>
          <w:color w:val="000000" w:themeColor="text1"/>
          <w:lang w:eastAsia="zh-CN"/>
        </w:rPr>
        <w:t xml:space="preserve"> T, </w:t>
      </w:r>
      <w:proofErr w:type="spellStart"/>
      <w:r w:rsidRPr="005D1FB2">
        <w:rPr>
          <w:rFonts w:ascii="Book Antiqua" w:eastAsia="宋体" w:hAnsi="Book Antiqua"/>
          <w:color w:val="000000" w:themeColor="text1"/>
          <w:lang w:eastAsia="zh-CN"/>
        </w:rPr>
        <w:t>Papilloud</w:t>
      </w:r>
      <w:proofErr w:type="spellEnd"/>
      <w:r w:rsidRPr="005D1FB2">
        <w:rPr>
          <w:rFonts w:ascii="Book Antiqua" w:eastAsia="宋体" w:hAnsi="Book Antiqua"/>
          <w:color w:val="000000" w:themeColor="text1"/>
          <w:lang w:eastAsia="zh-CN"/>
        </w:rPr>
        <w:t xml:space="preserve"> A, </w:t>
      </w:r>
      <w:proofErr w:type="spellStart"/>
      <w:r w:rsidRPr="005D1FB2">
        <w:rPr>
          <w:rFonts w:ascii="Book Antiqua" w:eastAsia="宋体" w:hAnsi="Book Antiqua"/>
          <w:color w:val="000000" w:themeColor="text1"/>
          <w:lang w:eastAsia="zh-CN"/>
        </w:rPr>
        <w:t>Fritschy</w:t>
      </w:r>
      <w:proofErr w:type="spellEnd"/>
      <w:r w:rsidRPr="005D1FB2">
        <w:rPr>
          <w:rFonts w:ascii="Book Antiqua" w:eastAsia="宋体" w:hAnsi="Book Antiqua"/>
          <w:color w:val="000000" w:themeColor="text1"/>
          <w:lang w:eastAsia="zh-CN"/>
        </w:rPr>
        <w:t xml:space="preserve"> JM, </w:t>
      </w:r>
      <w:proofErr w:type="spellStart"/>
      <w:r w:rsidRPr="005D1FB2">
        <w:rPr>
          <w:rFonts w:ascii="Book Antiqua" w:eastAsia="宋体" w:hAnsi="Book Antiqua"/>
          <w:color w:val="000000" w:themeColor="text1"/>
          <w:lang w:eastAsia="zh-CN"/>
        </w:rPr>
        <w:t>Crestani</w:t>
      </w:r>
      <w:proofErr w:type="spellEnd"/>
      <w:r w:rsidRPr="005D1FB2">
        <w:rPr>
          <w:rFonts w:ascii="Book Antiqua" w:eastAsia="宋体" w:hAnsi="Book Antiqua"/>
          <w:color w:val="000000" w:themeColor="text1"/>
          <w:lang w:eastAsia="zh-CN"/>
        </w:rPr>
        <w:t xml:space="preserve"> F. Dissecting the role of diazepam-sensitive γ-aminobutyric acid type A receptors in defensive behavioral reactivity to mild threat. </w:t>
      </w:r>
      <w:proofErr w:type="spellStart"/>
      <w:r w:rsidRPr="005D1FB2">
        <w:rPr>
          <w:rFonts w:ascii="Book Antiqua" w:eastAsia="宋体" w:hAnsi="Book Antiqua"/>
          <w:i/>
          <w:iCs/>
          <w:color w:val="000000" w:themeColor="text1"/>
          <w:lang w:eastAsia="zh-CN"/>
        </w:rPr>
        <w:t>Pharmacol</w:t>
      </w:r>
      <w:proofErr w:type="spellEnd"/>
      <w:r w:rsidRPr="005D1FB2">
        <w:rPr>
          <w:rFonts w:ascii="Book Antiqua" w:eastAsia="宋体" w:hAnsi="Book Antiqua"/>
          <w:i/>
          <w:iCs/>
          <w:color w:val="000000" w:themeColor="text1"/>
          <w:lang w:eastAsia="zh-CN"/>
        </w:rPr>
        <w:t xml:space="preserve"> </w:t>
      </w:r>
      <w:proofErr w:type="spellStart"/>
      <w:r w:rsidRPr="005D1FB2">
        <w:rPr>
          <w:rFonts w:ascii="Book Antiqua" w:eastAsia="宋体" w:hAnsi="Book Antiqua"/>
          <w:i/>
          <w:iCs/>
          <w:color w:val="000000" w:themeColor="text1"/>
          <w:lang w:eastAsia="zh-CN"/>
        </w:rPr>
        <w:t>Biochem</w:t>
      </w:r>
      <w:proofErr w:type="spellEnd"/>
      <w:r w:rsidRPr="005D1FB2">
        <w:rPr>
          <w:rFonts w:ascii="Book Antiqua" w:eastAsia="宋体" w:hAnsi="Book Antiqua"/>
          <w:i/>
          <w:iCs/>
          <w:color w:val="000000" w:themeColor="text1"/>
          <w:lang w:eastAsia="zh-CN"/>
        </w:rPr>
        <w:t xml:space="preserve"> </w:t>
      </w:r>
      <w:proofErr w:type="spellStart"/>
      <w:r w:rsidRPr="005D1FB2">
        <w:rPr>
          <w:rFonts w:ascii="Book Antiqua" w:eastAsia="宋体" w:hAnsi="Book Antiqua"/>
          <w:i/>
          <w:iCs/>
          <w:color w:val="000000" w:themeColor="text1"/>
          <w:lang w:eastAsia="zh-CN"/>
        </w:rPr>
        <w:t>Behav</w:t>
      </w:r>
      <w:proofErr w:type="spellEnd"/>
      <w:r w:rsidRPr="005D1FB2">
        <w:rPr>
          <w:rFonts w:ascii="Book Antiqua" w:eastAsia="宋体" w:hAnsi="Book Antiqua"/>
          <w:color w:val="000000" w:themeColor="text1"/>
          <w:lang w:eastAsia="zh-CN"/>
        </w:rPr>
        <w:t> 2013; </w:t>
      </w:r>
      <w:r w:rsidRPr="005D1FB2">
        <w:rPr>
          <w:rFonts w:ascii="Book Antiqua" w:eastAsia="宋体" w:hAnsi="Book Antiqua"/>
          <w:b/>
          <w:bCs/>
          <w:color w:val="000000" w:themeColor="text1"/>
          <w:lang w:eastAsia="zh-CN"/>
        </w:rPr>
        <w:t>103</w:t>
      </w:r>
      <w:r w:rsidRPr="005D1FB2">
        <w:rPr>
          <w:rFonts w:ascii="Book Antiqua" w:eastAsia="宋体" w:hAnsi="Book Antiqua"/>
          <w:color w:val="000000" w:themeColor="text1"/>
          <w:lang w:eastAsia="zh-CN"/>
        </w:rPr>
        <w:t>: 541-549 [PMID: 23067879 DOI: 10.1016/j.pbb.2012.10.004]</w:t>
      </w:r>
    </w:p>
    <w:p w:rsidR="005D1FB2" w:rsidRPr="005D1FB2" w:rsidRDefault="005D1FB2" w:rsidP="005D1FB2">
      <w:pPr>
        <w:spacing w:line="360" w:lineRule="auto"/>
        <w:jc w:val="both"/>
        <w:rPr>
          <w:rFonts w:ascii="Book Antiqua" w:eastAsia="宋体" w:hAnsi="Book Antiqua"/>
          <w:color w:val="000000" w:themeColor="text1"/>
          <w:lang w:eastAsia="zh-CN"/>
        </w:rPr>
      </w:pPr>
      <w:r w:rsidRPr="005D1FB2">
        <w:rPr>
          <w:rFonts w:ascii="Book Antiqua" w:eastAsia="宋体" w:hAnsi="Book Antiqua"/>
          <w:color w:val="000000" w:themeColor="text1"/>
          <w:lang w:eastAsia="zh-CN"/>
        </w:rPr>
        <w:t>21 </w:t>
      </w:r>
      <w:r w:rsidRPr="005D1FB2">
        <w:rPr>
          <w:rFonts w:ascii="Book Antiqua" w:eastAsia="宋体" w:hAnsi="Book Antiqua"/>
          <w:b/>
          <w:bCs/>
          <w:color w:val="000000" w:themeColor="text1"/>
          <w:lang w:eastAsia="zh-CN"/>
        </w:rPr>
        <w:t>Goddard AW</w:t>
      </w:r>
      <w:r w:rsidRPr="005D1FB2">
        <w:rPr>
          <w:rFonts w:ascii="Book Antiqua" w:eastAsia="宋体" w:hAnsi="Book Antiqua"/>
          <w:color w:val="000000" w:themeColor="text1"/>
          <w:lang w:eastAsia="zh-CN"/>
        </w:rPr>
        <w:t xml:space="preserve">, Mason GF, </w:t>
      </w:r>
      <w:proofErr w:type="spellStart"/>
      <w:r w:rsidRPr="005D1FB2">
        <w:rPr>
          <w:rFonts w:ascii="Book Antiqua" w:eastAsia="宋体" w:hAnsi="Book Antiqua"/>
          <w:color w:val="000000" w:themeColor="text1"/>
          <w:lang w:eastAsia="zh-CN"/>
        </w:rPr>
        <w:t>Almai</w:t>
      </w:r>
      <w:proofErr w:type="spellEnd"/>
      <w:r w:rsidRPr="005D1FB2">
        <w:rPr>
          <w:rFonts w:ascii="Book Antiqua" w:eastAsia="宋体" w:hAnsi="Book Antiqua"/>
          <w:color w:val="000000" w:themeColor="text1"/>
          <w:lang w:eastAsia="zh-CN"/>
        </w:rPr>
        <w:t xml:space="preserve"> A, Rothman DL, Behar KL, </w:t>
      </w:r>
      <w:proofErr w:type="spellStart"/>
      <w:r w:rsidRPr="005D1FB2">
        <w:rPr>
          <w:rFonts w:ascii="Book Antiqua" w:eastAsia="宋体" w:hAnsi="Book Antiqua"/>
          <w:color w:val="000000" w:themeColor="text1"/>
          <w:lang w:eastAsia="zh-CN"/>
        </w:rPr>
        <w:t>Petroff</w:t>
      </w:r>
      <w:proofErr w:type="spellEnd"/>
      <w:r w:rsidRPr="005D1FB2">
        <w:rPr>
          <w:rFonts w:ascii="Book Antiqua" w:eastAsia="宋体" w:hAnsi="Book Antiqua"/>
          <w:color w:val="000000" w:themeColor="text1"/>
          <w:lang w:eastAsia="zh-CN"/>
        </w:rPr>
        <w:t xml:space="preserve"> OA, </w:t>
      </w:r>
      <w:proofErr w:type="spellStart"/>
      <w:r w:rsidRPr="005D1FB2">
        <w:rPr>
          <w:rFonts w:ascii="Book Antiqua" w:eastAsia="宋体" w:hAnsi="Book Antiqua"/>
          <w:color w:val="000000" w:themeColor="text1"/>
          <w:lang w:eastAsia="zh-CN"/>
        </w:rPr>
        <w:t>Charney</w:t>
      </w:r>
      <w:proofErr w:type="spellEnd"/>
      <w:r w:rsidRPr="005D1FB2">
        <w:rPr>
          <w:rFonts w:ascii="Book Antiqua" w:eastAsia="宋体" w:hAnsi="Book Antiqua"/>
          <w:color w:val="000000" w:themeColor="text1"/>
          <w:lang w:eastAsia="zh-CN"/>
        </w:rPr>
        <w:t xml:space="preserve"> DS, Krystal JH. Reductions in occipital cortex GABA levels in panic disorder detected with 1h-magnetic resonance spectroscopy. </w:t>
      </w:r>
      <w:r w:rsidRPr="005D1FB2">
        <w:rPr>
          <w:rFonts w:ascii="Book Antiqua" w:eastAsia="宋体" w:hAnsi="Book Antiqua"/>
          <w:i/>
          <w:iCs/>
          <w:color w:val="000000" w:themeColor="text1"/>
          <w:lang w:eastAsia="zh-CN"/>
        </w:rPr>
        <w:t>Arch Gen Psychiatry</w:t>
      </w:r>
      <w:r w:rsidRPr="005D1FB2">
        <w:rPr>
          <w:rFonts w:ascii="Book Antiqua" w:eastAsia="宋体" w:hAnsi="Book Antiqua"/>
          <w:color w:val="000000" w:themeColor="text1"/>
          <w:lang w:eastAsia="zh-CN"/>
        </w:rPr>
        <w:t> 2001; </w:t>
      </w:r>
      <w:r w:rsidRPr="005D1FB2">
        <w:rPr>
          <w:rFonts w:ascii="Book Antiqua" w:eastAsia="宋体" w:hAnsi="Book Antiqua"/>
          <w:b/>
          <w:bCs/>
          <w:color w:val="000000" w:themeColor="text1"/>
          <w:lang w:eastAsia="zh-CN"/>
        </w:rPr>
        <w:t>58</w:t>
      </w:r>
      <w:r w:rsidRPr="005D1FB2">
        <w:rPr>
          <w:rFonts w:ascii="Book Antiqua" w:eastAsia="宋体" w:hAnsi="Book Antiqua"/>
          <w:color w:val="000000" w:themeColor="text1"/>
          <w:lang w:eastAsia="zh-CN"/>
        </w:rPr>
        <w:t>: 556-561 [PMID: 11386984]</w:t>
      </w:r>
    </w:p>
    <w:p w:rsidR="005D1FB2" w:rsidRPr="005D1FB2" w:rsidRDefault="005D1FB2" w:rsidP="005D1FB2">
      <w:pPr>
        <w:spacing w:line="360" w:lineRule="auto"/>
        <w:jc w:val="both"/>
        <w:rPr>
          <w:rFonts w:ascii="Book Antiqua" w:eastAsia="宋体" w:hAnsi="Book Antiqua"/>
          <w:color w:val="000000" w:themeColor="text1"/>
          <w:lang w:eastAsia="zh-CN"/>
        </w:rPr>
      </w:pPr>
      <w:r w:rsidRPr="005D1FB2">
        <w:rPr>
          <w:rFonts w:ascii="Book Antiqua" w:eastAsia="宋体" w:hAnsi="Book Antiqua"/>
          <w:color w:val="000000" w:themeColor="text1"/>
          <w:lang w:eastAsia="zh-CN"/>
        </w:rPr>
        <w:t>22 </w:t>
      </w:r>
      <w:r w:rsidRPr="005D1FB2">
        <w:rPr>
          <w:rFonts w:ascii="Book Antiqua" w:eastAsia="宋体" w:hAnsi="Book Antiqua"/>
          <w:b/>
          <w:bCs/>
          <w:color w:val="000000" w:themeColor="text1"/>
          <w:lang w:eastAsia="zh-CN"/>
        </w:rPr>
        <w:t>Long Z</w:t>
      </w:r>
      <w:r w:rsidRPr="005D1FB2">
        <w:rPr>
          <w:rFonts w:ascii="Book Antiqua" w:eastAsia="宋体" w:hAnsi="Book Antiqua"/>
          <w:color w:val="000000" w:themeColor="text1"/>
          <w:lang w:eastAsia="zh-CN"/>
        </w:rPr>
        <w:t xml:space="preserve">, Medlock C, </w:t>
      </w:r>
      <w:proofErr w:type="spellStart"/>
      <w:r w:rsidRPr="005D1FB2">
        <w:rPr>
          <w:rFonts w:ascii="Book Antiqua" w:eastAsia="宋体" w:hAnsi="Book Antiqua"/>
          <w:color w:val="000000" w:themeColor="text1"/>
          <w:lang w:eastAsia="zh-CN"/>
        </w:rPr>
        <w:t>Dzemidzic</w:t>
      </w:r>
      <w:proofErr w:type="spellEnd"/>
      <w:r w:rsidRPr="005D1FB2">
        <w:rPr>
          <w:rFonts w:ascii="Book Antiqua" w:eastAsia="宋体" w:hAnsi="Book Antiqua"/>
          <w:color w:val="000000" w:themeColor="text1"/>
          <w:lang w:eastAsia="zh-CN"/>
        </w:rPr>
        <w:t xml:space="preserve"> M, Shin YW, Goddard AW, </w:t>
      </w:r>
      <w:proofErr w:type="spellStart"/>
      <w:r w:rsidRPr="005D1FB2">
        <w:rPr>
          <w:rFonts w:ascii="Book Antiqua" w:eastAsia="宋体" w:hAnsi="Book Antiqua"/>
          <w:color w:val="000000" w:themeColor="text1"/>
          <w:lang w:eastAsia="zh-CN"/>
        </w:rPr>
        <w:t>Dydak</w:t>
      </w:r>
      <w:proofErr w:type="spellEnd"/>
      <w:r w:rsidRPr="005D1FB2">
        <w:rPr>
          <w:rFonts w:ascii="Book Antiqua" w:eastAsia="宋体" w:hAnsi="Book Antiqua"/>
          <w:color w:val="000000" w:themeColor="text1"/>
          <w:lang w:eastAsia="zh-CN"/>
        </w:rPr>
        <w:t xml:space="preserve"> U. Decreased GABA levels in anterior cingulate cortex/medial prefrontal cortex in panic disorder. </w:t>
      </w:r>
      <w:proofErr w:type="spellStart"/>
      <w:r w:rsidRPr="005D1FB2">
        <w:rPr>
          <w:rFonts w:ascii="Book Antiqua" w:eastAsia="宋体" w:hAnsi="Book Antiqua"/>
          <w:i/>
          <w:iCs/>
          <w:color w:val="000000" w:themeColor="text1"/>
          <w:lang w:eastAsia="zh-CN"/>
        </w:rPr>
        <w:t>Prog</w:t>
      </w:r>
      <w:proofErr w:type="spellEnd"/>
      <w:r w:rsidRPr="005D1FB2">
        <w:rPr>
          <w:rFonts w:ascii="Book Antiqua" w:eastAsia="宋体" w:hAnsi="Book Antiqua"/>
          <w:i/>
          <w:iCs/>
          <w:color w:val="000000" w:themeColor="text1"/>
          <w:lang w:eastAsia="zh-CN"/>
        </w:rPr>
        <w:t xml:space="preserve"> </w:t>
      </w:r>
      <w:proofErr w:type="spellStart"/>
      <w:r w:rsidRPr="005D1FB2">
        <w:rPr>
          <w:rFonts w:ascii="Book Antiqua" w:eastAsia="宋体" w:hAnsi="Book Antiqua"/>
          <w:i/>
          <w:iCs/>
          <w:color w:val="000000" w:themeColor="text1"/>
          <w:lang w:eastAsia="zh-CN"/>
        </w:rPr>
        <w:t>Neuropsychopharmacol</w:t>
      </w:r>
      <w:proofErr w:type="spellEnd"/>
      <w:r w:rsidRPr="005D1FB2">
        <w:rPr>
          <w:rFonts w:ascii="Book Antiqua" w:eastAsia="宋体" w:hAnsi="Book Antiqua"/>
          <w:i/>
          <w:iCs/>
          <w:color w:val="000000" w:themeColor="text1"/>
          <w:lang w:eastAsia="zh-CN"/>
        </w:rPr>
        <w:t xml:space="preserve"> </w:t>
      </w:r>
      <w:proofErr w:type="spellStart"/>
      <w:r w:rsidRPr="005D1FB2">
        <w:rPr>
          <w:rFonts w:ascii="Book Antiqua" w:eastAsia="宋体" w:hAnsi="Book Antiqua"/>
          <w:i/>
          <w:iCs/>
          <w:color w:val="000000" w:themeColor="text1"/>
          <w:lang w:eastAsia="zh-CN"/>
        </w:rPr>
        <w:t>Biol</w:t>
      </w:r>
      <w:proofErr w:type="spellEnd"/>
      <w:r w:rsidRPr="005D1FB2">
        <w:rPr>
          <w:rFonts w:ascii="Book Antiqua" w:eastAsia="宋体" w:hAnsi="Book Antiqua"/>
          <w:i/>
          <w:iCs/>
          <w:color w:val="000000" w:themeColor="text1"/>
          <w:lang w:eastAsia="zh-CN"/>
        </w:rPr>
        <w:t xml:space="preserve"> Psychiatry</w:t>
      </w:r>
      <w:r w:rsidRPr="005D1FB2">
        <w:rPr>
          <w:rFonts w:ascii="Book Antiqua" w:eastAsia="宋体" w:hAnsi="Book Antiqua"/>
          <w:color w:val="000000" w:themeColor="text1"/>
          <w:lang w:eastAsia="zh-CN"/>
        </w:rPr>
        <w:t> 2013; </w:t>
      </w:r>
      <w:r w:rsidRPr="005D1FB2">
        <w:rPr>
          <w:rFonts w:ascii="Book Antiqua" w:eastAsia="宋体" w:hAnsi="Book Antiqua"/>
          <w:b/>
          <w:bCs/>
          <w:color w:val="000000" w:themeColor="text1"/>
          <w:lang w:eastAsia="zh-CN"/>
        </w:rPr>
        <w:t>44</w:t>
      </w:r>
      <w:r w:rsidRPr="005D1FB2">
        <w:rPr>
          <w:rFonts w:ascii="Book Antiqua" w:eastAsia="宋体" w:hAnsi="Book Antiqua"/>
          <w:color w:val="000000" w:themeColor="text1"/>
          <w:lang w:eastAsia="zh-CN"/>
        </w:rPr>
        <w:t>: 131-135 [PMID: 23391588 DOI: 10.1016/j.pnpbp.2013.01.020]</w:t>
      </w:r>
    </w:p>
    <w:p w:rsidR="005D1FB2" w:rsidRPr="005D1FB2" w:rsidRDefault="005D1FB2" w:rsidP="005D1FB2">
      <w:pPr>
        <w:spacing w:line="360" w:lineRule="auto"/>
        <w:jc w:val="both"/>
        <w:rPr>
          <w:rFonts w:ascii="Book Antiqua" w:eastAsia="宋体" w:hAnsi="Book Antiqua"/>
          <w:color w:val="000000" w:themeColor="text1"/>
          <w:lang w:eastAsia="zh-CN"/>
        </w:rPr>
      </w:pPr>
      <w:r w:rsidRPr="005D1FB2">
        <w:rPr>
          <w:rFonts w:ascii="Book Antiqua" w:eastAsia="宋体" w:hAnsi="Book Antiqua"/>
          <w:color w:val="000000" w:themeColor="text1"/>
          <w:lang w:eastAsia="zh-CN"/>
        </w:rPr>
        <w:t>23 </w:t>
      </w:r>
      <w:r w:rsidRPr="005D1FB2">
        <w:rPr>
          <w:rFonts w:ascii="Book Antiqua" w:eastAsia="宋体" w:hAnsi="Book Antiqua"/>
          <w:b/>
          <w:bCs/>
          <w:color w:val="000000" w:themeColor="text1"/>
          <w:lang w:eastAsia="zh-CN"/>
        </w:rPr>
        <w:t>Ham BJ</w:t>
      </w:r>
      <w:r w:rsidRPr="005D1FB2">
        <w:rPr>
          <w:rFonts w:ascii="Book Antiqua" w:eastAsia="宋体" w:hAnsi="Book Antiqua"/>
          <w:color w:val="000000" w:themeColor="text1"/>
          <w:lang w:eastAsia="zh-CN"/>
        </w:rPr>
        <w:t xml:space="preserve">, Sung Y, Kim N, Kim SJ, Kim JE, Kim DJ, Lee JY, Kim JH, Yoon SJ, </w:t>
      </w:r>
      <w:proofErr w:type="spellStart"/>
      <w:r w:rsidRPr="005D1FB2">
        <w:rPr>
          <w:rFonts w:ascii="Book Antiqua" w:eastAsia="宋体" w:hAnsi="Book Antiqua"/>
          <w:color w:val="000000" w:themeColor="text1"/>
          <w:lang w:eastAsia="zh-CN"/>
        </w:rPr>
        <w:t>Lyoo</w:t>
      </w:r>
      <w:proofErr w:type="spellEnd"/>
      <w:r w:rsidRPr="005D1FB2">
        <w:rPr>
          <w:rFonts w:ascii="Book Antiqua" w:eastAsia="宋体" w:hAnsi="Book Antiqua"/>
          <w:color w:val="000000" w:themeColor="text1"/>
          <w:lang w:eastAsia="zh-CN"/>
        </w:rPr>
        <w:t xml:space="preserve"> IK. Decreased GABA levels in anterior cingulate and basal ganglia in medicated subjects with panic disorder: a proton magnetic resonance spectroscopy (1H-MRS) study. </w:t>
      </w:r>
      <w:proofErr w:type="spellStart"/>
      <w:r w:rsidRPr="005D1FB2">
        <w:rPr>
          <w:rFonts w:ascii="Book Antiqua" w:eastAsia="宋体" w:hAnsi="Book Antiqua"/>
          <w:i/>
          <w:iCs/>
          <w:color w:val="000000" w:themeColor="text1"/>
          <w:lang w:eastAsia="zh-CN"/>
        </w:rPr>
        <w:t>Prog</w:t>
      </w:r>
      <w:proofErr w:type="spellEnd"/>
      <w:r w:rsidRPr="005D1FB2">
        <w:rPr>
          <w:rFonts w:ascii="Book Antiqua" w:eastAsia="宋体" w:hAnsi="Book Antiqua"/>
          <w:i/>
          <w:iCs/>
          <w:color w:val="000000" w:themeColor="text1"/>
          <w:lang w:eastAsia="zh-CN"/>
        </w:rPr>
        <w:t xml:space="preserve"> </w:t>
      </w:r>
      <w:proofErr w:type="spellStart"/>
      <w:r w:rsidRPr="005D1FB2">
        <w:rPr>
          <w:rFonts w:ascii="Book Antiqua" w:eastAsia="宋体" w:hAnsi="Book Antiqua"/>
          <w:i/>
          <w:iCs/>
          <w:color w:val="000000" w:themeColor="text1"/>
          <w:lang w:eastAsia="zh-CN"/>
        </w:rPr>
        <w:lastRenderedPageBreak/>
        <w:t>Neuropsychopharmacol</w:t>
      </w:r>
      <w:proofErr w:type="spellEnd"/>
      <w:r w:rsidRPr="005D1FB2">
        <w:rPr>
          <w:rFonts w:ascii="Book Antiqua" w:eastAsia="宋体" w:hAnsi="Book Antiqua"/>
          <w:i/>
          <w:iCs/>
          <w:color w:val="000000" w:themeColor="text1"/>
          <w:lang w:eastAsia="zh-CN"/>
        </w:rPr>
        <w:t xml:space="preserve"> </w:t>
      </w:r>
      <w:proofErr w:type="spellStart"/>
      <w:r w:rsidRPr="005D1FB2">
        <w:rPr>
          <w:rFonts w:ascii="Book Antiqua" w:eastAsia="宋体" w:hAnsi="Book Antiqua"/>
          <w:i/>
          <w:iCs/>
          <w:color w:val="000000" w:themeColor="text1"/>
          <w:lang w:eastAsia="zh-CN"/>
        </w:rPr>
        <w:t>Biol</w:t>
      </w:r>
      <w:proofErr w:type="spellEnd"/>
      <w:r w:rsidRPr="005D1FB2">
        <w:rPr>
          <w:rFonts w:ascii="Book Antiqua" w:eastAsia="宋体" w:hAnsi="Book Antiqua"/>
          <w:i/>
          <w:iCs/>
          <w:color w:val="000000" w:themeColor="text1"/>
          <w:lang w:eastAsia="zh-CN"/>
        </w:rPr>
        <w:t xml:space="preserve"> Psychiatry</w:t>
      </w:r>
      <w:r w:rsidRPr="005D1FB2">
        <w:rPr>
          <w:rFonts w:ascii="Book Antiqua" w:eastAsia="宋体" w:hAnsi="Book Antiqua"/>
          <w:color w:val="000000" w:themeColor="text1"/>
          <w:lang w:eastAsia="zh-CN"/>
        </w:rPr>
        <w:t> 2007; </w:t>
      </w:r>
      <w:r w:rsidRPr="005D1FB2">
        <w:rPr>
          <w:rFonts w:ascii="Book Antiqua" w:eastAsia="宋体" w:hAnsi="Book Antiqua"/>
          <w:b/>
          <w:bCs/>
          <w:color w:val="000000" w:themeColor="text1"/>
          <w:lang w:eastAsia="zh-CN"/>
        </w:rPr>
        <w:t>31</w:t>
      </w:r>
      <w:r w:rsidRPr="005D1FB2">
        <w:rPr>
          <w:rFonts w:ascii="Book Antiqua" w:eastAsia="宋体" w:hAnsi="Book Antiqua"/>
          <w:color w:val="000000" w:themeColor="text1"/>
          <w:lang w:eastAsia="zh-CN"/>
        </w:rPr>
        <w:t>: 403-411 [PMID: 17141385 DOI: 10.1016/j.pnpbp.2006.10.011]</w:t>
      </w:r>
    </w:p>
    <w:p w:rsidR="005D1FB2" w:rsidRPr="005D1FB2" w:rsidRDefault="005D1FB2" w:rsidP="005D1FB2">
      <w:pPr>
        <w:spacing w:line="360" w:lineRule="auto"/>
        <w:jc w:val="both"/>
        <w:rPr>
          <w:rFonts w:ascii="Book Antiqua" w:eastAsia="宋体" w:hAnsi="Book Antiqua"/>
          <w:color w:val="000000" w:themeColor="text1"/>
          <w:lang w:eastAsia="zh-CN"/>
        </w:rPr>
      </w:pPr>
      <w:r w:rsidRPr="005D1FB2">
        <w:rPr>
          <w:rFonts w:ascii="Book Antiqua" w:eastAsia="宋体" w:hAnsi="Book Antiqua"/>
          <w:color w:val="000000" w:themeColor="text1"/>
          <w:lang w:eastAsia="zh-CN"/>
        </w:rPr>
        <w:t>24 </w:t>
      </w:r>
      <w:proofErr w:type="spellStart"/>
      <w:r w:rsidRPr="005D1FB2">
        <w:rPr>
          <w:rFonts w:ascii="Book Antiqua" w:eastAsia="宋体" w:hAnsi="Book Antiqua"/>
          <w:b/>
          <w:bCs/>
          <w:color w:val="000000" w:themeColor="text1"/>
          <w:lang w:eastAsia="zh-CN"/>
        </w:rPr>
        <w:t>Bremner</w:t>
      </w:r>
      <w:proofErr w:type="spellEnd"/>
      <w:r w:rsidRPr="005D1FB2">
        <w:rPr>
          <w:rFonts w:ascii="Book Antiqua" w:eastAsia="宋体" w:hAnsi="Book Antiqua"/>
          <w:b/>
          <w:bCs/>
          <w:color w:val="000000" w:themeColor="text1"/>
          <w:lang w:eastAsia="zh-CN"/>
        </w:rPr>
        <w:t xml:space="preserve"> JD</w:t>
      </w:r>
      <w:r w:rsidRPr="005D1FB2">
        <w:rPr>
          <w:rFonts w:ascii="Book Antiqua" w:eastAsia="宋体" w:hAnsi="Book Antiqua"/>
          <w:color w:val="000000" w:themeColor="text1"/>
          <w:lang w:eastAsia="zh-CN"/>
        </w:rPr>
        <w:t xml:space="preserve">, Innis RB, White T, Fujita M, </w:t>
      </w:r>
      <w:proofErr w:type="spellStart"/>
      <w:r w:rsidRPr="005D1FB2">
        <w:rPr>
          <w:rFonts w:ascii="Book Antiqua" w:eastAsia="宋体" w:hAnsi="Book Antiqua"/>
          <w:color w:val="000000" w:themeColor="text1"/>
          <w:lang w:eastAsia="zh-CN"/>
        </w:rPr>
        <w:t>Silbersweig</w:t>
      </w:r>
      <w:proofErr w:type="spellEnd"/>
      <w:r w:rsidRPr="005D1FB2">
        <w:rPr>
          <w:rFonts w:ascii="Book Antiqua" w:eastAsia="宋体" w:hAnsi="Book Antiqua"/>
          <w:color w:val="000000" w:themeColor="text1"/>
          <w:lang w:eastAsia="zh-CN"/>
        </w:rPr>
        <w:t xml:space="preserve"> D, Goddard AW, </w:t>
      </w:r>
      <w:proofErr w:type="spellStart"/>
      <w:r w:rsidRPr="005D1FB2">
        <w:rPr>
          <w:rFonts w:ascii="Book Antiqua" w:eastAsia="宋体" w:hAnsi="Book Antiqua"/>
          <w:color w:val="000000" w:themeColor="text1"/>
          <w:lang w:eastAsia="zh-CN"/>
        </w:rPr>
        <w:t>Staib</w:t>
      </w:r>
      <w:proofErr w:type="spellEnd"/>
      <w:r w:rsidRPr="005D1FB2">
        <w:rPr>
          <w:rFonts w:ascii="Book Antiqua" w:eastAsia="宋体" w:hAnsi="Book Antiqua"/>
          <w:color w:val="000000" w:themeColor="text1"/>
          <w:lang w:eastAsia="zh-CN"/>
        </w:rPr>
        <w:t xml:space="preserve"> L, Stern E, </w:t>
      </w:r>
      <w:proofErr w:type="spellStart"/>
      <w:r w:rsidRPr="005D1FB2">
        <w:rPr>
          <w:rFonts w:ascii="Book Antiqua" w:eastAsia="宋体" w:hAnsi="Book Antiqua"/>
          <w:color w:val="000000" w:themeColor="text1"/>
          <w:lang w:eastAsia="zh-CN"/>
        </w:rPr>
        <w:t>Cappiello</w:t>
      </w:r>
      <w:proofErr w:type="spellEnd"/>
      <w:r w:rsidRPr="005D1FB2">
        <w:rPr>
          <w:rFonts w:ascii="Book Antiqua" w:eastAsia="宋体" w:hAnsi="Book Antiqua"/>
          <w:color w:val="000000" w:themeColor="text1"/>
          <w:lang w:eastAsia="zh-CN"/>
        </w:rPr>
        <w:t xml:space="preserve"> A, Woods S, Baldwin R, </w:t>
      </w:r>
      <w:proofErr w:type="spellStart"/>
      <w:r w:rsidRPr="005D1FB2">
        <w:rPr>
          <w:rFonts w:ascii="Book Antiqua" w:eastAsia="宋体" w:hAnsi="Book Antiqua"/>
          <w:color w:val="000000" w:themeColor="text1"/>
          <w:lang w:eastAsia="zh-CN"/>
        </w:rPr>
        <w:t>Charney</w:t>
      </w:r>
      <w:proofErr w:type="spellEnd"/>
      <w:r w:rsidRPr="005D1FB2">
        <w:rPr>
          <w:rFonts w:ascii="Book Antiqua" w:eastAsia="宋体" w:hAnsi="Book Antiqua"/>
          <w:color w:val="000000" w:themeColor="text1"/>
          <w:lang w:eastAsia="zh-CN"/>
        </w:rPr>
        <w:t xml:space="preserve"> DS. SPECT [I-</w:t>
      </w:r>
      <w:proofErr w:type="gramStart"/>
      <w:r w:rsidRPr="005D1FB2">
        <w:rPr>
          <w:rFonts w:ascii="Book Antiqua" w:eastAsia="宋体" w:hAnsi="Book Antiqua"/>
          <w:color w:val="000000" w:themeColor="text1"/>
          <w:lang w:eastAsia="zh-CN"/>
        </w:rPr>
        <w:t>123]</w:t>
      </w:r>
      <w:proofErr w:type="spellStart"/>
      <w:r w:rsidRPr="005D1FB2">
        <w:rPr>
          <w:rFonts w:ascii="Book Antiqua" w:eastAsia="宋体" w:hAnsi="Book Antiqua"/>
          <w:color w:val="000000" w:themeColor="text1"/>
          <w:lang w:eastAsia="zh-CN"/>
        </w:rPr>
        <w:t>iomazenil</w:t>
      </w:r>
      <w:proofErr w:type="spellEnd"/>
      <w:proofErr w:type="gramEnd"/>
      <w:r w:rsidRPr="005D1FB2">
        <w:rPr>
          <w:rFonts w:ascii="Book Antiqua" w:eastAsia="宋体" w:hAnsi="Book Antiqua"/>
          <w:color w:val="000000" w:themeColor="text1"/>
          <w:lang w:eastAsia="zh-CN"/>
        </w:rPr>
        <w:t xml:space="preserve"> measurement of the benzodiazepine receptor in panic disorder. </w:t>
      </w:r>
      <w:proofErr w:type="spellStart"/>
      <w:r w:rsidRPr="005D1FB2">
        <w:rPr>
          <w:rFonts w:ascii="Book Antiqua" w:eastAsia="宋体" w:hAnsi="Book Antiqua"/>
          <w:i/>
          <w:iCs/>
          <w:color w:val="000000" w:themeColor="text1"/>
          <w:lang w:eastAsia="zh-CN"/>
        </w:rPr>
        <w:t>Biol</w:t>
      </w:r>
      <w:proofErr w:type="spellEnd"/>
      <w:r w:rsidRPr="005D1FB2">
        <w:rPr>
          <w:rFonts w:ascii="Book Antiqua" w:eastAsia="宋体" w:hAnsi="Book Antiqua"/>
          <w:i/>
          <w:iCs/>
          <w:color w:val="000000" w:themeColor="text1"/>
          <w:lang w:eastAsia="zh-CN"/>
        </w:rPr>
        <w:t xml:space="preserve"> Psychiatry</w:t>
      </w:r>
      <w:r w:rsidRPr="005D1FB2">
        <w:rPr>
          <w:rFonts w:ascii="Book Antiqua" w:eastAsia="宋体" w:hAnsi="Book Antiqua"/>
          <w:color w:val="000000" w:themeColor="text1"/>
          <w:lang w:eastAsia="zh-CN"/>
        </w:rPr>
        <w:t> 2000; </w:t>
      </w:r>
      <w:r w:rsidRPr="005D1FB2">
        <w:rPr>
          <w:rFonts w:ascii="Book Antiqua" w:eastAsia="宋体" w:hAnsi="Book Antiqua"/>
          <w:b/>
          <w:bCs/>
          <w:color w:val="000000" w:themeColor="text1"/>
          <w:lang w:eastAsia="zh-CN"/>
        </w:rPr>
        <w:t>47</w:t>
      </w:r>
      <w:r w:rsidRPr="005D1FB2">
        <w:rPr>
          <w:rFonts w:ascii="Book Antiqua" w:eastAsia="宋体" w:hAnsi="Book Antiqua"/>
          <w:color w:val="000000" w:themeColor="text1"/>
          <w:lang w:eastAsia="zh-CN"/>
        </w:rPr>
        <w:t>: 96-106 [PMID: 10664825]</w:t>
      </w:r>
    </w:p>
    <w:p w:rsidR="005D1FB2" w:rsidRPr="005D1FB2" w:rsidRDefault="005D1FB2" w:rsidP="005D1FB2">
      <w:pPr>
        <w:spacing w:line="360" w:lineRule="auto"/>
        <w:jc w:val="both"/>
        <w:rPr>
          <w:rFonts w:ascii="Book Antiqua" w:eastAsia="宋体" w:hAnsi="Book Antiqua"/>
          <w:color w:val="000000" w:themeColor="text1"/>
          <w:lang w:eastAsia="zh-CN"/>
        </w:rPr>
      </w:pPr>
      <w:r w:rsidRPr="005D1FB2">
        <w:rPr>
          <w:rFonts w:ascii="Book Antiqua" w:eastAsia="宋体" w:hAnsi="Book Antiqua"/>
          <w:color w:val="000000" w:themeColor="text1"/>
          <w:lang w:eastAsia="zh-CN"/>
        </w:rPr>
        <w:t>25 </w:t>
      </w:r>
      <w:r w:rsidRPr="005D1FB2">
        <w:rPr>
          <w:rFonts w:ascii="Book Antiqua" w:eastAsia="宋体" w:hAnsi="Book Antiqua"/>
          <w:b/>
          <w:bCs/>
          <w:color w:val="000000" w:themeColor="text1"/>
          <w:lang w:eastAsia="zh-CN"/>
        </w:rPr>
        <w:t>Cameron OG</w:t>
      </w:r>
      <w:r w:rsidRPr="005D1FB2">
        <w:rPr>
          <w:rFonts w:ascii="Book Antiqua" w:eastAsia="宋体" w:hAnsi="Book Antiqua"/>
          <w:color w:val="000000" w:themeColor="text1"/>
          <w:lang w:eastAsia="zh-CN"/>
        </w:rPr>
        <w:t xml:space="preserve">, Huang GC, Nichols T, </w:t>
      </w:r>
      <w:proofErr w:type="spellStart"/>
      <w:r w:rsidRPr="005D1FB2">
        <w:rPr>
          <w:rFonts w:ascii="Book Antiqua" w:eastAsia="宋体" w:hAnsi="Book Antiqua"/>
          <w:color w:val="000000" w:themeColor="text1"/>
          <w:lang w:eastAsia="zh-CN"/>
        </w:rPr>
        <w:t>Koeppe</w:t>
      </w:r>
      <w:proofErr w:type="spellEnd"/>
      <w:r w:rsidRPr="005D1FB2">
        <w:rPr>
          <w:rFonts w:ascii="Book Antiqua" w:eastAsia="宋体" w:hAnsi="Book Antiqua"/>
          <w:color w:val="000000" w:themeColor="text1"/>
          <w:lang w:eastAsia="zh-CN"/>
        </w:rPr>
        <w:t xml:space="preserve"> RA, </w:t>
      </w:r>
      <w:proofErr w:type="spellStart"/>
      <w:r w:rsidRPr="005D1FB2">
        <w:rPr>
          <w:rFonts w:ascii="Book Antiqua" w:eastAsia="宋体" w:hAnsi="Book Antiqua"/>
          <w:color w:val="000000" w:themeColor="text1"/>
          <w:lang w:eastAsia="zh-CN"/>
        </w:rPr>
        <w:t>Minoshima</w:t>
      </w:r>
      <w:proofErr w:type="spellEnd"/>
      <w:r w:rsidRPr="005D1FB2">
        <w:rPr>
          <w:rFonts w:ascii="Book Antiqua" w:eastAsia="宋体" w:hAnsi="Book Antiqua"/>
          <w:color w:val="000000" w:themeColor="text1"/>
          <w:lang w:eastAsia="zh-CN"/>
        </w:rPr>
        <w:t xml:space="preserve"> S, Rose D, Frey KA. Reduced gamma-aminobutyric </w:t>
      </w:r>
      <w:proofErr w:type="gramStart"/>
      <w:r w:rsidRPr="005D1FB2">
        <w:rPr>
          <w:rFonts w:ascii="Book Antiqua" w:eastAsia="宋体" w:hAnsi="Book Antiqua"/>
          <w:color w:val="000000" w:themeColor="text1"/>
          <w:lang w:eastAsia="zh-CN"/>
        </w:rPr>
        <w:t>acid(</w:t>
      </w:r>
      <w:proofErr w:type="gramEnd"/>
      <w:r w:rsidRPr="005D1FB2">
        <w:rPr>
          <w:rFonts w:ascii="Book Antiqua" w:eastAsia="宋体" w:hAnsi="Book Antiqua"/>
          <w:color w:val="000000" w:themeColor="text1"/>
          <w:lang w:eastAsia="zh-CN"/>
        </w:rPr>
        <w:t>A)-benzodiazepine binding sites in insular cortex of individuals with panic disorder. </w:t>
      </w:r>
      <w:r w:rsidRPr="005D1FB2">
        <w:rPr>
          <w:rFonts w:ascii="Book Antiqua" w:eastAsia="宋体" w:hAnsi="Book Antiqua"/>
          <w:i/>
          <w:iCs/>
          <w:color w:val="000000" w:themeColor="text1"/>
          <w:lang w:eastAsia="zh-CN"/>
        </w:rPr>
        <w:t>Arch Gen Psychiatry</w:t>
      </w:r>
      <w:r w:rsidRPr="005D1FB2">
        <w:rPr>
          <w:rFonts w:ascii="Book Antiqua" w:eastAsia="宋体" w:hAnsi="Book Antiqua"/>
          <w:color w:val="000000" w:themeColor="text1"/>
          <w:lang w:eastAsia="zh-CN"/>
        </w:rPr>
        <w:t> 2007; </w:t>
      </w:r>
      <w:r w:rsidRPr="005D1FB2">
        <w:rPr>
          <w:rFonts w:ascii="Book Antiqua" w:eastAsia="宋体" w:hAnsi="Book Antiqua"/>
          <w:b/>
          <w:bCs/>
          <w:color w:val="000000" w:themeColor="text1"/>
          <w:lang w:eastAsia="zh-CN"/>
        </w:rPr>
        <w:t>64</w:t>
      </w:r>
      <w:r w:rsidRPr="005D1FB2">
        <w:rPr>
          <w:rFonts w:ascii="Book Antiqua" w:eastAsia="宋体" w:hAnsi="Book Antiqua"/>
          <w:color w:val="000000" w:themeColor="text1"/>
          <w:lang w:eastAsia="zh-CN"/>
        </w:rPr>
        <w:t>: 793-800 [PMID: 17606813 DOI: 10.1001/archpsyc.64.7.793]</w:t>
      </w:r>
    </w:p>
    <w:p w:rsidR="005D1FB2" w:rsidRPr="005D1FB2" w:rsidRDefault="005D1FB2" w:rsidP="005D1FB2">
      <w:pPr>
        <w:spacing w:line="360" w:lineRule="auto"/>
        <w:jc w:val="both"/>
        <w:rPr>
          <w:rFonts w:ascii="Book Antiqua" w:eastAsia="宋体" w:hAnsi="Book Antiqua"/>
          <w:color w:val="000000" w:themeColor="text1"/>
          <w:lang w:eastAsia="zh-CN"/>
        </w:rPr>
      </w:pPr>
      <w:r w:rsidRPr="005D1FB2">
        <w:rPr>
          <w:rFonts w:ascii="Book Antiqua" w:eastAsia="宋体" w:hAnsi="Book Antiqua"/>
          <w:color w:val="000000" w:themeColor="text1"/>
          <w:lang w:eastAsia="zh-CN"/>
        </w:rPr>
        <w:t>26 </w:t>
      </w:r>
      <w:proofErr w:type="spellStart"/>
      <w:r w:rsidRPr="005D1FB2">
        <w:rPr>
          <w:rFonts w:ascii="Book Antiqua" w:eastAsia="宋体" w:hAnsi="Book Antiqua"/>
          <w:b/>
          <w:bCs/>
          <w:color w:val="000000" w:themeColor="text1"/>
          <w:lang w:eastAsia="zh-CN"/>
        </w:rPr>
        <w:t>Hasler</w:t>
      </w:r>
      <w:proofErr w:type="spellEnd"/>
      <w:r w:rsidRPr="005D1FB2">
        <w:rPr>
          <w:rFonts w:ascii="Book Antiqua" w:eastAsia="宋体" w:hAnsi="Book Antiqua"/>
          <w:b/>
          <w:bCs/>
          <w:color w:val="000000" w:themeColor="text1"/>
          <w:lang w:eastAsia="zh-CN"/>
        </w:rPr>
        <w:t xml:space="preserve"> G</w:t>
      </w:r>
      <w:r w:rsidRPr="005D1FB2">
        <w:rPr>
          <w:rFonts w:ascii="Book Antiqua" w:eastAsia="宋体" w:hAnsi="Book Antiqua"/>
          <w:color w:val="000000" w:themeColor="text1"/>
          <w:lang w:eastAsia="zh-CN"/>
        </w:rPr>
        <w:t xml:space="preserve">, Nugent AC, Carlson PJ, Carson RE, </w:t>
      </w:r>
      <w:proofErr w:type="spellStart"/>
      <w:r w:rsidRPr="005D1FB2">
        <w:rPr>
          <w:rFonts w:ascii="Book Antiqua" w:eastAsia="宋体" w:hAnsi="Book Antiqua"/>
          <w:color w:val="000000" w:themeColor="text1"/>
          <w:lang w:eastAsia="zh-CN"/>
        </w:rPr>
        <w:t>Geraci</w:t>
      </w:r>
      <w:proofErr w:type="spellEnd"/>
      <w:r w:rsidRPr="005D1FB2">
        <w:rPr>
          <w:rFonts w:ascii="Book Antiqua" w:eastAsia="宋体" w:hAnsi="Book Antiqua"/>
          <w:color w:val="000000" w:themeColor="text1"/>
          <w:lang w:eastAsia="zh-CN"/>
        </w:rPr>
        <w:t xml:space="preserve"> M, </w:t>
      </w:r>
      <w:proofErr w:type="spellStart"/>
      <w:r w:rsidRPr="005D1FB2">
        <w:rPr>
          <w:rFonts w:ascii="Book Antiqua" w:eastAsia="宋体" w:hAnsi="Book Antiqua"/>
          <w:color w:val="000000" w:themeColor="text1"/>
          <w:lang w:eastAsia="zh-CN"/>
        </w:rPr>
        <w:t>Drevets</w:t>
      </w:r>
      <w:proofErr w:type="spellEnd"/>
      <w:r w:rsidRPr="005D1FB2">
        <w:rPr>
          <w:rFonts w:ascii="Book Antiqua" w:eastAsia="宋体" w:hAnsi="Book Antiqua"/>
          <w:color w:val="000000" w:themeColor="text1"/>
          <w:lang w:eastAsia="zh-CN"/>
        </w:rPr>
        <w:t xml:space="preserve"> WC. Altered cerebral gamma-aminobutyric acid type A-benzodiazepine receptor binding in panic disorder determined by [</w:t>
      </w:r>
      <w:proofErr w:type="gramStart"/>
      <w:r w:rsidRPr="005D1FB2">
        <w:rPr>
          <w:rFonts w:ascii="Book Antiqua" w:eastAsia="宋体" w:hAnsi="Book Antiqua"/>
          <w:color w:val="000000" w:themeColor="text1"/>
          <w:lang w:eastAsia="zh-CN"/>
        </w:rPr>
        <w:t>11C]flumazenil</w:t>
      </w:r>
      <w:proofErr w:type="gramEnd"/>
      <w:r w:rsidRPr="005D1FB2">
        <w:rPr>
          <w:rFonts w:ascii="Book Antiqua" w:eastAsia="宋体" w:hAnsi="Book Antiqua"/>
          <w:color w:val="000000" w:themeColor="text1"/>
          <w:lang w:eastAsia="zh-CN"/>
        </w:rPr>
        <w:t xml:space="preserve"> positron emission tomography. </w:t>
      </w:r>
      <w:r w:rsidRPr="005D1FB2">
        <w:rPr>
          <w:rFonts w:ascii="Book Antiqua" w:eastAsia="宋体" w:hAnsi="Book Antiqua"/>
          <w:i/>
          <w:iCs/>
          <w:color w:val="000000" w:themeColor="text1"/>
          <w:lang w:eastAsia="zh-CN"/>
        </w:rPr>
        <w:t>Arch Gen Psychiatry</w:t>
      </w:r>
      <w:r w:rsidRPr="005D1FB2">
        <w:rPr>
          <w:rFonts w:ascii="Book Antiqua" w:eastAsia="宋体" w:hAnsi="Book Antiqua"/>
          <w:color w:val="000000" w:themeColor="text1"/>
          <w:lang w:eastAsia="zh-CN"/>
        </w:rPr>
        <w:t> 2008; </w:t>
      </w:r>
      <w:r w:rsidRPr="005D1FB2">
        <w:rPr>
          <w:rFonts w:ascii="Book Antiqua" w:eastAsia="宋体" w:hAnsi="Book Antiqua"/>
          <w:b/>
          <w:bCs/>
          <w:color w:val="000000" w:themeColor="text1"/>
          <w:lang w:eastAsia="zh-CN"/>
        </w:rPr>
        <w:t>65</w:t>
      </w:r>
      <w:r w:rsidRPr="005D1FB2">
        <w:rPr>
          <w:rFonts w:ascii="Book Antiqua" w:eastAsia="宋体" w:hAnsi="Book Antiqua"/>
          <w:color w:val="000000" w:themeColor="text1"/>
          <w:lang w:eastAsia="zh-CN"/>
        </w:rPr>
        <w:t>: 1166-1175 [PMID: 18838633 DOI: 10.1001/archpsyc.65.10.1166]</w:t>
      </w:r>
    </w:p>
    <w:p w:rsidR="005D1FB2" w:rsidRPr="005D1FB2" w:rsidRDefault="005D1FB2" w:rsidP="005D1FB2">
      <w:pPr>
        <w:spacing w:line="360" w:lineRule="auto"/>
        <w:jc w:val="both"/>
        <w:rPr>
          <w:rFonts w:ascii="Book Antiqua" w:eastAsia="宋体" w:hAnsi="Book Antiqua"/>
          <w:color w:val="000000" w:themeColor="text1"/>
          <w:lang w:eastAsia="zh-CN"/>
        </w:rPr>
      </w:pPr>
      <w:r w:rsidRPr="005D1FB2">
        <w:rPr>
          <w:rFonts w:ascii="Book Antiqua" w:eastAsia="宋体" w:hAnsi="Book Antiqua"/>
          <w:color w:val="000000" w:themeColor="text1"/>
          <w:lang w:eastAsia="zh-CN"/>
        </w:rPr>
        <w:t>27 </w:t>
      </w:r>
      <w:proofErr w:type="spellStart"/>
      <w:r w:rsidRPr="005D1FB2">
        <w:rPr>
          <w:rFonts w:ascii="Book Antiqua" w:eastAsia="宋体" w:hAnsi="Book Antiqua"/>
          <w:b/>
          <w:bCs/>
          <w:color w:val="000000" w:themeColor="text1"/>
          <w:lang w:eastAsia="zh-CN"/>
        </w:rPr>
        <w:t>Hasler</w:t>
      </w:r>
      <w:proofErr w:type="spellEnd"/>
      <w:r w:rsidRPr="005D1FB2">
        <w:rPr>
          <w:rFonts w:ascii="Book Antiqua" w:eastAsia="宋体" w:hAnsi="Book Antiqua"/>
          <w:b/>
          <w:bCs/>
          <w:color w:val="000000" w:themeColor="text1"/>
          <w:lang w:eastAsia="zh-CN"/>
        </w:rPr>
        <w:t xml:space="preserve"> G</w:t>
      </w:r>
      <w:r w:rsidRPr="005D1FB2">
        <w:rPr>
          <w:rFonts w:ascii="Book Antiqua" w:eastAsia="宋体" w:hAnsi="Book Antiqua"/>
          <w:color w:val="000000" w:themeColor="text1"/>
          <w:lang w:eastAsia="zh-CN"/>
        </w:rPr>
        <w:t xml:space="preserve">, van der Veen JW, </w:t>
      </w:r>
      <w:proofErr w:type="spellStart"/>
      <w:r w:rsidRPr="005D1FB2">
        <w:rPr>
          <w:rFonts w:ascii="Book Antiqua" w:eastAsia="宋体" w:hAnsi="Book Antiqua"/>
          <w:color w:val="000000" w:themeColor="text1"/>
          <w:lang w:eastAsia="zh-CN"/>
        </w:rPr>
        <w:t>Geraci</w:t>
      </w:r>
      <w:proofErr w:type="spellEnd"/>
      <w:r w:rsidRPr="005D1FB2">
        <w:rPr>
          <w:rFonts w:ascii="Book Antiqua" w:eastAsia="宋体" w:hAnsi="Book Antiqua"/>
          <w:color w:val="000000" w:themeColor="text1"/>
          <w:lang w:eastAsia="zh-CN"/>
        </w:rPr>
        <w:t xml:space="preserve"> M, Shen J, Pine D, </w:t>
      </w:r>
      <w:proofErr w:type="spellStart"/>
      <w:r w:rsidRPr="005D1FB2">
        <w:rPr>
          <w:rFonts w:ascii="Book Antiqua" w:eastAsia="宋体" w:hAnsi="Book Antiqua"/>
          <w:color w:val="000000" w:themeColor="text1"/>
          <w:lang w:eastAsia="zh-CN"/>
        </w:rPr>
        <w:t>Drevets</w:t>
      </w:r>
      <w:proofErr w:type="spellEnd"/>
      <w:r w:rsidRPr="005D1FB2">
        <w:rPr>
          <w:rFonts w:ascii="Book Antiqua" w:eastAsia="宋体" w:hAnsi="Book Antiqua"/>
          <w:color w:val="000000" w:themeColor="text1"/>
          <w:lang w:eastAsia="zh-CN"/>
        </w:rPr>
        <w:t xml:space="preserve"> WC. Prefrontal cortical gamma-aminobutyric Acid levels in panic disorder determined by proton magnetic resonance spectroscopy. </w:t>
      </w:r>
      <w:proofErr w:type="spellStart"/>
      <w:r w:rsidRPr="005D1FB2">
        <w:rPr>
          <w:rFonts w:ascii="Book Antiqua" w:eastAsia="宋体" w:hAnsi="Book Antiqua"/>
          <w:i/>
          <w:iCs/>
          <w:color w:val="000000" w:themeColor="text1"/>
          <w:lang w:eastAsia="zh-CN"/>
        </w:rPr>
        <w:t>Biol</w:t>
      </w:r>
      <w:proofErr w:type="spellEnd"/>
      <w:r w:rsidRPr="005D1FB2">
        <w:rPr>
          <w:rFonts w:ascii="Book Antiqua" w:eastAsia="宋体" w:hAnsi="Book Antiqua"/>
          <w:i/>
          <w:iCs/>
          <w:color w:val="000000" w:themeColor="text1"/>
          <w:lang w:eastAsia="zh-CN"/>
        </w:rPr>
        <w:t xml:space="preserve"> Psychiatry</w:t>
      </w:r>
      <w:r w:rsidRPr="005D1FB2">
        <w:rPr>
          <w:rFonts w:ascii="Book Antiqua" w:eastAsia="宋体" w:hAnsi="Book Antiqua"/>
          <w:color w:val="000000" w:themeColor="text1"/>
          <w:lang w:eastAsia="zh-CN"/>
        </w:rPr>
        <w:t> 2009; </w:t>
      </w:r>
      <w:r w:rsidRPr="005D1FB2">
        <w:rPr>
          <w:rFonts w:ascii="Book Antiqua" w:eastAsia="宋体" w:hAnsi="Book Antiqua"/>
          <w:b/>
          <w:bCs/>
          <w:color w:val="000000" w:themeColor="text1"/>
          <w:lang w:eastAsia="zh-CN"/>
        </w:rPr>
        <w:t>65</w:t>
      </w:r>
      <w:r w:rsidRPr="005D1FB2">
        <w:rPr>
          <w:rFonts w:ascii="Book Antiqua" w:eastAsia="宋体" w:hAnsi="Book Antiqua"/>
          <w:color w:val="000000" w:themeColor="text1"/>
          <w:lang w:eastAsia="zh-CN"/>
        </w:rPr>
        <w:t>: 273-275 [PMID: 18692172 DOI: 10.1016/j.biopsych.2008.06.023]</w:t>
      </w:r>
    </w:p>
    <w:p w:rsidR="005D1FB2" w:rsidRPr="005D1FB2" w:rsidRDefault="005D1FB2" w:rsidP="005D1FB2">
      <w:pPr>
        <w:spacing w:line="360" w:lineRule="auto"/>
        <w:jc w:val="both"/>
        <w:rPr>
          <w:rFonts w:ascii="Book Antiqua" w:eastAsia="宋体" w:hAnsi="Book Antiqua"/>
          <w:color w:val="000000" w:themeColor="text1"/>
          <w:lang w:eastAsia="zh-CN"/>
        </w:rPr>
      </w:pPr>
      <w:r w:rsidRPr="005D1FB2">
        <w:rPr>
          <w:rFonts w:ascii="Book Antiqua" w:eastAsia="宋体" w:hAnsi="Book Antiqua"/>
          <w:color w:val="000000" w:themeColor="text1"/>
          <w:lang w:eastAsia="zh-CN"/>
        </w:rPr>
        <w:t>28 </w:t>
      </w:r>
      <w:r w:rsidRPr="005D1FB2">
        <w:rPr>
          <w:rFonts w:ascii="Book Antiqua" w:eastAsia="宋体" w:hAnsi="Book Antiqua"/>
          <w:b/>
          <w:bCs/>
          <w:color w:val="000000" w:themeColor="text1"/>
          <w:lang w:eastAsia="zh-CN"/>
        </w:rPr>
        <w:t>Pollack MH</w:t>
      </w:r>
      <w:r w:rsidRPr="005D1FB2">
        <w:rPr>
          <w:rFonts w:ascii="Book Antiqua" w:eastAsia="宋体" w:hAnsi="Book Antiqua"/>
          <w:color w:val="000000" w:themeColor="text1"/>
          <w:lang w:eastAsia="zh-CN"/>
        </w:rPr>
        <w:t xml:space="preserve">, Jensen JE, Simon NM, Kaufman RE, Renshaw PF. High-field MRS study of GABA, glutamate and glutamine in social anxiety disorder: response to treatment with </w:t>
      </w:r>
      <w:proofErr w:type="spellStart"/>
      <w:r w:rsidRPr="005D1FB2">
        <w:rPr>
          <w:rFonts w:ascii="Book Antiqua" w:eastAsia="宋体" w:hAnsi="Book Antiqua"/>
          <w:color w:val="000000" w:themeColor="text1"/>
          <w:lang w:eastAsia="zh-CN"/>
        </w:rPr>
        <w:t>levetiracetam</w:t>
      </w:r>
      <w:proofErr w:type="spellEnd"/>
      <w:r w:rsidRPr="005D1FB2">
        <w:rPr>
          <w:rFonts w:ascii="Book Antiqua" w:eastAsia="宋体" w:hAnsi="Book Antiqua"/>
          <w:color w:val="000000" w:themeColor="text1"/>
          <w:lang w:eastAsia="zh-CN"/>
        </w:rPr>
        <w:t>. </w:t>
      </w:r>
      <w:proofErr w:type="spellStart"/>
      <w:r w:rsidRPr="005D1FB2">
        <w:rPr>
          <w:rFonts w:ascii="Book Antiqua" w:eastAsia="宋体" w:hAnsi="Book Antiqua"/>
          <w:i/>
          <w:iCs/>
          <w:color w:val="000000" w:themeColor="text1"/>
          <w:lang w:eastAsia="zh-CN"/>
        </w:rPr>
        <w:t>Prog</w:t>
      </w:r>
      <w:proofErr w:type="spellEnd"/>
      <w:r w:rsidRPr="005D1FB2">
        <w:rPr>
          <w:rFonts w:ascii="Book Antiqua" w:eastAsia="宋体" w:hAnsi="Book Antiqua"/>
          <w:i/>
          <w:iCs/>
          <w:color w:val="000000" w:themeColor="text1"/>
          <w:lang w:eastAsia="zh-CN"/>
        </w:rPr>
        <w:t xml:space="preserve"> </w:t>
      </w:r>
      <w:proofErr w:type="spellStart"/>
      <w:r w:rsidRPr="005D1FB2">
        <w:rPr>
          <w:rFonts w:ascii="Book Antiqua" w:eastAsia="宋体" w:hAnsi="Book Antiqua"/>
          <w:i/>
          <w:iCs/>
          <w:color w:val="000000" w:themeColor="text1"/>
          <w:lang w:eastAsia="zh-CN"/>
        </w:rPr>
        <w:t>Neuropsychopharmacol</w:t>
      </w:r>
      <w:proofErr w:type="spellEnd"/>
      <w:r w:rsidRPr="005D1FB2">
        <w:rPr>
          <w:rFonts w:ascii="Book Antiqua" w:eastAsia="宋体" w:hAnsi="Book Antiqua"/>
          <w:i/>
          <w:iCs/>
          <w:color w:val="000000" w:themeColor="text1"/>
          <w:lang w:eastAsia="zh-CN"/>
        </w:rPr>
        <w:t xml:space="preserve"> </w:t>
      </w:r>
      <w:proofErr w:type="spellStart"/>
      <w:r w:rsidRPr="005D1FB2">
        <w:rPr>
          <w:rFonts w:ascii="Book Antiqua" w:eastAsia="宋体" w:hAnsi="Book Antiqua"/>
          <w:i/>
          <w:iCs/>
          <w:color w:val="000000" w:themeColor="text1"/>
          <w:lang w:eastAsia="zh-CN"/>
        </w:rPr>
        <w:t>Biol</w:t>
      </w:r>
      <w:proofErr w:type="spellEnd"/>
      <w:r w:rsidRPr="005D1FB2">
        <w:rPr>
          <w:rFonts w:ascii="Book Antiqua" w:eastAsia="宋体" w:hAnsi="Book Antiqua"/>
          <w:i/>
          <w:iCs/>
          <w:color w:val="000000" w:themeColor="text1"/>
          <w:lang w:eastAsia="zh-CN"/>
        </w:rPr>
        <w:t xml:space="preserve"> Psychiatry</w:t>
      </w:r>
      <w:r w:rsidRPr="005D1FB2">
        <w:rPr>
          <w:rFonts w:ascii="Book Antiqua" w:eastAsia="宋体" w:hAnsi="Book Antiqua"/>
          <w:color w:val="000000" w:themeColor="text1"/>
          <w:lang w:eastAsia="zh-CN"/>
        </w:rPr>
        <w:t> 2008; </w:t>
      </w:r>
      <w:r w:rsidRPr="005D1FB2">
        <w:rPr>
          <w:rFonts w:ascii="Book Antiqua" w:eastAsia="宋体" w:hAnsi="Book Antiqua"/>
          <w:b/>
          <w:bCs/>
          <w:color w:val="000000" w:themeColor="text1"/>
          <w:lang w:eastAsia="zh-CN"/>
        </w:rPr>
        <w:t>32</w:t>
      </w:r>
      <w:r w:rsidRPr="005D1FB2">
        <w:rPr>
          <w:rFonts w:ascii="Book Antiqua" w:eastAsia="宋体" w:hAnsi="Book Antiqua"/>
          <w:color w:val="000000" w:themeColor="text1"/>
          <w:lang w:eastAsia="zh-CN"/>
        </w:rPr>
        <w:t>: 739-743 [PMID: 18206286 DOI: 10.1016/j.pnpbp.2007.11.023]</w:t>
      </w:r>
    </w:p>
    <w:p w:rsidR="005D1FB2" w:rsidRPr="005D1FB2" w:rsidRDefault="005D1FB2" w:rsidP="005D1FB2">
      <w:pPr>
        <w:spacing w:line="360" w:lineRule="auto"/>
        <w:jc w:val="both"/>
        <w:rPr>
          <w:rFonts w:ascii="Book Antiqua" w:eastAsia="宋体" w:hAnsi="Book Antiqua"/>
          <w:color w:val="000000" w:themeColor="text1"/>
          <w:lang w:eastAsia="zh-CN"/>
        </w:rPr>
      </w:pPr>
      <w:r w:rsidRPr="005D1FB2">
        <w:rPr>
          <w:rFonts w:ascii="Book Antiqua" w:eastAsia="宋体" w:hAnsi="Book Antiqua"/>
          <w:color w:val="000000" w:themeColor="text1"/>
          <w:lang w:eastAsia="zh-CN"/>
        </w:rPr>
        <w:t>29 </w:t>
      </w:r>
      <w:r w:rsidRPr="005D1FB2">
        <w:rPr>
          <w:rFonts w:ascii="Book Antiqua" w:eastAsia="宋体" w:hAnsi="Book Antiqua"/>
          <w:b/>
          <w:bCs/>
          <w:color w:val="000000" w:themeColor="text1"/>
          <w:lang w:eastAsia="zh-CN"/>
        </w:rPr>
        <w:t>Simpson HB</w:t>
      </w:r>
      <w:r w:rsidRPr="005D1FB2">
        <w:rPr>
          <w:rFonts w:ascii="Book Antiqua" w:eastAsia="宋体" w:hAnsi="Book Antiqua"/>
          <w:color w:val="000000" w:themeColor="text1"/>
          <w:lang w:eastAsia="zh-CN"/>
        </w:rPr>
        <w:t xml:space="preserve">, </w:t>
      </w:r>
      <w:proofErr w:type="spellStart"/>
      <w:r w:rsidRPr="005D1FB2">
        <w:rPr>
          <w:rFonts w:ascii="Book Antiqua" w:eastAsia="宋体" w:hAnsi="Book Antiqua"/>
          <w:color w:val="000000" w:themeColor="text1"/>
          <w:lang w:eastAsia="zh-CN"/>
        </w:rPr>
        <w:t>Shungu</w:t>
      </w:r>
      <w:proofErr w:type="spellEnd"/>
      <w:r w:rsidRPr="005D1FB2">
        <w:rPr>
          <w:rFonts w:ascii="Book Antiqua" w:eastAsia="宋体" w:hAnsi="Book Antiqua"/>
          <w:color w:val="000000" w:themeColor="text1"/>
          <w:lang w:eastAsia="zh-CN"/>
        </w:rPr>
        <w:t xml:space="preserve"> DC, Bender J, Mao X, Xu X, </w:t>
      </w:r>
      <w:proofErr w:type="spellStart"/>
      <w:r w:rsidRPr="005D1FB2">
        <w:rPr>
          <w:rFonts w:ascii="Book Antiqua" w:eastAsia="宋体" w:hAnsi="Book Antiqua"/>
          <w:color w:val="000000" w:themeColor="text1"/>
          <w:lang w:eastAsia="zh-CN"/>
        </w:rPr>
        <w:t>Slifstein</w:t>
      </w:r>
      <w:proofErr w:type="spellEnd"/>
      <w:r w:rsidRPr="005D1FB2">
        <w:rPr>
          <w:rFonts w:ascii="Book Antiqua" w:eastAsia="宋体" w:hAnsi="Book Antiqua"/>
          <w:color w:val="000000" w:themeColor="text1"/>
          <w:lang w:eastAsia="zh-CN"/>
        </w:rPr>
        <w:t xml:space="preserve"> M, </w:t>
      </w:r>
      <w:proofErr w:type="spellStart"/>
      <w:r w:rsidRPr="005D1FB2">
        <w:rPr>
          <w:rFonts w:ascii="Book Antiqua" w:eastAsia="宋体" w:hAnsi="Book Antiqua"/>
          <w:color w:val="000000" w:themeColor="text1"/>
          <w:lang w:eastAsia="zh-CN"/>
        </w:rPr>
        <w:t>Kegeles</w:t>
      </w:r>
      <w:proofErr w:type="spellEnd"/>
      <w:r w:rsidRPr="005D1FB2">
        <w:rPr>
          <w:rFonts w:ascii="Book Antiqua" w:eastAsia="宋体" w:hAnsi="Book Antiqua"/>
          <w:color w:val="000000" w:themeColor="text1"/>
          <w:lang w:eastAsia="zh-CN"/>
        </w:rPr>
        <w:t xml:space="preserve"> LS. </w:t>
      </w:r>
      <w:proofErr w:type="gramStart"/>
      <w:r w:rsidRPr="005D1FB2">
        <w:rPr>
          <w:rFonts w:ascii="Book Antiqua" w:eastAsia="宋体" w:hAnsi="Book Antiqua"/>
          <w:color w:val="000000" w:themeColor="text1"/>
          <w:lang w:eastAsia="zh-CN"/>
        </w:rPr>
        <w:t>Investigation of cortical glutamate-glutamine and γ-aminobutyric acid in obsessive-compulsive disorder by proton magnetic resonance spectroscopy.</w:t>
      </w:r>
      <w:proofErr w:type="gramEnd"/>
      <w:r w:rsidRPr="005D1FB2">
        <w:rPr>
          <w:rFonts w:ascii="Book Antiqua" w:eastAsia="宋体" w:hAnsi="Book Antiqua"/>
          <w:color w:val="000000" w:themeColor="text1"/>
          <w:lang w:eastAsia="zh-CN"/>
        </w:rPr>
        <w:t> </w:t>
      </w:r>
      <w:proofErr w:type="spellStart"/>
      <w:r w:rsidRPr="005D1FB2">
        <w:rPr>
          <w:rFonts w:ascii="Book Antiqua" w:eastAsia="宋体" w:hAnsi="Book Antiqua"/>
          <w:i/>
          <w:iCs/>
          <w:color w:val="000000" w:themeColor="text1"/>
          <w:lang w:eastAsia="zh-CN"/>
        </w:rPr>
        <w:t>Neuropsychopharmacology</w:t>
      </w:r>
      <w:proofErr w:type="spellEnd"/>
      <w:r w:rsidRPr="005D1FB2">
        <w:rPr>
          <w:rFonts w:ascii="Book Antiqua" w:eastAsia="宋体" w:hAnsi="Book Antiqua"/>
          <w:color w:val="000000" w:themeColor="text1"/>
          <w:lang w:eastAsia="zh-CN"/>
        </w:rPr>
        <w:t> 2012; </w:t>
      </w:r>
      <w:r w:rsidRPr="005D1FB2">
        <w:rPr>
          <w:rFonts w:ascii="Book Antiqua" w:eastAsia="宋体" w:hAnsi="Book Antiqua"/>
          <w:b/>
          <w:bCs/>
          <w:color w:val="000000" w:themeColor="text1"/>
          <w:lang w:eastAsia="zh-CN"/>
        </w:rPr>
        <w:t>37</w:t>
      </w:r>
      <w:r w:rsidRPr="005D1FB2">
        <w:rPr>
          <w:rFonts w:ascii="Book Antiqua" w:eastAsia="宋体" w:hAnsi="Book Antiqua"/>
          <w:color w:val="000000" w:themeColor="text1"/>
          <w:lang w:eastAsia="zh-CN"/>
        </w:rPr>
        <w:t>: 2684-2692 [PMID: 22850733 DOI: 10.1038/npp.2012.132]</w:t>
      </w:r>
    </w:p>
    <w:p w:rsidR="005D1FB2" w:rsidRPr="005D1FB2" w:rsidRDefault="005D1FB2" w:rsidP="005D1FB2">
      <w:pPr>
        <w:spacing w:line="360" w:lineRule="auto"/>
        <w:jc w:val="both"/>
        <w:rPr>
          <w:rFonts w:ascii="Book Antiqua" w:eastAsia="宋体" w:hAnsi="Book Antiqua"/>
          <w:color w:val="000000" w:themeColor="text1"/>
          <w:lang w:eastAsia="zh-CN"/>
        </w:rPr>
      </w:pPr>
      <w:r w:rsidRPr="005D1FB2">
        <w:rPr>
          <w:rFonts w:ascii="Book Antiqua" w:eastAsia="宋体" w:hAnsi="Book Antiqua"/>
          <w:color w:val="000000" w:themeColor="text1"/>
          <w:lang w:eastAsia="zh-CN"/>
        </w:rPr>
        <w:t>30 </w:t>
      </w:r>
      <w:r w:rsidRPr="005D1FB2">
        <w:rPr>
          <w:rFonts w:ascii="Book Antiqua" w:eastAsia="宋体" w:hAnsi="Book Antiqua"/>
          <w:b/>
          <w:bCs/>
          <w:color w:val="000000" w:themeColor="text1"/>
          <w:lang w:eastAsia="zh-CN"/>
        </w:rPr>
        <w:t>Goddard AW</w:t>
      </w:r>
      <w:r w:rsidRPr="005D1FB2">
        <w:rPr>
          <w:rFonts w:ascii="Book Antiqua" w:eastAsia="宋体" w:hAnsi="Book Antiqua"/>
          <w:color w:val="000000" w:themeColor="text1"/>
          <w:lang w:eastAsia="zh-CN"/>
        </w:rPr>
        <w:t xml:space="preserve">, Mason GF, Appel M, Rothman DL, </w:t>
      </w:r>
      <w:proofErr w:type="spellStart"/>
      <w:r w:rsidRPr="005D1FB2">
        <w:rPr>
          <w:rFonts w:ascii="Book Antiqua" w:eastAsia="宋体" w:hAnsi="Book Antiqua"/>
          <w:color w:val="000000" w:themeColor="text1"/>
          <w:lang w:eastAsia="zh-CN"/>
        </w:rPr>
        <w:t>Gueorguieva</w:t>
      </w:r>
      <w:proofErr w:type="spellEnd"/>
      <w:r w:rsidRPr="005D1FB2">
        <w:rPr>
          <w:rFonts w:ascii="Book Antiqua" w:eastAsia="宋体" w:hAnsi="Book Antiqua"/>
          <w:color w:val="000000" w:themeColor="text1"/>
          <w:lang w:eastAsia="zh-CN"/>
        </w:rPr>
        <w:t xml:space="preserve"> R, Behar KL, Krystal JH. </w:t>
      </w:r>
      <w:proofErr w:type="gramStart"/>
      <w:r w:rsidRPr="005D1FB2">
        <w:rPr>
          <w:rFonts w:ascii="Book Antiqua" w:eastAsia="宋体" w:hAnsi="Book Antiqua"/>
          <w:color w:val="000000" w:themeColor="text1"/>
          <w:lang w:eastAsia="zh-CN"/>
        </w:rPr>
        <w:t xml:space="preserve">Impaired GABA neuronal response to acute benzodiazepine administration in panic </w:t>
      </w:r>
      <w:r w:rsidRPr="005D1FB2">
        <w:rPr>
          <w:rFonts w:ascii="Book Antiqua" w:eastAsia="宋体" w:hAnsi="Book Antiqua"/>
          <w:color w:val="000000" w:themeColor="text1"/>
          <w:lang w:eastAsia="zh-CN"/>
        </w:rPr>
        <w:lastRenderedPageBreak/>
        <w:t>disorder.</w:t>
      </w:r>
      <w:proofErr w:type="gramEnd"/>
      <w:r w:rsidRPr="005D1FB2">
        <w:rPr>
          <w:rFonts w:ascii="Book Antiqua" w:eastAsia="宋体" w:hAnsi="Book Antiqua"/>
          <w:color w:val="000000" w:themeColor="text1"/>
          <w:lang w:eastAsia="zh-CN"/>
        </w:rPr>
        <w:t> </w:t>
      </w:r>
      <w:r w:rsidRPr="005D1FB2">
        <w:rPr>
          <w:rFonts w:ascii="Book Antiqua" w:eastAsia="宋体" w:hAnsi="Book Antiqua"/>
          <w:i/>
          <w:iCs/>
          <w:color w:val="000000" w:themeColor="text1"/>
          <w:lang w:eastAsia="zh-CN"/>
        </w:rPr>
        <w:t>Am J Psychiatry</w:t>
      </w:r>
      <w:r w:rsidRPr="005D1FB2">
        <w:rPr>
          <w:rFonts w:ascii="Book Antiqua" w:eastAsia="宋体" w:hAnsi="Book Antiqua"/>
          <w:color w:val="000000" w:themeColor="text1"/>
          <w:lang w:eastAsia="zh-CN"/>
        </w:rPr>
        <w:t> 2004; </w:t>
      </w:r>
      <w:r w:rsidRPr="005D1FB2">
        <w:rPr>
          <w:rFonts w:ascii="Book Antiqua" w:eastAsia="宋体" w:hAnsi="Book Antiqua"/>
          <w:b/>
          <w:bCs/>
          <w:color w:val="000000" w:themeColor="text1"/>
          <w:lang w:eastAsia="zh-CN"/>
        </w:rPr>
        <w:t>161</w:t>
      </w:r>
      <w:r w:rsidRPr="005D1FB2">
        <w:rPr>
          <w:rFonts w:ascii="Book Antiqua" w:eastAsia="宋体" w:hAnsi="Book Antiqua"/>
          <w:color w:val="000000" w:themeColor="text1"/>
          <w:lang w:eastAsia="zh-CN"/>
        </w:rPr>
        <w:t>: 2186-2193 [PMID: 15569888 DOI: 10.1176/appi.ajp.161.12.2186]</w:t>
      </w:r>
    </w:p>
    <w:p w:rsidR="005D1FB2" w:rsidRPr="005D1FB2" w:rsidRDefault="005D1FB2" w:rsidP="005D1FB2">
      <w:pPr>
        <w:spacing w:line="360" w:lineRule="auto"/>
        <w:jc w:val="both"/>
        <w:rPr>
          <w:rFonts w:ascii="Book Antiqua" w:eastAsia="宋体" w:hAnsi="Book Antiqua"/>
          <w:color w:val="000000" w:themeColor="text1"/>
          <w:lang w:eastAsia="zh-CN"/>
        </w:rPr>
      </w:pPr>
      <w:r w:rsidRPr="005D1FB2">
        <w:rPr>
          <w:rFonts w:ascii="Book Antiqua" w:eastAsia="宋体" w:hAnsi="Book Antiqua"/>
          <w:color w:val="000000" w:themeColor="text1"/>
          <w:lang w:eastAsia="zh-CN"/>
        </w:rPr>
        <w:t>31 </w:t>
      </w:r>
      <w:proofErr w:type="spellStart"/>
      <w:r w:rsidRPr="005D1FB2">
        <w:rPr>
          <w:rFonts w:ascii="Book Antiqua" w:eastAsia="宋体" w:hAnsi="Book Antiqua"/>
          <w:b/>
          <w:bCs/>
          <w:color w:val="000000" w:themeColor="text1"/>
          <w:lang w:eastAsia="zh-CN"/>
        </w:rPr>
        <w:t>Gustavsson</w:t>
      </w:r>
      <w:proofErr w:type="spellEnd"/>
      <w:r w:rsidRPr="005D1FB2">
        <w:rPr>
          <w:rFonts w:ascii="Book Antiqua" w:eastAsia="宋体" w:hAnsi="Book Antiqua"/>
          <w:b/>
          <w:bCs/>
          <w:color w:val="000000" w:themeColor="text1"/>
          <w:lang w:eastAsia="zh-CN"/>
        </w:rPr>
        <w:t xml:space="preserve"> JP</w:t>
      </w:r>
      <w:r w:rsidRPr="005D1FB2">
        <w:rPr>
          <w:rFonts w:ascii="Book Antiqua" w:eastAsia="宋体" w:hAnsi="Book Antiqua"/>
          <w:color w:val="000000" w:themeColor="text1"/>
          <w:lang w:eastAsia="zh-CN"/>
        </w:rPr>
        <w:t xml:space="preserve">, Pedersen NL, </w:t>
      </w:r>
      <w:proofErr w:type="spellStart"/>
      <w:r w:rsidRPr="005D1FB2">
        <w:rPr>
          <w:rFonts w:ascii="Book Antiqua" w:eastAsia="宋体" w:hAnsi="Book Antiqua"/>
          <w:color w:val="000000" w:themeColor="text1"/>
          <w:lang w:eastAsia="zh-CN"/>
        </w:rPr>
        <w:t>Asberg</w:t>
      </w:r>
      <w:proofErr w:type="spellEnd"/>
      <w:r w:rsidRPr="005D1FB2">
        <w:rPr>
          <w:rFonts w:ascii="Book Antiqua" w:eastAsia="宋体" w:hAnsi="Book Antiqua"/>
          <w:color w:val="000000" w:themeColor="text1"/>
          <w:lang w:eastAsia="zh-CN"/>
        </w:rPr>
        <w:t xml:space="preserve"> M, </w:t>
      </w:r>
      <w:proofErr w:type="spellStart"/>
      <w:r w:rsidRPr="005D1FB2">
        <w:rPr>
          <w:rFonts w:ascii="Book Antiqua" w:eastAsia="宋体" w:hAnsi="Book Antiqua"/>
          <w:color w:val="000000" w:themeColor="text1"/>
          <w:lang w:eastAsia="zh-CN"/>
        </w:rPr>
        <w:t>Schalling</w:t>
      </w:r>
      <w:proofErr w:type="spellEnd"/>
      <w:r w:rsidRPr="005D1FB2">
        <w:rPr>
          <w:rFonts w:ascii="Book Antiqua" w:eastAsia="宋体" w:hAnsi="Book Antiqua"/>
          <w:color w:val="000000" w:themeColor="text1"/>
          <w:lang w:eastAsia="zh-CN"/>
        </w:rPr>
        <w:t xml:space="preserve"> D. Origins of individual differences in anxiety proneness: a twin/adoption study of the anxiety-related scales from the </w:t>
      </w:r>
      <w:proofErr w:type="spellStart"/>
      <w:r w:rsidRPr="005D1FB2">
        <w:rPr>
          <w:rFonts w:ascii="Book Antiqua" w:eastAsia="宋体" w:hAnsi="Book Antiqua"/>
          <w:color w:val="000000" w:themeColor="text1"/>
          <w:lang w:eastAsia="zh-CN"/>
        </w:rPr>
        <w:t>Karolinska</w:t>
      </w:r>
      <w:proofErr w:type="spellEnd"/>
      <w:r w:rsidRPr="005D1FB2">
        <w:rPr>
          <w:rFonts w:ascii="Book Antiqua" w:eastAsia="宋体" w:hAnsi="Book Antiqua"/>
          <w:color w:val="000000" w:themeColor="text1"/>
          <w:lang w:eastAsia="zh-CN"/>
        </w:rPr>
        <w:t xml:space="preserve"> Scales of Personality (KSP). </w:t>
      </w:r>
      <w:proofErr w:type="spellStart"/>
      <w:r w:rsidRPr="005D1FB2">
        <w:rPr>
          <w:rFonts w:ascii="Book Antiqua" w:eastAsia="宋体" w:hAnsi="Book Antiqua"/>
          <w:i/>
          <w:iCs/>
          <w:color w:val="000000" w:themeColor="text1"/>
          <w:lang w:eastAsia="zh-CN"/>
        </w:rPr>
        <w:t>Acta</w:t>
      </w:r>
      <w:proofErr w:type="spellEnd"/>
      <w:r w:rsidRPr="005D1FB2">
        <w:rPr>
          <w:rFonts w:ascii="Book Antiqua" w:eastAsia="宋体" w:hAnsi="Book Antiqua"/>
          <w:i/>
          <w:iCs/>
          <w:color w:val="000000" w:themeColor="text1"/>
          <w:lang w:eastAsia="zh-CN"/>
        </w:rPr>
        <w:t xml:space="preserve"> </w:t>
      </w:r>
      <w:proofErr w:type="spellStart"/>
      <w:r w:rsidRPr="005D1FB2">
        <w:rPr>
          <w:rFonts w:ascii="Book Antiqua" w:eastAsia="宋体" w:hAnsi="Book Antiqua"/>
          <w:i/>
          <w:iCs/>
          <w:color w:val="000000" w:themeColor="text1"/>
          <w:lang w:eastAsia="zh-CN"/>
        </w:rPr>
        <w:t>Psychiatr</w:t>
      </w:r>
      <w:proofErr w:type="spellEnd"/>
      <w:r w:rsidRPr="005D1FB2">
        <w:rPr>
          <w:rFonts w:ascii="Book Antiqua" w:eastAsia="宋体" w:hAnsi="Book Antiqua"/>
          <w:i/>
          <w:iCs/>
          <w:color w:val="000000" w:themeColor="text1"/>
          <w:lang w:eastAsia="zh-CN"/>
        </w:rPr>
        <w:t xml:space="preserve"> </w:t>
      </w:r>
      <w:proofErr w:type="spellStart"/>
      <w:r w:rsidRPr="005D1FB2">
        <w:rPr>
          <w:rFonts w:ascii="Book Antiqua" w:eastAsia="宋体" w:hAnsi="Book Antiqua"/>
          <w:i/>
          <w:iCs/>
          <w:color w:val="000000" w:themeColor="text1"/>
          <w:lang w:eastAsia="zh-CN"/>
        </w:rPr>
        <w:t>Scand</w:t>
      </w:r>
      <w:proofErr w:type="spellEnd"/>
      <w:r w:rsidRPr="005D1FB2">
        <w:rPr>
          <w:rFonts w:ascii="Book Antiqua" w:eastAsia="宋体" w:hAnsi="Book Antiqua"/>
          <w:color w:val="000000" w:themeColor="text1"/>
          <w:lang w:eastAsia="zh-CN"/>
        </w:rPr>
        <w:t> 1996; </w:t>
      </w:r>
      <w:r w:rsidRPr="005D1FB2">
        <w:rPr>
          <w:rFonts w:ascii="Book Antiqua" w:eastAsia="宋体" w:hAnsi="Book Antiqua"/>
          <w:b/>
          <w:bCs/>
          <w:color w:val="000000" w:themeColor="text1"/>
          <w:lang w:eastAsia="zh-CN"/>
        </w:rPr>
        <w:t>93</w:t>
      </w:r>
      <w:r w:rsidRPr="005D1FB2">
        <w:rPr>
          <w:rFonts w:ascii="Book Antiqua" w:eastAsia="宋体" w:hAnsi="Book Antiqua"/>
          <w:color w:val="000000" w:themeColor="text1"/>
          <w:lang w:eastAsia="zh-CN"/>
        </w:rPr>
        <w:t>: 460-469 [PMID: 8831863 DOI: 10.1111/j.1600-0447.1996.tb10678.x]</w:t>
      </w:r>
    </w:p>
    <w:p w:rsidR="005D1FB2" w:rsidRPr="005D1FB2" w:rsidRDefault="005D1FB2" w:rsidP="005D1FB2">
      <w:pPr>
        <w:spacing w:line="360" w:lineRule="auto"/>
        <w:jc w:val="both"/>
        <w:rPr>
          <w:rFonts w:ascii="Book Antiqua" w:eastAsia="宋体" w:hAnsi="Book Antiqua"/>
          <w:color w:val="000000" w:themeColor="text1"/>
          <w:lang w:eastAsia="zh-CN"/>
        </w:rPr>
      </w:pPr>
      <w:r w:rsidRPr="005D1FB2">
        <w:rPr>
          <w:rFonts w:ascii="Book Antiqua" w:eastAsia="宋体" w:hAnsi="Book Antiqua"/>
          <w:color w:val="000000" w:themeColor="text1"/>
          <w:lang w:eastAsia="zh-CN"/>
        </w:rPr>
        <w:t>32 </w:t>
      </w:r>
      <w:r w:rsidRPr="005D1FB2">
        <w:rPr>
          <w:rFonts w:ascii="Book Antiqua" w:eastAsia="宋体" w:hAnsi="Book Antiqua"/>
          <w:b/>
          <w:bCs/>
          <w:color w:val="000000" w:themeColor="text1"/>
          <w:lang w:eastAsia="zh-CN"/>
        </w:rPr>
        <w:t>Goddard AW</w:t>
      </w:r>
      <w:r w:rsidRPr="005D1FB2">
        <w:rPr>
          <w:rFonts w:ascii="Book Antiqua" w:eastAsia="宋体" w:hAnsi="Book Antiqua"/>
          <w:color w:val="000000" w:themeColor="text1"/>
          <w:lang w:eastAsia="zh-CN"/>
        </w:rPr>
        <w:t xml:space="preserve">, Mason GF, Rothman DL, Behar KL, </w:t>
      </w:r>
      <w:proofErr w:type="spellStart"/>
      <w:r w:rsidRPr="005D1FB2">
        <w:rPr>
          <w:rFonts w:ascii="Book Antiqua" w:eastAsia="宋体" w:hAnsi="Book Antiqua"/>
          <w:color w:val="000000" w:themeColor="text1"/>
          <w:lang w:eastAsia="zh-CN"/>
        </w:rPr>
        <w:t>Petroff</w:t>
      </w:r>
      <w:proofErr w:type="spellEnd"/>
      <w:r w:rsidRPr="005D1FB2">
        <w:rPr>
          <w:rFonts w:ascii="Book Antiqua" w:eastAsia="宋体" w:hAnsi="Book Antiqua"/>
          <w:color w:val="000000" w:themeColor="text1"/>
          <w:lang w:eastAsia="zh-CN"/>
        </w:rPr>
        <w:t xml:space="preserve"> OA, Krystal JH. </w:t>
      </w:r>
      <w:proofErr w:type="gramStart"/>
      <w:r w:rsidRPr="005D1FB2">
        <w:rPr>
          <w:rFonts w:ascii="Book Antiqua" w:eastAsia="宋体" w:hAnsi="Book Antiqua"/>
          <w:color w:val="000000" w:themeColor="text1"/>
          <w:lang w:eastAsia="zh-CN"/>
        </w:rPr>
        <w:t>Family psychopathology and magnitude of reductions in occipital cortex GABA levels in panic disorder.</w:t>
      </w:r>
      <w:proofErr w:type="gramEnd"/>
      <w:r w:rsidRPr="005D1FB2">
        <w:rPr>
          <w:rFonts w:ascii="Book Antiqua" w:eastAsia="宋体" w:hAnsi="Book Antiqua"/>
          <w:color w:val="000000" w:themeColor="text1"/>
          <w:lang w:eastAsia="zh-CN"/>
        </w:rPr>
        <w:t> </w:t>
      </w:r>
      <w:proofErr w:type="spellStart"/>
      <w:r w:rsidRPr="005D1FB2">
        <w:rPr>
          <w:rFonts w:ascii="Book Antiqua" w:eastAsia="宋体" w:hAnsi="Book Antiqua"/>
          <w:i/>
          <w:iCs/>
          <w:color w:val="000000" w:themeColor="text1"/>
          <w:lang w:eastAsia="zh-CN"/>
        </w:rPr>
        <w:t>Neuropsychopharmacology</w:t>
      </w:r>
      <w:proofErr w:type="spellEnd"/>
      <w:r w:rsidRPr="005D1FB2">
        <w:rPr>
          <w:rFonts w:ascii="Book Antiqua" w:eastAsia="宋体" w:hAnsi="Book Antiqua"/>
          <w:color w:val="000000" w:themeColor="text1"/>
          <w:lang w:eastAsia="zh-CN"/>
        </w:rPr>
        <w:t> 2004; </w:t>
      </w:r>
      <w:r w:rsidRPr="005D1FB2">
        <w:rPr>
          <w:rFonts w:ascii="Book Antiqua" w:eastAsia="宋体" w:hAnsi="Book Antiqua"/>
          <w:b/>
          <w:bCs/>
          <w:color w:val="000000" w:themeColor="text1"/>
          <w:lang w:eastAsia="zh-CN"/>
        </w:rPr>
        <w:t>29</w:t>
      </w:r>
      <w:r w:rsidRPr="005D1FB2">
        <w:rPr>
          <w:rFonts w:ascii="Book Antiqua" w:eastAsia="宋体" w:hAnsi="Book Antiqua"/>
          <w:color w:val="000000" w:themeColor="text1"/>
          <w:lang w:eastAsia="zh-CN"/>
        </w:rPr>
        <w:t>: 639-640 [PMID: 14973435 DOI: 10.1038/sj.npp.1300374]</w:t>
      </w:r>
    </w:p>
    <w:p w:rsidR="005D1FB2" w:rsidRPr="005D1FB2" w:rsidRDefault="005D1FB2" w:rsidP="005D1FB2">
      <w:pPr>
        <w:spacing w:line="360" w:lineRule="auto"/>
        <w:jc w:val="both"/>
        <w:rPr>
          <w:rFonts w:ascii="Book Antiqua" w:eastAsia="宋体" w:hAnsi="Book Antiqua"/>
          <w:color w:val="000000" w:themeColor="text1"/>
          <w:lang w:eastAsia="zh-CN"/>
        </w:rPr>
      </w:pPr>
      <w:r w:rsidRPr="005D1FB2">
        <w:rPr>
          <w:rFonts w:ascii="Book Antiqua" w:eastAsia="宋体" w:hAnsi="Book Antiqua"/>
          <w:color w:val="000000" w:themeColor="text1"/>
          <w:lang w:eastAsia="zh-CN"/>
        </w:rPr>
        <w:t>33 </w:t>
      </w:r>
      <w:proofErr w:type="spellStart"/>
      <w:r w:rsidRPr="005D1FB2">
        <w:rPr>
          <w:rFonts w:ascii="Book Antiqua" w:eastAsia="宋体" w:hAnsi="Book Antiqua"/>
          <w:b/>
          <w:bCs/>
          <w:color w:val="000000" w:themeColor="text1"/>
          <w:lang w:eastAsia="zh-CN"/>
        </w:rPr>
        <w:t>Hettema</w:t>
      </w:r>
      <w:proofErr w:type="spellEnd"/>
      <w:r w:rsidRPr="005D1FB2">
        <w:rPr>
          <w:rFonts w:ascii="Book Antiqua" w:eastAsia="宋体" w:hAnsi="Book Antiqua"/>
          <w:b/>
          <w:bCs/>
          <w:color w:val="000000" w:themeColor="text1"/>
          <w:lang w:eastAsia="zh-CN"/>
        </w:rPr>
        <w:t xml:space="preserve"> JM</w:t>
      </w:r>
      <w:r w:rsidRPr="005D1FB2">
        <w:rPr>
          <w:rFonts w:ascii="Book Antiqua" w:eastAsia="宋体" w:hAnsi="Book Antiqua"/>
          <w:color w:val="000000" w:themeColor="text1"/>
          <w:lang w:eastAsia="zh-CN"/>
        </w:rPr>
        <w:t xml:space="preserve">, Neale MC, </w:t>
      </w:r>
      <w:proofErr w:type="spellStart"/>
      <w:r w:rsidRPr="005D1FB2">
        <w:rPr>
          <w:rFonts w:ascii="Book Antiqua" w:eastAsia="宋体" w:hAnsi="Book Antiqua"/>
          <w:color w:val="000000" w:themeColor="text1"/>
          <w:lang w:eastAsia="zh-CN"/>
        </w:rPr>
        <w:t>Kendler</w:t>
      </w:r>
      <w:proofErr w:type="spellEnd"/>
      <w:r w:rsidRPr="005D1FB2">
        <w:rPr>
          <w:rFonts w:ascii="Book Antiqua" w:eastAsia="宋体" w:hAnsi="Book Antiqua"/>
          <w:color w:val="000000" w:themeColor="text1"/>
          <w:lang w:eastAsia="zh-CN"/>
        </w:rPr>
        <w:t xml:space="preserve"> KS. </w:t>
      </w:r>
      <w:proofErr w:type="gramStart"/>
      <w:r w:rsidRPr="005D1FB2">
        <w:rPr>
          <w:rFonts w:ascii="Book Antiqua" w:eastAsia="宋体" w:hAnsi="Book Antiqua"/>
          <w:color w:val="000000" w:themeColor="text1"/>
          <w:lang w:eastAsia="zh-CN"/>
        </w:rPr>
        <w:t>A review and meta-analysis of the genetic epidemiology of anxiety disorders.</w:t>
      </w:r>
      <w:proofErr w:type="gramEnd"/>
      <w:r w:rsidRPr="005D1FB2">
        <w:rPr>
          <w:rFonts w:ascii="Book Antiqua" w:eastAsia="宋体" w:hAnsi="Book Antiqua"/>
          <w:color w:val="000000" w:themeColor="text1"/>
          <w:lang w:eastAsia="zh-CN"/>
        </w:rPr>
        <w:t> </w:t>
      </w:r>
      <w:r w:rsidRPr="005D1FB2">
        <w:rPr>
          <w:rFonts w:ascii="Book Antiqua" w:eastAsia="宋体" w:hAnsi="Book Antiqua"/>
          <w:i/>
          <w:iCs/>
          <w:color w:val="000000" w:themeColor="text1"/>
          <w:lang w:eastAsia="zh-CN"/>
        </w:rPr>
        <w:t>Am J Psychiatry</w:t>
      </w:r>
      <w:r w:rsidRPr="005D1FB2">
        <w:rPr>
          <w:rFonts w:ascii="Book Antiqua" w:eastAsia="宋体" w:hAnsi="Book Antiqua"/>
          <w:color w:val="000000" w:themeColor="text1"/>
          <w:lang w:eastAsia="zh-CN"/>
        </w:rPr>
        <w:t> 2001; </w:t>
      </w:r>
      <w:r w:rsidRPr="005D1FB2">
        <w:rPr>
          <w:rFonts w:ascii="Book Antiqua" w:eastAsia="宋体" w:hAnsi="Book Antiqua"/>
          <w:b/>
          <w:bCs/>
          <w:color w:val="000000" w:themeColor="text1"/>
          <w:lang w:eastAsia="zh-CN"/>
        </w:rPr>
        <w:t>158</w:t>
      </w:r>
      <w:r w:rsidRPr="005D1FB2">
        <w:rPr>
          <w:rFonts w:ascii="Book Antiqua" w:eastAsia="宋体" w:hAnsi="Book Antiqua"/>
          <w:color w:val="000000" w:themeColor="text1"/>
          <w:lang w:eastAsia="zh-CN"/>
        </w:rPr>
        <w:t>: 1568-1578 [PMID: 11578982 DOI: 10.1176/appi.ajp.158.10.1568]</w:t>
      </w:r>
    </w:p>
    <w:p w:rsidR="005D1FB2" w:rsidRPr="005D1FB2" w:rsidRDefault="005D1FB2" w:rsidP="005D1FB2">
      <w:pPr>
        <w:spacing w:line="360" w:lineRule="auto"/>
        <w:jc w:val="both"/>
        <w:rPr>
          <w:rFonts w:ascii="Book Antiqua" w:eastAsia="宋体" w:hAnsi="Book Antiqua"/>
          <w:color w:val="000000" w:themeColor="text1"/>
          <w:lang w:eastAsia="zh-CN"/>
        </w:rPr>
      </w:pPr>
      <w:r w:rsidRPr="005D1FB2">
        <w:rPr>
          <w:rFonts w:ascii="Book Antiqua" w:eastAsia="宋体" w:hAnsi="Book Antiqua"/>
          <w:color w:val="000000" w:themeColor="text1"/>
          <w:lang w:eastAsia="zh-CN"/>
        </w:rPr>
        <w:t>34 </w:t>
      </w:r>
      <w:proofErr w:type="spellStart"/>
      <w:r w:rsidRPr="005D1FB2">
        <w:rPr>
          <w:rFonts w:ascii="Book Antiqua" w:eastAsia="宋体" w:hAnsi="Book Antiqua"/>
          <w:b/>
          <w:bCs/>
          <w:color w:val="000000" w:themeColor="text1"/>
          <w:lang w:eastAsia="zh-CN"/>
        </w:rPr>
        <w:t>Smoller</w:t>
      </w:r>
      <w:proofErr w:type="spellEnd"/>
      <w:r w:rsidRPr="005D1FB2">
        <w:rPr>
          <w:rFonts w:ascii="Book Antiqua" w:eastAsia="宋体" w:hAnsi="Book Antiqua"/>
          <w:b/>
          <w:bCs/>
          <w:color w:val="000000" w:themeColor="text1"/>
          <w:lang w:eastAsia="zh-CN"/>
        </w:rPr>
        <w:t xml:space="preserve"> JW</w:t>
      </w:r>
      <w:r w:rsidRPr="005D1FB2">
        <w:rPr>
          <w:rFonts w:ascii="Book Antiqua" w:eastAsia="宋体" w:hAnsi="Book Antiqua"/>
          <w:color w:val="000000" w:themeColor="text1"/>
          <w:lang w:eastAsia="zh-CN"/>
        </w:rPr>
        <w:t>, Block SR, Young MM. Genetics of anxiety disorders: the complex road from DSM to DNA. </w:t>
      </w:r>
      <w:r w:rsidRPr="005D1FB2">
        <w:rPr>
          <w:rFonts w:ascii="Book Antiqua" w:eastAsia="宋体" w:hAnsi="Book Antiqua"/>
          <w:i/>
          <w:iCs/>
          <w:color w:val="000000" w:themeColor="text1"/>
          <w:lang w:eastAsia="zh-CN"/>
        </w:rPr>
        <w:t>Depress Anxiety</w:t>
      </w:r>
      <w:r w:rsidRPr="005D1FB2">
        <w:rPr>
          <w:rFonts w:ascii="Book Antiqua" w:eastAsia="宋体" w:hAnsi="Book Antiqua"/>
          <w:color w:val="000000" w:themeColor="text1"/>
          <w:lang w:eastAsia="zh-CN"/>
        </w:rPr>
        <w:t> 2009; </w:t>
      </w:r>
      <w:r w:rsidRPr="005D1FB2">
        <w:rPr>
          <w:rFonts w:ascii="Book Antiqua" w:eastAsia="宋体" w:hAnsi="Book Antiqua"/>
          <w:b/>
          <w:bCs/>
          <w:color w:val="000000" w:themeColor="text1"/>
          <w:lang w:eastAsia="zh-CN"/>
        </w:rPr>
        <w:t>26</w:t>
      </w:r>
      <w:r w:rsidRPr="005D1FB2">
        <w:rPr>
          <w:rFonts w:ascii="Book Antiqua" w:eastAsia="宋体" w:hAnsi="Book Antiqua"/>
          <w:color w:val="000000" w:themeColor="text1"/>
          <w:lang w:eastAsia="zh-CN"/>
        </w:rPr>
        <w:t>: 965-975 [PMID: 19885930 DOI: 10.1002/da.20623]</w:t>
      </w:r>
    </w:p>
    <w:p w:rsidR="005D1FB2" w:rsidRPr="005D1FB2" w:rsidRDefault="005D1FB2" w:rsidP="005D1FB2">
      <w:pPr>
        <w:spacing w:line="360" w:lineRule="auto"/>
        <w:jc w:val="both"/>
        <w:rPr>
          <w:rFonts w:ascii="Book Antiqua" w:eastAsia="宋体" w:hAnsi="Book Antiqua"/>
          <w:color w:val="000000" w:themeColor="text1"/>
          <w:lang w:eastAsia="zh-CN"/>
        </w:rPr>
      </w:pPr>
      <w:r w:rsidRPr="005D1FB2">
        <w:rPr>
          <w:rFonts w:ascii="Book Antiqua" w:eastAsia="宋体" w:hAnsi="Book Antiqua"/>
          <w:color w:val="000000" w:themeColor="text1"/>
          <w:lang w:eastAsia="zh-CN"/>
        </w:rPr>
        <w:t>35 </w:t>
      </w:r>
      <w:r w:rsidRPr="005D1FB2">
        <w:rPr>
          <w:rFonts w:ascii="Book Antiqua" w:eastAsia="宋体" w:hAnsi="Book Antiqua"/>
          <w:b/>
          <w:bCs/>
          <w:color w:val="000000" w:themeColor="text1"/>
          <w:lang w:eastAsia="zh-CN"/>
        </w:rPr>
        <w:t>Pham X</w:t>
      </w:r>
      <w:r w:rsidRPr="005D1FB2">
        <w:rPr>
          <w:rFonts w:ascii="Book Antiqua" w:eastAsia="宋体" w:hAnsi="Book Antiqua"/>
          <w:color w:val="000000" w:themeColor="text1"/>
          <w:lang w:eastAsia="zh-CN"/>
        </w:rPr>
        <w:t xml:space="preserve">, Sun C, Chen X, van den Oord EJ, Neale MC, </w:t>
      </w:r>
      <w:proofErr w:type="spellStart"/>
      <w:r w:rsidRPr="005D1FB2">
        <w:rPr>
          <w:rFonts w:ascii="Book Antiqua" w:eastAsia="宋体" w:hAnsi="Book Antiqua"/>
          <w:color w:val="000000" w:themeColor="text1"/>
          <w:lang w:eastAsia="zh-CN"/>
        </w:rPr>
        <w:t>Kendler</w:t>
      </w:r>
      <w:proofErr w:type="spellEnd"/>
      <w:r w:rsidRPr="005D1FB2">
        <w:rPr>
          <w:rFonts w:ascii="Book Antiqua" w:eastAsia="宋体" w:hAnsi="Book Antiqua"/>
          <w:color w:val="000000" w:themeColor="text1"/>
          <w:lang w:eastAsia="zh-CN"/>
        </w:rPr>
        <w:t xml:space="preserve"> KS, </w:t>
      </w:r>
      <w:proofErr w:type="spellStart"/>
      <w:r w:rsidRPr="005D1FB2">
        <w:rPr>
          <w:rFonts w:ascii="Book Antiqua" w:eastAsia="宋体" w:hAnsi="Book Antiqua"/>
          <w:color w:val="000000" w:themeColor="text1"/>
          <w:lang w:eastAsia="zh-CN"/>
        </w:rPr>
        <w:t>Hettema</w:t>
      </w:r>
      <w:proofErr w:type="spellEnd"/>
      <w:r w:rsidRPr="005D1FB2">
        <w:rPr>
          <w:rFonts w:ascii="Book Antiqua" w:eastAsia="宋体" w:hAnsi="Book Antiqua"/>
          <w:color w:val="000000" w:themeColor="text1"/>
          <w:lang w:eastAsia="zh-CN"/>
        </w:rPr>
        <w:t xml:space="preserve"> JM. </w:t>
      </w:r>
      <w:proofErr w:type="gramStart"/>
      <w:r w:rsidRPr="005D1FB2">
        <w:rPr>
          <w:rFonts w:ascii="Book Antiqua" w:eastAsia="宋体" w:hAnsi="Book Antiqua"/>
          <w:color w:val="000000" w:themeColor="text1"/>
          <w:lang w:eastAsia="zh-CN"/>
        </w:rPr>
        <w:t>Association study between GABA receptor genes and anxiety spectrum disorders.</w:t>
      </w:r>
      <w:proofErr w:type="gramEnd"/>
      <w:r w:rsidRPr="005D1FB2">
        <w:rPr>
          <w:rFonts w:ascii="Book Antiqua" w:eastAsia="宋体" w:hAnsi="Book Antiqua"/>
          <w:color w:val="000000" w:themeColor="text1"/>
          <w:lang w:eastAsia="zh-CN"/>
        </w:rPr>
        <w:t> </w:t>
      </w:r>
      <w:r w:rsidRPr="005D1FB2">
        <w:rPr>
          <w:rFonts w:ascii="Book Antiqua" w:eastAsia="宋体" w:hAnsi="Book Antiqua"/>
          <w:i/>
          <w:iCs/>
          <w:color w:val="000000" w:themeColor="text1"/>
          <w:lang w:eastAsia="zh-CN"/>
        </w:rPr>
        <w:t>Depress Anxiety</w:t>
      </w:r>
      <w:r w:rsidRPr="005D1FB2">
        <w:rPr>
          <w:rFonts w:ascii="Book Antiqua" w:eastAsia="宋体" w:hAnsi="Book Antiqua"/>
          <w:color w:val="000000" w:themeColor="text1"/>
          <w:lang w:eastAsia="zh-CN"/>
        </w:rPr>
        <w:t> 2009; </w:t>
      </w:r>
      <w:r w:rsidRPr="005D1FB2">
        <w:rPr>
          <w:rFonts w:ascii="Book Antiqua" w:eastAsia="宋体" w:hAnsi="Book Antiqua"/>
          <w:b/>
          <w:bCs/>
          <w:color w:val="000000" w:themeColor="text1"/>
          <w:lang w:eastAsia="zh-CN"/>
        </w:rPr>
        <w:t>26</w:t>
      </w:r>
      <w:r w:rsidRPr="005D1FB2">
        <w:rPr>
          <w:rFonts w:ascii="Book Antiqua" w:eastAsia="宋体" w:hAnsi="Book Antiqua"/>
          <w:color w:val="000000" w:themeColor="text1"/>
          <w:lang w:eastAsia="zh-CN"/>
        </w:rPr>
        <w:t>: 998-1003 [PMID: 19842164 DOI: 10.1002/da.20628]</w:t>
      </w:r>
    </w:p>
    <w:p w:rsidR="005D1FB2" w:rsidRPr="005D1FB2" w:rsidRDefault="005D1FB2" w:rsidP="005D1FB2">
      <w:pPr>
        <w:spacing w:line="360" w:lineRule="auto"/>
        <w:jc w:val="both"/>
        <w:rPr>
          <w:rFonts w:ascii="Book Antiqua" w:eastAsia="宋体" w:hAnsi="Book Antiqua"/>
          <w:color w:val="000000" w:themeColor="text1"/>
          <w:lang w:eastAsia="zh-CN"/>
        </w:rPr>
      </w:pPr>
      <w:r w:rsidRPr="005D1FB2">
        <w:rPr>
          <w:rFonts w:ascii="Book Antiqua" w:eastAsia="宋体" w:hAnsi="Book Antiqua"/>
          <w:color w:val="000000" w:themeColor="text1"/>
          <w:lang w:eastAsia="zh-CN"/>
        </w:rPr>
        <w:t>36 </w:t>
      </w:r>
      <w:proofErr w:type="spellStart"/>
      <w:r w:rsidRPr="005D1FB2">
        <w:rPr>
          <w:rFonts w:ascii="Book Antiqua" w:eastAsia="宋体" w:hAnsi="Book Antiqua"/>
          <w:b/>
          <w:bCs/>
          <w:color w:val="000000" w:themeColor="text1"/>
          <w:lang w:eastAsia="zh-CN"/>
        </w:rPr>
        <w:t>Hettema</w:t>
      </w:r>
      <w:proofErr w:type="spellEnd"/>
      <w:r w:rsidRPr="005D1FB2">
        <w:rPr>
          <w:rFonts w:ascii="Book Antiqua" w:eastAsia="宋体" w:hAnsi="Book Antiqua"/>
          <w:b/>
          <w:bCs/>
          <w:color w:val="000000" w:themeColor="text1"/>
          <w:lang w:eastAsia="zh-CN"/>
        </w:rPr>
        <w:t xml:space="preserve"> JM</w:t>
      </w:r>
      <w:r w:rsidRPr="005D1FB2">
        <w:rPr>
          <w:rFonts w:ascii="Book Antiqua" w:eastAsia="宋体" w:hAnsi="Book Antiqua"/>
          <w:color w:val="000000" w:themeColor="text1"/>
          <w:lang w:eastAsia="zh-CN"/>
        </w:rPr>
        <w:t xml:space="preserve">, An SS, Neale MC, </w:t>
      </w:r>
      <w:proofErr w:type="spellStart"/>
      <w:r w:rsidRPr="005D1FB2">
        <w:rPr>
          <w:rFonts w:ascii="Book Antiqua" w:eastAsia="宋体" w:hAnsi="Book Antiqua"/>
          <w:color w:val="000000" w:themeColor="text1"/>
          <w:lang w:eastAsia="zh-CN"/>
        </w:rPr>
        <w:t>Bukszar</w:t>
      </w:r>
      <w:proofErr w:type="spellEnd"/>
      <w:r w:rsidRPr="005D1FB2">
        <w:rPr>
          <w:rFonts w:ascii="Book Antiqua" w:eastAsia="宋体" w:hAnsi="Book Antiqua"/>
          <w:color w:val="000000" w:themeColor="text1"/>
          <w:lang w:eastAsia="zh-CN"/>
        </w:rPr>
        <w:t xml:space="preserve"> J, van den Oord EJ, </w:t>
      </w:r>
      <w:proofErr w:type="spellStart"/>
      <w:r w:rsidRPr="005D1FB2">
        <w:rPr>
          <w:rFonts w:ascii="Book Antiqua" w:eastAsia="宋体" w:hAnsi="Book Antiqua"/>
          <w:color w:val="000000" w:themeColor="text1"/>
          <w:lang w:eastAsia="zh-CN"/>
        </w:rPr>
        <w:t>Kendler</w:t>
      </w:r>
      <w:proofErr w:type="spellEnd"/>
      <w:r w:rsidRPr="005D1FB2">
        <w:rPr>
          <w:rFonts w:ascii="Book Antiqua" w:eastAsia="宋体" w:hAnsi="Book Antiqua"/>
          <w:color w:val="000000" w:themeColor="text1"/>
          <w:lang w:eastAsia="zh-CN"/>
        </w:rPr>
        <w:t xml:space="preserve"> KS, Chen X. Association between glutamic acid decarboxylase genes and anxiety disorders, major depression, and neuroticism. </w:t>
      </w:r>
      <w:proofErr w:type="spellStart"/>
      <w:r w:rsidRPr="005D1FB2">
        <w:rPr>
          <w:rFonts w:ascii="Book Antiqua" w:eastAsia="宋体" w:hAnsi="Book Antiqua"/>
          <w:i/>
          <w:iCs/>
          <w:color w:val="000000" w:themeColor="text1"/>
          <w:lang w:eastAsia="zh-CN"/>
        </w:rPr>
        <w:t>Mol</w:t>
      </w:r>
      <w:proofErr w:type="spellEnd"/>
      <w:r w:rsidRPr="005D1FB2">
        <w:rPr>
          <w:rFonts w:ascii="Book Antiqua" w:eastAsia="宋体" w:hAnsi="Book Antiqua"/>
          <w:i/>
          <w:iCs/>
          <w:color w:val="000000" w:themeColor="text1"/>
          <w:lang w:eastAsia="zh-CN"/>
        </w:rPr>
        <w:t xml:space="preserve"> Psychiatry</w:t>
      </w:r>
      <w:r w:rsidRPr="005D1FB2">
        <w:rPr>
          <w:rFonts w:ascii="Book Antiqua" w:eastAsia="宋体" w:hAnsi="Book Antiqua"/>
          <w:color w:val="000000" w:themeColor="text1"/>
          <w:lang w:eastAsia="zh-CN"/>
        </w:rPr>
        <w:t> 2006; </w:t>
      </w:r>
      <w:r w:rsidRPr="005D1FB2">
        <w:rPr>
          <w:rFonts w:ascii="Book Antiqua" w:eastAsia="宋体" w:hAnsi="Book Antiqua"/>
          <w:b/>
          <w:bCs/>
          <w:color w:val="000000" w:themeColor="text1"/>
          <w:lang w:eastAsia="zh-CN"/>
        </w:rPr>
        <w:t>11</w:t>
      </w:r>
      <w:r w:rsidRPr="005D1FB2">
        <w:rPr>
          <w:rFonts w:ascii="Book Antiqua" w:eastAsia="宋体" w:hAnsi="Book Antiqua"/>
          <w:color w:val="000000" w:themeColor="text1"/>
          <w:lang w:eastAsia="zh-CN"/>
        </w:rPr>
        <w:t>: 752-762 [PMID: 16718280 DOI: 10.1038/sj.mp.4001845]</w:t>
      </w:r>
    </w:p>
    <w:p w:rsidR="005D1FB2" w:rsidRPr="005D1FB2" w:rsidRDefault="005D1FB2" w:rsidP="005D1FB2">
      <w:pPr>
        <w:spacing w:line="360" w:lineRule="auto"/>
        <w:jc w:val="both"/>
        <w:rPr>
          <w:rFonts w:ascii="Book Antiqua" w:eastAsia="宋体" w:hAnsi="Book Antiqua"/>
          <w:color w:val="000000" w:themeColor="text1"/>
          <w:lang w:eastAsia="zh-CN"/>
        </w:rPr>
      </w:pPr>
      <w:r w:rsidRPr="005D1FB2">
        <w:rPr>
          <w:rFonts w:ascii="Book Antiqua" w:eastAsia="宋体" w:hAnsi="Book Antiqua"/>
          <w:color w:val="000000" w:themeColor="text1"/>
          <w:lang w:eastAsia="zh-CN"/>
        </w:rPr>
        <w:t>37 </w:t>
      </w:r>
      <w:proofErr w:type="spellStart"/>
      <w:r w:rsidRPr="005D1FB2">
        <w:rPr>
          <w:rFonts w:ascii="Book Antiqua" w:eastAsia="宋体" w:hAnsi="Book Antiqua"/>
          <w:b/>
          <w:bCs/>
          <w:color w:val="000000" w:themeColor="text1"/>
          <w:lang w:eastAsia="zh-CN"/>
        </w:rPr>
        <w:t>Unschuld</w:t>
      </w:r>
      <w:proofErr w:type="spellEnd"/>
      <w:r w:rsidRPr="005D1FB2">
        <w:rPr>
          <w:rFonts w:ascii="Book Antiqua" w:eastAsia="宋体" w:hAnsi="Book Antiqua"/>
          <w:b/>
          <w:bCs/>
          <w:color w:val="000000" w:themeColor="text1"/>
          <w:lang w:eastAsia="zh-CN"/>
        </w:rPr>
        <w:t xml:space="preserve"> PG</w:t>
      </w:r>
      <w:r w:rsidRPr="005D1FB2">
        <w:rPr>
          <w:rFonts w:ascii="Book Antiqua" w:eastAsia="宋体" w:hAnsi="Book Antiqua"/>
          <w:color w:val="000000" w:themeColor="text1"/>
          <w:lang w:eastAsia="zh-CN"/>
        </w:rPr>
        <w:t xml:space="preserve">, </w:t>
      </w:r>
      <w:proofErr w:type="spellStart"/>
      <w:r w:rsidRPr="005D1FB2">
        <w:rPr>
          <w:rFonts w:ascii="Book Antiqua" w:eastAsia="宋体" w:hAnsi="Book Antiqua"/>
          <w:color w:val="000000" w:themeColor="text1"/>
          <w:lang w:eastAsia="zh-CN"/>
        </w:rPr>
        <w:t>Ising</w:t>
      </w:r>
      <w:proofErr w:type="spellEnd"/>
      <w:r w:rsidRPr="005D1FB2">
        <w:rPr>
          <w:rFonts w:ascii="Book Antiqua" w:eastAsia="宋体" w:hAnsi="Book Antiqua"/>
          <w:color w:val="000000" w:themeColor="text1"/>
          <w:lang w:eastAsia="zh-CN"/>
        </w:rPr>
        <w:t xml:space="preserve"> M, Specht M, </w:t>
      </w:r>
      <w:proofErr w:type="spellStart"/>
      <w:r w:rsidRPr="005D1FB2">
        <w:rPr>
          <w:rFonts w:ascii="Book Antiqua" w:eastAsia="宋体" w:hAnsi="Book Antiqua"/>
          <w:color w:val="000000" w:themeColor="text1"/>
          <w:lang w:eastAsia="zh-CN"/>
        </w:rPr>
        <w:t>Erhardt</w:t>
      </w:r>
      <w:proofErr w:type="spellEnd"/>
      <w:r w:rsidRPr="005D1FB2">
        <w:rPr>
          <w:rFonts w:ascii="Book Antiqua" w:eastAsia="宋体" w:hAnsi="Book Antiqua"/>
          <w:color w:val="000000" w:themeColor="text1"/>
          <w:lang w:eastAsia="zh-CN"/>
        </w:rPr>
        <w:t xml:space="preserve"> A, </w:t>
      </w:r>
      <w:proofErr w:type="spellStart"/>
      <w:r w:rsidRPr="005D1FB2">
        <w:rPr>
          <w:rFonts w:ascii="Book Antiqua" w:eastAsia="宋体" w:hAnsi="Book Antiqua"/>
          <w:color w:val="000000" w:themeColor="text1"/>
          <w:lang w:eastAsia="zh-CN"/>
        </w:rPr>
        <w:t>Ripke</w:t>
      </w:r>
      <w:proofErr w:type="spellEnd"/>
      <w:r w:rsidRPr="005D1FB2">
        <w:rPr>
          <w:rFonts w:ascii="Book Antiqua" w:eastAsia="宋体" w:hAnsi="Book Antiqua"/>
          <w:color w:val="000000" w:themeColor="text1"/>
          <w:lang w:eastAsia="zh-CN"/>
        </w:rPr>
        <w:t xml:space="preserve"> S, Heck A, </w:t>
      </w:r>
      <w:proofErr w:type="spellStart"/>
      <w:r w:rsidRPr="005D1FB2">
        <w:rPr>
          <w:rFonts w:ascii="Book Antiqua" w:eastAsia="宋体" w:hAnsi="Book Antiqua"/>
          <w:color w:val="000000" w:themeColor="text1"/>
          <w:lang w:eastAsia="zh-CN"/>
        </w:rPr>
        <w:t>Kloiber</w:t>
      </w:r>
      <w:proofErr w:type="spellEnd"/>
      <w:r w:rsidRPr="005D1FB2">
        <w:rPr>
          <w:rFonts w:ascii="Book Antiqua" w:eastAsia="宋体" w:hAnsi="Book Antiqua"/>
          <w:color w:val="000000" w:themeColor="text1"/>
          <w:lang w:eastAsia="zh-CN"/>
        </w:rPr>
        <w:t xml:space="preserve"> S, Straub V, </w:t>
      </w:r>
      <w:proofErr w:type="spellStart"/>
      <w:r w:rsidRPr="005D1FB2">
        <w:rPr>
          <w:rFonts w:ascii="Book Antiqua" w:eastAsia="宋体" w:hAnsi="Book Antiqua"/>
          <w:color w:val="000000" w:themeColor="text1"/>
          <w:lang w:eastAsia="zh-CN"/>
        </w:rPr>
        <w:t>Brueckl</w:t>
      </w:r>
      <w:proofErr w:type="spellEnd"/>
      <w:r w:rsidRPr="005D1FB2">
        <w:rPr>
          <w:rFonts w:ascii="Book Antiqua" w:eastAsia="宋体" w:hAnsi="Book Antiqua"/>
          <w:color w:val="000000" w:themeColor="text1"/>
          <w:lang w:eastAsia="zh-CN"/>
        </w:rPr>
        <w:t xml:space="preserve"> T, Müller-</w:t>
      </w:r>
      <w:proofErr w:type="spellStart"/>
      <w:r w:rsidRPr="005D1FB2">
        <w:rPr>
          <w:rFonts w:ascii="Book Antiqua" w:eastAsia="宋体" w:hAnsi="Book Antiqua"/>
          <w:color w:val="000000" w:themeColor="text1"/>
          <w:lang w:eastAsia="zh-CN"/>
        </w:rPr>
        <w:t>Myhsok</w:t>
      </w:r>
      <w:proofErr w:type="spellEnd"/>
      <w:r w:rsidRPr="005D1FB2">
        <w:rPr>
          <w:rFonts w:ascii="Book Antiqua" w:eastAsia="宋体" w:hAnsi="Book Antiqua"/>
          <w:color w:val="000000" w:themeColor="text1"/>
          <w:lang w:eastAsia="zh-CN"/>
        </w:rPr>
        <w:t xml:space="preserve"> B, </w:t>
      </w:r>
      <w:proofErr w:type="spellStart"/>
      <w:r w:rsidRPr="005D1FB2">
        <w:rPr>
          <w:rFonts w:ascii="Book Antiqua" w:eastAsia="宋体" w:hAnsi="Book Antiqua"/>
          <w:color w:val="000000" w:themeColor="text1"/>
          <w:lang w:eastAsia="zh-CN"/>
        </w:rPr>
        <w:t>Holsboer</w:t>
      </w:r>
      <w:proofErr w:type="spellEnd"/>
      <w:r w:rsidRPr="005D1FB2">
        <w:rPr>
          <w:rFonts w:ascii="Book Antiqua" w:eastAsia="宋体" w:hAnsi="Book Antiqua"/>
          <w:color w:val="000000" w:themeColor="text1"/>
          <w:lang w:eastAsia="zh-CN"/>
        </w:rPr>
        <w:t xml:space="preserve"> F, Binder EB. Polymorphisms in the GAD2 gene-region are associated with susceptibility for unipolar depression and with a risk factor for anxiety disorders. </w:t>
      </w:r>
      <w:r w:rsidRPr="005D1FB2">
        <w:rPr>
          <w:rFonts w:ascii="Book Antiqua" w:eastAsia="宋体" w:hAnsi="Book Antiqua"/>
          <w:i/>
          <w:iCs/>
          <w:color w:val="000000" w:themeColor="text1"/>
          <w:lang w:eastAsia="zh-CN"/>
        </w:rPr>
        <w:t xml:space="preserve">Am J Med Genet B </w:t>
      </w:r>
      <w:proofErr w:type="spellStart"/>
      <w:r w:rsidRPr="005D1FB2">
        <w:rPr>
          <w:rFonts w:ascii="Book Antiqua" w:eastAsia="宋体" w:hAnsi="Book Antiqua"/>
          <w:i/>
          <w:iCs/>
          <w:color w:val="000000" w:themeColor="text1"/>
          <w:lang w:eastAsia="zh-CN"/>
        </w:rPr>
        <w:t>Neuropsychiatr</w:t>
      </w:r>
      <w:proofErr w:type="spellEnd"/>
      <w:r w:rsidRPr="005D1FB2">
        <w:rPr>
          <w:rFonts w:ascii="Book Antiqua" w:eastAsia="宋体" w:hAnsi="Book Antiqua"/>
          <w:i/>
          <w:iCs/>
          <w:color w:val="000000" w:themeColor="text1"/>
          <w:lang w:eastAsia="zh-CN"/>
        </w:rPr>
        <w:t xml:space="preserve"> Genet</w:t>
      </w:r>
      <w:r w:rsidRPr="005D1FB2">
        <w:rPr>
          <w:rFonts w:ascii="Book Antiqua" w:eastAsia="宋体" w:hAnsi="Book Antiqua"/>
          <w:color w:val="000000" w:themeColor="text1"/>
          <w:lang w:eastAsia="zh-CN"/>
        </w:rPr>
        <w:t> 2009; </w:t>
      </w:r>
      <w:r w:rsidRPr="005D1FB2">
        <w:rPr>
          <w:rFonts w:ascii="Book Antiqua" w:eastAsia="宋体" w:hAnsi="Book Antiqua"/>
          <w:b/>
          <w:bCs/>
          <w:color w:val="000000" w:themeColor="text1"/>
          <w:lang w:eastAsia="zh-CN"/>
        </w:rPr>
        <w:t>150B</w:t>
      </w:r>
      <w:r w:rsidRPr="005D1FB2">
        <w:rPr>
          <w:rFonts w:ascii="Book Antiqua" w:eastAsia="宋体" w:hAnsi="Book Antiqua"/>
          <w:color w:val="000000" w:themeColor="text1"/>
          <w:lang w:eastAsia="zh-CN"/>
        </w:rPr>
        <w:t>: 1100-1109 [PMID: 19229853 DOI: 10.1002/ajmg.b.30938]</w:t>
      </w:r>
    </w:p>
    <w:p w:rsidR="005D1FB2" w:rsidRPr="005D1FB2" w:rsidRDefault="005D1FB2" w:rsidP="005D1FB2">
      <w:pPr>
        <w:spacing w:line="360" w:lineRule="auto"/>
        <w:jc w:val="both"/>
        <w:rPr>
          <w:rFonts w:ascii="Book Antiqua" w:eastAsia="宋体" w:hAnsi="Book Antiqua"/>
          <w:color w:val="000000" w:themeColor="text1"/>
          <w:lang w:eastAsia="zh-CN"/>
        </w:rPr>
      </w:pPr>
      <w:r w:rsidRPr="005D1FB2">
        <w:rPr>
          <w:rFonts w:ascii="Book Antiqua" w:eastAsia="宋体" w:hAnsi="Book Antiqua"/>
          <w:color w:val="000000" w:themeColor="text1"/>
          <w:lang w:eastAsia="zh-CN"/>
        </w:rPr>
        <w:t>38 </w:t>
      </w:r>
      <w:proofErr w:type="spellStart"/>
      <w:r w:rsidRPr="005D1FB2">
        <w:rPr>
          <w:rFonts w:ascii="Book Antiqua" w:eastAsia="宋体" w:hAnsi="Book Antiqua"/>
          <w:b/>
          <w:bCs/>
          <w:color w:val="000000" w:themeColor="text1"/>
          <w:lang w:eastAsia="zh-CN"/>
        </w:rPr>
        <w:t>Thoeringer</w:t>
      </w:r>
      <w:proofErr w:type="spellEnd"/>
      <w:r w:rsidRPr="005D1FB2">
        <w:rPr>
          <w:rFonts w:ascii="Book Antiqua" w:eastAsia="宋体" w:hAnsi="Book Antiqua"/>
          <w:b/>
          <w:bCs/>
          <w:color w:val="000000" w:themeColor="text1"/>
          <w:lang w:eastAsia="zh-CN"/>
        </w:rPr>
        <w:t xml:space="preserve"> CK</w:t>
      </w:r>
      <w:r w:rsidRPr="005D1FB2">
        <w:rPr>
          <w:rFonts w:ascii="Book Antiqua" w:eastAsia="宋体" w:hAnsi="Book Antiqua"/>
          <w:color w:val="000000" w:themeColor="text1"/>
          <w:lang w:eastAsia="zh-CN"/>
        </w:rPr>
        <w:t xml:space="preserve">, </w:t>
      </w:r>
      <w:proofErr w:type="spellStart"/>
      <w:r w:rsidRPr="005D1FB2">
        <w:rPr>
          <w:rFonts w:ascii="Book Antiqua" w:eastAsia="宋体" w:hAnsi="Book Antiqua"/>
          <w:color w:val="000000" w:themeColor="text1"/>
          <w:lang w:eastAsia="zh-CN"/>
        </w:rPr>
        <w:t>Ripke</w:t>
      </w:r>
      <w:proofErr w:type="spellEnd"/>
      <w:r w:rsidRPr="005D1FB2">
        <w:rPr>
          <w:rFonts w:ascii="Book Antiqua" w:eastAsia="宋体" w:hAnsi="Book Antiqua"/>
          <w:color w:val="000000" w:themeColor="text1"/>
          <w:lang w:eastAsia="zh-CN"/>
        </w:rPr>
        <w:t xml:space="preserve"> S, </w:t>
      </w:r>
      <w:proofErr w:type="spellStart"/>
      <w:r w:rsidRPr="005D1FB2">
        <w:rPr>
          <w:rFonts w:ascii="Book Antiqua" w:eastAsia="宋体" w:hAnsi="Book Antiqua"/>
          <w:color w:val="000000" w:themeColor="text1"/>
          <w:lang w:eastAsia="zh-CN"/>
        </w:rPr>
        <w:t>Unschuld</w:t>
      </w:r>
      <w:proofErr w:type="spellEnd"/>
      <w:r w:rsidRPr="005D1FB2">
        <w:rPr>
          <w:rFonts w:ascii="Book Antiqua" w:eastAsia="宋体" w:hAnsi="Book Antiqua"/>
          <w:color w:val="000000" w:themeColor="text1"/>
          <w:lang w:eastAsia="zh-CN"/>
        </w:rPr>
        <w:t xml:space="preserve"> PG, </w:t>
      </w:r>
      <w:proofErr w:type="spellStart"/>
      <w:r w:rsidRPr="005D1FB2">
        <w:rPr>
          <w:rFonts w:ascii="Book Antiqua" w:eastAsia="宋体" w:hAnsi="Book Antiqua"/>
          <w:color w:val="000000" w:themeColor="text1"/>
          <w:lang w:eastAsia="zh-CN"/>
        </w:rPr>
        <w:t>Lucae</w:t>
      </w:r>
      <w:proofErr w:type="spellEnd"/>
      <w:r w:rsidRPr="005D1FB2">
        <w:rPr>
          <w:rFonts w:ascii="Book Antiqua" w:eastAsia="宋体" w:hAnsi="Book Antiqua"/>
          <w:color w:val="000000" w:themeColor="text1"/>
          <w:lang w:eastAsia="zh-CN"/>
        </w:rPr>
        <w:t xml:space="preserve"> S, </w:t>
      </w:r>
      <w:proofErr w:type="spellStart"/>
      <w:r w:rsidRPr="005D1FB2">
        <w:rPr>
          <w:rFonts w:ascii="Book Antiqua" w:eastAsia="宋体" w:hAnsi="Book Antiqua"/>
          <w:color w:val="000000" w:themeColor="text1"/>
          <w:lang w:eastAsia="zh-CN"/>
        </w:rPr>
        <w:t>Ising</w:t>
      </w:r>
      <w:proofErr w:type="spellEnd"/>
      <w:r w:rsidRPr="005D1FB2">
        <w:rPr>
          <w:rFonts w:ascii="Book Antiqua" w:eastAsia="宋体" w:hAnsi="Book Antiqua"/>
          <w:color w:val="000000" w:themeColor="text1"/>
          <w:lang w:eastAsia="zh-CN"/>
        </w:rPr>
        <w:t xml:space="preserve"> M, </w:t>
      </w:r>
      <w:proofErr w:type="spellStart"/>
      <w:r w:rsidRPr="005D1FB2">
        <w:rPr>
          <w:rFonts w:ascii="Book Antiqua" w:eastAsia="宋体" w:hAnsi="Book Antiqua"/>
          <w:color w:val="000000" w:themeColor="text1"/>
          <w:lang w:eastAsia="zh-CN"/>
        </w:rPr>
        <w:t>Bettecken</w:t>
      </w:r>
      <w:proofErr w:type="spellEnd"/>
      <w:r w:rsidRPr="005D1FB2">
        <w:rPr>
          <w:rFonts w:ascii="Book Antiqua" w:eastAsia="宋体" w:hAnsi="Book Antiqua"/>
          <w:color w:val="000000" w:themeColor="text1"/>
          <w:lang w:eastAsia="zh-CN"/>
        </w:rPr>
        <w:t xml:space="preserve"> T, </w:t>
      </w:r>
      <w:proofErr w:type="spellStart"/>
      <w:r w:rsidRPr="005D1FB2">
        <w:rPr>
          <w:rFonts w:ascii="Book Antiqua" w:eastAsia="宋体" w:hAnsi="Book Antiqua"/>
          <w:color w:val="000000" w:themeColor="text1"/>
          <w:lang w:eastAsia="zh-CN"/>
        </w:rPr>
        <w:t>Uhr</w:t>
      </w:r>
      <w:proofErr w:type="spellEnd"/>
      <w:r w:rsidRPr="005D1FB2">
        <w:rPr>
          <w:rFonts w:ascii="Book Antiqua" w:eastAsia="宋体" w:hAnsi="Book Antiqua"/>
          <w:color w:val="000000" w:themeColor="text1"/>
          <w:lang w:eastAsia="zh-CN"/>
        </w:rPr>
        <w:t xml:space="preserve"> M, Keck ME, Mueller-</w:t>
      </w:r>
      <w:proofErr w:type="spellStart"/>
      <w:r w:rsidRPr="005D1FB2">
        <w:rPr>
          <w:rFonts w:ascii="Book Antiqua" w:eastAsia="宋体" w:hAnsi="Book Antiqua"/>
          <w:color w:val="000000" w:themeColor="text1"/>
          <w:lang w:eastAsia="zh-CN"/>
        </w:rPr>
        <w:t>Myhsok</w:t>
      </w:r>
      <w:proofErr w:type="spellEnd"/>
      <w:r w:rsidRPr="005D1FB2">
        <w:rPr>
          <w:rFonts w:ascii="Book Antiqua" w:eastAsia="宋体" w:hAnsi="Book Antiqua"/>
          <w:color w:val="000000" w:themeColor="text1"/>
          <w:lang w:eastAsia="zh-CN"/>
        </w:rPr>
        <w:t xml:space="preserve"> B, </w:t>
      </w:r>
      <w:proofErr w:type="spellStart"/>
      <w:r w:rsidRPr="005D1FB2">
        <w:rPr>
          <w:rFonts w:ascii="Book Antiqua" w:eastAsia="宋体" w:hAnsi="Book Antiqua"/>
          <w:color w:val="000000" w:themeColor="text1"/>
          <w:lang w:eastAsia="zh-CN"/>
        </w:rPr>
        <w:t>Holsboer</w:t>
      </w:r>
      <w:proofErr w:type="spellEnd"/>
      <w:r w:rsidRPr="005D1FB2">
        <w:rPr>
          <w:rFonts w:ascii="Book Antiqua" w:eastAsia="宋体" w:hAnsi="Book Antiqua"/>
          <w:color w:val="000000" w:themeColor="text1"/>
          <w:lang w:eastAsia="zh-CN"/>
        </w:rPr>
        <w:t xml:space="preserve"> F, Binder EB, </w:t>
      </w:r>
      <w:proofErr w:type="spellStart"/>
      <w:r w:rsidRPr="005D1FB2">
        <w:rPr>
          <w:rFonts w:ascii="Book Antiqua" w:eastAsia="宋体" w:hAnsi="Book Antiqua"/>
          <w:color w:val="000000" w:themeColor="text1"/>
          <w:lang w:eastAsia="zh-CN"/>
        </w:rPr>
        <w:t>Erhardt</w:t>
      </w:r>
      <w:proofErr w:type="spellEnd"/>
      <w:r w:rsidRPr="005D1FB2">
        <w:rPr>
          <w:rFonts w:ascii="Book Antiqua" w:eastAsia="宋体" w:hAnsi="Book Antiqua"/>
          <w:color w:val="000000" w:themeColor="text1"/>
          <w:lang w:eastAsia="zh-CN"/>
        </w:rPr>
        <w:t xml:space="preserve"> A. The GABA transporter 1 </w:t>
      </w:r>
      <w:r w:rsidRPr="005D1FB2">
        <w:rPr>
          <w:rFonts w:ascii="Book Antiqua" w:eastAsia="宋体" w:hAnsi="Book Antiqua"/>
          <w:color w:val="000000" w:themeColor="text1"/>
          <w:lang w:eastAsia="zh-CN"/>
        </w:rPr>
        <w:lastRenderedPageBreak/>
        <w:t>(SLC6A1): a novel candidate gene for anxiety disorders. </w:t>
      </w:r>
      <w:r w:rsidRPr="005D1FB2">
        <w:rPr>
          <w:rFonts w:ascii="Book Antiqua" w:eastAsia="宋体" w:hAnsi="Book Antiqua"/>
          <w:i/>
          <w:iCs/>
          <w:color w:val="000000" w:themeColor="text1"/>
          <w:lang w:eastAsia="zh-CN"/>
        </w:rPr>
        <w:t xml:space="preserve">J Neural </w:t>
      </w:r>
      <w:proofErr w:type="spellStart"/>
      <w:r w:rsidRPr="005D1FB2">
        <w:rPr>
          <w:rFonts w:ascii="Book Antiqua" w:eastAsia="宋体" w:hAnsi="Book Antiqua"/>
          <w:i/>
          <w:iCs/>
          <w:color w:val="000000" w:themeColor="text1"/>
          <w:lang w:eastAsia="zh-CN"/>
        </w:rPr>
        <w:t>Transm</w:t>
      </w:r>
      <w:proofErr w:type="spellEnd"/>
      <w:r w:rsidRPr="005D1FB2">
        <w:rPr>
          <w:rFonts w:ascii="Book Antiqua" w:eastAsia="宋体" w:hAnsi="Book Antiqua"/>
          <w:iCs/>
          <w:color w:val="000000" w:themeColor="text1"/>
          <w:lang w:eastAsia="zh-CN"/>
        </w:rPr>
        <w:t xml:space="preserve"> (Vienna)</w:t>
      </w:r>
      <w:r w:rsidRPr="005D1FB2">
        <w:rPr>
          <w:rFonts w:ascii="Book Antiqua" w:eastAsia="宋体" w:hAnsi="Book Antiqua"/>
          <w:color w:val="000000" w:themeColor="text1"/>
          <w:lang w:eastAsia="zh-CN"/>
        </w:rPr>
        <w:t> 2009; </w:t>
      </w:r>
      <w:r w:rsidRPr="005D1FB2">
        <w:rPr>
          <w:rFonts w:ascii="Book Antiqua" w:eastAsia="宋体" w:hAnsi="Book Antiqua"/>
          <w:b/>
          <w:bCs/>
          <w:color w:val="000000" w:themeColor="text1"/>
          <w:lang w:eastAsia="zh-CN"/>
        </w:rPr>
        <w:t>116</w:t>
      </w:r>
      <w:r w:rsidRPr="005D1FB2">
        <w:rPr>
          <w:rFonts w:ascii="Book Antiqua" w:eastAsia="宋体" w:hAnsi="Book Antiqua"/>
          <w:color w:val="000000" w:themeColor="text1"/>
          <w:lang w:eastAsia="zh-CN"/>
        </w:rPr>
        <w:t>: 649-657 [PMID: 18607529 DOI: 10.1007/s00702-008-0075-y]</w:t>
      </w:r>
    </w:p>
    <w:p w:rsidR="005D1FB2" w:rsidRPr="005D1FB2" w:rsidRDefault="005D1FB2" w:rsidP="005D1FB2">
      <w:pPr>
        <w:spacing w:line="360" w:lineRule="auto"/>
        <w:jc w:val="both"/>
        <w:rPr>
          <w:rFonts w:ascii="Book Antiqua" w:eastAsia="宋体" w:hAnsi="Book Antiqua"/>
          <w:color w:val="000000" w:themeColor="text1"/>
          <w:lang w:eastAsia="zh-CN"/>
        </w:rPr>
      </w:pPr>
      <w:r w:rsidRPr="005D1FB2">
        <w:rPr>
          <w:rFonts w:ascii="Book Antiqua" w:eastAsia="宋体" w:hAnsi="Book Antiqua"/>
          <w:color w:val="000000" w:themeColor="text1"/>
          <w:lang w:eastAsia="zh-CN"/>
        </w:rPr>
        <w:t>39 </w:t>
      </w:r>
      <w:proofErr w:type="spellStart"/>
      <w:r w:rsidRPr="005D1FB2">
        <w:rPr>
          <w:rFonts w:ascii="Book Antiqua" w:eastAsia="宋体" w:hAnsi="Book Antiqua"/>
          <w:b/>
          <w:bCs/>
          <w:color w:val="000000" w:themeColor="text1"/>
          <w:lang w:eastAsia="zh-CN"/>
        </w:rPr>
        <w:t>Domschke</w:t>
      </w:r>
      <w:proofErr w:type="spellEnd"/>
      <w:r w:rsidRPr="005D1FB2">
        <w:rPr>
          <w:rFonts w:ascii="Book Antiqua" w:eastAsia="宋体" w:hAnsi="Book Antiqua"/>
          <w:b/>
          <w:bCs/>
          <w:color w:val="000000" w:themeColor="text1"/>
          <w:lang w:eastAsia="zh-CN"/>
        </w:rPr>
        <w:t xml:space="preserve"> K</w:t>
      </w:r>
      <w:r w:rsidRPr="005D1FB2">
        <w:rPr>
          <w:rFonts w:ascii="Book Antiqua" w:eastAsia="宋体" w:hAnsi="Book Antiqua"/>
          <w:color w:val="000000" w:themeColor="text1"/>
          <w:lang w:eastAsia="zh-CN"/>
        </w:rPr>
        <w:t xml:space="preserve">, </w:t>
      </w:r>
      <w:proofErr w:type="spellStart"/>
      <w:r w:rsidRPr="005D1FB2">
        <w:rPr>
          <w:rFonts w:ascii="Book Antiqua" w:eastAsia="宋体" w:hAnsi="Book Antiqua"/>
          <w:color w:val="000000" w:themeColor="text1"/>
          <w:lang w:eastAsia="zh-CN"/>
        </w:rPr>
        <w:t>Tidow</w:t>
      </w:r>
      <w:proofErr w:type="spellEnd"/>
      <w:r w:rsidRPr="005D1FB2">
        <w:rPr>
          <w:rFonts w:ascii="Book Antiqua" w:eastAsia="宋体" w:hAnsi="Book Antiqua"/>
          <w:color w:val="000000" w:themeColor="text1"/>
          <w:lang w:eastAsia="zh-CN"/>
        </w:rPr>
        <w:t xml:space="preserve"> N, Schrempf M, </w:t>
      </w:r>
      <w:proofErr w:type="spellStart"/>
      <w:r w:rsidRPr="005D1FB2">
        <w:rPr>
          <w:rFonts w:ascii="Book Antiqua" w:eastAsia="宋体" w:hAnsi="Book Antiqua"/>
          <w:color w:val="000000" w:themeColor="text1"/>
          <w:lang w:eastAsia="zh-CN"/>
        </w:rPr>
        <w:t>Schwarte</w:t>
      </w:r>
      <w:proofErr w:type="spellEnd"/>
      <w:r w:rsidRPr="005D1FB2">
        <w:rPr>
          <w:rFonts w:ascii="Book Antiqua" w:eastAsia="宋体" w:hAnsi="Book Antiqua"/>
          <w:color w:val="000000" w:themeColor="text1"/>
          <w:lang w:eastAsia="zh-CN"/>
        </w:rPr>
        <w:t xml:space="preserve"> K, </w:t>
      </w:r>
      <w:proofErr w:type="spellStart"/>
      <w:r w:rsidRPr="005D1FB2">
        <w:rPr>
          <w:rFonts w:ascii="Book Antiqua" w:eastAsia="宋体" w:hAnsi="Book Antiqua"/>
          <w:color w:val="000000" w:themeColor="text1"/>
          <w:lang w:eastAsia="zh-CN"/>
        </w:rPr>
        <w:t>Klauke</w:t>
      </w:r>
      <w:proofErr w:type="spellEnd"/>
      <w:r w:rsidRPr="005D1FB2">
        <w:rPr>
          <w:rFonts w:ascii="Book Antiqua" w:eastAsia="宋体" w:hAnsi="Book Antiqua"/>
          <w:color w:val="000000" w:themeColor="text1"/>
          <w:lang w:eastAsia="zh-CN"/>
        </w:rPr>
        <w:t xml:space="preserve"> B, </w:t>
      </w:r>
      <w:proofErr w:type="spellStart"/>
      <w:r w:rsidRPr="005D1FB2">
        <w:rPr>
          <w:rFonts w:ascii="Book Antiqua" w:eastAsia="宋体" w:hAnsi="Book Antiqua"/>
          <w:color w:val="000000" w:themeColor="text1"/>
          <w:lang w:eastAsia="zh-CN"/>
        </w:rPr>
        <w:t>Reif</w:t>
      </w:r>
      <w:proofErr w:type="spellEnd"/>
      <w:r w:rsidRPr="005D1FB2">
        <w:rPr>
          <w:rFonts w:ascii="Book Antiqua" w:eastAsia="宋体" w:hAnsi="Book Antiqua"/>
          <w:color w:val="000000" w:themeColor="text1"/>
          <w:lang w:eastAsia="zh-CN"/>
        </w:rPr>
        <w:t xml:space="preserve"> A, </w:t>
      </w:r>
      <w:proofErr w:type="spellStart"/>
      <w:r w:rsidRPr="005D1FB2">
        <w:rPr>
          <w:rFonts w:ascii="Book Antiqua" w:eastAsia="宋体" w:hAnsi="Book Antiqua"/>
          <w:color w:val="000000" w:themeColor="text1"/>
          <w:lang w:eastAsia="zh-CN"/>
        </w:rPr>
        <w:t>Kersting</w:t>
      </w:r>
      <w:proofErr w:type="spellEnd"/>
      <w:r w:rsidRPr="005D1FB2">
        <w:rPr>
          <w:rFonts w:ascii="Book Antiqua" w:eastAsia="宋体" w:hAnsi="Book Antiqua"/>
          <w:color w:val="000000" w:themeColor="text1"/>
          <w:lang w:eastAsia="zh-CN"/>
        </w:rPr>
        <w:t xml:space="preserve"> A, </w:t>
      </w:r>
      <w:proofErr w:type="spellStart"/>
      <w:r w:rsidRPr="005D1FB2">
        <w:rPr>
          <w:rFonts w:ascii="Book Antiqua" w:eastAsia="宋体" w:hAnsi="Book Antiqua"/>
          <w:color w:val="000000" w:themeColor="text1"/>
          <w:lang w:eastAsia="zh-CN"/>
        </w:rPr>
        <w:t>Arolt</w:t>
      </w:r>
      <w:proofErr w:type="spellEnd"/>
      <w:r w:rsidRPr="005D1FB2">
        <w:rPr>
          <w:rFonts w:ascii="Book Antiqua" w:eastAsia="宋体" w:hAnsi="Book Antiqua"/>
          <w:color w:val="000000" w:themeColor="text1"/>
          <w:lang w:eastAsia="zh-CN"/>
        </w:rPr>
        <w:t xml:space="preserve"> V, </w:t>
      </w:r>
      <w:proofErr w:type="spellStart"/>
      <w:r w:rsidRPr="005D1FB2">
        <w:rPr>
          <w:rFonts w:ascii="Book Antiqua" w:eastAsia="宋体" w:hAnsi="Book Antiqua"/>
          <w:color w:val="000000" w:themeColor="text1"/>
          <w:lang w:eastAsia="zh-CN"/>
        </w:rPr>
        <w:t>Zwanzger</w:t>
      </w:r>
      <w:proofErr w:type="spellEnd"/>
      <w:r w:rsidRPr="005D1FB2">
        <w:rPr>
          <w:rFonts w:ascii="Book Antiqua" w:eastAsia="宋体" w:hAnsi="Book Antiqua"/>
          <w:color w:val="000000" w:themeColor="text1"/>
          <w:lang w:eastAsia="zh-CN"/>
        </w:rPr>
        <w:t xml:space="preserve"> P, </w:t>
      </w:r>
      <w:proofErr w:type="spellStart"/>
      <w:r w:rsidRPr="005D1FB2">
        <w:rPr>
          <w:rFonts w:ascii="Book Antiqua" w:eastAsia="宋体" w:hAnsi="Book Antiqua"/>
          <w:color w:val="000000" w:themeColor="text1"/>
          <w:lang w:eastAsia="zh-CN"/>
        </w:rPr>
        <w:t>Deckert</w:t>
      </w:r>
      <w:proofErr w:type="spellEnd"/>
      <w:r w:rsidRPr="005D1FB2">
        <w:rPr>
          <w:rFonts w:ascii="Book Antiqua" w:eastAsia="宋体" w:hAnsi="Book Antiqua"/>
          <w:color w:val="000000" w:themeColor="text1"/>
          <w:lang w:eastAsia="zh-CN"/>
        </w:rPr>
        <w:t xml:space="preserve"> J. Epigenetic signature of panic disorder: a role of glutamate decarboxylase 1 (GAD1) DNA </w:t>
      </w:r>
      <w:proofErr w:type="spellStart"/>
      <w:r w:rsidRPr="005D1FB2">
        <w:rPr>
          <w:rFonts w:ascii="Book Antiqua" w:eastAsia="宋体" w:hAnsi="Book Antiqua"/>
          <w:color w:val="000000" w:themeColor="text1"/>
          <w:lang w:eastAsia="zh-CN"/>
        </w:rPr>
        <w:t>hypomethylation</w:t>
      </w:r>
      <w:proofErr w:type="spellEnd"/>
      <w:r w:rsidRPr="005D1FB2">
        <w:rPr>
          <w:rFonts w:ascii="Book Antiqua" w:eastAsia="宋体" w:hAnsi="Book Antiqua"/>
          <w:color w:val="000000" w:themeColor="text1"/>
          <w:lang w:eastAsia="zh-CN"/>
        </w:rPr>
        <w:t>? </w:t>
      </w:r>
      <w:proofErr w:type="spellStart"/>
      <w:r w:rsidRPr="005D1FB2">
        <w:rPr>
          <w:rFonts w:ascii="Book Antiqua" w:eastAsia="宋体" w:hAnsi="Book Antiqua"/>
          <w:i/>
          <w:iCs/>
          <w:color w:val="000000" w:themeColor="text1"/>
          <w:lang w:eastAsia="zh-CN"/>
        </w:rPr>
        <w:t>Prog</w:t>
      </w:r>
      <w:proofErr w:type="spellEnd"/>
      <w:r w:rsidRPr="005D1FB2">
        <w:rPr>
          <w:rFonts w:ascii="Book Antiqua" w:eastAsia="宋体" w:hAnsi="Book Antiqua"/>
          <w:i/>
          <w:iCs/>
          <w:color w:val="000000" w:themeColor="text1"/>
          <w:lang w:eastAsia="zh-CN"/>
        </w:rPr>
        <w:t xml:space="preserve"> </w:t>
      </w:r>
      <w:proofErr w:type="spellStart"/>
      <w:r w:rsidRPr="005D1FB2">
        <w:rPr>
          <w:rFonts w:ascii="Book Antiqua" w:eastAsia="宋体" w:hAnsi="Book Antiqua"/>
          <w:i/>
          <w:iCs/>
          <w:color w:val="000000" w:themeColor="text1"/>
          <w:lang w:eastAsia="zh-CN"/>
        </w:rPr>
        <w:t>Neuropsychopharmacol</w:t>
      </w:r>
      <w:proofErr w:type="spellEnd"/>
      <w:r w:rsidRPr="005D1FB2">
        <w:rPr>
          <w:rFonts w:ascii="Book Antiqua" w:eastAsia="宋体" w:hAnsi="Book Antiqua"/>
          <w:i/>
          <w:iCs/>
          <w:color w:val="000000" w:themeColor="text1"/>
          <w:lang w:eastAsia="zh-CN"/>
        </w:rPr>
        <w:t xml:space="preserve"> </w:t>
      </w:r>
      <w:proofErr w:type="spellStart"/>
      <w:r w:rsidRPr="005D1FB2">
        <w:rPr>
          <w:rFonts w:ascii="Book Antiqua" w:eastAsia="宋体" w:hAnsi="Book Antiqua"/>
          <w:i/>
          <w:iCs/>
          <w:color w:val="000000" w:themeColor="text1"/>
          <w:lang w:eastAsia="zh-CN"/>
        </w:rPr>
        <w:t>Biol</w:t>
      </w:r>
      <w:proofErr w:type="spellEnd"/>
      <w:r w:rsidRPr="005D1FB2">
        <w:rPr>
          <w:rFonts w:ascii="Book Antiqua" w:eastAsia="宋体" w:hAnsi="Book Antiqua"/>
          <w:i/>
          <w:iCs/>
          <w:color w:val="000000" w:themeColor="text1"/>
          <w:lang w:eastAsia="zh-CN"/>
        </w:rPr>
        <w:t xml:space="preserve"> Psychiatry</w:t>
      </w:r>
      <w:r w:rsidRPr="005D1FB2">
        <w:rPr>
          <w:rFonts w:ascii="Book Antiqua" w:eastAsia="宋体" w:hAnsi="Book Antiqua"/>
          <w:color w:val="000000" w:themeColor="text1"/>
          <w:lang w:eastAsia="zh-CN"/>
        </w:rPr>
        <w:t> 2013; </w:t>
      </w:r>
      <w:r w:rsidRPr="005D1FB2">
        <w:rPr>
          <w:rFonts w:ascii="Book Antiqua" w:eastAsia="宋体" w:hAnsi="Book Antiqua"/>
          <w:b/>
          <w:bCs/>
          <w:color w:val="000000" w:themeColor="text1"/>
          <w:lang w:eastAsia="zh-CN"/>
        </w:rPr>
        <w:t>46</w:t>
      </w:r>
      <w:r w:rsidRPr="005D1FB2">
        <w:rPr>
          <w:rFonts w:ascii="Book Antiqua" w:eastAsia="宋体" w:hAnsi="Book Antiqua"/>
          <w:color w:val="000000" w:themeColor="text1"/>
          <w:lang w:eastAsia="zh-CN"/>
        </w:rPr>
        <w:t>: 189-196 [PMID: 23906988 DOI: 10.1016/j.pnpbp.2013.07.014]</w:t>
      </w:r>
    </w:p>
    <w:p w:rsidR="005D1FB2" w:rsidRPr="005D1FB2" w:rsidRDefault="005D1FB2" w:rsidP="005D1FB2">
      <w:pPr>
        <w:spacing w:line="360" w:lineRule="auto"/>
        <w:jc w:val="both"/>
        <w:rPr>
          <w:rFonts w:ascii="Book Antiqua" w:eastAsia="宋体" w:hAnsi="Book Antiqua"/>
          <w:color w:val="000000" w:themeColor="text1"/>
          <w:lang w:eastAsia="zh-CN"/>
        </w:rPr>
      </w:pPr>
      <w:r w:rsidRPr="005D1FB2">
        <w:rPr>
          <w:rFonts w:ascii="Book Antiqua" w:eastAsia="宋体" w:hAnsi="Book Antiqua"/>
          <w:color w:val="000000" w:themeColor="text1"/>
          <w:lang w:eastAsia="zh-CN"/>
        </w:rPr>
        <w:t>40 </w:t>
      </w:r>
      <w:proofErr w:type="spellStart"/>
      <w:r w:rsidRPr="005D1FB2">
        <w:rPr>
          <w:rFonts w:ascii="Book Antiqua" w:eastAsia="宋体" w:hAnsi="Book Antiqua"/>
          <w:b/>
          <w:bCs/>
          <w:color w:val="000000" w:themeColor="text1"/>
          <w:lang w:eastAsia="zh-CN"/>
        </w:rPr>
        <w:t>Tasan</w:t>
      </w:r>
      <w:proofErr w:type="spellEnd"/>
      <w:r w:rsidRPr="005D1FB2">
        <w:rPr>
          <w:rFonts w:ascii="Book Antiqua" w:eastAsia="宋体" w:hAnsi="Book Antiqua"/>
          <w:b/>
          <w:bCs/>
          <w:color w:val="000000" w:themeColor="text1"/>
          <w:lang w:eastAsia="zh-CN"/>
        </w:rPr>
        <w:t xml:space="preserve"> RO</w:t>
      </w:r>
      <w:r w:rsidRPr="005D1FB2">
        <w:rPr>
          <w:rFonts w:ascii="Book Antiqua" w:eastAsia="宋体" w:hAnsi="Book Antiqua"/>
          <w:color w:val="000000" w:themeColor="text1"/>
          <w:lang w:eastAsia="zh-CN"/>
        </w:rPr>
        <w:t xml:space="preserve">, </w:t>
      </w:r>
      <w:proofErr w:type="spellStart"/>
      <w:r w:rsidRPr="005D1FB2">
        <w:rPr>
          <w:rFonts w:ascii="Book Antiqua" w:eastAsia="宋体" w:hAnsi="Book Antiqua"/>
          <w:color w:val="000000" w:themeColor="text1"/>
          <w:lang w:eastAsia="zh-CN"/>
        </w:rPr>
        <w:t>Bukovac</w:t>
      </w:r>
      <w:proofErr w:type="spellEnd"/>
      <w:r w:rsidRPr="005D1FB2">
        <w:rPr>
          <w:rFonts w:ascii="Book Antiqua" w:eastAsia="宋体" w:hAnsi="Book Antiqua"/>
          <w:color w:val="000000" w:themeColor="text1"/>
          <w:lang w:eastAsia="zh-CN"/>
        </w:rPr>
        <w:t xml:space="preserve"> A, </w:t>
      </w:r>
      <w:proofErr w:type="spellStart"/>
      <w:r w:rsidRPr="005D1FB2">
        <w:rPr>
          <w:rFonts w:ascii="Book Antiqua" w:eastAsia="宋体" w:hAnsi="Book Antiqua"/>
          <w:color w:val="000000" w:themeColor="text1"/>
          <w:lang w:eastAsia="zh-CN"/>
        </w:rPr>
        <w:t>Peterschmitt</w:t>
      </w:r>
      <w:proofErr w:type="spellEnd"/>
      <w:r w:rsidRPr="005D1FB2">
        <w:rPr>
          <w:rFonts w:ascii="Book Antiqua" w:eastAsia="宋体" w:hAnsi="Book Antiqua"/>
          <w:color w:val="000000" w:themeColor="text1"/>
          <w:lang w:eastAsia="zh-CN"/>
        </w:rPr>
        <w:t xml:space="preserve"> YN, </w:t>
      </w:r>
      <w:proofErr w:type="spellStart"/>
      <w:r w:rsidRPr="005D1FB2">
        <w:rPr>
          <w:rFonts w:ascii="Book Antiqua" w:eastAsia="宋体" w:hAnsi="Book Antiqua"/>
          <w:color w:val="000000" w:themeColor="text1"/>
          <w:lang w:eastAsia="zh-CN"/>
        </w:rPr>
        <w:t>Sartori</w:t>
      </w:r>
      <w:proofErr w:type="spellEnd"/>
      <w:r w:rsidRPr="005D1FB2">
        <w:rPr>
          <w:rFonts w:ascii="Book Antiqua" w:eastAsia="宋体" w:hAnsi="Book Antiqua"/>
          <w:color w:val="000000" w:themeColor="text1"/>
          <w:lang w:eastAsia="zh-CN"/>
        </w:rPr>
        <w:t xml:space="preserve"> SB, </w:t>
      </w:r>
      <w:proofErr w:type="spellStart"/>
      <w:r w:rsidRPr="005D1FB2">
        <w:rPr>
          <w:rFonts w:ascii="Book Antiqua" w:eastAsia="宋体" w:hAnsi="Book Antiqua"/>
          <w:color w:val="000000" w:themeColor="text1"/>
          <w:lang w:eastAsia="zh-CN"/>
        </w:rPr>
        <w:t>Landgraf</w:t>
      </w:r>
      <w:proofErr w:type="spellEnd"/>
      <w:r w:rsidRPr="005D1FB2">
        <w:rPr>
          <w:rFonts w:ascii="Book Antiqua" w:eastAsia="宋体" w:hAnsi="Book Antiqua"/>
          <w:color w:val="000000" w:themeColor="text1"/>
          <w:lang w:eastAsia="zh-CN"/>
        </w:rPr>
        <w:t xml:space="preserve"> R, </w:t>
      </w:r>
      <w:proofErr w:type="spellStart"/>
      <w:r w:rsidRPr="005D1FB2">
        <w:rPr>
          <w:rFonts w:ascii="Book Antiqua" w:eastAsia="宋体" w:hAnsi="Book Antiqua"/>
          <w:color w:val="000000" w:themeColor="text1"/>
          <w:lang w:eastAsia="zh-CN"/>
        </w:rPr>
        <w:t>Singewald</w:t>
      </w:r>
      <w:proofErr w:type="spellEnd"/>
      <w:r w:rsidRPr="005D1FB2">
        <w:rPr>
          <w:rFonts w:ascii="Book Antiqua" w:eastAsia="宋体" w:hAnsi="Book Antiqua"/>
          <w:color w:val="000000" w:themeColor="text1"/>
          <w:lang w:eastAsia="zh-CN"/>
        </w:rPr>
        <w:t xml:space="preserve"> N, </w:t>
      </w:r>
      <w:proofErr w:type="spellStart"/>
      <w:r w:rsidRPr="005D1FB2">
        <w:rPr>
          <w:rFonts w:ascii="Book Antiqua" w:eastAsia="宋体" w:hAnsi="Book Antiqua"/>
          <w:color w:val="000000" w:themeColor="text1"/>
          <w:lang w:eastAsia="zh-CN"/>
        </w:rPr>
        <w:t>Sperk</w:t>
      </w:r>
      <w:proofErr w:type="spellEnd"/>
      <w:r w:rsidRPr="005D1FB2">
        <w:rPr>
          <w:rFonts w:ascii="Book Antiqua" w:eastAsia="宋体" w:hAnsi="Book Antiqua"/>
          <w:color w:val="000000" w:themeColor="text1"/>
          <w:lang w:eastAsia="zh-CN"/>
        </w:rPr>
        <w:t xml:space="preserve"> G. Altered GABA transmission in a mouse model of increased trait anxiety. </w:t>
      </w:r>
      <w:r w:rsidRPr="005D1FB2">
        <w:rPr>
          <w:rFonts w:ascii="Book Antiqua" w:eastAsia="宋体" w:hAnsi="Book Antiqua"/>
          <w:i/>
          <w:iCs/>
          <w:color w:val="000000" w:themeColor="text1"/>
          <w:lang w:eastAsia="zh-CN"/>
        </w:rPr>
        <w:t>Neuroscience</w:t>
      </w:r>
      <w:r w:rsidRPr="005D1FB2">
        <w:rPr>
          <w:rFonts w:ascii="Book Antiqua" w:eastAsia="宋体" w:hAnsi="Book Antiqua"/>
          <w:color w:val="000000" w:themeColor="text1"/>
          <w:lang w:eastAsia="zh-CN"/>
        </w:rPr>
        <w:t> 2011; </w:t>
      </w:r>
      <w:r w:rsidRPr="005D1FB2">
        <w:rPr>
          <w:rFonts w:ascii="Book Antiqua" w:eastAsia="宋体" w:hAnsi="Book Antiqua"/>
          <w:b/>
          <w:bCs/>
          <w:color w:val="000000" w:themeColor="text1"/>
          <w:lang w:eastAsia="zh-CN"/>
        </w:rPr>
        <w:t>183</w:t>
      </w:r>
      <w:r w:rsidRPr="005D1FB2">
        <w:rPr>
          <w:rFonts w:ascii="Book Antiqua" w:eastAsia="宋体" w:hAnsi="Book Antiqua"/>
          <w:color w:val="000000" w:themeColor="text1"/>
          <w:lang w:eastAsia="zh-CN"/>
        </w:rPr>
        <w:t>: 71-80 [PMID: 21458543 DOI: 10.1016/j.neuroscience.2011.03.051]</w:t>
      </w:r>
    </w:p>
    <w:p w:rsidR="005D1FB2" w:rsidRPr="005D1FB2" w:rsidRDefault="005D1FB2" w:rsidP="005D1FB2">
      <w:pPr>
        <w:spacing w:line="360" w:lineRule="auto"/>
        <w:jc w:val="both"/>
        <w:rPr>
          <w:rFonts w:ascii="Book Antiqua" w:eastAsia="宋体" w:hAnsi="Book Antiqua"/>
          <w:color w:val="000000" w:themeColor="text1"/>
          <w:lang w:eastAsia="zh-CN"/>
        </w:rPr>
      </w:pPr>
      <w:r w:rsidRPr="005D1FB2">
        <w:rPr>
          <w:rFonts w:ascii="Book Antiqua" w:eastAsia="宋体" w:hAnsi="Book Antiqua"/>
          <w:color w:val="000000" w:themeColor="text1"/>
          <w:lang w:eastAsia="zh-CN"/>
        </w:rPr>
        <w:t>41 </w:t>
      </w:r>
      <w:r w:rsidRPr="005D1FB2">
        <w:rPr>
          <w:rFonts w:ascii="Book Antiqua" w:eastAsia="宋体" w:hAnsi="Book Antiqua"/>
          <w:b/>
          <w:bCs/>
          <w:color w:val="000000" w:themeColor="text1"/>
          <w:lang w:eastAsia="zh-CN"/>
        </w:rPr>
        <w:t>Tan XJ</w:t>
      </w:r>
      <w:r w:rsidRPr="005D1FB2">
        <w:rPr>
          <w:rFonts w:ascii="Book Antiqua" w:eastAsia="宋体" w:hAnsi="Book Antiqua"/>
          <w:color w:val="000000" w:themeColor="text1"/>
          <w:lang w:eastAsia="zh-CN"/>
        </w:rPr>
        <w:t xml:space="preserve">, Dai YB, Wu WF, Warner M, </w:t>
      </w:r>
      <w:proofErr w:type="spellStart"/>
      <w:r w:rsidRPr="005D1FB2">
        <w:rPr>
          <w:rFonts w:ascii="Book Antiqua" w:eastAsia="宋体" w:hAnsi="Book Antiqua"/>
          <w:color w:val="000000" w:themeColor="text1"/>
          <w:lang w:eastAsia="zh-CN"/>
        </w:rPr>
        <w:t>Gustafsson</w:t>
      </w:r>
      <w:proofErr w:type="spellEnd"/>
      <w:r w:rsidRPr="005D1FB2">
        <w:rPr>
          <w:rFonts w:ascii="Book Antiqua" w:eastAsia="宋体" w:hAnsi="Book Antiqua"/>
          <w:color w:val="000000" w:themeColor="text1"/>
          <w:lang w:eastAsia="zh-CN"/>
        </w:rPr>
        <w:t xml:space="preserve"> JÅ. </w:t>
      </w:r>
      <w:proofErr w:type="gramStart"/>
      <w:r w:rsidRPr="005D1FB2">
        <w:rPr>
          <w:rFonts w:ascii="Book Antiqua" w:eastAsia="宋体" w:hAnsi="Book Antiqua"/>
          <w:color w:val="000000" w:themeColor="text1"/>
          <w:lang w:eastAsia="zh-CN"/>
        </w:rPr>
        <w:t>Anxiety in liver X receptor β knockout female mice with loss of glutamic acid decarboxylase in ventromedial prefrontal cortex.</w:t>
      </w:r>
      <w:proofErr w:type="gramEnd"/>
      <w:r w:rsidRPr="005D1FB2">
        <w:rPr>
          <w:rFonts w:ascii="Book Antiqua" w:eastAsia="宋体" w:hAnsi="Book Antiqua"/>
          <w:color w:val="000000" w:themeColor="text1"/>
          <w:lang w:eastAsia="zh-CN"/>
        </w:rPr>
        <w:t> </w:t>
      </w:r>
      <w:r w:rsidRPr="005D1FB2">
        <w:rPr>
          <w:rFonts w:ascii="Book Antiqua" w:eastAsia="宋体" w:hAnsi="Book Antiqua"/>
          <w:i/>
          <w:iCs/>
          <w:color w:val="000000" w:themeColor="text1"/>
          <w:lang w:eastAsia="zh-CN"/>
        </w:rPr>
        <w:t xml:space="preserve">Proc Natl </w:t>
      </w:r>
      <w:proofErr w:type="spellStart"/>
      <w:r w:rsidRPr="005D1FB2">
        <w:rPr>
          <w:rFonts w:ascii="Book Antiqua" w:eastAsia="宋体" w:hAnsi="Book Antiqua"/>
          <w:i/>
          <w:iCs/>
          <w:color w:val="000000" w:themeColor="text1"/>
          <w:lang w:eastAsia="zh-CN"/>
        </w:rPr>
        <w:t>Acad</w:t>
      </w:r>
      <w:proofErr w:type="spellEnd"/>
      <w:r w:rsidRPr="005D1FB2">
        <w:rPr>
          <w:rFonts w:ascii="Book Antiqua" w:eastAsia="宋体" w:hAnsi="Book Antiqua"/>
          <w:i/>
          <w:iCs/>
          <w:color w:val="000000" w:themeColor="text1"/>
          <w:lang w:eastAsia="zh-CN"/>
        </w:rPr>
        <w:t xml:space="preserve"> </w:t>
      </w:r>
      <w:proofErr w:type="spellStart"/>
      <w:r w:rsidRPr="005D1FB2">
        <w:rPr>
          <w:rFonts w:ascii="Book Antiqua" w:eastAsia="宋体" w:hAnsi="Book Antiqua"/>
          <w:i/>
          <w:iCs/>
          <w:color w:val="000000" w:themeColor="text1"/>
          <w:lang w:eastAsia="zh-CN"/>
        </w:rPr>
        <w:t>Sci</w:t>
      </w:r>
      <w:proofErr w:type="spellEnd"/>
      <w:r w:rsidRPr="005D1FB2">
        <w:rPr>
          <w:rFonts w:ascii="Book Antiqua" w:eastAsia="宋体" w:hAnsi="Book Antiqua"/>
          <w:i/>
          <w:iCs/>
          <w:color w:val="000000" w:themeColor="text1"/>
          <w:lang w:eastAsia="zh-CN"/>
        </w:rPr>
        <w:t xml:space="preserve"> USA</w:t>
      </w:r>
      <w:r w:rsidRPr="005D1FB2">
        <w:rPr>
          <w:rFonts w:ascii="Book Antiqua" w:eastAsia="宋体" w:hAnsi="Book Antiqua"/>
          <w:color w:val="000000" w:themeColor="text1"/>
          <w:lang w:eastAsia="zh-CN"/>
        </w:rPr>
        <w:t> 2012; </w:t>
      </w:r>
      <w:r w:rsidRPr="005D1FB2">
        <w:rPr>
          <w:rFonts w:ascii="Book Antiqua" w:eastAsia="宋体" w:hAnsi="Book Antiqua"/>
          <w:b/>
          <w:bCs/>
          <w:color w:val="000000" w:themeColor="text1"/>
          <w:lang w:eastAsia="zh-CN"/>
        </w:rPr>
        <w:t>109</w:t>
      </w:r>
      <w:r w:rsidRPr="005D1FB2">
        <w:rPr>
          <w:rFonts w:ascii="Book Antiqua" w:eastAsia="宋体" w:hAnsi="Book Antiqua"/>
          <w:color w:val="000000" w:themeColor="text1"/>
          <w:lang w:eastAsia="zh-CN"/>
        </w:rPr>
        <w:t>: 7493-7498 [PMID: 22529354 DOI: 10.1073/pnas.1205189109]</w:t>
      </w:r>
    </w:p>
    <w:p w:rsidR="005D1FB2" w:rsidRPr="005D1FB2" w:rsidRDefault="005D1FB2" w:rsidP="005D1FB2">
      <w:pPr>
        <w:spacing w:line="360" w:lineRule="auto"/>
        <w:jc w:val="both"/>
        <w:rPr>
          <w:rFonts w:ascii="Book Antiqua" w:eastAsia="宋体" w:hAnsi="Book Antiqua"/>
          <w:color w:val="000000" w:themeColor="text1"/>
          <w:lang w:eastAsia="zh-CN"/>
        </w:rPr>
      </w:pPr>
      <w:r w:rsidRPr="005D1FB2">
        <w:rPr>
          <w:rFonts w:ascii="Book Antiqua" w:eastAsia="宋体" w:hAnsi="Book Antiqua"/>
          <w:color w:val="000000" w:themeColor="text1"/>
          <w:lang w:eastAsia="zh-CN"/>
        </w:rPr>
        <w:t>42 </w:t>
      </w:r>
      <w:proofErr w:type="spellStart"/>
      <w:r w:rsidRPr="005D1FB2">
        <w:rPr>
          <w:rFonts w:ascii="Book Antiqua" w:eastAsia="宋体" w:hAnsi="Book Antiqua"/>
          <w:b/>
          <w:bCs/>
          <w:color w:val="000000" w:themeColor="text1"/>
          <w:lang w:eastAsia="zh-CN"/>
        </w:rPr>
        <w:t>Sajdyk</w:t>
      </w:r>
      <w:proofErr w:type="spellEnd"/>
      <w:r w:rsidRPr="005D1FB2">
        <w:rPr>
          <w:rFonts w:ascii="Book Antiqua" w:eastAsia="宋体" w:hAnsi="Book Antiqua"/>
          <w:b/>
          <w:bCs/>
          <w:color w:val="000000" w:themeColor="text1"/>
          <w:lang w:eastAsia="zh-CN"/>
        </w:rPr>
        <w:t xml:space="preserve"> T</w:t>
      </w:r>
      <w:r w:rsidRPr="005D1FB2">
        <w:rPr>
          <w:rFonts w:ascii="Book Antiqua" w:eastAsia="宋体" w:hAnsi="Book Antiqua"/>
          <w:color w:val="000000" w:themeColor="text1"/>
          <w:lang w:eastAsia="zh-CN"/>
        </w:rPr>
        <w:t xml:space="preserve">, Johnson P, Fitz S, </w:t>
      </w:r>
      <w:proofErr w:type="spellStart"/>
      <w:r w:rsidRPr="005D1FB2">
        <w:rPr>
          <w:rFonts w:ascii="Book Antiqua" w:eastAsia="宋体" w:hAnsi="Book Antiqua"/>
          <w:color w:val="000000" w:themeColor="text1"/>
          <w:lang w:eastAsia="zh-CN"/>
        </w:rPr>
        <w:t>Shekhar</w:t>
      </w:r>
      <w:proofErr w:type="spellEnd"/>
      <w:r w:rsidRPr="005D1FB2">
        <w:rPr>
          <w:rFonts w:ascii="Book Antiqua" w:eastAsia="宋体" w:hAnsi="Book Antiqua"/>
          <w:color w:val="000000" w:themeColor="text1"/>
          <w:lang w:eastAsia="zh-CN"/>
        </w:rPr>
        <w:t xml:space="preserve"> A. Chronic inhibition of GABA synthesis in the bed nucleus of the </w:t>
      </w:r>
      <w:proofErr w:type="spellStart"/>
      <w:r w:rsidRPr="005D1FB2">
        <w:rPr>
          <w:rFonts w:ascii="Book Antiqua" w:eastAsia="宋体" w:hAnsi="Book Antiqua"/>
          <w:color w:val="000000" w:themeColor="text1"/>
          <w:lang w:eastAsia="zh-CN"/>
        </w:rPr>
        <w:t>stria</w:t>
      </w:r>
      <w:proofErr w:type="spellEnd"/>
      <w:r w:rsidRPr="005D1FB2">
        <w:rPr>
          <w:rFonts w:ascii="Book Antiqua" w:eastAsia="宋体" w:hAnsi="Book Antiqua"/>
          <w:color w:val="000000" w:themeColor="text1"/>
          <w:lang w:eastAsia="zh-CN"/>
        </w:rPr>
        <w:t xml:space="preserve"> terminalis elicits anxiety-like behavior. </w:t>
      </w:r>
      <w:r w:rsidRPr="005D1FB2">
        <w:rPr>
          <w:rFonts w:ascii="Book Antiqua" w:eastAsia="宋体" w:hAnsi="Book Antiqua"/>
          <w:i/>
          <w:iCs/>
          <w:color w:val="000000" w:themeColor="text1"/>
          <w:lang w:eastAsia="zh-CN"/>
        </w:rPr>
        <w:t xml:space="preserve">J </w:t>
      </w:r>
      <w:proofErr w:type="spellStart"/>
      <w:r w:rsidRPr="005D1FB2">
        <w:rPr>
          <w:rFonts w:ascii="Book Antiqua" w:eastAsia="宋体" w:hAnsi="Book Antiqua"/>
          <w:i/>
          <w:iCs/>
          <w:color w:val="000000" w:themeColor="text1"/>
          <w:lang w:eastAsia="zh-CN"/>
        </w:rPr>
        <w:t>Psychopharmacol</w:t>
      </w:r>
      <w:proofErr w:type="spellEnd"/>
      <w:r w:rsidRPr="005D1FB2">
        <w:rPr>
          <w:rFonts w:ascii="Book Antiqua" w:eastAsia="宋体" w:hAnsi="Book Antiqua"/>
          <w:color w:val="000000" w:themeColor="text1"/>
          <w:lang w:eastAsia="zh-CN"/>
        </w:rPr>
        <w:t> 2008; </w:t>
      </w:r>
      <w:r w:rsidRPr="005D1FB2">
        <w:rPr>
          <w:rFonts w:ascii="Book Antiqua" w:eastAsia="宋体" w:hAnsi="Book Antiqua"/>
          <w:b/>
          <w:bCs/>
          <w:color w:val="000000" w:themeColor="text1"/>
          <w:lang w:eastAsia="zh-CN"/>
        </w:rPr>
        <w:t>22</w:t>
      </w:r>
      <w:r w:rsidRPr="005D1FB2">
        <w:rPr>
          <w:rFonts w:ascii="Book Antiqua" w:eastAsia="宋体" w:hAnsi="Book Antiqua"/>
          <w:color w:val="000000" w:themeColor="text1"/>
          <w:lang w:eastAsia="zh-CN"/>
        </w:rPr>
        <w:t>: 633-641 [PMID: 18308797 DOI: 10.1177/0269881107082902]</w:t>
      </w:r>
    </w:p>
    <w:p w:rsidR="005D1FB2" w:rsidRPr="005D1FB2" w:rsidRDefault="005D1FB2" w:rsidP="005D1FB2">
      <w:pPr>
        <w:spacing w:line="360" w:lineRule="auto"/>
        <w:jc w:val="both"/>
        <w:rPr>
          <w:rFonts w:ascii="Book Antiqua" w:eastAsia="宋体" w:hAnsi="Book Antiqua"/>
          <w:color w:val="000000" w:themeColor="text1"/>
          <w:lang w:eastAsia="zh-CN"/>
        </w:rPr>
      </w:pPr>
      <w:r w:rsidRPr="005D1FB2">
        <w:rPr>
          <w:rFonts w:ascii="Book Antiqua" w:eastAsia="宋体" w:hAnsi="Book Antiqua"/>
          <w:color w:val="000000" w:themeColor="text1"/>
          <w:lang w:eastAsia="zh-CN"/>
        </w:rPr>
        <w:t>43 </w:t>
      </w:r>
      <w:proofErr w:type="spellStart"/>
      <w:r w:rsidRPr="005D1FB2">
        <w:rPr>
          <w:rFonts w:ascii="Book Antiqua" w:eastAsia="宋体" w:hAnsi="Book Antiqua"/>
          <w:b/>
          <w:bCs/>
          <w:color w:val="000000" w:themeColor="text1"/>
          <w:lang w:eastAsia="zh-CN"/>
        </w:rPr>
        <w:t>Nitschke</w:t>
      </w:r>
      <w:proofErr w:type="spellEnd"/>
      <w:r w:rsidRPr="005D1FB2">
        <w:rPr>
          <w:rFonts w:ascii="Book Antiqua" w:eastAsia="宋体" w:hAnsi="Book Antiqua"/>
          <w:b/>
          <w:bCs/>
          <w:color w:val="000000" w:themeColor="text1"/>
          <w:lang w:eastAsia="zh-CN"/>
        </w:rPr>
        <w:t xml:space="preserve"> JB</w:t>
      </w:r>
      <w:r w:rsidRPr="005D1FB2">
        <w:rPr>
          <w:rFonts w:ascii="Book Antiqua" w:eastAsia="宋体" w:hAnsi="Book Antiqua"/>
          <w:color w:val="000000" w:themeColor="text1"/>
          <w:lang w:eastAsia="zh-CN"/>
        </w:rPr>
        <w:t xml:space="preserve">, </w:t>
      </w:r>
      <w:proofErr w:type="spellStart"/>
      <w:r w:rsidRPr="005D1FB2">
        <w:rPr>
          <w:rFonts w:ascii="Book Antiqua" w:eastAsia="宋体" w:hAnsi="Book Antiqua"/>
          <w:color w:val="000000" w:themeColor="text1"/>
          <w:lang w:eastAsia="zh-CN"/>
        </w:rPr>
        <w:t>Sarinopoulos</w:t>
      </w:r>
      <w:proofErr w:type="spellEnd"/>
      <w:r w:rsidRPr="005D1FB2">
        <w:rPr>
          <w:rFonts w:ascii="Book Antiqua" w:eastAsia="宋体" w:hAnsi="Book Antiqua"/>
          <w:color w:val="000000" w:themeColor="text1"/>
          <w:lang w:eastAsia="zh-CN"/>
        </w:rPr>
        <w:t xml:space="preserve"> I, </w:t>
      </w:r>
      <w:proofErr w:type="spellStart"/>
      <w:r w:rsidRPr="005D1FB2">
        <w:rPr>
          <w:rFonts w:ascii="Book Antiqua" w:eastAsia="宋体" w:hAnsi="Book Antiqua"/>
          <w:color w:val="000000" w:themeColor="text1"/>
          <w:lang w:eastAsia="zh-CN"/>
        </w:rPr>
        <w:t>Oathes</w:t>
      </w:r>
      <w:proofErr w:type="spellEnd"/>
      <w:r w:rsidRPr="005D1FB2">
        <w:rPr>
          <w:rFonts w:ascii="Book Antiqua" w:eastAsia="宋体" w:hAnsi="Book Antiqua"/>
          <w:color w:val="000000" w:themeColor="text1"/>
          <w:lang w:eastAsia="zh-CN"/>
        </w:rPr>
        <w:t xml:space="preserve"> DJ, Johnstone T, Whalen PJ, Davidson RJ, </w:t>
      </w:r>
      <w:proofErr w:type="spellStart"/>
      <w:r w:rsidRPr="005D1FB2">
        <w:rPr>
          <w:rFonts w:ascii="Book Antiqua" w:eastAsia="宋体" w:hAnsi="Book Antiqua"/>
          <w:color w:val="000000" w:themeColor="text1"/>
          <w:lang w:eastAsia="zh-CN"/>
        </w:rPr>
        <w:t>Kalin</w:t>
      </w:r>
      <w:proofErr w:type="spellEnd"/>
      <w:r w:rsidRPr="005D1FB2">
        <w:rPr>
          <w:rFonts w:ascii="Book Antiqua" w:eastAsia="宋体" w:hAnsi="Book Antiqua"/>
          <w:color w:val="000000" w:themeColor="text1"/>
          <w:lang w:eastAsia="zh-CN"/>
        </w:rPr>
        <w:t xml:space="preserve"> NH. Anticipatory activation in the amygdala and anterior cingulate in generalized anxiety disorder and prediction of treatment response. </w:t>
      </w:r>
      <w:r w:rsidRPr="005D1FB2">
        <w:rPr>
          <w:rFonts w:ascii="Book Antiqua" w:eastAsia="宋体" w:hAnsi="Book Antiqua"/>
          <w:i/>
          <w:iCs/>
          <w:color w:val="000000" w:themeColor="text1"/>
          <w:lang w:eastAsia="zh-CN"/>
        </w:rPr>
        <w:t>Am J Psychiatry</w:t>
      </w:r>
      <w:r w:rsidRPr="005D1FB2">
        <w:rPr>
          <w:rFonts w:ascii="Book Antiqua" w:eastAsia="宋体" w:hAnsi="Book Antiqua"/>
          <w:color w:val="000000" w:themeColor="text1"/>
          <w:lang w:eastAsia="zh-CN"/>
        </w:rPr>
        <w:t> 2009; </w:t>
      </w:r>
      <w:r w:rsidRPr="005D1FB2">
        <w:rPr>
          <w:rFonts w:ascii="Book Antiqua" w:eastAsia="宋体" w:hAnsi="Book Antiqua"/>
          <w:b/>
          <w:bCs/>
          <w:color w:val="000000" w:themeColor="text1"/>
          <w:lang w:eastAsia="zh-CN"/>
        </w:rPr>
        <w:t>166</w:t>
      </w:r>
      <w:r w:rsidRPr="005D1FB2">
        <w:rPr>
          <w:rFonts w:ascii="Book Antiqua" w:eastAsia="宋体" w:hAnsi="Book Antiqua"/>
          <w:color w:val="000000" w:themeColor="text1"/>
          <w:lang w:eastAsia="zh-CN"/>
        </w:rPr>
        <w:t>: 302-310 [PMID: 19122007 DOI: 10.1176/appi.ajp.2008.07101682]</w:t>
      </w:r>
    </w:p>
    <w:p w:rsidR="005D1FB2" w:rsidRPr="005D1FB2" w:rsidRDefault="005D1FB2" w:rsidP="005D1FB2">
      <w:pPr>
        <w:spacing w:line="360" w:lineRule="auto"/>
        <w:jc w:val="both"/>
        <w:rPr>
          <w:rFonts w:ascii="Book Antiqua" w:eastAsia="宋体" w:hAnsi="Book Antiqua"/>
          <w:color w:val="000000" w:themeColor="text1"/>
          <w:lang w:eastAsia="zh-CN"/>
        </w:rPr>
      </w:pPr>
      <w:r w:rsidRPr="005D1FB2">
        <w:rPr>
          <w:rFonts w:ascii="Book Antiqua" w:eastAsia="宋体" w:hAnsi="Book Antiqua"/>
          <w:color w:val="000000" w:themeColor="text1"/>
          <w:lang w:eastAsia="zh-CN"/>
        </w:rPr>
        <w:t>44 </w:t>
      </w:r>
      <w:proofErr w:type="spellStart"/>
      <w:r w:rsidRPr="005D1FB2">
        <w:rPr>
          <w:rFonts w:ascii="Book Antiqua" w:eastAsia="宋体" w:hAnsi="Book Antiqua"/>
          <w:b/>
          <w:bCs/>
          <w:color w:val="000000" w:themeColor="text1"/>
          <w:lang w:eastAsia="zh-CN"/>
        </w:rPr>
        <w:t>Sarro</w:t>
      </w:r>
      <w:proofErr w:type="spellEnd"/>
      <w:r w:rsidRPr="005D1FB2">
        <w:rPr>
          <w:rFonts w:ascii="Book Antiqua" w:eastAsia="宋体" w:hAnsi="Book Antiqua"/>
          <w:b/>
          <w:bCs/>
          <w:color w:val="000000" w:themeColor="text1"/>
          <w:lang w:eastAsia="zh-CN"/>
        </w:rPr>
        <w:t xml:space="preserve"> EC</w:t>
      </w:r>
      <w:r w:rsidRPr="005D1FB2">
        <w:rPr>
          <w:rFonts w:ascii="Book Antiqua" w:eastAsia="宋体" w:hAnsi="Book Antiqua"/>
          <w:color w:val="000000" w:themeColor="text1"/>
          <w:lang w:eastAsia="zh-CN"/>
        </w:rPr>
        <w:t>, Sullivan RM, Barr G. Unpredictable neonatal stress enhances adult anxiety and alters amygdala gene expression related to serotonin and GABA. </w:t>
      </w:r>
      <w:r w:rsidRPr="005D1FB2">
        <w:rPr>
          <w:rFonts w:ascii="Book Antiqua" w:eastAsia="宋体" w:hAnsi="Book Antiqua"/>
          <w:i/>
          <w:iCs/>
          <w:color w:val="000000" w:themeColor="text1"/>
          <w:lang w:eastAsia="zh-CN"/>
        </w:rPr>
        <w:t>Neuroscience</w:t>
      </w:r>
      <w:r w:rsidRPr="005D1FB2">
        <w:rPr>
          <w:rFonts w:ascii="Book Antiqua" w:eastAsia="宋体" w:hAnsi="Book Antiqua"/>
          <w:color w:val="000000" w:themeColor="text1"/>
          <w:lang w:eastAsia="zh-CN"/>
        </w:rPr>
        <w:t> 2014; </w:t>
      </w:r>
      <w:r w:rsidRPr="005D1FB2">
        <w:rPr>
          <w:rFonts w:ascii="Book Antiqua" w:eastAsia="宋体" w:hAnsi="Book Antiqua"/>
          <w:b/>
          <w:bCs/>
          <w:color w:val="000000" w:themeColor="text1"/>
          <w:lang w:eastAsia="zh-CN"/>
        </w:rPr>
        <w:t>258</w:t>
      </w:r>
      <w:r w:rsidRPr="005D1FB2">
        <w:rPr>
          <w:rFonts w:ascii="Book Antiqua" w:eastAsia="宋体" w:hAnsi="Book Antiqua"/>
          <w:color w:val="000000" w:themeColor="text1"/>
          <w:lang w:eastAsia="zh-CN"/>
        </w:rPr>
        <w:t>: 147-161 [PMID: 24240029 DOI: 10.1016/j.neuroscience.2013.10.064]</w:t>
      </w:r>
    </w:p>
    <w:p w:rsidR="005D1FB2" w:rsidRPr="005D1FB2" w:rsidRDefault="005D1FB2" w:rsidP="005D1FB2">
      <w:pPr>
        <w:spacing w:line="360" w:lineRule="auto"/>
        <w:jc w:val="both"/>
        <w:rPr>
          <w:rFonts w:ascii="Book Antiqua" w:eastAsia="宋体" w:hAnsi="Book Antiqua"/>
          <w:color w:val="000000" w:themeColor="text1"/>
          <w:lang w:eastAsia="zh-CN"/>
        </w:rPr>
      </w:pPr>
      <w:r w:rsidRPr="005D1FB2">
        <w:rPr>
          <w:rFonts w:ascii="Book Antiqua" w:eastAsia="宋体" w:hAnsi="Book Antiqua"/>
          <w:color w:val="000000" w:themeColor="text1"/>
          <w:lang w:eastAsia="zh-CN"/>
        </w:rPr>
        <w:t>45 </w:t>
      </w:r>
      <w:r w:rsidRPr="005D1FB2">
        <w:rPr>
          <w:rFonts w:ascii="Book Antiqua" w:eastAsia="宋体" w:hAnsi="Book Antiqua"/>
          <w:b/>
          <w:bCs/>
          <w:color w:val="000000" w:themeColor="text1"/>
          <w:lang w:eastAsia="zh-CN"/>
        </w:rPr>
        <w:t>Gao J</w:t>
      </w:r>
      <w:r w:rsidRPr="005D1FB2">
        <w:rPr>
          <w:rFonts w:ascii="Book Antiqua" w:eastAsia="宋体" w:hAnsi="Book Antiqua"/>
          <w:color w:val="000000" w:themeColor="text1"/>
          <w:lang w:eastAsia="zh-CN"/>
        </w:rPr>
        <w:t>, Wang H, Liu Y, Li YY, Chen C, Liu LM, Wu YM, Li S, Yang C. Glutamate and GABA imbalance promotes neuronal apoptosis in hippocampus after stress. </w:t>
      </w:r>
      <w:r w:rsidRPr="005D1FB2">
        <w:rPr>
          <w:rFonts w:ascii="Book Antiqua" w:eastAsia="宋体" w:hAnsi="Book Antiqua"/>
          <w:i/>
          <w:iCs/>
          <w:color w:val="000000" w:themeColor="text1"/>
          <w:lang w:eastAsia="zh-CN"/>
        </w:rPr>
        <w:t xml:space="preserve">Med </w:t>
      </w:r>
      <w:proofErr w:type="spellStart"/>
      <w:r w:rsidRPr="005D1FB2">
        <w:rPr>
          <w:rFonts w:ascii="Book Antiqua" w:eastAsia="宋体" w:hAnsi="Book Antiqua"/>
          <w:i/>
          <w:iCs/>
          <w:color w:val="000000" w:themeColor="text1"/>
          <w:lang w:eastAsia="zh-CN"/>
        </w:rPr>
        <w:t>Sci</w:t>
      </w:r>
      <w:proofErr w:type="spellEnd"/>
      <w:r w:rsidRPr="005D1FB2">
        <w:rPr>
          <w:rFonts w:ascii="Book Antiqua" w:eastAsia="宋体" w:hAnsi="Book Antiqua"/>
          <w:i/>
          <w:iCs/>
          <w:color w:val="000000" w:themeColor="text1"/>
          <w:lang w:eastAsia="zh-CN"/>
        </w:rPr>
        <w:t xml:space="preserve"> </w:t>
      </w:r>
      <w:proofErr w:type="spellStart"/>
      <w:r w:rsidRPr="005D1FB2">
        <w:rPr>
          <w:rFonts w:ascii="Book Antiqua" w:eastAsia="宋体" w:hAnsi="Book Antiqua"/>
          <w:i/>
          <w:iCs/>
          <w:color w:val="000000" w:themeColor="text1"/>
          <w:lang w:eastAsia="zh-CN"/>
        </w:rPr>
        <w:t>Monit</w:t>
      </w:r>
      <w:proofErr w:type="spellEnd"/>
      <w:r w:rsidRPr="005D1FB2">
        <w:rPr>
          <w:rFonts w:ascii="Book Antiqua" w:eastAsia="宋体" w:hAnsi="Book Antiqua"/>
          <w:color w:val="000000" w:themeColor="text1"/>
          <w:lang w:eastAsia="zh-CN"/>
        </w:rPr>
        <w:t> 2014; </w:t>
      </w:r>
      <w:r w:rsidRPr="005D1FB2">
        <w:rPr>
          <w:rFonts w:ascii="Book Antiqua" w:eastAsia="宋体" w:hAnsi="Book Antiqua"/>
          <w:b/>
          <w:bCs/>
          <w:color w:val="000000" w:themeColor="text1"/>
          <w:lang w:eastAsia="zh-CN"/>
        </w:rPr>
        <w:t>20</w:t>
      </w:r>
      <w:r w:rsidRPr="005D1FB2">
        <w:rPr>
          <w:rFonts w:ascii="Book Antiqua" w:eastAsia="宋体" w:hAnsi="Book Antiqua"/>
          <w:color w:val="000000" w:themeColor="text1"/>
          <w:lang w:eastAsia="zh-CN"/>
        </w:rPr>
        <w:t>: 499-512 [PMID: 24675061 DOI: 10.12659/MSM.890589]</w:t>
      </w:r>
    </w:p>
    <w:p w:rsidR="005D1FB2" w:rsidRPr="005D1FB2" w:rsidRDefault="005D1FB2" w:rsidP="005D1FB2">
      <w:pPr>
        <w:spacing w:line="360" w:lineRule="auto"/>
        <w:jc w:val="both"/>
        <w:rPr>
          <w:rFonts w:ascii="Book Antiqua" w:eastAsia="宋体" w:hAnsi="Book Antiqua"/>
          <w:color w:val="000000" w:themeColor="text1"/>
          <w:lang w:eastAsia="zh-CN"/>
        </w:rPr>
      </w:pPr>
      <w:proofErr w:type="gramStart"/>
      <w:r w:rsidRPr="005D1FB2">
        <w:rPr>
          <w:rFonts w:ascii="Book Antiqua" w:eastAsia="宋体" w:hAnsi="Book Antiqua"/>
          <w:color w:val="000000" w:themeColor="text1"/>
          <w:lang w:eastAsia="zh-CN"/>
        </w:rPr>
        <w:lastRenderedPageBreak/>
        <w:t>46 </w:t>
      </w:r>
      <w:r w:rsidRPr="005D1FB2">
        <w:rPr>
          <w:rFonts w:ascii="Book Antiqua" w:eastAsia="宋体" w:hAnsi="Book Antiqua"/>
          <w:b/>
          <w:bCs/>
          <w:color w:val="000000" w:themeColor="text1"/>
          <w:lang w:eastAsia="zh-CN"/>
        </w:rPr>
        <w:t>Müller I</w:t>
      </w:r>
      <w:r w:rsidRPr="005D1FB2">
        <w:rPr>
          <w:rFonts w:ascii="Book Antiqua" w:eastAsia="宋体" w:hAnsi="Book Antiqua"/>
          <w:color w:val="000000" w:themeColor="text1"/>
          <w:lang w:eastAsia="zh-CN"/>
        </w:rPr>
        <w:t xml:space="preserve">, </w:t>
      </w:r>
      <w:proofErr w:type="spellStart"/>
      <w:r w:rsidRPr="005D1FB2">
        <w:rPr>
          <w:rFonts w:ascii="Book Antiqua" w:eastAsia="宋体" w:hAnsi="Book Antiqua"/>
          <w:color w:val="000000" w:themeColor="text1"/>
          <w:lang w:eastAsia="zh-CN"/>
        </w:rPr>
        <w:t>Çalışkan</w:t>
      </w:r>
      <w:proofErr w:type="spellEnd"/>
      <w:r w:rsidRPr="005D1FB2">
        <w:rPr>
          <w:rFonts w:ascii="Book Antiqua" w:eastAsia="宋体" w:hAnsi="Book Antiqua"/>
          <w:color w:val="000000" w:themeColor="text1"/>
          <w:lang w:eastAsia="zh-CN"/>
        </w:rPr>
        <w:t xml:space="preserve"> G, Stork O.</w:t>
      </w:r>
      <w:proofErr w:type="gramEnd"/>
      <w:r w:rsidRPr="005D1FB2">
        <w:rPr>
          <w:rFonts w:ascii="Book Antiqua" w:eastAsia="宋体" w:hAnsi="Book Antiqua"/>
          <w:color w:val="000000" w:themeColor="text1"/>
          <w:lang w:eastAsia="zh-CN"/>
        </w:rPr>
        <w:t xml:space="preserve"> The GAD65 knock out mouse - a model for GABAergic processes in fear- and stress-induced psychopathology. </w:t>
      </w:r>
      <w:r w:rsidRPr="005D1FB2">
        <w:rPr>
          <w:rFonts w:ascii="Book Antiqua" w:eastAsia="宋体" w:hAnsi="Book Antiqua"/>
          <w:i/>
          <w:iCs/>
          <w:color w:val="000000" w:themeColor="text1"/>
          <w:lang w:eastAsia="zh-CN"/>
        </w:rPr>
        <w:t xml:space="preserve">Genes Brain </w:t>
      </w:r>
      <w:proofErr w:type="spellStart"/>
      <w:r w:rsidRPr="005D1FB2">
        <w:rPr>
          <w:rFonts w:ascii="Book Antiqua" w:eastAsia="宋体" w:hAnsi="Book Antiqua"/>
          <w:i/>
          <w:iCs/>
          <w:color w:val="000000" w:themeColor="text1"/>
          <w:lang w:eastAsia="zh-CN"/>
        </w:rPr>
        <w:t>Behav</w:t>
      </w:r>
      <w:proofErr w:type="spellEnd"/>
      <w:r w:rsidRPr="005D1FB2">
        <w:rPr>
          <w:rFonts w:ascii="Book Antiqua" w:eastAsia="宋体" w:hAnsi="Book Antiqua"/>
          <w:color w:val="000000" w:themeColor="text1"/>
          <w:lang w:eastAsia="zh-CN"/>
        </w:rPr>
        <w:t> 2015; </w:t>
      </w:r>
      <w:r w:rsidRPr="005D1FB2">
        <w:rPr>
          <w:rFonts w:ascii="Book Antiqua" w:eastAsia="宋体" w:hAnsi="Book Antiqua"/>
          <w:b/>
          <w:bCs/>
          <w:color w:val="000000" w:themeColor="text1"/>
          <w:lang w:eastAsia="zh-CN"/>
        </w:rPr>
        <w:t>14</w:t>
      </w:r>
      <w:r w:rsidRPr="005D1FB2">
        <w:rPr>
          <w:rFonts w:ascii="Book Antiqua" w:eastAsia="宋体" w:hAnsi="Book Antiqua"/>
          <w:color w:val="000000" w:themeColor="text1"/>
          <w:lang w:eastAsia="zh-CN"/>
        </w:rPr>
        <w:t>: 37-45 [PMID: 25470336 DOI: 10.1111/gbb.12188]</w:t>
      </w:r>
    </w:p>
    <w:p w:rsidR="005D1FB2" w:rsidRPr="005D1FB2" w:rsidRDefault="005D1FB2" w:rsidP="005D1FB2">
      <w:pPr>
        <w:spacing w:line="360" w:lineRule="auto"/>
        <w:jc w:val="both"/>
        <w:rPr>
          <w:rFonts w:ascii="Book Antiqua" w:eastAsia="宋体" w:hAnsi="Book Antiqua"/>
          <w:color w:val="000000" w:themeColor="text1"/>
          <w:lang w:eastAsia="zh-CN"/>
        </w:rPr>
      </w:pPr>
      <w:r w:rsidRPr="005D1FB2">
        <w:rPr>
          <w:rFonts w:ascii="Book Antiqua" w:eastAsia="宋体" w:hAnsi="Book Antiqua"/>
          <w:color w:val="000000" w:themeColor="text1"/>
          <w:lang w:eastAsia="zh-CN"/>
        </w:rPr>
        <w:t>47 </w:t>
      </w:r>
      <w:r w:rsidRPr="005D1FB2">
        <w:rPr>
          <w:rFonts w:ascii="Book Antiqua" w:eastAsia="宋体" w:hAnsi="Book Antiqua"/>
          <w:b/>
          <w:bCs/>
          <w:color w:val="000000" w:themeColor="text1"/>
          <w:lang w:eastAsia="zh-CN"/>
        </w:rPr>
        <w:t>Müller I</w:t>
      </w:r>
      <w:r w:rsidRPr="005D1FB2">
        <w:rPr>
          <w:rFonts w:ascii="Book Antiqua" w:eastAsia="宋体" w:hAnsi="Book Antiqua"/>
          <w:color w:val="000000" w:themeColor="text1"/>
          <w:lang w:eastAsia="zh-CN"/>
        </w:rPr>
        <w:t xml:space="preserve">, Obata K, Richter-Levin G, Stork O. GAD65 </w:t>
      </w:r>
      <w:proofErr w:type="spellStart"/>
      <w:r w:rsidRPr="005D1FB2">
        <w:rPr>
          <w:rFonts w:ascii="Book Antiqua" w:eastAsia="宋体" w:hAnsi="Book Antiqua"/>
          <w:color w:val="000000" w:themeColor="text1"/>
          <w:lang w:eastAsia="zh-CN"/>
        </w:rPr>
        <w:t>haplodeficiency</w:t>
      </w:r>
      <w:proofErr w:type="spellEnd"/>
      <w:r w:rsidRPr="005D1FB2">
        <w:rPr>
          <w:rFonts w:ascii="Book Antiqua" w:eastAsia="宋体" w:hAnsi="Book Antiqua"/>
          <w:color w:val="000000" w:themeColor="text1"/>
          <w:lang w:eastAsia="zh-CN"/>
        </w:rPr>
        <w:t xml:space="preserve"> conveys resilience in animal models of stress-induced psychopathology. </w:t>
      </w:r>
      <w:r w:rsidRPr="005D1FB2">
        <w:rPr>
          <w:rFonts w:ascii="Book Antiqua" w:eastAsia="宋体" w:hAnsi="Book Antiqua"/>
          <w:i/>
          <w:iCs/>
          <w:color w:val="000000" w:themeColor="text1"/>
          <w:lang w:eastAsia="zh-CN"/>
        </w:rPr>
        <w:t xml:space="preserve">Front </w:t>
      </w:r>
      <w:proofErr w:type="spellStart"/>
      <w:r w:rsidRPr="005D1FB2">
        <w:rPr>
          <w:rFonts w:ascii="Book Antiqua" w:eastAsia="宋体" w:hAnsi="Book Antiqua"/>
          <w:i/>
          <w:iCs/>
          <w:color w:val="000000" w:themeColor="text1"/>
          <w:lang w:eastAsia="zh-CN"/>
        </w:rPr>
        <w:t>Behav</w:t>
      </w:r>
      <w:proofErr w:type="spellEnd"/>
      <w:r w:rsidRPr="005D1FB2">
        <w:rPr>
          <w:rFonts w:ascii="Book Antiqua" w:eastAsia="宋体" w:hAnsi="Book Antiqua"/>
          <w:i/>
          <w:iCs/>
          <w:color w:val="000000" w:themeColor="text1"/>
          <w:lang w:eastAsia="zh-CN"/>
        </w:rPr>
        <w:t xml:space="preserve"> </w:t>
      </w:r>
      <w:proofErr w:type="spellStart"/>
      <w:r w:rsidRPr="005D1FB2">
        <w:rPr>
          <w:rFonts w:ascii="Book Antiqua" w:eastAsia="宋体" w:hAnsi="Book Antiqua"/>
          <w:i/>
          <w:iCs/>
          <w:color w:val="000000" w:themeColor="text1"/>
          <w:lang w:eastAsia="zh-CN"/>
        </w:rPr>
        <w:t>Neurosci</w:t>
      </w:r>
      <w:proofErr w:type="spellEnd"/>
      <w:r w:rsidRPr="005D1FB2">
        <w:rPr>
          <w:rFonts w:ascii="Book Antiqua" w:eastAsia="宋体" w:hAnsi="Book Antiqua"/>
          <w:color w:val="000000" w:themeColor="text1"/>
          <w:lang w:eastAsia="zh-CN"/>
        </w:rPr>
        <w:t> 2014; </w:t>
      </w:r>
      <w:r w:rsidRPr="005D1FB2">
        <w:rPr>
          <w:rFonts w:ascii="Book Antiqua" w:eastAsia="宋体" w:hAnsi="Book Antiqua"/>
          <w:b/>
          <w:bCs/>
          <w:color w:val="000000" w:themeColor="text1"/>
          <w:lang w:eastAsia="zh-CN"/>
        </w:rPr>
        <w:t>8</w:t>
      </w:r>
      <w:r w:rsidRPr="005D1FB2">
        <w:rPr>
          <w:rFonts w:ascii="Book Antiqua" w:eastAsia="宋体" w:hAnsi="Book Antiqua"/>
          <w:color w:val="000000" w:themeColor="text1"/>
          <w:lang w:eastAsia="zh-CN"/>
        </w:rPr>
        <w:t>: 265 [PMID: 25147515 DOI: 10.3389/fnbeh.2014.00265]</w:t>
      </w:r>
    </w:p>
    <w:p w:rsidR="005D1FB2" w:rsidRPr="005D1FB2" w:rsidRDefault="005D1FB2" w:rsidP="005D1FB2">
      <w:pPr>
        <w:spacing w:line="360" w:lineRule="auto"/>
        <w:jc w:val="both"/>
        <w:rPr>
          <w:rFonts w:ascii="Book Antiqua" w:eastAsia="宋体" w:hAnsi="Book Antiqua"/>
          <w:color w:val="000000" w:themeColor="text1"/>
          <w:lang w:eastAsia="zh-CN"/>
        </w:rPr>
      </w:pPr>
      <w:r w:rsidRPr="005D1FB2">
        <w:rPr>
          <w:rFonts w:ascii="Book Antiqua" w:eastAsia="宋体" w:hAnsi="Book Antiqua"/>
          <w:color w:val="000000" w:themeColor="text1"/>
          <w:lang w:eastAsia="zh-CN"/>
        </w:rPr>
        <w:t>48 </w:t>
      </w:r>
      <w:r w:rsidRPr="005D1FB2">
        <w:rPr>
          <w:rFonts w:ascii="Book Antiqua" w:eastAsia="宋体" w:hAnsi="Book Antiqua"/>
          <w:b/>
          <w:bCs/>
          <w:color w:val="000000" w:themeColor="text1"/>
          <w:lang w:eastAsia="zh-CN"/>
        </w:rPr>
        <w:t>Liu ZP</w:t>
      </w:r>
      <w:r w:rsidRPr="005D1FB2">
        <w:rPr>
          <w:rFonts w:ascii="Book Antiqua" w:eastAsia="宋体" w:hAnsi="Book Antiqua"/>
          <w:color w:val="000000" w:themeColor="text1"/>
          <w:lang w:eastAsia="zh-CN"/>
        </w:rPr>
        <w:t>, Song C, Wang M, He Y, Xu XB, Pan HQ, Chen WB, Peng WJ, Pan BX. Chronic stress impairs GABAergic control of amygdala through suppressing the tonic GABAA receptor currents. </w:t>
      </w:r>
      <w:proofErr w:type="spellStart"/>
      <w:r w:rsidRPr="005D1FB2">
        <w:rPr>
          <w:rFonts w:ascii="Book Antiqua" w:eastAsia="宋体" w:hAnsi="Book Antiqua"/>
          <w:i/>
          <w:iCs/>
          <w:color w:val="000000" w:themeColor="text1"/>
          <w:lang w:eastAsia="zh-CN"/>
        </w:rPr>
        <w:t>Mol</w:t>
      </w:r>
      <w:proofErr w:type="spellEnd"/>
      <w:r w:rsidRPr="005D1FB2">
        <w:rPr>
          <w:rFonts w:ascii="Book Antiqua" w:eastAsia="宋体" w:hAnsi="Book Antiqua"/>
          <w:i/>
          <w:iCs/>
          <w:color w:val="000000" w:themeColor="text1"/>
          <w:lang w:eastAsia="zh-CN"/>
        </w:rPr>
        <w:t xml:space="preserve"> Brain</w:t>
      </w:r>
      <w:r w:rsidRPr="005D1FB2">
        <w:rPr>
          <w:rFonts w:ascii="Book Antiqua" w:eastAsia="宋体" w:hAnsi="Book Antiqua"/>
          <w:color w:val="000000" w:themeColor="text1"/>
          <w:lang w:eastAsia="zh-CN"/>
        </w:rPr>
        <w:t> 2014; </w:t>
      </w:r>
      <w:r w:rsidRPr="005D1FB2">
        <w:rPr>
          <w:rFonts w:ascii="Book Antiqua" w:eastAsia="宋体" w:hAnsi="Book Antiqua"/>
          <w:b/>
          <w:bCs/>
          <w:color w:val="000000" w:themeColor="text1"/>
          <w:lang w:eastAsia="zh-CN"/>
        </w:rPr>
        <w:t>7</w:t>
      </w:r>
      <w:r w:rsidRPr="005D1FB2">
        <w:rPr>
          <w:rFonts w:ascii="Book Antiqua" w:eastAsia="宋体" w:hAnsi="Book Antiqua"/>
          <w:color w:val="000000" w:themeColor="text1"/>
          <w:lang w:eastAsia="zh-CN"/>
        </w:rPr>
        <w:t>: 32 [PMID: 24758222 DOI: 10.1186/1756-6606-7-32]</w:t>
      </w:r>
    </w:p>
    <w:p w:rsidR="005D1FB2" w:rsidRPr="005D1FB2" w:rsidRDefault="005D1FB2" w:rsidP="005D1FB2">
      <w:pPr>
        <w:spacing w:line="360" w:lineRule="auto"/>
        <w:jc w:val="both"/>
        <w:rPr>
          <w:rFonts w:ascii="Book Antiqua" w:eastAsia="宋体" w:hAnsi="Book Antiqua"/>
          <w:color w:val="000000" w:themeColor="text1"/>
          <w:lang w:eastAsia="zh-CN"/>
        </w:rPr>
      </w:pPr>
      <w:r w:rsidRPr="005D1FB2">
        <w:rPr>
          <w:rFonts w:ascii="Book Antiqua" w:eastAsia="宋体" w:hAnsi="Book Antiqua"/>
          <w:color w:val="000000" w:themeColor="text1"/>
          <w:lang w:eastAsia="zh-CN"/>
        </w:rPr>
        <w:t>49 </w:t>
      </w:r>
      <w:proofErr w:type="spellStart"/>
      <w:r w:rsidRPr="005D1FB2">
        <w:rPr>
          <w:rFonts w:ascii="Book Antiqua" w:eastAsia="宋体" w:hAnsi="Book Antiqua"/>
          <w:b/>
          <w:bCs/>
          <w:color w:val="000000" w:themeColor="text1"/>
          <w:lang w:eastAsia="zh-CN"/>
        </w:rPr>
        <w:t>Wisłowska-Stanek</w:t>
      </w:r>
      <w:proofErr w:type="spellEnd"/>
      <w:r w:rsidRPr="005D1FB2">
        <w:rPr>
          <w:rFonts w:ascii="Book Antiqua" w:eastAsia="宋体" w:hAnsi="Book Antiqua"/>
          <w:b/>
          <w:bCs/>
          <w:color w:val="000000" w:themeColor="text1"/>
          <w:lang w:eastAsia="zh-CN"/>
        </w:rPr>
        <w:t xml:space="preserve"> A</w:t>
      </w:r>
      <w:r w:rsidRPr="005D1FB2">
        <w:rPr>
          <w:rFonts w:ascii="Book Antiqua" w:eastAsia="宋体" w:hAnsi="Book Antiqua"/>
          <w:color w:val="000000" w:themeColor="text1"/>
          <w:lang w:eastAsia="zh-CN"/>
        </w:rPr>
        <w:t xml:space="preserve">, </w:t>
      </w:r>
      <w:proofErr w:type="spellStart"/>
      <w:r w:rsidRPr="005D1FB2">
        <w:rPr>
          <w:rFonts w:ascii="Book Antiqua" w:eastAsia="宋体" w:hAnsi="Book Antiqua"/>
          <w:color w:val="000000" w:themeColor="text1"/>
          <w:lang w:eastAsia="zh-CN"/>
        </w:rPr>
        <w:t>Lehner</w:t>
      </w:r>
      <w:proofErr w:type="spellEnd"/>
      <w:r w:rsidRPr="005D1FB2">
        <w:rPr>
          <w:rFonts w:ascii="Book Antiqua" w:eastAsia="宋体" w:hAnsi="Book Antiqua"/>
          <w:color w:val="000000" w:themeColor="text1"/>
          <w:lang w:eastAsia="zh-CN"/>
        </w:rPr>
        <w:t xml:space="preserve"> M, </w:t>
      </w:r>
      <w:proofErr w:type="spellStart"/>
      <w:r w:rsidRPr="005D1FB2">
        <w:rPr>
          <w:rFonts w:ascii="Book Antiqua" w:eastAsia="宋体" w:hAnsi="Book Antiqua"/>
          <w:color w:val="000000" w:themeColor="text1"/>
          <w:lang w:eastAsia="zh-CN"/>
        </w:rPr>
        <w:t>Skórzewska</w:t>
      </w:r>
      <w:proofErr w:type="spellEnd"/>
      <w:r w:rsidRPr="005D1FB2">
        <w:rPr>
          <w:rFonts w:ascii="Book Antiqua" w:eastAsia="宋体" w:hAnsi="Book Antiqua"/>
          <w:color w:val="000000" w:themeColor="text1"/>
          <w:lang w:eastAsia="zh-CN"/>
        </w:rPr>
        <w:t xml:space="preserve"> A, </w:t>
      </w:r>
      <w:proofErr w:type="spellStart"/>
      <w:r w:rsidRPr="005D1FB2">
        <w:rPr>
          <w:rFonts w:ascii="Book Antiqua" w:eastAsia="宋体" w:hAnsi="Book Antiqua"/>
          <w:color w:val="000000" w:themeColor="text1"/>
          <w:lang w:eastAsia="zh-CN"/>
        </w:rPr>
        <w:t>Krząścik</w:t>
      </w:r>
      <w:proofErr w:type="spellEnd"/>
      <w:r w:rsidRPr="005D1FB2">
        <w:rPr>
          <w:rFonts w:ascii="Book Antiqua" w:eastAsia="宋体" w:hAnsi="Book Antiqua"/>
          <w:color w:val="000000" w:themeColor="text1"/>
          <w:lang w:eastAsia="zh-CN"/>
        </w:rPr>
        <w:t xml:space="preserve"> P, </w:t>
      </w:r>
      <w:proofErr w:type="spellStart"/>
      <w:r w:rsidRPr="005D1FB2">
        <w:rPr>
          <w:rFonts w:ascii="Book Antiqua" w:eastAsia="宋体" w:hAnsi="Book Antiqua"/>
          <w:color w:val="000000" w:themeColor="text1"/>
          <w:lang w:eastAsia="zh-CN"/>
        </w:rPr>
        <w:t>Maciejak</w:t>
      </w:r>
      <w:proofErr w:type="spellEnd"/>
      <w:r w:rsidRPr="005D1FB2">
        <w:rPr>
          <w:rFonts w:ascii="Book Antiqua" w:eastAsia="宋体" w:hAnsi="Book Antiqua"/>
          <w:color w:val="000000" w:themeColor="text1"/>
          <w:lang w:eastAsia="zh-CN"/>
        </w:rPr>
        <w:t xml:space="preserve"> P, </w:t>
      </w:r>
      <w:proofErr w:type="spellStart"/>
      <w:r w:rsidRPr="005D1FB2">
        <w:rPr>
          <w:rFonts w:ascii="Book Antiqua" w:eastAsia="宋体" w:hAnsi="Book Antiqua"/>
          <w:color w:val="000000" w:themeColor="text1"/>
          <w:lang w:eastAsia="zh-CN"/>
        </w:rPr>
        <w:t>Szyndler</w:t>
      </w:r>
      <w:proofErr w:type="spellEnd"/>
      <w:r w:rsidRPr="005D1FB2">
        <w:rPr>
          <w:rFonts w:ascii="Book Antiqua" w:eastAsia="宋体" w:hAnsi="Book Antiqua"/>
          <w:color w:val="000000" w:themeColor="text1"/>
          <w:lang w:eastAsia="zh-CN"/>
        </w:rPr>
        <w:t xml:space="preserve"> J, </w:t>
      </w:r>
      <w:proofErr w:type="spellStart"/>
      <w:r w:rsidRPr="005D1FB2">
        <w:rPr>
          <w:rFonts w:ascii="Book Antiqua" w:eastAsia="宋体" w:hAnsi="Book Antiqua"/>
          <w:color w:val="000000" w:themeColor="text1"/>
          <w:lang w:eastAsia="zh-CN"/>
        </w:rPr>
        <w:t>Ziemba</w:t>
      </w:r>
      <w:proofErr w:type="spellEnd"/>
      <w:r w:rsidRPr="005D1FB2">
        <w:rPr>
          <w:rFonts w:ascii="Book Antiqua" w:eastAsia="宋体" w:hAnsi="Book Antiqua"/>
          <w:color w:val="000000" w:themeColor="text1"/>
          <w:lang w:eastAsia="zh-CN"/>
        </w:rPr>
        <w:t xml:space="preserve"> A, </w:t>
      </w:r>
      <w:proofErr w:type="spellStart"/>
      <w:r w:rsidRPr="005D1FB2">
        <w:rPr>
          <w:rFonts w:ascii="Book Antiqua" w:eastAsia="宋体" w:hAnsi="Book Antiqua"/>
          <w:color w:val="000000" w:themeColor="text1"/>
          <w:lang w:eastAsia="zh-CN"/>
        </w:rPr>
        <w:t>Płaźnik</w:t>
      </w:r>
      <w:proofErr w:type="spellEnd"/>
      <w:r w:rsidRPr="005D1FB2">
        <w:rPr>
          <w:rFonts w:ascii="Book Antiqua" w:eastAsia="宋体" w:hAnsi="Book Antiqua"/>
          <w:color w:val="000000" w:themeColor="text1"/>
          <w:lang w:eastAsia="zh-CN"/>
        </w:rPr>
        <w:t xml:space="preserve"> A. Changes in the brain expression of alpha-2 subunits of the GABA-A receptor after chronic restraint stress in low- and high-anxiety rats. </w:t>
      </w:r>
      <w:proofErr w:type="spellStart"/>
      <w:r w:rsidRPr="005D1FB2">
        <w:rPr>
          <w:rFonts w:ascii="Book Antiqua" w:eastAsia="宋体" w:hAnsi="Book Antiqua"/>
          <w:i/>
          <w:iCs/>
          <w:color w:val="000000" w:themeColor="text1"/>
          <w:lang w:eastAsia="zh-CN"/>
        </w:rPr>
        <w:t>Behav</w:t>
      </w:r>
      <w:proofErr w:type="spellEnd"/>
      <w:r w:rsidRPr="005D1FB2">
        <w:rPr>
          <w:rFonts w:ascii="Book Antiqua" w:eastAsia="宋体" w:hAnsi="Book Antiqua"/>
          <w:i/>
          <w:iCs/>
          <w:color w:val="000000" w:themeColor="text1"/>
          <w:lang w:eastAsia="zh-CN"/>
        </w:rPr>
        <w:t xml:space="preserve"> Brain Res</w:t>
      </w:r>
      <w:r w:rsidRPr="005D1FB2">
        <w:rPr>
          <w:rFonts w:ascii="Book Antiqua" w:eastAsia="宋体" w:hAnsi="Book Antiqua"/>
          <w:color w:val="000000" w:themeColor="text1"/>
          <w:lang w:eastAsia="zh-CN"/>
        </w:rPr>
        <w:t> 2013; </w:t>
      </w:r>
      <w:r w:rsidRPr="005D1FB2">
        <w:rPr>
          <w:rFonts w:ascii="Book Antiqua" w:eastAsia="宋体" w:hAnsi="Book Antiqua"/>
          <w:b/>
          <w:bCs/>
          <w:color w:val="000000" w:themeColor="text1"/>
          <w:lang w:eastAsia="zh-CN"/>
        </w:rPr>
        <w:t>253</w:t>
      </w:r>
      <w:r w:rsidRPr="005D1FB2">
        <w:rPr>
          <w:rFonts w:ascii="Book Antiqua" w:eastAsia="宋体" w:hAnsi="Book Antiqua"/>
          <w:color w:val="000000" w:themeColor="text1"/>
          <w:lang w:eastAsia="zh-CN"/>
        </w:rPr>
        <w:t>: 337-345 [PMID: 23916758 DOI: 10.1016/j.bbr.2013.07.042]</w:t>
      </w:r>
    </w:p>
    <w:p w:rsidR="005D1FB2" w:rsidRPr="005D1FB2" w:rsidRDefault="005D1FB2" w:rsidP="005D1FB2">
      <w:pPr>
        <w:spacing w:line="360" w:lineRule="auto"/>
        <w:jc w:val="both"/>
        <w:rPr>
          <w:rFonts w:ascii="Book Antiqua" w:eastAsia="宋体" w:hAnsi="Book Antiqua"/>
          <w:color w:val="000000" w:themeColor="text1"/>
          <w:lang w:eastAsia="zh-CN"/>
        </w:rPr>
      </w:pPr>
      <w:proofErr w:type="gramStart"/>
      <w:r w:rsidRPr="005D1FB2">
        <w:rPr>
          <w:rFonts w:ascii="Book Antiqua" w:eastAsia="宋体" w:hAnsi="Book Antiqua"/>
          <w:color w:val="000000" w:themeColor="text1"/>
          <w:lang w:eastAsia="zh-CN"/>
        </w:rPr>
        <w:t>50 </w:t>
      </w:r>
      <w:r w:rsidRPr="005D1FB2">
        <w:rPr>
          <w:rFonts w:ascii="Book Antiqua" w:eastAsia="宋体" w:hAnsi="Book Antiqua"/>
          <w:b/>
          <w:bCs/>
          <w:color w:val="000000" w:themeColor="text1"/>
          <w:lang w:eastAsia="zh-CN"/>
        </w:rPr>
        <w:t>Rosso IM</w:t>
      </w:r>
      <w:r w:rsidRPr="005D1FB2">
        <w:rPr>
          <w:rFonts w:ascii="Book Antiqua" w:eastAsia="宋体" w:hAnsi="Book Antiqua"/>
          <w:color w:val="000000" w:themeColor="text1"/>
          <w:lang w:eastAsia="zh-CN"/>
        </w:rPr>
        <w:t xml:space="preserve">, Weiner MR, Crowley DJ, </w:t>
      </w:r>
      <w:proofErr w:type="spellStart"/>
      <w:r w:rsidRPr="005D1FB2">
        <w:rPr>
          <w:rFonts w:ascii="Book Antiqua" w:eastAsia="宋体" w:hAnsi="Book Antiqua"/>
          <w:color w:val="000000" w:themeColor="text1"/>
          <w:lang w:eastAsia="zh-CN"/>
        </w:rPr>
        <w:t>Silveri</w:t>
      </w:r>
      <w:proofErr w:type="spellEnd"/>
      <w:r w:rsidRPr="005D1FB2">
        <w:rPr>
          <w:rFonts w:ascii="Book Antiqua" w:eastAsia="宋体" w:hAnsi="Book Antiqua"/>
          <w:color w:val="000000" w:themeColor="text1"/>
          <w:lang w:eastAsia="zh-CN"/>
        </w:rPr>
        <w:t xml:space="preserve"> MM, Rauch SL, Jensen JE.</w:t>
      </w:r>
      <w:proofErr w:type="gramEnd"/>
      <w:r w:rsidRPr="005D1FB2">
        <w:rPr>
          <w:rFonts w:ascii="Book Antiqua" w:eastAsia="宋体" w:hAnsi="Book Antiqua"/>
          <w:color w:val="000000" w:themeColor="text1"/>
          <w:lang w:eastAsia="zh-CN"/>
        </w:rPr>
        <w:t xml:space="preserve"> Insula and anterior cingulate GABA levels in posttraumatic stress disorder: preliminary findings using magnetic resonance spectroscopy. </w:t>
      </w:r>
      <w:r w:rsidRPr="005D1FB2">
        <w:rPr>
          <w:rFonts w:ascii="Book Antiqua" w:eastAsia="宋体" w:hAnsi="Book Antiqua"/>
          <w:i/>
          <w:iCs/>
          <w:color w:val="000000" w:themeColor="text1"/>
          <w:lang w:eastAsia="zh-CN"/>
        </w:rPr>
        <w:t>Depress Anxiety</w:t>
      </w:r>
      <w:r w:rsidRPr="005D1FB2">
        <w:rPr>
          <w:rFonts w:ascii="Book Antiqua" w:eastAsia="宋体" w:hAnsi="Book Antiqua"/>
          <w:color w:val="000000" w:themeColor="text1"/>
          <w:lang w:eastAsia="zh-CN"/>
        </w:rPr>
        <w:t> 2014; </w:t>
      </w:r>
      <w:r w:rsidRPr="005D1FB2">
        <w:rPr>
          <w:rFonts w:ascii="Book Antiqua" w:eastAsia="宋体" w:hAnsi="Book Antiqua"/>
          <w:b/>
          <w:bCs/>
          <w:color w:val="000000" w:themeColor="text1"/>
          <w:lang w:eastAsia="zh-CN"/>
        </w:rPr>
        <w:t>31</w:t>
      </w:r>
      <w:r w:rsidRPr="005D1FB2">
        <w:rPr>
          <w:rFonts w:ascii="Book Antiqua" w:eastAsia="宋体" w:hAnsi="Book Antiqua"/>
          <w:color w:val="000000" w:themeColor="text1"/>
          <w:lang w:eastAsia="zh-CN"/>
        </w:rPr>
        <w:t>: 115-123 [PMID: 23861191 DOI: 10.1002/da.22155]</w:t>
      </w:r>
    </w:p>
    <w:p w:rsidR="005D1FB2" w:rsidRPr="005D1FB2" w:rsidRDefault="005D1FB2" w:rsidP="005D1FB2">
      <w:pPr>
        <w:spacing w:line="360" w:lineRule="auto"/>
        <w:jc w:val="both"/>
        <w:rPr>
          <w:rFonts w:ascii="Book Antiqua" w:eastAsia="宋体" w:hAnsi="Book Antiqua"/>
          <w:color w:val="000000" w:themeColor="text1"/>
          <w:lang w:eastAsia="zh-CN"/>
        </w:rPr>
      </w:pPr>
      <w:r w:rsidRPr="005D1FB2">
        <w:rPr>
          <w:rFonts w:ascii="Book Antiqua" w:eastAsia="宋体" w:hAnsi="Book Antiqua"/>
          <w:color w:val="000000" w:themeColor="text1"/>
          <w:lang w:eastAsia="zh-CN"/>
        </w:rPr>
        <w:t>51 </w:t>
      </w:r>
      <w:proofErr w:type="spellStart"/>
      <w:r w:rsidRPr="005D1FB2">
        <w:rPr>
          <w:rFonts w:ascii="Book Antiqua" w:eastAsia="宋体" w:hAnsi="Book Antiqua"/>
          <w:b/>
          <w:bCs/>
          <w:color w:val="000000" w:themeColor="text1"/>
          <w:lang w:eastAsia="zh-CN"/>
        </w:rPr>
        <w:t>Meyerhoff</w:t>
      </w:r>
      <w:proofErr w:type="spellEnd"/>
      <w:r w:rsidRPr="005D1FB2">
        <w:rPr>
          <w:rFonts w:ascii="Book Antiqua" w:eastAsia="宋体" w:hAnsi="Book Antiqua"/>
          <w:b/>
          <w:bCs/>
          <w:color w:val="000000" w:themeColor="text1"/>
          <w:lang w:eastAsia="zh-CN"/>
        </w:rPr>
        <w:t xml:space="preserve"> DJ</w:t>
      </w:r>
      <w:r w:rsidRPr="005D1FB2">
        <w:rPr>
          <w:rFonts w:ascii="Book Antiqua" w:eastAsia="宋体" w:hAnsi="Book Antiqua"/>
          <w:color w:val="000000" w:themeColor="text1"/>
          <w:lang w:eastAsia="zh-CN"/>
        </w:rPr>
        <w:t xml:space="preserve">, Mon A, Metzler T, </w:t>
      </w:r>
      <w:proofErr w:type="spellStart"/>
      <w:r w:rsidRPr="005D1FB2">
        <w:rPr>
          <w:rFonts w:ascii="Book Antiqua" w:eastAsia="宋体" w:hAnsi="Book Antiqua"/>
          <w:color w:val="000000" w:themeColor="text1"/>
          <w:lang w:eastAsia="zh-CN"/>
        </w:rPr>
        <w:t>Neylan</w:t>
      </w:r>
      <w:proofErr w:type="spellEnd"/>
      <w:r w:rsidRPr="005D1FB2">
        <w:rPr>
          <w:rFonts w:ascii="Book Antiqua" w:eastAsia="宋体" w:hAnsi="Book Antiqua"/>
          <w:color w:val="000000" w:themeColor="text1"/>
          <w:lang w:eastAsia="zh-CN"/>
        </w:rPr>
        <w:t xml:space="preserve"> TC. Cortical gamma-aminobutyric acid and glutamate in posttraumatic stress disorder and their relationships to self-reported sleep quality. </w:t>
      </w:r>
      <w:r w:rsidRPr="005D1FB2">
        <w:rPr>
          <w:rFonts w:ascii="Book Antiqua" w:eastAsia="宋体" w:hAnsi="Book Antiqua"/>
          <w:i/>
          <w:iCs/>
          <w:color w:val="000000" w:themeColor="text1"/>
          <w:lang w:eastAsia="zh-CN"/>
        </w:rPr>
        <w:t>Sleep</w:t>
      </w:r>
      <w:r w:rsidRPr="005D1FB2">
        <w:rPr>
          <w:rFonts w:ascii="Book Antiqua" w:eastAsia="宋体" w:hAnsi="Book Antiqua"/>
          <w:color w:val="000000" w:themeColor="text1"/>
          <w:lang w:eastAsia="zh-CN"/>
        </w:rPr>
        <w:t> 2014; </w:t>
      </w:r>
      <w:r w:rsidRPr="005D1FB2">
        <w:rPr>
          <w:rFonts w:ascii="Book Antiqua" w:eastAsia="宋体" w:hAnsi="Book Antiqua"/>
          <w:b/>
          <w:bCs/>
          <w:color w:val="000000" w:themeColor="text1"/>
          <w:lang w:eastAsia="zh-CN"/>
        </w:rPr>
        <w:t>37</w:t>
      </w:r>
      <w:r w:rsidRPr="005D1FB2">
        <w:rPr>
          <w:rFonts w:ascii="Book Antiqua" w:eastAsia="宋体" w:hAnsi="Book Antiqua"/>
          <w:color w:val="000000" w:themeColor="text1"/>
          <w:lang w:eastAsia="zh-CN"/>
        </w:rPr>
        <w:t>: 893-900 [PMID: 24790267 DOI: 10.5665/sleep.3654]</w:t>
      </w:r>
    </w:p>
    <w:p w:rsidR="005D1FB2" w:rsidRPr="005D1FB2" w:rsidRDefault="005D1FB2" w:rsidP="005D1FB2">
      <w:pPr>
        <w:spacing w:line="360" w:lineRule="auto"/>
        <w:jc w:val="both"/>
        <w:rPr>
          <w:rFonts w:ascii="Book Antiqua" w:eastAsia="宋体" w:hAnsi="Book Antiqua"/>
          <w:color w:val="000000" w:themeColor="text1"/>
          <w:lang w:eastAsia="zh-CN"/>
        </w:rPr>
      </w:pPr>
      <w:r w:rsidRPr="005D1FB2">
        <w:rPr>
          <w:rFonts w:ascii="Book Antiqua" w:eastAsia="宋体" w:hAnsi="Book Antiqua"/>
          <w:color w:val="000000" w:themeColor="text1"/>
          <w:lang w:eastAsia="zh-CN"/>
        </w:rPr>
        <w:t>52 </w:t>
      </w:r>
      <w:proofErr w:type="spellStart"/>
      <w:r w:rsidRPr="005D1FB2">
        <w:rPr>
          <w:rFonts w:ascii="Book Antiqua" w:eastAsia="宋体" w:hAnsi="Book Antiqua"/>
          <w:b/>
          <w:bCs/>
          <w:color w:val="000000" w:themeColor="text1"/>
          <w:lang w:eastAsia="zh-CN"/>
        </w:rPr>
        <w:t>Michels</w:t>
      </w:r>
      <w:proofErr w:type="spellEnd"/>
      <w:r w:rsidRPr="005D1FB2">
        <w:rPr>
          <w:rFonts w:ascii="Book Antiqua" w:eastAsia="宋体" w:hAnsi="Book Antiqua"/>
          <w:b/>
          <w:bCs/>
          <w:color w:val="000000" w:themeColor="text1"/>
          <w:lang w:eastAsia="zh-CN"/>
        </w:rPr>
        <w:t xml:space="preserve"> L</w:t>
      </w:r>
      <w:r w:rsidRPr="005D1FB2">
        <w:rPr>
          <w:rFonts w:ascii="Book Antiqua" w:eastAsia="宋体" w:hAnsi="Book Antiqua"/>
          <w:color w:val="000000" w:themeColor="text1"/>
          <w:lang w:eastAsia="zh-CN"/>
        </w:rPr>
        <w:t>, Schulte-</w:t>
      </w:r>
      <w:proofErr w:type="spellStart"/>
      <w:r w:rsidRPr="005D1FB2">
        <w:rPr>
          <w:rFonts w:ascii="Book Antiqua" w:eastAsia="宋体" w:hAnsi="Book Antiqua"/>
          <w:color w:val="000000" w:themeColor="text1"/>
          <w:lang w:eastAsia="zh-CN"/>
        </w:rPr>
        <w:t>Vels</w:t>
      </w:r>
      <w:proofErr w:type="spellEnd"/>
      <w:r w:rsidRPr="005D1FB2">
        <w:rPr>
          <w:rFonts w:ascii="Book Antiqua" w:eastAsia="宋体" w:hAnsi="Book Antiqua"/>
          <w:color w:val="000000" w:themeColor="text1"/>
          <w:lang w:eastAsia="zh-CN"/>
        </w:rPr>
        <w:t xml:space="preserve"> T, Schick M, O'Gorman RL, </w:t>
      </w:r>
      <w:proofErr w:type="spellStart"/>
      <w:r w:rsidRPr="005D1FB2">
        <w:rPr>
          <w:rFonts w:ascii="Book Antiqua" w:eastAsia="宋体" w:hAnsi="Book Antiqua"/>
          <w:color w:val="000000" w:themeColor="text1"/>
          <w:lang w:eastAsia="zh-CN"/>
        </w:rPr>
        <w:t>Zeffiro</w:t>
      </w:r>
      <w:proofErr w:type="spellEnd"/>
      <w:r w:rsidRPr="005D1FB2">
        <w:rPr>
          <w:rFonts w:ascii="Book Antiqua" w:eastAsia="宋体" w:hAnsi="Book Antiqua"/>
          <w:color w:val="000000" w:themeColor="text1"/>
          <w:lang w:eastAsia="zh-CN"/>
        </w:rPr>
        <w:t xml:space="preserve"> T, </w:t>
      </w:r>
      <w:proofErr w:type="spellStart"/>
      <w:r w:rsidRPr="005D1FB2">
        <w:rPr>
          <w:rFonts w:ascii="Book Antiqua" w:eastAsia="宋体" w:hAnsi="Book Antiqua"/>
          <w:color w:val="000000" w:themeColor="text1"/>
          <w:lang w:eastAsia="zh-CN"/>
        </w:rPr>
        <w:t>Hasler</w:t>
      </w:r>
      <w:proofErr w:type="spellEnd"/>
      <w:r w:rsidRPr="005D1FB2">
        <w:rPr>
          <w:rFonts w:ascii="Book Antiqua" w:eastAsia="宋体" w:hAnsi="Book Antiqua"/>
          <w:color w:val="000000" w:themeColor="text1"/>
          <w:lang w:eastAsia="zh-CN"/>
        </w:rPr>
        <w:t xml:space="preserve"> G, Mueller-Pfeiffer C. Prefrontal GABA and glutathione imbalance in posttraumatic stress disorder: preliminary findings. </w:t>
      </w:r>
      <w:r w:rsidRPr="005D1FB2">
        <w:rPr>
          <w:rFonts w:ascii="Book Antiqua" w:eastAsia="宋体" w:hAnsi="Book Antiqua"/>
          <w:i/>
          <w:iCs/>
          <w:color w:val="000000" w:themeColor="text1"/>
          <w:lang w:eastAsia="zh-CN"/>
        </w:rPr>
        <w:t>Psychiatry Res</w:t>
      </w:r>
      <w:r w:rsidRPr="005D1FB2">
        <w:rPr>
          <w:rFonts w:ascii="Book Antiqua" w:eastAsia="宋体" w:hAnsi="Book Antiqua"/>
          <w:color w:val="000000" w:themeColor="text1"/>
          <w:lang w:eastAsia="zh-CN"/>
        </w:rPr>
        <w:t> 2014; </w:t>
      </w:r>
      <w:r w:rsidRPr="005D1FB2">
        <w:rPr>
          <w:rFonts w:ascii="Book Antiqua" w:eastAsia="宋体" w:hAnsi="Book Antiqua"/>
          <w:b/>
          <w:bCs/>
          <w:color w:val="000000" w:themeColor="text1"/>
          <w:lang w:eastAsia="zh-CN"/>
        </w:rPr>
        <w:t>224</w:t>
      </w:r>
      <w:r w:rsidRPr="005D1FB2">
        <w:rPr>
          <w:rFonts w:ascii="Book Antiqua" w:eastAsia="宋体" w:hAnsi="Book Antiqua"/>
          <w:color w:val="000000" w:themeColor="text1"/>
          <w:lang w:eastAsia="zh-CN"/>
        </w:rPr>
        <w:t>: 288-295 [PMID: 25448399 DOI: 10.1016/j.pscychresns.2014.09.007]</w:t>
      </w:r>
    </w:p>
    <w:p w:rsidR="005D1FB2" w:rsidRPr="005D1FB2" w:rsidRDefault="005D1FB2" w:rsidP="005D1FB2">
      <w:pPr>
        <w:spacing w:line="360" w:lineRule="auto"/>
        <w:jc w:val="both"/>
        <w:rPr>
          <w:rFonts w:ascii="Book Antiqua" w:eastAsia="宋体" w:hAnsi="Book Antiqua"/>
          <w:color w:val="000000" w:themeColor="text1"/>
          <w:lang w:eastAsia="zh-CN"/>
        </w:rPr>
      </w:pPr>
      <w:r w:rsidRPr="005D1FB2">
        <w:rPr>
          <w:rFonts w:ascii="Book Antiqua" w:eastAsia="宋体" w:hAnsi="Book Antiqua"/>
          <w:color w:val="000000" w:themeColor="text1"/>
          <w:lang w:eastAsia="zh-CN"/>
        </w:rPr>
        <w:t>53 </w:t>
      </w:r>
      <w:r w:rsidRPr="005D1FB2">
        <w:rPr>
          <w:rFonts w:ascii="Book Antiqua" w:eastAsia="宋体" w:hAnsi="Book Antiqua"/>
          <w:b/>
          <w:bCs/>
          <w:color w:val="000000" w:themeColor="text1"/>
          <w:lang w:eastAsia="zh-CN"/>
        </w:rPr>
        <w:t>Feng M</w:t>
      </w:r>
      <w:r w:rsidRPr="005D1FB2">
        <w:rPr>
          <w:rFonts w:ascii="Book Antiqua" w:eastAsia="宋体" w:hAnsi="Book Antiqua"/>
          <w:color w:val="000000" w:themeColor="text1"/>
          <w:lang w:eastAsia="zh-CN"/>
        </w:rPr>
        <w:t xml:space="preserve">, Sheng G, Li Z, Wang J, Ren K, Jin X, Jiang K. Postnatal maternal separation enhances tonic GABA current of cortical layer 5 pyramidal neurons in juvenile rats and promotes genesis of GABAergic neurons in neocortical molecular layer and </w:t>
      </w:r>
      <w:proofErr w:type="spellStart"/>
      <w:r w:rsidRPr="005D1FB2">
        <w:rPr>
          <w:rFonts w:ascii="Book Antiqua" w:eastAsia="宋体" w:hAnsi="Book Antiqua"/>
          <w:color w:val="000000" w:themeColor="text1"/>
          <w:lang w:eastAsia="zh-CN"/>
        </w:rPr>
        <w:t>subventricular</w:t>
      </w:r>
      <w:proofErr w:type="spellEnd"/>
      <w:r w:rsidRPr="005D1FB2">
        <w:rPr>
          <w:rFonts w:ascii="Book Antiqua" w:eastAsia="宋体" w:hAnsi="Book Antiqua"/>
          <w:color w:val="000000" w:themeColor="text1"/>
          <w:lang w:eastAsia="zh-CN"/>
        </w:rPr>
        <w:t xml:space="preserve"> zone in adult rats. </w:t>
      </w:r>
      <w:proofErr w:type="spellStart"/>
      <w:r w:rsidRPr="005D1FB2">
        <w:rPr>
          <w:rFonts w:ascii="Book Antiqua" w:eastAsia="宋体" w:hAnsi="Book Antiqua"/>
          <w:i/>
          <w:iCs/>
          <w:color w:val="000000" w:themeColor="text1"/>
          <w:lang w:eastAsia="zh-CN"/>
        </w:rPr>
        <w:t>Behav</w:t>
      </w:r>
      <w:proofErr w:type="spellEnd"/>
      <w:r w:rsidRPr="005D1FB2">
        <w:rPr>
          <w:rFonts w:ascii="Book Antiqua" w:eastAsia="宋体" w:hAnsi="Book Antiqua"/>
          <w:i/>
          <w:iCs/>
          <w:color w:val="000000" w:themeColor="text1"/>
          <w:lang w:eastAsia="zh-CN"/>
        </w:rPr>
        <w:t xml:space="preserve"> Brain Res</w:t>
      </w:r>
      <w:r w:rsidRPr="005D1FB2">
        <w:rPr>
          <w:rFonts w:ascii="Book Antiqua" w:eastAsia="宋体" w:hAnsi="Book Antiqua"/>
          <w:color w:val="000000" w:themeColor="text1"/>
          <w:lang w:eastAsia="zh-CN"/>
        </w:rPr>
        <w:t> 2014; </w:t>
      </w:r>
      <w:r w:rsidRPr="005D1FB2">
        <w:rPr>
          <w:rFonts w:ascii="Book Antiqua" w:eastAsia="宋体" w:hAnsi="Book Antiqua"/>
          <w:b/>
          <w:bCs/>
          <w:color w:val="000000" w:themeColor="text1"/>
          <w:lang w:eastAsia="zh-CN"/>
        </w:rPr>
        <w:t>260</w:t>
      </w:r>
      <w:r w:rsidRPr="005D1FB2">
        <w:rPr>
          <w:rFonts w:ascii="Book Antiqua" w:eastAsia="宋体" w:hAnsi="Book Antiqua"/>
          <w:color w:val="000000" w:themeColor="text1"/>
          <w:lang w:eastAsia="zh-CN"/>
        </w:rPr>
        <w:t>: 74-82 [PMID: 24304720 DOI: 10.1016/j.bbr.2013.11.040]</w:t>
      </w:r>
    </w:p>
    <w:p w:rsidR="005D1FB2" w:rsidRPr="005D1FB2" w:rsidRDefault="005D1FB2" w:rsidP="005D1FB2">
      <w:pPr>
        <w:spacing w:line="360" w:lineRule="auto"/>
        <w:jc w:val="both"/>
        <w:rPr>
          <w:rFonts w:ascii="Book Antiqua" w:eastAsia="宋体" w:hAnsi="Book Antiqua"/>
          <w:color w:val="000000" w:themeColor="text1"/>
          <w:lang w:eastAsia="zh-CN"/>
        </w:rPr>
      </w:pPr>
      <w:r w:rsidRPr="005D1FB2">
        <w:rPr>
          <w:rFonts w:ascii="Book Antiqua" w:eastAsia="宋体" w:hAnsi="Book Antiqua"/>
          <w:color w:val="000000" w:themeColor="text1"/>
          <w:lang w:eastAsia="zh-CN"/>
        </w:rPr>
        <w:lastRenderedPageBreak/>
        <w:t xml:space="preserve">54 </w:t>
      </w:r>
      <w:r w:rsidRPr="005D1FB2">
        <w:rPr>
          <w:rFonts w:ascii="Book Antiqua" w:eastAsia="宋体" w:hAnsi="Book Antiqua"/>
          <w:b/>
          <w:noProof/>
          <w:color w:val="000000" w:themeColor="text1"/>
          <w:lang w:val="fr-FR" w:eastAsia="fr-FR"/>
        </w:rPr>
        <w:t>Leon Rodriguez DA</w:t>
      </w:r>
      <w:r w:rsidRPr="005D1FB2">
        <w:rPr>
          <w:rFonts w:ascii="Book Antiqua" w:eastAsia="宋体" w:hAnsi="Book Antiqua"/>
          <w:noProof/>
          <w:color w:val="000000" w:themeColor="text1"/>
          <w:lang w:val="fr-FR" w:eastAsia="fr-FR"/>
        </w:rPr>
        <w:t>, Duenas Z.</w:t>
      </w:r>
      <w:r w:rsidRPr="005D1FB2">
        <w:rPr>
          <w:rFonts w:ascii="Book Antiqua" w:eastAsia="宋体" w:hAnsi="Book Antiqua"/>
          <w:color w:val="000000" w:themeColor="text1"/>
          <w:lang w:eastAsia="zh-CN"/>
        </w:rPr>
        <w:t xml:space="preserve"> Maternal Separation during Breastfeeding Induces Gender-Dependent Changes in Anxiety and the GABA-A Receptor Alpha-Subunit in Adult </w:t>
      </w:r>
      <w:proofErr w:type="spellStart"/>
      <w:r w:rsidRPr="005D1FB2">
        <w:rPr>
          <w:rFonts w:ascii="Book Antiqua" w:eastAsia="宋体" w:hAnsi="Book Antiqua"/>
          <w:color w:val="000000" w:themeColor="text1"/>
          <w:lang w:eastAsia="zh-CN"/>
        </w:rPr>
        <w:t>Wistar</w:t>
      </w:r>
      <w:proofErr w:type="spellEnd"/>
      <w:r w:rsidRPr="005D1FB2">
        <w:rPr>
          <w:rFonts w:ascii="Book Antiqua" w:eastAsia="宋体" w:hAnsi="Book Antiqua"/>
          <w:color w:val="000000" w:themeColor="text1"/>
          <w:lang w:eastAsia="zh-CN"/>
        </w:rPr>
        <w:t xml:space="preserve"> Rats. </w:t>
      </w:r>
      <w:proofErr w:type="spellStart"/>
      <w:r w:rsidRPr="005D1FB2">
        <w:rPr>
          <w:rFonts w:ascii="Book Antiqua" w:eastAsia="宋体" w:hAnsi="Book Antiqua"/>
          <w:i/>
          <w:iCs/>
          <w:color w:val="000000" w:themeColor="text1"/>
          <w:lang w:eastAsia="zh-CN"/>
        </w:rPr>
        <w:t>PLoS</w:t>
      </w:r>
      <w:proofErr w:type="spellEnd"/>
      <w:r w:rsidRPr="005D1FB2">
        <w:rPr>
          <w:rFonts w:ascii="Book Antiqua" w:eastAsia="宋体" w:hAnsi="Book Antiqua"/>
          <w:i/>
          <w:iCs/>
          <w:color w:val="000000" w:themeColor="text1"/>
          <w:lang w:eastAsia="zh-CN"/>
        </w:rPr>
        <w:t xml:space="preserve"> One</w:t>
      </w:r>
      <w:r w:rsidRPr="005D1FB2">
        <w:rPr>
          <w:rFonts w:ascii="Book Antiqua" w:eastAsia="宋体" w:hAnsi="Book Antiqua"/>
          <w:color w:val="000000" w:themeColor="text1"/>
          <w:lang w:eastAsia="zh-CN"/>
        </w:rPr>
        <w:t> 2013; </w:t>
      </w:r>
      <w:r w:rsidRPr="005D1FB2">
        <w:rPr>
          <w:rFonts w:ascii="Book Antiqua" w:eastAsia="宋体" w:hAnsi="Book Antiqua"/>
          <w:b/>
          <w:bCs/>
          <w:color w:val="000000" w:themeColor="text1"/>
          <w:lang w:eastAsia="zh-CN"/>
        </w:rPr>
        <w:t>8</w:t>
      </w:r>
      <w:r w:rsidRPr="005D1FB2">
        <w:rPr>
          <w:rFonts w:ascii="Book Antiqua" w:eastAsia="宋体" w:hAnsi="Book Antiqua"/>
          <w:color w:val="000000" w:themeColor="text1"/>
          <w:lang w:eastAsia="zh-CN"/>
        </w:rPr>
        <w:t>: e68010 [PMID: 23826356 DOI: 10.1371/journal.pone.0068010]</w:t>
      </w:r>
    </w:p>
    <w:p w:rsidR="005D1FB2" w:rsidRPr="005D1FB2" w:rsidRDefault="005D1FB2" w:rsidP="005D1FB2">
      <w:pPr>
        <w:spacing w:line="360" w:lineRule="auto"/>
        <w:jc w:val="both"/>
        <w:rPr>
          <w:rFonts w:ascii="Book Antiqua" w:eastAsia="宋体" w:hAnsi="Book Antiqua"/>
          <w:color w:val="000000" w:themeColor="text1"/>
          <w:lang w:eastAsia="zh-CN"/>
        </w:rPr>
      </w:pPr>
      <w:proofErr w:type="gramStart"/>
      <w:r w:rsidRPr="005D1FB2">
        <w:rPr>
          <w:rFonts w:ascii="Book Antiqua" w:eastAsia="宋体" w:hAnsi="Book Antiqua"/>
          <w:color w:val="000000" w:themeColor="text1"/>
          <w:lang w:eastAsia="zh-CN"/>
        </w:rPr>
        <w:t>55 </w:t>
      </w:r>
      <w:r w:rsidRPr="005D1FB2">
        <w:rPr>
          <w:rFonts w:ascii="Book Antiqua" w:eastAsia="宋体" w:hAnsi="Book Antiqua"/>
          <w:b/>
          <w:bCs/>
          <w:color w:val="000000" w:themeColor="text1"/>
          <w:lang w:eastAsia="zh-CN"/>
        </w:rPr>
        <w:t>King EC</w:t>
      </w:r>
      <w:r w:rsidRPr="005D1FB2">
        <w:rPr>
          <w:rFonts w:ascii="Book Antiqua" w:eastAsia="宋体" w:hAnsi="Book Antiqua"/>
          <w:color w:val="000000" w:themeColor="text1"/>
          <w:lang w:eastAsia="zh-CN"/>
        </w:rPr>
        <w:t xml:space="preserve">, </w:t>
      </w:r>
      <w:proofErr w:type="spellStart"/>
      <w:r w:rsidRPr="005D1FB2">
        <w:rPr>
          <w:rFonts w:ascii="Book Antiqua" w:eastAsia="宋体" w:hAnsi="Book Antiqua"/>
          <w:color w:val="000000" w:themeColor="text1"/>
          <w:lang w:eastAsia="zh-CN"/>
        </w:rPr>
        <w:t>Pattwell</w:t>
      </w:r>
      <w:proofErr w:type="spellEnd"/>
      <w:r w:rsidRPr="005D1FB2">
        <w:rPr>
          <w:rFonts w:ascii="Book Antiqua" w:eastAsia="宋体" w:hAnsi="Book Antiqua"/>
          <w:color w:val="000000" w:themeColor="text1"/>
          <w:lang w:eastAsia="zh-CN"/>
        </w:rPr>
        <w:t xml:space="preserve"> SS, </w:t>
      </w:r>
      <w:proofErr w:type="spellStart"/>
      <w:r w:rsidRPr="005D1FB2">
        <w:rPr>
          <w:rFonts w:ascii="Book Antiqua" w:eastAsia="宋体" w:hAnsi="Book Antiqua"/>
          <w:color w:val="000000" w:themeColor="text1"/>
          <w:lang w:eastAsia="zh-CN"/>
        </w:rPr>
        <w:t>Glatt</w:t>
      </w:r>
      <w:proofErr w:type="spellEnd"/>
      <w:r w:rsidRPr="005D1FB2">
        <w:rPr>
          <w:rFonts w:ascii="Book Antiqua" w:eastAsia="宋体" w:hAnsi="Book Antiqua"/>
          <w:color w:val="000000" w:themeColor="text1"/>
          <w:lang w:eastAsia="zh-CN"/>
        </w:rPr>
        <w:t xml:space="preserve"> CE, Lee FS.</w:t>
      </w:r>
      <w:proofErr w:type="gramEnd"/>
      <w:r w:rsidRPr="005D1FB2">
        <w:rPr>
          <w:rFonts w:ascii="Book Antiqua" w:eastAsia="宋体" w:hAnsi="Book Antiqua"/>
          <w:color w:val="000000" w:themeColor="text1"/>
          <w:lang w:eastAsia="zh-CN"/>
        </w:rPr>
        <w:t xml:space="preserve"> Sensitive periods in fear learning and memory. </w:t>
      </w:r>
      <w:r w:rsidRPr="005D1FB2">
        <w:rPr>
          <w:rFonts w:ascii="Book Antiqua" w:eastAsia="宋体" w:hAnsi="Book Antiqua"/>
          <w:i/>
          <w:iCs/>
          <w:color w:val="000000" w:themeColor="text1"/>
          <w:lang w:eastAsia="zh-CN"/>
        </w:rPr>
        <w:t>Stress</w:t>
      </w:r>
      <w:r w:rsidRPr="005D1FB2">
        <w:rPr>
          <w:rFonts w:ascii="Book Antiqua" w:eastAsia="宋体" w:hAnsi="Book Antiqua"/>
          <w:color w:val="000000" w:themeColor="text1"/>
          <w:lang w:eastAsia="zh-CN"/>
        </w:rPr>
        <w:t> 2014; </w:t>
      </w:r>
      <w:r w:rsidRPr="005D1FB2">
        <w:rPr>
          <w:rFonts w:ascii="Book Antiqua" w:eastAsia="宋体" w:hAnsi="Book Antiqua"/>
          <w:b/>
          <w:bCs/>
          <w:color w:val="000000" w:themeColor="text1"/>
          <w:lang w:eastAsia="zh-CN"/>
        </w:rPr>
        <w:t>17</w:t>
      </w:r>
      <w:r w:rsidRPr="005D1FB2">
        <w:rPr>
          <w:rFonts w:ascii="Book Antiqua" w:eastAsia="宋体" w:hAnsi="Book Antiqua"/>
          <w:color w:val="000000" w:themeColor="text1"/>
          <w:lang w:eastAsia="zh-CN"/>
        </w:rPr>
        <w:t>: 13-21 [PMID: 23611461 DOI: 10.3109/10253890.2013.796355]</w:t>
      </w:r>
    </w:p>
    <w:p w:rsidR="005D1FB2" w:rsidRPr="005D1FB2" w:rsidRDefault="005D1FB2" w:rsidP="005D1FB2">
      <w:pPr>
        <w:spacing w:line="360" w:lineRule="auto"/>
        <w:jc w:val="both"/>
        <w:rPr>
          <w:rFonts w:ascii="Book Antiqua" w:eastAsia="宋体" w:hAnsi="Book Antiqua"/>
          <w:color w:val="000000" w:themeColor="text1"/>
          <w:lang w:eastAsia="zh-CN"/>
        </w:rPr>
      </w:pPr>
      <w:r w:rsidRPr="005D1FB2">
        <w:rPr>
          <w:rFonts w:ascii="Book Antiqua" w:eastAsia="宋体" w:hAnsi="Book Antiqua"/>
          <w:color w:val="000000" w:themeColor="text1"/>
          <w:lang w:eastAsia="zh-CN"/>
        </w:rPr>
        <w:t>56 </w:t>
      </w:r>
      <w:r w:rsidRPr="005D1FB2">
        <w:rPr>
          <w:rFonts w:ascii="Book Antiqua" w:eastAsia="宋体" w:hAnsi="Book Antiqua"/>
          <w:b/>
          <w:bCs/>
          <w:color w:val="000000" w:themeColor="text1"/>
          <w:lang w:eastAsia="zh-CN"/>
        </w:rPr>
        <w:t>Almeida-</w:t>
      </w:r>
      <w:proofErr w:type="spellStart"/>
      <w:r w:rsidRPr="005D1FB2">
        <w:rPr>
          <w:rFonts w:ascii="Book Antiqua" w:eastAsia="宋体" w:hAnsi="Book Antiqua"/>
          <w:b/>
          <w:bCs/>
          <w:color w:val="000000" w:themeColor="text1"/>
          <w:lang w:eastAsia="zh-CN"/>
        </w:rPr>
        <w:t>Suhett</w:t>
      </w:r>
      <w:proofErr w:type="spellEnd"/>
      <w:r w:rsidRPr="005D1FB2">
        <w:rPr>
          <w:rFonts w:ascii="Book Antiqua" w:eastAsia="宋体" w:hAnsi="Book Antiqua"/>
          <w:b/>
          <w:bCs/>
          <w:color w:val="000000" w:themeColor="text1"/>
          <w:lang w:eastAsia="zh-CN"/>
        </w:rPr>
        <w:t xml:space="preserve"> CP</w:t>
      </w:r>
      <w:r w:rsidRPr="005D1FB2">
        <w:rPr>
          <w:rFonts w:ascii="Book Antiqua" w:eastAsia="宋体" w:hAnsi="Book Antiqua"/>
          <w:color w:val="000000" w:themeColor="text1"/>
          <w:lang w:eastAsia="zh-CN"/>
        </w:rPr>
        <w:t xml:space="preserve">, Prager EM, </w:t>
      </w:r>
      <w:proofErr w:type="spellStart"/>
      <w:r w:rsidRPr="005D1FB2">
        <w:rPr>
          <w:rFonts w:ascii="Book Antiqua" w:eastAsia="宋体" w:hAnsi="Book Antiqua"/>
          <w:color w:val="000000" w:themeColor="text1"/>
          <w:lang w:eastAsia="zh-CN"/>
        </w:rPr>
        <w:t>Pidoplichko</w:t>
      </w:r>
      <w:proofErr w:type="spellEnd"/>
      <w:r w:rsidRPr="005D1FB2">
        <w:rPr>
          <w:rFonts w:ascii="Book Antiqua" w:eastAsia="宋体" w:hAnsi="Book Antiqua"/>
          <w:color w:val="000000" w:themeColor="text1"/>
          <w:lang w:eastAsia="zh-CN"/>
        </w:rPr>
        <w:t xml:space="preserve"> V, </w:t>
      </w:r>
      <w:proofErr w:type="spellStart"/>
      <w:r w:rsidRPr="005D1FB2">
        <w:rPr>
          <w:rFonts w:ascii="Book Antiqua" w:eastAsia="宋体" w:hAnsi="Book Antiqua"/>
          <w:color w:val="000000" w:themeColor="text1"/>
          <w:lang w:eastAsia="zh-CN"/>
        </w:rPr>
        <w:t>Figueiredo</w:t>
      </w:r>
      <w:proofErr w:type="spellEnd"/>
      <w:r w:rsidRPr="005D1FB2">
        <w:rPr>
          <w:rFonts w:ascii="Book Antiqua" w:eastAsia="宋体" w:hAnsi="Book Antiqua"/>
          <w:color w:val="000000" w:themeColor="text1"/>
          <w:lang w:eastAsia="zh-CN"/>
        </w:rPr>
        <w:t xml:space="preserve"> TH, Marini AM, Li Z, </w:t>
      </w:r>
      <w:proofErr w:type="spellStart"/>
      <w:r w:rsidRPr="005D1FB2">
        <w:rPr>
          <w:rFonts w:ascii="Book Antiqua" w:eastAsia="宋体" w:hAnsi="Book Antiqua"/>
          <w:color w:val="000000" w:themeColor="text1"/>
          <w:lang w:eastAsia="zh-CN"/>
        </w:rPr>
        <w:t>Eiden</w:t>
      </w:r>
      <w:proofErr w:type="spellEnd"/>
      <w:r w:rsidRPr="005D1FB2">
        <w:rPr>
          <w:rFonts w:ascii="Book Antiqua" w:eastAsia="宋体" w:hAnsi="Book Antiqua"/>
          <w:color w:val="000000" w:themeColor="text1"/>
          <w:lang w:eastAsia="zh-CN"/>
        </w:rPr>
        <w:t xml:space="preserve"> LE, Braga MF. </w:t>
      </w:r>
      <w:proofErr w:type="gramStart"/>
      <w:r w:rsidRPr="005D1FB2">
        <w:rPr>
          <w:rFonts w:ascii="Book Antiqua" w:eastAsia="宋体" w:hAnsi="Book Antiqua"/>
          <w:color w:val="000000" w:themeColor="text1"/>
          <w:lang w:eastAsia="zh-CN"/>
        </w:rPr>
        <w:t>Reduced GABAergic inhibition in the basolateral amygdala and the development of anxiety-like behaviors after mild traumatic brain injury.</w:t>
      </w:r>
      <w:proofErr w:type="gramEnd"/>
      <w:r w:rsidRPr="005D1FB2">
        <w:rPr>
          <w:rFonts w:ascii="Book Antiqua" w:eastAsia="宋体" w:hAnsi="Book Antiqua"/>
          <w:color w:val="000000" w:themeColor="text1"/>
          <w:lang w:eastAsia="zh-CN"/>
        </w:rPr>
        <w:t> </w:t>
      </w:r>
      <w:proofErr w:type="spellStart"/>
      <w:r w:rsidRPr="005D1FB2">
        <w:rPr>
          <w:rFonts w:ascii="Book Antiqua" w:eastAsia="宋体" w:hAnsi="Book Antiqua"/>
          <w:i/>
          <w:iCs/>
          <w:color w:val="000000" w:themeColor="text1"/>
          <w:lang w:eastAsia="zh-CN"/>
        </w:rPr>
        <w:t>PLoS</w:t>
      </w:r>
      <w:proofErr w:type="spellEnd"/>
      <w:r w:rsidRPr="005D1FB2">
        <w:rPr>
          <w:rFonts w:ascii="Book Antiqua" w:eastAsia="宋体" w:hAnsi="Book Antiqua"/>
          <w:i/>
          <w:iCs/>
          <w:color w:val="000000" w:themeColor="text1"/>
          <w:lang w:eastAsia="zh-CN"/>
        </w:rPr>
        <w:t xml:space="preserve"> One</w:t>
      </w:r>
      <w:r w:rsidRPr="005D1FB2">
        <w:rPr>
          <w:rFonts w:ascii="Book Antiqua" w:eastAsia="宋体" w:hAnsi="Book Antiqua"/>
          <w:color w:val="000000" w:themeColor="text1"/>
          <w:lang w:eastAsia="zh-CN"/>
        </w:rPr>
        <w:t> 2014; </w:t>
      </w:r>
      <w:r w:rsidRPr="005D1FB2">
        <w:rPr>
          <w:rFonts w:ascii="Book Antiqua" w:eastAsia="宋体" w:hAnsi="Book Antiqua"/>
          <w:b/>
          <w:bCs/>
          <w:color w:val="000000" w:themeColor="text1"/>
          <w:lang w:eastAsia="zh-CN"/>
        </w:rPr>
        <w:t>9</w:t>
      </w:r>
      <w:r w:rsidRPr="005D1FB2">
        <w:rPr>
          <w:rFonts w:ascii="Book Antiqua" w:eastAsia="宋体" w:hAnsi="Book Antiqua"/>
          <w:color w:val="000000" w:themeColor="text1"/>
          <w:lang w:eastAsia="zh-CN"/>
        </w:rPr>
        <w:t>: e102627 [PMID: 25047645 DOI: 10.1371/journal.pone.0102627]</w:t>
      </w:r>
    </w:p>
    <w:p w:rsidR="005D1FB2" w:rsidRPr="005D1FB2" w:rsidRDefault="005D1FB2" w:rsidP="005D1FB2">
      <w:pPr>
        <w:spacing w:line="360" w:lineRule="auto"/>
        <w:jc w:val="both"/>
        <w:rPr>
          <w:rFonts w:ascii="Book Antiqua" w:eastAsia="宋体" w:hAnsi="Book Antiqua"/>
          <w:color w:val="000000" w:themeColor="text1"/>
          <w:lang w:eastAsia="zh-CN"/>
        </w:rPr>
      </w:pPr>
      <w:r w:rsidRPr="005D1FB2">
        <w:rPr>
          <w:rFonts w:ascii="Book Antiqua" w:eastAsia="宋体" w:hAnsi="Book Antiqua"/>
          <w:color w:val="000000" w:themeColor="text1"/>
          <w:lang w:eastAsia="zh-CN"/>
        </w:rPr>
        <w:t>57 </w:t>
      </w:r>
      <w:r w:rsidRPr="005D1FB2">
        <w:rPr>
          <w:rFonts w:ascii="Book Antiqua" w:eastAsia="宋体" w:hAnsi="Book Antiqua"/>
          <w:b/>
          <w:bCs/>
          <w:color w:val="000000" w:themeColor="text1"/>
          <w:lang w:eastAsia="zh-CN"/>
        </w:rPr>
        <w:t>Rocha L</w:t>
      </w:r>
      <w:r w:rsidRPr="005D1FB2">
        <w:rPr>
          <w:rFonts w:ascii="Book Antiqua" w:eastAsia="宋体" w:hAnsi="Book Antiqua"/>
          <w:color w:val="000000" w:themeColor="text1"/>
          <w:lang w:eastAsia="zh-CN"/>
        </w:rPr>
        <w:t>, Alonso-</w:t>
      </w:r>
      <w:proofErr w:type="spellStart"/>
      <w:r w:rsidRPr="005D1FB2">
        <w:rPr>
          <w:rFonts w:ascii="Book Antiqua" w:eastAsia="宋体" w:hAnsi="Book Antiqua"/>
          <w:color w:val="000000" w:themeColor="text1"/>
          <w:lang w:eastAsia="zh-CN"/>
        </w:rPr>
        <w:t>Vanegas</w:t>
      </w:r>
      <w:proofErr w:type="spellEnd"/>
      <w:r w:rsidRPr="005D1FB2">
        <w:rPr>
          <w:rFonts w:ascii="Book Antiqua" w:eastAsia="宋体" w:hAnsi="Book Antiqua"/>
          <w:color w:val="000000" w:themeColor="text1"/>
          <w:lang w:eastAsia="zh-CN"/>
        </w:rPr>
        <w:t xml:space="preserve"> M, </w:t>
      </w:r>
      <w:proofErr w:type="spellStart"/>
      <w:r w:rsidRPr="005D1FB2">
        <w:rPr>
          <w:rFonts w:ascii="Book Antiqua" w:eastAsia="宋体" w:hAnsi="Book Antiqua"/>
          <w:color w:val="000000" w:themeColor="text1"/>
          <w:lang w:eastAsia="zh-CN"/>
        </w:rPr>
        <w:t>Martínez-Juárez</w:t>
      </w:r>
      <w:proofErr w:type="spellEnd"/>
      <w:r w:rsidRPr="005D1FB2">
        <w:rPr>
          <w:rFonts w:ascii="Book Antiqua" w:eastAsia="宋体" w:hAnsi="Book Antiqua"/>
          <w:color w:val="000000" w:themeColor="text1"/>
          <w:lang w:eastAsia="zh-CN"/>
        </w:rPr>
        <w:t xml:space="preserve"> IE, Orozco-Suárez S, Escalante-Santiago D, Feria-Romero IA, Zavala-</w:t>
      </w:r>
      <w:proofErr w:type="spellStart"/>
      <w:r w:rsidRPr="005D1FB2">
        <w:rPr>
          <w:rFonts w:ascii="Book Antiqua" w:eastAsia="宋体" w:hAnsi="Book Antiqua"/>
          <w:color w:val="000000" w:themeColor="text1"/>
          <w:lang w:eastAsia="zh-CN"/>
        </w:rPr>
        <w:t>Tecuapetla</w:t>
      </w:r>
      <w:proofErr w:type="spellEnd"/>
      <w:r w:rsidRPr="005D1FB2">
        <w:rPr>
          <w:rFonts w:ascii="Book Antiqua" w:eastAsia="宋体" w:hAnsi="Book Antiqua"/>
          <w:color w:val="000000" w:themeColor="text1"/>
          <w:lang w:eastAsia="zh-CN"/>
        </w:rPr>
        <w:t xml:space="preserve"> C, Cisneros-Franco JM, </w:t>
      </w:r>
      <w:proofErr w:type="spellStart"/>
      <w:r w:rsidRPr="005D1FB2">
        <w:rPr>
          <w:rFonts w:ascii="Book Antiqua" w:eastAsia="宋体" w:hAnsi="Book Antiqua"/>
          <w:color w:val="000000" w:themeColor="text1"/>
          <w:lang w:eastAsia="zh-CN"/>
        </w:rPr>
        <w:t>Buentello-García</w:t>
      </w:r>
      <w:proofErr w:type="spellEnd"/>
      <w:r w:rsidRPr="005D1FB2">
        <w:rPr>
          <w:rFonts w:ascii="Book Antiqua" w:eastAsia="宋体" w:hAnsi="Book Antiqua"/>
          <w:color w:val="000000" w:themeColor="text1"/>
          <w:lang w:eastAsia="zh-CN"/>
        </w:rPr>
        <w:t xml:space="preserve"> RM, Cienfuegos J. GABAergic alterations in neocortex of patients with </w:t>
      </w:r>
      <w:proofErr w:type="spellStart"/>
      <w:r w:rsidRPr="005D1FB2">
        <w:rPr>
          <w:rFonts w:ascii="Book Antiqua" w:eastAsia="宋体" w:hAnsi="Book Antiqua"/>
          <w:color w:val="000000" w:themeColor="text1"/>
          <w:lang w:eastAsia="zh-CN"/>
        </w:rPr>
        <w:t>pharmacoresistant</w:t>
      </w:r>
      <w:proofErr w:type="spellEnd"/>
      <w:r w:rsidRPr="005D1FB2">
        <w:rPr>
          <w:rFonts w:ascii="Book Antiqua" w:eastAsia="宋体" w:hAnsi="Book Antiqua"/>
          <w:color w:val="000000" w:themeColor="text1"/>
          <w:lang w:eastAsia="zh-CN"/>
        </w:rPr>
        <w:t xml:space="preserve"> temporal lobe epilepsy can explain the comorbidity of anxiety and depression: the potential impact of clinical factors. </w:t>
      </w:r>
      <w:r w:rsidRPr="005D1FB2">
        <w:rPr>
          <w:rFonts w:ascii="Book Antiqua" w:eastAsia="宋体" w:hAnsi="Book Antiqua"/>
          <w:i/>
          <w:iCs/>
          <w:color w:val="000000" w:themeColor="text1"/>
          <w:lang w:eastAsia="zh-CN"/>
        </w:rPr>
        <w:t xml:space="preserve">Front Cell </w:t>
      </w:r>
      <w:proofErr w:type="spellStart"/>
      <w:r w:rsidRPr="005D1FB2">
        <w:rPr>
          <w:rFonts w:ascii="Book Antiqua" w:eastAsia="宋体" w:hAnsi="Book Antiqua"/>
          <w:i/>
          <w:iCs/>
          <w:color w:val="000000" w:themeColor="text1"/>
          <w:lang w:eastAsia="zh-CN"/>
        </w:rPr>
        <w:t>Neurosci</w:t>
      </w:r>
      <w:proofErr w:type="spellEnd"/>
      <w:r w:rsidRPr="005D1FB2">
        <w:rPr>
          <w:rFonts w:ascii="Book Antiqua" w:eastAsia="宋体" w:hAnsi="Book Antiqua"/>
          <w:color w:val="000000" w:themeColor="text1"/>
          <w:lang w:eastAsia="zh-CN"/>
        </w:rPr>
        <w:t> 2014; </w:t>
      </w:r>
      <w:r w:rsidRPr="005D1FB2">
        <w:rPr>
          <w:rFonts w:ascii="Book Antiqua" w:eastAsia="宋体" w:hAnsi="Book Antiqua"/>
          <w:b/>
          <w:bCs/>
          <w:color w:val="000000" w:themeColor="text1"/>
          <w:lang w:eastAsia="zh-CN"/>
        </w:rPr>
        <w:t>8</w:t>
      </w:r>
      <w:r w:rsidRPr="005D1FB2">
        <w:rPr>
          <w:rFonts w:ascii="Book Antiqua" w:eastAsia="宋体" w:hAnsi="Book Antiqua"/>
          <w:color w:val="000000" w:themeColor="text1"/>
          <w:lang w:eastAsia="zh-CN"/>
        </w:rPr>
        <w:t>: 442 [PMID: 25601827 DOI: 10.3389/fnce1.2014.00442]</w:t>
      </w:r>
    </w:p>
    <w:p w:rsidR="005D1FB2" w:rsidRPr="005D1FB2" w:rsidRDefault="005D1FB2" w:rsidP="005D1FB2">
      <w:pPr>
        <w:spacing w:line="360" w:lineRule="auto"/>
        <w:jc w:val="both"/>
        <w:rPr>
          <w:rFonts w:ascii="Book Antiqua" w:eastAsia="宋体" w:hAnsi="Book Antiqua"/>
          <w:color w:val="000000" w:themeColor="text1"/>
          <w:lang w:eastAsia="zh-CN"/>
        </w:rPr>
      </w:pPr>
      <w:r w:rsidRPr="005D1FB2">
        <w:rPr>
          <w:rFonts w:ascii="Book Antiqua" w:eastAsia="宋体" w:hAnsi="Book Antiqua"/>
          <w:color w:val="000000" w:themeColor="text1"/>
          <w:lang w:eastAsia="zh-CN"/>
        </w:rPr>
        <w:t>58 </w:t>
      </w:r>
      <w:r w:rsidRPr="005D1FB2">
        <w:rPr>
          <w:rFonts w:ascii="Book Antiqua" w:eastAsia="宋体" w:hAnsi="Book Antiqua"/>
          <w:b/>
          <w:bCs/>
          <w:color w:val="000000" w:themeColor="text1"/>
          <w:lang w:eastAsia="zh-CN"/>
        </w:rPr>
        <w:t>Mann JJ</w:t>
      </w:r>
      <w:r w:rsidRPr="005D1FB2">
        <w:rPr>
          <w:rFonts w:ascii="Book Antiqua" w:eastAsia="宋体" w:hAnsi="Book Antiqua"/>
          <w:color w:val="000000" w:themeColor="text1"/>
          <w:lang w:eastAsia="zh-CN"/>
        </w:rPr>
        <w:t xml:space="preserve">, </w:t>
      </w:r>
      <w:proofErr w:type="spellStart"/>
      <w:r w:rsidRPr="005D1FB2">
        <w:rPr>
          <w:rFonts w:ascii="Book Antiqua" w:eastAsia="宋体" w:hAnsi="Book Antiqua"/>
          <w:color w:val="000000" w:themeColor="text1"/>
          <w:lang w:eastAsia="zh-CN"/>
        </w:rPr>
        <w:t>Oquendo</w:t>
      </w:r>
      <w:proofErr w:type="spellEnd"/>
      <w:r w:rsidRPr="005D1FB2">
        <w:rPr>
          <w:rFonts w:ascii="Book Antiqua" w:eastAsia="宋体" w:hAnsi="Book Antiqua"/>
          <w:color w:val="000000" w:themeColor="text1"/>
          <w:lang w:eastAsia="zh-CN"/>
        </w:rPr>
        <w:t xml:space="preserve"> MA, Watson KT, </w:t>
      </w:r>
      <w:proofErr w:type="spellStart"/>
      <w:r w:rsidRPr="005D1FB2">
        <w:rPr>
          <w:rFonts w:ascii="Book Antiqua" w:eastAsia="宋体" w:hAnsi="Book Antiqua"/>
          <w:color w:val="000000" w:themeColor="text1"/>
          <w:lang w:eastAsia="zh-CN"/>
        </w:rPr>
        <w:t>Boldrini</w:t>
      </w:r>
      <w:proofErr w:type="spellEnd"/>
      <w:r w:rsidRPr="005D1FB2">
        <w:rPr>
          <w:rFonts w:ascii="Book Antiqua" w:eastAsia="宋体" w:hAnsi="Book Antiqua"/>
          <w:color w:val="000000" w:themeColor="text1"/>
          <w:lang w:eastAsia="zh-CN"/>
        </w:rPr>
        <w:t xml:space="preserve"> M, Malone KM, Ellis SP, Sullivan G, Cooper TB, </w:t>
      </w:r>
      <w:proofErr w:type="spellStart"/>
      <w:r w:rsidRPr="005D1FB2">
        <w:rPr>
          <w:rFonts w:ascii="Book Antiqua" w:eastAsia="宋体" w:hAnsi="Book Antiqua"/>
          <w:color w:val="000000" w:themeColor="text1"/>
          <w:lang w:eastAsia="zh-CN"/>
        </w:rPr>
        <w:t>Xie</w:t>
      </w:r>
      <w:proofErr w:type="spellEnd"/>
      <w:r w:rsidRPr="005D1FB2">
        <w:rPr>
          <w:rFonts w:ascii="Book Antiqua" w:eastAsia="宋体" w:hAnsi="Book Antiqua"/>
          <w:color w:val="000000" w:themeColor="text1"/>
          <w:lang w:eastAsia="zh-CN"/>
        </w:rPr>
        <w:t xml:space="preserve"> S, Currier D. Anxiety in major depression and cerebrospinal fluid free gamma-aminobutyric acid. </w:t>
      </w:r>
      <w:r w:rsidRPr="005D1FB2">
        <w:rPr>
          <w:rFonts w:ascii="Book Antiqua" w:eastAsia="宋体" w:hAnsi="Book Antiqua"/>
          <w:i/>
          <w:iCs/>
          <w:color w:val="000000" w:themeColor="text1"/>
          <w:lang w:eastAsia="zh-CN"/>
        </w:rPr>
        <w:t>Depress Anxiety</w:t>
      </w:r>
      <w:r w:rsidRPr="005D1FB2">
        <w:rPr>
          <w:rFonts w:ascii="Book Antiqua" w:eastAsia="宋体" w:hAnsi="Book Antiqua"/>
          <w:color w:val="000000" w:themeColor="text1"/>
          <w:lang w:eastAsia="zh-CN"/>
        </w:rPr>
        <w:t> 2014; </w:t>
      </w:r>
      <w:r w:rsidRPr="005D1FB2">
        <w:rPr>
          <w:rFonts w:ascii="Book Antiqua" w:eastAsia="宋体" w:hAnsi="Book Antiqua"/>
          <w:b/>
          <w:bCs/>
          <w:color w:val="000000" w:themeColor="text1"/>
          <w:lang w:eastAsia="zh-CN"/>
        </w:rPr>
        <w:t>31</w:t>
      </w:r>
      <w:r w:rsidRPr="005D1FB2">
        <w:rPr>
          <w:rFonts w:ascii="Book Antiqua" w:eastAsia="宋体" w:hAnsi="Book Antiqua"/>
          <w:color w:val="000000" w:themeColor="text1"/>
          <w:lang w:eastAsia="zh-CN"/>
        </w:rPr>
        <w:t>: 814-821 [PMID: 24865448 DOI: 10.1002/da.22278]</w:t>
      </w:r>
    </w:p>
    <w:p w:rsidR="005D1FB2" w:rsidRPr="005D1FB2" w:rsidRDefault="005D1FB2" w:rsidP="005D1FB2">
      <w:pPr>
        <w:spacing w:line="360" w:lineRule="auto"/>
        <w:jc w:val="both"/>
        <w:rPr>
          <w:rFonts w:ascii="Book Antiqua" w:eastAsia="宋体" w:hAnsi="Book Antiqua"/>
          <w:color w:val="000000" w:themeColor="text1"/>
          <w:lang w:eastAsia="zh-CN"/>
        </w:rPr>
      </w:pPr>
      <w:r w:rsidRPr="005D1FB2">
        <w:rPr>
          <w:rFonts w:ascii="Book Antiqua" w:eastAsia="宋体" w:hAnsi="Book Antiqua"/>
          <w:color w:val="000000" w:themeColor="text1"/>
          <w:lang w:eastAsia="zh-CN"/>
        </w:rPr>
        <w:t>59 </w:t>
      </w:r>
      <w:r w:rsidRPr="005D1FB2">
        <w:rPr>
          <w:rFonts w:ascii="Book Antiqua" w:eastAsia="宋体" w:hAnsi="Book Antiqua"/>
          <w:b/>
          <w:bCs/>
          <w:color w:val="000000" w:themeColor="text1"/>
          <w:lang w:eastAsia="zh-CN"/>
        </w:rPr>
        <w:t>Stokes PR</w:t>
      </w:r>
      <w:r w:rsidRPr="005D1FB2">
        <w:rPr>
          <w:rFonts w:ascii="Book Antiqua" w:eastAsia="宋体" w:hAnsi="Book Antiqua"/>
          <w:color w:val="000000" w:themeColor="text1"/>
          <w:lang w:eastAsia="zh-CN"/>
        </w:rPr>
        <w:t xml:space="preserve">, Myers JF, </w:t>
      </w:r>
      <w:proofErr w:type="spellStart"/>
      <w:r w:rsidRPr="005D1FB2">
        <w:rPr>
          <w:rFonts w:ascii="Book Antiqua" w:eastAsia="宋体" w:hAnsi="Book Antiqua"/>
          <w:color w:val="000000" w:themeColor="text1"/>
          <w:lang w:eastAsia="zh-CN"/>
        </w:rPr>
        <w:t>Kalk</w:t>
      </w:r>
      <w:proofErr w:type="spellEnd"/>
      <w:r w:rsidRPr="005D1FB2">
        <w:rPr>
          <w:rFonts w:ascii="Book Antiqua" w:eastAsia="宋体" w:hAnsi="Book Antiqua"/>
          <w:color w:val="000000" w:themeColor="text1"/>
          <w:lang w:eastAsia="zh-CN"/>
        </w:rPr>
        <w:t xml:space="preserve"> NJ, Watson BJ, </w:t>
      </w:r>
      <w:proofErr w:type="spellStart"/>
      <w:r w:rsidRPr="005D1FB2">
        <w:rPr>
          <w:rFonts w:ascii="Book Antiqua" w:eastAsia="宋体" w:hAnsi="Book Antiqua"/>
          <w:color w:val="000000" w:themeColor="text1"/>
          <w:lang w:eastAsia="zh-CN"/>
        </w:rPr>
        <w:t>Erritzoe</w:t>
      </w:r>
      <w:proofErr w:type="spellEnd"/>
      <w:r w:rsidRPr="005D1FB2">
        <w:rPr>
          <w:rFonts w:ascii="Book Antiqua" w:eastAsia="宋体" w:hAnsi="Book Antiqua"/>
          <w:color w:val="000000" w:themeColor="text1"/>
          <w:lang w:eastAsia="zh-CN"/>
        </w:rPr>
        <w:t xml:space="preserve"> D, Wilson SJ, Cunningham VJ, </w:t>
      </w:r>
      <w:proofErr w:type="spellStart"/>
      <w:r w:rsidRPr="005D1FB2">
        <w:rPr>
          <w:rFonts w:ascii="Book Antiqua" w:eastAsia="宋体" w:hAnsi="Book Antiqua"/>
          <w:color w:val="000000" w:themeColor="text1"/>
          <w:lang w:eastAsia="zh-CN"/>
        </w:rPr>
        <w:t>Riano</w:t>
      </w:r>
      <w:proofErr w:type="spellEnd"/>
      <w:r w:rsidRPr="005D1FB2">
        <w:rPr>
          <w:rFonts w:ascii="Book Antiqua" w:eastAsia="宋体" w:hAnsi="Book Antiqua"/>
          <w:color w:val="000000" w:themeColor="text1"/>
          <w:lang w:eastAsia="zh-CN"/>
        </w:rPr>
        <w:t xml:space="preserve"> Barros D, Hammers A, </w:t>
      </w:r>
      <w:proofErr w:type="spellStart"/>
      <w:r w:rsidRPr="005D1FB2">
        <w:rPr>
          <w:rFonts w:ascii="Book Antiqua" w:eastAsia="宋体" w:hAnsi="Book Antiqua"/>
          <w:color w:val="000000" w:themeColor="text1"/>
          <w:lang w:eastAsia="zh-CN"/>
        </w:rPr>
        <w:t>Turkheimer</w:t>
      </w:r>
      <w:proofErr w:type="spellEnd"/>
      <w:r w:rsidRPr="005D1FB2">
        <w:rPr>
          <w:rFonts w:ascii="Book Antiqua" w:eastAsia="宋体" w:hAnsi="Book Antiqua"/>
          <w:color w:val="000000" w:themeColor="text1"/>
          <w:lang w:eastAsia="zh-CN"/>
        </w:rPr>
        <w:t xml:space="preserve"> FE, Nutt DJ, </w:t>
      </w:r>
      <w:proofErr w:type="spellStart"/>
      <w:r w:rsidRPr="005D1FB2">
        <w:rPr>
          <w:rFonts w:ascii="Book Antiqua" w:eastAsia="宋体" w:hAnsi="Book Antiqua"/>
          <w:color w:val="000000" w:themeColor="text1"/>
          <w:lang w:eastAsia="zh-CN"/>
        </w:rPr>
        <w:t>Lingford</w:t>
      </w:r>
      <w:proofErr w:type="spellEnd"/>
      <w:r w:rsidRPr="005D1FB2">
        <w:rPr>
          <w:rFonts w:ascii="Book Antiqua" w:eastAsia="宋体" w:hAnsi="Book Antiqua"/>
          <w:color w:val="000000" w:themeColor="text1"/>
          <w:lang w:eastAsia="zh-CN"/>
        </w:rPr>
        <w:t>-Hughes AR. Acute increases in synaptic GABA detectable in the living human brain: a [¹¹C]Ro15-4513 PET study. </w:t>
      </w:r>
      <w:proofErr w:type="spellStart"/>
      <w:r w:rsidRPr="005D1FB2">
        <w:rPr>
          <w:rFonts w:ascii="Book Antiqua" w:eastAsia="宋体" w:hAnsi="Book Antiqua"/>
          <w:i/>
          <w:iCs/>
          <w:color w:val="000000" w:themeColor="text1"/>
          <w:lang w:eastAsia="zh-CN"/>
        </w:rPr>
        <w:t>Neuroimage</w:t>
      </w:r>
      <w:proofErr w:type="spellEnd"/>
      <w:r w:rsidRPr="005D1FB2">
        <w:rPr>
          <w:rFonts w:ascii="Book Antiqua" w:eastAsia="宋体" w:hAnsi="Book Antiqua"/>
          <w:color w:val="000000" w:themeColor="text1"/>
          <w:lang w:eastAsia="zh-CN"/>
        </w:rPr>
        <w:t> 2014; </w:t>
      </w:r>
      <w:r w:rsidRPr="005D1FB2">
        <w:rPr>
          <w:rFonts w:ascii="Book Antiqua" w:eastAsia="宋体" w:hAnsi="Book Antiqua"/>
          <w:b/>
          <w:bCs/>
          <w:color w:val="000000" w:themeColor="text1"/>
          <w:lang w:eastAsia="zh-CN"/>
        </w:rPr>
        <w:t>99</w:t>
      </w:r>
      <w:r w:rsidRPr="005D1FB2">
        <w:rPr>
          <w:rFonts w:ascii="Book Antiqua" w:eastAsia="宋体" w:hAnsi="Book Antiqua"/>
          <w:color w:val="000000" w:themeColor="text1"/>
          <w:lang w:eastAsia="zh-CN"/>
        </w:rPr>
        <w:t>: 158-165 [PMID: 24844747 DOI: 10.1016/j.neuroimage.2014.05.035]</w:t>
      </w:r>
    </w:p>
    <w:p w:rsidR="005D1FB2" w:rsidRPr="005D1FB2" w:rsidRDefault="005D1FB2" w:rsidP="005D1FB2">
      <w:pPr>
        <w:spacing w:line="360" w:lineRule="auto"/>
        <w:jc w:val="both"/>
        <w:rPr>
          <w:rFonts w:ascii="Book Antiqua" w:eastAsia="宋体" w:hAnsi="Book Antiqua"/>
          <w:color w:val="000000" w:themeColor="text1"/>
          <w:lang w:eastAsia="zh-CN"/>
        </w:rPr>
      </w:pPr>
      <w:r w:rsidRPr="005D1FB2">
        <w:rPr>
          <w:rFonts w:ascii="Book Antiqua" w:eastAsia="宋体" w:hAnsi="Book Antiqua"/>
          <w:color w:val="000000" w:themeColor="text1"/>
          <w:lang w:eastAsia="zh-CN"/>
        </w:rPr>
        <w:t>60 </w:t>
      </w:r>
      <w:r w:rsidRPr="005D1FB2">
        <w:rPr>
          <w:rFonts w:ascii="Book Antiqua" w:eastAsia="宋体" w:hAnsi="Book Antiqua"/>
          <w:b/>
          <w:bCs/>
          <w:color w:val="000000" w:themeColor="text1"/>
          <w:lang w:eastAsia="zh-CN"/>
        </w:rPr>
        <w:t>Rudolph U</w:t>
      </w:r>
      <w:r w:rsidRPr="005D1FB2">
        <w:rPr>
          <w:rFonts w:ascii="Book Antiqua" w:eastAsia="宋体" w:hAnsi="Book Antiqua"/>
          <w:color w:val="000000" w:themeColor="text1"/>
          <w:lang w:eastAsia="zh-CN"/>
        </w:rPr>
        <w:t xml:space="preserve">, </w:t>
      </w:r>
      <w:proofErr w:type="spellStart"/>
      <w:r w:rsidRPr="005D1FB2">
        <w:rPr>
          <w:rFonts w:ascii="Book Antiqua" w:eastAsia="宋体" w:hAnsi="Book Antiqua"/>
          <w:color w:val="000000" w:themeColor="text1"/>
          <w:lang w:eastAsia="zh-CN"/>
        </w:rPr>
        <w:t>Knoflach</w:t>
      </w:r>
      <w:proofErr w:type="spellEnd"/>
      <w:r w:rsidRPr="005D1FB2">
        <w:rPr>
          <w:rFonts w:ascii="Book Antiqua" w:eastAsia="宋体" w:hAnsi="Book Antiqua"/>
          <w:color w:val="000000" w:themeColor="text1"/>
          <w:lang w:eastAsia="zh-CN"/>
        </w:rPr>
        <w:t xml:space="preserve"> F. Beyond classical benzodiazepines: novel therapeutic potential of GABAA receptor subtypes. </w:t>
      </w:r>
      <w:r w:rsidRPr="005D1FB2">
        <w:rPr>
          <w:rFonts w:ascii="Book Antiqua" w:eastAsia="宋体" w:hAnsi="Book Antiqua"/>
          <w:i/>
          <w:iCs/>
          <w:color w:val="000000" w:themeColor="text1"/>
          <w:lang w:eastAsia="zh-CN"/>
        </w:rPr>
        <w:t xml:space="preserve">Nat Rev Drug </w:t>
      </w:r>
      <w:proofErr w:type="spellStart"/>
      <w:r w:rsidRPr="005D1FB2">
        <w:rPr>
          <w:rFonts w:ascii="Book Antiqua" w:eastAsia="宋体" w:hAnsi="Book Antiqua"/>
          <w:i/>
          <w:iCs/>
          <w:color w:val="000000" w:themeColor="text1"/>
          <w:lang w:eastAsia="zh-CN"/>
        </w:rPr>
        <w:t>Discov</w:t>
      </w:r>
      <w:proofErr w:type="spellEnd"/>
      <w:r w:rsidRPr="005D1FB2">
        <w:rPr>
          <w:rFonts w:ascii="Book Antiqua" w:eastAsia="宋体" w:hAnsi="Book Antiqua"/>
          <w:color w:val="000000" w:themeColor="text1"/>
          <w:lang w:eastAsia="zh-CN"/>
        </w:rPr>
        <w:t> 2011; </w:t>
      </w:r>
      <w:r w:rsidRPr="005D1FB2">
        <w:rPr>
          <w:rFonts w:ascii="Book Antiqua" w:eastAsia="宋体" w:hAnsi="Book Antiqua"/>
          <w:b/>
          <w:bCs/>
          <w:color w:val="000000" w:themeColor="text1"/>
          <w:lang w:eastAsia="zh-CN"/>
        </w:rPr>
        <w:t>10</w:t>
      </w:r>
      <w:r w:rsidRPr="005D1FB2">
        <w:rPr>
          <w:rFonts w:ascii="Book Antiqua" w:eastAsia="宋体" w:hAnsi="Book Antiqua"/>
          <w:color w:val="000000" w:themeColor="text1"/>
          <w:lang w:eastAsia="zh-CN"/>
        </w:rPr>
        <w:t>: 685-697 [PMID: 21799515 DOI: 10.1038/nrd3502]</w:t>
      </w:r>
    </w:p>
    <w:p w:rsidR="005D1FB2" w:rsidRPr="005D1FB2" w:rsidRDefault="005D1FB2" w:rsidP="005D1FB2">
      <w:pPr>
        <w:spacing w:line="360" w:lineRule="auto"/>
        <w:jc w:val="both"/>
        <w:rPr>
          <w:rFonts w:ascii="Book Antiqua" w:eastAsia="宋体" w:hAnsi="Book Antiqua"/>
          <w:color w:val="000000" w:themeColor="text1"/>
          <w:lang w:eastAsia="zh-CN"/>
        </w:rPr>
      </w:pPr>
      <w:r w:rsidRPr="005D1FB2">
        <w:rPr>
          <w:rFonts w:ascii="Book Antiqua" w:eastAsia="宋体" w:hAnsi="Book Antiqua"/>
          <w:color w:val="000000" w:themeColor="text1"/>
          <w:lang w:eastAsia="zh-CN"/>
        </w:rPr>
        <w:t>61 </w:t>
      </w:r>
      <w:proofErr w:type="spellStart"/>
      <w:r w:rsidRPr="005D1FB2">
        <w:rPr>
          <w:rFonts w:ascii="Book Antiqua" w:eastAsia="宋体" w:hAnsi="Book Antiqua"/>
          <w:b/>
          <w:bCs/>
          <w:color w:val="000000" w:themeColor="text1"/>
          <w:lang w:eastAsia="zh-CN"/>
        </w:rPr>
        <w:t>Heldt</w:t>
      </w:r>
      <w:proofErr w:type="spellEnd"/>
      <w:r w:rsidRPr="005D1FB2">
        <w:rPr>
          <w:rFonts w:ascii="Book Antiqua" w:eastAsia="宋体" w:hAnsi="Book Antiqua"/>
          <w:b/>
          <w:bCs/>
          <w:color w:val="000000" w:themeColor="text1"/>
          <w:lang w:eastAsia="zh-CN"/>
        </w:rPr>
        <w:t xml:space="preserve"> SA</w:t>
      </w:r>
      <w:r w:rsidRPr="005D1FB2">
        <w:rPr>
          <w:rFonts w:ascii="Book Antiqua" w:eastAsia="宋体" w:hAnsi="Book Antiqua"/>
          <w:color w:val="000000" w:themeColor="text1"/>
          <w:lang w:eastAsia="zh-CN"/>
        </w:rPr>
        <w:t xml:space="preserve">, Ressler KJ. Amygdala-specific reduction of alpha1-GABAA receptors disrupts the anticonvulsant, locomotor, and sedative, but not anxiolytic, effects of </w:t>
      </w:r>
      <w:r w:rsidRPr="005D1FB2">
        <w:rPr>
          <w:rFonts w:ascii="Book Antiqua" w:eastAsia="宋体" w:hAnsi="Book Antiqua"/>
          <w:color w:val="000000" w:themeColor="text1"/>
          <w:lang w:eastAsia="zh-CN"/>
        </w:rPr>
        <w:lastRenderedPageBreak/>
        <w:t>benzodiazepines in mice. </w:t>
      </w:r>
      <w:r w:rsidRPr="005D1FB2">
        <w:rPr>
          <w:rFonts w:ascii="Book Antiqua" w:eastAsia="宋体" w:hAnsi="Book Antiqua"/>
          <w:i/>
          <w:iCs/>
          <w:color w:val="000000" w:themeColor="text1"/>
          <w:lang w:eastAsia="zh-CN"/>
        </w:rPr>
        <w:t xml:space="preserve">J </w:t>
      </w:r>
      <w:proofErr w:type="spellStart"/>
      <w:r w:rsidRPr="005D1FB2">
        <w:rPr>
          <w:rFonts w:ascii="Book Antiqua" w:eastAsia="宋体" w:hAnsi="Book Antiqua"/>
          <w:i/>
          <w:iCs/>
          <w:color w:val="000000" w:themeColor="text1"/>
          <w:lang w:eastAsia="zh-CN"/>
        </w:rPr>
        <w:t>Neurosci</w:t>
      </w:r>
      <w:proofErr w:type="spellEnd"/>
      <w:r w:rsidRPr="005D1FB2">
        <w:rPr>
          <w:rFonts w:ascii="Book Antiqua" w:eastAsia="宋体" w:hAnsi="Book Antiqua"/>
          <w:color w:val="000000" w:themeColor="text1"/>
          <w:lang w:eastAsia="zh-CN"/>
        </w:rPr>
        <w:t> 2010; </w:t>
      </w:r>
      <w:r w:rsidRPr="005D1FB2">
        <w:rPr>
          <w:rFonts w:ascii="Book Antiqua" w:eastAsia="宋体" w:hAnsi="Book Antiqua"/>
          <w:b/>
          <w:bCs/>
          <w:color w:val="000000" w:themeColor="text1"/>
          <w:lang w:eastAsia="zh-CN"/>
        </w:rPr>
        <w:t>30</w:t>
      </w:r>
      <w:r w:rsidRPr="005D1FB2">
        <w:rPr>
          <w:rFonts w:ascii="Book Antiqua" w:eastAsia="宋体" w:hAnsi="Book Antiqua"/>
          <w:color w:val="000000" w:themeColor="text1"/>
          <w:lang w:eastAsia="zh-CN"/>
        </w:rPr>
        <w:t>: 7139-7151 [PMID: 20505082 DOI: 10.1523/JNEUROSCI.0693-10.2010]</w:t>
      </w:r>
    </w:p>
    <w:p w:rsidR="005D1FB2" w:rsidRPr="005D1FB2" w:rsidRDefault="005D1FB2" w:rsidP="005D1FB2">
      <w:pPr>
        <w:spacing w:line="360" w:lineRule="auto"/>
        <w:jc w:val="both"/>
        <w:rPr>
          <w:rFonts w:ascii="Book Antiqua" w:eastAsia="宋体" w:hAnsi="Book Antiqua"/>
          <w:color w:val="000000" w:themeColor="text1"/>
          <w:lang w:eastAsia="zh-CN"/>
        </w:rPr>
      </w:pPr>
      <w:r w:rsidRPr="005D1FB2">
        <w:rPr>
          <w:rFonts w:ascii="Book Antiqua" w:eastAsia="宋体" w:hAnsi="Book Antiqua"/>
          <w:color w:val="000000" w:themeColor="text1"/>
          <w:lang w:eastAsia="zh-CN"/>
        </w:rPr>
        <w:t>62 </w:t>
      </w:r>
      <w:r w:rsidRPr="005D1FB2">
        <w:rPr>
          <w:rFonts w:ascii="Book Antiqua" w:eastAsia="宋体" w:hAnsi="Book Antiqua"/>
          <w:b/>
          <w:bCs/>
          <w:color w:val="000000" w:themeColor="text1"/>
          <w:lang w:eastAsia="zh-CN"/>
        </w:rPr>
        <w:t>Christian EP</w:t>
      </w:r>
      <w:r w:rsidRPr="005D1FB2">
        <w:rPr>
          <w:rFonts w:ascii="Book Antiqua" w:eastAsia="宋体" w:hAnsi="Book Antiqua"/>
          <w:color w:val="000000" w:themeColor="text1"/>
          <w:lang w:eastAsia="zh-CN"/>
        </w:rPr>
        <w:t xml:space="preserve">, Snyder DH, Song W, Gurley DA, </w:t>
      </w:r>
      <w:proofErr w:type="spellStart"/>
      <w:r w:rsidRPr="005D1FB2">
        <w:rPr>
          <w:rFonts w:ascii="Book Antiqua" w:eastAsia="宋体" w:hAnsi="Book Antiqua"/>
          <w:color w:val="000000" w:themeColor="text1"/>
          <w:lang w:eastAsia="zh-CN"/>
        </w:rPr>
        <w:t>Smolka</w:t>
      </w:r>
      <w:proofErr w:type="spellEnd"/>
      <w:r w:rsidRPr="005D1FB2">
        <w:rPr>
          <w:rFonts w:ascii="Book Antiqua" w:eastAsia="宋体" w:hAnsi="Book Antiqua"/>
          <w:color w:val="000000" w:themeColor="text1"/>
          <w:lang w:eastAsia="zh-CN"/>
        </w:rPr>
        <w:t xml:space="preserve"> J, Maier DL, Ding M, </w:t>
      </w:r>
      <w:proofErr w:type="spellStart"/>
      <w:r w:rsidRPr="005D1FB2">
        <w:rPr>
          <w:rFonts w:ascii="Book Antiqua" w:eastAsia="宋体" w:hAnsi="Book Antiqua"/>
          <w:color w:val="000000" w:themeColor="text1"/>
          <w:lang w:eastAsia="zh-CN"/>
        </w:rPr>
        <w:t>Gharahdaghi</w:t>
      </w:r>
      <w:proofErr w:type="spellEnd"/>
      <w:r w:rsidRPr="005D1FB2">
        <w:rPr>
          <w:rFonts w:ascii="Book Antiqua" w:eastAsia="宋体" w:hAnsi="Book Antiqua"/>
          <w:color w:val="000000" w:themeColor="text1"/>
          <w:lang w:eastAsia="zh-CN"/>
        </w:rPr>
        <w:t xml:space="preserve"> F, Liu XF, Chopra M, </w:t>
      </w:r>
      <w:proofErr w:type="spellStart"/>
      <w:r w:rsidRPr="005D1FB2">
        <w:rPr>
          <w:rFonts w:ascii="Book Antiqua" w:eastAsia="宋体" w:hAnsi="Book Antiqua"/>
          <w:color w:val="000000" w:themeColor="text1"/>
          <w:lang w:eastAsia="zh-CN"/>
        </w:rPr>
        <w:t>Ribadeneira</w:t>
      </w:r>
      <w:proofErr w:type="spellEnd"/>
      <w:r w:rsidRPr="005D1FB2">
        <w:rPr>
          <w:rFonts w:ascii="Book Antiqua" w:eastAsia="宋体" w:hAnsi="Book Antiqua"/>
          <w:color w:val="000000" w:themeColor="text1"/>
          <w:lang w:eastAsia="zh-CN"/>
        </w:rPr>
        <w:t xml:space="preserve"> M, </w:t>
      </w:r>
      <w:proofErr w:type="spellStart"/>
      <w:r w:rsidRPr="005D1FB2">
        <w:rPr>
          <w:rFonts w:ascii="Book Antiqua" w:eastAsia="宋体" w:hAnsi="Book Antiqua"/>
          <w:color w:val="000000" w:themeColor="text1"/>
          <w:lang w:eastAsia="zh-CN"/>
        </w:rPr>
        <w:t>Chapdelaine</w:t>
      </w:r>
      <w:proofErr w:type="spellEnd"/>
      <w:r w:rsidRPr="005D1FB2">
        <w:rPr>
          <w:rFonts w:ascii="Book Antiqua" w:eastAsia="宋体" w:hAnsi="Book Antiqua"/>
          <w:color w:val="000000" w:themeColor="text1"/>
          <w:lang w:eastAsia="zh-CN"/>
        </w:rPr>
        <w:t xml:space="preserve"> MJ, Dudley A, </w:t>
      </w:r>
      <w:proofErr w:type="spellStart"/>
      <w:r w:rsidRPr="005D1FB2">
        <w:rPr>
          <w:rFonts w:ascii="Book Antiqua" w:eastAsia="宋体" w:hAnsi="Book Antiqua"/>
          <w:color w:val="000000" w:themeColor="text1"/>
          <w:lang w:eastAsia="zh-CN"/>
        </w:rPr>
        <w:t>Arriza</w:t>
      </w:r>
      <w:proofErr w:type="spellEnd"/>
      <w:r w:rsidRPr="005D1FB2">
        <w:rPr>
          <w:rFonts w:ascii="Book Antiqua" w:eastAsia="宋体" w:hAnsi="Book Antiqua"/>
          <w:color w:val="000000" w:themeColor="text1"/>
          <w:lang w:eastAsia="zh-CN"/>
        </w:rPr>
        <w:t xml:space="preserve"> JL, </w:t>
      </w:r>
      <w:proofErr w:type="spellStart"/>
      <w:r w:rsidRPr="005D1FB2">
        <w:rPr>
          <w:rFonts w:ascii="Book Antiqua" w:eastAsia="宋体" w:hAnsi="Book Antiqua"/>
          <w:color w:val="000000" w:themeColor="text1"/>
          <w:lang w:eastAsia="zh-CN"/>
        </w:rPr>
        <w:t>Maciag</w:t>
      </w:r>
      <w:proofErr w:type="spellEnd"/>
      <w:r w:rsidRPr="005D1FB2">
        <w:rPr>
          <w:rFonts w:ascii="Book Antiqua" w:eastAsia="宋体" w:hAnsi="Book Antiqua"/>
          <w:color w:val="000000" w:themeColor="text1"/>
          <w:lang w:eastAsia="zh-CN"/>
        </w:rPr>
        <w:t xml:space="preserve"> C, Quirk MC, Doherty JJ. EEG-β/γ spectral power elevation in rat: a translatable biomarker elicited by </w:t>
      </w:r>
      <w:proofErr w:type="gramStart"/>
      <w:r w:rsidRPr="005D1FB2">
        <w:rPr>
          <w:rFonts w:ascii="Book Antiqua" w:eastAsia="宋体" w:hAnsi="Book Antiqua"/>
          <w:color w:val="000000" w:themeColor="text1"/>
          <w:lang w:eastAsia="zh-CN"/>
        </w:rPr>
        <w:t>GABA(</w:t>
      </w:r>
      <w:proofErr w:type="gramEnd"/>
      <w:r w:rsidRPr="005D1FB2">
        <w:rPr>
          <w:rFonts w:ascii="Book Antiqua" w:eastAsia="宋体" w:hAnsi="Book Antiqua"/>
          <w:color w:val="000000" w:themeColor="text1"/>
          <w:lang w:eastAsia="zh-CN"/>
        </w:rPr>
        <w:t xml:space="preserve">Aα2/3)-positive allosteric modulators at </w:t>
      </w:r>
      <w:proofErr w:type="spellStart"/>
      <w:r w:rsidRPr="005D1FB2">
        <w:rPr>
          <w:rFonts w:ascii="Book Antiqua" w:eastAsia="宋体" w:hAnsi="Book Antiqua"/>
          <w:color w:val="000000" w:themeColor="text1"/>
          <w:lang w:eastAsia="zh-CN"/>
        </w:rPr>
        <w:t>nonsedating</w:t>
      </w:r>
      <w:proofErr w:type="spellEnd"/>
      <w:r w:rsidRPr="005D1FB2">
        <w:rPr>
          <w:rFonts w:ascii="Book Antiqua" w:eastAsia="宋体" w:hAnsi="Book Antiqua"/>
          <w:color w:val="000000" w:themeColor="text1"/>
          <w:lang w:eastAsia="zh-CN"/>
        </w:rPr>
        <w:t xml:space="preserve"> anxiolytic doses. </w:t>
      </w:r>
      <w:r w:rsidRPr="005D1FB2">
        <w:rPr>
          <w:rFonts w:ascii="Book Antiqua" w:eastAsia="宋体" w:hAnsi="Book Antiqua"/>
          <w:i/>
          <w:iCs/>
          <w:color w:val="000000" w:themeColor="text1"/>
          <w:lang w:eastAsia="zh-CN"/>
        </w:rPr>
        <w:t xml:space="preserve">J </w:t>
      </w:r>
      <w:proofErr w:type="spellStart"/>
      <w:r w:rsidRPr="005D1FB2">
        <w:rPr>
          <w:rFonts w:ascii="Book Antiqua" w:eastAsia="宋体" w:hAnsi="Book Antiqua"/>
          <w:i/>
          <w:iCs/>
          <w:color w:val="000000" w:themeColor="text1"/>
          <w:lang w:eastAsia="zh-CN"/>
        </w:rPr>
        <w:t>Neurophysiol</w:t>
      </w:r>
      <w:proofErr w:type="spellEnd"/>
      <w:r w:rsidRPr="005D1FB2">
        <w:rPr>
          <w:rFonts w:ascii="Book Antiqua" w:eastAsia="宋体" w:hAnsi="Book Antiqua"/>
          <w:color w:val="000000" w:themeColor="text1"/>
          <w:lang w:eastAsia="zh-CN"/>
        </w:rPr>
        <w:t> 2015; </w:t>
      </w:r>
      <w:r w:rsidRPr="005D1FB2">
        <w:rPr>
          <w:rFonts w:ascii="Book Antiqua" w:eastAsia="宋体" w:hAnsi="Book Antiqua"/>
          <w:b/>
          <w:bCs/>
          <w:color w:val="000000" w:themeColor="text1"/>
          <w:lang w:eastAsia="zh-CN"/>
        </w:rPr>
        <w:t>113</w:t>
      </w:r>
      <w:r w:rsidRPr="005D1FB2">
        <w:rPr>
          <w:rFonts w:ascii="Book Antiqua" w:eastAsia="宋体" w:hAnsi="Book Antiqua"/>
          <w:color w:val="000000" w:themeColor="text1"/>
          <w:lang w:eastAsia="zh-CN"/>
        </w:rPr>
        <w:t>: 116-131 [PMID: 25253471 DOI: 10.1152/jn.00539.2013]</w:t>
      </w:r>
    </w:p>
    <w:p w:rsidR="005D1FB2" w:rsidRPr="005D1FB2" w:rsidRDefault="005D1FB2" w:rsidP="005D1FB2">
      <w:pPr>
        <w:spacing w:line="360" w:lineRule="auto"/>
        <w:jc w:val="both"/>
        <w:rPr>
          <w:rFonts w:ascii="Book Antiqua" w:eastAsia="宋体" w:hAnsi="Book Antiqua"/>
          <w:color w:val="000000" w:themeColor="text1"/>
          <w:lang w:eastAsia="zh-CN"/>
        </w:rPr>
      </w:pPr>
      <w:r w:rsidRPr="005D1FB2">
        <w:rPr>
          <w:rFonts w:ascii="Book Antiqua" w:eastAsia="宋体" w:hAnsi="Book Antiqua"/>
          <w:color w:val="000000" w:themeColor="text1"/>
          <w:lang w:eastAsia="zh-CN"/>
        </w:rPr>
        <w:t>63 </w:t>
      </w:r>
      <w:r w:rsidRPr="005D1FB2">
        <w:rPr>
          <w:rFonts w:ascii="Book Antiqua" w:eastAsia="宋体" w:hAnsi="Book Antiqua"/>
          <w:b/>
          <w:bCs/>
          <w:color w:val="000000" w:themeColor="text1"/>
          <w:lang w:eastAsia="zh-CN"/>
        </w:rPr>
        <w:t>Skolnick P</w:t>
      </w:r>
      <w:r w:rsidRPr="005D1FB2">
        <w:rPr>
          <w:rFonts w:ascii="Book Antiqua" w:eastAsia="宋体" w:hAnsi="Book Antiqua"/>
          <w:color w:val="000000" w:themeColor="text1"/>
          <w:lang w:eastAsia="zh-CN"/>
        </w:rPr>
        <w:t xml:space="preserve">. </w:t>
      </w:r>
      <w:proofErr w:type="spellStart"/>
      <w:r w:rsidRPr="005D1FB2">
        <w:rPr>
          <w:rFonts w:ascii="Book Antiqua" w:eastAsia="宋体" w:hAnsi="Book Antiqua"/>
          <w:color w:val="000000" w:themeColor="text1"/>
          <w:lang w:eastAsia="zh-CN"/>
        </w:rPr>
        <w:t>Anxioselective</w:t>
      </w:r>
      <w:proofErr w:type="spellEnd"/>
      <w:r w:rsidRPr="005D1FB2">
        <w:rPr>
          <w:rFonts w:ascii="Book Antiqua" w:eastAsia="宋体" w:hAnsi="Book Antiqua"/>
          <w:color w:val="000000" w:themeColor="text1"/>
          <w:lang w:eastAsia="zh-CN"/>
        </w:rPr>
        <w:t xml:space="preserve"> anxiolytics: on a quest for the Holy Grail. </w:t>
      </w:r>
      <w:r w:rsidRPr="005D1FB2">
        <w:rPr>
          <w:rFonts w:ascii="Book Antiqua" w:eastAsia="宋体" w:hAnsi="Book Antiqua"/>
          <w:i/>
          <w:iCs/>
          <w:color w:val="000000" w:themeColor="text1"/>
          <w:lang w:eastAsia="zh-CN"/>
        </w:rPr>
        <w:t xml:space="preserve">Trends </w:t>
      </w:r>
      <w:proofErr w:type="spellStart"/>
      <w:r w:rsidRPr="005D1FB2">
        <w:rPr>
          <w:rFonts w:ascii="Book Antiqua" w:eastAsia="宋体" w:hAnsi="Book Antiqua"/>
          <w:i/>
          <w:iCs/>
          <w:color w:val="000000" w:themeColor="text1"/>
          <w:lang w:eastAsia="zh-CN"/>
        </w:rPr>
        <w:t>Pharmacol</w:t>
      </w:r>
      <w:proofErr w:type="spellEnd"/>
      <w:r w:rsidRPr="005D1FB2">
        <w:rPr>
          <w:rFonts w:ascii="Book Antiqua" w:eastAsia="宋体" w:hAnsi="Book Antiqua"/>
          <w:i/>
          <w:iCs/>
          <w:color w:val="000000" w:themeColor="text1"/>
          <w:lang w:eastAsia="zh-CN"/>
        </w:rPr>
        <w:t xml:space="preserve"> </w:t>
      </w:r>
      <w:proofErr w:type="spellStart"/>
      <w:r w:rsidRPr="005D1FB2">
        <w:rPr>
          <w:rFonts w:ascii="Book Antiqua" w:eastAsia="宋体" w:hAnsi="Book Antiqua"/>
          <w:i/>
          <w:iCs/>
          <w:color w:val="000000" w:themeColor="text1"/>
          <w:lang w:eastAsia="zh-CN"/>
        </w:rPr>
        <w:t>Sci</w:t>
      </w:r>
      <w:proofErr w:type="spellEnd"/>
      <w:r w:rsidRPr="005D1FB2">
        <w:rPr>
          <w:rFonts w:ascii="Book Antiqua" w:eastAsia="宋体" w:hAnsi="Book Antiqua"/>
          <w:color w:val="000000" w:themeColor="text1"/>
          <w:lang w:eastAsia="zh-CN"/>
        </w:rPr>
        <w:t> 2012; </w:t>
      </w:r>
      <w:r w:rsidRPr="005D1FB2">
        <w:rPr>
          <w:rFonts w:ascii="Book Antiqua" w:eastAsia="宋体" w:hAnsi="Book Antiqua"/>
          <w:b/>
          <w:bCs/>
          <w:color w:val="000000" w:themeColor="text1"/>
          <w:lang w:eastAsia="zh-CN"/>
        </w:rPr>
        <w:t>33</w:t>
      </w:r>
      <w:r w:rsidRPr="005D1FB2">
        <w:rPr>
          <w:rFonts w:ascii="Book Antiqua" w:eastAsia="宋体" w:hAnsi="Book Antiqua"/>
          <w:color w:val="000000" w:themeColor="text1"/>
          <w:lang w:eastAsia="zh-CN"/>
        </w:rPr>
        <w:t>: 611-620 [PMID: 22981367 DOI: 10.1016/j.tips.2012.08.003]</w:t>
      </w:r>
    </w:p>
    <w:p w:rsidR="005D1FB2" w:rsidRPr="005D1FB2" w:rsidRDefault="005D1FB2" w:rsidP="005D1FB2">
      <w:pPr>
        <w:spacing w:line="360" w:lineRule="auto"/>
        <w:jc w:val="both"/>
        <w:rPr>
          <w:rFonts w:ascii="Book Antiqua" w:eastAsia="宋体" w:hAnsi="Book Antiqua"/>
          <w:color w:val="000000" w:themeColor="text1"/>
          <w:lang w:eastAsia="zh-CN"/>
        </w:rPr>
      </w:pPr>
      <w:r w:rsidRPr="005D1FB2">
        <w:rPr>
          <w:rFonts w:ascii="Book Antiqua" w:eastAsia="宋体" w:hAnsi="Book Antiqua"/>
          <w:color w:val="000000" w:themeColor="text1"/>
          <w:lang w:eastAsia="zh-CN"/>
        </w:rPr>
        <w:t>64 </w:t>
      </w:r>
      <w:r w:rsidRPr="005D1FB2">
        <w:rPr>
          <w:rFonts w:ascii="Book Antiqua" w:eastAsia="宋体" w:hAnsi="Book Antiqua"/>
          <w:b/>
          <w:bCs/>
          <w:color w:val="000000" w:themeColor="text1"/>
          <w:lang w:eastAsia="zh-CN"/>
        </w:rPr>
        <w:t>Yoshimura RF</w:t>
      </w:r>
      <w:r w:rsidRPr="005D1FB2">
        <w:rPr>
          <w:rFonts w:ascii="Book Antiqua" w:eastAsia="宋体" w:hAnsi="Book Antiqua"/>
          <w:color w:val="000000" w:themeColor="text1"/>
          <w:lang w:eastAsia="zh-CN"/>
        </w:rPr>
        <w:t xml:space="preserve">, Tran MB, </w:t>
      </w:r>
      <w:proofErr w:type="spellStart"/>
      <w:r w:rsidRPr="005D1FB2">
        <w:rPr>
          <w:rFonts w:ascii="Book Antiqua" w:eastAsia="宋体" w:hAnsi="Book Antiqua"/>
          <w:color w:val="000000" w:themeColor="text1"/>
          <w:lang w:eastAsia="zh-CN"/>
        </w:rPr>
        <w:t>Hogenkamp</w:t>
      </w:r>
      <w:proofErr w:type="spellEnd"/>
      <w:r w:rsidRPr="005D1FB2">
        <w:rPr>
          <w:rFonts w:ascii="Book Antiqua" w:eastAsia="宋体" w:hAnsi="Book Antiqua"/>
          <w:color w:val="000000" w:themeColor="text1"/>
          <w:lang w:eastAsia="zh-CN"/>
        </w:rPr>
        <w:t xml:space="preserve"> DJ, Johnstone TB, </w:t>
      </w:r>
      <w:proofErr w:type="spellStart"/>
      <w:r w:rsidRPr="005D1FB2">
        <w:rPr>
          <w:rFonts w:ascii="Book Antiqua" w:eastAsia="宋体" w:hAnsi="Book Antiqua"/>
          <w:color w:val="000000" w:themeColor="text1"/>
          <w:lang w:eastAsia="zh-CN"/>
        </w:rPr>
        <w:t>Xie</w:t>
      </w:r>
      <w:proofErr w:type="spellEnd"/>
      <w:r w:rsidRPr="005D1FB2">
        <w:rPr>
          <w:rFonts w:ascii="Book Antiqua" w:eastAsia="宋体" w:hAnsi="Book Antiqua"/>
          <w:color w:val="000000" w:themeColor="text1"/>
          <w:lang w:eastAsia="zh-CN"/>
        </w:rPr>
        <w:t xml:space="preserve"> JY, </w:t>
      </w:r>
      <w:proofErr w:type="spellStart"/>
      <w:r w:rsidRPr="005D1FB2">
        <w:rPr>
          <w:rFonts w:ascii="Book Antiqua" w:eastAsia="宋体" w:hAnsi="Book Antiqua"/>
          <w:color w:val="000000" w:themeColor="text1"/>
          <w:lang w:eastAsia="zh-CN"/>
        </w:rPr>
        <w:t>Porreca</w:t>
      </w:r>
      <w:proofErr w:type="spellEnd"/>
      <w:r w:rsidRPr="005D1FB2">
        <w:rPr>
          <w:rFonts w:ascii="Book Antiqua" w:eastAsia="宋体" w:hAnsi="Book Antiqua"/>
          <w:color w:val="000000" w:themeColor="text1"/>
          <w:lang w:eastAsia="zh-CN"/>
        </w:rPr>
        <w:t xml:space="preserve"> F, Gee KW. Limited central side effects of a β-subunit subtype-selective GABAA receptor allosteric modulator. </w:t>
      </w:r>
      <w:r w:rsidRPr="005D1FB2">
        <w:rPr>
          <w:rFonts w:ascii="Book Antiqua" w:eastAsia="宋体" w:hAnsi="Book Antiqua"/>
          <w:i/>
          <w:iCs/>
          <w:color w:val="000000" w:themeColor="text1"/>
          <w:lang w:eastAsia="zh-CN"/>
        </w:rPr>
        <w:t xml:space="preserve">J </w:t>
      </w:r>
      <w:proofErr w:type="spellStart"/>
      <w:r w:rsidRPr="005D1FB2">
        <w:rPr>
          <w:rFonts w:ascii="Book Antiqua" w:eastAsia="宋体" w:hAnsi="Book Antiqua"/>
          <w:i/>
          <w:iCs/>
          <w:color w:val="000000" w:themeColor="text1"/>
          <w:lang w:eastAsia="zh-CN"/>
        </w:rPr>
        <w:t>Psychopharmacol</w:t>
      </w:r>
      <w:proofErr w:type="spellEnd"/>
      <w:r w:rsidRPr="005D1FB2">
        <w:rPr>
          <w:rFonts w:ascii="Book Antiqua" w:eastAsia="宋体" w:hAnsi="Book Antiqua"/>
          <w:color w:val="000000" w:themeColor="text1"/>
          <w:lang w:eastAsia="zh-CN"/>
        </w:rPr>
        <w:t> 2014; </w:t>
      </w:r>
      <w:r w:rsidRPr="005D1FB2">
        <w:rPr>
          <w:rFonts w:ascii="Book Antiqua" w:eastAsia="宋体" w:hAnsi="Book Antiqua"/>
          <w:b/>
          <w:bCs/>
          <w:color w:val="000000" w:themeColor="text1"/>
          <w:lang w:eastAsia="zh-CN"/>
        </w:rPr>
        <w:t>28</w:t>
      </w:r>
      <w:r w:rsidRPr="005D1FB2">
        <w:rPr>
          <w:rFonts w:ascii="Book Antiqua" w:eastAsia="宋体" w:hAnsi="Book Antiqua"/>
          <w:color w:val="000000" w:themeColor="text1"/>
          <w:lang w:eastAsia="zh-CN"/>
        </w:rPr>
        <w:t>: 472-478 [PMID: 24108410 DOI: 10.1177/0269881113507643]</w:t>
      </w:r>
    </w:p>
    <w:p w:rsidR="005D1FB2" w:rsidRPr="005D1FB2" w:rsidRDefault="005D1FB2" w:rsidP="005D1FB2">
      <w:pPr>
        <w:spacing w:line="360" w:lineRule="auto"/>
        <w:jc w:val="both"/>
        <w:rPr>
          <w:rFonts w:ascii="Book Antiqua" w:eastAsia="宋体" w:hAnsi="Book Antiqua"/>
          <w:color w:val="000000" w:themeColor="text1"/>
          <w:lang w:eastAsia="zh-CN"/>
        </w:rPr>
      </w:pPr>
      <w:proofErr w:type="gramStart"/>
      <w:r w:rsidRPr="005D1FB2">
        <w:rPr>
          <w:rFonts w:ascii="Book Antiqua" w:eastAsia="宋体" w:hAnsi="Book Antiqua"/>
          <w:color w:val="000000" w:themeColor="text1"/>
          <w:lang w:eastAsia="zh-CN"/>
        </w:rPr>
        <w:t>65 </w:t>
      </w:r>
      <w:r w:rsidRPr="005D1FB2">
        <w:rPr>
          <w:rFonts w:ascii="Book Antiqua" w:eastAsia="宋体" w:hAnsi="Book Antiqua"/>
          <w:b/>
          <w:bCs/>
          <w:color w:val="000000" w:themeColor="text1"/>
          <w:lang w:eastAsia="zh-CN"/>
        </w:rPr>
        <w:t>Stein DJ</w:t>
      </w:r>
      <w:r w:rsidRPr="005D1FB2">
        <w:rPr>
          <w:rFonts w:ascii="Book Antiqua" w:eastAsia="宋体" w:hAnsi="Book Antiqua"/>
          <w:color w:val="000000" w:themeColor="text1"/>
          <w:lang w:eastAsia="zh-CN"/>
        </w:rPr>
        <w:t>.</w:t>
      </w:r>
      <w:proofErr w:type="gramEnd"/>
      <w:r w:rsidRPr="005D1FB2">
        <w:rPr>
          <w:rFonts w:ascii="Book Antiqua" w:eastAsia="宋体" w:hAnsi="Book Antiqua"/>
          <w:color w:val="000000" w:themeColor="text1"/>
          <w:lang w:eastAsia="zh-CN"/>
        </w:rPr>
        <w:t xml:space="preserve"> </w:t>
      </w:r>
      <w:proofErr w:type="spellStart"/>
      <w:r w:rsidRPr="005D1FB2">
        <w:rPr>
          <w:rFonts w:ascii="Book Antiqua" w:eastAsia="宋体" w:hAnsi="Book Antiqua"/>
          <w:color w:val="000000" w:themeColor="text1"/>
          <w:lang w:eastAsia="zh-CN"/>
        </w:rPr>
        <w:t>Etifoxine</w:t>
      </w:r>
      <w:proofErr w:type="spellEnd"/>
      <w:r w:rsidRPr="005D1FB2">
        <w:rPr>
          <w:rFonts w:ascii="Book Antiqua" w:eastAsia="宋体" w:hAnsi="Book Antiqua"/>
          <w:color w:val="000000" w:themeColor="text1"/>
          <w:lang w:eastAsia="zh-CN"/>
        </w:rPr>
        <w:t xml:space="preserve"> versus alprazolam for the treatment of adjustment disorder with anxiety: a randomized controlled trial. </w:t>
      </w:r>
      <w:proofErr w:type="spellStart"/>
      <w:r w:rsidRPr="005D1FB2">
        <w:rPr>
          <w:rFonts w:ascii="Book Antiqua" w:eastAsia="宋体" w:hAnsi="Book Antiqua"/>
          <w:i/>
          <w:iCs/>
          <w:color w:val="000000" w:themeColor="text1"/>
          <w:lang w:eastAsia="zh-CN"/>
        </w:rPr>
        <w:t>Adv</w:t>
      </w:r>
      <w:proofErr w:type="spellEnd"/>
      <w:r w:rsidRPr="005D1FB2">
        <w:rPr>
          <w:rFonts w:ascii="Book Antiqua" w:eastAsia="宋体" w:hAnsi="Book Antiqua"/>
          <w:i/>
          <w:iCs/>
          <w:color w:val="000000" w:themeColor="text1"/>
          <w:lang w:eastAsia="zh-CN"/>
        </w:rPr>
        <w:t xml:space="preserve"> </w:t>
      </w:r>
      <w:proofErr w:type="spellStart"/>
      <w:r w:rsidRPr="005D1FB2">
        <w:rPr>
          <w:rFonts w:ascii="Book Antiqua" w:eastAsia="宋体" w:hAnsi="Book Antiqua"/>
          <w:i/>
          <w:iCs/>
          <w:color w:val="000000" w:themeColor="text1"/>
          <w:lang w:eastAsia="zh-CN"/>
        </w:rPr>
        <w:t>Ther</w:t>
      </w:r>
      <w:proofErr w:type="spellEnd"/>
      <w:r w:rsidRPr="005D1FB2">
        <w:rPr>
          <w:rFonts w:ascii="Book Antiqua" w:eastAsia="宋体" w:hAnsi="Book Antiqua"/>
          <w:color w:val="000000" w:themeColor="text1"/>
          <w:lang w:eastAsia="zh-CN"/>
        </w:rPr>
        <w:t> 2015; </w:t>
      </w:r>
      <w:r w:rsidRPr="005D1FB2">
        <w:rPr>
          <w:rFonts w:ascii="Book Antiqua" w:eastAsia="宋体" w:hAnsi="Book Antiqua"/>
          <w:b/>
          <w:bCs/>
          <w:color w:val="000000" w:themeColor="text1"/>
          <w:lang w:eastAsia="zh-CN"/>
        </w:rPr>
        <w:t>32</w:t>
      </w:r>
      <w:r w:rsidRPr="005D1FB2">
        <w:rPr>
          <w:rFonts w:ascii="Book Antiqua" w:eastAsia="宋体" w:hAnsi="Book Antiqua"/>
          <w:color w:val="000000" w:themeColor="text1"/>
          <w:lang w:eastAsia="zh-CN"/>
        </w:rPr>
        <w:t>: 57-68 [PMID: 25620535 DOI: 10.1007/s12325-015-0176-6]</w:t>
      </w:r>
    </w:p>
    <w:p w:rsidR="005D1FB2" w:rsidRPr="005D1FB2" w:rsidRDefault="005D1FB2" w:rsidP="005D1FB2">
      <w:pPr>
        <w:spacing w:line="360" w:lineRule="auto"/>
        <w:jc w:val="both"/>
        <w:rPr>
          <w:rFonts w:ascii="Book Antiqua" w:eastAsia="宋体" w:hAnsi="Book Antiqua"/>
          <w:color w:val="000000" w:themeColor="text1"/>
          <w:lang w:eastAsia="zh-CN"/>
        </w:rPr>
      </w:pPr>
      <w:r w:rsidRPr="005D1FB2">
        <w:rPr>
          <w:rFonts w:ascii="Book Antiqua" w:eastAsia="宋体" w:hAnsi="Book Antiqua"/>
          <w:color w:val="000000" w:themeColor="text1"/>
          <w:lang w:eastAsia="zh-CN"/>
        </w:rPr>
        <w:t>66 </w:t>
      </w:r>
      <w:proofErr w:type="spellStart"/>
      <w:r w:rsidRPr="005D1FB2">
        <w:rPr>
          <w:rFonts w:ascii="Book Antiqua" w:eastAsia="宋体" w:hAnsi="Book Antiqua"/>
          <w:b/>
          <w:bCs/>
          <w:color w:val="000000" w:themeColor="text1"/>
          <w:lang w:eastAsia="zh-CN"/>
        </w:rPr>
        <w:t>Rupprecht</w:t>
      </w:r>
      <w:proofErr w:type="spellEnd"/>
      <w:r w:rsidRPr="005D1FB2">
        <w:rPr>
          <w:rFonts w:ascii="Book Antiqua" w:eastAsia="宋体" w:hAnsi="Book Antiqua"/>
          <w:b/>
          <w:bCs/>
          <w:color w:val="000000" w:themeColor="text1"/>
          <w:lang w:eastAsia="zh-CN"/>
        </w:rPr>
        <w:t xml:space="preserve"> R</w:t>
      </w:r>
      <w:r w:rsidRPr="005D1FB2">
        <w:rPr>
          <w:rFonts w:ascii="Book Antiqua" w:eastAsia="宋体" w:hAnsi="Book Antiqua"/>
          <w:color w:val="000000" w:themeColor="text1"/>
          <w:lang w:eastAsia="zh-CN"/>
        </w:rPr>
        <w:t xml:space="preserve">, </w:t>
      </w:r>
      <w:proofErr w:type="spellStart"/>
      <w:r w:rsidRPr="005D1FB2">
        <w:rPr>
          <w:rFonts w:ascii="Book Antiqua" w:eastAsia="宋体" w:hAnsi="Book Antiqua"/>
          <w:color w:val="000000" w:themeColor="text1"/>
          <w:lang w:eastAsia="zh-CN"/>
        </w:rPr>
        <w:t>Rammes</w:t>
      </w:r>
      <w:proofErr w:type="spellEnd"/>
      <w:r w:rsidRPr="005D1FB2">
        <w:rPr>
          <w:rFonts w:ascii="Book Antiqua" w:eastAsia="宋体" w:hAnsi="Book Antiqua"/>
          <w:color w:val="000000" w:themeColor="text1"/>
          <w:lang w:eastAsia="zh-CN"/>
        </w:rPr>
        <w:t xml:space="preserve"> G, </w:t>
      </w:r>
      <w:proofErr w:type="spellStart"/>
      <w:r w:rsidRPr="005D1FB2">
        <w:rPr>
          <w:rFonts w:ascii="Book Antiqua" w:eastAsia="宋体" w:hAnsi="Book Antiqua"/>
          <w:color w:val="000000" w:themeColor="text1"/>
          <w:lang w:eastAsia="zh-CN"/>
        </w:rPr>
        <w:t>Eser</w:t>
      </w:r>
      <w:proofErr w:type="spellEnd"/>
      <w:r w:rsidRPr="005D1FB2">
        <w:rPr>
          <w:rFonts w:ascii="Book Antiqua" w:eastAsia="宋体" w:hAnsi="Book Antiqua"/>
          <w:color w:val="000000" w:themeColor="text1"/>
          <w:lang w:eastAsia="zh-CN"/>
        </w:rPr>
        <w:t xml:space="preserve"> D, </w:t>
      </w:r>
      <w:proofErr w:type="spellStart"/>
      <w:r w:rsidRPr="005D1FB2">
        <w:rPr>
          <w:rFonts w:ascii="Book Antiqua" w:eastAsia="宋体" w:hAnsi="Book Antiqua"/>
          <w:color w:val="000000" w:themeColor="text1"/>
          <w:lang w:eastAsia="zh-CN"/>
        </w:rPr>
        <w:t>Baghai</w:t>
      </w:r>
      <w:proofErr w:type="spellEnd"/>
      <w:r w:rsidRPr="005D1FB2">
        <w:rPr>
          <w:rFonts w:ascii="Book Antiqua" w:eastAsia="宋体" w:hAnsi="Book Antiqua"/>
          <w:color w:val="000000" w:themeColor="text1"/>
          <w:lang w:eastAsia="zh-CN"/>
        </w:rPr>
        <w:t xml:space="preserve"> TC, </w:t>
      </w:r>
      <w:proofErr w:type="spellStart"/>
      <w:r w:rsidRPr="005D1FB2">
        <w:rPr>
          <w:rFonts w:ascii="Book Antiqua" w:eastAsia="宋体" w:hAnsi="Book Antiqua"/>
          <w:color w:val="000000" w:themeColor="text1"/>
          <w:lang w:eastAsia="zh-CN"/>
        </w:rPr>
        <w:t>Schüle</w:t>
      </w:r>
      <w:proofErr w:type="spellEnd"/>
      <w:r w:rsidRPr="005D1FB2">
        <w:rPr>
          <w:rFonts w:ascii="Book Antiqua" w:eastAsia="宋体" w:hAnsi="Book Antiqua"/>
          <w:color w:val="000000" w:themeColor="text1"/>
          <w:lang w:eastAsia="zh-CN"/>
        </w:rPr>
        <w:t xml:space="preserve"> C, </w:t>
      </w:r>
      <w:proofErr w:type="spellStart"/>
      <w:r w:rsidRPr="005D1FB2">
        <w:rPr>
          <w:rFonts w:ascii="Book Antiqua" w:eastAsia="宋体" w:hAnsi="Book Antiqua"/>
          <w:color w:val="000000" w:themeColor="text1"/>
          <w:lang w:eastAsia="zh-CN"/>
        </w:rPr>
        <w:t>Nothdurfter</w:t>
      </w:r>
      <w:proofErr w:type="spellEnd"/>
      <w:r w:rsidRPr="005D1FB2">
        <w:rPr>
          <w:rFonts w:ascii="Book Antiqua" w:eastAsia="宋体" w:hAnsi="Book Antiqua"/>
          <w:color w:val="000000" w:themeColor="text1"/>
          <w:lang w:eastAsia="zh-CN"/>
        </w:rPr>
        <w:t xml:space="preserve"> C, </w:t>
      </w:r>
      <w:proofErr w:type="spellStart"/>
      <w:r w:rsidRPr="005D1FB2">
        <w:rPr>
          <w:rFonts w:ascii="Book Antiqua" w:eastAsia="宋体" w:hAnsi="Book Antiqua"/>
          <w:color w:val="000000" w:themeColor="text1"/>
          <w:lang w:eastAsia="zh-CN"/>
        </w:rPr>
        <w:t>Troxler</w:t>
      </w:r>
      <w:proofErr w:type="spellEnd"/>
      <w:r w:rsidRPr="005D1FB2">
        <w:rPr>
          <w:rFonts w:ascii="Book Antiqua" w:eastAsia="宋体" w:hAnsi="Book Antiqua"/>
          <w:color w:val="000000" w:themeColor="text1"/>
          <w:lang w:eastAsia="zh-CN"/>
        </w:rPr>
        <w:t xml:space="preserve"> T, </w:t>
      </w:r>
      <w:proofErr w:type="spellStart"/>
      <w:r w:rsidRPr="005D1FB2">
        <w:rPr>
          <w:rFonts w:ascii="Book Antiqua" w:eastAsia="宋体" w:hAnsi="Book Antiqua"/>
          <w:color w:val="000000" w:themeColor="text1"/>
          <w:lang w:eastAsia="zh-CN"/>
        </w:rPr>
        <w:t>Gentsch</w:t>
      </w:r>
      <w:proofErr w:type="spellEnd"/>
      <w:r w:rsidRPr="005D1FB2">
        <w:rPr>
          <w:rFonts w:ascii="Book Antiqua" w:eastAsia="宋体" w:hAnsi="Book Antiqua"/>
          <w:color w:val="000000" w:themeColor="text1"/>
          <w:lang w:eastAsia="zh-CN"/>
        </w:rPr>
        <w:t xml:space="preserve"> C, </w:t>
      </w:r>
      <w:proofErr w:type="spellStart"/>
      <w:r w:rsidRPr="005D1FB2">
        <w:rPr>
          <w:rFonts w:ascii="Book Antiqua" w:eastAsia="宋体" w:hAnsi="Book Antiqua"/>
          <w:color w:val="000000" w:themeColor="text1"/>
          <w:lang w:eastAsia="zh-CN"/>
        </w:rPr>
        <w:t>Kalkman</w:t>
      </w:r>
      <w:proofErr w:type="spellEnd"/>
      <w:r w:rsidRPr="005D1FB2">
        <w:rPr>
          <w:rFonts w:ascii="Book Antiqua" w:eastAsia="宋体" w:hAnsi="Book Antiqua"/>
          <w:color w:val="000000" w:themeColor="text1"/>
          <w:lang w:eastAsia="zh-CN"/>
        </w:rPr>
        <w:t xml:space="preserve"> HO, Chaperon F, </w:t>
      </w:r>
      <w:proofErr w:type="spellStart"/>
      <w:r w:rsidRPr="005D1FB2">
        <w:rPr>
          <w:rFonts w:ascii="Book Antiqua" w:eastAsia="宋体" w:hAnsi="Book Antiqua"/>
          <w:color w:val="000000" w:themeColor="text1"/>
          <w:lang w:eastAsia="zh-CN"/>
        </w:rPr>
        <w:t>Uzunov</w:t>
      </w:r>
      <w:proofErr w:type="spellEnd"/>
      <w:r w:rsidRPr="005D1FB2">
        <w:rPr>
          <w:rFonts w:ascii="Book Antiqua" w:eastAsia="宋体" w:hAnsi="Book Antiqua"/>
          <w:color w:val="000000" w:themeColor="text1"/>
          <w:lang w:eastAsia="zh-CN"/>
        </w:rPr>
        <w:t xml:space="preserve"> V, McAllister KH, </w:t>
      </w:r>
      <w:proofErr w:type="spellStart"/>
      <w:r w:rsidRPr="005D1FB2">
        <w:rPr>
          <w:rFonts w:ascii="Book Antiqua" w:eastAsia="宋体" w:hAnsi="Book Antiqua"/>
          <w:color w:val="000000" w:themeColor="text1"/>
          <w:lang w:eastAsia="zh-CN"/>
        </w:rPr>
        <w:t>Bertaina-Anglade</w:t>
      </w:r>
      <w:proofErr w:type="spellEnd"/>
      <w:r w:rsidRPr="005D1FB2">
        <w:rPr>
          <w:rFonts w:ascii="Book Antiqua" w:eastAsia="宋体" w:hAnsi="Book Antiqua"/>
          <w:color w:val="000000" w:themeColor="text1"/>
          <w:lang w:eastAsia="zh-CN"/>
        </w:rPr>
        <w:t xml:space="preserve"> V, La Rochelle CD, </w:t>
      </w:r>
      <w:proofErr w:type="spellStart"/>
      <w:r w:rsidRPr="005D1FB2">
        <w:rPr>
          <w:rFonts w:ascii="Book Antiqua" w:eastAsia="宋体" w:hAnsi="Book Antiqua"/>
          <w:color w:val="000000" w:themeColor="text1"/>
          <w:lang w:eastAsia="zh-CN"/>
        </w:rPr>
        <w:t>Tuerck</w:t>
      </w:r>
      <w:proofErr w:type="spellEnd"/>
      <w:r w:rsidRPr="005D1FB2">
        <w:rPr>
          <w:rFonts w:ascii="Book Antiqua" w:eastAsia="宋体" w:hAnsi="Book Antiqua"/>
          <w:color w:val="000000" w:themeColor="text1"/>
          <w:lang w:eastAsia="zh-CN"/>
        </w:rPr>
        <w:t xml:space="preserve"> D, </w:t>
      </w:r>
      <w:proofErr w:type="spellStart"/>
      <w:r w:rsidRPr="005D1FB2">
        <w:rPr>
          <w:rFonts w:ascii="Book Antiqua" w:eastAsia="宋体" w:hAnsi="Book Antiqua"/>
          <w:color w:val="000000" w:themeColor="text1"/>
          <w:lang w:eastAsia="zh-CN"/>
        </w:rPr>
        <w:t>Floesser</w:t>
      </w:r>
      <w:proofErr w:type="spellEnd"/>
      <w:r w:rsidRPr="005D1FB2">
        <w:rPr>
          <w:rFonts w:ascii="Book Antiqua" w:eastAsia="宋体" w:hAnsi="Book Antiqua"/>
          <w:color w:val="000000" w:themeColor="text1"/>
          <w:lang w:eastAsia="zh-CN"/>
        </w:rPr>
        <w:t xml:space="preserve"> A, Kiese B, Schumacher M, </w:t>
      </w:r>
      <w:proofErr w:type="spellStart"/>
      <w:r w:rsidRPr="005D1FB2">
        <w:rPr>
          <w:rFonts w:ascii="Book Antiqua" w:eastAsia="宋体" w:hAnsi="Book Antiqua"/>
          <w:color w:val="000000" w:themeColor="text1"/>
          <w:lang w:eastAsia="zh-CN"/>
        </w:rPr>
        <w:t>Landgraf</w:t>
      </w:r>
      <w:proofErr w:type="spellEnd"/>
      <w:r w:rsidRPr="005D1FB2">
        <w:rPr>
          <w:rFonts w:ascii="Book Antiqua" w:eastAsia="宋体" w:hAnsi="Book Antiqua"/>
          <w:color w:val="000000" w:themeColor="text1"/>
          <w:lang w:eastAsia="zh-CN"/>
        </w:rPr>
        <w:t xml:space="preserve"> R, </w:t>
      </w:r>
      <w:proofErr w:type="spellStart"/>
      <w:r w:rsidRPr="005D1FB2">
        <w:rPr>
          <w:rFonts w:ascii="Book Antiqua" w:eastAsia="宋体" w:hAnsi="Book Antiqua"/>
          <w:color w:val="000000" w:themeColor="text1"/>
          <w:lang w:eastAsia="zh-CN"/>
        </w:rPr>
        <w:t>Holsboer</w:t>
      </w:r>
      <w:proofErr w:type="spellEnd"/>
      <w:r w:rsidRPr="005D1FB2">
        <w:rPr>
          <w:rFonts w:ascii="Book Antiqua" w:eastAsia="宋体" w:hAnsi="Book Antiqua"/>
          <w:color w:val="000000" w:themeColor="text1"/>
          <w:lang w:eastAsia="zh-CN"/>
        </w:rPr>
        <w:t xml:space="preserve"> F, </w:t>
      </w:r>
      <w:proofErr w:type="spellStart"/>
      <w:r w:rsidRPr="005D1FB2">
        <w:rPr>
          <w:rFonts w:ascii="Book Antiqua" w:eastAsia="宋体" w:hAnsi="Book Antiqua"/>
          <w:color w:val="000000" w:themeColor="text1"/>
          <w:lang w:eastAsia="zh-CN"/>
        </w:rPr>
        <w:t>Kucher</w:t>
      </w:r>
      <w:proofErr w:type="spellEnd"/>
      <w:r w:rsidRPr="005D1FB2">
        <w:rPr>
          <w:rFonts w:ascii="Book Antiqua" w:eastAsia="宋体" w:hAnsi="Book Antiqua"/>
          <w:color w:val="000000" w:themeColor="text1"/>
          <w:lang w:eastAsia="zh-CN"/>
        </w:rPr>
        <w:t xml:space="preserve"> K. Translocator protein (18 </w:t>
      </w:r>
      <w:proofErr w:type="spellStart"/>
      <w:r w:rsidRPr="005D1FB2">
        <w:rPr>
          <w:rFonts w:ascii="Book Antiqua" w:eastAsia="宋体" w:hAnsi="Book Antiqua"/>
          <w:color w:val="000000" w:themeColor="text1"/>
          <w:lang w:eastAsia="zh-CN"/>
        </w:rPr>
        <w:t>kD</w:t>
      </w:r>
      <w:proofErr w:type="spellEnd"/>
      <w:r w:rsidRPr="005D1FB2">
        <w:rPr>
          <w:rFonts w:ascii="Book Antiqua" w:eastAsia="宋体" w:hAnsi="Book Antiqua"/>
          <w:color w:val="000000" w:themeColor="text1"/>
          <w:lang w:eastAsia="zh-CN"/>
        </w:rPr>
        <w:t>) as target for anxiolytics without benzodiazepine-like side effects. </w:t>
      </w:r>
      <w:r w:rsidRPr="005D1FB2">
        <w:rPr>
          <w:rFonts w:ascii="Book Antiqua" w:eastAsia="宋体" w:hAnsi="Book Antiqua"/>
          <w:i/>
          <w:iCs/>
          <w:color w:val="000000" w:themeColor="text1"/>
          <w:lang w:eastAsia="zh-CN"/>
        </w:rPr>
        <w:t>Science</w:t>
      </w:r>
      <w:r w:rsidRPr="005D1FB2">
        <w:rPr>
          <w:rFonts w:ascii="Book Antiqua" w:eastAsia="宋体" w:hAnsi="Book Antiqua"/>
          <w:color w:val="000000" w:themeColor="text1"/>
          <w:lang w:eastAsia="zh-CN"/>
        </w:rPr>
        <w:t> 2009; </w:t>
      </w:r>
      <w:r w:rsidRPr="005D1FB2">
        <w:rPr>
          <w:rFonts w:ascii="Book Antiqua" w:eastAsia="宋体" w:hAnsi="Book Antiqua"/>
          <w:b/>
          <w:bCs/>
          <w:color w:val="000000" w:themeColor="text1"/>
          <w:lang w:eastAsia="zh-CN"/>
        </w:rPr>
        <w:t>325</w:t>
      </w:r>
      <w:r w:rsidRPr="005D1FB2">
        <w:rPr>
          <w:rFonts w:ascii="Book Antiqua" w:eastAsia="宋体" w:hAnsi="Book Antiqua"/>
          <w:color w:val="000000" w:themeColor="text1"/>
          <w:lang w:eastAsia="zh-CN"/>
        </w:rPr>
        <w:t>: 490-493 [PMID: 19541954 DOI: 10.1126/science.1175055]</w:t>
      </w:r>
    </w:p>
    <w:p w:rsidR="005D1FB2" w:rsidRPr="005D1FB2" w:rsidRDefault="005D1FB2" w:rsidP="005D1FB2">
      <w:pPr>
        <w:spacing w:line="360" w:lineRule="auto"/>
        <w:jc w:val="both"/>
        <w:rPr>
          <w:rFonts w:ascii="Book Antiqua" w:eastAsia="宋体" w:hAnsi="Book Antiqua"/>
          <w:color w:val="000000" w:themeColor="text1"/>
          <w:lang w:eastAsia="zh-CN"/>
        </w:rPr>
      </w:pPr>
      <w:r w:rsidRPr="005D1FB2">
        <w:rPr>
          <w:rFonts w:ascii="Book Antiqua" w:eastAsia="宋体" w:hAnsi="Book Antiqua"/>
          <w:color w:val="000000" w:themeColor="text1"/>
          <w:lang w:eastAsia="zh-CN"/>
        </w:rPr>
        <w:t>67 </w:t>
      </w:r>
      <w:r w:rsidRPr="005D1FB2">
        <w:rPr>
          <w:rFonts w:ascii="Book Antiqua" w:eastAsia="宋体" w:hAnsi="Book Antiqua"/>
          <w:b/>
          <w:bCs/>
          <w:color w:val="000000" w:themeColor="text1"/>
          <w:lang w:eastAsia="zh-CN"/>
        </w:rPr>
        <w:t>Zhang LM</w:t>
      </w:r>
      <w:r w:rsidRPr="005D1FB2">
        <w:rPr>
          <w:rFonts w:ascii="Book Antiqua" w:eastAsia="宋体" w:hAnsi="Book Antiqua"/>
          <w:color w:val="000000" w:themeColor="text1"/>
          <w:lang w:eastAsia="zh-CN"/>
        </w:rPr>
        <w:t xml:space="preserve">, </w:t>
      </w:r>
      <w:proofErr w:type="spellStart"/>
      <w:r w:rsidRPr="005D1FB2">
        <w:rPr>
          <w:rFonts w:ascii="Book Antiqua" w:eastAsia="宋体" w:hAnsi="Book Antiqua"/>
          <w:color w:val="000000" w:themeColor="text1"/>
          <w:lang w:eastAsia="zh-CN"/>
        </w:rPr>
        <w:t>Qiu</w:t>
      </w:r>
      <w:proofErr w:type="spellEnd"/>
      <w:r w:rsidRPr="005D1FB2">
        <w:rPr>
          <w:rFonts w:ascii="Book Antiqua" w:eastAsia="宋体" w:hAnsi="Book Antiqua"/>
          <w:color w:val="000000" w:themeColor="text1"/>
          <w:lang w:eastAsia="zh-CN"/>
        </w:rPr>
        <w:t xml:space="preserve"> ZK, Zhao N, Chen HX, Liu YQ, Xu JP, Zhang YZ, Yang RF, Li YF. Anxiolytic-like effects of YL-IPA08, a potent ligand for the translocator protein (18 </w:t>
      </w:r>
      <w:proofErr w:type="spellStart"/>
      <w:r w:rsidRPr="005D1FB2">
        <w:rPr>
          <w:rFonts w:ascii="Book Antiqua" w:eastAsia="宋体" w:hAnsi="Book Antiqua"/>
          <w:color w:val="000000" w:themeColor="text1"/>
          <w:lang w:eastAsia="zh-CN"/>
        </w:rPr>
        <w:t>kDa</w:t>
      </w:r>
      <w:proofErr w:type="spellEnd"/>
      <w:r w:rsidRPr="005D1FB2">
        <w:rPr>
          <w:rFonts w:ascii="Book Antiqua" w:eastAsia="宋体" w:hAnsi="Book Antiqua"/>
          <w:color w:val="000000" w:themeColor="text1"/>
          <w:lang w:eastAsia="zh-CN"/>
        </w:rPr>
        <w:t>) in animal models of post-traumatic stress disorder. </w:t>
      </w:r>
      <w:proofErr w:type="spellStart"/>
      <w:r w:rsidRPr="005D1FB2">
        <w:rPr>
          <w:rFonts w:ascii="Book Antiqua" w:eastAsia="宋体" w:hAnsi="Book Antiqua"/>
          <w:i/>
          <w:iCs/>
          <w:color w:val="000000" w:themeColor="text1"/>
          <w:lang w:eastAsia="zh-CN"/>
        </w:rPr>
        <w:t>Int</w:t>
      </w:r>
      <w:proofErr w:type="spellEnd"/>
      <w:r w:rsidRPr="005D1FB2">
        <w:rPr>
          <w:rFonts w:ascii="Book Antiqua" w:eastAsia="宋体" w:hAnsi="Book Antiqua"/>
          <w:i/>
          <w:iCs/>
          <w:color w:val="000000" w:themeColor="text1"/>
          <w:lang w:eastAsia="zh-CN"/>
        </w:rPr>
        <w:t xml:space="preserve"> J </w:t>
      </w:r>
      <w:proofErr w:type="spellStart"/>
      <w:r w:rsidRPr="005D1FB2">
        <w:rPr>
          <w:rFonts w:ascii="Book Antiqua" w:eastAsia="宋体" w:hAnsi="Book Antiqua"/>
          <w:i/>
          <w:iCs/>
          <w:color w:val="000000" w:themeColor="text1"/>
          <w:lang w:eastAsia="zh-CN"/>
        </w:rPr>
        <w:t>Neuropsychopharmacol</w:t>
      </w:r>
      <w:proofErr w:type="spellEnd"/>
      <w:r w:rsidRPr="005D1FB2">
        <w:rPr>
          <w:rFonts w:ascii="Book Antiqua" w:eastAsia="宋体" w:hAnsi="Book Antiqua"/>
          <w:color w:val="000000" w:themeColor="text1"/>
          <w:lang w:eastAsia="zh-CN"/>
        </w:rPr>
        <w:t> 2014; </w:t>
      </w:r>
      <w:r w:rsidRPr="005D1FB2">
        <w:rPr>
          <w:rFonts w:ascii="Book Antiqua" w:eastAsia="宋体" w:hAnsi="Book Antiqua"/>
          <w:b/>
          <w:bCs/>
          <w:color w:val="000000" w:themeColor="text1"/>
          <w:lang w:eastAsia="zh-CN"/>
        </w:rPr>
        <w:t>17</w:t>
      </w:r>
      <w:r w:rsidRPr="005D1FB2">
        <w:rPr>
          <w:rFonts w:ascii="Book Antiqua" w:eastAsia="宋体" w:hAnsi="Book Antiqua"/>
          <w:color w:val="000000" w:themeColor="text1"/>
          <w:lang w:eastAsia="zh-CN"/>
        </w:rPr>
        <w:t>: 1659-1669 [PMID: 24763106 DOI: 10.1017/S1461145714000479]</w:t>
      </w:r>
    </w:p>
    <w:p w:rsidR="005D1FB2" w:rsidRPr="005D1FB2" w:rsidRDefault="005D1FB2" w:rsidP="005D1FB2">
      <w:pPr>
        <w:spacing w:line="360" w:lineRule="auto"/>
        <w:jc w:val="both"/>
        <w:rPr>
          <w:rFonts w:ascii="Book Antiqua" w:eastAsia="宋体" w:hAnsi="Book Antiqua"/>
          <w:color w:val="000000" w:themeColor="text1"/>
          <w:lang w:eastAsia="zh-CN"/>
        </w:rPr>
      </w:pPr>
      <w:proofErr w:type="gramStart"/>
      <w:r w:rsidRPr="005D1FB2">
        <w:rPr>
          <w:rFonts w:ascii="Book Antiqua" w:eastAsia="宋体" w:hAnsi="Book Antiqua"/>
          <w:color w:val="000000" w:themeColor="text1"/>
          <w:lang w:eastAsia="zh-CN"/>
        </w:rPr>
        <w:t>68 </w:t>
      </w:r>
      <w:r w:rsidRPr="005D1FB2">
        <w:rPr>
          <w:rFonts w:ascii="Book Antiqua" w:eastAsia="宋体" w:hAnsi="Book Antiqua"/>
          <w:b/>
          <w:bCs/>
          <w:color w:val="000000" w:themeColor="text1"/>
          <w:lang w:eastAsia="zh-CN"/>
        </w:rPr>
        <w:t>Pinna G</w:t>
      </w:r>
      <w:proofErr w:type="gramEnd"/>
      <w:r w:rsidRPr="005D1FB2">
        <w:rPr>
          <w:rFonts w:ascii="Book Antiqua" w:eastAsia="宋体" w:hAnsi="Book Antiqua"/>
          <w:color w:val="000000" w:themeColor="text1"/>
          <w:lang w:eastAsia="zh-CN"/>
        </w:rPr>
        <w:t xml:space="preserve">, </w:t>
      </w:r>
      <w:proofErr w:type="spellStart"/>
      <w:r w:rsidRPr="005D1FB2">
        <w:rPr>
          <w:rFonts w:ascii="Book Antiqua" w:eastAsia="宋体" w:hAnsi="Book Antiqua"/>
          <w:color w:val="000000" w:themeColor="text1"/>
          <w:lang w:eastAsia="zh-CN"/>
        </w:rPr>
        <w:t>Rasmusson</w:t>
      </w:r>
      <w:proofErr w:type="spellEnd"/>
      <w:r w:rsidRPr="005D1FB2">
        <w:rPr>
          <w:rFonts w:ascii="Book Antiqua" w:eastAsia="宋体" w:hAnsi="Book Antiqua"/>
          <w:color w:val="000000" w:themeColor="text1"/>
          <w:lang w:eastAsia="zh-CN"/>
        </w:rPr>
        <w:t xml:space="preserve"> AM. </w:t>
      </w:r>
      <w:proofErr w:type="spellStart"/>
      <w:r w:rsidRPr="005D1FB2">
        <w:rPr>
          <w:rFonts w:ascii="Book Antiqua" w:eastAsia="宋体" w:hAnsi="Book Antiqua"/>
          <w:color w:val="000000" w:themeColor="text1"/>
          <w:lang w:eastAsia="zh-CN"/>
        </w:rPr>
        <w:t>Ganaxolone</w:t>
      </w:r>
      <w:proofErr w:type="spellEnd"/>
      <w:r w:rsidRPr="005D1FB2">
        <w:rPr>
          <w:rFonts w:ascii="Book Antiqua" w:eastAsia="宋体" w:hAnsi="Book Antiqua"/>
          <w:color w:val="000000" w:themeColor="text1"/>
          <w:lang w:eastAsia="zh-CN"/>
        </w:rPr>
        <w:t xml:space="preserve"> improves behavioral deficits in a mouse model of post-traumatic stress disorder. </w:t>
      </w:r>
      <w:r w:rsidRPr="005D1FB2">
        <w:rPr>
          <w:rFonts w:ascii="Book Antiqua" w:eastAsia="宋体" w:hAnsi="Book Antiqua"/>
          <w:i/>
          <w:iCs/>
          <w:color w:val="000000" w:themeColor="text1"/>
          <w:lang w:eastAsia="zh-CN"/>
        </w:rPr>
        <w:t xml:space="preserve">Front Cell </w:t>
      </w:r>
      <w:proofErr w:type="spellStart"/>
      <w:r w:rsidRPr="005D1FB2">
        <w:rPr>
          <w:rFonts w:ascii="Book Antiqua" w:eastAsia="宋体" w:hAnsi="Book Antiqua"/>
          <w:i/>
          <w:iCs/>
          <w:color w:val="000000" w:themeColor="text1"/>
          <w:lang w:eastAsia="zh-CN"/>
        </w:rPr>
        <w:t>Neurosci</w:t>
      </w:r>
      <w:proofErr w:type="spellEnd"/>
      <w:r w:rsidRPr="005D1FB2">
        <w:rPr>
          <w:rFonts w:ascii="Book Antiqua" w:eastAsia="宋体" w:hAnsi="Book Antiqua"/>
          <w:color w:val="000000" w:themeColor="text1"/>
          <w:lang w:eastAsia="zh-CN"/>
        </w:rPr>
        <w:t> 2014; </w:t>
      </w:r>
      <w:r w:rsidRPr="005D1FB2">
        <w:rPr>
          <w:rFonts w:ascii="Book Antiqua" w:eastAsia="宋体" w:hAnsi="Book Antiqua"/>
          <w:b/>
          <w:bCs/>
          <w:color w:val="000000" w:themeColor="text1"/>
          <w:lang w:eastAsia="zh-CN"/>
        </w:rPr>
        <w:t>8</w:t>
      </w:r>
      <w:r w:rsidRPr="005D1FB2">
        <w:rPr>
          <w:rFonts w:ascii="Book Antiqua" w:eastAsia="宋体" w:hAnsi="Book Antiqua"/>
          <w:color w:val="000000" w:themeColor="text1"/>
          <w:lang w:eastAsia="zh-CN"/>
        </w:rPr>
        <w:t>: 256 [PMID: 25309317 DOI: 10.3389/fncel.2014.00256]</w:t>
      </w:r>
    </w:p>
    <w:p w:rsidR="005D1FB2" w:rsidRPr="005D1FB2" w:rsidRDefault="005D1FB2" w:rsidP="005D1FB2">
      <w:pPr>
        <w:spacing w:line="360" w:lineRule="auto"/>
        <w:jc w:val="both"/>
        <w:rPr>
          <w:rFonts w:ascii="Book Antiqua" w:eastAsia="宋体" w:hAnsi="Book Antiqua"/>
          <w:color w:val="000000" w:themeColor="text1"/>
          <w:lang w:eastAsia="zh-CN"/>
        </w:rPr>
      </w:pPr>
      <w:r w:rsidRPr="005D1FB2">
        <w:rPr>
          <w:rFonts w:ascii="Book Antiqua" w:eastAsia="宋体" w:hAnsi="Book Antiqua"/>
          <w:color w:val="000000" w:themeColor="text1"/>
          <w:lang w:eastAsia="zh-CN"/>
        </w:rPr>
        <w:lastRenderedPageBreak/>
        <w:t>69 </w:t>
      </w:r>
      <w:proofErr w:type="spellStart"/>
      <w:r w:rsidRPr="005D1FB2">
        <w:rPr>
          <w:rFonts w:ascii="Book Antiqua" w:eastAsia="宋体" w:hAnsi="Book Antiqua"/>
          <w:b/>
          <w:bCs/>
          <w:color w:val="000000" w:themeColor="text1"/>
          <w:lang w:eastAsia="zh-CN"/>
        </w:rPr>
        <w:t>Masneuf</w:t>
      </w:r>
      <w:proofErr w:type="spellEnd"/>
      <w:r w:rsidRPr="005D1FB2">
        <w:rPr>
          <w:rFonts w:ascii="Book Antiqua" w:eastAsia="宋体" w:hAnsi="Book Antiqua"/>
          <w:b/>
          <w:bCs/>
          <w:color w:val="000000" w:themeColor="text1"/>
          <w:lang w:eastAsia="zh-CN"/>
        </w:rPr>
        <w:t xml:space="preserve"> S</w:t>
      </w:r>
      <w:r w:rsidRPr="005D1FB2">
        <w:rPr>
          <w:rFonts w:ascii="Book Antiqua" w:eastAsia="宋体" w:hAnsi="Book Antiqua"/>
          <w:color w:val="000000" w:themeColor="text1"/>
          <w:lang w:eastAsia="zh-CN"/>
        </w:rPr>
        <w:t>, Lowery-</w:t>
      </w:r>
      <w:proofErr w:type="spellStart"/>
      <w:r w:rsidRPr="005D1FB2">
        <w:rPr>
          <w:rFonts w:ascii="Book Antiqua" w:eastAsia="宋体" w:hAnsi="Book Antiqua"/>
          <w:color w:val="000000" w:themeColor="text1"/>
          <w:lang w:eastAsia="zh-CN"/>
        </w:rPr>
        <w:t>Gionta</w:t>
      </w:r>
      <w:proofErr w:type="spellEnd"/>
      <w:r w:rsidRPr="005D1FB2">
        <w:rPr>
          <w:rFonts w:ascii="Book Antiqua" w:eastAsia="宋体" w:hAnsi="Book Antiqua"/>
          <w:color w:val="000000" w:themeColor="text1"/>
          <w:lang w:eastAsia="zh-CN"/>
        </w:rPr>
        <w:t xml:space="preserve"> E, </w:t>
      </w:r>
      <w:proofErr w:type="spellStart"/>
      <w:r w:rsidRPr="005D1FB2">
        <w:rPr>
          <w:rFonts w:ascii="Book Antiqua" w:eastAsia="宋体" w:hAnsi="Book Antiqua"/>
          <w:color w:val="000000" w:themeColor="text1"/>
          <w:lang w:eastAsia="zh-CN"/>
        </w:rPr>
        <w:t>Colacicco</w:t>
      </w:r>
      <w:proofErr w:type="spellEnd"/>
      <w:r w:rsidRPr="005D1FB2">
        <w:rPr>
          <w:rFonts w:ascii="Book Antiqua" w:eastAsia="宋体" w:hAnsi="Book Antiqua"/>
          <w:color w:val="000000" w:themeColor="text1"/>
          <w:lang w:eastAsia="zh-CN"/>
        </w:rPr>
        <w:t xml:space="preserve"> G, </w:t>
      </w:r>
      <w:proofErr w:type="spellStart"/>
      <w:r w:rsidRPr="005D1FB2">
        <w:rPr>
          <w:rFonts w:ascii="Book Antiqua" w:eastAsia="宋体" w:hAnsi="Book Antiqua"/>
          <w:color w:val="000000" w:themeColor="text1"/>
          <w:lang w:eastAsia="zh-CN"/>
        </w:rPr>
        <w:t>Pleil</w:t>
      </w:r>
      <w:proofErr w:type="spellEnd"/>
      <w:r w:rsidRPr="005D1FB2">
        <w:rPr>
          <w:rFonts w:ascii="Book Antiqua" w:eastAsia="宋体" w:hAnsi="Book Antiqua"/>
          <w:color w:val="000000" w:themeColor="text1"/>
          <w:lang w:eastAsia="zh-CN"/>
        </w:rPr>
        <w:t xml:space="preserve"> KE, Li C, Crowley N, Flynn S, Holmes A, </w:t>
      </w:r>
      <w:proofErr w:type="spellStart"/>
      <w:r w:rsidRPr="005D1FB2">
        <w:rPr>
          <w:rFonts w:ascii="Book Antiqua" w:eastAsia="宋体" w:hAnsi="Book Antiqua"/>
          <w:color w:val="000000" w:themeColor="text1"/>
          <w:lang w:eastAsia="zh-CN"/>
        </w:rPr>
        <w:t>Kash</w:t>
      </w:r>
      <w:proofErr w:type="spellEnd"/>
      <w:r w:rsidRPr="005D1FB2">
        <w:rPr>
          <w:rFonts w:ascii="Book Antiqua" w:eastAsia="宋体" w:hAnsi="Book Antiqua"/>
          <w:color w:val="000000" w:themeColor="text1"/>
          <w:lang w:eastAsia="zh-CN"/>
        </w:rPr>
        <w:t xml:space="preserve"> T. Glutamatergic mechanisms associated with stress-induced amygdala excitability and anxiety-related behavior. </w:t>
      </w:r>
      <w:r w:rsidRPr="005D1FB2">
        <w:rPr>
          <w:rFonts w:ascii="Book Antiqua" w:eastAsia="宋体" w:hAnsi="Book Antiqua"/>
          <w:i/>
          <w:iCs/>
          <w:color w:val="000000" w:themeColor="text1"/>
          <w:lang w:eastAsia="zh-CN"/>
        </w:rPr>
        <w:t>Neuropharmacology</w:t>
      </w:r>
      <w:r w:rsidRPr="005D1FB2">
        <w:rPr>
          <w:rFonts w:ascii="Book Antiqua" w:eastAsia="宋体" w:hAnsi="Book Antiqua"/>
          <w:color w:val="000000" w:themeColor="text1"/>
          <w:lang w:eastAsia="zh-CN"/>
        </w:rPr>
        <w:t> 2014; </w:t>
      </w:r>
      <w:r w:rsidRPr="005D1FB2">
        <w:rPr>
          <w:rFonts w:ascii="Book Antiqua" w:eastAsia="宋体" w:hAnsi="Book Antiqua"/>
          <w:b/>
          <w:bCs/>
          <w:color w:val="000000" w:themeColor="text1"/>
          <w:lang w:eastAsia="zh-CN"/>
        </w:rPr>
        <w:t>85</w:t>
      </w:r>
      <w:r w:rsidRPr="005D1FB2">
        <w:rPr>
          <w:rFonts w:ascii="Book Antiqua" w:eastAsia="宋体" w:hAnsi="Book Antiqua"/>
          <w:color w:val="000000" w:themeColor="text1"/>
          <w:lang w:eastAsia="zh-CN"/>
        </w:rPr>
        <w:t>: 190-197 [PMID: 24796255 DOI: 10.1016/j.neuropharm.2014.04.015]</w:t>
      </w:r>
    </w:p>
    <w:p w:rsidR="005D1FB2" w:rsidRPr="005D1FB2" w:rsidRDefault="005D1FB2" w:rsidP="005D1FB2">
      <w:pPr>
        <w:spacing w:line="360" w:lineRule="auto"/>
        <w:jc w:val="both"/>
        <w:rPr>
          <w:rFonts w:ascii="Book Antiqua" w:eastAsia="宋体" w:hAnsi="Book Antiqua"/>
          <w:color w:val="000000" w:themeColor="text1"/>
          <w:lang w:eastAsia="zh-CN"/>
        </w:rPr>
      </w:pPr>
      <w:r w:rsidRPr="005D1FB2">
        <w:rPr>
          <w:rFonts w:ascii="Book Antiqua" w:eastAsia="宋体" w:hAnsi="Book Antiqua"/>
          <w:color w:val="000000" w:themeColor="text1"/>
          <w:lang w:eastAsia="zh-CN"/>
        </w:rPr>
        <w:t>70 </w:t>
      </w:r>
      <w:r w:rsidRPr="005D1FB2">
        <w:rPr>
          <w:rFonts w:ascii="Book Antiqua" w:eastAsia="宋体" w:hAnsi="Book Antiqua"/>
          <w:b/>
          <w:bCs/>
          <w:color w:val="000000" w:themeColor="text1"/>
          <w:lang w:eastAsia="zh-CN"/>
        </w:rPr>
        <w:t>Shin YW</w:t>
      </w:r>
      <w:r w:rsidRPr="005D1FB2">
        <w:rPr>
          <w:rFonts w:ascii="Book Antiqua" w:eastAsia="宋体" w:hAnsi="Book Antiqua"/>
          <w:color w:val="000000" w:themeColor="text1"/>
          <w:lang w:eastAsia="zh-CN"/>
        </w:rPr>
        <w:t xml:space="preserve">, </w:t>
      </w:r>
      <w:proofErr w:type="spellStart"/>
      <w:r w:rsidRPr="005D1FB2">
        <w:rPr>
          <w:rFonts w:ascii="Book Antiqua" w:eastAsia="宋体" w:hAnsi="Book Antiqua"/>
          <w:color w:val="000000" w:themeColor="text1"/>
          <w:lang w:eastAsia="zh-CN"/>
        </w:rPr>
        <w:t>Dzemidzic</w:t>
      </w:r>
      <w:proofErr w:type="spellEnd"/>
      <w:r w:rsidRPr="005D1FB2">
        <w:rPr>
          <w:rFonts w:ascii="Book Antiqua" w:eastAsia="宋体" w:hAnsi="Book Antiqua"/>
          <w:color w:val="000000" w:themeColor="text1"/>
          <w:lang w:eastAsia="zh-CN"/>
        </w:rPr>
        <w:t xml:space="preserve"> M, Jo HJ, Long Z, Medlock C, </w:t>
      </w:r>
      <w:proofErr w:type="spellStart"/>
      <w:r w:rsidRPr="005D1FB2">
        <w:rPr>
          <w:rFonts w:ascii="Book Antiqua" w:eastAsia="宋体" w:hAnsi="Book Antiqua"/>
          <w:color w:val="000000" w:themeColor="text1"/>
          <w:lang w:eastAsia="zh-CN"/>
        </w:rPr>
        <w:t>Dydak</w:t>
      </w:r>
      <w:proofErr w:type="spellEnd"/>
      <w:r w:rsidRPr="005D1FB2">
        <w:rPr>
          <w:rFonts w:ascii="Book Antiqua" w:eastAsia="宋体" w:hAnsi="Book Antiqua"/>
          <w:color w:val="000000" w:themeColor="text1"/>
          <w:lang w:eastAsia="zh-CN"/>
        </w:rPr>
        <w:t xml:space="preserve"> U, Goddard AW. Increased resting-state functional connectivity between the anterior cingulate cortex and the </w:t>
      </w:r>
      <w:proofErr w:type="spellStart"/>
      <w:r w:rsidRPr="005D1FB2">
        <w:rPr>
          <w:rFonts w:ascii="Book Antiqua" w:eastAsia="宋体" w:hAnsi="Book Antiqua"/>
          <w:color w:val="000000" w:themeColor="text1"/>
          <w:lang w:eastAsia="zh-CN"/>
        </w:rPr>
        <w:t>precuneus</w:t>
      </w:r>
      <w:proofErr w:type="spellEnd"/>
      <w:r w:rsidRPr="005D1FB2">
        <w:rPr>
          <w:rFonts w:ascii="Book Antiqua" w:eastAsia="宋体" w:hAnsi="Book Antiqua"/>
          <w:color w:val="000000" w:themeColor="text1"/>
          <w:lang w:eastAsia="zh-CN"/>
        </w:rPr>
        <w:t xml:space="preserve"> in panic disorder: resting-state connectivity in panic disorder. </w:t>
      </w:r>
      <w:r w:rsidRPr="005D1FB2">
        <w:rPr>
          <w:rFonts w:ascii="Book Antiqua" w:eastAsia="宋体" w:hAnsi="Book Antiqua"/>
          <w:i/>
          <w:iCs/>
          <w:color w:val="000000" w:themeColor="text1"/>
          <w:lang w:eastAsia="zh-CN"/>
        </w:rPr>
        <w:t xml:space="preserve">J Affect </w:t>
      </w:r>
      <w:proofErr w:type="spellStart"/>
      <w:r w:rsidRPr="005D1FB2">
        <w:rPr>
          <w:rFonts w:ascii="Book Antiqua" w:eastAsia="宋体" w:hAnsi="Book Antiqua"/>
          <w:i/>
          <w:iCs/>
          <w:color w:val="000000" w:themeColor="text1"/>
          <w:lang w:eastAsia="zh-CN"/>
        </w:rPr>
        <w:t>Disord</w:t>
      </w:r>
      <w:proofErr w:type="spellEnd"/>
      <w:r w:rsidRPr="005D1FB2">
        <w:rPr>
          <w:rFonts w:ascii="Book Antiqua" w:eastAsia="宋体" w:hAnsi="Book Antiqua"/>
          <w:color w:val="000000" w:themeColor="text1"/>
          <w:lang w:eastAsia="zh-CN"/>
        </w:rPr>
        <w:t> 2013; </w:t>
      </w:r>
      <w:r w:rsidRPr="005D1FB2">
        <w:rPr>
          <w:rFonts w:ascii="Book Antiqua" w:eastAsia="宋体" w:hAnsi="Book Antiqua"/>
          <w:b/>
          <w:bCs/>
          <w:color w:val="000000" w:themeColor="text1"/>
          <w:lang w:eastAsia="zh-CN"/>
        </w:rPr>
        <w:t>150</w:t>
      </w:r>
      <w:r w:rsidRPr="005D1FB2">
        <w:rPr>
          <w:rFonts w:ascii="Book Antiqua" w:eastAsia="宋体" w:hAnsi="Book Antiqua"/>
          <w:color w:val="000000" w:themeColor="text1"/>
          <w:lang w:eastAsia="zh-CN"/>
        </w:rPr>
        <w:t>: 1091-1095 [PMID: 23688914 DOI: 10.1016/j.jad.2013.04.026]</w:t>
      </w:r>
    </w:p>
    <w:p w:rsidR="005D1FB2" w:rsidRPr="005D1FB2" w:rsidRDefault="005D1FB2" w:rsidP="005D1FB2">
      <w:pPr>
        <w:spacing w:line="360" w:lineRule="auto"/>
        <w:jc w:val="both"/>
        <w:rPr>
          <w:rFonts w:ascii="Book Antiqua" w:eastAsia="宋体" w:hAnsi="Book Antiqua"/>
          <w:color w:val="000000" w:themeColor="text1"/>
          <w:lang w:eastAsia="zh-CN"/>
        </w:rPr>
      </w:pPr>
      <w:r w:rsidRPr="005D1FB2">
        <w:rPr>
          <w:rFonts w:ascii="Book Antiqua" w:eastAsia="宋体" w:hAnsi="Book Antiqua"/>
          <w:color w:val="000000" w:themeColor="text1"/>
          <w:lang w:eastAsia="zh-CN"/>
        </w:rPr>
        <w:t>71 </w:t>
      </w:r>
      <w:proofErr w:type="spellStart"/>
      <w:r w:rsidRPr="005D1FB2">
        <w:rPr>
          <w:rFonts w:ascii="Book Antiqua" w:eastAsia="宋体" w:hAnsi="Book Antiqua"/>
          <w:b/>
          <w:bCs/>
          <w:color w:val="000000" w:themeColor="text1"/>
          <w:lang w:eastAsia="zh-CN"/>
        </w:rPr>
        <w:t>Leicht</w:t>
      </w:r>
      <w:proofErr w:type="spellEnd"/>
      <w:r w:rsidRPr="005D1FB2">
        <w:rPr>
          <w:rFonts w:ascii="Book Antiqua" w:eastAsia="宋体" w:hAnsi="Book Antiqua"/>
          <w:b/>
          <w:bCs/>
          <w:color w:val="000000" w:themeColor="text1"/>
          <w:lang w:eastAsia="zh-CN"/>
        </w:rPr>
        <w:t xml:space="preserve"> G</w:t>
      </w:r>
      <w:r w:rsidRPr="005D1FB2">
        <w:rPr>
          <w:rFonts w:ascii="Book Antiqua" w:eastAsia="宋体" w:hAnsi="Book Antiqua"/>
          <w:color w:val="000000" w:themeColor="text1"/>
          <w:lang w:eastAsia="zh-CN"/>
        </w:rPr>
        <w:t xml:space="preserve">, </w:t>
      </w:r>
      <w:proofErr w:type="spellStart"/>
      <w:r w:rsidRPr="005D1FB2">
        <w:rPr>
          <w:rFonts w:ascii="Book Antiqua" w:eastAsia="宋体" w:hAnsi="Book Antiqua"/>
          <w:color w:val="000000" w:themeColor="text1"/>
          <w:lang w:eastAsia="zh-CN"/>
        </w:rPr>
        <w:t>Mulert</w:t>
      </w:r>
      <w:proofErr w:type="spellEnd"/>
      <w:r w:rsidRPr="005D1FB2">
        <w:rPr>
          <w:rFonts w:ascii="Book Antiqua" w:eastAsia="宋体" w:hAnsi="Book Antiqua"/>
          <w:color w:val="000000" w:themeColor="text1"/>
          <w:lang w:eastAsia="zh-CN"/>
        </w:rPr>
        <w:t xml:space="preserve"> C, </w:t>
      </w:r>
      <w:proofErr w:type="spellStart"/>
      <w:r w:rsidRPr="005D1FB2">
        <w:rPr>
          <w:rFonts w:ascii="Book Antiqua" w:eastAsia="宋体" w:hAnsi="Book Antiqua"/>
          <w:color w:val="000000" w:themeColor="text1"/>
          <w:lang w:eastAsia="zh-CN"/>
        </w:rPr>
        <w:t>Eser</w:t>
      </w:r>
      <w:proofErr w:type="spellEnd"/>
      <w:r w:rsidRPr="005D1FB2">
        <w:rPr>
          <w:rFonts w:ascii="Book Antiqua" w:eastAsia="宋体" w:hAnsi="Book Antiqua"/>
          <w:color w:val="000000" w:themeColor="text1"/>
          <w:lang w:eastAsia="zh-CN"/>
        </w:rPr>
        <w:t xml:space="preserve"> D, </w:t>
      </w:r>
      <w:proofErr w:type="spellStart"/>
      <w:r w:rsidRPr="005D1FB2">
        <w:rPr>
          <w:rFonts w:ascii="Book Antiqua" w:eastAsia="宋体" w:hAnsi="Book Antiqua"/>
          <w:color w:val="000000" w:themeColor="text1"/>
          <w:lang w:eastAsia="zh-CN"/>
        </w:rPr>
        <w:t>Sämann</w:t>
      </w:r>
      <w:proofErr w:type="spellEnd"/>
      <w:r w:rsidRPr="005D1FB2">
        <w:rPr>
          <w:rFonts w:ascii="Book Antiqua" w:eastAsia="宋体" w:hAnsi="Book Antiqua"/>
          <w:color w:val="000000" w:themeColor="text1"/>
          <w:lang w:eastAsia="zh-CN"/>
        </w:rPr>
        <w:t xml:space="preserve"> PG, </w:t>
      </w:r>
      <w:proofErr w:type="spellStart"/>
      <w:r w:rsidRPr="005D1FB2">
        <w:rPr>
          <w:rFonts w:ascii="Book Antiqua" w:eastAsia="宋体" w:hAnsi="Book Antiqua"/>
          <w:color w:val="000000" w:themeColor="text1"/>
          <w:lang w:eastAsia="zh-CN"/>
        </w:rPr>
        <w:t>Ertl</w:t>
      </w:r>
      <w:proofErr w:type="spellEnd"/>
      <w:r w:rsidRPr="005D1FB2">
        <w:rPr>
          <w:rFonts w:ascii="Book Antiqua" w:eastAsia="宋体" w:hAnsi="Book Antiqua"/>
          <w:color w:val="000000" w:themeColor="text1"/>
          <w:lang w:eastAsia="zh-CN"/>
        </w:rPr>
        <w:t xml:space="preserve"> M, </w:t>
      </w:r>
      <w:proofErr w:type="spellStart"/>
      <w:r w:rsidRPr="005D1FB2">
        <w:rPr>
          <w:rFonts w:ascii="Book Antiqua" w:eastAsia="宋体" w:hAnsi="Book Antiqua"/>
          <w:color w:val="000000" w:themeColor="text1"/>
          <w:lang w:eastAsia="zh-CN"/>
        </w:rPr>
        <w:t>Laenger</w:t>
      </w:r>
      <w:proofErr w:type="spellEnd"/>
      <w:r w:rsidRPr="005D1FB2">
        <w:rPr>
          <w:rFonts w:ascii="Book Antiqua" w:eastAsia="宋体" w:hAnsi="Book Antiqua"/>
          <w:color w:val="000000" w:themeColor="text1"/>
          <w:lang w:eastAsia="zh-CN"/>
        </w:rPr>
        <w:t xml:space="preserve"> A, </w:t>
      </w:r>
      <w:proofErr w:type="spellStart"/>
      <w:r w:rsidRPr="005D1FB2">
        <w:rPr>
          <w:rFonts w:ascii="Book Antiqua" w:eastAsia="宋体" w:hAnsi="Book Antiqua"/>
          <w:color w:val="000000" w:themeColor="text1"/>
          <w:lang w:eastAsia="zh-CN"/>
        </w:rPr>
        <w:t>Karch</w:t>
      </w:r>
      <w:proofErr w:type="spellEnd"/>
      <w:r w:rsidRPr="005D1FB2">
        <w:rPr>
          <w:rFonts w:ascii="Book Antiqua" w:eastAsia="宋体" w:hAnsi="Book Antiqua"/>
          <w:color w:val="000000" w:themeColor="text1"/>
          <w:lang w:eastAsia="zh-CN"/>
        </w:rPr>
        <w:t xml:space="preserve"> S, </w:t>
      </w:r>
      <w:proofErr w:type="spellStart"/>
      <w:r w:rsidRPr="005D1FB2">
        <w:rPr>
          <w:rFonts w:ascii="Book Antiqua" w:eastAsia="宋体" w:hAnsi="Book Antiqua"/>
          <w:color w:val="000000" w:themeColor="text1"/>
          <w:lang w:eastAsia="zh-CN"/>
        </w:rPr>
        <w:t>Pogarell</w:t>
      </w:r>
      <w:proofErr w:type="spellEnd"/>
      <w:r w:rsidRPr="005D1FB2">
        <w:rPr>
          <w:rFonts w:ascii="Book Antiqua" w:eastAsia="宋体" w:hAnsi="Book Antiqua"/>
          <w:color w:val="000000" w:themeColor="text1"/>
          <w:lang w:eastAsia="zh-CN"/>
        </w:rPr>
        <w:t xml:space="preserve"> O, </w:t>
      </w:r>
      <w:proofErr w:type="spellStart"/>
      <w:r w:rsidRPr="005D1FB2">
        <w:rPr>
          <w:rFonts w:ascii="Book Antiqua" w:eastAsia="宋体" w:hAnsi="Book Antiqua"/>
          <w:color w:val="000000" w:themeColor="text1"/>
          <w:lang w:eastAsia="zh-CN"/>
        </w:rPr>
        <w:t>Meindl</w:t>
      </w:r>
      <w:proofErr w:type="spellEnd"/>
      <w:r w:rsidRPr="005D1FB2">
        <w:rPr>
          <w:rFonts w:ascii="Book Antiqua" w:eastAsia="宋体" w:hAnsi="Book Antiqua"/>
          <w:color w:val="000000" w:themeColor="text1"/>
          <w:lang w:eastAsia="zh-CN"/>
        </w:rPr>
        <w:t xml:space="preserve"> T, </w:t>
      </w:r>
      <w:proofErr w:type="spellStart"/>
      <w:r w:rsidRPr="005D1FB2">
        <w:rPr>
          <w:rFonts w:ascii="Book Antiqua" w:eastAsia="宋体" w:hAnsi="Book Antiqua"/>
          <w:color w:val="000000" w:themeColor="text1"/>
          <w:lang w:eastAsia="zh-CN"/>
        </w:rPr>
        <w:t>Czisch</w:t>
      </w:r>
      <w:proofErr w:type="spellEnd"/>
      <w:r w:rsidRPr="005D1FB2">
        <w:rPr>
          <w:rFonts w:ascii="Book Antiqua" w:eastAsia="宋体" w:hAnsi="Book Antiqua"/>
          <w:color w:val="000000" w:themeColor="text1"/>
          <w:lang w:eastAsia="zh-CN"/>
        </w:rPr>
        <w:t xml:space="preserve"> M, </w:t>
      </w:r>
      <w:proofErr w:type="spellStart"/>
      <w:r w:rsidRPr="005D1FB2">
        <w:rPr>
          <w:rFonts w:ascii="Book Antiqua" w:eastAsia="宋体" w:hAnsi="Book Antiqua"/>
          <w:color w:val="000000" w:themeColor="text1"/>
          <w:lang w:eastAsia="zh-CN"/>
        </w:rPr>
        <w:t>Rupprecht</w:t>
      </w:r>
      <w:proofErr w:type="spellEnd"/>
      <w:r w:rsidRPr="005D1FB2">
        <w:rPr>
          <w:rFonts w:ascii="Book Antiqua" w:eastAsia="宋体" w:hAnsi="Book Antiqua"/>
          <w:color w:val="000000" w:themeColor="text1"/>
          <w:lang w:eastAsia="zh-CN"/>
        </w:rPr>
        <w:t xml:space="preserve"> R. Benzodiazepines counteract rostral anterior cingulate cortex activation induced by cholecystokinin-</w:t>
      </w:r>
      <w:proofErr w:type="spellStart"/>
      <w:r w:rsidRPr="005D1FB2">
        <w:rPr>
          <w:rFonts w:ascii="Book Antiqua" w:eastAsia="宋体" w:hAnsi="Book Antiqua"/>
          <w:color w:val="000000" w:themeColor="text1"/>
          <w:lang w:eastAsia="zh-CN"/>
        </w:rPr>
        <w:t>tetrapeptide</w:t>
      </w:r>
      <w:proofErr w:type="spellEnd"/>
      <w:r w:rsidRPr="005D1FB2">
        <w:rPr>
          <w:rFonts w:ascii="Book Antiqua" w:eastAsia="宋体" w:hAnsi="Book Antiqua"/>
          <w:color w:val="000000" w:themeColor="text1"/>
          <w:lang w:eastAsia="zh-CN"/>
        </w:rPr>
        <w:t xml:space="preserve"> in humans. </w:t>
      </w:r>
      <w:proofErr w:type="spellStart"/>
      <w:r w:rsidRPr="005D1FB2">
        <w:rPr>
          <w:rFonts w:ascii="Book Antiqua" w:eastAsia="宋体" w:hAnsi="Book Antiqua"/>
          <w:i/>
          <w:iCs/>
          <w:color w:val="000000" w:themeColor="text1"/>
          <w:lang w:eastAsia="zh-CN"/>
        </w:rPr>
        <w:t>Biol</w:t>
      </w:r>
      <w:proofErr w:type="spellEnd"/>
      <w:r w:rsidRPr="005D1FB2">
        <w:rPr>
          <w:rFonts w:ascii="Book Antiqua" w:eastAsia="宋体" w:hAnsi="Book Antiqua"/>
          <w:i/>
          <w:iCs/>
          <w:color w:val="000000" w:themeColor="text1"/>
          <w:lang w:eastAsia="zh-CN"/>
        </w:rPr>
        <w:t xml:space="preserve"> Psychiatry</w:t>
      </w:r>
      <w:r w:rsidRPr="005D1FB2">
        <w:rPr>
          <w:rFonts w:ascii="Book Antiqua" w:eastAsia="宋体" w:hAnsi="Book Antiqua"/>
          <w:color w:val="000000" w:themeColor="text1"/>
          <w:lang w:eastAsia="zh-CN"/>
        </w:rPr>
        <w:t> 2013; </w:t>
      </w:r>
      <w:r w:rsidRPr="005D1FB2">
        <w:rPr>
          <w:rFonts w:ascii="Book Antiqua" w:eastAsia="宋体" w:hAnsi="Book Antiqua"/>
          <w:b/>
          <w:bCs/>
          <w:color w:val="000000" w:themeColor="text1"/>
          <w:lang w:eastAsia="zh-CN"/>
        </w:rPr>
        <w:t>73</w:t>
      </w:r>
      <w:r w:rsidRPr="005D1FB2">
        <w:rPr>
          <w:rFonts w:ascii="Book Antiqua" w:eastAsia="宋体" w:hAnsi="Book Antiqua"/>
          <w:color w:val="000000" w:themeColor="text1"/>
          <w:lang w:eastAsia="zh-CN"/>
        </w:rPr>
        <w:t>: 337-344 [PMID: 23059050 DOI: 10.1016/j.biopsych.2012.09.004]</w:t>
      </w:r>
    </w:p>
    <w:p w:rsidR="005D1FB2" w:rsidRPr="005D1FB2" w:rsidRDefault="005D1FB2" w:rsidP="005D1FB2">
      <w:pPr>
        <w:spacing w:line="360" w:lineRule="auto"/>
        <w:jc w:val="both"/>
        <w:rPr>
          <w:rFonts w:ascii="Book Antiqua" w:eastAsia="宋体" w:hAnsi="Book Antiqua"/>
          <w:color w:val="000000" w:themeColor="text1"/>
          <w:lang w:eastAsia="zh-CN"/>
        </w:rPr>
      </w:pPr>
      <w:r w:rsidRPr="005D1FB2">
        <w:rPr>
          <w:rFonts w:ascii="Book Antiqua" w:eastAsia="宋体" w:hAnsi="Book Antiqua"/>
          <w:color w:val="000000" w:themeColor="text1"/>
          <w:lang w:eastAsia="zh-CN"/>
        </w:rPr>
        <w:t>72 </w:t>
      </w:r>
      <w:r w:rsidRPr="005D1FB2">
        <w:rPr>
          <w:rFonts w:ascii="Book Antiqua" w:eastAsia="宋体" w:hAnsi="Book Antiqua"/>
          <w:b/>
          <w:bCs/>
          <w:color w:val="000000" w:themeColor="text1"/>
          <w:lang w:eastAsia="zh-CN"/>
        </w:rPr>
        <w:t>Smith KS</w:t>
      </w:r>
      <w:r w:rsidRPr="005D1FB2">
        <w:rPr>
          <w:rFonts w:ascii="Book Antiqua" w:eastAsia="宋体" w:hAnsi="Book Antiqua"/>
          <w:color w:val="000000" w:themeColor="text1"/>
          <w:lang w:eastAsia="zh-CN"/>
        </w:rPr>
        <w:t xml:space="preserve">, </w:t>
      </w:r>
      <w:proofErr w:type="spellStart"/>
      <w:r w:rsidRPr="005D1FB2">
        <w:rPr>
          <w:rFonts w:ascii="Book Antiqua" w:eastAsia="宋体" w:hAnsi="Book Antiqua"/>
          <w:color w:val="000000" w:themeColor="text1"/>
          <w:lang w:eastAsia="zh-CN"/>
        </w:rPr>
        <w:t>Engin</w:t>
      </w:r>
      <w:proofErr w:type="spellEnd"/>
      <w:r w:rsidRPr="005D1FB2">
        <w:rPr>
          <w:rFonts w:ascii="Book Antiqua" w:eastAsia="宋体" w:hAnsi="Book Antiqua"/>
          <w:color w:val="000000" w:themeColor="text1"/>
          <w:lang w:eastAsia="zh-CN"/>
        </w:rPr>
        <w:t xml:space="preserve"> E, </w:t>
      </w:r>
      <w:proofErr w:type="spellStart"/>
      <w:r w:rsidRPr="005D1FB2">
        <w:rPr>
          <w:rFonts w:ascii="Book Antiqua" w:eastAsia="宋体" w:hAnsi="Book Antiqua"/>
          <w:color w:val="000000" w:themeColor="text1"/>
          <w:lang w:eastAsia="zh-CN"/>
        </w:rPr>
        <w:t>Meloni</w:t>
      </w:r>
      <w:proofErr w:type="spellEnd"/>
      <w:r w:rsidRPr="005D1FB2">
        <w:rPr>
          <w:rFonts w:ascii="Book Antiqua" w:eastAsia="宋体" w:hAnsi="Book Antiqua"/>
          <w:color w:val="000000" w:themeColor="text1"/>
          <w:lang w:eastAsia="zh-CN"/>
        </w:rPr>
        <w:t xml:space="preserve"> EG, Rudolph U. Benzodiazepine-induced </w:t>
      </w:r>
      <w:proofErr w:type="spellStart"/>
      <w:r w:rsidRPr="005D1FB2">
        <w:rPr>
          <w:rFonts w:ascii="Book Antiqua" w:eastAsia="宋体" w:hAnsi="Book Antiqua"/>
          <w:color w:val="000000" w:themeColor="text1"/>
          <w:lang w:eastAsia="zh-CN"/>
        </w:rPr>
        <w:t>anxiolysis</w:t>
      </w:r>
      <w:proofErr w:type="spellEnd"/>
      <w:r w:rsidRPr="005D1FB2">
        <w:rPr>
          <w:rFonts w:ascii="Book Antiqua" w:eastAsia="宋体" w:hAnsi="Book Antiqua"/>
          <w:color w:val="000000" w:themeColor="text1"/>
          <w:lang w:eastAsia="zh-CN"/>
        </w:rPr>
        <w:t xml:space="preserve"> and reduction of conditioned fear are mediated by distinct GABAA receptor subtypes in mice. </w:t>
      </w:r>
      <w:r w:rsidRPr="005D1FB2">
        <w:rPr>
          <w:rFonts w:ascii="Book Antiqua" w:eastAsia="宋体" w:hAnsi="Book Antiqua"/>
          <w:i/>
          <w:iCs/>
          <w:color w:val="000000" w:themeColor="text1"/>
          <w:lang w:eastAsia="zh-CN"/>
        </w:rPr>
        <w:t>Neuropharmacology</w:t>
      </w:r>
      <w:r w:rsidRPr="005D1FB2">
        <w:rPr>
          <w:rFonts w:ascii="Book Antiqua" w:eastAsia="宋体" w:hAnsi="Book Antiqua"/>
          <w:color w:val="000000" w:themeColor="text1"/>
          <w:lang w:eastAsia="zh-CN"/>
        </w:rPr>
        <w:t> 2012; </w:t>
      </w:r>
      <w:r w:rsidRPr="005D1FB2">
        <w:rPr>
          <w:rFonts w:ascii="Book Antiqua" w:eastAsia="宋体" w:hAnsi="Book Antiqua"/>
          <w:b/>
          <w:bCs/>
          <w:color w:val="000000" w:themeColor="text1"/>
          <w:lang w:eastAsia="zh-CN"/>
        </w:rPr>
        <w:t>63</w:t>
      </w:r>
      <w:r w:rsidRPr="005D1FB2">
        <w:rPr>
          <w:rFonts w:ascii="Book Antiqua" w:eastAsia="宋体" w:hAnsi="Book Antiqua"/>
          <w:color w:val="000000" w:themeColor="text1"/>
          <w:lang w:eastAsia="zh-CN"/>
        </w:rPr>
        <w:t>: 250-258 [PMID: 22465203 DOI: 10.1016/j.neuropharm.2012.03.001]</w:t>
      </w:r>
    </w:p>
    <w:p w:rsidR="005D1FB2" w:rsidRPr="005D1FB2" w:rsidRDefault="005D1FB2" w:rsidP="005D1FB2">
      <w:pPr>
        <w:spacing w:line="360" w:lineRule="auto"/>
        <w:jc w:val="both"/>
        <w:rPr>
          <w:rFonts w:ascii="Book Antiqua" w:eastAsia="宋体" w:hAnsi="Book Antiqua"/>
          <w:color w:val="000000" w:themeColor="text1"/>
          <w:lang w:eastAsia="zh-CN"/>
        </w:rPr>
      </w:pPr>
      <w:r w:rsidRPr="005D1FB2">
        <w:rPr>
          <w:rFonts w:ascii="Book Antiqua" w:eastAsia="宋体" w:hAnsi="Book Antiqua"/>
          <w:color w:val="000000" w:themeColor="text1"/>
          <w:lang w:eastAsia="zh-CN"/>
        </w:rPr>
        <w:t>73 </w:t>
      </w:r>
      <w:proofErr w:type="spellStart"/>
      <w:r w:rsidRPr="005D1FB2">
        <w:rPr>
          <w:rFonts w:ascii="Book Antiqua" w:eastAsia="宋体" w:hAnsi="Book Antiqua"/>
          <w:b/>
          <w:bCs/>
          <w:color w:val="000000" w:themeColor="text1"/>
          <w:lang w:eastAsia="zh-CN"/>
        </w:rPr>
        <w:t>Sanacora</w:t>
      </w:r>
      <w:proofErr w:type="spellEnd"/>
      <w:r w:rsidRPr="005D1FB2">
        <w:rPr>
          <w:rFonts w:ascii="Book Antiqua" w:eastAsia="宋体" w:hAnsi="Book Antiqua"/>
          <w:b/>
          <w:bCs/>
          <w:color w:val="000000" w:themeColor="text1"/>
          <w:lang w:eastAsia="zh-CN"/>
        </w:rPr>
        <w:t xml:space="preserve"> G</w:t>
      </w:r>
      <w:r w:rsidRPr="005D1FB2">
        <w:rPr>
          <w:rFonts w:ascii="Book Antiqua" w:eastAsia="宋体" w:hAnsi="Book Antiqua"/>
          <w:color w:val="000000" w:themeColor="text1"/>
          <w:lang w:eastAsia="zh-CN"/>
        </w:rPr>
        <w:t>, Mason GF, Rothman DL, Krystal JH. Increased occipital cortex GABA concentrations in depressed patients after therapy with selective serotonin reuptake inhibitors. </w:t>
      </w:r>
      <w:r w:rsidRPr="005D1FB2">
        <w:rPr>
          <w:rFonts w:ascii="Book Antiqua" w:eastAsia="宋体" w:hAnsi="Book Antiqua"/>
          <w:i/>
          <w:iCs/>
          <w:color w:val="000000" w:themeColor="text1"/>
          <w:lang w:eastAsia="zh-CN"/>
        </w:rPr>
        <w:t>Am J Psychiatry</w:t>
      </w:r>
      <w:r w:rsidRPr="005D1FB2">
        <w:rPr>
          <w:rFonts w:ascii="Book Antiqua" w:eastAsia="宋体" w:hAnsi="Book Antiqua"/>
          <w:color w:val="000000" w:themeColor="text1"/>
          <w:lang w:eastAsia="zh-CN"/>
        </w:rPr>
        <w:t> 2002; </w:t>
      </w:r>
      <w:r w:rsidRPr="005D1FB2">
        <w:rPr>
          <w:rFonts w:ascii="Book Antiqua" w:eastAsia="宋体" w:hAnsi="Book Antiqua"/>
          <w:b/>
          <w:bCs/>
          <w:color w:val="000000" w:themeColor="text1"/>
          <w:lang w:eastAsia="zh-CN"/>
        </w:rPr>
        <w:t>159</w:t>
      </w:r>
      <w:r w:rsidRPr="005D1FB2">
        <w:rPr>
          <w:rFonts w:ascii="Book Antiqua" w:eastAsia="宋体" w:hAnsi="Book Antiqua"/>
          <w:color w:val="000000" w:themeColor="text1"/>
          <w:lang w:eastAsia="zh-CN"/>
        </w:rPr>
        <w:t>: 663-665 [PMID: 11925309 DOI: 10.1176/appi.ajp.159.4.663]</w:t>
      </w:r>
    </w:p>
    <w:p w:rsidR="005D1FB2" w:rsidRPr="005D1FB2" w:rsidRDefault="005D1FB2" w:rsidP="005D1FB2">
      <w:pPr>
        <w:spacing w:line="360" w:lineRule="auto"/>
        <w:jc w:val="both"/>
        <w:rPr>
          <w:rFonts w:ascii="Book Antiqua" w:eastAsia="宋体" w:hAnsi="Book Antiqua"/>
          <w:color w:val="000000" w:themeColor="text1"/>
          <w:lang w:eastAsia="zh-CN"/>
        </w:rPr>
      </w:pPr>
      <w:r w:rsidRPr="005D1FB2">
        <w:rPr>
          <w:rFonts w:ascii="Book Antiqua" w:eastAsia="宋体" w:hAnsi="Book Antiqua"/>
          <w:color w:val="000000" w:themeColor="text1"/>
          <w:lang w:eastAsia="zh-CN"/>
        </w:rPr>
        <w:t>74 </w:t>
      </w:r>
      <w:proofErr w:type="spellStart"/>
      <w:r w:rsidRPr="005D1FB2">
        <w:rPr>
          <w:rFonts w:ascii="Book Antiqua" w:eastAsia="宋体" w:hAnsi="Book Antiqua"/>
          <w:b/>
          <w:bCs/>
          <w:color w:val="000000" w:themeColor="text1"/>
          <w:lang w:eastAsia="zh-CN"/>
        </w:rPr>
        <w:t>Uzunova</w:t>
      </w:r>
      <w:proofErr w:type="spellEnd"/>
      <w:r w:rsidRPr="005D1FB2">
        <w:rPr>
          <w:rFonts w:ascii="Book Antiqua" w:eastAsia="宋体" w:hAnsi="Book Antiqua"/>
          <w:b/>
          <w:bCs/>
          <w:color w:val="000000" w:themeColor="text1"/>
          <w:lang w:eastAsia="zh-CN"/>
        </w:rPr>
        <w:t xml:space="preserve"> V</w:t>
      </w:r>
      <w:r w:rsidRPr="005D1FB2">
        <w:rPr>
          <w:rFonts w:ascii="Book Antiqua" w:eastAsia="宋体" w:hAnsi="Book Antiqua"/>
          <w:color w:val="000000" w:themeColor="text1"/>
          <w:lang w:eastAsia="zh-CN"/>
        </w:rPr>
        <w:t xml:space="preserve">, </w:t>
      </w:r>
      <w:proofErr w:type="spellStart"/>
      <w:r w:rsidRPr="005D1FB2">
        <w:rPr>
          <w:rFonts w:ascii="Book Antiqua" w:eastAsia="宋体" w:hAnsi="Book Antiqua"/>
          <w:color w:val="000000" w:themeColor="text1"/>
          <w:lang w:eastAsia="zh-CN"/>
        </w:rPr>
        <w:t>Sheline</w:t>
      </w:r>
      <w:proofErr w:type="spellEnd"/>
      <w:r w:rsidRPr="005D1FB2">
        <w:rPr>
          <w:rFonts w:ascii="Book Antiqua" w:eastAsia="宋体" w:hAnsi="Book Antiqua"/>
          <w:color w:val="000000" w:themeColor="text1"/>
          <w:lang w:eastAsia="zh-CN"/>
        </w:rPr>
        <w:t xml:space="preserve"> Y, Davis JM, </w:t>
      </w:r>
      <w:proofErr w:type="spellStart"/>
      <w:r w:rsidRPr="005D1FB2">
        <w:rPr>
          <w:rFonts w:ascii="Book Antiqua" w:eastAsia="宋体" w:hAnsi="Book Antiqua"/>
          <w:color w:val="000000" w:themeColor="text1"/>
          <w:lang w:eastAsia="zh-CN"/>
        </w:rPr>
        <w:t>Rasmusson</w:t>
      </w:r>
      <w:proofErr w:type="spellEnd"/>
      <w:r w:rsidRPr="005D1FB2">
        <w:rPr>
          <w:rFonts w:ascii="Book Antiqua" w:eastAsia="宋体" w:hAnsi="Book Antiqua"/>
          <w:color w:val="000000" w:themeColor="text1"/>
          <w:lang w:eastAsia="zh-CN"/>
        </w:rPr>
        <w:t xml:space="preserve"> A, </w:t>
      </w:r>
      <w:proofErr w:type="spellStart"/>
      <w:r w:rsidRPr="005D1FB2">
        <w:rPr>
          <w:rFonts w:ascii="Book Antiqua" w:eastAsia="宋体" w:hAnsi="Book Antiqua"/>
          <w:color w:val="000000" w:themeColor="text1"/>
          <w:lang w:eastAsia="zh-CN"/>
        </w:rPr>
        <w:t>Uzunov</w:t>
      </w:r>
      <w:proofErr w:type="spellEnd"/>
      <w:r w:rsidRPr="005D1FB2">
        <w:rPr>
          <w:rFonts w:ascii="Book Antiqua" w:eastAsia="宋体" w:hAnsi="Book Antiqua"/>
          <w:color w:val="000000" w:themeColor="text1"/>
          <w:lang w:eastAsia="zh-CN"/>
        </w:rPr>
        <w:t xml:space="preserve"> DP, Costa E, </w:t>
      </w:r>
      <w:proofErr w:type="spellStart"/>
      <w:r w:rsidRPr="005D1FB2">
        <w:rPr>
          <w:rFonts w:ascii="Book Antiqua" w:eastAsia="宋体" w:hAnsi="Book Antiqua"/>
          <w:color w:val="000000" w:themeColor="text1"/>
          <w:lang w:eastAsia="zh-CN"/>
        </w:rPr>
        <w:t>Guidotti</w:t>
      </w:r>
      <w:proofErr w:type="spellEnd"/>
      <w:r w:rsidRPr="005D1FB2">
        <w:rPr>
          <w:rFonts w:ascii="Book Antiqua" w:eastAsia="宋体" w:hAnsi="Book Antiqua"/>
          <w:color w:val="000000" w:themeColor="text1"/>
          <w:lang w:eastAsia="zh-CN"/>
        </w:rPr>
        <w:t xml:space="preserve"> A. Increase in the cerebrospinal fluid content of </w:t>
      </w:r>
      <w:proofErr w:type="spellStart"/>
      <w:r w:rsidRPr="005D1FB2">
        <w:rPr>
          <w:rFonts w:ascii="Book Antiqua" w:eastAsia="宋体" w:hAnsi="Book Antiqua"/>
          <w:color w:val="000000" w:themeColor="text1"/>
          <w:lang w:eastAsia="zh-CN"/>
        </w:rPr>
        <w:t>neurosteroids</w:t>
      </w:r>
      <w:proofErr w:type="spellEnd"/>
      <w:r w:rsidRPr="005D1FB2">
        <w:rPr>
          <w:rFonts w:ascii="Book Antiqua" w:eastAsia="宋体" w:hAnsi="Book Antiqua"/>
          <w:color w:val="000000" w:themeColor="text1"/>
          <w:lang w:eastAsia="zh-CN"/>
        </w:rPr>
        <w:t xml:space="preserve"> in patients with unipolar major depression who are receiving fluoxetine or fluvoxamine. </w:t>
      </w:r>
      <w:r w:rsidRPr="005D1FB2">
        <w:rPr>
          <w:rFonts w:ascii="Book Antiqua" w:eastAsia="宋体" w:hAnsi="Book Antiqua"/>
          <w:i/>
          <w:iCs/>
          <w:color w:val="000000" w:themeColor="text1"/>
          <w:lang w:eastAsia="zh-CN"/>
        </w:rPr>
        <w:t xml:space="preserve">Proc Natl </w:t>
      </w:r>
      <w:proofErr w:type="spellStart"/>
      <w:r w:rsidRPr="005D1FB2">
        <w:rPr>
          <w:rFonts w:ascii="Book Antiqua" w:eastAsia="宋体" w:hAnsi="Book Antiqua"/>
          <w:i/>
          <w:iCs/>
          <w:color w:val="000000" w:themeColor="text1"/>
          <w:lang w:eastAsia="zh-CN"/>
        </w:rPr>
        <w:t>Acad</w:t>
      </w:r>
      <w:proofErr w:type="spellEnd"/>
      <w:r w:rsidRPr="005D1FB2">
        <w:rPr>
          <w:rFonts w:ascii="Book Antiqua" w:eastAsia="宋体" w:hAnsi="Book Antiqua"/>
          <w:i/>
          <w:iCs/>
          <w:color w:val="000000" w:themeColor="text1"/>
          <w:lang w:eastAsia="zh-CN"/>
        </w:rPr>
        <w:t xml:space="preserve"> </w:t>
      </w:r>
      <w:proofErr w:type="spellStart"/>
      <w:r w:rsidRPr="005D1FB2">
        <w:rPr>
          <w:rFonts w:ascii="Book Antiqua" w:eastAsia="宋体" w:hAnsi="Book Antiqua"/>
          <w:i/>
          <w:iCs/>
          <w:color w:val="000000" w:themeColor="text1"/>
          <w:lang w:eastAsia="zh-CN"/>
        </w:rPr>
        <w:t>Sci</w:t>
      </w:r>
      <w:proofErr w:type="spellEnd"/>
      <w:r w:rsidRPr="005D1FB2">
        <w:rPr>
          <w:rFonts w:ascii="Book Antiqua" w:eastAsia="宋体" w:hAnsi="Book Antiqua"/>
          <w:i/>
          <w:iCs/>
          <w:color w:val="000000" w:themeColor="text1"/>
          <w:lang w:eastAsia="zh-CN"/>
        </w:rPr>
        <w:t xml:space="preserve"> USA</w:t>
      </w:r>
      <w:r w:rsidRPr="005D1FB2">
        <w:rPr>
          <w:rFonts w:ascii="Book Antiqua" w:eastAsia="宋体" w:hAnsi="Book Antiqua"/>
          <w:color w:val="000000" w:themeColor="text1"/>
          <w:lang w:eastAsia="zh-CN"/>
        </w:rPr>
        <w:t> 1998; </w:t>
      </w:r>
      <w:r w:rsidRPr="005D1FB2">
        <w:rPr>
          <w:rFonts w:ascii="Book Antiqua" w:eastAsia="宋体" w:hAnsi="Book Antiqua"/>
          <w:b/>
          <w:bCs/>
          <w:color w:val="000000" w:themeColor="text1"/>
          <w:lang w:eastAsia="zh-CN"/>
        </w:rPr>
        <w:t>95</w:t>
      </w:r>
      <w:r w:rsidRPr="005D1FB2">
        <w:rPr>
          <w:rFonts w:ascii="Book Antiqua" w:eastAsia="宋体" w:hAnsi="Book Antiqua"/>
          <w:color w:val="000000" w:themeColor="text1"/>
          <w:lang w:eastAsia="zh-CN"/>
        </w:rPr>
        <w:t>: 3239-3244 [PMID: 9501247 DOI: 10.1073/pnas.95.6.3239]</w:t>
      </w:r>
    </w:p>
    <w:p w:rsidR="005D1FB2" w:rsidRPr="005D1FB2" w:rsidRDefault="005D1FB2" w:rsidP="005D1FB2">
      <w:pPr>
        <w:spacing w:line="360" w:lineRule="auto"/>
        <w:jc w:val="both"/>
        <w:rPr>
          <w:rFonts w:ascii="Book Antiqua" w:eastAsia="宋体" w:hAnsi="Book Antiqua"/>
          <w:color w:val="000000" w:themeColor="text1"/>
          <w:lang w:eastAsia="zh-CN"/>
        </w:rPr>
      </w:pPr>
      <w:r w:rsidRPr="005D1FB2">
        <w:rPr>
          <w:rFonts w:ascii="Book Antiqua" w:eastAsia="宋体" w:hAnsi="Book Antiqua"/>
          <w:color w:val="000000" w:themeColor="text1"/>
          <w:lang w:eastAsia="zh-CN"/>
        </w:rPr>
        <w:t>75 </w:t>
      </w:r>
      <w:proofErr w:type="spellStart"/>
      <w:r w:rsidRPr="005D1FB2">
        <w:rPr>
          <w:rFonts w:ascii="Book Antiqua" w:eastAsia="宋体" w:hAnsi="Book Antiqua"/>
          <w:b/>
          <w:bCs/>
          <w:color w:val="000000" w:themeColor="text1"/>
          <w:lang w:eastAsia="zh-CN"/>
        </w:rPr>
        <w:t>Korf</w:t>
      </w:r>
      <w:proofErr w:type="spellEnd"/>
      <w:r w:rsidRPr="005D1FB2">
        <w:rPr>
          <w:rFonts w:ascii="Book Antiqua" w:eastAsia="宋体" w:hAnsi="Book Antiqua"/>
          <w:b/>
          <w:bCs/>
          <w:color w:val="000000" w:themeColor="text1"/>
          <w:lang w:eastAsia="zh-CN"/>
        </w:rPr>
        <w:t xml:space="preserve"> J</w:t>
      </w:r>
      <w:r w:rsidRPr="005D1FB2">
        <w:rPr>
          <w:rFonts w:ascii="Book Antiqua" w:eastAsia="宋体" w:hAnsi="Book Antiqua"/>
          <w:color w:val="000000" w:themeColor="text1"/>
          <w:lang w:eastAsia="zh-CN"/>
        </w:rPr>
        <w:t xml:space="preserve">, </w:t>
      </w:r>
      <w:proofErr w:type="spellStart"/>
      <w:r w:rsidRPr="005D1FB2">
        <w:rPr>
          <w:rFonts w:ascii="Book Antiqua" w:eastAsia="宋体" w:hAnsi="Book Antiqua"/>
          <w:color w:val="000000" w:themeColor="text1"/>
          <w:lang w:eastAsia="zh-CN"/>
        </w:rPr>
        <w:t>Venema</w:t>
      </w:r>
      <w:proofErr w:type="spellEnd"/>
      <w:r w:rsidRPr="005D1FB2">
        <w:rPr>
          <w:rFonts w:ascii="Book Antiqua" w:eastAsia="宋体" w:hAnsi="Book Antiqua"/>
          <w:color w:val="000000" w:themeColor="text1"/>
          <w:lang w:eastAsia="zh-CN"/>
        </w:rPr>
        <w:t xml:space="preserve"> K. </w:t>
      </w:r>
      <w:proofErr w:type="spellStart"/>
      <w:r w:rsidRPr="005D1FB2">
        <w:rPr>
          <w:rFonts w:ascii="Book Antiqua" w:eastAsia="宋体" w:hAnsi="Book Antiqua"/>
          <w:color w:val="000000" w:themeColor="text1"/>
          <w:lang w:eastAsia="zh-CN"/>
        </w:rPr>
        <w:t>Desmethylimipramine</w:t>
      </w:r>
      <w:proofErr w:type="spellEnd"/>
      <w:r w:rsidRPr="005D1FB2">
        <w:rPr>
          <w:rFonts w:ascii="Book Antiqua" w:eastAsia="宋体" w:hAnsi="Book Antiqua"/>
          <w:color w:val="000000" w:themeColor="text1"/>
          <w:lang w:eastAsia="zh-CN"/>
        </w:rPr>
        <w:t xml:space="preserve"> enhances the release of endogenous GABA and other neurotransmitter amino acids from the rat thalamus. </w:t>
      </w:r>
      <w:r w:rsidRPr="005D1FB2">
        <w:rPr>
          <w:rFonts w:ascii="Book Antiqua" w:eastAsia="宋体" w:hAnsi="Book Antiqua"/>
          <w:i/>
          <w:iCs/>
          <w:color w:val="000000" w:themeColor="text1"/>
          <w:lang w:eastAsia="zh-CN"/>
        </w:rPr>
        <w:t xml:space="preserve">J </w:t>
      </w:r>
      <w:proofErr w:type="spellStart"/>
      <w:r w:rsidRPr="005D1FB2">
        <w:rPr>
          <w:rFonts w:ascii="Book Antiqua" w:eastAsia="宋体" w:hAnsi="Book Antiqua"/>
          <w:i/>
          <w:iCs/>
          <w:color w:val="000000" w:themeColor="text1"/>
          <w:lang w:eastAsia="zh-CN"/>
        </w:rPr>
        <w:t>Neurochem</w:t>
      </w:r>
      <w:proofErr w:type="spellEnd"/>
      <w:r w:rsidRPr="005D1FB2">
        <w:rPr>
          <w:rFonts w:ascii="Book Antiqua" w:eastAsia="宋体" w:hAnsi="Book Antiqua"/>
          <w:color w:val="000000" w:themeColor="text1"/>
          <w:lang w:eastAsia="zh-CN"/>
        </w:rPr>
        <w:t> 1983; </w:t>
      </w:r>
      <w:r w:rsidRPr="005D1FB2">
        <w:rPr>
          <w:rFonts w:ascii="Book Antiqua" w:eastAsia="宋体" w:hAnsi="Book Antiqua"/>
          <w:b/>
          <w:bCs/>
          <w:color w:val="000000" w:themeColor="text1"/>
          <w:lang w:eastAsia="zh-CN"/>
        </w:rPr>
        <w:t>40</w:t>
      </w:r>
      <w:r w:rsidRPr="005D1FB2">
        <w:rPr>
          <w:rFonts w:ascii="Book Antiqua" w:eastAsia="宋体" w:hAnsi="Book Antiqua"/>
          <w:color w:val="000000" w:themeColor="text1"/>
          <w:lang w:eastAsia="zh-CN"/>
        </w:rPr>
        <w:t>: 946-950 [PMID: 6131937 DOI: 10.1111/j.1471-4159.1983.tb08078.x]</w:t>
      </w:r>
    </w:p>
    <w:p w:rsidR="005D1FB2" w:rsidRPr="005D1FB2" w:rsidRDefault="005D1FB2" w:rsidP="005D1FB2">
      <w:pPr>
        <w:spacing w:line="360" w:lineRule="auto"/>
        <w:jc w:val="both"/>
        <w:rPr>
          <w:rFonts w:ascii="Book Antiqua" w:eastAsia="宋体" w:hAnsi="Book Antiqua"/>
          <w:color w:val="000000" w:themeColor="text1"/>
          <w:lang w:eastAsia="zh-CN"/>
        </w:rPr>
      </w:pPr>
      <w:r w:rsidRPr="005D1FB2">
        <w:rPr>
          <w:rFonts w:ascii="Book Antiqua" w:eastAsia="宋体" w:hAnsi="Book Antiqua"/>
          <w:color w:val="000000" w:themeColor="text1"/>
          <w:lang w:eastAsia="zh-CN"/>
        </w:rPr>
        <w:t>76 </w:t>
      </w:r>
      <w:proofErr w:type="spellStart"/>
      <w:r w:rsidRPr="005D1FB2">
        <w:rPr>
          <w:rFonts w:ascii="Book Antiqua" w:eastAsia="宋体" w:hAnsi="Book Antiqua"/>
          <w:b/>
          <w:bCs/>
          <w:color w:val="000000" w:themeColor="text1"/>
          <w:lang w:eastAsia="zh-CN"/>
        </w:rPr>
        <w:t>Paslawski</w:t>
      </w:r>
      <w:proofErr w:type="spellEnd"/>
      <w:r w:rsidRPr="005D1FB2">
        <w:rPr>
          <w:rFonts w:ascii="Book Antiqua" w:eastAsia="宋体" w:hAnsi="Book Antiqua"/>
          <w:b/>
          <w:bCs/>
          <w:color w:val="000000" w:themeColor="text1"/>
          <w:lang w:eastAsia="zh-CN"/>
        </w:rPr>
        <w:t xml:space="preserve"> T</w:t>
      </w:r>
      <w:r w:rsidRPr="005D1FB2">
        <w:rPr>
          <w:rFonts w:ascii="Book Antiqua" w:eastAsia="宋体" w:hAnsi="Book Antiqua"/>
          <w:color w:val="000000" w:themeColor="text1"/>
          <w:lang w:eastAsia="zh-CN"/>
        </w:rPr>
        <w:t xml:space="preserve">, </w:t>
      </w:r>
      <w:proofErr w:type="spellStart"/>
      <w:r w:rsidRPr="005D1FB2">
        <w:rPr>
          <w:rFonts w:ascii="Book Antiqua" w:eastAsia="宋体" w:hAnsi="Book Antiqua"/>
          <w:color w:val="000000" w:themeColor="text1"/>
          <w:lang w:eastAsia="zh-CN"/>
        </w:rPr>
        <w:t>Treit</w:t>
      </w:r>
      <w:proofErr w:type="spellEnd"/>
      <w:r w:rsidRPr="005D1FB2">
        <w:rPr>
          <w:rFonts w:ascii="Book Antiqua" w:eastAsia="宋体" w:hAnsi="Book Antiqua"/>
          <w:color w:val="000000" w:themeColor="text1"/>
          <w:lang w:eastAsia="zh-CN"/>
        </w:rPr>
        <w:t xml:space="preserve"> D, Baker GB, George M, Coutts RT. The antidepressant drug </w:t>
      </w:r>
      <w:proofErr w:type="spellStart"/>
      <w:r w:rsidRPr="005D1FB2">
        <w:rPr>
          <w:rFonts w:ascii="Book Antiqua" w:eastAsia="宋体" w:hAnsi="Book Antiqua"/>
          <w:color w:val="000000" w:themeColor="text1"/>
          <w:lang w:eastAsia="zh-CN"/>
        </w:rPr>
        <w:t>phenelzine</w:t>
      </w:r>
      <w:proofErr w:type="spellEnd"/>
      <w:r w:rsidRPr="005D1FB2">
        <w:rPr>
          <w:rFonts w:ascii="Book Antiqua" w:eastAsia="宋体" w:hAnsi="Book Antiqua"/>
          <w:color w:val="000000" w:themeColor="text1"/>
          <w:lang w:eastAsia="zh-CN"/>
        </w:rPr>
        <w:t xml:space="preserve"> produces antianxiety effects in the plus-maze and increases in rat brain GABA. </w:t>
      </w:r>
      <w:r w:rsidRPr="005D1FB2">
        <w:rPr>
          <w:rFonts w:ascii="Book Antiqua" w:eastAsia="宋体" w:hAnsi="Book Antiqua"/>
          <w:i/>
          <w:iCs/>
          <w:color w:val="000000" w:themeColor="text1"/>
          <w:lang w:eastAsia="zh-CN"/>
        </w:rPr>
        <w:t>Psychopharmacology</w:t>
      </w:r>
      <w:r w:rsidRPr="005D1FB2">
        <w:rPr>
          <w:rFonts w:ascii="Book Antiqua" w:eastAsia="宋体" w:hAnsi="Book Antiqua"/>
          <w:iCs/>
          <w:color w:val="000000" w:themeColor="text1"/>
          <w:lang w:eastAsia="zh-CN"/>
        </w:rPr>
        <w:t xml:space="preserve"> (</w:t>
      </w:r>
      <w:proofErr w:type="spellStart"/>
      <w:r w:rsidRPr="005D1FB2">
        <w:rPr>
          <w:rFonts w:ascii="Book Antiqua" w:eastAsia="宋体" w:hAnsi="Book Antiqua"/>
          <w:iCs/>
          <w:color w:val="000000" w:themeColor="text1"/>
          <w:lang w:eastAsia="zh-CN"/>
        </w:rPr>
        <w:t>Berl</w:t>
      </w:r>
      <w:proofErr w:type="spellEnd"/>
      <w:r w:rsidRPr="005D1FB2">
        <w:rPr>
          <w:rFonts w:ascii="Book Antiqua" w:eastAsia="宋体" w:hAnsi="Book Antiqua"/>
          <w:iCs/>
          <w:color w:val="000000" w:themeColor="text1"/>
          <w:lang w:eastAsia="zh-CN"/>
        </w:rPr>
        <w:t>)</w:t>
      </w:r>
      <w:r w:rsidRPr="005D1FB2">
        <w:rPr>
          <w:rFonts w:ascii="Book Antiqua" w:eastAsia="宋体" w:hAnsi="Book Antiqua"/>
          <w:color w:val="000000" w:themeColor="text1"/>
          <w:lang w:eastAsia="zh-CN"/>
        </w:rPr>
        <w:t> 1996; </w:t>
      </w:r>
      <w:r w:rsidRPr="005D1FB2">
        <w:rPr>
          <w:rFonts w:ascii="Book Antiqua" w:eastAsia="宋体" w:hAnsi="Book Antiqua"/>
          <w:b/>
          <w:bCs/>
          <w:color w:val="000000" w:themeColor="text1"/>
          <w:lang w:eastAsia="zh-CN"/>
        </w:rPr>
        <w:t>127</w:t>
      </w:r>
      <w:r w:rsidRPr="005D1FB2">
        <w:rPr>
          <w:rFonts w:ascii="Book Antiqua" w:eastAsia="宋体" w:hAnsi="Book Antiqua"/>
          <w:color w:val="000000" w:themeColor="text1"/>
          <w:lang w:eastAsia="zh-CN"/>
        </w:rPr>
        <w:t>: 19-24 [PMID: 8880939]</w:t>
      </w:r>
    </w:p>
    <w:p w:rsidR="005D1FB2" w:rsidRPr="005D1FB2" w:rsidRDefault="005D1FB2" w:rsidP="005D1FB2">
      <w:pPr>
        <w:spacing w:line="360" w:lineRule="auto"/>
        <w:jc w:val="both"/>
        <w:rPr>
          <w:rFonts w:ascii="Book Antiqua" w:eastAsia="宋体" w:hAnsi="Book Antiqua"/>
          <w:color w:val="000000" w:themeColor="text1"/>
          <w:lang w:eastAsia="zh-CN"/>
        </w:rPr>
      </w:pPr>
      <w:r w:rsidRPr="005D1FB2">
        <w:rPr>
          <w:rFonts w:ascii="Book Antiqua" w:eastAsia="宋体" w:hAnsi="Book Antiqua"/>
          <w:color w:val="000000" w:themeColor="text1"/>
          <w:lang w:eastAsia="zh-CN"/>
        </w:rPr>
        <w:lastRenderedPageBreak/>
        <w:t>77 </w:t>
      </w:r>
      <w:proofErr w:type="spellStart"/>
      <w:r w:rsidRPr="005D1FB2">
        <w:rPr>
          <w:rFonts w:ascii="Book Antiqua" w:eastAsia="宋体" w:hAnsi="Book Antiqua"/>
          <w:b/>
          <w:bCs/>
          <w:color w:val="000000" w:themeColor="text1"/>
          <w:lang w:eastAsia="zh-CN"/>
        </w:rPr>
        <w:t>Petroff</w:t>
      </w:r>
      <w:proofErr w:type="spellEnd"/>
      <w:r w:rsidRPr="005D1FB2">
        <w:rPr>
          <w:rFonts w:ascii="Book Antiqua" w:eastAsia="宋体" w:hAnsi="Book Antiqua"/>
          <w:b/>
          <w:bCs/>
          <w:color w:val="000000" w:themeColor="text1"/>
          <w:lang w:eastAsia="zh-CN"/>
        </w:rPr>
        <w:t xml:space="preserve"> OA</w:t>
      </w:r>
      <w:r w:rsidRPr="005D1FB2">
        <w:rPr>
          <w:rFonts w:ascii="Book Antiqua" w:eastAsia="宋体" w:hAnsi="Book Antiqua"/>
          <w:color w:val="000000" w:themeColor="text1"/>
          <w:lang w:eastAsia="zh-CN"/>
        </w:rPr>
        <w:t xml:space="preserve">, Rothman DL, Behar KL, </w:t>
      </w:r>
      <w:proofErr w:type="spellStart"/>
      <w:r w:rsidRPr="005D1FB2">
        <w:rPr>
          <w:rFonts w:ascii="Book Antiqua" w:eastAsia="宋体" w:hAnsi="Book Antiqua"/>
          <w:color w:val="000000" w:themeColor="text1"/>
          <w:lang w:eastAsia="zh-CN"/>
        </w:rPr>
        <w:t>Lamoureux</w:t>
      </w:r>
      <w:proofErr w:type="spellEnd"/>
      <w:r w:rsidRPr="005D1FB2">
        <w:rPr>
          <w:rFonts w:ascii="Book Antiqua" w:eastAsia="宋体" w:hAnsi="Book Antiqua"/>
          <w:color w:val="000000" w:themeColor="text1"/>
          <w:lang w:eastAsia="zh-CN"/>
        </w:rPr>
        <w:t xml:space="preserve"> D, Mattson RH. </w:t>
      </w:r>
      <w:proofErr w:type="gramStart"/>
      <w:r w:rsidRPr="005D1FB2">
        <w:rPr>
          <w:rFonts w:ascii="Book Antiqua" w:eastAsia="宋体" w:hAnsi="Book Antiqua"/>
          <w:color w:val="000000" w:themeColor="text1"/>
          <w:lang w:eastAsia="zh-CN"/>
        </w:rPr>
        <w:t>The effect of gabapentin on brain gamma-aminobutyric acid in patients with epilepsy.</w:t>
      </w:r>
      <w:proofErr w:type="gramEnd"/>
      <w:r w:rsidRPr="005D1FB2">
        <w:rPr>
          <w:rFonts w:ascii="Book Antiqua" w:eastAsia="宋体" w:hAnsi="Book Antiqua"/>
          <w:color w:val="000000" w:themeColor="text1"/>
          <w:lang w:eastAsia="zh-CN"/>
        </w:rPr>
        <w:t> </w:t>
      </w:r>
      <w:r w:rsidRPr="005D1FB2">
        <w:rPr>
          <w:rFonts w:ascii="Book Antiqua" w:eastAsia="宋体" w:hAnsi="Book Antiqua"/>
          <w:i/>
          <w:iCs/>
          <w:color w:val="000000" w:themeColor="text1"/>
          <w:lang w:eastAsia="zh-CN"/>
        </w:rPr>
        <w:t xml:space="preserve">Ann </w:t>
      </w:r>
      <w:proofErr w:type="spellStart"/>
      <w:r w:rsidRPr="005D1FB2">
        <w:rPr>
          <w:rFonts w:ascii="Book Antiqua" w:eastAsia="宋体" w:hAnsi="Book Antiqua"/>
          <w:i/>
          <w:iCs/>
          <w:color w:val="000000" w:themeColor="text1"/>
          <w:lang w:eastAsia="zh-CN"/>
        </w:rPr>
        <w:t>Neurol</w:t>
      </w:r>
      <w:proofErr w:type="spellEnd"/>
      <w:r w:rsidRPr="005D1FB2">
        <w:rPr>
          <w:rFonts w:ascii="Book Antiqua" w:eastAsia="宋体" w:hAnsi="Book Antiqua"/>
          <w:color w:val="000000" w:themeColor="text1"/>
          <w:lang w:eastAsia="zh-CN"/>
        </w:rPr>
        <w:t> 1996; </w:t>
      </w:r>
      <w:r w:rsidRPr="005D1FB2">
        <w:rPr>
          <w:rFonts w:ascii="Book Antiqua" w:eastAsia="宋体" w:hAnsi="Book Antiqua"/>
          <w:b/>
          <w:bCs/>
          <w:color w:val="000000" w:themeColor="text1"/>
          <w:lang w:eastAsia="zh-CN"/>
        </w:rPr>
        <w:t>39</w:t>
      </w:r>
      <w:r w:rsidRPr="005D1FB2">
        <w:rPr>
          <w:rFonts w:ascii="Book Antiqua" w:eastAsia="宋体" w:hAnsi="Book Antiqua"/>
          <w:color w:val="000000" w:themeColor="text1"/>
          <w:lang w:eastAsia="zh-CN"/>
        </w:rPr>
        <w:t>: 95-99 [PMID: 8572673 DOI: 10.1002/ana.410390114]</w:t>
      </w:r>
    </w:p>
    <w:p w:rsidR="005D1FB2" w:rsidRPr="005D1FB2" w:rsidRDefault="005D1FB2" w:rsidP="005D1FB2">
      <w:pPr>
        <w:spacing w:line="360" w:lineRule="auto"/>
        <w:jc w:val="both"/>
        <w:rPr>
          <w:rFonts w:ascii="Book Antiqua" w:eastAsia="宋体" w:hAnsi="Book Antiqua"/>
          <w:color w:val="000000" w:themeColor="text1"/>
          <w:lang w:eastAsia="zh-CN"/>
        </w:rPr>
      </w:pPr>
      <w:r w:rsidRPr="005D1FB2">
        <w:rPr>
          <w:rFonts w:ascii="Book Antiqua" w:eastAsia="宋体" w:hAnsi="Book Antiqua"/>
          <w:color w:val="000000" w:themeColor="text1"/>
          <w:lang w:eastAsia="zh-CN"/>
        </w:rPr>
        <w:t>78 </w:t>
      </w:r>
      <w:proofErr w:type="spellStart"/>
      <w:r w:rsidRPr="005D1FB2">
        <w:rPr>
          <w:rFonts w:ascii="Book Antiqua" w:eastAsia="宋体" w:hAnsi="Book Antiqua"/>
          <w:b/>
          <w:bCs/>
          <w:color w:val="000000" w:themeColor="text1"/>
          <w:lang w:eastAsia="zh-CN"/>
        </w:rPr>
        <w:t>Aupperle</w:t>
      </w:r>
      <w:proofErr w:type="spellEnd"/>
      <w:r w:rsidRPr="005D1FB2">
        <w:rPr>
          <w:rFonts w:ascii="Book Antiqua" w:eastAsia="宋体" w:hAnsi="Book Antiqua"/>
          <w:b/>
          <w:bCs/>
          <w:color w:val="000000" w:themeColor="text1"/>
          <w:lang w:eastAsia="zh-CN"/>
        </w:rPr>
        <w:t xml:space="preserve"> RL</w:t>
      </w:r>
      <w:r w:rsidRPr="005D1FB2">
        <w:rPr>
          <w:rFonts w:ascii="Book Antiqua" w:eastAsia="宋体" w:hAnsi="Book Antiqua"/>
          <w:color w:val="000000" w:themeColor="text1"/>
          <w:lang w:eastAsia="zh-CN"/>
        </w:rPr>
        <w:t xml:space="preserve">, </w:t>
      </w:r>
      <w:proofErr w:type="spellStart"/>
      <w:r w:rsidRPr="005D1FB2">
        <w:rPr>
          <w:rFonts w:ascii="Book Antiqua" w:eastAsia="宋体" w:hAnsi="Book Antiqua"/>
          <w:color w:val="000000" w:themeColor="text1"/>
          <w:lang w:eastAsia="zh-CN"/>
        </w:rPr>
        <w:t>Ravindran</w:t>
      </w:r>
      <w:proofErr w:type="spellEnd"/>
      <w:r w:rsidRPr="005D1FB2">
        <w:rPr>
          <w:rFonts w:ascii="Book Antiqua" w:eastAsia="宋体" w:hAnsi="Book Antiqua"/>
          <w:color w:val="000000" w:themeColor="text1"/>
          <w:lang w:eastAsia="zh-CN"/>
        </w:rPr>
        <w:t xml:space="preserve"> L, </w:t>
      </w:r>
      <w:proofErr w:type="spellStart"/>
      <w:r w:rsidRPr="005D1FB2">
        <w:rPr>
          <w:rFonts w:ascii="Book Antiqua" w:eastAsia="宋体" w:hAnsi="Book Antiqua"/>
          <w:color w:val="000000" w:themeColor="text1"/>
          <w:lang w:eastAsia="zh-CN"/>
        </w:rPr>
        <w:t>Tankersley</w:t>
      </w:r>
      <w:proofErr w:type="spellEnd"/>
      <w:r w:rsidRPr="005D1FB2">
        <w:rPr>
          <w:rFonts w:ascii="Book Antiqua" w:eastAsia="宋体" w:hAnsi="Book Antiqua"/>
          <w:color w:val="000000" w:themeColor="text1"/>
          <w:lang w:eastAsia="zh-CN"/>
        </w:rPr>
        <w:t xml:space="preserve"> D, </w:t>
      </w:r>
      <w:proofErr w:type="spellStart"/>
      <w:r w:rsidRPr="005D1FB2">
        <w:rPr>
          <w:rFonts w:ascii="Book Antiqua" w:eastAsia="宋体" w:hAnsi="Book Antiqua"/>
          <w:color w:val="000000" w:themeColor="text1"/>
          <w:lang w:eastAsia="zh-CN"/>
        </w:rPr>
        <w:t>Flagan</w:t>
      </w:r>
      <w:proofErr w:type="spellEnd"/>
      <w:r w:rsidRPr="005D1FB2">
        <w:rPr>
          <w:rFonts w:ascii="Book Antiqua" w:eastAsia="宋体" w:hAnsi="Book Antiqua"/>
          <w:color w:val="000000" w:themeColor="text1"/>
          <w:lang w:eastAsia="zh-CN"/>
        </w:rPr>
        <w:t xml:space="preserve"> T, Stein NR, Simmons AN, Stein MB, Paulus MP. </w:t>
      </w:r>
      <w:proofErr w:type="spellStart"/>
      <w:r w:rsidRPr="005D1FB2">
        <w:rPr>
          <w:rFonts w:ascii="Book Antiqua" w:eastAsia="宋体" w:hAnsi="Book Antiqua"/>
          <w:color w:val="000000" w:themeColor="text1"/>
          <w:lang w:eastAsia="zh-CN"/>
        </w:rPr>
        <w:t>Pregabalin</w:t>
      </w:r>
      <w:proofErr w:type="spellEnd"/>
      <w:r w:rsidRPr="005D1FB2">
        <w:rPr>
          <w:rFonts w:ascii="Book Antiqua" w:eastAsia="宋体" w:hAnsi="Book Antiqua"/>
          <w:color w:val="000000" w:themeColor="text1"/>
          <w:lang w:eastAsia="zh-CN"/>
        </w:rPr>
        <w:t xml:space="preserve"> influences insula and amygdala activation during anticipation of emotional images. </w:t>
      </w:r>
      <w:proofErr w:type="spellStart"/>
      <w:r w:rsidRPr="005D1FB2">
        <w:rPr>
          <w:rFonts w:ascii="Book Antiqua" w:eastAsia="宋体" w:hAnsi="Book Antiqua"/>
          <w:i/>
          <w:iCs/>
          <w:color w:val="000000" w:themeColor="text1"/>
          <w:lang w:eastAsia="zh-CN"/>
        </w:rPr>
        <w:t>Neuropsychopharmacology</w:t>
      </w:r>
      <w:proofErr w:type="spellEnd"/>
      <w:r w:rsidRPr="005D1FB2">
        <w:rPr>
          <w:rFonts w:ascii="Book Antiqua" w:eastAsia="宋体" w:hAnsi="Book Antiqua"/>
          <w:color w:val="000000" w:themeColor="text1"/>
          <w:lang w:eastAsia="zh-CN"/>
        </w:rPr>
        <w:t> 2011; </w:t>
      </w:r>
      <w:r w:rsidRPr="005D1FB2">
        <w:rPr>
          <w:rFonts w:ascii="Book Antiqua" w:eastAsia="宋体" w:hAnsi="Book Antiqua"/>
          <w:b/>
          <w:bCs/>
          <w:color w:val="000000" w:themeColor="text1"/>
          <w:lang w:eastAsia="zh-CN"/>
        </w:rPr>
        <w:t>36</w:t>
      </w:r>
      <w:r w:rsidRPr="005D1FB2">
        <w:rPr>
          <w:rFonts w:ascii="Book Antiqua" w:eastAsia="宋体" w:hAnsi="Book Antiqua"/>
          <w:color w:val="000000" w:themeColor="text1"/>
          <w:lang w:eastAsia="zh-CN"/>
        </w:rPr>
        <w:t>: 1466-1477 [PMID: 21430645 DOI: 10.1038/npp.2011.32]</w:t>
      </w:r>
    </w:p>
    <w:p w:rsidR="005D1FB2" w:rsidRPr="005D1FB2" w:rsidRDefault="005D1FB2" w:rsidP="005D1FB2">
      <w:pPr>
        <w:spacing w:line="360" w:lineRule="auto"/>
        <w:jc w:val="both"/>
        <w:rPr>
          <w:rFonts w:ascii="Book Antiqua" w:eastAsia="宋体" w:hAnsi="Book Antiqua"/>
          <w:color w:val="000000" w:themeColor="text1"/>
          <w:lang w:eastAsia="zh-CN"/>
        </w:rPr>
      </w:pPr>
      <w:r w:rsidRPr="005D1FB2">
        <w:rPr>
          <w:rFonts w:ascii="Book Antiqua" w:eastAsia="宋体" w:hAnsi="Book Antiqua"/>
          <w:color w:val="000000" w:themeColor="text1"/>
          <w:lang w:eastAsia="zh-CN"/>
        </w:rPr>
        <w:t>79 </w:t>
      </w:r>
      <w:r w:rsidRPr="005D1FB2">
        <w:rPr>
          <w:rFonts w:ascii="Book Antiqua" w:eastAsia="宋体" w:hAnsi="Book Antiqua"/>
          <w:b/>
          <w:bCs/>
          <w:color w:val="000000" w:themeColor="text1"/>
          <w:lang w:eastAsia="zh-CN"/>
        </w:rPr>
        <w:t>Evans KC</w:t>
      </w:r>
      <w:r w:rsidRPr="005D1FB2">
        <w:rPr>
          <w:rFonts w:ascii="Book Antiqua" w:eastAsia="宋体" w:hAnsi="Book Antiqua"/>
          <w:color w:val="000000" w:themeColor="text1"/>
          <w:lang w:eastAsia="zh-CN"/>
        </w:rPr>
        <w:t xml:space="preserve">, Simon NM, Dougherty DD, </w:t>
      </w:r>
      <w:proofErr w:type="spellStart"/>
      <w:r w:rsidRPr="005D1FB2">
        <w:rPr>
          <w:rFonts w:ascii="Book Antiqua" w:eastAsia="宋体" w:hAnsi="Book Antiqua"/>
          <w:color w:val="000000" w:themeColor="text1"/>
          <w:lang w:eastAsia="zh-CN"/>
        </w:rPr>
        <w:t>Hoge</w:t>
      </w:r>
      <w:proofErr w:type="spellEnd"/>
      <w:r w:rsidRPr="005D1FB2">
        <w:rPr>
          <w:rFonts w:ascii="Book Antiqua" w:eastAsia="宋体" w:hAnsi="Book Antiqua"/>
          <w:color w:val="000000" w:themeColor="text1"/>
          <w:lang w:eastAsia="zh-CN"/>
        </w:rPr>
        <w:t xml:space="preserve"> EA, Worthington JJ, Chow C, Kaufman RE, Gold AL, </w:t>
      </w:r>
      <w:proofErr w:type="spellStart"/>
      <w:r w:rsidRPr="005D1FB2">
        <w:rPr>
          <w:rFonts w:ascii="Book Antiqua" w:eastAsia="宋体" w:hAnsi="Book Antiqua"/>
          <w:color w:val="000000" w:themeColor="text1"/>
          <w:lang w:eastAsia="zh-CN"/>
        </w:rPr>
        <w:t>Fischman</w:t>
      </w:r>
      <w:proofErr w:type="spellEnd"/>
      <w:r w:rsidRPr="005D1FB2">
        <w:rPr>
          <w:rFonts w:ascii="Book Antiqua" w:eastAsia="宋体" w:hAnsi="Book Antiqua"/>
          <w:color w:val="000000" w:themeColor="text1"/>
          <w:lang w:eastAsia="zh-CN"/>
        </w:rPr>
        <w:t xml:space="preserve"> AJ, Pollack MH, Rauch SL. A PET study of </w:t>
      </w:r>
      <w:proofErr w:type="spellStart"/>
      <w:r w:rsidRPr="005D1FB2">
        <w:rPr>
          <w:rFonts w:ascii="Book Antiqua" w:eastAsia="宋体" w:hAnsi="Book Antiqua"/>
          <w:color w:val="000000" w:themeColor="text1"/>
          <w:lang w:eastAsia="zh-CN"/>
        </w:rPr>
        <w:t>tiagabine</w:t>
      </w:r>
      <w:proofErr w:type="spellEnd"/>
      <w:r w:rsidRPr="005D1FB2">
        <w:rPr>
          <w:rFonts w:ascii="Book Antiqua" w:eastAsia="宋体" w:hAnsi="Book Antiqua"/>
          <w:color w:val="000000" w:themeColor="text1"/>
          <w:lang w:eastAsia="zh-CN"/>
        </w:rPr>
        <w:t xml:space="preserve"> treatment implicates ventral medial prefrontal cortex in generalized social anxiety disorder. </w:t>
      </w:r>
      <w:proofErr w:type="spellStart"/>
      <w:r w:rsidRPr="005D1FB2">
        <w:rPr>
          <w:rFonts w:ascii="Book Antiqua" w:eastAsia="宋体" w:hAnsi="Book Antiqua"/>
          <w:i/>
          <w:iCs/>
          <w:color w:val="000000" w:themeColor="text1"/>
          <w:lang w:eastAsia="zh-CN"/>
        </w:rPr>
        <w:t>Neuropsychopharmacology</w:t>
      </w:r>
      <w:proofErr w:type="spellEnd"/>
      <w:r w:rsidRPr="005D1FB2">
        <w:rPr>
          <w:rFonts w:ascii="Book Antiqua" w:eastAsia="宋体" w:hAnsi="Book Antiqua"/>
          <w:color w:val="000000" w:themeColor="text1"/>
          <w:lang w:eastAsia="zh-CN"/>
        </w:rPr>
        <w:t> 2009; </w:t>
      </w:r>
      <w:r w:rsidRPr="005D1FB2">
        <w:rPr>
          <w:rFonts w:ascii="Book Antiqua" w:eastAsia="宋体" w:hAnsi="Book Antiqua"/>
          <w:b/>
          <w:bCs/>
          <w:color w:val="000000" w:themeColor="text1"/>
          <w:lang w:eastAsia="zh-CN"/>
        </w:rPr>
        <w:t>34</w:t>
      </w:r>
      <w:r w:rsidRPr="005D1FB2">
        <w:rPr>
          <w:rFonts w:ascii="Book Antiqua" w:eastAsia="宋体" w:hAnsi="Book Antiqua"/>
          <w:color w:val="000000" w:themeColor="text1"/>
          <w:lang w:eastAsia="zh-CN"/>
        </w:rPr>
        <w:t>: 390-398 [PMID: 18536708 DOI: 10.1038/npp.2008.69]</w:t>
      </w:r>
    </w:p>
    <w:p w:rsidR="005D1FB2" w:rsidRPr="005D1FB2" w:rsidRDefault="005D1FB2" w:rsidP="005D1FB2">
      <w:pPr>
        <w:spacing w:line="360" w:lineRule="auto"/>
        <w:jc w:val="both"/>
        <w:rPr>
          <w:rFonts w:ascii="Book Antiqua" w:eastAsia="宋体" w:hAnsi="Book Antiqua"/>
          <w:color w:val="000000" w:themeColor="text1"/>
          <w:lang w:eastAsia="zh-CN"/>
        </w:rPr>
      </w:pPr>
      <w:r w:rsidRPr="005D1FB2">
        <w:rPr>
          <w:rFonts w:ascii="Book Antiqua" w:eastAsia="宋体" w:hAnsi="Book Antiqua"/>
          <w:color w:val="000000" w:themeColor="text1"/>
          <w:lang w:eastAsia="zh-CN"/>
        </w:rPr>
        <w:t>80 </w:t>
      </w:r>
      <w:proofErr w:type="spellStart"/>
      <w:r w:rsidRPr="005D1FB2">
        <w:rPr>
          <w:rFonts w:ascii="Book Antiqua" w:eastAsia="宋体" w:hAnsi="Book Antiqua"/>
          <w:b/>
          <w:bCs/>
          <w:color w:val="000000" w:themeColor="text1"/>
          <w:lang w:eastAsia="zh-CN"/>
        </w:rPr>
        <w:t>Zwanzger</w:t>
      </w:r>
      <w:proofErr w:type="spellEnd"/>
      <w:r w:rsidRPr="005D1FB2">
        <w:rPr>
          <w:rFonts w:ascii="Book Antiqua" w:eastAsia="宋体" w:hAnsi="Book Antiqua"/>
          <w:b/>
          <w:bCs/>
          <w:color w:val="000000" w:themeColor="text1"/>
          <w:lang w:eastAsia="zh-CN"/>
        </w:rPr>
        <w:t xml:space="preserve"> P</w:t>
      </w:r>
      <w:r w:rsidRPr="005D1FB2">
        <w:rPr>
          <w:rFonts w:ascii="Book Antiqua" w:eastAsia="宋体" w:hAnsi="Book Antiqua"/>
          <w:color w:val="000000" w:themeColor="text1"/>
          <w:lang w:eastAsia="zh-CN"/>
        </w:rPr>
        <w:t xml:space="preserve">, </w:t>
      </w:r>
      <w:proofErr w:type="spellStart"/>
      <w:r w:rsidRPr="005D1FB2">
        <w:rPr>
          <w:rFonts w:ascii="Book Antiqua" w:eastAsia="宋体" w:hAnsi="Book Antiqua"/>
          <w:color w:val="000000" w:themeColor="text1"/>
          <w:lang w:eastAsia="zh-CN"/>
        </w:rPr>
        <w:t>Baghai</w:t>
      </w:r>
      <w:proofErr w:type="spellEnd"/>
      <w:r w:rsidRPr="005D1FB2">
        <w:rPr>
          <w:rFonts w:ascii="Book Antiqua" w:eastAsia="宋体" w:hAnsi="Book Antiqua"/>
          <w:color w:val="000000" w:themeColor="text1"/>
          <w:lang w:eastAsia="zh-CN"/>
        </w:rPr>
        <w:t xml:space="preserve"> TC, </w:t>
      </w:r>
      <w:proofErr w:type="spellStart"/>
      <w:r w:rsidRPr="005D1FB2">
        <w:rPr>
          <w:rFonts w:ascii="Book Antiqua" w:eastAsia="宋体" w:hAnsi="Book Antiqua"/>
          <w:color w:val="000000" w:themeColor="text1"/>
          <w:lang w:eastAsia="zh-CN"/>
        </w:rPr>
        <w:t>Schuele</w:t>
      </w:r>
      <w:proofErr w:type="spellEnd"/>
      <w:r w:rsidRPr="005D1FB2">
        <w:rPr>
          <w:rFonts w:ascii="Book Antiqua" w:eastAsia="宋体" w:hAnsi="Book Antiqua"/>
          <w:color w:val="000000" w:themeColor="text1"/>
          <w:lang w:eastAsia="zh-CN"/>
        </w:rPr>
        <w:t xml:space="preserve"> C, </w:t>
      </w:r>
      <w:proofErr w:type="spellStart"/>
      <w:r w:rsidRPr="005D1FB2">
        <w:rPr>
          <w:rFonts w:ascii="Book Antiqua" w:eastAsia="宋体" w:hAnsi="Book Antiqua"/>
          <w:color w:val="000000" w:themeColor="text1"/>
          <w:lang w:eastAsia="zh-CN"/>
        </w:rPr>
        <w:t>Ströhle</w:t>
      </w:r>
      <w:proofErr w:type="spellEnd"/>
      <w:r w:rsidRPr="005D1FB2">
        <w:rPr>
          <w:rFonts w:ascii="Book Antiqua" w:eastAsia="宋体" w:hAnsi="Book Antiqua"/>
          <w:color w:val="000000" w:themeColor="text1"/>
          <w:lang w:eastAsia="zh-CN"/>
        </w:rPr>
        <w:t xml:space="preserve"> A, </w:t>
      </w:r>
      <w:proofErr w:type="spellStart"/>
      <w:r w:rsidRPr="005D1FB2">
        <w:rPr>
          <w:rFonts w:ascii="Book Antiqua" w:eastAsia="宋体" w:hAnsi="Book Antiqua"/>
          <w:color w:val="000000" w:themeColor="text1"/>
          <w:lang w:eastAsia="zh-CN"/>
        </w:rPr>
        <w:t>Padberg</w:t>
      </w:r>
      <w:proofErr w:type="spellEnd"/>
      <w:r w:rsidRPr="005D1FB2">
        <w:rPr>
          <w:rFonts w:ascii="Book Antiqua" w:eastAsia="宋体" w:hAnsi="Book Antiqua"/>
          <w:color w:val="000000" w:themeColor="text1"/>
          <w:lang w:eastAsia="zh-CN"/>
        </w:rPr>
        <w:t xml:space="preserve"> F, </w:t>
      </w:r>
      <w:proofErr w:type="spellStart"/>
      <w:r w:rsidRPr="005D1FB2">
        <w:rPr>
          <w:rFonts w:ascii="Book Antiqua" w:eastAsia="宋体" w:hAnsi="Book Antiqua"/>
          <w:color w:val="000000" w:themeColor="text1"/>
          <w:lang w:eastAsia="zh-CN"/>
        </w:rPr>
        <w:t>Kathmann</w:t>
      </w:r>
      <w:proofErr w:type="spellEnd"/>
      <w:r w:rsidRPr="005D1FB2">
        <w:rPr>
          <w:rFonts w:ascii="Book Antiqua" w:eastAsia="宋体" w:hAnsi="Book Antiqua"/>
          <w:color w:val="000000" w:themeColor="text1"/>
          <w:lang w:eastAsia="zh-CN"/>
        </w:rPr>
        <w:t xml:space="preserve"> N, Schwarz M, </w:t>
      </w:r>
      <w:proofErr w:type="spellStart"/>
      <w:r w:rsidRPr="005D1FB2">
        <w:rPr>
          <w:rFonts w:ascii="Book Antiqua" w:eastAsia="宋体" w:hAnsi="Book Antiqua"/>
          <w:color w:val="000000" w:themeColor="text1"/>
          <w:lang w:eastAsia="zh-CN"/>
        </w:rPr>
        <w:t>Möller</w:t>
      </w:r>
      <w:proofErr w:type="spellEnd"/>
      <w:r w:rsidRPr="005D1FB2">
        <w:rPr>
          <w:rFonts w:ascii="Book Antiqua" w:eastAsia="宋体" w:hAnsi="Book Antiqua"/>
          <w:color w:val="000000" w:themeColor="text1"/>
          <w:lang w:eastAsia="zh-CN"/>
        </w:rPr>
        <w:t xml:space="preserve"> HJ, </w:t>
      </w:r>
      <w:proofErr w:type="spellStart"/>
      <w:r w:rsidRPr="005D1FB2">
        <w:rPr>
          <w:rFonts w:ascii="Book Antiqua" w:eastAsia="宋体" w:hAnsi="Book Antiqua"/>
          <w:color w:val="000000" w:themeColor="text1"/>
          <w:lang w:eastAsia="zh-CN"/>
        </w:rPr>
        <w:t>Rupprecht</w:t>
      </w:r>
      <w:proofErr w:type="spellEnd"/>
      <w:r w:rsidRPr="005D1FB2">
        <w:rPr>
          <w:rFonts w:ascii="Book Antiqua" w:eastAsia="宋体" w:hAnsi="Book Antiqua"/>
          <w:color w:val="000000" w:themeColor="text1"/>
          <w:lang w:eastAsia="zh-CN"/>
        </w:rPr>
        <w:t xml:space="preserve"> R. </w:t>
      </w:r>
      <w:proofErr w:type="spellStart"/>
      <w:r w:rsidRPr="005D1FB2">
        <w:rPr>
          <w:rFonts w:ascii="Book Antiqua" w:eastAsia="宋体" w:hAnsi="Book Antiqua"/>
          <w:color w:val="000000" w:themeColor="text1"/>
          <w:lang w:eastAsia="zh-CN"/>
        </w:rPr>
        <w:t>Vigabatrin</w:t>
      </w:r>
      <w:proofErr w:type="spellEnd"/>
      <w:r w:rsidRPr="005D1FB2">
        <w:rPr>
          <w:rFonts w:ascii="Book Antiqua" w:eastAsia="宋体" w:hAnsi="Book Antiqua"/>
          <w:color w:val="000000" w:themeColor="text1"/>
          <w:lang w:eastAsia="zh-CN"/>
        </w:rPr>
        <w:t xml:space="preserve"> decreases cholecystokinin-</w:t>
      </w:r>
      <w:proofErr w:type="spellStart"/>
      <w:r w:rsidRPr="005D1FB2">
        <w:rPr>
          <w:rFonts w:ascii="Book Antiqua" w:eastAsia="宋体" w:hAnsi="Book Antiqua"/>
          <w:color w:val="000000" w:themeColor="text1"/>
          <w:lang w:eastAsia="zh-CN"/>
        </w:rPr>
        <w:t>tetrapeptide</w:t>
      </w:r>
      <w:proofErr w:type="spellEnd"/>
      <w:r w:rsidRPr="005D1FB2">
        <w:rPr>
          <w:rFonts w:ascii="Book Antiqua" w:eastAsia="宋体" w:hAnsi="Book Antiqua"/>
          <w:color w:val="000000" w:themeColor="text1"/>
          <w:lang w:eastAsia="zh-CN"/>
        </w:rPr>
        <w:t xml:space="preserve"> (CCK-4) induced panic in healthy volunteers. </w:t>
      </w:r>
      <w:proofErr w:type="spellStart"/>
      <w:r w:rsidRPr="005D1FB2">
        <w:rPr>
          <w:rFonts w:ascii="Book Antiqua" w:eastAsia="宋体" w:hAnsi="Book Antiqua"/>
          <w:i/>
          <w:iCs/>
          <w:color w:val="000000" w:themeColor="text1"/>
          <w:lang w:eastAsia="zh-CN"/>
        </w:rPr>
        <w:t>Neuropsychopharmacology</w:t>
      </w:r>
      <w:proofErr w:type="spellEnd"/>
      <w:r w:rsidRPr="005D1FB2">
        <w:rPr>
          <w:rFonts w:ascii="Book Antiqua" w:eastAsia="宋体" w:hAnsi="Book Antiqua"/>
          <w:color w:val="000000" w:themeColor="text1"/>
          <w:lang w:eastAsia="zh-CN"/>
        </w:rPr>
        <w:t> 2001; </w:t>
      </w:r>
      <w:r w:rsidRPr="005D1FB2">
        <w:rPr>
          <w:rFonts w:ascii="Book Antiqua" w:eastAsia="宋体" w:hAnsi="Book Antiqua"/>
          <w:b/>
          <w:bCs/>
          <w:color w:val="000000" w:themeColor="text1"/>
          <w:lang w:eastAsia="zh-CN"/>
        </w:rPr>
        <w:t>25</w:t>
      </w:r>
      <w:r w:rsidRPr="005D1FB2">
        <w:rPr>
          <w:rFonts w:ascii="Book Antiqua" w:eastAsia="宋体" w:hAnsi="Book Antiqua"/>
          <w:color w:val="000000" w:themeColor="text1"/>
          <w:lang w:eastAsia="zh-CN"/>
        </w:rPr>
        <w:t>: 699-703 [PMID: 11682253 DOI: 10.1016/S0893-</w:t>
      </w:r>
      <w:proofErr w:type="gramStart"/>
      <w:r w:rsidRPr="005D1FB2">
        <w:rPr>
          <w:rFonts w:ascii="Book Antiqua" w:eastAsia="宋体" w:hAnsi="Book Antiqua"/>
          <w:color w:val="000000" w:themeColor="text1"/>
          <w:lang w:eastAsia="zh-CN"/>
        </w:rPr>
        <w:t>133X(</w:t>
      </w:r>
      <w:proofErr w:type="gramEnd"/>
      <w:r w:rsidRPr="005D1FB2">
        <w:rPr>
          <w:rFonts w:ascii="Book Antiqua" w:eastAsia="宋体" w:hAnsi="Book Antiqua"/>
          <w:color w:val="000000" w:themeColor="text1"/>
          <w:lang w:eastAsia="zh-CN"/>
        </w:rPr>
        <w:t>01)00266-4]</w:t>
      </w:r>
    </w:p>
    <w:p w:rsidR="005D1FB2" w:rsidRPr="005D1FB2" w:rsidRDefault="005D1FB2" w:rsidP="005D1FB2">
      <w:pPr>
        <w:spacing w:line="360" w:lineRule="auto"/>
        <w:jc w:val="both"/>
        <w:rPr>
          <w:rFonts w:ascii="Book Antiqua" w:eastAsia="宋体" w:hAnsi="Book Antiqua"/>
          <w:color w:val="000000" w:themeColor="text1"/>
          <w:lang w:eastAsia="zh-CN"/>
        </w:rPr>
      </w:pPr>
    </w:p>
    <w:p w:rsidR="005D1FB2" w:rsidRPr="005D1FB2" w:rsidRDefault="005D1FB2" w:rsidP="005D1FB2">
      <w:pPr>
        <w:widowControl w:val="0"/>
        <w:wordWrap w:val="0"/>
        <w:spacing w:line="360" w:lineRule="auto"/>
        <w:jc w:val="right"/>
        <w:rPr>
          <w:rFonts w:ascii="Book Antiqua" w:eastAsia="宋体" w:hAnsi="Book Antiqua" w:cs="Courier New"/>
          <w:b/>
          <w:color w:val="000000" w:themeColor="text1"/>
          <w:kern w:val="2"/>
          <w:sz w:val="21"/>
          <w:szCs w:val="21"/>
          <w:lang w:eastAsia="zh-CN"/>
        </w:rPr>
      </w:pPr>
      <w:bookmarkStart w:id="12" w:name="OLE_LINK176"/>
      <w:bookmarkStart w:id="13" w:name="OLE_LINK187"/>
      <w:bookmarkStart w:id="14" w:name="OLE_LINK188"/>
      <w:r w:rsidRPr="005D1FB2">
        <w:rPr>
          <w:rFonts w:ascii="Book Antiqua" w:eastAsia="宋体" w:hAnsi="Book Antiqua" w:cs="Courier New"/>
          <w:b/>
          <w:color w:val="000000" w:themeColor="text1"/>
          <w:kern w:val="2"/>
          <w:lang w:eastAsia="zh-CN"/>
        </w:rPr>
        <w:t xml:space="preserve">P-Reviewer: </w:t>
      </w:r>
      <w:r w:rsidRPr="005D1FB2">
        <w:rPr>
          <w:rFonts w:ascii="Book Antiqua" w:eastAsia="宋体" w:hAnsi="Book Antiqua" w:cs="Courier New"/>
          <w:color w:val="000000" w:themeColor="text1"/>
          <w:kern w:val="2"/>
          <w:lang w:val="fr-FR" w:eastAsia="zh-CN"/>
        </w:rPr>
        <w:t>Grof</w:t>
      </w:r>
      <w:r w:rsidRPr="005D1FB2">
        <w:rPr>
          <w:rFonts w:ascii="Book Antiqua" w:eastAsia="宋体" w:hAnsi="Book Antiqua" w:cs="Courier New" w:hint="eastAsia"/>
          <w:color w:val="000000" w:themeColor="text1"/>
          <w:kern w:val="2"/>
          <w:lang w:val="fr-FR" w:eastAsia="zh-CN"/>
        </w:rPr>
        <w:t xml:space="preserve"> P, </w:t>
      </w:r>
      <w:r w:rsidRPr="005D1FB2">
        <w:rPr>
          <w:rFonts w:ascii="Book Antiqua" w:eastAsia="宋体" w:hAnsi="Book Antiqua" w:cs="Courier New"/>
          <w:color w:val="000000" w:themeColor="text1"/>
          <w:kern w:val="2"/>
          <w:lang w:val="fr-FR" w:eastAsia="zh-CN"/>
        </w:rPr>
        <w:t>Hosak</w:t>
      </w:r>
      <w:r w:rsidRPr="005D1FB2">
        <w:rPr>
          <w:rFonts w:ascii="Book Antiqua" w:eastAsia="宋体" w:hAnsi="Book Antiqua" w:cs="Courier New" w:hint="eastAsia"/>
          <w:color w:val="000000" w:themeColor="text1"/>
          <w:kern w:val="2"/>
          <w:lang w:val="fr-FR" w:eastAsia="zh-CN"/>
        </w:rPr>
        <w:t xml:space="preserve"> L</w:t>
      </w:r>
      <w:r w:rsidRPr="005D1FB2">
        <w:rPr>
          <w:rFonts w:ascii="Book Antiqua" w:eastAsia="宋体" w:hAnsi="Book Antiqua" w:cs="Courier New"/>
          <w:color w:val="000000" w:themeColor="text1"/>
          <w:kern w:val="2"/>
          <w:lang w:eastAsia="zh-CN"/>
        </w:rPr>
        <w:t xml:space="preserve"> </w:t>
      </w:r>
      <w:r w:rsidRPr="005D1FB2">
        <w:rPr>
          <w:rFonts w:ascii="Book Antiqua" w:eastAsia="宋体" w:hAnsi="Book Antiqua" w:cs="Courier New"/>
          <w:b/>
          <w:color w:val="000000" w:themeColor="text1"/>
          <w:kern w:val="2"/>
          <w:lang w:eastAsia="zh-CN"/>
        </w:rPr>
        <w:t xml:space="preserve">S-Editor: </w:t>
      </w:r>
      <w:proofErr w:type="spellStart"/>
      <w:r w:rsidRPr="005D1FB2">
        <w:rPr>
          <w:rFonts w:ascii="Book Antiqua" w:eastAsia="宋体" w:hAnsi="Book Antiqua" w:cs="Courier New"/>
          <w:color w:val="000000" w:themeColor="text1"/>
          <w:kern w:val="2"/>
          <w:lang w:eastAsia="zh-CN"/>
        </w:rPr>
        <w:t>Qiu</w:t>
      </w:r>
      <w:proofErr w:type="spellEnd"/>
      <w:r w:rsidRPr="005D1FB2">
        <w:rPr>
          <w:rFonts w:ascii="Book Antiqua" w:eastAsia="宋体" w:hAnsi="Book Antiqua" w:cs="Courier New"/>
          <w:color w:val="000000" w:themeColor="text1"/>
          <w:kern w:val="2"/>
          <w:lang w:eastAsia="zh-CN"/>
        </w:rPr>
        <w:t xml:space="preserve"> S</w:t>
      </w:r>
      <w:r w:rsidRPr="005D1FB2">
        <w:rPr>
          <w:rFonts w:ascii="Book Antiqua" w:eastAsia="宋体" w:hAnsi="Book Antiqua" w:cs="Courier New"/>
          <w:b/>
          <w:color w:val="000000" w:themeColor="text1"/>
          <w:kern w:val="2"/>
          <w:lang w:eastAsia="zh-CN"/>
        </w:rPr>
        <w:t xml:space="preserve"> L-Editor: E-Editor:</w:t>
      </w:r>
      <w:bookmarkEnd w:id="9"/>
      <w:bookmarkEnd w:id="10"/>
      <w:bookmarkEnd w:id="11"/>
      <w:bookmarkEnd w:id="12"/>
      <w:bookmarkEnd w:id="13"/>
      <w:bookmarkEnd w:id="14"/>
    </w:p>
    <w:p w:rsidR="00024038" w:rsidRPr="0004128E" w:rsidRDefault="00024038" w:rsidP="003042FC">
      <w:pPr>
        <w:spacing w:line="360" w:lineRule="auto"/>
        <w:jc w:val="both"/>
        <w:rPr>
          <w:rFonts w:ascii="Book Antiqua" w:eastAsiaTheme="minorEastAsia" w:hAnsi="Book Antiqua"/>
          <w:noProof/>
          <w:color w:val="000000" w:themeColor="text1"/>
          <w:lang w:eastAsia="zh-CN"/>
        </w:rPr>
      </w:pPr>
    </w:p>
    <w:p w:rsidR="00024038" w:rsidRPr="0004128E" w:rsidRDefault="00024038" w:rsidP="003042FC">
      <w:pPr>
        <w:spacing w:line="360" w:lineRule="auto"/>
        <w:jc w:val="both"/>
        <w:rPr>
          <w:rFonts w:ascii="Book Antiqua" w:eastAsiaTheme="minorEastAsia" w:hAnsi="Book Antiqua"/>
          <w:b/>
          <w:color w:val="000000" w:themeColor="text1"/>
          <w:lang w:eastAsia="zh-CN"/>
        </w:rPr>
      </w:pPr>
      <w:r w:rsidRPr="0004128E">
        <w:rPr>
          <w:rFonts w:ascii="Book Antiqua" w:hAnsi="Book Antiqua"/>
          <w:b/>
          <w:color w:val="000000" w:themeColor="text1"/>
        </w:rPr>
        <w:t>T</w:t>
      </w:r>
      <w:r w:rsidR="00BD00CA" w:rsidRPr="0004128E">
        <w:rPr>
          <w:rFonts w:ascii="Book Antiqua" w:hAnsi="Book Antiqua"/>
          <w:b/>
          <w:color w:val="000000" w:themeColor="text1"/>
        </w:rPr>
        <w:t>able</w:t>
      </w:r>
      <w:r w:rsidRPr="0004128E">
        <w:rPr>
          <w:rFonts w:ascii="Book Antiqua" w:hAnsi="Book Antiqua"/>
          <w:b/>
          <w:color w:val="000000" w:themeColor="text1"/>
        </w:rPr>
        <w:t xml:space="preserve"> 1 N</w:t>
      </w:r>
      <w:r w:rsidR="00A60D6B" w:rsidRPr="0004128E">
        <w:rPr>
          <w:rFonts w:ascii="Book Antiqua" w:hAnsi="Book Antiqua"/>
          <w:b/>
          <w:color w:val="000000" w:themeColor="text1"/>
        </w:rPr>
        <w:t xml:space="preserve">euroimaging studies of </w:t>
      </w:r>
      <w:r w:rsidR="007D0E53" w:rsidRPr="0004128E">
        <w:rPr>
          <w:rFonts w:ascii="Book Antiqua" w:hAnsi="Book Antiqua"/>
          <w:b/>
          <w:color w:val="000000" w:themeColor="text1"/>
        </w:rPr>
        <w:t>gamma amino acid butyric acid</w:t>
      </w:r>
      <w:r w:rsidR="00A60D6B" w:rsidRPr="0004128E">
        <w:rPr>
          <w:rFonts w:ascii="Book Antiqua" w:hAnsi="Book Antiqua"/>
          <w:b/>
          <w:color w:val="000000" w:themeColor="text1"/>
        </w:rPr>
        <w:t xml:space="preserve"> in anxiety disorders</w:t>
      </w:r>
    </w:p>
    <w:tbl>
      <w:tblPr>
        <w:tblW w:w="0" w:type="auto"/>
        <w:tblBorders>
          <w:top w:val="single" w:sz="4" w:space="0" w:color="auto"/>
          <w:bottom w:val="single" w:sz="4" w:space="0" w:color="auto"/>
        </w:tblBorders>
        <w:tblLook w:val="04A0" w:firstRow="1" w:lastRow="0" w:firstColumn="1" w:lastColumn="0" w:noHBand="0" w:noVBand="1"/>
      </w:tblPr>
      <w:tblGrid>
        <w:gridCol w:w="1377"/>
        <w:gridCol w:w="1675"/>
        <w:gridCol w:w="1486"/>
        <w:gridCol w:w="3678"/>
        <w:gridCol w:w="1360"/>
      </w:tblGrid>
      <w:tr w:rsidR="0004128E" w:rsidRPr="0004128E" w:rsidTr="00B76029">
        <w:tc>
          <w:tcPr>
            <w:tcW w:w="1377" w:type="dxa"/>
            <w:tcBorders>
              <w:top w:val="single" w:sz="4" w:space="0" w:color="auto"/>
              <w:bottom w:val="single" w:sz="4" w:space="0" w:color="auto"/>
            </w:tcBorders>
            <w:shd w:val="clear" w:color="auto" w:fill="auto"/>
          </w:tcPr>
          <w:p w:rsidR="00024038" w:rsidRPr="0004128E" w:rsidRDefault="00024038" w:rsidP="003042FC">
            <w:pPr>
              <w:spacing w:line="360" w:lineRule="auto"/>
              <w:jc w:val="both"/>
              <w:rPr>
                <w:rFonts w:ascii="Book Antiqua" w:hAnsi="Book Antiqua"/>
                <w:b/>
                <w:color w:val="000000" w:themeColor="text1"/>
              </w:rPr>
            </w:pPr>
            <w:r w:rsidRPr="0004128E">
              <w:rPr>
                <w:rFonts w:ascii="Book Antiqua" w:hAnsi="Book Antiqua"/>
                <w:b/>
                <w:color w:val="000000" w:themeColor="text1"/>
              </w:rPr>
              <w:t>M</w:t>
            </w:r>
            <w:r w:rsidR="007D0E53" w:rsidRPr="0004128E">
              <w:rPr>
                <w:rFonts w:ascii="Book Antiqua" w:hAnsi="Book Antiqua"/>
                <w:b/>
                <w:color w:val="000000" w:themeColor="text1"/>
              </w:rPr>
              <w:t>ethod</w:t>
            </w:r>
          </w:p>
        </w:tc>
        <w:tc>
          <w:tcPr>
            <w:tcW w:w="1675" w:type="dxa"/>
            <w:tcBorders>
              <w:top w:val="single" w:sz="4" w:space="0" w:color="auto"/>
              <w:bottom w:val="single" w:sz="4" w:space="0" w:color="auto"/>
            </w:tcBorders>
            <w:shd w:val="clear" w:color="auto" w:fill="auto"/>
          </w:tcPr>
          <w:p w:rsidR="00024038" w:rsidRPr="0004128E" w:rsidRDefault="00024038" w:rsidP="003042FC">
            <w:pPr>
              <w:spacing w:line="360" w:lineRule="auto"/>
              <w:jc w:val="both"/>
              <w:rPr>
                <w:rFonts w:ascii="Book Antiqua" w:hAnsi="Book Antiqua"/>
                <w:b/>
                <w:color w:val="000000" w:themeColor="text1"/>
              </w:rPr>
            </w:pPr>
            <w:r w:rsidRPr="0004128E">
              <w:rPr>
                <w:rFonts w:ascii="Book Antiqua" w:hAnsi="Book Antiqua"/>
                <w:b/>
                <w:color w:val="000000" w:themeColor="text1"/>
              </w:rPr>
              <w:t>F</w:t>
            </w:r>
            <w:r w:rsidR="007D0E53" w:rsidRPr="0004128E">
              <w:rPr>
                <w:rFonts w:ascii="Book Antiqua" w:hAnsi="Book Antiqua"/>
                <w:b/>
                <w:color w:val="000000" w:themeColor="text1"/>
              </w:rPr>
              <w:t>inding</w:t>
            </w:r>
          </w:p>
        </w:tc>
        <w:tc>
          <w:tcPr>
            <w:tcW w:w="1486" w:type="dxa"/>
            <w:tcBorders>
              <w:top w:val="single" w:sz="4" w:space="0" w:color="auto"/>
              <w:bottom w:val="single" w:sz="4" w:space="0" w:color="auto"/>
            </w:tcBorders>
            <w:shd w:val="clear" w:color="auto" w:fill="auto"/>
          </w:tcPr>
          <w:p w:rsidR="00024038" w:rsidRPr="0004128E" w:rsidRDefault="00024038" w:rsidP="003042FC">
            <w:pPr>
              <w:spacing w:line="360" w:lineRule="auto"/>
              <w:jc w:val="both"/>
              <w:rPr>
                <w:rFonts w:ascii="Book Antiqua" w:hAnsi="Book Antiqua"/>
                <w:b/>
                <w:color w:val="000000" w:themeColor="text1"/>
              </w:rPr>
            </w:pPr>
            <w:r w:rsidRPr="0004128E">
              <w:rPr>
                <w:rFonts w:ascii="Book Antiqua" w:hAnsi="Book Antiqua"/>
                <w:b/>
                <w:color w:val="000000" w:themeColor="text1"/>
              </w:rPr>
              <w:t>D</w:t>
            </w:r>
            <w:r w:rsidR="007D0E53" w:rsidRPr="0004128E">
              <w:rPr>
                <w:rFonts w:ascii="Book Antiqua" w:hAnsi="Book Antiqua"/>
                <w:b/>
                <w:color w:val="000000" w:themeColor="text1"/>
              </w:rPr>
              <w:t>esign</w:t>
            </w:r>
          </w:p>
        </w:tc>
        <w:tc>
          <w:tcPr>
            <w:tcW w:w="3678" w:type="dxa"/>
            <w:tcBorders>
              <w:top w:val="single" w:sz="4" w:space="0" w:color="auto"/>
              <w:bottom w:val="single" w:sz="4" w:space="0" w:color="auto"/>
            </w:tcBorders>
            <w:shd w:val="clear" w:color="auto" w:fill="auto"/>
          </w:tcPr>
          <w:p w:rsidR="00024038" w:rsidRPr="0004128E" w:rsidRDefault="00024038" w:rsidP="003042FC">
            <w:pPr>
              <w:spacing w:line="360" w:lineRule="auto"/>
              <w:jc w:val="both"/>
              <w:rPr>
                <w:rFonts w:ascii="Book Antiqua" w:hAnsi="Book Antiqua"/>
                <w:b/>
                <w:color w:val="000000" w:themeColor="text1"/>
              </w:rPr>
            </w:pPr>
            <w:r w:rsidRPr="0004128E">
              <w:rPr>
                <w:rFonts w:ascii="Book Antiqua" w:hAnsi="Book Antiqua"/>
                <w:b/>
                <w:color w:val="000000" w:themeColor="text1"/>
              </w:rPr>
              <w:t>C</w:t>
            </w:r>
            <w:r w:rsidR="007D0E53" w:rsidRPr="0004128E">
              <w:rPr>
                <w:rFonts w:ascii="Book Antiqua" w:hAnsi="Book Antiqua"/>
                <w:b/>
                <w:color w:val="000000" w:themeColor="text1"/>
              </w:rPr>
              <w:t>linical significance</w:t>
            </w:r>
          </w:p>
        </w:tc>
        <w:tc>
          <w:tcPr>
            <w:tcW w:w="1360" w:type="dxa"/>
            <w:tcBorders>
              <w:top w:val="single" w:sz="4" w:space="0" w:color="auto"/>
              <w:bottom w:val="single" w:sz="4" w:space="0" w:color="auto"/>
            </w:tcBorders>
            <w:shd w:val="clear" w:color="auto" w:fill="auto"/>
          </w:tcPr>
          <w:p w:rsidR="00024038" w:rsidRPr="0004128E" w:rsidRDefault="00024038" w:rsidP="007D0E53">
            <w:pPr>
              <w:spacing w:line="360" w:lineRule="auto"/>
              <w:jc w:val="both"/>
              <w:rPr>
                <w:rFonts w:ascii="Book Antiqua" w:eastAsiaTheme="minorEastAsia" w:hAnsi="Book Antiqua"/>
                <w:b/>
                <w:color w:val="000000" w:themeColor="text1"/>
                <w:lang w:eastAsia="zh-CN"/>
              </w:rPr>
            </w:pPr>
            <w:r w:rsidRPr="0004128E">
              <w:rPr>
                <w:rFonts w:ascii="Book Antiqua" w:hAnsi="Book Antiqua"/>
                <w:b/>
                <w:color w:val="000000" w:themeColor="text1"/>
              </w:rPr>
              <w:t>R</w:t>
            </w:r>
            <w:r w:rsidR="007D0E53" w:rsidRPr="0004128E">
              <w:rPr>
                <w:rFonts w:ascii="Book Antiqua" w:hAnsi="Book Antiqua"/>
                <w:b/>
                <w:color w:val="000000" w:themeColor="text1"/>
              </w:rPr>
              <w:t>ef</w:t>
            </w:r>
            <w:r w:rsidR="007D0E53" w:rsidRPr="0004128E">
              <w:rPr>
                <w:rFonts w:ascii="Book Antiqua" w:eastAsiaTheme="minorEastAsia" w:hAnsi="Book Antiqua" w:hint="eastAsia"/>
                <w:b/>
                <w:color w:val="000000" w:themeColor="text1"/>
                <w:lang w:eastAsia="zh-CN"/>
              </w:rPr>
              <w:t>.</w:t>
            </w:r>
          </w:p>
        </w:tc>
      </w:tr>
      <w:tr w:rsidR="0004128E" w:rsidRPr="0004128E" w:rsidTr="00B76029">
        <w:tc>
          <w:tcPr>
            <w:tcW w:w="1377" w:type="dxa"/>
            <w:tcBorders>
              <w:top w:val="single" w:sz="4" w:space="0" w:color="auto"/>
            </w:tcBorders>
            <w:shd w:val="clear" w:color="auto" w:fill="auto"/>
          </w:tcPr>
          <w:p w:rsidR="00024038" w:rsidRPr="0004128E" w:rsidRDefault="00024038" w:rsidP="003042FC">
            <w:pPr>
              <w:spacing w:line="360" w:lineRule="auto"/>
              <w:jc w:val="both"/>
              <w:rPr>
                <w:rFonts w:ascii="Book Antiqua" w:hAnsi="Book Antiqua"/>
                <w:b/>
                <w:color w:val="000000" w:themeColor="text1"/>
              </w:rPr>
            </w:pPr>
            <w:r w:rsidRPr="0004128E">
              <w:rPr>
                <w:rFonts w:ascii="Book Antiqua" w:hAnsi="Book Antiqua"/>
                <w:color w:val="000000" w:themeColor="text1"/>
                <w:vertAlign w:val="superscript"/>
              </w:rPr>
              <w:t>123</w:t>
            </w:r>
            <w:r w:rsidRPr="0004128E">
              <w:rPr>
                <w:rFonts w:ascii="Book Antiqua" w:hAnsi="Book Antiqua"/>
                <w:color w:val="000000" w:themeColor="text1"/>
              </w:rPr>
              <w:t>I-Iomazenil SPECT</w:t>
            </w:r>
          </w:p>
        </w:tc>
        <w:tc>
          <w:tcPr>
            <w:tcW w:w="1675" w:type="dxa"/>
            <w:tcBorders>
              <w:top w:val="single" w:sz="4" w:space="0" w:color="auto"/>
            </w:tcBorders>
            <w:shd w:val="clear" w:color="auto" w:fill="auto"/>
          </w:tcPr>
          <w:p w:rsidR="00024038" w:rsidRPr="0004128E" w:rsidRDefault="00024038" w:rsidP="00151752">
            <w:pPr>
              <w:spacing w:line="360" w:lineRule="auto"/>
              <w:jc w:val="both"/>
              <w:rPr>
                <w:rFonts w:ascii="Book Antiqua" w:hAnsi="Book Antiqua"/>
                <w:b/>
                <w:color w:val="000000" w:themeColor="text1"/>
              </w:rPr>
            </w:pPr>
            <w:r w:rsidRPr="0004128E">
              <w:rPr>
                <w:rFonts w:ascii="Book Antiqua" w:hAnsi="Book Antiqua"/>
                <w:color w:val="000000" w:themeColor="text1"/>
              </w:rPr>
              <w:t xml:space="preserve">Decreased L hippocampus </w:t>
            </w:r>
            <w:r w:rsidR="00151752" w:rsidRPr="0004128E">
              <w:rPr>
                <w:rFonts w:ascii="Book Antiqua" w:eastAsiaTheme="minorEastAsia" w:hAnsi="Book Antiqua" w:hint="eastAsia"/>
                <w:color w:val="000000" w:themeColor="text1"/>
                <w:lang w:eastAsia="zh-CN"/>
              </w:rPr>
              <w:t>and</w:t>
            </w:r>
            <w:r w:rsidRPr="0004128E">
              <w:rPr>
                <w:rFonts w:ascii="Book Antiqua" w:hAnsi="Book Antiqua"/>
                <w:color w:val="000000" w:themeColor="text1"/>
              </w:rPr>
              <w:t xml:space="preserve"> </w:t>
            </w:r>
            <w:proofErr w:type="spellStart"/>
            <w:r w:rsidRPr="0004128E">
              <w:rPr>
                <w:rFonts w:ascii="Book Antiqua" w:hAnsi="Book Antiqua"/>
                <w:color w:val="000000" w:themeColor="text1"/>
              </w:rPr>
              <w:t>precuneus</w:t>
            </w:r>
            <w:proofErr w:type="spellEnd"/>
            <w:r w:rsidRPr="0004128E">
              <w:rPr>
                <w:rFonts w:ascii="Book Antiqua" w:hAnsi="Book Antiqua"/>
                <w:color w:val="000000" w:themeColor="text1"/>
              </w:rPr>
              <w:t xml:space="preserve"> GABA</w:t>
            </w:r>
            <w:r w:rsidRPr="0004128E">
              <w:rPr>
                <w:rFonts w:ascii="Book Antiqua" w:hAnsi="Book Antiqua"/>
                <w:color w:val="000000" w:themeColor="text1"/>
                <w:vertAlign w:val="subscript"/>
              </w:rPr>
              <w:t>A</w:t>
            </w:r>
            <w:r w:rsidRPr="0004128E">
              <w:rPr>
                <w:rFonts w:ascii="Book Antiqua" w:hAnsi="Book Antiqua"/>
                <w:color w:val="000000" w:themeColor="text1"/>
              </w:rPr>
              <w:t xml:space="preserve"> R binding</w:t>
            </w:r>
          </w:p>
        </w:tc>
        <w:tc>
          <w:tcPr>
            <w:tcW w:w="1486" w:type="dxa"/>
            <w:tcBorders>
              <w:top w:val="single" w:sz="4" w:space="0" w:color="auto"/>
            </w:tcBorders>
            <w:shd w:val="clear" w:color="auto" w:fill="auto"/>
          </w:tcPr>
          <w:p w:rsidR="00024038" w:rsidRPr="0004128E" w:rsidRDefault="00024038" w:rsidP="003042FC">
            <w:pPr>
              <w:spacing w:line="360" w:lineRule="auto"/>
              <w:jc w:val="both"/>
              <w:rPr>
                <w:rFonts w:ascii="Book Antiqua" w:hAnsi="Book Antiqua"/>
                <w:b/>
                <w:color w:val="000000" w:themeColor="text1"/>
              </w:rPr>
            </w:pPr>
            <w:r w:rsidRPr="0004128E">
              <w:rPr>
                <w:rFonts w:ascii="Book Antiqua" w:hAnsi="Book Antiqua"/>
                <w:color w:val="000000" w:themeColor="text1"/>
              </w:rPr>
              <w:t xml:space="preserve">Parallel </w:t>
            </w:r>
            <w:proofErr w:type="spellStart"/>
            <w:r w:rsidRPr="0004128E">
              <w:rPr>
                <w:rFonts w:ascii="Book Antiqua" w:hAnsi="Book Antiqua"/>
                <w:color w:val="000000" w:themeColor="text1"/>
              </w:rPr>
              <w:t>gp</w:t>
            </w:r>
            <w:proofErr w:type="spellEnd"/>
            <w:r w:rsidRPr="0004128E">
              <w:rPr>
                <w:rFonts w:ascii="Book Antiqua" w:hAnsi="Book Antiqua"/>
                <w:color w:val="000000" w:themeColor="text1"/>
              </w:rPr>
              <w:t xml:space="preserve">, 13 PD pts </w:t>
            </w:r>
            <w:r w:rsidRPr="0004128E">
              <w:rPr>
                <w:rFonts w:ascii="Book Antiqua" w:hAnsi="Book Antiqua"/>
                <w:i/>
                <w:color w:val="000000" w:themeColor="text1"/>
              </w:rPr>
              <w:t>vs</w:t>
            </w:r>
            <w:r w:rsidRPr="0004128E">
              <w:rPr>
                <w:rFonts w:ascii="Book Antiqua" w:hAnsi="Book Antiqua"/>
                <w:color w:val="000000" w:themeColor="text1"/>
              </w:rPr>
              <w:t xml:space="preserve"> 16 healthy control subjects (HCs) </w:t>
            </w:r>
          </w:p>
        </w:tc>
        <w:tc>
          <w:tcPr>
            <w:tcW w:w="3678" w:type="dxa"/>
            <w:tcBorders>
              <w:top w:val="single" w:sz="4" w:space="0" w:color="auto"/>
            </w:tcBorders>
            <w:shd w:val="clear" w:color="auto" w:fill="auto"/>
          </w:tcPr>
          <w:p w:rsidR="00024038" w:rsidRPr="0004128E" w:rsidRDefault="00024038" w:rsidP="003042FC">
            <w:pPr>
              <w:spacing w:line="360" w:lineRule="auto"/>
              <w:jc w:val="both"/>
              <w:rPr>
                <w:rFonts w:ascii="Book Antiqua" w:hAnsi="Book Antiqua"/>
                <w:color w:val="000000" w:themeColor="text1"/>
              </w:rPr>
            </w:pPr>
            <w:r w:rsidRPr="0004128E">
              <w:rPr>
                <w:rFonts w:ascii="Book Antiqua" w:hAnsi="Book Antiqua"/>
                <w:color w:val="000000" w:themeColor="text1"/>
              </w:rPr>
              <w:t xml:space="preserve">Chronic stress due to active PD can result in impaired limbic processing </w:t>
            </w:r>
            <w:r w:rsidRPr="0004128E">
              <w:rPr>
                <w:rFonts w:ascii="Book Antiqua" w:hAnsi="Book Antiqua"/>
                <w:i/>
                <w:color w:val="000000" w:themeColor="text1"/>
              </w:rPr>
              <w:t>via</w:t>
            </w:r>
            <w:r w:rsidRPr="0004128E">
              <w:rPr>
                <w:rFonts w:ascii="Book Antiqua" w:hAnsi="Book Antiqua"/>
                <w:color w:val="000000" w:themeColor="text1"/>
              </w:rPr>
              <w:t xml:space="preserve"> reduced GABA</w:t>
            </w:r>
            <w:r w:rsidRPr="0004128E">
              <w:rPr>
                <w:rFonts w:ascii="Book Antiqua" w:hAnsi="Book Antiqua"/>
                <w:color w:val="000000" w:themeColor="text1"/>
                <w:vertAlign w:val="subscript"/>
              </w:rPr>
              <w:t>A</w:t>
            </w:r>
            <w:r w:rsidRPr="0004128E">
              <w:rPr>
                <w:rFonts w:ascii="Book Antiqua" w:hAnsi="Book Antiqua"/>
                <w:color w:val="000000" w:themeColor="text1"/>
              </w:rPr>
              <w:t xml:space="preserve"> receptor density or function</w:t>
            </w:r>
          </w:p>
          <w:p w:rsidR="00024038" w:rsidRPr="0004128E" w:rsidRDefault="00024038" w:rsidP="003042FC">
            <w:pPr>
              <w:spacing w:line="360" w:lineRule="auto"/>
              <w:jc w:val="both"/>
              <w:rPr>
                <w:rFonts w:ascii="Book Antiqua" w:hAnsi="Book Antiqua"/>
                <w:color w:val="000000" w:themeColor="text1"/>
              </w:rPr>
            </w:pPr>
          </w:p>
          <w:p w:rsidR="00024038" w:rsidRPr="0004128E" w:rsidRDefault="00024038" w:rsidP="003042FC">
            <w:pPr>
              <w:spacing w:line="360" w:lineRule="auto"/>
              <w:jc w:val="both"/>
              <w:rPr>
                <w:rFonts w:ascii="Book Antiqua" w:hAnsi="Book Antiqua"/>
                <w:color w:val="000000" w:themeColor="text1"/>
              </w:rPr>
            </w:pPr>
          </w:p>
          <w:p w:rsidR="00024038" w:rsidRPr="0004128E" w:rsidRDefault="00024038" w:rsidP="003042FC">
            <w:pPr>
              <w:spacing w:line="360" w:lineRule="auto"/>
              <w:jc w:val="both"/>
              <w:rPr>
                <w:rFonts w:ascii="Book Antiqua" w:hAnsi="Book Antiqua"/>
                <w:b/>
                <w:color w:val="000000" w:themeColor="text1"/>
              </w:rPr>
            </w:pPr>
          </w:p>
        </w:tc>
        <w:tc>
          <w:tcPr>
            <w:tcW w:w="1360" w:type="dxa"/>
            <w:tcBorders>
              <w:top w:val="single" w:sz="4" w:space="0" w:color="auto"/>
            </w:tcBorders>
            <w:shd w:val="clear" w:color="auto" w:fill="auto"/>
          </w:tcPr>
          <w:p w:rsidR="00024038" w:rsidRPr="0004128E" w:rsidRDefault="00024038" w:rsidP="0021557A">
            <w:pPr>
              <w:spacing w:line="360" w:lineRule="auto"/>
              <w:jc w:val="both"/>
              <w:rPr>
                <w:rFonts w:ascii="Book Antiqua" w:hAnsi="Book Antiqua"/>
                <w:b/>
                <w:color w:val="000000" w:themeColor="text1"/>
              </w:rPr>
            </w:pPr>
            <w:proofErr w:type="spellStart"/>
            <w:r w:rsidRPr="0004128E">
              <w:rPr>
                <w:rFonts w:ascii="Book Antiqua" w:hAnsi="Book Antiqua"/>
                <w:color w:val="000000" w:themeColor="text1"/>
              </w:rPr>
              <w:t>Bremner</w:t>
            </w:r>
            <w:proofErr w:type="spellEnd"/>
            <w:r w:rsidRPr="0004128E">
              <w:rPr>
                <w:rFonts w:ascii="Book Antiqua" w:hAnsi="Book Antiqua"/>
                <w:color w:val="000000" w:themeColor="text1"/>
              </w:rPr>
              <w:t xml:space="preserve"> </w:t>
            </w:r>
            <w:r w:rsidR="0021557A" w:rsidRPr="0004128E">
              <w:rPr>
                <w:rFonts w:ascii="Book Antiqua" w:hAnsi="Book Antiqua"/>
                <w:i/>
                <w:color w:val="000000" w:themeColor="text1"/>
              </w:rPr>
              <w:t>et al</w:t>
            </w:r>
            <w:r w:rsidRPr="0004128E">
              <w:rPr>
                <w:rFonts w:ascii="Book Antiqua" w:hAnsi="Book Antiqua"/>
                <w:noProof/>
                <w:color w:val="000000" w:themeColor="text1"/>
                <w:vertAlign w:val="superscript"/>
              </w:rPr>
              <w:t>[24]</w:t>
            </w:r>
          </w:p>
        </w:tc>
      </w:tr>
      <w:tr w:rsidR="0004128E" w:rsidRPr="0004128E" w:rsidTr="00B76029">
        <w:tc>
          <w:tcPr>
            <w:tcW w:w="1377" w:type="dxa"/>
            <w:shd w:val="clear" w:color="auto" w:fill="auto"/>
          </w:tcPr>
          <w:p w:rsidR="00024038" w:rsidRPr="0004128E" w:rsidRDefault="00024038" w:rsidP="003042FC">
            <w:pPr>
              <w:spacing w:line="360" w:lineRule="auto"/>
              <w:jc w:val="both"/>
              <w:rPr>
                <w:rFonts w:ascii="Book Antiqua" w:hAnsi="Book Antiqua"/>
                <w:color w:val="000000" w:themeColor="text1"/>
              </w:rPr>
            </w:pPr>
            <w:r w:rsidRPr="0004128E">
              <w:rPr>
                <w:rFonts w:ascii="Book Antiqua" w:hAnsi="Book Antiqua"/>
                <w:color w:val="000000" w:themeColor="text1"/>
                <w:vertAlign w:val="superscript"/>
              </w:rPr>
              <w:t>1</w:t>
            </w:r>
            <w:r w:rsidRPr="0004128E">
              <w:rPr>
                <w:rFonts w:ascii="Book Antiqua" w:hAnsi="Book Antiqua"/>
                <w:color w:val="000000" w:themeColor="text1"/>
              </w:rPr>
              <w:t>H-MRS</w:t>
            </w:r>
          </w:p>
          <w:p w:rsidR="00024038" w:rsidRPr="0004128E" w:rsidRDefault="00024038" w:rsidP="003042FC">
            <w:pPr>
              <w:spacing w:line="360" w:lineRule="auto"/>
              <w:jc w:val="both"/>
              <w:rPr>
                <w:rFonts w:ascii="Book Antiqua" w:hAnsi="Book Antiqua"/>
                <w:color w:val="000000" w:themeColor="text1"/>
              </w:rPr>
            </w:pPr>
            <w:r w:rsidRPr="0004128E">
              <w:rPr>
                <w:rFonts w:ascii="Book Antiqua" w:hAnsi="Book Antiqua"/>
                <w:color w:val="000000" w:themeColor="text1"/>
              </w:rPr>
              <w:lastRenderedPageBreak/>
              <w:t>GABA, 1.5T</w:t>
            </w:r>
          </w:p>
          <w:p w:rsidR="00024038" w:rsidRPr="0004128E" w:rsidRDefault="00024038" w:rsidP="003042FC">
            <w:pPr>
              <w:spacing w:line="360" w:lineRule="auto"/>
              <w:jc w:val="both"/>
              <w:rPr>
                <w:rFonts w:ascii="Book Antiqua" w:hAnsi="Book Antiqua"/>
                <w:color w:val="000000" w:themeColor="text1"/>
              </w:rPr>
            </w:pPr>
          </w:p>
          <w:p w:rsidR="00024038" w:rsidRPr="0004128E" w:rsidRDefault="00024038" w:rsidP="003042FC">
            <w:pPr>
              <w:spacing w:line="360" w:lineRule="auto"/>
              <w:jc w:val="both"/>
              <w:rPr>
                <w:rFonts w:ascii="Book Antiqua" w:hAnsi="Book Antiqua"/>
                <w:color w:val="000000" w:themeColor="text1"/>
              </w:rPr>
            </w:pPr>
          </w:p>
          <w:p w:rsidR="00024038" w:rsidRPr="0004128E" w:rsidRDefault="00024038" w:rsidP="003042FC">
            <w:pPr>
              <w:spacing w:line="360" w:lineRule="auto"/>
              <w:jc w:val="both"/>
              <w:rPr>
                <w:rFonts w:ascii="Book Antiqua" w:hAnsi="Book Antiqua"/>
                <w:color w:val="000000" w:themeColor="text1"/>
              </w:rPr>
            </w:pPr>
          </w:p>
          <w:p w:rsidR="00024038" w:rsidRPr="0004128E" w:rsidRDefault="00024038" w:rsidP="003042FC">
            <w:pPr>
              <w:spacing w:line="360" w:lineRule="auto"/>
              <w:jc w:val="both"/>
              <w:rPr>
                <w:rFonts w:ascii="Book Antiqua" w:hAnsi="Book Antiqua"/>
                <w:color w:val="000000" w:themeColor="text1"/>
              </w:rPr>
            </w:pPr>
          </w:p>
          <w:p w:rsidR="00024038" w:rsidRPr="0004128E" w:rsidRDefault="00024038" w:rsidP="003042FC">
            <w:pPr>
              <w:spacing w:line="360" w:lineRule="auto"/>
              <w:jc w:val="both"/>
              <w:rPr>
                <w:rFonts w:ascii="Book Antiqua" w:hAnsi="Book Antiqua"/>
                <w:color w:val="000000" w:themeColor="text1"/>
              </w:rPr>
            </w:pPr>
          </w:p>
        </w:tc>
        <w:tc>
          <w:tcPr>
            <w:tcW w:w="1675" w:type="dxa"/>
            <w:shd w:val="clear" w:color="auto" w:fill="auto"/>
          </w:tcPr>
          <w:p w:rsidR="00024038" w:rsidRPr="0004128E" w:rsidRDefault="00024038" w:rsidP="003042FC">
            <w:pPr>
              <w:spacing w:line="360" w:lineRule="auto"/>
              <w:jc w:val="both"/>
              <w:rPr>
                <w:rFonts w:ascii="Book Antiqua" w:hAnsi="Book Antiqua"/>
                <w:color w:val="000000" w:themeColor="text1"/>
              </w:rPr>
            </w:pPr>
            <w:r w:rsidRPr="0004128E">
              <w:rPr>
                <w:rFonts w:ascii="Book Antiqua" w:hAnsi="Book Antiqua"/>
                <w:color w:val="000000" w:themeColor="text1"/>
              </w:rPr>
              <w:lastRenderedPageBreak/>
              <w:t xml:space="preserve">Decreased </w:t>
            </w:r>
            <w:r w:rsidRPr="0004128E">
              <w:rPr>
                <w:rFonts w:ascii="Book Antiqua" w:hAnsi="Book Antiqua"/>
                <w:color w:val="000000" w:themeColor="text1"/>
              </w:rPr>
              <w:lastRenderedPageBreak/>
              <w:t>OC GABA in PD</w:t>
            </w:r>
          </w:p>
          <w:p w:rsidR="00024038" w:rsidRPr="0004128E" w:rsidRDefault="00024038" w:rsidP="003042FC">
            <w:pPr>
              <w:spacing w:line="360" w:lineRule="auto"/>
              <w:jc w:val="both"/>
              <w:rPr>
                <w:rFonts w:ascii="Book Antiqua" w:hAnsi="Book Antiqua"/>
                <w:color w:val="000000" w:themeColor="text1"/>
              </w:rPr>
            </w:pPr>
          </w:p>
          <w:p w:rsidR="00024038" w:rsidRPr="0004128E" w:rsidRDefault="00024038" w:rsidP="003042FC">
            <w:pPr>
              <w:spacing w:line="360" w:lineRule="auto"/>
              <w:jc w:val="both"/>
              <w:rPr>
                <w:rFonts w:ascii="Book Antiqua" w:hAnsi="Book Antiqua"/>
                <w:color w:val="000000" w:themeColor="text1"/>
              </w:rPr>
            </w:pPr>
          </w:p>
          <w:p w:rsidR="00024038" w:rsidRPr="0004128E" w:rsidRDefault="00024038" w:rsidP="003042FC">
            <w:pPr>
              <w:spacing w:line="360" w:lineRule="auto"/>
              <w:jc w:val="both"/>
              <w:rPr>
                <w:rFonts w:ascii="Book Antiqua" w:hAnsi="Book Antiqua"/>
                <w:color w:val="000000" w:themeColor="text1"/>
              </w:rPr>
            </w:pPr>
          </w:p>
          <w:p w:rsidR="00024038" w:rsidRPr="0004128E" w:rsidRDefault="00024038" w:rsidP="003042FC">
            <w:pPr>
              <w:spacing w:line="360" w:lineRule="auto"/>
              <w:jc w:val="both"/>
              <w:rPr>
                <w:rFonts w:ascii="Book Antiqua" w:hAnsi="Book Antiqua"/>
                <w:color w:val="000000" w:themeColor="text1"/>
              </w:rPr>
            </w:pPr>
            <w:r w:rsidRPr="0004128E">
              <w:rPr>
                <w:rFonts w:ascii="Book Antiqua" w:hAnsi="Book Antiqua"/>
                <w:color w:val="000000" w:themeColor="text1"/>
              </w:rPr>
              <w:t>No</w:t>
            </w:r>
            <w:r w:rsidR="008A1C80" w:rsidRPr="0004128E">
              <w:rPr>
                <w:rFonts w:ascii="Book Antiqua" w:hAnsi="Book Antiqua"/>
                <w:color w:val="000000" w:themeColor="text1"/>
              </w:rPr>
              <w:t xml:space="preserve"> change in OC GABA pre and post</w:t>
            </w:r>
            <w:r w:rsidR="008A1C80" w:rsidRPr="0004128E">
              <w:rPr>
                <w:rFonts w:ascii="Book Antiqua" w:eastAsiaTheme="minorEastAsia" w:hAnsi="Book Antiqua" w:hint="eastAsia"/>
                <w:color w:val="000000" w:themeColor="text1"/>
                <w:lang w:eastAsia="zh-CN"/>
              </w:rPr>
              <w:t>-</w:t>
            </w:r>
            <w:r w:rsidRPr="0004128E">
              <w:rPr>
                <w:rFonts w:ascii="Book Antiqua" w:hAnsi="Book Antiqua"/>
                <w:color w:val="000000" w:themeColor="text1"/>
              </w:rPr>
              <w:t>acute and chronic BZD Rx</w:t>
            </w:r>
          </w:p>
          <w:p w:rsidR="00024038" w:rsidRPr="0004128E" w:rsidRDefault="00024038" w:rsidP="003042FC">
            <w:pPr>
              <w:spacing w:line="360" w:lineRule="auto"/>
              <w:jc w:val="both"/>
              <w:rPr>
                <w:rFonts w:ascii="Book Antiqua" w:hAnsi="Book Antiqua"/>
                <w:color w:val="000000" w:themeColor="text1"/>
              </w:rPr>
            </w:pPr>
          </w:p>
        </w:tc>
        <w:tc>
          <w:tcPr>
            <w:tcW w:w="1486" w:type="dxa"/>
            <w:shd w:val="clear" w:color="auto" w:fill="auto"/>
          </w:tcPr>
          <w:p w:rsidR="00024038" w:rsidRPr="0004128E" w:rsidRDefault="00024038" w:rsidP="003042FC">
            <w:pPr>
              <w:spacing w:line="360" w:lineRule="auto"/>
              <w:jc w:val="both"/>
              <w:rPr>
                <w:rFonts w:ascii="Book Antiqua" w:hAnsi="Book Antiqua"/>
                <w:color w:val="000000" w:themeColor="text1"/>
              </w:rPr>
            </w:pPr>
            <w:r w:rsidRPr="0004128E">
              <w:rPr>
                <w:rFonts w:ascii="Book Antiqua" w:hAnsi="Book Antiqua"/>
                <w:color w:val="000000" w:themeColor="text1"/>
              </w:rPr>
              <w:lastRenderedPageBreak/>
              <w:t xml:space="preserve">14 PD </w:t>
            </w:r>
            <w:r w:rsidR="00151752" w:rsidRPr="0004128E">
              <w:rPr>
                <w:rFonts w:ascii="Book Antiqua" w:hAnsi="Book Antiqua"/>
                <w:i/>
                <w:color w:val="000000" w:themeColor="text1"/>
              </w:rPr>
              <w:t>vs</w:t>
            </w:r>
            <w:r w:rsidRPr="0004128E">
              <w:rPr>
                <w:rFonts w:ascii="Book Antiqua" w:hAnsi="Book Antiqua"/>
                <w:color w:val="000000" w:themeColor="text1"/>
              </w:rPr>
              <w:t xml:space="preserve"> 14 </w:t>
            </w:r>
            <w:r w:rsidRPr="0004128E">
              <w:rPr>
                <w:rFonts w:ascii="Book Antiqua" w:hAnsi="Book Antiqua"/>
                <w:color w:val="000000" w:themeColor="text1"/>
              </w:rPr>
              <w:lastRenderedPageBreak/>
              <w:t>matched HCs (historical)</w:t>
            </w:r>
          </w:p>
          <w:p w:rsidR="00024038" w:rsidRPr="0004128E" w:rsidRDefault="00024038" w:rsidP="003042FC">
            <w:pPr>
              <w:spacing w:line="360" w:lineRule="auto"/>
              <w:jc w:val="both"/>
              <w:rPr>
                <w:rFonts w:ascii="Book Antiqua" w:hAnsi="Book Antiqua"/>
                <w:color w:val="000000" w:themeColor="text1"/>
              </w:rPr>
            </w:pPr>
          </w:p>
          <w:p w:rsidR="00024038" w:rsidRPr="0004128E" w:rsidRDefault="00024038" w:rsidP="003042FC">
            <w:pPr>
              <w:spacing w:line="360" w:lineRule="auto"/>
              <w:jc w:val="both"/>
              <w:rPr>
                <w:rFonts w:ascii="Book Antiqua" w:hAnsi="Book Antiqua"/>
                <w:color w:val="000000" w:themeColor="text1"/>
              </w:rPr>
            </w:pPr>
          </w:p>
          <w:p w:rsidR="00024038" w:rsidRPr="0004128E" w:rsidRDefault="00024038" w:rsidP="003042FC">
            <w:pPr>
              <w:spacing w:line="360" w:lineRule="auto"/>
              <w:jc w:val="both"/>
              <w:rPr>
                <w:rFonts w:ascii="Book Antiqua" w:hAnsi="Book Antiqua"/>
                <w:color w:val="000000" w:themeColor="text1"/>
              </w:rPr>
            </w:pPr>
            <w:r w:rsidRPr="0004128E">
              <w:rPr>
                <w:rFonts w:ascii="Book Antiqua" w:hAnsi="Book Antiqua"/>
                <w:color w:val="000000" w:themeColor="text1"/>
              </w:rPr>
              <w:t xml:space="preserve">10 PD </w:t>
            </w:r>
            <w:r w:rsidR="00151752" w:rsidRPr="0004128E">
              <w:rPr>
                <w:rFonts w:ascii="Book Antiqua" w:hAnsi="Book Antiqua"/>
                <w:i/>
                <w:color w:val="000000" w:themeColor="text1"/>
              </w:rPr>
              <w:t>vs</w:t>
            </w:r>
            <w:r w:rsidRPr="0004128E">
              <w:rPr>
                <w:rFonts w:ascii="Book Antiqua" w:hAnsi="Book Antiqua"/>
                <w:color w:val="000000" w:themeColor="text1"/>
              </w:rPr>
              <w:t xml:space="preserve"> 9 HCs</w:t>
            </w:r>
          </w:p>
        </w:tc>
        <w:tc>
          <w:tcPr>
            <w:tcW w:w="3678" w:type="dxa"/>
            <w:shd w:val="clear" w:color="auto" w:fill="auto"/>
          </w:tcPr>
          <w:p w:rsidR="00024038" w:rsidRPr="0004128E" w:rsidRDefault="00024038" w:rsidP="003042FC">
            <w:pPr>
              <w:spacing w:line="360" w:lineRule="auto"/>
              <w:jc w:val="both"/>
              <w:rPr>
                <w:rFonts w:ascii="Book Antiqua" w:hAnsi="Book Antiqua"/>
                <w:color w:val="000000" w:themeColor="text1"/>
              </w:rPr>
            </w:pPr>
            <w:r w:rsidRPr="0004128E">
              <w:rPr>
                <w:rFonts w:ascii="Book Antiqua" w:hAnsi="Book Antiqua"/>
                <w:color w:val="000000" w:themeColor="text1"/>
              </w:rPr>
              <w:lastRenderedPageBreak/>
              <w:t xml:space="preserve">Could be related to impaired </w:t>
            </w:r>
            <w:r w:rsidRPr="0004128E">
              <w:rPr>
                <w:rFonts w:ascii="Book Antiqua" w:hAnsi="Book Antiqua"/>
                <w:color w:val="000000" w:themeColor="text1"/>
              </w:rPr>
              <w:lastRenderedPageBreak/>
              <w:t xml:space="preserve">production of GABA or of GABA-glutamine cycling in PD </w:t>
            </w:r>
          </w:p>
          <w:p w:rsidR="00024038" w:rsidRPr="0004128E" w:rsidRDefault="00024038" w:rsidP="003042FC">
            <w:pPr>
              <w:spacing w:line="360" w:lineRule="auto"/>
              <w:jc w:val="both"/>
              <w:rPr>
                <w:rFonts w:ascii="Book Antiqua" w:hAnsi="Book Antiqua"/>
                <w:color w:val="000000" w:themeColor="text1"/>
              </w:rPr>
            </w:pPr>
          </w:p>
          <w:p w:rsidR="00024038" w:rsidRPr="0004128E" w:rsidRDefault="00024038" w:rsidP="003042FC">
            <w:pPr>
              <w:spacing w:line="360" w:lineRule="auto"/>
              <w:jc w:val="both"/>
              <w:rPr>
                <w:rFonts w:ascii="Book Antiqua" w:hAnsi="Book Antiqua"/>
                <w:color w:val="000000" w:themeColor="text1"/>
              </w:rPr>
            </w:pPr>
            <w:r w:rsidRPr="0004128E">
              <w:rPr>
                <w:rFonts w:ascii="Book Antiqua" w:hAnsi="Book Antiqua"/>
                <w:color w:val="000000" w:themeColor="text1"/>
              </w:rPr>
              <w:t>Suggests low GABA is a trait-like biomarker for PD</w:t>
            </w:r>
          </w:p>
          <w:p w:rsidR="00024038" w:rsidRPr="0004128E" w:rsidRDefault="00024038" w:rsidP="003042FC">
            <w:pPr>
              <w:spacing w:line="360" w:lineRule="auto"/>
              <w:jc w:val="both"/>
              <w:rPr>
                <w:rFonts w:ascii="Book Antiqua" w:hAnsi="Book Antiqua"/>
                <w:color w:val="000000" w:themeColor="text1"/>
              </w:rPr>
            </w:pPr>
          </w:p>
          <w:p w:rsidR="00024038" w:rsidRPr="0004128E" w:rsidRDefault="00024038" w:rsidP="003042FC">
            <w:pPr>
              <w:spacing w:line="360" w:lineRule="auto"/>
              <w:jc w:val="both"/>
              <w:rPr>
                <w:rFonts w:ascii="Book Antiqua" w:hAnsi="Book Antiqua"/>
                <w:color w:val="000000" w:themeColor="text1"/>
              </w:rPr>
            </w:pPr>
          </w:p>
          <w:p w:rsidR="00024038" w:rsidRPr="0004128E" w:rsidRDefault="00024038" w:rsidP="003042FC">
            <w:pPr>
              <w:spacing w:line="360" w:lineRule="auto"/>
              <w:jc w:val="both"/>
              <w:rPr>
                <w:rFonts w:ascii="Book Antiqua" w:hAnsi="Book Antiqua"/>
                <w:color w:val="000000" w:themeColor="text1"/>
              </w:rPr>
            </w:pPr>
          </w:p>
        </w:tc>
        <w:tc>
          <w:tcPr>
            <w:tcW w:w="1360" w:type="dxa"/>
            <w:shd w:val="clear" w:color="auto" w:fill="auto"/>
          </w:tcPr>
          <w:p w:rsidR="00024038" w:rsidRPr="0004128E" w:rsidRDefault="00024038" w:rsidP="003042FC">
            <w:pPr>
              <w:spacing w:line="360" w:lineRule="auto"/>
              <w:jc w:val="both"/>
              <w:rPr>
                <w:rFonts w:ascii="Book Antiqua" w:hAnsi="Book Antiqua"/>
                <w:color w:val="000000" w:themeColor="text1"/>
              </w:rPr>
            </w:pPr>
            <w:r w:rsidRPr="0004128E">
              <w:rPr>
                <w:rFonts w:ascii="Book Antiqua" w:hAnsi="Book Antiqua"/>
                <w:color w:val="000000" w:themeColor="text1"/>
              </w:rPr>
              <w:lastRenderedPageBreak/>
              <w:t xml:space="preserve">Goddard </w:t>
            </w:r>
            <w:r w:rsidR="001724CF" w:rsidRPr="0004128E">
              <w:rPr>
                <w:rFonts w:ascii="Book Antiqua" w:hAnsi="Book Antiqua"/>
                <w:i/>
                <w:color w:val="000000" w:themeColor="text1"/>
              </w:rPr>
              <w:lastRenderedPageBreak/>
              <w:t>et al</w:t>
            </w:r>
            <w:r w:rsidRPr="0004128E">
              <w:rPr>
                <w:rFonts w:ascii="Book Antiqua" w:hAnsi="Book Antiqua"/>
                <w:noProof/>
                <w:color w:val="000000" w:themeColor="text1"/>
                <w:vertAlign w:val="superscript"/>
              </w:rPr>
              <w:t>[21]</w:t>
            </w:r>
          </w:p>
          <w:p w:rsidR="00024038" w:rsidRPr="0004128E" w:rsidRDefault="00024038" w:rsidP="003042FC">
            <w:pPr>
              <w:spacing w:line="360" w:lineRule="auto"/>
              <w:jc w:val="both"/>
              <w:rPr>
                <w:rFonts w:ascii="Book Antiqua" w:hAnsi="Book Antiqua"/>
                <w:color w:val="000000" w:themeColor="text1"/>
              </w:rPr>
            </w:pPr>
          </w:p>
          <w:p w:rsidR="00024038" w:rsidRPr="0004128E" w:rsidRDefault="00024038" w:rsidP="003042FC">
            <w:pPr>
              <w:spacing w:line="360" w:lineRule="auto"/>
              <w:jc w:val="both"/>
              <w:rPr>
                <w:rFonts w:ascii="Book Antiqua" w:hAnsi="Book Antiqua"/>
                <w:color w:val="000000" w:themeColor="text1"/>
              </w:rPr>
            </w:pPr>
          </w:p>
          <w:p w:rsidR="00024038" w:rsidRPr="0004128E" w:rsidRDefault="00024038" w:rsidP="003042FC">
            <w:pPr>
              <w:spacing w:line="360" w:lineRule="auto"/>
              <w:jc w:val="both"/>
              <w:rPr>
                <w:rFonts w:ascii="Book Antiqua" w:hAnsi="Book Antiqua"/>
                <w:color w:val="000000" w:themeColor="text1"/>
              </w:rPr>
            </w:pPr>
          </w:p>
          <w:p w:rsidR="00024038" w:rsidRPr="0004128E" w:rsidRDefault="00024038" w:rsidP="003042FC">
            <w:pPr>
              <w:spacing w:line="360" w:lineRule="auto"/>
              <w:jc w:val="both"/>
              <w:rPr>
                <w:rFonts w:ascii="Book Antiqua" w:hAnsi="Book Antiqua"/>
                <w:color w:val="000000" w:themeColor="text1"/>
              </w:rPr>
            </w:pPr>
          </w:p>
          <w:p w:rsidR="00024038" w:rsidRPr="0004128E" w:rsidRDefault="00024038" w:rsidP="001724CF">
            <w:pPr>
              <w:spacing w:line="360" w:lineRule="auto"/>
              <w:jc w:val="both"/>
              <w:rPr>
                <w:rFonts w:ascii="Book Antiqua" w:hAnsi="Book Antiqua"/>
                <w:color w:val="000000" w:themeColor="text1"/>
              </w:rPr>
            </w:pPr>
            <w:r w:rsidRPr="0004128E">
              <w:rPr>
                <w:rFonts w:ascii="Book Antiqua" w:hAnsi="Book Antiqua"/>
                <w:color w:val="000000" w:themeColor="text1"/>
              </w:rPr>
              <w:t xml:space="preserve">Goddard </w:t>
            </w:r>
            <w:r w:rsidR="001724CF" w:rsidRPr="0004128E">
              <w:rPr>
                <w:rFonts w:ascii="Book Antiqua" w:hAnsi="Book Antiqua"/>
                <w:i/>
                <w:color w:val="000000" w:themeColor="text1"/>
              </w:rPr>
              <w:t>et al</w:t>
            </w:r>
            <w:r w:rsidRPr="0004128E">
              <w:rPr>
                <w:rFonts w:ascii="Book Antiqua" w:hAnsi="Book Antiqua"/>
                <w:noProof/>
                <w:color w:val="000000" w:themeColor="text1"/>
                <w:vertAlign w:val="superscript"/>
              </w:rPr>
              <w:t>[30]</w:t>
            </w:r>
          </w:p>
        </w:tc>
      </w:tr>
      <w:tr w:rsidR="0004128E" w:rsidRPr="0004128E" w:rsidTr="00B76029">
        <w:tc>
          <w:tcPr>
            <w:tcW w:w="1377" w:type="dxa"/>
            <w:shd w:val="clear" w:color="auto" w:fill="auto"/>
          </w:tcPr>
          <w:p w:rsidR="00024038" w:rsidRPr="0004128E" w:rsidRDefault="00024038" w:rsidP="003042FC">
            <w:pPr>
              <w:spacing w:line="360" w:lineRule="auto"/>
              <w:jc w:val="both"/>
              <w:rPr>
                <w:rFonts w:ascii="Book Antiqua" w:hAnsi="Book Antiqua"/>
                <w:color w:val="000000" w:themeColor="text1"/>
              </w:rPr>
            </w:pPr>
            <w:r w:rsidRPr="0004128E">
              <w:rPr>
                <w:rFonts w:ascii="Book Antiqua" w:hAnsi="Book Antiqua"/>
                <w:color w:val="000000" w:themeColor="text1"/>
                <w:vertAlign w:val="superscript"/>
              </w:rPr>
              <w:lastRenderedPageBreak/>
              <w:t>1</w:t>
            </w:r>
            <w:r w:rsidRPr="0004128E">
              <w:rPr>
                <w:rFonts w:ascii="Book Antiqua" w:hAnsi="Book Antiqua"/>
                <w:color w:val="000000" w:themeColor="text1"/>
              </w:rPr>
              <w:t>H-MRS GABA, 3T</w:t>
            </w:r>
          </w:p>
        </w:tc>
        <w:tc>
          <w:tcPr>
            <w:tcW w:w="1675" w:type="dxa"/>
            <w:shd w:val="clear" w:color="auto" w:fill="auto"/>
          </w:tcPr>
          <w:p w:rsidR="00024038" w:rsidRPr="0004128E" w:rsidRDefault="00024038" w:rsidP="003042FC">
            <w:pPr>
              <w:spacing w:line="360" w:lineRule="auto"/>
              <w:jc w:val="both"/>
              <w:rPr>
                <w:rFonts w:ascii="Book Antiqua" w:hAnsi="Book Antiqua"/>
                <w:color w:val="000000" w:themeColor="text1"/>
              </w:rPr>
            </w:pPr>
            <w:r w:rsidRPr="0004128E">
              <w:rPr>
                <w:rFonts w:ascii="Book Antiqua" w:hAnsi="Book Antiqua"/>
                <w:color w:val="000000" w:themeColor="text1"/>
              </w:rPr>
              <w:t>Decreased ACC and BG GABA in pts</w:t>
            </w:r>
          </w:p>
        </w:tc>
        <w:tc>
          <w:tcPr>
            <w:tcW w:w="1486" w:type="dxa"/>
            <w:shd w:val="clear" w:color="auto" w:fill="auto"/>
          </w:tcPr>
          <w:p w:rsidR="00024038" w:rsidRPr="0004128E" w:rsidRDefault="00024038" w:rsidP="00151752">
            <w:pPr>
              <w:spacing w:line="360" w:lineRule="auto"/>
              <w:jc w:val="both"/>
              <w:rPr>
                <w:rFonts w:ascii="Book Antiqua" w:hAnsi="Book Antiqua"/>
                <w:color w:val="000000" w:themeColor="text1"/>
              </w:rPr>
            </w:pPr>
            <w:r w:rsidRPr="0004128E">
              <w:rPr>
                <w:rFonts w:ascii="Book Antiqua" w:hAnsi="Book Antiqua"/>
                <w:color w:val="000000" w:themeColor="text1"/>
              </w:rPr>
              <w:t xml:space="preserve">22 PD (medicated) </w:t>
            </w:r>
            <w:r w:rsidR="00151752" w:rsidRPr="0004128E">
              <w:rPr>
                <w:rFonts w:ascii="Book Antiqua" w:hAnsi="Book Antiqua"/>
                <w:i/>
                <w:color w:val="000000" w:themeColor="text1"/>
              </w:rPr>
              <w:t>vs</w:t>
            </w:r>
            <w:r w:rsidR="00151752" w:rsidRPr="0004128E">
              <w:rPr>
                <w:rFonts w:ascii="Book Antiqua" w:eastAsiaTheme="minorEastAsia" w:hAnsi="Book Antiqua" w:hint="eastAsia"/>
                <w:color w:val="000000" w:themeColor="text1"/>
                <w:lang w:eastAsia="zh-CN"/>
              </w:rPr>
              <w:t xml:space="preserve"> </w:t>
            </w:r>
            <w:r w:rsidRPr="0004128E">
              <w:rPr>
                <w:rFonts w:ascii="Book Antiqua" w:hAnsi="Book Antiqua"/>
                <w:color w:val="000000" w:themeColor="text1"/>
              </w:rPr>
              <w:t xml:space="preserve">24 matched HCs, single voxel study </w:t>
            </w:r>
          </w:p>
        </w:tc>
        <w:tc>
          <w:tcPr>
            <w:tcW w:w="3678" w:type="dxa"/>
            <w:shd w:val="clear" w:color="auto" w:fill="auto"/>
          </w:tcPr>
          <w:p w:rsidR="00024038" w:rsidRPr="0004128E" w:rsidRDefault="00024038" w:rsidP="003042FC">
            <w:pPr>
              <w:spacing w:line="360" w:lineRule="auto"/>
              <w:jc w:val="both"/>
              <w:rPr>
                <w:rFonts w:ascii="Book Antiqua" w:hAnsi="Book Antiqua"/>
                <w:color w:val="000000" w:themeColor="text1"/>
              </w:rPr>
            </w:pPr>
            <w:r w:rsidRPr="0004128E">
              <w:rPr>
                <w:rFonts w:ascii="Book Antiqua" w:hAnsi="Book Antiqua"/>
                <w:color w:val="000000" w:themeColor="text1"/>
              </w:rPr>
              <w:t>Impaired top-down inhibition of limbic activity in PD</w:t>
            </w:r>
          </w:p>
        </w:tc>
        <w:tc>
          <w:tcPr>
            <w:tcW w:w="1360" w:type="dxa"/>
            <w:shd w:val="clear" w:color="auto" w:fill="auto"/>
          </w:tcPr>
          <w:p w:rsidR="00024038" w:rsidRPr="0004128E" w:rsidRDefault="001724CF" w:rsidP="003042FC">
            <w:pPr>
              <w:spacing w:line="360" w:lineRule="auto"/>
              <w:jc w:val="both"/>
              <w:rPr>
                <w:rFonts w:ascii="Book Antiqua" w:hAnsi="Book Antiqua"/>
                <w:color w:val="000000" w:themeColor="text1"/>
              </w:rPr>
            </w:pPr>
            <w:r w:rsidRPr="0004128E">
              <w:rPr>
                <w:rFonts w:ascii="Book Antiqua" w:hAnsi="Book Antiqua"/>
                <w:color w:val="000000" w:themeColor="text1"/>
              </w:rPr>
              <w:t xml:space="preserve">Ham </w:t>
            </w:r>
            <w:r w:rsidRPr="0004128E">
              <w:rPr>
                <w:rFonts w:ascii="Book Antiqua" w:hAnsi="Book Antiqua"/>
                <w:i/>
                <w:color w:val="000000" w:themeColor="text1"/>
              </w:rPr>
              <w:t>et al</w:t>
            </w:r>
            <w:r w:rsidR="00024038" w:rsidRPr="0004128E">
              <w:rPr>
                <w:rFonts w:ascii="Book Antiqua" w:hAnsi="Book Antiqua"/>
                <w:noProof/>
                <w:color w:val="000000" w:themeColor="text1"/>
                <w:vertAlign w:val="superscript"/>
              </w:rPr>
              <w:t>[23]</w:t>
            </w:r>
          </w:p>
        </w:tc>
      </w:tr>
      <w:tr w:rsidR="0004128E" w:rsidRPr="0004128E" w:rsidTr="00B76029">
        <w:tc>
          <w:tcPr>
            <w:tcW w:w="1377" w:type="dxa"/>
            <w:shd w:val="clear" w:color="auto" w:fill="auto"/>
          </w:tcPr>
          <w:p w:rsidR="00024038" w:rsidRPr="0004128E" w:rsidRDefault="00024038" w:rsidP="003042FC">
            <w:pPr>
              <w:spacing w:line="360" w:lineRule="auto"/>
              <w:jc w:val="both"/>
              <w:rPr>
                <w:rFonts w:ascii="Book Antiqua" w:hAnsi="Book Antiqua"/>
                <w:color w:val="000000" w:themeColor="text1"/>
              </w:rPr>
            </w:pPr>
            <w:r w:rsidRPr="0004128E">
              <w:rPr>
                <w:rFonts w:ascii="Book Antiqua" w:hAnsi="Book Antiqua"/>
                <w:color w:val="000000" w:themeColor="text1"/>
                <w:vertAlign w:val="superscript"/>
              </w:rPr>
              <w:t>11</w:t>
            </w:r>
            <w:r w:rsidRPr="0004128E">
              <w:rPr>
                <w:rFonts w:ascii="Book Antiqua" w:hAnsi="Book Antiqua"/>
                <w:color w:val="000000" w:themeColor="text1"/>
              </w:rPr>
              <w:t>C-flumazenil PET</w:t>
            </w:r>
          </w:p>
        </w:tc>
        <w:tc>
          <w:tcPr>
            <w:tcW w:w="1675" w:type="dxa"/>
            <w:shd w:val="clear" w:color="auto" w:fill="auto"/>
          </w:tcPr>
          <w:p w:rsidR="00024038" w:rsidRPr="0004128E" w:rsidRDefault="00024038" w:rsidP="00151752">
            <w:pPr>
              <w:spacing w:line="360" w:lineRule="auto"/>
              <w:jc w:val="both"/>
              <w:rPr>
                <w:rFonts w:ascii="Book Antiqua" w:hAnsi="Book Antiqua"/>
                <w:color w:val="000000" w:themeColor="text1"/>
              </w:rPr>
            </w:pPr>
            <w:r w:rsidRPr="0004128E">
              <w:rPr>
                <w:rFonts w:ascii="Book Antiqua" w:hAnsi="Book Antiqua"/>
                <w:color w:val="000000" w:themeColor="text1"/>
              </w:rPr>
              <w:t>Reduced GABA</w:t>
            </w:r>
            <w:r w:rsidRPr="0004128E">
              <w:rPr>
                <w:rFonts w:ascii="Book Antiqua" w:hAnsi="Book Antiqua"/>
                <w:color w:val="000000" w:themeColor="text1"/>
                <w:vertAlign w:val="subscript"/>
              </w:rPr>
              <w:t>A</w:t>
            </w:r>
            <w:r w:rsidRPr="0004128E">
              <w:rPr>
                <w:rFonts w:ascii="Book Antiqua" w:hAnsi="Book Antiqua"/>
                <w:color w:val="000000" w:themeColor="text1"/>
              </w:rPr>
              <w:t xml:space="preserve"> R binding in L </w:t>
            </w:r>
            <w:r w:rsidR="00151752" w:rsidRPr="0004128E">
              <w:rPr>
                <w:rFonts w:ascii="Book Antiqua" w:eastAsiaTheme="minorEastAsia" w:hAnsi="Book Antiqua" w:hint="eastAsia"/>
                <w:color w:val="000000" w:themeColor="text1"/>
                <w:lang w:eastAsia="zh-CN"/>
              </w:rPr>
              <w:t>and</w:t>
            </w:r>
            <w:r w:rsidRPr="0004128E">
              <w:rPr>
                <w:rFonts w:ascii="Book Antiqua" w:hAnsi="Book Antiqua"/>
                <w:color w:val="000000" w:themeColor="text1"/>
              </w:rPr>
              <w:t xml:space="preserve"> R insula </w:t>
            </w:r>
            <w:proofErr w:type="spellStart"/>
            <w:r w:rsidRPr="0004128E">
              <w:rPr>
                <w:rFonts w:ascii="Book Antiqua" w:hAnsi="Book Antiqua"/>
                <w:color w:val="000000" w:themeColor="text1"/>
              </w:rPr>
              <w:t>Cx</w:t>
            </w:r>
            <w:proofErr w:type="spellEnd"/>
            <w:r w:rsidRPr="0004128E">
              <w:rPr>
                <w:rFonts w:ascii="Book Antiqua" w:hAnsi="Book Antiqua"/>
                <w:color w:val="000000" w:themeColor="text1"/>
              </w:rPr>
              <w:t xml:space="preserve"> of PD</w:t>
            </w:r>
          </w:p>
        </w:tc>
        <w:tc>
          <w:tcPr>
            <w:tcW w:w="1486" w:type="dxa"/>
            <w:shd w:val="clear" w:color="auto" w:fill="auto"/>
          </w:tcPr>
          <w:p w:rsidR="00024038" w:rsidRPr="0004128E" w:rsidRDefault="00024038" w:rsidP="003042FC">
            <w:pPr>
              <w:spacing w:line="360" w:lineRule="auto"/>
              <w:jc w:val="both"/>
              <w:rPr>
                <w:rFonts w:ascii="Book Antiqua" w:hAnsi="Book Antiqua"/>
                <w:color w:val="000000" w:themeColor="text1"/>
              </w:rPr>
            </w:pPr>
            <w:r w:rsidRPr="0004128E">
              <w:rPr>
                <w:rFonts w:ascii="Book Antiqua" w:hAnsi="Book Antiqua"/>
                <w:color w:val="000000" w:themeColor="text1"/>
              </w:rPr>
              <w:t xml:space="preserve">11 PD </w:t>
            </w:r>
            <w:r w:rsidR="00151752" w:rsidRPr="0004128E">
              <w:rPr>
                <w:rFonts w:ascii="Book Antiqua" w:hAnsi="Book Antiqua"/>
                <w:i/>
                <w:color w:val="000000" w:themeColor="text1"/>
              </w:rPr>
              <w:t>vs</w:t>
            </w:r>
            <w:r w:rsidRPr="0004128E">
              <w:rPr>
                <w:rFonts w:ascii="Book Antiqua" w:hAnsi="Book Antiqua"/>
                <w:color w:val="000000" w:themeColor="text1"/>
              </w:rPr>
              <w:t xml:space="preserve"> 21 HCs </w:t>
            </w:r>
          </w:p>
        </w:tc>
        <w:tc>
          <w:tcPr>
            <w:tcW w:w="3678" w:type="dxa"/>
            <w:shd w:val="clear" w:color="auto" w:fill="auto"/>
          </w:tcPr>
          <w:p w:rsidR="00024038" w:rsidRPr="0004128E" w:rsidRDefault="00024038" w:rsidP="00151752">
            <w:pPr>
              <w:spacing w:line="360" w:lineRule="auto"/>
              <w:ind w:left="120" w:hangingChars="50" w:hanging="120"/>
              <w:jc w:val="both"/>
              <w:rPr>
                <w:rFonts w:ascii="Book Antiqua" w:hAnsi="Book Antiqua"/>
                <w:color w:val="000000" w:themeColor="text1"/>
              </w:rPr>
            </w:pPr>
            <w:proofErr w:type="spellStart"/>
            <w:r w:rsidRPr="0004128E">
              <w:rPr>
                <w:rFonts w:ascii="Book Antiqua" w:hAnsi="Book Antiqua"/>
                <w:color w:val="000000" w:themeColor="text1"/>
              </w:rPr>
              <w:t>Interoceptive</w:t>
            </w:r>
            <w:proofErr w:type="spellEnd"/>
            <w:r w:rsidRPr="0004128E">
              <w:rPr>
                <w:rFonts w:ascii="Book Antiqua" w:hAnsi="Book Antiqua"/>
                <w:color w:val="000000" w:themeColor="text1"/>
              </w:rPr>
              <w:t>/</w:t>
            </w:r>
            <w:proofErr w:type="spellStart"/>
            <w:r w:rsidRPr="0004128E">
              <w:rPr>
                <w:rFonts w:ascii="Book Antiqua" w:hAnsi="Book Antiqua"/>
                <w:color w:val="000000" w:themeColor="text1"/>
              </w:rPr>
              <w:t>somaticsensitivity</w:t>
            </w:r>
            <w:proofErr w:type="spellEnd"/>
            <w:r w:rsidRPr="0004128E">
              <w:rPr>
                <w:rFonts w:ascii="Book Antiqua" w:hAnsi="Book Antiqua"/>
                <w:color w:val="000000" w:themeColor="text1"/>
              </w:rPr>
              <w:t xml:space="preserve"> in PD likely could be insula-mediated </w:t>
            </w:r>
          </w:p>
        </w:tc>
        <w:tc>
          <w:tcPr>
            <w:tcW w:w="1360" w:type="dxa"/>
            <w:shd w:val="clear" w:color="auto" w:fill="auto"/>
          </w:tcPr>
          <w:p w:rsidR="00024038" w:rsidRPr="0004128E" w:rsidRDefault="00024038" w:rsidP="003042FC">
            <w:pPr>
              <w:spacing w:line="360" w:lineRule="auto"/>
              <w:jc w:val="both"/>
              <w:rPr>
                <w:rFonts w:ascii="Book Antiqua" w:hAnsi="Book Antiqua"/>
                <w:color w:val="000000" w:themeColor="text1"/>
              </w:rPr>
            </w:pPr>
            <w:r w:rsidRPr="0004128E">
              <w:rPr>
                <w:rFonts w:ascii="Book Antiqua" w:hAnsi="Book Antiqua"/>
                <w:color w:val="000000" w:themeColor="text1"/>
              </w:rPr>
              <w:t xml:space="preserve">Cameron </w:t>
            </w:r>
            <w:r w:rsidR="001724CF" w:rsidRPr="0004128E">
              <w:rPr>
                <w:rFonts w:ascii="Book Antiqua" w:hAnsi="Book Antiqua"/>
                <w:i/>
                <w:color w:val="000000" w:themeColor="text1"/>
              </w:rPr>
              <w:t>et al</w:t>
            </w:r>
            <w:r w:rsidRPr="0004128E">
              <w:rPr>
                <w:rFonts w:ascii="Book Antiqua" w:hAnsi="Book Antiqua"/>
                <w:noProof/>
                <w:color w:val="000000" w:themeColor="text1"/>
                <w:vertAlign w:val="superscript"/>
              </w:rPr>
              <w:t>[25]</w:t>
            </w:r>
          </w:p>
        </w:tc>
      </w:tr>
      <w:tr w:rsidR="0004128E" w:rsidRPr="0004128E" w:rsidTr="00B76029">
        <w:tc>
          <w:tcPr>
            <w:tcW w:w="1377" w:type="dxa"/>
            <w:shd w:val="clear" w:color="auto" w:fill="auto"/>
          </w:tcPr>
          <w:p w:rsidR="00024038" w:rsidRPr="0004128E" w:rsidRDefault="00024038" w:rsidP="003042FC">
            <w:pPr>
              <w:spacing w:line="360" w:lineRule="auto"/>
              <w:jc w:val="both"/>
              <w:rPr>
                <w:rFonts w:ascii="Book Antiqua" w:hAnsi="Book Antiqua"/>
                <w:color w:val="000000" w:themeColor="text1"/>
              </w:rPr>
            </w:pPr>
            <w:r w:rsidRPr="0004128E">
              <w:rPr>
                <w:rFonts w:ascii="Book Antiqua" w:hAnsi="Book Antiqua"/>
                <w:color w:val="000000" w:themeColor="text1"/>
                <w:vertAlign w:val="superscript"/>
              </w:rPr>
              <w:t>1</w:t>
            </w:r>
            <w:r w:rsidRPr="0004128E">
              <w:rPr>
                <w:rFonts w:ascii="Book Antiqua" w:hAnsi="Book Antiqua"/>
                <w:color w:val="000000" w:themeColor="text1"/>
              </w:rPr>
              <w:t>H-MRS-GABA, 4T</w:t>
            </w:r>
          </w:p>
        </w:tc>
        <w:tc>
          <w:tcPr>
            <w:tcW w:w="1675" w:type="dxa"/>
            <w:shd w:val="clear" w:color="auto" w:fill="auto"/>
          </w:tcPr>
          <w:p w:rsidR="00024038" w:rsidRPr="0004128E" w:rsidRDefault="00024038" w:rsidP="003042FC">
            <w:pPr>
              <w:spacing w:line="360" w:lineRule="auto"/>
              <w:jc w:val="both"/>
              <w:rPr>
                <w:rFonts w:ascii="Book Antiqua" w:hAnsi="Book Antiqua"/>
                <w:color w:val="000000" w:themeColor="text1"/>
              </w:rPr>
            </w:pPr>
            <w:r w:rsidRPr="0004128E">
              <w:rPr>
                <w:rFonts w:ascii="Book Antiqua" w:hAnsi="Book Antiqua"/>
                <w:color w:val="000000" w:themeColor="text1"/>
              </w:rPr>
              <w:t>Reduced thalamic GABA in SAD</w:t>
            </w:r>
          </w:p>
        </w:tc>
        <w:tc>
          <w:tcPr>
            <w:tcW w:w="1486" w:type="dxa"/>
            <w:shd w:val="clear" w:color="auto" w:fill="auto"/>
          </w:tcPr>
          <w:p w:rsidR="00024038" w:rsidRPr="0004128E" w:rsidRDefault="00024038" w:rsidP="003042FC">
            <w:pPr>
              <w:spacing w:line="360" w:lineRule="auto"/>
              <w:jc w:val="both"/>
              <w:rPr>
                <w:rFonts w:ascii="Book Antiqua" w:hAnsi="Book Antiqua"/>
                <w:color w:val="000000" w:themeColor="text1"/>
              </w:rPr>
            </w:pPr>
            <w:r w:rsidRPr="0004128E">
              <w:rPr>
                <w:rFonts w:ascii="Book Antiqua" w:hAnsi="Book Antiqua"/>
                <w:color w:val="000000" w:themeColor="text1"/>
              </w:rPr>
              <w:t xml:space="preserve">10 SAD pts </w:t>
            </w:r>
            <w:r w:rsidR="00151752" w:rsidRPr="0004128E">
              <w:rPr>
                <w:rFonts w:ascii="Book Antiqua" w:hAnsi="Book Antiqua"/>
                <w:i/>
                <w:color w:val="000000" w:themeColor="text1"/>
              </w:rPr>
              <w:t>vs</w:t>
            </w:r>
            <w:r w:rsidRPr="0004128E">
              <w:rPr>
                <w:rFonts w:ascii="Book Antiqua" w:hAnsi="Book Antiqua"/>
                <w:color w:val="000000" w:themeColor="text1"/>
              </w:rPr>
              <w:t xml:space="preserve"> 10 matched HCs </w:t>
            </w:r>
          </w:p>
        </w:tc>
        <w:tc>
          <w:tcPr>
            <w:tcW w:w="3678" w:type="dxa"/>
            <w:shd w:val="clear" w:color="auto" w:fill="auto"/>
          </w:tcPr>
          <w:p w:rsidR="00024038" w:rsidRPr="0004128E" w:rsidRDefault="00024038" w:rsidP="003042FC">
            <w:pPr>
              <w:spacing w:line="360" w:lineRule="auto"/>
              <w:jc w:val="both"/>
              <w:rPr>
                <w:rFonts w:ascii="Book Antiqua" w:hAnsi="Book Antiqua"/>
                <w:color w:val="000000" w:themeColor="text1"/>
              </w:rPr>
            </w:pPr>
            <w:r w:rsidRPr="0004128E">
              <w:rPr>
                <w:rFonts w:ascii="Book Antiqua" w:hAnsi="Book Antiqua"/>
                <w:color w:val="000000" w:themeColor="text1"/>
              </w:rPr>
              <w:t xml:space="preserve">Impaired GABA function in thalamus in SAD could affect social cognition </w:t>
            </w:r>
            <w:r w:rsidRPr="0004128E">
              <w:rPr>
                <w:rFonts w:ascii="Book Antiqua" w:hAnsi="Book Antiqua"/>
                <w:i/>
                <w:color w:val="000000" w:themeColor="text1"/>
              </w:rPr>
              <w:t>via</w:t>
            </w:r>
            <w:r w:rsidRPr="0004128E">
              <w:rPr>
                <w:rFonts w:ascii="Book Antiqua" w:hAnsi="Book Antiqua"/>
                <w:color w:val="000000" w:themeColor="text1"/>
              </w:rPr>
              <w:t xml:space="preserve"> amplification of external threat cues</w:t>
            </w:r>
          </w:p>
        </w:tc>
        <w:tc>
          <w:tcPr>
            <w:tcW w:w="1360" w:type="dxa"/>
            <w:shd w:val="clear" w:color="auto" w:fill="auto"/>
          </w:tcPr>
          <w:p w:rsidR="00024038" w:rsidRPr="0004128E" w:rsidRDefault="00024038" w:rsidP="00151752">
            <w:pPr>
              <w:spacing w:line="360" w:lineRule="auto"/>
              <w:jc w:val="both"/>
              <w:rPr>
                <w:rFonts w:ascii="Book Antiqua" w:eastAsiaTheme="minorEastAsia" w:hAnsi="Book Antiqua"/>
                <w:color w:val="000000" w:themeColor="text1"/>
                <w:lang w:eastAsia="zh-CN"/>
              </w:rPr>
            </w:pPr>
            <w:r w:rsidRPr="0004128E">
              <w:rPr>
                <w:rFonts w:ascii="Book Antiqua" w:hAnsi="Book Antiqua"/>
                <w:color w:val="000000" w:themeColor="text1"/>
              </w:rPr>
              <w:t xml:space="preserve">Pollack </w:t>
            </w:r>
            <w:r w:rsidR="001724CF" w:rsidRPr="0004128E">
              <w:rPr>
                <w:rFonts w:ascii="Book Antiqua" w:hAnsi="Book Antiqua"/>
                <w:i/>
                <w:color w:val="000000" w:themeColor="text1"/>
              </w:rPr>
              <w:t>et al</w:t>
            </w:r>
            <w:r w:rsidRPr="0004128E">
              <w:rPr>
                <w:rFonts w:ascii="Book Antiqua" w:hAnsi="Book Antiqua"/>
                <w:noProof/>
                <w:color w:val="000000" w:themeColor="text1"/>
                <w:vertAlign w:val="superscript"/>
              </w:rPr>
              <w:t>[28]</w:t>
            </w:r>
            <w:r w:rsidR="00151752" w:rsidRPr="0004128E">
              <w:rPr>
                <w:rFonts w:ascii="Book Antiqua" w:eastAsiaTheme="minorEastAsia" w:hAnsi="Book Antiqua" w:hint="eastAsia"/>
                <w:color w:val="000000" w:themeColor="text1"/>
                <w:lang w:eastAsia="zh-CN"/>
              </w:rPr>
              <w:t xml:space="preserve"> </w:t>
            </w:r>
          </w:p>
        </w:tc>
      </w:tr>
      <w:tr w:rsidR="0004128E" w:rsidRPr="0004128E" w:rsidTr="00B76029">
        <w:tc>
          <w:tcPr>
            <w:tcW w:w="1377" w:type="dxa"/>
            <w:shd w:val="clear" w:color="auto" w:fill="auto"/>
          </w:tcPr>
          <w:p w:rsidR="00024038" w:rsidRPr="0004128E" w:rsidRDefault="00024038" w:rsidP="003042FC">
            <w:pPr>
              <w:spacing w:line="360" w:lineRule="auto"/>
              <w:jc w:val="both"/>
              <w:rPr>
                <w:rFonts w:ascii="Book Antiqua" w:hAnsi="Book Antiqua"/>
                <w:color w:val="000000" w:themeColor="text1"/>
              </w:rPr>
            </w:pPr>
            <w:r w:rsidRPr="0004128E">
              <w:rPr>
                <w:rFonts w:ascii="Book Antiqua" w:hAnsi="Book Antiqua"/>
                <w:color w:val="000000" w:themeColor="text1"/>
                <w:vertAlign w:val="superscript"/>
              </w:rPr>
              <w:t>11</w:t>
            </w:r>
            <w:r w:rsidRPr="0004128E">
              <w:rPr>
                <w:rFonts w:ascii="Book Antiqua" w:hAnsi="Book Antiqua"/>
                <w:color w:val="000000" w:themeColor="text1"/>
              </w:rPr>
              <w:t>C-</w:t>
            </w:r>
            <w:r w:rsidRPr="0004128E">
              <w:rPr>
                <w:rFonts w:ascii="Book Antiqua" w:hAnsi="Book Antiqua"/>
                <w:color w:val="000000" w:themeColor="text1"/>
              </w:rPr>
              <w:lastRenderedPageBreak/>
              <w:t>flumazenil PET</w:t>
            </w:r>
          </w:p>
        </w:tc>
        <w:tc>
          <w:tcPr>
            <w:tcW w:w="1675" w:type="dxa"/>
            <w:shd w:val="clear" w:color="auto" w:fill="auto"/>
          </w:tcPr>
          <w:p w:rsidR="00024038" w:rsidRPr="0004128E" w:rsidRDefault="00024038" w:rsidP="003042FC">
            <w:pPr>
              <w:spacing w:line="360" w:lineRule="auto"/>
              <w:jc w:val="both"/>
              <w:rPr>
                <w:rFonts w:ascii="Book Antiqua" w:hAnsi="Book Antiqua"/>
                <w:color w:val="000000" w:themeColor="text1"/>
              </w:rPr>
            </w:pPr>
            <w:r w:rsidRPr="0004128E">
              <w:rPr>
                <w:rFonts w:ascii="Book Antiqua" w:hAnsi="Book Antiqua"/>
                <w:color w:val="000000" w:themeColor="text1"/>
              </w:rPr>
              <w:lastRenderedPageBreak/>
              <w:t xml:space="preserve">Reduced </w:t>
            </w:r>
            <w:r w:rsidRPr="0004128E">
              <w:rPr>
                <w:rFonts w:ascii="Book Antiqua" w:hAnsi="Book Antiqua"/>
                <w:color w:val="000000" w:themeColor="text1"/>
              </w:rPr>
              <w:lastRenderedPageBreak/>
              <w:t xml:space="preserve">frontal, temporal, parietal </w:t>
            </w:r>
            <w:proofErr w:type="spellStart"/>
            <w:r w:rsidRPr="0004128E">
              <w:rPr>
                <w:rFonts w:ascii="Book Antiqua" w:hAnsi="Book Antiqua"/>
                <w:color w:val="000000" w:themeColor="text1"/>
              </w:rPr>
              <w:t>Cx</w:t>
            </w:r>
            <w:proofErr w:type="spellEnd"/>
            <w:r w:rsidRPr="0004128E">
              <w:rPr>
                <w:rFonts w:ascii="Book Antiqua" w:hAnsi="Book Antiqua"/>
                <w:color w:val="000000" w:themeColor="text1"/>
              </w:rPr>
              <w:t xml:space="preserve"> GABA</w:t>
            </w:r>
            <w:r w:rsidRPr="0004128E">
              <w:rPr>
                <w:rFonts w:ascii="Book Antiqua" w:hAnsi="Book Antiqua"/>
                <w:color w:val="000000" w:themeColor="text1"/>
                <w:vertAlign w:val="subscript"/>
              </w:rPr>
              <w:t xml:space="preserve">A </w:t>
            </w:r>
            <w:r w:rsidRPr="0004128E">
              <w:rPr>
                <w:rFonts w:ascii="Book Antiqua" w:hAnsi="Book Antiqua"/>
                <w:color w:val="000000" w:themeColor="text1"/>
              </w:rPr>
              <w:t>binding pot. in PD</w:t>
            </w:r>
          </w:p>
        </w:tc>
        <w:tc>
          <w:tcPr>
            <w:tcW w:w="1486" w:type="dxa"/>
            <w:shd w:val="clear" w:color="auto" w:fill="auto"/>
          </w:tcPr>
          <w:p w:rsidR="00024038" w:rsidRPr="0004128E" w:rsidRDefault="00024038" w:rsidP="003042FC">
            <w:pPr>
              <w:spacing w:line="360" w:lineRule="auto"/>
              <w:jc w:val="both"/>
              <w:rPr>
                <w:rFonts w:ascii="Book Antiqua" w:hAnsi="Book Antiqua"/>
                <w:color w:val="000000" w:themeColor="text1"/>
              </w:rPr>
            </w:pPr>
            <w:r w:rsidRPr="0004128E">
              <w:rPr>
                <w:rFonts w:ascii="Book Antiqua" w:hAnsi="Book Antiqua"/>
                <w:color w:val="000000" w:themeColor="text1"/>
              </w:rPr>
              <w:lastRenderedPageBreak/>
              <w:t>15 BZD-</w:t>
            </w:r>
            <w:r w:rsidRPr="0004128E">
              <w:rPr>
                <w:rFonts w:ascii="Book Antiqua" w:hAnsi="Book Antiqua"/>
                <w:color w:val="000000" w:themeColor="text1"/>
              </w:rPr>
              <w:lastRenderedPageBreak/>
              <w:t xml:space="preserve">naïve PD </w:t>
            </w:r>
            <w:r w:rsidR="00151752" w:rsidRPr="0004128E">
              <w:rPr>
                <w:rFonts w:ascii="Book Antiqua" w:hAnsi="Book Antiqua"/>
                <w:i/>
                <w:color w:val="000000" w:themeColor="text1"/>
              </w:rPr>
              <w:t>vs</w:t>
            </w:r>
            <w:r w:rsidRPr="0004128E">
              <w:rPr>
                <w:rFonts w:ascii="Book Antiqua" w:hAnsi="Book Antiqua"/>
                <w:color w:val="000000" w:themeColor="text1"/>
              </w:rPr>
              <w:t xml:space="preserve"> 18 HCs</w:t>
            </w:r>
          </w:p>
        </w:tc>
        <w:tc>
          <w:tcPr>
            <w:tcW w:w="3678" w:type="dxa"/>
            <w:shd w:val="clear" w:color="auto" w:fill="auto"/>
          </w:tcPr>
          <w:p w:rsidR="00024038" w:rsidRPr="0004128E" w:rsidRDefault="00024038" w:rsidP="003042FC">
            <w:pPr>
              <w:spacing w:line="360" w:lineRule="auto"/>
              <w:jc w:val="both"/>
              <w:rPr>
                <w:rFonts w:ascii="Book Antiqua" w:hAnsi="Book Antiqua"/>
                <w:color w:val="000000" w:themeColor="text1"/>
              </w:rPr>
            </w:pPr>
            <w:r w:rsidRPr="0004128E">
              <w:rPr>
                <w:rFonts w:ascii="Book Antiqua" w:hAnsi="Book Antiqua"/>
                <w:color w:val="000000" w:themeColor="text1"/>
              </w:rPr>
              <w:lastRenderedPageBreak/>
              <w:t xml:space="preserve">Generalized cortical impairment </w:t>
            </w:r>
            <w:r w:rsidRPr="0004128E">
              <w:rPr>
                <w:rFonts w:ascii="Book Antiqua" w:hAnsi="Book Antiqua"/>
                <w:color w:val="000000" w:themeColor="text1"/>
              </w:rPr>
              <w:lastRenderedPageBreak/>
              <w:t>in GABA</w:t>
            </w:r>
            <w:r w:rsidRPr="0004128E">
              <w:rPr>
                <w:rFonts w:ascii="Book Antiqua" w:hAnsi="Book Antiqua"/>
                <w:color w:val="000000" w:themeColor="text1"/>
                <w:vertAlign w:val="subscript"/>
              </w:rPr>
              <w:t>A</w:t>
            </w:r>
            <w:r w:rsidRPr="0004128E">
              <w:rPr>
                <w:rFonts w:ascii="Book Antiqua" w:hAnsi="Book Antiqua"/>
                <w:color w:val="000000" w:themeColor="text1"/>
              </w:rPr>
              <w:t xml:space="preserve"> function in PD could be a cause or effect of PD. If endogenous BZD-like ligands overproduced could be evidence of a compensatory response to chronic stress</w:t>
            </w:r>
          </w:p>
        </w:tc>
        <w:tc>
          <w:tcPr>
            <w:tcW w:w="1360" w:type="dxa"/>
            <w:shd w:val="clear" w:color="auto" w:fill="auto"/>
          </w:tcPr>
          <w:p w:rsidR="00024038" w:rsidRPr="0004128E" w:rsidRDefault="00024038" w:rsidP="003042FC">
            <w:pPr>
              <w:spacing w:line="360" w:lineRule="auto"/>
              <w:jc w:val="both"/>
              <w:rPr>
                <w:rFonts w:ascii="Book Antiqua" w:hAnsi="Book Antiqua"/>
                <w:color w:val="000000" w:themeColor="text1"/>
              </w:rPr>
            </w:pPr>
            <w:proofErr w:type="spellStart"/>
            <w:r w:rsidRPr="0004128E">
              <w:rPr>
                <w:rFonts w:ascii="Book Antiqua" w:hAnsi="Book Antiqua"/>
                <w:color w:val="000000" w:themeColor="text1"/>
              </w:rPr>
              <w:lastRenderedPageBreak/>
              <w:t>Hasler</w:t>
            </w:r>
            <w:proofErr w:type="spellEnd"/>
            <w:r w:rsidRPr="0004128E">
              <w:rPr>
                <w:rFonts w:ascii="Book Antiqua" w:hAnsi="Book Antiqua"/>
                <w:color w:val="000000" w:themeColor="text1"/>
              </w:rPr>
              <w:t xml:space="preserve"> </w:t>
            </w:r>
            <w:r w:rsidR="001724CF" w:rsidRPr="0004128E">
              <w:rPr>
                <w:rFonts w:ascii="Book Antiqua" w:hAnsi="Book Antiqua"/>
                <w:i/>
                <w:color w:val="000000" w:themeColor="text1"/>
              </w:rPr>
              <w:t xml:space="preserve">et </w:t>
            </w:r>
            <w:r w:rsidR="001724CF" w:rsidRPr="0004128E">
              <w:rPr>
                <w:rFonts w:ascii="Book Antiqua" w:hAnsi="Book Antiqua"/>
                <w:i/>
                <w:color w:val="000000" w:themeColor="text1"/>
              </w:rPr>
              <w:lastRenderedPageBreak/>
              <w:t>al</w:t>
            </w:r>
            <w:r w:rsidRPr="0004128E">
              <w:rPr>
                <w:rFonts w:ascii="Book Antiqua" w:hAnsi="Book Antiqua"/>
                <w:noProof/>
                <w:color w:val="000000" w:themeColor="text1"/>
                <w:vertAlign w:val="superscript"/>
              </w:rPr>
              <w:t>[26]</w:t>
            </w:r>
          </w:p>
        </w:tc>
      </w:tr>
      <w:tr w:rsidR="0004128E" w:rsidRPr="0004128E" w:rsidTr="00B76029">
        <w:tc>
          <w:tcPr>
            <w:tcW w:w="1377" w:type="dxa"/>
            <w:shd w:val="clear" w:color="auto" w:fill="auto"/>
          </w:tcPr>
          <w:p w:rsidR="00024038" w:rsidRPr="0004128E" w:rsidRDefault="00024038" w:rsidP="003042FC">
            <w:pPr>
              <w:spacing w:line="360" w:lineRule="auto"/>
              <w:jc w:val="both"/>
              <w:rPr>
                <w:rFonts w:ascii="Book Antiqua" w:hAnsi="Book Antiqua"/>
                <w:color w:val="000000" w:themeColor="text1"/>
              </w:rPr>
            </w:pPr>
            <w:r w:rsidRPr="0004128E">
              <w:rPr>
                <w:rFonts w:ascii="Book Antiqua" w:hAnsi="Book Antiqua"/>
                <w:color w:val="000000" w:themeColor="text1"/>
                <w:vertAlign w:val="superscript"/>
              </w:rPr>
              <w:lastRenderedPageBreak/>
              <w:t>1</w:t>
            </w:r>
            <w:r w:rsidRPr="0004128E">
              <w:rPr>
                <w:rFonts w:ascii="Book Antiqua" w:hAnsi="Book Antiqua"/>
                <w:color w:val="000000" w:themeColor="text1"/>
              </w:rPr>
              <w:t>H-MRS-GABA, 3T</w:t>
            </w:r>
          </w:p>
        </w:tc>
        <w:tc>
          <w:tcPr>
            <w:tcW w:w="1675" w:type="dxa"/>
            <w:shd w:val="clear" w:color="auto" w:fill="auto"/>
          </w:tcPr>
          <w:p w:rsidR="00024038" w:rsidRPr="0004128E" w:rsidRDefault="00024038" w:rsidP="003042FC">
            <w:pPr>
              <w:spacing w:line="360" w:lineRule="auto"/>
              <w:jc w:val="both"/>
              <w:rPr>
                <w:rFonts w:ascii="Book Antiqua" w:hAnsi="Book Antiqua"/>
                <w:color w:val="000000" w:themeColor="text1"/>
              </w:rPr>
            </w:pPr>
            <w:r w:rsidRPr="0004128E">
              <w:rPr>
                <w:rFonts w:ascii="Book Antiqua" w:hAnsi="Book Antiqua"/>
                <w:color w:val="000000" w:themeColor="text1"/>
              </w:rPr>
              <w:t>Normal PFC GABA in PD</w:t>
            </w:r>
          </w:p>
        </w:tc>
        <w:tc>
          <w:tcPr>
            <w:tcW w:w="1486" w:type="dxa"/>
            <w:shd w:val="clear" w:color="auto" w:fill="auto"/>
          </w:tcPr>
          <w:p w:rsidR="00024038" w:rsidRPr="0004128E" w:rsidRDefault="00024038" w:rsidP="003042FC">
            <w:pPr>
              <w:spacing w:line="360" w:lineRule="auto"/>
              <w:jc w:val="both"/>
              <w:rPr>
                <w:rFonts w:ascii="Book Antiqua" w:hAnsi="Book Antiqua"/>
                <w:color w:val="000000" w:themeColor="text1"/>
              </w:rPr>
            </w:pPr>
            <w:r w:rsidRPr="0004128E">
              <w:rPr>
                <w:rFonts w:ascii="Book Antiqua" w:hAnsi="Book Antiqua"/>
                <w:color w:val="000000" w:themeColor="text1"/>
              </w:rPr>
              <w:t xml:space="preserve">Parallel </w:t>
            </w:r>
            <w:proofErr w:type="spellStart"/>
            <w:r w:rsidRPr="0004128E">
              <w:rPr>
                <w:rFonts w:ascii="Book Antiqua" w:hAnsi="Book Antiqua"/>
                <w:color w:val="000000" w:themeColor="text1"/>
              </w:rPr>
              <w:t>gp</w:t>
            </w:r>
            <w:proofErr w:type="spellEnd"/>
            <w:r w:rsidRPr="0004128E">
              <w:rPr>
                <w:rFonts w:ascii="Book Antiqua" w:hAnsi="Book Antiqua"/>
                <w:color w:val="000000" w:themeColor="text1"/>
              </w:rPr>
              <w:t xml:space="preserve"> 17 PD </w:t>
            </w:r>
            <w:r w:rsidR="00151752" w:rsidRPr="0004128E">
              <w:rPr>
                <w:rFonts w:ascii="Book Antiqua" w:hAnsi="Book Antiqua"/>
                <w:i/>
                <w:color w:val="000000" w:themeColor="text1"/>
              </w:rPr>
              <w:t>vs</w:t>
            </w:r>
            <w:r w:rsidRPr="0004128E">
              <w:rPr>
                <w:rFonts w:ascii="Book Antiqua" w:hAnsi="Book Antiqua"/>
                <w:color w:val="000000" w:themeColor="text1"/>
              </w:rPr>
              <w:t xml:space="preserve"> 17 sex-matched HCs</w:t>
            </w:r>
          </w:p>
        </w:tc>
        <w:tc>
          <w:tcPr>
            <w:tcW w:w="3678" w:type="dxa"/>
            <w:shd w:val="clear" w:color="auto" w:fill="auto"/>
          </w:tcPr>
          <w:p w:rsidR="00024038" w:rsidRPr="0004128E" w:rsidRDefault="00024038" w:rsidP="003042FC">
            <w:pPr>
              <w:spacing w:line="360" w:lineRule="auto"/>
              <w:jc w:val="both"/>
              <w:rPr>
                <w:rFonts w:ascii="Book Antiqua" w:hAnsi="Book Antiqua"/>
                <w:color w:val="000000" w:themeColor="text1"/>
              </w:rPr>
            </w:pPr>
            <w:r w:rsidRPr="0004128E">
              <w:rPr>
                <w:rFonts w:ascii="Book Antiqua" w:hAnsi="Book Antiqua"/>
                <w:color w:val="000000" w:themeColor="text1"/>
              </w:rPr>
              <w:t>In contrast to previous + results in ACC and OC ROIs</w:t>
            </w:r>
          </w:p>
        </w:tc>
        <w:tc>
          <w:tcPr>
            <w:tcW w:w="1360" w:type="dxa"/>
            <w:shd w:val="clear" w:color="auto" w:fill="auto"/>
          </w:tcPr>
          <w:p w:rsidR="00024038" w:rsidRPr="0004128E" w:rsidRDefault="001724CF" w:rsidP="003042FC">
            <w:pPr>
              <w:spacing w:line="360" w:lineRule="auto"/>
              <w:jc w:val="both"/>
              <w:rPr>
                <w:rFonts w:ascii="Book Antiqua" w:hAnsi="Book Antiqua"/>
                <w:color w:val="000000" w:themeColor="text1"/>
              </w:rPr>
            </w:pPr>
            <w:proofErr w:type="spellStart"/>
            <w:r w:rsidRPr="0004128E">
              <w:rPr>
                <w:rFonts w:ascii="Book Antiqua" w:hAnsi="Book Antiqua"/>
                <w:color w:val="000000" w:themeColor="text1"/>
              </w:rPr>
              <w:t>Hasler</w:t>
            </w:r>
            <w:proofErr w:type="spellEnd"/>
            <w:r w:rsidRPr="0004128E">
              <w:rPr>
                <w:rFonts w:ascii="Book Antiqua" w:hAnsi="Book Antiqua"/>
                <w:color w:val="000000" w:themeColor="text1"/>
              </w:rPr>
              <w:t xml:space="preserve"> </w:t>
            </w:r>
            <w:r w:rsidRPr="0004128E">
              <w:rPr>
                <w:rFonts w:ascii="Book Antiqua" w:hAnsi="Book Antiqua"/>
                <w:i/>
                <w:color w:val="000000" w:themeColor="text1"/>
              </w:rPr>
              <w:t>et al</w:t>
            </w:r>
            <w:r w:rsidR="00024038" w:rsidRPr="0004128E">
              <w:rPr>
                <w:rFonts w:ascii="Book Antiqua" w:hAnsi="Book Antiqua"/>
                <w:noProof/>
                <w:color w:val="000000" w:themeColor="text1"/>
                <w:vertAlign w:val="superscript"/>
              </w:rPr>
              <w:t>[27]</w:t>
            </w:r>
            <w:r w:rsidR="00024038" w:rsidRPr="0004128E">
              <w:rPr>
                <w:rFonts w:ascii="Book Antiqua" w:hAnsi="Book Antiqua"/>
                <w:color w:val="000000" w:themeColor="text1"/>
              </w:rPr>
              <w:t xml:space="preserve"> </w:t>
            </w:r>
          </w:p>
        </w:tc>
      </w:tr>
      <w:tr w:rsidR="0004128E" w:rsidRPr="0004128E" w:rsidTr="00B76029">
        <w:tc>
          <w:tcPr>
            <w:tcW w:w="1377" w:type="dxa"/>
            <w:shd w:val="clear" w:color="auto" w:fill="auto"/>
          </w:tcPr>
          <w:p w:rsidR="00024038" w:rsidRPr="0004128E" w:rsidRDefault="00024038" w:rsidP="003042FC">
            <w:pPr>
              <w:spacing w:line="360" w:lineRule="auto"/>
              <w:jc w:val="both"/>
              <w:rPr>
                <w:rFonts w:ascii="Book Antiqua" w:hAnsi="Book Antiqua"/>
                <w:color w:val="000000" w:themeColor="text1"/>
              </w:rPr>
            </w:pPr>
            <w:r w:rsidRPr="0004128E">
              <w:rPr>
                <w:rFonts w:ascii="Book Antiqua" w:hAnsi="Book Antiqua"/>
                <w:color w:val="000000" w:themeColor="text1"/>
                <w:vertAlign w:val="superscript"/>
              </w:rPr>
              <w:t>1</w:t>
            </w:r>
            <w:r w:rsidRPr="0004128E">
              <w:rPr>
                <w:rFonts w:ascii="Book Antiqua" w:hAnsi="Book Antiqua"/>
                <w:color w:val="000000" w:themeColor="text1"/>
              </w:rPr>
              <w:t>H-MRS-GABA, 3T</w:t>
            </w:r>
          </w:p>
        </w:tc>
        <w:tc>
          <w:tcPr>
            <w:tcW w:w="1675" w:type="dxa"/>
            <w:shd w:val="clear" w:color="auto" w:fill="auto"/>
          </w:tcPr>
          <w:p w:rsidR="00024038" w:rsidRPr="0004128E" w:rsidRDefault="00024038" w:rsidP="003042FC">
            <w:pPr>
              <w:spacing w:line="360" w:lineRule="auto"/>
              <w:jc w:val="both"/>
              <w:rPr>
                <w:rFonts w:ascii="Book Antiqua" w:hAnsi="Book Antiqua"/>
                <w:color w:val="000000" w:themeColor="text1"/>
              </w:rPr>
            </w:pPr>
            <w:r w:rsidRPr="0004128E">
              <w:rPr>
                <w:rFonts w:ascii="Book Antiqua" w:hAnsi="Book Antiqua"/>
                <w:color w:val="000000" w:themeColor="text1"/>
              </w:rPr>
              <w:t xml:space="preserve">Reduced </w:t>
            </w:r>
            <w:proofErr w:type="spellStart"/>
            <w:r w:rsidRPr="0004128E">
              <w:rPr>
                <w:rFonts w:ascii="Book Antiqua" w:hAnsi="Book Antiqua"/>
                <w:color w:val="000000" w:themeColor="text1"/>
              </w:rPr>
              <w:t>mPFC</w:t>
            </w:r>
            <w:proofErr w:type="spellEnd"/>
            <w:r w:rsidRPr="0004128E">
              <w:rPr>
                <w:rFonts w:ascii="Book Antiqua" w:hAnsi="Book Antiqua"/>
                <w:color w:val="000000" w:themeColor="text1"/>
              </w:rPr>
              <w:t xml:space="preserve"> GABA in OCD</w:t>
            </w:r>
          </w:p>
        </w:tc>
        <w:tc>
          <w:tcPr>
            <w:tcW w:w="1486" w:type="dxa"/>
            <w:shd w:val="clear" w:color="auto" w:fill="auto"/>
          </w:tcPr>
          <w:p w:rsidR="00024038" w:rsidRPr="0004128E" w:rsidRDefault="00024038" w:rsidP="003042FC">
            <w:pPr>
              <w:spacing w:line="360" w:lineRule="auto"/>
              <w:jc w:val="both"/>
              <w:rPr>
                <w:rFonts w:ascii="Book Antiqua" w:hAnsi="Book Antiqua"/>
                <w:color w:val="000000" w:themeColor="text1"/>
              </w:rPr>
            </w:pPr>
            <w:r w:rsidRPr="0004128E">
              <w:rPr>
                <w:rFonts w:ascii="Book Antiqua" w:hAnsi="Book Antiqua"/>
                <w:color w:val="000000" w:themeColor="text1"/>
              </w:rPr>
              <w:t xml:space="preserve">24 OCD pts </w:t>
            </w:r>
            <w:r w:rsidR="00151752" w:rsidRPr="0004128E">
              <w:rPr>
                <w:rFonts w:ascii="Book Antiqua" w:hAnsi="Book Antiqua"/>
                <w:i/>
                <w:color w:val="000000" w:themeColor="text1"/>
              </w:rPr>
              <w:t>vs</w:t>
            </w:r>
            <w:r w:rsidRPr="0004128E">
              <w:rPr>
                <w:rFonts w:ascii="Book Antiqua" w:hAnsi="Book Antiqua"/>
                <w:color w:val="000000" w:themeColor="text1"/>
              </w:rPr>
              <w:t xml:space="preserve"> 22 matched HCs</w:t>
            </w:r>
          </w:p>
        </w:tc>
        <w:tc>
          <w:tcPr>
            <w:tcW w:w="3678" w:type="dxa"/>
            <w:shd w:val="clear" w:color="auto" w:fill="auto"/>
          </w:tcPr>
          <w:p w:rsidR="00024038" w:rsidRPr="0004128E" w:rsidRDefault="00024038" w:rsidP="003042FC">
            <w:pPr>
              <w:spacing w:line="360" w:lineRule="auto"/>
              <w:jc w:val="both"/>
              <w:rPr>
                <w:rFonts w:ascii="Book Antiqua" w:hAnsi="Book Antiqua"/>
                <w:color w:val="000000" w:themeColor="text1"/>
              </w:rPr>
            </w:pPr>
            <w:r w:rsidRPr="0004128E">
              <w:rPr>
                <w:rFonts w:ascii="Book Antiqua" w:hAnsi="Book Antiqua"/>
                <w:color w:val="000000" w:themeColor="text1"/>
              </w:rPr>
              <w:t>Could contribute to cortical-striatal circuit dysfunction in OCD</w:t>
            </w:r>
          </w:p>
        </w:tc>
        <w:tc>
          <w:tcPr>
            <w:tcW w:w="1360" w:type="dxa"/>
            <w:shd w:val="clear" w:color="auto" w:fill="auto"/>
          </w:tcPr>
          <w:p w:rsidR="00024038" w:rsidRPr="0004128E" w:rsidRDefault="00024038" w:rsidP="003042FC">
            <w:pPr>
              <w:spacing w:line="360" w:lineRule="auto"/>
              <w:jc w:val="both"/>
              <w:rPr>
                <w:rFonts w:ascii="Book Antiqua" w:hAnsi="Book Antiqua"/>
                <w:color w:val="000000" w:themeColor="text1"/>
              </w:rPr>
            </w:pPr>
            <w:r w:rsidRPr="0004128E">
              <w:rPr>
                <w:rFonts w:ascii="Book Antiqua" w:hAnsi="Book Antiqua"/>
                <w:color w:val="000000" w:themeColor="text1"/>
              </w:rPr>
              <w:t xml:space="preserve">Simpson </w:t>
            </w:r>
            <w:r w:rsidR="001724CF" w:rsidRPr="0004128E">
              <w:rPr>
                <w:rFonts w:ascii="Book Antiqua" w:hAnsi="Book Antiqua"/>
                <w:i/>
                <w:color w:val="000000" w:themeColor="text1"/>
              </w:rPr>
              <w:t>et al</w:t>
            </w:r>
            <w:r w:rsidRPr="0004128E">
              <w:rPr>
                <w:rFonts w:ascii="Book Antiqua" w:hAnsi="Book Antiqua"/>
                <w:noProof/>
                <w:color w:val="000000" w:themeColor="text1"/>
                <w:vertAlign w:val="superscript"/>
              </w:rPr>
              <w:t>[29]</w:t>
            </w:r>
          </w:p>
        </w:tc>
      </w:tr>
      <w:tr w:rsidR="0004128E" w:rsidRPr="0004128E" w:rsidTr="00B76029">
        <w:tc>
          <w:tcPr>
            <w:tcW w:w="1377" w:type="dxa"/>
            <w:shd w:val="clear" w:color="auto" w:fill="auto"/>
          </w:tcPr>
          <w:p w:rsidR="00024038" w:rsidRPr="0004128E" w:rsidRDefault="00024038" w:rsidP="003042FC">
            <w:pPr>
              <w:spacing w:line="360" w:lineRule="auto"/>
              <w:jc w:val="both"/>
              <w:rPr>
                <w:rFonts w:ascii="Book Antiqua" w:hAnsi="Book Antiqua"/>
                <w:color w:val="000000" w:themeColor="text1"/>
              </w:rPr>
            </w:pPr>
            <w:r w:rsidRPr="0004128E">
              <w:rPr>
                <w:rFonts w:ascii="Book Antiqua" w:hAnsi="Book Antiqua"/>
                <w:color w:val="000000" w:themeColor="text1"/>
                <w:vertAlign w:val="superscript"/>
              </w:rPr>
              <w:t>1</w:t>
            </w:r>
            <w:r w:rsidRPr="0004128E">
              <w:rPr>
                <w:rFonts w:ascii="Book Antiqua" w:hAnsi="Book Antiqua"/>
                <w:color w:val="000000" w:themeColor="text1"/>
              </w:rPr>
              <w:t>H-MRS-GABA, 3T</w:t>
            </w:r>
          </w:p>
        </w:tc>
        <w:tc>
          <w:tcPr>
            <w:tcW w:w="1675" w:type="dxa"/>
            <w:shd w:val="clear" w:color="auto" w:fill="auto"/>
          </w:tcPr>
          <w:p w:rsidR="00024038" w:rsidRPr="0004128E" w:rsidRDefault="00024038" w:rsidP="003042FC">
            <w:pPr>
              <w:spacing w:line="360" w:lineRule="auto"/>
              <w:jc w:val="both"/>
              <w:rPr>
                <w:rFonts w:ascii="Book Antiqua" w:hAnsi="Book Antiqua"/>
                <w:color w:val="000000" w:themeColor="text1"/>
              </w:rPr>
            </w:pPr>
            <w:r w:rsidRPr="0004128E">
              <w:rPr>
                <w:rFonts w:ascii="Book Antiqua" w:hAnsi="Book Antiqua"/>
                <w:color w:val="000000" w:themeColor="text1"/>
              </w:rPr>
              <w:t>Reduced ACC/</w:t>
            </w:r>
            <w:proofErr w:type="spellStart"/>
            <w:r w:rsidRPr="0004128E">
              <w:rPr>
                <w:rFonts w:ascii="Book Antiqua" w:hAnsi="Book Antiqua"/>
                <w:color w:val="000000" w:themeColor="text1"/>
              </w:rPr>
              <w:t>mPFCx</w:t>
            </w:r>
            <w:proofErr w:type="spellEnd"/>
            <w:r w:rsidRPr="0004128E">
              <w:rPr>
                <w:rFonts w:ascii="Book Antiqua" w:hAnsi="Book Antiqua"/>
                <w:color w:val="000000" w:themeColor="text1"/>
              </w:rPr>
              <w:t xml:space="preserve"> GABA in PD</w:t>
            </w:r>
          </w:p>
        </w:tc>
        <w:tc>
          <w:tcPr>
            <w:tcW w:w="1486" w:type="dxa"/>
            <w:shd w:val="clear" w:color="auto" w:fill="auto"/>
          </w:tcPr>
          <w:p w:rsidR="00024038" w:rsidRPr="0004128E" w:rsidRDefault="00024038" w:rsidP="003042FC">
            <w:pPr>
              <w:spacing w:line="360" w:lineRule="auto"/>
              <w:jc w:val="both"/>
              <w:rPr>
                <w:rFonts w:ascii="Book Antiqua" w:hAnsi="Book Antiqua"/>
                <w:color w:val="000000" w:themeColor="text1"/>
              </w:rPr>
            </w:pPr>
            <w:r w:rsidRPr="0004128E">
              <w:rPr>
                <w:rFonts w:ascii="Book Antiqua" w:hAnsi="Book Antiqua"/>
                <w:color w:val="000000" w:themeColor="text1"/>
              </w:rPr>
              <w:t xml:space="preserve">Parallel </w:t>
            </w:r>
            <w:proofErr w:type="spellStart"/>
            <w:r w:rsidRPr="0004128E">
              <w:rPr>
                <w:rFonts w:ascii="Book Antiqua" w:hAnsi="Book Antiqua"/>
                <w:color w:val="000000" w:themeColor="text1"/>
              </w:rPr>
              <w:t>gp</w:t>
            </w:r>
            <w:proofErr w:type="spellEnd"/>
          </w:p>
          <w:p w:rsidR="00024038" w:rsidRPr="0004128E" w:rsidRDefault="00024038" w:rsidP="003042FC">
            <w:pPr>
              <w:spacing w:line="360" w:lineRule="auto"/>
              <w:jc w:val="both"/>
              <w:rPr>
                <w:rFonts w:ascii="Book Antiqua" w:hAnsi="Book Antiqua"/>
                <w:color w:val="000000" w:themeColor="text1"/>
              </w:rPr>
            </w:pPr>
            <w:r w:rsidRPr="0004128E">
              <w:rPr>
                <w:rFonts w:ascii="Book Antiqua" w:hAnsi="Book Antiqua"/>
                <w:color w:val="000000" w:themeColor="text1"/>
              </w:rPr>
              <w:t xml:space="preserve">11 PD </w:t>
            </w:r>
            <w:r w:rsidR="00151752" w:rsidRPr="0004128E">
              <w:rPr>
                <w:rFonts w:ascii="Book Antiqua" w:hAnsi="Book Antiqua"/>
                <w:i/>
                <w:color w:val="000000" w:themeColor="text1"/>
              </w:rPr>
              <w:t>vs</w:t>
            </w:r>
            <w:r w:rsidRPr="0004128E">
              <w:rPr>
                <w:rFonts w:ascii="Book Antiqua" w:hAnsi="Book Antiqua"/>
                <w:color w:val="000000" w:themeColor="text1"/>
              </w:rPr>
              <w:t xml:space="preserve"> 8 matched HCs</w:t>
            </w:r>
          </w:p>
        </w:tc>
        <w:tc>
          <w:tcPr>
            <w:tcW w:w="3678" w:type="dxa"/>
            <w:shd w:val="clear" w:color="auto" w:fill="auto"/>
          </w:tcPr>
          <w:p w:rsidR="00024038" w:rsidRPr="0004128E" w:rsidRDefault="003079B7" w:rsidP="003042FC">
            <w:pPr>
              <w:spacing w:line="360" w:lineRule="auto"/>
              <w:jc w:val="both"/>
              <w:rPr>
                <w:rFonts w:ascii="Book Antiqua" w:hAnsi="Book Antiqua"/>
                <w:color w:val="000000" w:themeColor="text1"/>
              </w:rPr>
            </w:pPr>
            <w:r>
              <w:rPr>
                <w:rFonts w:ascii="Book Antiqua" w:hAnsi="Book Antiqua"/>
                <w:color w:val="000000" w:themeColor="text1"/>
              </w:rPr>
              <w:t xml:space="preserve">Effect size greater in </w:t>
            </w:r>
            <w:proofErr w:type="spellStart"/>
            <w:r>
              <w:rPr>
                <w:rFonts w:ascii="Book Antiqua" w:hAnsi="Book Antiqua"/>
                <w:color w:val="000000" w:themeColor="text1"/>
              </w:rPr>
              <w:t>FHx</w:t>
            </w:r>
            <w:proofErr w:type="spellEnd"/>
            <w:r>
              <w:rPr>
                <w:rFonts w:ascii="Book Antiqua" w:hAnsi="Book Antiqua"/>
                <w:color w:val="000000" w:themeColor="text1"/>
              </w:rPr>
              <w:t>+ PD</w:t>
            </w:r>
            <w:r w:rsidR="00024038" w:rsidRPr="0004128E">
              <w:rPr>
                <w:rFonts w:ascii="Book Antiqua" w:hAnsi="Book Antiqua"/>
                <w:color w:val="000000" w:themeColor="text1"/>
              </w:rPr>
              <w:t xml:space="preserve"> </w:t>
            </w:r>
          </w:p>
          <w:p w:rsidR="00024038" w:rsidRPr="0004128E" w:rsidRDefault="00024038" w:rsidP="003042FC">
            <w:pPr>
              <w:spacing w:line="360" w:lineRule="auto"/>
              <w:jc w:val="both"/>
              <w:rPr>
                <w:rFonts w:ascii="Book Antiqua" w:hAnsi="Book Antiqua"/>
                <w:color w:val="000000" w:themeColor="text1"/>
              </w:rPr>
            </w:pPr>
          </w:p>
          <w:p w:rsidR="00024038" w:rsidRPr="0004128E" w:rsidRDefault="00024038" w:rsidP="003042FC">
            <w:pPr>
              <w:spacing w:line="360" w:lineRule="auto"/>
              <w:jc w:val="both"/>
              <w:rPr>
                <w:rFonts w:ascii="Book Antiqua" w:hAnsi="Book Antiqua"/>
                <w:color w:val="000000" w:themeColor="text1"/>
              </w:rPr>
            </w:pPr>
          </w:p>
          <w:p w:rsidR="00024038" w:rsidRPr="0004128E" w:rsidRDefault="00024038" w:rsidP="003042FC">
            <w:pPr>
              <w:spacing w:line="360" w:lineRule="auto"/>
              <w:jc w:val="both"/>
              <w:rPr>
                <w:rFonts w:ascii="Book Antiqua" w:hAnsi="Book Antiqua"/>
                <w:color w:val="000000" w:themeColor="text1"/>
              </w:rPr>
            </w:pPr>
            <w:r w:rsidRPr="0004128E">
              <w:rPr>
                <w:rFonts w:ascii="Book Antiqua" w:hAnsi="Book Antiqua"/>
                <w:color w:val="000000" w:themeColor="text1"/>
              </w:rPr>
              <w:t>ACC GABA negatively correlated with enhanced ACC-</w:t>
            </w:r>
            <w:proofErr w:type="spellStart"/>
            <w:r w:rsidRPr="0004128E">
              <w:rPr>
                <w:rFonts w:ascii="Book Antiqua" w:hAnsi="Book Antiqua"/>
                <w:color w:val="000000" w:themeColor="text1"/>
              </w:rPr>
              <w:t>precuneus</w:t>
            </w:r>
            <w:proofErr w:type="spellEnd"/>
            <w:r w:rsidRPr="0004128E">
              <w:rPr>
                <w:rFonts w:ascii="Book Antiqua" w:hAnsi="Book Antiqua"/>
                <w:color w:val="000000" w:themeColor="text1"/>
              </w:rPr>
              <w:t>, connectivity, 2 DMN nodes</w:t>
            </w:r>
          </w:p>
        </w:tc>
        <w:tc>
          <w:tcPr>
            <w:tcW w:w="1360" w:type="dxa"/>
            <w:shd w:val="clear" w:color="auto" w:fill="auto"/>
          </w:tcPr>
          <w:p w:rsidR="00024038" w:rsidRPr="0004128E" w:rsidRDefault="00024038" w:rsidP="003042FC">
            <w:pPr>
              <w:spacing w:line="360" w:lineRule="auto"/>
              <w:jc w:val="both"/>
              <w:rPr>
                <w:rFonts w:ascii="Book Antiqua" w:hAnsi="Book Antiqua"/>
                <w:color w:val="000000" w:themeColor="text1"/>
              </w:rPr>
            </w:pPr>
            <w:r w:rsidRPr="0004128E">
              <w:rPr>
                <w:rFonts w:ascii="Book Antiqua" w:hAnsi="Book Antiqua"/>
                <w:color w:val="000000" w:themeColor="text1"/>
              </w:rPr>
              <w:t xml:space="preserve">Long </w:t>
            </w:r>
            <w:r w:rsidR="001724CF" w:rsidRPr="0004128E">
              <w:rPr>
                <w:rFonts w:ascii="Book Antiqua" w:hAnsi="Book Antiqua"/>
                <w:i/>
                <w:color w:val="000000" w:themeColor="text1"/>
              </w:rPr>
              <w:t>et al</w:t>
            </w:r>
            <w:r w:rsidRPr="0004128E">
              <w:rPr>
                <w:rFonts w:ascii="Book Antiqua" w:hAnsi="Book Antiqua"/>
                <w:noProof/>
                <w:color w:val="000000" w:themeColor="text1"/>
                <w:vertAlign w:val="superscript"/>
              </w:rPr>
              <w:t>[22]</w:t>
            </w:r>
          </w:p>
          <w:p w:rsidR="00024038" w:rsidRPr="0004128E" w:rsidRDefault="00024038" w:rsidP="003042FC">
            <w:pPr>
              <w:spacing w:line="360" w:lineRule="auto"/>
              <w:jc w:val="both"/>
              <w:rPr>
                <w:rFonts w:ascii="Book Antiqua" w:hAnsi="Book Antiqua"/>
                <w:color w:val="000000" w:themeColor="text1"/>
              </w:rPr>
            </w:pPr>
          </w:p>
          <w:p w:rsidR="00024038" w:rsidRPr="0004128E" w:rsidRDefault="00024038" w:rsidP="003042FC">
            <w:pPr>
              <w:spacing w:line="360" w:lineRule="auto"/>
              <w:jc w:val="both"/>
              <w:rPr>
                <w:rFonts w:ascii="Book Antiqua" w:hAnsi="Book Antiqua"/>
                <w:color w:val="000000" w:themeColor="text1"/>
              </w:rPr>
            </w:pPr>
          </w:p>
          <w:p w:rsidR="00024038" w:rsidRPr="0004128E" w:rsidRDefault="00024038" w:rsidP="003042FC">
            <w:pPr>
              <w:spacing w:line="360" w:lineRule="auto"/>
              <w:jc w:val="both"/>
              <w:rPr>
                <w:rFonts w:ascii="Book Antiqua" w:hAnsi="Book Antiqua"/>
                <w:color w:val="000000" w:themeColor="text1"/>
              </w:rPr>
            </w:pPr>
            <w:r w:rsidRPr="0004128E">
              <w:rPr>
                <w:rFonts w:ascii="Book Antiqua" w:hAnsi="Book Antiqua"/>
                <w:color w:val="000000" w:themeColor="text1"/>
              </w:rPr>
              <w:t xml:space="preserve">Shin </w:t>
            </w:r>
            <w:r w:rsidR="001724CF" w:rsidRPr="0004128E">
              <w:rPr>
                <w:rFonts w:ascii="Book Antiqua" w:hAnsi="Book Antiqua"/>
                <w:i/>
                <w:color w:val="000000" w:themeColor="text1"/>
              </w:rPr>
              <w:t>et al</w:t>
            </w:r>
            <w:r w:rsidRPr="0004128E">
              <w:rPr>
                <w:rFonts w:ascii="Book Antiqua" w:hAnsi="Book Antiqua"/>
                <w:noProof/>
                <w:color w:val="000000" w:themeColor="text1"/>
                <w:vertAlign w:val="superscript"/>
              </w:rPr>
              <w:t>[70]</w:t>
            </w:r>
          </w:p>
        </w:tc>
      </w:tr>
      <w:tr w:rsidR="0004128E" w:rsidRPr="0004128E" w:rsidTr="00B76029">
        <w:tc>
          <w:tcPr>
            <w:tcW w:w="1377" w:type="dxa"/>
            <w:shd w:val="clear" w:color="auto" w:fill="auto"/>
          </w:tcPr>
          <w:p w:rsidR="00024038" w:rsidRPr="0004128E" w:rsidRDefault="00024038" w:rsidP="003042FC">
            <w:pPr>
              <w:spacing w:line="360" w:lineRule="auto"/>
              <w:jc w:val="both"/>
              <w:rPr>
                <w:rFonts w:ascii="Book Antiqua" w:hAnsi="Book Antiqua"/>
                <w:color w:val="000000" w:themeColor="text1"/>
              </w:rPr>
            </w:pPr>
            <w:r w:rsidRPr="0004128E">
              <w:rPr>
                <w:rFonts w:ascii="Book Antiqua" w:hAnsi="Book Antiqua"/>
                <w:color w:val="000000" w:themeColor="text1"/>
                <w:vertAlign w:val="superscript"/>
              </w:rPr>
              <w:t>1</w:t>
            </w:r>
            <w:r w:rsidRPr="0004128E">
              <w:rPr>
                <w:rFonts w:ascii="Book Antiqua" w:hAnsi="Book Antiqua"/>
                <w:color w:val="000000" w:themeColor="text1"/>
              </w:rPr>
              <w:t>H-MRS-GABA, 4T</w:t>
            </w:r>
          </w:p>
          <w:p w:rsidR="00024038" w:rsidRPr="0004128E" w:rsidRDefault="00024038" w:rsidP="003042FC">
            <w:pPr>
              <w:spacing w:line="360" w:lineRule="auto"/>
              <w:jc w:val="both"/>
              <w:rPr>
                <w:rFonts w:ascii="Book Antiqua" w:hAnsi="Book Antiqua"/>
                <w:color w:val="000000" w:themeColor="text1"/>
                <w:vertAlign w:val="superscript"/>
              </w:rPr>
            </w:pPr>
          </w:p>
          <w:p w:rsidR="00024038" w:rsidRPr="0004128E" w:rsidRDefault="00024038" w:rsidP="003042FC">
            <w:pPr>
              <w:spacing w:line="360" w:lineRule="auto"/>
              <w:jc w:val="both"/>
              <w:rPr>
                <w:rFonts w:ascii="Book Antiqua" w:hAnsi="Book Antiqua"/>
                <w:color w:val="000000" w:themeColor="text1"/>
                <w:vertAlign w:val="superscript"/>
              </w:rPr>
            </w:pPr>
            <w:r w:rsidRPr="0004128E">
              <w:rPr>
                <w:rFonts w:ascii="Book Antiqua" w:hAnsi="Book Antiqua"/>
                <w:color w:val="000000" w:themeColor="text1"/>
                <w:vertAlign w:val="superscript"/>
              </w:rPr>
              <w:t xml:space="preserve"> </w:t>
            </w:r>
          </w:p>
        </w:tc>
        <w:tc>
          <w:tcPr>
            <w:tcW w:w="1675" w:type="dxa"/>
            <w:shd w:val="clear" w:color="auto" w:fill="auto"/>
          </w:tcPr>
          <w:p w:rsidR="00024038" w:rsidRPr="0004128E" w:rsidRDefault="00024038" w:rsidP="003042FC">
            <w:pPr>
              <w:spacing w:line="360" w:lineRule="auto"/>
              <w:jc w:val="both"/>
              <w:rPr>
                <w:rFonts w:ascii="Book Antiqua" w:hAnsi="Book Antiqua"/>
                <w:color w:val="000000" w:themeColor="text1"/>
              </w:rPr>
            </w:pPr>
            <w:r w:rsidRPr="0004128E">
              <w:rPr>
                <w:rFonts w:ascii="Book Antiqua" w:hAnsi="Book Antiqua"/>
                <w:color w:val="000000" w:themeColor="text1"/>
              </w:rPr>
              <w:t xml:space="preserve">Low R </w:t>
            </w:r>
            <w:proofErr w:type="spellStart"/>
            <w:r w:rsidRPr="0004128E">
              <w:rPr>
                <w:rFonts w:ascii="Book Antiqua" w:hAnsi="Book Antiqua"/>
                <w:color w:val="000000" w:themeColor="text1"/>
              </w:rPr>
              <w:t>A</w:t>
            </w:r>
            <w:r w:rsidRPr="0004128E">
              <w:rPr>
                <w:rFonts w:ascii="Book Antiqua" w:hAnsi="Book Antiqua"/>
                <w:color w:val="000000" w:themeColor="text1"/>
                <w:vertAlign w:val="superscript"/>
              </w:rPr>
              <w:t>r</w:t>
            </w:r>
            <w:proofErr w:type="spellEnd"/>
            <w:r w:rsidRPr="0004128E">
              <w:rPr>
                <w:rFonts w:ascii="Book Antiqua" w:hAnsi="Book Antiqua"/>
                <w:color w:val="000000" w:themeColor="text1"/>
              </w:rPr>
              <w:t xml:space="preserve"> insula </w:t>
            </w:r>
            <w:proofErr w:type="spellStart"/>
            <w:r w:rsidRPr="0004128E">
              <w:rPr>
                <w:rFonts w:ascii="Book Antiqua" w:hAnsi="Book Antiqua"/>
                <w:color w:val="000000" w:themeColor="text1"/>
              </w:rPr>
              <w:t>Cx</w:t>
            </w:r>
            <w:proofErr w:type="spellEnd"/>
            <w:r w:rsidRPr="0004128E">
              <w:rPr>
                <w:rFonts w:ascii="Book Antiqua" w:hAnsi="Book Antiqua"/>
                <w:color w:val="000000" w:themeColor="text1"/>
              </w:rPr>
              <w:t xml:space="preserve"> GABA in PTSD</w:t>
            </w:r>
          </w:p>
        </w:tc>
        <w:tc>
          <w:tcPr>
            <w:tcW w:w="1486" w:type="dxa"/>
            <w:shd w:val="clear" w:color="auto" w:fill="auto"/>
          </w:tcPr>
          <w:p w:rsidR="00024038" w:rsidRPr="0004128E" w:rsidRDefault="00024038" w:rsidP="00151752">
            <w:pPr>
              <w:spacing w:line="360" w:lineRule="auto"/>
              <w:jc w:val="both"/>
              <w:rPr>
                <w:rFonts w:ascii="Book Antiqua" w:hAnsi="Book Antiqua"/>
                <w:color w:val="000000" w:themeColor="text1"/>
              </w:rPr>
            </w:pPr>
            <w:r w:rsidRPr="0004128E">
              <w:rPr>
                <w:rFonts w:ascii="Book Antiqua" w:hAnsi="Book Antiqua"/>
                <w:color w:val="000000" w:themeColor="text1"/>
              </w:rPr>
              <w:t>13 PTSD pts</w:t>
            </w:r>
            <w:r w:rsidR="00151752" w:rsidRPr="0004128E">
              <w:rPr>
                <w:rFonts w:ascii="Book Antiqua" w:eastAsiaTheme="minorEastAsia" w:hAnsi="Book Antiqua" w:hint="eastAsia"/>
                <w:color w:val="000000" w:themeColor="text1"/>
                <w:lang w:eastAsia="zh-CN"/>
              </w:rPr>
              <w:t xml:space="preserve"> </w:t>
            </w:r>
            <w:r w:rsidR="00151752" w:rsidRPr="0004128E">
              <w:rPr>
                <w:rFonts w:ascii="Book Antiqua" w:hAnsi="Book Antiqua"/>
                <w:i/>
                <w:color w:val="000000" w:themeColor="text1"/>
              </w:rPr>
              <w:t>vs</w:t>
            </w:r>
            <w:r w:rsidRPr="0004128E">
              <w:rPr>
                <w:rFonts w:ascii="Book Antiqua" w:hAnsi="Book Antiqua"/>
                <w:color w:val="000000" w:themeColor="text1"/>
              </w:rPr>
              <w:t xml:space="preserve"> 13 matched HCs</w:t>
            </w:r>
          </w:p>
        </w:tc>
        <w:tc>
          <w:tcPr>
            <w:tcW w:w="3678" w:type="dxa"/>
            <w:shd w:val="clear" w:color="auto" w:fill="auto"/>
          </w:tcPr>
          <w:p w:rsidR="00024038" w:rsidRPr="0004128E" w:rsidRDefault="00024038" w:rsidP="003042FC">
            <w:pPr>
              <w:spacing w:line="360" w:lineRule="auto"/>
              <w:jc w:val="both"/>
              <w:rPr>
                <w:rFonts w:ascii="Book Antiqua" w:hAnsi="Book Antiqua"/>
                <w:color w:val="000000" w:themeColor="text1"/>
              </w:rPr>
            </w:pPr>
            <w:r w:rsidRPr="0004128E">
              <w:rPr>
                <w:rFonts w:ascii="Book Antiqua" w:hAnsi="Book Antiqua"/>
                <w:color w:val="000000" w:themeColor="text1"/>
              </w:rPr>
              <w:t>Relationship btw low insula GABA and higher state-trait anxiety levels</w:t>
            </w:r>
          </w:p>
        </w:tc>
        <w:tc>
          <w:tcPr>
            <w:tcW w:w="1360" w:type="dxa"/>
            <w:shd w:val="clear" w:color="auto" w:fill="auto"/>
          </w:tcPr>
          <w:p w:rsidR="00024038" w:rsidRPr="0004128E" w:rsidRDefault="00024038" w:rsidP="003042FC">
            <w:pPr>
              <w:spacing w:line="360" w:lineRule="auto"/>
              <w:jc w:val="both"/>
              <w:rPr>
                <w:rFonts w:ascii="Book Antiqua" w:hAnsi="Book Antiqua"/>
                <w:color w:val="000000" w:themeColor="text1"/>
              </w:rPr>
            </w:pPr>
            <w:r w:rsidRPr="0004128E">
              <w:rPr>
                <w:rFonts w:ascii="Book Antiqua" w:hAnsi="Book Antiqua"/>
                <w:color w:val="000000" w:themeColor="text1"/>
              </w:rPr>
              <w:t xml:space="preserve">Rosso </w:t>
            </w:r>
            <w:r w:rsidR="001724CF" w:rsidRPr="0004128E">
              <w:rPr>
                <w:rFonts w:ascii="Book Antiqua" w:hAnsi="Book Antiqua"/>
                <w:i/>
                <w:color w:val="000000" w:themeColor="text1"/>
              </w:rPr>
              <w:t>et al</w:t>
            </w:r>
            <w:r w:rsidRPr="0004128E">
              <w:rPr>
                <w:rFonts w:ascii="Book Antiqua" w:hAnsi="Book Antiqua"/>
                <w:noProof/>
                <w:color w:val="000000" w:themeColor="text1"/>
                <w:vertAlign w:val="superscript"/>
              </w:rPr>
              <w:t>[50]</w:t>
            </w:r>
          </w:p>
        </w:tc>
      </w:tr>
      <w:tr w:rsidR="0004128E" w:rsidRPr="0004128E" w:rsidTr="00B76029">
        <w:tc>
          <w:tcPr>
            <w:tcW w:w="1377" w:type="dxa"/>
            <w:shd w:val="clear" w:color="auto" w:fill="auto"/>
          </w:tcPr>
          <w:p w:rsidR="00024038" w:rsidRPr="0004128E" w:rsidRDefault="00024038" w:rsidP="003042FC">
            <w:pPr>
              <w:spacing w:line="360" w:lineRule="auto"/>
              <w:jc w:val="both"/>
              <w:rPr>
                <w:rFonts w:ascii="Book Antiqua" w:hAnsi="Book Antiqua"/>
                <w:color w:val="000000" w:themeColor="text1"/>
              </w:rPr>
            </w:pPr>
            <w:r w:rsidRPr="0004128E">
              <w:rPr>
                <w:rFonts w:ascii="Book Antiqua" w:hAnsi="Book Antiqua"/>
                <w:color w:val="000000" w:themeColor="text1"/>
                <w:vertAlign w:val="superscript"/>
              </w:rPr>
              <w:t>1</w:t>
            </w:r>
            <w:r w:rsidRPr="0004128E">
              <w:rPr>
                <w:rFonts w:ascii="Book Antiqua" w:hAnsi="Book Antiqua"/>
                <w:color w:val="000000" w:themeColor="text1"/>
              </w:rPr>
              <w:t>H-MRS-GABA,</w:t>
            </w:r>
          </w:p>
          <w:p w:rsidR="00024038" w:rsidRPr="0004128E" w:rsidRDefault="00024038" w:rsidP="003042FC">
            <w:pPr>
              <w:spacing w:line="360" w:lineRule="auto"/>
              <w:jc w:val="both"/>
              <w:rPr>
                <w:rFonts w:ascii="Book Antiqua" w:hAnsi="Book Antiqua"/>
                <w:color w:val="000000" w:themeColor="text1"/>
                <w:vertAlign w:val="superscript"/>
              </w:rPr>
            </w:pPr>
            <w:r w:rsidRPr="0004128E">
              <w:rPr>
                <w:rFonts w:ascii="Book Antiqua" w:hAnsi="Book Antiqua"/>
                <w:color w:val="000000" w:themeColor="text1"/>
              </w:rPr>
              <w:t xml:space="preserve">4T </w:t>
            </w:r>
          </w:p>
        </w:tc>
        <w:tc>
          <w:tcPr>
            <w:tcW w:w="1675" w:type="dxa"/>
            <w:shd w:val="clear" w:color="auto" w:fill="auto"/>
          </w:tcPr>
          <w:p w:rsidR="00024038" w:rsidRPr="0004128E" w:rsidRDefault="00024038" w:rsidP="003042FC">
            <w:pPr>
              <w:spacing w:line="360" w:lineRule="auto"/>
              <w:jc w:val="both"/>
              <w:rPr>
                <w:rFonts w:ascii="Book Antiqua" w:hAnsi="Book Antiqua"/>
                <w:color w:val="000000" w:themeColor="text1"/>
              </w:rPr>
            </w:pPr>
            <w:r w:rsidRPr="0004128E">
              <w:rPr>
                <w:rFonts w:ascii="Book Antiqua" w:hAnsi="Book Antiqua"/>
                <w:color w:val="000000" w:themeColor="text1"/>
              </w:rPr>
              <w:t xml:space="preserve">Lower GABA in tempo-parietal </w:t>
            </w:r>
            <w:proofErr w:type="spellStart"/>
            <w:r w:rsidRPr="0004128E">
              <w:rPr>
                <w:rFonts w:ascii="Book Antiqua" w:hAnsi="Book Antiqua"/>
                <w:color w:val="000000" w:themeColor="text1"/>
              </w:rPr>
              <w:t>Cx</w:t>
            </w:r>
            <w:proofErr w:type="spellEnd"/>
            <w:r w:rsidRPr="0004128E">
              <w:rPr>
                <w:rFonts w:ascii="Book Antiqua" w:hAnsi="Book Antiqua"/>
                <w:color w:val="000000" w:themeColor="text1"/>
              </w:rPr>
              <w:t xml:space="preserve"> </w:t>
            </w:r>
            <w:r w:rsidRPr="0004128E">
              <w:rPr>
                <w:rFonts w:ascii="Book Antiqua" w:hAnsi="Book Antiqua"/>
                <w:color w:val="000000" w:themeColor="text1"/>
              </w:rPr>
              <w:lastRenderedPageBreak/>
              <w:t xml:space="preserve">and occipital-parietal </w:t>
            </w:r>
            <w:proofErr w:type="spellStart"/>
            <w:r w:rsidRPr="0004128E">
              <w:rPr>
                <w:rFonts w:ascii="Book Antiqua" w:hAnsi="Book Antiqua"/>
                <w:color w:val="000000" w:themeColor="text1"/>
              </w:rPr>
              <w:t>Cx</w:t>
            </w:r>
            <w:proofErr w:type="spellEnd"/>
            <w:r w:rsidRPr="0004128E">
              <w:rPr>
                <w:rFonts w:ascii="Book Antiqua" w:hAnsi="Book Antiqua"/>
                <w:color w:val="000000" w:themeColor="text1"/>
              </w:rPr>
              <w:t xml:space="preserve"> in PTSD</w:t>
            </w:r>
          </w:p>
        </w:tc>
        <w:tc>
          <w:tcPr>
            <w:tcW w:w="1486" w:type="dxa"/>
            <w:shd w:val="clear" w:color="auto" w:fill="auto"/>
          </w:tcPr>
          <w:p w:rsidR="00024038" w:rsidRPr="0004128E" w:rsidRDefault="00024038" w:rsidP="003042FC">
            <w:pPr>
              <w:spacing w:line="360" w:lineRule="auto"/>
              <w:jc w:val="both"/>
              <w:rPr>
                <w:rFonts w:ascii="Book Antiqua" w:hAnsi="Book Antiqua"/>
                <w:color w:val="000000" w:themeColor="text1"/>
              </w:rPr>
            </w:pPr>
            <w:r w:rsidRPr="0004128E">
              <w:rPr>
                <w:rFonts w:ascii="Book Antiqua" w:hAnsi="Book Antiqua"/>
                <w:color w:val="000000" w:themeColor="text1"/>
              </w:rPr>
              <w:lastRenderedPageBreak/>
              <w:t xml:space="preserve">27 PTSD pts </w:t>
            </w:r>
            <w:r w:rsidR="00151752" w:rsidRPr="0004128E">
              <w:rPr>
                <w:rFonts w:ascii="Book Antiqua" w:hAnsi="Book Antiqua"/>
                <w:i/>
                <w:color w:val="000000" w:themeColor="text1"/>
              </w:rPr>
              <w:t>vs</w:t>
            </w:r>
            <w:r w:rsidRPr="0004128E">
              <w:rPr>
                <w:rFonts w:ascii="Book Antiqua" w:hAnsi="Book Antiqua"/>
                <w:color w:val="000000" w:themeColor="text1"/>
              </w:rPr>
              <w:t xml:space="preserve"> 18 trauma- </w:t>
            </w:r>
            <w:r w:rsidRPr="0004128E">
              <w:rPr>
                <w:rFonts w:ascii="Book Antiqua" w:hAnsi="Book Antiqua"/>
                <w:color w:val="000000" w:themeColor="text1"/>
              </w:rPr>
              <w:lastRenderedPageBreak/>
              <w:t xml:space="preserve">exposed controls </w:t>
            </w:r>
          </w:p>
        </w:tc>
        <w:tc>
          <w:tcPr>
            <w:tcW w:w="3678" w:type="dxa"/>
            <w:shd w:val="clear" w:color="auto" w:fill="auto"/>
          </w:tcPr>
          <w:p w:rsidR="00024038" w:rsidRPr="0004128E" w:rsidRDefault="00024038" w:rsidP="003042FC">
            <w:pPr>
              <w:spacing w:line="360" w:lineRule="auto"/>
              <w:jc w:val="both"/>
              <w:rPr>
                <w:rFonts w:ascii="Book Antiqua" w:hAnsi="Book Antiqua"/>
                <w:color w:val="000000" w:themeColor="text1"/>
              </w:rPr>
            </w:pPr>
            <w:r w:rsidRPr="0004128E">
              <w:rPr>
                <w:rFonts w:ascii="Book Antiqua" w:hAnsi="Book Antiqua"/>
                <w:color w:val="000000" w:themeColor="text1"/>
              </w:rPr>
              <w:lastRenderedPageBreak/>
              <w:t>Low GABA finding medi</w:t>
            </w:r>
            <w:r w:rsidR="003079B7">
              <w:rPr>
                <w:rFonts w:ascii="Book Antiqua" w:hAnsi="Book Antiqua"/>
                <w:color w:val="000000" w:themeColor="text1"/>
              </w:rPr>
              <w:t>ated by high levels of insomnia</w:t>
            </w:r>
          </w:p>
          <w:p w:rsidR="00024038" w:rsidRPr="0004128E" w:rsidRDefault="00024038" w:rsidP="003042FC">
            <w:pPr>
              <w:spacing w:line="360" w:lineRule="auto"/>
              <w:jc w:val="both"/>
              <w:rPr>
                <w:rFonts w:ascii="Book Antiqua" w:hAnsi="Book Antiqua"/>
                <w:color w:val="000000" w:themeColor="text1"/>
              </w:rPr>
            </w:pPr>
          </w:p>
          <w:p w:rsidR="00024038" w:rsidRPr="0004128E" w:rsidRDefault="00024038" w:rsidP="003042FC">
            <w:pPr>
              <w:spacing w:line="360" w:lineRule="auto"/>
              <w:jc w:val="both"/>
              <w:rPr>
                <w:rFonts w:ascii="Book Antiqua" w:hAnsi="Book Antiqua"/>
                <w:color w:val="000000" w:themeColor="text1"/>
              </w:rPr>
            </w:pPr>
          </w:p>
        </w:tc>
        <w:tc>
          <w:tcPr>
            <w:tcW w:w="1360" w:type="dxa"/>
            <w:shd w:val="clear" w:color="auto" w:fill="auto"/>
          </w:tcPr>
          <w:p w:rsidR="00024038" w:rsidRPr="0004128E" w:rsidRDefault="00024038" w:rsidP="003042FC">
            <w:pPr>
              <w:spacing w:line="360" w:lineRule="auto"/>
              <w:jc w:val="both"/>
              <w:rPr>
                <w:rFonts w:ascii="Book Antiqua" w:hAnsi="Book Antiqua"/>
                <w:color w:val="000000" w:themeColor="text1"/>
              </w:rPr>
            </w:pPr>
            <w:proofErr w:type="spellStart"/>
            <w:r w:rsidRPr="0004128E">
              <w:rPr>
                <w:rFonts w:ascii="Book Antiqua" w:hAnsi="Book Antiqua"/>
                <w:color w:val="000000" w:themeColor="text1"/>
              </w:rPr>
              <w:lastRenderedPageBreak/>
              <w:t>Meyerhoff</w:t>
            </w:r>
            <w:proofErr w:type="spellEnd"/>
            <w:r w:rsidRPr="0004128E">
              <w:rPr>
                <w:rFonts w:ascii="Book Antiqua" w:hAnsi="Book Antiqua"/>
                <w:color w:val="000000" w:themeColor="text1"/>
              </w:rPr>
              <w:t xml:space="preserve"> </w:t>
            </w:r>
            <w:r w:rsidR="001724CF" w:rsidRPr="0004128E">
              <w:rPr>
                <w:rFonts w:ascii="Book Antiqua" w:hAnsi="Book Antiqua"/>
                <w:i/>
                <w:color w:val="000000" w:themeColor="text1"/>
              </w:rPr>
              <w:t>et al</w:t>
            </w:r>
            <w:r w:rsidRPr="0004128E">
              <w:rPr>
                <w:rFonts w:ascii="Book Antiqua" w:hAnsi="Book Antiqua"/>
                <w:noProof/>
                <w:color w:val="000000" w:themeColor="text1"/>
                <w:vertAlign w:val="superscript"/>
              </w:rPr>
              <w:t>[51]</w:t>
            </w:r>
          </w:p>
        </w:tc>
      </w:tr>
      <w:tr w:rsidR="0004128E" w:rsidRPr="0004128E" w:rsidTr="00B76029">
        <w:tc>
          <w:tcPr>
            <w:tcW w:w="1377" w:type="dxa"/>
            <w:shd w:val="clear" w:color="auto" w:fill="auto"/>
          </w:tcPr>
          <w:p w:rsidR="00024038" w:rsidRPr="0004128E" w:rsidRDefault="00024038" w:rsidP="003042FC">
            <w:pPr>
              <w:spacing w:line="360" w:lineRule="auto"/>
              <w:jc w:val="both"/>
              <w:rPr>
                <w:rFonts w:ascii="Book Antiqua" w:hAnsi="Book Antiqua"/>
                <w:color w:val="000000" w:themeColor="text1"/>
              </w:rPr>
            </w:pPr>
            <w:r w:rsidRPr="0004128E">
              <w:rPr>
                <w:rFonts w:ascii="Book Antiqua" w:hAnsi="Book Antiqua"/>
                <w:color w:val="000000" w:themeColor="text1"/>
                <w:vertAlign w:val="superscript"/>
              </w:rPr>
              <w:lastRenderedPageBreak/>
              <w:t>1</w:t>
            </w:r>
            <w:r w:rsidRPr="0004128E">
              <w:rPr>
                <w:rFonts w:ascii="Book Antiqua" w:hAnsi="Book Antiqua"/>
                <w:color w:val="000000" w:themeColor="text1"/>
              </w:rPr>
              <w:t>H-MRS-GABA,</w:t>
            </w:r>
          </w:p>
          <w:p w:rsidR="00024038" w:rsidRPr="0004128E" w:rsidRDefault="00024038" w:rsidP="003042FC">
            <w:pPr>
              <w:spacing w:line="360" w:lineRule="auto"/>
              <w:jc w:val="both"/>
              <w:rPr>
                <w:rFonts w:ascii="Book Antiqua" w:hAnsi="Book Antiqua"/>
                <w:color w:val="000000" w:themeColor="text1"/>
                <w:vertAlign w:val="superscript"/>
              </w:rPr>
            </w:pPr>
            <w:r w:rsidRPr="0004128E">
              <w:rPr>
                <w:rFonts w:ascii="Book Antiqua" w:hAnsi="Book Antiqua"/>
                <w:color w:val="000000" w:themeColor="text1"/>
              </w:rPr>
              <w:t>3T</w:t>
            </w:r>
          </w:p>
          <w:p w:rsidR="00024038" w:rsidRPr="0004128E" w:rsidRDefault="00024038" w:rsidP="003042FC">
            <w:pPr>
              <w:spacing w:line="360" w:lineRule="auto"/>
              <w:jc w:val="both"/>
              <w:rPr>
                <w:rFonts w:ascii="Book Antiqua" w:hAnsi="Book Antiqua"/>
                <w:color w:val="000000" w:themeColor="text1"/>
                <w:vertAlign w:val="superscript"/>
              </w:rPr>
            </w:pPr>
          </w:p>
          <w:p w:rsidR="00024038" w:rsidRPr="0004128E" w:rsidRDefault="00024038" w:rsidP="003042FC">
            <w:pPr>
              <w:spacing w:line="360" w:lineRule="auto"/>
              <w:jc w:val="both"/>
              <w:rPr>
                <w:rFonts w:ascii="Book Antiqua" w:hAnsi="Book Antiqua"/>
                <w:color w:val="000000" w:themeColor="text1"/>
                <w:vertAlign w:val="superscript"/>
              </w:rPr>
            </w:pPr>
          </w:p>
          <w:p w:rsidR="00024038" w:rsidRPr="0004128E" w:rsidRDefault="00024038" w:rsidP="003042FC">
            <w:pPr>
              <w:spacing w:line="360" w:lineRule="auto"/>
              <w:jc w:val="both"/>
              <w:rPr>
                <w:rFonts w:ascii="Book Antiqua" w:hAnsi="Book Antiqua"/>
                <w:color w:val="000000" w:themeColor="text1"/>
                <w:vertAlign w:val="superscript"/>
              </w:rPr>
            </w:pPr>
          </w:p>
        </w:tc>
        <w:tc>
          <w:tcPr>
            <w:tcW w:w="1675" w:type="dxa"/>
            <w:shd w:val="clear" w:color="auto" w:fill="auto"/>
          </w:tcPr>
          <w:p w:rsidR="00024038" w:rsidRPr="0004128E" w:rsidRDefault="00024038" w:rsidP="00151752">
            <w:pPr>
              <w:spacing w:line="360" w:lineRule="auto"/>
              <w:jc w:val="both"/>
              <w:rPr>
                <w:rFonts w:ascii="Book Antiqua" w:hAnsi="Book Antiqua"/>
                <w:color w:val="000000" w:themeColor="text1"/>
              </w:rPr>
            </w:pPr>
            <w:r w:rsidRPr="0004128E">
              <w:rPr>
                <w:rFonts w:ascii="Book Antiqua" w:hAnsi="Book Antiqua"/>
                <w:color w:val="000000" w:themeColor="text1"/>
              </w:rPr>
              <w:t xml:space="preserve">Elevated DLPFC </w:t>
            </w:r>
            <w:r w:rsidR="00151752" w:rsidRPr="0004128E">
              <w:rPr>
                <w:rFonts w:ascii="Book Antiqua" w:eastAsiaTheme="minorEastAsia" w:hAnsi="Book Antiqua" w:hint="eastAsia"/>
                <w:color w:val="000000" w:themeColor="text1"/>
                <w:lang w:eastAsia="zh-CN"/>
              </w:rPr>
              <w:t>and</w:t>
            </w:r>
            <w:r w:rsidRPr="0004128E">
              <w:rPr>
                <w:rFonts w:ascii="Book Antiqua" w:hAnsi="Book Antiqua"/>
                <w:color w:val="000000" w:themeColor="text1"/>
              </w:rPr>
              <w:t xml:space="preserve"> ACC GABA and glutathione levels</w:t>
            </w:r>
          </w:p>
        </w:tc>
        <w:tc>
          <w:tcPr>
            <w:tcW w:w="1486" w:type="dxa"/>
            <w:shd w:val="clear" w:color="auto" w:fill="auto"/>
          </w:tcPr>
          <w:p w:rsidR="00024038" w:rsidRPr="0004128E" w:rsidRDefault="00024038" w:rsidP="003042FC">
            <w:pPr>
              <w:spacing w:line="360" w:lineRule="auto"/>
              <w:jc w:val="both"/>
              <w:rPr>
                <w:rFonts w:ascii="Book Antiqua" w:hAnsi="Book Antiqua"/>
                <w:color w:val="000000" w:themeColor="text1"/>
              </w:rPr>
            </w:pPr>
            <w:r w:rsidRPr="0004128E">
              <w:rPr>
                <w:rFonts w:ascii="Book Antiqua" w:hAnsi="Book Antiqua"/>
                <w:color w:val="000000" w:themeColor="text1"/>
              </w:rPr>
              <w:t xml:space="preserve">12 PTSD pts </w:t>
            </w:r>
            <w:r w:rsidR="00151752" w:rsidRPr="0004128E">
              <w:rPr>
                <w:rFonts w:ascii="Book Antiqua" w:hAnsi="Book Antiqua"/>
                <w:i/>
                <w:color w:val="000000" w:themeColor="text1"/>
              </w:rPr>
              <w:t>vs</w:t>
            </w:r>
            <w:r w:rsidRPr="0004128E">
              <w:rPr>
                <w:rFonts w:ascii="Book Antiqua" w:hAnsi="Book Antiqua"/>
                <w:color w:val="000000" w:themeColor="text1"/>
              </w:rPr>
              <w:t xml:space="preserve"> 17 non-PTSD trauma controls</w:t>
            </w:r>
          </w:p>
        </w:tc>
        <w:tc>
          <w:tcPr>
            <w:tcW w:w="3678" w:type="dxa"/>
            <w:shd w:val="clear" w:color="auto" w:fill="auto"/>
          </w:tcPr>
          <w:p w:rsidR="00024038" w:rsidRPr="0004128E" w:rsidRDefault="00024038" w:rsidP="003042FC">
            <w:pPr>
              <w:spacing w:line="360" w:lineRule="auto"/>
              <w:jc w:val="both"/>
              <w:rPr>
                <w:rFonts w:ascii="Book Antiqua" w:hAnsi="Book Antiqua"/>
                <w:color w:val="000000" w:themeColor="text1"/>
              </w:rPr>
            </w:pPr>
            <w:r w:rsidRPr="0004128E">
              <w:rPr>
                <w:rFonts w:ascii="Book Antiqua" w:hAnsi="Book Antiqua"/>
                <w:color w:val="000000" w:themeColor="text1"/>
              </w:rPr>
              <w:t>Oxidative stress implicated in the pathophysiology of PTSD, as well as elevated prefront</w:t>
            </w:r>
            <w:r w:rsidR="003079B7">
              <w:rPr>
                <w:rFonts w:ascii="Book Antiqua" w:hAnsi="Book Antiqua"/>
                <w:color w:val="000000" w:themeColor="text1"/>
              </w:rPr>
              <w:t>al inhibitory neurotransmission</w:t>
            </w:r>
          </w:p>
        </w:tc>
        <w:tc>
          <w:tcPr>
            <w:tcW w:w="1360" w:type="dxa"/>
            <w:shd w:val="clear" w:color="auto" w:fill="auto"/>
          </w:tcPr>
          <w:p w:rsidR="00024038" w:rsidRPr="0004128E" w:rsidRDefault="00024038" w:rsidP="003042FC">
            <w:pPr>
              <w:spacing w:line="360" w:lineRule="auto"/>
              <w:jc w:val="both"/>
              <w:rPr>
                <w:rFonts w:ascii="Book Antiqua" w:hAnsi="Book Antiqua"/>
                <w:color w:val="000000" w:themeColor="text1"/>
              </w:rPr>
            </w:pPr>
            <w:r w:rsidRPr="0004128E">
              <w:rPr>
                <w:rFonts w:ascii="Book Antiqua" w:hAnsi="Book Antiqua"/>
                <w:color w:val="000000" w:themeColor="text1"/>
              </w:rPr>
              <w:t xml:space="preserve">Michel </w:t>
            </w:r>
            <w:r w:rsidR="001724CF" w:rsidRPr="0004128E">
              <w:rPr>
                <w:rFonts w:ascii="Book Antiqua" w:hAnsi="Book Antiqua"/>
                <w:i/>
                <w:color w:val="000000" w:themeColor="text1"/>
              </w:rPr>
              <w:t xml:space="preserve">et </w:t>
            </w:r>
            <w:proofErr w:type="gramStart"/>
            <w:r w:rsidR="001724CF" w:rsidRPr="0004128E">
              <w:rPr>
                <w:rFonts w:ascii="Book Antiqua" w:hAnsi="Book Antiqua"/>
                <w:i/>
                <w:color w:val="000000" w:themeColor="text1"/>
              </w:rPr>
              <w:t>al</w:t>
            </w:r>
            <w:r w:rsidRPr="0004128E">
              <w:rPr>
                <w:rFonts w:ascii="Book Antiqua" w:hAnsi="Book Antiqua"/>
                <w:noProof/>
                <w:color w:val="000000" w:themeColor="text1"/>
                <w:vertAlign w:val="superscript"/>
              </w:rPr>
              <w:t>[</w:t>
            </w:r>
            <w:proofErr w:type="gramEnd"/>
            <w:r w:rsidRPr="0004128E">
              <w:rPr>
                <w:rFonts w:ascii="Book Antiqua" w:hAnsi="Book Antiqua"/>
                <w:noProof/>
                <w:color w:val="000000" w:themeColor="text1"/>
                <w:vertAlign w:val="superscript"/>
              </w:rPr>
              <w:t>52]</w:t>
            </w:r>
          </w:p>
        </w:tc>
      </w:tr>
    </w:tbl>
    <w:p w:rsidR="001F4796" w:rsidRPr="0004128E" w:rsidRDefault="00B76029" w:rsidP="001F4796">
      <w:pPr>
        <w:spacing w:line="360" w:lineRule="auto"/>
        <w:jc w:val="both"/>
        <w:rPr>
          <w:rFonts w:ascii="Book Antiqua" w:eastAsiaTheme="minorEastAsia" w:hAnsi="Book Antiqua"/>
          <w:color w:val="000000" w:themeColor="text1"/>
          <w:lang w:eastAsia="zh-CN"/>
        </w:rPr>
      </w:pPr>
      <w:r w:rsidRPr="0004128E">
        <w:rPr>
          <w:rFonts w:ascii="Book Antiqua" w:eastAsiaTheme="minorEastAsia" w:hAnsi="Book Antiqua" w:hint="eastAsia"/>
          <w:color w:val="000000" w:themeColor="text1"/>
          <w:lang w:eastAsia="zh-CN"/>
        </w:rPr>
        <w:t xml:space="preserve">SAD: </w:t>
      </w:r>
      <w:r w:rsidRPr="0004128E">
        <w:rPr>
          <w:rFonts w:ascii="Book Antiqua" w:hAnsi="Book Antiqua"/>
          <w:color w:val="000000" w:themeColor="text1"/>
        </w:rPr>
        <w:t>Social anxiety disorder</w:t>
      </w:r>
      <w:r w:rsidR="00A70259" w:rsidRPr="0004128E">
        <w:rPr>
          <w:rFonts w:ascii="Book Antiqua" w:eastAsiaTheme="minorEastAsia" w:hAnsi="Book Antiqua" w:hint="eastAsia"/>
          <w:color w:val="000000" w:themeColor="text1"/>
          <w:lang w:eastAsia="zh-CN"/>
        </w:rPr>
        <w:t xml:space="preserve">; PTSD: </w:t>
      </w:r>
      <w:r w:rsidR="00A70259" w:rsidRPr="0004128E">
        <w:rPr>
          <w:rFonts w:ascii="Book Antiqua" w:eastAsiaTheme="minorEastAsia" w:hAnsi="Book Antiqua"/>
          <w:color w:val="000000" w:themeColor="text1"/>
          <w:lang w:eastAsia="zh-CN"/>
        </w:rPr>
        <w:t>Post-traumatic stress disorder</w:t>
      </w:r>
      <w:r w:rsidR="001F4796" w:rsidRPr="0004128E">
        <w:rPr>
          <w:rFonts w:ascii="Book Antiqua" w:eastAsiaTheme="minorEastAsia" w:hAnsi="Book Antiqua" w:hint="eastAsia"/>
          <w:color w:val="000000" w:themeColor="text1"/>
          <w:lang w:eastAsia="zh-CN"/>
        </w:rPr>
        <w:t xml:space="preserve">; GABA: </w:t>
      </w:r>
      <w:r w:rsidR="001F4796" w:rsidRPr="0004128E">
        <w:rPr>
          <w:rFonts w:ascii="Book Antiqua" w:eastAsiaTheme="minorEastAsia" w:hAnsi="Book Antiqua"/>
          <w:color w:val="000000" w:themeColor="text1"/>
          <w:lang w:eastAsia="zh-CN"/>
        </w:rPr>
        <w:t>Gamma amino acid butyric acid</w:t>
      </w:r>
      <w:r w:rsidR="001F4796" w:rsidRPr="0004128E">
        <w:rPr>
          <w:rFonts w:ascii="Book Antiqua" w:eastAsiaTheme="minorEastAsia" w:hAnsi="Book Antiqua" w:hint="eastAsia"/>
          <w:color w:val="000000" w:themeColor="text1"/>
          <w:lang w:eastAsia="zh-CN"/>
        </w:rPr>
        <w:t>;</w:t>
      </w:r>
      <w:r w:rsidR="001F4796" w:rsidRPr="0004128E">
        <w:rPr>
          <w:rFonts w:ascii="Book Antiqua" w:hAnsi="Book Antiqua"/>
          <w:color w:val="000000" w:themeColor="text1"/>
        </w:rPr>
        <w:t xml:space="preserve"> </w:t>
      </w:r>
      <w:proofErr w:type="spellStart"/>
      <w:r w:rsidR="001F4796" w:rsidRPr="0004128E">
        <w:rPr>
          <w:rFonts w:ascii="Book Antiqua" w:hAnsi="Book Antiqua"/>
          <w:color w:val="000000" w:themeColor="text1"/>
        </w:rPr>
        <w:t>mPFC</w:t>
      </w:r>
      <w:proofErr w:type="spellEnd"/>
      <w:r w:rsidR="001F4796" w:rsidRPr="0004128E">
        <w:rPr>
          <w:rFonts w:ascii="Book Antiqua" w:eastAsiaTheme="minorEastAsia" w:hAnsi="Book Antiqua" w:hint="eastAsia"/>
          <w:color w:val="000000" w:themeColor="text1"/>
          <w:lang w:eastAsia="zh-CN"/>
        </w:rPr>
        <w:t xml:space="preserve">: </w:t>
      </w:r>
      <w:r w:rsidR="001F4796" w:rsidRPr="0004128E">
        <w:rPr>
          <w:rFonts w:ascii="Book Antiqua" w:hAnsi="Book Antiqua"/>
          <w:color w:val="000000" w:themeColor="text1"/>
        </w:rPr>
        <w:t>Medial prefrontal cortex</w:t>
      </w:r>
      <w:r w:rsidR="001F4796" w:rsidRPr="0004128E">
        <w:rPr>
          <w:rFonts w:ascii="Book Antiqua" w:eastAsiaTheme="minorEastAsia" w:hAnsi="Book Antiqua" w:hint="eastAsia"/>
          <w:color w:val="000000" w:themeColor="text1"/>
          <w:lang w:eastAsia="zh-CN"/>
        </w:rPr>
        <w:t>; PET:</w:t>
      </w:r>
      <w:r w:rsidR="001F4796" w:rsidRPr="0004128E">
        <w:rPr>
          <w:color w:val="000000" w:themeColor="text1"/>
        </w:rPr>
        <w:t xml:space="preserve"> </w:t>
      </w:r>
      <w:r w:rsidR="001F4796" w:rsidRPr="0004128E">
        <w:rPr>
          <w:rFonts w:ascii="Book Antiqua" w:eastAsiaTheme="minorEastAsia" w:hAnsi="Book Antiqua"/>
          <w:color w:val="000000" w:themeColor="text1"/>
          <w:lang w:eastAsia="zh-CN"/>
        </w:rPr>
        <w:t>Positron emission tomography</w:t>
      </w:r>
      <w:r w:rsidR="001F4796" w:rsidRPr="0004128E">
        <w:rPr>
          <w:rFonts w:ascii="Book Antiqua" w:eastAsiaTheme="minorEastAsia" w:hAnsi="Book Antiqua" w:hint="eastAsia"/>
          <w:color w:val="000000" w:themeColor="text1"/>
          <w:lang w:eastAsia="zh-CN"/>
        </w:rPr>
        <w:t>; FDG:</w:t>
      </w:r>
      <w:r w:rsidR="001F4796" w:rsidRPr="0004128E">
        <w:rPr>
          <w:color w:val="000000" w:themeColor="text1"/>
        </w:rPr>
        <w:t xml:space="preserve"> </w:t>
      </w:r>
      <w:proofErr w:type="spellStart"/>
      <w:r w:rsidR="001F4796" w:rsidRPr="0004128E">
        <w:rPr>
          <w:rFonts w:ascii="Book Antiqua" w:eastAsiaTheme="minorEastAsia" w:hAnsi="Book Antiqua"/>
          <w:color w:val="000000" w:themeColor="text1"/>
          <w:lang w:eastAsia="zh-CN"/>
        </w:rPr>
        <w:t>Fluorodeoxyglucose</w:t>
      </w:r>
      <w:proofErr w:type="spellEnd"/>
      <w:r w:rsidR="001F4796" w:rsidRPr="0004128E">
        <w:rPr>
          <w:rFonts w:ascii="Book Antiqua" w:eastAsiaTheme="minorEastAsia" w:hAnsi="Book Antiqua" w:hint="eastAsia"/>
          <w:color w:val="000000" w:themeColor="text1"/>
          <w:lang w:eastAsia="zh-CN"/>
        </w:rPr>
        <w:t>; PGB:</w:t>
      </w:r>
      <w:r w:rsidR="001F4796" w:rsidRPr="0004128E">
        <w:rPr>
          <w:rFonts w:ascii="Book Antiqua" w:hAnsi="Book Antiqua"/>
          <w:color w:val="000000" w:themeColor="text1"/>
        </w:rPr>
        <w:t xml:space="preserve"> </w:t>
      </w:r>
      <w:proofErr w:type="spellStart"/>
      <w:r w:rsidR="001F4796" w:rsidRPr="0004128E">
        <w:rPr>
          <w:rFonts w:ascii="Book Antiqua" w:hAnsi="Book Antiqua"/>
          <w:color w:val="000000" w:themeColor="text1"/>
        </w:rPr>
        <w:t>Pregabalin</w:t>
      </w:r>
      <w:proofErr w:type="spellEnd"/>
      <w:r w:rsidR="001F4796" w:rsidRPr="0004128E">
        <w:rPr>
          <w:rFonts w:ascii="Book Antiqua" w:eastAsiaTheme="minorEastAsia" w:hAnsi="Book Antiqua" w:hint="eastAsia"/>
          <w:color w:val="000000" w:themeColor="text1"/>
          <w:lang w:eastAsia="zh-CN"/>
        </w:rPr>
        <w:t>; ACC:</w:t>
      </w:r>
      <w:r w:rsidR="001F4796" w:rsidRPr="0004128E">
        <w:rPr>
          <w:rFonts w:ascii="Book Antiqua" w:hAnsi="Book Antiqua" w:cs="Estrangelo Edessa"/>
          <w:color w:val="000000" w:themeColor="text1"/>
        </w:rPr>
        <w:t xml:space="preserve"> Anterior cingulate cortex</w:t>
      </w:r>
      <w:r w:rsidR="001F4796" w:rsidRPr="0004128E">
        <w:rPr>
          <w:rFonts w:ascii="Book Antiqua" w:eastAsiaTheme="minorEastAsia" w:hAnsi="Book Antiqua" w:cs="Estrangelo Edessa" w:hint="eastAsia"/>
          <w:color w:val="000000" w:themeColor="text1"/>
          <w:lang w:eastAsia="zh-CN"/>
        </w:rPr>
        <w:t xml:space="preserve">; </w:t>
      </w:r>
      <w:r w:rsidR="001F4796" w:rsidRPr="0004128E">
        <w:rPr>
          <w:rFonts w:ascii="Book Antiqua" w:hAnsi="Book Antiqua"/>
          <w:color w:val="000000" w:themeColor="text1"/>
        </w:rPr>
        <w:t>BZD</w:t>
      </w:r>
      <w:r w:rsidR="001F4796" w:rsidRPr="0004128E">
        <w:rPr>
          <w:rFonts w:ascii="Book Antiqua" w:eastAsiaTheme="minorEastAsia" w:hAnsi="Book Antiqua" w:hint="eastAsia"/>
          <w:color w:val="000000" w:themeColor="text1"/>
          <w:lang w:eastAsia="zh-CN"/>
        </w:rPr>
        <w:t xml:space="preserve">: </w:t>
      </w:r>
      <w:r w:rsidR="001F4796" w:rsidRPr="0004128E">
        <w:rPr>
          <w:rFonts w:ascii="Book Antiqua" w:hAnsi="Book Antiqua"/>
          <w:color w:val="000000" w:themeColor="text1"/>
        </w:rPr>
        <w:t>Benzodiazepine full agonist</w:t>
      </w:r>
      <w:r w:rsidR="001F4796" w:rsidRPr="0004128E">
        <w:rPr>
          <w:rFonts w:ascii="Book Antiqua" w:eastAsiaTheme="minorEastAsia" w:hAnsi="Book Antiqua" w:hint="eastAsia"/>
          <w:color w:val="000000" w:themeColor="text1"/>
          <w:lang w:eastAsia="zh-CN"/>
        </w:rPr>
        <w:t>; MRS:</w:t>
      </w:r>
      <w:r w:rsidR="001F4796" w:rsidRPr="0004128E">
        <w:rPr>
          <w:rFonts w:ascii="Book Antiqua" w:hAnsi="Book Antiqua" w:cs="Estrangelo Edessa"/>
          <w:color w:val="000000" w:themeColor="text1"/>
        </w:rPr>
        <w:t xml:space="preserve"> Magnetic resonance spectroscopy</w:t>
      </w:r>
      <w:r w:rsidR="001F4796" w:rsidRPr="0004128E">
        <w:rPr>
          <w:rFonts w:ascii="Book Antiqua" w:eastAsiaTheme="minorEastAsia" w:hAnsi="Book Antiqua" w:cs="Estrangelo Edessa" w:hint="eastAsia"/>
          <w:color w:val="000000" w:themeColor="text1"/>
          <w:lang w:eastAsia="zh-CN"/>
        </w:rPr>
        <w:t>; CNS:</w:t>
      </w:r>
      <w:r w:rsidR="001F4796" w:rsidRPr="0004128E">
        <w:rPr>
          <w:color w:val="000000" w:themeColor="text1"/>
        </w:rPr>
        <w:t xml:space="preserve"> </w:t>
      </w:r>
      <w:r w:rsidR="001F4796" w:rsidRPr="0004128E">
        <w:rPr>
          <w:rFonts w:ascii="Book Antiqua" w:eastAsiaTheme="minorEastAsia" w:hAnsi="Book Antiqua" w:cs="Estrangelo Edessa"/>
          <w:color w:val="000000" w:themeColor="text1"/>
          <w:lang w:eastAsia="zh-CN"/>
        </w:rPr>
        <w:t>China national standards</w:t>
      </w:r>
      <w:r w:rsidR="001F4796" w:rsidRPr="0004128E">
        <w:rPr>
          <w:rFonts w:ascii="Book Antiqua" w:eastAsiaTheme="minorEastAsia" w:hAnsi="Book Antiqua" w:cs="Estrangelo Edessa" w:hint="eastAsia"/>
          <w:color w:val="000000" w:themeColor="text1"/>
          <w:lang w:eastAsia="zh-CN"/>
        </w:rPr>
        <w:t>.</w:t>
      </w:r>
    </w:p>
    <w:p w:rsidR="00024038" w:rsidRPr="0004128E" w:rsidRDefault="00024038" w:rsidP="003042FC">
      <w:pPr>
        <w:spacing w:line="360" w:lineRule="auto"/>
        <w:jc w:val="both"/>
        <w:rPr>
          <w:rFonts w:ascii="Book Antiqua" w:eastAsiaTheme="minorEastAsia" w:hAnsi="Book Antiqua"/>
          <w:color w:val="000000" w:themeColor="text1"/>
          <w:lang w:eastAsia="zh-CN"/>
        </w:rPr>
      </w:pPr>
    </w:p>
    <w:p w:rsidR="007D0E53" w:rsidRPr="0004128E" w:rsidRDefault="007D0E53">
      <w:pPr>
        <w:spacing w:after="160" w:line="259" w:lineRule="auto"/>
        <w:rPr>
          <w:rFonts w:ascii="Book Antiqua" w:hAnsi="Book Antiqua"/>
          <w:b/>
          <w:color w:val="000000" w:themeColor="text1"/>
        </w:rPr>
      </w:pPr>
      <w:r w:rsidRPr="0004128E">
        <w:rPr>
          <w:rFonts w:ascii="Book Antiqua" w:hAnsi="Book Antiqua"/>
          <w:b/>
          <w:color w:val="000000" w:themeColor="text1"/>
        </w:rPr>
        <w:br w:type="page"/>
      </w:r>
    </w:p>
    <w:p w:rsidR="00024038" w:rsidRPr="0004128E" w:rsidRDefault="001724CF" w:rsidP="008301E7">
      <w:pPr>
        <w:spacing w:line="360" w:lineRule="auto"/>
        <w:jc w:val="both"/>
        <w:rPr>
          <w:rFonts w:ascii="Book Antiqua" w:eastAsiaTheme="minorEastAsia" w:hAnsi="Book Antiqua"/>
          <w:b/>
          <w:color w:val="000000" w:themeColor="text1"/>
          <w:lang w:eastAsia="zh-CN"/>
        </w:rPr>
      </w:pPr>
      <w:r w:rsidRPr="0004128E">
        <w:rPr>
          <w:rFonts w:ascii="Book Antiqua" w:hAnsi="Book Antiqua"/>
          <w:b/>
          <w:color w:val="000000" w:themeColor="text1"/>
        </w:rPr>
        <w:lastRenderedPageBreak/>
        <w:t>Table 2</w:t>
      </w:r>
      <w:r w:rsidR="00024038" w:rsidRPr="0004128E">
        <w:rPr>
          <w:rFonts w:ascii="Book Antiqua" w:hAnsi="Book Antiqua"/>
          <w:b/>
          <w:color w:val="000000" w:themeColor="text1"/>
        </w:rPr>
        <w:t xml:space="preserve"> </w:t>
      </w:r>
      <w:r w:rsidR="00066999" w:rsidRPr="0004128E">
        <w:rPr>
          <w:rFonts w:ascii="Book Antiqua" w:hAnsi="Book Antiqua"/>
          <w:b/>
          <w:color w:val="000000" w:themeColor="text1"/>
        </w:rPr>
        <w:t>Gamma amino acid butyric acid</w:t>
      </w:r>
      <w:r w:rsidR="00024038" w:rsidRPr="0004128E">
        <w:rPr>
          <w:rFonts w:ascii="Book Antiqua" w:hAnsi="Book Antiqua"/>
          <w:b/>
          <w:color w:val="000000" w:themeColor="text1"/>
        </w:rPr>
        <w:t xml:space="preserve"> </w:t>
      </w:r>
      <w:r w:rsidRPr="0004128E">
        <w:rPr>
          <w:rFonts w:ascii="Book Antiqua" w:hAnsi="Book Antiqua"/>
          <w:b/>
          <w:color w:val="000000" w:themeColor="text1"/>
        </w:rPr>
        <w:t xml:space="preserve">effects of </w:t>
      </w:r>
      <w:proofErr w:type="spellStart"/>
      <w:r w:rsidRPr="0004128E">
        <w:rPr>
          <w:rFonts w:ascii="Book Antiqua" w:hAnsi="Book Antiqua"/>
          <w:b/>
          <w:color w:val="000000" w:themeColor="text1"/>
        </w:rPr>
        <w:t>psychotropics</w:t>
      </w:r>
      <w:proofErr w:type="spellEnd"/>
      <w:r w:rsidRPr="0004128E">
        <w:rPr>
          <w:rFonts w:ascii="Book Antiqua" w:hAnsi="Book Antiqua"/>
          <w:b/>
          <w:color w:val="000000" w:themeColor="text1"/>
        </w:rPr>
        <w:t xml:space="preserve"> with anxiolytic activity </w:t>
      </w:r>
    </w:p>
    <w:tbl>
      <w:tblPr>
        <w:tblW w:w="0" w:type="auto"/>
        <w:tblBorders>
          <w:top w:val="single" w:sz="4" w:space="0" w:color="auto"/>
          <w:bottom w:val="single" w:sz="4" w:space="0" w:color="auto"/>
        </w:tblBorders>
        <w:tblLook w:val="04A0" w:firstRow="1" w:lastRow="0" w:firstColumn="1" w:lastColumn="0" w:noHBand="0" w:noVBand="1"/>
      </w:tblPr>
      <w:tblGrid>
        <w:gridCol w:w="2011"/>
        <w:gridCol w:w="1756"/>
        <w:gridCol w:w="1775"/>
        <w:gridCol w:w="1775"/>
        <w:gridCol w:w="1769"/>
      </w:tblGrid>
      <w:tr w:rsidR="0004128E" w:rsidRPr="0004128E" w:rsidTr="008301E7">
        <w:tc>
          <w:tcPr>
            <w:tcW w:w="1802" w:type="dxa"/>
            <w:tcBorders>
              <w:top w:val="single" w:sz="4" w:space="0" w:color="auto"/>
              <w:bottom w:val="single" w:sz="4" w:space="0" w:color="auto"/>
            </w:tcBorders>
            <w:shd w:val="clear" w:color="auto" w:fill="auto"/>
          </w:tcPr>
          <w:p w:rsidR="00024038" w:rsidRPr="0004128E" w:rsidRDefault="00024038" w:rsidP="003042FC">
            <w:pPr>
              <w:spacing w:line="360" w:lineRule="auto"/>
              <w:jc w:val="both"/>
              <w:rPr>
                <w:rFonts w:ascii="Book Antiqua" w:hAnsi="Book Antiqua"/>
                <w:b/>
                <w:color w:val="000000" w:themeColor="text1"/>
              </w:rPr>
            </w:pPr>
            <w:r w:rsidRPr="0004128E">
              <w:rPr>
                <w:rFonts w:ascii="Book Antiqua" w:hAnsi="Book Antiqua"/>
                <w:b/>
                <w:color w:val="000000" w:themeColor="text1"/>
              </w:rPr>
              <w:t>D</w:t>
            </w:r>
            <w:r w:rsidR="008301E7" w:rsidRPr="0004128E">
              <w:rPr>
                <w:rFonts w:ascii="Book Antiqua" w:hAnsi="Book Antiqua"/>
                <w:b/>
                <w:color w:val="000000" w:themeColor="text1"/>
              </w:rPr>
              <w:t>rug</w:t>
            </w:r>
          </w:p>
        </w:tc>
        <w:tc>
          <w:tcPr>
            <w:tcW w:w="1756" w:type="dxa"/>
            <w:tcBorders>
              <w:top w:val="single" w:sz="4" w:space="0" w:color="auto"/>
              <w:bottom w:val="single" w:sz="4" w:space="0" w:color="auto"/>
            </w:tcBorders>
            <w:shd w:val="clear" w:color="auto" w:fill="auto"/>
          </w:tcPr>
          <w:p w:rsidR="00024038" w:rsidRPr="0004128E" w:rsidRDefault="00024038" w:rsidP="003042FC">
            <w:pPr>
              <w:spacing w:line="360" w:lineRule="auto"/>
              <w:jc w:val="both"/>
              <w:rPr>
                <w:rFonts w:ascii="Book Antiqua" w:hAnsi="Book Antiqua"/>
                <w:b/>
                <w:color w:val="000000" w:themeColor="text1"/>
              </w:rPr>
            </w:pPr>
            <w:r w:rsidRPr="0004128E">
              <w:rPr>
                <w:rFonts w:ascii="Book Antiqua" w:hAnsi="Book Antiqua"/>
                <w:b/>
                <w:color w:val="000000" w:themeColor="text1"/>
              </w:rPr>
              <w:t>E</w:t>
            </w:r>
            <w:r w:rsidR="008301E7" w:rsidRPr="0004128E">
              <w:rPr>
                <w:rFonts w:ascii="Book Antiqua" w:hAnsi="Book Antiqua"/>
                <w:b/>
                <w:color w:val="000000" w:themeColor="text1"/>
              </w:rPr>
              <w:t>ffect</w:t>
            </w:r>
            <w:r w:rsidRPr="0004128E">
              <w:rPr>
                <w:rFonts w:ascii="Book Antiqua" w:hAnsi="Book Antiqua"/>
                <w:b/>
                <w:color w:val="000000" w:themeColor="text1"/>
              </w:rPr>
              <w:t xml:space="preserve"> </w:t>
            </w:r>
            <w:r w:rsidR="008301E7" w:rsidRPr="0004128E">
              <w:rPr>
                <w:rFonts w:ascii="Book Antiqua" w:hAnsi="Book Antiqua"/>
                <w:b/>
                <w:color w:val="000000" w:themeColor="text1"/>
              </w:rPr>
              <w:t>on</w:t>
            </w:r>
            <w:r w:rsidRPr="0004128E">
              <w:rPr>
                <w:rFonts w:ascii="Book Antiqua" w:hAnsi="Book Antiqua"/>
                <w:b/>
                <w:color w:val="000000" w:themeColor="text1"/>
              </w:rPr>
              <w:t xml:space="preserve"> GABA </w:t>
            </w:r>
            <w:r w:rsidR="008301E7" w:rsidRPr="0004128E">
              <w:rPr>
                <w:rFonts w:ascii="Book Antiqua" w:hAnsi="Book Antiqua"/>
                <w:b/>
                <w:color w:val="000000" w:themeColor="text1"/>
              </w:rPr>
              <w:t>system</w:t>
            </w:r>
          </w:p>
        </w:tc>
        <w:tc>
          <w:tcPr>
            <w:tcW w:w="1763" w:type="dxa"/>
            <w:tcBorders>
              <w:top w:val="single" w:sz="4" w:space="0" w:color="auto"/>
              <w:bottom w:val="single" w:sz="4" w:space="0" w:color="auto"/>
            </w:tcBorders>
            <w:shd w:val="clear" w:color="auto" w:fill="auto"/>
          </w:tcPr>
          <w:p w:rsidR="00024038" w:rsidRPr="0004128E" w:rsidRDefault="00024038" w:rsidP="003042FC">
            <w:pPr>
              <w:spacing w:line="360" w:lineRule="auto"/>
              <w:jc w:val="both"/>
              <w:rPr>
                <w:rFonts w:ascii="Book Antiqua" w:hAnsi="Book Antiqua"/>
                <w:b/>
                <w:color w:val="000000" w:themeColor="text1"/>
              </w:rPr>
            </w:pPr>
            <w:r w:rsidRPr="0004128E">
              <w:rPr>
                <w:rFonts w:ascii="Book Antiqua" w:hAnsi="Book Antiqua"/>
                <w:b/>
                <w:color w:val="000000" w:themeColor="text1"/>
              </w:rPr>
              <w:t>T</w:t>
            </w:r>
            <w:r w:rsidR="008301E7" w:rsidRPr="0004128E">
              <w:rPr>
                <w:rFonts w:ascii="Book Antiqua" w:hAnsi="Book Antiqua"/>
                <w:b/>
                <w:color w:val="000000" w:themeColor="text1"/>
              </w:rPr>
              <w:t>est paradigm</w:t>
            </w:r>
          </w:p>
        </w:tc>
        <w:tc>
          <w:tcPr>
            <w:tcW w:w="1766" w:type="dxa"/>
            <w:tcBorders>
              <w:top w:val="single" w:sz="4" w:space="0" w:color="auto"/>
              <w:bottom w:val="single" w:sz="4" w:space="0" w:color="auto"/>
            </w:tcBorders>
            <w:shd w:val="clear" w:color="auto" w:fill="auto"/>
          </w:tcPr>
          <w:p w:rsidR="00024038" w:rsidRPr="0004128E" w:rsidRDefault="00024038" w:rsidP="003042FC">
            <w:pPr>
              <w:spacing w:line="360" w:lineRule="auto"/>
              <w:jc w:val="both"/>
              <w:rPr>
                <w:rFonts w:ascii="Book Antiqua" w:hAnsi="Book Antiqua"/>
                <w:b/>
                <w:color w:val="000000" w:themeColor="text1"/>
              </w:rPr>
            </w:pPr>
            <w:r w:rsidRPr="0004128E">
              <w:rPr>
                <w:rFonts w:ascii="Book Antiqua" w:hAnsi="Book Antiqua"/>
                <w:b/>
                <w:color w:val="000000" w:themeColor="text1"/>
              </w:rPr>
              <w:t>C</w:t>
            </w:r>
            <w:r w:rsidR="008301E7" w:rsidRPr="0004128E">
              <w:rPr>
                <w:rFonts w:ascii="Book Antiqua" w:hAnsi="Book Antiqua"/>
                <w:b/>
                <w:color w:val="000000" w:themeColor="text1"/>
              </w:rPr>
              <w:t>omments</w:t>
            </w:r>
          </w:p>
        </w:tc>
        <w:tc>
          <w:tcPr>
            <w:tcW w:w="1769" w:type="dxa"/>
            <w:tcBorders>
              <w:top w:val="single" w:sz="4" w:space="0" w:color="auto"/>
              <w:bottom w:val="single" w:sz="4" w:space="0" w:color="auto"/>
            </w:tcBorders>
            <w:shd w:val="clear" w:color="auto" w:fill="auto"/>
          </w:tcPr>
          <w:p w:rsidR="00024038" w:rsidRPr="0004128E" w:rsidRDefault="00024038" w:rsidP="008301E7">
            <w:pPr>
              <w:spacing w:line="360" w:lineRule="auto"/>
              <w:jc w:val="both"/>
              <w:rPr>
                <w:rFonts w:ascii="Book Antiqua" w:eastAsiaTheme="minorEastAsia" w:hAnsi="Book Antiqua"/>
                <w:b/>
                <w:color w:val="000000" w:themeColor="text1"/>
                <w:lang w:eastAsia="zh-CN"/>
              </w:rPr>
            </w:pPr>
            <w:r w:rsidRPr="0004128E">
              <w:rPr>
                <w:rFonts w:ascii="Book Antiqua" w:hAnsi="Book Antiqua"/>
                <w:b/>
                <w:color w:val="000000" w:themeColor="text1"/>
              </w:rPr>
              <w:t>R</w:t>
            </w:r>
            <w:r w:rsidR="008301E7" w:rsidRPr="0004128E">
              <w:rPr>
                <w:rFonts w:ascii="Book Antiqua" w:hAnsi="Book Antiqua"/>
                <w:b/>
                <w:color w:val="000000" w:themeColor="text1"/>
              </w:rPr>
              <w:t>ef</w:t>
            </w:r>
            <w:r w:rsidR="008301E7" w:rsidRPr="0004128E">
              <w:rPr>
                <w:rFonts w:ascii="Book Antiqua" w:eastAsiaTheme="minorEastAsia" w:hAnsi="Book Antiqua" w:hint="eastAsia"/>
                <w:b/>
                <w:color w:val="000000" w:themeColor="text1"/>
                <w:lang w:eastAsia="zh-CN"/>
              </w:rPr>
              <w:t>.</w:t>
            </w:r>
          </w:p>
        </w:tc>
      </w:tr>
      <w:tr w:rsidR="0004128E" w:rsidRPr="0004128E" w:rsidTr="008301E7">
        <w:tc>
          <w:tcPr>
            <w:tcW w:w="1802" w:type="dxa"/>
            <w:tcBorders>
              <w:top w:val="single" w:sz="4" w:space="0" w:color="auto"/>
            </w:tcBorders>
            <w:shd w:val="clear" w:color="auto" w:fill="auto"/>
          </w:tcPr>
          <w:p w:rsidR="00024038" w:rsidRPr="0004128E" w:rsidRDefault="00066999" w:rsidP="003042FC">
            <w:pPr>
              <w:spacing w:line="360" w:lineRule="auto"/>
              <w:jc w:val="both"/>
              <w:rPr>
                <w:rFonts w:ascii="Book Antiqua" w:hAnsi="Book Antiqua"/>
                <w:color w:val="000000" w:themeColor="text1"/>
              </w:rPr>
            </w:pPr>
            <w:r w:rsidRPr="0004128E">
              <w:rPr>
                <w:rFonts w:ascii="Book Antiqua" w:hAnsi="Book Antiqua"/>
                <w:color w:val="000000" w:themeColor="text1"/>
              </w:rPr>
              <w:t>B</w:t>
            </w:r>
            <w:r w:rsidR="00024038" w:rsidRPr="0004128E">
              <w:rPr>
                <w:rFonts w:ascii="Book Antiqua" w:hAnsi="Book Antiqua"/>
                <w:color w:val="000000" w:themeColor="text1"/>
              </w:rPr>
              <w:t>enzodiazepines</w:t>
            </w:r>
          </w:p>
        </w:tc>
        <w:tc>
          <w:tcPr>
            <w:tcW w:w="1756" w:type="dxa"/>
            <w:tcBorders>
              <w:top w:val="single" w:sz="4" w:space="0" w:color="auto"/>
            </w:tcBorders>
            <w:shd w:val="clear" w:color="auto" w:fill="auto"/>
          </w:tcPr>
          <w:p w:rsidR="00024038" w:rsidRPr="0004128E" w:rsidRDefault="00024038" w:rsidP="003042FC">
            <w:pPr>
              <w:spacing w:line="360" w:lineRule="auto"/>
              <w:jc w:val="both"/>
              <w:rPr>
                <w:rFonts w:ascii="Book Antiqua" w:hAnsi="Book Antiqua"/>
                <w:color w:val="000000" w:themeColor="text1"/>
              </w:rPr>
            </w:pPr>
            <w:r w:rsidRPr="0004128E">
              <w:rPr>
                <w:rFonts w:ascii="Book Antiqua" w:hAnsi="Book Antiqua"/>
                <w:color w:val="000000" w:themeColor="text1"/>
              </w:rPr>
              <w:t>Agonists at GABA</w:t>
            </w:r>
            <w:r w:rsidRPr="0004128E">
              <w:rPr>
                <w:rFonts w:ascii="Book Antiqua" w:hAnsi="Book Antiqua"/>
                <w:color w:val="000000" w:themeColor="text1"/>
                <w:vertAlign w:val="subscript"/>
              </w:rPr>
              <w:t></w:t>
            </w:r>
            <w:r w:rsidRPr="0004128E">
              <w:rPr>
                <w:rFonts w:ascii="Book Antiqua" w:hAnsi="Book Antiqua"/>
                <w:color w:val="000000" w:themeColor="text1"/>
              </w:rPr>
              <w:t xml:space="preserve"> receptor complex</w:t>
            </w:r>
          </w:p>
        </w:tc>
        <w:tc>
          <w:tcPr>
            <w:tcW w:w="1763" w:type="dxa"/>
            <w:tcBorders>
              <w:top w:val="single" w:sz="4" w:space="0" w:color="auto"/>
            </w:tcBorders>
            <w:shd w:val="clear" w:color="auto" w:fill="auto"/>
          </w:tcPr>
          <w:p w:rsidR="00024038" w:rsidRPr="0004128E" w:rsidRDefault="00024038" w:rsidP="003042FC">
            <w:pPr>
              <w:spacing w:line="360" w:lineRule="auto"/>
              <w:jc w:val="both"/>
              <w:rPr>
                <w:rFonts w:ascii="Book Antiqua" w:hAnsi="Book Antiqua"/>
                <w:color w:val="000000" w:themeColor="text1"/>
              </w:rPr>
            </w:pPr>
            <w:r w:rsidRPr="0004128E">
              <w:rPr>
                <w:rFonts w:ascii="Book Antiqua" w:hAnsi="Book Antiqua"/>
                <w:color w:val="000000" w:themeColor="text1"/>
              </w:rPr>
              <w:t>Alprazolam blocked ACC activation induced by CCK4 in controls.</w:t>
            </w:r>
          </w:p>
          <w:p w:rsidR="00024038" w:rsidRPr="0004128E" w:rsidRDefault="00024038" w:rsidP="003042FC">
            <w:pPr>
              <w:spacing w:line="360" w:lineRule="auto"/>
              <w:jc w:val="both"/>
              <w:rPr>
                <w:rFonts w:ascii="Book Antiqua" w:hAnsi="Book Antiqua"/>
                <w:color w:val="000000" w:themeColor="text1"/>
              </w:rPr>
            </w:pPr>
          </w:p>
          <w:p w:rsidR="00024038" w:rsidRPr="0004128E" w:rsidRDefault="00024038" w:rsidP="003042FC">
            <w:pPr>
              <w:spacing w:line="360" w:lineRule="auto"/>
              <w:jc w:val="both"/>
              <w:rPr>
                <w:rFonts w:ascii="Book Antiqua" w:hAnsi="Book Antiqua"/>
                <w:color w:val="000000" w:themeColor="text1"/>
              </w:rPr>
            </w:pPr>
            <w:r w:rsidRPr="0004128E">
              <w:rPr>
                <w:rFonts w:ascii="Book Antiqua" w:hAnsi="Book Antiqua"/>
                <w:color w:val="000000" w:themeColor="text1"/>
              </w:rPr>
              <w:t>Preclinical study of BZD effects on conditioned and unconditioned fear in mice.</w:t>
            </w:r>
          </w:p>
        </w:tc>
        <w:tc>
          <w:tcPr>
            <w:tcW w:w="1766" w:type="dxa"/>
            <w:tcBorders>
              <w:top w:val="single" w:sz="4" w:space="0" w:color="auto"/>
            </w:tcBorders>
            <w:shd w:val="clear" w:color="auto" w:fill="auto"/>
          </w:tcPr>
          <w:p w:rsidR="00024038" w:rsidRPr="0004128E" w:rsidRDefault="00024038" w:rsidP="003042FC">
            <w:pPr>
              <w:spacing w:line="360" w:lineRule="auto"/>
              <w:jc w:val="both"/>
              <w:rPr>
                <w:rFonts w:ascii="Book Antiqua" w:hAnsi="Book Antiqua"/>
                <w:color w:val="000000" w:themeColor="text1"/>
              </w:rPr>
            </w:pPr>
            <w:r w:rsidRPr="0004128E">
              <w:rPr>
                <w:rFonts w:ascii="Book Antiqua" w:hAnsi="Book Antiqua"/>
                <w:color w:val="000000" w:themeColor="text1"/>
              </w:rPr>
              <w:t>fMRI study in 16 healthy male</w:t>
            </w:r>
          </w:p>
          <w:p w:rsidR="00024038" w:rsidRPr="0004128E" w:rsidRDefault="003079B7" w:rsidP="003042FC">
            <w:pPr>
              <w:spacing w:line="360" w:lineRule="auto"/>
              <w:jc w:val="both"/>
              <w:rPr>
                <w:rFonts w:ascii="Book Antiqua" w:hAnsi="Book Antiqua"/>
                <w:color w:val="000000" w:themeColor="text1"/>
              </w:rPr>
            </w:pPr>
            <w:proofErr w:type="gramStart"/>
            <w:r>
              <w:rPr>
                <w:rFonts w:ascii="Book Antiqua" w:hAnsi="Book Antiqua"/>
                <w:color w:val="000000" w:themeColor="text1"/>
              </w:rPr>
              <w:t>subje</w:t>
            </w:r>
            <w:bookmarkStart w:id="15" w:name="_GoBack"/>
            <w:bookmarkEnd w:id="15"/>
            <w:r>
              <w:rPr>
                <w:rFonts w:ascii="Book Antiqua" w:hAnsi="Book Antiqua"/>
                <w:color w:val="000000" w:themeColor="text1"/>
              </w:rPr>
              <w:t>cts</w:t>
            </w:r>
            <w:proofErr w:type="gramEnd"/>
          </w:p>
          <w:p w:rsidR="00024038" w:rsidRPr="0004128E" w:rsidRDefault="00024038" w:rsidP="003042FC">
            <w:pPr>
              <w:spacing w:line="360" w:lineRule="auto"/>
              <w:jc w:val="both"/>
              <w:rPr>
                <w:rFonts w:ascii="Book Antiqua" w:hAnsi="Book Antiqua"/>
                <w:color w:val="000000" w:themeColor="text1"/>
              </w:rPr>
            </w:pPr>
          </w:p>
          <w:p w:rsidR="00024038" w:rsidRPr="0004128E" w:rsidRDefault="00024038" w:rsidP="003042FC">
            <w:pPr>
              <w:spacing w:line="360" w:lineRule="auto"/>
              <w:jc w:val="both"/>
              <w:rPr>
                <w:rFonts w:ascii="Book Antiqua" w:hAnsi="Book Antiqua"/>
                <w:color w:val="000000" w:themeColor="text1"/>
              </w:rPr>
            </w:pPr>
          </w:p>
          <w:p w:rsidR="00024038" w:rsidRPr="0004128E" w:rsidRDefault="00024038" w:rsidP="003042FC">
            <w:pPr>
              <w:spacing w:line="360" w:lineRule="auto"/>
              <w:jc w:val="both"/>
              <w:rPr>
                <w:rFonts w:ascii="Book Antiqua" w:hAnsi="Book Antiqua"/>
                <w:color w:val="000000" w:themeColor="text1"/>
              </w:rPr>
            </w:pPr>
          </w:p>
          <w:p w:rsidR="00024038" w:rsidRPr="0004128E" w:rsidRDefault="00024038" w:rsidP="003042FC">
            <w:pPr>
              <w:spacing w:line="360" w:lineRule="auto"/>
              <w:jc w:val="both"/>
              <w:rPr>
                <w:rFonts w:ascii="Book Antiqua" w:hAnsi="Book Antiqua"/>
                <w:color w:val="000000" w:themeColor="text1"/>
              </w:rPr>
            </w:pPr>
          </w:p>
          <w:p w:rsidR="00024038" w:rsidRPr="0004128E" w:rsidRDefault="00024038" w:rsidP="003042FC">
            <w:pPr>
              <w:spacing w:line="360" w:lineRule="auto"/>
              <w:jc w:val="both"/>
              <w:rPr>
                <w:rFonts w:ascii="Book Antiqua" w:hAnsi="Book Antiqua"/>
                <w:color w:val="000000" w:themeColor="text1"/>
              </w:rPr>
            </w:pPr>
            <w:r w:rsidRPr="0004128E">
              <w:rPr>
                <w:rFonts w:ascii="Book Antiqua" w:hAnsi="Book Antiqua"/>
                <w:color w:val="000000" w:themeColor="text1"/>
              </w:rPr>
              <w:t>2 subunit-containing GABA</w:t>
            </w:r>
            <w:r w:rsidRPr="0004128E">
              <w:rPr>
                <w:rFonts w:ascii="Book Antiqua" w:hAnsi="Book Antiqua"/>
                <w:color w:val="000000" w:themeColor="text1"/>
                <w:vertAlign w:val="subscript"/>
              </w:rPr>
              <w:t></w:t>
            </w:r>
            <w:r w:rsidRPr="0004128E">
              <w:rPr>
                <w:rFonts w:ascii="Book Antiqua" w:hAnsi="Book Antiqua"/>
                <w:color w:val="000000" w:themeColor="text1"/>
              </w:rPr>
              <w:t xml:space="preserve"> receptors sufficient for BZD </w:t>
            </w:r>
            <w:proofErr w:type="spellStart"/>
            <w:r w:rsidRPr="0004128E">
              <w:rPr>
                <w:rFonts w:ascii="Book Antiqua" w:hAnsi="Book Antiqua"/>
                <w:color w:val="000000" w:themeColor="text1"/>
              </w:rPr>
              <w:t>anxiolysis</w:t>
            </w:r>
            <w:proofErr w:type="spellEnd"/>
            <w:r w:rsidRPr="0004128E">
              <w:rPr>
                <w:rFonts w:ascii="Book Antiqua" w:hAnsi="Book Antiqua"/>
                <w:color w:val="000000" w:themeColor="text1"/>
              </w:rPr>
              <w:t xml:space="preserve"> of unconditioned fear. </w:t>
            </w:r>
            <w:r w:rsidRPr="0004128E">
              <w:rPr>
                <w:rFonts w:ascii="Book Antiqua" w:hAnsi="Book Antiqua"/>
                <w:color w:val="000000" w:themeColor="text1"/>
              </w:rPr>
              <w:t xml:space="preserve">1 and </w:t>
            </w:r>
            <w:r w:rsidRPr="0004128E">
              <w:rPr>
                <w:rFonts w:ascii="Book Antiqua" w:hAnsi="Book Antiqua"/>
                <w:color w:val="000000" w:themeColor="text1"/>
              </w:rPr>
              <w:t>2 subunits needed to suppress conditioned fear</w:t>
            </w:r>
          </w:p>
        </w:tc>
        <w:tc>
          <w:tcPr>
            <w:tcW w:w="1769" w:type="dxa"/>
            <w:tcBorders>
              <w:top w:val="single" w:sz="4" w:space="0" w:color="auto"/>
            </w:tcBorders>
            <w:shd w:val="clear" w:color="auto" w:fill="auto"/>
          </w:tcPr>
          <w:p w:rsidR="00024038" w:rsidRPr="0004128E" w:rsidRDefault="00024038" w:rsidP="003042FC">
            <w:pPr>
              <w:spacing w:line="360" w:lineRule="auto"/>
              <w:jc w:val="both"/>
              <w:rPr>
                <w:rFonts w:ascii="Book Antiqua" w:hAnsi="Book Antiqua"/>
                <w:color w:val="000000" w:themeColor="text1"/>
              </w:rPr>
            </w:pPr>
            <w:proofErr w:type="spellStart"/>
            <w:r w:rsidRPr="0004128E">
              <w:rPr>
                <w:rFonts w:ascii="Book Antiqua" w:hAnsi="Book Antiqua"/>
                <w:color w:val="000000" w:themeColor="text1"/>
              </w:rPr>
              <w:t>Leicht</w:t>
            </w:r>
            <w:proofErr w:type="spellEnd"/>
            <w:r w:rsidRPr="0004128E">
              <w:rPr>
                <w:rFonts w:ascii="Book Antiqua" w:hAnsi="Book Antiqua"/>
                <w:color w:val="000000" w:themeColor="text1"/>
              </w:rPr>
              <w:t xml:space="preserve"> </w:t>
            </w:r>
            <w:r w:rsidR="001724CF" w:rsidRPr="0004128E">
              <w:rPr>
                <w:rFonts w:ascii="Book Antiqua" w:hAnsi="Book Antiqua"/>
                <w:i/>
                <w:color w:val="000000" w:themeColor="text1"/>
              </w:rPr>
              <w:t xml:space="preserve">et </w:t>
            </w:r>
            <w:proofErr w:type="gramStart"/>
            <w:r w:rsidR="001724CF" w:rsidRPr="0004128E">
              <w:rPr>
                <w:rFonts w:ascii="Book Antiqua" w:hAnsi="Book Antiqua"/>
                <w:i/>
                <w:color w:val="000000" w:themeColor="text1"/>
              </w:rPr>
              <w:t>al</w:t>
            </w:r>
            <w:r w:rsidRPr="0004128E">
              <w:rPr>
                <w:rFonts w:ascii="Book Antiqua" w:hAnsi="Book Antiqua"/>
                <w:noProof/>
                <w:color w:val="000000" w:themeColor="text1"/>
                <w:vertAlign w:val="superscript"/>
              </w:rPr>
              <w:t>[</w:t>
            </w:r>
            <w:proofErr w:type="gramEnd"/>
            <w:r w:rsidRPr="0004128E">
              <w:rPr>
                <w:rFonts w:ascii="Book Antiqua" w:hAnsi="Book Antiqua"/>
                <w:noProof/>
                <w:color w:val="000000" w:themeColor="text1"/>
                <w:vertAlign w:val="superscript"/>
              </w:rPr>
              <w:t>71]</w:t>
            </w:r>
          </w:p>
          <w:p w:rsidR="00024038" w:rsidRPr="0004128E" w:rsidRDefault="00024038" w:rsidP="003042FC">
            <w:pPr>
              <w:spacing w:line="360" w:lineRule="auto"/>
              <w:jc w:val="both"/>
              <w:rPr>
                <w:rFonts w:ascii="Book Antiqua" w:hAnsi="Book Antiqua"/>
                <w:color w:val="000000" w:themeColor="text1"/>
              </w:rPr>
            </w:pPr>
          </w:p>
          <w:p w:rsidR="00024038" w:rsidRPr="0004128E" w:rsidRDefault="00024038" w:rsidP="003042FC">
            <w:pPr>
              <w:spacing w:line="360" w:lineRule="auto"/>
              <w:jc w:val="both"/>
              <w:rPr>
                <w:rFonts w:ascii="Book Antiqua" w:hAnsi="Book Antiqua"/>
                <w:color w:val="000000" w:themeColor="text1"/>
              </w:rPr>
            </w:pPr>
          </w:p>
          <w:p w:rsidR="00024038" w:rsidRPr="0004128E" w:rsidRDefault="00024038" w:rsidP="003042FC">
            <w:pPr>
              <w:spacing w:line="360" w:lineRule="auto"/>
              <w:jc w:val="both"/>
              <w:rPr>
                <w:rFonts w:ascii="Book Antiqua" w:hAnsi="Book Antiqua"/>
                <w:color w:val="000000" w:themeColor="text1"/>
              </w:rPr>
            </w:pPr>
          </w:p>
          <w:p w:rsidR="00024038" w:rsidRPr="0004128E" w:rsidRDefault="00024038" w:rsidP="003042FC">
            <w:pPr>
              <w:spacing w:line="360" w:lineRule="auto"/>
              <w:jc w:val="both"/>
              <w:rPr>
                <w:rFonts w:ascii="Book Antiqua" w:hAnsi="Book Antiqua"/>
                <w:color w:val="000000" w:themeColor="text1"/>
              </w:rPr>
            </w:pPr>
          </w:p>
          <w:p w:rsidR="00024038" w:rsidRPr="0004128E" w:rsidRDefault="00024038" w:rsidP="003042FC">
            <w:pPr>
              <w:spacing w:line="360" w:lineRule="auto"/>
              <w:jc w:val="both"/>
              <w:rPr>
                <w:rFonts w:ascii="Book Antiqua" w:hAnsi="Book Antiqua"/>
                <w:color w:val="000000" w:themeColor="text1"/>
              </w:rPr>
            </w:pPr>
          </w:p>
          <w:p w:rsidR="00677EA2" w:rsidRPr="0004128E" w:rsidRDefault="00677EA2" w:rsidP="003042FC">
            <w:pPr>
              <w:spacing w:line="360" w:lineRule="auto"/>
              <w:jc w:val="both"/>
              <w:rPr>
                <w:rFonts w:ascii="Book Antiqua" w:eastAsiaTheme="minorEastAsia" w:hAnsi="Book Antiqua"/>
                <w:color w:val="000000" w:themeColor="text1"/>
                <w:lang w:eastAsia="zh-CN"/>
              </w:rPr>
            </w:pPr>
          </w:p>
          <w:p w:rsidR="00024038" w:rsidRPr="0004128E" w:rsidRDefault="00024038" w:rsidP="003042FC">
            <w:pPr>
              <w:spacing w:line="360" w:lineRule="auto"/>
              <w:jc w:val="both"/>
              <w:rPr>
                <w:rFonts w:ascii="Book Antiqua" w:hAnsi="Book Antiqua"/>
                <w:color w:val="000000" w:themeColor="text1"/>
              </w:rPr>
            </w:pPr>
            <w:r w:rsidRPr="0004128E">
              <w:rPr>
                <w:rFonts w:ascii="Book Antiqua" w:hAnsi="Book Antiqua"/>
                <w:color w:val="000000" w:themeColor="text1"/>
              </w:rPr>
              <w:t xml:space="preserve">Smith </w:t>
            </w:r>
            <w:r w:rsidR="001724CF" w:rsidRPr="0004128E">
              <w:rPr>
                <w:rFonts w:ascii="Book Antiqua" w:hAnsi="Book Antiqua"/>
                <w:i/>
                <w:color w:val="000000" w:themeColor="text1"/>
              </w:rPr>
              <w:t>et al</w:t>
            </w:r>
            <w:r w:rsidRPr="0004128E">
              <w:rPr>
                <w:rFonts w:ascii="Book Antiqua" w:hAnsi="Book Antiqua"/>
                <w:noProof/>
                <w:color w:val="000000" w:themeColor="text1"/>
                <w:vertAlign w:val="superscript"/>
              </w:rPr>
              <w:t>72]</w:t>
            </w:r>
          </w:p>
        </w:tc>
      </w:tr>
      <w:tr w:rsidR="0004128E" w:rsidRPr="0004128E" w:rsidTr="008301E7">
        <w:tc>
          <w:tcPr>
            <w:tcW w:w="1802" w:type="dxa"/>
            <w:shd w:val="clear" w:color="auto" w:fill="auto"/>
          </w:tcPr>
          <w:p w:rsidR="00024038" w:rsidRPr="0004128E" w:rsidRDefault="00024038" w:rsidP="003042FC">
            <w:pPr>
              <w:spacing w:line="360" w:lineRule="auto"/>
              <w:jc w:val="both"/>
              <w:rPr>
                <w:rFonts w:ascii="Book Antiqua" w:hAnsi="Book Antiqua"/>
                <w:color w:val="000000" w:themeColor="text1"/>
              </w:rPr>
            </w:pPr>
            <w:r w:rsidRPr="0004128E">
              <w:rPr>
                <w:rFonts w:ascii="Book Antiqua" w:hAnsi="Book Antiqua"/>
                <w:color w:val="000000" w:themeColor="text1"/>
              </w:rPr>
              <w:t>SSRIs</w:t>
            </w:r>
          </w:p>
        </w:tc>
        <w:tc>
          <w:tcPr>
            <w:tcW w:w="1756" w:type="dxa"/>
            <w:shd w:val="clear" w:color="auto" w:fill="auto"/>
          </w:tcPr>
          <w:p w:rsidR="00024038" w:rsidRPr="0004128E" w:rsidRDefault="00024038" w:rsidP="003042FC">
            <w:pPr>
              <w:spacing w:line="360" w:lineRule="auto"/>
              <w:jc w:val="both"/>
              <w:rPr>
                <w:rFonts w:ascii="Book Antiqua" w:eastAsiaTheme="minorEastAsia" w:hAnsi="Book Antiqua"/>
                <w:color w:val="000000" w:themeColor="text1"/>
                <w:lang w:eastAsia="zh-CN"/>
              </w:rPr>
            </w:pPr>
            <w:r w:rsidRPr="0004128E">
              <w:rPr>
                <w:rFonts w:ascii="Book Antiqua" w:hAnsi="Book Antiqua"/>
                <w:color w:val="000000" w:themeColor="text1"/>
              </w:rPr>
              <w:t xml:space="preserve">Increased cortical GABA </w:t>
            </w:r>
            <w:r w:rsidRPr="0004128E">
              <w:rPr>
                <w:rFonts w:ascii="Book Antiqua" w:hAnsi="Book Antiqua"/>
                <w:color w:val="000000" w:themeColor="text1"/>
              </w:rPr>
              <w:lastRenderedPageBreak/>
              <w:t>levels</w:t>
            </w:r>
          </w:p>
          <w:p w:rsidR="00F8571D" w:rsidRPr="0004128E" w:rsidRDefault="00F8571D" w:rsidP="003042FC">
            <w:pPr>
              <w:spacing w:line="360" w:lineRule="auto"/>
              <w:jc w:val="both"/>
              <w:rPr>
                <w:rFonts w:ascii="Book Antiqua" w:eastAsiaTheme="minorEastAsia" w:hAnsi="Book Antiqua"/>
                <w:color w:val="000000" w:themeColor="text1"/>
                <w:lang w:eastAsia="zh-CN"/>
              </w:rPr>
            </w:pPr>
          </w:p>
          <w:p w:rsidR="00024038" w:rsidRPr="0004128E" w:rsidRDefault="00024038" w:rsidP="003042FC">
            <w:pPr>
              <w:spacing w:line="360" w:lineRule="auto"/>
              <w:jc w:val="both"/>
              <w:rPr>
                <w:rFonts w:ascii="Book Antiqua" w:hAnsi="Book Antiqua"/>
                <w:color w:val="000000" w:themeColor="text1"/>
              </w:rPr>
            </w:pPr>
            <w:r w:rsidRPr="0004128E">
              <w:rPr>
                <w:rFonts w:ascii="Book Antiqua" w:hAnsi="Book Antiqua"/>
                <w:color w:val="000000" w:themeColor="text1"/>
              </w:rPr>
              <w:t xml:space="preserve">Increased neuroactive steroid levels in the CNS </w:t>
            </w:r>
          </w:p>
        </w:tc>
        <w:tc>
          <w:tcPr>
            <w:tcW w:w="1763" w:type="dxa"/>
            <w:shd w:val="clear" w:color="auto" w:fill="auto"/>
          </w:tcPr>
          <w:p w:rsidR="00024038" w:rsidRPr="0004128E" w:rsidRDefault="00024038" w:rsidP="003042FC">
            <w:pPr>
              <w:spacing w:line="360" w:lineRule="auto"/>
              <w:jc w:val="both"/>
              <w:rPr>
                <w:rFonts w:ascii="Book Antiqua" w:eastAsiaTheme="minorEastAsia" w:hAnsi="Book Antiqua"/>
                <w:color w:val="000000" w:themeColor="text1"/>
                <w:lang w:eastAsia="zh-CN"/>
              </w:rPr>
            </w:pPr>
            <w:r w:rsidRPr="0004128E">
              <w:rPr>
                <w:rFonts w:ascii="Book Antiqua" w:hAnsi="Book Antiqua"/>
                <w:color w:val="000000" w:themeColor="text1"/>
              </w:rPr>
              <w:lastRenderedPageBreak/>
              <w:t xml:space="preserve">Clinical MRS-GABA in </w:t>
            </w:r>
            <w:r w:rsidRPr="0004128E">
              <w:rPr>
                <w:rFonts w:ascii="Book Antiqua" w:hAnsi="Book Antiqua"/>
                <w:color w:val="000000" w:themeColor="text1"/>
              </w:rPr>
              <w:lastRenderedPageBreak/>
              <w:t>MDD patients</w:t>
            </w:r>
          </w:p>
          <w:p w:rsidR="00F8571D" w:rsidRPr="0004128E" w:rsidRDefault="00F8571D" w:rsidP="003042FC">
            <w:pPr>
              <w:spacing w:line="360" w:lineRule="auto"/>
              <w:jc w:val="both"/>
              <w:rPr>
                <w:rFonts w:ascii="Book Antiqua" w:eastAsiaTheme="minorEastAsia" w:hAnsi="Book Antiqua"/>
                <w:color w:val="000000" w:themeColor="text1"/>
                <w:lang w:eastAsia="zh-CN"/>
              </w:rPr>
            </w:pPr>
          </w:p>
          <w:p w:rsidR="00024038" w:rsidRPr="0004128E" w:rsidRDefault="00024038" w:rsidP="003042FC">
            <w:pPr>
              <w:spacing w:line="360" w:lineRule="auto"/>
              <w:jc w:val="both"/>
              <w:rPr>
                <w:rFonts w:ascii="Book Antiqua" w:hAnsi="Book Antiqua"/>
                <w:color w:val="000000" w:themeColor="text1"/>
              </w:rPr>
            </w:pPr>
            <w:r w:rsidRPr="0004128E">
              <w:rPr>
                <w:rFonts w:ascii="Book Antiqua" w:hAnsi="Book Antiqua"/>
                <w:color w:val="000000" w:themeColor="text1"/>
              </w:rPr>
              <w:t>CSF ALLO increases in SSRI treated MDD pts (</w:t>
            </w:r>
            <w:r w:rsidRPr="0004128E">
              <w:rPr>
                <w:rFonts w:ascii="Book Antiqua" w:hAnsi="Book Antiqua"/>
                <w:i/>
                <w:color w:val="000000" w:themeColor="text1"/>
              </w:rPr>
              <w:t>n</w:t>
            </w:r>
            <w:r w:rsidR="006A385E" w:rsidRPr="0004128E">
              <w:rPr>
                <w:rFonts w:ascii="Book Antiqua" w:eastAsiaTheme="minorEastAsia" w:hAnsi="Book Antiqua" w:hint="eastAsia"/>
                <w:color w:val="000000" w:themeColor="text1"/>
                <w:lang w:eastAsia="zh-CN"/>
              </w:rPr>
              <w:t xml:space="preserve"> </w:t>
            </w:r>
            <w:r w:rsidRPr="0004128E">
              <w:rPr>
                <w:rFonts w:ascii="Book Antiqua" w:hAnsi="Book Antiqua"/>
                <w:color w:val="000000" w:themeColor="text1"/>
              </w:rPr>
              <w:t>=</w:t>
            </w:r>
            <w:r w:rsidR="006A385E" w:rsidRPr="0004128E">
              <w:rPr>
                <w:rFonts w:ascii="Book Antiqua" w:eastAsiaTheme="minorEastAsia" w:hAnsi="Book Antiqua" w:hint="eastAsia"/>
                <w:color w:val="000000" w:themeColor="text1"/>
                <w:lang w:eastAsia="zh-CN"/>
              </w:rPr>
              <w:t xml:space="preserve"> </w:t>
            </w:r>
            <w:r w:rsidRPr="0004128E">
              <w:rPr>
                <w:rFonts w:ascii="Book Antiqua" w:hAnsi="Book Antiqua"/>
                <w:color w:val="000000" w:themeColor="text1"/>
              </w:rPr>
              <w:t>15)</w:t>
            </w:r>
          </w:p>
        </w:tc>
        <w:tc>
          <w:tcPr>
            <w:tcW w:w="1766" w:type="dxa"/>
            <w:shd w:val="clear" w:color="auto" w:fill="auto"/>
          </w:tcPr>
          <w:p w:rsidR="00024038" w:rsidRPr="0004128E" w:rsidRDefault="00024038" w:rsidP="003042FC">
            <w:pPr>
              <w:spacing w:line="360" w:lineRule="auto"/>
              <w:jc w:val="both"/>
              <w:rPr>
                <w:rFonts w:ascii="Book Antiqua" w:hAnsi="Book Antiqua"/>
                <w:color w:val="000000" w:themeColor="text1"/>
              </w:rPr>
            </w:pPr>
          </w:p>
        </w:tc>
        <w:tc>
          <w:tcPr>
            <w:tcW w:w="1769" w:type="dxa"/>
            <w:shd w:val="clear" w:color="auto" w:fill="auto"/>
          </w:tcPr>
          <w:p w:rsidR="00024038" w:rsidRPr="0004128E" w:rsidRDefault="00024038" w:rsidP="003042FC">
            <w:pPr>
              <w:spacing w:line="360" w:lineRule="auto"/>
              <w:jc w:val="both"/>
              <w:rPr>
                <w:rFonts w:ascii="Book Antiqua" w:hAnsi="Book Antiqua"/>
                <w:color w:val="000000" w:themeColor="text1"/>
              </w:rPr>
            </w:pPr>
            <w:proofErr w:type="spellStart"/>
            <w:r w:rsidRPr="0004128E">
              <w:rPr>
                <w:rFonts w:ascii="Book Antiqua" w:hAnsi="Book Antiqua"/>
                <w:color w:val="000000" w:themeColor="text1"/>
              </w:rPr>
              <w:t>Sanacora</w:t>
            </w:r>
            <w:proofErr w:type="spellEnd"/>
            <w:r w:rsidRPr="0004128E">
              <w:rPr>
                <w:rFonts w:ascii="Book Antiqua" w:hAnsi="Book Antiqua"/>
                <w:color w:val="000000" w:themeColor="text1"/>
              </w:rPr>
              <w:t xml:space="preserve"> </w:t>
            </w:r>
            <w:r w:rsidR="001724CF" w:rsidRPr="0004128E">
              <w:rPr>
                <w:rFonts w:ascii="Book Antiqua" w:hAnsi="Book Antiqua"/>
                <w:i/>
                <w:color w:val="000000" w:themeColor="text1"/>
              </w:rPr>
              <w:t>et al</w:t>
            </w:r>
            <w:r w:rsidRPr="0004128E">
              <w:rPr>
                <w:rFonts w:ascii="Book Antiqua" w:hAnsi="Book Antiqua"/>
                <w:noProof/>
                <w:color w:val="000000" w:themeColor="text1"/>
                <w:vertAlign w:val="superscript"/>
              </w:rPr>
              <w:t>[73]</w:t>
            </w:r>
          </w:p>
          <w:p w:rsidR="00024038" w:rsidRPr="0004128E" w:rsidRDefault="00024038" w:rsidP="003042FC">
            <w:pPr>
              <w:spacing w:line="360" w:lineRule="auto"/>
              <w:jc w:val="both"/>
              <w:rPr>
                <w:rFonts w:ascii="Book Antiqua" w:eastAsiaTheme="minorEastAsia" w:hAnsi="Book Antiqua"/>
                <w:color w:val="000000" w:themeColor="text1"/>
                <w:lang w:eastAsia="zh-CN"/>
              </w:rPr>
            </w:pPr>
          </w:p>
          <w:p w:rsidR="00F8571D" w:rsidRPr="0004128E" w:rsidRDefault="00F8571D" w:rsidP="003042FC">
            <w:pPr>
              <w:spacing w:line="360" w:lineRule="auto"/>
              <w:jc w:val="both"/>
              <w:rPr>
                <w:rFonts w:ascii="Book Antiqua" w:eastAsiaTheme="minorEastAsia" w:hAnsi="Book Antiqua"/>
                <w:color w:val="000000" w:themeColor="text1"/>
                <w:lang w:eastAsia="zh-CN"/>
              </w:rPr>
            </w:pPr>
          </w:p>
          <w:p w:rsidR="00024038" w:rsidRPr="0004128E" w:rsidRDefault="00024038" w:rsidP="003042FC">
            <w:pPr>
              <w:spacing w:line="360" w:lineRule="auto"/>
              <w:jc w:val="both"/>
              <w:rPr>
                <w:rFonts w:ascii="Book Antiqua" w:hAnsi="Book Antiqua"/>
                <w:color w:val="000000" w:themeColor="text1"/>
              </w:rPr>
            </w:pPr>
            <w:proofErr w:type="spellStart"/>
            <w:r w:rsidRPr="0004128E">
              <w:rPr>
                <w:rFonts w:ascii="Book Antiqua" w:hAnsi="Book Antiqua"/>
                <w:color w:val="000000" w:themeColor="text1"/>
              </w:rPr>
              <w:t>Uzunova</w:t>
            </w:r>
            <w:proofErr w:type="spellEnd"/>
            <w:r w:rsidRPr="0004128E">
              <w:rPr>
                <w:rFonts w:ascii="Book Antiqua" w:hAnsi="Book Antiqua"/>
                <w:color w:val="000000" w:themeColor="text1"/>
              </w:rPr>
              <w:t xml:space="preserve"> </w:t>
            </w:r>
            <w:r w:rsidR="001724CF" w:rsidRPr="0004128E">
              <w:rPr>
                <w:rFonts w:ascii="Book Antiqua" w:hAnsi="Book Antiqua"/>
                <w:i/>
                <w:color w:val="000000" w:themeColor="text1"/>
              </w:rPr>
              <w:t>et al</w:t>
            </w:r>
            <w:r w:rsidRPr="0004128E">
              <w:rPr>
                <w:rFonts w:ascii="Book Antiqua" w:hAnsi="Book Antiqua"/>
                <w:noProof/>
                <w:color w:val="000000" w:themeColor="text1"/>
                <w:vertAlign w:val="superscript"/>
              </w:rPr>
              <w:t>[74]</w:t>
            </w:r>
          </w:p>
        </w:tc>
      </w:tr>
      <w:tr w:rsidR="0004128E" w:rsidRPr="0004128E" w:rsidTr="008301E7">
        <w:tc>
          <w:tcPr>
            <w:tcW w:w="1802" w:type="dxa"/>
            <w:shd w:val="clear" w:color="auto" w:fill="auto"/>
          </w:tcPr>
          <w:p w:rsidR="00024038" w:rsidRPr="0004128E" w:rsidRDefault="00024038" w:rsidP="003042FC">
            <w:pPr>
              <w:spacing w:line="360" w:lineRule="auto"/>
              <w:jc w:val="both"/>
              <w:rPr>
                <w:rFonts w:ascii="Book Antiqua" w:hAnsi="Book Antiqua"/>
                <w:color w:val="000000" w:themeColor="text1"/>
              </w:rPr>
            </w:pPr>
            <w:r w:rsidRPr="0004128E">
              <w:rPr>
                <w:rFonts w:ascii="Book Antiqua" w:hAnsi="Book Antiqua"/>
                <w:color w:val="000000" w:themeColor="text1"/>
              </w:rPr>
              <w:lastRenderedPageBreak/>
              <w:t>TCAs</w:t>
            </w:r>
          </w:p>
        </w:tc>
        <w:tc>
          <w:tcPr>
            <w:tcW w:w="1756" w:type="dxa"/>
            <w:shd w:val="clear" w:color="auto" w:fill="auto"/>
          </w:tcPr>
          <w:p w:rsidR="00024038" w:rsidRPr="0004128E" w:rsidRDefault="00024038" w:rsidP="003042FC">
            <w:pPr>
              <w:spacing w:line="360" w:lineRule="auto"/>
              <w:jc w:val="both"/>
              <w:rPr>
                <w:rFonts w:ascii="Book Antiqua" w:hAnsi="Book Antiqua"/>
                <w:color w:val="000000" w:themeColor="text1"/>
              </w:rPr>
            </w:pPr>
            <w:r w:rsidRPr="0004128E">
              <w:rPr>
                <w:rFonts w:ascii="Book Antiqua" w:hAnsi="Book Antiqua"/>
                <w:color w:val="000000" w:themeColor="text1"/>
              </w:rPr>
              <w:t>Increased release of GABA</w:t>
            </w:r>
          </w:p>
        </w:tc>
        <w:tc>
          <w:tcPr>
            <w:tcW w:w="1763" w:type="dxa"/>
            <w:shd w:val="clear" w:color="auto" w:fill="auto"/>
          </w:tcPr>
          <w:p w:rsidR="00024038" w:rsidRPr="0004128E" w:rsidRDefault="00024038" w:rsidP="003042FC">
            <w:pPr>
              <w:spacing w:line="360" w:lineRule="auto"/>
              <w:jc w:val="both"/>
              <w:rPr>
                <w:rFonts w:ascii="Book Antiqua" w:hAnsi="Book Antiqua"/>
                <w:color w:val="000000" w:themeColor="text1"/>
              </w:rPr>
            </w:pPr>
            <w:r w:rsidRPr="0004128E">
              <w:rPr>
                <w:rFonts w:ascii="Book Antiqua" w:hAnsi="Book Antiqua"/>
                <w:color w:val="000000" w:themeColor="text1"/>
              </w:rPr>
              <w:t xml:space="preserve">Preclinical; </w:t>
            </w:r>
            <w:proofErr w:type="spellStart"/>
            <w:r w:rsidRPr="0004128E">
              <w:rPr>
                <w:rFonts w:ascii="Book Antiqua" w:hAnsi="Book Antiqua"/>
                <w:color w:val="000000" w:themeColor="text1"/>
              </w:rPr>
              <w:t>desipramine</w:t>
            </w:r>
            <w:proofErr w:type="spellEnd"/>
            <w:r w:rsidRPr="0004128E">
              <w:rPr>
                <w:rFonts w:ascii="Book Antiqua" w:hAnsi="Book Antiqua"/>
                <w:color w:val="000000" w:themeColor="text1"/>
              </w:rPr>
              <w:t xml:space="preserve"> effects studied</w:t>
            </w:r>
          </w:p>
        </w:tc>
        <w:tc>
          <w:tcPr>
            <w:tcW w:w="1766" w:type="dxa"/>
            <w:shd w:val="clear" w:color="auto" w:fill="auto"/>
          </w:tcPr>
          <w:p w:rsidR="00024038" w:rsidRPr="0004128E" w:rsidRDefault="00024038" w:rsidP="003042FC">
            <w:pPr>
              <w:spacing w:line="360" w:lineRule="auto"/>
              <w:jc w:val="both"/>
              <w:rPr>
                <w:rFonts w:ascii="Book Antiqua" w:hAnsi="Book Antiqua"/>
                <w:color w:val="000000" w:themeColor="text1"/>
              </w:rPr>
            </w:pPr>
          </w:p>
        </w:tc>
        <w:tc>
          <w:tcPr>
            <w:tcW w:w="1769" w:type="dxa"/>
            <w:shd w:val="clear" w:color="auto" w:fill="auto"/>
          </w:tcPr>
          <w:p w:rsidR="00024038" w:rsidRPr="0004128E" w:rsidRDefault="00024038" w:rsidP="003042FC">
            <w:pPr>
              <w:spacing w:line="360" w:lineRule="auto"/>
              <w:jc w:val="both"/>
              <w:rPr>
                <w:rFonts w:ascii="Book Antiqua" w:hAnsi="Book Antiqua"/>
                <w:color w:val="000000" w:themeColor="text1"/>
              </w:rPr>
            </w:pPr>
            <w:proofErr w:type="spellStart"/>
            <w:r w:rsidRPr="0004128E">
              <w:rPr>
                <w:rFonts w:ascii="Book Antiqua" w:hAnsi="Book Antiqua"/>
                <w:color w:val="000000" w:themeColor="text1"/>
              </w:rPr>
              <w:t>Korf</w:t>
            </w:r>
            <w:proofErr w:type="spellEnd"/>
            <w:r w:rsidRPr="0004128E">
              <w:rPr>
                <w:rFonts w:ascii="Book Antiqua" w:hAnsi="Book Antiqua"/>
                <w:color w:val="000000" w:themeColor="text1"/>
              </w:rPr>
              <w:t xml:space="preserve"> </w:t>
            </w:r>
            <w:r w:rsidR="001724CF" w:rsidRPr="0004128E">
              <w:rPr>
                <w:rFonts w:ascii="Book Antiqua" w:hAnsi="Book Antiqua"/>
                <w:i/>
                <w:color w:val="000000" w:themeColor="text1"/>
              </w:rPr>
              <w:t>et al</w:t>
            </w:r>
            <w:r w:rsidRPr="0004128E">
              <w:rPr>
                <w:rFonts w:ascii="Book Antiqua" w:hAnsi="Book Antiqua"/>
                <w:noProof/>
                <w:color w:val="000000" w:themeColor="text1"/>
                <w:vertAlign w:val="superscript"/>
              </w:rPr>
              <w:t>[75]</w:t>
            </w:r>
          </w:p>
          <w:p w:rsidR="00024038" w:rsidRPr="0004128E" w:rsidRDefault="00024038" w:rsidP="003042FC">
            <w:pPr>
              <w:spacing w:line="360" w:lineRule="auto"/>
              <w:jc w:val="both"/>
              <w:rPr>
                <w:rFonts w:ascii="Book Antiqua" w:hAnsi="Book Antiqua"/>
                <w:color w:val="000000" w:themeColor="text1"/>
              </w:rPr>
            </w:pPr>
          </w:p>
        </w:tc>
      </w:tr>
      <w:tr w:rsidR="0004128E" w:rsidRPr="0004128E" w:rsidTr="008301E7">
        <w:tc>
          <w:tcPr>
            <w:tcW w:w="1802" w:type="dxa"/>
            <w:shd w:val="clear" w:color="auto" w:fill="auto"/>
          </w:tcPr>
          <w:p w:rsidR="00024038" w:rsidRPr="0004128E" w:rsidRDefault="00024038" w:rsidP="003042FC">
            <w:pPr>
              <w:spacing w:line="360" w:lineRule="auto"/>
              <w:jc w:val="both"/>
              <w:rPr>
                <w:rFonts w:ascii="Book Antiqua" w:hAnsi="Book Antiqua"/>
                <w:color w:val="000000" w:themeColor="text1"/>
              </w:rPr>
            </w:pPr>
            <w:r w:rsidRPr="0004128E">
              <w:rPr>
                <w:rFonts w:ascii="Book Antiqua" w:hAnsi="Book Antiqua"/>
                <w:color w:val="000000" w:themeColor="text1"/>
              </w:rPr>
              <w:t>MAOIs</w:t>
            </w:r>
          </w:p>
        </w:tc>
        <w:tc>
          <w:tcPr>
            <w:tcW w:w="1756" w:type="dxa"/>
            <w:shd w:val="clear" w:color="auto" w:fill="auto"/>
          </w:tcPr>
          <w:p w:rsidR="00024038" w:rsidRPr="0004128E" w:rsidRDefault="00024038" w:rsidP="003042FC">
            <w:pPr>
              <w:spacing w:line="360" w:lineRule="auto"/>
              <w:jc w:val="both"/>
              <w:rPr>
                <w:rFonts w:ascii="Book Antiqua" w:hAnsi="Book Antiqua"/>
                <w:color w:val="000000" w:themeColor="text1"/>
              </w:rPr>
            </w:pPr>
            <w:r w:rsidRPr="0004128E">
              <w:rPr>
                <w:rFonts w:ascii="Book Antiqua" w:hAnsi="Book Antiqua"/>
                <w:color w:val="000000" w:themeColor="text1"/>
              </w:rPr>
              <w:t>Increase total brain GABA</w:t>
            </w:r>
          </w:p>
        </w:tc>
        <w:tc>
          <w:tcPr>
            <w:tcW w:w="1763" w:type="dxa"/>
            <w:shd w:val="clear" w:color="auto" w:fill="auto"/>
          </w:tcPr>
          <w:p w:rsidR="00024038" w:rsidRPr="0004128E" w:rsidRDefault="00024038" w:rsidP="00151752">
            <w:pPr>
              <w:spacing w:line="360" w:lineRule="auto"/>
              <w:jc w:val="both"/>
              <w:rPr>
                <w:rFonts w:ascii="Book Antiqua" w:hAnsi="Book Antiqua"/>
                <w:color w:val="000000" w:themeColor="text1"/>
              </w:rPr>
            </w:pPr>
            <w:r w:rsidRPr="0004128E">
              <w:rPr>
                <w:rFonts w:ascii="Book Antiqua" w:hAnsi="Book Antiqua"/>
                <w:color w:val="000000" w:themeColor="text1"/>
              </w:rPr>
              <w:t xml:space="preserve">Preclinical study of </w:t>
            </w:r>
            <w:proofErr w:type="spellStart"/>
            <w:r w:rsidRPr="0004128E">
              <w:rPr>
                <w:rFonts w:ascii="Book Antiqua" w:hAnsi="Book Antiqua"/>
                <w:color w:val="000000" w:themeColor="text1"/>
              </w:rPr>
              <w:t>phenelzine</w:t>
            </w:r>
            <w:proofErr w:type="spellEnd"/>
            <w:r w:rsidR="00151752" w:rsidRPr="0004128E">
              <w:rPr>
                <w:rFonts w:ascii="Book Antiqua" w:eastAsiaTheme="minorEastAsia" w:hAnsi="Book Antiqua" w:hint="eastAsia"/>
                <w:color w:val="000000" w:themeColor="text1"/>
                <w:lang w:eastAsia="zh-CN"/>
              </w:rPr>
              <w:t xml:space="preserve"> </w:t>
            </w:r>
            <w:r w:rsidRPr="0004128E">
              <w:rPr>
                <w:rFonts w:ascii="Book Antiqua" w:hAnsi="Book Antiqua"/>
                <w:color w:val="000000" w:themeColor="text1"/>
              </w:rPr>
              <w:t>effects</w:t>
            </w:r>
          </w:p>
        </w:tc>
        <w:tc>
          <w:tcPr>
            <w:tcW w:w="1766" w:type="dxa"/>
            <w:shd w:val="clear" w:color="auto" w:fill="auto"/>
          </w:tcPr>
          <w:p w:rsidR="00024038" w:rsidRPr="0004128E" w:rsidRDefault="00024038" w:rsidP="003042FC">
            <w:pPr>
              <w:spacing w:line="360" w:lineRule="auto"/>
              <w:jc w:val="both"/>
              <w:rPr>
                <w:rFonts w:ascii="Book Antiqua" w:hAnsi="Book Antiqua"/>
                <w:color w:val="000000" w:themeColor="text1"/>
              </w:rPr>
            </w:pPr>
          </w:p>
        </w:tc>
        <w:tc>
          <w:tcPr>
            <w:tcW w:w="1769" w:type="dxa"/>
            <w:shd w:val="clear" w:color="auto" w:fill="auto"/>
          </w:tcPr>
          <w:p w:rsidR="00024038" w:rsidRPr="0004128E" w:rsidRDefault="00024038" w:rsidP="003042FC">
            <w:pPr>
              <w:spacing w:line="360" w:lineRule="auto"/>
              <w:jc w:val="both"/>
              <w:rPr>
                <w:rFonts w:ascii="Book Antiqua" w:hAnsi="Book Antiqua"/>
                <w:color w:val="000000" w:themeColor="text1"/>
              </w:rPr>
            </w:pPr>
            <w:proofErr w:type="spellStart"/>
            <w:r w:rsidRPr="0004128E">
              <w:rPr>
                <w:rFonts w:ascii="Book Antiqua" w:hAnsi="Book Antiqua"/>
                <w:color w:val="000000" w:themeColor="text1"/>
              </w:rPr>
              <w:t>Paslawski</w:t>
            </w:r>
            <w:proofErr w:type="spellEnd"/>
            <w:r w:rsidRPr="0004128E">
              <w:rPr>
                <w:rFonts w:ascii="Book Antiqua" w:hAnsi="Book Antiqua"/>
                <w:color w:val="000000" w:themeColor="text1"/>
              </w:rPr>
              <w:t xml:space="preserve"> </w:t>
            </w:r>
            <w:r w:rsidR="001724CF" w:rsidRPr="0004128E">
              <w:rPr>
                <w:rFonts w:ascii="Book Antiqua" w:hAnsi="Book Antiqua"/>
                <w:i/>
                <w:color w:val="000000" w:themeColor="text1"/>
              </w:rPr>
              <w:t>et al</w:t>
            </w:r>
            <w:r w:rsidRPr="0004128E">
              <w:rPr>
                <w:rFonts w:ascii="Book Antiqua" w:hAnsi="Book Antiqua"/>
                <w:noProof/>
                <w:color w:val="000000" w:themeColor="text1"/>
                <w:vertAlign w:val="superscript"/>
              </w:rPr>
              <w:t>[76]</w:t>
            </w:r>
          </w:p>
          <w:p w:rsidR="00024038" w:rsidRPr="0004128E" w:rsidRDefault="00024038" w:rsidP="003042FC">
            <w:pPr>
              <w:spacing w:line="360" w:lineRule="auto"/>
              <w:jc w:val="both"/>
              <w:rPr>
                <w:rFonts w:ascii="Book Antiqua" w:hAnsi="Book Antiqua"/>
                <w:color w:val="000000" w:themeColor="text1"/>
              </w:rPr>
            </w:pPr>
          </w:p>
        </w:tc>
      </w:tr>
      <w:tr w:rsidR="0004128E" w:rsidRPr="0004128E" w:rsidTr="008301E7">
        <w:tc>
          <w:tcPr>
            <w:tcW w:w="1802" w:type="dxa"/>
            <w:shd w:val="clear" w:color="auto" w:fill="auto"/>
          </w:tcPr>
          <w:p w:rsidR="00024038" w:rsidRPr="0004128E" w:rsidRDefault="00024038" w:rsidP="003042FC">
            <w:pPr>
              <w:spacing w:line="360" w:lineRule="auto"/>
              <w:jc w:val="both"/>
              <w:rPr>
                <w:rFonts w:ascii="Book Antiqua" w:hAnsi="Book Antiqua"/>
                <w:color w:val="000000" w:themeColor="text1"/>
              </w:rPr>
            </w:pPr>
            <w:r w:rsidRPr="0004128E">
              <w:rPr>
                <w:rFonts w:ascii="Book Antiqua" w:hAnsi="Book Antiqua"/>
                <w:color w:val="000000" w:themeColor="text1"/>
              </w:rPr>
              <w:t>gabapentin</w:t>
            </w:r>
          </w:p>
        </w:tc>
        <w:tc>
          <w:tcPr>
            <w:tcW w:w="1756" w:type="dxa"/>
            <w:shd w:val="clear" w:color="auto" w:fill="auto"/>
          </w:tcPr>
          <w:p w:rsidR="00024038" w:rsidRPr="0004128E" w:rsidRDefault="00024038" w:rsidP="003042FC">
            <w:pPr>
              <w:spacing w:line="360" w:lineRule="auto"/>
              <w:jc w:val="both"/>
              <w:rPr>
                <w:rFonts w:ascii="Book Antiqua" w:hAnsi="Book Antiqua"/>
                <w:color w:val="000000" w:themeColor="text1"/>
              </w:rPr>
            </w:pPr>
            <w:r w:rsidRPr="0004128E">
              <w:rPr>
                <w:rFonts w:ascii="Book Antiqua" w:hAnsi="Book Antiqua"/>
                <w:color w:val="000000" w:themeColor="text1"/>
              </w:rPr>
              <w:t>Increased cortical GABA</w:t>
            </w:r>
          </w:p>
        </w:tc>
        <w:tc>
          <w:tcPr>
            <w:tcW w:w="1763" w:type="dxa"/>
            <w:shd w:val="clear" w:color="auto" w:fill="auto"/>
          </w:tcPr>
          <w:p w:rsidR="00024038" w:rsidRPr="0004128E" w:rsidRDefault="00024038" w:rsidP="003042FC">
            <w:pPr>
              <w:spacing w:line="360" w:lineRule="auto"/>
              <w:jc w:val="both"/>
              <w:rPr>
                <w:rFonts w:ascii="Book Antiqua" w:hAnsi="Book Antiqua"/>
                <w:color w:val="000000" w:themeColor="text1"/>
              </w:rPr>
            </w:pPr>
            <w:r w:rsidRPr="0004128E">
              <w:rPr>
                <w:rFonts w:ascii="Book Antiqua" w:hAnsi="Book Antiqua"/>
                <w:color w:val="000000" w:themeColor="text1"/>
              </w:rPr>
              <w:t>MRS-GABA in seizure pts</w:t>
            </w:r>
          </w:p>
        </w:tc>
        <w:tc>
          <w:tcPr>
            <w:tcW w:w="1766" w:type="dxa"/>
            <w:shd w:val="clear" w:color="auto" w:fill="auto"/>
          </w:tcPr>
          <w:p w:rsidR="00024038" w:rsidRPr="0004128E" w:rsidRDefault="00024038" w:rsidP="003042FC">
            <w:pPr>
              <w:spacing w:line="360" w:lineRule="auto"/>
              <w:jc w:val="both"/>
              <w:rPr>
                <w:rFonts w:ascii="Book Antiqua" w:hAnsi="Book Antiqua"/>
                <w:color w:val="000000" w:themeColor="text1"/>
              </w:rPr>
            </w:pPr>
            <w:r w:rsidRPr="0004128E">
              <w:rPr>
                <w:rFonts w:ascii="Book Antiqua" w:hAnsi="Book Antiqua"/>
                <w:color w:val="000000" w:themeColor="text1"/>
              </w:rPr>
              <w:t>Chronic medication admin</w:t>
            </w:r>
          </w:p>
        </w:tc>
        <w:tc>
          <w:tcPr>
            <w:tcW w:w="1769" w:type="dxa"/>
            <w:shd w:val="clear" w:color="auto" w:fill="auto"/>
          </w:tcPr>
          <w:p w:rsidR="00024038" w:rsidRPr="0004128E" w:rsidRDefault="00024038" w:rsidP="003042FC">
            <w:pPr>
              <w:spacing w:line="360" w:lineRule="auto"/>
              <w:jc w:val="both"/>
              <w:rPr>
                <w:rFonts w:ascii="Book Antiqua" w:hAnsi="Book Antiqua"/>
                <w:color w:val="000000" w:themeColor="text1"/>
              </w:rPr>
            </w:pPr>
            <w:proofErr w:type="spellStart"/>
            <w:r w:rsidRPr="0004128E">
              <w:rPr>
                <w:rFonts w:ascii="Book Antiqua" w:hAnsi="Book Antiqua"/>
                <w:color w:val="000000" w:themeColor="text1"/>
              </w:rPr>
              <w:t>Petroff</w:t>
            </w:r>
            <w:proofErr w:type="spellEnd"/>
            <w:r w:rsidRPr="0004128E">
              <w:rPr>
                <w:rFonts w:ascii="Book Antiqua" w:hAnsi="Book Antiqua"/>
                <w:color w:val="000000" w:themeColor="text1"/>
              </w:rPr>
              <w:t xml:space="preserve"> </w:t>
            </w:r>
            <w:r w:rsidR="001724CF" w:rsidRPr="0004128E">
              <w:rPr>
                <w:rFonts w:ascii="Book Antiqua" w:hAnsi="Book Antiqua"/>
                <w:i/>
                <w:color w:val="000000" w:themeColor="text1"/>
              </w:rPr>
              <w:t xml:space="preserve">et </w:t>
            </w:r>
            <w:proofErr w:type="gramStart"/>
            <w:r w:rsidR="001724CF" w:rsidRPr="0004128E">
              <w:rPr>
                <w:rFonts w:ascii="Book Antiqua" w:hAnsi="Book Antiqua"/>
                <w:i/>
                <w:color w:val="000000" w:themeColor="text1"/>
              </w:rPr>
              <w:t>al</w:t>
            </w:r>
            <w:r w:rsidRPr="0004128E">
              <w:rPr>
                <w:rFonts w:ascii="Book Antiqua" w:hAnsi="Book Antiqua"/>
                <w:noProof/>
                <w:color w:val="000000" w:themeColor="text1"/>
                <w:vertAlign w:val="superscript"/>
              </w:rPr>
              <w:t>[</w:t>
            </w:r>
            <w:proofErr w:type="gramEnd"/>
            <w:r w:rsidRPr="0004128E">
              <w:rPr>
                <w:rFonts w:ascii="Book Antiqua" w:hAnsi="Book Antiqua"/>
                <w:noProof/>
                <w:color w:val="000000" w:themeColor="text1"/>
                <w:vertAlign w:val="superscript"/>
              </w:rPr>
              <w:t>77]</w:t>
            </w:r>
          </w:p>
        </w:tc>
      </w:tr>
      <w:tr w:rsidR="0004128E" w:rsidRPr="0004128E" w:rsidTr="008301E7">
        <w:tc>
          <w:tcPr>
            <w:tcW w:w="1802" w:type="dxa"/>
            <w:shd w:val="clear" w:color="auto" w:fill="auto"/>
          </w:tcPr>
          <w:p w:rsidR="00024038" w:rsidRPr="0004128E" w:rsidRDefault="00B66391" w:rsidP="003042FC">
            <w:pPr>
              <w:spacing w:line="360" w:lineRule="auto"/>
              <w:jc w:val="both"/>
              <w:rPr>
                <w:rFonts w:ascii="Book Antiqua" w:hAnsi="Book Antiqua"/>
                <w:color w:val="000000" w:themeColor="text1"/>
              </w:rPr>
            </w:pPr>
            <w:r w:rsidRPr="0004128E">
              <w:rPr>
                <w:rFonts w:ascii="Book Antiqua" w:hAnsi="Book Antiqua"/>
                <w:color w:val="000000" w:themeColor="text1"/>
              </w:rPr>
              <w:t>PGB</w:t>
            </w:r>
          </w:p>
        </w:tc>
        <w:tc>
          <w:tcPr>
            <w:tcW w:w="1756" w:type="dxa"/>
            <w:shd w:val="clear" w:color="auto" w:fill="auto"/>
          </w:tcPr>
          <w:p w:rsidR="00024038" w:rsidRPr="0004128E" w:rsidRDefault="00024038" w:rsidP="003042FC">
            <w:pPr>
              <w:spacing w:line="360" w:lineRule="auto"/>
              <w:jc w:val="both"/>
              <w:rPr>
                <w:rFonts w:ascii="Book Antiqua" w:hAnsi="Book Antiqua"/>
                <w:color w:val="000000" w:themeColor="text1"/>
              </w:rPr>
            </w:pPr>
            <w:r w:rsidRPr="0004128E">
              <w:rPr>
                <w:rFonts w:ascii="Book Antiqua" w:hAnsi="Book Antiqua"/>
                <w:color w:val="000000" w:themeColor="text1"/>
              </w:rPr>
              <w:t>Increased release of GABA</w:t>
            </w:r>
          </w:p>
        </w:tc>
        <w:tc>
          <w:tcPr>
            <w:tcW w:w="1763" w:type="dxa"/>
            <w:shd w:val="clear" w:color="auto" w:fill="auto"/>
          </w:tcPr>
          <w:p w:rsidR="00024038" w:rsidRPr="0004128E" w:rsidRDefault="00024038" w:rsidP="003042FC">
            <w:pPr>
              <w:spacing w:line="360" w:lineRule="auto"/>
              <w:jc w:val="both"/>
              <w:rPr>
                <w:rFonts w:ascii="Book Antiqua" w:hAnsi="Book Antiqua"/>
                <w:color w:val="000000" w:themeColor="text1"/>
              </w:rPr>
            </w:pPr>
            <w:r w:rsidRPr="0004128E">
              <w:rPr>
                <w:rFonts w:ascii="Book Antiqua" w:hAnsi="Book Antiqua"/>
                <w:color w:val="000000" w:themeColor="text1"/>
              </w:rPr>
              <w:t>PGB decreases activation of left insula and amygdala in response to emotional images</w:t>
            </w:r>
          </w:p>
        </w:tc>
        <w:tc>
          <w:tcPr>
            <w:tcW w:w="1766" w:type="dxa"/>
            <w:shd w:val="clear" w:color="auto" w:fill="auto"/>
          </w:tcPr>
          <w:p w:rsidR="00024038" w:rsidRPr="0004128E" w:rsidRDefault="00024038" w:rsidP="003042FC">
            <w:pPr>
              <w:spacing w:line="360" w:lineRule="auto"/>
              <w:jc w:val="both"/>
              <w:rPr>
                <w:rFonts w:ascii="Book Antiqua" w:hAnsi="Book Antiqua"/>
                <w:color w:val="000000" w:themeColor="text1"/>
              </w:rPr>
            </w:pPr>
            <w:proofErr w:type="gramStart"/>
            <w:r w:rsidRPr="0004128E">
              <w:rPr>
                <w:rFonts w:ascii="Book Antiqua" w:hAnsi="Book Antiqua"/>
                <w:color w:val="000000" w:themeColor="text1"/>
              </w:rPr>
              <w:t>fMRI</w:t>
            </w:r>
            <w:proofErr w:type="gramEnd"/>
            <w:r w:rsidRPr="0004128E">
              <w:rPr>
                <w:rFonts w:ascii="Book Antiqua" w:hAnsi="Book Antiqua"/>
                <w:color w:val="000000" w:themeColor="text1"/>
              </w:rPr>
              <w:t xml:space="preserve"> activation study in16 healthy humans</w:t>
            </w:r>
          </w:p>
        </w:tc>
        <w:tc>
          <w:tcPr>
            <w:tcW w:w="1769" w:type="dxa"/>
            <w:shd w:val="clear" w:color="auto" w:fill="auto"/>
          </w:tcPr>
          <w:p w:rsidR="00024038" w:rsidRPr="0004128E" w:rsidRDefault="00024038" w:rsidP="003042FC">
            <w:pPr>
              <w:spacing w:line="360" w:lineRule="auto"/>
              <w:jc w:val="both"/>
              <w:rPr>
                <w:rFonts w:ascii="Book Antiqua" w:hAnsi="Book Antiqua"/>
                <w:color w:val="000000" w:themeColor="text1"/>
              </w:rPr>
            </w:pPr>
            <w:proofErr w:type="spellStart"/>
            <w:r w:rsidRPr="0004128E">
              <w:rPr>
                <w:rFonts w:ascii="Book Antiqua" w:hAnsi="Book Antiqua"/>
                <w:color w:val="000000" w:themeColor="text1"/>
              </w:rPr>
              <w:t>Aupperle</w:t>
            </w:r>
            <w:proofErr w:type="spellEnd"/>
            <w:r w:rsidRPr="0004128E">
              <w:rPr>
                <w:rFonts w:ascii="Book Antiqua" w:hAnsi="Book Antiqua"/>
                <w:color w:val="000000" w:themeColor="text1"/>
              </w:rPr>
              <w:t xml:space="preserve"> </w:t>
            </w:r>
            <w:r w:rsidR="001724CF" w:rsidRPr="0004128E">
              <w:rPr>
                <w:rFonts w:ascii="Book Antiqua" w:hAnsi="Book Antiqua"/>
                <w:i/>
                <w:color w:val="000000" w:themeColor="text1"/>
              </w:rPr>
              <w:t xml:space="preserve">et </w:t>
            </w:r>
            <w:proofErr w:type="gramStart"/>
            <w:r w:rsidR="001724CF" w:rsidRPr="0004128E">
              <w:rPr>
                <w:rFonts w:ascii="Book Antiqua" w:hAnsi="Book Antiqua"/>
                <w:i/>
                <w:color w:val="000000" w:themeColor="text1"/>
              </w:rPr>
              <w:t>al</w:t>
            </w:r>
            <w:r w:rsidRPr="0004128E">
              <w:rPr>
                <w:rFonts w:ascii="Book Antiqua" w:hAnsi="Book Antiqua"/>
                <w:noProof/>
                <w:color w:val="000000" w:themeColor="text1"/>
                <w:vertAlign w:val="superscript"/>
              </w:rPr>
              <w:t>[</w:t>
            </w:r>
            <w:proofErr w:type="gramEnd"/>
            <w:r w:rsidRPr="0004128E">
              <w:rPr>
                <w:rFonts w:ascii="Book Antiqua" w:hAnsi="Book Antiqua"/>
                <w:noProof/>
                <w:color w:val="000000" w:themeColor="text1"/>
                <w:vertAlign w:val="superscript"/>
              </w:rPr>
              <w:t>78]</w:t>
            </w:r>
            <w:r w:rsidRPr="0004128E">
              <w:rPr>
                <w:rFonts w:ascii="Book Antiqua" w:hAnsi="Book Antiqua"/>
                <w:color w:val="000000" w:themeColor="text1"/>
              </w:rPr>
              <w:t xml:space="preserve"> </w:t>
            </w:r>
          </w:p>
        </w:tc>
      </w:tr>
      <w:tr w:rsidR="0004128E" w:rsidRPr="0004128E" w:rsidTr="008301E7">
        <w:tc>
          <w:tcPr>
            <w:tcW w:w="1802" w:type="dxa"/>
            <w:shd w:val="clear" w:color="auto" w:fill="auto"/>
          </w:tcPr>
          <w:p w:rsidR="00024038" w:rsidRPr="0004128E" w:rsidRDefault="006A385E" w:rsidP="003042FC">
            <w:pPr>
              <w:spacing w:line="360" w:lineRule="auto"/>
              <w:jc w:val="both"/>
              <w:rPr>
                <w:rFonts w:ascii="Book Antiqua" w:hAnsi="Book Antiqua"/>
                <w:color w:val="000000" w:themeColor="text1"/>
              </w:rPr>
            </w:pPr>
            <w:proofErr w:type="spellStart"/>
            <w:r w:rsidRPr="0004128E">
              <w:rPr>
                <w:rFonts w:ascii="Book Antiqua" w:hAnsi="Book Antiqua"/>
                <w:color w:val="000000" w:themeColor="text1"/>
              </w:rPr>
              <w:t>T</w:t>
            </w:r>
            <w:r w:rsidR="00024038" w:rsidRPr="0004128E">
              <w:rPr>
                <w:rFonts w:ascii="Book Antiqua" w:hAnsi="Book Antiqua"/>
                <w:color w:val="000000" w:themeColor="text1"/>
              </w:rPr>
              <w:t>iagabine</w:t>
            </w:r>
            <w:proofErr w:type="spellEnd"/>
          </w:p>
        </w:tc>
        <w:tc>
          <w:tcPr>
            <w:tcW w:w="1756" w:type="dxa"/>
            <w:shd w:val="clear" w:color="auto" w:fill="auto"/>
          </w:tcPr>
          <w:p w:rsidR="00024038" w:rsidRPr="0004128E" w:rsidRDefault="00024038" w:rsidP="003042FC">
            <w:pPr>
              <w:spacing w:line="360" w:lineRule="auto"/>
              <w:jc w:val="both"/>
              <w:rPr>
                <w:rFonts w:ascii="Book Antiqua" w:hAnsi="Book Antiqua"/>
                <w:color w:val="000000" w:themeColor="text1"/>
              </w:rPr>
            </w:pPr>
            <w:r w:rsidRPr="0004128E">
              <w:rPr>
                <w:rFonts w:ascii="Book Antiqua" w:hAnsi="Book Antiqua"/>
                <w:color w:val="000000" w:themeColor="text1"/>
              </w:rPr>
              <w:t>Blocks GAT-1 and inhibits synaptic GABA reuptake</w:t>
            </w:r>
          </w:p>
        </w:tc>
        <w:tc>
          <w:tcPr>
            <w:tcW w:w="1763" w:type="dxa"/>
            <w:shd w:val="clear" w:color="auto" w:fill="auto"/>
          </w:tcPr>
          <w:p w:rsidR="00024038" w:rsidRPr="0004128E" w:rsidRDefault="00024038" w:rsidP="003042FC">
            <w:pPr>
              <w:spacing w:line="360" w:lineRule="auto"/>
              <w:jc w:val="both"/>
              <w:rPr>
                <w:rFonts w:ascii="Book Antiqua" w:hAnsi="Book Antiqua"/>
                <w:color w:val="000000" w:themeColor="text1"/>
              </w:rPr>
            </w:pPr>
            <w:r w:rsidRPr="0004128E">
              <w:rPr>
                <w:rFonts w:ascii="Book Antiqua" w:hAnsi="Book Antiqua"/>
                <w:color w:val="000000" w:themeColor="text1"/>
              </w:rPr>
              <w:t xml:space="preserve">FDG-PET study pre and post a 6-week </w:t>
            </w:r>
            <w:proofErr w:type="spellStart"/>
            <w:r w:rsidRPr="0004128E">
              <w:rPr>
                <w:rFonts w:ascii="Book Antiqua" w:hAnsi="Book Antiqua"/>
                <w:color w:val="000000" w:themeColor="text1"/>
              </w:rPr>
              <w:t>tiagabine</w:t>
            </w:r>
            <w:proofErr w:type="spellEnd"/>
            <w:r w:rsidRPr="0004128E">
              <w:rPr>
                <w:rFonts w:ascii="Book Antiqua" w:hAnsi="Book Antiqua"/>
                <w:color w:val="000000" w:themeColor="text1"/>
              </w:rPr>
              <w:t xml:space="preserve"> trial for social </w:t>
            </w:r>
            <w:r w:rsidRPr="0004128E">
              <w:rPr>
                <w:rFonts w:ascii="Book Antiqua" w:hAnsi="Book Antiqua"/>
                <w:color w:val="000000" w:themeColor="text1"/>
              </w:rPr>
              <w:lastRenderedPageBreak/>
              <w:t xml:space="preserve">phobia </w:t>
            </w:r>
          </w:p>
        </w:tc>
        <w:tc>
          <w:tcPr>
            <w:tcW w:w="1766" w:type="dxa"/>
            <w:shd w:val="clear" w:color="auto" w:fill="auto"/>
          </w:tcPr>
          <w:p w:rsidR="00024038" w:rsidRPr="0004128E" w:rsidRDefault="00024038" w:rsidP="003042FC">
            <w:pPr>
              <w:spacing w:line="360" w:lineRule="auto"/>
              <w:jc w:val="both"/>
              <w:rPr>
                <w:rFonts w:ascii="Book Antiqua" w:hAnsi="Book Antiqua"/>
                <w:color w:val="000000" w:themeColor="text1"/>
              </w:rPr>
            </w:pPr>
            <w:r w:rsidRPr="0004128E">
              <w:rPr>
                <w:rFonts w:ascii="Book Antiqua" w:hAnsi="Book Antiqua"/>
                <w:color w:val="000000" w:themeColor="text1"/>
              </w:rPr>
              <w:lastRenderedPageBreak/>
              <w:t xml:space="preserve">15 social anxiety disorder pts and 10 controls. </w:t>
            </w:r>
            <w:proofErr w:type="spellStart"/>
            <w:r w:rsidRPr="0004128E">
              <w:rPr>
                <w:rFonts w:ascii="Book Antiqua" w:hAnsi="Book Antiqua"/>
                <w:color w:val="000000" w:themeColor="text1"/>
              </w:rPr>
              <w:lastRenderedPageBreak/>
              <w:t>vmPFC</w:t>
            </w:r>
            <w:proofErr w:type="spellEnd"/>
            <w:r w:rsidRPr="0004128E">
              <w:rPr>
                <w:rFonts w:ascii="Book Antiqua" w:hAnsi="Book Antiqua"/>
                <w:color w:val="000000" w:themeColor="text1"/>
              </w:rPr>
              <w:t xml:space="preserve"> metabolism increased with treatment</w:t>
            </w:r>
          </w:p>
        </w:tc>
        <w:tc>
          <w:tcPr>
            <w:tcW w:w="1769" w:type="dxa"/>
            <w:shd w:val="clear" w:color="auto" w:fill="auto"/>
          </w:tcPr>
          <w:p w:rsidR="00024038" w:rsidRPr="0004128E" w:rsidRDefault="00024038" w:rsidP="001724CF">
            <w:pPr>
              <w:spacing w:line="360" w:lineRule="auto"/>
              <w:jc w:val="both"/>
              <w:rPr>
                <w:rFonts w:ascii="Book Antiqua" w:hAnsi="Book Antiqua"/>
                <w:color w:val="000000" w:themeColor="text1"/>
              </w:rPr>
            </w:pPr>
            <w:r w:rsidRPr="0004128E">
              <w:rPr>
                <w:rFonts w:ascii="Book Antiqua" w:hAnsi="Book Antiqua"/>
                <w:color w:val="000000" w:themeColor="text1"/>
              </w:rPr>
              <w:lastRenderedPageBreak/>
              <w:t xml:space="preserve">Evans K </w:t>
            </w:r>
            <w:r w:rsidRPr="0004128E">
              <w:rPr>
                <w:rFonts w:ascii="Book Antiqua" w:hAnsi="Book Antiqua"/>
                <w:i/>
                <w:color w:val="000000" w:themeColor="text1"/>
              </w:rPr>
              <w:t>et al</w:t>
            </w:r>
            <w:r w:rsidRPr="0004128E">
              <w:rPr>
                <w:rFonts w:ascii="Book Antiqua" w:hAnsi="Book Antiqua"/>
                <w:noProof/>
                <w:color w:val="000000" w:themeColor="text1"/>
                <w:vertAlign w:val="superscript"/>
              </w:rPr>
              <w:t>[79]</w:t>
            </w:r>
          </w:p>
        </w:tc>
      </w:tr>
      <w:tr w:rsidR="0004128E" w:rsidRPr="0004128E" w:rsidTr="008301E7">
        <w:tc>
          <w:tcPr>
            <w:tcW w:w="1802" w:type="dxa"/>
            <w:shd w:val="clear" w:color="auto" w:fill="auto"/>
          </w:tcPr>
          <w:p w:rsidR="00024038" w:rsidRPr="0004128E" w:rsidRDefault="006A385E" w:rsidP="003042FC">
            <w:pPr>
              <w:spacing w:line="360" w:lineRule="auto"/>
              <w:jc w:val="both"/>
              <w:rPr>
                <w:rFonts w:ascii="Book Antiqua" w:hAnsi="Book Antiqua"/>
                <w:color w:val="000000" w:themeColor="text1"/>
              </w:rPr>
            </w:pPr>
            <w:proofErr w:type="spellStart"/>
            <w:r w:rsidRPr="0004128E">
              <w:rPr>
                <w:rFonts w:ascii="Book Antiqua" w:hAnsi="Book Antiqua"/>
                <w:color w:val="000000" w:themeColor="text1"/>
              </w:rPr>
              <w:lastRenderedPageBreak/>
              <w:t>V</w:t>
            </w:r>
            <w:r w:rsidR="00024038" w:rsidRPr="0004128E">
              <w:rPr>
                <w:rFonts w:ascii="Book Antiqua" w:hAnsi="Book Antiqua"/>
                <w:color w:val="000000" w:themeColor="text1"/>
              </w:rPr>
              <w:t>igabatrin</w:t>
            </w:r>
            <w:proofErr w:type="spellEnd"/>
          </w:p>
        </w:tc>
        <w:tc>
          <w:tcPr>
            <w:tcW w:w="1756" w:type="dxa"/>
            <w:shd w:val="clear" w:color="auto" w:fill="auto"/>
          </w:tcPr>
          <w:p w:rsidR="00024038" w:rsidRPr="0004128E" w:rsidRDefault="00024038" w:rsidP="003042FC">
            <w:pPr>
              <w:spacing w:line="360" w:lineRule="auto"/>
              <w:jc w:val="both"/>
              <w:rPr>
                <w:rFonts w:ascii="Book Antiqua" w:hAnsi="Book Antiqua"/>
                <w:color w:val="000000" w:themeColor="text1"/>
              </w:rPr>
            </w:pPr>
            <w:r w:rsidRPr="0004128E">
              <w:rPr>
                <w:rFonts w:ascii="Book Antiqua" w:hAnsi="Book Antiqua"/>
                <w:color w:val="000000" w:themeColor="text1"/>
              </w:rPr>
              <w:t>Blocks GABA transaminase</w:t>
            </w:r>
          </w:p>
        </w:tc>
        <w:tc>
          <w:tcPr>
            <w:tcW w:w="1763" w:type="dxa"/>
            <w:shd w:val="clear" w:color="auto" w:fill="auto"/>
          </w:tcPr>
          <w:p w:rsidR="00024038" w:rsidRPr="0004128E" w:rsidRDefault="00024038" w:rsidP="003042FC">
            <w:pPr>
              <w:spacing w:line="360" w:lineRule="auto"/>
              <w:jc w:val="both"/>
              <w:rPr>
                <w:rFonts w:ascii="Book Antiqua" w:hAnsi="Book Antiqua"/>
                <w:color w:val="000000" w:themeColor="text1"/>
              </w:rPr>
            </w:pPr>
            <w:r w:rsidRPr="0004128E">
              <w:rPr>
                <w:rFonts w:ascii="Book Antiqua" w:hAnsi="Book Antiqua"/>
                <w:color w:val="000000" w:themeColor="text1"/>
              </w:rPr>
              <w:t>Blocks CCK4 panic in healthy humans</w:t>
            </w:r>
          </w:p>
        </w:tc>
        <w:tc>
          <w:tcPr>
            <w:tcW w:w="1766" w:type="dxa"/>
            <w:shd w:val="clear" w:color="auto" w:fill="auto"/>
          </w:tcPr>
          <w:p w:rsidR="00024038" w:rsidRPr="0004128E" w:rsidRDefault="00024038" w:rsidP="003042FC">
            <w:pPr>
              <w:spacing w:line="360" w:lineRule="auto"/>
              <w:jc w:val="both"/>
              <w:rPr>
                <w:rFonts w:ascii="Book Antiqua" w:hAnsi="Book Antiqua"/>
                <w:color w:val="000000" w:themeColor="text1"/>
              </w:rPr>
            </w:pPr>
            <w:r w:rsidRPr="0004128E">
              <w:rPr>
                <w:rFonts w:ascii="Book Antiqua" w:hAnsi="Book Antiqua"/>
                <w:color w:val="000000" w:themeColor="text1"/>
              </w:rPr>
              <w:t>Not clinically available due to ocular AEs</w:t>
            </w:r>
          </w:p>
        </w:tc>
        <w:tc>
          <w:tcPr>
            <w:tcW w:w="1769" w:type="dxa"/>
            <w:shd w:val="clear" w:color="auto" w:fill="auto"/>
          </w:tcPr>
          <w:p w:rsidR="00024038" w:rsidRPr="0004128E" w:rsidRDefault="001724CF" w:rsidP="00151752">
            <w:pPr>
              <w:spacing w:line="360" w:lineRule="auto"/>
              <w:jc w:val="both"/>
              <w:rPr>
                <w:rFonts w:ascii="Book Antiqua" w:eastAsiaTheme="minorEastAsia" w:hAnsi="Book Antiqua"/>
                <w:color w:val="000000" w:themeColor="text1"/>
                <w:lang w:eastAsia="zh-CN"/>
              </w:rPr>
            </w:pPr>
            <w:proofErr w:type="spellStart"/>
            <w:r w:rsidRPr="0004128E">
              <w:rPr>
                <w:rFonts w:ascii="Book Antiqua" w:hAnsi="Book Antiqua"/>
                <w:color w:val="000000" w:themeColor="text1"/>
              </w:rPr>
              <w:t>Zwanger</w:t>
            </w:r>
            <w:proofErr w:type="spellEnd"/>
            <w:r w:rsidRPr="0004128E">
              <w:rPr>
                <w:rFonts w:ascii="Book Antiqua" w:eastAsiaTheme="minorEastAsia" w:hAnsi="Book Antiqua"/>
                <w:color w:val="000000" w:themeColor="text1"/>
                <w:lang w:eastAsia="zh-CN"/>
              </w:rPr>
              <w:t xml:space="preserve"> </w:t>
            </w:r>
            <w:r w:rsidR="00024038" w:rsidRPr="0004128E">
              <w:rPr>
                <w:rFonts w:ascii="Book Antiqua" w:hAnsi="Book Antiqua"/>
                <w:i/>
                <w:color w:val="000000" w:themeColor="text1"/>
              </w:rPr>
              <w:t>et al</w:t>
            </w:r>
            <w:r w:rsidR="00024038" w:rsidRPr="0004128E">
              <w:rPr>
                <w:rFonts w:ascii="Book Antiqua" w:hAnsi="Book Antiqua"/>
                <w:noProof/>
                <w:color w:val="000000" w:themeColor="text1"/>
                <w:vertAlign w:val="superscript"/>
              </w:rPr>
              <w:t>[80]</w:t>
            </w:r>
            <w:r w:rsidR="00151752" w:rsidRPr="0004128E">
              <w:rPr>
                <w:rFonts w:ascii="Book Antiqua" w:eastAsiaTheme="minorEastAsia" w:hAnsi="Book Antiqua" w:hint="eastAsia"/>
                <w:color w:val="000000" w:themeColor="text1"/>
                <w:lang w:eastAsia="zh-CN"/>
              </w:rPr>
              <w:t xml:space="preserve"> </w:t>
            </w:r>
          </w:p>
        </w:tc>
      </w:tr>
    </w:tbl>
    <w:p w:rsidR="00834539" w:rsidRPr="0004128E" w:rsidRDefault="000F0BC5" w:rsidP="008519E4">
      <w:pPr>
        <w:spacing w:line="360" w:lineRule="auto"/>
        <w:jc w:val="both"/>
        <w:rPr>
          <w:rFonts w:ascii="Book Antiqua" w:eastAsiaTheme="minorEastAsia" w:hAnsi="Book Antiqua"/>
          <w:color w:val="000000" w:themeColor="text1"/>
          <w:lang w:eastAsia="zh-CN"/>
        </w:rPr>
      </w:pPr>
      <w:r w:rsidRPr="0004128E">
        <w:rPr>
          <w:rFonts w:ascii="Book Antiqua" w:eastAsiaTheme="minorEastAsia" w:hAnsi="Book Antiqua" w:hint="eastAsia"/>
          <w:color w:val="000000" w:themeColor="text1"/>
          <w:lang w:eastAsia="zh-CN"/>
        </w:rPr>
        <w:t xml:space="preserve">GABA: </w:t>
      </w:r>
      <w:r w:rsidRPr="0004128E">
        <w:rPr>
          <w:rFonts w:ascii="Book Antiqua" w:eastAsiaTheme="minorEastAsia" w:hAnsi="Book Antiqua"/>
          <w:color w:val="000000" w:themeColor="text1"/>
          <w:lang w:eastAsia="zh-CN"/>
        </w:rPr>
        <w:t>Gamma amino acid butyric acid</w:t>
      </w:r>
      <w:r w:rsidRPr="0004128E">
        <w:rPr>
          <w:rFonts w:ascii="Book Antiqua" w:eastAsiaTheme="minorEastAsia" w:hAnsi="Book Antiqua" w:hint="eastAsia"/>
          <w:color w:val="000000" w:themeColor="text1"/>
          <w:lang w:eastAsia="zh-CN"/>
        </w:rPr>
        <w:t>;</w:t>
      </w:r>
      <w:r w:rsidR="00A93E72" w:rsidRPr="0004128E">
        <w:rPr>
          <w:rFonts w:ascii="Book Antiqua" w:hAnsi="Book Antiqua"/>
          <w:color w:val="000000" w:themeColor="text1"/>
        </w:rPr>
        <w:t xml:space="preserve"> </w:t>
      </w:r>
      <w:proofErr w:type="spellStart"/>
      <w:r w:rsidR="00A93E72" w:rsidRPr="0004128E">
        <w:rPr>
          <w:rFonts w:ascii="Book Antiqua" w:hAnsi="Book Antiqua"/>
          <w:color w:val="000000" w:themeColor="text1"/>
        </w:rPr>
        <w:t>mPFC</w:t>
      </w:r>
      <w:proofErr w:type="spellEnd"/>
      <w:r w:rsidR="00A93E72" w:rsidRPr="0004128E">
        <w:rPr>
          <w:rFonts w:ascii="Book Antiqua" w:eastAsiaTheme="minorEastAsia" w:hAnsi="Book Antiqua" w:hint="eastAsia"/>
          <w:color w:val="000000" w:themeColor="text1"/>
          <w:lang w:eastAsia="zh-CN"/>
        </w:rPr>
        <w:t xml:space="preserve">: </w:t>
      </w:r>
      <w:r w:rsidR="00A93E72" w:rsidRPr="0004128E">
        <w:rPr>
          <w:rFonts w:ascii="Book Antiqua" w:hAnsi="Book Antiqua"/>
          <w:color w:val="000000" w:themeColor="text1"/>
        </w:rPr>
        <w:t>Medial prefrontal cortex</w:t>
      </w:r>
      <w:r w:rsidR="00A93E72" w:rsidRPr="0004128E">
        <w:rPr>
          <w:rFonts w:ascii="Book Antiqua" w:eastAsiaTheme="minorEastAsia" w:hAnsi="Book Antiqua" w:hint="eastAsia"/>
          <w:color w:val="000000" w:themeColor="text1"/>
          <w:lang w:eastAsia="zh-CN"/>
        </w:rPr>
        <w:t>;</w:t>
      </w:r>
      <w:r w:rsidR="00B66391" w:rsidRPr="0004128E">
        <w:rPr>
          <w:rFonts w:ascii="Book Antiqua" w:eastAsiaTheme="minorEastAsia" w:hAnsi="Book Antiqua" w:hint="eastAsia"/>
          <w:color w:val="000000" w:themeColor="text1"/>
          <w:lang w:eastAsia="zh-CN"/>
        </w:rPr>
        <w:t xml:space="preserve"> PET:</w:t>
      </w:r>
      <w:r w:rsidR="00B66391" w:rsidRPr="0004128E">
        <w:rPr>
          <w:color w:val="000000" w:themeColor="text1"/>
        </w:rPr>
        <w:t xml:space="preserve"> </w:t>
      </w:r>
      <w:r w:rsidR="00B66391" w:rsidRPr="0004128E">
        <w:rPr>
          <w:rFonts w:ascii="Book Antiqua" w:eastAsiaTheme="minorEastAsia" w:hAnsi="Book Antiqua"/>
          <w:color w:val="000000" w:themeColor="text1"/>
          <w:lang w:eastAsia="zh-CN"/>
        </w:rPr>
        <w:t>Positron emission tomography</w:t>
      </w:r>
      <w:r w:rsidR="00B66391" w:rsidRPr="0004128E">
        <w:rPr>
          <w:rFonts w:ascii="Book Antiqua" w:eastAsiaTheme="minorEastAsia" w:hAnsi="Book Antiqua" w:hint="eastAsia"/>
          <w:color w:val="000000" w:themeColor="text1"/>
          <w:lang w:eastAsia="zh-CN"/>
        </w:rPr>
        <w:t>; FDG:</w:t>
      </w:r>
      <w:r w:rsidR="00B66391" w:rsidRPr="0004128E">
        <w:rPr>
          <w:color w:val="000000" w:themeColor="text1"/>
        </w:rPr>
        <w:t xml:space="preserve"> </w:t>
      </w:r>
      <w:proofErr w:type="spellStart"/>
      <w:r w:rsidR="00B66391" w:rsidRPr="0004128E">
        <w:rPr>
          <w:rFonts w:ascii="Book Antiqua" w:eastAsiaTheme="minorEastAsia" w:hAnsi="Book Antiqua"/>
          <w:color w:val="000000" w:themeColor="text1"/>
          <w:lang w:eastAsia="zh-CN"/>
        </w:rPr>
        <w:t>Fluorodeoxyglucose</w:t>
      </w:r>
      <w:proofErr w:type="spellEnd"/>
      <w:r w:rsidR="00B66391" w:rsidRPr="0004128E">
        <w:rPr>
          <w:rFonts w:ascii="Book Antiqua" w:eastAsiaTheme="minorEastAsia" w:hAnsi="Book Antiqua" w:hint="eastAsia"/>
          <w:color w:val="000000" w:themeColor="text1"/>
          <w:lang w:eastAsia="zh-CN"/>
        </w:rPr>
        <w:t>; PGB:</w:t>
      </w:r>
      <w:r w:rsidR="00B66391" w:rsidRPr="0004128E">
        <w:rPr>
          <w:rFonts w:ascii="Book Antiqua" w:hAnsi="Book Antiqua"/>
          <w:color w:val="000000" w:themeColor="text1"/>
        </w:rPr>
        <w:t xml:space="preserve"> </w:t>
      </w:r>
      <w:proofErr w:type="spellStart"/>
      <w:r w:rsidR="00B66391" w:rsidRPr="0004128E">
        <w:rPr>
          <w:rFonts w:ascii="Book Antiqua" w:hAnsi="Book Antiqua"/>
          <w:color w:val="000000" w:themeColor="text1"/>
        </w:rPr>
        <w:t>Pregabalin</w:t>
      </w:r>
      <w:proofErr w:type="spellEnd"/>
      <w:r w:rsidR="00B66391" w:rsidRPr="0004128E">
        <w:rPr>
          <w:rFonts w:ascii="Book Antiqua" w:eastAsiaTheme="minorEastAsia" w:hAnsi="Book Antiqua" w:hint="eastAsia"/>
          <w:color w:val="000000" w:themeColor="text1"/>
          <w:lang w:eastAsia="zh-CN"/>
        </w:rPr>
        <w:t>;</w:t>
      </w:r>
      <w:r w:rsidR="0039198F" w:rsidRPr="0004128E">
        <w:rPr>
          <w:rFonts w:ascii="Book Antiqua" w:eastAsiaTheme="minorEastAsia" w:hAnsi="Book Antiqua" w:hint="eastAsia"/>
          <w:color w:val="000000" w:themeColor="text1"/>
          <w:lang w:eastAsia="zh-CN"/>
        </w:rPr>
        <w:t xml:space="preserve"> ACC:</w:t>
      </w:r>
      <w:r w:rsidR="0039198F" w:rsidRPr="0004128E">
        <w:rPr>
          <w:rFonts w:ascii="Book Antiqua" w:hAnsi="Book Antiqua" w:cs="Estrangelo Edessa"/>
          <w:color w:val="000000" w:themeColor="text1"/>
        </w:rPr>
        <w:t xml:space="preserve"> Anterior cingulate cortex</w:t>
      </w:r>
      <w:r w:rsidR="00096230" w:rsidRPr="0004128E">
        <w:rPr>
          <w:rFonts w:ascii="Book Antiqua" w:eastAsiaTheme="minorEastAsia" w:hAnsi="Book Antiqua" w:cs="Estrangelo Edessa" w:hint="eastAsia"/>
          <w:color w:val="000000" w:themeColor="text1"/>
          <w:lang w:eastAsia="zh-CN"/>
        </w:rPr>
        <w:t xml:space="preserve">; </w:t>
      </w:r>
      <w:r w:rsidR="00096230" w:rsidRPr="0004128E">
        <w:rPr>
          <w:rFonts w:ascii="Book Antiqua" w:hAnsi="Book Antiqua"/>
          <w:color w:val="000000" w:themeColor="text1"/>
        </w:rPr>
        <w:t>BZD</w:t>
      </w:r>
      <w:r w:rsidR="00096230" w:rsidRPr="0004128E">
        <w:rPr>
          <w:rFonts w:ascii="Book Antiqua" w:eastAsiaTheme="minorEastAsia" w:hAnsi="Book Antiqua" w:hint="eastAsia"/>
          <w:color w:val="000000" w:themeColor="text1"/>
          <w:lang w:eastAsia="zh-CN"/>
        </w:rPr>
        <w:t xml:space="preserve">: </w:t>
      </w:r>
      <w:r w:rsidR="00096230" w:rsidRPr="0004128E">
        <w:rPr>
          <w:rFonts w:ascii="Book Antiqua" w:hAnsi="Book Antiqua"/>
          <w:color w:val="000000" w:themeColor="text1"/>
        </w:rPr>
        <w:t>Benzodiazepine full agonist</w:t>
      </w:r>
      <w:r w:rsidR="00096230" w:rsidRPr="0004128E">
        <w:rPr>
          <w:rFonts w:ascii="Book Antiqua" w:eastAsiaTheme="minorEastAsia" w:hAnsi="Book Antiqua" w:hint="eastAsia"/>
          <w:color w:val="000000" w:themeColor="text1"/>
          <w:lang w:eastAsia="zh-CN"/>
        </w:rPr>
        <w:t>; MRS:</w:t>
      </w:r>
      <w:r w:rsidR="00096230" w:rsidRPr="0004128E">
        <w:rPr>
          <w:rFonts w:ascii="Book Antiqua" w:hAnsi="Book Antiqua" w:cs="Estrangelo Edessa"/>
          <w:color w:val="000000" w:themeColor="text1"/>
        </w:rPr>
        <w:t xml:space="preserve"> Magnetic resonance spectroscopy</w:t>
      </w:r>
      <w:r w:rsidR="00506169" w:rsidRPr="0004128E">
        <w:rPr>
          <w:rFonts w:ascii="Book Antiqua" w:eastAsiaTheme="minorEastAsia" w:hAnsi="Book Antiqua" w:cs="Estrangelo Edessa" w:hint="eastAsia"/>
          <w:color w:val="000000" w:themeColor="text1"/>
          <w:lang w:eastAsia="zh-CN"/>
        </w:rPr>
        <w:t>; CNS:</w:t>
      </w:r>
      <w:r w:rsidR="00506169" w:rsidRPr="0004128E">
        <w:rPr>
          <w:color w:val="000000" w:themeColor="text1"/>
        </w:rPr>
        <w:t xml:space="preserve"> </w:t>
      </w:r>
      <w:r w:rsidR="00506169" w:rsidRPr="0004128E">
        <w:rPr>
          <w:rFonts w:ascii="Book Antiqua" w:eastAsiaTheme="minorEastAsia" w:hAnsi="Book Antiqua" w:cs="Estrangelo Edessa"/>
          <w:color w:val="000000" w:themeColor="text1"/>
          <w:lang w:eastAsia="zh-CN"/>
        </w:rPr>
        <w:t>China national standards</w:t>
      </w:r>
      <w:r w:rsidR="00506169" w:rsidRPr="0004128E">
        <w:rPr>
          <w:rFonts w:ascii="Book Antiqua" w:eastAsiaTheme="minorEastAsia" w:hAnsi="Book Antiqua" w:cs="Estrangelo Edessa" w:hint="eastAsia"/>
          <w:color w:val="000000" w:themeColor="text1"/>
          <w:lang w:eastAsia="zh-CN"/>
        </w:rPr>
        <w:t>.</w:t>
      </w:r>
    </w:p>
    <w:sectPr w:rsidR="00834539" w:rsidRPr="0004128E" w:rsidSect="005A4587">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65E2" w:rsidRDefault="00FE65E2">
      <w:r>
        <w:separator/>
      </w:r>
    </w:p>
  </w:endnote>
  <w:endnote w:type="continuationSeparator" w:id="0">
    <w:p w:rsidR="00FE65E2" w:rsidRDefault="00FE6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Calibri Light">
    <w:altName w:val="Consolas"/>
    <w:charset w:val="00"/>
    <w:family w:val="swiss"/>
    <w:pitch w:val="variable"/>
    <w:sig w:usb0="A00002EF" w:usb1="4000207B" w:usb2="00000000" w:usb3="00000000" w:csb0="0000019F" w:csb1="00000000"/>
  </w:font>
  <w:font w:name="Segoe UI">
    <w:charset w:val="00"/>
    <w:family w:val="swiss"/>
    <w:pitch w:val="variable"/>
    <w:sig w:usb0="E10022FF" w:usb1="C000E47F" w:usb2="00000029" w:usb3="00000000" w:csb0="000001DF" w:csb1="00000000"/>
  </w:font>
  <w:font w:name="Book Antiqua">
    <w:panose1 w:val="02040602050305030304"/>
    <w:charset w:val="00"/>
    <w:family w:val="auto"/>
    <w:pitch w:val="variable"/>
    <w:sig w:usb0="00000003" w:usb1="00000000" w:usb2="00000000" w:usb3="00000000" w:csb0="00000001" w:csb1="00000000"/>
  </w:font>
  <w:font w:name="TimesNewRomanPS-BoldItalicM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Estrangelo Edessa">
    <w:panose1 w:val="00000000000000000000"/>
    <w:charset w:val="01"/>
    <w:family w:val="roman"/>
    <w:notTrueType/>
    <w:pitch w:val="variable"/>
  </w:font>
  <w:font w:name="Cambria Math">
    <w:panose1 w:val="02040503050406030204"/>
    <w:charset w:val="00"/>
    <w:family w:val="auto"/>
    <w:pitch w:val="variable"/>
    <w:sig w:usb0="E00002FF" w:usb1="420024FF" w:usb2="00000000" w:usb3="00000000" w:csb0="0000019F" w:csb1="00000000"/>
  </w:font>
  <w:font w:name="Courier New">
    <w:panose1 w:val="020703090202050204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4C9" w:rsidRDefault="00024038" w:rsidP="002E40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914C9" w:rsidRDefault="003079B7" w:rsidP="00225F5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4C9" w:rsidRDefault="00024038" w:rsidP="002E40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079B7">
      <w:rPr>
        <w:rStyle w:val="PageNumber"/>
        <w:noProof/>
      </w:rPr>
      <w:t>35</w:t>
    </w:r>
    <w:r>
      <w:rPr>
        <w:rStyle w:val="PageNumber"/>
      </w:rPr>
      <w:fldChar w:fldCharType="end"/>
    </w:r>
  </w:p>
  <w:p w:rsidR="002914C9" w:rsidRPr="008519E4" w:rsidRDefault="003079B7" w:rsidP="00225F50">
    <w:pPr>
      <w:pStyle w:val="Footer"/>
      <w:ind w:right="360"/>
      <w:rPr>
        <w:rFonts w:eastAsiaTheme="minorEastAsia"/>
        <w:lang w:eastAsia="zh-CN"/>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65E2" w:rsidRDefault="00FE65E2">
      <w:r>
        <w:separator/>
      </w:r>
    </w:p>
  </w:footnote>
  <w:footnote w:type="continuationSeparator" w:id="0">
    <w:p w:rsidR="00FE65E2" w:rsidRDefault="00FE65E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D34"/>
    <w:multiLevelType w:val="hybridMultilevel"/>
    <w:tmpl w:val="D63C3808"/>
    <w:lvl w:ilvl="0" w:tplc="117C302A">
      <w:start w:val="1"/>
      <w:numFmt w:val="bullet"/>
      <w:lvlText w:val=""/>
      <w:lvlJc w:val="left"/>
      <w:pPr>
        <w:tabs>
          <w:tab w:val="num" w:pos="720"/>
        </w:tabs>
        <w:ind w:left="720" w:hanging="360"/>
      </w:pPr>
      <w:rPr>
        <w:rFonts w:ascii="Wingdings" w:hAnsi="Wingdings" w:hint="default"/>
      </w:rPr>
    </w:lvl>
    <w:lvl w:ilvl="1" w:tplc="0E204DC2" w:tentative="1">
      <w:start w:val="1"/>
      <w:numFmt w:val="bullet"/>
      <w:lvlText w:val=""/>
      <w:lvlJc w:val="left"/>
      <w:pPr>
        <w:tabs>
          <w:tab w:val="num" w:pos="1440"/>
        </w:tabs>
        <w:ind w:left="1440" w:hanging="360"/>
      </w:pPr>
      <w:rPr>
        <w:rFonts w:ascii="Wingdings" w:hAnsi="Wingdings" w:hint="default"/>
      </w:rPr>
    </w:lvl>
    <w:lvl w:ilvl="2" w:tplc="6A70ADAA" w:tentative="1">
      <w:start w:val="1"/>
      <w:numFmt w:val="bullet"/>
      <w:lvlText w:val=""/>
      <w:lvlJc w:val="left"/>
      <w:pPr>
        <w:tabs>
          <w:tab w:val="num" w:pos="2160"/>
        </w:tabs>
        <w:ind w:left="2160" w:hanging="360"/>
      </w:pPr>
      <w:rPr>
        <w:rFonts w:ascii="Wingdings" w:hAnsi="Wingdings" w:hint="default"/>
      </w:rPr>
    </w:lvl>
    <w:lvl w:ilvl="3" w:tplc="074653C8" w:tentative="1">
      <w:start w:val="1"/>
      <w:numFmt w:val="bullet"/>
      <w:lvlText w:val=""/>
      <w:lvlJc w:val="left"/>
      <w:pPr>
        <w:tabs>
          <w:tab w:val="num" w:pos="2880"/>
        </w:tabs>
        <w:ind w:left="2880" w:hanging="360"/>
      </w:pPr>
      <w:rPr>
        <w:rFonts w:ascii="Wingdings" w:hAnsi="Wingdings" w:hint="default"/>
      </w:rPr>
    </w:lvl>
    <w:lvl w:ilvl="4" w:tplc="804C7F40" w:tentative="1">
      <w:start w:val="1"/>
      <w:numFmt w:val="bullet"/>
      <w:lvlText w:val=""/>
      <w:lvlJc w:val="left"/>
      <w:pPr>
        <w:tabs>
          <w:tab w:val="num" w:pos="3600"/>
        </w:tabs>
        <w:ind w:left="3600" w:hanging="360"/>
      </w:pPr>
      <w:rPr>
        <w:rFonts w:ascii="Wingdings" w:hAnsi="Wingdings" w:hint="default"/>
      </w:rPr>
    </w:lvl>
    <w:lvl w:ilvl="5" w:tplc="2C82DD26" w:tentative="1">
      <w:start w:val="1"/>
      <w:numFmt w:val="bullet"/>
      <w:lvlText w:val=""/>
      <w:lvlJc w:val="left"/>
      <w:pPr>
        <w:tabs>
          <w:tab w:val="num" w:pos="4320"/>
        </w:tabs>
        <w:ind w:left="4320" w:hanging="360"/>
      </w:pPr>
      <w:rPr>
        <w:rFonts w:ascii="Wingdings" w:hAnsi="Wingdings" w:hint="default"/>
      </w:rPr>
    </w:lvl>
    <w:lvl w:ilvl="6" w:tplc="AD6C8108" w:tentative="1">
      <w:start w:val="1"/>
      <w:numFmt w:val="bullet"/>
      <w:lvlText w:val=""/>
      <w:lvlJc w:val="left"/>
      <w:pPr>
        <w:tabs>
          <w:tab w:val="num" w:pos="5040"/>
        </w:tabs>
        <w:ind w:left="5040" w:hanging="360"/>
      </w:pPr>
      <w:rPr>
        <w:rFonts w:ascii="Wingdings" w:hAnsi="Wingdings" w:hint="default"/>
      </w:rPr>
    </w:lvl>
    <w:lvl w:ilvl="7" w:tplc="A204073A" w:tentative="1">
      <w:start w:val="1"/>
      <w:numFmt w:val="bullet"/>
      <w:lvlText w:val=""/>
      <w:lvlJc w:val="left"/>
      <w:pPr>
        <w:tabs>
          <w:tab w:val="num" w:pos="5760"/>
        </w:tabs>
        <w:ind w:left="5760" w:hanging="360"/>
      </w:pPr>
      <w:rPr>
        <w:rFonts w:ascii="Wingdings" w:hAnsi="Wingdings" w:hint="default"/>
      </w:rPr>
    </w:lvl>
    <w:lvl w:ilvl="8" w:tplc="9EF4869E" w:tentative="1">
      <w:start w:val="1"/>
      <w:numFmt w:val="bullet"/>
      <w:lvlText w:val=""/>
      <w:lvlJc w:val="left"/>
      <w:pPr>
        <w:tabs>
          <w:tab w:val="num" w:pos="6480"/>
        </w:tabs>
        <w:ind w:left="6480" w:hanging="360"/>
      </w:pPr>
      <w:rPr>
        <w:rFonts w:ascii="Wingdings" w:hAnsi="Wingdings" w:hint="default"/>
      </w:rPr>
    </w:lvl>
  </w:abstractNum>
  <w:abstractNum w:abstractNumId="1">
    <w:nsid w:val="3B3C2546"/>
    <w:multiLevelType w:val="hybridMultilevel"/>
    <w:tmpl w:val="32B80442"/>
    <w:lvl w:ilvl="0" w:tplc="D5385806">
      <w:start w:val="1"/>
      <w:numFmt w:val="bullet"/>
      <w:lvlText w:val=""/>
      <w:lvlJc w:val="left"/>
      <w:pPr>
        <w:tabs>
          <w:tab w:val="num" w:pos="720"/>
        </w:tabs>
        <w:ind w:left="720" w:hanging="360"/>
      </w:pPr>
      <w:rPr>
        <w:rFonts w:ascii="Wingdings" w:hAnsi="Wingdings" w:hint="default"/>
      </w:rPr>
    </w:lvl>
    <w:lvl w:ilvl="1" w:tplc="738C5904" w:tentative="1">
      <w:start w:val="1"/>
      <w:numFmt w:val="bullet"/>
      <w:lvlText w:val=""/>
      <w:lvlJc w:val="left"/>
      <w:pPr>
        <w:tabs>
          <w:tab w:val="num" w:pos="1440"/>
        </w:tabs>
        <w:ind w:left="1440" w:hanging="360"/>
      </w:pPr>
      <w:rPr>
        <w:rFonts w:ascii="Wingdings" w:hAnsi="Wingdings" w:hint="default"/>
      </w:rPr>
    </w:lvl>
    <w:lvl w:ilvl="2" w:tplc="55DA15D8" w:tentative="1">
      <w:start w:val="1"/>
      <w:numFmt w:val="bullet"/>
      <w:lvlText w:val=""/>
      <w:lvlJc w:val="left"/>
      <w:pPr>
        <w:tabs>
          <w:tab w:val="num" w:pos="2160"/>
        </w:tabs>
        <w:ind w:left="2160" w:hanging="360"/>
      </w:pPr>
      <w:rPr>
        <w:rFonts w:ascii="Wingdings" w:hAnsi="Wingdings" w:hint="default"/>
      </w:rPr>
    </w:lvl>
    <w:lvl w:ilvl="3" w:tplc="58529782" w:tentative="1">
      <w:start w:val="1"/>
      <w:numFmt w:val="bullet"/>
      <w:lvlText w:val=""/>
      <w:lvlJc w:val="left"/>
      <w:pPr>
        <w:tabs>
          <w:tab w:val="num" w:pos="2880"/>
        </w:tabs>
        <w:ind w:left="2880" w:hanging="360"/>
      </w:pPr>
      <w:rPr>
        <w:rFonts w:ascii="Wingdings" w:hAnsi="Wingdings" w:hint="default"/>
      </w:rPr>
    </w:lvl>
    <w:lvl w:ilvl="4" w:tplc="E66A21FC" w:tentative="1">
      <w:start w:val="1"/>
      <w:numFmt w:val="bullet"/>
      <w:lvlText w:val=""/>
      <w:lvlJc w:val="left"/>
      <w:pPr>
        <w:tabs>
          <w:tab w:val="num" w:pos="3600"/>
        </w:tabs>
        <w:ind w:left="3600" w:hanging="360"/>
      </w:pPr>
      <w:rPr>
        <w:rFonts w:ascii="Wingdings" w:hAnsi="Wingdings" w:hint="default"/>
      </w:rPr>
    </w:lvl>
    <w:lvl w:ilvl="5" w:tplc="2766CE72" w:tentative="1">
      <w:start w:val="1"/>
      <w:numFmt w:val="bullet"/>
      <w:lvlText w:val=""/>
      <w:lvlJc w:val="left"/>
      <w:pPr>
        <w:tabs>
          <w:tab w:val="num" w:pos="4320"/>
        </w:tabs>
        <w:ind w:left="4320" w:hanging="360"/>
      </w:pPr>
      <w:rPr>
        <w:rFonts w:ascii="Wingdings" w:hAnsi="Wingdings" w:hint="default"/>
      </w:rPr>
    </w:lvl>
    <w:lvl w:ilvl="6" w:tplc="9B28E3C4" w:tentative="1">
      <w:start w:val="1"/>
      <w:numFmt w:val="bullet"/>
      <w:lvlText w:val=""/>
      <w:lvlJc w:val="left"/>
      <w:pPr>
        <w:tabs>
          <w:tab w:val="num" w:pos="5040"/>
        </w:tabs>
        <w:ind w:left="5040" w:hanging="360"/>
      </w:pPr>
      <w:rPr>
        <w:rFonts w:ascii="Wingdings" w:hAnsi="Wingdings" w:hint="default"/>
      </w:rPr>
    </w:lvl>
    <w:lvl w:ilvl="7" w:tplc="7BC832BC" w:tentative="1">
      <w:start w:val="1"/>
      <w:numFmt w:val="bullet"/>
      <w:lvlText w:val=""/>
      <w:lvlJc w:val="left"/>
      <w:pPr>
        <w:tabs>
          <w:tab w:val="num" w:pos="5760"/>
        </w:tabs>
        <w:ind w:left="5760" w:hanging="360"/>
      </w:pPr>
      <w:rPr>
        <w:rFonts w:ascii="Wingdings" w:hAnsi="Wingdings" w:hint="default"/>
      </w:rPr>
    </w:lvl>
    <w:lvl w:ilvl="8" w:tplc="D7241868"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024038"/>
    <w:rsid w:val="00024038"/>
    <w:rsid w:val="0004128E"/>
    <w:rsid w:val="00066999"/>
    <w:rsid w:val="000908DB"/>
    <w:rsid w:val="00090AEA"/>
    <w:rsid w:val="00096230"/>
    <w:rsid w:val="000D0A77"/>
    <w:rsid w:val="000E2E2F"/>
    <w:rsid w:val="000E7F9B"/>
    <w:rsid w:val="000F0BC5"/>
    <w:rsid w:val="000F4B60"/>
    <w:rsid w:val="000F77C3"/>
    <w:rsid w:val="001336ED"/>
    <w:rsid w:val="00151752"/>
    <w:rsid w:val="001724CF"/>
    <w:rsid w:val="00186C85"/>
    <w:rsid w:val="001C59F8"/>
    <w:rsid w:val="001F4796"/>
    <w:rsid w:val="00210432"/>
    <w:rsid w:val="0021557A"/>
    <w:rsid w:val="002A3665"/>
    <w:rsid w:val="002A5366"/>
    <w:rsid w:val="002F7982"/>
    <w:rsid w:val="003042FC"/>
    <w:rsid w:val="003043E3"/>
    <w:rsid w:val="003079B7"/>
    <w:rsid w:val="00335178"/>
    <w:rsid w:val="00335A23"/>
    <w:rsid w:val="00362735"/>
    <w:rsid w:val="0039198F"/>
    <w:rsid w:val="00395560"/>
    <w:rsid w:val="003C708E"/>
    <w:rsid w:val="003F1E5D"/>
    <w:rsid w:val="003F26F6"/>
    <w:rsid w:val="00402A9C"/>
    <w:rsid w:val="00423A03"/>
    <w:rsid w:val="00433566"/>
    <w:rsid w:val="0043684F"/>
    <w:rsid w:val="00446D97"/>
    <w:rsid w:val="0046051D"/>
    <w:rsid w:val="00464281"/>
    <w:rsid w:val="00483315"/>
    <w:rsid w:val="004B4BB9"/>
    <w:rsid w:val="004C211E"/>
    <w:rsid w:val="004C334F"/>
    <w:rsid w:val="004C6B26"/>
    <w:rsid w:val="00506169"/>
    <w:rsid w:val="00594AB9"/>
    <w:rsid w:val="005C0B9C"/>
    <w:rsid w:val="005D1FB2"/>
    <w:rsid w:val="005D5C4C"/>
    <w:rsid w:val="00677EA2"/>
    <w:rsid w:val="006A385E"/>
    <w:rsid w:val="006C549A"/>
    <w:rsid w:val="006C5DD5"/>
    <w:rsid w:val="006F0220"/>
    <w:rsid w:val="006F5238"/>
    <w:rsid w:val="006F5EC5"/>
    <w:rsid w:val="006F7825"/>
    <w:rsid w:val="00735E99"/>
    <w:rsid w:val="00782001"/>
    <w:rsid w:val="007B4F4D"/>
    <w:rsid w:val="007D0E53"/>
    <w:rsid w:val="007E4C34"/>
    <w:rsid w:val="008301E7"/>
    <w:rsid w:val="00834539"/>
    <w:rsid w:val="008519E4"/>
    <w:rsid w:val="008522AB"/>
    <w:rsid w:val="00855BBE"/>
    <w:rsid w:val="008666D4"/>
    <w:rsid w:val="00875DF2"/>
    <w:rsid w:val="008763D5"/>
    <w:rsid w:val="008A1C80"/>
    <w:rsid w:val="008B7109"/>
    <w:rsid w:val="008D3F6E"/>
    <w:rsid w:val="009464E6"/>
    <w:rsid w:val="009729E2"/>
    <w:rsid w:val="009B5C0F"/>
    <w:rsid w:val="009C37CE"/>
    <w:rsid w:val="00A309C4"/>
    <w:rsid w:val="00A3311B"/>
    <w:rsid w:val="00A332C0"/>
    <w:rsid w:val="00A41E61"/>
    <w:rsid w:val="00A56474"/>
    <w:rsid w:val="00A60D6B"/>
    <w:rsid w:val="00A70259"/>
    <w:rsid w:val="00A925B5"/>
    <w:rsid w:val="00A93E72"/>
    <w:rsid w:val="00AA67A4"/>
    <w:rsid w:val="00AD085A"/>
    <w:rsid w:val="00AD2C58"/>
    <w:rsid w:val="00AD4F21"/>
    <w:rsid w:val="00B01374"/>
    <w:rsid w:val="00B04032"/>
    <w:rsid w:val="00B130F8"/>
    <w:rsid w:val="00B17E60"/>
    <w:rsid w:val="00B26B9E"/>
    <w:rsid w:val="00B45034"/>
    <w:rsid w:val="00B66391"/>
    <w:rsid w:val="00B76029"/>
    <w:rsid w:val="00B94786"/>
    <w:rsid w:val="00B94B7D"/>
    <w:rsid w:val="00BB2518"/>
    <w:rsid w:val="00BC6733"/>
    <w:rsid w:val="00BD00CA"/>
    <w:rsid w:val="00BE2C6F"/>
    <w:rsid w:val="00C05B3E"/>
    <w:rsid w:val="00C71DBB"/>
    <w:rsid w:val="00CB1FC6"/>
    <w:rsid w:val="00CC7BEF"/>
    <w:rsid w:val="00D10467"/>
    <w:rsid w:val="00D45C59"/>
    <w:rsid w:val="00D478D3"/>
    <w:rsid w:val="00DF27D5"/>
    <w:rsid w:val="00E10974"/>
    <w:rsid w:val="00E173F5"/>
    <w:rsid w:val="00E63528"/>
    <w:rsid w:val="00E9051D"/>
    <w:rsid w:val="00E90651"/>
    <w:rsid w:val="00EB753C"/>
    <w:rsid w:val="00EE15BA"/>
    <w:rsid w:val="00F00B4A"/>
    <w:rsid w:val="00F207A3"/>
    <w:rsid w:val="00F22C31"/>
    <w:rsid w:val="00F34577"/>
    <w:rsid w:val="00F617FE"/>
    <w:rsid w:val="00F64846"/>
    <w:rsid w:val="00F71B99"/>
    <w:rsid w:val="00F8571D"/>
    <w:rsid w:val="00FA49E1"/>
    <w:rsid w:val="00FB328C"/>
    <w:rsid w:val="00FC050F"/>
    <w:rsid w:val="00FE16DD"/>
    <w:rsid w:val="00FE65E2"/>
    <w:rsid w:val="00FF63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79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24038"/>
    <w:pPr>
      <w:keepNext/>
      <w:keepLines/>
      <w:spacing w:before="240" w:line="259" w:lineRule="auto"/>
      <w:outlineLvl w:val="0"/>
    </w:pPr>
    <w:rPr>
      <w:rFonts w:ascii="Calibri Light"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24038"/>
    <w:rPr>
      <w:rFonts w:ascii="Calibri Light" w:eastAsia="Times New Roman" w:hAnsi="Calibri Light" w:cs="Times New Roman"/>
      <w:color w:val="2E74B5"/>
      <w:sz w:val="32"/>
      <w:szCs w:val="32"/>
    </w:rPr>
  </w:style>
  <w:style w:type="paragraph" w:styleId="Footer">
    <w:name w:val="footer"/>
    <w:basedOn w:val="Normal"/>
    <w:link w:val="FooterChar"/>
    <w:rsid w:val="00024038"/>
    <w:pPr>
      <w:tabs>
        <w:tab w:val="center" w:pos="4320"/>
        <w:tab w:val="right" w:pos="8640"/>
      </w:tabs>
    </w:pPr>
  </w:style>
  <w:style w:type="character" w:customStyle="1" w:styleId="FooterChar">
    <w:name w:val="Footer Char"/>
    <w:basedOn w:val="DefaultParagraphFont"/>
    <w:link w:val="Footer"/>
    <w:rsid w:val="00024038"/>
    <w:rPr>
      <w:rFonts w:ascii="Times New Roman" w:eastAsia="Times New Roman" w:hAnsi="Times New Roman" w:cs="Times New Roman"/>
      <w:sz w:val="24"/>
      <w:szCs w:val="24"/>
    </w:rPr>
  </w:style>
  <w:style w:type="character" w:styleId="PageNumber">
    <w:name w:val="page number"/>
    <w:basedOn w:val="DefaultParagraphFont"/>
    <w:rsid w:val="00024038"/>
  </w:style>
  <w:style w:type="character" w:styleId="Hyperlink">
    <w:name w:val="Hyperlink"/>
    <w:rsid w:val="00024038"/>
    <w:rPr>
      <w:color w:val="0563C1"/>
      <w:u w:val="single"/>
    </w:rPr>
  </w:style>
  <w:style w:type="paragraph" w:styleId="BalloonText">
    <w:name w:val="Balloon Text"/>
    <w:basedOn w:val="Normal"/>
    <w:link w:val="BalloonTextChar"/>
    <w:rsid w:val="00024038"/>
    <w:rPr>
      <w:rFonts w:ascii="Segoe UI" w:hAnsi="Segoe UI" w:cs="Segoe UI"/>
      <w:sz w:val="18"/>
      <w:szCs w:val="18"/>
    </w:rPr>
  </w:style>
  <w:style w:type="character" w:customStyle="1" w:styleId="BalloonTextChar">
    <w:name w:val="Balloon Text Char"/>
    <w:link w:val="BalloonText"/>
    <w:rsid w:val="00024038"/>
    <w:rPr>
      <w:rFonts w:ascii="Segoe UI" w:eastAsia="Times New Roman" w:hAnsi="Segoe UI" w:cs="Segoe UI"/>
      <w:sz w:val="18"/>
      <w:szCs w:val="18"/>
    </w:rPr>
  </w:style>
  <w:style w:type="paragraph" w:customStyle="1" w:styleId="EndNoteBibliographyTitle">
    <w:name w:val="EndNote Bibliography Title"/>
    <w:basedOn w:val="Normal"/>
    <w:link w:val="EndNoteBibliographyTitleChar"/>
    <w:rsid w:val="00024038"/>
    <w:pPr>
      <w:jc w:val="center"/>
    </w:pPr>
    <w:rPr>
      <w:noProof/>
    </w:rPr>
  </w:style>
  <w:style w:type="character" w:customStyle="1" w:styleId="EndNoteBibliographyTitleChar">
    <w:name w:val="EndNote Bibliography Title Char"/>
    <w:link w:val="EndNoteBibliographyTitle"/>
    <w:rsid w:val="00024038"/>
    <w:rPr>
      <w:rFonts w:ascii="Times New Roman" w:eastAsia="Times New Roman" w:hAnsi="Times New Roman" w:cs="Times New Roman"/>
      <w:noProof/>
      <w:sz w:val="24"/>
      <w:szCs w:val="24"/>
    </w:rPr>
  </w:style>
  <w:style w:type="paragraph" w:customStyle="1" w:styleId="EndNoteBibliography">
    <w:name w:val="EndNote Bibliography"/>
    <w:basedOn w:val="Normal"/>
    <w:link w:val="EndNoteBibliographyChar"/>
    <w:rsid w:val="00024038"/>
    <w:rPr>
      <w:noProof/>
    </w:rPr>
  </w:style>
  <w:style w:type="character" w:customStyle="1" w:styleId="EndNoteBibliographyChar">
    <w:name w:val="EndNote Bibliography Char"/>
    <w:link w:val="EndNoteBibliography"/>
    <w:rsid w:val="00024038"/>
    <w:rPr>
      <w:rFonts w:ascii="Times New Roman" w:eastAsia="Times New Roman" w:hAnsi="Times New Roman" w:cs="Times New Roman"/>
      <w:noProof/>
      <w:sz w:val="24"/>
      <w:szCs w:val="24"/>
    </w:rPr>
  </w:style>
  <w:style w:type="paragraph" w:styleId="ListParagraph">
    <w:name w:val="List Paragraph"/>
    <w:basedOn w:val="Normal"/>
    <w:uiPriority w:val="34"/>
    <w:qFormat/>
    <w:rsid w:val="00024038"/>
    <w:pPr>
      <w:ind w:left="720"/>
      <w:contextualSpacing/>
    </w:pPr>
  </w:style>
  <w:style w:type="table" w:styleId="TableGrid">
    <w:name w:val="Table Grid"/>
    <w:basedOn w:val="TableNormal"/>
    <w:rsid w:val="0002403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rsid w:val="00024038"/>
    <w:rPr>
      <w:sz w:val="16"/>
      <w:szCs w:val="16"/>
    </w:rPr>
  </w:style>
  <w:style w:type="paragraph" w:styleId="CommentText">
    <w:name w:val="annotation text"/>
    <w:basedOn w:val="Normal"/>
    <w:link w:val="CommentTextChar"/>
    <w:rsid w:val="00024038"/>
    <w:rPr>
      <w:sz w:val="20"/>
      <w:szCs w:val="20"/>
    </w:rPr>
  </w:style>
  <w:style w:type="character" w:customStyle="1" w:styleId="CommentTextChar">
    <w:name w:val="Comment Text Char"/>
    <w:basedOn w:val="DefaultParagraphFont"/>
    <w:link w:val="CommentText"/>
    <w:rsid w:val="0002403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024038"/>
    <w:rPr>
      <w:b/>
      <w:bCs/>
    </w:rPr>
  </w:style>
  <w:style w:type="character" w:customStyle="1" w:styleId="CommentSubjectChar">
    <w:name w:val="Comment Subject Char"/>
    <w:link w:val="CommentSubject"/>
    <w:rsid w:val="00024038"/>
    <w:rPr>
      <w:rFonts w:ascii="Times New Roman" w:eastAsia="Times New Roman" w:hAnsi="Times New Roman" w:cs="Times New Roman"/>
      <w:b/>
      <w:bCs/>
      <w:sz w:val="20"/>
      <w:szCs w:val="20"/>
    </w:rPr>
  </w:style>
  <w:style w:type="paragraph" w:styleId="Revision">
    <w:name w:val="Revision"/>
    <w:hidden/>
    <w:uiPriority w:val="99"/>
    <w:semiHidden/>
    <w:rsid w:val="00024038"/>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rsid w:val="00024038"/>
    <w:pPr>
      <w:tabs>
        <w:tab w:val="center" w:pos="4680"/>
        <w:tab w:val="right" w:pos="9360"/>
      </w:tabs>
    </w:pPr>
  </w:style>
  <w:style w:type="character" w:customStyle="1" w:styleId="HeaderChar">
    <w:name w:val="Header Char"/>
    <w:link w:val="Header"/>
    <w:rsid w:val="00024038"/>
    <w:rPr>
      <w:rFonts w:ascii="Times New Roman" w:eastAsia="Times New Roman" w:hAnsi="Times New Roman" w:cs="Times New Roman"/>
      <w:sz w:val="24"/>
      <w:szCs w:val="24"/>
    </w:rPr>
  </w:style>
  <w:style w:type="paragraph" w:styleId="NormalWeb">
    <w:name w:val="Normal (Web)"/>
    <w:basedOn w:val="Normal"/>
    <w:uiPriority w:val="99"/>
    <w:unhideWhenUsed/>
    <w:rsid w:val="00024038"/>
    <w:pPr>
      <w:spacing w:before="100" w:beforeAutospacing="1" w:after="100" w:afterAutospacing="1"/>
    </w:pPr>
  </w:style>
  <w:style w:type="character" w:styleId="Emphasis">
    <w:name w:val="Emphasis"/>
    <w:qFormat/>
    <w:rsid w:val="003079B7"/>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79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24038"/>
    <w:pPr>
      <w:keepNext/>
      <w:keepLines/>
      <w:spacing w:before="240" w:line="259" w:lineRule="auto"/>
      <w:outlineLvl w:val="0"/>
    </w:pPr>
    <w:rPr>
      <w:rFonts w:ascii="Calibri Light"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24038"/>
    <w:rPr>
      <w:rFonts w:ascii="Calibri Light" w:eastAsia="Times New Roman" w:hAnsi="Calibri Light" w:cs="Times New Roman"/>
      <w:color w:val="2E74B5"/>
      <w:sz w:val="32"/>
      <w:szCs w:val="32"/>
    </w:rPr>
  </w:style>
  <w:style w:type="paragraph" w:styleId="Footer">
    <w:name w:val="footer"/>
    <w:basedOn w:val="Normal"/>
    <w:link w:val="FooterChar"/>
    <w:rsid w:val="00024038"/>
    <w:pPr>
      <w:tabs>
        <w:tab w:val="center" w:pos="4320"/>
        <w:tab w:val="right" w:pos="8640"/>
      </w:tabs>
    </w:pPr>
  </w:style>
  <w:style w:type="character" w:customStyle="1" w:styleId="FooterChar">
    <w:name w:val="Footer Char"/>
    <w:basedOn w:val="DefaultParagraphFont"/>
    <w:link w:val="Footer"/>
    <w:rsid w:val="00024038"/>
    <w:rPr>
      <w:rFonts w:ascii="Times New Roman" w:eastAsia="Times New Roman" w:hAnsi="Times New Roman" w:cs="Times New Roman"/>
      <w:sz w:val="24"/>
      <w:szCs w:val="24"/>
    </w:rPr>
  </w:style>
  <w:style w:type="character" w:styleId="PageNumber">
    <w:name w:val="page number"/>
    <w:basedOn w:val="DefaultParagraphFont"/>
    <w:rsid w:val="00024038"/>
  </w:style>
  <w:style w:type="character" w:styleId="Hyperlink">
    <w:name w:val="Hyperlink"/>
    <w:rsid w:val="00024038"/>
    <w:rPr>
      <w:color w:val="0563C1"/>
      <w:u w:val="single"/>
    </w:rPr>
  </w:style>
  <w:style w:type="paragraph" w:styleId="BalloonText">
    <w:name w:val="Balloon Text"/>
    <w:basedOn w:val="Normal"/>
    <w:link w:val="BalloonTextChar"/>
    <w:rsid w:val="00024038"/>
    <w:rPr>
      <w:rFonts w:ascii="Segoe UI" w:hAnsi="Segoe UI" w:cs="Segoe UI"/>
      <w:sz w:val="18"/>
      <w:szCs w:val="18"/>
    </w:rPr>
  </w:style>
  <w:style w:type="character" w:customStyle="1" w:styleId="BalloonTextChar">
    <w:name w:val="Balloon Text Char"/>
    <w:link w:val="BalloonText"/>
    <w:rsid w:val="00024038"/>
    <w:rPr>
      <w:rFonts w:ascii="Segoe UI" w:eastAsia="Times New Roman" w:hAnsi="Segoe UI" w:cs="Segoe UI"/>
      <w:sz w:val="18"/>
      <w:szCs w:val="18"/>
    </w:rPr>
  </w:style>
  <w:style w:type="paragraph" w:customStyle="1" w:styleId="EndNoteBibliographyTitle">
    <w:name w:val="EndNote Bibliography Title"/>
    <w:basedOn w:val="Normal"/>
    <w:link w:val="EndNoteBibliographyTitleChar"/>
    <w:rsid w:val="00024038"/>
    <w:pPr>
      <w:jc w:val="center"/>
    </w:pPr>
    <w:rPr>
      <w:noProof/>
    </w:rPr>
  </w:style>
  <w:style w:type="character" w:customStyle="1" w:styleId="EndNoteBibliographyTitleChar">
    <w:name w:val="EndNote Bibliography Title Char"/>
    <w:link w:val="EndNoteBibliographyTitle"/>
    <w:rsid w:val="00024038"/>
    <w:rPr>
      <w:rFonts w:ascii="Times New Roman" w:eastAsia="Times New Roman" w:hAnsi="Times New Roman" w:cs="Times New Roman"/>
      <w:noProof/>
      <w:sz w:val="24"/>
      <w:szCs w:val="24"/>
    </w:rPr>
  </w:style>
  <w:style w:type="paragraph" w:customStyle="1" w:styleId="EndNoteBibliography">
    <w:name w:val="EndNote Bibliography"/>
    <w:basedOn w:val="Normal"/>
    <w:link w:val="EndNoteBibliographyChar"/>
    <w:rsid w:val="00024038"/>
    <w:rPr>
      <w:noProof/>
    </w:rPr>
  </w:style>
  <w:style w:type="character" w:customStyle="1" w:styleId="EndNoteBibliographyChar">
    <w:name w:val="EndNote Bibliography Char"/>
    <w:link w:val="EndNoteBibliography"/>
    <w:rsid w:val="00024038"/>
    <w:rPr>
      <w:rFonts w:ascii="Times New Roman" w:eastAsia="Times New Roman" w:hAnsi="Times New Roman" w:cs="Times New Roman"/>
      <w:noProof/>
      <w:sz w:val="24"/>
      <w:szCs w:val="24"/>
    </w:rPr>
  </w:style>
  <w:style w:type="paragraph" w:styleId="ListParagraph">
    <w:name w:val="List Paragraph"/>
    <w:basedOn w:val="Normal"/>
    <w:uiPriority w:val="34"/>
    <w:qFormat/>
    <w:rsid w:val="00024038"/>
    <w:pPr>
      <w:ind w:left="720"/>
      <w:contextualSpacing/>
    </w:pPr>
  </w:style>
  <w:style w:type="table" w:styleId="TableGrid">
    <w:name w:val="Table Grid"/>
    <w:basedOn w:val="TableNormal"/>
    <w:rsid w:val="0002403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rsid w:val="00024038"/>
    <w:rPr>
      <w:sz w:val="16"/>
      <w:szCs w:val="16"/>
    </w:rPr>
  </w:style>
  <w:style w:type="paragraph" w:styleId="CommentText">
    <w:name w:val="annotation text"/>
    <w:basedOn w:val="Normal"/>
    <w:link w:val="CommentTextChar"/>
    <w:rsid w:val="00024038"/>
    <w:rPr>
      <w:sz w:val="20"/>
      <w:szCs w:val="20"/>
    </w:rPr>
  </w:style>
  <w:style w:type="character" w:customStyle="1" w:styleId="CommentTextChar">
    <w:name w:val="Comment Text Char"/>
    <w:basedOn w:val="DefaultParagraphFont"/>
    <w:link w:val="CommentText"/>
    <w:rsid w:val="0002403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024038"/>
    <w:rPr>
      <w:b/>
      <w:bCs/>
    </w:rPr>
  </w:style>
  <w:style w:type="character" w:customStyle="1" w:styleId="CommentSubjectChar">
    <w:name w:val="Comment Subject Char"/>
    <w:link w:val="CommentSubject"/>
    <w:rsid w:val="00024038"/>
    <w:rPr>
      <w:rFonts w:ascii="Times New Roman" w:eastAsia="Times New Roman" w:hAnsi="Times New Roman" w:cs="Times New Roman"/>
      <w:b/>
      <w:bCs/>
      <w:sz w:val="20"/>
      <w:szCs w:val="20"/>
    </w:rPr>
  </w:style>
  <w:style w:type="paragraph" w:styleId="Revision">
    <w:name w:val="Revision"/>
    <w:hidden/>
    <w:uiPriority w:val="99"/>
    <w:semiHidden/>
    <w:rsid w:val="00024038"/>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rsid w:val="00024038"/>
    <w:pPr>
      <w:tabs>
        <w:tab w:val="center" w:pos="4680"/>
        <w:tab w:val="right" w:pos="9360"/>
      </w:tabs>
    </w:pPr>
  </w:style>
  <w:style w:type="character" w:customStyle="1" w:styleId="HeaderChar">
    <w:name w:val="Header Char"/>
    <w:link w:val="Header"/>
    <w:rsid w:val="00024038"/>
    <w:rPr>
      <w:rFonts w:ascii="Times New Roman" w:eastAsia="Times New Roman" w:hAnsi="Times New Roman" w:cs="Times New Roman"/>
      <w:sz w:val="24"/>
      <w:szCs w:val="24"/>
    </w:rPr>
  </w:style>
  <w:style w:type="paragraph" w:styleId="NormalWeb">
    <w:name w:val="Normal (Web)"/>
    <w:basedOn w:val="Normal"/>
    <w:uiPriority w:val="99"/>
    <w:unhideWhenUsed/>
    <w:rsid w:val="00024038"/>
    <w:pPr>
      <w:spacing w:before="100" w:beforeAutospacing="1" w:after="100" w:afterAutospacing="1"/>
    </w:pPr>
  </w:style>
  <w:style w:type="character" w:styleId="Emphasis">
    <w:name w:val="Emphasis"/>
    <w:qFormat/>
    <w:rsid w:val="003079B7"/>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8394909">
      <w:bodyDiv w:val="1"/>
      <w:marLeft w:val="0"/>
      <w:marRight w:val="0"/>
      <w:marTop w:val="0"/>
      <w:marBottom w:val="0"/>
      <w:divBdr>
        <w:top w:val="none" w:sz="0" w:space="0" w:color="auto"/>
        <w:left w:val="none" w:sz="0" w:space="0" w:color="auto"/>
        <w:bottom w:val="none" w:sz="0" w:space="0" w:color="auto"/>
        <w:right w:val="none" w:sz="0" w:space="0" w:color="auto"/>
      </w:divBdr>
    </w:div>
    <w:div w:id="1898585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hyperlink" Target="mailto:agoddard@fresno.ucsf.edu"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8993</Words>
  <Characters>51261</Characters>
  <Application>Microsoft Macintosh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UCSF Fresno Medical Education Program</Company>
  <LinksUpToDate>false</LinksUpToDate>
  <CharactersWithSpaces>60134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Price</dc:creator>
  <cp:keywords/>
  <dc:description/>
  <cp:lastModifiedBy>Na Ma</cp:lastModifiedBy>
  <cp:revision>2</cp:revision>
  <dcterms:created xsi:type="dcterms:W3CDTF">2016-01-29T04:58:00Z</dcterms:created>
  <dcterms:modified xsi:type="dcterms:W3CDTF">2016-01-29T04:58:00Z</dcterms:modified>
</cp:coreProperties>
</file>