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BE" w:rsidRPr="003B4B26" w:rsidRDefault="000306BE" w:rsidP="003B4B26">
      <w:pPr>
        <w:adjustRightInd w:val="0"/>
        <w:snapToGrid w:val="0"/>
        <w:spacing w:after="0" w:line="360" w:lineRule="auto"/>
        <w:jc w:val="both"/>
        <w:rPr>
          <w:rFonts w:ascii="Book Antiqua" w:eastAsia="Times New Roman" w:hAnsi="Book Antiqua" w:cs="宋体"/>
          <w:b/>
          <w:i/>
          <w:color w:val="000000"/>
          <w:sz w:val="24"/>
        </w:rPr>
      </w:pPr>
      <w:bookmarkStart w:id="0" w:name="OLE_LINK545"/>
      <w:bookmarkStart w:id="1" w:name="OLE_LINK546"/>
      <w:r w:rsidRPr="003B4B26">
        <w:rPr>
          <w:rFonts w:ascii="Book Antiqua" w:eastAsia="Times New Roman" w:hAnsi="Book Antiqua" w:cs="宋体"/>
          <w:b/>
          <w:color w:val="000000"/>
          <w:sz w:val="24"/>
        </w:rPr>
        <w:t xml:space="preserve">Name of </w:t>
      </w:r>
      <w:r w:rsidR="00F555C4">
        <w:rPr>
          <w:rFonts w:ascii="Book Antiqua" w:hAnsi="Book Antiqua" w:cs="宋体" w:hint="eastAsia"/>
          <w:b/>
          <w:color w:val="000000"/>
          <w:sz w:val="24"/>
          <w:lang w:eastAsia="zh-CN"/>
        </w:rPr>
        <w:t>J</w:t>
      </w:r>
      <w:r w:rsidRPr="003B4B26">
        <w:rPr>
          <w:rFonts w:ascii="Book Antiqua" w:eastAsia="Times New Roman" w:hAnsi="Book Antiqua" w:cs="宋体"/>
          <w:b/>
          <w:color w:val="000000"/>
          <w:sz w:val="24"/>
        </w:rPr>
        <w:t xml:space="preserve">ournal: </w:t>
      </w:r>
      <w:r w:rsidRPr="003B4B26">
        <w:rPr>
          <w:rFonts w:ascii="Book Antiqua" w:eastAsia="Times New Roman" w:hAnsi="Book Antiqua" w:cs="宋体"/>
          <w:b/>
          <w:i/>
          <w:color w:val="000000"/>
          <w:sz w:val="24"/>
        </w:rPr>
        <w:t>World Journal of Clinical Cases</w:t>
      </w:r>
    </w:p>
    <w:p w:rsidR="000306BE" w:rsidRPr="003B4B26" w:rsidRDefault="000306BE" w:rsidP="003B4B26">
      <w:pPr>
        <w:adjustRightInd w:val="0"/>
        <w:snapToGrid w:val="0"/>
        <w:spacing w:after="0" w:line="360" w:lineRule="auto"/>
        <w:jc w:val="both"/>
        <w:rPr>
          <w:rFonts w:ascii="Book Antiqua" w:hAnsi="Book Antiqua" w:cs="Arial"/>
          <w:color w:val="000000"/>
          <w:sz w:val="24"/>
          <w:lang w:val="en" w:eastAsia="zh-CN"/>
        </w:rPr>
      </w:pPr>
      <w:r w:rsidRPr="003B4B26">
        <w:rPr>
          <w:rFonts w:ascii="Book Antiqua" w:hAnsi="Book Antiqua" w:cs="Arial"/>
          <w:b/>
          <w:color w:val="000000"/>
          <w:sz w:val="24"/>
          <w:lang w:val="en"/>
        </w:rPr>
        <w:t xml:space="preserve">ESPS Manuscript NO: </w:t>
      </w:r>
      <w:r w:rsidRPr="003B4B26">
        <w:rPr>
          <w:rFonts w:ascii="Book Antiqua" w:hAnsi="Book Antiqua" w:cs="Arial" w:hint="eastAsia"/>
          <w:b/>
          <w:color w:val="000000"/>
          <w:sz w:val="24"/>
          <w:lang w:val="en" w:eastAsia="zh-CN"/>
        </w:rPr>
        <w:t>23339</w:t>
      </w:r>
    </w:p>
    <w:p w:rsidR="000306BE" w:rsidRPr="003B4B26" w:rsidRDefault="000306BE" w:rsidP="003B4B26">
      <w:pPr>
        <w:spacing w:after="0" w:line="360" w:lineRule="auto"/>
        <w:jc w:val="both"/>
        <w:rPr>
          <w:rFonts w:ascii="Book Antiqua" w:hAnsi="Book Antiqua"/>
          <w:b/>
          <w:sz w:val="24"/>
        </w:rPr>
      </w:pPr>
      <w:r w:rsidRPr="003B4B26">
        <w:rPr>
          <w:rFonts w:ascii="Book Antiqua" w:hAnsi="Book Antiqua"/>
          <w:b/>
          <w:sz w:val="24"/>
        </w:rPr>
        <w:t>Manuscript Type</w:t>
      </w:r>
      <w:r w:rsidRPr="003B4B26">
        <w:rPr>
          <w:rFonts w:ascii="Book Antiqua" w:hAnsi="Book Antiqua" w:hint="eastAsia"/>
          <w:b/>
          <w:sz w:val="24"/>
        </w:rPr>
        <w:t xml:space="preserve">: </w:t>
      </w:r>
      <w:r w:rsidR="00F555C4" w:rsidRPr="003B4B26">
        <w:rPr>
          <w:rFonts w:ascii="Book Antiqua" w:hAnsi="Book Antiqua"/>
          <w:b/>
          <w:sz w:val="24"/>
        </w:rPr>
        <w:t>Case Report</w:t>
      </w:r>
    </w:p>
    <w:bookmarkEnd w:id="0"/>
    <w:bookmarkEnd w:id="1"/>
    <w:p w:rsidR="000708E1" w:rsidRPr="003B4B26" w:rsidRDefault="000708E1" w:rsidP="003B4B26">
      <w:pPr>
        <w:spacing w:after="0" w:line="360" w:lineRule="auto"/>
        <w:contextualSpacing/>
        <w:jc w:val="both"/>
        <w:rPr>
          <w:rFonts w:ascii="Book Antiqua" w:hAnsi="Book Antiqua"/>
          <w:b/>
          <w:sz w:val="24"/>
          <w:szCs w:val="24"/>
        </w:rPr>
      </w:pPr>
    </w:p>
    <w:p w:rsidR="000708E1" w:rsidRPr="003B4B26" w:rsidRDefault="000708E1" w:rsidP="003B4B26">
      <w:pPr>
        <w:spacing w:after="0" w:line="360" w:lineRule="auto"/>
        <w:contextualSpacing/>
        <w:jc w:val="both"/>
        <w:rPr>
          <w:rFonts w:ascii="Book Antiqua" w:hAnsi="Book Antiqua" w:cs="Times New Roman"/>
          <w:b/>
          <w:sz w:val="24"/>
          <w:szCs w:val="24"/>
        </w:rPr>
      </w:pPr>
      <w:r w:rsidRPr="003B4B26">
        <w:rPr>
          <w:rFonts w:ascii="Book Antiqua" w:hAnsi="Book Antiqua" w:cs="Times New Roman"/>
          <w:b/>
          <w:sz w:val="24"/>
          <w:szCs w:val="24"/>
        </w:rPr>
        <w:t xml:space="preserve">Chronic pancreatic pain successfully treated by </w:t>
      </w:r>
      <w:r w:rsidR="000306BE" w:rsidRPr="003B4B26">
        <w:rPr>
          <w:rFonts w:ascii="Book Antiqua" w:hAnsi="Book Antiqua" w:cs="Times New Roman"/>
          <w:b/>
          <w:sz w:val="24"/>
          <w:szCs w:val="24"/>
        </w:rPr>
        <w:t>endoscopic ultrasound</w:t>
      </w:r>
      <w:r w:rsidRPr="003B4B26">
        <w:rPr>
          <w:rFonts w:ascii="Book Antiqua" w:hAnsi="Book Antiqua" w:cs="Times New Roman"/>
          <w:b/>
          <w:sz w:val="24"/>
          <w:szCs w:val="24"/>
        </w:rPr>
        <w:t xml:space="preserve">-guided </w:t>
      </w:r>
      <w:proofErr w:type="spellStart"/>
      <w:r w:rsidRPr="003B4B26">
        <w:rPr>
          <w:rFonts w:ascii="Book Antiqua" w:hAnsi="Book Antiqua" w:cs="Times New Roman"/>
          <w:b/>
          <w:sz w:val="24"/>
          <w:szCs w:val="24"/>
        </w:rPr>
        <w:t>pancreaticogastrostomy</w:t>
      </w:r>
      <w:proofErr w:type="spellEnd"/>
      <w:r w:rsidRPr="003B4B26">
        <w:rPr>
          <w:rFonts w:ascii="Book Antiqua" w:hAnsi="Book Antiqua" w:cs="Times New Roman"/>
          <w:b/>
          <w:sz w:val="24"/>
          <w:szCs w:val="24"/>
        </w:rPr>
        <w:t xml:space="preserve"> using fully covered </w:t>
      </w:r>
      <w:r w:rsidR="000306BE" w:rsidRPr="003B4B26">
        <w:rPr>
          <w:rFonts w:ascii="Book Antiqua" w:hAnsi="Book Antiqua" w:cs="Times New Roman"/>
          <w:b/>
          <w:sz w:val="24"/>
          <w:szCs w:val="24"/>
        </w:rPr>
        <w:t>self-expandable metallic stent</w:t>
      </w:r>
    </w:p>
    <w:p w:rsidR="000708E1" w:rsidRPr="003B4B26" w:rsidRDefault="000708E1" w:rsidP="003B4B26">
      <w:pPr>
        <w:spacing w:after="0" w:line="360" w:lineRule="auto"/>
        <w:contextualSpacing/>
        <w:jc w:val="both"/>
        <w:rPr>
          <w:rFonts w:ascii="Book Antiqua" w:hAnsi="Book Antiqua" w:cs="Times New Roman"/>
          <w:sz w:val="24"/>
          <w:szCs w:val="24"/>
          <w:lang w:eastAsia="zh-CN"/>
        </w:rPr>
      </w:pPr>
    </w:p>
    <w:p w:rsidR="000708E1" w:rsidRPr="003B4B26" w:rsidRDefault="000708E1" w:rsidP="003B4B26">
      <w:pPr>
        <w:spacing w:after="0" w:line="360" w:lineRule="auto"/>
        <w:contextualSpacing/>
        <w:jc w:val="both"/>
        <w:rPr>
          <w:rFonts w:ascii="Book Antiqua" w:hAnsi="Book Antiqua" w:cs="Times New Roman"/>
          <w:bCs/>
          <w:sz w:val="24"/>
          <w:szCs w:val="24"/>
        </w:rPr>
      </w:pPr>
      <w:r w:rsidRPr="003B4B26">
        <w:rPr>
          <w:rFonts w:ascii="Book Antiqua" w:hAnsi="Book Antiqua" w:cs="Times New Roman"/>
          <w:sz w:val="24"/>
          <w:szCs w:val="24"/>
        </w:rPr>
        <w:t xml:space="preserve">Chang A </w:t>
      </w:r>
      <w:r w:rsidRPr="003B4B26">
        <w:rPr>
          <w:rFonts w:ascii="Book Antiqua" w:hAnsi="Book Antiqua" w:cs="Times New Roman"/>
          <w:i/>
          <w:sz w:val="24"/>
          <w:szCs w:val="24"/>
        </w:rPr>
        <w:t xml:space="preserve">et al. </w:t>
      </w:r>
      <w:r w:rsidRPr="003B4B26">
        <w:rPr>
          <w:rFonts w:ascii="Book Antiqua" w:hAnsi="Book Antiqua" w:cs="Times New Roman"/>
          <w:bCs/>
          <w:sz w:val="24"/>
          <w:szCs w:val="24"/>
        </w:rPr>
        <w:t xml:space="preserve">Chronic pancreatic pain and EUS-guided </w:t>
      </w:r>
      <w:proofErr w:type="spellStart"/>
      <w:r w:rsidRPr="003B4B26">
        <w:rPr>
          <w:rFonts w:ascii="Book Antiqua" w:hAnsi="Book Antiqua" w:cs="Times New Roman"/>
          <w:bCs/>
          <w:sz w:val="24"/>
          <w:szCs w:val="24"/>
        </w:rPr>
        <w:t>pancreatico</w:t>
      </w:r>
      <w:proofErr w:type="spellEnd"/>
      <w:r w:rsidRPr="003B4B26">
        <w:rPr>
          <w:rFonts w:ascii="Book Antiqua" w:hAnsi="Book Antiqua" w:cs="Times New Roman"/>
          <w:bCs/>
          <w:sz w:val="24"/>
          <w:szCs w:val="24"/>
        </w:rPr>
        <w:t xml:space="preserve">-gastrostomy </w:t>
      </w:r>
    </w:p>
    <w:p w:rsidR="000708E1" w:rsidRPr="003B4B26" w:rsidRDefault="000708E1" w:rsidP="003B4B26">
      <w:pPr>
        <w:spacing w:after="0" w:line="360" w:lineRule="auto"/>
        <w:contextualSpacing/>
        <w:jc w:val="both"/>
        <w:rPr>
          <w:rFonts w:ascii="Book Antiqua" w:hAnsi="Book Antiqua" w:cs="Times New Roman"/>
          <w:sz w:val="24"/>
          <w:szCs w:val="24"/>
          <w:lang w:eastAsia="zh-CN"/>
        </w:rPr>
      </w:pPr>
    </w:p>
    <w:p w:rsidR="000708E1" w:rsidRPr="003B4B26" w:rsidRDefault="000708E1" w:rsidP="003B4B26">
      <w:pPr>
        <w:spacing w:after="0" w:line="360" w:lineRule="auto"/>
        <w:contextualSpacing/>
        <w:jc w:val="both"/>
        <w:rPr>
          <w:rFonts w:ascii="Book Antiqua" w:hAnsi="Book Antiqua" w:cs="Times New Roman"/>
          <w:b/>
          <w:sz w:val="24"/>
          <w:szCs w:val="24"/>
        </w:rPr>
      </w:pPr>
      <w:proofErr w:type="spellStart"/>
      <w:r w:rsidRPr="003B4B26">
        <w:rPr>
          <w:rFonts w:ascii="Book Antiqua" w:hAnsi="Book Antiqua" w:cs="Times New Roman"/>
          <w:b/>
          <w:sz w:val="24"/>
          <w:szCs w:val="24"/>
        </w:rPr>
        <w:t>Arunchai</w:t>
      </w:r>
      <w:proofErr w:type="spellEnd"/>
      <w:r w:rsidRPr="003B4B26">
        <w:rPr>
          <w:rFonts w:ascii="Book Antiqua" w:hAnsi="Book Antiqua" w:cs="Times New Roman"/>
          <w:b/>
          <w:sz w:val="24"/>
          <w:szCs w:val="24"/>
        </w:rPr>
        <w:t xml:space="preserve"> Chang, </w:t>
      </w:r>
      <w:proofErr w:type="spellStart"/>
      <w:r w:rsidRPr="003B4B26">
        <w:rPr>
          <w:rFonts w:ascii="Book Antiqua" w:hAnsi="Book Antiqua" w:cs="Times New Roman"/>
          <w:b/>
          <w:sz w:val="24"/>
          <w:szCs w:val="24"/>
        </w:rPr>
        <w:t>Pitulak</w:t>
      </w:r>
      <w:proofErr w:type="spellEnd"/>
      <w:r w:rsidRPr="003B4B26">
        <w:rPr>
          <w:rFonts w:ascii="Book Antiqua" w:hAnsi="Book Antiqua" w:cs="Times New Roman"/>
          <w:b/>
          <w:sz w:val="24"/>
          <w:szCs w:val="24"/>
        </w:rPr>
        <w:t xml:space="preserve"> </w:t>
      </w:r>
      <w:proofErr w:type="spellStart"/>
      <w:r w:rsidRPr="003B4B26">
        <w:rPr>
          <w:rFonts w:ascii="Book Antiqua" w:hAnsi="Book Antiqua" w:cs="Times New Roman"/>
          <w:b/>
          <w:sz w:val="24"/>
          <w:szCs w:val="24"/>
        </w:rPr>
        <w:t>Aswakul</w:t>
      </w:r>
      <w:proofErr w:type="spellEnd"/>
      <w:r w:rsidRPr="003B4B26">
        <w:rPr>
          <w:rFonts w:ascii="Book Antiqua" w:hAnsi="Book Antiqua" w:cs="Times New Roman"/>
          <w:b/>
          <w:sz w:val="24"/>
          <w:szCs w:val="24"/>
        </w:rPr>
        <w:t xml:space="preserve">, </w:t>
      </w:r>
      <w:proofErr w:type="spellStart"/>
      <w:r w:rsidRPr="003B4B26">
        <w:rPr>
          <w:rFonts w:ascii="Book Antiqua" w:hAnsi="Book Antiqua" w:cs="Times New Roman"/>
          <w:b/>
          <w:sz w:val="24"/>
          <w:szCs w:val="24"/>
        </w:rPr>
        <w:t>Varayu</w:t>
      </w:r>
      <w:proofErr w:type="spellEnd"/>
      <w:r w:rsidRPr="003B4B26">
        <w:rPr>
          <w:rFonts w:ascii="Book Antiqua" w:hAnsi="Book Antiqua" w:cs="Times New Roman"/>
          <w:b/>
          <w:sz w:val="24"/>
          <w:szCs w:val="24"/>
        </w:rPr>
        <w:t xml:space="preserve"> </w:t>
      </w:r>
      <w:proofErr w:type="spellStart"/>
      <w:r w:rsidRPr="003B4B26">
        <w:rPr>
          <w:rFonts w:ascii="Book Antiqua" w:hAnsi="Book Antiqua" w:cs="Times New Roman"/>
          <w:b/>
          <w:sz w:val="24"/>
          <w:szCs w:val="24"/>
        </w:rPr>
        <w:t>Prachayakul</w:t>
      </w:r>
      <w:proofErr w:type="spellEnd"/>
    </w:p>
    <w:p w:rsidR="000708E1" w:rsidRPr="003B4B26" w:rsidRDefault="000708E1" w:rsidP="003B4B26">
      <w:pPr>
        <w:spacing w:after="0" w:line="360" w:lineRule="auto"/>
        <w:contextualSpacing/>
        <w:jc w:val="both"/>
        <w:rPr>
          <w:rFonts w:ascii="Book Antiqua" w:hAnsi="Book Antiqua" w:cs="Times New Roman"/>
          <w:sz w:val="24"/>
          <w:szCs w:val="24"/>
        </w:rPr>
      </w:pPr>
    </w:p>
    <w:p w:rsidR="000708E1" w:rsidRPr="003B4B26" w:rsidRDefault="000708E1" w:rsidP="003B4B26">
      <w:pPr>
        <w:spacing w:after="0" w:line="360" w:lineRule="auto"/>
        <w:contextualSpacing/>
        <w:jc w:val="both"/>
        <w:rPr>
          <w:rFonts w:ascii="Book Antiqua" w:hAnsi="Book Antiqua" w:cs="Times New Roman"/>
          <w:sz w:val="24"/>
          <w:szCs w:val="24"/>
        </w:rPr>
      </w:pPr>
      <w:proofErr w:type="spellStart"/>
      <w:r w:rsidRPr="003B4B26">
        <w:rPr>
          <w:rFonts w:ascii="Book Antiqua" w:hAnsi="Book Antiqua" w:cs="Times New Roman"/>
          <w:b/>
          <w:sz w:val="24"/>
          <w:szCs w:val="24"/>
        </w:rPr>
        <w:t>Arunchai</w:t>
      </w:r>
      <w:proofErr w:type="spellEnd"/>
      <w:r w:rsidRPr="003B4B26">
        <w:rPr>
          <w:rFonts w:ascii="Book Antiqua" w:hAnsi="Book Antiqua" w:cs="Times New Roman"/>
          <w:b/>
          <w:sz w:val="24"/>
          <w:szCs w:val="24"/>
        </w:rPr>
        <w:t xml:space="preserve"> Chang, </w:t>
      </w:r>
      <w:proofErr w:type="spellStart"/>
      <w:r w:rsidRPr="003B4B26">
        <w:rPr>
          <w:rFonts w:ascii="Book Antiqua" w:hAnsi="Book Antiqua" w:cs="Times New Roman"/>
          <w:b/>
          <w:sz w:val="24"/>
          <w:szCs w:val="24"/>
        </w:rPr>
        <w:t>Varayu</w:t>
      </w:r>
      <w:proofErr w:type="spellEnd"/>
      <w:r w:rsidRPr="003B4B26">
        <w:rPr>
          <w:rFonts w:ascii="Book Antiqua" w:hAnsi="Book Antiqua" w:cs="Times New Roman"/>
          <w:b/>
          <w:sz w:val="24"/>
          <w:szCs w:val="24"/>
        </w:rPr>
        <w:t xml:space="preserve"> </w:t>
      </w:r>
      <w:proofErr w:type="spellStart"/>
      <w:r w:rsidRPr="003B4B26">
        <w:rPr>
          <w:rFonts w:ascii="Book Antiqua" w:hAnsi="Book Antiqua" w:cs="Times New Roman"/>
          <w:b/>
          <w:sz w:val="24"/>
          <w:szCs w:val="24"/>
        </w:rPr>
        <w:t>Prachayakul</w:t>
      </w:r>
      <w:proofErr w:type="spellEnd"/>
      <w:r w:rsidRPr="003B4B26">
        <w:rPr>
          <w:rFonts w:ascii="Book Antiqua" w:hAnsi="Book Antiqua" w:cs="Times New Roman"/>
          <w:b/>
          <w:sz w:val="24"/>
          <w:szCs w:val="24"/>
        </w:rPr>
        <w:t xml:space="preserve">, </w:t>
      </w:r>
      <w:proofErr w:type="spellStart"/>
      <w:r w:rsidRPr="003B4B26">
        <w:rPr>
          <w:rFonts w:ascii="Book Antiqua" w:hAnsi="Book Antiqua" w:cs="Times New Roman"/>
          <w:sz w:val="24"/>
          <w:szCs w:val="24"/>
        </w:rPr>
        <w:t>Siriraj</w:t>
      </w:r>
      <w:proofErr w:type="spellEnd"/>
      <w:r w:rsidRPr="003B4B26">
        <w:rPr>
          <w:rFonts w:ascii="Book Antiqua" w:hAnsi="Book Antiqua" w:cs="Times New Roman"/>
          <w:sz w:val="24"/>
          <w:szCs w:val="24"/>
        </w:rPr>
        <w:t xml:space="preserve"> Gastrointestinal Endoscopy Center, Division of Gastroenterology, Department of Internal Medicine, </w:t>
      </w:r>
      <w:proofErr w:type="spellStart"/>
      <w:r w:rsidRPr="003B4B26">
        <w:rPr>
          <w:rFonts w:ascii="Book Antiqua" w:hAnsi="Book Antiqua" w:cs="Times New Roman"/>
          <w:sz w:val="24"/>
          <w:szCs w:val="24"/>
        </w:rPr>
        <w:t>Siriraj</w:t>
      </w:r>
      <w:proofErr w:type="spellEnd"/>
      <w:r w:rsidRPr="003B4B26">
        <w:rPr>
          <w:rFonts w:ascii="Book Antiqua" w:hAnsi="Book Antiqua" w:cs="Times New Roman"/>
          <w:sz w:val="24"/>
          <w:szCs w:val="24"/>
        </w:rPr>
        <w:t xml:space="preserve"> Hospital, Faculty of Medicine, </w:t>
      </w:r>
      <w:proofErr w:type="spellStart"/>
      <w:r w:rsidRPr="003B4B26">
        <w:rPr>
          <w:rFonts w:ascii="Book Antiqua" w:hAnsi="Book Antiqua" w:cs="Times New Roman"/>
          <w:sz w:val="24"/>
          <w:szCs w:val="24"/>
        </w:rPr>
        <w:t>Mahidol</w:t>
      </w:r>
      <w:proofErr w:type="spellEnd"/>
      <w:r w:rsidRPr="003B4B26">
        <w:rPr>
          <w:rFonts w:ascii="Book Antiqua" w:hAnsi="Book Antiqua" w:cs="Times New Roman"/>
          <w:sz w:val="24"/>
          <w:szCs w:val="24"/>
        </w:rPr>
        <w:t xml:space="preserve"> University, Bangkok 10700, Thailand</w:t>
      </w:r>
    </w:p>
    <w:p w:rsidR="000708E1" w:rsidRPr="003B4B26" w:rsidRDefault="000708E1" w:rsidP="003B4B26">
      <w:pPr>
        <w:spacing w:after="0" w:line="360" w:lineRule="auto"/>
        <w:contextualSpacing/>
        <w:jc w:val="both"/>
        <w:rPr>
          <w:rFonts w:ascii="Book Antiqua" w:hAnsi="Book Antiqua" w:cs="Times New Roman"/>
          <w:sz w:val="24"/>
          <w:szCs w:val="24"/>
          <w:vertAlign w:val="superscript"/>
        </w:rPr>
      </w:pPr>
    </w:p>
    <w:p w:rsidR="000708E1" w:rsidRPr="003B4B26" w:rsidRDefault="000708E1" w:rsidP="003B4B26">
      <w:pPr>
        <w:spacing w:after="0" w:line="360" w:lineRule="auto"/>
        <w:contextualSpacing/>
        <w:jc w:val="both"/>
        <w:rPr>
          <w:rFonts w:ascii="Book Antiqua" w:hAnsi="Book Antiqua" w:cs="Times New Roman"/>
          <w:sz w:val="24"/>
          <w:szCs w:val="24"/>
        </w:rPr>
      </w:pPr>
      <w:proofErr w:type="spellStart"/>
      <w:r w:rsidRPr="003B4B26">
        <w:rPr>
          <w:rFonts w:ascii="Book Antiqua" w:hAnsi="Book Antiqua" w:cs="Times New Roman"/>
          <w:b/>
          <w:sz w:val="24"/>
          <w:szCs w:val="24"/>
        </w:rPr>
        <w:t>Pitulak</w:t>
      </w:r>
      <w:proofErr w:type="spellEnd"/>
      <w:r w:rsidRPr="003B4B26">
        <w:rPr>
          <w:rFonts w:ascii="Book Antiqua" w:hAnsi="Book Antiqua" w:cs="Times New Roman"/>
          <w:b/>
          <w:sz w:val="24"/>
          <w:szCs w:val="24"/>
        </w:rPr>
        <w:t xml:space="preserve"> </w:t>
      </w:r>
      <w:proofErr w:type="spellStart"/>
      <w:r w:rsidRPr="003B4B26">
        <w:rPr>
          <w:rFonts w:ascii="Book Antiqua" w:hAnsi="Book Antiqua" w:cs="Times New Roman"/>
          <w:b/>
          <w:sz w:val="24"/>
          <w:szCs w:val="24"/>
        </w:rPr>
        <w:t>Aswakul</w:t>
      </w:r>
      <w:proofErr w:type="spellEnd"/>
      <w:r w:rsidRPr="003B4B26">
        <w:rPr>
          <w:rFonts w:ascii="Book Antiqua" w:hAnsi="Book Antiqua" w:cs="Times New Roman"/>
          <w:b/>
          <w:sz w:val="24"/>
          <w:szCs w:val="24"/>
        </w:rPr>
        <w:t xml:space="preserve">, </w:t>
      </w:r>
      <w:r w:rsidRPr="003B4B26">
        <w:rPr>
          <w:rFonts w:ascii="Book Antiqua" w:hAnsi="Book Antiqua" w:cs="Times New Roman"/>
          <w:sz w:val="24"/>
          <w:szCs w:val="24"/>
        </w:rPr>
        <w:t xml:space="preserve">Liver and Digestive Institute, </w:t>
      </w:r>
      <w:proofErr w:type="spellStart"/>
      <w:r w:rsidRPr="003B4B26">
        <w:rPr>
          <w:rFonts w:ascii="Book Antiqua" w:hAnsi="Book Antiqua" w:cs="Times New Roman"/>
          <w:sz w:val="24"/>
          <w:szCs w:val="24"/>
        </w:rPr>
        <w:t>Samitivej</w:t>
      </w:r>
      <w:proofErr w:type="spellEnd"/>
      <w:r w:rsidRPr="003B4B26">
        <w:rPr>
          <w:rFonts w:ascii="Book Antiqua" w:hAnsi="Book Antiqua" w:cs="Times New Roman"/>
          <w:sz w:val="24"/>
          <w:szCs w:val="24"/>
        </w:rPr>
        <w:t xml:space="preserve"> </w:t>
      </w:r>
      <w:proofErr w:type="spellStart"/>
      <w:r w:rsidRPr="003B4B26">
        <w:rPr>
          <w:rFonts w:ascii="Book Antiqua" w:hAnsi="Book Antiqua" w:cs="Times New Roman"/>
          <w:sz w:val="24"/>
          <w:szCs w:val="24"/>
        </w:rPr>
        <w:t>Sukhumvit</w:t>
      </w:r>
      <w:proofErr w:type="spellEnd"/>
      <w:r w:rsidRPr="003B4B26">
        <w:rPr>
          <w:rFonts w:ascii="Book Antiqua" w:hAnsi="Book Antiqua" w:cs="Times New Roman"/>
          <w:sz w:val="24"/>
          <w:szCs w:val="24"/>
        </w:rPr>
        <w:t xml:space="preserve"> Hospital, Bangkok 10120, Thailand</w:t>
      </w:r>
    </w:p>
    <w:p w:rsidR="000708E1" w:rsidRPr="003B4B26" w:rsidRDefault="000708E1" w:rsidP="003B4B26">
      <w:pPr>
        <w:spacing w:after="0" w:line="360" w:lineRule="auto"/>
        <w:contextualSpacing/>
        <w:jc w:val="both"/>
        <w:rPr>
          <w:rFonts w:ascii="Book Antiqua" w:hAnsi="Book Antiqua" w:cs="Times New Roman"/>
          <w:sz w:val="24"/>
          <w:szCs w:val="24"/>
        </w:rPr>
      </w:pPr>
    </w:p>
    <w:p w:rsidR="000708E1" w:rsidRPr="003B4B26" w:rsidRDefault="000708E1" w:rsidP="003B4B26">
      <w:pPr>
        <w:spacing w:after="0" w:line="360" w:lineRule="auto"/>
        <w:contextualSpacing/>
        <w:jc w:val="both"/>
        <w:rPr>
          <w:rFonts w:ascii="Book Antiqua" w:hAnsi="Book Antiqua" w:cs="Times New Roman"/>
          <w:sz w:val="24"/>
          <w:szCs w:val="24"/>
          <w:lang w:eastAsia="zh-CN"/>
        </w:rPr>
      </w:pPr>
      <w:r w:rsidRPr="003B4B26">
        <w:rPr>
          <w:rFonts w:ascii="Book Antiqua" w:hAnsi="Book Antiqua" w:cs="Times New Roman"/>
          <w:b/>
          <w:bCs/>
          <w:sz w:val="24"/>
          <w:szCs w:val="24"/>
        </w:rPr>
        <w:t xml:space="preserve">Author contributions: </w:t>
      </w:r>
      <w:proofErr w:type="spellStart"/>
      <w:r w:rsidRPr="003B4B26">
        <w:rPr>
          <w:rFonts w:ascii="Book Antiqua" w:hAnsi="Book Antiqua" w:cs="Times New Roman"/>
          <w:sz w:val="24"/>
          <w:szCs w:val="24"/>
        </w:rPr>
        <w:t>Prachayakul</w:t>
      </w:r>
      <w:proofErr w:type="spellEnd"/>
      <w:r w:rsidRPr="003B4B26">
        <w:rPr>
          <w:rFonts w:ascii="Book Antiqua" w:hAnsi="Book Antiqua" w:cs="Times New Roman"/>
          <w:sz w:val="24"/>
          <w:szCs w:val="24"/>
        </w:rPr>
        <w:t xml:space="preserve"> V conceived of and designed the case report; Chang A reviewed the literature and drafted the article; </w:t>
      </w:r>
      <w:proofErr w:type="spellStart"/>
      <w:r w:rsidRPr="003B4B26">
        <w:rPr>
          <w:rFonts w:ascii="Book Antiqua" w:hAnsi="Book Antiqua" w:cs="Times New Roman"/>
          <w:sz w:val="24"/>
          <w:szCs w:val="24"/>
        </w:rPr>
        <w:t>Aswakul</w:t>
      </w:r>
      <w:proofErr w:type="spellEnd"/>
      <w:r w:rsidRPr="003B4B26">
        <w:rPr>
          <w:rFonts w:ascii="Book Antiqua" w:hAnsi="Book Antiqua" w:cs="Times New Roman"/>
          <w:sz w:val="24"/>
          <w:szCs w:val="24"/>
        </w:rPr>
        <w:t xml:space="preserve"> P and </w:t>
      </w:r>
      <w:proofErr w:type="spellStart"/>
      <w:r w:rsidRPr="003B4B26">
        <w:rPr>
          <w:rFonts w:ascii="Book Antiqua" w:hAnsi="Book Antiqua" w:cs="Times New Roman"/>
          <w:sz w:val="24"/>
          <w:szCs w:val="24"/>
        </w:rPr>
        <w:t>Prachayakul</w:t>
      </w:r>
      <w:proofErr w:type="spellEnd"/>
      <w:r w:rsidRPr="003B4B26">
        <w:rPr>
          <w:rFonts w:ascii="Book Antiqua" w:hAnsi="Book Antiqua" w:cs="Times New Roman"/>
          <w:sz w:val="24"/>
          <w:szCs w:val="24"/>
        </w:rPr>
        <w:t xml:space="preserve"> V revised and approved the final version of the article to be published. </w:t>
      </w:r>
    </w:p>
    <w:p w:rsidR="00BB2BFE" w:rsidRPr="003B4B26" w:rsidRDefault="00BB2BFE" w:rsidP="003B4B26">
      <w:pPr>
        <w:spacing w:after="0" w:line="360" w:lineRule="auto"/>
        <w:contextualSpacing/>
        <w:jc w:val="both"/>
        <w:rPr>
          <w:rFonts w:ascii="Book Antiqua" w:hAnsi="Book Antiqua" w:cs="Times New Roman"/>
          <w:sz w:val="24"/>
          <w:szCs w:val="24"/>
          <w:lang w:eastAsia="zh-CN"/>
        </w:rPr>
      </w:pPr>
    </w:p>
    <w:p w:rsidR="00BB2BFE" w:rsidRPr="003B4B26" w:rsidRDefault="00BB2BFE" w:rsidP="003B4B26">
      <w:pPr>
        <w:autoSpaceDE w:val="0"/>
        <w:autoSpaceDN w:val="0"/>
        <w:adjustRightInd w:val="0"/>
        <w:spacing w:after="0" w:line="360" w:lineRule="auto"/>
        <w:jc w:val="both"/>
        <w:rPr>
          <w:rFonts w:ascii="Book Antiqua" w:hAnsi="Book Antiqua"/>
          <w:b/>
          <w:bCs/>
          <w:iCs/>
          <w:color w:val="000000"/>
          <w:sz w:val="24"/>
          <w:lang w:eastAsia="zh-CN"/>
        </w:rPr>
      </w:pPr>
      <w:bookmarkStart w:id="2" w:name="OLE_LINK4"/>
      <w:bookmarkStart w:id="3" w:name="OLE_LINK5"/>
      <w:r w:rsidRPr="003B4B26">
        <w:rPr>
          <w:rFonts w:ascii="Book Antiqua" w:hAnsi="Book Antiqua" w:hint="eastAsia"/>
          <w:b/>
          <w:bCs/>
          <w:iCs/>
          <w:color w:val="000000"/>
          <w:sz w:val="24"/>
        </w:rPr>
        <w:t>Institutional review board</w:t>
      </w:r>
      <w:r w:rsidRPr="003B4B26">
        <w:rPr>
          <w:rFonts w:ascii="Book Antiqua" w:hAnsi="Book Antiqua"/>
          <w:b/>
          <w:bCs/>
          <w:iCs/>
          <w:sz w:val="24"/>
        </w:rPr>
        <w:t xml:space="preserve"> statement</w:t>
      </w:r>
      <w:r w:rsidRPr="003B4B26">
        <w:rPr>
          <w:rFonts w:ascii="Book Antiqua" w:hAnsi="Book Antiqua" w:hint="eastAsia"/>
          <w:b/>
          <w:bCs/>
          <w:iCs/>
          <w:color w:val="000000"/>
          <w:sz w:val="24"/>
        </w:rPr>
        <w:t>:</w:t>
      </w:r>
      <w:r w:rsidRPr="003B4B26">
        <w:rPr>
          <w:rFonts w:ascii="Book Antiqua" w:hAnsi="Book Antiqua" w:hint="eastAsia"/>
          <w:bCs/>
          <w:iCs/>
          <w:color w:val="000000"/>
          <w:sz w:val="24"/>
          <w:lang w:eastAsia="zh-CN"/>
        </w:rPr>
        <w:t xml:space="preserve"> The study was reviewed and approved by the </w:t>
      </w:r>
      <w:proofErr w:type="spellStart"/>
      <w:r w:rsidRPr="003B4B26">
        <w:rPr>
          <w:rFonts w:ascii="Book Antiqua" w:hAnsi="Book Antiqua" w:cs="Times New Roman"/>
          <w:sz w:val="24"/>
          <w:szCs w:val="24"/>
        </w:rPr>
        <w:t>Siriraj</w:t>
      </w:r>
      <w:proofErr w:type="spellEnd"/>
      <w:r w:rsidRPr="003B4B26">
        <w:rPr>
          <w:rFonts w:ascii="Book Antiqua" w:hAnsi="Book Antiqua" w:hint="eastAsia"/>
          <w:bCs/>
          <w:iCs/>
          <w:color w:val="000000"/>
          <w:sz w:val="24"/>
        </w:rPr>
        <w:t xml:space="preserve"> Institutional review board</w:t>
      </w:r>
      <w:r w:rsidRPr="003B4B26">
        <w:rPr>
          <w:rFonts w:ascii="Book Antiqua" w:hAnsi="Book Antiqua" w:hint="eastAsia"/>
          <w:bCs/>
          <w:iCs/>
          <w:color w:val="000000"/>
          <w:sz w:val="24"/>
          <w:lang w:eastAsia="zh-CN"/>
        </w:rPr>
        <w:t>.</w:t>
      </w:r>
    </w:p>
    <w:bookmarkEnd w:id="2"/>
    <w:bookmarkEnd w:id="3"/>
    <w:p w:rsidR="00BB2BFE" w:rsidRPr="003B4B26" w:rsidRDefault="00BB2BFE" w:rsidP="003B4B26">
      <w:pPr>
        <w:autoSpaceDE w:val="0"/>
        <w:autoSpaceDN w:val="0"/>
        <w:adjustRightInd w:val="0"/>
        <w:spacing w:after="0" w:line="360" w:lineRule="auto"/>
        <w:jc w:val="both"/>
        <w:rPr>
          <w:rFonts w:ascii="Book Antiqua" w:hAnsi="Book Antiqua"/>
          <w:b/>
          <w:bCs/>
          <w:iCs/>
          <w:color w:val="000000"/>
          <w:sz w:val="24"/>
          <w:lang w:eastAsia="zh-CN"/>
        </w:rPr>
      </w:pPr>
    </w:p>
    <w:p w:rsidR="00BB2BFE" w:rsidRPr="003B4B26" w:rsidRDefault="00BB2BFE" w:rsidP="003B4B26">
      <w:pPr>
        <w:autoSpaceDE w:val="0"/>
        <w:autoSpaceDN w:val="0"/>
        <w:adjustRightInd w:val="0"/>
        <w:spacing w:after="0" w:line="360" w:lineRule="auto"/>
        <w:jc w:val="both"/>
        <w:rPr>
          <w:rFonts w:ascii="Book Antiqua" w:hAnsi="Book Antiqua"/>
          <w:bCs/>
          <w:iCs/>
          <w:color w:val="000000"/>
          <w:sz w:val="24"/>
          <w:lang w:eastAsia="zh-CN"/>
        </w:rPr>
      </w:pPr>
      <w:r w:rsidRPr="003B4B26">
        <w:rPr>
          <w:rFonts w:ascii="Book Antiqua" w:hAnsi="Book Antiqua"/>
          <w:b/>
          <w:bCs/>
          <w:iCs/>
          <w:color w:val="000000"/>
          <w:sz w:val="24"/>
        </w:rPr>
        <w:t>Informed consent</w:t>
      </w:r>
      <w:r w:rsidRPr="003B4B26">
        <w:rPr>
          <w:rFonts w:ascii="Book Antiqua" w:hAnsi="Book Antiqua"/>
          <w:b/>
          <w:bCs/>
          <w:iCs/>
          <w:sz w:val="24"/>
        </w:rPr>
        <w:t xml:space="preserve"> statement</w:t>
      </w:r>
      <w:r w:rsidRPr="003B4B26">
        <w:rPr>
          <w:rFonts w:ascii="Book Antiqua" w:hAnsi="Book Antiqua" w:hint="eastAsia"/>
          <w:b/>
          <w:bCs/>
          <w:iCs/>
          <w:color w:val="000000"/>
          <w:sz w:val="24"/>
        </w:rPr>
        <w:t>:</w:t>
      </w:r>
      <w:r w:rsidRPr="003B4B26">
        <w:rPr>
          <w:rFonts w:ascii="Book Antiqua" w:hAnsi="Book Antiqua"/>
          <w:b/>
          <w:bCs/>
          <w:iCs/>
          <w:color w:val="000000"/>
          <w:sz w:val="24"/>
        </w:rPr>
        <w:t xml:space="preserve"> </w:t>
      </w:r>
      <w:r w:rsidRPr="003B4B26">
        <w:rPr>
          <w:rFonts w:ascii="Book Antiqua" w:hAnsi="Book Antiqua"/>
          <w:bCs/>
          <w:iCs/>
          <w:color w:val="000000"/>
          <w:sz w:val="24"/>
          <w:lang w:eastAsia="zh-CN"/>
        </w:rPr>
        <w:t xml:space="preserve">Any </w:t>
      </w:r>
      <w:r w:rsidRPr="003B4B26">
        <w:rPr>
          <w:rFonts w:ascii="Book Antiqua" w:hAnsi="Book Antiqua" w:hint="eastAsia"/>
          <w:bCs/>
          <w:iCs/>
          <w:color w:val="000000"/>
          <w:sz w:val="24"/>
          <w:lang w:eastAsia="zh-CN"/>
        </w:rPr>
        <w:t xml:space="preserve">personal item or information will not be published without </w:t>
      </w:r>
      <w:r w:rsidRPr="003B4B26">
        <w:rPr>
          <w:rFonts w:ascii="Book Antiqua" w:hAnsi="Book Antiqua"/>
          <w:bCs/>
          <w:iCs/>
          <w:color w:val="000000"/>
          <w:sz w:val="24"/>
          <w:lang w:eastAsia="zh-CN"/>
        </w:rPr>
        <w:t>explicit</w:t>
      </w:r>
      <w:r w:rsidRPr="003B4B26">
        <w:rPr>
          <w:rFonts w:ascii="Book Antiqua" w:hAnsi="Book Antiqua" w:hint="eastAsia"/>
          <w:bCs/>
          <w:iCs/>
          <w:color w:val="000000"/>
          <w:sz w:val="24"/>
          <w:lang w:eastAsia="zh-CN"/>
        </w:rPr>
        <w:t xml:space="preserve"> consent </w:t>
      </w:r>
      <w:r w:rsidRPr="003B4B26">
        <w:rPr>
          <w:rFonts w:ascii="Book Antiqua" w:hAnsi="Book Antiqua"/>
          <w:bCs/>
          <w:iCs/>
          <w:color w:val="000000"/>
          <w:sz w:val="24"/>
          <w:lang w:eastAsia="zh-CN"/>
        </w:rPr>
        <w:t>forms</w:t>
      </w:r>
      <w:r w:rsidRPr="003B4B26">
        <w:rPr>
          <w:rFonts w:ascii="Book Antiqua" w:hAnsi="Book Antiqua" w:hint="eastAsia"/>
          <w:bCs/>
          <w:iCs/>
          <w:color w:val="000000"/>
          <w:sz w:val="24"/>
          <w:lang w:eastAsia="zh-CN"/>
        </w:rPr>
        <w:t xml:space="preserve"> the </w:t>
      </w:r>
      <w:r w:rsidRPr="003B4B26">
        <w:rPr>
          <w:rFonts w:ascii="Book Antiqua" w:hAnsi="Book Antiqua"/>
          <w:bCs/>
          <w:iCs/>
          <w:color w:val="000000"/>
          <w:sz w:val="24"/>
          <w:lang w:eastAsia="zh-CN"/>
        </w:rPr>
        <w:t>involve</w:t>
      </w:r>
      <w:r w:rsidRPr="003B4B26">
        <w:rPr>
          <w:rFonts w:ascii="Book Antiqua" w:hAnsi="Book Antiqua" w:hint="eastAsia"/>
          <w:bCs/>
          <w:iCs/>
          <w:color w:val="000000"/>
          <w:sz w:val="24"/>
          <w:lang w:eastAsia="zh-CN"/>
        </w:rPr>
        <w:t xml:space="preserve">d persons. </w:t>
      </w:r>
    </w:p>
    <w:p w:rsidR="000708E1" w:rsidRPr="003B4B26" w:rsidRDefault="000708E1" w:rsidP="003B4B26">
      <w:pPr>
        <w:spacing w:after="0" w:line="360" w:lineRule="auto"/>
        <w:contextualSpacing/>
        <w:jc w:val="both"/>
        <w:rPr>
          <w:rFonts w:ascii="Book Antiqua" w:hAnsi="Book Antiqua" w:cs="Times New Roman"/>
          <w:bCs/>
          <w:sz w:val="24"/>
          <w:szCs w:val="24"/>
          <w:lang w:eastAsia="zh-CN"/>
        </w:rPr>
      </w:pPr>
    </w:p>
    <w:p w:rsidR="000708E1" w:rsidRPr="003B4B26" w:rsidRDefault="000708E1" w:rsidP="003B4B26">
      <w:pPr>
        <w:spacing w:after="0" w:line="360" w:lineRule="auto"/>
        <w:contextualSpacing/>
        <w:jc w:val="both"/>
        <w:rPr>
          <w:rFonts w:ascii="Book Antiqua" w:hAnsi="Book Antiqua" w:cs="Times New Roman"/>
          <w:bCs/>
          <w:sz w:val="24"/>
          <w:szCs w:val="24"/>
          <w:lang w:eastAsia="zh-CN"/>
        </w:rPr>
      </w:pPr>
      <w:r w:rsidRPr="003B4B26">
        <w:rPr>
          <w:rFonts w:ascii="Book Antiqua" w:hAnsi="Book Antiqua" w:cs="Times New Roman"/>
          <w:b/>
          <w:bCs/>
          <w:sz w:val="24"/>
          <w:szCs w:val="24"/>
        </w:rPr>
        <w:t>Conflict-of-interest</w:t>
      </w:r>
      <w:r w:rsidRPr="003B4B26">
        <w:rPr>
          <w:rFonts w:ascii="Book Antiqua" w:hAnsi="Book Antiqua" w:cs="Times New Roman"/>
          <w:b/>
          <w:bCs/>
          <w:sz w:val="24"/>
          <w:szCs w:val="24"/>
          <w:lang w:eastAsia="zh-CN"/>
        </w:rPr>
        <w:t xml:space="preserve"> statement</w:t>
      </w:r>
      <w:r w:rsidRPr="003B4B26">
        <w:rPr>
          <w:rFonts w:ascii="Book Antiqua" w:hAnsi="Book Antiqua" w:cs="Times New Roman"/>
          <w:b/>
          <w:bCs/>
          <w:sz w:val="24"/>
          <w:szCs w:val="24"/>
        </w:rPr>
        <w:t xml:space="preserve">: </w:t>
      </w:r>
      <w:r w:rsidRPr="003B4B26">
        <w:rPr>
          <w:rFonts w:ascii="Book Antiqua" w:hAnsi="Book Antiqua" w:cs="Times New Roman"/>
          <w:bCs/>
          <w:sz w:val="24"/>
          <w:szCs w:val="24"/>
        </w:rPr>
        <w:t>All the authors declare no conflict of interest.</w:t>
      </w:r>
    </w:p>
    <w:p w:rsidR="000306BE" w:rsidRPr="003B4B26" w:rsidRDefault="000306BE" w:rsidP="003B4B26">
      <w:pPr>
        <w:spacing w:after="0" w:line="360" w:lineRule="auto"/>
        <w:contextualSpacing/>
        <w:jc w:val="both"/>
        <w:rPr>
          <w:rFonts w:ascii="Book Antiqua" w:hAnsi="Book Antiqua" w:cs="Times New Roman"/>
          <w:b/>
          <w:bCs/>
          <w:sz w:val="24"/>
          <w:szCs w:val="24"/>
          <w:lang w:eastAsia="zh-CN"/>
        </w:rPr>
      </w:pPr>
    </w:p>
    <w:p w:rsidR="000306BE" w:rsidRPr="003B4B26" w:rsidRDefault="000306BE" w:rsidP="003B4B26">
      <w:pPr>
        <w:spacing w:after="0" w:line="360" w:lineRule="auto"/>
        <w:jc w:val="both"/>
        <w:rPr>
          <w:rFonts w:ascii="Book Antiqua" w:hAnsi="Book Antiqua"/>
          <w:b/>
          <w:color w:val="000000"/>
          <w:sz w:val="24"/>
        </w:rPr>
      </w:pPr>
      <w:bookmarkStart w:id="4" w:name="OLE_LINK155"/>
      <w:bookmarkStart w:id="5" w:name="OLE_LINK183"/>
      <w:bookmarkStart w:id="6" w:name="OLE_LINK441"/>
      <w:r w:rsidRPr="003B4B26">
        <w:rPr>
          <w:rFonts w:ascii="Book Antiqua" w:hAnsi="Book Antiqua"/>
          <w:b/>
          <w:color w:val="000000"/>
          <w:sz w:val="24"/>
        </w:rPr>
        <w:t xml:space="preserve">Open-Access: </w:t>
      </w:r>
      <w:r w:rsidRPr="003B4B26">
        <w:rPr>
          <w:rFonts w:ascii="Book Antiqua" w:hAnsi="Book Antiqua"/>
          <w:color w:val="000000"/>
          <w:sz w:val="24"/>
        </w:rPr>
        <w:t xml:space="preserve">This article is an open-access article which was selected by an in-house editor and fully peer-reviewed by external reviewers. It is distributed in </w:t>
      </w:r>
      <w:r w:rsidRPr="003B4B26">
        <w:rPr>
          <w:rFonts w:ascii="Book Antiqua" w:hAnsi="Book Antiqua"/>
          <w:color w:val="000000"/>
          <w:sz w:val="24"/>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bookmarkEnd w:id="6"/>
    <w:p w:rsidR="000708E1" w:rsidRPr="003B4B26" w:rsidRDefault="000708E1" w:rsidP="003B4B26">
      <w:pPr>
        <w:spacing w:after="0" w:line="360" w:lineRule="auto"/>
        <w:contextualSpacing/>
        <w:jc w:val="both"/>
        <w:rPr>
          <w:rFonts w:ascii="Book Antiqua" w:hAnsi="Book Antiqua"/>
          <w:b/>
          <w:sz w:val="24"/>
          <w:szCs w:val="24"/>
          <w:lang w:eastAsia="zh-CN"/>
        </w:rPr>
      </w:pPr>
    </w:p>
    <w:p w:rsidR="000708E1" w:rsidRPr="003B4B26" w:rsidRDefault="000708E1" w:rsidP="003B4B26">
      <w:pPr>
        <w:spacing w:after="0" w:line="360" w:lineRule="auto"/>
        <w:contextualSpacing/>
        <w:jc w:val="both"/>
        <w:rPr>
          <w:rFonts w:ascii="Book Antiqua" w:hAnsi="Book Antiqua" w:cs="Times New Roman"/>
          <w:sz w:val="24"/>
          <w:szCs w:val="24"/>
          <w:lang w:eastAsia="zh-CN"/>
        </w:rPr>
      </w:pPr>
      <w:r w:rsidRPr="003B4B26">
        <w:rPr>
          <w:rFonts w:ascii="Book Antiqua" w:hAnsi="Book Antiqua" w:cs="Times New Roman"/>
          <w:b/>
          <w:sz w:val="24"/>
          <w:szCs w:val="24"/>
        </w:rPr>
        <w:t xml:space="preserve">Correspondence to: </w:t>
      </w:r>
      <w:proofErr w:type="spellStart"/>
      <w:r w:rsidRPr="003B4B26">
        <w:rPr>
          <w:rFonts w:ascii="Book Antiqua" w:hAnsi="Book Antiqua" w:cs="Times New Roman"/>
          <w:b/>
          <w:sz w:val="24"/>
          <w:szCs w:val="24"/>
        </w:rPr>
        <w:t>Varayu</w:t>
      </w:r>
      <w:proofErr w:type="spellEnd"/>
      <w:r w:rsidRPr="003B4B26">
        <w:rPr>
          <w:rFonts w:ascii="Book Antiqua" w:hAnsi="Book Antiqua" w:cs="Times New Roman"/>
          <w:b/>
          <w:sz w:val="24"/>
          <w:szCs w:val="24"/>
        </w:rPr>
        <w:t xml:space="preserve"> </w:t>
      </w:r>
      <w:proofErr w:type="spellStart"/>
      <w:r w:rsidRPr="003B4B26">
        <w:rPr>
          <w:rFonts w:ascii="Book Antiqua" w:hAnsi="Book Antiqua" w:cs="Times New Roman"/>
          <w:b/>
          <w:sz w:val="24"/>
          <w:szCs w:val="24"/>
        </w:rPr>
        <w:t>Prachayakul</w:t>
      </w:r>
      <w:proofErr w:type="spellEnd"/>
      <w:r w:rsidRPr="003B4B26">
        <w:rPr>
          <w:rFonts w:ascii="Book Antiqua" w:hAnsi="Book Antiqua" w:cs="Times New Roman"/>
          <w:b/>
          <w:sz w:val="24"/>
          <w:szCs w:val="24"/>
        </w:rPr>
        <w:t xml:space="preserve">, MD, Associate Professor, </w:t>
      </w:r>
      <w:proofErr w:type="spellStart"/>
      <w:r w:rsidRPr="003B4B26">
        <w:rPr>
          <w:rFonts w:ascii="Book Antiqua" w:hAnsi="Book Antiqua" w:cs="Times New Roman"/>
          <w:sz w:val="24"/>
          <w:szCs w:val="24"/>
        </w:rPr>
        <w:t>Siriraj</w:t>
      </w:r>
      <w:proofErr w:type="spellEnd"/>
      <w:r w:rsidRPr="003B4B26">
        <w:rPr>
          <w:rFonts w:ascii="Book Antiqua" w:hAnsi="Book Antiqua" w:cs="Times New Roman"/>
          <w:sz w:val="24"/>
          <w:szCs w:val="24"/>
        </w:rPr>
        <w:t xml:space="preserve"> Gastrointestinal Endoscopy Center, Division of Gastroenterology, Department of Internal Medicine, </w:t>
      </w:r>
      <w:proofErr w:type="spellStart"/>
      <w:r w:rsidR="000306BE" w:rsidRPr="003B4B26">
        <w:rPr>
          <w:rFonts w:ascii="Book Antiqua" w:hAnsi="Book Antiqua" w:cs="Times New Roman"/>
          <w:sz w:val="24"/>
          <w:szCs w:val="24"/>
        </w:rPr>
        <w:t>Mahidol</w:t>
      </w:r>
      <w:proofErr w:type="spellEnd"/>
      <w:r w:rsidR="000306BE" w:rsidRPr="003B4B26">
        <w:rPr>
          <w:rFonts w:ascii="Book Antiqua" w:hAnsi="Book Antiqua" w:cs="Times New Roman"/>
          <w:sz w:val="24"/>
          <w:szCs w:val="24"/>
        </w:rPr>
        <w:t xml:space="preserve"> University,</w:t>
      </w:r>
      <w:r w:rsidR="000306BE" w:rsidRPr="003B4B26">
        <w:rPr>
          <w:rFonts w:ascii="Book Antiqua" w:hAnsi="Book Antiqua" w:cs="Times New Roman" w:hint="eastAsia"/>
          <w:sz w:val="24"/>
          <w:szCs w:val="24"/>
          <w:lang w:eastAsia="zh-CN"/>
        </w:rPr>
        <w:t xml:space="preserve"> </w:t>
      </w:r>
      <w:proofErr w:type="spellStart"/>
      <w:r w:rsidRPr="003B4B26">
        <w:rPr>
          <w:rFonts w:ascii="Book Antiqua" w:hAnsi="Book Antiqua" w:cs="Times New Roman"/>
          <w:sz w:val="24"/>
          <w:szCs w:val="24"/>
        </w:rPr>
        <w:t>Siriraj</w:t>
      </w:r>
      <w:proofErr w:type="spellEnd"/>
      <w:r w:rsidRPr="003B4B26">
        <w:rPr>
          <w:rFonts w:ascii="Book Antiqua" w:hAnsi="Book Antiqua" w:cs="Times New Roman"/>
          <w:sz w:val="24"/>
          <w:szCs w:val="24"/>
        </w:rPr>
        <w:t xml:space="preserve"> Hospital, 2 </w:t>
      </w:r>
      <w:proofErr w:type="spellStart"/>
      <w:r w:rsidRPr="003B4B26">
        <w:rPr>
          <w:rFonts w:ascii="Book Antiqua" w:hAnsi="Book Antiqua" w:cs="Times New Roman"/>
          <w:sz w:val="24"/>
          <w:szCs w:val="24"/>
        </w:rPr>
        <w:t>Prannok</w:t>
      </w:r>
      <w:proofErr w:type="spellEnd"/>
      <w:r w:rsidRPr="003B4B26">
        <w:rPr>
          <w:rFonts w:ascii="Book Antiqua" w:hAnsi="Book Antiqua" w:cs="Times New Roman"/>
          <w:sz w:val="24"/>
          <w:szCs w:val="24"/>
        </w:rPr>
        <w:t xml:space="preserve"> Road, Bangkok 10700, Thailand.</w:t>
      </w:r>
      <w:r w:rsidRPr="003B4B26">
        <w:rPr>
          <w:rFonts w:ascii="Book Antiqua" w:hAnsi="Book Antiqua" w:cs="Times New Roman"/>
          <w:sz w:val="24"/>
          <w:szCs w:val="24"/>
          <w:lang w:eastAsia="zh-CN"/>
        </w:rPr>
        <w:t xml:space="preserve"> kaiyjr@gmail.com</w:t>
      </w:r>
    </w:p>
    <w:p w:rsidR="000708E1" w:rsidRPr="003B4B26" w:rsidRDefault="000708E1" w:rsidP="003B4B26">
      <w:pPr>
        <w:spacing w:after="0" w:line="360" w:lineRule="auto"/>
        <w:contextualSpacing/>
        <w:jc w:val="both"/>
        <w:rPr>
          <w:rFonts w:ascii="Book Antiqua" w:hAnsi="Book Antiqua" w:cs="Times New Roman"/>
          <w:sz w:val="24"/>
          <w:szCs w:val="24"/>
        </w:rPr>
      </w:pPr>
      <w:r w:rsidRPr="003B4B26">
        <w:rPr>
          <w:rFonts w:ascii="Book Antiqua" w:hAnsi="Book Antiqua" w:cs="Times New Roman"/>
          <w:b/>
          <w:sz w:val="24"/>
          <w:szCs w:val="24"/>
        </w:rPr>
        <w:t xml:space="preserve">Telephone: </w:t>
      </w:r>
      <w:r w:rsidRPr="003B4B26">
        <w:rPr>
          <w:rFonts w:ascii="Book Antiqua" w:hAnsi="Book Antiqua" w:cs="Times New Roman"/>
          <w:sz w:val="24"/>
          <w:szCs w:val="24"/>
        </w:rPr>
        <w:t>+66-818</w:t>
      </w:r>
      <w:r w:rsidR="003B4B26" w:rsidRPr="003B4B26">
        <w:rPr>
          <w:rFonts w:ascii="Book Antiqua" w:hAnsi="Book Antiqua" w:cs="Times New Roman" w:hint="eastAsia"/>
          <w:sz w:val="24"/>
          <w:szCs w:val="24"/>
          <w:lang w:eastAsia="zh-CN"/>
        </w:rPr>
        <w:t>-</w:t>
      </w:r>
      <w:r w:rsidRPr="003B4B26">
        <w:rPr>
          <w:rFonts w:ascii="Book Antiqua" w:hAnsi="Book Antiqua" w:cs="Times New Roman"/>
          <w:sz w:val="24"/>
          <w:szCs w:val="24"/>
        </w:rPr>
        <w:t>654646</w:t>
      </w:r>
    </w:p>
    <w:p w:rsidR="000708E1" w:rsidRPr="003B4B26" w:rsidRDefault="000708E1" w:rsidP="003B4B26">
      <w:pPr>
        <w:spacing w:after="0" w:line="360" w:lineRule="auto"/>
        <w:contextualSpacing/>
        <w:jc w:val="both"/>
        <w:rPr>
          <w:rFonts w:ascii="Book Antiqua" w:hAnsi="Book Antiqua" w:cs="Times New Roman"/>
          <w:sz w:val="24"/>
          <w:szCs w:val="24"/>
        </w:rPr>
      </w:pPr>
      <w:r w:rsidRPr="003B4B26">
        <w:rPr>
          <w:rFonts w:ascii="Book Antiqua" w:hAnsi="Book Antiqua" w:cs="Times New Roman"/>
          <w:b/>
          <w:sz w:val="24"/>
          <w:szCs w:val="24"/>
        </w:rPr>
        <w:t xml:space="preserve">Fax: </w:t>
      </w:r>
      <w:r w:rsidRPr="003B4B26">
        <w:rPr>
          <w:rFonts w:ascii="Book Antiqua" w:hAnsi="Book Antiqua" w:cs="Times New Roman"/>
          <w:bCs/>
          <w:sz w:val="24"/>
          <w:szCs w:val="24"/>
        </w:rPr>
        <w:t>+66-241</w:t>
      </w:r>
      <w:r w:rsidR="003B4B26" w:rsidRPr="003B4B26">
        <w:rPr>
          <w:rFonts w:ascii="Book Antiqua" w:hAnsi="Book Antiqua" w:cs="Times New Roman" w:hint="eastAsia"/>
          <w:bCs/>
          <w:sz w:val="24"/>
          <w:szCs w:val="24"/>
          <w:lang w:eastAsia="zh-CN"/>
        </w:rPr>
        <w:t>-</w:t>
      </w:r>
      <w:r w:rsidRPr="003B4B26">
        <w:rPr>
          <w:rFonts w:ascii="Book Antiqua" w:hAnsi="Book Antiqua" w:cs="Times New Roman"/>
          <w:bCs/>
          <w:sz w:val="24"/>
          <w:szCs w:val="24"/>
        </w:rPr>
        <w:t>15013</w:t>
      </w:r>
    </w:p>
    <w:p w:rsidR="000708E1" w:rsidRPr="003B4B26" w:rsidRDefault="000708E1" w:rsidP="003B4B26">
      <w:pPr>
        <w:spacing w:after="0" w:line="360" w:lineRule="auto"/>
        <w:jc w:val="both"/>
        <w:rPr>
          <w:rFonts w:ascii="Book Antiqua" w:hAnsi="Book Antiqua" w:cs="Calibri"/>
          <w:sz w:val="24"/>
          <w:szCs w:val="24"/>
          <w:lang w:eastAsia="zh-CN"/>
        </w:rPr>
      </w:pPr>
    </w:p>
    <w:p w:rsidR="000306BE" w:rsidRPr="003B4B26" w:rsidRDefault="000306BE" w:rsidP="003B4B26">
      <w:pPr>
        <w:spacing w:after="0" w:line="360" w:lineRule="auto"/>
        <w:jc w:val="both"/>
        <w:rPr>
          <w:rFonts w:ascii="Book Antiqua" w:hAnsi="Book Antiqua"/>
          <w:sz w:val="24"/>
          <w:lang w:eastAsia="zh-CN"/>
        </w:rPr>
      </w:pPr>
      <w:bookmarkStart w:id="7" w:name="OLE_LINK476"/>
      <w:bookmarkStart w:id="8" w:name="OLE_LINK477"/>
      <w:bookmarkStart w:id="9" w:name="OLE_LINK117"/>
      <w:bookmarkStart w:id="10" w:name="OLE_LINK528"/>
      <w:bookmarkStart w:id="11" w:name="OLE_LINK557"/>
      <w:bookmarkStart w:id="12" w:name="OLE_LINK573"/>
      <w:r w:rsidRPr="003B4B26">
        <w:rPr>
          <w:rFonts w:ascii="Book Antiqua" w:hAnsi="Book Antiqua"/>
          <w:b/>
          <w:sz w:val="24"/>
        </w:rPr>
        <w:t>Received:</w:t>
      </w:r>
      <w:r w:rsidR="00D14093" w:rsidRPr="003B4B26">
        <w:rPr>
          <w:rFonts w:ascii="Book Antiqua" w:hAnsi="Book Antiqua" w:hint="eastAsia"/>
          <w:b/>
          <w:sz w:val="24"/>
          <w:lang w:eastAsia="zh-CN"/>
        </w:rPr>
        <w:t xml:space="preserve"> </w:t>
      </w:r>
      <w:r w:rsidR="00D14093" w:rsidRPr="003B4B26">
        <w:rPr>
          <w:rFonts w:ascii="Book Antiqua" w:hAnsi="Book Antiqua" w:hint="eastAsia"/>
          <w:sz w:val="24"/>
          <w:lang w:eastAsia="zh-CN"/>
        </w:rPr>
        <w:t>November 10, 2015</w:t>
      </w:r>
    </w:p>
    <w:p w:rsidR="000306BE" w:rsidRPr="003B4B26" w:rsidRDefault="000306BE" w:rsidP="003B4B26">
      <w:pPr>
        <w:spacing w:after="0" w:line="360" w:lineRule="auto"/>
        <w:jc w:val="both"/>
        <w:rPr>
          <w:rFonts w:ascii="Book Antiqua" w:hAnsi="Book Antiqua"/>
          <w:sz w:val="24"/>
          <w:lang w:eastAsia="zh-CN"/>
        </w:rPr>
      </w:pPr>
      <w:r w:rsidRPr="003B4B26">
        <w:rPr>
          <w:rFonts w:ascii="Book Antiqua" w:hAnsi="Book Antiqua" w:hint="eastAsia"/>
          <w:b/>
          <w:sz w:val="24"/>
        </w:rPr>
        <w:t>Peer-review started</w:t>
      </w:r>
      <w:r w:rsidRPr="003B4B26">
        <w:rPr>
          <w:rFonts w:ascii="Book Antiqua" w:hAnsi="Book Antiqua"/>
          <w:b/>
          <w:sz w:val="24"/>
        </w:rPr>
        <w:t>:</w:t>
      </w:r>
      <w:r w:rsidR="00D14093" w:rsidRPr="003B4B26">
        <w:rPr>
          <w:rFonts w:ascii="Book Antiqua" w:hAnsi="Book Antiqua" w:hint="eastAsia"/>
          <w:b/>
          <w:sz w:val="24"/>
          <w:lang w:eastAsia="zh-CN"/>
        </w:rPr>
        <w:t xml:space="preserve"> </w:t>
      </w:r>
      <w:r w:rsidR="00D14093" w:rsidRPr="003B4B26">
        <w:rPr>
          <w:rFonts w:ascii="Book Antiqua" w:hAnsi="Book Antiqua" w:hint="eastAsia"/>
          <w:sz w:val="24"/>
          <w:lang w:eastAsia="zh-CN"/>
        </w:rPr>
        <w:t>November 11, 2015</w:t>
      </w:r>
    </w:p>
    <w:p w:rsidR="000306BE" w:rsidRPr="003B4B26" w:rsidRDefault="000306BE" w:rsidP="003B4B26">
      <w:pPr>
        <w:spacing w:after="0" w:line="360" w:lineRule="auto"/>
        <w:jc w:val="both"/>
        <w:rPr>
          <w:rFonts w:ascii="Book Antiqua" w:hAnsi="Book Antiqua"/>
          <w:sz w:val="24"/>
          <w:lang w:eastAsia="zh-CN"/>
        </w:rPr>
      </w:pPr>
      <w:r w:rsidRPr="003B4B26">
        <w:rPr>
          <w:rFonts w:ascii="Book Antiqua" w:hAnsi="Book Antiqua"/>
          <w:b/>
          <w:sz w:val="24"/>
        </w:rPr>
        <w:t>First decision:</w:t>
      </w:r>
      <w:r w:rsidR="00D14093" w:rsidRPr="003B4B26">
        <w:rPr>
          <w:rFonts w:ascii="Book Antiqua" w:hAnsi="Book Antiqua" w:hint="eastAsia"/>
          <w:b/>
          <w:sz w:val="24"/>
          <w:lang w:eastAsia="zh-CN"/>
        </w:rPr>
        <w:t xml:space="preserve"> </w:t>
      </w:r>
      <w:r w:rsidR="00D14093" w:rsidRPr="003B4B26">
        <w:rPr>
          <w:rFonts w:ascii="Book Antiqua" w:hAnsi="Book Antiqua" w:hint="eastAsia"/>
          <w:sz w:val="24"/>
          <w:lang w:eastAsia="zh-CN"/>
        </w:rPr>
        <w:t>December 22, 2015</w:t>
      </w:r>
    </w:p>
    <w:p w:rsidR="000306BE" w:rsidRPr="003B4B26" w:rsidRDefault="000306BE" w:rsidP="003B4B26">
      <w:pPr>
        <w:spacing w:after="0" w:line="360" w:lineRule="auto"/>
        <w:jc w:val="both"/>
        <w:rPr>
          <w:rFonts w:ascii="Book Antiqua" w:hAnsi="Book Antiqua"/>
          <w:sz w:val="24"/>
          <w:lang w:eastAsia="zh-CN"/>
        </w:rPr>
      </w:pPr>
      <w:r w:rsidRPr="003B4B26">
        <w:rPr>
          <w:rFonts w:ascii="Book Antiqua" w:hAnsi="Book Antiqua"/>
          <w:b/>
          <w:sz w:val="24"/>
        </w:rPr>
        <w:t>Revised:</w:t>
      </w:r>
      <w:r w:rsidR="00D14093" w:rsidRPr="003B4B26">
        <w:rPr>
          <w:rFonts w:ascii="Book Antiqua" w:hAnsi="Book Antiqua" w:hint="eastAsia"/>
          <w:b/>
          <w:sz w:val="24"/>
          <w:lang w:eastAsia="zh-CN"/>
        </w:rPr>
        <w:t xml:space="preserve"> </w:t>
      </w:r>
      <w:r w:rsidR="00D14093" w:rsidRPr="003B4B26">
        <w:rPr>
          <w:rFonts w:ascii="Book Antiqua" w:hAnsi="Book Antiqua"/>
          <w:sz w:val="24"/>
          <w:lang w:eastAsia="zh-CN"/>
        </w:rPr>
        <w:t>January</w:t>
      </w:r>
      <w:r w:rsidR="00D14093" w:rsidRPr="003B4B26">
        <w:rPr>
          <w:rFonts w:ascii="Book Antiqua" w:hAnsi="Book Antiqua" w:hint="eastAsia"/>
          <w:sz w:val="24"/>
          <w:lang w:eastAsia="zh-CN"/>
        </w:rPr>
        <w:t xml:space="preserve"> 12, 2016</w:t>
      </w:r>
    </w:p>
    <w:p w:rsidR="000306BE" w:rsidRPr="00F5584C" w:rsidRDefault="000306BE" w:rsidP="00F5584C">
      <w:pPr>
        <w:rPr>
          <w:rFonts w:ascii="Book Antiqua" w:hAnsi="Book Antiqua"/>
          <w:iCs/>
          <w:sz w:val="24"/>
        </w:rPr>
      </w:pPr>
      <w:r w:rsidRPr="003B4B26">
        <w:rPr>
          <w:rFonts w:ascii="Book Antiqua" w:hAnsi="Book Antiqua"/>
          <w:b/>
          <w:sz w:val="24"/>
        </w:rPr>
        <w:t>Accepted:</w:t>
      </w:r>
      <w:r w:rsidR="00F5584C" w:rsidRPr="00F5584C">
        <w:rPr>
          <w:rStyle w:val="Emphasis"/>
        </w:rPr>
        <w:t xml:space="preserve"> </w:t>
      </w:r>
      <w:r w:rsidR="00F5584C">
        <w:rPr>
          <w:rStyle w:val="Emphasis"/>
        </w:rPr>
        <w:t xml:space="preserve">February </w:t>
      </w:r>
      <w:r w:rsidR="00F5584C">
        <w:rPr>
          <w:rStyle w:val="Emphasis"/>
          <w:rFonts w:ascii="宋体" w:hAnsi="宋体" w:cs="宋体" w:hint="eastAsia"/>
        </w:rPr>
        <w:t>23</w:t>
      </w:r>
      <w:r w:rsidR="00F5584C" w:rsidRPr="00235CD4">
        <w:rPr>
          <w:rStyle w:val="Emphasis"/>
        </w:rPr>
        <w:t>,</w:t>
      </w:r>
      <w:r w:rsidR="00F5584C">
        <w:rPr>
          <w:rStyle w:val="Emphasis"/>
        </w:rPr>
        <w:t xml:space="preserve"> 2016</w:t>
      </w:r>
      <w:bookmarkStart w:id="13" w:name="_GoBack"/>
      <w:bookmarkEnd w:id="13"/>
      <w:r w:rsidRPr="003B4B26">
        <w:rPr>
          <w:rFonts w:ascii="Book Antiqua" w:hAnsi="Book Antiqua" w:hint="eastAsia"/>
          <w:b/>
          <w:sz w:val="24"/>
        </w:rPr>
        <w:t xml:space="preserve">  </w:t>
      </w:r>
    </w:p>
    <w:p w:rsidR="000306BE" w:rsidRPr="003B4B26" w:rsidRDefault="000306BE" w:rsidP="003B4B26">
      <w:pPr>
        <w:spacing w:after="0" w:line="360" w:lineRule="auto"/>
        <w:jc w:val="both"/>
        <w:rPr>
          <w:rFonts w:ascii="Book Antiqua" w:hAnsi="Book Antiqua"/>
          <w:b/>
          <w:sz w:val="24"/>
        </w:rPr>
      </w:pPr>
      <w:r w:rsidRPr="003B4B26">
        <w:rPr>
          <w:rFonts w:ascii="Book Antiqua" w:hAnsi="Book Antiqua"/>
          <w:b/>
          <w:sz w:val="24"/>
        </w:rPr>
        <w:t>Article in press:</w:t>
      </w:r>
    </w:p>
    <w:p w:rsidR="000306BE" w:rsidRPr="003B4B26" w:rsidRDefault="000306BE" w:rsidP="003B4B26">
      <w:pPr>
        <w:spacing w:after="0" w:line="360" w:lineRule="auto"/>
        <w:jc w:val="both"/>
        <w:rPr>
          <w:rFonts w:ascii="Book Antiqua" w:hAnsi="Book Antiqua"/>
          <w:b/>
          <w:sz w:val="24"/>
        </w:rPr>
      </w:pPr>
      <w:r w:rsidRPr="003B4B26">
        <w:rPr>
          <w:rFonts w:ascii="Book Antiqua" w:hAnsi="Book Antiqua"/>
          <w:b/>
          <w:sz w:val="24"/>
        </w:rPr>
        <w:t>Published online:</w:t>
      </w:r>
    </w:p>
    <w:bookmarkEnd w:id="7"/>
    <w:bookmarkEnd w:id="8"/>
    <w:bookmarkEnd w:id="9"/>
    <w:bookmarkEnd w:id="10"/>
    <w:bookmarkEnd w:id="11"/>
    <w:bookmarkEnd w:id="12"/>
    <w:p w:rsidR="000306BE" w:rsidRPr="003B4B26" w:rsidRDefault="000306BE" w:rsidP="003B4B26">
      <w:pPr>
        <w:spacing w:after="0" w:line="360" w:lineRule="auto"/>
        <w:jc w:val="both"/>
        <w:rPr>
          <w:rFonts w:ascii="Book Antiqua" w:hAnsi="Book Antiqua" w:cs="Calibri"/>
          <w:sz w:val="24"/>
          <w:szCs w:val="24"/>
          <w:lang w:eastAsia="zh-CN"/>
        </w:rPr>
      </w:pPr>
    </w:p>
    <w:p w:rsidR="000306BE" w:rsidRPr="003B4B26" w:rsidRDefault="000306BE" w:rsidP="003B4B26">
      <w:pPr>
        <w:spacing w:after="0" w:line="240" w:lineRule="auto"/>
        <w:jc w:val="both"/>
        <w:rPr>
          <w:rFonts w:ascii="Book Antiqua" w:hAnsi="Book Antiqua" w:cs="Times New Roman"/>
          <w:b/>
          <w:bCs/>
          <w:sz w:val="24"/>
          <w:szCs w:val="24"/>
        </w:rPr>
      </w:pPr>
      <w:r w:rsidRPr="003B4B26">
        <w:rPr>
          <w:rFonts w:ascii="Book Antiqua" w:hAnsi="Book Antiqua" w:cs="Times New Roman"/>
          <w:b/>
          <w:bCs/>
          <w:sz w:val="24"/>
          <w:szCs w:val="24"/>
        </w:rPr>
        <w:br w:type="page"/>
      </w:r>
    </w:p>
    <w:p w:rsidR="000708E1" w:rsidRPr="003B4B26" w:rsidRDefault="000708E1" w:rsidP="003B4B26">
      <w:pPr>
        <w:spacing w:after="0" w:line="360" w:lineRule="auto"/>
        <w:jc w:val="both"/>
        <w:rPr>
          <w:rFonts w:ascii="Book Antiqua" w:hAnsi="Book Antiqua" w:cs="Times New Roman"/>
          <w:b/>
          <w:bCs/>
          <w:sz w:val="24"/>
          <w:szCs w:val="24"/>
        </w:rPr>
      </w:pPr>
      <w:r w:rsidRPr="003B4B26">
        <w:rPr>
          <w:rFonts w:ascii="Book Antiqua" w:hAnsi="Book Antiqua" w:cs="Times New Roman"/>
          <w:b/>
          <w:bCs/>
          <w:sz w:val="24"/>
          <w:szCs w:val="24"/>
        </w:rPr>
        <w:lastRenderedPageBreak/>
        <w:t xml:space="preserve">Abstract </w:t>
      </w: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sz w:val="24"/>
          <w:szCs w:val="24"/>
        </w:rPr>
        <w:t>One of the most common symptoms presenting in patients with chronic pancreatitis is pancreatic–type pain</w:t>
      </w:r>
      <w:r w:rsidRPr="003B4B26">
        <w:rPr>
          <w:rFonts w:ascii="Book Antiqua" w:hAnsi="Book Antiqua" w:cs="Times New Roman"/>
          <w:bCs/>
          <w:sz w:val="24"/>
          <w:szCs w:val="24"/>
        </w:rPr>
        <w:t>.</w:t>
      </w:r>
      <w:r w:rsidRPr="003B4B26">
        <w:rPr>
          <w:rFonts w:ascii="Book Antiqua" w:hAnsi="Book Antiqua" w:cs="Times New Roman"/>
          <w:sz w:val="24"/>
          <w:szCs w:val="24"/>
        </w:rPr>
        <w:t xml:space="preserve"> Obstruction of the main pancreatic duct in chronic pancreatitis can be treated by a multitude of therapeutic approaches, ranging from pharmacologic, endoscopic and radiologic treatments to surgical interventions</w:t>
      </w:r>
      <w:r w:rsidRPr="003B4B26">
        <w:rPr>
          <w:rFonts w:ascii="Book Antiqua" w:hAnsi="Book Antiqua" w:cs="Times New Roman"/>
          <w:bCs/>
          <w:sz w:val="24"/>
          <w:szCs w:val="24"/>
        </w:rPr>
        <w:t xml:space="preserve">. </w:t>
      </w:r>
      <w:r w:rsidRPr="003B4B26">
        <w:rPr>
          <w:rFonts w:ascii="Book Antiqua" w:hAnsi="Book Antiqua" w:cs="Times New Roman"/>
          <w:sz w:val="24"/>
          <w:szCs w:val="24"/>
        </w:rPr>
        <w:t xml:space="preserve">When the conservative treatment approaches fail to resolve symptomatic cases, however, endoscopic retrograde </w:t>
      </w:r>
      <w:proofErr w:type="spellStart"/>
      <w:r w:rsidRPr="003B4B26">
        <w:rPr>
          <w:rFonts w:ascii="Book Antiqua" w:hAnsi="Book Antiqua" w:cs="Times New Roman"/>
          <w:sz w:val="24"/>
          <w:szCs w:val="24"/>
        </w:rPr>
        <w:t>pancreatography</w:t>
      </w:r>
      <w:proofErr w:type="spellEnd"/>
      <w:r w:rsidRPr="003B4B26">
        <w:rPr>
          <w:rFonts w:ascii="Book Antiqua" w:hAnsi="Book Antiqua" w:cs="Times New Roman"/>
          <w:sz w:val="24"/>
          <w:szCs w:val="24"/>
        </w:rPr>
        <w:t xml:space="preserve"> with pancreatic duct drainage is the preferred second approach, despite its well-recognized drawbacks.</w:t>
      </w:r>
      <w:r w:rsidRPr="003B4B26">
        <w:rPr>
          <w:rFonts w:ascii="Book Antiqua" w:hAnsi="Book Antiqua" w:cs="Times New Roman"/>
          <w:b/>
          <w:bCs/>
          <w:sz w:val="24"/>
          <w:szCs w:val="24"/>
        </w:rPr>
        <w:t xml:space="preserve"> </w:t>
      </w:r>
      <w:r w:rsidRPr="003B4B26">
        <w:rPr>
          <w:rFonts w:ascii="Book Antiqua" w:hAnsi="Book Antiqua" w:cs="Times New Roman"/>
          <w:sz w:val="24"/>
          <w:szCs w:val="24"/>
        </w:rPr>
        <w:t>When the</w:t>
      </w:r>
      <w:r w:rsidRPr="003B4B26">
        <w:rPr>
          <w:rFonts w:ascii="Book Antiqua" w:hAnsi="Book Antiqua" w:cs="Times New Roman"/>
          <w:b/>
          <w:bCs/>
          <w:sz w:val="24"/>
          <w:szCs w:val="24"/>
        </w:rPr>
        <w:t xml:space="preserve"> </w:t>
      </w:r>
      <w:r w:rsidRPr="003B4B26">
        <w:rPr>
          <w:rFonts w:ascii="Book Antiqua" w:hAnsi="Book Antiqua" w:cs="Times New Roman"/>
          <w:sz w:val="24"/>
          <w:szCs w:val="24"/>
        </w:rPr>
        <w:t xml:space="preserve">conventional </w:t>
      </w:r>
      <w:proofErr w:type="spellStart"/>
      <w:r w:rsidRPr="003B4B26">
        <w:rPr>
          <w:rFonts w:ascii="Book Antiqua" w:hAnsi="Book Antiqua" w:cs="Times New Roman"/>
          <w:sz w:val="24"/>
          <w:szCs w:val="24"/>
        </w:rPr>
        <w:t>transpapillary</w:t>
      </w:r>
      <w:proofErr w:type="spellEnd"/>
      <w:r w:rsidRPr="003B4B26">
        <w:rPr>
          <w:rFonts w:ascii="Book Antiqua" w:hAnsi="Book Antiqua" w:cs="Times New Roman"/>
          <w:sz w:val="24"/>
          <w:szCs w:val="24"/>
        </w:rPr>
        <w:t xml:space="preserve"> approach fails to achieve the necessary drainage, the patients may benefit from application of the less invasive endoscopic ultrasound-guided pancreatic duct interventions. Here, we describe the case of a 42-year-old man who presented with severe abdominal pain that had lasted for 3 months. Computed tomography scanning showed evidence of chronic obstructive pancreatitis with pancreatic duct stricture at genu. After conventional endoscopic retrograde </w:t>
      </w:r>
      <w:proofErr w:type="spellStart"/>
      <w:r w:rsidRPr="003B4B26">
        <w:rPr>
          <w:rFonts w:ascii="Book Antiqua" w:hAnsi="Book Antiqua" w:cs="Times New Roman"/>
          <w:sz w:val="24"/>
          <w:szCs w:val="24"/>
        </w:rPr>
        <w:t>pancreaticography</w:t>
      </w:r>
      <w:proofErr w:type="spellEnd"/>
      <w:r w:rsidRPr="003B4B26">
        <w:rPr>
          <w:rFonts w:ascii="Book Antiqua" w:hAnsi="Book Antiqua" w:cs="Times New Roman"/>
          <w:sz w:val="24"/>
          <w:szCs w:val="24"/>
        </w:rPr>
        <w:t xml:space="preserve"> failed to eliminate the symptoms, endoscopic ultrasound-guided </w:t>
      </w:r>
      <w:proofErr w:type="spellStart"/>
      <w:r w:rsidRPr="003B4B26">
        <w:rPr>
          <w:rFonts w:ascii="Book Antiqua" w:hAnsi="Book Antiqua" w:cs="Times New Roman"/>
          <w:sz w:val="24"/>
          <w:szCs w:val="24"/>
        </w:rPr>
        <w:t>pancreaticogastrostomy</w:t>
      </w:r>
      <w:proofErr w:type="spellEnd"/>
      <w:r w:rsidRPr="003B4B26">
        <w:rPr>
          <w:rFonts w:ascii="Book Antiqua" w:hAnsi="Book Antiqua" w:cs="Times New Roman"/>
          <w:sz w:val="24"/>
          <w:szCs w:val="24"/>
        </w:rPr>
        <w:t xml:space="preserve"> was applied using a fully covered, self-expandable, 10-mm diameter metallic stent. The treatment resolved the case and the patient experienced no adverse events.</w:t>
      </w:r>
      <w:r w:rsidRPr="003B4B26">
        <w:rPr>
          <w:rFonts w:ascii="Book Antiqua" w:hAnsi="Book Antiqua" w:cs="Times New Roman"/>
          <w:bCs/>
          <w:sz w:val="24"/>
          <w:szCs w:val="24"/>
        </w:rPr>
        <w:t xml:space="preserve"> </w:t>
      </w:r>
      <w:r w:rsidRPr="003B4B26">
        <w:rPr>
          <w:rFonts w:ascii="Book Antiqua" w:hAnsi="Book Antiqua" w:cs="Times New Roman"/>
          <w:sz w:val="24"/>
          <w:szCs w:val="24"/>
        </w:rPr>
        <w:t xml:space="preserve">Endoscopic ultrasound-guided </w:t>
      </w:r>
      <w:proofErr w:type="spellStart"/>
      <w:r w:rsidRPr="003B4B26">
        <w:rPr>
          <w:rFonts w:ascii="Book Antiqua" w:hAnsi="Book Antiqua" w:cs="Times New Roman"/>
          <w:sz w:val="24"/>
          <w:szCs w:val="24"/>
        </w:rPr>
        <w:t>pancreaticogastrostomy</w:t>
      </w:r>
      <w:proofErr w:type="spellEnd"/>
      <w:r w:rsidRPr="003B4B26">
        <w:rPr>
          <w:rFonts w:ascii="Book Antiqua" w:hAnsi="Book Antiqua" w:cs="Times New Roman"/>
          <w:bCs/>
          <w:sz w:val="24"/>
          <w:szCs w:val="24"/>
        </w:rPr>
        <w:t xml:space="preserve"> with a r</w:t>
      </w:r>
      <w:r w:rsidRPr="003B4B26">
        <w:rPr>
          <w:rFonts w:ascii="Book Antiqua" w:hAnsi="Book Antiqua" w:cs="Times New Roman"/>
          <w:sz w:val="24"/>
          <w:szCs w:val="24"/>
        </w:rPr>
        <w:t>egular biliary fully covered, self-expandable metallic stent effectively and safely treated pancreatic–type pain in chronic pancreatitis.</w:t>
      </w:r>
    </w:p>
    <w:p w:rsidR="000708E1" w:rsidRPr="003B4B26" w:rsidRDefault="000708E1" w:rsidP="003B4B26">
      <w:pPr>
        <w:spacing w:after="0" w:line="360" w:lineRule="auto"/>
        <w:jc w:val="both"/>
        <w:rPr>
          <w:rFonts w:ascii="Book Antiqua" w:hAnsi="Book Antiqua" w:cs="Times New Roman"/>
          <w:b/>
          <w:bCs/>
          <w:sz w:val="24"/>
          <w:szCs w:val="24"/>
        </w:rPr>
      </w:pPr>
    </w:p>
    <w:p w:rsidR="000708E1" w:rsidRPr="003B4B26" w:rsidRDefault="000708E1" w:rsidP="003B4B26">
      <w:pPr>
        <w:spacing w:after="0" w:line="360" w:lineRule="auto"/>
        <w:jc w:val="both"/>
        <w:rPr>
          <w:rFonts w:ascii="Book Antiqua" w:hAnsi="Book Antiqua" w:cs="Times New Roman"/>
          <w:sz w:val="24"/>
          <w:szCs w:val="24"/>
          <w:lang w:eastAsia="zh-CN"/>
        </w:rPr>
      </w:pPr>
      <w:r w:rsidRPr="003B4B26">
        <w:rPr>
          <w:rFonts w:ascii="Book Antiqua" w:hAnsi="Book Antiqua" w:cs="Times New Roman"/>
          <w:b/>
          <w:bCs/>
          <w:sz w:val="24"/>
          <w:szCs w:val="24"/>
        </w:rPr>
        <w:t>Key words:</w:t>
      </w:r>
      <w:r w:rsidRPr="003B4B26">
        <w:rPr>
          <w:rFonts w:ascii="Book Antiqua" w:hAnsi="Book Antiqua" w:cs="Times New Roman"/>
          <w:sz w:val="24"/>
          <w:szCs w:val="24"/>
        </w:rPr>
        <w:t xml:space="preserve"> Endoscopic ultrasound-guided</w:t>
      </w:r>
      <w:r w:rsidR="000306BE" w:rsidRPr="003B4B26">
        <w:rPr>
          <w:rFonts w:ascii="Book Antiqua" w:hAnsi="Book Antiqua" w:cs="Times New Roman" w:hint="eastAsia"/>
          <w:sz w:val="24"/>
          <w:szCs w:val="24"/>
          <w:lang w:eastAsia="zh-CN"/>
        </w:rPr>
        <w:t>;</w:t>
      </w:r>
      <w:r w:rsidRPr="003B4B26">
        <w:rPr>
          <w:rFonts w:ascii="Book Antiqua" w:hAnsi="Book Antiqua" w:cs="Times New Roman"/>
          <w:sz w:val="24"/>
          <w:szCs w:val="24"/>
        </w:rPr>
        <w:t xml:space="preserve"> </w:t>
      </w:r>
      <w:r w:rsidR="000306BE" w:rsidRPr="003B4B26">
        <w:rPr>
          <w:rFonts w:ascii="Book Antiqua" w:hAnsi="Book Antiqua" w:cs="Times New Roman"/>
          <w:sz w:val="24"/>
          <w:szCs w:val="24"/>
        </w:rPr>
        <w:t>Endoscopic ultrasound</w:t>
      </w:r>
      <w:r w:rsidRPr="003B4B26">
        <w:rPr>
          <w:rFonts w:ascii="Book Antiqua" w:hAnsi="Book Antiqua" w:cs="Times New Roman"/>
          <w:sz w:val="24"/>
          <w:szCs w:val="24"/>
        </w:rPr>
        <w:t xml:space="preserve">; Pancreatic duct drainage; </w:t>
      </w:r>
      <w:proofErr w:type="spellStart"/>
      <w:r w:rsidRPr="003B4B26">
        <w:rPr>
          <w:rFonts w:ascii="Book Antiqua" w:hAnsi="Book Antiqua" w:cs="Times New Roman"/>
          <w:sz w:val="24"/>
          <w:szCs w:val="24"/>
        </w:rPr>
        <w:t>Pancreaticogastrostomy</w:t>
      </w:r>
      <w:proofErr w:type="spellEnd"/>
      <w:r w:rsidRPr="003B4B26">
        <w:rPr>
          <w:rFonts w:ascii="Book Antiqua" w:hAnsi="Book Antiqua" w:cs="Times New Roman"/>
          <w:sz w:val="24"/>
          <w:szCs w:val="24"/>
        </w:rPr>
        <w:t>; Chronic pancreatitis; Self-expandable metallic stent</w:t>
      </w:r>
    </w:p>
    <w:p w:rsidR="000306BE" w:rsidRPr="003B4B26" w:rsidRDefault="000306BE" w:rsidP="003B4B26">
      <w:pPr>
        <w:spacing w:after="0" w:line="360" w:lineRule="auto"/>
        <w:jc w:val="both"/>
        <w:rPr>
          <w:rFonts w:ascii="Book Antiqua" w:hAnsi="Book Antiqua" w:cs="Times New Roman"/>
          <w:sz w:val="24"/>
          <w:szCs w:val="24"/>
          <w:lang w:eastAsia="zh-CN"/>
        </w:rPr>
      </w:pPr>
    </w:p>
    <w:p w:rsidR="000306BE" w:rsidRPr="003B4B26" w:rsidRDefault="000306BE" w:rsidP="003B4B26">
      <w:pPr>
        <w:spacing w:after="0" w:line="360" w:lineRule="auto"/>
        <w:jc w:val="both"/>
        <w:rPr>
          <w:rFonts w:ascii="Book Antiqua" w:hAnsi="Book Antiqua" w:cs="Arial"/>
          <w:sz w:val="24"/>
        </w:rPr>
      </w:pPr>
      <w:bookmarkStart w:id="14" w:name="OLE_LINK55"/>
      <w:bookmarkStart w:id="15" w:name="OLE_LINK56"/>
      <w:bookmarkStart w:id="16" w:name="OLE_LINK105"/>
      <w:bookmarkStart w:id="17" w:name="OLE_LINK116"/>
      <w:bookmarkStart w:id="18" w:name="OLE_LINK89"/>
      <w:proofErr w:type="gramStart"/>
      <w:r w:rsidRPr="003B4B26">
        <w:rPr>
          <w:rFonts w:ascii="Book Antiqua" w:hAnsi="Book Antiqua"/>
          <w:b/>
          <w:sz w:val="24"/>
        </w:rPr>
        <w:t>©</w:t>
      </w:r>
      <w:bookmarkEnd w:id="14"/>
      <w:bookmarkEnd w:id="15"/>
      <w:r w:rsidRPr="003B4B26">
        <w:rPr>
          <w:rFonts w:ascii="Book Antiqua" w:hAnsi="Book Antiqua" w:hint="eastAsia"/>
          <w:b/>
          <w:sz w:val="24"/>
        </w:rPr>
        <w:t xml:space="preserve"> </w:t>
      </w:r>
      <w:r w:rsidRPr="003B4B26">
        <w:rPr>
          <w:rFonts w:ascii="Book Antiqua" w:hAnsi="Book Antiqua" w:cs="Arial"/>
          <w:b/>
          <w:sz w:val="24"/>
        </w:rPr>
        <w:t>The Author(s) 201</w:t>
      </w:r>
      <w:r w:rsidRPr="003B4B26">
        <w:rPr>
          <w:rFonts w:ascii="Book Antiqua" w:hAnsi="Book Antiqua" w:cs="Arial" w:hint="eastAsia"/>
          <w:b/>
          <w:sz w:val="24"/>
        </w:rPr>
        <w:t>6</w:t>
      </w:r>
      <w:r w:rsidRPr="003B4B26">
        <w:rPr>
          <w:rFonts w:ascii="Book Antiqua" w:hAnsi="Book Antiqua" w:cs="Arial"/>
          <w:b/>
          <w:sz w:val="24"/>
        </w:rPr>
        <w:t>.</w:t>
      </w:r>
      <w:proofErr w:type="gramEnd"/>
      <w:r w:rsidRPr="003B4B26">
        <w:rPr>
          <w:rFonts w:ascii="Book Antiqua" w:hAnsi="Book Antiqua" w:cs="Arial"/>
          <w:b/>
          <w:sz w:val="24"/>
        </w:rPr>
        <w:t xml:space="preserve"> </w:t>
      </w:r>
      <w:r w:rsidRPr="003B4B26">
        <w:rPr>
          <w:rFonts w:ascii="Book Antiqua" w:hAnsi="Book Antiqua" w:cs="Arial"/>
          <w:sz w:val="24"/>
        </w:rPr>
        <w:t xml:space="preserve">Published by </w:t>
      </w:r>
      <w:proofErr w:type="spellStart"/>
      <w:r w:rsidRPr="003B4B26">
        <w:rPr>
          <w:rFonts w:ascii="Book Antiqua" w:hAnsi="Book Antiqua" w:cs="Arial"/>
          <w:sz w:val="24"/>
        </w:rPr>
        <w:t>Baishideng</w:t>
      </w:r>
      <w:proofErr w:type="spellEnd"/>
      <w:r w:rsidRPr="003B4B26">
        <w:rPr>
          <w:rFonts w:ascii="Book Antiqua" w:hAnsi="Book Antiqua" w:cs="Arial"/>
          <w:sz w:val="24"/>
        </w:rPr>
        <w:t xml:space="preserve"> Publishing Group Inc. All rights reserved.</w:t>
      </w:r>
    </w:p>
    <w:bookmarkEnd w:id="16"/>
    <w:bookmarkEnd w:id="17"/>
    <w:bookmarkEnd w:id="18"/>
    <w:p w:rsidR="000708E1" w:rsidRPr="003B4B26" w:rsidRDefault="000708E1" w:rsidP="003B4B26">
      <w:pPr>
        <w:spacing w:after="0" w:line="360" w:lineRule="auto"/>
        <w:jc w:val="both"/>
        <w:rPr>
          <w:rFonts w:ascii="Book Antiqua" w:hAnsi="Book Antiqua" w:cs="Times New Roman"/>
          <w:b/>
          <w:bCs/>
          <w:sz w:val="24"/>
          <w:szCs w:val="24"/>
        </w:rPr>
      </w:pP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b/>
          <w:bCs/>
          <w:sz w:val="24"/>
          <w:szCs w:val="24"/>
        </w:rPr>
        <w:t>Core tip:</w:t>
      </w:r>
      <w:r w:rsidRPr="003B4B26">
        <w:rPr>
          <w:rFonts w:ascii="Book Antiqua" w:hAnsi="Book Antiqua" w:cs="Times New Roman"/>
          <w:sz w:val="24"/>
          <w:szCs w:val="24"/>
        </w:rPr>
        <w:t xml:space="preserve"> Endoscopic treatment for chronic pancreatitis is one of the most challenging advanced therapeutic interventions applied in clinical practice. While endoscopic retrograde </w:t>
      </w:r>
      <w:proofErr w:type="spellStart"/>
      <w:r w:rsidRPr="003B4B26">
        <w:rPr>
          <w:rFonts w:ascii="Book Antiqua" w:hAnsi="Book Antiqua" w:cs="Times New Roman"/>
          <w:sz w:val="24"/>
          <w:szCs w:val="24"/>
        </w:rPr>
        <w:t>pancreaticography</w:t>
      </w:r>
      <w:proofErr w:type="spellEnd"/>
      <w:r w:rsidRPr="003B4B26">
        <w:rPr>
          <w:rFonts w:ascii="Book Antiqua" w:hAnsi="Book Antiqua" w:cs="Times New Roman"/>
          <w:sz w:val="24"/>
          <w:szCs w:val="24"/>
        </w:rPr>
        <w:t xml:space="preserve"> remains the preferred treatment option, alternative therapeutic approaches are available for application upon failure of the </w:t>
      </w:r>
      <w:r w:rsidRPr="003B4B26">
        <w:rPr>
          <w:rFonts w:ascii="Book Antiqua" w:hAnsi="Book Antiqua" w:cs="Times New Roman"/>
          <w:sz w:val="24"/>
          <w:szCs w:val="24"/>
        </w:rPr>
        <w:lastRenderedPageBreak/>
        <w:t xml:space="preserve">first-line approach, including endoscopic ultrasound (EUS)-guided pancreatic interventions, radiological interventions, or surgery. Here, we describe a case of chronic pancreatitis that failed first-line therapy and was effectively and safely resolved by EUS-guided </w:t>
      </w:r>
      <w:proofErr w:type="spellStart"/>
      <w:r w:rsidRPr="003B4B26">
        <w:rPr>
          <w:rFonts w:ascii="Book Antiqua" w:hAnsi="Book Antiqua" w:cs="Times New Roman"/>
          <w:sz w:val="24"/>
          <w:szCs w:val="24"/>
        </w:rPr>
        <w:t>pancreaticogastrostomy</w:t>
      </w:r>
      <w:proofErr w:type="spellEnd"/>
      <w:r w:rsidRPr="003B4B26">
        <w:rPr>
          <w:rFonts w:ascii="Book Antiqua" w:hAnsi="Book Antiqua" w:cs="Times New Roman"/>
          <w:sz w:val="24"/>
          <w:szCs w:val="24"/>
        </w:rPr>
        <w:t xml:space="preserve"> using a biliary-type, fully covered, self-expandable metallic stent.  </w:t>
      </w:r>
    </w:p>
    <w:p w:rsidR="000708E1" w:rsidRPr="003B4B26" w:rsidRDefault="000708E1" w:rsidP="003B4B26">
      <w:pPr>
        <w:spacing w:after="0" w:line="360" w:lineRule="auto"/>
        <w:jc w:val="both"/>
        <w:rPr>
          <w:rFonts w:ascii="Book Antiqua" w:hAnsi="Book Antiqua" w:cs="Times New Roman"/>
          <w:b/>
          <w:bCs/>
          <w:sz w:val="24"/>
          <w:szCs w:val="24"/>
        </w:rPr>
      </w:pPr>
    </w:p>
    <w:p w:rsidR="000708E1" w:rsidRPr="003B4B26" w:rsidRDefault="000708E1" w:rsidP="003B4B26">
      <w:pPr>
        <w:spacing w:after="0" w:line="360" w:lineRule="auto"/>
        <w:contextualSpacing/>
        <w:jc w:val="both"/>
        <w:rPr>
          <w:rFonts w:ascii="Book Antiqua" w:hAnsi="Book Antiqua" w:cs="Times New Roman"/>
          <w:sz w:val="24"/>
          <w:szCs w:val="24"/>
        </w:rPr>
      </w:pPr>
      <w:r w:rsidRPr="003B4B26">
        <w:rPr>
          <w:rFonts w:ascii="Book Antiqua" w:hAnsi="Book Antiqua" w:cs="Times New Roman"/>
          <w:sz w:val="24"/>
          <w:szCs w:val="24"/>
        </w:rPr>
        <w:t xml:space="preserve">Chang A, </w:t>
      </w:r>
      <w:proofErr w:type="spellStart"/>
      <w:r w:rsidRPr="003B4B26">
        <w:rPr>
          <w:rFonts w:ascii="Book Antiqua" w:hAnsi="Book Antiqua" w:cs="Times New Roman"/>
          <w:sz w:val="24"/>
          <w:szCs w:val="24"/>
        </w:rPr>
        <w:t>Aswakul</w:t>
      </w:r>
      <w:proofErr w:type="spellEnd"/>
      <w:r w:rsidRPr="003B4B26">
        <w:rPr>
          <w:rFonts w:ascii="Book Antiqua" w:hAnsi="Book Antiqua" w:cs="Times New Roman"/>
          <w:sz w:val="24"/>
          <w:szCs w:val="24"/>
        </w:rPr>
        <w:t xml:space="preserve"> P, </w:t>
      </w:r>
      <w:proofErr w:type="spellStart"/>
      <w:r w:rsidRPr="003B4B26">
        <w:rPr>
          <w:rFonts w:ascii="Book Antiqua" w:hAnsi="Book Antiqua" w:cs="Times New Roman"/>
          <w:sz w:val="24"/>
          <w:szCs w:val="24"/>
        </w:rPr>
        <w:t>Prachayakul</w:t>
      </w:r>
      <w:proofErr w:type="spellEnd"/>
      <w:r w:rsidRPr="003B4B26">
        <w:rPr>
          <w:rFonts w:ascii="Book Antiqua" w:hAnsi="Book Antiqua" w:cs="Times New Roman"/>
          <w:sz w:val="24"/>
          <w:szCs w:val="24"/>
        </w:rPr>
        <w:t xml:space="preserve"> V. </w:t>
      </w:r>
      <w:r w:rsidR="000306BE" w:rsidRPr="003B4B26">
        <w:rPr>
          <w:rFonts w:ascii="Book Antiqua" w:hAnsi="Book Antiqua" w:cs="Times New Roman"/>
          <w:sz w:val="24"/>
          <w:szCs w:val="24"/>
        </w:rPr>
        <w:t xml:space="preserve">Chronic pancreatic pain successfully treated by endoscopic ultrasound-guided </w:t>
      </w:r>
      <w:proofErr w:type="spellStart"/>
      <w:r w:rsidR="000306BE" w:rsidRPr="003B4B26">
        <w:rPr>
          <w:rFonts w:ascii="Book Antiqua" w:hAnsi="Book Antiqua" w:cs="Times New Roman"/>
          <w:sz w:val="24"/>
          <w:szCs w:val="24"/>
        </w:rPr>
        <w:t>pancreaticogastrostomy</w:t>
      </w:r>
      <w:proofErr w:type="spellEnd"/>
      <w:r w:rsidR="000306BE" w:rsidRPr="003B4B26">
        <w:rPr>
          <w:rFonts w:ascii="Book Antiqua" w:hAnsi="Book Antiqua" w:cs="Times New Roman"/>
          <w:sz w:val="24"/>
          <w:szCs w:val="24"/>
        </w:rPr>
        <w:t xml:space="preserve"> using fully covered self-expandable metallic stent</w:t>
      </w:r>
      <w:r w:rsidRPr="003B4B26">
        <w:rPr>
          <w:rFonts w:ascii="Book Antiqua" w:hAnsi="Book Antiqua" w:cs="Times New Roman"/>
          <w:sz w:val="24"/>
          <w:szCs w:val="24"/>
        </w:rPr>
        <w:t xml:space="preserve">. </w:t>
      </w:r>
      <w:r w:rsidRPr="003B4B26">
        <w:rPr>
          <w:rFonts w:ascii="Book Antiqua" w:hAnsi="Book Antiqua" w:cs="Times New Roman"/>
          <w:i/>
          <w:sz w:val="24"/>
          <w:szCs w:val="24"/>
        </w:rPr>
        <w:t xml:space="preserve">World J </w:t>
      </w:r>
      <w:proofErr w:type="spellStart"/>
      <w:r w:rsidRPr="003B4B26">
        <w:rPr>
          <w:rFonts w:ascii="Book Antiqua" w:hAnsi="Book Antiqua" w:cs="Times New Roman"/>
          <w:i/>
          <w:sz w:val="24"/>
          <w:szCs w:val="24"/>
        </w:rPr>
        <w:t>Clin</w:t>
      </w:r>
      <w:proofErr w:type="spellEnd"/>
      <w:r w:rsidRPr="003B4B26">
        <w:rPr>
          <w:rFonts w:ascii="Book Antiqua" w:hAnsi="Book Antiqua" w:cs="Times New Roman"/>
          <w:i/>
          <w:sz w:val="24"/>
          <w:szCs w:val="24"/>
        </w:rPr>
        <w:t xml:space="preserve"> Cases</w:t>
      </w:r>
      <w:r w:rsidR="000306BE" w:rsidRPr="003B4B26">
        <w:rPr>
          <w:rFonts w:ascii="Book Antiqua" w:hAnsi="Book Antiqua" w:cs="Times New Roman" w:hint="eastAsia"/>
          <w:i/>
          <w:sz w:val="24"/>
          <w:szCs w:val="24"/>
          <w:lang w:eastAsia="zh-CN"/>
        </w:rPr>
        <w:t xml:space="preserve"> </w:t>
      </w:r>
      <w:r w:rsidR="000306BE" w:rsidRPr="003B4B26">
        <w:rPr>
          <w:rFonts w:ascii="Book Antiqua" w:hAnsi="Book Antiqua" w:cs="Times New Roman" w:hint="eastAsia"/>
          <w:sz w:val="24"/>
          <w:szCs w:val="24"/>
          <w:lang w:eastAsia="zh-CN"/>
        </w:rPr>
        <w:t>2016</w:t>
      </w:r>
      <w:r w:rsidRPr="003B4B26">
        <w:rPr>
          <w:rFonts w:ascii="Book Antiqua" w:hAnsi="Book Antiqua" w:cs="Times New Roman"/>
          <w:sz w:val="24"/>
          <w:szCs w:val="24"/>
        </w:rPr>
        <w:t xml:space="preserve">; </w:t>
      </w:r>
      <w:proofErr w:type="gramStart"/>
      <w:r w:rsidRPr="003B4B26">
        <w:rPr>
          <w:rFonts w:ascii="Book Antiqua" w:hAnsi="Book Antiqua" w:cs="Times New Roman"/>
          <w:sz w:val="24"/>
          <w:szCs w:val="24"/>
        </w:rPr>
        <w:t>In</w:t>
      </w:r>
      <w:proofErr w:type="gramEnd"/>
      <w:r w:rsidRPr="003B4B26">
        <w:rPr>
          <w:rFonts w:ascii="Book Antiqua" w:hAnsi="Book Antiqua" w:cs="Times New Roman"/>
          <w:sz w:val="24"/>
          <w:szCs w:val="24"/>
        </w:rPr>
        <w:t xml:space="preserve"> press</w:t>
      </w:r>
    </w:p>
    <w:p w:rsidR="000708E1" w:rsidRPr="003B4B26" w:rsidRDefault="000708E1" w:rsidP="003B4B26">
      <w:pPr>
        <w:spacing w:after="0" w:line="360" w:lineRule="auto"/>
        <w:jc w:val="both"/>
        <w:rPr>
          <w:rFonts w:ascii="Book Antiqua" w:hAnsi="Book Antiqua" w:cs="Times New Roman"/>
          <w:b/>
          <w:bCs/>
          <w:sz w:val="24"/>
          <w:szCs w:val="24"/>
        </w:rPr>
      </w:pPr>
    </w:p>
    <w:p w:rsidR="000708E1" w:rsidRPr="003B4B26" w:rsidRDefault="000708E1" w:rsidP="003B4B26">
      <w:pPr>
        <w:spacing w:after="0" w:line="360" w:lineRule="auto"/>
        <w:jc w:val="both"/>
        <w:rPr>
          <w:rFonts w:ascii="Book Antiqua" w:hAnsi="Book Antiqua" w:cs="Times New Roman"/>
          <w:b/>
          <w:bCs/>
          <w:sz w:val="24"/>
          <w:szCs w:val="24"/>
        </w:rPr>
      </w:pPr>
      <w:r w:rsidRPr="003B4B26">
        <w:rPr>
          <w:rFonts w:ascii="Book Antiqua" w:hAnsi="Book Antiqua" w:cs="Times New Roman"/>
          <w:b/>
          <w:bCs/>
          <w:sz w:val="24"/>
          <w:szCs w:val="24"/>
        </w:rPr>
        <w:br w:type="page"/>
      </w:r>
      <w:r w:rsidRPr="003B4B26">
        <w:rPr>
          <w:rFonts w:ascii="Book Antiqua" w:hAnsi="Book Antiqua" w:cs="Times New Roman"/>
          <w:b/>
          <w:bCs/>
          <w:sz w:val="24"/>
          <w:szCs w:val="24"/>
        </w:rPr>
        <w:lastRenderedPageBreak/>
        <w:t>INTRODUCTION</w:t>
      </w: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sz w:val="24"/>
          <w:szCs w:val="24"/>
        </w:rPr>
        <w:t>Chronic pancreatitis</w:t>
      </w:r>
      <w:r w:rsidRPr="003B4B26">
        <w:rPr>
          <w:rFonts w:ascii="Book Antiqua" w:hAnsi="Book Antiqua"/>
          <w:sz w:val="24"/>
          <w:szCs w:val="24"/>
        </w:rPr>
        <w:t xml:space="preserve"> is </w:t>
      </w:r>
      <w:r w:rsidRPr="003B4B26">
        <w:rPr>
          <w:rFonts w:ascii="Book Antiqua" w:hAnsi="Book Antiqua" w:cs="Times New Roman"/>
          <w:sz w:val="24"/>
          <w:szCs w:val="24"/>
        </w:rPr>
        <w:t xml:space="preserve">characterized by chronic progressive inflammation, destruction and scarring of the pancreatic tissue, all of which can lead to permanent loss of pancreatic function in both the exocrine and endocrine glands of the organ. As a condition with appreciable prevalence and incidence worldwide, accumulated research efforts have provided substantive insights into its etiology, pathophysiological course, and clinical </w:t>
      </w:r>
      <w:proofErr w:type="gramStart"/>
      <w:r w:rsidRPr="003B4B26">
        <w:rPr>
          <w:rFonts w:ascii="Book Antiqua" w:hAnsi="Book Antiqua" w:cs="Times New Roman"/>
          <w:sz w:val="24"/>
          <w:szCs w:val="24"/>
        </w:rPr>
        <w:t>manifestations</w:t>
      </w:r>
      <w:r w:rsidRPr="003B4B26">
        <w:rPr>
          <w:rFonts w:ascii="Book Antiqua" w:hAnsi="Book Antiqua" w:cs="Times New Roman"/>
          <w:sz w:val="24"/>
          <w:szCs w:val="24"/>
          <w:vertAlign w:val="superscript"/>
        </w:rPr>
        <w:t>[</w:t>
      </w:r>
      <w:proofErr w:type="gramEnd"/>
      <w:r w:rsidRPr="003B4B26">
        <w:rPr>
          <w:rFonts w:ascii="Book Antiqua" w:hAnsi="Book Antiqua" w:cs="Times New Roman"/>
          <w:sz w:val="24"/>
          <w:szCs w:val="24"/>
          <w:vertAlign w:val="superscript"/>
        </w:rPr>
        <w:t>1]</w:t>
      </w:r>
      <w:r w:rsidRPr="003B4B26">
        <w:rPr>
          <w:rFonts w:ascii="Book Antiqua" w:hAnsi="Book Antiqua" w:cs="Times New Roman"/>
          <w:sz w:val="24"/>
          <w:szCs w:val="24"/>
        </w:rPr>
        <w:t xml:space="preserve">. The resultant advancements in radiologic and endoscopic techniques for examining this condition have increased the rate of diagnosis and helped to identify cases eligible for treatment in a </w:t>
      </w:r>
      <w:proofErr w:type="gramStart"/>
      <w:r w:rsidRPr="003B4B26">
        <w:rPr>
          <w:rFonts w:ascii="Book Antiqua" w:hAnsi="Book Antiqua" w:cs="Times New Roman"/>
          <w:sz w:val="24"/>
          <w:szCs w:val="24"/>
        </w:rPr>
        <w:t>more timely</w:t>
      </w:r>
      <w:proofErr w:type="gramEnd"/>
      <w:r w:rsidRPr="003B4B26">
        <w:rPr>
          <w:rFonts w:ascii="Book Antiqua" w:hAnsi="Book Antiqua" w:cs="Times New Roman"/>
          <w:sz w:val="24"/>
          <w:szCs w:val="24"/>
        </w:rPr>
        <w:t xml:space="preserve"> manner. </w:t>
      </w: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sz w:val="24"/>
          <w:szCs w:val="24"/>
        </w:rPr>
        <w:tab/>
        <w:t xml:space="preserve">The most common clinical signs of chronic pancreatitis are deficiencies in pancreatic exocrine and endocrine enzymes (known as pancreatic insufficiency) and chronic abdominal pain. The pancreatic–type pain manifests from major pancreatic duct obstruction consequent to ductal stone blockade, </w:t>
      </w:r>
      <w:proofErr w:type="spellStart"/>
      <w:r w:rsidRPr="003B4B26">
        <w:rPr>
          <w:rFonts w:ascii="Book Antiqua" w:hAnsi="Book Antiqua" w:cs="Times New Roman"/>
          <w:sz w:val="24"/>
          <w:szCs w:val="24"/>
        </w:rPr>
        <w:t>peri</w:t>
      </w:r>
      <w:proofErr w:type="spellEnd"/>
      <w:r w:rsidRPr="003B4B26">
        <w:rPr>
          <w:rFonts w:ascii="Book Antiqua" w:hAnsi="Book Antiqua" w:cs="Times New Roman"/>
          <w:sz w:val="24"/>
          <w:szCs w:val="24"/>
        </w:rPr>
        <w:t>-pancreatic ductal fibrosis, or parenchymal calcification. A multitude of therapeutic approaches are available for treatment of main pancreatic duct (MPD) obstruction in chronic pancreatitis, and range from pharmacologic, endoscopic and radiologic approaches to surgical intervention</w:t>
      </w:r>
      <w:r w:rsidRPr="003B4B26">
        <w:rPr>
          <w:rFonts w:ascii="Book Antiqua" w:hAnsi="Book Antiqua" w:cs="Times New Roman"/>
          <w:sz w:val="24"/>
          <w:szCs w:val="24"/>
          <w:vertAlign w:val="superscript"/>
        </w:rPr>
        <w:t>[2-4]</w:t>
      </w:r>
      <w:r w:rsidRPr="003B4B26">
        <w:rPr>
          <w:rFonts w:ascii="Book Antiqua" w:hAnsi="Book Antiqua" w:cs="Times New Roman"/>
          <w:sz w:val="24"/>
          <w:szCs w:val="24"/>
        </w:rPr>
        <w:t xml:space="preserve">. These approaches are also applied to resolve obstructions of the MPD associated with post-operative anastomotic stricture resulting from the Whipple procedure or surgeries to address </w:t>
      </w:r>
      <w:r w:rsidRPr="003B4B26">
        <w:rPr>
          <w:rFonts w:ascii="Book Antiqua" w:hAnsi="Book Antiqua" w:cs="Ì•Tˇ"/>
          <w:sz w:val="24"/>
          <w:szCs w:val="24"/>
          <w:lang w:bidi="ar-SA"/>
        </w:rPr>
        <w:t xml:space="preserve">disconnected pancreatic tail syndrome or </w:t>
      </w:r>
      <w:r w:rsidRPr="003B4B26">
        <w:rPr>
          <w:rFonts w:ascii="Book Antiqua" w:hAnsi="Book Antiqua" w:cs="Times New Roman"/>
          <w:sz w:val="24"/>
          <w:szCs w:val="24"/>
        </w:rPr>
        <w:t xml:space="preserve">necrotizing pancreatitis with complete duct </w:t>
      </w:r>
      <w:proofErr w:type="gramStart"/>
      <w:r w:rsidRPr="003B4B26">
        <w:rPr>
          <w:rFonts w:ascii="Book Antiqua" w:hAnsi="Book Antiqua" w:cs="Times New Roman"/>
          <w:sz w:val="24"/>
          <w:szCs w:val="24"/>
        </w:rPr>
        <w:t>rupture</w:t>
      </w:r>
      <w:r w:rsidRPr="003B4B26">
        <w:rPr>
          <w:rFonts w:ascii="Book Antiqua" w:hAnsi="Book Antiqua" w:cs="Times New Roman"/>
          <w:sz w:val="24"/>
          <w:szCs w:val="24"/>
          <w:vertAlign w:val="superscript"/>
        </w:rPr>
        <w:t>[</w:t>
      </w:r>
      <w:proofErr w:type="gramEnd"/>
      <w:r w:rsidRPr="003B4B26">
        <w:rPr>
          <w:rFonts w:ascii="Book Antiqua" w:hAnsi="Book Antiqua" w:cs="Times New Roman"/>
          <w:sz w:val="24"/>
          <w:szCs w:val="24"/>
          <w:vertAlign w:val="superscript"/>
        </w:rPr>
        <w:t>5]</w:t>
      </w:r>
      <w:r w:rsidRPr="003B4B26">
        <w:rPr>
          <w:rFonts w:ascii="Book Antiqua" w:hAnsi="Book Antiqua" w:cs="Times New Roman"/>
          <w:sz w:val="24"/>
          <w:szCs w:val="24"/>
        </w:rPr>
        <w:t xml:space="preserve">. Until resolution, the obstruction of drainage of pancreatic juices causes ductal hypertension which manifests as pancreatic-type </w:t>
      </w:r>
      <w:proofErr w:type="gramStart"/>
      <w:r w:rsidRPr="003B4B26">
        <w:rPr>
          <w:rFonts w:ascii="Book Antiqua" w:hAnsi="Book Antiqua" w:cs="Times New Roman"/>
          <w:sz w:val="24"/>
          <w:szCs w:val="24"/>
        </w:rPr>
        <w:t>pain</w:t>
      </w:r>
      <w:r w:rsidRPr="003B4B26">
        <w:rPr>
          <w:rFonts w:ascii="Book Antiqua" w:hAnsi="Book Antiqua" w:cs="Times New Roman"/>
          <w:sz w:val="24"/>
          <w:szCs w:val="24"/>
          <w:vertAlign w:val="superscript"/>
        </w:rPr>
        <w:t>[</w:t>
      </w:r>
      <w:proofErr w:type="gramEnd"/>
      <w:r w:rsidRPr="003B4B26">
        <w:rPr>
          <w:rFonts w:ascii="Book Antiqua" w:hAnsi="Book Antiqua" w:cs="Times New Roman"/>
          <w:sz w:val="24"/>
          <w:szCs w:val="24"/>
          <w:vertAlign w:val="superscript"/>
        </w:rPr>
        <w:t>6,7]</w:t>
      </w:r>
      <w:r w:rsidRPr="003B4B26">
        <w:rPr>
          <w:rFonts w:ascii="Book Antiqua" w:hAnsi="Book Antiqua" w:cs="Times New Roman"/>
          <w:sz w:val="24"/>
          <w:szCs w:val="24"/>
        </w:rPr>
        <w:t xml:space="preserve">. </w:t>
      </w: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sz w:val="24"/>
          <w:szCs w:val="24"/>
        </w:rPr>
        <w:tab/>
        <w:t xml:space="preserve">The pharmacologic treatments, such as pancreatic enzyme supplementation and analgesics, can relieve the pain symptom but do not resolve the obstruction-induced ductal </w:t>
      </w:r>
      <w:proofErr w:type="gramStart"/>
      <w:r w:rsidRPr="003B4B26">
        <w:rPr>
          <w:rFonts w:ascii="Book Antiqua" w:hAnsi="Book Antiqua" w:cs="Times New Roman"/>
          <w:sz w:val="24"/>
          <w:szCs w:val="24"/>
        </w:rPr>
        <w:t>hypertension</w:t>
      </w:r>
      <w:r w:rsidRPr="003B4B26">
        <w:rPr>
          <w:rFonts w:ascii="Book Antiqua" w:hAnsi="Book Antiqua" w:cs="Times New Roman"/>
          <w:sz w:val="24"/>
          <w:szCs w:val="24"/>
          <w:vertAlign w:val="superscript"/>
        </w:rPr>
        <w:t>[</w:t>
      </w:r>
      <w:proofErr w:type="gramEnd"/>
      <w:r w:rsidRPr="003B4B26">
        <w:rPr>
          <w:rFonts w:ascii="Book Antiqua" w:hAnsi="Book Antiqua" w:cs="Times New Roman"/>
          <w:sz w:val="24"/>
          <w:szCs w:val="24"/>
          <w:vertAlign w:val="superscript"/>
        </w:rPr>
        <w:t>4,8]</w:t>
      </w:r>
      <w:r w:rsidRPr="003B4B26">
        <w:rPr>
          <w:rFonts w:ascii="Book Antiqua" w:hAnsi="Book Antiqua" w:cs="Times New Roman"/>
          <w:sz w:val="24"/>
          <w:szCs w:val="24"/>
        </w:rPr>
        <w:t xml:space="preserve">. </w:t>
      </w:r>
      <w:proofErr w:type="spellStart"/>
      <w:r w:rsidRPr="003B4B26">
        <w:rPr>
          <w:rFonts w:ascii="Book Antiqua" w:hAnsi="Book Antiqua" w:cs="Times New Roman"/>
          <w:sz w:val="24"/>
          <w:szCs w:val="24"/>
        </w:rPr>
        <w:t>Resolutive</w:t>
      </w:r>
      <w:proofErr w:type="spellEnd"/>
      <w:r w:rsidRPr="003B4B26">
        <w:rPr>
          <w:rFonts w:ascii="Book Antiqua" w:hAnsi="Book Antiqua" w:cs="Times New Roman"/>
          <w:sz w:val="24"/>
          <w:szCs w:val="24"/>
        </w:rPr>
        <w:t xml:space="preserve"> treatments, on the other hand, include physical interventions, using surgical or the less-invasive endoscopic approaches. Endoscopic retrograde </w:t>
      </w:r>
      <w:proofErr w:type="spellStart"/>
      <w:r w:rsidRPr="003B4B26">
        <w:rPr>
          <w:rFonts w:ascii="Book Antiqua" w:hAnsi="Book Antiqua" w:cs="Times New Roman"/>
          <w:sz w:val="24"/>
          <w:szCs w:val="24"/>
        </w:rPr>
        <w:t>pancreatography</w:t>
      </w:r>
      <w:proofErr w:type="spellEnd"/>
      <w:r w:rsidRPr="003B4B26">
        <w:rPr>
          <w:rFonts w:ascii="Book Antiqua" w:hAnsi="Book Antiqua" w:cs="Times New Roman"/>
          <w:sz w:val="24"/>
          <w:szCs w:val="24"/>
        </w:rPr>
        <w:t xml:space="preserve"> (ERP) with pancreatic duct drainage is the current preferred first line treatment</w:t>
      </w:r>
      <w:r w:rsidRPr="003B4B26">
        <w:rPr>
          <w:rFonts w:ascii="Book Antiqua" w:hAnsi="Book Antiqua" w:cs="Times New Roman"/>
          <w:sz w:val="24"/>
          <w:szCs w:val="24"/>
          <w:vertAlign w:val="superscript"/>
        </w:rPr>
        <w:t>[5-9]</w:t>
      </w:r>
      <w:r w:rsidRPr="003B4B26">
        <w:rPr>
          <w:rFonts w:ascii="Book Antiqua" w:hAnsi="Book Antiqua" w:cs="Times New Roman"/>
          <w:sz w:val="24"/>
          <w:szCs w:val="24"/>
        </w:rPr>
        <w:t>, and reportedly leads to complete or partial relief of the pain symptom in up to 80% of cases</w:t>
      </w:r>
      <w:r w:rsidRPr="003B4B26">
        <w:rPr>
          <w:rFonts w:ascii="Book Antiqua" w:hAnsi="Book Antiqua" w:cs="Times New Roman"/>
          <w:sz w:val="24"/>
          <w:szCs w:val="24"/>
          <w:vertAlign w:val="superscript"/>
        </w:rPr>
        <w:t>[9,10]</w:t>
      </w:r>
      <w:r w:rsidRPr="003B4B26">
        <w:rPr>
          <w:rFonts w:ascii="Book Antiqua" w:hAnsi="Book Antiqua" w:cs="Times New Roman"/>
          <w:sz w:val="24"/>
          <w:szCs w:val="24"/>
        </w:rPr>
        <w:t xml:space="preserve">; however, the ERP intervention reportedly fails to achieve pancreatic duct drainage in 5%-10% of cases, even when performed by experienced </w:t>
      </w:r>
      <w:proofErr w:type="spellStart"/>
      <w:r w:rsidRPr="003B4B26">
        <w:rPr>
          <w:rFonts w:ascii="Book Antiqua" w:hAnsi="Book Antiqua" w:cs="Times New Roman"/>
          <w:sz w:val="24"/>
          <w:szCs w:val="24"/>
        </w:rPr>
        <w:t>endoscopists</w:t>
      </w:r>
      <w:proofErr w:type="spellEnd"/>
      <w:r w:rsidRPr="003B4B26">
        <w:rPr>
          <w:rFonts w:ascii="Book Antiqua" w:hAnsi="Book Antiqua" w:cs="Times New Roman"/>
          <w:sz w:val="24"/>
          <w:szCs w:val="24"/>
          <w:vertAlign w:val="superscript"/>
        </w:rPr>
        <w:t>[11,12]</w:t>
      </w:r>
      <w:r w:rsidRPr="003B4B26">
        <w:rPr>
          <w:rFonts w:ascii="Book Antiqua" w:hAnsi="Book Antiqua" w:cs="Times New Roman"/>
          <w:sz w:val="24"/>
          <w:szCs w:val="24"/>
        </w:rPr>
        <w:t xml:space="preserve">. The reported reasons for failure of </w:t>
      </w:r>
      <w:r w:rsidRPr="003B4B26">
        <w:rPr>
          <w:rFonts w:ascii="Book Antiqua" w:hAnsi="Book Antiqua" w:cs="Times New Roman"/>
          <w:sz w:val="24"/>
          <w:szCs w:val="24"/>
        </w:rPr>
        <w:lastRenderedPageBreak/>
        <w:t xml:space="preserve">pancreatic drainage are various and include chronic inflammation-related changes in the tissues of the </w:t>
      </w:r>
      <w:proofErr w:type="spellStart"/>
      <w:r w:rsidRPr="003B4B26">
        <w:rPr>
          <w:rFonts w:ascii="Book Antiqua" w:hAnsi="Book Antiqua" w:cs="Times New Roman"/>
          <w:sz w:val="24"/>
          <w:szCs w:val="24"/>
        </w:rPr>
        <w:t>periampullary</w:t>
      </w:r>
      <w:proofErr w:type="spellEnd"/>
      <w:r w:rsidRPr="003B4B26">
        <w:rPr>
          <w:rFonts w:ascii="Book Antiqua" w:hAnsi="Book Antiqua" w:cs="Times New Roman"/>
          <w:sz w:val="24"/>
          <w:szCs w:val="24"/>
        </w:rPr>
        <w:t xml:space="preserve"> region, complete MPD obstruction, post-surgical anastomotic changes, tortuous configuration of MPD, and obstructions of the gastric outlet and </w:t>
      </w:r>
      <w:proofErr w:type="gramStart"/>
      <w:r w:rsidRPr="003B4B26">
        <w:rPr>
          <w:rFonts w:ascii="Book Antiqua" w:hAnsi="Book Antiqua" w:cs="Times New Roman"/>
          <w:sz w:val="24"/>
          <w:szCs w:val="24"/>
        </w:rPr>
        <w:t>duodenum</w:t>
      </w:r>
      <w:r w:rsidRPr="003B4B26">
        <w:rPr>
          <w:rFonts w:ascii="Book Antiqua" w:hAnsi="Book Antiqua" w:cs="Times New Roman"/>
          <w:sz w:val="24"/>
          <w:szCs w:val="24"/>
          <w:vertAlign w:val="superscript"/>
        </w:rPr>
        <w:t>[</w:t>
      </w:r>
      <w:proofErr w:type="gramEnd"/>
      <w:r w:rsidRPr="003B4B26">
        <w:rPr>
          <w:rFonts w:ascii="Book Antiqua" w:hAnsi="Book Antiqua" w:cs="Times New Roman"/>
          <w:sz w:val="24"/>
          <w:szCs w:val="24"/>
          <w:vertAlign w:val="superscript"/>
        </w:rPr>
        <w:t>11,13-15]</w:t>
      </w:r>
      <w:r w:rsidRPr="003B4B26">
        <w:rPr>
          <w:rFonts w:ascii="Book Antiqua" w:hAnsi="Book Antiqua" w:cs="Times New Roman"/>
          <w:sz w:val="24"/>
          <w:szCs w:val="24"/>
        </w:rPr>
        <w:t xml:space="preserve">. Surgery remains the most effective intervention for chronic pancreatitis since it can resolve ductal hypertension while facilitating resection of pathologic foci; in addition, the surgical approach allows for localized disease treatment in the absence of ductal </w:t>
      </w:r>
      <w:proofErr w:type="gramStart"/>
      <w:r w:rsidRPr="003B4B26">
        <w:rPr>
          <w:rFonts w:ascii="Book Antiqua" w:hAnsi="Book Antiqua" w:cs="Times New Roman"/>
          <w:sz w:val="24"/>
          <w:szCs w:val="24"/>
        </w:rPr>
        <w:t>dilatation</w:t>
      </w:r>
      <w:r w:rsidRPr="003B4B26">
        <w:rPr>
          <w:rFonts w:ascii="Book Antiqua" w:hAnsi="Book Antiqua" w:cs="Times New Roman"/>
          <w:sz w:val="24"/>
          <w:szCs w:val="24"/>
          <w:vertAlign w:val="superscript"/>
        </w:rPr>
        <w:t>[</w:t>
      </w:r>
      <w:proofErr w:type="gramEnd"/>
      <w:r w:rsidRPr="003B4B26">
        <w:rPr>
          <w:rFonts w:ascii="Book Antiqua" w:hAnsi="Book Antiqua" w:cs="Times New Roman"/>
          <w:sz w:val="24"/>
          <w:szCs w:val="24"/>
          <w:vertAlign w:val="superscript"/>
        </w:rPr>
        <w:t>11]</w:t>
      </w:r>
      <w:r w:rsidRPr="003B4B26">
        <w:rPr>
          <w:rFonts w:ascii="Book Antiqua" w:hAnsi="Book Antiqua" w:cs="Times New Roman"/>
          <w:sz w:val="24"/>
          <w:szCs w:val="24"/>
        </w:rPr>
        <w:t xml:space="preserve">. When MPD dilatation is present, however, the surgical drainage is most frequently achieved by longitudinal </w:t>
      </w:r>
      <w:proofErr w:type="spellStart"/>
      <w:r w:rsidRPr="003B4B26">
        <w:rPr>
          <w:rFonts w:ascii="Book Antiqua" w:hAnsi="Book Antiqua" w:cs="Times New Roman"/>
          <w:sz w:val="24"/>
          <w:szCs w:val="24"/>
        </w:rPr>
        <w:t>pancreaticojejunostomy</w:t>
      </w:r>
      <w:proofErr w:type="spellEnd"/>
      <w:r w:rsidRPr="003B4B26">
        <w:rPr>
          <w:rFonts w:ascii="Book Antiqua" w:hAnsi="Book Antiqua" w:cs="Times New Roman"/>
          <w:sz w:val="24"/>
          <w:szCs w:val="24"/>
        </w:rPr>
        <w:t>; although, this procedure carries high rates of complications (reportedly up to 30%) and mortality (reportedly up to 2%)</w:t>
      </w:r>
      <w:r w:rsidRPr="003B4B26">
        <w:rPr>
          <w:rFonts w:ascii="Book Antiqua" w:hAnsi="Book Antiqua" w:cs="Times New Roman"/>
          <w:sz w:val="24"/>
          <w:szCs w:val="24"/>
          <w:vertAlign w:val="superscript"/>
        </w:rPr>
        <w:t>[4,16-20]</w:t>
      </w:r>
      <w:r w:rsidRPr="003B4B26">
        <w:rPr>
          <w:rFonts w:ascii="Book Antiqua" w:hAnsi="Book Antiqua" w:cs="Times New Roman"/>
          <w:sz w:val="24"/>
          <w:szCs w:val="24"/>
        </w:rPr>
        <w:t xml:space="preserve">. </w:t>
      </w: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sz w:val="24"/>
          <w:szCs w:val="24"/>
        </w:rPr>
        <w:tab/>
        <w:t xml:space="preserve">For patients with contraindications for surgery or who decline the surgical treatment, endoscopic intervention is considered. ERP with pancreatic duct drainage is the least invasive of the available endoscopic treatments and is often offered as the first line treatment for this alterative therapeutic </w:t>
      </w:r>
      <w:proofErr w:type="gramStart"/>
      <w:r w:rsidRPr="003B4B26">
        <w:rPr>
          <w:rFonts w:ascii="Book Antiqua" w:hAnsi="Book Antiqua" w:cs="Times New Roman"/>
          <w:sz w:val="24"/>
          <w:szCs w:val="24"/>
        </w:rPr>
        <w:t>approach</w:t>
      </w:r>
      <w:r w:rsidRPr="003B4B26">
        <w:rPr>
          <w:rFonts w:ascii="Book Antiqua" w:hAnsi="Book Antiqua" w:cs="Times New Roman"/>
          <w:sz w:val="24"/>
          <w:szCs w:val="24"/>
          <w:vertAlign w:val="superscript"/>
        </w:rPr>
        <w:t>[</w:t>
      </w:r>
      <w:proofErr w:type="gramEnd"/>
      <w:r w:rsidRPr="003B4B26">
        <w:rPr>
          <w:rFonts w:ascii="Book Antiqua" w:hAnsi="Book Antiqua" w:cs="Times New Roman"/>
          <w:sz w:val="24"/>
          <w:szCs w:val="24"/>
          <w:vertAlign w:val="superscript"/>
        </w:rPr>
        <w:t>21-23]</w:t>
      </w:r>
      <w:r w:rsidRPr="003B4B26">
        <w:rPr>
          <w:rFonts w:ascii="Book Antiqua" w:hAnsi="Book Antiqua" w:cs="Times New Roman"/>
          <w:sz w:val="24"/>
          <w:szCs w:val="24"/>
        </w:rPr>
        <w:t>.</w:t>
      </w:r>
      <w:r w:rsidRPr="003B4B26">
        <w:rPr>
          <w:rFonts w:ascii="Book Antiqua" w:hAnsi="Book Antiqua" w:cs="Times New Roman"/>
          <w:sz w:val="24"/>
          <w:szCs w:val="24"/>
          <w:vertAlign w:val="superscript"/>
        </w:rPr>
        <w:t xml:space="preserve"> </w:t>
      </w:r>
      <w:r w:rsidRPr="003B4B26">
        <w:rPr>
          <w:rFonts w:ascii="Book Antiqua" w:hAnsi="Book Antiqua" w:cs="Times New Roman"/>
          <w:sz w:val="24"/>
          <w:szCs w:val="24"/>
        </w:rPr>
        <w:t xml:space="preserve">However, if pancreatic duct cannulation by the standard ERP approach fails, alternative endoscopic techniques are available; these techniques include the endoscopic ultrasound (EUS)-guided rendezvous technique using a </w:t>
      </w:r>
      <w:proofErr w:type="spellStart"/>
      <w:r w:rsidRPr="003B4B26">
        <w:rPr>
          <w:rFonts w:ascii="Book Antiqua" w:hAnsi="Book Antiqua" w:cs="Times New Roman"/>
          <w:sz w:val="24"/>
          <w:szCs w:val="24"/>
        </w:rPr>
        <w:t>transpapillary</w:t>
      </w:r>
      <w:proofErr w:type="spellEnd"/>
      <w:r w:rsidRPr="003B4B26">
        <w:rPr>
          <w:rFonts w:ascii="Book Antiqua" w:hAnsi="Book Antiqua" w:cs="Times New Roman"/>
          <w:sz w:val="24"/>
          <w:szCs w:val="24"/>
        </w:rPr>
        <w:t xml:space="preserve"> approach or </w:t>
      </w:r>
      <w:proofErr w:type="spellStart"/>
      <w:r w:rsidRPr="003B4B26">
        <w:rPr>
          <w:rFonts w:ascii="Book Antiqua" w:hAnsi="Book Antiqua" w:cs="Times New Roman"/>
          <w:sz w:val="24"/>
          <w:szCs w:val="24"/>
        </w:rPr>
        <w:t>antegrade</w:t>
      </w:r>
      <w:proofErr w:type="spellEnd"/>
      <w:r w:rsidRPr="003B4B26">
        <w:rPr>
          <w:rFonts w:ascii="Book Antiqua" w:hAnsi="Book Antiqua" w:cs="Times New Roman"/>
          <w:sz w:val="24"/>
          <w:szCs w:val="24"/>
        </w:rPr>
        <w:t xml:space="preserve"> stenting and the EUS-guided transmural drainage technique</w:t>
      </w:r>
      <w:r w:rsidRPr="003B4B26">
        <w:rPr>
          <w:rFonts w:ascii="Book Antiqua" w:hAnsi="Book Antiqua" w:cs="Times New Roman"/>
          <w:sz w:val="24"/>
          <w:szCs w:val="24"/>
          <w:vertAlign w:val="superscript"/>
        </w:rPr>
        <w:t>[24]</w:t>
      </w:r>
      <w:r w:rsidRPr="003B4B26">
        <w:rPr>
          <w:rFonts w:ascii="Book Antiqua" w:hAnsi="Book Antiqua" w:cs="Times New Roman"/>
          <w:sz w:val="24"/>
          <w:szCs w:val="24"/>
        </w:rPr>
        <w:t xml:space="preserve">. </w:t>
      </w: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sz w:val="24"/>
          <w:szCs w:val="24"/>
        </w:rPr>
        <w:tab/>
        <w:t xml:space="preserve">Here, we report the successful application of EUS-guided </w:t>
      </w:r>
      <w:proofErr w:type="spellStart"/>
      <w:r w:rsidRPr="003B4B26">
        <w:rPr>
          <w:rFonts w:ascii="Book Antiqua" w:hAnsi="Book Antiqua" w:cs="Times New Roman"/>
          <w:sz w:val="24"/>
          <w:szCs w:val="24"/>
        </w:rPr>
        <w:t>pancreaticogastrostomy</w:t>
      </w:r>
      <w:proofErr w:type="spellEnd"/>
      <w:r w:rsidRPr="003B4B26">
        <w:rPr>
          <w:rFonts w:ascii="Book Antiqua" w:hAnsi="Book Antiqua" w:cs="Times New Roman"/>
          <w:sz w:val="24"/>
          <w:szCs w:val="24"/>
        </w:rPr>
        <w:t xml:space="preserve"> (EUS-PGS) using a fully covered, self-expandable metallic stent (SEMS) to resolve a case a chronic pancreatitis.</w:t>
      </w:r>
    </w:p>
    <w:p w:rsidR="000708E1" w:rsidRPr="003B4B26" w:rsidRDefault="000708E1" w:rsidP="003B4B26">
      <w:pPr>
        <w:spacing w:after="0" w:line="360" w:lineRule="auto"/>
        <w:jc w:val="both"/>
        <w:rPr>
          <w:rFonts w:ascii="Book Antiqua" w:hAnsi="Book Antiqua" w:cs="Times New Roman"/>
          <w:sz w:val="24"/>
          <w:szCs w:val="24"/>
        </w:rPr>
      </w:pPr>
    </w:p>
    <w:p w:rsidR="000708E1" w:rsidRPr="003B4B26" w:rsidRDefault="000708E1" w:rsidP="003B4B26">
      <w:pPr>
        <w:spacing w:after="0" w:line="360" w:lineRule="auto"/>
        <w:jc w:val="both"/>
        <w:rPr>
          <w:rFonts w:ascii="Book Antiqua" w:hAnsi="Book Antiqua" w:cs="Times New Roman"/>
          <w:b/>
          <w:bCs/>
          <w:sz w:val="24"/>
          <w:szCs w:val="24"/>
        </w:rPr>
      </w:pPr>
      <w:r w:rsidRPr="003B4B26">
        <w:rPr>
          <w:rFonts w:ascii="Book Antiqua" w:hAnsi="Book Antiqua" w:cs="Times New Roman"/>
          <w:b/>
          <w:bCs/>
          <w:sz w:val="24"/>
          <w:szCs w:val="24"/>
        </w:rPr>
        <w:t xml:space="preserve">CASE REPORT </w:t>
      </w: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sz w:val="24"/>
          <w:szCs w:val="24"/>
        </w:rPr>
        <w:t xml:space="preserve">A 42-year-old man presented to our clinic with complaint of post-prandial chronic epigastric pain that had lasted for 3 </w:t>
      </w:r>
      <w:proofErr w:type="gramStart"/>
      <w:r w:rsidR="000306BE" w:rsidRPr="003B4B26">
        <w:rPr>
          <w:rFonts w:ascii="Book Antiqua" w:hAnsi="Book Antiqua" w:cs="Times New Roman" w:hint="eastAsia"/>
          <w:sz w:val="24"/>
          <w:szCs w:val="24"/>
          <w:lang w:eastAsia="zh-CN"/>
        </w:rPr>
        <w:t>mo</w:t>
      </w:r>
      <w:proofErr w:type="gramEnd"/>
      <w:r w:rsidRPr="003B4B26">
        <w:rPr>
          <w:rFonts w:ascii="Book Antiqua" w:hAnsi="Book Antiqua" w:cs="Times New Roman"/>
          <w:sz w:val="24"/>
          <w:szCs w:val="24"/>
        </w:rPr>
        <w:t xml:space="preserve">. At intake, the patient reported no pre-existing illness but revealed a 14-year history of heavy alcohol intake. The patient described the abdominal pain as very severe and radiating into his back. Other reported symptoms included anorexia, nausea and vomiting, with unintentional weight loss of a few </w:t>
      </w:r>
      <w:proofErr w:type="gramStart"/>
      <w:r w:rsidR="003B4B26" w:rsidRPr="003B4B26">
        <w:rPr>
          <w:rFonts w:ascii="Book Antiqua" w:hAnsi="Book Antiqua" w:cs="Times New Roman"/>
          <w:sz w:val="24"/>
          <w:szCs w:val="24"/>
        </w:rPr>
        <w:t>kilogram</w:t>
      </w:r>
      <w:proofErr w:type="gramEnd"/>
      <w:r w:rsidRPr="003B4B26">
        <w:rPr>
          <w:rFonts w:ascii="Book Antiqua" w:hAnsi="Book Antiqua" w:cs="Times New Roman"/>
          <w:sz w:val="24"/>
          <w:szCs w:val="24"/>
        </w:rPr>
        <w:t>. Physical examination revealed mild epigastric tenderness without rebound tenderness or abdominal mass. Blood workup showed complete blood count in the normal range, high fasting glucose (115 mg/</w:t>
      </w:r>
      <w:proofErr w:type="spellStart"/>
      <w:r w:rsidRPr="003B4B26">
        <w:rPr>
          <w:rFonts w:ascii="Book Antiqua" w:hAnsi="Book Antiqua" w:cs="Times New Roman"/>
          <w:sz w:val="24"/>
          <w:szCs w:val="24"/>
        </w:rPr>
        <w:t>dL</w:t>
      </w:r>
      <w:proofErr w:type="spellEnd"/>
      <w:r w:rsidRPr="003B4B26">
        <w:rPr>
          <w:rFonts w:ascii="Book Antiqua" w:hAnsi="Book Antiqua" w:cs="Times New Roman"/>
          <w:sz w:val="24"/>
          <w:szCs w:val="24"/>
        </w:rPr>
        <w:t>; reference range: 74-99 mg/</w:t>
      </w:r>
      <w:proofErr w:type="spellStart"/>
      <w:r w:rsidRPr="003B4B26">
        <w:rPr>
          <w:rFonts w:ascii="Book Antiqua" w:hAnsi="Book Antiqua" w:cs="Times New Roman"/>
          <w:sz w:val="24"/>
          <w:szCs w:val="24"/>
        </w:rPr>
        <w:t>dL</w:t>
      </w:r>
      <w:proofErr w:type="spellEnd"/>
      <w:r w:rsidRPr="003B4B26">
        <w:rPr>
          <w:rFonts w:ascii="Book Antiqua" w:hAnsi="Book Antiqua" w:cs="Times New Roman"/>
          <w:sz w:val="24"/>
          <w:szCs w:val="24"/>
        </w:rPr>
        <w:t xml:space="preserve">), normal total/direct bilirubin (0.6/0.2 </w:t>
      </w:r>
      <w:r w:rsidRPr="003B4B26">
        <w:rPr>
          <w:rFonts w:ascii="Book Antiqua" w:hAnsi="Book Antiqua" w:cs="Times New Roman"/>
          <w:sz w:val="24"/>
          <w:szCs w:val="24"/>
        </w:rPr>
        <w:lastRenderedPageBreak/>
        <w:t>mg/</w:t>
      </w:r>
      <w:proofErr w:type="spellStart"/>
      <w:r w:rsidRPr="003B4B26">
        <w:rPr>
          <w:rFonts w:ascii="Book Antiqua" w:hAnsi="Book Antiqua" w:cs="Times New Roman"/>
          <w:sz w:val="24"/>
          <w:szCs w:val="24"/>
        </w:rPr>
        <w:t>dL</w:t>
      </w:r>
      <w:proofErr w:type="spellEnd"/>
      <w:r w:rsidRPr="003B4B26">
        <w:rPr>
          <w:rFonts w:ascii="Book Antiqua" w:hAnsi="Book Antiqua" w:cs="Times New Roman"/>
          <w:sz w:val="24"/>
          <w:szCs w:val="24"/>
        </w:rPr>
        <w:t>; reference range: 0.0-1.2 mg/</w:t>
      </w:r>
      <w:proofErr w:type="spellStart"/>
      <w:r w:rsidRPr="003B4B26">
        <w:rPr>
          <w:rFonts w:ascii="Book Antiqua" w:hAnsi="Book Antiqua" w:cs="Times New Roman"/>
          <w:sz w:val="24"/>
          <w:szCs w:val="24"/>
        </w:rPr>
        <w:t>dL</w:t>
      </w:r>
      <w:proofErr w:type="spellEnd"/>
      <w:r w:rsidRPr="003B4B26">
        <w:rPr>
          <w:rFonts w:ascii="Book Antiqua" w:hAnsi="Book Antiqua" w:cs="Times New Roman"/>
          <w:sz w:val="24"/>
          <w:szCs w:val="24"/>
        </w:rPr>
        <w:t xml:space="preserve">), normal </w:t>
      </w:r>
      <w:r w:rsidRPr="003B4B26">
        <w:rPr>
          <w:rFonts w:ascii="Book Antiqua" w:eastAsia="Times New Roman" w:hAnsi="Book Antiqua" w:cs="Arial"/>
          <w:color w:val="222222"/>
          <w:sz w:val="24"/>
          <w:szCs w:val="24"/>
        </w:rPr>
        <w:t xml:space="preserve">serum glutamic </w:t>
      </w:r>
      <w:proofErr w:type="spellStart"/>
      <w:r w:rsidRPr="003B4B26">
        <w:rPr>
          <w:rFonts w:ascii="Book Antiqua" w:eastAsia="Times New Roman" w:hAnsi="Book Antiqua" w:cs="Arial"/>
          <w:color w:val="222222"/>
          <w:sz w:val="24"/>
          <w:szCs w:val="24"/>
        </w:rPr>
        <w:t>oxaloacetic</w:t>
      </w:r>
      <w:proofErr w:type="spellEnd"/>
      <w:r w:rsidRPr="003B4B26">
        <w:rPr>
          <w:rFonts w:ascii="Book Antiqua" w:eastAsia="Times New Roman" w:hAnsi="Book Antiqua" w:cs="Arial"/>
          <w:color w:val="222222"/>
          <w:sz w:val="24"/>
          <w:szCs w:val="24"/>
        </w:rPr>
        <w:t xml:space="preserve"> transaminase</w:t>
      </w:r>
      <w:r w:rsidRPr="003B4B26">
        <w:rPr>
          <w:rFonts w:ascii="Book Antiqua" w:hAnsi="Book Antiqua" w:cs="Times New Roman"/>
          <w:sz w:val="24"/>
          <w:szCs w:val="24"/>
        </w:rPr>
        <w:t>/</w:t>
      </w:r>
      <w:r w:rsidRPr="003B4B26">
        <w:rPr>
          <w:rFonts w:ascii="Book Antiqua" w:eastAsia="Times New Roman" w:hAnsi="Book Antiqua" w:cs="Arial"/>
          <w:color w:val="222222"/>
          <w:sz w:val="24"/>
          <w:szCs w:val="24"/>
          <w:lang w:bidi="ar-SA"/>
        </w:rPr>
        <w:t>serum glutamic pyruvic transaminase </w:t>
      </w:r>
      <w:r w:rsidRPr="003B4B26">
        <w:rPr>
          <w:rFonts w:ascii="Book Antiqua" w:hAnsi="Book Antiqua" w:cs="Times New Roman"/>
          <w:sz w:val="24"/>
          <w:szCs w:val="24"/>
        </w:rPr>
        <w:t xml:space="preserve">(SGOT/SGPT) (21/15 U/L; reference range: 0-41 U/L), normal alkaline phosphatase (75 U/L; reference range: 40-130 U/L), low amylase (25 U/L; reference range: 28-100 U/L), and low lipase (12 U/L; reference range: 13-60 U/L). Coagulation tests were normal. </w:t>
      </w: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sz w:val="24"/>
          <w:szCs w:val="24"/>
        </w:rPr>
        <w:tab/>
        <w:t xml:space="preserve">The patient underwent </w:t>
      </w:r>
      <w:proofErr w:type="spellStart"/>
      <w:r w:rsidRPr="003B4B26">
        <w:rPr>
          <w:rFonts w:ascii="Book Antiqua" w:hAnsi="Book Antiqua" w:cs="Times New Roman"/>
          <w:sz w:val="24"/>
          <w:szCs w:val="24"/>
        </w:rPr>
        <w:t>esophagogastroduodenostomy</w:t>
      </w:r>
      <w:proofErr w:type="spellEnd"/>
      <w:r w:rsidRPr="003B4B26">
        <w:rPr>
          <w:rFonts w:ascii="Book Antiqua" w:hAnsi="Book Antiqua" w:cs="Times New Roman"/>
          <w:sz w:val="24"/>
          <w:szCs w:val="24"/>
        </w:rPr>
        <w:t xml:space="preserve">, which showed unremarkable findings. Radiologic examinations of the upper abdomen by computed tomography (CT) and magnetic resonance imaging (MRI) demonstrated atrophic pancreatic parenchyma with heavy calcification; in addition, the pancreatic duct showed a beaded appearance and dilation, with duct size measuring 7 mm at the maximal diameter. Accumulation of pancreatic juices was detected in the MPD adjacent to the pancreatic head, and multifocal narrowing and focal wall thickening was detected in the cystic duct and extrahepatic common bile duct. The collective radiologic findings strongly suggested a diagnosis of chronic pancreatitis (Figure 1). </w:t>
      </w: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sz w:val="24"/>
          <w:szCs w:val="24"/>
        </w:rPr>
        <w:tab/>
        <w:t xml:space="preserve">Pharmacological treatment was initiated and consisted of pancreatic enzyme supplements, tricyclic anti-depressant, and analgesic agents. When the nearly 1-year treatment produced no improvement in symptoms, including of the abdominal pain, the patient was referred for endoscopic pancreatic duct decompression. Initially, ERP with </w:t>
      </w:r>
      <w:proofErr w:type="spellStart"/>
      <w:r w:rsidRPr="003B4B26">
        <w:rPr>
          <w:rFonts w:ascii="Book Antiqua" w:hAnsi="Book Antiqua" w:cs="Times New Roman"/>
          <w:sz w:val="24"/>
          <w:szCs w:val="24"/>
        </w:rPr>
        <w:t>transpapillary</w:t>
      </w:r>
      <w:proofErr w:type="spellEnd"/>
      <w:r w:rsidRPr="003B4B26">
        <w:rPr>
          <w:rFonts w:ascii="Book Antiqua" w:hAnsi="Book Antiqua" w:cs="Times New Roman"/>
          <w:sz w:val="24"/>
          <w:szCs w:val="24"/>
        </w:rPr>
        <w:t xml:space="preserve"> drainage was attempted but the procedure could not be completed due to tight stricture of the pancreatic duct at the pancreatic genu that hindered passage of the guidewire. </w:t>
      </w: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sz w:val="24"/>
          <w:szCs w:val="24"/>
        </w:rPr>
        <w:tab/>
        <w:t xml:space="preserve">The patient developed post-ERP pancreatitis and at day 3 post-ERP was offered the alternative treatment options of EUS-guided pancreatic duct drainage (rendezvous or PGS) as well as surgery. The patient and his family were informed of all procedure-related risks, benefits and long-term outcomes. At this time, the patient was discharged for decision-making and he returned 14 d later to undergo the selected EUS-guided intervention. Upon admission for the procedure, the patient provided informed consent for the procedure and publication of any and all data related to his case. For the treatment, the patient was positioned on the left lateral decubitus in the supine position and was put under intravenous sedation using </w:t>
      </w:r>
      <w:proofErr w:type="spellStart"/>
      <w:r w:rsidRPr="003B4B26">
        <w:rPr>
          <w:rFonts w:ascii="Book Antiqua" w:hAnsi="Book Antiqua" w:cs="Times New Roman"/>
          <w:sz w:val="24"/>
          <w:szCs w:val="24"/>
        </w:rPr>
        <w:t>propofol</w:t>
      </w:r>
      <w:proofErr w:type="spellEnd"/>
      <w:r w:rsidRPr="003B4B26">
        <w:rPr>
          <w:rFonts w:ascii="Book Antiqua" w:hAnsi="Book Antiqua" w:cs="Times New Roman"/>
          <w:sz w:val="24"/>
          <w:szCs w:val="24"/>
        </w:rPr>
        <w:t xml:space="preserve">. </w:t>
      </w:r>
    </w:p>
    <w:p w:rsidR="000708E1" w:rsidRPr="003B4B26" w:rsidRDefault="000708E1" w:rsidP="003B4B26">
      <w:pPr>
        <w:spacing w:after="0" w:line="360" w:lineRule="auto"/>
        <w:ind w:firstLine="720"/>
        <w:jc w:val="both"/>
        <w:rPr>
          <w:rFonts w:ascii="Book Antiqua" w:hAnsi="Book Antiqua" w:cs="Times New Roman"/>
          <w:sz w:val="24"/>
          <w:szCs w:val="24"/>
        </w:rPr>
      </w:pPr>
      <w:r w:rsidRPr="003B4B26">
        <w:rPr>
          <w:rFonts w:ascii="Book Antiqua" w:hAnsi="Book Antiqua" w:cs="Times New Roman"/>
          <w:sz w:val="24"/>
          <w:szCs w:val="24"/>
        </w:rPr>
        <w:lastRenderedPageBreak/>
        <w:t xml:space="preserve">A curvilinear echoscope (GF-UCT 140-AL5; Olympus, Tokyo, Japan) was used for scanning. The </w:t>
      </w:r>
      <w:proofErr w:type="spellStart"/>
      <w:r w:rsidRPr="003B4B26">
        <w:rPr>
          <w:rFonts w:ascii="Book Antiqua" w:hAnsi="Book Antiqua" w:cs="Times New Roman"/>
          <w:sz w:val="24"/>
          <w:szCs w:val="24"/>
        </w:rPr>
        <w:t>endoview</w:t>
      </w:r>
      <w:proofErr w:type="spellEnd"/>
      <w:r w:rsidRPr="003B4B26">
        <w:rPr>
          <w:rFonts w:ascii="Book Antiqua" w:hAnsi="Book Antiqua" w:cs="Times New Roman"/>
          <w:sz w:val="24"/>
          <w:szCs w:val="24"/>
        </w:rPr>
        <w:t xml:space="preserve"> was unremarkable, and the </w:t>
      </w:r>
      <w:proofErr w:type="spellStart"/>
      <w:r w:rsidRPr="003B4B26">
        <w:rPr>
          <w:rFonts w:ascii="Book Antiqua" w:hAnsi="Book Antiqua" w:cs="Times New Roman"/>
          <w:sz w:val="24"/>
          <w:szCs w:val="24"/>
        </w:rPr>
        <w:t>echoview</w:t>
      </w:r>
      <w:proofErr w:type="spellEnd"/>
      <w:r w:rsidRPr="003B4B26">
        <w:rPr>
          <w:rFonts w:ascii="Book Antiqua" w:hAnsi="Book Antiqua" w:cs="Times New Roman"/>
          <w:sz w:val="24"/>
          <w:szCs w:val="24"/>
        </w:rPr>
        <w:t xml:space="preserve"> demonstrated non-homogeneous pancreatic parenchyma with hyperechoic foci and strands, </w:t>
      </w:r>
      <w:proofErr w:type="spellStart"/>
      <w:r w:rsidRPr="003B4B26">
        <w:rPr>
          <w:rFonts w:ascii="Book Antiqua" w:hAnsi="Book Antiqua" w:cs="Times New Roman"/>
          <w:sz w:val="24"/>
          <w:szCs w:val="24"/>
        </w:rPr>
        <w:t>lobulation</w:t>
      </w:r>
      <w:proofErr w:type="spellEnd"/>
      <w:r w:rsidRPr="003B4B26">
        <w:rPr>
          <w:rFonts w:ascii="Book Antiqua" w:hAnsi="Book Antiqua" w:cs="Times New Roman"/>
          <w:sz w:val="24"/>
          <w:szCs w:val="24"/>
        </w:rPr>
        <w:t>, and parenchymal calcifications. The MPD, from the body to tail, was irregular, tortuous, and dilated up to 7 mm (Figure 2). An optimal puncture site was located to access the full MPD, from the body to tail, and a 19-gauge needle (</w:t>
      </w:r>
      <w:proofErr w:type="spellStart"/>
      <w:r w:rsidRPr="003B4B26">
        <w:rPr>
          <w:rFonts w:ascii="Book Antiqua" w:hAnsi="Book Antiqua" w:cs="Times New Roman"/>
          <w:sz w:val="24"/>
          <w:szCs w:val="24"/>
        </w:rPr>
        <w:t>Expect</w:t>
      </w:r>
      <w:r w:rsidRPr="003B4B26">
        <w:rPr>
          <w:rFonts w:ascii="Book Antiqua" w:hAnsi="Book Antiqua" w:cs="Times New Roman"/>
          <w:sz w:val="24"/>
          <w:szCs w:val="24"/>
          <w:vertAlign w:val="superscript"/>
        </w:rPr>
        <w:t>TM</w:t>
      </w:r>
      <w:proofErr w:type="spellEnd"/>
      <w:r w:rsidRPr="003B4B26">
        <w:rPr>
          <w:rFonts w:ascii="Book Antiqua" w:hAnsi="Book Antiqua" w:cs="Times New Roman"/>
          <w:sz w:val="24"/>
          <w:szCs w:val="24"/>
        </w:rPr>
        <w:t xml:space="preserve"> </w:t>
      </w:r>
      <w:proofErr w:type="spellStart"/>
      <w:r w:rsidRPr="003B4B26">
        <w:rPr>
          <w:rFonts w:ascii="Book Antiqua" w:hAnsi="Book Antiqua" w:cs="Times New Roman"/>
          <w:sz w:val="24"/>
          <w:szCs w:val="24"/>
        </w:rPr>
        <w:t>Slimline</w:t>
      </w:r>
      <w:proofErr w:type="spellEnd"/>
      <w:r w:rsidRPr="003B4B26">
        <w:rPr>
          <w:rFonts w:ascii="Book Antiqua" w:hAnsi="Book Antiqua" w:cs="Times New Roman"/>
          <w:sz w:val="24"/>
          <w:szCs w:val="24"/>
        </w:rPr>
        <w:t xml:space="preserve">; Boston Scientific Corp., Spencer, IN, United States) was inserted. The aspirated liquid was clear. Contrast media was injected for the </w:t>
      </w:r>
      <w:proofErr w:type="spellStart"/>
      <w:r w:rsidRPr="003B4B26">
        <w:rPr>
          <w:rFonts w:ascii="Book Antiqua" w:hAnsi="Book Antiqua" w:cs="Times New Roman"/>
          <w:sz w:val="24"/>
          <w:szCs w:val="24"/>
        </w:rPr>
        <w:t>pancreatography</w:t>
      </w:r>
      <w:proofErr w:type="spellEnd"/>
      <w:r w:rsidRPr="003B4B26">
        <w:rPr>
          <w:rFonts w:ascii="Book Antiqua" w:hAnsi="Book Antiqua" w:cs="Times New Roman"/>
          <w:sz w:val="24"/>
          <w:szCs w:val="24"/>
        </w:rPr>
        <w:t>, and the MPD was observed to be tortuous and dilated to between 6 mm and 8 mm in diameter (Figure 3). A 0.025 stiff guidewire (</w:t>
      </w:r>
      <w:proofErr w:type="spellStart"/>
      <w:r w:rsidRPr="003B4B26">
        <w:rPr>
          <w:rFonts w:ascii="Book Antiqua" w:hAnsi="Book Antiqua" w:cs="Times New Roman"/>
          <w:sz w:val="24"/>
          <w:szCs w:val="24"/>
        </w:rPr>
        <w:t>VisiGlide</w:t>
      </w:r>
      <w:r w:rsidRPr="003B4B26">
        <w:rPr>
          <w:rFonts w:ascii="Book Antiqua" w:hAnsi="Book Antiqua" w:cs="Times New Roman"/>
          <w:sz w:val="24"/>
          <w:szCs w:val="24"/>
          <w:vertAlign w:val="superscript"/>
        </w:rPr>
        <w:t>TM</w:t>
      </w:r>
      <w:proofErr w:type="spellEnd"/>
      <w:r w:rsidRPr="003B4B26">
        <w:rPr>
          <w:rFonts w:ascii="Book Antiqua" w:hAnsi="Book Antiqua" w:cs="Times New Roman"/>
          <w:sz w:val="24"/>
          <w:szCs w:val="24"/>
        </w:rPr>
        <w:t xml:space="preserve">; Terumo Medical Corp., Somerset, NJ, United States) was negotiated proximally, but passage down through the papilla was not possible (Figure 4). Therefore, the </w:t>
      </w:r>
      <w:proofErr w:type="spellStart"/>
      <w:r w:rsidRPr="003B4B26">
        <w:rPr>
          <w:rFonts w:ascii="Book Antiqua" w:hAnsi="Book Antiqua" w:cs="Times New Roman"/>
          <w:sz w:val="24"/>
          <w:szCs w:val="24"/>
        </w:rPr>
        <w:t>endoscopist</w:t>
      </w:r>
      <w:proofErr w:type="spellEnd"/>
      <w:r w:rsidRPr="003B4B26">
        <w:rPr>
          <w:rFonts w:ascii="Book Antiqua" w:hAnsi="Book Antiqua" w:cs="Times New Roman"/>
          <w:sz w:val="24"/>
          <w:szCs w:val="24"/>
        </w:rPr>
        <w:t xml:space="preserve"> decided to perform PGS. The neo-tract was created using a needle knife (</w:t>
      </w:r>
      <w:proofErr w:type="spellStart"/>
      <w:r w:rsidRPr="003B4B26">
        <w:rPr>
          <w:rFonts w:ascii="Book Antiqua" w:hAnsi="Book Antiqua" w:cs="Times New Roman"/>
          <w:sz w:val="24"/>
          <w:szCs w:val="24"/>
        </w:rPr>
        <w:t>MicroKnife</w:t>
      </w:r>
      <w:r w:rsidRPr="003B4B26">
        <w:rPr>
          <w:rFonts w:ascii="Book Antiqua" w:hAnsi="Book Antiqua" w:cs="Times New Roman"/>
          <w:sz w:val="24"/>
          <w:szCs w:val="24"/>
          <w:vertAlign w:val="superscript"/>
        </w:rPr>
        <w:t>TM</w:t>
      </w:r>
      <w:proofErr w:type="spellEnd"/>
      <w:r w:rsidRPr="003B4B26">
        <w:rPr>
          <w:rFonts w:ascii="Book Antiqua" w:hAnsi="Book Antiqua" w:cs="Times New Roman"/>
          <w:sz w:val="24"/>
          <w:szCs w:val="24"/>
        </w:rPr>
        <w:t xml:space="preserve">; Boston Scientific Corp., El </w:t>
      </w:r>
      <w:proofErr w:type="spellStart"/>
      <w:r w:rsidRPr="003B4B26">
        <w:rPr>
          <w:rFonts w:ascii="Book Antiqua" w:hAnsi="Book Antiqua" w:cs="Times New Roman"/>
          <w:sz w:val="24"/>
          <w:szCs w:val="24"/>
        </w:rPr>
        <w:t>Coyol</w:t>
      </w:r>
      <w:proofErr w:type="spellEnd"/>
      <w:r w:rsidRPr="003B4B26">
        <w:rPr>
          <w:rFonts w:ascii="Book Antiqua" w:hAnsi="Book Antiqua" w:cs="Times New Roman"/>
          <w:sz w:val="24"/>
          <w:szCs w:val="24"/>
        </w:rPr>
        <w:t xml:space="preserve">, Alajuela, Costa Rica), followed by dilation using a 5 Fr </w:t>
      </w:r>
      <w:proofErr w:type="spellStart"/>
      <w:r w:rsidRPr="003B4B26">
        <w:rPr>
          <w:rFonts w:ascii="Book Antiqua" w:hAnsi="Book Antiqua" w:cs="Times New Roman"/>
          <w:sz w:val="24"/>
          <w:szCs w:val="24"/>
        </w:rPr>
        <w:t>Soehendra</w:t>
      </w:r>
      <w:proofErr w:type="spellEnd"/>
      <w:r w:rsidRPr="003B4B26">
        <w:rPr>
          <w:rFonts w:ascii="Book Antiqua" w:hAnsi="Book Antiqua" w:cs="Times New Roman"/>
          <w:sz w:val="24"/>
          <w:szCs w:val="24"/>
        </w:rPr>
        <w:t xml:space="preserve"> biliary dilation tapered tip catheter (Wilson-Cook Medical, Inc., Winston-Salem, NC, United States), a 7 Fr </w:t>
      </w:r>
      <w:proofErr w:type="spellStart"/>
      <w:r w:rsidRPr="003B4B26">
        <w:rPr>
          <w:rFonts w:ascii="Book Antiqua" w:hAnsi="Book Antiqua" w:cs="Times New Roman"/>
          <w:sz w:val="24"/>
          <w:szCs w:val="24"/>
        </w:rPr>
        <w:t>Soehendra</w:t>
      </w:r>
      <w:proofErr w:type="spellEnd"/>
      <w:r w:rsidRPr="003B4B26">
        <w:rPr>
          <w:rFonts w:ascii="Book Antiqua" w:hAnsi="Book Antiqua" w:cs="Times New Roman"/>
          <w:sz w:val="24"/>
          <w:szCs w:val="24"/>
        </w:rPr>
        <w:t xml:space="preserve"> dilation catheter, a </w:t>
      </w:r>
      <w:proofErr w:type="spellStart"/>
      <w:r w:rsidRPr="003B4B26">
        <w:rPr>
          <w:rFonts w:ascii="Book Antiqua" w:hAnsi="Book Antiqua" w:cs="Times New Roman"/>
          <w:sz w:val="24"/>
          <w:szCs w:val="24"/>
        </w:rPr>
        <w:t>Soehendra</w:t>
      </w:r>
      <w:proofErr w:type="spellEnd"/>
      <w:r w:rsidRPr="003B4B26">
        <w:rPr>
          <w:rFonts w:ascii="Book Antiqua" w:hAnsi="Book Antiqua" w:cs="Times New Roman"/>
          <w:sz w:val="24"/>
          <w:szCs w:val="24"/>
        </w:rPr>
        <w:t xml:space="preserve"> stent retriever size 8.5 Fr, and </w:t>
      </w:r>
      <w:r w:rsidR="00301996" w:rsidRPr="003B4B26">
        <w:rPr>
          <w:rFonts w:ascii="Book Antiqua" w:hAnsi="Book Antiqua" w:cs="Times New Roman"/>
          <w:sz w:val="24"/>
          <w:szCs w:val="24"/>
        </w:rPr>
        <w:t>an</w:t>
      </w:r>
      <w:r w:rsidRPr="003B4B26">
        <w:rPr>
          <w:rFonts w:ascii="Book Antiqua" w:hAnsi="Book Antiqua" w:cs="Times New Roman"/>
          <w:sz w:val="24"/>
          <w:szCs w:val="24"/>
        </w:rPr>
        <w:t xml:space="preserve"> 8.5 Fr </w:t>
      </w:r>
      <w:proofErr w:type="spellStart"/>
      <w:r w:rsidRPr="003B4B26">
        <w:rPr>
          <w:rFonts w:ascii="Book Antiqua" w:hAnsi="Book Antiqua" w:cs="Times New Roman"/>
          <w:sz w:val="24"/>
          <w:szCs w:val="24"/>
        </w:rPr>
        <w:t>Soehendra</w:t>
      </w:r>
      <w:proofErr w:type="spellEnd"/>
      <w:r w:rsidRPr="003B4B26">
        <w:rPr>
          <w:rFonts w:ascii="Book Antiqua" w:hAnsi="Book Antiqua" w:cs="Times New Roman"/>
          <w:sz w:val="24"/>
          <w:szCs w:val="24"/>
        </w:rPr>
        <w:t xml:space="preserve"> dilator (Figure 5). Then, a 10 mm </w:t>
      </w:r>
      <w:r w:rsidRPr="003B4B26">
        <w:rPr>
          <w:rFonts w:ascii="Book Antiqua" w:hAnsi="Book Antiqua" w:cs="Times New Roman"/>
          <w:sz w:val="24"/>
          <w:szCs w:val="24"/>
        </w:rPr>
        <w:sym w:font="Symbol" w:char="F0B4"/>
      </w:r>
      <w:r w:rsidRPr="003B4B26">
        <w:rPr>
          <w:rFonts w:ascii="Book Antiqua" w:hAnsi="Book Antiqua" w:cs="Times New Roman"/>
          <w:sz w:val="24"/>
          <w:szCs w:val="24"/>
        </w:rPr>
        <w:t xml:space="preserve"> 60 mm fully covered metallic stent (</w:t>
      </w:r>
      <w:proofErr w:type="spellStart"/>
      <w:r w:rsidRPr="003B4B26">
        <w:rPr>
          <w:rFonts w:ascii="Book Antiqua" w:hAnsi="Book Antiqua" w:cs="Times New Roman"/>
          <w:sz w:val="24"/>
          <w:szCs w:val="24"/>
        </w:rPr>
        <w:t>Niti</w:t>
      </w:r>
      <w:proofErr w:type="spellEnd"/>
      <w:r w:rsidRPr="003B4B26">
        <w:rPr>
          <w:rFonts w:ascii="Book Antiqua" w:hAnsi="Book Antiqua" w:cs="Times New Roman"/>
          <w:sz w:val="24"/>
          <w:szCs w:val="24"/>
        </w:rPr>
        <w:t xml:space="preserve">-S Biliary Covered </w:t>
      </w:r>
      <w:proofErr w:type="spellStart"/>
      <w:r w:rsidRPr="003B4B26">
        <w:rPr>
          <w:rFonts w:ascii="Book Antiqua" w:hAnsi="Book Antiqua" w:cs="Times New Roman"/>
          <w:sz w:val="24"/>
          <w:szCs w:val="24"/>
        </w:rPr>
        <w:t>Stent</w:t>
      </w:r>
      <w:r w:rsidRPr="003B4B26">
        <w:rPr>
          <w:rFonts w:ascii="Book Antiqua" w:hAnsi="Book Antiqua" w:cs="Times New Roman"/>
          <w:sz w:val="24"/>
          <w:szCs w:val="24"/>
          <w:vertAlign w:val="superscript"/>
        </w:rPr>
        <w:t>TM</w:t>
      </w:r>
      <w:proofErr w:type="spellEnd"/>
      <w:r w:rsidRPr="003B4B26">
        <w:rPr>
          <w:rFonts w:ascii="Book Antiqua" w:hAnsi="Book Antiqua" w:cs="Times New Roman"/>
          <w:sz w:val="24"/>
          <w:szCs w:val="24"/>
        </w:rPr>
        <w:t xml:space="preserve">; </w:t>
      </w:r>
      <w:proofErr w:type="spellStart"/>
      <w:r w:rsidRPr="003B4B26">
        <w:rPr>
          <w:rFonts w:ascii="Book Antiqua" w:hAnsi="Book Antiqua" w:cs="Times New Roman"/>
          <w:sz w:val="24"/>
          <w:szCs w:val="24"/>
        </w:rPr>
        <w:t>TaeWoong</w:t>
      </w:r>
      <w:proofErr w:type="spellEnd"/>
      <w:r w:rsidRPr="003B4B26">
        <w:rPr>
          <w:rFonts w:ascii="Book Antiqua" w:hAnsi="Book Antiqua" w:cs="Times New Roman"/>
          <w:sz w:val="24"/>
          <w:szCs w:val="24"/>
        </w:rPr>
        <w:t xml:space="preserve"> Medical Co, Ltd., </w:t>
      </w:r>
      <w:proofErr w:type="spellStart"/>
      <w:r w:rsidRPr="003B4B26">
        <w:rPr>
          <w:rFonts w:ascii="Book Antiqua" w:hAnsi="Book Antiqua" w:cs="Times New Roman"/>
          <w:sz w:val="24"/>
          <w:szCs w:val="24"/>
        </w:rPr>
        <w:t>Gimpo-si</w:t>
      </w:r>
      <w:proofErr w:type="spellEnd"/>
      <w:r w:rsidRPr="003B4B26">
        <w:rPr>
          <w:rFonts w:ascii="Book Antiqua" w:hAnsi="Book Antiqua" w:cs="Times New Roman"/>
          <w:sz w:val="24"/>
          <w:szCs w:val="24"/>
        </w:rPr>
        <w:t xml:space="preserve">, </w:t>
      </w:r>
      <w:proofErr w:type="spellStart"/>
      <w:r w:rsidRPr="003B4B26">
        <w:rPr>
          <w:rFonts w:ascii="Book Antiqua" w:hAnsi="Book Antiqua" w:cs="Times New Roman"/>
          <w:sz w:val="24"/>
          <w:szCs w:val="24"/>
        </w:rPr>
        <w:t>Gyeonggi</w:t>
      </w:r>
      <w:proofErr w:type="spellEnd"/>
      <w:r w:rsidRPr="003B4B26">
        <w:rPr>
          <w:rFonts w:ascii="Book Antiqua" w:hAnsi="Book Antiqua" w:cs="Times New Roman"/>
          <w:sz w:val="24"/>
          <w:szCs w:val="24"/>
        </w:rPr>
        <w:t xml:space="preserve">-do, Korea) was inserted and deployed between the MPD and gastric cavity; good position and satisfactory drainage was achieved (Figure 6). After 5 d of uneventful in-hospital recovery, the patient was discharged.   </w:t>
      </w:r>
    </w:p>
    <w:p w:rsidR="000708E1" w:rsidRPr="003B4B26" w:rsidRDefault="000708E1" w:rsidP="003B4B26">
      <w:pPr>
        <w:spacing w:after="0" w:line="360" w:lineRule="auto"/>
        <w:ind w:firstLine="720"/>
        <w:jc w:val="both"/>
        <w:rPr>
          <w:rFonts w:ascii="Times" w:eastAsia="Times New Roman" w:hAnsi="Times" w:cs="Times New Roman"/>
          <w:sz w:val="20"/>
          <w:szCs w:val="20"/>
          <w:lang w:bidi="ar-SA"/>
        </w:rPr>
      </w:pPr>
      <w:r w:rsidRPr="003B4B26">
        <w:rPr>
          <w:rFonts w:ascii="Book Antiqua" w:hAnsi="Book Antiqua" w:cs="Times New Roman"/>
          <w:sz w:val="24"/>
          <w:szCs w:val="24"/>
        </w:rPr>
        <w:t>At the 6-mo follow-up appointment, the patient reported no recurrence of abdominal pain and weight gain of 3 kg. The blood workup showed results within normal range for complete blood count and for all liver function markers. The patient continued taking the pancreatic enzyme supplement, but analgesics and anti-depressants were deemed</w:t>
      </w:r>
      <w:r w:rsidR="000306BE" w:rsidRPr="003B4B26">
        <w:rPr>
          <w:rFonts w:ascii="Book Antiqua" w:hAnsi="Book Antiqua" w:cs="Times New Roman"/>
          <w:sz w:val="24"/>
          <w:szCs w:val="24"/>
        </w:rPr>
        <w:t xml:space="preserve"> unnecessary and discontinued. </w:t>
      </w:r>
      <w:r w:rsidRPr="003B4B26">
        <w:rPr>
          <w:rFonts w:ascii="Book Antiqua" w:hAnsi="Book Antiqua" w:cs="Times New Roman"/>
          <w:sz w:val="24"/>
          <w:szCs w:val="24"/>
        </w:rPr>
        <w:t xml:space="preserve">At the last follow-up (attended at 6 </w:t>
      </w:r>
      <w:proofErr w:type="spellStart"/>
      <w:r w:rsidRPr="003B4B26">
        <w:rPr>
          <w:rFonts w:ascii="Book Antiqua" w:hAnsi="Book Antiqua" w:cs="Times New Roman"/>
          <w:sz w:val="24"/>
          <w:szCs w:val="24"/>
        </w:rPr>
        <w:t>mo</w:t>
      </w:r>
      <w:proofErr w:type="spellEnd"/>
      <w:r w:rsidRPr="003B4B26">
        <w:rPr>
          <w:rFonts w:ascii="Book Antiqua" w:hAnsi="Book Antiqua" w:cs="Times New Roman"/>
          <w:sz w:val="24"/>
          <w:szCs w:val="24"/>
        </w:rPr>
        <w:t xml:space="preserve">), the patient was healthy and had gained an additional 3 kg. The blood workup again showed results within the normal ranges, including those for lipase, amylase, and CA19-9. Pancreatic stent removal was planned for 6 </w:t>
      </w:r>
      <w:proofErr w:type="spellStart"/>
      <w:proofErr w:type="gramStart"/>
      <w:r w:rsidRPr="003B4B26">
        <w:rPr>
          <w:rFonts w:ascii="Book Antiqua" w:hAnsi="Book Antiqua" w:cs="Times New Roman"/>
          <w:sz w:val="24"/>
          <w:szCs w:val="24"/>
        </w:rPr>
        <w:t>mo</w:t>
      </w:r>
      <w:proofErr w:type="spellEnd"/>
      <w:proofErr w:type="gramEnd"/>
      <w:r w:rsidRPr="003B4B26">
        <w:rPr>
          <w:rFonts w:ascii="Book Antiqua" w:hAnsi="Book Antiqua" w:cs="Times New Roman"/>
          <w:sz w:val="24"/>
          <w:szCs w:val="24"/>
        </w:rPr>
        <w:t xml:space="preserve"> to 9 </w:t>
      </w:r>
      <w:proofErr w:type="spellStart"/>
      <w:r w:rsidRPr="003B4B26">
        <w:rPr>
          <w:rFonts w:ascii="Book Antiqua" w:hAnsi="Book Antiqua" w:cs="Times New Roman"/>
          <w:sz w:val="24"/>
          <w:szCs w:val="24"/>
        </w:rPr>
        <w:t>mo</w:t>
      </w:r>
      <w:proofErr w:type="spellEnd"/>
      <w:r w:rsidRPr="003B4B26">
        <w:rPr>
          <w:rFonts w:ascii="Book Antiqua" w:hAnsi="Book Antiqua" w:cs="Times New Roman"/>
          <w:sz w:val="24"/>
          <w:szCs w:val="24"/>
        </w:rPr>
        <w:t xml:space="preserve"> following this appointment. </w:t>
      </w:r>
    </w:p>
    <w:p w:rsidR="000708E1" w:rsidRPr="003B4B26" w:rsidRDefault="000708E1" w:rsidP="003B4B26">
      <w:pPr>
        <w:spacing w:after="0" w:line="360" w:lineRule="auto"/>
        <w:ind w:firstLine="720"/>
        <w:jc w:val="both"/>
        <w:rPr>
          <w:rFonts w:ascii="Book Antiqua" w:hAnsi="Book Antiqua" w:cs="Times New Roman"/>
          <w:sz w:val="24"/>
          <w:szCs w:val="24"/>
        </w:rPr>
      </w:pPr>
    </w:p>
    <w:p w:rsidR="000708E1" w:rsidRPr="003B4B26" w:rsidRDefault="000708E1" w:rsidP="003B4B26">
      <w:pPr>
        <w:spacing w:after="0" w:line="360" w:lineRule="auto"/>
        <w:jc w:val="both"/>
        <w:rPr>
          <w:rFonts w:ascii="Book Antiqua" w:hAnsi="Book Antiqua" w:cs="Times New Roman"/>
          <w:b/>
          <w:bCs/>
          <w:sz w:val="24"/>
          <w:szCs w:val="24"/>
        </w:rPr>
      </w:pPr>
      <w:r w:rsidRPr="003B4B26">
        <w:rPr>
          <w:rFonts w:ascii="Book Antiqua" w:hAnsi="Book Antiqua" w:cs="Times New Roman"/>
          <w:b/>
          <w:bCs/>
          <w:sz w:val="24"/>
          <w:szCs w:val="24"/>
        </w:rPr>
        <w:lastRenderedPageBreak/>
        <w:t>DISCUSSION</w:t>
      </w: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sz w:val="24"/>
          <w:szCs w:val="24"/>
        </w:rPr>
        <w:t xml:space="preserve">When conventional endoscopic techniques for pancreatic drainage fail, two alternative endoscopic approaches may be considered. The first technique is the rendezvous technique followed by </w:t>
      </w:r>
      <w:proofErr w:type="spellStart"/>
      <w:r w:rsidRPr="003B4B26">
        <w:rPr>
          <w:rFonts w:ascii="Book Antiqua" w:hAnsi="Book Antiqua" w:cs="Times New Roman"/>
          <w:sz w:val="24"/>
          <w:szCs w:val="24"/>
        </w:rPr>
        <w:t>transpapillary</w:t>
      </w:r>
      <w:proofErr w:type="spellEnd"/>
      <w:r w:rsidRPr="003B4B26">
        <w:rPr>
          <w:rFonts w:ascii="Book Antiqua" w:hAnsi="Book Antiqua" w:cs="Times New Roman"/>
          <w:sz w:val="24"/>
          <w:szCs w:val="24"/>
        </w:rPr>
        <w:t xml:space="preserve"> approach, and is recommended by some expert </w:t>
      </w:r>
      <w:proofErr w:type="spellStart"/>
      <w:r w:rsidRPr="003B4B26">
        <w:rPr>
          <w:rFonts w:ascii="Book Antiqua" w:hAnsi="Book Antiqua" w:cs="Times New Roman"/>
          <w:sz w:val="24"/>
          <w:szCs w:val="24"/>
        </w:rPr>
        <w:t>endoscopists</w:t>
      </w:r>
      <w:proofErr w:type="spellEnd"/>
      <w:r w:rsidRPr="003B4B26">
        <w:rPr>
          <w:rFonts w:ascii="Book Antiqua" w:hAnsi="Book Antiqua" w:cs="Times New Roman"/>
          <w:sz w:val="24"/>
          <w:szCs w:val="24"/>
        </w:rPr>
        <w:t xml:space="preserve"> as the first line option due to its general safety and </w:t>
      </w:r>
      <w:proofErr w:type="gramStart"/>
      <w:r w:rsidRPr="003B4B26">
        <w:rPr>
          <w:rFonts w:ascii="Book Antiqua" w:hAnsi="Book Antiqua" w:cs="Times New Roman"/>
          <w:sz w:val="24"/>
          <w:szCs w:val="24"/>
        </w:rPr>
        <w:t>efficacy</w:t>
      </w:r>
      <w:r w:rsidR="000306BE" w:rsidRPr="003B4B26">
        <w:rPr>
          <w:rFonts w:ascii="Book Antiqua" w:hAnsi="Book Antiqua" w:cs="Times New Roman" w:hint="eastAsia"/>
          <w:sz w:val="24"/>
          <w:szCs w:val="24"/>
          <w:vertAlign w:val="superscript"/>
          <w:lang w:eastAsia="zh-CN"/>
        </w:rPr>
        <w:t>[</w:t>
      </w:r>
      <w:proofErr w:type="gramEnd"/>
      <w:r w:rsidRPr="003B4B26">
        <w:rPr>
          <w:rFonts w:ascii="Book Antiqua" w:hAnsi="Book Antiqua" w:cs="Times New Roman"/>
          <w:sz w:val="24"/>
          <w:szCs w:val="24"/>
          <w:vertAlign w:val="superscript"/>
        </w:rPr>
        <w:t>24-27</w:t>
      </w:r>
      <w:r w:rsidR="000306BE" w:rsidRPr="003B4B26">
        <w:rPr>
          <w:rFonts w:ascii="Book Antiqua" w:hAnsi="Book Antiqua" w:cs="Times New Roman" w:hint="eastAsia"/>
          <w:sz w:val="24"/>
          <w:szCs w:val="24"/>
          <w:vertAlign w:val="superscript"/>
          <w:lang w:eastAsia="zh-CN"/>
        </w:rPr>
        <w:t>]</w:t>
      </w:r>
      <w:r w:rsidRPr="003B4B26">
        <w:rPr>
          <w:rFonts w:ascii="Book Antiqua" w:hAnsi="Book Antiqua" w:cs="Times New Roman"/>
          <w:sz w:val="24"/>
          <w:szCs w:val="24"/>
        </w:rPr>
        <w:t xml:space="preserve">. For the case described herein, we attempted to perform this technique initially but the attempt failed when the guidewire could not be negotiated down through the stricture point, possibly due to the patient’s complete MPD obstruction at the pancreatic genu. The second technique is the EUS-PGS. Since its first description in the literature in 1995 by Harada </w:t>
      </w:r>
      <w:r w:rsidRPr="003B4B26">
        <w:rPr>
          <w:rFonts w:ascii="Book Antiqua" w:hAnsi="Book Antiqua" w:cs="Times New Roman"/>
          <w:i/>
          <w:sz w:val="24"/>
          <w:szCs w:val="24"/>
        </w:rPr>
        <w:t>et al</w:t>
      </w:r>
      <w:r w:rsidRPr="003B4B26">
        <w:rPr>
          <w:rFonts w:ascii="Book Antiqua" w:hAnsi="Book Antiqua" w:cs="Times New Roman"/>
          <w:sz w:val="24"/>
          <w:szCs w:val="24"/>
          <w:vertAlign w:val="superscript"/>
        </w:rPr>
        <w:t>[28]</w:t>
      </w:r>
      <w:r w:rsidRPr="003B4B26">
        <w:rPr>
          <w:rFonts w:ascii="Book Antiqua" w:hAnsi="Book Antiqua" w:cs="Times New Roman"/>
          <w:sz w:val="24"/>
          <w:szCs w:val="24"/>
        </w:rPr>
        <w:t xml:space="preserve"> several case series successfully treated by this technique have been reported, but with the majority having used plastic stents</w:t>
      </w:r>
      <w:r w:rsidR="000306BE" w:rsidRPr="003B4B26">
        <w:rPr>
          <w:rFonts w:ascii="Book Antiqua" w:hAnsi="Book Antiqua" w:cs="Times New Roman"/>
          <w:sz w:val="24"/>
          <w:szCs w:val="24"/>
          <w:vertAlign w:val="superscript"/>
        </w:rPr>
        <w:t>[24,26,</w:t>
      </w:r>
      <w:r w:rsidRPr="003B4B26">
        <w:rPr>
          <w:rFonts w:ascii="Book Antiqua" w:hAnsi="Book Antiqua" w:cs="Times New Roman"/>
          <w:sz w:val="24"/>
          <w:szCs w:val="24"/>
          <w:vertAlign w:val="superscript"/>
        </w:rPr>
        <w:t>29-34]</w:t>
      </w:r>
      <w:r w:rsidRPr="003B4B26">
        <w:rPr>
          <w:rFonts w:ascii="Book Antiqua" w:hAnsi="Book Antiqua" w:cs="Times New Roman"/>
          <w:sz w:val="24"/>
          <w:szCs w:val="24"/>
        </w:rPr>
        <w:t xml:space="preserve">. However, the safety profile of plastic stents is negatively impacted by their potential to migrate from the </w:t>
      </w:r>
      <w:proofErr w:type="spellStart"/>
      <w:r w:rsidRPr="003B4B26">
        <w:rPr>
          <w:rFonts w:ascii="Book Antiqua" w:hAnsi="Book Antiqua" w:cs="Times New Roman"/>
          <w:sz w:val="24"/>
          <w:szCs w:val="24"/>
        </w:rPr>
        <w:t>intrapancreatic</w:t>
      </w:r>
      <w:proofErr w:type="spellEnd"/>
      <w:r w:rsidRPr="003B4B26">
        <w:rPr>
          <w:rFonts w:ascii="Book Antiqua" w:hAnsi="Book Antiqua" w:cs="Times New Roman"/>
          <w:sz w:val="24"/>
          <w:szCs w:val="24"/>
        </w:rPr>
        <w:t xml:space="preserve"> location</w:t>
      </w:r>
      <w:r w:rsidRPr="003B4B26">
        <w:rPr>
          <w:rFonts w:ascii="Book Antiqua" w:hAnsi="Book Antiqua" w:cs="Times New Roman"/>
          <w:sz w:val="24"/>
          <w:szCs w:val="24"/>
          <w:vertAlign w:val="superscript"/>
        </w:rPr>
        <w:t>[35]</w:t>
      </w:r>
      <w:r w:rsidRPr="003B4B26">
        <w:rPr>
          <w:rFonts w:ascii="Book Antiqua" w:hAnsi="Book Antiqua" w:cs="Times New Roman"/>
          <w:sz w:val="24"/>
          <w:szCs w:val="24"/>
        </w:rPr>
        <w:t>, the not infrequent failure rate of achieving stent placement, and the association with pancreatic fluid leakage following placement</w:t>
      </w:r>
      <w:r w:rsidRPr="003B4B26">
        <w:rPr>
          <w:rFonts w:ascii="Book Antiqua" w:hAnsi="Book Antiqua" w:cs="Times New Roman"/>
          <w:sz w:val="24"/>
          <w:szCs w:val="24"/>
          <w:vertAlign w:val="superscript"/>
        </w:rPr>
        <w:t>[36,37]</w:t>
      </w:r>
      <w:r w:rsidRPr="003B4B26">
        <w:rPr>
          <w:rFonts w:ascii="Book Antiqua" w:hAnsi="Book Antiqua" w:cs="Times New Roman"/>
          <w:sz w:val="24"/>
          <w:szCs w:val="24"/>
        </w:rPr>
        <w:t xml:space="preserve">. </w:t>
      </w: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sz w:val="24"/>
          <w:szCs w:val="24"/>
        </w:rPr>
        <w:tab/>
        <w:t xml:space="preserve">Recent case reports have demonstrated the advantages of using fully covered SEMS, which include longer stent patency, applicability to larger sized </w:t>
      </w:r>
      <w:proofErr w:type="spellStart"/>
      <w:r w:rsidRPr="003B4B26">
        <w:rPr>
          <w:rFonts w:ascii="Book Antiqua" w:hAnsi="Book Antiqua" w:cs="Times New Roman"/>
          <w:sz w:val="24"/>
          <w:szCs w:val="24"/>
        </w:rPr>
        <w:t>pancreaticogastric</w:t>
      </w:r>
      <w:proofErr w:type="spellEnd"/>
      <w:r w:rsidRPr="003B4B26">
        <w:rPr>
          <w:rFonts w:ascii="Book Antiqua" w:hAnsi="Book Antiqua" w:cs="Times New Roman"/>
          <w:sz w:val="24"/>
          <w:szCs w:val="24"/>
        </w:rPr>
        <w:t xml:space="preserve"> fistula, reduced rates of re-intervention, and increased ease of re-intervention to resolve cases of stent </w:t>
      </w:r>
      <w:proofErr w:type="gramStart"/>
      <w:r w:rsidRPr="003B4B26">
        <w:rPr>
          <w:rFonts w:ascii="Book Antiqua" w:hAnsi="Book Antiqua" w:cs="Times New Roman"/>
          <w:sz w:val="24"/>
          <w:szCs w:val="24"/>
        </w:rPr>
        <w:t>obstruction</w:t>
      </w:r>
      <w:r w:rsidRPr="003B4B26">
        <w:rPr>
          <w:rFonts w:ascii="Book Antiqua" w:hAnsi="Book Antiqua" w:cs="Times New Roman"/>
          <w:sz w:val="24"/>
          <w:szCs w:val="24"/>
          <w:vertAlign w:val="superscript"/>
        </w:rPr>
        <w:t>[</w:t>
      </w:r>
      <w:proofErr w:type="gramEnd"/>
      <w:r w:rsidRPr="003B4B26">
        <w:rPr>
          <w:rFonts w:ascii="Book Antiqua" w:hAnsi="Book Antiqua" w:cs="Times New Roman"/>
          <w:sz w:val="24"/>
          <w:szCs w:val="24"/>
          <w:vertAlign w:val="superscript"/>
        </w:rPr>
        <w:t>38,39]</w:t>
      </w:r>
      <w:r w:rsidRPr="003B4B26">
        <w:rPr>
          <w:rFonts w:ascii="Book Antiqua" w:hAnsi="Book Antiqua" w:cs="Times New Roman"/>
          <w:sz w:val="24"/>
          <w:szCs w:val="24"/>
        </w:rPr>
        <w:t xml:space="preserve">. Moon </w:t>
      </w:r>
      <w:r w:rsidRPr="003B4B26">
        <w:rPr>
          <w:rFonts w:ascii="Book Antiqua" w:hAnsi="Book Antiqua" w:cs="Times New Roman"/>
          <w:i/>
          <w:sz w:val="24"/>
          <w:szCs w:val="24"/>
        </w:rPr>
        <w:t xml:space="preserve">et </w:t>
      </w:r>
      <w:proofErr w:type="gramStart"/>
      <w:r w:rsidRPr="003B4B26">
        <w:rPr>
          <w:rFonts w:ascii="Book Antiqua" w:hAnsi="Book Antiqua" w:cs="Times New Roman"/>
          <w:i/>
          <w:sz w:val="24"/>
          <w:szCs w:val="24"/>
        </w:rPr>
        <w:t>al</w:t>
      </w:r>
      <w:r w:rsidRPr="003B4B26">
        <w:rPr>
          <w:rFonts w:ascii="Book Antiqua" w:hAnsi="Book Antiqua" w:cs="Times New Roman"/>
          <w:sz w:val="24"/>
          <w:szCs w:val="24"/>
          <w:vertAlign w:val="superscript"/>
        </w:rPr>
        <w:t>[</w:t>
      </w:r>
      <w:proofErr w:type="gramEnd"/>
      <w:r w:rsidRPr="003B4B26">
        <w:rPr>
          <w:rFonts w:ascii="Book Antiqua" w:hAnsi="Book Antiqua" w:cs="Times New Roman"/>
          <w:sz w:val="24"/>
          <w:szCs w:val="24"/>
          <w:vertAlign w:val="superscript"/>
        </w:rPr>
        <w:t>40]</w:t>
      </w:r>
      <w:r w:rsidRPr="003B4B26">
        <w:rPr>
          <w:rFonts w:ascii="Book Antiqua" w:hAnsi="Book Antiqua" w:cs="Times New Roman"/>
          <w:sz w:val="24"/>
          <w:szCs w:val="24"/>
        </w:rPr>
        <w:t xml:space="preserve"> reported a case series of 25 patients with painful obstructive pancreatitis, including 10 cases of chronic pancreatitis, all of who failed the initial ERP treatment and then underwent EUS-guided pancreatic drainage using fully covered SEMS. The study showed a 100% technical success rate and 100% clinical success rate, without any occurrences of stent-related adverse events (mean follow-up: 221.1 d). </w:t>
      </w: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sz w:val="24"/>
          <w:szCs w:val="24"/>
        </w:rPr>
        <w:tab/>
        <w:t xml:space="preserve">The stents used in the study by Moon </w:t>
      </w:r>
      <w:r w:rsidRPr="003B4B26">
        <w:rPr>
          <w:rFonts w:ascii="Book Antiqua" w:hAnsi="Book Antiqua" w:cs="Times New Roman"/>
          <w:i/>
          <w:sz w:val="24"/>
          <w:szCs w:val="24"/>
        </w:rPr>
        <w:t xml:space="preserve">et </w:t>
      </w:r>
      <w:proofErr w:type="gramStart"/>
      <w:r w:rsidRPr="003B4B26">
        <w:rPr>
          <w:rFonts w:ascii="Book Antiqua" w:hAnsi="Book Antiqua" w:cs="Times New Roman"/>
          <w:i/>
          <w:sz w:val="24"/>
          <w:szCs w:val="24"/>
        </w:rPr>
        <w:t>al</w:t>
      </w:r>
      <w:r w:rsidRPr="003B4B26">
        <w:rPr>
          <w:rFonts w:ascii="Book Antiqua" w:hAnsi="Book Antiqua" w:cs="Times New Roman"/>
          <w:sz w:val="24"/>
          <w:szCs w:val="24"/>
          <w:vertAlign w:val="superscript"/>
        </w:rPr>
        <w:t>[</w:t>
      </w:r>
      <w:proofErr w:type="gramEnd"/>
      <w:r w:rsidRPr="003B4B26">
        <w:rPr>
          <w:rFonts w:ascii="Book Antiqua" w:hAnsi="Book Antiqua" w:cs="Times New Roman"/>
          <w:sz w:val="24"/>
          <w:szCs w:val="24"/>
          <w:vertAlign w:val="superscript"/>
        </w:rPr>
        <w:t>40]</w:t>
      </w:r>
      <w:r w:rsidRPr="003B4B26">
        <w:rPr>
          <w:rFonts w:ascii="Book Antiqua" w:hAnsi="Book Antiqua" w:cs="Times New Roman"/>
          <w:sz w:val="24"/>
          <w:szCs w:val="24"/>
        </w:rPr>
        <w:t xml:space="preserve"> were either 6 mm or 8 mm in diameter, which are not readily available in the global medical device market. For example, our hospital did not have ready access to stents of those sizes and only a regular-sized biliary stent, of 10-mm, was available. Therefore, we performed the EUS-PGS using the 10-mm biliary stent and drainage was achieved without occurrence of any stent-related adverse event during the 6-mo follow-up period. </w:t>
      </w: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sz w:val="24"/>
          <w:szCs w:val="24"/>
        </w:rPr>
        <w:tab/>
        <w:t>In conclusion, we have shown that a regular biliary fully covered SEMS can be used effectively and safely for EUS-PGS.</w:t>
      </w:r>
    </w:p>
    <w:p w:rsidR="000708E1" w:rsidRPr="003B4B26" w:rsidRDefault="000708E1" w:rsidP="003B4B26">
      <w:pPr>
        <w:spacing w:after="0" w:line="360" w:lineRule="auto"/>
        <w:jc w:val="both"/>
        <w:rPr>
          <w:rFonts w:ascii="Book Antiqua" w:hAnsi="Book Antiqua" w:cs="Times New Roman"/>
          <w:sz w:val="24"/>
          <w:szCs w:val="24"/>
        </w:rPr>
      </w:pPr>
    </w:p>
    <w:p w:rsidR="000708E1" w:rsidRPr="003B4B26" w:rsidRDefault="000708E1" w:rsidP="003B4B26">
      <w:pPr>
        <w:spacing w:after="0" w:line="360" w:lineRule="auto"/>
        <w:jc w:val="both"/>
        <w:rPr>
          <w:rFonts w:ascii="Book Antiqua" w:hAnsi="Book Antiqua" w:cs="Times New Roman"/>
          <w:b/>
          <w:bCs/>
          <w:sz w:val="24"/>
          <w:szCs w:val="24"/>
        </w:rPr>
      </w:pPr>
      <w:r w:rsidRPr="003B4B26">
        <w:rPr>
          <w:rFonts w:ascii="Book Antiqua" w:hAnsi="Book Antiqua" w:cs="Times New Roman"/>
          <w:b/>
          <w:bCs/>
          <w:sz w:val="24"/>
          <w:szCs w:val="24"/>
        </w:rPr>
        <w:t>COMMENTS</w:t>
      </w:r>
    </w:p>
    <w:p w:rsidR="000708E1" w:rsidRPr="003B4B26" w:rsidRDefault="000708E1" w:rsidP="003B4B26">
      <w:pPr>
        <w:spacing w:after="0" w:line="360" w:lineRule="auto"/>
        <w:jc w:val="both"/>
        <w:rPr>
          <w:rFonts w:ascii="Book Antiqua" w:hAnsi="Book Antiqua" w:cs="Times New Roman"/>
          <w:b/>
          <w:bCs/>
          <w:i/>
          <w:sz w:val="24"/>
          <w:szCs w:val="24"/>
        </w:rPr>
      </w:pPr>
      <w:r w:rsidRPr="003B4B26">
        <w:rPr>
          <w:rFonts w:ascii="Book Antiqua" w:hAnsi="Book Antiqua" w:cs="Times New Roman"/>
          <w:b/>
          <w:bCs/>
          <w:i/>
          <w:sz w:val="24"/>
          <w:szCs w:val="24"/>
        </w:rPr>
        <w:t>Case characteristics</w:t>
      </w:r>
    </w:p>
    <w:p w:rsidR="000708E1" w:rsidRPr="003B4B26" w:rsidRDefault="000708E1" w:rsidP="003B4B26">
      <w:pPr>
        <w:spacing w:after="0" w:line="360" w:lineRule="auto"/>
        <w:jc w:val="both"/>
        <w:rPr>
          <w:rFonts w:ascii="Book Antiqua" w:hAnsi="Book Antiqua" w:cs="Times New Roman"/>
          <w:bCs/>
          <w:sz w:val="24"/>
          <w:szCs w:val="24"/>
        </w:rPr>
      </w:pPr>
      <w:r w:rsidRPr="003B4B26">
        <w:rPr>
          <w:rFonts w:ascii="Book Antiqua" w:hAnsi="Book Antiqua" w:cs="Times New Roman"/>
          <w:bCs/>
          <w:sz w:val="24"/>
          <w:szCs w:val="24"/>
        </w:rPr>
        <w:t xml:space="preserve">A 42-year-old man presented with severe abdominal pain that had lasted for 3 mo. Computed tomography scanning showed evidence of chronic obstructive pancreatitis with pancreatic duct stricture at genu. After conventional endoscopic retrograde </w:t>
      </w:r>
      <w:proofErr w:type="spellStart"/>
      <w:r w:rsidRPr="003B4B26">
        <w:rPr>
          <w:rFonts w:ascii="Book Antiqua" w:hAnsi="Book Antiqua" w:cs="Times New Roman"/>
          <w:bCs/>
          <w:sz w:val="24"/>
          <w:szCs w:val="24"/>
        </w:rPr>
        <w:t>pancreaticography</w:t>
      </w:r>
      <w:proofErr w:type="spellEnd"/>
      <w:r w:rsidRPr="003B4B26">
        <w:rPr>
          <w:rFonts w:ascii="Book Antiqua" w:hAnsi="Book Antiqua" w:cs="Times New Roman"/>
          <w:bCs/>
          <w:sz w:val="24"/>
          <w:szCs w:val="24"/>
        </w:rPr>
        <w:t xml:space="preserve"> failed to eliminate the symptoms, endoscopic ultrasound-guided </w:t>
      </w:r>
      <w:proofErr w:type="spellStart"/>
      <w:r w:rsidRPr="003B4B26">
        <w:rPr>
          <w:rFonts w:ascii="Book Antiqua" w:hAnsi="Book Antiqua" w:cs="Times New Roman"/>
          <w:bCs/>
          <w:sz w:val="24"/>
          <w:szCs w:val="24"/>
        </w:rPr>
        <w:t>pancreaticogastrostomy</w:t>
      </w:r>
      <w:proofErr w:type="spellEnd"/>
      <w:r w:rsidRPr="003B4B26">
        <w:rPr>
          <w:rFonts w:ascii="Book Antiqua" w:hAnsi="Book Antiqua" w:cs="Times New Roman"/>
          <w:bCs/>
          <w:sz w:val="24"/>
          <w:szCs w:val="24"/>
        </w:rPr>
        <w:t xml:space="preserve"> was applied using a fully covered, self-expandable, 10-mm diameter metallic stent. </w:t>
      </w:r>
    </w:p>
    <w:p w:rsidR="000708E1" w:rsidRPr="003B4B26" w:rsidRDefault="000708E1" w:rsidP="003B4B26">
      <w:pPr>
        <w:spacing w:after="0" w:line="360" w:lineRule="auto"/>
        <w:jc w:val="both"/>
        <w:rPr>
          <w:rFonts w:ascii="Book Antiqua" w:hAnsi="Book Antiqua" w:cs="Times New Roman"/>
          <w:b/>
          <w:bCs/>
          <w:sz w:val="24"/>
          <w:szCs w:val="24"/>
        </w:rPr>
      </w:pPr>
    </w:p>
    <w:p w:rsidR="000708E1" w:rsidRPr="003B4B26" w:rsidRDefault="000708E1" w:rsidP="003B4B26">
      <w:pPr>
        <w:spacing w:after="0" w:line="360" w:lineRule="auto"/>
        <w:jc w:val="both"/>
        <w:rPr>
          <w:rFonts w:ascii="Book Antiqua" w:hAnsi="Book Antiqua" w:cs="Times New Roman"/>
          <w:i/>
          <w:sz w:val="24"/>
          <w:szCs w:val="24"/>
        </w:rPr>
      </w:pPr>
      <w:r w:rsidRPr="003B4B26">
        <w:rPr>
          <w:rFonts w:ascii="Book Antiqua" w:hAnsi="Book Antiqua" w:cs="Times New Roman"/>
          <w:b/>
          <w:bCs/>
          <w:i/>
          <w:sz w:val="24"/>
          <w:szCs w:val="24"/>
        </w:rPr>
        <w:t>Clinical diagnosis</w:t>
      </w:r>
      <w:r w:rsidRPr="003B4B26">
        <w:rPr>
          <w:rFonts w:ascii="Book Antiqua" w:hAnsi="Book Antiqua" w:cs="Times New Roman"/>
          <w:i/>
          <w:sz w:val="24"/>
          <w:szCs w:val="24"/>
        </w:rPr>
        <w:t xml:space="preserve"> </w:t>
      </w:r>
    </w:p>
    <w:p w:rsidR="000708E1" w:rsidRPr="003B4B26" w:rsidRDefault="000708E1" w:rsidP="003B4B26">
      <w:pPr>
        <w:spacing w:after="0" w:line="360" w:lineRule="auto"/>
        <w:jc w:val="both"/>
        <w:rPr>
          <w:rFonts w:ascii="Book Antiqua" w:hAnsi="Book Antiqua" w:cs="Times New Roman"/>
          <w:sz w:val="24"/>
          <w:szCs w:val="24"/>
        </w:rPr>
      </w:pPr>
      <w:proofErr w:type="gramStart"/>
      <w:r w:rsidRPr="003B4B26">
        <w:rPr>
          <w:rFonts w:ascii="Book Antiqua" w:hAnsi="Book Antiqua" w:cs="Times New Roman"/>
          <w:sz w:val="24"/>
          <w:szCs w:val="24"/>
        </w:rPr>
        <w:t>Chronic pancreatitis with pancreatic duct stricture.</w:t>
      </w:r>
      <w:proofErr w:type="gramEnd"/>
    </w:p>
    <w:p w:rsidR="000708E1" w:rsidRPr="003B4B26" w:rsidRDefault="000708E1" w:rsidP="003B4B26">
      <w:pPr>
        <w:spacing w:after="0" w:line="360" w:lineRule="auto"/>
        <w:jc w:val="both"/>
        <w:rPr>
          <w:rFonts w:ascii="Book Antiqua" w:hAnsi="Book Antiqua" w:cs="Times New Roman"/>
          <w:b/>
          <w:bCs/>
          <w:sz w:val="24"/>
          <w:szCs w:val="24"/>
        </w:rPr>
      </w:pPr>
    </w:p>
    <w:p w:rsidR="000708E1" w:rsidRPr="003B4B26" w:rsidRDefault="000708E1" w:rsidP="003B4B26">
      <w:pPr>
        <w:spacing w:after="0" w:line="360" w:lineRule="auto"/>
        <w:jc w:val="both"/>
        <w:rPr>
          <w:rFonts w:ascii="Book Antiqua" w:hAnsi="Book Antiqua" w:cs="Times New Roman"/>
          <w:b/>
          <w:bCs/>
          <w:i/>
          <w:sz w:val="24"/>
          <w:szCs w:val="24"/>
        </w:rPr>
      </w:pPr>
      <w:r w:rsidRPr="003B4B26">
        <w:rPr>
          <w:rFonts w:ascii="Book Antiqua" w:hAnsi="Book Antiqua" w:cs="Times New Roman"/>
          <w:b/>
          <w:bCs/>
          <w:i/>
          <w:sz w:val="24"/>
          <w:szCs w:val="24"/>
        </w:rPr>
        <w:t xml:space="preserve">Differential diagnosis </w:t>
      </w:r>
    </w:p>
    <w:p w:rsidR="000708E1" w:rsidRPr="003B4B26" w:rsidRDefault="000708E1" w:rsidP="003B4B26">
      <w:pPr>
        <w:spacing w:after="0" w:line="360" w:lineRule="auto"/>
        <w:jc w:val="both"/>
        <w:rPr>
          <w:rFonts w:ascii="Book Antiqua" w:hAnsi="Book Antiqua" w:cs="Times New Roman"/>
          <w:b/>
          <w:bCs/>
          <w:sz w:val="24"/>
          <w:szCs w:val="24"/>
        </w:rPr>
      </w:pPr>
      <w:proofErr w:type="gramStart"/>
      <w:r w:rsidRPr="003B4B26">
        <w:rPr>
          <w:rFonts w:ascii="Book Antiqua" w:hAnsi="Book Antiqua" w:cs="Times New Roman"/>
          <w:sz w:val="24"/>
          <w:szCs w:val="24"/>
        </w:rPr>
        <w:t>Pancreatic duct stone.</w:t>
      </w:r>
      <w:proofErr w:type="gramEnd"/>
      <w:r w:rsidRPr="003B4B26">
        <w:rPr>
          <w:rFonts w:ascii="Book Antiqua" w:hAnsi="Book Antiqua" w:cs="Times New Roman"/>
          <w:b/>
          <w:bCs/>
          <w:sz w:val="24"/>
          <w:szCs w:val="24"/>
        </w:rPr>
        <w:t xml:space="preserve"> </w:t>
      </w:r>
    </w:p>
    <w:p w:rsidR="000708E1" w:rsidRPr="003B4B26" w:rsidRDefault="000708E1" w:rsidP="003B4B26">
      <w:pPr>
        <w:spacing w:after="0" w:line="360" w:lineRule="auto"/>
        <w:jc w:val="both"/>
        <w:rPr>
          <w:rFonts w:ascii="Book Antiqua" w:hAnsi="Book Antiqua" w:cs="Times New Roman"/>
          <w:b/>
          <w:bCs/>
          <w:sz w:val="24"/>
          <w:szCs w:val="24"/>
        </w:rPr>
      </w:pPr>
    </w:p>
    <w:p w:rsidR="000708E1" w:rsidRPr="003B4B26" w:rsidRDefault="000708E1" w:rsidP="003B4B26">
      <w:pPr>
        <w:spacing w:after="0" w:line="360" w:lineRule="auto"/>
        <w:jc w:val="both"/>
        <w:rPr>
          <w:rFonts w:ascii="Book Antiqua" w:hAnsi="Book Antiqua" w:cs="Times New Roman"/>
          <w:b/>
          <w:bCs/>
          <w:i/>
          <w:sz w:val="24"/>
          <w:szCs w:val="24"/>
        </w:rPr>
      </w:pPr>
      <w:r w:rsidRPr="003B4B26">
        <w:rPr>
          <w:rFonts w:ascii="Book Antiqua" w:hAnsi="Book Antiqua" w:cs="Times New Roman"/>
          <w:b/>
          <w:bCs/>
          <w:i/>
          <w:sz w:val="24"/>
          <w:szCs w:val="24"/>
        </w:rPr>
        <w:t xml:space="preserve">Laboratory diagnosis </w:t>
      </w:r>
    </w:p>
    <w:p w:rsidR="000708E1" w:rsidRPr="003B4B26" w:rsidRDefault="000708E1" w:rsidP="003B4B26">
      <w:pPr>
        <w:spacing w:after="0" w:line="360" w:lineRule="auto"/>
        <w:jc w:val="both"/>
        <w:rPr>
          <w:rFonts w:ascii="Book Antiqua" w:hAnsi="Book Antiqua" w:cs="Times New Roman"/>
          <w:b/>
          <w:bCs/>
          <w:sz w:val="24"/>
          <w:szCs w:val="24"/>
        </w:rPr>
      </w:pPr>
      <w:r w:rsidRPr="003B4B26">
        <w:rPr>
          <w:rFonts w:ascii="Book Antiqua" w:hAnsi="Book Antiqua" w:cs="Times New Roman"/>
          <w:bCs/>
          <w:sz w:val="24"/>
          <w:szCs w:val="24"/>
        </w:rPr>
        <w:t xml:space="preserve">Increased blood </w:t>
      </w:r>
      <w:r w:rsidRPr="003B4B26">
        <w:rPr>
          <w:rFonts w:ascii="Book Antiqua" w:hAnsi="Book Antiqua" w:cs="Times New Roman"/>
          <w:sz w:val="24"/>
          <w:szCs w:val="24"/>
        </w:rPr>
        <w:t>glucose (115 mg/</w:t>
      </w:r>
      <w:proofErr w:type="spellStart"/>
      <w:r w:rsidRPr="003B4B26">
        <w:rPr>
          <w:rFonts w:ascii="Book Antiqua" w:hAnsi="Book Antiqua" w:cs="Times New Roman"/>
          <w:sz w:val="24"/>
          <w:szCs w:val="24"/>
        </w:rPr>
        <w:t>dL</w:t>
      </w:r>
      <w:proofErr w:type="spellEnd"/>
      <w:r w:rsidRPr="003B4B26">
        <w:rPr>
          <w:rFonts w:ascii="Book Antiqua" w:hAnsi="Book Antiqua" w:cs="Times New Roman"/>
          <w:sz w:val="24"/>
          <w:szCs w:val="24"/>
        </w:rPr>
        <w:t>; reference range: 74-99 mg/</w:t>
      </w:r>
      <w:proofErr w:type="spellStart"/>
      <w:r w:rsidRPr="003B4B26">
        <w:rPr>
          <w:rFonts w:ascii="Book Antiqua" w:hAnsi="Book Antiqua" w:cs="Times New Roman"/>
          <w:sz w:val="24"/>
          <w:szCs w:val="24"/>
        </w:rPr>
        <w:t>dL</w:t>
      </w:r>
      <w:proofErr w:type="spellEnd"/>
      <w:r w:rsidRPr="003B4B26">
        <w:rPr>
          <w:rFonts w:ascii="Book Antiqua" w:hAnsi="Book Antiqua" w:cs="Times New Roman"/>
          <w:sz w:val="24"/>
          <w:szCs w:val="24"/>
        </w:rPr>
        <w:t>); Liver chemistry results: normal total/direct bilirubin (0.6/0.2 mg/</w:t>
      </w:r>
      <w:proofErr w:type="spellStart"/>
      <w:r w:rsidRPr="003B4B26">
        <w:rPr>
          <w:rFonts w:ascii="Book Antiqua" w:hAnsi="Book Antiqua" w:cs="Times New Roman"/>
          <w:sz w:val="24"/>
          <w:szCs w:val="24"/>
        </w:rPr>
        <w:t>dL</w:t>
      </w:r>
      <w:proofErr w:type="spellEnd"/>
      <w:r w:rsidRPr="003B4B26">
        <w:rPr>
          <w:rFonts w:ascii="Book Antiqua" w:hAnsi="Book Antiqua" w:cs="Times New Roman"/>
          <w:sz w:val="24"/>
          <w:szCs w:val="24"/>
        </w:rPr>
        <w:t>; reference range: 0.0-1.2 mg/</w:t>
      </w:r>
      <w:proofErr w:type="spellStart"/>
      <w:r w:rsidRPr="003B4B26">
        <w:rPr>
          <w:rFonts w:ascii="Book Antiqua" w:hAnsi="Book Antiqua" w:cs="Times New Roman"/>
          <w:sz w:val="24"/>
          <w:szCs w:val="24"/>
        </w:rPr>
        <w:t>dL</w:t>
      </w:r>
      <w:proofErr w:type="spellEnd"/>
      <w:r w:rsidRPr="003B4B26">
        <w:rPr>
          <w:rFonts w:ascii="Book Antiqua" w:hAnsi="Book Antiqua" w:cs="Times New Roman"/>
          <w:sz w:val="24"/>
          <w:szCs w:val="24"/>
        </w:rPr>
        <w:t xml:space="preserve">), normal </w:t>
      </w:r>
      <w:r w:rsidRPr="003B4B26">
        <w:rPr>
          <w:rFonts w:ascii="Book Antiqua" w:eastAsia="Times New Roman" w:hAnsi="Book Antiqua" w:cs="Arial"/>
          <w:color w:val="222222"/>
          <w:sz w:val="24"/>
          <w:szCs w:val="24"/>
        </w:rPr>
        <w:t xml:space="preserve">serum glutamic </w:t>
      </w:r>
      <w:proofErr w:type="spellStart"/>
      <w:r w:rsidRPr="003B4B26">
        <w:rPr>
          <w:rFonts w:ascii="Book Antiqua" w:eastAsia="Times New Roman" w:hAnsi="Book Antiqua" w:cs="Arial"/>
          <w:color w:val="222222"/>
          <w:sz w:val="24"/>
          <w:szCs w:val="24"/>
        </w:rPr>
        <w:t>oxaloacetic</w:t>
      </w:r>
      <w:proofErr w:type="spellEnd"/>
      <w:r w:rsidRPr="003B4B26">
        <w:rPr>
          <w:rFonts w:ascii="Book Antiqua" w:eastAsia="Times New Roman" w:hAnsi="Book Antiqua" w:cs="Arial"/>
          <w:color w:val="222222"/>
          <w:sz w:val="24"/>
          <w:szCs w:val="24"/>
        </w:rPr>
        <w:t xml:space="preserve"> transaminase</w:t>
      </w:r>
      <w:r w:rsidRPr="003B4B26">
        <w:rPr>
          <w:rFonts w:ascii="Book Antiqua" w:hAnsi="Book Antiqua" w:cs="Times New Roman"/>
          <w:sz w:val="24"/>
          <w:szCs w:val="24"/>
        </w:rPr>
        <w:t>/</w:t>
      </w:r>
      <w:r w:rsidRPr="003B4B26">
        <w:rPr>
          <w:rFonts w:ascii="Book Antiqua" w:eastAsia="Times New Roman" w:hAnsi="Book Antiqua" w:cs="Arial"/>
          <w:color w:val="222222"/>
          <w:sz w:val="24"/>
          <w:szCs w:val="24"/>
          <w:lang w:bidi="ar-SA"/>
        </w:rPr>
        <w:t>serum glutamic pyruvic transaminase </w:t>
      </w:r>
      <w:r w:rsidRPr="003B4B26">
        <w:rPr>
          <w:rFonts w:ascii="Book Antiqua" w:hAnsi="Book Antiqua" w:cs="Times New Roman"/>
          <w:sz w:val="24"/>
          <w:szCs w:val="24"/>
        </w:rPr>
        <w:t>(21/15 U/L; reference range: 0-41 U/L), normal alkaline phosphatase (75 U/L; reference range: 40-130 U/L), low amylase (25 U/L; reference range: 28-100 U/L), low lipase (12 U/L; reference range: 13-60 U/L).</w:t>
      </w:r>
    </w:p>
    <w:p w:rsidR="000708E1" w:rsidRPr="003B4B26" w:rsidRDefault="000708E1" w:rsidP="003B4B26">
      <w:pPr>
        <w:spacing w:after="0" w:line="360" w:lineRule="auto"/>
        <w:jc w:val="both"/>
        <w:rPr>
          <w:rFonts w:ascii="Book Antiqua" w:hAnsi="Book Antiqua" w:cs="Times New Roman"/>
          <w:b/>
          <w:bCs/>
          <w:sz w:val="24"/>
          <w:szCs w:val="24"/>
        </w:rPr>
      </w:pPr>
    </w:p>
    <w:p w:rsidR="000708E1" w:rsidRPr="003B4B26" w:rsidRDefault="000708E1" w:rsidP="003B4B26">
      <w:pPr>
        <w:spacing w:after="0" w:line="360" w:lineRule="auto"/>
        <w:jc w:val="both"/>
        <w:rPr>
          <w:rFonts w:ascii="Book Antiqua" w:hAnsi="Book Antiqua" w:cs="Times New Roman"/>
          <w:b/>
          <w:bCs/>
          <w:i/>
          <w:sz w:val="24"/>
          <w:szCs w:val="24"/>
        </w:rPr>
      </w:pPr>
      <w:r w:rsidRPr="003B4B26">
        <w:rPr>
          <w:rFonts w:ascii="Book Antiqua" w:hAnsi="Book Antiqua" w:cs="Times New Roman"/>
          <w:b/>
          <w:bCs/>
          <w:i/>
          <w:sz w:val="24"/>
          <w:szCs w:val="24"/>
        </w:rPr>
        <w:t xml:space="preserve">Imaging diagnosis </w:t>
      </w:r>
    </w:p>
    <w:p w:rsidR="000708E1" w:rsidRPr="003B4B26" w:rsidRDefault="000708E1" w:rsidP="003B4B26">
      <w:pPr>
        <w:spacing w:after="0" w:line="360" w:lineRule="auto"/>
        <w:jc w:val="both"/>
        <w:rPr>
          <w:rFonts w:ascii="Book Antiqua" w:hAnsi="Book Antiqua" w:cs="Times New Roman"/>
          <w:b/>
          <w:bCs/>
          <w:sz w:val="24"/>
          <w:szCs w:val="24"/>
        </w:rPr>
      </w:pPr>
      <w:r w:rsidRPr="003B4B26">
        <w:rPr>
          <w:rFonts w:ascii="Book Antiqua" w:hAnsi="Book Antiqua" w:cs="Times New Roman"/>
          <w:sz w:val="24"/>
          <w:szCs w:val="24"/>
        </w:rPr>
        <w:t xml:space="preserve">Magnetic resonance imaging showed trophic pancreatic parenchyma with heavy calcification and the pancreatic duct with a beaded appearance and dilatation of 7 mm at the maximal diameter; in addition, multifocal narrowing and focal wall thickening was observed in the cystic duct and extrahepatic cystic bile duct.  </w:t>
      </w:r>
    </w:p>
    <w:p w:rsidR="000708E1" w:rsidRPr="003B4B26" w:rsidRDefault="000708E1" w:rsidP="003B4B26">
      <w:pPr>
        <w:spacing w:after="0" w:line="360" w:lineRule="auto"/>
        <w:jc w:val="both"/>
        <w:rPr>
          <w:rFonts w:ascii="Book Antiqua" w:hAnsi="Book Antiqua" w:cs="Times New Roman"/>
          <w:b/>
          <w:bCs/>
          <w:sz w:val="24"/>
          <w:szCs w:val="24"/>
          <w:lang w:eastAsia="zh-CN"/>
        </w:rPr>
      </w:pPr>
    </w:p>
    <w:p w:rsidR="000708E1" w:rsidRPr="003B4B26" w:rsidRDefault="000708E1" w:rsidP="003B4B26">
      <w:pPr>
        <w:spacing w:after="0" w:line="360" w:lineRule="auto"/>
        <w:jc w:val="both"/>
        <w:rPr>
          <w:rFonts w:ascii="Book Antiqua" w:hAnsi="Book Antiqua" w:cs="Times New Roman"/>
          <w:b/>
          <w:bCs/>
          <w:i/>
          <w:sz w:val="24"/>
          <w:szCs w:val="24"/>
        </w:rPr>
      </w:pPr>
      <w:r w:rsidRPr="003B4B26">
        <w:rPr>
          <w:rFonts w:ascii="Book Antiqua" w:hAnsi="Book Antiqua" w:cs="Times New Roman"/>
          <w:b/>
          <w:bCs/>
          <w:i/>
          <w:sz w:val="24"/>
          <w:szCs w:val="24"/>
        </w:rPr>
        <w:t xml:space="preserve">Treatment </w:t>
      </w:r>
    </w:p>
    <w:p w:rsidR="000708E1" w:rsidRPr="003B4B26" w:rsidRDefault="000708E1" w:rsidP="003B4B26">
      <w:pPr>
        <w:spacing w:after="0" w:line="360" w:lineRule="auto"/>
        <w:jc w:val="both"/>
        <w:rPr>
          <w:rFonts w:ascii="Book Antiqua" w:hAnsi="Book Antiqua" w:cs="Times New Roman"/>
          <w:b/>
          <w:bCs/>
          <w:sz w:val="24"/>
          <w:szCs w:val="24"/>
        </w:rPr>
      </w:pPr>
      <w:r w:rsidRPr="003B4B26">
        <w:rPr>
          <w:rFonts w:ascii="Book Antiqua" w:hAnsi="Book Antiqua" w:cs="Times New Roman"/>
          <w:sz w:val="24"/>
          <w:szCs w:val="24"/>
        </w:rPr>
        <w:lastRenderedPageBreak/>
        <w:t xml:space="preserve">Endoscopic ultrasound (EUS)-guided </w:t>
      </w:r>
      <w:proofErr w:type="spellStart"/>
      <w:r w:rsidRPr="003B4B26">
        <w:rPr>
          <w:rFonts w:ascii="Book Antiqua" w:hAnsi="Book Antiqua" w:cs="Times New Roman"/>
          <w:sz w:val="24"/>
          <w:szCs w:val="24"/>
        </w:rPr>
        <w:t>pancreaticogastrostomy</w:t>
      </w:r>
      <w:proofErr w:type="spellEnd"/>
      <w:r w:rsidRPr="003B4B26">
        <w:rPr>
          <w:rFonts w:ascii="Book Antiqua" w:hAnsi="Book Antiqua" w:cs="Times New Roman"/>
          <w:sz w:val="24"/>
          <w:szCs w:val="24"/>
        </w:rPr>
        <w:t xml:space="preserve"> using a 10-mm, fully covered self-expandable metallic stent (FCSEMS).</w:t>
      </w:r>
    </w:p>
    <w:p w:rsidR="000708E1" w:rsidRPr="003B4B26" w:rsidRDefault="000708E1" w:rsidP="003B4B26">
      <w:pPr>
        <w:spacing w:after="0" w:line="360" w:lineRule="auto"/>
        <w:jc w:val="both"/>
        <w:rPr>
          <w:rFonts w:ascii="Book Antiqua" w:hAnsi="Book Antiqua" w:cs="Times New Roman"/>
          <w:b/>
          <w:bCs/>
          <w:sz w:val="24"/>
          <w:szCs w:val="24"/>
          <w:lang w:eastAsia="zh-CN"/>
        </w:rPr>
      </w:pPr>
    </w:p>
    <w:p w:rsidR="000708E1" w:rsidRPr="003B4B26" w:rsidRDefault="000708E1" w:rsidP="003B4B26">
      <w:pPr>
        <w:spacing w:after="0" w:line="360" w:lineRule="auto"/>
        <w:jc w:val="both"/>
        <w:rPr>
          <w:rFonts w:ascii="Book Antiqua" w:hAnsi="Book Antiqua" w:cs="Times New Roman"/>
          <w:b/>
          <w:bCs/>
          <w:i/>
          <w:sz w:val="24"/>
          <w:szCs w:val="24"/>
        </w:rPr>
      </w:pPr>
      <w:r w:rsidRPr="003B4B26">
        <w:rPr>
          <w:rFonts w:ascii="Book Antiqua" w:hAnsi="Book Antiqua" w:cs="Times New Roman"/>
          <w:b/>
          <w:bCs/>
          <w:i/>
          <w:sz w:val="24"/>
          <w:szCs w:val="24"/>
        </w:rPr>
        <w:t xml:space="preserve">Term explanation </w:t>
      </w: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sz w:val="24"/>
          <w:szCs w:val="24"/>
        </w:rPr>
        <w:t xml:space="preserve">Endoscopic ultrasound is a novel endoscopic intervention applied through the gastrointestinal tract for diagnostic evaluation and therapeutic interventions. EUS-guided </w:t>
      </w:r>
      <w:proofErr w:type="spellStart"/>
      <w:r w:rsidRPr="003B4B26">
        <w:rPr>
          <w:rFonts w:ascii="Book Antiqua" w:hAnsi="Book Antiqua" w:cs="Times New Roman"/>
          <w:sz w:val="24"/>
          <w:szCs w:val="24"/>
        </w:rPr>
        <w:t>pancreaticogastrostomy</w:t>
      </w:r>
      <w:proofErr w:type="spellEnd"/>
      <w:r w:rsidRPr="003B4B26">
        <w:rPr>
          <w:rFonts w:ascii="Book Antiqua" w:hAnsi="Book Antiqua" w:cs="Times New Roman"/>
          <w:sz w:val="24"/>
          <w:szCs w:val="24"/>
        </w:rPr>
        <w:t xml:space="preserve"> is a therapeutic intervention used to create a new connection between the main pancreatic duct and stomach to achieve pancreatic drainage. </w:t>
      </w:r>
    </w:p>
    <w:p w:rsidR="000708E1" w:rsidRPr="003B4B26" w:rsidRDefault="000708E1" w:rsidP="003B4B26">
      <w:pPr>
        <w:spacing w:after="0" w:line="360" w:lineRule="auto"/>
        <w:jc w:val="both"/>
        <w:rPr>
          <w:rFonts w:ascii="Book Antiqua" w:hAnsi="Book Antiqua" w:cs="Times New Roman"/>
          <w:b/>
          <w:bCs/>
          <w:sz w:val="24"/>
          <w:szCs w:val="24"/>
        </w:rPr>
      </w:pPr>
    </w:p>
    <w:p w:rsidR="000708E1" w:rsidRPr="003B4B26" w:rsidRDefault="000708E1" w:rsidP="003B4B26">
      <w:pPr>
        <w:spacing w:after="0" w:line="360" w:lineRule="auto"/>
        <w:jc w:val="both"/>
        <w:rPr>
          <w:rFonts w:ascii="Book Antiqua" w:hAnsi="Book Antiqua" w:cs="Times New Roman"/>
          <w:b/>
          <w:bCs/>
          <w:i/>
          <w:sz w:val="24"/>
          <w:szCs w:val="24"/>
        </w:rPr>
      </w:pPr>
      <w:r w:rsidRPr="003B4B26">
        <w:rPr>
          <w:rFonts w:ascii="Book Antiqua" w:hAnsi="Book Antiqua" w:cs="Times New Roman"/>
          <w:b/>
          <w:bCs/>
          <w:i/>
          <w:sz w:val="24"/>
          <w:szCs w:val="24"/>
        </w:rPr>
        <w:t xml:space="preserve">Experiences and lessons </w:t>
      </w:r>
    </w:p>
    <w:p w:rsidR="000708E1" w:rsidRPr="003B4B26" w:rsidRDefault="000708E1" w:rsidP="003B4B26">
      <w:pPr>
        <w:spacing w:after="0" w:line="360" w:lineRule="auto"/>
        <w:jc w:val="both"/>
        <w:rPr>
          <w:rFonts w:ascii="Book Antiqua" w:hAnsi="Book Antiqua" w:cs="Times New Roman"/>
          <w:sz w:val="24"/>
          <w:szCs w:val="24"/>
        </w:rPr>
      </w:pPr>
      <w:r w:rsidRPr="003B4B26">
        <w:rPr>
          <w:rFonts w:ascii="Book Antiqua" w:hAnsi="Book Antiqua" w:cs="Times New Roman"/>
          <w:sz w:val="24"/>
          <w:szCs w:val="24"/>
        </w:rPr>
        <w:t xml:space="preserve">A 10-mm FCSEMS represents a feasible and safe tool for achieving drainage of the pancreatic duct via the EUS-guided </w:t>
      </w:r>
      <w:proofErr w:type="spellStart"/>
      <w:r w:rsidRPr="003B4B26">
        <w:rPr>
          <w:rFonts w:ascii="Book Antiqua" w:hAnsi="Book Antiqua" w:cs="Times New Roman"/>
          <w:sz w:val="24"/>
          <w:szCs w:val="24"/>
        </w:rPr>
        <w:t>pancreaticogastrostomy</w:t>
      </w:r>
      <w:proofErr w:type="spellEnd"/>
      <w:r w:rsidRPr="003B4B26">
        <w:rPr>
          <w:rFonts w:ascii="Book Antiqua" w:hAnsi="Book Antiqua" w:cs="Times New Roman"/>
          <w:sz w:val="24"/>
          <w:szCs w:val="24"/>
        </w:rPr>
        <w:t xml:space="preserve"> procedure. </w:t>
      </w:r>
    </w:p>
    <w:p w:rsidR="000708E1" w:rsidRPr="003B4B26" w:rsidRDefault="000708E1" w:rsidP="003B4B26">
      <w:pPr>
        <w:spacing w:after="0" w:line="360" w:lineRule="auto"/>
        <w:jc w:val="both"/>
        <w:rPr>
          <w:rFonts w:ascii="Book Antiqua" w:hAnsi="Book Antiqua" w:cs="Times New Roman"/>
          <w:b/>
          <w:bCs/>
          <w:sz w:val="24"/>
          <w:szCs w:val="24"/>
        </w:rPr>
      </w:pPr>
    </w:p>
    <w:p w:rsidR="000708E1" w:rsidRPr="003B4B26" w:rsidRDefault="000708E1" w:rsidP="003B4B26">
      <w:pPr>
        <w:spacing w:after="0" w:line="360" w:lineRule="auto"/>
        <w:jc w:val="both"/>
        <w:rPr>
          <w:rFonts w:ascii="Book Antiqua" w:hAnsi="Book Antiqua" w:cs="Times New Roman"/>
          <w:b/>
          <w:bCs/>
          <w:i/>
          <w:sz w:val="24"/>
          <w:szCs w:val="24"/>
        </w:rPr>
      </w:pPr>
      <w:r w:rsidRPr="003B4B26">
        <w:rPr>
          <w:rFonts w:ascii="Book Antiqua" w:hAnsi="Book Antiqua" w:cs="Times New Roman"/>
          <w:b/>
          <w:bCs/>
          <w:i/>
          <w:sz w:val="24"/>
          <w:szCs w:val="24"/>
        </w:rPr>
        <w:t>Peer</w:t>
      </w:r>
      <w:r w:rsidR="000306BE" w:rsidRPr="003B4B26">
        <w:rPr>
          <w:rFonts w:ascii="Book Antiqua" w:hAnsi="Book Antiqua" w:cs="Times New Roman" w:hint="eastAsia"/>
          <w:b/>
          <w:bCs/>
          <w:i/>
          <w:sz w:val="24"/>
          <w:szCs w:val="24"/>
          <w:lang w:eastAsia="zh-CN"/>
        </w:rPr>
        <w:t>-</w:t>
      </w:r>
      <w:r w:rsidRPr="003B4B26">
        <w:rPr>
          <w:rFonts w:ascii="Book Antiqua" w:hAnsi="Book Antiqua" w:cs="Times New Roman"/>
          <w:b/>
          <w:bCs/>
          <w:i/>
          <w:sz w:val="24"/>
          <w:szCs w:val="24"/>
        </w:rPr>
        <w:t>review</w:t>
      </w:r>
    </w:p>
    <w:p w:rsidR="000708E1" w:rsidRPr="003B4B26" w:rsidRDefault="000708E1" w:rsidP="003B4B26">
      <w:pPr>
        <w:spacing w:after="0" w:line="360" w:lineRule="auto"/>
        <w:jc w:val="both"/>
        <w:rPr>
          <w:rFonts w:ascii="Book Antiqua" w:hAnsi="Book Antiqua" w:cs="Times New Roman"/>
          <w:b/>
          <w:bCs/>
          <w:sz w:val="24"/>
          <w:szCs w:val="24"/>
        </w:rPr>
      </w:pPr>
      <w:r w:rsidRPr="003B4B26">
        <w:rPr>
          <w:rFonts w:ascii="Book Antiqua" w:hAnsi="Book Antiqua" w:cs="Times New Roman"/>
          <w:sz w:val="24"/>
          <w:szCs w:val="24"/>
        </w:rPr>
        <w:t xml:space="preserve">This is an interesting case report aimed at describing and explaining the treatment of pancreatic duct obstruction by endoscopic ultrasound-guided </w:t>
      </w:r>
      <w:proofErr w:type="spellStart"/>
      <w:r w:rsidRPr="003B4B26">
        <w:rPr>
          <w:rFonts w:ascii="Book Antiqua" w:hAnsi="Book Antiqua" w:cs="Times New Roman"/>
          <w:sz w:val="24"/>
          <w:szCs w:val="24"/>
        </w:rPr>
        <w:t>pancreaticogastrostomy</w:t>
      </w:r>
      <w:proofErr w:type="spellEnd"/>
      <w:r w:rsidRPr="003B4B26">
        <w:rPr>
          <w:rFonts w:ascii="Book Antiqua" w:hAnsi="Book Antiqua" w:cs="Times New Roman"/>
          <w:sz w:val="24"/>
          <w:szCs w:val="24"/>
        </w:rPr>
        <w:t xml:space="preserve"> using a fully covered metallic stent that is 10 mm in diameter.</w:t>
      </w:r>
      <w:r w:rsidRPr="003B4B26">
        <w:rPr>
          <w:rFonts w:ascii="Book Antiqua" w:hAnsi="Book Antiqua"/>
          <w:sz w:val="24"/>
          <w:szCs w:val="24"/>
        </w:rPr>
        <w:t xml:space="preserve"> </w:t>
      </w:r>
    </w:p>
    <w:p w:rsidR="000708E1" w:rsidRPr="003B4B26" w:rsidRDefault="000708E1" w:rsidP="003B4B26">
      <w:pPr>
        <w:spacing w:after="0" w:line="360" w:lineRule="auto"/>
        <w:jc w:val="both"/>
        <w:rPr>
          <w:rFonts w:ascii="Book Antiqua" w:hAnsi="Book Antiqua" w:cs="Times New Roman"/>
          <w:b/>
          <w:bCs/>
          <w:sz w:val="24"/>
          <w:szCs w:val="24"/>
        </w:rPr>
      </w:pPr>
    </w:p>
    <w:p w:rsidR="00A20CA9" w:rsidRPr="003B4B26" w:rsidRDefault="000708E1" w:rsidP="003B4B26">
      <w:pPr>
        <w:spacing w:after="0" w:line="360" w:lineRule="auto"/>
        <w:jc w:val="both"/>
        <w:rPr>
          <w:rFonts w:ascii="Book Antiqua" w:hAnsi="Book Antiqua" w:cs="Times New Roman"/>
          <w:b/>
          <w:bCs/>
          <w:sz w:val="24"/>
          <w:szCs w:val="24"/>
          <w:lang w:eastAsia="zh-CN"/>
        </w:rPr>
      </w:pPr>
      <w:r w:rsidRPr="003B4B26">
        <w:rPr>
          <w:rFonts w:ascii="Book Antiqua" w:hAnsi="Book Antiqua" w:cs="Times New Roman"/>
          <w:b/>
          <w:bCs/>
          <w:sz w:val="24"/>
          <w:szCs w:val="24"/>
        </w:rPr>
        <w:br w:type="page"/>
      </w:r>
      <w:r w:rsidRPr="003B4B26">
        <w:rPr>
          <w:rFonts w:ascii="Book Antiqua" w:hAnsi="Book Antiqua" w:cs="Times New Roman"/>
          <w:b/>
          <w:bCs/>
          <w:sz w:val="24"/>
          <w:szCs w:val="24"/>
        </w:rPr>
        <w:lastRenderedPageBreak/>
        <w:t xml:space="preserve">REFERENCES </w:t>
      </w:r>
      <w:bookmarkStart w:id="19" w:name="OLE_LINK592"/>
      <w:bookmarkStart w:id="20" w:name="OLE_LINK593"/>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1 </w:t>
      </w:r>
      <w:r w:rsidRPr="003B4B26">
        <w:rPr>
          <w:rFonts w:ascii="Book Antiqua" w:eastAsia="宋体" w:hAnsi="Book Antiqua" w:cs="宋体"/>
          <w:b/>
          <w:bCs/>
          <w:sz w:val="24"/>
          <w:szCs w:val="24"/>
        </w:rPr>
        <w:t>Conwell DL</w:t>
      </w:r>
      <w:r w:rsidRPr="003B4B26">
        <w:rPr>
          <w:rFonts w:ascii="Book Antiqua" w:eastAsia="宋体" w:hAnsi="Book Antiqua" w:cs="宋体"/>
          <w:sz w:val="24"/>
          <w:szCs w:val="24"/>
        </w:rPr>
        <w:t xml:space="preserve">, Lee LS, Yadav D, </w:t>
      </w:r>
      <w:proofErr w:type="spellStart"/>
      <w:r w:rsidRPr="003B4B26">
        <w:rPr>
          <w:rFonts w:ascii="Book Antiqua" w:eastAsia="宋体" w:hAnsi="Book Antiqua" w:cs="宋体"/>
          <w:sz w:val="24"/>
          <w:szCs w:val="24"/>
        </w:rPr>
        <w:t>Longnecker</w:t>
      </w:r>
      <w:proofErr w:type="spellEnd"/>
      <w:r w:rsidRPr="003B4B26">
        <w:rPr>
          <w:rFonts w:ascii="Book Antiqua" w:eastAsia="宋体" w:hAnsi="Book Antiqua" w:cs="宋体"/>
          <w:sz w:val="24"/>
          <w:szCs w:val="24"/>
        </w:rPr>
        <w:t xml:space="preserve"> DS, Miller FH, </w:t>
      </w:r>
      <w:proofErr w:type="spellStart"/>
      <w:r w:rsidRPr="003B4B26">
        <w:rPr>
          <w:rFonts w:ascii="Book Antiqua" w:eastAsia="宋体" w:hAnsi="Book Antiqua" w:cs="宋体"/>
          <w:sz w:val="24"/>
          <w:szCs w:val="24"/>
        </w:rPr>
        <w:t>Mortele</w:t>
      </w:r>
      <w:proofErr w:type="spellEnd"/>
      <w:r w:rsidRPr="003B4B26">
        <w:rPr>
          <w:rFonts w:ascii="Book Antiqua" w:eastAsia="宋体" w:hAnsi="Book Antiqua" w:cs="宋体"/>
          <w:sz w:val="24"/>
          <w:szCs w:val="24"/>
        </w:rPr>
        <w:t xml:space="preserve"> KJ, Levy MJ, Kwon R, </w:t>
      </w:r>
      <w:proofErr w:type="spellStart"/>
      <w:r w:rsidRPr="003B4B26">
        <w:rPr>
          <w:rFonts w:ascii="Book Antiqua" w:eastAsia="宋体" w:hAnsi="Book Antiqua" w:cs="宋体"/>
          <w:sz w:val="24"/>
          <w:szCs w:val="24"/>
        </w:rPr>
        <w:t>Lieb</w:t>
      </w:r>
      <w:proofErr w:type="spellEnd"/>
      <w:r w:rsidRPr="003B4B26">
        <w:rPr>
          <w:rFonts w:ascii="Book Antiqua" w:eastAsia="宋体" w:hAnsi="Book Antiqua" w:cs="宋体"/>
          <w:sz w:val="24"/>
          <w:szCs w:val="24"/>
        </w:rPr>
        <w:t xml:space="preserve"> JG, Stevens T, </w:t>
      </w:r>
      <w:proofErr w:type="spellStart"/>
      <w:r w:rsidRPr="003B4B26">
        <w:rPr>
          <w:rFonts w:ascii="Book Antiqua" w:eastAsia="宋体" w:hAnsi="Book Antiqua" w:cs="宋体"/>
          <w:sz w:val="24"/>
          <w:szCs w:val="24"/>
        </w:rPr>
        <w:t>Toskes</w:t>
      </w:r>
      <w:proofErr w:type="spellEnd"/>
      <w:r w:rsidRPr="003B4B26">
        <w:rPr>
          <w:rFonts w:ascii="Book Antiqua" w:eastAsia="宋体" w:hAnsi="Book Antiqua" w:cs="宋体"/>
          <w:sz w:val="24"/>
          <w:szCs w:val="24"/>
        </w:rPr>
        <w:t xml:space="preserve"> PP, Gardner TB, </w:t>
      </w:r>
      <w:proofErr w:type="spellStart"/>
      <w:r w:rsidRPr="003B4B26">
        <w:rPr>
          <w:rFonts w:ascii="Book Antiqua" w:eastAsia="宋体" w:hAnsi="Book Antiqua" w:cs="宋体"/>
          <w:sz w:val="24"/>
          <w:szCs w:val="24"/>
        </w:rPr>
        <w:t>Gelrud</w:t>
      </w:r>
      <w:proofErr w:type="spellEnd"/>
      <w:r w:rsidRPr="003B4B26">
        <w:rPr>
          <w:rFonts w:ascii="Book Antiqua" w:eastAsia="宋体" w:hAnsi="Book Antiqua" w:cs="宋体"/>
          <w:sz w:val="24"/>
          <w:szCs w:val="24"/>
        </w:rPr>
        <w:t xml:space="preserve"> A, Wu BU, </w:t>
      </w:r>
      <w:proofErr w:type="spellStart"/>
      <w:r w:rsidRPr="003B4B26">
        <w:rPr>
          <w:rFonts w:ascii="Book Antiqua" w:eastAsia="宋体" w:hAnsi="Book Antiqua" w:cs="宋体"/>
          <w:sz w:val="24"/>
          <w:szCs w:val="24"/>
        </w:rPr>
        <w:t>Forsmark</w:t>
      </w:r>
      <w:proofErr w:type="spellEnd"/>
      <w:r w:rsidRPr="003B4B26">
        <w:rPr>
          <w:rFonts w:ascii="Book Antiqua" w:eastAsia="宋体" w:hAnsi="Book Antiqua" w:cs="宋体"/>
          <w:sz w:val="24"/>
          <w:szCs w:val="24"/>
        </w:rPr>
        <w:t xml:space="preserve"> CE, Vege SS. American Pancreatic Association Practice Guidelines in Chronic Pancreatitis: evidence-based report on diagnostic guidelines. </w:t>
      </w:r>
      <w:r w:rsidRPr="003B4B26">
        <w:rPr>
          <w:rFonts w:ascii="Book Antiqua" w:eastAsia="宋体" w:hAnsi="Book Antiqua" w:cs="宋体"/>
          <w:i/>
          <w:iCs/>
          <w:sz w:val="24"/>
          <w:szCs w:val="24"/>
        </w:rPr>
        <w:t>Pancreas</w:t>
      </w:r>
      <w:r w:rsidRPr="003B4B26">
        <w:rPr>
          <w:rFonts w:ascii="Book Antiqua" w:eastAsia="宋体" w:hAnsi="Book Antiqua" w:cs="宋体"/>
          <w:sz w:val="24"/>
          <w:szCs w:val="24"/>
        </w:rPr>
        <w:t> 2014; </w:t>
      </w:r>
      <w:r w:rsidRPr="003B4B26">
        <w:rPr>
          <w:rFonts w:ascii="Book Antiqua" w:eastAsia="宋体" w:hAnsi="Book Antiqua" w:cs="宋体"/>
          <w:b/>
          <w:bCs/>
          <w:sz w:val="24"/>
          <w:szCs w:val="24"/>
        </w:rPr>
        <w:t>43</w:t>
      </w:r>
      <w:r w:rsidRPr="003B4B26">
        <w:rPr>
          <w:rFonts w:ascii="Book Antiqua" w:eastAsia="宋体" w:hAnsi="Book Antiqua" w:cs="宋体"/>
          <w:sz w:val="24"/>
          <w:szCs w:val="24"/>
        </w:rPr>
        <w:t>: 1143-1162 [PMID: 25333398 DOI: 10.1097/MPA.0000000000000237]</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2 </w:t>
      </w:r>
      <w:proofErr w:type="spellStart"/>
      <w:r w:rsidRPr="003B4B26">
        <w:rPr>
          <w:rFonts w:ascii="Book Antiqua" w:eastAsia="宋体" w:hAnsi="Book Antiqua" w:cs="宋体"/>
          <w:b/>
          <w:bCs/>
          <w:sz w:val="24"/>
          <w:szCs w:val="24"/>
        </w:rPr>
        <w:t>Cahen</w:t>
      </w:r>
      <w:proofErr w:type="spellEnd"/>
      <w:r w:rsidRPr="003B4B26">
        <w:rPr>
          <w:rFonts w:ascii="Book Antiqua" w:eastAsia="宋体" w:hAnsi="Book Antiqua" w:cs="宋体"/>
          <w:b/>
          <w:bCs/>
          <w:sz w:val="24"/>
          <w:szCs w:val="24"/>
        </w:rPr>
        <w:t xml:space="preserve"> DL</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Gouma</w:t>
      </w:r>
      <w:proofErr w:type="spellEnd"/>
      <w:r w:rsidRPr="003B4B26">
        <w:rPr>
          <w:rFonts w:ascii="Book Antiqua" w:eastAsia="宋体" w:hAnsi="Book Antiqua" w:cs="宋体"/>
          <w:sz w:val="24"/>
          <w:szCs w:val="24"/>
        </w:rPr>
        <w:t xml:space="preserve"> DJ, </w:t>
      </w:r>
      <w:proofErr w:type="spellStart"/>
      <w:r w:rsidRPr="003B4B26">
        <w:rPr>
          <w:rFonts w:ascii="Book Antiqua" w:eastAsia="宋体" w:hAnsi="Book Antiqua" w:cs="宋体"/>
          <w:sz w:val="24"/>
          <w:szCs w:val="24"/>
        </w:rPr>
        <w:t>Nio</w:t>
      </w:r>
      <w:proofErr w:type="spellEnd"/>
      <w:r w:rsidRPr="003B4B26">
        <w:rPr>
          <w:rFonts w:ascii="Book Antiqua" w:eastAsia="宋体" w:hAnsi="Book Antiqua" w:cs="宋体"/>
          <w:sz w:val="24"/>
          <w:szCs w:val="24"/>
        </w:rPr>
        <w:t xml:space="preserve"> Y, </w:t>
      </w:r>
      <w:proofErr w:type="spellStart"/>
      <w:r w:rsidRPr="003B4B26">
        <w:rPr>
          <w:rFonts w:ascii="Book Antiqua" w:eastAsia="宋体" w:hAnsi="Book Antiqua" w:cs="宋体"/>
          <w:sz w:val="24"/>
          <w:szCs w:val="24"/>
        </w:rPr>
        <w:t>Rauws</w:t>
      </w:r>
      <w:proofErr w:type="spellEnd"/>
      <w:r w:rsidRPr="003B4B26">
        <w:rPr>
          <w:rFonts w:ascii="Book Antiqua" w:eastAsia="宋体" w:hAnsi="Book Antiqua" w:cs="宋体"/>
          <w:sz w:val="24"/>
          <w:szCs w:val="24"/>
        </w:rPr>
        <w:t xml:space="preserve"> EA, </w:t>
      </w:r>
      <w:proofErr w:type="spellStart"/>
      <w:r w:rsidRPr="003B4B26">
        <w:rPr>
          <w:rFonts w:ascii="Book Antiqua" w:eastAsia="宋体" w:hAnsi="Book Antiqua" w:cs="宋体"/>
          <w:sz w:val="24"/>
          <w:szCs w:val="24"/>
        </w:rPr>
        <w:t>Boermeester</w:t>
      </w:r>
      <w:proofErr w:type="spellEnd"/>
      <w:r w:rsidRPr="003B4B26">
        <w:rPr>
          <w:rFonts w:ascii="Book Antiqua" w:eastAsia="宋体" w:hAnsi="Book Antiqua" w:cs="宋体"/>
          <w:sz w:val="24"/>
          <w:szCs w:val="24"/>
        </w:rPr>
        <w:t xml:space="preserve"> MA, Busch OR, Stoker J, </w:t>
      </w:r>
      <w:proofErr w:type="spellStart"/>
      <w:r w:rsidRPr="003B4B26">
        <w:rPr>
          <w:rFonts w:ascii="Book Antiqua" w:eastAsia="宋体" w:hAnsi="Book Antiqua" w:cs="宋体"/>
          <w:sz w:val="24"/>
          <w:szCs w:val="24"/>
        </w:rPr>
        <w:t>Laméris</w:t>
      </w:r>
      <w:proofErr w:type="spellEnd"/>
      <w:r w:rsidRPr="003B4B26">
        <w:rPr>
          <w:rFonts w:ascii="Book Antiqua" w:eastAsia="宋体" w:hAnsi="Book Antiqua" w:cs="宋体"/>
          <w:sz w:val="24"/>
          <w:szCs w:val="24"/>
        </w:rPr>
        <w:t xml:space="preserve"> JS, </w:t>
      </w:r>
      <w:proofErr w:type="spellStart"/>
      <w:r w:rsidRPr="003B4B26">
        <w:rPr>
          <w:rFonts w:ascii="Book Antiqua" w:eastAsia="宋体" w:hAnsi="Book Antiqua" w:cs="宋体"/>
          <w:sz w:val="24"/>
          <w:szCs w:val="24"/>
        </w:rPr>
        <w:t>Dijkgraaf</w:t>
      </w:r>
      <w:proofErr w:type="spellEnd"/>
      <w:r w:rsidRPr="003B4B26">
        <w:rPr>
          <w:rFonts w:ascii="Book Antiqua" w:eastAsia="宋体" w:hAnsi="Book Antiqua" w:cs="宋体"/>
          <w:sz w:val="24"/>
          <w:szCs w:val="24"/>
        </w:rPr>
        <w:t xml:space="preserve"> MG, </w:t>
      </w:r>
      <w:proofErr w:type="spellStart"/>
      <w:r w:rsidRPr="003B4B26">
        <w:rPr>
          <w:rFonts w:ascii="Book Antiqua" w:eastAsia="宋体" w:hAnsi="Book Antiqua" w:cs="宋体"/>
          <w:sz w:val="24"/>
          <w:szCs w:val="24"/>
        </w:rPr>
        <w:t>Huibregtse</w:t>
      </w:r>
      <w:proofErr w:type="spellEnd"/>
      <w:r w:rsidRPr="003B4B26">
        <w:rPr>
          <w:rFonts w:ascii="Book Antiqua" w:eastAsia="宋体" w:hAnsi="Book Antiqua" w:cs="宋体"/>
          <w:sz w:val="24"/>
          <w:szCs w:val="24"/>
        </w:rPr>
        <w:t xml:space="preserve"> K, Bruno MJ. </w:t>
      </w:r>
      <w:proofErr w:type="gramStart"/>
      <w:r w:rsidRPr="003B4B26">
        <w:rPr>
          <w:rFonts w:ascii="Book Antiqua" w:eastAsia="宋体" w:hAnsi="Book Antiqua" w:cs="宋体"/>
          <w:sz w:val="24"/>
          <w:szCs w:val="24"/>
        </w:rPr>
        <w:t>Endoscopic versus surgical drainage of the pancreatic duct in chronic pancreatitis.</w:t>
      </w:r>
      <w:proofErr w:type="gramEnd"/>
      <w:r w:rsidRPr="003B4B26">
        <w:rPr>
          <w:rFonts w:ascii="Book Antiqua" w:eastAsia="宋体" w:hAnsi="Book Antiqua" w:cs="宋体"/>
          <w:sz w:val="24"/>
          <w:szCs w:val="24"/>
        </w:rPr>
        <w:t> </w:t>
      </w:r>
      <w:r w:rsidRPr="003B4B26">
        <w:rPr>
          <w:rFonts w:ascii="Book Antiqua" w:eastAsia="宋体" w:hAnsi="Book Antiqua" w:cs="宋体"/>
          <w:i/>
          <w:iCs/>
          <w:sz w:val="24"/>
          <w:szCs w:val="24"/>
        </w:rPr>
        <w:t xml:space="preserve">N </w:t>
      </w:r>
      <w:proofErr w:type="spellStart"/>
      <w:r w:rsidRPr="003B4B26">
        <w:rPr>
          <w:rFonts w:ascii="Book Antiqua" w:eastAsia="宋体" w:hAnsi="Book Antiqua" w:cs="宋体"/>
          <w:i/>
          <w:iCs/>
          <w:sz w:val="24"/>
          <w:szCs w:val="24"/>
        </w:rPr>
        <w:t>Engl</w:t>
      </w:r>
      <w:proofErr w:type="spellEnd"/>
      <w:r w:rsidRPr="003B4B26">
        <w:rPr>
          <w:rFonts w:ascii="Book Antiqua" w:eastAsia="宋体" w:hAnsi="Book Antiqua" w:cs="宋体"/>
          <w:i/>
          <w:iCs/>
          <w:sz w:val="24"/>
          <w:szCs w:val="24"/>
        </w:rPr>
        <w:t xml:space="preserve"> J Med</w:t>
      </w:r>
      <w:r w:rsidRPr="003B4B26">
        <w:rPr>
          <w:rFonts w:ascii="Book Antiqua" w:eastAsia="宋体" w:hAnsi="Book Antiqua" w:cs="宋体"/>
          <w:sz w:val="24"/>
          <w:szCs w:val="24"/>
        </w:rPr>
        <w:t> 2007; </w:t>
      </w:r>
      <w:r w:rsidRPr="003B4B26">
        <w:rPr>
          <w:rFonts w:ascii="Book Antiqua" w:eastAsia="宋体" w:hAnsi="Book Antiqua" w:cs="宋体"/>
          <w:b/>
          <w:bCs/>
          <w:sz w:val="24"/>
          <w:szCs w:val="24"/>
        </w:rPr>
        <w:t>356</w:t>
      </w:r>
      <w:r w:rsidRPr="003B4B26">
        <w:rPr>
          <w:rFonts w:ascii="Book Antiqua" w:eastAsia="宋体" w:hAnsi="Book Antiqua" w:cs="宋体"/>
          <w:sz w:val="24"/>
          <w:szCs w:val="24"/>
        </w:rPr>
        <w:t>: 676-684 [PMID: 17301298 DOI: 10.1056/NEJMoa060610]</w:t>
      </w:r>
    </w:p>
    <w:p w:rsidR="00A20CA9" w:rsidRPr="003B4B26" w:rsidRDefault="00A20CA9" w:rsidP="003B4B26">
      <w:pPr>
        <w:spacing w:after="0" w:line="360" w:lineRule="auto"/>
        <w:jc w:val="both"/>
        <w:rPr>
          <w:rFonts w:ascii="Book Antiqua" w:eastAsia="宋体" w:hAnsi="Book Antiqua" w:cs="宋体"/>
          <w:sz w:val="24"/>
          <w:szCs w:val="24"/>
        </w:rPr>
      </w:pPr>
      <w:proofErr w:type="gramStart"/>
      <w:r w:rsidRPr="003B4B26">
        <w:rPr>
          <w:rFonts w:ascii="Book Antiqua" w:eastAsia="宋体" w:hAnsi="Book Antiqua" w:cs="宋体"/>
          <w:sz w:val="24"/>
          <w:szCs w:val="24"/>
        </w:rPr>
        <w:t>3 </w:t>
      </w:r>
      <w:proofErr w:type="spellStart"/>
      <w:r w:rsidRPr="003B4B26">
        <w:rPr>
          <w:rFonts w:ascii="Book Antiqua" w:eastAsia="宋体" w:hAnsi="Book Antiqua" w:cs="宋体"/>
          <w:b/>
          <w:bCs/>
          <w:sz w:val="24"/>
          <w:szCs w:val="24"/>
        </w:rPr>
        <w:t>Schnelldorfer</w:t>
      </w:r>
      <w:proofErr w:type="spellEnd"/>
      <w:r w:rsidRPr="003B4B26">
        <w:rPr>
          <w:rFonts w:ascii="Book Antiqua" w:eastAsia="宋体" w:hAnsi="Book Antiqua" w:cs="宋体"/>
          <w:b/>
          <w:bCs/>
          <w:sz w:val="24"/>
          <w:szCs w:val="24"/>
        </w:rPr>
        <w:t xml:space="preserve"> T</w:t>
      </w:r>
      <w:r w:rsidRPr="003B4B26">
        <w:rPr>
          <w:rFonts w:ascii="Book Antiqua" w:eastAsia="宋体" w:hAnsi="Book Antiqua" w:cs="宋体"/>
          <w:sz w:val="24"/>
          <w:szCs w:val="24"/>
        </w:rPr>
        <w:t>, Adams DB.</w:t>
      </w:r>
      <w:proofErr w:type="gramEnd"/>
      <w:r w:rsidRPr="003B4B26">
        <w:rPr>
          <w:rFonts w:ascii="Book Antiqua" w:eastAsia="宋体" w:hAnsi="Book Antiqua" w:cs="宋体"/>
          <w:sz w:val="24"/>
          <w:szCs w:val="24"/>
        </w:rPr>
        <w:t xml:space="preserve"> Outcome after lateral </w:t>
      </w:r>
      <w:proofErr w:type="spellStart"/>
      <w:r w:rsidRPr="003B4B26">
        <w:rPr>
          <w:rFonts w:ascii="Book Antiqua" w:eastAsia="宋体" w:hAnsi="Book Antiqua" w:cs="宋体"/>
          <w:sz w:val="24"/>
          <w:szCs w:val="24"/>
        </w:rPr>
        <w:t>pancreaticojejunostomy</w:t>
      </w:r>
      <w:proofErr w:type="spellEnd"/>
      <w:r w:rsidRPr="003B4B26">
        <w:rPr>
          <w:rFonts w:ascii="Book Antiqua" w:eastAsia="宋体" w:hAnsi="Book Antiqua" w:cs="宋体"/>
          <w:sz w:val="24"/>
          <w:szCs w:val="24"/>
        </w:rPr>
        <w:t xml:space="preserve"> in patients with chronic pancreatitis associated with pancreas </w:t>
      </w:r>
      <w:proofErr w:type="spellStart"/>
      <w:r w:rsidRPr="003B4B26">
        <w:rPr>
          <w:rFonts w:ascii="Book Antiqua" w:eastAsia="宋体" w:hAnsi="Book Antiqua" w:cs="宋体"/>
          <w:sz w:val="24"/>
          <w:szCs w:val="24"/>
        </w:rPr>
        <w:t>divisum</w:t>
      </w:r>
      <w:proofErr w:type="spellEnd"/>
      <w:r w:rsidRPr="003B4B26">
        <w:rPr>
          <w:rFonts w:ascii="Book Antiqua" w:eastAsia="宋体" w:hAnsi="Book Antiqua" w:cs="宋体"/>
          <w:sz w:val="24"/>
          <w:szCs w:val="24"/>
        </w:rPr>
        <w:t>. </w:t>
      </w:r>
      <w:r w:rsidRPr="003B4B26">
        <w:rPr>
          <w:rFonts w:ascii="Book Antiqua" w:eastAsia="宋体" w:hAnsi="Book Antiqua" w:cs="宋体"/>
          <w:i/>
          <w:iCs/>
          <w:sz w:val="24"/>
          <w:szCs w:val="24"/>
        </w:rPr>
        <w:t xml:space="preserve">Am </w:t>
      </w:r>
      <w:proofErr w:type="spellStart"/>
      <w:r w:rsidRPr="003B4B26">
        <w:rPr>
          <w:rFonts w:ascii="Book Antiqua" w:eastAsia="宋体" w:hAnsi="Book Antiqua" w:cs="宋体"/>
          <w:i/>
          <w:iCs/>
          <w:sz w:val="24"/>
          <w:szCs w:val="24"/>
        </w:rPr>
        <w:t>Surg</w:t>
      </w:r>
      <w:proofErr w:type="spellEnd"/>
      <w:r w:rsidRPr="003B4B26">
        <w:rPr>
          <w:rFonts w:ascii="Book Antiqua" w:eastAsia="宋体" w:hAnsi="Book Antiqua" w:cs="宋体"/>
          <w:sz w:val="24"/>
          <w:szCs w:val="24"/>
        </w:rPr>
        <w:t> 2003; </w:t>
      </w:r>
      <w:r w:rsidRPr="003B4B26">
        <w:rPr>
          <w:rFonts w:ascii="Book Antiqua" w:eastAsia="宋体" w:hAnsi="Book Antiqua" w:cs="宋体"/>
          <w:b/>
          <w:bCs/>
          <w:sz w:val="24"/>
          <w:szCs w:val="24"/>
        </w:rPr>
        <w:t>69</w:t>
      </w:r>
      <w:r w:rsidRPr="003B4B26">
        <w:rPr>
          <w:rFonts w:ascii="Book Antiqua" w:eastAsia="宋体" w:hAnsi="Book Antiqua" w:cs="宋体"/>
          <w:sz w:val="24"/>
          <w:szCs w:val="24"/>
        </w:rPr>
        <w:t>: 1041-104; discussion 1041-104; [PMID: 14700288]</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4 </w:t>
      </w:r>
      <w:r w:rsidRPr="003B4B26">
        <w:rPr>
          <w:rFonts w:ascii="Book Antiqua" w:eastAsia="宋体" w:hAnsi="Book Antiqua" w:cs="宋体"/>
          <w:b/>
          <w:bCs/>
          <w:sz w:val="24"/>
          <w:szCs w:val="24"/>
        </w:rPr>
        <w:t>Byrne RL</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Gompertz</w:t>
      </w:r>
      <w:proofErr w:type="spellEnd"/>
      <w:r w:rsidRPr="003B4B26">
        <w:rPr>
          <w:rFonts w:ascii="Book Antiqua" w:eastAsia="宋体" w:hAnsi="Book Antiqua" w:cs="宋体"/>
          <w:sz w:val="24"/>
          <w:szCs w:val="24"/>
        </w:rPr>
        <w:t xml:space="preserve"> RH, </w:t>
      </w:r>
      <w:proofErr w:type="spellStart"/>
      <w:r w:rsidRPr="003B4B26">
        <w:rPr>
          <w:rFonts w:ascii="Book Antiqua" w:eastAsia="宋体" w:hAnsi="Book Antiqua" w:cs="宋体"/>
          <w:sz w:val="24"/>
          <w:szCs w:val="24"/>
        </w:rPr>
        <w:t>Venables</w:t>
      </w:r>
      <w:proofErr w:type="spellEnd"/>
      <w:r w:rsidRPr="003B4B26">
        <w:rPr>
          <w:rFonts w:ascii="Book Antiqua" w:eastAsia="宋体" w:hAnsi="Book Antiqua" w:cs="宋体"/>
          <w:sz w:val="24"/>
          <w:szCs w:val="24"/>
        </w:rPr>
        <w:t xml:space="preserve"> CW. Surgery for chronic pancreatitis: a review of 12 years experience. </w:t>
      </w:r>
      <w:r w:rsidRPr="003B4B26">
        <w:rPr>
          <w:rFonts w:ascii="Book Antiqua" w:eastAsia="宋体" w:hAnsi="Book Antiqua" w:cs="宋体"/>
          <w:i/>
          <w:iCs/>
          <w:sz w:val="24"/>
          <w:szCs w:val="24"/>
        </w:rPr>
        <w:t xml:space="preserve">Ann R </w:t>
      </w:r>
      <w:proofErr w:type="spellStart"/>
      <w:r w:rsidRPr="003B4B26">
        <w:rPr>
          <w:rFonts w:ascii="Book Antiqua" w:eastAsia="宋体" w:hAnsi="Book Antiqua" w:cs="宋体"/>
          <w:i/>
          <w:iCs/>
          <w:sz w:val="24"/>
          <w:szCs w:val="24"/>
        </w:rPr>
        <w:t>Coll</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Surg</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Engl</w:t>
      </w:r>
      <w:proofErr w:type="spellEnd"/>
      <w:r w:rsidRPr="003B4B26">
        <w:rPr>
          <w:rFonts w:ascii="Book Antiqua" w:eastAsia="宋体" w:hAnsi="Book Antiqua" w:cs="宋体"/>
          <w:sz w:val="24"/>
          <w:szCs w:val="24"/>
        </w:rPr>
        <w:t> 1997; </w:t>
      </w:r>
      <w:r w:rsidRPr="003B4B26">
        <w:rPr>
          <w:rFonts w:ascii="Book Antiqua" w:eastAsia="宋体" w:hAnsi="Book Antiqua" w:cs="宋体"/>
          <w:b/>
          <w:bCs/>
          <w:sz w:val="24"/>
          <w:szCs w:val="24"/>
        </w:rPr>
        <w:t>79</w:t>
      </w:r>
      <w:r w:rsidRPr="003B4B26">
        <w:rPr>
          <w:rFonts w:ascii="Book Antiqua" w:eastAsia="宋体" w:hAnsi="Book Antiqua" w:cs="宋体"/>
          <w:sz w:val="24"/>
          <w:szCs w:val="24"/>
        </w:rPr>
        <w:t>: 405-409 [PMID: 9422864]</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5 </w:t>
      </w:r>
      <w:r w:rsidRPr="003B4B26">
        <w:rPr>
          <w:rFonts w:ascii="Book Antiqua" w:eastAsia="宋体" w:hAnsi="Book Antiqua" w:cs="宋体"/>
          <w:b/>
          <w:bCs/>
          <w:sz w:val="24"/>
          <w:szCs w:val="24"/>
        </w:rPr>
        <w:t>Shah JN</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Marson</w:t>
      </w:r>
      <w:proofErr w:type="spellEnd"/>
      <w:r w:rsidRPr="003B4B26">
        <w:rPr>
          <w:rFonts w:ascii="Book Antiqua" w:eastAsia="宋体" w:hAnsi="Book Antiqua" w:cs="宋体"/>
          <w:sz w:val="24"/>
          <w:szCs w:val="24"/>
        </w:rPr>
        <w:t xml:space="preserve"> F, </w:t>
      </w:r>
      <w:proofErr w:type="spellStart"/>
      <w:r w:rsidRPr="003B4B26">
        <w:rPr>
          <w:rFonts w:ascii="Book Antiqua" w:eastAsia="宋体" w:hAnsi="Book Antiqua" w:cs="宋体"/>
          <w:sz w:val="24"/>
          <w:szCs w:val="24"/>
        </w:rPr>
        <w:t>Weilert</w:t>
      </w:r>
      <w:proofErr w:type="spellEnd"/>
      <w:r w:rsidRPr="003B4B26">
        <w:rPr>
          <w:rFonts w:ascii="Book Antiqua" w:eastAsia="宋体" w:hAnsi="Book Antiqua" w:cs="宋体"/>
          <w:sz w:val="24"/>
          <w:szCs w:val="24"/>
        </w:rPr>
        <w:t xml:space="preserve"> F, Bhat YM, Nguyen-Tang T, Shaw RE, </w:t>
      </w:r>
      <w:proofErr w:type="spellStart"/>
      <w:r w:rsidRPr="003B4B26">
        <w:rPr>
          <w:rFonts w:ascii="Book Antiqua" w:eastAsia="宋体" w:hAnsi="Book Antiqua" w:cs="宋体"/>
          <w:sz w:val="24"/>
          <w:szCs w:val="24"/>
        </w:rPr>
        <w:t>Binmoeller</w:t>
      </w:r>
      <w:proofErr w:type="spellEnd"/>
      <w:r w:rsidRPr="003B4B26">
        <w:rPr>
          <w:rFonts w:ascii="Book Antiqua" w:eastAsia="宋体" w:hAnsi="Book Antiqua" w:cs="宋体"/>
          <w:sz w:val="24"/>
          <w:szCs w:val="24"/>
        </w:rPr>
        <w:t xml:space="preserve"> KF. Single-operator, single-session EUS-guided anterograde cholangiopancreatography in failed ERCP or inaccessible papilla. </w:t>
      </w:r>
      <w:proofErr w:type="spellStart"/>
      <w:r w:rsidRPr="003B4B26">
        <w:rPr>
          <w:rFonts w:ascii="Book Antiqua" w:eastAsia="宋体" w:hAnsi="Book Antiqua" w:cs="宋体"/>
          <w:i/>
          <w:iCs/>
          <w:sz w:val="24"/>
          <w:szCs w:val="24"/>
        </w:rPr>
        <w:t>Gastrointest</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Endosc</w:t>
      </w:r>
      <w:proofErr w:type="spellEnd"/>
      <w:r w:rsidRPr="003B4B26">
        <w:rPr>
          <w:rFonts w:ascii="Book Antiqua" w:eastAsia="宋体" w:hAnsi="Book Antiqua" w:cs="宋体"/>
          <w:sz w:val="24"/>
          <w:szCs w:val="24"/>
        </w:rPr>
        <w:t> 2012; </w:t>
      </w:r>
      <w:r w:rsidRPr="003B4B26">
        <w:rPr>
          <w:rFonts w:ascii="Book Antiqua" w:eastAsia="宋体" w:hAnsi="Book Antiqua" w:cs="宋体"/>
          <w:b/>
          <w:bCs/>
          <w:sz w:val="24"/>
          <w:szCs w:val="24"/>
        </w:rPr>
        <w:t>75</w:t>
      </w:r>
      <w:r w:rsidRPr="003B4B26">
        <w:rPr>
          <w:rFonts w:ascii="Book Antiqua" w:eastAsia="宋体" w:hAnsi="Book Antiqua" w:cs="宋体"/>
          <w:sz w:val="24"/>
          <w:szCs w:val="24"/>
        </w:rPr>
        <w:t>: 56-64 [PMID: 22018554 DOI: 10.1016/j.gie.2011.08.032]</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6 </w:t>
      </w:r>
      <w:bookmarkStart w:id="21" w:name="OLE_LINK602"/>
      <w:bookmarkStart w:id="22" w:name="OLE_LINK603"/>
      <w:proofErr w:type="spellStart"/>
      <w:r w:rsidRPr="003B4B26">
        <w:rPr>
          <w:rFonts w:ascii="Book Antiqua" w:eastAsia="宋体" w:hAnsi="Book Antiqua" w:cs="宋体"/>
          <w:b/>
          <w:bCs/>
          <w:sz w:val="24"/>
          <w:szCs w:val="24"/>
        </w:rPr>
        <w:t>Gabbrielli</w:t>
      </w:r>
      <w:proofErr w:type="spellEnd"/>
      <w:r w:rsidRPr="003B4B26">
        <w:rPr>
          <w:rFonts w:ascii="Book Antiqua" w:eastAsia="宋体" w:hAnsi="Book Antiqua" w:cs="宋体"/>
          <w:b/>
          <w:bCs/>
          <w:sz w:val="24"/>
          <w:szCs w:val="24"/>
        </w:rPr>
        <w:t xml:space="preserve"> A</w:t>
      </w:r>
      <w:r w:rsidRPr="003B4B26">
        <w:rPr>
          <w:rFonts w:ascii="Book Antiqua" w:eastAsia="宋体" w:hAnsi="Book Antiqua" w:cs="宋体"/>
          <w:bCs/>
          <w:sz w:val="24"/>
          <w:szCs w:val="24"/>
        </w:rPr>
        <w:t xml:space="preserve">, </w:t>
      </w:r>
      <w:proofErr w:type="spellStart"/>
      <w:r w:rsidRPr="003B4B26">
        <w:rPr>
          <w:rFonts w:ascii="Book Antiqua" w:eastAsia="宋体" w:hAnsi="Book Antiqua" w:cs="宋体"/>
          <w:bCs/>
          <w:sz w:val="24"/>
          <w:szCs w:val="24"/>
        </w:rPr>
        <w:t>Pandolfi</w:t>
      </w:r>
      <w:proofErr w:type="spellEnd"/>
      <w:r w:rsidRPr="003B4B26">
        <w:rPr>
          <w:rFonts w:ascii="Book Antiqua" w:eastAsia="宋体" w:hAnsi="Book Antiqua" w:cs="宋体"/>
          <w:bCs/>
          <w:sz w:val="24"/>
          <w:szCs w:val="24"/>
        </w:rPr>
        <w:t xml:space="preserve"> M, </w:t>
      </w:r>
      <w:proofErr w:type="spellStart"/>
      <w:r w:rsidRPr="003B4B26">
        <w:rPr>
          <w:rFonts w:ascii="Book Antiqua" w:eastAsia="宋体" w:hAnsi="Book Antiqua" w:cs="宋体"/>
          <w:bCs/>
          <w:sz w:val="24"/>
          <w:szCs w:val="24"/>
        </w:rPr>
        <w:t>Mutignani</w:t>
      </w:r>
      <w:proofErr w:type="spellEnd"/>
      <w:r w:rsidRPr="003B4B26">
        <w:rPr>
          <w:rFonts w:ascii="Book Antiqua" w:eastAsia="宋体" w:hAnsi="Book Antiqua" w:cs="宋体"/>
          <w:bCs/>
          <w:sz w:val="24"/>
          <w:szCs w:val="24"/>
        </w:rPr>
        <w:t xml:space="preserve"> M, </w:t>
      </w:r>
      <w:proofErr w:type="spellStart"/>
      <w:r w:rsidRPr="003B4B26">
        <w:rPr>
          <w:rFonts w:ascii="Book Antiqua" w:eastAsia="宋体" w:hAnsi="Book Antiqua" w:cs="宋体"/>
          <w:bCs/>
          <w:sz w:val="24"/>
          <w:szCs w:val="24"/>
        </w:rPr>
        <w:t>Spada</w:t>
      </w:r>
      <w:proofErr w:type="spellEnd"/>
      <w:r w:rsidRPr="003B4B26">
        <w:rPr>
          <w:rFonts w:ascii="Book Antiqua" w:eastAsia="宋体" w:hAnsi="Book Antiqua" w:cs="宋体"/>
          <w:bCs/>
          <w:sz w:val="24"/>
          <w:szCs w:val="24"/>
        </w:rPr>
        <w:t xml:space="preserve"> C, </w:t>
      </w:r>
      <w:proofErr w:type="spellStart"/>
      <w:r w:rsidRPr="003B4B26">
        <w:rPr>
          <w:rFonts w:ascii="Book Antiqua" w:eastAsia="宋体" w:hAnsi="Book Antiqua" w:cs="宋体"/>
          <w:bCs/>
          <w:sz w:val="24"/>
          <w:szCs w:val="24"/>
        </w:rPr>
        <w:t>Perri</w:t>
      </w:r>
      <w:proofErr w:type="spellEnd"/>
      <w:r w:rsidRPr="003B4B26">
        <w:rPr>
          <w:rFonts w:ascii="Book Antiqua" w:eastAsia="宋体" w:hAnsi="Book Antiqua" w:cs="宋体"/>
          <w:bCs/>
          <w:sz w:val="24"/>
          <w:szCs w:val="24"/>
        </w:rPr>
        <w:t xml:space="preserve"> V, </w:t>
      </w:r>
      <w:proofErr w:type="spellStart"/>
      <w:r w:rsidRPr="003B4B26">
        <w:rPr>
          <w:rFonts w:ascii="Book Antiqua" w:eastAsia="宋体" w:hAnsi="Book Antiqua" w:cs="宋体"/>
          <w:bCs/>
          <w:sz w:val="24"/>
          <w:szCs w:val="24"/>
        </w:rPr>
        <w:t>Petruzziello</w:t>
      </w:r>
      <w:proofErr w:type="spellEnd"/>
      <w:r w:rsidRPr="003B4B26">
        <w:rPr>
          <w:rFonts w:ascii="Book Antiqua" w:eastAsia="宋体" w:hAnsi="Book Antiqua" w:cs="宋体"/>
          <w:bCs/>
          <w:sz w:val="24"/>
          <w:szCs w:val="24"/>
        </w:rPr>
        <w:t xml:space="preserve"> L, </w:t>
      </w:r>
      <w:proofErr w:type="spellStart"/>
      <w:r w:rsidRPr="003B4B26">
        <w:rPr>
          <w:rFonts w:ascii="Book Antiqua" w:eastAsia="宋体" w:hAnsi="Book Antiqua" w:cs="宋体"/>
          <w:bCs/>
          <w:sz w:val="24"/>
          <w:szCs w:val="24"/>
        </w:rPr>
        <w:t>Costamagna</w:t>
      </w:r>
      <w:proofErr w:type="spellEnd"/>
      <w:r w:rsidRPr="003B4B26">
        <w:rPr>
          <w:rFonts w:ascii="Book Antiqua" w:eastAsia="宋体" w:hAnsi="Book Antiqua" w:cs="宋体"/>
          <w:bCs/>
          <w:sz w:val="24"/>
          <w:szCs w:val="24"/>
        </w:rPr>
        <w:t xml:space="preserve"> </w:t>
      </w:r>
      <w:proofErr w:type="spellStart"/>
      <w:r w:rsidRPr="003B4B26">
        <w:rPr>
          <w:rFonts w:ascii="Book Antiqua" w:eastAsia="宋体" w:hAnsi="Book Antiqua" w:cs="宋体"/>
          <w:bCs/>
          <w:sz w:val="24"/>
          <w:szCs w:val="24"/>
        </w:rPr>
        <w:t>G.Efficacy</w:t>
      </w:r>
      <w:proofErr w:type="spellEnd"/>
      <w:r w:rsidRPr="003B4B26">
        <w:rPr>
          <w:rFonts w:ascii="Book Antiqua" w:eastAsia="宋体" w:hAnsi="Book Antiqua" w:cs="宋体"/>
          <w:bCs/>
          <w:sz w:val="24"/>
          <w:szCs w:val="24"/>
        </w:rPr>
        <w:t xml:space="preserve"> of Main Pancreatic Duct Endoscopic Drainage in Patients with Chronic Pancreatitis, Continuous Pain and Dilated Duct</w:t>
      </w:r>
      <w:r w:rsidRPr="003B4B26">
        <w:rPr>
          <w:rFonts w:ascii="Book Antiqua" w:eastAsia="宋体" w:hAnsi="Book Antiqua" w:cs="宋体" w:hint="eastAsia"/>
          <w:bCs/>
          <w:sz w:val="24"/>
          <w:szCs w:val="24"/>
        </w:rPr>
        <w:t xml:space="preserve">. </w:t>
      </w:r>
      <w:proofErr w:type="spellStart"/>
      <w:r w:rsidRPr="003B4B26">
        <w:rPr>
          <w:rFonts w:ascii="Book Antiqua" w:eastAsia="宋体" w:hAnsi="Book Antiqua" w:cs="宋体"/>
          <w:bCs/>
          <w:i/>
          <w:sz w:val="24"/>
          <w:szCs w:val="24"/>
        </w:rPr>
        <w:t>Gastointest</w:t>
      </w:r>
      <w:proofErr w:type="spellEnd"/>
      <w:r w:rsidRPr="003B4B26">
        <w:rPr>
          <w:rFonts w:ascii="Book Antiqua" w:eastAsia="宋体" w:hAnsi="Book Antiqua" w:cs="宋体"/>
          <w:bCs/>
          <w:i/>
          <w:sz w:val="24"/>
          <w:szCs w:val="24"/>
        </w:rPr>
        <w:t xml:space="preserve"> </w:t>
      </w:r>
      <w:proofErr w:type="spellStart"/>
      <w:r w:rsidRPr="003B4B26">
        <w:rPr>
          <w:rFonts w:ascii="Book Antiqua" w:eastAsia="宋体" w:hAnsi="Book Antiqua" w:cs="宋体"/>
          <w:bCs/>
          <w:i/>
          <w:sz w:val="24"/>
          <w:szCs w:val="24"/>
        </w:rPr>
        <w:t>Endosc</w:t>
      </w:r>
      <w:proofErr w:type="spellEnd"/>
      <w:r w:rsidRPr="003B4B26">
        <w:rPr>
          <w:rFonts w:ascii="Book Antiqua" w:eastAsia="宋体" w:hAnsi="Book Antiqua" w:cs="宋体"/>
          <w:bCs/>
          <w:i/>
          <w:sz w:val="24"/>
          <w:szCs w:val="24"/>
        </w:rPr>
        <w:t xml:space="preserve"> </w:t>
      </w:r>
      <w:r w:rsidRPr="003B4B26">
        <w:rPr>
          <w:rFonts w:ascii="Book Antiqua" w:eastAsia="宋体" w:hAnsi="Book Antiqua" w:cs="宋体"/>
          <w:bCs/>
          <w:sz w:val="24"/>
          <w:szCs w:val="24"/>
        </w:rPr>
        <w:t>2005</w:t>
      </w:r>
      <w:r w:rsidRPr="003B4B26">
        <w:rPr>
          <w:rFonts w:ascii="Book Antiqua" w:eastAsia="宋体" w:hAnsi="Book Antiqua" w:cs="宋体" w:hint="eastAsia"/>
          <w:bCs/>
          <w:sz w:val="24"/>
          <w:szCs w:val="24"/>
        </w:rPr>
        <w:t>;</w:t>
      </w:r>
      <w:r w:rsidRPr="003B4B26">
        <w:rPr>
          <w:rFonts w:ascii="Book Antiqua" w:eastAsia="宋体" w:hAnsi="Book Antiqua" w:cs="宋体"/>
          <w:bCs/>
          <w:sz w:val="24"/>
          <w:szCs w:val="24"/>
        </w:rPr>
        <w:t xml:space="preserve"> </w:t>
      </w:r>
      <w:r w:rsidRPr="003B4B26">
        <w:rPr>
          <w:rFonts w:ascii="Book Antiqua" w:eastAsia="宋体" w:hAnsi="Book Antiqua" w:cs="宋体"/>
          <w:b/>
          <w:bCs/>
          <w:sz w:val="24"/>
          <w:szCs w:val="24"/>
        </w:rPr>
        <w:t>61</w:t>
      </w:r>
      <w:r w:rsidRPr="003B4B26">
        <w:rPr>
          <w:rFonts w:ascii="Book Antiqua" w:eastAsia="宋体" w:hAnsi="Book Antiqua" w:cs="宋体" w:hint="eastAsia"/>
          <w:bCs/>
          <w:sz w:val="24"/>
          <w:szCs w:val="24"/>
        </w:rPr>
        <w:t>:</w:t>
      </w:r>
      <w:r w:rsidRPr="003B4B26">
        <w:rPr>
          <w:rFonts w:ascii="Book Antiqua" w:eastAsia="宋体" w:hAnsi="Book Antiqua" w:cs="宋体"/>
          <w:bCs/>
          <w:sz w:val="24"/>
          <w:szCs w:val="24"/>
        </w:rPr>
        <w:t xml:space="preserve"> 576–581</w:t>
      </w:r>
      <w:bookmarkEnd w:id="21"/>
      <w:bookmarkEnd w:id="22"/>
      <w:r w:rsidRPr="003B4B26">
        <w:rPr>
          <w:rFonts w:ascii="Book Antiqua" w:eastAsia="宋体" w:hAnsi="Book Antiqua" w:cs="宋体"/>
          <w:sz w:val="24"/>
          <w:szCs w:val="24"/>
        </w:rPr>
        <w:t xml:space="preserve"> [PMID: 15812411</w:t>
      </w:r>
      <w:r w:rsidRPr="003B4B26">
        <w:rPr>
          <w:rFonts w:ascii="Book Antiqua" w:eastAsia="宋体" w:hAnsi="Book Antiqua" w:cs="宋体" w:hint="eastAsia"/>
          <w:sz w:val="24"/>
          <w:szCs w:val="24"/>
        </w:rPr>
        <w:t xml:space="preserve"> </w:t>
      </w:r>
      <w:r w:rsidRPr="003B4B26">
        <w:rPr>
          <w:rFonts w:ascii="Book Antiqua" w:eastAsia="宋体" w:hAnsi="Book Antiqua" w:cs="宋体"/>
          <w:sz w:val="24"/>
          <w:szCs w:val="24"/>
        </w:rPr>
        <w:t>DOI: 10.1016/S0016-5107(05)00295-6]</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7</w:t>
      </w:r>
      <w:r w:rsidRPr="003B4B26">
        <w:rPr>
          <w:rFonts w:ascii="Book Antiqua" w:eastAsia="宋体" w:hAnsi="Book Antiqua" w:cs="宋体" w:hint="eastAsia"/>
          <w:sz w:val="24"/>
          <w:szCs w:val="24"/>
        </w:rPr>
        <w:t xml:space="preserve"> </w:t>
      </w:r>
      <w:proofErr w:type="spellStart"/>
      <w:r w:rsidRPr="003B4B26">
        <w:rPr>
          <w:rFonts w:ascii="Book Antiqua" w:eastAsia="宋体" w:hAnsi="Book Antiqua" w:cs="宋体"/>
          <w:b/>
          <w:sz w:val="24"/>
          <w:szCs w:val="24"/>
        </w:rPr>
        <w:t>Ebbehøj</w:t>
      </w:r>
      <w:proofErr w:type="spellEnd"/>
      <w:r w:rsidRPr="003B4B26">
        <w:rPr>
          <w:rFonts w:ascii="Book Antiqua" w:eastAsia="宋体" w:hAnsi="Book Antiqua" w:cs="宋体"/>
          <w:b/>
          <w:sz w:val="24"/>
          <w:szCs w:val="24"/>
        </w:rPr>
        <w:t xml:space="preserve"> N, </w:t>
      </w:r>
      <w:proofErr w:type="spellStart"/>
      <w:r w:rsidRPr="003B4B26">
        <w:rPr>
          <w:rFonts w:ascii="Book Antiqua" w:eastAsia="宋体" w:hAnsi="Book Antiqua" w:cs="宋体"/>
          <w:sz w:val="24"/>
          <w:szCs w:val="24"/>
        </w:rPr>
        <w:t>Borly</w:t>
      </w:r>
      <w:proofErr w:type="spellEnd"/>
      <w:r w:rsidRPr="003B4B26">
        <w:rPr>
          <w:rFonts w:ascii="Book Antiqua" w:eastAsia="宋体" w:hAnsi="Book Antiqua" w:cs="宋体"/>
          <w:sz w:val="24"/>
          <w:szCs w:val="24"/>
        </w:rPr>
        <w:t xml:space="preserve"> L, </w:t>
      </w:r>
      <w:proofErr w:type="spellStart"/>
      <w:r w:rsidRPr="003B4B26">
        <w:rPr>
          <w:rFonts w:ascii="Book Antiqua" w:eastAsia="宋体" w:hAnsi="Book Antiqua" w:cs="宋体"/>
          <w:sz w:val="24"/>
          <w:szCs w:val="24"/>
        </w:rPr>
        <w:t>Bülow</w:t>
      </w:r>
      <w:proofErr w:type="spellEnd"/>
      <w:r w:rsidRPr="003B4B26">
        <w:rPr>
          <w:rFonts w:ascii="Book Antiqua" w:eastAsia="宋体" w:hAnsi="Book Antiqua" w:cs="宋体"/>
          <w:sz w:val="24"/>
          <w:szCs w:val="24"/>
        </w:rPr>
        <w:t xml:space="preserve"> J, Rasmussen SG, Madsen P. Evaluation of pancreatic tissue fluid pressure and pain in chronic pancreatitis: a longitudinal study. </w:t>
      </w:r>
      <w:proofErr w:type="spellStart"/>
      <w:r w:rsidRPr="003B4B26">
        <w:rPr>
          <w:rFonts w:ascii="Book Antiqua" w:eastAsia="宋体" w:hAnsi="Book Antiqua" w:cs="宋体"/>
          <w:i/>
          <w:sz w:val="24"/>
          <w:szCs w:val="24"/>
        </w:rPr>
        <w:t>Scand</w:t>
      </w:r>
      <w:proofErr w:type="spellEnd"/>
      <w:r w:rsidRPr="003B4B26">
        <w:rPr>
          <w:rFonts w:ascii="Book Antiqua" w:eastAsia="宋体" w:hAnsi="Book Antiqua" w:cs="宋体"/>
          <w:i/>
          <w:sz w:val="24"/>
          <w:szCs w:val="24"/>
        </w:rPr>
        <w:t xml:space="preserve"> J </w:t>
      </w:r>
      <w:proofErr w:type="spellStart"/>
      <w:r w:rsidRPr="003B4B26">
        <w:rPr>
          <w:rFonts w:ascii="Book Antiqua" w:eastAsia="宋体" w:hAnsi="Book Antiqua" w:cs="宋体"/>
          <w:i/>
          <w:sz w:val="24"/>
          <w:szCs w:val="24"/>
        </w:rPr>
        <w:t>Gastroenterol</w:t>
      </w:r>
      <w:proofErr w:type="spellEnd"/>
      <w:r w:rsidRPr="003B4B26">
        <w:rPr>
          <w:rFonts w:ascii="Book Antiqua" w:eastAsia="宋体" w:hAnsi="Book Antiqua" w:cs="宋体"/>
          <w:sz w:val="24"/>
          <w:szCs w:val="24"/>
        </w:rPr>
        <w:t xml:space="preserve"> 1990;</w:t>
      </w:r>
      <w:r w:rsidRPr="003B4B26">
        <w:rPr>
          <w:rFonts w:ascii="Book Antiqua" w:eastAsia="宋体" w:hAnsi="Book Antiqua" w:cs="宋体" w:hint="eastAsia"/>
          <w:sz w:val="24"/>
          <w:szCs w:val="24"/>
        </w:rPr>
        <w:t xml:space="preserve"> </w:t>
      </w:r>
      <w:r w:rsidRPr="003B4B26">
        <w:rPr>
          <w:rFonts w:ascii="Book Antiqua" w:eastAsia="宋体" w:hAnsi="Book Antiqua" w:cs="宋体"/>
          <w:b/>
          <w:sz w:val="24"/>
          <w:szCs w:val="24"/>
        </w:rPr>
        <w:t>25</w:t>
      </w:r>
      <w:r w:rsidRPr="003B4B26">
        <w:rPr>
          <w:rFonts w:ascii="Book Antiqua" w:eastAsia="宋体" w:hAnsi="Book Antiqua" w:cs="宋体"/>
          <w:sz w:val="24"/>
          <w:szCs w:val="24"/>
        </w:rPr>
        <w:t>:</w:t>
      </w:r>
      <w:r w:rsidRPr="003B4B26">
        <w:rPr>
          <w:rFonts w:ascii="Book Antiqua" w:eastAsia="宋体" w:hAnsi="Book Antiqua" w:cs="宋体" w:hint="eastAsia"/>
          <w:sz w:val="24"/>
          <w:szCs w:val="24"/>
        </w:rPr>
        <w:t xml:space="preserve"> </w:t>
      </w:r>
      <w:r w:rsidRPr="003B4B26">
        <w:rPr>
          <w:rFonts w:ascii="Book Antiqua" w:eastAsia="宋体" w:hAnsi="Book Antiqua" w:cs="宋体"/>
          <w:sz w:val="24"/>
          <w:szCs w:val="24"/>
        </w:rPr>
        <w:t>462-</w:t>
      </w:r>
      <w:r w:rsidRPr="003B4B26">
        <w:rPr>
          <w:rFonts w:ascii="Book Antiqua" w:eastAsia="宋体" w:hAnsi="Book Antiqua" w:cs="宋体" w:hint="eastAsia"/>
          <w:sz w:val="24"/>
          <w:szCs w:val="24"/>
        </w:rPr>
        <w:t>46</w:t>
      </w:r>
      <w:r w:rsidRPr="003B4B26">
        <w:rPr>
          <w:rFonts w:ascii="Book Antiqua" w:eastAsia="宋体" w:hAnsi="Book Antiqua" w:cs="宋体"/>
          <w:sz w:val="24"/>
          <w:szCs w:val="24"/>
        </w:rPr>
        <w:t>6</w:t>
      </w:r>
      <w:r w:rsidRPr="003B4B26">
        <w:rPr>
          <w:rFonts w:ascii="Book Antiqua" w:eastAsia="宋体" w:hAnsi="Book Antiqua" w:cs="宋体" w:hint="eastAsia"/>
          <w:sz w:val="24"/>
          <w:szCs w:val="24"/>
        </w:rPr>
        <w:t xml:space="preserve"> [</w:t>
      </w:r>
      <w:r w:rsidRPr="003B4B26">
        <w:rPr>
          <w:rFonts w:ascii="Book Antiqua" w:eastAsia="宋体" w:hAnsi="Book Antiqua" w:cs="宋体"/>
          <w:sz w:val="24"/>
          <w:szCs w:val="24"/>
        </w:rPr>
        <w:t>DOI: 10.3109/00365529009095516</w:t>
      </w:r>
      <w:r w:rsidRPr="003B4B26">
        <w:rPr>
          <w:rFonts w:ascii="Book Antiqua" w:eastAsia="宋体" w:hAnsi="Book Antiqua" w:cs="宋体" w:hint="eastAsia"/>
          <w:sz w:val="24"/>
          <w:szCs w:val="24"/>
        </w:rPr>
        <w:t xml:space="preserve"> </w:t>
      </w:r>
      <w:proofErr w:type="spellStart"/>
      <w:r w:rsidRPr="003B4B26">
        <w:rPr>
          <w:rFonts w:ascii="Book Antiqua" w:eastAsia="宋体" w:hAnsi="Book Antiqua" w:cs="宋体"/>
          <w:sz w:val="24"/>
          <w:szCs w:val="24"/>
        </w:rPr>
        <w:t>PMid</w:t>
      </w:r>
      <w:proofErr w:type="spellEnd"/>
      <w:r w:rsidRPr="003B4B26">
        <w:rPr>
          <w:rFonts w:ascii="Book Antiqua" w:eastAsia="宋体" w:hAnsi="Book Antiqua" w:cs="宋体"/>
          <w:sz w:val="24"/>
          <w:szCs w:val="24"/>
        </w:rPr>
        <w:t>:</w:t>
      </w:r>
      <w:r w:rsidRPr="003B4B26">
        <w:rPr>
          <w:rFonts w:ascii="Book Antiqua" w:eastAsia="宋体" w:hAnsi="Book Antiqua" w:cs="宋体" w:hint="eastAsia"/>
          <w:sz w:val="24"/>
          <w:szCs w:val="24"/>
        </w:rPr>
        <w:t xml:space="preserve"> </w:t>
      </w:r>
      <w:bookmarkStart w:id="23" w:name="OLE_LINK604"/>
      <w:bookmarkStart w:id="24" w:name="OLE_LINK605"/>
      <w:r w:rsidRPr="003B4B26">
        <w:rPr>
          <w:rFonts w:ascii="Book Antiqua" w:eastAsia="宋体" w:hAnsi="Book Antiqua" w:cs="宋体"/>
          <w:sz w:val="24"/>
          <w:szCs w:val="24"/>
        </w:rPr>
        <w:t>2359973</w:t>
      </w:r>
      <w:bookmarkEnd w:id="23"/>
      <w:bookmarkEnd w:id="24"/>
      <w:r w:rsidRPr="003B4B26">
        <w:rPr>
          <w:rFonts w:ascii="Book Antiqua" w:eastAsia="宋体" w:hAnsi="Book Antiqua" w:cs="宋体" w:hint="eastAsia"/>
          <w:sz w:val="24"/>
          <w:szCs w:val="24"/>
        </w:rPr>
        <w:t>]</w:t>
      </w:r>
    </w:p>
    <w:p w:rsidR="00A20CA9" w:rsidRPr="003B4B26" w:rsidRDefault="00A20CA9" w:rsidP="003B4B26">
      <w:pPr>
        <w:spacing w:after="0" w:line="360" w:lineRule="auto"/>
        <w:jc w:val="both"/>
        <w:rPr>
          <w:rFonts w:ascii="Book Antiqua" w:eastAsia="宋体" w:hAnsi="Book Antiqua" w:cs="宋体"/>
          <w:bCs/>
          <w:sz w:val="24"/>
          <w:szCs w:val="24"/>
        </w:rPr>
      </w:pPr>
      <w:r w:rsidRPr="003B4B26">
        <w:rPr>
          <w:rFonts w:ascii="Book Antiqua" w:eastAsia="宋体" w:hAnsi="Book Antiqua" w:cs="宋体"/>
          <w:sz w:val="24"/>
          <w:szCs w:val="24"/>
        </w:rPr>
        <w:t>8 </w:t>
      </w:r>
      <w:bookmarkStart w:id="25" w:name="OLE_LINK608"/>
      <w:bookmarkStart w:id="26" w:name="OLE_LINK609"/>
      <w:proofErr w:type="spellStart"/>
      <w:r w:rsidRPr="003B4B26">
        <w:rPr>
          <w:rFonts w:ascii="Book Antiqua" w:eastAsia="宋体" w:hAnsi="Book Antiqua" w:cs="宋体"/>
          <w:b/>
          <w:bCs/>
          <w:sz w:val="24"/>
          <w:szCs w:val="24"/>
        </w:rPr>
        <w:t>Attasaranya</w:t>
      </w:r>
      <w:proofErr w:type="spellEnd"/>
      <w:r w:rsidRPr="003B4B26">
        <w:rPr>
          <w:rFonts w:ascii="Book Antiqua" w:eastAsia="宋体" w:hAnsi="Book Antiqua" w:cs="宋体"/>
          <w:b/>
          <w:bCs/>
          <w:sz w:val="24"/>
          <w:szCs w:val="24"/>
        </w:rPr>
        <w:t xml:space="preserve"> S, </w:t>
      </w:r>
      <w:r w:rsidRPr="003B4B26">
        <w:rPr>
          <w:rFonts w:ascii="Book Antiqua" w:eastAsia="宋体" w:hAnsi="Book Antiqua" w:cs="宋体"/>
          <w:bCs/>
          <w:sz w:val="24"/>
          <w:szCs w:val="24"/>
        </w:rPr>
        <w:t>Abdel Aziz AM, Lehman GA.</w:t>
      </w:r>
      <w:r w:rsidRPr="003B4B26">
        <w:rPr>
          <w:rFonts w:ascii="Book Antiqua" w:eastAsia="宋体" w:hAnsi="Book Antiqua" w:cs="宋体" w:hint="eastAsia"/>
          <w:bCs/>
          <w:sz w:val="24"/>
          <w:szCs w:val="24"/>
        </w:rPr>
        <w:t xml:space="preserve"> </w:t>
      </w:r>
      <w:r w:rsidRPr="003B4B26">
        <w:rPr>
          <w:rFonts w:ascii="Book Antiqua" w:eastAsia="宋体" w:hAnsi="Book Antiqua" w:cs="宋体"/>
          <w:bCs/>
          <w:sz w:val="24"/>
          <w:szCs w:val="24"/>
        </w:rPr>
        <w:t>Endoscopic management of acute and chronic pancreatitis.</w:t>
      </w:r>
      <w:r w:rsidRPr="003B4B26">
        <w:rPr>
          <w:rFonts w:ascii="Book Antiqua" w:eastAsia="宋体" w:hAnsi="Book Antiqua" w:cs="宋体"/>
          <w:bCs/>
          <w:i/>
          <w:sz w:val="24"/>
          <w:szCs w:val="24"/>
        </w:rPr>
        <w:t xml:space="preserve"> </w:t>
      </w:r>
      <w:proofErr w:type="spellStart"/>
      <w:r w:rsidRPr="003B4B26">
        <w:rPr>
          <w:rFonts w:ascii="Book Antiqua" w:eastAsia="宋体" w:hAnsi="Book Antiqua" w:cs="宋体"/>
          <w:bCs/>
          <w:i/>
          <w:sz w:val="24"/>
          <w:szCs w:val="24"/>
        </w:rPr>
        <w:t>Surg</w:t>
      </w:r>
      <w:proofErr w:type="spellEnd"/>
      <w:r w:rsidRPr="003B4B26">
        <w:rPr>
          <w:rFonts w:ascii="Book Antiqua" w:eastAsia="宋体" w:hAnsi="Book Antiqua" w:cs="宋体"/>
          <w:bCs/>
          <w:i/>
          <w:sz w:val="24"/>
          <w:szCs w:val="24"/>
        </w:rPr>
        <w:t xml:space="preserve"> </w:t>
      </w:r>
      <w:proofErr w:type="spellStart"/>
      <w:r w:rsidRPr="003B4B26">
        <w:rPr>
          <w:rFonts w:ascii="Book Antiqua" w:eastAsia="宋体" w:hAnsi="Book Antiqua" w:cs="宋体"/>
          <w:bCs/>
          <w:i/>
          <w:sz w:val="24"/>
          <w:szCs w:val="24"/>
        </w:rPr>
        <w:t>Clin</w:t>
      </w:r>
      <w:proofErr w:type="spellEnd"/>
      <w:r w:rsidRPr="003B4B26">
        <w:rPr>
          <w:rFonts w:ascii="Book Antiqua" w:eastAsia="宋体" w:hAnsi="Book Antiqua" w:cs="宋体"/>
          <w:bCs/>
          <w:i/>
          <w:sz w:val="24"/>
          <w:szCs w:val="24"/>
        </w:rPr>
        <w:t xml:space="preserve"> North Am</w:t>
      </w:r>
      <w:r w:rsidRPr="003B4B26">
        <w:rPr>
          <w:rFonts w:ascii="Book Antiqua" w:eastAsia="宋体" w:hAnsi="Book Antiqua" w:cs="宋体" w:hint="eastAsia"/>
          <w:bCs/>
          <w:sz w:val="24"/>
          <w:szCs w:val="24"/>
        </w:rPr>
        <w:t xml:space="preserve"> </w:t>
      </w:r>
      <w:r w:rsidRPr="003B4B26">
        <w:rPr>
          <w:rFonts w:ascii="Book Antiqua" w:eastAsia="宋体" w:hAnsi="Book Antiqua" w:cs="宋体"/>
          <w:bCs/>
          <w:sz w:val="24"/>
          <w:szCs w:val="24"/>
        </w:rPr>
        <w:t xml:space="preserve">2007; </w:t>
      </w:r>
      <w:r w:rsidRPr="003B4B26">
        <w:rPr>
          <w:rFonts w:ascii="Book Antiqua" w:eastAsia="宋体" w:hAnsi="Book Antiqua" w:cs="宋体"/>
          <w:b/>
          <w:bCs/>
          <w:sz w:val="24"/>
          <w:szCs w:val="24"/>
        </w:rPr>
        <w:t>87</w:t>
      </w:r>
      <w:r w:rsidRPr="003B4B26">
        <w:rPr>
          <w:rFonts w:ascii="Book Antiqua" w:eastAsia="宋体" w:hAnsi="Book Antiqua" w:cs="宋体"/>
          <w:bCs/>
          <w:sz w:val="24"/>
          <w:szCs w:val="24"/>
        </w:rPr>
        <w:t>; 1379-402</w:t>
      </w:r>
      <w:bookmarkEnd w:id="25"/>
      <w:bookmarkEnd w:id="26"/>
      <w:r w:rsidRPr="003B4B26">
        <w:rPr>
          <w:rFonts w:ascii="Book Antiqua" w:eastAsia="宋体" w:hAnsi="Book Antiqua" w:cs="宋体" w:hint="eastAsia"/>
          <w:bCs/>
          <w:sz w:val="24"/>
          <w:szCs w:val="24"/>
        </w:rPr>
        <w:t xml:space="preserve"> [PMID: </w:t>
      </w:r>
      <w:r w:rsidRPr="003B4B26">
        <w:rPr>
          <w:rFonts w:ascii="Book Antiqua" w:eastAsia="宋体" w:hAnsi="Book Antiqua" w:cs="宋体"/>
          <w:bCs/>
          <w:sz w:val="24"/>
          <w:szCs w:val="24"/>
        </w:rPr>
        <w:t>17653636</w:t>
      </w:r>
      <w:r w:rsidRPr="003B4B26">
        <w:rPr>
          <w:rFonts w:ascii="Book Antiqua" w:eastAsia="宋体" w:hAnsi="Book Antiqua" w:cs="宋体" w:hint="eastAsia"/>
          <w:bCs/>
          <w:sz w:val="24"/>
          <w:szCs w:val="24"/>
        </w:rPr>
        <w:t>]</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hint="eastAsia"/>
          <w:sz w:val="24"/>
          <w:szCs w:val="24"/>
        </w:rPr>
        <w:t xml:space="preserve">9 </w:t>
      </w:r>
      <w:r w:rsidRPr="003B4B26">
        <w:rPr>
          <w:rFonts w:ascii="Book Antiqua" w:eastAsia="宋体" w:hAnsi="Book Antiqua" w:cs="宋体"/>
          <w:b/>
          <w:bCs/>
          <w:sz w:val="24"/>
          <w:szCs w:val="24"/>
        </w:rPr>
        <w:t>Wilder-Smith CH</w:t>
      </w:r>
      <w:r w:rsidRPr="003B4B26">
        <w:rPr>
          <w:rFonts w:ascii="Book Antiqua" w:eastAsia="宋体" w:hAnsi="Book Antiqua" w:cs="宋体"/>
          <w:sz w:val="24"/>
          <w:szCs w:val="24"/>
        </w:rPr>
        <w:t>, Hill L, Osler W, O'Keefe S. Effect of tramadol and morphine on pain and gastrointestinal motor function in patients with chronic pancreatitis. </w:t>
      </w:r>
      <w:r w:rsidRPr="003B4B26">
        <w:rPr>
          <w:rFonts w:ascii="Book Antiqua" w:eastAsia="宋体" w:hAnsi="Book Antiqua" w:cs="宋体"/>
          <w:i/>
          <w:iCs/>
          <w:sz w:val="24"/>
          <w:szCs w:val="24"/>
        </w:rPr>
        <w:t xml:space="preserve">Dig Dis </w:t>
      </w:r>
      <w:proofErr w:type="spellStart"/>
      <w:r w:rsidRPr="003B4B26">
        <w:rPr>
          <w:rFonts w:ascii="Book Antiqua" w:eastAsia="宋体" w:hAnsi="Book Antiqua" w:cs="宋体"/>
          <w:i/>
          <w:iCs/>
          <w:sz w:val="24"/>
          <w:szCs w:val="24"/>
        </w:rPr>
        <w:t>Sci</w:t>
      </w:r>
      <w:proofErr w:type="spellEnd"/>
      <w:r w:rsidRPr="003B4B26">
        <w:rPr>
          <w:rFonts w:ascii="Book Antiqua" w:eastAsia="宋体" w:hAnsi="Book Antiqua" w:cs="宋体"/>
          <w:sz w:val="24"/>
          <w:szCs w:val="24"/>
        </w:rPr>
        <w:t> 1999; </w:t>
      </w:r>
      <w:r w:rsidRPr="003B4B26">
        <w:rPr>
          <w:rFonts w:ascii="Book Antiqua" w:eastAsia="宋体" w:hAnsi="Book Antiqua" w:cs="宋体"/>
          <w:b/>
          <w:bCs/>
          <w:sz w:val="24"/>
          <w:szCs w:val="24"/>
        </w:rPr>
        <w:t>44</w:t>
      </w:r>
      <w:r w:rsidRPr="003B4B26">
        <w:rPr>
          <w:rFonts w:ascii="Book Antiqua" w:eastAsia="宋体" w:hAnsi="Book Antiqua" w:cs="宋体"/>
          <w:sz w:val="24"/>
          <w:szCs w:val="24"/>
        </w:rPr>
        <w:t>: 1107-1116 [PMID: 10389680 DOI: 10.1016/j.gie.2006.07.01]</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lastRenderedPageBreak/>
        <w:t>10 </w:t>
      </w:r>
      <w:proofErr w:type="spellStart"/>
      <w:r w:rsidRPr="003B4B26">
        <w:rPr>
          <w:rFonts w:ascii="Book Antiqua" w:eastAsia="宋体" w:hAnsi="Book Antiqua" w:cs="宋体"/>
          <w:b/>
          <w:bCs/>
          <w:sz w:val="24"/>
          <w:szCs w:val="24"/>
        </w:rPr>
        <w:t>Rösch</w:t>
      </w:r>
      <w:proofErr w:type="spellEnd"/>
      <w:r w:rsidRPr="003B4B26">
        <w:rPr>
          <w:rFonts w:ascii="Book Antiqua" w:eastAsia="宋体" w:hAnsi="Book Antiqua" w:cs="宋体"/>
          <w:b/>
          <w:bCs/>
          <w:sz w:val="24"/>
          <w:szCs w:val="24"/>
        </w:rPr>
        <w:t xml:space="preserve"> T</w:t>
      </w:r>
      <w:r w:rsidRPr="003B4B26">
        <w:rPr>
          <w:rFonts w:ascii="Book Antiqua" w:eastAsia="宋体" w:hAnsi="Book Antiqua" w:cs="宋体"/>
          <w:sz w:val="24"/>
          <w:szCs w:val="24"/>
        </w:rPr>
        <w:t xml:space="preserve">, Daniel S, </w:t>
      </w:r>
      <w:proofErr w:type="spellStart"/>
      <w:r w:rsidRPr="003B4B26">
        <w:rPr>
          <w:rFonts w:ascii="Book Antiqua" w:eastAsia="宋体" w:hAnsi="Book Antiqua" w:cs="宋体"/>
          <w:sz w:val="24"/>
          <w:szCs w:val="24"/>
        </w:rPr>
        <w:t>Scholz</w:t>
      </w:r>
      <w:proofErr w:type="spellEnd"/>
      <w:r w:rsidRPr="003B4B26">
        <w:rPr>
          <w:rFonts w:ascii="Book Antiqua" w:eastAsia="宋体" w:hAnsi="Book Antiqua" w:cs="宋体"/>
          <w:sz w:val="24"/>
          <w:szCs w:val="24"/>
        </w:rPr>
        <w:t xml:space="preserve"> M, </w:t>
      </w:r>
      <w:proofErr w:type="spellStart"/>
      <w:r w:rsidRPr="003B4B26">
        <w:rPr>
          <w:rFonts w:ascii="Book Antiqua" w:eastAsia="宋体" w:hAnsi="Book Antiqua" w:cs="宋体"/>
          <w:sz w:val="24"/>
          <w:szCs w:val="24"/>
        </w:rPr>
        <w:t>Huibregtse</w:t>
      </w:r>
      <w:proofErr w:type="spellEnd"/>
      <w:r w:rsidRPr="003B4B26">
        <w:rPr>
          <w:rFonts w:ascii="Book Antiqua" w:eastAsia="宋体" w:hAnsi="Book Antiqua" w:cs="宋体"/>
          <w:sz w:val="24"/>
          <w:szCs w:val="24"/>
        </w:rPr>
        <w:t xml:space="preserve"> K, Smits M, Schneider T, Ell C, Haber G, Riemann JF, </w:t>
      </w:r>
      <w:proofErr w:type="spellStart"/>
      <w:r w:rsidRPr="003B4B26">
        <w:rPr>
          <w:rFonts w:ascii="Book Antiqua" w:eastAsia="宋体" w:hAnsi="Book Antiqua" w:cs="宋体"/>
          <w:sz w:val="24"/>
          <w:szCs w:val="24"/>
        </w:rPr>
        <w:t>Jakobs</w:t>
      </w:r>
      <w:proofErr w:type="spellEnd"/>
      <w:r w:rsidRPr="003B4B26">
        <w:rPr>
          <w:rFonts w:ascii="Book Antiqua" w:eastAsia="宋体" w:hAnsi="Book Antiqua" w:cs="宋体"/>
          <w:sz w:val="24"/>
          <w:szCs w:val="24"/>
        </w:rPr>
        <w:t xml:space="preserve"> R, </w:t>
      </w:r>
      <w:proofErr w:type="spellStart"/>
      <w:r w:rsidRPr="003B4B26">
        <w:rPr>
          <w:rFonts w:ascii="Book Antiqua" w:eastAsia="宋体" w:hAnsi="Book Antiqua" w:cs="宋体"/>
          <w:sz w:val="24"/>
          <w:szCs w:val="24"/>
        </w:rPr>
        <w:t>Hintze</w:t>
      </w:r>
      <w:proofErr w:type="spellEnd"/>
      <w:r w:rsidRPr="003B4B26">
        <w:rPr>
          <w:rFonts w:ascii="Book Antiqua" w:eastAsia="宋体" w:hAnsi="Book Antiqua" w:cs="宋体"/>
          <w:sz w:val="24"/>
          <w:szCs w:val="24"/>
        </w:rPr>
        <w:t xml:space="preserve"> R, Adler A, </w:t>
      </w:r>
      <w:proofErr w:type="spellStart"/>
      <w:r w:rsidRPr="003B4B26">
        <w:rPr>
          <w:rFonts w:ascii="Book Antiqua" w:eastAsia="宋体" w:hAnsi="Book Antiqua" w:cs="宋体"/>
          <w:sz w:val="24"/>
          <w:szCs w:val="24"/>
        </w:rPr>
        <w:t>Neuhaus</w:t>
      </w:r>
      <w:proofErr w:type="spellEnd"/>
      <w:r w:rsidRPr="003B4B26">
        <w:rPr>
          <w:rFonts w:ascii="Book Antiqua" w:eastAsia="宋体" w:hAnsi="Book Antiqua" w:cs="宋体"/>
          <w:sz w:val="24"/>
          <w:szCs w:val="24"/>
        </w:rPr>
        <w:t xml:space="preserve"> H, </w:t>
      </w:r>
      <w:proofErr w:type="spellStart"/>
      <w:r w:rsidRPr="003B4B26">
        <w:rPr>
          <w:rFonts w:ascii="Book Antiqua" w:eastAsia="宋体" w:hAnsi="Book Antiqua" w:cs="宋体"/>
          <w:sz w:val="24"/>
          <w:szCs w:val="24"/>
        </w:rPr>
        <w:t>Zavoral</w:t>
      </w:r>
      <w:proofErr w:type="spellEnd"/>
      <w:r w:rsidRPr="003B4B26">
        <w:rPr>
          <w:rFonts w:ascii="Book Antiqua" w:eastAsia="宋体" w:hAnsi="Book Antiqua" w:cs="宋体"/>
          <w:sz w:val="24"/>
          <w:szCs w:val="24"/>
        </w:rPr>
        <w:t xml:space="preserve"> M, </w:t>
      </w:r>
      <w:proofErr w:type="spellStart"/>
      <w:r w:rsidRPr="003B4B26">
        <w:rPr>
          <w:rFonts w:ascii="Book Antiqua" w:eastAsia="宋体" w:hAnsi="Book Antiqua" w:cs="宋体"/>
          <w:sz w:val="24"/>
          <w:szCs w:val="24"/>
        </w:rPr>
        <w:t>Zavada</w:t>
      </w:r>
      <w:proofErr w:type="spellEnd"/>
      <w:r w:rsidRPr="003B4B26">
        <w:rPr>
          <w:rFonts w:ascii="Book Antiqua" w:eastAsia="宋体" w:hAnsi="Book Antiqua" w:cs="宋体"/>
          <w:sz w:val="24"/>
          <w:szCs w:val="24"/>
        </w:rPr>
        <w:t xml:space="preserve"> F, </w:t>
      </w:r>
      <w:proofErr w:type="spellStart"/>
      <w:r w:rsidRPr="003B4B26">
        <w:rPr>
          <w:rFonts w:ascii="Book Antiqua" w:eastAsia="宋体" w:hAnsi="Book Antiqua" w:cs="宋体"/>
          <w:sz w:val="24"/>
          <w:szCs w:val="24"/>
        </w:rPr>
        <w:t>Schusdziarra</w:t>
      </w:r>
      <w:proofErr w:type="spellEnd"/>
      <w:r w:rsidRPr="003B4B26">
        <w:rPr>
          <w:rFonts w:ascii="Book Antiqua" w:eastAsia="宋体" w:hAnsi="Book Antiqua" w:cs="宋体"/>
          <w:sz w:val="24"/>
          <w:szCs w:val="24"/>
        </w:rPr>
        <w:t xml:space="preserve"> V, </w:t>
      </w:r>
      <w:proofErr w:type="spellStart"/>
      <w:r w:rsidRPr="003B4B26">
        <w:rPr>
          <w:rFonts w:ascii="Book Antiqua" w:eastAsia="宋体" w:hAnsi="Book Antiqua" w:cs="宋体"/>
          <w:sz w:val="24"/>
          <w:szCs w:val="24"/>
        </w:rPr>
        <w:t>Soehendra</w:t>
      </w:r>
      <w:proofErr w:type="spellEnd"/>
      <w:r w:rsidRPr="003B4B26">
        <w:rPr>
          <w:rFonts w:ascii="Book Antiqua" w:eastAsia="宋体" w:hAnsi="Book Antiqua" w:cs="宋体"/>
          <w:sz w:val="24"/>
          <w:szCs w:val="24"/>
        </w:rPr>
        <w:t xml:space="preserve"> N. Endoscopic treatment of chronic pancreatitis: a multicenter study of 1000 patients with long-term follow-up. </w:t>
      </w:r>
      <w:r w:rsidRPr="003B4B26">
        <w:rPr>
          <w:rFonts w:ascii="Book Antiqua" w:eastAsia="宋体" w:hAnsi="Book Antiqua" w:cs="宋体"/>
          <w:i/>
          <w:iCs/>
          <w:sz w:val="24"/>
          <w:szCs w:val="24"/>
        </w:rPr>
        <w:t>Endoscopy</w:t>
      </w:r>
      <w:r w:rsidRPr="003B4B26">
        <w:rPr>
          <w:rFonts w:ascii="Book Antiqua" w:eastAsia="宋体" w:hAnsi="Book Antiqua" w:cs="宋体"/>
          <w:sz w:val="24"/>
          <w:szCs w:val="24"/>
        </w:rPr>
        <w:t> 2002; </w:t>
      </w:r>
      <w:r w:rsidRPr="003B4B26">
        <w:rPr>
          <w:rFonts w:ascii="Book Antiqua" w:eastAsia="宋体" w:hAnsi="Book Antiqua" w:cs="宋体"/>
          <w:b/>
          <w:bCs/>
          <w:sz w:val="24"/>
          <w:szCs w:val="24"/>
        </w:rPr>
        <w:t>34</w:t>
      </w:r>
      <w:r w:rsidRPr="003B4B26">
        <w:rPr>
          <w:rFonts w:ascii="Book Antiqua" w:eastAsia="宋体" w:hAnsi="Book Antiqua" w:cs="宋体"/>
          <w:sz w:val="24"/>
          <w:szCs w:val="24"/>
        </w:rPr>
        <w:t>: 765-771 [PMID: 12244496 DOI: 10.1055/s-2002-34256]</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 xml:space="preserve">11 </w:t>
      </w:r>
      <w:proofErr w:type="spellStart"/>
      <w:r w:rsidRPr="003B4B26">
        <w:rPr>
          <w:rFonts w:ascii="Book Antiqua" w:eastAsia="宋体" w:hAnsi="Book Antiqua" w:cs="宋体"/>
          <w:b/>
          <w:sz w:val="24"/>
          <w:szCs w:val="24"/>
        </w:rPr>
        <w:t>Delhaye</w:t>
      </w:r>
      <w:proofErr w:type="spellEnd"/>
      <w:r w:rsidRPr="003B4B26">
        <w:rPr>
          <w:rFonts w:ascii="Book Antiqua" w:eastAsia="宋体" w:hAnsi="Book Antiqua" w:cs="宋体"/>
          <w:b/>
          <w:sz w:val="24"/>
          <w:szCs w:val="24"/>
        </w:rPr>
        <w:t xml:space="preserve"> M,</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Arvanitakis</w:t>
      </w:r>
      <w:proofErr w:type="spellEnd"/>
      <w:r w:rsidRPr="003B4B26">
        <w:rPr>
          <w:rFonts w:ascii="Book Antiqua" w:eastAsia="宋体" w:hAnsi="Book Antiqua" w:cs="宋体"/>
          <w:sz w:val="24"/>
          <w:szCs w:val="24"/>
        </w:rPr>
        <w:t xml:space="preserve"> M, </w:t>
      </w:r>
      <w:proofErr w:type="spellStart"/>
      <w:r w:rsidRPr="003B4B26">
        <w:rPr>
          <w:rFonts w:ascii="Book Antiqua" w:eastAsia="宋体" w:hAnsi="Book Antiqua" w:cs="宋体"/>
          <w:sz w:val="24"/>
          <w:szCs w:val="24"/>
        </w:rPr>
        <w:t>Verset</w:t>
      </w:r>
      <w:proofErr w:type="spellEnd"/>
      <w:r w:rsidRPr="003B4B26">
        <w:rPr>
          <w:rFonts w:ascii="Book Antiqua" w:eastAsia="宋体" w:hAnsi="Book Antiqua" w:cs="宋体"/>
          <w:sz w:val="24"/>
          <w:szCs w:val="24"/>
        </w:rPr>
        <w:t xml:space="preserve"> G, Cremer M, </w:t>
      </w:r>
      <w:proofErr w:type="spellStart"/>
      <w:r w:rsidRPr="003B4B26">
        <w:rPr>
          <w:rFonts w:ascii="Book Antiqua" w:eastAsia="宋体" w:hAnsi="Book Antiqua" w:cs="宋体"/>
          <w:sz w:val="24"/>
          <w:szCs w:val="24"/>
        </w:rPr>
        <w:t>Devière</w:t>
      </w:r>
      <w:proofErr w:type="spellEnd"/>
      <w:r w:rsidRPr="003B4B26">
        <w:rPr>
          <w:rFonts w:ascii="Book Antiqua" w:eastAsia="宋体" w:hAnsi="Book Antiqua" w:cs="宋体"/>
          <w:sz w:val="24"/>
          <w:szCs w:val="24"/>
        </w:rPr>
        <w:t xml:space="preserve"> J. </w:t>
      </w:r>
      <w:bookmarkStart w:id="27" w:name="OLE_LINK610"/>
      <w:bookmarkStart w:id="28" w:name="OLE_LINK611"/>
      <w:r w:rsidRPr="003B4B26">
        <w:rPr>
          <w:rFonts w:ascii="Book Antiqua" w:eastAsia="宋体" w:hAnsi="Book Antiqua" w:cs="宋体"/>
          <w:sz w:val="24"/>
          <w:szCs w:val="24"/>
        </w:rPr>
        <w:t xml:space="preserve">Long-term clinical outcome after endoscopic pancreatic ductal drainage for patients with painful chronic pancreatitis. </w:t>
      </w:r>
      <w:proofErr w:type="spellStart"/>
      <w:r w:rsidRPr="003B4B26">
        <w:rPr>
          <w:rFonts w:ascii="Book Antiqua" w:eastAsia="宋体" w:hAnsi="Book Antiqua" w:cs="宋体"/>
          <w:i/>
          <w:sz w:val="24"/>
          <w:szCs w:val="24"/>
        </w:rPr>
        <w:t>Clin</w:t>
      </w:r>
      <w:proofErr w:type="spellEnd"/>
      <w:r w:rsidRPr="003B4B26">
        <w:rPr>
          <w:rFonts w:ascii="Book Antiqua" w:eastAsia="宋体" w:hAnsi="Book Antiqua" w:cs="宋体"/>
          <w:i/>
          <w:sz w:val="24"/>
          <w:szCs w:val="24"/>
        </w:rPr>
        <w:t xml:space="preserve"> </w:t>
      </w:r>
      <w:proofErr w:type="spellStart"/>
      <w:r w:rsidRPr="003B4B26">
        <w:rPr>
          <w:rFonts w:ascii="Book Antiqua" w:eastAsia="宋体" w:hAnsi="Book Antiqua" w:cs="宋体"/>
          <w:i/>
          <w:sz w:val="24"/>
          <w:szCs w:val="24"/>
        </w:rPr>
        <w:t>Gastroenterol</w:t>
      </w:r>
      <w:proofErr w:type="spellEnd"/>
      <w:r w:rsidRPr="003B4B26">
        <w:rPr>
          <w:rFonts w:ascii="Book Antiqua" w:eastAsia="宋体" w:hAnsi="Book Antiqua" w:cs="宋体"/>
          <w:i/>
          <w:sz w:val="24"/>
          <w:szCs w:val="24"/>
        </w:rPr>
        <w:t xml:space="preserve"> </w:t>
      </w:r>
      <w:proofErr w:type="spellStart"/>
      <w:r w:rsidRPr="003B4B26">
        <w:rPr>
          <w:rFonts w:ascii="Book Antiqua" w:eastAsia="宋体" w:hAnsi="Book Antiqua" w:cs="宋体"/>
          <w:i/>
          <w:sz w:val="24"/>
          <w:szCs w:val="24"/>
        </w:rPr>
        <w:t>Hepatol</w:t>
      </w:r>
      <w:proofErr w:type="spellEnd"/>
      <w:r w:rsidRPr="003B4B26">
        <w:rPr>
          <w:rFonts w:ascii="Book Antiqua" w:eastAsia="宋体" w:hAnsi="Book Antiqua" w:cs="宋体"/>
          <w:i/>
          <w:sz w:val="24"/>
          <w:szCs w:val="24"/>
        </w:rPr>
        <w:t xml:space="preserve"> </w:t>
      </w:r>
      <w:r w:rsidRPr="003B4B26">
        <w:rPr>
          <w:rFonts w:ascii="Book Antiqua" w:eastAsia="宋体" w:hAnsi="Book Antiqua" w:cs="宋体"/>
          <w:sz w:val="24"/>
          <w:szCs w:val="24"/>
        </w:rPr>
        <w:t xml:space="preserve">2004; </w:t>
      </w:r>
      <w:r w:rsidRPr="003B4B26">
        <w:rPr>
          <w:rFonts w:ascii="Book Antiqua" w:eastAsia="宋体" w:hAnsi="Book Antiqua" w:cs="宋体"/>
          <w:b/>
          <w:sz w:val="24"/>
          <w:szCs w:val="24"/>
        </w:rPr>
        <w:t>2</w:t>
      </w:r>
      <w:r w:rsidRPr="003B4B26">
        <w:rPr>
          <w:rFonts w:ascii="Book Antiqua" w:eastAsia="宋体" w:hAnsi="Book Antiqua" w:cs="宋体"/>
          <w:sz w:val="24"/>
          <w:szCs w:val="24"/>
        </w:rPr>
        <w:t>: 1096–106</w:t>
      </w:r>
      <w:bookmarkEnd w:id="27"/>
      <w:bookmarkEnd w:id="28"/>
      <w:r w:rsidRPr="003B4B26">
        <w:rPr>
          <w:rFonts w:ascii="Book Antiqua" w:eastAsia="宋体" w:hAnsi="Book Antiqua" w:cs="宋体"/>
          <w:sz w:val="24"/>
          <w:szCs w:val="24"/>
        </w:rPr>
        <w:t xml:space="preserve">. </w:t>
      </w:r>
      <w:r w:rsidRPr="003B4B26">
        <w:rPr>
          <w:rFonts w:ascii="Book Antiqua" w:eastAsia="宋体" w:hAnsi="Book Antiqua" w:cs="宋体" w:hint="eastAsia"/>
          <w:sz w:val="24"/>
          <w:szCs w:val="24"/>
        </w:rPr>
        <w:t>[</w:t>
      </w:r>
      <w:r w:rsidRPr="003B4B26">
        <w:rPr>
          <w:rFonts w:ascii="Book Antiqua" w:eastAsia="宋体" w:hAnsi="Book Antiqua" w:cs="宋体"/>
          <w:sz w:val="24"/>
          <w:szCs w:val="24"/>
        </w:rPr>
        <w:t>PMID: 15625655</w:t>
      </w:r>
      <w:r w:rsidRPr="003B4B26">
        <w:rPr>
          <w:rFonts w:ascii="Book Antiqua" w:eastAsia="宋体" w:hAnsi="Book Antiqua" w:cs="宋体" w:hint="eastAsia"/>
          <w:sz w:val="24"/>
          <w:szCs w:val="24"/>
        </w:rPr>
        <w:t xml:space="preserve"> </w:t>
      </w:r>
      <w:r w:rsidRPr="003B4B26">
        <w:rPr>
          <w:rFonts w:ascii="Book Antiqua" w:eastAsia="宋体" w:hAnsi="Book Antiqua" w:cs="宋体"/>
          <w:sz w:val="24"/>
          <w:szCs w:val="24"/>
        </w:rPr>
        <w:t>DOI: 10.1016/S1542-3565(04)00544-0</w:t>
      </w:r>
      <w:r w:rsidRPr="003B4B26">
        <w:rPr>
          <w:rFonts w:ascii="Book Antiqua" w:eastAsia="宋体" w:hAnsi="Book Antiqua" w:cs="宋体" w:hint="eastAsia"/>
          <w:sz w:val="24"/>
          <w:szCs w:val="24"/>
        </w:rPr>
        <w:t>]</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12 </w:t>
      </w:r>
      <w:proofErr w:type="spellStart"/>
      <w:r w:rsidRPr="003B4B26">
        <w:rPr>
          <w:rFonts w:ascii="Book Antiqua" w:eastAsia="宋体" w:hAnsi="Book Antiqua" w:cs="宋体"/>
          <w:b/>
          <w:bCs/>
          <w:sz w:val="24"/>
          <w:szCs w:val="24"/>
        </w:rPr>
        <w:t>Widmer</w:t>
      </w:r>
      <w:proofErr w:type="spellEnd"/>
      <w:r w:rsidRPr="003B4B26">
        <w:rPr>
          <w:rFonts w:ascii="Book Antiqua" w:eastAsia="宋体" w:hAnsi="Book Antiqua" w:cs="宋体"/>
          <w:b/>
          <w:bCs/>
          <w:sz w:val="24"/>
          <w:szCs w:val="24"/>
        </w:rPr>
        <w:t xml:space="preserve"> J</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Sharaiha</w:t>
      </w:r>
      <w:proofErr w:type="spellEnd"/>
      <w:r w:rsidRPr="003B4B26">
        <w:rPr>
          <w:rFonts w:ascii="Book Antiqua" w:eastAsia="宋体" w:hAnsi="Book Antiqua" w:cs="宋体"/>
          <w:sz w:val="24"/>
          <w:szCs w:val="24"/>
        </w:rPr>
        <w:t xml:space="preserve"> RZ, </w:t>
      </w:r>
      <w:proofErr w:type="spellStart"/>
      <w:r w:rsidRPr="003B4B26">
        <w:rPr>
          <w:rFonts w:ascii="Book Antiqua" w:eastAsia="宋体" w:hAnsi="Book Antiqua" w:cs="宋体"/>
          <w:sz w:val="24"/>
          <w:szCs w:val="24"/>
        </w:rPr>
        <w:t>Kahaleh</w:t>
      </w:r>
      <w:proofErr w:type="spellEnd"/>
      <w:r w:rsidRPr="003B4B26">
        <w:rPr>
          <w:rFonts w:ascii="Book Antiqua" w:eastAsia="宋体" w:hAnsi="Book Antiqua" w:cs="宋体"/>
          <w:sz w:val="24"/>
          <w:szCs w:val="24"/>
        </w:rPr>
        <w:t xml:space="preserve"> M. Endoscopic ultrasonography-guided drainage of the pancreatic duct. </w:t>
      </w:r>
      <w:proofErr w:type="spellStart"/>
      <w:r w:rsidRPr="003B4B26">
        <w:rPr>
          <w:rFonts w:ascii="Book Antiqua" w:eastAsia="宋体" w:hAnsi="Book Antiqua" w:cs="宋体"/>
          <w:i/>
          <w:iCs/>
          <w:sz w:val="24"/>
          <w:szCs w:val="24"/>
        </w:rPr>
        <w:t>Gastrointest</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Endosc</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Clin</w:t>
      </w:r>
      <w:proofErr w:type="spellEnd"/>
      <w:r w:rsidRPr="003B4B26">
        <w:rPr>
          <w:rFonts w:ascii="Book Antiqua" w:eastAsia="宋体" w:hAnsi="Book Antiqua" w:cs="宋体"/>
          <w:i/>
          <w:iCs/>
          <w:sz w:val="24"/>
          <w:szCs w:val="24"/>
        </w:rPr>
        <w:t xml:space="preserve"> N Am</w:t>
      </w:r>
      <w:r w:rsidRPr="003B4B26">
        <w:rPr>
          <w:rFonts w:ascii="Book Antiqua" w:eastAsia="宋体" w:hAnsi="Book Antiqua" w:cs="宋体"/>
          <w:sz w:val="24"/>
          <w:szCs w:val="24"/>
        </w:rPr>
        <w:t> 2013; </w:t>
      </w:r>
      <w:r w:rsidRPr="003B4B26">
        <w:rPr>
          <w:rFonts w:ascii="Book Antiqua" w:eastAsia="宋体" w:hAnsi="Book Antiqua" w:cs="宋体"/>
          <w:b/>
          <w:bCs/>
          <w:sz w:val="24"/>
          <w:szCs w:val="24"/>
        </w:rPr>
        <w:t>23</w:t>
      </w:r>
      <w:r w:rsidRPr="003B4B26">
        <w:rPr>
          <w:rFonts w:ascii="Book Antiqua" w:eastAsia="宋体" w:hAnsi="Book Antiqua" w:cs="宋体"/>
          <w:sz w:val="24"/>
          <w:szCs w:val="24"/>
        </w:rPr>
        <w:t>: 847-861 [PMID: 24079794 DOI: 10.1016/j.giec.2013.06.011]</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13 </w:t>
      </w:r>
      <w:proofErr w:type="spellStart"/>
      <w:r w:rsidRPr="003B4B26">
        <w:rPr>
          <w:rFonts w:ascii="Book Antiqua" w:eastAsia="宋体" w:hAnsi="Book Antiqua" w:cs="宋体"/>
          <w:b/>
          <w:bCs/>
          <w:sz w:val="24"/>
          <w:szCs w:val="24"/>
        </w:rPr>
        <w:t>Giovannini</w:t>
      </w:r>
      <w:proofErr w:type="spellEnd"/>
      <w:r w:rsidRPr="003B4B26">
        <w:rPr>
          <w:rFonts w:ascii="Book Antiqua" w:eastAsia="宋体" w:hAnsi="Book Antiqua" w:cs="宋体"/>
          <w:b/>
          <w:bCs/>
          <w:sz w:val="24"/>
          <w:szCs w:val="24"/>
        </w:rPr>
        <w:t xml:space="preserve"> M</w:t>
      </w:r>
      <w:r w:rsidRPr="003B4B26">
        <w:rPr>
          <w:rFonts w:ascii="Book Antiqua" w:eastAsia="宋体" w:hAnsi="Book Antiqua" w:cs="宋体"/>
          <w:sz w:val="24"/>
          <w:szCs w:val="24"/>
        </w:rPr>
        <w:t>. Endoscopic ultrasonography-guided pancreatic drainage. </w:t>
      </w:r>
      <w:proofErr w:type="spellStart"/>
      <w:r w:rsidRPr="003B4B26">
        <w:rPr>
          <w:rFonts w:ascii="Book Antiqua" w:eastAsia="宋体" w:hAnsi="Book Antiqua" w:cs="宋体"/>
          <w:i/>
          <w:iCs/>
          <w:sz w:val="24"/>
          <w:szCs w:val="24"/>
        </w:rPr>
        <w:t>Gastrointest</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Endosc</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Clin</w:t>
      </w:r>
      <w:proofErr w:type="spellEnd"/>
      <w:r w:rsidRPr="003B4B26">
        <w:rPr>
          <w:rFonts w:ascii="Book Antiqua" w:eastAsia="宋体" w:hAnsi="Book Antiqua" w:cs="宋体"/>
          <w:i/>
          <w:iCs/>
          <w:sz w:val="24"/>
          <w:szCs w:val="24"/>
        </w:rPr>
        <w:t xml:space="preserve"> N Am</w:t>
      </w:r>
      <w:r w:rsidRPr="003B4B26">
        <w:rPr>
          <w:rFonts w:ascii="Book Antiqua" w:eastAsia="宋体" w:hAnsi="Book Antiqua" w:cs="宋体"/>
          <w:sz w:val="24"/>
          <w:szCs w:val="24"/>
        </w:rPr>
        <w:t> 2012; </w:t>
      </w:r>
      <w:r w:rsidRPr="003B4B26">
        <w:rPr>
          <w:rFonts w:ascii="Book Antiqua" w:eastAsia="宋体" w:hAnsi="Book Antiqua" w:cs="宋体"/>
          <w:b/>
          <w:bCs/>
          <w:sz w:val="24"/>
          <w:szCs w:val="24"/>
        </w:rPr>
        <w:t>22</w:t>
      </w:r>
      <w:r w:rsidRPr="003B4B26">
        <w:rPr>
          <w:rFonts w:ascii="Book Antiqua" w:eastAsia="宋体" w:hAnsi="Book Antiqua" w:cs="宋体"/>
          <w:sz w:val="24"/>
          <w:szCs w:val="24"/>
        </w:rPr>
        <w:t>: 221-30, viii [PMID: 22632945 DOI: 10.1016/j.giec.2012.04.004]</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14 </w:t>
      </w:r>
      <w:proofErr w:type="spellStart"/>
      <w:r w:rsidRPr="003B4B26">
        <w:rPr>
          <w:rFonts w:ascii="Book Antiqua" w:eastAsia="宋体" w:hAnsi="Book Antiqua" w:cs="宋体"/>
          <w:b/>
          <w:bCs/>
          <w:sz w:val="24"/>
          <w:szCs w:val="24"/>
        </w:rPr>
        <w:t>Kahaleh</w:t>
      </w:r>
      <w:proofErr w:type="spellEnd"/>
      <w:r w:rsidRPr="003B4B26">
        <w:rPr>
          <w:rFonts w:ascii="Book Antiqua" w:eastAsia="宋体" w:hAnsi="Book Antiqua" w:cs="宋体"/>
          <w:b/>
          <w:bCs/>
          <w:sz w:val="24"/>
          <w:szCs w:val="24"/>
        </w:rPr>
        <w:t xml:space="preserve"> M</w:t>
      </w:r>
      <w:r w:rsidRPr="003B4B26">
        <w:rPr>
          <w:rFonts w:ascii="Book Antiqua" w:eastAsia="宋体" w:hAnsi="Book Antiqua" w:cs="宋体"/>
          <w:sz w:val="24"/>
          <w:szCs w:val="24"/>
        </w:rPr>
        <w:t xml:space="preserve">, Hernandez AJ, </w:t>
      </w:r>
      <w:proofErr w:type="spellStart"/>
      <w:r w:rsidRPr="003B4B26">
        <w:rPr>
          <w:rFonts w:ascii="Book Antiqua" w:eastAsia="宋体" w:hAnsi="Book Antiqua" w:cs="宋体"/>
          <w:sz w:val="24"/>
          <w:szCs w:val="24"/>
        </w:rPr>
        <w:t>Tokar</w:t>
      </w:r>
      <w:proofErr w:type="spellEnd"/>
      <w:r w:rsidRPr="003B4B26">
        <w:rPr>
          <w:rFonts w:ascii="Book Antiqua" w:eastAsia="宋体" w:hAnsi="Book Antiqua" w:cs="宋体"/>
          <w:sz w:val="24"/>
          <w:szCs w:val="24"/>
        </w:rPr>
        <w:t xml:space="preserve"> J, Adams RB, </w:t>
      </w:r>
      <w:proofErr w:type="spellStart"/>
      <w:r w:rsidRPr="003B4B26">
        <w:rPr>
          <w:rFonts w:ascii="Book Antiqua" w:eastAsia="宋体" w:hAnsi="Book Antiqua" w:cs="宋体"/>
          <w:sz w:val="24"/>
          <w:szCs w:val="24"/>
        </w:rPr>
        <w:t>Shami</w:t>
      </w:r>
      <w:proofErr w:type="spellEnd"/>
      <w:r w:rsidRPr="003B4B26">
        <w:rPr>
          <w:rFonts w:ascii="Book Antiqua" w:eastAsia="宋体" w:hAnsi="Book Antiqua" w:cs="宋体"/>
          <w:sz w:val="24"/>
          <w:szCs w:val="24"/>
        </w:rPr>
        <w:t xml:space="preserve"> VM, </w:t>
      </w:r>
      <w:proofErr w:type="spellStart"/>
      <w:r w:rsidRPr="003B4B26">
        <w:rPr>
          <w:rFonts w:ascii="Book Antiqua" w:eastAsia="宋体" w:hAnsi="Book Antiqua" w:cs="宋体"/>
          <w:sz w:val="24"/>
          <w:szCs w:val="24"/>
        </w:rPr>
        <w:t>Yeaton</w:t>
      </w:r>
      <w:proofErr w:type="spellEnd"/>
      <w:r w:rsidRPr="003B4B26">
        <w:rPr>
          <w:rFonts w:ascii="Book Antiqua" w:eastAsia="宋体" w:hAnsi="Book Antiqua" w:cs="宋体"/>
          <w:sz w:val="24"/>
          <w:szCs w:val="24"/>
        </w:rPr>
        <w:t xml:space="preserve"> P. EUS-guided </w:t>
      </w:r>
      <w:proofErr w:type="spellStart"/>
      <w:r w:rsidRPr="003B4B26">
        <w:rPr>
          <w:rFonts w:ascii="Book Antiqua" w:eastAsia="宋体" w:hAnsi="Book Antiqua" w:cs="宋体"/>
          <w:sz w:val="24"/>
          <w:szCs w:val="24"/>
        </w:rPr>
        <w:t>pancreaticogastrostomy</w:t>
      </w:r>
      <w:proofErr w:type="spellEnd"/>
      <w:r w:rsidRPr="003B4B26">
        <w:rPr>
          <w:rFonts w:ascii="Book Antiqua" w:eastAsia="宋体" w:hAnsi="Book Antiqua" w:cs="宋体"/>
          <w:sz w:val="24"/>
          <w:szCs w:val="24"/>
        </w:rPr>
        <w:t>: analysis of its efficacy to drain inaccessible pancreatic ducts. </w:t>
      </w:r>
      <w:proofErr w:type="spellStart"/>
      <w:r w:rsidRPr="003B4B26">
        <w:rPr>
          <w:rFonts w:ascii="Book Antiqua" w:eastAsia="宋体" w:hAnsi="Book Antiqua" w:cs="宋体"/>
          <w:i/>
          <w:iCs/>
          <w:sz w:val="24"/>
          <w:szCs w:val="24"/>
        </w:rPr>
        <w:t>Gastrointest</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Endosc</w:t>
      </w:r>
      <w:proofErr w:type="spellEnd"/>
      <w:r w:rsidRPr="003B4B26">
        <w:rPr>
          <w:rFonts w:ascii="Book Antiqua" w:eastAsia="宋体" w:hAnsi="Book Antiqua" w:cs="宋体"/>
          <w:sz w:val="24"/>
          <w:szCs w:val="24"/>
        </w:rPr>
        <w:t> 2007; </w:t>
      </w:r>
      <w:r w:rsidRPr="003B4B26">
        <w:rPr>
          <w:rFonts w:ascii="Book Antiqua" w:eastAsia="宋体" w:hAnsi="Book Antiqua" w:cs="宋体"/>
          <w:b/>
          <w:bCs/>
          <w:sz w:val="24"/>
          <w:szCs w:val="24"/>
        </w:rPr>
        <w:t>65</w:t>
      </w:r>
      <w:r w:rsidRPr="003B4B26">
        <w:rPr>
          <w:rFonts w:ascii="Book Antiqua" w:eastAsia="宋体" w:hAnsi="Book Antiqua" w:cs="宋体"/>
          <w:sz w:val="24"/>
          <w:szCs w:val="24"/>
        </w:rPr>
        <w:t>: 224-230 [PMID: 17141775 DOI: 10.1016/j.gie.2006.05.008]</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15 </w:t>
      </w:r>
      <w:r w:rsidRPr="003B4B26">
        <w:rPr>
          <w:rFonts w:ascii="Book Antiqua" w:eastAsia="宋体" w:hAnsi="Book Antiqua" w:cs="宋体"/>
          <w:b/>
          <w:bCs/>
          <w:sz w:val="24"/>
          <w:szCs w:val="24"/>
        </w:rPr>
        <w:t>Will U</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Fueldner</w:t>
      </w:r>
      <w:proofErr w:type="spellEnd"/>
      <w:r w:rsidRPr="003B4B26">
        <w:rPr>
          <w:rFonts w:ascii="Book Antiqua" w:eastAsia="宋体" w:hAnsi="Book Antiqua" w:cs="宋体"/>
          <w:sz w:val="24"/>
          <w:szCs w:val="24"/>
        </w:rPr>
        <w:t xml:space="preserve"> F, </w:t>
      </w:r>
      <w:proofErr w:type="spellStart"/>
      <w:r w:rsidRPr="003B4B26">
        <w:rPr>
          <w:rFonts w:ascii="Book Antiqua" w:eastAsia="宋体" w:hAnsi="Book Antiqua" w:cs="宋体"/>
          <w:sz w:val="24"/>
          <w:szCs w:val="24"/>
        </w:rPr>
        <w:t>Thieme</w:t>
      </w:r>
      <w:proofErr w:type="spellEnd"/>
      <w:r w:rsidRPr="003B4B26">
        <w:rPr>
          <w:rFonts w:ascii="Book Antiqua" w:eastAsia="宋体" w:hAnsi="Book Antiqua" w:cs="宋体"/>
          <w:sz w:val="24"/>
          <w:szCs w:val="24"/>
        </w:rPr>
        <w:t xml:space="preserve"> AK, </w:t>
      </w:r>
      <w:proofErr w:type="spellStart"/>
      <w:r w:rsidRPr="003B4B26">
        <w:rPr>
          <w:rFonts w:ascii="Book Antiqua" w:eastAsia="宋体" w:hAnsi="Book Antiqua" w:cs="宋体"/>
          <w:sz w:val="24"/>
          <w:szCs w:val="24"/>
        </w:rPr>
        <w:t>Goldmann</w:t>
      </w:r>
      <w:proofErr w:type="spellEnd"/>
      <w:r w:rsidRPr="003B4B26">
        <w:rPr>
          <w:rFonts w:ascii="Book Antiqua" w:eastAsia="宋体" w:hAnsi="Book Antiqua" w:cs="宋体"/>
          <w:sz w:val="24"/>
          <w:szCs w:val="24"/>
        </w:rPr>
        <w:t xml:space="preserve"> B, </w:t>
      </w:r>
      <w:proofErr w:type="spellStart"/>
      <w:r w:rsidRPr="003B4B26">
        <w:rPr>
          <w:rFonts w:ascii="Book Antiqua" w:eastAsia="宋体" w:hAnsi="Book Antiqua" w:cs="宋体"/>
          <w:sz w:val="24"/>
          <w:szCs w:val="24"/>
        </w:rPr>
        <w:t>Gerlach</w:t>
      </w:r>
      <w:proofErr w:type="spellEnd"/>
      <w:r w:rsidRPr="003B4B26">
        <w:rPr>
          <w:rFonts w:ascii="Book Antiqua" w:eastAsia="宋体" w:hAnsi="Book Antiqua" w:cs="宋体"/>
          <w:sz w:val="24"/>
          <w:szCs w:val="24"/>
        </w:rPr>
        <w:t xml:space="preserve"> R, </w:t>
      </w:r>
      <w:proofErr w:type="spellStart"/>
      <w:r w:rsidRPr="003B4B26">
        <w:rPr>
          <w:rFonts w:ascii="Book Antiqua" w:eastAsia="宋体" w:hAnsi="Book Antiqua" w:cs="宋体"/>
          <w:sz w:val="24"/>
          <w:szCs w:val="24"/>
        </w:rPr>
        <w:t>Wanzar</w:t>
      </w:r>
      <w:proofErr w:type="spellEnd"/>
      <w:r w:rsidRPr="003B4B26">
        <w:rPr>
          <w:rFonts w:ascii="Book Antiqua" w:eastAsia="宋体" w:hAnsi="Book Antiqua" w:cs="宋体"/>
          <w:sz w:val="24"/>
          <w:szCs w:val="24"/>
        </w:rPr>
        <w:t xml:space="preserve"> I, Meyer F. </w:t>
      </w:r>
      <w:proofErr w:type="spellStart"/>
      <w:r w:rsidRPr="003B4B26">
        <w:rPr>
          <w:rFonts w:ascii="Book Antiqua" w:eastAsia="宋体" w:hAnsi="Book Antiqua" w:cs="宋体"/>
          <w:sz w:val="24"/>
          <w:szCs w:val="24"/>
        </w:rPr>
        <w:t>Transgastric</w:t>
      </w:r>
      <w:proofErr w:type="spellEnd"/>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pancreatography</w:t>
      </w:r>
      <w:proofErr w:type="spellEnd"/>
      <w:r w:rsidRPr="003B4B26">
        <w:rPr>
          <w:rFonts w:ascii="Book Antiqua" w:eastAsia="宋体" w:hAnsi="Book Antiqua" w:cs="宋体"/>
          <w:sz w:val="24"/>
          <w:szCs w:val="24"/>
        </w:rPr>
        <w:t xml:space="preserve"> and EUS-guided drainage of the pancreatic duct. </w:t>
      </w:r>
      <w:r w:rsidRPr="003B4B26">
        <w:rPr>
          <w:rFonts w:ascii="Book Antiqua" w:eastAsia="宋体" w:hAnsi="Book Antiqua" w:cs="宋体"/>
          <w:i/>
          <w:iCs/>
          <w:sz w:val="24"/>
          <w:szCs w:val="24"/>
        </w:rPr>
        <w:t xml:space="preserve">J Hepatobiliary </w:t>
      </w:r>
      <w:proofErr w:type="spellStart"/>
      <w:r w:rsidRPr="003B4B26">
        <w:rPr>
          <w:rFonts w:ascii="Book Antiqua" w:eastAsia="宋体" w:hAnsi="Book Antiqua" w:cs="宋体"/>
          <w:i/>
          <w:iCs/>
          <w:sz w:val="24"/>
          <w:szCs w:val="24"/>
        </w:rPr>
        <w:t>Pancreat</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Surg</w:t>
      </w:r>
      <w:proofErr w:type="spellEnd"/>
      <w:r w:rsidRPr="003B4B26">
        <w:rPr>
          <w:rFonts w:ascii="Book Antiqua" w:eastAsia="宋体" w:hAnsi="Book Antiqua" w:cs="宋体"/>
          <w:sz w:val="24"/>
          <w:szCs w:val="24"/>
        </w:rPr>
        <w:t> 2007; </w:t>
      </w:r>
      <w:r w:rsidRPr="003B4B26">
        <w:rPr>
          <w:rFonts w:ascii="Book Antiqua" w:eastAsia="宋体" w:hAnsi="Book Antiqua" w:cs="宋体"/>
          <w:b/>
          <w:bCs/>
          <w:sz w:val="24"/>
          <w:szCs w:val="24"/>
        </w:rPr>
        <w:t>14</w:t>
      </w:r>
      <w:r w:rsidRPr="003B4B26">
        <w:rPr>
          <w:rFonts w:ascii="Book Antiqua" w:eastAsia="宋体" w:hAnsi="Book Antiqua" w:cs="宋体"/>
          <w:sz w:val="24"/>
          <w:szCs w:val="24"/>
        </w:rPr>
        <w:t>: 377-382 [PMID: 17653636 DOI: 10.1007/s00534-006-1139-8]</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16 </w:t>
      </w:r>
      <w:proofErr w:type="spellStart"/>
      <w:r w:rsidRPr="003B4B26">
        <w:rPr>
          <w:rFonts w:ascii="Book Antiqua" w:eastAsia="宋体" w:hAnsi="Book Antiqua" w:cs="宋体"/>
          <w:b/>
          <w:bCs/>
          <w:sz w:val="24"/>
          <w:szCs w:val="24"/>
        </w:rPr>
        <w:t>Ginès</w:t>
      </w:r>
      <w:proofErr w:type="spellEnd"/>
      <w:r w:rsidRPr="003B4B26">
        <w:rPr>
          <w:rFonts w:ascii="Book Antiqua" w:eastAsia="宋体" w:hAnsi="Book Antiqua" w:cs="宋体"/>
          <w:b/>
          <w:bCs/>
          <w:sz w:val="24"/>
          <w:szCs w:val="24"/>
        </w:rPr>
        <w:t xml:space="preserve"> A</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Varadarajulu</w:t>
      </w:r>
      <w:proofErr w:type="spellEnd"/>
      <w:r w:rsidRPr="003B4B26">
        <w:rPr>
          <w:rFonts w:ascii="Book Antiqua" w:eastAsia="宋体" w:hAnsi="Book Antiqua" w:cs="宋体"/>
          <w:sz w:val="24"/>
          <w:szCs w:val="24"/>
        </w:rPr>
        <w:t xml:space="preserve"> S, Napoleon B. EUS 2008 Working Group document: evaluation of EUS-guided pancreatic-duct drainage (with video). </w:t>
      </w:r>
      <w:proofErr w:type="spellStart"/>
      <w:r w:rsidRPr="003B4B26">
        <w:rPr>
          <w:rFonts w:ascii="Book Antiqua" w:eastAsia="宋体" w:hAnsi="Book Antiqua" w:cs="宋体"/>
          <w:i/>
          <w:iCs/>
          <w:sz w:val="24"/>
          <w:szCs w:val="24"/>
        </w:rPr>
        <w:t>Gastrointest</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Endosc</w:t>
      </w:r>
      <w:proofErr w:type="spellEnd"/>
      <w:r w:rsidRPr="003B4B26">
        <w:rPr>
          <w:rFonts w:ascii="Book Antiqua" w:eastAsia="宋体" w:hAnsi="Book Antiqua" w:cs="宋体"/>
          <w:sz w:val="24"/>
          <w:szCs w:val="24"/>
        </w:rPr>
        <w:t> 2009; </w:t>
      </w:r>
      <w:r w:rsidRPr="003B4B26">
        <w:rPr>
          <w:rFonts w:ascii="Book Antiqua" w:eastAsia="宋体" w:hAnsi="Book Antiqua" w:cs="宋体"/>
          <w:b/>
          <w:bCs/>
          <w:sz w:val="24"/>
          <w:szCs w:val="24"/>
        </w:rPr>
        <w:t>69</w:t>
      </w:r>
      <w:r w:rsidRPr="003B4B26">
        <w:rPr>
          <w:rFonts w:ascii="Book Antiqua" w:eastAsia="宋体" w:hAnsi="Book Antiqua" w:cs="宋体"/>
          <w:sz w:val="24"/>
          <w:szCs w:val="24"/>
        </w:rPr>
        <w:t>: S43-S48 [PMID: 19179169 DOI: 10.1016/j.gie.2008.11.012]</w:t>
      </w:r>
    </w:p>
    <w:p w:rsidR="00A20CA9" w:rsidRPr="003B4B26" w:rsidRDefault="00A20CA9" w:rsidP="003B4B26">
      <w:pPr>
        <w:spacing w:after="0" w:line="360" w:lineRule="auto"/>
        <w:jc w:val="both"/>
        <w:rPr>
          <w:rFonts w:ascii="Book Antiqua" w:eastAsia="宋体" w:hAnsi="Book Antiqua" w:cs="宋体"/>
          <w:bCs/>
          <w:sz w:val="24"/>
          <w:szCs w:val="24"/>
          <w:lang w:eastAsia="zh-CN"/>
        </w:rPr>
      </w:pPr>
      <w:r w:rsidRPr="003B4B26">
        <w:rPr>
          <w:rFonts w:ascii="Book Antiqua" w:eastAsia="宋体" w:hAnsi="Book Antiqua" w:cs="宋体" w:hint="eastAsia"/>
          <w:sz w:val="24"/>
          <w:szCs w:val="24"/>
        </w:rPr>
        <w:t>17</w:t>
      </w:r>
      <w:r w:rsidRPr="003B4B26">
        <w:rPr>
          <w:rFonts w:ascii="Book Antiqua" w:eastAsia="宋体" w:hAnsi="Book Antiqua" w:cs="宋体"/>
          <w:sz w:val="24"/>
          <w:szCs w:val="24"/>
        </w:rPr>
        <w:t> </w:t>
      </w:r>
      <w:proofErr w:type="spellStart"/>
      <w:r w:rsidR="001A1D86" w:rsidRPr="003B4B26">
        <w:rPr>
          <w:rFonts w:ascii="Book Antiqua" w:eastAsia="宋体" w:hAnsi="Book Antiqua" w:cs="宋体"/>
          <w:b/>
          <w:bCs/>
          <w:sz w:val="24"/>
          <w:szCs w:val="24"/>
        </w:rPr>
        <w:t>Widmer</w:t>
      </w:r>
      <w:proofErr w:type="spellEnd"/>
      <w:r w:rsidR="001A1D86" w:rsidRPr="003B4B26">
        <w:rPr>
          <w:rFonts w:ascii="Book Antiqua" w:eastAsia="宋体" w:hAnsi="Book Antiqua" w:cs="宋体"/>
          <w:b/>
          <w:bCs/>
          <w:sz w:val="24"/>
          <w:szCs w:val="24"/>
        </w:rPr>
        <w:t xml:space="preserve"> JL, Michel K.</w:t>
      </w:r>
      <w:r w:rsidR="001A1D86" w:rsidRPr="003B4B26">
        <w:rPr>
          <w:rFonts w:ascii="Book Antiqua" w:eastAsia="宋体" w:hAnsi="Book Antiqua" w:cs="宋体"/>
          <w:bCs/>
          <w:sz w:val="24"/>
          <w:szCs w:val="24"/>
        </w:rPr>
        <w:t xml:space="preserve"> Endoscopic Ultrasound-Guided Treatment beyond Drainage: Hemostasis, Anastomosis, and Others. </w:t>
      </w:r>
      <w:proofErr w:type="spellStart"/>
      <w:r w:rsidR="001A1D86" w:rsidRPr="003B4B26">
        <w:rPr>
          <w:rFonts w:ascii="Book Antiqua" w:eastAsia="宋体" w:hAnsi="Book Antiqua" w:cs="宋体"/>
          <w:bCs/>
          <w:i/>
          <w:sz w:val="24"/>
          <w:szCs w:val="24"/>
        </w:rPr>
        <w:t>Clin</w:t>
      </w:r>
      <w:proofErr w:type="spellEnd"/>
      <w:r w:rsidR="001A1D86" w:rsidRPr="003B4B26">
        <w:rPr>
          <w:rFonts w:ascii="Book Antiqua" w:eastAsia="宋体" w:hAnsi="Book Antiqua" w:cs="宋体"/>
          <w:bCs/>
          <w:i/>
          <w:sz w:val="24"/>
          <w:szCs w:val="24"/>
        </w:rPr>
        <w:t xml:space="preserve"> </w:t>
      </w:r>
      <w:proofErr w:type="spellStart"/>
      <w:r w:rsidR="001A1D86" w:rsidRPr="003B4B26">
        <w:rPr>
          <w:rFonts w:ascii="Book Antiqua" w:eastAsia="宋体" w:hAnsi="Book Antiqua" w:cs="宋体"/>
          <w:bCs/>
          <w:i/>
          <w:sz w:val="24"/>
          <w:szCs w:val="24"/>
        </w:rPr>
        <w:t>Endosc</w:t>
      </w:r>
      <w:proofErr w:type="spellEnd"/>
      <w:r w:rsidR="001A1D86" w:rsidRPr="003B4B26">
        <w:rPr>
          <w:rFonts w:ascii="Book Antiqua" w:eastAsia="宋体" w:hAnsi="Book Antiqua" w:cs="宋体"/>
          <w:bCs/>
          <w:sz w:val="24"/>
          <w:szCs w:val="24"/>
        </w:rPr>
        <w:t xml:space="preserve"> 2014;</w:t>
      </w:r>
      <w:r w:rsidR="001A1D86" w:rsidRPr="003B4B26">
        <w:rPr>
          <w:rFonts w:ascii="Book Antiqua" w:eastAsia="宋体" w:hAnsi="Book Antiqua" w:cs="宋体" w:hint="eastAsia"/>
          <w:bCs/>
          <w:sz w:val="24"/>
          <w:szCs w:val="24"/>
          <w:lang w:eastAsia="zh-CN"/>
        </w:rPr>
        <w:t xml:space="preserve"> </w:t>
      </w:r>
      <w:r w:rsidR="001A1D86" w:rsidRPr="003B4B26">
        <w:rPr>
          <w:rFonts w:ascii="Book Antiqua" w:eastAsia="宋体" w:hAnsi="Book Antiqua" w:cs="宋体"/>
          <w:b/>
          <w:bCs/>
          <w:sz w:val="24"/>
          <w:szCs w:val="24"/>
        </w:rPr>
        <w:t>47</w:t>
      </w:r>
      <w:r w:rsidR="001A1D86" w:rsidRPr="003B4B26">
        <w:rPr>
          <w:rFonts w:ascii="Book Antiqua" w:eastAsia="宋体" w:hAnsi="Book Antiqua" w:cs="宋体"/>
          <w:bCs/>
          <w:sz w:val="24"/>
          <w:szCs w:val="24"/>
        </w:rPr>
        <w:t>:</w:t>
      </w:r>
      <w:r w:rsidR="001A1D86" w:rsidRPr="003B4B26">
        <w:rPr>
          <w:rFonts w:ascii="Book Antiqua" w:eastAsia="宋体" w:hAnsi="Book Antiqua" w:cs="宋体" w:hint="eastAsia"/>
          <w:bCs/>
          <w:sz w:val="24"/>
          <w:szCs w:val="24"/>
          <w:lang w:eastAsia="zh-CN"/>
        </w:rPr>
        <w:t xml:space="preserve"> </w:t>
      </w:r>
      <w:r w:rsidR="001A1D86" w:rsidRPr="003B4B26">
        <w:rPr>
          <w:rFonts w:ascii="Book Antiqua" w:eastAsia="宋体" w:hAnsi="Book Antiqua" w:cs="宋体"/>
          <w:bCs/>
          <w:sz w:val="24"/>
          <w:szCs w:val="24"/>
        </w:rPr>
        <w:t>432-</w:t>
      </w:r>
      <w:r w:rsidR="001A1D86" w:rsidRPr="003B4B26">
        <w:rPr>
          <w:rFonts w:ascii="Book Antiqua" w:eastAsia="宋体" w:hAnsi="Book Antiqua" w:cs="宋体" w:hint="eastAsia"/>
          <w:bCs/>
          <w:sz w:val="24"/>
          <w:szCs w:val="24"/>
          <w:lang w:eastAsia="zh-CN"/>
        </w:rPr>
        <w:t>43</w:t>
      </w:r>
      <w:r w:rsidR="001A1D86" w:rsidRPr="003B4B26">
        <w:rPr>
          <w:rFonts w:ascii="Book Antiqua" w:eastAsia="宋体" w:hAnsi="Book Antiqua" w:cs="宋体"/>
          <w:bCs/>
          <w:sz w:val="24"/>
          <w:szCs w:val="24"/>
        </w:rPr>
        <w:t>9</w:t>
      </w:r>
      <w:r w:rsidR="001A1D86" w:rsidRPr="003B4B26">
        <w:rPr>
          <w:rFonts w:ascii="Book Antiqua" w:eastAsia="宋体" w:hAnsi="Book Antiqua" w:cs="宋体" w:hint="eastAsia"/>
          <w:bCs/>
          <w:sz w:val="24"/>
          <w:szCs w:val="24"/>
          <w:lang w:eastAsia="zh-CN"/>
        </w:rPr>
        <w:t xml:space="preserve"> </w:t>
      </w:r>
      <w:r w:rsidR="001A1D86" w:rsidRPr="003B4B26">
        <w:rPr>
          <w:rFonts w:ascii="Book Antiqua" w:eastAsia="宋体" w:hAnsi="Book Antiqua" w:cs="宋体"/>
          <w:bCs/>
          <w:sz w:val="24"/>
          <w:szCs w:val="24"/>
        </w:rPr>
        <w:t>[PMID: 25325004</w:t>
      </w:r>
      <w:r w:rsidR="001A1D86" w:rsidRPr="003B4B26">
        <w:rPr>
          <w:rFonts w:ascii="Book Antiqua" w:eastAsia="宋体" w:hAnsi="Book Antiqua" w:cs="宋体" w:hint="eastAsia"/>
          <w:bCs/>
          <w:sz w:val="24"/>
          <w:szCs w:val="24"/>
          <w:lang w:eastAsia="zh-CN"/>
        </w:rPr>
        <w:t xml:space="preserve"> </w:t>
      </w:r>
      <w:r w:rsidR="001A1D86" w:rsidRPr="003B4B26">
        <w:rPr>
          <w:rFonts w:ascii="Book Antiqua" w:eastAsia="宋体" w:hAnsi="Book Antiqua" w:cs="宋体"/>
          <w:bCs/>
          <w:sz w:val="24"/>
          <w:szCs w:val="24"/>
        </w:rPr>
        <w:t>DOI: 10.5946/ce.2014.47.5.432]</w:t>
      </w:r>
    </w:p>
    <w:p w:rsidR="00A20CA9" w:rsidRPr="003B4B26" w:rsidRDefault="00A20CA9" w:rsidP="003B4B26">
      <w:pPr>
        <w:spacing w:after="0" w:line="360" w:lineRule="auto"/>
        <w:jc w:val="both"/>
        <w:rPr>
          <w:rFonts w:ascii="Book Antiqua" w:eastAsia="宋体" w:hAnsi="Book Antiqua" w:cs="宋体"/>
          <w:sz w:val="24"/>
          <w:szCs w:val="24"/>
        </w:rPr>
      </w:pPr>
      <w:proofErr w:type="gramStart"/>
      <w:r w:rsidRPr="003B4B26">
        <w:rPr>
          <w:rFonts w:ascii="Book Antiqua" w:eastAsia="宋体" w:hAnsi="Book Antiqua" w:cs="宋体"/>
          <w:sz w:val="24"/>
          <w:szCs w:val="24"/>
        </w:rPr>
        <w:t>18 </w:t>
      </w:r>
      <w:r w:rsidRPr="003B4B26">
        <w:rPr>
          <w:rFonts w:ascii="Book Antiqua" w:eastAsia="宋体" w:hAnsi="Book Antiqua" w:cs="宋体"/>
          <w:b/>
          <w:bCs/>
          <w:sz w:val="24"/>
          <w:szCs w:val="24"/>
        </w:rPr>
        <w:t>Reid-Lombardo KM</w:t>
      </w:r>
      <w:r w:rsidRPr="003B4B26">
        <w:rPr>
          <w:rFonts w:ascii="Book Antiqua" w:eastAsia="宋体" w:hAnsi="Book Antiqua" w:cs="宋体"/>
          <w:sz w:val="24"/>
          <w:szCs w:val="24"/>
        </w:rPr>
        <w:t xml:space="preserve">, Ramos-De la Medina A, Thomsen K, </w:t>
      </w:r>
      <w:proofErr w:type="spellStart"/>
      <w:r w:rsidRPr="003B4B26">
        <w:rPr>
          <w:rFonts w:ascii="Book Antiqua" w:eastAsia="宋体" w:hAnsi="Book Antiqua" w:cs="宋体"/>
          <w:sz w:val="24"/>
          <w:szCs w:val="24"/>
        </w:rPr>
        <w:t>Harmsen</w:t>
      </w:r>
      <w:proofErr w:type="spellEnd"/>
      <w:r w:rsidRPr="003B4B26">
        <w:rPr>
          <w:rFonts w:ascii="Book Antiqua" w:eastAsia="宋体" w:hAnsi="Book Antiqua" w:cs="宋体"/>
          <w:sz w:val="24"/>
          <w:szCs w:val="24"/>
        </w:rPr>
        <w:t xml:space="preserve"> WS, Farnell MB.</w:t>
      </w:r>
      <w:proofErr w:type="gramEnd"/>
      <w:r w:rsidRPr="003B4B26">
        <w:rPr>
          <w:rFonts w:ascii="Book Antiqua" w:eastAsia="宋体" w:hAnsi="Book Antiqua" w:cs="宋体"/>
          <w:sz w:val="24"/>
          <w:szCs w:val="24"/>
        </w:rPr>
        <w:t xml:space="preserve"> </w:t>
      </w:r>
      <w:proofErr w:type="gramStart"/>
      <w:r w:rsidRPr="003B4B26">
        <w:rPr>
          <w:rFonts w:ascii="Book Antiqua" w:eastAsia="宋体" w:hAnsi="Book Antiqua" w:cs="宋体"/>
          <w:sz w:val="24"/>
          <w:szCs w:val="24"/>
        </w:rPr>
        <w:t xml:space="preserve">Long-term anastomotic complications after </w:t>
      </w:r>
      <w:proofErr w:type="spellStart"/>
      <w:r w:rsidRPr="003B4B26">
        <w:rPr>
          <w:rFonts w:ascii="Book Antiqua" w:eastAsia="宋体" w:hAnsi="Book Antiqua" w:cs="宋体"/>
          <w:sz w:val="24"/>
          <w:szCs w:val="24"/>
        </w:rPr>
        <w:t>pancreaticoduodenectomy</w:t>
      </w:r>
      <w:proofErr w:type="spellEnd"/>
      <w:r w:rsidRPr="003B4B26">
        <w:rPr>
          <w:rFonts w:ascii="Book Antiqua" w:eastAsia="宋体" w:hAnsi="Book Antiqua" w:cs="宋体"/>
          <w:sz w:val="24"/>
          <w:szCs w:val="24"/>
        </w:rPr>
        <w:t xml:space="preserve"> for </w:t>
      </w:r>
      <w:r w:rsidRPr="003B4B26">
        <w:rPr>
          <w:rFonts w:ascii="Book Antiqua" w:eastAsia="宋体" w:hAnsi="Book Antiqua" w:cs="宋体"/>
          <w:sz w:val="24"/>
          <w:szCs w:val="24"/>
        </w:rPr>
        <w:lastRenderedPageBreak/>
        <w:t>benign diseases.</w:t>
      </w:r>
      <w:proofErr w:type="gramEnd"/>
      <w:r w:rsidRPr="003B4B26">
        <w:rPr>
          <w:rFonts w:ascii="Book Antiqua" w:eastAsia="宋体" w:hAnsi="Book Antiqua" w:cs="宋体"/>
          <w:sz w:val="24"/>
          <w:szCs w:val="24"/>
        </w:rPr>
        <w:t> </w:t>
      </w:r>
      <w:r w:rsidRPr="003B4B26">
        <w:rPr>
          <w:rFonts w:ascii="Book Antiqua" w:eastAsia="宋体" w:hAnsi="Book Antiqua" w:cs="宋体"/>
          <w:i/>
          <w:iCs/>
          <w:sz w:val="24"/>
          <w:szCs w:val="24"/>
        </w:rPr>
        <w:t xml:space="preserve">J </w:t>
      </w:r>
      <w:proofErr w:type="spellStart"/>
      <w:r w:rsidRPr="003B4B26">
        <w:rPr>
          <w:rFonts w:ascii="Book Antiqua" w:eastAsia="宋体" w:hAnsi="Book Antiqua" w:cs="宋体"/>
          <w:i/>
          <w:iCs/>
          <w:sz w:val="24"/>
          <w:szCs w:val="24"/>
        </w:rPr>
        <w:t>Gastrointest</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Surg</w:t>
      </w:r>
      <w:proofErr w:type="spellEnd"/>
      <w:r w:rsidRPr="003B4B26">
        <w:rPr>
          <w:rFonts w:ascii="Book Antiqua" w:eastAsia="宋体" w:hAnsi="Book Antiqua" w:cs="宋体"/>
          <w:sz w:val="24"/>
          <w:szCs w:val="24"/>
        </w:rPr>
        <w:t> 2007; </w:t>
      </w:r>
      <w:r w:rsidRPr="003B4B26">
        <w:rPr>
          <w:rFonts w:ascii="Book Antiqua" w:eastAsia="宋体" w:hAnsi="Book Antiqua" w:cs="宋体"/>
          <w:b/>
          <w:bCs/>
          <w:sz w:val="24"/>
          <w:szCs w:val="24"/>
        </w:rPr>
        <w:t>11</w:t>
      </w:r>
      <w:r w:rsidRPr="003B4B26">
        <w:rPr>
          <w:rFonts w:ascii="Book Antiqua" w:eastAsia="宋体" w:hAnsi="Book Antiqua" w:cs="宋体"/>
          <w:sz w:val="24"/>
          <w:szCs w:val="24"/>
        </w:rPr>
        <w:t>: 1704-1711 [PMID: 17929105 DOI: 10.1007/s11605-007-0369-7]</w:t>
      </w:r>
    </w:p>
    <w:p w:rsidR="00A20CA9" w:rsidRPr="003B4B26" w:rsidRDefault="00A20CA9" w:rsidP="003B4B26">
      <w:pPr>
        <w:spacing w:after="0" w:line="360" w:lineRule="auto"/>
        <w:jc w:val="both"/>
        <w:rPr>
          <w:rFonts w:ascii="Book Antiqua" w:eastAsia="宋体" w:hAnsi="Book Antiqua" w:cs="宋体"/>
          <w:sz w:val="24"/>
          <w:szCs w:val="24"/>
        </w:rPr>
      </w:pPr>
      <w:proofErr w:type="gramStart"/>
      <w:r w:rsidRPr="003B4B26">
        <w:rPr>
          <w:rFonts w:ascii="Book Antiqua" w:eastAsia="宋体" w:hAnsi="Book Antiqua" w:cs="宋体"/>
          <w:sz w:val="24"/>
          <w:szCs w:val="24"/>
        </w:rPr>
        <w:t>19 </w:t>
      </w:r>
      <w:r w:rsidRPr="003B4B26">
        <w:rPr>
          <w:rFonts w:ascii="Book Antiqua" w:eastAsia="宋体" w:hAnsi="Book Antiqua" w:cs="宋体"/>
          <w:b/>
          <w:bCs/>
          <w:sz w:val="24"/>
          <w:szCs w:val="24"/>
        </w:rPr>
        <w:t>Adams DB</w:t>
      </w:r>
      <w:r w:rsidRPr="003B4B26">
        <w:rPr>
          <w:rFonts w:ascii="Book Antiqua" w:eastAsia="宋体" w:hAnsi="Book Antiqua" w:cs="宋体"/>
          <w:sz w:val="24"/>
          <w:szCs w:val="24"/>
        </w:rPr>
        <w:t xml:space="preserve">, Ford MC, Anderson MC. Outcome after lateral </w:t>
      </w:r>
      <w:proofErr w:type="spellStart"/>
      <w:r w:rsidRPr="003B4B26">
        <w:rPr>
          <w:rFonts w:ascii="Book Antiqua" w:eastAsia="宋体" w:hAnsi="Book Antiqua" w:cs="宋体"/>
          <w:sz w:val="24"/>
          <w:szCs w:val="24"/>
        </w:rPr>
        <w:t>pancreaticojejunostomy</w:t>
      </w:r>
      <w:proofErr w:type="spellEnd"/>
      <w:r w:rsidRPr="003B4B26">
        <w:rPr>
          <w:rFonts w:ascii="Book Antiqua" w:eastAsia="宋体" w:hAnsi="Book Antiqua" w:cs="宋体"/>
          <w:sz w:val="24"/>
          <w:szCs w:val="24"/>
        </w:rPr>
        <w:t xml:space="preserve"> for chronic pancreatitis.</w:t>
      </w:r>
      <w:proofErr w:type="gramEnd"/>
      <w:r w:rsidRPr="003B4B26">
        <w:rPr>
          <w:rFonts w:ascii="Book Antiqua" w:eastAsia="宋体" w:hAnsi="Book Antiqua" w:cs="宋体"/>
          <w:sz w:val="24"/>
          <w:szCs w:val="24"/>
        </w:rPr>
        <w:t> </w:t>
      </w:r>
      <w:r w:rsidRPr="003B4B26">
        <w:rPr>
          <w:rFonts w:ascii="Book Antiqua" w:eastAsia="宋体" w:hAnsi="Book Antiqua" w:cs="宋体"/>
          <w:i/>
          <w:iCs/>
          <w:sz w:val="24"/>
          <w:szCs w:val="24"/>
        </w:rPr>
        <w:t xml:space="preserve">Ann </w:t>
      </w:r>
      <w:proofErr w:type="spellStart"/>
      <w:r w:rsidRPr="003B4B26">
        <w:rPr>
          <w:rFonts w:ascii="Book Antiqua" w:eastAsia="宋体" w:hAnsi="Book Antiqua" w:cs="宋体"/>
          <w:i/>
          <w:iCs/>
          <w:sz w:val="24"/>
          <w:szCs w:val="24"/>
        </w:rPr>
        <w:t>Surg</w:t>
      </w:r>
      <w:proofErr w:type="spellEnd"/>
      <w:r w:rsidRPr="003B4B26">
        <w:rPr>
          <w:rFonts w:ascii="Book Antiqua" w:eastAsia="宋体" w:hAnsi="Book Antiqua" w:cs="宋体"/>
          <w:sz w:val="24"/>
          <w:szCs w:val="24"/>
        </w:rPr>
        <w:t> 1994; </w:t>
      </w:r>
      <w:r w:rsidRPr="003B4B26">
        <w:rPr>
          <w:rFonts w:ascii="Book Antiqua" w:eastAsia="宋体" w:hAnsi="Book Antiqua" w:cs="宋体"/>
          <w:b/>
          <w:bCs/>
          <w:sz w:val="24"/>
          <w:szCs w:val="24"/>
        </w:rPr>
        <w:t>219</w:t>
      </w:r>
      <w:r w:rsidRPr="003B4B26">
        <w:rPr>
          <w:rFonts w:ascii="Book Antiqua" w:eastAsia="宋体" w:hAnsi="Book Antiqua" w:cs="宋体"/>
          <w:sz w:val="24"/>
          <w:szCs w:val="24"/>
        </w:rPr>
        <w:t>: 481-47; discussion 481-47; [PMID: 8185399 DOI: 10.1097/00000658-199405000-00006]</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 xml:space="preserve">20 </w:t>
      </w:r>
      <w:proofErr w:type="spellStart"/>
      <w:r w:rsidRPr="003B4B26">
        <w:rPr>
          <w:rFonts w:ascii="Book Antiqua" w:eastAsia="宋体" w:hAnsi="Book Antiqua" w:cs="宋体"/>
          <w:b/>
          <w:sz w:val="24"/>
          <w:szCs w:val="24"/>
        </w:rPr>
        <w:t>Prinz</w:t>
      </w:r>
      <w:proofErr w:type="spellEnd"/>
      <w:r w:rsidRPr="003B4B26">
        <w:rPr>
          <w:rFonts w:ascii="Book Antiqua" w:eastAsia="宋体" w:hAnsi="Book Antiqua" w:cs="宋体"/>
          <w:b/>
          <w:sz w:val="24"/>
          <w:szCs w:val="24"/>
        </w:rPr>
        <w:t xml:space="preserve"> RA, </w:t>
      </w:r>
      <w:r w:rsidRPr="003B4B26">
        <w:rPr>
          <w:rFonts w:ascii="Book Antiqua" w:eastAsia="宋体" w:hAnsi="Book Antiqua" w:cs="宋体"/>
          <w:sz w:val="24"/>
          <w:szCs w:val="24"/>
        </w:rPr>
        <w:t xml:space="preserve">Greenlee HB. </w:t>
      </w:r>
      <w:bookmarkStart w:id="29" w:name="OLE_LINK612"/>
      <w:bookmarkStart w:id="30" w:name="OLE_LINK613"/>
      <w:proofErr w:type="gramStart"/>
      <w:r w:rsidRPr="003B4B26">
        <w:rPr>
          <w:rFonts w:ascii="Book Antiqua" w:eastAsia="宋体" w:hAnsi="Book Antiqua" w:cs="宋体"/>
          <w:sz w:val="24"/>
          <w:szCs w:val="24"/>
        </w:rPr>
        <w:t>Pancreatic duct drainage in 100 patients with chronic pancreatitis.</w:t>
      </w:r>
      <w:proofErr w:type="gramEnd"/>
      <w:r w:rsidRPr="003B4B26">
        <w:rPr>
          <w:rFonts w:ascii="Book Antiqua" w:eastAsia="宋体" w:hAnsi="Book Antiqua" w:cs="宋体"/>
          <w:sz w:val="24"/>
          <w:szCs w:val="24"/>
        </w:rPr>
        <w:t xml:space="preserve"> </w:t>
      </w:r>
      <w:r w:rsidRPr="003B4B26">
        <w:rPr>
          <w:rFonts w:ascii="Book Antiqua" w:eastAsia="宋体" w:hAnsi="Book Antiqua" w:cs="宋体"/>
          <w:i/>
          <w:sz w:val="24"/>
          <w:szCs w:val="24"/>
        </w:rPr>
        <w:t xml:space="preserve">Ann </w:t>
      </w:r>
      <w:proofErr w:type="spellStart"/>
      <w:r w:rsidRPr="003B4B26">
        <w:rPr>
          <w:rFonts w:ascii="Book Antiqua" w:eastAsia="宋体" w:hAnsi="Book Antiqua" w:cs="宋体"/>
          <w:i/>
          <w:sz w:val="24"/>
          <w:szCs w:val="24"/>
        </w:rPr>
        <w:t>Surg</w:t>
      </w:r>
      <w:proofErr w:type="spellEnd"/>
      <w:r w:rsidRPr="003B4B26">
        <w:rPr>
          <w:rFonts w:ascii="Book Antiqua" w:eastAsia="宋体" w:hAnsi="Book Antiqua" w:cs="宋体"/>
          <w:sz w:val="24"/>
          <w:szCs w:val="24"/>
        </w:rPr>
        <w:t xml:space="preserve"> 1981; </w:t>
      </w:r>
      <w:r w:rsidRPr="003B4B26">
        <w:rPr>
          <w:rFonts w:ascii="Book Antiqua" w:eastAsia="宋体" w:hAnsi="Book Antiqua" w:cs="宋体"/>
          <w:b/>
          <w:sz w:val="24"/>
          <w:szCs w:val="24"/>
        </w:rPr>
        <w:t>194</w:t>
      </w:r>
      <w:r w:rsidRPr="003B4B26">
        <w:rPr>
          <w:rFonts w:ascii="Book Antiqua" w:eastAsia="宋体" w:hAnsi="Book Antiqua" w:cs="宋体"/>
          <w:sz w:val="24"/>
          <w:szCs w:val="24"/>
        </w:rPr>
        <w:t>: 313–</w:t>
      </w:r>
      <w:r w:rsidRPr="003B4B26">
        <w:rPr>
          <w:rFonts w:ascii="Book Antiqua" w:eastAsia="宋体" w:hAnsi="Book Antiqua" w:cs="宋体" w:hint="eastAsia"/>
          <w:sz w:val="24"/>
          <w:szCs w:val="24"/>
        </w:rPr>
        <w:t>3</w:t>
      </w:r>
      <w:r w:rsidRPr="003B4B26">
        <w:rPr>
          <w:rFonts w:ascii="Book Antiqua" w:eastAsia="宋体" w:hAnsi="Book Antiqua" w:cs="宋体"/>
          <w:sz w:val="24"/>
          <w:szCs w:val="24"/>
        </w:rPr>
        <w:t>20</w:t>
      </w:r>
      <w:bookmarkEnd w:id="29"/>
      <w:bookmarkEnd w:id="30"/>
      <w:r w:rsidRPr="003B4B26">
        <w:rPr>
          <w:rFonts w:ascii="Book Antiqua" w:eastAsia="宋体" w:hAnsi="Book Antiqua" w:cs="宋体"/>
          <w:sz w:val="24"/>
          <w:szCs w:val="24"/>
        </w:rPr>
        <w:t xml:space="preserve"> </w:t>
      </w:r>
      <w:r w:rsidRPr="003B4B26">
        <w:rPr>
          <w:rFonts w:ascii="Book Antiqua" w:eastAsia="宋体" w:hAnsi="Book Antiqua" w:cs="宋体" w:hint="eastAsia"/>
          <w:sz w:val="24"/>
          <w:szCs w:val="24"/>
        </w:rPr>
        <w:t>[</w:t>
      </w:r>
      <w:r w:rsidRPr="003B4B26">
        <w:rPr>
          <w:rFonts w:ascii="Book Antiqua" w:eastAsia="宋体" w:hAnsi="Book Antiqua" w:cs="宋体"/>
          <w:sz w:val="24"/>
          <w:szCs w:val="24"/>
        </w:rPr>
        <w:t>PMID: 7271348</w:t>
      </w:r>
      <w:r w:rsidRPr="003B4B26">
        <w:rPr>
          <w:rFonts w:ascii="Book Antiqua" w:eastAsia="宋体" w:hAnsi="Book Antiqua" w:cs="宋体" w:hint="eastAsia"/>
          <w:sz w:val="24"/>
          <w:szCs w:val="24"/>
        </w:rPr>
        <w:t xml:space="preserve"> </w:t>
      </w:r>
      <w:r w:rsidRPr="003B4B26">
        <w:rPr>
          <w:rFonts w:ascii="Book Antiqua" w:eastAsia="宋体" w:hAnsi="Book Antiqua" w:cs="宋体"/>
          <w:sz w:val="24"/>
          <w:szCs w:val="24"/>
        </w:rPr>
        <w:t>DOI: 10.1097/00000658-198109000-00009</w:t>
      </w:r>
      <w:r w:rsidRPr="003B4B26">
        <w:rPr>
          <w:rFonts w:ascii="Book Antiqua" w:eastAsia="宋体" w:hAnsi="Book Antiqua" w:cs="宋体" w:hint="eastAsia"/>
          <w:sz w:val="24"/>
          <w:szCs w:val="24"/>
        </w:rPr>
        <w:t>]</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21 </w:t>
      </w:r>
      <w:r w:rsidRPr="003B4B26">
        <w:rPr>
          <w:rFonts w:ascii="Book Antiqua" w:eastAsia="宋体" w:hAnsi="Book Antiqua" w:cs="宋体"/>
          <w:b/>
          <w:bCs/>
          <w:sz w:val="24"/>
          <w:szCs w:val="24"/>
        </w:rPr>
        <w:t>Sharma V</w:t>
      </w:r>
      <w:r w:rsidRPr="003B4B26">
        <w:rPr>
          <w:rFonts w:ascii="Book Antiqua" w:eastAsia="宋体" w:hAnsi="Book Antiqua" w:cs="宋体"/>
          <w:sz w:val="24"/>
          <w:szCs w:val="24"/>
        </w:rPr>
        <w:t xml:space="preserve">, Rana SS, </w:t>
      </w:r>
      <w:proofErr w:type="spellStart"/>
      <w:r w:rsidRPr="003B4B26">
        <w:rPr>
          <w:rFonts w:ascii="Book Antiqua" w:eastAsia="宋体" w:hAnsi="Book Antiqua" w:cs="宋体"/>
          <w:sz w:val="24"/>
          <w:szCs w:val="24"/>
        </w:rPr>
        <w:t>Bhasin</w:t>
      </w:r>
      <w:proofErr w:type="spellEnd"/>
      <w:r w:rsidRPr="003B4B26">
        <w:rPr>
          <w:rFonts w:ascii="Book Antiqua" w:eastAsia="宋体" w:hAnsi="Book Antiqua" w:cs="宋体"/>
          <w:sz w:val="24"/>
          <w:szCs w:val="24"/>
        </w:rPr>
        <w:t xml:space="preserve"> DK. Endoscopic ultrasound guided interventional procedures. </w:t>
      </w:r>
      <w:r w:rsidRPr="003B4B26">
        <w:rPr>
          <w:rFonts w:ascii="Book Antiqua" w:eastAsia="宋体" w:hAnsi="Book Antiqua" w:cs="宋体"/>
          <w:i/>
          <w:iCs/>
          <w:sz w:val="24"/>
          <w:szCs w:val="24"/>
        </w:rPr>
        <w:t xml:space="preserve">World J </w:t>
      </w:r>
      <w:proofErr w:type="spellStart"/>
      <w:r w:rsidRPr="003B4B26">
        <w:rPr>
          <w:rFonts w:ascii="Book Antiqua" w:eastAsia="宋体" w:hAnsi="Book Antiqua" w:cs="宋体"/>
          <w:i/>
          <w:iCs/>
          <w:sz w:val="24"/>
          <w:szCs w:val="24"/>
        </w:rPr>
        <w:t>Gastrointest</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Endosc</w:t>
      </w:r>
      <w:proofErr w:type="spellEnd"/>
      <w:r w:rsidRPr="003B4B26">
        <w:rPr>
          <w:rFonts w:ascii="Book Antiqua" w:eastAsia="宋体" w:hAnsi="Book Antiqua" w:cs="宋体"/>
          <w:sz w:val="24"/>
          <w:szCs w:val="24"/>
        </w:rPr>
        <w:t> 2015; </w:t>
      </w:r>
      <w:r w:rsidRPr="003B4B26">
        <w:rPr>
          <w:rFonts w:ascii="Book Antiqua" w:eastAsia="宋体" w:hAnsi="Book Antiqua" w:cs="宋体"/>
          <w:b/>
          <w:bCs/>
          <w:sz w:val="24"/>
          <w:szCs w:val="24"/>
        </w:rPr>
        <w:t>7</w:t>
      </w:r>
      <w:r w:rsidRPr="003B4B26">
        <w:rPr>
          <w:rFonts w:ascii="Book Antiqua" w:eastAsia="宋体" w:hAnsi="Book Antiqua" w:cs="宋体"/>
          <w:sz w:val="24"/>
          <w:szCs w:val="24"/>
        </w:rPr>
        <w:t>: 628-642 [PMID: 26078831 DOI: 10.4253/wjge.v7.i6.628]</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22 </w:t>
      </w:r>
      <w:r w:rsidRPr="003B4B26">
        <w:rPr>
          <w:rFonts w:ascii="Book Antiqua" w:eastAsia="宋体" w:hAnsi="Book Antiqua" w:cs="宋体"/>
          <w:b/>
          <w:bCs/>
          <w:sz w:val="24"/>
          <w:szCs w:val="24"/>
        </w:rPr>
        <w:t>Cremer M</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Devière</w:t>
      </w:r>
      <w:proofErr w:type="spellEnd"/>
      <w:r w:rsidRPr="003B4B26">
        <w:rPr>
          <w:rFonts w:ascii="Book Antiqua" w:eastAsia="宋体" w:hAnsi="Book Antiqua" w:cs="宋体"/>
          <w:sz w:val="24"/>
          <w:szCs w:val="24"/>
        </w:rPr>
        <w:t xml:space="preserve"> J, </w:t>
      </w:r>
      <w:proofErr w:type="spellStart"/>
      <w:r w:rsidRPr="003B4B26">
        <w:rPr>
          <w:rFonts w:ascii="Book Antiqua" w:eastAsia="宋体" w:hAnsi="Book Antiqua" w:cs="宋体"/>
          <w:sz w:val="24"/>
          <w:szCs w:val="24"/>
        </w:rPr>
        <w:t>Delhaye</w:t>
      </w:r>
      <w:proofErr w:type="spellEnd"/>
      <w:r w:rsidRPr="003B4B26">
        <w:rPr>
          <w:rFonts w:ascii="Book Antiqua" w:eastAsia="宋体" w:hAnsi="Book Antiqua" w:cs="宋体"/>
          <w:sz w:val="24"/>
          <w:szCs w:val="24"/>
        </w:rPr>
        <w:t xml:space="preserve"> M, Baize M, </w:t>
      </w:r>
      <w:proofErr w:type="spellStart"/>
      <w:r w:rsidRPr="003B4B26">
        <w:rPr>
          <w:rFonts w:ascii="Book Antiqua" w:eastAsia="宋体" w:hAnsi="Book Antiqua" w:cs="宋体"/>
          <w:sz w:val="24"/>
          <w:szCs w:val="24"/>
        </w:rPr>
        <w:t>Vandermeeren</w:t>
      </w:r>
      <w:proofErr w:type="spellEnd"/>
      <w:r w:rsidRPr="003B4B26">
        <w:rPr>
          <w:rFonts w:ascii="Book Antiqua" w:eastAsia="宋体" w:hAnsi="Book Antiqua" w:cs="宋体"/>
          <w:sz w:val="24"/>
          <w:szCs w:val="24"/>
        </w:rPr>
        <w:t xml:space="preserve"> A. Stenting in severe chronic pancreatitis: results of medium-term follow-up in seventy-six patients. </w:t>
      </w:r>
      <w:r w:rsidRPr="003B4B26">
        <w:rPr>
          <w:rFonts w:ascii="Book Antiqua" w:eastAsia="宋体" w:hAnsi="Book Antiqua" w:cs="宋体"/>
          <w:i/>
          <w:iCs/>
          <w:sz w:val="24"/>
          <w:szCs w:val="24"/>
        </w:rPr>
        <w:t>Endoscopy</w:t>
      </w:r>
      <w:r w:rsidRPr="003B4B26">
        <w:rPr>
          <w:rFonts w:ascii="Book Antiqua" w:eastAsia="宋体" w:hAnsi="Book Antiqua" w:cs="宋体"/>
          <w:sz w:val="24"/>
          <w:szCs w:val="24"/>
        </w:rPr>
        <w:t> 1991; </w:t>
      </w:r>
      <w:r w:rsidRPr="003B4B26">
        <w:rPr>
          <w:rFonts w:ascii="Book Antiqua" w:eastAsia="宋体" w:hAnsi="Book Antiqua" w:cs="宋体"/>
          <w:b/>
          <w:bCs/>
          <w:sz w:val="24"/>
          <w:szCs w:val="24"/>
        </w:rPr>
        <w:t>23</w:t>
      </w:r>
      <w:r w:rsidRPr="003B4B26">
        <w:rPr>
          <w:rFonts w:ascii="Book Antiqua" w:eastAsia="宋体" w:hAnsi="Book Antiqua" w:cs="宋体"/>
          <w:sz w:val="24"/>
          <w:szCs w:val="24"/>
        </w:rPr>
        <w:t>: 171-176 [PMID: 1860448 DOI: 10.1055/s-2007-1010649]</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23 </w:t>
      </w:r>
      <w:proofErr w:type="spellStart"/>
      <w:r w:rsidRPr="003B4B26">
        <w:rPr>
          <w:rFonts w:ascii="Book Antiqua" w:eastAsia="宋体" w:hAnsi="Book Antiqua" w:cs="宋体"/>
          <w:b/>
          <w:bCs/>
          <w:sz w:val="24"/>
          <w:szCs w:val="24"/>
        </w:rPr>
        <w:t>Costamagna</w:t>
      </w:r>
      <w:proofErr w:type="spellEnd"/>
      <w:r w:rsidRPr="003B4B26">
        <w:rPr>
          <w:rFonts w:ascii="Book Antiqua" w:eastAsia="宋体" w:hAnsi="Book Antiqua" w:cs="宋体"/>
          <w:b/>
          <w:bCs/>
          <w:sz w:val="24"/>
          <w:szCs w:val="24"/>
        </w:rPr>
        <w:t xml:space="preserve"> G</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Bulajic</w:t>
      </w:r>
      <w:proofErr w:type="spellEnd"/>
      <w:r w:rsidRPr="003B4B26">
        <w:rPr>
          <w:rFonts w:ascii="Book Antiqua" w:eastAsia="宋体" w:hAnsi="Book Antiqua" w:cs="宋体"/>
          <w:sz w:val="24"/>
          <w:szCs w:val="24"/>
        </w:rPr>
        <w:t xml:space="preserve"> M, </w:t>
      </w:r>
      <w:proofErr w:type="spellStart"/>
      <w:r w:rsidRPr="003B4B26">
        <w:rPr>
          <w:rFonts w:ascii="Book Antiqua" w:eastAsia="宋体" w:hAnsi="Book Antiqua" w:cs="宋体"/>
          <w:sz w:val="24"/>
          <w:szCs w:val="24"/>
        </w:rPr>
        <w:t>Tringali</w:t>
      </w:r>
      <w:proofErr w:type="spellEnd"/>
      <w:r w:rsidRPr="003B4B26">
        <w:rPr>
          <w:rFonts w:ascii="Book Antiqua" w:eastAsia="宋体" w:hAnsi="Book Antiqua" w:cs="宋体"/>
          <w:sz w:val="24"/>
          <w:szCs w:val="24"/>
        </w:rPr>
        <w:t xml:space="preserve"> A, </w:t>
      </w:r>
      <w:proofErr w:type="spellStart"/>
      <w:r w:rsidRPr="003B4B26">
        <w:rPr>
          <w:rFonts w:ascii="Book Antiqua" w:eastAsia="宋体" w:hAnsi="Book Antiqua" w:cs="宋体"/>
          <w:sz w:val="24"/>
          <w:szCs w:val="24"/>
        </w:rPr>
        <w:t>Pandolfi</w:t>
      </w:r>
      <w:proofErr w:type="spellEnd"/>
      <w:r w:rsidRPr="003B4B26">
        <w:rPr>
          <w:rFonts w:ascii="Book Antiqua" w:eastAsia="宋体" w:hAnsi="Book Antiqua" w:cs="宋体"/>
          <w:sz w:val="24"/>
          <w:szCs w:val="24"/>
        </w:rPr>
        <w:t xml:space="preserve"> M, </w:t>
      </w:r>
      <w:proofErr w:type="spellStart"/>
      <w:r w:rsidRPr="003B4B26">
        <w:rPr>
          <w:rFonts w:ascii="Book Antiqua" w:eastAsia="宋体" w:hAnsi="Book Antiqua" w:cs="宋体"/>
          <w:sz w:val="24"/>
          <w:szCs w:val="24"/>
        </w:rPr>
        <w:t>Gabbrielli</w:t>
      </w:r>
      <w:proofErr w:type="spellEnd"/>
      <w:r w:rsidRPr="003B4B26">
        <w:rPr>
          <w:rFonts w:ascii="Book Antiqua" w:eastAsia="宋体" w:hAnsi="Book Antiqua" w:cs="宋体"/>
          <w:sz w:val="24"/>
          <w:szCs w:val="24"/>
        </w:rPr>
        <w:t xml:space="preserve"> A, </w:t>
      </w:r>
      <w:proofErr w:type="spellStart"/>
      <w:r w:rsidRPr="003B4B26">
        <w:rPr>
          <w:rFonts w:ascii="Book Antiqua" w:eastAsia="宋体" w:hAnsi="Book Antiqua" w:cs="宋体"/>
          <w:sz w:val="24"/>
          <w:szCs w:val="24"/>
        </w:rPr>
        <w:t>Spada</w:t>
      </w:r>
      <w:proofErr w:type="spellEnd"/>
      <w:r w:rsidRPr="003B4B26">
        <w:rPr>
          <w:rFonts w:ascii="Book Antiqua" w:eastAsia="宋体" w:hAnsi="Book Antiqua" w:cs="宋体"/>
          <w:sz w:val="24"/>
          <w:szCs w:val="24"/>
        </w:rPr>
        <w:t xml:space="preserve"> C, </w:t>
      </w:r>
      <w:proofErr w:type="spellStart"/>
      <w:r w:rsidRPr="003B4B26">
        <w:rPr>
          <w:rFonts w:ascii="Book Antiqua" w:eastAsia="宋体" w:hAnsi="Book Antiqua" w:cs="宋体"/>
          <w:sz w:val="24"/>
          <w:szCs w:val="24"/>
        </w:rPr>
        <w:t>Petruzziello</w:t>
      </w:r>
      <w:proofErr w:type="spellEnd"/>
      <w:r w:rsidRPr="003B4B26">
        <w:rPr>
          <w:rFonts w:ascii="Book Antiqua" w:eastAsia="宋体" w:hAnsi="Book Antiqua" w:cs="宋体"/>
          <w:sz w:val="24"/>
          <w:szCs w:val="24"/>
        </w:rPr>
        <w:t xml:space="preserve"> L, </w:t>
      </w:r>
      <w:proofErr w:type="spellStart"/>
      <w:r w:rsidRPr="003B4B26">
        <w:rPr>
          <w:rFonts w:ascii="Book Antiqua" w:eastAsia="宋体" w:hAnsi="Book Antiqua" w:cs="宋体"/>
          <w:sz w:val="24"/>
          <w:szCs w:val="24"/>
        </w:rPr>
        <w:t>Familiari</w:t>
      </w:r>
      <w:proofErr w:type="spellEnd"/>
      <w:r w:rsidRPr="003B4B26">
        <w:rPr>
          <w:rFonts w:ascii="Book Antiqua" w:eastAsia="宋体" w:hAnsi="Book Antiqua" w:cs="宋体"/>
          <w:sz w:val="24"/>
          <w:szCs w:val="24"/>
        </w:rPr>
        <w:t xml:space="preserve"> P, </w:t>
      </w:r>
      <w:proofErr w:type="spellStart"/>
      <w:r w:rsidRPr="003B4B26">
        <w:rPr>
          <w:rFonts w:ascii="Book Antiqua" w:eastAsia="宋体" w:hAnsi="Book Antiqua" w:cs="宋体"/>
          <w:sz w:val="24"/>
          <w:szCs w:val="24"/>
        </w:rPr>
        <w:t>Mutignani</w:t>
      </w:r>
      <w:proofErr w:type="spellEnd"/>
      <w:r w:rsidRPr="003B4B26">
        <w:rPr>
          <w:rFonts w:ascii="Book Antiqua" w:eastAsia="宋体" w:hAnsi="Book Antiqua" w:cs="宋体"/>
          <w:sz w:val="24"/>
          <w:szCs w:val="24"/>
        </w:rPr>
        <w:t xml:space="preserve"> M. Multiple stenting of refractory pancreatic duct strictures in severe chronic pancreatitis: long-term results. </w:t>
      </w:r>
      <w:r w:rsidRPr="003B4B26">
        <w:rPr>
          <w:rFonts w:ascii="Book Antiqua" w:eastAsia="宋体" w:hAnsi="Book Antiqua" w:cs="宋体"/>
          <w:i/>
          <w:iCs/>
          <w:sz w:val="24"/>
          <w:szCs w:val="24"/>
        </w:rPr>
        <w:t>Endoscopy</w:t>
      </w:r>
      <w:r w:rsidRPr="003B4B26">
        <w:rPr>
          <w:rFonts w:ascii="Book Antiqua" w:eastAsia="宋体" w:hAnsi="Book Antiqua" w:cs="宋体"/>
          <w:sz w:val="24"/>
          <w:szCs w:val="24"/>
        </w:rPr>
        <w:t> 2006; </w:t>
      </w:r>
      <w:r w:rsidRPr="003B4B26">
        <w:rPr>
          <w:rFonts w:ascii="Book Antiqua" w:eastAsia="宋体" w:hAnsi="Book Antiqua" w:cs="宋体"/>
          <w:b/>
          <w:bCs/>
          <w:sz w:val="24"/>
          <w:szCs w:val="24"/>
        </w:rPr>
        <w:t>38</w:t>
      </w:r>
      <w:r w:rsidRPr="003B4B26">
        <w:rPr>
          <w:rFonts w:ascii="Book Antiqua" w:eastAsia="宋体" w:hAnsi="Book Antiqua" w:cs="宋体"/>
          <w:sz w:val="24"/>
          <w:szCs w:val="24"/>
        </w:rPr>
        <w:t>: 254-259 [PMID: 16528652 DOI: 10.1055/s-2005-921069]</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24 </w:t>
      </w:r>
      <w:proofErr w:type="spellStart"/>
      <w:r w:rsidRPr="003B4B26">
        <w:rPr>
          <w:rFonts w:ascii="Book Antiqua" w:eastAsia="宋体" w:hAnsi="Book Antiqua" w:cs="宋体"/>
          <w:b/>
          <w:bCs/>
          <w:sz w:val="24"/>
          <w:szCs w:val="24"/>
        </w:rPr>
        <w:t>Dumonceau</w:t>
      </w:r>
      <w:proofErr w:type="spellEnd"/>
      <w:r w:rsidRPr="003B4B26">
        <w:rPr>
          <w:rFonts w:ascii="Book Antiqua" w:eastAsia="宋体" w:hAnsi="Book Antiqua" w:cs="宋体"/>
          <w:b/>
          <w:bCs/>
          <w:sz w:val="24"/>
          <w:szCs w:val="24"/>
        </w:rPr>
        <w:t xml:space="preserve"> JM</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Devière</w:t>
      </w:r>
      <w:proofErr w:type="spellEnd"/>
      <w:r w:rsidRPr="003B4B26">
        <w:rPr>
          <w:rFonts w:ascii="Book Antiqua" w:eastAsia="宋体" w:hAnsi="Book Antiqua" w:cs="宋体"/>
          <w:sz w:val="24"/>
          <w:szCs w:val="24"/>
        </w:rPr>
        <w:t xml:space="preserve"> J, Le </w:t>
      </w:r>
      <w:proofErr w:type="spellStart"/>
      <w:r w:rsidRPr="003B4B26">
        <w:rPr>
          <w:rFonts w:ascii="Book Antiqua" w:eastAsia="宋体" w:hAnsi="Book Antiqua" w:cs="宋体"/>
          <w:sz w:val="24"/>
          <w:szCs w:val="24"/>
        </w:rPr>
        <w:t>Moine</w:t>
      </w:r>
      <w:proofErr w:type="spellEnd"/>
      <w:r w:rsidRPr="003B4B26">
        <w:rPr>
          <w:rFonts w:ascii="Book Antiqua" w:eastAsia="宋体" w:hAnsi="Book Antiqua" w:cs="宋体"/>
          <w:sz w:val="24"/>
          <w:szCs w:val="24"/>
        </w:rPr>
        <w:t xml:space="preserve"> O, </w:t>
      </w:r>
      <w:proofErr w:type="spellStart"/>
      <w:r w:rsidRPr="003B4B26">
        <w:rPr>
          <w:rFonts w:ascii="Book Antiqua" w:eastAsia="宋体" w:hAnsi="Book Antiqua" w:cs="宋体"/>
          <w:sz w:val="24"/>
          <w:szCs w:val="24"/>
        </w:rPr>
        <w:t>Delhaye</w:t>
      </w:r>
      <w:proofErr w:type="spellEnd"/>
      <w:r w:rsidRPr="003B4B26">
        <w:rPr>
          <w:rFonts w:ascii="Book Antiqua" w:eastAsia="宋体" w:hAnsi="Book Antiqua" w:cs="宋体"/>
          <w:sz w:val="24"/>
          <w:szCs w:val="24"/>
        </w:rPr>
        <w:t xml:space="preserve"> M, </w:t>
      </w:r>
      <w:proofErr w:type="spellStart"/>
      <w:r w:rsidRPr="003B4B26">
        <w:rPr>
          <w:rFonts w:ascii="Book Antiqua" w:eastAsia="宋体" w:hAnsi="Book Antiqua" w:cs="宋体"/>
          <w:sz w:val="24"/>
          <w:szCs w:val="24"/>
        </w:rPr>
        <w:t>Vandermeeren</w:t>
      </w:r>
      <w:proofErr w:type="spellEnd"/>
      <w:r w:rsidRPr="003B4B26">
        <w:rPr>
          <w:rFonts w:ascii="Book Antiqua" w:eastAsia="宋体" w:hAnsi="Book Antiqua" w:cs="宋体"/>
          <w:sz w:val="24"/>
          <w:szCs w:val="24"/>
        </w:rPr>
        <w:t xml:space="preserve"> A, Baize M, Van </w:t>
      </w:r>
      <w:proofErr w:type="spellStart"/>
      <w:r w:rsidRPr="003B4B26">
        <w:rPr>
          <w:rFonts w:ascii="Book Antiqua" w:eastAsia="宋体" w:hAnsi="Book Antiqua" w:cs="宋体"/>
          <w:sz w:val="24"/>
          <w:szCs w:val="24"/>
        </w:rPr>
        <w:t>Gansbeke</w:t>
      </w:r>
      <w:proofErr w:type="spellEnd"/>
      <w:r w:rsidRPr="003B4B26">
        <w:rPr>
          <w:rFonts w:ascii="Book Antiqua" w:eastAsia="宋体" w:hAnsi="Book Antiqua" w:cs="宋体"/>
          <w:sz w:val="24"/>
          <w:szCs w:val="24"/>
        </w:rPr>
        <w:t xml:space="preserve"> D, Cremer M. Endoscopic pancreatic drainage in chronic pancreatitis associated with ductal stones: long-term results. </w:t>
      </w:r>
      <w:proofErr w:type="spellStart"/>
      <w:r w:rsidRPr="003B4B26">
        <w:rPr>
          <w:rFonts w:ascii="Book Antiqua" w:eastAsia="宋体" w:hAnsi="Book Antiqua" w:cs="宋体"/>
          <w:i/>
          <w:iCs/>
          <w:sz w:val="24"/>
          <w:szCs w:val="24"/>
        </w:rPr>
        <w:t>Gastrointest</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Endosc</w:t>
      </w:r>
      <w:proofErr w:type="spellEnd"/>
      <w:r w:rsidRPr="003B4B26">
        <w:rPr>
          <w:rFonts w:ascii="Book Antiqua" w:eastAsia="宋体" w:hAnsi="Book Antiqua" w:cs="宋体"/>
          <w:sz w:val="24"/>
          <w:szCs w:val="24"/>
        </w:rPr>
        <w:t> 1996; </w:t>
      </w:r>
      <w:r w:rsidRPr="003B4B26">
        <w:rPr>
          <w:rFonts w:ascii="Book Antiqua" w:eastAsia="宋体" w:hAnsi="Book Antiqua" w:cs="宋体"/>
          <w:b/>
          <w:bCs/>
          <w:sz w:val="24"/>
          <w:szCs w:val="24"/>
        </w:rPr>
        <w:t>43</w:t>
      </w:r>
      <w:r w:rsidRPr="003B4B26">
        <w:rPr>
          <w:rFonts w:ascii="Book Antiqua" w:eastAsia="宋体" w:hAnsi="Book Antiqua" w:cs="宋体"/>
          <w:sz w:val="24"/>
          <w:szCs w:val="24"/>
        </w:rPr>
        <w:t>: 547-555 [PMID: 8781931 DOI: 10.1016/S0016-5107(96)70189-X]</w:t>
      </w:r>
    </w:p>
    <w:p w:rsidR="00A20CA9" w:rsidRPr="003B4B26" w:rsidRDefault="00A20CA9" w:rsidP="003B4B26">
      <w:pPr>
        <w:spacing w:after="0" w:line="360" w:lineRule="auto"/>
        <w:jc w:val="both"/>
        <w:rPr>
          <w:rFonts w:ascii="Book Antiqua" w:eastAsia="宋体" w:hAnsi="Book Antiqua" w:cs="宋体"/>
          <w:sz w:val="24"/>
          <w:szCs w:val="24"/>
        </w:rPr>
      </w:pPr>
      <w:proofErr w:type="gramStart"/>
      <w:r w:rsidRPr="003B4B26">
        <w:rPr>
          <w:rFonts w:ascii="Book Antiqua" w:eastAsia="宋体" w:hAnsi="Book Antiqua" w:cs="宋体"/>
          <w:sz w:val="24"/>
          <w:szCs w:val="24"/>
        </w:rPr>
        <w:t>25 </w:t>
      </w:r>
      <w:r w:rsidRPr="003B4B26">
        <w:rPr>
          <w:rFonts w:ascii="Book Antiqua" w:eastAsia="宋体" w:hAnsi="Book Antiqua" w:cs="宋体"/>
          <w:b/>
          <w:bCs/>
          <w:sz w:val="24"/>
          <w:szCs w:val="24"/>
        </w:rPr>
        <w:t>Cremer M</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Deviere</w:t>
      </w:r>
      <w:proofErr w:type="spellEnd"/>
      <w:r w:rsidRPr="003B4B26">
        <w:rPr>
          <w:rFonts w:ascii="Book Antiqua" w:eastAsia="宋体" w:hAnsi="Book Antiqua" w:cs="宋体"/>
          <w:sz w:val="24"/>
          <w:szCs w:val="24"/>
        </w:rPr>
        <w:t xml:space="preserve"> J, </w:t>
      </w:r>
      <w:proofErr w:type="spellStart"/>
      <w:r w:rsidRPr="003B4B26">
        <w:rPr>
          <w:rFonts w:ascii="Book Antiqua" w:eastAsia="宋体" w:hAnsi="Book Antiqua" w:cs="宋体"/>
          <w:sz w:val="24"/>
          <w:szCs w:val="24"/>
        </w:rPr>
        <w:t>Delhaye</w:t>
      </w:r>
      <w:proofErr w:type="spellEnd"/>
      <w:r w:rsidRPr="003B4B26">
        <w:rPr>
          <w:rFonts w:ascii="Book Antiqua" w:eastAsia="宋体" w:hAnsi="Book Antiqua" w:cs="宋体"/>
          <w:sz w:val="24"/>
          <w:szCs w:val="24"/>
        </w:rPr>
        <w:t xml:space="preserve"> M, </w:t>
      </w:r>
      <w:proofErr w:type="spellStart"/>
      <w:r w:rsidRPr="003B4B26">
        <w:rPr>
          <w:rFonts w:ascii="Book Antiqua" w:eastAsia="宋体" w:hAnsi="Book Antiqua" w:cs="宋体"/>
          <w:sz w:val="24"/>
          <w:szCs w:val="24"/>
        </w:rPr>
        <w:t>Vandermeeren</w:t>
      </w:r>
      <w:proofErr w:type="spellEnd"/>
      <w:r w:rsidRPr="003B4B26">
        <w:rPr>
          <w:rFonts w:ascii="Book Antiqua" w:eastAsia="宋体" w:hAnsi="Book Antiqua" w:cs="宋体"/>
          <w:sz w:val="24"/>
          <w:szCs w:val="24"/>
        </w:rPr>
        <w:t xml:space="preserve"> A, Baize M. Non-surgical management of severe chronic pancreatitis.</w:t>
      </w:r>
      <w:proofErr w:type="gramEnd"/>
      <w:r w:rsidRPr="003B4B26">
        <w:rPr>
          <w:rFonts w:ascii="Book Antiqua" w:eastAsia="宋体" w:hAnsi="Book Antiqua" w:cs="宋体"/>
          <w:sz w:val="24"/>
          <w:szCs w:val="24"/>
        </w:rPr>
        <w:t> </w:t>
      </w:r>
      <w:proofErr w:type="spellStart"/>
      <w:r w:rsidRPr="003B4B26">
        <w:rPr>
          <w:rFonts w:ascii="Book Antiqua" w:eastAsia="宋体" w:hAnsi="Book Antiqua" w:cs="宋体"/>
          <w:i/>
          <w:iCs/>
          <w:sz w:val="24"/>
          <w:szCs w:val="24"/>
        </w:rPr>
        <w:t>Scand</w:t>
      </w:r>
      <w:proofErr w:type="spellEnd"/>
      <w:r w:rsidRPr="003B4B26">
        <w:rPr>
          <w:rFonts w:ascii="Book Antiqua" w:eastAsia="宋体" w:hAnsi="Book Antiqua" w:cs="宋体"/>
          <w:i/>
          <w:iCs/>
          <w:sz w:val="24"/>
          <w:szCs w:val="24"/>
        </w:rPr>
        <w:t xml:space="preserve"> J </w:t>
      </w:r>
      <w:proofErr w:type="spellStart"/>
      <w:r w:rsidRPr="003B4B26">
        <w:rPr>
          <w:rFonts w:ascii="Book Antiqua" w:eastAsia="宋体" w:hAnsi="Book Antiqua" w:cs="宋体"/>
          <w:i/>
          <w:iCs/>
          <w:sz w:val="24"/>
          <w:szCs w:val="24"/>
        </w:rPr>
        <w:t>Gastroenterol</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Suppl</w:t>
      </w:r>
      <w:proofErr w:type="spellEnd"/>
      <w:r w:rsidRPr="003B4B26">
        <w:rPr>
          <w:rFonts w:ascii="Book Antiqua" w:eastAsia="宋体" w:hAnsi="Book Antiqua" w:cs="宋体"/>
          <w:sz w:val="24"/>
          <w:szCs w:val="24"/>
        </w:rPr>
        <w:t> 1990; </w:t>
      </w:r>
      <w:r w:rsidRPr="003B4B26">
        <w:rPr>
          <w:rFonts w:ascii="Book Antiqua" w:eastAsia="宋体" w:hAnsi="Book Antiqua" w:cs="宋体"/>
          <w:b/>
          <w:bCs/>
          <w:sz w:val="24"/>
          <w:szCs w:val="24"/>
        </w:rPr>
        <w:t>175</w:t>
      </w:r>
      <w:r w:rsidRPr="003B4B26">
        <w:rPr>
          <w:rFonts w:ascii="Book Antiqua" w:eastAsia="宋体" w:hAnsi="Book Antiqua" w:cs="宋体"/>
          <w:sz w:val="24"/>
          <w:szCs w:val="24"/>
        </w:rPr>
        <w:t>: 77-84 [PMID: 2237284 DOI: 10.3109/00365529009093130]</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26 </w:t>
      </w:r>
      <w:proofErr w:type="spellStart"/>
      <w:r w:rsidRPr="003B4B26">
        <w:rPr>
          <w:rFonts w:ascii="Book Antiqua" w:eastAsia="宋体" w:hAnsi="Book Antiqua" w:cs="宋体"/>
          <w:b/>
          <w:bCs/>
          <w:sz w:val="24"/>
          <w:szCs w:val="24"/>
        </w:rPr>
        <w:t>Jalleh</w:t>
      </w:r>
      <w:proofErr w:type="spellEnd"/>
      <w:r w:rsidRPr="003B4B26">
        <w:rPr>
          <w:rFonts w:ascii="Book Antiqua" w:eastAsia="宋体" w:hAnsi="Book Antiqua" w:cs="宋体"/>
          <w:b/>
          <w:bCs/>
          <w:sz w:val="24"/>
          <w:szCs w:val="24"/>
        </w:rPr>
        <w:t xml:space="preserve"> RP</w:t>
      </w:r>
      <w:r w:rsidRPr="003B4B26">
        <w:rPr>
          <w:rFonts w:ascii="Book Antiqua" w:eastAsia="宋体" w:hAnsi="Book Antiqua" w:cs="宋体"/>
          <w:sz w:val="24"/>
          <w:szCs w:val="24"/>
        </w:rPr>
        <w:t xml:space="preserve">, Aslam M, Williamson RC. </w:t>
      </w:r>
      <w:proofErr w:type="gramStart"/>
      <w:r w:rsidRPr="003B4B26">
        <w:rPr>
          <w:rFonts w:ascii="Book Antiqua" w:eastAsia="宋体" w:hAnsi="Book Antiqua" w:cs="宋体"/>
          <w:sz w:val="24"/>
          <w:szCs w:val="24"/>
        </w:rPr>
        <w:t>Pancreatic tissue and ductal pressures in chronic pancreatitis.</w:t>
      </w:r>
      <w:proofErr w:type="gramEnd"/>
      <w:r w:rsidRPr="003B4B26">
        <w:rPr>
          <w:rFonts w:ascii="Book Antiqua" w:eastAsia="宋体" w:hAnsi="Book Antiqua" w:cs="宋体"/>
          <w:sz w:val="24"/>
          <w:szCs w:val="24"/>
        </w:rPr>
        <w:t> </w:t>
      </w:r>
      <w:r w:rsidRPr="003B4B26">
        <w:rPr>
          <w:rFonts w:ascii="Book Antiqua" w:eastAsia="宋体" w:hAnsi="Book Antiqua" w:cs="宋体"/>
          <w:i/>
          <w:iCs/>
          <w:sz w:val="24"/>
          <w:szCs w:val="24"/>
        </w:rPr>
        <w:t xml:space="preserve">Br J </w:t>
      </w:r>
      <w:proofErr w:type="spellStart"/>
      <w:r w:rsidRPr="003B4B26">
        <w:rPr>
          <w:rFonts w:ascii="Book Antiqua" w:eastAsia="宋体" w:hAnsi="Book Antiqua" w:cs="宋体"/>
          <w:i/>
          <w:iCs/>
          <w:sz w:val="24"/>
          <w:szCs w:val="24"/>
        </w:rPr>
        <w:t>Surg</w:t>
      </w:r>
      <w:proofErr w:type="spellEnd"/>
      <w:r w:rsidRPr="003B4B26">
        <w:rPr>
          <w:rFonts w:ascii="Book Antiqua" w:eastAsia="宋体" w:hAnsi="Book Antiqua" w:cs="宋体"/>
          <w:sz w:val="24"/>
          <w:szCs w:val="24"/>
        </w:rPr>
        <w:t> 1991; </w:t>
      </w:r>
      <w:r w:rsidRPr="003B4B26">
        <w:rPr>
          <w:rFonts w:ascii="Book Antiqua" w:eastAsia="宋体" w:hAnsi="Book Antiqua" w:cs="宋体"/>
          <w:b/>
          <w:bCs/>
          <w:sz w:val="24"/>
          <w:szCs w:val="24"/>
        </w:rPr>
        <w:t>78</w:t>
      </w:r>
      <w:r w:rsidRPr="003B4B26">
        <w:rPr>
          <w:rFonts w:ascii="Book Antiqua" w:eastAsia="宋体" w:hAnsi="Book Antiqua" w:cs="宋体"/>
          <w:sz w:val="24"/>
          <w:szCs w:val="24"/>
        </w:rPr>
        <w:t>: 1235-1237 [PMID: 1958994 DOI: 10.1002/bjs.1800781028]</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27 </w:t>
      </w:r>
      <w:r w:rsidRPr="003B4B26">
        <w:rPr>
          <w:rFonts w:ascii="Book Antiqua" w:eastAsia="宋体" w:hAnsi="Book Antiqua" w:cs="宋体"/>
          <w:b/>
          <w:bCs/>
          <w:sz w:val="24"/>
          <w:szCs w:val="24"/>
        </w:rPr>
        <w:t>Fink AS</w:t>
      </w:r>
      <w:r w:rsidRPr="003B4B26">
        <w:rPr>
          <w:rFonts w:ascii="Book Antiqua" w:eastAsia="宋体" w:hAnsi="Book Antiqua" w:cs="宋体"/>
          <w:sz w:val="24"/>
          <w:szCs w:val="24"/>
        </w:rPr>
        <w:t xml:space="preserve">, Perez de Ayala V, Chapman M, Cotton PB. </w:t>
      </w:r>
      <w:proofErr w:type="gramStart"/>
      <w:r w:rsidRPr="003B4B26">
        <w:rPr>
          <w:rFonts w:ascii="Book Antiqua" w:eastAsia="宋体" w:hAnsi="Book Antiqua" w:cs="宋体"/>
          <w:sz w:val="24"/>
          <w:szCs w:val="24"/>
        </w:rPr>
        <w:t xml:space="preserve">Radiologic pitfalls in endoscopic retrograde </w:t>
      </w:r>
      <w:proofErr w:type="spellStart"/>
      <w:r w:rsidRPr="003B4B26">
        <w:rPr>
          <w:rFonts w:ascii="Book Antiqua" w:eastAsia="宋体" w:hAnsi="Book Antiqua" w:cs="宋体"/>
          <w:sz w:val="24"/>
          <w:szCs w:val="24"/>
        </w:rPr>
        <w:t>pancreatography</w:t>
      </w:r>
      <w:proofErr w:type="spellEnd"/>
      <w:r w:rsidRPr="003B4B26">
        <w:rPr>
          <w:rFonts w:ascii="Book Antiqua" w:eastAsia="宋体" w:hAnsi="Book Antiqua" w:cs="宋体"/>
          <w:sz w:val="24"/>
          <w:szCs w:val="24"/>
        </w:rPr>
        <w:t>.</w:t>
      </w:r>
      <w:proofErr w:type="gramEnd"/>
      <w:r w:rsidRPr="003B4B26">
        <w:rPr>
          <w:rFonts w:ascii="Book Antiqua" w:eastAsia="宋体" w:hAnsi="Book Antiqua" w:cs="宋体"/>
          <w:sz w:val="24"/>
          <w:szCs w:val="24"/>
        </w:rPr>
        <w:t> </w:t>
      </w:r>
      <w:r w:rsidRPr="003B4B26">
        <w:rPr>
          <w:rFonts w:ascii="Book Antiqua" w:eastAsia="宋体" w:hAnsi="Book Antiqua" w:cs="宋体"/>
          <w:i/>
          <w:iCs/>
          <w:sz w:val="24"/>
          <w:szCs w:val="24"/>
        </w:rPr>
        <w:t>Pancreas</w:t>
      </w:r>
      <w:r w:rsidRPr="003B4B26">
        <w:rPr>
          <w:rFonts w:ascii="Book Antiqua" w:eastAsia="宋体" w:hAnsi="Book Antiqua" w:cs="宋体"/>
          <w:sz w:val="24"/>
          <w:szCs w:val="24"/>
        </w:rPr>
        <w:t> 1986; </w:t>
      </w:r>
      <w:r w:rsidRPr="003B4B26">
        <w:rPr>
          <w:rFonts w:ascii="Book Antiqua" w:eastAsia="宋体" w:hAnsi="Book Antiqua" w:cs="宋体"/>
          <w:b/>
          <w:bCs/>
          <w:sz w:val="24"/>
          <w:szCs w:val="24"/>
        </w:rPr>
        <w:t>1</w:t>
      </w:r>
      <w:r w:rsidRPr="003B4B26">
        <w:rPr>
          <w:rFonts w:ascii="Book Antiqua" w:eastAsia="宋体" w:hAnsi="Book Antiqua" w:cs="宋体"/>
          <w:sz w:val="24"/>
          <w:szCs w:val="24"/>
        </w:rPr>
        <w:t>: 180-187 [PMID: 3575303 DOI: 10.1097/00006676-198603000-00013]</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lastRenderedPageBreak/>
        <w:t>28 </w:t>
      </w:r>
      <w:r w:rsidRPr="003B4B26">
        <w:rPr>
          <w:rFonts w:ascii="Book Antiqua" w:eastAsia="宋体" w:hAnsi="Book Antiqua" w:cs="宋体"/>
          <w:b/>
          <w:bCs/>
          <w:sz w:val="24"/>
          <w:szCs w:val="24"/>
        </w:rPr>
        <w:t>Markowitz JS</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Rattner</w:t>
      </w:r>
      <w:proofErr w:type="spellEnd"/>
      <w:r w:rsidRPr="003B4B26">
        <w:rPr>
          <w:rFonts w:ascii="Book Antiqua" w:eastAsia="宋体" w:hAnsi="Book Antiqua" w:cs="宋体"/>
          <w:sz w:val="24"/>
          <w:szCs w:val="24"/>
        </w:rPr>
        <w:t xml:space="preserve"> DW, </w:t>
      </w:r>
      <w:proofErr w:type="spellStart"/>
      <w:r w:rsidRPr="003B4B26">
        <w:rPr>
          <w:rFonts w:ascii="Book Antiqua" w:eastAsia="宋体" w:hAnsi="Book Antiqua" w:cs="宋体"/>
          <w:sz w:val="24"/>
          <w:szCs w:val="24"/>
        </w:rPr>
        <w:t>Warshaw</w:t>
      </w:r>
      <w:proofErr w:type="spellEnd"/>
      <w:r w:rsidRPr="003B4B26">
        <w:rPr>
          <w:rFonts w:ascii="Book Antiqua" w:eastAsia="宋体" w:hAnsi="Book Antiqua" w:cs="宋体"/>
          <w:sz w:val="24"/>
          <w:szCs w:val="24"/>
        </w:rPr>
        <w:t xml:space="preserve"> AL. Failure of symptomatic relief after </w:t>
      </w:r>
      <w:proofErr w:type="spellStart"/>
      <w:r w:rsidRPr="003B4B26">
        <w:rPr>
          <w:rFonts w:ascii="Book Antiqua" w:eastAsia="宋体" w:hAnsi="Book Antiqua" w:cs="宋体"/>
          <w:sz w:val="24"/>
          <w:szCs w:val="24"/>
        </w:rPr>
        <w:t>pancreaticojejunal</w:t>
      </w:r>
      <w:proofErr w:type="spellEnd"/>
      <w:r w:rsidRPr="003B4B26">
        <w:rPr>
          <w:rFonts w:ascii="Book Antiqua" w:eastAsia="宋体" w:hAnsi="Book Antiqua" w:cs="宋体"/>
          <w:sz w:val="24"/>
          <w:szCs w:val="24"/>
        </w:rPr>
        <w:t xml:space="preserve"> decompression for chronic pancreatitis. </w:t>
      </w:r>
      <w:proofErr w:type="gramStart"/>
      <w:r w:rsidRPr="003B4B26">
        <w:rPr>
          <w:rFonts w:ascii="Book Antiqua" w:eastAsia="宋体" w:hAnsi="Book Antiqua" w:cs="宋体"/>
          <w:sz w:val="24"/>
          <w:szCs w:val="24"/>
        </w:rPr>
        <w:t>Strategies for salvage.</w:t>
      </w:r>
      <w:proofErr w:type="gramEnd"/>
      <w:r w:rsidRPr="003B4B26">
        <w:rPr>
          <w:rFonts w:ascii="Book Antiqua" w:eastAsia="宋体" w:hAnsi="Book Antiqua" w:cs="宋体"/>
          <w:sz w:val="24"/>
          <w:szCs w:val="24"/>
        </w:rPr>
        <w:t> </w:t>
      </w:r>
      <w:r w:rsidRPr="003B4B26">
        <w:rPr>
          <w:rFonts w:ascii="Book Antiqua" w:eastAsia="宋体" w:hAnsi="Book Antiqua" w:cs="宋体"/>
          <w:i/>
          <w:iCs/>
          <w:sz w:val="24"/>
          <w:szCs w:val="24"/>
        </w:rPr>
        <w:t xml:space="preserve">Arch </w:t>
      </w:r>
      <w:proofErr w:type="spellStart"/>
      <w:r w:rsidRPr="003B4B26">
        <w:rPr>
          <w:rFonts w:ascii="Book Antiqua" w:eastAsia="宋体" w:hAnsi="Book Antiqua" w:cs="宋体"/>
          <w:i/>
          <w:iCs/>
          <w:sz w:val="24"/>
          <w:szCs w:val="24"/>
        </w:rPr>
        <w:t>Surg</w:t>
      </w:r>
      <w:proofErr w:type="spellEnd"/>
      <w:r w:rsidRPr="003B4B26">
        <w:rPr>
          <w:rFonts w:ascii="Book Antiqua" w:eastAsia="宋体" w:hAnsi="Book Antiqua" w:cs="宋体"/>
          <w:sz w:val="24"/>
          <w:szCs w:val="24"/>
        </w:rPr>
        <w:t> 1994; </w:t>
      </w:r>
      <w:r w:rsidRPr="003B4B26">
        <w:rPr>
          <w:rFonts w:ascii="Book Antiqua" w:eastAsia="宋体" w:hAnsi="Book Antiqua" w:cs="宋体"/>
          <w:b/>
          <w:bCs/>
          <w:sz w:val="24"/>
          <w:szCs w:val="24"/>
        </w:rPr>
        <w:t>129</w:t>
      </w:r>
      <w:r w:rsidRPr="003B4B26">
        <w:rPr>
          <w:rFonts w:ascii="Book Antiqua" w:eastAsia="宋体" w:hAnsi="Book Antiqua" w:cs="宋体"/>
          <w:sz w:val="24"/>
          <w:szCs w:val="24"/>
        </w:rPr>
        <w:t>: 374-39; discussion 374-39; [PMID: 8154964 DOI: 10.1001/archsurg.1994.01420280044006]</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29 </w:t>
      </w:r>
      <w:r w:rsidRPr="003B4B26">
        <w:rPr>
          <w:rFonts w:ascii="Book Antiqua" w:eastAsia="宋体" w:hAnsi="Book Antiqua" w:cs="宋体"/>
          <w:b/>
          <w:bCs/>
          <w:sz w:val="24"/>
          <w:szCs w:val="24"/>
        </w:rPr>
        <w:t>Harada N</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Kouzu</w:t>
      </w:r>
      <w:proofErr w:type="spellEnd"/>
      <w:r w:rsidRPr="003B4B26">
        <w:rPr>
          <w:rFonts w:ascii="Book Antiqua" w:eastAsia="宋体" w:hAnsi="Book Antiqua" w:cs="宋体"/>
          <w:sz w:val="24"/>
          <w:szCs w:val="24"/>
        </w:rPr>
        <w:t xml:space="preserve"> T, </w:t>
      </w:r>
      <w:proofErr w:type="spellStart"/>
      <w:r w:rsidRPr="003B4B26">
        <w:rPr>
          <w:rFonts w:ascii="Book Antiqua" w:eastAsia="宋体" w:hAnsi="Book Antiqua" w:cs="宋体"/>
          <w:sz w:val="24"/>
          <w:szCs w:val="24"/>
        </w:rPr>
        <w:t>Arima</w:t>
      </w:r>
      <w:proofErr w:type="spellEnd"/>
      <w:r w:rsidRPr="003B4B26">
        <w:rPr>
          <w:rFonts w:ascii="Book Antiqua" w:eastAsia="宋体" w:hAnsi="Book Antiqua" w:cs="宋体"/>
          <w:sz w:val="24"/>
          <w:szCs w:val="24"/>
        </w:rPr>
        <w:t xml:space="preserve"> M, Asano T, Kikuchi T, </w:t>
      </w:r>
      <w:proofErr w:type="spellStart"/>
      <w:r w:rsidRPr="003B4B26">
        <w:rPr>
          <w:rFonts w:ascii="Book Antiqua" w:eastAsia="宋体" w:hAnsi="Book Antiqua" w:cs="宋体"/>
          <w:sz w:val="24"/>
          <w:szCs w:val="24"/>
        </w:rPr>
        <w:t>Isono</w:t>
      </w:r>
      <w:proofErr w:type="spellEnd"/>
      <w:r w:rsidRPr="003B4B26">
        <w:rPr>
          <w:rFonts w:ascii="Book Antiqua" w:eastAsia="宋体" w:hAnsi="Book Antiqua" w:cs="宋体"/>
          <w:sz w:val="24"/>
          <w:szCs w:val="24"/>
        </w:rPr>
        <w:t xml:space="preserve"> K. Endoscopic ultrasound-guided </w:t>
      </w:r>
      <w:proofErr w:type="spellStart"/>
      <w:r w:rsidRPr="003B4B26">
        <w:rPr>
          <w:rFonts w:ascii="Book Antiqua" w:eastAsia="宋体" w:hAnsi="Book Antiqua" w:cs="宋体"/>
          <w:sz w:val="24"/>
          <w:szCs w:val="24"/>
        </w:rPr>
        <w:t>pancreatography</w:t>
      </w:r>
      <w:proofErr w:type="spellEnd"/>
      <w:r w:rsidRPr="003B4B26">
        <w:rPr>
          <w:rFonts w:ascii="Book Antiqua" w:eastAsia="宋体" w:hAnsi="Book Antiqua" w:cs="宋体"/>
          <w:sz w:val="24"/>
          <w:szCs w:val="24"/>
        </w:rPr>
        <w:t>: a case report. </w:t>
      </w:r>
      <w:r w:rsidRPr="003B4B26">
        <w:rPr>
          <w:rFonts w:ascii="Book Antiqua" w:eastAsia="宋体" w:hAnsi="Book Antiqua" w:cs="宋体"/>
          <w:i/>
          <w:iCs/>
          <w:sz w:val="24"/>
          <w:szCs w:val="24"/>
        </w:rPr>
        <w:t>Endoscopy</w:t>
      </w:r>
      <w:r w:rsidRPr="003B4B26">
        <w:rPr>
          <w:rFonts w:ascii="Book Antiqua" w:eastAsia="宋体" w:hAnsi="Book Antiqua" w:cs="宋体"/>
          <w:sz w:val="24"/>
          <w:szCs w:val="24"/>
        </w:rPr>
        <w:t> 1995; </w:t>
      </w:r>
      <w:r w:rsidRPr="003B4B26">
        <w:rPr>
          <w:rFonts w:ascii="Book Antiqua" w:eastAsia="宋体" w:hAnsi="Book Antiqua" w:cs="宋体"/>
          <w:b/>
          <w:bCs/>
          <w:sz w:val="24"/>
          <w:szCs w:val="24"/>
        </w:rPr>
        <w:t>27</w:t>
      </w:r>
      <w:r w:rsidRPr="003B4B26">
        <w:rPr>
          <w:rFonts w:ascii="Book Antiqua" w:eastAsia="宋体" w:hAnsi="Book Antiqua" w:cs="宋体"/>
          <w:sz w:val="24"/>
          <w:szCs w:val="24"/>
        </w:rPr>
        <w:t>: 612-615 [PMID: 8608758 DOI: 10.1055/s-2007-1005769]</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30 </w:t>
      </w:r>
      <w:proofErr w:type="spellStart"/>
      <w:r w:rsidRPr="003B4B26">
        <w:rPr>
          <w:rFonts w:ascii="Book Antiqua" w:eastAsia="宋体" w:hAnsi="Book Antiqua" w:cs="宋体"/>
          <w:b/>
          <w:bCs/>
          <w:sz w:val="24"/>
          <w:szCs w:val="24"/>
        </w:rPr>
        <w:t>Gress</w:t>
      </w:r>
      <w:proofErr w:type="spellEnd"/>
      <w:r w:rsidRPr="003B4B26">
        <w:rPr>
          <w:rFonts w:ascii="Book Antiqua" w:eastAsia="宋体" w:hAnsi="Book Antiqua" w:cs="宋体"/>
          <w:b/>
          <w:bCs/>
          <w:sz w:val="24"/>
          <w:szCs w:val="24"/>
        </w:rPr>
        <w:t xml:space="preserve"> F</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Ikenberry</w:t>
      </w:r>
      <w:proofErr w:type="spellEnd"/>
      <w:r w:rsidRPr="003B4B26">
        <w:rPr>
          <w:rFonts w:ascii="Book Antiqua" w:eastAsia="宋体" w:hAnsi="Book Antiqua" w:cs="宋体"/>
          <w:sz w:val="24"/>
          <w:szCs w:val="24"/>
        </w:rPr>
        <w:t xml:space="preserve"> S, Sherman S, Lehman G. Endoscopic ultrasound-directed </w:t>
      </w:r>
      <w:proofErr w:type="spellStart"/>
      <w:r w:rsidRPr="003B4B26">
        <w:rPr>
          <w:rFonts w:ascii="Book Antiqua" w:eastAsia="宋体" w:hAnsi="Book Antiqua" w:cs="宋体"/>
          <w:sz w:val="24"/>
          <w:szCs w:val="24"/>
        </w:rPr>
        <w:t>pancreatography</w:t>
      </w:r>
      <w:proofErr w:type="spellEnd"/>
      <w:r w:rsidRPr="003B4B26">
        <w:rPr>
          <w:rFonts w:ascii="Book Antiqua" w:eastAsia="宋体" w:hAnsi="Book Antiqua" w:cs="宋体"/>
          <w:sz w:val="24"/>
          <w:szCs w:val="24"/>
        </w:rPr>
        <w:t>. </w:t>
      </w:r>
      <w:proofErr w:type="spellStart"/>
      <w:r w:rsidRPr="003B4B26">
        <w:rPr>
          <w:rFonts w:ascii="Book Antiqua" w:eastAsia="宋体" w:hAnsi="Book Antiqua" w:cs="宋体"/>
          <w:i/>
          <w:iCs/>
          <w:sz w:val="24"/>
          <w:szCs w:val="24"/>
        </w:rPr>
        <w:t>Gastrointest</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Endosc</w:t>
      </w:r>
      <w:proofErr w:type="spellEnd"/>
      <w:r w:rsidRPr="003B4B26">
        <w:rPr>
          <w:rFonts w:ascii="Book Antiqua" w:eastAsia="宋体" w:hAnsi="Book Antiqua" w:cs="宋体"/>
          <w:sz w:val="24"/>
          <w:szCs w:val="24"/>
        </w:rPr>
        <w:t> 1996; </w:t>
      </w:r>
      <w:r w:rsidRPr="003B4B26">
        <w:rPr>
          <w:rFonts w:ascii="Book Antiqua" w:eastAsia="宋体" w:hAnsi="Book Antiqua" w:cs="宋体"/>
          <w:b/>
          <w:bCs/>
          <w:sz w:val="24"/>
          <w:szCs w:val="24"/>
        </w:rPr>
        <w:t>44</w:t>
      </w:r>
      <w:r w:rsidRPr="003B4B26">
        <w:rPr>
          <w:rFonts w:ascii="Book Antiqua" w:eastAsia="宋体" w:hAnsi="Book Antiqua" w:cs="宋体"/>
          <w:sz w:val="24"/>
          <w:szCs w:val="24"/>
        </w:rPr>
        <w:t>: 736-739 [PMID: 8979070 DOI: 10.1016/S0016-5107(96)70064-0]</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31 </w:t>
      </w:r>
      <w:r w:rsidRPr="003B4B26">
        <w:rPr>
          <w:rFonts w:ascii="Book Antiqua" w:eastAsia="宋体" w:hAnsi="Book Antiqua" w:cs="宋体"/>
          <w:b/>
          <w:bCs/>
          <w:sz w:val="24"/>
          <w:szCs w:val="24"/>
        </w:rPr>
        <w:t>Tessier G</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Bories</w:t>
      </w:r>
      <w:proofErr w:type="spellEnd"/>
      <w:r w:rsidRPr="003B4B26">
        <w:rPr>
          <w:rFonts w:ascii="Book Antiqua" w:eastAsia="宋体" w:hAnsi="Book Antiqua" w:cs="宋体"/>
          <w:sz w:val="24"/>
          <w:szCs w:val="24"/>
        </w:rPr>
        <w:t xml:space="preserve"> E, </w:t>
      </w:r>
      <w:proofErr w:type="spellStart"/>
      <w:r w:rsidRPr="003B4B26">
        <w:rPr>
          <w:rFonts w:ascii="Book Antiqua" w:eastAsia="宋体" w:hAnsi="Book Antiqua" w:cs="宋体"/>
          <w:sz w:val="24"/>
          <w:szCs w:val="24"/>
        </w:rPr>
        <w:t>Arvanitakis</w:t>
      </w:r>
      <w:proofErr w:type="spellEnd"/>
      <w:r w:rsidRPr="003B4B26">
        <w:rPr>
          <w:rFonts w:ascii="Book Antiqua" w:eastAsia="宋体" w:hAnsi="Book Antiqua" w:cs="宋体"/>
          <w:sz w:val="24"/>
          <w:szCs w:val="24"/>
        </w:rPr>
        <w:t xml:space="preserve"> M, </w:t>
      </w:r>
      <w:proofErr w:type="spellStart"/>
      <w:r w:rsidRPr="003B4B26">
        <w:rPr>
          <w:rFonts w:ascii="Book Antiqua" w:eastAsia="宋体" w:hAnsi="Book Antiqua" w:cs="宋体"/>
          <w:sz w:val="24"/>
          <w:szCs w:val="24"/>
        </w:rPr>
        <w:t>Hittelet</w:t>
      </w:r>
      <w:proofErr w:type="spellEnd"/>
      <w:r w:rsidRPr="003B4B26">
        <w:rPr>
          <w:rFonts w:ascii="Book Antiqua" w:eastAsia="宋体" w:hAnsi="Book Antiqua" w:cs="宋体"/>
          <w:sz w:val="24"/>
          <w:szCs w:val="24"/>
        </w:rPr>
        <w:t xml:space="preserve"> A, </w:t>
      </w:r>
      <w:proofErr w:type="spellStart"/>
      <w:r w:rsidRPr="003B4B26">
        <w:rPr>
          <w:rFonts w:ascii="Book Antiqua" w:eastAsia="宋体" w:hAnsi="Book Antiqua" w:cs="宋体"/>
          <w:sz w:val="24"/>
          <w:szCs w:val="24"/>
        </w:rPr>
        <w:t>Pesenti</w:t>
      </w:r>
      <w:proofErr w:type="spellEnd"/>
      <w:r w:rsidRPr="003B4B26">
        <w:rPr>
          <w:rFonts w:ascii="Book Antiqua" w:eastAsia="宋体" w:hAnsi="Book Antiqua" w:cs="宋体"/>
          <w:sz w:val="24"/>
          <w:szCs w:val="24"/>
        </w:rPr>
        <w:t xml:space="preserve"> C, Le </w:t>
      </w:r>
      <w:proofErr w:type="spellStart"/>
      <w:r w:rsidRPr="003B4B26">
        <w:rPr>
          <w:rFonts w:ascii="Book Antiqua" w:eastAsia="宋体" w:hAnsi="Book Antiqua" w:cs="宋体"/>
          <w:sz w:val="24"/>
          <w:szCs w:val="24"/>
        </w:rPr>
        <w:t>Moine</w:t>
      </w:r>
      <w:proofErr w:type="spellEnd"/>
      <w:r w:rsidRPr="003B4B26">
        <w:rPr>
          <w:rFonts w:ascii="Book Antiqua" w:eastAsia="宋体" w:hAnsi="Book Antiqua" w:cs="宋体"/>
          <w:sz w:val="24"/>
          <w:szCs w:val="24"/>
        </w:rPr>
        <w:t xml:space="preserve"> O, </w:t>
      </w:r>
      <w:proofErr w:type="spellStart"/>
      <w:r w:rsidRPr="003B4B26">
        <w:rPr>
          <w:rFonts w:ascii="Book Antiqua" w:eastAsia="宋体" w:hAnsi="Book Antiqua" w:cs="宋体"/>
          <w:sz w:val="24"/>
          <w:szCs w:val="24"/>
        </w:rPr>
        <w:t>Giovannini</w:t>
      </w:r>
      <w:proofErr w:type="spellEnd"/>
      <w:r w:rsidRPr="003B4B26">
        <w:rPr>
          <w:rFonts w:ascii="Book Antiqua" w:eastAsia="宋体" w:hAnsi="Book Antiqua" w:cs="宋体"/>
          <w:sz w:val="24"/>
          <w:szCs w:val="24"/>
        </w:rPr>
        <w:t xml:space="preserve"> M, </w:t>
      </w:r>
      <w:proofErr w:type="spellStart"/>
      <w:r w:rsidRPr="003B4B26">
        <w:rPr>
          <w:rFonts w:ascii="Book Antiqua" w:eastAsia="宋体" w:hAnsi="Book Antiqua" w:cs="宋体"/>
          <w:sz w:val="24"/>
          <w:szCs w:val="24"/>
        </w:rPr>
        <w:t>Devière</w:t>
      </w:r>
      <w:proofErr w:type="spellEnd"/>
      <w:r w:rsidRPr="003B4B26">
        <w:rPr>
          <w:rFonts w:ascii="Book Antiqua" w:eastAsia="宋体" w:hAnsi="Book Antiqua" w:cs="宋体"/>
          <w:sz w:val="24"/>
          <w:szCs w:val="24"/>
        </w:rPr>
        <w:t xml:space="preserve"> J. EUS-guided </w:t>
      </w:r>
      <w:proofErr w:type="spellStart"/>
      <w:r w:rsidRPr="003B4B26">
        <w:rPr>
          <w:rFonts w:ascii="Book Antiqua" w:eastAsia="宋体" w:hAnsi="Book Antiqua" w:cs="宋体"/>
          <w:sz w:val="24"/>
          <w:szCs w:val="24"/>
        </w:rPr>
        <w:t>pancreatogastrostomy</w:t>
      </w:r>
      <w:proofErr w:type="spellEnd"/>
      <w:r w:rsidRPr="003B4B26">
        <w:rPr>
          <w:rFonts w:ascii="Book Antiqua" w:eastAsia="宋体" w:hAnsi="Book Antiqua" w:cs="宋体"/>
          <w:sz w:val="24"/>
          <w:szCs w:val="24"/>
        </w:rPr>
        <w:t xml:space="preserve"> and </w:t>
      </w:r>
      <w:proofErr w:type="spellStart"/>
      <w:r w:rsidRPr="003B4B26">
        <w:rPr>
          <w:rFonts w:ascii="Book Antiqua" w:eastAsia="宋体" w:hAnsi="Book Antiqua" w:cs="宋体"/>
          <w:sz w:val="24"/>
          <w:szCs w:val="24"/>
        </w:rPr>
        <w:t>pancreatobulbostomy</w:t>
      </w:r>
      <w:proofErr w:type="spellEnd"/>
      <w:r w:rsidRPr="003B4B26">
        <w:rPr>
          <w:rFonts w:ascii="Book Antiqua" w:eastAsia="宋体" w:hAnsi="Book Antiqua" w:cs="宋体"/>
          <w:sz w:val="24"/>
          <w:szCs w:val="24"/>
        </w:rPr>
        <w:t xml:space="preserve"> for the treatment of pain in patients with pancreatic ductal dilatation inaccessible for </w:t>
      </w:r>
      <w:proofErr w:type="spellStart"/>
      <w:r w:rsidRPr="003B4B26">
        <w:rPr>
          <w:rFonts w:ascii="Book Antiqua" w:eastAsia="宋体" w:hAnsi="Book Antiqua" w:cs="宋体"/>
          <w:sz w:val="24"/>
          <w:szCs w:val="24"/>
        </w:rPr>
        <w:t>transpapillary</w:t>
      </w:r>
      <w:proofErr w:type="spellEnd"/>
      <w:r w:rsidRPr="003B4B26">
        <w:rPr>
          <w:rFonts w:ascii="Book Antiqua" w:eastAsia="宋体" w:hAnsi="Book Antiqua" w:cs="宋体"/>
          <w:sz w:val="24"/>
          <w:szCs w:val="24"/>
        </w:rPr>
        <w:t xml:space="preserve"> endoscopic therapy. </w:t>
      </w:r>
      <w:proofErr w:type="spellStart"/>
      <w:r w:rsidRPr="003B4B26">
        <w:rPr>
          <w:rFonts w:ascii="Book Antiqua" w:eastAsia="宋体" w:hAnsi="Book Antiqua" w:cs="宋体"/>
          <w:i/>
          <w:iCs/>
          <w:sz w:val="24"/>
          <w:szCs w:val="24"/>
        </w:rPr>
        <w:t>Gastrointest</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Endosc</w:t>
      </w:r>
      <w:proofErr w:type="spellEnd"/>
      <w:r w:rsidRPr="003B4B26">
        <w:rPr>
          <w:rFonts w:ascii="Book Antiqua" w:eastAsia="宋体" w:hAnsi="Book Antiqua" w:cs="宋体"/>
          <w:sz w:val="24"/>
          <w:szCs w:val="24"/>
        </w:rPr>
        <w:t> 2007; </w:t>
      </w:r>
      <w:r w:rsidRPr="003B4B26">
        <w:rPr>
          <w:rFonts w:ascii="Book Antiqua" w:eastAsia="宋体" w:hAnsi="Book Antiqua" w:cs="宋体"/>
          <w:b/>
          <w:bCs/>
          <w:sz w:val="24"/>
          <w:szCs w:val="24"/>
        </w:rPr>
        <w:t>65</w:t>
      </w:r>
      <w:r w:rsidRPr="003B4B26">
        <w:rPr>
          <w:rFonts w:ascii="Book Antiqua" w:eastAsia="宋体" w:hAnsi="Book Antiqua" w:cs="宋体"/>
          <w:sz w:val="24"/>
          <w:szCs w:val="24"/>
        </w:rPr>
        <w:t>: 233-241 [PMID: 17258981 DOI: 10.1016/j.gie.2006.06.029]</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32 </w:t>
      </w:r>
      <w:r w:rsidRPr="003B4B26">
        <w:rPr>
          <w:rFonts w:ascii="Book Antiqua" w:eastAsia="宋体" w:hAnsi="Book Antiqua" w:cs="宋体"/>
          <w:b/>
          <w:bCs/>
          <w:sz w:val="24"/>
          <w:szCs w:val="24"/>
        </w:rPr>
        <w:t>François E</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Kahaleh</w:t>
      </w:r>
      <w:proofErr w:type="spellEnd"/>
      <w:r w:rsidRPr="003B4B26">
        <w:rPr>
          <w:rFonts w:ascii="Book Antiqua" w:eastAsia="宋体" w:hAnsi="Book Antiqua" w:cs="宋体"/>
          <w:sz w:val="24"/>
          <w:szCs w:val="24"/>
        </w:rPr>
        <w:t xml:space="preserve"> M, </w:t>
      </w:r>
      <w:proofErr w:type="spellStart"/>
      <w:r w:rsidRPr="003B4B26">
        <w:rPr>
          <w:rFonts w:ascii="Book Antiqua" w:eastAsia="宋体" w:hAnsi="Book Antiqua" w:cs="宋体"/>
          <w:sz w:val="24"/>
          <w:szCs w:val="24"/>
        </w:rPr>
        <w:t>Giovannini</w:t>
      </w:r>
      <w:proofErr w:type="spellEnd"/>
      <w:r w:rsidRPr="003B4B26">
        <w:rPr>
          <w:rFonts w:ascii="Book Antiqua" w:eastAsia="宋体" w:hAnsi="Book Antiqua" w:cs="宋体"/>
          <w:sz w:val="24"/>
          <w:szCs w:val="24"/>
        </w:rPr>
        <w:t xml:space="preserve"> M, Matos C, </w:t>
      </w:r>
      <w:proofErr w:type="spellStart"/>
      <w:r w:rsidRPr="003B4B26">
        <w:rPr>
          <w:rFonts w:ascii="Book Antiqua" w:eastAsia="宋体" w:hAnsi="Book Antiqua" w:cs="宋体"/>
          <w:sz w:val="24"/>
          <w:szCs w:val="24"/>
        </w:rPr>
        <w:t>Devière</w:t>
      </w:r>
      <w:proofErr w:type="spellEnd"/>
      <w:r w:rsidRPr="003B4B26">
        <w:rPr>
          <w:rFonts w:ascii="Book Antiqua" w:eastAsia="宋体" w:hAnsi="Book Antiqua" w:cs="宋体"/>
          <w:sz w:val="24"/>
          <w:szCs w:val="24"/>
        </w:rPr>
        <w:t xml:space="preserve"> J. EUS-guided </w:t>
      </w:r>
      <w:proofErr w:type="spellStart"/>
      <w:r w:rsidRPr="003B4B26">
        <w:rPr>
          <w:rFonts w:ascii="Book Antiqua" w:eastAsia="宋体" w:hAnsi="Book Antiqua" w:cs="宋体"/>
          <w:sz w:val="24"/>
          <w:szCs w:val="24"/>
        </w:rPr>
        <w:t>pancreaticogastrostomy</w:t>
      </w:r>
      <w:proofErr w:type="spellEnd"/>
      <w:r w:rsidRPr="003B4B26">
        <w:rPr>
          <w:rFonts w:ascii="Book Antiqua" w:eastAsia="宋体" w:hAnsi="Book Antiqua" w:cs="宋体"/>
          <w:sz w:val="24"/>
          <w:szCs w:val="24"/>
        </w:rPr>
        <w:t>. </w:t>
      </w:r>
      <w:proofErr w:type="spellStart"/>
      <w:r w:rsidRPr="003B4B26">
        <w:rPr>
          <w:rFonts w:ascii="Book Antiqua" w:eastAsia="宋体" w:hAnsi="Book Antiqua" w:cs="宋体"/>
          <w:i/>
          <w:iCs/>
          <w:sz w:val="24"/>
          <w:szCs w:val="24"/>
        </w:rPr>
        <w:t>Gastrointest</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Endosc</w:t>
      </w:r>
      <w:proofErr w:type="spellEnd"/>
      <w:r w:rsidRPr="003B4B26">
        <w:rPr>
          <w:rFonts w:ascii="Book Antiqua" w:eastAsia="宋体" w:hAnsi="Book Antiqua" w:cs="宋体"/>
          <w:sz w:val="24"/>
          <w:szCs w:val="24"/>
        </w:rPr>
        <w:t> 2002; </w:t>
      </w:r>
      <w:r w:rsidRPr="003B4B26">
        <w:rPr>
          <w:rFonts w:ascii="Book Antiqua" w:eastAsia="宋体" w:hAnsi="Book Antiqua" w:cs="宋体"/>
          <w:b/>
          <w:bCs/>
          <w:sz w:val="24"/>
          <w:szCs w:val="24"/>
        </w:rPr>
        <w:t>56</w:t>
      </w:r>
      <w:r w:rsidRPr="003B4B26">
        <w:rPr>
          <w:rFonts w:ascii="Book Antiqua" w:eastAsia="宋体" w:hAnsi="Book Antiqua" w:cs="宋体"/>
          <w:sz w:val="24"/>
          <w:szCs w:val="24"/>
        </w:rPr>
        <w:t>: 128-133 [PMID: 12085052 DOI: 10.1067/mge.2002.125547]</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33 </w:t>
      </w:r>
      <w:proofErr w:type="spellStart"/>
      <w:r w:rsidRPr="003B4B26">
        <w:rPr>
          <w:rFonts w:ascii="Book Antiqua" w:eastAsia="宋体" w:hAnsi="Book Antiqua" w:cs="宋体"/>
          <w:b/>
          <w:bCs/>
          <w:sz w:val="24"/>
          <w:szCs w:val="24"/>
        </w:rPr>
        <w:t>Brauer</w:t>
      </w:r>
      <w:proofErr w:type="spellEnd"/>
      <w:r w:rsidRPr="003B4B26">
        <w:rPr>
          <w:rFonts w:ascii="Book Antiqua" w:eastAsia="宋体" w:hAnsi="Book Antiqua" w:cs="宋体"/>
          <w:b/>
          <w:bCs/>
          <w:sz w:val="24"/>
          <w:szCs w:val="24"/>
        </w:rPr>
        <w:t xml:space="preserve"> BC</w:t>
      </w:r>
      <w:r w:rsidRPr="003B4B26">
        <w:rPr>
          <w:rFonts w:ascii="Book Antiqua" w:eastAsia="宋体" w:hAnsi="Book Antiqua" w:cs="宋体"/>
          <w:sz w:val="24"/>
          <w:szCs w:val="24"/>
        </w:rPr>
        <w:t xml:space="preserve">, Chen YK, </w:t>
      </w:r>
      <w:proofErr w:type="spellStart"/>
      <w:r w:rsidRPr="003B4B26">
        <w:rPr>
          <w:rFonts w:ascii="Book Antiqua" w:eastAsia="宋体" w:hAnsi="Book Antiqua" w:cs="宋体"/>
          <w:sz w:val="24"/>
          <w:szCs w:val="24"/>
        </w:rPr>
        <w:t>Fukami</w:t>
      </w:r>
      <w:proofErr w:type="spellEnd"/>
      <w:r w:rsidRPr="003B4B26">
        <w:rPr>
          <w:rFonts w:ascii="Book Antiqua" w:eastAsia="宋体" w:hAnsi="Book Antiqua" w:cs="宋体"/>
          <w:sz w:val="24"/>
          <w:szCs w:val="24"/>
        </w:rPr>
        <w:t xml:space="preserve"> N, Shah RJ. Single-operator EUS-guided cholangiopancreatography for difficult </w:t>
      </w:r>
      <w:proofErr w:type="spellStart"/>
      <w:r w:rsidRPr="003B4B26">
        <w:rPr>
          <w:rFonts w:ascii="Book Antiqua" w:eastAsia="宋体" w:hAnsi="Book Antiqua" w:cs="宋体"/>
          <w:sz w:val="24"/>
          <w:szCs w:val="24"/>
        </w:rPr>
        <w:t>pancreaticobiliary</w:t>
      </w:r>
      <w:proofErr w:type="spellEnd"/>
      <w:r w:rsidRPr="003B4B26">
        <w:rPr>
          <w:rFonts w:ascii="Book Antiqua" w:eastAsia="宋体" w:hAnsi="Book Antiqua" w:cs="宋体"/>
          <w:sz w:val="24"/>
          <w:szCs w:val="24"/>
        </w:rPr>
        <w:t xml:space="preserve"> access (with video). </w:t>
      </w:r>
      <w:proofErr w:type="spellStart"/>
      <w:r w:rsidRPr="003B4B26">
        <w:rPr>
          <w:rFonts w:ascii="Book Antiqua" w:eastAsia="宋体" w:hAnsi="Book Antiqua" w:cs="宋体"/>
          <w:i/>
          <w:iCs/>
          <w:sz w:val="24"/>
          <w:szCs w:val="24"/>
        </w:rPr>
        <w:t>Gastrointest</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Endosc</w:t>
      </w:r>
      <w:proofErr w:type="spellEnd"/>
      <w:r w:rsidRPr="003B4B26">
        <w:rPr>
          <w:rFonts w:ascii="Book Antiqua" w:eastAsia="宋体" w:hAnsi="Book Antiqua" w:cs="宋体"/>
          <w:sz w:val="24"/>
          <w:szCs w:val="24"/>
        </w:rPr>
        <w:t> 2009; </w:t>
      </w:r>
      <w:r w:rsidRPr="003B4B26">
        <w:rPr>
          <w:rFonts w:ascii="Book Antiqua" w:eastAsia="宋体" w:hAnsi="Book Antiqua" w:cs="宋体"/>
          <w:b/>
          <w:bCs/>
          <w:sz w:val="24"/>
          <w:szCs w:val="24"/>
        </w:rPr>
        <w:t>70</w:t>
      </w:r>
      <w:r w:rsidRPr="003B4B26">
        <w:rPr>
          <w:rFonts w:ascii="Book Antiqua" w:eastAsia="宋体" w:hAnsi="Book Antiqua" w:cs="宋体"/>
          <w:sz w:val="24"/>
          <w:szCs w:val="24"/>
        </w:rPr>
        <w:t>: 471-479 [PMID: 19560768 DOI: 10.1016/j.gie.2008.12.233]</w:t>
      </w:r>
    </w:p>
    <w:p w:rsidR="001A1D86" w:rsidRPr="003B4B26" w:rsidRDefault="00A20CA9" w:rsidP="003B4B26">
      <w:pPr>
        <w:spacing w:after="0" w:line="360" w:lineRule="auto"/>
        <w:jc w:val="both"/>
        <w:rPr>
          <w:rFonts w:ascii="Book Antiqua" w:eastAsia="宋体" w:hAnsi="Book Antiqua" w:cs="宋体"/>
          <w:bCs/>
          <w:sz w:val="24"/>
          <w:szCs w:val="24"/>
          <w:lang w:eastAsia="zh-CN"/>
        </w:rPr>
      </w:pPr>
      <w:r w:rsidRPr="003B4B26">
        <w:rPr>
          <w:rFonts w:ascii="Book Antiqua" w:eastAsia="宋体" w:hAnsi="Book Antiqua" w:cs="宋体" w:hint="eastAsia"/>
          <w:sz w:val="24"/>
          <w:szCs w:val="24"/>
        </w:rPr>
        <w:t>34</w:t>
      </w:r>
      <w:r w:rsidRPr="003B4B26">
        <w:rPr>
          <w:rFonts w:ascii="Book Antiqua" w:eastAsia="宋体" w:hAnsi="Book Antiqua" w:cs="宋体"/>
          <w:sz w:val="24"/>
          <w:szCs w:val="24"/>
        </w:rPr>
        <w:t> </w:t>
      </w:r>
      <w:proofErr w:type="spellStart"/>
      <w:r w:rsidR="001A1D86" w:rsidRPr="003B4B26">
        <w:rPr>
          <w:rFonts w:ascii="Book Antiqua" w:eastAsia="宋体" w:hAnsi="Book Antiqua" w:cs="宋体"/>
          <w:b/>
          <w:bCs/>
          <w:sz w:val="24"/>
          <w:szCs w:val="24"/>
        </w:rPr>
        <w:t>Itoi</w:t>
      </w:r>
      <w:proofErr w:type="spellEnd"/>
      <w:r w:rsidR="001A1D86" w:rsidRPr="003B4B26">
        <w:rPr>
          <w:rFonts w:ascii="Book Antiqua" w:eastAsia="宋体" w:hAnsi="Book Antiqua" w:cs="宋体"/>
          <w:b/>
          <w:bCs/>
          <w:sz w:val="24"/>
          <w:szCs w:val="24"/>
        </w:rPr>
        <w:t xml:space="preserve"> T, </w:t>
      </w:r>
      <w:r w:rsidR="001A1D86" w:rsidRPr="003B4B26">
        <w:rPr>
          <w:rFonts w:ascii="Book Antiqua" w:eastAsia="宋体" w:hAnsi="Book Antiqua" w:cs="宋体"/>
          <w:bCs/>
          <w:sz w:val="24"/>
          <w:szCs w:val="24"/>
        </w:rPr>
        <w:t xml:space="preserve">Yasuda I, </w:t>
      </w:r>
      <w:proofErr w:type="spellStart"/>
      <w:r w:rsidR="001A1D86" w:rsidRPr="003B4B26">
        <w:rPr>
          <w:rFonts w:ascii="Book Antiqua" w:eastAsia="宋体" w:hAnsi="Book Antiqua" w:cs="宋体"/>
          <w:bCs/>
          <w:sz w:val="24"/>
          <w:szCs w:val="24"/>
        </w:rPr>
        <w:t>Kurihara</w:t>
      </w:r>
      <w:proofErr w:type="spellEnd"/>
      <w:r w:rsidR="001A1D86" w:rsidRPr="003B4B26">
        <w:rPr>
          <w:rFonts w:ascii="Book Antiqua" w:eastAsia="宋体" w:hAnsi="Book Antiqua" w:cs="宋体"/>
          <w:bCs/>
          <w:sz w:val="24"/>
          <w:szCs w:val="24"/>
        </w:rPr>
        <w:t xml:space="preserve"> T, Itokawa F, </w:t>
      </w:r>
      <w:proofErr w:type="spellStart"/>
      <w:r w:rsidR="001A1D86" w:rsidRPr="003B4B26">
        <w:rPr>
          <w:rFonts w:ascii="Book Antiqua" w:eastAsia="宋体" w:hAnsi="Book Antiqua" w:cs="宋体"/>
          <w:bCs/>
          <w:sz w:val="24"/>
          <w:szCs w:val="24"/>
        </w:rPr>
        <w:t>Kasuya</w:t>
      </w:r>
      <w:proofErr w:type="spellEnd"/>
      <w:r w:rsidR="001A1D86" w:rsidRPr="003B4B26">
        <w:rPr>
          <w:rFonts w:ascii="Book Antiqua" w:eastAsia="宋体" w:hAnsi="Book Antiqua" w:cs="宋体"/>
          <w:bCs/>
          <w:sz w:val="24"/>
          <w:szCs w:val="24"/>
        </w:rPr>
        <w:t xml:space="preserve"> K. Technique of endoscopic ultrasonography-guided pancreatic duct intervention (with videos). </w:t>
      </w:r>
      <w:r w:rsidR="001A1D86" w:rsidRPr="003B4B26">
        <w:rPr>
          <w:rFonts w:ascii="Book Antiqua" w:eastAsia="宋体" w:hAnsi="Book Antiqua" w:cs="宋体"/>
          <w:bCs/>
          <w:i/>
          <w:sz w:val="24"/>
          <w:szCs w:val="24"/>
        </w:rPr>
        <w:t xml:space="preserve">J Hepatobiliary </w:t>
      </w:r>
      <w:proofErr w:type="spellStart"/>
      <w:r w:rsidR="001A1D86" w:rsidRPr="003B4B26">
        <w:rPr>
          <w:rFonts w:ascii="Book Antiqua" w:eastAsia="宋体" w:hAnsi="Book Antiqua" w:cs="宋体"/>
          <w:bCs/>
          <w:i/>
          <w:sz w:val="24"/>
          <w:szCs w:val="24"/>
        </w:rPr>
        <w:t>Pancreat</w:t>
      </w:r>
      <w:proofErr w:type="spellEnd"/>
      <w:r w:rsidR="001A1D86" w:rsidRPr="003B4B26">
        <w:rPr>
          <w:rFonts w:ascii="Book Antiqua" w:eastAsia="宋体" w:hAnsi="Book Antiqua" w:cs="宋体"/>
          <w:bCs/>
          <w:i/>
          <w:sz w:val="24"/>
          <w:szCs w:val="24"/>
        </w:rPr>
        <w:t xml:space="preserve"> </w:t>
      </w:r>
      <w:proofErr w:type="spellStart"/>
      <w:r w:rsidR="001A1D86" w:rsidRPr="003B4B26">
        <w:rPr>
          <w:rFonts w:ascii="Book Antiqua" w:eastAsia="宋体" w:hAnsi="Book Antiqua" w:cs="宋体"/>
          <w:bCs/>
          <w:i/>
          <w:sz w:val="24"/>
          <w:szCs w:val="24"/>
        </w:rPr>
        <w:t>Sci</w:t>
      </w:r>
      <w:proofErr w:type="spellEnd"/>
      <w:r w:rsidR="001A1D86" w:rsidRPr="003B4B26">
        <w:rPr>
          <w:rFonts w:ascii="Book Antiqua" w:eastAsia="宋体" w:hAnsi="Book Antiqua" w:cs="宋体"/>
          <w:bCs/>
          <w:sz w:val="24"/>
          <w:szCs w:val="24"/>
        </w:rPr>
        <w:t xml:space="preserve"> 2014;</w:t>
      </w:r>
      <w:r w:rsidR="001A1D86" w:rsidRPr="003B4B26">
        <w:rPr>
          <w:rFonts w:ascii="Book Antiqua" w:eastAsia="宋体" w:hAnsi="Book Antiqua" w:cs="宋体" w:hint="eastAsia"/>
          <w:bCs/>
          <w:sz w:val="24"/>
          <w:szCs w:val="24"/>
          <w:lang w:eastAsia="zh-CN"/>
        </w:rPr>
        <w:t xml:space="preserve"> </w:t>
      </w:r>
      <w:r w:rsidR="001A1D86" w:rsidRPr="003B4B26">
        <w:rPr>
          <w:rFonts w:ascii="Book Antiqua" w:eastAsia="宋体" w:hAnsi="Book Antiqua" w:cs="宋体"/>
          <w:b/>
          <w:bCs/>
          <w:sz w:val="24"/>
          <w:szCs w:val="24"/>
        </w:rPr>
        <w:t>21</w:t>
      </w:r>
      <w:r w:rsidR="001A1D86" w:rsidRPr="003B4B26">
        <w:rPr>
          <w:rFonts w:ascii="Book Antiqua" w:eastAsia="宋体" w:hAnsi="Book Antiqua" w:cs="宋体"/>
          <w:bCs/>
          <w:sz w:val="24"/>
          <w:szCs w:val="24"/>
        </w:rPr>
        <w:t>:</w:t>
      </w:r>
      <w:r w:rsidR="001A1D86" w:rsidRPr="003B4B26">
        <w:rPr>
          <w:rFonts w:ascii="Book Antiqua" w:eastAsia="宋体" w:hAnsi="Book Antiqua" w:cs="宋体" w:hint="eastAsia"/>
          <w:bCs/>
          <w:sz w:val="24"/>
          <w:szCs w:val="24"/>
          <w:lang w:eastAsia="zh-CN"/>
        </w:rPr>
        <w:t xml:space="preserve"> </w:t>
      </w:r>
      <w:r w:rsidR="001A1D86" w:rsidRPr="003B4B26">
        <w:rPr>
          <w:rFonts w:ascii="Book Antiqua" w:eastAsia="宋体" w:hAnsi="Book Antiqua" w:cs="宋体"/>
          <w:bCs/>
          <w:sz w:val="24"/>
          <w:szCs w:val="24"/>
        </w:rPr>
        <w:t>E4-9</w:t>
      </w:r>
      <w:r w:rsidR="001A1D86" w:rsidRPr="003B4B26">
        <w:rPr>
          <w:rFonts w:ascii="Book Antiqua" w:eastAsia="宋体" w:hAnsi="Book Antiqua" w:cs="宋体" w:hint="eastAsia"/>
          <w:bCs/>
          <w:sz w:val="24"/>
          <w:szCs w:val="24"/>
          <w:lang w:eastAsia="zh-CN"/>
        </w:rPr>
        <w:t xml:space="preserve"> </w:t>
      </w:r>
      <w:r w:rsidR="001A1D86" w:rsidRPr="003B4B26">
        <w:rPr>
          <w:rFonts w:ascii="Book Antiqua" w:eastAsia="宋体" w:hAnsi="Book Antiqua" w:cs="宋体"/>
          <w:bCs/>
          <w:sz w:val="24"/>
          <w:szCs w:val="24"/>
        </w:rPr>
        <w:t>[PMID: 24123911</w:t>
      </w:r>
      <w:r w:rsidR="001A1D86" w:rsidRPr="003B4B26">
        <w:rPr>
          <w:rFonts w:ascii="Book Antiqua" w:eastAsia="宋体" w:hAnsi="Book Antiqua" w:cs="宋体" w:hint="eastAsia"/>
          <w:bCs/>
          <w:sz w:val="24"/>
          <w:szCs w:val="24"/>
          <w:lang w:eastAsia="zh-CN"/>
        </w:rPr>
        <w:t xml:space="preserve"> </w:t>
      </w:r>
      <w:r w:rsidR="001A1D86" w:rsidRPr="003B4B26">
        <w:rPr>
          <w:rFonts w:ascii="Book Antiqua" w:eastAsia="宋体" w:hAnsi="Book Antiqua" w:cs="宋体"/>
          <w:bCs/>
          <w:sz w:val="24"/>
          <w:szCs w:val="24"/>
        </w:rPr>
        <w:t>DOI: 10.1002/jhbp.43]</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35 </w:t>
      </w:r>
      <w:r w:rsidRPr="003B4B26">
        <w:rPr>
          <w:rFonts w:ascii="Book Antiqua" w:eastAsia="宋体" w:hAnsi="Book Antiqua" w:cs="宋体"/>
          <w:b/>
          <w:bCs/>
          <w:sz w:val="24"/>
          <w:szCs w:val="24"/>
        </w:rPr>
        <w:t>Ergun M</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Aouattah</w:t>
      </w:r>
      <w:proofErr w:type="spellEnd"/>
      <w:r w:rsidRPr="003B4B26">
        <w:rPr>
          <w:rFonts w:ascii="Book Antiqua" w:eastAsia="宋体" w:hAnsi="Book Antiqua" w:cs="宋体"/>
          <w:sz w:val="24"/>
          <w:szCs w:val="24"/>
        </w:rPr>
        <w:t xml:space="preserve"> T, </w:t>
      </w:r>
      <w:proofErr w:type="spellStart"/>
      <w:r w:rsidRPr="003B4B26">
        <w:rPr>
          <w:rFonts w:ascii="Book Antiqua" w:eastAsia="宋体" w:hAnsi="Book Antiqua" w:cs="宋体"/>
          <w:sz w:val="24"/>
          <w:szCs w:val="24"/>
        </w:rPr>
        <w:t>Gillain</w:t>
      </w:r>
      <w:proofErr w:type="spellEnd"/>
      <w:r w:rsidRPr="003B4B26">
        <w:rPr>
          <w:rFonts w:ascii="Book Antiqua" w:eastAsia="宋体" w:hAnsi="Book Antiqua" w:cs="宋体"/>
          <w:sz w:val="24"/>
          <w:szCs w:val="24"/>
        </w:rPr>
        <w:t xml:space="preserve"> C, Gigot JF, Hubert C, </w:t>
      </w:r>
      <w:proofErr w:type="spellStart"/>
      <w:r w:rsidRPr="003B4B26">
        <w:rPr>
          <w:rFonts w:ascii="Book Antiqua" w:eastAsia="宋体" w:hAnsi="Book Antiqua" w:cs="宋体"/>
          <w:sz w:val="24"/>
          <w:szCs w:val="24"/>
        </w:rPr>
        <w:t>Deprez</w:t>
      </w:r>
      <w:proofErr w:type="spellEnd"/>
      <w:r w:rsidRPr="003B4B26">
        <w:rPr>
          <w:rFonts w:ascii="Book Antiqua" w:eastAsia="宋体" w:hAnsi="Book Antiqua" w:cs="宋体"/>
          <w:sz w:val="24"/>
          <w:szCs w:val="24"/>
        </w:rPr>
        <w:t xml:space="preserve"> PH. Endoscopic ultrasound-guided transluminal drainage of pancreatic duct obstruction: long-term outcome. </w:t>
      </w:r>
      <w:r w:rsidRPr="003B4B26">
        <w:rPr>
          <w:rFonts w:ascii="Book Antiqua" w:eastAsia="宋体" w:hAnsi="Book Antiqua" w:cs="宋体"/>
          <w:i/>
          <w:iCs/>
          <w:sz w:val="24"/>
          <w:szCs w:val="24"/>
        </w:rPr>
        <w:t>Endoscopy</w:t>
      </w:r>
      <w:r w:rsidRPr="003B4B26">
        <w:rPr>
          <w:rFonts w:ascii="Book Antiqua" w:eastAsia="宋体" w:hAnsi="Book Antiqua" w:cs="宋体"/>
          <w:sz w:val="24"/>
          <w:szCs w:val="24"/>
        </w:rPr>
        <w:t> 2011; </w:t>
      </w:r>
      <w:r w:rsidRPr="003B4B26">
        <w:rPr>
          <w:rFonts w:ascii="Book Antiqua" w:eastAsia="宋体" w:hAnsi="Book Antiqua" w:cs="宋体"/>
          <w:b/>
          <w:bCs/>
          <w:sz w:val="24"/>
          <w:szCs w:val="24"/>
        </w:rPr>
        <w:t>43</w:t>
      </w:r>
      <w:r w:rsidRPr="003B4B26">
        <w:rPr>
          <w:rFonts w:ascii="Book Antiqua" w:eastAsia="宋体" w:hAnsi="Book Antiqua" w:cs="宋体"/>
          <w:sz w:val="24"/>
          <w:szCs w:val="24"/>
        </w:rPr>
        <w:t>: 518-525 [PMID: 21437853 DOI: 10.1055/s-0030-1256333]</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36 </w:t>
      </w:r>
      <w:proofErr w:type="spellStart"/>
      <w:r w:rsidRPr="003B4B26">
        <w:rPr>
          <w:rFonts w:ascii="Book Antiqua" w:eastAsia="宋体" w:hAnsi="Book Antiqua" w:cs="宋体"/>
          <w:b/>
          <w:bCs/>
          <w:sz w:val="24"/>
          <w:szCs w:val="24"/>
        </w:rPr>
        <w:t>Chantarojanasiri</w:t>
      </w:r>
      <w:proofErr w:type="spellEnd"/>
      <w:r w:rsidRPr="003B4B26">
        <w:rPr>
          <w:rFonts w:ascii="Book Antiqua" w:eastAsia="宋体" w:hAnsi="Book Antiqua" w:cs="宋体"/>
          <w:b/>
          <w:bCs/>
          <w:sz w:val="24"/>
          <w:szCs w:val="24"/>
        </w:rPr>
        <w:t xml:space="preserve"> T</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Aswakul</w:t>
      </w:r>
      <w:proofErr w:type="spellEnd"/>
      <w:r w:rsidRPr="003B4B26">
        <w:rPr>
          <w:rFonts w:ascii="Book Antiqua" w:eastAsia="宋体" w:hAnsi="Book Antiqua" w:cs="宋体"/>
          <w:sz w:val="24"/>
          <w:szCs w:val="24"/>
        </w:rPr>
        <w:t xml:space="preserve"> P, </w:t>
      </w:r>
      <w:proofErr w:type="spellStart"/>
      <w:r w:rsidRPr="003B4B26">
        <w:rPr>
          <w:rFonts w:ascii="Book Antiqua" w:eastAsia="宋体" w:hAnsi="Book Antiqua" w:cs="宋体"/>
          <w:sz w:val="24"/>
          <w:szCs w:val="24"/>
        </w:rPr>
        <w:t>Prachayakul</w:t>
      </w:r>
      <w:proofErr w:type="spellEnd"/>
      <w:r w:rsidRPr="003B4B26">
        <w:rPr>
          <w:rFonts w:ascii="Book Antiqua" w:eastAsia="宋体" w:hAnsi="Book Antiqua" w:cs="宋体"/>
          <w:sz w:val="24"/>
          <w:szCs w:val="24"/>
        </w:rPr>
        <w:t xml:space="preserve"> V. Uncommon complications of therapeutic endoscopic ultrasonography: What, why, and how to prevent. </w:t>
      </w:r>
      <w:r w:rsidRPr="003B4B26">
        <w:rPr>
          <w:rFonts w:ascii="Book Antiqua" w:eastAsia="宋体" w:hAnsi="Book Antiqua" w:cs="宋体"/>
          <w:i/>
          <w:iCs/>
          <w:sz w:val="24"/>
          <w:szCs w:val="24"/>
        </w:rPr>
        <w:t xml:space="preserve">World J </w:t>
      </w:r>
      <w:proofErr w:type="spellStart"/>
      <w:r w:rsidRPr="003B4B26">
        <w:rPr>
          <w:rFonts w:ascii="Book Antiqua" w:eastAsia="宋体" w:hAnsi="Book Antiqua" w:cs="宋体"/>
          <w:i/>
          <w:iCs/>
          <w:sz w:val="24"/>
          <w:szCs w:val="24"/>
        </w:rPr>
        <w:t>Gastrointest</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Endosc</w:t>
      </w:r>
      <w:proofErr w:type="spellEnd"/>
      <w:r w:rsidRPr="003B4B26">
        <w:rPr>
          <w:rFonts w:ascii="Book Antiqua" w:eastAsia="宋体" w:hAnsi="Book Antiqua" w:cs="宋体"/>
          <w:sz w:val="24"/>
          <w:szCs w:val="24"/>
        </w:rPr>
        <w:t> 2015; </w:t>
      </w:r>
      <w:r w:rsidRPr="003B4B26">
        <w:rPr>
          <w:rFonts w:ascii="Book Antiqua" w:eastAsia="宋体" w:hAnsi="Book Antiqua" w:cs="宋体"/>
          <w:b/>
          <w:bCs/>
          <w:sz w:val="24"/>
          <w:szCs w:val="24"/>
        </w:rPr>
        <w:t>7</w:t>
      </w:r>
      <w:r w:rsidRPr="003B4B26">
        <w:rPr>
          <w:rFonts w:ascii="Book Antiqua" w:eastAsia="宋体" w:hAnsi="Book Antiqua" w:cs="宋体"/>
          <w:sz w:val="24"/>
          <w:szCs w:val="24"/>
        </w:rPr>
        <w:t>: 960-968 [PMID: 26265989 DOI: 10.4253/wjge.v7.i10.960]</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lastRenderedPageBreak/>
        <w:t>37 </w:t>
      </w:r>
      <w:proofErr w:type="spellStart"/>
      <w:r w:rsidRPr="003B4B26">
        <w:rPr>
          <w:rFonts w:ascii="Book Antiqua" w:eastAsia="宋体" w:hAnsi="Book Antiqua" w:cs="宋体"/>
          <w:b/>
          <w:bCs/>
          <w:sz w:val="24"/>
          <w:szCs w:val="24"/>
        </w:rPr>
        <w:t>Fujii</w:t>
      </w:r>
      <w:proofErr w:type="spellEnd"/>
      <w:r w:rsidRPr="003B4B26">
        <w:rPr>
          <w:rFonts w:ascii="Book Antiqua" w:eastAsia="宋体" w:hAnsi="Book Antiqua" w:cs="宋体"/>
          <w:b/>
          <w:bCs/>
          <w:sz w:val="24"/>
          <w:szCs w:val="24"/>
        </w:rPr>
        <w:t xml:space="preserve"> LL</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Topazian</w:t>
      </w:r>
      <w:proofErr w:type="spellEnd"/>
      <w:r w:rsidRPr="003B4B26">
        <w:rPr>
          <w:rFonts w:ascii="Book Antiqua" w:eastAsia="宋体" w:hAnsi="Book Antiqua" w:cs="宋体"/>
          <w:sz w:val="24"/>
          <w:szCs w:val="24"/>
        </w:rPr>
        <w:t xml:space="preserve"> MD, Abu </w:t>
      </w:r>
      <w:proofErr w:type="spellStart"/>
      <w:r w:rsidRPr="003B4B26">
        <w:rPr>
          <w:rFonts w:ascii="Book Antiqua" w:eastAsia="宋体" w:hAnsi="Book Antiqua" w:cs="宋体"/>
          <w:sz w:val="24"/>
          <w:szCs w:val="24"/>
        </w:rPr>
        <w:t>Dayyeh</w:t>
      </w:r>
      <w:proofErr w:type="spellEnd"/>
      <w:r w:rsidRPr="003B4B26">
        <w:rPr>
          <w:rFonts w:ascii="Book Antiqua" w:eastAsia="宋体" w:hAnsi="Book Antiqua" w:cs="宋体"/>
          <w:sz w:val="24"/>
          <w:szCs w:val="24"/>
        </w:rPr>
        <w:t xml:space="preserve"> BK, Baron TH, Chari ST, Farnell MB, Gleeson FC, </w:t>
      </w:r>
      <w:proofErr w:type="spellStart"/>
      <w:r w:rsidRPr="003B4B26">
        <w:rPr>
          <w:rFonts w:ascii="Book Antiqua" w:eastAsia="宋体" w:hAnsi="Book Antiqua" w:cs="宋体"/>
          <w:sz w:val="24"/>
          <w:szCs w:val="24"/>
        </w:rPr>
        <w:t>Gostout</w:t>
      </w:r>
      <w:proofErr w:type="spellEnd"/>
      <w:r w:rsidRPr="003B4B26">
        <w:rPr>
          <w:rFonts w:ascii="Book Antiqua" w:eastAsia="宋体" w:hAnsi="Book Antiqua" w:cs="宋体"/>
          <w:sz w:val="24"/>
          <w:szCs w:val="24"/>
        </w:rPr>
        <w:t xml:space="preserve"> CJ, Kendrick ML, Pearson RK, Petersen BT, </w:t>
      </w:r>
      <w:proofErr w:type="spellStart"/>
      <w:r w:rsidRPr="003B4B26">
        <w:rPr>
          <w:rFonts w:ascii="Book Antiqua" w:eastAsia="宋体" w:hAnsi="Book Antiqua" w:cs="宋体"/>
          <w:sz w:val="24"/>
          <w:szCs w:val="24"/>
        </w:rPr>
        <w:t>Truty</w:t>
      </w:r>
      <w:proofErr w:type="spellEnd"/>
      <w:r w:rsidRPr="003B4B26">
        <w:rPr>
          <w:rFonts w:ascii="Book Antiqua" w:eastAsia="宋体" w:hAnsi="Book Antiqua" w:cs="宋体"/>
          <w:sz w:val="24"/>
          <w:szCs w:val="24"/>
        </w:rPr>
        <w:t xml:space="preserve"> MJ, Vege SS, Levy MJ. EUS-guided pancreatic duct intervention: outcomes of a single tertiary-care referral center experience. </w:t>
      </w:r>
      <w:proofErr w:type="spellStart"/>
      <w:r w:rsidRPr="003B4B26">
        <w:rPr>
          <w:rFonts w:ascii="Book Antiqua" w:eastAsia="宋体" w:hAnsi="Book Antiqua" w:cs="宋体"/>
          <w:i/>
          <w:iCs/>
          <w:sz w:val="24"/>
          <w:szCs w:val="24"/>
        </w:rPr>
        <w:t>Gastrointest</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Endosc</w:t>
      </w:r>
      <w:proofErr w:type="spellEnd"/>
      <w:r w:rsidRPr="003B4B26">
        <w:rPr>
          <w:rFonts w:ascii="Book Antiqua" w:eastAsia="宋体" w:hAnsi="Book Antiqua" w:cs="宋体"/>
          <w:sz w:val="24"/>
          <w:szCs w:val="24"/>
        </w:rPr>
        <w:t> 2013; </w:t>
      </w:r>
      <w:r w:rsidRPr="003B4B26">
        <w:rPr>
          <w:rFonts w:ascii="Book Antiqua" w:eastAsia="宋体" w:hAnsi="Book Antiqua" w:cs="宋体"/>
          <w:b/>
          <w:bCs/>
          <w:sz w:val="24"/>
          <w:szCs w:val="24"/>
        </w:rPr>
        <w:t>78</w:t>
      </w:r>
      <w:r w:rsidRPr="003B4B26">
        <w:rPr>
          <w:rFonts w:ascii="Book Antiqua" w:eastAsia="宋体" w:hAnsi="Book Antiqua" w:cs="宋体"/>
          <w:sz w:val="24"/>
          <w:szCs w:val="24"/>
        </w:rPr>
        <w:t>: 854-864.e1 [PMID: 23891418 DOI: 10.1016/j.gie.2013.05.016]</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38 </w:t>
      </w:r>
      <w:proofErr w:type="spellStart"/>
      <w:r w:rsidRPr="003B4B26">
        <w:rPr>
          <w:rFonts w:ascii="Book Antiqua" w:eastAsia="宋体" w:hAnsi="Book Antiqua" w:cs="宋体"/>
          <w:b/>
          <w:bCs/>
          <w:sz w:val="24"/>
          <w:szCs w:val="24"/>
        </w:rPr>
        <w:t>Katanuma</w:t>
      </w:r>
      <w:proofErr w:type="spellEnd"/>
      <w:r w:rsidRPr="003B4B26">
        <w:rPr>
          <w:rFonts w:ascii="Book Antiqua" w:eastAsia="宋体" w:hAnsi="Book Antiqua" w:cs="宋体"/>
          <w:b/>
          <w:bCs/>
          <w:sz w:val="24"/>
          <w:szCs w:val="24"/>
        </w:rPr>
        <w:t xml:space="preserve"> A</w:t>
      </w:r>
      <w:r w:rsidRPr="003B4B26">
        <w:rPr>
          <w:rFonts w:ascii="Book Antiqua" w:eastAsia="宋体" w:hAnsi="Book Antiqua" w:cs="宋体"/>
          <w:sz w:val="24"/>
          <w:szCs w:val="24"/>
        </w:rPr>
        <w:t xml:space="preserve">, </w:t>
      </w:r>
      <w:proofErr w:type="spellStart"/>
      <w:r w:rsidRPr="003B4B26">
        <w:rPr>
          <w:rFonts w:ascii="Book Antiqua" w:eastAsia="宋体" w:hAnsi="Book Antiqua" w:cs="宋体"/>
          <w:sz w:val="24"/>
          <w:szCs w:val="24"/>
        </w:rPr>
        <w:t>Maguchi</w:t>
      </w:r>
      <w:proofErr w:type="spellEnd"/>
      <w:r w:rsidRPr="003B4B26">
        <w:rPr>
          <w:rFonts w:ascii="Book Antiqua" w:eastAsia="宋体" w:hAnsi="Book Antiqua" w:cs="宋体"/>
          <w:sz w:val="24"/>
          <w:szCs w:val="24"/>
        </w:rPr>
        <w:t xml:space="preserve"> H, Fukazawa M, Kurita A, </w:t>
      </w:r>
      <w:proofErr w:type="spellStart"/>
      <w:r w:rsidRPr="003B4B26">
        <w:rPr>
          <w:rFonts w:ascii="Book Antiqua" w:eastAsia="宋体" w:hAnsi="Book Antiqua" w:cs="宋体"/>
          <w:sz w:val="24"/>
          <w:szCs w:val="24"/>
        </w:rPr>
        <w:t>Ichiya</w:t>
      </w:r>
      <w:proofErr w:type="spellEnd"/>
      <w:r w:rsidRPr="003B4B26">
        <w:rPr>
          <w:rFonts w:ascii="Book Antiqua" w:eastAsia="宋体" w:hAnsi="Book Antiqua" w:cs="宋体"/>
          <w:sz w:val="24"/>
          <w:szCs w:val="24"/>
        </w:rPr>
        <w:t xml:space="preserve"> T, Kin T, </w:t>
      </w:r>
      <w:proofErr w:type="spellStart"/>
      <w:r w:rsidRPr="003B4B26">
        <w:rPr>
          <w:rFonts w:ascii="Book Antiqua" w:eastAsia="宋体" w:hAnsi="Book Antiqua" w:cs="宋体"/>
          <w:sz w:val="24"/>
          <w:szCs w:val="24"/>
        </w:rPr>
        <w:t>Osanai</w:t>
      </w:r>
      <w:proofErr w:type="spellEnd"/>
      <w:r w:rsidRPr="003B4B26">
        <w:rPr>
          <w:rFonts w:ascii="Book Antiqua" w:eastAsia="宋体" w:hAnsi="Book Antiqua" w:cs="宋体"/>
          <w:sz w:val="24"/>
          <w:szCs w:val="24"/>
        </w:rPr>
        <w:t xml:space="preserve"> M, Takahashi K. Endoscopic ultrasonography-guided </w:t>
      </w:r>
      <w:proofErr w:type="spellStart"/>
      <w:r w:rsidRPr="003B4B26">
        <w:rPr>
          <w:rFonts w:ascii="Book Antiqua" w:eastAsia="宋体" w:hAnsi="Book Antiqua" w:cs="宋体"/>
          <w:sz w:val="24"/>
          <w:szCs w:val="24"/>
        </w:rPr>
        <w:t>pancreaticogastrostomy</w:t>
      </w:r>
      <w:proofErr w:type="spellEnd"/>
      <w:r w:rsidRPr="003B4B26">
        <w:rPr>
          <w:rFonts w:ascii="Book Antiqua" w:eastAsia="宋体" w:hAnsi="Book Antiqua" w:cs="宋体"/>
          <w:sz w:val="24"/>
          <w:szCs w:val="24"/>
        </w:rPr>
        <w:t xml:space="preserve"> for a case of occlusion of gastro-pancreatic anastomosis after </w:t>
      </w:r>
      <w:proofErr w:type="spellStart"/>
      <w:r w:rsidRPr="003B4B26">
        <w:rPr>
          <w:rFonts w:ascii="Book Antiqua" w:eastAsia="宋体" w:hAnsi="Book Antiqua" w:cs="宋体"/>
          <w:sz w:val="24"/>
          <w:szCs w:val="24"/>
        </w:rPr>
        <w:t>pancreaticoduodenectomy</w:t>
      </w:r>
      <w:proofErr w:type="spellEnd"/>
      <w:r w:rsidRPr="003B4B26">
        <w:rPr>
          <w:rFonts w:ascii="Book Antiqua" w:eastAsia="宋体" w:hAnsi="Book Antiqua" w:cs="宋体"/>
          <w:sz w:val="24"/>
          <w:szCs w:val="24"/>
        </w:rPr>
        <w:t>. </w:t>
      </w:r>
      <w:r w:rsidRPr="003B4B26">
        <w:rPr>
          <w:rFonts w:ascii="Book Antiqua" w:eastAsia="宋体" w:hAnsi="Book Antiqua" w:cs="宋体"/>
          <w:i/>
          <w:iCs/>
          <w:sz w:val="24"/>
          <w:szCs w:val="24"/>
        </w:rPr>
        <w:t xml:space="preserve">Dig </w:t>
      </w:r>
      <w:proofErr w:type="spellStart"/>
      <w:r w:rsidRPr="003B4B26">
        <w:rPr>
          <w:rFonts w:ascii="Book Antiqua" w:eastAsia="宋体" w:hAnsi="Book Antiqua" w:cs="宋体"/>
          <w:i/>
          <w:iCs/>
          <w:sz w:val="24"/>
          <w:szCs w:val="24"/>
        </w:rPr>
        <w:t>Endosc</w:t>
      </w:r>
      <w:proofErr w:type="spellEnd"/>
      <w:r w:rsidRPr="003B4B26">
        <w:rPr>
          <w:rFonts w:ascii="Book Antiqua" w:eastAsia="宋体" w:hAnsi="Book Antiqua" w:cs="宋体"/>
          <w:sz w:val="24"/>
          <w:szCs w:val="24"/>
        </w:rPr>
        <w:t> 2009; </w:t>
      </w:r>
      <w:r w:rsidRPr="003B4B26">
        <w:rPr>
          <w:rFonts w:ascii="Book Antiqua" w:eastAsia="宋体" w:hAnsi="Book Antiqua" w:cs="宋体"/>
          <w:b/>
          <w:bCs/>
          <w:sz w:val="24"/>
          <w:szCs w:val="24"/>
        </w:rPr>
        <w:t xml:space="preserve">21 </w:t>
      </w:r>
      <w:proofErr w:type="spellStart"/>
      <w:r w:rsidRPr="003B4B26">
        <w:rPr>
          <w:rFonts w:ascii="Book Antiqua" w:eastAsia="宋体" w:hAnsi="Book Antiqua" w:cs="宋体"/>
          <w:bCs/>
          <w:sz w:val="24"/>
          <w:szCs w:val="24"/>
        </w:rPr>
        <w:t>Suppl</w:t>
      </w:r>
      <w:proofErr w:type="spellEnd"/>
      <w:r w:rsidRPr="003B4B26">
        <w:rPr>
          <w:rFonts w:ascii="Book Antiqua" w:eastAsia="宋体" w:hAnsi="Book Antiqua" w:cs="宋体"/>
          <w:bCs/>
          <w:sz w:val="24"/>
          <w:szCs w:val="24"/>
        </w:rPr>
        <w:t xml:space="preserve"> 1</w:t>
      </w:r>
      <w:r w:rsidRPr="003B4B26">
        <w:rPr>
          <w:rFonts w:ascii="Book Antiqua" w:eastAsia="宋体" w:hAnsi="Book Antiqua" w:cs="宋体"/>
          <w:sz w:val="24"/>
          <w:szCs w:val="24"/>
        </w:rPr>
        <w:t>: S87-S91 [PMID: 19691745 DOI: 10.1111/j.1443-1661.2009.00854.x]</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 xml:space="preserve">39 </w:t>
      </w:r>
      <w:r w:rsidRPr="003B4B26">
        <w:rPr>
          <w:rFonts w:ascii="Book Antiqua" w:eastAsia="宋体" w:hAnsi="Book Antiqua" w:cs="宋体"/>
          <w:b/>
          <w:sz w:val="24"/>
          <w:szCs w:val="24"/>
        </w:rPr>
        <w:t>Will U</w:t>
      </w:r>
      <w:r w:rsidRPr="003B4B26">
        <w:rPr>
          <w:rFonts w:ascii="Book Antiqua" w:eastAsia="宋体" w:hAnsi="Book Antiqua" w:cs="宋体"/>
          <w:sz w:val="24"/>
          <w:szCs w:val="24"/>
        </w:rPr>
        <w:t xml:space="preserve">. Endoscopic Ultrasound-Guided </w:t>
      </w:r>
      <w:proofErr w:type="spellStart"/>
      <w:r w:rsidRPr="003B4B26">
        <w:rPr>
          <w:rFonts w:ascii="Book Antiqua" w:eastAsia="宋体" w:hAnsi="Book Antiqua" w:cs="宋体"/>
          <w:sz w:val="24"/>
          <w:szCs w:val="24"/>
        </w:rPr>
        <w:t>Pancreaticogastrostomy</w:t>
      </w:r>
      <w:proofErr w:type="spellEnd"/>
      <w:r w:rsidRPr="003B4B26">
        <w:rPr>
          <w:rFonts w:ascii="Book Antiqua" w:eastAsia="宋体" w:hAnsi="Book Antiqua" w:cs="宋体"/>
          <w:sz w:val="24"/>
          <w:szCs w:val="24"/>
        </w:rPr>
        <w:t xml:space="preserve">. </w:t>
      </w:r>
      <w:r w:rsidRPr="003B4B26">
        <w:rPr>
          <w:rFonts w:ascii="Book Antiqua" w:eastAsia="宋体" w:hAnsi="Book Antiqua" w:cs="宋体"/>
          <w:i/>
          <w:sz w:val="24"/>
          <w:szCs w:val="24"/>
        </w:rPr>
        <w:t>Video J Encyclopedia</w:t>
      </w:r>
      <w:r w:rsidRPr="003B4B26">
        <w:rPr>
          <w:rFonts w:ascii="Book Antiqua" w:eastAsia="宋体" w:hAnsi="Book Antiqua" w:cs="宋体" w:hint="eastAsia"/>
          <w:i/>
          <w:sz w:val="24"/>
          <w:szCs w:val="24"/>
        </w:rPr>
        <w:t xml:space="preserve"> </w:t>
      </w:r>
      <w:r w:rsidRPr="003B4B26">
        <w:rPr>
          <w:rFonts w:ascii="Book Antiqua" w:eastAsia="宋体" w:hAnsi="Book Antiqua" w:cs="宋体"/>
          <w:i/>
          <w:sz w:val="24"/>
          <w:szCs w:val="24"/>
        </w:rPr>
        <w:t xml:space="preserve">GI </w:t>
      </w:r>
      <w:proofErr w:type="spellStart"/>
      <w:r w:rsidRPr="003B4B26">
        <w:rPr>
          <w:rFonts w:ascii="Book Antiqua" w:eastAsia="宋体" w:hAnsi="Book Antiqua" w:cs="宋体"/>
          <w:i/>
          <w:sz w:val="24"/>
          <w:szCs w:val="24"/>
        </w:rPr>
        <w:t>Endosc</w:t>
      </w:r>
      <w:proofErr w:type="spellEnd"/>
      <w:r w:rsidRPr="003B4B26">
        <w:rPr>
          <w:rFonts w:ascii="Book Antiqua" w:eastAsia="宋体" w:hAnsi="Book Antiqua" w:cs="宋体"/>
          <w:i/>
          <w:sz w:val="24"/>
          <w:szCs w:val="24"/>
        </w:rPr>
        <w:t xml:space="preserve"> </w:t>
      </w:r>
      <w:r w:rsidRPr="003B4B26">
        <w:rPr>
          <w:rFonts w:ascii="Book Antiqua" w:eastAsia="宋体" w:hAnsi="Book Antiqua" w:cs="宋体"/>
          <w:sz w:val="24"/>
          <w:szCs w:val="24"/>
        </w:rPr>
        <w:t xml:space="preserve">2013; </w:t>
      </w:r>
      <w:r w:rsidRPr="003B4B26">
        <w:rPr>
          <w:rFonts w:ascii="Book Antiqua" w:eastAsia="宋体" w:hAnsi="Book Antiqua" w:cs="宋体"/>
          <w:b/>
          <w:sz w:val="24"/>
          <w:szCs w:val="24"/>
        </w:rPr>
        <w:t>1</w:t>
      </w:r>
      <w:r w:rsidRPr="003B4B26">
        <w:rPr>
          <w:rFonts w:ascii="Book Antiqua" w:eastAsia="宋体" w:hAnsi="Book Antiqua" w:cs="宋体"/>
          <w:sz w:val="24"/>
          <w:szCs w:val="24"/>
        </w:rPr>
        <w:t>: 563-66 DOI: 10.1016/S2212-0971(13)70243-7</w:t>
      </w:r>
    </w:p>
    <w:p w:rsidR="00A20CA9" w:rsidRPr="003B4B26" w:rsidRDefault="00A20CA9" w:rsidP="003B4B26">
      <w:pPr>
        <w:spacing w:after="0" w:line="360" w:lineRule="auto"/>
        <w:jc w:val="both"/>
        <w:rPr>
          <w:rFonts w:ascii="Book Antiqua" w:eastAsia="宋体" w:hAnsi="Book Antiqua" w:cs="宋体"/>
          <w:sz w:val="24"/>
          <w:szCs w:val="24"/>
        </w:rPr>
      </w:pPr>
      <w:r w:rsidRPr="003B4B26">
        <w:rPr>
          <w:rFonts w:ascii="Book Antiqua" w:eastAsia="宋体" w:hAnsi="Book Antiqua" w:cs="宋体"/>
          <w:sz w:val="24"/>
          <w:szCs w:val="24"/>
        </w:rPr>
        <w:t>40 </w:t>
      </w:r>
      <w:r w:rsidRPr="003B4B26">
        <w:rPr>
          <w:rFonts w:ascii="Book Antiqua" w:eastAsia="宋体" w:hAnsi="Book Antiqua" w:cs="宋体"/>
          <w:b/>
          <w:bCs/>
          <w:sz w:val="24"/>
          <w:szCs w:val="24"/>
        </w:rPr>
        <w:t>Moon SH</w:t>
      </w:r>
      <w:r w:rsidRPr="003B4B26">
        <w:rPr>
          <w:rFonts w:ascii="Book Antiqua" w:eastAsia="宋体" w:hAnsi="Book Antiqua" w:cs="宋体"/>
          <w:sz w:val="24"/>
          <w:szCs w:val="24"/>
        </w:rPr>
        <w:t xml:space="preserve">, Kim MH, Park do H, Song TJ, </w:t>
      </w:r>
      <w:proofErr w:type="spellStart"/>
      <w:r w:rsidRPr="003B4B26">
        <w:rPr>
          <w:rFonts w:ascii="Book Antiqua" w:eastAsia="宋体" w:hAnsi="Book Antiqua" w:cs="宋体"/>
          <w:sz w:val="24"/>
          <w:szCs w:val="24"/>
        </w:rPr>
        <w:t>Eum</w:t>
      </w:r>
      <w:proofErr w:type="spellEnd"/>
      <w:r w:rsidRPr="003B4B26">
        <w:rPr>
          <w:rFonts w:ascii="Book Antiqua" w:eastAsia="宋体" w:hAnsi="Book Antiqua" w:cs="宋体"/>
          <w:sz w:val="24"/>
          <w:szCs w:val="24"/>
        </w:rPr>
        <w:t xml:space="preserve"> J, Lee SS, </w:t>
      </w:r>
      <w:proofErr w:type="spellStart"/>
      <w:r w:rsidRPr="003B4B26">
        <w:rPr>
          <w:rFonts w:ascii="Book Antiqua" w:eastAsia="宋体" w:hAnsi="Book Antiqua" w:cs="宋体"/>
          <w:sz w:val="24"/>
          <w:szCs w:val="24"/>
        </w:rPr>
        <w:t>Seo</w:t>
      </w:r>
      <w:proofErr w:type="spellEnd"/>
      <w:r w:rsidRPr="003B4B26">
        <w:rPr>
          <w:rFonts w:ascii="Book Antiqua" w:eastAsia="宋体" w:hAnsi="Book Antiqua" w:cs="宋体"/>
          <w:sz w:val="24"/>
          <w:szCs w:val="24"/>
        </w:rPr>
        <w:t xml:space="preserve"> DW, Lee SK. Modified fully covered self-expandable metal stents with </w:t>
      </w:r>
      <w:proofErr w:type="spellStart"/>
      <w:r w:rsidRPr="003B4B26">
        <w:rPr>
          <w:rFonts w:ascii="Book Antiqua" w:eastAsia="宋体" w:hAnsi="Book Antiqua" w:cs="宋体"/>
          <w:sz w:val="24"/>
          <w:szCs w:val="24"/>
        </w:rPr>
        <w:t>antimigration</w:t>
      </w:r>
      <w:proofErr w:type="spellEnd"/>
      <w:r w:rsidRPr="003B4B26">
        <w:rPr>
          <w:rFonts w:ascii="Book Antiqua" w:eastAsia="宋体" w:hAnsi="Book Antiqua" w:cs="宋体"/>
          <w:sz w:val="24"/>
          <w:szCs w:val="24"/>
        </w:rPr>
        <w:t xml:space="preserve"> features for benign pancreatic-duct strictures in advanced chronic pancreatitis, with a focus on the safety profile and reducing migration. </w:t>
      </w:r>
      <w:proofErr w:type="spellStart"/>
      <w:r w:rsidRPr="003B4B26">
        <w:rPr>
          <w:rFonts w:ascii="Book Antiqua" w:eastAsia="宋体" w:hAnsi="Book Antiqua" w:cs="宋体"/>
          <w:i/>
          <w:iCs/>
          <w:sz w:val="24"/>
          <w:szCs w:val="24"/>
        </w:rPr>
        <w:t>Gastrointest</w:t>
      </w:r>
      <w:proofErr w:type="spellEnd"/>
      <w:r w:rsidRPr="003B4B26">
        <w:rPr>
          <w:rFonts w:ascii="Book Antiqua" w:eastAsia="宋体" w:hAnsi="Book Antiqua" w:cs="宋体"/>
          <w:i/>
          <w:iCs/>
          <w:sz w:val="24"/>
          <w:szCs w:val="24"/>
        </w:rPr>
        <w:t xml:space="preserve"> </w:t>
      </w:r>
      <w:proofErr w:type="spellStart"/>
      <w:r w:rsidRPr="003B4B26">
        <w:rPr>
          <w:rFonts w:ascii="Book Antiqua" w:eastAsia="宋体" w:hAnsi="Book Antiqua" w:cs="宋体"/>
          <w:i/>
          <w:iCs/>
          <w:sz w:val="24"/>
          <w:szCs w:val="24"/>
        </w:rPr>
        <w:t>Endosc</w:t>
      </w:r>
      <w:proofErr w:type="spellEnd"/>
      <w:r w:rsidRPr="003B4B26">
        <w:rPr>
          <w:rFonts w:ascii="Book Antiqua" w:eastAsia="宋体" w:hAnsi="Book Antiqua" w:cs="宋体"/>
          <w:sz w:val="24"/>
          <w:szCs w:val="24"/>
        </w:rPr>
        <w:t> 2010; </w:t>
      </w:r>
      <w:r w:rsidRPr="003B4B26">
        <w:rPr>
          <w:rFonts w:ascii="Book Antiqua" w:eastAsia="宋体" w:hAnsi="Book Antiqua" w:cs="宋体"/>
          <w:b/>
          <w:bCs/>
          <w:sz w:val="24"/>
          <w:szCs w:val="24"/>
        </w:rPr>
        <w:t>72</w:t>
      </w:r>
      <w:r w:rsidRPr="003B4B26">
        <w:rPr>
          <w:rFonts w:ascii="Book Antiqua" w:eastAsia="宋体" w:hAnsi="Book Antiqua" w:cs="宋体"/>
          <w:sz w:val="24"/>
          <w:szCs w:val="24"/>
        </w:rPr>
        <w:t>: 86-91 [PMID: 20493483 DOI: 10.1016/j.gie.2010.01.063]</w:t>
      </w:r>
    </w:p>
    <w:p w:rsidR="000708E1" w:rsidRPr="00F555C4" w:rsidRDefault="00A20CA9" w:rsidP="003B4B26">
      <w:pPr>
        <w:spacing w:after="0" w:line="360" w:lineRule="auto"/>
        <w:jc w:val="both"/>
        <w:rPr>
          <w:rFonts w:ascii="Book Antiqua" w:hAnsi="Book Antiqua"/>
          <w:sz w:val="24"/>
          <w:szCs w:val="24"/>
          <w:lang w:eastAsia="zh-CN"/>
        </w:rPr>
      </w:pPr>
      <w:r w:rsidRPr="003B4B26">
        <w:rPr>
          <w:rFonts w:ascii="Book Antiqua" w:hAnsi="Book Antiqua"/>
          <w:sz w:val="24"/>
          <w:szCs w:val="24"/>
        </w:rPr>
        <w:t xml:space="preserve">41 </w:t>
      </w:r>
      <w:r w:rsidRPr="003B4B26">
        <w:rPr>
          <w:rFonts w:ascii="Book Antiqua" w:hAnsi="Book Antiqua"/>
          <w:b/>
          <w:sz w:val="24"/>
          <w:szCs w:val="24"/>
        </w:rPr>
        <w:t>Oh D,</w:t>
      </w:r>
      <w:r w:rsidRPr="003B4B26">
        <w:rPr>
          <w:rFonts w:ascii="Book Antiqua" w:hAnsi="Book Antiqua"/>
          <w:sz w:val="24"/>
          <w:szCs w:val="24"/>
        </w:rPr>
        <w:t xml:space="preserve"> Park do H, Cho MK, Nam K, Song TJ, Lee SS, </w:t>
      </w:r>
      <w:proofErr w:type="spellStart"/>
      <w:r w:rsidRPr="003B4B26">
        <w:rPr>
          <w:rFonts w:ascii="Book Antiqua" w:hAnsi="Book Antiqua"/>
          <w:sz w:val="24"/>
          <w:szCs w:val="24"/>
        </w:rPr>
        <w:t>Seo</w:t>
      </w:r>
      <w:proofErr w:type="spellEnd"/>
      <w:r w:rsidRPr="003B4B26">
        <w:rPr>
          <w:rFonts w:ascii="Book Antiqua" w:hAnsi="Book Antiqua"/>
          <w:sz w:val="24"/>
          <w:szCs w:val="24"/>
        </w:rPr>
        <w:t xml:space="preserve"> DW, Lee SK, Kim MH. Feasibility and safety of a fully covered self-expandable metal stent with </w:t>
      </w:r>
      <w:proofErr w:type="spellStart"/>
      <w:r w:rsidRPr="003B4B26">
        <w:rPr>
          <w:rFonts w:ascii="Book Antiqua" w:hAnsi="Book Antiqua"/>
          <w:sz w:val="24"/>
          <w:szCs w:val="24"/>
        </w:rPr>
        <w:t>antimigration</w:t>
      </w:r>
      <w:proofErr w:type="spellEnd"/>
      <w:r w:rsidRPr="003B4B26">
        <w:rPr>
          <w:rFonts w:ascii="Book Antiqua" w:hAnsi="Book Antiqua"/>
          <w:sz w:val="24"/>
          <w:szCs w:val="24"/>
        </w:rPr>
        <w:t xml:space="preserve"> properties for EUS-guided pancreatic duct drainage: early and midterm outcomes (with video). </w:t>
      </w:r>
      <w:proofErr w:type="spellStart"/>
      <w:r w:rsidRPr="003B4B26">
        <w:rPr>
          <w:rFonts w:ascii="Book Antiqua" w:hAnsi="Book Antiqua"/>
          <w:i/>
          <w:sz w:val="24"/>
          <w:szCs w:val="24"/>
        </w:rPr>
        <w:t>Gastrointest</w:t>
      </w:r>
      <w:proofErr w:type="spellEnd"/>
      <w:r w:rsidRPr="003B4B26">
        <w:rPr>
          <w:rFonts w:ascii="Book Antiqua" w:hAnsi="Book Antiqua"/>
          <w:i/>
          <w:sz w:val="24"/>
          <w:szCs w:val="24"/>
        </w:rPr>
        <w:t xml:space="preserve"> </w:t>
      </w:r>
      <w:proofErr w:type="spellStart"/>
      <w:r w:rsidRPr="003B4B26">
        <w:rPr>
          <w:rFonts w:ascii="Book Antiqua" w:hAnsi="Book Antiqua"/>
          <w:i/>
          <w:sz w:val="24"/>
          <w:szCs w:val="24"/>
        </w:rPr>
        <w:t>Endosc</w:t>
      </w:r>
      <w:proofErr w:type="spellEnd"/>
      <w:r w:rsidRPr="003B4B26">
        <w:rPr>
          <w:rFonts w:ascii="Book Antiqua" w:hAnsi="Book Antiqua"/>
          <w:sz w:val="24"/>
          <w:szCs w:val="24"/>
        </w:rPr>
        <w:t xml:space="preserve"> 2015</w:t>
      </w:r>
      <w:r w:rsidRPr="003B4B26">
        <w:rPr>
          <w:rFonts w:ascii="Book Antiqua" w:hAnsi="Book Antiqua" w:hint="eastAsia"/>
          <w:sz w:val="24"/>
          <w:szCs w:val="24"/>
        </w:rPr>
        <w:t>;</w:t>
      </w:r>
      <w:r w:rsidRPr="003B4B26">
        <w:rPr>
          <w:rFonts w:ascii="Book Antiqua" w:hAnsi="Book Antiqua"/>
          <w:sz w:val="24"/>
          <w:szCs w:val="24"/>
        </w:rPr>
        <w:t xml:space="preserve"> Aug 29 [PMID: </w:t>
      </w:r>
      <w:bookmarkStart w:id="31" w:name="OLE_LINK614"/>
      <w:bookmarkStart w:id="32" w:name="OLE_LINK615"/>
      <w:r w:rsidRPr="003B4B26">
        <w:rPr>
          <w:rFonts w:ascii="Book Antiqua" w:hAnsi="Book Antiqua"/>
          <w:sz w:val="24"/>
          <w:szCs w:val="24"/>
        </w:rPr>
        <w:t xml:space="preserve">26324387 </w:t>
      </w:r>
      <w:bookmarkEnd w:id="31"/>
      <w:bookmarkEnd w:id="32"/>
      <w:r w:rsidRPr="003B4B26">
        <w:rPr>
          <w:rFonts w:ascii="Book Antiqua" w:hAnsi="Book Antiqua"/>
          <w:sz w:val="24"/>
          <w:szCs w:val="24"/>
        </w:rPr>
        <w:t>DOI: 10.1016/j.gie.2015.07.015]</w:t>
      </w:r>
    </w:p>
    <w:p w:rsidR="00301996" w:rsidRPr="003B4B26" w:rsidRDefault="00301996" w:rsidP="003B4B26">
      <w:pPr>
        <w:autoSpaceDE w:val="0"/>
        <w:autoSpaceDN w:val="0"/>
        <w:adjustRightInd w:val="0"/>
        <w:spacing w:after="0" w:line="360" w:lineRule="auto"/>
        <w:jc w:val="both"/>
        <w:rPr>
          <w:rFonts w:ascii="Book Antiqua" w:hAnsi="Book Antiqua" w:cs="Times New Roman"/>
          <w:sz w:val="24"/>
          <w:szCs w:val="24"/>
          <w:lang w:eastAsia="zh-CN"/>
        </w:rPr>
      </w:pPr>
    </w:p>
    <w:bookmarkEnd w:id="19"/>
    <w:bookmarkEnd w:id="20"/>
    <w:p w:rsidR="000708E1" w:rsidRPr="003B4B26" w:rsidRDefault="000708E1" w:rsidP="00F555C4">
      <w:pPr>
        <w:wordWrap w:val="0"/>
        <w:autoSpaceDE w:val="0"/>
        <w:autoSpaceDN w:val="0"/>
        <w:adjustRightInd w:val="0"/>
        <w:spacing w:after="0" w:line="360" w:lineRule="auto"/>
        <w:jc w:val="right"/>
        <w:rPr>
          <w:rFonts w:ascii="Book Antiqua" w:hAnsi="Book Antiqua" w:cs="Times New Roman"/>
          <w:b/>
          <w:sz w:val="24"/>
          <w:szCs w:val="24"/>
        </w:rPr>
      </w:pPr>
      <w:r w:rsidRPr="003B4B26">
        <w:rPr>
          <w:rFonts w:ascii="Book Antiqua" w:hAnsi="Book Antiqua" w:cs="Times New Roman"/>
          <w:b/>
          <w:sz w:val="24"/>
          <w:szCs w:val="24"/>
        </w:rPr>
        <w:t xml:space="preserve">P-Reviewer: </w:t>
      </w:r>
      <w:r w:rsidR="00AB3B43" w:rsidRPr="003B4B26">
        <w:rPr>
          <w:rFonts w:ascii="Book Antiqua" w:hAnsi="Book Antiqua" w:cs="Times New Roman"/>
          <w:sz w:val="24"/>
          <w:szCs w:val="24"/>
        </w:rPr>
        <w:t>Gupta RA</w:t>
      </w:r>
      <w:r w:rsidR="00AB3B43" w:rsidRPr="003B4B26">
        <w:rPr>
          <w:rFonts w:ascii="Book Antiqua" w:hAnsi="Book Antiqua" w:cs="Times New Roman" w:hint="eastAsia"/>
          <w:sz w:val="24"/>
          <w:szCs w:val="24"/>
          <w:lang w:eastAsia="zh-CN"/>
        </w:rPr>
        <w:t>,</w:t>
      </w:r>
      <w:r w:rsidRPr="003B4B26">
        <w:rPr>
          <w:rFonts w:ascii="Book Antiqua" w:hAnsi="Book Antiqua" w:cs="Times New Roman"/>
          <w:sz w:val="24"/>
          <w:szCs w:val="24"/>
        </w:rPr>
        <w:t xml:space="preserve"> </w:t>
      </w:r>
      <w:r w:rsidR="00AB3B43" w:rsidRPr="003B4B26">
        <w:rPr>
          <w:rFonts w:ascii="Book Antiqua" w:hAnsi="Book Antiqua" w:cs="Times New Roman"/>
          <w:sz w:val="24"/>
          <w:szCs w:val="24"/>
        </w:rPr>
        <w:t>Fu</w:t>
      </w:r>
      <w:r w:rsidR="00AB3B43" w:rsidRPr="003B4B26">
        <w:rPr>
          <w:rFonts w:ascii="Book Antiqua" w:hAnsi="Book Antiqua" w:cs="Times New Roman" w:hint="eastAsia"/>
          <w:sz w:val="24"/>
          <w:szCs w:val="24"/>
          <w:lang w:eastAsia="zh-CN"/>
        </w:rPr>
        <w:t xml:space="preserve"> D, </w:t>
      </w:r>
      <w:r w:rsidR="00AB3B43" w:rsidRPr="003B4B26">
        <w:rPr>
          <w:rFonts w:ascii="Book Antiqua" w:hAnsi="Book Antiqua" w:cs="Times New Roman"/>
          <w:sz w:val="24"/>
          <w:szCs w:val="24"/>
          <w:lang w:eastAsia="zh-CN"/>
        </w:rPr>
        <w:t>Stasi</w:t>
      </w:r>
      <w:r w:rsidR="00AB3B43" w:rsidRPr="003B4B26">
        <w:rPr>
          <w:rFonts w:ascii="Book Antiqua" w:hAnsi="Book Antiqua" w:cs="Times New Roman" w:hint="eastAsia"/>
          <w:sz w:val="24"/>
          <w:szCs w:val="24"/>
          <w:lang w:eastAsia="zh-CN"/>
        </w:rPr>
        <w:t xml:space="preserve"> C</w:t>
      </w:r>
      <w:r w:rsidR="00AB3B43" w:rsidRPr="003B4B26">
        <w:rPr>
          <w:rFonts w:ascii="Book Antiqua" w:hAnsi="Book Antiqua" w:cs="Times New Roman" w:hint="eastAsia"/>
          <w:b/>
          <w:sz w:val="24"/>
          <w:szCs w:val="24"/>
          <w:lang w:eastAsia="zh-CN"/>
        </w:rPr>
        <w:t xml:space="preserve"> </w:t>
      </w:r>
      <w:r w:rsidRPr="003B4B26">
        <w:rPr>
          <w:rFonts w:ascii="Book Antiqua" w:hAnsi="Book Antiqua" w:cs="Times New Roman"/>
          <w:b/>
          <w:sz w:val="24"/>
          <w:szCs w:val="24"/>
        </w:rPr>
        <w:t xml:space="preserve">S-Editor: </w:t>
      </w:r>
      <w:r w:rsidR="00F555C4" w:rsidRPr="00F555C4">
        <w:rPr>
          <w:rFonts w:ascii="Book Antiqua" w:hAnsi="Book Antiqua" w:cs="Times New Roman" w:hint="eastAsia"/>
          <w:sz w:val="24"/>
          <w:szCs w:val="24"/>
          <w:lang w:eastAsia="zh-CN"/>
        </w:rPr>
        <w:t>Qi Y</w:t>
      </w:r>
      <w:r w:rsidRPr="003B4B26">
        <w:rPr>
          <w:rFonts w:ascii="Book Antiqua" w:hAnsi="Book Antiqua" w:cs="Times New Roman"/>
          <w:b/>
          <w:sz w:val="24"/>
          <w:szCs w:val="24"/>
        </w:rPr>
        <w:t xml:space="preserve"> L-Editor:  E-Editor:</w:t>
      </w: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b/>
          <w:bCs/>
          <w:sz w:val="24"/>
          <w:szCs w:val="24"/>
          <w:lang w:eastAsia="zh-CN"/>
        </w:rPr>
      </w:pPr>
    </w:p>
    <w:p w:rsidR="000708E1" w:rsidRPr="003B4B26" w:rsidRDefault="000708E1" w:rsidP="003B4B26">
      <w:pPr>
        <w:autoSpaceDE w:val="0"/>
        <w:autoSpaceDN w:val="0"/>
        <w:adjustRightInd w:val="0"/>
        <w:spacing w:after="0" w:line="360" w:lineRule="auto"/>
        <w:jc w:val="both"/>
        <w:rPr>
          <w:rFonts w:ascii="Book Antiqua" w:hAnsi="Book Antiqua" w:cs="Times New Roman"/>
          <w:b/>
          <w:bCs/>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r w:rsidRPr="003B4B26">
        <w:rPr>
          <w:rFonts w:ascii="Book Antiqua" w:hAnsi="Book Antiqua" w:cs="Times New Roman"/>
          <w:noProof/>
          <w:sz w:val="24"/>
          <w:szCs w:val="24"/>
          <w:lang w:bidi="ar-SA"/>
        </w:rPr>
        <w:lastRenderedPageBreak/>
        <w:drawing>
          <wp:inline distT="0" distB="0" distL="0" distR="0" wp14:anchorId="5559913B" wp14:editId="682562FE">
            <wp:extent cx="3884024" cy="3019425"/>
            <wp:effectExtent l="0" t="0" r="2540" b="0"/>
            <wp:docPr id="7" name="图片 7"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1873" cy="3017753"/>
                    </a:xfrm>
                    <a:prstGeom prst="rect">
                      <a:avLst/>
                    </a:prstGeom>
                    <a:noFill/>
                    <a:ln>
                      <a:noFill/>
                    </a:ln>
                  </pic:spPr>
                </pic:pic>
              </a:graphicData>
            </a:graphic>
          </wp:inline>
        </w:drawing>
      </w: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r w:rsidRPr="003B4B26">
        <w:rPr>
          <w:rFonts w:ascii="Book Antiqua" w:hAnsi="Book Antiqua" w:cs="Times New Roman"/>
          <w:noProof/>
          <w:sz w:val="24"/>
          <w:szCs w:val="24"/>
          <w:lang w:bidi="ar-SA"/>
        </w:rPr>
        <w:drawing>
          <wp:inline distT="0" distB="0" distL="0" distR="0" wp14:anchorId="7D538CF3" wp14:editId="09534EF3">
            <wp:extent cx="4175198" cy="3857625"/>
            <wp:effectExtent l="0" t="0" r="0" b="0"/>
            <wp:docPr id="6" name="图片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4356" cy="3856847"/>
                    </a:xfrm>
                    <a:prstGeom prst="rect">
                      <a:avLst/>
                    </a:prstGeom>
                    <a:noFill/>
                    <a:ln>
                      <a:noFill/>
                    </a:ln>
                  </pic:spPr>
                </pic:pic>
              </a:graphicData>
            </a:graphic>
          </wp:inline>
        </w:drawing>
      </w:r>
    </w:p>
    <w:p w:rsidR="000708E1" w:rsidRPr="003B4B26" w:rsidRDefault="000708E1" w:rsidP="003B4B26">
      <w:pPr>
        <w:spacing w:after="0" w:line="360" w:lineRule="auto"/>
        <w:jc w:val="both"/>
        <w:rPr>
          <w:rFonts w:ascii="Book Antiqua" w:eastAsia="Times New Roman" w:hAnsi="Book Antiqua" w:cs="Times New Roman"/>
          <w:sz w:val="20"/>
          <w:szCs w:val="20"/>
          <w:lang w:bidi="ar-SA"/>
        </w:rPr>
      </w:pPr>
      <w:r w:rsidRPr="003B4B26">
        <w:rPr>
          <w:rFonts w:ascii="Book Antiqua" w:hAnsi="Book Antiqua" w:cs="Times New Roman"/>
          <w:b/>
          <w:sz w:val="24"/>
          <w:szCs w:val="24"/>
        </w:rPr>
        <w:t xml:space="preserve">Figure 1 </w:t>
      </w:r>
      <w:proofErr w:type="gramStart"/>
      <w:r w:rsidRPr="003B4B26">
        <w:rPr>
          <w:rFonts w:ascii="Book Antiqua" w:hAnsi="Book Antiqua" w:cs="Times New Roman"/>
          <w:b/>
          <w:sz w:val="24"/>
          <w:szCs w:val="24"/>
        </w:rPr>
        <w:t>Radiologic imaging</w:t>
      </w:r>
      <w:proofErr w:type="gramEnd"/>
      <w:r w:rsidRPr="003B4B26">
        <w:rPr>
          <w:rFonts w:ascii="Book Antiqua" w:hAnsi="Book Antiqua" w:cs="Times New Roman"/>
          <w:b/>
          <w:sz w:val="24"/>
          <w:szCs w:val="24"/>
        </w:rPr>
        <w:t xml:space="preserve"> finding showing an atrophic pancreatic parenchyma dilatation of pancreatic duct to 7 mm in diameter.</w:t>
      </w:r>
      <w:r w:rsidRPr="003B4B26">
        <w:rPr>
          <w:rFonts w:ascii="Book Antiqua" w:hAnsi="Book Antiqua" w:cs="Times New Roman"/>
          <w:sz w:val="24"/>
          <w:szCs w:val="24"/>
        </w:rPr>
        <w:t xml:space="preserve"> A: Magnetic resonance image; B: magnetic resonance </w:t>
      </w:r>
      <w:r w:rsidRPr="003B4B26">
        <w:rPr>
          <w:rFonts w:ascii="Book Antiqua" w:eastAsia="Times New Roman" w:hAnsi="Book Antiqua" w:cs="Arial"/>
          <w:sz w:val="24"/>
          <w:szCs w:val="24"/>
          <w:lang w:bidi="ar-SA"/>
        </w:rPr>
        <w:t>cholangiopancreatography</w:t>
      </w:r>
      <w:r w:rsidRPr="003B4B26">
        <w:rPr>
          <w:rFonts w:ascii="Book Antiqua" w:hAnsi="Book Antiqua" w:cs="Times New Roman"/>
          <w:sz w:val="24"/>
          <w:szCs w:val="24"/>
        </w:rPr>
        <w:t xml:space="preserve">.  </w:t>
      </w: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r w:rsidRPr="003B4B26">
        <w:rPr>
          <w:rFonts w:ascii="Book Antiqua" w:hAnsi="Book Antiqua" w:cs="Times New Roman"/>
          <w:noProof/>
          <w:sz w:val="24"/>
          <w:szCs w:val="24"/>
          <w:lang w:bidi="ar-SA"/>
        </w:rPr>
        <w:lastRenderedPageBreak/>
        <w:drawing>
          <wp:inline distT="0" distB="0" distL="0" distR="0" wp14:anchorId="5C087FBD" wp14:editId="4D197018">
            <wp:extent cx="4997450" cy="3966210"/>
            <wp:effectExtent l="0" t="0" r="0" b="0"/>
            <wp:docPr id="5" name="图片 5"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0" cy="3966210"/>
                    </a:xfrm>
                    <a:prstGeom prst="rect">
                      <a:avLst/>
                    </a:prstGeom>
                    <a:noFill/>
                    <a:ln>
                      <a:noFill/>
                    </a:ln>
                  </pic:spPr>
                </pic:pic>
              </a:graphicData>
            </a:graphic>
          </wp:inline>
        </w:drawing>
      </w: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b/>
          <w:sz w:val="24"/>
          <w:szCs w:val="24"/>
        </w:rPr>
      </w:pPr>
      <w:r w:rsidRPr="003B4B26">
        <w:rPr>
          <w:rFonts w:ascii="Book Antiqua" w:hAnsi="Book Antiqua" w:cs="Times New Roman"/>
          <w:b/>
          <w:sz w:val="24"/>
          <w:szCs w:val="24"/>
        </w:rPr>
        <w:t xml:space="preserve">Figure 2 </w:t>
      </w:r>
      <w:proofErr w:type="spellStart"/>
      <w:r w:rsidRPr="003B4B26">
        <w:rPr>
          <w:rFonts w:ascii="Book Antiqua" w:hAnsi="Book Antiqua" w:cs="Times New Roman"/>
          <w:b/>
          <w:sz w:val="24"/>
          <w:szCs w:val="24"/>
        </w:rPr>
        <w:t>Echoview</w:t>
      </w:r>
      <w:proofErr w:type="spellEnd"/>
      <w:r w:rsidRPr="003B4B26">
        <w:rPr>
          <w:rFonts w:ascii="Book Antiqua" w:hAnsi="Book Antiqua" w:cs="Times New Roman"/>
          <w:b/>
          <w:sz w:val="24"/>
          <w:szCs w:val="24"/>
        </w:rPr>
        <w:t xml:space="preserve"> of the main pancreatic duct, from the body to tail, showing irregular and tortuous configuration and dilation up to 7 mm.</w:t>
      </w: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lang w:eastAsia="zh-CN"/>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r w:rsidRPr="003B4B26">
        <w:rPr>
          <w:rFonts w:ascii="Book Antiqua" w:hAnsi="Book Antiqua" w:cs="Times New Roman"/>
          <w:noProof/>
          <w:sz w:val="24"/>
          <w:szCs w:val="24"/>
          <w:lang w:bidi="ar-SA"/>
        </w:rPr>
        <w:drawing>
          <wp:inline distT="0" distB="0" distL="0" distR="0" wp14:anchorId="63EE1AEA" wp14:editId="408B66D0">
            <wp:extent cx="4678045" cy="3625850"/>
            <wp:effectExtent l="0" t="0" r="8255" b="0"/>
            <wp:docPr id="4" name="图片 4"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8045" cy="3625850"/>
                    </a:xfrm>
                    <a:prstGeom prst="rect">
                      <a:avLst/>
                    </a:prstGeom>
                    <a:noFill/>
                    <a:ln>
                      <a:noFill/>
                    </a:ln>
                  </pic:spPr>
                </pic:pic>
              </a:graphicData>
            </a:graphic>
          </wp:inline>
        </w:drawing>
      </w:r>
    </w:p>
    <w:p w:rsidR="000708E1" w:rsidRPr="003B4B26" w:rsidRDefault="000708E1" w:rsidP="003B4B26">
      <w:pPr>
        <w:autoSpaceDE w:val="0"/>
        <w:autoSpaceDN w:val="0"/>
        <w:adjustRightInd w:val="0"/>
        <w:spacing w:after="0" w:line="360" w:lineRule="auto"/>
        <w:jc w:val="both"/>
        <w:rPr>
          <w:rFonts w:ascii="Book Antiqua" w:hAnsi="Book Antiqua" w:cs="Times New Roman"/>
          <w:b/>
          <w:sz w:val="24"/>
          <w:szCs w:val="24"/>
        </w:rPr>
      </w:pPr>
      <w:r w:rsidRPr="003B4B26">
        <w:rPr>
          <w:rFonts w:ascii="Book Antiqua" w:hAnsi="Book Antiqua" w:cs="Times New Roman"/>
          <w:b/>
          <w:sz w:val="24"/>
          <w:szCs w:val="24"/>
        </w:rPr>
        <w:t xml:space="preserve">Figure 3 </w:t>
      </w:r>
      <w:proofErr w:type="spellStart"/>
      <w:r w:rsidRPr="003B4B26">
        <w:rPr>
          <w:rFonts w:ascii="Book Antiqua" w:hAnsi="Book Antiqua" w:cs="Times New Roman"/>
          <w:b/>
          <w:sz w:val="24"/>
          <w:szCs w:val="24"/>
        </w:rPr>
        <w:t>Pancreatography</w:t>
      </w:r>
      <w:proofErr w:type="spellEnd"/>
      <w:r w:rsidRPr="003B4B26">
        <w:rPr>
          <w:rFonts w:ascii="Book Antiqua" w:hAnsi="Book Antiqua" w:cs="Times New Roman"/>
          <w:b/>
          <w:sz w:val="24"/>
          <w:szCs w:val="24"/>
        </w:rPr>
        <w:t xml:space="preserve"> showing the main pancreatic duct to be irregular, tortuous, and dilated.</w:t>
      </w: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r w:rsidRPr="003B4B26">
        <w:rPr>
          <w:rFonts w:ascii="Book Antiqua" w:hAnsi="Book Antiqua" w:cs="Times New Roman"/>
          <w:noProof/>
          <w:sz w:val="24"/>
          <w:szCs w:val="24"/>
          <w:lang w:bidi="ar-SA"/>
        </w:rPr>
        <w:lastRenderedPageBreak/>
        <w:drawing>
          <wp:inline distT="0" distB="0" distL="0" distR="0" wp14:anchorId="3EF4114E" wp14:editId="3448ABB6">
            <wp:extent cx="4657090" cy="3838575"/>
            <wp:effectExtent l="0" t="0" r="0" b="9525"/>
            <wp:docPr id="3" name="图片 3"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090" cy="3838575"/>
                    </a:xfrm>
                    <a:prstGeom prst="rect">
                      <a:avLst/>
                    </a:prstGeom>
                    <a:noFill/>
                    <a:ln>
                      <a:noFill/>
                    </a:ln>
                  </pic:spPr>
                </pic:pic>
              </a:graphicData>
            </a:graphic>
          </wp:inline>
        </w:drawing>
      </w:r>
    </w:p>
    <w:p w:rsidR="000708E1" w:rsidRPr="003B4B26" w:rsidRDefault="000708E1" w:rsidP="003B4B26">
      <w:pPr>
        <w:autoSpaceDE w:val="0"/>
        <w:autoSpaceDN w:val="0"/>
        <w:adjustRightInd w:val="0"/>
        <w:spacing w:after="0" w:line="360" w:lineRule="auto"/>
        <w:jc w:val="both"/>
        <w:rPr>
          <w:rFonts w:ascii="Book Antiqua" w:hAnsi="Book Antiqua" w:cs="Times New Roman"/>
          <w:b/>
          <w:sz w:val="24"/>
          <w:szCs w:val="24"/>
        </w:rPr>
      </w:pPr>
      <w:r w:rsidRPr="003B4B26">
        <w:rPr>
          <w:rFonts w:ascii="Book Antiqua" w:hAnsi="Book Antiqua" w:cs="Times New Roman"/>
          <w:b/>
          <w:sz w:val="24"/>
          <w:szCs w:val="24"/>
        </w:rPr>
        <w:t>Figure 4 Fluoroscopic view showing the guidewire at the point it was hindered from passing through the papilla.</w:t>
      </w: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r w:rsidRPr="003B4B26">
        <w:rPr>
          <w:rFonts w:ascii="Book Antiqua" w:hAnsi="Book Antiqua" w:cs="Times New Roman"/>
          <w:noProof/>
          <w:sz w:val="24"/>
          <w:szCs w:val="24"/>
          <w:lang w:bidi="ar-SA"/>
        </w:rPr>
        <w:lastRenderedPageBreak/>
        <w:drawing>
          <wp:inline distT="0" distB="0" distL="0" distR="0" wp14:anchorId="62F03ECE" wp14:editId="35A64EEF">
            <wp:extent cx="4773930" cy="3753485"/>
            <wp:effectExtent l="0" t="0" r="7620" b="0"/>
            <wp:docPr id="2" name="图片 2"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3930" cy="3753485"/>
                    </a:xfrm>
                    <a:prstGeom prst="rect">
                      <a:avLst/>
                    </a:prstGeom>
                    <a:noFill/>
                    <a:ln>
                      <a:noFill/>
                    </a:ln>
                  </pic:spPr>
                </pic:pic>
              </a:graphicData>
            </a:graphic>
          </wp:inline>
        </w:drawing>
      </w:r>
    </w:p>
    <w:p w:rsidR="000708E1" w:rsidRPr="003B4B26" w:rsidRDefault="000708E1" w:rsidP="003B4B26">
      <w:pPr>
        <w:autoSpaceDE w:val="0"/>
        <w:autoSpaceDN w:val="0"/>
        <w:adjustRightInd w:val="0"/>
        <w:spacing w:after="0" w:line="360" w:lineRule="auto"/>
        <w:jc w:val="both"/>
        <w:rPr>
          <w:rFonts w:ascii="Book Antiqua" w:hAnsi="Book Antiqua" w:cs="Times New Roman"/>
          <w:b/>
          <w:sz w:val="24"/>
          <w:szCs w:val="24"/>
        </w:rPr>
      </w:pPr>
      <w:r w:rsidRPr="003B4B26">
        <w:rPr>
          <w:rFonts w:ascii="Book Antiqua" w:hAnsi="Book Antiqua" w:cs="Times New Roman"/>
          <w:b/>
          <w:sz w:val="24"/>
          <w:szCs w:val="24"/>
        </w:rPr>
        <w:t xml:space="preserve">Figure 5 Fluoroscopic </w:t>
      </w:r>
      <w:r w:rsidR="003B4B26" w:rsidRPr="003B4B26">
        <w:rPr>
          <w:rFonts w:ascii="Book Antiqua" w:hAnsi="Book Antiqua" w:cs="Times New Roman"/>
          <w:b/>
          <w:sz w:val="24"/>
          <w:szCs w:val="24"/>
        </w:rPr>
        <w:t>views</w:t>
      </w:r>
      <w:r w:rsidRPr="003B4B26">
        <w:rPr>
          <w:rFonts w:ascii="Book Antiqua" w:hAnsi="Book Antiqua" w:cs="Times New Roman"/>
          <w:b/>
          <w:sz w:val="24"/>
          <w:szCs w:val="24"/>
        </w:rPr>
        <w:t xml:space="preserve"> during the neo-tract dilation.</w:t>
      </w: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p>
    <w:p w:rsidR="000708E1" w:rsidRPr="003B4B26" w:rsidRDefault="000708E1" w:rsidP="003B4B26">
      <w:pPr>
        <w:autoSpaceDE w:val="0"/>
        <w:autoSpaceDN w:val="0"/>
        <w:adjustRightInd w:val="0"/>
        <w:spacing w:after="0" w:line="360" w:lineRule="auto"/>
        <w:jc w:val="both"/>
        <w:rPr>
          <w:rFonts w:ascii="Book Antiqua" w:hAnsi="Book Antiqua" w:cs="Times New Roman"/>
          <w:sz w:val="24"/>
          <w:szCs w:val="24"/>
        </w:rPr>
      </w:pPr>
      <w:r w:rsidRPr="003B4B26">
        <w:rPr>
          <w:rFonts w:ascii="Book Antiqua" w:hAnsi="Book Antiqua" w:cs="Times New Roman"/>
          <w:noProof/>
          <w:sz w:val="24"/>
          <w:szCs w:val="24"/>
          <w:lang w:bidi="ar-SA"/>
        </w:rPr>
        <w:lastRenderedPageBreak/>
        <w:drawing>
          <wp:inline distT="0" distB="0" distL="0" distR="0" wp14:anchorId="482F0875" wp14:editId="4F643DFB">
            <wp:extent cx="4986655" cy="3763645"/>
            <wp:effectExtent l="0" t="0" r="4445" b="8255"/>
            <wp:docPr id="1" name="图片 1"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6655" cy="3763645"/>
                    </a:xfrm>
                    <a:prstGeom prst="rect">
                      <a:avLst/>
                    </a:prstGeom>
                    <a:noFill/>
                    <a:ln>
                      <a:noFill/>
                    </a:ln>
                  </pic:spPr>
                </pic:pic>
              </a:graphicData>
            </a:graphic>
          </wp:inline>
        </w:drawing>
      </w:r>
    </w:p>
    <w:p w:rsidR="000708E1" w:rsidRPr="00972740" w:rsidRDefault="000708E1" w:rsidP="003B4B26">
      <w:pPr>
        <w:autoSpaceDE w:val="0"/>
        <w:autoSpaceDN w:val="0"/>
        <w:adjustRightInd w:val="0"/>
        <w:spacing w:after="0" w:line="360" w:lineRule="auto"/>
        <w:jc w:val="both"/>
        <w:rPr>
          <w:rFonts w:ascii="Book Antiqua" w:hAnsi="Book Antiqua" w:cs="Times New Roman"/>
          <w:b/>
          <w:sz w:val="24"/>
          <w:szCs w:val="24"/>
        </w:rPr>
      </w:pPr>
      <w:r w:rsidRPr="003B4B26">
        <w:rPr>
          <w:rFonts w:ascii="Book Antiqua" w:hAnsi="Book Antiqua" w:cs="Times New Roman"/>
          <w:b/>
          <w:sz w:val="24"/>
          <w:szCs w:val="24"/>
        </w:rPr>
        <w:t xml:space="preserve">Figure 6 Fluoroscopic </w:t>
      </w:r>
      <w:r w:rsidR="003B4B26" w:rsidRPr="003B4B26">
        <w:rPr>
          <w:rFonts w:ascii="Book Antiqua" w:hAnsi="Book Antiqua" w:cs="Times New Roman"/>
          <w:b/>
          <w:sz w:val="24"/>
          <w:szCs w:val="24"/>
        </w:rPr>
        <w:t>views</w:t>
      </w:r>
      <w:r w:rsidRPr="003B4B26">
        <w:rPr>
          <w:rFonts w:ascii="Book Antiqua" w:hAnsi="Book Antiqua" w:cs="Times New Roman"/>
          <w:b/>
          <w:sz w:val="24"/>
          <w:szCs w:val="24"/>
        </w:rPr>
        <w:t xml:space="preserve"> after stent deployment.</w:t>
      </w:r>
      <w:r w:rsidRPr="00972740">
        <w:rPr>
          <w:rFonts w:ascii="Book Antiqua" w:hAnsi="Book Antiqua" w:cs="Times New Roman"/>
          <w:b/>
          <w:sz w:val="24"/>
          <w:szCs w:val="24"/>
        </w:rPr>
        <w:t xml:space="preserve"> </w:t>
      </w:r>
    </w:p>
    <w:p w:rsidR="001E53BA" w:rsidRDefault="001E53BA" w:rsidP="003B4B26">
      <w:pPr>
        <w:spacing w:after="0"/>
        <w:jc w:val="both"/>
      </w:pPr>
    </w:p>
    <w:sectPr w:rsidR="001E53BA" w:rsidSect="0018435C">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94" w:rsidRDefault="008A0C94" w:rsidP="000708E1">
      <w:pPr>
        <w:spacing w:after="0" w:line="240" w:lineRule="auto"/>
      </w:pPr>
      <w:r>
        <w:separator/>
      </w:r>
    </w:p>
  </w:endnote>
  <w:endnote w:type="continuationSeparator" w:id="0">
    <w:p w:rsidR="008A0C94" w:rsidRDefault="008A0C94" w:rsidP="0007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rdi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Ì•Tˇ">
    <w:altName w:val="Helvetic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E7" w:rsidRDefault="00C721C1" w:rsidP="00F75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16E7" w:rsidRDefault="00F558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E7" w:rsidRPr="00F75B3B" w:rsidRDefault="00C721C1" w:rsidP="00F75B3B">
    <w:pPr>
      <w:pStyle w:val="Footer"/>
      <w:framePr w:wrap="around" w:vAnchor="text" w:hAnchor="margin" w:xAlign="center" w:y="1"/>
      <w:rPr>
        <w:rStyle w:val="PageNumber"/>
        <w:rFonts w:ascii="Book Antiqua" w:hAnsi="Book Antiqua"/>
        <w:sz w:val="24"/>
        <w:szCs w:val="24"/>
      </w:rPr>
    </w:pPr>
    <w:r w:rsidRPr="00F75B3B">
      <w:rPr>
        <w:rStyle w:val="PageNumber"/>
        <w:rFonts w:ascii="Book Antiqua" w:hAnsi="Book Antiqua"/>
        <w:sz w:val="24"/>
        <w:szCs w:val="24"/>
      </w:rPr>
      <w:fldChar w:fldCharType="begin"/>
    </w:r>
    <w:r w:rsidRPr="00F75B3B">
      <w:rPr>
        <w:rStyle w:val="PageNumber"/>
        <w:rFonts w:ascii="Book Antiqua" w:hAnsi="Book Antiqua"/>
        <w:sz w:val="24"/>
        <w:szCs w:val="24"/>
      </w:rPr>
      <w:instrText xml:space="preserve">PAGE  </w:instrText>
    </w:r>
    <w:r w:rsidRPr="00F75B3B">
      <w:rPr>
        <w:rStyle w:val="PageNumber"/>
        <w:rFonts w:ascii="Book Antiqua" w:hAnsi="Book Antiqua"/>
        <w:sz w:val="24"/>
        <w:szCs w:val="24"/>
      </w:rPr>
      <w:fldChar w:fldCharType="separate"/>
    </w:r>
    <w:r w:rsidR="00F5584C">
      <w:rPr>
        <w:rStyle w:val="PageNumber"/>
        <w:rFonts w:ascii="Book Antiqua" w:hAnsi="Book Antiqua"/>
        <w:noProof/>
        <w:sz w:val="24"/>
        <w:szCs w:val="24"/>
      </w:rPr>
      <w:t>22</w:t>
    </w:r>
    <w:r w:rsidRPr="00F75B3B">
      <w:rPr>
        <w:rStyle w:val="PageNumber"/>
        <w:rFonts w:ascii="Book Antiqua" w:hAnsi="Book Antiqua"/>
        <w:sz w:val="24"/>
        <w:szCs w:val="24"/>
      </w:rPr>
      <w:fldChar w:fldCharType="end"/>
    </w:r>
  </w:p>
  <w:p w:rsidR="003116E7" w:rsidRDefault="00F558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94" w:rsidRDefault="008A0C94" w:rsidP="000708E1">
      <w:pPr>
        <w:spacing w:after="0" w:line="240" w:lineRule="auto"/>
      </w:pPr>
      <w:r>
        <w:separator/>
      </w:r>
    </w:p>
  </w:footnote>
  <w:footnote w:type="continuationSeparator" w:id="0">
    <w:p w:rsidR="008A0C94" w:rsidRDefault="008A0C94" w:rsidP="000708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E2D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A6AA9"/>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A4167"/>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E113D"/>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55052"/>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A35C5"/>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27718"/>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33BE8"/>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16306"/>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E6195"/>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160C8"/>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F3E1C"/>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23FDD"/>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E0162"/>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8D2E55"/>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672D22"/>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A705F"/>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85018"/>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15975"/>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105A1"/>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F7152C"/>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C5461"/>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51F86"/>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D17BF1"/>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E6E3B"/>
    <w:multiLevelType w:val="hybridMultilevel"/>
    <w:tmpl w:val="F904A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2B2BC2"/>
    <w:multiLevelType w:val="hybridMultilevel"/>
    <w:tmpl w:val="F904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21"/>
  </w:num>
  <w:num w:numId="5">
    <w:abstractNumId w:val="14"/>
  </w:num>
  <w:num w:numId="6">
    <w:abstractNumId w:val="16"/>
  </w:num>
  <w:num w:numId="7">
    <w:abstractNumId w:val="2"/>
  </w:num>
  <w:num w:numId="8">
    <w:abstractNumId w:val="13"/>
  </w:num>
  <w:num w:numId="9">
    <w:abstractNumId w:val="20"/>
  </w:num>
  <w:num w:numId="10">
    <w:abstractNumId w:val="5"/>
  </w:num>
  <w:num w:numId="11">
    <w:abstractNumId w:val="10"/>
  </w:num>
  <w:num w:numId="12">
    <w:abstractNumId w:val="23"/>
  </w:num>
  <w:num w:numId="13">
    <w:abstractNumId w:val="18"/>
  </w:num>
  <w:num w:numId="14">
    <w:abstractNumId w:val="3"/>
  </w:num>
  <w:num w:numId="15">
    <w:abstractNumId w:val="25"/>
  </w:num>
  <w:num w:numId="16">
    <w:abstractNumId w:val="22"/>
  </w:num>
  <w:num w:numId="17">
    <w:abstractNumId w:val="15"/>
  </w:num>
  <w:num w:numId="18">
    <w:abstractNumId w:val="19"/>
  </w:num>
  <w:num w:numId="19">
    <w:abstractNumId w:val="1"/>
  </w:num>
  <w:num w:numId="20">
    <w:abstractNumId w:val="6"/>
  </w:num>
  <w:num w:numId="21">
    <w:abstractNumId w:val="8"/>
  </w:num>
  <w:num w:numId="22">
    <w:abstractNumId w:val="17"/>
  </w:num>
  <w:num w:numId="23">
    <w:abstractNumId w:val="12"/>
  </w:num>
  <w:num w:numId="24">
    <w:abstractNumId w:val="11"/>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B0"/>
    <w:rsid w:val="000306BE"/>
    <w:rsid w:val="000708E1"/>
    <w:rsid w:val="000935A1"/>
    <w:rsid w:val="001A1D86"/>
    <w:rsid w:val="001E53BA"/>
    <w:rsid w:val="0023340D"/>
    <w:rsid w:val="00301996"/>
    <w:rsid w:val="003925D4"/>
    <w:rsid w:val="003B4B26"/>
    <w:rsid w:val="00476DAB"/>
    <w:rsid w:val="008A0C94"/>
    <w:rsid w:val="00A20CA9"/>
    <w:rsid w:val="00A528B0"/>
    <w:rsid w:val="00AB3B43"/>
    <w:rsid w:val="00AB6355"/>
    <w:rsid w:val="00BB2BFE"/>
    <w:rsid w:val="00C721C1"/>
    <w:rsid w:val="00D14093"/>
    <w:rsid w:val="00E0202D"/>
    <w:rsid w:val="00EC77E8"/>
    <w:rsid w:val="00F555C4"/>
    <w:rsid w:val="00F55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E1"/>
    <w:pPr>
      <w:spacing w:after="200" w:line="276" w:lineRule="auto"/>
    </w:pPr>
    <w:rPr>
      <w:rFonts w:ascii="Calibri" w:hAnsi="Calibri" w:cs="Cordia New"/>
      <w:kern w:val="0"/>
      <w:sz w:val="22"/>
      <w:szCs w:val="28"/>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8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708E1"/>
    <w:rPr>
      <w:sz w:val="18"/>
      <w:szCs w:val="18"/>
    </w:rPr>
  </w:style>
  <w:style w:type="paragraph" w:styleId="Footer">
    <w:name w:val="footer"/>
    <w:basedOn w:val="Normal"/>
    <w:link w:val="FooterChar"/>
    <w:uiPriority w:val="99"/>
    <w:unhideWhenUsed/>
    <w:rsid w:val="000708E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708E1"/>
    <w:rPr>
      <w:sz w:val="18"/>
      <w:szCs w:val="18"/>
    </w:rPr>
  </w:style>
  <w:style w:type="character" w:styleId="Hyperlink">
    <w:name w:val="Hyperlink"/>
    <w:uiPriority w:val="99"/>
    <w:semiHidden/>
    <w:unhideWhenUsed/>
    <w:rsid w:val="000708E1"/>
    <w:rPr>
      <w:color w:val="0000FF"/>
      <w:u w:val="single"/>
    </w:rPr>
  </w:style>
  <w:style w:type="paragraph" w:styleId="BalloonText">
    <w:name w:val="Balloon Text"/>
    <w:basedOn w:val="Normal"/>
    <w:link w:val="BalloonTextChar"/>
    <w:uiPriority w:val="99"/>
    <w:semiHidden/>
    <w:unhideWhenUsed/>
    <w:rsid w:val="000708E1"/>
    <w:pPr>
      <w:spacing w:after="0" w:line="240" w:lineRule="auto"/>
    </w:pPr>
    <w:rPr>
      <w:rFonts w:ascii="Tahoma" w:hAnsi="Tahoma" w:cs="Times New Roman"/>
      <w:sz w:val="16"/>
      <w:szCs w:val="20"/>
      <w:lang w:val="x-none" w:eastAsia="x-none" w:bidi="ar-SA"/>
    </w:rPr>
  </w:style>
  <w:style w:type="character" w:customStyle="1" w:styleId="BalloonTextChar">
    <w:name w:val="Balloon Text Char"/>
    <w:basedOn w:val="DefaultParagraphFont"/>
    <w:link w:val="BalloonText"/>
    <w:uiPriority w:val="99"/>
    <w:semiHidden/>
    <w:rsid w:val="000708E1"/>
    <w:rPr>
      <w:rFonts w:ascii="Tahoma" w:hAnsi="Tahoma" w:cs="Times New Roman"/>
      <w:kern w:val="0"/>
      <w:sz w:val="16"/>
      <w:szCs w:val="20"/>
      <w:lang w:val="x-none" w:eastAsia="x-none"/>
    </w:rPr>
  </w:style>
  <w:style w:type="character" w:styleId="CommentReference">
    <w:name w:val="annotation reference"/>
    <w:uiPriority w:val="99"/>
    <w:unhideWhenUsed/>
    <w:rsid w:val="000708E1"/>
    <w:rPr>
      <w:sz w:val="18"/>
      <w:szCs w:val="18"/>
    </w:rPr>
  </w:style>
  <w:style w:type="paragraph" w:styleId="CommentText">
    <w:name w:val="annotation text"/>
    <w:basedOn w:val="Normal"/>
    <w:link w:val="CommentTextChar"/>
    <w:uiPriority w:val="99"/>
    <w:unhideWhenUsed/>
    <w:rsid w:val="000708E1"/>
    <w:rPr>
      <w:sz w:val="24"/>
      <w:szCs w:val="24"/>
    </w:rPr>
  </w:style>
  <w:style w:type="character" w:customStyle="1" w:styleId="CommentTextChar">
    <w:name w:val="Comment Text Char"/>
    <w:basedOn w:val="DefaultParagraphFont"/>
    <w:link w:val="CommentText"/>
    <w:uiPriority w:val="99"/>
    <w:rsid w:val="000708E1"/>
    <w:rPr>
      <w:rFonts w:ascii="Calibri" w:hAnsi="Calibri" w:cs="Cordia New"/>
      <w:kern w:val="0"/>
      <w:sz w:val="24"/>
      <w:szCs w:val="24"/>
      <w:lang w:eastAsia="en-US" w:bidi="th-TH"/>
    </w:rPr>
  </w:style>
  <w:style w:type="paragraph" w:styleId="CommentSubject">
    <w:name w:val="annotation subject"/>
    <w:basedOn w:val="CommentText"/>
    <w:next w:val="CommentText"/>
    <w:link w:val="CommentSubjectChar"/>
    <w:uiPriority w:val="99"/>
    <w:semiHidden/>
    <w:unhideWhenUsed/>
    <w:rsid w:val="000708E1"/>
    <w:rPr>
      <w:b/>
      <w:bCs/>
      <w:sz w:val="20"/>
      <w:szCs w:val="20"/>
    </w:rPr>
  </w:style>
  <w:style w:type="character" w:customStyle="1" w:styleId="CommentSubjectChar">
    <w:name w:val="Comment Subject Char"/>
    <w:basedOn w:val="CommentTextChar"/>
    <w:link w:val="CommentSubject"/>
    <w:uiPriority w:val="99"/>
    <w:semiHidden/>
    <w:rsid w:val="000708E1"/>
    <w:rPr>
      <w:rFonts w:ascii="Calibri" w:hAnsi="Calibri" w:cs="Cordia New"/>
      <w:b/>
      <w:bCs/>
      <w:kern w:val="0"/>
      <w:sz w:val="20"/>
      <w:szCs w:val="20"/>
      <w:lang w:eastAsia="en-US" w:bidi="th-TH"/>
    </w:rPr>
  </w:style>
  <w:style w:type="character" w:customStyle="1" w:styleId="apple-converted-space">
    <w:name w:val="apple-converted-space"/>
    <w:rsid w:val="000708E1"/>
  </w:style>
  <w:style w:type="character" w:styleId="PageNumber">
    <w:name w:val="page number"/>
    <w:uiPriority w:val="99"/>
    <w:semiHidden/>
    <w:unhideWhenUsed/>
    <w:rsid w:val="000708E1"/>
  </w:style>
  <w:style w:type="paragraph" w:styleId="NormalWeb">
    <w:name w:val="Normal (Web)"/>
    <w:basedOn w:val="Normal"/>
    <w:uiPriority w:val="99"/>
    <w:unhideWhenUsed/>
    <w:rsid w:val="00BB2BFE"/>
    <w:pPr>
      <w:spacing w:before="100" w:beforeAutospacing="1" w:after="100" w:afterAutospacing="1" w:line="240" w:lineRule="auto"/>
    </w:pPr>
    <w:rPr>
      <w:rFonts w:ascii="Times New Roman" w:eastAsia="Times New Roman" w:hAnsi="Times New Roman" w:cs="Times New Roman"/>
      <w:sz w:val="24"/>
      <w:szCs w:val="24"/>
      <w:lang w:val="it-IT" w:eastAsia="it-IT" w:bidi="ar-SA"/>
    </w:rPr>
  </w:style>
  <w:style w:type="character" w:styleId="Strong">
    <w:name w:val="Strong"/>
    <w:uiPriority w:val="22"/>
    <w:qFormat/>
    <w:rsid w:val="00BB2BFE"/>
    <w:rPr>
      <w:b/>
      <w:bCs/>
    </w:rPr>
  </w:style>
  <w:style w:type="character" w:styleId="Emphasis">
    <w:name w:val="Emphasis"/>
    <w:qFormat/>
    <w:rsid w:val="00F5584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E1"/>
    <w:pPr>
      <w:spacing w:after="200" w:line="276" w:lineRule="auto"/>
    </w:pPr>
    <w:rPr>
      <w:rFonts w:ascii="Calibri" w:hAnsi="Calibri" w:cs="Cordia New"/>
      <w:kern w:val="0"/>
      <w:sz w:val="22"/>
      <w:szCs w:val="28"/>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8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708E1"/>
    <w:rPr>
      <w:sz w:val="18"/>
      <w:szCs w:val="18"/>
    </w:rPr>
  </w:style>
  <w:style w:type="paragraph" w:styleId="Footer">
    <w:name w:val="footer"/>
    <w:basedOn w:val="Normal"/>
    <w:link w:val="FooterChar"/>
    <w:uiPriority w:val="99"/>
    <w:unhideWhenUsed/>
    <w:rsid w:val="000708E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708E1"/>
    <w:rPr>
      <w:sz w:val="18"/>
      <w:szCs w:val="18"/>
    </w:rPr>
  </w:style>
  <w:style w:type="character" w:styleId="Hyperlink">
    <w:name w:val="Hyperlink"/>
    <w:uiPriority w:val="99"/>
    <w:semiHidden/>
    <w:unhideWhenUsed/>
    <w:rsid w:val="000708E1"/>
    <w:rPr>
      <w:color w:val="0000FF"/>
      <w:u w:val="single"/>
    </w:rPr>
  </w:style>
  <w:style w:type="paragraph" w:styleId="BalloonText">
    <w:name w:val="Balloon Text"/>
    <w:basedOn w:val="Normal"/>
    <w:link w:val="BalloonTextChar"/>
    <w:uiPriority w:val="99"/>
    <w:semiHidden/>
    <w:unhideWhenUsed/>
    <w:rsid w:val="000708E1"/>
    <w:pPr>
      <w:spacing w:after="0" w:line="240" w:lineRule="auto"/>
    </w:pPr>
    <w:rPr>
      <w:rFonts w:ascii="Tahoma" w:hAnsi="Tahoma" w:cs="Times New Roman"/>
      <w:sz w:val="16"/>
      <w:szCs w:val="20"/>
      <w:lang w:val="x-none" w:eastAsia="x-none" w:bidi="ar-SA"/>
    </w:rPr>
  </w:style>
  <w:style w:type="character" w:customStyle="1" w:styleId="BalloonTextChar">
    <w:name w:val="Balloon Text Char"/>
    <w:basedOn w:val="DefaultParagraphFont"/>
    <w:link w:val="BalloonText"/>
    <w:uiPriority w:val="99"/>
    <w:semiHidden/>
    <w:rsid w:val="000708E1"/>
    <w:rPr>
      <w:rFonts w:ascii="Tahoma" w:hAnsi="Tahoma" w:cs="Times New Roman"/>
      <w:kern w:val="0"/>
      <w:sz w:val="16"/>
      <w:szCs w:val="20"/>
      <w:lang w:val="x-none" w:eastAsia="x-none"/>
    </w:rPr>
  </w:style>
  <w:style w:type="character" w:styleId="CommentReference">
    <w:name w:val="annotation reference"/>
    <w:uiPriority w:val="99"/>
    <w:unhideWhenUsed/>
    <w:rsid w:val="000708E1"/>
    <w:rPr>
      <w:sz w:val="18"/>
      <w:szCs w:val="18"/>
    </w:rPr>
  </w:style>
  <w:style w:type="paragraph" w:styleId="CommentText">
    <w:name w:val="annotation text"/>
    <w:basedOn w:val="Normal"/>
    <w:link w:val="CommentTextChar"/>
    <w:uiPriority w:val="99"/>
    <w:unhideWhenUsed/>
    <w:rsid w:val="000708E1"/>
    <w:rPr>
      <w:sz w:val="24"/>
      <w:szCs w:val="24"/>
    </w:rPr>
  </w:style>
  <w:style w:type="character" w:customStyle="1" w:styleId="CommentTextChar">
    <w:name w:val="Comment Text Char"/>
    <w:basedOn w:val="DefaultParagraphFont"/>
    <w:link w:val="CommentText"/>
    <w:uiPriority w:val="99"/>
    <w:rsid w:val="000708E1"/>
    <w:rPr>
      <w:rFonts w:ascii="Calibri" w:hAnsi="Calibri" w:cs="Cordia New"/>
      <w:kern w:val="0"/>
      <w:sz w:val="24"/>
      <w:szCs w:val="24"/>
      <w:lang w:eastAsia="en-US" w:bidi="th-TH"/>
    </w:rPr>
  </w:style>
  <w:style w:type="paragraph" w:styleId="CommentSubject">
    <w:name w:val="annotation subject"/>
    <w:basedOn w:val="CommentText"/>
    <w:next w:val="CommentText"/>
    <w:link w:val="CommentSubjectChar"/>
    <w:uiPriority w:val="99"/>
    <w:semiHidden/>
    <w:unhideWhenUsed/>
    <w:rsid w:val="000708E1"/>
    <w:rPr>
      <w:b/>
      <w:bCs/>
      <w:sz w:val="20"/>
      <w:szCs w:val="20"/>
    </w:rPr>
  </w:style>
  <w:style w:type="character" w:customStyle="1" w:styleId="CommentSubjectChar">
    <w:name w:val="Comment Subject Char"/>
    <w:basedOn w:val="CommentTextChar"/>
    <w:link w:val="CommentSubject"/>
    <w:uiPriority w:val="99"/>
    <w:semiHidden/>
    <w:rsid w:val="000708E1"/>
    <w:rPr>
      <w:rFonts w:ascii="Calibri" w:hAnsi="Calibri" w:cs="Cordia New"/>
      <w:b/>
      <w:bCs/>
      <w:kern w:val="0"/>
      <w:sz w:val="20"/>
      <w:szCs w:val="20"/>
      <w:lang w:eastAsia="en-US" w:bidi="th-TH"/>
    </w:rPr>
  </w:style>
  <w:style w:type="character" w:customStyle="1" w:styleId="apple-converted-space">
    <w:name w:val="apple-converted-space"/>
    <w:rsid w:val="000708E1"/>
  </w:style>
  <w:style w:type="character" w:styleId="PageNumber">
    <w:name w:val="page number"/>
    <w:uiPriority w:val="99"/>
    <w:semiHidden/>
    <w:unhideWhenUsed/>
    <w:rsid w:val="000708E1"/>
  </w:style>
  <w:style w:type="paragraph" w:styleId="NormalWeb">
    <w:name w:val="Normal (Web)"/>
    <w:basedOn w:val="Normal"/>
    <w:uiPriority w:val="99"/>
    <w:unhideWhenUsed/>
    <w:rsid w:val="00BB2BFE"/>
    <w:pPr>
      <w:spacing w:before="100" w:beforeAutospacing="1" w:after="100" w:afterAutospacing="1" w:line="240" w:lineRule="auto"/>
    </w:pPr>
    <w:rPr>
      <w:rFonts w:ascii="Times New Roman" w:eastAsia="Times New Roman" w:hAnsi="Times New Roman" w:cs="Times New Roman"/>
      <w:sz w:val="24"/>
      <w:szCs w:val="24"/>
      <w:lang w:val="it-IT" w:eastAsia="it-IT" w:bidi="ar-SA"/>
    </w:rPr>
  </w:style>
  <w:style w:type="character" w:styleId="Strong">
    <w:name w:val="Strong"/>
    <w:uiPriority w:val="22"/>
    <w:qFormat/>
    <w:rsid w:val="00BB2BFE"/>
    <w:rPr>
      <w:b/>
      <w:bCs/>
    </w:rPr>
  </w:style>
  <w:style w:type="character" w:styleId="Emphasis">
    <w:name w:val="Emphasis"/>
    <w:qFormat/>
    <w:rsid w:val="00F5584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4503</Words>
  <Characters>25670</Characters>
  <Application>Microsoft Macintosh Word</Application>
  <DocSecurity>0</DocSecurity>
  <Lines>213</Lines>
  <Paragraphs>60</Paragraphs>
  <ScaleCrop>false</ScaleCrop>
  <Company>Hewlett-Packard Company</Company>
  <LinksUpToDate>false</LinksUpToDate>
  <CharactersWithSpaces>30113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qiyuan</dc:creator>
  <cp:keywords/>
  <dc:description/>
  <cp:lastModifiedBy>Na Ma</cp:lastModifiedBy>
  <cp:revision>2</cp:revision>
  <dcterms:created xsi:type="dcterms:W3CDTF">2016-02-23T22:00:00Z</dcterms:created>
  <dcterms:modified xsi:type="dcterms:W3CDTF">2016-02-23T22:00:00Z</dcterms:modified>
</cp:coreProperties>
</file>