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941FC0" w:rsidRPr="003B60CE" w:rsidRDefault="00941FC0" w:rsidP="00941FC0">
      <w:pPr>
        <w:spacing w:after="0" w:line="360" w:lineRule="auto"/>
        <w:rPr>
          <w:rFonts w:ascii="Book Antiqua" w:eastAsia="Times New Roman" w:hAnsi="Book Antiqua" w:cs="SimSun"/>
          <w:i/>
          <w:sz w:val="24"/>
          <w:szCs w:val="24"/>
        </w:rPr>
      </w:pPr>
      <w:bookmarkStart w:id="0" w:name="OLE_LINK2088"/>
      <w:bookmarkStart w:id="1" w:name="OLE_LINK2410"/>
      <w:bookmarkStart w:id="2" w:name="OLE_LINK2411"/>
      <w:bookmarkStart w:id="3" w:name="OLE_LINK41"/>
      <w:bookmarkStart w:id="4" w:name="OLE_LINK2445"/>
      <w:bookmarkStart w:id="5" w:name="OLE_LINK437"/>
      <w:bookmarkStart w:id="6" w:name="OLE_LINK438"/>
      <w:bookmarkStart w:id="7" w:name="OLE_LINK1043"/>
      <w:bookmarkStart w:id="8" w:name="OLE_LINK1420"/>
      <w:bookmarkStart w:id="9" w:name="OLE_LINK1540"/>
      <w:bookmarkStart w:id="10" w:name="OLE_LINK1602"/>
      <w:bookmarkStart w:id="11" w:name="OLE_LINK2188"/>
      <w:bookmarkStart w:id="12" w:name="OLE_LINK2180"/>
      <w:bookmarkStart w:id="13" w:name="OLE_LINK2646"/>
      <w:bookmarkStart w:id="14" w:name="OLE_LINK2656"/>
      <w:bookmarkStart w:id="15" w:name="OLE_LINK45"/>
      <w:bookmarkStart w:id="16" w:name="OLE_LINK191"/>
      <w:bookmarkStart w:id="17" w:name="OLE_LINK192"/>
      <w:bookmarkStart w:id="18" w:name="OLE_LINK368"/>
      <w:bookmarkStart w:id="19" w:name="OLE_LINK1406"/>
      <w:bookmarkStart w:id="20" w:name="OLE_LINK3524"/>
      <w:bookmarkStart w:id="21" w:name="OLE_LINK25"/>
      <w:bookmarkStart w:id="22" w:name="OLE_LINK26"/>
      <w:r w:rsidRPr="003B60CE">
        <w:rPr>
          <w:rFonts w:ascii="Book Antiqua" w:eastAsia="Times New Roman" w:hAnsi="Book Antiqua" w:cs="SimSun"/>
          <w:b/>
          <w:sz w:val="24"/>
          <w:szCs w:val="24"/>
        </w:rPr>
        <w:t xml:space="preserve">Name of journal: </w:t>
      </w:r>
      <w:bookmarkStart w:id="23" w:name="OLE_LINK718"/>
      <w:bookmarkStart w:id="24" w:name="OLE_LINK719"/>
      <w:bookmarkStart w:id="25" w:name="OLE_LINK645"/>
      <w:bookmarkStart w:id="26" w:name="OLE_LINK661"/>
      <w:bookmarkStart w:id="27" w:name="OLE_LINK696"/>
      <w:bookmarkStart w:id="28" w:name="OLE_LINK1068"/>
      <w:bookmarkStart w:id="29" w:name="OLE_LINK335"/>
      <w:r w:rsidRPr="003B60CE">
        <w:rPr>
          <w:rFonts w:ascii="Book Antiqua" w:eastAsia="Times New Roman" w:hAnsi="Book Antiqua" w:cs="SimSun"/>
          <w:i/>
          <w:kern w:val="0"/>
          <w:sz w:val="24"/>
          <w:szCs w:val="21"/>
        </w:rPr>
        <w:t>World Journal of Gastroenterology</w:t>
      </w:r>
      <w:bookmarkEnd w:id="23"/>
      <w:bookmarkEnd w:id="24"/>
      <w:bookmarkEnd w:id="25"/>
      <w:bookmarkEnd w:id="26"/>
      <w:bookmarkEnd w:id="27"/>
      <w:bookmarkEnd w:id="28"/>
      <w:bookmarkEnd w:id="29"/>
    </w:p>
    <w:p w:rsidR="00941FC0" w:rsidRPr="003B60CE" w:rsidRDefault="00941FC0" w:rsidP="00941FC0">
      <w:pPr>
        <w:spacing w:after="0" w:line="360" w:lineRule="auto"/>
        <w:rPr>
          <w:rFonts w:ascii="Book Antiqua" w:eastAsia="Times New Roman" w:hAnsi="Book Antiqua" w:cs="SimSun"/>
          <w:b/>
          <w:i/>
          <w:sz w:val="24"/>
          <w:szCs w:val="24"/>
        </w:rPr>
      </w:pPr>
      <w:bookmarkStart w:id="30" w:name="OLE_LINK19"/>
      <w:bookmarkStart w:id="31" w:name="OLE_LINK21"/>
      <w:bookmarkStart w:id="32" w:name="OLE_LINK2694"/>
      <w:r w:rsidRPr="003B60CE">
        <w:rPr>
          <w:rFonts w:ascii="Book Antiqua" w:eastAsia="SimSun" w:hAnsi="Book Antiqua" w:cs="Arial"/>
          <w:b/>
          <w:sz w:val="24"/>
          <w:szCs w:val="24"/>
          <w:lang w:val="en"/>
        </w:rPr>
        <w:t xml:space="preserve">ESPS Manuscript NO: </w:t>
      </w:r>
      <w:r w:rsidRPr="003B60CE">
        <w:rPr>
          <w:rFonts w:ascii="Book Antiqua" w:eastAsia="SimSun" w:hAnsi="Book Antiqua" w:cs="Arial" w:hint="eastAsia"/>
          <w:b/>
          <w:sz w:val="24"/>
          <w:szCs w:val="24"/>
          <w:lang w:val="en"/>
        </w:rPr>
        <w:t>23607</w:t>
      </w:r>
    </w:p>
    <w:p w:rsidR="00941FC0" w:rsidRPr="003B60CE" w:rsidRDefault="00941FC0" w:rsidP="00941FC0">
      <w:pPr>
        <w:spacing w:after="0" w:line="240" w:lineRule="auto"/>
        <w:rPr>
          <w:rFonts w:ascii="Book Antiqua" w:eastAsia="SimSun" w:hAnsi="Book Antiqua" w:cs="Times New Roman"/>
          <w:b/>
          <w:kern w:val="0"/>
          <w:sz w:val="24"/>
          <w:szCs w:val="24"/>
        </w:rPr>
      </w:pPr>
      <w:bookmarkStart w:id="33" w:name="OLE_LINK886"/>
      <w:bookmarkStart w:id="34" w:name="OLE_LINK887"/>
      <w:bookmarkStart w:id="35" w:name="OLE_LINK888"/>
      <w:bookmarkStart w:id="36" w:name="OLE_LINK1072"/>
      <w:bookmarkStart w:id="37" w:name="OLE_LINK863"/>
      <w:bookmarkStart w:id="38" w:name="OLE_LINK965"/>
      <w:bookmarkStart w:id="39" w:name="OLE_LINK897"/>
      <w:bookmarkStart w:id="40" w:name="OLE_LINK1021"/>
      <w:bookmarkStart w:id="41" w:name="OLE_LINK870"/>
      <w:bookmarkStart w:id="42" w:name="OLE_LINK1029"/>
      <w:bookmarkStart w:id="43" w:name="OLE_LINK1154"/>
      <w:bookmarkStart w:id="44" w:name="OLE_LINK950"/>
      <w:bookmarkStart w:id="45" w:name="OLE_LINK1191"/>
      <w:bookmarkStart w:id="46" w:name="OLE_LINK1225"/>
      <w:bookmarkStart w:id="47" w:name="OLE_LINK1131"/>
      <w:bookmarkStart w:id="48" w:name="OLE_LINK1064"/>
      <w:bookmarkStart w:id="49" w:name="OLE_LINK1165"/>
      <w:bookmarkStart w:id="50" w:name="OLE_LINK1333"/>
      <w:bookmarkStart w:id="51" w:name="OLE_LINK1367"/>
      <w:bookmarkStart w:id="52" w:name="OLE_LINK1400"/>
      <w:bookmarkStart w:id="53" w:name="OLE_LINK1616"/>
      <w:bookmarkStart w:id="54" w:name="OLE_LINK1378"/>
      <w:bookmarkStart w:id="55" w:name="OLE_LINK1489"/>
      <w:bookmarkStart w:id="56" w:name="OLE_LINK1379"/>
      <w:bookmarkStart w:id="57" w:name="OLE_LINK1638"/>
      <w:bookmarkStart w:id="58" w:name="OLE_LINK1764"/>
      <w:bookmarkStart w:id="59" w:name="OLE_LINK1715"/>
      <w:bookmarkStart w:id="60" w:name="OLE_LINK1893"/>
      <w:bookmarkStart w:id="61" w:name="OLE_LINK1929"/>
      <w:bookmarkStart w:id="62" w:name="OLE_LINK1972"/>
      <w:bookmarkStart w:id="63" w:name="OLE_LINK1717"/>
      <w:bookmarkStart w:id="64" w:name="OLE_LINK1908"/>
      <w:bookmarkStart w:id="65" w:name="OLE_LINK1933"/>
      <w:bookmarkStart w:id="66" w:name="OLE_LINK1867"/>
      <w:bookmarkStart w:id="67" w:name="OLE_LINK1904"/>
      <w:bookmarkStart w:id="68" w:name="OLE_LINK1937"/>
      <w:bookmarkStart w:id="69" w:name="OLE_LINK2022"/>
      <w:bookmarkStart w:id="70" w:name="OLE_LINK2062"/>
      <w:bookmarkStart w:id="71" w:name="OLE_LINK2119"/>
      <w:bookmarkStart w:id="72" w:name="OLE_LINK2067"/>
      <w:bookmarkStart w:id="73" w:name="OLE_LINK2244"/>
      <w:bookmarkStart w:id="74" w:name="OLE_LINK5"/>
      <w:bookmarkEnd w:id="0"/>
      <w:bookmarkEnd w:id="30"/>
      <w:bookmarkEnd w:id="31"/>
      <w:bookmarkEnd w:id="32"/>
      <w:r w:rsidRPr="003B60CE">
        <w:rPr>
          <w:rFonts w:ascii="Book Antiqua" w:eastAsia="SimSun" w:hAnsi="Book Antiqua" w:cs="Times New Roman"/>
          <w:b/>
          <w:sz w:val="24"/>
          <w:szCs w:val="24"/>
        </w:rPr>
        <w:t>Manuscript Type</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3B60CE">
        <w:rPr>
          <w:rFonts w:ascii="Book Antiqua" w:eastAsia="SimSun" w:hAnsi="Book Antiqua" w:cs="Times New Roman"/>
          <w:b/>
          <w:kern w:val="0"/>
          <w:sz w:val="24"/>
          <w:szCs w:val="24"/>
        </w:rPr>
        <w:t>:</w:t>
      </w:r>
      <w:bookmarkEnd w:id="1"/>
      <w:bookmarkEnd w:id="2"/>
      <w:r w:rsidRPr="003B60CE">
        <w:rPr>
          <w:rFonts w:ascii="Book Antiqua" w:eastAsia="SimSun" w:hAnsi="Book Antiqua" w:cs="Times New Roman"/>
          <w:b/>
          <w:kern w:val="0"/>
          <w:sz w:val="24"/>
          <w:szCs w:val="24"/>
        </w:rPr>
        <w:t xml:space="preserve"> </w:t>
      </w:r>
      <w:bookmarkStart w:id="75" w:name="OLE_LINK7"/>
      <w:bookmarkStart w:id="76" w:name="OLE_LINK8"/>
      <w:bookmarkStart w:id="77" w:name="OLE_LINK1386"/>
      <w:bookmarkStart w:id="78" w:name="OLE_LINK37"/>
      <w:bookmarkEnd w:id="3"/>
      <w:bookmarkEnd w:id="4"/>
      <w:r w:rsidRPr="003B60CE">
        <w:rPr>
          <w:rFonts w:ascii="Book Antiqua" w:eastAsia="SimSun" w:hAnsi="Book Antiqua" w:cs="Times New Roman"/>
          <w:b/>
          <w:kern w:val="0"/>
          <w:sz w:val="24"/>
          <w:szCs w:val="24"/>
        </w:rPr>
        <w:t>ORIGINAL ARTICLE</w:t>
      </w:r>
    </w:p>
    <w:p w:rsidR="00941FC0" w:rsidRPr="003B60CE" w:rsidRDefault="00941FC0" w:rsidP="00941FC0">
      <w:pPr>
        <w:spacing w:after="0" w:line="240" w:lineRule="auto"/>
        <w:rPr>
          <w:rFonts w:ascii="Book Antiqua" w:eastAsia="SimSun" w:hAnsi="Book Antiqua" w:cs="Times New Roman"/>
          <w:b/>
          <w:sz w:val="24"/>
          <w:szCs w:val="24"/>
        </w:rPr>
      </w:pPr>
    </w:p>
    <w:bookmarkEnd w:id="5"/>
    <w:bookmarkEnd w:id="6"/>
    <w:bookmarkEnd w:id="7"/>
    <w:bookmarkEnd w:id="8"/>
    <w:bookmarkEnd w:id="9"/>
    <w:bookmarkEnd w:id="10"/>
    <w:bookmarkEnd w:id="11"/>
    <w:bookmarkEnd w:id="12"/>
    <w:bookmarkEnd w:id="13"/>
    <w:bookmarkEnd w:id="14"/>
    <w:bookmarkEnd w:id="15"/>
    <w:bookmarkEnd w:id="74"/>
    <w:bookmarkEnd w:id="75"/>
    <w:bookmarkEnd w:id="76"/>
    <w:bookmarkEnd w:id="77"/>
    <w:bookmarkEnd w:id="78"/>
    <w:p w:rsidR="00941FC0" w:rsidRPr="003B60CE" w:rsidRDefault="00941FC0" w:rsidP="00941FC0">
      <w:pPr>
        <w:spacing w:after="0" w:line="360" w:lineRule="auto"/>
        <w:rPr>
          <w:rFonts w:ascii="Book Antiqua" w:eastAsia="YouYuan" w:hAnsi="Book Antiqua" w:cs="Times New Roman"/>
          <w:b/>
          <w:i/>
          <w:sz w:val="24"/>
          <w:szCs w:val="24"/>
        </w:rPr>
      </w:pPr>
      <w:r w:rsidRPr="003B60CE">
        <w:rPr>
          <w:rFonts w:ascii="Book Antiqua" w:eastAsia="YouYuan" w:hAnsi="Book Antiqua" w:cs="Times New Roman" w:hint="eastAsia"/>
          <w:b/>
          <w:i/>
          <w:sz w:val="24"/>
          <w:szCs w:val="24"/>
        </w:rPr>
        <w:t>Basic</w:t>
      </w:r>
      <w:r w:rsidRPr="003B60CE">
        <w:rPr>
          <w:rFonts w:ascii="Book Antiqua" w:eastAsia="YouYuan" w:hAnsi="Book Antiqua" w:cs="Times New Roman"/>
          <w:b/>
          <w:i/>
          <w:sz w:val="24"/>
          <w:szCs w:val="24"/>
        </w:rPr>
        <w:t xml:space="preserve"> Study</w:t>
      </w:r>
    </w:p>
    <w:p w:rsidR="00AD6F23" w:rsidRPr="003B60CE" w:rsidRDefault="004B1076" w:rsidP="00941FC0">
      <w:pPr>
        <w:autoSpaceDE w:val="0"/>
        <w:autoSpaceDN w:val="0"/>
        <w:adjustRightInd w:val="0"/>
        <w:snapToGrid w:val="0"/>
        <w:spacing w:after="0" w:line="360" w:lineRule="auto"/>
        <w:rPr>
          <w:rFonts w:ascii="Book Antiqua" w:eastAsia="SimSun" w:hAnsi="Book Antiqua" w:cs="Times New Roman"/>
          <w:b/>
          <w:sz w:val="24"/>
          <w:szCs w:val="24"/>
        </w:rPr>
      </w:pPr>
      <w:bookmarkStart w:id="79" w:name="OLE_LINK105"/>
      <w:bookmarkStart w:id="80" w:name="OLE_LINK107"/>
      <w:bookmarkEnd w:id="16"/>
      <w:bookmarkEnd w:id="17"/>
      <w:bookmarkEnd w:id="18"/>
      <w:bookmarkEnd w:id="19"/>
      <w:bookmarkEnd w:id="20"/>
      <w:r w:rsidRPr="003B60CE">
        <w:rPr>
          <w:rFonts w:ascii="Book Antiqua" w:eastAsia="SimSun" w:hAnsi="Book Antiqua" w:cs="Times New Roman"/>
          <w:b/>
          <w:sz w:val="24"/>
          <w:szCs w:val="24"/>
        </w:rPr>
        <w:t xml:space="preserve">Role </w:t>
      </w:r>
      <w:r w:rsidR="00941FC0" w:rsidRPr="003B60CE">
        <w:rPr>
          <w:rFonts w:ascii="Book Antiqua" w:eastAsia="SimSun" w:hAnsi="Book Antiqua" w:cs="Times New Roman"/>
          <w:b/>
          <w:sz w:val="24"/>
          <w:szCs w:val="24"/>
        </w:rPr>
        <w:t xml:space="preserve">of estrogen receptor β selective agonist in ameliorating </w:t>
      </w:r>
      <w:bookmarkStart w:id="81" w:name="OLE_LINK73"/>
      <w:bookmarkStart w:id="82" w:name="OLE_LINK74"/>
      <w:r w:rsidR="00941FC0" w:rsidRPr="003B60CE">
        <w:rPr>
          <w:rFonts w:ascii="Book Antiqua" w:eastAsia="SimSun" w:hAnsi="Book Antiqua" w:cs="Times New Roman"/>
          <w:b/>
          <w:sz w:val="24"/>
          <w:szCs w:val="24"/>
        </w:rPr>
        <w:t>portal hypertension</w:t>
      </w:r>
      <w:bookmarkEnd w:id="81"/>
      <w:bookmarkEnd w:id="82"/>
      <w:r w:rsidR="00941FC0" w:rsidRPr="003B60CE">
        <w:rPr>
          <w:rFonts w:ascii="Book Antiqua" w:eastAsia="SimSun" w:hAnsi="Book Antiqua" w:cs="Times New Roman"/>
          <w:b/>
          <w:sz w:val="24"/>
          <w:szCs w:val="24"/>
        </w:rPr>
        <w:t xml:space="preserve"> in rats with</w:t>
      </w:r>
      <w:r w:rsidR="00102BA4" w:rsidRPr="003B60CE">
        <w:rPr>
          <w:rFonts w:ascii="Book Antiqua" w:eastAsia="SimSun" w:hAnsi="Book Antiqua" w:cs="Times New Roman"/>
          <w:b/>
          <w:sz w:val="24"/>
          <w:szCs w:val="24"/>
        </w:rPr>
        <w:t xml:space="preserve"> CCl</w:t>
      </w:r>
      <w:r w:rsidR="00102BA4" w:rsidRPr="003B60CE">
        <w:rPr>
          <w:rFonts w:ascii="Book Antiqua" w:eastAsia="SimSun" w:hAnsi="Book Antiqua" w:cs="Times New Roman"/>
          <w:b/>
          <w:sz w:val="24"/>
          <w:szCs w:val="24"/>
          <w:vertAlign w:val="subscript"/>
        </w:rPr>
        <w:t>4</w:t>
      </w:r>
      <w:r w:rsidR="00102BA4" w:rsidRPr="003B60CE">
        <w:rPr>
          <w:rFonts w:ascii="Book Antiqua" w:eastAsia="SimSun" w:hAnsi="Book Antiqua" w:cs="Times New Roman"/>
          <w:b/>
          <w:sz w:val="24"/>
          <w:szCs w:val="24"/>
        </w:rPr>
        <w:t xml:space="preserve">-induced </w:t>
      </w:r>
      <w:r w:rsidR="00941FC0" w:rsidRPr="003B60CE">
        <w:rPr>
          <w:rFonts w:ascii="Book Antiqua" w:eastAsia="SimSun" w:hAnsi="Book Antiqua" w:cs="Times New Roman"/>
          <w:b/>
          <w:sz w:val="24"/>
          <w:szCs w:val="24"/>
        </w:rPr>
        <w:t>liver cirrhosis</w:t>
      </w:r>
      <w:bookmarkEnd w:id="21"/>
      <w:bookmarkEnd w:id="22"/>
    </w:p>
    <w:bookmarkEnd w:id="79"/>
    <w:bookmarkEnd w:id="80"/>
    <w:p w:rsidR="00941FC0" w:rsidRPr="003B60CE" w:rsidRDefault="00941FC0" w:rsidP="00941FC0">
      <w:pPr>
        <w:autoSpaceDE w:val="0"/>
        <w:autoSpaceDN w:val="0"/>
        <w:adjustRightInd w:val="0"/>
        <w:snapToGrid w:val="0"/>
        <w:spacing w:after="0" w:line="360" w:lineRule="auto"/>
        <w:rPr>
          <w:rFonts w:ascii="Book Antiqua" w:eastAsia="SimSun" w:hAnsi="Book Antiqua" w:cs="Times New Roman"/>
          <w:sz w:val="24"/>
          <w:szCs w:val="24"/>
        </w:rPr>
      </w:pPr>
    </w:p>
    <w:p w:rsidR="004B1076" w:rsidRPr="003B60CE" w:rsidRDefault="004B1076"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Zhang</w:t>
      </w:r>
      <w:r w:rsidRPr="003B60CE">
        <w:rPr>
          <w:rFonts w:ascii="Book Antiqua" w:eastAsia="SimSun" w:hAnsi="Book Antiqua" w:cs="Times New Roman" w:hint="eastAsia"/>
          <w:sz w:val="24"/>
          <w:szCs w:val="24"/>
        </w:rPr>
        <w:t xml:space="preserve"> CG </w:t>
      </w:r>
      <w:r w:rsidRPr="003B60CE">
        <w:rPr>
          <w:rFonts w:ascii="Book Antiqua" w:eastAsia="SimSun" w:hAnsi="Book Antiqua" w:cs="Times New Roman" w:hint="eastAsia"/>
          <w:i/>
          <w:sz w:val="24"/>
          <w:szCs w:val="24"/>
        </w:rPr>
        <w:t>et al.</w:t>
      </w:r>
      <w:r w:rsidRPr="003B60CE">
        <w:rPr>
          <w:rFonts w:ascii="Book Antiqua" w:eastAsia="SimSun" w:hAnsi="Book Antiqua" w:cs="Times New Roman" w:hint="eastAsia"/>
          <w:sz w:val="24"/>
          <w:szCs w:val="24"/>
        </w:rPr>
        <w:t xml:space="preserve"> </w:t>
      </w:r>
      <w:r w:rsidR="00DC3CCD" w:rsidRPr="00DC3CCD">
        <w:rPr>
          <w:rFonts w:ascii="Book Antiqua" w:eastAsia="SimSun" w:hAnsi="Book Antiqua" w:cs="Times New Roman"/>
          <w:sz w:val="24"/>
          <w:szCs w:val="24"/>
        </w:rPr>
        <w:t>ERβ selective agonist and portal hypertension</w:t>
      </w:r>
    </w:p>
    <w:p w:rsidR="0064045D" w:rsidRPr="003B60CE" w:rsidRDefault="0064045D" w:rsidP="00941FC0">
      <w:pPr>
        <w:autoSpaceDE w:val="0"/>
        <w:autoSpaceDN w:val="0"/>
        <w:adjustRightInd w:val="0"/>
        <w:snapToGrid w:val="0"/>
        <w:spacing w:after="0" w:line="360" w:lineRule="auto"/>
        <w:rPr>
          <w:rFonts w:ascii="Book Antiqua" w:eastAsia="SimSun" w:hAnsi="Book Antiqua" w:cs="Times New Roman"/>
          <w:sz w:val="24"/>
          <w:szCs w:val="24"/>
        </w:rPr>
      </w:pPr>
    </w:p>
    <w:p w:rsidR="007571A1" w:rsidRPr="003B60CE" w:rsidRDefault="007571A1" w:rsidP="00941FC0">
      <w:pPr>
        <w:autoSpaceDE w:val="0"/>
        <w:autoSpaceDN w:val="0"/>
        <w:adjustRightInd w:val="0"/>
        <w:snapToGrid w:val="0"/>
        <w:spacing w:after="0" w:line="360" w:lineRule="auto"/>
        <w:rPr>
          <w:rFonts w:ascii="Book Antiqua" w:hAnsi="Book Antiqua" w:cs="Times New Roman"/>
          <w:kern w:val="0"/>
          <w:sz w:val="24"/>
          <w:szCs w:val="24"/>
        </w:rPr>
      </w:pPr>
      <w:bookmarkStart w:id="83" w:name="OLE_LINK104"/>
      <w:bookmarkStart w:id="84" w:name="OLE_LINK77"/>
      <w:bookmarkStart w:id="85" w:name="OLE_LINK78"/>
      <w:bookmarkStart w:id="86" w:name="OLE_LINK108"/>
      <w:r w:rsidRPr="003B60CE">
        <w:rPr>
          <w:rFonts w:ascii="Book Antiqua" w:hAnsi="Book Antiqua" w:cs="Times New Roman"/>
          <w:kern w:val="0"/>
          <w:sz w:val="24"/>
          <w:szCs w:val="24"/>
        </w:rPr>
        <w:t>Cheng-Gang Zhang</w:t>
      </w:r>
      <w:bookmarkEnd w:id="83"/>
      <w:r w:rsidR="0064045D" w:rsidRPr="003B60CE">
        <w:rPr>
          <w:rFonts w:ascii="Book Antiqua" w:hAnsi="Book Antiqua" w:cs="Times New Roman"/>
          <w:kern w:val="0"/>
          <w:sz w:val="24"/>
          <w:szCs w:val="24"/>
        </w:rPr>
        <w:t>,</w:t>
      </w:r>
      <w:r w:rsidR="0064045D" w:rsidRPr="003B60CE">
        <w:rPr>
          <w:rFonts w:ascii="Book Antiqua" w:hAnsi="Book Antiqua" w:cs="Times New Roman" w:hint="eastAsia"/>
          <w:kern w:val="0"/>
          <w:sz w:val="24"/>
          <w:szCs w:val="24"/>
        </w:rPr>
        <w:t xml:space="preserve"> </w:t>
      </w:r>
      <w:r w:rsidRPr="003B60CE">
        <w:rPr>
          <w:rFonts w:ascii="Book Antiqua" w:hAnsi="Book Antiqua" w:cs="Times New Roman"/>
          <w:kern w:val="0"/>
          <w:sz w:val="24"/>
          <w:szCs w:val="24"/>
        </w:rPr>
        <w:t>Bin Zhang, Wen</w:t>
      </w:r>
      <w:r w:rsidR="00112BEA" w:rsidRPr="003B60CE">
        <w:rPr>
          <w:rFonts w:ascii="Book Antiqua" w:hAnsi="Book Antiqua" w:cs="Times New Roman"/>
          <w:kern w:val="0"/>
          <w:sz w:val="24"/>
          <w:szCs w:val="24"/>
        </w:rPr>
        <w:t>-</w:t>
      </w:r>
      <w:r w:rsidRPr="003B60CE">
        <w:rPr>
          <w:rFonts w:ascii="Book Antiqua" w:hAnsi="Book Antiqua" w:cs="Times New Roman"/>
          <w:kern w:val="0"/>
          <w:sz w:val="24"/>
          <w:szCs w:val="24"/>
        </w:rPr>
        <w:t>Sheng Deng, Ming Duan, Wei Chen, Zhi-Yong Wu</w:t>
      </w:r>
    </w:p>
    <w:bookmarkEnd w:id="84"/>
    <w:bookmarkEnd w:id="85"/>
    <w:bookmarkEnd w:id="86"/>
    <w:p w:rsidR="007571A1" w:rsidRPr="003B60CE" w:rsidRDefault="007571A1" w:rsidP="00941FC0">
      <w:pPr>
        <w:autoSpaceDE w:val="0"/>
        <w:autoSpaceDN w:val="0"/>
        <w:adjustRightInd w:val="0"/>
        <w:snapToGrid w:val="0"/>
        <w:spacing w:after="0" w:line="360" w:lineRule="auto"/>
        <w:rPr>
          <w:rFonts w:ascii="Book Antiqua" w:eastAsia="SimSun" w:hAnsi="Book Antiqua" w:cs="Times New Roman"/>
          <w:sz w:val="24"/>
          <w:szCs w:val="24"/>
        </w:rPr>
      </w:pPr>
    </w:p>
    <w:p w:rsidR="007571A1" w:rsidRPr="003B60CE" w:rsidRDefault="00941FC0" w:rsidP="00941FC0">
      <w:pPr>
        <w:autoSpaceDE w:val="0"/>
        <w:autoSpaceDN w:val="0"/>
        <w:adjustRightInd w:val="0"/>
        <w:snapToGrid w:val="0"/>
        <w:spacing w:after="0" w:line="360" w:lineRule="auto"/>
        <w:rPr>
          <w:rFonts w:ascii="Book Antiqua" w:hAnsi="Book Antiqua" w:cs="Times New Roman"/>
          <w:kern w:val="0"/>
          <w:sz w:val="24"/>
          <w:szCs w:val="24"/>
        </w:rPr>
      </w:pPr>
      <w:bookmarkStart w:id="87" w:name="OLE_LINK53"/>
      <w:bookmarkStart w:id="88" w:name="OLE_LINK56"/>
      <w:r w:rsidRPr="003B60CE">
        <w:rPr>
          <w:rFonts w:ascii="Book Antiqua" w:hAnsi="Book Antiqua" w:cs="Times New Roman"/>
          <w:b/>
          <w:kern w:val="0"/>
          <w:sz w:val="24"/>
          <w:szCs w:val="24"/>
        </w:rPr>
        <w:t>Cheng-Gang Zhang</w:t>
      </w:r>
      <w:r w:rsidR="0064045D" w:rsidRPr="003B60CE">
        <w:rPr>
          <w:rFonts w:ascii="Book Antiqua" w:hAnsi="Book Antiqua" w:cs="Times New Roman"/>
          <w:b/>
          <w:kern w:val="0"/>
          <w:sz w:val="24"/>
          <w:szCs w:val="24"/>
        </w:rPr>
        <w:t>,</w:t>
      </w:r>
      <w:r w:rsidR="0064045D" w:rsidRPr="003B60CE">
        <w:rPr>
          <w:rFonts w:ascii="Book Antiqua" w:hAnsi="Book Antiqua" w:cs="Times New Roman" w:hint="eastAsia"/>
          <w:b/>
          <w:kern w:val="0"/>
          <w:sz w:val="24"/>
          <w:szCs w:val="24"/>
        </w:rPr>
        <w:t xml:space="preserve"> </w:t>
      </w:r>
      <w:r w:rsidRPr="003B60CE">
        <w:rPr>
          <w:rFonts w:ascii="Book Antiqua" w:hAnsi="Book Antiqua" w:cs="Times New Roman"/>
          <w:b/>
          <w:kern w:val="0"/>
          <w:sz w:val="24"/>
          <w:szCs w:val="24"/>
        </w:rPr>
        <w:t>Bin Zhang, Wen-Sheng Deng, Ming Duan, Wei Chen, Zhi-Yong Wu</w:t>
      </w:r>
      <w:r w:rsidRPr="003B60CE">
        <w:rPr>
          <w:rFonts w:ascii="Book Antiqua" w:hAnsi="Book Antiqua" w:cs="Times New Roman" w:hint="eastAsia"/>
          <w:b/>
          <w:kern w:val="0"/>
          <w:sz w:val="24"/>
          <w:szCs w:val="24"/>
        </w:rPr>
        <w:t>,</w:t>
      </w:r>
      <w:r w:rsidRPr="003B60CE">
        <w:rPr>
          <w:rFonts w:ascii="Book Antiqua" w:hAnsi="Book Antiqua" w:cs="Times New Roman" w:hint="eastAsia"/>
          <w:kern w:val="0"/>
          <w:sz w:val="24"/>
          <w:szCs w:val="24"/>
        </w:rPr>
        <w:t xml:space="preserve"> </w:t>
      </w:r>
      <w:r w:rsidR="007571A1" w:rsidRPr="003B60CE">
        <w:rPr>
          <w:rFonts w:ascii="Book Antiqua" w:hAnsi="Book Antiqua" w:cs="Times New Roman"/>
          <w:kern w:val="0"/>
          <w:sz w:val="24"/>
          <w:szCs w:val="24"/>
        </w:rPr>
        <w:t xml:space="preserve">Department of Gastrointestinal Surgery, Ren Ji </w:t>
      </w:r>
      <w:bookmarkStart w:id="89" w:name="OLE_LINK42"/>
      <w:bookmarkStart w:id="90" w:name="OLE_LINK52"/>
      <w:r w:rsidR="007571A1" w:rsidRPr="003B60CE">
        <w:rPr>
          <w:rFonts w:ascii="Book Antiqua" w:hAnsi="Book Antiqua" w:cs="Times New Roman"/>
          <w:kern w:val="0"/>
          <w:sz w:val="24"/>
          <w:szCs w:val="24"/>
        </w:rPr>
        <w:t>Hospital</w:t>
      </w:r>
      <w:bookmarkEnd w:id="89"/>
      <w:bookmarkEnd w:id="90"/>
      <w:r w:rsidR="007571A1" w:rsidRPr="003B60CE">
        <w:rPr>
          <w:rFonts w:ascii="Book Antiqua" w:hAnsi="Book Antiqua" w:cs="Times New Roman"/>
          <w:kern w:val="0"/>
          <w:sz w:val="24"/>
          <w:szCs w:val="24"/>
        </w:rPr>
        <w:t>, School of Medicine</w:t>
      </w:r>
      <w:bookmarkEnd w:id="87"/>
      <w:bookmarkEnd w:id="88"/>
      <w:r w:rsidR="007571A1" w:rsidRPr="003B60CE">
        <w:rPr>
          <w:rFonts w:ascii="Book Antiqua" w:hAnsi="Book Antiqua" w:cs="Times New Roman"/>
          <w:kern w:val="0"/>
          <w:sz w:val="24"/>
          <w:szCs w:val="24"/>
        </w:rPr>
        <w:t>, Shanghai Jiao Tong University, Shanghai 200127, China</w:t>
      </w:r>
    </w:p>
    <w:p w:rsidR="00941FC0" w:rsidRPr="003B60CE" w:rsidRDefault="00941FC0" w:rsidP="00941FC0">
      <w:pPr>
        <w:autoSpaceDE w:val="0"/>
        <w:autoSpaceDN w:val="0"/>
        <w:adjustRightInd w:val="0"/>
        <w:snapToGrid w:val="0"/>
        <w:spacing w:after="0" w:line="360" w:lineRule="auto"/>
        <w:rPr>
          <w:rFonts w:ascii="Book Antiqua" w:hAnsi="Book Antiqua" w:cs="Times New Roman"/>
          <w:kern w:val="0"/>
          <w:sz w:val="24"/>
          <w:szCs w:val="24"/>
        </w:rPr>
      </w:pPr>
    </w:p>
    <w:p w:rsidR="007571A1" w:rsidRPr="003B60CE" w:rsidRDefault="00941FC0" w:rsidP="00941FC0">
      <w:pPr>
        <w:autoSpaceDE w:val="0"/>
        <w:autoSpaceDN w:val="0"/>
        <w:adjustRightInd w:val="0"/>
        <w:snapToGrid w:val="0"/>
        <w:spacing w:after="0" w:line="360" w:lineRule="auto"/>
        <w:rPr>
          <w:rFonts w:ascii="Book Antiqua" w:hAnsi="Book Antiqua" w:cs="Times New Roman"/>
          <w:kern w:val="0"/>
          <w:sz w:val="24"/>
          <w:szCs w:val="24"/>
        </w:rPr>
      </w:pPr>
      <w:r w:rsidRPr="003B60CE">
        <w:rPr>
          <w:rFonts w:ascii="Book Antiqua" w:hAnsi="Book Antiqua" w:cs="Times New Roman"/>
          <w:b/>
          <w:kern w:val="0"/>
          <w:sz w:val="24"/>
          <w:szCs w:val="24"/>
        </w:rPr>
        <w:t>Cheng-Gang Zhang</w:t>
      </w:r>
      <w:r w:rsidRPr="003B60CE">
        <w:rPr>
          <w:rFonts w:ascii="Book Antiqua" w:hAnsi="Book Antiqua" w:cs="Times New Roman" w:hint="eastAsia"/>
          <w:b/>
          <w:kern w:val="0"/>
          <w:sz w:val="24"/>
          <w:szCs w:val="24"/>
        </w:rPr>
        <w:t>,</w:t>
      </w:r>
      <w:r w:rsidRPr="003B60CE">
        <w:rPr>
          <w:rFonts w:ascii="Book Antiqua" w:hAnsi="Book Antiqua" w:cs="Times New Roman"/>
          <w:b/>
          <w:kern w:val="0"/>
          <w:sz w:val="24"/>
          <w:szCs w:val="24"/>
        </w:rPr>
        <w:t xml:space="preserve"> </w:t>
      </w:r>
      <w:r w:rsidR="007571A1" w:rsidRPr="003B60CE">
        <w:rPr>
          <w:rFonts w:ascii="Book Antiqua" w:hAnsi="Book Antiqua" w:cs="Times New Roman"/>
          <w:kern w:val="0"/>
          <w:sz w:val="24"/>
          <w:szCs w:val="24"/>
        </w:rPr>
        <w:t>Department of General Surgery, Yueyang Hospital of Integrated Traditional Chinese and Western Medicine, Shanghai University of Traditional Chinese Medicine, Shanghai 200437, China</w:t>
      </w:r>
    </w:p>
    <w:p w:rsidR="00941FC0" w:rsidRPr="003B60CE" w:rsidRDefault="00941FC0" w:rsidP="00941FC0">
      <w:pPr>
        <w:pStyle w:val="ListParagraph"/>
        <w:autoSpaceDE w:val="0"/>
        <w:autoSpaceDN w:val="0"/>
        <w:adjustRightInd w:val="0"/>
        <w:snapToGrid w:val="0"/>
        <w:spacing w:after="0" w:line="360" w:lineRule="auto"/>
        <w:ind w:left="360" w:firstLineChars="0" w:firstLine="0"/>
        <w:rPr>
          <w:rFonts w:ascii="Book Antiqua" w:hAnsi="Book Antiqua" w:cs="Times New Roman"/>
          <w:kern w:val="0"/>
          <w:sz w:val="24"/>
          <w:szCs w:val="24"/>
        </w:rPr>
      </w:pPr>
    </w:p>
    <w:p w:rsidR="006A0D17" w:rsidRPr="003B60CE" w:rsidRDefault="006A0D17" w:rsidP="00941FC0">
      <w:pPr>
        <w:autoSpaceDE w:val="0"/>
        <w:autoSpaceDN w:val="0"/>
        <w:adjustRightInd w:val="0"/>
        <w:snapToGrid w:val="0"/>
        <w:spacing w:after="0" w:line="360" w:lineRule="auto"/>
        <w:rPr>
          <w:rFonts w:ascii="Book Antiqua" w:hAnsi="Book Antiqua" w:cs="Times New Roman"/>
          <w:kern w:val="0"/>
          <w:sz w:val="24"/>
          <w:szCs w:val="24"/>
        </w:rPr>
      </w:pPr>
      <w:r w:rsidRPr="003B60CE">
        <w:rPr>
          <w:rFonts w:ascii="Book Antiqua" w:hAnsi="Book Antiqua" w:cs="Times New Roman"/>
          <w:b/>
          <w:kern w:val="0"/>
          <w:sz w:val="24"/>
          <w:szCs w:val="24"/>
        </w:rPr>
        <w:t xml:space="preserve">Author contributions: </w:t>
      </w:r>
      <w:r w:rsidRPr="003B60CE">
        <w:rPr>
          <w:rFonts w:ascii="Book Antiqua" w:hAnsi="Book Antiqua" w:cs="Times New Roman"/>
          <w:kern w:val="0"/>
          <w:sz w:val="24"/>
          <w:szCs w:val="24"/>
        </w:rPr>
        <w:t>Zhang CG and Wu ZY designed research; Zhang CG, Zhang B</w:t>
      </w:r>
      <w:bookmarkStart w:id="91" w:name="OLE_LINK35"/>
      <w:r w:rsidRPr="003B60CE">
        <w:rPr>
          <w:rFonts w:ascii="Book Antiqua" w:hAnsi="Book Antiqua" w:cs="Times New Roman"/>
          <w:kern w:val="0"/>
          <w:sz w:val="24"/>
          <w:szCs w:val="24"/>
        </w:rPr>
        <w:t>,</w:t>
      </w:r>
      <w:bookmarkEnd w:id="91"/>
      <w:r w:rsidRPr="003B60CE">
        <w:rPr>
          <w:rFonts w:ascii="Book Antiqua" w:hAnsi="Book Antiqua" w:cs="Times New Roman"/>
          <w:kern w:val="0"/>
          <w:sz w:val="24"/>
          <w:szCs w:val="24"/>
        </w:rPr>
        <w:t xml:space="preserve"> Deng WS</w:t>
      </w:r>
      <w:r w:rsidR="00EF50C5" w:rsidRPr="003B60CE">
        <w:rPr>
          <w:rFonts w:ascii="Book Antiqua" w:hAnsi="Book Antiqua" w:cs="Times New Roman"/>
          <w:kern w:val="0"/>
          <w:sz w:val="24"/>
          <w:szCs w:val="24"/>
        </w:rPr>
        <w:t>,</w:t>
      </w:r>
      <w:r w:rsidRPr="003B60CE">
        <w:rPr>
          <w:rFonts w:ascii="Book Antiqua" w:hAnsi="Book Antiqua" w:cs="Times New Roman"/>
          <w:kern w:val="0"/>
          <w:sz w:val="24"/>
          <w:szCs w:val="24"/>
        </w:rPr>
        <w:t xml:space="preserve"> </w:t>
      </w:r>
      <w:r w:rsidR="00EF50C5" w:rsidRPr="003B60CE">
        <w:rPr>
          <w:rFonts w:ascii="Book Antiqua" w:hAnsi="Book Antiqua" w:cs="Times New Roman"/>
          <w:kern w:val="0"/>
          <w:sz w:val="24"/>
          <w:szCs w:val="24"/>
        </w:rPr>
        <w:t xml:space="preserve">Duan M performed research; Chen W provided vital reagents and analytical tools and revised the manuscript; Zhang CG and Zhang B </w:t>
      </w:r>
      <w:r w:rsidRPr="003B60CE">
        <w:rPr>
          <w:rFonts w:ascii="Book Antiqua" w:hAnsi="Book Antiqua" w:cs="Times New Roman"/>
          <w:kern w:val="0"/>
          <w:sz w:val="24"/>
          <w:szCs w:val="24"/>
        </w:rPr>
        <w:t>co-wrote the paper.</w:t>
      </w:r>
    </w:p>
    <w:p w:rsidR="00A919D6" w:rsidRPr="003B60CE" w:rsidRDefault="00A919D6" w:rsidP="00941FC0">
      <w:pPr>
        <w:autoSpaceDE w:val="0"/>
        <w:autoSpaceDN w:val="0"/>
        <w:adjustRightInd w:val="0"/>
        <w:snapToGrid w:val="0"/>
        <w:spacing w:after="0" w:line="360" w:lineRule="auto"/>
        <w:rPr>
          <w:rFonts w:ascii="Book Antiqua" w:hAnsi="Book Antiqua" w:cs="Times New Roman"/>
          <w:kern w:val="0"/>
          <w:sz w:val="24"/>
          <w:szCs w:val="24"/>
        </w:rPr>
      </w:pPr>
    </w:p>
    <w:p w:rsidR="00941FC0" w:rsidRPr="003B60CE" w:rsidRDefault="00941FC0"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b/>
          <w:sz w:val="24"/>
          <w:szCs w:val="24"/>
        </w:rPr>
        <w:t xml:space="preserve">Supported by </w:t>
      </w:r>
      <w:r w:rsidR="002137DA" w:rsidRPr="003B60CE">
        <w:rPr>
          <w:rFonts w:ascii="Book Antiqua" w:eastAsia="SimSun" w:hAnsi="Book Antiqua" w:cs="Times New Roman"/>
          <w:sz w:val="24"/>
          <w:szCs w:val="24"/>
        </w:rPr>
        <w:t xml:space="preserve">the </w:t>
      </w:r>
      <w:r w:rsidRPr="003B60CE">
        <w:rPr>
          <w:rFonts w:ascii="Book Antiqua" w:eastAsia="SimSun" w:hAnsi="Book Antiqua" w:cs="Times New Roman"/>
          <w:sz w:val="24"/>
          <w:szCs w:val="24"/>
        </w:rPr>
        <w:t>National Natural Science Foundation for the Youth of China</w:t>
      </w:r>
      <w:r w:rsidRPr="003B60CE">
        <w:rPr>
          <w:rFonts w:ascii="Book Antiqua" w:eastAsia="SimSun" w:hAnsi="Book Antiqua" w:cs="Times New Roman" w:hint="eastAsia"/>
          <w:sz w:val="24"/>
          <w:szCs w:val="24"/>
        </w:rPr>
        <w:t xml:space="preserve">, </w:t>
      </w:r>
      <w:r w:rsidRPr="003B60CE">
        <w:rPr>
          <w:rFonts w:ascii="Book Antiqua" w:eastAsia="SimSun" w:hAnsi="Book Antiqua" w:cs="Times New Roman"/>
          <w:sz w:val="24"/>
          <w:szCs w:val="24"/>
        </w:rPr>
        <w:t>No. 81400630.</w:t>
      </w:r>
    </w:p>
    <w:p w:rsidR="00941FC0" w:rsidRPr="003B60CE" w:rsidRDefault="00941FC0" w:rsidP="00941FC0">
      <w:pPr>
        <w:autoSpaceDE w:val="0"/>
        <w:autoSpaceDN w:val="0"/>
        <w:adjustRightInd w:val="0"/>
        <w:snapToGrid w:val="0"/>
        <w:spacing w:after="0" w:line="360" w:lineRule="auto"/>
        <w:rPr>
          <w:rFonts w:ascii="Book Antiqua" w:hAnsi="Book Antiqua" w:cs="Times New Roman"/>
          <w:kern w:val="0"/>
          <w:sz w:val="24"/>
          <w:szCs w:val="24"/>
        </w:rPr>
      </w:pPr>
    </w:p>
    <w:p w:rsidR="00941FC0" w:rsidRPr="003B60CE" w:rsidRDefault="00941FC0" w:rsidP="00941FC0">
      <w:pPr>
        <w:adjustRightInd w:val="0"/>
        <w:snapToGrid w:val="0"/>
        <w:spacing w:after="0" w:line="360" w:lineRule="auto"/>
        <w:rPr>
          <w:rFonts w:ascii="Book Antiqua" w:eastAsia="SimSun" w:hAnsi="Book Antiqua" w:cs="Times New Roman"/>
          <w:sz w:val="24"/>
          <w:szCs w:val="24"/>
        </w:rPr>
      </w:pPr>
      <w:bookmarkStart w:id="92" w:name="OLE_LINK923"/>
      <w:bookmarkStart w:id="93" w:name="OLE_LINK924"/>
      <w:bookmarkStart w:id="94" w:name="OLE_LINK925"/>
      <w:bookmarkStart w:id="95" w:name="OLE_LINK926"/>
      <w:bookmarkStart w:id="96" w:name="OLE_LINK932"/>
      <w:bookmarkStart w:id="97" w:name="OLE_LINK903"/>
      <w:bookmarkStart w:id="98" w:name="OLE_LINK916"/>
      <w:bookmarkStart w:id="99" w:name="OLE_LINK1125"/>
      <w:bookmarkStart w:id="100" w:name="OLE_LINK1048"/>
      <w:bookmarkStart w:id="101" w:name="OLE_LINK1057"/>
      <w:bookmarkStart w:id="102" w:name="OLE_LINK1159"/>
      <w:bookmarkStart w:id="103" w:name="OLE_LINK1358"/>
      <w:bookmarkStart w:id="104" w:name="OLE_LINK1441"/>
      <w:bookmarkStart w:id="105" w:name="OLE_LINK1521"/>
      <w:bookmarkStart w:id="106" w:name="OLE_LINK1617"/>
      <w:bookmarkStart w:id="107" w:name="OLE_LINK1644"/>
      <w:bookmarkStart w:id="108" w:name="OLE_LINK1341"/>
      <w:bookmarkStart w:id="109" w:name="OLE_LINK1452"/>
      <w:bookmarkStart w:id="110" w:name="OLE_LINK1498"/>
      <w:bookmarkStart w:id="111" w:name="OLE_LINK1466"/>
      <w:bookmarkStart w:id="112" w:name="OLE_LINK1624"/>
      <w:bookmarkStart w:id="113" w:name="OLE_LINK1853"/>
      <w:bookmarkStart w:id="114" w:name="OLE_LINK1948"/>
      <w:bookmarkStart w:id="115" w:name="OLE_LINK1864"/>
      <w:bookmarkStart w:id="116" w:name="OLE_LINK1962"/>
      <w:bookmarkStart w:id="117" w:name="OLE_LINK2121"/>
      <w:bookmarkStart w:id="118" w:name="OLE_LINK2042"/>
      <w:bookmarkStart w:id="119" w:name="OLE_LINK2230"/>
      <w:bookmarkStart w:id="120" w:name="OLE_LINK2237"/>
      <w:bookmarkStart w:id="121" w:name="OLE_LINK2286"/>
      <w:bookmarkStart w:id="122" w:name="OLE_LINK2408"/>
      <w:bookmarkStart w:id="123" w:name="OLE_LINK2340"/>
      <w:bookmarkStart w:id="124" w:name="OLE_LINK2341"/>
      <w:bookmarkStart w:id="125" w:name="OLE_LINK2435"/>
      <w:bookmarkStart w:id="126" w:name="OLE_LINK2381"/>
      <w:bookmarkStart w:id="127" w:name="OLE_LINK2602"/>
      <w:bookmarkStart w:id="128" w:name="OLE_LINK2592"/>
      <w:bookmarkStart w:id="129" w:name="OLE_LINK2617"/>
      <w:bookmarkStart w:id="130" w:name="OLE_LINK2622"/>
      <w:bookmarkStart w:id="131" w:name="OLE_LINK2705"/>
      <w:bookmarkStart w:id="132" w:name="OLE_LINK2791"/>
      <w:bookmarkStart w:id="133" w:name="OLE_LINK2792"/>
      <w:bookmarkStart w:id="134" w:name="OLE_LINK2795"/>
      <w:r w:rsidRPr="003B60CE">
        <w:rPr>
          <w:rFonts w:ascii="Book Antiqua" w:hAnsi="Book Antiqua"/>
          <w:b/>
          <w:bCs/>
          <w:iCs/>
          <w:kern w:val="0"/>
          <w:sz w:val="24"/>
          <w:szCs w:val="24"/>
        </w:rPr>
        <w:t xml:space="preserve">Institutional review board </w:t>
      </w:r>
      <w:bookmarkStart w:id="135" w:name="OLE_LINK1938"/>
      <w:bookmarkStart w:id="136" w:name="OLE_LINK1940"/>
      <w:r w:rsidRPr="003B60CE">
        <w:rPr>
          <w:rFonts w:ascii="Book Antiqua" w:hAnsi="Book Antiqua"/>
          <w:b/>
          <w:bCs/>
          <w:iCs/>
          <w:kern w:val="0"/>
          <w:sz w:val="24"/>
          <w:szCs w:val="24"/>
        </w:rPr>
        <w:t>statement</w:t>
      </w:r>
      <w:bookmarkEnd w:id="135"/>
      <w:bookmarkEnd w:id="136"/>
      <w:r w:rsidRPr="003B60CE">
        <w:rPr>
          <w:rFonts w:ascii="Book Antiqua" w:hAnsi="Book Antiqua"/>
          <w:b/>
          <w:bCs/>
          <w:iCs/>
          <w:kern w:val="0"/>
          <w:sz w:val="24"/>
          <w:szCs w:val="24"/>
        </w:rPr>
        <w:t xml:space="preserve">: </w:t>
      </w:r>
      <w:r w:rsidRPr="003B60CE">
        <w:rPr>
          <w:rFonts w:ascii="Book Antiqua" w:eastAsia="SimSun" w:hAnsi="Book Antiqua" w:cs="Times New Roman"/>
          <w:sz w:val="24"/>
          <w:szCs w:val="24"/>
        </w:rPr>
        <w:t xml:space="preserve">The study was approved by the Research Ethics Committee of Renji Hospital, School of Medicine, Shanghai Jiao Tong University (NO. RJ-20151211). </w:t>
      </w:r>
      <w:bookmarkStart w:id="137" w:name="OLE_LINK232"/>
      <w:bookmarkStart w:id="138" w:name="OLE_LINK233"/>
      <w:bookmarkStart w:id="139" w:name="OLE_LINK267"/>
      <w:bookmarkStart w:id="140" w:name="OLE_LINK399"/>
      <w:bookmarkStart w:id="141" w:name="OLE_LINK553"/>
      <w:bookmarkStart w:id="142" w:name="OLE_LINK488"/>
      <w:bookmarkStart w:id="143" w:name="OLE_LINK490"/>
      <w:bookmarkStart w:id="144" w:name="OLE_LINK667"/>
      <w:bookmarkStart w:id="145" w:name="OLE_LINK678"/>
      <w:bookmarkStart w:id="146" w:name="OLE_LINK970"/>
      <w:bookmarkStart w:id="147" w:name="OLE_LINK934"/>
      <w:bookmarkStart w:id="148" w:name="OLE_LINK1654"/>
      <w:bookmarkStart w:id="149" w:name="OLE_LINK1625"/>
      <w:bookmarkStart w:id="150" w:name="OLE_LINK1854"/>
      <w:bookmarkStart w:id="151" w:name="OLE_LINK2624"/>
      <w:bookmarkStart w:id="152" w:name="OLE_LINK102"/>
      <w:bookmarkStart w:id="153" w:name="OLE_LINK103"/>
      <w:bookmarkStart w:id="154" w:name="OLE_LINK177"/>
      <w:bookmarkStart w:id="155" w:name="OLE_LINK244"/>
      <w:bookmarkStart w:id="156" w:name="OLE_LINK83"/>
      <w:bookmarkStart w:id="157" w:name="OLE_LINK125"/>
      <w:bookmarkStart w:id="158" w:name="OLE_LINK156"/>
      <w:bookmarkStart w:id="159" w:name="OLE_LINK202"/>
      <w:bookmarkStart w:id="160" w:name="OLE_LINK203"/>
      <w:bookmarkStart w:id="161" w:name="OLE_LINK273"/>
      <w:bookmarkStart w:id="162" w:name="OLE_LINK93"/>
      <w:bookmarkStart w:id="163" w:name="OLE_LINK164"/>
      <w:bookmarkStart w:id="164" w:name="OLE_LINK185"/>
      <w:bookmarkStart w:id="165" w:name="OLE_LINK227"/>
      <w:bookmarkStart w:id="166" w:name="OLE_LINK278"/>
      <w:bookmarkStart w:id="167" w:name="OLE_LINK264"/>
      <w:bookmarkStart w:id="168" w:name="OLE_LINK238"/>
      <w:bookmarkStart w:id="169" w:name="OLE_LINK322"/>
      <w:bookmarkStart w:id="170" w:name="OLE_LINK358"/>
      <w:bookmarkStart w:id="171" w:name="OLE_LINK359"/>
      <w:bookmarkStart w:id="172" w:name="OLE_LINK339"/>
      <w:bookmarkStart w:id="173" w:name="OLE_LINK364"/>
      <w:bookmarkStart w:id="174" w:name="OLE_LINK398"/>
      <w:bookmarkStart w:id="175" w:name="OLE_LINK296"/>
      <w:bookmarkStart w:id="176" w:name="OLE_LINK137"/>
      <w:bookmarkStart w:id="177" w:name="OLE_LINK409"/>
      <w:bookmarkStart w:id="178" w:name="OLE_LINK674"/>
      <w:bookmarkStart w:id="179" w:name="OLE_LINK411"/>
      <w:bookmarkStart w:id="180" w:name="OLE_LINK435"/>
      <w:bookmarkStart w:id="181" w:name="OLE_LINK492"/>
      <w:bookmarkStart w:id="182" w:name="OLE_LINK550"/>
      <w:bookmarkStart w:id="183" w:name="OLE_LINK524"/>
      <w:bookmarkStart w:id="184" w:name="OLE_LINK560"/>
      <w:bookmarkStart w:id="185" w:name="OLE_LINK536"/>
      <w:bookmarkStart w:id="186" w:name="OLE_LINK501"/>
      <w:bookmarkStart w:id="187" w:name="OLE_LINK627"/>
      <w:bookmarkStart w:id="188" w:name="OLE_LINK665"/>
      <w:bookmarkStart w:id="189" w:name="OLE_LINK713"/>
      <w:bookmarkStart w:id="190" w:name="OLE_LINK570"/>
      <w:bookmarkStart w:id="191" w:name="OLE_LINK633"/>
      <w:bookmarkStart w:id="192" w:name="OLE_LINK749"/>
      <w:bookmarkStart w:id="193" w:name="OLE_LINK788"/>
      <w:bookmarkStart w:id="194" w:name="OLE_LINK594"/>
      <w:bookmarkStart w:id="195" w:name="OLE_LINK617"/>
      <w:bookmarkStart w:id="196" w:name="OLE_LINK806"/>
      <w:bookmarkStart w:id="197" w:name="OLE_LINK809"/>
      <w:bookmarkStart w:id="198" w:name="OLE_LINK697"/>
      <w:bookmarkStart w:id="199" w:name="OLE_LINK875"/>
      <w:bookmarkStart w:id="200" w:name="OLE_LINK746"/>
      <w:bookmarkStart w:id="201" w:name="OLE_LINK805"/>
      <w:bookmarkStart w:id="202" w:name="OLE_LINK824"/>
      <w:bookmarkStart w:id="203" w:name="OLE_LINK952"/>
      <w:bookmarkStart w:id="204" w:name="OLE_LINK884"/>
      <w:bookmarkStart w:id="205" w:name="OLE_LINK890"/>
      <w:bookmarkStart w:id="206" w:name="OLE_LINK966"/>
      <w:bookmarkStart w:id="207" w:name="OLE_LINK1017"/>
      <w:bookmarkStart w:id="208" w:name="OLE_LINK859"/>
      <w:bookmarkStart w:id="209" w:name="OLE_LINK867"/>
      <w:bookmarkStart w:id="210" w:name="OLE_LINK899"/>
      <w:bookmarkStart w:id="211" w:name="OLE_LINK935"/>
      <w:bookmarkStart w:id="212" w:name="OLE_LINK1039"/>
      <w:bookmarkStart w:id="213" w:name="OLE_LINK904"/>
      <w:bookmarkStart w:id="214" w:name="OLE_LINK1028"/>
      <w:bookmarkStart w:id="215" w:name="OLE_LINK1041"/>
      <w:bookmarkStart w:id="216" w:name="OLE_LINK1152"/>
      <w:bookmarkStart w:id="217" w:name="OLE_LINK910"/>
      <w:bookmarkStart w:id="218" w:name="OLE_LINK1124"/>
      <w:bookmarkStart w:id="219" w:name="OLE_LINK1127"/>
      <w:bookmarkStart w:id="220" w:name="OLE_LINK1156"/>
      <w:bookmarkStart w:id="221" w:name="OLE_LINK1222"/>
      <w:bookmarkStart w:id="222" w:name="OLE_LINK1223"/>
      <w:bookmarkStart w:id="223" w:name="OLE_LINK1053"/>
      <w:bookmarkStart w:id="224" w:name="OLE_LINK1240"/>
      <w:bookmarkStart w:id="225" w:name="OLE_LINK1046"/>
      <w:bookmarkStart w:id="226" w:name="OLE_LINK1160"/>
      <w:bookmarkStart w:id="227" w:name="OLE_LINK1164"/>
      <w:bookmarkStart w:id="228" w:name="OLE_LINK1215"/>
      <w:bookmarkStart w:id="229" w:name="OLE_LINK1216"/>
      <w:bookmarkStart w:id="230" w:name="OLE_LINK1171"/>
      <w:bookmarkStart w:id="231" w:name="OLE_LINK1180"/>
      <w:bookmarkStart w:id="232" w:name="OLE_LINK1230"/>
      <w:bookmarkStart w:id="233" w:name="OLE_LINK1323"/>
      <w:bookmarkStart w:id="234" w:name="OLE_LINK1359"/>
      <w:bookmarkStart w:id="235" w:name="OLE_LINK1364"/>
      <w:bookmarkStart w:id="236" w:name="OLE_LINK1396"/>
      <w:bookmarkStart w:id="237" w:name="OLE_LINK1563"/>
      <w:bookmarkStart w:id="238" w:name="OLE_LINK1564"/>
      <w:bookmarkStart w:id="239" w:name="OLE_LINK1615"/>
      <w:bookmarkStart w:id="240" w:name="OLE_LINK1652"/>
      <w:bookmarkStart w:id="241" w:name="OLE_LINK1376"/>
      <w:bookmarkStart w:id="242" w:name="OLE_LINK1342"/>
      <w:bookmarkStart w:id="243" w:name="OLE_LINK1419"/>
      <w:bookmarkStart w:id="244" w:name="OLE_LINK1450"/>
      <w:bookmarkStart w:id="245" w:name="OLE_LINK1404"/>
      <w:bookmarkStart w:id="246" w:name="OLE_LINK1427"/>
      <w:bookmarkStart w:id="247" w:name="OLE_LINK1484"/>
      <w:bookmarkStart w:id="248" w:name="OLE_LINK1575"/>
      <w:bookmarkStart w:id="249" w:name="OLE_LINK1352"/>
      <w:bookmarkStart w:id="250" w:name="OLE_LINK1423"/>
      <w:bookmarkStart w:id="251" w:name="OLE_LINK1424"/>
      <w:bookmarkStart w:id="252" w:name="OLE_LINK1497"/>
      <w:bookmarkStart w:id="253" w:name="OLE_LINK1371"/>
      <w:bookmarkStart w:id="254" w:name="OLE_LINK1372"/>
      <w:bookmarkStart w:id="255" w:name="OLE_LINK1467"/>
      <w:bookmarkStart w:id="256" w:name="OLE_LINK1601"/>
      <w:bookmarkStart w:id="257" w:name="OLE_LINK1675"/>
      <w:bookmarkStart w:id="258" w:name="OLE_LINK1735"/>
      <w:bookmarkStart w:id="259" w:name="OLE_LINK1474"/>
      <w:bookmarkStart w:id="260" w:name="OLE_LINK3350"/>
      <w:bookmarkStart w:id="261" w:name="OLE_LINK1553"/>
      <w:bookmarkStart w:id="262" w:name="OLE_LINK1607"/>
      <w:bookmarkStart w:id="263" w:name="OLE_LINK1658"/>
      <w:bookmarkStart w:id="264" w:name="OLE_LINK1590"/>
      <w:bookmarkStart w:id="265" w:name="OLE_LINK1592"/>
      <w:bookmarkStart w:id="266" w:name="OLE_LINK1620"/>
      <w:bookmarkStart w:id="267" w:name="OLE_LINK1678"/>
      <w:bookmarkStart w:id="268" w:name="OLE_LINK1690"/>
      <w:bookmarkStart w:id="269" w:name="OLE_LINK1725"/>
      <w:bookmarkStart w:id="270" w:name="OLE_LINK1771"/>
      <w:bookmarkStart w:id="271" w:name="OLE_LINK1852"/>
      <w:bookmarkStart w:id="272" w:name="OLE_LINK1794"/>
      <w:bookmarkStart w:id="273" w:name="OLE_LINK1779"/>
      <w:bookmarkStart w:id="274" w:name="OLE_LINK1946"/>
      <w:bookmarkStart w:id="275" w:name="OLE_LINK1947"/>
      <w:bookmarkStart w:id="276" w:name="OLE_LINK1788"/>
      <w:bookmarkStart w:id="277" w:name="OLE_LINK1930"/>
      <w:bookmarkStart w:id="278" w:name="OLE_LINK2049"/>
      <w:bookmarkStart w:id="279" w:name="OLE_LINK2079"/>
      <w:bookmarkStart w:id="280" w:name="OLE_LINK1863"/>
      <w:bookmarkStart w:id="281" w:name="OLE_LINK1902"/>
      <w:bookmarkStart w:id="282" w:name="OLE_LINK1976"/>
      <w:bookmarkStart w:id="283" w:name="OLE_LINK2021"/>
      <w:bookmarkStart w:id="284" w:name="OLE_LINK2058"/>
      <w:bookmarkStart w:id="285" w:name="OLE_LINK2084"/>
      <w:bookmarkStart w:id="286" w:name="OLE_LINK2030"/>
      <w:bookmarkStart w:id="287" w:name="OLE_LINK2120"/>
      <w:bookmarkStart w:id="288" w:name="OLE_LINK3399"/>
      <w:bookmarkStart w:id="289" w:name="OLE_LINK2097"/>
      <w:bookmarkStart w:id="290" w:name="OLE_LINK2172"/>
      <w:bookmarkStart w:id="291" w:name="OLE_LINK2173"/>
      <w:bookmarkStart w:id="292" w:name="OLE_LINK3339"/>
      <w:bookmarkStart w:id="293" w:name="OLE_LINK3348"/>
      <w:bookmarkStart w:id="294" w:name="OLE_LINK2184"/>
      <w:bookmarkStart w:id="295" w:name="OLE_LINK2233"/>
      <w:bookmarkStart w:id="296" w:name="OLE_LINK2140"/>
      <w:bookmarkStart w:id="297" w:name="OLE_LINK2324"/>
      <w:bookmarkStart w:id="298" w:name="OLE_LINK2348"/>
      <w:bookmarkStart w:id="299" w:name="OLE_LINK2238"/>
      <w:bookmarkStart w:id="300" w:name="OLE_LINK2365"/>
      <w:bookmarkStart w:id="301" w:name="OLE_LINK2409"/>
      <w:bookmarkStart w:id="302" w:name="OLE_LINK2335"/>
      <w:bookmarkStart w:id="303" w:name="OLE_LINK2436"/>
      <w:bookmarkStart w:id="304" w:name="OLE_LINK2458"/>
      <w:bookmarkStart w:id="305" w:name="OLE_LINK2463"/>
      <w:bookmarkStart w:id="306" w:name="OLE_LINK2519"/>
      <w:bookmarkStart w:id="307" w:name="OLE_LINK2481"/>
      <w:bookmarkStart w:id="308" w:name="OLE_LINK2491"/>
      <w:bookmarkStart w:id="309" w:name="OLE_LINK2507"/>
      <w:bookmarkStart w:id="310" w:name="OLE_LINK2508"/>
      <w:bookmarkStart w:id="311" w:name="OLE_LINK2560"/>
      <w:bookmarkStart w:id="312" w:name="OLE_LINK2604"/>
      <w:bookmarkStart w:id="313" w:name="OLE_LINK2645"/>
      <w:bookmarkStart w:id="314" w:name="OLE_LINK2549"/>
      <w:bookmarkStart w:id="315" w:name="OLE_LINK2542"/>
      <w:bookmarkStart w:id="316" w:name="OLE_LINK2585"/>
      <w:bookmarkStart w:id="317" w:name="OLE_LINK2588"/>
      <w:bookmarkStart w:id="318" w:name="OLE_LINK2633"/>
      <w:bookmarkStart w:id="319" w:name="OLE_LINK2667"/>
      <w:bookmarkStart w:id="320" w:name="OLE_LINK2575"/>
      <w:bookmarkStart w:id="321" w:name="OLE_LINK2635"/>
      <w:bookmarkStart w:id="322" w:name="OLE_LINK2650"/>
      <w:bookmarkStart w:id="323" w:name="OLE_LINK2652"/>
      <w:bookmarkStart w:id="324" w:name="OLE_LINK2715"/>
      <w:bookmarkStart w:id="325" w:name="OLE_LINK2753"/>
      <w:bookmarkStart w:id="326" w:name="OLE_LINK3404"/>
      <w:bookmarkStart w:id="327" w:name="OLE_LINK2706"/>
      <w:bookmarkStart w:id="328" w:name="OLE_LINK2788"/>
      <w:bookmarkStart w:id="329" w:name="OLE_LINK2797"/>
      <w:bookmarkStart w:id="330" w:name="OLE_LINK2819"/>
      <w:bookmarkStart w:id="331" w:name="OLE_LINK1910"/>
      <w:bookmarkStart w:id="332" w:name="OLE_LINK1911"/>
      <w:bookmarkStart w:id="333" w:name="OLE_LINK2826"/>
      <w:bookmarkStart w:id="334" w:name="OLE_LINK2662"/>
      <w:bookmarkStart w:id="335" w:name="OLE_LINK2676"/>
      <w:bookmarkStart w:id="336" w:name="OLE_LINK2677"/>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941FC0" w:rsidRPr="003B60CE" w:rsidRDefault="00941FC0" w:rsidP="00941FC0">
      <w:pPr>
        <w:adjustRightInd w:val="0"/>
        <w:snapToGrid w:val="0"/>
        <w:spacing w:after="0" w:line="360" w:lineRule="auto"/>
        <w:rPr>
          <w:rFonts w:ascii="Book Antiqua" w:eastAsia="SimSun" w:hAnsi="Book Antiqua" w:cs="Times New Roman"/>
          <w:sz w:val="24"/>
          <w:szCs w:val="24"/>
        </w:rPr>
      </w:pPr>
    </w:p>
    <w:p w:rsidR="00941FC0" w:rsidRPr="003B60CE" w:rsidRDefault="00941FC0" w:rsidP="00941FC0">
      <w:pPr>
        <w:adjustRightInd w:val="0"/>
        <w:snapToGrid w:val="0"/>
        <w:spacing w:after="0" w:line="360" w:lineRule="auto"/>
        <w:rPr>
          <w:rFonts w:ascii="Book Antiqua" w:eastAsia="SimSun" w:hAnsi="Book Antiqua" w:cs="Times New Roman"/>
          <w:sz w:val="24"/>
          <w:szCs w:val="24"/>
        </w:rPr>
      </w:pPr>
      <w:r w:rsidRPr="003B60CE">
        <w:rPr>
          <w:rFonts w:ascii="Book Antiqua" w:hAnsi="Book Antiqua"/>
          <w:b/>
          <w:bCs/>
          <w:iCs/>
          <w:kern w:val="0"/>
          <w:sz w:val="24"/>
          <w:szCs w:val="24"/>
        </w:rPr>
        <w:t xml:space="preserve">Institutional animal care and use committee statement: </w:t>
      </w:r>
      <w:r w:rsidRPr="003B60CE">
        <w:rPr>
          <w:rFonts w:ascii="Book Antiqua" w:eastAsia="SimSun" w:hAnsi="Book Antiqua" w:cs="Times New Roman"/>
          <w:sz w:val="24"/>
          <w:szCs w:val="24"/>
        </w:rPr>
        <w:t xml:space="preserve">All of the animal procedures were conducted in accordance with the National Institutes of Health Guide for the Care and Use of Laboratory Animals (NIH Publications No 80-23, revised in 1996). </w:t>
      </w:r>
      <w:r w:rsidRPr="003B60CE">
        <w:rPr>
          <w:rFonts w:ascii="Book Antiqua" w:hAnsi="Book Antiqua" w:cs="Times New Roman"/>
          <w:kern w:val="0"/>
          <w:sz w:val="24"/>
          <w:szCs w:val="24"/>
        </w:rPr>
        <w:t>All experimental animal procedures conformed to the guidelines of the National Institutes of Health Guide for the Care and Use of Laboratory Animals.</w:t>
      </w:r>
    </w:p>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rsidR="00941FC0" w:rsidRPr="003B60CE" w:rsidRDefault="00941FC0" w:rsidP="00941FC0">
      <w:pPr>
        <w:adjustRightInd w:val="0"/>
        <w:snapToGrid w:val="0"/>
        <w:spacing w:after="0" w:line="360" w:lineRule="auto"/>
        <w:rPr>
          <w:rFonts w:ascii="Book Antiqua" w:hAnsi="Book Antiqua" w:cs="TimesNewRomanPS-BoldItalicMT"/>
          <w:b/>
          <w:bCs/>
          <w:iCs/>
          <w:kern w:val="0"/>
          <w:sz w:val="24"/>
          <w:szCs w:val="24"/>
        </w:rPr>
      </w:pPr>
    </w:p>
    <w:p w:rsidR="00941FC0" w:rsidRPr="003B60CE" w:rsidRDefault="00941FC0" w:rsidP="00941FC0">
      <w:pPr>
        <w:adjustRightInd w:val="0"/>
        <w:snapToGrid w:val="0"/>
        <w:spacing w:after="0" w:line="360" w:lineRule="auto"/>
        <w:rPr>
          <w:rFonts w:ascii="Book Antiqua" w:hAnsi="Book Antiqua" w:cs="Times New Roman"/>
          <w:kern w:val="0"/>
          <w:sz w:val="24"/>
          <w:szCs w:val="24"/>
        </w:rPr>
      </w:pPr>
      <w:r w:rsidRPr="003B60CE">
        <w:rPr>
          <w:rFonts w:ascii="Book Antiqua" w:hAnsi="Book Antiqua" w:cs="TimesNewRomanPS-BoldItalicMT"/>
          <w:b/>
          <w:bCs/>
          <w:iCs/>
          <w:kern w:val="0"/>
          <w:sz w:val="24"/>
          <w:szCs w:val="24"/>
        </w:rPr>
        <w:t xml:space="preserve">Conflict-of-interest </w:t>
      </w:r>
      <w:bookmarkStart w:id="337" w:name="OLE_LINK3342"/>
      <w:bookmarkStart w:id="338" w:name="OLE_LINK2628"/>
      <w:r w:rsidRPr="003B60CE">
        <w:rPr>
          <w:rFonts w:ascii="Book Antiqua" w:hAnsi="Book Antiqua" w:cs="TimesNewRomanPS-BoldItalicMT"/>
          <w:b/>
          <w:bCs/>
          <w:iCs/>
          <w:kern w:val="0"/>
          <w:sz w:val="24"/>
          <w:szCs w:val="24"/>
        </w:rPr>
        <w:t>statement</w:t>
      </w:r>
      <w:bookmarkEnd w:id="337"/>
      <w:bookmarkEnd w:id="338"/>
      <w:r w:rsidRPr="003B60CE">
        <w:rPr>
          <w:rFonts w:ascii="Book Antiqua" w:hAnsi="Book Antiqua" w:cs="TimesNewRomanPS-BoldItalicMT"/>
          <w:b/>
          <w:bCs/>
          <w:iCs/>
          <w:kern w:val="0"/>
          <w:sz w:val="24"/>
          <w:szCs w:val="24"/>
        </w:rPr>
        <w:t>:</w:t>
      </w:r>
      <w:r w:rsidRPr="003B60CE">
        <w:rPr>
          <w:rFonts w:ascii="Book Antiqua" w:hAnsi="Book Antiqua"/>
          <w:sz w:val="24"/>
          <w:szCs w:val="24"/>
        </w:rPr>
        <w:t xml:space="preserve"> </w:t>
      </w:r>
      <w:r w:rsidRPr="003B60CE">
        <w:rPr>
          <w:rFonts w:ascii="Book Antiqua" w:hAnsi="Book Antiqua" w:cs="Times New Roman"/>
          <w:kern w:val="0"/>
          <w:sz w:val="24"/>
          <w:szCs w:val="24"/>
        </w:rPr>
        <w:t>No conflict of interest exist whatsoever.</w:t>
      </w:r>
    </w:p>
    <w:p w:rsidR="00941FC0" w:rsidRPr="003B60CE" w:rsidRDefault="00941FC0" w:rsidP="00941FC0">
      <w:pPr>
        <w:adjustRightInd w:val="0"/>
        <w:snapToGrid w:val="0"/>
        <w:spacing w:after="0" w:line="360" w:lineRule="auto"/>
        <w:rPr>
          <w:rFonts w:ascii="Book Antiqua" w:hAnsi="Book Antiqua" w:cs="Times New Roman"/>
          <w:kern w:val="0"/>
          <w:sz w:val="24"/>
          <w:szCs w:val="24"/>
        </w:rPr>
      </w:pPr>
    </w:p>
    <w:p w:rsidR="00941FC0" w:rsidRPr="003B60CE" w:rsidRDefault="00941FC0" w:rsidP="00941FC0">
      <w:pPr>
        <w:adjustRightInd w:val="0"/>
        <w:snapToGrid w:val="0"/>
        <w:spacing w:after="0" w:line="360" w:lineRule="auto"/>
        <w:rPr>
          <w:rFonts w:ascii="Book Antiqua" w:hAnsi="Book Antiqua" w:cs="Times New Roman"/>
          <w:kern w:val="0"/>
          <w:sz w:val="24"/>
          <w:szCs w:val="24"/>
        </w:rPr>
      </w:pPr>
      <w:bookmarkStart w:id="339" w:name="OLE_LINK96"/>
      <w:bookmarkStart w:id="340" w:name="OLE_LINK97"/>
      <w:bookmarkStart w:id="341" w:name="OLE_LINK89"/>
      <w:bookmarkStart w:id="342" w:name="OLE_LINK181"/>
      <w:bookmarkStart w:id="343" w:name="OLE_LINK126"/>
      <w:bookmarkStart w:id="344" w:name="OLE_LINK158"/>
      <w:bookmarkStart w:id="345" w:name="OLE_LINK200"/>
      <w:bookmarkStart w:id="346" w:name="OLE_LINK275"/>
      <w:bookmarkStart w:id="347" w:name="OLE_LINK128"/>
      <w:bookmarkStart w:id="348" w:name="OLE_LINK170"/>
      <w:bookmarkStart w:id="349" w:name="OLE_LINK221"/>
      <w:bookmarkStart w:id="350" w:name="OLE_LINK171"/>
      <w:bookmarkStart w:id="351" w:name="OLE_LINK228"/>
      <w:bookmarkStart w:id="352" w:name="OLE_LINK279"/>
      <w:bookmarkStart w:id="353" w:name="OLE_LINK237"/>
      <w:bookmarkStart w:id="354" w:name="OLE_LINK287"/>
      <w:bookmarkStart w:id="355" w:name="OLE_LINK293"/>
      <w:bookmarkStart w:id="356" w:name="OLE_LINK326"/>
      <w:bookmarkStart w:id="357" w:name="OLE_LINK397"/>
      <w:bookmarkStart w:id="358" w:name="OLE_LINK302"/>
      <w:bookmarkStart w:id="359" w:name="OLE_LINK432"/>
      <w:bookmarkStart w:id="360" w:name="OLE_LINK551"/>
      <w:bookmarkStart w:id="361" w:name="OLE_LINK540"/>
      <w:bookmarkStart w:id="362" w:name="OLE_LINK626"/>
      <w:bookmarkStart w:id="363" w:name="OLE_LINK666"/>
      <w:bookmarkStart w:id="364" w:name="OLE_LINK797"/>
      <w:bookmarkStart w:id="365" w:name="OLE_LINK876"/>
      <w:bookmarkStart w:id="366" w:name="OLE_LINK954"/>
      <w:bookmarkStart w:id="367" w:name="OLE_LINK883"/>
      <w:bookmarkStart w:id="368" w:name="OLE_LINK974"/>
      <w:bookmarkStart w:id="369" w:name="OLE_LINK1069"/>
      <w:bookmarkStart w:id="370" w:name="OLE_LINK1047"/>
      <w:bookmarkStart w:id="371" w:name="OLE_LINK1170"/>
      <w:bookmarkStart w:id="372" w:name="OLE_LINK1231"/>
      <w:bookmarkStart w:id="373" w:name="OLE_LINK1365"/>
      <w:bookmarkStart w:id="374" w:name="OLE_LINK1366"/>
      <w:bookmarkStart w:id="375" w:name="OLE_LINK1519"/>
      <w:bookmarkStart w:id="376" w:name="OLE_LINK1524"/>
      <w:bookmarkStart w:id="377" w:name="OLE_LINK1451"/>
      <w:bookmarkStart w:id="378" w:name="OLE_LINK1405"/>
      <w:bookmarkStart w:id="379" w:name="OLE_LINK1496"/>
      <w:bookmarkStart w:id="380" w:name="OLE_LINK1552"/>
      <w:bookmarkStart w:id="381" w:name="OLE_LINK1679"/>
      <w:bookmarkStart w:id="382" w:name="OLE_LINK1851"/>
      <w:bookmarkStart w:id="383" w:name="OLE_LINK2078"/>
      <w:bookmarkStart w:id="384" w:name="OLE_LINK1959"/>
      <w:bookmarkStart w:id="385" w:name="OLE_LINK2085"/>
      <w:bookmarkStart w:id="386" w:name="OLE_LINK2032"/>
      <w:bookmarkStart w:id="387" w:name="OLE_LINK2154"/>
      <w:bookmarkStart w:id="388" w:name="OLE_LINK2282"/>
      <w:bookmarkStart w:id="389" w:name="OLE_LINK2426"/>
      <w:bookmarkStart w:id="390" w:name="OLE_LINK2366"/>
      <w:bookmarkStart w:id="391" w:name="OLE_LINK2439"/>
      <w:bookmarkStart w:id="392" w:name="OLE_LINK2466"/>
      <w:bookmarkStart w:id="393" w:name="OLE_LINK2492"/>
      <w:bookmarkStart w:id="394" w:name="OLE_LINK2506"/>
      <w:bookmarkStart w:id="395" w:name="OLE_LINK2605"/>
      <w:bookmarkStart w:id="396" w:name="OLE_LINK2566"/>
      <w:bookmarkStart w:id="397" w:name="OLE_LINK2760"/>
      <w:bookmarkStart w:id="398" w:name="OLE_LINK2785"/>
      <w:bookmarkStart w:id="399" w:name="OLE_LINK2798"/>
      <w:bookmarkStart w:id="400" w:name="OLE_LINK2799"/>
      <w:bookmarkStart w:id="401" w:name="OLE_LINK2098"/>
      <w:bookmarkStart w:id="402" w:name="OLE_LINK2099"/>
      <w:bookmarkStart w:id="403" w:name="OLE_LINK2234"/>
      <w:bookmarkStart w:id="404" w:name="OLE_LINK3414"/>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3B60CE">
        <w:rPr>
          <w:rFonts w:ascii="Book Antiqua" w:hAnsi="Book Antiqua" w:cs="TimesNewRomanPS-BoldItalicMT"/>
          <w:b/>
          <w:bCs/>
          <w:iCs/>
          <w:kern w:val="0"/>
          <w:sz w:val="24"/>
          <w:szCs w:val="24"/>
        </w:rPr>
        <w:t>Data sharing statement</w:t>
      </w:r>
      <w:bookmarkEnd w:id="339"/>
      <w:bookmarkEnd w:id="340"/>
      <w:r w:rsidRPr="003B60CE">
        <w:rPr>
          <w:rFonts w:ascii="Book Antiqua" w:hAnsi="Book Antiqua" w:cs="TimesNewRomanPS-BoldItalicMT"/>
          <w:b/>
          <w:bCs/>
          <w:iCs/>
          <w:kern w:val="0"/>
          <w:sz w:val="24"/>
          <w:szCs w:val="24"/>
        </w:rPr>
        <w:t xml:space="preserve">: </w:t>
      </w:r>
      <w:r w:rsidRPr="003B60CE">
        <w:rPr>
          <w:rFonts w:ascii="Book Antiqua" w:hAnsi="Book Antiqua" w:cs="Times New Roman"/>
          <w:kern w:val="0"/>
          <w:sz w:val="24"/>
          <w:szCs w:val="24"/>
        </w:rPr>
        <w:t>The data referred to in this manuscript have been generated solely by the authors. No other party has been involved. Therefore, no additional unpublished data are available.</w:t>
      </w:r>
    </w:p>
    <w:bookmarkEnd w:id="334"/>
    <w:bookmarkEnd w:id="335"/>
    <w:bookmarkEnd w:id="336"/>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rsidR="00941FC0" w:rsidRPr="003B60CE" w:rsidRDefault="00941FC0" w:rsidP="00941FC0">
      <w:pPr>
        <w:autoSpaceDE w:val="0"/>
        <w:autoSpaceDN w:val="0"/>
        <w:adjustRightInd w:val="0"/>
        <w:snapToGrid w:val="0"/>
        <w:spacing w:after="0" w:line="360" w:lineRule="auto"/>
        <w:rPr>
          <w:rFonts w:ascii="Book Antiqua" w:hAnsi="Book Antiqua" w:cs="Times New Roman"/>
          <w:kern w:val="0"/>
          <w:sz w:val="24"/>
          <w:szCs w:val="24"/>
        </w:rPr>
      </w:pPr>
    </w:p>
    <w:p w:rsidR="00941FC0" w:rsidRPr="003B60CE" w:rsidRDefault="00941FC0" w:rsidP="00941FC0">
      <w:pPr>
        <w:widowControl/>
        <w:spacing w:after="0" w:line="360" w:lineRule="auto"/>
        <w:rPr>
          <w:rFonts w:ascii="Book Antiqua" w:eastAsia="SimSun" w:hAnsi="Book Antiqua" w:cs="SimSun"/>
          <w:kern w:val="0"/>
          <w:sz w:val="24"/>
          <w:szCs w:val="24"/>
        </w:rPr>
      </w:pPr>
      <w:bookmarkStart w:id="405" w:name="OLE_LINK441"/>
      <w:bookmarkStart w:id="406" w:name="OLE_LINK442"/>
      <w:bookmarkStart w:id="407" w:name="OLE_LINK1032"/>
      <w:bookmarkStart w:id="408" w:name="OLE_LINK1232"/>
      <w:bookmarkStart w:id="409" w:name="OLE_LINK1460"/>
      <w:bookmarkStart w:id="410" w:name="OLE_LINK1568"/>
      <w:bookmarkStart w:id="411" w:name="OLE_LINK1708"/>
      <w:bookmarkStart w:id="412" w:name="OLE_LINK1435"/>
      <w:bookmarkStart w:id="413" w:name="OLE_LINK1478"/>
      <w:bookmarkStart w:id="414" w:name="OLE_LINK1428"/>
      <w:bookmarkStart w:id="415" w:name="OLE_LINK1355"/>
      <w:bookmarkStart w:id="416" w:name="OLE_LINK1425"/>
      <w:bookmarkStart w:id="417" w:name="OLE_LINK1504"/>
      <w:bookmarkStart w:id="418" w:name="OLE_LINK1544"/>
      <w:bookmarkStart w:id="419" w:name="OLE_LINK1680"/>
      <w:bookmarkStart w:id="420" w:name="OLE_LINK1710"/>
      <w:bookmarkStart w:id="421" w:name="OLE_LINK3317"/>
      <w:bookmarkStart w:id="422" w:name="OLE_LINK22"/>
      <w:bookmarkStart w:id="423" w:name="OLE_LINK1818"/>
      <w:bookmarkStart w:id="424" w:name="OLE_LINK1684"/>
      <w:bookmarkStart w:id="425" w:name="OLE_LINK1885"/>
      <w:bookmarkStart w:id="426" w:name="OLE_LINK1799"/>
      <w:bookmarkStart w:id="427" w:name="OLE_LINK732"/>
      <w:bookmarkStart w:id="428" w:name="OLE_LINK2053"/>
      <w:bookmarkStart w:id="429" w:name="OLE_LINK2096"/>
      <w:bookmarkStart w:id="430" w:name="OLE_LINK2174"/>
      <w:bookmarkStart w:id="431" w:name="OLE_LINK2108"/>
      <w:bookmarkStart w:id="432" w:name="OLE_LINK2183"/>
      <w:bookmarkStart w:id="433" w:name="OLE_LINK2328"/>
      <w:bookmarkStart w:id="434" w:name="OLE_LINK766"/>
      <w:bookmarkStart w:id="435" w:name="OLE_LINK2256"/>
      <w:bookmarkStart w:id="436" w:name="OLE_LINK38"/>
      <w:bookmarkStart w:id="437" w:name="OLE_LINK2368"/>
      <w:bookmarkStart w:id="438" w:name="OLE_LINK2446"/>
      <w:bookmarkStart w:id="439" w:name="OLE_LINK2509"/>
      <w:bookmarkStart w:id="440" w:name="OLE_LINK2651"/>
      <w:bookmarkStart w:id="441" w:name="OLE_LINK2842"/>
      <w:bookmarkStart w:id="442" w:name="OLE_LINK2909"/>
      <w:r w:rsidRPr="003B60CE">
        <w:rPr>
          <w:rFonts w:ascii="Book Antiqua" w:eastAsia="SimSun" w:hAnsi="Book Antiqua" w:cs="Times New Roman"/>
          <w:b/>
          <w:kern w:val="0"/>
          <w:sz w:val="24"/>
          <w:szCs w:val="24"/>
        </w:rPr>
        <w:t xml:space="preserve">Open-Access: </w:t>
      </w:r>
      <w:bookmarkStart w:id="443" w:name="OLE_LINK479"/>
      <w:bookmarkStart w:id="444" w:name="OLE_LINK496"/>
      <w:bookmarkStart w:id="445" w:name="OLE_LINK506"/>
      <w:bookmarkStart w:id="446" w:name="OLE_LINK507"/>
      <w:r w:rsidRPr="003B60CE">
        <w:rPr>
          <w:rFonts w:ascii="Book Antiqua" w:eastAsia="SimSun" w:hAnsi="Book Antiqua" w:cs="Times New Roman"/>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B60CE">
          <w:rPr>
            <w:rFonts w:ascii="Book Antiqua" w:eastAsia="SimSun" w:hAnsi="Book Antiqua" w:cs="Times New Roman"/>
            <w:sz w:val="24"/>
            <w:szCs w:val="24"/>
            <w:u w:val="single"/>
          </w:rPr>
          <w:t>http://creativecommons.org/licenses/by-nc/4.0/</w:t>
        </w:r>
      </w:hyperlink>
      <w:bookmarkEnd w:id="443"/>
      <w:bookmarkEnd w:id="444"/>
      <w:bookmarkEnd w:id="445"/>
      <w:bookmarkEnd w:id="446"/>
    </w:p>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rsidR="00941FC0" w:rsidRPr="003B60CE" w:rsidRDefault="00941FC0" w:rsidP="00941FC0">
      <w:pPr>
        <w:autoSpaceDE w:val="0"/>
        <w:autoSpaceDN w:val="0"/>
        <w:adjustRightInd w:val="0"/>
        <w:snapToGrid w:val="0"/>
        <w:spacing w:after="0" w:line="360" w:lineRule="auto"/>
        <w:rPr>
          <w:rFonts w:ascii="Book Antiqua" w:hAnsi="Book Antiqua" w:cs="Times New Roman"/>
          <w:kern w:val="0"/>
          <w:sz w:val="24"/>
          <w:szCs w:val="24"/>
        </w:rPr>
      </w:pPr>
    </w:p>
    <w:p w:rsidR="007571A1" w:rsidRPr="003B60CE" w:rsidRDefault="007571A1" w:rsidP="00941FC0">
      <w:pPr>
        <w:autoSpaceDE w:val="0"/>
        <w:autoSpaceDN w:val="0"/>
        <w:adjustRightInd w:val="0"/>
        <w:snapToGrid w:val="0"/>
        <w:spacing w:after="0" w:line="360" w:lineRule="auto"/>
        <w:rPr>
          <w:rFonts w:ascii="Book Antiqua" w:hAnsi="Book Antiqua" w:cs="Times New Roman"/>
          <w:kern w:val="0"/>
          <w:sz w:val="24"/>
          <w:szCs w:val="24"/>
        </w:rPr>
      </w:pPr>
      <w:r w:rsidRPr="003B60CE">
        <w:rPr>
          <w:rFonts w:ascii="Book Antiqua" w:hAnsi="Book Antiqua" w:cs="Times New Roman"/>
          <w:b/>
          <w:kern w:val="0"/>
          <w:sz w:val="24"/>
          <w:szCs w:val="24"/>
        </w:rPr>
        <w:t xml:space="preserve">Correspondence to: </w:t>
      </w:r>
      <w:bookmarkStart w:id="447" w:name="OLE_LINK109"/>
      <w:r w:rsidRPr="003B60CE">
        <w:rPr>
          <w:rFonts w:ascii="Book Antiqua" w:hAnsi="Book Antiqua" w:cs="Times New Roman"/>
          <w:b/>
          <w:kern w:val="0"/>
          <w:sz w:val="24"/>
          <w:szCs w:val="24"/>
        </w:rPr>
        <w:t xml:space="preserve">Zhi-Yong Wu, MD, PhD, </w:t>
      </w:r>
      <w:r w:rsidRPr="003B60CE">
        <w:rPr>
          <w:rFonts w:ascii="Book Antiqua" w:hAnsi="Book Antiqua" w:cs="Times New Roman"/>
          <w:kern w:val="0"/>
          <w:sz w:val="24"/>
          <w:szCs w:val="24"/>
        </w:rPr>
        <w:t>Department of Gastrointestinal Surgery, Ren Ji Hospital, School of Medicine, Shanghai Jiao Tong University, No. 1630 Dongfang Road, Shanghai 200127</w:t>
      </w:r>
      <w:r w:rsidR="00941FC0" w:rsidRPr="003B60CE">
        <w:rPr>
          <w:rFonts w:ascii="Book Antiqua" w:hAnsi="Book Antiqua" w:cs="Times New Roman"/>
          <w:kern w:val="0"/>
          <w:sz w:val="24"/>
          <w:szCs w:val="24"/>
        </w:rPr>
        <w:t xml:space="preserve">, China. </w:t>
      </w:r>
      <w:hyperlink r:id="rId10" w:history="1">
        <w:r w:rsidR="00634A51" w:rsidRPr="003B60CE">
          <w:rPr>
            <w:rStyle w:val="Hyperlink"/>
            <w:rFonts w:ascii="Book Antiqua" w:hAnsi="Book Antiqua" w:cs="Times New Roman"/>
            <w:color w:val="auto"/>
            <w:kern w:val="0"/>
            <w:sz w:val="24"/>
            <w:szCs w:val="24"/>
          </w:rPr>
          <w:t>zhiyongwu1949@sina.com</w:t>
        </w:r>
      </w:hyperlink>
    </w:p>
    <w:p w:rsidR="00DC3CCD" w:rsidRDefault="00941FC0" w:rsidP="00941FC0">
      <w:pPr>
        <w:adjustRightInd w:val="0"/>
        <w:snapToGrid w:val="0"/>
        <w:spacing w:after="0" w:line="360" w:lineRule="auto"/>
        <w:rPr>
          <w:rFonts w:ascii="Book Antiqua" w:eastAsia="SimSun" w:hAnsi="Book Antiqua" w:cs="Times New Roman"/>
          <w:sz w:val="24"/>
          <w:szCs w:val="24"/>
        </w:rPr>
      </w:pPr>
      <w:bookmarkStart w:id="448" w:name="OLE_LINK15"/>
      <w:bookmarkStart w:id="449" w:name="OLE_LINK1518"/>
      <w:bookmarkStart w:id="450" w:name="OLE_LINK44"/>
      <w:bookmarkStart w:id="451" w:name="OLE_LINK220"/>
      <w:bookmarkStart w:id="452" w:name="OLE_LINK1374"/>
      <w:bookmarkStart w:id="453" w:name="OLE_LINK1919"/>
      <w:bookmarkStart w:id="454" w:name="OLE_LINK2175"/>
      <w:bookmarkStart w:id="455" w:name="OLE_LINK2377"/>
      <w:bookmarkStart w:id="456" w:name="OLE_LINK3319"/>
      <w:bookmarkStart w:id="457" w:name="OLE_LINK3320"/>
      <w:bookmarkStart w:id="458" w:name="OLE_LINK1664"/>
      <w:bookmarkStart w:id="459" w:name="OLE_LINK1665"/>
      <w:bookmarkStart w:id="460" w:name="OLE_LINK1494"/>
      <w:bookmarkStart w:id="461" w:name="OLE_LINK1468"/>
      <w:bookmarkStart w:id="462" w:name="OLE_LINK1545"/>
      <w:bookmarkStart w:id="463" w:name="OLE_LINK1641"/>
      <w:bookmarkStart w:id="464" w:name="OLE_LINK100"/>
      <w:bookmarkStart w:id="465" w:name="OLE_LINK101"/>
      <w:bookmarkStart w:id="466" w:name="OLE_LINK106"/>
      <w:bookmarkStart w:id="467" w:name="OLE_LINK62"/>
      <w:bookmarkStart w:id="468" w:name="OLE_LINK127"/>
      <w:bookmarkStart w:id="469" w:name="OLE_LINK198"/>
      <w:bookmarkStart w:id="470" w:name="OLE_LINK276"/>
      <w:bookmarkStart w:id="471" w:name="OLE_LINK130"/>
      <w:bookmarkStart w:id="472" w:name="OLE_LINK219"/>
      <w:bookmarkStart w:id="473" w:name="OLE_LINK144"/>
      <w:bookmarkStart w:id="474" w:name="OLE_LINK173"/>
      <w:bookmarkStart w:id="475" w:name="OLE_LINK186"/>
      <w:bookmarkStart w:id="476" w:name="OLE_LINK258"/>
      <w:bookmarkStart w:id="477" w:name="OLE_LINK213"/>
      <w:bookmarkStart w:id="478" w:name="OLE_LINK266"/>
      <w:bookmarkStart w:id="479" w:name="OLE_LINK235"/>
      <w:bookmarkStart w:id="480" w:name="OLE_LINK239"/>
      <w:bookmarkStart w:id="481" w:name="OLE_LINK242"/>
      <w:bookmarkStart w:id="482" w:name="OLE_LINK243"/>
      <w:bookmarkStart w:id="483" w:name="OLE_LINK328"/>
      <w:bookmarkStart w:id="484" w:name="OLE_LINK330"/>
      <w:bookmarkStart w:id="485" w:name="OLE_LINK374"/>
      <w:bookmarkStart w:id="486" w:name="OLE_LINK333"/>
      <w:bookmarkStart w:id="487" w:name="OLE_LINK338"/>
      <w:bookmarkStart w:id="488" w:name="OLE_LINK369"/>
      <w:bookmarkStart w:id="489" w:name="OLE_LINK406"/>
      <w:bookmarkStart w:id="490" w:name="OLE_LINK394"/>
      <w:bookmarkStart w:id="491" w:name="OLE_LINK475"/>
      <w:bookmarkStart w:id="492" w:name="OLE_LINK676"/>
      <w:bookmarkStart w:id="493" w:name="OLE_LINK413"/>
      <w:bookmarkStart w:id="494" w:name="OLE_LINK433"/>
      <w:bookmarkStart w:id="495" w:name="OLE_LINK552"/>
      <w:bookmarkStart w:id="496" w:name="OLE_LINK499"/>
      <w:bookmarkStart w:id="497" w:name="OLE_LINK566"/>
      <w:bookmarkStart w:id="498" w:name="OLE_LINK486"/>
      <w:bookmarkStart w:id="499" w:name="OLE_LINK668"/>
      <w:bookmarkStart w:id="500" w:name="OLE_LINK669"/>
      <w:bookmarkStart w:id="501" w:name="OLE_LINK711"/>
      <w:bookmarkStart w:id="502" w:name="OLE_LINK738"/>
      <w:bookmarkStart w:id="503" w:name="OLE_LINK632"/>
      <w:bookmarkStart w:id="504" w:name="OLE_LINK748"/>
      <w:bookmarkStart w:id="505" w:name="OLE_LINK785"/>
      <w:bookmarkStart w:id="506" w:name="OLE_LINK786"/>
      <w:bookmarkStart w:id="507" w:name="OLE_LINK2863"/>
      <w:bookmarkStart w:id="508" w:name="OLE_LINK783"/>
      <w:bookmarkStart w:id="509" w:name="OLE_LINK951"/>
      <w:bookmarkStart w:id="510" w:name="OLE_LINK845"/>
      <w:bookmarkStart w:id="511" w:name="OLE_LINK848"/>
      <w:bookmarkEnd w:id="447"/>
      <w:r w:rsidRPr="003B60CE">
        <w:rPr>
          <w:rFonts w:ascii="Book Antiqua" w:eastAsia="SimSun" w:hAnsi="Book Antiqua" w:cs="Times New Roman"/>
          <w:b/>
          <w:sz w:val="24"/>
          <w:szCs w:val="24"/>
        </w:rPr>
        <w:t>Telephone:</w:t>
      </w:r>
      <w:bookmarkEnd w:id="448"/>
      <w:bookmarkEnd w:id="449"/>
      <w:bookmarkEnd w:id="450"/>
      <w:r w:rsidRPr="003B60CE">
        <w:rPr>
          <w:rFonts w:ascii="Book Antiqua" w:eastAsia="SimSun" w:hAnsi="Book Antiqua" w:cs="Times New Roman"/>
          <w:b/>
          <w:sz w:val="24"/>
          <w:szCs w:val="24"/>
        </w:rPr>
        <w:t xml:space="preserve"> </w:t>
      </w:r>
      <w:bookmarkEnd w:id="451"/>
      <w:bookmarkEnd w:id="452"/>
      <w:bookmarkEnd w:id="453"/>
      <w:bookmarkEnd w:id="454"/>
      <w:bookmarkEnd w:id="455"/>
      <w:r w:rsidRPr="003B60CE">
        <w:rPr>
          <w:rFonts w:ascii="Book Antiqua" w:eastAsia="SimSun" w:hAnsi="Book Antiqua" w:cs="Times New Roman"/>
          <w:sz w:val="24"/>
          <w:szCs w:val="24"/>
        </w:rPr>
        <w:t>+</w:t>
      </w:r>
      <w:r w:rsidR="00DC3CCD" w:rsidRPr="00DC3CCD">
        <w:rPr>
          <w:rFonts w:ascii="Book Antiqua" w:eastAsia="SimSun" w:hAnsi="Book Antiqua" w:cs="Times New Roman"/>
          <w:sz w:val="24"/>
          <w:szCs w:val="24"/>
        </w:rPr>
        <w:t>86-21-68383732</w:t>
      </w:r>
    </w:p>
    <w:p w:rsidR="00941FC0" w:rsidRPr="00DC3CCD" w:rsidRDefault="00DC3CCD" w:rsidP="00941FC0">
      <w:pPr>
        <w:adjustRightInd w:val="0"/>
        <w:snapToGrid w:val="0"/>
        <w:spacing w:after="0" w:line="360" w:lineRule="auto"/>
        <w:rPr>
          <w:rFonts w:ascii="Book Antiqua" w:eastAsia="SimSun" w:hAnsi="Book Antiqua" w:cs="Times New Roman"/>
          <w:b/>
          <w:sz w:val="24"/>
          <w:szCs w:val="24"/>
        </w:rPr>
      </w:pPr>
      <w:r w:rsidRPr="00DC3CCD">
        <w:rPr>
          <w:rFonts w:ascii="Book Antiqua" w:eastAsia="SimSun" w:hAnsi="Book Antiqua" w:cs="Times New Roman" w:hint="eastAsia"/>
          <w:b/>
          <w:sz w:val="24"/>
          <w:szCs w:val="24"/>
        </w:rPr>
        <w:t xml:space="preserve">Fax: </w:t>
      </w:r>
      <w:r w:rsidRPr="00DC3CCD">
        <w:rPr>
          <w:rFonts w:ascii="Book Antiqua" w:eastAsia="SimSun" w:hAnsi="Book Antiqua" w:cs="Times New Roman" w:hint="eastAsia"/>
          <w:sz w:val="24"/>
          <w:szCs w:val="24"/>
        </w:rPr>
        <w:t>+</w:t>
      </w:r>
      <w:r w:rsidRPr="00DC3CCD">
        <w:rPr>
          <w:rFonts w:ascii="Book Antiqua" w:eastAsia="SimSun" w:hAnsi="Book Antiqua" w:cs="Times New Roman"/>
          <w:sz w:val="24"/>
          <w:szCs w:val="24"/>
        </w:rPr>
        <w:t>86-21-68383732</w:t>
      </w:r>
    </w:p>
    <w:p w:rsidR="00941FC0" w:rsidRPr="003B60CE" w:rsidRDefault="00941FC0" w:rsidP="00941FC0">
      <w:pPr>
        <w:spacing w:after="0" w:line="360" w:lineRule="auto"/>
        <w:rPr>
          <w:rFonts w:ascii="Book Antiqua" w:eastAsia="SimSun" w:hAnsi="Book Antiqua" w:cs="Times New Roman"/>
          <w:b/>
          <w:sz w:val="24"/>
          <w:szCs w:val="24"/>
        </w:rPr>
      </w:pPr>
      <w:bookmarkStart w:id="512" w:name="OLE_LINK2189"/>
      <w:bookmarkStart w:id="513" w:name="OLE_LINK2148"/>
      <w:bookmarkStart w:id="514" w:name="OLE_LINK2607"/>
      <w:bookmarkEnd w:id="456"/>
      <w:bookmarkEnd w:id="457"/>
    </w:p>
    <w:p w:rsidR="00941FC0" w:rsidRPr="003B60CE" w:rsidRDefault="00941FC0" w:rsidP="00941FC0">
      <w:pPr>
        <w:adjustRightInd w:val="0"/>
        <w:snapToGrid w:val="0"/>
        <w:spacing w:after="0" w:line="360" w:lineRule="auto"/>
        <w:rPr>
          <w:rFonts w:ascii="Book Antiqua" w:eastAsia="SimSun" w:hAnsi="Book Antiqua" w:cs="Times New Roman"/>
          <w:b/>
          <w:bCs/>
          <w:sz w:val="24"/>
          <w:szCs w:val="24"/>
        </w:rPr>
      </w:pPr>
      <w:bookmarkStart w:id="515" w:name="OLE_LINK1346"/>
      <w:bookmarkStart w:id="516" w:name="OLE_LINK1347"/>
      <w:bookmarkStart w:id="517" w:name="OLE_LINK1461"/>
      <w:bookmarkStart w:id="518" w:name="OLE_LINK1437"/>
      <w:bookmarkStart w:id="519" w:name="OLE_LINK1493"/>
      <w:bookmarkStart w:id="520" w:name="OLE_LINK1436"/>
      <w:bookmarkStart w:id="521" w:name="OLE_LINK1584"/>
      <w:bookmarkStart w:id="522" w:name="OLE_LINK1426"/>
      <w:bookmarkStart w:id="523" w:name="OLE_LINK1470"/>
      <w:bookmarkStart w:id="524" w:name="OLE_LINK1726"/>
      <w:bookmarkStart w:id="525" w:name="OLE_LINK1773"/>
      <w:bookmarkStart w:id="526" w:name="OLE_LINK1819"/>
      <w:bookmarkStart w:id="527" w:name="OLE_LINK1886"/>
      <w:bookmarkStart w:id="528" w:name="OLE_LINK1800"/>
      <w:bookmarkStart w:id="529" w:name="OLE_LINK1718"/>
      <w:bookmarkStart w:id="530" w:name="OLE_LINK1895"/>
      <w:bookmarkStart w:id="531" w:name="OLE_LINK1973"/>
      <w:bookmarkStart w:id="532" w:name="OLE_LINK29"/>
      <w:bookmarkStart w:id="533" w:name="OLE_LINK733"/>
      <w:bookmarkStart w:id="534" w:name="OLE_LINK2054"/>
      <w:bookmarkStart w:id="535" w:name="OLE_LINK2100"/>
      <w:bookmarkStart w:id="536" w:name="OLE_LINK767"/>
      <w:bookmarkStart w:id="537" w:name="OLE_LINK2412"/>
      <w:bookmarkStart w:id="538" w:name="OLE_LINK2447"/>
      <w:bookmarkStart w:id="539" w:name="OLE_LINK2378"/>
      <w:bookmarkStart w:id="540" w:name="OLE_LINK2510"/>
      <w:bookmarkStart w:id="541" w:name="OLE_LINK2774"/>
      <w:bookmarkStart w:id="542" w:name="OLE_LINK43"/>
      <w:bookmarkStart w:id="543" w:name="OLE_LINK1569"/>
      <w:bookmarkStart w:id="544" w:name="OLE_LINK1570"/>
      <w:bookmarkStart w:id="545" w:name="OLE_LINK1709"/>
      <w:bookmarkStart w:id="546" w:name="OLE_LINK1387"/>
      <w:bookmarkStart w:id="547" w:name="OLE_LINK1479"/>
      <w:bookmarkStart w:id="548" w:name="OLE_LINK1603"/>
      <w:bookmarkStart w:id="549" w:name="OLE_LINK1711"/>
      <w:bookmarkStart w:id="550" w:name="OLE_LINK1859"/>
      <w:bookmarkStart w:id="551" w:name="OLE_LINK2002"/>
      <w:bookmarkStart w:id="552" w:name="OLE_LINK2240"/>
      <w:r w:rsidRPr="003B60CE">
        <w:rPr>
          <w:rFonts w:ascii="Book Antiqua" w:eastAsia="SimSun" w:hAnsi="Book Antiqua" w:cs="Times New Roman"/>
          <w:b/>
          <w:bCs/>
          <w:sz w:val="24"/>
          <w:szCs w:val="24"/>
        </w:rPr>
        <w:t xml:space="preserve">Received: </w:t>
      </w:r>
      <w:r w:rsidRPr="003B60CE">
        <w:rPr>
          <w:rFonts w:ascii="Book Antiqua" w:eastAsia="SimSun" w:hAnsi="Book Antiqua" w:cs="Times New Roman" w:hint="eastAsia"/>
          <w:bCs/>
          <w:sz w:val="24"/>
          <w:szCs w:val="24"/>
        </w:rPr>
        <w:t>December 28, 2015</w:t>
      </w:r>
    </w:p>
    <w:p w:rsidR="00941FC0" w:rsidRPr="003B60CE" w:rsidRDefault="00941FC0" w:rsidP="00941FC0">
      <w:pPr>
        <w:adjustRightInd w:val="0"/>
        <w:snapToGrid w:val="0"/>
        <w:spacing w:after="0" w:line="360" w:lineRule="auto"/>
        <w:rPr>
          <w:rFonts w:ascii="Book Antiqua" w:eastAsia="SimSun" w:hAnsi="Book Antiqua" w:cs="Times New Roman"/>
          <w:b/>
          <w:bCs/>
          <w:sz w:val="24"/>
          <w:szCs w:val="24"/>
        </w:rPr>
      </w:pPr>
      <w:r w:rsidRPr="003B60CE">
        <w:rPr>
          <w:rFonts w:ascii="Book Antiqua" w:eastAsia="SimSun" w:hAnsi="Book Antiqua" w:cs="Times New Roman"/>
          <w:b/>
          <w:bCs/>
          <w:sz w:val="24"/>
          <w:szCs w:val="24"/>
        </w:rPr>
        <w:t>Peer-review started:</w:t>
      </w:r>
      <w:r w:rsidRPr="003B60CE">
        <w:rPr>
          <w:rFonts w:ascii="Book Antiqua" w:eastAsia="SimSun" w:hAnsi="Book Antiqua" w:cs="Times New Roman" w:hint="eastAsia"/>
          <w:bCs/>
          <w:sz w:val="24"/>
          <w:szCs w:val="24"/>
        </w:rPr>
        <w:t xml:space="preserve"> December 29, 2015</w:t>
      </w:r>
    </w:p>
    <w:p w:rsidR="00941FC0" w:rsidRPr="003B60CE" w:rsidRDefault="00941FC0" w:rsidP="00941FC0">
      <w:pPr>
        <w:adjustRightInd w:val="0"/>
        <w:snapToGrid w:val="0"/>
        <w:spacing w:after="0" w:line="360" w:lineRule="auto"/>
        <w:rPr>
          <w:rFonts w:ascii="Book Antiqua" w:eastAsia="SimSun" w:hAnsi="Book Antiqua" w:cs="Times New Roman"/>
          <w:bCs/>
          <w:sz w:val="24"/>
          <w:szCs w:val="24"/>
        </w:rPr>
      </w:pPr>
      <w:bookmarkStart w:id="553" w:name="OLE_LINK23"/>
      <w:bookmarkStart w:id="554" w:name="OLE_LINK24"/>
      <w:r w:rsidRPr="003B60CE">
        <w:rPr>
          <w:rFonts w:ascii="Book Antiqua" w:eastAsia="SimSun" w:hAnsi="Book Antiqua" w:cs="Times New Roman"/>
          <w:b/>
          <w:bCs/>
          <w:sz w:val="24"/>
          <w:szCs w:val="24"/>
        </w:rPr>
        <w:lastRenderedPageBreak/>
        <w:t>First decision:</w:t>
      </w:r>
      <w:r w:rsidRPr="003B60CE">
        <w:rPr>
          <w:rFonts w:ascii="Book Antiqua" w:eastAsia="SimSun" w:hAnsi="Book Antiqua" w:cs="Times New Roman" w:hint="eastAsia"/>
          <w:bCs/>
          <w:sz w:val="24"/>
          <w:szCs w:val="24"/>
        </w:rPr>
        <w:t xml:space="preserve"> January 28, 2016</w:t>
      </w:r>
    </w:p>
    <w:p w:rsidR="00941FC0" w:rsidRPr="003B60CE" w:rsidRDefault="00941FC0" w:rsidP="00941FC0">
      <w:pPr>
        <w:adjustRightInd w:val="0"/>
        <w:snapToGrid w:val="0"/>
        <w:spacing w:after="0" w:line="360" w:lineRule="auto"/>
        <w:rPr>
          <w:rFonts w:ascii="Book Antiqua" w:eastAsia="SimSun" w:hAnsi="Book Antiqua" w:cs="Times New Roman"/>
          <w:bCs/>
          <w:sz w:val="24"/>
          <w:szCs w:val="24"/>
        </w:rPr>
      </w:pPr>
      <w:r w:rsidRPr="003B60CE">
        <w:rPr>
          <w:rFonts w:ascii="Book Antiqua" w:eastAsia="SimSun" w:hAnsi="Book Antiqua" w:cs="Times New Roman"/>
          <w:b/>
          <w:bCs/>
          <w:sz w:val="24"/>
          <w:szCs w:val="24"/>
        </w:rPr>
        <w:t>Revised:</w:t>
      </w:r>
      <w:r w:rsidRPr="003B60CE">
        <w:rPr>
          <w:rFonts w:ascii="Book Antiqua" w:eastAsia="SimSun" w:hAnsi="Book Antiqua" w:cs="Times New Roman" w:hint="eastAsia"/>
          <w:bCs/>
          <w:sz w:val="24"/>
          <w:szCs w:val="24"/>
        </w:rPr>
        <w:t xml:space="preserve"> February 27, 2016</w:t>
      </w:r>
    </w:p>
    <w:p w:rsidR="00941FC0" w:rsidRPr="002B4008" w:rsidRDefault="00941FC0" w:rsidP="002B4008">
      <w:pPr>
        <w:spacing w:line="360" w:lineRule="auto"/>
        <w:rPr>
          <w:rFonts w:ascii="Book Antiqua" w:hAnsi="Book Antiqua"/>
          <w:color w:val="000000"/>
          <w:sz w:val="24"/>
        </w:rPr>
      </w:pPr>
      <w:r w:rsidRPr="003B60CE">
        <w:rPr>
          <w:rFonts w:ascii="Book Antiqua" w:eastAsia="SimSun" w:hAnsi="Book Antiqua" w:cs="Times New Roman"/>
          <w:b/>
          <w:bCs/>
          <w:sz w:val="24"/>
          <w:szCs w:val="24"/>
        </w:rPr>
        <w:t>Accepted:</w:t>
      </w:r>
      <w:r w:rsidR="002B4008" w:rsidRPr="002B4008">
        <w:rPr>
          <w:rFonts w:ascii="Book Antiqua" w:hAnsi="Book Antiqua"/>
          <w:color w:val="000000"/>
          <w:sz w:val="24"/>
        </w:rPr>
        <w:t xml:space="preserve"> </w:t>
      </w:r>
      <w:r w:rsidR="002B4008" w:rsidRPr="005E139A">
        <w:rPr>
          <w:rFonts w:ascii="Book Antiqua" w:hAnsi="Book Antiqua"/>
          <w:color w:val="000000"/>
          <w:sz w:val="24"/>
        </w:rPr>
        <w:t>March 1</w:t>
      </w:r>
      <w:r w:rsidR="002B4008">
        <w:rPr>
          <w:rFonts w:ascii="Book Antiqua" w:hAnsi="Book Antiqua"/>
          <w:color w:val="000000"/>
          <w:sz w:val="24"/>
        </w:rPr>
        <w:t>8</w:t>
      </w:r>
      <w:r w:rsidR="002B4008" w:rsidRPr="005E139A">
        <w:rPr>
          <w:rFonts w:ascii="Book Antiqua" w:hAnsi="Book Antiqua"/>
          <w:color w:val="000000"/>
          <w:sz w:val="24"/>
        </w:rPr>
        <w:t>, 2016</w:t>
      </w:r>
      <w:bookmarkStart w:id="555" w:name="_GoBack"/>
      <w:bookmarkEnd w:id="555"/>
      <w:r w:rsidR="003B60CE" w:rsidRPr="003B60CE">
        <w:rPr>
          <w:rFonts w:ascii="Book Antiqua" w:eastAsia="SimSun" w:hAnsi="Book Antiqua" w:cs="Times New Roman"/>
          <w:b/>
          <w:bCs/>
          <w:sz w:val="24"/>
          <w:szCs w:val="24"/>
        </w:rPr>
        <w:t xml:space="preserve"> </w:t>
      </w:r>
    </w:p>
    <w:p w:rsidR="00941FC0" w:rsidRPr="003B60CE" w:rsidRDefault="00941FC0" w:rsidP="00941FC0">
      <w:pPr>
        <w:adjustRightInd w:val="0"/>
        <w:snapToGrid w:val="0"/>
        <w:spacing w:after="0" w:line="360" w:lineRule="auto"/>
        <w:rPr>
          <w:rFonts w:ascii="Book Antiqua" w:eastAsia="SimSun" w:hAnsi="Book Antiqua" w:cs="Times New Roman"/>
          <w:b/>
          <w:bCs/>
          <w:sz w:val="24"/>
          <w:szCs w:val="24"/>
        </w:rPr>
      </w:pPr>
      <w:r w:rsidRPr="003B60CE">
        <w:rPr>
          <w:rFonts w:ascii="Book Antiqua" w:eastAsia="SimSun" w:hAnsi="Book Antiqua" w:cs="Times New Roman"/>
          <w:b/>
          <w:bCs/>
          <w:sz w:val="24"/>
          <w:szCs w:val="24"/>
        </w:rPr>
        <w:t>Article in press:</w:t>
      </w:r>
    </w:p>
    <w:p w:rsidR="00941FC0" w:rsidRPr="003B60CE" w:rsidRDefault="00941FC0" w:rsidP="00941FC0">
      <w:pPr>
        <w:adjustRightInd w:val="0"/>
        <w:snapToGrid w:val="0"/>
        <w:spacing w:after="0" w:line="360" w:lineRule="auto"/>
        <w:rPr>
          <w:rFonts w:ascii="Book Antiqua" w:eastAsia="SimSun" w:hAnsi="Book Antiqua" w:cs="Times New Roman"/>
          <w:b/>
          <w:bCs/>
          <w:sz w:val="24"/>
          <w:szCs w:val="24"/>
        </w:rPr>
      </w:pPr>
      <w:r w:rsidRPr="003B60CE">
        <w:rPr>
          <w:rFonts w:ascii="Book Antiqua" w:eastAsia="SimSun" w:hAnsi="Book Antiqua" w:cs="Times New Roman"/>
          <w:b/>
          <w:bCs/>
          <w:sz w:val="24"/>
          <w:szCs w:val="24"/>
        </w:rPr>
        <w:t xml:space="preserve">Published online: </w:t>
      </w:r>
    </w:p>
    <w:bookmarkEnd w:id="458"/>
    <w:bookmarkEnd w:id="459"/>
    <w:bookmarkEnd w:id="460"/>
    <w:bookmarkEnd w:id="461"/>
    <w:bookmarkEnd w:id="462"/>
    <w:bookmarkEnd w:id="463"/>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53"/>
    <w:bookmarkEnd w:id="554"/>
    <w:p w:rsidR="00941FC0" w:rsidRPr="003B60CE" w:rsidRDefault="00941FC0" w:rsidP="00941FC0">
      <w:pPr>
        <w:spacing w:after="0" w:line="360" w:lineRule="auto"/>
        <w:rPr>
          <w:rFonts w:ascii="Book Antiqua" w:eastAsia="SimSun" w:hAnsi="Book Antiqua" w:cs="Times New Roman"/>
          <w:b/>
          <w:sz w:val="24"/>
          <w:szCs w:val="24"/>
        </w:rPr>
      </w:pPr>
    </w:p>
    <w:bookmarkEnd w:id="543"/>
    <w:bookmarkEnd w:id="544"/>
    <w:bookmarkEnd w:id="545"/>
    <w:bookmarkEnd w:id="546"/>
    <w:bookmarkEnd w:id="547"/>
    <w:bookmarkEnd w:id="548"/>
    <w:bookmarkEnd w:id="549"/>
    <w:bookmarkEnd w:id="550"/>
    <w:bookmarkEnd w:id="551"/>
    <w:bookmarkEnd w:id="552"/>
    <w:p w:rsidR="00A919D6" w:rsidRPr="003B60CE" w:rsidRDefault="00A919D6" w:rsidP="00941FC0">
      <w:pPr>
        <w:adjustRightInd w:val="0"/>
        <w:snapToGrid w:val="0"/>
        <w:spacing w:after="0" w:line="360" w:lineRule="auto"/>
        <w:rPr>
          <w:rFonts w:ascii="Book Antiqua" w:hAnsi="Book Antiqua"/>
          <w:bCs/>
          <w:iCs/>
          <w:kern w:val="0"/>
          <w:sz w:val="24"/>
          <w:szCs w:val="24"/>
        </w:rPr>
      </w:pPr>
    </w:p>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rsidR="007E6E11" w:rsidRPr="003B60CE" w:rsidRDefault="007E6E11" w:rsidP="00941FC0">
      <w:pPr>
        <w:autoSpaceDE w:val="0"/>
        <w:autoSpaceDN w:val="0"/>
        <w:adjustRightInd w:val="0"/>
        <w:snapToGrid w:val="0"/>
        <w:spacing w:after="0" w:line="360" w:lineRule="auto"/>
        <w:rPr>
          <w:rFonts w:ascii="Book Antiqua" w:eastAsia="SimSun" w:hAnsi="Book Antiqua" w:cs="Times New Roman"/>
          <w:sz w:val="24"/>
          <w:szCs w:val="24"/>
        </w:rPr>
      </w:pPr>
    </w:p>
    <w:p w:rsidR="00941FC0" w:rsidRPr="003B60CE" w:rsidRDefault="00941FC0">
      <w:pPr>
        <w:widowControl/>
        <w:jc w:val="left"/>
        <w:rPr>
          <w:rFonts w:ascii="Book Antiqua" w:eastAsia="SimSun" w:hAnsi="Book Antiqua" w:cs="Times New Roman"/>
          <w:b/>
          <w:sz w:val="24"/>
          <w:szCs w:val="24"/>
        </w:rPr>
      </w:pPr>
      <w:r w:rsidRPr="003B60CE">
        <w:rPr>
          <w:rFonts w:ascii="Book Antiqua" w:eastAsia="SimSun" w:hAnsi="Book Antiqua" w:cs="Times New Roman"/>
          <w:b/>
          <w:sz w:val="24"/>
          <w:szCs w:val="24"/>
        </w:rPr>
        <w:br w:type="page"/>
      </w: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sz w:val="24"/>
          <w:szCs w:val="24"/>
        </w:rPr>
      </w:pPr>
      <w:r w:rsidRPr="003B60CE">
        <w:rPr>
          <w:rFonts w:ascii="Book Antiqua" w:eastAsia="SimSun" w:hAnsi="Book Antiqua" w:cs="Times New Roman"/>
          <w:b/>
          <w:sz w:val="24"/>
          <w:szCs w:val="24"/>
        </w:rPr>
        <w:lastRenderedPageBreak/>
        <w:t>Abstract</w:t>
      </w:r>
    </w:p>
    <w:p w:rsidR="00AD6F23" w:rsidRPr="003B60CE" w:rsidRDefault="00941FC0"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b/>
          <w:sz w:val="24"/>
          <w:szCs w:val="24"/>
        </w:rPr>
        <w:t>AIM</w:t>
      </w:r>
      <w:r w:rsidR="00102BA4" w:rsidRPr="003B60CE">
        <w:rPr>
          <w:rFonts w:ascii="Book Antiqua" w:eastAsia="SimSun" w:hAnsi="Book Antiqua" w:cs="Times New Roman"/>
          <w:b/>
          <w:sz w:val="24"/>
          <w:szCs w:val="24"/>
        </w:rPr>
        <w:t xml:space="preserve">: </w:t>
      </w:r>
      <w:r w:rsidRPr="003B60CE">
        <w:rPr>
          <w:rFonts w:ascii="Book Antiqua" w:eastAsia="SimSun" w:hAnsi="Book Antiqua" w:cs="Times New Roman"/>
          <w:sz w:val="24"/>
          <w:szCs w:val="24"/>
        </w:rPr>
        <w:t xml:space="preserve">To </w:t>
      </w:r>
      <w:r w:rsidR="00102BA4" w:rsidRPr="003B60CE">
        <w:rPr>
          <w:rFonts w:ascii="Book Antiqua" w:eastAsia="SimSun" w:hAnsi="Book Antiqua" w:cs="Times New Roman"/>
          <w:sz w:val="24"/>
          <w:szCs w:val="24"/>
        </w:rPr>
        <w:t xml:space="preserve">investigate the role of </w:t>
      </w:r>
      <w:bookmarkStart w:id="556" w:name="OLE_LINK2911"/>
      <w:bookmarkStart w:id="557" w:name="OLE_LINK2912"/>
      <w:r w:rsidRPr="003B60CE">
        <w:rPr>
          <w:rFonts w:ascii="Book Antiqua" w:eastAsia="SimSun" w:hAnsi="Book Antiqua" w:cs="Times New Roman"/>
          <w:sz w:val="24"/>
          <w:szCs w:val="24"/>
        </w:rPr>
        <w:t xml:space="preserve">diarylpropionitrile </w:t>
      </w:r>
      <w:bookmarkEnd w:id="556"/>
      <w:bookmarkEnd w:id="557"/>
      <w:r w:rsidR="00B80B8B" w:rsidRPr="003B60CE">
        <w:rPr>
          <w:rFonts w:ascii="Book Antiqua" w:eastAsia="SimSun" w:hAnsi="Book Antiqua" w:cs="Times New Roman"/>
          <w:sz w:val="24"/>
          <w:szCs w:val="24"/>
        </w:rPr>
        <w:t>(DPN), a selective agonist of estrogen receptor β (ERβ),</w:t>
      </w:r>
      <w:r w:rsidR="00102BA4" w:rsidRPr="003B60CE">
        <w:rPr>
          <w:rFonts w:ascii="Book Antiqua" w:eastAsia="SimSun" w:hAnsi="Book Antiqua" w:cs="Times New Roman"/>
          <w:sz w:val="24"/>
          <w:szCs w:val="24"/>
        </w:rPr>
        <w:t xml:space="preserve"> </w:t>
      </w:r>
      <w:r w:rsidR="001B4CD3" w:rsidRPr="003B60CE">
        <w:rPr>
          <w:rFonts w:ascii="Book Antiqua" w:eastAsia="SimSun" w:hAnsi="Book Antiqua" w:cs="Times New Roman"/>
          <w:sz w:val="24"/>
          <w:szCs w:val="24"/>
        </w:rPr>
        <w:t xml:space="preserve">in </w:t>
      </w:r>
      <w:r w:rsidR="00102BA4" w:rsidRPr="003B60CE">
        <w:rPr>
          <w:rFonts w:ascii="Book Antiqua" w:eastAsia="SimSun" w:hAnsi="Book Antiqua" w:cs="Times New Roman"/>
          <w:sz w:val="24"/>
          <w:szCs w:val="24"/>
        </w:rPr>
        <w:t xml:space="preserve">liver cirrhosis </w:t>
      </w:r>
      <w:r w:rsidR="00B80B8B" w:rsidRPr="003B60CE">
        <w:rPr>
          <w:rFonts w:ascii="Book Antiqua" w:eastAsia="SimSun" w:hAnsi="Book Antiqua" w:cs="Times New Roman"/>
          <w:sz w:val="24"/>
          <w:szCs w:val="24"/>
        </w:rPr>
        <w:t xml:space="preserve">with </w:t>
      </w:r>
      <w:bookmarkStart w:id="558" w:name="OLE_LINK82"/>
      <w:bookmarkStart w:id="559" w:name="OLE_LINK84"/>
      <w:r w:rsidR="00B80B8B" w:rsidRPr="003B60CE">
        <w:rPr>
          <w:rFonts w:ascii="Book Antiqua" w:eastAsia="SimSun" w:hAnsi="Book Antiqua" w:cs="Times New Roman"/>
          <w:sz w:val="24"/>
          <w:szCs w:val="24"/>
        </w:rPr>
        <w:t xml:space="preserve">portal hypertension (PHT) </w:t>
      </w:r>
      <w:bookmarkEnd w:id="558"/>
      <w:bookmarkEnd w:id="559"/>
      <w:r w:rsidR="00102BA4" w:rsidRPr="003B60CE">
        <w:rPr>
          <w:rFonts w:ascii="Book Antiqua" w:eastAsia="SimSun" w:hAnsi="Book Antiqua" w:cs="Times New Roman"/>
          <w:sz w:val="24"/>
          <w:szCs w:val="24"/>
        </w:rPr>
        <w:t>and isolated</w:t>
      </w:r>
      <w:r w:rsidR="00112BEA" w:rsidRPr="003B60CE">
        <w:rPr>
          <w:rFonts w:ascii="Book Antiqua" w:eastAsia="SimSun" w:hAnsi="Book Antiqua" w:cs="Times New Roman"/>
          <w:sz w:val="24"/>
          <w:szCs w:val="24"/>
        </w:rPr>
        <w:t xml:space="preserve"> </w:t>
      </w:r>
      <w:bookmarkStart w:id="560" w:name="OLE_LINK95"/>
      <w:bookmarkStart w:id="561" w:name="OLE_LINK85"/>
      <w:bookmarkStart w:id="562" w:name="OLE_LINK86"/>
      <w:r w:rsidR="00B80B8B" w:rsidRPr="003B60CE">
        <w:rPr>
          <w:rFonts w:ascii="Book Antiqua" w:eastAsia="SimSun" w:hAnsi="Book Antiqua" w:cs="Times New Roman"/>
          <w:sz w:val="24"/>
          <w:szCs w:val="24"/>
        </w:rPr>
        <w:t>hepatic stellate cells</w:t>
      </w:r>
      <w:r w:rsidR="00A820E8" w:rsidRPr="003B60CE">
        <w:rPr>
          <w:rFonts w:ascii="Book Antiqua" w:eastAsia="SimSun" w:hAnsi="Book Antiqua" w:cs="Times New Roman"/>
          <w:sz w:val="24"/>
          <w:szCs w:val="24"/>
        </w:rPr>
        <w:t xml:space="preserve"> </w:t>
      </w:r>
      <w:bookmarkEnd w:id="560"/>
      <w:r w:rsidR="005B4D59" w:rsidRPr="003B60CE">
        <w:rPr>
          <w:rFonts w:ascii="Book Antiqua" w:eastAsia="SimSun" w:hAnsi="Book Antiqua" w:cs="Times New Roman"/>
          <w:sz w:val="24"/>
          <w:szCs w:val="24"/>
        </w:rPr>
        <w:t>(</w:t>
      </w:r>
      <w:r w:rsidR="00102BA4" w:rsidRPr="003B60CE">
        <w:rPr>
          <w:rFonts w:ascii="Book Antiqua" w:eastAsia="SimSun" w:hAnsi="Book Antiqua" w:cs="Times New Roman"/>
          <w:sz w:val="24"/>
          <w:szCs w:val="24"/>
        </w:rPr>
        <w:t>HSCs</w:t>
      </w:r>
      <w:r w:rsidR="005B4D59" w:rsidRPr="003B60CE">
        <w:rPr>
          <w:rFonts w:ascii="Book Antiqua" w:eastAsia="SimSun" w:hAnsi="Book Antiqua" w:cs="Times New Roman"/>
          <w:sz w:val="24"/>
          <w:szCs w:val="24"/>
        </w:rPr>
        <w:t>)</w:t>
      </w:r>
      <w:bookmarkEnd w:id="561"/>
      <w:bookmarkEnd w:id="562"/>
      <w:r w:rsidR="00102BA4" w:rsidRPr="003B60CE">
        <w:rPr>
          <w:rFonts w:ascii="Book Antiqua" w:eastAsia="SimSun" w:hAnsi="Book Antiqua" w:cs="Times New Roman"/>
          <w:sz w:val="24"/>
          <w:szCs w:val="24"/>
        </w:rPr>
        <w:t>.</w:t>
      </w:r>
    </w:p>
    <w:p w:rsidR="00941FC0" w:rsidRPr="003B60CE" w:rsidRDefault="00941FC0"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941FC0"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b/>
          <w:sz w:val="24"/>
          <w:szCs w:val="24"/>
        </w:rPr>
        <w:t xml:space="preserve">METHODS: </w:t>
      </w:r>
      <w:r w:rsidR="00102BA4" w:rsidRPr="003B60CE">
        <w:rPr>
          <w:rFonts w:ascii="Book Antiqua" w:eastAsia="SimSun" w:hAnsi="Book Antiqua" w:cs="Times New Roman"/>
          <w:sz w:val="24"/>
          <w:szCs w:val="24"/>
        </w:rPr>
        <w:t xml:space="preserve">Female Sprague-Dawley rats were ovariectomized (OVX), and liver cirrhosis </w:t>
      </w:r>
      <w:r w:rsidR="008F5CFE" w:rsidRPr="003B60CE">
        <w:rPr>
          <w:rFonts w:ascii="Book Antiqua" w:eastAsia="SimSun" w:hAnsi="Book Antiqua" w:cs="Times New Roman"/>
          <w:sz w:val="24"/>
          <w:szCs w:val="24"/>
        </w:rPr>
        <w:t>with</w:t>
      </w:r>
      <w:r w:rsidR="00102BA4" w:rsidRPr="003B60CE">
        <w:rPr>
          <w:rFonts w:ascii="Book Antiqua" w:eastAsia="SimSun" w:hAnsi="Book Antiqua" w:cs="Times New Roman"/>
          <w:sz w:val="24"/>
          <w:szCs w:val="24"/>
        </w:rPr>
        <w:t xml:space="preserve"> </w:t>
      </w:r>
      <w:r w:rsidR="00C73579" w:rsidRPr="003B60CE">
        <w:rPr>
          <w:rFonts w:ascii="Book Antiqua" w:eastAsia="SimSun" w:hAnsi="Book Antiqua" w:cs="Times New Roman"/>
          <w:sz w:val="24"/>
          <w:szCs w:val="24"/>
        </w:rPr>
        <w:t>PHT</w:t>
      </w:r>
      <w:r w:rsidR="00102BA4" w:rsidRPr="003B60CE">
        <w:rPr>
          <w:rFonts w:ascii="Book Antiqua" w:eastAsia="SimSun" w:hAnsi="Book Antiqua" w:cs="Times New Roman"/>
          <w:sz w:val="24"/>
          <w:szCs w:val="24"/>
        </w:rPr>
        <w:t xml:space="preserve"> </w:t>
      </w:r>
      <w:r w:rsidR="008F5CFE" w:rsidRPr="003B60CE">
        <w:rPr>
          <w:rFonts w:ascii="Book Antiqua" w:eastAsia="SimSun" w:hAnsi="Book Antiqua" w:cs="Times New Roman"/>
          <w:sz w:val="24"/>
          <w:szCs w:val="24"/>
        </w:rPr>
        <w:t xml:space="preserve">was </w:t>
      </w:r>
      <w:r w:rsidR="00102BA4" w:rsidRPr="003B60CE">
        <w:rPr>
          <w:rFonts w:ascii="Book Antiqua" w:eastAsia="SimSun" w:hAnsi="Book Antiqua" w:cs="Times New Roman"/>
          <w:sz w:val="24"/>
          <w:szCs w:val="24"/>
        </w:rPr>
        <w:t xml:space="preserve">induced by </w:t>
      </w:r>
      <w:r w:rsidR="000F1480" w:rsidRPr="003B60CE">
        <w:rPr>
          <w:rFonts w:ascii="Book Antiqua" w:eastAsia="SimSun" w:hAnsi="Book Antiqua" w:cs="Times New Roman"/>
          <w:sz w:val="24"/>
          <w:szCs w:val="24"/>
        </w:rPr>
        <w:t>CCl</w:t>
      </w:r>
      <w:r w:rsidR="00BC429B" w:rsidRPr="003B60CE">
        <w:rPr>
          <w:rFonts w:ascii="Book Antiqua" w:eastAsia="SimSun" w:hAnsi="Book Antiqua" w:cs="Times New Roman"/>
          <w:sz w:val="24"/>
          <w:szCs w:val="24"/>
          <w:vertAlign w:val="subscript"/>
        </w:rPr>
        <w:t>4</w:t>
      </w:r>
      <w:r w:rsidR="000F1480"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injecti</w:t>
      </w:r>
      <w:r w:rsidR="000F1480" w:rsidRPr="003B60CE">
        <w:rPr>
          <w:rFonts w:ascii="Book Antiqua" w:eastAsia="SimSun" w:hAnsi="Book Antiqua" w:cs="Times New Roman"/>
          <w:sz w:val="24"/>
          <w:szCs w:val="24"/>
        </w:rPr>
        <w:t>on</w:t>
      </w:r>
      <w:r w:rsidR="00102BA4" w:rsidRPr="003B60CE">
        <w:rPr>
          <w:rFonts w:ascii="Book Antiqua" w:eastAsia="SimSun" w:hAnsi="Book Antiqua" w:cs="Times New Roman"/>
          <w:sz w:val="24"/>
          <w:szCs w:val="24"/>
        </w:rPr>
        <w:t xml:space="preserve">. DPN and PHTPP, </w:t>
      </w:r>
      <w:r w:rsidR="00112BEA" w:rsidRPr="003B60CE">
        <w:rPr>
          <w:rFonts w:ascii="Book Antiqua" w:eastAsia="SimSun" w:hAnsi="Book Antiqua" w:cs="Times New Roman"/>
          <w:sz w:val="24"/>
          <w:szCs w:val="24"/>
        </w:rPr>
        <w:t xml:space="preserve">the </w:t>
      </w:r>
      <w:r w:rsidR="00966176" w:rsidRPr="003B60CE">
        <w:rPr>
          <w:rFonts w:ascii="Book Antiqua" w:eastAsia="SimSun" w:hAnsi="Book Antiqua" w:cs="Times New Roman"/>
          <w:sz w:val="24"/>
          <w:szCs w:val="24"/>
        </w:rPr>
        <w:t>s</w:t>
      </w:r>
      <w:r w:rsidR="00102BA4" w:rsidRPr="003B60CE">
        <w:rPr>
          <w:rFonts w:ascii="Book Antiqua" w:eastAsia="SimSun" w:hAnsi="Book Antiqua" w:cs="Times New Roman"/>
          <w:sz w:val="24"/>
          <w:szCs w:val="24"/>
        </w:rPr>
        <w:t xml:space="preserve">elective ERβ </w:t>
      </w:r>
      <w:r w:rsidR="00FE3C86" w:rsidRPr="003B60CE">
        <w:rPr>
          <w:rFonts w:ascii="Book Antiqua" w:eastAsia="SimSun" w:hAnsi="Book Antiqua" w:cs="Times New Roman"/>
          <w:sz w:val="24"/>
          <w:szCs w:val="24"/>
        </w:rPr>
        <w:t xml:space="preserve">agonist and </w:t>
      </w:r>
      <w:r w:rsidR="00102BA4" w:rsidRPr="003B60CE">
        <w:rPr>
          <w:rFonts w:ascii="Book Antiqua" w:eastAsia="SimSun" w:hAnsi="Book Antiqua" w:cs="Times New Roman"/>
          <w:sz w:val="24"/>
          <w:szCs w:val="24"/>
        </w:rPr>
        <w:t>antagonist, were used as drug intervention</w:t>
      </w:r>
      <w:r w:rsidR="00627887" w:rsidRPr="003B60CE">
        <w:rPr>
          <w:rFonts w:ascii="Book Antiqua" w:eastAsia="SimSun" w:hAnsi="Book Antiqua" w:cs="Times New Roman"/>
          <w:sz w:val="24"/>
          <w:szCs w:val="24"/>
        </w:rPr>
        <w:t>s</w:t>
      </w:r>
      <w:r w:rsidR="00102BA4" w:rsidRPr="003B60CE">
        <w:rPr>
          <w:rFonts w:ascii="Book Antiqua" w:eastAsia="SimSun" w:hAnsi="Book Antiqua" w:cs="Times New Roman"/>
          <w:sz w:val="24"/>
          <w:szCs w:val="24"/>
        </w:rPr>
        <w:t xml:space="preserve">. Liver fibrosis was assessed by </w:t>
      </w:r>
      <w:r w:rsidR="004A064E" w:rsidRPr="003B60CE">
        <w:rPr>
          <w:rFonts w:ascii="Book Antiqua" w:eastAsia="SimSun" w:hAnsi="Book Antiqua" w:cs="Times New Roman"/>
          <w:sz w:val="24"/>
          <w:szCs w:val="24"/>
        </w:rPr>
        <w:t>hematoxylin</w:t>
      </w:r>
      <w:r w:rsidR="00627887" w:rsidRPr="003B60CE">
        <w:rPr>
          <w:rFonts w:ascii="Book Antiqua" w:eastAsia="SimSun" w:hAnsi="Book Antiqua" w:cs="Times New Roman"/>
          <w:sz w:val="24"/>
          <w:szCs w:val="24"/>
        </w:rPr>
        <w:t xml:space="preserve"> and eosin (</w:t>
      </w:r>
      <w:r w:rsidRPr="003B60CE">
        <w:rPr>
          <w:rFonts w:ascii="Book Antiqua" w:eastAsia="SimSun" w:hAnsi="Book Antiqua" w:cs="Times New Roman"/>
          <w:sz w:val="24"/>
          <w:szCs w:val="24"/>
        </w:rPr>
        <w:t>H</w:t>
      </w:r>
      <w:r w:rsidR="00102BA4" w:rsidRPr="003B60CE">
        <w:rPr>
          <w:rFonts w:ascii="Book Antiqua" w:eastAsia="SimSun" w:hAnsi="Book Antiqua" w:cs="Times New Roman"/>
          <w:sz w:val="24"/>
          <w:szCs w:val="24"/>
        </w:rPr>
        <w:t>E</w:t>
      </w:r>
      <w:r w:rsidR="00627887" w:rsidRPr="003B60CE">
        <w:rPr>
          <w:rFonts w:ascii="Book Antiqua" w:eastAsia="SimSun" w:hAnsi="Book Antiqua" w:cs="Times New Roman"/>
          <w:sz w:val="24"/>
          <w:szCs w:val="24"/>
        </w:rPr>
        <w:t>) and</w:t>
      </w:r>
      <w:r w:rsidR="00102BA4" w:rsidRPr="003B60CE">
        <w:rPr>
          <w:rFonts w:ascii="Book Antiqua" w:eastAsia="SimSun" w:hAnsi="Book Antiqua" w:cs="Times New Roman"/>
          <w:sz w:val="24"/>
          <w:szCs w:val="24"/>
        </w:rPr>
        <w:t xml:space="preserve"> Masson’s trichrome staining and</w:t>
      </w:r>
      <w:r w:rsidR="00627887" w:rsidRPr="003B60CE">
        <w:rPr>
          <w:rFonts w:ascii="Book Antiqua" w:eastAsia="SimSun" w:hAnsi="Book Antiqua" w:cs="Times New Roman"/>
          <w:sz w:val="24"/>
          <w:szCs w:val="24"/>
        </w:rPr>
        <w:t xml:space="preserve"> by</w:t>
      </w:r>
      <w:r w:rsidR="00102BA4" w:rsidRPr="003B60CE">
        <w:rPr>
          <w:rFonts w:ascii="Book Antiqua" w:eastAsia="SimSun" w:hAnsi="Book Antiqua" w:cs="Times New Roman"/>
          <w:sz w:val="24"/>
          <w:szCs w:val="24"/>
        </w:rPr>
        <w:t xml:space="preserve"> </w:t>
      </w:r>
      <w:r w:rsidR="00627887" w:rsidRPr="003B60CE">
        <w:rPr>
          <w:rFonts w:ascii="Book Antiqua" w:eastAsia="SimSun" w:hAnsi="Book Antiqua" w:cs="Times New Roman"/>
          <w:sz w:val="24"/>
          <w:szCs w:val="24"/>
        </w:rPr>
        <w:t xml:space="preserve">analyzing </w:t>
      </w:r>
      <w:r w:rsidR="00102BA4" w:rsidRPr="003B60CE">
        <w:rPr>
          <w:rFonts w:ascii="Book Antiqua" w:eastAsia="SimSun" w:hAnsi="Book Antiqua" w:cs="Times New Roman"/>
          <w:sz w:val="24"/>
          <w:szCs w:val="24"/>
        </w:rPr>
        <w:t xml:space="preserve">smooth muscle actin expression. </w:t>
      </w:r>
      <w:bookmarkStart w:id="563" w:name="OLE_LINK67"/>
      <w:bookmarkStart w:id="564" w:name="OLE_LINK68"/>
      <w:r w:rsidR="00102BA4" w:rsidRPr="003B60CE">
        <w:rPr>
          <w:rFonts w:ascii="Book Antiqua" w:eastAsia="SimSun" w:hAnsi="Book Antiqua" w:cs="Times New Roman"/>
          <w:sz w:val="24"/>
          <w:szCs w:val="24"/>
        </w:rPr>
        <w:t>Hemodynamic parameters</w:t>
      </w:r>
      <w:bookmarkEnd w:id="563"/>
      <w:bookmarkEnd w:id="564"/>
      <w:r w:rsidR="00102BA4" w:rsidRPr="003B60CE">
        <w:rPr>
          <w:rFonts w:ascii="Book Antiqua" w:eastAsia="SimSun" w:hAnsi="Book Antiqua" w:cs="Times New Roman"/>
          <w:sz w:val="24"/>
          <w:szCs w:val="24"/>
        </w:rPr>
        <w:t xml:space="preserve"> were determined </w:t>
      </w:r>
      <w:r w:rsidR="00102BA4" w:rsidRPr="003B60CE">
        <w:rPr>
          <w:rFonts w:ascii="Book Antiqua" w:eastAsia="SimSun" w:hAnsi="Book Antiqua" w:cs="Times New Roman"/>
          <w:i/>
          <w:sz w:val="24"/>
          <w:szCs w:val="24"/>
        </w:rPr>
        <w:t>in vivo</w:t>
      </w:r>
      <w:r w:rsidR="00102BA4" w:rsidRPr="003B60CE">
        <w:rPr>
          <w:rFonts w:ascii="Book Antiqua" w:eastAsia="SimSun" w:hAnsi="Book Antiqua" w:cs="Times New Roman"/>
          <w:sz w:val="24"/>
          <w:szCs w:val="24"/>
        </w:rPr>
        <w:t xml:space="preserve"> </w:t>
      </w:r>
      <w:r w:rsidR="00966176" w:rsidRPr="003B60CE">
        <w:rPr>
          <w:rFonts w:ascii="Book Antiqua" w:eastAsia="SimSun" w:hAnsi="Book Antiqua" w:cs="Times New Roman"/>
          <w:sz w:val="24"/>
          <w:szCs w:val="24"/>
        </w:rPr>
        <w:t xml:space="preserve">using </w:t>
      </w:r>
      <w:r w:rsidR="00102BA4" w:rsidRPr="003B60CE">
        <w:rPr>
          <w:rFonts w:ascii="Book Antiqua" w:eastAsia="SimSun" w:hAnsi="Book Antiqua" w:cs="Times New Roman"/>
          <w:sz w:val="24"/>
          <w:szCs w:val="24"/>
        </w:rPr>
        <w:t xml:space="preserve">colored microspheres. Protein expression and protein phosphorylation were determined by immunohistochemical staining and </w:t>
      </w:r>
      <w:r w:rsidR="00966176" w:rsidRPr="003B60CE">
        <w:rPr>
          <w:rFonts w:ascii="Book Antiqua" w:eastAsia="SimSun" w:hAnsi="Book Antiqua" w:cs="Times New Roman"/>
          <w:sz w:val="24"/>
          <w:szCs w:val="24"/>
        </w:rPr>
        <w:t>w</w:t>
      </w:r>
      <w:r w:rsidR="00102BA4" w:rsidRPr="003B60CE">
        <w:rPr>
          <w:rFonts w:ascii="Book Antiqua" w:eastAsia="SimSun" w:hAnsi="Book Antiqua" w:cs="Times New Roman"/>
          <w:sz w:val="24"/>
          <w:szCs w:val="24"/>
        </w:rPr>
        <w:t>estern blot analysis</w:t>
      </w:r>
      <w:r w:rsidR="00966176" w:rsidRPr="003B60CE">
        <w:rPr>
          <w:rFonts w:ascii="Book Antiqua" w:eastAsia="SimSun" w:hAnsi="Book Antiqua" w:cs="Times New Roman"/>
          <w:sz w:val="24"/>
          <w:szCs w:val="24"/>
        </w:rPr>
        <w:t>.</w:t>
      </w:r>
      <w:r w:rsidR="00102BA4" w:rsidRPr="003B60CE">
        <w:rPr>
          <w:rFonts w:ascii="Book Antiqua" w:eastAsia="SimSun" w:hAnsi="Book Antiqua" w:cs="Times New Roman"/>
          <w:sz w:val="24"/>
          <w:szCs w:val="24"/>
        </w:rPr>
        <w:t xml:space="preserve"> Messenger RNA levels </w:t>
      </w:r>
      <w:r w:rsidR="00966176" w:rsidRPr="003B60CE">
        <w:rPr>
          <w:rFonts w:ascii="Book Antiqua" w:eastAsia="SimSun" w:hAnsi="Book Antiqua" w:cs="Times New Roman"/>
          <w:sz w:val="24"/>
          <w:szCs w:val="24"/>
        </w:rPr>
        <w:t xml:space="preserve">were analyzed </w:t>
      </w:r>
      <w:r w:rsidR="00102BA4" w:rsidRPr="003B60CE">
        <w:rPr>
          <w:rFonts w:ascii="Book Antiqua" w:eastAsia="SimSun" w:hAnsi="Book Antiqua" w:cs="Times New Roman"/>
          <w:sz w:val="24"/>
          <w:szCs w:val="24"/>
        </w:rPr>
        <w:t>by quantitative real</w:t>
      </w:r>
      <w:r w:rsidR="00966176" w:rsidRPr="003B60CE">
        <w:rPr>
          <w:rFonts w:ascii="Book Antiqua" w:eastAsia="SimSun" w:hAnsi="Book Antiqua" w:cs="Times New Roman"/>
          <w:sz w:val="24"/>
          <w:szCs w:val="24"/>
        </w:rPr>
        <w:t>-</w:t>
      </w:r>
      <w:r w:rsidR="00102BA4" w:rsidRPr="003B60CE">
        <w:rPr>
          <w:rFonts w:ascii="Book Antiqua" w:eastAsia="SimSun" w:hAnsi="Book Antiqua" w:cs="Times New Roman"/>
          <w:sz w:val="24"/>
          <w:szCs w:val="24"/>
        </w:rPr>
        <w:t>time polymerase chain reaction (</w:t>
      </w:r>
      <w:r w:rsidR="0018348B" w:rsidRPr="003B60CE">
        <w:rPr>
          <w:rFonts w:ascii="Book Antiqua" w:eastAsia="SimSun" w:hAnsi="Book Antiqua" w:cs="Times New Roman"/>
          <w:sz w:val="24"/>
          <w:szCs w:val="24"/>
        </w:rPr>
        <w:t>qRT</w:t>
      </w:r>
      <w:r w:rsidR="00102BA4" w:rsidRPr="003B60CE">
        <w:rPr>
          <w:rFonts w:ascii="Book Antiqua" w:eastAsia="SimSun" w:hAnsi="Book Antiqua" w:cs="Times New Roman"/>
          <w:sz w:val="24"/>
          <w:szCs w:val="24"/>
        </w:rPr>
        <w:t xml:space="preserve">-PCR). </w:t>
      </w:r>
      <w:r w:rsidR="00805BE1" w:rsidRPr="003B60CE">
        <w:rPr>
          <w:rFonts w:ascii="Book Antiqua" w:eastAsia="SimSun" w:hAnsi="Book Antiqua" w:cs="Times New Roman"/>
          <w:sz w:val="24"/>
          <w:szCs w:val="24"/>
        </w:rPr>
        <w:t>Collagen gel contraction assay</w:t>
      </w:r>
      <w:r w:rsidR="00102BA4" w:rsidRPr="003B60CE">
        <w:rPr>
          <w:rFonts w:ascii="Book Antiqua" w:eastAsia="SimSun" w:hAnsi="Book Antiqua" w:cs="Times New Roman"/>
          <w:sz w:val="24"/>
          <w:szCs w:val="24"/>
        </w:rPr>
        <w:t xml:space="preserve"> </w:t>
      </w:r>
      <w:r w:rsidR="00805BE1" w:rsidRPr="003B60CE">
        <w:rPr>
          <w:rFonts w:ascii="Book Antiqua" w:eastAsia="SimSun" w:hAnsi="Book Antiqua" w:cs="Times New Roman"/>
          <w:sz w:val="24"/>
          <w:szCs w:val="24"/>
        </w:rPr>
        <w:t xml:space="preserve">was </w:t>
      </w:r>
      <w:r w:rsidR="00102BA4" w:rsidRPr="003B60CE">
        <w:rPr>
          <w:rFonts w:ascii="Book Antiqua" w:eastAsia="SimSun" w:hAnsi="Book Antiqua" w:cs="Times New Roman"/>
          <w:sz w:val="24"/>
          <w:szCs w:val="24"/>
        </w:rPr>
        <w:t xml:space="preserve">performed </w:t>
      </w:r>
      <w:r w:rsidR="00E04E9C" w:rsidRPr="003B60CE">
        <w:rPr>
          <w:rFonts w:ascii="Book Antiqua" w:eastAsia="SimSun" w:hAnsi="Book Antiqua" w:cs="Times New Roman"/>
          <w:sz w:val="24"/>
          <w:szCs w:val="24"/>
        </w:rPr>
        <w:t xml:space="preserve">using </w:t>
      </w:r>
      <w:r w:rsidR="007D02D0" w:rsidRPr="003B60CE">
        <w:rPr>
          <w:rFonts w:ascii="Book Antiqua" w:eastAsia="SimSun" w:hAnsi="Book Antiqua" w:cs="Times New Roman"/>
          <w:sz w:val="24"/>
          <w:szCs w:val="24"/>
        </w:rPr>
        <w:t xml:space="preserve">gel lattices containing HSCs </w:t>
      </w:r>
      <w:r w:rsidR="00E04E9C" w:rsidRPr="003B60CE">
        <w:rPr>
          <w:rFonts w:ascii="Book Antiqua" w:eastAsia="SimSun" w:hAnsi="Book Antiqua" w:cs="Times New Roman"/>
          <w:sz w:val="24"/>
          <w:szCs w:val="24"/>
        </w:rPr>
        <w:t>treated with</w:t>
      </w:r>
      <w:r w:rsidR="00102BA4" w:rsidRPr="003B60CE">
        <w:rPr>
          <w:rFonts w:ascii="Book Antiqua" w:eastAsia="SimSun" w:hAnsi="Book Antiqua" w:cs="Times New Roman"/>
          <w:sz w:val="24"/>
          <w:szCs w:val="24"/>
        </w:rPr>
        <w:t xml:space="preserve"> DPN, PHTPP</w:t>
      </w:r>
      <w:r w:rsidR="001B4CD3" w:rsidRPr="003B60CE">
        <w:rPr>
          <w:rFonts w:ascii="Book Antiqua" w:eastAsia="SimSun" w:hAnsi="Book Antiqua" w:cs="Times New Roman"/>
          <w:sz w:val="24"/>
          <w:szCs w:val="24"/>
        </w:rPr>
        <w:t>,</w:t>
      </w:r>
      <w:r w:rsidR="00102BA4" w:rsidRPr="003B60CE">
        <w:rPr>
          <w:rFonts w:ascii="Book Antiqua" w:eastAsia="SimSun" w:hAnsi="Book Antiqua" w:cs="Times New Roman"/>
          <w:sz w:val="24"/>
          <w:szCs w:val="24"/>
        </w:rPr>
        <w:t xml:space="preserve"> or Y-27632</w:t>
      </w:r>
      <w:r w:rsidR="007D02D0" w:rsidRPr="003B60CE">
        <w:rPr>
          <w:rFonts w:ascii="Book Antiqua" w:eastAsia="SimSun" w:hAnsi="Book Antiqua" w:cs="Times New Roman"/>
          <w:sz w:val="24"/>
          <w:szCs w:val="24"/>
        </w:rPr>
        <w:t xml:space="preserve"> prior to ET-1 addition</w:t>
      </w:r>
      <w:r w:rsidR="00102BA4" w:rsidRPr="003B60CE">
        <w:rPr>
          <w:rFonts w:ascii="Book Antiqua" w:eastAsia="SimSun" w:hAnsi="Book Antiqua" w:cs="Times New Roman"/>
          <w:sz w:val="24"/>
          <w:szCs w:val="24"/>
        </w:rPr>
        <w:t xml:space="preserve">. </w:t>
      </w:r>
    </w:p>
    <w:p w:rsidR="00941FC0" w:rsidRPr="003B60CE" w:rsidRDefault="00941FC0" w:rsidP="00941FC0">
      <w:pPr>
        <w:autoSpaceDE w:val="0"/>
        <w:autoSpaceDN w:val="0"/>
        <w:adjustRightInd w:val="0"/>
        <w:snapToGrid w:val="0"/>
        <w:spacing w:after="0" w:line="360" w:lineRule="auto"/>
        <w:rPr>
          <w:rFonts w:ascii="Book Antiqua" w:eastAsia="SimSun" w:hAnsi="Book Antiqua" w:cs="Times New Roman"/>
          <w:sz w:val="24"/>
          <w:szCs w:val="24"/>
        </w:rPr>
      </w:pPr>
    </w:p>
    <w:p w:rsidR="00A058E2" w:rsidRPr="003B60CE" w:rsidRDefault="004B1076"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b/>
          <w:sz w:val="24"/>
          <w:szCs w:val="24"/>
        </w:rPr>
        <w:t xml:space="preserve">RESULTS: </w:t>
      </w:r>
      <w:r w:rsidR="00A058E2" w:rsidRPr="003B60CE">
        <w:rPr>
          <w:rFonts w:ascii="Book Antiqua" w:eastAsia="SimSun" w:hAnsi="Book Antiqua" w:cs="Times New Roman"/>
          <w:sz w:val="24"/>
          <w:szCs w:val="24"/>
        </w:rPr>
        <w:t xml:space="preserve">Treatment with DPN </w:t>
      </w:r>
      <w:r w:rsidRPr="003B60CE">
        <w:rPr>
          <w:rFonts w:ascii="Book Antiqua" w:eastAsia="SimSun" w:hAnsi="Book Antiqua" w:cs="Times New Roman"/>
          <w:i/>
          <w:sz w:val="24"/>
          <w:szCs w:val="24"/>
        </w:rPr>
        <w:t xml:space="preserve">in </w:t>
      </w:r>
      <w:r w:rsidR="00A058E2" w:rsidRPr="003B60CE">
        <w:rPr>
          <w:rFonts w:ascii="Book Antiqua" w:eastAsia="SimSun" w:hAnsi="Book Antiqua" w:cs="Times New Roman"/>
          <w:i/>
          <w:sz w:val="24"/>
          <w:szCs w:val="24"/>
        </w:rPr>
        <w:t>vivo</w:t>
      </w:r>
      <w:r w:rsidR="00A058E2" w:rsidRPr="003B60CE">
        <w:rPr>
          <w:rFonts w:ascii="Book Antiqua" w:eastAsia="SimSun" w:hAnsi="Book Antiqua" w:cs="Times New Roman"/>
          <w:sz w:val="24"/>
          <w:szCs w:val="24"/>
        </w:rPr>
        <w:t xml:space="preserve"> greatly lowered portal pressure and improved hemodynamic parameters without affecti</w:t>
      </w:r>
      <w:r w:rsidRPr="003B60CE">
        <w:rPr>
          <w:rFonts w:ascii="Book Antiqua" w:eastAsia="SimSun" w:hAnsi="Book Antiqua" w:cs="Times New Roman"/>
          <w:sz w:val="24"/>
          <w:szCs w:val="24"/>
        </w:rPr>
        <w:t xml:space="preserve">ng </w:t>
      </w:r>
      <w:bookmarkStart w:id="565" w:name="OLE_LINK75"/>
      <w:bookmarkStart w:id="566" w:name="OLE_LINK76"/>
      <w:r w:rsidRPr="003B60CE">
        <w:rPr>
          <w:rFonts w:ascii="Book Antiqua" w:eastAsia="SimSun" w:hAnsi="Book Antiqua" w:cs="Times New Roman"/>
          <w:sz w:val="24"/>
          <w:szCs w:val="24"/>
        </w:rPr>
        <w:t>mean arterial pressure</w:t>
      </w:r>
      <w:bookmarkEnd w:id="565"/>
      <w:bookmarkEnd w:id="566"/>
      <w:r w:rsidR="00A058E2" w:rsidRPr="003B60CE">
        <w:rPr>
          <w:rFonts w:ascii="Book Antiqua" w:eastAsia="SimSun" w:hAnsi="Book Antiqua" w:cs="Times New Roman"/>
          <w:sz w:val="24"/>
          <w:szCs w:val="24"/>
        </w:rPr>
        <w:t>, which was associated with the attenuation of liver fibrosis and intrahepatic vascular resistance (IHVR). In CCl</w:t>
      </w:r>
      <w:r w:rsidR="00A058E2" w:rsidRPr="003B60CE">
        <w:rPr>
          <w:rFonts w:ascii="Book Antiqua" w:eastAsia="SimSun" w:hAnsi="Book Antiqua" w:cs="Times New Roman"/>
          <w:sz w:val="24"/>
          <w:szCs w:val="24"/>
          <w:vertAlign w:val="subscript"/>
        </w:rPr>
        <w:t>4</w:t>
      </w:r>
      <w:r w:rsidR="00A058E2" w:rsidRPr="003B60CE">
        <w:rPr>
          <w:rFonts w:ascii="Book Antiqua" w:eastAsia="SimSun" w:hAnsi="Book Antiqua" w:cs="Times New Roman"/>
          <w:sz w:val="24"/>
          <w:szCs w:val="24"/>
        </w:rPr>
        <w:t>-treated rat livers, DPN significantly decreased the expression of RhoA and ROCK II, and even suppressed ROCK II activity. Moreover, DPN remarkedly increased the levels of endothelial nitric oxide synthase (eNOS) and phosphorylated eNOS levels, and promoted the protein kinase G (PKG) activities, which was an NO effector in livers. Furthermore, DPN reduced the contractility of activated HSCs in the 3-dimensional stress-relaxed collagen lattices, and decreased the</w:t>
      </w:r>
      <w:r w:rsidRPr="003B60CE">
        <w:rPr>
          <w:rFonts w:ascii="Book Antiqua" w:eastAsia="SimSun" w:hAnsi="Book Antiqua" w:cs="Times New Roman" w:hint="eastAsia"/>
          <w:sz w:val="24"/>
          <w:szCs w:val="24"/>
        </w:rPr>
        <w:t>q</w:t>
      </w:r>
      <w:r w:rsidR="00A058E2" w:rsidRPr="003B60CE">
        <w:rPr>
          <w:rFonts w:ascii="Book Antiqua" w:eastAsia="SimSun" w:hAnsi="Book Antiqua" w:cs="Times New Roman"/>
          <w:sz w:val="24"/>
          <w:szCs w:val="24"/>
        </w:rPr>
        <w:t xml:space="preserve"> ROCK II activity of activated HSCs. Finally, in vivo/in vitro experiments demonstrated that MLC activity was inhibited by DPN.</w:t>
      </w:r>
    </w:p>
    <w:p w:rsidR="004B1076" w:rsidRPr="003B60CE" w:rsidRDefault="004B1076" w:rsidP="00941FC0">
      <w:pPr>
        <w:autoSpaceDE w:val="0"/>
        <w:autoSpaceDN w:val="0"/>
        <w:adjustRightInd w:val="0"/>
        <w:snapToGrid w:val="0"/>
        <w:spacing w:after="0" w:line="360" w:lineRule="auto"/>
        <w:rPr>
          <w:rFonts w:ascii="Book Antiqua" w:eastAsia="SimSun" w:hAnsi="Book Antiqua" w:cs="Times New Roman"/>
          <w:sz w:val="24"/>
          <w:szCs w:val="24"/>
        </w:rPr>
      </w:pPr>
    </w:p>
    <w:p w:rsidR="004B1076" w:rsidRPr="003B60CE" w:rsidRDefault="004B1076" w:rsidP="00941FC0">
      <w:pPr>
        <w:autoSpaceDE w:val="0"/>
        <w:autoSpaceDN w:val="0"/>
        <w:adjustRightInd w:val="0"/>
        <w:snapToGrid w:val="0"/>
        <w:spacing w:after="0" w:line="360" w:lineRule="auto"/>
        <w:rPr>
          <w:rFonts w:ascii="Book Antiqua" w:eastAsia="SimSun" w:hAnsi="Book Antiqua" w:cs="Times New Roman"/>
          <w:b/>
          <w:sz w:val="24"/>
          <w:szCs w:val="24"/>
        </w:rPr>
      </w:pPr>
    </w:p>
    <w:p w:rsidR="00AD6F23" w:rsidRPr="003B60CE" w:rsidRDefault="004B1076"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b/>
          <w:sz w:val="24"/>
          <w:szCs w:val="24"/>
        </w:rPr>
        <w:t xml:space="preserve">CONCLUSION: </w:t>
      </w:r>
      <w:r w:rsidR="00A058E2" w:rsidRPr="003B60CE">
        <w:rPr>
          <w:rFonts w:ascii="Book Antiqua" w:eastAsia="SimSun" w:hAnsi="Book Antiqua" w:cs="Times New Roman"/>
          <w:sz w:val="24"/>
          <w:szCs w:val="24"/>
        </w:rPr>
        <w:t>For OVX rats with liver cirrhosis, DPN suppressed liver RhoA/ROCK signal, facilitated NO/PKG pathways, and decreased IHVR, giving rise to reduced portal pressure. Thereby, DPN represents a relevantly treatment choice against PHT in cirrhotic patients, especially postmenopausal women.</w:t>
      </w:r>
    </w:p>
    <w:p w:rsidR="004B1076" w:rsidRPr="003B60CE" w:rsidRDefault="004B1076" w:rsidP="00941FC0">
      <w:pPr>
        <w:autoSpaceDE w:val="0"/>
        <w:autoSpaceDN w:val="0"/>
        <w:adjustRightInd w:val="0"/>
        <w:snapToGrid w:val="0"/>
        <w:spacing w:after="0" w:line="360" w:lineRule="auto"/>
        <w:rPr>
          <w:rFonts w:ascii="Book Antiqua" w:eastAsia="SimSun" w:hAnsi="Book Antiqua" w:cs="Times New Roman"/>
          <w:sz w:val="24"/>
          <w:szCs w:val="24"/>
        </w:rPr>
      </w:pPr>
    </w:p>
    <w:p w:rsidR="0064045D" w:rsidRPr="003B60CE" w:rsidRDefault="0064045D" w:rsidP="00941FC0">
      <w:pPr>
        <w:autoSpaceDE w:val="0"/>
        <w:autoSpaceDN w:val="0"/>
        <w:adjustRightInd w:val="0"/>
        <w:snapToGrid w:val="0"/>
        <w:spacing w:after="0" w:line="360" w:lineRule="auto"/>
        <w:rPr>
          <w:rFonts w:ascii="Book Antiqua" w:hAnsi="Book Antiqua"/>
          <w:sz w:val="24"/>
        </w:rPr>
      </w:pPr>
      <w:bookmarkStart w:id="567" w:name="OLE_LINK36"/>
      <w:r w:rsidRPr="003B60CE">
        <w:rPr>
          <w:rFonts w:ascii="Book Antiqua" w:hAnsi="Book Antiqua"/>
          <w:b/>
          <w:sz w:val="24"/>
        </w:rPr>
        <w:t>Key words:</w:t>
      </w:r>
      <w:bookmarkEnd w:id="567"/>
      <w:r w:rsidRPr="003B60CE">
        <w:rPr>
          <w:rFonts w:ascii="Book Antiqua" w:hAnsi="Book Antiqua" w:hint="eastAsia"/>
          <w:b/>
          <w:sz w:val="24"/>
        </w:rPr>
        <w:t xml:space="preserve"> </w:t>
      </w:r>
      <w:r w:rsidRPr="003B60CE">
        <w:rPr>
          <w:rFonts w:ascii="Book Antiqua" w:hAnsi="Book Antiqua"/>
          <w:sz w:val="24"/>
        </w:rPr>
        <w:t>Portal Hypertension</w:t>
      </w:r>
      <w:r w:rsidRPr="003B60CE">
        <w:rPr>
          <w:rFonts w:ascii="Book Antiqua" w:hAnsi="Book Antiqua" w:hint="eastAsia"/>
          <w:sz w:val="24"/>
        </w:rPr>
        <w:t xml:space="preserve">; </w:t>
      </w:r>
      <w:r w:rsidRPr="003B60CE">
        <w:rPr>
          <w:rFonts w:ascii="Book Antiqua" w:hAnsi="Book Antiqua"/>
          <w:sz w:val="24"/>
        </w:rPr>
        <w:t>Estrogen Receptor</w:t>
      </w:r>
      <w:r w:rsidRPr="003B60CE">
        <w:rPr>
          <w:rFonts w:ascii="Book Antiqua" w:hAnsi="Book Antiqua" w:hint="eastAsia"/>
          <w:sz w:val="24"/>
        </w:rPr>
        <w:t xml:space="preserve">; </w:t>
      </w:r>
      <w:r w:rsidRPr="003B60CE">
        <w:rPr>
          <w:rFonts w:ascii="Book Antiqua" w:hAnsi="Book Antiqua"/>
          <w:sz w:val="24"/>
        </w:rPr>
        <w:t>Rho-kinase signaling</w:t>
      </w:r>
      <w:r w:rsidRPr="003B60CE">
        <w:rPr>
          <w:rFonts w:ascii="Book Antiqua" w:hAnsi="Book Antiqua" w:hint="eastAsia"/>
          <w:sz w:val="24"/>
        </w:rPr>
        <w:t xml:space="preserve">; </w:t>
      </w:r>
      <w:r w:rsidRPr="003B60CE">
        <w:rPr>
          <w:rFonts w:ascii="Book Antiqua" w:hAnsi="Book Antiqua"/>
          <w:sz w:val="24"/>
        </w:rPr>
        <w:t>nitric oxide</w:t>
      </w:r>
      <w:r w:rsidRPr="003B60CE">
        <w:rPr>
          <w:rFonts w:ascii="Book Antiqua" w:hAnsi="Book Antiqua" w:hint="eastAsia"/>
          <w:sz w:val="24"/>
        </w:rPr>
        <w:t xml:space="preserve">; </w:t>
      </w:r>
      <w:r w:rsidRPr="003B60CE">
        <w:rPr>
          <w:rFonts w:ascii="Book Antiqua" w:hAnsi="Book Antiqua"/>
          <w:sz w:val="24"/>
        </w:rPr>
        <w:t>Hepatic stellate cells</w:t>
      </w:r>
    </w:p>
    <w:p w:rsidR="0064045D" w:rsidRPr="003B60CE" w:rsidRDefault="0064045D" w:rsidP="00941FC0">
      <w:pPr>
        <w:autoSpaceDE w:val="0"/>
        <w:autoSpaceDN w:val="0"/>
        <w:adjustRightInd w:val="0"/>
        <w:snapToGrid w:val="0"/>
        <w:spacing w:after="0" w:line="360" w:lineRule="auto"/>
        <w:rPr>
          <w:rFonts w:ascii="Book Antiqua" w:eastAsia="SimSun" w:hAnsi="Book Antiqua" w:cs="Times New Roman"/>
          <w:sz w:val="24"/>
          <w:szCs w:val="24"/>
        </w:rPr>
      </w:pPr>
    </w:p>
    <w:p w:rsidR="0064045D" w:rsidRPr="003B60CE" w:rsidRDefault="0064045D" w:rsidP="0064045D">
      <w:pPr>
        <w:adjustRightInd w:val="0"/>
        <w:snapToGrid w:val="0"/>
        <w:spacing w:line="360" w:lineRule="auto"/>
        <w:rPr>
          <w:rFonts w:ascii="Book Antiqua" w:hAnsi="Book Antiqua"/>
          <w:sz w:val="24"/>
        </w:rPr>
      </w:pPr>
      <w:bookmarkStart w:id="568" w:name="OLE_LINK363"/>
      <w:bookmarkStart w:id="569" w:name="OLE_LINK2"/>
      <w:bookmarkStart w:id="570" w:name="OLE_LINK1037"/>
      <w:bookmarkStart w:id="571" w:name="OLE_LINK1195"/>
      <w:bookmarkStart w:id="572" w:name="OLE_LINK1140"/>
      <w:bookmarkStart w:id="573" w:name="OLE_LINK1062"/>
      <w:bookmarkStart w:id="574" w:name="OLE_LINK1327"/>
      <w:bookmarkStart w:id="575" w:name="OLE_LINK1174"/>
      <w:bookmarkStart w:id="576" w:name="OLE_LINK1348"/>
      <w:bookmarkStart w:id="577" w:name="OLE_LINK1571"/>
      <w:bookmarkStart w:id="578" w:name="OLE_LINK1666"/>
      <w:bookmarkStart w:id="579" w:name="OLE_LINK11"/>
      <w:bookmarkStart w:id="580" w:name="OLE_LINK1438"/>
      <w:bookmarkStart w:id="581" w:name="OLE_LINK1429"/>
      <w:bookmarkStart w:id="582" w:name="OLE_LINK1581"/>
      <w:bookmarkStart w:id="583" w:name="OLE_LINK1356"/>
      <w:bookmarkStart w:id="584" w:name="OLE_LINK1469"/>
      <w:bookmarkStart w:id="585" w:name="OLE_LINK1546"/>
      <w:bookmarkStart w:id="586" w:name="OLE_LINK1727"/>
      <w:bookmarkStart w:id="587" w:name="OLE_LINK1797"/>
      <w:bookmarkStart w:id="588" w:name="OLE_LINK1887"/>
      <w:bookmarkStart w:id="589" w:name="OLE_LINK1975"/>
      <w:bookmarkStart w:id="590" w:name="OLE_LINK2186"/>
      <w:bookmarkStart w:id="591" w:name="OLE_LINK768"/>
      <w:bookmarkStart w:id="592" w:name="OLE_LINK2332"/>
      <w:bookmarkStart w:id="593" w:name="OLE_LINK2448"/>
      <w:bookmarkStart w:id="594" w:name="OLE_LINK2467"/>
      <w:bookmarkStart w:id="595" w:name="OLE_LINK2563"/>
      <w:bookmarkStart w:id="596" w:name="OLE_LINK2608"/>
      <w:bookmarkStart w:id="597" w:name="OLE_LINK2695"/>
      <w:bookmarkStart w:id="598" w:name="OLE_LINK2732"/>
      <w:bookmarkStart w:id="599" w:name="OLE_LINK2658"/>
      <w:bookmarkStart w:id="600" w:name="OLE_LINK2775"/>
      <w:bookmarkStart w:id="601" w:name="OLE_LINK2910"/>
      <w:bookmarkStart w:id="602" w:name="OLE_LINK2933"/>
      <w:bookmarkStart w:id="603" w:name="OLE_LINK3527"/>
      <w:bookmarkStart w:id="604" w:name="OLE_LINK59"/>
      <w:r w:rsidRPr="003B60CE">
        <w:rPr>
          <w:rFonts w:ascii="Book Antiqua" w:hAnsi="Book Antiqua" w:hint="eastAsia"/>
          <w:b/>
          <w:sz w:val="24"/>
        </w:rPr>
        <w:t>©</w:t>
      </w:r>
      <w:r w:rsidRPr="003B60CE">
        <w:rPr>
          <w:rFonts w:ascii="Book Antiqua" w:hAnsi="Book Antiqua"/>
          <w:b/>
          <w:sz w:val="24"/>
        </w:rPr>
        <w:t xml:space="preserve"> The Author(s) 201</w:t>
      </w:r>
      <w:r w:rsidRPr="003B60CE">
        <w:rPr>
          <w:rFonts w:ascii="Book Antiqua" w:hAnsi="Book Antiqua" w:hint="eastAsia"/>
          <w:b/>
          <w:sz w:val="24"/>
        </w:rPr>
        <w:t>6</w:t>
      </w:r>
      <w:r w:rsidRPr="003B60CE">
        <w:rPr>
          <w:rFonts w:ascii="Book Antiqua" w:hAnsi="Book Antiqua"/>
          <w:b/>
          <w:sz w:val="24"/>
        </w:rPr>
        <w:t>.</w:t>
      </w:r>
      <w:r w:rsidRPr="003B60CE">
        <w:rPr>
          <w:rFonts w:ascii="Book Antiqua" w:hAnsi="Book Antiqua"/>
          <w:sz w:val="24"/>
        </w:rPr>
        <w:t xml:space="preserve"> Published by Baishideng Publishing Group Inc. All rights reserved.</w:t>
      </w:r>
    </w:p>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rsidR="0064045D" w:rsidRPr="003B60CE" w:rsidRDefault="0064045D"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b/>
          <w:sz w:val="24"/>
          <w:szCs w:val="24"/>
        </w:rPr>
        <w:t>C</w:t>
      </w:r>
      <w:r w:rsidR="00CB4C15" w:rsidRPr="003B60CE">
        <w:rPr>
          <w:rFonts w:ascii="Book Antiqua" w:eastAsia="SimSun" w:hAnsi="Book Antiqua" w:cs="Times New Roman"/>
          <w:b/>
          <w:sz w:val="24"/>
          <w:szCs w:val="24"/>
        </w:rPr>
        <w:t>ore</w:t>
      </w:r>
      <w:r w:rsidRPr="003B60CE">
        <w:rPr>
          <w:rFonts w:ascii="Book Antiqua" w:eastAsia="SimSun" w:hAnsi="Book Antiqua" w:cs="Times New Roman"/>
          <w:b/>
          <w:sz w:val="24"/>
          <w:szCs w:val="24"/>
        </w:rPr>
        <w:t xml:space="preserve"> tip</w:t>
      </w:r>
      <w:r w:rsidRPr="003B60CE">
        <w:rPr>
          <w:rFonts w:ascii="Book Antiqua" w:eastAsia="SimSun" w:hAnsi="Book Antiqua" w:cs="Times New Roman"/>
          <w:b/>
          <w:sz w:val="24"/>
          <w:szCs w:val="24"/>
        </w:rPr>
        <w:t>：</w:t>
      </w:r>
      <w:r w:rsidRPr="003B60CE">
        <w:rPr>
          <w:rFonts w:ascii="Book Antiqua" w:eastAsia="SimSun" w:hAnsi="Book Antiqua" w:cs="Times New Roman"/>
          <w:sz w:val="24"/>
          <w:szCs w:val="24"/>
        </w:rPr>
        <w:t xml:space="preserve">Liver cirrhosis and </w:t>
      </w:r>
      <w:r w:rsidR="0064045D" w:rsidRPr="003B60CE">
        <w:rPr>
          <w:rFonts w:ascii="Book Antiqua" w:eastAsia="SimSun" w:hAnsi="Book Antiqua" w:cs="Times New Roman"/>
          <w:sz w:val="24"/>
          <w:szCs w:val="24"/>
        </w:rPr>
        <w:t xml:space="preserve">portal hypertension (PHT) </w:t>
      </w:r>
      <w:r w:rsidR="00A058E2" w:rsidRPr="003B60CE">
        <w:rPr>
          <w:rFonts w:ascii="Book Antiqua" w:eastAsia="SimSun" w:hAnsi="Book Antiqua" w:cs="Times New Roman"/>
          <w:sz w:val="24"/>
          <w:szCs w:val="24"/>
        </w:rPr>
        <w:t>are subject to</w:t>
      </w:r>
      <w:r w:rsidRPr="003B60CE">
        <w:rPr>
          <w:rFonts w:ascii="Book Antiqua" w:eastAsia="SimSun" w:hAnsi="Book Antiqua" w:cs="Times New Roman"/>
          <w:sz w:val="24"/>
          <w:szCs w:val="24"/>
        </w:rPr>
        <w:t xml:space="preserve"> gender and estrogen</w:t>
      </w:r>
      <w:r w:rsidR="00EA7FFC" w:rsidRPr="003B60CE">
        <w:rPr>
          <w:rFonts w:ascii="Book Antiqua" w:eastAsia="SimSun" w:hAnsi="Book Antiqua" w:cs="Times New Roman"/>
          <w:sz w:val="24"/>
          <w:szCs w:val="24"/>
        </w:rPr>
        <w:t xml:space="preserve"> levels</w:t>
      </w:r>
      <w:r w:rsidRPr="003B60CE">
        <w:rPr>
          <w:rFonts w:ascii="Book Antiqua" w:eastAsia="SimSun" w:hAnsi="Book Antiqua" w:cs="Times New Roman"/>
          <w:sz w:val="24"/>
          <w:szCs w:val="24"/>
        </w:rPr>
        <w:t xml:space="preserve">. The aim of the present study was to investigate whether estrogen receptor β </w:t>
      </w:r>
      <w:r w:rsidR="00EA7FFC" w:rsidRPr="003B60CE">
        <w:rPr>
          <w:rFonts w:ascii="Book Antiqua" w:eastAsia="SimSun" w:hAnsi="Book Antiqua" w:cs="Times New Roman"/>
          <w:sz w:val="24"/>
          <w:szCs w:val="24"/>
        </w:rPr>
        <w:t>s</w:t>
      </w:r>
      <w:r w:rsidRPr="003B60CE">
        <w:rPr>
          <w:rFonts w:ascii="Book Antiqua" w:eastAsia="SimSun" w:hAnsi="Book Antiqua" w:cs="Times New Roman"/>
          <w:sz w:val="24"/>
          <w:szCs w:val="24"/>
        </w:rPr>
        <w:t>elective agonist</w:t>
      </w:r>
      <w:r w:rsidR="00EA7FFC"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 could ameliorat</w:t>
      </w:r>
      <w:r w:rsidR="00EA7FFC" w:rsidRPr="003B60CE">
        <w:rPr>
          <w:rFonts w:ascii="Book Antiqua" w:eastAsia="SimSun" w:hAnsi="Book Antiqua" w:cs="Times New Roman"/>
          <w:sz w:val="24"/>
          <w:szCs w:val="24"/>
        </w:rPr>
        <w:t>e</w:t>
      </w:r>
      <w:r w:rsidRPr="003B60CE">
        <w:rPr>
          <w:rFonts w:ascii="Book Antiqua" w:eastAsia="SimSun" w:hAnsi="Book Antiqua" w:cs="Times New Roman"/>
          <w:sz w:val="24"/>
          <w:szCs w:val="24"/>
        </w:rPr>
        <w:t xml:space="preserve"> intrahepatic resistance and </w:t>
      </w:r>
      <w:r w:rsidR="00A058E2" w:rsidRPr="003B60CE">
        <w:rPr>
          <w:rFonts w:ascii="Book Antiqua" w:eastAsia="SimSun" w:hAnsi="Book Antiqua" w:cs="Times New Roman"/>
          <w:sz w:val="24"/>
          <w:szCs w:val="24"/>
        </w:rPr>
        <w:t xml:space="preserve">mitigate </w:t>
      </w:r>
      <w:r w:rsidRPr="003B60CE">
        <w:rPr>
          <w:rFonts w:ascii="Book Antiqua" w:eastAsia="SimSun" w:hAnsi="Book Antiqua" w:cs="Times New Roman"/>
          <w:sz w:val="24"/>
          <w:szCs w:val="24"/>
        </w:rPr>
        <w:t>PHT in rats with CCl</w:t>
      </w:r>
      <w:r w:rsidR="00BC429B"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-induced cirrhosis</w:t>
      </w:r>
      <w:r w:rsidR="00091EF9" w:rsidRPr="003B60CE">
        <w:rPr>
          <w:rFonts w:ascii="Book Antiqua" w:eastAsia="SimSun" w:hAnsi="Book Antiqua" w:cs="Times New Roman"/>
          <w:sz w:val="24"/>
          <w:szCs w:val="24"/>
        </w:rPr>
        <w:t>,</w:t>
      </w:r>
      <w:r w:rsidRPr="003B60CE">
        <w:rPr>
          <w:rFonts w:ascii="Book Antiqua" w:eastAsia="SimSun" w:hAnsi="Book Antiqua" w:cs="Times New Roman"/>
          <w:sz w:val="24"/>
          <w:szCs w:val="24"/>
        </w:rPr>
        <w:t xml:space="preserve"> and </w:t>
      </w:r>
      <w:r w:rsidR="00EA7FFC" w:rsidRPr="003B60CE">
        <w:rPr>
          <w:rFonts w:ascii="Book Antiqua" w:eastAsia="SimSun" w:hAnsi="Book Antiqua" w:cs="Times New Roman"/>
          <w:sz w:val="24"/>
          <w:szCs w:val="24"/>
        </w:rPr>
        <w:t xml:space="preserve">uncover </w:t>
      </w:r>
      <w:r w:rsidRPr="003B60CE">
        <w:rPr>
          <w:rFonts w:ascii="Book Antiqua" w:eastAsia="SimSun" w:hAnsi="Book Antiqua" w:cs="Times New Roman"/>
          <w:sz w:val="24"/>
          <w:szCs w:val="24"/>
        </w:rPr>
        <w:t>the underlying mechanism</w:t>
      </w:r>
      <w:r w:rsidR="00EA7FFC" w:rsidRPr="003B60CE">
        <w:rPr>
          <w:rFonts w:ascii="Book Antiqua" w:eastAsia="SimSun" w:hAnsi="Book Antiqua" w:cs="Times New Roman"/>
          <w:sz w:val="24"/>
          <w:szCs w:val="24"/>
        </w:rPr>
        <w:t xml:space="preserve"> by investigating</w:t>
      </w:r>
      <w:r w:rsidRPr="003B60CE">
        <w:rPr>
          <w:rFonts w:ascii="Book Antiqua" w:eastAsia="SimSun" w:hAnsi="Book Antiqua" w:cs="Times New Roman"/>
          <w:sz w:val="24"/>
          <w:szCs w:val="24"/>
        </w:rPr>
        <w:t xml:space="preserve"> RhoA/</w:t>
      </w:r>
      <w:r w:rsidR="00EA7FFC" w:rsidRPr="003B60CE">
        <w:rPr>
          <w:rFonts w:ascii="Book Antiqua" w:eastAsia="SimSun" w:hAnsi="Book Antiqua" w:cs="Times New Roman"/>
          <w:sz w:val="24"/>
          <w:szCs w:val="24"/>
        </w:rPr>
        <w:t>ROCK</w:t>
      </w:r>
      <w:r w:rsidRPr="003B60CE">
        <w:rPr>
          <w:rFonts w:ascii="Book Antiqua" w:eastAsia="SimSun" w:hAnsi="Book Antiqua" w:cs="Times New Roman"/>
          <w:sz w:val="24"/>
          <w:szCs w:val="24"/>
        </w:rPr>
        <w:t xml:space="preserve"> and NO/PKG signaling. The authors propose that treatment with </w:t>
      </w:r>
      <w:r w:rsidR="00EA7FFC" w:rsidRPr="003B60CE">
        <w:rPr>
          <w:rFonts w:ascii="Book Antiqua" w:eastAsia="SimSun" w:hAnsi="Book Antiqua" w:cs="Times New Roman"/>
          <w:sz w:val="24"/>
          <w:szCs w:val="24"/>
        </w:rPr>
        <w:t xml:space="preserve">an </w:t>
      </w:r>
      <w:r w:rsidRPr="003B60CE">
        <w:rPr>
          <w:rFonts w:ascii="Book Antiqua" w:eastAsia="SimSun" w:hAnsi="Book Antiqua" w:cs="Times New Roman"/>
          <w:sz w:val="24"/>
          <w:szCs w:val="24"/>
        </w:rPr>
        <w:t xml:space="preserve">estrogen receptor β </w:t>
      </w:r>
      <w:r w:rsidR="00EA7FFC"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elective agonist could improve cirrhotic </w:t>
      </w:r>
      <w:r w:rsidR="00EA7FFC" w:rsidRPr="003B60CE">
        <w:rPr>
          <w:rFonts w:ascii="Book Antiqua" w:eastAsia="SimSun" w:hAnsi="Book Antiqua" w:cs="Times New Roman"/>
          <w:sz w:val="24"/>
          <w:szCs w:val="24"/>
        </w:rPr>
        <w:t>PHT</w:t>
      </w:r>
      <w:r w:rsidRPr="003B60CE">
        <w:rPr>
          <w:rFonts w:ascii="Book Antiqua" w:eastAsia="SimSun" w:hAnsi="Book Antiqua" w:cs="Times New Roman"/>
          <w:sz w:val="24"/>
          <w:szCs w:val="24"/>
        </w:rPr>
        <w:t xml:space="preserve"> </w:t>
      </w:r>
      <w:r w:rsidR="00CB0031" w:rsidRPr="003B60CE">
        <w:rPr>
          <w:rFonts w:ascii="Book Antiqua" w:eastAsia="SimSun" w:hAnsi="Book Antiqua" w:cs="Times New Roman"/>
          <w:i/>
          <w:sz w:val="24"/>
          <w:szCs w:val="24"/>
        </w:rPr>
        <w:t>via</w:t>
      </w:r>
      <w:r w:rsidRPr="003B60CE">
        <w:rPr>
          <w:rFonts w:ascii="Book Antiqua" w:eastAsia="SimSun" w:hAnsi="Book Antiqua" w:cs="Times New Roman"/>
          <w:sz w:val="24"/>
          <w:szCs w:val="24"/>
        </w:rPr>
        <w:t xml:space="preserve"> regulating RhoA/</w:t>
      </w:r>
      <w:r w:rsidR="00EA7FFC" w:rsidRPr="003B60CE">
        <w:rPr>
          <w:rFonts w:ascii="Book Antiqua" w:eastAsia="SimSun" w:hAnsi="Book Antiqua" w:cs="Times New Roman"/>
          <w:sz w:val="24"/>
          <w:szCs w:val="24"/>
        </w:rPr>
        <w:t>ROCK</w:t>
      </w:r>
      <w:r w:rsidRPr="003B60CE">
        <w:rPr>
          <w:rFonts w:ascii="Book Antiqua" w:eastAsia="SimSun" w:hAnsi="Book Antiqua" w:cs="Times New Roman"/>
          <w:sz w:val="24"/>
          <w:szCs w:val="24"/>
        </w:rPr>
        <w:t xml:space="preserve"> and NO/PKG signaling.</w:t>
      </w:r>
    </w:p>
    <w:p w:rsidR="00A919D6" w:rsidRPr="003B60CE" w:rsidRDefault="00A919D6" w:rsidP="00941FC0">
      <w:pPr>
        <w:adjustRightInd w:val="0"/>
        <w:snapToGrid w:val="0"/>
        <w:spacing w:after="0" w:line="360" w:lineRule="auto"/>
        <w:rPr>
          <w:rFonts w:ascii="Book Antiqua" w:hAnsi="Book Antiqua"/>
          <w:sz w:val="24"/>
          <w:szCs w:val="24"/>
        </w:rPr>
      </w:pPr>
    </w:p>
    <w:p w:rsidR="0064045D" w:rsidRPr="003B60CE" w:rsidRDefault="0064045D" w:rsidP="0064045D">
      <w:pPr>
        <w:adjustRightInd w:val="0"/>
        <w:snapToGrid w:val="0"/>
        <w:spacing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Zhang</w:t>
      </w:r>
      <w:r w:rsidRPr="003B60CE">
        <w:rPr>
          <w:rFonts w:ascii="Book Antiqua" w:eastAsia="SimSun" w:hAnsi="Book Antiqua" w:cs="Times New Roman" w:hint="eastAsia"/>
          <w:sz w:val="24"/>
          <w:szCs w:val="24"/>
        </w:rPr>
        <w:t xml:space="preserve"> CG</w:t>
      </w:r>
      <w:r w:rsidRPr="003B60CE">
        <w:rPr>
          <w:rFonts w:ascii="Book Antiqua" w:eastAsia="SimSun" w:hAnsi="Book Antiqua" w:cs="Times New Roman"/>
          <w:sz w:val="24"/>
          <w:szCs w:val="24"/>
        </w:rPr>
        <w:t>,</w:t>
      </w:r>
      <w:r w:rsidRPr="003B60CE">
        <w:rPr>
          <w:rFonts w:ascii="Book Antiqua" w:eastAsia="SimSun" w:hAnsi="Book Antiqua" w:cs="Times New Roman" w:hint="eastAsia"/>
          <w:sz w:val="24"/>
          <w:szCs w:val="24"/>
        </w:rPr>
        <w:t xml:space="preserve"> </w:t>
      </w:r>
      <w:r w:rsidRPr="003B60CE">
        <w:rPr>
          <w:rFonts w:ascii="Book Antiqua" w:eastAsia="SimSun" w:hAnsi="Book Antiqua" w:cs="Times New Roman"/>
          <w:sz w:val="24"/>
          <w:szCs w:val="24"/>
        </w:rPr>
        <w:t>Zhang</w:t>
      </w:r>
      <w:r w:rsidRPr="003B60CE">
        <w:rPr>
          <w:rFonts w:ascii="Book Antiqua" w:eastAsia="SimSun" w:hAnsi="Book Antiqua" w:cs="Times New Roman" w:hint="eastAsia"/>
          <w:sz w:val="24"/>
          <w:szCs w:val="24"/>
        </w:rPr>
        <w:t xml:space="preserve"> B</w:t>
      </w:r>
      <w:r w:rsidRPr="003B60CE">
        <w:rPr>
          <w:rFonts w:ascii="Book Antiqua" w:eastAsia="SimSun" w:hAnsi="Book Antiqua" w:cs="Times New Roman"/>
          <w:sz w:val="24"/>
          <w:szCs w:val="24"/>
        </w:rPr>
        <w:t>, Deng</w:t>
      </w:r>
      <w:r w:rsidRPr="003B60CE">
        <w:rPr>
          <w:rFonts w:ascii="Book Antiqua" w:eastAsia="SimSun" w:hAnsi="Book Antiqua" w:cs="Times New Roman" w:hint="eastAsia"/>
          <w:sz w:val="24"/>
          <w:szCs w:val="24"/>
        </w:rPr>
        <w:t xml:space="preserve"> WS</w:t>
      </w:r>
      <w:r w:rsidRPr="003B60CE">
        <w:rPr>
          <w:rFonts w:ascii="Book Antiqua" w:eastAsia="SimSun" w:hAnsi="Book Antiqua" w:cs="Times New Roman"/>
          <w:sz w:val="24"/>
          <w:szCs w:val="24"/>
        </w:rPr>
        <w:t>, Duan</w:t>
      </w:r>
      <w:r w:rsidRPr="003B60CE">
        <w:rPr>
          <w:rFonts w:ascii="Book Antiqua" w:eastAsia="SimSun" w:hAnsi="Book Antiqua" w:cs="Times New Roman" w:hint="eastAsia"/>
          <w:sz w:val="24"/>
          <w:szCs w:val="24"/>
        </w:rPr>
        <w:t xml:space="preserve"> M</w:t>
      </w:r>
      <w:r w:rsidRPr="003B60CE">
        <w:rPr>
          <w:rFonts w:ascii="Book Antiqua" w:eastAsia="SimSun" w:hAnsi="Book Antiqua" w:cs="Times New Roman"/>
          <w:sz w:val="24"/>
          <w:szCs w:val="24"/>
        </w:rPr>
        <w:t>, Chen</w:t>
      </w:r>
      <w:r w:rsidRPr="003B60CE">
        <w:rPr>
          <w:rFonts w:ascii="Book Antiqua" w:eastAsia="SimSun" w:hAnsi="Book Antiqua" w:cs="Times New Roman" w:hint="eastAsia"/>
          <w:sz w:val="24"/>
          <w:szCs w:val="24"/>
        </w:rPr>
        <w:t xml:space="preserve"> W</w:t>
      </w:r>
      <w:r w:rsidRPr="003B60CE">
        <w:rPr>
          <w:rFonts w:ascii="Book Antiqua" w:eastAsia="SimSun" w:hAnsi="Book Antiqua" w:cs="Times New Roman"/>
          <w:sz w:val="24"/>
          <w:szCs w:val="24"/>
        </w:rPr>
        <w:t>, Wu</w:t>
      </w:r>
      <w:r w:rsidRPr="003B60CE">
        <w:rPr>
          <w:rFonts w:ascii="Book Antiqua" w:eastAsia="SimSun" w:hAnsi="Book Antiqua" w:cs="Times New Roman" w:hint="eastAsia"/>
          <w:sz w:val="24"/>
          <w:szCs w:val="24"/>
        </w:rPr>
        <w:t xml:space="preserve"> ZY. </w:t>
      </w:r>
      <w:r w:rsidR="004B1076" w:rsidRPr="003B60CE">
        <w:rPr>
          <w:rFonts w:ascii="Book Antiqua" w:eastAsia="SimSun" w:hAnsi="Book Antiqua" w:cs="Times New Roman"/>
          <w:sz w:val="24"/>
          <w:szCs w:val="24"/>
        </w:rPr>
        <w:t>Role of estrogen receptor β selective agonist in ameliorating portal hypertension in rats with CCl</w:t>
      </w:r>
      <w:r w:rsidR="004B1076" w:rsidRPr="003B60CE">
        <w:rPr>
          <w:rFonts w:ascii="Book Antiqua" w:eastAsia="SimSun" w:hAnsi="Book Antiqua" w:cs="Times New Roman"/>
          <w:sz w:val="24"/>
          <w:szCs w:val="24"/>
          <w:vertAlign w:val="subscript"/>
        </w:rPr>
        <w:t>4</w:t>
      </w:r>
      <w:r w:rsidR="004B1076" w:rsidRPr="003B60CE">
        <w:rPr>
          <w:rFonts w:ascii="Book Antiqua" w:eastAsia="SimSun" w:hAnsi="Book Antiqua" w:cs="Times New Roman"/>
          <w:sz w:val="24"/>
          <w:szCs w:val="24"/>
        </w:rPr>
        <w:t>-induced liver cirrhosis</w:t>
      </w:r>
      <w:r w:rsidR="004B1076" w:rsidRPr="003B60CE">
        <w:rPr>
          <w:rFonts w:ascii="Book Antiqua" w:eastAsia="SimSun" w:hAnsi="Book Antiqua" w:cs="Times New Roman" w:hint="eastAsia"/>
          <w:sz w:val="24"/>
          <w:szCs w:val="24"/>
        </w:rPr>
        <w:t>.</w:t>
      </w:r>
      <w:r w:rsidRPr="003B60CE">
        <w:rPr>
          <w:rFonts w:ascii="Book Antiqua" w:eastAsia="SimSun" w:hAnsi="Book Antiqua" w:cs="Times New Roman" w:hint="eastAsia"/>
          <w:sz w:val="24"/>
          <w:szCs w:val="24"/>
        </w:rPr>
        <w:t xml:space="preserve"> </w:t>
      </w:r>
      <w:bookmarkStart w:id="605" w:name="OLE_LINK2756"/>
      <w:bookmarkStart w:id="606" w:name="OLE_LINK2349"/>
      <w:bookmarkStart w:id="607" w:name="OLE_LINK2413"/>
      <w:bookmarkStart w:id="608" w:name="OLE_LINK2287"/>
      <w:bookmarkStart w:id="609" w:name="OLE_LINK2309"/>
      <w:bookmarkStart w:id="610" w:name="OLE_LINK2329"/>
      <w:bookmarkStart w:id="611" w:name="OLE_LINK2285"/>
      <w:bookmarkStart w:id="612" w:name="OLE_LINK2245"/>
      <w:bookmarkStart w:id="613" w:name="OLE_LINK2212"/>
      <w:bookmarkStart w:id="614" w:name="OLE_LINK2178"/>
      <w:bookmarkStart w:id="615" w:name="OLE_LINK2039"/>
      <w:bookmarkStart w:id="616" w:name="OLE_LINK3369"/>
      <w:bookmarkStart w:id="617" w:name="OLE_LINK3314"/>
      <w:bookmarkStart w:id="618" w:name="OLE_LINK2028"/>
      <w:bookmarkStart w:id="619" w:name="OLE_LINK2206"/>
      <w:bookmarkStart w:id="620" w:name="OLE_LINK2158"/>
      <w:bookmarkStart w:id="621" w:name="OLE_LINK2074"/>
      <w:bookmarkStart w:id="622" w:name="OLE_LINK2176"/>
      <w:bookmarkStart w:id="623" w:name="OLE_LINK1942"/>
      <w:bookmarkStart w:id="624" w:name="OLE_LINK1917"/>
      <w:bookmarkStart w:id="625" w:name="OLE_LINK1875"/>
      <w:bookmarkStart w:id="626" w:name="OLE_LINK1869"/>
      <w:bookmarkStart w:id="627" w:name="OLE_LINK1796"/>
      <w:bookmarkStart w:id="628" w:name="OLE_LINK1719"/>
      <w:bookmarkStart w:id="629" w:name="OLE_LINK1802"/>
      <w:bookmarkStart w:id="630" w:name="OLE_LINK1369"/>
      <w:bookmarkStart w:id="631" w:name="OLE_LINK1236"/>
      <w:bookmarkStart w:id="632" w:name="OLE_LINK658"/>
      <w:bookmarkStart w:id="633" w:name="OLE_LINK699"/>
      <w:bookmarkStart w:id="634" w:name="OLE_LINK140"/>
      <w:bookmarkStart w:id="635" w:name="OLE_LINK111"/>
      <w:bookmarkStart w:id="636" w:name="OLE_LINK110"/>
      <w:bookmarkStart w:id="637" w:name="OLE_LINK47"/>
      <w:bookmarkStart w:id="638" w:name="OLE_LINK48"/>
      <w:r w:rsidRPr="003B60CE">
        <w:rPr>
          <w:rFonts w:ascii="Book Antiqua" w:eastAsia="SimSun" w:hAnsi="Book Antiqua" w:cs="Times New Roman"/>
          <w:i/>
          <w:sz w:val="24"/>
          <w:szCs w:val="24"/>
        </w:rPr>
        <w:t xml:space="preserve">World J Gastroenterol </w:t>
      </w:r>
      <w:r w:rsidRPr="003B60CE">
        <w:rPr>
          <w:rFonts w:ascii="Book Antiqua" w:eastAsia="SimSun" w:hAnsi="Book Antiqua" w:cs="Times New Roman"/>
          <w:sz w:val="24"/>
          <w:szCs w:val="24"/>
        </w:rPr>
        <w:t>2016; In press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bookmarkEnd w:id="637"/>
    <w:bookmarkEnd w:id="638"/>
    <w:p w:rsidR="004B1076" w:rsidRPr="003B60CE" w:rsidRDefault="004B1076" w:rsidP="004B1076">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b/>
          <w:bCs/>
          <w:kern w:val="0"/>
          <w:sz w:val="24"/>
          <w:szCs w:val="24"/>
        </w:rPr>
      </w:pPr>
    </w:p>
    <w:p w:rsidR="0064045D" w:rsidRPr="003B60CE" w:rsidRDefault="0064045D">
      <w:pPr>
        <w:widowControl/>
        <w:jc w:val="left"/>
        <w:rPr>
          <w:rFonts w:ascii="Book Antiqua" w:hAnsi="Book Antiqua" w:cs="Times New Roman"/>
          <w:b/>
          <w:bCs/>
          <w:kern w:val="0"/>
          <w:sz w:val="24"/>
          <w:szCs w:val="24"/>
        </w:rPr>
      </w:pPr>
      <w:r w:rsidRPr="003B60CE">
        <w:rPr>
          <w:rFonts w:ascii="Book Antiqua" w:hAnsi="Book Antiqua" w:cs="Times New Roman"/>
          <w:b/>
          <w:bCs/>
          <w:kern w:val="0"/>
          <w:sz w:val="24"/>
          <w:szCs w:val="24"/>
        </w:rPr>
        <w:br w:type="page"/>
      </w:r>
    </w:p>
    <w:p w:rsidR="00AD6F23" w:rsidRPr="003B60CE" w:rsidRDefault="0064045D" w:rsidP="00941FC0">
      <w:pPr>
        <w:autoSpaceDE w:val="0"/>
        <w:autoSpaceDN w:val="0"/>
        <w:adjustRightInd w:val="0"/>
        <w:snapToGrid w:val="0"/>
        <w:spacing w:after="0" w:line="360" w:lineRule="auto"/>
        <w:rPr>
          <w:rFonts w:ascii="Book Antiqua" w:hAnsi="Book Antiqua" w:cs="Times New Roman"/>
          <w:b/>
          <w:bCs/>
          <w:kern w:val="0"/>
          <w:sz w:val="24"/>
          <w:szCs w:val="24"/>
        </w:rPr>
      </w:pPr>
      <w:r w:rsidRPr="003B60CE">
        <w:rPr>
          <w:rFonts w:ascii="Book Antiqua" w:hAnsi="Book Antiqua" w:cs="Times New Roman"/>
          <w:b/>
          <w:bCs/>
          <w:kern w:val="0"/>
          <w:sz w:val="24"/>
          <w:szCs w:val="24"/>
        </w:rPr>
        <w:lastRenderedPageBreak/>
        <w:t>INTRODUCTION</w:t>
      </w:r>
    </w:p>
    <w:p w:rsidR="00A058E2" w:rsidRPr="003B60CE" w:rsidRDefault="00A058E2"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 xml:space="preserve">Increased </w:t>
      </w:r>
      <w:r w:rsidR="0064045D" w:rsidRPr="003B60CE">
        <w:rPr>
          <w:rFonts w:ascii="Book Antiqua" w:eastAsia="SimSun" w:hAnsi="Book Antiqua" w:cs="Times New Roman"/>
          <w:sz w:val="24"/>
          <w:szCs w:val="24"/>
        </w:rPr>
        <w:t>intrahepatic vascular resistance (IHVR)</w:t>
      </w:r>
      <w:r w:rsidR="0064045D" w:rsidRPr="003B60CE">
        <w:rPr>
          <w:rFonts w:ascii="Book Antiqua" w:eastAsia="SimSun" w:hAnsi="Book Antiqua" w:cs="Times New Roman" w:hint="eastAsia"/>
          <w:sz w:val="24"/>
          <w:szCs w:val="24"/>
        </w:rPr>
        <w:t xml:space="preserve"> </w:t>
      </w:r>
      <w:r w:rsidRPr="003B60CE">
        <w:rPr>
          <w:rFonts w:ascii="Book Antiqua" w:eastAsia="SimSun" w:hAnsi="Book Antiqua" w:cs="Times New Roman"/>
          <w:sz w:val="24"/>
          <w:szCs w:val="24"/>
        </w:rPr>
        <w:t xml:space="preserve">to portal blood flow is a major contribution to </w:t>
      </w:r>
      <w:r w:rsidR="0064045D" w:rsidRPr="003B60CE">
        <w:rPr>
          <w:rFonts w:ascii="Book Antiqua" w:eastAsia="SimSun" w:hAnsi="Book Antiqua" w:cs="Times New Roman"/>
          <w:sz w:val="24"/>
          <w:szCs w:val="24"/>
        </w:rPr>
        <w:t xml:space="preserve">portal hypertension (PHT) </w:t>
      </w:r>
      <w:r w:rsidRPr="003B60CE">
        <w:rPr>
          <w:rFonts w:ascii="Book Antiqua" w:eastAsia="SimSun" w:hAnsi="Book Antiqua" w:cs="Times New Roman"/>
          <w:sz w:val="24"/>
          <w:szCs w:val="24"/>
        </w:rPr>
        <w:t>in liver cirrhosis</w:t>
      </w:r>
      <w:r w:rsidR="00BC429B" w:rsidRPr="003B60CE">
        <w:rPr>
          <w:rFonts w:ascii="Book Antiqua" w:eastAsia="SimSun" w:hAnsi="Book Antiqua" w:cs="Times New Roman"/>
          <w:sz w:val="24"/>
          <w:szCs w:val="24"/>
        </w:rPr>
        <w:fldChar w:fldCharType="begin">
          <w:fldData xml:space="preserve">PEVuZE5vdGU+PENpdGU+PEF1dGhvcj5Fa2F0YWtzaW48L0F1dGhvcj48WWVhcj4xOTk5PC9ZZWFy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PEVuZE5vdGU+PENpdGU+PEF1dGhvcj5Fa2F0YWtzaW48L0F1dGhvcj48WWVhcj4xOTk5PC9ZZWFy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1" w:tooltip="Ekataksin, 1999 #259" w:history="1">
        <w:r w:rsidRPr="003B60CE">
          <w:rPr>
            <w:rFonts w:ascii="Book Antiqua" w:eastAsia="SimSun" w:hAnsi="Book Antiqua" w:cs="Times New Roman"/>
            <w:noProof/>
            <w:sz w:val="24"/>
            <w:szCs w:val="24"/>
            <w:vertAlign w:val="superscript"/>
          </w:rPr>
          <w:t>1</w:t>
        </w:r>
      </w:hyperlink>
      <w:r w:rsidR="0064045D" w:rsidRPr="003B60CE">
        <w:rPr>
          <w:rFonts w:ascii="Book Antiqua" w:eastAsia="SimSun" w:hAnsi="Book Antiqua" w:cs="Times New Roman"/>
          <w:noProof/>
          <w:sz w:val="24"/>
          <w:szCs w:val="24"/>
          <w:vertAlign w:val="superscript"/>
        </w:rPr>
        <w:t>,</w:t>
      </w:r>
      <w:hyperlink w:anchor="_ENREF_2" w:tooltip="Gatta, 2008 #322" w:history="1">
        <w:r w:rsidRPr="003B60CE">
          <w:rPr>
            <w:rFonts w:ascii="Book Antiqua" w:eastAsia="SimSun" w:hAnsi="Book Antiqua" w:cs="Times New Roman"/>
            <w:noProof/>
            <w:sz w:val="24"/>
            <w:szCs w:val="24"/>
            <w:vertAlign w:val="superscript"/>
          </w:rPr>
          <w:t>2</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00102BA4" w:rsidRPr="003B60CE">
        <w:rPr>
          <w:rFonts w:ascii="Book Antiqua" w:eastAsia="SimSun" w:hAnsi="Book Antiqua" w:cs="Times New Roman"/>
          <w:sz w:val="24"/>
          <w:szCs w:val="24"/>
        </w:rPr>
        <w:t>, and decreased splanchnic vascular resistance worsens and maintain</w:t>
      </w:r>
      <w:r w:rsidR="0064045D" w:rsidRPr="003B60CE">
        <w:rPr>
          <w:rFonts w:ascii="Book Antiqua" w:eastAsia="SimSun" w:hAnsi="Book Antiqua" w:cs="Times New Roman"/>
          <w:sz w:val="24"/>
          <w:szCs w:val="24"/>
        </w:rPr>
        <w:t>s the increased portal pressure</w:t>
      </w:r>
      <w:r w:rsidR="00BC429B" w:rsidRPr="003B60CE">
        <w:rPr>
          <w:rFonts w:ascii="Book Antiqua" w:eastAsia="SimSun" w:hAnsi="Book Antiqua" w:cs="Times New Roman"/>
          <w:sz w:val="24"/>
          <w:szCs w:val="24"/>
        </w:rPr>
        <w:fldChar w:fldCharType="begin">
          <w:fldData xml:space="preserve">PEVuZE5vdGU+PENpdGU+PEF1dGhvcj5HYXR0YTwvQXV0aG9yPjxZZWFyPjIwMDg8L1llYXI+PFJl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=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PEVuZE5vdGU+PENpdGU+PEF1dGhvcj5HYXR0YTwvQXV0aG9yPjxZZWFyPjIwMDg8L1llYXI+PFJl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=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2" w:tooltip="Gatta, 2008 #322" w:history="1">
        <w:r w:rsidRPr="003B60CE">
          <w:rPr>
            <w:rFonts w:ascii="Book Antiqua" w:eastAsia="SimSun" w:hAnsi="Book Antiqua" w:cs="Times New Roman"/>
            <w:noProof/>
            <w:sz w:val="24"/>
            <w:szCs w:val="24"/>
            <w:vertAlign w:val="superscript"/>
          </w:rPr>
          <w:t>2</w:t>
        </w:r>
      </w:hyperlink>
      <w:r w:rsidR="0064045D" w:rsidRPr="003B60CE">
        <w:rPr>
          <w:rFonts w:ascii="Book Antiqua" w:eastAsia="SimSun" w:hAnsi="Book Antiqua" w:cs="Times New Roman"/>
          <w:noProof/>
          <w:sz w:val="24"/>
          <w:szCs w:val="24"/>
          <w:vertAlign w:val="superscript"/>
        </w:rPr>
        <w:t>,</w:t>
      </w:r>
      <w:hyperlink w:anchor="_ENREF_3" w:tooltip="Hennenberg, 2008 #369" w:history="1">
        <w:r w:rsidRPr="003B60CE">
          <w:rPr>
            <w:rFonts w:ascii="Book Antiqua" w:eastAsia="SimSun" w:hAnsi="Book Antiqua" w:cs="Times New Roman"/>
            <w:noProof/>
            <w:sz w:val="24"/>
            <w:szCs w:val="24"/>
            <w:vertAlign w:val="superscript"/>
          </w:rPr>
          <w:t>3</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00102BA4"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Over the past 20 years, with a keen grasp on hepatic microcirculation, a dynamic component involving changes in hepatic vascular tone has been demonstrated to contribute to IHVR; hence, increas</w:t>
      </w:r>
      <w:r w:rsidR="0064045D" w:rsidRPr="003B60CE">
        <w:rPr>
          <w:rFonts w:ascii="Book Antiqua" w:eastAsia="SimSun" w:hAnsi="Book Antiqua" w:cs="Times New Roman"/>
          <w:sz w:val="24"/>
          <w:szCs w:val="24"/>
        </w:rPr>
        <w:t>ed vascular tone augments IHVR</w:t>
      </w:r>
      <w:r w:rsidRPr="003B60CE">
        <w:rPr>
          <w:rFonts w:ascii="Book Antiqua" w:eastAsia="SimSun" w:hAnsi="Book Antiqua" w:cs="Times New Roman"/>
          <w:sz w:val="24"/>
          <w:szCs w:val="24"/>
        </w:rPr>
        <w:fldChar w:fldCharType="begin">
          <w:fldData xml:space="preserve">PEVuZE5vdGU+PENpdGU+PEF1dGhvcj5HYXJjaWEtUGFnYW48L0F1dGhvcj48WWVhcj4yMDEyPC9Z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</w:fldData>
        </w:fldChar>
      </w:r>
      <w:r w:rsidRPr="003B60CE">
        <w:rPr>
          <w:rFonts w:ascii="Book Antiqua" w:eastAsia="SimSun" w:hAnsi="Book Antiqua" w:cs="Times New Roman"/>
          <w:sz w:val="24"/>
          <w:szCs w:val="24"/>
        </w:rPr>
        <w:instrText xml:space="preserve"> ADDIN EN.CITE </w:instrText>
      </w:r>
      <w:r w:rsidRPr="003B60CE">
        <w:rPr>
          <w:rFonts w:ascii="Book Antiqua" w:eastAsia="SimSun" w:hAnsi="Book Antiqua" w:cs="Times New Roman"/>
          <w:sz w:val="24"/>
          <w:szCs w:val="24"/>
        </w:rPr>
        <w:fldChar w:fldCharType="begin">
          <w:fldData xml:space="preserve">PEVuZE5vdGU+PENpdGU+PEF1dGhvcj5HYXJjaWEtUGFnYW48L0F1dGhvcj48WWVhcj4yMDEyPC9Z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</w:fldData>
        </w:fldChar>
      </w:r>
      <w:r w:rsidRPr="003B60CE">
        <w:rPr>
          <w:rFonts w:ascii="Book Antiqua" w:eastAsia="SimSun" w:hAnsi="Book Antiqua" w:cs="Times New Roman"/>
          <w:sz w:val="24"/>
          <w:szCs w:val="24"/>
        </w:rPr>
        <w:instrText xml:space="preserve"> ADDIN EN.CITE.DATA </w:instrText>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4" w:tooltip="Garcia-Pagan, 2012 #314" w:history="1">
        <w:r w:rsidRPr="003B60CE">
          <w:rPr>
            <w:rFonts w:ascii="Book Antiqua" w:eastAsia="SimSun" w:hAnsi="Book Antiqua" w:cs="Times New Roman"/>
            <w:noProof/>
            <w:sz w:val="24"/>
            <w:szCs w:val="24"/>
            <w:vertAlign w:val="superscript"/>
          </w:rPr>
          <w:t>4</w:t>
        </w:r>
      </w:hyperlink>
      <w:r w:rsidR="0064045D" w:rsidRPr="003B60CE">
        <w:rPr>
          <w:rFonts w:ascii="Book Antiqua" w:eastAsia="SimSun" w:hAnsi="Book Antiqua" w:cs="Times New Roman"/>
          <w:noProof/>
          <w:sz w:val="24"/>
          <w:szCs w:val="24"/>
          <w:vertAlign w:val="superscript"/>
        </w:rPr>
        <w:t>,</w:t>
      </w:r>
      <w:hyperlink w:anchor="_ENREF_5" w:tooltip="Bosch, 2010 #263" w:history="1">
        <w:r w:rsidRPr="003B60CE">
          <w:rPr>
            <w:rFonts w:ascii="Book Antiqua" w:eastAsia="SimSun" w:hAnsi="Book Antiqua" w:cs="Times New Roman"/>
            <w:noProof/>
            <w:sz w:val="24"/>
            <w:szCs w:val="24"/>
            <w:vertAlign w:val="superscript"/>
          </w:rPr>
          <w:t>5</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xml:space="preserve">. Apart from structural changes (fibrosis, vascular remodeling, vascular occlusion, nodule formation), activated </w:t>
      </w:r>
      <w:r w:rsidR="0064045D" w:rsidRPr="003B60CE">
        <w:rPr>
          <w:rFonts w:ascii="Book Antiqua" w:eastAsia="SimSun" w:hAnsi="Book Antiqua" w:cs="Times New Roman"/>
          <w:sz w:val="24"/>
          <w:szCs w:val="24"/>
        </w:rPr>
        <w:t>hepatic stellate cells (HSCs)</w:t>
      </w:r>
      <w:r w:rsidRPr="003B60CE">
        <w:rPr>
          <w:rFonts w:ascii="Book Antiqua" w:eastAsia="SimSun" w:hAnsi="Book Antiqua" w:cs="Times New Roman"/>
          <w:sz w:val="24"/>
          <w:szCs w:val="24"/>
        </w:rPr>
        <w:t>, contraction of intrahepatic vascular smooth muscle cells (VSMCs) and decreased levels of NO vasodilator, all play a critical role in contributing to increased IHVR</w:t>
      </w:r>
      <w:r w:rsidRPr="003B60CE">
        <w:rPr>
          <w:rFonts w:ascii="Book Antiqua" w:eastAsia="SimSun" w:hAnsi="Book Antiqua" w:cs="Times New Roman"/>
          <w:sz w:val="24"/>
          <w:szCs w:val="24"/>
        </w:rPr>
        <w:fldChar w:fldCharType="begin">
          <w:fldData xml:space="preserve">PEVuZE5vdGU+PENpdGU+PEF1dGhvcj5HYXJjaWEtUGFnYW48L0F1dGhvcj48WWVhcj4yMDEyPC9Z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</w:fldData>
        </w:fldChar>
      </w:r>
      <w:r w:rsidRPr="003B60CE">
        <w:rPr>
          <w:rFonts w:ascii="Book Antiqua" w:eastAsia="SimSun" w:hAnsi="Book Antiqua" w:cs="Times New Roman"/>
          <w:sz w:val="24"/>
          <w:szCs w:val="24"/>
        </w:rPr>
        <w:instrText xml:space="preserve"> ADDIN EN.CITE </w:instrText>
      </w:r>
      <w:r w:rsidRPr="003B60CE">
        <w:rPr>
          <w:rFonts w:ascii="Book Antiqua" w:eastAsia="SimSun" w:hAnsi="Book Antiqua" w:cs="Times New Roman"/>
          <w:sz w:val="24"/>
          <w:szCs w:val="24"/>
        </w:rPr>
        <w:fldChar w:fldCharType="begin">
          <w:fldData xml:space="preserve">PEVuZE5vdGU+PENpdGU+PEF1dGhvcj5HYXJjaWEtUGFnYW48L0F1dGhvcj48WWVhcj4yMDEyPC9Z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</w:fldData>
        </w:fldChar>
      </w:r>
      <w:r w:rsidRPr="003B60CE">
        <w:rPr>
          <w:rFonts w:ascii="Book Antiqua" w:eastAsia="SimSun" w:hAnsi="Book Antiqua" w:cs="Times New Roman"/>
          <w:sz w:val="24"/>
          <w:szCs w:val="24"/>
        </w:rPr>
        <w:instrText xml:space="preserve"> ADDIN EN.CITE.DATA </w:instrText>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4" w:tooltip="Garcia-Pagan, 2012 #314" w:history="1">
        <w:r w:rsidRPr="003B60CE">
          <w:rPr>
            <w:rFonts w:ascii="Book Antiqua" w:eastAsia="SimSun" w:hAnsi="Book Antiqua" w:cs="Times New Roman"/>
            <w:noProof/>
            <w:sz w:val="24"/>
            <w:szCs w:val="24"/>
            <w:vertAlign w:val="superscript"/>
          </w:rPr>
          <w:t>4</w:t>
        </w:r>
      </w:hyperlink>
      <w:r w:rsidR="0064045D" w:rsidRPr="003B60CE">
        <w:rPr>
          <w:rFonts w:ascii="Book Antiqua" w:eastAsia="SimSun" w:hAnsi="Book Antiqua" w:cs="Times New Roman"/>
          <w:noProof/>
          <w:sz w:val="24"/>
          <w:szCs w:val="24"/>
          <w:vertAlign w:val="superscript"/>
        </w:rPr>
        <w:t>,</w:t>
      </w:r>
      <w:hyperlink w:anchor="_ENREF_6" w:tooltip="Gracia-Sancho, 2007 #337" w:history="1">
        <w:r w:rsidRPr="003B60CE">
          <w:rPr>
            <w:rFonts w:ascii="Book Antiqua" w:eastAsia="SimSun" w:hAnsi="Book Antiqua" w:cs="Times New Roman"/>
            <w:noProof/>
            <w:sz w:val="24"/>
            <w:szCs w:val="24"/>
            <w:vertAlign w:val="superscript"/>
          </w:rPr>
          <w:t>6</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It is well known that the intrahepatic upregulation of RhoA/ROCK signaling, as well as the inhibition of NO/PKG signalin</w:t>
      </w:r>
      <w:r w:rsidR="0064045D" w:rsidRPr="003B60CE">
        <w:rPr>
          <w:rFonts w:ascii="Book Antiqua" w:eastAsia="SimSun" w:hAnsi="Book Antiqua" w:cs="Times New Roman"/>
          <w:sz w:val="24"/>
          <w:szCs w:val="24"/>
        </w:rPr>
        <w:t>g, contribute to increased IHVR</w:t>
      </w:r>
      <w:r w:rsidRPr="003B60CE">
        <w:rPr>
          <w:rFonts w:ascii="Book Antiqua" w:eastAsia="SimSun" w:hAnsi="Book Antiqua" w:cs="Times New Roman"/>
          <w:sz w:val="24"/>
          <w:szCs w:val="24"/>
        </w:rPr>
        <w:fldChar w:fldCharType="begin">
          <w:fldData xml:space="preserve">PEVuZE5vdGU+PENpdGU+PEF1dGhvcj5aaG91PC9BdXRob3I+PFllYXI+MjAwNjwvWWVhcj48UmVj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cz4yNDItNTM8L3BhZ2VzPjx2b2x1bWU+NDY8L3ZvbHVtZT48bnVtYmVyPjE8L251bWJlcj48a2V5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</w:fldData>
        </w:fldChar>
      </w:r>
      <w:r w:rsidRPr="003B60CE">
        <w:rPr>
          <w:rFonts w:ascii="Book Antiqua" w:eastAsia="SimSun" w:hAnsi="Book Antiqua" w:cs="Times New Roman"/>
          <w:sz w:val="24"/>
          <w:szCs w:val="24"/>
        </w:rPr>
        <w:instrText xml:space="preserve"> ADDIN EN.CITE </w:instrText>
      </w:r>
      <w:r w:rsidRPr="003B60CE">
        <w:rPr>
          <w:rFonts w:ascii="Book Antiqua" w:eastAsia="SimSun" w:hAnsi="Book Antiqua" w:cs="Times New Roman"/>
          <w:sz w:val="24"/>
          <w:szCs w:val="24"/>
        </w:rPr>
        <w:fldChar w:fldCharType="begin">
          <w:fldData xml:space="preserve">PEVuZE5vdGU+PENpdGU+PEF1dGhvcj5aaG91PC9BdXRob3I+PFllYXI+MjAwNjwvWWVhcj48UmVj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cz4yNDItNTM8L3BhZ2VzPjx2b2x1bWU+NDY8L3ZvbHVtZT48bnVtYmVyPjE8L251bWJlcj48a2V5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</w:fldData>
        </w:fldChar>
      </w:r>
      <w:r w:rsidRPr="003B60CE">
        <w:rPr>
          <w:rFonts w:ascii="Book Antiqua" w:eastAsia="SimSun" w:hAnsi="Book Antiqua" w:cs="Times New Roman"/>
          <w:sz w:val="24"/>
          <w:szCs w:val="24"/>
        </w:rPr>
        <w:instrText xml:space="preserve"> ADDIN EN.CITE.DATA </w:instrText>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7" w:tooltip="Zhou, 2006 #837" w:history="1">
        <w:r w:rsidRPr="003B60CE">
          <w:rPr>
            <w:rFonts w:ascii="Book Antiqua" w:eastAsia="SimSun" w:hAnsi="Book Antiqua" w:cs="Times New Roman"/>
            <w:noProof/>
            <w:sz w:val="24"/>
            <w:szCs w:val="24"/>
            <w:vertAlign w:val="superscript"/>
          </w:rPr>
          <w:t>7-9</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Furthermore, the two pathways regulate each other, maintaining the balance between phosphorylation and dephosphorylati</w:t>
      </w:r>
      <w:r w:rsidR="0064045D" w:rsidRPr="003B60CE">
        <w:rPr>
          <w:rFonts w:ascii="Book Antiqua" w:eastAsia="SimSun" w:hAnsi="Book Antiqua" w:cs="Times New Roman"/>
          <w:sz w:val="24"/>
          <w:szCs w:val="24"/>
        </w:rPr>
        <w:t>on of myosin light chains (MLC)</w:t>
      </w:r>
      <w:r w:rsidRPr="003B60CE">
        <w:rPr>
          <w:rFonts w:ascii="Book Antiqua" w:eastAsia="SimSun" w:hAnsi="Book Antiqua" w:cs="Times New Roman"/>
          <w:sz w:val="24"/>
          <w:szCs w:val="24"/>
        </w:rPr>
        <w:fldChar w:fldCharType="begin">
          <w:fldData xml:space="preserve">PEVuZE5vdGU+PENpdGU+PEF1dGhvcj5MdW88L0F1dGhvcj48WWVhcj4yMDEyPC9ZZWFyPjxSZWNO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</w:fldData>
        </w:fldChar>
      </w:r>
      <w:r w:rsidRPr="003B60CE">
        <w:rPr>
          <w:rFonts w:ascii="Book Antiqua" w:eastAsia="SimSun" w:hAnsi="Book Antiqua" w:cs="Times New Roman"/>
          <w:sz w:val="24"/>
          <w:szCs w:val="24"/>
        </w:rPr>
        <w:instrText xml:space="preserve"> ADDIN EN.CITE </w:instrText>
      </w:r>
      <w:r w:rsidRPr="003B60CE">
        <w:rPr>
          <w:rFonts w:ascii="Book Antiqua" w:eastAsia="SimSun" w:hAnsi="Book Antiqua" w:cs="Times New Roman"/>
          <w:sz w:val="24"/>
          <w:szCs w:val="24"/>
        </w:rPr>
        <w:fldChar w:fldCharType="begin">
          <w:fldData xml:space="preserve">PEVuZE5vdGU+PENpdGU+PEF1dGhvcj5MdW88L0F1dGhvcj48WWVhcj4yMDEyPC9ZZWFyPjxSZWNO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</w:fldData>
        </w:fldChar>
      </w:r>
      <w:r w:rsidRPr="003B60CE">
        <w:rPr>
          <w:rFonts w:ascii="Book Antiqua" w:eastAsia="SimSun" w:hAnsi="Book Antiqua" w:cs="Times New Roman"/>
          <w:sz w:val="24"/>
          <w:szCs w:val="24"/>
        </w:rPr>
        <w:instrText xml:space="preserve"> ADDIN EN.CITE.DATA </w:instrText>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9" w:tooltip="Luo, 2012 #839" w:history="1">
        <w:r w:rsidRPr="003B60CE">
          <w:rPr>
            <w:rFonts w:ascii="Book Antiqua" w:eastAsia="SimSun" w:hAnsi="Book Antiqua" w:cs="Times New Roman"/>
            <w:noProof/>
            <w:sz w:val="24"/>
            <w:szCs w:val="24"/>
            <w:vertAlign w:val="superscript"/>
          </w:rPr>
          <w:t>9-11</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Thus the two pathways are crucial therapeutic targets to inhibit the increased IHVR and portal pressure occurring in cirrhosis.</w:t>
      </w:r>
    </w:p>
    <w:p w:rsidR="00A058E2" w:rsidRPr="003B60CE" w:rsidRDefault="00A058E2" w:rsidP="0064045D">
      <w:pPr>
        <w:autoSpaceDE w:val="0"/>
        <w:autoSpaceDN w:val="0"/>
        <w:adjustRightInd w:val="0"/>
        <w:snapToGrid w:val="0"/>
        <w:spacing w:after="0" w:line="360" w:lineRule="auto"/>
        <w:ind w:firstLineChars="100" w:firstLine="240"/>
        <w:rPr>
          <w:rFonts w:ascii="Book Antiqua" w:hAnsi="Book Antiqua" w:cs="Times New Roman"/>
          <w:sz w:val="24"/>
          <w:szCs w:val="24"/>
        </w:rPr>
      </w:pPr>
      <w:r w:rsidRPr="003B60CE">
        <w:rPr>
          <w:rFonts w:ascii="Book Antiqua" w:eastAsia="SimSun" w:hAnsi="Book Antiqua" w:cs="Times New Roman"/>
          <w:sz w:val="24"/>
          <w:szCs w:val="24"/>
        </w:rPr>
        <w:t>Epidemiological studies have reported the male to female ratio among patients with cirrhosis is in the range of 2.3:1–2.6:1; moreover, menopause increases the susc</w:t>
      </w:r>
      <w:r w:rsidR="0064045D" w:rsidRPr="003B60CE">
        <w:rPr>
          <w:rFonts w:ascii="Book Antiqua" w:eastAsia="SimSun" w:hAnsi="Book Antiqua" w:cs="Times New Roman"/>
          <w:sz w:val="24"/>
          <w:szCs w:val="24"/>
        </w:rPr>
        <w:t>eptibility to cirrhosis and PHT</w:t>
      </w:r>
      <w:r w:rsidRPr="003B60CE">
        <w:rPr>
          <w:rFonts w:ascii="Book Antiqua" w:eastAsia="SimSun" w:hAnsi="Book Antiqua" w:cs="Times New Roman"/>
          <w:sz w:val="24"/>
          <w:szCs w:val="24"/>
        </w:rPr>
        <w:fldChar w:fldCharType="begin">
          <w:fldData xml:space="preserve">PEVuZE5vdGU+PENpdGU+PEF1dGhvcj5TaGltaXp1PC9BdXRob3I+PFllYXI+MjAwMzwvWWVhcj48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</w:fldData>
        </w:fldChar>
      </w:r>
      <w:r w:rsidRPr="003B60CE">
        <w:rPr>
          <w:rFonts w:ascii="Book Antiqua" w:eastAsia="SimSun" w:hAnsi="Book Antiqua" w:cs="Times New Roman"/>
          <w:sz w:val="24"/>
          <w:szCs w:val="24"/>
        </w:rPr>
        <w:instrText xml:space="preserve"> ADDIN EN.CITE </w:instrText>
      </w:r>
      <w:r w:rsidRPr="003B60CE">
        <w:rPr>
          <w:rFonts w:ascii="Book Antiqua" w:eastAsia="SimSun" w:hAnsi="Book Antiqua" w:cs="Times New Roman"/>
          <w:sz w:val="24"/>
          <w:szCs w:val="24"/>
        </w:rPr>
        <w:fldChar w:fldCharType="begin">
          <w:fldData xml:space="preserve">PEVuZE5vdGU+PENpdGU+PEF1dGhvcj5TaGltaXp1PC9BdXRob3I+PFllYXI+MjAwMzwvWWVhcj48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</w:fldData>
        </w:fldChar>
      </w:r>
      <w:r w:rsidRPr="003B60CE">
        <w:rPr>
          <w:rFonts w:ascii="Book Antiqua" w:eastAsia="SimSun" w:hAnsi="Book Antiqua" w:cs="Times New Roman"/>
          <w:sz w:val="24"/>
          <w:szCs w:val="24"/>
        </w:rPr>
        <w:instrText xml:space="preserve"> ADDIN EN.CITE.DATA </w:instrText>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12" w:tooltip="Shimizu, 2003 #655" w:history="1">
        <w:r w:rsidRPr="003B60CE">
          <w:rPr>
            <w:rFonts w:ascii="Book Antiqua" w:eastAsia="SimSun" w:hAnsi="Book Antiqua" w:cs="Times New Roman"/>
            <w:noProof/>
            <w:sz w:val="24"/>
            <w:szCs w:val="24"/>
            <w:vertAlign w:val="superscript"/>
          </w:rPr>
          <w:t>12</w:t>
        </w:r>
      </w:hyperlink>
      <w:r w:rsidR="00E3602B" w:rsidRPr="003B60CE">
        <w:rPr>
          <w:rFonts w:ascii="Book Antiqua" w:eastAsia="SimSun" w:hAnsi="Book Antiqua" w:cs="Times New Roman"/>
          <w:noProof/>
          <w:sz w:val="24"/>
          <w:szCs w:val="24"/>
          <w:vertAlign w:val="superscript"/>
        </w:rPr>
        <w:t>,</w:t>
      </w:r>
      <w:hyperlink w:anchor="_ENREF_13" w:tooltip="Shimizu, 2007 #270" w:history="1">
        <w:r w:rsidRPr="003B60CE">
          <w:rPr>
            <w:rFonts w:ascii="Book Antiqua" w:eastAsia="SimSun" w:hAnsi="Book Antiqua" w:cs="Times New Roman"/>
            <w:noProof/>
            <w:sz w:val="24"/>
            <w:szCs w:val="24"/>
            <w:vertAlign w:val="superscript"/>
          </w:rPr>
          <w:t>13</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Animal experiments and clinical trials have provided consistent evidence for the protective effect of endogenous and exogenous estrogen on l</w:t>
      </w:r>
      <w:r w:rsidR="0064045D" w:rsidRPr="003B60CE">
        <w:rPr>
          <w:rFonts w:ascii="Book Antiqua" w:eastAsia="SimSun" w:hAnsi="Book Antiqua" w:cs="Times New Roman"/>
          <w:sz w:val="24"/>
          <w:szCs w:val="24"/>
        </w:rPr>
        <w:t>iver fibrosis</w:t>
      </w:r>
      <w:r w:rsidRPr="003B60CE">
        <w:rPr>
          <w:rFonts w:ascii="Book Antiqua" w:eastAsia="SimSun" w:hAnsi="Book Antiqua" w:cs="Times New Roman"/>
          <w:sz w:val="24"/>
          <w:szCs w:val="24"/>
        </w:rPr>
        <w:fldChar w:fldCharType="begin">
          <w:fldData xml:space="preserve">PEVuZE5vdGU+PENpdGU+PEF1dGhvcj5TaGltaXp1PC9BdXRob3I+PFllYXI+MjAwNzwvWWVhcj48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</w:fldData>
        </w:fldChar>
      </w:r>
      <w:r w:rsidRPr="003B60CE">
        <w:rPr>
          <w:rFonts w:ascii="Book Antiqua" w:eastAsia="SimSun" w:hAnsi="Book Antiqua" w:cs="Times New Roman"/>
          <w:sz w:val="24"/>
          <w:szCs w:val="24"/>
        </w:rPr>
        <w:instrText xml:space="preserve"> ADDIN EN.CITE </w:instrText>
      </w:r>
      <w:r w:rsidRPr="003B60CE">
        <w:rPr>
          <w:rFonts w:ascii="Book Antiqua" w:eastAsia="SimSun" w:hAnsi="Book Antiqua" w:cs="Times New Roman"/>
          <w:sz w:val="24"/>
          <w:szCs w:val="24"/>
        </w:rPr>
        <w:fldChar w:fldCharType="begin">
          <w:fldData xml:space="preserve">PEVuZE5vdGU+PENpdGU+PEF1dGhvcj5TaGltaXp1PC9BdXRob3I+PFllYXI+MjAwNzwvWWVhcj48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</w:fldData>
        </w:fldChar>
      </w:r>
      <w:r w:rsidRPr="003B60CE">
        <w:rPr>
          <w:rFonts w:ascii="Book Antiqua" w:eastAsia="SimSun" w:hAnsi="Book Antiqua" w:cs="Times New Roman"/>
          <w:sz w:val="24"/>
          <w:szCs w:val="24"/>
        </w:rPr>
        <w:instrText xml:space="preserve"> ADDIN EN.CITE.DATA </w:instrText>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12" w:tooltip="Shimizu, 2003 #655" w:history="1">
        <w:r w:rsidRPr="003B60CE">
          <w:rPr>
            <w:rFonts w:ascii="Book Antiqua" w:eastAsia="SimSun" w:hAnsi="Book Antiqua" w:cs="Times New Roman"/>
            <w:noProof/>
            <w:sz w:val="24"/>
            <w:szCs w:val="24"/>
            <w:vertAlign w:val="superscript"/>
          </w:rPr>
          <w:t>12-16</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However, the administration of exogenous estrogen had its</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potential ri</w:t>
      </w:r>
      <w:r w:rsidR="0064045D" w:rsidRPr="003B60CE">
        <w:rPr>
          <w:rFonts w:ascii="Book Antiqua" w:eastAsia="SimSun" w:hAnsi="Book Antiqua" w:cs="Times New Roman"/>
          <w:sz w:val="24"/>
          <w:szCs w:val="24"/>
        </w:rPr>
        <w:t>sks, causing their clinical use</w:t>
      </w:r>
      <w:r w:rsidRPr="003B60CE">
        <w:rPr>
          <w:rFonts w:ascii="Book Antiqua" w:eastAsia="SimSun" w:hAnsi="Book Antiqua" w:cs="Times New Roman"/>
          <w:sz w:val="24"/>
          <w:szCs w:val="24"/>
        </w:rPr>
        <w:fldChar w:fldCharType="begin"/>
      </w:r>
      <w:r w:rsidRPr="003B60CE">
        <w:rPr>
          <w:rFonts w:ascii="Book Antiqua" w:eastAsia="SimSun" w:hAnsi="Book Antiqua" w:cs="Times New Roman"/>
          <w:sz w:val="24"/>
          <w:szCs w:val="24"/>
        </w:rPr>
        <w:instrText xml:space="preserve"> ADDIN EN.CITE &lt;EndNote&gt;&lt;Cite&gt;&lt;Author&gt;Anghel&lt;/Author&gt;&lt;Year&gt;2010&lt;/Year&gt;&lt;RecNum&gt;71&lt;/RecNum&gt;&lt;DisplayText&gt;&lt;style face="superscript"&gt;[17]&lt;/style&gt;&lt;/DisplayText&gt;&lt;record&gt;&lt;rec-number&gt;71&lt;/rec-number&gt;&lt;foreign-keys&gt;&lt;key app="EN" db-id="2wfxd5pdzwrxt2e2d9pvz2dzsezt5tdptwsz"&gt;71&lt;/key&gt;&lt;/foreign-keys&gt;&lt;ref-type name="Journal Article"&gt;17&lt;/ref-type&gt;&lt;contributors&gt;&lt;authors&gt;&lt;author&gt;Anghel, A.&lt;/author&gt;&lt;author&gt;Narita, D.&lt;/author&gt;&lt;author&gt;Seclaman, E.&lt;/author&gt;&lt;author&gt;Popovici, E.&lt;/author&gt;&lt;author&gt;Anghel, M.&lt;/author&gt;&lt;author&gt;Tamas, L.&lt;/author&gt;&lt;/authors&gt;&lt;/contributors&gt;&lt;auth-address&gt;Biochemistry Department, University of Medicine and Pharmacy Victor Babes Timisoara, Eftimie Murgu 2A, Timisoara 300041, Romania.&lt;/auth-address&gt;&lt;titles&gt;&lt;title&gt;Estrogen receptor alpha polymorphisms and the risk of malignancies&lt;/title&gt;&lt;secondary-title&gt;Pathol Oncol Res&lt;/secondary-title&gt;&lt;/titles&gt;&lt;periodical&gt;&lt;full-title&gt;Pathol Oncol Res&lt;/full-title&gt;&lt;/periodical&gt;&lt;pages&gt;485-96&lt;/pages&gt;&lt;volume&gt;16&lt;/volume&gt;&lt;number&gt;4&lt;/number&gt;&lt;edition&gt;2010/04/13&lt;/edition&gt;&lt;keywords&gt;&lt;keyword&gt;Breast Neoplasms/genetics&lt;/keyword&gt;&lt;keyword&gt;Case-Control Studies&lt;/keyword&gt;&lt;keyword&gt;Estrogen Receptor alpha/*genetics&lt;/keyword&gt;&lt;keyword&gt;Female&lt;/keyword&gt;&lt;keyword&gt;Genetic Association Studies&lt;/keyword&gt;&lt;keyword&gt;Genetic Predisposition to Disease&lt;/keyword&gt;&lt;keyword&gt;Humans&lt;/keyword&gt;&lt;keyword&gt;Linkage Disequilibrium&lt;/keyword&gt;&lt;keyword&gt;Male&lt;/keyword&gt;&lt;keyword&gt;Neoplasms/*genetics&lt;/keyword&gt;&lt;keyword&gt;Polymerase Chain Reaction&lt;/keyword&gt;&lt;keyword&gt;Polymorphism, Single Nucleotide&lt;/keyword&gt;&lt;keyword&gt;Risk Factors&lt;/keyword&gt;&lt;/keywords&gt;&lt;dates&gt;&lt;year&gt;2010&lt;/year&gt;&lt;pub-dates&gt;&lt;date&gt;Dec&lt;/date&gt;&lt;/pub-dates&gt;&lt;/dates&gt;&lt;isbn&gt;1532-2807 (Electronic)&amp;#xD;1219-4956 (Linking)&lt;/isbn&gt;&lt;accession-num&gt;20383761&lt;/accession-num&gt;&lt;urls&gt;&lt;related-urls&gt;&lt;url&gt;http://www.ncbi.nlm.nih.gov/pubmed/20383761&lt;/url&gt;&lt;/related-urls&gt;&lt;/urls&gt;&lt;electronic-resource-num&gt;10.1007/s12253-010-9263-9&lt;/electronic-resource-num&gt;&lt;language&gt;eng&lt;/language&gt;&lt;/record&gt;&lt;/Cite&gt;&lt;/EndNote&gt;</w:instrText>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17" w:tooltip="Anghel, 2010 #71" w:history="1">
        <w:r w:rsidRPr="003B60CE">
          <w:rPr>
            <w:rFonts w:ascii="Book Antiqua" w:eastAsia="SimSun" w:hAnsi="Book Antiqua" w:cs="Times New Roman"/>
            <w:noProof/>
            <w:sz w:val="24"/>
            <w:szCs w:val="24"/>
            <w:vertAlign w:val="superscript"/>
          </w:rPr>
          <w:t>17</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xml:space="preserve"> to be impeded. Fortunately, previous studies regarding estrogen receptor (ER) subtypes have indicated that </w:t>
      </w:r>
      <w:r w:rsidR="0064045D" w:rsidRPr="003B60CE">
        <w:rPr>
          <w:rFonts w:ascii="Book Antiqua" w:eastAsia="SimSun" w:hAnsi="Book Antiqua" w:cs="Times New Roman"/>
          <w:sz w:val="24"/>
          <w:szCs w:val="24"/>
        </w:rPr>
        <w:t>estrogen receptor β (ERβ)</w:t>
      </w:r>
      <w:r w:rsidRPr="003B60CE">
        <w:rPr>
          <w:rFonts w:ascii="Book Antiqua" w:eastAsia="SimSun" w:hAnsi="Book Antiqua" w:cs="Times New Roman"/>
          <w:sz w:val="24"/>
          <w:szCs w:val="24"/>
        </w:rPr>
        <w:t xml:space="preserve"> gives rise t</w:t>
      </w:r>
      <w:r w:rsidR="0064045D" w:rsidRPr="003B60CE">
        <w:rPr>
          <w:rFonts w:ascii="Book Antiqua" w:eastAsia="SimSun" w:hAnsi="Book Antiqua" w:cs="Times New Roman"/>
          <w:sz w:val="24"/>
          <w:szCs w:val="24"/>
        </w:rPr>
        <w:t>o few side effects of estrogens</w:t>
      </w:r>
      <w:r w:rsidRPr="003B60CE">
        <w:rPr>
          <w:rFonts w:ascii="Book Antiqua" w:eastAsia="SimSun" w:hAnsi="Book Antiqua" w:cs="Times New Roman"/>
          <w:sz w:val="24"/>
          <w:szCs w:val="24"/>
        </w:rPr>
        <w:fldChar w:fldCharType="begin"/>
      </w:r>
      <w:r w:rsidRPr="003B60CE">
        <w:rPr>
          <w:rFonts w:ascii="Book Antiqua" w:eastAsia="SimSun" w:hAnsi="Book Antiqua" w:cs="Times New Roman"/>
          <w:sz w:val="24"/>
          <w:szCs w:val="24"/>
        </w:rPr>
        <w:instrText xml:space="preserve"> ADDIN EN.CITE &lt;EndNote&gt;&lt;Cite&gt;&lt;Author&gt;Harris&lt;/Author&gt;&lt;Year&gt;2007&lt;/Year&gt;&lt;RecNum&gt;354&lt;/RecNum&gt;&lt;DisplayText&gt;&lt;style face="superscript"&gt;[18]&lt;/style&gt;&lt;/DisplayText&gt;&lt;record&gt;&lt;rec-number&gt;354&lt;/rec-number&gt;&lt;foreign-keys&gt;&lt;key app="EN" db-id="2wfxd5pdzwrxt2e2d9pvz2dzsezt5tdptwsz"&gt;354&lt;/key&gt;&lt;/foreign-keys&gt;&lt;ref-type name="Journal Article"&gt;17&lt;/ref-type&gt;&lt;contributors&gt;&lt;authors&gt;&lt;author&gt;Harris, Heather A.&lt;/author&gt;&lt;/authors&gt;&lt;/contributors&gt;&lt;titles&gt;&lt;title&gt;Estrogen Receptor-β: Recent Lessons fromin VivoStudies&lt;/title&gt;&lt;secondary-title&gt;Molecular Endocrinology&lt;/secondary-title&gt;&lt;/titles&gt;&lt;periodical&gt;&lt;full-title&gt;Molecular Endocrinology&lt;/full-title&gt;&lt;/periodical&gt;&lt;pages&gt;1-13&lt;/pages&gt;&lt;volume&gt;21&lt;/volume&gt;&lt;number&gt;1&lt;/number&gt;&lt;dates&gt;&lt;year&gt;2007&lt;/year&gt;&lt;/dates&gt;&lt;isbn&gt;0888-8809&amp;#xD;1944-9917&lt;/isbn&gt;&lt;urls&gt;&lt;/urls&gt;&lt;electronic-resource-num&gt;10.1210/me.2005-0459&lt;/electronic-resource-num&gt;&lt;/record&gt;&lt;/Cite&gt;&lt;/EndNote&gt;</w:instrText>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18" w:tooltip="Harris, 2007 #354" w:history="1">
        <w:r w:rsidRPr="003B60CE">
          <w:rPr>
            <w:rFonts w:ascii="Book Antiqua" w:eastAsia="SimSun" w:hAnsi="Book Antiqua" w:cs="Times New Roman"/>
            <w:noProof/>
            <w:sz w:val="24"/>
            <w:szCs w:val="24"/>
            <w:vertAlign w:val="superscript"/>
          </w:rPr>
          <w:t>18</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while ERα mediated the majority effects of estrogen on classic estrogen target tissues, as well as their associated side effects</w:t>
      </w:r>
      <w:r w:rsidRPr="003B60CE">
        <w:rPr>
          <w:rFonts w:ascii="Book Antiqua" w:eastAsia="SimSun" w:hAnsi="Book Antiqua" w:cs="Times New Roman"/>
          <w:sz w:val="24"/>
          <w:szCs w:val="24"/>
        </w:rPr>
        <w:fldChar w:fldCharType="begin"/>
      </w:r>
      <w:r w:rsidRPr="003B60CE">
        <w:rPr>
          <w:rFonts w:ascii="Book Antiqua" w:eastAsia="SimSun" w:hAnsi="Book Antiqua" w:cs="Times New Roman"/>
          <w:sz w:val="24"/>
          <w:szCs w:val="24"/>
        </w:rPr>
        <w:instrText xml:space="preserve"> ADDIN EN.CITE &lt;EndNote&gt;&lt;Cite&gt;&lt;Author&gt;Zhao&lt;/Author&gt;&lt;Year&gt;2010&lt;/Year&gt;&lt;RecNum&gt;783&lt;/RecNum&gt;&lt;DisplayText&gt;&lt;style face="superscript"&gt;[19]&lt;/style&gt;&lt;/DisplayText&gt;&lt;record&gt;&lt;rec-number&gt;783&lt;/rec-number&gt;&lt;foreign-keys&gt;&lt;key app="EN" db-id="2wfxd5pdzwrxt2e2d9pvz2dzsezt5tdptwsz"&gt;783&lt;/key&gt;&lt;/foreign-keys&gt;&lt;ref-type name="Journal Article"&gt;17&lt;/ref-type&gt;&lt;contributors&gt;&lt;authors&gt;&lt;author&gt;Zhao, C.&lt;/author&gt;&lt;author&gt;Dahlman-Wright, K.&lt;/author&gt;&lt;author&gt;Gustafsson, J. A.&lt;/author&gt;&lt;/authors&gt;&lt;/contributors&gt;&lt;titles&gt;&lt;title&gt;Estrogen Signaling via Estrogen Receptor  &lt;/title&gt;&lt;secondary-title&gt;Journal of Biological Chemistry&lt;/secondary-title&gt;&lt;/titles&gt;&lt;periodical&gt;&lt;full-title&gt;Journal of Biological Chemistry&lt;/full-title&gt;&lt;/periodical&gt;&lt;pages&gt;39575-39579&lt;/pages&gt;&lt;volume&gt;285&lt;/volume&gt;&lt;number&gt;51&lt;/number&gt;&lt;dates&gt;&lt;year&gt;2010&lt;/year&gt;&lt;/dates&gt;&lt;isbn&gt;0021-9258&amp;#xD;1083-351X&lt;/isbn&gt;&lt;urls&gt;&lt;/urls&gt;&lt;electronic-resource-num&gt;10.1074/jbc.R110.180109&lt;/electronic-resource-num&gt;&lt;/record&gt;&lt;/Cite&gt;&lt;/EndNote&gt;</w:instrText>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19" w:tooltip="Zhao, 2010 #783" w:history="1">
        <w:r w:rsidRPr="003B60CE">
          <w:rPr>
            <w:rFonts w:ascii="Book Antiqua" w:eastAsia="SimSun" w:hAnsi="Book Antiqua" w:cs="Times New Roman"/>
            <w:noProof/>
            <w:sz w:val="24"/>
            <w:szCs w:val="24"/>
            <w:vertAlign w:val="superscript"/>
          </w:rPr>
          <w:t>19</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xml:space="preserve">. Interestingly, high ERβ expression levels and low ERα expression levels were observed in both men’s and women’s normal and fibrotic livers, and HSCs had functional ERβ, rather than ERα, which </w:t>
      </w:r>
      <w:r w:rsidRPr="003B60CE">
        <w:rPr>
          <w:rFonts w:ascii="Book Antiqua" w:eastAsia="SimSun" w:hAnsi="Book Antiqua" w:cs="Times New Roman"/>
          <w:sz w:val="24"/>
          <w:szCs w:val="24"/>
        </w:rPr>
        <w:lastRenderedPageBreak/>
        <w:t>responded dire</w:t>
      </w:r>
      <w:r w:rsidR="0064045D" w:rsidRPr="003B60CE">
        <w:rPr>
          <w:rFonts w:ascii="Book Antiqua" w:eastAsia="SimSun" w:hAnsi="Book Antiqua" w:cs="Times New Roman"/>
          <w:sz w:val="24"/>
          <w:szCs w:val="24"/>
        </w:rPr>
        <w:t>ctly to estradiol (E2) exposure</w:t>
      </w:r>
      <w:r w:rsidRPr="003B60CE">
        <w:rPr>
          <w:rFonts w:ascii="Book Antiqua" w:eastAsia="SimSun" w:hAnsi="Book Antiqua" w:cs="Times New Roman"/>
          <w:sz w:val="24"/>
          <w:szCs w:val="24"/>
        </w:rPr>
        <w:fldChar w:fldCharType="begin">
          <w:fldData xml:space="preserve">PEVuZE5vdGU+PENpdGU+PEF1dGhvcj5aaG91PC9BdXRob3I+PFllYXI+MjAwMTwvWWVhcj48UmVj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</w:fldData>
        </w:fldChar>
      </w:r>
      <w:r w:rsidRPr="003B60CE">
        <w:rPr>
          <w:rFonts w:ascii="Book Antiqua" w:eastAsia="SimSun" w:hAnsi="Book Antiqua" w:cs="Times New Roman"/>
          <w:sz w:val="24"/>
          <w:szCs w:val="24"/>
        </w:rPr>
        <w:instrText xml:space="preserve"> ADDIN EN.CITE </w:instrText>
      </w:r>
      <w:r w:rsidRPr="003B60CE">
        <w:rPr>
          <w:rFonts w:ascii="Book Antiqua" w:eastAsia="SimSun" w:hAnsi="Book Antiqua" w:cs="Times New Roman"/>
          <w:sz w:val="24"/>
          <w:szCs w:val="24"/>
        </w:rPr>
        <w:fldChar w:fldCharType="begin">
          <w:fldData xml:space="preserve">PEVuZE5vdGU+PENpdGU+PEF1dGhvcj5aaG91PC9BdXRob3I+PFllYXI+MjAwMTwvWWVhcj48UmVj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</w:fldData>
        </w:fldChar>
      </w:r>
      <w:r w:rsidRPr="003B60CE">
        <w:rPr>
          <w:rFonts w:ascii="Book Antiqua" w:eastAsia="SimSun" w:hAnsi="Book Antiqua" w:cs="Times New Roman"/>
          <w:sz w:val="24"/>
          <w:szCs w:val="24"/>
        </w:rPr>
        <w:instrText xml:space="preserve"> ADDIN EN.CITE.DATA </w:instrText>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20" w:tooltip="Zhou, 2001 #116" w:history="1">
        <w:r w:rsidRPr="003B60CE">
          <w:rPr>
            <w:rFonts w:ascii="Book Antiqua" w:eastAsia="SimSun" w:hAnsi="Book Antiqua" w:cs="Times New Roman"/>
            <w:noProof/>
            <w:sz w:val="24"/>
            <w:szCs w:val="24"/>
            <w:vertAlign w:val="superscript"/>
          </w:rPr>
          <w:t>20</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xml:space="preserve">. ERβ selective agonists hold the key to producing protective effects of estrogens on liver cirrhosis and PHT, while </w:t>
      </w:r>
      <w:r w:rsidR="0064045D" w:rsidRPr="003B60CE">
        <w:rPr>
          <w:rFonts w:ascii="Book Antiqua" w:eastAsia="SimSun" w:hAnsi="Book Antiqua" w:cs="Times New Roman"/>
          <w:sz w:val="24"/>
          <w:szCs w:val="24"/>
        </w:rPr>
        <w:t>reducing undesired side effects</w:t>
      </w:r>
      <w:r w:rsidRPr="003B60CE">
        <w:rPr>
          <w:rFonts w:ascii="Book Antiqua" w:eastAsia="SimSun" w:hAnsi="Book Antiqua" w:cs="Times New Roman"/>
          <w:sz w:val="24"/>
          <w:szCs w:val="24"/>
        </w:rPr>
        <w:fldChar w:fldCharType="begin"/>
      </w:r>
      <w:r w:rsidRPr="003B60CE">
        <w:rPr>
          <w:rFonts w:ascii="Book Antiqua" w:eastAsia="SimSun" w:hAnsi="Book Antiqua" w:cs="Times New Roman"/>
          <w:sz w:val="24"/>
          <w:szCs w:val="24"/>
        </w:rPr>
        <w:instrText xml:space="preserve"> ADDIN EN.CITE &lt;EndNote&gt;&lt;Cite&gt;&lt;Author&gt;Zhang&lt;/Author&gt;&lt;Year&gt;2013&lt;/Year&gt;&lt;RecNum&gt;145&lt;/RecNum&gt;&lt;DisplayText&gt;&lt;style face="superscript"&gt;[21]&lt;/style&gt;&lt;/DisplayText&gt;&lt;record&gt;&lt;rec-number&gt;145&lt;/rec-number&gt;&lt;foreign-keys&gt;&lt;key app="EN" db-id="2029waw2ffszf2ev9dmvwdt2wt0fd202fdff"&gt;145&lt;/key&gt;&lt;/foreign-keys&gt;&lt;ref-type name="Journal Article"&gt;17&lt;/ref-type&gt;&lt;contributors&gt;&lt;authors&gt;&lt;author&gt;Zhang, B.&lt;/author&gt;&lt;author&gt;Wu, Z. Y.&lt;/author&gt;&lt;/authors&gt;&lt;/contributors&gt;&lt;auth-address&gt;Department of General Surgery, Renji Hospital, Shanghai Jiao Tong University School of Medicine, Shanghai, China.&lt;/auth-address&gt;&lt;titles&gt;&lt;title&gt;Estrogen derivatives: novel therapeutic agents for liver cirrhosis and portal hypertension&lt;/title&gt;&lt;secondary-title&gt;Eur J Gastroenterol Hepatol&lt;/secondary-title&gt;&lt;/titles&gt;&lt;periodical&gt;&lt;full-title&gt;Eur J Gastroenterol Hepatol&lt;/full-title&gt;&lt;/periodical&gt;&lt;pages&gt;263-70&lt;/pages&gt;&lt;volume&gt;25&lt;/volume&gt;&lt;number&gt;3&lt;/number&gt;&lt;edition&gt;2012/10/30&lt;/edition&gt;&lt;keywords&gt;&lt;keyword&gt;Animals&lt;/keyword&gt;&lt;keyword&gt;Antihypertensive Agents/adverse effects/*therapeutic use&lt;/keyword&gt;&lt;keyword&gt;Drug Design&lt;/keyword&gt;&lt;keyword&gt;Estrogens/adverse effects/*therapeutic use&lt;/keyword&gt;&lt;keyword&gt;Female&lt;/keyword&gt;&lt;keyword&gt;Humans&lt;/keyword&gt;&lt;keyword&gt;Hypertension, Portal/*drug therapy/epidemiology/metabolism&lt;/keyword&gt;&lt;keyword&gt;Liver Cirrhosis/*drug therapy/epidemiology/metabolism&lt;/keyword&gt;&lt;keyword&gt;Male&lt;/keyword&gt;&lt;keyword&gt;Receptors, Estrogen/drug effects/metabolism&lt;/keyword&gt;&lt;keyword&gt;Selective Estrogen Receptor Modulators/adverse effects/*therapeutic use&lt;/keyword&gt;&lt;keyword&gt;Sex Factors&lt;/keyword&gt;&lt;keyword&gt;Signal Transduction/drug effects&lt;/keyword&gt;&lt;/keywords&gt;&lt;dates&gt;&lt;year&gt;2013&lt;/year&gt;&lt;pub-dates&gt;&lt;date&gt;Mar&lt;/date&gt;&lt;/pub-dates&gt;&lt;/dates&gt;&lt;isbn&gt;1473-5687 (Electronic)&amp;#xD;0954-691X (Linking)&lt;/isbn&gt;&lt;accession-num&gt;23104204&lt;/accession-num&gt;&lt;urls&gt;&lt;related-urls&gt;&lt;url&gt;http://www.ncbi.nlm.nih.gov/pubmed/23104204&lt;/url&gt;&lt;/related-urls&gt;&lt;/urls&gt;&lt;electronic-resource-num&gt;10.1097/MEG.0b013e32835ab5dc&lt;/electronic-resource-num&gt;&lt;language&gt;eng&lt;/language&gt;&lt;/record&gt;&lt;/Cite&gt;&lt;/EndNote&gt;</w:instrText>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21" w:tooltip="Zhang, 2013 #145" w:history="1">
        <w:r w:rsidRPr="003B60CE">
          <w:rPr>
            <w:rFonts w:ascii="Book Antiqua" w:eastAsia="SimSun" w:hAnsi="Book Antiqua" w:cs="Times New Roman"/>
            <w:noProof/>
            <w:sz w:val="24"/>
            <w:szCs w:val="24"/>
            <w:vertAlign w:val="superscript"/>
          </w:rPr>
          <w:t>21</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w:t>
      </w:r>
    </w:p>
    <w:p w:rsidR="00A058E2" w:rsidRPr="003B60CE" w:rsidRDefault="00A058E2" w:rsidP="0064045D">
      <w:pPr>
        <w:autoSpaceDE w:val="0"/>
        <w:autoSpaceDN w:val="0"/>
        <w:adjustRightInd w:val="0"/>
        <w:snapToGrid w:val="0"/>
        <w:spacing w:after="0" w:line="360" w:lineRule="auto"/>
        <w:ind w:firstLineChars="100" w:firstLine="240"/>
        <w:rPr>
          <w:rFonts w:ascii="Book Antiqua" w:eastAsia="SimSun" w:hAnsi="Book Antiqua" w:cs="Times New Roman"/>
          <w:sz w:val="24"/>
          <w:szCs w:val="24"/>
        </w:rPr>
      </w:pPr>
      <w:r w:rsidRPr="003B60CE">
        <w:rPr>
          <w:rFonts w:ascii="Book Antiqua" w:eastAsia="SimSun" w:hAnsi="Book Antiqua" w:cs="Times New Roman"/>
          <w:sz w:val="24"/>
          <w:szCs w:val="24"/>
        </w:rPr>
        <w:t>Therefore, this paper investigates the effect of diarylpropionitrile (DPN), an ERβ selective agonist, on the intrahepatic RhoA/ROCK and NO/PKG pathways, and on hepatic hemodynamics systemically as well.</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64045D" w:rsidP="00941FC0">
      <w:pPr>
        <w:autoSpaceDE w:val="0"/>
        <w:autoSpaceDN w:val="0"/>
        <w:adjustRightInd w:val="0"/>
        <w:snapToGrid w:val="0"/>
        <w:spacing w:after="0" w:line="360" w:lineRule="auto"/>
        <w:rPr>
          <w:rFonts w:ascii="Book Antiqua" w:eastAsia="SimSun" w:hAnsi="Book Antiqua" w:cs="Times New Roman"/>
          <w:b/>
          <w:sz w:val="24"/>
          <w:szCs w:val="24"/>
        </w:rPr>
      </w:pPr>
      <w:r w:rsidRPr="003B60CE">
        <w:rPr>
          <w:rFonts w:ascii="Book Antiqua" w:eastAsia="SimSun" w:hAnsi="Book Antiqua" w:cs="Times New Roman"/>
          <w:b/>
          <w:sz w:val="24"/>
          <w:szCs w:val="24"/>
        </w:rPr>
        <w:t>MATERIALS AND METHODS</w:t>
      </w: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Animals</w:t>
      </w:r>
    </w:p>
    <w:p w:rsidR="00AD6F23" w:rsidRPr="003B60CE" w:rsidRDefault="00A058E2"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Female SD rats - initially weighed 180-200 g - were acquired from the Laboratory Animal Center (School of Medicine, Shanghai Jiao Tong University, China). Under the constant temperature of 21</w:t>
      </w:r>
      <w:r w:rsidR="001C0BA8" w:rsidRPr="003B60CE">
        <w:rPr>
          <w:rFonts w:ascii="Book Antiqua" w:eastAsia="SimSun" w:hAnsi="Book Antiqua" w:cs="Times New Roman" w:hint="eastAsia"/>
          <w:sz w:val="24"/>
          <w:szCs w:val="24"/>
        </w:rPr>
        <w:t xml:space="preserve"> </w:t>
      </w:r>
      <w:r w:rsidRPr="003B60CE">
        <w:rPr>
          <w:rFonts w:ascii="SimSun" w:eastAsia="SimSun" w:hAnsi="SimSun" w:cs="SimSun" w:hint="eastAsia"/>
          <w:sz w:val="24"/>
          <w:szCs w:val="24"/>
        </w:rPr>
        <w:t>℃</w:t>
      </w:r>
      <w:r w:rsidRPr="003B60CE">
        <w:rPr>
          <w:rFonts w:ascii="Book Antiqua" w:eastAsia="SimSun" w:hAnsi="Book Antiqua" w:cs="Times New Roman"/>
          <w:sz w:val="24"/>
          <w:szCs w:val="24"/>
        </w:rPr>
        <w:t>, rats were exposed to a cycle where light : darkness was equal to 12:12, and accessed to water and standard rat chow. All animal experiments conformed to guidelines on caring and using lab animals which were review by the</w:t>
      </w:r>
      <w:r w:rsidR="00102BA4" w:rsidRPr="003B60CE">
        <w:rPr>
          <w:rFonts w:ascii="Book Antiqua" w:eastAsia="SimSun" w:hAnsi="Book Antiqua" w:cs="Times New Roman"/>
          <w:sz w:val="24"/>
          <w:szCs w:val="24"/>
        </w:rPr>
        <w:t xml:space="preserve"> the </w:t>
      </w:r>
      <w:r w:rsidR="00C81A27" w:rsidRPr="003B60CE">
        <w:rPr>
          <w:rFonts w:ascii="Book Antiqua" w:eastAsia="SimSun" w:hAnsi="Book Antiqua" w:cs="Times New Roman"/>
          <w:sz w:val="24"/>
          <w:szCs w:val="24"/>
        </w:rPr>
        <w:t xml:space="preserve">Research Ethics </w:t>
      </w:r>
      <w:r w:rsidR="00531758" w:rsidRPr="003B60CE">
        <w:rPr>
          <w:rFonts w:ascii="Book Antiqua" w:eastAsia="SimSun" w:hAnsi="Book Antiqua" w:cs="Times New Roman"/>
          <w:sz w:val="24"/>
          <w:szCs w:val="24"/>
        </w:rPr>
        <w:t xml:space="preserve">Committee of Renji </w:t>
      </w:r>
      <w:r w:rsidR="009B45CF" w:rsidRPr="003B60CE">
        <w:rPr>
          <w:rFonts w:ascii="Book Antiqua" w:eastAsia="SimSun" w:hAnsi="Book Antiqua" w:cs="Times New Roman"/>
          <w:sz w:val="24"/>
          <w:szCs w:val="24"/>
        </w:rPr>
        <w:t xml:space="preserve">Hospital </w:t>
      </w:r>
      <w:r w:rsidR="00EA0C8A" w:rsidRPr="003B60CE">
        <w:rPr>
          <w:rFonts w:ascii="Book Antiqua" w:eastAsia="SimSun" w:hAnsi="Book Antiqua" w:cs="Times New Roman"/>
          <w:sz w:val="24"/>
          <w:szCs w:val="24"/>
        </w:rPr>
        <w:t>(NO. RJ-20151211)</w:t>
      </w:r>
      <w:r w:rsidR="00B80F75" w:rsidRPr="003B60CE">
        <w:rPr>
          <w:rFonts w:ascii="Book Antiqua" w:eastAsia="SimSun" w:hAnsi="Book Antiqua" w:cs="Times New Roman"/>
          <w:sz w:val="24"/>
          <w:szCs w:val="24"/>
        </w:rPr>
        <w:t>.</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Treatment regimens</w:t>
      </w:r>
    </w:p>
    <w:p w:rsidR="00AD6F23" w:rsidRPr="003B60CE" w:rsidRDefault="00A058E2"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Rats were assigned to a sham-operated control group (</w:t>
      </w:r>
      <w:r w:rsidR="002219C9" w:rsidRPr="003B60CE">
        <w:rPr>
          <w:rFonts w:ascii="Book Antiqua" w:eastAsia="SimSun" w:hAnsi="Book Antiqua" w:cs="Times New Roman"/>
          <w:i/>
          <w:sz w:val="24"/>
          <w:szCs w:val="24"/>
        </w:rPr>
        <w:t>n =</w:t>
      </w:r>
      <w:r w:rsidRPr="003B60CE">
        <w:rPr>
          <w:rFonts w:ascii="Book Antiqua" w:eastAsia="SimSun" w:hAnsi="Book Antiqua" w:cs="Times New Roman"/>
          <w:sz w:val="24"/>
          <w:szCs w:val="24"/>
        </w:rPr>
        <w:t xml:space="preserve"> 15) or an ovariectomized (OVX) group (</w:t>
      </w:r>
      <w:r w:rsidR="002219C9" w:rsidRPr="003B60CE">
        <w:rPr>
          <w:rFonts w:ascii="Book Antiqua" w:eastAsia="SimSun" w:hAnsi="Book Antiqua" w:cs="Times New Roman"/>
          <w:i/>
          <w:sz w:val="24"/>
          <w:szCs w:val="24"/>
        </w:rPr>
        <w:t>n =</w:t>
      </w:r>
      <w:r w:rsidRPr="003B60CE">
        <w:rPr>
          <w:rFonts w:ascii="Book Antiqua" w:eastAsia="SimSun" w:hAnsi="Book Antiqua" w:cs="Times New Roman"/>
          <w:sz w:val="24"/>
          <w:szCs w:val="24"/>
        </w:rPr>
        <w:t xml:space="preserve"> 45) in a random way. The rats were intraperitoneally injected with ketamine (100 mg/kg per body weight) and Xylacine (12 mg/kg per body weight) anesthesia. The surgical procedure was performed from a midline back incision and both ovaries were removed. The control group received the same incisions and the two ovaries were explored but not excised. The animals were allowed 2 </w:t>
      </w:r>
      <w:r w:rsidR="002219C9" w:rsidRPr="003B60CE">
        <w:rPr>
          <w:rFonts w:ascii="Book Antiqua" w:eastAsia="SimSun" w:hAnsi="Book Antiqua" w:cs="Times New Roman" w:hint="eastAsia"/>
          <w:sz w:val="24"/>
          <w:szCs w:val="24"/>
        </w:rPr>
        <w:t>wk</w:t>
      </w:r>
      <w:r w:rsidRPr="003B60CE">
        <w:rPr>
          <w:rFonts w:ascii="Book Antiqua" w:eastAsia="SimSun" w:hAnsi="Book Antiqua" w:cs="Times New Roman"/>
          <w:sz w:val="24"/>
          <w:szCs w:val="24"/>
        </w:rPr>
        <w:t xml:space="preserve"> for recovery. OVX rats were divided into three groups with fifteen in each, as below</w:t>
      </w:r>
      <w:r w:rsidR="00102BA4" w:rsidRPr="003B60CE">
        <w:rPr>
          <w:rFonts w:ascii="Book Antiqua" w:eastAsia="SimSun" w:hAnsi="Book Antiqua" w:cs="Times New Roman"/>
          <w:sz w:val="24"/>
          <w:szCs w:val="24"/>
        </w:rPr>
        <w:t>: OVX</w:t>
      </w:r>
      <w:r w:rsidR="00E521DF"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w:t>
      </w:r>
      <w:r w:rsidR="00E521DF"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CCl</w:t>
      </w:r>
      <w:r w:rsidR="00BC429B" w:rsidRPr="003B60CE">
        <w:rPr>
          <w:rFonts w:ascii="Book Antiqua" w:eastAsia="SimSun" w:hAnsi="Book Antiqua" w:cs="Times New Roman"/>
          <w:sz w:val="24"/>
          <w:szCs w:val="24"/>
          <w:vertAlign w:val="subscript"/>
        </w:rPr>
        <w:t>4</w:t>
      </w:r>
      <w:r w:rsidR="00102BA4" w:rsidRPr="003B60CE">
        <w:rPr>
          <w:rFonts w:ascii="Book Antiqua" w:eastAsia="SimSun" w:hAnsi="Book Antiqua" w:cs="Times New Roman"/>
          <w:sz w:val="24"/>
          <w:szCs w:val="24"/>
        </w:rPr>
        <w:t xml:space="preserve"> group, OVX</w:t>
      </w:r>
      <w:r w:rsidR="00E521DF"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w:t>
      </w:r>
      <w:r w:rsidR="00E521DF"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CCl</w:t>
      </w:r>
      <w:r w:rsidR="00BC429B" w:rsidRPr="003B60CE">
        <w:rPr>
          <w:rFonts w:ascii="Book Antiqua" w:eastAsia="SimSun" w:hAnsi="Book Antiqua" w:cs="Times New Roman"/>
          <w:sz w:val="24"/>
          <w:szCs w:val="24"/>
          <w:vertAlign w:val="subscript"/>
        </w:rPr>
        <w:t>4</w:t>
      </w:r>
      <w:r w:rsidR="00E521DF"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w:t>
      </w:r>
      <w:r w:rsidR="00E521DF"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DPN group and OVX</w:t>
      </w:r>
      <w:r w:rsidR="00E521DF"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w:t>
      </w:r>
      <w:r w:rsidR="00E521DF"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CCl</w:t>
      </w:r>
      <w:r w:rsidR="00BC429B" w:rsidRPr="003B60CE">
        <w:rPr>
          <w:rFonts w:ascii="Book Antiqua" w:eastAsia="SimSun" w:hAnsi="Book Antiqua" w:cs="Times New Roman"/>
          <w:sz w:val="24"/>
          <w:szCs w:val="24"/>
          <w:vertAlign w:val="subscript"/>
        </w:rPr>
        <w:t>4</w:t>
      </w:r>
      <w:r w:rsidR="00E521DF"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w:t>
      </w:r>
      <w:r w:rsidR="00E521DF"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DPN</w:t>
      </w:r>
      <w:r w:rsidR="00E521DF"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w:t>
      </w:r>
      <w:r w:rsidR="00E521DF"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PHTPP group.</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CCl</w:t>
      </w:r>
      <w:r w:rsidR="00BC429B" w:rsidRPr="003B60CE">
        <w:rPr>
          <w:rFonts w:ascii="Book Antiqua" w:eastAsia="SimSun" w:hAnsi="Book Antiqua" w:cs="Times New Roman"/>
          <w:b/>
          <w:i/>
          <w:sz w:val="24"/>
          <w:szCs w:val="24"/>
          <w:vertAlign w:val="subscript"/>
        </w:rPr>
        <w:t>4</w:t>
      </w:r>
      <w:r w:rsidRPr="003B60CE">
        <w:rPr>
          <w:rFonts w:ascii="Book Antiqua" w:eastAsia="SimSun" w:hAnsi="Book Antiqua" w:cs="Times New Roman"/>
          <w:b/>
          <w:i/>
          <w:sz w:val="24"/>
          <w:szCs w:val="24"/>
        </w:rPr>
        <w:t xml:space="preserve"> administration</w:t>
      </w:r>
    </w:p>
    <w:p w:rsidR="00AD6F23" w:rsidRPr="003B60CE" w:rsidRDefault="00A058E2" w:rsidP="00941FC0">
      <w:pPr>
        <w:autoSpaceDE w:val="0"/>
        <w:autoSpaceDN w:val="0"/>
        <w:adjustRightInd w:val="0"/>
        <w:snapToGrid w:val="0"/>
        <w:spacing w:after="0" w:line="360" w:lineRule="auto"/>
        <w:rPr>
          <w:rFonts w:ascii="Book Antiqua" w:eastAsia="SimSun" w:hAnsi="Book Antiqua" w:cs="Times New Roman"/>
          <w:sz w:val="24"/>
          <w:szCs w:val="24"/>
        </w:rPr>
      </w:pPr>
      <w:bookmarkStart w:id="639" w:name="OLE_LINK34"/>
      <w:r w:rsidRPr="003B60CE">
        <w:rPr>
          <w:rFonts w:ascii="Book Antiqua" w:eastAsia="SimSun" w:hAnsi="Book Antiqua" w:cs="Times New Roman"/>
          <w:sz w:val="24"/>
          <w:szCs w:val="24"/>
        </w:rPr>
        <w:t>The rats needed to weigh and administer mixed food on a daily basis. For the OVX + CCl</w:t>
      </w:r>
      <w:r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 xml:space="preserve"> group, the subcutaneous injection at a dose of 4 mL/kg was </w:t>
      </w:r>
      <w:r w:rsidRPr="003B60CE">
        <w:rPr>
          <w:rFonts w:ascii="Book Antiqua" w:eastAsia="SimSun" w:hAnsi="Book Antiqua" w:cs="Times New Roman"/>
          <w:sz w:val="24"/>
          <w:szCs w:val="24"/>
        </w:rPr>
        <w:lastRenderedPageBreak/>
        <w:t>conducted twice a week while doubling dosage for the first injection, as 400 mL/L CCl</w:t>
      </w:r>
      <w:r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 xml:space="preserve"> with olive oil need to be done. After 14-16 </w:t>
      </w:r>
      <w:r w:rsidR="002219C9" w:rsidRPr="003B60CE">
        <w:rPr>
          <w:rFonts w:ascii="Book Antiqua" w:eastAsia="SimSun" w:hAnsi="Book Antiqua" w:cs="Times New Roman" w:hint="eastAsia"/>
          <w:sz w:val="24"/>
          <w:szCs w:val="24"/>
        </w:rPr>
        <w:t>mo</w:t>
      </w:r>
      <w:r w:rsidRPr="003B60CE">
        <w:rPr>
          <w:rFonts w:ascii="Book Antiqua" w:eastAsia="SimSun" w:hAnsi="Book Antiqua" w:cs="Times New Roman"/>
          <w:sz w:val="24"/>
          <w:szCs w:val="24"/>
        </w:rPr>
        <w:t>, this procedure led to micro nodular cirrhosis with PHT. In addition to this, the OVX + CCl</w:t>
      </w:r>
      <w:r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 xml:space="preserve"> + DPN group was treated subcutaneously with 30 nmo</w:t>
      </w:r>
      <w:r w:rsidR="002219C9" w:rsidRPr="003B60CE">
        <w:rPr>
          <w:rFonts w:ascii="Book Antiqua" w:eastAsia="SimSun" w:hAnsi="Book Antiqua" w:cs="Times New Roman" w:hint="eastAsia"/>
          <w:sz w:val="24"/>
          <w:szCs w:val="24"/>
        </w:rPr>
        <w:t>l</w:t>
      </w:r>
      <w:r w:rsidRPr="003B60CE">
        <w:rPr>
          <w:rFonts w:ascii="Book Antiqua" w:eastAsia="SimSun" w:hAnsi="Book Antiqua" w:cs="Times New Roman"/>
          <w:sz w:val="24"/>
          <w:szCs w:val="24"/>
        </w:rPr>
        <w:t>/100 g DPN in 1 mL dimethyl sulfoxide (DMSO), twice weekly. Along with CCl</w:t>
      </w:r>
      <w:r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 xml:space="preserve"> and DPN, the OVX + CCl</w:t>
      </w:r>
      <w:r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 xml:space="preserve"> + DPN + PHTPP group also received 30 nmol/100 g PHTPP in 1 mL DMSO, twice weekly. The control group was injected with 1 mL DMSO, twice weekly. After 14 to 16 </w:t>
      </w:r>
      <w:r w:rsidR="002219C9" w:rsidRPr="003B60CE">
        <w:rPr>
          <w:rFonts w:ascii="Book Antiqua" w:eastAsia="SimSun" w:hAnsi="Book Antiqua" w:cs="Times New Roman" w:hint="eastAsia"/>
          <w:sz w:val="24"/>
          <w:szCs w:val="24"/>
        </w:rPr>
        <w:t>mo</w:t>
      </w:r>
      <w:r w:rsidR="0048201B"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CCl</w:t>
      </w:r>
      <w:r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 xml:space="preserve"> and drug injections w</w:t>
      </w:r>
      <w:r w:rsidR="0048201B" w:rsidRPr="003B60CE">
        <w:rPr>
          <w:rFonts w:ascii="Book Antiqua" w:eastAsia="SimSun" w:hAnsi="Book Antiqua" w:cs="Times New Roman"/>
          <w:sz w:val="24"/>
          <w:szCs w:val="24"/>
        </w:rPr>
        <w:t>ere</w:t>
      </w:r>
      <w:r w:rsidRPr="003B60CE">
        <w:rPr>
          <w:rFonts w:ascii="Book Antiqua" w:eastAsia="SimSun" w:hAnsi="Book Antiqua" w:cs="Times New Roman"/>
          <w:sz w:val="24"/>
          <w:szCs w:val="24"/>
        </w:rPr>
        <w:t xml:space="preserve"> stopped within six days prior to the start of experiments. Although there were 15 rats in each group at the beginning of the study, the number of the rats decreased to 11, 13 and 12 in the OVX + CCl</w:t>
      </w:r>
      <w:r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 OVX + DPN + CCl</w:t>
      </w:r>
      <w:r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 xml:space="preserve"> and OVX + DPN + PHTPP + CCl</w:t>
      </w:r>
      <w:r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 xml:space="preserve"> groups, respectively, due to death caused by illness. Five rats from each group were sacrificed for tissue harvesting. Sample livers were kept in formaldehyde or snap-frozen by liquid nitrogen under the temperature of -80</w:t>
      </w:r>
      <w:r w:rsidR="00B27FA2">
        <w:rPr>
          <w:rFonts w:ascii="Book Antiqua" w:eastAsia="SimSun" w:hAnsi="Book Antiqua" w:cs="Times New Roman" w:hint="eastAsia"/>
          <w:sz w:val="24"/>
          <w:szCs w:val="24"/>
        </w:rPr>
        <w:t xml:space="preserve"> </w:t>
      </w:r>
      <w:r w:rsidRPr="003B60CE">
        <w:rPr>
          <w:rFonts w:ascii="SimSun" w:eastAsia="SimSun" w:hAnsi="SimSun" w:cs="SimSun" w:hint="eastAsia"/>
          <w:sz w:val="24"/>
          <w:szCs w:val="24"/>
        </w:rPr>
        <w:t>℃</w:t>
      </w:r>
      <w:r w:rsidRPr="003B60CE">
        <w:rPr>
          <w:rFonts w:ascii="Book Antiqua" w:eastAsia="SimSun" w:hAnsi="Book Antiqua" w:cs="Times New Roman"/>
          <w:sz w:val="24"/>
          <w:szCs w:val="24"/>
        </w:rPr>
        <w:t>. The mesenteric arteries were used to detect mesenteric arteriole reactivity. The other rats were used for hemodynamic studies and their blood was used to analyze biochemical parameters.</w:t>
      </w:r>
      <w:r w:rsidRPr="003B60CE" w:rsidDel="007E70CC">
        <w:rPr>
          <w:rFonts w:ascii="Book Antiqua" w:eastAsia="SimSun" w:hAnsi="Book Antiqua" w:cs="Times New Roman"/>
          <w:sz w:val="24"/>
          <w:szCs w:val="24"/>
        </w:rPr>
        <w:t xml:space="preserve"> </w:t>
      </w:r>
      <w:bookmarkEnd w:id="639"/>
    </w:p>
    <w:p w:rsidR="002219C9" w:rsidRPr="003B60CE" w:rsidRDefault="002219C9"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Hemodynamic studies</w:t>
      </w:r>
    </w:p>
    <w:p w:rsidR="00A058E2" w:rsidRPr="003B60CE" w:rsidRDefault="00A058E2"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 xml:space="preserve">When rats were used ketamine anesthesia (100 mg/kg, imp), in a median laparotomy, a PE-50 catheter was inserted into a small ileocaecal vein and guided to the portal vein to measure portal pressure (PP). A PE-50 catheter was introduced to a left femoral artery to measure </w:t>
      </w:r>
      <w:r w:rsidR="004B1076" w:rsidRPr="003B60CE">
        <w:rPr>
          <w:rFonts w:ascii="Book Antiqua" w:eastAsia="SimSun" w:hAnsi="Book Antiqua" w:cs="Times New Roman"/>
          <w:sz w:val="24"/>
          <w:szCs w:val="24"/>
        </w:rPr>
        <w:t>mean arterial pressure (MAP)</w:t>
      </w:r>
      <w:r w:rsidRPr="003B60CE">
        <w:rPr>
          <w:rFonts w:ascii="Book Antiqua" w:eastAsia="SimSun" w:hAnsi="Book Antiqua" w:cs="Times New Roman"/>
          <w:sz w:val="24"/>
          <w:szCs w:val="24"/>
        </w:rPr>
        <w:t>. An additional PE-50 catheter was inserted from a right carotid artery leading to the left ventricle, which was used for microsphere injection. The femoral artery catheters and the portal vein were in connection with a pressure transducer (M100613, U.S. Philips Corporation). The PP and MAP were recorded on a multi-channel recorder (COLIN, BP508, Japan). The zero reference point referred to the spot of 1 cm above the operating table.</w:t>
      </w:r>
      <w:r w:rsidRPr="003B60CE" w:rsidDel="007E70CC">
        <w:rPr>
          <w:rFonts w:ascii="Book Antiqua" w:eastAsia="SimSun" w:hAnsi="Book Antiqua" w:cs="Times New Roman"/>
          <w:sz w:val="24"/>
          <w:szCs w:val="24"/>
        </w:rPr>
        <w:t xml:space="preserve"> </w:t>
      </w:r>
    </w:p>
    <w:p w:rsidR="00AD6F23" w:rsidRPr="003B60CE" w:rsidRDefault="00A058E2" w:rsidP="004E2B20">
      <w:pPr>
        <w:autoSpaceDE w:val="0"/>
        <w:autoSpaceDN w:val="0"/>
        <w:adjustRightInd w:val="0"/>
        <w:snapToGrid w:val="0"/>
        <w:spacing w:after="0" w:line="360" w:lineRule="auto"/>
        <w:ind w:firstLineChars="100" w:firstLine="240"/>
        <w:rPr>
          <w:rFonts w:ascii="Book Antiqua" w:eastAsia="SimSun" w:hAnsi="Book Antiqua" w:cs="Times New Roman"/>
          <w:sz w:val="24"/>
          <w:szCs w:val="24"/>
        </w:rPr>
      </w:pPr>
      <w:r w:rsidRPr="003B60CE">
        <w:rPr>
          <w:rFonts w:ascii="Book Antiqua" w:eastAsia="SimSun" w:hAnsi="Book Antiqua" w:cs="Times New Roman"/>
          <w:sz w:val="24"/>
          <w:szCs w:val="24"/>
        </w:rPr>
        <w:t xml:space="preserve">The Dye-Trak® microsphere technique was performed as per previous prescription. Briefly, the 1-min withdrawal (0.65 mL/min) of a reference </w:t>
      </w:r>
      <w:r w:rsidRPr="003B60CE">
        <w:rPr>
          <w:rFonts w:ascii="Book Antiqua" w:eastAsia="SimSun" w:hAnsi="Book Antiqua" w:cs="Times New Roman"/>
          <w:sz w:val="24"/>
          <w:szCs w:val="24"/>
        </w:rPr>
        <w:lastRenderedPageBreak/>
        <w:t>sample was conducted with a continuous extraction pump (ALC-IP900, shanghai, china). Suspending in the solutions of 0.3 mL saline with</w:t>
      </w:r>
      <w:r w:rsidR="004E2B20" w:rsidRPr="003B60CE">
        <w:rPr>
          <w:rFonts w:ascii="Book Antiqua" w:eastAsia="SimSun" w:hAnsi="Book Antiqua" w:cs="Times New Roman"/>
          <w:sz w:val="24"/>
          <w:szCs w:val="24"/>
        </w:rPr>
        <w:t xml:space="preserve"> 0.05% Tween, approximately 300</w:t>
      </w:r>
      <w:r w:rsidRPr="003B60CE">
        <w:rPr>
          <w:rFonts w:ascii="Book Antiqua" w:eastAsia="SimSun" w:hAnsi="Book Antiqua" w:cs="Times New Roman"/>
          <w:sz w:val="24"/>
          <w:szCs w:val="24"/>
        </w:rPr>
        <w:t xml:space="preserve">000 yellow microspheres of 15.5 μm in diameter (Triton Technologies, San Diego, California, USA) was injected into the left ventricle within 10 s of starting blood withdrawal. Suspending in a solution as same as yellow </w:t>
      </w:r>
      <w:r w:rsidR="004E2B20" w:rsidRPr="003B60CE">
        <w:rPr>
          <w:rFonts w:ascii="Book Antiqua" w:eastAsia="SimSun" w:hAnsi="Book Antiqua" w:cs="Times New Roman"/>
          <w:sz w:val="24"/>
          <w:szCs w:val="24"/>
        </w:rPr>
        <w:t>ones, 150</w:t>
      </w:r>
      <w:r w:rsidR="004E2B20" w:rsidRPr="003B60CE">
        <w:rPr>
          <w:rFonts w:ascii="Book Antiqua" w:eastAsia="SimSun" w:hAnsi="Book Antiqua" w:cs="Times New Roman" w:hint="eastAsia"/>
          <w:sz w:val="24"/>
          <w:szCs w:val="24"/>
        </w:rPr>
        <w:t>0</w:t>
      </w:r>
      <w:r w:rsidRPr="003B60CE">
        <w:rPr>
          <w:rFonts w:ascii="Book Antiqua" w:eastAsia="SimSun" w:hAnsi="Book Antiqua" w:cs="Times New Roman"/>
          <w:sz w:val="24"/>
          <w:szCs w:val="24"/>
        </w:rPr>
        <w:t>00 blue microspheres was injected into an ileocaecal vein within 30 s to evaluate mesenteric portal-systemic shunt volume. Ten minutes later, the rats were sacrificed by injecting KCl intravenously. The blood and tissue samples were assimilated by a portion of 3.8 mL of 5.3 M KOH and 0.5 mL Tween 80, and were subsequently boiled for 1 h. Then ready samples were processed by vortex and filtering with Whatman Nucleopore filters (Whatman International, Maidstone, UK). Colors were extracted from the filtered microspheres by using 0.2 mL dimethyl formamide and measured by the absorption spectrophotometry. Hemodynamic parameters were measured and calculate</w:t>
      </w:r>
      <w:r w:rsidR="00E3602B" w:rsidRPr="003B60CE">
        <w:rPr>
          <w:rFonts w:ascii="Book Antiqua" w:eastAsia="SimSun" w:hAnsi="Book Antiqua" w:cs="Times New Roman"/>
          <w:sz w:val="24"/>
          <w:szCs w:val="24"/>
        </w:rPr>
        <w:t>d according to standard methods</w:t>
      </w:r>
      <w:r w:rsidRPr="003B60CE">
        <w:rPr>
          <w:rFonts w:ascii="Book Antiqua" w:eastAsia="SimSun" w:hAnsi="Book Antiqua" w:cs="Times New Roman"/>
          <w:sz w:val="24"/>
          <w:szCs w:val="24"/>
        </w:rPr>
        <w:fldChar w:fldCharType="begin">
          <w:fldData xml:space="preserve">PEVuZE5vdGU+PENpdGU+PEF1dGhvcj5Nb2xlZGE8L0F1dGhvcj48WWVhcj4yMDExPC9ZZWFyPjxS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</w:fldData>
        </w:fldChar>
      </w:r>
      <w:r w:rsidRPr="003B60CE">
        <w:rPr>
          <w:rFonts w:ascii="Book Antiqua" w:eastAsia="SimSun" w:hAnsi="Book Antiqua" w:cs="Times New Roman"/>
          <w:sz w:val="24"/>
          <w:szCs w:val="24"/>
        </w:rPr>
        <w:instrText xml:space="preserve"> ADDIN EN.CITE </w:instrText>
      </w:r>
      <w:r w:rsidRPr="003B60CE">
        <w:rPr>
          <w:rFonts w:ascii="Book Antiqua" w:eastAsia="SimSun" w:hAnsi="Book Antiqua" w:cs="Times New Roman"/>
          <w:sz w:val="24"/>
          <w:szCs w:val="24"/>
        </w:rPr>
        <w:fldChar w:fldCharType="begin">
          <w:fldData xml:space="preserve">PEVuZE5vdGU+PENpdGU+PEF1dGhvcj5Nb2xlZGE8L0F1dGhvcj48WWVhcj4yMDExPC9ZZWFyPjxS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</w:fldData>
        </w:fldChar>
      </w:r>
      <w:r w:rsidRPr="003B60CE">
        <w:rPr>
          <w:rFonts w:ascii="Book Antiqua" w:eastAsia="SimSun" w:hAnsi="Book Antiqua" w:cs="Times New Roman"/>
          <w:sz w:val="24"/>
          <w:szCs w:val="24"/>
        </w:rPr>
        <w:instrText xml:space="preserve"> ADDIN EN.CITE.DATA </w:instrText>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22" w:tooltip="Moleda, 2011 #524" w:history="1">
        <w:r w:rsidRPr="003B60CE">
          <w:rPr>
            <w:rFonts w:ascii="Book Antiqua" w:eastAsia="SimSun" w:hAnsi="Book Antiqua" w:cs="Times New Roman"/>
            <w:noProof/>
            <w:sz w:val="24"/>
            <w:szCs w:val="24"/>
            <w:vertAlign w:val="superscript"/>
          </w:rPr>
          <w:t>22</w:t>
        </w:r>
      </w:hyperlink>
      <w:r w:rsidR="00E3602B" w:rsidRPr="003B60CE">
        <w:rPr>
          <w:rFonts w:ascii="Book Antiqua" w:eastAsia="SimSun" w:hAnsi="Book Antiqua" w:cs="Times New Roman"/>
          <w:noProof/>
          <w:sz w:val="24"/>
          <w:szCs w:val="24"/>
          <w:vertAlign w:val="superscript"/>
        </w:rPr>
        <w:t>,</w:t>
      </w:r>
      <w:hyperlink w:anchor="_ENREF_23" w:tooltip="Trebicka, 2008 #159" w:history="1">
        <w:r w:rsidRPr="003B60CE">
          <w:rPr>
            <w:rFonts w:ascii="Book Antiqua" w:eastAsia="SimSun" w:hAnsi="Book Antiqua" w:cs="Times New Roman"/>
            <w:noProof/>
            <w:sz w:val="24"/>
            <w:szCs w:val="24"/>
            <w:vertAlign w:val="superscript"/>
          </w:rPr>
          <w:t>23</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xml:space="preserve">. Afterwards, with the software of Triton Technologies, cardiac output and organ blood flow were calculated and expressed based on 100 g per body weight. Splanchnic perfusion pressure was obtained by deducting PP from MAP. Splanchnic vascular resistance was rated by the splanchnic perfusion pressure to the splanchnic blood flow. Mesenteric portal-systemic shunt flow was derived from the fraction in the lung out of total injected blue microspheres. Hepatic portal-vascular resistance was obtained by gastrointestinal and splenic perfusion sum dividing PP, and deducting the mesenteric portal-systemic shunt flow. Systemic vascular resistance (SVR) was defined with the ratio of MAP to cardiac output. </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Histological and immunochemical assessment</w:t>
      </w:r>
    </w:p>
    <w:p w:rsidR="00A058E2" w:rsidRPr="003B60CE" w:rsidRDefault="007D1866"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In the assessment, H</w:t>
      </w:r>
      <w:r w:rsidR="00A058E2" w:rsidRPr="003B60CE">
        <w:rPr>
          <w:rFonts w:ascii="Book Antiqua" w:eastAsia="SimSun" w:hAnsi="Book Antiqua" w:cs="Times New Roman"/>
          <w:sz w:val="24"/>
          <w:szCs w:val="24"/>
        </w:rPr>
        <w:t>E, immunohistochemical, and trichrome collagen staining were applied to examine liver sections (4 mm) on glass slides with silane-coating. Liver sections were evaluated randomly by an accomplished liver pathologist yet unfamiliar with animal groups.</w:t>
      </w:r>
    </w:p>
    <w:p w:rsidR="00A058E2" w:rsidRPr="003B60CE" w:rsidRDefault="00A058E2" w:rsidP="00E8197E">
      <w:pPr>
        <w:autoSpaceDE w:val="0"/>
        <w:autoSpaceDN w:val="0"/>
        <w:adjustRightInd w:val="0"/>
        <w:snapToGrid w:val="0"/>
        <w:spacing w:after="0" w:line="360" w:lineRule="auto"/>
        <w:ind w:firstLineChars="100" w:firstLine="240"/>
        <w:rPr>
          <w:rFonts w:ascii="Book Antiqua" w:eastAsia="SimSun" w:hAnsi="Book Antiqua" w:cs="Times New Roman"/>
          <w:sz w:val="24"/>
          <w:szCs w:val="24"/>
        </w:rPr>
      </w:pPr>
      <w:r w:rsidRPr="003B60CE">
        <w:rPr>
          <w:rFonts w:ascii="Book Antiqua" w:eastAsia="SimSun" w:hAnsi="Book Antiqua" w:cs="Times New Roman"/>
          <w:sz w:val="24"/>
          <w:szCs w:val="24"/>
        </w:rPr>
        <w:lastRenderedPageBreak/>
        <w:t xml:space="preserve">For immunohistochemistry, the concentration of 1:200 (phosphor-Thr18/Ser19-PML) or 1:100 (α-SMA) were used as a primary antibody (Cell Signaling Technology, Danvers, MA) to incubate liver sections, after the incubation in the streptavidin–peroxidase complex. Peroxidase conjugates were then viewed in the diaminobenzidine (DAB) solution. Afterwards, the prepared livers were processed by hematoxylin counterstaining and then covered with a plate. </w:t>
      </w:r>
    </w:p>
    <w:p w:rsidR="00AD6F23" w:rsidRPr="003B60CE" w:rsidRDefault="00A058E2" w:rsidP="00174CB7">
      <w:pPr>
        <w:autoSpaceDE w:val="0"/>
        <w:autoSpaceDN w:val="0"/>
        <w:adjustRightInd w:val="0"/>
        <w:snapToGrid w:val="0"/>
        <w:spacing w:after="0" w:line="360" w:lineRule="auto"/>
        <w:ind w:firstLineChars="100" w:firstLine="240"/>
        <w:rPr>
          <w:rFonts w:ascii="Book Antiqua" w:eastAsia="SimSun" w:hAnsi="Book Antiqua" w:cs="Times New Roman"/>
          <w:sz w:val="24"/>
          <w:szCs w:val="24"/>
        </w:rPr>
      </w:pPr>
      <w:r w:rsidRPr="003B60CE">
        <w:rPr>
          <w:rFonts w:ascii="Book Antiqua" w:eastAsia="SimSun" w:hAnsi="Book Antiqua" w:cs="Times New Roman"/>
          <w:sz w:val="24"/>
          <w:szCs w:val="24"/>
        </w:rPr>
        <w:t>Collagen contents were quantified using Masson’s trichrome collagen stain, and the Masson-stained areas are reported to be its ratio to the total area. The positive areas were analyzed using Image J software. The liver sections were then averagely valued among five rats from each group.</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 xml:space="preserve">Quantitative RT-PCR </w:t>
      </w:r>
    </w:p>
    <w:p w:rsidR="00A058E2" w:rsidRPr="003B60CE" w:rsidRDefault="00A058E2"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An array of processes need to be done, including separating RNA from 30 mg shock-frozen hepatic tissue by TRIzol (Invitrogen), using MMLV reverse transcriptase (Invitrogen) to perform, conducting quantitative RT-PCR (qRT-PCR) with Platinum SYBR Green qPCR SuperMix-UDG (Invitrogen), and preparing primers and probes for RT-PCR by Primer Express Software (Applied Biosystems, Foster City, CA). 18S</w:t>
      </w:r>
      <w:r w:rsidR="00174CB7" w:rsidRPr="003B60CE">
        <w:rPr>
          <w:rFonts w:ascii="Book Antiqua" w:eastAsia="SimSun" w:hAnsi="Book Antiqua" w:cs="Times New Roman" w:hint="eastAsia"/>
          <w:sz w:val="24"/>
          <w:szCs w:val="24"/>
        </w:rPr>
        <w:t xml:space="preserve"> </w:t>
      </w:r>
      <w:r w:rsidRPr="003B60CE">
        <w:rPr>
          <w:rFonts w:ascii="Book Antiqua" w:eastAsia="SimSun" w:hAnsi="Book Antiqua" w:cs="Times New Roman"/>
          <w:sz w:val="24"/>
          <w:szCs w:val="24"/>
        </w:rPr>
        <w:t>rRNA was used for the endogenous control. The used primer sequences were the following: GAPDH, (Forward) GGAGTCCACTGGCGTCTTC and (Reverse) GGCATTGCTGATGATCTTGAGG; RhoA, (Forward) GGCAGAGATATGGCAAACAGG and (Reverse) TCCGTCTTTGGTCTTTGCTGA; ROCK-II, (Forward) CCCGATCATCCCCTAGAACC and (Reverse) TTGGAGCAAGCTGTCGACTG.</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 xml:space="preserve">Western </w:t>
      </w:r>
      <w:r w:rsidR="00E8197E" w:rsidRPr="003B60CE">
        <w:rPr>
          <w:rFonts w:ascii="Book Antiqua" w:eastAsia="SimSun" w:hAnsi="Book Antiqua" w:cs="Times New Roman"/>
          <w:b/>
          <w:i/>
          <w:sz w:val="24"/>
          <w:szCs w:val="24"/>
        </w:rPr>
        <w:t>blotting and antibodies</w:t>
      </w:r>
    </w:p>
    <w:p w:rsidR="00A058E2" w:rsidRPr="003B60CE" w:rsidRDefault="00A058E2"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 xml:space="preserve">Shock-frozen section samples were processed with homogenization in buffer, which contains 25 mM Tris/HCl, 5 mM ethylenediamine tetraacetic acid, 10 μM phenylmethanesulfonyl fluoride, 1 mM benzamidine, and 10 μg/mL </w:t>
      </w:r>
      <w:r w:rsidRPr="003B60CE">
        <w:rPr>
          <w:rFonts w:ascii="Book Antiqua" w:eastAsia="SimSun" w:hAnsi="Book Antiqua" w:cs="Times New Roman"/>
          <w:sz w:val="24"/>
          <w:szCs w:val="24"/>
        </w:rPr>
        <w:lastRenderedPageBreak/>
        <w:t>leupeptin. Liver samples were put in the buffer for dilution. Homogenate protein concentrations were identified within the BCA Protein Assay kit (Beyotime, Haimen, China). Samples (40 μg of protein/lane) were assayed by SDS-PAGE (15% gels for RhoA and p-MLC; 8% for ROCK, iNOS, eNOS, and p-eNOS; and 10% for moesin, p-moesin, VASP, p-VASP, and α-SMA). After electrophoresis, protein was shifted under the effect of a 250 mA current for 1.5 h to a polyvinylidene difluoride membrane which was stemmed by 5% BSA for 2 h and treated as below in primary antibodies under the temperature of 4°C for one night: DAPDH, ERβ, α-SMA, iNOS, eNOS, p-eNOS (Ser</w:t>
      </w:r>
      <w:r w:rsidRPr="003B60CE">
        <w:rPr>
          <w:rFonts w:ascii="Book Antiqua" w:eastAsia="SimSun" w:hAnsi="Book Antiqua" w:cs="Times New Roman"/>
          <w:sz w:val="24"/>
          <w:szCs w:val="24"/>
          <w:vertAlign w:val="superscript"/>
        </w:rPr>
        <w:t>1177</w:t>
      </w:r>
      <w:r w:rsidRPr="003B60CE">
        <w:rPr>
          <w:rFonts w:ascii="Book Antiqua" w:eastAsia="SimSun" w:hAnsi="Book Antiqua" w:cs="Times New Roman"/>
          <w:sz w:val="24"/>
          <w:szCs w:val="24"/>
        </w:rPr>
        <w:t>) from Abcam (Cambridge, UK); RhoA, ROCKII, moesin, p-moesin (Thr</w:t>
      </w:r>
      <w:r w:rsidRPr="003B60CE">
        <w:rPr>
          <w:rFonts w:ascii="Book Antiqua" w:eastAsia="SimSun" w:hAnsi="Book Antiqua" w:cs="Times New Roman"/>
          <w:sz w:val="24"/>
          <w:szCs w:val="24"/>
          <w:vertAlign w:val="superscript"/>
        </w:rPr>
        <w:t>558</w:t>
      </w:r>
      <w:r w:rsidRPr="003B60CE">
        <w:rPr>
          <w:rFonts w:ascii="Book Antiqua" w:eastAsia="SimSun" w:hAnsi="Book Antiqua" w:cs="Times New Roman"/>
          <w:sz w:val="24"/>
          <w:szCs w:val="24"/>
        </w:rPr>
        <w:t>), VASP, p-VASP (Ser</w:t>
      </w:r>
      <w:r w:rsidRPr="003B60CE">
        <w:rPr>
          <w:rFonts w:ascii="Book Antiqua" w:eastAsia="SimSun" w:hAnsi="Book Antiqua" w:cs="Times New Roman"/>
          <w:sz w:val="24"/>
          <w:szCs w:val="24"/>
          <w:vertAlign w:val="superscript"/>
        </w:rPr>
        <w:t>239</w:t>
      </w:r>
      <w:r w:rsidRPr="003B60CE">
        <w:rPr>
          <w:rFonts w:ascii="Book Antiqua" w:eastAsia="SimSun" w:hAnsi="Book Antiqua" w:cs="Times New Roman"/>
          <w:sz w:val="24"/>
          <w:szCs w:val="24"/>
        </w:rPr>
        <w:t>), MLC, p-MLC (</w:t>
      </w:r>
      <w:r w:rsidR="00556E96" w:rsidRPr="003B60CE">
        <w:rPr>
          <w:rFonts w:ascii="Book Antiqua" w:eastAsia="SimSun" w:hAnsi="Book Antiqua" w:cs="Times New Roman"/>
          <w:sz w:val="24"/>
          <w:szCs w:val="24"/>
        </w:rPr>
        <w:t>Thr</w:t>
      </w:r>
      <w:r w:rsidR="00556E96" w:rsidRPr="003B60CE">
        <w:rPr>
          <w:rFonts w:ascii="Book Antiqua" w:eastAsia="SimSun" w:hAnsi="Book Antiqua" w:cs="Times New Roman"/>
          <w:sz w:val="24"/>
          <w:szCs w:val="24"/>
          <w:vertAlign w:val="superscript"/>
        </w:rPr>
        <w:t>18</w:t>
      </w:r>
      <w:r w:rsidR="00556E96" w:rsidRPr="003B60CE">
        <w:rPr>
          <w:rFonts w:ascii="Book Antiqua" w:eastAsia="SimSun" w:hAnsi="Book Antiqua" w:cs="Times New Roman"/>
          <w:sz w:val="24"/>
          <w:szCs w:val="24"/>
        </w:rPr>
        <w:t>/Ser</w:t>
      </w:r>
      <w:r w:rsidR="00556E96" w:rsidRPr="003B60CE">
        <w:rPr>
          <w:rFonts w:ascii="Book Antiqua" w:eastAsia="SimSun" w:hAnsi="Book Antiqua" w:cs="Times New Roman"/>
          <w:sz w:val="24"/>
          <w:szCs w:val="24"/>
          <w:vertAlign w:val="superscript"/>
        </w:rPr>
        <w:t>19</w:t>
      </w:r>
      <w:r w:rsidRPr="003B60CE">
        <w:rPr>
          <w:rFonts w:ascii="Book Antiqua" w:eastAsia="SimSun" w:hAnsi="Book Antiqua" w:cs="Times New Roman"/>
          <w:sz w:val="24"/>
          <w:szCs w:val="24"/>
        </w:rPr>
        <w:t>), from Santa Cruz Biotechnology (Santa Cruz, CA). The membrane was then processed for 1 h in appropriate secondary antibodies (Abcam) at a 1:5000 dilution. Fluorescent signals were detected by an Odyssey Imaging System (Li-Cor Biosciences, Lincoln, NE). GAPDH served as an internal control.</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Assessment of PKG, R</w:t>
      </w:r>
      <w:r w:rsidR="002E77C2" w:rsidRPr="003B60CE">
        <w:rPr>
          <w:rFonts w:ascii="Book Antiqua" w:eastAsia="SimSun" w:hAnsi="Book Antiqua" w:cs="Times New Roman"/>
          <w:b/>
          <w:i/>
          <w:sz w:val="24"/>
          <w:szCs w:val="24"/>
        </w:rPr>
        <w:t>OCK</w:t>
      </w:r>
      <w:r w:rsidRPr="003B60CE">
        <w:rPr>
          <w:rFonts w:ascii="Book Antiqua" w:eastAsia="SimSun" w:hAnsi="Book Antiqua" w:cs="Times New Roman"/>
          <w:b/>
          <w:i/>
          <w:sz w:val="24"/>
          <w:szCs w:val="24"/>
        </w:rPr>
        <w:t xml:space="preserve"> and MLC activity</w:t>
      </w:r>
    </w:p>
    <w:p w:rsidR="007B21F1" w:rsidRPr="003B60CE" w:rsidRDefault="007B21F1"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PKG activity was assessed and indicated by the phosphorylation level of endo</w:t>
      </w:r>
      <w:r w:rsidR="001E5FFF" w:rsidRPr="003B60CE">
        <w:rPr>
          <w:rFonts w:ascii="Book Antiqua" w:eastAsia="SimSun" w:hAnsi="Book Antiqua" w:cs="Times New Roman"/>
          <w:sz w:val="24"/>
          <w:szCs w:val="24"/>
        </w:rPr>
        <w:t>genous substrate VASP at Ser239</w:t>
      </w:r>
      <w:r w:rsidRPr="003B60CE">
        <w:rPr>
          <w:rFonts w:ascii="Book Antiqua" w:eastAsia="SimSun" w:hAnsi="Book Antiqua" w:cs="Times New Roman"/>
          <w:sz w:val="24"/>
          <w:szCs w:val="24"/>
        </w:rPr>
        <w:fldChar w:fldCharType="begin">
          <w:fldData xml:space="preserve">PEVuZE5vdGU+PENpdGU+PEF1dGhvcj5Nb2xlZGE8L0F1dGhvcj48WWVhcj4yMDExPC9ZZWFyPjxS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ZnVsbC10aXRsZT48YWJici0xPkd1dDwvYWJici0xPjwvYWx0LXBlcmlvZGljYWw+PHBhZ2VzPjEx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PHBhZ2VzPjI0Mi01MzwvcGFnZXM+PHZvbHVtZT40Njwvdm9sdW1lPjxudW1iZXI+MTwvbnVtYmVy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==
</w:fldData>
        </w:fldChar>
      </w:r>
      <w:r w:rsidRPr="003B60CE">
        <w:rPr>
          <w:rFonts w:ascii="Book Antiqua" w:eastAsia="SimSun" w:hAnsi="Book Antiqua" w:cs="Times New Roman"/>
          <w:sz w:val="24"/>
          <w:szCs w:val="24"/>
        </w:rPr>
        <w:instrText xml:space="preserve"> ADDIN EN.CITE </w:instrText>
      </w:r>
      <w:r w:rsidRPr="003B60CE">
        <w:rPr>
          <w:rFonts w:ascii="Book Antiqua" w:eastAsia="SimSun" w:hAnsi="Book Antiqua" w:cs="Times New Roman"/>
          <w:sz w:val="24"/>
          <w:szCs w:val="24"/>
        </w:rPr>
        <w:fldChar w:fldCharType="begin">
          <w:fldData xml:space="preserve">PEVuZE5vdGU+PENpdGU+PEF1dGhvcj5Nb2xlZGE8L0F1dGhvcj48WWVhcj4yMDExPC9ZZWFyPjxS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ZnVsbC10aXRsZT48YWJici0xPkd1dDwvYWJici0xPjwvYWx0LXBlcmlvZGljYWw+PHBhZ2VzPjEx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PHBhZ2VzPjI0Mi01MzwvcGFnZXM+PHZvbHVtZT40Njwvdm9sdW1lPjxudW1iZXI+MTwvbnVtYmVy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==
</w:fldData>
        </w:fldChar>
      </w:r>
      <w:r w:rsidRPr="003B60CE">
        <w:rPr>
          <w:rFonts w:ascii="Book Antiqua" w:eastAsia="SimSun" w:hAnsi="Book Antiqua" w:cs="Times New Roman"/>
          <w:sz w:val="24"/>
          <w:szCs w:val="24"/>
        </w:rPr>
        <w:instrText xml:space="preserve"> ADDIN EN.CITE.DATA </w:instrText>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8" w:tooltip="Trebicka, 2007 #813" w:history="1">
        <w:r w:rsidRPr="003B60CE">
          <w:rPr>
            <w:rFonts w:ascii="Book Antiqua" w:eastAsia="SimSun" w:hAnsi="Book Antiqua" w:cs="Times New Roman"/>
            <w:noProof/>
            <w:sz w:val="24"/>
            <w:szCs w:val="24"/>
            <w:vertAlign w:val="superscript"/>
          </w:rPr>
          <w:t>8</w:t>
        </w:r>
      </w:hyperlink>
      <w:r w:rsidR="001E5FFF" w:rsidRPr="003B60CE">
        <w:rPr>
          <w:rFonts w:ascii="Book Antiqua" w:eastAsia="SimSun" w:hAnsi="Book Antiqua" w:cs="Times New Roman"/>
          <w:noProof/>
          <w:sz w:val="24"/>
          <w:szCs w:val="24"/>
          <w:vertAlign w:val="superscript"/>
        </w:rPr>
        <w:t>,</w:t>
      </w:r>
      <w:hyperlink w:anchor="_ENREF_24" w:tooltip="Moleda, 2011 #841" w:history="1">
        <w:r w:rsidRPr="003B60CE">
          <w:rPr>
            <w:rFonts w:ascii="Book Antiqua" w:eastAsia="SimSun" w:hAnsi="Book Antiqua" w:cs="Times New Roman"/>
            <w:noProof/>
            <w:sz w:val="24"/>
            <w:szCs w:val="24"/>
            <w:vertAlign w:val="superscript"/>
          </w:rPr>
          <w:t>2</w:t>
        </w:r>
        <w:r w:rsidR="00E3602B" w:rsidRPr="003B60CE">
          <w:rPr>
            <w:rFonts w:ascii="Book Antiqua" w:eastAsia="SimSun" w:hAnsi="Book Antiqua" w:cs="Times New Roman" w:hint="eastAsia"/>
            <w:noProof/>
            <w:sz w:val="24"/>
            <w:szCs w:val="24"/>
            <w:vertAlign w:val="superscript"/>
          </w:rPr>
          <w:t>2</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ROCK activity was evaluated by measuring the phosphorylation of endogeno</w:t>
      </w:r>
      <w:r w:rsidR="001E5FFF" w:rsidRPr="003B60CE">
        <w:rPr>
          <w:rFonts w:ascii="Book Antiqua" w:eastAsia="SimSun" w:hAnsi="Book Antiqua" w:cs="Times New Roman"/>
          <w:sz w:val="24"/>
          <w:szCs w:val="24"/>
        </w:rPr>
        <w:t>us substrate, moesin, at Thr</w:t>
      </w:r>
      <w:r w:rsidR="001E5FFF" w:rsidRPr="003B60CE">
        <w:rPr>
          <w:rFonts w:ascii="Book Antiqua" w:eastAsia="SimSun" w:hAnsi="Book Antiqua" w:cs="Times New Roman"/>
          <w:sz w:val="24"/>
          <w:szCs w:val="24"/>
          <w:vertAlign w:val="superscript"/>
        </w:rPr>
        <w:t>558</w:t>
      </w:r>
      <w:r w:rsidRPr="003B60CE">
        <w:rPr>
          <w:rFonts w:ascii="Book Antiqua" w:eastAsia="SimSun" w:hAnsi="Book Antiqua" w:cs="Times New Roman"/>
          <w:sz w:val="24"/>
          <w:szCs w:val="24"/>
        </w:rPr>
        <w:fldChar w:fldCharType="begin">
          <w:fldData xml:space="preserve">PEVuZE5vdGU+PENpdGU+PEF1dGhvcj5Nb2xlZGE8L0F1dGhvcj48WWVhcj4yMDExPC9ZZWFyPjxS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ZnVsbC10aXRsZT48YWJici0xPkd1dDwvYWJici0xPjwvYWx0LXBlcmlvZGljYWw+PHBhZ2VzPjEx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PHBhZ2VzPjI0Mi01MzwvcGFnZXM+PHZvbHVtZT40Njwvdm9sdW1lPjxudW1iZXI+MTwvbnVtYmVy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==
</w:fldData>
        </w:fldChar>
      </w:r>
      <w:r w:rsidRPr="003B60CE">
        <w:rPr>
          <w:rFonts w:ascii="Book Antiqua" w:eastAsia="SimSun" w:hAnsi="Book Antiqua" w:cs="Times New Roman"/>
          <w:sz w:val="24"/>
          <w:szCs w:val="24"/>
        </w:rPr>
        <w:instrText xml:space="preserve"> ADDIN EN.CITE </w:instrText>
      </w:r>
      <w:r w:rsidRPr="003B60CE">
        <w:rPr>
          <w:rFonts w:ascii="Book Antiqua" w:eastAsia="SimSun" w:hAnsi="Book Antiqua" w:cs="Times New Roman"/>
          <w:sz w:val="24"/>
          <w:szCs w:val="24"/>
        </w:rPr>
        <w:fldChar w:fldCharType="begin">
          <w:fldData xml:space="preserve">PEVuZE5vdGU+PENpdGU+PEF1dGhvcj5Nb2xlZGE8L0F1dGhvcj48WWVhcj4yMDExPC9ZZWFyPjxS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ZnVsbC10aXRsZT48YWJici0xPkd1dDwvYWJici0xPjwvYWx0LXBlcmlvZGljYWw+PHBhZ2VzPjEx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PHBhZ2VzPjI0Mi01MzwvcGFnZXM+PHZvbHVtZT40Njwvdm9sdW1lPjxudW1iZXI+MTwvbnVtYmVy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==
</w:fldData>
        </w:fldChar>
      </w:r>
      <w:r w:rsidRPr="003B60CE">
        <w:rPr>
          <w:rFonts w:ascii="Book Antiqua" w:eastAsia="SimSun" w:hAnsi="Book Antiqua" w:cs="Times New Roman"/>
          <w:sz w:val="24"/>
          <w:szCs w:val="24"/>
        </w:rPr>
        <w:instrText xml:space="preserve"> ADDIN EN.CITE.DATA </w:instrText>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8" w:tooltip="Trebicka, 2007 #813" w:history="1">
        <w:r w:rsidRPr="003B60CE">
          <w:rPr>
            <w:rFonts w:ascii="Book Antiqua" w:eastAsia="SimSun" w:hAnsi="Book Antiqua" w:cs="Times New Roman"/>
            <w:noProof/>
            <w:sz w:val="24"/>
            <w:szCs w:val="24"/>
            <w:vertAlign w:val="superscript"/>
          </w:rPr>
          <w:t>8</w:t>
        </w:r>
      </w:hyperlink>
      <w:r w:rsidR="001E5FFF" w:rsidRPr="003B60CE">
        <w:rPr>
          <w:rFonts w:ascii="Book Antiqua" w:eastAsia="SimSun" w:hAnsi="Book Antiqua" w:cs="Times New Roman"/>
          <w:noProof/>
          <w:sz w:val="24"/>
          <w:szCs w:val="24"/>
          <w:vertAlign w:val="superscript"/>
        </w:rPr>
        <w:t>,</w:t>
      </w:r>
      <w:hyperlink w:anchor="_ENREF_24" w:tooltip="Moleda, 2011 #841" w:history="1">
        <w:r w:rsidRPr="003B60CE">
          <w:rPr>
            <w:rFonts w:ascii="Book Antiqua" w:eastAsia="SimSun" w:hAnsi="Book Antiqua" w:cs="Times New Roman"/>
            <w:noProof/>
            <w:sz w:val="24"/>
            <w:szCs w:val="24"/>
            <w:vertAlign w:val="superscript"/>
          </w:rPr>
          <w:t>2</w:t>
        </w:r>
        <w:r w:rsidR="00E3602B" w:rsidRPr="003B60CE">
          <w:rPr>
            <w:rFonts w:ascii="Book Antiqua" w:eastAsia="SimSun" w:hAnsi="Book Antiqua" w:cs="Times New Roman" w:hint="eastAsia"/>
            <w:noProof/>
            <w:sz w:val="24"/>
            <w:szCs w:val="24"/>
            <w:vertAlign w:val="superscript"/>
          </w:rPr>
          <w:t>2</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xml:space="preserve">. MLC activity was assessed by measuring the phosphorylation of MLC at </w:t>
      </w:r>
      <w:r w:rsidR="00556E96" w:rsidRPr="003B60CE">
        <w:rPr>
          <w:rFonts w:ascii="Book Antiqua" w:eastAsia="SimSun" w:hAnsi="Book Antiqua" w:cs="Times New Roman"/>
          <w:sz w:val="24"/>
          <w:szCs w:val="24"/>
        </w:rPr>
        <w:t>Thr</w:t>
      </w:r>
      <w:r w:rsidR="00556E96" w:rsidRPr="003B60CE">
        <w:rPr>
          <w:rFonts w:ascii="Book Antiqua" w:eastAsia="SimSun" w:hAnsi="Book Antiqua" w:cs="Times New Roman"/>
          <w:sz w:val="24"/>
          <w:szCs w:val="24"/>
          <w:vertAlign w:val="superscript"/>
        </w:rPr>
        <w:t>18</w:t>
      </w:r>
      <w:r w:rsidR="00556E96" w:rsidRPr="003B60CE">
        <w:rPr>
          <w:rFonts w:ascii="Book Antiqua" w:eastAsia="SimSun" w:hAnsi="Book Antiqua" w:cs="Times New Roman"/>
          <w:sz w:val="24"/>
          <w:szCs w:val="24"/>
        </w:rPr>
        <w:t>/Ser</w:t>
      </w:r>
      <w:r w:rsidR="00556E96" w:rsidRPr="003B60CE">
        <w:rPr>
          <w:rFonts w:ascii="Book Antiqua" w:eastAsia="SimSun" w:hAnsi="Book Antiqua" w:cs="Times New Roman"/>
          <w:sz w:val="24"/>
          <w:szCs w:val="24"/>
          <w:vertAlign w:val="superscript"/>
        </w:rPr>
        <w:t>19</w:t>
      </w:r>
      <w:r w:rsidRPr="003B60CE">
        <w:rPr>
          <w:rFonts w:ascii="Book Antiqua" w:eastAsia="SimSun" w:hAnsi="Book Antiqua" w:cs="Times New Roman"/>
          <w:sz w:val="24"/>
          <w:szCs w:val="24"/>
        </w:rPr>
        <w:fldChar w:fldCharType="begin">
          <w:fldData xml:space="preserve">PEVuZE5vdGU+PENpdGU+PEF1dGhvcj5JaXp1a2E8L0F1dGhvcj48WWVhcj4yMDExPC9ZZWFyPjxS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=
</w:fldData>
        </w:fldChar>
      </w:r>
      <w:r w:rsidRPr="003B60CE">
        <w:rPr>
          <w:rFonts w:ascii="Book Antiqua" w:eastAsia="SimSun" w:hAnsi="Book Antiqua" w:cs="Times New Roman"/>
          <w:sz w:val="24"/>
          <w:szCs w:val="24"/>
        </w:rPr>
        <w:instrText xml:space="preserve"> ADDIN EN.CITE </w:instrText>
      </w:r>
      <w:r w:rsidRPr="003B60CE">
        <w:rPr>
          <w:rFonts w:ascii="Book Antiqua" w:eastAsia="SimSun" w:hAnsi="Book Antiqua" w:cs="Times New Roman"/>
          <w:sz w:val="24"/>
          <w:szCs w:val="24"/>
        </w:rPr>
        <w:fldChar w:fldCharType="begin">
          <w:fldData xml:space="preserve">PEVuZE5vdGU+PENpdGU+PEF1dGhvcj5JaXp1a2E8L0F1dGhvcj48WWVhcj4yMDExPC9ZZWFyPjxS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=
</w:fldData>
        </w:fldChar>
      </w:r>
      <w:r w:rsidRPr="003B60CE">
        <w:rPr>
          <w:rFonts w:ascii="Book Antiqua" w:eastAsia="SimSun" w:hAnsi="Book Antiqua" w:cs="Times New Roman"/>
          <w:sz w:val="24"/>
          <w:szCs w:val="24"/>
        </w:rPr>
        <w:instrText xml:space="preserve"> ADDIN EN.CITE.DATA </w:instrText>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25" w:tooltip="Iizuka, 2011 #840" w:history="1">
        <w:r w:rsidRPr="003B60CE">
          <w:rPr>
            <w:rFonts w:ascii="Book Antiqua" w:eastAsia="SimSun" w:hAnsi="Book Antiqua" w:cs="Times New Roman"/>
            <w:noProof/>
            <w:sz w:val="24"/>
            <w:szCs w:val="24"/>
            <w:vertAlign w:val="superscript"/>
          </w:rPr>
          <w:t>2</w:t>
        </w:r>
        <w:r w:rsidR="00E3602B" w:rsidRPr="003B60CE">
          <w:rPr>
            <w:rFonts w:ascii="Book Antiqua" w:eastAsia="SimSun" w:hAnsi="Book Antiqua" w:cs="Times New Roman" w:hint="eastAsia"/>
            <w:noProof/>
            <w:sz w:val="24"/>
            <w:szCs w:val="24"/>
            <w:vertAlign w:val="superscript"/>
          </w:rPr>
          <w:t>4</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The analysis was performed with the western blot detection with site- and phosphor-specific antibodies.</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 xml:space="preserve">Cell </w:t>
      </w:r>
      <w:r w:rsidR="001E5FFF" w:rsidRPr="003B60CE">
        <w:rPr>
          <w:rFonts w:ascii="Book Antiqua" w:eastAsia="SimSun" w:hAnsi="Book Antiqua" w:cs="Times New Roman"/>
          <w:b/>
          <w:i/>
          <w:sz w:val="24"/>
          <w:szCs w:val="24"/>
        </w:rPr>
        <w:t>culture</w:t>
      </w:r>
    </w:p>
    <w:p w:rsidR="00AD6F23" w:rsidRPr="003B60CE" w:rsidRDefault="005B4D59"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HSCs</w:t>
      </w:r>
      <w:r w:rsidR="00102BA4" w:rsidRPr="003B60CE">
        <w:rPr>
          <w:rFonts w:ascii="Book Antiqua" w:eastAsia="SimSun" w:hAnsi="Book Antiqua" w:cs="Times New Roman"/>
          <w:sz w:val="24"/>
          <w:szCs w:val="24"/>
        </w:rPr>
        <w:t xml:space="preserve"> </w:t>
      </w:r>
      <w:r w:rsidR="007B21F1" w:rsidRPr="003B60CE">
        <w:rPr>
          <w:rFonts w:ascii="Book Antiqua" w:eastAsia="SimSun" w:hAnsi="Book Antiqua" w:cs="Times New Roman"/>
          <w:sz w:val="24"/>
          <w:szCs w:val="24"/>
        </w:rPr>
        <w:t>were separated from male SD rats with the weights of 300–40</w:t>
      </w:r>
      <w:r w:rsidR="002B7CAC" w:rsidRPr="003B60CE">
        <w:rPr>
          <w:rFonts w:ascii="Book Antiqua" w:eastAsia="SimSun" w:hAnsi="Book Antiqua" w:cs="Times New Roman"/>
          <w:sz w:val="24"/>
          <w:szCs w:val="24"/>
        </w:rPr>
        <w:t>0 g as per previous description</w:t>
      </w:r>
      <w:r w:rsidR="007B21F1" w:rsidRPr="003B60CE">
        <w:rPr>
          <w:rFonts w:ascii="Book Antiqua" w:eastAsia="SimSun" w:hAnsi="Book Antiqua" w:cs="Times New Roman"/>
          <w:sz w:val="24"/>
          <w:szCs w:val="24"/>
        </w:rPr>
        <w:fldChar w:fldCharType="begin">
          <w:fldData xml:space="preserve">PEVuZE5vdGU+PENpdGU+PEF1dGhvcj5JaXp1a2E8L0F1dGhvcj48WWVhcj4yMDExPC9ZZWFyPjxS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=
</w:fldData>
        </w:fldChar>
      </w:r>
      <w:r w:rsidR="007B21F1" w:rsidRPr="003B60CE">
        <w:rPr>
          <w:rFonts w:ascii="Book Antiqua" w:eastAsia="SimSun" w:hAnsi="Book Antiqua" w:cs="Times New Roman"/>
          <w:sz w:val="24"/>
          <w:szCs w:val="24"/>
        </w:rPr>
        <w:instrText xml:space="preserve"> ADDIN EN.CITE </w:instrText>
      </w:r>
      <w:r w:rsidR="007B21F1" w:rsidRPr="003B60CE">
        <w:rPr>
          <w:rFonts w:ascii="Book Antiqua" w:eastAsia="SimSun" w:hAnsi="Book Antiqua" w:cs="Times New Roman"/>
          <w:sz w:val="24"/>
          <w:szCs w:val="24"/>
        </w:rPr>
        <w:fldChar w:fldCharType="begin">
          <w:fldData xml:space="preserve">PEVuZE5vdGU+PENpdGU+PEF1dGhvcj5JaXp1a2E8L0F1dGhvcj48WWVhcj4yMDExPC9ZZWFyPjxS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=
</w:fldData>
        </w:fldChar>
      </w:r>
      <w:r w:rsidR="007B21F1" w:rsidRPr="003B60CE">
        <w:rPr>
          <w:rFonts w:ascii="Book Antiqua" w:eastAsia="SimSun" w:hAnsi="Book Antiqua" w:cs="Times New Roman"/>
          <w:sz w:val="24"/>
          <w:szCs w:val="24"/>
        </w:rPr>
        <w:instrText xml:space="preserve"> ADDIN EN.CITE.DATA </w:instrText>
      </w:r>
      <w:r w:rsidR="007B21F1" w:rsidRPr="003B60CE">
        <w:rPr>
          <w:rFonts w:ascii="Book Antiqua" w:eastAsia="SimSun" w:hAnsi="Book Antiqua" w:cs="Times New Roman"/>
          <w:sz w:val="24"/>
          <w:szCs w:val="24"/>
        </w:rPr>
      </w:r>
      <w:r w:rsidR="007B21F1" w:rsidRPr="003B60CE">
        <w:rPr>
          <w:rFonts w:ascii="Book Antiqua" w:eastAsia="SimSun" w:hAnsi="Book Antiqua" w:cs="Times New Roman"/>
          <w:sz w:val="24"/>
          <w:szCs w:val="24"/>
        </w:rPr>
        <w:fldChar w:fldCharType="end"/>
      </w:r>
      <w:r w:rsidR="007B21F1" w:rsidRPr="003B60CE">
        <w:rPr>
          <w:rFonts w:ascii="Book Antiqua" w:eastAsia="SimSun" w:hAnsi="Book Antiqua" w:cs="Times New Roman"/>
          <w:sz w:val="24"/>
          <w:szCs w:val="24"/>
        </w:rPr>
      </w:r>
      <w:r w:rsidR="007B21F1" w:rsidRPr="003B60CE">
        <w:rPr>
          <w:rFonts w:ascii="Book Antiqua" w:eastAsia="SimSun" w:hAnsi="Book Antiqua" w:cs="Times New Roman"/>
          <w:sz w:val="24"/>
          <w:szCs w:val="24"/>
        </w:rPr>
        <w:fldChar w:fldCharType="separate"/>
      </w:r>
      <w:r w:rsidR="007B21F1" w:rsidRPr="003B60CE">
        <w:rPr>
          <w:rFonts w:ascii="Book Antiqua" w:eastAsia="SimSun" w:hAnsi="Book Antiqua" w:cs="Times New Roman"/>
          <w:noProof/>
          <w:sz w:val="24"/>
          <w:szCs w:val="24"/>
          <w:vertAlign w:val="superscript"/>
        </w:rPr>
        <w:t>[</w:t>
      </w:r>
      <w:hyperlink w:anchor="_ENREF_25" w:tooltip="Iizuka, 2011 #840" w:history="1">
        <w:r w:rsidR="007B21F1" w:rsidRPr="003B60CE">
          <w:rPr>
            <w:rFonts w:ascii="Book Antiqua" w:eastAsia="SimSun" w:hAnsi="Book Antiqua" w:cs="Times New Roman"/>
            <w:noProof/>
            <w:sz w:val="24"/>
            <w:szCs w:val="24"/>
            <w:vertAlign w:val="superscript"/>
          </w:rPr>
          <w:t>2</w:t>
        </w:r>
        <w:r w:rsidR="00E3602B" w:rsidRPr="003B60CE">
          <w:rPr>
            <w:rFonts w:ascii="Book Antiqua" w:eastAsia="SimSun" w:hAnsi="Book Antiqua" w:cs="Times New Roman" w:hint="eastAsia"/>
            <w:noProof/>
            <w:sz w:val="24"/>
            <w:szCs w:val="24"/>
            <w:vertAlign w:val="superscript"/>
          </w:rPr>
          <w:t>4</w:t>
        </w:r>
      </w:hyperlink>
      <w:r w:rsidR="007B21F1" w:rsidRPr="003B60CE">
        <w:rPr>
          <w:rFonts w:ascii="Book Antiqua" w:eastAsia="SimSun" w:hAnsi="Book Antiqua" w:cs="Times New Roman"/>
          <w:noProof/>
          <w:sz w:val="24"/>
          <w:szCs w:val="24"/>
          <w:vertAlign w:val="superscript"/>
        </w:rPr>
        <w:t>]</w:t>
      </w:r>
      <w:r w:rsidR="007B21F1" w:rsidRPr="003B60CE">
        <w:rPr>
          <w:rFonts w:ascii="Book Antiqua" w:eastAsia="SimSun" w:hAnsi="Book Antiqua" w:cs="Times New Roman"/>
          <w:sz w:val="24"/>
          <w:szCs w:val="24"/>
        </w:rPr>
        <w:fldChar w:fldCharType="end"/>
      </w:r>
      <w:r w:rsidR="007B21F1" w:rsidRPr="003B60CE">
        <w:rPr>
          <w:rFonts w:ascii="Book Antiqua" w:eastAsia="SimSun" w:hAnsi="Book Antiqua" w:cs="Times New Roman"/>
          <w:sz w:val="24"/>
          <w:szCs w:val="24"/>
        </w:rPr>
        <w:t xml:space="preserve">. Technically, after in situ sequential perfusion of the solutions of collagenase IV (Sigma, St. Louis, USA) and pronase E (Merck, Darmstadt, Germany) to hepatic samples, decentralized cells were separated by density gradient centrifugation with Optiprep (Nycomed, Sweden). Cells were obtained with the density less than 1.053 (9% Optiprep). </w:t>
      </w:r>
      <w:r w:rsidR="00CB0031" w:rsidRPr="003B60CE">
        <w:rPr>
          <w:rFonts w:ascii="Book Antiqua" w:eastAsia="SimSun" w:hAnsi="Book Antiqua" w:cs="Times New Roman"/>
          <w:sz w:val="24"/>
          <w:szCs w:val="24"/>
        </w:rPr>
        <w:t>Via</w:t>
      </w:r>
      <w:r w:rsidR="007B21F1" w:rsidRPr="003B60CE">
        <w:rPr>
          <w:rFonts w:ascii="Book Antiqua" w:eastAsia="SimSun" w:hAnsi="Book Antiqua" w:cs="Times New Roman"/>
          <w:sz w:val="24"/>
          <w:szCs w:val="24"/>
        </w:rPr>
        <w:t xml:space="preserve">bility and </w:t>
      </w:r>
      <w:r w:rsidR="007B21F1" w:rsidRPr="003B60CE">
        <w:rPr>
          <w:rFonts w:ascii="Book Antiqua" w:eastAsia="SimSun" w:hAnsi="Book Antiqua" w:cs="Times New Roman"/>
          <w:sz w:val="24"/>
          <w:szCs w:val="24"/>
        </w:rPr>
        <w:lastRenderedPageBreak/>
        <w:t>purity were determined to be higher than 95% as per Trypan blue exclusion and morphological characteristics. Then cells were planted onto uncovered plastic culture plates, being cultivated with Dulbecco's Modified Eagle Medium without Phenol Red (DMEM; Invitrogen), which was complemented with 10% fetal bovine serum, 0.6 IU/mL insulin, 2 mM glutamine, and 1% antibiotic–antimycotic solution (Invitrogen), and was renewed every 48-72 h.</w:t>
      </w:r>
      <w:r w:rsidR="00102BA4" w:rsidRPr="003B60CE">
        <w:rPr>
          <w:rFonts w:ascii="Book Antiqua" w:eastAsia="SimSun" w:hAnsi="Book Antiqua" w:cs="Times New Roman"/>
          <w:sz w:val="24"/>
          <w:szCs w:val="24"/>
        </w:rPr>
        <w:t xml:space="preserve"> </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 xml:space="preserve">Collagen gel contraction assay </w:t>
      </w:r>
    </w:p>
    <w:p w:rsidR="00AD6F23" w:rsidRPr="003B60CE" w:rsidRDefault="007B21F1"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Collagen gel contraction experiments were cond</w:t>
      </w:r>
      <w:r w:rsidR="002B7CAC" w:rsidRPr="003B60CE">
        <w:rPr>
          <w:rFonts w:ascii="Book Antiqua" w:eastAsia="SimSun" w:hAnsi="Book Antiqua" w:cs="Times New Roman"/>
          <w:sz w:val="24"/>
          <w:szCs w:val="24"/>
        </w:rPr>
        <w:t>ucted upon slight modifications</w:t>
      </w:r>
      <w:r w:rsidRPr="003B60CE">
        <w:rPr>
          <w:rFonts w:ascii="Book Antiqua" w:eastAsia="SimSun" w:hAnsi="Book Antiqua" w:cs="Times New Roman"/>
          <w:sz w:val="24"/>
          <w:szCs w:val="24"/>
        </w:rPr>
        <w:fldChar w:fldCharType="begin">
          <w:fldData xml:space="preserve">PEVuZE5vdGU+PENpdGU+PEF1dGhvcj5QZXJyaTwvQXV0aG9yPjxZZWFyPjIwMDY8L1llYXI+PFJl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</w:fldData>
        </w:fldChar>
      </w:r>
      <w:r w:rsidRPr="003B60CE">
        <w:rPr>
          <w:rFonts w:ascii="Book Antiqua" w:eastAsia="SimSun" w:hAnsi="Book Antiqua" w:cs="Times New Roman"/>
          <w:sz w:val="24"/>
          <w:szCs w:val="24"/>
        </w:rPr>
        <w:instrText xml:space="preserve"> ADDIN EN.CITE </w:instrText>
      </w:r>
      <w:r w:rsidRPr="003B60CE">
        <w:rPr>
          <w:rFonts w:ascii="Book Antiqua" w:eastAsia="SimSun" w:hAnsi="Book Antiqua" w:cs="Times New Roman"/>
          <w:sz w:val="24"/>
          <w:szCs w:val="24"/>
        </w:rPr>
        <w:fldChar w:fldCharType="begin">
          <w:fldData xml:space="preserve">PEVuZE5vdGU+PENpdGU+PEF1dGhvcj5QZXJyaTwvQXV0aG9yPjxZZWFyPjIwMDY8L1llYXI+PFJl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</w:fldData>
        </w:fldChar>
      </w:r>
      <w:r w:rsidRPr="003B60CE">
        <w:rPr>
          <w:rFonts w:ascii="Book Antiqua" w:eastAsia="SimSun" w:hAnsi="Book Antiqua" w:cs="Times New Roman"/>
          <w:sz w:val="24"/>
          <w:szCs w:val="24"/>
        </w:rPr>
        <w:instrText xml:space="preserve"> ADDIN EN.CITE.DATA </w:instrText>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26" w:tooltip="Perri, 2006 #66" w:history="1">
        <w:r w:rsidRPr="003B60CE">
          <w:rPr>
            <w:rFonts w:ascii="Book Antiqua" w:eastAsia="SimSun" w:hAnsi="Book Antiqua" w:cs="Times New Roman"/>
            <w:noProof/>
            <w:sz w:val="24"/>
            <w:szCs w:val="24"/>
            <w:vertAlign w:val="superscript"/>
          </w:rPr>
          <w:t>2</w:t>
        </w:r>
        <w:r w:rsidR="00E3602B" w:rsidRPr="003B60CE">
          <w:rPr>
            <w:rFonts w:ascii="Book Antiqua" w:eastAsia="SimSun" w:hAnsi="Book Antiqua" w:cs="Times New Roman" w:hint="eastAsia"/>
            <w:noProof/>
            <w:sz w:val="24"/>
            <w:szCs w:val="24"/>
            <w:vertAlign w:val="superscript"/>
          </w:rPr>
          <w:t>5</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xml:space="preserve"> as per previous descriptions. Briefly, hydrated collagen gels were producedwith rat tail tendon collagen I (Becton Dickinson Labware, Bedford, MA) and made adjustments with 0.1 N NaOH and 10</w:t>
      </w:r>
      <w:r w:rsidR="002B7CAC" w:rsidRPr="003B60CE">
        <w:rPr>
          <w:rFonts w:ascii="Book Antiqua" w:eastAsia="SimSun" w:hAnsi="Book Antiqua" w:cs="Times New Roman" w:hint="eastAsia"/>
          <w:sz w:val="24"/>
          <w:szCs w:val="24"/>
        </w:rPr>
        <w:t xml:space="preserve"> </w:t>
      </w:r>
      <w:r w:rsidRPr="003B60CE">
        <w:rPr>
          <w:rFonts w:ascii="Book Antiqua" w:eastAsia="SimSun" w:hAnsi="Book Antiqua" w:cs="Times New Roman"/>
          <w:sz w:val="24"/>
          <w:szCs w:val="24"/>
        </w:rPr>
        <w:t>× PBS, to a final collagen at the concentration of 1.2 mg/mL and pH 7.4 at 4</w:t>
      </w:r>
      <w:r w:rsidR="002B7CAC" w:rsidRPr="003B60CE">
        <w:rPr>
          <w:rFonts w:ascii="Book Antiqua" w:eastAsia="SimSun" w:hAnsi="Book Antiqua" w:cs="Times New Roman" w:hint="eastAsia"/>
          <w:sz w:val="24"/>
          <w:szCs w:val="24"/>
        </w:rPr>
        <w:t xml:space="preserve"> </w:t>
      </w:r>
      <w:r w:rsidR="00B27FA2" w:rsidRPr="003B60CE">
        <w:rPr>
          <w:rFonts w:ascii="Book Antiqua" w:eastAsia="SimSun" w:hAnsi="Book Antiqua" w:cs="Times New Roman"/>
          <w:sz w:val="24"/>
          <w:szCs w:val="24"/>
        </w:rPr>
        <w:t>°C</w:t>
      </w:r>
      <w:r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A 500</w:t>
      </w:r>
      <w:r w:rsidR="005F3C0C"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sz w:val="24"/>
          <w:szCs w:val="24"/>
        </w:rPr>
        <w:t xml:space="preserve">μL </w:t>
      </w:r>
      <w:r w:rsidRPr="003B60CE">
        <w:rPr>
          <w:rFonts w:ascii="Book Antiqua" w:eastAsia="SimSun" w:hAnsi="Book Antiqua" w:cs="Times New Roman"/>
          <w:sz w:val="24"/>
          <w:szCs w:val="24"/>
        </w:rPr>
        <w:t>portion of collagen solution was put into wells of a 24-well tissue culture dishes for 1 h incubation at 37</w:t>
      </w:r>
      <w:r w:rsidR="002B7CAC" w:rsidRPr="003B60CE">
        <w:rPr>
          <w:rFonts w:ascii="Book Antiqua" w:eastAsia="SimSun" w:hAnsi="Book Antiqua" w:cs="Times New Roman" w:hint="eastAsia"/>
          <w:sz w:val="24"/>
          <w:szCs w:val="24"/>
        </w:rPr>
        <w:t xml:space="preserve"> </w:t>
      </w:r>
      <w:r w:rsidRPr="003B60CE">
        <w:rPr>
          <w:rFonts w:ascii="Book Antiqua" w:eastAsia="SimSun" w:hAnsi="Book Antiqua" w:cs="Times New Roman"/>
          <w:sz w:val="24"/>
          <w:szCs w:val="24"/>
        </w:rPr>
        <w:t>°C. Then HSCs were layered on top of the collagen lattice of 5</w:t>
      </w:r>
      <w:r w:rsidR="002B7CAC" w:rsidRPr="003B60CE">
        <w:rPr>
          <w:rFonts w:ascii="Book Antiqua" w:eastAsia="SimSun" w:hAnsi="Book Antiqua" w:cs="Times New Roman" w:hint="eastAsia"/>
          <w:sz w:val="24"/>
          <w:szCs w:val="24"/>
        </w:rPr>
        <w:t xml:space="preserve"> </w:t>
      </w:r>
      <w:r w:rsidRPr="003B60CE">
        <w:rPr>
          <w:rFonts w:ascii="Book Antiqua" w:eastAsia="SimSun" w:hAnsi="Book Antiqua" w:cs="Times New Roman"/>
          <w:sz w:val="24"/>
          <w:szCs w:val="24"/>
        </w:rPr>
        <w:t>×</w:t>
      </w:r>
      <w:r w:rsidR="002B7CAC" w:rsidRPr="003B60CE">
        <w:rPr>
          <w:rFonts w:ascii="Book Antiqua" w:eastAsia="SimSun" w:hAnsi="Book Antiqua" w:cs="Times New Roman" w:hint="eastAsia"/>
          <w:sz w:val="24"/>
          <w:szCs w:val="24"/>
        </w:rPr>
        <w:t xml:space="preserve"> </w:t>
      </w:r>
      <w:r w:rsidRPr="003B60CE">
        <w:rPr>
          <w:rFonts w:ascii="Book Antiqua" w:eastAsia="SimSun" w:hAnsi="Book Antiqua" w:cs="Times New Roman"/>
          <w:sz w:val="24"/>
          <w:szCs w:val="24"/>
        </w:rPr>
        <w:t>10</w:t>
      </w:r>
      <w:r w:rsidRPr="003B60CE">
        <w:rPr>
          <w:rFonts w:ascii="Book Antiqua" w:eastAsia="SimSun" w:hAnsi="Book Antiqua" w:cs="Times New Roman"/>
          <w:sz w:val="24"/>
          <w:szCs w:val="24"/>
          <w:vertAlign w:val="superscript"/>
        </w:rPr>
        <w:t>5</w:t>
      </w:r>
      <w:r w:rsidRPr="003B60CE">
        <w:rPr>
          <w:rFonts w:ascii="Book Antiqua" w:eastAsia="SimSun" w:hAnsi="Book Antiqua" w:cs="Times New Roman"/>
          <w:sz w:val="24"/>
          <w:szCs w:val="24"/>
        </w:rPr>
        <w:t xml:space="preserve"> cells/mL. 24 h later after adding 1 mL/well of serum free culture medium and the starvation process, lattices in stability were flushed twice with 1</w:t>
      </w:r>
      <w:r w:rsidR="00F00C3C">
        <w:rPr>
          <w:rFonts w:ascii="Book Antiqua" w:eastAsia="SimSun" w:hAnsi="Book Antiqua" w:cs="Times New Roman" w:hint="eastAsia"/>
          <w:sz w:val="24"/>
          <w:szCs w:val="24"/>
        </w:rPr>
        <w:t xml:space="preserve"> </w:t>
      </w:r>
      <w:r w:rsidRPr="003B60CE">
        <w:rPr>
          <w:rFonts w:ascii="Book Antiqua" w:eastAsia="SimSun" w:hAnsi="Book Antiqua" w:cs="Times New Roman"/>
          <w:sz w:val="24"/>
          <w:szCs w:val="24"/>
        </w:rPr>
        <w:t>× PBS. After HSCs pretreatment with DPN (10</w:t>
      </w:r>
      <w:r w:rsidRPr="003B60CE">
        <w:rPr>
          <w:rFonts w:ascii="Book Antiqua" w:eastAsia="SimSun" w:hAnsi="Book Antiqua" w:cs="Times New Roman"/>
          <w:sz w:val="24"/>
          <w:szCs w:val="24"/>
          <w:vertAlign w:val="superscript"/>
        </w:rPr>
        <w:t>−7</w:t>
      </w:r>
      <w:r w:rsidRPr="003B60CE">
        <w:rPr>
          <w:rFonts w:ascii="Times New Roman" w:eastAsia="SimSun" w:hAnsi="Times New Roman" w:cs="Times New Roman"/>
          <w:sz w:val="24"/>
          <w:szCs w:val="24"/>
        </w:rPr>
        <w:t> </w:t>
      </w:r>
      <w:r w:rsidRPr="003B60CE">
        <w:rPr>
          <w:rFonts w:ascii="Book Antiqua" w:eastAsia="SimSun" w:hAnsi="Book Antiqua" w:cs="Times New Roman"/>
          <w:sz w:val="24"/>
          <w:szCs w:val="24"/>
        </w:rPr>
        <w:t>M), DPN (10</w:t>
      </w:r>
      <w:r w:rsidRPr="003B60CE">
        <w:rPr>
          <w:rFonts w:ascii="Book Antiqua" w:eastAsia="SimSun" w:hAnsi="Book Antiqua" w:cs="Times New Roman"/>
          <w:sz w:val="24"/>
          <w:szCs w:val="24"/>
          <w:vertAlign w:val="superscript"/>
        </w:rPr>
        <w:t>−7</w:t>
      </w:r>
      <w:r w:rsidRPr="003B60CE">
        <w:rPr>
          <w:rFonts w:ascii="Times New Roman" w:eastAsia="SimSun" w:hAnsi="Times New Roman" w:cs="Times New Roman"/>
          <w:sz w:val="24"/>
          <w:szCs w:val="24"/>
        </w:rPr>
        <w:t> </w:t>
      </w:r>
      <w:r w:rsidRPr="003B60CE">
        <w:rPr>
          <w:rFonts w:ascii="Book Antiqua" w:eastAsia="SimSun" w:hAnsi="Book Antiqua" w:cs="Times New Roman"/>
          <w:sz w:val="24"/>
          <w:szCs w:val="24"/>
        </w:rPr>
        <w:t>M) + PHTPP (10</w:t>
      </w:r>
      <w:r w:rsidRPr="003B60CE">
        <w:rPr>
          <w:rFonts w:ascii="Book Antiqua" w:eastAsia="SimSun" w:hAnsi="Book Antiqua" w:cs="Times New Roman"/>
          <w:sz w:val="24"/>
          <w:szCs w:val="24"/>
          <w:vertAlign w:val="superscript"/>
        </w:rPr>
        <w:t>−7</w:t>
      </w:r>
      <w:r w:rsidRPr="003B60CE">
        <w:rPr>
          <w:rFonts w:ascii="Times New Roman" w:eastAsia="SimSun" w:hAnsi="Times New Roman" w:cs="Times New Roman"/>
          <w:sz w:val="24"/>
          <w:szCs w:val="24"/>
          <w:vertAlign w:val="superscript"/>
        </w:rPr>
        <w:t> </w:t>
      </w:r>
      <w:r w:rsidRPr="003B60CE">
        <w:rPr>
          <w:rFonts w:ascii="Book Antiqua" w:eastAsia="SimSun" w:hAnsi="Book Antiqua" w:cs="Times New Roman"/>
          <w:sz w:val="24"/>
          <w:szCs w:val="24"/>
        </w:rPr>
        <w:t>M), or Y-27632 (10</w:t>
      </w:r>
      <w:r w:rsidRPr="003B60CE">
        <w:rPr>
          <w:rFonts w:ascii="Book Antiqua" w:eastAsia="SimSun" w:hAnsi="Book Antiqua" w:cs="Times New Roman"/>
          <w:sz w:val="24"/>
          <w:szCs w:val="24"/>
          <w:vertAlign w:val="superscript"/>
        </w:rPr>
        <w:t>−5</w:t>
      </w:r>
      <w:r w:rsidRPr="003B60CE">
        <w:rPr>
          <w:rFonts w:ascii="Times New Roman" w:eastAsia="SimSun" w:hAnsi="Times New Roman" w:cs="Times New Roman"/>
          <w:sz w:val="24"/>
          <w:szCs w:val="24"/>
        </w:rPr>
        <w:t> </w:t>
      </w:r>
      <w:r w:rsidRPr="003B60CE">
        <w:rPr>
          <w:rFonts w:ascii="Book Antiqua" w:eastAsia="SimSun" w:hAnsi="Book Antiqua" w:cs="Times New Roman"/>
          <w:sz w:val="24"/>
          <w:szCs w:val="24"/>
        </w:rPr>
        <w:t>M) for 30</w:t>
      </w:r>
      <w:r w:rsidRPr="003B60CE">
        <w:rPr>
          <w:rFonts w:ascii="Times New Roman" w:eastAsia="SimSun" w:hAnsi="Times New Roman" w:cs="Times New Roman"/>
          <w:sz w:val="24"/>
          <w:szCs w:val="24"/>
        </w:rPr>
        <w:t> </w:t>
      </w:r>
      <w:r w:rsidRPr="003B60CE">
        <w:rPr>
          <w:rFonts w:ascii="Book Antiqua" w:eastAsia="SimSun" w:hAnsi="Book Antiqua" w:cs="Times New Roman"/>
          <w:sz w:val="24"/>
          <w:szCs w:val="24"/>
        </w:rPr>
        <w:t>min, cells were exposed to ET-1 (10</w:t>
      </w:r>
      <w:r w:rsidRPr="003B60CE">
        <w:rPr>
          <w:rFonts w:ascii="Book Antiqua" w:eastAsia="SimSun" w:hAnsi="Book Antiqua" w:cs="Times New Roman"/>
          <w:sz w:val="24"/>
          <w:szCs w:val="24"/>
          <w:vertAlign w:val="superscript"/>
        </w:rPr>
        <w:t>−8</w:t>
      </w:r>
      <w:r w:rsidRPr="003B60CE">
        <w:rPr>
          <w:rFonts w:ascii="Times New Roman" w:eastAsia="SimSun" w:hAnsi="Times New Roman" w:cs="Times New Roman"/>
          <w:sz w:val="24"/>
          <w:szCs w:val="24"/>
        </w:rPr>
        <w:t> </w:t>
      </w:r>
      <w:r w:rsidRPr="003B60CE">
        <w:rPr>
          <w:rFonts w:ascii="Book Antiqua" w:eastAsia="SimSun" w:hAnsi="Book Antiqua" w:cs="Times New Roman"/>
          <w:sz w:val="24"/>
          <w:szCs w:val="24"/>
        </w:rPr>
        <w:t>M</w:t>
      </w:r>
      <w:r w:rsidR="0064045D" w:rsidRPr="003B60CE">
        <w:rPr>
          <w:rFonts w:ascii="Book Antiqua" w:eastAsia="SimSun" w:hAnsi="Book Antiqua" w:cs="Times New Roman"/>
          <w:sz w:val="24"/>
          <w:szCs w:val="24"/>
        </w:rPr>
        <w:t>,</w:t>
      </w:r>
      <w:r w:rsidRPr="003B60CE">
        <w:rPr>
          <w:rFonts w:ascii="Book Antiqua" w:eastAsia="SimSun" w:hAnsi="Book Antiqua" w:cs="Times New Roman"/>
          <w:sz w:val="24"/>
          <w:szCs w:val="24"/>
        </w:rPr>
        <w:t>Roche Diagnostics, Brussels, Belgium). Buffer without ET-1 was used as a control. Gels were immediately detached with the tip of a 100 μL pipette from the plates in the pattern of gentle circumferential dislodgment. Digital photos were obtained to monitor the change in lattice area 4 h after addition of the contractile agonist. All information were drawn from studies of more than three sets of triple collagen lattices by cultured HSCs out of three different rat HSC separations.</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Analysis of Rho kinase and MLC activity in HSCs</w:t>
      </w:r>
    </w:p>
    <w:p w:rsidR="007B21F1" w:rsidRPr="003B60CE" w:rsidRDefault="007B21F1" w:rsidP="00941FC0">
      <w:pPr>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Activated HSCs grown on culture dishes were starved for 24 h. HSCs were pretreated with DPN (10</w:t>
      </w:r>
      <w:r w:rsidRPr="003B60CE">
        <w:rPr>
          <w:rFonts w:ascii="Book Antiqua" w:eastAsia="SimSun" w:hAnsi="Book Antiqua" w:cs="Times New Roman"/>
          <w:sz w:val="24"/>
          <w:szCs w:val="24"/>
          <w:vertAlign w:val="superscript"/>
        </w:rPr>
        <w:t>−7</w:t>
      </w:r>
      <w:r w:rsidRPr="003B60CE">
        <w:rPr>
          <w:rFonts w:ascii="Times New Roman" w:eastAsia="SimSun" w:hAnsi="Times New Roman" w:cs="Times New Roman"/>
          <w:sz w:val="24"/>
          <w:szCs w:val="24"/>
        </w:rPr>
        <w:t> </w:t>
      </w:r>
      <w:r w:rsidRPr="003B60CE">
        <w:rPr>
          <w:rFonts w:ascii="Book Antiqua" w:eastAsia="SimSun" w:hAnsi="Book Antiqua" w:cs="Times New Roman"/>
          <w:sz w:val="24"/>
          <w:szCs w:val="24"/>
        </w:rPr>
        <w:t>M), DPN (10</w:t>
      </w:r>
      <w:r w:rsidRPr="003B60CE">
        <w:rPr>
          <w:rFonts w:ascii="Book Antiqua" w:eastAsia="SimSun" w:hAnsi="Book Antiqua" w:cs="Times New Roman"/>
          <w:sz w:val="24"/>
          <w:szCs w:val="24"/>
          <w:vertAlign w:val="superscript"/>
        </w:rPr>
        <w:t>−7</w:t>
      </w:r>
      <w:r w:rsidRPr="003B60CE">
        <w:rPr>
          <w:rFonts w:ascii="Times New Roman" w:eastAsia="SimSun" w:hAnsi="Times New Roman" w:cs="Times New Roman"/>
          <w:sz w:val="24"/>
          <w:szCs w:val="24"/>
        </w:rPr>
        <w:t> </w:t>
      </w:r>
      <w:r w:rsidRPr="003B60CE">
        <w:rPr>
          <w:rFonts w:ascii="Book Antiqua" w:eastAsia="SimSun" w:hAnsi="Book Antiqua" w:cs="Times New Roman"/>
          <w:sz w:val="24"/>
          <w:szCs w:val="24"/>
        </w:rPr>
        <w:t>M) + PHTPP (10</w:t>
      </w:r>
      <w:r w:rsidRPr="003B60CE">
        <w:rPr>
          <w:rFonts w:ascii="Book Antiqua" w:eastAsia="SimSun" w:hAnsi="Book Antiqua" w:cs="Times New Roman"/>
          <w:sz w:val="24"/>
          <w:szCs w:val="24"/>
          <w:vertAlign w:val="superscript"/>
        </w:rPr>
        <w:t>−7</w:t>
      </w:r>
      <w:r w:rsidRPr="003B60CE">
        <w:rPr>
          <w:rFonts w:ascii="Times New Roman" w:eastAsia="SimSun" w:hAnsi="Times New Roman" w:cs="Times New Roman"/>
          <w:sz w:val="24"/>
          <w:szCs w:val="24"/>
        </w:rPr>
        <w:t> </w:t>
      </w:r>
      <w:r w:rsidRPr="003B60CE">
        <w:rPr>
          <w:rFonts w:ascii="Book Antiqua" w:eastAsia="SimSun" w:hAnsi="Book Antiqua" w:cs="Times New Roman"/>
          <w:sz w:val="24"/>
          <w:szCs w:val="24"/>
        </w:rPr>
        <w:t>M), or Y-27632 (10</w:t>
      </w:r>
      <w:r w:rsidRPr="003B60CE">
        <w:rPr>
          <w:rFonts w:ascii="Book Antiqua" w:eastAsia="SimSun" w:hAnsi="Book Antiqua" w:cs="Times New Roman"/>
          <w:sz w:val="24"/>
          <w:szCs w:val="24"/>
          <w:vertAlign w:val="superscript"/>
        </w:rPr>
        <w:t>−5</w:t>
      </w:r>
      <w:r w:rsidRPr="003B60CE">
        <w:rPr>
          <w:rFonts w:ascii="Times New Roman" w:eastAsia="SimSun" w:hAnsi="Times New Roman" w:cs="Times New Roman"/>
          <w:sz w:val="24"/>
          <w:szCs w:val="24"/>
          <w:vertAlign w:val="superscript"/>
        </w:rPr>
        <w:t> </w:t>
      </w:r>
      <w:r w:rsidRPr="003B60CE">
        <w:rPr>
          <w:rFonts w:ascii="Book Antiqua" w:eastAsia="SimSun" w:hAnsi="Book Antiqua" w:cs="Times New Roman"/>
          <w:sz w:val="24"/>
          <w:szCs w:val="24"/>
        </w:rPr>
        <w:t>M) for 30</w:t>
      </w:r>
      <w:r w:rsidRPr="003B60CE">
        <w:rPr>
          <w:rFonts w:ascii="Times New Roman" w:eastAsia="SimSun" w:hAnsi="Times New Roman" w:cs="Times New Roman"/>
          <w:sz w:val="24"/>
          <w:szCs w:val="24"/>
        </w:rPr>
        <w:t> </w:t>
      </w:r>
      <w:r w:rsidRPr="003B60CE">
        <w:rPr>
          <w:rFonts w:ascii="Book Antiqua" w:eastAsia="SimSun" w:hAnsi="Book Antiqua" w:cs="Times New Roman"/>
          <w:sz w:val="24"/>
          <w:szCs w:val="24"/>
        </w:rPr>
        <w:t>min, prior to 4 h exposure to ET-1 (10</w:t>
      </w:r>
      <w:r w:rsidRPr="003B60CE">
        <w:rPr>
          <w:rFonts w:ascii="Book Antiqua" w:eastAsia="SimSun" w:hAnsi="Book Antiqua" w:cs="Times New Roman"/>
          <w:sz w:val="24"/>
          <w:szCs w:val="24"/>
          <w:vertAlign w:val="superscript"/>
        </w:rPr>
        <w:t>−8</w:t>
      </w:r>
      <w:r w:rsidRPr="003B60CE">
        <w:rPr>
          <w:rFonts w:ascii="Times New Roman" w:eastAsia="SimSun" w:hAnsi="Times New Roman" w:cs="Times New Roman"/>
          <w:sz w:val="24"/>
          <w:szCs w:val="24"/>
        </w:rPr>
        <w:t> </w:t>
      </w:r>
      <w:r w:rsidRPr="003B60CE">
        <w:rPr>
          <w:rFonts w:ascii="Book Antiqua" w:eastAsia="SimSun" w:hAnsi="Book Antiqua" w:cs="Times New Roman"/>
          <w:sz w:val="24"/>
          <w:szCs w:val="24"/>
        </w:rPr>
        <w:t xml:space="preserve">M). Buffer without ET-1 </w:t>
      </w:r>
      <w:r w:rsidRPr="003B60CE">
        <w:rPr>
          <w:rFonts w:ascii="Book Antiqua" w:eastAsia="SimSun" w:hAnsi="Book Antiqua" w:cs="Times New Roman"/>
          <w:sz w:val="24"/>
          <w:szCs w:val="24"/>
        </w:rPr>
        <w:lastRenderedPageBreak/>
        <w:t>was used as control. ROCK and MLC activities were assessed by monitoring the phosphorylation levels of moesin at Thr</w:t>
      </w:r>
      <w:r w:rsidRPr="003B60CE">
        <w:rPr>
          <w:rFonts w:ascii="Book Antiqua" w:eastAsia="SimSun" w:hAnsi="Book Antiqua" w:cs="Times New Roman"/>
          <w:sz w:val="24"/>
          <w:szCs w:val="24"/>
          <w:vertAlign w:val="superscript"/>
        </w:rPr>
        <w:t>558</w:t>
      </w:r>
      <w:r w:rsidRPr="003B60CE">
        <w:rPr>
          <w:rFonts w:ascii="Book Antiqua" w:eastAsia="SimSun" w:hAnsi="Book Antiqua" w:cs="Times New Roman"/>
          <w:sz w:val="24"/>
          <w:szCs w:val="24"/>
        </w:rPr>
        <w:t xml:space="preserve"> and MLC at </w:t>
      </w:r>
      <w:r w:rsidR="00556E96" w:rsidRPr="003B60CE">
        <w:rPr>
          <w:rFonts w:ascii="Book Antiqua" w:eastAsia="SimSun" w:hAnsi="Book Antiqua" w:cs="Times New Roman"/>
          <w:sz w:val="24"/>
          <w:szCs w:val="24"/>
        </w:rPr>
        <w:t>Thr</w:t>
      </w:r>
      <w:r w:rsidR="00556E96" w:rsidRPr="003B60CE">
        <w:rPr>
          <w:rFonts w:ascii="Book Antiqua" w:eastAsia="SimSun" w:hAnsi="Book Antiqua" w:cs="Times New Roman"/>
          <w:sz w:val="24"/>
          <w:szCs w:val="24"/>
          <w:vertAlign w:val="superscript"/>
        </w:rPr>
        <w:t>18</w:t>
      </w:r>
      <w:r w:rsidR="00556E96" w:rsidRPr="003B60CE">
        <w:rPr>
          <w:rFonts w:ascii="Book Antiqua" w:eastAsia="SimSun" w:hAnsi="Book Antiqua" w:cs="Times New Roman"/>
          <w:sz w:val="24"/>
          <w:szCs w:val="24"/>
        </w:rPr>
        <w:t>/Ser</w:t>
      </w:r>
      <w:r w:rsidR="00556E96" w:rsidRPr="003B60CE">
        <w:rPr>
          <w:rFonts w:ascii="Book Antiqua" w:eastAsia="SimSun" w:hAnsi="Book Antiqua" w:cs="Times New Roman"/>
          <w:sz w:val="24"/>
          <w:szCs w:val="24"/>
          <w:vertAlign w:val="superscript"/>
        </w:rPr>
        <w:t>19</w:t>
      </w:r>
      <w:r w:rsidR="00556E96" w:rsidRPr="003B60CE">
        <w:rPr>
          <w:rFonts w:ascii="Book Antiqua" w:eastAsia="SimSun" w:hAnsi="Book Antiqua" w:cs="Times New Roman"/>
          <w:sz w:val="24"/>
          <w:szCs w:val="24"/>
        </w:rPr>
        <w:t>, respectively</w:t>
      </w:r>
      <w:r w:rsidRPr="003B60CE">
        <w:rPr>
          <w:rFonts w:ascii="Book Antiqua" w:eastAsia="SimSun" w:hAnsi="Book Antiqua" w:cs="Times New Roman"/>
          <w:sz w:val="24"/>
          <w:szCs w:val="24"/>
        </w:rPr>
        <w:fldChar w:fldCharType="begin">
          <w:fldData xml:space="preserve">PEVuZE5vdGU+PENpdGU+PEF1dGhvcj5Nb2xlZGE8L0F1dGhvcj48WWVhcj4yMDExPC9ZZWFyPjxS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</w:fldData>
        </w:fldChar>
      </w:r>
      <w:r w:rsidRPr="003B60CE">
        <w:rPr>
          <w:rFonts w:ascii="Book Antiqua" w:eastAsia="SimSun" w:hAnsi="Book Antiqua" w:cs="Times New Roman"/>
          <w:sz w:val="24"/>
          <w:szCs w:val="24"/>
        </w:rPr>
        <w:instrText xml:space="preserve"> ADDIN EN.CITE </w:instrText>
      </w:r>
      <w:r w:rsidRPr="003B60CE">
        <w:rPr>
          <w:rFonts w:ascii="Book Antiqua" w:eastAsia="SimSun" w:hAnsi="Book Antiqua" w:cs="Times New Roman"/>
          <w:sz w:val="24"/>
          <w:szCs w:val="24"/>
        </w:rPr>
        <w:fldChar w:fldCharType="begin">
          <w:fldData xml:space="preserve">PEVuZE5vdGU+PENpdGU+PEF1dGhvcj5Nb2xlZGE8L0F1dGhvcj48WWVhcj4yMDExPC9ZZWFyPjxS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</w:fldData>
        </w:fldChar>
      </w:r>
      <w:r w:rsidRPr="003B60CE">
        <w:rPr>
          <w:rFonts w:ascii="Book Antiqua" w:eastAsia="SimSun" w:hAnsi="Book Antiqua" w:cs="Times New Roman"/>
          <w:sz w:val="24"/>
          <w:szCs w:val="24"/>
        </w:rPr>
        <w:instrText xml:space="preserve"> ADDIN EN.CITE.DATA </w:instrText>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r>
      <w:r w:rsidRPr="003B60CE">
        <w:rPr>
          <w:rFonts w:ascii="Book Antiqua" w:eastAsia="SimSun" w:hAnsi="Book Antiqua" w:cs="Times New Roman"/>
          <w:sz w:val="24"/>
          <w:szCs w:val="24"/>
        </w:rPr>
        <w:fldChar w:fldCharType="separate"/>
      </w:r>
      <w:r w:rsidRPr="003B60CE">
        <w:rPr>
          <w:rFonts w:ascii="Book Antiqua" w:eastAsia="SimSun" w:hAnsi="Book Antiqua" w:cs="Times New Roman"/>
          <w:noProof/>
          <w:sz w:val="24"/>
          <w:szCs w:val="24"/>
          <w:vertAlign w:val="superscript"/>
        </w:rPr>
        <w:t>[</w:t>
      </w:r>
      <w:hyperlink w:anchor="_ENREF_22" w:tooltip="Moleda, 2011 #524" w:history="1">
        <w:r w:rsidRPr="003B60CE">
          <w:rPr>
            <w:rFonts w:ascii="Book Antiqua" w:eastAsia="SimSun" w:hAnsi="Book Antiqua" w:cs="Times New Roman"/>
            <w:noProof/>
            <w:sz w:val="24"/>
            <w:szCs w:val="24"/>
            <w:vertAlign w:val="superscript"/>
          </w:rPr>
          <w:t>22</w:t>
        </w:r>
      </w:hyperlink>
      <w:r w:rsidR="00E3602B" w:rsidRPr="003B60CE">
        <w:rPr>
          <w:rFonts w:ascii="Book Antiqua" w:eastAsia="SimSun" w:hAnsi="Book Antiqua" w:cs="Times New Roman"/>
          <w:noProof/>
          <w:sz w:val="24"/>
          <w:szCs w:val="24"/>
          <w:vertAlign w:val="superscript"/>
        </w:rPr>
        <w:t>,</w:t>
      </w:r>
      <w:hyperlink w:anchor="_ENREF_25" w:tooltip="Iizuka, 2011 #840" w:history="1">
        <w:r w:rsidRPr="003B60CE">
          <w:rPr>
            <w:rFonts w:ascii="Book Antiqua" w:eastAsia="SimSun" w:hAnsi="Book Antiqua" w:cs="Times New Roman"/>
            <w:noProof/>
            <w:sz w:val="24"/>
            <w:szCs w:val="24"/>
            <w:vertAlign w:val="superscript"/>
          </w:rPr>
          <w:t>2</w:t>
        </w:r>
        <w:r w:rsidR="00E3602B" w:rsidRPr="003B60CE">
          <w:rPr>
            <w:rFonts w:ascii="Book Antiqua" w:eastAsia="SimSun" w:hAnsi="Book Antiqua" w:cs="Times New Roman" w:hint="eastAsia"/>
            <w:noProof/>
            <w:sz w:val="24"/>
            <w:szCs w:val="24"/>
            <w:vertAlign w:val="superscript"/>
          </w:rPr>
          <w:t>6</w:t>
        </w:r>
      </w:hyperlink>
      <w:r w:rsidRPr="003B60CE">
        <w:rPr>
          <w:rFonts w:ascii="Book Antiqua" w:eastAsia="SimSun" w:hAnsi="Book Antiqua" w:cs="Times New Roman"/>
          <w:noProof/>
          <w:sz w:val="24"/>
          <w:szCs w:val="24"/>
          <w:vertAlign w:val="superscript"/>
        </w:rPr>
        <w:t>]</w:t>
      </w:r>
      <w:r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xml:space="preserve">. </w:t>
      </w:r>
    </w:p>
    <w:p w:rsidR="00AD6F23" w:rsidRPr="003B60CE" w:rsidRDefault="00AD6F23" w:rsidP="00941FC0">
      <w:pPr>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 xml:space="preserve">Statistical </w:t>
      </w:r>
      <w:r w:rsidR="002B7CAC" w:rsidRPr="003B60CE">
        <w:rPr>
          <w:rFonts w:ascii="Book Antiqua" w:eastAsia="SimSun" w:hAnsi="Book Antiqua" w:cs="Times New Roman"/>
          <w:b/>
          <w:i/>
          <w:sz w:val="24"/>
          <w:szCs w:val="24"/>
        </w:rPr>
        <w:t>analysis</w:t>
      </w:r>
    </w:p>
    <w:p w:rsidR="007B21F1" w:rsidRPr="003B60CE" w:rsidRDefault="007B21F1"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Data offers means for</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SEMs. After the Bonferroni/Dunn or Mann-Whitney U test, ANOVA was applied to compare among groups (SPSS 21 for Windows, SPSS Inc., Chicago, IL). A</w:t>
      </w:r>
      <w:r w:rsidRPr="003B60CE">
        <w:rPr>
          <w:rFonts w:ascii="Book Antiqua" w:eastAsia="SimSun" w:hAnsi="Book Antiqua" w:cs="Times New Roman"/>
          <w:i/>
          <w:sz w:val="24"/>
          <w:szCs w:val="24"/>
        </w:rPr>
        <w:t xml:space="preserve"> P</w:t>
      </w:r>
      <w:r w:rsidR="002B7CAC" w:rsidRPr="003B60CE">
        <w:rPr>
          <w:rFonts w:ascii="Book Antiqua" w:eastAsia="SimSun" w:hAnsi="Book Antiqua" w:cs="Times New Roman" w:hint="eastAsia"/>
          <w:sz w:val="24"/>
          <w:szCs w:val="24"/>
        </w:rPr>
        <w:t xml:space="preserve"> </w:t>
      </w:r>
      <w:r w:rsidRPr="003B60CE">
        <w:rPr>
          <w:rFonts w:ascii="Book Antiqua" w:eastAsia="SimSun" w:hAnsi="Book Antiqua" w:cs="Times New Roman"/>
          <w:sz w:val="24"/>
          <w:szCs w:val="24"/>
        </w:rPr>
        <w:t>value &lt; 0.05 had great statistical significance. With regards to analyzing concentration response curves, the information was seated by nonlinear regression in the Prism computing project (Graph Pad Software Inc., San Diego, CA). Emax (maximum contraction) and EC</w:t>
      </w:r>
      <w:r w:rsidRPr="003B60CE">
        <w:rPr>
          <w:rFonts w:ascii="Book Antiqua" w:eastAsia="SimSun" w:hAnsi="Book Antiqua" w:cs="Times New Roman"/>
          <w:sz w:val="24"/>
          <w:szCs w:val="24"/>
          <w:vertAlign w:val="subscript"/>
        </w:rPr>
        <w:t>50</w:t>
      </w:r>
      <w:r w:rsidRPr="003B60CE">
        <w:rPr>
          <w:rFonts w:ascii="Book Antiqua" w:eastAsia="SimSun" w:hAnsi="Book Antiqua" w:cs="Times New Roman"/>
          <w:sz w:val="24"/>
          <w:szCs w:val="24"/>
        </w:rPr>
        <w:t xml:space="preserve"> values (negative logarithm concentration referred to producing half of optimal effect) were identified by fitted curves.</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2B7CAC" w:rsidP="00941FC0">
      <w:pPr>
        <w:autoSpaceDE w:val="0"/>
        <w:autoSpaceDN w:val="0"/>
        <w:adjustRightInd w:val="0"/>
        <w:snapToGrid w:val="0"/>
        <w:spacing w:after="0" w:line="360" w:lineRule="auto"/>
        <w:rPr>
          <w:rFonts w:ascii="Book Antiqua" w:eastAsia="SimSun" w:hAnsi="Book Antiqua" w:cs="Times New Roman"/>
          <w:b/>
          <w:sz w:val="24"/>
          <w:szCs w:val="24"/>
        </w:rPr>
      </w:pPr>
      <w:r w:rsidRPr="003B60CE">
        <w:rPr>
          <w:rFonts w:ascii="Book Antiqua" w:eastAsia="SimSun" w:hAnsi="Book Antiqua" w:cs="Times New Roman"/>
          <w:b/>
          <w:sz w:val="24"/>
          <w:szCs w:val="24"/>
        </w:rPr>
        <w:t>RESULTS</w:t>
      </w: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Biochemical parameters</w:t>
      </w:r>
    </w:p>
    <w:p w:rsidR="002B7CAC" w:rsidRPr="003B60CE" w:rsidRDefault="007B21F1"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 xml:space="preserve">CCl4 caused the great increase of the analyzed biochemical parameters, including ALT, AST and bilirubin, and a significant decrease in albumin. However, treatment with DPN decreased the ALT, AST and bilirubin levels, and increased the albumin levels of PHT rats. PHTPP counteracted the effect of DPN (Table 1). </w:t>
      </w:r>
    </w:p>
    <w:p w:rsidR="002B7CAC" w:rsidRPr="003B60CE" w:rsidRDefault="002B7CAC"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kern w:val="0"/>
          <w:sz w:val="24"/>
          <w:szCs w:val="24"/>
        </w:rPr>
      </w:pPr>
      <w:r w:rsidRPr="003B60CE">
        <w:rPr>
          <w:rFonts w:ascii="Book Antiqua" w:eastAsia="SimSun" w:hAnsi="Book Antiqua" w:cs="Times New Roman"/>
          <w:b/>
          <w:i/>
          <w:kern w:val="0"/>
          <w:sz w:val="24"/>
          <w:szCs w:val="24"/>
        </w:rPr>
        <w:t xml:space="preserve">Morphological characteristics </w:t>
      </w:r>
      <w:r w:rsidR="00EA0396" w:rsidRPr="003B60CE">
        <w:rPr>
          <w:rFonts w:ascii="Book Antiqua" w:eastAsia="SimSun" w:hAnsi="Book Antiqua" w:cs="Times New Roman"/>
          <w:b/>
          <w:i/>
          <w:kern w:val="0"/>
          <w:sz w:val="24"/>
          <w:szCs w:val="24"/>
        </w:rPr>
        <w:t>of the</w:t>
      </w:r>
      <w:r w:rsidRPr="003B60CE">
        <w:rPr>
          <w:rFonts w:ascii="Book Antiqua" w:eastAsia="SimSun" w:hAnsi="Book Antiqua" w:cs="Times New Roman"/>
          <w:b/>
          <w:i/>
          <w:kern w:val="0"/>
          <w:sz w:val="24"/>
          <w:szCs w:val="24"/>
        </w:rPr>
        <w:t xml:space="preserve"> rat livers </w:t>
      </w:r>
    </w:p>
    <w:p w:rsidR="00A820E8" w:rsidRPr="003B60CE" w:rsidRDefault="00102BA4" w:rsidP="00941FC0">
      <w:pPr>
        <w:autoSpaceDE w:val="0"/>
        <w:autoSpaceDN w:val="0"/>
        <w:adjustRightInd w:val="0"/>
        <w:snapToGrid w:val="0"/>
        <w:spacing w:after="0" w:line="360" w:lineRule="auto"/>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CCl</w:t>
      </w:r>
      <w:r w:rsidR="00F914E3" w:rsidRPr="003B60CE">
        <w:rPr>
          <w:rFonts w:ascii="Book Antiqua" w:eastAsia="SimSun" w:hAnsi="Book Antiqua" w:cs="Times New Roman"/>
          <w:kern w:val="0"/>
          <w:sz w:val="24"/>
          <w:szCs w:val="24"/>
          <w:vertAlign w:val="subscript"/>
        </w:rPr>
        <w:t>4</w:t>
      </w:r>
      <w:r w:rsidRPr="003B60CE">
        <w:rPr>
          <w:rFonts w:ascii="Book Antiqua" w:eastAsia="SimSun" w:hAnsi="Book Antiqua" w:cs="Times New Roman"/>
          <w:kern w:val="0"/>
          <w:sz w:val="24"/>
          <w:szCs w:val="24"/>
        </w:rPr>
        <w:t xml:space="preserve"> caused significant </w:t>
      </w:r>
      <w:r w:rsidR="00C65179" w:rsidRPr="003B60CE">
        <w:rPr>
          <w:rFonts w:ascii="Book Antiqua" w:eastAsia="SimSun" w:hAnsi="Book Antiqua" w:cs="Times New Roman"/>
          <w:kern w:val="0"/>
          <w:sz w:val="24"/>
          <w:szCs w:val="24"/>
        </w:rPr>
        <w:t xml:space="preserve">hepatocyte </w:t>
      </w:r>
      <w:r w:rsidRPr="003B60CE">
        <w:rPr>
          <w:rFonts w:ascii="Book Antiqua" w:eastAsia="SimSun" w:hAnsi="Book Antiqua" w:cs="Times New Roman"/>
          <w:kern w:val="0"/>
          <w:sz w:val="24"/>
          <w:szCs w:val="24"/>
        </w:rPr>
        <w:t xml:space="preserve">steatosis, </w:t>
      </w:r>
      <w:r w:rsidR="00C65179" w:rsidRPr="003B60CE">
        <w:rPr>
          <w:rFonts w:ascii="Book Antiqua" w:eastAsia="SimSun" w:hAnsi="Book Antiqua" w:cs="Times New Roman"/>
          <w:kern w:val="0"/>
          <w:sz w:val="24"/>
          <w:szCs w:val="24"/>
        </w:rPr>
        <w:t xml:space="preserve">fibrous proliferation </w:t>
      </w:r>
      <w:r w:rsidRPr="003B60CE">
        <w:rPr>
          <w:rFonts w:ascii="Book Antiqua" w:eastAsia="SimSun" w:hAnsi="Book Antiqua" w:cs="Times New Roman"/>
          <w:kern w:val="0"/>
          <w:sz w:val="24"/>
          <w:szCs w:val="24"/>
        </w:rPr>
        <w:t>of interlobular portal areas,</w:t>
      </w:r>
      <w:r w:rsidR="00D27E63" w:rsidRPr="003B60CE">
        <w:rPr>
          <w:rFonts w:ascii="Book Antiqua" w:eastAsia="SimSun" w:hAnsi="Book Antiqua" w:cs="Times New Roman"/>
          <w:kern w:val="0"/>
          <w:sz w:val="24"/>
          <w:szCs w:val="24"/>
        </w:rPr>
        <w:t xml:space="preserve"> and</w:t>
      </w:r>
      <w:r w:rsidRPr="003B60CE">
        <w:rPr>
          <w:rFonts w:ascii="Book Antiqua" w:eastAsia="SimSun" w:hAnsi="Book Antiqua" w:cs="Times New Roman"/>
          <w:kern w:val="0"/>
          <w:sz w:val="24"/>
          <w:szCs w:val="24"/>
        </w:rPr>
        <w:t xml:space="preserve"> formation of pseudolobul</w:t>
      </w:r>
      <w:r w:rsidR="00D27E63" w:rsidRPr="003B60CE">
        <w:rPr>
          <w:rFonts w:ascii="Book Antiqua" w:eastAsia="SimSun" w:hAnsi="Book Antiqua" w:cs="Times New Roman"/>
          <w:kern w:val="0"/>
          <w:sz w:val="24"/>
          <w:szCs w:val="24"/>
        </w:rPr>
        <w:t>es</w:t>
      </w:r>
      <w:r w:rsidRPr="003B60CE">
        <w:rPr>
          <w:rFonts w:ascii="Book Antiqua" w:eastAsia="SimSun" w:hAnsi="Book Antiqua" w:cs="Times New Roman"/>
          <w:kern w:val="0"/>
          <w:sz w:val="24"/>
          <w:szCs w:val="24"/>
        </w:rPr>
        <w:t xml:space="preserve"> and tubercle</w:t>
      </w:r>
      <w:r w:rsidR="00D27E63" w:rsidRPr="003B60CE">
        <w:rPr>
          <w:rFonts w:ascii="Book Antiqua" w:eastAsia="SimSun" w:hAnsi="Book Antiqua" w:cs="Times New Roman"/>
          <w:kern w:val="0"/>
          <w:sz w:val="24"/>
          <w:szCs w:val="24"/>
        </w:rPr>
        <w:t>s</w:t>
      </w:r>
      <w:r w:rsidR="00C65179" w:rsidRPr="003B60CE">
        <w:rPr>
          <w:rFonts w:ascii="Book Antiqua" w:eastAsia="SimSun" w:hAnsi="Book Antiqua" w:cs="Times New Roman"/>
          <w:kern w:val="0"/>
          <w:sz w:val="24"/>
          <w:szCs w:val="24"/>
        </w:rPr>
        <w:t>, whereas</w:t>
      </w:r>
      <w:r w:rsidRPr="003B60CE">
        <w:rPr>
          <w:rFonts w:ascii="Book Antiqua" w:eastAsia="SimSun" w:hAnsi="Book Antiqua" w:cs="Times New Roman"/>
          <w:kern w:val="0"/>
          <w:sz w:val="24"/>
          <w:szCs w:val="24"/>
        </w:rPr>
        <w:t xml:space="preserve"> DPN attenuated the</w:t>
      </w:r>
      <w:r w:rsidR="00C65179" w:rsidRPr="003B60CE">
        <w:rPr>
          <w:rFonts w:ascii="Book Antiqua" w:eastAsia="SimSun" w:hAnsi="Book Antiqua" w:cs="Times New Roman"/>
          <w:kern w:val="0"/>
          <w:sz w:val="24"/>
          <w:szCs w:val="24"/>
        </w:rPr>
        <w:t>se</w:t>
      </w:r>
      <w:r w:rsidRPr="003B60CE">
        <w:rPr>
          <w:rFonts w:ascii="Book Antiqua" w:eastAsia="SimSun" w:hAnsi="Book Antiqua" w:cs="Times New Roman"/>
          <w:kern w:val="0"/>
          <w:sz w:val="24"/>
          <w:szCs w:val="24"/>
        </w:rPr>
        <w:t xml:space="preserve"> phenomen</w:t>
      </w:r>
      <w:r w:rsidR="00D27E63" w:rsidRPr="003B60CE">
        <w:rPr>
          <w:rFonts w:ascii="Book Antiqua" w:eastAsia="SimSun" w:hAnsi="Book Antiqua" w:cs="Times New Roman"/>
          <w:kern w:val="0"/>
          <w:sz w:val="24"/>
          <w:szCs w:val="24"/>
        </w:rPr>
        <w:t>a</w:t>
      </w:r>
      <w:r w:rsidRPr="003B60CE">
        <w:rPr>
          <w:rFonts w:ascii="Book Antiqua" w:eastAsia="SimSun" w:hAnsi="Book Antiqua" w:cs="Times New Roman"/>
          <w:kern w:val="0"/>
          <w:sz w:val="24"/>
          <w:szCs w:val="24"/>
        </w:rPr>
        <w:t xml:space="preserve"> (Figure 1A). </w:t>
      </w:r>
      <w:r w:rsidR="007B21F1" w:rsidRPr="003B60CE">
        <w:rPr>
          <w:rFonts w:ascii="Book Antiqua" w:eastAsia="SimSun" w:hAnsi="Book Antiqua" w:cs="Times New Roman"/>
          <w:kern w:val="0"/>
          <w:sz w:val="24"/>
          <w:szCs w:val="24"/>
        </w:rPr>
        <w:t>This could be verified by trichrome staining (Figure 1B) from a histological perspective. Collagen content quantification demonstrated that the collagen volume fraction increased in CCl4-induced cirrhotic rats (24.8</w:t>
      </w:r>
      <w:r w:rsidR="000558A9" w:rsidRPr="003B60CE">
        <w:rPr>
          <w:rFonts w:ascii="Book Antiqua" w:eastAsia="SimSun" w:hAnsi="Book Antiqua" w:cs="Times New Roman" w:hint="eastAsia"/>
          <w:kern w:val="0"/>
          <w:sz w:val="24"/>
          <w:szCs w:val="24"/>
        </w:rPr>
        <w:t>%</w:t>
      </w:r>
      <w:r w:rsidR="003B60CE" w:rsidRPr="003B60CE">
        <w:rPr>
          <w:rFonts w:ascii="Book Antiqua" w:eastAsia="SimSun" w:hAnsi="Book Antiqua" w:cs="Times New Roman"/>
          <w:kern w:val="0"/>
          <w:sz w:val="24"/>
          <w:szCs w:val="24"/>
        </w:rPr>
        <w:t xml:space="preserve"> </w:t>
      </w:r>
      <w:r w:rsidR="00A20CF9" w:rsidRPr="003B60CE">
        <w:rPr>
          <w:rFonts w:ascii="Book Antiqua" w:eastAsia="SimSun" w:hAnsi="Book Antiqua" w:cs="Times New Roman"/>
          <w:kern w:val="0"/>
          <w:sz w:val="24"/>
          <w:szCs w:val="24"/>
        </w:rPr>
        <w:t>±</w:t>
      </w:r>
      <w:r w:rsidR="003B60CE" w:rsidRPr="003B60CE">
        <w:rPr>
          <w:rFonts w:ascii="Book Antiqua" w:eastAsia="SimSun" w:hAnsi="Book Antiqua" w:cs="Times New Roman"/>
          <w:kern w:val="0"/>
          <w:sz w:val="24"/>
          <w:szCs w:val="24"/>
        </w:rPr>
        <w:t xml:space="preserve"> </w:t>
      </w:r>
      <w:r w:rsidR="007B21F1" w:rsidRPr="003B60CE">
        <w:rPr>
          <w:rFonts w:ascii="Book Antiqua" w:eastAsia="SimSun" w:hAnsi="Book Antiqua" w:cs="Times New Roman"/>
          <w:kern w:val="0"/>
          <w:sz w:val="24"/>
          <w:szCs w:val="24"/>
        </w:rPr>
        <w:t>4.8%) in comparison with the control group (2.1</w:t>
      </w:r>
      <w:r w:rsidR="000558A9" w:rsidRPr="003B60CE">
        <w:rPr>
          <w:rFonts w:ascii="Book Antiqua" w:eastAsia="SimSun" w:hAnsi="Book Antiqua" w:cs="Times New Roman" w:hint="eastAsia"/>
          <w:kern w:val="0"/>
          <w:sz w:val="24"/>
          <w:szCs w:val="24"/>
        </w:rPr>
        <w:t>%</w:t>
      </w:r>
      <w:r w:rsidR="003B60CE" w:rsidRPr="003B60CE">
        <w:rPr>
          <w:rFonts w:ascii="Book Antiqua" w:eastAsia="SimSun" w:hAnsi="Book Antiqua" w:cs="Times New Roman"/>
          <w:kern w:val="0"/>
          <w:sz w:val="24"/>
          <w:szCs w:val="24"/>
        </w:rPr>
        <w:t xml:space="preserve"> </w:t>
      </w:r>
      <w:r w:rsidR="00A20CF9" w:rsidRPr="003B60CE">
        <w:rPr>
          <w:rFonts w:ascii="Book Antiqua" w:eastAsia="SimSun" w:hAnsi="Book Antiqua" w:cs="Times New Roman"/>
          <w:kern w:val="0"/>
          <w:sz w:val="24"/>
          <w:szCs w:val="24"/>
        </w:rPr>
        <w:t>±</w:t>
      </w:r>
      <w:r w:rsidR="003B60CE" w:rsidRPr="003B60CE">
        <w:rPr>
          <w:rFonts w:ascii="Book Antiqua" w:eastAsia="SimSun" w:hAnsi="Book Antiqua" w:cs="Times New Roman"/>
          <w:kern w:val="0"/>
          <w:sz w:val="24"/>
          <w:szCs w:val="24"/>
        </w:rPr>
        <w:t xml:space="preserve"> </w:t>
      </w:r>
      <w:r w:rsidR="007B21F1" w:rsidRPr="003B60CE">
        <w:rPr>
          <w:rFonts w:ascii="Book Antiqua" w:eastAsia="SimSun" w:hAnsi="Book Antiqua" w:cs="Times New Roman"/>
          <w:kern w:val="0"/>
          <w:sz w:val="24"/>
          <w:szCs w:val="24"/>
        </w:rPr>
        <w:t>0.5%), however, the DPN treatment played a significant role to inhibite the secretion of collagen (17.0</w:t>
      </w:r>
      <w:r w:rsidR="000558A9" w:rsidRPr="003B60CE">
        <w:rPr>
          <w:rFonts w:ascii="Book Antiqua" w:eastAsia="SimSun" w:hAnsi="Book Antiqua" w:cs="Times New Roman" w:hint="eastAsia"/>
          <w:kern w:val="0"/>
          <w:sz w:val="24"/>
          <w:szCs w:val="24"/>
        </w:rPr>
        <w:t>%</w:t>
      </w:r>
      <w:r w:rsidR="003B60CE" w:rsidRPr="003B60CE">
        <w:rPr>
          <w:rFonts w:ascii="Book Antiqua" w:eastAsia="SimSun" w:hAnsi="Book Antiqua" w:cs="Times New Roman"/>
          <w:kern w:val="0"/>
          <w:sz w:val="24"/>
          <w:szCs w:val="24"/>
        </w:rPr>
        <w:t xml:space="preserve"> </w:t>
      </w:r>
      <w:r w:rsidR="00A20CF9" w:rsidRPr="003B60CE">
        <w:rPr>
          <w:rFonts w:ascii="Book Antiqua" w:eastAsia="SimSun" w:hAnsi="Book Antiqua" w:cs="Times New Roman"/>
          <w:kern w:val="0"/>
          <w:sz w:val="24"/>
          <w:szCs w:val="24"/>
        </w:rPr>
        <w:t>±</w:t>
      </w:r>
      <w:r w:rsidR="003B60CE" w:rsidRPr="003B60CE">
        <w:rPr>
          <w:rFonts w:ascii="Book Antiqua" w:eastAsia="SimSun" w:hAnsi="Book Antiqua" w:cs="Times New Roman"/>
          <w:kern w:val="0"/>
          <w:sz w:val="24"/>
          <w:szCs w:val="24"/>
        </w:rPr>
        <w:t xml:space="preserve"> </w:t>
      </w:r>
      <w:r w:rsidR="007B21F1" w:rsidRPr="003B60CE">
        <w:rPr>
          <w:rFonts w:ascii="Book Antiqua" w:eastAsia="SimSun" w:hAnsi="Book Antiqua" w:cs="Times New Roman"/>
          <w:kern w:val="0"/>
          <w:sz w:val="24"/>
          <w:szCs w:val="24"/>
        </w:rPr>
        <w:t xml:space="preserve">4.0%). There was </w:t>
      </w:r>
      <w:r w:rsidR="007B21F1" w:rsidRPr="003B60CE">
        <w:rPr>
          <w:rFonts w:ascii="Book Antiqua" w:eastAsia="SimSun" w:hAnsi="Book Antiqua" w:cs="Times New Roman"/>
          <w:kern w:val="0"/>
          <w:sz w:val="24"/>
          <w:szCs w:val="24"/>
        </w:rPr>
        <w:lastRenderedPageBreak/>
        <w:t>no statistically significant difference in collagen content between the PHTPP group (22.9</w:t>
      </w:r>
      <w:r w:rsidR="000558A9" w:rsidRPr="003B60CE">
        <w:rPr>
          <w:rFonts w:ascii="Book Antiqua" w:eastAsia="SimSun" w:hAnsi="Book Antiqua" w:cs="Times New Roman" w:hint="eastAsia"/>
          <w:kern w:val="0"/>
          <w:sz w:val="24"/>
          <w:szCs w:val="24"/>
        </w:rPr>
        <w:t>%</w:t>
      </w:r>
      <w:r w:rsidR="003B60CE" w:rsidRPr="003B60CE">
        <w:rPr>
          <w:rFonts w:ascii="Book Antiqua" w:eastAsia="SimSun" w:hAnsi="Book Antiqua" w:cs="Times New Roman"/>
          <w:kern w:val="0"/>
          <w:sz w:val="24"/>
          <w:szCs w:val="24"/>
        </w:rPr>
        <w:t xml:space="preserve"> </w:t>
      </w:r>
      <w:r w:rsidR="00A20CF9" w:rsidRPr="003B60CE">
        <w:rPr>
          <w:rFonts w:ascii="Book Antiqua" w:eastAsia="SimSun" w:hAnsi="Book Antiqua" w:cs="Times New Roman"/>
          <w:kern w:val="0"/>
          <w:sz w:val="24"/>
          <w:szCs w:val="24"/>
        </w:rPr>
        <w:t>±</w:t>
      </w:r>
      <w:r w:rsidR="003B60CE" w:rsidRPr="003B60CE">
        <w:rPr>
          <w:rFonts w:ascii="Book Antiqua" w:eastAsia="SimSun" w:hAnsi="Book Antiqua" w:cs="Times New Roman"/>
          <w:kern w:val="0"/>
          <w:sz w:val="24"/>
          <w:szCs w:val="24"/>
        </w:rPr>
        <w:t xml:space="preserve"> </w:t>
      </w:r>
      <w:r w:rsidR="007B21F1" w:rsidRPr="003B60CE">
        <w:rPr>
          <w:rFonts w:ascii="Book Antiqua" w:eastAsia="SimSun" w:hAnsi="Book Antiqua" w:cs="Times New Roman"/>
          <w:kern w:val="0"/>
          <w:sz w:val="24"/>
          <w:szCs w:val="24"/>
        </w:rPr>
        <w:t>4.9%) and the CCl4-induced group (Figure 1C).</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kern w:val="0"/>
          <w:sz w:val="24"/>
          <w:szCs w:val="24"/>
        </w:rPr>
      </w:pPr>
      <w:r w:rsidRPr="003B60CE">
        <w:rPr>
          <w:rFonts w:ascii="Book Antiqua" w:eastAsia="SimSun" w:hAnsi="Book Antiqua" w:cs="Times New Roman"/>
          <w:b/>
          <w:i/>
          <w:kern w:val="0"/>
          <w:sz w:val="24"/>
          <w:szCs w:val="24"/>
        </w:rPr>
        <w:t>Expression of α-SMA in rat livers</w:t>
      </w:r>
    </w:p>
    <w:p w:rsidR="00AD6F23" w:rsidRPr="003B60CE" w:rsidRDefault="004A064E"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kern w:val="0"/>
          <w:sz w:val="24"/>
          <w:szCs w:val="24"/>
        </w:rPr>
        <w:t>The</w:t>
      </w:r>
      <w:r w:rsidR="00EA0396" w:rsidRPr="003B60CE">
        <w:rPr>
          <w:rFonts w:ascii="Book Antiqua" w:eastAsia="SimSun" w:hAnsi="Book Antiqua" w:cs="Times New Roman"/>
          <w:kern w:val="0"/>
          <w:sz w:val="24"/>
          <w:szCs w:val="24"/>
        </w:rPr>
        <w:t xml:space="preserve"> </w:t>
      </w:r>
      <w:r w:rsidR="00C7194F" w:rsidRPr="003B60CE">
        <w:rPr>
          <w:rFonts w:ascii="Book Antiqua" w:eastAsia="SimSun" w:hAnsi="Book Antiqua" w:cs="Times New Roman"/>
          <w:kern w:val="0"/>
          <w:sz w:val="24"/>
          <w:szCs w:val="24"/>
        </w:rPr>
        <w:t>e</w:t>
      </w:r>
      <w:r w:rsidR="00102BA4" w:rsidRPr="003B60CE">
        <w:rPr>
          <w:rFonts w:ascii="Book Antiqua" w:eastAsia="SimSun" w:hAnsi="Book Antiqua" w:cs="Times New Roman"/>
          <w:kern w:val="0"/>
          <w:sz w:val="24"/>
          <w:szCs w:val="24"/>
        </w:rPr>
        <w:t xml:space="preserve">xpression of α-SMA </w:t>
      </w:r>
      <w:r w:rsidR="00C7194F" w:rsidRPr="003B60CE">
        <w:rPr>
          <w:rFonts w:ascii="Book Antiqua" w:eastAsia="SimSun" w:hAnsi="Book Antiqua" w:cs="Times New Roman"/>
          <w:kern w:val="0"/>
          <w:sz w:val="24"/>
          <w:szCs w:val="24"/>
        </w:rPr>
        <w:t>correlated</w:t>
      </w:r>
      <w:r w:rsidR="00102BA4" w:rsidRPr="003B60CE">
        <w:rPr>
          <w:rFonts w:ascii="Book Antiqua" w:eastAsia="SimSun" w:hAnsi="Book Antiqua" w:cs="Times New Roman"/>
          <w:kern w:val="0"/>
          <w:sz w:val="24"/>
          <w:szCs w:val="24"/>
        </w:rPr>
        <w:t xml:space="preserve"> with the activity of HSCs and the degree of cirrhosis. Immunohistochemical staining and </w:t>
      </w:r>
      <w:r w:rsidR="000558A9" w:rsidRPr="003B60CE">
        <w:rPr>
          <w:rFonts w:ascii="Book Antiqua" w:eastAsia="SimSun" w:hAnsi="Book Antiqua" w:cs="Times New Roman"/>
          <w:kern w:val="0"/>
          <w:sz w:val="24"/>
          <w:szCs w:val="24"/>
        </w:rPr>
        <w:t xml:space="preserve">Western </w:t>
      </w:r>
      <w:r w:rsidR="00102BA4" w:rsidRPr="003B60CE">
        <w:rPr>
          <w:rFonts w:ascii="Book Antiqua" w:eastAsia="SimSun" w:hAnsi="Book Antiqua" w:cs="Times New Roman"/>
          <w:kern w:val="0"/>
          <w:sz w:val="24"/>
          <w:szCs w:val="24"/>
        </w:rPr>
        <w:t xml:space="preserve">blot analysis </w:t>
      </w:r>
      <w:r w:rsidR="00EA0396" w:rsidRPr="003B60CE">
        <w:rPr>
          <w:rFonts w:ascii="Book Antiqua" w:eastAsia="SimSun" w:hAnsi="Book Antiqua" w:cs="Times New Roman"/>
          <w:kern w:val="0"/>
          <w:sz w:val="24"/>
          <w:szCs w:val="24"/>
        </w:rPr>
        <w:t>against</w:t>
      </w:r>
      <w:r w:rsidR="00102BA4" w:rsidRPr="003B60CE">
        <w:rPr>
          <w:rFonts w:ascii="Book Antiqua" w:eastAsia="SimSun" w:hAnsi="Book Antiqua" w:cs="Times New Roman"/>
          <w:kern w:val="0"/>
          <w:sz w:val="24"/>
          <w:szCs w:val="24"/>
        </w:rPr>
        <w:t xml:space="preserve"> α-SMA consistent</w:t>
      </w:r>
      <w:r w:rsidR="00C7194F" w:rsidRPr="003B60CE">
        <w:rPr>
          <w:rFonts w:ascii="Book Antiqua" w:eastAsia="SimSun" w:hAnsi="Book Antiqua" w:cs="Times New Roman"/>
          <w:kern w:val="0"/>
          <w:sz w:val="24"/>
          <w:szCs w:val="24"/>
        </w:rPr>
        <w:t>ly showed</w:t>
      </w:r>
      <w:r w:rsidR="00102BA4" w:rsidRPr="003B60CE">
        <w:rPr>
          <w:rFonts w:ascii="Book Antiqua" w:eastAsia="SimSun" w:hAnsi="Book Antiqua" w:cs="Times New Roman"/>
          <w:kern w:val="0"/>
          <w:sz w:val="24"/>
          <w:szCs w:val="24"/>
        </w:rPr>
        <w:t xml:space="preserve"> significant increase</w:t>
      </w:r>
      <w:r w:rsidR="00C7194F" w:rsidRPr="003B60CE">
        <w:rPr>
          <w:rFonts w:ascii="Book Antiqua" w:eastAsia="SimSun" w:hAnsi="Book Antiqua" w:cs="Times New Roman"/>
          <w:kern w:val="0"/>
          <w:sz w:val="24"/>
          <w:szCs w:val="24"/>
        </w:rPr>
        <w:t>s in</w:t>
      </w:r>
      <w:r w:rsidR="00102BA4" w:rsidRPr="003B60CE">
        <w:rPr>
          <w:rFonts w:ascii="Book Antiqua" w:eastAsia="SimSun" w:hAnsi="Book Antiqua" w:cs="Times New Roman"/>
          <w:kern w:val="0"/>
          <w:sz w:val="24"/>
          <w:szCs w:val="24"/>
        </w:rPr>
        <w:t xml:space="preserve"> </w:t>
      </w:r>
      <w:r w:rsidR="00C7194F" w:rsidRPr="003B60CE">
        <w:rPr>
          <w:rFonts w:ascii="Book Antiqua" w:eastAsia="SimSun" w:hAnsi="Book Antiqua" w:cs="Times New Roman"/>
          <w:kern w:val="0"/>
          <w:sz w:val="24"/>
          <w:szCs w:val="24"/>
        </w:rPr>
        <w:t xml:space="preserve">α-SMA </w:t>
      </w:r>
      <w:r w:rsidR="00102BA4" w:rsidRPr="003B60CE">
        <w:rPr>
          <w:rFonts w:ascii="Book Antiqua" w:eastAsia="SimSun" w:hAnsi="Book Antiqua" w:cs="Times New Roman"/>
          <w:kern w:val="0"/>
          <w:sz w:val="24"/>
          <w:szCs w:val="24"/>
        </w:rPr>
        <w:t xml:space="preserve">expression in </w:t>
      </w:r>
      <w:r w:rsidR="00C7194F" w:rsidRPr="003B60CE">
        <w:rPr>
          <w:rFonts w:ascii="Book Antiqua" w:eastAsia="SimSun" w:hAnsi="Book Antiqua" w:cs="Times New Roman"/>
          <w:kern w:val="0"/>
          <w:sz w:val="24"/>
          <w:szCs w:val="24"/>
        </w:rPr>
        <w:t xml:space="preserve">the </w:t>
      </w:r>
      <w:r w:rsidR="00102BA4" w:rsidRPr="003B60CE">
        <w:rPr>
          <w:rFonts w:ascii="Book Antiqua" w:eastAsia="SimSun" w:hAnsi="Book Antiqua" w:cs="Times New Roman"/>
          <w:kern w:val="0"/>
          <w:sz w:val="24"/>
          <w:szCs w:val="24"/>
        </w:rPr>
        <w:t>OVX</w:t>
      </w:r>
      <w:r w:rsidR="00C7194F" w:rsidRPr="003B60CE">
        <w:rPr>
          <w:rFonts w:ascii="Book Antiqua" w:eastAsia="SimSun" w:hAnsi="Book Antiqua" w:cs="Times New Roman"/>
          <w:kern w:val="0"/>
          <w:sz w:val="24"/>
          <w:szCs w:val="24"/>
        </w:rPr>
        <w:t xml:space="preserve"> </w:t>
      </w:r>
      <w:r w:rsidR="00102BA4" w:rsidRPr="003B60CE">
        <w:rPr>
          <w:rFonts w:ascii="Book Antiqua" w:eastAsia="SimSun" w:hAnsi="Book Antiqua" w:cs="Times New Roman"/>
          <w:kern w:val="0"/>
          <w:sz w:val="24"/>
          <w:szCs w:val="24"/>
        </w:rPr>
        <w:t>+</w:t>
      </w:r>
      <w:r w:rsidR="00C7194F" w:rsidRPr="003B60CE">
        <w:rPr>
          <w:rFonts w:ascii="Book Antiqua" w:eastAsia="SimSun" w:hAnsi="Book Antiqua" w:cs="Times New Roman"/>
          <w:kern w:val="0"/>
          <w:sz w:val="24"/>
          <w:szCs w:val="24"/>
        </w:rPr>
        <w:t xml:space="preserve"> </w:t>
      </w:r>
      <w:r w:rsidR="00102BA4" w:rsidRPr="003B60CE">
        <w:rPr>
          <w:rFonts w:ascii="Book Antiqua" w:eastAsia="SimSun" w:hAnsi="Book Antiqua" w:cs="Times New Roman"/>
          <w:kern w:val="0"/>
          <w:sz w:val="24"/>
          <w:szCs w:val="24"/>
        </w:rPr>
        <w:t>CCl</w:t>
      </w:r>
      <w:r w:rsidR="00F914E3" w:rsidRPr="003B60CE">
        <w:rPr>
          <w:rFonts w:ascii="Book Antiqua" w:eastAsia="SimSun" w:hAnsi="Book Antiqua" w:cs="Times New Roman"/>
          <w:kern w:val="0"/>
          <w:sz w:val="24"/>
          <w:szCs w:val="24"/>
          <w:vertAlign w:val="subscript"/>
        </w:rPr>
        <w:t>4</w:t>
      </w:r>
      <w:r w:rsidR="00102BA4" w:rsidRPr="003B60CE">
        <w:rPr>
          <w:rFonts w:ascii="Book Antiqua" w:eastAsia="SimSun" w:hAnsi="Book Antiqua" w:cs="Times New Roman"/>
          <w:kern w:val="0"/>
          <w:sz w:val="24"/>
          <w:szCs w:val="24"/>
        </w:rPr>
        <w:t xml:space="preserve"> and OVX</w:t>
      </w:r>
      <w:r w:rsidR="00C7194F" w:rsidRPr="003B60CE">
        <w:rPr>
          <w:rFonts w:ascii="Book Antiqua" w:eastAsia="SimSun" w:hAnsi="Book Antiqua" w:cs="Times New Roman"/>
          <w:kern w:val="0"/>
          <w:sz w:val="24"/>
          <w:szCs w:val="24"/>
        </w:rPr>
        <w:t xml:space="preserve"> </w:t>
      </w:r>
      <w:r w:rsidR="00102BA4" w:rsidRPr="003B60CE">
        <w:rPr>
          <w:rFonts w:ascii="Book Antiqua" w:eastAsia="SimSun" w:hAnsi="Book Antiqua" w:cs="Times New Roman"/>
          <w:kern w:val="0"/>
          <w:sz w:val="24"/>
          <w:szCs w:val="24"/>
        </w:rPr>
        <w:t>+</w:t>
      </w:r>
      <w:r w:rsidR="00C7194F" w:rsidRPr="003B60CE">
        <w:rPr>
          <w:rFonts w:ascii="Book Antiqua" w:eastAsia="SimSun" w:hAnsi="Book Antiqua" w:cs="Times New Roman"/>
          <w:kern w:val="0"/>
          <w:sz w:val="24"/>
          <w:szCs w:val="24"/>
        </w:rPr>
        <w:t xml:space="preserve"> </w:t>
      </w:r>
      <w:r w:rsidR="00102BA4" w:rsidRPr="003B60CE">
        <w:rPr>
          <w:rFonts w:ascii="Book Antiqua" w:eastAsia="SimSun" w:hAnsi="Book Antiqua" w:cs="Times New Roman"/>
          <w:kern w:val="0"/>
          <w:sz w:val="24"/>
          <w:szCs w:val="24"/>
        </w:rPr>
        <w:t>CCl</w:t>
      </w:r>
      <w:r w:rsidR="00F914E3" w:rsidRPr="003B60CE">
        <w:rPr>
          <w:rFonts w:ascii="Book Antiqua" w:eastAsia="SimSun" w:hAnsi="Book Antiqua" w:cs="Times New Roman"/>
          <w:kern w:val="0"/>
          <w:sz w:val="24"/>
          <w:szCs w:val="24"/>
          <w:vertAlign w:val="subscript"/>
        </w:rPr>
        <w:t>4</w:t>
      </w:r>
      <w:r w:rsidR="00C7194F" w:rsidRPr="003B60CE">
        <w:rPr>
          <w:rFonts w:ascii="Book Antiqua" w:eastAsia="SimSun" w:hAnsi="Book Antiqua" w:cs="Times New Roman"/>
          <w:kern w:val="0"/>
          <w:sz w:val="24"/>
          <w:szCs w:val="24"/>
        </w:rPr>
        <w:t xml:space="preserve"> </w:t>
      </w:r>
      <w:r w:rsidR="00102BA4" w:rsidRPr="003B60CE">
        <w:rPr>
          <w:rFonts w:ascii="Book Antiqua" w:eastAsia="SimSun" w:hAnsi="Book Antiqua" w:cs="Times New Roman"/>
          <w:kern w:val="0"/>
          <w:sz w:val="24"/>
          <w:szCs w:val="24"/>
        </w:rPr>
        <w:t>+</w:t>
      </w:r>
      <w:r w:rsidR="00C7194F" w:rsidRPr="003B60CE">
        <w:rPr>
          <w:rFonts w:ascii="Book Antiqua" w:eastAsia="SimSun" w:hAnsi="Book Antiqua" w:cs="Times New Roman"/>
          <w:kern w:val="0"/>
          <w:sz w:val="24"/>
          <w:szCs w:val="24"/>
        </w:rPr>
        <w:t xml:space="preserve"> </w:t>
      </w:r>
      <w:r w:rsidR="00102BA4" w:rsidRPr="003B60CE">
        <w:rPr>
          <w:rFonts w:ascii="Book Antiqua" w:eastAsia="SimSun" w:hAnsi="Book Antiqua" w:cs="Times New Roman"/>
          <w:kern w:val="0"/>
          <w:sz w:val="24"/>
          <w:szCs w:val="24"/>
        </w:rPr>
        <w:t>DPN</w:t>
      </w:r>
      <w:r w:rsidR="00C7194F" w:rsidRPr="003B60CE">
        <w:rPr>
          <w:rFonts w:ascii="Book Antiqua" w:eastAsia="SimSun" w:hAnsi="Book Antiqua" w:cs="Times New Roman"/>
          <w:kern w:val="0"/>
          <w:sz w:val="24"/>
          <w:szCs w:val="24"/>
        </w:rPr>
        <w:t xml:space="preserve"> </w:t>
      </w:r>
      <w:r w:rsidR="00102BA4" w:rsidRPr="003B60CE">
        <w:rPr>
          <w:rFonts w:ascii="Book Antiqua" w:eastAsia="SimSun" w:hAnsi="Book Antiqua" w:cs="Times New Roman"/>
          <w:kern w:val="0"/>
          <w:sz w:val="24"/>
          <w:szCs w:val="24"/>
        </w:rPr>
        <w:t>+</w:t>
      </w:r>
      <w:r w:rsidR="00C7194F" w:rsidRPr="003B60CE">
        <w:rPr>
          <w:rFonts w:ascii="Book Antiqua" w:eastAsia="SimSun" w:hAnsi="Book Antiqua" w:cs="Times New Roman"/>
          <w:kern w:val="0"/>
          <w:sz w:val="24"/>
          <w:szCs w:val="24"/>
        </w:rPr>
        <w:t xml:space="preserve"> </w:t>
      </w:r>
      <w:r w:rsidR="00102BA4" w:rsidRPr="003B60CE">
        <w:rPr>
          <w:rFonts w:ascii="Book Antiqua" w:eastAsia="SimSun" w:hAnsi="Book Antiqua" w:cs="Times New Roman"/>
          <w:kern w:val="0"/>
          <w:sz w:val="24"/>
          <w:szCs w:val="24"/>
        </w:rPr>
        <w:t>PHTPP group</w:t>
      </w:r>
      <w:r w:rsidR="00C7194F" w:rsidRPr="003B60CE">
        <w:rPr>
          <w:rFonts w:ascii="Book Antiqua" w:eastAsia="SimSun" w:hAnsi="Book Antiqua" w:cs="Times New Roman"/>
          <w:kern w:val="0"/>
          <w:sz w:val="24"/>
          <w:szCs w:val="24"/>
        </w:rPr>
        <w:t>s</w:t>
      </w:r>
      <w:r w:rsidR="00102BA4" w:rsidRPr="003B60CE">
        <w:rPr>
          <w:rFonts w:ascii="Book Antiqua" w:eastAsia="SimSun" w:hAnsi="Book Antiqua" w:cs="Times New Roman"/>
          <w:kern w:val="0"/>
          <w:sz w:val="24"/>
          <w:szCs w:val="24"/>
        </w:rPr>
        <w:t xml:space="preserve">, while DPN treatment </w:t>
      </w:r>
      <w:r w:rsidR="00A820E8" w:rsidRPr="003B60CE">
        <w:rPr>
          <w:rFonts w:ascii="Book Antiqua" w:eastAsia="SimSun" w:hAnsi="Book Antiqua" w:cs="Times New Roman"/>
          <w:kern w:val="0"/>
          <w:sz w:val="24"/>
          <w:szCs w:val="24"/>
        </w:rPr>
        <w:t>greatly decreased the expressions of hepatic α -SMA</w:t>
      </w:r>
      <w:r w:rsidR="00102BA4" w:rsidRPr="003B60CE">
        <w:rPr>
          <w:rFonts w:ascii="Book Antiqua" w:eastAsia="SimSun" w:hAnsi="Book Antiqua" w:cs="Times New Roman"/>
          <w:kern w:val="0"/>
          <w:sz w:val="24"/>
          <w:szCs w:val="24"/>
        </w:rPr>
        <w:t xml:space="preserve"> in CCl</w:t>
      </w:r>
      <w:r w:rsidR="00F914E3" w:rsidRPr="003B60CE">
        <w:rPr>
          <w:rFonts w:ascii="Book Antiqua" w:eastAsia="SimSun" w:hAnsi="Book Antiqua" w:cs="Times New Roman"/>
          <w:kern w:val="0"/>
          <w:sz w:val="24"/>
          <w:szCs w:val="24"/>
          <w:vertAlign w:val="subscript"/>
        </w:rPr>
        <w:t>4</w:t>
      </w:r>
      <w:r w:rsidR="00102BA4" w:rsidRPr="003B60CE">
        <w:rPr>
          <w:rFonts w:ascii="Book Antiqua" w:eastAsia="SimSun" w:hAnsi="Book Antiqua" w:cs="Times New Roman"/>
          <w:kern w:val="0"/>
          <w:sz w:val="24"/>
          <w:szCs w:val="24"/>
        </w:rPr>
        <w:t>-</w:t>
      </w:r>
      <w:r w:rsidR="00EA0396" w:rsidRPr="003B60CE">
        <w:rPr>
          <w:rFonts w:ascii="Book Antiqua" w:eastAsia="SimSun" w:hAnsi="Book Antiqua" w:cs="Times New Roman"/>
          <w:kern w:val="0"/>
          <w:sz w:val="24"/>
          <w:szCs w:val="24"/>
        </w:rPr>
        <w:t>treated</w:t>
      </w:r>
      <w:r w:rsidR="000558A9" w:rsidRPr="003B60CE">
        <w:rPr>
          <w:rFonts w:ascii="Book Antiqua" w:eastAsia="SimSun" w:hAnsi="Book Antiqua" w:cs="Times New Roman"/>
          <w:kern w:val="0"/>
          <w:sz w:val="24"/>
          <w:szCs w:val="24"/>
        </w:rPr>
        <w:t xml:space="preserve"> rats (Figure 2</w:t>
      </w:r>
      <w:r w:rsidR="00102BA4" w:rsidRPr="003B60CE">
        <w:rPr>
          <w:rFonts w:ascii="Book Antiqua" w:eastAsia="SimSun" w:hAnsi="Book Antiqua" w:cs="Times New Roman"/>
          <w:kern w:val="0"/>
          <w:sz w:val="24"/>
          <w:szCs w:val="24"/>
        </w:rPr>
        <w:t>A-D).</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kern w:val="0"/>
          <w:sz w:val="24"/>
          <w:szCs w:val="24"/>
        </w:rPr>
      </w:pPr>
      <w:r w:rsidRPr="003B60CE">
        <w:rPr>
          <w:rFonts w:ascii="Book Antiqua" w:eastAsia="SimSun" w:hAnsi="Book Antiqua" w:cs="Times New Roman"/>
          <w:b/>
          <w:i/>
          <w:kern w:val="0"/>
          <w:sz w:val="24"/>
          <w:szCs w:val="24"/>
        </w:rPr>
        <w:t>Expression of ERβ in rat livers</w:t>
      </w:r>
    </w:p>
    <w:p w:rsidR="00AD6F23" w:rsidRPr="003B60CE" w:rsidRDefault="00482916" w:rsidP="00941FC0">
      <w:pPr>
        <w:autoSpaceDE w:val="0"/>
        <w:autoSpaceDN w:val="0"/>
        <w:adjustRightInd w:val="0"/>
        <w:snapToGrid w:val="0"/>
        <w:spacing w:after="0" w:line="360" w:lineRule="auto"/>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 xml:space="preserve">ERβ </w:t>
      </w:r>
      <w:r w:rsidR="00102BA4" w:rsidRPr="003B60CE">
        <w:rPr>
          <w:rFonts w:ascii="Book Antiqua" w:eastAsia="SimSun" w:hAnsi="Book Antiqua" w:cs="Times New Roman"/>
          <w:kern w:val="0"/>
          <w:sz w:val="24"/>
          <w:szCs w:val="24"/>
        </w:rPr>
        <w:t xml:space="preserve">expression </w:t>
      </w:r>
      <w:r w:rsidRPr="003B60CE">
        <w:rPr>
          <w:rFonts w:ascii="Book Antiqua" w:eastAsia="SimSun" w:hAnsi="Book Antiqua" w:cs="Times New Roman"/>
          <w:kern w:val="0"/>
          <w:sz w:val="24"/>
          <w:szCs w:val="24"/>
        </w:rPr>
        <w:t xml:space="preserve">was present </w:t>
      </w:r>
      <w:r w:rsidR="00102BA4" w:rsidRPr="003B60CE">
        <w:rPr>
          <w:rFonts w:ascii="Book Antiqua" w:eastAsia="SimSun" w:hAnsi="Book Antiqua" w:cs="Times New Roman"/>
          <w:kern w:val="0"/>
          <w:sz w:val="24"/>
          <w:szCs w:val="24"/>
        </w:rPr>
        <w:t>in</w:t>
      </w:r>
      <w:r w:rsidRPr="003B60CE">
        <w:rPr>
          <w:rFonts w:ascii="Book Antiqua" w:eastAsia="SimSun" w:hAnsi="Book Antiqua" w:cs="Times New Roman"/>
          <w:kern w:val="0"/>
          <w:sz w:val="24"/>
          <w:szCs w:val="24"/>
        </w:rPr>
        <w:t xml:space="preserve"> the rat livers of</w:t>
      </w:r>
      <w:r w:rsidR="00102BA4" w:rsidRPr="003B60CE">
        <w:rPr>
          <w:rFonts w:ascii="Book Antiqua" w:eastAsia="SimSun" w:hAnsi="Book Antiqua" w:cs="Times New Roman"/>
          <w:kern w:val="0"/>
          <w:sz w:val="24"/>
          <w:szCs w:val="24"/>
        </w:rPr>
        <w:t xml:space="preserve"> all of four groups. </w:t>
      </w:r>
      <w:r w:rsidRPr="003B60CE">
        <w:rPr>
          <w:rFonts w:ascii="Book Antiqua" w:eastAsia="SimSun" w:hAnsi="Book Antiqua" w:cs="Times New Roman"/>
          <w:kern w:val="0"/>
          <w:sz w:val="24"/>
          <w:szCs w:val="24"/>
        </w:rPr>
        <w:t>The e</w:t>
      </w:r>
      <w:r w:rsidR="00102BA4" w:rsidRPr="003B60CE">
        <w:rPr>
          <w:rFonts w:ascii="Book Antiqua" w:eastAsia="SimSun" w:hAnsi="Book Antiqua" w:cs="Times New Roman"/>
          <w:kern w:val="0"/>
          <w:sz w:val="24"/>
          <w:szCs w:val="24"/>
        </w:rPr>
        <w:t xml:space="preserve">xpression of ERβ in DPN treatment rats </w:t>
      </w:r>
      <w:r w:rsidRPr="003B60CE">
        <w:rPr>
          <w:rFonts w:ascii="Book Antiqua" w:eastAsia="SimSun" w:hAnsi="Book Antiqua" w:cs="Times New Roman"/>
          <w:kern w:val="0"/>
          <w:sz w:val="24"/>
          <w:szCs w:val="24"/>
        </w:rPr>
        <w:t>was</w:t>
      </w:r>
      <w:r w:rsidR="00102BA4" w:rsidRPr="003B60CE">
        <w:rPr>
          <w:rFonts w:ascii="Book Antiqua" w:eastAsia="SimSun" w:hAnsi="Book Antiqua" w:cs="Times New Roman"/>
          <w:kern w:val="0"/>
          <w:sz w:val="24"/>
          <w:szCs w:val="24"/>
        </w:rPr>
        <w:t xml:space="preserve"> slightly higher than</w:t>
      </w:r>
      <w:r w:rsidRPr="003B60CE">
        <w:rPr>
          <w:rFonts w:ascii="Book Antiqua" w:eastAsia="SimSun" w:hAnsi="Book Antiqua" w:cs="Times New Roman"/>
          <w:kern w:val="0"/>
          <w:sz w:val="24"/>
          <w:szCs w:val="24"/>
        </w:rPr>
        <w:t xml:space="preserve"> in</w:t>
      </w:r>
      <w:r w:rsidR="00102BA4" w:rsidRPr="003B60CE">
        <w:rPr>
          <w:rFonts w:ascii="Book Antiqua" w:eastAsia="SimSun" w:hAnsi="Book Antiqua" w:cs="Times New Roman"/>
          <w:kern w:val="0"/>
          <w:sz w:val="24"/>
          <w:szCs w:val="24"/>
        </w:rPr>
        <w:t xml:space="preserve"> the other three groups, </w:t>
      </w:r>
      <w:r w:rsidRPr="003B60CE">
        <w:rPr>
          <w:rFonts w:ascii="Book Antiqua" w:eastAsia="SimSun" w:hAnsi="Book Antiqua" w:cs="Times New Roman"/>
          <w:kern w:val="0"/>
          <w:sz w:val="24"/>
          <w:szCs w:val="24"/>
        </w:rPr>
        <w:t>although</w:t>
      </w:r>
      <w:r w:rsidR="00102BA4" w:rsidRPr="003B60CE">
        <w:rPr>
          <w:rFonts w:ascii="Book Antiqua" w:eastAsia="SimSun" w:hAnsi="Book Antiqua" w:cs="Times New Roman"/>
          <w:kern w:val="0"/>
          <w:sz w:val="24"/>
          <w:szCs w:val="24"/>
        </w:rPr>
        <w:t xml:space="preserve"> there was no statistically significant difference </w:t>
      </w:r>
      <w:r w:rsidRPr="003B60CE">
        <w:rPr>
          <w:rFonts w:ascii="Book Antiqua" w:eastAsia="SimSun" w:hAnsi="Book Antiqua" w:cs="Times New Roman"/>
          <w:kern w:val="0"/>
          <w:sz w:val="24"/>
          <w:szCs w:val="24"/>
        </w:rPr>
        <w:t>between</w:t>
      </w:r>
      <w:r w:rsidR="000558A9" w:rsidRPr="003B60CE">
        <w:rPr>
          <w:rFonts w:ascii="Book Antiqua" w:eastAsia="SimSun" w:hAnsi="Book Antiqua" w:cs="Times New Roman"/>
          <w:kern w:val="0"/>
          <w:sz w:val="24"/>
          <w:szCs w:val="24"/>
        </w:rPr>
        <w:t xml:space="preserve"> all groups (Figure 3</w:t>
      </w:r>
      <w:r w:rsidR="00102BA4" w:rsidRPr="003B60CE">
        <w:rPr>
          <w:rFonts w:ascii="Book Antiqua" w:eastAsia="SimSun" w:hAnsi="Book Antiqua" w:cs="Times New Roman"/>
          <w:kern w:val="0"/>
          <w:sz w:val="24"/>
          <w:szCs w:val="24"/>
        </w:rPr>
        <w:t>A-B)</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kern w:val="0"/>
          <w:sz w:val="24"/>
          <w:szCs w:val="24"/>
        </w:rPr>
      </w:pPr>
      <w:r w:rsidRPr="003B60CE">
        <w:rPr>
          <w:rFonts w:ascii="Book Antiqua" w:eastAsia="SimSun" w:hAnsi="Book Antiqua" w:cs="Times New Roman"/>
          <w:b/>
          <w:i/>
          <w:kern w:val="0"/>
          <w:sz w:val="24"/>
          <w:szCs w:val="24"/>
        </w:rPr>
        <w:t>In vivo hemodynamic studies</w:t>
      </w: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 xml:space="preserve">In </w:t>
      </w:r>
      <w:r w:rsidR="00BD2AED" w:rsidRPr="003B60CE">
        <w:rPr>
          <w:rFonts w:ascii="Book Antiqua" w:eastAsia="SimSun" w:hAnsi="Book Antiqua" w:cs="Times New Roman"/>
          <w:kern w:val="0"/>
          <w:sz w:val="24"/>
          <w:szCs w:val="24"/>
        </w:rPr>
        <w:t xml:space="preserve">the </w:t>
      </w:r>
      <w:r w:rsidRPr="003B60CE">
        <w:rPr>
          <w:rFonts w:ascii="Book Antiqua" w:eastAsia="SimSun" w:hAnsi="Book Antiqua" w:cs="Times New Roman"/>
          <w:kern w:val="0"/>
          <w:sz w:val="24"/>
          <w:szCs w:val="24"/>
        </w:rPr>
        <w:t>OVX</w:t>
      </w:r>
      <w:r w:rsidR="00482916"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w:t>
      </w:r>
      <w:r w:rsidR="00482916"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CCl</w:t>
      </w:r>
      <w:r w:rsidR="00F914E3" w:rsidRPr="003B60CE">
        <w:rPr>
          <w:rFonts w:ascii="Book Antiqua" w:eastAsia="SimSun" w:hAnsi="Book Antiqua" w:cs="Times New Roman"/>
          <w:kern w:val="0"/>
          <w:sz w:val="24"/>
          <w:szCs w:val="24"/>
          <w:vertAlign w:val="subscript"/>
        </w:rPr>
        <w:t>4</w:t>
      </w:r>
      <w:r w:rsidRPr="003B60CE">
        <w:rPr>
          <w:rFonts w:ascii="Book Antiqua" w:eastAsia="SimSun" w:hAnsi="Book Antiqua" w:cs="Times New Roman"/>
          <w:kern w:val="0"/>
          <w:sz w:val="24"/>
          <w:szCs w:val="24"/>
        </w:rPr>
        <w:t xml:space="preserve"> group there was markedly increased PP and </w:t>
      </w:r>
      <w:r w:rsidR="00A820E8" w:rsidRPr="003B60CE">
        <w:rPr>
          <w:rFonts w:ascii="Book Antiqua" w:eastAsia="SimSun" w:hAnsi="Book Antiqua" w:cs="Times New Roman"/>
          <w:kern w:val="0"/>
          <w:sz w:val="24"/>
          <w:szCs w:val="24"/>
        </w:rPr>
        <w:t>I</w:t>
      </w:r>
      <w:r w:rsidRPr="003B60CE">
        <w:rPr>
          <w:rFonts w:ascii="Book Antiqua" w:eastAsia="SimSun" w:hAnsi="Book Antiqua" w:cs="Times New Roman"/>
          <w:kern w:val="0"/>
          <w:sz w:val="24"/>
          <w:szCs w:val="24"/>
        </w:rPr>
        <w:t xml:space="preserve">HVR compared to </w:t>
      </w:r>
      <w:r w:rsidR="00482916" w:rsidRPr="003B60CE">
        <w:rPr>
          <w:rFonts w:ascii="Book Antiqua" w:eastAsia="SimSun" w:hAnsi="Book Antiqua" w:cs="Times New Roman"/>
          <w:kern w:val="0"/>
          <w:sz w:val="24"/>
          <w:szCs w:val="24"/>
        </w:rPr>
        <w:t xml:space="preserve">the </w:t>
      </w:r>
      <w:r w:rsidRPr="003B60CE">
        <w:rPr>
          <w:rFonts w:ascii="Book Antiqua" w:eastAsia="SimSun" w:hAnsi="Book Antiqua" w:cs="Times New Roman"/>
          <w:kern w:val="0"/>
          <w:sz w:val="24"/>
          <w:szCs w:val="24"/>
        </w:rPr>
        <w:t>control group</w:t>
      </w:r>
      <w:r w:rsidR="00482916"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However, treatment with DPN significantly decrease</w:t>
      </w:r>
      <w:r w:rsidR="00482916" w:rsidRPr="003B60CE">
        <w:rPr>
          <w:rFonts w:ascii="Book Antiqua" w:eastAsia="SimSun" w:hAnsi="Book Antiqua" w:cs="Times New Roman"/>
          <w:kern w:val="0"/>
          <w:sz w:val="24"/>
          <w:szCs w:val="24"/>
        </w:rPr>
        <w:t>d</w:t>
      </w:r>
      <w:r w:rsidRPr="003B60CE">
        <w:rPr>
          <w:rFonts w:ascii="Book Antiqua" w:eastAsia="SimSun" w:hAnsi="Book Antiqua" w:cs="Times New Roman"/>
          <w:kern w:val="0"/>
          <w:sz w:val="24"/>
          <w:szCs w:val="24"/>
        </w:rPr>
        <w:t xml:space="preserve"> PP and </w:t>
      </w:r>
      <w:r w:rsidR="00A820E8" w:rsidRPr="003B60CE">
        <w:rPr>
          <w:rFonts w:ascii="Book Antiqua" w:eastAsia="SimSun" w:hAnsi="Book Antiqua" w:cs="Times New Roman"/>
          <w:kern w:val="0"/>
          <w:sz w:val="24"/>
          <w:szCs w:val="24"/>
        </w:rPr>
        <w:t>I</w:t>
      </w:r>
      <w:r w:rsidRPr="003B60CE">
        <w:rPr>
          <w:rFonts w:ascii="Book Antiqua" w:eastAsia="SimSun" w:hAnsi="Book Antiqua" w:cs="Times New Roman"/>
          <w:kern w:val="0"/>
          <w:sz w:val="24"/>
          <w:szCs w:val="24"/>
        </w:rPr>
        <w:t>HVR</w:t>
      </w:r>
      <w:r w:rsidR="00482916"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w:t>
      </w:r>
      <w:r w:rsidR="00482916" w:rsidRPr="003B60CE">
        <w:rPr>
          <w:rFonts w:ascii="Book Antiqua" w:eastAsia="SimSun" w:hAnsi="Book Antiqua" w:cs="Times New Roman"/>
          <w:kern w:val="0"/>
          <w:sz w:val="24"/>
          <w:szCs w:val="24"/>
        </w:rPr>
        <w:t>while</w:t>
      </w:r>
      <w:r w:rsidRPr="003B60CE">
        <w:rPr>
          <w:rFonts w:ascii="Book Antiqua" w:eastAsia="SimSun" w:hAnsi="Book Antiqua" w:cs="Times New Roman"/>
          <w:kern w:val="0"/>
          <w:sz w:val="24"/>
          <w:szCs w:val="24"/>
        </w:rPr>
        <w:t xml:space="preserve"> PHTPP counteract</w:t>
      </w:r>
      <w:r w:rsidR="00482916" w:rsidRPr="003B60CE">
        <w:rPr>
          <w:rFonts w:ascii="Book Antiqua" w:eastAsia="SimSun" w:hAnsi="Book Antiqua" w:cs="Times New Roman"/>
          <w:kern w:val="0"/>
          <w:sz w:val="24"/>
          <w:szCs w:val="24"/>
        </w:rPr>
        <w:t>ed</w:t>
      </w:r>
      <w:r w:rsidRPr="003B60CE">
        <w:rPr>
          <w:rFonts w:ascii="Book Antiqua" w:eastAsia="SimSun" w:hAnsi="Book Antiqua" w:cs="Times New Roman"/>
          <w:kern w:val="0"/>
          <w:sz w:val="24"/>
          <w:szCs w:val="24"/>
        </w:rPr>
        <w:t xml:space="preserve"> the effect of DPN (Table 2). With regard</w:t>
      </w:r>
      <w:r w:rsidR="00482916" w:rsidRPr="003B60CE">
        <w:rPr>
          <w:rFonts w:ascii="Book Antiqua" w:eastAsia="SimSun" w:hAnsi="Book Antiqua" w:cs="Times New Roman"/>
          <w:kern w:val="0"/>
          <w:sz w:val="24"/>
          <w:szCs w:val="24"/>
        </w:rPr>
        <w:t>s</w:t>
      </w:r>
      <w:r w:rsidRPr="003B60CE">
        <w:rPr>
          <w:rFonts w:ascii="Book Antiqua" w:eastAsia="SimSun" w:hAnsi="Book Antiqua" w:cs="Times New Roman"/>
          <w:kern w:val="0"/>
          <w:sz w:val="24"/>
          <w:szCs w:val="24"/>
        </w:rPr>
        <w:t xml:space="preserve"> to hyperdynamic circulation, </w:t>
      </w:r>
      <w:r w:rsidR="00482916" w:rsidRPr="003B60CE">
        <w:rPr>
          <w:rFonts w:ascii="Book Antiqua" w:eastAsia="SimSun" w:hAnsi="Book Antiqua" w:cs="Times New Roman"/>
          <w:kern w:val="0"/>
          <w:sz w:val="24"/>
          <w:szCs w:val="24"/>
        </w:rPr>
        <w:t xml:space="preserve">the </w:t>
      </w:r>
      <w:r w:rsidRPr="003B60CE">
        <w:rPr>
          <w:rFonts w:ascii="Book Antiqua" w:eastAsia="SimSun" w:hAnsi="Book Antiqua" w:cs="Times New Roman"/>
          <w:kern w:val="0"/>
          <w:sz w:val="24"/>
          <w:szCs w:val="24"/>
        </w:rPr>
        <w:t>OVX</w:t>
      </w:r>
      <w:r w:rsidR="00482916"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w:t>
      </w:r>
      <w:r w:rsidR="00482916"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CCl</w:t>
      </w:r>
      <w:r w:rsidR="00F914E3" w:rsidRPr="003B60CE">
        <w:rPr>
          <w:rFonts w:ascii="Book Antiqua" w:eastAsia="SimSun" w:hAnsi="Book Antiqua" w:cs="Times New Roman"/>
          <w:kern w:val="0"/>
          <w:sz w:val="24"/>
          <w:szCs w:val="24"/>
          <w:vertAlign w:val="subscript"/>
        </w:rPr>
        <w:t>4</w:t>
      </w:r>
      <w:r w:rsidRPr="003B60CE">
        <w:rPr>
          <w:rFonts w:ascii="Book Antiqua" w:eastAsia="SimSun" w:hAnsi="Book Antiqua" w:cs="Times New Roman"/>
          <w:kern w:val="0"/>
          <w:sz w:val="24"/>
          <w:szCs w:val="24"/>
        </w:rPr>
        <w:t xml:space="preserve"> </w:t>
      </w:r>
      <w:r w:rsidR="00482916" w:rsidRPr="003B60CE">
        <w:rPr>
          <w:rFonts w:ascii="Book Antiqua" w:eastAsia="SimSun" w:hAnsi="Book Antiqua" w:cs="Times New Roman"/>
          <w:kern w:val="0"/>
          <w:sz w:val="24"/>
          <w:szCs w:val="24"/>
        </w:rPr>
        <w:t>treated</w:t>
      </w:r>
      <w:r w:rsidRPr="003B60CE">
        <w:rPr>
          <w:rFonts w:ascii="Book Antiqua" w:eastAsia="SimSun" w:hAnsi="Book Antiqua" w:cs="Times New Roman"/>
          <w:kern w:val="0"/>
          <w:sz w:val="24"/>
          <w:szCs w:val="24"/>
        </w:rPr>
        <w:t xml:space="preserve"> rats presented markedly increased CO</w:t>
      </w:r>
      <w:r w:rsidR="00BD2AED" w:rsidRPr="003B60CE">
        <w:rPr>
          <w:rFonts w:ascii="Book Antiqua" w:eastAsia="SimSun" w:hAnsi="Book Antiqua" w:cs="Times New Roman"/>
          <w:kern w:val="0"/>
          <w:sz w:val="24"/>
          <w:szCs w:val="24"/>
        </w:rPr>
        <w:t xml:space="preserve"> and</w:t>
      </w:r>
      <w:r w:rsidRPr="003B60CE">
        <w:rPr>
          <w:rFonts w:ascii="Book Antiqua" w:eastAsia="SimSun" w:hAnsi="Book Antiqua" w:cs="Times New Roman"/>
          <w:kern w:val="0"/>
          <w:sz w:val="24"/>
          <w:szCs w:val="24"/>
        </w:rPr>
        <w:t xml:space="preserve"> PVI</w:t>
      </w:r>
      <w:r w:rsidR="00BD2AED"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and decreased MAP, TPR</w:t>
      </w:r>
      <w:r w:rsidR="00482916" w:rsidRPr="003B60CE">
        <w:rPr>
          <w:rFonts w:ascii="Book Antiqua" w:eastAsia="SimSun" w:hAnsi="Book Antiqua" w:cs="Times New Roman"/>
          <w:kern w:val="0"/>
          <w:sz w:val="24"/>
          <w:szCs w:val="24"/>
        </w:rPr>
        <w:t xml:space="preserve"> and</w:t>
      </w:r>
      <w:r w:rsidRPr="003B60CE">
        <w:rPr>
          <w:rFonts w:ascii="Book Antiqua" w:eastAsia="SimSun" w:hAnsi="Book Antiqua" w:cs="Times New Roman"/>
          <w:kern w:val="0"/>
          <w:sz w:val="24"/>
          <w:szCs w:val="24"/>
        </w:rPr>
        <w:t xml:space="preserve"> SVR</w:t>
      </w:r>
      <w:r w:rsidR="00482916"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Nevertheless</w:t>
      </w:r>
      <w:r w:rsidR="00482916"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DPN significantly decrease</w:t>
      </w:r>
      <w:r w:rsidR="00482916" w:rsidRPr="003B60CE">
        <w:rPr>
          <w:rFonts w:ascii="Book Antiqua" w:eastAsia="SimSun" w:hAnsi="Book Antiqua" w:cs="Times New Roman"/>
          <w:kern w:val="0"/>
          <w:sz w:val="24"/>
          <w:szCs w:val="24"/>
        </w:rPr>
        <w:t>d</w:t>
      </w:r>
      <w:r w:rsidRPr="003B60CE">
        <w:rPr>
          <w:rFonts w:ascii="Book Antiqua" w:eastAsia="SimSun" w:hAnsi="Book Antiqua" w:cs="Times New Roman"/>
          <w:kern w:val="0"/>
          <w:sz w:val="24"/>
          <w:szCs w:val="24"/>
        </w:rPr>
        <w:t xml:space="preserve"> CO</w:t>
      </w:r>
      <w:r w:rsidR="00482916" w:rsidRPr="003B60CE">
        <w:rPr>
          <w:rFonts w:ascii="Book Antiqua" w:eastAsia="SimSun" w:hAnsi="Book Antiqua" w:cs="Times New Roman"/>
          <w:kern w:val="0"/>
          <w:sz w:val="24"/>
          <w:szCs w:val="24"/>
        </w:rPr>
        <w:t xml:space="preserve"> and</w:t>
      </w:r>
      <w:r w:rsidRPr="003B60CE">
        <w:rPr>
          <w:rFonts w:ascii="Book Antiqua" w:eastAsia="SimSun" w:hAnsi="Book Antiqua" w:cs="Times New Roman"/>
          <w:kern w:val="0"/>
          <w:sz w:val="24"/>
          <w:szCs w:val="24"/>
        </w:rPr>
        <w:t xml:space="preserve"> PVI</w:t>
      </w:r>
      <w:r w:rsidR="00482916"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and increase</w:t>
      </w:r>
      <w:r w:rsidR="00482916" w:rsidRPr="003B60CE">
        <w:rPr>
          <w:rFonts w:ascii="Book Antiqua" w:eastAsia="SimSun" w:hAnsi="Book Antiqua" w:cs="Times New Roman"/>
          <w:kern w:val="0"/>
          <w:sz w:val="24"/>
          <w:szCs w:val="24"/>
        </w:rPr>
        <w:t>d</w:t>
      </w:r>
      <w:r w:rsidRPr="003B60CE">
        <w:rPr>
          <w:rFonts w:ascii="Book Antiqua" w:eastAsia="SimSun" w:hAnsi="Book Antiqua" w:cs="Times New Roman"/>
          <w:kern w:val="0"/>
          <w:sz w:val="24"/>
          <w:szCs w:val="24"/>
        </w:rPr>
        <w:t xml:space="preserve"> SVR, </w:t>
      </w:r>
      <w:r w:rsidR="00482916" w:rsidRPr="003B60CE">
        <w:rPr>
          <w:rFonts w:ascii="Book Antiqua" w:eastAsia="SimSun" w:hAnsi="Book Antiqua" w:cs="Times New Roman"/>
          <w:kern w:val="0"/>
          <w:sz w:val="24"/>
          <w:szCs w:val="24"/>
        </w:rPr>
        <w:t>but did not</w:t>
      </w:r>
      <w:r w:rsidRPr="003B60CE">
        <w:rPr>
          <w:rFonts w:ascii="Book Antiqua" w:eastAsia="SimSun" w:hAnsi="Book Antiqua" w:cs="Times New Roman"/>
          <w:kern w:val="0"/>
          <w:sz w:val="24"/>
          <w:szCs w:val="24"/>
        </w:rPr>
        <w:t xml:space="preserve"> </w:t>
      </w:r>
      <w:r w:rsidR="00BC690E" w:rsidRPr="003B60CE">
        <w:rPr>
          <w:rFonts w:ascii="Book Antiqua" w:eastAsia="SimSun" w:hAnsi="Book Antiqua" w:cs="Times New Roman"/>
          <w:kern w:val="0"/>
          <w:sz w:val="24"/>
          <w:szCs w:val="24"/>
        </w:rPr>
        <w:t>affect</w:t>
      </w:r>
      <w:r w:rsidRPr="003B60CE">
        <w:rPr>
          <w:rFonts w:ascii="Book Antiqua" w:eastAsia="SimSun" w:hAnsi="Book Antiqua" w:cs="Times New Roman"/>
          <w:kern w:val="0"/>
          <w:sz w:val="24"/>
          <w:szCs w:val="24"/>
        </w:rPr>
        <w:t xml:space="preserve"> MAP and TPR</w:t>
      </w:r>
      <w:r w:rsidR="00482916"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PHTPP counteract</w:t>
      </w:r>
      <w:r w:rsidR="00482916" w:rsidRPr="003B60CE">
        <w:rPr>
          <w:rFonts w:ascii="Book Antiqua" w:eastAsia="SimSun" w:hAnsi="Book Antiqua" w:cs="Times New Roman"/>
          <w:kern w:val="0"/>
          <w:sz w:val="24"/>
          <w:szCs w:val="24"/>
        </w:rPr>
        <w:t>ed</w:t>
      </w:r>
      <w:r w:rsidRPr="003B60CE">
        <w:rPr>
          <w:rFonts w:ascii="Book Antiqua" w:eastAsia="SimSun" w:hAnsi="Book Antiqua" w:cs="Times New Roman"/>
          <w:kern w:val="0"/>
          <w:sz w:val="24"/>
          <w:szCs w:val="24"/>
        </w:rPr>
        <w:t xml:space="preserve"> the effect of DPN on CO, PVI and SVR (Table 2).</w:t>
      </w:r>
    </w:p>
    <w:p w:rsidR="00AD6F23" w:rsidRPr="003B60CE" w:rsidRDefault="00AD6F23" w:rsidP="00941FC0">
      <w:pPr>
        <w:autoSpaceDE w:val="0"/>
        <w:autoSpaceDN w:val="0"/>
        <w:adjustRightInd w:val="0"/>
        <w:snapToGrid w:val="0"/>
        <w:spacing w:after="0" w:line="360" w:lineRule="auto"/>
        <w:rPr>
          <w:rFonts w:ascii="Book Antiqua" w:eastAsia="楷体"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kern w:val="0"/>
          <w:sz w:val="24"/>
          <w:szCs w:val="24"/>
        </w:rPr>
      </w:pPr>
      <w:r w:rsidRPr="003B60CE">
        <w:rPr>
          <w:rFonts w:ascii="Book Antiqua" w:eastAsia="SimSun" w:hAnsi="Book Antiqua" w:cs="Times New Roman"/>
          <w:b/>
          <w:i/>
          <w:kern w:val="0"/>
          <w:sz w:val="24"/>
          <w:szCs w:val="24"/>
        </w:rPr>
        <w:t xml:space="preserve">Effect of DPN on </w:t>
      </w:r>
      <w:r w:rsidR="008F5E22" w:rsidRPr="003B60CE">
        <w:rPr>
          <w:rFonts w:ascii="Book Antiqua" w:eastAsia="SimSun" w:hAnsi="Book Antiqua" w:cs="Times New Roman"/>
          <w:b/>
          <w:i/>
          <w:kern w:val="0"/>
          <w:sz w:val="24"/>
          <w:szCs w:val="24"/>
        </w:rPr>
        <w:t xml:space="preserve">the </w:t>
      </w:r>
      <w:r w:rsidRPr="003B60CE">
        <w:rPr>
          <w:rFonts w:ascii="Book Antiqua" w:eastAsia="SimSun" w:hAnsi="Book Antiqua" w:cs="Times New Roman"/>
          <w:b/>
          <w:i/>
          <w:kern w:val="0"/>
          <w:sz w:val="24"/>
          <w:szCs w:val="24"/>
        </w:rPr>
        <w:t>RhoA/ROCK pathway in rat livers</w:t>
      </w:r>
    </w:p>
    <w:p w:rsidR="0019003D" w:rsidRPr="003B60CE" w:rsidRDefault="0019003D" w:rsidP="00941FC0">
      <w:pPr>
        <w:autoSpaceDE w:val="0"/>
        <w:autoSpaceDN w:val="0"/>
        <w:adjustRightInd w:val="0"/>
        <w:snapToGrid w:val="0"/>
        <w:spacing w:after="0" w:line="360" w:lineRule="auto"/>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In comparison with those sham-operated non-cirrhotic rats, both RhoA and ROCK protein levels were dramatically improved in the OVX + CCl</w:t>
      </w:r>
      <w:r w:rsidRPr="003B60CE">
        <w:rPr>
          <w:rFonts w:ascii="Book Antiqua" w:eastAsia="SimSun" w:hAnsi="Book Antiqua" w:cs="Times New Roman"/>
          <w:kern w:val="0"/>
          <w:sz w:val="24"/>
          <w:szCs w:val="24"/>
          <w:vertAlign w:val="subscript"/>
        </w:rPr>
        <w:t>4</w:t>
      </w:r>
      <w:r w:rsidRPr="003B60CE">
        <w:rPr>
          <w:rFonts w:ascii="Book Antiqua" w:eastAsia="SimSun" w:hAnsi="Book Antiqua" w:cs="Times New Roman"/>
          <w:kern w:val="0"/>
          <w:sz w:val="24"/>
          <w:szCs w:val="24"/>
        </w:rPr>
        <w:t xml:space="preserve"> rat livers. Treatment with DPN significantly down-regulated RhoA and ROCK protein </w:t>
      </w:r>
      <w:r w:rsidRPr="003B60CE">
        <w:rPr>
          <w:rFonts w:ascii="Book Antiqua" w:eastAsia="SimSun" w:hAnsi="Book Antiqua" w:cs="Times New Roman"/>
          <w:kern w:val="0"/>
          <w:sz w:val="24"/>
          <w:szCs w:val="24"/>
        </w:rPr>
        <w:lastRenderedPageBreak/>
        <w:t>levels, though they remained higher than those sham-operated rats. In contrast, treatment with PH</w:t>
      </w:r>
      <w:r w:rsidR="000558A9" w:rsidRPr="003B60CE">
        <w:rPr>
          <w:rFonts w:ascii="Book Antiqua" w:eastAsia="SimSun" w:hAnsi="Book Antiqua" w:cs="Times New Roman"/>
          <w:kern w:val="0"/>
          <w:sz w:val="24"/>
          <w:szCs w:val="24"/>
        </w:rPr>
        <w:t>TPP counteracted DPN (Figure 4</w:t>
      </w:r>
      <w:r w:rsidRPr="003B60CE">
        <w:rPr>
          <w:rFonts w:ascii="Book Antiqua" w:eastAsia="SimSun" w:hAnsi="Book Antiqua" w:cs="Times New Roman"/>
          <w:kern w:val="0"/>
          <w:sz w:val="24"/>
          <w:szCs w:val="24"/>
        </w:rPr>
        <w:t xml:space="preserve">A-B). In all four groups, the mRNA expression levels of both RhoA and ROCK were consistent with RhoA and ROCK protein </w:t>
      </w:r>
      <w:r w:rsidR="000558A9" w:rsidRPr="003B60CE">
        <w:rPr>
          <w:rFonts w:ascii="Book Antiqua" w:eastAsia="SimSun" w:hAnsi="Book Antiqua" w:cs="Times New Roman"/>
          <w:kern w:val="0"/>
          <w:sz w:val="24"/>
          <w:szCs w:val="24"/>
        </w:rPr>
        <w:t>levels (Figure 4</w:t>
      </w:r>
      <w:r w:rsidRPr="003B60CE">
        <w:rPr>
          <w:rFonts w:ascii="Book Antiqua" w:eastAsia="SimSun" w:hAnsi="Book Antiqua" w:cs="Times New Roman"/>
          <w:kern w:val="0"/>
          <w:sz w:val="24"/>
          <w:szCs w:val="24"/>
        </w:rPr>
        <w:t>C). As a ROCK activity indicator, the moesin phosphorylation was examined with western blot. Western blot analysis reported that p-moesin (Thr558) levels were significantly enhanced in OVX + CCl</w:t>
      </w:r>
      <w:r w:rsidRPr="003B60CE">
        <w:rPr>
          <w:rFonts w:ascii="Book Antiqua" w:eastAsia="SimSun" w:hAnsi="Book Antiqua" w:cs="Times New Roman"/>
          <w:kern w:val="0"/>
          <w:sz w:val="24"/>
          <w:szCs w:val="24"/>
          <w:vertAlign w:val="subscript"/>
        </w:rPr>
        <w:t>4</w:t>
      </w:r>
      <w:r w:rsidRPr="003B60CE">
        <w:rPr>
          <w:rFonts w:ascii="Book Antiqua" w:eastAsia="SimSun" w:hAnsi="Book Antiqua" w:cs="Times New Roman"/>
          <w:kern w:val="0"/>
          <w:sz w:val="24"/>
          <w:szCs w:val="24"/>
        </w:rPr>
        <w:t xml:space="preserve"> rat livers. DPN treatment significantly decreased the level of p-moesin (Thr558), while PHTPP treatment counteracted the effect of DPN. These differences were not in association with variation of overall moesin levels,</w:t>
      </w:r>
      <w:r w:rsidR="000558A9" w:rsidRPr="003B60CE">
        <w:rPr>
          <w:rFonts w:ascii="Book Antiqua" w:eastAsia="SimSun" w:hAnsi="Book Antiqua" w:cs="Times New Roman"/>
          <w:kern w:val="0"/>
          <w:sz w:val="24"/>
          <w:szCs w:val="24"/>
        </w:rPr>
        <w:t xml:space="preserve"> alike in all groups (Figure 4</w:t>
      </w:r>
      <w:r w:rsidRPr="003B60CE">
        <w:rPr>
          <w:rFonts w:ascii="Book Antiqua" w:eastAsia="SimSun" w:hAnsi="Book Antiqua" w:cs="Times New Roman"/>
          <w:kern w:val="0"/>
          <w:sz w:val="24"/>
          <w:szCs w:val="24"/>
        </w:rPr>
        <w:t>D-E).</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kern w:val="0"/>
          <w:sz w:val="24"/>
          <w:szCs w:val="24"/>
        </w:rPr>
      </w:pPr>
      <w:bookmarkStart w:id="640" w:name="OLE_LINK32"/>
      <w:bookmarkStart w:id="641" w:name="OLE_LINK31"/>
      <w:r w:rsidRPr="003B60CE">
        <w:rPr>
          <w:rFonts w:ascii="Book Antiqua" w:eastAsia="SimSun" w:hAnsi="Book Antiqua" w:cs="Times New Roman"/>
          <w:b/>
          <w:i/>
          <w:kern w:val="0"/>
          <w:sz w:val="24"/>
          <w:szCs w:val="24"/>
        </w:rPr>
        <w:t xml:space="preserve">Effect of DPN on </w:t>
      </w:r>
      <w:r w:rsidR="005D29B7" w:rsidRPr="003B60CE">
        <w:rPr>
          <w:rFonts w:ascii="Book Antiqua" w:eastAsia="SimSun" w:hAnsi="Book Antiqua" w:cs="Times New Roman"/>
          <w:b/>
          <w:i/>
          <w:kern w:val="0"/>
          <w:sz w:val="24"/>
          <w:szCs w:val="24"/>
        </w:rPr>
        <w:t xml:space="preserve">the </w:t>
      </w:r>
      <w:r w:rsidRPr="003B60CE">
        <w:rPr>
          <w:rFonts w:ascii="Book Antiqua" w:eastAsia="SimSun" w:hAnsi="Book Antiqua" w:cs="Times New Roman"/>
          <w:b/>
          <w:i/>
          <w:kern w:val="0"/>
          <w:sz w:val="24"/>
          <w:szCs w:val="24"/>
        </w:rPr>
        <w:t>NO/PKG pathway</w:t>
      </w:r>
      <w:bookmarkEnd w:id="640"/>
      <w:bookmarkEnd w:id="641"/>
      <w:r w:rsidRPr="003B60CE">
        <w:rPr>
          <w:rFonts w:ascii="Book Antiqua" w:eastAsia="SimSun" w:hAnsi="Book Antiqua" w:cs="Times New Roman"/>
          <w:b/>
          <w:i/>
          <w:kern w:val="0"/>
          <w:sz w:val="24"/>
          <w:szCs w:val="24"/>
        </w:rPr>
        <w:t xml:space="preserve"> in rat livers</w:t>
      </w:r>
    </w:p>
    <w:p w:rsidR="0019003D" w:rsidRPr="003B60CE" w:rsidRDefault="008664F7" w:rsidP="00941FC0">
      <w:pPr>
        <w:autoSpaceDE w:val="0"/>
        <w:autoSpaceDN w:val="0"/>
        <w:adjustRightInd w:val="0"/>
        <w:snapToGrid w:val="0"/>
        <w:spacing w:after="0" w:line="360" w:lineRule="auto"/>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T</w:t>
      </w:r>
      <w:r w:rsidR="00102BA4" w:rsidRPr="003B60CE">
        <w:rPr>
          <w:rFonts w:ascii="Book Antiqua" w:eastAsia="SimSun" w:hAnsi="Book Antiqua" w:cs="Times New Roman"/>
          <w:kern w:val="0"/>
          <w:sz w:val="24"/>
          <w:szCs w:val="24"/>
        </w:rPr>
        <w:t xml:space="preserve">here was no distinction between </w:t>
      </w:r>
      <w:r w:rsidRPr="003B60CE">
        <w:rPr>
          <w:rFonts w:ascii="Book Antiqua" w:eastAsia="SimSun" w:hAnsi="Book Antiqua" w:cs="Times New Roman"/>
          <w:kern w:val="0"/>
          <w:sz w:val="24"/>
          <w:szCs w:val="24"/>
        </w:rPr>
        <w:t xml:space="preserve">the </w:t>
      </w:r>
      <w:r w:rsidR="00102BA4" w:rsidRPr="003B60CE">
        <w:rPr>
          <w:rFonts w:ascii="Book Antiqua" w:eastAsia="SimSun" w:hAnsi="Book Antiqua" w:cs="Times New Roman"/>
          <w:kern w:val="0"/>
          <w:sz w:val="24"/>
          <w:szCs w:val="24"/>
        </w:rPr>
        <w:t xml:space="preserve">intrahepatic eNOS expression </w:t>
      </w:r>
      <w:r w:rsidRPr="003B60CE">
        <w:rPr>
          <w:rFonts w:ascii="Book Antiqua" w:eastAsia="SimSun" w:hAnsi="Book Antiqua" w:cs="Times New Roman"/>
          <w:kern w:val="0"/>
          <w:sz w:val="24"/>
          <w:szCs w:val="24"/>
        </w:rPr>
        <w:t>level of the OVX + CCl</w:t>
      </w:r>
      <w:r w:rsidR="00F914E3" w:rsidRPr="003B60CE">
        <w:rPr>
          <w:rFonts w:ascii="Book Antiqua" w:eastAsia="SimSun" w:hAnsi="Book Antiqua" w:cs="Times New Roman"/>
          <w:kern w:val="0"/>
          <w:sz w:val="24"/>
          <w:szCs w:val="24"/>
          <w:vertAlign w:val="subscript"/>
        </w:rPr>
        <w:t>4</w:t>
      </w:r>
      <w:r w:rsidRPr="003B60CE">
        <w:rPr>
          <w:rFonts w:ascii="Book Antiqua" w:eastAsia="SimSun" w:hAnsi="Book Antiqua" w:cs="Times New Roman"/>
          <w:kern w:val="0"/>
          <w:sz w:val="24"/>
          <w:szCs w:val="24"/>
        </w:rPr>
        <w:t xml:space="preserve"> group and the</w:t>
      </w:r>
      <w:r w:rsidR="00102BA4" w:rsidRPr="003B60CE">
        <w:rPr>
          <w:rFonts w:ascii="Book Antiqua" w:eastAsia="SimSun" w:hAnsi="Book Antiqua" w:cs="Times New Roman"/>
          <w:kern w:val="0"/>
          <w:sz w:val="24"/>
          <w:szCs w:val="24"/>
        </w:rPr>
        <w:t xml:space="preserve"> control group, </w:t>
      </w:r>
      <w:r w:rsidR="0019003D" w:rsidRPr="003B60CE">
        <w:rPr>
          <w:rFonts w:ascii="Book Antiqua" w:eastAsia="SimSun" w:hAnsi="Book Antiqua" w:cs="Times New Roman"/>
          <w:kern w:val="0"/>
          <w:sz w:val="24"/>
          <w:szCs w:val="24"/>
        </w:rPr>
        <w:t>but there was an important decrease in intrahepatic eNOS phosphorylation amount. Treatment with DPN not only markedly increased the expression of eNOS, but also significantly up-regulated p-eNOS (Ser</w:t>
      </w:r>
      <w:r w:rsidR="0019003D" w:rsidRPr="003B60CE">
        <w:rPr>
          <w:rFonts w:ascii="Book Antiqua" w:eastAsia="SimSun" w:hAnsi="Book Antiqua" w:cs="Times New Roman"/>
          <w:kern w:val="0"/>
          <w:sz w:val="24"/>
          <w:szCs w:val="24"/>
          <w:vertAlign w:val="superscript"/>
        </w:rPr>
        <w:t>1177</w:t>
      </w:r>
      <w:r w:rsidR="0019003D" w:rsidRPr="003B60CE">
        <w:rPr>
          <w:rFonts w:ascii="Book Antiqua" w:eastAsia="SimSun" w:hAnsi="Book Antiqua" w:cs="Times New Roman"/>
          <w:kern w:val="0"/>
          <w:sz w:val="24"/>
          <w:szCs w:val="24"/>
        </w:rPr>
        <w:t>) levels in the cirrhoti</w:t>
      </w:r>
      <w:r w:rsidR="000558A9" w:rsidRPr="003B60CE">
        <w:rPr>
          <w:rFonts w:ascii="Book Antiqua" w:eastAsia="SimSun" w:hAnsi="Book Antiqua" w:cs="Times New Roman"/>
          <w:kern w:val="0"/>
          <w:sz w:val="24"/>
          <w:szCs w:val="24"/>
        </w:rPr>
        <w:t>c livers of OVX rats (Figure 5</w:t>
      </w:r>
      <w:r w:rsidR="0019003D" w:rsidRPr="003B60CE">
        <w:rPr>
          <w:rFonts w:ascii="Book Antiqua" w:eastAsia="SimSun" w:hAnsi="Book Antiqua" w:cs="Times New Roman"/>
          <w:kern w:val="0"/>
          <w:sz w:val="24"/>
          <w:szCs w:val="24"/>
        </w:rPr>
        <w:t xml:space="preserve">A-B). </w:t>
      </w:r>
    </w:p>
    <w:p w:rsidR="00AD6F23" w:rsidRPr="003B60CE" w:rsidRDefault="0019003D" w:rsidP="000558A9">
      <w:pPr>
        <w:autoSpaceDE w:val="0"/>
        <w:autoSpaceDN w:val="0"/>
        <w:adjustRightInd w:val="0"/>
        <w:snapToGrid w:val="0"/>
        <w:spacing w:after="0" w:line="360" w:lineRule="auto"/>
        <w:ind w:firstLineChars="100" w:firstLine="240"/>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PKG activity was evaluated by measuring the phosphorylation of its endogenous substrate, VASP at Ser</w:t>
      </w:r>
      <w:r w:rsidRPr="003B60CE">
        <w:rPr>
          <w:rFonts w:ascii="Book Antiqua" w:eastAsia="SimSun" w:hAnsi="Book Antiqua" w:cs="Times New Roman"/>
          <w:kern w:val="0"/>
          <w:sz w:val="24"/>
          <w:szCs w:val="24"/>
          <w:vertAlign w:val="superscript"/>
        </w:rPr>
        <w:t>239</w:t>
      </w:r>
      <w:r w:rsidRPr="003B60CE">
        <w:rPr>
          <w:rFonts w:ascii="Book Antiqua" w:eastAsia="SimSun" w:hAnsi="Book Antiqua" w:cs="Times New Roman"/>
          <w:kern w:val="0"/>
          <w:sz w:val="24"/>
          <w:szCs w:val="24"/>
        </w:rPr>
        <w:t>. Western blot analysis using p-VASP (Ser</w:t>
      </w:r>
      <w:r w:rsidRPr="003B60CE">
        <w:rPr>
          <w:rFonts w:ascii="Book Antiqua" w:eastAsia="SimSun" w:hAnsi="Book Antiqua" w:cs="Times New Roman"/>
          <w:kern w:val="0"/>
          <w:sz w:val="24"/>
          <w:szCs w:val="24"/>
          <w:vertAlign w:val="superscript"/>
        </w:rPr>
        <w:t>239</w:t>
      </w:r>
      <w:r w:rsidRPr="003B60CE">
        <w:rPr>
          <w:rFonts w:ascii="Book Antiqua" w:eastAsia="SimSun" w:hAnsi="Book Antiqua" w:cs="Times New Roman"/>
          <w:kern w:val="0"/>
          <w:sz w:val="24"/>
          <w:szCs w:val="24"/>
        </w:rPr>
        <w:t>) antibodies revealed p-VASP (Ser</w:t>
      </w:r>
      <w:r w:rsidRPr="003B60CE">
        <w:rPr>
          <w:rFonts w:ascii="Book Antiqua" w:eastAsia="SimSun" w:hAnsi="Book Antiqua" w:cs="Times New Roman"/>
          <w:kern w:val="0"/>
          <w:sz w:val="24"/>
          <w:szCs w:val="24"/>
          <w:vertAlign w:val="superscript"/>
        </w:rPr>
        <w:t>239</w:t>
      </w:r>
      <w:r w:rsidRPr="003B60CE">
        <w:rPr>
          <w:rFonts w:ascii="Book Antiqua" w:eastAsia="SimSun" w:hAnsi="Book Antiqua" w:cs="Times New Roman"/>
          <w:kern w:val="0"/>
          <w:sz w:val="24"/>
          <w:szCs w:val="24"/>
        </w:rPr>
        <w:t>) levels remained unchanged in the OVX + CCl</w:t>
      </w:r>
      <w:r w:rsidRPr="003B60CE">
        <w:rPr>
          <w:rFonts w:ascii="Book Antiqua" w:eastAsia="SimSun" w:hAnsi="Book Antiqua" w:cs="Times New Roman"/>
          <w:kern w:val="0"/>
          <w:sz w:val="24"/>
          <w:szCs w:val="24"/>
          <w:vertAlign w:val="subscript"/>
        </w:rPr>
        <w:t xml:space="preserve">4 </w:t>
      </w:r>
      <w:r w:rsidRPr="003B60CE">
        <w:rPr>
          <w:rFonts w:ascii="Book Antiqua" w:eastAsia="SimSun" w:hAnsi="Book Antiqua" w:cs="Times New Roman"/>
          <w:kern w:val="0"/>
          <w:sz w:val="24"/>
          <w:szCs w:val="24"/>
        </w:rPr>
        <w:t>and PHTPP treated rats, compared to the control group. However, DPN treatment significantly enhanced intrahepatic p-VASP (Ser</w:t>
      </w:r>
      <w:r w:rsidRPr="003B60CE">
        <w:rPr>
          <w:rFonts w:ascii="Book Antiqua" w:eastAsia="SimSun" w:hAnsi="Book Antiqua" w:cs="Times New Roman"/>
          <w:kern w:val="0"/>
          <w:sz w:val="24"/>
          <w:szCs w:val="24"/>
          <w:vertAlign w:val="superscript"/>
        </w:rPr>
        <w:t>239</w:t>
      </w:r>
      <w:r w:rsidRPr="003B60CE">
        <w:rPr>
          <w:rFonts w:ascii="Book Antiqua" w:eastAsia="SimSun" w:hAnsi="Book Antiqua" w:cs="Times New Roman"/>
          <w:kern w:val="0"/>
          <w:sz w:val="24"/>
          <w:szCs w:val="24"/>
        </w:rPr>
        <w:t>) levels. No differences in total VASP expression were found between treatment groups. Therefore, it can be said that DPN increases PKG activity in the livers of</w:t>
      </w:r>
      <w:r w:rsidR="00102BA4" w:rsidRPr="003B60CE">
        <w:rPr>
          <w:rFonts w:ascii="Book Antiqua" w:eastAsia="SimSun" w:hAnsi="Book Antiqua" w:cs="Times New Roman"/>
          <w:kern w:val="0"/>
          <w:sz w:val="24"/>
          <w:szCs w:val="24"/>
        </w:rPr>
        <w:t xml:space="preserve"> OVX</w:t>
      </w:r>
      <w:r w:rsidR="00F6049B" w:rsidRPr="003B60CE">
        <w:rPr>
          <w:rFonts w:ascii="Book Antiqua" w:eastAsia="SimSun" w:hAnsi="Book Antiqua" w:cs="Times New Roman"/>
          <w:kern w:val="0"/>
          <w:sz w:val="24"/>
          <w:szCs w:val="24"/>
        </w:rPr>
        <w:t xml:space="preserve"> </w:t>
      </w:r>
      <w:r w:rsidR="00102BA4" w:rsidRPr="003B60CE">
        <w:rPr>
          <w:rFonts w:ascii="Book Antiqua" w:eastAsia="SimSun" w:hAnsi="Book Antiqua" w:cs="Times New Roman"/>
          <w:kern w:val="0"/>
          <w:sz w:val="24"/>
          <w:szCs w:val="24"/>
        </w:rPr>
        <w:t>+</w:t>
      </w:r>
      <w:r w:rsidR="00F6049B" w:rsidRPr="003B60CE">
        <w:rPr>
          <w:rFonts w:ascii="Book Antiqua" w:eastAsia="SimSun" w:hAnsi="Book Antiqua" w:cs="Times New Roman"/>
          <w:kern w:val="0"/>
          <w:sz w:val="24"/>
          <w:szCs w:val="24"/>
        </w:rPr>
        <w:t xml:space="preserve"> </w:t>
      </w:r>
      <w:r w:rsidR="00102BA4" w:rsidRPr="003B60CE">
        <w:rPr>
          <w:rFonts w:ascii="Book Antiqua" w:eastAsia="SimSun" w:hAnsi="Book Antiqua" w:cs="Times New Roman"/>
          <w:kern w:val="0"/>
          <w:sz w:val="24"/>
          <w:szCs w:val="24"/>
        </w:rPr>
        <w:t>CCl</w:t>
      </w:r>
      <w:r w:rsidR="00F914E3" w:rsidRPr="003B60CE">
        <w:rPr>
          <w:rFonts w:ascii="Book Antiqua" w:eastAsia="SimSun" w:hAnsi="Book Antiqua" w:cs="Times New Roman"/>
          <w:kern w:val="0"/>
          <w:sz w:val="24"/>
          <w:szCs w:val="24"/>
          <w:vertAlign w:val="subscript"/>
        </w:rPr>
        <w:t>4</w:t>
      </w:r>
      <w:r w:rsidR="000558A9" w:rsidRPr="003B60CE">
        <w:rPr>
          <w:rFonts w:ascii="Book Antiqua" w:eastAsia="SimSun" w:hAnsi="Book Antiqua" w:cs="Times New Roman"/>
          <w:kern w:val="0"/>
          <w:sz w:val="24"/>
          <w:szCs w:val="24"/>
        </w:rPr>
        <w:t xml:space="preserve"> rats (Figure 5</w:t>
      </w:r>
      <w:r w:rsidR="00102BA4" w:rsidRPr="003B60CE">
        <w:rPr>
          <w:rFonts w:ascii="Book Antiqua" w:eastAsia="SimSun" w:hAnsi="Book Antiqua" w:cs="Times New Roman"/>
          <w:kern w:val="0"/>
          <w:sz w:val="24"/>
          <w:szCs w:val="24"/>
        </w:rPr>
        <w:t>A-B).</w:t>
      </w:r>
    </w:p>
    <w:p w:rsidR="00AD6F23" w:rsidRPr="003B60CE" w:rsidRDefault="00F6049B" w:rsidP="000558A9">
      <w:pPr>
        <w:autoSpaceDE w:val="0"/>
        <w:autoSpaceDN w:val="0"/>
        <w:adjustRightInd w:val="0"/>
        <w:snapToGrid w:val="0"/>
        <w:spacing w:after="0" w:line="360" w:lineRule="auto"/>
        <w:ind w:firstLineChars="100" w:firstLine="240"/>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Regarding</w:t>
      </w:r>
      <w:r w:rsidR="00102BA4" w:rsidRPr="003B60CE">
        <w:rPr>
          <w:rFonts w:ascii="Book Antiqua" w:eastAsia="SimSun" w:hAnsi="Book Antiqua" w:cs="Times New Roman"/>
          <w:kern w:val="0"/>
          <w:sz w:val="24"/>
          <w:szCs w:val="24"/>
        </w:rPr>
        <w:t xml:space="preserve"> the </w:t>
      </w:r>
      <w:r w:rsidR="00C65179" w:rsidRPr="003B60CE">
        <w:rPr>
          <w:rFonts w:ascii="Book Antiqua" w:eastAsia="SimSun" w:hAnsi="Book Antiqua" w:cs="Times New Roman"/>
          <w:kern w:val="0"/>
          <w:sz w:val="24"/>
          <w:szCs w:val="24"/>
        </w:rPr>
        <w:t>expression</w:t>
      </w:r>
      <w:r w:rsidR="00102BA4" w:rsidRPr="003B60CE">
        <w:rPr>
          <w:rFonts w:ascii="Book Antiqua" w:eastAsia="SimSun" w:hAnsi="Book Antiqua" w:cs="Times New Roman"/>
          <w:kern w:val="0"/>
          <w:sz w:val="24"/>
          <w:szCs w:val="24"/>
        </w:rPr>
        <w:t xml:space="preserve"> of iNOS, </w:t>
      </w:r>
      <w:r w:rsidRPr="003B60CE">
        <w:rPr>
          <w:rFonts w:ascii="Book Antiqua" w:eastAsia="SimSun" w:hAnsi="Book Antiqua" w:cs="Times New Roman"/>
          <w:kern w:val="0"/>
          <w:sz w:val="24"/>
          <w:szCs w:val="24"/>
        </w:rPr>
        <w:t>w</w:t>
      </w:r>
      <w:r w:rsidR="00102BA4" w:rsidRPr="003B60CE">
        <w:rPr>
          <w:rFonts w:ascii="Book Antiqua" w:eastAsia="SimSun" w:hAnsi="Book Antiqua" w:cs="Times New Roman"/>
          <w:kern w:val="0"/>
          <w:sz w:val="24"/>
          <w:szCs w:val="24"/>
        </w:rPr>
        <w:t xml:space="preserve">estern blot analysis </w:t>
      </w:r>
      <w:r w:rsidRPr="003B60CE">
        <w:rPr>
          <w:rFonts w:ascii="Book Antiqua" w:eastAsia="SimSun" w:hAnsi="Book Antiqua" w:cs="Times New Roman"/>
          <w:kern w:val="0"/>
          <w:sz w:val="24"/>
          <w:szCs w:val="24"/>
        </w:rPr>
        <w:t xml:space="preserve">revealed </w:t>
      </w:r>
      <w:r w:rsidR="00102BA4" w:rsidRPr="003B60CE">
        <w:rPr>
          <w:rFonts w:ascii="Book Antiqua" w:eastAsia="SimSun" w:hAnsi="Book Antiqua" w:cs="Times New Roman"/>
          <w:kern w:val="0"/>
          <w:sz w:val="24"/>
          <w:szCs w:val="24"/>
        </w:rPr>
        <w:t>that the mark</w:t>
      </w:r>
      <w:r w:rsidRPr="003B60CE">
        <w:rPr>
          <w:rFonts w:ascii="Book Antiqua" w:eastAsia="SimSun" w:hAnsi="Book Antiqua" w:cs="Times New Roman"/>
          <w:kern w:val="0"/>
          <w:sz w:val="24"/>
          <w:szCs w:val="24"/>
        </w:rPr>
        <w:t>ed</w:t>
      </w:r>
      <w:r w:rsidR="00102BA4" w:rsidRPr="003B60CE">
        <w:rPr>
          <w:rFonts w:ascii="Book Antiqua" w:eastAsia="SimSun" w:hAnsi="Book Antiqua" w:cs="Times New Roman"/>
          <w:kern w:val="0"/>
          <w:sz w:val="24"/>
          <w:szCs w:val="24"/>
        </w:rPr>
        <w:t xml:space="preserve"> increase </w:t>
      </w:r>
      <w:r w:rsidRPr="003B60CE">
        <w:rPr>
          <w:rFonts w:ascii="Book Antiqua" w:eastAsia="SimSun" w:hAnsi="Book Antiqua" w:cs="Times New Roman"/>
          <w:kern w:val="0"/>
          <w:sz w:val="24"/>
          <w:szCs w:val="24"/>
        </w:rPr>
        <w:t xml:space="preserve">in </w:t>
      </w:r>
      <w:r w:rsidR="00102BA4" w:rsidRPr="003B60CE">
        <w:rPr>
          <w:rFonts w:ascii="Book Antiqua" w:eastAsia="SimSun" w:hAnsi="Book Antiqua" w:cs="Times New Roman"/>
          <w:kern w:val="0"/>
          <w:sz w:val="24"/>
          <w:szCs w:val="24"/>
        </w:rPr>
        <w:t xml:space="preserve">iNOS expression </w:t>
      </w:r>
      <w:r w:rsidRPr="003B60CE">
        <w:rPr>
          <w:rFonts w:ascii="Book Antiqua" w:eastAsia="SimSun" w:hAnsi="Book Antiqua" w:cs="Times New Roman"/>
          <w:kern w:val="0"/>
          <w:sz w:val="24"/>
          <w:szCs w:val="24"/>
        </w:rPr>
        <w:t xml:space="preserve">seen </w:t>
      </w:r>
      <w:r w:rsidR="00102BA4" w:rsidRPr="003B60CE">
        <w:rPr>
          <w:rFonts w:ascii="Book Antiqua" w:eastAsia="SimSun" w:hAnsi="Book Antiqua" w:cs="Times New Roman"/>
          <w:kern w:val="0"/>
          <w:sz w:val="24"/>
          <w:szCs w:val="24"/>
        </w:rPr>
        <w:t xml:space="preserve">in the </w:t>
      </w:r>
      <w:r w:rsidRPr="003B60CE">
        <w:rPr>
          <w:rFonts w:ascii="Book Antiqua" w:eastAsia="SimSun" w:hAnsi="Book Antiqua" w:cs="Times New Roman"/>
          <w:kern w:val="0"/>
          <w:sz w:val="24"/>
          <w:szCs w:val="24"/>
        </w:rPr>
        <w:t xml:space="preserve">cirrhotic </w:t>
      </w:r>
      <w:r w:rsidR="00102BA4" w:rsidRPr="003B60CE">
        <w:rPr>
          <w:rFonts w:ascii="Book Antiqua" w:eastAsia="SimSun" w:hAnsi="Book Antiqua" w:cs="Times New Roman"/>
          <w:kern w:val="0"/>
          <w:sz w:val="24"/>
          <w:szCs w:val="24"/>
        </w:rPr>
        <w:t xml:space="preserve">livers OVX rats could be </w:t>
      </w:r>
      <w:r w:rsidRPr="003B60CE">
        <w:rPr>
          <w:rFonts w:ascii="Book Antiqua" w:eastAsia="SimSun" w:hAnsi="Book Antiqua" w:cs="Times New Roman"/>
          <w:kern w:val="0"/>
          <w:sz w:val="24"/>
          <w:szCs w:val="24"/>
        </w:rPr>
        <w:t>inhibited</w:t>
      </w:r>
      <w:r w:rsidR="00921A45" w:rsidRPr="003B60CE">
        <w:rPr>
          <w:rFonts w:ascii="Book Antiqua" w:eastAsia="SimSun" w:hAnsi="Book Antiqua" w:cs="Times New Roman"/>
          <w:kern w:val="0"/>
          <w:sz w:val="24"/>
          <w:szCs w:val="24"/>
        </w:rPr>
        <w:t xml:space="preserve"> by DPN (Figure 5</w:t>
      </w:r>
      <w:r w:rsidR="00102BA4" w:rsidRPr="003B60CE">
        <w:rPr>
          <w:rFonts w:ascii="Book Antiqua" w:eastAsia="SimSun" w:hAnsi="Book Antiqua" w:cs="Times New Roman"/>
          <w:kern w:val="0"/>
          <w:sz w:val="24"/>
          <w:szCs w:val="24"/>
        </w:rPr>
        <w:t>A-B).</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bookmarkStart w:id="642" w:name="OLE_LINK17"/>
      <w:bookmarkStart w:id="643" w:name="OLE_LINK18"/>
    </w:p>
    <w:bookmarkEnd w:id="642"/>
    <w:bookmarkEnd w:id="643"/>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sz w:val="24"/>
          <w:szCs w:val="24"/>
        </w:rPr>
      </w:pPr>
      <w:r w:rsidRPr="003B60CE">
        <w:rPr>
          <w:rFonts w:ascii="Book Antiqua" w:eastAsia="SimSun" w:hAnsi="Book Antiqua" w:cs="Times New Roman"/>
          <w:b/>
          <w:i/>
          <w:sz w:val="24"/>
          <w:szCs w:val="24"/>
        </w:rPr>
        <w:t>MLC activity</w:t>
      </w: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lastRenderedPageBreak/>
        <w:t>The</w:t>
      </w:r>
      <w:r w:rsidRPr="003B60CE">
        <w:rPr>
          <w:rFonts w:ascii="Book Antiqua" w:eastAsia="SimSun" w:hAnsi="Book Antiqua" w:cs="Times New Roman"/>
          <w:sz w:val="24"/>
          <w:szCs w:val="24"/>
        </w:rPr>
        <w:t xml:space="preserve"> RhoA/</w:t>
      </w:r>
      <w:r w:rsidRPr="003B60CE">
        <w:rPr>
          <w:rFonts w:ascii="Book Antiqua" w:eastAsia="SimSun" w:hAnsi="Book Antiqua" w:cs="Times New Roman"/>
          <w:kern w:val="0"/>
          <w:sz w:val="24"/>
          <w:szCs w:val="24"/>
        </w:rPr>
        <w:t>ROCK</w:t>
      </w:r>
      <w:r w:rsidRPr="003B60CE">
        <w:rPr>
          <w:rFonts w:ascii="Book Antiqua" w:eastAsia="SimSun" w:hAnsi="Book Antiqua" w:cs="Times New Roman"/>
          <w:sz w:val="24"/>
          <w:szCs w:val="24"/>
        </w:rPr>
        <w:t xml:space="preserve"> and NO/PKG pathways maintain the </w:t>
      </w:r>
      <w:r w:rsidR="008C272E" w:rsidRPr="003B60CE">
        <w:rPr>
          <w:rFonts w:ascii="Book Antiqua" w:eastAsia="SimSun" w:hAnsi="Book Antiqua" w:cs="Times New Roman"/>
          <w:sz w:val="24"/>
          <w:szCs w:val="24"/>
        </w:rPr>
        <w:t xml:space="preserve">balance in </w:t>
      </w:r>
      <w:r w:rsidR="00867F77" w:rsidRPr="003B60CE">
        <w:rPr>
          <w:rFonts w:ascii="Book Antiqua" w:eastAsia="SimSun" w:hAnsi="Book Antiqua" w:cs="Times New Roman"/>
          <w:sz w:val="24"/>
          <w:szCs w:val="24"/>
        </w:rPr>
        <w:t xml:space="preserve">phosphorylation and dephosphorylation </w:t>
      </w:r>
      <w:r w:rsidR="00921A45" w:rsidRPr="003B60CE">
        <w:rPr>
          <w:rFonts w:ascii="Book Antiqua" w:eastAsia="SimSun" w:hAnsi="Book Antiqua" w:cs="Times New Roman"/>
          <w:sz w:val="24"/>
          <w:szCs w:val="24"/>
        </w:rPr>
        <w:t>of MLC</w:t>
      </w:r>
      <w:r w:rsidR="00BC429B" w:rsidRPr="003B60CE">
        <w:rPr>
          <w:rFonts w:ascii="Book Antiqua" w:eastAsia="SimSun" w:hAnsi="Book Antiqua" w:cs="Times New Roman"/>
          <w:sz w:val="24"/>
          <w:szCs w:val="24"/>
        </w:rPr>
        <w:fldChar w:fldCharType="begin">
          <w:fldData xml:space="preserve">PEVuZE5vdGU+PENpdGU+PEF1dGhvcj5MdW88L0F1dGhvcj48WWVhcj4yMDEyPC9ZZWFyPjxSZWNO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PEVuZE5vdGU+PENpdGU+PEF1dGhvcj5MdW88L0F1dGhvcj48WWVhcj4yMDEyPC9ZZWFyPjxSZWNO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9" w:tooltip="Luo, 2012 #839" w:history="1">
        <w:r w:rsidR="00A058E2" w:rsidRPr="003B60CE">
          <w:rPr>
            <w:rFonts w:ascii="Book Antiqua" w:eastAsia="SimSun" w:hAnsi="Book Antiqua" w:cs="Times New Roman"/>
            <w:noProof/>
            <w:sz w:val="24"/>
            <w:szCs w:val="24"/>
            <w:vertAlign w:val="superscript"/>
          </w:rPr>
          <w:t>9-11</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00867F77" w:rsidRPr="003B60CE">
        <w:rPr>
          <w:rFonts w:ascii="Book Antiqua" w:eastAsia="SimSun" w:hAnsi="Book Antiqua" w:cs="Times New Roman"/>
          <w:sz w:val="24"/>
          <w:szCs w:val="24"/>
        </w:rPr>
        <w:t>.</w:t>
      </w:r>
      <w:r w:rsidRPr="003B60CE">
        <w:rPr>
          <w:rFonts w:ascii="Book Antiqua" w:eastAsia="SimSun" w:hAnsi="Book Antiqua" w:cs="Times New Roman"/>
          <w:kern w:val="0"/>
          <w:sz w:val="24"/>
          <w:szCs w:val="24"/>
        </w:rPr>
        <w:t xml:space="preserve"> </w:t>
      </w:r>
      <w:r w:rsidR="00867F77" w:rsidRPr="003B60CE">
        <w:rPr>
          <w:rFonts w:ascii="Book Antiqua" w:eastAsia="SimSun" w:hAnsi="Book Antiqua" w:cs="Times New Roman"/>
          <w:kern w:val="0"/>
          <w:sz w:val="24"/>
          <w:szCs w:val="24"/>
        </w:rPr>
        <w:t>T</w:t>
      </w:r>
      <w:r w:rsidRPr="003B60CE">
        <w:rPr>
          <w:rFonts w:ascii="Book Antiqua" w:eastAsia="SimSun" w:hAnsi="Book Antiqua" w:cs="Times New Roman"/>
          <w:kern w:val="0"/>
          <w:sz w:val="24"/>
          <w:szCs w:val="24"/>
        </w:rPr>
        <w:t xml:space="preserve">hus, we investigated </w:t>
      </w:r>
      <w:bookmarkStart w:id="644" w:name="OLE_LINK14"/>
      <w:bookmarkStart w:id="645" w:name="OLE_LINK13"/>
      <w:r w:rsidRPr="003B60CE">
        <w:rPr>
          <w:rFonts w:ascii="Book Antiqua" w:eastAsia="SimSun" w:hAnsi="Book Antiqua" w:cs="Times New Roman"/>
          <w:kern w:val="0"/>
          <w:sz w:val="24"/>
          <w:szCs w:val="24"/>
        </w:rPr>
        <w:t>the level of p-MLC</w:t>
      </w:r>
      <w:bookmarkEnd w:id="644"/>
      <w:bookmarkEnd w:id="645"/>
      <w:r w:rsidRPr="003B60CE">
        <w:rPr>
          <w:rFonts w:ascii="Book Antiqua" w:eastAsia="SimSun" w:hAnsi="Book Antiqua" w:cs="Times New Roman"/>
          <w:kern w:val="0"/>
          <w:sz w:val="24"/>
          <w:szCs w:val="24"/>
        </w:rPr>
        <w:t xml:space="preserve"> (Thr</w:t>
      </w:r>
      <w:r w:rsidRPr="003B60CE">
        <w:rPr>
          <w:rFonts w:ascii="Book Antiqua" w:eastAsia="SimSun" w:hAnsi="Book Antiqua" w:cs="Times New Roman"/>
          <w:kern w:val="0"/>
          <w:sz w:val="24"/>
          <w:szCs w:val="24"/>
          <w:vertAlign w:val="superscript"/>
        </w:rPr>
        <w:t>18</w:t>
      </w:r>
      <w:r w:rsidRPr="003B60CE">
        <w:rPr>
          <w:rFonts w:ascii="Book Antiqua" w:eastAsia="SimSun" w:hAnsi="Book Antiqua" w:cs="Times New Roman"/>
          <w:kern w:val="0"/>
          <w:sz w:val="24"/>
          <w:szCs w:val="24"/>
        </w:rPr>
        <w:t>/Ser</w:t>
      </w:r>
      <w:r w:rsidRPr="003B60CE">
        <w:rPr>
          <w:rFonts w:ascii="Book Antiqua" w:eastAsia="SimSun" w:hAnsi="Book Antiqua" w:cs="Times New Roman"/>
          <w:kern w:val="0"/>
          <w:sz w:val="24"/>
          <w:szCs w:val="24"/>
          <w:vertAlign w:val="superscript"/>
        </w:rPr>
        <w:t>19</w:t>
      </w:r>
      <w:r w:rsidRPr="003B60CE">
        <w:rPr>
          <w:rFonts w:ascii="Book Antiqua" w:eastAsia="SimSun" w:hAnsi="Book Antiqua" w:cs="Times New Roman"/>
          <w:kern w:val="0"/>
          <w:sz w:val="24"/>
          <w:szCs w:val="24"/>
        </w:rPr>
        <w:t xml:space="preserve">) </w:t>
      </w:r>
      <w:r w:rsidR="006744D3" w:rsidRPr="003B60CE">
        <w:rPr>
          <w:rFonts w:ascii="Book Antiqua" w:eastAsia="SimSun" w:hAnsi="Book Antiqua" w:cs="Times New Roman"/>
          <w:kern w:val="0"/>
          <w:sz w:val="24"/>
          <w:szCs w:val="24"/>
        </w:rPr>
        <w:t>using</w:t>
      </w:r>
      <w:r w:rsidRPr="003B60CE">
        <w:rPr>
          <w:rFonts w:ascii="Book Antiqua" w:eastAsia="SimSun" w:hAnsi="Book Antiqua" w:cs="Times New Roman"/>
          <w:kern w:val="0"/>
          <w:sz w:val="24"/>
          <w:szCs w:val="24"/>
        </w:rPr>
        <w:t xml:space="preserve"> </w:t>
      </w:r>
      <w:r w:rsidR="00921A45" w:rsidRPr="003B60CE">
        <w:rPr>
          <w:rFonts w:ascii="Book Antiqua" w:eastAsia="SimSun" w:hAnsi="Book Antiqua" w:cs="Times New Roman"/>
          <w:kern w:val="0"/>
          <w:sz w:val="24"/>
          <w:szCs w:val="24"/>
        </w:rPr>
        <w:t xml:space="preserve">Western </w:t>
      </w:r>
      <w:r w:rsidRPr="003B60CE">
        <w:rPr>
          <w:rFonts w:ascii="Book Antiqua" w:eastAsia="SimSun" w:hAnsi="Book Antiqua" w:cs="Times New Roman"/>
          <w:kern w:val="0"/>
          <w:sz w:val="24"/>
          <w:szCs w:val="24"/>
        </w:rPr>
        <w:t>blot</w:t>
      </w:r>
      <w:r w:rsidR="006744D3" w:rsidRPr="003B60CE">
        <w:rPr>
          <w:rFonts w:ascii="Book Antiqua" w:eastAsia="SimSun" w:hAnsi="Book Antiqua" w:cs="Times New Roman"/>
          <w:kern w:val="0"/>
          <w:sz w:val="24"/>
          <w:szCs w:val="24"/>
        </w:rPr>
        <w:t xml:space="preserve"> analysis</w:t>
      </w:r>
      <w:r w:rsidRPr="003B60CE">
        <w:rPr>
          <w:rFonts w:ascii="Book Antiqua" w:eastAsia="SimSun" w:hAnsi="Book Antiqua" w:cs="Times New Roman"/>
          <w:kern w:val="0"/>
          <w:sz w:val="24"/>
          <w:szCs w:val="24"/>
        </w:rPr>
        <w:t>. The result</w:t>
      </w:r>
      <w:r w:rsidR="006744D3" w:rsidRPr="003B60CE">
        <w:rPr>
          <w:rFonts w:ascii="Book Antiqua" w:eastAsia="SimSun" w:hAnsi="Book Antiqua" w:cs="Times New Roman"/>
          <w:kern w:val="0"/>
          <w:sz w:val="24"/>
          <w:szCs w:val="24"/>
        </w:rPr>
        <w:t>s</w:t>
      </w:r>
      <w:r w:rsidRPr="003B60CE">
        <w:rPr>
          <w:rFonts w:ascii="Book Antiqua" w:eastAsia="SimSun" w:hAnsi="Book Antiqua" w:cs="Times New Roman"/>
          <w:kern w:val="0"/>
          <w:sz w:val="24"/>
          <w:szCs w:val="24"/>
        </w:rPr>
        <w:t xml:space="preserve"> revealed that p-MLC (Thr</w:t>
      </w:r>
      <w:r w:rsidRPr="003B60CE">
        <w:rPr>
          <w:rFonts w:ascii="Book Antiqua" w:eastAsia="SimSun" w:hAnsi="Book Antiqua" w:cs="Times New Roman"/>
          <w:kern w:val="0"/>
          <w:sz w:val="24"/>
          <w:szCs w:val="24"/>
          <w:vertAlign w:val="superscript"/>
        </w:rPr>
        <w:t>18</w:t>
      </w:r>
      <w:r w:rsidRPr="003B60CE">
        <w:rPr>
          <w:rFonts w:ascii="Book Antiqua" w:eastAsia="SimSun" w:hAnsi="Book Antiqua" w:cs="Times New Roman"/>
          <w:kern w:val="0"/>
          <w:sz w:val="24"/>
          <w:szCs w:val="24"/>
        </w:rPr>
        <w:t>/Ser</w:t>
      </w:r>
      <w:r w:rsidRPr="003B60CE">
        <w:rPr>
          <w:rFonts w:ascii="Book Antiqua" w:eastAsia="SimSun" w:hAnsi="Book Antiqua" w:cs="Times New Roman"/>
          <w:kern w:val="0"/>
          <w:sz w:val="24"/>
          <w:szCs w:val="24"/>
          <w:vertAlign w:val="superscript"/>
        </w:rPr>
        <w:t>19</w:t>
      </w:r>
      <w:r w:rsidRPr="003B60CE">
        <w:rPr>
          <w:rFonts w:ascii="Book Antiqua" w:eastAsia="SimSun" w:hAnsi="Book Antiqua" w:cs="Times New Roman"/>
          <w:kern w:val="0"/>
          <w:sz w:val="24"/>
          <w:szCs w:val="24"/>
        </w:rPr>
        <w:t>)</w:t>
      </w:r>
      <w:r w:rsidR="006744D3" w:rsidRPr="003B60CE">
        <w:rPr>
          <w:rFonts w:ascii="Book Antiqua" w:eastAsia="SimSun" w:hAnsi="Book Antiqua" w:cs="Times New Roman"/>
          <w:kern w:val="0"/>
          <w:sz w:val="24"/>
          <w:szCs w:val="24"/>
        </w:rPr>
        <w:t xml:space="preserve"> levels</w:t>
      </w:r>
      <w:r w:rsidRPr="003B60CE">
        <w:rPr>
          <w:rFonts w:ascii="Book Antiqua" w:eastAsia="SimSun" w:hAnsi="Book Antiqua" w:cs="Times New Roman"/>
          <w:kern w:val="0"/>
          <w:sz w:val="24"/>
          <w:szCs w:val="24"/>
        </w:rPr>
        <w:t xml:space="preserve"> greatly increased in the OVX</w:t>
      </w:r>
      <w:r w:rsidR="006744D3"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w:t>
      </w:r>
      <w:r w:rsidR="006744D3"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CCl</w:t>
      </w:r>
      <w:r w:rsidR="00F914E3" w:rsidRPr="003B60CE">
        <w:rPr>
          <w:rFonts w:ascii="Book Antiqua" w:eastAsia="SimSun" w:hAnsi="Book Antiqua" w:cs="Times New Roman"/>
          <w:kern w:val="0"/>
          <w:sz w:val="24"/>
          <w:szCs w:val="24"/>
          <w:vertAlign w:val="subscript"/>
        </w:rPr>
        <w:t>4</w:t>
      </w:r>
      <w:r w:rsidRPr="003B60CE">
        <w:rPr>
          <w:rFonts w:ascii="Book Antiqua" w:eastAsia="SimSun" w:hAnsi="Book Antiqua" w:cs="Times New Roman"/>
          <w:kern w:val="0"/>
          <w:sz w:val="24"/>
          <w:szCs w:val="24"/>
        </w:rPr>
        <w:t xml:space="preserve"> rat</w:t>
      </w:r>
      <w:r w:rsidR="006744D3" w:rsidRPr="003B60CE">
        <w:rPr>
          <w:rFonts w:ascii="Book Antiqua" w:eastAsia="SimSun" w:hAnsi="Book Antiqua" w:cs="Times New Roman"/>
          <w:kern w:val="0"/>
          <w:sz w:val="24"/>
          <w:szCs w:val="24"/>
        </w:rPr>
        <w:t xml:space="preserve"> liver</w:t>
      </w:r>
      <w:r w:rsidRPr="003B60CE">
        <w:rPr>
          <w:rFonts w:ascii="Book Antiqua" w:eastAsia="SimSun" w:hAnsi="Book Antiqua" w:cs="Times New Roman"/>
          <w:kern w:val="0"/>
          <w:sz w:val="24"/>
          <w:szCs w:val="24"/>
        </w:rPr>
        <w:t>s compared to control rats. However</w:t>
      </w:r>
      <w:r w:rsidR="006744D3"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treatment with DPN significantly decrease</w:t>
      </w:r>
      <w:r w:rsidR="006744D3" w:rsidRPr="003B60CE">
        <w:rPr>
          <w:rFonts w:ascii="Book Antiqua" w:eastAsia="SimSun" w:hAnsi="Book Antiqua" w:cs="Times New Roman"/>
          <w:kern w:val="0"/>
          <w:sz w:val="24"/>
          <w:szCs w:val="24"/>
        </w:rPr>
        <w:t>d</w:t>
      </w:r>
      <w:r w:rsidRPr="003B60CE">
        <w:rPr>
          <w:rFonts w:ascii="Book Antiqua" w:eastAsia="SimSun" w:hAnsi="Book Antiqua" w:cs="Times New Roman"/>
          <w:kern w:val="0"/>
          <w:sz w:val="24"/>
          <w:szCs w:val="24"/>
        </w:rPr>
        <w:t xml:space="preserve"> the level of p-MLC (</w:t>
      </w:r>
      <w:r w:rsidR="00921A45" w:rsidRPr="003B60CE">
        <w:rPr>
          <w:rFonts w:ascii="Book Antiqua" w:eastAsia="SimSun" w:hAnsi="Book Antiqua" w:cs="Times New Roman"/>
          <w:kern w:val="0"/>
          <w:sz w:val="24"/>
          <w:szCs w:val="24"/>
        </w:rPr>
        <w:t>Thr</w:t>
      </w:r>
      <w:r w:rsidR="00921A45" w:rsidRPr="003B60CE">
        <w:rPr>
          <w:rFonts w:ascii="Book Antiqua" w:eastAsia="SimSun" w:hAnsi="Book Antiqua" w:cs="Times New Roman"/>
          <w:kern w:val="0"/>
          <w:sz w:val="24"/>
          <w:szCs w:val="24"/>
          <w:vertAlign w:val="superscript"/>
        </w:rPr>
        <w:t>18</w:t>
      </w:r>
      <w:r w:rsidR="00921A45" w:rsidRPr="003B60CE">
        <w:rPr>
          <w:rFonts w:ascii="Book Antiqua" w:eastAsia="SimSun" w:hAnsi="Book Antiqua" w:cs="Times New Roman"/>
          <w:kern w:val="0"/>
          <w:sz w:val="24"/>
          <w:szCs w:val="24"/>
        </w:rPr>
        <w:t>/Ser</w:t>
      </w:r>
      <w:r w:rsidR="00921A45" w:rsidRPr="003B60CE">
        <w:rPr>
          <w:rFonts w:ascii="Book Antiqua" w:eastAsia="SimSun" w:hAnsi="Book Antiqua" w:cs="Times New Roman"/>
          <w:kern w:val="0"/>
          <w:sz w:val="24"/>
          <w:szCs w:val="24"/>
          <w:vertAlign w:val="superscript"/>
        </w:rPr>
        <w:t>19</w:t>
      </w:r>
      <w:r w:rsidRPr="003B60CE">
        <w:rPr>
          <w:rFonts w:ascii="Book Antiqua" w:eastAsia="SimSun" w:hAnsi="Book Antiqua" w:cs="Times New Roman"/>
          <w:kern w:val="0"/>
          <w:sz w:val="24"/>
          <w:szCs w:val="24"/>
        </w:rPr>
        <w:t>)</w:t>
      </w:r>
      <w:r w:rsidR="008C272E" w:rsidRPr="003B60CE">
        <w:rPr>
          <w:rFonts w:ascii="Book Antiqua" w:eastAsia="SimSun" w:hAnsi="Book Antiqua" w:cs="Times New Roman"/>
          <w:kern w:val="0"/>
          <w:sz w:val="24"/>
          <w:szCs w:val="24"/>
        </w:rPr>
        <w:t>, while</w:t>
      </w:r>
      <w:r w:rsidRPr="003B60CE">
        <w:rPr>
          <w:rFonts w:ascii="Book Antiqua" w:eastAsia="SimSun" w:hAnsi="Book Antiqua" w:cs="Times New Roman"/>
          <w:kern w:val="0"/>
          <w:sz w:val="24"/>
          <w:szCs w:val="24"/>
        </w:rPr>
        <w:t xml:space="preserve"> </w:t>
      </w:r>
      <w:r w:rsidR="008C272E" w:rsidRPr="003B60CE">
        <w:rPr>
          <w:rFonts w:ascii="Book Antiqua" w:eastAsia="SimSun" w:hAnsi="Book Antiqua" w:cs="Times New Roman"/>
          <w:kern w:val="0"/>
          <w:sz w:val="24"/>
          <w:szCs w:val="24"/>
        </w:rPr>
        <w:t>t</w:t>
      </w:r>
      <w:r w:rsidR="006744D3" w:rsidRPr="003B60CE">
        <w:rPr>
          <w:rFonts w:ascii="Book Antiqua" w:eastAsia="SimSun" w:hAnsi="Book Antiqua" w:cs="Times New Roman"/>
          <w:kern w:val="0"/>
          <w:sz w:val="24"/>
          <w:szCs w:val="24"/>
        </w:rPr>
        <w:t xml:space="preserve">he addition of </w:t>
      </w:r>
      <w:r w:rsidRPr="003B60CE">
        <w:rPr>
          <w:rFonts w:ascii="Book Antiqua" w:eastAsia="SimSun" w:hAnsi="Book Antiqua" w:cs="Times New Roman"/>
          <w:kern w:val="0"/>
          <w:sz w:val="24"/>
          <w:szCs w:val="24"/>
        </w:rPr>
        <w:t>PHTPP increase</w:t>
      </w:r>
      <w:r w:rsidR="006744D3" w:rsidRPr="003B60CE">
        <w:rPr>
          <w:rFonts w:ascii="Book Antiqua" w:eastAsia="SimSun" w:hAnsi="Book Antiqua" w:cs="Times New Roman"/>
          <w:kern w:val="0"/>
          <w:sz w:val="24"/>
          <w:szCs w:val="24"/>
        </w:rPr>
        <w:t>d</w:t>
      </w:r>
      <w:r w:rsidRPr="003B60CE">
        <w:rPr>
          <w:rFonts w:ascii="Book Antiqua" w:eastAsia="SimSun" w:hAnsi="Book Antiqua" w:cs="Times New Roman"/>
          <w:kern w:val="0"/>
          <w:sz w:val="24"/>
          <w:szCs w:val="24"/>
        </w:rPr>
        <w:t xml:space="preserve"> the level of p-MLC (</w:t>
      </w:r>
      <w:r w:rsidR="00921A45" w:rsidRPr="003B60CE">
        <w:rPr>
          <w:rFonts w:ascii="Book Antiqua" w:eastAsia="SimSun" w:hAnsi="Book Antiqua" w:cs="Times New Roman"/>
          <w:kern w:val="0"/>
          <w:sz w:val="24"/>
          <w:szCs w:val="24"/>
        </w:rPr>
        <w:t>Thr</w:t>
      </w:r>
      <w:r w:rsidR="00921A45" w:rsidRPr="003B60CE">
        <w:rPr>
          <w:rFonts w:ascii="Book Antiqua" w:eastAsia="SimSun" w:hAnsi="Book Antiqua" w:cs="Times New Roman"/>
          <w:kern w:val="0"/>
          <w:sz w:val="24"/>
          <w:szCs w:val="24"/>
          <w:vertAlign w:val="superscript"/>
        </w:rPr>
        <w:t>18</w:t>
      </w:r>
      <w:r w:rsidR="00921A45" w:rsidRPr="003B60CE">
        <w:rPr>
          <w:rFonts w:ascii="Book Antiqua" w:eastAsia="SimSun" w:hAnsi="Book Antiqua" w:cs="Times New Roman"/>
          <w:kern w:val="0"/>
          <w:sz w:val="24"/>
          <w:szCs w:val="24"/>
        </w:rPr>
        <w:t>/Ser</w:t>
      </w:r>
      <w:r w:rsidR="00921A45" w:rsidRPr="003B60CE">
        <w:rPr>
          <w:rFonts w:ascii="Book Antiqua" w:eastAsia="SimSun" w:hAnsi="Book Antiqua" w:cs="Times New Roman"/>
          <w:kern w:val="0"/>
          <w:sz w:val="24"/>
          <w:szCs w:val="24"/>
          <w:vertAlign w:val="superscript"/>
        </w:rPr>
        <w:t>19</w:t>
      </w:r>
      <w:r w:rsidRPr="003B60CE">
        <w:rPr>
          <w:rFonts w:ascii="Book Antiqua" w:eastAsia="SimSun" w:hAnsi="Book Antiqua" w:cs="Times New Roman"/>
          <w:kern w:val="0"/>
          <w:sz w:val="24"/>
          <w:szCs w:val="24"/>
        </w:rPr>
        <w:t xml:space="preserve">) </w:t>
      </w:r>
      <w:r w:rsidR="00380272" w:rsidRPr="003B60CE">
        <w:rPr>
          <w:rFonts w:ascii="Book Antiqua" w:eastAsia="SimSun" w:hAnsi="Book Antiqua" w:cs="Times New Roman"/>
          <w:kern w:val="0"/>
          <w:sz w:val="24"/>
          <w:szCs w:val="24"/>
        </w:rPr>
        <w:t>once more</w:t>
      </w:r>
      <w:r w:rsidR="00921A45" w:rsidRPr="003B60CE">
        <w:rPr>
          <w:rFonts w:ascii="Book Antiqua" w:eastAsia="SimSun" w:hAnsi="Book Antiqua" w:cs="Times New Roman"/>
          <w:kern w:val="0"/>
          <w:sz w:val="24"/>
          <w:szCs w:val="24"/>
        </w:rPr>
        <w:t xml:space="preserve"> (Figure 6</w:t>
      </w:r>
      <w:r w:rsidRPr="003B60CE">
        <w:rPr>
          <w:rFonts w:ascii="Book Antiqua" w:eastAsia="SimSun" w:hAnsi="Book Antiqua" w:cs="Times New Roman"/>
          <w:kern w:val="0"/>
          <w:sz w:val="24"/>
          <w:szCs w:val="24"/>
        </w:rPr>
        <w:t xml:space="preserve">A-B). </w:t>
      </w:r>
      <w:r w:rsidR="006744D3" w:rsidRPr="003B60CE">
        <w:rPr>
          <w:rFonts w:ascii="Book Antiqua" w:eastAsia="SimSun" w:hAnsi="Book Antiqua" w:cs="Times New Roman"/>
          <w:kern w:val="0"/>
          <w:sz w:val="24"/>
          <w:szCs w:val="24"/>
        </w:rPr>
        <w:t>Therefore</w:t>
      </w:r>
      <w:r w:rsidRPr="003B60CE">
        <w:rPr>
          <w:rFonts w:ascii="Book Antiqua" w:eastAsia="SimSun" w:hAnsi="Book Antiqua" w:cs="Times New Roman"/>
          <w:kern w:val="0"/>
          <w:sz w:val="24"/>
          <w:szCs w:val="24"/>
        </w:rPr>
        <w:t xml:space="preserve"> DPN inhibited MLC activity in the OVX</w:t>
      </w:r>
      <w:r w:rsidR="006744D3"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w:t>
      </w:r>
      <w:r w:rsidR="006744D3"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CCl</w:t>
      </w:r>
      <w:r w:rsidR="00F914E3" w:rsidRPr="003B60CE">
        <w:rPr>
          <w:rFonts w:ascii="Book Antiqua" w:eastAsia="SimSun" w:hAnsi="Book Antiqua" w:cs="Times New Roman"/>
          <w:kern w:val="0"/>
          <w:sz w:val="24"/>
          <w:szCs w:val="24"/>
          <w:vertAlign w:val="subscript"/>
        </w:rPr>
        <w:t>4</w:t>
      </w:r>
      <w:r w:rsidRPr="003B60CE">
        <w:rPr>
          <w:rFonts w:ascii="Book Antiqua" w:eastAsia="SimSun" w:hAnsi="Book Antiqua" w:cs="Times New Roman"/>
          <w:kern w:val="0"/>
          <w:sz w:val="24"/>
          <w:szCs w:val="24"/>
        </w:rPr>
        <w:t xml:space="preserve"> rat</w:t>
      </w:r>
      <w:r w:rsidR="006744D3" w:rsidRPr="003B60CE">
        <w:rPr>
          <w:rFonts w:ascii="Book Antiqua" w:eastAsia="SimSun" w:hAnsi="Book Antiqua" w:cs="Times New Roman"/>
          <w:kern w:val="0"/>
          <w:sz w:val="24"/>
          <w:szCs w:val="24"/>
        </w:rPr>
        <w:t xml:space="preserve"> liver</w:t>
      </w:r>
      <w:r w:rsidRPr="003B60CE">
        <w:rPr>
          <w:rFonts w:ascii="Book Antiqua" w:eastAsia="SimSun" w:hAnsi="Book Antiqua" w:cs="Times New Roman"/>
          <w:kern w:val="0"/>
          <w:sz w:val="24"/>
          <w:szCs w:val="24"/>
        </w:rPr>
        <w:t xml:space="preserve">s, </w:t>
      </w:r>
      <w:r w:rsidR="006744D3" w:rsidRPr="003B60CE">
        <w:rPr>
          <w:rFonts w:ascii="Book Antiqua" w:eastAsia="SimSun" w:hAnsi="Book Antiqua" w:cs="Times New Roman"/>
          <w:kern w:val="0"/>
          <w:sz w:val="24"/>
          <w:szCs w:val="24"/>
        </w:rPr>
        <w:t>which</w:t>
      </w:r>
      <w:r w:rsidRPr="003B60CE">
        <w:rPr>
          <w:rFonts w:ascii="Book Antiqua" w:eastAsia="SimSun" w:hAnsi="Book Antiqua" w:cs="Times New Roman"/>
          <w:kern w:val="0"/>
          <w:sz w:val="24"/>
          <w:szCs w:val="24"/>
        </w:rPr>
        <w:t xml:space="preserve"> reduce</w:t>
      </w:r>
      <w:r w:rsidR="006744D3" w:rsidRPr="003B60CE">
        <w:rPr>
          <w:rFonts w:ascii="Book Antiqua" w:eastAsia="SimSun" w:hAnsi="Book Antiqua" w:cs="Times New Roman"/>
          <w:kern w:val="0"/>
          <w:sz w:val="24"/>
          <w:szCs w:val="24"/>
        </w:rPr>
        <w:t>d</w:t>
      </w:r>
      <w:r w:rsidRPr="003B60CE">
        <w:rPr>
          <w:rFonts w:ascii="Book Antiqua" w:eastAsia="SimSun" w:hAnsi="Book Antiqua" w:cs="Times New Roman"/>
          <w:kern w:val="0"/>
          <w:sz w:val="24"/>
          <w:szCs w:val="24"/>
        </w:rPr>
        <w:t xml:space="preserve"> the contraction of </w:t>
      </w:r>
      <w:r w:rsidRPr="003B60CE">
        <w:rPr>
          <w:rFonts w:ascii="Book Antiqua" w:eastAsia="SimSun" w:hAnsi="Book Antiqua" w:cs="Times New Roman"/>
          <w:sz w:val="24"/>
          <w:szCs w:val="24"/>
        </w:rPr>
        <w:t xml:space="preserve">intrahepatic VSMCs. </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sz w:val="24"/>
          <w:szCs w:val="24"/>
        </w:rPr>
      </w:pPr>
      <w:bookmarkStart w:id="646" w:name="OLE_LINK40"/>
      <w:bookmarkStart w:id="647" w:name="OLE_LINK39"/>
    </w:p>
    <w:bookmarkEnd w:id="646"/>
    <w:bookmarkEnd w:id="647"/>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kern w:val="0"/>
          <w:sz w:val="24"/>
          <w:szCs w:val="24"/>
        </w:rPr>
      </w:pPr>
      <w:r w:rsidRPr="003B60CE">
        <w:rPr>
          <w:rFonts w:ascii="Book Antiqua" w:eastAsia="SimSun" w:hAnsi="Book Antiqua" w:cs="Times New Roman"/>
          <w:b/>
          <w:i/>
          <w:kern w:val="0"/>
          <w:sz w:val="24"/>
          <w:szCs w:val="24"/>
        </w:rPr>
        <w:t>Collagen gel contraction assay</w:t>
      </w: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 xml:space="preserve">The contraction was </w:t>
      </w:r>
      <w:r w:rsidR="0019003D" w:rsidRPr="003B60CE">
        <w:rPr>
          <w:rFonts w:ascii="Book Antiqua" w:hAnsi="Book Antiqua"/>
          <w:kern w:val="0"/>
          <w:sz w:val="24"/>
          <w:szCs w:val="24"/>
        </w:rPr>
        <w:t>assessed</w:t>
      </w:r>
      <w:r w:rsidRPr="003B60CE">
        <w:rPr>
          <w:rFonts w:ascii="Book Antiqua" w:eastAsia="SimSun" w:hAnsi="Book Antiqua" w:cs="Times New Roman"/>
          <w:kern w:val="0"/>
          <w:sz w:val="24"/>
          <w:szCs w:val="24"/>
        </w:rPr>
        <w:t xml:space="preserve"> using a model in which subcultured cells were grown on top of gel lattices composed of type-1 collagen. </w:t>
      </w:r>
      <w:r w:rsidR="00D2372E" w:rsidRPr="003B60CE">
        <w:rPr>
          <w:rFonts w:ascii="Book Antiqua" w:eastAsia="SimSun" w:hAnsi="Book Antiqua" w:cs="Times New Roman"/>
          <w:kern w:val="0"/>
          <w:sz w:val="24"/>
          <w:szCs w:val="24"/>
        </w:rPr>
        <w:t>The lattice contraction in ET-1 processed cells registered stronger than in normal cells, producing gels by 51.8</w:t>
      </w:r>
      <w:r w:rsidR="00921A45" w:rsidRPr="003B60CE">
        <w:rPr>
          <w:rFonts w:ascii="Book Antiqua" w:eastAsia="SimSun" w:hAnsi="Book Antiqua" w:cs="Times New Roman" w:hint="eastAsia"/>
          <w:kern w:val="0"/>
          <w:sz w:val="24"/>
          <w:szCs w:val="24"/>
        </w:rPr>
        <w:t>%</w:t>
      </w:r>
      <w:r w:rsidR="003B60CE" w:rsidRPr="003B60CE">
        <w:rPr>
          <w:rFonts w:ascii="Book Antiqua" w:eastAsia="SimSun" w:hAnsi="Book Antiqua" w:cs="Times New Roman"/>
          <w:kern w:val="0"/>
          <w:sz w:val="24"/>
          <w:szCs w:val="24"/>
        </w:rPr>
        <w:t xml:space="preserve"> </w:t>
      </w:r>
      <w:r w:rsidR="00A20CF9" w:rsidRPr="003B60CE">
        <w:rPr>
          <w:rFonts w:ascii="Book Antiqua" w:eastAsia="SimSun" w:hAnsi="Book Antiqua" w:cs="Times New Roman"/>
          <w:kern w:val="0"/>
          <w:sz w:val="24"/>
          <w:szCs w:val="24"/>
        </w:rPr>
        <w:t>±</w:t>
      </w:r>
      <w:r w:rsidR="003B60CE" w:rsidRPr="003B60CE">
        <w:rPr>
          <w:rFonts w:ascii="Book Antiqua" w:eastAsia="SimSun" w:hAnsi="Book Antiqua" w:cs="Times New Roman"/>
          <w:kern w:val="0"/>
          <w:sz w:val="24"/>
          <w:szCs w:val="24"/>
        </w:rPr>
        <w:t xml:space="preserve"> </w:t>
      </w:r>
      <w:r w:rsidR="00D2372E" w:rsidRPr="003B60CE">
        <w:rPr>
          <w:rFonts w:ascii="Book Antiqua" w:eastAsia="SimSun" w:hAnsi="Book Antiqua" w:cs="Times New Roman"/>
          <w:kern w:val="0"/>
          <w:sz w:val="24"/>
          <w:szCs w:val="24"/>
        </w:rPr>
        <w:t>7.1% and 82.6</w:t>
      </w:r>
      <w:r w:rsidR="00921A45" w:rsidRPr="003B60CE">
        <w:rPr>
          <w:rFonts w:ascii="Book Antiqua" w:eastAsia="SimSun" w:hAnsi="Book Antiqua" w:cs="Times New Roman" w:hint="eastAsia"/>
          <w:kern w:val="0"/>
          <w:sz w:val="24"/>
          <w:szCs w:val="24"/>
        </w:rPr>
        <w:t>%</w:t>
      </w:r>
      <w:r w:rsidR="003B60CE" w:rsidRPr="003B60CE">
        <w:rPr>
          <w:rFonts w:ascii="Book Antiqua" w:eastAsia="SimSun" w:hAnsi="Book Antiqua" w:cs="Times New Roman"/>
          <w:kern w:val="0"/>
          <w:sz w:val="24"/>
          <w:szCs w:val="24"/>
        </w:rPr>
        <w:t xml:space="preserve"> </w:t>
      </w:r>
      <w:r w:rsidR="00A20CF9" w:rsidRPr="003B60CE">
        <w:rPr>
          <w:rFonts w:ascii="Book Antiqua" w:eastAsia="SimSun" w:hAnsi="Book Antiqua" w:cs="Times New Roman"/>
          <w:kern w:val="0"/>
          <w:sz w:val="24"/>
          <w:szCs w:val="24"/>
        </w:rPr>
        <w:t>±</w:t>
      </w:r>
      <w:r w:rsidR="003B60CE" w:rsidRPr="003B60CE">
        <w:rPr>
          <w:rFonts w:ascii="Book Antiqua" w:eastAsia="SimSun" w:hAnsi="Book Antiqua" w:cs="Times New Roman"/>
          <w:kern w:val="0"/>
          <w:sz w:val="24"/>
          <w:szCs w:val="24"/>
        </w:rPr>
        <w:t xml:space="preserve"> </w:t>
      </w:r>
      <w:r w:rsidR="00D2372E" w:rsidRPr="003B60CE">
        <w:rPr>
          <w:rFonts w:ascii="Book Antiqua" w:eastAsia="SimSun" w:hAnsi="Book Antiqua" w:cs="Times New Roman"/>
          <w:kern w:val="0"/>
          <w:sz w:val="24"/>
          <w:szCs w:val="24"/>
        </w:rPr>
        <w:t>8.9% of the original size, respectively.</w:t>
      </w:r>
      <w:r w:rsidRPr="003B60CE">
        <w:rPr>
          <w:rFonts w:ascii="Book Antiqua" w:eastAsia="SimSun" w:hAnsi="Book Antiqua" w:cs="Times New Roman"/>
          <w:kern w:val="0"/>
          <w:sz w:val="24"/>
          <w:szCs w:val="24"/>
        </w:rPr>
        <w:t xml:space="preserve"> 10</w:t>
      </w:r>
      <w:r w:rsidRPr="003B60CE">
        <w:rPr>
          <w:rFonts w:ascii="Book Antiqua" w:eastAsia="SimSun" w:hAnsi="Book Antiqua" w:cs="Times New Roman"/>
          <w:kern w:val="0"/>
          <w:sz w:val="24"/>
          <w:szCs w:val="24"/>
          <w:vertAlign w:val="superscript"/>
        </w:rPr>
        <w:t>-7</w:t>
      </w:r>
      <w:r w:rsidR="00C31387" w:rsidRPr="003B60CE">
        <w:rPr>
          <w:rFonts w:ascii="Book Antiqua" w:eastAsia="SimSun" w:hAnsi="Book Antiqua" w:cs="Times New Roman"/>
          <w:kern w:val="0"/>
          <w:sz w:val="24"/>
          <w:szCs w:val="24"/>
          <w:vertAlign w:val="superscript"/>
        </w:rPr>
        <w:t xml:space="preserve"> </w:t>
      </w:r>
      <w:r w:rsidRPr="003B60CE">
        <w:rPr>
          <w:rFonts w:ascii="Book Antiqua" w:eastAsia="SimSun" w:hAnsi="Book Antiqua" w:cs="Times New Roman"/>
          <w:kern w:val="0"/>
          <w:sz w:val="24"/>
          <w:szCs w:val="24"/>
        </w:rPr>
        <w:t xml:space="preserve">M DPN </w:t>
      </w:r>
      <w:r w:rsidR="00D2372E" w:rsidRPr="003B60CE">
        <w:rPr>
          <w:rFonts w:ascii="Book Antiqua" w:eastAsia="SimSun" w:hAnsi="Book Antiqua" w:cs="Times New Roman"/>
          <w:kern w:val="0"/>
          <w:sz w:val="24"/>
          <w:szCs w:val="24"/>
        </w:rPr>
        <w:t xml:space="preserve">or </w:t>
      </w:r>
      <w:r w:rsidRPr="003B60CE">
        <w:rPr>
          <w:rFonts w:ascii="Book Antiqua" w:eastAsia="SimSun" w:hAnsi="Book Antiqua" w:cs="Times New Roman"/>
          <w:kern w:val="0"/>
          <w:sz w:val="24"/>
          <w:szCs w:val="24"/>
        </w:rPr>
        <w:t>10</w:t>
      </w:r>
      <w:r w:rsidRPr="003B60CE">
        <w:rPr>
          <w:rFonts w:ascii="Book Antiqua" w:eastAsia="SimSun" w:hAnsi="Book Antiqua" w:cs="Times New Roman"/>
          <w:kern w:val="0"/>
          <w:sz w:val="24"/>
          <w:szCs w:val="24"/>
          <w:vertAlign w:val="superscript"/>
        </w:rPr>
        <w:t>-5</w:t>
      </w:r>
      <w:r w:rsidR="00C31387" w:rsidRPr="003B60CE">
        <w:rPr>
          <w:rFonts w:ascii="Book Antiqua" w:eastAsia="SimSun" w:hAnsi="Book Antiqua" w:cs="Times New Roman"/>
          <w:kern w:val="0"/>
          <w:sz w:val="24"/>
          <w:szCs w:val="24"/>
          <w:vertAlign w:val="superscript"/>
        </w:rPr>
        <w:t xml:space="preserve"> </w:t>
      </w:r>
      <w:r w:rsidRPr="003B60CE">
        <w:rPr>
          <w:rFonts w:ascii="Book Antiqua" w:eastAsia="SimSun" w:hAnsi="Book Antiqua" w:cs="Times New Roman"/>
          <w:kern w:val="0"/>
          <w:sz w:val="24"/>
          <w:szCs w:val="24"/>
        </w:rPr>
        <w:t>M</w:t>
      </w:r>
      <w:r w:rsidR="00C31387"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Y-27632</w:t>
      </w:r>
      <w:r w:rsidR="00D2372E" w:rsidRPr="003B60CE">
        <w:rPr>
          <w:rFonts w:ascii="Book Antiqua" w:eastAsia="SimSun" w:hAnsi="Book Antiqua" w:cs="Times New Roman"/>
          <w:kern w:val="0"/>
          <w:sz w:val="24"/>
          <w:szCs w:val="24"/>
        </w:rPr>
        <w:t xml:space="preserve"> pretreatment</w:t>
      </w:r>
      <w:r w:rsidR="00C31387"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significantly reduced the contraction of HSCs</w:t>
      </w:r>
      <w:r w:rsidR="000835B2" w:rsidRPr="003B60CE">
        <w:rPr>
          <w:rFonts w:ascii="Book Antiqua" w:eastAsia="SimSun" w:hAnsi="Book Antiqua" w:cs="Times New Roman"/>
          <w:kern w:val="0"/>
          <w:sz w:val="24"/>
          <w:szCs w:val="24"/>
        </w:rPr>
        <w:t xml:space="preserve">, </w:t>
      </w:r>
      <w:r w:rsidR="00E62B4A" w:rsidRPr="003B60CE">
        <w:rPr>
          <w:rFonts w:ascii="Book Antiqua" w:eastAsia="SimSun" w:hAnsi="Book Antiqua" w:cs="Times New Roman"/>
          <w:kern w:val="0"/>
          <w:sz w:val="24"/>
          <w:szCs w:val="24"/>
        </w:rPr>
        <w:t>reducing</w:t>
      </w:r>
      <w:r w:rsidR="000835B2" w:rsidRPr="003B60CE">
        <w:rPr>
          <w:rFonts w:ascii="Book Antiqua" w:eastAsia="SimSun" w:hAnsi="Book Antiqua" w:cs="Times New Roman"/>
          <w:kern w:val="0"/>
          <w:sz w:val="24"/>
          <w:szCs w:val="24"/>
        </w:rPr>
        <w:t xml:space="preserve"> </w:t>
      </w:r>
      <w:r w:rsidR="00E62B4A" w:rsidRPr="003B60CE">
        <w:rPr>
          <w:rFonts w:ascii="Book Antiqua" w:eastAsia="SimSun" w:hAnsi="Book Antiqua" w:cs="Times New Roman"/>
          <w:kern w:val="0"/>
          <w:sz w:val="24"/>
          <w:szCs w:val="24"/>
        </w:rPr>
        <w:t xml:space="preserve">the </w:t>
      </w:r>
      <w:r w:rsidR="000835B2" w:rsidRPr="003B60CE">
        <w:rPr>
          <w:rFonts w:ascii="Book Antiqua" w:eastAsia="SimSun" w:hAnsi="Book Antiqua" w:cs="Times New Roman"/>
          <w:kern w:val="0"/>
          <w:sz w:val="24"/>
          <w:szCs w:val="24"/>
        </w:rPr>
        <w:t>gel</w:t>
      </w:r>
      <w:r w:rsidR="00E62B4A" w:rsidRPr="003B60CE">
        <w:rPr>
          <w:rFonts w:ascii="Book Antiqua" w:eastAsia="SimSun" w:hAnsi="Book Antiqua" w:cs="Times New Roman"/>
          <w:kern w:val="0"/>
          <w:sz w:val="24"/>
          <w:szCs w:val="24"/>
        </w:rPr>
        <w:t xml:space="preserve"> area</w:t>
      </w:r>
      <w:r w:rsidR="000835B2" w:rsidRPr="003B60CE">
        <w:rPr>
          <w:rFonts w:ascii="Book Antiqua" w:eastAsia="SimSun" w:hAnsi="Book Antiqua" w:cs="Times New Roman"/>
          <w:kern w:val="0"/>
          <w:sz w:val="24"/>
          <w:szCs w:val="24"/>
        </w:rPr>
        <w:t xml:space="preserve">s </w:t>
      </w:r>
      <w:r w:rsidR="00E62B4A" w:rsidRPr="003B60CE">
        <w:rPr>
          <w:rFonts w:ascii="Book Antiqua" w:eastAsia="SimSun" w:hAnsi="Book Antiqua" w:cs="Times New Roman"/>
          <w:kern w:val="0"/>
          <w:sz w:val="24"/>
          <w:szCs w:val="24"/>
        </w:rPr>
        <w:t>to only</w:t>
      </w:r>
      <w:r w:rsidR="00C31387"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73.8</w:t>
      </w:r>
      <w:r w:rsidR="00256400" w:rsidRPr="003B60CE">
        <w:rPr>
          <w:rFonts w:ascii="Book Antiqua" w:eastAsia="SimSun" w:hAnsi="Book Antiqua" w:cs="Times New Roman" w:hint="eastAsia"/>
          <w:kern w:val="0"/>
          <w:sz w:val="24"/>
          <w:szCs w:val="24"/>
        </w:rPr>
        <w:t>%</w:t>
      </w:r>
      <w:r w:rsidR="003B60CE" w:rsidRPr="003B60CE">
        <w:rPr>
          <w:rFonts w:ascii="Book Antiqua" w:eastAsia="SimSun" w:hAnsi="Book Antiqua" w:cs="Times New Roman"/>
          <w:kern w:val="0"/>
          <w:sz w:val="24"/>
          <w:szCs w:val="24"/>
        </w:rPr>
        <w:t xml:space="preserve"> </w:t>
      </w:r>
      <w:r w:rsidR="00A20CF9" w:rsidRPr="003B60CE">
        <w:rPr>
          <w:rFonts w:ascii="Book Antiqua" w:eastAsia="SimSun" w:hAnsi="Book Antiqua" w:cs="Times New Roman"/>
          <w:kern w:val="0"/>
          <w:sz w:val="24"/>
          <w:szCs w:val="24"/>
        </w:rPr>
        <w:t>±</w:t>
      </w:r>
      <w:r w:rsidR="003B60CE"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8.3%</w:t>
      </w:r>
      <w:r w:rsidR="00C31387"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and 77.7</w:t>
      </w:r>
      <w:r w:rsidR="00921A45" w:rsidRPr="003B60CE">
        <w:rPr>
          <w:rFonts w:ascii="Book Antiqua" w:eastAsia="SimSun" w:hAnsi="Book Antiqua" w:cs="Times New Roman" w:hint="eastAsia"/>
          <w:kern w:val="0"/>
          <w:sz w:val="24"/>
          <w:szCs w:val="24"/>
        </w:rPr>
        <w:t>%</w:t>
      </w:r>
      <w:r w:rsidR="003B60CE" w:rsidRPr="003B60CE">
        <w:rPr>
          <w:rFonts w:ascii="Book Antiqua" w:eastAsia="SimSun" w:hAnsi="Book Antiqua" w:cs="Times New Roman"/>
          <w:kern w:val="0"/>
          <w:sz w:val="24"/>
          <w:szCs w:val="24"/>
        </w:rPr>
        <w:t xml:space="preserve"> </w:t>
      </w:r>
      <w:r w:rsidR="00A20CF9" w:rsidRPr="003B60CE">
        <w:rPr>
          <w:rFonts w:ascii="Book Antiqua" w:eastAsia="SimSun" w:hAnsi="Book Antiqua" w:cs="Times New Roman"/>
          <w:kern w:val="0"/>
          <w:sz w:val="24"/>
          <w:szCs w:val="24"/>
        </w:rPr>
        <w:t>±</w:t>
      </w:r>
      <w:r w:rsidR="003B60CE"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9.6%, respectively. However</w:t>
      </w:r>
      <w:r w:rsidR="00C31387"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w:t>
      </w:r>
      <w:r w:rsidR="00C31387" w:rsidRPr="003B60CE">
        <w:rPr>
          <w:rFonts w:ascii="Book Antiqua" w:eastAsia="SimSun" w:hAnsi="Book Antiqua" w:cs="Times New Roman"/>
          <w:kern w:val="0"/>
          <w:sz w:val="24"/>
          <w:szCs w:val="24"/>
        </w:rPr>
        <w:t>p</w:t>
      </w:r>
      <w:r w:rsidRPr="003B60CE">
        <w:rPr>
          <w:rFonts w:ascii="Book Antiqua" w:eastAsia="SimSun" w:hAnsi="Book Antiqua" w:cs="Times New Roman"/>
          <w:kern w:val="0"/>
          <w:sz w:val="24"/>
          <w:szCs w:val="24"/>
        </w:rPr>
        <w:t>retreatment with</w:t>
      </w:r>
      <w:r w:rsidR="00C31387" w:rsidRPr="003B60CE">
        <w:rPr>
          <w:rFonts w:ascii="Book Antiqua" w:eastAsia="SimSun" w:hAnsi="Book Antiqua" w:cs="Times New Roman"/>
          <w:kern w:val="0"/>
          <w:sz w:val="24"/>
          <w:szCs w:val="24"/>
        </w:rPr>
        <w:t xml:space="preserve"> both </w:t>
      </w:r>
      <w:r w:rsidRPr="003B60CE">
        <w:rPr>
          <w:rFonts w:ascii="Book Antiqua" w:eastAsia="SimSun" w:hAnsi="Book Antiqua" w:cs="Times New Roman"/>
          <w:kern w:val="0"/>
          <w:sz w:val="24"/>
          <w:szCs w:val="24"/>
        </w:rPr>
        <w:t>10</w:t>
      </w:r>
      <w:r w:rsidRPr="003B60CE">
        <w:rPr>
          <w:rFonts w:ascii="Book Antiqua" w:eastAsia="SimSun" w:hAnsi="Book Antiqua" w:cs="Times New Roman"/>
          <w:kern w:val="0"/>
          <w:sz w:val="24"/>
          <w:szCs w:val="24"/>
          <w:vertAlign w:val="superscript"/>
        </w:rPr>
        <w:t>-7</w:t>
      </w:r>
      <w:r w:rsidR="00C31387" w:rsidRPr="003B60CE">
        <w:rPr>
          <w:rFonts w:ascii="Book Antiqua" w:eastAsia="SimSun" w:hAnsi="Book Antiqua" w:cs="Times New Roman"/>
          <w:kern w:val="0"/>
          <w:sz w:val="24"/>
          <w:szCs w:val="24"/>
          <w:vertAlign w:val="superscript"/>
        </w:rPr>
        <w:t xml:space="preserve"> </w:t>
      </w:r>
      <w:r w:rsidRPr="003B60CE">
        <w:rPr>
          <w:rFonts w:ascii="Book Antiqua" w:eastAsia="SimSun" w:hAnsi="Book Antiqua" w:cs="Times New Roman"/>
          <w:kern w:val="0"/>
          <w:sz w:val="24"/>
          <w:szCs w:val="24"/>
        </w:rPr>
        <w:t>M DPN and 10</w:t>
      </w:r>
      <w:r w:rsidRPr="003B60CE">
        <w:rPr>
          <w:rFonts w:ascii="Book Antiqua" w:eastAsia="SimSun" w:hAnsi="Book Antiqua" w:cs="Times New Roman"/>
          <w:kern w:val="0"/>
          <w:sz w:val="24"/>
          <w:szCs w:val="24"/>
          <w:vertAlign w:val="superscript"/>
        </w:rPr>
        <w:t>-7</w:t>
      </w:r>
      <w:r w:rsidR="00C31387" w:rsidRPr="003B60CE">
        <w:rPr>
          <w:rFonts w:ascii="Book Antiqua" w:eastAsia="SimSun" w:hAnsi="Book Antiqua" w:cs="Times New Roman"/>
          <w:kern w:val="0"/>
          <w:sz w:val="24"/>
          <w:szCs w:val="24"/>
          <w:vertAlign w:val="superscript"/>
        </w:rPr>
        <w:t xml:space="preserve"> </w:t>
      </w:r>
      <w:r w:rsidRPr="003B60CE">
        <w:rPr>
          <w:rFonts w:ascii="Book Antiqua" w:eastAsia="SimSun" w:hAnsi="Book Antiqua" w:cs="Times New Roman"/>
          <w:kern w:val="0"/>
          <w:sz w:val="24"/>
          <w:szCs w:val="24"/>
        </w:rPr>
        <w:t xml:space="preserve">M PHTPP, </w:t>
      </w:r>
      <w:r w:rsidR="00D2372E" w:rsidRPr="003B60CE">
        <w:rPr>
          <w:rFonts w:ascii="Book Antiqua" w:eastAsia="SimSun" w:hAnsi="Book Antiqua" w:cs="Times New Roman"/>
          <w:kern w:val="0"/>
          <w:sz w:val="24"/>
          <w:szCs w:val="24"/>
        </w:rPr>
        <w:t>produced HSC contraction similar to that of the ET-1 control, 54.4</w:t>
      </w:r>
      <w:r w:rsidR="00921A45" w:rsidRPr="003B60CE">
        <w:rPr>
          <w:rFonts w:ascii="Book Antiqua" w:eastAsia="SimSun" w:hAnsi="Book Antiqua" w:cs="Times New Roman" w:hint="eastAsia"/>
          <w:kern w:val="0"/>
          <w:sz w:val="24"/>
          <w:szCs w:val="24"/>
        </w:rPr>
        <w:t>%</w:t>
      </w:r>
      <w:r w:rsidR="003B60CE" w:rsidRPr="003B60CE">
        <w:rPr>
          <w:rFonts w:ascii="Book Antiqua" w:eastAsia="SimSun" w:hAnsi="Book Antiqua" w:cs="Times New Roman"/>
          <w:kern w:val="0"/>
          <w:sz w:val="24"/>
          <w:szCs w:val="24"/>
        </w:rPr>
        <w:t xml:space="preserve"> </w:t>
      </w:r>
      <w:r w:rsidR="00A20CF9" w:rsidRPr="003B60CE">
        <w:rPr>
          <w:rFonts w:ascii="Book Antiqua" w:eastAsia="SimSun" w:hAnsi="Book Antiqua" w:cs="Times New Roman"/>
          <w:kern w:val="0"/>
          <w:sz w:val="24"/>
          <w:szCs w:val="24"/>
        </w:rPr>
        <w:t>±</w:t>
      </w:r>
      <w:r w:rsidR="003B60CE" w:rsidRPr="003B60CE">
        <w:rPr>
          <w:rFonts w:ascii="Book Antiqua" w:eastAsia="SimSun" w:hAnsi="Book Antiqua" w:cs="Times New Roman"/>
          <w:kern w:val="0"/>
          <w:sz w:val="24"/>
          <w:szCs w:val="24"/>
        </w:rPr>
        <w:t xml:space="preserve"> </w:t>
      </w:r>
      <w:r w:rsidR="00D2372E" w:rsidRPr="003B60CE">
        <w:rPr>
          <w:rFonts w:ascii="Book Antiqua" w:eastAsia="SimSun" w:hAnsi="Book Antiqua" w:cs="Times New Roman"/>
          <w:kern w:val="0"/>
          <w:sz w:val="24"/>
          <w:szCs w:val="24"/>
        </w:rPr>
        <w:t xml:space="preserve">7.2% of </w:t>
      </w:r>
      <w:r w:rsidR="00921A45" w:rsidRPr="003B60CE">
        <w:rPr>
          <w:rFonts w:ascii="Book Antiqua" w:eastAsia="SimSun" w:hAnsi="Book Antiqua" w:cs="Times New Roman"/>
          <w:kern w:val="0"/>
          <w:sz w:val="24"/>
          <w:szCs w:val="24"/>
        </w:rPr>
        <w:t>the initial gel area (Figure 7</w:t>
      </w:r>
      <w:r w:rsidR="00D2372E" w:rsidRPr="003B60CE">
        <w:rPr>
          <w:rFonts w:ascii="Book Antiqua" w:eastAsia="SimSun" w:hAnsi="Book Antiqua" w:cs="Times New Roman"/>
          <w:kern w:val="0"/>
          <w:sz w:val="24"/>
          <w:szCs w:val="24"/>
        </w:rPr>
        <w:t>A-B).</w:t>
      </w:r>
      <w:r w:rsidRPr="003B60CE">
        <w:rPr>
          <w:rFonts w:ascii="Book Antiqua" w:eastAsia="SimSun" w:hAnsi="Book Antiqua" w:cs="Times New Roman"/>
          <w:kern w:val="0"/>
          <w:sz w:val="24"/>
          <w:szCs w:val="24"/>
        </w:rPr>
        <w:t xml:space="preserve"> Thus, DPN inhibit</w:t>
      </w:r>
      <w:r w:rsidR="000835B2" w:rsidRPr="003B60CE">
        <w:rPr>
          <w:rFonts w:ascii="Book Antiqua" w:eastAsia="SimSun" w:hAnsi="Book Antiqua" w:cs="Times New Roman"/>
          <w:kern w:val="0"/>
          <w:sz w:val="24"/>
          <w:szCs w:val="24"/>
        </w:rPr>
        <w:t>ed</w:t>
      </w:r>
      <w:r w:rsidRPr="003B60CE">
        <w:rPr>
          <w:rFonts w:ascii="Book Antiqua" w:eastAsia="SimSun" w:hAnsi="Book Antiqua" w:cs="Times New Roman"/>
          <w:kern w:val="0"/>
          <w:sz w:val="24"/>
          <w:szCs w:val="24"/>
        </w:rPr>
        <w:t xml:space="preserve"> the ET-1-induced </w:t>
      </w:r>
      <w:r w:rsidR="000835B2" w:rsidRPr="003B60CE">
        <w:rPr>
          <w:rFonts w:ascii="Book Antiqua" w:eastAsia="SimSun" w:hAnsi="Book Antiqua" w:cs="Times New Roman"/>
          <w:kern w:val="0"/>
          <w:sz w:val="24"/>
          <w:szCs w:val="24"/>
        </w:rPr>
        <w:t xml:space="preserve">HSC </w:t>
      </w:r>
      <w:r w:rsidRPr="003B60CE">
        <w:rPr>
          <w:rFonts w:ascii="Book Antiqua" w:eastAsia="SimSun" w:hAnsi="Book Antiqua" w:cs="Times New Roman"/>
          <w:kern w:val="0"/>
          <w:sz w:val="24"/>
          <w:szCs w:val="24"/>
        </w:rPr>
        <w:t xml:space="preserve">contraction, and the </w:t>
      </w:r>
      <w:r w:rsidR="000835B2" w:rsidRPr="003B60CE">
        <w:rPr>
          <w:rFonts w:ascii="Book Antiqua" w:eastAsia="SimSun" w:hAnsi="Book Antiqua" w:cs="Times New Roman"/>
          <w:kern w:val="0"/>
          <w:sz w:val="24"/>
          <w:szCs w:val="24"/>
        </w:rPr>
        <w:t xml:space="preserve">inhibition </w:t>
      </w:r>
      <w:r w:rsidRPr="003B60CE">
        <w:rPr>
          <w:rFonts w:ascii="Book Antiqua" w:eastAsia="SimSun" w:hAnsi="Book Antiqua" w:cs="Times New Roman"/>
          <w:kern w:val="0"/>
          <w:sz w:val="24"/>
          <w:szCs w:val="24"/>
        </w:rPr>
        <w:t>capacity of DPN</w:t>
      </w:r>
      <w:r w:rsidR="000835B2" w:rsidRPr="003B60CE">
        <w:rPr>
          <w:rFonts w:ascii="Book Antiqua" w:eastAsia="SimSun" w:hAnsi="Book Antiqua" w:cs="Times New Roman"/>
          <w:kern w:val="0"/>
          <w:sz w:val="24"/>
          <w:szCs w:val="24"/>
        </w:rPr>
        <w:t xml:space="preserve"> was similar to that of</w:t>
      </w:r>
      <w:r w:rsidRPr="003B60CE">
        <w:rPr>
          <w:rFonts w:ascii="Book Antiqua" w:eastAsia="SimSun" w:hAnsi="Book Antiqua" w:cs="Times New Roman"/>
          <w:kern w:val="0"/>
          <w:sz w:val="24"/>
          <w:szCs w:val="24"/>
        </w:rPr>
        <w:t xml:space="preserve"> the ROCK inhibitor Y-27632.</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kern w:val="0"/>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kern w:val="0"/>
          <w:sz w:val="24"/>
          <w:szCs w:val="24"/>
        </w:rPr>
      </w:pPr>
      <w:r w:rsidRPr="003B60CE">
        <w:rPr>
          <w:rFonts w:ascii="Book Antiqua" w:eastAsia="SimSun" w:hAnsi="Book Antiqua" w:cs="Times New Roman"/>
          <w:b/>
          <w:i/>
          <w:kern w:val="0"/>
          <w:sz w:val="24"/>
          <w:szCs w:val="24"/>
        </w:rPr>
        <w:t>Expression of ERβ</w:t>
      </w:r>
      <w:r w:rsidR="00E62B4A" w:rsidRPr="003B60CE">
        <w:rPr>
          <w:rFonts w:ascii="Book Antiqua" w:eastAsia="SimSun" w:hAnsi="Book Antiqua" w:cs="Times New Roman"/>
          <w:b/>
          <w:i/>
          <w:kern w:val="0"/>
          <w:sz w:val="24"/>
          <w:szCs w:val="24"/>
        </w:rPr>
        <w:t xml:space="preserve"> in HSCs</w:t>
      </w: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Expression of ERβ existed in all of the</w:t>
      </w:r>
      <w:r w:rsidR="00E62B4A"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 xml:space="preserve">five </w:t>
      </w:r>
      <w:r w:rsidR="00E62B4A" w:rsidRPr="003B60CE">
        <w:rPr>
          <w:rFonts w:ascii="Book Antiqua" w:eastAsia="SimSun" w:hAnsi="Book Antiqua" w:cs="Times New Roman"/>
          <w:kern w:val="0"/>
          <w:sz w:val="24"/>
          <w:szCs w:val="24"/>
        </w:rPr>
        <w:t xml:space="preserve">cell treatment </w:t>
      </w:r>
      <w:r w:rsidRPr="003B60CE">
        <w:rPr>
          <w:rFonts w:ascii="Book Antiqua" w:eastAsia="SimSun" w:hAnsi="Book Antiqua" w:cs="Times New Roman"/>
          <w:kern w:val="0"/>
          <w:sz w:val="24"/>
          <w:szCs w:val="24"/>
        </w:rPr>
        <w:t>group</w:t>
      </w:r>
      <w:r w:rsidR="00E62B4A" w:rsidRPr="003B60CE">
        <w:rPr>
          <w:rFonts w:ascii="Book Antiqua" w:eastAsia="SimSun" w:hAnsi="Book Antiqua" w:cs="Times New Roman"/>
          <w:kern w:val="0"/>
          <w:sz w:val="24"/>
          <w:szCs w:val="24"/>
        </w:rPr>
        <w:t>s.</w:t>
      </w:r>
      <w:r w:rsidRPr="003B60CE">
        <w:rPr>
          <w:rFonts w:ascii="Book Antiqua" w:eastAsia="SimSun" w:hAnsi="Book Antiqua" w:cs="Times New Roman"/>
          <w:kern w:val="0"/>
          <w:sz w:val="24"/>
          <w:szCs w:val="24"/>
        </w:rPr>
        <w:t xml:space="preserve"> </w:t>
      </w:r>
      <w:r w:rsidR="00E62B4A" w:rsidRPr="003B60CE">
        <w:rPr>
          <w:rFonts w:ascii="Book Antiqua" w:eastAsia="SimSun" w:hAnsi="Book Antiqua" w:cs="Times New Roman"/>
          <w:kern w:val="0"/>
          <w:sz w:val="24"/>
          <w:szCs w:val="24"/>
        </w:rPr>
        <w:t>F</w:t>
      </w:r>
      <w:r w:rsidRPr="003B60CE">
        <w:rPr>
          <w:rFonts w:ascii="Book Antiqua" w:eastAsia="SimSun" w:hAnsi="Book Antiqua" w:cs="Times New Roman"/>
          <w:kern w:val="0"/>
          <w:sz w:val="24"/>
          <w:szCs w:val="24"/>
        </w:rPr>
        <w:t>urthermore, there w</w:t>
      </w:r>
      <w:r w:rsidR="00E62B4A" w:rsidRPr="003B60CE">
        <w:rPr>
          <w:rFonts w:ascii="Book Antiqua" w:eastAsia="SimSun" w:hAnsi="Book Antiqua" w:cs="Times New Roman"/>
          <w:kern w:val="0"/>
          <w:sz w:val="24"/>
          <w:szCs w:val="24"/>
        </w:rPr>
        <w:t>ere</w:t>
      </w:r>
      <w:r w:rsidRPr="003B60CE">
        <w:rPr>
          <w:rFonts w:ascii="Book Antiqua" w:eastAsia="SimSun" w:hAnsi="Book Antiqua" w:cs="Times New Roman"/>
          <w:kern w:val="0"/>
          <w:sz w:val="24"/>
          <w:szCs w:val="24"/>
        </w:rPr>
        <w:t xml:space="preserve"> no</w:t>
      </w:r>
      <w:r w:rsidR="00E62B4A"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statistically significant difference</w:t>
      </w:r>
      <w:r w:rsidR="00E62B4A" w:rsidRPr="003B60CE">
        <w:rPr>
          <w:rFonts w:ascii="Book Antiqua" w:eastAsia="SimSun" w:hAnsi="Book Antiqua" w:cs="Times New Roman"/>
          <w:kern w:val="0"/>
          <w:sz w:val="24"/>
          <w:szCs w:val="24"/>
        </w:rPr>
        <w:t>s in the</w:t>
      </w:r>
      <w:r w:rsidRPr="003B60CE">
        <w:rPr>
          <w:rFonts w:ascii="Book Antiqua" w:eastAsia="SimSun" w:hAnsi="Book Antiqua" w:cs="Times New Roman"/>
          <w:kern w:val="0"/>
          <w:sz w:val="24"/>
          <w:szCs w:val="24"/>
        </w:rPr>
        <w:t xml:space="preserve"> </w:t>
      </w:r>
      <w:r w:rsidR="00E62B4A" w:rsidRPr="003B60CE">
        <w:rPr>
          <w:rFonts w:ascii="Book Antiqua" w:eastAsia="SimSun" w:hAnsi="Book Antiqua" w:cs="Times New Roman"/>
          <w:kern w:val="0"/>
          <w:sz w:val="24"/>
          <w:szCs w:val="24"/>
        </w:rPr>
        <w:t xml:space="preserve">ERβ </w:t>
      </w:r>
      <w:r w:rsidRPr="003B60CE">
        <w:rPr>
          <w:rFonts w:ascii="Book Antiqua" w:eastAsia="SimSun" w:hAnsi="Book Antiqua" w:cs="Times New Roman"/>
          <w:kern w:val="0"/>
          <w:sz w:val="24"/>
          <w:szCs w:val="24"/>
        </w:rPr>
        <w:t>expressio</w:t>
      </w:r>
      <w:r w:rsidR="00256400" w:rsidRPr="003B60CE">
        <w:rPr>
          <w:rFonts w:ascii="Book Antiqua" w:eastAsia="SimSun" w:hAnsi="Book Antiqua" w:cs="Times New Roman"/>
          <w:kern w:val="0"/>
          <w:sz w:val="24"/>
          <w:szCs w:val="24"/>
        </w:rPr>
        <w:t>n of the five groups (Figure 7</w:t>
      </w:r>
      <w:r w:rsidRPr="003B60CE">
        <w:rPr>
          <w:rFonts w:ascii="Book Antiqua" w:eastAsia="SimSun" w:hAnsi="Book Antiqua" w:cs="Times New Roman"/>
          <w:kern w:val="0"/>
          <w:sz w:val="24"/>
          <w:szCs w:val="24"/>
        </w:rPr>
        <w:t>C-D).</w:t>
      </w:r>
    </w:p>
    <w:p w:rsidR="00AD6F23" w:rsidRPr="003B60CE" w:rsidRDefault="00AD6F23" w:rsidP="00941FC0">
      <w:pPr>
        <w:autoSpaceDE w:val="0"/>
        <w:autoSpaceDN w:val="0"/>
        <w:adjustRightInd w:val="0"/>
        <w:snapToGrid w:val="0"/>
        <w:spacing w:after="0" w:line="360" w:lineRule="auto"/>
        <w:ind w:left="120" w:hangingChars="50" w:hanging="120"/>
        <w:rPr>
          <w:rFonts w:ascii="Book Antiqua" w:eastAsia="SimSun" w:hAnsi="Book Antiqua" w:cs="Times New Roman"/>
          <w:kern w:val="0"/>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kern w:val="0"/>
          <w:sz w:val="24"/>
          <w:szCs w:val="24"/>
        </w:rPr>
      </w:pPr>
      <w:r w:rsidRPr="003B60CE">
        <w:rPr>
          <w:rFonts w:ascii="Book Antiqua" w:eastAsia="SimSun" w:hAnsi="Book Antiqua" w:cs="Times New Roman"/>
          <w:b/>
          <w:i/>
          <w:kern w:val="0"/>
          <w:sz w:val="24"/>
          <w:szCs w:val="24"/>
        </w:rPr>
        <w:t>Effect of DPN on ROCK activity in HSCs</w:t>
      </w: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 xml:space="preserve">Western blot </w:t>
      </w:r>
      <w:r w:rsidR="00C31387" w:rsidRPr="003B60CE">
        <w:rPr>
          <w:rFonts w:ascii="Book Antiqua" w:eastAsia="SimSun" w:hAnsi="Book Antiqua" w:cs="Times New Roman"/>
          <w:kern w:val="0"/>
          <w:sz w:val="24"/>
          <w:szCs w:val="24"/>
        </w:rPr>
        <w:t xml:space="preserve">analysis </w:t>
      </w:r>
      <w:r w:rsidRPr="003B60CE">
        <w:rPr>
          <w:rFonts w:ascii="Book Antiqua" w:eastAsia="SimSun" w:hAnsi="Book Antiqua" w:cs="Times New Roman"/>
          <w:kern w:val="0"/>
          <w:sz w:val="24"/>
          <w:szCs w:val="24"/>
        </w:rPr>
        <w:t>showed that ET-1</w:t>
      </w:r>
      <w:r w:rsidR="00A34C25" w:rsidRPr="003B60CE">
        <w:rPr>
          <w:rFonts w:ascii="Book Antiqua" w:eastAsia="SimSun" w:hAnsi="Book Antiqua" w:cs="Times New Roman"/>
          <w:kern w:val="0"/>
          <w:sz w:val="24"/>
          <w:szCs w:val="24"/>
        </w:rPr>
        <w:t>-induced</w:t>
      </w:r>
      <w:r w:rsidR="00C31387"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activation significantly increased the level of p-moesin (Thr</w:t>
      </w:r>
      <w:r w:rsidRPr="003B60CE">
        <w:rPr>
          <w:rFonts w:ascii="Book Antiqua" w:eastAsia="SimSun" w:hAnsi="Book Antiqua" w:cs="Times New Roman"/>
          <w:kern w:val="0"/>
          <w:sz w:val="24"/>
          <w:szCs w:val="24"/>
          <w:vertAlign w:val="superscript"/>
        </w:rPr>
        <w:t>558</w:t>
      </w:r>
      <w:r w:rsidRPr="003B60CE">
        <w:rPr>
          <w:rFonts w:ascii="Book Antiqua" w:eastAsia="SimSun" w:hAnsi="Book Antiqua" w:cs="Times New Roman"/>
          <w:kern w:val="0"/>
          <w:sz w:val="24"/>
          <w:szCs w:val="24"/>
        </w:rPr>
        <w:t xml:space="preserve">) in HSCs compared </w:t>
      </w:r>
      <w:r w:rsidR="00C31387" w:rsidRPr="003B60CE">
        <w:rPr>
          <w:rFonts w:ascii="Book Antiqua" w:eastAsia="SimSun" w:hAnsi="Book Antiqua" w:cs="Times New Roman"/>
          <w:kern w:val="0"/>
          <w:sz w:val="24"/>
          <w:szCs w:val="24"/>
        </w:rPr>
        <w:t>to the</w:t>
      </w:r>
      <w:r w:rsidRPr="003B60CE">
        <w:rPr>
          <w:rFonts w:ascii="Book Antiqua" w:eastAsia="SimSun" w:hAnsi="Book Antiqua" w:cs="Times New Roman"/>
          <w:kern w:val="0"/>
          <w:sz w:val="24"/>
          <w:szCs w:val="24"/>
        </w:rPr>
        <w:t xml:space="preserve"> control </w:t>
      </w:r>
      <w:r w:rsidRPr="003B60CE">
        <w:rPr>
          <w:rFonts w:ascii="Book Antiqua" w:eastAsia="SimSun" w:hAnsi="Book Antiqua" w:cs="Times New Roman"/>
          <w:kern w:val="0"/>
          <w:sz w:val="24"/>
          <w:szCs w:val="24"/>
        </w:rPr>
        <w:lastRenderedPageBreak/>
        <w:t xml:space="preserve">group. Treatment with DPN reduced </w:t>
      </w:r>
      <w:r w:rsidR="00C31387" w:rsidRPr="003B60CE">
        <w:rPr>
          <w:rFonts w:ascii="Book Antiqua" w:eastAsia="SimSun" w:hAnsi="Book Antiqua" w:cs="Times New Roman"/>
          <w:kern w:val="0"/>
          <w:sz w:val="24"/>
          <w:szCs w:val="24"/>
        </w:rPr>
        <w:t xml:space="preserve">the </w:t>
      </w:r>
      <w:r w:rsidRPr="003B60CE">
        <w:rPr>
          <w:rFonts w:ascii="Book Antiqua" w:eastAsia="SimSun" w:hAnsi="Book Antiqua" w:cs="Times New Roman"/>
          <w:kern w:val="0"/>
          <w:sz w:val="24"/>
          <w:szCs w:val="24"/>
        </w:rPr>
        <w:t>phosphorylation of moesin in HSCs</w:t>
      </w:r>
      <w:r w:rsidR="00C31387"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w:t>
      </w:r>
      <w:r w:rsidR="00C31387" w:rsidRPr="003B60CE">
        <w:rPr>
          <w:rFonts w:ascii="Book Antiqua" w:eastAsia="SimSun" w:hAnsi="Book Antiqua" w:cs="Times New Roman"/>
          <w:kern w:val="0"/>
          <w:sz w:val="24"/>
          <w:szCs w:val="24"/>
        </w:rPr>
        <w:t>w</w:t>
      </w:r>
      <w:r w:rsidRPr="003B60CE">
        <w:rPr>
          <w:rFonts w:ascii="Book Antiqua" w:eastAsia="SimSun" w:hAnsi="Book Antiqua" w:cs="Times New Roman"/>
          <w:kern w:val="0"/>
          <w:sz w:val="24"/>
          <w:szCs w:val="24"/>
        </w:rPr>
        <w:t xml:space="preserve">hile addition of PHTPP </w:t>
      </w:r>
      <w:r w:rsidR="00C31387" w:rsidRPr="003B60CE">
        <w:rPr>
          <w:rFonts w:ascii="Book Antiqua" w:eastAsia="SimSun" w:hAnsi="Book Antiqua" w:cs="Times New Roman"/>
          <w:kern w:val="0"/>
          <w:sz w:val="24"/>
          <w:szCs w:val="24"/>
        </w:rPr>
        <w:t>returned</w:t>
      </w:r>
      <w:r w:rsidRPr="003B60CE">
        <w:rPr>
          <w:rFonts w:ascii="Book Antiqua" w:eastAsia="SimSun" w:hAnsi="Book Antiqua" w:cs="Times New Roman"/>
          <w:kern w:val="0"/>
          <w:sz w:val="24"/>
          <w:szCs w:val="24"/>
        </w:rPr>
        <w:t xml:space="preserve"> </w:t>
      </w:r>
      <w:r w:rsidR="00C31387" w:rsidRPr="003B60CE">
        <w:rPr>
          <w:rFonts w:ascii="Book Antiqua" w:eastAsia="SimSun" w:hAnsi="Book Antiqua" w:cs="Times New Roman"/>
          <w:kern w:val="0"/>
          <w:sz w:val="24"/>
          <w:szCs w:val="24"/>
        </w:rPr>
        <w:t xml:space="preserve">the </w:t>
      </w:r>
      <w:r w:rsidRPr="003B60CE">
        <w:rPr>
          <w:rFonts w:ascii="Book Antiqua" w:eastAsia="SimSun" w:hAnsi="Book Antiqua" w:cs="Times New Roman"/>
          <w:kern w:val="0"/>
          <w:sz w:val="24"/>
          <w:szCs w:val="24"/>
        </w:rPr>
        <w:t>p-moesin (Thr</w:t>
      </w:r>
      <w:r w:rsidRPr="003B60CE">
        <w:rPr>
          <w:rFonts w:ascii="Book Antiqua" w:eastAsia="SimSun" w:hAnsi="Book Antiqua" w:cs="Times New Roman"/>
          <w:kern w:val="0"/>
          <w:sz w:val="24"/>
          <w:szCs w:val="24"/>
          <w:vertAlign w:val="superscript"/>
        </w:rPr>
        <w:t>558</w:t>
      </w:r>
      <w:r w:rsidRPr="003B60CE">
        <w:rPr>
          <w:rFonts w:ascii="Book Antiqua" w:eastAsia="SimSun" w:hAnsi="Book Antiqua" w:cs="Times New Roman"/>
          <w:kern w:val="0"/>
          <w:sz w:val="24"/>
          <w:szCs w:val="24"/>
        </w:rPr>
        <w:t xml:space="preserve">) </w:t>
      </w:r>
      <w:r w:rsidR="00C31387" w:rsidRPr="003B60CE">
        <w:rPr>
          <w:rFonts w:ascii="Book Antiqua" w:eastAsia="SimSun" w:hAnsi="Book Antiqua" w:cs="Times New Roman"/>
          <w:kern w:val="0"/>
          <w:sz w:val="24"/>
          <w:szCs w:val="24"/>
        </w:rPr>
        <w:t>level to that seen in the</w:t>
      </w:r>
      <w:r w:rsidRPr="003B60CE">
        <w:rPr>
          <w:rFonts w:ascii="Book Antiqua" w:eastAsia="SimSun" w:hAnsi="Book Antiqua" w:cs="Times New Roman"/>
          <w:kern w:val="0"/>
          <w:sz w:val="24"/>
          <w:szCs w:val="24"/>
        </w:rPr>
        <w:t xml:space="preserve"> ET-1</w:t>
      </w:r>
      <w:r w:rsidR="00C31387"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 xml:space="preserve">group. Treatment with Y-27632 </w:t>
      </w:r>
      <w:r w:rsidR="00853E7B" w:rsidRPr="003B60CE">
        <w:rPr>
          <w:rFonts w:ascii="Book Antiqua" w:eastAsia="SimSun" w:hAnsi="Book Antiqua" w:cs="Times New Roman"/>
          <w:kern w:val="0"/>
          <w:sz w:val="24"/>
          <w:szCs w:val="24"/>
        </w:rPr>
        <w:t xml:space="preserve">was more effective than DPN at </w:t>
      </w:r>
      <w:r w:rsidRPr="003B60CE">
        <w:rPr>
          <w:rFonts w:ascii="Book Antiqua" w:eastAsia="SimSun" w:hAnsi="Book Antiqua" w:cs="Times New Roman"/>
          <w:kern w:val="0"/>
          <w:sz w:val="24"/>
          <w:szCs w:val="24"/>
        </w:rPr>
        <w:t>inhibit</w:t>
      </w:r>
      <w:r w:rsidR="00853E7B" w:rsidRPr="003B60CE">
        <w:rPr>
          <w:rFonts w:ascii="Book Antiqua" w:eastAsia="SimSun" w:hAnsi="Book Antiqua" w:cs="Times New Roman"/>
          <w:kern w:val="0"/>
          <w:sz w:val="24"/>
          <w:szCs w:val="24"/>
        </w:rPr>
        <w:t>ing</w:t>
      </w:r>
      <w:r w:rsidRPr="003B60CE">
        <w:rPr>
          <w:rFonts w:ascii="Book Antiqua" w:eastAsia="SimSun" w:hAnsi="Book Antiqua" w:cs="Times New Roman"/>
          <w:kern w:val="0"/>
          <w:sz w:val="24"/>
          <w:szCs w:val="24"/>
        </w:rPr>
        <w:t xml:space="preserve"> the level of p-moesin (Thr</w:t>
      </w:r>
      <w:r w:rsidRPr="003B60CE">
        <w:rPr>
          <w:rFonts w:ascii="Book Antiqua" w:eastAsia="SimSun" w:hAnsi="Book Antiqua" w:cs="Times New Roman"/>
          <w:kern w:val="0"/>
          <w:sz w:val="24"/>
          <w:szCs w:val="24"/>
          <w:vertAlign w:val="superscript"/>
        </w:rPr>
        <w:t>558</w:t>
      </w:r>
      <w:r w:rsidR="00830909" w:rsidRPr="003B60CE">
        <w:rPr>
          <w:rFonts w:ascii="Book Antiqua" w:eastAsia="SimSun" w:hAnsi="Book Antiqua" w:cs="Times New Roman"/>
          <w:kern w:val="0"/>
          <w:sz w:val="24"/>
          <w:szCs w:val="24"/>
        </w:rPr>
        <w:t xml:space="preserve">) (Figure </w:t>
      </w:r>
      <w:r w:rsidR="00830909" w:rsidRPr="003B60CE">
        <w:rPr>
          <w:rFonts w:ascii="Book Antiqua" w:eastAsia="SimSun" w:hAnsi="Book Antiqua" w:cs="Times New Roman" w:hint="eastAsia"/>
          <w:kern w:val="0"/>
          <w:sz w:val="24"/>
          <w:szCs w:val="24"/>
        </w:rPr>
        <w:t>7</w:t>
      </w:r>
      <w:r w:rsidRPr="003B60CE">
        <w:rPr>
          <w:rFonts w:ascii="Book Antiqua" w:eastAsia="SimSun" w:hAnsi="Book Antiqua" w:cs="Times New Roman"/>
          <w:kern w:val="0"/>
          <w:sz w:val="24"/>
          <w:szCs w:val="24"/>
        </w:rPr>
        <w:t>A-B). Thus</w:t>
      </w:r>
      <w:r w:rsidR="00CF2BA9"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the result</w:t>
      </w:r>
      <w:r w:rsidR="00A34C25" w:rsidRPr="003B60CE">
        <w:rPr>
          <w:rFonts w:ascii="Book Antiqua" w:eastAsia="SimSun" w:hAnsi="Book Antiqua" w:cs="Times New Roman"/>
          <w:kern w:val="0"/>
          <w:sz w:val="24"/>
          <w:szCs w:val="24"/>
        </w:rPr>
        <w:t>s</w:t>
      </w:r>
      <w:r w:rsidRPr="003B60CE">
        <w:rPr>
          <w:rFonts w:ascii="Book Antiqua" w:eastAsia="SimSun" w:hAnsi="Book Antiqua" w:cs="Times New Roman"/>
          <w:kern w:val="0"/>
          <w:sz w:val="24"/>
          <w:szCs w:val="24"/>
        </w:rPr>
        <w:t xml:space="preserve"> revealed that DPN could inhibit the activity of ROCK</w:t>
      </w:r>
      <w:r w:rsidR="00CF2BA9" w:rsidRPr="003B60CE">
        <w:rPr>
          <w:rFonts w:ascii="Book Antiqua" w:eastAsia="SimSun" w:hAnsi="Book Antiqua" w:cs="Times New Roman"/>
          <w:kern w:val="0"/>
          <w:sz w:val="24"/>
          <w:szCs w:val="24"/>
        </w:rPr>
        <w:t xml:space="preserve"> in HSCs</w:t>
      </w:r>
      <w:r w:rsidRPr="003B60CE">
        <w:rPr>
          <w:rFonts w:ascii="Book Antiqua" w:eastAsia="SimSun" w:hAnsi="Book Antiqua" w:cs="Times New Roman"/>
          <w:kern w:val="0"/>
          <w:sz w:val="24"/>
          <w:szCs w:val="24"/>
        </w:rPr>
        <w:t xml:space="preserve">, but </w:t>
      </w:r>
      <w:r w:rsidR="00CF2BA9" w:rsidRPr="003B60CE">
        <w:rPr>
          <w:rFonts w:ascii="Book Antiqua" w:eastAsia="SimSun" w:hAnsi="Book Antiqua" w:cs="Times New Roman"/>
          <w:kern w:val="0"/>
          <w:sz w:val="24"/>
          <w:szCs w:val="24"/>
        </w:rPr>
        <w:t>its</w:t>
      </w:r>
      <w:r w:rsidRPr="003B60CE">
        <w:rPr>
          <w:rFonts w:ascii="Book Antiqua" w:eastAsia="SimSun" w:hAnsi="Book Antiqua" w:cs="Times New Roman"/>
          <w:kern w:val="0"/>
          <w:sz w:val="24"/>
          <w:szCs w:val="24"/>
        </w:rPr>
        <w:t xml:space="preserve"> capacity was </w:t>
      </w:r>
      <w:r w:rsidR="00A34C25" w:rsidRPr="003B60CE">
        <w:rPr>
          <w:rFonts w:ascii="Book Antiqua" w:eastAsia="SimSun" w:hAnsi="Book Antiqua" w:cs="Times New Roman"/>
          <w:kern w:val="0"/>
          <w:sz w:val="24"/>
          <w:szCs w:val="24"/>
        </w:rPr>
        <w:t>lesser</w:t>
      </w:r>
      <w:r w:rsidRPr="003B60CE">
        <w:rPr>
          <w:rFonts w:ascii="Book Antiqua" w:eastAsia="SimSun" w:hAnsi="Book Antiqua" w:cs="Times New Roman"/>
          <w:kern w:val="0"/>
          <w:sz w:val="24"/>
          <w:szCs w:val="24"/>
        </w:rPr>
        <w:t xml:space="preserve"> than th</w:t>
      </w:r>
      <w:r w:rsidR="00CF2BA9" w:rsidRPr="003B60CE">
        <w:rPr>
          <w:rFonts w:ascii="Book Antiqua" w:eastAsia="SimSun" w:hAnsi="Book Antiqua" w:cs="Times New Roman"/>
          <w:kern w:val="0"/>
          <w:sz w:val="24"/>
          <w:szCs w:val="24"/>
        </w:rPr>
        <w:t>at of the</w:t>
      </w:r>
      <w:r w:rsidRPr="003B60CE">
        <w:rPr>
          <w:rFonts w:ascii="Book Antiqua" w:eastAsia="SimSun" w:hAnsi="Book Antiqua" w:cs="Times New Roman"/>
          <w:kern w:val="0"/>
          <w:sz w:val="24"/>
          <w:szCs w:val="24"/>
        </w:rPr>
        <w:t xml:space="preserve"> classic RO</w:t>
      </w:r>
      <w:r w:rsidR="00556E96" w:rsidRPr="003B60CE">
        <w:rPr>
          <w:rFonts w:ascii="Book Antiqua" w:eastAsia="SimSun" w:hAnsi="Book Antiqua" w:cs="Times New Roman"/>
          <w:kern w:val="0"/>
          <w:sz w:val="24"/>
          <w:szCs w:val="24"/>
        </w:rPr>
        <w:t>CK inhibitor Y-27632 (Figure 7</w:t>
      </w:r>
      <w:r w:rsidRPr="003B60CE">
        <w:rPr>
          <w:rFonts w:ascii="Book Antiqua" w:eastAsia="SimSun" w:hAnsi="Book Antiqua" w:cs="Times New Roman"/>
          <w:kern w:val="0"/>
          <w:sz w:val="24"/>
          <w:szCs w:val="24"/>
        </w:rPr>
        <w:t>E-F).</w:t>
      </w:r>
    </w:p>
    <w:p w:rsidR="00AD6F23" w:rsidRPr="003B60CE" w:rsidRDefault="00AD6F23" w:rsidP="00941FC0">
      <w:pPr>
        <w:autoSpaceDE w:val="0"/>
        <w:autoSpaceDN w:val="0"/>
        <w:adjustRightInd w:val="0"/>
        <w:snapToGrid w:val="0"/>
        <w:spacing w:after="0" w:line="360" w:lineRule="auto"/>
        <w:rPr>
          <w:rFonts w:ascii="Book Antiqua" w:hAnsi="Book Antiqua" w:cs="Times New Roman"/>
          <w:kern w:val="0"/>
          <w:sz w:val="24"/>
          <w:szCs w:val="24"/>
        </w:rPr>
      </w:pP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b/>
          <w:i/>
          <w:kern w:val="0"/>
          <w:sz w:val="24"/>
          <w:szCs w:val="24"/>
        </w:rPr>
      </w:pPr>
      <w:r w:rsidRPr="003B60CE">
        <w:rPr>
          <w:rFonts w:ascii="Book Antiqua" w:eastAsia="SimSun" w:hAnsi="Book Antiqua" w:cs="Times New Roman"/>
          <w:b/>
          <w:i/>
          <w:kern w:val="0"/>
          <w:sz w:val="24"/>
          <w:szCs w:val="24"/>
        </w:rPr>
        <w:t>Effect of DPN on MLC activity in HSCs</w:t>
      </w: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We also investigated the phosphorylation of MLC in the five</w:t>
      </w:r>
      <w:r w:rsidR="00F632A9" w:rsidRPr="003B60CE">
        <w:rPr>
          <w:rFonts w:ascii="Book Antiqua" w:eastAsia="SimSun" w:hAnsi="Book Antiqua" w:cs="Times New Roman"/>
          <w:kern w:val="0"/>
          <w:sz w:val="24"/>
          <w:szCs w:val="24"/>
        </w:rPr>
        <w:t xml:space="preserve"> cell treatment</w:t>
      </w:r>
      <w:r w:rsidRPr="003B60CE">
        <w:rPr>
          <w:rFonts w:ascii="Book Antiqua" w:eastAsia="SimSun" w:hAnsi="Book Antiqua" w:cs="Times New Roman"/>
          <w:kern w:val="0"/>
          <w:sz w:val="24"/>
          <w:szCs w:val="24"/>
        </w:rPr>
        <w:t xml:space="preserve"> groups. As a result, DPN played </w:t>
      </w:r>
      <w:r w:rsidR="00BB1F48" w:rsidRPr="003B60CE">
        <w:rPr>
          <w:rFonts w:ascii="Book Antiqua" w:eastAsia="SimSun" w:hAnsi="Book Antiqua" w:cs="Times New Roman"/>
          <w:kern w:val="0"/>
          <w:sz w:val="24"/>
          <w:szCs w:val="24"/>
        </w:rPr>
        <w:t xml:space="preserve">a </w:t>
      </w:r>
      <w:r w:rsidRPr="003B60CE">
        <w:rPr>
          <w:rFonts w:ascii="Book Antiqua" w:eastAsia="SimSun" w:hAnsi="Book Antiqua" w:cs="Times New Roman"/>
          <w:kern w:val="0"/>
          <w:sz w:val="24"/>
          <w:szCs w:val="24"/>
        </w:rPr>
        <w:t>more powerful role in inhibiting p-MLC</w:t>
      </w:r>
      <w:r w:rsidR="00BB1F48"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(Thr</w:t>
      </w:r>
      <w:r w:rsidRPr="003B60CE">
        <w:rPr>
          <w:rFonts w:ascii="Book Antiqua" w:eastAsia="SimSun" w:hAnsi="Book Antiqua" w:cs="Times New Roman"/>
          <w:kern w:val="0"/>
          <w:sz w:val="24"/>
          <w:szCs w:val="24"/>
          <w:vertAlign w:val="superscript"/>
        </w:rPr>
        <w:t>18</w:t>
      </w:r>
      <w:r w:rsidRPr="003B60CE">
        <w:rPr>
          <w:rFonts w:ascii="Book Antiqua" w:eastAsia="SimSun" w:hAnsi="Book Antiqua" w:cs="Times New Roman"/>
          <w:kern w:val="0"/>
          <w:sz w:val="24"/>
          <w:szCs w:val="24"/>
        </w:rPr>
        <w:t>/Ser</w:t>
      </w:r>
      <w:r w:rsidRPr="003B60CE">
        <w:rPr>
          <w:rFonts w:ascii="Book Antiqua" w:eastAsia="SimSun" w:hAnsi="Book Antiqua" w:cs="Times New Roman"/>
          <w:kern w:val="0"/>
          <w:sz w:val="24"/>
          <w:szCs w:val="24"/>
          <w:vertAlign w:val="superscript"/>
        </w:rPr>
        <w:t>19</w:t>
      </w:r>
      <w:r w:rsidRPr="003B60CE">
        <w:rPr>
          <w:rFonts w:ascii="Book Antiqua" w:eastAsia="SimSun" w:hAnsi="Book Antiqua" w:cs="Times New Roman"/>
          <w:kern w:val="0"/>
          <w:sz w:val="24"/>
          <w:szCs w:val="24"/>
        </w:rPr>
        <w:t>) than inhibiting p-moesin (Thr</w:t>
      </w:r>
      <w:r w:rsidRPr="003B60CE">
        <w:rPr>
          <w:rFonts w:ascii="Book Antiqua" w:eastAsia="SimSun" w:hAnsi="Book Antiqua" w:cs="Times New Roman"/>
          <w:kern w:val="0"/>
          <w:sz w:val="24"/>
          <w:szCs w:val="24"/>
          <w:vertAlign w:val="superscript"/>
        </w:rPr>
        <w:t>558</w:t>
      </w:r>
      <w:r w:rsidRPr="003B60CE">
        <w:rPr>
          <w:rFonts w:ascii="Book Antiqua" w:eastAsia="SimSun" w:hAnsi="Book Antiqua" w:cs="Times New Roman"/>
          <w:kern w:val="0"/>
          <w:sz w:val="24"/>
          <w:szCs w:val="24"/>
        </w:rPr>
        <w:t>)</w:t>
      </w:r>
      <w:r w:rsidR="00BB1F48"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w:t>
      </w:r>
      <w:r w:rsidR="00BB1F48" w:rsidRPr="003B60CE">
        <w:rPr>
          <w:rFonts w:ascii="Book Antiqua" w:eastAsia="SimSun" w:hAnsi="Book Antiqua" w:cs="Times New Roman"/>
          <w:kern w:val="0"/>
          <w:sz w:val="24"/>
          <w:szCs w:val="24"/>
        </w:rPr>
        <w:t>T</w:t>
      </w:r>
      <w:r w:rsidRPr="003B60CE">
        <w:rPr>
          <w:rFonts w:ascii="Book Antiqua" w:eastAsia="SimSun" w:hAnsi="Book Antiqua" w:cs="Times New Roman"/>
          <w:kern w:val="0"/>
          <w:sz w:val="24"/>
          <w:szCs w:val="24"/>
        </w:rPr>
        <w:t>he role of DPN in inhibiting p-MLC (</w:t>
      </w:r>
      <w:r w:rsidR="00556E96" w:rsidRPr="003B60CE">
        <w:rPr>
          <w:rFonts w:ascii="Book Antiqua" w:eastAsia="SimSun" w:hAnsi="Book Antiqua" w:cs="Times New Roman"/>
          <w:kern w:val="0"/>
          <w:sz w:val="24"/>
          <w:szCs w:val="24"/>
        </w:rPr>
        <w:t>Thr</w:t>
      </w:r>
      <w:r w:rsidR="00556E96" w:rsidRPr="003B60CE">
        <w:rPr>
          <w:rFonts w:ascii="Book Antiqua" w:eastAsia="SimSun" w:hAnsi="Book Antiqua" w:cs="Times New Roman"/>
          <w:kern w:val="0"/>
          <w:sz w:val="24"/>
          <w:szCs w:val="24"/>
          <w:vertAlign w:val="superscript"/>
        </w:rPr>
        <w:t>18</w:t>
      </w:r>
      <w:r w:rsidR="00556E96" w:rsidRPr="003B60CE">
        <w:rPr>
          <w:rFonts w:ascii="Book Antiqua" w:eastAsia="SimSun" w:hAnsi="Book Antiqua" w:cs="Times New Roman"/>
          <w:kern w:val="0"/>
          <w:sz w:val="24"/>
          <w:szCs w:val="24"/>
        </w:rPr>
        <w:t>/Ser</w:t>
      </w:r>
      <w:r w:rsidR="00556E96" w:rsidRPr="003B60CE">
        <w:rPr>
          <w:rFonts w:ascii="Book Antiqua" w:eastAsia="SimSun" w:hAnsi="Book Antiqua" w:cs="Times New Roman"/>
          <w:kern w:val="0"/>
          <w:sz w:val="24"/>
          <w:szCs w:val="24"/>
          <w:vertAlign w:val="superscript"/>
        </w:rPr>
        <w:t>19</w:t>
      </w:r>
      <w:r w:rsidRPr="003B60CE">
        <w:rPr>
          <w:rFonts w:ascii="Book Antiqua" w:eastAsia="SimSun" w:hAnsi="Book Antiqua" w:cs="Times New Roman"/>
          <w:kern w:val="0"/>
          <w:sz w:val="24"/>
          <w:szCs w:val="24"/>
        </w:rPr>
        <w:t xml:space="preserve">) </w:t>
      </w:r>
      <w:r w:rsidR="00BB1F48" w:rsidRPr="003B60CE">
        <w:rPr>
          <w:rFonts w:ascii="Book Antiqua" w:eastAsia="SimSun" w:hAnsi="Book Antiqua" w:cs="Times New Roman"/>
          <w:kern w:val="0"/>
          <w:sz w:val="24"/>
          <w:szCs w:val="24"/>
        </w:rPr>
        <w:t>was</w:t>
      </w:r>
      <w:r w:rsidR="00595E7F" w:rsidRPr="003B60CE">
        <w:rPr>
          <w:rFonts w:ascii="Book Antiqua" w:eastAsia="SimSun" w:hAnsi="Book Antiqua" w:cs="Times New Roman"/>
          <w:kern w:val="0"/>
          <w:sz w:val="24"/>
          <w:szCs w:val="24"/>
        </w:rPr>
        <w:t xml:space="preserve"> </w:t>
      </w:r>
      <w:r w:rsidR="00D45A9F" w:rsidRPr="003B60CE">
        <w:rPr>
          <w:rFonts w:ascii="Book Antiqua" w:eastAsia="SimSun" w:hAnsi="Book Antiqua" w:cs="Times New Roman"/>
          <w:kern w:val="0"/>
          <w:sz w:val="24"/>
          <w:szCs w:val="24"/>
        </w:rPr>
        <w:t>similar to that of</w:t>
      </w:r>
      <w:r w:rsidR="00556E96" w:rsidRPr="003B60CE">
        <w:rPr>
          <w:rFonts w:ascii="Book Antiqua" w:eastAsia="SimSun" w:hAnsi="Book Antiqua" w:cs="Times New Roman"/>
          <w:kern w:val="0"/>
          <w:sz w:val="24"/>
          <w:szCs w:val="24"/>
        </w:rPr>
        <w:t xml:space="preserve"> Y-27632 (Figure 7</w:t>
      </w:r>
      <w:r w:rsidRPr="003B60CE">
        <w:rPr>
          <w:rFonts w:ascii="Book Antiqua" w:eastAsia="SimSun" w:hAnsi="Book Antiqua" w:cs="Times New Roman"/>
          <w:kern w:val="0"/>
          <w:sz w:val="24"/>
          <w:szCs w:val="24"/>
        </w:rPr>
        <w:t xml:space="preserve">E-F). </w:t>
      </w:r>
    </w:p>
    <w:p w:rsidR="00AD6F23" w:rsidRPr="003B60CE" w:rsidRDefault="00AD6F23" w:rsidP="00941FC0">
      <w:pPr>
        <w:autoSpaceDE w:val="0"/>
        <w:autoSpaceDN w:val="0"/>
        <w:adjustRightInd w:val="0"/>
        <w:snapToGrid w:val="0"/>
        <w:spacing w:after="0" w:line="360" w:lineRule="auto"/>
        <w:ind w:leftChars="57" w:left="120"/>
        <w:rPr>
          <w:rFonts w:ascii="Book Antiqua" w:hAnsi="Book Antiqua" w:cs="Times New Roman"/>
          <w:kern w:val="0"/>
          <w:sz w:val="24"/>
          <w:szCs w:val="24"/>
        </w:rPr>
      </w:pPr>
    </w:p>
    <w:p w:rsidR="00AD6F23" w:rsidRPr="003B60CE" w:rsidRDefault="00556E96" w:rsidP="00941FC0">
      <w:pPr>
        <w:autoSpaceDE w:val="0"/>
        <w:autoSpaceDN w:val="0"/>
        <w:adjustRightInd w:val="0"/>
        <w:snapToGrid w:val="0"/>
        <w:spacing w:after="0" w:line="360" w:lineRule="auto"/>
        <w:rPr>
          <w:rFonts w:ascii="Book Antiqua" w:eastAsia="SimSun" w:hAnsi="Book Antiqua" w:cs="Times New Roman"/>
          <w:b/>
          <w:kern w:val="0"/>
          <w:sz w:val="24"/>
          <w:szCs w:val="24"/>
        </w:rPr>
      </w:pPr>
      <w:r w:rsidRPr="003B60CE">
        <w:rPr>
          <w:rFonts w:ascii="Book Antiqua" w:eastAsia="SimSun" w:hAnsi="Book Antiqua" w:cs="Times New Roman"/>
          <w:b/>
          <w:kern w:val="0"/>
          <w:sz w:val="24"/>
          <w:szCs w:val="24"/>
        </w:rPr>
        <w:t>DISCUSSION</w:t>
      </w:r>
    </w:p>
    <w:p w:rsidR="00AD6F23" w:rsidRPr="003B60CE" w:rsidRDefault="00102BA4"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rPr>
        <w:t>Our study showed that DPN</w:t>
      </w:r>
      <w:r w:rsidR="00606999" w:rsidRPr="003B60CE">
        <w:rPr>
          <w:rFonts w:ascii="Book Antiqua" w:eastAsia="SimSun" w:hAnsi="Book Antiqua" w:cs="Times New Roman"/>
          <w:sz w:val="24"/>
          <w:szCs w:val="24"/>
        </w:rPr>
        <w:t>,</w:t>
      </w:r>
      <w:r w:rsidRPr="003B60CE">
        <w:rPr>
          <w:rFonts w:ascii="Book Antiqua" w:eastAsia="SimSun" w:hAnsi="Book Antiqua" w:cs="Times New Roman"/>
          <w:sz w:val="24"/>
          <w:szCs w:val="24"/>
        </w:rPr>
        <w:t xml:space="preserve"> </w:t>
      </w:r>
      <w:r w:rsidR="00606999" w:rsidRPr="003B60CE">
        <w:rPr>
          <w:rFonts w:ascii="Book Antiqua" w:eastAsia="SimSun" w:hAnsi="Book Antiqua" w:cs="Times New Roman"/>
          <w:sz w:val="24"/>
          <w:szCs w:val="24"/>
        </w:rPr>
        <w:t xml:space="preserve">an ERβ selective agonist, </w:t>
      </w:r>
      <w:r w:rsidRPr="003B60CE">
        <w:rPr>
          <w:rFonts w:ascii="Book Antiqua" w:eastAsia="SimSun" w:hAnsi="Book Antiqua" w:cs="Times New Roman"/>
          <w:sz w:val="24"/>
          <w:szCs w:val="24"/>
        </w:rPr>
        <w:t xml:space="preserve">not only postponed the development of liver cirrhosis, but also decreased the </w:t>
      </w:r>
      <w:r w:rsidR="00606999" w:rsidRPr="003B60CE">
        <w:rPr>
          <w:rFonts w:ascii="Book Antiqua" w:eastAsia="SimSun" w:hAnsi="Book Antiqua" w:cs="Times New Roman"/>
          <w:sz w:val="24"/>
          <w:szCs w:val="24"/>
        </w:rPr>
        <w:t>PP</w:t>
      </w:r>
      <w:r w:rsidRPr="003B60CE">
        <w:rPr>
          <w:rFonts w:ascii="Book Antiqua" w:eastAsia="SimSun" w:hAnsi="Book Antiqua" w:cs="Times New Roman"/>
          <w:sz w:val="24"/>
          <w:szCs w:val="24"/>
        </w:rPr>
        <w:t xml:space="preserve"> and IHVR in OVX </w:t>
      </w:r>
      <w:r w:rsidR="00CD7CF5" w:rsidRPr="003B60CE">
        <w:rPr>
          <w:rFonts w:ascii="Book Antiqua" w:eastAsia="SimSun" w:hAnsi="Book Antiqua" w:cs="Times New Roman"/>
          <w:sz w:val="24"/>
          <w:szCs w:val="24"/>
        </w:rPr>
        <w:t>CCl</w:t>
      </w:r>
      <w:r w:rsidR="00F914E3" w:rsidRPr="003B60CE">
        <w:rPr>
          <w:rFonts w:ascii="Book Antiqua" w:eastAsia="SimSun" w:hAnsi="Book Antiqua" w:cs="Times New Roman"/>
          <w:sz w:val="24"/>
          <w:szCs w:val="24"/>
          <w:vertAlign w:val="subscript"/>
        </w:rPr>
        <w:t>4</w:t>
      </w:r>
      <w:r w:rsidR="00CD7CF5" w:rsidRPr="003B60CE">
        <w:rPr>
          <w:rFonts w:ascii="Book Antiqua" w:eastAsia="SimSun" w:hAnsi="Book Antiqua" w:cs="Times New Roman"/>
          <w:sz w:val="24"/>
          <w:szCs w:val="24"/>
        </w:rPr>
        <w:t xml:space="preserve">-induced </w:t>
      </w:r>
      <w:r w:rsidRPr="003B60CE">
        <w:rPr>
          <w:rFonts w:ascii="Book Antiqua" w:eastAsia="SimSun" w:hAnsi="Book Antiqua" w:cs="Times New Roman"/>
          <w:sz w:val="24"/>
          <w:szCs w:val="24"/>
        </w:rPr>
        <w:t>cirrho</w:t>
      </w:r>
      <w:r w:rsidR="00606999" w:rsidRPr="003B60CE">
        <w:rPr>
          <w:rFonts w:ascii="Book Antiqua" w:eastAsia="SimSun" w:hAnsi="Book Antiqua" w:cs="Times New Roman"/>
          <w:sz w:val="24"/>
          <w:szCs w:val="24"/>
        </w:rPr>
        <w:t>tic</w:t>
      </w:r>
      <w:r w:rsidRPr="003B60CE">
        <w:rPr>
          <w:rFonts w:ascii="Book Antiqua" w:eastAsia="SimSun" w:hAnsi="Book Antiqua" w:cs="Times New Roman"/>
          <w:sz w:val="24"/>
          <w:szCs w:val="24"/>
        </w:rPr>
        <w:t xml:space="preserve"> rats. Furthermore</w:t>
      </w:r>
      <w:r w:rsidR="00FE1531" w:rsidRPr="003B60CE">
        <w:rPr>
          <w:rFonts w:ascii="Book Antiqua" w:eastAsia="SimSun" w:hAnsi="Book Antiqua" w:cs="Times New Roman"/>
          <w:sz w:val="24"/>
          <w:szCs w:val="24"/>
        </w:rPr>
        <w:t>,</w:t>
      </w:r>
      <w:r w:rsidRPr="003B60CE">
        <w:rPr>
          <w:rFonts w:ascii="Book Antiqua" w:eastAsia="SimSun" w:hAnsi="Book Antiqua" w:cs="Times New Roman"/>
          <w:sz w:val="24"/>
          <w:szCs w:val="24"/>
        </w:rPr>
        <w:t xml:space="preserve"> our data demonstrate</w:t>
      </w:r>
      <w:r w:rsidR="00606999"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 that DPN inhibit</w:t>
      </w:r>
      <w:r w:rsidR="00606999"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 </w:t>
      </w:r>
      <w:r w:rsidR="00B70105" w:rsidRPr="003B60CE">
        <w:rPr>
          <w:rFonts w:ascii="Book Antiqua" w:eastAsia="SimSun" w:hAnsi="Book Antiqua" w:cs="Times New Roman"/>
          <w:sz w:val="24"/>
          <w:szCs w:val="24"/>
        </w:rPr>
        <w:t xml:space="preserve">the </w:t>
      </w:r>
      <w:r w:rsidRPr="003B60CE">
        <w:rPr>
          <w:rFonts w:ascii="Book Antiqua" w:eastAsia="SimSun" w:hAnsi="Book Antiqua" w:cs="Times New Roman"/>
          <w:sz w:val="24"/>
          <w:szCs w:val="24"/>
        </w:rPr>
        <w:t>RhoA/R</w:t>
      </w:r>
      <w:r w:rsidR="00D44380" w:rsidRPr="003B60CE">
        <w:rPr>
          <w:rFonts w:ascii="Book Antiqua" w:eastAsia="SimSun" w:hAnsi="Book Antiqua" w:cs="Times New Roman"/>
          <w:sz w:val="24"/>
          <w:szCs w:val="24"/>
        </w:rPr>
        <w:t>OCK</w:t>
      </w:r>
      <w:r w:rsidRPr="003B60CE">
        <w:rPr>
          <w:rFonts w:ascii="Book Antiqua" w:eastAsia="SimSun" w:hAnsi="Book Antiqua" w:cs="Times New Roman"/>
          <w:sz w:val="24"/>
          <w:szCs w:val="24"/>
        </w:rPr>
        <w:t xml:space="preserve"> pathway and activate</w:t>
      </w:r>
      <w:r w:rsidR="00606999"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 </w:t>
      </w:r>
      <w:r w:rsidR="00B70105" w:rsidRPr="003B60CE">
        <w:rPr>
          <w:rFonts w:ascii="Book Antiqua" w:eastAsia="SimSun" w:hAnsi="Book Antiqua" w:cs="Times New Roman"/>
          <w:sz w:val="24"/>
          <w:szCs w:val="24"/>
        </w:rPr>
        <w:t xml:space="preserve">the </w:t>
      </w:r>
      <w:r w:rsidRPr="003B60CE">
        <w:rPr>
          <w:rFonts w:ascii="Book Antiqua" w:eastAsia="SimSun" w:hAnsi="Book Antiqua" w:cs="Times New Roman"/>
          <w:sz w:val="24"/>
          <w:szCs w:val="24"/>
        </w:rPr>
        <w:t xml:space="preserve">NO/PKG pathway, </w:t>
      </w:r>
      <w:r w:rsidR="00B70105" w:rsidRPr="003B60CE">
        <w:rPr>
          <w:rFonts w:ascii="Book Antiqua" w:eastAsia="SimSun" w:hAnsi="Book Antiqua" w:cs="Times New Roman"/>
          <w:sz w:val="24"/>
          <w:szCs w:val="24"/>
        </w:rPr>
        <w:t>leading to the</w:t>
      </w:r>
      <w:r w:rsidRPr="003B60CE">
        <w:rPr>
          <w:rFonts w:ascii="Book Antiqua" w:eastAsia="SimSun" w:hAnsi="Book Antiqua" w:cs="Times New Roman"/>
          <w:sz w:val="24"/>
          <w:szCs w:val="24"/>
        </w:rPr>
        <w:t xml:space="preserve"> </w:t>
      </w:r>
      <w:r w:rsidR="00F56489" w:rsidRPr="003B60CE">
        <w:rPr>
          <w:rFonts w:ascii="Book Antiqua" w:eastAsia="SimSun" w:hAnsi="Book Antiqua" w:cs="Times New Roman"/>
          <w:sz w:val="24"/>
          <w:szCs w:val="24"/>
        </w:rPr>
        <w:t>in</w:t>
      </w:r>
      <w:r w:rsidRPr="003B60CE">
        <w:rPr>
          <w:rFonts w:ascii="Book Antiqua" w:eastAsia="SimSun" w:hAnsi="Book Antiqua" w:cs="Times New Roman"/>
          <w:sz w:val="24"/>
          <w:szCs w:val="24"/>
        </w:rPr>
        <w:t>activat</w:t>
      </w:r>
      <w:r w:rsidR="00B70105" w:rsidRPr="003B60CE">
        <w:rPr>
          <w:rFonts w:ascii="Book Antiqua" w:eastAsia="SimSun" w:hAnsi="Book Antiqua" w:cs="Times New Roman"/>
          <w:sz w:val="24"/>
          <w:szCs w:val="24"/>
        </w:rPr>
        <w:t>ion</w:t>
      </w:r>
      <w:r w:rsidRPr="003B60CE">
        <w:rPr>
          <w:rFonts w:ascii="Book Antiqua" w:eastAsia="SimSun" w:hAnsi="Book Antiqua" w:cs="Times New Roman"/>
          <w:sz w:val="24"/>
          <w:szCs w:val="24"/>
        </w:rPr>
        <w:t xml:space="preserve"> </w:t>
      </w:r>
      <w:r w:rsidR="00B70105" w:rsidRPr="003B60CE">
        <w:rPr>
          <w:rFonts w:ascii="Book Antiqua" w:eastAsia="SimSun" w:hAnsi="Book Antiqua" w:cs="Times New Roman"/>
          <w:sz w:val="24"/>
          <w:szCs w:val="24"/>
        </w:rPr>
        <w:t xml:space="preserve">of </w:t>
      </w:r>
      <w:r w:rsidR="00F56489" w:rsidRPr="003B60CE">
        <w:rPr>
          <w:rFonts w:ascii="Book Antiqua" w:eastAsia="SimSun" w:hAnsi="Book Antiqua" w:cs="Times New Roman"/>
          <w:sz w:val="24"/>
          <w:szCs w:val="24"/>
        </w:rPr>
        <w:t>p-</w:t>
      </w:r>
      <w:r w:rsidR="00606999" w:rsidRPr="003B60CE">
        <w:rPr>
          <w:rFonts w:ascii="Book Antiqua" w:eastAsia="SimSun" w:hAnsi="Book Antiqua" w:cs="Times New Roman"/>
          <w:sz w:val="24"/>
          <w:szCs w:val="24"/>
        </w:rPr>
        <w:t>MLC</w:t>
      </w:r>
      <w:r w:rsidR="00F56489" w:rsidRPr="003B60CE">
        <w:rPr>
          <w:rFonts w:ascii="Book Antiqua" w:eastAsia="SimSun" w:hAnsi="Book Antiqua" w:cs="Times New Roman"/>
          <w:sz w:val="24"/>
          <w:szCs w:val="24"/>
        </w:rPr>
        <w:t xml:space="preserve"> </w:t>
      </w:r>
      <w:r w:rsidRPr="003B60CE">
        <w:rPr>
          <w:rFonts w:ascii="Book Antiqua" w:eastAsia="SimSun" w:hAnsi="Book Antiqua" w:cs="Times New Roman"/>
          <w:kern w:val="0"/>
          <w:sz w:val="24"/>
          <w:szCs w:val="24"/>
        </w:rPr>
        <w:t>in</w:t>
      </w:r>
      <w:r w:rsidR="00B70105" w:rsidRPr="003B60CE">
        <w:rPr>
          <w:rFonts w:ascii="Book Antiqua" w:eastAsia="SimSun" w:hAnsi="Book Antiqua" w:cs="Times New Roman"/>
          <w:kern w:val="0"/>
          <w:sz w:val="24"/>
          <w:szCs w:val="24"/>
        </w:rPr>
        <w:t xml:space="preserve"> the</w:t>
      </w:r>
      <w:r w:rsidRPr="003B60CE">
        <w:rPr>
          <w:rFonts w:ascii="Book Antiqua" w:eastAsia="SimSun" w:hAnsi="Book Antiqua" w:cs="Times New Roman"/>
          <w:kern w:val="0"/>
          <w:sz w:val="24"/>
          <w:szCs w:val="24"/>
        </w:rPr>
        <w:t xml:space="preserve"> </w:t>
      </w:r>
      <w:r w:rsidR="00B70105" w:rsidRPr="003B60CE">
        <w:rPr>
          <w:rFonts w:ascii="Book Antiqua" w:eastAsia="SimSun" w:hAnsi="Book Antiqua" w:cs="Times New Roman"/>
          <w:sz w:val="24"/>
          <w:szCs w:val="24"/>
        </w:rPr>
        <w:t>cirrhotic</w:t>
      </w:r>
      <w:r w:rsidR="00B70105"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 xml:space="preserve">livers of OVX </w:t>
      </w:r>
      <w:r w:rsidRPr="003B60CE">
        <w:rPr>
          <w:rFonts w:ascii="Book Antiqua" w:eastAsia="SimSun" w:hAnsi="Book Antiqua" w:cs="Times New Roman"/>
          <w:sz w:val="24"/>
          <w:szCs w:val="24"/>
        </w:rPr>
        <w:t>rats. Furthermore</w:t>
      </w:r>
      <w:r w:rsidR="00CD7CF5" w:rsidRPr="003B60CE">
        <w:rPr>
          <w:rFonts w:ascii="Book Antiqua" w:eastAsia="SimSun" w:hAnsi="Book Antiqua" w:cs="Times New Roman"/>
          <w:sz w:val="24"/>
          <w:szCs w:val="24"/>
        </w:rPr>
        <w:t>,</w:t>
      </w:r>
      <w:r w:rsidR="00B70105" w:rsidRPr="003B60CE">
        <w:rPr>
          <w:rFonts w:ascii="Book Antiqua" w:eastAsia="SimSun" w:hAnsi="Book Antiqua" w:cs="Times New Roman"/>
          <w:sz w:val="24"/>
          <w:szCs w:val="24"/>
        </w:rPr>
        <w:t xml:space="preserve"> the</w:t>
      </w:r>
      <w:r w:rsidRPr="003B60CE">
        <w:rPr>
          <w:rFonts w:ascii="Book Antiqua" w:eastAsia="SimSun" w:hAnsi="Book Antiqua" w:cs="Times New Roman"/>
          <w:sz w:val="24"/>
          <w:szCs w:val="24"/>
        </w:rPr>
        <w:t xml:space="preserve"> </w:t>
      </w:r>
      <w:r w:rsidR="00B70105" w:rsidRPr="003B60CE">
        <w:rPr>
          <w:rFonts w:ascii="Book Antiqua" w:eastAsia="SimSun" w:hAnsi="Book Antiqua" w:cs="Times New Roman"/>
          <w:i/>
          <w:sz w:val="24"/>
          <w:szCs w:val="24"/>
        </w:rPr>
        <w:t xml:space="preserve">in </w:t>
      </w:r>
      <w:r w:rsidRPr="003B60CE">
        <w:rPr>
          <w:rFonts w:ascii="Book Antiqua" w:eastAsia="SimSun" w:hAnsi="Book Antiqua" w:cs="Times New Roman"/>
          <w:i/>
          <w:sz w:val="24"/>
          <w:szCs w:val="24"/>
        </w:rPr>
        <w:t>vitro</w:t>
      </w:r>
      <w:r w:rsidRPr="003B60CE">
        <w:rPr>
          <w:rFonts w:ascii="Book Antiqua" w:eastAsia="SimSun" w:hAnsi="Book Antiqua" w:cs="Times New Roman"/>
          <w:sz w:val="24"/>
          <w:szCs w:val="24"/>
        </w:rPr>
        <w:t xml:space="preserve"> stud</w:t>
      </w:r>
      <w:r w:rsidR="00606999" w:rsidRPr="003B60CE">
        <w:rPr>
          <w:rFonts w:ascii="Book Antiqua" w:eastAsia="SimSun" w:hAnsi="Book Antiqua" w:cs="Times New Roman"/>
          <w:sz w:val="24"/>
          <w:szCs w:val="24"/>
        </w:rPr>
        <w:t>ies</w:t>
      </w:r>
      <w:r w:rsidRPr="003B60CE">
        <w:rPr>
          <w:rFonts w:ascii="Book Antiqua" w:eastAsia="SimSun" w:hAnsi="Book Antiqua" w:cs="Times New Roman"/>
          <w:sz w:val="24"/>
          <w:szCs w:val="24"/>
        </w:rPr>
        <w:t xml:space="preserve"> demonstrate that DPN suppresse</w:t>
      </w:r>
      <w:r w:rsidR="00606999"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 the </w:t>
      </w:r>
      <w:r w:rsidRPr="003B60CE">
        <w:rPr>
          <w:rFonts w:ascii="Book Antiqua" w:eastAsia="SimSun" w:hAnsi="Book Antiqua" w:cs="Times New Roman"/>
          <w:kern w:val="0"/>
          <w:sz w:val="24"/>
          <w:szCs w:val="24"/>
        </w:rPr>
        <w:t xml:space="preserve">contraction of HSCs, which </w:t>
      </w:r>
      <w:r w:rsidR="00606999" w:rsidRPr="003B60CE">
        <w:rPr>
          <w:rFonts w:ascii="Book Antiqua" w:eastAsia="SimSun" w:hAnsi="Book Antiqua" w:cs="Times New Roman"/>
          <w:kern w:val="0"/>
          <w:sz w:val="24"/>
          <w:szCs w:val="24"/>
        </w:rPr>
        <w:t>is</w:t>
      </w:r>
      <w:r w:rsidRPr="003B60CE">
        <w:rPr>
          <w:rFonts w:ascii="Book Antiqua" w:eastAsia="SimSun" w:hAnsi="Book Antiqua" w:cs="Times New Roman"/>
          <w:kern w:val="0"/>
          <w:sz w:val="24"/>
          <w:szCs w:val="24"/>
        </w:rPr>
        <w:t xml:space="preserve"> associated with</w:t>
      </w:r>
      <w:r w:rsidR="00606999" w:rsidRPr="003B60CE">
        <w:rPr>
          <w:rFonts w:ascii="Book Antiqua" w:eastAsia="SimSun" w:hAnsi="Book Antiqua" w:cs="Times New Roman"/>
          <w:kern w:val="0"/>
          <w:sz w:val="24"/>
          <w:szCs w:val="24"/>
        </w:rPr>
        <w:t xml:space="preserve"> the</w:t>
      </w:r>
      <w:r w:rsidRPr="003B60CE">
        <w:rPr>
          <w:rFonts w:ascii="Book Antiqua" w:eastAsia="SimSun" w:hAnsi="Book Antiqua" w:cs="Times New Roman"/>
          <w:kern w:val="0"/>
          <w:sz w:val="24"/>
          <w:szCs w:val="24"/>
        </w:rPr>
        <w:t xml:space="preserve"> inhibition </w:t>
      </w:r>
      <w:r w:rsidRPr="003B60CE">
        <w:rPr>
          <w:rFonts w:ascii="Book Antiqua" w:eastAsia="SimSun" w:hAnsi="Book Antiqua" w:cs="Times New Roman"/>
          <w:sz w:val="24"/>
          <w:szCs w:val="24"/>
        </w:rPr>
        <w:t xml:space="preserve">of ROCK and </w:t>
      </w:r>
      <w:r w:rsidRPr="003B60CE">
        <w:rPr>
          <w:rFonts w:ascii="Book Antiqua" w:eastAsia="SimSun" w:hAnsi="Book Antiqua" w:cs="Times New Roman"/>
          <w:kern w:val="0"/>
          <w:sz w:val="24"/>
          <w:szCs w:val="24"/>
        </w:rPr>
        <w:t>phosphorylation of MLC.</w:t>
      </w:r>
      <w:r w:rsidRPr="003B60CE">
        <w:rPr>
          <w:rFonts w:ascii="Book Antiqua" w:eastAsia="SimSun" w:hAnsi="Book Antiqua" w:cs="Times New Roman"/>
          <w:sz w:val="24"/>
          <w:szCs w:val="24"/>
        </w:rPr>
        <w:t xml:space="preserve"> </w:t>
      </w:r>
    </w:p>
    <w:p w:rsidR="00AD6F23" w:rsidRPr="003B60CE" w:rsidRDefault="00D2372E" w:rsidP="00556E96">
      <w:pPr>
        <w:autoSpaceDE w:val="0"/>
        <w:autoSpaceDN w:val="0"/>
        <w:adjustRightInd w:val="0"/>
        <w:snapToGrid w:val="0"/>
        <w:spacing w:after="0" w:line="360" w:lineRule="auto"/>
        <w:ind w:firstLineChars="100" w:firstLine="240"/>
        <w:rPr>
          <w:rFonts w:ascii="Book Antiqua" w:eastAsia="SimSun" w:hAnsi="Book Antiqua" w:cs="Times New Roman"/>
          <w:kern w:val="0"/>
          <w:sz w:val="24"/>
          <w:szCs w:val="24"/>
        </w:rPr>
      </w:pPr>
      <w:r w:rsidRPr="003B60CE">
        <w:rPr>
          <w:rFonts w:ascii="Book Antiqua" w:eastAsia="SimSun" w:hAnsi="Book Antiqua" w:cs="Times New Roman"/>
          <w:sz w:val="24"/>
          <w:szCs w:val="24"/>
        </w:rPr>
        <w:t>In the previous studies, estrogen therapy was indicated to improve hepatic fibrosis</w:t>
      </w:r>
      <w:r w:rsidR="00BC429B" w:rsidRPr="003B60CE">
        <w:rPr>
          <w:rFonts w:ascii="Book Antiqua" w:eastAsia="SimSun" w:hAnsi="Book Antiqua" w:cs="Times New Roman"/>
          <w:sz w:val="24"/>
          <w:szCs w:val="24"/>
        </w:rPr>
        <w:fldChar w:fldCharType="begin">
          <w:fldData xml:space="preserve">PEVuZE5vdGU+PENpdGU+PEF1dGhvcj5TaGltaXp1PC9BdXRob3I+PFllYXI+MjAwNzwvWWVhcj48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PEVuZE5vdGU+PENpdGU+PEF1dGhvcj5TaGltaXp1PC9BdXRob3I+PFllYXI+MjAwNzwvWWVhcj48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12" w:tooltip="Shimizu, 2003 #655" w:history="1">
        <w:r w:rsidR="00A058E2" w:rsidRPr="003B60CE">
          <w:rPr>
            <w:rFonts w:ascii="Book Antiqua" w:eastAsia="SimSun" w:hAnsi="Book Antiqua" w:cs="Times New Roman"/>
            <w:noProof/>
            <w:sz w:val="24"/>
            <w:szCs w:val="24"/>
            <w:vertAlign w:val="superscript"/>
          </w:rPr>
          <w:t>12-15</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008876E3" w:rsidRPr="003B60CE">
        <w:rPr>
          <w:rFonts w:ascii="Book Antiqua" w:eastAsia="SimSun" w:hAnsi="Book Antiqua" w:cs="Times New Roman"/>
          <w:sz w:val="24"/>
          <w:szCs w:val="24"/>
        </w:rPr>
        <w:t>.</w:t>
      </w:r>
      <w:r w:rsidR="00102BA4" w:rsidRPr="003B60CE">
        <w:rPr>
          <w:rFonts w:ascii="Book Antiqua" w:eastAsia="SimSun" w:hAnsi="Book Antiqua" w:cs="Times New Roman"/>
          <w:sz w:val="24"/>
          <w:szCs w:val="24"/>
        </w:rPr>
        <w:t xml:space="preserve"> </w:t>
      </w:r>
      <w:r w:rsidR="00CB0588" w:rsidRPr="003B60CE">
        <w:rPr>
          <w:rFonts w:ascii="Book Antiqua" w:hAnsi="Book Antiqua"/>
          <w:sz w:val="24"/>
          <w:szCs w:val="24"/>
        </w:rPr>
        <w:t>Thus, we firstly examined the effect of DPN on CCl</w:t>
      </w:r>
      <w:r w:rsidR="00CB0588" w:rsidRPr="003B60CE">
        <w:rPr>
          <w:rFonts w:ascii="Book Antiqua" w:hAnsi="Book Antiqua"/>
          <w:sz w:val="24"/>
          <w:szCs w:val="24"/>
          <w:vertAlign w:val="subscript"/>
        </w:rPr>
        <w:t>4</w:t>
      </w:r>
      <w:r w:rsidR="00CB0588" w:rsidRPr="003B60CE">
        <w:rPr>
          <w:rFonts w:ascii="Book Antiqua" w:hAnsi="Book Antiqua"/>
          <w:sz w:val="24"/>
          <w:szCs w:val="24"/>
        </w:rPr>
        <w:t>-induced liver cirrhosis in OVX rats by histological and immunochemical assessment. Furthermore we examined α-SMA expressi</w:t>
      </w:r>
      <w:r w:rsidR="00556E96" w:rsidRPr="003B60CE">
        <w:rPr>
          <w:rFonts w:ascii="Book Antiqua" w:hAnsi="Book Antiqua"/>
          <w:sz w:val="24"/>
          <w:szCs w:val="24"/>
        </w:rPr>
        <w:t>on. Through the assessment of H</w:t>
      </w:r>
      <w:r w:rsidR="00CB0588" w:rsidRPr="003B60CE">
        <w:rPr>
          <w:rFonts w:ascii="Book Antiqua" w:hAnsi="Book Antiqua"/>
          <w:sz w:val="24"/>
          <w:szCs w:val="24"/>
        </w:rPr>
        <w:t xml:space="preserve">E staining and computerized </w:t>
      </w:r>
      <w:r w:rsidR="00CB0588" w:rsidRPr="003B60CE">
        <w:rPr>
          <w:rFonts w:ascii="Book Antiqua" w:hAnsi="Book Antiqua"/>
          <w:kern w:val="0"/>
          <w:sz w:val="24"/>
          <w:szCs w:val="24"/>
        </w:rPr>
        <w:t xml:space="preserve">collagen volume fraction analysis using </w:t>
      </w:r>
      <w:r w:rsidR="00CB0588" w:rsidRPr="003B60CE">
        <w:rPr>
          <w:rFonts w:ascii="Book Antiqua" w:hAnsi="Book Antiqua"/>
          <w:sz w:val="24"/>
          <w:szCs w:val="24"/>
        </w:rPr>
        <w:t>trichrome staining</w:t>
      </w:r>
      <w:r w:rsidR="00CB0588" w:rsidRPr="003B60CE">
        <w:rPr>
          <w:rFonts w:ascii="Book Antiqua" w:hAnsi="Book Antiqua"/>
          <w:kern w:val="0"/>
          <w:sz w:val="24"/>
          <w:szCs w:val="24"/>
        </w:rPr>
        <w:t xml:space="preserve">, </w:t>
      </w:r>
      <w:r w:rsidR="00CB0588" w:rsidRPr="003B60CE">
        <w:rPr>
          <w:rFonts w:ascii="Book Antiqua" w:hAnsi="Book Antiqua"/>
          <w:sz w:val="24"/>
          <w:szCs w:val="24"/>
        </w:rPr>
        <w:t xml:space="preserve">our current study indicated that DPN </w:t>
      </w:r>
      <w:r w:rsidR="00CB0588" w:rsidRPr="003B60CE">
        <w:rPr>
          <w:rFonts w:ascii="Book Antiqua" w:hAnsi="Book Antiqua"/>
          <w:kern w:val="0"/>
          <w:sz w:val="24"/>
          <w:szCs w:val="24"/>
        </w:rPr>
        <w:t>significantly</w:t>
      </w:r>
      <w:r w:rsidR="00CB0588" w:rsidRPr="003B60CE">
        <w:rPr>
          <w:rFonts w:ascii="Book Antiqua" w:hAnsi="Book Antiqua"/>
          <w:sz w:val="24"/>
          <w:szCs w:val="24"/>
        </w:rPr>
        <w:t xml:space="preserve"> inhibits CCl</w:t>
      </w:r>
      <w:r w:rsidR="00CB0588" w:rsidRPr="003B60CE">
        <w:rPr>
          <w:rFonts w:ascii="Book Antiqua" w:hAnsi="Book Antiqua"/>
          <w:sz w:val="24"/>
          <w:szCs w:val="24"/>
          <w:vertAlign w:val="subscript"/>
        </w:rPr>
        <w:t>4</w:t>
      </w:r>
      <w:r w:rsidR="00CB0588" w:rsidRPr="003B60CE">
        <w:rPr>
          <w:rFonts w:ascii="Book Antiqua" w:hAnsi="Book Antiqua"/>
          <w:sz w:val="24"/>
          <w:szCs w:val="24"/>
        </w:rPr>
        <w:t>-induced liver cirrhosis in OVX rats</w:t>
      </w:r>
      <w:r w:rsidR="00CB0588" w:rsidRPr="003B60CE" w:rsidDel="00CB0588">
        <w:rPr>
          <w:rFonts w:ascii="Book Antiqua" w:eastAsia="SimSun" w:hAnsi="Book Antiqua" w:cs="Times New Roman"/>
          <w:sz w:val="24"/>
          <w:szCs w:val="24"/>
        </w:rPr>
        <w:t xml:space="preserve"> </w:t>
      </w:r>
      <w:r w:rsidR="00102BA4" w:rsidRPr="003B60CE">
        <w:rPr>
          <w:rFonts w:ascii="Book Antiqua" w:eastAsia="SimSun" w:hAnsi="Book Antiqua" w:cs="Times New Roman"/>
          <w:kern w:val="0"/>
          <w:sz w:val="24"/>
          <w:szCs w:val="24"/>
        </w:rPr>
        <w:t>(</w:t>
      </w:r>
      <w:r w:rsidR="00BF0880" w:rsidRPr="003B60CE">
        <w:rPr>
          <w:rFonts w:ascii="Book Antiqua" w:eastAsia="SimSun" w:hAnsi="Book Antiqua" w:cs="Times New Roman"/>
          <w:kern w:val="0"/>
          <w:sz w:val="24"/>
          <w:szCs w:val="24"/>
        </w:rPr>
        <w:t xml:space="preserve">Figure </w:t>
      </w:r>
      <w:r w:rsidR="00102BA4" w:rsidRPr="003B60CE">
        <w:rPr>
          <w:rFonts w:ascii="Book Antiqua" w:eastAsia="SimSun" w:hAnsi="Book Antiqua" w:cs="Times New Roman"/>
          <w:kern w:val="0"/>
          <w:sz w:val="24"/>
          <w:szCs w:val="24"/>
        </w:rPr>
        <w:t xml:space="preserve">1). α-SMA </w:t>
      </w:r>
      <w:r w:rsidR="00CB0588" w:rsidRPr="003B60CE">
        <w:rPr>
          <w:rFonts w:ascii="Book Antiqua" w:eastAsia="SimSun" w:hAnsi="Book Antiqua" w:cs="Times New Roman"/>
          <w:kern w:val="0"/>
          <w:sz w:val="24"/>
          <w:szCs w:val="24"/>
        </w:rPr>
        <w:t>expression marked activated HSCs, which played a critical role in liver fibrogenesis</w:t>
      </w:r>
      <w:r w:rsidR="00BC429B" w:rsidRPr="003B60CE">
        <w:rPr>
          <w:rFonts w:ascii="Book Antiqua" w:eastAsia="SimSun" w:hAnsi="Book Antiqua" w:cs="Times New Roman"/>
          <w:kern w:val="0"/>
          <w:sz w:val="24"/>
          <w:szCs w:val="24"/>
        </w:rPr>
        <w:fldChar w:fldCharType="begin"/>
      </w:r>
      <w:r w:rsidR="001D3B6A" w:rsidRPr="003B60CE">
        <w:rPr>
          <w:rFonts w:ascii="Book Antiqua" w:eastAsia="SimSun" w:hAnsi="Book Antiqua" w:cs="Times New Roman"/>
          <w:kern w:val="0"/>
          <w:sz w:val="24"/>
          <w:szCs w:val="24"/>
        </w:rPr>
        <w:instrText xml:space="preserve"> ADDIN EN.CITE &lt;EndNote&gt;&lt;Cite&gt;&lt;Author&gt;Friedman&lt;/Author&gt;&lt;Year&gt;2008&lt;/Year&gt;&lt;RecNum&gt;1&lt;/RecNum&gt;&lt;DisplayText&gt;&lt;style face="superscript"&gt;[27]&lt;/style&gt;&lt;/DisplayText&gt;&lt;record&gt;&lt;rec-number&gt;1&lt;/rec-number&gt;&lt;foreign-keys&gt;&lt;key app="EN" db-id="2wfxd5pdzwrxt2e2d9pvz2dzsezt5tdptwsz"&gt;1&lt;/key&gt;&lt;/foreign-keys&gt;&lt;ref-type name="Journal Article"&gt;17&lt;/ref-type&gt;&lt;contributors&gt;&lt;authors&gt;&lt;author&gt;Friedman, S. L.&lt;/author&gt;&lt;/authors&gt;&lt;/contributors&gt;&lt;auth-address&gt;Division of Liver Diseases, Mount Sinai School of Medicine, New York, New York 10029-6574, USA. Scott.Friedman@mssm.edu&lt;/auth-address&gt;&lt;titles&gt;&lt;title&gt;Mechanisms of hepatic fibrogene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1655-69&lt;/pages&gt;&lt;volume&gt;134&lt;/volume&gt;&lt;number&gt;6&lt;/number&gt;&lt;keywords&gt;&lt;keyword&gt;Apoptosis/physiology&lt;/keyword&gt;&lt;keyword&gt;Extracellular Matrix/physiology&lt;/keyword&gt;&lt;keyword&gt;Hepatocytes/physiology&lt;/keyword&gt;&lt;keyword&gt;Humans&lt;/keyword&gt;&lt;keyword&gt;Intercellular Signaling Peptides and Proteins/physiology&lt;/keyword&gt;&lt;keyword&gt;Liver Cirrhosis/*etiology/pathology&lt;/keyword&gt;&lt;keyword&gt;Toll-Like Receptors/physiology&lt;/keyword&gt;&lt;/keywords&gt;&lt;dates&gt;&lt;year&gt;2008&lt;/year&gt;&lt;pub-dates&gt;&lt;date&gt;May&lt;/date&gt;&lt;/pub-dates&gt;&lt;/dates&gt;&lt;isbn&gt;1528-0012 (Electronic)&amp;#xD;0016-5085 (Linking)&lt;/isbn&gt;&lt;accession-num&gt;18471545&lt;/accession-num&gt;&lt;urls&gt;&lt;related-urls&gt;&lt;url&gt;http://www.ncbi.nlm.nih.gov/pubmed/18471545&lt;/url&gt;&lt;url&gt;http://www.sciencedirect.com/science/article/pii/S0016508508004290&lt;/url&gt;&lt;/related-urls&gt;&lt;/urls&gt;&lt;custom2&gt;2888539&lt;/custom2&gt;&lt;electronic-resource-num&gt;10.1053/j.gastro.2008.03.003&lt;/electronic-resource-num&gt;&lt;/record&gt;&lt;/Cite&gt;&lt;/EndNote&gt;</w:instrText>
      </w:r>
      <w:r w:rsidR="00BC429B" w:rsidRPr="003B60CE">
        <w:rPr>
          <w:rFonts w:ascii="Book Antiqua" w:eastAsia="SimSun" w:hAnsi="Book Antiqua" w:cs="Times New Roman"/>
          <w:kern w:val="0"/>
          <w:sz w:val="24"/>
          <w:szCs w:val="24"/>
        </w:rPr>
        <w:fldChar w:fldCharType="separate"/>
      </w:r>
      <w:r w:rsidR="001D3B6A" w:rsidRPr="003B60CE">
        <w:rPr>
          <w:rFonts w:ascii="Book Antiqua" w:eastAsia="SimSun" w:hAnsi="Book Antiqua" w:cs="Times New Roman"/>
          <w:noProof/>
          <w:kern w:val="0"/>
          <w:sz w:val="24"/>
          <w:szCs w:val="24"/>
          <w:vertAlign w:val="superscript"/>
        </w:rPr>
        <w:t>[</w:t>
      </w:r>
      <w:hyperlink w:anchor="_ENREF_27" w:tooltip="Friedman, 2008 #1" w:history="1">
        <w:r w:rsidR="00A058E2" w:rsidRPr="003B60CE">
          <w:rPr>
            <w:rFonts w:ascii="Book Antiqua" w:eastAsia="SimSun" w:hAnsi="Book Antiqua" w:cs="Times New Roman"/>
            <w:noProof/>
            <w:kern w:val="0"/>
            <w:sz w:val="24"/>
            <w:szCs w:val="24"/>
            <w:vertAlign w:val="superscript"/>
          </w:rPr>
          <w:t>2</w:t>
        </w:r>
        <w:r w:rsidR="00E3602B" w:rsidRPr="003B60CE">
          <w:rPr>
            <w:rFonts w:ascii="Book Antiqua" w:eastAsia="SimSun" w:hAnsi="Book Antiqua" w:cs="Times New Roman" w:hint="eastAsia"/>
            <w:noProof/>
            <w:kern w:val="0"/>
            <w:sz w:val="24"/>
            <w:szCs w:val="24"/>
            <w:vertAlign w:val="superscript"/>
          </w:rPr>
          <w:t>6</w:t>
        </w:r>
      </w:hyperlink>
      <w:r w:rsidR="001D3B6A" w:rsidRPr="003B60CE">
        <w:rPr>
          <w:rFonts w:ascii="Book Antiqua" w:eastAsia="SimSun" w:hAnsi="Book Antiqua" w:cs="Times New Roman"/>
          <w:noProof/>
          <w:kern w:val="0"/>
          <w:sz w:val="24"/>
          <w:szCs w:val="24"/>
          <w:vertAlign w:val="superscript"/>
        </w:rPr>
        <w:t>]</w:t>
      </w:r>
      <w:r w:rsidR="00BC429B" w:rsidRPr="003B60CE">
        <w:rPr>
          <w:rFonts w:ascii="Book Antiqua" w:eastAsia="SimSun" w:hAnsi="Book Antiqua" w:cs="Times New Roman"/>
          <w:kern w:val="0"/>
          <w:sz w:val="24"/>
          <w:szCs w:val="24"/>
        </w:rPr>
        <w:fldChar w:fldCharType="end"/>
      </w:r>
      <w:r w:rsidR="00102BA4" w:rsidRPr="003B60CE">
        <w:rPr>
          <w:rFonts w:ascii="Book Antiqua" w:eastAsia="SimSun" w:hAnsi="Book Antiqua" w:cs="Times New Roman"/>
          <w:kern w:val="0"/>
          <w:sz w:val="24"/>
          <w:szCs w:val="24"/>
        </w:rPr>
        <w:t xml:space="preserve">. </w:t>
      </w:r>
      <w:r w:rsidR="00BF0880" w:rsidRPr="003B60CE">
        <w:rPr>
          <w:rFonts w:ascii="Book Antiqua" w:eastAsia="SimSun" w:hAnsi="Book Antiqua" w:cs="Times New Roman"/>
          <w:kern w:val="0"/>
          <w:sz w:val="24"/>
          <w:szCs w:val="24"/>
        </w:rPr>
        <w:lastRenderedPageBreak/>
        <w:t>I</w:t>
      </w:r>
      <w:r w:rsidR="00102BA4" w:rsidRPr="003B60CE">
        <w:rPr>
          <w:rFonts w:ascii="Book Antiqua" w:eastAsia="SimSun" w:hAnsi="Book Antiqua" w:cs="Times New Roman"/>
          <w:kern w:val="0"/>
          <w:sz w:val="24"/>
          <w:szCs w:val="24"/>
        </w:rPr>
        <w:t xml:space="preserve">mmunohistochemical staining </w:t>
      </w:r>
      <w:r w:rsidR="00BF0880" w:rsidRPr="003B60CE">
        <w:rPr>
          <w:rFonts w:ascii="Book Antiqua" w:eastAsia="SimSun" w:hAnsi="Book Antiqua" w:cs="Times New Roman"/>
          <w:kern w:val="0"/>
          <w:sz w:val="24"/>
          <w:szCs w:val="24"/>
        </w:rPr>
        <w:t>and</w:t>
      </w:r>
      <w:r w:rsidR="00102BA4" w:rsidRPr="003B60CE">
        <w:rPr>
          <w:rFonts w:ascii="Book Antiqua" w:eastAsia="SimSun" w:hAnsi="Book Antiqua" w:cs="Times New Roman"/>
          <w:kern w:val="0"/>
          <w:sz w:val="24"/>
          <w:szCs w:val="24"/>
        </w:rPr>
        <w:t xml:space="preserve"> western blot analysis </w:t>
      </w:r>
      <w:bookmarkStart w:id="648" w:name="OLE_LINK51"/>
      <w:bookmarkStart w:id="649" w:name="OLE_LINK50"/>
      <w:r w:rsidR="00BF0880" w:rsidRPr="003B60CE">
        <w:rPr>
          <w:rFonts w:ascii="Book Antiqua" w:eastAsia="SimSun" w:hAnsi="Book Antiqua" w:cs="Times New Roman"/>
          <w:kern w:val="0"/>
          <w:sz w:val="24"/>
          <w:szCs w:val="24"/>
        </w:rPr>
        <w:t xml:space="preserve">against </w:t>
      </w:r>
      <w:r w:rsidR="00102BA4" w:rsidRPr="003B60CE">
        <w:rPr>
          <w:rFonts w:ascii="Book Antiqua" w:eastAsia="SimSun" w:hAnsi="Book Antiqua" w:cs="Times New Roman"/>
          <w:kern w:val="0"/>
          <w:sz w:val="24"/>
          <w:szCs w:val="24"/>
        </w:rPr>
        <w:t xml:space="preserve">α-SMA </w:t>
      </w:r>
      <w:bookmarkEnd w:id="648"/>
      <w:bookmarkEnd w:id="649"/>
      <w:r w:rsidR="00102BA4" w:rsidRPr="003B60CE">
        <w:rPr>
          <w:rFonts w:ascii="Book Antiqua" w:eastAsia="SimSun" w:hAnsi="Book Antiqua" w:cs="Times New Roman"/>
          <w:kern w:val="0"/>
          <w:sz w:val="24"/>
          <w:szCs w:val="24"/>
        </w:rPr>
        <w:t>confirmed that DPN downregulate</w:t>
      </w:r>
      <w:r w:rsidR="00606999" w:rsidRPr="003B60CE">
        <w:rPr>
          <w:rFonts w:ascii="Book Antiqua" w:eastAsia="SimSun" w:hAnsi="Book Antiqua" w:cs="Times New Roman"/>
          <w:kern w:val="0"/>
          <w:sz w:val="24"/>
          <w:szCs w:val="24"/>
        </w:rPr>
        <w:t>s</w:t>
      </w:r>
      <w:r w:rsidR="00102BA4" w:rsidRPr="003B60CE">
        <w:rPr>
          <w:rFonts w:ascii="Book Antiqua" w:eastAsia="SimSun" w:hAnsi="Book Antiqua" w:cs="Times New Roman"/>
          <w:kern w:val="0"/>
          <w:sz w:val="24"/>
          <w:szCs w:val="24"/>
        </w:rPr>
        <w:t xml:space="preserve"> α-SMA expression in</w:t>
      </w:r>
      <w:r w:rsidR="00BF0880" w:rsidRPr="003B60CE">
        <w:rPr>
          <w:rFonts w:ascii="Book Antiqua" w:eastAsia="SimSun" w:hAnsi="Book Antiqua" w:cs="Times New Roman"/>
          <w:kern w:val="0"/>
          <w:sz w:val="24"/>
          <w:szCs w:val="24"/>
        </w:rPr>
        <w:t xml:space="preserve"> CCl</w:t>
      </w:r>
      <w:r w:rsidR="00F914E3" w:rsidRPr="003B60CE">
        <w:rPr>
          <w:rFonts w:ascii="Book Antiqua" w:eastAsia="SimSun" w:hAnsi="Book Antiqua" w:cs="Times New Roman"/>
          <w:kern w:val="0"/>
          <w:sz w:val="24"/>
          <w:szCs w:val="24"/>
          <w:vertAlign w:val="subscript"/>
        </w:rPr>
        <w:t>4</w:t>
      </w:r>
      <w:r w:rsidR="00BF0880" w:rsidRPr="003B60CE">
        <w:rPr>
          <w:rFonts w:ascii="Book Antiqua" w:eastAsia="SimSun" w:hAnsi="Book Antiqua" w:cs="Times New Roman"/>
          <w:kern w:val="0"/>
          <w:sz w:val="24"/>
          <w:szCs w:val="24"/>
        </w:rPr>
        <w:t xml:space="preserve">-induced cirrhotic </w:t>
      </w:r>
      <w:r w:rsidR="00102BA4" w:rsidRPr="003B60CE">
        <w:rPr>
          <w:rFonts w:ascii="Book Antiqua" w:eastAsia="SimSun" w:hAnsi="Book Antiqua" w:cs="Times New Roman"/>
          <w:kern w:val="0"/>
          <w:sz w:val="24"/>
          <w:szCs w:val="24"/>
        </w:rPr>
        <w:t>livers</w:t>
      </w:r>
      <w:r w:rsidR="00BF0880" w:rsidRPr="003B60CE">
        <w:rPr>
          <w:rFonts w:ascii="Book Antiqua" w:eastAsia="SimSun" w:hAnsi="Book Antiqua" w:cs="Times New Roman"/>
          <w:kern w:val="0"/>
          <w:sz w:val="24"/>
          <w:szCs w:val="24"/>
        </w:rPr>
        <w:t>.</w:t>
      </w:r>
      <w:r w:rsidR="00102BA4" w:rsidRPr="003B60CE">
        <w:rPr>
          <w:rFonts w:ascii="Book Antiqua" w:eastAsia="SimSun" w:hAnsi="Book Antiqua" w:cs="Times New Roman"/>
          <w:kern w:val="0"/>
          <w:sz w:val="24"/>
          <w:szCs w:val="24"/>
        </w:rPr>
        <w:t xml:space="preserve"> </w:t>
      </w:r>
      <w:r w:rsidR="00BF0880" w:rsidRPr="003B60CE">
        <w:rPr>
          <w:rFonts w:ascii="Book Antiqua" w:eastAsia="SimSun" w:hAnsi="Book Antiqua" w:cs="Times New Roman"/>
          <w:kern w:val="0"/>
          <w:sz w:val="24"/>
          <w:szCs w:val="24"/>
        </w:rPr>
        <w:t>H</w:t>
      </w:r>
      <w:r w:rsidR="00102BA4" w:rsidRPr="003B60CE">
        <w:rPr>
          <w:rFonts w:ascii="Book Antiqua" w:eastAsia="SimSun" w:hAnsi="Book Antiqua" w:cs="Times New Roman"/>
          <w:kern w:val="0"/>
          <w:sz w:val="24"/>
          <w:szCs w:val="24"/>
        </w:rPr>
        <w:t>owever, ERβ antagonist, PHTPP counteract</w:t>
      </w:r>
      <w:r w:rsidR="00606999" w:rsidRPr="003B60CE">
        <w:rPr>
          <w:rFonts w:ascii="Book Antiqua" w:eastAsia="SimSun" w:hAnsi="Book Antiqua" w:cs="Times New Roman"/>
          <w:kern w:val="0"/>
          <w:sz w:val="24"/>
          <w:szCs w:val="24"/>
        </w:rPr>
        <w:t>s</w:t>
      </w:r>
      <w:r w:rsidR="00102BA4" w:rsidRPr="003B60CE">
        <w:rPr>
          <w:rFonts w:ascii="Book Antiqua" w:eastAsia="SimSun" w:hAnsi="Book Antiqua" w:cs="Times New Roman"/>
          <w:kern w:val="0"/>
          <w:sz w:val="24"/>
          <w:szCs w:val="24"/>
        </w:rPr>
        <w:t xml:space="preserve"> the effect of DPN (</w:t>
      </w:r>
      <w:r w:rsidR="00BF0880" w:rsidRPr="003B60CE">
        <w:rPr>
          <w:rFonts w:ascii="Book Antiqua" w:eastAsia="SimSun" w:hAnsi="Book Antiqua" w:cs="Times New Roman"/>
          <w:kern w:val="0"/>
          <w:sz w:val="24"/>
          <w:szCs w:val="24"/>
        </w:rPr>
        <w:t>Figure 2</w:t>
      </w:r>
      <w:r w:rsidR="00102BA4" w:rsidRPr="003B60CE">
        <w:rPr>
          <w:rFonts w:ascii="Book Antiqua" w:eastAsia="SimSun" w:hAnsi="Book Antiqua" w:cs="Times New Roman"/>
          <w:kern w:val="0"/>
          <w:sz w:val="24"/>
          <w:szCs w:val="24"/>
        </w:rPr>
        <w:t xml:space="preserve">). </w:t>
      </w:r>
      <w:r w:rsidR="00BF0880" w:rsidRPr="003B60CE">
        <w:rPr>
          <w:rFonts w:ascii="Book Antiqua" w:eastAsia="SimSun" w:hAnsi="Book Antiqua" w:cs="Times New Roman"/>
          <w:kern w:val="0"/>
          <w:sz w:val="24"/>
          <w:szCs w:val="24"/>
        </w:rPr>
        <w:t>This indicates</w:t>
      </w:r>
      <w:r w:rsidR="00102BA4" w:rsidRPr="003B60CE">
        <w:rPr>
          <w:rFonts w:ascii="Book Antiqua" w:eastAsia="SimSun" w:hAnsi="Book Antiqua" w:cs="Times New Roman"/>
          <w:kern w:val="0"/>
          <w:sz w:val="24"/>
          <w:szCs w:val="24"/>
        </w:rPr>
        <w:t xml:space="preserve"> that DPN may improve liver cirrhosis </w:t>
      </w:r>
      <w:r w:rsidR="00BF0880" w:rsidRPr="003B60CE">
        <w:rPr>
          <w:rFonts w:ascii="Book Antiqua" w:eastAsia="SimSun" w:hAnsi="Book Antiqua" w:cs="Times New Roman"/>
          <w:kern w:val="0"/>
          <w:sz w:val="24"/>
          <w:szCs w:val="24"/>
        </w:rPr>
        <w:t>in</w:t>
      </w:r>
      <w:r w:rsidR="00102BA4" w:rsidRPr="003B60CE">
        <w:rPr>
          <w:rFonts w:ascii="Book Antiqua" w:eastAsia="SimSun" w:hAnsi="Book Antiqua" w:cs="Times New Roman"/>
          <w:kern w:val="0"/>
          <w:sz w:val="24"/>
          <w:szCs w:val="24"/>
        </w:rPr>
        <w:t xml:space="preserve"> an HSC-dependent manner. The results of </w:t>
      </w:r>
      <w:r w:rsidR="00BF0880" w:rsidRPr="003B60CE">
        <w:rPr>
          <w:rFonts w:ascii="Book Antiqua" w:eastAsia="SimSun" w:hAnsi="Book Antiqua" w:cs="Times New Roman"/>
          <w:kern w:val="0"/>
          <w:sz w:val="24"/>
          <w:szCs w:val="24"/>
        </w:rPr>
        <w:t xml:space="preserve">the </w:t>
      </w:r>
      <w:r w:rsidR="00102BA4" w:rsidRPr="003B60CE">
        <w:rPr>
          <w:rFonts w:ascii="Book Antiqua" w:eastAsia="SimSun" w:hAnsi="Book Antiqua" w:cs="Times New Roman"/>
          <w:kern w:val="0"/>
          <w:sz w:val="24"/>
          <w:szCs w:val="24"/>
        </w:rPr>
        <w:t xml:space="preserve">liver and renal examinations </w:t>
      </w:r>
      <w:r w:rsidR="002C3A1E" w:rsidRPr="003B60CE">
        <w:rPr>
          <w:rFonts w:ascii="Book Antiqua" w:eastAsia="SimSun" w:hAnsi="Book Antiqua" w:cs="Times New Roman"/>
          <w:kern w:val="0"/>
          <w:sz w:val="24"/>
          <w:szCs w:val="24"/>
        </w:rPr>
        <w:t>affirmed</w:t>
      </w:r>
      <w:r w:rsidR="00102BA4" w:rsidRPr="003B60CE">
        <w:rPr>
          <w:rFonts w:ascii="Book Antiqua" w:eastAsia="SimSun" w:hAnsi="Book Antiqua" w:cs="Times New Roman"/>
          <w:kern w:val="0"/>
          <w:sz w:val="24"/>
          <w:szCs w:val="24"/>
        </w:rPr>
        <w:t xml:space="preserve"> the conclusion above</w:t>
      </w:r>
      <w:r w:rsidR="00DA17A3" w:rsidRPr="003B60CE">
        <w:rPr>
          <w:rFonts w:ascii="Book Antiqua" w:eastAsia="SimSun" w:hAnsi="Book Antiqua" w:cs="Times New Roman"/>
          <w:kern w:val="0"/>
          <w:sz w:val="24"/>
          <w:szCs w:val="24"/>
        </w:rPr>
        <w:t xml:space="preserve"> </w:t>
      </w:r>
      <w:r w:rsidR="00102BA4" w:rsidRPr="003B60CE">
        <w:rPr>
          <w:rFonts w:ascii="Book Antiqua" w:eastAsia="SimSun" w:hAnsi="Book Antiqua" w:cs="Times New Roman"/>
          <w:kern w:val="0"/>
          <w:sz w:val="24"/>
          <w:szCs w:val="24"/>
        </w:rPr>
        <w:t>(</w:t>
      </w:r>
      <w:r w:rsidR="00DA17A3" w:rsidRPr="003B60CE">
        <w:rPr>
          <w:rFonts w:ascii="Book Antiqua" w:eastAsia="SimSun" w:hAnsi="Book Antiqua" w:cs="Times New Roman"/>
          <w:kern w:val="0"/>
          <w:sz w:val="24"/>
          <w:szCs w:val="24"/>
        </w:rPr>
        <w:t>T</w:t>
      </w:r>
      <w:r w:rsidR="00102BA4" w:rsidRPr="003B60CE">
        <w:rPr>
          <w:rFonts w:ascii="Book Antiqua" w:eastAsia="SimSun" w:hAnsi="Book Antiqua" w:cs="Times New Roman"/>
          <w:kern w:val="0"/>
          <w:sz w:val="24"/>
          <w:szCs w:val="24"/>
        </w:rPr>
        <w:t>able 1).</w:t>
      </w:r>
    </w:p>
    <w:p w:rsidR="00AD6F23" w:rsidRPr="003B60CE" w:rsidRDefault="00102BA4" w:rsidP="00556E96">
      <w:pPr>
        <w:autoSpaceDE w:val="0"/>
        <w:autoSpaceDN w:val="0"/>
        <w:adjustRightInd w:val="0"/>
        <w:snapToGrid w:val="0"/>
        <w:spacing w:after="0" w:line="360" w:lineRule="auto"/>
        <w:ind w:firstLineChars="100" w:firstLine="240"/>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 xml:space="preserve">To investigate the role of DPN on portal pressure, IHVR and hyperdynamic circulation, we </w:t>
      </w:r>
      <w:r w:rsidR="00DA17A3" w:rsidRPr="003B60CE">
        <w:rPr>
          <w:rFonts w:ascii="Book Antiqua" w:eastAsia="SimSun" w:hAnsi="Book Antiqua" w:cs="Times New Roman"/>
          <w:kern w:val="0"/>
          <w:sz w:val="24"/>
          <w:szCs w:val="24"/>
        </w:rPr>
        <w:t xml:space="preserve">measured </w:t>
      </w:r>
      <w:r w:rsidRPr="003B60CE">
        <w:rPr>
          <w:rFonts w:ascii="Book Antiqua" w:eastAsia="SimSun" w:hAnsi="Book Antiqua" w:cs="Times New Roman"/>
          <w:i/>
          <w:kern w:val="0"/>
          <w:sz w:val="24"/>
          <w:szCs w:val="24"/>
        </w:rPr>
        <w:t>in vivo</w:t>
      </w:r>
      <w:r w:rsidRPr="003B60CE">
        <w:rPr>
          <w:rFonts w:ascii="Book Antiqua" w:eastAsia="SimSun" w:hAnsi="Book Antiqua" w:cs="Times New Roman"/>
          <w:kern w:val="0"/>
          <w:sz w:val="24"/>
          <w:szCs w:val="24"/>
        </w:rPr>
        <w:t xml:space="preserve"> </w:t>
      </w:r>
      <w:r w:rsidRPr="003B60CE">
        <w:rPr>
          <w:rFonts w:ascii="Book Antiqua" w:eastAsia="SimSun" w:hAnsi="Book Antiqua" w:cs="Times New Roman"/>
          <w:sz w:val="24"/>
          <w:szCs w:val="24"/>
        </w:rPr>
        <w:t>hemodynamic parameters</w:t>
      </w:r>
      <w:r w:rsidRPr="003B60CE">
        <w:rPr>
          <w:rFonts w:ascii="Book Antiqua" w:eastAsia="SimSun" w:hAnsi="Book Antiqua" w:cs="Times New Roman"/>
          <w:kern w:val="0"/>
          <w:sz w:val="24"/>
          <w:szCs w:val="24"/>
        </w:rPr>
        <w:t xml:space="preserve"> </w:t>
      </w:r>
      <w:r w:rsidR="00DA17A3" w:rsidRPr="003B60CE">
        <w:rPr>
          <w:rFonts w:ascii="Book Antiqua" w:eastAsia="SimSun" w:hAnsi="Book Antiqua" w:cs="Times New Roman"/>
          <w:kern w:val="0"/>
          <w:sz w:val="24"/>
          <w:szCs w:val="24"/>
        </w:rPr>
        <w:t>using</w:t>
      </w:r>
      <w:r w:rsidRPr="003B60CE">
        <w:rPr>
          <w:rFonts w:ascii="Book Antiqua" w:eastAsia="SimSun" w:hAnsi="Book Antiqua" w:cs="Times New Roman"/>
          <w:kern w:val="0"/>
          <w:sz w:val="24"/>
          <w:szCs w:val="24"/>
        </w:rPr>
        <w:t xml:space="preserve"> the microspheres technique. Interestingly</w:t>
      </w:r>
      <w:r w:rsidR="00DA17A3"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our data indicated that DPN markedly decreased </w:t>
      </w:r>
      <w:r w:rsidR="00DA17A3" w:rsidRPr="003B60CE">
        <w:rPr>
          <w:rFonts w:ascii="Book Antiqua" w:eastAsia="SimSun" w:hAnsi="Book Antiqua" w:cs="Times New Roman"/>
          <w:kern w:val="0"/>
          <w:sz w:val="24"/>
          <w:szCs w:val="24"/>
        </w:rPr>
        <w:t xml:space="preserve">the </w:t>
      </w:r>
      <w:r w:rsidRPr="003B60CE">
        <w:rPr>
          <w:rFonts w:ascii="Book Antiqua" w:eastAsia="SimSun" w:hAnsi="Book Antiqua" w:cs="Times New Roman"/>
          <w:kern w:val="0"/>
          <w:sz w:val="24"/>
          <w:szCs w:val="24"/>
        </w:rPr>
        <w:t>PP and IHVR</w:t>
      </w:r>
      <w:r w:rsidR="00606999" w:rsidRPr="003B60CE">
        <w:rPr>
          <w:rFonts w:ascii="Book Antiqua" w:eastAsia="SimSun" w:hAnsi="Book Antiqua" w:cs="Times New Roman"/>
          <w:kern w:val="0"/>
          <w:sz w:val="24"/>
          <w:szCs w:val="24"/>
        </w:rPr>
        <w:t xml:space="preserve"> in</w:t>
      </w:r>
      <w:r w:rsidRPr="003B60CE">
        <w:rPr>
          <w:rFonts w:ascii="Book Antiqua" w:eastAsia="SimSun" w:hAnsi="Book Antiqua" w:cs="Times New Roman"/>
          <w:kern w:val="0"/>
          <w:sz w:val="24"/>
          <w:szCs w:val="24"/>
        </w:rPr>
        <w:t xml:space="preserve"> CCl</w:t>
      </w:r>
      <w:r w:rsidR="00F914E3" w:rsidRPr="003B60CE">
        <w:rPr>
          <w:rFonts w:ascii="Book Antiqua" w:eastAsia="SimSun" w:hAnsi="Book Antiqua" w:cs="Times New Roman"/>
          <w:kern w:val="0"/>
          <w:sz w:val="24"/>
          <w:szCs w:val="24"/>
          <w:vertAlign w:val="subscript"/>
        </w:rPr>
        <w:t>4</w:t>
      </w:r>
      <w:r w:rsidRPr="003B60CE">
        <w:rPr>
          <w:rFonts w:ascii="Book Antiqua" w:eastAsia="SimSun" w:hAnsi="Book Antiqua" w:cs="Times New Roman"/>
          <w:kern w:val="0"/>
          <w:sz w:val="24"/>
          <w:szCs w:val="24"/>
        </w:rPr>
        <w:t>-induced</w:t>
      </w:r>
      <w:r w:rsidR="00DA17A3" w:rsidRPr="003B60CE">
        <w:rPr>
          <w:rFonts w:ascii="Book Antiqua" w:eastAsia="SimSun" w:hAnsi="Book Antiqua" w:cs="Times New Roman"/>
          <w:kern w:val="0"/>
          <w:sz w:val="24"/>
          <w:szCs w:val="24"/>
        </w:rPr>
        <w:t xml:space="preserve"> cirrhotic</w:t>
      </w:r>
      <w:r w:rsidRPr="003B60CE">
        <w:rPr>
          <w:rFonts w:ascii="Book Antiqua" w:eastAsia="SimSun" w:hAnsi="Book Antiqua" w:cs="Times New Roman"/>
          <w:kern w:val="0"/>
          <w:sz w:val="24"/>
          <w:szCs w:val="24"/>
        </w:rPr>
        <w:t xml:space="preserve"> OVX rats, but PHTPP counteracted the effect</w:t>
      </w:r>
      <w:r w:rsidR="00DA17A3" w:rsidRPr="003B60CE">
        <w:rPr>
          <w:rFonts w:ascii="Book Antiqua" w:eastAsia="SimSun" w:hAnsi="Book Antiqua" w:cs="Times New Roman"/>
          <w:kern w:val="0"/>
          <w:sz w:val="24"/>
          <w:szCs w:val="24"/>
        </w:rPr>
        <w:t>s</w:t>
      </w:r>
      <w:r w:rsidRPr="003B60CE">
        <w:rPr>
          <w:rFonts w:ascii="Book Antiqua" w:eastAsia="SimSun" w:hAnsi="Book Antiqua" w:cs="Times New Roman"/>
          <w:kern w:val="0"/>
          <w:sz w:val="24"/>
          <w:szCs w:val="24"/>
        </w:rPr>
        <w:t xml:space="preserve"> of DPN. This suggested that DPN played an important role in decreasing the PP and IHVR </w:t>
      </w:r>
      <w:r w:rsidR="00CB0031" w:rsidRPr="003B60CE">
        <w:rPr>
          <w:rFonts w:ascii="Book Antiqua" w:eastAsia="SimSun" w:hAnsi="Book Antiqua" w:cs="Times New Roman"/>
          <w:i/>
          <w:kern w:val="0"/>
          <w:sz w:val="24"/>
          <w:szCs w:val="24"/>
        </w:rPr>
        <w:t>via</w:t>
      </w:r>
      <w:r w:rsidRPr="003B60CE">
        <w:rPr>
          <w:rFonts w:ascii="Book Antiqua" w:eastAsia="SimSun" w:hAnsi="Book Antiqua" w:cs="Times New Roman"/>
          <w:kern w:val="0"/>
          <w:sz w:val="24"/>
          <w:szCs w:val="24"/>
        </w:rPr>
        <w:t xml:space="preserve"> </w:t>
      </w:r>
      <w:bookmarkStart w:id="650" w:name="OLE_LINK28"/>
      <w:bookmarkStart w:id="651" w:name="OLE_LINK27"/>
      <w:r w:rsidRPr="003B60CE">
        <w:rPr>
          <w:rFonts w:ascii="Book Antiqua" w:eastAsia="SimSun" w:hAnsi="Book Antiqua" w:cs="Times New Roman"/>
          <w:kern w:val="0"/>
          <w:sz w:val="24"/>
          <w:szCs w:val="24"/>
        </w:rPr>
        <w:t>ERβ</w:t>
      </w:r>
      <w:bookmarkEnd w:id="650"/>
      <w:bookmarkEnd w:id="651"/>
      <w:r w:rsidRPr="003B60CE">
        <w:rPr>
          <w:rFonts w:ascii="Book Antiqua" w:eastAsia="SimSun" w:hAnsi="Book Antiqua" w:cs="Times New Roman"/>
          <w:kern w:val="0"/>
          <w:sz w:val="24"/>
          <w:szCs w:val="24"/>
        </w:rPr>
        <w:t xml:space="preserve"> in the liver</w:t>
      </w:r>
      <w:r w:rsidR="00DA17A3" w:rsidRPr="003B60CE">
        <w:rPr>
          <w:rFonts w:ascii="Book Antiqua" w:eastAsia="SimSun" w:hAnsi="Book Antiqua" w:cs="Times New Roman"/>
          <w:kern w:val="0"/>
          <w:sz w:val="24"/>
          <w:szCs w:val="24"/>
        </w:rPr>
        <w:t>. Moreover,</w:t>
      </w:r>
      <w:r w:rsidRPr="003B60CE">
        <w:rPr>
          <w:rFonts w:ascii="Book Antiqua" w:eastAsia="SimSun" w:hAnsi="Book Antiqua" w:cs="Times New Roman"/>
          <w:kern w:val="0"/>
          <w:sz w:val="24"/>
          <w:szCs w:val="24"/>
        </w:rPr>
        <w:t xml:space="preserve"> DPN improved the hyperdynamic circulation of cirrho</w:t>
      </w:r>
      <w:r w:rsidR="00DA17A3" w:rsidRPr="003B60CE">
        <w:rPr>
          <w:rFonts w:ascii="Book Antiqua" w:eastAsia="SimSun" w:hAnsi="Book Antiqua" w:cs="Times New Roman"/>
          <w:kern w:val="0"/>
          <w:sz w:val="24"/>
          <w:szCs w:val="24"/>
        </w:rPr>
        <w:t>tic</w:t>
      </w:r>
      <w:r w:rsidRPr="003B60CE">
        <w:rPr>
          <w:rFonts w:ascii="Book Antiqua" w:eastAsia="SimSun" w:hAnsi="Book Antiqua" w:cs="Times New Roman"/>
          <w:kern w:val="0"/>
          <w:sz w:val="24"/>
          <w:szCs w:val="24"/>
        </w:rPr>
        <w:t xml:space="preserve"> rats without effect</w:t>
      </w:r>
      <w:r w:rsidR="00DA17A3" w:rsidRPr="003B60CE">
        <w:rPr>
          <w:rFonts w:ascii="Book Antiqua" w:eastAsia="SimSun" w:hAnsi="Book Antiqua" w:cs="Times New Roman"/>
          <w:kern w:val="0"/>
          <w:sz w:val="24"/>
          <w:szCs w:val="24"/>
        </w:rPr>
        <w:t>ing the</w:t>
      </w:r>
      <w:r w:rsidRPr="003B60CE">
        <w:rPr>
          <w:rFonts w:ascii="Book Antiqua" w:eastAsia="SimSun" w:hAnsi="Book Antiqua" w:cs="Times New Roman"/>
          <w:kern w:val="0"/>
          <w:sz w:val="24"/>
          <w:szCs w:val="24"/>
        </w:rPr>
        <w:t xml:space="preserve"> MAP </w:t>
      </w:r>
      <w:r w:rsidR="00DA17A3" w:rsidRPr="003B60CE">
        <w:rPr>
          <w:rFonts w:ascii="Book Antiqua" w:eastAsia="SimSun" w:hAnsi="Book Antiqua" w:cs="Times New Roman"/>
          <w:kern w:val="0"/>
          <w:sz w:val="24"/>
          <w:szCs w:val="24"/>
        </w:rPr>
        <w:t>or</w:t>
      </w:r>
      <w:r w:rsidRPr="003B60CE">
        <w:rPr>
          <w:rFonts w:ascii="Book Antiqua" w:eastAsia="SimSun" w:hAnsi="Book Antiqua" w:cs="Times New Roman"/>
          <w:kern w:val="0"/>
          <w:sz w:val="24"/>
          <w:szCs w:val="24"/>
        </w:rPr>
        <w:t xml:space="preserve"> TPR (</w:t>
      </w:r>
      <w:r w:rsidR="00DA17A3" w:rsidRPr="003B60CE">
        <w:rPr>
          <w:rFonts w:ascii="Book Antiqua" w:eastAsia="SimSun" w:hAnsi="Book Antiqua" w:cs="Times New Roman"/>
          <w:kern w:val="0"/>
          <w:sz w:val="24"/>
          <w:szCs w:val="24"/>
        </w:rPr>
        <w:t>T</w:t>
      </w:r>
      <w:r w:rsidRPr="003B60CE">
        <w:rPr>
          <w:rFonts w:ascii="Book Antiqua" w:eastAsia="SimSun" w:hAnsi="Book Antiqua" w:cs="Times New Roman"/>
          <w:kern w:val="0"/>
          <w:sz w:val="24"/>
          <w:szCs w:val="24"/>
        </w:rPr>
        <w:t xml:space="preserve">able 2). In this </w:t>
      </w:r>
      <w:r w:rsidR="00DA17A3" w:rsidRPr="003B60CE">
        <w:rPr>
          <w:rFonts w:ascii="Book Antiqua" w:eastAsia="SimSun" w:hAnsi="Book Antiqua" w:cs="Times New Roman"/>
          <w:kern w:val="0"/>
          <w:sz w:val="24"/>
          <w:szCs w:val="24"/>
        </w:rPr>
        <w:t>regard</w:t>
      </w:r>
      <w:r w:rsidRPr="003B60CE">
        <w:rPr>
          <w:rFonts w:ascii="Book Antiqua" w:eastAsia="SimSun" w:hAnsi="Book Antiqua" w:cs="Times New Roman"/>
          <w:kern w:val="0"/>
          <w:sz w:val="24"/>
          <w:szCs w:val="24"/>
        </w:rPr>
        <w:t>, DPN is clearly different from other vasodilator</w:t>
      </w:r>
      <w:r w:rsidR="00DA17A3" w:rsidRPr="003B60CE">
        <w:rPr>
          <w:rFonts w:ascii="Book Antiqua" w:eastAsia="SimSun" w:hAnsi="Book Antiqua" w:cs="Times New Roman"/>
          <w:kern w:val="0"/>
          <w:sz w:val="24"/>
          <w:szCs w:val="24"/>
        </w:rPr>
        <w:t>s</w:t>
      </w:r>
      <w:r w:rsidRPr="003B60CE">
        <w:rPr>
          <w:rFonts w:ascii="Book Antiqua" w:eastAsia="SimSun" w:hAnsi="Book Antiqua" w:cs="Times New Roman"/>
          <w:kern w:val="0"/>
          <w:sz w:val="24"/>
          <w:szCs w:val="24"/>
        </w:rPr>
        <w:t>, such as nitrates, ROCK antagonist</w:t>
      </w:r>
      <w:r w:rsidR="00226FE7" w:rsidRPr="003B60CE">
        <w:rPr>
          <w:rFonts w:ascii="Book Antiqua" w:eastAsia="SimSun" w:hAnsi="Book Antiqua" w:cs="Times New Roman"/>
          <w:kern w:val="0"/>
          <w:sz w:val="24"/>
          <w:szCs w:val="24"/>
        </w:rPr>
        <w:t>s</w:t>
      </w:r>
      <w:r w:rsidRPr="003B60CE">
        <w:rPr>
          <w:rFonts w:ascii="Book Antiqua" w:eastAsia="SimSun" w:hAnsi="Book Antiqua" w:cs="Times New Roman"/>
          <w:kern w:val="0"/>
          <w:sz w:val="24"/>
          <w:szCs w:val="24"/>
        </w:rPr>
        <w:t xml:space="preserve"> and so on, </w:t>
      </w:r>
      <w:r w:rsidR="00226FE7" w:rsidRPr="003B60CE">
        <w:rPr>
          <w:rFonts w:ascii="Book Antiqua" w:eastAsia="SimSun" w:hAnsi="Book Antiqua" w:cs="Times New Roman"/>
          <w:kern w:val="0"/>
          <w:sz w:val="24"/>
          <w:szCs w:val="24"/>
        </w:rPr>
        <w:t>as</w:t>
      </w:r>
      <w:r w:rsidRPr="003B60CE">
        <w:rPr>
          <w:rFonts w:ascii="Book Antiqua" w:eastAsia="SimSun" w:hAnsi="Book Antiqua" w:cs="Times New Roman"/>
          <w:kern w:val="0"/>
          <w:sz w:val="24"/>
          <w:szCs w:val="24"/>
        </w:rPr>
        <w:t xml:space="preserve"> these medicines have </w:t>
      </w:r>
      <w:r w:rsidR="00226FE7" w:rsidRPr="003B60CE">
        <w:rPr>
          <w:rFonts w:ascii="Book Antiqua" w:eastAsia="SimSun" w:hAnsi="Book Antiqua" w:cs="Times New Roman"/>
          <w:kern w:val="0"/>
          <w:sz w:val="24"/>
          <w:szCs w:val="24"/>
        </w:rPr>
        <w:t>a</w:t>
      </w:r>
      <w:r w:rsidR="00556E96" w:rsidRPr="003B60CE">
        <w:rPr>
          <w:rFonts w:ascii="Book Antiqua" w:eastAsia="SimSun" w:hAnsi="Book Antiqua" w:cs="Times New Roman"/>
          <w:kern w:val="0"/>
          <w:sz w:val="24"/>
          <w:szCs w:val="24"/>
        </w:rPr>
        <w:t xml:space="preserve"> risk of decreasing MAP and TRP</w:t>
      </w:r>
      <w:r w:rsidR="00BC429B" w:rsidRPr="003B60CE">
        <w:rPr>
          <w:rFonts w:ascii="Book Antiqua" w:eastAsia="SimSun" w:hAnsi="Book Antiqua" w:cs="Times New Roman"/>
          <w:kern w:val="0"/>
          <w:sz w:val="24"/>
          <w:szCs w:val="24"/>
        </w:rPr>
        <w:fldChar w:fldCharType="begin">
          <w:fldData xml:space="preserve">PEVuZE5vdGU+PENpdGU+PEF1dGhvcj5QaXNjYWdsaWE8L0F1dGhvcj48WWVhcj4yMDA0PC9ZZWFy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</w:fldData>
        </w:fldChar>
      </w:r>
      <w:r w:rsidR="001D3B6A" w:rsidRPr="003B60CE">
        <w:rPr>
          <w:rFonts w:ascii="Book Antiqua" w:eastAsia="SimSun" w:hAnsi="Book Antiqua" w:cs="Times New Roman"/>
          <w:kern w:val="0"/>
          <w:sz w:val="24"/>
          <w:szCs w:val="24"/>
        </w:rPr>
        <w:instrText xml:space="preserve"> ADDIN EN.CITE </w:instrText>
      </w:r>
      <w:r w:rsidR="001D3B6A" w:rsidRPr="003B60CE">
        <w:rPr>
          <w:rFonts w:ascii="Book Antiqua" w:eastAsia="SimSun" w:hAnsi="Book Antiqua" w:cs="Times New Roman"/>
          <w:kern w:val="0"/>
          <w:sz w:val="24"/>
          <w:szCs w:val="24"/>
        </w:rPr>
        <w:fldChar w:fldCharType="begin">
          <w:fldData xml:space="preserve">PEVuZE5vdGU+PENpdGU+PEF1dGhvcj5QaXNjYWdsaWE8L0F1dGhvcj48WWVhcj4yMDA0PC9ZZWFy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</w:fldData>
        </w:fldChar>
      </w:r>
      <w:r w:rsidR="001D3B6A" w:rsidRPr="003B60CE">
        <w:rPr>
          <w:rFonts w:ascii="Book Antiqua" w:eastAsia="SimSun" w:hAnsi="Book Antiqua" w:cs="Times New Roman"/>
          <w:kern w:val="0"/>
          <w:sz w:val="24"/>
          <w:szCs w:val="24"/>
        </w:rPr>
        <w:instrText xml:space="preserve"> ADDIN EN.CITE.DATA </w:instrText>
      </w:r>
      <w:r w:rsidR="001D3B6A" w:rsidRPr="003B60CE">
        <w:rPr>
          <w:rFonts w:ascii="Book Antiqua" w:eastAsia="SimSun" w:hAnsi="Book Antiqua" w:cs="Times New Roman"/>
          <w:kern w:val="0"/>
          <w:sz w:val="24"/>
          <w:szCs w:val="24"/>
        </w:rPr>
      </w:r>
      <w:r w:rsidR="001D3B6A" w:rsidRPr="003B60CE">
        <w:rPr>
          <w:rFonts w:ascii="Book Antiqua" w:eastAsia="SimSun" w:hAnsi="Book Antiqua" w:cs="Times New Roman"/>
          <w:kern w:val="0"/>
          <w:sz w:val="24"/>
          <w:szCs w:val="24"/>
        </w:rPr>
        <w:fldChar w:fldCharType="end"/>
      </w:r>
      <w:r w:rsidR="00BC429B" w:rsidRPr="003B60CE">
        <w:rPr>
          <w:rFonts w:ascii="Book Antiqua" w:eastAsia="SimSun" w:hAnsi="Book Antiqua" w:cs="Times New Roman"/>
          <w:kern w:val="0"/>
          <w:sz w:val="24"/>
          <w:szCs w:val="24"/>
        </w:rPr>
      </w:r>
      <w:r w:rsidR="00BC429B" w:rsidRPr="003B60CE">
        <w:rPr>
          <w:rFonts w:ascii="Book Antiqua" w:eastAsia="SimSun" w:hAnsi="Book Antiqua" w:cs="Times New Roman"/>
          <w:kern w:val="0"/>
          <w:sz w:val="24"/>
          <w:szCs w:val="24"/>
        </w:rPr>
        <w:fldChar w:fldCharType="separate"/>
      </w:r>
      <w:r w:rsidR="001D3B6A" w:rsidRPr="003B60CE">
        <w:rPr>
          <w:rFonts w:ascii="Book Antiqua" w:eastAsia="SimSun" w:hAnsi="Book Antiqua" w:cs="Times New Roman"/>
          <w:noProof/>
          <w:kern w:val="0"/>
          <w:sz w:val="24"/>
          <w:szCs w:val="24"/>
          <w:vertAlign w:val="superscript"/>
        </w:rPr>
        <w:t>[</w:t>
      </w:r>
      <w:hyperlink w:anchor="_ENREF_28" w:tooltip="Piscaglia, 2004 #2" w:history="1">
        <w:r w:rsidR="00A058E2" w:rsidRPr="003B60CE">
          <w:rPr>
            <w:rFonts w:ascii="Book Antiqua" w:eastAsia="SimSun" w:hAnsi="Book Antiqua" w:cs="Times New Roman"/>
            <w:noProof/>
            <w:kern w:val="0"/>
            <w:sz w:val="24"/>
            <w:szCs w:val="24"/>
            <w:vertAlign w:val="superscript"/>
          </w:rPr>
          <w:t>2</w:t>
        </w:r>
        <w:r w:rsidR="00E3602B" w:rsidRPr="003B60CE">
          <w:rPr>
            <w:rFonts w:ascii="Book Antiqua" w:eastAsia="SimSun" w:hAnsi="Book Antiqua" w:cs="Times New Roman" w:hint="eastAsia"/>
            <w:noProof/>
            <w:kern w:val="0"/>
            <w:sz w:val="24"/>
            <w:szCs w:val="24"/>
            <w:vertAlign w:val="superscript"/>
          </w:rPr>
          <w:t>7</w:t>
        </w:r>
      </w:hyperlink>
      <w:r w:rsidR="00556E96" w:rsidRPr="003B60CE">
        <w:rPr>
          <w:rFonts w:ascii="Book Antiqua" w:eastAsia="SimSun" w:hAnsi="Book Antiqua" w:cs="Times New Roman"/>
          <w:noProof/>
          <w:kern w:val="0"/>
          <w:sz w:val="24"/>
          <w:szCs w:val="24"/>
          <w:vertAlign w:val="superscript"/>
        </w:rPr>
        <w:t>,</w:t>
      </w:r>
      <w:hyperlink w:anchor="_ENREF_29" w:tooltip="Fukuda, 2014 #3" w:history="1">
        <w:r w:rsidR="00A058E2" w:rsidRPr="003B60CE">
          <w:rPr>
            <w:rFonts w:ascii="Book Antiqua" w:eastAsia="SimSun" w:hAnsi="Book Antiqua" w:cs="Times New Roman"/>
            <w:noProof/>
            <w:kern w:val="0"/>
            <w:sz w:val="24"/>
            <w:szCs w:val="24"/>
            <w:vertAlign w:val="superscript"/>
          </w:rPr>
          <w:t>2</w:t>
        </w:r>
        <w:r w:rsidR="00E3602B" w:rsidRPr="003B60CE">
          <w:rPr>
            <w:rFonts w:ascii="Book Antiqua" w:eastAsia="SimSun" w:hAnsi="Book Antiqua" w:cs="Times New Roman" w:hint="eastAsia"/>
            <w:noProof/>
            <w:kern w:val="0"/>
            <w:sz w:val="24"/>
            <w:szCs w:val="24"/>
            <w:vertAlign w:val="superscript"/>
          </w:rPr>
          <w:t>8</w:t>
        </w:r>
      </w:hyperlink>
      <w:r w:rsidR="001D3B6A" w:rsidRPr="003B60CE">
        <w:rPr>
          <w:rFonts w:ascii="Book Antiqua" w:eastAsia="SimSun" w:hAnsi="Book Antiqua" w:cs="Times New Roman"/>
          <w:noProof/>
          <w:kern w:val="0"/>
          <w:sz w:val="24"/>
          <w:szCs w:val="24"/>
          <w:vertAlign w:val="superscript"/>
        </w:rPr>
        <w:t>]</w:t>
      </w:r>
      <w:r w:rsidR="00BC429B" w:rsidRPr="003B60CE">
        <w:rPr>
          <w:rFonts w:ascii="Book Antiqua" w:eastAsia="SimSun" w:hAnsi="Book Antiqua" w:cs="Times New Roman"/>
          <w:kern w:val="0"/>
          <w:sz w:val="24"/>
          <w:szCs w:val="24"/>
        </w:rPr>
        <w:fldChar w:fldCharType="end"/>
      </w:r>
      <w:r w:rsidRPr="003B60CE">
        <w:rPr>
          <w:rFonts w:ascii="Book Antiqua" w:eastAsia="SimSun" w:hAnsi="Book Antiqua" w:cs="Times New Roman"/>
          <w:kern w:val="0"/>
          <w:sz w:val="24"/>
          <w:szCs w:val="24"/>
        </w:rPr>
        <w:t xml:space="preserve">. This </w:t>
      </w:r>
      <w:r w:rsidR="00226FE7" w:rsidRPr="003B60CE">
        <w:rPr>
          <w:rFonts w:ascii="Book Antiqua" w:eastAsia="SimSun" w:hAnsi="Book Antiqua" w:cs="Times New Roman"/>
          <w:kern w:val="0"/>
          <w:sz w:val="24"/>
          <w:szCs w:val="24"/>
        </w:rPr>
        <w:t>characteristic of DPN</w:t>
      </w:r>
      <w:r w:rsidRPr="003B60CE">
        <w:rPr>
          <w:rFonts w:ascii="Book Antiqua" w:eastAsia="SimSun" w:hAnsi="Book Antiqua" w:cs="Times New Roman"/>
          <w:kern w:val="0"/>
          <w:sz w:val="24"/>
          <w:szCs w:val="24"/>
        </w:rPr>
        <w:t xml:space="preserve"> is worth intensively exploring. </w:t>
      </w:r>
    </w:p>
    <w:p w:rsidR="00AD6F23" w:rsidRPr="003B60CE" w:rsidRDefault="0021184D" w:rsidP="00556E96">
      <w:pPr>
        <w:autoSpaceDE w:val="0"/>
        <w:autoSpaceDN w:val="0"/>
        <w:adjustRightInd w:val="0"/>
        <w:snapToGrid w:val="0"/>
        <w:spacing w:after="0" w:line="360" w:lineRule="auto"/>
        <w:ind w:firstLineChars="100" w:firstLine="240"/>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Although the liver didn’t worked as the estrogen’s classic target organ, in our present experiment, western blot analysis showed that there indeed existed ERβ expression in the livers of all of four rat groups. This result is consistent with a previous study</w:t>
      </w:r>
      <w:r w:rsidR="00BC429B" w:rsidRPr="003B60CE">
        <w:rPr>
          <w:rFonts w:ascii="Book Antiqua" w:eastAsia="SimSun" w:hAnsi="Book Antiqua" w:cs="Times New Roman"/>
          <w:kern w:val="0"/>
          <w:sz w:val="24"/>
          <w:szCs w:val="24"/>
        </w:rPr>
        <w:fldChar w:fldCharType="begin"/>
      </w:r>
      <w:r w:rsidR="001D3B6A" w:rsidRPr="003B60CE">
        <w:rPr>
          <w:rFonts w:ascii="Book Antiqua" w:eastAsia="SimSun" w:hAnsi="Book Antiqua" w:cs="Times New Roman"/>
          <w:kern w:val="0"/>
          <w:sz w:val="24"/>
          <w:szCs w:val="24"/>
        </w:rPr>
        <w:instrText xml:space="preserve"> ADDIN EN.CITE &lt;EndNote&gt;&lt;Cite&gt;&lt;Author&gt;Zhou&lt;/Author&gt;&lt;Year&gt;2001&lt;/Year&gt;&lt;RecNum&gt;788&lt;/RecNum&gt;&lt;DisplayText&gt;&lt;style face="superscript"&gt;[30]&lt;/style&gt;&lt;/DisplayText&gt;&lt;record&gt;&lt;rec-number&gt;788&lt;/rec-number&gt;&lt;foreign-keys&gt;&lt;key app="EN" db-id="2wfxd5pdzwrxt2e2d9pvz2dzsezt5tdptwsz"&gt;788&lt;/key&gt;&lt;/foreign-keys&gt;&lt;ref-type name="Journal Article"&gt;17&lt;/ref-type&gt;&lt;contributors&gt;&lt;authors&gt;&lt;author&gt;Zhou, Yajun&lt;/author&gt;&lt;author&gt;Shimizu, Ichiro&lt;/author&gt;&lt;author&gt;Lu, Guangming&lt;/author&gt;&lt;author&gt;Itonaga, Mina&lt;/author&gt;&lt;author&gt;Okamura, Yoshihito&lt;/author&gt;&lt;author&gt;Shono, Masayuki&lt;/author&gt;&lt;author&gt;Honda, Hirohito&lt;/author&gt;&lt;author&gt;Inoue, Satoshi&lt;/author&gt;&lt;author&gt;Muramatsu, Masami&lt;/author&gt;&lt;author&gt;Ito, Susumu&lt;/author&gt;&lt;/authors&gt;&lt;/contributors&gt;&lt;titles&gt;&lt;title&gt;Hepatic Stellate Cells Contain the Functional Estrogen Receptor β but Not the Estrogen Receptor α in Male and Female Rats&lt;/title&gt;&lt;secondary-title&gt;Biochemical and Biophysical Research Communications&lt;/secondary-title&gt;&lt;/titles&gt;&lt;periodical&gt;&lt;full-title&gt;Biochem Biophys Res Commun&lt;/full-title&gt;&lt;abbr-1&gt;Biochemical and biophysical research communications&lt;/abbr-1&gt;&lt;/periodical&gt;&lt;pages&gt;1059-1065&lt;/pages&gt;&lt;volume&gt;286&lt;/volume&gt;&lt;number&gt;5&lt;/number&gt;&lt;dates&gt;&lt;year&gt;2001&lt;/year&gt;&lt;/dates&gt;&lt;isbn&gt;0006291X&lt;/isbn&gt;&lt;urls&gt;&lt;/urls&gt;&lt;electronic-resource-num&gt;10.1006/bbrc.2001.5479&lt;/electronic-resource-num&gt;&lt;/record&gt;&lt;/Cite&gt;&lt;/EndNote&gt;</w:instrText>
      </w:r>
      <w:r w:rsidR="00BC429B" w:rsidRPr="003B60CE">
        <w:rPr>
          <w:rFonts w:ascii="Book Antiqua" w:eastAsia="SimSun" w:hAnsi="Book Antiqua" w:cs="Times New Roman"/>
          <w:kern w:val="0"/>
          <w:sz w:val="24"/>
          <w:szCs w:val="24"/>
        </w:rPr>
        <w:fldChar w:fldCharType="separate"/>
      </w:r>
      <w:r w:rsidR="001D3B6A" w:rsidRPr="003B60CE">
        <w:rPr>
          <w:rFonts w:ascii="Book Antiqua" w:eastAsia="SimSun" w:hAnsi="Book Antiqua" w:cs="Times New Roman"/>
          <w:noProof/>
          <w:kern w:val="0"/>
          <w:sz w:val="24"/>
          <w:szCs w:val="24"/>
          <w:vertAlign w:val="superscript"/>
        </w:rPr>
        <w:t>[</w:t>
      </w:r>
      <w:hyperlink w:anchor="_ENREF_30" w:tooltip="Zhou, 2001 #788" w:history="1">
        <w:r w:rsidR="00E3602B" w:rsidRPr="003B60CE">
          <w:rPr>
            <w:rFonts w:ascii="Book Antiqua" w:eastAsia="SimSun" w:hAnsi="Book Antiqua" w:cs="Times New Roman" w:hint="eastAsia"/>
            <w:noProof/>
            <w:kern w:val="0"/>
            <w:sz w:val="24"/>
            <w:szCs w:val="24"/>
            <w:vertAlign w:val="superscript"/>
          </w:rPr>
          <w:t>20</w:t>
        </w:r>
      </w:hyperlink>
      <w:r w:rsidR="001D3B6A" w:rsidRPr="003B60CE">
        <w:rPr>
          <w:rFonts w:ascii="Book Antiqua" w:eastAsia="SimSun" w:hAnsi="Book Antiqua" w:cs="Times New Roman"/>
          <w:noProof/>
          <w:kern w:val="0"/>
          <w:sz w:val="24"/>
          <w:szCs w:val="24"/>
          <w:vertAlign w:val="superscript"/>
        </w:rPr>
        <w:t>]</w:t>
      </w:r>
      <w:r w:rsidR="00BC429B" w:rsidRPr="003B60CE">
        <w:rPr>
          <w:rFonts w:ascii="Book Antiqua" w:eastAsia="SimSun" w:hAnsi="Book Antiqua" w:cs="Times New Roman"/>
          <w:kern w:val="0"/>
          <w:sz w:val="24"/>
          <w:szCs w:val="24"/>
        </w:rPr>
        <w:fldChar w:fldCharType="end"/>
      </w:r>
      <w:r w:rsidR="00102BA4" w:rsidRPr="003B60CE">
        <w:rPr>
          <w:rFonts w:ascii="Book Antiqua" w:eastAsia="SimSun" w:hAnsi="Book Antiqua" w:cs="Times New Roman"/>
          <w:kern w:val="0"/>
          <w:sz w:val="24"/>
          <w:szCs w:val="24"/>
        </w:rPr>
        <w:t xml:space="preserve">, </w:t>
      </w:r>
      <w:r w:rsidR="00525121" w:rsidRPr="003B60CE">
        <w:rPr>
          <w:rFonts w:ascii="Book Antiqua" w:eastAsia="SimSun" w:hAnsi="Book Antiqua" w:cs="Times New Roman"/>
          <w:kern w:val="0"/>
          <w:sz w:val="24"/>
          <w:szCs w:val="24"/>
        </w:rPr>
        <w:t>and</w:t>
      </w:r>
      <w:r w:rsidR="00102BA4" w:rsidRPr="003B60CE">
        <w:rPr>
          <w:rFonts w:ascii="Book Antiqua" w:eastAsia="SimSun" w:hAnsi="Book Antiqua" w:cs="Times New Roman"/>
          <w:kern w:val="0"/>
          <w:sz w:val="24"/>
          <w:szCs w:val="24"/>
        </w:rPr>
        <w:t xml:space="preserve"> is the basis of DPN </w:t>
      </w:r>
      <w:r w:rsidR="00A31609" w:rsidRPr="003B60CE">
        <w:rPr>
          <w:rFonts w:ascii="Book Antiqua" w:eastAsia="SimSun" w:hAnsi="Book Antiqua" w:cs="Times New Roman"/>
          <w:kern w:val="0"/>
          <w:sz w:val="24"/>
          <w:szCs w:val="24"/>
        </w:rPr>
        <w:t xml:space="preserve">having an </w:t>
      </w:r>
      <w:r w:rsidR="00525121" w:rsidRPr="003B60CE">
        <w:rPr>
          <w:rFonts w:ascii="Book Antiqua" w:eastAsia="SimSun" w:hAnsi="Book Antiqua" w:cs="Times New Roman"/>
          <w:kern w:val="0"/>
          <w:sz w:val="24"/>
          <w:szCs w:val="24"/>
        </w:rPr>
        <w:t>effective</w:t>
      </w:r>
      <w:r w:rsidR="00102BA4" w:rsidRPr="003B60CE">
        <w:rPr>
          <w:rFonts w:ascii="Book Antiqua" w:eastAsia="SimSun" w:hAnsi="Book Antiqua" w:cs="Times New Roman"/>
          <w:kern w:val="0"/>
          <w:sz w:val="24"/>
          <w:szCs w:val="24"/>
        </w:rPr>
        <w:t xml:space="preserve"> role in </w:t>
      </w:r>
      <w:r w:rsidR="00525121" w:rsidRPr="003B60CE">
        <w:rPr>
          <w:rFonts w:ascii="Book Antiqua" w:eastAsia="SimSun" w:hAnsi="Book Antiqua" w:cs="Times New Roman"/>
          <w:kern w:val="0"/>
          <w:sz w:val="24"/>
          <w:szCs w:val="24"/>
        </w:rPr>
        <w:t xml:space="preserve">the </w:t>
      </w:r>
      <w:r w:rsidR="00102BA4" w:rsidRPr="003B60CE">
        <w:rPr>
          <w:rFonts w:ascii="Book Antiqua" w:eastAsia="SimSun" w:hAnsi="Book Antiqua" w:cs="Times New Roman"/>
          <w:kern w:val="0"/>
          <w:sz w:val="24"/>
          <w:szCs w:val="24"/>
        </w:rPr>
        <w:t>liver (</w:t>
      </w:r>
      <w:r w:rsidR="00525121" w:rsidRPr="003B60CE">
        <w:rPr>
          <w:rFonts w:ascii="Book Antiqua" w:eastAsia="SimSun" w:hAnsi="Book Antiqua" w:cs="Times New Roman"/>
          <w:kern w:val="0"/>
          <w:sz w:val="24"/>
          <w:szCs w:val="24"/>
        </w:rPr>
        <w:t>Figure</w:t>
      </w:r>
      <w:r w:rsidR="00102BA4" w:rsidRPr="003B60CE">
        <w:rPr>
          <w:rFonts w:ascii="Book Antiqua" w:eastAsia="SimSun" w:hAnsi="Book Antiqua" w:cs="Times New Roman"/>
          <w:kern w:val="0"/>
          <w:sz w:val="24"/>
          <w:szCs w:val="24"/>
        </w:rPr>
        <w:t xml:space="preserve"> 3). </w:t>
      </w:r>
    </w:p>
    <w:p w:rsidR="00AD6F23" w:rsidRPr="003B60CE" w:rsidRDefault="00102BA4" w:rsidP="00556E96">
      <w:pPr>
        <w:autoSpaceDE w:val="0"/>
        <w:autoSpaceDN w:val="0"/>
        <w:adjustRightInd w:val="0"/>
        <w:snapToGrid w:val="0"/>
        <w:spacing w:after="0" w:line="360" w:lineRule="auto"/>
        <w:ind w:firstLineChars="100" w:firstLine="240"/>
        <w:rPr>
          <w:rFonts w:ascii="Book Antiqua" w:eastAsia="SimSun" w:hAnsi="Book Antiqua" w:cs="Times New Roman"/>
          <w:sz w:val="24"/>
          <w:szCs w:val="24"/>
        </w:rPr>
      </w:pPr>
      <w:r w:rsidRPr="003B60CE">
        <w:rPr>
          <w:rFonts w:ascii="Book Antiqua" w:eastAsia="SimSun" w:hAnsi="Book Antiqua" w:cs="Times New Roman"/>
          <w:kern w:val="0"/>
          <w:sz w:val="24"/>
          <w:szCs w:val="24"/>
        </w:rPr>
        <w:t xml:space="preserve">More and more </w:t>
      </w:r>
      <w:r w:rsidRPr="003B60CE">
        <w:rPr>
          <w:rFonts w:ascii="Book Antiqua" w:eastAsia="SimSun" w:hAnsi="Book Antiqua" w:cs="Times New Roman"/>
          <w:sz w:val="24"/>
          <w:szCs w:val="24"/>
        </w:rPr>
        <w:t>evidence indicate</w:t>
      </w:r>
      <w:r w:rsidR="00226FE7"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 that the high </w:t>
      </w:r>
      <w:r w:rsidR="00EE5279" w:rsidRPr="003B60CE">
        <w:rPr>
          <w:rFonts w:ascii="Book Antiqua" w:eastAsia="SimSun" w:hAnsi="Book Antiqua" w:cs="Times New Roman"/>
          <w:sz w:val="24"/>
          <w:szCs w:val="24"/>
        </w:rPr>
        <w:t xml:space="preserve">responsiveness </w:t>
      </w:r>
      <w:r w:rsidRPr="003B60CE">
        <w:rPr>
          <w:rFonts w:ascii="Book Antiqua" w:eastAsia="SimSun" w:hAnsi="Book Antiqua" w:cs="Times New Roman"/>
          <w:sz w:val="24"/>
          <w:szCs w:val="24"/>
        </w:rPr>
        <w:t>of</w:t>
      </w:r>
      <w:r w:rsidR="00EE5279" w:rsidRPr="003B60CE">
        <w:rPr>
          <w:rFonts w:ascii="Book Antiqua" w:eastAsia="SimSun" w:hAnsi="Book Antiqua" w:cs="Times New Roman"/>
          <w:sz w:val="24"/>
          <w:szCs w:val="24"/>
        </w:rPr>
        <w:t xml:space="preserve"> the</w:t>
      </w:r>
      <w:r w:rsidRPr="003B60CE">
        <w:rPr>
          <w:rFonts w:ascii="Book Antiqua" w:eastAsia="SimSun" w:hAnsi="Book Antiqua" w:cs="Times New Roman"/>
          <w:sz w:val="24"/>
          <w:szCs w:val="24"/>
        </w:rPr>
        <w:t xml:space="preserve"> intrahepatic vascular bed is closely related to increased expression and activation of </w:t>
      </w:r>
      <w:r w:rsidR="00525121" w:rsidRPr="003B60CE">
        <w:rPr>
          <w:rFonts w:ascii="Book Antiqua" w:eastAsia="SimSun" w:hAnsi="Book Antiqua" w:cs="Times New Roman"/>
          <w:sz w:val="24"/>
          <w:szCs w:val="24"/>
        </w:rPr>
        <w:t>ROCK</w:t>
      </w:r>
      <w:r w:rsidRPr="003B60CE">
        <w:rPr>
          <w:rFonts w:ascii="Book Antiqua" w:eastAsia="SimSun" w:hAnsi="Book Antiqua" w:cs="Times New Roman"/>
          <w:sz w:val="24"/>
          <w:szCs w:val="24"/>
        </w:rPr>
        <w:t xml:space="preserve"> in cirrho</w:t>
      </w:r>
      <w:r w:rsidR="00226FE7" w:rsidRPr="003B60CE">
        <w:rPr>
          <w:rFonts w:ascii="Book Antiqua" w:eastAsia="SimSun" w:hAnsi="Book Antiqua" w:cs="Times New Roman"/>
          <w:sz w:val="24"/>
          <w:szCs w:val="24"/>
        </w:rPr>
        <w:t>tic</w:t>
      </w:r>
      <w:r w:rsidRPr="003B60CE">
        <w:rPr>
          <w:rFonts w:ascii="Book Antiqua" w:eastAsia="SimSun" w:hAnsi="Book Antiqua" w:cs="Times New Roman"/>
          <w:sz w:val="24"/>
          <w:szCs w:val="24"/>
        </w:rPr>
        <w:t xml:space="preserve"> liver</w:t>
      </w:r>
      <w:r w:rsidR="00226FE7"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 </w:t>
      </w:r>
      <w:r w:rsidR="00226FE7" w:rsidRPr="003B60CE">
        <w:rPr>
          <w:rFonts w:ascii="Book Antiqua" w:eastAsia="SimSun" w:hAnsi="Book Antiqua" w:cs="Times New Roman"/>
          <w:sz w:val="24"/>
          <w:szCs w:val="24"/>
        </w:rPr>
        <w:t>which</w:t>
      </w:r>
      <w:r w:rsidRPr="003B60CE">
        <w:rPr>
          <w:rFonts w:ascii="Book Antiqua" w:eastAsia="SimSun" w:hAnsi="Book Antiqua" w:cs="Times New Roman"/>
          <w:sz w:val="24"/>
          <w:szCs w:val="24"/>
        </w:rPr>
        <w:t xml:space="preserve"> lead</w:t>
      </w:r>
      <w:r w:rsidR="00226FE7"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 to </w:t>
      </w:r>
      <w:r w:rsidR="00226FE7" w:rsidRPr="003B60CE">
        <w:rPr>
          <w:rFonts w:ascii="Book Antiqua" w:eastAsia="SimSun" w:hAnsi="Book Antiqua" w:cs="Times New Roman"/>
          <w:sz w:val="24"/>
          <w:szCs w:val="24"/>
        </w:rPr>
        <w:t>increased</w:t>
      </w:r>
      <w:r w:rsidR="00556E96" w:rsidRPr="003B60CE">
        <w:rPr>
          <w:rFonts w:ascii="Book Antiqua" w:eastAsia="SimSun" w:hAnsi="Book Antiqua" w:cs="Times New Roman"/>
          <w:sz w:val="24"/>
          <w:szCs w:val="24"/>
        </w:rPr>
        <w:t xml:space="preserve"> IHVR</w:t>
      </w:r>
      <w:r w:rsidR="00BC429B" w:rsidRPr="003B60CE">
        <w:rPr>
          <w:rFonts w:ascii="Book Antiqua" w:eastAsia="SimSun" w:hAnsi="Book Antiqua" w:cs="Times New Roman"/>
          <w:sz w:val="24"/>
          <w:szCs w:val="24"/>
        </w:rPr>
        <w:fldChar w:fldCharType="begin">
          <w:fldData xml:space="preserve">PEVuZE5vdGU+PENpdGU+PEF1dGhvcj5aaG91PC9BdXRob3I+PFllYXI+MjAwNjwvWWVhcj48UmVj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PEVuZE5vdGU+PENpdGU+PEF1dGhvcj5aaG91PC9BdXRob3I+PFllYXI+MjAwNjwvWWVhcj48UmVj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7" w:tooltip="Zhou, 2006 #837" w:history="1">
        <w:r w:rsidR="00A058E2" w:rsidRPr="003B60CE">
          <w:rPr>
            <w:rFonts w:ascii="Book Antiqua" w:eastAsia="SimSun" w:hAnsi="Book Antiqua" w:cs="Times New Roman"/>
            <w:noProof/>
            <w:sz w:val="24"/>
            <w:szCs w:val="24"/>
            <w:vertAlign w:val="superscript"/>
          </w:rPr>
          <w:t>7</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Furthermore, ROCK antagonist</w:t>
      </w:r>
      <w:r w:rsidR="00226FE7"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 such as Y-27632, fasudil and so on, </w:t>
      </w:r>
      <w:r w:rsidR="00556E96" w:rsidRPr="003B60CE">
        <w:rPr>
          <w:rFonts w:ascii="Book Antiqua" w:eastAsia="SimSun" w:hAnsi="Book Antiqua" w:cs="Times New Roman"/>
          <w:sz w:val="24"/>
          <w:szCs w:val="24"/>
        </w:rPr>
        <w:t>significantly decrease the IHVR</w:t>
      </w:r>
      <w:r w:rsidR="00BC429B" w:rsidRPr="003B60CE">
        <w:rPr>
          <w:rFonts w:ascii="Book Antiqua" w:eastAsia="SimSun" w:hAnsi="Book Antiqua" w:cs="Times New Roman"/>
          <w:sz w:val="24"/>
          <w:szCs w:val="24"/>
        </w:rPr>
        <w:fldChar w:fldCharType="begin">
          <w:fldData xml:space="preserve">PEVuZE5vdGU+PENpdGU+PEF1dGhvcj5GdWt1ZGE8L0F1dGhvcj48WWVhcj4yMDE0PC9ZZWFyPjxS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cGF0b2xvZ3k8L2FiYnItMT48L2FsdC1wZXJpb2RpY2FsPjxwYWdlcz4zMjUtOTwvcGFnZXM+PHZv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PEVuZE5vdGU+PENpdGU+PEF1dGhvcj5GdWt1ZGE8L0F1dGhvcj48WWVhcj4yMDE0PC9ZZWFyPjxS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cGF0b2xvZ3k8L2FiYnItMT48L2FsdC1wZXJpb2RpY2FsPjxwYWdlcz4zMjUtOTwvcGFnZXM+PHZv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29" w:tooltip="Fukuda, 2014 #3" w:history="1">
        <w:r w:rsidR="00A058E2" w:rsidRPr="003B60CE">
          <w:rPr>
            <w:rFonts w:ascii="Book Antiqua" w:eastAsia="SimSun" w:hAnsi="Book Antiqua" w:cs="Times New Roman"/>
            <w:noProof/>
            <w:sz w:val="24"/>
            <w:szCs w:val="24"/>
            <w:vertAlign w:val="superscript"/>
          </w:rPr>
          <w:t>2</w:t>
        </w:r>
        <w:r w:rsidR="00E3602B" w:rsidRPr="003B60CE">
          <w:rPr>
            <w:rFonts w:ascii="Book Antiqua" w:eastAsia="SimSun" w:hAnsi="Book Antiqua" w:cs="Times New Roman" w:hint="eastAsia"/>
            <w:noProof/>
            <w:sz w:val="24"/>
            <w:szCs w:val="24"/>
            <w:vertAlign w:val="superscript"/>
          </w:rPr>
          <w:t>8</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A</w:t>
      </w:r>
      <w:bookmarkStart w:id="652" w:name="_ENREF_71"/>
      <w:r w:rsidR="00556E96" w:rsidRPr="003B60CE">
        <w:rPr>
          <w:rFonts w:ascii="Book Antiqua" w:eastAsia="SimSun" w:hAnsi="Book Antiqua" w:cs="Times New Roman"/>
          <w:sz w:val="24"/>
          <w:szCs w:val="24"/>
        </w:rPr>
        <w:t>s described in previous studies</w:t>
      </w:r>
      <w:r w:rsidR="00BC429B" w:rsidRPr="003B60CE">
        <w:rPr>
          <w:rFonts w:ascii="Book Antiqua" w:eastAsia="SimSun" w:hAnsi="Book Antiqua" w:cs="Times New Roman"/>
          <w:sz w:val="24"/>
          <w:szCs w:val="24"/>
        </w:rPr>
        <w:fldChar w:fldCharType="begin">
          <w:fldData xml:space="preserve">PEVuZE5vdGU+PENpdGU+PEF1dGhvcj5DaHJpc3NvYm9saXM8L0F1dGhvcj48WWVhcj4yMDA0PC9Z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PEVuZE5vdGU+PENpdGU+PEF1dGhvcj5DaHJpc3NvYm9saXM8L0F1dGhvcj48WWVhcj4yMDA0PC9Z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31" w:tooltip="Chrissobolis, 2004 #7" w:history="1">
        <w:r w:rsidR="00E3602B" w:rsidRPr="003B60CE">
          <w:rPr>
            <w:rFonts w:ascii="Book Antiqua" w:eastAsia="SimSun" w:hAnsi="Book Antiqua" w:cs="Times New Roman" w:hint="eastAsia"/>
            <w:noProof/>
            <w:sz w:val="24"/>
            <w:szCs w:val="24"/>
            <w:vertAlign w:val="superscript"/>
          </w:rPr>
          <w:t>29</w:t>
        </w:r>
        <w:r w:rsidR="00A058E2" w:rsidRPr="003B60CE">
          <w:rPr>
            <w:rFonts w:ascii="Book Antiqua" w:eastAsia="SimSun" w:hAnsi="Book Antiqua" w:cs="Times New Roman"/>
            <w:noProof/>
            <w:sz w:val="24"/>
            <w:szCs w:val="24"/>
            <w:vertAlign w:val="superscript"/>
          </w:rPr>
          <w:t>-3</w:t>
        </w:r>
        <w:r w:rsidR="00E3602B" w:rsidRPr="003B60CE">
          <w:rPr>
            <w:rFonts w:ascii="Book Antiqua" w:eastAsia="SimSun" w:hAnsi="Book Antiqua" w:cs="Times New Roman" w:hint="eastAsia"/>
            <w:noProof/>
            <w:sz w:val="24"/>
            <w:szCs w:val="24"/>
            <w:vertAlign w:val="superscript"/>
          </w:rPr>
          <w:t>1</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bookmarkEnd w:id="652"/>
      <w:r w:rsidRPr="003B60CE">
        <w:rPr>
          <w:rFonts w:ascii="Book Antiqua" w:eastAsia="SimSun" w:hAnsi="Book Antiqua" w:cs="Times New Roman"/>
          <w:sz w:val="24"/>
          <w:szCs w:val="24"/>
        </w:rPr>
        <w:t>, estrogen could attenuate vascular contraction through inhibition of</w:t>
      </w:r>
      <w:r w:rsidR="00EE5279" w:rsidRPr="003B60CE">
        <w:rPr>
          <w:rFonts w:ascii="Book Antiqua" w:eastAsia="SimSun" w:hAnsi="Book Antiqua" w:cs="Times New Roman"/>
          <w:sz w:val="24"/>
          <w:szCs w:val="24"/>
        </w:rPr>
        <w:t xml:space="preserve"> the</w:t>
      </w:r>
      <w:r w:rsidRPr="003B60CE">
        <w:rPr>
          <w:rFonts w:ascii="Book Antiqua" w:eastAsia="SimSun" w:hAnsi="Book Antiqua" w:cs="Times New Roman"/>
          <w:sz w:val="24"/>
          <w:szCs w:val="24"/>
        </w:rPr>
        <w:t xml:space="preserve"> RhoA/</w:t>
      </w:r>
      <w:r w:rsidR="00226FE7" w:rsidRPr="003B60CE">
        <w:rPr>
          <w:rFonts w:ascii="Book Antiqua" w:eastAsia="SimSun" w:hAnsi="Book Antiqua" w:cs="Times New Roman"/>
          <w:sz w:val="24"/>
          <w:szCs w:val="24"/>
        </w:rPr>
        <w:t>ROCK</w:t>
      </w:r>
      <w:r w:rsidRPr="003B60CE">
        <w:rPr>
          <w:rFonts w:ascii="Book Antiqua" w:eastAsia="SimSun" w:hAnsi="Book Antiqua" w:cs="Times New Roman"/>
          <w:sz w:val="24"/>
          <w:szCs w:val="24"/>
        </w:rPr>
        <w:t xml:space="preserve"> pathway. Thus</w:t>
      </w:r>
      <w:r w:rsidR="00EE5279" w:rsidRPr="003B60CE">
        <w:rPr>
          <w:rFonts w:ascii="Book Antiqua" w:eastAsia="SimSun" w:hAnsi="Book Antiqua" w:cs="Times New Roman"/>
          <w:sz w:val="24"/>
          <w:szCs w:val="24"/>
        </w:rPr>
        <w:t>,</w:t>
      </w:r>
      <w:r w:rsidRPr="003B60CE">
        <w:rPr>
          <w:rFonts w:ascii="Book Antiqua" w:eastAsia="SimSun" w:hAnsi="Book Antiqua" w:cs="Times New Roman"/>
          <w:sz w:val="24"/>
          <w:szCs w:val="24"/>
        </w:rPr>
        <w:t xml:space="preserve"> we further investigated the role of DPN on </w:t>
      </w:r>
      <w:r w:rsidR="00226FE7" w:rsidRPr="003B60CE">
        <w:rPr>
          <w:rFonts w:ascii="Book Antiqua" w:eastAsia="SimSun" w:hAnsi="Book Antiqua" w:cs="Times New Roman"/>
          <w:sz w:val="24"/>
          <w:szCs w:val="24"/>
        </w:rPr>
        <w:t xml:space="preserve">the </w:t>
      </w:r>
      <w:r w:rsidRPr="003B60CE">
        <w:rPr>
          <w:rFonts w:ascii="Book Antiqua" w:eastAsia="SimSun" w:hAnsi="Book Antiqua" w:cs="Times New Roman"/>
          <w:sz w:val="24"/>
          <w:szCs w:val="24"/>
        </w:rPr>
        <w:t xml:space="preserve">RhoA/ROCK pathway in the </w:t>
      </w:r>
      <w:r w:rsidR="00226FE7" w:rsidRPr="003B60CE">
        <w:rPr>
          <w:rFonts w:ascii="Book Antiqua" w:eastAsia="SimSun" w:hAnsi="Book Antiqua" w:cs="Times New Roman"/>
          <w:sz w:val="24"/>
          <w:szCs w:val="24"/>
        </w:rPr>
        <w:t>CCl</w:t>
      </w:r>
      <w:r w:rsidR="00F914E3" w:rsidRPr="003B60CE">
        <w:rPr>
          <w:rFonts w:ascii="Book Antiqua" w:eastAsia="SimSun" w:hAnsi="Book Antiqua" w:cs="Times New Roman"/>
          <w:sz w:val="24"/>
          <w:szCs w:val="24"/>
          <w:vertAlign w:val="subscript"/>
        </w:rPr>
        <w:t>4</w:t>
      </w:r>
      <w:r w:rsidR="00226FE7" w:rsidRPr="003B60CE">
        <w:rPr>
          <w:rFonts w:ascii="Book Antiqua" w:eastAsia="SimSun" w:hAnsi="Book Antiqua" w:cs="Times New Roman"/>
          <w:sz w:val="24"/>
          <w:szCs w:val="24"/>
        </w:rPr>
        <w:t xml:space="preserve">-induced cirrhotic </w:t>
      </w:r>
      <w:r w:rsidRPr="003B60CE">
        <w:rPr>
          <w:rFonts w:ascii="Book Antiqua" w:eastAsia="SimSun" w:hAnsi="Book Antiqua" w:cs="Times New Roman"/>
          <w:sz w:val="24"/>
          <w:szCs w:val="24"/>
        </w:rPr>
        <w:t>livers of</w:t>
      </w:r>
      <w:r w:rsidR="00226FE7" w:rsidRPr="003B60CE">
        <w:rPr>
          <w:rFonts w:ascii="Book Antiqua" w:eastAsia="SimSun" w:hAnsi="Book Antiqua" w:cs="Times New Roman"/>
          <w:sz w:val="24"/>
          <w:szCs w:val="24"/>
        </w:rPr>
        <w:t xml:space="preserve"> rats</w:t>
      </w:r>
      <w:r w:rsidRPr="003B60CE">
        <w:rPr>
          <w:rFonts w:ascii="Book Antiqua" w:eastAsia="SimSun" w:hAnsi="Book Antiqua" w:cs="Times New Roman"/>
          <w:sz w:val="24"/>
          <w:szCs w:val="24"/>
        </w:rPr>
        <w:t xml:space="preserve">. </w:t>
      </w:r>
      <w:r w:rsidR="00226FE7" w:rsidRPr="003B60CE">
        <w:rPr>
          <w:rFonts w:ascii="Book Antiqua" w:eastAsia="SimSun" w:hAnsi="Book Antiqua" w:cs="Times New Roman"/>
          <w:sz w:val="24"/>
          <w:szCs w:val="24"/>
        </w:rPr>
        <w:t>O</w:t>
      </w:r>
      <w:r w:rsidRPr="003B60CE">
        <w:rPr>
          <w:rFonts w:ascii="Book Antiqua" w:eastAsia="SimSun" w:hAnsi="Book Antiqua" w:cs="Times New Roman"/>
          <w:sz w:val="24"/>
          <w:szCs w:val="24"/>
        </w:rPr>
        <w:t xml:space="preserve">ur data indicate that treatment with DPN </w:t>
      </w:r>
      <w:r w:rsidR="00226FE7" w:rsidRPr="003B60CE">
        <w:rPr>
          <w:rFonts w:ascii="Book Antiqua" w:eastAsia="SimSun" w:hAnsi="Book Antiqua" w:cs="Times New Roman"/>
          <w:sz w:val="24"/>
          <w:szCs w:val="24"/>
        </w:rPr>
        <w:t>greatly</w:t>
      </w:r>
      <w:r w:rsidRPr="003B60CE">
        <w:rPr>
          <w:rFonts w:ascii="Book Antiqua" w:eastAsia="SimSun" w:hAnsi="Book Antiqua" w:cs="Times New Roman"/>
          <w:sz w:val="24"/>
          <w:szCs w:val="24"/>
        </w:rPr>
        <w:t xml:space="preserve"> reduced the</w:t>
      </w:r>
      <w:r w:rsidR="00EE5279" w:rsidRPr="003B60CE">
        <w:rPr>
          <w:rFonts w:ascii="Book Antiqua" w:eastAsia="SimSun" w:hAnsi="Book Antiqua" w:cs="Times New Roman"/>
          <w:sz w:val="24"/>
          <w:szCs w:val="24"/>
        </w:rPr>
        <w:t xml:space="preserve"> </w:t>
      </w:r>
      <w:r w:rsidR="008408D6" w:rsidRPr="003B60CE">
        <w:rPr>
          <w:rFonts w:ascii="Book Antiqua" w:eastAsia="SimSun" w:hAnsi="Book Antiqua" w:cs="Times New Roman"/>
          <w:sz w:val="24"/>
          <w:szCs w:val="24"/>
        </w:rPr>
        <w:t>mRNA and protein</w:t>
      </w:r>
      <w:r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lastRenderedPageBreak/>
        <w:t>expression</w:t>
      </w:r>
      <w:r w:rsidR="008408D6" w:rsidRPr="003B60CE">
        <w:rPr>
          <w:rFonts w:ascii="Book Antiqua" w:eastAsia="SimSun" w:hAnsi="Book Antiqua" w:cs="Times New Roman"/>
          <w:sz w:val="24"/>
          <w:szCs w:val="24"/>
        </w:rPr>
        <w:t xml:space="preserve"> levels</w:t>
      </w:r>
      <w:r w:rsidRPr="003B60CE">
        <w:rPr>
          <w:rFonts w:ascii="Book Antiqua" w:eastAsia="SimSun" w:hAnsi="Book Antiqua" w:cs="Times New Roman"/>
          <w:sz w:val="24"/>
          <w:szCs w:val="24"/>
        </w:rPr>
        <w:t xml:space="preserve"> of RhoA</w:t>
      </w:r>
      <w:r w:rsidR="002D66CF" w:rsidRPr="003B60CE">
        <w:rPr>
          <w:rFonts w:ascii="Book Antiqua" w:eastAsia="SimSun" w:hAnsi="Book Antiqua" w:cs="Times New Roman"/>
          <w:sz w:val="24"/>
          <w:szCs w:val="24"/>
        </w:rPr>
        <w:t xml:space="preserve"> and ROCKII</w:t>
      </w:r>
      <w:r w:rsidRPr="003B60CE">
        <w:rPr>
          <w:rFonts w:ascii="Book Antiqua" w:eastAsia="SimSun" w:hAnsi="Book Antiqua" w:cs="Times New Roman"/>
          <w:sz w:val="24"/>
          <w:szCs w:val="24"/>
        </w:rPr>
        <w:t xml:space="preserve"> (</w:t>
      </w:r>
      <w:r w:rsidR="004A064E" w:rsidRPr="003B60CE">
        <w:rPr>
          <w:rFonts w:ascii="Book Antiqua" w:eastAsia="SimSun" w:hAnsi="Book Antiqua" w:cs="Times New Roman"/>
          <w:sz w:val="24"/>
          <w:szCs w:val="24"/>
        </w:rPr>
        <w:t>Figure</w:t>
      </w:r>
      <w:r w:rsidR="00556E96" w:rsidRPr="003B60CE">
        <w:rPr>
          <w:rFonts w:ascii="Book Antiqua" w:eastAsia="SimSun" w:hAnsi="Book Antiqua" w:cs="Times New Roman"/>
          <w:sz w:val="24"/>
          <w:szCs w:val="24"/>
        </w:rPr>
        <w:t xml:space="preserve"> 4</w:t>
      </w:r>
      <w:r w:rsidRPr="003B60CE">
        <w:rPr>
          <w:rFonts w:ascii="Book Antiqua" w:eastAsia="SimSun" w:hAnsi="Book Antiqua" w:cs="Times New Roman"/>
          <w:sz w:val="24"/>
          <w:szCs w:val="24"/>
        </w:rPr>
        <w:t xml:space="preserve">A-C). Moreover, DPN </w:t>
      </w:r>
      <w:r w:rsidR="008408D6" w:rsidRPr="003B60CE">
        <w:rPr>
          <w:rFonts w:ascii="Book Antiqua" w:eastAsia="SimSun" w:hAnsi="Book Antiqua" w:cs="Times New Roman"/>
          <w:sz w:val="24"/>
          <w:szCs w:val="24"/>
        </w:rPr>
        <w:t>inhibited the</w:t>
      </w:r>
      <w:r w:rsidRPr="003B60CE">
        <w:rPr>
          <w:rFonts w:ascii="Book Antiqua" w:eastAsia="SimSun" w:hAnsi="Book Antiqua" w:cs="Times New Roman"/>
          <w:sz w:val="24"/>
          <w:szCs w:val="24"/>
        </w:rPr>
        <w:t xml:space="preserve"> increase</w:t>
      </w:r>
      <w:r w:rsidR="008408D6" w:rsidRPr="003B60CE">
        <w:rPr>
          <w:rFonts w:ascii="Book Antiqua" w:eastAsia="SimSun" w:hAnsi="Book Antiqua" w:cs="Times New Roman"/>
          <w:sz w:val="24"/>
          <w:szCs w:val="24"/>
        </w:rPr>
        <w:t xml:space="preserve"> in</w:t>
      </w:r>
      <w:r w:rsidRPr="003B60CE">
        <w:rPr>
          <w:rFonts w:ascii="Book Antiqua" w:eastAsia="SimSun" w:hAnsi="Book Antiqua" w:cs="Times New Roman"/>
          <w:sz w:val="24"/>
          <w:szCs w:val="24"/>
        </w:rPr>
        <w:t xml:space="preserve"> moesin phosphorylation </w:t>
      </w:r>
      <w:r w:rsidR="00EE5279" w:rsidRPr="003B60CE">
        <w:rPr>
          <w:rFonts w:ascii="Book Antiqua" w:eastAsia="SimSun" w:hAnsi="Book Antiqua" w:cs="Times New Roman"/>
          <w:sz w:val="24"/>
          <w:szCs w:val="24"/>
        </w:rPr>
        <w:t>typically seen in the cirrhotic livers</w:t>
      </w:r>
      <w:r w:rsidR="008408D6"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 xml:space="preserve">without altering </w:t>
      </w:r>
      <w:r w:rsidR="008408D6" w:rsidRPr="003B60CE">
        <w:rPr>
          <w:rFonts w:ascii="Book Antiqua" w:eastAsia="SimSun" w:hAnsi="Book Antiqua" w:cs="Times New Roman"/>
          <w:sz w:val="24"/>
          <w:szCs w:val="24"/>
        </w:rPr>
        <w:t xml:space="preserve">the levels </w:t>
      </w:r>
      <w:r w:rsidRPr="003B60CE">
        <w:rPr>
          <w:rFonts w:ascii="Book Antiqua" w:eastAsia="SimSun" w:hAnsi="Book Antiqua" w:cs="Times New Roman"/>
          <w:sz w:val="24"/>
          <w:szCs w:val="24"/>
        </w:rPr>
        <w:t>of total moesin (</w:t>
      </w:r>
      <w:r w:rsidR="00EE5279" w:rsidRPr="003B60CE">
        <w:rPr>
          <w:rFonts w:ascii="Book Antiqua" w:eastAsia="SimSun" w:hAnsi="Book Antiqua" w:cs="Times New Roman"/>
          <w:sz w:val="24"/>
          <w:szCs w:val="24"/>
        </w:rPr>
        <w:t>Figure</w:t>
      </w:r>
      <w:r w:rsidR="00556E96" w:rsidRPr="003B60CE">
        <w:rPr>
          <w:rFonts w:ascii="Book Antiqua" w:eastAsia="SimSun" w:hAnsi="Book Antiqua" w:cs="Times New Roman"/>
          <w:sz w:val="24"/>
          <w:szCs w:val="24"/>
        </w:rPr>
        <w:t xml:space="preserve"> 4</w:t>
      </w:r>
      <w:r w:rsidRPr="003B60CE">
        <w:rPr>
          <w:rFonts w:ascii="Book Antiqua" w:eastAsia="SimSun" w:hAnsi="Book Antiqua" w:cs="Times New Roman"/>
          <w:sz w:val="24"/>
          <w:szCs w:val="24"/>
        </w:rPr>
        <w:t>D</w:t>
      </w:r>
      <w:r w:rsidR="00556E96" w:rsidRPr="003B60CE">
        <w:rPr>
          <w:rFonts w:ascii="Book Antiqua" w:eastAsia="SimSun" w:hAnsi="Book Antiqua" w:cs="Times New Roman" w:hint="eastAsia"/>
          <w:sz w:val="24"/>
          <w:szCs w:val="24"/>
        </w:rPr>
        <w:t>,</w:t>
      </w:r>
      <w:r w:rsidRPr="003B60CE">
        <w:rPr>
          <w:rFonts w:ascii="Book Antiqua" w:eastAsia="SimSun" w:hAnsi="Book Antiqua" w:cs="Times New Roman"/>
          <w:sz w:val="24"/>
          <w:szCs w:val="24"/>
        </w:rPr>
        <w:t xml:space="preserve"> </w:t>
      </w:r>
      <w:r w:rsidR="00556E96" w:rsidRPr="003B60CE">
        <w:rPr>
          <w:rFonts w:ascii="Book Antiqua" w:eastAsia="SimSun" w:hAnsi="Book Antiqua" w:cs="Times New Roman" w:hint="eastAsia"/>
          <w:sz w:val="24"/>
          <w:szCs w:val="24"/>
        </w:rPr>
        <w:t>4</w:t>
      </w:r>
      <w:r w:rsidRPr="003B60CE">
        <w:rPr>
          <w:rFonts w:ascii="Book Antiqua" w:eastAsia="SimSun" w:hAnsi="Book Antiqua" w:cs="Times New Roman"/>
          <w:sz w:val="24"/>
          <w:szCs w:val="24"/>
        </w:rPr>
        <w:t xml:space="preserve">E). This means that DPN not only inhibited the expression of RhoA and ROCK, but also blocked hepatic ROCK activity </w:t>
      </w:r>
      <w:r w:rsidR="008408D6" w:rsidRPr="003B60CE">
        <w:rPr>
          <w:rFonts w:ascii="Book Antiqua" w:eastAsia="SimSun" w:hAnsi="Book Antiqua" w:cs="Times New Roman"/>
          <w:sz w:val="24"/>
          <w:szCs w:val="24"/>
        </w:rPr>
        <w:t>as seen by the suppression of</w:t>
      </w:r>
      <w:r w:rsidRPr="003B60CE">
        <w:rPr>
          <w:rFonts w:ascii="Book Antiqua" w:eastAsia="SimSun" w:hAnsi="Book Antiqua" w:cs="Times New Roman"/>
          <w:sz w:val="24"/>
          <w:szCs w:val="24"/>
        </w:rPr>
        <w:t xml:space="preserve"> moesin phosphorylation</w:t>
      </w:r>
      <w:r w:rsidR="008408D6" w:rsidRPr="003B60CE">
        <w:rPr>
          <w:rFonts w:ascii="Book Antiqua" w:eastAsia="SimSun" w:hAnsi="Book Antiqua" w:cs="Times New Roman"/>
          <w:sz w:val="24"/>
          <w:szCs w:val="24"/>
        </w:rPr>
        <w:t>,</w:t>
      </w:r>
      <w:r w:rsidRPr="003B60CE">
        <w:rPr>
          <w:rFonts w:ascii="Book Antiqua" w:eastAsia="SimSun" w:hAnsi="Book Antiqua" w:cs="Times New Roman"/>
          <w:sz w:val="24"/>
          <w:szCs w:val="24"/>
        </w:rPr>
        <w:t xml:space="preserve"> which is </w:t>
      </w:r>
      <w:r w:rsidR="008408D6" w:rsidRPr="003B60CE">
        <w:rPr>
          <w:rFonts w:ascii="Book Antiqua" w:eastAsia="SimSun" w:hAnsi="Book Antiqua" w:cs="Times New Roman"/>
          <w:sz w:val="24"/>
          <w:szCs w:val="24"/>
        </w:rPr>
        <w:t>a common</w:t>
      </w:r>
      <w:r w:rsidRPr="003B60CE">
        <w:rPr>
          <w:rFonts w:ascii="Book Antiqua" w:eastAsia="SimSun" w:hAnsi="Book Antiqua" w:cs="Times New Roman"/>
          <w:sz w:val="24"/>
          <w:szCs w:val="24"/>
        </w:rPr>
        <w:t xml:space="preserve"> measure of ROCK activity. Therefore</w:t>
      </w:r>
      <w:r w:rsidR="008408D6" w:rsidRPr="003B60CE">
        <w:rPr>
          <w:rFonts w:ascii="Book Antiqua" w:eastAsia="SimSun" w:hAnsi="Book Antiqua" w:cs="Times New Roman"/>
          <w:sz w:val="24"/>
          <w:szCs w:val="24"/>
        </w:rPr>
        <w:t>, it can be said</w:t>
      </w:r>
      <w:r w:rsidRPr="003B60CE">
        <w:rPr>
          <w:rFonts w:ascii="Book Antiqua" w:eastAsia="SimSun" w:hAnsi="Book Antiqua" w:cs="Times New Roman"/>
          <w:sz w:val="24"/>
          <w:szCs w:val="24"/>
        </w:rPr>
        <w:t xml:space="preserve"> that</w:t>
      </w:r>
      <w:r w:rsidR="008408D6" w:rsidRPr="003B60CE">
        <w:rPr>
          <w:rFonts w:ascii="Book Antiqua" w:eastAsia="SimSun" w:hAnsi="Book Antiqua" w:cs="Times New Roman"/>
          <w:sz w:val="24"/>
          <w:szCs w:val="24"/>
        </w:rPr>
        <w:t xml:space="preserve"> besides improving liver fibrosis,</w:t>
      </w:r>
      <w:r w:rsidRPr="003B60CE">
        <w:rPr>
          <w:rFonts w:ascii="Book Antiqua" w:eastAsia="SimSun" w:hAnsi="Book Antiqua" w:cs="Times New Roman"/>
          <w:sz w:val="24"/>
          <w:szCs w:val="24"/>
        </w:rPr>
        <w:t xml:space="preserve"> DPN </w:t>
      </w:r>
      <w:r w:rsidR="008408D6" w:rsidRPr="003B60CE">
        <w:rPr>
          <w:rFonts w:ascii="Book Antiqua" w:eastAsia="SimSun" w:hAnsi="Book Antiqua" w:cs="Times New Roman"/>
          <w:sz w:val="24"/>
          <w:szCs w:val="24"/>
        </w:rPr>
        <w:t>can</w:t>
      </w:r>
      <w:r w:rsidRPr="003B60CE">
        <w:rPr>
          <w:rFonts w:ascii="Book Antiqua" w:eastAsia="SimSun" w:hAnsi="Book Antiqua" w:cs="Times New Roman"/>
          <w:sz w:val="24"/>
          <w:szCs w:val="24"/>
        </w:rPr>
        <w:t xml:space="preserve"> decrease intrahepatic vasoconstrict</w:t>
      </w:r>
      <w:r w:rsidR="00EE5279" w:rsidRPr="003B60CE">
        <w:rPr>
          <w:rFonts w:ascii="Book Antiqua" w:eastAsia="SimSun" w:hAnsi="Book Antiqua" w:cs="Times New Roman"/>
          <w:sz w:val="24"/>
          <w:szCs w:val="24"/>
        </w:rPr>
        <w:t>ion</w:t>
      </w:r>
      <w:r w:rsidR="008408D6" w:rsidRPr="003B60CE">
        <w:rPr>
          <w:rFonts w:ascii="Book Antiqua" w:eastAsia="SimSun" w:hAnsi="Book Antiqua" w:cs="Times New Roman"/>
          <w:sz w:val="24"/>
          <w:szCs w:val="24"/>
        </w:rPr>
        <w:t>,</w:t>
      </w:r>
      <w:r w:rsidRPr="003B60CE">
        <w:rPr>
          <w:rFonts w:ascii="Book Antiqua" w:eastAsia="SimSun" w:hAnsi="Book Antiqua" w:cs="Times New Roman"/>
          <w:sz w:val="24"/>
          <w:szCs w:val="24"/>
        </w:rPr>
        <w:t xml:space="preserve"> decreas</w:t>
      </w:r>
      <w:r w:rsidR="008408D6" w:rsidRPr="003B60CE">
        <w:rPr>
          <w:rFonts w:ascii="Book Antiqua" w:eastAsia="SimSun" w:hAnsi="Book Antiqua" w:cs="Times New Roman"/>
          <w:sz w:val="24"/>
          <w:szCs w:val="24"/>
        </w:rPr>
        <w:t>ing</w:t>
      </w:r>
      <w:r w:rsidRPr="003B60CE">
        <w:rPr>
          <w:rFonts w:ascii="Book Antiqua" w:eastAsia="SimSun" w:hAnsi="Book Antiqua" w:cs="Times New Roman"/>
          <w:sz w:val="24"/>
          <w:szCs w:val="24"/>
        </w:rPr>
        <w:t xml:space="preserve"> intrahepatic vascular tone.</w:t>
      </w:r>
    </w:p>
    <w:p w:rsidR="00AD6F23" w:rsidRPr="003B60CE" w:rsidRDefault="00102BA4" w:rsidP="00556E96">
      <w:pPr>
        <w:widowControl/>
        <w:shd w:val="clear" w:color="auto" w:fill="F2F2F2"/>
        <w:adjustRightInd w:val="0"/>
        <w:snapToGrid w:val="0"/>
        <w:spacing w:after="0" w:line="360" w:lineRule="auto"/>
        <w:ind w:firstLineChars="100" w:firstLine="240"/>
        <w:rPr>
          <w:rFonts w:ascii="Book Antiqua" w:eastAsia="SimSun" w:hAnsi="Book Antiqua" w:cs="Times New Roman"/>
          <w:sz w:val="24"/>
          <w:szCs w:val="24"/>
        </w:rPr>
      </w:pPr>
      <w:r w:rsidRPr="003B60CE">
        <w:rPr>
          <w:rFonts w:ascii="Book Antiqua" w:eastAsia="SimSun" w:hAnsi="Book Antiqua" w:cs="Times New Roman"/>
          <w:sz w:val="24"/>
          <w:szCs w:val="24"/>
        </w:rPr>
        <w:t>RhoA/</w:t>
      </w:r>
      <w:r w:rsidR="00EA7FFC" w:rsidRPr="003B60CE">
        <w:rPr>
          <w:rFonts w:ascii="Book Antiqua" w:eastAsia="SimSun" w:hAnsi="Book Antiqua" w:cs="Times New Roman"/>
          <w:sz w:val="24"/>
          <w:szCs w:val="24"/>
        </w:rPr>
        <w:t>ROCK</w:t>
      </w:r>
      <w:r w:rsidRPr="003B60CE">
        <w:rPr>
          <w:rFonts w:ascii="Book Antiqua" w:eastAsia="SimSun" w:hAnsi="Book Antiqua" w:cs="Times New Roman"/>
          <w:sz w:val="24"/>
          <w:szCs w:val="24"/>
        </w:rPr>
        <w:t xml:space="preserve"> signaling and NO/PKG signaling regulated each other and maintain</w:t>
      </w:r>
      <w:r w:rsidR="00C65179" w:rsidRPr="003B60CE">
        <w:rPr>
          <w:rFonts w:ascii="Book Antiqua" w:eastAsia="SimSun" w:hAnsi="Book Antiqua" w:cs="Times New Roman"/>
          <w:sz w:val="24"/>
          <w:szCs w:val="24"/>
        </w:rPr>
        <w:t>ed</w:t>
      </w:r>
      <w:r w:rsidRPr="003B60CE">
        <w:rPr>
          <w:rFonts w:ascii="Book Antiqua" w:eastAsia="SimSun" w:hAnsi="Book Antiqua" w:cs="Times New Roman"/>
          <w:sz w:val="24"/>
          <w:szCs w:val="24"/>
        </w:rPr>
        <w:t xml:space="preserve"> the balance of intrahepatic vasocontraction and </w:t>
      </w:r>
      <w:hyperlink r:id="rId11" w:history="1">
        <w:r w:rsidRPr="003B60CE">
          <w:rPr>
            <w:rFonts w:ascii="Book Antiqua" w:eastAsia="SimSun" w:hAnsi="Book Antiqua" w:cs="Times New Roman"/>
            <w:sz w:val="24"/>
            <w:szCs w:val="24"/>
          </w:rPr>
          <w:t>vasodilatation</w:t>
        </w:r>
      </w:hyperlink>
      <w:r w:rsidR="00BC429B" w:rsidRPr="003B60CE">
        <w:rPr>
          <w:rFonts w:ascii="Book Antiqua" w:eastAsia="SimSun" w:hAnsi="Book Antiqua" w:cs="Times New Roman"/>
          <w:sz w:val="24"/>
          <w:szCs w:val="24"/>
        </w:rPr>
        <w:fldChar w:fldCharType="begin">
          <w:fldData xml:space="preserve">PEVuZE5vdGU+PENpdGU+PEF1dGhvcj5MdW88L0F1dGhvcj48WWVhcj4yMDEyPC9ZZWFyPjxSZWNO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PEVuZE5vdGU+PENpdGU+PEF1dGhvcj5MdW88L0F1dGhvcj48WWVhcj4yMDEyPC9ZZWFyPjxSZWNO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9" w:tooltip="Luo, 2012 #839" w:history="1">
        <w:r w:rsidR="00A058E2" w:rsidRPr="003B60CE">
          <w:rPr>
            <w:rFonts w:ascii="Book Antiqua" w:eastAsia="SimSun" w:hAnsi="Book Antiqua" w:cs="Times New Roman"/>
            <w:noProof/>
            <w:sz w:val="24"/>
            <w:szCs w:val="24"/>
            <w:vertAlign w:val="superscript"/>
          </w:rPr>
          <w:t>9-11</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xml:space="preserve">. Hence we explored the effect of </w:t>
      </w:r>
      <w:r w:rsidR="00CE7BF1" w:rsidRPr="003B60CE">
        <w:rPr>
          <w:rFonts w:ascii="Book Antiqua" w:eastAsia="SimSun" w:hAnsi="Book Antiqua" w:cs="Times New Roman"/>
          <w:sz w:val="24"/>
          <w:szCs w:val="24"/>
        </w:rPr>
        <w:t xml:space="preserve">DPN </w:t>
      </w:r>
      <w:r w:rsidRPr="003B60CE">
        <w:rPr>
          <w:rFonts w:ascii="Book Antiqua" w:eastAsia="SimSun" w:hAnsi="Book Antiqua" w:cs="Times New Roman"/>
          <w:sz w:val="24"/>
          <w:szCs w:val="24"/>
        </w:rPr>
        <w:t xml:space="preserve">treatment on NO/PKG signaling in </w:t>
      </w:r>
      <w:r w:rsidR="00CE7BF1" w:rsidRPr="003B60CE">
        <w:rPr>
          <w:rFonts w:ascii="Book Antiqua" w:eastAsia="SimSun" w:hAnsi="Book Antiqua" w:cs="Times New Roman"/>
          <w:sz w:val="24"/>
          <w:szCs w:val="24"/>
        </w:rPr>
        <w:t xml:space="preserve">the cirrhotic </w:t>
      </w:r>
      <w:r w:rsidRPr="003B60CE">
        <w:rPr>
          <w:rFonts w:ascii="Book Antiqua" w:eastAsia="SimSun" w:hAnsi="Book Antiqua" w:cs="Times New Roman"/>
          <w:sz w:val="24"/>
          <w:szCs w:val="24"/>
        </w:rPr>
        <w:t xml:space="preserve">livers of OVX rats. </w:t>
      </w:r>
      <w:r w:rsidR="00941665" w:rsidRPr="003B60CE">
        <w:rPr>
          <w:rFonts w:ascii="Book Antiqua" w:eastAsia="SimSun" w:hAnsi="Book Antiqua" w:cs="Times New Roman"/>
          <w:sz w:val="24"/>
          <w:szCs w:val="24"/>
        </w:rPr>
        <w:t>It has been reported that although eNOS protein levels may appear unchanged, eNOS activity and NO production can decrease in sinusoidal endothelial cells (SECs)</w:t>
      </w:r>
      <w:r w:rsidR="00BC429B" w:rsidRPr="003B60CE">
        <w:rPr>
          <w:rFonts w:ascii="Book Antiqua" w:eastAsia="SimSun" w:hAnsi="Book Antiqua" w:cs="Times New Roman"/>
          <w:sz w:val="24"/>
          <w:szCs w:val="24"/>
        </w:rPr>
        <w:fldChar w:fldCharType="begin">
          <w:fldData xml:space="preserve">PEVuZE5vdGU+PENpdGU+PEF1dGhvcj5TaGFoPC9BdXRob3I+PFllYXI+MjAwNzwvWWVhcj48UmVj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PEVuZE5vdGU+PENpdGU+PEF1dGhvcj5TaGFoPC9BdXRob3I+PFllYXI+MjAwNzwvWWVhcj48UmVj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16" w:tooltip="Shah, 2007 #835" w:history="1">
        <w:r w:rsidR="00A058E2" w:rsidRPr="003B60CE">
          <w:rPr>
            <w:rFonts w:ascii="Book Antiqua" w:eastAsia="SimSun" w:hAnsi="Book Antiqua" w:cs="Times New Roman"/>
            <w:noProof/>
            <w:sz w:val="24"/>
            <w:szCs w:val="24"/>
            <w:vertAlign w:val="superscript"/>
          </w:rPr>
          <w:t>16</w:t>
        </w:r>
      </w:hyperlink>
      <w:r w:rsidR="00556E96" w:rsidRPr="003B60CE">
        <w:rPr>
          <w:rFonts w:ascii="Book Antiqua" w:eastAsia="SimSun" w:hAnsi="Book Antiqua" w:cs="Times New Roman"/>
          <w:noProof/>
          <w:sz w:val="24"/>
          <w:szCs w:val="24"/>
          <w:vertAlign w:val="superscript"/>
        </w:rPr>
        <w:t>,</w:t>
      </w:r>
      <w:hyperlink w:anchor="_ENREF_34" w:tooltip="Langer, 2006 #836" w:history="1">
        <w:r w:rsidR="00A058E2" w:rsidRPr="003B60CE">
          <w:rPr>
            <w:rFonts w:ascii="Book Antiqua" w:eastAsia="SimSun" w:hAnsi="Book Antiqua" w:cs="Times New Roman"/>
            <w:noProof/>
            <w:sz w:val="24"/>
            <w:szCs w:val="24"/>
            <w:vertAlign w:val="superscript"/>
          </w:rPr>
          <w:t>3</w:t>
        </w:r>
        <w:r w:rsidR="00E3602B" w:rsidRPr="003B60CE">
          <w:rPr>
            <w:rFonts w:ascii="Book Antiqua" w:eastAsia="SimSun" w:hAnsi="Book Antiqua" w:cs="Times New Roman" w:hint="eastAsia"/>
            <w:noProof/>
            <w:sz w:val="24"/>
            <w:szCs w:val="24"/>
            <w:vertAlign w:val="superscript"/>
          </w:rPr>
          <w:t>2</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xml:space="preserve">. </w:t>
      </w:r>
      <w:r w:rsidR="00CE7BF1" w:rsidRPr="003B60CE">
        <w:rPr>
          <w:rFonts w:ascii="Book Antiqua" w:eastAsia="SimSun" w:hAnsi="Book Antiqua" w:cs="Times New Roman"/>
          <w:sz w:val="24"/>
          <w:szCs w:val="24"/>
        </w:rPr>
        <w:t>I</w:t>
      </w:r>
      <w:r w:rsidRPr="003B60CE">
        <w:rPr>
          <w:rFonts w:ascii="Book Antiqua" w:eastAsia="SimSun" w:hAnsi="Book Antiqua" w:cs="Times New Roman"/>
          <w:sz w:val="24"/>
          <w:szCs w:val="24"/>
        </w:rPr>
        <w:t>t was also</w:t>
      </w:r>
      <w:r w:rsidR="00CE7BF1" w:rsidRPr="003B60CE">
        <w:rPr>
          <w:rFonts w:ascii="Book Antiqua" w:eastAsia="SimSun" w:hAnsi="Book Antiqua" w:cs="Times New Roman"/>
          <w:sz w:val="24"/>
          <w:szCs w:val="24"/>
        </w:rPr>
        <w:t xml:space="preserve"> been</w:t>
      </w:r>
      <w:r w:rsidRPr="003B60CE">
        <w:rPr>
          <w:rFonts w:ascii="Book Antiqua" w:eastAsia="SimSun" w:hAnsi="Book Antiqua" w:cs="Times New Roman"/>
          <w:sz w:val="24"/>
          <w:szCs w:val="24"/>
        </w:rPr>
        <w:t xml:space="preserve"> reported that estrogen stimulate</w:t>
      </w:r>
      <w:r w:rsidR="00CE7BF1"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 eNOS expression in SECs and increased NO production in both normal and cirrhotic rats</w:t>
      </w:r>
      <w:r w:rsidR="00BC429B" w:rsidRPr="003B60CE">
        <w:rPr>
          <w:rFonts w:ascii="Book Antiqua" w:eastAsia="SimSun" w:hAnsi="Book Antiqua" w:cs="Times New Roman"/>
          <w:sz w:val="24"/>
          <w:szCs w:val="24"/>
        </w:rPr>
        <w:fldChar w:fldCharType="begin">
          <w:fldData xml:space="preserve">PEVuZE5vdGU+PENpdGU+PEF1dGhvcj5TYWthbW90bzwvQXV0aG9yPjxZZWFyPjIwMDU8L1llYXI+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PEVuZE5vdGU+PENpdGU+PEF1dGhvcj5TYWthbW90bzwvQXV0aG9yPjxZZWFyPjIwMDU8L1llYXI+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34" w:tooltip="Langer, 2006 #836" w:history="1">
        <w:r w:rsidR="00A058E2" w:rsidRPr="003B60CE">
          <w:rPr>
            <w:rFonts w:ascii="Book Antiqua" w:eastAsia="SimSun" w:hAnsi="Book Antiqua" w:cs="Times New Roman"/>
            <w:noProof/>
            <w:sz w:val="24"/>
            <w:szCs w:val="24"/>
            <w:vertAlign w:val="superscript"/>
          </w:rPr>
          <w:t>3</w:t>
        </w:r>
        <w:r w:rsidR="00E3602B" w:rsidRPr="003B60CE">
          <w:rPr>
            <w:rFonts w:ascii="Book Antiqua" w:eastAsia="SimSun" w:hAnsi="Book Antiqua" w:cs="Times New Roman" w:hint="eastAsia"/>
            <w:noProof/>
            <w:sz w:val="24"/>
            <w:szCs w:val="24"/>
            <w:vertAlign w:val="superscript"/>
          </w:rPr>
          <w:t>2</w:t>
        </w:r>
      </w:hyperlink>
      <w:r w:rsidR="00556E96" w:rsidRPr="003B60CE">
        <w:rPr>
          <w:rFonts w:ascii="Book Antiqua" w:eastAsia="SimSun" w:hAnsi="Book Antiqua" w:cs="Times New Roman"/>
          <w:noProof/>
          <w:sz w:val="24"/>
          <w:szCs w:val="24"/>
          <w:vertAlign w:val="superscript"/>
        </w:rPr>
        <w:t>,</w:t>
      </w:r>
      <w:hyperlink w:anchor="_ENREF_35" w:tooltip="Sakamoto, 2005 #621" w:history="1">
        <w:r w:rsidR="00A058E2" w:rsidRPr="003B60CE">
          <w:rPr>
            <w:rFonts w:ascii="Book Antiqua" w:eastAsia="SimSun" w:hAnsi="Book Antiqua" w:cs="Times New Roman"/>
            <w:noProof/>
            <w:sz w:val="24"/>
            <w:szCs w:val="24"/>
            <w:vertAlign w:val="superscript"/>
          </w:rPr>
          <w:t>3</w:t>
        </w:r>
        <w:r w:rsidR="00E3602B" w:rsidRPr="003B60CE">
          <w:rPr>
            <w:rFonts w:ascii="Book Antiqua" w:eastAsia="SimSun" w:hAnsi="Book Antiqua" w:cs="Times New Roman" w:hint="eastAsia"/>
            <w:noProof/>
            <w:sz w:val="24"/>
            <w:szCs w:val="24"/>
            <w:vertAlign w:val="superscript"/>
          </w:rPr>
          <w:t>3</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xml:space="preserve">. Our experiment </w:t>
      </w:r>
      <w:r w:rsidR="00CE7BF1" w:rsidRPr="003B60CE">
        <w:rPr>
          <w:rFonts w:ascii="Book Antiqua" w:eastAsia="SimSun" w:hAnsi="Book Antiqua" w:cs="Times New Roman"/>
          <w:sz w:val="24"/>
          <w:szCs w:val="24"/>
        </w:rPr>
        <w:t>revealed</w:t>
      </w:r>
      <w:r w:rsidRPr="003B60CE">
        <w:rPr>
          <w:rFonts w:ascii="Book Antiqua" w:eastAsia="SimSun" w:hAnsi="Book Antiqua" w:cs="Times New Roman"/>
          <w:sz w:val="24"/>
          <w:szCs w:val="24"/>
        </w:rPr>
        <w:t xml:space="preserve"> </w:t>
      </w:r>
      <w:r w:rsidR="00CE7BF1" w:rsidRPr="003B60CE">
        <w:rPr>
          <w:rFonts w:ascii="Book Antiqua" w:eastAsia="SimSun" w:hAnsi="Book Antiqua" w:cs="Times New Roman"/>
          <w:sz w:val="24"/>
          <w:szCs w:val="24"/>
        </w:rPr>
        <w:t xml:space="preserve">unchanged eNOS </w:t>
      </w:r>
      <w:r w:rsidRPr="003B60CE">
        <w:rPr>
          <w:rFonts w:ascii="Book Antiqua" w:eastAsia="SimSun" w:hAnsi="Book Antiqua" w:cs="Times New Roman"/>
          <w:sz w:val="24"/>
          <w:szCs w:val="24"/>
        </w:rPr>
        <w:t>express</w:t>
      </w:r>
      <w:r w:rsidR="00CE7BF1" w:rsidRPr="003B60CE">
        <w:rPr>
          <w:rFonts w:ascii="Book Antiqua" w:eastAsia="SimSun" w:hAnsi="Book Antiqua" w:cs="Times New Roman"/>
          <w:sz w:val="24"/>
          <w:szCs w:val="24"/>
        </w:rPr>
        <w:t>ion</w:t>
      </w:r>
      <w:r w:rsidRPr="003B60CE">
        <w:rPr>
          <w:rFonts w:ascii="Book Antiqua" w:eastAsia="SimSun" w:hAnsi="Book Antiqua" w:cs="Times New Roman"/>
          <w:sz w:val="24"/>
          <w:szCs w:val="24"/>
        </w:rPr>
        <w:t xml:space="preserve"> in cirrho</w:t>
      </w:r>
      <w:r w:rsidR="00CE7BF1" w:rsidRPr="003B60CE">
        <w:rPr>
          <w:rFonts w:ascii="Book Antiqua" w:eastAsia="SimSun" w:hAnsi="Book Antiqua" w:cs="Times New Roman"/>
          <w:sz w:val="24"/>
          <w:szCs w:val="24"/>
        </w:rPr>
        <w:t>tic</w:t>
      </w:r>
      <w:r w:rsidRPr="003B60CE">
        <w:rPr>
          <w:rFonts w:ascii="Book Antiqua" w:eastAsia="SimSun" w:hAnsi="Book Antiqua" w:cs="Times New Roman"/>
          <w:sz w:val="24"/>
          <w:szCs w:val="24"/>
        </w:rPr>
        <w:t xml:space="preserve"> </w:t>
      </w:r>
      <w:r w:rsidR="00CE7BF1" w:rsidRPr="003B60CE">
        <w:rPr>
          <w:rFonts w:ascii="Book Antiqua" w:eastAsia="SimSun" w:hAnsi="Book Antiqua" w:cs="Times New Roman"/>
          <w:sz w:val="24"/>
          <w:szCs w:val="24"/>
        </w:rPr>
        <w:t xml:space="preserve">OVX </w:t>
      </w:r>
      <w:r w:rsidRPr="003B60CE">
        <w:rPr>
          <w:rFonts w:ascii="Book Antiqua" w:eastAsia="SimSun" w:hAnsi="Book Antiqua" w:cs="Times New Roman"/>
          <w:sz w:val="24"/>
          <w:szCs w:val="24"/>
        </w:rPr>
        <w:t xml:space="preserve">rats compared to </w:t>
      </w:r>
      <w:r w:rsidR="00CE7BF1" w:rsidRPr="003B60CE">
        <w:rPr>
          <w:rFonts w:ascii="Book Antiqua" w:eastAsia="SimSun" w:hAnsi="Book Antiqua" w:cs="Times New Roman"/>
          <w:sz w:val="24"/>
          <w:szCs w:val="24"/>
        </w:rPr>
        <w:t xml:space="preserve">the </w:t>
      </w:r>
      <w:r w:rsidRPr="003B60CE">
        <w:rPr>
          <w:rFonts w:ascii="Book Antiqua" w:eastAsia="SimSun" w:hAnsi="Book Antiqua" w:cs="Times New Roman"/>
          <w:sz w:val="24"/>
          <w:szCs w:val="24"/>
        </w:rPr>
        <w:t xml:space="preserve">control group, </w:t>
      </w:r>
      <w:r w:rsidR="00EE5279" w:rsidRPr="003B60CE">
        <w:rPr>
          <w:rFonts w:ascii="Book Antiqua" w:eastAsia="SimSun" w:hAnsi="Book Antiqua" w:cs="Times New Roman"/>
          <w:sz w:val="24"/>
          <w:szCs w:val="24"/>
        </w:rPr>
        <w:t>although</w:t>
      </w:r>
      <w:r w:rsidRPr="003B60CE">
        <w:rPr>
          <w:rFonts w:ascii="Book Antiqua" w:eastAsia="SimSun" w:hAnsi="Book Antiqua" w:cs="Times New Roman"/>
          <w:sz w:val="24"/>
          <w:szCs w:val="24"/>
        </w:rPr>
        <w:t xml:space="preserve"> the levels of p-eNOS (Ser</w:t>
      </w:r>
      <w:r w:rsidRPr="003B60CE">
        <w:rPr>
          <w:rFonts w:ascii="Book Antiqua" w:eastAsia="SimSun" w:hAnsi="Book Antiqua" w:cs="Times New Roman"/>
          <w:sz w:val="24"/>
          <w:szCs w:val="24"/>
          <w:vertAlign w:val="superscript"/>
        </w:rPr>
        <w:t>1177</w:t>
      </w:r>
      <w:r w:rsidRPr="003B60CE">
        <w:rPr>
          <w:rFonts w:ascii="Book Antiqua" w:eastAsia="SimSun" w:hAnsi="Book Antiqua" w:cs="Times New Roman"/>
          <w:sz w:val="24"/>
          <w:szCs w:val="24"/>
        </w:rPr>
        <w:t xml:space="preserve">) </w:t>
      </w:r>
      <w:r w:rsidR="00CE7BF1" w:rsidRPr="003B60CE">
        <w:rPr>
          <w:rFonts w:ascii="Book Antiqua" w:eastAsia="SimSun" w:hAnsi="Book Antiqua" w:cs="Times New Roman"/>
          <w:sz w:val="24"/>
          <w:szCs w:val="24"/>
        </w:rPr>
        <w:t>were</w:t>
      </w:r>
      <w:r w:rsidRPr="003B60CE">
        <w:rPr>
          <w:rFonts w:ascii="Book Antiqua" w:eastAsia="SimSun" w:hAnsi="Book Antiqua" w:cs="Times New Roman"/>
          <w:sz w:val="24"/>
          <w:szCs w:val="24"/>
        </w:rPr>
        <w:t xml:space="preserve"> </w:t>
      </w:r>
      <w:r w:rsidR="00EE5279" w:rsidRPr="003B60CE">
        <w:rPr>
          <w:rFonts w:ascii="Book Antiqua" w:eastAsia="SimSun" w:hAnsi="Book Antiqua" w:cs="Times New Roman"/>
          <w:sz w:val="24"/>
          <w:szCs w:val="24"/>
        </w:rPr>
        <w:t>noticeably</w:t>
      </w:r>
      <w:r w:rsidRPr="003B60CE">
        <w:rPr>
          <w:rFonts w:ascii="Book Antiqua" w:eastAsia="SimSun" w:hAnsi="Book Antiqua" w:cs="Times New Roman"/>
          <w:sz w:val="24"/>
          <w:szCs w:val="24"/>
        </w:rPr>
        <w:t xml:space="preserve"> lower (</w:t>
      </w:r>
      <w:r w:rsidR="00CE7BF1" w:rsidRPr="003B60CE">
        <w:rPr>
          <w:rFonts w:ascii="Book Antiqua" w:eastAsia="SimSun" w:hAnsi="Book Antiqua" w:cs="Times New Roman"/>
          <w:sz w:val="24"/>
          <w:szCs w:val="24"/>
        </w:rPr>
        <w:t>Figure</w:t>
      </w:r>
      <w:r w:rsidRPr="003B60CE">
        <w:rPr>
          <w:rFonts w:ascii="Book Antiqua" w:eastAsia="SimSun" w:hAnsi="Book Antiqua" w:cs="Times New Roman"/>
          <w:sz w:val="24"/>
          <w:szCs w:val="24"/>
        </w:rPr>
        <w:t xml:space="preserve"> 5). However</w:t>
      </w:r>
      <w:r w:rsidR="00CE7BF1" w:rsidRPr="003B60CE">
        <w:rPr>
          <w:rFonts w:ascii="Book Antiqua" w:eastAsia="SimSun" w:hAnsi="Book Antiqua" w:cs="Times New Roman"/>
          <w:sz w:val="24"/>
          <w:szCs w:val="24"/>
        </w:rPr>
        <w:t>,</w:t>
      </w:r>
      <w:r w:rsidRPr="003B60CE">
        <w:rPr>
          <w:rFonts w:ascii="Book Antiqua" w:eastAsia="SimSun" w:hAnsi="Book Antiqua" w:cs="Times New Roman"/>
          <w:sz w:val="24"/>
          <w:szCs w:val="24"/>
        </w:rPr>
        <w:t xml:space="preserve"> DPN might not only increase eNOS expression,</w:t>
      </w:r>
      <w:r w:rsidR="009F24D8"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 xml:space="preserve">but also </w:t>
      </w:r>
      <w:r w:rsidR="00CE7BF1" w:rsidRPr="003B60CE">
        <w:rPr>
          <w:rFonts w:ascii="Book Antiqua" w:eastAsia="SimSun" w:hAnsi="Book Antiqua" w:cs="Times New Roman"/>
          <w:sz w:val="24"/>
          <w:szCs w:val="24"/>
        </w:rPr>
        <w:t>increase</w:t>
      </w:r>
      <w:r w:rsidRPr="003B60CE">
        <w:rPr>
          <w:rFonts w:ascii="Book Antiqua" w:eastAsia="SimSun" w:hAnsi="Book Antiqua" w:cs="Times New Roman"/>
          <w:sz w:val="24"/>
          <w:szCs w:val="24"/>
        </w:rPr>
        <w:t xml:space="preserve"> p-eNOS (Ser</w:t>
      </w:r>
      <w:r w:rsidRPr="003B60CE">
        <w:rPr>
          <w:rFonts w:ascii="Book Antiqua" w:eastAsia="SimSun" w:hAnsi="Book Antiqua" w:cs="Times New Roman"/>
          <w:sz w:val="24"/>
          <w:szCs w:val="24"/>
          <w:vertAlign w:val="superscript"/>
        </w:rPr>
        <w:t>1177</w:t>
      </w:r>
      <w:r w:rsidRPr="003B60CE">
        <w:rPr>
          <w:rFonts w:ascii="Book Antiqua" w:eastAsia="SimSun" w:hAnsi="Book Antiqua" w:cs="Times New Roman"/>
          <w:sz w:val="24"/>
          <w:szCs w:val="24"/>
        </w:rPr>
        <w:t>)</w:t>
      </w:r>
      <w:r w:rsidR="00CE7BF1" w:rsidRPr="003B60CE">
        <w:rPr>
          <w:rFonts w:ascii="Book Antiqua" w:eastAsia="SimSun" w:hAnsi="Book Antiqua" w:cs="Times New Roman"/>
          <w:sz w:val="24"/>
          <w:szCs w:val="24"/>
        </w:rPr>
        <w:t xml:space="preserve"> levels</w:t>
      </w:r>
      <w:r w:rsidRPr="003B60CE">
        <w:rPr>
          <w:rFonts w:ascii="Book Antiqua" w:eastAsia="SimSun" w:hAnsi="Book Antiqua" w:cs="Times New Roman"/>
          <w:sz w:val="24"/>
          <w:szCs w:val="24"/>
        </w:rPr>
        <w:t xml:space="preserve"> (</w:t>
      </w:r>
      <w:r w:rsidR="00CE7BF1" w:rsidRPr="003B60CE">
        <w:rPr>
          <w:rFonts w:ascii="Book Antiqua" w:eastAsia="SimSun" w:hAnsi="Book Antiqua" w:cs="Times New Roman"/>
          <w:sz w:val="24"/>
          <w:szCs w:val="24"/>
        </w:rPr>
        <w:t>Figure</w:t>
      </w:r>
      <w:r w:rsidRPr="003B60CE">
        <w:rPr>
          <w:rFonts w:ascii="Book Antiqua" w:eastAsia="SimSun" w:hAnsi="Book Antiqua" w:cs="Times New Roman"/>
          <w:sz w:val="24"/>
          <w:szCs w:val="24"/>
        </w:rPr>
        <w:t xml:space="preserve"> 5). </w:t>
      </w:r>
      <w:r w:rsidR="00CE7BF1" w:rsidRPr="003B60CE">
        <w:rPr>
          <w:rFonts w:ascii="Book Antiqua" w:eastAsia="SimSun" w:hAnsi="Book Antiqua" w:cs="Times New Roman"/>
          <w:sz w:val="24"/>
          <w:szCs w:val="24"/>
        </w:rPr>
        <w:t>Hence,</w:t>
      </w:r>
      <w:r w:rsidRPr="003B60CE">
        <w:rPr>
          <w:rFonts w:ascii="Book Antiqua" w:eastAsia="SimSun" w:hAnsi="Book Antiqua" w:cs="Times New Roman"/>
          <w:sz w:val="24"/>
          <w:szCs w:val="24"/>
        </w:rPr>
        <w:t xml:space="preserve"> DPN could not increase the expression of eNOS in SECs, but also upregulate the activation of eNOS, ultimately </w:t>
      </w:r>
      <w:hyperlink r:id="rId12" w:history="1">
        <w:r w:rsidRPr="003B60CE">
          <w:rPr>
            <w:rFonts w:ascii="Book Antiqua" w:eastAsia="SimSun" w:hAnsi="Book Antiqua" w:cs="Times New Roman"/>
            <w:sz w:val="24"/>
            <w:szCs w:val="24"/>
          </w:rPr>
          <w:t>augment</w:t>
        </w:r>
      </w:hyperlink>
      <w:r w:rsidR="002C729D" w:rsidRPr="003B60CE">
        <w:rPr>
          <w:rFonts w:ascii="Book Antiqua" w:eastAsia="SimSun" w:hAnsi="Book Antiqua" w:cs="Times New Roman"/>
          <w:sz w:val="24"/>
          <w:szCs w:val="24"/>
        </w:rPr>
        <w:t>ing</w:t>
      </w:r>
      <w:r w:rsidRPr="003B60CE">
        <w:rPr>
          <w:rFonts w:ascii="Book Antiqua" w:eastAsia="SimSun" w:hAnsi="Book Antiqua" w:cs="Times New Roman"/>
          <w:sz w:val="24"/>
          <w:szCs w:val="24"/>
        </w:rPr>
        <w:t xml:space="preserve"> eNOS-derived NO generation. In addition, we investigated iNOS expression, and </w:t>
      </w:r>
      <w:r w:rsidR="002C729D" w:rsidRPr="003B60CE">
        <w:rPr>
          <w:rFonts w:ascii="Book Antiqua" w:eastAsia="SimSun" w:hAnsi="Book Antiqua" w:cs="Times New Roman"/>
          <w:sz w:val="24"/>
          <w:szCs w:val="24"/>
        </w:rPr>
        <w:t>found</w:t>
      </w:r>
      <w:r w:rsidRPr="003B60CE">
        <w:rPr>
          <w:rFonts w:ascii="Book Antiqua" w:eastAsia="SimSun" w:hAnsi="Book Antiqua" w:cs="Times New Roman"/>
          <w:sz w:val="24"/>
          <w:szCs w:val="24"/>
        </w:rPr>
        <w:t xml:space="preserve"> </w:t>
      </w:r>
      <w:r w:rsidR="002C729D" w:rsidRPr="003B60CE">
        <w:rPr>
          <w:rFonts w:ascii="Book Antiqua" w:eastAsia="SimSun" w:hAnsi="Book Antiqua" w:cs="Times New Roman"/>
          <w:sz w:val="24"/>
          <w:szCs w:val="24"/>
        </w:rPr>
        <w:t xml:space="preserve">the </w:t>
      </w:r>
      <w:r w:rsidRPr="003B60CE">
        <w:rPr>
          <w:rFonts w:ascii="Book Antiqua" w:eastAsia="SimSun" w:hAnsi="Book Antiqua" w:cs="Times New Roman"/>
          <w:sz w:val="24"/>
          <w:szCs w:val="24"/>
        </w:rPr>
        <w:t>marked increased iNOS expression</w:t>
      </w:r>
      <w:r w:rsidR="009F24D8" w:rsidRPr="003B60CE">
        <w:rPr>
          <w:rFonts w:ascii="Book Antiqua" w:eastAsia="SimSun" w:hAnsi="Book Antiqua" w:cs="Times New Roman"/>
          <w:sz w:val="24"/>
          <w:szCs w:val="24"/>
        </w:rPr>
        <w:t xml:space="preserve"> seen</w:t>
      </w:r>
      <w:r w:rsidRPr="003B60CE">
        <w:rPr>
          <w:rFonts w:ascii="Book Antiqua" w:eastAsia="SimSun" w:hAnsi="Book Antiqua" w:cs="Times New Roman"/>
          <w:sz w:val="24"/>
          <w:szCs w:val="24"/>
        </w:rPr>
        <w:t xml:space="preserve"> in the </w:t>
      </w:r>
      <w:r w:rsidR="002C729D" w:rsidRPr="003B60CE">
        <w:rPr>
          <w:rFonts w:ascii="Book Antiqua" w:eastAsia="SimSun" w:hAnsi="Book Antiqua" w:cs="Times New Roman"/>
          <w:sz w:val="24"/>
          <w:szCs w:val="24"/>
        </w:rPr>
        <w:t xml:space="preserve">cirrhotic </w:t>
      </w:r>
      <w:r w:rsidRPr="003B60CE">
        <w:rPr>
          <w:rFonts w:ascii="Book Antiqua" w:eastAsia="SimSun" w:hAnsi="Book Antiqua" w:cs="Times New Roman"/>
          <w:sz w:val="24"/>
          <w:szCs w:val="24"/>
        </w:rPr>
        <w:t xml:space="preserve">livers of OVX rats could be </w:t>
      </w:r>
      <w:r w:rsidR="002C729D" w:rsidRPr="003B60CE">
        <w:rPr>
          <w:rFonts w:ascii="Book Antiqua" w:eastAsia="SimSun" w:hAnsi="Book Antiqua" w:cs="Times New Roman"/>
          <w:sz w:val="24"/>
          <w:szCs w:val="24"/>
        </w:rPr>
        <w:t>inhibited</w:t>
      </w:r>
      <w:r w:rsidRPr="003B60CE">
        <w:rPr>
          <w:rFonts w:ascii="Book Antiqua" w:eastAsia="SimSun" w:hAnsi="Book Antiqua" w:cs="Times New Roman"/>
          <w:sz w:val="24"/>
          <w:szCs w:val="24"/>
        </w:rPr>
        <w:t xml:space="preserve"> by DPN, </w:t>
      </w:r>
      <w:r w:rsidR="002C729D" w:rsidRPr="003B60CE">
        <w:rPr>
          <w:rFonts w:ascii="Book Antiqua" w:eastAsia="SimSun" w:hAnsi="Book Antiqua" w:cs="Times New Roman"/>
          <w:sz w:val="24"/>
          <w:szCs w:val="24"/>
        </w:rPr>
        <w:t>which could in turn be</w:t>
      </w:r>
      <w:r w:rsidRPr="003B60CE">
        <w:rPr>
          <w:rFonts w:ascii="Book Antiqua" w:eastAsia="SimSun" w:hAnsi="Book Antiqua" w:cs="Times New Roman"/>
          <w:sz w:val="24"/>
          <w:szCs w:val="24"/>
        </w:rPr>
        <w:t xml:space="preserve"> blocked by PHTPP (</w:t>
      </w:r>
      <w:r w:rsidR="002C729D" w:rsidRPr="003B60CE">
        <w:rPr>
          <w:rFonts w:ascii="Book Antiqua" w:eastAsia="SimSun" w:hAnsi="Book Antiqua" w:cs="Times New Roman"/>
          <w:sz w:val="24"/>
          <w:szCs w:val="24"/>
        </w:rPr>
        <w:t>Figure</w:t>
      </w:r>
      <w:r w:rsidRPr="003B60CE">
        <w:rPr>
          <w:rFonts w:ascii="Book Antiqua" w:eastAsia="SimSun" w:hAnsi="Book Antiqua" w:cs="Times New Roman"/>
          <w:sz w:val="24"/>
          <w:szCs w:val="24"/>
        </w:rPr>
        <w:t xml:space="preserve"> 5). It was reported that estrogen, which </w:t>
      </w:r>
      <w:r w:rsidR="009F24D8" w:rsidRPr="003B60CE">
        <w:rPr>
          <w:rFonts w:ascii="Book Antiqua" w:eastAsia="SimSun" w:hAnsi="Book Antiqua" w:cs="Times New Roman"/>
          <w:sz w:val="24"/>
          <w:szCs w:val="24"/>
        </w:rPr>
        <w:t xml:space="preserve">has </w:t>
      </w:r>
      <w:r w:rsidRPr="003B60CE">
        <w:rPr>
          <w:rFonts w:ascii="Book Antiqua" w:eastAsia="SimSun" w:hAnsi="Book Antiqua" w:cs="Times New Roman"/>
          <w:sz w:val="24"/>
          <w:szCs w:val="24"/>
        </w:rPr>
        <w:t>potent antioxidant</w:t>
      </w:r>
      <w:r w:rsidR="009F24D8" w:rsidRPr="003B60CE">
        <w:rPr>
          <w:rFonts w:ascii="Book Antiqua" w:eastAsia="SimSun" w:hAnsi="Book Antiqua" w:cs="Times New Roman"/>
          <w:sz w:val="24"/>
          <w:szCs w:val="24"/>
        </w:rPr>
        <w:t xml:space="preserve"> properties</w:t>
      </w:r>
      <w:r w:rsidRPr="003B60CE">
        <w:rPr>
          <w:rFonts w:ascii="Book Antiqua" w:eastAsia="SimSun" w:hAnsi="Book Antiqua" w:cs="Times New Roman"/>
          <w:sz w:val="24"/>
          <w:szCs w:val="24"/>
        </w:rPr>
        <w:t xml:space="preserve">, could significantly attenuate </w:t>
      </w:r>
      <w:r w:rsidR="002C729D" w:rsidRPr="003B60CE">
        <w:rPr>
          <w:rFonts w:ascii="Book Antiqua" w:eastAsia="SimSun" w:hAnsi="Book Antiqua" w:cs="Times New Roman"/>
          <w:sz w:val="24"/>
          <w:szCs w:val="24"/>
        </w:rPr>
        <w:t xml:space="preserve">cytokine-induced </w:t>
      </w:r>
      <w:r w:rsidRPr="003B60CE">
        <w:rPr>
          <w:rFonts w:ascii="Book Antiqua" w:eastAsia="SimSun" w:hAnsi="Book Antiqua" w:cs="Times New Roman"/>
          <w:sz w:val="24"/>
          <w:szCs w:val="24"/>
        </w:rPr>
        <w:t>iNOS production in rat hepatocytes</w:t>
      </w:r>
      <w:r w:rsidR="00BC429B" w:rsidRPr="003B60CE">
        <w:rPr>
          <w:rFonts w:ascii="Book Antiqua" w:eastAsia="SimSun" w:hAnsi="Book Antiqua" w:cs="Times New Roman"/>
          <w:sz w:val="24"/>
          <w:szCs w:val="24"/>
        </w:rPr>
        <w:fldChar w:fldCharType="begin"/>
      </w:r>
      <w:r w:rsidR="001D3B6A" w:rsidRPr="003B60CE">
        <w:rPr>
          <w:rFonts w:ascii="Book Antiqua" w:eastAsia="SimSun" w:hAnsi="Book Antiqua" w:cs="Times New Roman"/>
          <w:sz w:val="24"/>
          <w:szCs w:val="24"/>
        </w:rPr>
        <w:instrText xml:space="preserve"> ADDIN EN.CITE &lt;EndNote&gt;&lt;Cite&gt;&lt;Author&gt;Nweze&lt;/Author&gt;&lt;Year&gt;2012&lt;/Year&gt;&lt;RecNum&gt;551&lt;/RecNum&gt;&lt;DisplayText&gt;&lt;style face="superscript"&gt;[36]&lt;/style&gt;&lt;/DisplayText&gt;&lt;record&gt;&lt;rec-number&gt;551&lt;/rec-number&gt;&lt;foreign-keys&gt;&lt;key app="EN" db-id="2wfxd5pdzwrxt2e2d9pvz2dzsezt5tdptwsz"&gt;551&lt;/key&gt;&lt;/foreign-keys&gt;&lt;ref-type name="Journal Article"&gt;17&lt;/ref-type&gt;&lt;contributors&gt;&lt;authors&gt;&lt;author&gt;Nweze, Ikenna C.&lt;/author&gt;&lt;author&gt;Smith, Jason W.&lt;/author&gt;&lt;author&gt;Zhang, Baochun&lt;/author&gt;&lt;author&gt;Klinge, Carolyn M.&lt;/author&gt;&lt;author&gt;Lakshmanan, Jaganathan&lt;/author&gt;&lt;author&gt;Harbrecht, Brian G.&lt;/author&gt;&lt;/authors&gt;&lt;/contributors&gt;&lt;titles&gt;&lt;title&gt;17β-Estradiol attenuates cytokine-induced nitric oxide production in rat hepatocyte&lt;/title&gt;&lt;secondary-title&gt;Journal of Trauma and Acute Care Surgery&lt;/secondary-title&gt;&lt;/titles&gt;&lt;periodical&gt;&lt;full-title&gt;Journal of Trauma and Acute Care Surgery&lt;/full-title&gt;&lt;/periodical&gt;&lt;pages&gt;408-412&lt;/pages&gt;&lt;volume&gt;73&lt;/volume&gt;&lt;number&gt;2&lt;/number&gt;&lt;dates&gt;&lt;year&gt;2012&lt;/year&gt;&lt;/dates&gt;&lt;isbn&gt;2163-0755&lt;/isbn&gt;&lt;urls&gt;&lt;/urls&gt;&lt;electronic-resource-num&gt;10.1097/TA.0b013e31825a789b&lt;/electronic-resource-num&gt;&lt;/record&gt;&lt;/Cite&gt;&lt;/EndNote&gt;</w:instrText>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36" w:tooltip="Nweze, 2012 #551" w:history="1">
        <w:r w:rsidR="00A058E2" w:rsidRPr="003B60CE">
          <w:rPr>
            <w:rFonts w:ascii="Book Antiqua" w:eastAsia="SimSun" w:hAnsi="Book Antiqua" w:cs="Times New Roman"/>
            <w:noProof/>
            <w:sz w:val="24"/>
            <w:szCs w:val="24"/>
            <w:vertAlign w:val="superscript"/>
          </w:rPr>
          <w:t>3</w:t>
        </w:r>
        <w:r w:rsidR="00E3602B" w:rsidRPr="003B60CE">
          <w:rPr>
            <w:rFonts w:ascii="Book Antiqua" w:eastAsia="SimSun" w:hAnsi="Book Antiqua" w:cs="Times New Roman" w:hint="eastAsia"/>
            <w:noProof/>
            <w:sz w:val="24"/>
            <w:szCs w:val="24"/>
            <w:vertAlign w:val="superscript"/>
          </w:rPr>
          <w:t>4</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Thus</w:t>
      </w:r>
      <w:r w:rsidR="009F24D8" w:rsidRPr="003B60CE">
        <w:rPr>
          <w:rFonts w:ascii="Book Antiqua" w:eastAsia="SimSun" w:hAnsi="Book Antiqua" w:cs="Times New Roman"/>
          <w:sz w:val="24"/>
          <w:szCs w:val="24"/>
        </w:rPr>
        <w:t>,</w:t>
      </w:r>
      <w:r w:rsidRPr="003B60CE">
        <w:rPr>
          <w:rFonts w:ascii="Book Antiqua" w:eastAsia="SimSun" w:hAnsi="Book Antiqua" w:cs="Times New Roman"/>
          <w:sz w:val="24"/>
          <w:szCs w:val="24"/>
        </w:rPr>
        <w:t xml:space="preserve"> we </w:t>
      </w:r>
      <w:hyperlink r:id="rId13" w:history="1">
        <w:r w:rsidRPr="003B60CE">
          <w:rPr>
            <w:rFonts w:ascii="Book Antiqua" w:eastAsia="SimSun" w:hAnsi="Book Antiqua" w:cs="Times New Roman"/>
            <w:sz w:val="24"/>
            <w:szCs w:val="24"/>
          </w:rPr>
          <w:t>speculate</w:t>
        </w:r>
      </w:hyperlink>
      <w:r w:rsidRPr="003B60CE">
        <w:rPr>
          <w:rFonts w:ascii="Book Antiqua" w:eastAsia="SimSun" w:hAnsi="Book Antiqua" w:cs="Times New Roman"/>
          <w:sz w:val="24"/>
          <w:szCs w:val="24"/>
        </w:rPr>
        <w:t xml:space="preserve"> that DPN might negatively regulate </w:t>
      </w:r>
      <w:r w:rsidR="009F24D8" w:rsidRPr="003B60CE">
        <w:rPr>
          <w:rFonts w:ascii="Book Antiqua" w:eastAsia="SimSun" w:hAnsi="Book Antiqua" w:cs="Times New Roman"/>
          <w:sz w:val="24"/>
          <w:szCs w:val="24"/>
        </w:rPr>
        <w:t xml:space="preserve">protein </w:t>
      </w:r>
      <w:r w:rsidRPr="003B60CE">
        <w:rPr>
          <w:rFonts w:ascii="Book Antiqua" w:eastAsia="SimSun" w:hAnsi="Book Antiqua" w:cs="Times New Roman"/>
          <w:sz w:val="24"/>
          <w:szCs w:val="24"/>
        </w:rPr>
        <w:t xml:space="preserve">nitrosylation and enhance NO bioavailability </w:t>
      </w:r>
      <w:r w:rsidR="00CB0031" w:rsidRPr="003B60CE">
        <w:rPr>
          <w:rFonts w:ascii="Book Antiqua" w:eastAsia="SimSun" w:hAnsi="Book Antiqua" w:cs="Times New Roman"/>
          <w:i/>
          <w:sz w:val="24"/>
          <w:szCs w:val="24"/>
        </w:rPr>
        <w:t>via</w:t>
      </w:r>
      <w:r w:rsidRPr="003B60CE">
        <w:rPr>
          <w:rFonts w:ascii="Book Antiqua" w:eastAsia="SimSun" w:hAnsi="Book Antiqua" w:cs="Times New Roman"/>
          <w:sz w:val="24"/>
          <w:szCs w:val="24"/>
        </w:rPr>
        <w:t xml:space="preserve"> inhibiting iNOS</w:t>
      </w:r>
      <w:r w:rsidR="009F24D8" w:rsidRPr="003B60CE">
        <w:rPr>
          <w:rFonts w:ascii="Book Antiqua" w:eastAsia="SimSun" w:hAnsi="Book Antiqua" w:cs="Times New Roman"/>
          <w:sz w:val="24"/>
          <w:szCs w:val="24"/>
        </w:rPr>
        <w:t>,</w:t>
      </w:r>
      <w:r w:rsidRPr="003B60CE">
        <w:rPr>
          <w:rFonts w:ascii="Book Antiqua" w:eastAsia="SimSun" w:hAnsi="Book Antiqua" w:cs="Times New Roman"/>
          <w:sz w:val="24"/>
          <w:szCs w:val="24"/>
        </w:rPr>
        <w:t xml:space="preserve"> which is closely associated with oxidative stress</w:t>
      </w:r>
      <w:r w:rsidR="009F24D8" w:rsidRPr="003B60CE">
        <w:rPr>
          <w:rFonts w:ascii="Book Antiqua" w:eastAsia="SimSun" w:hAnsi="Book Antiqua" w:cs="Times New Roman"/>
          <w:sz w:val="24"/>
          <w:szCs w:val="24"/>
        </w:rPr>
        <w:t xml:space="preserve"> and</w:t>
      </w:r>
      <w:r w:rsidRPr="003B60CE">
        <w:rPr>
          <w:rFonts w:ascii="Book Antiqua" w:eastAsia="SimSun" w:hAnsi="Book Antiqua" w:cs="Times New Roman"/>
          <w:sz w:val="24"/>
          <w:szCs w:val="24"/>
        </w:rPr>
        <w:t xml:space="preserve"> cytokine</w:t>
      </w:r>
      <w:r w:rsidR="009F24D8" w:rsidRPr="003B60CE">
        <w:rPr>
          <w:rFonts w:ascii="Book Antiqua" w:eastAsia="SimSun" w:hAnsi="Book Antiqua" w:cs="Times New Roman"/>
          <w:sz w:val="24"/>
          <w:szCs w:val="24"/>
        </w:rPr>
        <w:t>s</w:t>
      </w:r>
      <w:r w:rsidR="00BC429B" w:rsidRPr="003B60CE">
        <w:rPr>
          <w:rFonts w:ascii="Book Antiqua" w:eastAsia="SimSun" w:hAnsi="Book Antiqua" w:cs="Times New Roman"/>
          <w:sz w:val="24"/>
          <w:szCs w:val="24"/>
        </w:rPr>
        <w:fldChar w:fldCharType="begin">
          <w:fldData xml:space="preserve">PEVuZE5vdGU+PENpdGU+PEF1dGhvcj5HcmFjaWEtU2FuY2hvPC9BdXRob3I+PFllYXI+MjAwODwv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bG9neTwvYWJici0xPjwvYWx0LXBlcmlvZGljYWw+PHBhZ2VzPjEyNDgtNTY8L3BhZ2VzPjx2b2x1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PEVuZE5vdGU+PENpdGU+PEF1dGhvcj5HcmFjaWEtU2FuY2hvPC9BdXRob3I+PFllYXI+MjAwODwv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bG9neTwvYWJici0xPjwvYWx0LXBlcmlvZGljYWw+PHBhZ2VzPjEyNDgtNTY8L3BhZ2VzPjx2b2x1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37" w:tooltip="Gracia-Sancho, 2008 #792" w:history="1">
        <w:r w:rsidR="00A058E2" w:rsidRPr="003B60CE">
          <w:rPr>
            <w:rFonts w:ascii="Book Antiqua" w:eastAsia="SimSun" w:hAnsi="Book Antiqua" w:cs="Times New Roman"/>
            <w:noProof/>
            <w:sz w:val="24"/>
            <w:szCs w:val="24"/>
            <w:vertAlign w:val="superscript"/>
          </w:rPr>
          <w:t>3</w:t>
        </w:r>
        <w:r w:rsidR="00E3602B" w:rsidRPr="003B60CE">
          <w:rPr>
            <w:rFonts w:ascii="Book Antiqua" w:eastAsia="SimSun" w:hAnsi="Book Antiqua" w:cs="Times New Roman" w:hint="eastAsia"/>
            <w:noProof/>
            <w:sz w:val="24"/>
            <w:szCs w:val="24"/>
            <w:vertAlign w:val="superscript"/>
          </w:rPr>
          <w:t>5</w:t>
        </w:r>
      </w:hyperlink>
      <w:r w:rsidR="00556E96" w:rsidRPr="003B60CE">
        <w:rPr>
          <w:rFonts w:ascii="Book Antiqua" w:eastAsia="SimSun" w:hAnsi="Book Antiqua" w:cs="Times New Roman"/>
          <w:noProof/>
          <w:sz w:val="24"/>
          <w:szCs w:val="24"/>
          <w:vertAlign w:val="superscript"/>
        </w:rPr>
        <w:t>,</w:t>
      </w:r>
      <w:hyperlink w:anchor="_ENREF_38" w:tooltip="Hu, 2013 #383" w:history="1">
        <w:r w:rsidR="00A058E2" w:rsidRPr="003B60CE">
          <w:rPr>
            <w:rFonts w:ascii="Book Antiqua" w:eastAsia="SimSun" w:hAnsi="Book Antiqua" w:cs="Times New Roman"/>
            <w:noProof/>
            <w:sz w:val="24"/>
            <w:szCs w:val="24"/>
            <w:vertAlign w:val="superscript"/>
          </w:rPr>
          <w:t>3</w:t>
        </w:r>
        <w:r w:rsidR="00E3602B" w:rsidRPr="003B60CE">
          <w:rPr>
            <w:rFonts w:ascii="Book Antiqua" w:eastAsia="SimSun" w:hAnsi="Book Antiqua" w:cs="Times New Roman" w:hint="eastAsia"/>
            <w:noProof/>
            <w:sz w:val="24"/>
            <w:szCs w:val="24"/>
            <w:vertAlign w:val="superscript"/>
          </w:rPr>
          <w:t>6</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To further understand the role of DPN on the activation of PKG, we detected phosphorylation level</w:t>
      </w:r>
      <w:r w:rsidR="009F24D8"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 of VSAP</w:t>
      </w:r>
      <w:r w:rsidR="002C729D"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lastRenderedPageBreak/>
        <w:t>a</w:t>
      </w:r>
      <w:r w:rsidR="002C729D" w:rsidRPr="003B60CE">
        <w:rPr>
          <w:rFonts w:ascii="Book Antiqua" w:eastAsia="SimSun" w:hAnsi="Book Antiqua" w:cs="Times New Roman"/>
          <w:sz w:val="24"/>
          <w:szCs w:val="24"/>
        </w:rPr>
        <w:t>n endogenous PKG</w:t>
      </w:r>
      <w:r w:rsidR="00556E96" w:rsidRPr="003B60CE">
        <w:rPr>
          <w:rFonts w:ascii="Book Antiqua" w:eastAsia="SimSun" w:hAnsi="Book Antiqua" w:cs="Times New Roman"/>
          <w:sz w:val="24"/>
          <w:szCs w:val="24"/>
        </w:rPr>
        <w:t xml:space="preserve"> substrate</w:t>
      </w:r>
      <w:r w:rsidR="00BC429B" w:rsidRPr="003B60CE">
        <w:rPr>
          <w:rFonts w:ascii="Book Antiqua" w:eastAsia="SimSun" w:hAnsi="Book Antiqua" w:cs="Times New Roman"/>
          <w:sz w:val="24"/>
          <w:szCs w:val="24"/>
        </w:rPr>
        <w:fldChar w:fldCharType="begin">
          <w:fldData xml:space="preserve">PEVuZE5vdGU+PENpdGU+PEF1dGhvcj5UcmViaWNrYTwvQXV0aG9yPjxZZWFyPjIwMDc8L1llYXI+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dGxlPjxhYmJyLTE+SGVwYXRvbG9neTwvYWJici0xPjwvYWx0LXBlcmlvZGljYWw+PHBhZ2VzPjI0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PEVuZE5vdGU+PENpdGU+PEF1dGhvcj5UcmViaWNrYTwvQXV0aG9yPjxZZWFyPjIwMDc8L1llYXI+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dGxlPjxhYmJyLTE+SGVwYXRvbG9neTwvYWJici0xPjwvYWx0LXBlcmlvZGljYWw+PHBhZ2VzPjI0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8" w:tooltip="Trebicka, 2007 #813" w:history="1">
        <w:r w:rsidR="00A058E2" w:rsidRPr="003B60CE">
          <w:rPr>
            <w:rFonts w:ascii="Book Antiqua" w:eastAsia="SimSun" w:hAnsi="Book Antiqua" w:cs="Times New Roman"/>
            <w:noProof/>
            <w:sz w:val="24"/>
            <w:szCs w:val="24"/>
            <w:vertAlign w:val="superscript"/>
          </w:rPr>
          <w:t>8</w:t>
        </w:r>
      </w:hyperlink>
      <w:r w:rsidR="00556E96" w:rsidRPr="003B60CE">
        <w:rPr>
          <w:rFonts w:ascii="Book Antiqua" w:eastAsia="SimSun" w:hAnsi="Book Antiqua" w:cs="Times New Roman"/>
          <w:noProof/>
          <w:sz w:val="24"/>
          <w:szCs w:val="24"/>
          <w:vertAlign w:val="superscript"/>
        </w:rPr>
        <w:t>,</w:t>
      </w:r>
      <w:hyperlink w:anchor="_ENREF_22" w:tooltip="Moleda, 2011 #524" w:history="1">
        <w:r w:rsidR="00A058E2" w:rsidRPr="003B60CE">
          <w:rPr>
            <w:rFonts w:ascii="Book Antiqua" w:eastAsia="SimSun" w:hAnsi="Book Antiqua" w:cs="Times New Roman"/>
            <w:noProof/>
            <w:sz w:val="24"/>
            <w:szCs w:val="24"/>
            <w:vertAlign w:val="superscript"/>
          </w:rPr>
          <w:t>22</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Our data indicate DPN upregulate</w:t>
      </w:r>
      <w:r w:rsidR="002C729D"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 p-VASP (Ser239), and ultimately mediates NO-induced </w:t>
      </w:r>
      <w:hyperlink r:id="rId14" w:history="1">
        <w:r w:rsidRPr="003B60CE">
          <w:rPr>
            <w:rFonts w:ascii="Book Antiqua" w:eastAsia="SimSun" w:hAnsi="Book Antiqua" w:cs="Times New Roman"/>
            <w:sz w:val="24"/>
            <w:szCs w:val="24"/>
          </w:rPr>
          <w:t>vasodilatation</w:t>
        </w:r>
      </w:hyperlink>
      <w:r w:rsidRPr="003B60CE">
        <w:rPr>
          <w:rFonts w:ascii="Book Antiqua" w:eastAsia="SimSun" w:hAnsi="Book Antiqua" w:cs="Times New Roman"/>
          <w:sz w:val="24"/>
          <w:szCs w:val="24"/>
        </w:rPr>
        <w:t xml:space="preserve"> (</w:t>
      </w:r>
      <w:r w:rsidR="002C729D" w:rsidRPr="003B60CE">
        <w:rPr>
          <w:rFonts w:ascii="Book Antiqua" w:eastAsia="SimSun" w:hAnsi="Book Antiqua" w:cs="Times New Roman"/>
          <w:sz w:val="24"/>
          <w:szCs w:val="24"/>
        </w:rPr>
        <w:t>Figure</w:t>
      </w:r>
      <w:r w:rsidRPr="003B60CE">
        <w:rPr>
          <w:rFonts w:ascii="Book Antiqua" w:eastAsia="SimSun" w:hAnsi="Book Antiqua" w:cs="Times New Roman"/>
          <w:sz w:val="24"/>
          <w:szCs w:val="24"/>
        </w:rPr>
        <w:t xml:space="preserve"> 5). There is evidence that defective eNOS signaling is mediated by </w:t>
      </w:r>
      <w:r w:rsidR="00EA7FFC" w:rsidRPr="003B60CE">
        <w:rPr>
          <w:rFonts w:ascii="Book Antiqua" w:eastAsia="SimSun" w:hAnsi="Book Antiqua" w:cs="Times New Roman"/>
          <w:sz w:val="24"/>
          <w:szCs w:val="24"/>
        </w:rPr>
        <w:t>ROCK</w:t>
      </w:r>
      <w:r w:rsidRPr="003B60CE">
        <w:rPr>
          <w:rFonts w:ascii="Book Antiqua" w:eastAsia="SimSun" w:hAnsi="Book Antiqua" w:cs="Times New Roman"/>
          <w:sz w:val="24"/>
          <w:szCs w:val="24"/>
        </w:rPr>
        <w:t xml:space="preserve"> activation in rats with secondary biliary cirrhosis</w:t>
      </w:r>
      <w:r w:rsidRPr="003B60CE">
        <w:rPr>
          <w:rFonts w:ascii="Book Antiqua" w:eastAsia="SimSun" w:hAnsi="Book Antiqua" w:cs="Times New Roman"/>
          <w:sz w:val="24"/>
          <w:szCs w:val="24"/>
          <w:vertAlign w:val="superscript"/>
        </w:rPr>
        <w:t>[12]</w:t>
      </w:r>
      <w:r w:rsidRPr="003B60CE">
        <w:rPr>
          <w:rFonts w:ascii="Book Antiqua" w:eastAsia="SimSun" w:hAnsi="Book Antiqua" w:cs="Times New Roman"/>
          <w:sz w:val="24"/>
          <w:szCs w:val="24"/>
        </w:rPr>
        <w:t>, and that for PKG-dependent RhoA deactivation</w:t>
      </w:r>
      <w:r w:rsidR="009F24D8"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would lead to a perpetuating loop in the effect of statins on RhoA/</w:t>
      </w:r>
      <w:r w:rsidR="00EA7FFC" w:rsidRPr="003B60CE">
        <w:rPr>
          <w:rFonts w:ascii="Book Antiqua" w:eastAsia="SimSun" w:hAnsi="Book Antiqua" w:cs="Times New Roman"/>
          <w:sz w:val="24"/>
          <w:szCs w:val="24"/>
        </w:rPr>
        <w:t>ROCK</w:t>
      </w:r>
      <w:r w:rsidR="00556E96" w:rsidRPr="003B60CE">
        <w:rPr>
          <w:rFonts w:ascii="Book Antiqua" w:eastAsia="SimSun" w:hAnsi="Book Antiqua" w:cs="Times New Roman"/>
          <w:sz w:val="24"/>
          <w:szCs w:val="24"/>
        </w:rPr>
        <w:t xml:space="preserve"> activity</w:t>
      </w:r>
      <w:r w:rsidR="00BC429B" w:rsidRPr="003B60CE">
        <w:rPr>
          <w:rFonts w:ascii="Book Antiqua" w:eastAsia="SimSun" w:hAnsi="Book Antiqua" w:cs="Times New Roman"/>
          <w:sz w:val="24"/>
          <w:szCs w:val="24"/>
        </w:rPr>
        <w:fldChar w:fldCharType="begin">
          <w:fldData xml:space="preserve">PEVuZE5vdGU+PENpdGU+PEF1dGhvcj5NdXJ0aHk8L0F1dGhvcj48WWVhcj4yMDAzPC9ZZWFyPjxS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=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PEVuZE5vdGU+PENpdGU+PEF1dGhvcj5NdXJ0aHk8L0F1dGhvcj48WWVhcj4yMDAzPC9ZZWFyPjxS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=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39" w:tooltip="Murthy, 2003 #793" w:history="1">
        <w:r w:rsidR="00A058E2" w:rsidRPr="003B60CE">
          <w:rPr>
            <w:rFonts w:ascii="Book Antiqua" w:eastAsia="SimSun" w:hAnsi="Book Antiqua" w:cs="Times New Roman"/>
            <w:noProof/>
            <w:sz w:val="24"/>
            <w:szCs w:val="24"/>
            <w:vertAlign w:val="superscript"/>
          </w:rPr>
          <w:t>3</w:t>
        </w:r>
        <w:r w:rsidR="00E3602B" w:rsidRPr="003B60CE">
          <w:rPr>
            <w:rFonts w:ascii="Book Antiqua" w:eastAsia="SimSun" w:hAnsi="Book Antiqua" w:cs="Times New Roman" w:hint="eastAsia"/>
            <w:noProof/>
            <w:sz w:val="24"/>
            <w:szCs w:val="24"/>
            <w:vertAlign w:val="superscript"/>
          </w:rPr>
          <w:t>7</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xml:space="preserve">. In our current study, we also found that </w:t>
      </w:r>
      <w:r w:rsidR="006E6543" w:rsidRPr="003B60CE">
        <w:rPr>
          <w:rFonts w:ascii="Book Antiqua" w:eastAsia="SimSun" w:hAnsi="Book Antiqua" w:cs="Times New Roman"/>
          <w:sz w:val="24"/>
          <w:szCs w:val="24"/>
        </w:rPr>
        <w:t xml:space="preserve">the </w:t>
      </w:r>
      <w:r w:rsidRPr="003B60CE">
        <w:rPr>
          <w:rFonts w:ascii="Book Antiqua" w:eastAsia="SimSun" w:hAnsi="Book Antiqua" w:cs="Times New Roman"/>
          <w:sz w:val="24"/>
          <w:szCs w:val="24"/>
        </w:rPr>
        <w:t>inhibit</w:t>
      </w:r>
      <w:r w:rsidR="006E6543" w:rsidRPr="003B60CE">
        <w:rPr>
          <w:rFonts w:ascii="Book Antiqua" w:eastAsia="SimSun" w:hAnsi="Book Antiqua" w:cs="Times New Roman"/>
          <w:sz w:val="24"/>
          <w:szCs w:val="24"/>
        </w:rPr>
        <w:t>ion of the</w:t>
      </w:r>
      <w:r w:rsidRPr="003B60CE">
        <w:rPr>
          <w:rFonts w:ascii="Book Antiqua" w:eastAsia="SimSun" w:hAnsi="Book Antiqua" w:cs="Times New Roman"/>
          <w:sz w:val="24"/>
          <w:szCs w:val="24"/>
        </w:rPr>
        <w:t xml:space="preserve"> RhoA/</w:t>
      </w:r>
      <w:r w:rsidR="009F24D8" w:rsidRPr="003B60CE">
        <w:rPr>
          <w:rFonts w:ascii="Book Antiqua" w:eastAsia="SimSun" w:hAnsi="Book Antiqua" w:cs="Times New Roman"/>
          <w:sz w:val="24"/>
          <w:szCs w:val="24"/>
        </w:rPr>
        <w:t>ROCK</w:t>
      </w:r>
      <w:r w:rsidRPr="003B60CE">
        <w:rPr>
          <w:rFonts w:ascii="Book Antiqua" w:eastAsia="SimSun" w:hAnsi="Book Antiqua" w:cs="Times New Roman"/>
          <w:sz w:val="24"/>
          <w:szCs w:val="24"/>
        </w:rPr>
        <w:t xml:space="preserve"> pathway might contribute to the activity of NO/PKG pathway in CCl</w:t>
      </w:r>
      <w:r w:rsidR="00F914E3"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-induced</w:t>
      </w:r>
      <w:r w:rsidR="006E6543" w:rsidRPr="003B60CE">
        <w:rPr>
          <w:rFonts w:ascii="Book Antiqua" w:eastAsia="SimSun" w:hAnsi="Book Antiqua" w:cs="Times New Roman"/>
          <w:sz w:val="24"/>
          <w:szCs w:val="24"/>
        </w:rPr>
        <w:t xml:space="preserve"> cirrhotic</w:t>
      </w:r>
      <w:r w:rsidRPr="003B60CE">
        <w:rPr>
          <w:rFonts w:ascii="Book Antiqua" w:eastAsia="SimSun" w:hAnsi="Book Antiqua" w:cs="Times New Roman"/>
          <w:sz w:val="24"/>
          <w:szCs w:val="24"/>
        </w:rPr>
        <w:t xml:space="preserve"> OVX rats, and</w:t>
      </w:r>
      <w:r w:rsidRPr="003B60CE">
        <w:rPr>
          <w:rFonts w:ascii="Book Antiqua" w:eastAsia="SimSun" w:hAnsi="Book Antiqua" w:cs="Times New Roman"/>
          <w:i/>
          <w:sz w:val="24"/>
          <w:szCs w:val="24"/>
        </w:rPr>
        <w:t xml:space="preserve"> vice versa.</w:t>
      </w:r>
      <w:r w:rsidRPr="003B60CE">
        <w:rPr>
          <w:rFonts w:ascii="Book Antiqua" w:eastAsia="SimSun" w:hAnsi="Book Antiqua" w:cs="Times New Roman"/>
          <w:sz w:val="24"/>
          <w:szCs w:val="24"/>
        </w:rPr>
        <w:t xml:space="preserve"> Taken together, we concluded that DPN could simultaneously play an important role in </w:t>
      </w:r>
      <w:r w:rsidR="009F24D8" w:rsidRPr="003B60CE">
        <w:rPr>
          <w:rFonts w:ascii="Book Antiqua" w:eastAsia="SimSun" w:hAnsi="Book Antiqua" w:cs="Times New Roman"/>
          <w:sz w:val="24"/>
          <w:szCs w:val="24"/>
        </w:rPr>
        <w:t xml:space="preserve">the </w:t>
      </w:r>
      <w:bookmarkStart w:id="653" w:name="OLE_LINK3"/>
      <w:bookmarkStart w:id="654" w:name="OLE_LINK4"/>
      <w:r w:rsidRPr="003B60CE">
        <w:rPr>
          <w:rFonts w:ascii="Book Antiqua" w:eastAsia="SimSun" w:hAnsi="Book Antiqua" w:cs="Times New Roman"/>
          <w:sz w:val="24"/>
          <w:szCs w:val="24"/>
        </w:rPr>
        <w:t xml:space="preserve">inhibition of </w:t>
      </w:r>
      <w:r w:rsidR="009F24D8" w:rsidRPr="003B60CE">
        <w:rPr>
          <w:rFonts w:ascii="Book Antiqua" w:eastAsia="SimSun" w:hAnsi="Book Antiqua" w:cs="Times New Roman"/>
          <w:sz w:val="24"/>
          <w:szCs w:val="24"/>
        </w:rPr>
        <w:t xml:space="preserve">the </w:t>
      </w:r>
      <w:r w:rsidRPr="003B60CE">
        <w:rPr>
          <w:rFonts w:ascii="Book Antiqua" w:eastAsia="SimSun" w:hAnsi="Book Antiqua" w:cs="Times New Roman"/>
          <w:sz w:val="24"/>
          <w:szCs w:val="24"/>
        </w:rPr>
        <w:t>RhoA/</w:t>
      </w:r>
      <w:r w:rsidR="00EA7FFC" w:rsidRPr="003B60CE">
        <w:rPr>
          <w:rFonts w:ascii="Book Antiqua" w:eastAsia="SimSun" w:hAnsi="Book Antiqua" w:cs="Times New Roman"/>
          <w:sz w:val="24"/>
          <w:szCs w:val="24"/>
        </w:rPr>
        <w:t>ROCK</w:t>
      </w:r>
      <w:r w:rsidRPr="003B60CE">
        <w:rPr>
          <w:rFonts w:ascii="Book Antiqua" w:eastAsia="SimSun" w:hAnsi="Book Antiqua" w:cs="Times New Roman"/>
          <w:sz w:val="24"/>
          <w:szCs w:val="24"/>
        </w:rPr>
        <w:t xml:space="preserve"> and </w:t>
      </w:r>
      <w:r w:rsidR="009F24D8" w:rsidRPr="003B60CE">
        <w:rPr>
          <w:rFonts w:ascii="Book Antiqua" w:eastAsia="SimSun" w:hAnsi="Book Antiqua" w:cs="Times New Roman"/>
          <w:sz w:val="24"/>
          <w:szCs w:val="24"/>
        </w:rPr>
        <w:t xml:space="preserve">the </w:t>
      </w:r>
      <w:r w:rsidRPr="003B60CE">
        <w:rPr>
          <w:rFonts w:ascii="Book Antiqua" w:eastAsia="SimSun" w:hAnsi="Book Antiqua" w:cs="Times New Roman"/>
          <w:sz w:val="24"/>
          <w:szCs w:val="24"/>
        </w:rPr>
        <w:t>activation of</w:t>
      </w:r>
      <w:r w:rsidR="009F24D8" w:rsidRPr="003B60CE">
        <w:rPr>
          <w:rFonts w:ascii="Book Antiqua" w:eastAsia="SimSun" w:hAnsi="Book Antiqua" w:cs="Times New Roman"/>
          <w:sz w:val="24"/>
          <w:szCs w:val="24"/>
        </w:rPr>
        <w:t xml:space="preserve"> the</w:t>
      </w:r>
      <w:r w:rsidRPr="003B60CE">
        <w:rPr>
          <w:rFonts w:ascii="Book Antiqua" w:eastAsia="SimSun" w:hAnsi="Book Antiqua" w:cs="Times New Roman"/>
          <w:sz w:val="24"/>
          <w:szCs w:val="24"/>
        </w:rPr>
        <w:t xml:space="preserve"> NO/PKG pathway</w:t>
      </w:r>
      <w:r w:rsidR="009F24D8" w:rsidRPr="003B60CE">
        <w:rPr>
          <w:rFonts w:ascii="Book Antiqua" w:eastAsia="SimSun" w:hAnsi="Book Antiqua" w:cs="Times New Roman"/>
          <w:sz w:val="24"/>
          <w:szCs w:val="24"/>
        </w:rPr>
        <w:t>s</w:t>
      </w:r>
      <w:bookmarkEnd w:id="653"/>
      <w:bookmarkEnd w:id="654"/>
      <w:r w:rsidRPr="003B60CE">
        <w:rPr>
          <w:rFonts w:ascii="Book Antiqua" w:eastAsia="SimSun" w:hAnsi="Book Antiqua" w:cs="Times New Roman"/>
          <w:sz w:val="24"/>
          <w:szCs w:val="24"/>
        </w:rPr>
        <w:t xml:space="preserve"> in </w:t>
      </w:r>
      <w:r w:rsidR="006E6543" w:rsidRPr="003B60CE">
        <w:rPr>
          <w:rFonts w:ascii="Book Antiqua" w:eastAsia="SimSun" w:hAnsi="Book Antiqua" w:cs="Times New Roman"/>
          <w:sz w:val="24"/>
          <w:szCs w:val="24"/>
        </w:rPr>
        <w:t xml:space="preserve">the </w:t>
      </w:r>
      <w:r w:rsidRPr="003B60CE">
        <w:rPr>
          <w:rFonts w:ascii="Book Antiqua" w:eastAsia="SimSun" w:hAnsi="Book Antiqua" w:cs="Times New Roman"/>
          <w:sz w:val="24"/>
          <w:szCs w:val="24"/>
        </w:rPr>
        <w:t xml:space="preserve">intrahepatic vascular system </w:t>
      </w:r>
      <w:r w:rsidR="006E6543" w:rsidRPr="003B60CE">
        <w:rPr>
          <w:rFonts w:ascii="Book Antiqua" w:eastAsia="SimSun" w:hAnsi="Book Antiqua" w:cs="Times New Roman"/>
          <w:sz w:val="24"/>
          <w:szCs w:val="24"/>
        </w:rPr>
        <w:t>of</w:t>
      </w:r>
      <w:r w:rsidRPr="003B60CE">
        <w:rPr>
          <w:rFonts w:ascii="Book Antiqua" w:eastAsia="SimSun" w:hAnsi="Book Antiqua" w:cs="Times New Roman"/>
          <w:sz w:val="24"/>
          <w:szCs w:val="24"/>
        </w:rPr>
        <w:t xml:space="preserve"> cirrho</w:t>
      </w:r>
      <w:r w:rsidR="006E6543" w:rsidRPr="003B60CE">
        <w:rPr>
          <w:rFonts w:ascii="Book Antiqua" w:eastAsia="SimSun" w:hAnsi="Book Antiqua" w:cs="Times New Roman"/>
          <w:sz w:val="24"/>
          <w:szCs w:val="24"/>
        </w:rPr>
        <w:t>tic</w:t>
      </w:r>
      <w:r w:rsidRPr="003B60CE">
        <w:rPr>
          <w:rFonts w:ascii="Book Antiqua" w:eastAsia="SimSun" w:hAnsi="Book Antiqua" w:cs="Times New Roman"/>
          <w:sz w:val="24"/>
          <w:szCs w:val="24"/>
        </w:rPr>
        <w:t xml:space="preserve"> rats. In </w:t>
      </w:r>
      <w:r w:rsidR="000E5215" w:rsidRPr="003B60CE">
        <w:rPr>
          <w:rFonts w:ascii="Book Antiqua" w:eastAsia="SimSun" w:hAnsi="Book Antiqua" w:cs="Times New Roman"/>
          <w:sz w:val="24"/>
          <w:szCs w:val="24"/>
        </w:rPr>
        <w:t>VSMC</w:t>
      </w:r>
      <w:r w:rsidRPr="003B60CE">
        <w:rPr>
          <w:rFonts w:ascii="Book Antiqua" w:eastAsia="SimSun" w:hAnsi="Book Antiqua" w:cs="Times New Roman"/>
          <w:sz w:val="24"/>
          <w:szCs w:val="24"/>
        </w:rPr>
        <w:t xml:space="preserve">s, </w:t>
      </w:r>
      <w:r w:rsidR="002A0AE5" w:rsidRPr="003B60CE">
        <w:rPr>
          <w:rFonts w:ascii="Book Antiqua" w:eastAsia="SimSun" w:hAnsi="Book Antiqua" w:cs="Times New Roman"/>
          <w:sz w:val="24"/>
          <w:szCs w:val="24"/>
        </w:rPr>
        <w:t>both inhibition of the RhoA/ROCK pathway and the activation of the NO/PKG pathways</w:t>
      </w:r>
      <w:r w:rsidRPr="003B60CE">
        <w:rPr>
          <w:rFonts w:ascii="Book Antiqua" w:eastAsia="SimSun" w:hAnsi="Book Antiqua" w:cs="Times New Roman"/>
          <w:sz w:val="24"/>
          <w:szCs w:val="24"/>
        </w:rPr>
        <w:t xml:space="preserve"> </w:t>
      </w:r>
      <w:r w:rsidR="002A0AE5" w:rsidRPr="003B60CE">
        <w:rPr>
          <w:rFonts w:ascii="Book Antiqua" w:eastAsia="SimSun" w:hAnsi="Book Antiqua" w:cs="Times New Roman"/>
          <w:sz w:val="24"/>
          <w:szCs w:val="24"/>
        </w:rPr>
        <w:t xml:space="preserve">commonly </w:t>
      </w:r>
      <w:r w:rsidRPr="003B60CE">
        <w:rPr>
          <w:rFonts w:ascii="Book Antiqua" w:eastAsia="SimSun" w:hAnsi="Book Antiqua" w:cs="Times New Roman"/>
          <w:sz w:val="24"/>
          <w:szCs w:val="24"/>
        </w:rPr>
        <w:t xml:space="preserve">attribute to the </w:t>
      </w:r>
      <w:r w:rsidR="002A0AE5" w:rsidRPr="003B60CE">
        <w:rPr>
          <w:rFonts w:ascii="Book Antiqua" w:eastAsia="SimSun" w:hAnsi="Book Antiqua" w:cs="Times New Roman"/>
          <w:sz w:val="24"/>
          <w:szCs w:val="24"/>
        </w:rPr>
        <w:t xml:space="preserve">activity </w:t>
      </w:r>
      <w:r w:rsidRPr="003B60CE">
        <w:rPr>
          <w:rFonts w:ascii="Book Antiqua" w:eastAsia="SimSun" w:hAnsi="Book Antiqua" w:cs="Times New Roman"/>
          <w:sz w:val="24"/>
          <w:szCs w:val="24"/>
        </w:rPr>
        <w:t xml:space="preserve">of </w:t>
      </w:r>
      <w:r w:rsidR="000E5215" w:rsidRPr="003B60CE">
        <w:rPr>
          <w:rFonts w:ascii="Book Antiqua" w:eastAsia="SimSun" w:hAnsi="Book Antiqua" w:cs="Times New Roman"/>
          <w:sz w:val="24"/>
          <w:szCs w:val="24"/>
        </w:rPr>
        <w:t>myosin light chain phosphatase (</w:t>
      </w:r>
      <w:r w:rsidRPr="003B60CE">
        <w:rPr>
          <w:rFonts w:ascii="Book Antiqua" w:eastAsia="SimSun" w:hAnsi="Book Antiqua" w:cs="Times New Roman"/>
          <w:sz w:val="24"/>
          <w:szCs w:val="24"/>
        </w:rPr>
        <w:t>MLCP</w:t>
      </w:r>
      <w:r w:rsidR="000E5215" w:rsidRPr="003B60CE">
        <w:rPr>
          <w:rFonts w:ascii="Book Antiqua" w:eastAsia="SimSun" w:hAnsi="Book Antiqua" w:cs="Times New Roman"/>
          <w:sz w:val="24"/>
          <w:szCs w:val="24"/>
        </w:rPr>
        <w:t>)</w:t>
      </w:r>
      <w:r w:rsidR="002A0AE5" w:rsidRPr="003B60CE">
        <w:rPr>
          <w:rFonts w:ascii="Book Antiqua" w:eastAsia="SimSun" w:hAnsi="Book Antiqua" w:cs="Times New Roman"/>
          <w:sz w:val="24"/>
          <w:szCs w:val="24"/>
        </w:rPr>
        <w:t xml:space="preserve">, </w:t>
      </w:r>
      <w:r w:rsidR="001620E8" w:rsidRPr="003B60CE">
        <w:rPr>
          <w:rFonts w:ascii="Book Antiqua" w:hAnsi="Book Antiqua"/>
          <w:sz w:val="24"/>
          <w:szCs w:val="24"/>
        </w:rPr>
        <w:t>causing</w:t>
      </w:r>
      <w:r w:rsidR="000E5215" w:rsidRPr="003B60CE">
        <w:rPr>
          <w:rFonts w:ascii="Book Antiqua" w:eastAsia="SimSun" w:hAnsi="Book Antiqua" w:cs="Times New Roman"/>
          <w:sz w:val="24"/>
          <w:szCs w:val="24"/>
        </w:rPr>
        <w:t xml:space="preserve"> inhibited myosin light chain phosphorylation and vasodilatation</w:t>
      </w:r>
      <w:r w:rsidR="00BC429B" w:rsidRPr="003B60CE">
        <w:rPr>
          <w:rFonts w:ascii="Book Antiqua" w:eastAsia="SimSun" w:hAnsi="Book Antiqua" w:cs="Times New Roman"/>
          <w:sz w:val="24"/>
          <w:szCs w:val="24"/>
        </w:rPr>
        <w:fldChar w:fldCharType="begin"/>
      </w:r>
      <w:r w:rsidR="001D3B6A" w:rsidRPr="003B60CE">
        <w:rPr>
          <w:rFonts w:ascii="Book Antiqua" w:eastAsia="SimSun" w:hAnsi="Book Antiqua" w:cs="Times New Roman"/>
          <w:sz w:val="24"/>
          <w:szCs w:val="24"/>
        </w:rPr>
        <w:instrText xml:space="preserve"> ADDIN EN.CITE &lt;EndNote&gt;&lt;Cite&gt;&lt;Author&gt;Etienne-Manneville&lt;/Author&gt;&lt;Year&gt;2002&lt;/Year&gt;&lt;RecNum&gt;842&lt;/RecNum&gt;&lt;DisplayText&gt;&lt;style face="superscript"&gt;[40]&lt;/style&gt;&lt;/DisplayText&gt;&lt;record&gt;&lt;rec-number&gt;842&lt;/rec-number&gt;&lt;foreign-keys&gt;&lt;key app="EN" db-id="2wfxd5pdzwrxt2e2d9pvz2dzsezt5tdptwsz"&gt;842&lt;/key&gt;&lt;/foreign-keys&gt;&lt;ref-type name="Journal Article"&gt;17&lt;/ref-type&gt;&lt;contributors&gt;&lt;authors&gt;&lt;author&gt;Etienne-Manneville, S.&lt;/author&gt;&lt;author&gt;Hall, A.&lt;/author&gt;&lt;/authors&gt;&lt;/contributors&gt;&lt;auth-address&gt;MRC Laboratory for Molecular Cell Biology and Cell Biology Unit, Cancer Research UK Oncogene and Signal Transduction Group, University College London, Gower Street, London WC1E 6BT, UK.&lt;/auth-address&gt;&lt;titles&gt;&lt;title&gt;Rho GTPases in cell biology&lt;/title&gt;&lt;secondary-title&gt;Nature&lt;/secondary-title&gt;&lt;alt-title&gt;Nature&lt;/alt-title&gt;&lt;/titles&gt;&lt;periodical&gt;&lt;full-title&gt;Nature&lt;/full-title&gt;&lt;abbr-1&gt;Nature&lt;/abbr-1&gt;&lt;/periodical&gt;&lt;alt-periodical&gt;&lt;full-title&gt;Nature&lt;/full-title&gt;&lt;abbr-1&gt;Nature&lt;/abbr-1&gt;&lt;/alt-periodical&gt;&lt;pages&gt;629-35&lt;/pages&gt;&lt;volume&gt;420&lt;/volume&gt;&lt;number&gt;6916&lt;/number&gt;&lt;keywords&gt;&lt;keyword&gt;Animals&lt;/keyword&gt;&lt;keyword&gt;Cell Division&lt;/keyword&gt;&lt;keyword&gt;Cell Movement&lt;/keyword&gt;&lt;keyword&gt;Cell Polarity&lt;/keyword&gt;&lt;keyword&gt;Cell Size&lt;/keyword&gt;&lt;keyword&gt;Cells/*cytology/*enzymology/metabolism/secretion&lt;/keyword&gt;&lt;keyword&gt;Humans&lt;/keyword&gt;&lt;keyword&gt;Phagocytosis&lt;/keyword&gt;&lt;keyword&gt;*Signal Transduction&lt;/keyword&gt;&lt;keyword&gt;rho GTP-Binding Proteins/*metabolism&lt;/keyword&gt;&lt;/keywords&gt;&lt;dates&gt;&lt;year&gt;2002&lt;/year&gt;&lt;pub-dates&gt;&lt;date&gt;Dec 12&lt;/date&gt;&lt;/pub-dates&gt;&lt;/dates&gt;&lt;isbn&gt;0028-0836 (Print)&amp;#xD;0028-0836 (Linking)&lt;/isbn&gt;&lt;accession-num&gt;12478284&lt;/accession-num&gt;&lt;urls&gt;&lt;related-urls&gt;&lt;url&gt;http://www.ncbi.nlm.nih.gov/pubmed/12478284&lt;/url&gt;&lt;/related-urls&gt;&lt;/urls&gt;&lt;electronic-resource-num&gt;10.1038/nature01148&lt;/electronic-resource-num&gt;&lt;/record&gt;&lt;/Cite&gt;&lt;/EndNote&gt;</w:instrText>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40" w:tooltip="Etienne-Manneville, 2002 #842" w:history="1">
        <w:r w:rsidR="00E3602B" w:rsidRPr="003B60CE">
          <w:rPr>
            <w:rFonts w:ascii="Book Antiqua" w:eastAsia="SimSun" w:hAnsi="Book Antiqua" w:cs="Times New Roman" w:hint="eastAsia"/>
            <w:noProof/>
            <w:sz w:val="24"/>
            <w:szCs w:val="24"/>
            <w:vertAlign w:val="superscript"/>
          </w:rPr>
          <w:t>38</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Pr="003B60CE">
        <w:rPr>
          <w:rFonts w:ascii="Book Antiqua" w:eastAsia="SimSun" w:hAnsi="Book Antiqua" w:cs="Times New Roman"/>
          <w:sz w:val="24"/>
          <w:szCs w:val="24"/>
        </w:rPr>
        <w:t xml:space="preserve">. </w:t>
      </w:r>
      <w:r w:rsidR="006E6543" w:rsidRPr="003B60CE">
        <w:rPr>
          <w:rFonts w:ascii="Book Antiqua" w:eastAsia="SimSun" w:hAnsi="Book Antiqua" w:cs="Times New Roman"/>
          <w:sz w:val="24"/>
          <w:szCs w:val="24"/>
        </w:rPr>
        <w:t>As both pathways converge at this step,</w:t>
      </w:r>
      <w:r w:rsidRPr="003B60CE">
        <w:rPr>
          <w:rFonts w:ascii="Book Antiqua" w:eastAsia="SimSun" w:hAnsi="Book Antiqua" w:cs="Times New Roman"/>
          <w:sz w:val="24"/>
          <w:szCs w:val="24"/>
        </w:rPr>
        <w:t xml:space="preserve"> the level of MLC phosphorylation was detected. The result</w:t>
      </w:r>
      <w:r w:rsidR="006E6543" w:rsidRPr="003B60CE">
        <w:rPr>
          <w:rFonts w:ascii="Book Antiqua" w:eastAsia="SimSun" w:hAnsi="Book Antiqua" w:cs="Times New Roman"/>
          <w:sz w:val="24"/>
          <w:szCs w:val="24"/>
        </w:rPr>
        <w:t>s</w:t>
      </w:r>
      <w:r w:rsidRPr="003B60CE">
        <w:rPr>
          <w:rFonts w:ascii="Book Antiqua" w:eastAsia="SimSun" w:hAnsi="Book Antiqua" w:cs="Times New Roman"/>
          <w:sz w:val="24"/>
          <w:szCs w:val="24"/>
        </w:rPr>
        <w:t xml:space="preserve"> indicate that </w:t>
      </w:r>
      <w:r w:rsidRPr="003B60CE">
        <w:rPr>
          <w:rFonts w:ascii="Book Antiqua" w:eastAsia="SimSun" w:hAnsi="Book Antiqua" w:cs="Times New Roman"/>
          <w:kern w:val="0"/>
          <w:sz w:val="24"/>
          <w:szCs w:val="24"/>
        </w:rPr>
        <w:t>treatment with DPN significantly decrease</w:t>
      </w:r>
      <w:r w:rsidR="006E6543" w:rsidRPr="003B60CE">
        <w:rPr>
          <w:rFonts w:ascii="Book Antiqua" w:eastAsia="SimSun" w:hAnsi="Book Antiqua" w:cs="Times New Roman"/>
          <w:kern w:val="0"/>
          <w:sz w:val="24"/>
          <w:szCs w:val="24"/>
        </w:rPr>
        <w:t>s</w:t>
      </w:r>
      <w:r w:rsidRPr="003B60CE">
        <w:rPr>
          <w:rFonts w:ascii="Book Antiqua" w:eastAsia="SimSun" w:hAnsi="Book Antiqua" w:cs="Times New Roman"/>
          <w:kern w:val="0"/>
          <w:sz w:val="24"/>
          <w:szCs w:val="24"/>
        </w:rPr>
        <w:t xml:space="preserve"> the level of p-MLC (Thr</w:t>
      </w:r>
      <w:r w:rsidRPr="003B60CE">
        <w:rPr>
          <w:rFonts w:ascii="Book Antiqua" w:eastAsia="SimSun" w:hAnsi="Book Antiqua" w:cs="Times New Roman"/>
          <w:kern w:val="0"/>
          <w:sz w:val="24"/>
          <w:szCs w:val="24"/>
          <w:vertAlign w:val="superscript"/>
        </w:rPr>
        <w:t>18</w:t>
      </w:r>
      <w:r w:rsidRPr="003B60CE">
        <w:rPr>
          <w:rFonts w:ascii="Book Antiqua" w:eastAsia="SimSun" w:hAnsi="Book Antiqua" w:cs="Times New Roman"/>
          <w:kern w:val="0"/>
          <w:sz w:val="24"/>
          <w:szCs w:val="24"/>
        </w:rPr>
        <w:t>/Ser</w:t>
      </w:r>
      <w:r w:rsidRPr="003B60CE">
        <w:rPr>
          <w:rFonts w:ascii="Book Antiqua" w:eastAsia="SimSun" w:hAnsi="Book Antiqua" w:cs="Times New Roman"/>
          <w:kern w:val="0"/>
          <w:sz w:val="24"/>
          <w:szCs w:val="24"/>
          <w:vertAlign w:val="superscript"/>
        </w:rPr>
        <w:t>19</w:t>
      </w:r>
      <w:r w:rsidRPr="003B60CE">
        <w:rPr>
          <w:rFonts w:ascii="Book Antiqua" w:eastAsia="SimSun" w:hAnsi="Book Antiqua" w:cs="Times New Roman"/>
          <w:kern w:val="0"/>
          <w:sz w:val="24"/>
          <w:szCs w:val="24"/>
        </w:rPr>
        <w:t>), however PHTPP c</w:t>
      </w:r>
      <w:r w:rsidR="001103E1" w:rsidRPr="003B60CE">
        <w:rPr>
          <w:rFonts w:ascii="Book Antiqua" w:eastAsia="SimSun" w:hAnsi="Book Antiqua" w:cs="Times New Roman"/>
          <w:kern w:val="0"/>
          <w:sz w:val="24"/>
          <w:szCs w:val="24"/>
        </w:rPr>
        <w:t>an</w:t>
      </w:r>
      <w:r w:rsidRPr="003B60CE">
        <w:rPr>
          <w:rFonts w:ascii="Book Antiqua" w:eastAsia="SimSun" w:hAnsi="Book Antiqua" w:cs="Times New Roman"/>
          <w:kern w:val="0"/>
          <w:sz w:val="24"/>
          <w:szCs w:val="24"/>
        </w:rPr>
        <w:t xml:space="preserve"> offset th</w:t>
      </w:r>
      <w:r w:rsidR="001103E1" w:rsidRPr="003B60CE">
        <w:rPr>
          <w:rFonts w:ascii="Book Antiqua" w:eastAsia="SimSun" w:hAnsi="Book Antiqua" w:cs="Times New Roman"/>
          <w:kern w:val="0"/>
          <w:sz w:val="24"/>
          <w:szCs w:val="24"/>
        </w:rPr>
        <w:t>is</w:t>
      </w:r>
      <w:r w:rsidRPr="003B60CE">
        <w:rPr>
          <w:rFonts w:ascii="Book Antiqua" w:eastAsia="SimSun" w:hAnsi="Book Antiqua" w:cs="Times New Roman"/>
          <w:kern w:val="0"/>
          <w:sz w:val="24"/>
          <w:szCs w:val="24"/>
        </w:rPr>
        <w:t xml:space="preserve"> effect</w:t>
      </w:r>
      <w:r w:rsidRPr="003B60CE">
        <w:rPr>
          <w:rFonts w:ascii="Book Antiqua" w:hAnsi="Book Antiqua" w:cs="Times New Roman"/>
          <w:sz w:val="24"/>
          <w:szCs w:val="24"/>
          <w:shd w:val="clear" w:color="auto" w:fill="F2F2F2"/>
        </w:rPr>
        <w:t xml:space="preserve"> </w:t>
      </w:r>
      <w:r w:rsidRPr="003B60CE">
        <w:rPr>
          <w:rFonts w:ascii="Book Antiqua" w:eastAsia="SimSun" w:hAnsi="Book Antiqua" w:cs="Times New Roman"/>
          <w:sz w:val="24"/>
          <w:szCs w:val="24"/>
        </w:rPr>
        <w:t>(</w:t>
      </w:r>
      <w:r w:rsidR="006E6543" w:rsidRPr="003B60CE">
        <w:rPr>
          <w:rFonts w:ascii="Book Antiqua" w:eastAsia="SimSun" w:hAnsi="Book Antiqua" w:cs="Times New Roman"/>
          <w:sz w:val="24"/>
          <w:szCs w:val="24"/>
        </w:rPr>
        <w:t>Figure</w:t>
      </w:r>
      <w:r w:rsidRPr="003B60CE">
        <w:rPr>
          <w:rFonts w:ascii="Book Antiqua" w:eastAsia="SimSun" w:hAnsi="Book Antiqua" w:cs="Times New Roman"/>
          <w:sz w:val="24"/>
          <w:szCs w:val="24"/>
        </w:rPr>
        <w:t xml:space="preserve"> 5).</w:t>
      </w:r>
      <w:r w:rsidRPr="003B60CE">
        <w:rPr>
          <w:rFonts w:ascii="Book Antiqua" w:eastAsia="SimSun" w:hAnsi="Book Antiqua" w:cs="Times New Roman"/>
          <w:kern w:val="0"/>
          <w:sz w:val="24"/>
          <w:szCs w:val="24"/>
        </w:rPr>
        <w:t xml:space="preserve"> In conclusion, </w:t>
      </w:r>
      <w:r w:rsidR="006E6543" w:rsidRPr="003B60CE">
        <w:rPr>
          <w:rFonts w:ascii="Book Antiqua" w:eastAsia="SimSun" w:hAnsi="Book Antiqua" w:cs="Times New Roman"/>
          <w:kern w:val="0"/>
          <w:sz w:val="24"/>
          <w:szCs w:val="24"/>
        </w:rPr>
        <w:t>it can be said</w:t>
      </w:r>
      <w:r w:rsidRPr="003B60CE">
        <w:rPr>
          <w:rFonts w:ascii="Book Antiqua" w:eastAsia="SimSun" w:hAnsi="Book Antiqua" w:cs="Times New Roman"/>
          <w:kern w:val="0"/>
          <w:sz w:val="24"/>
          <w:szCs w:val="24"/>
        </w:rPr>
        <w:t xml:space="preserve"> that DPN attenuate</w:t>
      </w:r>
      <w:r w:rsidR="006E6543" w:rsidRPr="003B60CE">
        <w:rPr>
          <w:rFonts w:ascii="Book Antiqua" w:eastAsia="SimSun" w:hAnsi="Book Antiqua" w:cs="Times New Roman"/>
          <w:kern w:val="0"/>
          <w:sz w:val="24"/>
          <w:szCs w:val="24"/>
        </w:rPr>
        <w:t>s</w:t>
      </w:r>
      <w:r w:rsidRPr="003B60CE">
        <w:rPr>
          <w:rFonts w:ascii="Book Antiqua" w:eastAsia="SimSun" w:hAnsi="Book Antiqua" w:cs="Times New Roman"/>
          <w:kern w:val="0"/>
          <w:sz w:val="24"/>
          <w:szCs w:val="24"/>
        </w:rPr>
        <w:t xml:space="preserve"> vasoconstriction in </w:t>
      </w:r>
      <w:r w:rsidR="006E6543" w:rsidRPr="003B60CE">
        <w:rPr>
          <w:rFonts w:ascii="Book Antiqua" w:eastAsia="SimSun" w:hAnsi="Book Antiqua" w:cs="Times New Roman"/>
          <w:kern w:val="0"/>
          <w:sz w:val="24"/>
          <w:szCs w:val="24"/>
        </w:rPr>
        <w:t xml:space="preserve">the cirrhotic </w:t>
      </w:r>
      <w:r w:rsidRPr="003B60CE">
        <w:rPr>
          <w:rFonts w:ascii="Book Antiqua" w:eastAsia="SimSun" w:hAnsi="Book Antiqua" w:cs="Times New Roman"/>
          <w:kern w:val="0"/>
          <w:sz w:val="24"/>
          <w:szCs w:val="24"/>
        </w:rPr>
        <w:t xml:space="preserve">livers of OVX </w:t>
      </w:r>
      <w:r w:rsidRPr="003B60CE">
        <w:rPr>
          <w:rFonts w:ascii="Book Antiqua" w:eastAsia="SimSun" w:hAnsi="Book Antiqua" w:cs="Times New Roman"/>
          <w:sz w:val="24"/>
          <w:szCs w:val="24"/>
        </w:rPr>
        <w:t>rats</w:t>
      </w:r>
      <w:r w:rsidRPr="003B60CE">
        <w:rPr>
          <w:rFonts w:ascii="Book Antiqua" w:eastAsia="SimSun" w:hAnsi="Book Antiqua" w:cs="Times New Roman"/>
          <w:kern w:val="0"/>
          <w:sz w:val="24"/>
          <w:szCs w:val="24"/>
        </w:rPr>
        <w:t xml:space="preserve"> by inhibiti</w:t>
      </w:r>
      <w:r w:rsidR="006E6543" w:rsidRPr="003B60CE">
        <w:rPr>
          <w:rFonts w:ascii="Book Antiqua" w:eastAsia="SimSun" w:hAnsi="Book Antiqua" w:cs="Times New Roman"/>
          <w:kern w:val="0"/>
          <w:sz w:val="24"/>
          <w:szCs w:val="24"/>
        </w:rPr>
        <w:t>ng</w:t>
      </w:r>
      <w:r w:rsidRPr="003B60CE">
        <w:rPr>
          <w:rFonts w:ascii="Book Antiqua" w:eastAsia="SimSun" w:hAnsi="Book Antiqua" w:cs="Times New Roman"/>
          <w:kern w:val="0"/>
          <w:sz w:val="24"/>
          <w:szCs w:val="24"/>
        </w:rPr>
        <w:t xml:space="preserve"> MLC activity </w:t>
      </w:r>
      <w:r w:rsidR="00CB0031" w:rsidRPr="003B60CE">
        <w:rPr>
          <w:rFonts w:ascii="Book Antiqua" w:eastAsia="SimSun" w:hAnsi="Book Antiqua" w:cs="Times New Roman"/>
          <w:i/>
          <w:kern w:val="0"/>
          <w:sz w:val="24"/>
          <w:szCs w:val="24"/>
        </w:rPr>
        <w:t>via</w:t>
      </w:r>
      <w:r w:rsidRPr="003B60CE">
        <w:rPr>
          <w:rFonts w:ascii="Book Antiqua" w:eastAsia="SimSun" w:hAnsi="Book Antiqua" w:cs="Times New Roman"/>
          <w:kern w:val="0"/>
          <w:sz w:val="24"/>
          <w:szCs w:val="24"/>
        </w:rPr>
        <w:t xml:space="preserve"> regulati</w:t>
      </w:r>
      <w:r w:rsidR="006E6543" w:rsidRPr="003B60CE">
        <w:rPr>
          <w:rFonts w:ascii="Book Antiqua" w:eastAsia="SimSun" w:hAnsi="Book Antiqua" w:cs="Times New Roman"/>
          <w:kern w:val="0"/>
          <w:sz w:val="24"/>
          <w:szCs w:val="24"/>
        </w:rPr>
        <w:t>on of the</w:t>
      </w:r>
      <w:r w:rsidRPr="003B60CE">
        <w:rPr>
          <w:rFonts w:ascii="Book Antiqua" w:eastAsia="SimSun" w:hAnsi="Book Antiqua" w:cs="Times New Roman"/>
          <w:kern w:val="0"/>
          <w:sz w:val="24"/>
          <w:szCs w:val="24"/>
        </w:rPr>
        <w:t xml:space="preserve"> </w:t>
      </w:r>
      <w:r w:rsidRPr="003B60CE">
        <w:rPr>
          <w:rFonts w:ascii="Book Antiqua" w:eastAsia="SimSun" w:hAnsi="Book Antiqua" w:cs="Times New Roman"/>
          <w:sz w:val="24"/>
          <w:szCs w:val="24"/>
        </w:rPr>
        <w:t>RhoA/</w:t>
      </w:r>
      <w:r w:rsidR="00EA7FFC" w:rsidRPr="003B60CE">
        <w:rPr>
          <w:rFonts w:ascii="Book Antiqua" w:eastAsia="SimSun" w:hAnsi="Book Antiqua" w:cs="Times New Roman"/>
          <w:sz w:val="24"/>
          <w:szCs w:val="24"/>
        </w:rPr>
        <w:t>ROCK</w:t>
      </w:r>
      <w:r w:rsidRPr="003B60CE">
        <w:rPr>
          <w:rFonts w:ascii="Book Antiqua" w:eastAsia="SimSun" w:hAnsi="Book Antiqua" w:cs="Times New Roman"/>
          <w:sz w:val="24"/>
          <w:szCs w:val="24"/>
        </w:rPr>
        <w:t xml:space="preserve"> and NO/PKG pathways.</w:t>
      </w:r>
    </w:p>
    <w:p w:rsidR="00AD6F23" w:rsidRPr="003B60CE" w:rsidRDefault="001620E8" w:rsidP="00556E96">
      <w:pPr>
        <w:autoSpaceDE w:val="0"/>
        <w:autoSpaceDN w:val="0"/>
        <w:adjustRightInd w:val="0"/>
        <w:snapToGrid w:val="0"/>
        <w:spacing w:after="0" w:line="360" w:lineRule="auto"/>
        <w:ind w:firstLineChars="100" w:firstLine="240"/>
        <w:rPr>
          <w:rFonts w:ascii="Book Antiqua" w:eastAsia="SimSun" w:hAnsi="Book Antiqua" w:cs="Times New Roman"/>
          <w:kern w:val="0"/>
          <w:sz w:val="24"/>
          <w:szCs w:val="24"/>
        </w:rPr>
      </w:pPr>
      <w:r w:rsidRPr="003B60CE">
        <w:rPr>
          <w:rFonts w:ascii="Book Antiqua" w:eastAsia="SimSun" w:hAnsi="Book Antiqua" w:cs="Times New Roman"/>
          <w:sz w:val="24"/>
          <w:szCs w:val="24"/>
        </w:rPr>
        <w:t>HSCs has crucial importance in developing liver cirrhosis</w:t>
      </w:r>
      <w:r w:rsidR="00BC429B" w:rsidRPr="003B60CE">
        <w:rPr>
          <w:rFonts w:ascii="Book Antiqua" w:eastAsia="SimSun" w:hAnsi="Book Antiqua" w:cs="Times New Roman"/>
          <w:sz w:val="24"/>
          <w:szCs w:val="24"/>
        </w:rPr>
        <w:fldChar w:fldCharType="begin"/>
      </w:r>
      <w:r w:rsidR="001D3B6A" w:rsidRPr="003B60CE">
        <w:rPr>
          <w:rFonts w:ascii="Book Antiqua" w:eastAsia="SimSun" w:hAnsi="Book Antiqua" w:cs="Times New Roman"/>
          <w:sz w:val="24"/>
          <w:szCs w:val="24"/>
        </w:rPr>
        <w:instrText xml:space="preserve"> ADDIN EN.CITE &lt;EndNote&gt;&lt;Cite&gt;&lt;Author&gt;Friedman&lt;/Author&gt;&lt;Year&gt;2008&lt;/Year&gt;&lt;RecNum&gt;794&lt;/RecNum&gt;&lt;DisplayText&gt;&lt;style face="superscript"&gt;[27]&lt;/style&gt;&lt;/DisplayText&gt;&lt;record&gt;&lt;rec-number&gt;794&lt;/rec-number&gt;&lt;foreign-keys&gt;&lt;key app="EN" db-id="2wfxd5pdzwrxt2e2d9pvz2dzsezt5tdptwsz"&gt;794&lt;/key&gt;&lt;/foreign-keys&gt;&lt;ref-type name="Journal Article"&gt;17&lt;/ref-type&gt;&lt;contributors&gt;&lt;authors&gt;&lt;author&gt;Friedman, S. L.&lt;/author&gt;&lt;/authors&gt;&lt;/contributors&gt;&lt;auth-address&gt;Division of Liver Diseases, Mount Sinai School of Medicine, New York, New York 10029-6574, USA. Scott.Friedman@mssm.edu&lt;/auth-address&gt;&lt;titles&gt;&lt;title&gt;Mechanisms of hepatic fibrogene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1655-69&lt;/pages&gt;&lt;volume&gt;134&lt;/volume&gt;&lt;number&gt;6&lt;/number&gt;&lt;keywords&gt;&lt;keyword&gt;Apoptosis/physiology&lt;/keyword&gt;&lt;keyword&gt;Extracellular Matrix/physiology&lt;/keyword&gt;&lt;keyword&gt;Hepatocytes/physiology&lt;/keyword&gt;&lt;keyword&gt;Humans&lt;/keyword&gt;&lt;keyword&gt;Intercellular Signaling Peptides and Proteins/physiology&lt;/keyword&gt;&lt;keyword&gt;Liver Cirrhosis/*etiology/pathology&lt;/keyword&gt;&lt;keyword&gt;Toll-Like Receptors/physiology&lt;/keyword&gt;&lt;/keywords&gt;&lt;dates&gt;&lt;year&gt;2008&lt;/year&gt;&lt;pub-dates&gt;&lt;date&gt;May&lt;/date&gt;&lt;/pub-dates&gt;&lt;/dates&gt;&lt;isbn&gt;1528-0012 (Electronic)&amp;#xD;0016-5085 (Linking)&lt;/isbn&gt;&lt;accession-num&gt;18471545&lt;/accession-num&gt;&lt;urls&gt;&lt;related-urls&gt;&lt;url&gt;http://www.ncbi.nlm.nih.gov/pubmed/18471545&lt;/url&gt;&lt;/related-urls&gt;&lt;/urls&gt;&lt;custom2&gt;2888539&lt;/custom2&gt;&lt;electronic-resource-num&gt;10.1053/j.gastro.2008.03.003&lt;/electronic-resource-num&gt;&lt;/record&gt;&lt;/Cite&gt;&lt;/EndNote&gt;</w:instrText>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27" w:tooltip="Friedman, 2008 #1" w:history="1">
        <w:r w:rsidR="00E3602B" w:rsidRPr="003B60CE">
          <w:rPr>
            <w:rFonts w:ascii="Book Antiqua" w:eastAsia="SimSun" w:hAnsi="Book Antiqua" w:cs="Times New Roman" w:hint="eastAsia"/>
            <w:noProof/>
            <w:sz w:val="24"/>
            <w:szCs w:val="24"/>
            <w:vertAlign w:val="superscript"/>
          </w:rPr>
          <w:t>26</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00102BA4" w:rsidRPr="003B60CE">
        <w:rPr>
          <w:rFonts w:ascii="Book Antiqua" w:eastAsia="SimSun" w:hAnsi="Book Antiqua" w:cs="Times New Roman"/>
          <w:sz w:val="24"/>
          <w:szCs w:val="24"/>
        </w:rPr>
        <w:t xml:space="preserve">. </w:t>
      </w:r>
      <w:r w:rsidR="006E6543" w:rsidRPr="003B60CE">
        <w:rPr>
          <w:rFonts w:ascii="Book Antiqua" w:eastAsia="SimSun" w:hAnsi="Book Antiqua" w:cs="Times New Roman"/>
          <w:sz w:val="24"/>
          <w:szCs w:val="24"/>
        </w:rPr>
        <w:t>A</w:t>
      </w:r>
      <w:r w:rsidR="00102BA4" w:rsidRPr="003B60CE">
        <w:rPr>
          <w:rFonts w:ascii="Book Antiqua" w:eastAsia="SimSun" w:hAnsi="Book Antiqua" w:cs="Times New Roman"/>
          <w:sz w:val="24"/>
          <w:szCs w:val="24"/>
        </w:rPr>
        <w:t xml:space="preserve">ctivated hepatic HSCs transform into myofibroblast-like cells, </w:t>
      </w:r>
      <w:r w:rsidR="006E6543" w:rsidRPr="003B60CE">
        <w:rPr>
          <w:rFonts w:ascii="Book Antiqua" w:eastAsia="SimSun" w:hAnsi="Book Antiqua" w:cs="Times New Roman"/>
          <w:sz w:val="24"/>
          <w:szCs w:val="24"/>
        </w:rPr>
        <w:t>and</w:t>
      </w:r>
      <w:r w:rsidR="00102BA4" w:rsidRPr="003B60CE">
        <w:rPr>
          <w:rFonts w:ascii="Book Antiqua" w:eastAsia="SimSun" w:hAnsi="Book Antiqua" w:cs="Times New Roman"/>
          <w:sz w:val="24"/>
          <w:szCs w:val="24"/>
        </w:rPr>
        <w:t xml:space="preserve"> acquire contractility</w:t>
      </w:r>
      <w:r w:rsidR="006E6543" w:rsidRPr="003B60CE">
        <w:rPr>
          <w:rFonts w:ascii="Book Antiqua" w:eastAsia="SimSun" w:hAnsi="Book Antiqua" w:cs="Times New Roman"/>
          <w:sz w:val="24"/>
          <w:szCs w:val="24"/>
        </w:rPr>
        <w:t>.</w:t>
      </w:r>
      <w:r w:rsidR="00102BA4" w:rsidRPr="003B60CE">
        <w:rPr>
          <w:rFonts w:ascii="Book Antiqua" w:eastAsia="SimSun" w:hAnsi="Book Antiqua" w:cs="Times New Roman"/>
          <w:sz w:val="24"/>
          <w:szCs w:val="24"/>
        </w:rPr>
        <w:t xml:space="preserve"> </w:t>
      </w:r>
      <w:r w:rsidRPr="003B60CE">
        <w:rPr>
          <w:rFonts w:ascii="Book Antiqua" w:hAnsi="Book Antiqua"/>
          <w:sz w:val="24"/>
          <w:szCs w:val="24"/>
        </w:rPr>
        <w:t>Their shrinkage is reported to be conditioned mainly through a Ca</w:t>
      </w:r>
      <w:r w:rsidRPr="003B60CE">
        <w:rPr>
          <w:rFonts w:ascii="Book Antiqua" w:hAnsi="Book Antiqua"/>
          <w:sz w:val="24"/>
          <w:szCs w:val="24"/>
          <w:vertAlign w:val="superscript"/>
        </w:rPr>
        <w:t>2+</w:t>
      </w:r>
      <w:r w:rsidRPr="003B60CE">
        <w:rPr>
          <w:rFonts w:ascii="Book Antiqua" w:hAnsi="Book Antiqua"/>
          <w:sz w:val="24"/>
          <w:szCs w:val="24"/>
        </w:rPr>
        <w:t>-sensitization mechanism which is analogous to the contraction in VSMCs</w:t>
      </w:r>
      <w:r w:rsidR="00BC429B" w:rsidRPr="003B60CE">
        <w:rPr>
          <w:rFonts w:ascii="Book Antiqua" w:eastAsia="SimSun" w:hAnsi="Book Antiqua" w:cs="Times New Roman"/>
          <w:sz w:val="24"/>
          <w:szCs w:val="24"/>
        </w:rPr>
        <w:fldChar w:fldCharType="begin">
          <w:fldData xml:space="preserve">PEVuZE5vdGU+PENpdGU+PEF1dGhvcj5NZWx0b248L0F1dGhvcj48WWVhcj4yMDA2PC9ZZWFyPjxS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PEVuZE5vdGU+PENpdGU+PEF1dGhvcj5NZWx0b248L0F1dGhvcj48WWVhcj4yMDA2PC9ZZWFyPjxS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41" w:tooltip="Melton, 2006 #515" w:history="1">
        <w:r w:rsidR="00E3602B" w:rsidRPr="003B60CE">
          <w:rPr>
            <w:rFonts w:ascii="Book Antiqua" w:eastAsia="SimSun" w:hAnsi="Book Antiqua" w:cs="Times New Roman" w:hint="eastAsia"/>
            <w:noProof/>
            <w:sz w:val="24"/>
            <w:szCs w:val="24"/>
            <w:vertAlign w:val="superscript"/>
          </w:rPr>
          <w:t>39</w:t>
        </w:r>
      </w:hyperlink>
      <w:r w:rsidR="00556E96" w:rsidRPr="003B60CE">
        <w:rPr>
          <w:rFonts w:ascii="Book Antiqua" w:eastAsia="SimSun" w:hAnsi="Book Antiqua" w:cs="Times New Roman"/>
          <w:noProof/>
          <w:sz w:val="24"/>
          <w:szCs w:val="24"/>
          <w:vertAlign w:val="superscript"/>
        </w:rPr>
        <w:t>,</w:t>
      </w:r>
      <w:hyperlink w:anchor="_ENREF_42" w:tooltip="Saiman, 2013 #266" w:history="1">
        <w:r w:rsidR="00A058E2" w:rsidRPr="003B60CE">
          <w:rPr>
            <w:rFonts w:ascii="Book Antiqua" w:eastAsia="SimSun" w:hAnsi="Book Antiqua" w:cs="Times New Roman"/>
            <w:noProof/>
            <w:sz w:val="24"/>
            <w:szCs w:val="24"/>
            <w:vertAlign w:val="superscript"/>
          </w:rPr>
          <w:t>4</w:t>
        </w:r>
        <w:r w:rsidR="00E3602B" w:rsidRPr="003B60CE">
          <w:rPr>
            <w:rFonts w:ascii="Book Antiqua" w:eastAsia="SimSun" w:hAnsi="Book Antiqua" w:cs="Times New Roman" w:hint="eastAsia"/>
            <w:noProof/>
            <w:sz w:val="24"/>
            <w:szCs w:val="24"/>
            <w:vertAlign w:val="superscript"/>
          </w:rPr>
          <w:t>0</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00102BA4" w:rsidRPr="003B60CE">
        <w:rPr>
          <w:rFonts w:ascii="Book Antiqua" w:eastAsia="SimSun" w:hAnsi="Book Antiqua" w:cs="Times New Roman"/>
          <w:sz w:val="24"/>
          <w:szCs w:val="24"/>
        </w:rPr>
        <w:t>. Therefore</w:t>
      </w:r>
      <w:r w:rsidR="006E6543" w:rsidRPr="003B60CE">
        <w:rPr>
          <w:rFonts w:ascii="Book Antiqua" w:eastAsia="SimSun" w:hAnsi="Book Antiqua" w:cs="Times New Roman"/>
          <w:sz w:val="24"/>
          <w:szCs w:val="24"/>
        </w:rPr>
        <w:t>,</w:t>
      </w:r>
      <w:r w:rsidR="00102BA4" w:rsidRPr="003B60CE">
        <w:rPr>
          <w:rFonts w:ascii="Book Antiqua" w:eastAsia="SimSun" w:hAnsi="Book Antiqua" w:cs="Times New Roman"/>
          <w:sz w:val="24"/>
          <w:szCs w:val="24"/>
        </w:rPr>
        <w:t xml:space="preserve"> HSCs were considered as the key cells in </w:t>
      </w:r>
      <w:r w:rsidR="006E6543" w:rsidRPr="003B60CE">
        <w:rPr>
          <w:rFonts w:ascii="Book Antiqua" w:eastAsia="SimSun" w:hAnsi="Book Antiqua" w:cs="Times New Roman"/>
          <w:sz w:val="24"/>
          <w:szCs w:val="24"/>
        </w:rPr>
        <w:t xml:space="preserve">IHVR </w:t>
      </w:r>
      <w:r w:rsidR="00102BA4" w:rsidRPr="003B60CE">
        <w:rPr>
          <w:rFonts w:ascii="Book Antiqua" w:eastAsia="SimSun" w:hAnsi="Book Antiqua" w:cs="Times New Roman"/>
          <w:sz w:val="24"/>
          <w:szCs w:val="24"/>
        </w:rPr>
        <w:t xml:space="preserve">regulation. Recently, </w:t>
      </w:r>
      <w:r w:rsidR="006E6543" w:rsidRPr="003B60CE">
        <w:rPr>
          <w:rFonts w:ascii="Book Antiqua" w:eastAsia="SimSun" w:hAnsi="Book Antiqua" w:cs="Times New Roman"/>
          <w:sz w:val="24"/>
          <w:szCs w:val="24"/>
        </w:rPr>
        <w:t xml:space="preserve">the </w:t>
      </w:r>
      <w:r w:rsidR="00102BA4" w:rsidRPr="003B60CE">
        <w:rPr>
          <w:rFonts w:ascii="Book Antiqua" w:eastAsia="SimSun" w:hAnsi="Book Antiqua" w:cs="Times New Roman"/>
          <w:sz w:val="24"/>
          <w:szCs w:val="24"/>
        </w:rPr>
        <w:t>selective inhibit</w:t>
      </w:r>
      <w:r w:rsidR="006E6543" w:rsidRPr="003B60CE">
        <w:rPr>
          <w:rFonts w:ascii="Book Antiqua" w:eastAsia="SimSun" w:hAnsi="Book Antiqua" w:cs="Times New Roman"/>
          <w:sz w:val="24"/>
          <w:szCs w:val="24"/>
        </w:rPr>
        <w:t>ion</w:t>
      </w:r>
      <w:r w:rsidR="00102BA4" w:rsidRPr="003B60CE">
        <w:rPr>
          <w:rFonts w:ascii="Book Antiqua" w:eastAsia="SimSun" w:hAnsi="Book Antiqua" w:cs="Times New Roman"/>
          <w:sz w:val="24"/>
          <w:szCs w:val="24"/>
        </w:rPr>
        <w:t xml:space="preserve"> </w:t>
      </w:r>
      <w:r w:rsidR="006E6543" w:rsidRPr="003B60CE">
        <w:rPr>
          <w:rFonts w:ascii="Book Antiqua" w:eastAsia="SimSun" w:hAnsi="Book Antiqua" w:cs="Times New Roman"/>
          <w:sz w:val="24"/>
          <w:szCs w:val="24"/>
        </w:rPr>
        <w:t xml:space="preserve">of </w:t>
      </w:r>
      <w:r w:rsidR="00102BA4" w:rsidRPr="003B60CE">
        <w:rPr>
          <w:rFonts w:ascii="Book Antiqua" w:eastAsia="SimSun" w:hAnsi="Book Antiqua" w:cs="Times New Roman"/>
          <w:sz w:val="24"/>
          <w:szCs w:val="24"/>
        </w:rPr>
        <w:t>the RhoA/</w:t>
      </w:r>
      <w:r w:rsidR="00EA7FFC" w:rsidRPr="003B60CE">
        <w:rPr>
          <w:rFonts w:ascii="Book Antiqua" w:eastAsia="SimSun" w:hAnsi="Book Antiqua" w:cs="Times New Roman"/>
          <w:sz w:val="24"/>
          <w:szCs w:val="24"/>
        </w:rPr>
        <w:t>ROCK</w:t>
      </w:r>
      <w:r w:rsidR="00102BA4" w:rsidRPr="003B60CE">
        <w:rPr>
          <w:rFonts w:ascii="Book Antiqua" w:eastAsia="SimSun" w:hAnsi="Book Antiqua" w:cs="Times New Roman"/>
          <w:sz w:val="24"/>
          <w:szCs w:val="24"/>
        </w:rPr>
        <w:t xml:space="preserve"> pathway in activat</w:t>
      </w:r>
      <w:r w:rsidR="006764E4" w:rsidRPr="003B60CE">
        <w:rPr>
          <w:rFonts w:ascii="Book Antiqua" w:eastAsia="SimSun" w:hAnsi="Book Antiqua" w:cs="Times New Roman"/>
          <w:sz w:val="24"/>
          <w:szCs w:val="24"/>
        </w:rPr>
        <w:t>ed</w:t>
      </w:r>
      <w:r w:rsidR="00102BA4" w:rsidRPr="003B60CE">
        <w:rPr>
          <w:rFonts w:ascii="Book Antiqua" w:eastAsia="SimSun" w:hAnsi="Book Antiqua" w:cs="Times New Roman"/>
          <w:sz w:val="24"/>
          <w:szCs w:val="24"/>
        </w:rPr>
        <w:t xml:space="preserve"> HSCs </w:t>
      </w:r>
      <w:r w:rsidR="007572F4" w:rsidRPr="003B60CE">
        <w:rPr>
          <w:rFonts w:ascii="Book Antiqua" w:eastAsia="SimSun" w:hAnsi="Book Antiqua" w:cs="Times New Roman"/>
          <w:sz w:val="24"/>
          <w:szCs w:val="24"/>
        </w:rPr>
        <w:t>has been</w:t>
      </w:r>
      <w:r w:rsidR="00102BA4" w:rsidRPr="003B60CE">
        <w:rPr>
          <w:rFonts w:ascii="Book Antiqua" w:eastAsia="SimSun" w:hAnsi="Book Antiqua" w:cs="Times New Roman"/>
          <w:sz w:val="24"/>
          <w:szCs w:val="24"/>
        </w:rPr>
        <w:t xml:space="preserve"> regar</w:t>
      </w:r>
      <w:r w:rsidR="006764E4" w:rsidRPr="003B60CE">
        <w:rPr>
          <w:rFonts w:ascii="Book Antiqua" w:eastAsia="SimSun" w:hAnsi="Book Antiqua" w:cs="Times New Roman"/>
          <w:sz w:val="24"/>
          <w:szCs w:val="24"/>
        </w:rPr>
        <w:t>d</w:t>
      </w:r>
      <w:r w:rsidR="00102BA4" w:rsidRPr="003B60CE">
        <w:rPr>
          <w:rFonts w:ascii="Book Antiqua" w:eastAsia="SimSun" w:hAnsi="Book Antiqua" w:cs="Times New Roman"/>
          <w:sz w:val="24"/>
          <w:szCs w:val="24"/>
        </w:rPr>
        <w:t xml:space="preserve">ed as a potential novel therapeutic target to reduce </w:t>
      </w:r>
      <w:r w:rsidR="00C73579" w:rsidRPr="003B60CE">
        <w:rPr>
          <w:rFonts w:ascii="Book Antiqua" w:eastAsia="SimSun" w:hAnsi="Book Antiqua" w:cs="Times New Roman"/>
          <w:sz w:val="24"/>
          <w:szCs w:val="24"/>
        </w:rPr>
        <w:t>PHT</w:t>
      </w:r>
      <w:r w:rsidR="00BC429B" w:rsidRPr="003B60CE">
        <w:rPr>
          <w:rFonts w:ascii="Book Antiqua" w:eastAsia="SimSun" w:hAnsi="Book Antiqua" w:cs="Times New Roman"/>
          <w:sz w:val="24"/>
          <w:szCs w:val="24"/>
        </w:rPr>
        <w:fldChar w:fldCharType="begin">
          <w:fldData xml:space="preserve">PEVuZE5vdGU+PENpdGU+PEF1dGhvcj52YW4gQmV1Z2U8L0F1dGhvcj48WWVhcj4yMDExPC9ZZWFy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</w:fldData>
        </w:fldChar>
      </w:r>
      <w:r w:rsidR="001D3B6A" w:rsidRPr="003B60CE">
        <w:rPr>
          <w:rFonts w:ascii="Book Antiqua" w:eastAsia="SimSun" w:hAnsi="Book Antiqua" w:cs="Times New Roman"/>
          <w:sz w:val="24"/>
          <w:szCs w:val="24"/>
        </w:rPr>
        <w:instrText xml:space="preserve"> ADDIN EN.CITE </w:instrText>
      </w:r>
      <w:r w:rsidR="001D3B6A" w:rsidRPr="003B60CE">
        <w:rPr>
          <w:rFonts w:ascii="Book Antiqua" w:eastAsia="SimSun" w:hAnsi="Book Antiqua" w:cs="Times New Roman"/>
          <w:sz w:val="24"/>
          <w:szCs w:val="24"/>
        </w:rPr>
        <w:fldChar w:fldCharType="begin">
          <w:fldData xml:space="preserve">PEVuZE5vdGU+PENpdGU+PEF1dGhvcj52YW4gQmV1Z2U8L0F1dGhvcj48WWVhcj4yMDExPC9ZZWFy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</w:fldData>
        </w:fldChar>
      </w:r>
      <w:r w:rsidR="001D3B6A" w:rsidRPr="003B60CE">
        <w:rPr>
          <w:rFonts w:ascii="Book Antiqua" w:eastAsia="SimSun" w:hAnsi="Book Antiqua" w:cs="Times New Roman"/>
          <w:sz w:val="24"/>
          <w:szCs w:val="24"/>
        </w:rPr>
        <w:instrText xml:space="preserve"> ADDIN EN.CITE.DATA </w:instrText>
      </w:r>
      <w:r w:rsidR="001D3B6A" w:rsidRPr="003B60CE">
        <w:rPr>
          <w:rFonts w:ascii="Book Antiqua" w:eastAsia="SimSun" w:hAnsi="Book Antiqua" w:cs="Times New Roman"/>
          <w:sz w:val="24"/>
          <w:szCs w:val="24"/>
        </w:rPr>
      </w:r>
      <w:r w:rsidR="001D3B6A" w:rsidRPr="003B60CE">
        <w:rPr>
          <w:rFonts w:ascii="Book Antiqua" w:eastAsia="SimSun" w:hAnsi="Book Antiqua" w:cs="Times New Roman"/>
          <w:sz w:val="24"/>
          <w:szCs w:val="24"/>
        </w:rPr>
        <w:fldChar w:fldCharType="end"/>
      </w:r>
      <w:r w:rsidR="00BC429B" w:rsidRPr="003B60CE">
        <w:rPr>
          <w:rFonts w:ascii="Book Antiqua" w:eastAsia="SimSun" w:hAnsi="Book Antiqua" w:cs="Times New Roman"/>
          <w:sz w:val="24"/>
          <w:szCs w:val="24"/>
        </w:rPr>
      </w:r>
      <w:r w:rsidR="00BC429B" w:rsidRPr="003B60CE">
        <w:rPr>
          <w:rFonts w:ascii="Book Antiqua" w:eastAsia="SimSun" w:hAnsi="Book Antiqua" w:cs="Times New Roman"/>
          <w:sz w:val="24"/>
          <w:szCs w:val="24"/>
        </w:rPr>
        <w:fldChar w:fldCharType="separate"/>
      </w:r>
      <w:r w:rsidR="001D3B6A" w:rsidRPr="003B60CE">
        <w:rPr>
          <w:rFonts w:ascii="Book Antiqua" w:eastAsia="SimSun" w:hAnsi="Book Antiqua" w:cs="Times New Roman"/>
          <w:noProof/>
          <w:sz w:val="24"/>
          <w:szCs w:val="24"/>
          <w:vertAlign w:val="superscript"/>
        </w:rPr>
        <w:t>[</w:t>
      </w:r>
      <w:hyperlink w:anchor="_ENREF_43" w:tooltip="van Beuge, 2011 #795" w:history="1">
        <w:r w:rsidR="00A058E2" w:rsidRPr="003B60CE">
          <w:rPr>
            <w:rFonts w:ascii="Book Antiqua" w:eastAsia="SimSun" w:hAnsi="Book Antiqua" w:cs="Times New Roman"/>
            <w:noProof/>
            <w:sz w:val="24"/>
            <w:szCs w:val="24"/>
            <w:vertAlign w:val="superscript"/>
          </w:rPr>
          <w:t>4</w:t>
        </w:r>
        <w:r w:rsidR="00E3602B" w:rsidRPr="003B60CE">
          <w:rPr>
            <w:rFonts w:ascii="Book Antiqua" w:eastAsia="SimSun" w:hAnsi="Book Antiqua" w:cs="Times New Roman" w:hint="eastAsia"/>
            <w:noProof/>
            <w:sz w:val="24"/>
            <w:szCs w:val="24"/>
            <w:vertAlign w:val="superscript"/>
          </w:rPr>
          <w:t>1</w:t>
        </w:r>
      </w:hyperlink>
      <w:r w:rsidR="00556E96" w:rsidRPr="003B60CE">
        <w:rPr>
          <w:rFonts w:ascii="Book Antiqua" w:eastAsia="SimSun" w:hAnsi="Book Antiqua" w:cs="Times New Roman"/>
          <w:noProof/>
          <w:sz w:val="24"/>
          <w:szCs w:val="24"/>
          <w:vertAlign w:val="superscript"/>
        </w:rPr>
        <w:t>,</w:t>
      </w:r>
      <w:hyperlink w:anchor="_ENREF_44" w:tooltip="Klein, 2012 #805" w:history="1">
        <w:r w:rsidR="00A058E2" w:rsidRPr="003B60CE">
          <w:rPr>
            <w:rFonts w:ascii="Book Antiqua" w:eastAsia="SimSun" w:hAnsi="Book Antiqua" w:cs="Times New Roman"/>
            <w:noProof/>
            <w:sz w:val="24"/>
            <w:szCs w:val="24"/>
            <w:vertAlign w:val="superscript"/>
          </w:rPr>
          <w:t>4</w:t>
        </w:r>
        <w:r w:rsidR="00E3602B" w:rsidRPr="003B60CE">
          <w:rPr>
            <w:rFonts w:ascii="Book Antiqua" w:eastAsia="SimSun" w:hAnsi="Book Antiqua" w:cs="Times New Roman" w:hint="eastAsia"/>
            <w:noProof/>
            <w:sz w:val="24"/>
            <w:szCs w:val="24"/>
            <w:vertAlign w:val="superscript"/>
          </w:rPr>
          <w:t>2</w:t>
        </w:r>
      </w:hyperlink>
      <w:r w:rsidR="001D3B6A" w:rsidRPr="003B60CE">
        <w:rPr>
          <w:rFonts w:ascii="Book Antiqua" w:eastAsia="SimSun" w:hAnsi="Book Antiqua" w:cs="Times New Roman"/>
          <w:noProof/>
          <w:sz w:val="24"/>
          <w:szCs w:val="24"/>
          <w:vertAlign w:val="superscript"/>
        </w:rPr>
        <w:t>]</w:t>
      </w:r>
      <w:r w:rsidR="00BC429B" w:rsidRPr="003B60CE">
        <w:rPr>
          <w:rFonts w:ascii="Book Antiqua" w:eastAsia="SimSun" w:hAnsi="Book Antiqua" w:cs="Times New Roman"/>
          <w:sz w:val="24"/>
          <w:szCs w:val="24"/>
        </w:rPr>
        <w:fldChar w:fldCharType="end"/>
      </w:r>
      <w:r w:rsidR="00102BA4" w:rsidRPr="003B60CE">
        <w:rPr>
          <w:rFonts w:ascii="Book Antiqua" w:eastAsia="SimSun" w:hAnsi="Book Antiqua" w:cs="Times New Roman"/>
          <w:sz w:val="24"/>
          <w:szCs w:val="24"/>
        </w:rPr>
        <w:t xml:space="preserve">. Our </w:t>
      </w:r>
      <w:r w:rsidR="00102BA4" w:rsidRPr="003B60CE">
        <w:rPr>
          <w:rFonts w:ascii="Book Antiqua" w:eastAsia="SimSun" w:hAnsi="Book Antiqua" w:cs="Times New Roman"/>
          <w:i/>
          <w:sz w:val="24"/>
          <w:szCs w:val="24"/>
        </w:rPr>
        <w:t>in vivo</w:t>
      </w:r>
      <w:r w:rsidR="00102BA4" w:rsidRPr="003B60CE">
        <w:rPr>
          <w:rFonts w:ascii="Book Antiqua" w:eastAsia="SimSun" w:hAnsi="Book Antiqua" w:cs="Times New Roman"/>
          <w:sz w:val="24"/>
          <w:szCs w:val="24"/>
        </w:rPr>
        <w:t xml:space="preserve"> stud</w:t>
      </w:r>
      <w:r w:rsidR="007572F4" w:rsidRPr="003B60CE">
        <w:rPr>
          <w:rFonts w:ascii="Book Antiqua" w:eastAsia="SimSun" w:hAnsi="Book Antiqua" w:cs="Times New Roman"/>
          <w:sz w:val="24"/>
          <w:szCs w:val="24"/>
        </w:rPr>
        <w:t>ies</w:t>
      </w:r>
      <w:r w:rsidR="00102BA4" w:rsidRPr="003B60CE">
        <w:rPr>
          <w:rFonts w:ascii="Book Antiqua" w:eastAsia="SimSun" w:hAnsi="Book Antiqua" w:cs="Times New Roman"/>
          <w:sz w:val="24"/>
          <w:szCs w:val="24"/>
        </w:rPr>
        <w:t xml:space="preserve"> suggest DPN treatment </w:t>
      </w:r>
      <w:r w:rsidR="006764E4" w:rsidRPr="003B60CE">
        <w:rPr>
          <w:rFonts w:ascii="Book Antiqua" w:eastAsia="SimSun" w:hAnsi="Book Antiqua" w:cs="Times New Roman"/>
          <w:sz w:val="24"/>
          <w:szCs w:val="24"/>
        </w:rPr>
        <w:t>in</w:t>
      </w:r>
      <w:r w:rsidR="00102BA4" w:rsidRPr="003B60CE">
        <w:rPr>
          <w:rFonts w:ascii="Book Antiqua" w:eastAsia="SimSun" w:hAnsi="Book Antiqua" w:cs="Times New Roman"/>
          <w:sz w:val="24"/>
          <w:szCs w:val="24"/>
        </w:rPr>
        <w:t xml:space="preserve"> OVX cirrhotic rats </w:t>
      </w:r>
      <w:r w:rsidR="00102BA4" w:rsidRPr="003B60CE">
        <w:rPr>
          <w:rFonts w:ascii="Book Antiqua" w:eastAsia="SimSun" w:hAnsi="Book Antiqua" w:cs="Times New Roman"/>
          <w:kern w:val="0"/>
          <w:sz w:val="24"/>
          <w:szCs w:val="24"/>
        </w:rPr>
        <w:t xml:space="preserve">significantly reduced hepatic </w:t>
      </w:r>
      <w:r w:rsidR="006764E4" w:rsidRPr="003B60CE">
        <w:rPr>
          <w:rFonts w:ascii="Book Antiqua" w:eastAsia="SimSun" w:hAnsi="Book Antiqua" w:cs="Times New Roman"/>
          <w:kern w:val="0"/>
          <w:sz w:val="24"/>
          <w:szCs w:val="24"/>
        </w:rPr>
        <w:t>α</w:t>
      </w:r>
      <w:r w:rsidR="00102BA4" w:rsidRPr="003B60CE">
        <w:rPr>
          <w:rFonts w:ascii="Book Antiqua" w:eastAsia="SimSun" w:hAnsi="Book Antiqua" w:cs="Times New Roman"/>
          <w:kern w:val="0"/>
          <w:sz w:val="24"/>
          <w:szCs w:val="24"/>
        </w:rPr>
        <w:t>-SMA expression</w:t>
      </w:r>
      <w:r w:rsidR="00102BA4" w:rsidRPr="003B60CE">
        <w:rPr>
          <w:rFonts w:ascii="Book Antiqua" w:eastAsia="SimSun" w:hAnsi="Book Antiqua" w:cs="Times New Roman"/>
          <w:sz w:val="24"/>
          <w:szCs w:val="24"/>
        </w:rPr>
        <w:t xml:space="preserve">, thus we </w:t>
      </w:r>
      <w:r w:rsidR="006764E4" w:rsidRPr="003B60CE">
        <w:rPr>
          <w:rFonts w:ascii="Book Antiqua" w:eastAsia="SimSun" w:hAnsi="Book Antiqua" w:cs="Times New Roman"/>
          <w:sz w:val="24"/>
          <w:szCs w:val="24"/>
        </w:rPr>
        <w:t>hypothesized</w:t>
      </w:r>
      <w:r w:rsidR="00102BA4" w:rsidRPr="003B60CE">
        <w:rPr>
          <w:rFonts w:ascii="Book Antiqua" w:eastAsia="SimSun" w:hAnsi="Book Antiqua" w:cs="Times New Roman"/>
          <w:sz w:val="24"/>
          <w:szCs w:val="24"/>
        </w:rPr>
        <w:t xml:space="preserve"> that DPN </w:t>
      </w:r>
      <w:r w:rsidR="006764E4" w:rsidRPr="003B60CE">
        <w:rPr>
          <w:rFonts w:ascii="Book Antiqua" w:eastAsia="SimSun" w:hAnsi="Book Antiqua" w:cs="Times New Roman"/>
          <w:sz w:val="24"/>
          <w:szCs w:val="24"/>
        </w:rPr>
        <w:t xml:space="preserve">negatively </w:t>
      </w:r>
      <w:r w:rsidR="00102BA4" w:rsidRPr="003B60CE">
        <w:rPr>
          <w:rFonts w:ascii="Book Antiqua" w:eastAsia="SimSun" w:hAnsi="Book Antiqua" w:cs="Times New Roman"/>
          <w:sz w:val="24"/>
          <w:szCs w:val="24"/>
        </w:rPr>
        <w:t>regulate</w:t>
      </w:r>
      <w:r w:rsidR="006764E4" w:rsidRPr="003B60CE">
        <w:rPr>
          <w:rFonts w:ascii="Book Antiqua" w:eastAsia="SimSun" w:hAnsi="Book Antiqua" w:cs="Times New Roman"/>
          <w:sz w:val="24"/>
          <w:szCs w:val="24"/>
        </w:rPr>
        <w:t>s</w:t>
      </w:r>
      <w:r w:rsidR="00102BA4" w:rsidRPr="003B60CE">
        <w:rPr>
          <w:rFonts w:ascii="Book Antiqua" w:eastAsia="SimSun" w:hAnsi="Book Antiqua" w:cs="Times New Roman"/>
          <w:sz w:val="24"/>
          <w:szCs w:val="24"/>
        </w:rPr>
        <w:t xml:space="preserve"> the activation of HSCs. </w:t>
      </w:r>
      <w:r w:rsidR="007572F4" w:rsidRPr="003B60CE">
        <w:rPr>
          <w:rFonts w:ascii="Book Antiqua" w:eastAsia="SimSun" w:hAnsi="Book Antiqua" w:cs="Times New Roman"/>
          <w:sz w:val="24"/>
          <w:szCs w:val="24"/>
        </w:rPr>
        <w:t>Nonetheless, t</w:t>
      </w:r>
      <w:r w:rsidR="00102BA4" w:rsidRPr="003B60CE">
        <w:rPr>
          <w:rFonts w:ascii="Book Antiqua" w:eastAsia="SimSun" w:hAnsi="Book Antiqua" w:cs="Times New Roman"/>
          <w:sz w:val="24"/>
          <w:szCs w:val="24"/>
        </w:rPr>
        <w:t xml:space="preserve">he effect </w:t>
      </w:r>
      <w:r w:rsidR="00102BA4" w:rsidRPr="003B60CE">
        <w:rPr>
          <w:rFonts w:ascii="Book Antiqua" w:eastAsia="SimSun" w:hAnsi="Book Antiqua" w:cs="Times New Roman"/>
          <w:sz w:val="24"/>
          <w:szCs w:val="24"/>
        </w:rPr>
        <w:lastRenderedPageBreak/>
        <w:t xml:space="preserve">of DPN on </w:t>
      </w:r>
      <w:r w:rsidR="006764E4" w:rsidRPr="003B60CE">
        <w:rPr>
          <w:rFonts w:ascii="Book Antiqua" w:eastAsia="SimSun" w:hAnsi="Book Antiqua" w:cs="Times New Roman"/>
          <w:sz w:val="24"/>
          <w:szCs w:val="24"/>
        </w:rPr>
        <w:t xml:space="preserve">the </w:t>
      </w:r>
      <w:r w:rsidR="00102BA4" w:rsidRPr="003B60CE">
        <w:rPr>
          <w:rFonts w:ascii="Book Antiqua" w:eastAsia="SimSun" w:hAnsi="Book Antiqua" w:cs="Times New Roman"/>
          <w:sz w:val="24"/>
          <w:szCs w:val="24"/>
        </w:rPr>
        <w:t xml:space="preserve">contraction of HSCs </w:t>
      </w:r>
      <w:r w:rsidR="007572F4" w:rsidRPr="003B60CE">
        <w:rPr>
          <w:rFonts w:ascii="Book Antiqua" w:eastAsia="SimSun" w:hAnsi="Book Antiqua" w:cs="Times New Roman"/>
          <w:sz w:val="24"/>
          <w:szCs w:val="24"/>
        </w:rPr>
        <w:t>required</w:t>
      </w:r>
      <w:r w:rsidR="00102BA4" w:rsidRPr="003B60CE">
        <w:rPr>
          <w:rFonts w:ascii="Book Antiqua" w:eastAsia="SimSun" w:hAnsi="Book Antiqua" w:cs="Times New Roman"/>
          <w:sz w:val="24"/>
          <w:szCs w:val="24"/>
        </w:rPr>
        <w:t xml:space="preserve"> more extensive</w:t>
      </w:r>
      <w:r w:rsidR="006764E4" w:rsidRPr="003B60CE">
        <w:rPr>
          <w:rFonts w:ascii="Book Antiqua" w:eastAsia="SimSun" w:hAnsi="Book Antiqua" w:cs="Times New Roman"/>
          <w:sz w:val="24"/>
          <w:szCs w:val="24"/>
        </w:rPr>
        <w:t xml:space="preserve"> investigation</w:t>
      </w:r>
      <w:r w:rsidR="00102BA4" w:rsidRPr="003B60CE">
        <w:rPr>
          <w:rFonts w:ascii="Book Antiqua" w:eastAsia="SimSun" w:hAnsi="Book Antiqua" w:cs="Times New Roman"/>
          <w:sz w:val="24"/>
          <w:szCs w:val="24"/>
        </w:rPr>
        <w:t xml:space="preserve">. </w:t>
      </w:r>
      <w:r w:rsidR="00102BA4" w:rsidRPr="003B60CE">
        <w:rPr>
          <w:rFonts w:ascii="Book Antiqua" w:eastAsia="SimSun" w:hAnsi="Book Antiqua" w:cs="Times New Roman"/>
          <w:kern w:val="0"/>
          <w:sz w:val="24"/>
          <w:szCs w:val="24"/>
        </w:rPr>
        <w:t xml:space="preserve">Firstly, we verified that </w:t>
      </w:r>
      <w:r w:rsidR="006764E4" w:rsidRPr="003B60CE">
        <w:rPr>
          <w:rFonts w:ascii="Book Antiqua" w:eastAsia="SimSun" w:hAnsi="Book Antiqua" w:cs="Times New Roman"/>
          <w:kern w:val="0"/>
          <w:sz w:val="24"/>
          <w:szCs w:val="24"/>
        </w:rPr>
        <w:t>ERβ expression was</w:t>
      </w:r>
      <w:r w:rsidR="00102BA4" w:rsidRPr="003B60CE">
        <w:rPr>
          <w:rFonts w:ascii="Book Antiqua" w:eastAsia="SimSun" w:hAnsi="Book Antiqua" w:cs="Times New Roman"/>
          <w:kern w:val="0"/>
          <w:sz w:val="24"/>
          <w:szCs w:val="24"/>
        </w:rPr>
        <w:t xml:space="preserve"> </w:t>
      </w:r>
      <w:r w:rsidR="006764E4" w:rsidRPr="003B60CE">
        <w:rPr>
          <w:rFonts w:ascii="Book Antiqua" w:eastAsia="SimSun" w:hAnsi="Book Antiqua" w:cs="Times New Roman"/>
          <w:kern w:val="0"/>
          <w:sz w:val="24"/>
          <w:szCs w:val="24"/>
        </w:rPr>
        <w:t>truly</w:t>
      </w:r>
      <w:r w:rsidR="00102BA4" w:rsidRPr="003B60CE">
        <w:rPr>
          <w:rFonts w:ascii="Book Antiqua" w:eastAsia="SimSun" w:hAnsi="Book Antiqua" w:cs="Times New Roman"/>
          <w:kern w:val="0"/>
          <w:sz w:val="24"/>
          <w:szCs w:val="24"/>
        </w:rPr>
        <w:t xml:space="preserve"> </w:t>
      </w:r>
      <w:r w:rsidR="006764E4" w:rsidRPr="003B60CE">
        <w:rPr>
          <w:rFonts w:ascii="Book Antiqua" w:eastAsia="SimSun" w:hAnsi="Book Antiqua" w:cs="Times New Roman"/>
          <w:kern w:val="0"/>
          <w:sz w:val="24"/>
          <w:szCs w:val="24"/>
        </w:rPr>
        <w:t>present</w:t>
      </w:r>
      <w:r w:rsidR="00102BA4" w:rsidRPr="003B60CE">
        <w:rPr>
          <w:rFonts w:ascii="Book Antiqua" w:eastAsia="SimSun" w:hAnsi="Book Antiqua" w:cs="Times New Roman"/>
          <w:kern w:val="0"/>
          <w:sz w:val="24"/>
          <w:szCs w:val="24"/>
        </w:rPr>
        <w:t xml:space="preserve"> in HSCs (</w:t>
      </w:r>
      <w:r w:rsidR="006764E4" w:rsidRPr="003B60CE">
        <w:rPr>
          <w:rFonts w:ascii="Book Antiqua" w:eastAsia="SimSun" w:hAnsi="Book Antiqua" w:cs="Times New Roman"/>
          <w:kern w:val="0"/>
          <w:sz w:val="24"/>
          <w:szCs w:val="24"/>
        </w:rPr>
        <w:t xml:space="preserve">Figure </w:t>
      </w:r>
      <w:r w:rsidR="00556E96" w:rsidRPr="003B60CE">
        <w:rPr>
          <w:rFonts w:ascii="Book Antiqua" w:eastAsia="SimSun" w:hAnsi="Book Antiqua" w:cs="Times New Roman"/>
          <w:kern w:val="0"/>
          <w:sz w:val="24"/>
          <w:szCs w:val="24"/>
        </w:rPr>
        <w:t>7</w:t>
      </w:r>
      <w:r w:rsidR="00102BA4" w:rsidRPr="003B60CE">
        <w:rPr>
          <w:rFonts w:ascii="Book Antiqua" w:eastAsia="SimSun" w:hAnsi="Book Antiqua" w:cs="Times New Roman"/>
          <w:kern w:val="0"/>
          <w:sz w:val="24"/>
          <w:szCs w:val="24"/>
        </w:rPr>
        <w:t xml:space="preserve">C, </w:t>
      </w:r>
      <w:r w:rsidR="00556E96" w:rsidRPr="003B60CE">
        <w:rPr>
          <w:rFonts w:ascii="Book Antiqua" w:eastAsia="SimSun" w:hAnsi="Book Antiqua" w:cs="Times New Roman" w:hint="eastAsia"/>
          <w:kern w:val="0"/>
          <w:sz w:val="24"/>
          <w:szCs w:val="24"/>
        </w:rPr>
        <w:t>7</w:t>
      </w:r>
      <w:r w:rsidR="00102BA4" w:rsidRPr="003B60CE">
        <w:rPr>
          <w:rFonts w:ascii="Book Antiqua" w:eastAsia="SimSun" w:hAnsi="Book Antiqua" w:cs="Times New Roman"/>
          <w:kern w:val="0"/>
          <w:sz w:val="24"/>
          <w:szCs w:val="24"/>
        </w:rPr>
        <w:t xml:space="preserve">D). </w:t>
      </w:r>
      <w:r w:rsidRPr="003B60CE">
        <w:rPr>
          <w:rFonts w:ascii="Book Antiqua" w:hAnsi="Book Antiqua"/>
          <w:kern w:val="0"/>
          <w:sz w:val="24"/>
          <w:szCs w:val="24"/>
        </w:rPr>
        <w:t>With regard to the physiological role of DPN in the regulation of HSC contractility, a collagen gel contraction assay was performed.</w:t>
      </w:r>
      <w:r w:rsidR="00102BA4" w:rsidRPr="003B60CE">
        <w:rPr>
          <w:rFonts w:ascii="Book Antiqua" w:eastAsia="SimSun" w:hAnsi="Book Antiqua" w:cs="Times New Roman"/>
          <w:kern w:val="0"/>
          <w:sz w:val="24"/>
          <w:szCs w:val="24"/>
        </w:rPr>
        <w:t xml:space="preserve"> </w:t>
      </w:r>
      <w:r w:rsidR="006764E4" w:rsidRPr="003B60CE">
        <w:rPr>
          <w:rFonts w:ascii="Book Antiqua" w:eastAsia="SimSun" w:hAnsi="Book Antiqua" w:cs="Times New Roman"/>
          <w:kern w:val="0"/>
          <w:sz w:val="24"/>
          <w:szCs w:val="24"/>
        </w:rPr>
        <w:t>W</w:t>
      </w:r>
      <w:r w:rsidR="00102BA4" w:rsidRPr="003B60CE">
        <w:rPr>
          <w:rFonts w:ascii="Book Antiqua" w:eastAsia="SimSun" w:hAnsi="Book Antiqua" w:cs="Times New Roman"/>
          <w:kern w:val="0"/>
          <w:sz w:val="24"/>
          <w:szCs w:val="24"/>
        </w:rPr>
        <w:t>e observed that 10</w:t>
      </w:r>
      <w:r w:rsidR="00102BA4" w:rsidRPr="003B60CE">
        <w:rPr>
          <w:rFonts w:ascii="Book Antiqua" w:eastAsia="SimSun" w:hAnsi="Book Antiqua" w:cs="Times New Roman"/>
          <w:kern w:val="0"/>
          <w:sz w:val="24"/>
          <w:szCs w:val="24"/>
          <w:vertAlign w:val="superscript"/>
        </w:rPr>
        <w:t>-7</w:t>
      </w:r>
      <w:r w:rsidR="006764E4" w:rsidRPr="003B60CE">
        <w:rPr>
          <w:rFonts w:ascii="Book Antiqua" w:eastAsia="SimSun" w:hAnsi="Book Antiqua" w:cs="Times New Roman"/>
          <w:kern w:val="0"/>
          <w:sz w:val="24"/>
          <w:szCs w:val="24"/>
          <w:vertAlign w:val="superscript"/>
        </w:rPr>
        <w:t xml:space="preserve"> </w:t>
      </w:r>
      <w:r w:rsidR="00102BA4" w:rsidRPr="003B60CE">
        <w:rPr>
          <w:rFonts w:ascii="Book Antiqua" w:eastAsia="SimSun" w:hAnsi="Book Antiqua" w:cs="Times New Roman"/>
          <w:kern w:val="0"/>
          <w:sz w:val="24"/>
          <w:szCs w:val="24"/>
        </w:rPr>
        <w:t>M DPN could significantly prohibit the 10</w:t>
      </w:r>
      <w:r w:rsidR="00102BA4" w:rsidRPr="003B60CE">
        <w:rPr>
          <w:rFonts w:ascii="Book Antiqua" w:eastAsia="SimSun" w:hAnsi="Book Antiqua" w:cs="Times New Roman"/>
          <w:kern w:val="0"/>
          <w:sz w:val="24"/>
          <w:szCs w:val="24"/>
          <w:vertAlign w:val="superscript"/>
        </w:rPr>
        <w:t>-7</w:t>
      </w:r>
      <w:r w:rsidR="006764E4" w:rsidRPr="003B60CE">
        <w:rPr>
          <w:rFonts w:ascii="Book Antiqua" w:eastAsia="SimSun" w:hAnsi="Book Antiqua" w:cs="Times New Roman"/>
          <w:kern w:val="0"/>
          <w:sz w:val="24"/>
          <w:szCs w:val="24"/>
          <w:vertAlign w:val="superscript"/>
        </w:rPr>
        <w:t xml:space="preserve"> </w:t>
      </w:r>
      <w:r w:rsidR="00102BA4" w:rsidRPr="003B60CE">
        <w:rPr>
          <w:rFonts w:ascii="Book Antiqua" w:eastAsia="SimSun" w:hAnsi="Book Antiqua" w:cs="Times New Roman"/>
          <w:kern w:val="0"/>
          <w:sz w:val="24"/>
          <w:szCs w:val="24"/>
        </w:rPr>
        <w:t>M ET-1-induced</w:t>
      </w:r>
      <w:r w:rsidR="007572F4" w:rsidRPr="003B60CE">
        <w:rPr>
          <w:rFonts w:ascii="Book Antiqua" w:eastAsia="SimSun" w:hAnsi="Book Antiqua" w:cs="Times New Roman"/>
          <w:kern w:val="0"/>
          <w:sz w:val="24"/>
          <w:szCs w:val="24"/>
        </w:rPr>
        <w:t xml:space="preserve"> contraction of the</w:t>
      </w:r>
      <w:r w:rsidR="00102BA4" w:rsidRPr="003B60CE">
        <w:rPr>
          <w:rFonts w:ascii="Book Antiqua" w:eastAsia="SimSun" w:hAnsi="Book Antiqua" w:cs="Times New Roman"/>
          <w:kern w:val="0"/>
          <w:sz w:val="24"/>
          <w:szCs w:val="24"/>
        </w:rPr>
        <w:t xml:space="preserve"> </w:t>
      </w:r>
      <w:r w:rsidR="007572F4" w:rsidRPr="003B60CE">
        <w:rPr>
          <w:rFonts w:ascii="Book Antiqua" w:eastAsia="SimSun" w:hAnsi="Book Antiqua" w:cs="Times New Roman"/>
          <w:kern w:val="0"/>
          <w:sz w:val="24"/>
          <w:szCs w:val="24"/>
        </w:rPr>
        <w:t>HSC containing gel lattices. This</w:t>
      </w:r>
      <w:r w:rsidR="00102BA4" w:rsidRPr="003B60CE">
        <w:rPr>
          <w:rFonts w:ascii="Book Antiqua" w:eastAsia="SimSun" w:hAnsi="Book Antiqua" w:cs="Times New Roman"/>
          <w:kern w:val="0"/>
          <w:sz w:val="24"/>
          <w:szCs w:val="24"/>
        </w:rPr>
        <w:t xml:space="preserve"> w</w:t>
      </w:r>
      <w:r w:rsidR="006764E4" w:rsidRPr="003B60CE">
        <w:rPr>
          <w:rFonts w:ascii="Book Antiqua" w:eastAsia="SimSun" w:hAnsi="Book Antiqua" w:cs="Times New Roman"/>
          <w:kern w:val="0"/>
          <w:sz w:val="24"/>
          <w:szCs w:val="24"/>
        </w:rPr>
        <w:t>as</w:t>
      </w:r>
      <w:r w:rsidR="00102BA4" w:rsidRPr="003B60CE">
        <w:rPr>
          <w:rFonts w:ascii="Book Antiqua" w:eastAsia="SimSun" w:hAnsi="Book Antiqua" w:cs="Times New Roman"/>
          <w:kern w:val="0"/>
          <w:sz w:val="24"/>
          <w:szCs w:val="24"/>
        </w:rPr>
        <w:t xml:space="preserve"> </w:t>
      </w:r>
      <w:r w:rsidR="006764E4" w:rsidRPr="003B60CE">
        <w:rPr>
          <w:rFonts w:ascii="Book Antiqua" w:eastAsia="SimSun" w:hAnsi="Book Antiqua" w:cs="Times New Roman"/>
          <w:kern w:val="0"/>
          <w:sz w:val="24"/>
          <w:szCs w:val="24"/>
        </w:rPr>
        <w:t>also observed with</w:t>
      </w:r>
      <w:r w:rsidR="00102BA4" w:rsidRPr="003B60CE">
        <w:rPr>
          <w:rFonts w:ascii="Book Antiqua" w:eastAsia="SimSun" w:hAnsi="Book Antiqua" w:cs="Times New Roman"/>
          <w:kern w:val="0"/>
          <w:sz w:val="24"/>
          <w:szCs w:val="24"/>
        </w:rPr>
        <w:t xml:space="preserve"> 10</w:t>
      </w:r>
      <w:r w:rsidR="00102BA4" w:rsidRPr="003B60CE">
        <w:rPr>
          <w:rFonts w:ascii="Book Antiqua" w:eastAsia="SimSun" w:hAnsi="Book Antiqua" w:cs="Times New Roman"/>
          <w:kern w:val="0"/>
          <w:sz w:val="24"/>
          <w:szCs w:val="24"/>
          <w:vertAlign w:val="superscript"/>
        </w:rPr>
        <w:t>-5</w:t>
      </w:r>
      <w:r w:rsidR="006764E4" w:rsidRPr="003B60CE">
        <w:rPr>
          <w:rFonts w:ascii="Book Antiqua" w:eastAsia="SimSun" w:hAnsi="Book Antiqua" w:cs="Times New Roman"/>
          <w:kern w:val="0"/>
          <w:sz w:val="24"/>
          <w:szCs w:val="24"/>
          <w:vertAlign w:val="superscript"/>
        </w:rPr>
        <w:t xml:space="preserve"> </w:t>
      </w:r>
      <w:r w:rsidR="00102BA4" w:rsidRPr="003B60CE">
        <w:rPr>
          <w:rFonts w:ascii="Book Antiqua" w:eastAsia="SimSun" w:hAnsi="Book Antiqua" w:cs="Times New Roman"/>
          <w:kern w:val="0"/>
          <w:sz w:val="24"/>
          <w:szCs w:val="24"/>
        </w:rPr>
        <w:t xml:space="preserve">M Y-27632, </w:t>
      </w:r>
      <w:r w:rsidR="006764E4" w:rsidRPr="003B60CE">
        <w:rPr>
          <w:rFonts w:ascii="Book Antiqua" w:eastAsia="SimSun" w:hAnsi="Book Antiqua" w:cs="Times New Roman"/>
          <w:kern w:val="0"/>
          <w:sz w:val="24"/>
          <w:szCs w:val="24"/>
        </w:rPr>
        <w:t>while</w:t>
      </w:r>
      <w:r w:rsidR="00102BA4" w:rsidRPr="003B60CE">
        <w:rPr>
          <w:rFonts w:ascii="Book Antiqua" w:eastAsia="SimSun" w:hAnsi="Book Antiqua" w:cs="Times New Roman"/>
          <w:kern w:val="0"/>
          <w:sz w:val="24"/>
          <w:szCs w:val="24"/>
        </w:rPr>
        <w:t xml:space="preserve"> 10</w:t>
      </w:r>
      <w:r w:rsidR="00102BA4" w:rsidRPr="003B60CE">
        <w:rPr>
          <w:rFonts w:ascii="Book Antiqua" w:eastAsia="SimSun" w:hAnsi="Book Antiqua" w:cs="Times New Roman"/>
          <w:kern w:val="0"/>
          <w:sz w:val="24"/>
          <w:szCs w:val="24"/>
          <w:vertAlign w:val="superscript"/>
        </w:rPr>
        <w:t>-7</w:t>
      </w:r>
      <w:r w:rsidR="006764E4" w:rsidRPr="003B60CE">
        <w:rPr>
          <w:rFonts w:ascii="Book Antiqua" w:eastAsia="SimSun" w:hAnsi="Book Antiqua" w:cs="Times New Roman"/>
          <w:kern w:val="0"/>
          <w:sz w:val="24"/>
          <w:szCs w:val="24"/>
          <w:vertAlign w:val="superscript"/>
        </w:rPr>
        <w:t xml:space="preserve"> </w:t>
      </w:r>
      <w:r w:rsidR="00102BA4" w:rsidRPr="003B60CE">
        <w:rPr>
          <w:rFonts w:ascii="Book Antiqua" w:eastAsia="SimSun" w:hAnsi="Book Antiqua" w:cs="Times New Roman"/>
          <w:kern w:val="0"/>
          <w:sz w:val="24"/>
          <w:szCs w:val="24"/>
        </w:rPr>
        <w:t>M PHTPP counteract</w:t>
      </w:r>
      <w:r w:rsidR="006764E4" w:rsidRPr="003B60CE">
        <w:rPr>
          <w:rFonts w:ascii="Book Antiqua" w:eastAsia="SimSun" w:hAnsi="Book Antiqua" w:cs="Times New Roman"/>
          <w:kern w:val="0"/>
          <w:sz w:val="24"/>
          <w:szCs w:val="24"/>
        </w:rPr>
        <w:t>ed</w:t>
      </w:r>
      <w:r w:rsidR="00102BA4" w:rsidRPr="003B60CE">
        <w:rPr>
          <w:rFonts w:ascii="Book Antiqua" w:eastAsia="SimSun" w:hAnsi="Book Antiqua" w:cs="Times New Roman"/>
          <w:kern w:val="0"/>
          <w:sz w:val="24"/>
          <w:szCs w:val="24"/>
        </w:rPr>
        <w:t xml:space="preserve"> the effect of DPN (</w:t>
      </w:r>
      <w:r w:rsidR="006764E4" w:rsidRPr="003B60CE">
        <w:rPr>
          <w:rFonts w:ascii="Book Antiqua" w:eastAsia="SimSun" w:hAnsi="Book Antiqua" w:cs="Times New Roman"/>
          <w:kern w:val="0"/>
          <w:sz w:val="24"/>
          <w:szCs w:val="24"/>
        </w:rPr>
        <w:t>Figure</w:t>
      </w:r>
      <w:r w:rsidR="00556E96" w:rsidRPr="003B60CE">
        <w:rPr>
          <w:rFonts w:ascii="Book Antiqua" w:eastAsia="SimSun" w:hAnsi="Book Antiqua" w:cs="Times New Roman"/>
          <w:kern w:val="0"/>
          <w:sz w:val="24"/>
          <w:szCs w:val="24"/>
        </w:rPr>
        <w:t xml:space="preserve"> 7</w:t>
      </w:r>
      <w:r w:rsidR="00102BA4" w:rsidRPr="003B60CE">
        <w:rPr>
          <w:rFonts w:ascii="Book Antiqua" w:eastAsia="SimSun" w:hAnsi="Book Antiqua" w:cs="Times New Roman"/>
          <w:kern w:val="0"/>
          <w:sz w:val="24"/>
          <w:szCs w:val="24"/>
        </w:rPr>
        <w:t xml:space="preserve">A, </w:t>
      </w:r>
      <w:r w:rsidR="00556E96" w:rsidRPr="003B60CE">
        <w:rPr>
          <w:rFonts w:ascii="Book Antiqua" w:eastAsia="SimSun" w:hAnsi="Book Antiqua" w:cs="Times New Roman" w:hint="eastAsia"/>
          <w:kern w:val="0"/>
          <w:sz w:val="24"/>
          <w:szCs w:val="24"/>
        </w:rPr>
        <w:t>7</w:t>
      </w:r>
      <w:r w:rsidR="00102BA4" w:rsidRPr="003B60CE">
        <w:rPr>
          <w:rFonts w:ascii="Book Antiqua" w:eastAsia="SimSun" w:hAnsi="Book Antiqua" w:cs="Times New Roman"/>
          <w:kern w:val="0"/>
          <w:sz w:val="24"/>
          <w:szCs w:val="24"/>
        </w:rPr>
        <w:t>B). Hence</w:t>
      </w:r>
      <w:r w:rsidR="006764E4" w:rsidRPr="003B60CE">
        <w:rPr>
          <w:rFonts w:ascii="Book Antiqua" w:eastAsia="SimSun" w:hAnsi="Book Antiqua" w:cs="Times New Roman"/>
          <w:kern w:val="0"/>
          <w:sz w:val="24"/>
          <w:szCs w:val="24"/>
        </w:rPr>
        <w:t xml:space="preserve">, it can be said </w:t>
      </w:r>
      <w:r w:rsidR="00102BA4" w:rsidRPr="003B60CE">
        <w:rPr>
          <w:rFonts w:ascii="Book Antiqua" w:eastAsia="SimSun" w:hAnsi="Book Antiqua" w:cs="Times New Roman"/>
          <w:kern w:val="0"/>
          <w:sz w:val="24"/>
          <w:szCs w:val="24"/>
        </w:rPr>
        <w:t>that 10</w:t>
      </w:r>
      <w:r w:rsidR="00102BA4" w:rsidRPr="003B60CE">
        <w:rPr>
          <w:rFonts w:ascii="Book Antiqua" w:eastAsia="SimSun" w:hAnsi="Book Antiqua" w:cs="Times New Roman"/>
          <w:kern w:val="0"/>
          <w:sz w:val="24"/>
          <w:szCs w:val="24"/>
          <w:vertAlign w:val="superscript"/>
        </w:rPr>
        <w:t>-7</w:t>
      </w:r>
      <w:r w:rsidR="007572F4" w:rsidRPr="003B60CE">
        <w:rPr>
          <w:rFonts w:ascii="Book Antiqua" w:eastAsia="SimSun" w:hAnsi="Book Antiqua" w:cs="Times New Roman"/>
          <w:kern w:val="0"/>
          <w:sz w:val="24"/>
          <w:szCs w:val="24"/>
          <w:vertAlign w:val="superscript"/>
        </w:rPr>
        <w:t xml:space="preserve"> </w:t>
      </w:r>
      <w:r w:rsidR="00102BA4" w:rsidRPr="003B60CE">
        <w:rPr>
          <w:rFonts w:ascii="Book Antiqua" w:eastAsia="SimSun" w:hAnsi="Book Antiqua" w:cs="Times New Roman"/>
          <w:kern w:val="0"/>
          <w:sz w:val="24"/>
          <w:szCs w:val="24"/>
        </w:rPr>
        <w:t xml:space="preserve">M DPN </w:t>
      </w:r>
      <w:r w:rsidR="0066543F" w:rsidRPr="003B60CE">
        <w:rPr>
          <w:rFonts w:ascii="Book Antiqua" w:eastAsia="SimSun" w:hAnsi="Book Antiqua" w:cs="Times New Roman"/>
          <w:kern w:val="0"/>
          <w:sz w:val="24"/>
          <w:szCs w:val="24"/>
        </w:rPr>
        <w:t>has a</w:t>
      </w:r>
      <w:r w:rsidR="00102BA4" w:rsidRPr="003B60CE">
        <w:rPr>
          <w:rFonts w:ascii="Book Antiqua" w:eastAsia="SimSun" w:hAnsi="Book Antiqua" w:cs="Times New Roman"/>
          <w:kern w:val="0"/>
          <w:sz w:val="24"/>
          <w:szCs w:val="24"/>
        </w:rPr>
        <w:t xml:space="preserve"> similar </w:t>
      </w:r>
      <w:r w:rsidR="0066543F" w:rsidRPr="003B60CE">
        <w:rPr>
          <w:rFonts w:ascii="Book Antiqua" w:eastAsia="SimSun" w:hAnsi="Book Antiqua" w:cs="Times New Roman"/>
          <w:kern w:val="0"/>
          <w:sz w:val="24"/>
          <w:szCs w:val="24"/>
        </w:rPr>
        <w:t>efficacy as</w:t>
      </w:r>
      <w:r w:rsidR="00102BA4" w:rsidRPr="003B60CE">
        <w:rPr>
          <w:rFonts w:ascii="Book Antiqua" w:eastAsia="SimSun" w:hAnsi="Book Antiqua" w:cs="Times New Roman"/>
          <w:kern w:val="0"/>
          <w:sz w:val="24"/>
          <w:szCs w:val="24"/>
        </w:rPr>
        <w:t xml:space="preserve"> 10</w:t>
      </w:r>
      <w:r w:rsidR="00102BA4" w:rsidRPr="003B60CE">
        <w:rPr>
          <w:rFonts w:ascii="Book Antiqua" w:eastAsia="SimSun" w:hAnsi="Book Antiqua" w:cs="Times New Roman"/>
          <w:kern w:val="0"/>
          <w:sz w:val="24"/>
          <w:szCs w:val="24"/>
          <w:vertAlign w:val="superscript"/>
        </w:rPr>
        <w:t>-5</w:t>
      </w:r>
      <w:r w:rsidR="0066543F" w:rsidRPr="003B60CE">
        <w:rPr>
          <w:rFonts w:ascii="Book Antiqua" w:eastAsia="SimSun" w:hAnsi="Book Antiqua" w:cs="Times New Roman"/>
          <w:kern w:val="0"/>
          <w:sz w:val="24"/>
          <w:szCs w:val="24"/>
          <w:vertAlign w:val="superscript"/>
        </w:rPr>
        <w:t xml:space="preserve"> </w:t>
      </w:r>
      <w:r w:rsidR="00102BA4" w:rsidRPr="003B60CE">
        <w:rPr>
          <w:rFonts w:ascii="Book Antiqua" w:eastAsia="SimSun" w:hAnsi="Book Antiqua" w:cs="Times New Roman"/>
          <w:kern w:val="0"/>
          <w:sz w:val="24"/>
          <w:szCs w:val="24"/>
        </w:rPr>
        <w:t xml:space="preserve">M Y-27632 </w:t>
      </w:r>
      <w:r w:rsidR="0066543F" w:rsidRPr="003B60CE">
        <w:rPr>
          <w:rFonts w:ascii="Book Antiqua" w:eastAsia="SimSun" w:hAnsi="Book Antiqua" w:cs="Times New Roman"/>
          <w:kern w:val="0"/>
          <w:sz w:val="24"/>
          <w:szCs w:val="24"/>
        </w:rPr>
        <w:t>at</w:t>
      </w:r>
      <w:r w:rsidR="00102BA4" w:rsidRPr="003B60CE">
        <w:rPr>
          <w:rFonts w:ascii="Book Antiqua" w:eastAsia="SimSun" w:hAnsi="Book Antiqua" w:cs="Times New Roman"/>
          <w:kern w:val="0"/>
          <w:sz w:val="24"/>
          <w:szCs w:val="24"/>
        </w:rPr>
        <w:t xml:space="preserve"> blocking the </w:t>
      </w:r>
      <w:r w:rsidR="007572F4" w:rsidRPr="003B60CE">
        <w:rPr>
          <w:rFonts w:ascii="Book Antiqua" w:eastAsia="SimSun" w:hAnsi="Book Antiqua" w:cs="Times New Roman"/>
          <w:kern w:val="0"/>
          <w:sz w:val="24"/>
          <w:szCs w:val="24"/>
        </w:rPr>
        <w:t>HSC</w:t>
      </w:r>
      <w:r w:rsidR="0066543F" w:rsidRPr="003B60CE">
        <w:rPr>
          <w:rFonts w:ascii="Book Antiqua" w:eastAsia="SimSun" w:hAnsi="Book Antiqua" w:cs="Times New Roman"/>
          <w:kern w:val="0"/>
          <w:sz w:val="24"/>
          <w:szCs w:val="24"/>
        </w:rPr>
        <w:t xml:space="preserve"> </w:t>
      </w:r>
      <w:r w:rsidR="00102BA4" w:rsidRPr="003B60CE">
        <w:rPr>
          <w:rFonts w:ascii="Book Antiqua" w:eastAsia="SimSun" w:hAnsi="Book Antiqua" w:cs="Times New Roman"/>
          <w:kern w:val="0"/>
          <w:sz w:val="24"/>
          <w:szCs w:val="24"/>
        </w:rPr>
        <w:t xml:space="preserve">contraction. </w:t>
      </w:r>
    </w:p>
    <w:p w:rsidR="00AD6F23" w:rsidRPr="003B60CE" w:rsidRDefault="00102BA4" w:rsidP="00556E96">
      <w:pPr>
        <w:autoSpaceDE w:val="0"/>
        <w:autoSpaceDN w:val="0"/>
        <w:adjustRightInd w:val="0"/>
        <w:snapToGrid w:val="0"/>
        <w:spacing w:after="0" w:line="360" w:lineRule="auto"/>
        <w:ind w:firstLineChars="100" w:firstLine="240"/>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To further specify the</w:t>
      </w:r>
      <w:r w:rsidR="007572F4"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role</w:t>
      </w:r>
      <w:r w:rsidR="0066543F" w:rsidRPr="003B60CE">
        <w:rPr>
          <w:rFonts w:ascii="Book Antiqua" w:eastAsia="SimSun" w:hAnsi="Book Antiqua" w:cs="Times New Roman"/>
          <w:kern w:val="0"/>
          <w:sz w:val="24"/>
          <w:szCs w:val="24"/>
        </w:rPr>
        <w:t xml:space="preserve"> of DPN</w:t>
      </w:r>
      <w:r w:rsidRPr="003B60CE">
        <w:rPr>
          <w:rFonts w:ascii="Book Antiqua" w:eastAsia="SimSun" w:hAnsi="Book Antiqua" w:cs="Times New Roman"/>
          <w:kern w:val="0"/>
          <w:sz w:val="24"/>
          <w:szCs w:val="24"/>
        </w:rPr>
        <w:t xml:space="preserve"> in </w:t>
      </w:r>
      <w:r w:rsidR="007572F4" w:rsidRPr="003B60CE">
        <w:rPr>
          <w:rFonts w:ascii="Book Antiqua" w:eastAsia="SimSun" w:hAnsi="Book Antiqua" w:cs="Times New Roman"/>
          <w:kern w:val="0"/>
          <w:sz w:val="24"/>
          <w:szCs w:val="24"/>
        </w:rPr>
        <w:t xml:space="preserve">the </w:t>
      </w:r>
      <w:r w:rsidRPr="003B60CE">
        <w:rPr>
          <w:rFonts w:ascii="Book Antiqua" w:eastAsia="SimSun" w:hAnsi="Book Antiqua" w:cs="Times New Roman"/>
          <w:kern w:val="0"/>
          <w:sz w:val="24"/>
          <w:szCs w:val="24"/>
        </w:rPr>
        <w:t>regulati</w:t>
      </w:r>
      <w:r w:rsidR="007572F4" w:rsidRPr="003B60CE">
        <w:rPr>
          <w:rFonts w:ascii="Book Antiqua" w:eastAsia="SimSun" w:hAnsi="Book Antiqua" w:cs="Times New Roman"/>
          <w:kern w:val="0"/>
          <w:sz w:val="24"/>
          <w:szCs w:val="24"/>
        </w:rPr>
        <w:t>o</w:t>
      </w:r>
      <w:r w:rsidRPr="003B60CE">
        <w:rPr>
          <w:rFonts w:ascii="Book Antiqua" w:eastAsia="SimSun" w:hAnsi="Book Antiqua" w:cs="Times New Roman"/>
          <w:kern w:val="0"/>
          <w:sz w:val="24"/>
          <w:szCs w:val="24"/>
        </w:rPr>
        <w:t>n</w:t>
      </w:r>
      <w:r w:rsidR="007572F4" w:rsidRPr="003B60CE">
        <w:rPr>
          <w:rFonts w:ascii="Book Antiqua" w:eastAsia="SimSun" w:hAnsi="Book Antiqua" w:cs="Times New Roman"/>
          <w:kern w:val="0"/>
          <w:sz w:val="24"/>
          <w:szCs w:val="24"/>
        </w:rPr>
        <w:t xml:space="preserve"> of</w:t>
      </w:r>
      <w:r w:rsidRPr="003B60CE">
        <w:rPr>
          <w:rFonts w:ascii="Book Antiqua" w:eastAsia="SimSun" w:hAnsi="Book Antiqua" w:cs="Times New Roman"/>
          <w:kern w:val="0"/>
          <w:sz w:val="24"/>
          <w:szCs w:val="24"/>
        </w:rPr>
        <w:t xml:space="preserve"> ROCK activity in HSCs, the phosphorylation of moesin was examined. Although 10</w:t>
      </w:r>
      <w:r w:rsidRPr="003B60CE">
        <w:rPr>
          <w:rFonts w:ascii="Book Antiqua" w:eastAsia="SimSun" w:hAnsi="Book Antiqua" w:cs="Times New Roman"/>
          <w:kern w:val="0"/>
          <w:sz w:val="24"/>
          <w:szCs w:val="24"/>
          <w:vertAlign w:val="superscript"/>
        </w:rPr>
        <w:t>-7</w:t>
      </w:r>
      <w:r w:rsidR="0066543F" w:rsidRPr="003B60CE">
        <w:rPr>
          <w:rFonts w:ascii="Book Antiqua" w:eastAsia="SimSun" w:hAnsi="Book Antiqua" w:cs="Times New Roman"/>
          <w:kern w:val="0"/>
          <w:sz w:val="24"/>
          <w:szCs w:val="24"/>
          <w:vertAlign w:val="superscript"/>
        </w:rPr>
        <w:t xml:space="preserve"> </w:t>
      </w:r>
      <w:r w:rsidRPr="003B60CE">
        <w:rPr>
          <w:rFonts w:ascii="Book Antiqua" w:eastAsia="SimSun" w:hAnsi="Book Antiqua" w:cs="Times New Roman"/>
          <w:kern w:val="0"/>
          <w:sz w:val="24"/>
          <w:szCs w:val="24"/>
        </w:rPr>
        <w:t xml:space="preserve">M DPN was </w:t>
      </w:r>
      <w:r w:rsidR="0066543F" w:rsidRPr="003B60CE">
        <w:rPr>
          <w:rFonts w:ascii="Book Antiqua" w:eastAsia="SimSun" w:hAnsi="Book Antiqua" w:cs="Times New Roman"/>
          <w:kern w:val="0"/>
          <w:sz w:val="24"/>
          <w:szCs w:val="24"/>
        </w:rPr>
        <w:t>less effective</w:t>
      </w:r>
      <w:r w:rsidRPr="003B60CE">
        <w:rPr>
          <w:rFonts w:ascii="Book Antiqua" w:eastAsia="SimSun" w:hAnsi="Book Antiqua" w:cs="Times New Roman"/>
          <w:kern w:val="0"/>
          <w:sz w:val="24"/>
          <w:szCs w:val="24"/>
        </w:rPr>
        <w:t xml:space="preserve"> than</w:t>
      </w:r>
      <w:r w:rsidR="0066543F" w:rsidRPr="003B60CE">
        <w:rPr>
          <w:rFonts w:ascii="Book Antiqua" w:eastAsia="SimSun" w:hAnsi="Book Antiqua" w:cs="Times New Roman"/>
          <w:kern w:val="0"/>
          <w:sz w:val="24"/>
          <w:szCs w:val="24"/>
        </w:rPr>
        <w:t xml:space="preserve"> </w:t>
      </w:r>
      <w:r w:rsidR="007572F4" w:rsidRPr="003B60CE">
        <w:rPr>
          <w:rFonts w:ascii="Book Antiqua" w:eastAsia="SimSun" w:hAnsi="Book Antiqua" w:cs="Times New Roman"/>
          <w:kern w:val="0"/>
          <w:sz w:val="24"/>
          <w:szCs w:val="24"/>
        </w:rPr>
        <w:t>10</w:t>
      </w:r>
      <w:r w:rsidR="007572F4" w:rsidRPr="003B60CE">
        <w:rPr>
          <w:rFonts w:ascii="Book Antiqua" w:eastAsia="SimSun" w:hAnsi="Book Antiqua" w:cs="Times New Roman"/>
          <w:kern w:val="0"/>
          <w:sz w:val="24"/>
          <w:szCs w:val="24"/>
          <w:vertAlign w:val="superscript"/>
        </w:rPr>
        <w:t xml:space="preserve">-5 </w:t>
      </w:r>
      <w:r w:rsidR="007572F4" w:rsidRPr="003B60CE">
        <w:rPr>
          <w:rFonts w:ascii="Book Antiqua" w:eastAsia="SimSun" w:hAnsi="Book Antiqua" w:cs="Times New Roman"/>
          <w:kern w:val="0"/>
          <w:sz w:val="24"/>
          <w:szCs w:val="24"/>
        </w:rPr>
        <w:t>M</w:t>
      </w:r>
      <w:r w:rsidRPr="003B60CE">
        <w:rPr>
          <w:rFonts w:ascii="Book Antiqua" w:eastAsia="SimSun" w:hAnsi="Book Antiqua" w:cs="Times New Roman"/>
          <w:kern w:val="0"/>
          <w:sz w:val="24"/>
          <w:szCs w:val="24"/>
        </w:rPr>
        <w:t xml:space="preserve"> Y-17632 </w:t>
      </w:r>
      <w:r w:rsidR="0066543F" w:rsidRPr="003B60CE">
        <w:rPr>
          <w:rFonts w:ascii="Book Antiqua" w:eastAsia="SimSun" w:hAnsi="Book Antiqua" w:cs="Times New Roman"/>
          <w:kern w:val="0"/>
          <w:sz w:val="24"/>
          <w:szCs w:val="24"/>
        </w:rPr>
        <w:t>at</w:t>
      </w:r>
      <w:r w:rsidRPr="003B60CE">
        <w:rPr>
          <w:rFonts w:ascii="Book Antiqua" w:eastAsia="SimSun" w:hAnsi="Book Antiqua" w:cs="Times New Roman"/>
          <w:kern w:val="0"/>
          <w:sz w:val="24"/>
          <w:szCs w:val="24"/>
        </w:rPr>
        <w:t xml:space="preserve"> </w:t>
      </w:r>
      <w:r w:rsidR="0066543F" w:rsidRPr="003B60CE">
        <w:rPr>
          <w:rFonts w:ascii="Book Antiqua" w:eastAsia="SimSun" w:hAnsi="Book Antiqua" w:cs="Times New Roman"/>
          <w:kern w:val="0"/>
          <w:sz w:val="24"/>
          <w:szCs w:val="24"/>
        </w:rPr>
        <w:t>downregulating</w:t>
      </w:r>
      <w:r w:rsidRPr="003B60CE">
        <w:rPr>
          <w:rFonts w:ascii="Book Antiqua" w:eastAsia="SimSun" w:hAnsi="Book Antiqua" w:cs="Times New Roman"/>
          <w:kern w:val="0"/>
          <w:sz w:val="24"/>
          <w:szCs w:val="24"/>
        </w:rPr>
        <w:t xml:space="preserve"> p-moesin (Thr</w:t>
      </w:r>
      <w:r w:rsidRPr="003B60CE">
        <w:rPr>
          <w:rFonts w:ascii="Book Antiqua" w:eastAsia="SimSun" w:hAnsi="Book Antiqua" w:cs="Times New Roman"/>
          <w:kern w:val="0"/>
          <w:sz w:val="24"/>
          <w:szCs w:val="24"/>
          <w:vertAlign w:val="superscript"/>
        </w:rPr>
        <w:t>558</w:t>
      </w:r>
      <w:r w:rsidRPr="003B60CE">
        <w:rPr>
          <w:rFonts w:ascii="Book Antiqua" w:eastAsia="SimSun" w:hAnsi="Book Antiqua" w:cs="Times New Roman"/>
          <w:kern w:val="0"/>
          <w:sz w:val="24"/>
          <w:szCs w:val="24"/>
        </w:rPr>
        <w:t>), treatment with 10</w:t>
      </w:r>
      <w:r w:rsidRPr="003B60CE">
        <w:rPr>
          <w:rFonts w:ascii="Book Antiqua" w:eastAsia="SimSun" w:hAnsi="Book Antiqua" w:cs="Times New Roman"/>
          <w:kern w:val="0"/>
          <w:sz w:val="24"/>
          <w:szCs w:val="24"/>
          <w:vertAlign w:val="superscript"/>
        </w:rPr>
        <w:t>-7</w:t>
      </w:r>
      <w:r w:rsidR="0066543F" w:rsidRPr="003B60CE">
        <w:rPr>
          <w:rFonts w:ascii="Book Antiqua" w:eastAsia="SimSun" w:hAnsi="Book Antiqua" w:cs="Times New Roman"/>
          <w:kern w:val="0"/>
          <w:sz w:val="24"/>
          <w:szCs w:val="24"/>
          <w:vertAlign w:val="superscript"/>
        </w:rPr>
        <w:t xml:space="preserve"> </w:t>
      </w:r>
      <w:r w:rsidRPr="003B60CE">
        <w:rPr>
          <w:rFonts w:ascii="Book Antiqua" w:eastAsia="SimSun" w:hAnsi="Book Antiqua" w:cs="Times New Roman"/>
          <w:kern w:val="0"/>
          <w:sz w:val="24"/>
          <w:szCs w:val="24"/>
        </w:rPr>
        <w:t xml:space="preserve">M DPN still significantly decreased </w:t>
      </w:r>
      <w:r w:rsidR="0066543F" w:rsidRPr="003B60CE">
        <w:rPr>
          <w:rFonts w:ascii="Book Antiqua" w:eastAsia="SimSun" w:hAnsi="Book Antiqua" w:cs="Times New Roman"/>
          <w:kern w:val="0"/>
          <w:sz w:val="24"/>
          <w:szCs w:val="24"/>
        </w:rPr>
        <w:t>p-moesin (Thr</w:t>
      </w:r>
      <w:r w:rsidR="0066543F" w:rsidRPr="003B60CE">
        <w:rPr>
          <w:rFonts w:ascii="Book Antiqua" w:eastAsia="SimSun" w:hAnsi="Book Antiqua" w:cs="Times New Roman"/>
          <w:kern w:val="0"/>
          <w:sz w:val="24"/>
          <w:szCs w:val="24"/>
          <w:vertAlign w:val="superscript"/>
        </w:rPr>
        <w:t>558</w:t>
      </w:r>
      <w:r w:rsidR="0066543F"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level</w:t>
      </w:r>
      <w:r w:rsidR="0066543F" w:rsidRPr="003B60CE">
        <w:rPr>
          <w:rFonts w:ascii="Book Antiqua" w:eastAsia="SimSun" w:hAnsi="Book Antiqua" w:cs="Times New Roman"/>
          <w:kern w:val="0"/>
          <w:sz w:val="24"/>
          <w:szCs w:val="24"/>
        </w:rPr>
        <w:t>s</w:t>
      </w:r>
      <w:r w:rsidRPr="003B60CE">
        <w:rPr>
          <w:rFonts w:ascii="Book Antiqua" w:eastAsia="SimSun" w:hAnsi="Book Antiqua" w:cs="Times New Roman"/>
          <w:kern w:val="0"/>
          <w:sz w:val="24"/>
          <w:szCs w:val="24"/>
        </w:rPr>
        <w:t xml:space="preserve"> compared </w:t>
      </w:r>
      <w:r w:rsidR="0066543F" w:rsidRPr="003B60CE">
        <w:rPr>
          <w:rFonts w:ascii="Book Antiqua" w:eastAsia="SimSun" w:hAnsi="Book Antiqua" w:cs="Times New Roman"/>
          <w:kern w:val="0"/>
          <w:sz w:val="24"/>
          <w:szCs w:val="24"/>
        </w:rPr>
        <w:t>to</w:t>
      </w:r>
      <w:r w:rsidRPr="003B60CE">
        <w:rPr>
          <w:rFonts w:ascii="Book Antiqua" w:eastAsia="SimSun" w:hAnsi="Book Antiqua" w:cs="Times New Roman"/>
          <w:kern w:val="0"/>
          <w:sz w:val="24"/>
          <w:szCs w:val="24"/>
        </w:rPr>
        <w:t xml:space="preserve"> HSCs stimulated </w:t>
      </w:r>
      <w:r w:rsidR="0066543F" w:rsidRPr="003B60CE">
        <w:rPr>
          <w:rFonts w:ascii="Book Antiqua" w:eastAsia="SimSun" w:hAnsi="Book Antiqua" w:cs="Times New Roman"/>
          <w:kern w:val="0"/>
          <w:sz w:val="24"/>
          <w:szCs w:val="24"/>
        </w:rPr>
        <w:t>with</w:t>
      </w:r>
      <w:r w:rsidRPr="003B60CE">
        <w:rPr>
          <w:rFonts w:ascii="Book Antiqua" w:eastAsia="SimSun" w:hAnsi="Book Antiqua" w:cs="Times New Roman"/>
          <w:kern w:val="0"/>
          <w:sz w:val="24"/>
          <w:szCs w:val="24"/>
        </w:rPr>
        <w:t xml:space="preserve"> 10</w:t>
      </w:r>
      <w:r w:rsidRPr="003B60CE">
        <w:rPr>
          <w:rFonts w:ascii="Book Antiqua" w:eastAsia="SimSun" w:hAnsi="Book Antiqua" w:cs="Times New Roman"/>
          <w:kern w:val="0"/>
          <w:sz w:val="24"/>
          <w:szCs w:val="24"/>
          <w:vertAlign w:val="superscript"/>
        </w:rPr>
        <w:t>-7</w:t>
      </w:r>
      <w:r w:rsidR="0066543F" w:rsidRPr="003B60CE">
        <w:rPr>
          <w:rFonts w:ascii="Book Antiqua" w:eastAsia="SimSun" w:hAnsi="Book Antiqua" w:cs="Times New Roman"/>
          <w:kern w:val="0"/>
          <w:sz w:val="24"/>
          <w:szCs w:val="24"/>
          <w:vertAlign w:val="superscript"/>
        </w:rPr>
        <w:t xml:space="preserve"> </w:t>
      </w:r>
      <w:r w:rsidRPr="003B60CE">
        <w:rPr>
          <w:rFonts w:ascii="Book Antiqua" w:eastAsia="SimSun" w:hAnsi="Book Antiqua" w:cs="Times New Roman"/>
          <w:kern w:val="0"/>
          <w:sz w:val="24"/>
          <w:szCs w:val="24"/>
        </w:rPr>
        <w:t>M ET-1</w:t>
      </w:r>
      <w:r w:rsidR="0066543F"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w:t>
      </w:r>
      <w:r w:rsidR="0066543F" w:rsidRPr="003B60CE">
        <w:rPr>
          <w:rFonts w:ascii="Book Antiqua" w:eastAsia="SimSun" w:hAnsi="Book Antiqua" w:cs="Times New Roman"/>
          <w:kern w:val="0"/>
          <w:sz w:val="24"/>
          <w:szCs w:val="24"/>
        </w:rPr>
        <w:t>Figure</w:t>
      </w:r>
      <w:r w:rsidR="00556E96" w:rsidRPr="003B60CE">
        <w:rPr>
          <w:rFonts w:ascii="Book Antiqua" w:eastAsia="SimSun" w:hAnsi="Book Antiqua" w:cs="Times New Roman"/>
          <w:kern w:val="0"/>
          <w:sz w:val="24"/>
          <w:szCs w:val="24"/>
        </w:rPr>
        <w:t xml:space="preserve"> 7</w:t>
      </w:r>
      <w:r w:rsidRPr="003B60CE">
        <w:rPr>
          <w:rFonts w:ascii="Book Antiqua" w:eastAsia="SimSun" w:hAnsi="Book Antiqua" w:cs="Times New Roman"/>
          <w:kern w:val="0"/>
          <w:sz w:val="24"/>
          <w:szCs w:val="24"/>
        </w:rPr>
        <w:t xml:space="preserve">D, </w:t>
      </w:r>
      <w:r w:rsidR="00556E96" w:rsidRPr="003B60CE">
        <w:rPr>
          <w:rFonts w:ascii="Book Antiqua" w:eastAsia="SimSun" w:hAnsi="Book Antiqua" w:cs="Times New Roman" w:hint="eastAsia"/>
          <w:kern w:val="0"/>
          <w:sz w:val="24"/>
          <w:szCs w:val="24"/>
        </w:rPr>
        <w:t>7</w:t>
      </w:r>
      <w:r w:rsidRPr="003B60CE">
        <w:rPr>
          <w:rFonts w:ascii="Book Antiqua" w:eastAsia="SimSun" w:hAnsi="Book Antiqua" w:cs="Times New Roman"/>
          <w:kern w:val="0"/>
          <w:sz w:val="24"/>
          <w:szCs w:val="24"/>
        </w:rPr>
        <w:t>E). We therefore concluded that DPN could be a novel ROCK inhibitor</w:t>
      </w:r>
      <w:r w:rsidR="0066543F" w:rsidRPr="003B60CE">
        <w:rPr>
          <w:rFonts w:ascii="Book Antiqua" w:eastAsia="SimSun" w:hAnsi="Book Antiqua" w:cs="Times New Roman"/>
          <w:kern w:val="0"/>
          <w:sz w:val="24"/>
          <w:szCs w:val="24"/>
        </w:rPr>
        <w:t xml:space="preserve"> used</w:t>
      </w:r>
      <w:r w:rsidRPr="003B60CE">
        <w:rPr>
          <w:rFonts w:ascii="Book Antiqua" w:eastAsia="SimSun" w:hAnsi="Book Antiqua" w:cs="Times New Roman"/>
          <w:kern w:val="0"/>
          <w:sz w:val="24"/>
          <w:szCs w:val="24"/>
        </w:rPr>
        <w:t xml:space="preserve"> to block the contraction of activated HSCs. To our knowledge, in HSCs</w:t>
      </w:r>
      <w:r w:rsidR="0066543F" w:rsidRPr="003B60CE">
        <w:rPr>
          <w:rFonts w:ascii="Book Antiqua" w:eastAsia="SimSun" w:hAnsi="Book Antiqua" w:cs="Times New Roman"/>
          <w:kern w:val="0"/>
          <w:sz w:val="24"/>
          <w:szCs w:val="24"/>
        </w:rPr>
        <w:t xml:space="preserve"> the</w:t>
      </w:r>
      <w:r w:rsidRPr="003B60CE">
        <w:rPr>
          <w:rFonts w:ascii="Book Antiqua" w:eastAsia="SimSun" w:hAnsi="Book Antiqua" w:cs="Times New Roman"/>
          <w:kern w:val="0"/>
          <w:sz w:val="24"/>
          <w:szCs w:val="24"/>
        </w:rPr>
        <w:t xml:space="preserve"> inactivat</w:t>
      </w:r>
      <w:r w:rsidR="0066543F" w:rsidRPr="003B60CE">
        <w:rPr>
          <w:rFonts w:ascii="Book Antiqua" w:eastAsia="SimSun" w:hAnsi="Book Antiqua" w:cs="Times New Roman"/>
          <w:kern w:val="0"/>
          <w:sz w:val="24"/>
          <w:szCs w:val="24"/>
        </w:rPr>
        <w:t>ion of</w:t>
      </w:r>
      <w:r w:rsidRPr="003B60CE">
        <w:rPr>
          <w:rFonts w:ascii="Book Antiqua" w:eastAsia="SimSun" w:hAnsi="Book Antiqua" w:cs="Times New Roman"/>
          <w:kern w:val="0"/>
          <w:sz w:val="24"/>
          <w:szCs w:val="24"/>
        </w:rPr>
        <w:t xml:space="preserve"> MLCP </w:t>
      </w:r>
      <w:r w:rsidR="0066543F" w:rsidRPr="003B60CE">
        <w:rPr>
          <w:rFonts w:ascii="Book Antiqua" w:eastAsia="SimSun" w:hAnsi="Book Antiqua" w:cs="Times New Roman"/>
          <w:kern w:val="0"/>
          <w:sz w:val="24"/>
          <w:szCs w:val="24"/>
        </w:rPr>
        <w:t>is</w:t>
      </w:r>
      <w:r w:rsidRPr="003B60CE">
        <w:rPr>
          <w:rFonts w:ascii="Book Antiqua" w:eastAsia="SimSun" w:hAnsi="Book Antiqua" w:cs="Times New Roman"/>
          <w:kern w:val="0"/>
          <w:sz w:val="24"/>
          <w:szCs w:val="24"/>
        </w:rPr>
        <w:t xml:space="preserve"> </w:t>
      </w:r>
      <w:r w:rsidR="0066543F" w:rsidRPr="003B60CE">
        <w:rPr>
          <w:rFonts w:ascii="Book Antiqua" w:eastAsia="SimSun" w:hAnsi="Book Antiqua" w:cs="Times New Roman"/>
          <w:kern w:val="0"/>
          <w:sz w:val="24"/>
          <w:szCs w:val="24"/>
        </w:rPr>
        <w:t xml:space="preserve">mainly </w:t>
      </w:r>
      <w:r w:rsidRPr="003B60CE">
        <w:rPr>
          <w:rFonts w:ascii="Book Antiqua" w:eastAsia="SimSun" w:hAnsi="Book Antiqua" w:cs="Times New Roman"/>
          <w:kern w:val="0"/>
          <w:sz w:val="24"/>
          <w:szCs w:val="24"/>
        </w:rPr>
        <w:t>reg</w:t>
      </w:r>
      <w:r w:rsidR="00556E96" w:rsidRPr="003B60CE">
        <w:rPr>
          <w:rFonts w:ascii="Book Antiqua" w:eastAsia="SimSun" w:hAnsi="Book Antiqua" w:cs="Times New Roman"/>
          <w:kern w:val="0"/>
          <w:sz w:val="24"/>
          <w:szCs w:val="24"/>
        </w:rPr>
        <w:t>ulated by the RhoA/ROCK pathway</w:t>
      </w:r>
      <w:r w:rsidR="00BC429B" w:rsidRPr="003B60CE">
        <w:rPr>
          <w:rFonts w:ascii="Book Antiqua" w:eastAsia="SimSun" w:hAnsi="Book Antiqua" w:cs="Times New Roman"/>
          <w:kern w:val="0"/>
          <w:sz w:val="24"/>
          <w:szCs w:val="24"/>
        </w:rPr>
        <w:fldChar w:fldCharType="begin">
          <w:fldData xml:space="preserve">PEVuZE5vdGU+PENpdGU+PEF1dGhvcj5IYXJuZXR0PC9BdXRob3I+PFllYXI+MjAwNTwvWWVhcj48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</w:fldData>
        </w:fldChar>
      </w:r>
      <w:r w:rsidR="001D3B6A" w:rsidRPr="003B60CE">
        <w:rPr>
          <w:rFonts w:ascii="Book Antiqua" w:eastAsia="SimSun" w:hAnsi="Book Antiqua" w:cs="Times New Roman"/>
          <w:kern w:val="0"/>
          <w:sz w:val="24"/>
          <w:szCs w:val="24"/>
        </w:rPr>
        <w:instrText xml:space="preserve"> ADDIN EN.CITE </w:instrText>
      </w:r>
      <w:r w:rsidR="001D3B6A" w:rsidRPr="003B60CE">
        <w:rPr>
          <w:rFonts w:ascii="Book Antiqua" w:eastAsia="SimSun" w:hAnsi="Book Antiqua" w:cs="Times New Roman"/>
          <w:kern w:val="0"/>
          <w:sz w:val="24"/>
          <w:szCs w:val="24"/>
        </w:rPr>
        <w:fldChar w:fldCharType="begin">
          <w:fldData xml:space="preserve">PEVuZE5vdGU+PENpdGU+PEF1dGhvcj5IYXJuZXR0PC9BdXRob3I+PFllYXI+MjAwNTwvWWVhcj48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</w:fldData>
        </w:fldChar>
      </w:r>
      <w:r w:rsidR="001D3B6A" w:rsidRPr="003B60CE">
        <w:rPr>
          <w:rFonts w:ascii="Book Antiqua" w:eastAsia="SimSun" w:hAnsi="Book Antiqua" w:cs="Times New Roman"/>
          <w:kern w:val="0"/>
          <w:sz w:val="24"/>
          <w:szCs w:val="24"/>
        </w:rPr>
        <w:instrText xml:space="preserve"> ADDIN EN.CITE.DATA </w:instrText>
      </w:r>
      <w:r w:rsidR="001D3B6A" w:rsidRPr="003B60CE">
        <w:rPr>
          <w:rFonts w:ascii="Book Antiqua" w:eastAsia="SimSun" w:hAnsi="Book Antiqua" w:cs="Times New Roman"/>
          <w:kern w:val="0"/>
          <w:sz w:val="24"/>
          <w:szCs w:val="24"/>
        </w:rPr>
      </w:r>
      <w:r w:rsidR="001D3B6A" w:rsidRPr="003B60CE">
        <w:rPr>
          <w:rFonts w:ascii="Book Antiqua" w:eastAsia="SimSun" w:hAnsi="Book Antiqua" w:cs="Times New Roman"/>
          <w:kern w:val="0"/>
          <w:sz w:val="24"/>
          <w:szCs w:val="24"/>
        </w:rPr>
        <w:fldChar w:fldCharType="end"/>
      </w:r>
      <w:r w:rsidR="00BC429B" w:rsidRPr="003B60CE">
        <w:rPr>
          <w:rFonts w:ascii="Book Antiqua" w:eastAsia="SimSun" w:hAnsi="Book Antiqua" w:cs="Times New Roman"/>
          <w:kern w:val="0"/>
          <w:sz w:val="24"/>
          <w:szCs w:val="24"/>
        </w:rPr>
      </w:r>
      <w:r w:rsidR="00BC429B" w:rsidRPr="003B60CE">
        <w:rPr>
          <w:rFonts w:ascii="Book Antiqua" w:eastAsia="SimSun" w:hAnsi="Book Antiqua" w:cs="Times New Roman"/>
          <w:kern w:val="0"/>
          <w:sz w:val="24"/>
          <w:szCs w:val="24"/>
        </w:rPr>
        <w:fldChar w:fldCharType="separate"/>
      </w:r>
      <w:r w:rsidR="001D3B6A" w:rsidRPr="003B60CE">
        <w:rPr>
          <w:rFonts w:ascii="Book Antiqua" w:eastAsia="SimSun" w:hAnsi="Book Antiqua" w:cs="Times New Roman"/>
          <w:noProof/>
          <w:kern w:val="0"/>
          <w:sz w:val="24"/>
          <w:szCs w:val="24"/>
          <w:vertAlign w:val="superscript"/>
        </w:rPr>
        <w:t>[</w:t>
      </w:r>
      <w:hyperlink w:anchor="_ENREF_45" w:tooltip="Harnett, 2005 #831" w:history="1">
        <w:r w:rsidR="00A058E2" w:rsidRPr="003B60CE">
          <w:rPr>
            <w:rFonts w:ascii="Book Antiqua" w:eastAsia="SimSun" w:hAnsi="Book Antiqua" w:cs="Times New Roman"/>
            <w:noProof/>
            <w:kern w:val="0"/>
            <w:sz w:val="24"/>
            <w:szCs w:val="24"/>
            <w:vertAlign w:val="superscript"/>
          </w:rPr>
          <w:t>4</w:t>
        </w:r>
        <w:r w:rsidR="00E3602B" w:rsidRPr="003B60CE">
          <w:rPr>
            <w:rFonts w:ascii="Book Antiqua" w:eastAsia="SimSun" w:hAnsi="Book Antiqua" w:cs="Times New Roman" w:hint="eastAsia"/>
            <w:noProof/>
            <w:kern w:val="0"/>
            <w:sz w:val="24"/>
            <w:szCs w:val="24"/>
            <w:vertAlign w:val="superscript"/>
          </w:rPr>
          <w:t>3</w:t>
        </w:r>
      </w:hyperlink>
      <w:r w:rsidR="001D3B6A" w:rsidRPr="003B60CE">
        <w:rPr>
          <w:rFonts w:ascii="Book Antiqua" w:eastAsia="SimSun" w:hAnsi="Book Antiqua" w:cs="Times New Roman"/>
          <w:noProof/>
          <w:kern w:val="0"/>
          <w:sz w:val="24"/>
          <w:szCs w:val="24"/>
          <w:vertAlign w:val="superscript"/>
        </w:rPr>
        <w:t>]</w:t>
      </w:r>
      <w:r w:rsidR="00BC429B" w:rsidRPr="003B60CE">
        <w:rPr>
          <w:rFonts w:ascii="Book Antiqua" w:eastAsia="SimSun" w:hAnsi="Book Antiqua" w:cs="Times New Roman"/>
          <w:kern w:val="0"/>
          <w:sz w:val="24"/>
          <w:szCs w:val="24"/>
        </w:rPr>
        <w:fldChar w:fldCharType="end"/>
      </w:r>
      <w:r w:rsidRPr="003B60CE">
        <w:rPr>
          <w:rFonts w:ascii="Book Antiqua" w:eastAsia="SimSun" w:hAnsi="Book Antiqua" w:cs="Times New Roman"/>
          <w:kern w:val="0"/>
          <w:sz w:val="24"/>
          <w:szCs w:val="24"/>
        </w:rPr>
        <w:t xml:space="preserve">. So we investigated the effect of DPN on </w:t>
      </w:r>
      <w:r w:rsidR="0066543F" w:rsidRPr="003B60CE">
        <w:rPr>
          <w:rFonts w:ascii="Book Antiqua" w:eastAsia="SimSun" w:hAnsi="Book Antiqua" w:cs="Times New Roman"/>
          <w:kern w:val="0"/>
          <w:sz w:val="24"/>
          <w:szCs w:val="24"/>
        </w:rPr>
        <w:t xml:space="preserve">the </w:t>
      </w:r>
      <w:r w:rsidRPr="003B60CE">
        <w:rPr>
          <w:rFonts w:ascii="Book Antiqua" w:eastAsia="SimSun" w:hAnsi="Book Antiqua" w:cs="Times New Roman"/>
          <w:kern w:val="0"/>
          <w:sz w:val="24"/>
          <w:szCs w:val="24"/>
        </w:rPr>
        <w:t>phosphorylation of MLC</w:t>
      </w:r>
      <w:r w:rsidR="0066543F" w:rsidRPr="003B60CE">
        <w:rPr>
          <w:rFonts w:ascii="Book Antiqua" w:eastAsia="SimSun" w:hAnsi="Book Antiqua" w:cs="Times New Roman"/>
          <w:kern w:val="0"/>
          <w:sz w:val="24"/>
          <w:szCs w:val="24"/>
        </w:rPr>
        <w:t xml:space="preserve"> in HSCs</w:t>
      </w:r>
      <w:r w:rsidRPr="003B60CE">
        <w:rPr>
          <w:rFonts w:ascii="Book Antiqua" w:eastAsia="SimSun" w:hAnsi="Book Antiqua" w:cs="Times New Roman"/>
          <w:kern w:val="0"/>
          <w:sz w:val="24"/>
          <w:szCs w:val="24"/>
        </w:rPr>
        <w:t>. Interestingly, 10</w:t>
      </w:r>
      <w:r w:rsidRPr="003B60CE">
        <w:rPr>
          <w:rFonts w:ascii="Book Antiqua" w:eastAsia="SimSun" w:hAnsi="Book Antiqua" w:cs="Times New Roman"/>
          <w:kern w:val="0"/>
          <w:sz w:val="24"/>
          <w:szCs w:val="24"/>
          <w:vertAlign w:val="superscript"/>
        </w:rPr>
        <w:t>-7</w:t>
      </w:r>
      <w:r w:rsidR="0066543F" w:rsidRPr="003B60CE">
        <w:rPr>
          <w:rFonts w:ascii="Book Antiqua" w:eastAsia="SimSun" w:hAnsi="Book Antiqua" w:cs="Times New Roman"/>
          <w:kern w:val="0"/>
          <w:sz w:val="24"/>
          <w:szCs w:val="24"/>
          <w:vertAlign w:val="superscript"/>
        </w:rPr>
        <w:t xml:space="preserve"> </w:t>
      </w:r>
      <w:r w:rsidRPr="003B60CE">
        <w:rPr>
          <w:rFonts w:ascii="Book Antiqua" w:eastAsia="SimSun" w:hAnsi="Book Antiqua" w:cs="Times New Roman"/>
          <w:kern w:val="0"/>
          <w:sz w:val="24"/>
          <w:szCs w:val="24"/>
        </w:rPr>
        <w:t>M DPN distinctly inhibit</w:t>
      </w:r>
      <w:r w:rsidR="0066543F" w:rsidRPr="003B60CE">
        <w:rPr>
          <w:rFonts w:ascii="Book Antiqua" w:eastAsia="SimSun" w:hAnsi="Book Antiqua" w:cs="Times New Roman"/>
          <w:kern w:val="0"/>
          <w:sz w:val="24"/>
          <w:szCs w:val="24"/>
        </w:rPr>
        <w:t>ed</w:t>
      </w:r>
      <w:r w:rsidRPr="003B60CE">
        <w:rPr>
          <w:rFonts w:ascii="Book Antiqua" w:eastAsia="SimSun" w:hAnsi="Book Antiqua" w:cs="Times New Roman"/>
          <w:kern w:val="0"/>
          <w:sz w:val="24"/>
          <w:szCs w:val="24"/>
        </w:rPr>
        <w:t xml:space="preserve"> the </w:t>
      </w:r>
      <w:r w:rsidR="007572F4" w:rsidRPr="003B60CE">
        <w:rPr>
          <w:rFonts w:ascii="Book Antiqua" w:eastAsia="SimSun" w:hAnsi="Book Antiqua" w:cs="Times New Roman"/>
          <w:kern w:val="0"/>
          <w:sz w:val="24"/>
          <w:szCs w:val="24"/>
        </w:rPr>
        <w:t>ET-1-induced over</w:t>
      </w:r>
      <w:r w:rsidRPr="003B60CE">
        <w:rPr>
          <w:rFonts w:ascii="Book Antiqua" w:eastAsia="SimSun" w:hAnsi="Book Antiqua" w:cs="Times New Roman"/>
          <w:kern w:val="0"/>
          <w:sz w:val="24"/>
          <w:szCs w:val="24"/>
        </w:rPr>
        <w:t>expression of p-MLC (Thr</w:t>
      </w:r>
      <w:r w:rsidRPr="003B60CE">
        <w:rPr>
          <w:rFonts w:ascii="Book Antiqua" w:eastAsia="SimSun" w:hAnsi="Book Antiqua" w:cs="Times New Roman"/>
          <w:kern w:val="0"/>
          <w:sz w:val="24"/>
          <w:szCs w:val="24"/>
          <w:vertAlign w:val="superscript"/>
        </w:rPr>
        <w:t>18</w:t>
      </w:r>
      <w:r w:rsidRPr="003B60CE">
        <w:rPr>
          <w:rFonts w:ascii="Book Antiqua" w:eastAsia="SimSun" w:hAnsi="Book Antiqua" w:cs="Times New Roman"/>
          <w:kern w:val="0"/>
          <w:sz w:val="24"/>
          <w:szCs w:val="24"/>
        </w:rPr>
        <w:t>/Ser</w:t>
      </w:r>
      <w:r w:rsidRPr="003B60CE">
        <w:rPr>
          <w:rFonts w:ascii="Book Antiqua" w:eastAsia="SimSun" w:hAnsi="Book Antiqua" w:cs="Times New Roman"/>
          <w:kern w:val="0"/>
          <w:sz w:val="24"/>
          <w:szCs w:val="24"/>
          <w:vertAlign w:val="superscript"/>
        </w:rPr>
        <w:t>19</w:t>
      </w:r>
      <w:r w:rsidRPr="003B60CE">
        <w:rPr>
          <w:rFonts w:ascii="Book Antiqua" w:eastAsia="SimSun" w:hAnsi="Book Antiqua" w:cs="Times New Roman"/>
          <w:kern w:val="0"/>
          <w:sz w:val="24"/>
          <w:szCs w:val="24"/>
        </w:rPr>
        <w:t>), and 10</w:t>
      </w:r>
      <w:r w:rsidRPr="003B60CE">
        <w:rPr>
          <w:rFonts w:ascii="Book Antiqua" w:eastAsia="SimSun" w:hAnsi="Book Antiqua" w:cs="Times New Roman"/>
          <w:kern w:val="0"/>
          <w:sz w:val="24"/>
          <w:szCs w:val="24"/>
          <w:vertAlign w:val="superscript"/>
        </w:rPr>
        <w:t>-7</w:t>
      </w:r>
      <w:r w:rsidR="0066543F" w:rsidRPr="003B60CE">
        <w:rPr>
          <w:rFonts w:ascii="Book Antiqua" w:eastAsia="SimSun" w:hAnsi="Book Antiqua" w:cs="Times New Roman"/>
          <w:kern w:val="0"/>
          <w:sz w:val="24"/>
          <w:szCs w:val="24"/>
          <w:vertAlign w:val="superscript"/>
        </w:rPr>
        <w:t xml:space="preserve"> </w:t>
      </w:r>
      <w:r w:rsidRPr="003B60CE">
        <w:rPr>
          <w:rFonts w:ascii="Book Antiqua" w:eastAsia="SimSun" w:hAnsi="Book Antiqua" w:cs="Times New Roman"/>
          <w:kern w:val="0"/>
          <w:sz w:val="24"/>
          <w:szCs w:val="24"/>
        </w:rPr>
        <w:t>M DP</w:t>
      </w:r>
      <w:r w:rsidR="007572F4" w:rsidRPr="003B60CE">
        <w:rPr>
          <w:rFonts w:ascii="Book Antiqua" w:eastAsia="SimSun" w:hAnsi="Book Antiqua" w:cs="Times New Roman"/>
          <w:kern w:val="0"/>
          <w:sz w:val="24"/>
          <w:szCs w:val="24"/>
        </w:rPr>
        <w:t xml:space="preserve">N was equally effective at inhibiting </w:t>
      </w:r>
      <w:r w:rsidR="00D44380" w:rsidRPr="003B60CE">
        <w:rPr>
          <w:rFonts w:ascii="Book Antiqua" w:eastAsia="SimSun" w:hAnsi="Book Antiqua" w:cs="Times New Roman"/>
          <w:kern w:val="0"/>
          <w:sz w:val="24"/>
          <w:szCs w:val="24"/>
        </w:rPr>
        <w:t>p-MLC (</w:t>
      </w:r>
      <w:r w:rsidR="00556E96" w:rsidRPr="003B60CE">
        <w:rPr>
          <w:rFonts w:ascii="Book Antiqua" w:eastAsia="SimSun" w:hAnsi="Book Antiqua" w:cs="Times New Roman"/>
          <w:kern w:val="0"/>
          <w:sz w:val="24"/>
          <w:szCs w:val="24"/>
        </w:rPr>
        <w:t>Thr</w:t>
      </w:r>
      <w:r w:rsidR="00556E96" w:rsidRPr="003B60CE">
        <w:rPr>
          <w:rFonts w:ascii="Book Antiqua" w:eastAsia="SimSun" w:hAnsi="Book Antiqua" w:cs="Times New Roman"/>
          <w:kern w:val="0"/>
          <w:sz w:val="24"/>
          <w:szCs w:val="24"/>
          <w:vertAlign w:val="superscript"/>
        </w:rPr>
        <w:t>18</w:t>
      </w:r>
      <w:r w:rsidR="00556E96" w:rsidRPr="003B60CE">
        <w:rPr>
          <w:rFonts w:ascii="Book Antiqua" w:eastAsia="SimSun" w:hAnsi="Book Antiqua" w:cs="Times New Roman"/>
          <w:kern w:val="0"/>
          <w:sz w:val="24"/>
          <w:szCs w:val="24"/>
        </w:rPr>
        <w:t>/Ser</w:t>
      </w:r>
      <w:r w:rsidR="00556E96" w:rsidRPr="003B60CE">
        <w:rPr>
          <w:rFonts w:ascii="Book Antiqua" w:eastAsia="SimSun" w:hAnsi="Book Antiqua" w:cs="Times New Roman"/>
          <w:kern w:val="0"/>
          <w:sz w:val="24"/>
          <w:szCs w:val="24"/>
          <w:vertAlign w:val="superscript"/>
        </w:rPr>
        <w:t>19</w:t>
      </w:r>
      <w:r w:rsidR="007572F4" w:rsidRPr="003B60CE">
        <w:rPr>
          <w:rFonts w:ascii="Book Antiqua" w:eastAsia="SimSun" w:hAnsi="Book Antiqua" w:cs="Times New Roman"/>
          <w:kern w:val="0"/>
          <w:sz w:val="24"/>
          <w:szCs w:val="24"/>
        </w:rPr>
        <w:t xml:space="preserve">) as </w:t>
      </w:r>
      <w:r w:rsidR="0066543F" w:rsidRPr="003B60CE">
        <w:rPr>
          <w:rFonts w:ascii="Book Antiqua" w:eastAsia="SimSun" w:hAnsi="Book Antiqua" w:cs="Times New Roman"/>
          <w:kern w:val="0"/>
          <w:sz w:val="24"/>
          <w:szCs w:val="24"/>
        </w:rPr>
        <w:t>10</w:t>
      </w:r>
      <w:r w:rsidR="0066543F" w:rsidRPr="003B60CE">
        <w:rPr>
          <w:rFonts w:ascii="Book Antiqua" w:eastAsia="SimSun" w:hAnsi="Book Antiqua" w:cs="Times New Roman"/>
          <w:kern w:val="0"/>
          <w:sz w:val="24"/>
          <w:szCs w:val="24"/>
          <w:vertAlign w:val="superscript"/>
        </w:rPr>
        <w:t xml:space="preserve">-5 </w:t>
      </w:r>
      <w:r w:rsidR="0066543F" w:rsidRPr="003B60CE">
        <w:rPr>
          <w:rFonts w:ascii="Book Antiqua" w:eastAsia="SimSun" w:hAnsi="Book Antiqua" w:cs="Times New Roman"/>
          <w:kern w:val="0"/>
          <w:sz w:val="24"/>
          <w:szCs w:val="24"/>
        </w:rPr>
        <w:t>M Y-27632</w:t>
      </w:r>
      <w:r w:rsidR="007572F4"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w:t>
      </w:r>
      <w:r w:rsidR="0066543F" w:rsidRPr="003B60CE">
        <w:rPr>
          <w:rFonts w:ascii="Book Antiqua" w:eastAsia="SimSun" w:hAnsi="Book Antiqua" w:cs="Times New Roman"/>
          <w:kern w:val="0"/>
          <w:sz w:val="24"/>
          <w:szCs w:val="24"/>
        </w:rPr>
        <w:t>Figure</w:t>
      </w:r>
      <w:r w:rsidR="00556E96" w:rsidRPr="003B60CE">
        <w:rPr>
          <w:rFonts w:ascii="Book Antiqua" w:eastAsia="SimSun" w:hAnsi="Book Antiqua" w:cs="Times New Roman"/>
          <w:kern w:val="0"/>
          <w:sz w:val="24"/>
          <w:szCs w:val="24"/>
        </w:rPr>
        <w:t xml:space="preserve"> 7</w:t>
      </w:r>
      <w:r w:rsidRPr="003B60CE">
        <w:rPr>
          <w:rFonts w:ascii="Book Antiqua" w:eastAsia="SimSun" w:hAnsi="Book Antiqua" w:cs="Times New Roman"/>
          <w:kern w:val="0"/>
          <w:sz w:val="24"/>
          <w:szCs w:val="24"/>
        </w:rPr>
        <w:t xml:space="preserve">D, </w:t>
      </w:r>
      <w:r w:rsidR="00556E96" w:rsidRPr="003B60CE">
        <w:rPr>
          <w:rFonts w:ascii="Book Antiqua" w:eastAsia="SimSun" w:hAnsi="Book Antiqua" w:cs="Times New Roman" w:hint="eastAsia"/>
          <w:kern w:val="0"/>
          <w:sz w:val="24"/>
          <w:szCs w:val="24"/>
        </w:rPr>
        <w:t>7</w:t>
      </w:r>
      <w:r w:rsidRPr="003B60CE">
        <w:rPr>
          <w:rFonts w:ascii="Book Antiqua" w:eastAsia="SimSun" w:hAnsi="Book Antiqua" w:cs="Times New Roman"/>
          <w:kern w:val="0"/>
          <w:sz w:val="24"/>
          <w:szCs w:val="24"/>
        </w:rPr>
        <w:t xml:space="preserve">E). Although DPN was </w:t>
      </w:r>
      <w:r w:rsidR="00ED0CBD" w:rsidRPr="003B60CE">
        <w:rPr>
          <w:rFonts w:ascii="Book Antiqua" w:eastAsia="SimSun" w:hAnsi="Book Antiqua" w:cs="Times New Roman"/>
          <w:kern w:val="0"/>
          <w:sz w:val="24"/>
          <w:szCs w:val="24"/>
        </w:rPr>
        <w:t xml:space="preserve">less potent </w:t>
      </w:r>
      <w:r w:rsidRPr="003B60CE">
        <w:rPr>
          <w:rFonts w:ascii="Book Antiqua" w:eastAsia="SimSun" w:hAnsi="Book Antiqua" w:cs="Times New Roman"/>
          <w:kern w:val="0"/>
          <w:sz w:val="24"/>
          <w:szCs w:val="24"/>
        </w:rPr>
        <w:t xml:space="preserve">than Y-27632, </w:t>
      </w:r>
      <w:r w:rsidR="00ED0CBD" w:rsidRPr="003B60CE">
        <w:rPr>
          <w:rFonts w:ascii="Book Antiqua" w:eastAsia="SimSun" w:hAnsi="Book Antiqua" w:cs="Times New Roman"/>
          <w:kern w:val="0"/>
          <w:sz w:val="24"/>
          <w:szCs w:val="24"/>
        </w:rPr>
        <w:t>at</w:t>
      </w:r>
      <w:r w:rsidRPr="003B60CE">
        <w:rPr>
          <w:rFonts w:ascii="Book Antiqua" w:eastAsia="SimSun" w:hAnsi="Book Antiqua" w:cs="Times New Roman"/>
          <w:kern w:val="0"/>
          <w:sz w:val="24"/>
          <w:szCs w:val="24"/>
        </w:rPr>
        <w:t xml:space="preserve"> blocking the moesin</w:t>
      </w:r>
      <w:r w:rsidR="00AA7CD8" w:rsidRPr="003B60CE">
        <w:rPr>
          <w:rFonts w:ascii="Book Antiqua" w:eastAsia="SimSun" w:hAnsi="Book Antiqua" w:cs="Times New Roman"/>
          <w:kern w:val="0"/>
          <w:sz w:val="24"/>
          <w:szCs w:val="24"/>
        </w:rPr>
        <w:t xml:space="preserve"> phosphorylation</w:t>
      </w:r>
      <w:r w:rsidR="005E2078"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(Thr</w:t>
      </w:r>
      <w:r w:rsidRPr="003B60CE">
        <w:rPr>
          <w:rFonts w:ascii="Book Antiqua" w:eastAsia="SimSun" w:hAnsi="Book Antiqua" w:cs="Times New Roman"/>
          <w:kern w:val="0"/>
          <w:sz w:val="24"/>
          <w:szCs w:val="24"/>
          <w:vertAlign w:val="superscript"/>
        </w:rPr>
        <w:t>558</w:t>
      </w:r>
      <w:r w:rsidRPr="003B60CE">
        <w:rPr>
          <w:rFonts w:ascii="Book Antiqua" w:eastAsia="SimSun" w:hAnsi="Book Antiqua" w:cs="Times New Roman"/>
          <w:kern w:val="0"/>
          <w:sz w:val="24"/>
          <w:szCs w:val="24"/>
        </w:rPr>
        <w:t xml:space="preserve">), its final effect </w:t>
      </w:r>
      <w:r w:rsidR="005E2078" w:rsidRPr="003B60CE">
        <w:rPr>
          <w:rFonts w:ascii="Book Antiqua" w:eastAsia="SimSun" w:hAnsi="Book Antiqua" w:cs="Times New Roman"/>
          <w:kern w:val="0"/>
          <w:sz w:val="24"/>
          <w:szCs w:val="24"/>
        </w:rPr>
        <w:t>on p-MLC (</w:t>
      </w:r>
      <w:r w:rsidR="00556E96" w:rsidRPr="003B60CE">
        <w:rPr>
          <w:rFonts w:ascii="Book Antiqua" w:eastAsia="SimSun" w:hAnsi="Book Antiqua" w:cs="Times New Roman"/>
          <w:kern w:val="0"/>
          <w:sz w:val="24"/>
          <w:szCs w:val="24"/>
        </w:rPr>
        <w:t>Thr</w:t>
      </w:r>
      <w:r w:rsidR="00556E96" w:rsidRPr="003B60CE">
        <w:rPr>
          <w:rFonts w:ascii="Book Antiqua" w:eastAsia="SimSun" w:hAnsi="Book Antiqua" w:cs="Times New Roman"/>
          <w:kern w:val="0"/>
          <w:sz w:val="24"/>
          <w:szCs w:val="24"/>
          <w:vertAlign w:val="superscript"/>
        </w:rPr>
        <w:t>18</w:t>
      </w:r>
      <w:r w:rsidR="00556E96" w:rsidRPr="003B60CE">
        <w:rPr>
          <w:rFonts w:ascii="Book Antiqua" w:eastAsia="SimSun" w:hAnsi="Book Antiqua" w:cs="Times New Roman"/>
          <w:kern w:val="0"/>
          <w:sz w:val="24"/>
          <w:szCs w:val="24"/>
        </w:rPr>
        <w:t>/Ser</w:t>
      </w:r>
      <w:r w:rsidR="00556E96" w:rsidRPr="003B60CE">
        <w:rPr>
          <w:rFonts w:ascii="Book Antiqua" w:eastAsia="SimSun" w:hAnsi="Book Antiqua" w:cs="Times New Roman"/>
          <w:kern w:val="0"/>
          <w:sz w:val="24"/>
          <w:szCs w:val="24"/>
          <w:vertAlign w:val="superscript"/>
        </w:rPr>
        <w:t>19</w:t>
      </w:r>
      <w:r w:rsidR="005E2078" w:rsidRPr="003B60CE">
        <w:rPr>
          <w:rFonts w:ascii="Book Antiqua" w:eastAsia="SimSun" w:hAnsi="Book Antiqua" w:cs="Times New Roman"/>
          <w:kern w:val="0"/>
          <w:sz w:val="24"/>
          <w:szCs w:val="24"/>
        </w:rPr>
        <w:t>) and HSC contraction was</w:t>
      </w:r>
      <w:r w:rsidRPr="003B60CE">
        <w:rPr>
          <w:rFonts w:ascii="Book Antiqua" w:eastAsia="SimSun" w:hAnsi="Book Antiqua" w:cs="Times New Roman"/>
          <w:kern w:val="0"/>
          <w:sz w:val="24"/>
          <w:szCs w:val="24"/>
        </w:rPr>
        <w:t xml:space="preserve"> no differen</w:t>
      </w:r>
      <w:r w:rsidR="005E2078" w:rsidRPr="003B60CE">
        <w:rPr>
          <w:rFonts w:ascii="Book Antiqua" w:eastAsia="SimSun" w:hAnsi="Book Antiqua" w:cs="Times New Roman"/>
          <w:kern w:val="0"/>
          <w:sz w:val="24"/>
          <w:szCs w:val="24"/>
        </w:rPr>
        <w:t>t than</w:t>
      </w:r>
      <w:r w:rsidRPr="003B60CE">
        <w:rPr>
          <w:rFonts w:ascii="Book Antiqua" w:eastAsia="SimSun" w:hAnsi="Book Antiqua" w:cs="Times New Roman"/>
          <w:kern w:val="0"/>
          <w:sz w:val="24"/>
          <w:szCs w:val="24"/>
        </w:rPr>
        <w:t xml:space="preserve"> Y-27632. </w:t>
      </w:r>
      <w:r w:rsidR="005E2078" w:rsidRPr="003B60CE">
        <w:rPr>
          <w:rFonts w:ascii="Book Antiqua" w:eastAsia="SimSun" w:hAnsi="Book Antiqua" w:cs="Times New Roman"/>
          <w:kern w:val="0"/>
          <w:sz w:val="24"/>
          <w:szCs w:val="24"/>
        </w:rPr>
        <w:t>F</w:t>
      </w:r>
      <w:r w:rsidRPr="003B60CE">
        <w:rPr>
          <w:rFonts w:ascii="Book Antiqua" w:eastAsia="SimSun" w:hAnsi="Book Antiqua" w:cs="Times New Roman"/>
          <w:kern w:val="0"/>
          <w:sz w:val="24"/>
          <w:szCs w:val="24"/>
        </w:rPr>
        <w:t>urther</w:t>
      </w:r>
      <w:r w:rsidR="005E2078" w:rsidRPr="003B60CE">
        <w:rPr>
          <w:rFonts w:ascii="Book Antiqua" w:eastAsia="SimSun" w:hAnsi="Book Antiqua" w:cs="Times New Roman"/>
          <w:kern w:val="0"/>
          <w:sz w:val="24"/>
          <w:szCs w:val="24"/>
        </w:rPr>
        <w:t xml:space="preserve"> research is needed to fully explore the</w:t>
      </w:r>
      <w:r w:rsidRPr="003B60CE">
        <w:rPr>
          <w:rFonts w:ascii="Book Antiqua" w:eastAsia="SimSun" w:hAnsi="Book Antiqua" w:cs="Times New Roman"/>
          <w:kern w:val="0"/>
          <w:sz w:val="24"/>
          <w:szCs w:val="24"/>
        </w:rPr>
        <w:t xml:space="preserve"> mechanism</w:t>
      </w:r>
      <w:r w:rsidR="005E2078" w:rsidRPr="003B60CE">
        <w:rPr>
          <w:rFonts w:ascii="Book Antiqua" w:eastAsia="SimSun" w:hAnsi="Book Antiqua" w:cs="Times New Roman"/>
          <w:kern w:val="0"/>
          <w:sz w:val="24"/>
          <w:szCs w:val="24"/>
        </w:rPr>
        <w:t>s</w:t>
      </w:r>
      <w:r w:rsidRPr="003B60CE">
        <w:rPr>
          <w:rFonts w:ascii="Book Antiqua" w:eastAsia="SimSun" w:hAnsi="Book Antiqua" w:cs="Times New Roman"/>
          <w:kern w:val="0"/>
          <w:sz w:val="24"/>
          <w:szCs w:val="24"/>
        </w:rPr>
        <w:t xml:space="preserve"> </w:t>
      </w:r>
      <w:r w:rsidR="005E2078" w:rsidRPr="003B60CE">
        <w:rPr>
          <w:rFonts w:ascii="Book Antiqua" w:eastAsia="SimSun" w:hAnsi="Book Antiqua" w:cs="Times New Roman"/>
          <w:kern w:val="0"/>
          <w:sz w:val="24"/>
          <w:szCs w:val="24"/>
        </w:rPr>
        <w:t>involved</w:t>
      </w:r>
      <w:r w:rsidRPr="003B60CE">
        <w:rPr>
          <w:rFonts w:ascii="Book Antiqua" w:eastAsia="SimSun" w:hAnsi="Book Antiqua" w:cs="Times New Roman"/>
          <w:kern w:val="0"/>
          <w:sz w:val="24"/>
          <w:szCs w:val="24"/>
        </w:rPr>
        <w:t xml:space="preserve">. </w:t>
      </w:r>
      <w:r w:rsidR="005E2078" w:rsidRPr="003B60CE">
        <w:rPr>
          <w:rFonts w:ascii="Book Antiqua" w:eastAsia="SimSun" w:hAnsi="Book Antiqua" w:cs="Times New Roman"/>
          <w:kern w:val="0"/>
          <w:sz w:val="24"/>
          <w:szCs w:val="24"/>
        </w:rPr>
        <w:t>A</w:t>
      </w:r>
      <w:r w:rsidR="00AA7CD8" w:rsidRPr="003B60CE">
        <w:rPr>
          <w:rFonts w:ascii="Book Antiqua" w:eastAsia="SimSun" w:hAnsi="Book Antiqua" w:cs="Times New Roman"/>
          <w:kern w:val="0"/>
          <w:sz w:val="24"/>
          <w:szCs w:val="24"/>
        </w:rPr>
        <w:t>s a</w:t>
      </w:r>
      <w:r w:rsidR="005E2078" w:rsidRPr="003B60CE">
        <w:rPr>
          <w:rFonts w:ascii="Book Antiqua" w:eastAsia="SimSun" w:hAnsi="Book Antiqua" w:cs="Times New Roman"/>
          <w:kern w:val="0"/>
          <w:sz w:val="24"/>
          <w:szCs w:val="24"/>
        </w:rPr>
        <w:t xml:space="preserve"> final note</w:t>
      </w:r>
      <w:r w:rsidRPr="003B60CE">
        <w:rPr>
          <w:rFonts w:ascii="Book Antiqua" w:eastAsia="SimSun" w:hAnsi="Book Antiqua" w:cs="Times New Roman"/>
          <w:kern w:val="0"/>
          <w:sz w:val="24"/>
          <w:szCs w:val="24"/>
        </w:rPr>
        <w:t xml:space="preserve">, </w:t>
      </w:r>
      <w:bookmarkStart w:id="655" w:name="OLE_LINK54"/>
      <w:bookmarkStart w:id="656" w:name="OLE_LINK55"/>
      <w:r w:rsidR="005E2078" w:rsidRPr="003B60CE">
        <w:rPr>
          <w:rFonts w:ascii="Book Antiqua" w:eastAsia="SimSun" w:hAnsi="Book Antiqua" w:cs="Times New Roman"/>
          <w:kern w:val="0"/>
          <w:sz w:val="24"/>
          <w:szCs w:val="24"/>
        </w:rPr>
        <w:t xml:space="preserve">it has been shown that </w:t>
      </w:r>
      <w:r w:rsidRPr="003B60CE">
        <w:rPr>
          <w:rFonts w:ascii="Book Antiqua" w:eastAsia="SimSun" w:hAnsi="Book Antiqua" w:cs="Times New Roman"/>
          <w:kern w:val="0"/>
          <w:sz w:val="24"/>
          <w:szCs w:val="24"/>
        </w:rPr>
        <w:t xml:space="preserve">HSCs contain functional </w:t>
      </w:r>
      <w:bookmarkEnd w:id="655"/>
      <w:bookmarkEnd w:id="656"/>
      <w:r w:rsidRPr="003B60CE">
        <w:rPr>
          <w:rFonts w:ascii="Book Antiqua" w:eastAsia="SimSun" w:hAnsi="Book Antiqua" w:cs="Times New Roman"/>
          <w:kern w:val="0"/>
          <w:sz w:val="24"/>
          <w:szCs w:val="24"/>
        </w:rPr>
        <w:t>ERβ but no</w:t>
      </w:r>
      <w:r w:rsidR="00AA7CD8"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ERα</w:t>
      </w:r>
      <w:r w:rsidR="00BC429B" w:rsidRPr="003B60CE">
        <w:rPr>
          <w:rFonts w:ascii="Book Antiqua" w:eastAsia="SimSun" w:hAnsi="Book Antiqua" w:cs="Times New Roman"/>
          <w:kern w:val="0"/>
          <w:sz w:val="24"/>
          <w:szCs w:val="24"/>
        </w:rPr>
        <w:fldChar w:fldCharType="begin"/>
      </w:r>
      <w:r w:rsidR="001D3B6A" w:rsidRPr="003B60CE">
        <w:rPr>
          <w:rFonts w:ascii="Book Antiqua" w:eastAsia="SimSun" w:hAnsi="Book Antiqua" w:cs="Times New Roman"/>
          <w:kern w:val="0"/>
          <w:sz w:val="24"/>
          <w:szCs w:val="24"/>
        </w:rPr>
        <w:instrText xml:space="preserve"> ADDIN EN.CITE &lt;EndNote&gt;&lt;Cite&gt;&lt;Author&gt;Zhou&lt;/Author&gt;&lt;Year&gt;2001&lt;/Year&gt;&lt;RecNum&gt;788&lt;/RecNum&gt;&lt;DisplayText&gt;&lt;style face="superscript"&gt;[30]&lt;/style&gt;&lt;/DisplayText&gt;&lt;record&gt;&lt;rec-number&gt;788&lt;/rec-number&gt;&lt;foreign-keys&gt;&lt;key app="EN" db-id="2wfxd5pdzwrxt2e2d9pvz2dzsezt5tdptwsz"&gt;788&lt;/key&gt;&lt;/foreign-keys&gt;&lt;ref-type name="Journal Article"&gt;17&lt;/ref-type&gt;&lt;contributors&gt;&lt;authors&gt;&lt;author&gt;Zhou, Yajun&lt;/author&gt;&lt;author&gt;Shimizu, Ichiro&lt;/author&gt;&lt;author&gt;Lu, Guangming&lt;/author&gt;&lt;author&gt;Itonaga, Mina&lt;/author&gt;&lt;author&gt;Okamura, Yoshihito&lt;/author&gt;&lt;author&gt;Shono, Masayuki&lt;/author&gt;&lt;author&gt;Honda, Hirohito&lt;/author&gt;&lt;author&gt;Inoue, Satoshi&lt;/author&gt;&lt;author&gt;Muramatsu, Masami&lt;/author&gt;&lt;author&gt;Ito, Susumu&lt;/author&gt;&lt;/authors&gt;&lt;/contributors&gt;&lt;titles&gt;&lt;title&gt;Hepatic Stellate Cells Contain the Functional Estrogen Receptor β but Not the Estrogen Receptor α in Male and Female Rats&lt;/title&gt;&lt;secondary-title&gt;Biochemical and Biophysical Research Communications&lt;/secondary-title&gt;&lt;/titles&gt;&lt;periodical&gt;&lt;full-title&gt;Biochem Biophys Res Commun&lt;/full-title&gt;&lt;abbr-1&gt;Biochemical and biophysical research communications&lt;/abbr-1&gt;&lt;/periodical&gt;&lt;pages&gt;1059-1065&lt;/pages&gt;&lt;volume&gt;286&lt;/volume&gt;&lt;number&gt;5&lt;/number&gt;&lt;dates&gt;&lt;year&gt;2001&lt;/year&gt;&lt;/dates&gt;&lt;isbn&gt;0006291X&lt;/isbn&gt;&lt;urls&gt;&lt;/urls&gt;&lt;electronic-resource-num&gt;10.1006/bbrc.2001.5479&lt;/electronic-resource-num&gt;&lt;/record&gt;&lt;/Cite&gt;&lt;/EndNote&gt;</w:instrText>
      </w:r>
      <w:r w:rsidR="00BC429B" w:rsidRPr="003B60CE">
        <w:rPr>
          <w:rFonts w:ascii="Book Antiqua" w:eastAsia="SimSun" w:hAnsi="Book Antiqua" w:cs="Times New Roman"/>
          <w:kern w:val="0"/>
          <w:sz w:val="24"/>
          <w:szCs w:val="24"/>
        </w:rPr>
        <w:fldChar w:fldCharType="separate"/>
      </w:r>
      <w:r w:rsidR="001D3B6A" w:rsidRPr="003B60CE">
        <w:rPr>
          <w:rFonts w:ascii="Book Antiqua" w:eastAsia="SimSun" w:hAnsi="Book Antiqua" w:cs="Times New Roman"/>
          <w:noProof/>
          <w:kern w:val="0"/>
          <w:sz w:val="24"/>
          <w:szCs w:val="24"/>
          <w:vertAlign w:val="superscript"/>
        </w:rPr>
        <w:t>[</w:t>
      </w:r>
      <w:hyperlink w:anchor="_ENREF_30" w:tooltip="Zhou, 2001 #788" w:history="1">
        <w:r w:rsidR="00E3602B" w:rsidRPr="003B60CE">
          <w:rPr>
            <w:rFonts w:ascii="Book Antiqua" w:eastAsia="SimSun" w:hAnsi="Book Antiqua" w:cs="Times New Roman" w:hint="eastAsia"/>
            <w:noProof/>
            <w:kern w:val="0"/>
            <w:sz w:val="24"/>
            <w:szCs w:val="24"/>
            <w:vertAlign w:val="superscript"/>
          </w:rPr>
          <w:t>20</w:t>
        </w:r>
      </w:hyperlink>
      <w:r w:rsidR="001D3B6A" w:rsidRPr="003B60CE">
        <w:rPr>
          <w:rFonts w:ascii="Book Antiqua" w:eastAsia="SimSun" w:hAnsi="Book Antiqua" w:cs="Times New Roman"/>
          <w:noProof/>
          <w:kern w:val="0"/>
          <w:sz w:val="24"/>
          <w:szCs w:val="24"/>
          <w:vertAlign w:val="superscript"/>
        </w:rPr>
        <w:t>]</w:t>
      </w:r>
      <w:r w:rsidR="00BC429B" w:rsidRPr="003B60CE">
        <w:rPr>
          <w:rFonts w:ascii="Book Antiqua" w:eastAsia="SimSun" w:hAnsi="Book Antiqua" w:cs="Times New Roman"/>
          <w:kern w:val="0"/>
          <w:sz w:val="24"/>
          <w:szCs w:val="24"/>
        </w:rPr>
        <w:fldChar w:fldCharType="end"/>
      </w:r>
      <w:r w:rsidR="00AA7CD8"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w:t>
      </w:r>
      <w:r w:rsidR="00AA7CD8" w:rsidRPr="003B60CE">
        <w:rPr>
          <w:rFonts w:ascii="Book Antiqua" w:eastAsia="SimSun" w:hAnsi="Book Antiqua" w:cs="Times New Roman"/>
          <w:kern w:val="0"/>
          <w:sz w:val="24"/>
          <w:szCs w:val="24"/>
        </w:rPr>
        <w:t xml:space="preserve">therefore, </w:t>
      </w:r>
      <w:r w:rsidRPr="003B60CE">
        <w:rPr>
          <w:rFonts w:ascii="Book Antiqua" w:eastAsia="SimSun" w:hAnsi="Book Antiqua" w:cs="Times New Roman"/>
          <w:kern w:val="0"/>
          <w:sz w:val="24"/>
          <w:szCs w:val="24"/>
        </w:rPr>
        <w:t xml:space="preserve">DPN </w:t>
      </w:r>
      <w:r w:rsidR="00AA7CD8" w:rsidRPr="003B60CE">
        <w:rPr>
          <w:rFonts w:ascii="Book Antiqua" w:eastAsia="SimSun" w:hAnsi="Book Antiqua" w:cs="Times New Roman"/>
          <w:kern w:val="0"/>
          <w:sz w:val="24"/>
          <w:szCs w:val="24"/>
        </w:rPr>
        <w:t>could</w:t>
      </w:r>
      <w:r w:rsidR="005E2078" w:rsidRPr="003B60CE">
        <w:rPr>
          <w:rFonts w:ascii="Book Antiqua" w:eastAsia="SimSun" w:hAnsi="Book Antiqua" w:cs="Times New Roman"/>
          <w:kern w:val="0"/>
          <w:sz w:val="24"/>
          <w:szCs w:val="24"/>
        </w:rPr>
        <w:t xml:space="preserve"> be used as a</w:t>
      </w:r>
      <w:r w:rsidRPr="003B60CE">
        <w:rPr>
          <w:rFonts w:ascii="Book Antiqua" w:eastAsia="SimSun" w:hAnsi="Book Antiqua" w:cs="Times New Roman"/>
          <w:kern w:val="0"/>
          <w:sz w:val="24"/>
          <w:szCs w:val="24"/>
        </w:rPr>
        <w:t xml:space="preserve"> targeted </w:t>
      </w:r>
      <w:r w:rsidR="00EA7FFC" w:rsidRPr="003B60CE">
        <w:rPr>
          <w:rFonts w:ascii="Book Antiqua" w:eastAsia="SimSun" w:hAnsi="Book Antiqua" w:cs="Times New Roman"/>
          <w:kern w:val="0"/>
          <w:sz w:val="24"/>
          <w:szCs w:val="24"/>
        </w:rPr>
        <w:t>ROCK</w:t>
      </w:r>
      <w:r w:rsidRPr="003B60CE">
        <w:rPr>
          <w:rFonts w:ascii="Book Antiqua" w:eastAsia="SimSun" w:hAnsi="Book Antiqua" w:cs="Times New Roman"/>
          <w:kern w:val="0"/>
          <w:sz w:val="24"/>
          <w:szCs w:val="24"/>
        </w:rPr>
        <w:t xml:space="preserve"> inhibitor without </w:t>
      </w:r>
      <w:r w:rsidR="005E2078" w:rsidRPr="003B60CE">
        <w:rPr>
          <w:rFonts w:ascii="Book Antiqua" w:eastAsia="SimSun" w:hAnsi="Book Antiqua" w:cs="Times New Roman"/>
          <w:kern w:val="0"/>
          <w:sz w:val="24"/>
          <w:szCs w:val="24"/>
        </w:rPr>
        <w:t xml:space="preserve">causing </w:t>
      </w:r>
      <w:r w:rsidRPr="003B60CE">
        <w:rPr>
          <w:rFonts w:ascii="Book Antiqua" w:eastAsia="SimSun" w:hAnsi="Book Antiqua" w:cs="Times New Roman"/>
          <w:kern w:val="0"/>
          <w:sz w:val="24"/>
          <w:szCs w:val="24"/>
        </w:rPr>
        <w:t>severe systemic side effect</w:t>
      </w:r>
      <w:r w:rsidR="005E2078" w:rsidRPr="003B60CE">
        <w:rPr>
          <w:rFonts w:ascii="Book Antiqua" w:eastAsia="SimSun" w:hAnsi="Book Antiqua" w:cs="Times New Roman"/>
          <w:kern w:val="0"/>
          <w:sz w:val="24"/>
          <w:szCs w:val="24"/>
        </w:rPr>
        <w:t>s</w:t>
      </w:r>
      <w:r w:rsidRPr="003B60CE">
        <w:rPr>
          <w:rFonts w:ascii="Book Antiqua" w:eastAsia="SimSun" w:hAnsi="Book Antiqua" w:cs="Times New Roman"/>
          <w:kern w:val="0"/>
          <w:sz w:val="24"/>
          <w:szCs w:val="24"/>
        </w:rPr>
        <w:t>.</w:t>
      </w:r>
    </w:p>
    <w:p w:rsidR="00AD6F23" w:rsidRPr="003B60CE" w:rsidRDefault="00102BA4" w:rsidP="00556E96">
      <w:pPr>
        <w:autoSpaceDE w:val="0"/>
        <w:autoSpaceDN w:val="0"/>
        <w:adjustRightInd w:val="0"/>
        <w:snapToGrid w:val="0"/>
        <w:spacing w:after="0" w:line="360" w:lineRule="auto"/>
        <w:ind w:firstLineChars="100" w:firstLine="240"/>
        <w:rPr>
          <w:rFonts w:ascii="Book Antiqua" w:eastAsia="SimSun" w:hAnsi="Book Antiqua" w:cs="Times New Roman"/>
          <w:kern w:val="0"/>
          <w:sz w:val="24"/>
          <w:szCs w:val="24"/>
        </w:rPr>
      </w:pPr>
      <w:r w:rsidRPr="003B60CE">
        <w:rPr>
          <w:rFonts w:ascii="Book Antiqua" w:eastAsia="SimSun" w:hAnsi="Book Antiqua" w:cs="Times New Roman"/>
          <w:kern w:val="0"/>
          <w:sz w:val="24"/>
          <w:szCs w:val="24"/>
        </w:rPr>
        <w:t xml:space="preserve">In summary, treatment with DPN was effective </w:t>
      </w:r>
      <w:r w:rsidR="005E2078" w:rsidRPr="003B60CE">
        <w:rPr>
          <w:rFonts w:ascii="Book Antiqua" w:eastAsia="SimSun" w:hAnsi="Book Antiqua" w:cs="Times New Roman"/>
          <w:kern w:val="0"/>
          <w:sz w:val="24"/>
          <w:szCs w:val="24"/>
        </w:rPr>
        <w:t>at</w:t>
      </w:r>
      <w:r w:rsidRPr="003B60CE">
        <w:rPr>
          <w:rFonts w:ascii="Book Antiqua" w:eastAsia="SimSun" w:hAnsi="Book Antiqua" w:cs="Times New Roman"/>
          <w:kern w:val="0"/>
          <w:sz w:val="24"/>
          <w:szCs w:val="24"/>
        </w:rPr>
        <w:t xml:space="preserve"> lowering </w:t>
      </w:r>
      <w:r w:rsidR="00C73579" w:rsidRPr="003B60CE">
        <w:rPr>
          <w:rFonts w:ascii="Book Antiqua" w:eastAsia="SimSun" w:hAnsi="Book Antiqua" w:cs="Times New Roman"/>
          <w:kern w:val="0"/>
          <w:sz w:val="24"/>
          <w:szCs w:val="24"/>
        </w:rPr>
        <w:t>PHT</w:t>
      </w:r>
      <w:r w:rsidRPr="003B60CE">
        <w:rPr>
          <w:rFonts w:ascii="Book Antiqua" w:eastAsia="SimSun" w:hAnsi="Book Antiqua" w:cs="Times New Roman"/>
          <w:kern w:val="0"/>
          <w:sz w:val="24"/>
          <w:szCs w:val="24"/>
        </w:rPr>
        <w:t xml:space="preserve"> in </w:t>
      </w:r>
      <w:r w:rsidR="005E2078" w:rsidRPr="003B60CE">
        <w:rPr>
          <w:rFonts w:ascii="Book Antiqua" w:eastAsia="SimSun" w:hAnsi="Book Antiqua" w:cs="Times New Roman"/>
          <w:kern w:val="0"/>
          <w:sz w:val="24"/>
          <w:szCs w:val="24"/>
        </w:rPr>
        <w:t>CCl</w:t>
      </w:r>
      <w:r w:rsidR="00F914E3" w:rsidRPr="003B60CE">
        <w:rPr>
          <w:rFonts w:ascii="Book Antiqua" w:eastAsia="SimSun" w:hAnsi="Book Antiqua" w:cs="Times New Roman"/>
          <w:kern w:val="0"/>
          <w:sz w:val="24"/>
          <w:szCs w:val="24"/>
          <w:vertAlign w:val="subscript"/>
        </w:rPr>
        <w:t>4</w:t>
      </w:r>
      <w:r w:rsidR="005E2078" w:rsidRPr="003B60CE">
        <w:rPr>
          <w:rFonts w:ascii="Book Antiqua" w:eastAsia="SimSun" w:hAnsi="Book Antiqua" w:cs="Times New Roman"/>
          <w:kern w:val="0"/>
          <w:sz w:val="24"/>
          <w:szCs w:val="24"/>
        </w:rPr>
        <w:t xml:space="preserve">-induced cirrhotic </w:t>
      </w:r>
      <w:r w:rsidRPr="003B60CE">
        <w:rPr>
          <w:rFonts w:ascii="Book Antiqua" w:eastAsia="SimSun" w:hAnsi="Book Antiqua" w:cs="Times New Roman"/>
          <w:kern w:val="0"/>
          <w:sz w:val="24"/>
          <w:szCs w:val="24"/>
        </w:rPr>
        <w:t xml:space="preserve">OVX rats, which is attributed to its anti-hepatic fibrosis effect and </w:t>
      </w:r>
      <w:r w:rsidR="005E2078" w:rsidRPr="003B60CE">
        <w:rPr>
          <w:rFonts w:ascii="Book Antiqua" w:eastAsia="SimSun" w:hAnsi="Book Antiqua" w:cs="Times New Roman"/>
          <w:kern w:val="0"/>
          <w:sz w:val="24"/>
          <w:szCs w:val="24"/>
        </w:rPr>
        <w:t xml:space="preserve">its ability to </w:t>
      </w:r>
      <w:r w:rsidRPr="003B60CE">
        <w:rPr>
          <w:rFonts w:ascii="Book Antiqua" w:eastAsia="SimSun" w:hAnsi="Book Antiqua" w:cs="Times New Roman"/>
          <w:kern w:val="0"/>
          <w:sz w:val="24"/>
          <w:szCs w:val="24"/>
        </w:rPr>
        <w:t>decreas</w:t>
      </w:r>
      <w:r w:rsidR="005E2078" w:rsidRPr="003B60CE">
        <w:rPr>
          <w:rFonts w:ascii="Book Antiqua" w:eastAsia="SimSun" w:hAnsi="Book Antiqua" w:cs="Times New Roman"/>
          <w:kern w:val="0"/>
          <w:sz w:val="24"/>
          <w:szCs w:val="24"/>
        </w:rPr>
        <w:t>e</w:t>
      </w:r>
      <w:r w:rsidRPr="003B60CE">
        <w:rPr>
          <w:rFonts w:ascii="Book Antiqua" w:eastAsia="SimSun" w:hAnsi="Book Antiqua" w:cs="Times New Roman"/>
          <w:kern w:val="0"/>
          <w:sz w:val="24"/>
          <w:szCs w:val="24"/>
        </w:rPr>
        <w:t xml:space="preserve"> </w:t>
      </w:r>
      <w:r w:rsidR="009610DC" w:rsidRPr="003B60CE">
        <w:rPr>
          <w:rFonts w:ascii="Book Antiqua" w:eastAsia="SimSun" w:hAnsi="Book Antiqua" w:cs="Times New Roman"/>
          <w:kern w:val="0"/>
          <w:sz w:val="24"/>
          <w:szCs w:val="24"/>
        </w:rPr>
        <w:t>IHVR</w:t>
      </w:r>
      <w:r w:rsidRPr="003B60CE">
        <w:rPr>
          <w:rFonts w:ascii="Book Antiqua" w:eastAsia="SimSun" w:hAnsi="Book Antiqua" w:cs="Times New Roman"/>
          <w:kern w:val="0"/>
          <w:sz w:val="24"/>
          <w:szCs w:val="24"/>
        </w:rPr>
        <w:t xml:space="preserve"> </w:t>
      </w:r>
      <w:r w:rsidR="00CB0031" w:rsidRPr="003B60CE">
        <w:rPr>
          <w:rFonts w:ascii="Book Antiqua" w:eastAsia="SimSun" w:hAnsi="Book Antiqua" w:cs="Times New Roman"/>
          <w:i/>
          <w:kern w:val="0"/>
          <w:sz w:val="24"/>
          <w:szCs w:val="24"/>
        </w:rPr>
        <w:t>via</w:t>
      </w:r>
      <w:r w:rsidRPr="003B60CE">
        <w:rPr>
          <w:rFonts w:ascii="Book Antiqua" w:eastAsia="SimSun" w:hAnsi="Book Antiqua" w:cs="Times New Roman"/>
          <w:kern w:val="0"/>
          <w:sz w:val="24"/>
          <w:szCs w:val="24"/>
        </w:rPr>
        <w:t xml:space="preserve"> inhibition of </w:t>
      </w:r>
      <w:r w:rsidR="005E2078" w:rsidRPr="003B60CE">
        <w:rPr>
          <w:rFonts w:ascii="Book Antiqua" w:eastAsia="SimSun" w:hAnsi="Book Antiqua" w:cs="Times New Roman"/>
          <w:kern w:val="0"/>
          <w:sz w:val="24"/>
          <w:szCs w:val="24"/>
        </w:rPr>
        <w:t xml:space="preserve">the </w:t>
      </w:r>
      <w:r w:rsidRPr="003B60CE">
        <w:rPr>
          <w:rFonts w:ascii="Book Antiqua" w:eastAsia="SimSun" w:hAnsi="Book Antiqua" w:cs="Times New Roman"/>
          <w:kern w:val="0"/>
          <w:sz w:val="24"/>
          <w:szCs w:val="24"/>
        </w:rPr>
        <w:t xml:space="preserve">RhoA/ROCK and activation of </w:t>
      </w:r>
      <w:r w:rsidR="005E2078" w:rsidRPr="003B60CE">
        <w:rPr>
          <w:rFonts w:ascii="Book Antiqua" w:eastAsia="SimSun" w:hAnsi="Book Antiqua" w:cs="Times New Roman"/>
          <w:kern w:val="0"/>
          <w:sz w:val="24"/>
          <w:szCs w:val="24"/>
        </w:rPr>
        <w:t xml:space="preserve">the </w:t>
      </w:r>
      <w:r w:rsidRPr="003B60CE">
        <w:rPr>
          <w:rFonts w:ascii="Book Antiqua" w:eastAsia="SimSun" w:hAnsi="Book Antiqua" w:cs="Times New Roman"/>
          <w:kern w:val="0"/>
          <w:sz w:val="24"/>
          <w:szCs w:val="24"/>
        </w:rPr>
        <w:t>NO/PKG signaling</w:t>
      </w:r>
      <w:r w:rsidR="005E2078" w:rsidRPr="003B60CE">
        <w:rPr>
          <w:rFonts w:ascii="Book Antiqua" w:eastAsia="SimSun" w:hAnsi="Book Antiqua" w:cs="Times New Roman"/>
          <w:kern w:val="0"/>
          <w:sz w:val="24"/>
          <w:szCs w:val="24"/>
        </w:rPr>
        <w:t xml:space="preserve"> pathways</w:t>
      </w:r>
      <w:r w:rsidRPr="003B60CE">
        <w:rPr>
          <w:rFonts w:ascii="Book Antiqua" w:eastAsia="SimSun" w:hAnsi="Book Antiqua" w:cs="Times New Roman"/>
          <w:kern w:val="0"/>
          <w:sz w:val="24"/>
          <w:szCs w:val="24"/>
        </w:rPr>
        <w:t xml:space="preserve">. DPN also significantly </w:t>
      </w:r>
      <w:r w:rsidRPr="003B60CE">
        <w:rPr>
          <w:rFonts w:ascii="Book Antiqua" w:eastAsia="SimSun" w:hAnsi="Book Antiqua" w:cs="Times New Roman"/>
          <w:kern w:val="0"/>
          <w:sz w:val="24"/>
          <w:szCs w:val="24"/>
        </w:rPr>
        <w:lastRenderedPageBreak/>
        <w:t>reduce</w:t>
      </w:r>
      <w:r w:rsidR="005E2078" w:rsidRPr="003B60CE">
        <w:rPr>
          <w:rFonts w:ascii="Book Antiqua" w:eastAsia="SimSun" w:hAnsi="Book Antiqua" w:cs="Times New Roman"/>
          <w:kern w:val="0"/>
          <w:sz w:val="24"/>
          <w:szCs w:val="24"/>
        </w:rPr>
        <w:t>d</w:t>
      </w:r>
      <w:r w:rsidRPr="003B60CE">
        <w:rPr>
          <w:rFonts w:ascii="Book Antiqua" w:eastAsia="SimSun" w:hAnsi="Book Antiqua" w:cs="Times New Roman"/>
          <w:kern w:val="0"/>
          <w:sz w:val="24"/>
          <w:szCs w:val="24"/>
        </w:rPr>
        <w:t xml:space="preserve"> HSC contractility by inhibiting ROCK activation and downstream MLC phosphorylation. This</w:t>
      </w:r>
      <w:r w:rsidR="005E2078" w:rsidRPr="003B60CE">
        <w:rPr>
          <w:rFonts w:ascii="Book Antiqua" w:eastAsia="SimSun" w:hAnsi="Book Antiqua" w:cs="Times New Roman"/>
          <w:kern w:val="0"/>
          <w:sz w:val="24"/>
          <w:szCs w:val="24"/>
        </w:rPr>
        <w:t xml:space="preserve"> study</w:t>
      </w:r>
      <w:r w:rsidRPr="003B60CE">
        <w:rPr>
          <w:rFonts w:ascii="Book Antiqua" w:eastAsia="SimSun" w:hAnsi="Book Antiqua" w:cs="Times New Roman"/>
          <w:kern w:val="0"/>
          <w:sz w:val="24"/>
          <w:szCs w:val="24"/>
        </w:rPr>
        <w:t xml:space="preserve"> suggests that DPN </w:t>
      </w:r>
      <w:r w:rsidR="005E2078" w:rsidRPr="003B60CE">
        <w:rPr>
          <w:rFonts w:ascii="Book Antiqua" w:eastAsia="SimSun" w:hAnsi="Book Antiqua" w:cs="Times New Roman"/>
          <w:kern w:val="0"/>
          <w:sz w:val="24"/>
          <w:szCs w:val="24"/>
        </w:rPr>
        <w:t>could</w:t>
      </w:r>
      <w:r w:rsidRPr="003B60CE">
        <w:rPr>
          <w:rFonts w:ascii="Book Antiqua" w:eastAsia="SimSun" w:hAnsi="Book Antiqua" w:cs="Times New Roman"/>
          <w:kern w:val="0"/>
          <w:sz w:val="24"/>
          <w:szCs w:val="24"/>
        </w:rPr>
        <w:t xml:space="preserve"> </w:t>
      </w:r>
      <w:r w:rsidR="001475A3" w:rsidRPr="003B60CE">
        <w:rPr>
          <w:rFonts w:ascii="Book Antiqua" w:eastAsia="SimSun" w:hAnsi="Book Antiqua" w:cs="Times New Roman"/>
          <w:kern w:val="0"/>
          <w:sz w:val="24"/>
          <w:szCs w:val="24"/>
        </w:rPr>
        <w:t xml:space="preserve">be a potential candidate </w:t>
      </w:r>
      <w:r w:rsidR="00AE2B14" w:rsidRPr="003B60CE">
        <w:rPr>
          <w:rFonts w:ascii="Book Antiqua" w:eastAsia="SimSun" w:hAnsi="Book Antiqua" w:cs="Times New Roman"/>
          <w:kern w:val="0"/>
          <w:sz w:val="24"/>
          <w:szCs w:val="24"/>
        </w:rPr>
        <w:t>for estrogen replacement therapy</w:t>
      </w:r>
      <w:r w:rsidR="001475A3" w:rsidRPr="003B60CE">
        <w:rPr>
          <w:rFonts w:ascii="Book Antiqua" w:eastAsia="SimSun" w:hAnsi="Book Antiqua" w:cs="Times New Roman"/>
          <w:kern w:val="0"/>
          <w:sz w:val="24"/>
          <w:szCs w:val="24"/>
        </w:rPr>
        <w:t xml:space="preserve">, </w:t>
      </w:r>
      <w:r w:rsidRPr="003B60CE">
        <w:rPr>
          <w:rFonts w:ascii="Book Antiqua" w:eastAsia="SimSun" w:hAnsi="Book Antiqua" w:cs="Times New Roman"/>
          <w:kern w:val="0"/>
          <w:sz w:val="24"/>
          <w:szCs w:val="24"/>
        </w:rPr>
        <w:t>benefit</w:t>
      </w:r>
      <w:r w:rsidR="001475A3" w:rsidRPr="003B60CE">
        <w:rPr>
          <w:rFonts w:ascii="Book Antiqua" w:eastAsia="SimSun" w:hAnsi="Book Antiqua" w:cs="Times New Roman"/>
          <w:kern w:val="0"/>
          <w:sz w:val="24"/>
          <w:szCs w:val="24"/>
        </w:rPr>
        <w:t>ing</w:t>
      </w:r>
      <w:r w:rsidRPr="003B60CE">
        <w:rPr>
          <w:rFonts w:ascii="Book Antiqua" w:eastAsia="SimSun" w:hAnsi="Book Antiqua" w:cs="Times New Roman"/>
          <w:kern w:val="0"/>
          <w:sz w:val="24"/>
          <w:szCs w:val="24"/>
        </w:rPr>
        <w:t xml:space="preserve"> menopausal women with liver cirrhosis and </w:t>
      </w:r>
      <w:r w:rsidR="00C73579" w:rsidRPr="003B60CE">
        <w:rPr>
          <w:rFonts w:ascii="Book Antiqua" w:eastAsia="SimSun" w:hAnsi="Book Antiqua" w:cs="Times New Roman"/>
          <w:kern w:val="0"/>
          <w:sz w:val="24"/>
          <w:szCs w:val="24"/>
        </w:rPr>
        <w:t>PHT</w:t>
      </w:r>
      <w:r w:rsidR="001475A3" w:rsidRPr="003B60CE">
        <w:rPr>
          <w:rFonts w:ascii="Book Antiqua" w:eastAsia="SimSun" w:hAnsi="Book Antiqua" w:cs="Times New Roman"/>
          <w:kern w:val="0"/>
          <w:sz w:val="24"/>
          <w:szCs w:val="24"/>
        </w:rPr>
        <w:t>.</w:t>
      </w:r>
      <w:r w:rsidRPr="003B60CE">
        <w:rPr>
          <w:rFonts w:ascii="Book Antiqua" w:eastAsia="SimSun" w:hAnsi="Book Antiqua" w:cs="Times New Roman"/>
          <w:kern w:val="0"/>
          <w:sz w:val="24"/>
          <w:szCs w:val="24"/>
        </w:rPr>
        <w:t xml:space="preserve"> </w:t>
      </w:r>
    </w:p>
    <w:p w:rsidR="00AD6F23" w:rsidRPr="003B60CE" w:rsidRDefault="00AD6F23" w:rsidP="00941FC0">
      <w:pPr>
        <w:autoSpaceDE w:val="0"/>
        <w:autoSpaceDN w:val="0"/>
        <w:adjustRightInd w:val="0"/>
        <w:snapToGrid w:val="0"/>
        <w:spacing w:after="0" w:line="360" w:lineRule="auto"/>
        <w:rPr>
          <w:rFonts w:ascii="Book Antiqua" w:eastAsia="SimSun" w:hAnsi="Book Antiqua" w:cs="Times New Roman"/>
          <w:noProof/>
          <w:kern w:val="0"/>
          <w:sz w:val="24"/>
          <w:szCs w:val="24"/>
        </w:rPr>
      </w:pPr>
    </w:p>
    <w:p w:rsidR="00556E96" w:rsidRPr="003B60CE" w:rsidRDefault="00556E96" w:rsidP="00556E96">
      <w:pPr>
        <w:autoSpaceDE w:val="0"/>
        <w:autoSpaceDN w:val="0"/>
        <w:adjustRightInd w:val="0"/>
        <w:snapToGrid w:val="0"/>
        <w:spacing w:after="0" w:line="360" w:lineRule="auto"/>
        <w:rPr>
          <w:rFonts w:ascii="Book Antiqua" w:eastAsia="SimSun" w:hAnsi="Book Antiqua" w:cs="Times New Roman"/>
          <w:b/>
          <w:bCs/>
          <w:noProof/>
          <w:kern w:val="0"/>
          <w:sz w:val="24"/>
          <w:szCs w:val="24"/>
        </w:rPr>
      </w:pPr>
      <w:bookmarkStart w:id="657" w:name="OLE_LINK685"/>
      <w:bookmarkStart w:id="658" w:name="OLE_LINK849"/>
      <w:bookmarkStart w:id="659" w:name="OLE_LINK936"/>
      <w:bookmarkStart w:id="660" w:name="OLE_LINK937"/>
      <w:bookmarkStart w:id="661" w:name="OLE_LINK939"/>
      <w:bookmarkStart w:id="662" w:name="OLE_LINK940"/>
      <w:bookmarkStart w:id="663" w:name="OLE_LINK941"/>
      <w:bookmarkStart w:id="664" w:name="OLE_LINK1153"/>
      <w:bookmarkStart w:id="665" w:name="OLE_LINK1001"/>
      <w:bookmarkStart w:id="666" w:name="OLE_LINK1166"/>
      <w:bookmarkStart w:id="667" w:name="OLE_LINK1167"/>
      <w:bookmarkStart w:id="668" w:name="OLE_LINK1233"/>
      <w:bookmarkStart w:id="669" w:name="OLE_LINK1234"/>
      <w:bookmarkStart w:id="670" w:name="OLE_LINK1253"/>
      <w:bookmarkStart w:id="671" w:name="OLE_LINK1275"/>
      <w:bookmarkStart w:id="672" w:name="OLE_LINK1345"/>
      <w:bookmarkStart w:id="673" w:name="OLE_LINK1067"/>
      <w:bookmarkStart w:id="674" w:name="OLE_LINK1557"/>
      <w:bookmarkStart w:id="675" w:name="OLE_LINK1591"/>
      <w:bookmarkStart w:id="676" w:name="OLE_LINK1605"/>
      <w:bookmarkStart w:id="677" w:name="OLE_LINK1645"/>
      <w:bookmarkStart w:id="678" w:name="OLE_LINK1659"/>
      <w:bookmarkStart w:id="679" w:name="OLE_LINK1692"/>
      <w:bookmarkStart w:id="680" w:name="OLE_LINK1693"/>
      <w:bookmarkStart w:id="681" w:name="OLE_LINK1702"/>
      <w:bookmarkStart w:id="682" w:name="OLE_LINK1703"/>
      <w:bookmarkStart w:id="683" w:name="OLE_LINK1785"/>
      <w:bookmarkStart w:id="684" w:name="OLE_LINK1806"/>
      <w:bookmarkStart w:id="685" w:name="OLE_LINK1932"/>
      <w:bookmarkStart w:id="686" w:name="OLE_LINK1934"/>
      <w:bookmarkStart w:id="687" w:name="OLE_LINK2037"/>
      <w:bookmarkStart w:id="688" w:name="OLE_LINK2073"/>
      <w:bookmarkStart w:id="689" w:name="OLE_LINK2257"/>
      <w:bookmarkStart w:id="690" w:name="OLE_LINK2534"/>
      <w:bookmarkStart w:id="691" w:name="OLE_LINK2480"/>
      <w:bookmarkStart w:id="692" w:name="OLE_LINK2498"/>
      <w:bookmarkStart w:id="693" w:name="OLE_LINK2500"/>
      <w:bookmarkStart w:id="694" w:name="OLE_LINK2501"/>
      <w:bookmarkStart w:id="695" w:name="OLE_LINK2561"/>
      <w:bookmarkStart w:id="696" w:name="OLE_LINK902"/>
      <w:bookmarkStart w:id="697" w:name="OLE_LINK905"/>
      <w:bookmarkStart w:id="698" w:name="OLE_LINK1827"/>
      <w:bookmarkStart w:id="699" w:name="OLE_LINK1828"/>
      <w:bookmarkStart w:id="700" w:name="OLE_LINK2351"/>
      <w:bookmarkStart w:id="701" w:name="OLE_LINK2353"/>
      <w:bookmarkStart w:id="702" w:name="OLE_LINK2354"/>
      <w:bookmarkStart w:id="703" w:name="OLE_LINK2355"/>
      <w:r w:rsidRPr="003B60CE">
        <w:rPr>
          <w:rFonts w:ascii="Book Antiqua" w:eastAsia="SimSun" w:hAnsi="Book Antiqua" w:cs="Times New Roman"/>
          <w:b/>
          <w:bCs/>
          <w:noProof/>
          <w:kern w:val="0"/>
          <w:sz w:val="24"/>
          <w:szCs w:val="24"/>
        </w:rPr>
        <w:t>COMMENTS</w:t>
      </w:r>
    </w:p>
    <w:p w:rsidR="00556E96" w:rsidRPr="003B60CE" w:rsidRDefault="00556E96" w:rsidP="00556E96">
      <w:pPr>
        <w:autoSpaceDE w:val="0"/>
        <w:autoSpaceDN w:val="0"/>
        <w:adjustRightInd w:val="0"/>
        <w:snapToGrid w:val="0"/>
        <w:spacing w:after="0" w:line="360" w:lineRule="auto"/>
        <w:rPr>
          <w:rFonts w:ascii="Book Antiqua" w:eastAsia="SimSun" w:hAnsi="Book Antiqua" w:cs="Times New Roman"/>
          <w:b/>
          <w:bCs/>
          <w:i/>
          <w:noProof/>
          <w:kern w:val="0"/>
          <w:sz w:val="24"/>
          <w:szCs w:val="24"/>
        </w:rPr>
      </w:pPr>
      <w:bookmarkStart w:id="704" w:name="OLE_LINK614"/>
      <w:bookmarkStart w:id="705" w:name="OLE_LINK615"/>
      <w:bookmarkStart w:id="706" w:name="OLE_LINK843"/>
      <w:bookmarkStart w:id="707" w:name="OLE_LINK844"/>
      <w:r w:rsidRPr="003B60CE">
        <w:rPr>
          <w:rFonts w:ascii="Book Antiqua" w:eastAsia="SimSun" w:hAnsi="Book Antiqua" w:cs="Times New Roman"/>
          <w:b/>
          <w:bCs/>
          <w:i/>
          <w:noProof/>
          <w:kern w:val="0"/>
          <w:sz w:val="24"/>
          <w:szCs w:val="24"/>
        </w:rPr>
        <w:t>Background</w:t>
      </w:r>
    </w:p>
    <w:bookmarkEnd w:id="704"/>
    <w:bookmarkEnd w:id="705"/>
    <w:p w:rsidR="00556E96" w:rsidRPr="003B60CE" w:rsidRDefault="00556E96" w:rsidP="00556E96">
      <w:pPr>
        <w:autoSpaceDE w:val="0"/>
        <w:autoSpaceDN w:val="0"/>
        <w:adjustRightInd w:val="0"/>
        <w:snapToGrid w:val="0"/>
        <w:spacing w:after="0" w:line="360" w:lineRule="auto"/>
        <w:rPr>
          <w:rFonts w:ascii="Book Antiqua" w:eastAsia="SimSun" w:hAnsi="Book Antiqua" w:cs="Times New Roman"/>
          <w:noProof/>
          <w:kern w:val="0"/>
          <w:sz w:val="24"/>
          <w:szCs w:val="24"/>
        </w:rPr>
      </w:pPr>
      <w:r w:rsidRPr="003B60CE">
        <w:rPr>
          <w:rFonts w:ascii="Book Antiqua" w:eastAsia="SimSun" w:hAnsi="Book Antiqua" w:cs="Times New Roman"/>
          <w:noProof/>
          <w:kern w:val="0"/>
          <w:sz w:val="24"/>
          <w:szCs w:val="24"/>
        </w:rPr>
        <w:t>Increased intrahepatic vascular resistance (IHVR)</w:t>
      </w:r>
      <w:r w:rsidRPr="003B60CE">
        <w:rPr>
          <w:rFonts w:ascii="Book Antiqua" w:eastAsia="SimSun" w:hAnsi="Book Antiqua" w:cs="Times New Roman" w:hint="eastAsia"/>
          <w:noProof/>
          <w:kern w:val="0"/>
          <w:sz w:val="24"/>
          <w:szCs w:val="24"/>
        </w:rPr>
        <w:t xml:space="preserve"> </w:t>
      </w:r>
      <w:r w:rsidRPr="003B60CE">
        <w:rPr>
          <w:rFonts w:ascii="Book Antiqua" w:eastAsia="SimSun" w:hAnsi="Book Antiqua" w:cs="Times New Roman"/>
          <w:noProof/>
          <w:kern w:val="0"/>
          <w:sz w:val="24"/>
          <w:szCs w:val="24"/>
        </w:rPr>
        <w:t xml:space="preserve">contributes to the major cause for portal hypertension (PHT), and activated </w:t>
      </w:r>
      <w:r w:rsidR="00CB0031" w:rsidRPr="003B60CE">
        <w:rPr>
          <w:rFonts w:ascii="Book Antiqua" w:eastAsia="SimSun" w:hAnsi="Book Antiqua" w:cs="Times New Roman"/>
          <w:noProof/>
          <w:kern w:val="0"/>
          <w:sz w:val="24"/>
          <w:szCs w:val="24"/>
        </w:rPr>
        <w:t>hepatic stellate cells (HSCs)</w:t>
      </w:r>
      <w:r w:rsidRPr="003B60CE">
        <w:rPr>
          <w:rFonts w:ascii="Book Antiqua" w:eastAsia="SimSun" w:hAnsi="Book Antiqua" w:cs="Times New Roman"/>
          <w:noProof/>
          <w:kern w:val="0"/>
          <w:sz w:val="24"/>
          <w:szCs w:val="24"/>
        </w:rPr>
        <w:t xml:space="preserve">, contraction of intrahepatic </w:t>
      </w:r>
      <w:r w:rsidR="00CB0031" w:rsidRPr="003B60CE">
        <w:rPr>
          <w:rFonts w:ascii="Book Antiqua" w:eastAsia="SimSun" w:hAnsi="Book Antiqua" w:cs="Times New Roman"/>
          <w:noProof/>
          <w:kern w:val="0"/>
          <w:sz w:val="24"/>
          <w:szCs w:val="24"/>
        </w:rPr>
        <w:t>vascular smooth muscle cells</w:t>
      </w:r>
      <w:r w:rsidRPr="003B60CE">
        <w:rPr>
          <w:rFonts w:ascii="Book Antiqua" w:eastAsia="SimSun" w:hAnsi="Book Antiqua" w:cs="Times New Roman"/>
          <w:noProof/>
          <w:kern w:val="0"/>
          <w:sz w:val="24"/>
          <w:szCs w:val="24"/>
        </w:rPr>
        <w:t>, and reduced vasodilator nitric oxide levels. NO is of great significance in increasing IHVR levels. Animal experiments and clinical trials provide consistent evidence for the protective effect of endogenous and exogenous estrogens on liver fibrosis. however, exogenous estrogens give rise to a number of potential risks, which restrain them from clinical uses.</w:t>
      </w:r>
    </w:p>
    <w:p w:rsidR="00556E96" w:rsidRPr="003B60CE" w:rsidRDefault="00556E96" w:rsidP="00556E96">
      <w:pPr>
        <w:autoSpaceDE w:val="0"/>
        <w:autoSpaceDN w:val="0"/>
        <w:adjustRightInd w:val="0"/>
        <w:snapToGrid w:val="0"/>
        <w:spacing w:after="0" w:line="360" w:lineRule="auto"/>
        <w:rPr>
          <w:rFonts w:ascii="Book Antiqua" w:eastAsia="SimSun" w:hAnsi="Book Antiqua" w:cs="Times New Roman"/>
          <w:noProof/>
          <w:kern w:val="0"/>
          <w:sz w:val="24"/>
          <w:szCs w:val="24"/>
        </w:rPr>
      </w:pPr>
    </w:p>
    <w:p w:rsidR="00556E96" w:rsidRPr="003B60CE" w:rsidRDefault="00556E96" w:rsidP="00556E96">
      <w:pPr>
        <w:autoSpaceDE w:val="0"/>
        <w:autoSpaceDN w:val="0"/>
        <w:adjustRightInd w:val="0"/>
        <w:snapToGrid w:val="0"/>
        <w:spacing w:after="0" w:line="360" w:lineRule="auto"/>
        <w:rPr>
          <w:rFonts w:ascii="Book Antiqua" w:eastAsia="SimSun" w:hAnsi="Book Antiqua" w:cs="Times New Roman"/>
          <w:b/>
          <w:bCs/>
          <w:i/>
          <w:noProof/>
          <w:kern w:val="0"/>
          <w:sz w:val="24"/>
          <w:szCs w:val="24"/>
        </w:rPr>
      </w:pPr>
      <w:r w:rsidRPr="003B60CE">
        <w:rPr>
          <w:rFonts w:ascii="Book Antiqua" w:eastAsia="SimSun" w:hAnsi="Book Antiqua" w:cs="Times New Roman"/>
          <w:b/>
          <w:bCs/>
          <w:i/>
          <w:noProof/>
          <w:kern w:val="0"/>
          <w:sz w:val="24"/>
          <w:szCs w:val="24"/>
        </w:rPr>
        <w:t>Research frontiers</w:t>
      </w:r>
    </w:p>
    <w:p w:rsidR="00556E96" w:rsidRPr="003B60CE" w:rsidRDefault="00556E96" w:rsidP="00556E96">
      <w:pPr>
        <w:autoSpaceDE w:val="0"/>
        <w:autoSpaceDN w:val="0"/>
        <w:adjustRightInd w:val="0"/>
        <w:snapToGrid w:val="0"/>
        <w:spacing w:after="0" w:line="360" w:lineRule="auto"/>
        <w:rPr>
          <w:rFonts w:ascii="Book Antiqua" w:eastAsia="SimSun" w:hAnsi="Book Antiqua" w:cs="Times New Roman"/>
          <w:noProof/>
          <w:kern w:val="0"/>
          <w:sz w:val="24"/>
          <w:szCs w:val="24"/>
        </w:rPr>
      </w:pPr>
      <w:r w:rsidRPr="003B60CE">
        <w:rPr>
          <w:rFonts w:ascii="Book Antiqua" w:eastAsia="SimSun" w:hAnsi="Book Antiqua" w:cs="Times New Roman"/>
          <w:noProof/>
          <w:kern w:val="0"/>
          <w:sz w:val="24"/>
          <w:szCs w:val="24"/>
        </w:rPr>
        <w:t xml:space="preserve">Evidences indicate the intrahepatic up-regulation of RhoA and Rho-kinase signaling and inhibit NO/PKG signaling from increasing IHVR. For these reasons, the two pathways serve as the crucial therapeutic target to ameliorate PHT. High </w:t>
      </w:r>
      <w:r w:rsidR="00CB0031" w:rsidRPr="003B60CE">
        <w:rPr>
          <w:rFonts w:ascii="Book Antiqua" w:eastAsia="SimSun" w:hAnsi="Book Antiqua" w:cs="Times New Roman"/>
          <w:noProof/>
          <w:kern w:val="0"/>
          <w:sz w:val="24"/>
          <w:szCs w:val="24"/>
        </w:rPr>
        <w:t xml:space="preserve">estrogen receptor </w:t>
      </w:r>
      <w:r w:rsidR="00CB0031" w:rsidRPr="003B60CE">
        <w:rPr>
          <w:rFonts w:ascii="Book Antiqua" w:eastAsia="SimSun" w:hAnsi="Book Antiqua" w:cs="Times New Roman" w:hint="eastAsia"/>
          <w:noProof/>
          <w:kern w:val="0"/>
          <w:sz w:val="24"/>
          <w:szCs w:val="24"/>
        </w:rPr>
        <w:t xml:space="preserve">(ER) </w:t>
      </w:r>
      <w:r w:rsidR="00CB0031" w:rsidRPr="003B60CE">
        <w:rPr>
          <w:rFonts w:ascii="Book Antiqua" w:eastAsia="SimSun" w:hAnsi="Book Antiqua" w:cs="Times New Roman"/>
          <w:noProof/>
          <w:kern w:val="0"/>
          <w:sz w:val="24"/>
          <w:szCs w:val="24"/>
        </w:rPr>
        <w:t>β</w:t>
      </w:r>
      <w:r w:rsidR="00CB0031" w:rsidRPr="003B60CE">
        <w:rPr>
          <w:rFonts w:ascii="Book Antiqua" w:eastAsia="SimSun" w:hAnsi="Book Antiqua" w:cs="Times New Roman" w:hint="eastAsia"/>
          <w:noProof/>
          <w:kern w:val="0"/>
          <w:sz w:val="24"/>
          <w:szCs w:val="24"/>
        </w:rPr>
        <w:t xml:space="preserve"> </w:t>
      </w:r>
      <w:r w:rsidRPr="003B60CE">
        <w:rPr>
          <w:rFonts w:ascii="Book Antiqua" w:eastAsia="SimSun" w:hAnsi="Book Antiqua" w:cs="Times New Roman"/>
          <w:noProof/>
          <w:kern w:val="0"/>
          <w:sz w:val="24"/>
          <w:szCs w:val="24"/>
        </w:rPr>
        <w:t>expression levels and low ERα expression levels were observed in livers, moreover, HSCs have functional ERβ, rather than ERα. Therefore, this paper studies the effect of DPN - an ERβ selective agonist - on the two pathways, and also on hepatic hemodynamics systemically.</w:t>
      </w:r>
    </w:p>
    <w:p w:rsidR="00CB0031" w:rsidRPr="003B60CE" w:rsidRDefault="00CB0031" w:rsidP="00556E96">
      <w:pPr>
        <w:autoSpaceDE w:val="0"/>
        <w:autoSpaceDN w:val="0"/>
        <w:adjustRightInd w:val="0"/>
        <w:snapToGrid w:val="0"/>
        <w:spacing w:after="0" w:line="360" w:lineRule="auto"/>
        <w:rPr>
          <w:rFonts w:ascii="Book Antiqua" w:eastAsia="SimSun" w:hAnsi="Book Antiqua" w:cs="Times New Roman"/>
          <w:noProof/>
          <w:kern w:val="0"/>
          <w:sz w:val="24"/>
          <w:szCs w:val="24"/>
        </w:rPr>
      </w:pPr>
    </w:p>
    <w:p w:rsidR="00556E96" w:rsidRPr="003B60CE" w:rsidRDefault="00556E96" w:rsidP="00556E96">
      <w:pPr>
        <w:autoSpaceDE w:val="0"/>
        <w:autoSpaceDN w:val="0"/>
        <w:adjustRightInd w:val="0"/>
        <w:snapToGrid w:val="0"/>
        <w:spacing w:after="0" w:line="360" w:lineRule="auto"/>
        <w:rPr>
          <w:rFonts w:ascii="Book Antiqua" w:eastAsia="SimSun" w:hAnsi="Book Antiqua" w:cs="Times New Roman"/>
          <w:i/>
          <w:noProof/>
          <w:kern w:val="0"/>
          <w:sz w:val="24"/>
          <w:szCs w:val="24"/>
        </w:rPr>
      </w:pPr>
      <w:r w:rsidRPr="003B60CE">
        <w:rPr>
          <w:rFonts w:ascii="Book Antiqua" w:eastAsia="SimSun" w:hAnsi="Book Antiqua" w:cs="Times New Roman"/>
          <w:b/>
          <w:bCs/>
          <w:i/>
          <w:noProof/>
          <w:kern w:val="0"/>
          <w:sz w:val="24"/>
          <w:szCs w:val="24"/>
        </w:rPr>
        <w:t>Innovations and breakthroughs</w:t>
      </w:r>
    </w:p>
    <w:p w:rsidR="00556E96" w:rsidRPr="003B60CE" w:rsidRDefault="00556E96" w:rsidP="00556E96">
      <w:pPr>
        <w:autoSpaceDE w:val="0"/>
        <w:autoSpaceDN w:val="0"/>
        <w:adjustRightInd w:val="0"/>
        <w:snapToGrid w:val="0"/>
        <w:spacing w:after="0" w:line="360" w:lineRule="auto"/>
        <w:rPr>
          <w:rFonts w:ascii="Book Antiqua" w:eastAsia="SimSun" w:hAnsi="Book Antiqua" w:cs="Times New Roman"/>
          <w:noProof/>
          <w:kern w:val="0"/>
          <w:sz w:val="24"/>
          <w:szCs w:val="24"/>
        </w:rPr>
      </w:pPr>
      <w:r w:rsidRPr="003B60CE">
        <w:rPr>
          <w:rFonts w:ascii="Book Antiqua" w:eastAsia="SimSun" w:hAnsi="Book Antiqua" w:cs="Times New Roman"/>
          <w:noProof/>
          <w:kern w:val="0"/>
          <w:sz w:val="24"/>
          <w:szCs w:val="24"/>
        </w:rPr>
        <w:t xml:space="preserve">DPN treatment is effective to lower PHT in CCl4-induced cirrhotic of the OVX rats, contributes to its anti-hepatic fibrosis effect, and was capable of decreasing IHVR by the inhibition of RhoA/ROCK and activation of the NO/PKG signaling pathways. DPN also significantly reduced HSC shrinkage </w:t>
      </w:r>
      <w:r w:rsidRPr="003B60CE">
        <w:rPr>
          <w:rFonts w:ascii="Book Antiqua" w:eastAsia="SimSun" w:hAnsi="Book Antiqua" w:cs="Times New Roman"/>
          <w:noProof/>
          <w:kern w:val="0"/>
          <w:sz w:val="24"/>
          <w:szCs w:val="24"/>
        </w:rPr>
        <w:lastRenderedPageBreak/>
        <w:t xml:space="preserve">by restraining ROCK activation and down-streaming MLC phosphorylation </w:t>
      </w:r>
      <w:r w:rsidR="00CB0031" w:rsidRPr="003B60CE">
        <w:rPr>
          <w:rFonts w:ascii="Book Antiqua" w:eastAsia="SimSun" w:hAnsi="Book Antiqua" w:cs="Times New Roman"/>
          <w:i/>
          <w:noProof/>
          <w:kern w:val="0"/>
          <w:sz w:val="24"/>
          <w:szCs w:val="24"/>
        </w:rPr>
        <w:t>via</w:t>
      </w:r>
      <w:r w:rsidRPr="003B60CE">
        <w:rPr>
          <w:rFonts w:ascii="Book Antiqua" w:eastAsia="SimSun" w:hAnsi="Book Antiqua" w:cs="Times New Roman"/>
          <w:noProof/>
          <w:kern w:val="0"/>
          <w:sz w:val="24"/>
          <w:szCs w:val="24"/>
        </w:rPr>
        <w:t xml:space="preserve"> ERβ.</w:t>
      </w:r>
      <w:bookmarkStart w:id="708" w:name="OLE_LINK1860"/>
      <w:bookmarkStart w:id="709" w:name="OLE_LINK1861"/>
    </w:p>
    <w:p w:rsidR="00CB0031" w:rsidRPr="003B60CE" w:rsidRDefault="00CB0031" w:rsidP="00556E96">
      <w:pPr>
        <w:autoSpaceDE w:val="0"/>
        <w:autoSpaceDN w:val="0"/>
        <w:adjustRightInd w:val="0"/>
        <w:snapToGrid w:val="0"/>
        <w:spacing w:after="0" w:line="360" w:lineRule="auto"/>
        <w:rPr>
          <w:rFonts w:ascii="Book Antiqua" w:eastAsia="SimSun" w:hAnsi="Book Antiqua" w:cs="Times New Roman"/>
          <w:noProof/>
          <w:kern w:val="0"/>
          <w:sz w:val="24"/>
          <w:szCs w:val="24"/>
        </w:rPr>
      </w:pPr>
    </w:p>
    <w:p w:rsidR="00556E96" w:rsidRPr="003B60CE" w:rsidRDefault="00556E96" w:rsidP="00556E96">
      <w:pPr>
        <w:autoSpaceDE w:val="0"/>
        <w:autoSpaceDN w:val="0"/>
        <w:adjustRightInd w:val="0"/>
        <w:snapToGrid w:val="0"/>
        <w:spacing w:after="0" w:line="360" w:lineRule="auto"/>
        <w:rPr>
          <w:rFonts w:ascii="Book Antiqua" w:eastAsia="SimSun" w:hAnsi="Book Antiqua" w:cs="Times New Roman"/>
          <w:b/>
          <w:bCs/>
          <w:i/>
          <w:noProof/>
          <w:kern w:val="0"/>
          <w:sz w:val="24"/>
          <w:szCs w:val="24"/>
        </w:rPr>
      </w:pPr>
      <w:r w:rsidRPr="003B60CE">
        <w:rPr>
          <w:rFonts w:ascii="Book Antiqua" w:eastAsia="SimSun" w:hAnsi="Book Antiqua" w:cs="Times New Roman"/>
          <w:b/>
          <w:bCs/>
          <w:i/>
          <w:noProof/>
          <w:kern w:val="0"/>
          <w:sz w:val="24"/>
          <w:szCs w:val="24"/>
        </w:rPr>
        <w:t xml:space="preserve">Applications </w:t>
      </w:r>
    </w:p>
    <w:bookmarkEnd w:id="708"/>
    <w:bookmarkEnd w:id="709"/>
    <w:p w:rsidR="00556E96" w:rsidRPr="003B60CE" w:rsidRDefault="00556E96" w:rsidP="00556E96">
      <w:pPr>
        <w:autoSpaceDE w:val="0"/>
        <w:autoSpaceDN w:val="0"/>
        <w:adjustRightInd w:val="0"/>
        <w:snapToGrid w:val="0"/>
        <w:spacing w:after="0" w:line="360" w:lineRule="auto"/>
        <w:rPr>
          <w:rFonts w:ascii="Book Antiqua" w:eastAsia="SimSun" w:hAnsi="Book Antiqua" w:cs="Times New Roman"/>
          <w:noProof/>
          <w:kern w:val="0"/>
          <w:sz w:val="24"/>
          <w:szCs w:val="24"/>
        </w:rPr>
      </w:pPr>
      <w:r w:rsidRPr="003B60CE">
        <w:rPr>
          <w:rFonts w:ascii="Book Antiqua" w:eastAsia="SimSun" w:hAnsi="Book Antiqua" w:cs="Times New Roman"/>
          <w:noProof/>
          <w:kern w:val="0"/>
          <w:sz w:val="24"/>
          <w:szCs w:val="24"/>
        </w:rPr>
        <w:t xml:space="preserve">The ERβ selective agonist may be a potential therapeutic approach to managing PHT and liver fibrosis, particularly for those menopausal women and patients with low estrogen levels. </w:t>
      </w:r>
    </w:p>
    <w:p w:rsidR="00CB0031" w:rsidRPr="003B60CE" w:rsidRDefault="00CB0031" w:rsidP="00556E96">
      <w:pPr>
        <w:autoSpaceDE w:val="0"/>
        <w:autoSpaceDN w:val="0"/>
        <w:adjustRightInd w:val="0"/>
        <w:snapToGrid w:val="0"/>
        <w:spacing w:after="0" w:line="360" w:lineRule="auto"/>
        <w:rPr>
          <w:rFonts w:ascii="Book Antiqua" w:eastAsia="SimSun" w:hAnsi="Book Antiqua" w:cs="Times New Roman"/>
          <w:noProof/>
          <w:kern w:val="0"/>
          <w:sz w:val="24"/>
          <w:szCs w:val="24"/>
        </w:rPr>
      </w:pPr>
    </w:p>
    <w:p w:rsidR="00556E96" w:rsidRPr="003B60CE" w:rsidRDefault="00556E96" w:rsidP="00556E96">
      <w:pPr>
        <w:autoSpaceDE w:val="0"/>
        <w:autoSpaceDN w:val="0"/>
        <w:adjustRightInd w:val="0"/>
        <w:snapToGrid w:val="0"/>
        <w:spacing w:after="0" w:line="360" w:lineRule="auto"/>
        <w:rPr>
          <w:rFonts w:ascii="Book Antiqua" w:eastAsia="SimSun" w:hAnsi="Book Antiqua" w:cs="Times New Roman"/>
          <w:b/>
          <w:bCs/>
          <w:i/>
          <w:noProof/>
          <w:kern w:val="0"/>
          <w:sz w:val="24"/>
          <w:szCs w:val="24"/>
        </w:rPr>
      </w:pPr>
      <w:r w:rsidRPr="003B60CE">
        <w:rPr>
          <w:rFonts w:ascii="Book Antiqua" w:eastAsia="SimSun" w:hAnsi="Book Antiqua" w:cs="Times New Roman"/>
          <w:b/>
          <w:bCs/>
          <w:i/>
          <w:noProof/>
          <w:kern w:val="0"/>
          <w:sz w:val="24"/>
          <w:szCs w:val="24"/>
        </w:rPr>
        <w:t>Terminology</w:t>
      </w:r>
    </w:p>
    <w:p w:rsidR="00556E96" w:rsidRPr="003B60CE" w:rsidRDefault="00556E96" w:rsidP="00556E96">
      <w:pPr>
        <w:autoSpaceDE w:val="0"/>
        <w:autoSpaceDN w:val="0"/>
        <w:adjustRightInd w:val="0"/>
        <w:snapToGrid w:val="0"/>
        <w:spacing w:after="0" w:line="360" w:lineRule="auto"/>
        <w:rPr>
          <w:rFonts w:ascii="Book Antiqua" w:eastAsia="SimSun" w:hAnsi="Book Antiqua" w:cs="Times New Roman"/>
          <w:noProof/>
          <w:kern w:val="0"/>
          <w:sz w:val="24"/>
          <w:szCs w:val="24"/>
        </w:rPr>
      </w:pPr>
      <w:r w:rsidRPr="003B60CE">
        <w:rPr>
          <w:rFonts w:ascii="Book Antiqua" w:eastAsia="SimSun" w:hAnsi="Book Antiqua" w:cs="Times New Roman"/>
          <w:noProof/>
          <w:kern w:val="0"/>
          <w:sz w:val="24"/>
          <w:szCs w:val="24"/>
        </w:rPr>
        <w:t>ER subtypes play a distinct role in exerting different biological effects with tissue-specific responses. ERβ selective agonists may produce biological effects without causing any classic side effects of estrogens.</w:t>
      </w:r>
      <w:bookmarkStart w:id="710" w:name="OLE_LINK2204"/>
      <w:bookmarkStart w:id="711" w:name="OLE_LINK2135"/>
      <w:bookmarkStart w:id="712" w:name="OLE_LINK2586"/>
      <w:bookmarkStart w:id="713" w:name="OLE_LINK2709"/>
      <w:bookmarkStart w:id="714" w:name="OLE_LINK2926"/>
      <w:bookmarkStart w:id="715" w:name="OLE_LINK679"/>
    </w:p>
    <w:p w:rsidR="00CB0031" w:rsidRPr="003B60CE" w:rsidRDefault="00CB0031" w:rsidP="00556E96">
      <w:pPr>
        <w:autoSpaceDE w:val="0"/>
        <w:autoSpaceDN w:val="0"/>
        <w:adjustRightInd w:val="0"/>
        <w:snapToGrid w:val="0"/>
        <w:spacing w:after="0" w:line="360" w:lineRule="auto"/>
        <w:rPr>
          <w:rFonts w:ascii="Book Antiqua" w:eastAsia="SimSun" w:hAnsi="Book Antiqua" w:cs="Times New Roman"/>
          <w:noProof/>
          <w:kern w:val="0"/>
          <w:sz w:val="24"/>
          <w:szCs w:val="24"/>
        </w:rPr>
      </w:pPr>
    </w:p>
    <w:p w:rsidR="00556E96" w:rsidRPr="003B60CE" w:rsidRDefault="00556E96" w:rsidP="00556E96">
      <w:pPr>
        <w:autoSpaceDE w:val="0"/>
        <w:autoSpaceDN w:val="0"/>
        <w:adjustRightInd w:val="0"/>
        <w:snapToGrid w:val="0"/>
        <w:spacing w:after="0" w:line="360" w:lineRule="auto"/>
        <w:rPr>
          <w:rFonts w:ascii="Book Antiqua" w:eastAsia="SimSun" w:hAnsi="Book Antiqua" w:cs="Times New Roman"/>
          <w:b/>
          <w:bCs/>
          <w:i/>
          <w:noProof/>
          <w:kern w:val="0"/>
          <w:sz w:val="24"/>
          <w:szCs w:val="24"/>
        </w:rPr>
      </w:pPr>
      <w:r w:rsidRPr="003B60CE">
        <w:rPr>
          <w:rFonts w:ascii="Book Antiqua" w:eastAsia="SimSun" w:hAnsi="Book Antiqua" w:cs="Times New Roman"/>
          <w:b/>
          <w:bCs/>
          <w:i/>
          <w:noProof/>
          <w:kern w:val="0"/>
          <w:sz w:val="24"/>
          <w:szCs w:val="24"/>
        </w:rPr>
        <w:t>Peer</w:t>
      </w:r>
      <w:r w:rsidR="00CB0031" w:rsidRPr="003B60CE">
        <w:rPr>
          <w:rFonts w:ascii="Book Antiqua" w:eastAsia="SimSun" w:hAnsi="Book Antiqua" w:cs="Times New Roman" w:hint="eastAsia"/>
          <w:b/>
          <w:bCs/>
          <w:i/>
          <w:noProof/>
          <w:kern w:val="0"/>
          <w:sz w:val="24"/>
          <w:szCs w:val="24"/>
        </w:rPr>
        <w:t>-</w:t>
      </w:r>
      <w:r w:rsidRPr="003B60CE">
        <w:rPr>
          <w:rFonts w:ascii="Book Antiqua" w:eastAsia="SimSun" w:hAnsi="Book Antiqua" w:cs="Times New Roman"/>
          <w:b/>
          <w:bCs/>
          <w:i/>
          <w:noProof/>
          <w:kern w:val="0"/>
          <w:sz w:val="24"/>
          <w:szCs w:val="24"/>
        </w:rPr>
        <w:t>review</w:t>
      </w:r>
    </w:p>
    <w:p w:rsidR="00A86A28" w:rsidRPr="003B60CE" w:rsidRDefault="00556E96" w:rsidP="00556E96">
      <w:pPr>
        <w:autoSpaceDE w:val="0"/>
        <w:autoSpaceDN w:val="0"/>
        <w:adjustRightInd w:val="0"/>
        <w:snapToGrid w:val="0"/>
        <w:spacing w:after="0" w:line="360" w:lineRule="auto"/>
        <w:rPr>
          <w:rFonts w:ascii="Book Antiqua" w:eastAsia="SimSun" w:hAnsi="Book Antiqua" w:cs="Times New Roman"/>
          <w:noProof/>
          <w:kern w:val="0"/>
          <w:sz w:val="24"/>
          <w:szCs w:val="24"/>
        </w:rPr>
      </w:pPr>
      <w:bookmarkStart w:id="716" w:name="OLE_LINK1375"/>
      <w:bookmarkStart w:id="717" w:name="OLE_LINK1382"/>
      <w:bookmarkEnd w:id="710"/>
      <w:bookmarkEnd w:id="711"/>
      <w:bookmarkEnd w:id="712"/>
      <w:bookmarkEnd w:id="713"/>
      <w:bookmarkEnd w:id="714"/>
      <w:r w:rsidRPr="003B60CE">
        <w:rPr>
          <w:rFonts w:ascii="Book Antiqua" w:eastAsia="SimSun" w:hAnsi="Book Antiqua" w:cs="Times New Roman"/>
          <w:noProof/>
          <w:kern w:val="0"/>
          <w:sz w:val="24"/>
          <w:szCs w:val="24"/>
        </w:rPr>
        <w:t>This is a well-done experimental study concerning the efficacy of ER agonist against cirrhosis-related portal hypertension. Clinically practical benefits will not come into effect within a short time. However, the study suggests that the ERβ selective agonist be a potential therapeutic method to manage PHT and liver fibrosis.</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6"/>
      <w:bookmarkEnd w:id="707"/>
      <w:bookmarkEnd w:id="715"/>
      <w:bookmarkEnd w:id="716"/>
      <w:bookmarkEnd w:id="717"/>
    </w:p>
    <w:p w:rsidR="00A86A28" w:rsidRPr="003B60CE" w:rsidRDefault="00A86A28" w:rsidP="00941FC0">
      <w:pPr>
        <w:autoSpaceDE w:val="0"/>
        <w:autoSpaceDN w:val="0"/>
        <w:adjustRightInd w:val="0"/>
        <w:snapToGrid w:val="0"/>
        <w:spacing w:after="0" w:line="360" w:lineRule="auto"/>
        <w:rPr>
          <w:rFonts w:ascii="Book Antiqua" w:eastAsia="SimSun" w:hAnsi="Book Antiqua" w:cs="Times New Roman"/>
          <w:noProof/>
          <w:kern w:val="0"/>
          <w:sz w:val="24"/>
          <w:szCs w:val="24"/>
        </w:rPr>
      </w:pPr>
    </w:p>
    <w:p w:rsidR="00CB0031" w:rsidRPr="003B60CE" w:rsidRDefault="00CB0031">
      <w:pPr>
        <w:widowControl/>
        <w:jc w:val="left"/>
        <w:rPr>
          <w:rFonts w:ascii="Book Antiqua" w:eastAsia="SimSun" w:hAnsi="Book Antiqua" w:cs="Times New Roman"/>
          <w:noProof/>
          <w:sz w:val="24"/>
          <w:szCs w:val="24"/>
        </w:rPr>
      </w:pPr>
      <w:r w:rsidRPr="003B60CE">
        <w:rPr>
          <w:rFonts w:ascii="Book Antiqua" w:eastAsia="SimSun" w:hAnsi="Book Antiqua" w:cs="Times New Roman"/>
          <w:noProof/>
          <w:sz w:val="24"/>
          <w:szCs w:val="24"/>
        </w:rPr>
        <w:br w:type="page"/>
      </w:r>
    </w:p>
    <w:p w:rsidR="00CB0031" w:rsidRPr="00375466" w:rsidRDefault="00CB0031" w:rsidP="00941FC0">
      <w:pPr>
        <w:pStyle w:val="EndNoteBibliography"/>
        <w:adjustRightInd w:val="0"/>
        <w:snapToGrid w:val="0"/>
        <w:spacing w:after="0" w:line="360" w:lineRule="auto"/>
        <w:rPr>
          <w:rFonts w:ascii="Book Antiqua" w:eastAsia="SimSun" w:hAnsi="Book Antiqua" w:cs="Times New Roman"/>
          <w:b/>
          <w:noProof/>
          <w:sz w:val="24"/>
          <w:szCs w:val="24"/>
        </w:rPr>
      </w:pPr>
      <w:r w:rsidRPr="00375466">
        <w:rPr>
          <w:rFonts w:ascii="Book Antiqua" w:eastAsia="SimSun" w:hAnsi="Book Antiqua" w:cs="Times New Roman" w:hint="eastAsia"/>
          <w:b/>
          <w:noProof/>
          <w:sz w:val="24"/>
          <w:szCs w:val="24"/>
        </w:rPr>
        <w:lastRenderedPageBreak/>
        <w:t>REFERENCES</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1 </w:t>
      </w:r>
      <w:r w:rsidRPr="00426C6A">
        <w:rPr>
          <w:rFonts w:ascii="Book Antiqua" w:eastAsia="SimSun" w:hAnsi="Book Antiqua" w:cs="SimSun"/>
          <w:b/>
          <w:bCs/>
          <w:kern w:val="0"/>
          <w:sz w:val="24"/>
          <w:szCs w:val="24"/>
        </w:rPr>
        <w:t>Ekataksin W</w:t>
      </w:r>
      <w:r w:rsidRPr="00426C6A">
        <w:rPr>
          <w:rFonts w:ascii="Book Antiqua" w:eastAsia="SimSun" w:hAnsi="Book Antiqua" w:cs="SimSun"/>
          <w:kern w:val="0"/>
          <w:sz w:val="24"/>
          <w:szCs w:val="24"/>
        </w:rPr>
        <w:t xml:space="preserve">, Kaneda K. Liver microvascular architecture: an insight into the pathophysiology of portal hypertension. </w:t>
      </w:r>
      <w:r w:rsidRPr="00426C6A">
        <w:rPr>
          <w:rFonts w:ascii="Book Antiqua" w:eastAsia="SimSun" w:hAnsi="Book Antiqua" w:cs="SimSun"/>
          <w:i/>
          <w:iCs/>
          <w:kern w:val="0"/>
          <w:sz w:val="24"/>
          <w:szCs w:val="24"/>
        </w:rPr>
        <w:t>Semin Liver Dis</w:t>
      </w:r>
      <w:r w:rsidRPr="00426C6A">
        <w:rPr>
          <w:rFonts w:ascii="Book Antiqua" w:eastAsia="SimSun" w:hAnsi="Book Antiqua" w:cs="SimSun"/>
          <w:kern w:val="0"/>
          <w:sz w:val="24"/>
          <w:szCs w:val="24"/>
        </w:rPr>
        <w:t xml:space="preserve"> 1999; </w:t>
      </w:r>
      <w:r w:rsidRPr="00426C6A">
        <w:rPr>
          <w:rFonts w:ascii="Book Antiqua" w:eastAsia="SimSun" w:hAnsi="Book Antiqua" w:cs="SimSun"/>
          <w:b/>
          <w:bCs/>
          <w:kern w:val="0"/>
          <w:sz w:val="24"/>
          <w:szCs w:val="24"/>
        </w:rPr>
        <w:t>19</w:t>
      </w:r>
      <w:r w:rsidRPr="00426C6A">
        <w:rPr>
          <w:rFonts w:ascii="Book Antiqua" w:eastAsia="SimSun" w:hAnsi="Book Antiqua" w:cs="SimSun"/>
          <w:kern w:val="0"/>
          <w:sz w:val="24"/>
          <w:szCs w:val="24"/>
        </w:rPr>
        <w:t>: 359-382 [PMID: 10643623 DOI: 10.1055/s-2007-1007126]</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2 </w:t>
      </w:r>
      <w:r w:rsidRPr="00426C6A">
        <w:rPr>
          <w:rFonts w:ascii="Book Antiqua" w:eastAsia="SimSun" w:hAnsi="Book Antiqua" w:cs="SimSun"/>
          <w:b/>
          <w:bCs/>
          <w:kern w:val="0"/>
          <w:sz w:val="24"/>
          <w:szCs w:val="24"/>
        </w:rPr>
        <w:t>Gatta A</w:t>
      </w:r>
      <w:r w:rsidRPr="00426C6A">
        <w:rPr>
          <w:rFonts w:ascii="Book Antiqua" w:eastAsia="SimSun" w:hAnsi="Book Antiqua" w:cs="SimSun"/>
          <w:kern w:val="0"/>
          <w:sz w:val="24"/>
          <w:szCs w:val="24"/>
        </w:rPr>
        <w:t xml:space="preserve">, Bolognesi M, Merkel C. Vasoactive factors and hemodynamic mechanisms in the pathophysiology of portal hypertension in cirrhosis. </w:t>
      </w:r>
      <w:r w:rsidRPr="00426C6A">
        <w:rPr>
          <w:rFonts w:ascii="Book Antiqua" w:eastAsia="SimSun" w:hAnsi="Book Antiqua" w:cs="SimSun"/>
          <w:i/>
          <w:iCs/>
          <w:kern w:val="0"/>
          <w:sz w:val="24"/>
          <w:szCs w:val="24"/>
        </w:rPr>
        <w:t>Mol Aspects Med</w:t>
      </w:r>
      <w:r w:rsidRPr="00426C6A">
        <w:rPr>
          <w:rFonts w:ascii="Book Antiqua" w:eastAsia="SimSun" w:hAnsi="Book Antiqua" w:cs="SimSun"/>
          <w:kern w:val="0"/>
          <w:sz w:val="24"/>
          <w:szCs w:val="24"/>
        </w:rPr>
        <w:t xml:space="preserve"> </w:t>
      </w:r>
      <w:r w:rsidRPr="00426C6A">
        <w:rPr>
          <w:rFonts w:ascii="Book Antiqua" w:eastAsia="SimSun" w:hAnsi="Book Antiqua" w:cs="SimSun" w:hint="eastAsia"/>
          <w:kern w:val="0"/>
          <w:sz w:val="24"/>
          <w:szCs w:val="24"/>
        </w:rPr>
        <w:t>2008</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29</w:t>
      </w:r>
      <w:r w:rsidRPr="00426C6A">
        <w:rPr>
          <w:rFonts w:ascii="Book Antiqua" w:eastAsia="SimSun" w:hAnsi="Book Antiqua" w:cs="SimSun"/>
          <w:kern w:val="0"/>
          <w:sz w:val="24"/>
          <w:szCs w:val="24"/>
        </w:rPr>
        <w:t>: 119-129 [PMID: 18036654 DOI: 10.1016/j.mam.2007.09.006]</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hint="eastAsia"/>
          <w:kern w:val="0"/>
          <w:sz w:val="24"/>
          <w:szCs w:val="24"/>
        </w:rPr>
        <w:t>3</w:t>
      </w:r>
      <w:r w:rsidRPr="00426C6A">
        <w:rPr>
          <w:rFonts w:ascii="Book Antiqua" w:eastAsia="SimSun" w:hAnsi="Book Antiqua" w:cs="SimSun" w:hint="eastAsia"/>
          <w:b/>
          <w:kern w:val="0"/>
          <w:sz w:val="24"/>
          <w:szCs w:val="24"/>
        </w:rPr>
        <w:t xml:space="preserve"> </w:t>
      </w:r>
      <w:r w:rsidRPr="00426C6A">
        <w:rPr>
          <w:rFonts w:ascii="Book Antiqua" w:eastAsia="SimSun" w:hAnsi="Book Antiqua" w:cs="SimSun"/>
          <w:b/>
          <w:kern w:val="0"/>
          <w:sz w:val="24"/>
          <w:szCs w:val="24"/>
        </w:rPr>
        <w:t>Hennenberg M</w:t>
      </w:r>
      <w:r w:rsidRPr="00426C6A">
        <w:rPr>
          <w:rFonts w:ascii="Book Antiqua" w:eastAsia="SimSun" w:hAnsi="Book Antiqua" w:cs="SimSun"/>
          <w:kern w:val="0"/>
          <w:sz w:val="24"/>
          <w:szCs w:val="24"/>
        </w:rPr>
        <w:t xml:space="preserve">, Trebicka J, Sauerbruch T, Heller J. Mechanisms of extrahepatic vasodilation in portal hypertension. </w:t>
      </w:r>
      <w:r w:rsidRPr="00426C6A">
        <w:rPr>
          <w:rFonts w:ascii="Book Antiqua" w:eastAsia="SimSun" w:hAnsi="Book Antiqua" w:cs="SimSun"/>
          <w:i/>
          <w:kern w:val="0"/>
          <w:sz w:val="24"/>
          <w:szCs w:val="24"/>
        </w:rPr>
        <w:t>Gut</w:t>
      </w:r>
      <w:r w:rsidRPr="00426C6A">
        <w:rPr>
          <w:rFonts w:ascii="Book Antiqua" w:eastAsia="SimSun" w:hAnsi="Book Antiqua" w:cs="SimSun"/>
          <w:kern w:val="0"/>
          <w:sz w:val="24"/>
          <w:szCs w:val="24"/>
        </w:rPr>
        <w:t xml:space="preserve"> 2008;</w:t>
      </w:r>
      <w:r w:rsidRPr="00426C6A">
        <w:rPr>
          <w:rFonts w:ascii="Book Antiqua" w:eastAsia="SimSun" w:hAnsi="Book Antiqua" w:cs="SimSun" w:hint="eastAsia"/>
          <w:kern w:val="0"/>
          <w:sz w:val="24"/>
          <w:szCs w:val="24"/>
        </w:rPr>
        <w:t xml:space="preserve"> </w:t>
      </w:r>
      <w:r w:rsidRPr="00426C6A">
        <w:rPr>
          <w:rFonts w:ascii="Book Antiqua" w:eastAsia="SimSun" w:hAnsi="Book Antiqua" w:cs="SimSun"/>
          <w:b/>
          <w:kern w:val="0"/>
          <w:sz w:val="24"/>
          <w:szCs w:val="24"/>
        </w:rPr>
        <w:t>57</w:t>
      </w:r>
      <w:r w:rsidRPr="00426C6A">
        <w:rPr>
          <w:rFonts w:ascii="Book Antiqua" w:eastAsia="SimSun" w:hAnsi="Book Antiqua" w:cs="SimSun"/>
          <w:kern w:val="0"/>
          <w:sz w:val="24"/>
          <w:szCs w:val="24"/>
        </w:rPr>
        <w:t>:</w:t>
      </w:r>
      <w:r w:rsidRPr="00426C6A">
        <w:rPr>
          <w:rFonts w:ascii="Book Antiqua" w:eastAsia="SimSun" w:hAnsi="Book Antiqua" w:cs="SimSun" w:hint="eastAsia"/>
          <w:kern w:val="0"/>
          <w:sz w:val="24"/>
          <w:szCs w:val="24"/>
        </w:rPr>
        <w:t xml:space="preserve"> </w:t>
      </w:r>
      <w:r w:rsidRPr="00426C6A">
        <w:rPr>
          <w:rFonts w:ascii="Book Antiqua" w:eastAsia="SimSun" w:hAnsi="Book Antiqua" w:cs="SimSun"/>
          <w:kern w:val="0"/>
          <w:sz w:val="24"/>
          <w:szCs w:val="24"/>
        </w:rPr>
        <w:t>1300-1314</w:t>
      </w:r>
      <w:r w:rsidRPr="00426C6A">
        <w:rPr>
          <w:rFonts w:ascii="Book Antiqua" w:eastAsia="SimSun" w:hAnsi="Book Antiqua" w:cs="SimSun" w:hint="eastAsia"/>
          <w:kern w:val="0"/>
          <w:sz w:val="24"/>
          <w:szCs w:val="24"/>
        </w:rPr>
        <w:t xml:space="preserve"> [</w:t>
      </w:r>
      <w:r w:rsidRPr="00426C6A">
        <w:rPr>
          <w:rFonts w:ascii="Book Antiqua" w:eastAsia="SimSun" w:hAnsi="Book Antiqua" w:cs="SimSun"/>
          <w:kern w:val="0"/>
          <w:sz w:val="24"/>
          <w:szCs w:val="24"/>
        </w:rPr>
        <w:t>PMID:</w:t>
      </w:r>
      <w:r w:rsidR="003B60CE" w:rsidRPr="003B60CE">
        <w:rPr>
          <w:rFonts w:ascii="Book Antiqua" w:eastAsia="SimSun" w:hAnsi="Book Antiqua" w:cs="SimSun"/>
          <w:kern w:val="0"/>
          <w:sz w:val="24"/>
          <w:szCs w:val="24"/>
        </w:rPr>
        <w:t xml:space="preserve"> </w:t>
      </w:r>
      <w:r w:rsidRPr="00426C6A">
        <w:rPr>
          <w:rFonts w:ascii="Book Antiqua" w:eastAsia="SimSun" w:hAnsi="Book Antiqua" w:cs="SimSun"/>
          <w:kern w:val="0"/>
          <w:sz w:val="24"/>
          <w:szCs w:val="24"/>
        </w:rPr>
        <w:t>18445644</w:t>
      </w:r>
      <w:r w:rsidRPr="00426C6A">
        <w:rPr>
          <w:rFonts w:ascii="Book Antiqua" w:eastAsia="SimSun" w:hAnsi="Book Antiqua" w:cs="SimSun" w:hint="eastAsia"/>
          <w:kern w:val="0"/>
          <w:sz w:val="24"/>
          <w:szCs w:val="24"/>
        </w:rPr>
        <w:t xml:space="preserve"> </w:t>
      </w:r>
      <w:r w:rsidRPr="00426C6A">
        <w:rPr>
          <w:rFonts w:ascii="Book Antiqua" w:eastAsia="SimSun" w:hAnsi="Book Antiqua" w:cs="SimSun"/>
          <w:kern w:val="0"/>
          <w:sz w:val="24"/>
          <w:szCs w:val="24"/>
        </w:rPr>
        <w:t>DOI: 10.1136/gut.2007.144584</w:t>
      </w:r>
      <w:r w:rsidRPr="00426C6A">
        <w:rPr>
          <w:rFonts w:ascii="Book Antiqua" w:eastAsia="SimSun" w:hAnsi="Book Antiqua" w:cs="SimSun" w:hint="eastAsia"/>
          <w:kern w:val="0"/>
          <w:sz w:val="24"/>
          <w:szCs w:val="24"/>
        </w:rPr>
        <w:t>]</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4 </w:t>
      </w:r>
      <w:r w:rsidRPr="00426C6A">
        <w:rPr>
          <w:rFonts w:ascii="Book Antiqua" w:eastAsia="SimSun" w:hAnsi="Book Antiqua" w:cs="SimSun"/>
          <w:b/>
          <w:bCs/>
          <w:kern w:val="0"/>
          <w:sz w:val="24"/>
          <w:szCs w:val="24"/>
        </w:rPr>
        <w:t>García-Pagán JC</w:t>
      </w:r>
      <w:r w:rsidRPr="00426C6A">
        <w:rPr>
          <w:rFonts w:ascii="Book Antiqua" w:eastAsia="SimSun" w:hAnsi="Book Antiqua" w:cs="SimSun"/>
          <w:kern w:val="0"/>
          <w:sz w:val="24"/>
          <w:szCs w:val="24"/>
        </w:rPr>
        <w:t xml:space="preserve">, Gracia-Sancho J, Bosch J. Functional aspects on the pathophysiology of portal hypertension in cirrhosis. </w:t>
      </w:r>
      <w:r w:rsidRPr="00426C6A">
        <w:rPr>
          <w:rFonts w:ascii="Book Antiqua" w:eastAsia="SimSun" w:hAnsi="Book Antiqua" w:cs="SimSun"/>
          <w:i/>
          <w:iCs/>
          <w:kern w:val="0"/>
          <w:sz w:val="24"/>
          <w:szCs w:val="24"/>
        </w:rPr>
        <w:t>J Hepatol</w:t>
      </w:r>
      <w:r w:rsidRPr="00426C6A">
        <w:rPr>
          <w:rFonts w:ascii="Book Antiqua" w:eastAsia="SimSun" w:hAnsi="Book Antiqua" w:cs="SimSun"/>
          <w:kern w:val="0"/>
          <w:sz w:val="24"/>
          <w:szCs w:val="24"/>
        </w:rPr>
        <w:t xml:space="preserve"> 2012; </w:t>
      </w:r>
      <w:r w:rsidRPr="00426C6A">
        <w:rPr>
          <w:rFonts w:ascii="Book Antiqua" w:eastAsia="SimSun" w:hAnsi="Book Antiqua" w:cs="SimSun"/>
          <w:b/>
          <w:bCs/>
          <w:kern w:val="0"/>
          <w:sz w:val="24"/>
          <w:szCs w:val="24"/>
        </w:rPr>
        <w:t>57</w:t>
      </w:r>
      <w:r w:rsidRPr="00426C6A">
        <w:rPr>
          <w:rFonts w:ascii="Book Antiqua" w:eastAsia="SimSun" w:hAnsi="Book Antiqua" w:cs="SimSun"/>
          <w:kern w:val="0"/>
          <w:sz w:val="24"/>
          <w:szCs w:val="24"/>
        </w:rPr>
        <w:t>: 458-461 [PMID: 22504334 DOI: 10.1016/j.jhep.2012.03.007]</w:t>
      </w:r>
    </w:p>
    <w:p w:rsidR="00426C6A" w:rsidRPr="00426C6A" w:rsidRDefault="00426C6A" w:rsidP="00426C6A">
      <w:pPr>
        <w:widowControl/>
        <w:spacing w:after="0" w:line="360" w:lineRule="auto"/>
        <w:rPr>
          <w:rFonts w:ascii="Book Antiqua" w:eastAsia="SimSun" w:hAnsi="Book Antiqua" w:cs="SimSun"/>
          <w:kern w:val="0"/>
          <w:sz w:val="24"/>
          <w:szCs w:val="24"/>
        </w:rPr>
      </w:pPr>
      <w:r w:rsidRPr="00DC3CCD">
        <w:rPr>
          <w:rFonts w:ascii="Book Antiqua" w:eastAsia="SimSun" w:hAnsi="Book Antiqua" w:cs="SimSun"/>
          <w:kern w:val="0"/>
          <w:sz w:val="24"/>
          <w:szCs w:val="24"/>
          <w:lang w:val="es-ES_tradnl"/>
        </w:rPr>
        <w:t xml:space="preserve">5 </w:t>
      </w:r>
      <w:r w:rsidRPr="00DC3CCD">
        <w:rPr>
          <w:rFonts w:ascii="Book Antiqua" w:eastAsia="SimSun" w:hAnsi="Book Antiqua" w:cs="SimSun"/>
          <w:b/>
          <w:bCs/>
          <w:kern w:val="0"/>
          <w:sz w:val="24"/>
          <w:szCs w:val="24"/>
          <w:lang w:val="es-ES_tradnl"/>
        </w:rPr>
        <w:t>Bosch J</w:t>
      </w:r>
      <w:r w:rsidRPr="00DC3CCD">
        <w:rPr>
          <w:rFonts w:ascii="Book Antiqua" w:eastAsia="SimSun" w:hAnsi="Book Antiqua" w:cs="SimSun"/>
          <w:kern w:val="0"/>
          <w:sz w:val="24"/>
          <w:szCs w:val="24"/>
          <w:lang w:val="es-ES_tradnl"/>
        </w:rPr>
        <w:t xml:space="preserve">, Abraldes JG, Fernández M, García-Pagán JC. </w:t>
      </w:r>
      <w:r w:rsidRPr="00426C6A">
        <w:rPr>
          <w:rFonts w:ascii="Book Antiqua" w:eastAsia="SimSun" w:hAnsi="Book Antiqua" w:cs="SimSun"/>
          <w:kern w:val="0"/>
          <w:sz w:val="24"/>
          <w:szCs w:val="24"/>
        </w:rPr>
        <w:t xml:space="preserve">Hepatic endothelial dysfunction and abnormal angiogenesis: new targets in the treatment of portal hypertension. </w:t>
      </w:r>
      <w:r w:rsidRPr="00426C6A">
        <w:rPr>
          <w:rFonts w:ascii="Book Antiqua" w:eastAsia="SimSun" w:hAnsi="Book Antiqua" w:cs="SimSun"/>
          <w:i/>
          <w:iCs/>
          <w:kern w:val="0"/>
          <w:sz w:val="24"/>
          <w:szCs w:val="24"/>
        </w:rPr>
        <w:t>J Hepatol</w:t>
      </w:r>
      <w:r w:rsidRPr="00426C6A">
        <w:rPr>
          <w:rFonts w:ascii="Book Antiqua" w:eastAsia="SimSun" w:hAnsi="Book Antiqua" w:cs="SimSun"/>
          <w:kern w:val="0"/>
          <w:sz w:val="24"/>
          <w:szCs w:val="24"/>
        </w:rPr>
        <w:t xml:space="preserve"> 2010; </w:t>
      </w:r>
      <w:r w:rsidRPr="00426C6A">
        <w:rPr>
          <w:rFonts w:ascii="Book Antiqua" w:eastAsia="SimSun" w:hAnsi="Book Antiqua" w:cs="SimSun"/>
          <w:b/>
          <w:bCs/>
          <w:kern w:val="0"/>
          <w:sz w:val="24"/>
          <w:szCs w:val="24"/>
        </w:rPr>
        <w:t>53</w:t>
      </w:r>
      <w:r w:rsidRPr="00426C6A">
        <w:rPr>
          <w:rFonts w:ascii="Book Antiqua" w:eastAsia="SimSun" w:hAnsi="Book Antiqua" w:cs="SimSun"/>
          <w:kern w:val="0"/>
          <w:sz w:val="24"/>
          <w:szCs w:val="24"/>
        </w:rPr>
        <w:t>: 558-567 [PMID: 20561700 DOI: 10.1016/j.jhep.2010.03.021]</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6 </w:t>
      </w:r>
      <w:r w:rsidRPr="00426C6A">
        <w:rPr>
          <w:rFonts w:ascii="Book Antiqua" w:eastAsia="SimSun" w:hAnsi="Book Antiqua" w:cs="SimSun"/>
          <w:b/>
          <w:bCs/>
          <w:kern w:val="0"/>
          <w:sz w:val="24"/>
          <w:szCs w:val="24"/>
        </w:rPr>
        <w:t>Gracia-Sancho J</w:t>
      </w:r>
      <w:r w:rsidRPr="00426C6A">
        <w:rPr>
          <w:rFonts w:ascii="Book Antiqua" w:eastAsia="SimSun" w:hAnsi="Book Antiqua" w:cs="SimSun"/>
          <w:kern w:val="0"/>
          <w:sz w:val="24"/>
          <w:szCs w:val="24"/>
        </w:rPr>
        <w:t xml:space="preserve">, Laviña B, Rodríguez-Vilarrupla A, García-Calderó H, Bosch J, García-Pagán JC. Enhanced vasoconstrictor prostanoid production by sinusoidal endothelial cells increases portal perfusion pressure in cirrhotic rat livers. </w:t>
      </w:r>
      <w:r w:rsidRPr="00426C6A">
        <w:rPr>
          <w:rFonts w:ascii="Book Antiqua" w:eastAsia="SimSun" w:hAnsi="Book Antiqua" w:cs="SimSun"/>
          <w:i/>
          <w:iCs/>
          <w:kern w:val="0"/>
          <w:sz w:val="24"/>
          <w:szCs w:val="24"/>
        </w:rPr>
        <w:t>J Hepatol</w:t>
      </w:r>
      <w:r w:rsidRPr="00426C6A">
        <w:rPr>
          <w:rFonts w:ascii="Book Antiqua" w:eastAsia="SimSun" w:hAnsi="Book Antiqua" w:cs="SimSun"/>
          <w:kern w:val="0"/>
          <w:sz w:val="24"/>
          <w:szCs w:val="24"/>
        </w:rPr>
        <w:t xml:space="preserve"> 2007; </w:t>
      </w:r>
      <w:r w:rsidRPr="00426C6A">
        <w:rPr>
          <w:rFonts w:ascii="Book Antiqua" w:eastAsia="SimSun" w:hAnsi="Book Antiqua" w:cs="SimSun"/>
          <w:b/>
          <w:bCs/>
          <w:kern w:val="0"/>
          <w:sz w:val="24"/>
          <w:szCs w:val="24"/>
        </w:rPr>
        <w:t>47</w:t>
      </w:r>
      <w:r w:rsidRPr="00426C6A">
        <w:rPr>
          <w:rFonts w:ascii="Book Antiqua" w:eastAsia="SimSun" w:hAnsi="Book Antiqua" w:cs="SimSun"/>
          <w:kern w:val="0"/>
          <w:sz w:val="24"/>
          <w:szCs w:val="24"/>
        </w:rPr>
        <w:t>: 220-227 [PMID: 17459512 DOI: 10.1016/j.jhep.2007.03.014]</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7 </w:t>
      </w:r>
      <w:r w:rsidRPr="00426C6A">
        <w:rPr>
          <w:rFonts w:ascii="Book Antiqua" w:eastAsia="SimSun" w:hAnsi="Book Antiqua" w:cs="SimSun"/>
          <w:b/>
          <w:bCs/>
          <w:kern w:val="0"/>
          <w:sz w:val="24"/>
          <w:szCs w:val="24"/>
        </w:rPr>
        <w:t>Zhou Q</w:t>
      </w:r>
      <w:r w:rsidRPr="00426C6A">
        <w:rPr>
          <w:rFonts w:ascii="Book Antiqua" w:eastAsia="SimSun" w:hAnsi="Book Antiqua" w:cs="SimSun"/>
          <w:kern w:val="0"/>
          <w:sz w:val="24"/>
          <w:szCs w:val="24"/>
        </w:rPr>
        <w:t xml:space="preserve">, Hennenberg M, Trebicka J, Jochem K, Leifeld L, Biecker E, Sauerbruch T, Heller J. Intrahepatic upregulation of RhoA and Rho-kinase signalling contributes to increased hepatic vascular resistance in rats with secondary biliary cirrhosis. </w:t>
      </w:r>
      <w:r w:rsidRPr="00426C6A">
        <w:rPr>
          <w:rFonts w:ascii="Book Antiqua" w:eastAsia="SimSun" w:hAnsi="Book Antiqua" w:cs="SimSun"/>
          <w:i/>
          <w:iCs/>
          <w:kern w:val="0"/>
          <w:sz w:val="24"/>
          <w:szCs w:val="24"/>
        </w:rPr>
        <w:t>Gut</w:t>
      </w:r>
      <w:r w:rsidRPr="00426C6A">
        <w:rPr>
          <w:rFonts w:ascii="Book Antiqua" w:eastAsia="SimSun" w:hAnsi="Book Antiqua" w:cs="SimSun"/>
          <w:kern w:val="0"/>
          <w:sz w:val="24"/>
          <w:szCs w:val="24"/>
        </w:rPr>
        <w:t xml:space="preserve"> 2006; </w:t>
      </w:r>
      <w:r w:rsidRPr="00426C6A">
        <w:rPr>
          <w:rFonts w:ascii="Book Antiqua" w:eastAsia="SimSun" w:hAnsi="Book Antiqua" w:cs="SimSun"/>
          <w:b/>
          <w:bCs/>
          <w:kern w:val="0"/>
          <w:sz w:val="24"/>
          <w:szCs w:val="24"/>
        </w:rPr>
        <w:t>55</w:t>
      </w:r>
      <w:r w:rsidRPr="00426C6A">
        <w:rPr>
          <w:rFonts w:ascii="Book Antiqua" w:eastAsia="SimSun" w:hAnsi="Book Antiqua" w:cs="SimSun"/>
          <w:kern w:val="0"/>
          <w:sz w:val="24"/>
          <w:szCs w:val="24"/>
        </w:rPr>
        <w:t>: 1296-1305 [PMID: 16492715 DOI: 10.1136/gut.2005.081059]</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8 </w:t>
      </w:r>
      <w:r w:rsidRPr="00426C6A">
        <w:rPr>
          <w:rFonts w:ascii="Book Antiqua" w:eastAsia="SimSun" w:hAnsi="Book Antiqua" w:cs="SimSun"/>
          <w:b/>
          <w:bCs/>
          <w:kern w:val="0"/>
          <w:sz w:val="24"/>
          <w:szCs w:val="24"/>
        </w:rPr>
        <w:t>Trebicka J</w:t>
      </w:r>
      <w:r w:rsidRPr="00426C6A">
        <w:rPr>
          <w:rFonts w:ascii="Book Antiqua" w:eastAsia="SimSun" w:hAnsi="Book Antiqua" w:cs="SimSun"/>
          <w:kern w:val="0"/>
          <w:sz w:val="24"/>
          <w:szCs w:val="24"/>
        </w:rPr>
        <w:t xml:space="preserve">, Hennenberg M, Laleman W, Shelest N, Biecker E, Schepke M, Nevens F, Sauerbruch T, Heller J. Atorvastatin lowers portal pressure in </w:t>
      </w:r>
      <w:r w:rsidRPr="00426C6A">
        <w:rPr>
          <w:rFonts w:ascii="Book Antiqua" w:eastAsia="SimSun" w:hAnsi="Book Antiqua" w:cs="SimSun"/>
          <w:kern w:val="0"/>
          <w:sz w:val="24"/>
          <w:szCs w:val="24"/>
        </w:rPr>
        <w:lastRenderedPageBreak/>
        <w:t xml:space="preserve">cirrhotic rats by inhibition of RhoA/Rho-kinase and activation of endothelial nitric oxide synthase. </w:t>
      </w:r>
      <w:r w:rsidRPr="00426C6A">
        <w:rPr>
          <w:rFonts w:ascii="Book Antiqua" w:eastAsia="SimSun" w:hAnsi="Book Antiqua" w:cs="SimSun"/>
          <w:i/>
          <w:iCs/>
          <w:kern w:val="0"/>
          <w:sz w:val="24"/>
          <w:szCs w:val="24"/>
        </w:rPr>
        <w:t>Hepatology</w:t>
      </w:r>
      <w:r w:rsidRPr="00426C6A">
        <w:rPr>
          <w:rFonts w:ascii="Book Antiqua" w:eastAsia="SimSun" w:hAnsi="Book Antiqua" w:cs="SimSun"/>
          <w:kern w:val="0"/>
          <w:sz w:val="24"/>
          <w:szCs w:val="24"/>
        </w:rPr>
        <w:t xml:space="preserve"> 2007; </w:t>
      </w:r>
      <w:r w:rsidRPr="00426C6A">
        <w:rPr>
          <w:rFonts w:ascii="Book Antiqua" w:eastAsia="SimSun" w:hAnsi="Book Antiqua" w:cs="SimSun"/>
          <w:b/>
          <w:bCs/>
          <w:kern w:val="0"/>
          <w:sz w:val="24"/>
          <w:szCs w:val="24"/>
        </w:rPr>
        <w:t>46</w:t>
      </w:r>
      <w:r w:rsidRPr="00426C6A">
        <w:rPr>
          <w:rFonts w:ascii="Book Antiqua" w:eastAsia="SimSun" w:hAnsi="Book Antiqua" w:cs="SimSun"/>
          <w:kern w:val="0"/>
          <w:sz w:val="24"/>
          <w:szCs w:val="24"/>
        </w:rPr>
        <w:t>: 242-253 [PMID: 17596891 DOI: 10.1002/hep.21673]</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9 </w:t>
      </w:r>
      <w:r w:rsidRPr="00426C6A">
        <w:rPr>
          <w:rFonts w:ascii="Book Antiqua" w:eastAsia="SimSun" w:hAnsi="Book Antiqua" w:cs="SimSun"/>
          <w:b/>
          <w:bCs/>
          <w:kern w:val="0"/>
          <w:sz w:val="24"/>
          <w:szCs w:val="24"/>
        </w:rPr>
        <w:t>Luo W</w:t>
      </w:r>
      <w:r w:rsidRPr="00426C6A">
        <w:rPr>
          <w:rFonts w:ascii="Book Antiqua" w:eastAsia="SimSun" w:hAnsi="Book Antiqua" w:cs="SimSun"/>
          <w:kern w:val="0"/>
          <w:sz w:val="24"/>
          <w:szCs w:val="24"/>
        </w:rPr>
        <w:t xml:space="preserve">, Meng Y, Ji HL, Pan CQ, Huang S, Yu CH, Xiao LM, Cui K, Ni SY, Zhang ZS, Li X. Spironolactone lowers portal hypertension by inhibiting liver fibrosis, ROCK-2 activity and activating NO/PKG pathway in the bile-duct-ligated rat. </w:t>
      </w:r>
      <w:r w:rsidRPr="00426C6A">
        <w:rPr>
          <w:rFonts w:ascii="Book Antiqua" w:eastAsia="SimSun" w:hAnsi="Book Antiqua" w:cs="SimSun"/>
          <w:i/>
          <w:iCs/>
          <w:kern w:val="0"/>
          <w:sz w:val="24"/>
          <w:szCs w:val="24"/>
        </w:rPr>
        <w:t>PLoS One</w:t>
      </w:r>
      <w:r w:rsidRPr="00426C6A">
        <w:rPr>
          <w:rFonts w:ascii="Book Antiqua" w:eastAsia="SimSun" w:hAnsi="Book Antiqua" w:cs="SimSun"/>
          <w:kern w:val="0"/>
          <w:sz w:val="24"/>
          <w:szCs w:val="24"/>
        </w:rPr>
        <w:t xml:space="preserve"> 2012; </w:t>
      </w:r>
      <w:r w:rsidRPr="00426C6A">
        <w:rPr>
          <w:rFonts w:ascii="Book Antiqua" w:eastAsia="SimSun" w:hAnsi="Book Antiqua" w:cs="SimSun"/>
          <w:b/>
          <w:bCs/>
          <w:kern w:val="0"/>
          <w:sz w:val="24"/>
          <w:szCs w:val="24"/>
        </w:rPr>
        <w:t>7</w:t>
      </w:r>
      <w:r w:rsidRPr="00426C6A">
        <w:rPr>
          <w:rFonts w:ascii="Book Antiqua" w:eastAsia="SimSun" w:hAnsi="Book Antiqua" w:cs="SimSun"/>
          <w:kern w:val="0"/>
          <w:sz w:val="24"/>
          <w:szCs w:val="24"/>
        </w:rPr>
        <w:t>: e34230 [PMID: 22479572 DOI: 10.1371/journal.pone.0034230]</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10 </w:t>
      </w:r>
      <w:r w:rsidRPr="00426C6A">
        <w:rPr>
          <w:rFonts w:ascii="Book Antiqua" w:eastAsia="SimSun" w:hAnsi="Book Antiqua" w:cs="SimSun"/>
          <w:b/>
          <w:bCs/>
          <w:kern w:val="0"/>
          <w:sz w:val="24"/>
          <w:szCs w:val="24"/>
        </w:rPr>
        <w:t>Anegawa G</w:t>
      </w:r>
      <w:r w:rsidRPr="00426C6A">
        <w:rPr>
          <w:rFonts w:ascii="Book Antiqua" w:eastAsia="SimSun" w:hAnsi="Book Antiqua" w:cs="SimSun"/>
          <w:kern w:val="0"/>
          <w:sz w:val="24"/>
          <w:szCs w:val="24"/>
        </w:rPr>
        <w:t xml:space="preserve">, Kawanaka H, Yoshida D, Konishi K, Yamaguchi S, Kinjo N, Taketomi A, Hashizume M, Shimokawa H, Maehara Y. Defective endothelial nitric oxide synthase signaling is mediated by rho-kinase activation in rats with secondary biliary cirrhosis. </w:t>
      </w:r>
      <w:r w:rsidRPr="00426C6A">
        <w:rPr>
          <w:rFonts w:ascii="Book Antiqua" w:eastAsia="SimSun" w:hAnsi="Book Antiqua" w:cs="SimSun"/>
          <w:i/>
          <w:iCs/>
          <w:kern w:val="0"/>
          <w:sz w:val="24"/>
          <w:szCs w:val="24"/>
        </w:rPr>
        <w:t>Hepatology</w:t>
      </w:r>
      <w:r w:rsidRPr="00426C6A">
        <w:rPr>
          <w:rFonts w:ascii="Book Antiqua" w:eastAsia="SimSun" w:hAnsi="Book Antiqua" w:cs="SimSun"/>
          <w:kern w:val="0"/>
          <w:sz w:val="24"/>
          <w:szCs w:val="24"/>
        </w:rPr>
        <w:t xml:space="preserve"> 2008; </w:t>
      </w:r>
      <w:r w:rsidRPr="00426C6A">
        <w:rPr>
          <w:rFonts w:ascii="Book Antiqua" w:eastAsia="SimSun" w:hAnsi="Book Antiqua" w:cs="SimSun"/>
          <w:b/>
          <w:bCs/>
          <w:kern w:val="0"/>
          <w:sz w:val="24"/>
          <w:szCs w:val="24"/>
        </w:rPr>
        <w:t>47</w:t>
      </w:r>
      <w:r w:rsidRPr="00426C6A">
        <w:rPr>
          <w:rFonts w:ascii="Book Antiqua" w:eastAsia="SimSun" w:hAnsi="Book Antiqua" w:cs="SimSun"/>
          <w:kern w:val="0"/>
          <w:sz w:val="24"/>
          <w:szCs w:val="24"/>
        </w:rPr>
        <w:t>: 966-977 [PMID: 18167063 DOI: 10.1002/hep.22089]</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11 </w:t>
      </w:r>
      <w:r w:rsidRPr="00426C6A">
        <w:rPr>
          <w:rFonts w:ascii="Book Antiqua" w:eastAsia="SimSun" w:hAnsi="Book Antiqua" w:cs="SimSun"/>
          <w:b/>
          <w:bCs/>
          <w:kern w:val="0"/>
          <w:sz w:val="24"/>
          <w:szCs w:val="24"/>
        </w:rPr>
        <w:t>Kitazawa T</w:t>
      </w:r>
      <w:r w:rsidRPr="00426C6A">
        <w:rPr>
          <w:rFonts w:ascii="Book Antiqua" w:eastAsia="SimSun" w:hAnsi="Book Antiqua" w:cs="SimSun"/>
          <w:kern w:val="0"/>
          <w:sz w:val="24"/>
          <w:szCs w:val="24"/>
        </w:rPr>
        <w:t xml:space="preserve">, Semba S, Huh YH, Kitazawa K, Eto M. Nitric oxide-induced biphasic mechanism of vascular relaxation via dephosphorylation of CPI-17 and MYPT1. </w:t>
      </w:r>
      <w:r w:rsidRPr="00426C6A">
        <w:rPr>
          <w:rFonts w:ascii="Book Antiqua" w:eastAsia="SimSun" w:hAnsi="Book Antiqua" w:cs="SimSun"/>
          <w:i/>
          <w:iCs/>
          <w:kern w:val="0"/>
          <w:sz w:val="24"/>
          <w:szCs w:val="24"/>
        </w:rPr>
        <w:t>J Physiol</w:t>
      </w:r>
      <w:r w:rsidRPr="00426C6A">
        <w:rPr>
          <w:rFonts w:ascii="Book Antiqua" w:eastAsia="SimSun" w:hAnsi="Book Antiqua" w:cs="SimSun"/>
          <w:kern w:val="0"/>
          <w:sz w:val="24"/>
          <w:szCs w:val="24"/>
        </w:rPr>
        <w:t xml:space="preserve"> 2009; </w:t>
      </w:r>
      <w:r w:rsidRPr="00426C6A">
        <w:rPr>
          <w:rFonts w:ascii="Book Antiqua" w:eastAsia="SimSun" w:hAnsi="Book Antiqua" w:cs="SimSun"/>
          <w:b/>
          <w:bCs/>
          <w:kern w:val="0"/>
          <w:sz w:val="24"/>
          <w:szCs w:val="24"/>
        </w:rPr>
        <w:t>587</w:t>
      </w:r>
      <w:r w:rsidRPr="00426C6A">
        <w:rPr>
          <w:rFonts w:ascii="Book Antiqua" w:eastAsia="SimSun" w:hAnsi="Book Antiqua" w:cs="SimSun"/>
          <w:kern w:val="0"/>
          <w:sz w:val="24"/>
          <w:szCs w:val="24"/>
        </w:rPr>
        <w:t>: 3587-3603 [PMID: 19470783 DOI: 10.1113/jphysiol.2009.172189]</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12 </w:t>
      </w:r>
      <w:r w:rsidRPr="00426C6A">
        <w:rPr>
          <w:rFonts w:ascii="Book Antiqua" w:eastAsia="SimSun" w:hAnsi="Book Antiqua" w:cs="SimSun"/>
          <w:b/>
          <w:bCs/>
          <w:kern w:val="0"/>
          <w:sz w:val="24"/>
          <w:szCs w:val="24"/>
        </w:rPr>
        <w:t>Shimizu I</w:t>
      </w:r>
      <w:r w:rsidRPr="00426C6A">
        <w:rPr>
          <w:rFonts w:ascii="Book Antiqua" w:eastAsia="SimSun" w:hAnsi="Book Antiqua" w:cs="SimSun"/>
          <w:kern w:val="0"/>
          <w:sz w:val="24"/>
          <w:szCs w:val="24"/>
        </w:rPr>
        <w:t xml:space="preserve">. Impact of oestrogens on the progression of liver disease. </w:t>
      </w:r>
      <w:r w:rsidRPr="00426C6A">
        <w:rPr>
          <w:rFonts w:ascii="Book Antiqua" w:eastAsia="SimSun" w:hAnsi="Book Antiqua" w:cs="SimSun"/>
          <w:i/>
          <w:iCs/>
          <w:kern w:val="0"/>
          <w:sz w:val="24"/>
          <w:szCs w:val="24"/>
        </w:rPr>
        <w:t>Liver Int</w:t>
      </w:r>
      <w:r w:rsidRPr="00426C6A">
        <w:rPr>
          <w:rFonts w:ascii="Book Antiqua" w:eastAsia="SimSun" w:hAnsi="Book Antiqua" w:cs="SimSun"/>
          <w:kern w:val="0"/>
          <w:sz w:val="24"/>
          <w:szCs w:val="24"/>
        </w:rPr>
        <w:t xml:space="preserve"> 2003; </w:t>
      </w:r>
      <w:r w:rsidRPr="00426C6A">
        <w:rPr>
          <w:rFonts w:ascii="Book Antiqua" w:eastAsia="SimSun" w:hAnsi="Book Antiqua" w:cs="SimSun"/>
          <w:b/>
          <w:bCs/>
          <w:kern w:val="0"/>
          <w:sz w:val="24"/>
          <w:szCs w:val="24"/>
        </w:rPr>
        <w:t>23</w:t>
      </w:r>
      <w:r w:rsidRPr="00426C6A">
        <w:rPr>
          <w:rFonts w:ascii="Book Antiqua" w:eastAsia="SimSun" w:hAnsi="Book Antiqua" w:cs="SimSun"/>
          <w:kern w:val="0"/>
          <w:sz w:val="24"/>
          <w:szCs w:val="24"/>
        </w:rPr>
        <w:t>: 63-69 [PMID: 12640729 DOI: 10.1034/j.1600-0676.2003.00811.x]</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13 </w:t>
      </w:r>
      <w:r w:rsidRPr="00426C6A">
        <w:rPr>
          <w:rFonts w:ascii="Book Antiqua" w:eastAsia="SimSun" w:hAnsi="Book Antiqua" w:cs="SimSun"/>
          <w:b/>
          <w:bCs/>
          <w:kern w:val="0"/>
          <w:sz w:val="24"/>
          <w:szCs w:val="24"/>
        </w:rPr>
        <w:t>Shimizu I</w:t>
      </w:r>
      <w:r w:rsidRPr="00426C6A">
        <w:rPr>
          <w:rFonts w:ascii="Book Antiqua" w:eastAsia="SimSun" w:hAnsi="Book Antiqua" w:cs="SimSun"/>
          <w:kern w:val="0"/>
          <w:sz w:val="24"/>
          <w:szCs w:val="24"/>
        </w:rPr>
        <w:t xml:space="preserve">, Ito S. Protection of estrogens against the progression of chronic liver disease. </w:t>
      </w:r>
      <w:r w:rsidRPr="00426C6A">
        <w:rPr>
          <w:rFonts w:ascii="Book Antiqua" w:eastAsia="SimSun" w:hAnsi="Book Antiqua" w:cs="SimSun"/>
          <w:i/>
          <w:iCs/>
          <w:kern w:val="0"/>
          <w:sz w:val="24"/>
          <w:szCs w:val="24"/>
        </w:rPr>
        <w:t>Hepatol Res</w:t>
      </w:r>
      <w:r w:rsidRPr="00426C6A">
        <w:rPr>
          <w:rFonts w:ascii="Book Antiqua" w:eastAsia="SimSun" w:hAnsi="Book Antiqua" w:cs="SimSun"/>
          <w:kern w:val="0"/>
          <w:sz w:val="24"/>
          <w:szCs w:val="24"/>
        </w:rPr>
        <w:t xml:space="preserve"> 2007; </w:t>
      </w:r>
      <w:r w:rsidRPr="00426C6A">
        <w:rPr>
          <w:rFonts w:ascii="Book Antiqua" w:eastAsia="SimSun" w:hAnsi="Book Antiqua" w:cs="SimSun"/>
          <w:b/>
          <w:bCs/>
          <w:kern w:val="0"/>
          <w:sz w:val="24"/>
          <w:szCs w:val="24"/>
        </w:rPr>
        <w:t>37</w:t>
      </w:r>
      <w:r w:rsidRPr="00426C6A">
        <w:rPr>
          <w:rFonts w:ascii="Book Antiqua" w:eastAsia="SimSun" w:hAnsi="Book Antiqua" w:cs="SimSun"/>
          <w:kern w:val="0"/>
          <w:sz w:val="24"/>
          <w:szCs w:val="24"/>
        </w:rPr>
        <w:t>: 239-247 [PMID: 17397511 DOI: 10.1111/j.1872-034X.2007.00032.x]</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14 </w:t>
      </w:r>
      <w:r w:rsidRPr="00426C6A">
        <w:rPr>
          <w:rFonts w:ascii="Book Antiqua" w:eastAsia="SimSun" w:hAnsi="Book Antiqua" w:cs="SimSun"/>
          <w:b/>
          <w:bCs/>
          <w:kern w:val="0"/>
          <w:sz w:val="24"/>
          <w:szCs w:val="24"/>
        </w:rPr>
        <w:t>Shimizu I</w:t>
      </w:r>
      <w:r w:rsidRPr="00426C6A">
        <w:rPr>
          <w:rFonts w:ascii="Book Antiqua" w:eastAsia="SimSun" w:hAnsi="Book Antiqua" w:cs="SimSun"/>
          <w:kern w:val="0"/>
          <w:sz w:val="24"/>
          <w:szCs w:val="24"/>
        </w:rPr>
        <w:t xml:space="preserve">, Kohno N, Tamaki K, Shono M, Huang HW, He JH, Yao DF. Female hepatology: favorable role of estrogen in chronic liver disease with hepatitis B virus infection. </w:t>
      </w:r>
      <w:r w:rsidRPr="00426C6A">
        <w:rPr>
          <w:rFonts w:ascii="Book Antiqua" w:eastAsia="SimSun" w:hAnsi="Book Antiqua" w:cs="SimSun"/>
          <w:i/>
          <w:iCs/>
          <w:kern w:val="0"/>
          <w:sz w:val="24"/>
          <w:szCs w:val="24"/>
        </w:rPr>
        <w:t>World J Gastroenterol</w:t>
      </w:r>
      <w:r w:rsidRPr="00426C6A">
        <w:rPr>
          <w:rFonts w:ascii="Book Antiqua" w:eastAsia="SimSun" w:hAnsi="Book Antiqua" w:cs="SimSun"/>
          <w:kern w:val="0"/>
          <w:sz w:val="24"/>
          <w:szCs w:val="24"/>
        </w:rPr>
        <w:t xml:space="preserve"> 2007; </w:t>
      </w:r>
      <w:r w:rsidRPr="00426C6A">
        <w:rPr>
          <w:rFonts w:ascii="Book Antiqua" w:eastAsia="SimSun" w:hAnsi="Book Antiqua" w:cs="SimSun"/>
          <w:b/>
          <w:bCs/>
          <w:kern w:val="0"/>
          <w:sz w:val="24"/>
          <w:szCs w:val="24"/>
        </w:rPr>
        <w:t>13</w:t>
      </w:r>
      <w:r w:rsidRPr="00426C6A">
        <w:rPr>
          <w:rFonts w:ascii="Book Antiqua" w:eastAsia="SimSun" w:hAnsi="Book Antiqua" w:cs="SimSun"/>
          <w:kern w:val="0"/>
          <w:sz w:val="24"/>
          <w:szCs w:val="24"/>
        </w:rPr>
        <w:t>: 4295-4305 [PMID: 17708600 DOI: 10.3748/wjg.v13.i32.4295]</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hint="eastAsia"/>
          <w:kern w:val="0"/>
          <w:sz w:val="24"/>
          <w:szCs w:val="24"/>
        </w:rPr>
        <w:t xml:space="preserve">15 </w:t>
      </w:r>
      <w:r w:rsidRPr="00426C6A">
        <w:rPr>
          <w:rFonts w:ascii="Book Antiqua" w:eastAsia="SimSun" w:hAnsi="Book Antiqua" w:cs="SimSun"/>
          <w:b/>
          <w:kern w:val="0"/>
          <w:sz w:val="24"/>
          <w:szCs w:val="24"/>
        </w:rPr>
        <w:t>Campbell M</w:t>
      </w:r>
      <w:r w:rsidRPr="00426C6A">
        <w:rPr>
          <w:rFonts w:ascii="Book Antiqua" w:eastAsia="SimSun" w:hAnsi="Book Antiqua" w:cs="SimSun"/>
          <w:kern w:val="0"/>
          <w:sz w:val="24"/>
          <w:szCs w:val="24"/>
        </w:rPr>
        <w:t xml:space="preserve">, Yang YX, Reddy KR. Progression of liver fibrosis in women infected with hepatitis C: long-term benefit of estrogen exposure. </w:t>
      </w:r>
      <w:r w:rsidRPr="00426C6A">
        <w:rPr>
          <w:rFonts w:ascii="Book Antiqua" w:eastAsia="SimSun" w:hAnsi="Book Antiqua" w:cs="SimSun"/>
          <w:i/>
          <w:kern w:val="0"/>
          <w:sz w:val="24"/>
          <w:szCs w:val="24"/>
        </w:rPr>
        <w:t>Hepatology</w:t>
      </w:r>
      <w:r w:rsidRPr="00426C6A">
        <w:rPr>
          <w:rFonts w:ascii="Book Antiqua" w:eastAsia="SimSun" w:hAnsi="Book Antiqua" w:cs="SimSun"/>
          <w:kern w:val="0"/>
          <w:sz w:val="24"/>
          <w:szCs w:val="24"/>
        </w:rPr>
        <w:t xml:space="preserve"> 2005;</w:t>
      </w:r>
      <w:r w:rsidRPr="00426C6A">
        <w:rPr>
          <w:rFonts w:ascii="Book Antiqua" w:eastAsia="SimSun" w:hAnsi="Book Antiqua" w:cs="SimSun" w:hint="eastAsia"/>
          <w:kern w:val="0"/>
          <w:sz w:val="24"/>
          <w:szCs w:val="24"/>
        </w:rPr>
        <w:t xml:space="preserve"> </w:t>
      </w:r>
      <w:r w:rsidRPr="00426C6A">
        <w:rPr>
          <w:rFonts w:ascii="Book Antiqua" w:eastAsia="SimSun" w:hAnsi="Book Antiqua" w:cs="SimSun"/>
          <w:b/>
          <w:kern w:val="0"/>
          <w:sz w:val="24"/>
          <w:szCs w:val="24"/>
        </w:rPr>
        <w:t>41</w:t>
      </w:r>
      <w:r w:rsidRPr="00426C6A">
        <w:rPr>
          <w:rFonts w:ascii="Book Antiqua" w:eastAsia="SimSun" w:hAnsi="Book Antiqua" w:cs="SimSun"/>
          <w:kern w:val="0"/>
          <w:sz w:val="24"/>
          <w:szCs w:val="24"/>
        </w:rPr>
        <w:t>:</w:t>
      </w:r>
      <w:r w:rsidRPr="00426C6A">
        <w:rPr>
          <w:rFonts w:ascii="Book Antiqua" w:eastAsia="SimSun" w:hAnsi="Book Antiqua" w:cs="SimSun" w:hint="eastAsia"/>
          <w:kern w:val="0"/>
          <w:sz w:val="24"/>
          <w:szCs w:val="24"/>
        </w:rPr>
        <w:t xml:space="preserve"> </w:t>
      </w:r>
      <w:r w:rsidRPr="00426C6A">
        <w:rPr>
          <w:rFonts w:ascii="Book Antiqua" w:eastAsia="SimSun" w:hAnsi="Book Antiqua" w:cs="SimSun"/>
          <w:kern w:val="0"/>
          <w:sz w:val="24"/>
          <w:szCs w:val="24"/>
        </w:rPr>
        <w:t>939; author reply 939-940</w:t>
      </w:r>
      <w:r w:rsidRPr="00426C6A">
        <w:rPr>
          <w:rFonts w:ascii="Book Antiqua" w:eastAsia="SimSun" w:hAnsi="Book Antiqua" w:cs="SimSun" w:hint="eastAsia"/>
          <w:kern w:val="0"/>
          <w:sz w:val="24"/>
          <w:szCs w:val="24"/>
        </w:rPr>
        <w:t xml:space="preserve"> [</w:t>
      </w:r>
      <w:r w:rsidRPr="00426C6A">
        <w:rPr>
          <w:rFonts w:ascii="Book Antiqua" w:eastAsia="SimSun" w:hAnsi="Book Antiqua" w:cs="SimSun"/>
          <w:kern w:val="0"/>
          <w:sz w:val="24"/>
          <w:szCs w:val="24"/>
        </w:rPr>
        <w:t>PMID:</w:t>
      </w:r>
      <w:r w:rsidR="003B60CE" w:rsidRPr="003B60CE">
        <w:rPr>
          <w:rFonts w:ascii="Book Antiqua" w:eastAsia="SimSun" w:hAnsi="Book Antiqua" w:cs="SimSun"/>
          <w:kern w:val="0"/>
          <w:sz w:val="24"/>
          <w:szCs w:val="24"/>
        </w:rPr>
        <w:t xml:space="preserve"> </w:t>
      </w:r>
      <w:r w:rsidRPr="00426C6A">
        <w:rPr>
          <w:rFonts w:ascii="Book Antiqua" w:eastAsia="SimSun" w:hAnsi="Book Antiqua" w:cs="SimSun"/>
          <w:kern w:val="0"/>
          <w:sz w:val="24"/>
          <w:szCs w:val="24"/>
        </w:rPr>
        <w:t>15791613</w:t>
      </w:r>
      <w:r w:rsidRPr="00426C6A">
        <w:rPr>
          <w:rFonts w:ascii="Book Antiqua" w:eastAsia="SimSun" w:hAnsi="Book Antiqua" w:cs="SimSun" w:hint="eastAsia"/>
          <w:kern w:val="0"/>
          <w:sz w:val="24"/>
          <w:szCs w:val="24"/>
        </w:rPr>
        <w:t xml:space="preserve"> </w:t>
      </w:r>
      <w:r w:rsidRPr="00426C6A">
        <w:rPr>
          <w:rFonts w:ascii="Book Antiqua" w:eastAsia="SimSun" w:hAnsi="Book Antiqua" w:cs="SimSun"/>
          <w:kern w:val="0"/>
          <w:sz w:val="24"/>
          <w:szCs w:val="24"/>
        </w:rPr>
        <w:t>DOI: 10.1002/hep.20611</w:t>
      </w:r>
      <w:r w:rsidRPr="00426C6A">
        <w:rPr>
          <w:rFonts w:ascii="Book Antiqua" w:eastAsia="SimSun" w:hAnsi="Book Antiqua" w:cs="SimSun" w:hint="eastAsia"/>
          <w:kern w:val="0"/>
          <w:sz w:val="24"/>
          <w:szCs w:val="24"/>
        </w:rPr>
        <w:t>]</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lastRenderedPageBreak/>
        <w:t xml:space="preserve">16 </w:t>
      </w:r>
      <w:r w:rsidRPr="00426C6A">
        <w:rPr>
          <w:rFonts w:ascii="Book Antiqua" w:eastAsia="SimSun" w:hAnsi="Book Antiqua" w:cs="SimSun"/>
          <w:b/>
          <w:bCs/>
          <w:kern w:val="0"/>
          <w:sz w:val="24"/>
          <w:szCs w:val="24"/>
        </w:rPr>
        <w:t>Shah V</w:t>
      </w:r>
      <w:r w:rsidRPr="00426C6A">
        <w:rPr>
          <w:rFonts w:ascii="Book Antiqua" w:eastAsia="SimSun" w:hAnsi="Book Antiqua" w:cs="SimSun"/>
          <w:kern w:val="0"/>
          <w:sz w:val="24"/>
          <w:szCs w:val="24"/>
        </w:rPr>
        <w:t xml:space="preserve">. Molecular mechanisms of increased intrahepatic resistance in portal hypertension. </w:t>
      </w:r>
      <w:r w:rsidRPr="00426C6A">
        <w:rPr>
          <w:rFonts w:ascii="Book Antiqua" w:eastAsia="SimSun" w:hAnsi="Book Antiqua" w:cs="SimSun"/>
          <w:i/>
          <w:iCs/>
          <w:kern w:val="0"/>
          <w:sz w:val="24"/>
          <w:szCs w:val="24"/>
        </w:rPr>
        <w:t>J Clin Gastroenterol</w:t>
      </w:r>
      <w:r w:rsidRPr="00426C6A">
        <w:rPr>
          <w:rFonts w:ascii="Book Antiqua" w:eastAsia="SimSun" w:hAnsi="Book Antiqua" w:cs="SimSun"/>
          <w:kern w:val="0"/>
          <w:sz w:val="24"/>
          <w:szCs w:val="24"/>
        </w:rPr>
        <w:t xml:space="preserve"> </w:t>
      </w:r>
      <w:r w:rsidRPr="00426C6A">
        <w:rPr>
          <w:rFonts w:ascii="Book Antiqua" w:eastAsia="SimSun" w:hAnsi="Book Antiqua" w:cs="SimSun" w:hint="eastAsia"/>
          <w:kern w:val="0"/>
          <w:sz w:val="24"/>
          <w:szCs w:val="24"/>
        </w:rPr>
        <w:t>2007</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41 Suppl 3</w:t>
      </w:r>
      <w:r w:rsidRPr="00426C6A">
        <w:rPr>
          <w:rFonts w:ascii="Book Antiqua" w:eastAsia="SimSun" w:hAnsi="Book Antiqua" w:cs="SimSun"/>
          <w:kern w:val="0"/>
          <w:sz w:val="24"/>
          <w:szCs w:val="24"/>
        </w:rPr>
        <w:t>: S259-S261 [PMID: 17975474 DOI: 10.1097/MCG.0b013e318150d0e1]</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17 </w:t>
      </w:r>
      <w:r w:rsidRPr="00426C6A">
        <w:rPr>
          <w:rFonts w:ascii="Book Antiqua" w:eastAsia="SimSun" w:hAnsi="Book Antiqua" w:cs="SimSun"/>
          <w:b/>
          <w:bCs/>
          <w:kern w:val="0"/>
          <w:sz w:val="24"/>
          <w:szCs w:val="24"/>
        </w:rPr>
        <w:t>Anghel A</w:t>
      </w:r>
      <w:r w:rsidRPr="00426C6A">
        <w:rPr>
          <w:rFonts w:ascii="Book Antiqua" w:eastAsia="SimSun" w:hAnsi="Book Antiqua" w:cs="SimSun"/>
          <w:kern w:val="0"/>
          <w:sz w:val="24"/>
          <w:szCs w:val="24"/>
        </w:rPr>
        <w:t xml:space="preserve">, Narita D, Seclaman E, Popovici E, Anghel M, Tamas L. Estrogen receptor alpha polymorphisms and the risk of malignancies. </w:t>
      </w:r>
      <w:r w:rsidRPr="00426C6A">
        <w:rPr>
          <w:rFonts w:ascii="Book Antiqua" w:eastAsia="SimSun" w:hAnsi="Book Antiqua" w:cs="SimSun"/>
          <w:i/>
          <w:iCs/>
          <w:kern w:val="0"/>
          <w:sz w:val="24"/>
          <w:szCs w:val="24"/>
        </w:rPr>
        <w:t>Pathol Oncol Res</w:t>
      </w:r>
      <w:r w:rsidRPr="00426C6A">
        <w:rPr>
          <w:rFonts w:ascii="Book Antiqua" w:eastAsia="SimSun" w:hAnsi="Book Antiqua" w:cs="SimSun"/>
          <w:kern w:val="0"/>
          <w:sz w:val="24"/>
          <w:szCs w:val="24"/>
        </w:rPr>
        <w:t xml:space="preserve"> 2010; </w:t>
      </w:r>
      <w:r w:rsidRPr="00426C6A">
        <w:rPr>
          <w:rFonts w:ascii="Book Antiqua" w:eastAsia="SimSun" w:hAnsi="Book Antiqua" w:cs="SimSun"/>
          <w:b/>
          <w:bCs/>
          <w:kern w:val="0"/>
          <w:sz w:val="24"/>
          <w:szCs w:val="24"/>
        </w:rPr>
        <w:t>16</w:t>
      </w:r>
      <w:r w:rsidRPr="00426C6A">
        <w:rPr>
          <w:rFonts w:ascii="Book Antiqua" w:eastAsia="SimSun" w:hAnsi="Book Antiqua" w:cs="SimSun"/>
          <w:kern w:val="0"/>
          <w:sz w:val="24"/>
          <w:szCs w:val="24"/>
        </w:rPr>
        <w:t>: 485-496 [PMID: 20383761 DOI: 10.1007/s12253-010-9263-9]</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18 </w:t>
      </w:r>
      <w:r w:rsidRPr="00426C6A">
        <w:rPr>
          <w:rFonts w:ascii="Book Antiqua" w:eastAsia="SimSun" w:hAnsi="Book Antiqua" w:cs="SimSun"/>
          <w:b/>
          <w:bCs/>
          <w:kern w:val="0"/>
          <w:sz w:val="24"/>
          <w:szCs w:val="24"/>
        </w:rPr>
        <w:t>Harris HA</w:t>
      </w:r>
      <w:r w:rsidRPr="00426C6A">
        <w:rPr>
          <w:rFonts w:ascii="Book Antiqua" w:eastAsia="SimSun" w:hAnsi="Book Antiqua" w:cs="SimSun"/>
          <w:kern w:val="0"/>
          <w:sz w:val="24"/>
          <w:szCs w:val="24"/>
        </w:rPr>
        <w:t xml:space="preserve">. Estrogen receptor-beta: recent lessons from in vivo studies. </w:t>
      </w:r>
      <w:r w:rsidRPr="00426C6A">
        <w:rPr>
          <w:rFonts w:ascii="Book Antiqua" w:eastAsia="SimSun" w:hAnsi="Book Antiqua" w:cs="SimSun"/>
          <w:i/>
          <w:iCs/>
          <w:kern w:val="0"/>
          <w:sz w:val="24"/>
          <w:szCs w:val="24"/>
        </w:rPr>
        <w:t>Mol Endocrinol</w:t>
      </w:r>
      <w:r w:rsidRPr="00426C6A">
        <w:rPr>
          <w:rFonts w:ascii="Book Antiqua" w:eastAsia="SimSun" w:hAnsi="Book Antiqua" w:cs="SimSun"/>
          <w:kern w:val="0"/>
          <w:sz w:val="24"/>
          <w:szCs w:val="24"/>
        </w:rPr>
        <w:t xml:space="preserve"> 2007; </w:t>
      </w:r>
      <w:r w:rsidRPr="00426C6A">
        <w:rPr>
          <w:rFonts w:ascii="Book Antiqua" w:eastAsia="SimSun" w:hAnsi="Book Antiqua" w:cs="SimSun"/>
          <w:b/>
          <w:bCs/>
          <w:kern w:val="0"/>
          <w:sz w:val="24"/>
          <w:szCs w:val="24"/>
        </w:rPr>
        <w:t>21</w:t>
      </w:r>
      <w:r w:rsidRPr="00426C6A">
        <w:rPr>
          <w:rFonts w:ascii="Book Antiqua" w:eastAsia="SimSun" w:hAnsi="Book Antiqua" w:cs="SimSun"/>
          <w:kern w:val="0"/>
          <w:sz w:val="24"/>
          <w:szCs w:val="24"/>
        </w:rPr>
        <w:t>: 1-13 [PMID: 16556737 DOI: 10.1210/me.2005-0459]</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19 </w:t>
      </w:r>
      <w:r w:rsidRPr="00426C6A">
        <w:rPr>
          <w:rFonts w:ascii="Book Antiqua" w:eastAsia="SimSun" w:hAnsi="Book Antiqua" w:cs="SimSun"/>
          <w:b/>
          <w:bCs/>
          <w:kern w:val="0"/>
          <w:sz w:val="24"/>
          <w:szCs w:val="24"/>
        </w:rPr>
        <w:t>Zhao C</w:t>
      </w:r>
      <w:r w:rsidRPr="00426C6A">
        <w:rPr>
          <w:rFonts w:ascii="Book Antiqua" w:eastAsia="SimSun" w:hAnsi="Book Antiqua" w:cs="SimSun"/>
          <w:kern w:val="0"/>
          <w:sz w:val="24"/>
          <w:szCs w:val="24"/>
        </w:rPr>
        <w:t xml:space="preserve">, Dahlman-Wright K, Gustafsson JÅ. </w:t>
      </w:r>
      <w:r w:rsidRPr="00426C6A">
        <w:rPr>
          <w:rFonts w:ascii="Book Antiqua" w:eastAsia="SimSun" w:hAnsi="Book Antiqua" w:cs="SimSun"/>
          <w:kern w:val="0"/>
          <w:sz w:val="24"/>
          <w:szCs w:val="24"/>
          <w:lang w:val="es-ES_tradnl"/>
        </w:rPr>
        <w:t xml:space="preserve">Estrogen signaling via estrogen receptor {beta}. </w:t>
      </w:r>
      <w:r w:rsidRPr="00426C6A">
        <w:rPr>
          <w:rFonts w:ascii="Book Antiqua" w:eastAsia="SimSun" w:hAnsi="Book Antiqua" w:cs="SimSun"/>
          <w:i/>
          <w:iCs/>
          <w:kern w:val="0"/>
          <w:sz w:val="24"/>
          <w:szCs w:val="24"/>
        </w:rPr>
        <w:t>J Biol Chem</w:t>
      </w:r>
      <w:r w:rsidRPr="00426C6A">
        <w:rPr>
          <w:rFonts w:ascii="Book Antiqua" w:eastAsia="SimSun" w:hAnsi="Book Antiqua" w:cs="SimSun"/>
          <w:kern w:val="0"/>
          <w:sz w:val="24"/>
          <w:szCs w:val="24"/>
        </w:rPr>
        <w:t xml:space="preserve"> 2010; </w:t>
      </w:r>
      <w:r w:rsidRPr="00426C6A">
        <w:rPr>
          <w:rFonts w:ascii="Book Antiqua" w:eastAsia="SimSun" w:hAnsi="Book Antiqua" w:cs="SimSun"/>
          <w:b/>
          <w:bCs/>
          <w:kern w:val="0"/>
          <w:sz w:val="24"/>
          <w:szCs w:val="24"/>
        </w:rPr>
        <w:t>285</w:t>
      </w:r>
      <w:r w:rsidRPr="00426C6A">
        <w:rPr>
          <w:rFonts w:ascii="Book Antiqua" w:eastAsia="SimSun" w:hAnsi="Book Antiqua" w:cs="SimSun"/>
          <w:kern w:val="0"/>
          <w:sz w:val="24"/>
          <w:szCs w:val="24"/>
        </w:rPr>
        <w:t>: 39575-39579 [PMID: 20956532 DOI: 10.1074/jbc.R110.180109]</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20 </w:t>
      </w:r>
      <w:r w:rsidRPr="00426C6A">
        <w:rPr>
          <w:rFonts w:ascii="Book Antiqua" w:eastAsia="SimSun" w:hAnsi="Book Antiqua" w:cs="SimSun"/>
          <w:b/>
          <w:bCs/>
          <w:kern w:val="0"/>
          <w:sz w:val="24"/>
          <w:szCs w:val="24"/>
        </w:rPr>
        <w:t>Zhou Y</w:t>
      </w:r>
      <w:r w:rsidRPr="00426C6A">
        <w:rPr>
          <w:rFonts w:ascii="Book Antiqua" w:eastAsia="SimSun" w:hAnsi="Book Antiqua" w:cs="SimSun"/>
          <w:kern w:val="0"/>
          <w:sz w:val="24"/>
          <w:szCs w:val="24"/>
        </w:rPr>
        <w:t xml:space="preserve">, Shimizu I, Lu G, Itonaga M, Okamura Y, Shono M, Honda H, Inoue S, Muramatsu M, Ito S. Hepatic stellate cells contain the functional estrogen receptor beta but not the estrogen receptor alpha in male and female rats. </w:t>
      </w:r>
      <w:r w:rsidRPr="00426C6A">
        <w:rPr>
          <w:rFonts w:ascii="Book Antiqua" w:eastAsia="SimSun" w:hAnsi="Book Antiqua" w:cs="SimSun"/>
          <w:i/>
          <w:iCs/>
          <w:kern w:val="0"/>
          <w:sz w:val="24"/>
          <w:szCs w:val="24"/>
        </w:rPr>
        <w:t>Biochem Biophys Res Commun</w:t>
      </w:r>
      <w:r w:rsidRPr="00426C6A">
        <w:rPr>
          <w:rFonts w:ascii="Book Antiqua" w:eastAsia="SimSun" w:hAnsi="Book Antiqua" w:cs="SimSun"/>
          <w:kern w:val="0"/>
          <w:sz w:val="24"/>
          <w:szCs w:val="24"/>
        </w:rPr>
        <w:t xml:space="preserve"> 2001; </w:t>
      </w:r>
      <w:r w:rsidRPr="00426C6A">
        <w:rPr>
          <w:rFonts w:ascii="Book Antiqua" w:eastAsia="SimSun" w:hAnsi="Book Antiqua" w:cs="SimSun"/>
          <w:b/>
          <w:bCs/>
          <w:kern w:val="0"/>
          <w:sz w:val="24"/>
          <w:szCs w:val="24"/>
        </w:rPr>
        <w:t>286</w:t>
      </w:r>
      <w:r w:rsidRPr="00426C6A">
        <w:rPr>
          <w:rFonts w:ascii="Book Antiqua" w:eastAsia="SimSun" w:hAnsi="Book Antiqua" w:cs="SimSun"/>
          <w:kern w:val="0"/>
          <w:sz w:val="24"/>
          <w:szCs w:val="24"/>
        </w:rPr>
        <w:t>: 1059-1065 [PMID: 11527408 DOI: 10.1006/bbrc.2001.5479]</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21 </w:t>
      </w:r>
      <w:r w:rsidRPr="00426C6A">
        <w:rPr>
          <w:rFonts w:ascii="Book Antiqua" w:eastAsia="SimSun" w:hAnsi="Book Antiqua" w:cs="SimSun"/>
          <w:b/>
          <w:bCs/>
          <w:kern w:val="0"/>
          <w:sz w:val="24"/>
          <w:szCs w:val="24"/>
        </w:rPr>
        <w:t>Zhang B</w:t>
      </w:r>
      <w:r w:rsidRPr="00426C6A">
        <w:rPr>
          <w:rFonts w:ascii="Book Antiqua" w:eastAsia="SimSun" w:hAnsi="Book Antiqua" w:cs="SimSun"/>
          <w:kern w:val="0"/>
          <w:sz w:val="24"/>
          <w:szCs w:val="24"/>
        </w:rPr>
        <w:t xml:space="preserve">, Wu ZY. Estrogen derivatives: novel therapeutic agents for liver cirrhosis and portal hypertension. </w:t>
      </w:r>
      <w:r w:rsidRPr="00426C6A">
        <w:rPr>
          <w:rFonts w:ascii="Book Antiqua" w:eastAsia="SimSun" w:hAnsi="Book Antiqua" w:cs="SimSun"/>
          <w:i/>
          <w:iCs/>
          <w:kern w:val="0"/>
          <w:sz w:val="24"/>
          <w:szCs w:val="24"/>
        </w:rPr>
        <w:t>Eur J Gastroenterol Hepatol</w:t>
      </w:r>
      <w:r w:rsidRPr="00426C6A">
        <w:rPr>
          <w:rFonts w:ascii="Book Antiqua" w:eastAsia="SimSun" w:hAnsi="Book Antiqua" w:cs="SimSun"/>
          <w:kern w:val="0"/>
          <w:sz w:val="24"/>
          <w:szCs w:val="24"/>
        </w:rPr>
        <w:t xml:space="preserve"> 2013; </w:t>
      </w:r>
      <w:r w:rsidRPr="00426C6A">
        <w:rPr>
          <w:rFonts w:ascii="Book Antiqua" w:eastAsia="SimSun" w:hAnsi="Book Antiqua" w:cs="SimSun"/>
          <w:b/>
          <w:bCs/>
          <w:kern w:val="0"/>
          <w:sz w:val="24"/>
          <w:szCs w:val="24"/>
        </w:rPr>
        <w:t>25</w:t>
      </w:r>
      <w:r w:rsidRPr="00426C6A">
        <w:rPr>
          <w:rFonts w:ascii="Book Antiqua" w:eastAsia="SimSun" w:hAnsi="Book Antiqua" w:cs="SimSun"/>
          <w:kern w:val="0"/>
          <w:sz w:val="24"/>
          <w:szCs w:val="24"/>
        </w:rPr>
        <w:t>: 263-270 [PMID: 23104204 DOI: 10.1097/MEG.0b013e32835ab5dc]</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22 </w:t>
      </w:r>
      <w:r w:rsidRPr="00426C6A">
        <w:rPr>
          <w:rFonts w:ascii="Book Antiqua" w:eastAsia="SimSun" w:hAnsi="Book Antiqua" w:cs="SimSun"/>
          <w:b/>
          <w:bCs/>
          <w:kern w:val="0"/>
          <w:sz w:val="24"/>
          <w:szCs w:val="24"/>
        </w:rPr>
        <w:t>Moleda L</w:t>
      </w:r>
      <w:r w:rsidRPr="00426C6A">
        <w:rPr>
          <w:rFonts w:ascii="Book Antiqua" w:eastAsia="SimSun" w:hAnsi="Book Antiqua" w:cs="SimSun"/>
          <w:kern w:val="0"/>
          <w:sz w:val="24"/>
          <w:szCs w:val="24"/>
        </w:rPr>
        <w:t xml:space="preserve">, Trebicka J, Dietrich P, Gäbele E, Hellerbrand C, Straub RH, Sauerbruch T, Schoelmerich J, Wiest R. Amelioration of portal hypertension and the hyperdynamic circulatory syndrome in cirrhotic rats by neuropeptide Y via pronounced splanchnic vasoaction. </w:t>
      </w:r>
      <w:r w:rsidRPr="00426C6A">
        <w:rPr>
          <w:rFonts w:ascii="Book Antiqua" w:eastAsia="SimSun" w:hAnsi="Book Antiqua" w:cs="SimSun"/>
          <w:i/>
          <w:iCs/>
          <w:kern w:val="0"/>
          <w:sz w:val="24"/>
          <w:szCs w:val="24"/>
        </w:rPr>
        <w:t>Gut</w:t>
      </w:r>
      <w:r w:rsidRPr="00426C6A">
        <w:rPr>
          <w:rFonts w:ascii="Book Antiqua" w:eastAsia="SimSun" w:hAnsi="Book Antiqua" w:cs="SimSun"/>
          <w:kern w:val="0"/>
          <w:sz w:val="24"/>
          <w:szCs w:val="24"/>
        </w:rPr>
        <w:t xml:space="preserve"> 2011; </w:t>
      </w:r>
      <w:r w:rsidRPr="00426C6A">
        <w:rPr>
          <w:rFonts w:ascii="Book Antiqua" w:eastAsia="SimSun" w:hAnsi="Book Antiqua" w:cs="SimSun"/>
          <w:b/>
          <w:bCs/>
          <w:kern w:val="0"/>
          <w:sz w:val="24"/>
          <w:szCs w:val="24"/>
        </w:rPr>
        <w:t>60</w:t>
      </w:r>
      <w:r w:rsidRPr="00426C6A">
        <w:rPr>
          <w:rFonts w:ascii="Book Antiqua" w:eastAsia="SimSun" w:hAnsi="Book Antiqua" w:cs="SimSun"/>
          <w:kern w:val="0"/>
          <w:sz w:val="24"/>
          <w:szCs w:val="24"/>
        </w:rPr>
        <w:t>: 1122-1132 [PMID: 21317421 DOI: 10.1136/gut.2010.226407]</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 xml:space="preserve">23 </w:t>
      </w:r>
      <w:r w:rsidRPr="00426C6A">
        <w:rPr>
          <w:rFonts w:ascii="Book Antiqua" w:eastAsia="SimSun" w:hAnsi="Book Antiqua" w:cs="SimSun"/>
          <w:b/>
          <w:bCs/>
          <w:kern w:val="0"/>
          <w:sz w:val="24"/>
          <w:szCs w:val="24"/>
        </w:rPr>
        <w:t>Trebicka J</w:t>
      </w:r>
      <w:r w:rsidRPr="00426C6A">
        <w:rPr>
          <w:rFonts w:ascii="Book Antiqua" w:eastAsia="SimSun" w:hAnsi="Book Antiqua" w:cs="SimSun"/>
          <w:kern w:val="0"/>
          <w:sz w:val="24"/>
          <w:szCs w:val="24"/>
        </w:rPr>
        <w:t xml:space="preserve">, Leifeld L, Hennenberg M, Biecker E, Eckhardt A, Fischer N, Pröbsting AS, Clemens C, Lammert F, Sauerbruch T, Heller J. Hemodynamic effects of urotensin II and its specific receptor antagonist palosuran in cirrhotic rats. </w:t>
      </w:r>
      <w:r w:rsidRPr="00426C6A">
        <w:rPr>
          <w:rFonts w:ascii="Book Antiqua" w:eastAsia="SimSun" w:hAnsi="Book Antiqua" w:cs="SimSun"/>
          <w:i/>
          <w:iCs/>
          <w:kern w:val="0"/>
          <w:sz w:val="24"/>
          <w:szCs w:val="24"/>
        </w:rPr>
        <w:t>Hepatology</w:t>
      </w:r>
      <w:r w:rsidRPr="00426C6A">
        <w:rPr>
          <w:rFonts w:ascii="Book Antiqua" w:eastAsia="SimSun" w:hAnsi="Book Antiqua" w:cs="SimSun"/>
          <w:kern w:val="0"/>
          <w:sz w:val="24"/>
          <w:szCs w:val="24"/>
        </w:rPr>
        <w:t xml:space="preserve"> 2008; </w:t>
      </w:r>
      <w:r w:rsidRPr="00426C6A">
        <w:rPr>
          <w:rFonts w:ascii="Book Antiqua" w:eastAsia="SimSun" w:hAnsi="Book Antiqua" w:cs="SimSun"/>
          <w:b/>
          <w:bCs/>
          <w:kern w:val="0"/>
          <w:sz w:val="24"/>
          <w:szCs w:val="24"/>
        </w:rPr>
        <w:t>47</w:t>
      </w:r>
      <w:r w:rsidRPr="00426C6A">
        <w:rPr>
          <w:rFonts w:ascii="Book Antiqua" w:eastAsia="SimSun" w:hAnsi="Book Antiqua" w:cs="SimSun"/>
          <w:kern w:val="0"/>
          <w:sz w:val="24"/>
          <w:szCs w:val="24"/>
        </w:rPr>
        <w:t>: 1264-1276 [PMID: 18318439 DOI: 10.1002/hep.22170]</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lastRenderedPageBreak/>
        <w:t>2</w:t>
      </w:r>
      <w:r w:rsidRPr="00426C6A">
        <w:rPr>
          <w:rFonts w:ascii="Book Antiqua" w:eastAsia="SimSun" w:hAnsi="Book Antiqua" w:cs="SimSun" w:hint="eastAsia"/>
          <w:kern w:val="0"/>
          <w:sz w:val="24"/>
          <w:szCs w:val="24"/>
        </w:rPr>
        <w:t>4</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Iizuka M</w:t>
      </w:r>
      <w:r w:rsidRPr="00426C6A">
        <w:rPr>
          <w:rFonts w:ascii="Book Antiqua" w:eastAsia="SimSun" w:hAnsi="Book Antiqua" w:cs="SimSun"/>
          <w:kern w:val="0"/>
          <w:sz w:val="24"/>
          <w:szCs w:val="24"/>
        </w:rPr>
        <w:t xml:space="preserve">, Murata T, Hori M, Ozaki H. Increased contractility of hepatic stellate cells in cirrhosis is mediated by enhanced Ca2+-dependent and Ca2+-sensitization pathways. </w:t>
      </w:r>
      <w:r w:rsidRPr="00426C6A">
        <w:rPr>
          <w:rFonts w:ascii="Book Antiqua" w:eastAsia="SimSun" w:hAnsi="Book Antiqua" w:cs="SimSun"/>
          <w:i/>
          <w:iCs/>
          <w:kern w:val="0"/>
          <w:sz w:val="24"/>
          <w:szCs w:val="24"/>
        </w:rPr>
        <w:t>Am J Physiol Gastrointest Liver Physiol</w:t>
      </w:r>
      <w:r w:rsidRPr="00426C6A">
        <w:rPr>
          <w:rFonts w:ascii="Book Antiqua" w:eastAsia="SimSun" w:hAnsi="Book Antiqua" w:cs="SimSun"/>
          <w:kern w:val="0"/>
          <w:sz w:val="24"/>
          <w:szCs w:val="24"/>
        </w:rPr>
        <w:t xml:space="preserve"> 2011; </w:t>
      </w:r>
      <w:r w:rsidRPr="00426C6A">
        <w:rPr>
          <w:rFonts w:ascii="Book Antiqua" w:eastAsia="SimSun" w:hAnsi="Book Antiqua" w:cs="SimSun"/>
          <w:b/>
          <w:bCs/>
          <w:kern w:val="0"/>
          <w:sz w:val="24"/>
          <w:szCs w:val="24"/>
        </w:rPr>
        <w:t>300</w:t>
      </w:r>
      <w:r w:rsidRPr="00426C6A">
        <w:rPr>
          <w:rFonts w:ascii="Book Antiqua" w:eastAsia="SimSun" w:hAnsi="Book Antiqua" w:cs="SimSun"/>
          <w:kern w:val="0"/>
          <w:sz w:val="24"/>
          <w:szCs w:val="24"/>
        </w:rPr>
        <w:t>: G1010-G1021 [PMID: 21393429 DOI: 10.1152/ajpgi.00350.2010]</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2</w:t>
      </w:r>
      <w:r w:rsidRPr="00426C6A">
        <w:rPr>
          <w:rFonts w:ascii="Book Antiqua" w:eastAsia="SimSun" w:hAnsi="Book Antiqua" w:cs="SimSun" w:hint="eastAsia"/>
          <w:kern w:val="0"/>
          <w:sz w:val="24"/>
          <w:szCs w:val="24"/>
        </w:rPr>
        <w:t>5</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Perri RE</w:t>
      </w:r>
      <w:r w:rsidRPr="00426C6A">
        <w:rPr>
          <w:rFonts w:ascii="Book Antiqua" w:eastAsia="SimSun" w:hAnsi="Book Antiqua" w:cs="SimSun"/>
          <w:kern w:val="0"/>
          <w:sz w:val="24"/>
          <w:szCs w:val="24"/>
        </w:rPr>
        <w:t xml:space="preserve">, Langer DA, Chatterjee S, Gibbons SJ, Gadgil J, Cao S, Farrugia G, Shah VH. Defects in cGMP-PKG pathway contribute to impaired NO-dependent responses in hepatic stellate cells upon activation. </w:t>
      </w:r>
      <w:r w:rsidRPr="00426C6A">
        <w:rPr>
          <w:rFonts w:ascii="Book Antiqua" w:eastAsia="SimSun" w:hAnsi="Book Antiqua" w:cs="SimSun"/>
          <w:i/>
          <w:iCs/>
          <w:kern w:val="0"/>
          <w:sz w:val="24"/>
          <w:szCs w:val="24"/>
        </w:rPr>
        <w:t>Am J Physiol Gastrointest Liver Physiol</w:t>
      </w:r>
      <w:r w:rsidRPr="00426C6A">
        <w:rPr>
          <w:rFonts w:ascii="Book Antiqua" w:eastAsia="SimSun" w:hAnsi="Book Antiqua" w:cs="SimSun"/>
          <w:kern w:val="0"/>
          <w:sz w:val="24"/>
          <w:szCs w:val="24"/>
        </w:rPr>
        <w:t xml:space="preserve"> 2006; </w:t>
      </w:r>
      <w:r w:rsidRPr="00426C6A">
        <w:rPr>
          <w:rFonts w:ascii="Book Antiqua" w:eastAsia="SimSun" w:hAnsi="Book Antiqua" w:cs="SimSun"/>
          <w:b/>
          <w:bCs/>
          <w:kern w:val="0"/>
          <w:sz w:val="24"/>
          <w:szCs w:val="24"/>
        </w:rPr>
        <w:t>290</w:t>
      </w:r>
      <w:r w:rsidRPr="00426C6A">
        <w:rPr>
          <w:rFonts w:ascii="Book Antiqua" w:eastAsia="SimSun" w:hAnsi="Book Antiqua" w:cs="SimSun"/>
          <w:kern w:val="0"/>
          <w:sz w:val="24"/>
          <w:szCs w:val="24"/>
        </w:rPr>
        <w:t>: G535-G542 [PMID: 16269521 DOI: 10.1152/ajpgi.00297.2005]</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2</w:t>
      </w:r>
      <w:r w:rsidRPr="00426C6A">
        <w:rPr>
          <w:rFonts w:ascii="Book Antiqua" w:eastAsia="SimSun" w:hAnsi="Book Antiqua" w:cs="SimSun" w:hint="eastAsia"/>
          <w:kern w:val="0"/>
          <w:sz w:val="24"/>
          <w:szCs w:val="24"/>
        </w:rPr>
        <w:t>6</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Friedman SL</w:t>
      </w:r>
      <w:r w:rsidRPr="00426C6A">
        <w:rPr>
          <w:rFonts w:ascii="Book Antiqua" w:eastAsia="SimSun" w:hAnsi="Book Antiqua" w:cs="SimSun"/>
          <w:kern w:val="0"/>
          <w:sz w:val="24"/>
          <w:szCs w:val="24"/>
        </w:rPr>
        <w:t xml:space="preserve">. Mechanisms of hepatic fibrogenesis. </w:t>
      </w:r>
      <w:r w:rsidRPr="00426C6A">
        <w:rPr>
          <w:rFonts w:ascii="Book Antiqua" w:eastAsia="SimSun" w:hAnsi="Book Antiqua" w:cs="SimSun"/>
          <w:i/>
          <w:iCs/>
          <w:kern w:val="0"/>
          <w:sz w:val="24"/>
          <w:szCs w:val="24"/>
        </w:rPr>
        <w:t>Gastroenterology</w:t>
      </w:r>
      <w:r w:rsidRPr="00426C6A">
        <w:rPr>
          <w:rFonts w:ascii="Book Antiqua" w:eastAsia="SimSun" w:hAnsi="Book Antiqua" w:cs="SimSun"/>
          <w:kern w:val="0"/>
          <w:sz w:val="24"/>
          <w:szCs w:val="24"/>
        </w:rPr>
        <w:t xml:space="preserve"> 2008; </w:t>
      </w:r>
      <w:r w:rsidRPr="00426C6A">
        <w:rPr>
          <w:rFonts w:ascii="Book Antiqua" w:eastAsia="SimSun" w:hAnsi="Book Antiqua" w:cs="SimSun"/>
          <w:b/>
          <w:bCs/>
          <w:kern w:val="0"/>
          <w:sz w:val="24"/>
          <w:szCs w:val="24"/>
        </w:rPr>
        <w:t>134</w:t>
      </w:r>
      <w:r w:rsidRPr="00426C6A">
        <w:rPr>
          <w:rFonts w:ascii="Book Antiqua" w:eastAsia="SimSun" w:hAnsi="Book Antiqua" w:cs="SimSun"/>
          <w:kern w:val="0"/>
          <w:sz w:val="24"/>
          <w:szCs w:val="24"/>
        </w:rPr>
        <w:t>: 1655-1669 [PMID: 18471545 DOI: 10.1053/j.gastro.2008.03.003]</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2</w:t>
      </w:r>
      <w:r w:rsidRPr="00426C6A">
        <w:rPr>
          <w:rFonts w:ascii="Book Antiqua" w:eastAsia="SimSun" w:hAnsi="Book Antiqua" w:cs="SimSun" w:hint="eastAsia"/>
          <w:kern w:val="0"/>
          <w:sz w:val="24"/>
          <w:szCs w:val="24"/>
        </w:rPr>
        <w:t>7</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Piscaglia F</w:t>
      </w:r>
      <w:r w:rsidRPr="00426C6A">
        <w:rPr>
          <w:rFonts w:ascii="Book Antiqua" w:eastAsia="SimSun" w:hAnsi="Book Antiqua" w:cs="SimSun"/>
          <w:kern w:val="0"/>
          <w:sz w:val="24"/>
          <w:szCs w:val="24"/>
        </w:rPr>
        <w:t xml:space="preserve">, Donati G, Gaiani S, Gramantieri L, Leoni S, Mancini M, Bolondi L. Different haemodynamic effects of a single dose of long-acting isosorbide-5-mononitrate in healthy subjects and patients with cirrhotic portal hypertension. </w:t>
      </w:r>
      <w:r w:rsidRPr="00426C6A">
        <w:rPr>
          <w:rFonts w:ascii="Book Antiqua" w:eastAsia="SimSun" w:hAnsi="Book Antiqua" w:cs="SimSun"/>
          <w:i/>
          <w:iCs/>
          <w:kern w:val="0"/>
          <w:sz w:val="24"/>
          <w:szCs w:val="24"/>
        </w:rPr>
        <w:t>Dig Liver Dis</w:t>
      </w:r>
      <w:r w:rsidRPr="00426C6A">
        <w:rPr>
          <w:rFonts w:ascii="Book Antiqua" w:eastAsia="SimSun" w:hAnsi="Book Antiqua" w:cs="SimSun"/>
          <w:kern w:val="0"/>
          <w:sz w:val="24"/>
          <w:szCs w:val="24"/>
        </w:rPr>
        <w:t xml:space="preserve"> 2004; </w:t>
      </w:r>
      <w:r w:rsidRPr="00426C6A">
        <w:rPr>
          <w:rFonts w:ascii="Book Antiqua" w:eastAsia="SimSun" w:hAnsi="Book Antiqua" w:cs="SimSun"/>
          <w:b/>
          <w:bCs/>
          <w:kern w:val="0"/>
          <w:sz w:val="24"/>
          <w:szCs w:val="24"/>
        </w:rPr>
        <w:t>36</w:t>
      </w:r>
      <w:r w:rsidRPr="00426C6A">
        <w:rPr>
          <w:rFonts w:ascii="Book Antiqua" w:eastAsia="SimSun" w:hAnsi="Book Antiqua" w:cs="SimSun"/>
          <w:kern w:val="0"/>
          <w:sz w:val="24"/>
          <w:szCs w:val="24"/>
        </w:rPr>
        <w:t>: 594-602 [PMID: 15460844 DOI: 10.1016/j.dld.2004.04.005]</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2</w:t>
      </w:r>
      <w:r w:rsidRPr="00426C6A">
        <w:rPr>
          <w:rFonts w:ascii="Book Antiqua" w:eastAsia="SimSun" w:hAnsi="Book Antiqua" w:cs="SimSun" w:hint="eastAsia"/>
          <w:kern w:val="0"/>
          <w:sz w:val="24"/>
          <w:szCs w:val="24"/>
        </w:rPr>
        <w:t>8</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Fukuda T</w:t>
      </w:r>
      <w:r w:rsidRPr="00426C6A">
        <w:rPr>
          <w:rFonts w:ascii="Book Antiqua" w:eastAsia="SimSun" w:hAnsi="Book Antiqua" w:cs="SimSun"/>
          <w:kern w:val="0"/>
          <w:sz w:val="24"/>
          <w:szCs w:val="24"/>
        </w:rPr>
        <w:t xml:space="preserve">, Narahara Y, Kanazawa H, Matsushita Y, Kidokoro H, Itokawa N, Kondo C, Atsukawa M, Nakatsuka K, Sakamoto C. Effects of fasudil on the portal and systemic hemodynamics of patients with cirrhosis. </w:t>
      </w:r>
      <w:r w:rsidRPr="00426C6A">
        <w:rPr>
          <w:rFonts w:ascii="Book Antiqua" w:eastAsia="SimSun" w:hAnsi="Book Antiqua" w:cs="SimSun"/>
          <w:i/>
          <w:iCs/>
          <w:kern w:val="0"/>
          <w:sz w:val="24"/>
          <w:szCs w:val="24"/>
        </w:rPr>
        <w:t>J Gastroenterol Hepatol</w:t>
      </w:r>
      <w:r w:rsidRPr="00426C6A">
        <w:rPr>
          <w:rFonts w:ascii="Book Antiqua" w:eastAsia="SimSun" w:hAnsi="Book Antiqua" w:cs="SimSun"/>
          <w:kern w:val="0"/>
          <w:sz w:val="24"/>
          <w:szCs w:val="24"/>
        </w:rPr>
        <w:t xml:space="preserve"> 2014; </w:t>
      </w:r>
      <w:r w:rsidRPr="00426C6A">
        <w:rPr>
          <w:rFonts w:ascii="Book Antiqua" w:eastAsia="SimSun" w:hAnsi="Book Antiqua" w:cs="SimSun"/>
          <w:b/>
          <w:bCs/>
          <w:kern w:val="0"/>
          <w:sz w:val="24"/>
          <w:szCs w:val="24"/>
        </w:rPr>
        <w:t>29</w:t>
      </w:r>
      <w:r w:rsidRPr="00426C6A">
        <w:rPr>
          <w:rFonts w:ascii="Book Antiqua" w:eastAsia="SimSun" w:hAnsi="Book Antiqua" w:cs="SimSun"/>
          <w:kern w:val="0"/>
          <w:sz w:val="24"/>
          <w:szCs w:val="24"/>
        </w:rPr>
        <w:t>: 325-329 [PMID: 24033356 DOI: 10.1111/jgh.12360]</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hint="eastAsia"/>
          <w:kern w:val="0"/>
          <w:sz w:val="24"/>
          <w:szCs w:val="24"/>
        </w:rPr>
        <w:t>29</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Chrissobolis S</w:t>
      </w:r>
      <w:r w:rsidRPr="00426C6A">
        <w:rPr>
          <w:rFonts w:ascii="Book Antiqua" w:eastAsia="SimSun" w:hAnsi="Book Antiqua" w:cs="SimSun"/>
          <w:kern w:val="0"/>
          <w:sz w:val="24"/>
          <w:szCs w:val="24"/>
        </w:rPr>
        <w:t xml:space="preserve">, Budzyn K, Marley PD, Sobey CG. Evidence that estrogen suppresses rho-kinase function in the cerebral circulation in vivo. </w:t>
      </w:r>
      <w:r w:rsidRPr="00426C6A">
        <w:rPr>
          <w:rFonts w:ascii="Book Antiqua" w:eastAsia="SimSun" w:hAnsi="Book Antiqua" w:cs="SimSun"/>
          <w:i/>
          <w:iCs/>
          <w:kern w:val="0"/>
          <w:sz w:val="24"/>
          <w:szCs w:val="24"/>
        </w:rPr>
        <w:t>Stroke</w:t>
      </w:r>
      <w:r w:rsidRPr="00426C6A">
        <w:rPr>
          <w:rFonts w:ascii="Book Antiqua" w:eastAsia="SimSun" w:hAnsi="Book Antiqua" w:cs="SimSun"/>
          <w:kern w:val="0"/>
          <w:sz w:val="24"/>
          <w:szCs w:val="24"/>
        </w:rPr>
        <w:t xml:space="preserve"> 2004; </w:t>
      </w:r>
      <w:r w:rsidRPr="00426C6A">
        <w:rPr>
          <w:rFonts w:ascii="Book Antiqua" w:eastAsia="SimSun" w:hAnsi="Book Antiqua" w:cs="SimSun"/>
          <w:b/>
          <w:bCs/>
          <w:kern w:val="0"/>
          <w:sz w:val="24"/>
          <w:szCs w:val="24"/>
        </w:rPr>
        <w:t>35</w:t>
      </w:r>
      <w:r w:rsidRPr="00426C6A">
        <w:rPr>
          <w:rFonts w:ascii="Book Antiqua" w:eastAsia="SimSun" w:hAnsi="Book Antiqua" w:cs="SimSun"/>
          <w:kern w:val="0"/>
          <w:sz w:val="24"/>
          <w:szCs w:val="24"/>
        </w:rPr>
        <w:t>: 2200-2205 [PMID: 15256679 DOI: 10.1161/01.STR.0000136951.85586.c8]</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3</w:t>
      </w:r>
      <w:r w:rsidRPr="00426C6A">
        <w:rPr>
          <w:rFonts w:ascii="Book Antiqua" w:eastAsia="SimSun" w:hAnsi="Book Antiqua" w:cs="SimSun" w:hint="eastAsia"/>
          <w:kern w:val="0"/>
          <w:sz w:val="24"/>
          <w:szCs w:val="24"/>
        </w:rPr>
        <w:t>0</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Yang E</w:t>
      </w:r>
      <w:r w:rsidRPr="00426C6A">
        <w:rPr>
          <w:rFonts w:ascii="Book Antiqua" w:eastAsia="SimSun" w:hAnsi="Book Antiqua" w:cs="SimSun"/>
          <w:kern w:val="0"/>
          <w:sz w:val="24"/>
          <w:szCs w:val="24"/>
        </w:rPr>
        <w:t xml:space="preserve">, Jeon SB, Baek I, Chen ZA, Jin Z, Kim IK. 17beta-estradiol attenuates vascular contraction through inhibition of RhoA/Rho kinase pathway. </w:t>
      </w:r>
      <w:r w:rsidRPr="00426C6A">
        <w:rPr>
          <w:rFonts w:ascii="Book Antiqua" w:eastAsia="SimSun" w:hAnsi="Book Antiqua" w:cs="SimSun"/>
          <w:i/>
          <w:iCs/>
          <w:kern w:val="0"/>
          <w:sz w:val="24"/>
          <w:szCs w:val="24"/>
        </w:rPr>
        <w:t>Naunyn Schmiedebergs Arch Pharmacol</w:t>
      </w:r>
      <w:r w:rsidRPr="00426C6A">
        <w:rPr>
          <w:rFonts w:ascii="Book Antiqua" w:eastAsia="SimSun" w:hAnsi="Book Antiqua" w:cs="SimSun"/>
          <w:kern w:val="0"/>
          <w:sz w:val="24"/>
          <w:szCs w:val="24"/>
        </w:rPr>
        <w:t xml:space="preserve"> 2009; </w:t>
      </w:r>
      <w:r w:rsidRPr="00426C6A">
        <w:rPr>
          <w:rFonts w:ascii="Book Antiqua" w:eastAsia="SimSun" w:hAnsi="Book Antiqua" w:cs="SimSun"/>
          <w:b/>
          <w:bCs/>
          <w:kern w:val="0"/>
          <w:sz w:val="24"/>
          <w:szCs w:val="24"/>
        </w:rPr>
        <w:t>380</w:t>
      </w:r>
      <w:r w:rsidRPr="00426C6A">
        <w:rPr>
          <w:rFonts w:ascii="Book Antiqua" w:eastAsia="SimSun" w:hAnsi="Book Antiqua" w:cs="SimSun"/>
          <w:kern w:val="0"/>
          <w:sz w:val="24"/>
          <w:szCs w:val="24"/>
        </w:rPr>
        <w:t>: 35-44 [PMID: 19296091 DOI: 10.1007/s00210-009-0408-x]</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3</w:t>
      </w:r>
      <w:r w:rsidRPr="00426C6A">
        <w:rPr>
          <w:rFonts w:ascii="Book Antiqua" w:eastAsia="SimSun" w:hAnsi="Book Antiqua" w:cs="SimSun" w:hint="eastAsia"/>
          <w:kern w:val="0"/>
          <w:sz w:val="24"/>
          <w:szCs w:val="24"/>
        </w:rPr>
        <w:t>1</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Hiroki J</w:t>
      </w:r>
      <w:r w:rsidRPr="00426C6A">
        <w:rPr>
          <w:rFonts w:ascii="Book Antiqua" w:eastAsia="SimSun" w:hAnsi="Book Antiqua" w:cs="SimSun"/>
          <w:kern w:val="0"/>
          <w:sz w:val="24"/>
          <w:szCs w:val="24"/>
        </w:rPr>
        <w:t xml:space="preserve">, Shimokawa H, Mukai Y, Ichiki T, Takeshita A. Divergent effects of estrogen and nicotine on Rho-kinase expression in human coronary </w:t>
      </w:r>
      <w:r w:rsidRPr="00426C6A">
        <w:rPr>
          <w:rFonts w:ascii="Book Antiqua" w:eastAsia="SimSun" w:hAnsi="Book Antiqua" w:cs="SimSun"/>
          <w:kern w:val="0"/>
          <w:sz w:val="24"/>
          <w:szCs w:val="24"/>
        </w:rPr>
        <w:lastRenderedPageBreak/>
        <w:t xml:space="preserve">vascular smooth muscle cells. </w:t>
      </w:r>
      <w:r w:rsidRPr="00426C6A">
        <w:rPr>
          <w:rFonts w:ascii="Book Antiqua" w:eastAsia="SimSun" w:hAnsi="Book Antiqua" w:cs="SimSun"/>
          <w:i/>
          <w:iCs/>
          <w:kern w:val="0"/>
          <w:sz w:val="24"/>
          <w:szCs w:val="24"/>
        </w:rPr>
        <w:t>Biochem Biophys Res Commun</w:t>
      </w:r>
      <w:r w:rsidRPr="00426C6A">
        <w:rPr>
          <w:rFonts w:ascii="Book Antiqua" w:eastAsia="SimSun" w:hAnsi="Book Antiqua" w:cs="SimSun"/>
          <w:kern w:val="0"/>
          <w:sz w:val="24"/>
          <w:szCs w:val="24"/>
        </w:rPr>
        <w:t xml:space="preserve"> 2005; </w:t>
      </w:r>
      <w:r w:rsidRPr="00426C6A">
        <w:rPr>
          <w:rFonts w:ascii="Book Antiqua" w:eastAsia="SimSun" w:hAnsi="Book Antiqua" w:cs="SimSun"/>
          <w:b/>
          <w:bCs/>
          <w:kern w:val="0"/>
          <w:sz w:val="24"/>
          <w:szCs w:val="24"/>
        </w:rPr>
        <w:t>326</w:t>
      </w:r>
      <w:r w:rsidRPr="00426C6A">
        <w:rPr>
          <w:rFonts w:ascii="Book Antiqua" w:eastAsia="SimSun" w:hAnsi="Book Antiqua" w:cs="SimSun"/>
          <w:kern w:val="0"/>
          <w:sz w:val="24"/>
          <w:szCs w:val="24"/>
        </w:rPr>
        <w:t>: 154-159 [PMID: 15567165 DOI: 10.1016/j.bbrc.2004.11.011]</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3</w:t>
      </w:r>
      <w:r w:rsidRPr="00426C6A">
        <w:rPr>
          <w:rFonts w:ascii="Book Antiqua" w:eastAsia="SimSun" w:hAnsi="Book Antiqua" w:cs="SimSun" w:hint="eastAsia"/>
          <w:kern w:val="0"/>
          <w:sz w:val="24"/>
          <w:szCs w:val="24"/>
        </w:rPr>
        <w:t>2</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Langer DA</w:t>
      </w:r>
      <w:r w:rsidRPr="00426C6A">
        <w:rPr>
          <w:rFonts w:ascii="Book Antiqua" w:eastAsia="SimSun" w:hAnsi="Book Antiqua" w:cs="SimSun"/>
          <w:kern w:val="0"/>
          <w:sz w:val="24"/>
          <w:szCs w:val="24"/>
        </w:rPr>
        <w:t xml:space="preserve">, Shah VH. Nitric oxide and portal hypertension: interface of vasoreactivity and angiogenesis. </w:t>
      </w:r>
      <w:r w:rsidRPr="00426C6A">
        <w:rPr>
          <w:rFonts w:ascii="Book Antiqua" w:eastAsia="SimSun" w:hAnsi="Book Antiqua" w:cs="SimSun"/>
          <w:i/>
          <w:iCs/>
          <w:kern w:val="0"/>
          <w:sz w:val="24"/>
          <w:szCs w:val="24"/>
        </w:rPr>
        <w:t>J Hepatol</w:t>
      </w:r>
      <w:r w:rsidRPr="00426C6A">
        <w:rPr>
          <w:rFonts w:ascii="Book Antiqua" w:eastAsia="SimSun" w:hAnsi="Book Antiqua" w:cs="SimSun"/>
          <w:kern w:val="0"/>
          <w:sz w:val="24"/>
          <w:szCs w:val="24"/>
        </w:rPr>
        <w:t xml:space="preserve"> 2006; </w:t>
      </w:r>
      <w:r w:rsidRPr="00426C6A">
        <w:rPr>
          <w:rFonts w:ascii="Book Antiqua" w:eastAsia="SimSun" w:hAnsi="Book Antiqua" w:cs="SimSun"/>
          <w:b/>
          <w:bCs/>
          <w:kern w:val="0"/>
          <w:sz w:val="24"/>
          <w:szCs w:val="24"/>
        </w:rPr>
        <w:t>44</w:t>
      </w:r>
      <w:r w:rsidRPr="00426C6A">
        <w:rPr>
          <w:rFonts w:ascii="Book Antiqua" w:eastAsia="SimSun" w:hAnsi="Book Antiqua" w:cs="SimSun"/>
          <w:kern w:val="0"/>
          <w:sz w:val="24"/>
          <w:szCs w:val="24"/>
        </w:rPr>
        <w:t>: 209-216 [PMID: 16297493 DOI: 10.1016/j.jhep.2005.10.004]</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3</w:t>
      </w:r>
      <w:r w:rsidRPr="00426C6A">
        <w:rPr>
          <w:rFonts w:ascii="Book Antiqua" w:eastAsia="SimSun" w:hAnsi="Book Antiqua" w:cs="SimSun" w:hint="eastAsia"/>
          <w:kern w:val="0"/>
          <w:sz w:val="24"/>
          <w:szCs w:val="24"/>
        </w:rPr>
        <w:t>3</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Sakamoto M</w:t>
      </w:r>
      <w:r w:rsidRPr="00426C6A">
        <w:rPr>
          <w:rFonts w:ascii="Book Antiqua" w:eastAsia="SimSun" w:hAnsi="Book Antiqua" w:cs="SimSun"/>
          <w:kern w:val="0"/>
          <w:sz w:val="24"/>
          <w:szCs w:val="24"/>
        </w:rPr>
        <w:t xml:space="preserve">, Ueno T, Nakamura T, Sakata R, Hasimoto O, Torimura T, Sata M. Improvement of portal hypertension and hepatic blood flow in cirrhotic rats by oestrogen. </w:t>
      </w:r>
      <w:r w:rsidRPr="00426C6A">
        <w:rPr>
          <w:rFonts w:ascii="Book Antiqua" w:eastAsia="SimSun" w:hAnsi="Book Antiqua" w:cs="SimSun"/>
          <w:i/>
          <w:iCs/>
          <w:kern w:val="0"/>
          <w:sz w:val="24"/>
          <w:szCs w:val="24"/>
        </w:rPr>
        <w:t>Eur J Clin Invest</w:t>
      </w:r>
      <w:r w:rsidRPr="00426C6A">
        <w:rPr>
          <w:rFonts w:ascii="Book Antiqua" w:eastAsia="SimSun" w:hAnsi="Book Antiqua" w:cs="SimSun"/>
          <w:kern w:val="0"/>
          <w:sz w:val="24"/>
          <w:szCs w:val="24"/>
        </w:rPr>
        <w:t xml:space="preserve"> 2005; </w:t>
      </w:r>
      <w:r w:rsidRPr="00426C6A">
        <w:rPr>
          <w:rFonts w:ascii="Book Antiqua" w:eastAsia="SimSun" w:hAnsi="Book Antiqua" w:cs="SimSun"/>
          <w:b/>
          <w:bCs/>
          <w:kern w:val="0"/>
          <w:sz w:val="24"/>
          <w:szCs w:val="24"/>
        </w:rPr>
        <w:t>35</w:t>
      </w:r>
      <w:r w:rsidRPr="00426C6A">
        <w:rPr>
          <w:rFonts w:ascii="Book Antiqua" w:eastAsia="SimSun" w:hAnsi="Book Antiqua" w:cs="SimSun"/>
          <w:kern w:val="0"/>
          <w:sz w:val="24"/>
          <w:szCs w:val="24"/>
        </w:rPr>
        <w:t>: 220-225 [PMID: 15733078 DOI: 10.1111/j.1365-2362.2005.01476.x]</w:t>
      </w:r>
    </w:p>
    <w:p w:rsidR="00426C6A" w:rsidRPr="00426C6A" w:rsidRDefault="00426C6A" w:rsidP="00426C6A">
      <w:pPr>
        <w:widowControl/>
        <w:spacing w:after="0" w:line="360" w:lineRule="auto"/>
        <w:rPr>
          <w:rFonts w:ascii="Book Antiqua" w:eastAsia="SimSun" w:hAnsi="Book Antiqua" w:cs="SimSun"/>
          <w:kern w:val="0"/>
          <w:sz w:val="24"/>
          <w:szCs w:val="24"/>
          <w:lang w:val="es-ES_tradnl"/>
        </w:rPr>
      </w:pPr>
      <w:r w:rsidRPr="00426C6A">
        <w:rPr>
          <w:rFonts w:ascii="Book Antiqua" w:eastAsia="SimSun" w:hAnsi="Book Antiqua" w:cs="SimSun"/>
          <w:kern w:val="0"/>
          <w:sz w:val="24"/>
          <w:szCs w:val="24"/>
        </w:rPr>
        <w:t>3</w:t>
      </w:r>
      <w:r w:rsidRPr="00426C6A">
        <w:rPr>
          <w:rFonts w:ascii="Book Antiqua" w:eastAsia="SimSun" w:hAnsi="Book Antiqua" w:cs="SimSun" w:hint="eastAsia"/>
          <w:kern w:val="0"/>
          <w:sz w:val="24"/>
          <w:szCs w:val="24"/>
        </w:rPr>
        <w:t>4</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Nweze IC</w:t>
      </w:r>
      <w:r w:rsidRPr="00426C6A">
        <w:rPr>
          <w:rFonts w:ascii="Book Antiqua" w:eastAsia="SimSun" w:hAnsi="Book Antiqua" w:cs="SimSun"/>
          <w:kern w:val="0"/>
          <w:sz w:val="24"/>
          <w:szCs w:val="24"/>
        </w:rPr>
        <w:t xml:space="preserve">, Smith JW, Zhang B, Klinge CM, Lakshmanan J, Harbrecht BG. 17β-Estradiol attenuates cytokine-induced nitric oxide production in rat hepatocyte. </w:t>
      </w:r>
      <w:r w:rsidRPr="00426C6A">
        <w:rPr>
          <w:rFonts w:ascii="Book Antiqua" w:eastAsia="SimSun" w:hAnsi="Book Antiqua" w:cs="SimSun"/>
          <w:i/>
          <w:iCs/>
          <w:kern w:val="0"/>
          <w:sz w:val="24"/>
          <w:szCs w:val="24"/>
          <w:lang w:val="es-ES_tradnl"/>
        </w:rPr>
        <w:t>J Trauma Acute Care Surg</w:t>
      </w:r>
      <w:r w:rsidRPr="00426C6A">
        <w:rPr>
          <w:rFonts w:ascii="Book Antiqua" w:eastAsia="SimSun" w:hAnsi="Book Antiqua" w:cs="SimSun"/>
          <w:kern w:val="0"/>
          <w:sz w:val="24"/>
          <w:szCs w:val="24"/>
          <w:lang w:val="es-ES_tradnl"/>
        </w:rPr>
        <w:t xml:space="preserve"> 2012; </w:t>
      </w:r>
      <w:r w:rsidRPr="00426C6A">
        <w:rPr>
          <w:rFonts w:ascii="Book Antiqua" w:eastAsia="SimSun" w:hAnsi="Book Antiqua" w:cs="SimSun"/>
          <w:b/>
          <w:bCs/>
          <w:kern w:val="0"/>
          <w:sz w:val="24"/>
          <w:szCs w:val="24"/>
          <w:lang w:val="es-ES_tradnl"/>
        </w:rPr>
        <w:t>73</w:t>
      </w:r>
      <w:r w:rsidRPr="00426C6A">
        <w:rPr>
          <w:rFonts w:ascii="Book Antiqua" w:eastAsia="SimSun" w:hAnsi="Book Antiqua" w:cs="SimSun"/>
          <w:kern w:val="0"/>
          <w:sz w:val="24"/>
          <w:szCs w:val="24"/>
          <w:lang w:val="es-ES_tradnl"/>
        </w:rPr>
        <w:t>: 408-412 [PMID: 22846947 DOI: 10.1097/TA.0b013e31825a789b]</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lang w:val="es-ES_tradnl"/>
        </w:rPr>
        <w:t>3</w:t>
      </w:r>
      <w:r w:rsidRPr="00426C6A">
        <w:rPr>
          <w:rFonts w:ascii="Book Antiqua" w:eastAsia="SimSun" w:hAnsi="Book Antiqua" w:cs="SimSun" w:hint="eastAsia"/>
          <w:kern w:val="0"/>
          <w:sz w:val="24"/>
          <w:szCs w:val="24"/>
          <w:lang w:val="es-ES_tradnl"/>
        </w:rPr>
        <w:t>5</w:t>
      </w:r>
      <w:r w:rsidRPr="00426C6A">
        <w:rPr>
          <w:rFonts w:ascii="Book Antiqua" w:eastAsia="SimSun" w:hAnsi="Book Antiqua" w:cs="SimSun"/>
          <w:kern w:val="0"/>
          <w:sz w:val="24"/>
          <w:szCs w:val="24"/>
          <w:lang w:val="es-ES_tradnl"/>
        </w:rPr>
        <w:t xml:space="preserve"> </w:t>
      </w:r>
      <w:r w:rsidRPr="00426C6A">
        <w:rPr>
          <w:rFonts w:ascii="Book Antiqua" w:eastAsia="SimSun" w:hAnsi="Book Antiqua" w:cs="SimSun"/>
          <w:b/>
          <w:bCs/>
          <w:kern w:val="0"/>
          <w:sz w:val="24"/>
          <w:szCs w:val="24"/>
          <w:lang w:val="es-ES_tradnl"/>
        </w:rPr>
        <w:t>Gracia-Sancho J</w:t>
      </w:r>
      <w:r w:rsidRPr="00426C6A">
        <w:rPr>
          <w:rFonts w:ascii="Book Antiqua" w:eastAsia="SimSun" w:hAnsi="Book Antiqua" w:cs="SimSun"/>
          <w:kern w:val="0"/>
          <w:sz w:val="24"/>
          <w:szCs w:val="24"/>
          <w:lang w:val="es-ES_tradnl"/>
        </w:rPr>
        <w:t xml:space="preserve">, Laviña B, Rodríguez-Vilarrupla A, García-Calderó H, Fernández M, Bosch J, García-Pagán JC. </w:t>
      </w:r>
      <w:r w:rsidRPr="00426C6A">
        <w:rPr>
          <w:rFonts w:ascii="Book Antiqua" w:eastAsia="SimSun" w:hAnsi="Book Antiqua" w:cs="SimSun"/>
          <w:kern w:val="0"/>
          <w:sz w:val="24"/>
          <w:szCs w:val="24"/>
        </w:rPr>
        <w:t xml:space="preserve">Increased oxidative stress in cirrhotic rat livers: A potential mechanism contributing to reduced nitric oxide bioavailability. </w:t>
      </w:r>
      <w:r w:rsidRPr="00426C6A">
        <w:rPr>
          <w:rFonts w:ascii="Book Antiqua" w:eastAsia="SimSun" w:hAnsi="Book Antiqua" w:cs="SimSun"/>
          <w:i/>
          <w:iCs/>
          <w:kern w:val="0"/>
          <w:sz w:val="24"/>
          <w:szCs w:val="24"/>
        </w:rPr>
        <w:t>Hepatology</w:t>
      </w:r>
      <w:r w:rsidRPr="00426C6A">
        <w:rPr>
          <w:rFonts w:ascii="Book Antiqua" w:eastAsia="SimSun" w:hAnsi="Book Antiqua" w:cs="SimSun"/>
          <w:kern w:val="0"/>
          <w:sz w:val="24"/>
          <w:szCs w:val="24"/>
        </w:rPr>
        <w:t xml:space="preserve"> 2008; </w:t>
      </w:r>
      <w:r w:rsidRPr="00426C6A">
        <w:rPr>
          <w:rFonts w:ascii="Book Antiqua" w:eastAsia="SimSun" w:hAnsi="Book Antiqua" w:cs="SimSun"/>
          <w:b/>
          <w:bCs/>
          <w:kern w:val="0"/>
          <w:sz w:val="24"/>
          <w:szCs w:val="24"/>
        </w:rPr>
        <w:t>47</w:t>
      </w:r>
      <w:r w:rsidRPr="00426C6A">
        <w:rPr>
          <w:rFonts w:ascii="Book Antiqua" w:eastAsia="SimSun" w:hAnsi="Book Antiqua" w:cs="SimSun"/>
          <w:kern w:val="0"/>
          <w:sz w:val="24"/>
          <w:szCs w:val="24"/>
        </w:rPr>
        <w:t>: 1248-1256 [PMID: 18273863 DOI: 10.1002/hep.22166]</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3</w:t>
      </w:r>
      <w:r w:rsidRPr="00426C6A">
        <w:rPr>
          <w:rFonts w:ascii="Book Antiqua" w:eastAsia="SimSun" w:hAnsi="Book Antiqua" w:cs="SimSun" w:hint="eastAsia"/>
          <w:kern w:val="0"/>
          <w:sz w:val="24"/>
          <w:szCs w:val="24"/>
        </w:rPr>
        <w:t>6</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Hu LS</w:t>
      </w:r>
      <w:r w:rsidRPr="00426C6A">
        <w:rPr>
          <w:rFonts w:ascii="Book Antiqua" w:eastAsia="SimSun" w:hAnsi="Book Antiqua" w:cs="SimSun"/>
          <w:kern w:val="0"/>
          <w:sz w:val="24"/>
          <w:szCs w:val="24"/>
        </w:rPr>
        <w:t xml:space="preserve">, George J, Wang JH. Current concepts on the role of nitric oxide in portal hypertension. </w:t>
      </w:r>
      <w:r w:rsidRPr="00426C6A">
        <w:rPr>
          <w:rFonts w:ascii="Book Antiqua" w:eastAsia="SimSun" w:hAnsi="Book Antiqua" w:cs="SimSun"/>
          <w:i/>
          <w:iCs/>
          <w:kern w:val="0"/>
          <w:sz w:val="24"/>
          <w:szCs w:val="24"/>
        </w:rPr>
        <w:t>World J Gastroenterol</w:t>
      </w:r>
      <w:r w:rsidRPr="00426C6A">
        <w:rPr>
          <w:rFonts w:ascii="Book Antiqua" w:eastAsia="SimSun" w:hAnsi="Book Antiqua" w:cs="SimSun"/>
          <w:kern w:val="0"/>
          <w:sz w:val="24"/>
          <w:szCs w:val="24"/>
        </w:rPr>
        <w:t xml:space="preserve"> 2013; </w:t>
      </w:r>
      <w:r w:rsidRPr="00426C6A">
        <w:rPr>
          <w:rFonts w:ascii="Book Antiqua" w:eastAsia="SimSun" w:hAnsi="Book Antiqua" w:cs="SimSun"/>
          <w:b/>
          <w:bCs/>
          <w:kern w:val="0"/>
          <w:sz w:val="24"/>
          <w:szCs w:val="24"/>
        </w:rPr>
        <w:t>19</w:t>
      </w:r>
      <w:r w:rsidRPr="00426C6A">
        <w:rPr>
          <w:rFonts w:ascii="Book Antiqua" w:eastAsia="SimSun" w:hAnsi="Book Antiqua" w:cs="SimSun"/>
          <w:kern w:val="0"/>
          <w:sz w:val="24"/>
          <w:szCs w:val="24"/>
        </w:rPr>
        <w:t>: 1707-1717 [PMID: 23555159 DOI: 10.3748/wjg.v19.i11.1707]</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3</w:t>
      </w:r>
      <w:r w:rsidRPr="00426C6A">
        <w:rPr>
          <w:rFonts w:ascii="Book Antiqua" w:eastAsia="SimSun" w:hAnsi="Book Antiqua" w:cs="SimSun" w:hint="eastAsia"/>
          <w:kern w:val="0"/>
          <w:sz w:val="24"/>
          <w:szCs w:val="24"/>
        </w:rPr>
        <w:t>7</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Murthy KS</w:t>
      </w:r>
      <w:r w:rsidRPr="00426C6A">
        <w:rPr>
          <w:rFonts w:ascii="Book Antiqua" w:eastAsia="SimSun" w:hAnsi="Book Antiqua" w:cs="SimSun"/>
          <w:kern w:val="0"/>
          <w:sz w:val="24"/>
          <w:szCs w:val="24"/>
        </w:rPr>
        <w:t xml:space="preserve">, Zhou H, Grider JR, Makhlouf GM. Inhibition of sustained smooth muscle contraction by PKA and PKG preferentially mediated by phosphorylation of RhoA. </w:t>
      </w:r>
      <w:r w:rsidRPr="00426C6A">
        <w:rPr>
          <w:rFonts w:ascii="Book Antiqua" w:eastAsia="SimSun" w:hAnsi="Book Antiqua" w:cs="SimSun"/>
          <w:i/>
          <w:iCs/>
          <w:kern w:val="0"/>
          <w:sz w:val="24"/>
          <w:szCs w:val="24"/>
        </w:rPr>
        <w:t>Am J Physiol Gastrointest Liver Physiol</w:t>
      </w:r>
      <w:r w:rsidRPr="00426C6A">
        <w:rPr>
          <w:rFonts w:ascii="Book Antiqua" w:eastAsia="SimSun" w:hAnsi="Book Antiqua" w:cs="SimSun"/>
          <w:kern w:val="0"/>
          <w:sz w:val="24"/>
          <w:szCs w:val="24"/>
        </w:rPr>
        <w:t xml:space="preserve"> 2003; </w:t>
      </w:r>
      <w:r w:rsidRPr="00426C6A">
        <w:rPr>
          <w:rFonts w:ascii="Book Antiqua" w:eastAsia="SimSun" w:hAnsi="Book Antiqua" w:cs="SimSun"/>
          <w:b/>
          <w:bCs/>
          <w:kern w:val="0"/>
          <w:sz w:val="24"/>
          <w:szCs w:val="24"/>
        </w:rPr>
        <w:t>284</w:t>
      </w:r>
      <w:r w:rsidRPr="00426C6A">
        <w:rPr>
          <w:rFonts w:ascii="Book Antiqua" w:eastAsia="SimSun" w:hAnsi="Book Antiqua" w:cs="SimSun"/>
          <w:kern w:val="0"/>
          <w:sz w:val="24"/>
          <w:szCs w:val="24"/>
        </w:rPr>
        <w:t>: G1006-G1016 [PMID: 12736149 DOI: 10.1152/ajpgi.00465.2002]</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hint="eastAsia"/>
          <w:kern w:val="0"/>
          <w:sz w:val="24"/>
          <w:szCs w:val="24"/>
        </w:rPr>
        <w:t>38</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Etienne-Manneville S</w:t>
      </w:r>
      <w:r w:rsidRPr="00426C6A">
        <w:rPr>
          <w:rFonts w:ascii="Book Antiqua" w:eastAsia="SimSun" w:hAnsi="Book Antiqua" w:cs="SimSun"/>
          <w:kern w:val="0"/>
          <w:sz w:val="24"/>
          <w:szCs w:val="24"/>
        </w:rPr>
        <w:t xml:space="preserve">, Hall A. Rho GTPases in cell biology. </w:t>
      </w:r>
      <w:r w:rsidRPr="00426C6A">
        <w:rPr>
          <w:rFonts w:ascii="Book Antiqua" w:eastAsia="SimSun" w:hAnsi="Book Antiqua" w:cs="SimSun"/>
          <w:i/>
          <w:iCs/>
          <w:kern w:val="0"/>
          <w:sz w:val="24"/>
          <w:szCs w:val="24"/>
        </w:rPr>
        <w:t>Nature</w:t>
      </w:r>
      <w:r w:rsidRPr="00426C6A">
        <w:rPr>
          <w:rFonts w:ascii="Book Antiqua" w:eastAsia="SimSun" w:hAnsi="Book Antiqua" w:cs="SimSun"/>
          <w:kern w:val="0"/>
          <w:sz w:val="24"/>
          <w:szCs w:val="24"/>
        </w:rPr>
        <w:t xml:space="preserve"> 2002; </w:t>
      </w:r>
      <w:r w:rsidRPr="00426C6A">
        <w:rPr>
          <w:rFonts w:ascii="Book Antiqua" w:eastAsia="SimSun" w:hAnsi="Book Antiqua" w:cs="SimSun"/>
          <w:b/>
          <w:bCs/>
          <w:kern w:val="0"/>
          <w:sz w:val="24"/>
          <w:szCs w:val="24"/>
        </w:rPr>
        <w:t>420</w:t>
      </w:r>
      <w:r w:rsidRPr="00426C6A">
        <w:rPr>
          <w:rFonts w:ascii="Book Antiqua" w:eastAsia="SimSun" w:hAnsi="Book Antiqua" w:cs="SimSun"/>
          <w:kern w:val="0"/>
          <w:sz w:val="24"/>
          <w:szCs w:val="24"/>
        </w:rPr>
        <w:t>: 629-635 [PMID: 12478284 DOI: 10.1038/nature01148]</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hint="eastAsia"/>
          <w:kern w:val="0"/>
          <w:sz w:val="24"/>
          <w:szCs w:val="24"/>
        </w:rPr>
        <w:t>39</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Melton AC</w:t>
      </w:r>
      <w:r w:rsidRPr="00426C6A">
        <w:rPr>
          <w:rFonts w:ascii="Book Antiqua" w:eastAsia="SimSun" w:hAnsi="Book Antiqua" w:cs="SimSun"/>
          <w:kern w:val="0"/>
          <w:sz w:val="24"/>
          <w:szCs w:val="24"/>
        </w:rPr>
        <w:t xml:space="preserve">, Datta A, Yee HF. [Ca2+]i-independent contractile force generation by rat hepatic stellate cells in response to endothelin-1. </w:t>
      </w:r>
      <w:r w:rsidRPr="00426C6A">
        <w:rPr>
          <w:rFonts w:ascii="Book Antiqua" w:eastAsia="SimSun" w:hAnsi="Book Antiqua" w:cs="SimSun"/>
          <w:i/>
          <w:iCs/>
          <w:kern w:val="0"/>
          <w:sz w:val="24"/>
          <w:szCs w:val="24"/>
        </w:rPr>
        <w:t xml:space="preserve">Am J </w:t>
      </w:r>
      <w:r w:rsidRPr="00426C6A">
        <w:rPr>
          <w:rFonts w:ascii="Book Antiqua" w:eastAsia="SimSun" w:hAnsi="Book Antiqua" w:cs="SimSun"/>
          <w:i/>
          <w:iCs/>
          <w:kern w:val="0"/>
          <w:sz w:val="24"/>
          <w:szCs w:val="24"/>
        </w:rPr>
        <w:lastRenderedPageBreak/>
        <w:t>Physiol Gastrointest Liver Physiol</w:t>
      </w:r>
      <w:r w:rsidRPr="00426C6A">
        <w:rPr>
          <w:rFonts w:ascii="Book Antiqua" w:eastAsia="SimSun" w:hAnsi="Book Antiqua" w:cs="SimSun"/>
          <w:kern w:val="0"/>
          <w:sz w:val="24"/>
          <w:szCs w:val="24"/>
        </w:rPr>
        <w:t xml:space="preserve"> 2006; </w:t>
      </w:r>
      <w:r w:rsidRPr="00426C6A">
        <w:rPr>
          <w:rFonts w:ascii="Book Antiqua" w:eastAsia="SimSun" w:hAnsi="Book Antiqua" w:cs="SimSun"/>
          <w:b/>
          <w:bCs/>
          <w:kern w:val="0"/>
          <w:sz w:val="24"/>
          <w:szCs w:val="24"/>
        </w:rPr>
        <w:t>290</w:t>
      </w:r>
      <w:r w:rsidRPr="00426C6A">
        <w:rPr>
          <w:rFonts w:ascii="Book Antiqua" w:eastAsia="SimSun" w:hAnsi="Book Antiqua" w:cs="SimSun"/>
          <w:kern w:val="0"/>
          <w:sz w:val="24"/>
          <w:szCs w:val="24"/>
        </w:rPr>
        <w:t>: G7-13 [PMID: 16123199 DOI: 10.1152/ajpgi.00337.2005]</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4</w:t>
      </w:r>
      <w:r w:rsidRPr="00426C6A">
        <w:rPr>
          <w:rFonts w:ascii="Book Antiqua" w:eastAsia="SimSun" w:hAnsi="Book Antiqua" w:cs="SimSun" w:hint="eastAsia"/>
          <w:kern w:val="0"/>
          <w:sz w:val="24"/>
          <w:szCs w:val="24"/>
        </w:rPr>
        <w:t>0</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Saiman Y</w:t>
      </w:r>
      <w:r w:rsidRPr="00426C6A">
        <w:rPr>
          <w:rFonts w:ascii="Book Antiqua" w:eastAsia="SimSun" w:hAnsi="Book Antiqua" w:cs="SimSun"/>
          <w:kern w:val="0"/>
          <w:sz w:val="24"/>
          <w:szCs w:val="24"/>
        </w:rPr>
        <w:t xml:space="preserve">, Agarwal R, Hickman DA, Fausther M, El-Shamy A, Dranoff JA, Friedman SL, Bansal MB. CXCL12 induces hepatic stellate cell contraction through a calcium-independent pathway. </w:t>
      </w:r>
      <w:r w:rsidRPr="00426C6A">
        <w:rPr>
          <w:rFonts w:ascii="Book Antiqua" w:eastAsia="SimSun" w:hAnsi="Book Antiqua" w:cs="SimSun"/>
          <w:i/>
          <w:iCs/>
          <w:kern w:val="0"/>
          <w:sz w:val="24"/>
          <w:szCs w:val="24"/>
        </w:rPr>
        <w:t>Am J Physiol Gastrointest Liver Physiol</w:t>
      </w:r>
      <w:r w:rsidRPr="00426C6A">
        <w:rPr>
          <w:rFonts w:ascii="Book Antiqua" w:eastAsia="SimSun" w:hAnsi="Book Antiqua" w:cs="SimSun"/>
          <w:kern w:val="0"/>
          <w:sz w:val="24"/>
          <w:szCs w:val="24"/>
        </w:rPr>
        <w:t xml:space="preserve"> 2013; </w:t>
      </w:r>
      <w:r w:rsidRPr="00426C6A">
        <w:rPr>
          <w:rFonts w:ascii="Book Antiqua" w:eastAsia="SimSun" w:hAnsi="Book Antiqua" w:cs="SimSun"/>
          <w:b/>
          <w:bCs/>
          <w:kern w:val="0"/>
          <w:sz w:val="24"/>
          <w:szCs w:val="24"/>
        </w:rPr>
        <w:t>305</w:t>
      </w:r>
      <w:r w:rsidRPr="00426C6A">
        <w:rPr>
          <w:rFonts w:ascii="Book Antiqua" w:eastAsia="SimSun" w:hAnsi="Book Antiqua" w:cs="SimSun"/>
          <w:kern w:val="0"/>
          <w:sz w:val="24"/>
          <w:szCs w:val="24"/>
        </w:rPr>
        <w:t>: G375-G382 [PMID: 23812037 DOI: 10.1152/ajpgi.00185.2012]</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4</w:t>
      </w:r>
      <w:r w:rsidRPr="00426C6A">
        <w:rPr>
          <w:rFonts w:ascii="Book Antiqua" w:eastAsia="SimSun" w:hAnsi="Book Antiqua" w:cs="SimSun" w:hint="eastAsia"/>
          <w:kern w:val="0"/>
          <w:sz w:val="24"/>
          <w:szCs w:val="24"/>
        </w:rPr>
        <w:t>1</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van Beuge MM</w:t>
      </w:r>
      <w:r w:rsidRPr="00426C6A">
        <w:rPr>
          <w:rFonts w:ascii="Book Antiqua" w:eastAsia="SimSun" w:hAnsi="Book Antiqua" w:cs="SimSun"/>
          <w:kern w:val="0"/>
          <w:sz w:val="24"/>
          <w:szCs w:val="24"/>
        </w:rPr>
        <w:t xml:space="preserve">, Prakash J, Lacombe M, Post E, Reker-Smit C, Beljaars L, Poelstra K. Increased liver uptake and reduced hepatic stellate cell activation with a cell-specific conjugate of the Rho-kinase inhibitor Y27632. </w:t>
      </w:r>
      <w:r w:rsidRPr="00426C6A">
        <w:rPr>
          <w:rFonts w:ascii="Book Antiqua" w:eastAsia="SimSun" w:hAnsi="Book Antiqua" w:cs="SimSun"/>
          <w:i/>
          <w:iCs/>
          <w:kern w:val="0"/>
          <w:sz w:val="24"/>
          <w:szCs w:val="24"/>
        </w:rPr>
        <w:t>Pharm Res</w:t>
      </w:r>
      <w:r w:rsidRPr="00426C6A">
        <w:rPr>
          <w:rFonts w:ascii="Book Antiqua" w:eastAsia="SimSun" w:hAnsi="Book Antiqua" w:cs="SimSun"/>
          <w:kern w:val="0"/>
          <w:sz w:val="24"/>
          <w:szCs w:val="24"/>
        </w:rPr>
        <w:t xml:space="preserve"> 2011; </w:t>
      </w:r>
      <w:r w:rsidRPr="00426C6A">
        <w:rPr>
          <w:rFonts w:ascii="Book Antiqua" w:eastAsia="SimSun" w:hAnsi="Book Antiqua" w:cs="SimSun"/>
          <w:b/>
          <w:bCs/>
          <w:kern w:val="0"/>
          <w:sz w:val="24"/>
          <w:szCs w:val="24"/>
        </w:rPr>
        <w:t>28</w:t>
      </w:r>
      <w:r w:rsidRPr="00426C6A">
        <w:rPr>
          <w:rFonts w:ascii="Book Antiqua" w:eastAsia="SimSun" w:hAnsi="Book Antiqua" w:cs="SimSun"/>
          <w:kern w:val="0"/>
          <w:sz w:val="24"/>
          <w:szCs w:val="24"/>
        </w:rPr>
        <w:t>: 2045-2054 [PMID: 21442374 DOI: 10.1007/s11095-011-0430-9]</w:t>
      </w:r>
    </w:p>
    <w:p w:rsidR="00426C6A" w:rsidRPr="00426C6A"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4</w:t>
      </w:r>
      <w:r w:rsidRPr="00426C6A">
        <w:rPr>
          <w:rFonts w:ascii="Book Antiqua" w:eastAsia="SimSun" w:hAnsi="Book Antiqua" w:cs="SimSun" w:hint="eastAsia"/>
          <w:kern w:val="0"/>
          <w:sz w:val="24"/>
          <w:szCs w:val="24"/>
        </w:rPr>
        <w:t>2</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Klein S</w:t>
      </w:r>
      <w:r w:rsidRPr="00426C6A">
        <w:rPr>
          <w:rFonts w:ascii="Book Antiqua" w:eastAsia="SimSun" w:hAnsi="Book Antiqua" w:cs="SimSun"/>
          <w:kern w:val="0"/>
          <w:sz w:val="24"/>
          <w:szCs w:val="24"/>
        </w:rPr>
        <w:t xml:space="preserve">, Van Beuge MM, Granzow M, Beljaars L, Schierwagen R, Kilic S, Heidari I, Huss S, Sauerbruch T, Poelstra K, Trebicka J. HSC-specific inhibition of Rho-kinase reduces portal pressure in cirrhotic rats without major systemic effects. </w:t>
      </w:r>
      <w:r w:rsidRPr="00426C6A">
        <w:rPr>
          <w:rFonts w:ascii="Book Antiqua" w:eastAsia="SimSun" w:hAnsi="Book Antiqua" w:cs="SimSun"/>
          <w:i/>
          <w:iCs/>
          <w:kern w:val="0"/>
          <w:sz w:val="24"/>
          <w:szCs w:val="24"/>
        </w:rPr>
        <w:t>J Hepatol</w:t>
      </w:r>
      <w:r w:rsidRPr="00426C6A">
        <w:rPr>
          <w:rFonts w:ascii="Book Antiqua" w:eastAsia="SimSun" w:hAnsi="Book Antiqua" w:cs="SimSun"/>
          <w:kern w:val="0"/>
          <w:sz w:val="24"/>
          <w:szCs w:val="24"/>
        </w:rPr>
        <w:t xml:space="preserve"> 2012; </w:t>
      </w:r>
      <w:r w:rsidRPr="00426C6A">
        <w:rPr>
          <w:rFonts w:ascii="Book Antiqua" w:eastAsia="SimSun" w:hAnsi="Book Antiqua" w:cs="SimSun"/>
          <w:b/>
          <w:bCs/>
          <w:kern w:val="0"/>
          <w:sz w:val="24"/>
          <w:szCs w:val="24"/>
        </w:rPr>
        <w:t>57</w:t>
      </w:r>
      <w:r w:rsidRPr="00426C6A">
        <w:rPr>
          <w:rFonts w:ascii="Book Antiqua" w:eastAsia="SimSun" w:hAnsi="Book Antiqua" w:cs="SimSun"/>
          <w:kern w:val="0"/>
          <w:sz w:val="24"/>
          <w:szCs w:val="24"/>
        </w:rPr>
        <w:t>: 1220-1227 [PMID: 22878469 DOI: 10.1016/j.jhep.2012.07.033]</w:t>
      </w:r>
    </w:p>
    <w:p w:rsidR="00426C6A" w:rsidRPr="003B60CE" w:rsidRDefault="00426C6A" w:rsidP="00426C6A">
      <w:pPr>
        <w:widowControl/>
        <w:spacing w:after="0" w:line="360" w:lineRule="auto"/>
        <w:rPr>
          <w:rFonts w:ascii="Book Antiqua" w:eastAsia="SimSun" w:hAnsi="Book Antiqua" w:cs="SimSun"/>
          <w:kern w:val="0"/>
          <w:sz w:val="24"/>
          <w:szCs w:val="24"/>
        </w:rPr>
      </w:pPr>
      <w:r w:rsidRPr="00426C6A">
        <w:rPr>
          <w:rFonts w:ascii="Book Antiqua" w:eastAsia="SimSun" w:hAnsi="Book Antiqua" w:cs="SimSun"/>
          <w:kern w:val="0"/>
          <w:sz w:val="24"/>
          <w:szCs w:val="24"/>
        </w:rPr>
        <w:t>4</w:t>
      </w:r>
      <w:r w:rsidRPr="00426C6A">
        <w:rPr>
          <w:rFonts w:ascii="Book Antiqua" w:eastAsia="SimSun" w:hAnsi="Book Antiqua" w:cs="SimSun" w:hint="eastAsia"/>
          <w:kern w:val="0"/>
          <w:sz w:val="24"/>
          <w:szCs w:val="24"/>
        </w:rPr>
        <w:t>3</w:t>
      </w:r>
      <w:r w:rsidRPr="00426C6A">
        <w:rPr>
          <w:rFonts w:ascii="Book Antiqua" w:eastAsia="SimSun" w:hAnsi="Book Antiqua" w:cs="SimSun"/>
          <w:kern w:val="0"/>
          <w:sz w:val="24"/>
          <w:szCs w:val="24"/>
        </w:rPr>
        <w:t xml:space="preserve"> </w:t>
      </w:r>
      <w:r w:rsidRPr="00426C6A">
        <w:rPr>
          <w:rFonts w:ascii="Book Antiqua" w:eastAsia="SimSun" w:hAnsi="Book Antiqua" w:cs="SimSun"/>
          <w:b/>
          <w:bCs/>
          <w:kern w:val="0"/>
          <w:sz w:val="24"/>
          <w:szCs w:val="24"/>
        </w:rPr>
        <w:t>Harnett KM</w:t>
      </w:r>
      <w:r w:rsidRPr="00426C6A">
        <w:rPr>
          <w:rFonts w:ascii="Book Antiqua" w:eastAsia="SimSun" w:hAnsi="Book Antiqua" w:cs="SimSun"/>
          <w:kern w:val="0"/>
          <w:sz w:val="24"/>
          <w:szCs w:val="24"/>
        </w:rPr>
        <w:t xml:space="preserve">, Cao W, Biancani P. Signal-transduction pathways that regulate smooth muscle function I. Signal transduction in phasic (esophageal) and tonic (gastroesophageal sphincter) smooth muscles. </w:t>
      </w:r>
      <w:r w:rsidRPr="00426C6A">
        <w:rPr>
          <w:rFonts w:ascii="Book Antiqua" w:eastAsia="SimSun" w:hAnsi="Book Antiqua" w:cs="SimSun"/>
          <w:i/>
          <w:iCs/>
          <w:kern w:val="0"/>
          <w:sz w:val="24"/>
          <w:szCs w:val="24"/>
        </w:rPr>
        <w:t>Am J Physiol Gastrointest Liver Physiol</w:t>
      </w:r>
      <w:r w:rsidRPr="00426C6A">
        <w:rPr>
          <w:rFonts w:ascii="Book Antiqua" w:eastAsia="SimSun" w:hAnsi="Book Antiqua" w:cs="SimSun"/>
          <w:kern w:val="0"/>
          <w:sz w:val="24"/>
          <w:szCs w:val="24"/>
        </w:rPr>
        <w:t xml:space="preserve"> 2005; </w:t>
      </w:r>
      <w:r w:rsidRPr="00426C6A">
        <w:rPr>
          <w:rFonts w:ascii="Book Antiqua" w:eastAsia="SimSun" w:hAnsi="Book Antiqua" w:cs="SimSun"/>
          <w:b/>
          <w:bCs/>
          <w:kern w:val="0"/>
          <w:sz w:val="24"/>
          <w:szCs w:val="24"/>
        </w:rPr>
        <w:t>288</w:t>
      </w:r>
      <w:r w:rsidRPr="00426C6A">
        <w:rPr>
          <w:rFonts w:ascii="Book Antiqua" w:eastAsia="SimSun" w:hAnsi="Book Antiqua" w:cs="SimSun"/>
          <w:kern w:val="0"/>
          <w:sz w:val="24"/>
          <w:szCs w:val="24"/>
        </w:rPr>
        <w:t>: G407-G416 [PMID: 15701619 DOI: 10.1152/ajpgi.00398.2004]</w:t>
      </w:r>
    </w:p>
    <w:p w:rsidR="00CB0031" w:rsidRPr="003B60CE" w:rsidRDefault="00CB0031" w:rsidP="00426C6A">
      <w:pPr>
        <w:spacing w:line="360" w:lineRule="auto"/>
        <w:ind w:left="361" w:hangingChars="150" w:hanging="361"/>
        <w:jc w:val="right"/>
        <w:rPr>
          <w:rFonts w:ascii="Book Antiqua" w:hAnsi="Book Antiqua"/>
          <w:sz w:val="24"/>
          <w:lang w:val="es-ES_tradnl"/>
        </w:rPr>
      </w:pPr>
      <w:bookmarkStart w:id="718" w:name="OLE_LINK2917"/>
      <w:bookmarkStart w:id="719" w:name="OLE_LINK2938"/>
      <w:bookmarkStart w:id="720" w:name="OLE_LINK2915"/>
      <w:bookmarkStart w:id="721" w:name="OLE_LINK2889"/>
      <w:bookmarkStart w:id="722" w:name="OLE_LINK2853"/>
      <w:bookmarkStart w:id="723" w:name="OLE_LINK2837"/>
      <w:bookmarkStart w:id="724" w:name="OLE_LINK2893"/>
      <w:bookmarkStart w:id="725" w:name="OLE_LINK2846"/>
      <w:bookmarkStart w:id="726" w:name="OLE_LINK3467"/>
      <w:bookmarkStart w:id="727" w:name="OLE_LINK2864"/>
      <w:bookmarkStart w:id="728" w:name="OLE_LINK2834"/>
      <w:bookmarkStart w:id="729" w:name="OLE_LINK2858"/>
      <w:bookmarkStart w:id="730" w:name="OLE_LINK2777"/>
      <w:bookmarkStart w:id="731" w:name="OLE_LINK2744"/>
      <w:bookmarkStart w:id="732" w:name="OLE_LINK2733"/>
      <w:bookmarkStart w:id="733" w:name="OLE_LINK2724"/>
      <w:bookmarkStart w:id="734" w:name="OLE_LINK2779"/>
      <w:bookmarkStart w:id="735" w:name="OLE_LINK3508"/>
      <w:bookmarkStart w:id="736" w:name="OLE_LINK3464"/>
      <w:bookmarkStart w:id="737" w:name="OLE_LINK2757"/>
      <w:bookmarkStart w:id="738" w:name="OLE_LINK2739"/>
      <w:bookmarkStart w:id="739" w:name="OLE_LINK2703"/>
      <w:bookmarkStart w:id="740" w:name="OLE_LINK2678"/>
      <w:bookmarkStart w:id="741" w:name="OLE_LINK2629"/>
      <w:bookmarkStart w:id="742" w:name="OLE_LINK2593"/>
      <w:bookmarkStart w:id="743" w:name="OLE_LINK2567"/>
      <w:bookmarkStart w:id="744" w:name="OLE_LINK2669"/>
      <w:bookmarkStart w:id="745" w:name="OLE_LINK2648"/>
      <w:bookmarkStart w:id="746" w:name="OLE_LINK2589"/>
      <w:bookmarkStart w:id="747" w:name="OLE_LINK2594"/>
      <w:bookmarkStart w:id="748" w:name="OLE_LINK2550"/>
      <w:bookmarkStart w:id="749" w:name="OLE_LINK2537"/>
      <w:bookmarkStart w:id="750" w:name="OLE_LINK2555"/>
      <w:bookmarkStart w:id="751" w:name="OLE_LINK2528"/>
      <w:bookmarkStart w:id="752" w:name="OLE_LINK2554"/>
      <w:bookmarkStart w:id="753" w:name="OLE_LINK2615"/>
      <w:bookmarkStart w:id="754" w:name="OLE_LINK2583"/>
      <w:bookmarkStart w:id="755" w:name="OLE_LINK2511"/>
      <w:bookmarkStart w:id="756" w:name="OLE_LINK2483"/>
      <w:bookmarkStart w:id="757" w:name="OLE_LINK2471"/>
      <w:bookmarkStart w:id="758" w:name="OLE_LINK2532"/>
      <w:bookmarkStart w:id="759" w:name="OLE_LINK2476"/>
      <w:bookmarkStart w:id="760" w:name="OLE_LINK2382"/>
      <w:bookmarkStart w:id="761" w:name="OLE_LINK2474"/>
      <w:bookmarkStart w:id="762" w:name="OLE_LINK2370"/>
      <w:bookmarkStart w:id="763" w:name="OLE_LINK2427"/>
      <w:bookmarkStart w:id="764" w:name="OLE_LINK2369"/>
      <w:bookmarkStart w:id="765" w:name="OLE_LINK2336"/>
      <w:bookmarkStart w:id="766" w:name="OLE_LINK2432"/>
      <w:bookmarkStart w:id="767" w:name="OLE_LINK2402"/>
      <w:bookmarkStart w:id="768" w:name="OLE_LINK2330"/>
      <w:bookmarkStart w:id="769" w:name="OLE_LINK2290"/>
      <w:bookmarkStart w:id="770" w:name="OLE_LINK2314"/>
      <w:bookmarkStart w:id="771" w:name="OLE_LINK2273"/>
      <w:bookmarkStart w:id="772" w:name="OLE_LINK2236"/>
      <w:bookmarkStart w:id="773" w:name="OLE_LINK2395"/>
      <w:bookmarkStart w:id="774" w:name="OLE_LINK2294"/>
      <w:bookmarkStart w:id="775" w:name="OLE_LINK2281"/>
      <w:bookmarkStart w:id="776" w:name="OLE_LINK2248"/>
      <w:bookmarkStart w:id="777" w:name="OLE_LINK2219"/>
      <w:bookmarkStart w:id="778" w:name="OLE_LINK2139"/>
      <w:bookmarkStart w:id="779" w:name="OLE_LINK3357"/>
      <w:bookmarkStart w:id="780" w:name="OLE_LINK2128"/>
      <w:bookmarkStart w:id="781" w:name="OLE_LINK2101"/>
      <w:bookmarkStart w:id="782" w:name="OLE_LINK2181"/>
      <w:bookmarkStart w:id="783" w:name="OLE_LINK2133"/>
      <w:bookmarkStart w:id="784" w:name="OLE_LINK2041"/>
      <w:bookmarkStart w:id="785" w:name="OLE_LINK2043"/>
      <w:bookmarkStart w:id="786" w:name="OLE_LINK1997"/>
      <w:bookmarkStart w:id="787" w:name="OLE_LINK3410"/>
      <w:bookmarkStart w:id="788" w:name="OLE_LINK3374"/>
      <w:bookmarkStart w:id="789" w:name="OLE_LINK2071"/>
      <w:bookmarkStart w:id="790" w:name="OLE_LINK2274"/>
      <w:bookmarkStart w:id="791" w:name="OLE_LINK2265"/>
      <w:bookmarkStart w:id="792" w:name="OLE_LINK2211"/>
      <w:bookmarkStart w:id="793" w:name="OLE_LINK2167"/>
      <w:bookmarkStart w:id="794" w:name="OLE_LINK2131"/>
      <w:bookmarkStart w:id="795" w:name="OLE_LINK2087"/>
      <w:bookmarkStart w:id="796" w:name="OLE_LINK2040"/>
      <w:bookmarkStart w:id="797" w:name="OLE_LINK1984"/>
      <w:bookmarkStart w:id="798" w:name="OLE_LINK2192"/>
      <w:bookmarkStart w:id="799" w:name="OLE_LINK2136"/>
      <w:bookmarkStart w:id="800" w:name="OLE_LINK2094"/>
      <w:bookmarkStart w:id="801" w:name="OLE_LINK2066"/>
      <w:bookmarkStart w:id="802" w:name="OLE_LINK2031"/>
      <w:bookmarkStart w:id="803" w:name="OLE_LINK1983"/>
      <w:bookmarkStart w:id="804" w:name="OLE_LINK1970"/>
      <w:bookmarkStart w:id="805" w:name="OLE_LINK1943"/>
      <w:bookmarkStart w:id="806" w:name="OLE_LINK1922"/>
      <w:bookmarkStart w:id="807" w:name="OLE_LINK1890"/>
      <w:bookmarkStart w:id="808" w:name="OLE_LINK1883"/>
      <w:bookmarkStart w:id="809" w:name="OLE_LINK1870"/>
      <w:bookmarkStart w:id="810" w:name="OLE_LINK2056"/>
      <w:bookmarkStart w:id="811" w:name="OLE_LINK2027"/>
      <w:bookmarkStart w:id="812" w:name="OLE_LINK1834"/>
      <w:bookmarkStart w:id="813" w:name="OLE_LINK1960"/>
      <w:bookmarkStart w:id="814" w:name="OLE_LINK1916"/>
      <w:bookmarkStart w:id="815" w:name="OLE_LINK1879"/>
      <w:bookmarkStart w:id="816" w:name="OLE_LINK1841"/>
      <w:bookmarkStart w:id="817" w:name="OLE_LINK1977"/>
      <w:bookmarkStart w:id="818" w:name="OLE_LINK1939"/>
      <w:bookmarkStart w:id="819" w:name="OLE_LINK1901"/>
      <w:bookmarkStart w:id="820" w:name="OLE_LINK1862"/>
      <w:bookmarkStart w:id="821" w:name="OLE_LINK1808"/>
      <w:bookmarkStart w:id="822" w:name="OLE_LINK1865"/>
      <w:bookmarkStart w:id="823" w:name="OLE_LINK1825"/>
      <w:bookmarkStart w:id="824" w:name="OLE_LINK1792"/>
      <w:bookmarkStart w:id="825" w:name="OLE_LINK1736"/>
      <w:bookmarkStart w:id="826" w:name="OLE_LINK1699"/>
      <w:bookmarkStart w:id="827" w:name="OLE_LINK1630"/>
      <w:bookmarkStart w:id="828" w:name="OLE_LINK1593"/>
      <w:bookmarkStart w:id="829" w:name="OLE_LINK1586"/>
      <w:bookmarkStart w:id="830" w:name="OLE_LINK1761"/>
      <w:bookmarkStart w:id="831" w:name="OLE_LINK1716"/>
      <w:bookmarkStart w:id="832" w:name="OLE_LINK1671"/>
      <w:bookmarkStart w:id="833" w:name="OLE_LINK1619"/>
      <w:bookmarkStart w:id="834" w:name="OLE_LINK1565"/>
      <w:bookmarkStart w:id="835" w:name="OLE_LINK1721"/>
      <w:bookmarkStart w:id="836" w:name="OLE_LINK1650"/>
      <w:bookmarkStart w:id="837" w:name="OLE_LINK1618"/>
      <w:bookmarkStart w:id="838" w:name="OLE_LINK1576"/>
      <w:bookmarkStart w:id="839" w:name="OLE_LINK1490"/>
      <w:bookmarkStart w:id="840" w:name="OLE_LINK1390"/>
      <w:bookmarkStart w:id="841" w:name="OLE_LINK1503"/>
      <w:bookmarkStart w:id="842" w:name="OLE_LINK1472"/>
      <w:bookmarkStart w:id="843" w:name="OLE_LINK1443"/>
      <w:bookmarkStart w:id="844" w:name="OLE_LINK1370"/>
      <w:bookmarkStart w:id="845" w:name="OLE_LINK1500"/>
      <w:bookmarkStart w:id="846" w:name="OLE_LINK1457"/>
      <w:bookmarkStart w:id="847" w:name="OLE_LINK1384"/>
      <w:bookmarkStart w:id="848" w:name="OLE_LINK1344"/>
      <w:bookmarkStart w:id="849" w:name="OLE_LINK1531"/>
      <w:bookmarkStart w:id="850" w:name="OLE_LINK1462"/>
      <w:bookmarkStart w:id="851" w:name="OLE_LINK1343"/>
      <w:bookmarkStart w:id="852" w:name="OLE_LINK1349"/>
      <w:bookmarkStart w:id="853" w:name="OLE_LINK1691"/>
      <w:bookmarkStart w:id="854" w:name="OLE_LINK1661"/>
      <w:bookmarkStart w:id="855" w:name="OLE_LINK1622"/>
      <w:bookmarkStart w:id="856" w:name="OLE_LINK1585"/>
      <w:bookmarkStart w:id="857" w:name="OLE_LINK1530"/>
      <w:bookmarkStart w:id="858" w:name="OLE_LINK1492"/>
      <w:bookmarkStart w:id="859" w:name="OLE_LINK1448"/>
      <w:bookmarkStart w:id="860" w:name="OLE_LINK1410"/>
      <w:bookmarkStart w:id="861" w:name="OLE_LINK1373"/>
      <w:bookmarkStart w:id="862" w:name="OLE_LINK1176"/>
      <w:bookmarkStart w:id="863" w:name="OLE_LINK1172"/>
      <w:bookmarkStart w:id="864" w:name="OLE_LINK1185"/>
      <w:bookmarkStart w:id="865" w:name="OLE_LINK1060"/>
      <w:bookmarkStart w:id="866" w:name="OLE_LINK1169"/>
      <w:bookmarkStart w:id="867" w:name="OLE_LINK1074"/>
      <w:bookmarkStart w:id="868" w:name="OLE_LINK1175"/>
      <w:bookmarkStart w:id="869" w:name="OLE_LINK1158"/>
      <w:bookmarkStart w:id="870" w:name="OLE_LINK1056"/>
      <w:bookmarkStart w:id="871" w:name="OLE_LINK1288"/>
      <w:bookmarkStart w:id="872" w:name="OLE_LINK1241"/>
      <w:bookmarkStart w:id="873" w:name="OLE_LINK1200"/>
      <w:bookmarkStart w:id="874" w:name="OLE_LINK1137"/>
      <w:bookmarkStart w:id="875" w:name="OLE_LINK1059"/>
      <w:bookmarkStart w:id="876" w:name="OLE_LINK930"/>
      <w:bookmarkStart w:id="877" w:name="OLE_LINK911"/>
      <w:bookmarkStart w:id="878" w:name="OLE_LINK946"/>
      <w:bookmarkStart w:id="879" w:name="OLE_LINK1052"/>
      <w:bookmarkStart w:id="880" w:name="OLE_LINK993"/>
      <w:bookmarkStart w:id="881" w:name="OLE_LINK992"/>
      <w:bookmarkStart w:id="882" w:name="OLE_LINK906"/>
      <w:bookmarkStart w:id="883" w:name="OLE_LINK898"/>
      <w:bookmarkStart w:id="884" w:name="OLE_LINK909"/>
      <w:bookmarkStart w:id="885" w:name="OLE_LINK847"/>
      <w:bookmarkStart w:id="886" w:name="OLE_LINK1030"/>
      <w:bookmarkStart w:id="887" w:name="OLE_LINK981"/>
      <w:bookmarkStart w:id="888" w:name="OLE_LINK943"/>
      <w:bookmarkStart w:id="889" w:name="OLE_LINK891"/>
      <w:bookmarkStart w:id="890" w:name="OLE_LINK1106"/>
      <w:bookmarkStart w:id="891" w:name="OLE_LINK1076"/>
      <w:bookmarkStart w:id="892" w:name="OLE_LINK1049"/>
      <w:bookmarkStart w:id="893" w:name="OLE_LINK1018"/>
      <w:bookmarkStart w:id="894" w:name="OLE_LINK980"/>
      <w:bookmarkStart w:id="895" w:name="OLE_LINK908"/>
      <w:bookmarkStart w:id="896" w:name="OLE_LINK856"/>
      <w:bookmarkStart w:id="897" w:name="OLE_LINK2898"/>
      <w:bookmarkStart w:id="898" w:name="OLE_LINK865"/>
      <w:bookmarkStart w:id="899" w:name="OLE_LINK826"/>
      <w:bookmarkStart w:id="900" w:name="OLE_LINK782"/>
      <w:bookmarkStart w:id="901" w:name="OLE_LINK889"/>
      <w:bookmarkStart w:id="902" w:name="OLE_LINK836"/>
      <w:bookmarkStart w:id="903" w:name="OLE_LINK2882"/>
      <w:bookmarkStart w:id="904" w:name="OLE_LINK792"/>
      <w:bookmarkStart w:id="905" w:name="OLE_LINK700"/>
      <w:bookmarkStart w:id="906" w:name="OLE_LINK642"/>
      <w:bookmarkStart w:id="907" w:name="OLE_LINK833"/>
      <w:bookmarkStart w:id="908" w:name="OLE_LINK781"/>
      <w:bookmarkStart w:id="909" w:name="OLE_LINK739"/>
      <w:bookmarkStart w:id="910" w:name="OLE_LINK660"/>
      <w:bookmarkStart w:id="911" w:name="OLE_LINK801"/>
      <w:bookmarkStart w:id="912" w:name="OLE_LINK770"/>
      <w:bookmarkStart w:id="913" w:name="OLE_LINK716"/>
      <w:bookmarkStart w:id="914" w:name="OLE_LINK593"/>
      <w:bookmarkStart w:id="915" w:name="OLE_LINK714"/>
      <w:bookmarkStart w:id="916" w:name="OLE_LINK640"/>
      <w:bookmarkStart w:id="917" w:name="OLE_LINK582"/>
      <w:bookmarkStart w:id="918" w:name="OLE_LINK589"/>
      <w:bookmarkStart w:id="919" w:name="OLE_LINK542"/>
      <w:bookmarkStart w:id="920" w:name="OLE_LINK722"/>
      <w:bookmarkStart w:id="921" w:name="OLE_LINK688"/>
      <w:bookmarkStart w:id="922" w:name="OLE_LINK639"/>
      <w:bookmarkStart w:id="923" w:name="OLE_LINK581"/>
      <w:bookmarkStart w:id="924" w:name="OLE_LINK2700"/>
      <w:bookmarkStart w:id="925" w:name="OLE_LINK567"/>
      <w:bookmarkStart w:id="926" w:name="OLE_LINK480"/>
      <w:bookmarkStart w:id="927" w:name="OLE_LINK574"/>
      <w:bookmarkStart w:id="928" w:name="OLE_LINK572"/>
      <w:bookmarkStart w:id="929" w:name="OLE_LINK532"/>
      <w:bookmarkStart w:id="930" w:name="OLE_LINK491"/>
      <w:bookmarkStart w:id="931" w:name="OLE_LINK575"/>
      <w:bookmarkStart w:id="932" w:name="OLE_LINK519"/>
      <w:bookmarkStart w:id="933" w:name="OLE_LINK462"/>
      <w:bookmarkStart w:id="934" w:name="OLE_LINK471"/>
      <w:bookmarkStart w:id="935" w:name="OLE_LINK430"/>
      <w:bookmarkStart w:id="936" w:name="OLE_LINK686"/>
      <w:bookmarkStart w:id="937" w:name="OLE_LINK648"/>
      <w:bookmarkStart w:id="938" w:name="OLE_LINK535"/>
      <w:bookmarkStart w:id="939" w:name="OLE_LINK489"/>
      <w:bookmarkStart w:id="940" w:name="OLE_LINK450"/>
      <w:bookmarkStart w:id="941" w:name="OLE_LINK303"/>
      <w:bookmarkStart w:id="942" w:name="OLE_LINK379"/>
      <w:bookmarkStart w:id="943" w:name="OLE_LINK384"/>
      <w:bookmarkStart w:id="944" w:name="OLE_LINK288"/>
      <w:bookmarkStart w:id="945" w:name="OLE_LINK457"/>
      <w:bookmarkStart w:id="946" w:name="OLE_LINK1830"/>
      <w:bookmarkStart w:id="947" w:name="OLE_LINK334"/>
      <w:bookmarkStart w:id="948" w:name="OLE_LINK371"/>
      <w:bookmarkStart w:id="949" w:name="OLE_LINK346"/>
      <w:bookmarkStart w:id="950" w:name="OLE_LINK400"/>
      <w:bookmarkStart w:id="951" w:name="OLE_LINK385"/>
      <w:bookmarkStart w:id="952" w:name="OLE_LINK321"/>
      <w:bookmarkStart w:id="953" w:name="OLE_LINK304"/>
      <w:bookmarkStart w:id="954" w:name="OLE_LINK313"/>
      <w:bookmarkStart w:id="955" w:name="OLE_LINK282"/>
      <w:bookmarkStart w:id="956" w:name="OLE_LINK240"/>
      <w:bookmarkStart w:id="957" w:name="OLE_LINK281"/>
      <w:bookmarkStart w:id="958" w:name="OLE_LINK250"/>
      <w:bookmarkStart w:id="959" w:name="OLE_LINK212"/>
      <w:bookmarkStart w:id="960" w:name="OLE_LINK226"/>
      <w:bookmarkStart w:id="961" w:name="OLE_LINK207"/>
      <w:bookmarkStart w:id="962" w:name="OLE_LINK225"/>
      <w:bookmarkStart w:id="963" w:name="OLE_LINK149"/>
      <w:bookmarkStart w:id="964" w:name="OLE_LINK254"/>
      <w:bookmarkStart w:id="965" w:name="OLE_LINK183"/>
      <w:bookmarkStart w:id="966" w:name="OLE_LINK387"/>
      <w:bookmarkStart w:id="967" w:name="OLE_LINK320"/>
      <w:bookmarkStart w:id="968" w:name="OLE_LINK112"/>
      <w:bookmarkStart w:id="969" w:name="OLE_LINK72"/>
      <w:bookmarkStart w:id="970" w:name="OLE_LINK148"/>
      <w:bookmarkStart w:id="971" w:name="OLE_LINK120"/>
      <w:bookmarkStart w:id="972" w:name="OLE_LINK87"/>
      <w:r w:rsidRPr="003B60CE">
        <w:rPr>
          <w:rFonts w:ascii="Book Antiqua" w:hAnsi="Book Antiqua"/>
          <w:b/>
          <w:bCs/>
          <w:sz w:val="24"/>
          <w:lang w:val="es-ES_tradnl"/>
        </w:rPr>
        <w:t xml:space="preserve">P-Reviewer: </w:t>
      </w:r>
      <w:r w:rsidRPr="003B60CE">
        <w:rPr>
          <w:rFonts w:ascii="Book Antiqua" w:hAnsi="Book Antiqua"/>
          <w:bCs/>
          <w:sz w:val="24"/>
          <w:lang w:val="es-ES_tradnl"/>
        </w:rPr>
        <w:t>Dumitrascu</w:t>
      </w:r>
      <w:r w:rsidRPr="003B60CE">
        <w:rPr>
          <w:rFonts w:ascii="Book Antiqua" w:hAnsi="Book Antiqua" w:hint="eastAsia"/>
          <w:bCs/>
          <w:sz w:val="24"/>
          <w:lang w:val="es-ES_tradnl"/>
        </w:rPr>
        <w:t xml:space="preserve"> DL, </w:t>
      </w:r>
      <w:r w:rsidRPr="003B60CE">
        <w:rPr>
          <w:rFonts w:ascii="Book Antiqua" w:hAnsi="Book Antiqua"/>
          <w:bCs/>
          <w:sz w:val="24"/>
          <w:lang w:val="es-ES_tradnl"/>
        </w:rPr>
        <w:t xml:space="preserve">Ikura </w:t>
      </w:r>
      <w:r w:rsidRPr="003B60CE">
        <w:rPr>
          <w:rFonts w:ascii="Book Antiqua" w:hAnsi="Book Antiqua" w:hint="eastAsia"/>
          <w:bCs/>
          <w:sz w:val="24"/>
          <w:lang w:val="es-ES_tradnl"/>
        </w:rPr>
        <w:t xml:space="preserve">Y </w:t>
      </w:r>
      <w:r w:rsidRPr="003B60CE">
        <w:rPr>
          <w:rFonts w:ascii="Book Antiqua" w:hAnsi="Book Antiqua"/>
          <w:b/>
          <w:bCs/>
          <w:sz w:val="24"/>
          <w:lang w:val="es-ES_tradnl"/>
        </w:rPr>
        <w:t>S-Editor:</w:t>
      </w:r>
      <w:r w:rsidRPr="003B60CE">
        <w:rPr>
          <w:rFonts w:ascii="Book Antiqua" w:hAnsi="Book Antiqua"/>
          <w:sz w:val="24"/>
          <w:lang w:val="es-ES_tradnl"/>
        </w:rPr>
        <w:t xml:space="preserve"> Yu J </w:t>
      </w:r>
      <w:r w:rsidRPr="003B60CE">
        <w:rPr>
          <w:rFonts w:ascii="Book Antiqua" w:hAnsi="Book Antiqua"/>
          <w:b/>
          <w:bCs/>
          <w:sz w:val="24"/>
          <w:lang w:val="es-ES_tradnl"/>
        </w:rPr>
        <w:t>L-Editor:</w:t>
      </w:r>
      <w:r w:rsidR="003B60CE" w:rsidRPr="003B60CE">
        <w:rPr>
          <w:rFonts w:ascii="Book Antiqua" w:hAnsi="Book Antiqua"/>
          <w:sz w:val="24"/>
          <w:lang w:val="es-ES_tradnl"/>
        </w:rPr>
        <w:t xml:space="preserve"> </w:t>
      </w:r>
      <w:r w:rsidRPr="003B60CE">
        <w:rPr>
          <w:rFonts w:ascii="Book Antiqua" w:hAnsi="Book Antiqua"/>
          <w:b/>
          <w:bCs/>
          <w:sz w:val="24"/>
          <w:lang w:val="es-ES_tradnl"/>
        </w:rPr>
        <w:t>E-Editor:</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rsidR="00B6167C" w:rsidRPr="003B60CE" w:rsidRDefault="00EB2A39" w:rsidP="00941FC0">
      <w:pPr>
        <w:autoSpaceDE w:val="0"/>
        <w:autoSpaceDN w:val="0"/>
        <w:adjustRightInd w:val="0"/>
        <w:snapToGrid w:val="0"/>
        <w:spacing w:after="0" w:line="360" w:lineRule="auto"/>
        <w:rPr>
          <w:rFonts w:ascii="Book Antiqua" w:eastAsia="SimSun" w:hAnsi="Book Antiqua" w:cs="Times New Roman"/>
          <w:sz w:val="24"/>
          <w:szCs w:val="24"/>
          <w:lang w:val="es-ES_tradnl"/>
        </w:rPr>
      </w:pPr>
      <w:r w:rsidRPr="003B60CE">
        <w:rPr>
          <w:rFonts w:ascii="Book Antiqua" w:eastAsia="SimSun" w:hAnsi="Book Antiqua" w:cs="Times New Roman"/>
          <w:noProof/>
          <w:sz w:val="24"/>
          <w:szCs w:val="24"/>
        </w:rPr>
        <w:fldChar w:fldCharType="begin"/>
      </w:r>
      <w:r w:rsidRPr="003B60CE">
        <w:rPr>
          <w:rFonts w:ascii="Book Antiqua" w:eastAsia="SimSun" w:hAnsi="Book Antiqua" w:cs="Times New Roman"/>
          <w:noProof/>
          <w:sz w:val="24"/>
          <w:szCs w:val="24"/>
          <w:lang w:val="es-ES_tradnl"/>
        </w:rPr>
        <w:instrText xml:space="preserve"> ADDIN </w:instrText>
      </w:r>
      <w:r w:rsidRPr="003B60CE">
        <w:rPr>
          <w:rFonts w:ascii="Book Antiqua" w:eastAsia="SimSun" w:hAnsi="Book Antiqua" w:cs="Times New Roman"/>
          <w:noProof/>
          <w:sz w:val="24"/>
          <w:szCs w:val="24"/>
        </w:rPr>
        <w:fldChar w:fldCharType="end"/>
      </w:r>
    </w:p>
    <w:bookmarkEnd w:id="972"/>
    <w:p w:rsidR="00B6167C" w:rsidRPr="003B60CE" w:rsidRDefault="00B6167C" w:rsidP="00941FC0">
      <w:pPr>
        <w:adjustRightInd w:val="0"/>
        <w:snapToGrid w:val="0"/>
        <w:spacing w:after="0" w:line="360" w:lineRule="auto"/>
        <w:rPr>
          <w:rFonts w:ascii="Book Antiqua" w:eastAsia="SimSun" w:hAnsi="Book Antiqua" w:cs="Times New Roman"/>
          <w:sz w:val="24"/>
          <w:szCs w:val="24"/>
          <w:lang w:val="es-ES_tradnl"/>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lang w:val="es-ES_tradnl"/>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lang w:val="es-ES_tradnl"/>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lang w:val="es-ES_tradnl"/>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lang w:val="es-ES_tradnl"/>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lang w:val="es-ES_tradnl"/>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lang w:val="es-ES_tradnl"/>
        </w:rPr>
      </w:pPr>
    </w:p>
    <w:p w:rsidR="00B6167C" w:rsidRPr="003B60CE" w:rsidRDefault="008B2F69" w:rsidP="00941FC0">
      <w:pPr>
        <w:autoSpaceDE w:val="0"/>
        <w:autoSpaceDN w:val="0"/>
        <w:adjustRightInd w:val="0"/>
        <w:snapToGrid w:val="0"/>
        <w:spacing w:after="0" w:line="360" w:lineRule="auto"/>
        <w:rPr>
          <w:rFonts w:ascii="Book Antiqua" w:eastAsia="SimSun" w:hAnsi="Book Antiqua" w:cs="Times New Roman"/>
          <w:kern w:val="0"/>
          <w:sz w:val="24"/>
          <w:szCs w:val="24"/>
        </w:rPr>
      </w:pPr>
      <w:r>
        <w:rPr>
          <w:rFonts w:ascii="Book Antiqua" w:eastAsia="SimSun" w:hAnsi="Book Antiqua" w:cs="Times New Roman"/>
          <w:noProof/>
          <w:kern w:val="0"/>
          <w:sz w:val="24"/>
          <w:szCs w:val="24"/>
        </w:rPr>
        <w:lastRenderedPageBreak/>
        <w:drawing>
          <wp:inline distT="0" distB="0" distL="0" distR="0">
            <wp:extent cx="5274310" cy="1976678"/>
            <wp:effectExtent l="0" t="0" r="2540" b="5080"/>
            <wp:docPr id="19" name="图片 19" descr="C:\Users\baishideng-2014\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ishideng-2014\Deskto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976678"/>
                    </a:xfrm>
                    <a:prstGeom prst="rect">
                      <a:avLst/>
                    </a:prstGeom>
                    <a:noFill/>
                    <a:ln>
                      <a:noFill/>
                    </a:ln>
                  </pic:spPr>
                </pic:pic>
              </a:graphicData>
            </a:graphic>
          </wp:inline>
        </w:drawing>
      </w:r>
    </w:p>
    <w:p w:rsidR="00B6167C" w:rsidRPr="003B60CE" w:rsidRDefault="00CB0031"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b/>
          <w:sz w:val="24"/>
          <w:szCs w:val="24"/>
        </w:rPr>
        <w:t>Figure 1</w:t>
      </w:r>
      <w:r w:rsidR="00B6167C" w:rsidRPr="003B60CE">
        <w:rPr>
          <w:rFonts w:ascii="Book Antiqua" w:eastAsia="SimSun" w:hAnsi="Book Antiqua" w:cs="Times New Roman"/>
          <w:b/>
          <w:sz w:val="24"/>
          <w:szCs w:val="24"/>
        </w:rPr>
        <w:t xml:space="preserve"> Therapeutic effects of diarylpropionitrile on hepatic fibrosis in</w:t>
      </w:r>
      <w:r w:rsidR="00B6167C" w:rsidRPr="003B60CE">
        <w:rPr>
          <w:rFonts w:ascii="Book Antiqua" w:eastAsia="SimSun" w:hAnsi="Book Antiqua" w:cs="Times New Roman"/>
          <w:b/>
          <w:kern w:val="0"/>
          <w:sz w:val="24"/>
          <w:szCs w:val="24"/>
        </w:rPr>
        <w:t xml:space="preserve"> CCl</w:t>
      </w:r>
      <w:r w:rsidR="00B6167C" w:rsidRPr="003B60CE">
        <w:rPr>
          <w:rFonts w:ascii="Book Antiqua" w:eastAsia="SimSun" w:hAnsi="Book Antiqua" w:cs="Times New Roman"/>
          <w:b/>
          <w:kern w:val="0"/>
          <w:sz w:val="24"/>
          <w:szCs w:val="24"/>
          <w:vertAlign w:val="subscript"/>
        </w:rPr>
        <w:t>4</w:t>
      </w:r>
      <w:r w:rsidR="00B6167C" w:rsidRPr="003B60CE">
        <w:rPr>
          <w:rFonts w:ascii="Book Antiqua" w:eastAsia="SimSun" w:hAnsi="Book Antiqua" w:cs="Times New Roman"/>
          <w:b/>
          <w:kern w:val="0"/>
          <w:sz w:val="24"/>
          <w:szCs w:val="24"/>
        </w:rPr>
        <w:t xml:space="preserve">-treated </w:t>
      </w:r>
      <w:r w:rsidR="00B6167C" w:rsidRPr="003B60CE">
        <w:rPr>
          <w:rFonts w:ascii="Book Antiqua" w:eastAsia="SimSun" w:hAnsi="Book Antiqua" w:cs="Times New Roman"/>
          <w:b/>
          <w:sz w:val="24"/>
          <w:szCs w:val="24"/>
        </w:rPr>
        <w:t xml:space="preserve">rats. </w:t>
      </w:r>
      <w:r w:rsidR="00B6167C" w:rsidRPr="003B60CE">
        <w:rPr>
          <w:rFonts w:ascii="Book Antiqua" w:eastAsia="SimSun" w:hAnsi="Book Antiqua" w:cs="Times New Roman"/>
          <w:sz w:val="24"/>
          <w:szCs w:val="24"/>
        </w:rPr>
        <w:t>Histological images of rat livers stained w</w:t>
      </w:r>
      <w:r w:rsidRPr="003B60CE">
        <w:rPr>
          <w:rFonts w:ascii="Book Antiqua" w:eastAsia="SimSun" w:hAnsi="Book Antiqua" w:cs="Times New Roman"/>
          <w:sz w:val="24"/>
          <w:szCs w:val="24"/>
        </w:rPr>
        <w:t>ith H</w:t>
      </w:r>
      <w:r w:rsidR="00B6167C" w:rsidRPr="003B60CE">
        <w:rPr>
          <w:rFonts w:ascii="Book Antiqua" w:eastAsia="SimSun" w:hAnsi="Book Antiqua" w:cs="Times New Roman"/>
          <w:sz w:val="24"/>
          <w:szCs w:val="24"/>
        </w:rPr>
        <w:t>E (A) or Masson’s staining (B) (</w:t>
      </w:r>
      <w:bookmarkStart w:id="973" w:name="OLE_LINK88"/>
      <w:bookmarkStart w:id="974" w:name="OLE_LINK90"/>
      <w:r w:rsidRPr="003B60CE">
        <w:rPr>
          <w:rFonts w:ascii="Book Antiqua" w:eastAsia="SimSun" w:hAnsi="Book Antiqua" w:cs="Times New Roman" w:hint="eastAsia"/>
          <w:sz w:val="24"/>
          <w:szCs w:val="24"/>
        </w:rPr>
        <w:t xml:space="preserve">magnification </w:t>
      </w:r>
      <w:bookmarkEnd w:id="973"/>
      <w:bookmarkEnd w:id="974"/>
      <w:r w:rsidRPr="003B60CE">
        <w:rPr>
          <w:rFonts w:ascii="Book Antiqua" w:eastAsia="SimSun" w:hAnsi="Book Antiqua" w:cs="Times New Roman"/>
          <w:sz w:val="24"/>
          <w:szCs w:val="24"/>
        </w:rPr>
        <w:t>×</w:t>
      </w:r>
      <w:r w:rsidRPr="003B60CE">
        <w:rPr>
          <w:rFonts w:ascii="Book Antiqua" w:eastAsia="SimSun" w:hAnsi="Book Antiqua" w:cs="Times New Roman" w:hint="eastAsia"/>
          <w:sz w:val="24"/>
          <w:szCs w:val="24"/>
        </w:rPr>
        <w:t xml:space="preserve"> </w:t>
      </w:r>
      <w:r w:rsidR="00B6167C" w:rsidRPr="003B60CE">
        <w:rPr>
          <w:rFonts w:ascii="Book Antiqua" w:eastAsia="SimSun" w:hAnsi="Book Antiqua" w:cs="Times New Roman"/>
          <w:sz w:val="24"/>
          <w:szCs w:val="24"/>
        </w:rPr>
        <w:t>100) and semi-quantitative measurement of Masson’s staining (C).</w:t>
      </w:r>
      <w:bookmarkStart w:id="975" w:name="OLE_LINK91"/>
      <w:bookmarkStart w:id="976" w:name="OLE_LINK92"/>
      <w:r w:rsidR="00B6167C" w:rsidRPr="003B60CE">
        <w:rPr>
          <w:rFonts w:ascii="Book Antiqua" w:eastAsia="SimSun" w:hAnsi="Book Antiqua" w:cs="Times New Roman"/>
          <w:sz w:val="24"/>
          <w:szCs w:val="24"/>
        </w:rPr>
        <w:t xml:space="preserve"> </w:t>
      </w:r>
      <w:r w:rsidRPr="003B60CE">
        <w:rPr>
          <w:rFonts w:ascii="Book Antiqua" w:eastAsia="SimSun" w:hAnsi="Book Antiqua" w:cs="Times New Roman" w:hint="eastAsia"/>
          <w:sz w:val="24"/>
          <w:szCs w:val="24"/>
          <w:vertAlign w:val="superscript"/>
        </w:rPr>
        <w:t>a</w:t>
      </w:r>
      <w:r w:rsidRPr="003B60CE">
        <w:rPr>
          <w:rFonts w:ascii="Book Antiqua" w:eastAsia="SimSun" w:hAnsi="Book Antiqua" w:cs="Times New Roman"/>
          <w:i/>
          <w:sz w:val="24"/>
          <w:szCs w:val="24"/>
        </w:rPr>
        <w:t>P &lt;</w:t>
      </w:r>
      <w:r w:rsidR="00B6167C" w:rsidRPr="003B60CE">
        <w:rPr>
          <w:rFonts w:ascii="Book Antiqua" w:eastAsia="SimSun" w:hAnsi="Book Antiqua" w:cs="Times New Roman"/>
          <w:sz w:val="24"/>
          <w:szCs w:val="24"/>
        </w:rPr>
        <w:t xml:space="preserve"> 0.05 </w:t>
      </w:r>
      <w:r w:rsidRPr="003B60CE">
        <w:rPr>
          <w:rFonts w:ascii="Book Antiqua" w:eastAsia="SimSun" w:hAnsi="Book Antiqua" w:cs="Times New Roman"/>
          <w:i/>
          <w:sz w:val="24"/>
          <w:szCs w:val="24"/>
        </w:rPr>
        <w:t>vs</w:t>
      </w:r>
      <w:r w:rsidR="00B6167C" w:rsidRPr="003B60CE">
        <w:rPr>
          <w:rFonts w:ascii="Book Antiqua" w:eastAsia="SimSun" w:hAnsi="Book Antiqua" w:cs="Times New Roman"/>
          <w:sz w:val="24"/>
          <w:szCs w:val="24"/>
        </w:rPr>
        <w:t xml:space="preserve"> control group</w:t>
      </w:r>
      <w:r w:rsidR="00A20CF9" w:rsidRPr="003B60CE">
        <w:rPr>
          <w:rFonts w:ascii="Book Antiqua" w:eastAsia="SimSun" w:hAnsi="Book Antiqua" w:cs="Times New Roman" w:hint="eastAsia"/>
          <w:sz w:val="24"/>
          <w:szCs w:val="24"/>
        </w:rPr>
        <w:t>;</w:t>
      </w:r>
      <w:r w:rsidR="00B6167C" w:rsidRPr="003B60CE">
        <w:rPr>
          <w:rFonts w:ascii="Book Antiqua" w:eastAsia="SimSun" w:hAnsi="Book Antiqua" w:cs="Times New Roman"/>
          <w:sz w:val="24"/>
          <w:szCs w:val="24"/>
        </w:rPr>
        <w:t xml:space="preserve"> </w:t>
      </w:r>
      <w:r w:rsidRPr="003B60CE">
        <w:rPr>
          <w:rFonts w:ascii="Book Antiqua" w:eastAsia="SimSun" w:hAnsi="Book Antiqua" w:cs="Times New Roman" w:hint="eastAsia"/>
          <w:sz w:val="24"/>
          <w:szCs w:val="24"/>
          <w:vertAlign w:val="superscript"/>
        </w:rPr>
        <w:t>c</w:t>
      </w:r>
      <w:r w:rsidRPr="003B60CE">
        <w:rPr>
          <w:rFonts w:ascii="Book Antiqua" w:eastAsia="SimSun" w:hAnsi="Book Antiqua" w:cs="Times New Roman"/>
          <w:i/>
          <w:sz w:val="24"/>
          <w:szCs w:val="24"/>
        </w:rPr>
        <w:t>P &lt;</w:t>
      </w:r>
      <w:r w:rsidR="00B6167C" w:rsidRPr="003B60CE">
        <w:rPr>
          <w:rFonts w:ascii="Book Antiqua" w:eastAsia="SimSun" w:hAnsi="Book Antiqua" w:cs="Times New Roman"/>
          <w:sz w:val="24"/>
          <w:szCs w:val="24"/>
        </w:rPr>
        <w:t xml:space="preserve"> 0.05 </w:t>
      </w:r>
      <w:r w:rsidRPr="003B60CE">
        <w:rPr>
          <w:rFonts w:ascii="Book Antiqua" w:eastAsia="SimSun" w:hAnsi="Book Antiqua" w:cs="Times New Roman"/>
          <w:i/>
          <w:sz w:val="24"/>
          <w:szCs w:val="24"/>
        </w:rPr>
        <w:t>vs</w:t>
      </w:r>
      <w:r w:rsidR="00B6167C" w:rsidRPr="003B60CE">
        <w:rPr>
          <w:rFonts w:ascii="Book Antiqua" w:eastAsia="SimSun" w:hAnsi="Book Antiqua" w:cs="Times New Roman"/>
          <w:sz w:val="24"/>
          <w:szCs w:val="24"/>
        </w:rPr>
        <w:t xml:space="preserve"> DPN group.</w:t>
      </w:r>
      <w:r w:rsidR="003C5B5A" w:rsidRPr="003B60CE">
        <w:rPr>
          <w:rFonts w:ascii="Book Antiqua" w:eastAsia="SimSun" w:hAnsi="Book Antiqua" w:cs="Times New Roman" w:hint="eastAsia"/>
          <w:sz w:val="24"/>
          <w:szCs w:val="24"/>
        </w:rPr>
        <w:t xml:space="preserve"> DPN: </w:t>
      </w:r>
      <w:r w:rsidR="003C5B5A" w:rsidRPr="003B60CE">
        <w:rPr>
          <w:rFonts w:ascii="Book Antiqua" w:eastAsia="SimSun" w:hAnsi="Book Antiqua" w:cs="Times New Roman"/>
          <w:sz w:val="24"/>
          <w:szCs w:val="24"/>
        </w:rPr>
        <w:t>Diarylpropionitrile</w:t>
      </w:r>
      <w:r w:rsidR="003C5B5A" w:rsidRPr="003B60CE">
        <w:rPr>
          <w:rFonts w:ascii="Book Antiqua" w:eastAsia="SimSun" w:hAnsi="Book Antiqua" w:cs="Times New Roman" w:hint="eastAsia"/>
          <w:sz w:val="24"/>
          <w:szCs w:val="24"/>
        </w:rPr>
        <w:t>.</w:t>
      </w:r>
    </w:p>
    <w:p w:rsidR="00B6167C" w:rsidRPr="003B60CE" w:rsidRDefault="00B6167C" w:rsidP="00941FC0">
      <w:pPr>
        <w:autoSpaceDE w:val="0"/>
        <w:autoSpaceDN w:val="0"/>
        <w:adjustRightInd w:val="0"/>
        <w:snapToGrid w:val="0"/>
        <w:spacing w:after="0" w:line="360" w:lineRule="auto"/>
        <w:rPr>
          <w:rFonts w:ascii="Book Antiqua" w:eastAsia="SimSun" w:hAnsi="Book Antiqua" w:cs="Times New Roman"/>
          <w:kern w:val="0"/>
          <w:sz w:val="24"/>
          <w:szCs w:val="24"/>
        </w:rPr>
      </w:pPr>
    </w:p>
    <w:bookmarkEnd w:id="975"/>
    <w:bookmarkEnd w:id="976"/>
    <w:p w:rsidR="00B6167C" w:rsidRPr="003B60CE" w:rsidRDefault="00B6167C" w:rsidP="00941FC0">
      <w:pPr>
        <w:autoSpaceDE w:val="0"/>
        <w:autoSpaceDN w:val="0"/>
        <w:adjustRightInd w:val="0"/>
        <w:snapToGrid w:val="0"/>
        <w:spacing w:after="0" w:line="360" w:lineRule="auto"/>
        <w:rPr>
          <w:rFonts w:ascii="Book Antiqua" w:eastAsia="SimSun" w:hAnsi="Book Antiqua" w:cs="Times New Roman"/>
          <w:kern w:val="0"/>
          <w:sz w:val="24"/>
          <w:szCs w:val="24"/>
        </w:rPr>
      </w:pPr>
    </w:p>
    <w:p w:rsidR="00B6167C" w:rsidRPr="003B60CE" w:rsidRDefault="00B6167C"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CB0031" w:rsidRPr="003B60CE" w:rsidRDefault="00CB0031">
      <w:pPr>
        <w:widowControl/>
        <w:jc w:val="left"/>
        <w:rPr>
          <w:rFonts w:ascii="Book Antiqua" w:eastAsia="SimSun" w:hAnsi="Book Antiqua" w:cs="Times New Roman"/>
          <w:sz w:val="24"/>
          <w:szCs w:val="24"/>
        </w:rPr>
      </w:pPr>
      <w:r w:rsidRPr="003B60CE">
        <w:rPr>
          <w:rFonts w:ascii="Book Antiqua" w:eastAsia="SimSun" w:hAnsi="Book Antiqua" w:cs="Times New Roman"/>
          <w:sz w:val="24"/>
          <w:szCs w:val="24"/>
        </w:rPr>
        <w:br w:type="page"/>
      </w: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noProof/>
          <w:sz w:val="24"/>
          <w:szCs w:val="24"/>
        </w:rPr>
        <w:drawing>
          <wp:inline distT="0" distB="0" distL="0" distR="0" wp14:anchorId="279DA178" wp14:editId="65484159">
            <wp:extent cx="2398816" cy="2066307"/>
            <wp:effectExtent l="0" t="0" r="0" b="0"/>
            <wp:docPr id="13" name="图片 13" descr="E:\Figures\DQ\Figure2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gures\DQ\Figure2 -A.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2393" b="3333"/>
                    <a:stretch/>
                  </pic:blipFill>
                  <pic:spPr bwMode="auto">
                    <a:xfrm>
                      <a:off x="0" y="0"/>
                      <a:ext cx="2398985" cy="2066453"/>
                    </a:xfrm>
                    <a:prstGeom prst="rect">
                      <a:avLst/>
                    </a:prstGeom>
                    <a:noFill/>
                    <a:ln>
                      <a:noFill/>
                    </a:ln>
                    <a:extLst>
                      <a:ext uri="{53640926-AAD7-44D8-BBD7-CCE9431645EC}">
                        <a14:shadowObscured xmlns:a14="http://schemas.microsoft.com/office/drawing/2010/main"/>
                      </a:ext>
                    </a:extLst>
                  </pic:spPr>
                </pic:pic>
              </a:graphicData>
            </a:graphic>
          </wp:inline>
        </w:drawing>
      </w:r>
      <w:r w:rsidRPr="003B60CE">
        <w:rPr>
          <w:rFonts w:ascii="Book Antiqua" w:eastAsia="SimSun" w:hAnsi="Book Antiqua" w:cs="Times New Roman"/>
          <w:noProof/>
          <w:sz w:val="24"/>
          <w:szCs w:val="24"/>
        </w:rPr>
        <w:t xml:space="preserve"> </w:t>
      </w:r>
      <w:r w:rsidR="00A07491">
        <w:rPr>
          <w:rFonts w:ascii="Book Antiqua" w:eastAsia="SimSun" w:hAnsi="Book Antiqua" w:cs="Times New Roman"/>
          <w:noProof/>
          <w:sz w:val="24"/>
          <w:szCs w:val="24"/>
        </w:rPr>
        <w:drawing>
          <wp:inline distT="0" distB="0" distL="0" distR="0">
            <wp:extent cx="2200493" cy="2228850"/>
            <wp:effectExtent l="0" t="0" r="9525" b="0"/>
            <wp:docPr id="17" name="图片 17" descr="C:\Users\baishideng-2014\Desktop\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shideng-2014\Desktop\2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493" cy="2228850"/>
                    </a:xfrm>
                    <a:prstGeom prst="rect">
                      <a:avLst/>
                    </a:prstGeom>
                    <a:noFill/>
                    <a:ln>
                      <a:noFill/>
                    </a:ln>
                  </pic:spPr>
                </pic:pic>
              </a:graphicData>
            </a:graphic>
          </wp:inline>
        </w:drawing>
      </w:r>
    </w:p>
    <w:p w:rsidR="00B6167C" w:rsidRPr="003B60CE" w:rsidRDefault="00196ADD" w:rsidP="00941FC0">
      <w:pPr>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noProof/>
          <w:sz w:val="24"/>
          <w:szCs w:val="24"/>
        </w:rPr>
        <w:drawing>
          <wp:inline distT="0" distB="0" distL="0" distR="0" wp14:anchorId="1ED92F1F" wp14:editId="0CF17A47">
            <wp:extent cx="2644887" cy="1698171"/>
            <wp:effectExtent l="0" t="0" r="0" b="0"/>
            <wp:docPr id="15" name="图片 15" descr="E:\Figures\DQ\Figure2 -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gures\DQ\Figure2 - C.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6386" t="14177"/>
                    <a:stretch/>
                  </pic:blipFill>
                  <pic:spPr bwMode="auto">
                    <a:xfrm>
                      <a:off x="0" y="0"/>
                      <a:ext cx="2657667" cy="1706377"/>
                    </a:xfrm>
                    <a:prstGeom prst="rect">
                      <a:avLst/>
                    </a:prstGeom>
                    <a:noFill/>
                    <a:ln>
                      <a:noFill/>
                    </a:ln>
                    <a:extLst>
                      <a:ext uri="{53640926-AAD7-44D8-BBD7-CCE9431645EC}">
                        <a14:shadowObscured xmlns:a14="http://schemas.microsoft.com/office/drawing/2010/main"/>
                      </a:ext>
                    </a:extLst>
                  </pic:spPr>
                </pic:pic>
              </a:graphicData>
            </a:graphic>
          </wp:inline>
        </w:drawing>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 xml:space="preserve"> </w:t>
      </w:r>
      <w:r w:rsidR="00A07491">
        <w:rPr>
          <w:rFonts w:ascii="Book Antiqua" w:eastAsia="SimSun" w:hAnsi="Book Antiqua" w:cs="Times New Roman"/>
          <w:noProof/>
          <w:sz w:val="24"/>
          <w:szCs w:val="24"/>
        </w:rPr>
        <w:drawing>
          <wp:inline distT="0" distB="0" distL="0" distR="0">
            <wp:extent cx="2816704" cy="1275943"/>
            <wp:effectExtent l="0" t="0" r="3175" b="635"/>
            <wp:docPr id="18" name="图片 18" descr="C:\Users\baishideng-2014\Desktop\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shideng-2014\Desktop\2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348" cy="1275329"/>
                    </a:xfrm>
                    <a:prstGeom prst="rect">
                      <a:avLst/>
                    </a:prstGeom>
                    <a:noFill/>
                    <a:ln>
                      <a:noFill/>
                    </a:ln>
                  </pic:spPr>
                </pic:pic>
              </a:graphicData>
            </a:graphic>
          </wp:inline>
        </w:drawing>
      </w:r>
    </w:p>
    <w:p w:rsidR="00A20CF9" w:rsidRPr="003B60CE" w:rsidRDefault="00CB0031" w:rsidP="00A20CF9">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b/>
          <w:sz w:val="24"/>
          <w:szCs w:val="24"/>
        </w:rPr>
        <w:t>Figure 2</w:t>
      </w:r>
      <w:r w:rsidR="00B6167C" w:rsidRPr="003B60CE">
        <w:rPr>
          <w:rFonts w:ascii="Book Antiqua" w:eastAsia="SimSun" w:hAnsi="Book Antiqua" w:cs="Times New Roman"/>
          <w:b/>
          <w:sz w:val="24"/>
          <w:szCs w:val="24"/>
        </w:rPr>
        <w:t xml:space="preserve"> </w:t>
      </w:r>
      <w:r w:rsidRPr="003B60CE">
        <w:rPr>
          <w:rFonts w:ascii="Book Antiqua" w:eastAsia="SimSun" w:hAnsi="Book Antiqua" w:cs="Times New Roman"/>
          <w:b/>
          <w:sz w:val="24"/>
          <w:szCs w:val="24"/>
        </w:rPr>
        <w:t xml:space="preserve">Diarylpropionitrile </w:t>
      </w:r>
      <w:r w:rsidR="00B6167C" w:rsidRPr="003B60CE">
        <w:rPr>
          <w:rFonts w:ascii="Book Antiqua" w:eastAsia="SimSun" w:hAnsi="Book Antiqua" w:cs="Times New Roman"/>
          <w:b/>
          <w:sz w:val="24"/>
          <w:szCs w:val="24"/>
        </w:rPr>
        <w:t>downregulates α-SMA expression in the livers of CCl</w:t>
      </w:r>
      <w:r w:rsidR="00B6167C" w:rsidRPr="003B60CE">
        <w:rPr>
          <w:rFonts w:ascii="Book Antiqua" w:eastAsia="SimSun" w:hAnsi="Book Antiqua" w:cs="Times New Roman"/>
          <w:b/>
          <w:sz w:val="24"/>
          <w:szCs w:val="24"/>
          <w:vertAlign w:val="subscript"/>
        </w:rPr>
        <w:t>4</w:t>
      </w:r>
      <w:r w:rsidR="00B6167C" w:rsidRPr="003B60CE">
        <w:rPr>
          <w:rFonts w:ascii="Book Antiqua" w:eastAsia="SimSun" w:hAnsi="Book Antiqua" w:cs="Times New Roman"/>
          <w:b/>
          <w:sz w:val="24"/>
          <w:szCs w:val="24"/>
        </w:rPr>
        <w:t>-treated rats.</w:t>
      </w:r>
      <w:r w:rsidRPr="003B60CE">
        <w:rPr>
          <w:rFonts w:ascii="Book Antiqua" w:eastAsia="SimSun" w:hAnsi="Book Antiqua" w:cs="Times New Roman"/>
          <w:sz w:val="24"/>
          <w:szCs w:val="24"/>
        </w:rPr>
        <w:t xml:space="preserve"> A </w:t>
      </w:r>
      <w:r w:rsidRPr="003B60CE">
        <w:rPr>
          <w:rFonts w:ascii="Book Antiqua" w:eastAsia="SimSun" w:hAnsi="Book Antiqua" w:cs="Times New Roman" w:hint="eastAsia"/>
          <w:sz w:val="24"/>
          <w:szCs w:val="24"/>
        </w:rPr>
        <w:t>and</w:t>
      </w:r>
      <w:r w:rsidR="00B6167C" w:rsidRPr="003B60CE">
        <w:rPr>
          <w:rFonts w:ascii="Book Antiqua" w:eastAsia="SimSun" w:hAnsi="Book Antiqua" w:cs="Times New Roman"/>
          <w:sz w:val="24"/>
          <w:szCs w:val="24"/>
        </w:rPr>
        <w:t xml:space="preserve"> B</w:t>
      </w:r>
      <w:r w:rsidRPr="003B60CE">
        <w:rPr>
          <w:rFonts w:ascii="Book Antiqua" w:eastAsia="SimSun" w:hAnsi="Book Antiqua" w:cs="Times New Roman" w:hint="eastAsia"/>
          <w:sz w:val="24"/>
          <w:szCs w:val="24"/>
        </w:rPr>
        <w:t>:</w:t>
      </w:r>
      <w:r w:rsidR="00B6167C" w:rsidRPr="003B60CE">
        <w:rPr>
          <w:rFonts w:ascii="Book Antiqua" w:eastAsia="SimSun" w:hAnsi="Book Antiqua" w:cs="Times New Roman"/>
          <w:sz w:val="24"/>
          <w:szCs w:val="24"/>
        </w:rPr>
        <w:t xml:space="preserve"> Immunohistochemical staining for α-SMA (</w:t>
      </w:r>
      <w:r w:rsidR="003C5B5A" w:rsidRPr="003B60CE">
        <w:rPr>
          <w:rFonts w:ascii="Book Antiqua" w:eastAsia="SimSun" w:hAnsi="Book Antiqua" w:cs="Times New Roman" w:hint="eastAsia"/>
          <w:sz w:val="24"/>
          <w:szCs w:val="24"/>
        </w:rPr>
        <w:t xml:space="preserve">magnification </w:t>
      </w:r>
      <w:r w:rsidR="00B6167C" w:rsidRPr="003B60CE">
        <w:rPr>
          <w:rFonts w:ascii="Book Antiqua" w:eastAsia="SimSun" w:hAnsi="Book Antiqua" w:cs="Times New Roman"/>
          <w:sz w:val="24"/>
          <w:szCs w:val="24"/>
        </w:rPr>
        <w:t>×</w:t>
      </w:r>
      <w:r w:rsidR="003C5B5A" w:rsidRPr="003B60CE">
        <w:rPr>
          <w:rFonts w:ascii="Book Antiqua" w:eastAsia="SimSun" w:hAnsi="Book Antiqua" w:cs="Times New Roman" w:hint="eastAsia"/>
          <w:sz w:val="24"/>
          <w:szCs w:val="24"/>
        </w:rPr>
        <w:t xml:space="preserve"> </w:t>
      </w:r>
      <w:r w:rsidR="003C5B5A" w:rsidRPr="003B60CE">
        <w:rPr>
          <w:rFonts w:ascii="Book Antiqua" w:eastAsia="SimSun" w:hAnsi="Book Antiqua" w:cs="Times New Roman"/>
          <w:sz w:val="24"/>
          <w:szCs w:val="24"/>
        </w:rPr>
        <w:t>400</w:t>
      </w:r>
      <w:r w:rsidR="00B6167C" w:rsidRPr="003B60CE">
        <w:rPr>
          <w:rFonts w:ascii="Book Antiqua" w:eastAsia="SimSun" w:hAnsi="Book Antiqua" w:cs="Times New Roman"/>
          <w:sz w:val="24"/>
          <w:szCs w:val="24"/>
        </w:rPr>
        <w:t>)</w:t>
      </w:r>
      <w:r w:rsidRPr="003B60CE">
        <w:rPr>
          <w:rFonts w:ascii="Book Antiqua" w:eastAsia="SimSun" w:hAnsi="Book Antiqua" w:cs="Times New Roman" w:hint="eastAsia"/>
          <w:sz w:val="24"/>
          <w:szCs w:val="24"/>
        </w:rPr>
        <w:t xml:space="preserve">; </w:t>
      </w:r>
      <w:r w:rsidR="00B6167C" w:rsidRPr="003B60CE">
        <w:rPr>
          <w:rFonts w:ascii="Book Antiqua" w:eastAsia="SimSun" w:hAnsi="Book Antiqua" w:cs="Times New Roman"/>
          <w:sz w:val="24"/>
          <w:szCs w:val="24"/>
        </w:rPr>
        <w:t xml:space="preserve">C </w:t>
      </w:r>
      <w:r w:rsidRPr="003B60CE">
        <w:rPr>
          <w:rFonts w:ascii="Book Antiqua" w:eastAsia="SimSun" w:hAnsi="Book Antiqua" w:cs="Times New Roman" w:hint="eastAsia"/>
          <w:sz w:val="24"/>
          <w:szCs w:val="24"/>
        </w:rPr>
        <w:t>and</w:t>
      </w:r>
      <w:r w:rsidR="00B6167C" w:rsidRPr="003B60CE">
        <w:rPr>
          <w:rFonts w:ascii="Book Antiqua" w:eastAsia="SimSun" w:hAnsi="Book Antiqua" w:cs="Times New Roman"/>
          <w:sz w:val="24"/>
          <w:szCs w:val="24"/>
        </w:rPr>
        <w:t xml:space="preserve"> D</w:t>
      </w:r>
      <w:r w:rsidRPr="003B60CE">
        <w:rPr>
          <w:rFonts w:ascii="Book Antiqua" w:eastAsia="SimSun" w:hAnsi="Book Antiqua" w:cs="Times New Roman" w:hint="eastAsia"/>
          <w:sz w:val="24"/>
          <w:szCs w:val="24"/>
        </w:rPr>
        <w:t>:</w:t>
      </w:r>
      <w:r w:rsidR="00B6167C" w:rsidRPr="003B60CE">
        <w:rPr>
          <w:rFonts w:ascii="Book Antiqua" w:eastAsia="SimSun" w:hAnsi="Book Antiqua" w:cs="Times New Roman"/>
          <w:sz w:val="24"/>
          <w:szCs w:val="24"/>
        </w:rPr>
        <w:t xml:space="preserve"> Analysis of α-SMA protein expression by </w:t>
      </w:r>
      <w:r w:rsidR="00A20CF9" w:rsidRPr="003B60CE">
        <w:rPr>
          <w:rFonts w:ascii="Book Antiqua" w:eastAsia="SimSun" w:hAnsi="Book Antiqua" w:cs="Times New Roman"/>
          <w:sz w:val="24"/>
          <w:szCs w:val="24"/>
        </w:rPr>
        <w:t xml:space="preserve">Western </w:t>
      </w:r>
      <w:r w:rsidR="00B6167C" w:rsidRPr="003B60CE">
        <w:rPr>
          <w:rFonts w:ascii="Book Antiqua" w:eastAsia="SimSun" w:hAnsi="Book Antiqua" w:cs="Times New Roman"/>
          <w:sz w:val="24"/>
          <w:szCs w:val="24"/>
        </w:rPr>
        <w:t xml:space="preserve">blot (each group </w:t>
      </w:r>
      <w:r w:rsidR="002219C9" w:rsidRPr="003B60CE">
        <w:rPr>
          <w:rFonts w:ascii="Book Antiqua" w:eastAsia="SimSun" w:hAnsi="Book Antiqua" w:cs="Times New Roman"/>
          <w:i/>
          <w:sz w:val="24"/>
          <w:szCs w:val="24"/>
        </w:rPr>
        <w:t>n =</w:t>
      </w:r>
      <w:r w:rsidR="00B6167C" w:rsidRPr="003B60CE">
        <w:rPr>
          <w:rFonts w:ascii="Book Antiqua" w:eastAsia="SimSun" w:hAnsi="Book Antiqua" w:cs="Times New Roman"/>
          <w:sz w:val="24"/>
          <w:szCs w:val="24"/>
        </w:rPr>
        <w:t xml:space="preserve"> 5). </w:t>
      </w:r>
      <w:r w:rsidR="00A20CF9" w:rsidRPr="003B60CE">
        <w:rPr>
          <w:rFonts w:ascii="Book Antiqua" w:eastAsia="SimSun" w:hAnsi="Book Antiqua" w:cs="Times New Roman" w:hint="eastAsia"/>
          <w:sz w:val="24"/>
          <w:szCs w:val="24"/>
          <w:vertAlign w:val="superscript"/>
        </w:rPr>
        <w:t>a</w:t>
      </w:r>
      <w:r w:rsidR="00A20CF9" w:rsidRPr="003B60CE">
        <w:rPr>
          <w:rFonts w:ascii="Book Antiqua" w:eastAsia="SimSun" w:hAnsi="Book Antiqua" w:cs="Times New Roman"/>
          <w:i/>
          <w:sz w:val="24"/>
          <w:szCs w:val="24"/>
        </w:rPr>
        <w:t>P &lt;</w:t>
      </w:r>
      <w:r w:rsidR="00A20CF9" w:rsidRPr="003B60CE">
        <w:rPr>
          <w:rFonts w:ascii="Book Antiqua" w:eastAsia="SimSun" w:hAnsi="Book Antiqua" w:cs="Times New Roman"/>
          <w:sz w:val="24"/>
          <w:szCs w:val="24"/>
        </w:rPr>
        <w:t xml:space="preserve"> 0.05 </w:t>
      </w:r>
      <w:r w:rsidR="00A20CF9" w:rsidRPr="003B60CE">
        <w:rPr>
          <w:rFonts w:ascii="Book Antiqua" w:eastAsia="SimSun" w:hAnsi="Book Antiqua" w:cs="Times New Roman"/>
          <w:i/>
          <w:sz w:val="24"/>
          <w:szCs w:val="24"/>
        </w:rPr>
        <w:t>vs</w:t>
      </w:r>
      <w:r w:rsidR="00A20CF9" w:rsidRPr="003B60CE">
        <w:rPr>
          <w:rFonts w:ascii="Book Antiqua" w:eastAsia="SimSun" w:hAnsi="Book Antiqua" w:cs="Times New Roman"/>
          <w:sz w:val="24"/>
          <w:szCs w:val="24"/>
        </w:rPr>
        <w:t xml:space="preserve"> control group</w:t>
      </w:r>
      <w:r w:rsidR="00A20CF9" w:rsidRPr="003B60CE">
        <w:rPr>
          <w:rFonts w:ascii="Book Antiqua" w:eastAsia="SimSun" w:hAnsi="Book Antiqua" w:cs="Times New Roman" w:hint="eastAsia"/>
          <w:sz w:val="24"/>
          <w:szCs w:val="24"/>
        </w:rPr>
        <w:t>;</w:t>
      </w:r>
      <w:r w:rsidR="00A20CF9"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hint="eastAsia"/>
          <w:sz w:val="24"/>
          <w:szCs w:val="24"/>
          <w:vertAlign w:val="superscript"/>
        </w:rPr>
        <w:t>c</w:t>
      </w:r>
      <w:r w:rsidR="00A20CF9" w:rsidRPr="003B60CE">
        <w:rPr>
          <w:rFonts w:ascii="Book Antiqua" w:eastAsia="SimSun" w:hAnsi="Book Antiqua" w:cs="Times New Roman"/>
          <w:i/>
          <w:sz w:val="24"/>
          <w:szCs w:val="24"/>
        </w:rPr>
        <w:t>P &lt;</w:t>
      </w:r>
      <w:r w:rsidR="00A20CF9" w:rsidRPr="003B60CE">
        <w:rPr>
          <w:rFonts w:ascii="Book Antiqua" w:eastAsia="SimSun" w:hAnsi="Book Antiqua" w:cs="Times New Roman"/>
          <w:sz w:val="24"/>
          <w:szCs w:val="24"/>
        </w:rPr>
        <w:t xml:space="preserve"> 0.05 </w:t>
      </w:r>
      <w:r w:rsidR="00A20CF9" w:rsidRPr="003B60CE">
        <w:rPr>
          <w:rFonts w:ascii="Book Antiqua" w:eastAsia="SimSun" w:hAnsi="Book Antiqua" w:cs="Times New Roman"/>
          <w:i/>
          <w:sz w:val="24"/>
          <w:szCs w:val="24"/>
        </w:rPr>
        <w:t>vs</w:t>
      </w:r>
      <w:r w:rsidR="00A20CF9" w:rsidRPr="003B60CE">
        <w:rPr>
          <w:rFonts w:ascii="Book Antiqua" w:eastAsia="SimSun" w:hAnsi="Book Antiqua" w:cs="Times New Roman"/>
          <w:sz w:val="24"/>
          <w:szCs w:val="24"/>
        </w:rPr>
        <w:t xml:space="preserve"> DPN group.</w:t>
      </w:r>
      <w:r w:rsidR="003C5B5A" w:rsidRPr="003B60CE">
        <w:rPr>
          <w:rFonts w:ascii="Book Antiqua" w:eastAsia="SimSun" w:hAnsi="Book Antiqua" w:cs="Times New Roman" w:hint="eastAsia"/>
          <w:sz w:val="24"/>
          <w:szCs w:val="24"/>
        </w:rPr>
        <w:t xml:space="preserve"> DPN: </w:t>
      </w:r>
      <w:r w:rsidR="003C5B5A" w:rsidRPr="003B60CE">
        <w:rPr>
          <w:rFonts w:ascii="Book Antiqua" w:eastAsia="SimSun" w:hAnsi="Book Antiqua" w:cs="Times New Roman"/>
          <w:sz w:val="24"/>
          <w:szCs w:val="24"/>
        </w:rPr>
        <w:t>Diarylpropionitrile</w:t>
      </w:r>
      <w:r w:rsidR="003C5B5A" w:rsidRPr="003B60CE">
        <w:rPr>
          <w:rFonts w:ascii="Book Antiqua" w:eastAsia="SimSun" w:hAnsi="Book Antiqua" w:cs="Times New Roman" w:hint="eastAsia"/>
          <w:sz w:val="24"/>
          <w:szCs w:val="24"/>
        </w:rPr>
        <w:t>.</w:t>
      </w:r>
    </w:p>
    <w:p w:rsidR="00A20CF9" w:rsidRPr="003B60CE" w:rsidRDefault="00A20CF9" w:rsidP="00A20CF9">
      <w:pPr>
        <w:autoSpaceDE w:val="0"/>
        <w:autoSpaceDN w:val="0"/>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utoSpaceDE w:val="0"/>
        <w:autoSpaceDN w:val="0"/>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utoSpaceDE w:val="0"/>
        <w:autoSpaceDN w:val="0"/>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utoSpaceDE w:val="0"/>
        <w:autoSpaceDN w:val="0"/>
        <w:adjustRightInd w:val="0"/>
        <w:snapToGrid w:val="0"/>
        <w:spacing w:after="0" w:line="360" w:lineRule="auto"/>
        <w:rPr>
          <w:rFonts w:ascii="Book Antiqua" w:eastAsia="SimSun" w:hAnsi="Book Antiqua" w:cs="Times New Roman"/>
          <w:kern w:val="0"/>
          <w:sz w:val="24"/>
          <w:szCs w:val="24"/>
        </w:rPr>
      </w:pPr>
    </w:p>
    <w:p w:rsidR="00B6167C" w:rsidRPr="003B60CE" w:rsidRDefault="00B6167C" w:rsidP="00941FC0">
      <w:pPr>
        <w:autoSpaceDE w:val="0"/>
        <w:autoSpaceDN w:val="0"/>
        <w:adjustRightInd w:val="0"/>
        <w:snapToGrid w:val="0"/>
        <w:spacing w:after="0" w:line="360" w:lineRule="auto"/>
        <w:rPr>
          <w:rFonts w:ascii="Book Antiqua" w:eastAsia="SimSun" w:hAnsi="Book Antiqua" w:cs="Times New Roman"/>
          <w:kern w:val="0"/>
          <w:sz w:val="24"/>
          <w:szCs w:val="24"/>
        </w:rPr>
      </w:pPr>
      <w:r w:rsidRPr="003B60CE">
        <w:rPr>
          <w:rFonts w:ascii="Book Antiqua" w:eastAsia="SimSun" w:hAnsi="Book Antiqua" w:cs="Times New Roman"/>
          <w:noProof/>
          <w:kern w:val="0"/>
          <w:sz w:val="24"/>
          <w:szCs w:val="24"/>
        </w:rPr>
        <w:lastRenderedPageBreak/>
        <w:drawing>
          <wp:inline distT="0" distB="0" distL="0" distR="0" wp14:anchorId="21984FB7" wp14:editId="6B36F067">
            <wp:extent cx="5274310" cy="2480945"/>
            <wp:effectExtent l="0" t="0" r="8890" b="8255"/>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2481110"/>
                    </a:xfrm>
                    <a:prstGeom prst="rect">
                      <a:avLst/>
                    </a:prstGeom>
                    <a:noFill/>
                    <a:ln>
                      <a:noFill/>
                    </a:ln>
                  </pic:spPr>
                </pic:pic>
              </a:graphicData>
            </a:graphic>
          </wp:inline>
        </w:drawing>
      </w:r>
    </w:p>
    <w:p w:rsidR="00A20CF9" w:rsidRPr="003B60CE" w:rsidRDefault="00A20CF9" w:rsidP="00A20CF9">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b/>
          <w:sz w:val="24"/>
          <w:szCs w:val="24"/>
        </w:rPr>
        <w:t>Figure 3</w:t>
      </w:r>
      <w:r w:rsidR="00B6167C" w:rsidRPr="003B60CE">
        <w:rPr>
          <w:rFonts w:ascii="Book Antiqua" w:eastAsia="SimSun" w:hAnsi="Book Antiqua" w:cs="Times New Roman"/>
          <w:b/>
          <w:sz w:val="24"/>
          <w:szCs w:val="24"/>
        </w:rPr>
        <w:t xml:space="preserve"> There were no statistically significant differences between the hepatic </w:t>
      </w:r>
      <w:r w:rsidR="003C5B5A" w:rsidRPr="003B60CE">
        <w:rPr>
          <w:rFonts w:ascii="Book Antiqua" w:eastAsia="SimSun" w:hAnsi="Book Antiqua" w:cs="Times New Roman"/>
          <w:b/>
          <w:sz w:val="24"/>
          <w:szCs w:val="24"/>
        </w:rPr>
        <w:t>estrogen receptor β</w:t>
      </w:r>
      <w:r w:rsidR="003C5B5A" w:rsidRPr="003B60CE">
        <w:rPr>
          <w:rFonts w:ascii="Book Antiqua" w:eastAsia="SimSun" w:hAnsi="Book Antiqua" w:cs="Times New Roman" w:hint="eastAsia"/>
          <w:b/>
          <w:sz w:val="24"/>
          <w:szCs w:val="24"/>
        </w:rPr>
        <w:t xml:space="preserve"> </w:t>
      </w:r>
      <w:r w:rsidR="00B6167C" w:rsidRPr="003B60CE">
        <w:rPr>
          <w:rFonts w:ascii="Book Antiqua" w:eastAsia="SimSun" w:hAnsi="Book Antiqua" w:cs="Times New Roman"/>
          <w:b/>
          <w:sz w:val="24"/>
          <w:szCs w:val="24"/>
        </w:rPr>
        <w:t xml:space="preserve">protein expression levels of all groups, as determined by </w:t>
      </w:r>
      <w:r w:rsidRPr="003B60CE">
        <w:rPr>
          <w:rFonts w:ascii="Book Antiqua" w:eastAsia="SimSun" w:hAnsi="Book Antiqua" w:cs="Times New Roman"/>
          <w:b/>
          <w:sz w:val="24"/>
          <w:szCs w:val="24"/>
        </w:rPr>
        <w:t xml:space="preserve">Western </w:t>
      </w:r>
      <w:r w:rsidR="00B6167C" w:rsidRPr="003B60CE">
        <w:rPr>
          <w:rFonts w:ascii="Book Antiqua" w:eastAsia="SimSun" w:hAnsi="Book Antiqua" w:cs="Times New Roman"/>
          <w:b/>
          <w:sz w:val="24"/>
          <w:szCs w:val="24"/>
        </w:rPr>
        <w:t xml:space="preserve">blot analysis (A-B) (each group </w:t>
      </w:r>
      <w:r w:rsidR="002219C9" w:rsidRPr="003B60CE">
        <w:rPr>
          <w:rFonts w:ascii="Book Antiqua" w:eastAsia="SimSun" w:hAnsi="Book Antiqua" w:cs="Times New Roman"/>
          <w:b/>
          <w:i/>
          <w:sz w:val="24"/>
          <w:szCs w:val="24"/>
        </w:rPr>
        <w:t>n =</w:t>
      </w:r>
      <w:r w:rsidR="00B6167C" w:rsidRPr="003B60CE">
        <w:rPr>
          <w:rFonts w:ascii="Book Antiqua" w:eastAsia="SimSun" w:hAnsi="Book Antiqua" w:cs="Times New Roman"/>
          <w:b/>
          <w:sz w:val="24"/>
          <w:szCs w:val="24"/>
        </w:rPr>
        <w:t xml:space="preserve"> 5)</w:t>
      </w:r>
      <w:r w:rsidR="00B6167C" w:rsidRPr="003B60CE">
        <w:rPr>
          <w:rFonts w:ascii="Book Antiqua" w:eastAsia="SimSun" w:hAnsi="Book Antiqua" w:cs="Times New Roman"/>
          <w:sz w:val="24"/>
          <w:szCs w:val="24"/>
        </w:rPr>
        <w:t xml:space="preserve">. </w:t>
      </w:r>
      <w:r w:rsidRPr="003B60CE">
        <w:rPr>
          <w:rFonts w:ascii="Book Antiqua" w:eastAsia="SimSun" w:hAnsi="Book Antiqua" w:cs="Times New Roman" w:hint="eastAsia"/>
          <w:sz w:val="24"/>
          <w:szCs w:val="24"/>
          <w:vertAlign w:val="superscript"/>
        </w:rPr>
        <w:t>a</w:t>
      </w:r>
      <w:r w:rsidRPr="003B60CE">
        <w:rPr>
          <w:rFonts w:ascii="Book Antiqua" w:eastAsia="SimSun" w:hAnsi="Book Antiqua" w:cs="Times New Roman"/>
          <w:i/>
          <w:sz w:val="24"/>
          <w:szCs w:val="24"/>
        </w:rPr>
        <w:t>P &lt;</w:t>
      </w:r>
      <w:r w:rsidRPr="003B60CE">
        <w:rPr>
          <w:rFonts w:ascii="Book Antiqua" w:eastAsia="SimSun" w:hAnsi="Book Antiqua" w:cs="Times New Roman"/>
          <w:sz w:val="24"/>
          <w:szCs w:val="24"/>
        </w:rPr>
        <w:t xml:space="preserve"> 0.05 </w:t>
      </w:r>
      <w:r w:rsidRPr="003B60CE">
        <w:rPr>
          <w:rFonts w:ascii="Book Antiqua" w:eastAsia="SimSun" w:hAnsi="Book Antiqua" w:cs="Times New Roman"/>
          <w:i/>
          <w:sz w:val="24"/>
          <w:szCs w:val="24"/>
        </w:rPr>
        <w:t>vs</w:t>
      </w:r>
      <w:r w:rsidRPr="003B60CE">
        <w:rPr>
          <w:rFonts w:ascii="Book Antiqua" w:eastAsia="SimSun" w:hAnsi="Book Antiqua" w:cs="Times New Roman"/>
          <w:sz w:val="24"/>
          <w:szCs w:val="24"/>
        </w:rPr>
        <w:t xml:space="preserve"> control group</w:t>
      </w:r>
      <w:r w:rsidRPr="003B60CE">
        <w:rPr>
          <w:rFonts w:ascii="Book Antiqua" w:eastAsia="SimSun" w:hAnsi="Book Antiqua" w:cs="Times New Roman" w:hint="eastAsia"/>
          <w:sz w:val="24"/>
          <w:szCs w:val="24"/>
        </w:rPr>
        <w:t>;</w:t>
      </w:r>
      <w:r w:rsidRPr="003B60CE">
        <w:rPr>
          <w:rFonts w:ascii="Book Antiqua" w:eastAsia="SimSun" w:hAnsi="Book Antiqua" w:cs="Times New Roman"/>
          <w:sz w:val="24"/>
          <w:szCs w:val="24"/>
        </w:rPr>
        <w:t xml:space="preserve"> </w:t>
      </w:r>
      <w:r w:rsidRPr="003B60CE">
        <w:rPr>
          <w:rFonts w:ascii="Book Antiqua" w:eastAsia="SimSun" w:hAnsi="Book Antiqua" w:cs="Times New Roman" w:hint="eastAsia"/>
          <w:sz w:val="24"/>
          <w:szCs w:val="24"/>
          <w:vertAlign w:val="superscript"/>
        </w:rPr>
        <w:t>c</w:t>
      </w:r>
      <w:r w:rsidRPr="003B60CE">
        <w:rPr>
          <w:rFonts w:ascii="Book Antiqua" w:eastAsia="SimSun" w:hAnsi="Book Antiqua" w:cs="Times New Roman"/>
          <w:i/>
          <w:sz w:val="24"/>
          <w:szCs w:val="24"/>
        </w:rPr>
        <w:t>P &lt;</w:t>
      </w:r>
      <w:r w:rsidRPr="003B60CE">
        <w:rPr>
          <w:rFonts w:ascii="Book Antiqua" w:eastAsia="SimSun" w:hAnsi="Book Antiqua" w:cs="Times New Roman"/>
          <w:sz w:val="24"/>
          <w:szCs w:val="24"/>
        </w:rPr>
        <w:t xml:space="preserve"> 0.05 </w:t>
      </w:r>
      <w:r w:rsidRPr="003B60CE">
        <w:rPr>
          <w:rFonts w:ascii="Book Antiqua" w:eastAsia="SimSun" w:hAnsi="Book Antiqua" w:cs="Times New Roman"/>
          <w:i/>
          <w:sz w:val="24"/>
          <w:szCs w:val="24"/>
        </w:rPr>
        <w:t>vs</w:t>
      </w:r>
      <w:r w:rsidRPr="003B60CE">
        <w:rPr>
          <w:rFonts w:ascii="Book Antiqua" w:eastAsia="SimSun" w:hAnsi="Book Antiqua" w:cs="Times New Roman"/>
          <w:sz w:val="24"/>
          <w:szCs w:val="24"/>
        </w:rPr>
        <w:t xml:space="preserve"> DPN group.</w:t>
      </w:r>
      <w:r w:rsidR="003C5B5A" w:rsidRPr="003B60CE">
        <w:rPr>
          <w:rFonts w:ascii="Book Antiqua" w:eastAsia="SimSun" w:hAnsi="Book Antiqua" w:cs="Times New Roman" w:hint="eastAsia"/>
          <w:sz w:val="24"/>
          <w:szCs w:val="24"/>
        </w:rPr>
        <w:t xml:space="preserve"> DPN: </w:t>
      </w:r>
      <w:r w:rsidR="003C5B5A" w:rsidRPr="003B60CE">
        <w:rPr>
          <w:rFonts w:ascii="Book Antiqua" w:eastAsia="SimSun" w:hAnsi="Book Antiqua" w:cs="Times New Roman"/>
          <w:sz w:val="24"/>
          <w:szCs w:val="24"/>
        </w:rPr>
        <w:t>Diarylpropionitrile</w:t>
      </w:r>
      <w:r w:rsidR="003C5B5A" w:rsidRPr="003B60CE">
        <w:rPr>
          <w:rFonts w:ascii="Book Antiqua" w:eastAsia="SimSun" w:hAnsi="Book Antiqua" w:cs="Times New Roman" w:hint="eastAsia"/>
          <w:sz w:val="24"/>
          <w:szCs w:val="24"/>
        </w:rPr>
        <w:t>; ER</w:t>
      </w:r>
      <w:r w:rsidR="003C5B5A" w:rsidRPr="003B60CE">
        <w:rPr>
          <w:rFonts w:ascii="Book Antiqua" w:eastAsia="SimSun" w:hAnsi="Book Antiqua" w:cs="Times New Roman"/>
          <w:sz w:val="24"/>
          <w:szCs w:val="24"/>
        </w:rPr>
        <w:t>β</w:t>
      </w:r>
      <w:r w:rsidR="003C5B5A" w:rsidRPr="003B60CE">
        <w:rPr>
          <w:rFonts w:ascii="Book Antiqua" w:eastAsia="SimSun" w:hAnsi="Book Antiqua" w:cs="Times New Roman" w:hint="eastAsia"/>
          <w:sz w:val="24"/>
          <w:szCs w:val="24"/>
        </w:rPr>
        <w:t xml:space="preserve">: </w:t>
      </w:r>
      <w:r w:rsidR="003C5B5A" w:rsidRPr="003B60CE">
        <w:rPr>
          <w:rFonts w:ascii="Book Antiqua" w:eastAsia="SimSun" w:hAnsi="Book Antiqua" w:cs="Times New Roman"/>
          <w:sz w:val="24"/>
          <w:szCs w:val="24"/>
        </w:rPr>
        <w:t>Estrogen receptor β</w:t>
      </w:r>
      <w:r w:rsidR="003C5B5A" w:rsidRPr="003B60CE">
        <w:rPr>
          <w:rFonts w:ascii="Book Antiqua" w:eastAsia="SimSun" w:hAnsi="Book Antiqua" w:cs="Times New Roman" w:hint="eastAsia"/>
          <w:sz w:val="24"/>
          <w:szCs w:val="24"/>
        </w:rPr>
        <w:t>.</w:t>
      </w:r>
    </w:p>
    <w:p w:rsidR="00A20CF9" w:rsidRPr="003B60CE" w:rsidRDefault="00A20CF9" w:rsidP="00A20CF9">
      <w:pPr>
        <w:autoSpaceDE w:val="0"/>
        <w:autoSpaceDN w:val="0"/>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B6167C" w:rsidRPr="003B60CE" w:rsidRDefault="00A07491" w:rsidP="00941FC0">
      <w:pPr>
        <w:autoSpaceDE w:val="0"/>
        <w:autoSpaceDN w:val="0"/>
        <w:adjustRightInd w:val="0"/>
        <w:snapToGrid w:val="0"/>
        <w:spacing w:after="0" w:line="360" w:lineRule="auto"/>
        <w:rPr>
          <w:rFonts w:ascii="Book Antiqua" w:hAnsi="Book Antiqua" w:cs="Times New Roman"/>
          <w:kern w:val="0"/>
          <w:sz w:val="24"/>
          <w:szCs w:val="24"/>
        </w:rPr>
      </w:pPr>
      <w:r>
        <w:rPr>
          <w:rFonts w:ascii="Book Antiqua" w:hAnsi="Book Antiqua" w:cs="Times New Roman"/>
          <w:noProof/>
          <w:kern w:val="0"/>
          <w:sz w:val="24"/>
          <w:szCs w:val="24"/>
        </w:rPr>
        <w:lastRenderedPageBreak/>
        <w:drawing>
          <wp:inline distT="0" distB="0" distL="0" distR="0">
            <wp:extent cx="5274310" cy="4918898"/>
            <wp:effectExtent l="0" t="0" r="2540" b="0"/>
            <wp:docPr id="16" name="图片 16" descr="C:\Users\baishideng-2014\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918898"/>
                    </a:xfrm>
                    <a:prstGeom prst="rect">
                      <a:avLst/>
                    </a:prstGeom>
                    <a:noFill/>
                    <a:ln>
                      <a:noFill/>
                    </a:ln>
                  </pic:spPr>
                </pic:pic>
              </a:graphicData>
            </a:graphic>
          </wp:inline>
        </w:drawing>
      </w:r>
    </w:p>
    <w:p w:rsidR="00A20CF9" w:rsidRPr="003B60CE" w:rsidRDefault="00B6167C" w:rsidP="00A20CF9">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b/>
          <w:kern w:val="0"/>
          <w:sz w:val="24"/>
          <w:szCs w:val="24"/>
        </w:rPr>
        <w:t>Figure 4</w:t>
      </w:r>
      <w:r w:rsidRPr="003B60CE">
        <w:rPr>
          <w:rFonts w:ascii="Book Antiqua" w:eastAsia="SimSun" w:hAnsi="Book Antiqua" w:cs="Times New Roman"/>
          <w:b/>
          <w:sz w:val="24"/>
          <w:szCs w:val="24"/>
        </w:rPr>
        <w:t xml:space="preserve"> </w:t>
      </w:r>
      <w:r w:rsidR="003C5B5A" w:rsidRPr="003B60CE">
        <w:rPr>
          <w:rFonts w:ascii="Book Antiqua" w:eastAsia="SimSun" w:hAnsi="Book Antiqua" w:cs="Times New Roman"/>
          <w:b/>
          <w:sz w:val="24"/>
          <w:szCs w:val="24"/>
        </w:rPr>
        <w:t xml:space="preserve">Diarylpropionitrile </w:t>
      </w:r>
      <w:r w:rsidRPr="003B60CE">
        <w:rPr>
          <w:rFonts w:ascii="Book Antiqua" w:eastAsia="SimSun" w:hAnsi="Book Antiqua" w:cs="Times New Roman"/>
          <w:b/>
          <w:sz w:val="24"/>
          <w:szCs w:val="24"/>
        </w:rPr>
        <w:t xml:space="preserve">inhibits the protein (A, B) and mRNA (C, D) expression of </w:t>
      </w:r>
      <w:r w:rsidRPr="003B60CE">
        <w:rPr>
          <w:rFonts w:ascii="Book Antiqua" w:eastAsia="SimSun" w:hAnsi="Book Antiqua" w:cs="Times New Roman"/>
          <w:b/>
          <w:kern w:val="0"/>
          <w:sz w:val="24"/>
          <w:szCs w:val="24"/>
        </w:rPr>
        <w:t>RhoA and ROCKII</w:t>
      </w:r>
      <w:r w:rsidRPr="003B60CE">
        <w:rPr>
          <w:rFonts w:ascii="Book Antiqua" w:eastAsia="SimSun" w:hAnsi="Book Antiqua" w:cs="Times New Roman"/>
          <w:b/>
          <w:sz w:val="24"/>
          <w:szCs w:val="24"/>
        </w:rPr>
        <w:t>, and even suppresses the site-specific phosphorylation of moesin (Thr</w:t>
      </w:r>
      <w:r w:rsidRPr="003B60CE">
        <w:rPr>
          <w:rFonts w:ascii="Book Antiqua" w:eastAsia="SimSun" w:hAnsi="Book Antiqua" w:cs="Times New Roman"/>
          <w:b/>
          <w:sz w:val="24"/>
          <w:szCs w:val="24"/>
          <w:vertAlign w:val="superscript"/>
        </w:rPr>
        <w:t>558</w:t>
      </w:r>
      <w:r w:rsidRPr="003B60CE">
        <w:rPr>
          <w:rFonts w:ascii="Book Antiqua" w:eastAsia="SimSun" w:hAnsi="Book Antiqua" w:cs="Times New Roman"/>
          <w:b/>
          <w:sz w:val="24"/>
          <w:szCs w:val="24"/>
        </w:rPr>
        <w:t>) in CCl</w:t>
      </w:r>
      <w:r w:rsidRPr="003B60CE">
        <w:rPr>
          <w:rFonts w:ascii="Book Antiqua" w:eastAsia="SimSun" w:hAnsi="Book Antiqua" w:cs="Times New Roman"/>
          <w:b/>
          <w:sz w:val="24"/>
          <w:szCs w:val="24"/>
          <w:vertAlign w:val="subscript"/>
        </w:rPr>
        <w:t>4</w:t>
      </w:r>
      <w:r w:rsidRPr="003B60CE">
        <w:rPr>
          <w:rFonts w:ascii="Book Antiqua" w:eastAsia="SimSun" w:hAnsi="Book Antiqua" w:cs="Times New Roman"/>
          <w:b/>
          <w:sz w:val="24"/>
          <w:szCs w:val="24"/>
        </w:rPr>
        <w:t>-treated rats (D, E).</w:t>
      </w:r>
      <w:r w:rsidRPr="003B60CE">
        <w:rPr>
          <w:rFonts w:ascii="Book Antiqua" w:eastAsia="SimSun" w:hAnsi="Book Antiqua" w:cs="Times New Roman"/>
          <w:sz w:val="24"/>
          <w:szCs w:val="24"/>
        </w:rPr>
        <w:t xml:space="preserve"> Shown are the relative densitometric quantific</w:t>
      </w:r>
      <w:r w:rsidR="00A20CF9" w:rsidRPr="003B60CE">
        <w:rPr>
          <w:rFonts w:ascii="Book Antiqua" w:eastAsia="SimSun" w:hAnsi="Book Antiqua" w:cs="Times New Roman"/>
          <w:sz w:val="24"/>
          <w:szCs w:val="24"/>
        </w:rPr>
        <w:t>ations of all experiments (mean</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 xml:space="preserve">SEM), with values from the sham-operated controls set to 100 DU. </w:t>
      </w:r>
      <w:r w:rsidR="00A20CF9" w:rsidRPr="003B60CE">
        <w:rPr>
          <w:rFonts w:ascii="Book Antiqua" w:eastAsia="SimSun" w:hAnsi="Book Antiqua" w:cs="Times New Roman" w:hint="eastAsia"/>
          <w:sz w:val="24"/>
          <w:szCs w:val="24"/>
          <w:vertAlign w:val="superscript"/>
        </w:rPr>
        <w:t>a</w:t>
      </w:r>
      <w:r w:rsidR="00A20CF9" w:rsidRPr="003B60CE">
        <w:rPr>
          <w:rFonts w:ascii="Book Antiqua" w:eastAsia="SimSun" w:hAnsi="Book Antiqua" w:cs="Times New Roman"/>
          <w:i/>
          <w:sz w:val="24"/>
          <w:szCs w:val="24"/>
        </w:rPr>
        <w:t>P &lt;</w:t>
      </w:r>
      <w:r w:rsidR="00A20CF9" w:rsidRPr="003B60CE">
        <w:rPr>
          <w:rFonts w:ascii="Book Antiqua" w:eastAsia="SimSun" w:hAnsi="Book Antiqua" w:cs="Times New Roman"/>
          <w:sz w:val="24"/>
          <w:szCs w:val="24"/>
        </w:rPr>
        <w:t xml:space="preserve"> 0.05 </w:t>
      </w:r>
      <w:r w:rsidR="00A20CF9" w:rsidRPr="003B60CE">
        <w:rPr>
          <w:rFonts w:ascii="Book Antiqua" w:eastAsia="SimSun" w:hAnsi="Book Antiqua" w:cs="Times New Roman"/>
          <w:i/>
          <w:sz w:val="24"/>
          <w:szCs w:val="24"/>
        </w:rPr>
        <w:t>vs</w:t>
      </w:r>
      <w:r w:rsidR="00A20CF9" w:rsidRPr="003B60CE">
        <w:rPr>
          <w:rFonts w:ascii="Book Antiqua" w:eastAsia="SimSun" w:hAnsi="Book Antiqua" w:cs="Times New Roman"/>
          <w:sz w:val="24"/>
          <w:szCs w:val="24"/>
        </w:rPr>
        <w:t xml:space="preserve"> control group</w:t>
      </w:r>
      <w:r w:rsidR="00A20CF9" w:rsidRPr="003B60CE">
        <w:rPr>
          <w:rFonts w:ascii="Book Antiqua" w:eastAsia="SimSun" w:hAnsi="Book Antiqua" w:cs="Times New Roman" w:hint="eastAsia"/>
          <w:sz w:val="24"/>
          <w:szCs w:val="24"/>
        </w:rPr>
        <w:t>;</w:t>
      </w:r>
      <w:r w:rsidR="00A20CF9"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hint="eastAsia"/>
          <w:sz w:val="24"/>
          <w:szCs w:val="24"/>
          <w:vertAlign w:val="superscript"/>
        </w:rPr>
        <w:t>c</w:t>
      </w:r>
      <w:r w:rsidR="00A20CF9" w:rsidRPr="003B60CE">
        <w:rPr>
          <w:rFonts w:ascii="Book Antiqua" w:eastAsia="SimSun" w:hAnsi="Book Antiqua" w:cs="Times New Roman"/>
          <w:i/>
          <w:sz w:val="24"/>
          <w:szCs w:val="24"/>
        </w:rPr>
        <w:t>P &lt;</w:t>
      </w:r>
      <w:r w:rsidR="00A20CF9" w:rsidRPr="003B60CE">
        <w:rPr>
          <w:rFonts w:ascii="Book Antiqua" w:eastAsia="SimSun" w:hAnsi="Book Antiqua" w:cs="Times New Roman"/>
          <w:sz w:val="24"/>
          <w:szCs w:val="24"/>
        </w:rPr>
        <w:t xml:space="preserve"> 0.05 </w:t>
      </w:r>
      <w:r w:rsidR="00A20CF9" w:rsidRPr="003B60CE">
        <w:rPr>
          <w:rFonts w:ascii="Book Antiqua" w:eastAsia="SimSun" w:hAnsi="Book Antiqua" w:cs="Times New Roman"/>
          <w:i/>
          <w:sz w:val="24"/>
          <w:szCs w:val="24"/>
        </w:rPr>
        <w:t>vs</w:t>
      </w:r>
      <w:r w:rsidR="00A20CF9" w:rsidRPr="003B60CE">
        <w:rPr>
          <w:rFonts w:ascii="Book Antiqua" w:eastAsia="SimSun" w:hAnsi="Book Antiqua" w:cs="Times New Roman"/>
          <w:sz w:val="24"/>
          <w:szCs w:val="24"/>
        </w:rPr>
        <w:t xml:space="preserve"> DPN group.</w:t>
      </w:r>
      <w:r w:rsidR="003C5B5A" w:rsidRPr="003B60CE">
        <w:rPr>
          <w:rFonts w:ascii="Book Antiqua" w:eastAsia="SimSun" w:hAnsi="Book Antiqua" w:cs="Times New Roman" w:hint="eastAsia"/>
          <w:sz w:val="24"/>
          <w:szCs w:val="24"/>
        </w:rPr>
        <w:t xml:space="preserve"> DPN: </w:t>
      </w:r>
      <w:r w:rsidR="003C5B5A" w:rsidRPr="003B60CE">
        <w:rPr>
          <w:rFonts w:ascii="Book Antiqua" w:eastAsia="SimSun" w:hAnsi="Book Antiqua" w:cs="Times New Roman"/>
          <w:sz w:val="24"/>
          <w:szCs w:val="24"/>
        </w:rPr>
        <w:t>Diarylpropionitrile</w:t>
      </w:r>
      <w:r w:rsidR="003C5B5A" w:rsidRPr="003B60CE">
        <w:rPr>
          <w:rFonts w:ascii="Book Antiqua" w:eastAsia="SimSun" w:hAnsi="Book Antiqua" w:cs="Times New Roman" w:hint="eastAsia"/>
          <w:sz w:val="24"/>
          <w:szCs w:val="24"/>
        </w:rPr>
        <w:t>.</w:t>
      </w:r>
    </w:p>
    <w:p w:rsidR="00A20CF9" w:rsidRPr="003B60CE" w:rsidRDefault="00A20CF9" w:rsidP="00A20CF9">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kern w:val="0"/>
          <w:sz w:val="24"/>
          <w:szCs w:val="24"/>
        </w:rPr>
      </w:pPr>
    </w:p>
    <w:p w:rsidR="00B6167C" w:rsidRPr="003B60CE" w:rsidRDefault="00A07491" w:rsidP="00941FC0">
      <w:pPr>
        <w:autoSpaceDE w:val="0"/>
        <w:autoSpaceDN w:val="0"/>
        <w:adjustRightInd w:val="0"/>
        <w:snapToGrid w:val="0"/>
        <w:spacing w:after="0" w:line="360" w:lineRule="auto"/>
        <w:rPr>
          <w:rFonts w:ascii="Book Antiqua" w:eastAsia="SimSun" w:hAnsi="Book Antiqua" w:cs="Times New Roman"/>
          <w:kern w:val="0"/>
          <w:sz w:val="24"/>
          <w:szCs w:val="24"/>
        </w:rPr>
      </w:pPr>
      <w:r>
        <w:rPr>
          <w:rFonts w:ascii="Book Antiqua" w:eastAsia="SimSun" w:hAnsi="Book Antiqua" w:cs="Times New Roman"/>
          <w:noProof/>
          <w:kern w:val="0"/>
          <w:sz w:val="24"/>
          <w:szCs w:val="24"/>
        </w:rPr>
        <w:lastRenderedPageBreak/>
        <w:drawing>
          <wp:inline distT="0" distB="0" distL="0" distR="0">
            <wp:extent cx="5274310" cy="1943401"/>
            <wp:effectExtent l="0" t="0" r="2540" b="0"/>
            <wp:docPr id="11" name="图片 11" descr="C:\Users\baishideng-2014\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943401"/>
                    </a:xfrm>
                    <a:prstGeom prst="rect">
                      <a:avLst/>
                    </a:prstGeom>
                    <a:noFill/>
                    <a:ln>
                      <a:noFill/>
                    </a:ln>
                  </pic:spPr>
                </pic:pic>
              </a:graphicData>
            </a:graphic>
          </wp:inline>
        </w:drawing>
      </w:r>
    </w:p>
    <w:p w:rsidR="00A20CF9" w:rsidRPr="003B60CE" w:rsidRDefault="00A20CF9" w:rsidP="00A20CF9">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b/>
          <w:sz w:val="24"/>
          <w:szCs w:val="24"/>
        </w:rPr>
        <w:t>Figure 5</w:t>
      </w:r>
      <w:r w:rsidR="00B6167C" w:rsidRPr="003B60CE">
        <w:rPr>
          <w:rFonts w:ascii="Book Antiqua" w:eastAsia="SimSun" w:hAnsi="Book Antiqua" w:cs="Times New Roman"/>
          <w:b/>
          <w:sz w:val="24"/>
          <w:szCs w:val="24"/>
        </w:rPr>
        <w:t xml:space="preserve"> In CCl</w:t>
      </w:r>
      <w:r w:rsidR="00B6167C" w:rsidRPr="003B60CE">
        <w:rPr>
          <w:rFonts w:ascii="Book Antiqua" w:eastAsia="SimSun" w:hAnsi="Book Antiqua" w:cs="Times New Roman"/>
          <w:b/>
          <w:sz w:val="24"/>
          <w:szCs w:val="24"/>
          <w:vertAlign w:val="subscript"/>
        </w:rPr>
        <w:t>4</w:t>
      </w:r>
      <w:r w:rsidR="00B6167C" w:rsidRPr="003B60CE">
        <w:rPr>
          <w:rFonts w:ascii="Book Antiqua" w:eastAsia="SimSun" w:hAnsi="Book Antiqua" w:cs="Times New Roman"/>
          <w:b/>
          <w:sz w:val="24"/>
          <w:szCs w:val="24"/>
        </w:rPr>
        <w:t xml:space="preserve">-treated rats, </w:t>
      </w:r>
      <w:r w:rsidR="003C5B5A" w:rsidRPr="003B60CE">
        <w:rPr>
          <w:rFonts w:ascii="Book Antiqua" w:eastAsia="SimSun" w:hAnsi="Book Antiqua" w:cs="Times New Roman"/>
          <w:b/>
          <w:sz w:val="24"/>
          <w:szCs w:val="24"/>
        </w:rPr>
        <w:t xml:space="preserve">diarylpropionitrile </w:t>
      </w:r>
      <w:r w:rsidR="00B6167C" w:rsidRPr="003B60CE">
        <w:rPr>
          <w:rFonts w:ascii="Book Antiqua" w:eastAsia="SimSun" w:hAnsi="Book Antiqua" w:cs="Times New Roman"/>
          <w:b/>
          <w:sz w:val="24"/>
          <w:szCs w:val="24"/>
        </w:rPr>
        <w:t>increases the hepatic expression of NO/PKG pathway proteins and increases their activity but inhibits hepatic iNOS expression.</w:t>
      </w:r>
      <w:r w:rsidRPr="003B60CE">
        <w:rPr>
          <w:rFonts w:ascii="Book Antiqua" w:eastAsia="SimSun" w:hAnsi="Book Antiqua" w:cs="Times New Roman"/>
          <w:sz w:val="24"/>
          <w:szCs w:val="24"/>
        </w:rPr>
        <w:t xml:space="preserve"> </w:t>
      </w:r>
      <w:r w:rsidR="00B6167C" w:rsidRPr="003B60CE">
        <w:rPr>
          <w:rFonts w:ascii="Book Antiqua" w:eastAsia="SimSun" w:hAnsi="Book Antiqua" w:cs="Times New Roman"/>
          <w:sz w:val="24"/>
          <w:szCs w:val="24"/>
        </w:rPr>
        <w:t>A</w:t>
      </w:r>
      <w:r w:rsidRPr="003B60CE">
        <w:rPr>
          <w:rFonts w:ascii="Book Antiqua" w:eastAsia="SimSun" w:hAnsi="Book Antiqua" w:cs="Times New Roman" w:hint="eastAsia"/>
          <w:sz w:val="24"/>
          <w:szCs w:val="24"/>
        </w:rPr>
        <w:t>:</w:t>
      </w:r>
      <w:r w:rsidR="00B6167C" w:rsidRPr="003B60CE">
        <w:rPr>
          <w:rFonts w:ascii="Book Antiqua" w:eastAsia="SimSun" w:hAnsi="Book Antiqua" w:cs="Times New Roman"/>
          <w:sz w:val="24"/>
          <w:szCs w:val="24"/>
        </w:rPr>
        <w:t xml:space="preserve"> Western blot analysis of eNOS, p-eNOS, VASP, p-VASP, iNOS protein expression</w:t>
      </w:r>
      <w:r w:rsidRPr="003B60CE">
        <w:rPr>
          <w:rFonts w:ascii="Book Antiqua" w:eastAsia="SimSun" w:hAnsi="Book Antiqua" w:cs="Times New Roman" w:hint="eastAsia"/>
          <w:sz w:val="24"/>
          <w:szCs w:val="24"/>
        </w:rPr>
        <w:t xml:space="preserve">; </w:t>
      </w:r>
      <w:r w:rsidR="00B6167C" w:rsidRPr="003B60CE">
        <w:rPr>
          <w:rFonts w:ascii="Book Antiqua" w:eastAsia="SimSun" w:hAnsi="Book Antiqua" w:cs="Times New Roman"/>
          <w:sz w:val="24"/>
          <w:szCs w:val="24"/>
        </w:rPr>
        <w:t>B</w:t>
      </w:r>
      <w:r w:rsidRPr="003B60CE">
        <w:rPr>
          <w:rFonts w:ascii="Book Antiqua" w:eastAsia="SimSun" w:hAnsi="Book Antiqua" w:cs="Times New Roman" w:hint="eastAsia"/>
          <w:sz w:val="24"/>
          <w:szCs w:val="24"/>
        </w:rPr>
        <w:t>:</w:t>
      </w:r>
      <w:r w:rsidR="00B6167C" w:rsidRPr="003B60CE">
        <w:rPr>
          <w:rFonts w:ascii="Book Antiqua" w:eastAsia="SimSun" w:hAnsi="Book Antiqua" w:cs="Times New Roman"/>
          <w:sz w:val="24"/>
          <w:szCs w:val="24"/>
        </w:rPr>
        <w:t xml:space="preserve"> Relative densitometric quantific</w:t>
      </w:r>
      <w:r w:rsidRPr="003B60CE">
        <w:rPr>
          <w:rFonts w:ascii="Book Antiqua" w:eastAsia="SimSun" w:hAnsi="Book Antiqua" w:cs="Times New Roman"/>
          <w:sz w:val="24"/>
          <w:szCs w:val="24"/>
        </w:rPr>
        <w:t>ations of all experiments (mean</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00B6167C" w:rsidRPr="003B60CE">
        <w:rPr>
          <w:rFonts w:ascii="Book Antiqua" w:eastAsia="SimSun" w:hAnsi="Book Antiqua" w:cs="Times New Roman"/>
          <w:sz w:val="24"/>
          <w:szCs w:val="24"/>
        </w:rPr>
        <w:t xml:space="preserve">SEM), with the values from the controls set to 100 DU (each group </w:t>
      </w:r>
      <w:r w:rsidR="002219C9" w:rsidRPr="003B60CE">
        <w:rPr>
          <w:rFonts w:ascii="Book Antiqua" w:eastAsia="SimSun" w:hAnsi="Book Antiqua" w:cs="Times New Roman"/>
          <w:i/>
          <w:sz w:val="24"/>
          <w:szCs w:val="24"/>
        </w:rPr>
        <w:t>n =</w:t>
      </w:r>
      <w:r w:rsidR="00B6167C" w:rsidRPr="003B60CE">
        <w:rPr>
          <w:rFonts w:ascii="Book Antiqua" w:eastAsia="SimSun" w:hAnsi="Book Antiqua" w:cs="Times New Roman"/>
          <w:sz w:val="24"/>
          <w:szCs w:val="24"/>
        </w:rPr>
        <w:t xml:space="preserve"> 5). </w:t>
      </w:r>
      <w:r w:rsidRPr="003B60CE">
        <w:rPr>
          <w:rFonts w:ascii="Book Antiqua" w:eastAsia="SimSun" w:hAnsi="Book Antiqua" w:cs="Times New Roman" w:hint="eastAsia"/>
          <w:sz w:val="24"/>
          <w:szCs w:val="24"/>
          <w:vertAlign w:val="superscript"/>
        </w:rPr>
        <w:t>a</w:t>
      </w:r>
      <w:r w:rsidRPr="003B60CE">
        <w:rPr>
          <w:rFonts w:ascii="Book Antiqua" w:eastAsia="SimSun" w:hAnsi="Book Antiqua" w:cs="Times New Roman"/>
          <w:i/>
          <w:sz w:val="24"/>
          <w:szCs w:val="24"/>
        </w:rPr>
        <w:t>P &lt;</w:t>
      </w:r>
      <w:r w:rsidRPr="003B60CE">
        <w:rPr>
          <w:rFonts w:ascii="Book Antiqua" w:eastAsia="SimSun" w:hAnsi="Book Antiqua" w:cs="Times New Roman"/>
          <w:sz w:val="24"/>
          <w:szCs w:val="24"/>
        </w:rPr>
        <w:t xml:space="preserve"> 0.05 </w:t>
      </w:r>
      <w:r w:rsidRPr="003B60CE">
        <w:rPr>
          <w:rFonts w:ascii="Book Antiqua" w:eastAsia="SimSun" w:hAnsi="Book Antiqua" w:cs="Times New Roman"/>
          <w:i/>
          <w:sz w:val="24"/>
          <w:szCs w:val="24"/>
        </w:rPr>
        <w:t>vs</w:t>
      </w:r>
      <w:r w:rsidRPr="003B60CE">
        <w:rPr>
          <w:rFonts w:ascii="Book Antiqua" w:eastAsia="SimSun" w:hAnsi="Book Antiqua" w:cs="Times New Roman"/>
          <w:sz w:val="24"/>
          <w:szCs w:val="24"/>
        </w:rPr>
        <w:t xml:space="preserve"> control group</w:t>
      </w:r>
      <w:r w:rsidRPr="003B60CE">
        <w:rPr>
          <w:rFonts w:ascii="Book Antiqua" w:eastAsia="SimSun" w:hAnsi="Book Antiqua" w:cs="Times New Roman" w:hint="eastAsia"/>
          <w:sz w:val="24"/>
          <w:szCs w:val="24"/>
        </w:rPr>
        <w:t>;</w:t>
      </w:r>
      <w:r w:rsidRPr="003B60CE">
        <w:rPr>
          <w:rFonts w:ascii="Book Antiqua" w:eastAsia="SimSun" w:hAnsi="Book Antiqua" w:cs="Times New Roman"/>
          <w:sz w:val="24"/>
          <w:szCs w:val="24"/>
        </w:rPr>
        <w:t xml:space="preserve"> </w:t>
      </w:r>
      <w:r w:rsidRPr="003B60CE">
        <w:rPr>
          <w:rFonts w:ascii="Book Antiqua" w:eastAsia="SimSun" w:hAnsi="Book Antiqua" w:cs="Times New Roman" w:hint="eastAsia"/>
          <w:sz w:val="24"/>
          <w:szCs w:val="24"/>
          <w:vertAlign w:val="superscript"/>
        </w:rPr>
        <w:t>c</w:t>
      </w:r>
      <w:r w:rsidRPr="003B60CE">
        <w:rPr>
          <w:rFonts w:ascii="Book Antiqua" w:eastAsia="SimSun" w:hAnsi="Book Antiqua" w:cs="Times New Roman"/>
          <w:i/>
          <w:sz w:val="24"/>
          <w:szCs w:val="24"/>
        </w:rPr>
        <w:t>P &lt;</w:t>
      </w:r>
      <w:r w:rsidRPr="003B60CE">
        <w:rPr>
          <w:rFonts w:ascii="Book Antiqua" w:eastAsia="SimSun" w:hAnsi="Book Antiqua" w:cs="Times New Roman"/>
          <w:sz w:val="24"/>
          <w:szCs w:val="24"/>
        </w:rPr>
        <w:t xml:space="preserve"> 0.05 </w:t>
      </w:r>
      <w:r w:rsidRPr="003B60CE">
        <w:rPr>
          <w:rFonts w:ascii="Book Antiqua" w:eastAsia="SimSun" w:hAnsi="Book Antiqua" w:cs="Times New Roman"/>
          <w:i/>
          <w:sz w:val="24"/>
          <w:szCs w:val="24"/>
        </w:rPr>
        <w:t>vs</w:t>
      </w:r>
      <w:r w:rsidRPr="003B60CE">
        <w:rPr>
          <w:rFonts w:ascii="Book Antiqua" w:eastAsia="SimSun" w:hAnsi="Book Antiqua" w:cs="Times New Roman"/>
          <w:sz w:val="24"/>
          <w:szCs w:val="24"/>
        </w:rPr>
        <w:t xml:space="preserve"> DPN group.</w:t>
      </w:r>
    </w:p>
    <w:p w:rsidR="00A20CF9" w:rsidRPr="003B60CE" w:rsidRDefault="00A20CF9" w:rsidP="00A20CF9">
      <w:pPr>
        <w:autoSpaceDE w:val="0"/>
        <w:autoSpaceDN w:val="0"/>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utoSpaceDE w:val="0"/>
        <w:autoSpaceDN w:val="0"/>
        <w:adjustRightInd w:val="0"/>
        <w:snapToGrid w:val="0"/>
        <w:spacing w:after="0" w:line="360" w:lineRule="auto"/>
        <w:rPr>
          <w:rFonts w:ascii="Book Antiqua" w:eastAsia="SimSun" w:hAnsi="Book Antiqua" w:cs="Times New Roman"/>
          <w:sz w:val="24"/>
          <w:szCs w:val="24"/>
        </w:rPr>
      </w:pPr>
    </w:p>
    <w:p w:rsidR="00B6167C" w:rsidRPr="003B60CE" w:rsidRDefault="00A07491" w:rsidP="00941FC0">
      <w:pPr>
        <w:autoSpaceDE w:val="0"/>
        <w:autoSpaceDN w:val="0"/>
        <w:adjustRightInd w:val="0"/>
        <w:snapToGrid w:val="0"/>
        <w:spacing w:after="0"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extent cx="5274310" cy="2257088"/>
            <wp:effectExtent l="0" t="0" r="2540" b="0"/>
            <wp:docPr id="10" name="图片 10" descr="C:\Users\baishideng-2014\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257088"/>
                    </a:xfrm>
                    <a:prstGeom prst="rect">
                      <a:avLst/>
                    </a:prstGeom>
                    <a:noFill/>
                    <a:ln>
                      <a:noFill/>
                    </a:ln>
                  </pic:spPr>
                </pic:pic>
              </a:graphicData>
            </a:graphic>
          </wp:inline>
        </w:drawing>
      </w:r>
    </w:p>
    <w:p w:rsidR="00A20CF9" w:rsidRPr="003B60CE" w:rsidRDefault="00A20CF9" w:rsidP="00A20CF9">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b/>
          <w:sz w:val="24"/>
          <w:szCs w:val="24"/>
        </w:rPr>
        <w:t>Figure 6</w:t>
      </w:r>
      <w:r w:rsidR="00B6167C" w:rsidRPr="003B60CE">
        <w:rPr>
          <w:rFonts w:ascii="Book Antiqua" w:eastAsia="SimSun" w:hAnsi="Book Antiqua" w:cs="Times New Roman"/>
          <w:b/>
          <w:sz w:val="24"/>
          <w:szCs w:val="24"/>
        </w:rPr>
        <w:t xml:space="preserve"> </w:t>
      </w:r>
      <w:r w:rsidR="003C5B5A" w:rsidRPr="003B60CE">
        <w:rPr>
          <w:rFonts w:ascii="Book Antiqua" w:eastAsia="SimSun" w:hAnsi="Book Antiqua" w:cs="Times New Roman"/>
          <w:b/>
          <w:sz w:val="24"/>
          <w:szCs w:val="24"/>
        </w:rPr>
        <w:t xml:space="preserve">Diarylpropionitrile </w:t>
      </w:r>
      <w:r w:rsidR="00B6167C" w:rsidRPr="003B60CE">
        <w:rPr>
          <w:rFonts w:ascii="Book Antiqua" w:eastAsia="SimSun" w:hAnsi="Book Antiqua" w:cs="Times New Roman"/>
          <w:b/>
          <w:sz w:val="24"/>
          <w:szCs w:val="24"/>
        </w:rPr>
        <w:t>inhibits the phosphorylation of MLC in the livers of CCl</w:t>
      </w:r>
      <w:r w:rsidR="00B6167C" w:rsidRPr="003B60CE">
        <w:rPr>
          <w:rFonts w:ascii="Book Antiqua" w:eastAsia="SimSun" w:hAnsi="Book Antiqua" w:cs="Times New Roman"/>
          <w:b/>
          <w:sz w:val="24"/>
          <w:szCs w:val="24"/>
          <w:vertAlign w:val="subscript"/>
        </w:rPr>
        <w:t>4</w:t>
      </w:r>
      <w:r w:rsidR="00B6167C" w:rsidRPr="003B60CE">
        <w:rPr>
          <w:rFonts w:ascii="Book Antiqua" w:eastAsia="SimSun" w:hAnsi="Book Antiqua" w:cs="Times New Roman"/>
          <w:b/>
          <w:sz w:val="24"/>
          <w:szCs w:val="24"/>
        </w:rPr>
        <w:t>-treated rats.</w:t>
      </w:r>
      <w:r w:rsidRPr="003B60CE">
        <w:rPr>
          <w:rFonts w:ascii="Book Antiqua" w:eastAsia="SimSun" w:hAnsi="Book Antiqua" w:cs="Times New Roman"/>
          <w:sz w:val="24"/>
          <w:szCs w:val="24"/>
        </w:rPr>
        <w:t xml:space="preserve"> </w:t>
      </w:r>
      <w:r w:rsidR="00B6167C" w:rsidRPr="003B60CE">
        <w:rPr>
          <w:rFonts w:ascii="Book Antiqua" w:eastAsia="SimSun" w:hAnsi="Book Antiqua" w:cs="Times New Roman"/>
          <w:sz w:val="24"/>
          <w:szCs w:val="24"/>
        </w:rPr>
        <w:t>A) Western blot analysis of total MLC and p-MLC</w:t>
      </w:r>
      <w:r w:rsidRPr="003B60CE">
        <w:rPr>
          <w:rFonts w:ascii="Book Antiqua" w:eastAsia="SimSun" w:hAnsi="Book Antiqua" w:cs="Times New Roman" w:hint="eastAsia"/>
          <w:sz w:val="24"/>
          <w:szCs w:val="24"/>
        </w:rPr>
        <w:t xml:space="preserve">; </w:t>
      </w:r>
      <w:r w:rsidRPr="003B60CE">
        <w:rPr>
          <w:rFonts w:ascii="Book Antiqua" w:eastAsia="SimSun" w:hAnsi="Book Antiqua" w:cs="Times New Roman"/>
          <w:sz w:val="24"/>
          <w:szCs w:val="24"/>
        </w:rPr>
        <w:t>B</w:t>
      </w:r>
      <w:r w:rsidRPr="003B60CE">
        <w:rPr>
          <w:rFonts w:ascii="Book Antiqua" w:eastAsia="SimSun" w:hAnsi="Book Antiqua" w:cs="Times New Roman" w:hint="eastAsia"/>
          <w:sz w:val="24"/>
          <w:szCs w:val="24"/>
        </w:rPr>
        <w:t>:</w:t>
      </w:r>
      <w:r w:rsidR="00B6167C" w:rsidRPr="003B60CE">
        <w:rPr>
          <w:rFonts w:ascii="Book Antiqua" w:eastAsia="SimSun" w:hAnsi="Book Antiqua" w:cs="Times New Roman"/>
          <w:sz w:val="24"/>
          <w:szCs w:val="24"/>
        </w:rPr>
        <w:t xml:space="preserve"> Relative densitometric quantifications of all experiments</w:t>
      </w:r>
      <w:r w:rsidRPr="003B60CE">
        <w:rPr>
          <w:rFonts w:ascii="Book Antiqua" w:eastAsia="SimSun" w:hAnsi="Book Antiqua" w:cs="Times New Roman"/>
          <w:sz w:val="24"/>
          <w:szCs w:val="24"/>
        </w:rPr>
        <w:t xml:space="preserve"> (mean</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00B6167C" w:rsidRPr="003B60CE">
        <w:rPr>
          <w:rFonts w:ascii="Book Antiqua" w:eastAsia="SimSun" w:hAnsi="Book Antiqua" w:cs="Times New Roman"/>
          <w:sz w:val="24"/>
          <w:szCs w:val="24"/>
        </w:rPr>
        <w:t xml:space="preserve">SEM), with the values of the controls set to 100 DU (each group </w:t>
      </w:r>
      <w:r w:rsidR="002219C9" w:rsidRPr="003B60CE">
        <w:rPr>
          <w:rFonts w:ascii="Book Antiqua" w:eastAsia="SimSun" w:hAnsi="Book Antiqua" w:cs="Times New Roman"/>
          <w:i/>
          <w:sz w:val="24"/>
          <w:szCs w:val="24"/>
        </w:rPr>
        <w:t>n =</w:t>
      </w:r>
      <w:r w:rsidR="00B6167C" w:rsidRPr="003B60CE">
        <w:rPr>
          <w:rFonts w:ascii="Book Antiqua" w:eastAsia="SimSun" w:hAnsi="Book Antiqua" w:cs="Times New Roman"/>
          <w:sz w:val="24"/>
          <w:szCs w:val="24"/>
        </w:rPr>
        <w:t xml:space="preserve"> 5)</w:t>
      </w:r>
      <w:r w:rsidRPr="003B60CE">
        <w:rPr>
          <w:rFonts w:ascii="Book Antiqua" w:eastAsia="SimSun" w:hAnsi="Book Antiqua" w:cs="Times New Roman"/>
          <w:sz w:val="24"/>
          <w:szCs w:val="24"/>
        </w:rPr>
        <w:t xml:space="preserve"> </w:t>
      </w:r>
      <w:r w:rsidRPr="003B60CE">
        <w:rPr>
          <w:rFonts w:ascii="Book Antiqua" w:eastAsia="SimSun" w:hAnsi="Book Antiqua" w:cs="Times New Roman" w:hint="eastAsia"/>
          <w:sz w:val="24"/>
          <w:szCs w:val="24"/>
          <w:vertAlign w:val="superscript"/>
        </w:rPr>
        <w:t>a</w:t>
      </w:r>
      <w:r w:rsidRPr="003B60CE">
        <w:rPr>
          <w:rFonts w:ascii="Book Antiqua" w:eastAsia="SimSun" w:hAnsi="Book Antiqua" w:cs="Times New Roman"/>
          <w:i/>
          <w:sz w:val="24"/>
          <w:szCs w:val="24"/>
        </w:rPr>
        <w:t>P &lt;</w:t>
      </w:r>
      <w:r w:rsidRPr="003B60CE">
        <w:rPr>
          <w:rFonts w:ascii="Book Antiqua" w:eastAsia="SimSun" w:hAnsi="Book Antiqua" w:cs="Times New Roman"/>
          <w:sz w:val="24"/>
          <w:szCs w:val="24"/>
        </w:rPr>
        <w:t xml:space="preserve"> 0.05 </w:t>
      </w:r>
      <w:r w:rsidRPr="003B60CE">
        <w:rPr>
          <w:rFonts w:ascii="Book Antiqua" w:eastAsia="SimSun" w:hAnsi="Book Antiqua" w:cs="Times New Roman"/>
          <w:i/>
          <w:sz w:val="24"/>
          <w:szCs w:val="24"/>
        </w:rPr>
        <w:t>vs</w:t>
      </w:r>
      <w:r w:rsidRPr="003B60CE">
        <w:rPr>
          <w:rFonts w:ascii="Book Antiqua" w:eastAsia="SimSun" w:hAnsi="Book Antiqua" w:cs="Times New Roman"/>
          <w:sz w:val="24"/>
          <w:szCs w:val="24"/>
        </w:rPr>
        <w:t xml:space="preserve"> control group</w:t>
      </w:r>
      <w:r w:rsidRPr="003B60CE">
        <w:rPr>
          <w:rFonts w:ascii="Book Antiqua" w:eastAsia="SimSun" w:hAnsi="Book Antiqua" w:cs="Times New Roman" w:hint="eastAsia"/>
          <w:sz w:val="24"/>
          <w:szCs w:val="24"/>
        </w:rPr>
        <w:t>;</w:t>
      </w:r>
      <w:r w:rsidRPr="003B60CE">
        <w:rPr>
          <w:rFonts w:ascii="Book Antiqua" w:eastAsia="SimSun" w:hAnsi="Book Antiqua" w:cs="Times New Roman"/>
          <w:sz w:val="24"/>
          <w:szCs w:val="24"/>
        </w:rPr>
        <w:t xml:space="preserve"> </w:t>
      </w:r>
      <w:r w:rsidRPr="003B60CE">
        <w:rPr>
          <w:rFonts w:ascii="Book Antiqua" w:eastAsia="SimSun" w:hAnsi="Book Antiqua" w:cs="Times New Roman" w:hint="eastAsia"/>
          <w:sz w:val="24"/>
          <w:szCs w:val="24"/>
          <w:vertAlign w:val="superscript"/>
        </w:rPr>
        <w:t>c</w:t>
      </w:r>
      <w:r w:rsidRPr="003B60CE">
        <w:rPr>
          <w:rFonts w:ascii="Book Antiqua" w:eastAsia="SimSun" w:hAnsi="Book Antiqua" w:cs="Times New Roman"/>
          <w:i/>
          <w:sz w:val="24"/>
          <w:szCs w:val="24"/>
        </w:rPr>
        <w:t>P &lt;</w:t>
      </w:r>
      <w:r w:rsidRPr="003B60CE">
        <w:rPr>
          <w:rFonts w:ascii="Book Antiqua" w:eastAsia="SimSun" w:hAnsi="Book Antiqua" w:cs="Times New Roman"/>
          <w:sz w:val="24"/>
          <w:szCs w:val="24"/>
        </w:rPr>
        <w:t xml:space="preserve"> 0.05 </w:t>
      </w:r>
      <w:r w:rsidRPr="003B60CE">
        <w:rPr>
          <w:rFonts w:ascii="Book Antiqua" w:eastAsia="SimSun" w:hAnsi="Book Antiqua" w:cs="Times New Roman"/>
          <w:i/>
          <w:sz w:val="24"/>
          <w:szCs w:val="24"/>
        </w:rPr>
        <w:t>vs</w:t>
      </w:r>
      <w:r w:rsidRPr="003B60CE">
        <w:rPr>
          <w:rFonts w:ascii="Book Antiqua" w:eastAsia="SimSun" w:hAnsi="Book Antiqua" w:cs="Times New Roman"/>
          <w:sz w:val="24"/>
          <w:szCs w:val="24"/>
        </w:rPr>
        <w:t xml:space="preserve"> DPN group.</w:t>
      </w:r>
      <w:r w:rsidR="003C5B5A" w:rsidRPr="003B60CE">
        <w:rPr>
          <w:rFonts w:ascii="Book Antiqua" w:eastAsia="SimSun" w:hAnsi="Book Antiqua" w:cs="Times New Roman" w:hint="eastAsia"/>
          <w:sz w:val="24"/>
          <w:szCs w:val="24"/>
        </w:rPr>
        <w:t xml:space="preserve"> DPN:</w:t>
      </w:r>
      <w:r w:rsidR="003B60CE" w:rsidRPr="003B60CE">
        <w:rPr>
          <w:rFonts w:ascii="Book Antiqua" w:eastAsia="SimSun" w:hAnsi="Book Antiqua" w:cs="Times New Roman" w:hint="eastAsia"/>
          <w:sz w:val="24"/>
          <w:szCs w:val="24"/>
        </w:rPr>
        <w:t xml:space="preserve"> </w:t>
      </w:r>
      <w:r w:rsidR="003C5B5A" w:rsidRPr="003B60CE">
        <w:rPr>
          <w:rFonts w:ascii="Book Antiqua" w:eastAsia="SimSun" w:hAnsi="Book Antiqua" w:cs="Times New Roman"/>
          <w:sz w:val="24"/>
          <w:szCs w:val="24"/>
        </w:rPr>
        <w:t>Diarylpropionitrile</w:t>
      </w:r>
      <w:r w:rsidR="003C5B5A" w:rsidRPr="003B60CE">
        <w:rPr>
          <w:rFonts w:ascii="Book Antiqua" w:eastAsia="SimSun" w:hAnsi="Book Antiqua" w:cs="Times New Roman" w:hint="eastAsia"/>
          <w:b/>
          <w:sz w:val="24"/>
          <w:szCs w:val="24"/>
        </w:rPr>
        <w:t>.</w:t>
      </w:r>
    </w:p>
    <w:p w:rsidR="00A20CF9" w:rsidRPr="003B60CE" w:rsidRDefault="00A20CF9" w:rsidP="00A20CF9">
      <w:pPr>
        <w:autoSpaceDE w:val="0"/>
        <w:autoSpaceDN w:val="0"/>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utoSpaceDE w:val="0"/>
        <w:autoSpaceDN w:val="0"/>
        <w:adjustRightInd w:val="0"/>
        <w:snapToGrid w:val="0"/>
        <w:spacing w:after="0" w:line="360" w:lineRule="auto"/>
        <w:rPr>
          <w:rFonts w:ascii="Book Antiqua" w:hAnsi="Book Antiqua" w:cs="Times New Roman"/>
          <w:kern w:val="0"/>
          <w:sz w:val="24"/>
          <w:szCs w:val="24"/>
        </w:rPr>
      </w:pPr>
    </w:p>
    <w:p w:rsidR="00196ADD" w:rsidRPr="003B60CE" w:rsidRDefault="00196ADD" w:rsidP="00941FC0">
      <w:pPr>
        <w:autoSpaceDE w:val="0"/>
        <w:autoSpaceDN w:val="0"/>
        <w:adjustRightInd w:val="0"/>
        <w:snapToGrid w:val="0"/>
        <w:spacing w:after="0" w:line="360" w:lineRule="auto"/>
        <w:rPr>
          <w:rFonts w:ascii="Book Antiqua" w:hAnsi="Book Antiqua" w:cs="Times New Roman"/>
          <w:kern w:val="0"/>
          <w:sz w:val="24"/>
          <w:szCs w:val="24"/>
        </w:rPr>
      </w:pPr>
    </w:p>
    <w:p w:rsidR="00196ADD" w:rsidRPr="003B60CE" w:rsidRDefault="00196ADD" w:rsidP="00941FC0">
      <w:pPr>
        <w:autoSpaceDE w:val="0"/>
        <w:autoSpaceDN w:val="0"/>
        <w:adjustRightInd w:val="0"/>
        <w:snapToGrid w:val="0"/>
        <w:spacing w:after="0" w:line="360" w:lineRule="auto"/>
        <w:rPr>
          <w:rFonts w:ascii="Book Antiqua" w:hAnsi="Book Antiqua" w:cs="Times New Roman"/>
          <w:kern w:val="0"/>
          <w:sz w:val="24"/>
          <w:szCs w:val="24"/>
        </w:rPr>
      </w:pPr>
    </w:p>
    <w:p w:rsidR="00196ADD" w:rsidRPr="003B60CE" w:rsidRDefault="00196ADD" w:rsidP="00941FC0">
      <w:pPr>
        <w:autoSpaceDE w:val="0"/>
        <w:autoSpaceDN w:val="0"/>
        <w:adjustRightInd w:val="0"/>
        <w:snapToGrid w:val="0"/>
        <w:spacing w:after="0" w:line="360" w:lineRule="auto"/>
        <w:rPr>
          <w:rFonts w:ascii="Book Antiqua" w:hAnsi="Book Antiqua" w:cs="Times New Roman"/>
          <w:kern w:val="0"/>
          <w:sz w:val="24"/>
          <w:szCs w:val="24"/>
        </w:rPr>
      </w:pPr>
    </w:p>
    <w:p w:rsidR="00196ADD" w:rsidRPr="003B60CE" w:rsidRDefault="00196ADD" w:rsidP="00941FC0">
      <w:pPr>
        <w:autoSpaceDE w:val="0"/>
        <w:autoSpaceDN w:val="0"/>
        <w:adjustRightInd w:val="0"/>
        <w:snapToGrid w:val="0"/>
        <w:spacing w:after="0" w:line="360" w:lineRule="auto"/>
        <w:rPr>
          <w:rFonts w:ascii="Book Antiqua" w:hAnsi="Book Antiqua" w:cs="Times New Roman"/>
          <w:kern w:val="0"/>
          <w:sz w:val="24"/>
          <w:szCs w:val="24"/>
        </w:rPr>
      </w:pPr>
    </w:p>
    <w:p w:rsidR="00B6167C" w:rsidRPr="003B60CE" w:rsidRDefault="00375466" w:rsidP="00941FC0">
      <w:pPr>
        <w:autoSpaceDE w:val="0"/>
        <w:autoSpaceDN w:val="0"/>
        <w:adjustRightInd w:val="0"/>
        <w:snapToGrid w:val="0"/>
        <w:spacing w:after="0" w:line="360" w:lineRule="auto"/>
        <w:rPr>
          <w:rFonts w:ascii="Book Antiqua" w:eastAsia="SimSun" w:hAnsi="Book Antiqua" w:cs="Times New Roman"/>
          <w:kern w:val="0"/>
          <w:sz w:val="24"/>
          <w:szCs w:val="24"/>
        </w:rPr>
      </w:pPr>
      <w:r>
        <w:rPr>
          <w:rFonts w:ascii="Book Antiqua" w:eastAsia="SimSun" w:hAnsi="Book Antiqua" w:cs="Times New Roman"/>
          <w:noProof/>
          <w:kern w:val="0"/>
          <w:sz w:val="24"/>
          <w:szCs w:val="24"/>
        </w:rPr>
        <w:lastRenderedPageBreak/>
        <w:drawing>
          <wp:inline distT="0" distB="0" distL="0" distR="0">
            <wp:extent cx="5274310" cy="4196626"/>
            <wp:effectExtent l="0" t="0" r="2540" b="0"/>
            <wp:docPr id="1" name="图片 1" descr="C:\Users\baishideng-2014\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4196626"/>
                    </a:xfrm>
                    <a:prstGeom prst="rect">
                      <a:avLst/>
                    </a:prstGeom>
                    <a:noFill/>
                    <a:ln>
                      <a:noFill/>
                    </a:ln>
                  </pic:spPr>
                </pic:pic>
              </a:graphicData>
            </a:graphic>
          </wp:inline>
        </w:drawing>
      </w:r>
    </w:p>
    <w:p w:rsidR="003C5B5A" w:rsidRPr="003B60CE" w:rsidRDefault="00A20CF9" w:rsidP="003C5B5A">
      <w:pPr>
        <w:autoSpaceDE w:val="0"/>
        <w:autoSpaceDN w:val="0"/>
        <w:adjustRightInd w:val="0"/>
        <w:snapToGrid w:val="0"/>
        <w:spacing w:after="0" w:line="360" w:lineRule="auto"/>
        <w:rPr>
          <w:rFonts w:ascii="Book Antiqua" w:eastAsia="楷体" w:hAnsi="Book Antiqua" w:cs="Times New Roman"/>
          <w:sz w:val="24"/>
          <w:szCs w:val="24"/>
        </w:rPr>
      </w:pPr>
      <w:r w:rsidRPr="003B60CE">
        <w:rPr>
          <w:rFonts w:ascii="Book Antiqua" w:eastAsia="SimSun" w:hAnsi="Book Antiqua" w:cs="Times New Roman"/>
          <w:b/>
          <w:sz w:val="24"/>
          <w:szCs w:val="24"/>
        </w:rPr>
        <w:t>Figure 7</w:t>
      </w:r>
      <w:r w:rsidR="00B6167C" w:rsidRPr="003B60CE">
        <w:rPr>
          <w:rFonts w:ascii="Book Antiqua" w:eastAsia="SimSun" w:hAnsi="Book Antiqua" w:cs="Times New Roman"/>
          <w:b/>
          <w:sz w:val="24"/>
          <w:szCs w:val="24"/>
        </w:rPr>
        <w:t xml:space="preserve"> </w:t>
      </w:r>
      <w:r w:rsidR="003C5B5A" w:rsidRPr="003B60CE">
        <w:rPr>
          <w:rFonts w:ascii="Book Antiqua" w:eastAsia="SimSun" w:hAnsi="Book Antiqua" w:cs="Times New Roman"/>
          <w:b/>
          <w:sz w:val="24"/>
          <w:szCs w:val="24"/>
        </w:rPr>
        <w:t xml:space="preserve">Diarylpropionitrile </w:t>
      </w:r>
      <w:r w:rsidR="00B6167C" w:rsidRPr="003B60CE">
        <w:rPr>
          <w:rFonts w:ascii="Book Antiqua" w:eastAsia="SimSun" w:hAnsi="Book Antiqua" w:cs="Times New Roman"/>
          <w:b/>
          <w:sz w:val="24"/>
          <w:szCs w:val="24"/>
        </w:rPr>
        <w:t xml:space="preserve">inhibits collagen lattice contraction in </w:t>
      </w:r>
      <w:r w:rsidR="003C5B5A" w:rsidRPr="003B60CE">
        <w:rPr>
          <w:rFonts w:ascii="Book Antiqua" w:eastAsia="SimSun" w:hAnsi="Book Antiqua" w:cs="Times New Roman"/>
          <w:b/>
          <w:sz w:val="24"/>
          <w:szCs w:val="24"/>
        </w:rPr>
        <w:t xml:space="preserve">hepatic stellate cells </w:t>
      </w:r>
      <w:r w:rsidR="00B6167C" w:rsidRPr="003B60CE">
        <w:rPr>
          <w:rFonts w:ascii="Book Antiqua" w:eastAsia="SimSun" w:hAnsi="Book Antiqua" w:cs="Times New Roman"/>
          <w:b/>
          <w:sz w:val="24"/>
          <w:szCs w:val="24"/>
        </w:rPr>
        <w:t>and decreases ET-1 induced moesin and MLC phosphorylation.</w:t>
      </w:r>
      <w:r w:rsidR="00B6167C" w:rsidRPr="003B60CE">
        <w:rPr>
          <w:rFonts w:ascii="Book Antiqua" w:eastAsia="SimSun" w:hAnsi="Book Antiqua" w:cs="Times New Roman"/>
          <w:sz w:val="24"/>
          <w:szCs w:val="24"/>
        </w:rPr>
        <w:t xml:space="preserve"> A</w:t>
      </w:r>
      <w:r w:rsidRPr="003B60CE">
        <w:rPr>
          <w:rFonts w:ascii="Book Antiqua" w:eastAsia="SimSun" w:hAnsi="Book Antiqua" w:cs="Times New Roman" w:hint="eastAsia"/>
          <w:sz w:val="24"/>
          <w:szCs w:val="24"/>
        </w:rPr>
        <w:t>:</w:t>
      </w:r>
      <w:r w:rsidR="00B6167C" w:rsidRPr="003B60CE">
        <w:rPr>
          <w:rFonts w:ascii="Book Antiqua" w:eastAsia="SimSun" w:hAnsi="Book Antiqua" w:cs="Times New Roman"/>
          <w:sz w:val="24"/>
          <w:szCs w:val="24"/>
        </w:rPr>
        <w:t xml:space="preserve"> Appearance of collagen lattices 4 h after drug treatment</w:t>
      </w:r>
      <w:r w:rsidRPr="003B60CE">
        <w:rPr>
          <w:rFonts w:ascii="Book Antiqua" w:eastAsia="SimSun" w:hAnsi="Book Antiqua" w:cs="Times New Roman" w:hint="eastAsia"/>
          <w:sz w:val="24"/>
          <w:szCs w:val="24"/>
        </w:rPr>
        <w:t xml:space="preserve">; </w:t>
      </w:r>
      <w:r w:rsidR="00B6167C" w:rsidRPr="003B60CE">
        <w:rPr>
          <w:rFonts w:ascii="Book Antiqua" w:eastAsia="SimSun" w:hAnsi="Book Antiqua" w:cs="Times New Roman"/>
          <w:sz w:val="24"/>
          <w:szCs w:val="24"/>
        </w:rPr>
        <w:t>B</w:t>
      </w:r>
      <w:r w:rsidRPr="003B60CE">
        <w:rPr>
          <w:rFonts w:ascii="Book Antiqua" w:eastAsia="SimSun" w:hAnsi="Book Antiqua" w:cs="Times New Roman" w:hint="eastAsia"/>
          <w:sz w:val="24"/>
          <w:szCs w:val="24"/>
        </w:rPr>
        <w:t>:</w:t>
      </w:r>
      <w:r w:rsidR="00B6167C" w:rsidRPr="003B60CE">
        <w:rPr>
          <w:rFonts w:ascii="Book Antiqua" w:eastAsia="SimSun" w:hAnsi="Book Antiqua" w:cs="Times New Roman"/>
          <w:sz w:val="24"/>
          <w:szCs w:val="24"/>
        </w:rPr>
        <w:t xml:space="preserve"> The percentage of remaining lattice area 4 h after drug treatment (each group </w:t>
      </w:r>
      <w:r w:rsidR="002219C9" w:rsidRPr="003B60CE">
        <w:rPr>
          <w:rFonts w:ascii="Book Antiqua" w:eastAsia="SimSun" w:hAnsi="Book Antiqua" w:cs="Times New Roman"/>
          <w:i/>
          <w:sz w:val="24"/>
          <w:szCs w:val="24"/>
        </w:rPr>
        <w:t>n =</w:t>
      </w:r>
      <w:r w:rsidR="00B6167C" w:rsidRPr="003B60CE">
        <w:rPr>
          <w:rFonts w:ascii="Book Antiqua" w:eastAsia="SimSun" w:hAnsi="Book Antiqua" w:cs="Times New Roman"/>
          <w:sz w:val="24"/>
          <w:szCs w:val="24"/>
        </w:rPr>
        <w:t xml:space="preserve"> 12)</w:t>
      </w:r>
      <w:r w:rsidRPr="003B60CE">
        <w:rPr>
          <w:rFonts w:ascii="Book Antiqua" w:eastAsia="SimSun" w:hAnsi="Book Antiqua" w:cs="Times New Roman" w:hint="eastAsia"/>
          <w:sz w:val="24"/>
          <w:szCs w:val="24"/>
        </w:rPr>
        <w:t xml:space="preserve">; </w:t>
      </w:r>
      <w:r w:rsidR="00B6167C" w:rsidRPr="003B60CE">
        <w:rPr>
          <w:rFonts w:ascii="Book Antiqua" w:eastAsia="SimSun" w:hAnsi="Book Antiqua" w:cs="Times New Roman"/>
          <w:sz w:val="24"/>
          <w:szCs w:val="24"/>
        </w:rPr>
        <w:t>C, D</w:t>
      </w:r>
      <w:r w:rsidRPr="003B60CE">
        <w:rPr>
          <w:rFonts w:ascii="Book Antiqua" w:eastAsia="SimSun" w:hAnsi="Book Antiqua" w:cs="Times New Roman" w:hint="eastAsia"/>
          <w:sz w:val="24"/>
          <w:szCs w:val="24"/>
        </w:rPr>
        <w:t>:</w:t>
      </w:r>
      <w:r w:rsidR="00B6167C" w:rsidRPr="003B60CE">
        <w:rPr>
          <w:rFonts w:ascii="Book Antiqua" w:eastAsia="SimSun" w:hAnsi="Book Antiqua" w:cs="Times New Roman"/>
          <w:sz w:val="24"/>
          <w:szCs w:val="24"/>
        </w:rPr>
        <w:t xml:space="preserve"> Western blot analysis of </w:t>
      </w:r>
      <w:r w:rsidR="00B6167C" w:rsidRPr="003B60CE">
        <w:rPr>
          <w:rFonts w:ascii="Book Antiqua" w:eastAsia="SimSun" w:hAnsi="Book Antiqua" w:cs="Times New Roman"/>
          <w:kern w:val="0"/>
          <w:sz w:val="24"/>
          <w:szCs w:val="24"/>
        </w:rPr>
        <w:t xml:space="preserve">ERβ </w:t>
      </w:r>
      <w:r w:rsidR="00B6167C" w:rsidRPr="003B60CE">
        <w:rPr>
          <w:rFonts w:ascii="Book Antiqua" w:eastAsia="SimSun" w:hAnsi="Book Antiqua" w:cs="Times New Roman"/>
          <w:sz w:val="24"/>
          <w:szCs w:val="24"/>
        </w:rPr>
        <w:t xml:space="preserve">protein expression in </w:t>
      </w:r>
      <w:r w:rsidR="003C5B5A" w:rsidRPr="003B60CE">
        <w:rPr>
          <w:rFonts w:ascii="Book Antiqua" w:eastAsia="SimSun" w:hAnsi="Book Antiqua" w:cs="Times New Roman"/>
          <w:sz w:val="24"/>
          <w:szCs w:val="24"/>
        </w:rPr>
        <w:t xml:space="preserve">hepatic stellate cells </w:t>
      </w:r>
      <w:r w:rsidR="003C5B5A" w:rsidRPr="003B60CE">
        <w:rPr>
          <w:rFonts w:ascii="Book Antiqua" w:eastAsia="SimSun" w:hAnsi="Book Antiqua" w:cs="Times New Roman" w:hint="eastAsia"/>
          <w:sz w:val="24"/>
          <w:szCs w:val="24"/>
        </w:rPr>
        <w:t>(</w:t>
      </w:r>
      <w:r w:rsidR="00B6167C" w:rsidRPr="003B60CE">
        <w:rPr>
          <w:rFonts w:ascii="Book Antiqua" w:eastAsia="SimSun" w:hAnsi="Book Antiqua" w:cs="Times New Roman"/>
          <w:sz w:val="24"/>
          <w:szCs w:val="24"/>
        </w:rPr>
        <w:t>HSCs</w:t>
      </w:r>
      <w:r w:rsidR="003C5B5A" w:rsidRPr="003B60CE">
        <w:rPr>
          <w:rFonts w:ascii="Book Antiqua" w:eastAsia="SimSun" w:hAnsi="Book Antiqua" w:cs="Times New Roman" w:hint="eastAsia"/>
          <w:sz w:val="24"/>
          <w:szCs w:val="24"/>
        </w:rPr>
        <w:t>)</w:t>
      </w:r>
      <w:r w:rsidR="00B6167C" w:rsidRPr="003B60CE">
        <w:rPr>
          <w:rFonts w:ascii="Book Antiqua" w:eastAsia="SimSun" w:hAnsi="Book Antiqua" w:cs="Times New Roman"/>
          <w:sz w:val="24"/>
          <w:szCs w:val="24"/>
        </w:rPr>
        <w:t xml:space="preserve"> (each group </w:t>
      </w:r>
      <w:r w:rsidR="002219C9" w:rsidRPr="003B60CE">
        <w:rPr>
          <w:rFonts w:ascii="Book Antiqua" w:eastAsia="SimSun" w:hAnsi="Book Antiqua" w:cs="Times New Roman"/>
          <w:i/>
          <w:sz w:val="24"/>
          <w:szCs w:val="24"/>
        </w:rPr>
        <w:t>n =</w:t>
      </w:r>
      <w:r w:rsidR="00B6167C" w:rsidRPr="003B60CE">
        <w:rPr>
          <w:rFonts w:ascii="Book Antiqua" w:eastAsia="SimSun" w:hAnsi="Book Antiqua" w:cs="Times New Roman"/>
          <w:sz w:val="24"/>
          <w:szCs w:val="24"/>
        </w:rPr>
        <w:t xml:space="preserve"> 5)</w:t>
      </w:r>
      <w:r w:rsidRPr="003B60CE">
        <w:rPr>
          <w:rFonts w:ascii="Book Antiqua" w:eastAsia="SimSun" w:hAnsi="Book Antiqua" w:cs="Times New Roman" w:hint="eastAsia"/>
          <w:sz w:val="24"/>
          <w:szCs w:val="24"/>
        </w:rPr>
        <w:t xml:space="preserve">; </w:t>
      </w:r>
      <w:r w:rsidR="00B6167C" w:rsidRPr="003B60CE">
        <w:rPr>
          <w:rFonts w:ascii="Book Antiqua" w:eastAsia="SimSun" w:hAnsi="Book Antiqua" w:cs="Times New Roman"/>
          <w:sz w:val="24"/>
          <w:szCs w:val="24"/>
        </w:rPr>
        <w:t>E</w:t>
      </w:r>
      <w:r w:rsidRPr="003B60CE">
        <w:rPr>
          <w:rFonts w:ascii="Book Antiqua" w:eastAsia="SimSun" w:hAnsi="Book Antiqua" w:cs="Times New Roman" w:hint="eastAsia"/>
          <w:sz w:val="24"/>
          <w:szCs w:val="24"/>
        </w:rPr>
        <w:t>:</w:t>
      </w:r>
      <w:r w:rsidR="00B6167C" w:rsidRPr="003B60CE">
        <w:rPr>
          <w:rFonts w:ascii="Book Antiqua" w:eastAsia="SimSun" w:hAnsi="Book Antiqua" w:cs="Times New Roman"/>
          <w:sz w:val="24"/>
          <w:szCs w:val="24"/>
        </w:rPr>
        <w:t xml:space="preserve"> Western blot analysis of the total and phosphorylated moesin and MLC in HSCs</w:t>
      </w:r>
      <w:r w:rsidRPr="003B60CE">
        <w:rPr>
          <w:rFonts w:ascii="Book Antiqua" w:eastAsia="SimSun" w:hAnsi="Book Antiqua" w:cs="Times New Roman" w:hint="eastAsia"/>
          <w:sz w:val="24"/>
          <w:szCs w:val="24"/>
        </w:rPr>
        <w:t xml:space="preserve">; </w:t>
      </w:r>
      <w:r w:rsidR="00B6167C" w:rsidRPr="003B60CE">
        <w:rPr>
          <w:rFonts w:ascii="Book Antiqua" w:eastAsia="SimSun" w:hAnsi="Book Antiqua" w:cs="Times New Roman"/>
          <w:sz w:val="24"/>
          <w:szCs w:val="24"/>
        </w:rPr>
        <w:t>F</w:t>
      </w:r>
      <w:r w:rsidRPr="003B60CE">
        <w:rPr>
          <w:rFonts w:ascii="Book Antiqua" w:eastAsia="SimSun" w:hAnsi="Book Antiqua" w:cs="Times New Roman" w:hint="eastAsia"/>
          <w:sz w:val="24"/>
          <w:szCs w:val="24"/>
        </w:rPr>
        <w:t xml:space="preserve">: </w:t>
      </w:r>
      <w:r w:rsidR="00B6167C" w:rsidRPr="003B60CE">
        <w:rPr>
          <w:rFonts w:ascii="Book Antiqua" w:eastAsia="SimSun" w:hAnsi="Book Antiqua" w:cs="Times New Roman"/>
          <w:sz w:val="24"/>
          <w:szCs w:val="24"/>
        </w:rPr>
        <w:t>Relative densitometric quantifications of m</w:t>
      </w:r>
      <w:r w:rsidRPr="003B60CE">
        <w:rPr>
          <w:rFonts w:ascii="Book Antiqua" w:eastAsia="SimSun" w:hAnsi="Book Antiqua" w:cs="Times New Roman"/>
          <w:sz w:val="24"/>
          <w:szCs w:val="24"/>
        </w:rPr>
        <w:t>oesin and MLC experiments (mean</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00B6167C" w:rsidRPr="003B60CE">
        <w:rPr>
          <w:rFonts w:ascii="Book Antiqua" w:eastAsia="SimSun" w:hAnsi="Book Antiqua" w:cs="Times New Roman"/>
          <w:sz w:val="24"/>
          <w:szCs w:val="24"/>
        </w:rPr>
        <w:t xml:space="preserve">SEM), with the values of the controls set to 100 DU (each group </w:t>
      </w:r>
      <w:r w:rsidR="002219C9" w:rsidRPr="003B60CE">
        <w:rPr>
          <w:rFonts w:ascii="Book Antiqua" w:eastAsia="SimSun" w:hAnsi="Book Antiqua" w:cs="Times New Roman"/>
          <w:i/>
          <w:sz w:val="24"/>
          <w:szCs w:val="24"/>
        </w:rPr>
        <w:t>n =</w:t>
      </w:r>
      <w:r w:rsidR="00B6167C" w:rsidRPr="003B60CE">
        <w:rPr>
          <w:rFonts w:ascii="Book Antiqua" w:eastAsia="SimSun" w:hAnsi="Book Antiqua" w:cs="Times New Roman"/>
          <w:sz w:val="24"/>
          <w:szCs w:val="24"/>
        </w:rPr>
        <w:t xml:space="preserve"> 5). </w:t>
      </w:r>
      <w:r w:rsidRPr="003B60CE">
        <w:rPr>
          <w:rFonts w:ascii="Book Antiqua" w:eastAsia="SimSun" w:hAnsi="Book Antiqua" w:cs="Times New Roman" w:hint="eastAsia"/>
          <w:sz w:val="24"/>
          <w:szCs w:val="24"/>
          <w:vertAlign w:val="superscript"/>
        </w:rPr>
        <w:t>a</w:t>
      </w:r>
      <w:r w:rsidRPr="003B60CE">
        <w:rPr>
          <w:rFonts w:ascii="Book Antiqua" w:eastAsia="SimSun" w:hAnsi="Book Antiqua" w:cs="Times New Roman"/>
          <w:i/>
          <w:sz w:val="24"/>
          <w:szCs w:val="24"/>
        </w:rPr>
        <w:t>P &lt;</w:t>
      </w:r>
      <w:r w:rsidRPr="003B60CE">
        <w:rPr>
          <w:rFonts w:ascii="Book Antiqua" w:eastAsia="SimSun" w:hAnsi="Book Antiqua" w:cs="Times New Roman"/>
          <w:sz w:val="24"/>
          <w:szCs w:val="24"/>
        </w:rPr>
        <w:t xml:space="preserve"> 0.05 </w:t>
      </w:r>
      <w:r w:rsidRPr="003B60CE">
        <w:rPr>
          <w:rFonts w:ascii="Book Antiqua" w:eastAsia="SimSun" w:hAnsi="Book Antiqua" w:cs="Times New Roman"/>
          <w:i/>
          <w:sz w:val="24"/>
          <w:szCs w:val="24"/>
        </w:rPr>
        <w:t>vs</w:t>
      </w:r>
      <w:r w:rsidRPr="003B60CE">
        <w:rPr>
          <w:rFonts w:ascii="Book Antiqua" w:eastAsia="SimSun" w:hAnsi="Book Antiqua" w:cs="Times New Roman"/>
          <w:sz w:val="24"/>
          <w:szCs w:val="24"/>
        </w:rPr>
        <w:t xml:space="preserve"> control group</w:t>
      </w:r>
      <w:r w:rsidRPr="003B60CE">
        <w:rPr>
          <w:rFonts w:ascii="Book Antiqua" w:eastAsia="SimSun" w:hAnsi="Book Antiqua" w:cs="Times New Roman" w:hint="eastAsia"/>
          <w:sz w:val="24"/>
          <w:szCs w:val="24"/>
        </w:rPr>
        <w:t>;</w:t>
      </w:r>
      <w:r w:rsidRPr="003B60CE">
        <w:rPr>
          <w:rFonts w:ascii="Book Antiqua" w:eastAsia="SimSun" w:hAnsi="Book Antiqua" w:cs="Times New Roman"/>
          <w:sz w:val="24"/>
          <w:szCs w:val="24"/>
        </w:rPr>
        <w:t xml:space="preserve"> </w:t>
      </w:r>
      <w:r w:rsidRPr="003B60CE">
        <w:rPr>
          <w:rFonts w:ascii="Book Antiqua" w:eastAsia="SimSun" w:hAnsi="Book Antiqua" w:cs="Times New Roman" w:hint="eastAsia"/>
          <w:sz w:val="24"/>
          <w:szCs w:val="24"/>
          <w:vertAlign w:val="superscript"/>
        </w:rPr>
        <w:t>c</w:t>
      </w:r>
      <w:r w:rsidRPr="003B60CE">
        <w:rPr>
          <w:rFonts w:ascii="Book Antiqua" w:eastAsia="SimSun" w:hAnsi="Book Antiqua" w:cs="Times New Roman"/>
          <w:i/>
          <w:sz w:val="24"/>
          <w:szCs w:val="24"/>
        </w:rPr>
        <w:t>P &lt;</w:t>
      </w:r>
      <w:r w:rsidRPr="003B60CE">
        <w:rPr>
          <w:rFonts w:ascii="Book Antiqua" w:eastAsia="SimSun" w:hAnsi="Book Antiqua" w:cs="Times New Roman"/>
          <w:sz w:val="24"/>
          <w:szCs w:val="24"/>
        </w:rPr>
        <w:t xml:space="preserve"> 0.05 </w:t>
      </w:r>
      <w:r w:rsidRPr="003B60CE">
        <w:rPr>
          <w:rFonts w:ascii="Book Antiqua" w:eastAsia="SimSun" w:hAnsi="Book Antiqua" w:cs="Times New Roman"/>
          <w:i/>
          <w:sz w:val="24"/>
          <w:szCs w:val="24"/>
        </w:rPr>
        <w:t>vs</w:t>
      </w:r>
      <w:r w:rsidRPr="003B60CE">
        <w:rPr>
          <w:rFonts w:ascii="Book Antiqua" w:eastAsia="SimSun" w:hAnsi="Book Antiqua" w:cs="Times New Roman"/>
          <w:sz w:val="24"/>
          <w:szCs w:val="24"/>
        </w:rPr>
        <w:t xml:space="preserve"> DPN group.</w:t>
      </w:r>
      <w:r w:rsidR="003C5B5A" w:rsidRPr="003B60CE">
        <w:rPr>
          <w:rFonts w:ascii="Book Antiqua" w:eastAsia="SimSun" w:hAnsi="Book Antiqua" w:cs="Times New Roman" w:hint="eastAsia"/>
          <w:sz w:val="24"/>
          <w:szCs w:val="24"/>
        </w:rPr>
        <w:t xml:space="preserve"> </w:t>
      </w:r>
      <w:r w:rsidR="003C5B5A" w:rsidRPr="003B60CE">
        <w:rPr>
          <w:rFonts w:ascii="Book Antiqua" w:eastAsia="SimSun" w:hAnsi="Book Antiqua" w:cs="Times New Roman"/>
          <w:sz w:val="24"/>
          <w:szCs w:val="24"/>
        </w:rPr>
        <w:t>OVX: ovariectomized; SVR: Systemic vascular resistance; DPN: Diarylpropionitrile.</w:t>
      </w:r>
    </w:p>
    <w:p w:rsidR="00A20CF9" w:rsidRPr="003B60CE" w:rsidRDefault="00A20CF9" w:rsidP="00A20CF9">
      <w:pPr>
        <w:autoSpaceDE w:val="0"/>
        <w:autoSpaceDN w:val="0"/>
        <w:adjustRightInd w:val="0"/>
        <w:snapToGrid w:val="0"/>
        <w:spacing w:after="0" w:line="360" w:lineRule="auto"/>
        <w:ind w:leftChars="57" w:left="120"/>
        <w:rPr>
          <w:rFonts w:ascii="Book Antiqua" w:eastAsia="SimSun" w:hAnsi="Book Antiqua" w:cs="Times New Roman"/>
          <w:sz w:val="24"/>
          <w:szCs w:val="24"/>
        </w:rPr>
      </w:pPr>
    </w:p>
    <w:p w:rsidR="00A20CF9" w:rsidRPr="003B60CE" w:rsidRDefault="00A20CF9" w:rsidP="00A20CF9">
      <w:pPr>
        <w:autoSpaceDE w:val="0"/>
        <w:autoSpaceDN w:val="0"/>
        <w:adjustRightInd w:val="0"/>
        <w:snapToGrid w:val="0"/>
        <w:spacing w:after="0" w:line="360" w:lineRule="auto"/>
        <w:ind w:leftChars="57" w:left="120"/>
        <w:rPr>
          <w:rFonts w:ascii="Book Antiqua" w:eastAsia="SimSun" w:hAnsi="Book Antiqua" w:cs="Times New Roman"/>
          <w:sz w:val="24"/>
          <w:szCs w:val="24"/>
        </w:rPr>
      </w:pPr>
    </w:p>
    <w:p w:rsidR="00B6167C" w:rsidRPr="003B60CE" w:rsidRDefault="00B6167C" w:rsidP="00941FC0">
      <w:pPr>
        <w:autoSpaceDE w:val="0"/>
        <w:autoSpaceDN w:val="0"/>
        <w:adjustRightInd w:val="0"/>
        <w:snapToGrid w:val="0"/>
        <w:spacing w:after="0" w:line="360" w:lineRule="auto"/>
        <w:ind w:leftChars="57" w:left="120"/>
        <w:rPr>
          <w:rFonts w:ascii="Book Antiqua" w:hAnsi="Book Antiqua" w:cs="Times New Roman"/>
          <w:kern w:val="0"/>
          <w:sz w:val="24"/>
          <w:szCs w:val="24"/>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rPr>
      </w:pPr>
    </w:p>
    <w:p w:rsidR="00B6167C" w:rsidRPr="003B60CE" w:rsidRDefault="00A20CF9" w:rsidP="00A20CF9">
      <w:pPr>
        <w:autoSpaceDE w:val="0"/>
        <w:autoSpaceDN w:val="0"/>
        <w:adjustRightInd w:val="0"/>
        <w:snapToGrid w:val="0"/>
        <w:spacing w:after="0" w:line="360" w:lineRule="auto"/>
        <w:rPr>
          <w:rFonts w:ascii="Book Antiqua" w:eastAsia="楷体" w:hAnsi="Book Antiqua" w:cs="Times New Roman"/>
          <w:b/>
          <w:sz w:val="24"/>
          <w:szCs w:val="24"/>
        </w:rPr>
      </w:pPr>
      <w:r w:rsidRPr="003B60CE">
        <w:rPr>
          <w:rFonts w:ascii="Book Antiqua" w:eastAsia="楷体" w:hAnsi="Book Antiqua" w:cs="Times New Roman"/>
          <w:b/>
          <w:sz w:val="24"/>
          <w:szCs w:val="24"/>
        </w:rPr>
        <w:t xml:space="preserve">Table </w:t>
      </w:r>
      <w:r w:rsidRPr="003B60CE">
        <w:rPr>
          <w:rFonts w:ascii="Book Antiqua" w:eastAsia="楷体" w:hAnsi="Book Antiqua" w:cs="Times New Roman" w:hint="eastAsia"/>
          <w:b/>
          <w:sz w:val="24"/>
          <w:szCs w:val="24"/>
        </w:rPr>
        <w:t xml:space="preserve">1 </w:t>
      </w:r>
      <w:r w:rsidR="00B6167C" w:rsidRPr="003B60CE">
        <w:rPr>
          <w:rFonts w:ascii="Book Antiqua" w:eastAsia="楷体" w:hAnsi="Book Antiqua" w:cs="Times New Roman"/>
          <w:b/>
          <w:sz w:val="24"/>
          <w:szCs w:val="24"/>
        </w:rPr>
        <w:t xml:space="preserve">Biochemical </w:t>
      </w:r>
      <w:r w:rsidRPr="003B60CE">
        <w:rPr>
          <w:rFonts w:ascii="Book Antiqua" w:eastAsia="楷体" w:hAnsi="Book Antiqua" w:cs="Times New Roman"/>
          <w:b/>
          <w:sz w:val="24"/>
          <w:szCs w:val="24"/>
        </w:rPr>
        <w:t>parameters of the different treatment groups</w:t>
      </w:r>
    </w:p>
    <w:tbl>
      <w:tblPr>
        <w:tblW w:w="9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7"/>
        <w:gridCol w:w="1080"/>
        <w:gridCol w:w="957"/>
        <w:gridCol w:w="957"/>
        <w:gridCol w:w="1080"/>
        <w:gridCol w:w="1080"/>
        <w:gridCol w:w="1194"/>
      </w:tblGrid>
      <w:tr w:rsidR="00B6167C" w:rsidRPr="003B60CE" w:rsidTr="00B6167C">
        <w:trPr>
          <w:trHeight w:val="664"/>
          <w:jc w:val="center"/>
        </w:trPr>
        <w:tc>
          <w:tcPr>
            <w:tcW w:w="2757" w:type="dxa"/>
            <w:tcBorders>
              <w:left w:val="nil"/>
              <w:bottom w:val="single" w:sz="4" w:space="0" w:color="000000"/>
              <w:right w:val="nil"/>
            </w:tcBorders>
            <w:shd w:val="clear" w:color="auto" w:fill="auto"/>
          </w:tcPr>
          <w:p w:rsidR="00B6167C" w:rsidRPr="003B60CE" w:rsidRDefault="00B6167C" w:rsidP="00A20CF9">
            <w:pPr>
              <w:autoSpaceDE w:val="0"/>
              <w:autoSpaceDN w:val="0"/>
              <w:adjustRightInd w:val="0"/>
              <w:snapToGrid w:val="0"/>
              <w:spacing w:after="0" w:line="360" w:lineRule="auto"/>
              <w:jc w:val="left"/>
              <w:rPr>
                <w:rFonts w:ascii="Book Antiqua" w:eastAsia="SimSun" w:hAnsi="Book Antiqua" w:cs="Times New Roman"/>
                <w:b/>
                <w:sz w:val="24"/>
                <w:szCs w:val="24"/>
              </w:rPr>
            </w:pPr>
            <w:r w:rsidRPr="003B60CE">
              <w:rPr>
                <w:rFonts w:ascii="Book Antiqua" w:eastAsia="SimSun" w:hAnsi="Book Antiqua" w:cs="Times New Roman"/>
                <w:b/>
                <w:sz w:val="24"/>
                <w:szCs w:val="24"/>
              </w:rPr>
              <w:t>Group</w:t>
            </w:r>
          </w:p>
        </w:tc>
        <w:tc>
          <w:tcPr>
            <w:tcW w:w="1080" w:type="dxa"/>
            <w:tcBorders>
              <w:left w:val="nil"/>
              <w:bottom w:val="single" w:sz="4" w:space="0" w:color="000000"/>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b/>
                <w:sz w:val="24"/>
                <w:szCs w:val="24"/>
              </w:rPr>
            </w:pPr>
            <w:r w:rsidRPr="003B60CE">
              <w:rPr>
                <w:rFonts w:ascii="Book Antiqua" w:eastAsia="SimSun" w:hAnsi="Book Antiqua" w:cs="Times New Roman"/>
                <w:b/>
                <w:sz w:val="24"/>
                <w:szCs w:val="24"/>
              </w:rPr>
              <w:t>ALT</w:t>
            </w:r>
          </w:p>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b/>
                <w:sz w:val="24"/>
                <w:szCs w:val="24"/>
              </w:rPr>
            </w:pPr>
            <w:r w:rsidRPr="003B60CE">
              <w:rPr>
                <w:rFonts w:ascii="Book Antiqua" w:eastAsia="SimSun" w:hAnsi="Book Antiqua" w:cs="Times New Roman"/>
                <w:b/>
                <w:sz w:val="24"/>
                <w:szCs w:val="24"/>
              </w:rPr>
              <w:t>(U/L)</w:t>
            </w:r>
          </w:p>
        </w:tc>
        <w:tc>
          <w:tcPr>
            <w:tcW w:w="957" w:type="dxa"/>
            <w:tcBorders>
              <w:left w:val="nil"/>
              <w:bottom w:val="single" w:sz="4" w:space="0" w:color="000000"/>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b/>
                <w:sz w:val="24"/>
                <w:szCs w:val="24"/>
              </w:rPr>
            </w:pPr>
            <w:r w:rsidRPr="003B60CE">
              <w:rPr>
                <w:rFonts w:ascii="Book Antiqua" w:eastAsia="SimSun" w:hAnsi="Book Antiqua" w:cs="Times New Roman"/>
                <w:b/>
                <w:sz w:val="24"/>
                <w:szCs w:val="24"/>
              </w:rPr>
              <w:t>AST</w:t>
            </w:r>
          </w:p>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b/>
                <w:sz w:val="24"/>
                <w:szCs w:val="24"/>
              </w:rPr>
            </w:pPr>
            <w:r w:rsidRPr="003B60CE">
              <w:rPr>
                <w:rFonts w:ascii="Book Antiqua" w:eastAsia="SimSun" w:hAnsi="Book Antiqua" w:cs="Times New Roman"/>
                <w:b/>
                <w:sz w:val="24"/>
                <w:szCs w:val="24"/>
              </w:rPr>
              <w:t>(U/L)</w:t>
            </w:r>
          </w:p>
        </w:tc>
        <w:tc>
          <w:tcPr>
            <w:tcW w:w="957" w:type="dxa"/>
            <w:tcBorders>
              <w:left w:val="nil"/>
              <w:bottom w:val="single" w:sz="4" w:space="0" w:color="000000"/>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b/>
                <w:sz w:val="24"/>
                <w:szCs w:val="24"/>
              </w:rPr>
            </w:pPr>
            <w:r w:rsidRPr="003B60CE">
              <w:rPr>
                <w:rFonts w:ascii="Book Antiqua" w:eastAsia="SimSun" w:hAnsi="Book Antiqua" w:cs="Times New Roman"/>
                <w:b/>
                <w:sz w:val="24"/>
                <w:szCs w:val="24"/>
              </w:rPr>
              <w:t>Bilirubin</w:t>
            </w:r>
          </w:p>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b/>
                <w:sz w:val="24"/>
                <w:szCs w:val="24"/>
              </w:rPr>
            </w:pPr>
            <w:r w:rsidRPr="003B60CE">
              <w:rPr>
                <w:rFonts w:ascii="Book Antiqua" w:eastAsia="SimSun" w:hAnsi="Book Antiqua" w:cs="Times New Roman"/>
                <w:b/>
                <w:sz w:val="24"/>
                <w:szCs w:val="24"/>
              </w:rPr>
              <w:t>(mg/dL)</w:t>
            </w:r>
          </w:p>
        </w:tc>
        <w:tc>
          <w:tcPr>
            <w:tcW w:w="1080" w:type="dxa"/>
            <w:tcBorders>
              <w:left w:val="nil"/>
              <w:bottom w:val="single" w:sz="4" w:space="0" w:color="000000"/>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b/>
                <w:sz w:val="24"/>
                <w:szCs w:val="24"/>
              </w:rPr>
            </w:pPr>
            <w:r w:rsidRPr="003B60CE">
              <w:rPr>
                <w:rFonts w:ascii="Book Antiqua" w:eastAsia="SimSun" w:hAnsi="Book Antiqua" w:cs="Times New Roman"/>
                <w:b/>
                <w:sz w:val="24"/>
                <w:szCs w:val="24"/>
              </w:rPr>
              <w:t>Albumin</w:t>
            </w:r>
          </w:p>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b/>
                <w:sz w:val="24"/>
                <w:szCs w:val="24"/>
              </w:rPr>
            </w:pPr>
            <w:r w:rsidRPr="003B60CE">
              <w:rPr>
                <w:rFonts w:ascii="Book Antiqua" w:eastAsia="SimSun" w:hAnsi="Book Antiqua" w:cs="Times New Roman"/>
                <w:b/>
                <w:sz w:val="24"/>
                <w:szCs w:val="24"/>
              </w:rPr>
              <w:t>(g/L)</w:t>
            </w:r>
          </w:p>
        </w:tc>
        <w:tc>
          <w:tcPr>
            <w:tcW w:w="1080" w:type="dxa"/>
            <w:tcBorders>
              <w:left w:val="nil"/>
              <w:bottom w:val="single" w:sz="4" w:space="0" w:color="000000"/>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b/>
                <w:sz w:val="24"/>
                <w:szCs w:val="24"/>
              </w:rPr>
            </w:pPr>
            <w:r w:rsidRPr="003B60CE">
              <w:rPr>
                <w:rFonts w:ascii="Book Antiqua" w:eastAsia="SimSun" w:hAnsi="Book Antiqua" w:cs="Times New Roman"/>
                <w:b/>
                <w:sz w:val="24"/>
                <w:szCs w:val="24"/>
              </w:rPr>
              <w:t>BUN</w:t>
            </w:r>
          </w:p>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b/>
                <w:sz w:val="24"/>
                <w:szCs w:val="24"/>
              </w:rPr>
            </w:pPr>
            <w:r w:rsidRPr="003B60CE">
              <w:rPr>
                <w:rFonts w:ascii="Book Antiqua" w:eastAsia="SimSun" w:hAnsi="Book Antiqua" w:cs="Times New Roman"/>
                <w:b/>
                <w:sz w:val="24"/>
                <w:szCs w:val="24"/>
              </w:rPr>
              <w:t>(mmol/L)</w:t>
            </w:r>
          </w:p>
        </w:tc>
        <w:tc>
          <w:tcPr>
            <w:tcW w:w="1194" w:type="dxa"/>
            <w:tcBorders>
              <w:left w:val="nil"/>
              <w:bottom w:val="single" w:sz="4" w:space="0" w:color="000000"/>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b/>
                <w:sz w:val="24"/>
                <w:szCs w:val="24"/>
              </w:rPr>
            </w:pPr>
            <w:r w:rsidRPr="003B60CE">
              <w:rPr>
                <w:rFonts w:ascii="Book Antiqua" w:eastAsia="SimSun" w:hAnsi="Book Antiqua" w:cs="Times New Roman"/>
                <w:b/>
                <w:sz w:val="24"/>
                <w:szCs w:val="24"/>
              </w:rPr>
              <w:t>Scr</w:t>
            </w:r>
          </w:p>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b/>
                <w:sz w:val="24"/>
                <w:szCs w:val="24"/>
              </w:rPr>
            </w:pPr>
            <w:r w:rsidRPr="003B60CE">
              <w:rPr>
                <w:rFonts w:ascii="Book Antiqua" w:eastAsia="SimSun" w:hAnsi="Book Antiqua" w:cs="Times New Roman"/>
                <w:b/>
                <w:sz w:val="24"/>
                <w:szCs w:val="24"/>
              </w:rPr>
              <w:t>(μmol/L)</w:t>
            </w:r>
          </w:p>
        </w:tc>
      </w:tr>
      <w:tr w:rsidR="00B6167C" w:rsidRPr="003B60CE" w:rsidTr="00B6167C">
        <w:trPr>
          <w:trHeight w:val="323"/>
          <w:jc w:val="center"/>
        </w:trPr>
        <w:tc>
          <w:tcPr>
            <w:tcW w:w="2757" w:type="dxa"/>
            <w:tcBorders>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left"/>
              <w:rPr>
                <w:rFonts w:ascii="Book Antiqua" w:eastAsia="SimSun" w:hAnsi="Book Antiqua" w:cs="Times New Roman"/>
                <w:sz w:val="24"/>
                <w:szCs w:val="24"/>
              </w:rPr>
            </w:pPr>
            <w:r w:rsidRPr="003B60CE">
              <w:rPr>
                <w:rFonts w:ascii="Book Antiqua" w:eastAsia="SimSun" w:hAnsi="Book Antiqua" w:cs="Times New Roman"/>
                <w:sz w:val="24"/>
                <w:szCs w:val="24"/>
              </w:rPr>
              <w:t>Control (</w:t>
            </w:r>
            <w:r w:rsidR="002219C9" w:rsidRPr="003B60CE">
              <w:rPr>
                <w:rFonts w:ascii="Book Antiqua" w:eastAsia="SimSun" w:hAnsi="Book Antiqua" w:cs="Times New Roman"/>
                <w:i/>
                <w:sz w:val="24"/>
                <w:szCs w:val="24"/>
              </w:rPr>
              <w:t>n =</w:t>
            </w:r>
            <w:r w:rsidRPr="003B60CE">
              <w:rPr>
                <w:rFonts w:ascii="Book Antiqua" w:eastAsia="SimSun" w:hAnsi="Book Antiqua" w:cs="Times New Roman"/>
                <w:sz w:val="24"/>
                <w:szCs w:val="24"/>
              </w:rPr>
              <w:t xml:space="preserve"> 8)</w:t>
            </w:r>
          </w:p>
        </w:tc>
        <w:tc>
          <w:tcPr>
            <w:tcW w:w="1080" w:type="dxa"/>
            <w:tcBorders>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43.3</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7.7</w:t>
            </w:r>
          </w:p>
        </w:tc>
        <w:tc>
          <w:tcPr>
            <w:tcW w:w="957" w:type="dxa"/>
            <w:tcBorders>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124</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14</w:t>
            </w:r>
          </w:p>
        </w:tc>
        <w:tc>
          <w:tcPr>
            <w:tcW w:w="957" w:type="dxa"/>
            <w:tcBorders>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0.3</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0.1</w:t>
            </w:r>
          </w:p>
        </w:tc>
        <w:tc>
          <w:tcPr>
            <w:tcW w:w="1080" w:type="dxa"/>
            <w:tcBorders>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34.1</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3.4</w:t>
            </w:r>
          </w:p>
        </w:tc>
        <w:tc>
          <w:tcPr>
            <w:tcW w:w="1080" w:type="dxa"/>
            <w:tcBorders>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8.7</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1.2</w:t>
            </w:r>
          </w:p>
        </w:tc>
        <w:tc>
          <w:tcPr>
            <w:tcW w:w="1194" w:type="dxa"/>
            <w:tcBorders>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22.4</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4.0</w:t>
            </w:r>
          </w:p>
        </w:tc>
      </w:tr>
      <w:tr w:rsidR="00B6167C" w:rsidRPr="003B60CE" w:rsidTr="00B6167C">
        <w:trPr>
          <w:trHeight w:val="323"/>
          <w:jc w:val="center"/>
        </w:trPr>
        <w:tc>
          <w:tcPr>
            <w:tcW w:w="2757"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left"/>
              <w:rPr>
                <w:rFonts w:ascii="Book Antiqua" w:eastAsia="SimSun" w:hAnsi="Book Antiqua" w:cs="Times New Roman"/>
                <w:sz w:val="24"/>
                <w:szCs w:val="24"/>
              </w:rPr>
            </w:pPr>
            <w:r w:rsidRPr="003B60CE">
              <w:rPr>
                <w:rFonts w:ascii="Book Antiqua" w:eastAsia="SimSun" w:hAnsi="Book Antiqua" w:cs="Times New Roman"/>
                <w:sz w:val="24"/>
                <w:szCs w:val="24"/>
              </w:rPr>
              <w:t>OVX + CCl</w:t>
            </w:r>
            <w:r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 xml:space="preserve"> (</w:t>
            </w:r>
            <w:r w:rsidR="002219C9" w:rsidRPr="003B60CE">
              <w:rPr>
                <w:rFonts w:ascii="Book Antiqua" w:eastAsia="SimSun" w:hAnsi="Book Antiqua" w:cs="Times New Roman"/>
                <w:i/>
                <w:sz w:val="24"/>
                <w:szCs w:val="24"/>
              </w:rPr>
              <w:t>n =</w:t>
            </w:r>
            <w:r w:rsidRPr="003B60CE">
              <w:rPr>
                <w:rFonts w:ascii="Book Antiqua" w:eastAsia="SimSun" w:hAnsi="Book Antiqua" w:cs="Times New Roman"/>
                <w:sz w:val="24"/>
                <w:szCs w:val="24"/>
              </w:rPr>
              <w:t xml:space="preserve"> 6)</w:t>
            </w:r>
          </w:p>
        </w:tc>
        <w:tc>
          <w:tcPr>
            <w:tcW w:w="1080"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166</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10.1</w:t>
            </w:r>
            <w:r w:rsidRPr="003B60CE">
              <w:rPr>
                <w:rFonts w:ascii="Book Antiqua" w:hAnsi="Book Antiqua"/>
                <w:sz w:val="24"/>
                <w:szCs w:val="24"/>
                <w:vertAlign w:val="superscript"/>
              </w:rPr>
              <w:t>a</w:t>
            </w:r>
            <w:r w:rsidR="00A20CF9" w:rsidRPr="003B60CE">
              <w:rPr>
                <w:rFonts w:ascii="Book Antiqua" w:hAnsi="Book Antiqua" w:hint="eastAsia"/>
                <w:sz w:val="24"/>
                <w:szCs w:val="24"/>
                <w:vertAlign w:val="superscript"/>
              </w:rPr>
              <w:t>,</w:t>
            </w:r>
            <w:r w:rsidRPr="003B60CE">
              <w:rPr>
                <w:rFonts w:ascii="Book Antiqua" w:hAnsi="Book Antiqua"/>
                <w:sz w:val="24"/>
                <w:szCs w:val="24"/>
                <w:vertAlign w:val="superscript"/>
              </w:rPr>
              <w:t>b</w:t>
            </w:r>
          </w:p>
        </w:tc>
        <w:tc>
          <w:tcPr>
            <w:tcW w:w="957"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439</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19</w:t>
            </w:r>
            <w:r w:rsidR="00A20CF9" w:rsidRPr="003B60CE">
              <w:rPr>
                <w:rFonts w:ascii="Book Antiqua" w:hAnsi="Book Antiqua"/>
                <w:sz w:val="24"/>
                <w:szCs w:val="24"/>
                <w:vertAlign w:val="superscript"/>
              </w:rPr>
              <w:t>a,b</w:t>
            </w:r>
          </w:p>
        </w:tc>
        <w:tc>
          <w:tcPr>
            <w:tcW w:w="957"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3.4</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0.3</w:t>
            </w:r>
            <w:r w:rsidRPr="003B60CE">
              <w:rPr>
                <w:rFonts w:ascii="Book Antiqua" w:hAnsi="Book Antiqua"/>
                <w:sz w:val="24"/>
                <w:szCs w:val="24"/>
                <w:vertAlign w:val="superscript"/>
              </w:rPr>
              <w:t xml:space="preserve"> </w:t>
            </w:r>
            <w:r w:rsidR="00A20CF9" w:rsidRPr="003B60CE">
              <w:rPr>
                <w:rFonts w:ascii="Book Antiqua" w:hAnsi="Book Antiqua"/>
                <w:sz w:val="24"/>
                <w:szCs w:val="24"/>
                <w:vertAlign w:val="superscript"/>
              </w:rPr>
              <w:t>a,b</w:t>
            </w:r>
          </w:p>
        </w:tc>
        <w:tc>
          <w:tcPr>
            <w:tcW w:w="1080"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21.5</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2.8</w:t>
            </w:r>
            <w:r w:rsidR="00A20CF9" w:rsidRPr="003B60CE">
              <w:rPr>
                <w:rFonts w:ascii="Book Antiqua" w:hAnsi="Book Antiqua"/>
                <w:sz w:val="24"/>
                <w:szCs w:val="24"/>
                <w:vertAlign w:val="superscript"/>
              </w:rPr>
              <w:t>a,b</w:t>
            </w:r>
          </w:p>
        </w:tc>
        <w:tc>
          <w:tcPr>
            <w:tcW w:w="1080"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16.7</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1.8</w:t>
            </w:r>
            <w:r w:rsidR="00A20CF9" w:rsidRPr="003B60CE">
              <w:rPr>
                <w:rFonts w:ascii="Book Antiqua" w:hAnsi="Book Antiqua"/>
                <w:sz w:val="24"/>
                <w:szCs w:val="24"/>
                <w:vertAlign w:val="superscript"/>
              </w:rPr>
              <w:t>a</w:t>
            </w:r>
            <w:r w:rsidR="00A20CF9" w:rsidRPr="003B60CE">
              <w:rPr>
                <w:rFonts w:ascii="Book Antiqua" w:hAnsi="Book Antiqua" w:hint="eastAsia"/>
                <w:sz w:val="24"/>
                <w:szCs w:val="24"/>
                <w:vertAlign w:val="superscript"/>
              </w:rPr>
              <w:t>,</w:t>
            </w:r>
            <w:r w:rsidRPr="003B60CE">
              <w:rPr>
                <w:rFonts w:ascii="Book Antiqua" w:hAnsi="Book Antiqua"/>
                <w:sz w:val="24"/>
                <w:szCs w:val="24"/>
                <w:vertAlign w:val="superscript"/>
              </w:rPr>
              <w:t>b</w:t>
            </w:r>
          </w:p>
        </w:tc>
        <w:tc>
          <w:tcPr>
            <w:tcW w:w="1194"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35.0</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4.7</w:t>
            </w:r>
            <w:r w:rsidR="00A20CF9" w:rsidRPr="003B60CE">
              <w:rPr>
                <w:rFonts w:ascii="Book Antiqua" w:hAnsi="Book Antiqua"/>
                <w:sz w:val="24"/>
                <w:szCs w:val="24"/>
                <w:vertAlign w:val="superscript"/>
              </w:rPr>
              <w:t>a,b</w:t>
            </w:r>
          </w:p>
        </w:tc>
      </w:tr>
      <w:tr w:rsidR="00B6167C" w:rsidRPr="003B60CE" w:rsidTr="00B6167C">
        <w:trPr>
          <w:trHeight w:val="340"/>
          <w:jc w:val="center"/>
        </w:trPr>
        <w:tc>
          <w:tcPr>
            <w:tcW w:w="2757"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left"/>
              <w:rPr>
                <w:rFonts w:ascii="Book Antiqua" w:eastAsia="SimSun" w:hAnsi="Book Antiqua" w:cs="Times New Roman"/>
                <w:sz w:val="24"/>
                <w:szCs w:val="24"/>
              </w:rPr>
            </w:pPr>
            <w:r w:rsidRPr="003B60CE">
              <w:rPr>
                <w:rFonts w:ascii="Book Antiqua" w:eastAsia="SimSun" w:hAnsi="Book Antiqua" w:cs="Times New Roman"/>
                <w:sz w:val="24"/>
                <w:szCs w:val="24"/>
              </w:rPr>
              <w:t>OVX + CCl</w:t>
            </w:r>
            <w:r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 xml:space="preserve"> + DPN (</w:t>
            </w:r>
            <w:r w:rsidR="002219C9" w:rsidRPr="003B60CE">
              <w:rPr>
                <w:rFonts w:ascii="Book Antiqua" w:eastAsia="SimSun" w:hAnsi="Book Antiqua" w:cs="Times New Roman"/>
                <w:i/>
                <w:sz w:val="24"/>
                <w:szCs w:val="24"/>
              </w:rPr>
              <w:t>n =</w:t>
            </w:r>
            <w:r w:rsidRPr="003B60CE">
              <w:rPr>
                <w:rFonts w:ascii="Book Antiqua" w:eastAsia="SimSun" w:hAnsi="Book Antiqua" w:cs="Times New Roman"/>
                <w:sz w:val="24"/>
                <w:szCs w:val="24"/>
              </w:rPr>
              <w:t xml:space="preserve"> 7)</w:t>
            </w:r>
          </w:p>
        </w:tc>
        <w:tc>
          <w:tcPr>
            <w:tcW w:w="1080"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86.1</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8.7</w:t>
            </w:r>
            <w:r w:rsidRPr="003B60CE">
              <w:rPr>
                <w:rFonts w:ascii="Book Antiqua" w:hAnsi="Book Antiqua"/>
                <w:sz w:val="24"/>
                <w:szCs w:val="24"/>
                <w:vertAlign w:val="superscript"/>
              </w:rPr>
              <w:t>a</w:t>
            </w:r>
          </w:p>
        </w:tc>
        <w:tc>
          <w:tcPr>
            <w:tcW w:w="957"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211</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15</w:t>
            </w:r>
            <w:r w:rsidRPr="003B60CE">
              <w:rPr>
                <w:rFonts w:ascii="Book Antiqua" w:hAnsi="Book Antiqua"/>
                <w:sz w:val="24"/>
                <w:szCs w:val="24"/>
                <w:vertAlign w:val="superscript"/>
              </w:rPr>
              <w:t>a</w:t>
            </w:r>
          </w:p>
        </w:tc>
        <w:tc>
          <w:tcPr>
            <w:tcW w:w="957"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1.7</w:t>
            </w:r>
            <w:r w:rsidR="00A20CF9" w:rsidRPr="003B60CE">
              <w:rPr>
                <w:rFonts w:ascii="Book Antiqua" w:eastAsia="SimSun" w:hAnsi="Book Antiqua" w:cs="Times New Roman"/>
                <w:sz w:val="24"/>
                <w:szCs w:val="24"/>
              </w:rPr>
              <w:t xml:space="preserve"> ± </w:t>
            </w:r>
            <w:r w:rsidRPr="003B60CE">
              <w:rPr>
                <w:rFonts w:ascii="Book Antiqua" w:eastAsia="SimSun" w:hAnsi="Book Antiqua" w:cs="Times New Roman"/>
                <w:sz w:val="24"/>
                <w:szCs w:val="24"/>
              </w:rPr>
              <w:t>0.2</w:t>
            </w:r>
            <w:r w:rsidRPr="003B60CE">
              <w:rPr>
                <w:rFonts w:ascii="Book Antiqua" w:hAnsi="Book Antiqua"/>
                <w:sz w:val="24"/>
                <w:szCs w:val="24"/>
                <w:vertAlign w:val="superscript"/>
              </w:rPr>
              <w:t>a</w:t>
            </w:r>
          </w:p>
        </w:tc>
        <w:tc>
          <w:tcPr>
            <w:tcW w:w="1080"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31.0</w:t>
            </w:r>
            <w:r w:rsidR="00A20CF9" w:rsidRPr="003B60CE">
              <w:rPr>
                <w:rFonts w:ascii="Book Antiqua" w:eastAsia="SimSun" w:hAnsi="Book Antiqua" w:cs="Times New Roman"/>
                <w:sz w:val="24"/>
                <w:szCs w:val="24"/>
              </w:rPr>
              <w:t xml:space="preserve"> ± </w:t>
            </w:r>
            <w:r w:rsidRPr="003B60CE">
              <w:rPr>
                <w:rFonts w:ascii="Book Antiqua" w:eastAsia="SimSun" w:hAnsi="Book Antiqua" w:cs="Times New Roman"/>
                <w:sz w:val="24"/>
                <w:szCs w:val="24"/>
              </w:rPr>
              <w:t>3.3</w:t>
            </w:r>
          </w:p>
        </w:tc>
        <w:tc>
          <w:tcPr>
            <w:tcW w:w="1080"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9.6</w:t>
            </w:r>
            <w:r w:rsidR="00A20CF9" w:rsidRPr="003B60CE">
              <w:rPr>
                <w:rFonts w:ascii="Book Antiqua" w:eastAsia="SimSun" w:hAnsi="Book Antiqua" w:cs="Times New Roman"/>
                <w:sz w:val="24"/>
                <w:szCs w:val="24"/>
              </w:rPr>
              <w:t xml:space="preserve"> ± </w:t>
            </w:r>
            <w:r w:rsidRPr="003B60CE">
              <w:rPr>
                <w:rFonts w:ascii="Book Antiqua" w:eastAsia="SimSun" w:hAnsi="Book Antiqua" w:cs="Times New Roman"/>
                <w:sz w:val="24"/>
                <w:szCs w:val="24"/>
              </w:rPr>
              <w:t>1.5</w:t>
            </w:r>
          </w:p>
        </w:tc>
        <w:tc>
          <w:tcPr>
            <w:tcW w:w="1194" w:type="dxa"/>
            <w:tcBorders>
              <w:top w:val="nil"/>
              <w:left w:val="nil"/>
              <w:bottom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24.9</w:t>
            </w:r>
            <w:r w:rsidR="00A20CF9" w:rsidRPr="003B60CE">
              <w:rPr>
                <w:rFonts w:ascii="Book Antiqua" w:eastAsia="SimSun" w:hAnsi="Book Antiqua" w:cs="Times New Roman"/>
                <w:sz w:val="24"/>
                <w:szCs w:val="24"/>
              </w:rPr>
              <w:t xml:space="preserve"> ± </w:t>
            </w:r>
            <w:r w:rsidRPr="003B60CE">
              <w:rPr>
                <w:rFonts w:ascii="Book Antiqua" w:eastAsia="SimSun" w:hAnsi="Book Antiqua" w:cs="Times New Roman"/>
                <w:sz w:val="24"/>
                <w:szCs w:val="24"/>
              </w:rPr>
              <w:t>4.5</w:t>
            </w:r>
          </w:p>
        </w:tc>
      </w:tr>
      <w:tr w:rsidR="00B6167C" w:rsidRPr="003B60CE" w:rsidTr="00B6167C">
        <w:trPr>
          <w:trHeight w:val="340"/>
          <w:jc w:val="center"/>
        </w:trPr>
        <w:tc>
          <w:tcPr>
            <w:tcW w:w="2757" w:type="dxa"/>
            <w:tcBorders>
              <w:top w:val="nil"/>
              <w:left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left"/>
              <w:rPr>
                <w:rFonts w:ascii="Book Antiqua" w:eastAsia="SimSun" w:hAnsi="Book Antiqua" w:cs="Times New Roman"/>
                <w:sz w:val="24"/>
                <w:szCs w:val="24"/>
              </w:rPr>
            </w:pPr>
            <w:r w:rsidRPr="003B60CE">
              <w:rPr>
                <w:rFonts w:ascii="Book Antiqua" w:eastAsia="SimSun" w:hAnsi="Book Antiqua" w:cs="Times New Roman"/>
                <w:sz w:val="24"/>
                <w:szCs w:val="24"/>
              </w:rPr>
              <w:t>OVX + CCl</w:t>
            </w:r>
            <w:r w:rsidRPr="003B60CE">
              <w:rPr>
                <w:rFonts w:ascii="Book Antiqua" w:eastAsia="SimSun" w:hAnsi="Book Antiqua" w:cs="Times New Roman"/>
                <w:sz w:val="24"/>
                <w:szCs w:val="24"/>
                <w:vertAlign w:val="subscript"/>
              </w:rPr>
              <w:t>4</w:t>
            </w:r>
            <w:r w:rsidRPr="003B60CE">
              <w:rPr>
                <w:rFonts w:ascii="Book Antiqua" w:eastAsia="SimSun" w:hAnsi="Book Antiqua" w:cs="Times New Roman"/>
                <w:sz w:val="24"/>
                <w:szCs w:val="24"/>
              </w:rPr>
              <w:t xml:space="preserve"> + DPN + PHTPP (</w:t>
            </w:r>
            <w:r w:rsidR="002219C9" w:rsidRPr="003B60CE">
              <w:rPr>
                <w:rFonts w:ascii="Book Antiqua" w:eastAsia="SimSun" w:hAnsi="Book Antiqua" w:cs="Times New Roman"/>
                <w:i/>
                <w:sz w:val="24"/>
                <w:szCs w:val="24"/>
              </w:rPr>
              <w:t>n =</w:t>
            </w:r>
            <w:r w:rsidRPr="003B60CE">
              <w:rPr>
                <w:rFonts w:ascii="Book Antiqua" w:eastAsia="SimSun" w:hAnsi="Book Antiqua" w:cs="Times New Roman"/>
                <w:sz w:val="24"/>
                <w:szCs w:val="24"/>
              </w:rPr>
              <w:t xml:space="preserve"> 6)</w:t>
            </w:r>
          </w:p>
        </w:tc>
        <w:tc>
          <w:tcPr>
            <w:tcW w:w="1080" w:type="dxa"/>
            <w:tcBorders>
              <w:top w:val="nil"/>
              <w:left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168</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10.2</w:t>
            </w:r>
            <w:r w:rsidR="00A20CF9" w:rsidRPr="003B60CE">
              <w:rPr>
                <w:rFonts w:ascii="Book Antiqua" w:hAnsi="Book Antiqua"/>
                <w:sz w:val="24"/>
                <w:szCs w:val="24"/>
                <w:vertAlign w:val="superscript"/>
              </w:rPr>
              <w:t>a,b</w:t>
            </w:r>
          </w:p>
        </w:tc>
        <w:tc>
          <w:tcPr>
            <w:tcW w:w="957" w:type="dxa"/>
            <w:tcBorders>
              <w:top w:val="nil"/>
              <w:left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436</w:t>
            </w:r>
            <w:r w:rsidR="003B60CE" w:rsidRPr="003B60CE">
              <w:rPr>
                <w:rFonts w:ascii="Book Antiqua" w:eastAsia="SimSun" w:hAnsi="Book Antiqua" w:cs="Times New Roman"/>
                <w:sz w:val="24"/>
                <w:szCs w:val="24"/>
              </w:rPr>
              <w:t xml:space="preserve"> </w:t>
            </w:r>
            <w:r w:rsidR="00A20CF9" w:rsidRPr="003B60CE">
              <w:rPr>
                <w:rFonts w:ascii="Book Antiqua" w:eastAsia="SimSun" w:hAnsi="Book Antiqua" w:cs="Times New Roman"/>
                <w:sz w:val="24"/>
                <w:szCs w:val="24"/>
              </w:rPr>
              <w:t>±</w:t>
            </w:r>
            <w:r w:rsidR="003B60CE" w:rsidRPr="003B60CE">
              <w:rPr>
                <w:rFonts w:ascii="Book Antiqua" w:eastAsia="SimSun" w:hAnsi="Book Antiqua" w:cs="Times New Roman"/>
                <w:sz w:val="24"/>
                <w:szCs w:val="24"/>
              </w:rPr>
              <w:t xml:space="preserve"> </w:t>
            </w:r>
            <w:r w:rsidRPr="003B60CE">
              <w:rPr>
                <w:rFonts w:ascii="Book Antiqua" w:eastAsia="SimSun" w:hAnsi="Book Antiqua" w:cs="Times New Roman"/>
                <w:sz w:val="24"/>
                <w:szCs w:val="24"/>
              </w:rPr>
              <w:t>23</w:t>
            </w:r>
            <w:r w:rsidR="00A20CF9" w:rsidRPr="003B60CE">
              <w:rPr>
                <w:rFonts w:ascii="Book Antiqua" w:hAnsi="Book Antiqua"/>
                <w:sz w:val="24"/>
                <w:szCs w:val="24"/>
                <w:vertAlign w:val="superscript"/>
              </w:rPr>
              <w:t>a,b</w:t>
            </w:r>
          </w:p>
        </w:tc>
        <w:tc>
          <w:tcPr>
            <w:tcW w:w="957" w:type="dxa"/>
            <w:tcBorders>
              <w:top w:val="nil"/>
              <w:left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3.3</w:t>
            </w:r>
            <w:r w:rsidR="00A20CF9" w:rsidRPr="003B60CE">
              <w:rPr>
                <w:rFonts w:ascii="Book Antiqua" w:eastAsia="SimSun" w:hAnsi="Book Antiqua" w:cs="Times New Roman"/>
                <w:sz w:val="24"/>
                <w:szCs w:val="24"/>
              </w:rPr>
              <w:t xml:space="preserve"> ± </w:t>
            </w:r>
            <w:r w:rsidRPr="003B60CE">
              <w:rPr>
                <w:rFonts w:ascii="Book Antiqua" w:eastAsia="SimSun" w:hAnsi="Book Antiqua" w:cs="Times New Roman"/>
                <w:sz w:val="24"/>
                <w:szCs w:val="24"/>
              </w:rPr>
              <w:t>0.4</w:t>
            </w:r>
            <w:r w:rsidR="00A20CF9" w:rsidRPr="003B60CE">
              <w:rPr>
                <w:rFonts w:ascii="Book Antiqua" w:hAnsi="Book Antiqua"/>
                <w:sz w:val="24"/>
                <w:szCs w:val="24"/>
                <w:vertAlign w:val="superscript"/>
              </w:rPr>
              <w:t>a,b</w:t>
            </w:r>
          </w:p>
        </w:tc>
        <w:tc>
          <w:tcPr>
            <w:tcW w:w="1080" w:type="dxa"/>
            <w:tcBorders>
              <w:top w:val="nil"/>
              <w:left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20.8</w:t>
            </w:r>
            <w:r w:rsidR="00A20CF9" w:rsidRPr="003B60CE">
              <w:rPr>
                <w:rFonts w:ascii="Book Antiqua" w:eastAsia="SimSun" w:hAnsi="Book Antiqua" w:cs="Times New Roman"/>
                <w:sz w:val="24"/>
                <w:szCs w:val="24"/>
              </w:rPr>
              <w:t xml:space="preserve"> ± </w:t>
            </w:r>
            <w:r w:rsidRPr="003B60CE">
              <w:rPr>
                <w:rFonts w:ascii="Book Antiqua" w:eastAsia="SimSun" w:hAnsi="Book Antiqua" w:cs="Times New Roman"/>
                <w:sz w:val="24"/>
                <w:szCs w:val="24"/>
              </w:rPr>
              <w:t>2.0</w:t>
            </w:r>
            <w:r w:rsidR="00A20CF9" w:rsidRPr="003B60CE">
              <w:rPr>
                <w:rFonts w:ascii="Book Antiqua" w:hAnsi="Book Antiqua"/>
                <w:sz w:val="24"/>
                <w:szCs w:val="24"/>
                <w:vertAlign w:val="superscript"/>
              </w:rPr>
              <w:t>a,b</w:t>
            </w:r>
          </w:p>
        </w:tc>
        <w:tc>
          <w:tcPr>
            <w:tcW w:w="1080" w:type="dxa"/>
            <w:tcBorders>
              <w:top w:val="nil"/>
              <w:left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16.5</w:t>
            </w:r>
            <w:r w:rsidR="00A20CF9" w:rsidRPr="003B60CE">
              <w:rPr>
                <w:rFonts w:ascii="Book Antiqua" w:eastAsia="SimSun" w:hAnsi="Book Antiqua" w:cs="Times New Roman"/>
                <w:sz w:val="24"/>
                <w:szCs w:val="24"/>
              </w:rPr>
              <w:t xml:space="preserve"> ± </w:t>
            </w:r>
            <w:r w:rsidRPr="003B60CE">
              <w:rPr>
                <w:rFonts w:ascii="Book Antiqua" w:eastAsia="SimSun" w:hAnsi="Book Antiqua" w:cs="Times New Roman"/>
                <w:sz w:val="24"/>
                <w:szCs w:val="24"/>
              </w:rPr>
              <w:t>2.1</w:t>
            </w:r>
            <w:r w:rsidR="00A20CF9" w:rsidRPr="003B60CE">
              <w:rPr>
                <w:rFonts w:ascii="Book Antiqua" w:hAnsi="Book Antiqua"/>
                <w:sz w:val="24"/>
                <w:szCs w:val="24"/>
                <w:vertAlign w:val="superscript"/>
              </w:rPr>
              <w:t>a,b</w:t>
            </w:r>
          </w:p>
        </w:tc>
        <w:tc>
          <w:tcPr>
            <w:tcW w:w="1194" w:type="dxa"/>
            <w:tcBorders>
              <w:top w:val="nil"/>
              <w:left w:val="nil"/>
              <w:right w:val="nil"/>
            </w:tcBorders>
            <w:shd w:val="clear" w:color="auto" w:fill="auto"/>
          </w:tcPr>
          <w:p w:rsidR="00B6167C" w:rsidRPr="003B60CE" w:rsidRDefault="00B6167C" w:rsidP="00A20CF9">
            <w:pPr>
              <w:autoSpaceDE w:val="0"/>
              <w:autoSpaceDN w:val="0"/>
              <w:adjustRightInd w:val="0"/>
              <w:snapToGrid w:val="0"/>
              <w:spacing w:after="0" w:line="360" w:lineRule="auto"/>
              <w:jc w:val="center"/>
              <w:rPr>
                <w:rFonts w:ascii="Book Antiqua" w:eastAsia="SimSun" w:hAnsi="Book Antiqua" w:cs="Times New Roman"/>
                <w:sz w:val="24"/>
                <w:szCs w:val="24"/>
              </w:rPr>
            </w:pPr>
            <w:r w:rsidRPr="003B60CE">
              <w:rPr>
                <w:rFonts w:ascii="Book Antiqua" w:eastAsia="SimSun" w:hAnsi="Book Antiqua" w:cs="Times New Roman"/>
                <w:sz w:val="24"/>
                <w:szCs w:val="24"/>
              </w:rPr>
              <w:t>37.5</w:t>
            </w:r>
            <w:r w:rsidR="00A20CF9" w:rsidRPr="003B60CE">
              <w:rPr>
                <w:rFonts w:ascii="Book Antiqua" w:eastAsia="SimSun" w:hAnsi="Book Antiqua" w:cs="Times New Roman"/>
                <w:sz w:val="24"/>
                <w:szCs w:val="24"/>
              </w:rPr>
              <w:t xml:space="preserve"> ± </w:t>
            </w:r>
            <w:r w:rsidRPr="003B60CE">
              <w:rPr>
                <w:rFonts w:ascii="Book Antiqua" w:eastAsia="SimSun" w:hAnsi="Book Antiqua" w:cs="Times New Roman"/>
                <w:sz w:val="24"/>
                <w:szCs w:val="24"/>
              </w:rPr>
              <w:t>4.6</w:t>
            </w:r>
            <w:r w:rsidR="00A20CF9" w:rsidRPr="003B60CE">
              <w:rPr>
                <w:rFonts w:ascii="Book Antiqua" w:hAnsi="Book Antiqua"/>
                <w:sz w:val="24"/>
                <w:szCs w:val="24"/>
                <w:vertAlign w:val="superscript"/>
              </w:rPr>
              <w:t>a,b</w:t>
            </w:r>
          </w:p>
        </w:tc>
      </w:tr>
    </w:tbl>
    <w:p w:rsidR="00A20CF9" w:rsidRPr="003B60CE" w:rsidRDefault="00B6167C" w:rsidP="00A20CF9">
      <w:pPr>
        <w:autoSpaceDE w:val="0"/>
        <w:autoSpaceDN w:val="0"/>
        <w:adjustRightInd w:val="0"/>
        <w:snapToGrid w:val="0"/>
        <w:spacing w:after="0" w:line="360" w:lineRule="auto"/>
        <w:rPr>
          <w:rFonts w:ascii="Book Antiqua" w:eastAsia="SimSun" w:hAnsi="Book Antiqua" w:cs="Times New Roman"/>
          <w:sz w:val="24"/>
          <w:szCs w:val="24"/>
        </w:rPr>
      </w:pPr>
      <w:r w:rsidRPr="003B60CE">
        <w:rPr>
          <w:rFonts w:ascii="Book Antiqua" w:eastAsia="SimSun" w:hAnsi="Book Antiqua" w:cs="Times New Roman"/>
          <w:sz w:val="24"/>
          <w:szCs w:val="24"/>
          <w:vertAlign w:val="superscript"/>
        </w:rPr>
        <w:t>a</w:t>
      </w:r>
      <w:r w:rsidR="00CB0031" w:rsidRPr="003B60CE">
        <w:rPr>
          <w:rFonts w:ascii="Book Antiqua" w:eastAsia="SimSun" w:hAnsi="Book Antiqua" w:cs="Times New Roman"/>
          <w:i/>
          <w:sz w:val="24"/>
          <w:szCs w:val="24"/>
        </w:rPr>
        <w:t>P &lt;</w:t>
      </w:r>
      <w:r w:rsidRPr="003B60CE">
        <w:rPr>
          <w:rFonts w:ascii="Book Antiqua" w:eastAsia="SimSun" w:hAnsi="Book Antiqua" w:cs="Times New Roman"/>
          <w:sz w:val="24"/>
          <w:szCs w:val="24"/>
        </w:rPr>
        <w:t xml:space="preserve"> 0.05 </w:t>
      </w:r>
      <w:r w:rsidR="00CB0031" w:rsidRPr="003B60CE">
        <w:rPr>
          <w:rFonts w:ascii="Book Antiqua" w:eastAsia="SimSun" w:hAnsi="Book Antiqua" w:cs="Times New Roman"/>
          <w:i/>
          <w:sz w:val="24"/>
          <w:szCs w:val="24"/>
        </w:rPr>
        <w:t>vs</w:t>
      </w:r>
      <w:r w:rsidRPr="003B60CE">
        <w:rPr>
          <w:rFonts w:ascii="Book Antiqua" w:eastAsia="SimSun" w:hAnsi="Book Antiqua" w:cs="Times New Roman"/>
          <w:sz w:val="24"/>
          <w:szCs w:val="24"/>
        </w:rPr>
        <w:t xml:space="preserve"> control group</w:t>
      </w:r>
      <w:r w:rsidR="00A20CF9" w:rsidRPr="003B60CE">
        <w:rPr>
          <w:rFonts w:ascii="Book Antiqua" w:eastAsia="SimSun" w:hAnsi="Book Antiqua" w:cs="Times New Roman" w:hint="eastAsia"/>
          <w:sz w:val="24"/>
          <w:szCs w:val="24"/>
        </w:rPr>
        <w:t xml:space="preserve">; </w:t>
      </w:r>
      <w:r w:rsidRPr="003B60CE">
        <w:rPr>
          <w:rFonts w:ascii="Book Antiqua" w:eastAsia="SimSun" w:hAnsi="Book Antiqua" w:cs="Times New Roman"/>
          <w:sz w:val="24"/>
          <w:szCs w:val="24"/>
          <w:vertAlign w:val="superscript"/>
        </w:rPr>
        <w:t>b</w:t>
      </w:r>
      <w:r w:rsidR="00CB0031" w:rsidRPr="003B60CE">
        <w:rPr>
          <w:rFonts w:ascii="Book Antiqua" w:eastAsia="SimSun" w:hAnsi="Book Antiqua" w:cs="Times New Roman"/>
          <w:i/>
          <w:sz w:val="24"/>
          <w:szCs w:val="24"/>
        </w:rPr>
        <w:t>P &lt;</w:t>
      </w:r>
      <w:r w:rsidRPr="003B60CE">
        <w:rPr>
          <w:rFonts w:ascii="Book Antiqua" w:eastAsia="SimSun" w:hAnsi="Book Antiqua" w:cs="Times New Roman"/>
          <w:sz w:val="24"/>
          <w:szCs w:val="24"/>
        </w:rPr>
        <w:t xml:space="preserve"> 0.05 </w:t>
      </w:r>
      <w:r w:rsidR="00CB0031" w:rsidRPr="003B60CE">
        <w:rPr>
          <w:rFonts w:ascii="Book Antiqua" w:eastAsia="SimSun" w:hAnsi="Book Antiqua" w:cs="Times New Roman"/>
          <w:i/>
          <w:sz w:val="24"/>
          <w:szCs w:val="24"/>
        </w:rPr>
        <w:t>vs</w:t>
      </w:r>
      <w:r w:rsidRPr="003B60CE">
        <w:rPr>
          <w:rFonts w:ascii="Book Antiqua" w:eastAsia="SimSun" w:hAnsi="Book Antiqua" w:cs="Times New Roman"/>
          <w:sz w:val="24"/>
          <w:szCs w:val="24"/>
        </w:rPr>
        <w:t xml:space="preserve"> DPN group</w:t>
      </w:r>
      <w:r w:rsidR="00A20CF9" w:rsidRPr="003B60CE">
        <w:rPr>
          <w:rFonts w:ascii="Book Antiqua" w:eastAsia="SimSun" w:hAnsi="Book Antiqua" w:cs="Times New Roman" w:hint="eastAsia"/>
          <w:sz w:val="24"/>
          <w:szCs w:val="24"/>
        </w:rPr>
        <w:t xml:space="preserve">. OVX: </w:t>
      </w:r>
      <w:r w:rsidR="00A20CF9" w:rsidRPr="003B60CE">
        <w:rPr>
          <w:rFonts w:ascii="Book Antiqua" w:eastAsia="SimSun" w:hAnsi="Book Antiqua" w:cs="Times New Roman"/>
          <w:sz w:val="24"/>
          <w:szCs w:val="24"/>
        </w:rPr>
        <w:t>ovariectomized</w:t>
      </w:r>
      <w:r w:rsidR="00A20CF9" w:rsidRPr="003B60CE">
        <w:rPr>
          <w:rFonts w:ascii="Book Antiqua" w:eastAsia="SimSun" w:hAnsi="Book Antiqua" w:cs="Times New Roman" w:hint="eastAsia"/>
          <w:sz w:val="24"/>
          <w:szCs w:val="24"/>
        </w:rPr>
        <w:t xml:space="preserve">; SVR: </w:t>
      </w:r>
      <w:r w:rsidR="00A20CF9" w:rsidRPr="003B60CE">
        <w:rPr>
          <w:rFonts w:ascii="Book Antiqua" w:eastAsia="SimSun" w:hAnsi="Book Antiqua" w:cs="Times New Roman"/>
          <w:sz w:val="24"/>
          <w:szCs w:val="24"/>
        </w:rPr>
        <w:t>Systemic vascular resistance</w:t>
      </w:r>
      <w:r w:rsidR="00A20CF9" w:rsidRPr="003B60CE">
        <w:rPr>
          <w:rFonts w:ascii="Book Antiqua" w:eastAsia="SimSun" w:hAnsi="Book Antiqua" w:cs="Times New Roman" w:hint="eastAsia"/>
          <w:sz w:val="24"/>
          <w:szCs w:val="24"/>
        </w:rPr>
        <w:t xml:space="preserve">; DPN: </w:t>
      </w:r>
      <w:r w:rsidR="00A20CF9" w:rsidRPr="003B60CE">
        <w:rPr>
          <w:rFonts w:ascii="Book Antiqua" w:eastAsia="SimSun" w:hAnsi="Book Antiqua" w:cs="Times New Roman"/>
          <w:sz w:val="24"/>
          <w:szCs w:val="24"/>
        </w:rPr>
        <w:t>Diarylpropionitrile</w:t>
      </w:r>
      <w:r w:rsidR="00A20CF9" w:rsidRPr="003B60CE">
        <w:rPr>
          <w:rFonts w:ascii="Book Antiqua" w:eastAsia="SimSun" w:hAnsi="Book Antiqua" w:cs="Times New Roman" w:hint="eastAsia"/>
          <w:sz w:val="24"/>
          <w:szCs w:val="24"/>
        </w:rPr>
        <w:t>.</w:t>
      </w:r>
    </w:p>
    <w:p w:rsidR="00B6167C" w:rsidRPr="003B60CE" w:rsidRDefault="00B6167C" w:rsidP="00941FC0">
      <w:pPr>
        <w:autoSpaceDE w:val="0"/>
        <w:autoSpaceDN w:val="0"/>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utoSpaceDE w:val="0"/>
        <w:autoSpaceDN w:val="0"/>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djustRightInd w:val="0"/>
        <w:snapToGrid w:val="0"/>
        <w:spacing w:after="0" w:line="360" w:lineRule="auto"/>
        <w:rPr>
          <w:rFonts w:ascii="Book Antiqua" w:eastAsia="SimSun" w:hAnsi="Book Antiqua" w:cs="Times New Roman"/>
          <w:sz w:val="24"/>
          <w:szCs w:val="24"/>
        </w:rPr>
      </w:pPr>
    </w:p>
    <w:p w:rsidR="00196ADD" w:rsidRPr="003B60CE" w:rsidRDefault="00196ADD" w:rsidP="00941FC0">
      <w:pPr>
        <w:adjustRightInd w:val="0"/>
        <w:snapToGrid w:val="0"/>
        <w:spacing w:after="0" w:line="360" w:lineRule="auto"/>
        <w:rPr>
          <w:rFonts w:ascii="Book Antiqua" w:eastAsia="SimSun" w:hAnsi="Book Antiqua" w:cs="Times New Roman"/>
          <w:sz w:val="24"/>
          <w:szCs w:val="24"/>
        </w:rPr>
      </w:pPr>
    </w:p>
    <w:p w:rsidR="00A20CF9" w:rsidRPr="003B60CE" w:rsidRDefault="00A20CF9">
      <w:pPr>
        <w:widowControl/>
        <w:jc w:val="left"/>
        <w:rPr>
          <w:rFonts w:ascii="Book Antiqua" w:eastAsia="楷体" w:hAnsi="Book Antiqua" w:cs="Times New Roman"/>
          <w:sz w:val="24"/>
          <w:szCs w:val="24"/>
        </w:rPr>
      </w:pPr>
      <w:r w:rsidRPr="003B60CE">
        <w:rPr>
          <w:rFonts w:ascii="Book Antiqua" w:eastAsia="楷体" w:hAnsi="Book Antiqua" w:cs="Times New Roman"/>
          <w:sz w:val="24"/>
          <w:szCs w:val="24"/>
        </w:rPr>
        <w:lastRenderedPageBreak/>
        <w:br w:type="page"/>
      </w:r>
    </w:p>
    <w:p w:rsidR="00B6167C" w:rsidRPr="003B60CE" w:rsidRDefault="00A20CF9" w:rsidP="00941FC0">
      <w:pPr>
        <w:pBdr>
          <w:between w:val="single" w:sz="4" w:space="1" w:color="auto"/>
        </w:pBdr>
        <w:autoSpaceDE w:val="0"/>
        <w:autoSpaceDN w:val="0"/>
        <w:adjustRightInd w:val="0"/>
        <w:snapToGrid w:val="0"/>
        <w:spacing w:after="0" w:line="360" w:lineRule="auto"/>
        <w:rPr>
          <w:rFonts w:ascii="Book Antiqua" w:eastAsia="楷体" w:hAnsi="Book Antiqua" w:cs="Times New Roman"/>
          <w:b/>
          <w:sz w:val="24"/>
          <w:szCs w:val="24"/>
        </w:rPr>
      </w:pPr>
      <w:r w:rsidRPr="003B60CE">
        <w:rPr>
          <w:rFonts w:ascii="Book Antiqua" w:eastAsia="楷体" w:hAnsi="Book Antiqua" w:cs="Times New Roman"/>
          <w:b/>
          <w:sz w:val="24"/>
          <w:szCs w:val="24"/>
        </w:rPr>
        <w:lastRenderedPageBreak/>
        <w:t xml:space="preserve">Table 2 </w:t>
      </w:r>
      <w:r w:rsidR="00B6167C" w:rsidRPr="003B60CE">
        <w:rPr>
          <w:rFonts w:ascii="Book Antiqua" w:eastAsia="楷体" w:hAnsi="Book Antiqua" w:cs="Times New Roman"/>
          <w:b/>
          <w:i/>
          <w:sz w:val="24"/>
          <w:szCs w:val="24"/>
        </w:rPr>
        <w:t>In vivo</w:t>
      </w:r>
      <w:r w:rsidR="00B6167C" w:rsidRPr="003B60CE">
        <w:rPr>
          <w:rFonts w:ascii="Book Antiqua" w:eastAsia="楷体" w:hAnsi="Book Antiqua" w:cs="Times New Roman"/>
          <w:b/>
          <w:sz w:val="24"/>
          <w:szCs w:val="24"/>
        </w:rPr>
        <w:t xml:space="preserve"> hemodynamic data of the four treatment groups</w:t>
      </w:r>
    </w:p>
    <w:tbl>
      <w:tblPr>
        <w:tblStyle w:val="1"/>
        <w:tblW w:w="8472" w:type="dxa"/>
        <w:jc w:val="center"/>
        <w:tblLayout w:type="fixed"/>
        <w:tblLook w:val="04A0" w:firstRow="1" w:lastRow="0" w:firstColumn="1" w:lastColumn="0" w:noHBand="0" w:noVBand="1"/>
      </w:tblPr>
      <w:tblGrid>
        <w:gridCol w:w="2235"/>
        <w:gridCol w:w="1134"/>
        <w:gridCol w:w="1275"/>
        <w:gridCol w:w="1560"/>
        <w:gridCol w:w="2268"/>
      </w:tblGrid>
      <w:tr w:rsidR="00B6167C" w:rsidRPr="003B60CE" w:rsidTr="00B6167C">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000000" w:themeColor="text1"/>
              <w:bottom w:val="single" w:sz="4" w:space="0" w:color="000000" w:themeColor="text1"/>
            </w:tcBorders>
            <w:vAlign w:val="center"/>
          </w:tcPr>
          <w:p w:rsidR="00B6167C" w:rsidRPr="003B60CE" w:rsidRDefault="00B6167C" w:rsidP="00A20CF9">
            <w:pPr>
              <w:widowControl/>
              <w:pBdr>
                <w:between w:val="single" w:sz="4" w:space="1" w:color="auto"/>
              </w:pBdr>
              <w:adjustRightInd w:val="0"/>
              <w:snapToGrid w:val="0"/>
              <w:spacing w:line="360" w:lineRule="auto"/>
              <w:jc w:val="left"/>
              <w:rPr>
                <w:rFonts w:ascii="Book Antiqua" w:hAnsi="Book Antiqua" w:cs="Times New Roman"/>
                <w:bCs w:val="0"/>
                <w:color w:val="auto"/>
                <w:sz w:val="24"/>
                <w:szCs w:val="24"/>
              </w:rPr>
            </w:pPr>
            <w:r w:rsidRPr="003B60CE">
              <w:rPr>
                <w:rFonts w:ascii="Book Antiqua" w:hAnsi="Book Antiqua" w:cs="Times New Roman"/>
                <w:color w:val="auto"/>
                <w:sz w:val="24"/>
                <w:szCs w:val="24"/>
              </w:rPr>
              <w:t>Parameter</w:t>
            </w:r>
          </w:p>
        </w:tc>
        <w:tc>
          <w:tcPr>
            <w:tcW w:w="1134" w:type="dxa"/>
            <w:tcBorders>
              <w:top w:val="single" w:sz="4" w:space="0" w:color="000000" w:themeColor="text1"/>
              <w:bottom w:val="single" w:sz="4" w:space="0" w:color="000000" w:themeColor="text1"/>
            </w:tcBorders>
            <w:vAlign w:val="center"/>
          </w:tcPr>
          <w:p w:rsidR="00B6167C" w:rsidRPr="003B60CE" w:rsidRDefault="00B6167C" w:rsidP="00A20CF9">
            <w:pPr>
              <w:widowControl/>
              <w:pBdr>
                <w:between w:val="single" w:sz="4" w:space="1" w:color="auto"/>
              </w:pBd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color w:val="auto"/>
                <w:sz w:val="24"/>
                <w:szCs w:val="24"/>
              </w:rPr>
            </w:pPr>
            <w:r w:rsidRPr="003B60CE">
              <w:rPr>
                <w:rFonts w:ascii="Book Antiqua" w:hAnsi="Book Antiqua" w:cs="Times New Roman"/>
                <w:color w:val="auto"/>
                <w:sz w:val="24"/>
                <w:szCs w:val="24"/>
              </w:rPr>
              <w:t>Control</w:t>
            </w:r>
          </w:p>
        </w:tc>
        <w:tc>
          <w:tcPr>
            <w:tcW w:w="1275" w:type="dxa"/>
            <w:tcBorders>
              <w:top w:val="single" w:sz="4" w:space="0" w:color="000000" w:themeColor="text1"/>
              <w:bottom w:val="single" w:sz="4" w:space="0" w:color="000000" w:themeColor="text1"/>
            </w:tcBorders>
            <w:vAlign w:val="center"/>
          </w:tcPr>
          <w:p w:rsidR="00B6167C" w:rsidRPr="003B60CE" w:rsidRDefault="00B6167C" w:rsidP="00A20CF9">
            <w:pPr>
              <w:widowControl/>
              <w:pBdr>
                <w:between w:val="single" w:sz="4" w:space="1" w:color="auto"/>
              </w:pBd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color w:val="auto"/>
                <w:sz w:val="24"/>
                <w:szCs w:val="24"/>
              </w:rPr>
            </w:pPr>
            <w:r w:rsidRPr="003B60CE">
              <w:rPr>
                <w:rFonts w:ascii="Book Antiqua" w:hAnsi="Book Antiqua" w:cs="Times New Roman"/>
                <w:color w:val="auto"/>
                <w:sz w:val="24"/>
                <w:szCs w:val="24"/>
              </w:rPr>
              <w:t>OVX + CCl</w:t>
            </w:r>
            <w:r w:rsidRPr="003B60CE">
              <w:rPr>
                <w:rFonts w:ascii="Book Antiqua" w:hAnsi="Book Antiqua" w:cs="Times New Roman"/>
                <w:color w:val="auto"/>
                <w:sz w:val="24"/>
                <w:szCs w:val="24"/>
                <w:vertAlign w:val="subscript"/>
              </w:rPr>
              <w:t>4</w:t>
            </w:r>
          </w:p>
        </w:tc>
        <w:tc>
          <w:tcPr>
            <w:tcW w:w="1560" w:type="dxa"/>
            <w:tcBorders>
              <w:top w:val="single" w:sz="4" w:space="0" w:color="000000" w:themeColor="text1"/>
              <w:bottom w:val="single" w:sz="4" w:space="0" w:color="000000" w:themeColor="text1"/>
            </w:tcBorders>
            <w:vAlign w:val="center"/>
          </w:tcPr>
          <w:p w:rsidR="00B6167C" w:rsidRPr="003B60CE" w:rsidRDefault="00B6167C" w:rsidP="00A20CF9">
            <w:pPr>
              <w:widowControl/>
              <w:pBdr>
                <w:between w:val="single" w:sz="4" w:space="1" w:color="auto"/>
              </w:pBd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color w:val="auto"/>
                <w:sz w:val="24"/>
                <w:szCs w:val="24"/>
              </w:rPr>
            </w:pPr>
            <w:r w:rsidRPr="003B60CE">
              <w:rPr>
                <w:rFonts w:ascii="Book Antiqua" w:hAnsi="Book Antiqua" w:cs="Times New Roman"/>
                <w:color w:val="auto"/>
                <w:sz w:val="24"/>
                <w:szCs w:val="24"/>
              </w:rPr>
              <w:t>OVX + CCl</w:t>
            </w:r>
            <w:r w:rsidRPr="003B60CE">
              <w:rPr>
                <w:rFonts w:ascii="Book Antiqua" w:hAnsi="Book Antiqua" w:cs="Times New Roman"/>
                <w:color w:val="auto"/>
                <w:sz w:val="24"/>
                <w:szCs w:val="24"/>
                <w:vertAlign w:val="subscript"/>
              </w:rPr>
              <w:t>4</w:t>
            </w:r>
            <w:r w:rsidRPr="003B60CE">
              <w:rPr>
                <w:rFonts w:ascii="Book Antiqua" w:hAnsi="Book Antiqua" w:cs="Times New Roman"/>
                <w:color w:val="auto"/>
                <w:sz w:val="24"/>
                <w:szCs w:val="24"/>
              </w:rPr>
              <w:t xml:space="preserve"> + DPN</w:t>
            </w:r>
          </w:p>
        </w:tc>
        <w:tc>
          <w:tcPr>
            <w:tcW w:w="2268" w:type="dxa"/>
            <w:tcBorders>
              <w:top w:val="single" w:sz="4" w:space="0" w:color="000000" w:themeColor="text1"/>
              <w:bottom w:val="single" w:sz="4" w:space="0" w:color="000000" w:themeColor="text1"/>
            </w:tcBorders>
            <w:vAlign w:val="center"/>
          </w:tcPr>
          <w:p w:rsidR="00B6167C" w:rsidRPr="003B60CE" w:rsidRDefault="00B6167C" w:rsidP="00A20CF9">
            <w:pPr>
              <w:widowControl/>
              <w:pBdr>
                <w:between w:val="single" w:sz="4" w:space="1" w:color="auto"/>
              </w:pBd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color w:val="auto"/>
                <w:sz w:val="24"/>
                <w:szCs w:val="24"/>
              </w:rPr>
            </w:pPr>
            <w:r w:rsidRPr="003B60CE">
              <w:rPr>
                <w:rFonts w:ascii="Book Antiqua" w:hAnsi="Book Antiqua" w:cs="Times New Roman"/>
                <w:color w:val="auto"/>
                <w:sz w:val="24"/>
                <w:szCs w:val="24"/>
              </w:rPr>
              <w:t>OVX + CCl</w:t>
            </w:r>
            <w:r w:rsidRPr="003B60CE">
              <w:rPr>
                <w:rFonts w:ascii="Book Antiqua" w:hAnsi="Book Antiqua" w:cs="Times New Roman"/>
                <w:color w:val="auto"/>
                <w:sz w:val="24"/>
                <w:szCs w:val="24"/>
                <w:vertAlign w:val="subscript"/>
              </w:rPr>
              <w:t>4</w:t>
            </w:r>
            <w:r w:rsidRPr="003B60CE">
              <w:rPr>
                <w:rFonts w:ascii="Book Antiqua" w:hAnsi="Book Antiqua" w:cs="Times New Roman"/>
                <w:color w:val="auto"/>
                <w:sz w:val="24"/>
                <w:szCs w:val="24"/>
              </w:rPr>
              <w:t xml:space="preserve"> + DPN + PHTPP</w:t>
            </w:r>
          </w:p>
        </w:tc>
      </w:tr>
      <w:tr w:rsidR="00B6167C" w:rsidRPr="003B60CE" w:rsidTr="00B6167C">
        <w:trPr>
          <w:trHeight w:val="335"/>
          <w:jc w:val="cent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000000" w:themeColor="text1"/>
              <w:bottom w:val="nil"/>
            </w:tcBorders>
          </w:tcPr>
          <w:p w:rsidR="00B6167C" w:rsidRPr="003B60CE" w:rsidRDefault="00B6167C" w:rsidP="00A20CF9">
            <w:pPr>
              <w:widowControl/>
              <w:pBdr>
                <w:between w:val="single" w:sz="4" w:space="1" w:color="auto"/>
              </w:pBdr>
              <w:adjustRightInd w:val="0"/>
              <w:snapToGrid w:val="0"/>
              <w:spacing w:after="0" w:line="360" w:lineRule="auto"/>
              <w:jc w:val="left"/>
              <w:rPr>
                <w:rFonts w:ascii="Book Antiqua" w:hAnsi="Book Antiqua" w:cs="Times New Roman"/>
                <w:b w:val="0"/>
                <w:bCs w:val="0"/>
                <w:color w:val="auto"/>
                <w:sz w:val="24"/>
                <w:szCs w:val="24"/>
              </w:rPr>
            </w:pPr>
            <w:r w:rsidRPr="003B60CE">
              <w:rPr>
                <w:rFonts w:ascii="Book Antiqua" w:hAnsi="Book Antiqua" w:cs="Times New Roman"/>
                <w:b w:val="0"/>
                <w:color w:val="auto"/>
                <w:sz w:val="24"/>
                <w:szCs w:val="24"/>
              </w:rPr>
              <w:t>PP (mmHg)</w:t>
            </w:r>
          </w:p>
        </w:tc>
        <w:tc>
          <w:tcPr>
            <w:tcW w:w="1134" w:type="dxa"/>
            <w:tcBorders>
              <w:top w:val="single" w:sz="4" w:space="0" w:color="000000" w:themeColor="text1"/>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7.5</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1.1</w:t>
            </w:r>
          </w:p>
        </w:tc>
        <w:tc>
          <w:tcPr>
            <w:tcW w:w="1275" w:type="dxa"/>
            <w:tcBorders>
              <w:top w:val="single" w:sz="4" w:space="0" w:color="000000" w:themeColor="text1"/>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14.9</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1.6</w:t>
            </w:r>
            <w:r w:rsidR="00A20CF9" w:rsidRPr="003B60CE">
              <w:rPr>
                <w:rFonts w:ascii="Book Antiqua" w:hAnsi="Book Antiqua"/>
                <w:color w:val="auto"/>
                <w:sz w:val="24"/>
                <w:szCs w:val="24"/>
                <w:vertAlign w:val="superscript"/>
              </w:rPr>
              <w:t>a</w:t>
            </w:r>
            <w:r w:rsidR="00A20CF9" w:rsidRPr="003B60CE">
              <w:rPr>
                <w:rFonts w:ascii="Book Antiqua" w:hAnsi="Book Antiqua" w:hint="eastAsia"/>
                <w:color w:val="auto"/>
                <w:sz w:val="24"/>
                <w:szCs w:val="24"/>
                <w:vertAlign w:val="superscript"/>
              </w:rPr>
              <w:t>,</w:t>
            </w:r>
            <w:r w:rsidRPr="003B60CE">
              <w:rPr>
                <w:rFonts w:ascii="Book Antiqua" w:hAnsi="Book Antiqua"/>
                <w:color w:val="auto"/>
                <w:sz w:val="24"/>
                <w:szCs w:val="24"/>
                <w:vertAlign w:val="superscript"/>
              </w:rPr>
              <w:t>b</w:t>
            </w:r>
          </w:p>
        </w:tc>
        <w:tc>
          <w:tcPr>
            <w:tcW w:w="1560" w:type="dxa"/>
            <w:tcBorders>
              <w:top w:val="single" w:sz="4" w:space="0" w:color="000000" w:themeColor="text1"/>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11.0</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1.3</w:t>
            </w:r>
            <w:r w:rsidRPr="003B60CE">
              <w:rPr>
                <w:rFonts w:ascii="Book Antiqua" w:hAnsi="Book Antiqua"/>
                <w:color w:val="auto"/>
                <w:sz w:val="24"/>
                <w:szCs w:val="24"/>
                <w:vertAlign w:val="superscript"/>
              </w:rPr>
              <w:t>a</w:t>
            </w:r>
          </w:p>
        </w:tc>
        <w:tc>
          <w:tcPr>
            <w:tcW w:w="2268" w:type="dxa"/>
            <w:tcBorders>
              <w:top w:val="single" w:sz="4" w:space="0" w:color="000000" w:themeColor="text1"/>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14.6</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1.5</w:t>
            </w:r>
            <w:r w:rsidR="00A20CF9" w:rsidRPr="003B60CE">
              <w:rPr>
                <w:rFonts w:ascii="Book Antiqua" w:hAnsi="Book Antiqua"/>
                <w:color w:val="auto"/>
                <w:sz w:val="24"/>
                <w:szCs w:val="24"/>
                <w:vertAlign w:val="superscript"/>
              </w:rPr>
              <w:t>a</w:t>
            </w:r>
            <w:r w:rsidR="00A20CF9" w:rsidRPr="003B60CE">
              <w:rPr>
                <w:rFonts w:ascii="Book Antiqua" w:hAnsi="Book Antiqua" w:hint="eastAsia"/>
                <w:color w:val="auto"/>
                <w:sz w:val="24"/>
                <w:szCs w:val="24"/>
                <w:vertAlign w:val="superscript"/>
              </w:rPr>
              <w:t>,</w:t>
            </w:r>
            <w:r w:rsidRPr="003B60CE">
              <w:rPr>
                <w:rFonts w:ascii="Book Antiqua" w:hAnsi="Book Antiqua"/>
                <w:color w:val="auto"/>
                <w:sz w:val="24"/>
                <w:szCs w:val="24"/>
                <w:vertAlign w:val="superscript"/>
              </w:rPr>
              <w:t>b</w:t>
            </w:r>
          </w:p>
        </w:tc>
      </w:tr>
      <w:tr w:rsidR="00B6167C" w:rsidRPr="003B60CE" w:rsidTr="00B6167C">
        <w:trPr>
          <w:trHeight w:val="335"/>
          <w:jc w:val="center"/>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left"/>
              <w:rPr>
                <w:rFonts w:ascii="Book Antiqua" w:hAnsi="Book Antiqua" w:cs="Times New Roman"/>
                <w:b w:val="0"/>
                <w:bCs w:val="0"/>
                <w:color w:val="auto"/>
                <w:sz w:val="24"/>
                <w:szCs w:val="24"/>
              </w:rPr>
            </w:pPr>
            <w:r w:rsidRPr="003B60CE">
              <w:rPr>
                <w:rFonts w:ascii="Book Antiqua" w:hAnsi="Book Antiqua" w:cs="Times New Roman"/>
                <w:b w:val="0"/>
                <w:color w:val="auto"/>
                <w:sz w:val="24"/>
                <w:szCs w:val="24"/>
              </w:rPr>
              <w:t>CO (mL/min/100 g)</w:t>
            </w:r>
          </w:p>
        </w:tc>
        <w:tc>
          <w:tcPr>
            <w:tcW w:w="1134"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19.3</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2.4</w:t>
            </w:r>
          </w:p>
        </w:tc>
        <w:tc>
          <w:tcPr>
            <w:tcW w:w="1275"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32.2</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5.0</w:t>
            </w:r>
            <w:r w:rsidR="00A20CF9" w:rsidRPr="003B60CE">
              <w:rPr>
                <w:rFonts w:ascii="Book Antiqua" w:hAnsi="Book Antiqua"/>
                <w:color w:val="auto"/>
                <w:sz w:val="24"/>
                <w:szCs w:val="24"/>
                <w:vertAlign w:val="superscript"/>
              </w:rPr>
              <w:t>a</w:t>
            </w:r>
            <w:r w:rsidR="00A20CF9" w:rsidRPr="003B60CE">
              <w:rPr>
                <w:rFonts w:ascii="Book Antiqua" w:hAnsi="Book Antiqua" w:hint="eastAsia"/>
                <w:color w:val="auto"/>
                <w:sz w:val="24"/>
                <w:szCs w:val="24"/>
                <w:vertAlign w:val="superscript"/>
              </w:rPr>
              <w:t>,</w:t>
            </w:r>
            <w:r w:rsidRPr="003B60CE">
              <w:rPr>
                <w:rFonts w:ascii="Book Antiqua" w:hAnsi="Book Antiqua"/>
                <w:color w:val="auto"/>
                <w:sz w:val="24"/>
                <w:szCs w:val="24"/>
                <w:vertAlign w:val="superscript"/>
              </w:rPr>
              <w:t>b</w:t>
            </w:r>
          </w:p>
        </w:tc>
        <w:tc>
          <w:tcPr>
            <w:tcW w:w="1560"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25.7</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4.0</w:t>
            </w:r>
            <w:r w:rsidRPr="003B60CE">
              <w:rPr>
                <w:rFonts w:ascii="Book Antiqua" w:hAnsi="Book Antiqua"/>
                <w:color w:val="auto"/>
                <w:sz w:val="24"/>
                <w:szCs w:val="24"/>
                <w:vertAlign w:val="superscript"/>
              </w:rPr>
              <w:t>a</w:t>
            </w:r>
          </w:p>
        </w:tc>
        <w:tc>
          <w:tcPr>
            <w:tcW w:w="2268"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31.4</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5.4</w:t>
            </w:r>
            <w:r w:rsidR="00A20CF9" w:rsidRPr="003B60CE">
              <w:rPr>
                <w:rFonts w:ascii="Book Antiqua" w:hAnsi="Book Antiqua"/>
                <w:color w:val="auto"/>
                <w:sz w:val="24"/>
                <w:szCs w:val="24"/>
                <w:vertAlign w:val="superscript"/>
              </w:rPr>
              <w:t>a</w:t>
            </w:r>
            <w:r w:rsidR="00A20CF9" w:rsidRPr="003B60CE">
              <w:rPr>
                <w:rFonts w:ascii="Book Antiqua" w:hAnsi="Book Antiqua" w:hint="eastAsia"/>
                <w:color w:val="auto"/>
                <w:sz w:val="24"/>
                <w:szCs w:val="24"/>
                <w:vertAlign w:val="superscript"/>
              </w:rPr>
              <w:t>,</w:t>
            </w:r>
            <w:r w:rsidRPr="003B60CE">
              <w:rPr>
                <w:rFonts w:ascii="Book Antiqua" w:hAnsi="Book Antiqua"/>
                <w:color w:val="auto"/>
                <w:sz w:val="24"/>
                <w:szCs w:val="24"/>
                <w:vertAlign w:val="superscript"/>
              </w:rPr>
              <w:t>b</w:t>
            </w:r>
          </w:p>
        </w:tc>
      </w:tr>
      <w:tr w:rsidR="00B6167C" w:rsidRPr="003B60CE" w:rsidTr="00B6167C">
        <w:trPr>
          <w:trHeight w:val="335"/>
          <w:jc w:val="center"/>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left"/>
              <w:rPr>
                <w:rFonts w:ascii="Book Antiqua" w:hAnsi="Book Antiqua" w:cs="Times New Roman"/>
                <w:b w:val="0"/>
                <w:bCs w:val="0"/>
                <w:color w:val="auto"/>
                <w:sz w:val="24"/>
                <w:szCs w:val="24"/>
              </w:rPr>
            </w:pPr>
            <w:r w:rsidRPr="003B60CE">
              <w:rPr>
                <w:rFonts w:ascii="Book Antiqua" w:hAnsi="Book Antiqua" w:cs="Times New Roman"/>
                <w:b w:val="0"/>
                <w:color w:val="auto"/>
                <w:sz w:val="24"/>
                <w:szCs w:val="24"/>
              </w:rPr>
              <w:t>MAP (mmHg)</w:t>
            </w:r>
          </w:p>
        </w:tc>
        <w:tc>
          <w:tcPr>
            <w:tcW w:w="1134"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120.6</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14.2</w:t>
            </w:r>
          </w:p>
        </w:tc>
        <w:tc>
          <w:tcPr>
            <w:tcW w:w="1275"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82.1</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12.2</w:t>
            </w:r>
            <w:r w:rsidRPr="003B60CE">
              <w:rPr>
                <w:rFonts w:ascii="Book Antiqua" w:hAnsi="Book Antiqua"/>
                <w:color w:val="auto"/>
                <w:sz w:val="24"/>
                <w:szCs w:val="24"/>
                <w:vertAlign w:val="superscript"/>
              </w:rPr>
              <w:t>a</w:t>
            </w:r>
          </w:p>
        </w:tc>
        <w:tc>
          <w:tcPr>
            <w:tcW w:w="1560"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95.7</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14.0</w:t>
            </w:r>
            <w:r w:rsidRPr="003B60CE">
              <w:rPr>
                <w:rFonts w:ascii="Book Antiqua" w:hAnsi="Book Antiqua"/>
                <w:color w:val="auto"/>
                <w:sz w:val="24"/>
                <w:szCs w:val="24"/>
                <w:vertAlign w:val="superscript"/>
              </w:rPr>
              <w:t>a</w:t>
            </w:r>
          </w:p>
        </w:tc>
        <w:tc>
          <w:tcPr>
            <w:tcW w:w="2268"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89.5</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13.3</w:t>
            </w:r>
            <w:r w:rsidRPr="003B60CE">
              <w:rPr>
                <w:rFonts w:ascii="Book Antiqua" w:hAnsi="Book Antiqua"/>
                <w:color w:val="auto"/>
                <w:sz w:val="24"/>
                <w:szCs w:val="24"/>
                <w:vertAlign w:val="superscript"/>
              </w:rPr>
              <w:t>a</w:t>
            </w:r>
          </w:p>
        </w:tc>
      </w:tr>
      <w:tr w:rsidR="00B6167C" w:rsidRPr="003B60CE" w:rsidTr="00B6167C">
        <w:trPr>
          <w:trHeight w:val="335"/>
          <w:jc w:val="center"/>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left"/>
              <w:rPr>
                <w:rFonts w:ascii="Book Antiqua" w:hAnsi="Book Antiqua" w:cs="Times New Roman"/>
                <w:b w:val="0"/>
                <w:bCs w:val="0"/>
                <w:color w:val="auto"/>
                <w:sz w:val="24"/>
                <w:szCs w:val="24"/>
              </w:rPr>
            </w:pPr>
            <w:r w:rsidRPr="003B60CE">
              <w:rPr>
                <w:rFonts w:ascii="Book Antiqua" w:hAnsi="Book Antiqua" w:cs="Times New Roman"/>
                <w:b w:val="0"/>
                <w:color w:val="auto"/>
                <w:sz w:val="24"/>
                <w:szCs w:val="24"/>
              </w:rPr>
              <w:t>TPR (mmHg/mL/min/100 g)</w:t>
            </w:r>
          </w:p>
        </w:tc>
        <w:tc>
          <w:tcPr>
            <w:tcW w:w="1134"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6.0</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0.9</w:t>
            </w:r>
          </w:p>
        </w:tc>
        <w:tc>
          <w:tcPr>
            <w:tcW w:w="1275"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2.6</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0.3</w:t>
            </w:r>
            <w:r w:rsidRPr="003B60CE">
              <w:rPr>
                <w:rFonts w:ascii="Book Antiqua" w:hAnsi="Book Antiqua"/>
                <w:color w:val="auto"/>
                <w:sz w:val="24"/>
                <w:szCs w:val="24"/>
                <w:vertAlign w:val="superscript"/>
              </w:rPr>
              <w:t>a</w:t>
            </w:r>
          </w:p>
        </w:tc>
        <w:tc>
          <w:tcPr>
            <w:tcW w:w="1560"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3.1</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0.7</w:t>
            </w:r>
            <w:r w:rsidRPr="003B60CE">
              <w:rPr>
                <w:rFonts w:ascii="Book Antiqua" w:hAnsi="Book Antiqua"/>
                <w:color w:val="auto"/>
                <w:sz w:val="24"/>
                <w:szCs w:val="24"/>
                <w:vertAlign w:val="superscript"/>
              </w:rPr>
              <w:t>a</w:t>
            </w:r>
          </w:p>
        </w:tc>
        <w:tc>
          <w:tcPr>
            <w:tcW w:w="2268"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2.9</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0.6</w:t>
            </w:r>
            <w:r w:rsidRPr="003B60CE">
              <w:rPr>
                <w:rFonts w:ascii="Book Antiqua" w:hAnsi="Book Antiqua"/>
                <w:color w:val="auto"/>
                <w:sz w:val="24"/>
                <w:szCs w:val="24"/>
                <w:vertAlign w:val="superscript"/>
              </w:rPr>
              <w:t>a</w:t>
            </w:r>
          </w:p>
        </w:tc>
      </w:tr>
      <w:tr w:rsidR="00B6167C" w:rsidRPr="003B60CE" w:rsidTr="00B6167C">
        <w:trPr>
          <w:trHeight w:val="318"/>
          <w:jc w:val="center"/>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left"/>
              <w:rPr>
                <w:rFonts w:ascii="Book Antiqua" w:hAnsi="Book Antiqua" w:cs="Times New Roman"/>
                <w:b w:val="0"/>
                <w:bCs w:val="0"/>
                <w:color w:val="auto"/>
                <w:sz w:val="24"/>
                <w:szCs w:val="24"/>
              </w:rPr>
            </w:pPr>
            <w:r w:rsidRPr="003B60CE">
              <w:rPr>
                <w:rFonts w:ascii="Book Antiqua" w:hAnsi="Book Antiqua" w:cs="Times New Roman"/>
                <w:b w:val="0"/>
                <w:color w:val="auto"/>
                <w:sz w:val="24"/>
                <w:szCs w:val="24"/>
              </w:rPr>
              <w:t>PVI (mL/min/100 g)</w:t>
            </w:r>
          </w:p>
        </w:tc>
        <w:tc>
          <w:tcPr>
            <w:tcW w:w="1134"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2.1</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0.3</w:t>
            </w:r>
          </w:p>
        </w:tc>
        <w:tc>
          <w:tcPr>
            <w:tcW w:w="1275"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4.8</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0.8</w:t>
            </w:r>
            <w:r w:rsidRPr="003B60CE">
              <w:rPr>
                <w:rFonts w:ascii="Book Antiqua" w:hAnsi="Book Antiqua"/>
                <w:color w:val="auto"/>
                <w:sz w:val="24"/>
                <w:szCs w:val="24"/>
                <w:vertAlign w:val="superscript"/>
              </w:rPr>
              <w:t xml:space="preserve"> a b</w:t>
            </w:r>
          </w:p>
        </w:tc>
        <w:tc>
          <w:tcPr>
            <w:tcW w:w="1560"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3.0</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0.4</w:t>
            </w:r>
            <w:r w:rsidRPr="003B60CE">
              <w:rPr>
                <w:rFonts w:ascii="Book Antiqua" w:hAnsi="Book Antiqua"/>
                <w:color w:val="auto"/>
                <w:sz w:val="24"/>
                <w:szCs w:val="24"/>
                <w:vertAlign w:val="superscript"/>
              </w:rPr>
              <w:t xml:space="preserve"> a</w:t>
            </w:r>
          </w:p>
        </w:tc>
        <w:tc>
          <w:tcPr>
            <w:tcW w:w="2268"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4.4</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0.6</w:t>
            </w:r>
            <w:r w:rsidR="00A20CF9" w:rsidRPr="003B60CE">
              <w:rPr>
                <w:rFonts w:ascii="Book Antiqua" w:hAnsi="Book Antiqua"/>
                <w:color w:val="auto"/>
                <w:sz w:val="24"/>
                <w:szCs w:val="24"/>
                <w:vertAlign w:val="superscript"/>
              </w:rPr>
              <w:t>a</w:t>
            </w:r>
            <w:r w:rsidR="00A20CF9" w:rsidRPr="003B60CE">
              <w:rPr>
                <w:rFonts w:ascii="Book Antiqua" w:hAnsi="Book Antiqua" w:hint="eastAsia"/>
                <w:color w:val="auto"/>
                <w:sz w:val="24"/>
                <w:szCs w:val="24"/>
                <w:vertAlign w:val="superscript"/>
              </w:rPr>
              <w:t>,</w:t>
            </w:r>
            <w:r w:rsidRPr="003B60CE">
              <w:rPr>
                <w:rFonts w:ascii="Book Antiqua" w:hAnsi="Book Antiqua"/>
                <w:color w:val="auto"/>
                <w:sz w:val="24"/>
                <w:szCs w:val="24"/>
                <w:vertAlign w:val="superscript"/>
              </w:rPr>
              <w:t>b</w:t>
            </w:r>
          </w:p>
        </w:tc>
      </w:tr>
      <w:tr w:rsidR="00B6167C" w:rsidRPr="003B60CE" w:rsidTr="00B6167C">
        <w:trPr>
          <w:trHeight w:val="318"/>
          <w:jc w:val="center"/>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left"/>
              <w:rPr>
                <w:rFonts w:ascii="Book Antiqua" w:hAnsi="Book Antiqua" w:cs="Times New Roman"/>
                <w:b w:val="0"/>
                <w:bCs w:val="0"/>
                <w:color w:val="auto"/>
                <w:sz w:val="24"/>
                <w:szCs w:val="24"/>
              </w:rPr>
            </w:pPr>
            <w:r w:rsidRPr="003B60CE">
              <w:rPr>
                <w:rFonts w:ascii="Book Antiqua" w:hAnsi="Book Antiqua" w:cs="Times New Roman"/>
                <w:b w:val="0"/>
                <w:color w:val="auto"/>
                <w:sz w:val="24"/>
                <w:szCs w:val="24"/>
              </w:rPr>
              <w:t>SVR (mmHg/mL/min/100 g)</w:t>
            </w:r>
          </w:p>
        </w:tc>
        <w:tc>
          <w:tcPr>
            <w:tcW w:w="1134"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55.5</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8.5</w:t>
            </w:r>
          </w:p>
        </w:tc>
        <w:tc>
          <w:tcPr>
            <w:tcW w:w="1275"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15.0</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2.3</w:t>
            </w:r>
            <w:r w:rsidR="00A20CF9" w:rsidRPr="003B60CE">
              <w:rPr>
                <w:rFonts w:ascii="Book Antiqua" w:hAnsi="Book Antiqua"/>
                <w:color w:val="auto"/>
                <w:sz w:val="24"/>
                <w:szCs w:val="24"/>
                <w:vertAlign w:val="superscript"/>
              </w:rPr>
              <w:t>a</w:t>
            </w:r>
            <w:r w:rsidR="00A20CF9" w:rsidRPr="003B60CE">
              <w:rPr>
                <w:rFonts w:ascii="Book Antiqua" w:hAnsi="Book Antiqua" w:hint="eastAsia"/>
                <w:color w:val="auto"/>
                <w:sz w:val="24"/>
                <w:szCs w:val="24"/>
                <w:vertAlign w:val="superscript"/>
              </w:rPr>
              <w:t>,</w:t>
            </w:r>
            <w:r w:rsidRPr="003B60CE">
              <w:rPr>
                <w:rFonts w:ascii="Book Antiqua" w:hAnsi="Book Antiqua"/>
                <w:color w:val="auto"/>
                <w:sz w:val="24"/>
                <w:szCs w:val="24"/>
                <w:vertAlign w:val="superscript"/>
              </w:rPr>
              <w:t>b</w:t>
            </w:r>
          </w:p>
        </w:tc>
        <w:tc>
          <w:tcPr>
            <w:tcW w:w="1560"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31.7</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3.7</w:t>
            </w:r>
            <w:r w:rsidRPr="003B60CE">
              <w:rPr>
                <w:rFonts w:ascii="Book Antiqua" w:hAnsi="Book Antiqua"/>
                <w:color w:val="auto"/>
                <w:sz w:val="24"/>
                <w:szCs w:val="24"/>
                <w:vertAlign w:val="superscript"/>
              </w:rPr>
              <w:t>a</w:t>
            </w:r>
          </w:p>
        </w:tc>
        <w:tc>
          <w:tcPr>
            <w:tcW w:w="2268"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16.8</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1.5</w:t>
            </w:r>
            <w:r w:rsidR="00A20CF9" w:rsidRPr="003B60CE">
              <w:rPr>
                <w:rFonts w:ascii="Book Antiqua" w:hAnsi="Book Antiqua"/>
                <w:color w:val="auto"/>
                <w:sz w:val="24"/>
                <w:szCs w:val="24"/>
                <w:vertAlign w:val="superscript"/>
              </w:rPr>
              <w:t>a</w:t>
            </w:r>
            <w:r w:rsidR="00A20CF9" w:rsidRPr="003B60CE">
              <w:rPr>
                <w:rFonts w:ascii="Book Antiqua" w:hAnsi="Book Antiqua" w:hint="eastAsia"/>
                <w:color w:val="auto"/>
                <w:sz w:val="24"/>
                <w:szCs w:val="24"/>
                <w:vertAlign w:val="superscript"/>
              </w:rPr>
              <w:t>,</w:t>
            </w:r>
            <w:r w:rsidRPr="003B60CE">
              <w:rPr>
                <w:rFonts w:ascii="Book Antiqua" w:hAnsi="Book Antiqua"/>
                <w:color w:val="auto"/>
                <w:sz w:val="24"/>
                <w:szCs w:val="24"/>
                <w:vertAlign w:val="superscript"/>
              </w:rPr>
              <w:t>b</w:t>
            </w:r>
          </w:p>
        </w:tc>
      </w:tr>
      <w:tr w:rsidR="00B6167C" w:rsidRPr="003B60CE" w:rsidTr="00B6167C">
        <w:trPr>
          <w:trHeight w:val="318"/>
          <w:jc w:val="center"/>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left"/>
              <w:rPr>
                <w:rFonts w:ascii="Book Antiqua" w:hAnsi="Book Antiqua" w:cs="Times New Roman"/>
                <w:b w:val="0"/>
                <w:bCs w:val="0"/>
                <w:color w:val="auto"/>
                <w:sz w:val="24"/>
                <w:szCs w:val="24"/>
              </w:rPr>
            </w:pPr>
            <w:r w:rsidRPr="003B60CE">
              <w:rPr>
                <w:rFonts w:ascii="Book Antiqua" w:hAnsi="Book Antiqua" w:cs="Times New Roman"/>
                <w:b w:val="0"/>
                <w:color w:val="auto"/>
                <w:sz w:val="24"/>
                <w:szCs w:val="24"/>
              </w:rPr>
              <w:t>PSS (%)</w:t>
            </w:r>
          </w:p>
        </w:tc>
        <w:tc>
          <w:tcPr>
            <w:tcW w:w="1134"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0.2</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0.1</w:t>
            </w:r>
          </w:p>
        </w:tc>
        <w:tc>
          <w:tcPr>
            <w:tcW w:w="1275"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50.5</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6.3</w:t>
            </w:r>
            <w:r w:rsidR="00A20CF9" w:rsidRPr="003B60CE">
              <w:rPr>
                <w:rFonts w:ascii="Book Antiqua" w:hAnsi="Book Antiqua"/>
                <w:color w:val="auto"/>
                <w:sz w:val="24"/>
                <w:szCs w:val="24"/>
                <w:vertAlign w:val="superscript"/>
              </w:rPr>
              <w:t>a</w:t>
            </w:r>
            <w:r w:rsidR="00A20CF9" w:rsidRPr="003B60CE">
              <w:rPr>
                <w:rFonts w:ascii="Book Antiqua" w:hAnsi="Book Antiqua" w:hint="eastAsia"/>
                <w:color w:val="auto"/>
                <w:sz w:val="24"/>
                <w:szCs w:val="24"/>
                <w:vertAlign w:val="superscript"/>
              </w:rPr>
              <w:t>,</w:t>
            </w:r>
            <w:r w:rsidRPr="003B60CE">
              <w:rPr>
                <w:rFonts w:ascii="Book Antiqua" w:hAnsi="Book Antiqua"/>
                <w:color w:val="auto"/>
                <w:sz w:val="24"/>
                <w:szCs w:val="24"/>
                <w:vertAlign w:val="superscript"/>
              </w:rPr>
              <w:t>b</w:t>
            </w:r>
          </w:p>
        </w:tc>
        <w:tc>
          <w:tcPr>
            <w:tcW w:w="1560"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27.9</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4.9</w:t>
            </w:r>
            <w:r w:rsidRPr="003B60CE">
              <w:rPr>
                <w:rFonts w:ascii="Book Antiqua" w:hAnsi="Book Antiqua"/>
                <w:color w:val="auto"/>
                <w:sz w:val="24"/>
                <w:szCs w:val="24"/>
                <w:vertAlign w:val="superscript"/>
              </w:rPr>
              <w:t xml:space="preserve"> a</w:t>
            </w:r>
          </w:p>
        </w:tc>
        <w:tc>
          <w:tcPr>
            <w:tcW w:w="2268" w:type="dxa"/>
            <w:tcBorders>
              <w:top w:val="nil"/>
              <w:bottom w:val="nil"/>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48.1</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6.1</w:t>
            </w:r>
            <w:r w:rsidR="00A20CF9" w:rsidRPr="003B60CE">
              <w:rPr>
                <w:rFonts w:ascii="Book Antiqua" w:hAnsi="Book Antiqua"/>
                <w:color w:val="auto"/>
                <w:sz w:val="24"/>
                <w:szCs w:val="24"/>
                <w:vertAlign w:val="superscript"/>
              </w:rPr>
              <w:t>a</w:t>
            </w:r>
            <w:r w:rsidR="00A20CF9" w:rsidRPr="003B60CE">
              <w:rPr>
                <w:rFonts w:ascii="Book Antiqua" w:hAnsi="Book Antiqua" w:hint="eastAsia"/>
                <w:color w:val="auto"/>
                <w:sz w:val="24"/>
                <w:szCs w:val="24"/>
                <w:vertAlign w:val="superscript"/>
              </w:rPr>
              <w:t>,</w:t>
            </w:r>
            <w:r w:rsidRPr="003B60CE">
              <w:rPr>
                <w:rFonts w:ascii="Book Antiqua" w:hAnsi="Book Antiqua"/>
                <w:color w:val="auto"/>
                <w:sz w:val="24"/>
                <w:szCs w:val="24"/>
                <w:vertAlign w:val="superscript"/>
              </w:rPr>
              <w:t>b</w:t>
            </w:r>
          </w:p>
        </w:tc>
      </w:tr>
      <w:tr w:rsidR="00B6167C" w:rsidRPr="003B60CE" w:rsidTr="00B6167C">
        <w:trPr>
          <w:trHeight w:val="318"/>
          <w:jc w:val="center"/>
        </w:trPr>
        <w:tc>
          <w:tcPr>
            <w:cnfStyle w:val="001000000000" w:firstRow="0" w:lastRow="0" w:firstColumn="1" w:lastColumn="0" w:oddVBand="0" w:evenVBand="0" w:oddHBand="0" w:evenHBand="0" w:firstRowFirstColumn="0" w:firstRowLastColumn="0" w:lastRowFirstColumn="0" w:lastRowLastColumn="0"/>
            <w:tcW w:w="2235" w:type="dxa"/>
            <w:tcBorders>
              <w:top w:val="nil"/>
              <w:bottom w:val="single" w:sz="4" w:space="0" w:color="000000" w:themeColor="text1"/>
            </w:tcBorders>
          </w:tcPr>
          <w:p w:rsidR="00B6167C" w:rsidRPr="003B60CE" w:rsidRDefault="00A820E8" w:rsidP="00A20CF9">
            <w:pPr>
              <w:widowControl/>
              <w:pBdr>
                <w:between w:val="single" w:sz="4" w:space="1" w:color="auto"/>
              </w:pBdr>
              <w:adjustRightInd w:val="0"/>
              <w:snapToGrid w:val="0"/>
              <w:spacing w:after="0" w:line="360" w:lineRule="auto"/>
              <w:jc w:val="left"/>
              <w:rPr>
                <w:rFonts w:ascii="Book Antiqua" w:hAnsi="Book Antiqua" w:cs="Times New Roman"/>
                <w:b w:val="0"/>
                <w:bCs w:val="0"/>
                <w:color w:val="auto"/>
                <w:sz w:val="24"/>
                <w:szCs w:val="24"/>
              </w:rPr>
            </w:pPr>
            <w:r w:rsidRPr="003B60CE">
              <w:rPr>
                <w:rFonts w:ascii="Book Antiqua" w:hAnsi="Book Antiqua" w:cs="Times New Roman"/>
                <w:b w:val="0"/>
                <w:color w:val="auto"/>
                <w:sz w:val="24"/>
                <w:szCs w:val="24"/>
              </w:rPr>
              <w:t>I</w:t>
            </w:r>
            <w:r w:rsidR="00B6167C" w:rsidRPr="003B60CE">
              <w:rPr>
                <w:rFonts w:ascii="Book Antiqua" w:hAnsi="Book Antiqua" w:cs="Times New Roman"/>
                <w:b w:val="0"/>
                <w:color w:val="auto"/>
                <w:sz w:val="24"/>
                <w:szCs w:val="24"/>
              </w:rPr>
              <w:t>HVR (mmHg/mL/min/100 g)</w:t>
            </w:r>
          </w:p>
        </w:tc>
        <w:tc>
          <w:tcPr>
            <w:tcW w:w="1134" w:type="dxa"/>
            <w:tcBorders>
              <w:top w:val="nil"/>
              <w:bottom w:val="single" w:sz="4" w:space="0" w:color="000000" w:themeColor="text1"/>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1.5</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0.2</w:t>
            </w:r>
          </w:p>
        </w:tc>
        <w:tc>
          <w:tcPr>
            <w:tcW w:w="1275" w:type="dxa"/>
            <w:tcBorders>
              <w:top w:val="nil"/>
              <w:bottom w:val="single" w:sz="4" w:space="0" w:color="000000" w:themeColor="text1"/>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3.2</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0.6</w:t>
            </w:r>
            <w:r w:rsidR="00A20CF9" w:rsidRPr="003B60CE">
              <w:rPr>
                <w:rFonts w:ascii="Book Antiqua" w:hAnsi="Book Antiqua" w:hint="eastAsia"/>
                <w:color w:val="auto"/>
                <w:sz w:val="24"/>
                <w:szCs w:val="24"/>
                <w:vertAlign w:val="superscript"/>
              </w:rPr>
              <w:t>a,</w:t>
            </w:r>
            <w:r w:rsidRPr="003B60CE">
              <w:rPr>
                <w:rFonts w:ascii="Book Antiqua" w:hAnsi="Book Antiqua"/>
                <w:color w:val="auto"/>
                <w:sz w:val="24"/>
                <w:szCs w:val="24"/>
                <w:vertAlign w:val="superscript"/>
              </w:rPr>
              <w:t>b</w:t>
            </w:r>
          </w:p>
        </w:tc>
        <w:tc>
          <w:tcPr>
            <w:tcW w:w="1560" w:type="dxa"/>
            <w:tcBorders>
              <w:top w:val="nil"/>
              <w:bottom w:val="single" w:sz="4" w:space="0" w:color="000000" w:themeColor="text1"/>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2.2</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0.3</w:t>
            </w:r>
            <w:r w:rsidRPr="003B60CE">
              <w:rPr>
                <w:rFonts w:ascii="Book Antiqua" w:hAnsi="Book Antiqua"/>
                <w:color w:val="auto"/>
                <w:sz w:val="24"/>
                <w:szCs w:val="24"/>
                <w:vertAlign w:val="superscript"/>
              </w:rPr>
              <w:t xml:space="preserve"> a</w:t>
            </w:r>
          </w:p>
        </w:tc>
        <w:tc>
          <w:tcPr>
            <w:tcW w:w="2268" w:type="dxa"/>
            <w:tcBorders>
              <w:top w:val="nil"/>
              <w:bottom w:val="single" w:sz="4" w:space="0" w:color="000000" w:themeColor="text1"/>
            </w:tcBorders>
          </w:tcPr>
          <w:p w:rsidR="00B6167C" w:rsidRPr="003B60CE" w:rsidRDefault="00B6167C" w:rsidP="00A20CF9">
            <w:pPr>
              <w:widowControl/>
              <w:pBdr>
                <w:between w:val="single" w:sz="4" w:space="1" w:color="auto"/>
              </w:pBd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3B60CE">
              <w:rPr>
                <w:rFonts w:ascii="Book Antiqua" w:hAnsi="Book Antiqua" w:cs="Times New Roman"/>
                <w:color w:val="auto"/>
                <w:sz w:val="24"/>
                <w:szCs w:val="24"/>
              </w:rPr>
              <w:t>3.0</w:t>
            </w:r>
            <w:r w:rsidR="003B60CE" w:rsidRPr="003B60CE">
              <w:rPr>
                <w:rFonts w:ascii="Book Antiqua" w:hAnsi="Book Antiqua" w:cs="Times New Roman"/>
                <w:color w:val="auto"/>
                <w:sz w:val="24"/>
                <w:szCs w:val="24"/>
              </w:rPr>
              <w:t xml:space="preserve"> </w:t>
            </w:r>
            <w:r w:rsidR="00A20CF9" w:rsidRPr="003B60CE">
              <w:rPr>
                <w:rFonts w:ascii="Book Antiqua" w:hAnsi="Book Antiqua" w:cs="Times New Roman"/>
                <w:color w:val="auto"/>
                <w:sz w:val="24"/>
                <w:szCs w:val="24"/>
              </w:rPr>
              <w:t>±</w:t>
            </w:r>
            <w:r w:rsidR="003B60CE" w:rsidRPr="003B60CE">
              <w:rPr>
                <w:rFonts w:ascii="Book Antiqua" w:hAnsi="Book Antiqua" w:cs="Times New Roman"/>
                <w:color w:val="auto"/>
                <w:sz w:val="24"/>
                <w:szCs w:val="24"/>
              </w:rPr>
              <w:t xml:space="preserve"> </w:t>
            </w:r>
            <w:r w:rsidRPr="003B60CE">
              <w:rPr>
                <w:rFonts w:ascii="Book Antiqua" w:hAnsi="Book Antiqua" w:cs="Times New Roman"/>
                <w:color w:val="auto"/>
                <w:sz w:val="24"/>
                <w:szCs w:val="24"/>
              </w:rPr>
              <w:t>0.5</w:t>
            </w:r>
            <w:r w:rsidR="00A20CF9" w:rsidRPr="003B60CE">
              <w:rPr>
                <w:rFonts w:ascii="Book Antiqua" w:hAnsi="Book Antiqua"/>
                <w:color w:val="auto"/>
                <w:sz w:val="24"/>
                <w:szCs w:val="24"/>
                <w:vertAlign w:val="superscript"/>
              </w:rPr>
              <w:t>a</w:t>
            </w:r>
            <w:r w:rsidR="00A20CF9" w:rsidRPr="003B60CE">
              <w:rPr>
                <w:rFonts w:ascii="Book Antiqua" w:hAnsi="Book Antiqua" w:hint="eastAsia"/>
                <w:color w:val="auto"/>
                <w:sz w:val="24"/>
                <w:szCs w:val="24"/>
                <w:vertAlign w:val="superscript"/>
              </w:rPr>
              <w:t>,</w:t>
            </w:r>
            <w:r w:rsidRPr="003B60CE">
              <w:rPr>
                <w:rFonts w:ascii="Book Antiqua" w:hAnsi="Book Antiqua"/>
                <w:color w:val="auto"/>
                <w:sz w:val="24"/>
                <w:szCs w:val="24"/>
                <w:vertAlign w:val="superscript"/>
              </w:rPr>
              <w:t>b</w:t>
            </w:r>
          </w:p>
        </w:tc>
      </w:tr>
    </w:tbl>
    <w:p w:rsidR="00B6167C" w:rsidRPr="003B60CE" w:rsidRDefault="00B6167C" w:rsidP="00941FC0">
      <w:pPr>
        <w:autoSpaceDE w:val="0"/>
        <w:autoSpaceDN w:val="0"/>
        <w:adjustRightInd w:val="0"/>
        <w:snapToGrid w:val="0"/>
        <w:spacing w:after="0" w:line="360" w:lineRule="auto"/>
        <w:rPr>
          <w:rFonts w:ascii="Book Antiqua" w:eastAsia="楷体" w:hAnsi="Book Antiqua" w:cs="Times New Roman"/>
          <w:sz w:val="24"/>
          <w:szCs w:val="24"/>
        </w:rPr>
      </w:pPr>
      <w:r w:rsidRPr="003B60CE">
        <w:rPr>
          <w:rFonts w:ascii="Book Antiqua" w:hAnsi="Book Antiqua"/>
          <w:sz w:val="24"/>
          <w:szCs w:val="24"/>
          <w:vertAlign w:val="superscript"/>
        </w:rPr>
        <w:t>a</w:t>
      </w:r>
      <w:r w:rsidR="00CB0031" w:rsidRPr="003B60CE">
        <w:rPr>
          <w:rFonts w:ascii="Book Antiqua" w:eastAsia="SimSun" w:hAnsi="Book Antiqua" w:cs="Times New Roman"/>
          <w:i/>
          <w:sz w:val="24"/>
          <w:szCs w:val="24"/>
        </w:rPr>
        <w:t>P &lt;</w:t>
      </w:r>
      <w:r w:rsidRPr="003B60CE">
        <w:rPr>
          <w:rFonts w:ascii="Book Antiqua" w:eastAsia="SimSun" w:hAnsi="Book Antiqua" w:cs="Times New Roman"/>
          <w:sz w:val="24"/>
          <w:szCs w:val="24"/>
        </w:rPr>
        <w:t xml:space="preserve"> 0.05 </w:t>
      </w:r>
      <w:r w:rsidR="00CB0031" w:rsidRPr="003B60CE">
        <w:rPr>
          <w:rFonts w:ascii="Book Antiqua" w:eastAsia="SimSun" w:hAnsi="Book Antiqua" w:cs="Times New Roman"/>
          <w:i/>
          <w:sz w:val="24"/>
          <w:szCs w:val="24"/>
        </w:rPr>
        <w:t>vs</w:t>
      </w:r>
      <w:r w:rsidRPr="003B60CE">
        <w:rPr>
          <w:rFonts w:ascii="Book Antiqua" w:eastAsia="SimSun" w:hAnsi="Book Antiqua" w:cs="Times New Roman"/>
          <w:sz w:val="24"/>
          <w:szCs w:val="24"/>
        </w:rPr>
        <w:t xml:space="preserve"> control group</w:t>
      </w:r>
      <w:r w:rsidR="00A20CF9" w:rsidRPr="003B60CE">
        <w:rPr>
          <w:rFonts w:ascii="Book Antiqua" w:eastAsia="SimSun" w:hAnsi="Book Antiqua" w:cs="Times New Roman" w:hint="eastAsia"/>
          <w:sz w:val="24"/>
          <w:szCs w:val="24"/>
        </w:rPr>
        <w:t>;</w:t>
      </w:r>
      <w:r w:rsidRPr="003B60CE">
        <w:rPr>
          <w:rFonts w:ascii="Book Antiqua" w:eastAsia="SimSun" w:hAnsi="Book Antiqua" w:cs="Times New Roman"/>
          <w:sz w:val="24"/>
          <w:szCs w:val="24"/>
        </w:rPr>
        <w:t xml:space="preserve"> </w:t>
      </w:r>
      <w:r w:rsidRPr="003B60CE">
        <w:rPr>
          <w:rFonts w:ascii="Book Antiqua" w:hAnsi="Book Antiqua"/>
          <w:sz w:val="24"/>
          <w:szCs w:val="24"/>
          <w:vertAlign w:val="superscript"/>
        </w:rPr>
        <w:t>b</w:t>
      </w:r>
      <w:r w:rsidR="00CB0031" w:rsidRPr="003B60CE">
        <w:rPr>
          <w:rFonts w:ascii="Book Antiqua" w:eastAsia="SimSun" w:hAnsi="Book Antiqua" w:cs="Times New Roman"/>
          <w:i/>
          <w:sz w:val="24"/>
          <w:szCs w:val="24"/>
        </w:rPr>
        <w:t>P &lt;</w:t>
      </w:r>
      <w:r w:rsidRPr="003B60CE">
        <w:rPr>
          <w:rFonts w:ascii="Book Antiqua" w:eastAsia="SimSun" w:hAnsi="Book Antiqua" w:cs="Times New Roman"/>
          <w:sz w:val="24"/>
          <w:szCs w:val="24"/>
        </w:rPr>
        <w:t xml:space="preserve"> 0.05 </w:t>
      </w:r>
      <w:r w:rsidR="00CB0031" w:rsidRPr="003B60CE">
        <w:rPr>
          <w:rFonts w:ascii="Book Antiqua" w:eastAsia="SimSun" w:hAnsi="Book Antiqua" w:cs="Times New Roman"/>
          <w:i/>
          <w:sz w:val="24"/>
          <w:szCs w:val="24"/>
        </w:rPr>
        <w:t>vs</w:t>
      </w:r>
      <w:r w:rsidRPr="003B60CE">
        <w:rPr>
          <w:rFonts w:ascii="Book Antiqua" w:eastAsia="SimSun" w:hAnsi="Book Antiqua" w:cs="Times New Roman"/>
          <w:sz w:val="24"/>
          <w:szCs w:val="24"/>
        </w:rPr>
        <w:t xml:space="preserve"> DPN group.</w:t>
      </w:r>
      <w:bookmarkStart w:id="977" w:name="OLE_LINK94"/>
      <w:r w:rsidR="00A20CF9" w:rsidRPr="003B60CE">
        <w:rPr>
          <w:rFonts w:ascii="Book Antiqua" w:eastAsia="SimSun" w:hAnsi="Book Antiqua" w:cs="Times New Roman" w:hint="eastAsia"/>
          <w:sz w:val="24"/>
          <w:szCs w:val="24"/>
        </w:rPr>
        <w:t xml:space="preserve"> OVX: </w:t>
      </w:r>
      <w:r w:rsidR="00A20CF9" w:rsidRPr="003B60CE">
        <w:rPr>
          <w:rFonts w:ascii="Book Antiqua" w:eastAsia="SimSun" w:hAnsi="Book Antiqua" w:cs="Times New Roman"/>
          <w:sz w:val="24"/>
          <w:szCs w:val="24"/>
        </w:rPr>
        <w:t>ovariectomized</w:t>
      </w:r>
      <w:r w:rsidR="00A20CF9" w:rsidRPr="003B60CE">
        <w:rPr>
          <w:rFonts w:ascii="Book Antiqua" w:eastAsia="SimSun" w:hAnsi="Book Antiqua" w:cs="Times New Roman" w:hint="eastAsia"/>
          <w:sz w:val="24"/>
          <w:szCs w:val="24"/>
        </w:rPr>
        <w:t xml:space="preserve">; SVR: </w:t>
      </w:r>
      <w:r w:rsidR="00A20CF9" w:rsidRPr="003B60CE">
        <w:rPr>
          <w:rFonts w:ascii="Book Antiqua" w:eastAsia="SimSun" w:hAnsi="Book Antiqua" w:cs="Times New Roman"/>
          <w:sz w:val="24"/>
          <w:szCs w:val="24"/>
        </w:rPr>
        <w:t>Systemic vascular resistance</w:t>
      </w:r>
      <w:r w:rsidR="00A20CF9" w:rsidRPr="003B60CE">
        <w:rPr>
          <w:rFonts w:ascii="Book Antiqua" w:eastAsia="SimSun" w:hAnsi="Book Antiqua" w:cs="Times New Roman" w:hint="eastAsia"/>
          <w:sz w:val="24"/>
          <w:szCs w:val="24"/>
        </w:rPr>
        <w:t xml:space="preserve">; DPN: </w:t>
      </w:r>
      <w:r w:rsidR="00A20CF9" w:rsidRPr="003B60CE">
        <w:rPr>
          <w:rFonts w:ascii="Book Antiqua" w:eastAsia="SimSun" w:hAnsi="Book Antiqua" w:cs="Times New Roman"/>
          <w:sz w:val="24"/>
          <w:szCs w:val="24"/>
        </w:rPr>
        <w:t>Diarylpropionitrile</w:t>
      </w:r>
      <w:r w:rsidR="00A20CF9" w:rsidRPr="003B60CE">
        <w:rPr>
          <w:rFonts w:ascii="Book Antiqua" w:eastAsia="SimSun" w:hAnsi="Book Antiqua" w:cs="Times New Roman" w:hint="eastAsia"/>
          <w:sz w:val="24"/>
          <w:szCs w:val="24"/>
        </w:rPr>
        <w:t>.</w:t>
      </w:r>
    </w:p>
    <w:bookmarkEnd w:id="977"/>
    <w:p w:rsidR="00B6167C" w:rsidRPr="003B60CE" w:rsidRDefault="00B6167C" w:rsidP="00941FC0">
      <w:pPr>
        <w:adjustRightInd w:val="0"/>
        <w:snapToGrid w:val="0"/>
        <w:spacing w:after="0" w:line="360" w:lineRule="auto"/>
        <w:rPr>
          <w:rFonts w:ascii="Book Antiqua" w:eastAsia="SimSun" w:hAnsi="Book Antiqua" w:cs="Times New Roman"/>
          <w:sz w:val="24"/>
          <w:szCs w:val="24"/>
        </w:rPr>
      </w:pPr>
    </w:p>
    <w:p w:rsidR="00B6167C" w:rsidRPr="003B60CE" w:rsidRDefault="00B6167C" w:rsidP="00941FC0">
      <w:pPr>
        <w:adjustRightInd w:val="0"/>
        <w:snapToGrid w:val="0"/>
        <w:spacing w:after="0" w:line="360" w:lineRule="auto"/>
        <w:rPr>
          <w:rFonts w:ascii="Book Antiqua" w:eastAsia="SimSun" w:hAnsi="Book Antiqua" w:cs="Times New Roman"/>
          <w:sz w:val="24"/>
          <w:szCs w:val="24"/>
        </w:rPr>
      </w:pPr>
    </w:p>
    <w:p w:rsidR="00AD6F23" w:rsidRPr="003B60CE" w:rsidRDefault="00AD6F23" w:rsidP="00941FC0">
      <w:pPr>
        <w:adjustRightInd w:val="0"/>
        <w:snapToGrid w:val="0"/>
        <w:spacing w:after="0" w:line="360" w:lineRule="auto"/>
        <w:rPr>
          <w:rFonts w:ascii="Book Antiqua" w:eastAsia="SimSun" w:hAnsi="Book Antiqua" w:cs="Times New Roman"/>
          <w:sz w:val="24"/>
          <w:szCs w:val="24"/>
        </w:rPr>
      </w:pPr>
    </w:p>
    <w:sectPr w:rsidR="00AD6F23" w:rsidRPr="003B60CE" w:rsidSect="00FB10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885" w:rsidRDefault="00D42885" w:rsidP="00BC3EF9">
      <w:pPr>
        <w:spacing w:after="0" w:line="240" w:lineRule="auto"/>
      </w:pPr>
      <w:r>
        <w:separator/>
      </w:r>
    </w:p>
  </w:endnote>
  <w:endnote w:type="continuationSeparator" w:id="0">
    <w:p w:rsidR="00D42885" w:rsidRDefault="00D42885" w:rsidP="00BC3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MT Std">
    <w:altName w:val="宋体"/>
    <w:charset w:val="86"/>
    <w:family w:val="modern"/>
    <w:pitch w:val="default"/>
    <w:sig w:usb0="00000000" w:usb1="00000000" w:usb2="00000010" w:usb3="00000000" w:csb0="00040000" w:csb1="00000000"/>
  </w:font>
  <w:font w:name="Minion">
    <w:altName w:val="黑体"/>
    <w:charset w:val="86"/>
    <w:family w:val="modern"/>
    <w:pitch w:val="default"/>
    <w:sig w:usb0="00000000" w:usb1="00000000" w:usb2="00000010" w:usb3="00000000" w:csb0="00040000"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楷体">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885" w:rsidRDefault="00D42885" w:rsidP="00BC3EF9">
      <w:pPr>
        <w:spacing w:after="0" w:line="240" w:lineRule="auto"/>
      </w:pPr>
      <w:r>
        <w:separator/>
      </w:r>
    </w:p>
  </w:footnote>
  <w:footnote w:type="continuationSeparator" w:id="0">
    <w:p w:rsidR="00D42885" w:rsidRDefault="00D42885" w:rsidP="00BC3E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344C5"/>
    <w:multiLevelType w:val="hybridMultilevel"/>
    <w:tmpl w:val="ECC8724A"/>
    <w:lvl w:ilvl="0" w:tplc="DB386F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epat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wfxd5pdzwrxt2e2d9pvz2dzsezt5tdptwsz&quot;&gt;My EndNote Library zcg&lt;record-ids&gt;&lt;item&gt;1&lt;/item&gt;&lt;item&gt;2&lt;/item&gt;&lt;item&gt;3&lt;/item&gt;&lt;item&gt;4&lt;/item&gt;&lt;item&gt;7&lt;/item&gt;&lt;item&gt;9&lt;/item&gt;&lt;item&gt;68&lt;/item&gt;&lt;item&gt;71&lt;/item&gt;&lt;item&gt;322&lt;/item&gt;&lt;item&gt;337&lt;/item&gt;&lt;item&gt;354&lt;/item&gt;&lt;item&gt;369&lt;/item&gt;&lt;item&gt;383&lt;/item&gt;&lt;item&gt;515&lt;/item&gt;&lt;item&gt;524&lt;/item&gt;&lt;item&gt;551&lt;/item&gt;&lt;item&gt;621&lt;/item&gt;&lt;item&gt;655&lt;/item&gt;&lt;item&gt;657&lt;/item&gt;&lt;item&gt;783&lt;/item&gt;&lt;item&gt;788&lt;/item&gt;&lt;item&gt;792&lt;/item&gt;&lt;item&gt;793&lt;/item&gt;&lt;item&gt;794&lt;/item&gt;&lt;item&gt;795&lt;/item&gt;&lt;item&gt;805&lt;/item&gt;&lt;item&gt;813&lt;/item&gt;&lt;item&gt;831&lt;/item&gt;&lt;item&gt;835&lt;/item&gt;&lt;item&gt;836&lt;/item&gt;&lt;item&gt;837&lt;/item&gt;&lt;item&gt;838&lt;/item&gt;&lt;item&gt;839&lt;/item&gt;&lt;item&gt;840&lt;/item&gt;&lt;item&gt;841&lt;/item&gt;&lt;item&gt;842&lt;/item&gt;&lt;/record-ids&gt;&lt;/item&gt;&lt;/Libraries&gt;"/>
  </w:docVars>
  <w:rsids>
    <w:rsidRoot w:val="000D610B"/>
    <w:rsid w:val="000032DA"/>
    <w:rsid w:val="00004D69"/>
    <w:rsid w:val="00013817"/>
    <w:rsid w:val="000144AA"/>
    <w:rsid w:val="000161CF"/>
    <w:rsid w:val="00017300"/>
    <w:rsid w:val="00023B96"/>
    <w:rsid w:val="000261F5"/>
    <w:rsid w:val="00027094"/>
    <w:rsid w:val="000272AD"/>
    <w:rsid w:val="00030C2F"/>
    <w:rsid w:val="00031287"/>
    <w:rsid w:val="00032810"/>
    <w:rsid w:val="00040607"/>
    <w:rsid w:val="00045A2B"/>
    <w:rsid w:val="000466F9"/>
    <w:rsid w:val="0005222B"/>
    <w:rsid w:val="000558A9"/>
    <w:rsid w:val="0006167B"/>
    <w:rsid w:val="00066406"/>
    <w:rsid w:val="00070EED"/>
    <w:rsid w:val="000711AF"/>
    <w:rsid w:val="000758F8"/>
    <w:rsid w:val="00077CC3"/>
    <w:rsid w:val="000835B2"/>
    <w:rsid w:val="00084918"/>
    <w:rsid w:val="0008760F"/>
    <w:rsid w:val="00091EF9"/>
    <w:rsid w:val="0009337B"/>
    <w:rsid w:val="000960C1"/>
    <w:rsid w:val="00096CCB"/>
    <w:rsid w:val="00097105"/>
    <w:rsid w:val="00097A27"/>
    <w:rsid w:val="000A17BF"/>
    <w:rsid w:val="000A25CA"/>
    <w:rsid w:val="000A32B3"/>
    <w:rsid w:val="000A57E7"/>
    <w:rsid w:val="000A74A2"/>
    <w:rsid w:val="000B1ACB"/>
    <w:rsid w:val="000B49A3"/>
    <w:rsid w:val="000B733E"/>
    <w:rsid w:val="000B7BE4"/>
    <w:rsid w:val="000C122F"/>
    <w:rsid w:val="000C2D7E"/>
    <w:rsid w:val="000C3E2C"/>
    <w:rsid w:val="000D33BF"/>
    <w:rsid w:val="000D51A7"/>
    <w:rsid w:val="000D610B"/>
    <w:rsid w:val="000D61B9"/>
    <w:rsid w:val="000E1832"/>
    <w:rsid w:val="000E5215"/>
    <w:rsid w:val="000E702E"/>
    <w:rsid w:val="000F1480"/>
    <w:rsid w:val="000F3942"/>
    <w:rsid w:val="00102BA4"/>
    <w:rsid w:val="00103409"/>
    <w:rsid w:val="001103E1"/>
    <w:rsid w:val="0011255A"/>
    <w:rsid w:val="00112BEA"/>
    <w:rsid w:val="001131E3"/>
    <w:rsid w:val="00114908"/>
    <w:rsid w:val="00115093"/>
    <w:rsid w:val="00117967"/>
    <w:rsid w:val="00124CAC"/>
    <w:rsid w:val="00130654"/>
    <w:rsid w:val="00131337"/>
    <w:rsid w:val="00132C68"/>
    <w:rsid w:val="00135AFF"/>
    <w:rsid w:val="00142FBE"/>
    <w:rsid w:val="00145888"/>
    <w:rsid w:val="00146C2F"/>
    <w:rsid w:val="001471B2"/>
    <w:rsid w:val="001475A3"/>
    <w:rsid w:val="00154151"/>
    <w:rsid w:val="00154521"/>
    <w:rsid w:val="001575E4"/>
    <w:rsid w:val="00160D9A"/>
    <w:rsid w:val="001620E8"/>
    <w:rsid w:val="00162C39"/>
    <w:rsid w:val="0016399D"/>
    <w:rsid w:val="00165E4E"/>
    <w:rsid w:val="001661DF"/>
    <w:rsid w:val="00167FB4"/>
    <w:rsid w:val="00174CB7"/>
    <w:rsid w:val="00176252"/>
    <w:rsid w:val="0017667C"/>
    <w:rsid w:val="001778E1"/>
    <w:rsid w:val="00180B61"/>
    <w:rsid w:val="0018348B"/>
    <w:rsid w:val="001871D6"/>
    <w:rsid w:val="0019003D"/>
    <w:rsid w:val="001922E7"/>
    <w:rsid w:val="00194A20"/>
    <w:rsid w:val="00196ADD"/>
    <w:rsid w:val="001A1E80"/>
    <w:rsid w:val="001A205A"/>
    <w:rsid w:val="001A22E7"/>
    <w:rsid w:val="001A380A"/>
    <w:rsid w:val="001A4DF7"/>
    <w:rsid w:val="001A4F8A"/>
    <w:rsid w:val="001A642B"/>
    <w:rsid w:val="001A6711"/>
    <w:rsid w:val="001B4CD3"/>
    <w:rsid w:val="001B5B88"/>
    <w:rsid w:val="001B66E1"/>
    <w:rsid w:val="001B7A22"/>
    <w:rsid w:val="001B7FBA"/>
    <w:rsid w:val="001C0BA8"/>
    <w:rsid w:val="001C5A43"/>
    <w:rsid w:val="001C6EEB"/>
    <w:rsid w:val="001C7170"/>
    <w:rsid w:val="001C7631"/>
    <w:rsid w:val="001C79EB"/>
    <w:rsid w:val="001D19FE"/>
    <w:rsid w:val="001D1CE1"/>
    <w:rsid w:val="001D337E"/>
    <w:rsid w:val="001D3ABA"/>
    <w:rsid w:val="001D3B6A"/>
    <w:rsid w:val="001E1054"/>
    <w:rsid w:val="001E1AD7"/>
    <w:rsid w:val="001E48A3"/>
    <w:rsid w:val="001E4E40"/>
    <w:rsid w:val="001E5FFF"/>
    <w:rsid w:val="001E7F96"/>
    <w:rsid w:val="001F2E49"/>
    <w:rsid w:val="001F47DD"/>
    <w:rsid w:val="002032F9"/>
    <w:rsid w:val="00206255"/>
    <w:rsid w:val="00206F50"/>
    <w:rsid w:val="0021184D"/>
    <w:rsid w:val="002137DA"/>
    <w:rsid w:val="00215E39"/>
    <w:rsid w:val="00217DC6"/>
    <w:rsid w:val="002219C9"/>
    <w:rsid w:val="0022214C"/>
    <w:rsid w:val="00225AD4"/>
    <w:rsid w:val="00225FE4"/>
    <w:rsid w:val="00226098"/>
    <w:rsid w:val="00226FE7"/>
    <w:rsid w:val="00230CF1"/>
    <w:rsid w:val="00230F7B"/>
    <w:rsid w:val="00235E17"/>
    <w:rsid w:val="002407FB"/>
    <w:rsid w:val="0025062D"/>
    <w:rsid w:val="00250865"/>
    <w:rsid w:val="00254FE6"/>
    <w:rsid w:val="002550B6"/>
    <w:rsid w:val="00256400"/>
    <w:rsid w:val="00260D69"/>
    <w:rsid w:val="00261C37"/>
    <w:rsid w:val="00262D69"/>
    <w:rsid w:val="00266541"/>
    <w:rsid w:val="0027072B"/>
    <w:rsid w:val="002708C6"/>
    <w:rsid w:val="00273F88"/>
    <w:rsid w:val="002768DF"/>
    <w:rsid w:val="00277EFB"/>
    <w:rsid w:val="002816D9"/>
    <w:rsid w:val="0028233D"/>
    <w:rsid w:val="00284174"/>
    <w:rsid w:val="00286241"/>
    <w:rsid w:val="00286405"/>
    <w:rsid w:val="00291765"/>
    <w:rsid w:val="00293B8A"/>
    <w:rsid w:val="00293C11"/>
    <w:rsid w:val="00295519"/>
    <w:rsid w:val="002A0AE5"/>
    <w:rsid w:val="002A339F"/>
    <w:rsid w:val="002A7316"/>
    <w:rsid w:val="002A772A"/>
    <w:rsid w:val="002B1E94"/>
    <w:rsid w:val="002B2389"/>
    <w:rsid w:val="002B4008"/>
    <w:rsid w:val="002B603A"/>
    <w:rsid w:val="002B7CAC"/>
    <w:rsid w:val="002C035A"/>
    <w:rsid w:val="002C2B50"/>
    <w:rsid w:val="002C3A1E"/>
    <w:rsid w:val="002C3F6A"/>
    <w:rsid w:val="002C729D"/>
    <w:rsid w:val="002C7B58"/>
    <w:rsid w:val="002D2B0E"/>
    <w:rsid w:val="002D3761"/>
    <w:rsid w:val="002D3C7F"/>
    <w:rsid w:val="002D4334"/>
    <w:rsid w:val="002D66CF"/>
    <w:rsid w:val="002D7216"/>
    <w:rsid w:val="002E0C50"/>
    <w:rsid w:val="002E2FBB"/>
    <w:rsid w:val="002E32A3"/>
    <w:rsid w:val="002E6DCF"/>
    <w:rsid w:val="002E77C2"/>
    <w:rsid w:val="002F0CC6"/>
    <w:rsid w:val="002F4A5B"/>
    <w:rsid w:val="003015C8"/>
    <w:rsid w:val="00301AD6"/>
    <w:rsid w:val="003024DB"/>
    <w:rsid w:val="0030390A"/>
    <w:rsid w:val="00311787"/>
    <w:rsid w:val="00313042"/>
    <w:rsid w:val="00313D73"/>
    <w:rsid w:val="00315266"/>
    <w:rsid w:val="003160B9"/>
    <w:rsid w:val="00321011"/>
    <w:rsid w:val="003247F6"/>
    <w:rsid w:val="003258F1"/>
    <w:rsid w:val="003273BF"/>
    <w:rsid w:val="003340A1"/>
    <w:rsid w:val="003343CD"/>
    <w:rsid w:val="0033710F"/>
    <w:rsid w:val="00337E25"/>
    <w:rsid w:val="00340C69"/>
    <w:rsid w:val="003416F9"/>
    <w:rsid w:val="00342A3F"/>
    <w:rsid w:val="0034324C"/>
    <w:rsid w:val="0034430C"/>
    <w:rsid w:val="003467B5"/>
    <w:rsid w:val="0034759F"/>
    <w:rsid w:val="00351875"/>
    <w:rsid w:val="003536DD"/>
    <w:rsid w:val="003538BF"/>
    <w:rsid w:val="0035420B"/>
    <w:rsid w:val="00354E9D"/>
    <w:rsid w:val="00356B15"/>
    <w:rsid w:val="003617E7"/>
    <w:rsid w:val="003637E4"/>
    <w:rsid w:val="00363D23"/>
    <w:rsid w:val="0036468B"/>
    <w:rsid w:val="00364BEB"/>
    <w:rsid w:val="00364E83"/>
    <w:rsid w:val="0037132B"/>
    <w:rsid w:val="00374F7D"/>
    <w:rsid w:val="00375466"/>
    <w:rsid w:val="00380272"/>
    <w:rsid w:val="00380964"/>
    <w:rsid w:val="00380D0E"/>
    <w:rsid w:val="00386460"/>
    <w:rsid w:val="0038719D"/>
    <w:rsid w:val="00391E06"/>
    <w:rsid w:val="0039235F"/>
    <w:rsid w:val="00392B68"/>
    <w:rsid w:val="003940B1"/>
    <w:rsid w:val="00394180"/>
    <w:rsid w:val="003B205D"/>
    <w:rsid w:val="003B27E8"/>
    <w:rsid w:val="003B60CE"/>
    <w:rsid w:val="003B7845"/>
    <w:rsid w:val="003C1DEA"/>
    <w:rsid w:val="003C5B5A"/>
    <w:rsid w:val="003D0FF1"/>
    <w:rsid w:val="003D7B5A"/>
    <w:rsid w:val="003D7F83"/>
    <w:rsid w:val="003E0F35"/>
    <w:rsid w:val="003E1570"/>
    <w:rsid w:val="003E33E7"/>
    <w:rsid w:val="003E4730"/>
    <w:rsid w:val="003E62F0"/>
    <w:rsid w:val="003E6B7D"/>
    <w:rsid w:val="003F3139"/>
    <w:rsid w:val="003F4127"/>
    <w:rsid w:val="003F5800"/>
    <w:rsid w:val="00404FC1"/>
    <w:rsid w:val="0041059A"/>
    <w:rsid w:val="004107C6"/>
    <w:rsid w:val="00411C39"/>
    <w:rsid w:val="0041290B"/>
    <w:rsid w:val="00413562"/>
    <w:rsid w:val="00415D4F"/>
    <w:rsid w:val="00416488"/>
    <w:rsid w:val="00416715"/>
    <w:rsid w:val="00417B9F"/>
    <w:rsid w:val="004223C5"/>
    <w:rsid w:val="004226BD"/>
    <w:rsid w:val="00422ECA"/>
    <w:rsid w:val="00426C6A"/>
    <w:rsid w:val="00426CB4"/>
    <w:rsid w:val="00432D07"/>
    <w:rsid w:val="00433608"/>
    <w:rsid w:val="00434CEE"/>
    <w:rsid w:val="004374E0"/>
    <w:rsid w:val="00441051"/>
    <w:rsid w:val="004426E2"/>
    <w:rsid w:val="004462A6"/>
    <w:rsid w:val="0044677E"/>
    <w:rsid w:val="00447255"/>
    <w:rsid w:val="00456807"/>
    <w:rsid w:val="004609C4"/>
    <w:rsid w:val="00463C60"/>
    <w:rsid w:val="004651BA"/>
    <w:rsid w:val="0046675D"/>
    <w:rsid w:val="00470426"/>
    <w:rsid w:val="00470855"/>
    <w:rsid w:val="0047197B"/>
    <w:rsid w:val="004721B7"/>
    <w:rsid w:val="00480D71"/>
    <w:rsid w:val="004814EF"/>
    <w:rsid w:val="00481BDC"/>
    <w:rsid w:val="0048201B"/>
    <w:rsid w:val="00482916"/>
    <w:rsid w:val="00484946"/>
    <w:rsid w:val="00484E4F"/>
    <w:rsid w:val="00497842"/>
    <w:rsid w:val="004A064E"/>
    <w:rsid w:val="004A0903"/>
    <w:rsid w:val="004A2E61"/>
    <w:rsid w:val="004A7407"/>
    <w:rsid w:val="004B06E1"/>
    <w:rsid w:val="004B096F"/>
    <w:rsid w:val="004B1076"/>
    <w:rsid w:val="004B538C"/>
    <w:rsid w:val="004B6A0E"/>
    <w:rsid w:val="004C0597"/>
    <w:rsid w:val="004D7543"/>
    <w:rsid w:val="004E0853"/>
    <w:rsid w:val="004E102B"/>
    <w:rsid w:val="004E2B20"/>
    <w:rsid w:val="004F65DD"/>
    <w:rsid w:val="004F689E"/>
    <w:rsid w:val="00503131"/>
    <w:rsid w:val="00504AE8"/>
    <w:rsid w:val="00515C38"/>
    <w:rsid w:val="00517AA4"/>
    <w:rsid w:val="00517E1C"/>
    <w:rsid w:val="00520FB0"/>
    <w:rsid w:val="0052134A"/>
    <w:rsid w:val="005246CD"/>
    <w:rsid w:val="00524AA8"/>
    <w:rsid w:val="00525121"/>
    <w:rsid w:val="005252D3"/>
    <w:rsid w:val="005310F9"/>
    <w:rsid w:val="00531758"/>
    <w:rsid w:val="00535038"/>
    <w:rsid w:val="00537C98"/>
    <w:rsid w:val="005448C3"/>
    <w:rsid w:val="0054682B"/>
    <w:rsid w:val="00546BD0"/>
    <w:rsid w:val="00547845"/>
    <w:rsid w:val="0055396B"/>
    <w:rsid w:val="00555D8D"/>
    <w:rsid w:val="00556E96"/>
    <w:rsid w:val="00561835"/>
    <w:rsid w:val="005631E5"/>
    <w:rsid w:val="00565021"/>
    <w:rsid w:val="00566316"/>
    <w:rsid w:val="00566DBD"/>
    <w:rsid w:val="00571E71"/>
    <w:rsid w:val="005740A3"/>
    <w:rsid w:val="005757A1"/>
    <w:rsid w:val="00575967"/>
    <w:rsid w:val="00577885"/>
    <w:rsid w:val="005778C0"/>
    <w:rsid w:val="00581E16"/>
    <w:rsid w:val="005828C0"/>
    <w:rsid w:val="00582F51"/>
    <w:rsid w:val="00583699"/>
    <w:rsid w:val="005864C2"/>
    <w:rsid w:val="00586FEE"/>
    <w:rsid w:val="005941D8"/>
    <w:rsid w:val="00595E7F"/>
    <w:rsid w:val="005A1850"/>
    <w:rsid w:val="005A611F"/>
    <w:rsid w:val="005A7465"/>
    <w:rsid w:val="005B085F"/>
    <w:rsid w:val="005B2CC4"/>
    <w:rsid w:val="005B4241"/>
    <w:rsid w:val="005B4D59"/>
    <w:rsid w:val="005C0C4D"/>
    <w:rsid w:val="005C3E2C"/>
    <w:rsid w:val="005C472F"/>
    <w:rsid w:val="005C5042"/>
    <w:rsid w:val="005D06C8"/>
    <w:rsid w:val="005D23E1"/>
    <w:rsid w:val="005D29B7"/>
    <w:rsid w:val="005D748A"/>
    <w:rsid w:val="005D7743"/>
    <w:rsid w:val="005E2078"/>
    <w:rsid w:val="005E40A8"/>
    <w:rsid w:val="005F1AA5"/>
    <w:rsid w:val="005F1AD4"/>
    <w:rsid w:val="005F3C0C"/>
    <w:rsid w:val="005F7C63"/>
    <w:rsid w:val="00600BAA"/>
    <w:rsid w:val="00606999"/>
    <w:rsid w:val="006151A0"/>
    <w:rsid w:val="006167E7"/>
    <w:rsid w:val="006175F3"/>
    <w:rsid w:val="006240C4"/>
    <w:rsid w:val="00625F41"/>
    <w:rsid w:val="00626B80"/>
    <w:rsid w:val="00627887"/>
    <w:rsid w:val="00627DE6"/>
    <w:rsid w:val="0063074A"/>
    <w:rsid w:val="00630E1C"/>
    <w:rsid w:val="00634A51"/>
    <w:rsid w:val="006353DE"/>
    <w:rsid w:val="0063571B"/>
    <w:rsid w:val="00636459"/>
    <w:rsid w:val="0064045D"/>
    <w:rsid w:val="00642836"/>
    <w:rsid w:val="00644318"/>
    <w:rsid w:val="0064549C"/>
    <w:rsid w:val="0064757F"/>
    <w:rsid w:val="0065090D"/>
    <w:rsid w:val="0065390E"/>
    <w:rsid w:val="00655C9C"/>
    <w:rsid w:val="00655FCB"/>
    <w:rsid w:val="00660CB4"/>
    <w:rsid w:val="0066137F"/>
    <w:rsid w:val="00663025"/>
    <w:rsid w:val="00664C5D"/>
    <w:rsid w:val="0066543F"/>
    <w:rsid w:val="00666657"/>
    <w:rsid w:val="00666A64"/>
    <w:rsid w:val="00673F30"/>
    <w:rsid w:val="006744D3"/>
    <w:rsid w:val="006746E2"/>
    <w:rsid w:val="006764E4"/>
    <w:rsid w:val="00676A69"/>
    <w:rsid w:val="00682B9D"/>
    <w:rsid w:val="00693D04"/>
    <w:rsid w:val="006A0D17"/>
    <w:rsid w:val="006A1EDE"/>
    <w:rsid w:val="006A2B1C"/>
    <w:rsid w:val="006B0575"/>
    <w:rsid w:val="006B19BF"/>
    <w:rsid w:val="006B236F"/>
    <w:rsid w:val="006B4CD2"/>
    <w:rsid w:val="006B68D9"/>
    <w:rsid w:val="006B6907"/>
    <w:rsid w:val="006B6EB7"/>
    <w:rsid w:val="006B716E"/>
    <w:rsid w:val="006C21B8"/>
    <w:rsid w:val="006C2F30"/>
    <w:rsid w:val="006C3224"/>
    <w:rsid w:val="006D3570"/>
    <w:rsid w:val="006D41B9"/>
    <w:rsid w:val="006D49CA"/>
    <w:rsid w:val="006D592B"/>
    <w:rsid w:val="006D7CE5"/>
    <w:rsid w:val="006E6543"/>
    <w:rsid w:val="006E6FFC"/>
    <w:rsid w:val="006E70BA"/>
    <w:rsid w:val="006F29EA"/>
    <w:rsid w:val="006F2E09"/>
    <w:rsid w:val="0070512D"/>
    <w:rsid w:val="0071013F"/>
    <w:rsid w:val="00711820"/>
    <w:rsid w:val="00720938"/>
    <w:rsid w:val="00720BF6"/>
    <w:rsid w:val="00724496"/>
    <w:rsid w:val="0072691C"/>
    <w:rsid w:val="00726BA7"/>
    <w:rsid w:val="00731585"/>
    <w:rsid w:val="00731C0C"/>
    <w:rsid w:val="00733DA8"/>
    <w:rsid w:val="00734CC1"/>
    <w:rsid w:val="00741868"/>
    <w:rsid w:val="007428B5"/>
    <w:rsid w:val="007445A5"/>
    <w:rsid w:val="00744987"/>
    <w:rsid w:val="00745EE0"/>
    <w:rsid w:val="00746819"/>
    <w:rsid w:val="00746FB6"/>
    <w:rsid w:val="007571A1"/>
    <w:rsid w:val="007572F4"/>
    <w:rsid w:val="0075780F"/>
    <w:rsid w:val="00757D6E"/>
    <w:rsid w:val="00763498"/>
    <w:rsid w:val="00764D73"/>
    <w:rsid w:val="0077294F"/>
    <w:rsid w:val="00774D8A"/>
    <w:rsid w:val="007761F9"/>
    <w:rsid w:val="007762F3"/>
    <w:rsid w:val="00780D58"/>
    <w:rsid w:val="00784B9C"/>
    <w:rsid w:val="00786B54"/>
    <w:rsid w:val="00794A65"/>
    <w:rsid w:val="00796D09"/>
    <w:rsid w:val="007A40CD"/>
    <w:rsid w:val="007A533E"/>
    <w:rsid w:val="007A7F99"/>
    <w:rsid w:val="007B21F1"/>
    <w:rsid w:val="007B4964"/>
    <w:rsid w:val="007B6802"/>
    <w:rsid w:val="007C0898"/>
    <w:rsid w:val="007C1526"/>
    <w:rsid w:val="007C2736"/>
    <w:rsid w:val="007C5D0C"/>
    <w:rsid w:val="007D02D0"/>
    <w:rsid w:val="007D1866"/>
    <w:rsid w:val="007D58E3"/>
    <w:rsid w:val="007D6734"/>
    <w:rsid w:val="007E0892"/>
    <w:rsid w:val="007E17BB"/>
    <w:rsid w:val="007E40B6"/>
    <w:rsid w:val="007E6E11"/>
    <w:rsid w:val="007E7D3D"/>
    <w:rsid w:val="007F19A5"/>
    <w:rsid w:val="007F469D"/>
    <w:rsid w:val="007F4913"/>
    <w:rsid w:val="007F79DF"/>
    <w:rsid w:val="008050EB"/>
    <w:rsid w:val="00805BAC"/>
    <w:rsid w:val="00805BE1"/>
    <w:rsid w:val="00811EEE"/>
    <w:rsid w:val="008145E1"/>
    <w:rsid w:val="00814C6D"/>
    <w:rsid w:val="008154A2"/>
    <w:rsid w:val="00817E22"/>
    <w:rsid w:val="00825EF6"/>
    <w:rsid w:val="00830909"/>
    <w:rsid w:val="00831686"/>
    <w:rsid w:val="0083179F"/>
    <w:rsid w:val="00831A2D"/>
    <w:rsid w:val="00832295"/>
    <w:rsid w:val="00840590"/>
    <w:rsid w:val="008408D6"/>
    <w:rsid w:val="00840B70"/>
    <w:rsid w:val="008420FA"/>
    <w:rsid w:val="0084538C"/>
    <w:rsid w:val="00846F2A"/>
    <w:rsid w:val="00850F5B"/>
    <w:rsid w:val="008514F6"/>
    <w:rsid w:val="00852651"/>
    <w:rsid w:val="00853E7B"/>
    <w:rsid w:val="0085514E"/>
    <w:rsid w:val="008563D6"/>
    <w:rsid w:val="00857C2E"/>
    <w:rsid w:val="008609F2"/>
    <w:rsid w:val="008664F7"/>
    <w:rsid w:val="00866990"/>
    <w:rsid w:val="00867F77"/>
    <w:rsid w:val="008807B0"/>
    <w:rsid w:val="00882AC6"/>
    <w:rsid w:val="00885A34"/>
    <w:rsid w:val="008876E3"/>
    <w:rsid w:val="0089109E"/>
    <w:rsid w:val="0089478D"/>
    <w:rsid w:val="008A00D3"/>
    <w:rsid w:val="008A2D6F"/>
    <w:rsid w:val="008A3ECE"/>
    <w:rsid w:val="008A656B"/>
    <w:rsid w:val="008A67B8"/>
    <w:rsid w:val="008B09B2"/>
    <w:rsid w:val="008B0E42"/>
    <w:rsid w:val="008B2F69"/>
    <w:rsid w:val="008B3F69"/>
    <w:rsid w:val="008B604A"/>
    <w:rsid w:val="008B7220"/>
    <w:rsid w:val="008C272E"/>
    <w:rsid w:val="008C3DB3"/>
    <w:rsid w:val="008C4BD5"/>
    <w:rsid w:val="008C4EEE"/>
    <w:rsid w:val="008C5AFB"/>
    <w:rsid w:val="008D26AF"/>
    <w:rsid w:val="008D71ED"/>
    <w:rsid w:val="008E021A"/>
    <w:rsid w:val="008E698E"/>
    <w:rsid w:val="008E6FC2"/>
    <w:rsid w:val="008E7032"/>
    <w:rsid w:val="008E7CDE"/>
    <w:rsid w:val="008F461F"/>
    <w:rsid w:val="008F4AE1"/>
    <w:rsid w:val="008F5CFE"/>
    <w:rsid w:val="008F5DC3"/>
    <w:rsid w:val="008F5E22"/>
    <w:rsid w:val="008F743B"/>
    <w:rsid w:val="00900936"/>
    <w:rsid w:val="00905142"/>
    <w:rsid w:val="009058C0"/>
    <w:rsid w:val="00910851"/>
    <w:rsid w:val="0091277F"/>
    <w:rsid w:val="00913494"/>
    <w:rsid w:val="0091364C"/>
    <w:rsid w:val="00913F99"/>
    <w:rsid w:val="00914899"/>
    <w:rsid w:val="009148F2"/>
    <w:rsid w:val="00921A45"/>
    <w:rsid w:val="00925661"/>
    <w:rsid w:val="00925D25"/>
    <w:rsid w:val="0092628C"/>
    <w:rsid w:val="00931AB9"/>
    <w:rsid w:val="00931E4D"/>
    <w:rsid w:val="0093303E"/>
    <w:rsid w:val="00933836"/>
    <w:rsid w:val="00933B70"/>
    <w:rsid w:val="0093508C"/>
    <w:rsid w:val="009361D8"/>
    <w:rsid w:val="009402B1"/>
    <w:rsid w:val="0094055E"/>
    <w:rsid w:val="009414DF"/>
    <w:rsid w:val="00941665"/>
    <w:rsid w:val="00941FC0"/>
    <w:rsid w:val="00943441"/>
    <w:rsid w:val="0094425D"/>
    <w:rsid w:val="009504ED"/>
    <w:rsid w:val="00956458"/>
    <w:rsid w:val="00960378"/>
    <w:rsid w:val="009610DC"/>
    <w:rsid w:val="009618B0"/>
    <w:rsid w:val="00962120"/>
    <w:rsid w:val="00963C37"/>
    <w:rsid w:val="00966176"/>
    <w:rsid w:val="009719F8"/>
    <w:rsid w:val="00971F65"/>
    <w:rsid w:val="00972EB3"/>
    <w:rsid w:val="00975C9F"/>
    <w:rsid w:val="00976B4F"/>
    <w:rsid w:val="00992F82"/>
    <w:rsid w:val="00997AC1"/>
    <w:rsid w:val="009A20F4"/>
    <w:rsid w:val="009A33CF"/>
    <w:rsid w:val="009A74BC"/>
    <w:rsid w:val="009B45CF"/>
    <w:rsid w:val="009B680D"/>
    <w:rsid w:val="009B68EB"/>
    <w:rsid w:val="009C07EC"/>
    <w:rsid w:val="009C26D3"/>
    <w:rsid w:val="009C2D6E"/>
    <w:rsid w:val="009C4698"/>
    <w:rsid w:val="009C6BEF"/>
    <w:rsid w:val="009D04CF"/>
    <w:rsid w:val="009D2498"/>
    <w:rsid w:val="009D3AA8"/>
    <w:rsid w:val="009D4517"/>
    <w:rsid w:val="009E35BD"/>
    <w:rsid w:val="009E58C1"/>
    <w:rsid w:val="009E675E"/>
    <w:rsid w:val="009F24D8"/>
    <w:rsid w:val="009F52F2"/>
    <w:rsid w:val="00A058E2"/>
    <w:rsid w:val="00A05998"/>
    <w:rsid w:val="00A07491"/>
    <w:rsid w:val="00A12D3F"/>
    <w:rsid w:val="00A14003"/>
    <w:rsid w:val="00A15DC7"/>
    <w:rsid w:val="00A17A2D"/>
    <w:rsid w:val="00A20CF9"/>
    <w:rsid w:val="00A22BC4"/>
    <w:rsid w:val="00A24291"/>
    <w:rsid w:val="00A25833"/>
    <w:rsid w:val="00A27E21"/>
    <w:rsid w:val="00A30473"/>
    <w:rsid w:val="00A31609"/>
    <w:rsid w:val="00A333D6"/>
    <w:rsid w:val="00A34C25"/>
    <w:rsid w:val="00A35B42"/>
    <w:rsid w:val="00A44DEC"/>
    <w:rsid w:val="00A47A12"/>
    <w:rsid w:val="00A47AAC"/>
    <w:rsid w:val="00A51A5C"/>
    <w:rsid w:val="00A53222"/>
    <w:rsid w:val="00A538F9"/>
    <w:rsid w:val="00A5629B"/>
    <w:rsid w:val="00A564CF"/>
    <w:rsid w:val="00A62FEE"/>
    <w:rsid w:val="00A64927"/>
    <w:rsid w:val="00A6498D"/>
    <w:rsid w:val="00A652D0"/>
    <w:rsid w:val="00A65A45"/>
    <w:rsid w:val="00A65B21"/>
    <w:rsid w:val="00A66238"/>
    <w:rsid w:val="00A674BF"/>
    <w:rsid w:val="00A7374A"/>
    <w:rsid w:val="00A746A2"/>
    <w:rsid w:val="00A74D39"/>
    <w:rsid w:val="00A820E8"/>
    <w:rsid w:val="00A83DAB"/>
    <w:rsid w:val="00A8626E"/>
    <w:rsid w:val="00A86A28"/>
    <w:rsid w:val="00A910CD"/>
    <w:rsid w:val="00A919D6"/>
    <w:rsid w:val="00A932B5"/>
    <w:rsid w:val="00A95BE2"/>
    <w:rsid w:val="00A97CB9"/>
    <w:rsid w:val="00AA3810"/>
    <w:rsid w:val="00AA6E22"/>
    <w:rsid w:val="00AA7CD8"/>
    <w:rsid w:val="00AB0E45"/>
    <w:rsid w:val="00AB29BD"/>
    <w:rsid w:val="00AB4DE4"/>
    <w:rsid w:val="00AC427A"/>
    <w:rsid w:val="00AC57EE"/>
    <w:rsid w:val="00AC6A71"/>
    <w:rsid w:val="00AC77A3"/>
    <w:rsid w:val="00AD3F06"/>
    <w:rsid w:val="00AD6F23"/>
    <w:rsid w:val="00AE01EC"/>
    <w:rsid w:val="00AE2B14"/>
    <w:rsid w:val="00AE6F5D"/>
    <w:rsid w:val="00AF358E"/>
    <w:rsid w:val="00AF5FFF"/>
    <w:rsid w:val="00B0043D"/>
    <w:rsid w:val="00B016A9"/>
    <w:rsid w:val="00B01D28"/>
    <w:rsid w:val="00B026B2"/>
    <w:rsid w:val="00B11E9C"/>
    <w:rsid w:val="00B13535"/>
    <w:rsid w:val="00B13A24"/>
    <w:rsid w:val="00B142E1"/>
    <w:rsid w:val="00B1495C"/>
    <w:rsid w:val="00B15720"/>
    <w:rsid w:val="00B16093"/>
    <w:rsid w:val="00B172DE"/>
    <w:rsid w:val="00B2177D"/>
    <w:rsid w:val="00B27FA2"/>
    <w:rsid w:val="00B308D4"/>
    <w:rsid w:val="00B312C2"/>
    <w:rsid w:val="00B33A78"/>
    <w:rsid w:val="00B358BD"/>
    <w:rsid w:val="00B35C8D"/>
    <w:rsid w:val="00B36349"/>
    <w:rsid w:val="00B370D0"/>
    <w:rsid w:val="00B47711"/>
    <w:rsid w:val="00B51B26"/>
    <w:rsid w:val="00B60440"/>
    <w:rsid w:val="00B6167C"/>
    <w:rsid w:val="00B6223D"/>
    <w:rsid w:val="00B70105"/>
    <w:rsid w:val="00B7106A"/>
    <w:rsid w:val="00B71B68"/>
    <w:rsid w:val="00B748A9"/>
    <w:rsid w:val="00B748AA"/>
    <w:rsid w:val="00B74C79"/>
    <w:rsid w:val="00B80B8B"/>
    <w:rsid w:val="00B80F75"/>
    <w:rsid w:val="00BA372F"/>
    <w:rsid w:val="00BA7916"/>
    <w:rsid w:val="00BB1B7F"/>
    <w:rsid w:val="00BB1E52"/>
    <w:rsid w:val="00BB1F48"/>
    <w:rsid w:val="00BB26B5"/>
    <w:rsid w:val="00BB2F5C"/>
    <w:rsid w:val="00BB333A"/>
    <w:rsid w:val="00BB541C"/>
    <w:rsid w:val="00BB6954"/>
    <w:rsid w:val="00BC3EF9"/>
    <w:rsid w:val="00BC429B"/>
    <w:rsid w:val="00BC690E"/>
    <w:rsid w:val="00BC72C8"/>
    <w:rsid w:val="00BD29A1"/>
    <w:rsid w:val="00BD2AED"/>
    <w:rsid w:val="00BD6149"/>
    <w:rsid w:val="00BD6262"/>
    <w:rsid w:val="00BD719B"/>
    <w:rsid w:val="00BD765F"/>
    <w:rsid w:val="00BD7BC9"/>
    <w:rsid w:val="00BE0F8F"/>
    <w:rsid w:val="00BE0FAC"/>
    <w:rsid w:val="00BE24F2"/>
    <w:rsid w:val="00BE3881"/>
    <w:rsid w:val="00BE4C81"/>
    <w:rsid w:val="00BE5FC0"/>
    <w:rsid w:val="00BE747E"/>
    <w:rsid w:val="00BE75A7"/>
    <w:rsid w:val="00BE7A19"/>
    <w:rsid w:val="00BF0880"/>
    <w:rsid w:val="00BF42F3"/>
    <w:rsid w:val="00BF580B"/>
    <w:rsid w:val="00BF7CAA"/>
    <w:rsid w:val="00C01CC8"/>
    <w:rsid w:val="00C02609"/>
    <w:rsid w:val="00C05329"/>
    <w:rsid w:val="00C10230"/>
    <w:rsid w:val="00C108B9"/>
    <w:rsid w:val="00C130B7"/>
    <w:rsid w:val="00C138C4"/>
    <w:rsid w:val="00C13CFF"/>
    <w:rsid w:val="00C13EE5"/>
    <w:rsid w:val="00C1435E"/>
    <w:rsid w:val="00C2538D"/>
    <w:rsid w:val="00C266E7"/>
    <w:rsid w:val="00C26F1F"/>
    <w:rsid w:val="00C308BE"/>
    <w:rsid w:val="00C31387"/>
    <w:rsid w:val="00C33275"/>
    <w:rsid w:val="00C40DFB"/>
    <w:rsid w:val="00C4492B"/>
    <w:rsid w:val="00C46321"/>
    <w:rsid w:val="00C46747"/>
    <w:rsid w:val="00C46770"/>
    <w:rsid w:val="00C47E6A"/>
    <w:rsid w:val="00C505B0"/>
    <w:rsid w:val="00C517F6"/>
    <w:rsid w:val="00C51E2D"/>
    <w:rsid w:val="00C54ADE"/>
    <w:rsid w:val="00C576A5"/>
    <w:rsid w:val="00C62F8C"/>
    <w:rsid w:val="00C65179"/>
    <w:rsid w:val="00C66C8E"/>
    <w:rsid w:val="00C6706F"/>
    <w:rsid w:val="00C67B4F"/>
    <w:rsid w:val="00C67E8C"/>
    <w:rsid w:val="00C717A9"/>
    <w:rsid w:val="00C7194F"/>
    <w:rsid w:val="00C73579"/>
    <w:rsid w:val="00C73761"/>
    <w:rsid w:val="00C745F1"/>
    <w:rsid w:val="00C80863"/>
    <w:rsid w:val="00C8134C"/>
    <w:rsid w:val="00C81A27"/>
    <w:rsid w:val="00C82BC0"/>
    <w:rsid w:val="00C842B7"/>
    <w:rsid w:val="00C84CC5"/>
    <w:rsid w:val="00C87BE6"/>
    <w:rsid w:val="00C90124"/>
    <w:rsid w:val="00C9134C"/>
    <w:rsid w:val="00C91F84"/>
    <w:rsid w:val="00C9253D"/>
    <w:rsid w:val="00CA0ABF"/>
    <w:rsid w:val="00CA4B69"/>
    <w:rsid w:val="00CA4F26"/>
    <w:rsid w:val="00CA65A8"/>
    <w:rsid w:val="00CB0031"/>
    <w:rsid w:val="00CB0588"/>
    <w:rsid w:val="00CB091F"/>
    <w:rsid w:val="00CB2B04"/>
    <w:rsid w:val="00CB2F2C"/>
    <w:rsid w:val="00CB39B5"/>
    <w:rsid w:val="00CB4C15"/>
    <w:rsid w:val="00CB5C94"/>
    <w:rsid w:val="00CB7ED7"/>
    <w:rsid w:val="00CC0646"/>
    <w:rsid w:val="00CC07EB"/>
    <w:rsid w:val="00CC3FAA"/>
    <w:rsid w:val="00CC4DB2"/>
    <w:rsid w:val="00CC6628"/>
    <w:rsid w:val="00CD27EA"/>
    <w:rsid w:val="00CD3D79"/>
    <w:rsid w:val="00CD5728"/>
    <w:rsid w:val="00CD5F24"/>
    <w:rsid w:val="00CD7CF5"/>
    <w:rsid w:val="00CE015D"/>
    <w:rsid w:val="00CE0E30"/>
    <w:rsid w:val="00CE7BF1"/>
    <w:rsid w:val="00CF1813"/>
    <w:rsid w:val="00CF2BA9"/>
    <w:rsid w:val="00D05B89"/>
    <w:rsid w:val="00D14AC6"/>
    <w:rsid w:val="00D15BE3"/>
    <w:rsid w:val="00D2372E"/>
    <w:rsid w:val="00D27E63"/>
    <w:rsid w:val="00D323C0"/>
    <w:rsid w:val="00D3351C"/>
    <w:rsid w:val="00D34569"/>
    <w:rsid w:val="00D40EF7"/>
    <w:rsid w:val="00D417E0"/>
    <w:rsid w:val="00D42885"/>
    <w:rsid w:val="00D44380"/>
    <w:rsid w:val="00D44D6A"/>
    <w:rsid w:val="00D45A9F"/>
    <w:rsid w:val="00D45B16"/>
    <w:rsid w:val="00D47005"/>
    <w:rsid w:val="00D5214B"/>
    <w:rsid w:val="00D55088"/>
    <w:rsid w:val="00D61286"/>
    <w:rsid w:val="00D66966"/>
    <w:rsid w:val="00D70E86"/>
    <w:rsid w:val="00D72A1C"/>
    <w:rsid w:val="00D7415F"/>
    <w:rsid w:val="00D81985"/>
    <w:rsid w:val="00D81C4A"/>
    <w:rsid w:val="00D83BFC"/>
    <w:rsid w:val="00D8588C"/>
    <w:rsid w:val="00D9002B"/>
    <w:rsid w:val="00D91BCC"/>
    <w:rsid w:val="00D920B5"/>
    <w:rsid w:val="00D930A5"/>
    <w:rsid w:val="00D9448F"/>
    <w:rsid w:val="00D95367"/>
    <w:rsid w:val="00DA17A3"/>
    <w:rsid w:val="00DA548C"/>
    <w:rsid w:val="00DB6592"/>
    <w:rsid w:val="00DC3CCD"/>
    <w:rsid w:val="00DC3DFA"/>
    <w:rsid w:val="00DD16E6"/>
    <w:rsid w:val="00DD6926"/>
    <w:rsid w:val="00DE43F5"/>
    <w:rsid w:val="00DE659A"/>
    <w:rsid w:val="00DE7BF1"/>
    <w:rsid w:val="00DF19E4"/>
    <w:rsid w:val="00DF1C72"/>
    <w:rsid w:val="00DF2BA7"/>
    <w:rsid w:val="00DF433C"/>
    <w:rsid w:val="00E040EF"/>
    <w:rsid w:val="00E04E9C"/>
    <w:rsid w:val="00E05398"/>
    <w:rsid w:val="00E07448"/>
    <w:rsid w:val="00E10917"/>
    <w:rsid w:val="00E11063"/>
    <w:rsid w:val="00E116BC"/>
    <w:rsid w:val="00E135B9"/>
    <w:rsid w:val="00E13721"/>
    <w:rsid w:val="00E13751"/>
    <w:rsid w:val="00E15342"/>
    <w:rsid w:val="00E16961"/>
    <w:rsid w:val="00E2080E"/>
    <w:rsid w:val="00E20983"/>
    <w:rsid w:val="00E2100F"/>
    <w:rsid w:val="00E21DEA"/>
    <w:rsid w:val="00E3602B"/>
    <w:rsid w:val="00E4187E"/>
    <w:rsid w:val="00E44BF8"/>
    <w:rsid w:val="00E521DF"/>
    <w:rsid w:val="00E535F7"/>
    <w:rsid w:val="00E548B8"/>
    <w:rsid w:val="00E556FB"/>
    <w:rsid w:val="00E55AC3"/>
    <w:rsid w:val="00E62B4A"/>
    <w:rsid w:val="00E6356C"/>
    <w:rsid w:val="00E66258"/>
    <w:rsid w:val="00E73CA8"/>
    <w:rsid w:val="00E8197E"/>
    <w:rsid w:val="00E84CAC"/>
    <w:rsid w:val="00E84FD3"/>
    <w:rsid w:val="00E94D79"/>
    <w:rsid w:val="00E95D91"/>
    <w:rsid w:val="00EA0396"/>
    <w:rsid w:val="00EA0C8A"/>
    <w:rsid w:val="00EA2D70"/>
    <w:rsid w:val="00EA3A03"/>
    <w:rsid w:val="00EA3B97"/>
    <w:rsid w:val="00EA5348"/>
    <w:rsid w:val="00EA7FFC"/>
    <w:rsid w:val="00EB0685"/>
    <w:rsid w:val="00EB0A2B"/>
    <w:rsid w:val="00EB2A39"/>
    <w:rsid w:val="00EB34EE"/>
    <w:rsid w:val="00EB4B43"/>
    <w:rsid w:val="00EB5699"/>
    <w:rsid w:val="00EC215D"/>
    <w:rsid w:val="00EC3742"/>
    <w:rsid w:val="00EC7B5F"/>
    <w:rsid w:val="00ED040A"/>
    <w:rsid w:val="00ED0CBD"/>
    <w:rsid w:val="00ED1C05"/>
    <w:rsid w:val="00ED1DD1"/>
    <w:rsid w:val="00EE16A9"/>
    <w:rsid w:val="00EE1FD2"/>
    <w:rsid w:val="00EE5279"/>
    <w:rsid w:val="00EE563A"/>
    <w:rsid w:val="00EE665F"/>
    <w:rsid w:val="00EF17C0"/>
    <w:rsid w:val="00EF1F5C"/>
    <w:rsid w:val="00EF2723"/>
    <w:rsid w:val="00EF50C5"/>
    <w:rsid w:val="00EF6756"/>
    <w:rsid w:val="00F00C3C"/>
    <w:rsid w:val="00F05D83"/>
    <w:rsid w:val="00F16E9B"/>
    <w:rsid w:val="00F17474"/>
    <w:rsid w:val="00F2383A"/>
    <w:rsid w:val="00F27B20"/>
    <w:rsid w:val="00F27DCD"/>
    <w:rsid w:val="00F31011"/>
    <w:rsid w:val="00F33773"/>
    <w:rsid w:val="00F35B62"/>
    <w:rsid w:val="00F410E4"/>
    <w:rsid w:val="00F464AC"/>
    <w:rsid w:val="00F47F61"/>
    <w:rsid w:val="00F50925"/>
    <w:rsid w:val="00F521B9"/>
    <w:rsid w:val="00F5501B"/>
    <w:rsid w:val="00F56489"/>
    <w:rsid w:val="00F6049B"/>
    <w:rsid w:val="00F61548"/>
    <w:rsid w:val="00F618AE"/>
    <w:rsid w:val="00F62367"/>
    <w:rsid w:val="00F632A9"/>
    <w:rsid w:val="00F642C7"/>
    <w:rsid w:val="00F72665"/>
    <w:rsid w:val="00F7519F"/>
    <w:rsid w:val="00F85A1F"/>
    <w:rsid w:val="00F86A09"/>
    <w:rsid w:val="00F90669"/>
    <w:rsid w:val="00F914E3"/>
    <w:rsid w:val="00FA28E0"/>
    <w:rsid w:val="00FA292F"/>
    <w:rsid w:val="00FA49F4"/>
    <w:rsid w:val="00FA742D"/>
    <w:rsid w:val="00FB0AC2"/>
    <w:rsid w:val="00FB1023"/>
    <w:rsid w:val="00FB27CD"/>
    <w:rsid w:val="00FB707E"/>
    <w:rsid w:val="00FC08B5"/>
    <w:rsid w:val="00FC0BF2"/>
    <w:rsid w:val="00FC0CC8"/>
    <w:rsid w:val="00FC3AE9"/>
    <w:rsid w:val="00FD3D1E"/>
    <w:rsid w:val="00FD482A"/>
    <w:rsid w:val="00FE0307"/>
    <w:rsid w:val="00FE1287"/>
    <w:rsid w:val="00FE1531"/>
    <w:rsid w:val="00FE3C86"/>
    <w:rsid w:val="00FE5F14"/>
    <w:rsid w:val="00FE69C4"/>
    <w:rsid w:val="00FE7CBC"/>
    <w:rsid w:val="00FF2C85"/>
    <w:rsid w:val="274151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sz w:val="24"/>
      <w:szCs w:val="24"/>
      <w:vertAlign w:val="baseline"/>
    </w:rPr>
  </w:style>
  <w:style w:type="character" w:styleId="Hyperlink">
    <w:name w:val="Hyperlink"/>
    <w:basedOn w:val="DefaultParagraphFont"/>
    <w:unhideWhenUsed/>
    <w:qFormat/>
    <w:rPr>
      <w:color w:val="0000FF"/>
      <w:u w:val="single"/>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pple-converted-space">
    <w:name w:val="apple-converted-space"/>
    <w:basedOn w:val="DefaultParagraphFont"/>
    <w:qFormat/>
  </w:style>
  <w:style w:type="character" w:customStyle="1" w:styleId="Heading1Char">
    <w:name w:val="Heading 1 Char"/>
    <w:basedOn w:val="DefaultParagraphFont"/>
    <w:link w:val="Heading1"/>
    <w:uiPriority w:val="9"/>
    <w:qFormat/>
    <w:rPr>
      <w:b/>
      <w:bCs/>
      <w:kern w:val="44"/>
      <w:sz w:val="44"/>
      <w:szCs w:val="44"/>
    </w:rPr>
  </w:style>
  <w:style w:type="character" w:customStyle="1" w:styleId="highlight">
    <w:name w:val="highlight"/>
    <w:basedOn w:val="DefaultParagraphFont"/>
    <w:qFormat/>
  </w:style>
  <w:style w:type="paragraph" w:customStyle="1" w:styleId="Pa8">
    <w:name w:val="Pa8"/>
    <w:basedOn w:val="Normal"/>
    <w:next w:val="Normal"/>
    <w:uiPriority w:val="99"/>
    <w:qFormat/>
    <w:pPr>
      <w:autoSpaceDE w:val="0"/>
      <w:autoSpaceDN w:val="0"/>
      <w:adjustRightInd w:val="0"/>
      <w:spacing w:line="201" w:lineRule="atLeast"/>
      <w:jc w:val="left"/>
    </w:pPr>
    <w:rPr>
      <w:rFonts w:ascii="Times New Roman MT Std" w:eastAsia="Times New Roman MT Std"/>
      <w:kern w:val="0"/>
      <w:sz w:val="24"/>
      <w:szCs w:val="24"/>
    </w:rPr>
  </w:style>
  <w:style w:type="character" w:customStyle="1" w:styleId="highlight1">
    <w:name w:val="highlight1"/>
    <w:basedOn w:val="DefaultParagraphFont"/>
    <w:qFormat/>
    <w:rPr>
      <w:shd w:val="clear" w:color="auto" w:fill="F2F5F8"/>
    </w:rPr>
  </w:style>
  <w:style w:type="table" w:customStyle="1" w:styleId="1">
    <w:name w:val="浅色底纹1"/>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6">
    <w:name w:val="Pa6"/>
    <w:basedOn w:val="Normal"/>
    <w:next w:val="Normal"/>
    <w:uiPriority w:val="99"/>
    <w:qFormat/>
    <w:pPr>
      <w:autoSpaceDE w:val="0"/>
      <w:autoSpaceDN w:val="0"/>
      <w:adjustRightInd w:val="0"/>
      <w:spacing w:line="261" w:lineRule="atLeast"/>
      <w:jc w:val="left"/>
    </w:pPr>
    <w:rPr>
      <w:rFonts w:ascii="Minion" w:eastAsia="Minion"/>
      <w:kern w:val="0"/>
      <w:sz w:val="24"/>
      <w:szCs w:val="24"/>
    </w:rPr>
  </w:style>
  <w:style w:type="character" w:customStyle="1" w:styleId="A9">
    <w:name w:val="A9"/>
    <w:uiPriority w:val="99"/>
    <w:qFormat/>
    <w:rPr>
      <w:rFonts w:cs="Minion"/>
      <w:color w:val="000000"/>
    </w:rPr>
  </w:style>
  <w:style w:type="paragraph" w:customStyle="1" w:styleId="Pa4">
    <w:name w:val="Pa4"/>
    <w:basedOn w:val="Normal"/>
    <w:next w:val="Normal"/>
    <w:uiPriority w:val="99"/>
    <w:qFormat/>
    <w:pPr>
      <w:autoSpaceDE w:val="0"/>
      <w:autoSpaceDN w:val="0"/>
      <w:adjustRightInd w:val="0"/>
      <w:spacing w:line="261" w:lineRule="atLeast"/>
      <w:jc w:val="left"/>
    </w:pPr>
    <w:rPr>
      <w:rFonts w:ascii="Minion" w:eastAsia="Minion"/>
      <w:kern w:val="0"/>
      <w:sz w:val="24"/>
      <w:szCs w:val="24"/>
    </w:rPr>
  </w:style>
  <w:style w:type="character" w:customStyle="1" w:styleId="A15">
    <w:name w:val="A15"/>
    <w:uiPriority w:val="99"/>
    <w:qFormat/>
    <w:rPr>
      <w:rFonts w:cs="Minion"/>
      <w:b/>
      <w:bCs/>
      <w:color w:val="221E1F"/>
      <w:sz w:val="23"/>
      <w:szCs w:val="23"/>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Paragraphedeliste1">
    <w:name w:val="Paragraphe de liste1"/>
    <w:basedOn w:val="Normal"/>
    <w:uiPriority w:val="34"/>
    <w:qFormat/>
    <w:pPr>
      <w:ind w:firstLineChars="200" w:firstLine="420"/>
    </w:pPr>
    <w:rPr>
      <w:rFonts w:ascii="Calibri" w:eastAsia="SimSun" w:hAnsi="Calibri" w:cs="Times New Roman"/>
    </w:rPr>
  </w:style>
  <w:style w:type="character" w:customStyle="1" w:styleId="BalloonTextChar">
    <w:name w:val="Balloon Text Char"/>
    <w:basedOn w:val="DefaultParagraphFont"/>
    <w:link w:val="BalloonText"/>
    <w:uiPriority w:val="99"/>
    <w:semiHidden/>
    <w:qFormat/>
    <w:rPr>
      <w:sz w:val="18"/>
      <w:szCs w:val="18"/>
    </w:rPr>
  </w:style>
  <w:style w:type="table" w:customStyle="1" w:styleId="10">
    <w:name w:val="网格型1"/>
    <w:basedOn w:val="TableNormal"/>
    <w:uiPriority w:val="59"/>
    <w:rPr>
      <w:rFonts w:ascii="Times New Roman" w:eastAsia="SimSu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浅色底纹 - 强调文字颜色 11"/>
    <w:basedOn w:val="TableNormal"/>
    <w:uiPriority w:val="60"/>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3">
    <w:name w:val="Pa3"/>
    <w:basedOn w:val="Normal"/>
    <w:next w:val="Normal"/>
    <w:uiPriority w:val="99"/>
    <w:pPr>
      <w:autoSpaceDE w:val="0"/>
      <w:autoSpaceDN w:val="0"/>
      <w:adjustRightInd w:val="0"/>
      <w:spacing w:line="201" w:lineRule="atLeast"/>
      <w:jc w:val="left"/>
    </w:pPr>
    <w:rPr>
      <w:rFonts w:ascii="Times" w:eastAsia="Times"/>
      <w:kern w:val="0"/>
      <w:sz w:val="24"/>
      <w:szCs w:val="24"/>
    </w:rPr>
  </w:style>
  <w:style w:type="paragraph" w:customStyle="1" w:styleId="EndNoteBibliographyTitle">
    <w:name w:val="EndNote Bibliography Title"/>
    <w:basedOn w:val="Normal"/>
    <w:link w:val="EndNoteBibliographyTitleChar"/>
    <w:pPr>
      <w:jc w:val="center"/>
    </w:pPr>
    <w:rPr>
      <w:rFonts w:ascii="Calibri" w:hAnsi="Calibri"/>
      <w:sz w:val="20"/>
    </w:rPr>
  </w:style>
  <w:style w:type="character" w:customStyle="1" w:styleId="EndNoteBibliographyTitleChar">
    <w:name w:val="EndNote Bibliography Title Char"/>
    <w:basedOn w:val="DefaultParagraphFont"/>
    <w:link w:val="EndNoteBibliographyTitle"/>
    <w:rPr>
      <w:rFonts w:ascii="Calibri" w:hAnsi="Calibri"/>
      <w:kern w:val="2"/>
      <w:szCs w:val="22"/>
      <w:lang w:eastAsia="zh-CN"/>
    </w:rPr>
  </w:style>
  <w:style w:type="paragraph" w:customStyle="1" w:styleId="EndNoteBibliography">
    <w:name w:val="EndNote Bibliography"/>
    <w:basedOn w:val="Normal"/>
    <w:link w:val="EndNoteBibliographyChar"/>
    <w:pPr>
      <w:spacing w:line="240" w:lineRule="auto"/>
    </w:pPr>
    <w:rPr>
      <w:rFonts w:ascii="Calibri" w:hAnsi="Calibri"/>
      <w:sz w:val="20"/>
    </w:rPr>
  </w:style>
  <w:style w:type="character" w:customStyle="1" w:styleId="EndNoteBibliographyChar">
    <w:name w:val="EndNote Bibliography Char"/>
    <w:basedOn w:val="DefaultParagraphFont"/>
    <w:link w:val="EndNoteBibliography"/>
    <w:rPr>
      <w:rFonts w:ascii="Calibri" w:hAnsi="Calibri"/>
      <w:kern w:val="2"/>
      <w:szCs w:val="22"/>
      <w:lang w:eastAsia="zh-CN"/>
    </w:rPr>
  </w:style>
  <w:style w:type="character" w:styleId="CommentReference">
    <w:name w:val="annotation reference"/>
    <w:basedOn w:val="DefaultParagraphFont"/>
    <w:uiPriority w:val="99"/>
    <w:semiHidden/>
    <w:unhideWhenUsed/>
    <w:rsid w:val="00102BA4"/>
    <w:rPr>
      <w:sz w:val="16"/>
      <w:szCs w:val="16"/>
    </w:rPr>
  </w:style>
  <w:style w:type="paragraph" w:styleId="CommentText">
    <w:name w:val="annotation text"/>
    <w:basedOn w:val="Normal"/>
    <w:link w:val="CommentTextChar"/>
    <w:uiPriority w:val="99"/>
    <w:unhideWhenUsed/>
    <w:rsid w:val="00102BA4"/>
    <w:pPr>
      <w:spacing w:line="240" w:lineRule="auto"/>
    </w:pPr>
    <w:rPr>
      <w:sz w:val="20"/>
      <w:szCs w:val="20"/>
    </w:rPr>
  </w:style>
  <w:style w:type="character" w:customStyle="1" w:styleId="CommentTextChar">
    <w:name w:val="Comment Text Char"/>
    <w:basedOn w:val="DefaultParagraphFont"/>
    <w:link w:val="CommentText"/>
    <w:uiPriority w:val="99"/>
    <w:semiHidden/>
    <w:rsid w:val="00102BA4"/>
    <w:rPr>
      <w:kern w:val="2"/>
      <w:lang w:eastAsia="zh-CN"/>
    </w:rPr>
  </w:style>
  <w:style w:type="paragraph" w:styleId="CommentSubject">
    <w:name w:val="annotation subject"/>
    <w:basedOn w:val="CommentText"/>
    <w:next w:val="CommentText"/>
    <w:link w:val="CommentSubjectChar"/>
    <w:uiPriority w:val="99"/>
    <w:semiHidden/>
    <w:unhideWhenUsed/>
    <w:rsid w:val="00102BA4"/>
    <w:rPr>
      <w:b/>
      <w:bCs/>
    </w:rPr>
  </w:style>
  <w:style w:type="character" w:customStyle="1" w:styleId="CommentSubjectChar">
    <w:name w:val="Comment Subject Char"/>
    <w:basedOn w:val="CommentTextChar"/>
    <w:link w:val="CommentSubject"/>
    <w:uiPriority w:val="99"/>
    <w:semiHidden/>
    <w:rsid w:val="00102BA4"/>
    <w:rPr>
      <w:b/>
      <w:bCs/>
      <w:kern w:val="2"/>
      <w:lang w:eastAsia="zh-CN"/>
    </w:rPr>
  </w:style>
  <w:style w:type="paragraph" w:styleId="Revision">
    <w:name w:val="Revision"/>
    <w:hidden/>
    <w:uiPriority w:val="99"/>
    <w:semiHidden/>
    <w:rsid w:val="00627887"/>
    <w:pPr>
      <w:spacing w:after="0" w:line="240" w:lineRule="auto"/>
    </w:pPr>
    <w:rPr>
      <w:kern w:val="2"/>
      <w:sz w:val="21"/>
      <w:szCs w:val="22"/>
      <w:lang w:eastAsia="zh-CN"/>
    </w:rPr>
  </w:style>
  <w:style w:type="character" w:customStyle="1" w:styleId="Char1">
    <w:name w:val="批注文字 Char1"/>
    <w:uiPriority w:val="99"/>
    <w:rsid w:val="008B09B2"/>
    <w:rPr>
      <w:rFonts w:eastAsia="SimSun"/>
      <w:kern w:val="2"/>
      <w:sz w:val="21"/>
      <w:szCs w:val="24"/>
      <w:lang w:val="en-US" w:eastAsia="zh-CN" w:bidi="ar-SA"/>
    </w:rPr>
  </w:style>
  <w:style w:type="paragraph" w:styleId="ListParagraph">
    <w:name w:val="List Paragraph"/>
    <w:basedOn w:val="Normal"/>
    <w:uiPriority w:val="99"/>
    <w:rsid w:val="00941FC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4104">
      <w:bodyDiv w:val="1"/>
      <w:marLeft w:val="0"/>
      <w:marRight w:val="0"/>
      <w:marTop w:val="0"/>
      <w:marBottom w:val="0"/>
      <w:divBdr>
        <w:top w:val="none" w:sz="0" w:space="0" w:color="auto"/>
        <w:left w:val="none" w:sz="0" w:space="0" w:color="auto"/>
        <w:bottom w:val="none" w:sz="0" w:space="0" w:color="auto"/>
        <w:right w:val="none" w:sz="0" w:space="0" w:color="auto"/>
      </w:divBdr>
    </w:div>
    <w:div w:id="1379359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void(0);"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javascript:void(0);"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void(0);"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mailto:Zhiyongwu1949@sina.com"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hyperlink" Target="javascript:void(0);" TargetMode="External"/><Relationship Id="rId22"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B6939E-C9ED-4C75-8B73-590E2701D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11232</Words>
  <Characters>64025</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2016-03-17T23:30:00Z</dcterms:created>
  <dcterms:modified xsi:type="dcterms:W3CDTF">2016-03-17T23:30:00Z</dcterms:modified>
</cp:coreProperties>
</file>