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959" w:rsidRPr="00E34625" w:rsidRDefault="00990959" w:rsidP="00345FEB">
      <w:pPr>
        <w:adjustRightInd w:val="0"/>
        <w:snapToGrid w:val="0"/>
        <w:spacing w:line="360" w:lineRule="auto"/>
        <w:rPr>
          <w:rFonts w:ascii="Book Antiqua" w:eastAsia="SimSun" w:hAnsi="Book Antiqua" w:cs="Times New Roman"/>
          <w:b/>
          <w:color w:val="000000" w:themeColor="text1"/>
          <w:sz w:val="24"/>
          <w:szCs w:val="24"/>
        </w:rPr>
      </w:pPr>
      <w:r w:rsidRPr="00E34625">
        <w:rPr>
          <w:rFonts w:ascii="Book Antiqua" w:eastAsia="SimSun" w:hAnsi="Book Antiqua" w:cs="Times New Roman"/>
          <w:b/>
          <w:color w:val="000000" w:themeColor="text1"/>
          <w:sz w:val="24"/>
          <w:szCs w:val="24"/>
        </w:rPr>
        <w:t xml:space="preserve">Name of Journal: World </w:t>
      </w:r>
      <w:r w:rsidRPr="00E34625">
        <w:rPr>
          <w:rFonts w:ascii="Book Antiqua" w:eastAsia="SimSun" w:hAnsi="Book Antiqua" w:cs="Times New Roman"/>
          <w:b/>
          <w:caps/>
          <w:color w:val="000000" w:themeColor="text1"/>
          <w:sz w:val="24"/>
          <w:szCs w:val="24"/>
        </w:rPr>
        <w:t>j</w:t>
      </w:r>
      <w:r w:rsidRPr="00E34625">
        <w:rPr>
          <w:rFonts w:ascii="Book Antiqua" w:eastAsia="SimSun" w:hAnsi="Book Antiqua" w:cs="Times New Roman"/>
          <w:b/>
          <w:color w:val="000000" w:themeColor="text1"/>
          <w:sz w:val="24"/>
          <w:szCs w:val="24"/>
        </w:rPr>
        <w:t>ournal of Gastroenterology</w:t>
      </w:r>
    </w:p>
    <w:p w:rsidR="006240D7" w:rsidRPr="00E34625" w:rsidRDefault="006240D7" w:rsidP="00345FEB">
      <w:pPr>
        <w:adjustRightInd w:val="0"/>
        <w:snapToGrid w:val="0"/>
        <w:spacing w:line="360" w:lineRule="auto"/>
        <w:rPr>
          <w:rFonts w:ascii="Book Antiqua" w:eastAsia="SimSun" w:hAnsi="Book Antiqua" w:cs="Times New Roman"/>
          <w:b/>
          <w:color w:val="000000" w:themeColor="text1"/>
          <w:sz w:val="24"/>
          <w:szCs w:val="24"/>
        </w:rPr>
      </w:pPr>
      <w:r w:rsidRPr="00E34625">
        <w:rPr>
          <w:rFonts w:ascii="Book Antiqua" w:eastAsia="SimSun" w:hAnsi="Book Antiqua" w:cs="Times New Roman" w:hint="eastAsia"/>
          <w:b/>
          <w:color w:val="000000" w:themeColor="text1"/>
          <w:sz w:val="24"/>
          <w:szCs w:val="24"/>
        </w:rPr>
        <w:t>ESPS Manuscript NO</w:t>
      </w:r>
      <w:r w:rsidRPr="00E34625">
        <w:rPr>
          <w:rFonts w:ascii="Book Antiqua" w:eastAsia="SimSun" w:hAnsi="Book Antiqua" w:cs="Times New Roman"/>
          <w:b/>
          <w:color w:val="000000" w:themeColor="text1"/>
          <w:sz w:val="24"/>
          <w:szCs w:val="24"/>
        </w:rPr>
        <w:t>: 23878</w:t>
      </w:r>
    </w:p>
    <w:p w:rsidR="00990959" w:rsidRPr="00E34625" w:rsidRDefault="00990959" w:rsidP="00345FEB">
      <w:pPr>
        <w:adjustRightInd w:val="0"/>
        <w:snapToGrid w:val="0"/>
        <w:spacing w:line="360" w:lineRule="auto"/>
        <w:rPr>
          <w:rFonts w:ascii="Book Antiqua" w:eastAsia="SimSun" w:hAnsi="Book Antiqua" w:cs="Times New Roman"/>
          <w:b/>
          <w:color w:val="000000" w:themeColor="text1"/>
          <w:sz w:val="24"/>
          <w:szCs w:val="24"/>
        </w:rPr>
      </w:pPr>
      <w:r w:rsidRPr="00E34625">
        <w:rPr>
          <w:rFonts w:ascii="Book Antiqua" w:eastAsia="SimSun" w:hAnsi="Book Antiqua" w:cs="Times New Roman"/>
          <w:b/>
          <w:color w:val="000000" w:themeColor="text1"/>
          <w:sz w:val="24"/>
          <w:szCs w:val="24"/>
        </w:rPr>
        <w:t>Manuscript Type: MINIREVIEWS</w:t>
      </w:r>
    </w:p>
    <w:p w:rsidR="00990959" w:rsidRPr="00E34625" w:rsidRDefault="00990959" w:rsidP="00345FEB">
      <w:pPr>
        <w:adjustRightInd w:val="0"/>
        <w:snapToGrid w:val="0"/>
        <w:spacing w:line="360" w:lineRule="auto"/>
        <w:rPr>
          <w:rFonts w:ascii="Calibri" w:eastAsia="SimSun" w:hAnsi="Calibri" w:cs="Times New Roman"/>
          <w:color w:val="000000" w:themeColor="text1"/>
          <w:sz w:val="24"/>
          <w:szCs w:val="24"/>
        </w:rPr>
      </w:pPr>
    </w:p>
    <w:p w:rsidR="00990959" w:rsidRPr="00E34625" w:rsidRDefault="00990959" w:rsidP="00345FEB">
      <w:pPr>
        <w:adjustRightInd w:val="0"/>
        <w:snapToGrid w:val="0"/>
        <w:spacing w:line="360" w:lineRule="auto"/>
        <w:rPr>
          <w:rFonts w:ascii="Book Antiqua" w:eastAsia="SimSun" w:hAnsi="Book Antiqua" w:cs="Times New Roman"/>
          <w:b/>
          <w:color w:val="000000" w:themeColor="text1"/>
          <w:sz w:val="24"/>
          <w:szCs w:val="24"/>
        </w:rPr>
      </w:pPr>
      <w:r w:rsidRPr="00E34625">
        <w:rPr>
          <w:rFonts w:ascii="Book Antiqua" w:eastAsia="SimSun" w:hAnsi="Book Antiqua" w:cs="Times New Roman"/>
          <w:b/>
          <w:color w:val="000000" w:themeColor="text1"/>
          <w:sz w:val="24"/>
          <w:szCs w:val="24"/>
        </w:rPr>
        <w:t xml:space="preserve">Liver cancer stem cell markers: </w:t>
      </w:r>
      <w:r w:rsidRPr="00E34625">
        <w:rPr>
          <w:rFonts w:ascii="Book Antiqua" w:eastAsia="SimSun" w:hAnsi="Book Antiqua" w:cs="Times New Roman" w:hint="eastAsia"/>
          <w:b/>
          <w:color w:val="000000" w:themeColor="text1"/>
          <w:sz w:val="24"/>
          <w:szCs w:val="24"/>
        </w:rPr>
        <w:t>P</w:t>
      </w:r>
      <w:r w:rsidRPr="00E34625">
        <w:rPr>
          <w:rFonts w:ascii="Book Antiqua" w:eastAsia="SimSun" w:hAnsi="Book Antiqua" w:cs="Times New Roman"/>
          <w:b/>
          <w:color w:val="000000" w:themeColor="text1"/>
          <w:sz w:val="24"/>
          <w:szCs w:val="24"/>
        </w:rPr>
        <w:t>rogression and therapeutic implications</w:t>
      </w:r>
    </w:p>
    <w:p w:rsidR="00990959" w:rsidRPr="00E34625" w:rsidRDefault="00990959" w:rsidP="00345FEB">
      <w:pPr>
        <w:adjustRightInd w:val="0"/>
        <w:snapToGrid w:val="0"/>
        <w:spacing w:line="360" w:lineRule="auto"/>
        <w:rPr>
          <w:rFonts w:ascii="Book Antiqua" w:eastAsia="SimSun" w:hAnsi="Book Antiqua" w:cs="Times New Roman"/>
          <w:b/>
          <w:color w:val="000000" w:themeColor="text1"/>
          <w:sz w:val="24"/>
          <w:szCs w:val="24"/>
        </w:rPr>
      </w:pPr>
    </w:p>
    <w:p w:rsidR="00990959" w:rsidRPr="00E34625" w:rsidRDefault="00990959" w:rsidP="00345FEB">
      <w:pPr>
        <w:adjustRightInd w:val="0"/>
        <w:snapToGrid w:val="0"/>
        <w:spacing w:line="360" w:lineRule="auto"/>
        <w:rPr>
          <w:rFonts w:ascii="Book Antiqua" w:eastAsia="SimSun" w:hAnsi="Book Antiqua" w:cs="Times New Roman"/>
          <w:color w:val="000000" w:themeColor="text1"/>
          <w:sz w:val="24"/>
          <w:szCs w:val="24"/>
        </w:rPr>
      </w:pPr>
      <w:r w:rsidRPr="00E34625">
        <w:rPr>
          <w:rFonts w:ascii="Book Antiqua" w:eastAsia="SimSun" w:hAnsi="Book Antiqua" w:cs="Times New Roman" w:hint="eastAsia"/>
          <w:color w:val="000000" w:themeColor="text1"/>
          <w:sz w:val="24"/>
          <w:szCs w:val="24"/>
        </w:rPr>
        <w:t>Sun J</w:t>
      </w:r>
      <w:r w:rsidR="00ED4B18" w:rsidRPr="00E34625">
        <w:rPr>
          <w:rFonts w:ascii="Book Antiqua" w:eastAsia="SimSun" w:hAnsi="Book Antiqua" w:cs="Times New Roman" w:hint="eastAsia"/>
          <w:color w:val="000000" w:themeColor="text1"/>
          <w:sz w:val="24"/>
          <w:szCs w:val="24"/>
        </w:rPr>
        <w:t>H</w:t>
      </w:r>
      <w:r w:rsidRPr="00E34625">
        <w:rPr>
          <w:rFonts w:ascii="Book Antiqua" w:eastAsia="SimSun" w:hAnsi="Book Antiqua" w:cs="Times New Roman" w:hint="eastAsia"/>
          <w:color w:val="000000" w:themeColor="text1"/>
          <w:sz w:val="24"/>
          <w:szCs w:val="24"/>
        </w:rPr>
        <w:t xml:space="preserve"> </w:t>
      </w:r>
      <w:r w:rsidRPr="00E34625">
        <w:rPr>
          <w:rFonts w:ascii="Book Antiqua" w:eastAsia="SimSun" w:hAnsi="Book Antiqua" w:cs="Times New Roman" w:hint="eastAsia"/>
          <w:i/>
          <w:color w:val="000000" w:themeColor="text1"/>
          <w:sz w:val="24"/>
          <w:szCs w:val="24"/>
        </w:rPr>
        <w:t>et al</w:t>
      </w:r>
      <w:r w:rsidRPr="00E34625">
        <w:rPr>
          <w:rFonts w:ascii="Book Antiqua" w:eastAsia="SimSun" w:hAnsi="Book Antiqua" w:cs="Times New Roman" w:hint="eastAsia"/>
          <w:color w:val="000000" w:themeColor="text1"/>
          <w:sz w:val="24"/>
          <w:szCs w:val="24"/>
        </w:rPr>
        <w:t xml:space="preserve">. </w:t>
      </w:r>
      <w:r w:rsidRPr="00E34625">
        <w:rPr>
          <w:rFonts w:ascii="Book Antiqua" w:eastAsia="SimSun" w:hAnsi="Book Antiqua" w:cs="Times New Roman"/>
          <w:color w:val="000000" w:themeColor="text1"/>
          <w:sz w:val="24"/>
          <w:szCs w:val="24"/>
        </w:rPr>
        <w:t>Cancer stem cell markers in liver cancer</w:t>
      </w:r>
    </w:p>
    <w:p w:rsidR="00990959" w:rsidRPr="00E34625" w:rsidRDefault="00990959" w:rsidP="00345FEB">
      <w:pPr>
        <w:adjustRightInd w:val="0"/>
        <w:snapToGrid w:val="0"/>
        <w:spacing w:line="360" w:lineRule="auto"/>
        <w:rPr>
          <w:rFonts w:ascii="Book Antiqua" w:eastAsia="SimSun" w:hAnsi="Book Antiqua" w:cs="Times New Roman"/>
          <w:b/>
          <w:color w:val="000000" w:themeColor="text1"/>
          <w:sz w:val="24"/>
          <w:szCs w:val="24"/>
        </w:rPr>
      </w:pPr>
    </w:p>
    <w:p w:rsidR="00990959" w:rsidRPr="00345FEB" w:rsidRDefault="00990959" w:rsidP="00345FEB">
      <w:pPr>
        <w:adjustRightInd w:val="0"/>
        <w:snapToGrid w:val="0"/>
        <w:spacing w:line="360" w:lineRule="auto"/>
        <w:rPr>
          <w:rFonts w:ascii="Book Antiqua" w:eastAsia="SimSun" w:hAnsi="Book Antiqua" w:cs="Times New Roman"/>
          <w:color w:val="000000" w:themeColor="text1"/>
          <w:sz w:val="24"/>
          <w:szCs w:val="24"/>
        </w:rPr>
      </w:pPr>
      <w:r w:rsidRPr="00345FEB">
        <w:rPr>
          <w:rFonts w:ascii="Book Antiqua" w:eastAsia="SimSun" w:hAnsi="Book Antiqua" w:cs="Times New Roman"/>
          <w:color w:val="000000" w:themeColor="text1"/>
          <w:sz w:val="24"/>
          <w:szCs w:val="24"/>
        </w:rPr>
        <w:t>Jing</w:t>
      </w:r>
      <w:r w:rsidR="00ED4B18" w:rsidRPr="00345FEB">
        <w:rPr>
          <w:rFonts w:ascii="Book Antiqua" w:eastAsia="SimSun" w:hAnsi="Book Antiqua" w:cs="Times New Roman"/>
          <w:color w:val="000000" w:themeColor="text1"/>
          <w:sz w:val="24"/>
          <w:szCs w:val="24"/>
        </w:rPr>
        <w:t xml:space="preserve">-Hui </w:t>
      </w:r>
      <w:r w:rsidRPr="00345FEB">
        <w:rPr>
          <w:rFonts w:ascii="Book Antiqua" w:eastAsia="SimSun" w:hAnsi="Book Antiqua" w:cs="Times New Roman"/>
          <w:color w:val="000000" w:themeColor="text1"/>
          <w:sz w:val="24"/>
          <w:szCs w:val="24"/>
        </w:rPr>
        <w:t>Sun</w:t>
      </w:r>
      <w:r w:rsidR="00ED4B18" w:rsidRPr="00345FEB">
        <w:rPr>
          <w:rFonts w:ascii="Book Antiqua" w:eastAsia="SimSun" w:hAnsi="Book Antiqua" w:cs="Times New Roman"/>
          <w:color w:val="000000" w:themeColor="text1"/>
          <w:sz w:val="24"/>
          <w:szCs w:val="24"/>
        </w:rPr>
        <w:t xml:space="preserve">, </w:t>
      </w:r>
      <w:r w:rsidRPr="00345FEB">
        <w:rPr>
          <w:rFonts w:ascii="Book Antiqua" w:eastAsia="SimSun" w:hAnsi="Book Antiqua" w:cs="Times New Roman"/>
          <w:color w:val="000000" w:themeColor="text1"/>
          <w:sz w:val="24"/>
          <w:szCs w:val="24"/>
        </w:rPr>
        <w:t>Qing Luo</w:t>
      </w:r>
      <w:r w:rsidR="00ED4B18" w:rsidRPr="00345FEB">
        <w:rPr>
          <w:rFonts w:ascii="Book Antiqua" w:eastAsia="SimSun" w:hAnsi="Book Antiqua" w:cs="Times New Roman"/>
          <w:color w:val="000000" w:themeColor="text1"/>
          <w:sz w:val="24"/>
          <w:szCs w:val="24"/>
        </w:rPr>
        <w:t xml:space="preserve">, </w:t>
      </w:r>
      <w:r w:rsidRPr="00345FEB">
        <w:rPr>
          <w:rFonts w:ascii="Book Antiqua" w:eastAsia="SimSun" w:hAnsi="Book Antiqua" w:cs="Times New Roman"/>
          <w:color w:val="000000" w:themeColor="text1"/>
          <w:sz w:val="24"/>
          <w:szCs w:val="24"/>
        </w:rPr>
        <w:t>Ling</w:t>
      </w:r>
      <w:r w:rsidR="00ED4B18" w:rsidRPr="00345FEB">
        <w:rPr>
          <w:rFonts w:ascii="Book Antiqua" w:eastAsia="SimSun" w:hAnsi="Book Antiqua" w:cs="Times New Roman"/>
          <w:color w:val="000000" w:themeColor="text1"/>
          <w:sz w:val="24"/>
          <w:szCs w:val="24"/>
        </w:rPr>
        <w:t xml:space="preserve">-Ling </w:t>
      </w:r>
      <w:r w:rsidRPr="00345FEB">
        <w:rPr>
          <w:rFonts w:ascii="Book Antiqua" w:eastAsia="SimSun" w:hAnsi="Book Antiqua" w:cs="Times New Roman"/>
          <w:color w:val="000000" w:themeColor="text1"/>
          <w:sz w:val="24"/>
          <w:szCs w:val="24"/>
        </w:rPr>
        <w:t>Liu</w:t>
      </w:r>
      <w:r w:rsidR="00ED4B18" w:rsidRPr="00345FEB">
        <w:rPr>
          <w:rFonts w:ascii="Book Antiqua" w:eastAsia="SimSun" w:hAnsi="Book Antiqua" w:cs="Times New Roman"/>
          <w:color w:val="000000" w:themeColor="text1"/>
          <w:sz w:val="24"/>
          <w:szCs w:val="24"/>
        </w:rPr>
        <w:t xml:space="preserve">, </w:t>
      </w:r>
      <w:r w:rsidRPr="00345FEB">
        <w:rPr>
          <w:rFonts w:ascii="Book Antiqua" w:eastAsia="SimSun" w:hAnsi="Book Antiqua" w:cs="Times New Roman"/>
          <w:color w:val="000000" w:themeColor="text1"/>
          <w:sz w:val="24"/>
          <w:szCs w:val="24"/>
        </w:rPr>
        <w:t>Guan</w:t>
      </w:r>
      <w:r w:rsidR="00ED4B18" w:rsidRPr="00345FEB">
        <w:rPr>
          <w:rFonts w:ascii="Book Antiqua" w:eastAsia="SimSun" w:hAnsi="Book Antiqua" w:cs="Times New Roman"/>
          <w:color w:val="000000" w:themeColor="text1"/>
          <w:sz w:val="24"/>
          <w:szCs w:val="24"/>
        </w:rPr>
        <w:t xml:space="preserve">-Bin </w:t>
      </w:r>
      <w:r w:rsidRPr="00345FEB">
        <w:rPr>
          <w:rFonts w:ascii="Book Antiqua" w:eastAsia="SimSun" w:hAnsi="Book Antiqua" w:cs="Times New Roman"/>
          <w:color w:val="000000" w:themeColor="text1"/>
          <w:sz w:val="24"/>
          <w:szCs w:val="24"/>
        </w:rPr>
        <w:t>Song</w:t>
      </w:r>
    </w:p>
    <w:p w:rsidR="00990959" w:rsidRPr="00E34625" w:rsidRDefault="00990959" w:rsidP="00345FEB">
      <w:pPr>
        <w:adjustRightInd w:val="0"/>
        <w:snapToGrid w:val="0"/>
        <w:spacing w:line="360" w:lineRule="auto"/>
        <w:rPr>
          <w:rFonts w:ascii="Calibri" w:eastAsia="SimSun" w:hAnsi="Calibri" w:cs="Times New Roman"/>
          <w:color w:val="000000" w:themeColor="text1"/>
          <w:sz w:val="24"/>
          <w:szCs w:val="24"/>
        </w:rPr>
      </w:pPr>
    </w:p>
    <w:p w:rsidR="00990959" w:rsidRPr="00E34625" w:rsidRDefault="00990959" w:rsidP="00345FEB">
      <w:pPr>
        <w:adjustRightInd w:val="0"/>
        <w:snapToGrid w:val="0"/>
        <w:spacing w:line="360" w:lineRule="auto"/>
        <w:rPr>
          <w:rFonts w:ascii="Book Antiqua" w:eastAsia="SimSun" w:hAnsi="Book Antiqua" w:cs="Times New Roman"/>
          <w:color w:val="000000" w:themeColor="text1"/>
          <w:sz w:val="24"/>
          <w:szCs w:val="24"/>
        </w:rPr>
      </w:pPr>
      <w:r w:rsidRPr="00E34625">
        <w:rPr>
          <w:rFonts w:ascii="Book Antiqua" w:eastAsia="SimSun" w:hAnsi="Book Antiqua" w:cs="Times New Roman"/>
          <w:b/>
          <w:color w:val="000000" w:themeColor="text1"/>
          <w:sz w:val="24"/>
          <w:szCs w:val="24"/>
        </w:rPr>
        <w:t>Jing</w:t>
      </w:r>
      <w:r w:rsidR="00E35C4C" w:rsidRPr="00E34625">
        <w:rPr>
          <w:rFonts w:ascii="Book Antiqua" w:eastAsia="SimSun" w:hAnsi="Book Antiqua" w:cs="Times New Roman"/>
          <w:b/>
          <w:color w:val="000000" w:themeColor="text1"/>
          <w:sz w:val="24"/>
          <w:szCs w:val="24"/>
        </w:rPr>
        <w:t xml:space="preserve">-Hui </w:t>
      </w:r>
      <w:r w:rsidRPr="00E34625">
        <w:rPr>
          <w:rFonts w:ascii="Book Antiqua" w:eastAsia="SimSun" w:hAnsi="Book Antiqua" w:cs="Times New Roman"/>
          <w:b/>
          <w:color w:val="000000" w:themeColor="text1"/>
          <w:sz w:val="24"/>
          <w:szCs w:val="24"/>
        </w:rPr>
        <w:t>Sun</w:t>
      </w:r>
      <w:r w:rsidR="00E35C4C" w:rsidRPr="00E34625">
        <w:rPr>
          <w:rFonts w:ascii="Book Antiqua" w:eastAsia="SimSun" w:hAnsi="Book Antiqua" w:cs="Times New Roman"/>
          <w:b/>
          <w:color w:val="000000" w:themeColor="text1"/>
          <w:sz w:val="24"/>
          <w:szCs w:val="24"/>
        </w:rPr>
        <w:t xml:space="preserve">, </w:t>
      </w:r>
      <w:r w:rsidRPr="00E34625">
        <w:rPr>
          <w:rFonts w:ascii="Book Antiqua" w:eastAsia="SimSun" w:hAnsi="Book Antiqua" w:cs="Times New Roman"/>
          <w:b/>
          <w:color w:val="000000" w:themeColor="text1"/>
          <w:sz w:val="24"/>
          <w:szCs w:val="24"/>
        </w:rPr>
        <w:t>Qing Luo</w:t>
      </w:r>
      <w:r w:rsidR="00E35C4C" w:rsidRPr="00E34625">
        <w:rPr>
          <w:rFonts w:ascii="Book Antiqua" w:eastAsia="SimSun" w:hAnsi="Book Antiqua" w:cs="Times New Roman"/>
          <w:b/>
          <w:color w:val="000000" w:themeColor="text1"/>
          <w:sz w:val="24"/>
          <w:szCs w:val="24"/>
        </w:rPr>
        <w:t xml:space="preserve">, </w:t>
      </w:r>
      <w:r w:rsidRPr="00E34625">
        <w:rPr>
          <w:rFonts w:ascii="Book Antiqua" w:eastAsia="SimSun" w:hAnsi="Book Antiqua" w:cs="Times New Roman"/>
          <w:b/>
          <w:color w:val="000000" w:themeColor="text1"/>
          <w:sz w:val="24"/>
          <w:szCs w:val="24"/>
        </w:rPr>
        <w:t>Ling</w:t>
      </w:r>
      <w:r w:rsidR="00E35C4C" w:rsidRPr="00E34625">
        <w:rPr>
          <w:rFonts w:ascii="Book Antiqua" w:eastAsia="SimSun" w:hAnsi="Book Antiqua" w:cs="Times New Roman"/>
          <w:b/>
          <w:color w:val="000000" w:themeColor="text1"/>
          <w:sz w:val="24"/>
          <w:szCs w:val="24"/>
        </w:rPr>
        <w:t xml:space="preserve">-Ling </w:t>
      </w:r>
      <w:r w:rsidRPr="00E34625">
        <w:rPr>
          <w:rFonts w:ascii="Book Antiqua" w:eastAsia="SimSun" w:hAnsi="Book Antiqua" w:cs="Times New Roman"/>
          <w:b/>
          <w:color w:val="000000" w:themeColor="text1"/>
          <w:sz w:val="24"/>
          <w:szCs w:val="24"/>
        </w:rPr>
        <w:t>Liu</w:t>
      </w:r>
      <w:r w:rsidR="00E35C4C" w:rsidRPr="00E34625">
        <w:rPr>
          <w:rFonts w:ascii="Book Antiqua" w:eastAsia="SimSun" w:hAnsi="Book Antiqua" w:cs="Times New Roman"/>
          <w:b/>
          <w:color w:val="000000" w:themeColor="text1"/>
          <w:sz w:val="24"/>
          <w:szCs w:val="24"/>
        </w:rPr>
        <w:t xml:space="preserve">, </w:t>
      </w:r>
      <w:r w:rsidRPr="00E34625">
        <w:rPr>
          <w:rFonts w:ascii="Book Antiqua" w:eastAsia="SimSun" w:hAnsi="Book Antiqua" w:cs="Times New Roman"/>
          <w:b/>
          <w:color w:val="000000" w:themeColor="text1"/>
          <w:sz w:val="24"/>
          <w:szCs w:val="24"/>
        </w:rPr>
        <w:t>Guan</w:t>
      </w:r>
      <w:r w:rsidR="00E35C4C" w:rsidRPr="00E34625">
        <w:rPr>
          <w:rFonts w:ascii="Book Antiqua" w:eastAsia="SimSun" w:hAnsi="Book Antiqua" w:cs="Times New Roman"/>
          <w:b/>
          <w:color w:val="000000" w:themeColor="text1"/>
          <w:sz w:val="24"/>
          <w:szCs w:val="24"/>
        </w:rPr>
        <w:t xml:space="preserve">-Bin </w:t>
      </w:r>
      <w:r w:rsidRPr="00E34625">
        <w:rPr>
          <w:rFonts w:ascii="Book Antiqua" w:eastAsia="SimSun" w:hAnsi="Book Antiqua" w:cs="Times New Roman"/>
          <w:b/>
          <w:color w:val="000000" w:themeColor="text1"/>
          <w:sz w:val="24"/>
          <w:szCs w:val="24"/>
        </w:rPr>
        <w:t>Song</w:t>
      </w:r>
      <w:r w:rsidR="00E35C4C" w:rsidRPr="00E34625">
        <w:rPr>
          <w:rFonts w:ascii="Book Antiqua" w:eastAsia="SimSun" w:hAnsi="Book Antiqua" w:cs="Times New Roman"/>
          <w:b/>
          <w:color w:val="000000" w:themeColor="text1"/>
          <w:sz w:val="24"/>
          <w:szCs w:val="24"/>
        </w:rPr>
        <w:t>,</w:t>
      </w:r>
      <w:r w:rsidRPr="00E34625">
        <w:rPr>
          <w:rFonts w:ascii="Book Antiqua" w:eastAsia="SimSun" w:hAnsi="Book Antiqua" w:cs="Times New Roman"/>
          <w:color w:val="000000" w:themeColor="text1"/>
          <w:sz w:val="24"/>
          <w:szCs w:val="24"/>
        </w:rPr>
        <w:t xml:space="preserve"> Key Laboratory of Biorheological Science and Technology, Ministry of Education, Bioengineering College, </w:t>
      </w:r>
      <w:r w:rsidR="006240D7" w:rsidRPr="00E34625">
        <w:rPr>
          <w:rFonts w:ascii="Book Antiqua" w:eastAsia="SimSun" w:hAnsi="Book Antiqua" w:cs="Times New Roman"/>
          <w:color w:val="000000" w:themeColor="text1"/>
          <w:sz w:val="24"/>
          <w:szCs w:val="24"/>
        </w:rPr>
        <w:t xml:space="preserve">Chongqing University, Chongqing </w:t>
      </w:r>
      <w:r w:rsidRPr="00E34625">
        <w:rPr>
          <w:rFonts w:ascii="Book Antiqua" w:eastAsia="SimSun" w:hAnsi="Book Antiqua" w:cs="Times New Roman"/>
          <w:color w:val="000000" w:themeColor="text1"/>
          <w:sz w:val="24"/>
          <w:szCs w:val="24"/>
        </w:rPr>
        <w:t>400044, China</w:t>
      </w:r>
    </w:p>
    <w:p w:rsidR="00990959" w:rsidRPr="00E34625" w:rsidRDefault="00990959" w:rsidP="00345FEB">
      <w:pPr>
        <w:adjustRightInd w:val="0"/>
        <w:snapToGrid w:val="0"/>
        <w:spacing w:line="360" w:lineRule="auto"/>
        <w:rPr>
          <w:rFonts w:ascii="Calibri" w:eastAsia="SimSun" w:hAnsi="Calibri" w:cs="Times New Roman"/>
          <w:color w:val="000000" w:themeColor="text1"/>
          <w:sz w:val="24"/>
          <w:szCs w:val="24"/>
        </w:rPr>
      </w:pPr>
    </w:p>
    <w:p w:rsidR="00990959" w:rsidRPr="00E34625" w:rsidRDefault="00990959" w:rsidP="00345FEB">
      <w:pPr>
        <w:autoSpaceDE w:val="0"/>
        <w:autoSpaceDN w:val="0"/>
        <w:adjustRightInd w:val="0"/>
        <w:snapToGrid w:val="0"/>
        <w:spacing w:line="360" w:lineRule="auto"/>
        <w:rPr>
          <w:rFonts w:ascii="Book Antiqua" w:eastAsia="SimSun" w:hAnsi="Book Antiqua" w:cs="Times New Roman"/>
          <w:color w:val="000000" w:themeColor="text1"/>
          <w:sz w:val="24"/>
          <w:szCs w:val="24"/>
        </w:rPr>
      </w:pPr>
      <w:r w:rsidRPr="00E34625">
        <w:rPr>
          <w:rFonts w:ascii="Book Antiqua" w:eastAsia="SimSun" w:hAnsi="Book Antiqua" w:cs="Times New Roman"/>
          <w:b/>
          <w:color w:val="000000" w:themeColor="text1"/>
          <w:sz w:val="24"/>
          <w:szCs w:val="24"/>
        </w:rPr>
        <w:t xml:space="preserve">Author contributions: </w:t>
      </w:r>
      <w:r w:rsidR="005D1538" w:rsidRPr="005D1538">
        <w:rPr>
          <w:rFonts w:ascii="Book Antiqua" w:eastAsia="SimSun" w:hAnsi="Book Antiqua" w:cs="Times New Roman"/>
          <w:color w:val="000000" w:themeColor="text1"/>
          <w:sz w:val="24"/>
          <w:szCs w:val="24"/>
        </w:rPr>
        <w:t>Sun</w:t>
      </w:r>
      <w:r w:rsidR="005D1538" w:rsidRPr="005D1538">
        <w:rPr>
          <w:rFonts w:ascii="Book Antiqua" w:eastAsia="SimSun" w:hAnsi="Book Antiqua" w:cs="Times New Roman"/>
          <w:b/>
          <w:color w:val="000000" w:themeColor="text1"/>
          <w:sz w:val="24"/>
          <w:szCs w:val="24"/>
        </w:rPr>
        <w:t xml:space="preserve"> </w:t>
      </w:r>
      <w:r w:rsidRPr="00E34625">
        <w:rPr>
          <w:rFonts w:ascii="Book Antiqua" w:eastAsia="SimSun" w:hAnsi="Book Antiqua" w:cs="Times New Roman"/>
          <w:color w:val="000000" w:themeColor="text1"/>
          <w:sz w:val="24"/>
          <w:szCs w:val="24"/>
        </w:rPr>
        <w:t>J</w:t>
      </w:r>
      <w:r w:rsidR="005D1538">
        <w:rPr>
          <w:rFonts w:ascii="Book Antiqua" w:eastAsia="SimSun" w:hAnsi="Book Antiqua" w:cs="Times New Roman" w:hint="eastAsia"/>
          <w:color w:val="000000" w:themeColor="text1"/>
          <w:sz w:val="24"/>
          <w:szCs w:val="24"/>
        </w:rPr>
        <w:t>H</w:t>
      </w:r>
      <w:r w:rsidRPr="00E34625">
        <w:rPr>
          <w:rFonts w:ascii="Book Antiqua" w:eastAsia="SimSun" w:hAnsi="Book Antiqua" w:cs="Times New Roman"/>
          <w:color w:val="000000" w:themeColor="text1"/>
          <w:sz w:val="24"/>
          <w:szCs w:val="24"/>
        </w:rPr>
        <w:t xml:space="preserve"> designed the main </w:t>
      </w:r>
      <w:bookmarkStart w:id="0" w:name="OLE_LINK10"/>
      <w:bookmarkStart w:id="1" w:name="OLE_LINK11"/>
      <w:r w:rsidRPr="00E34625">
        <w:rPr>
          <w:rFonts w:ascii="Book Antiqua" w:eastAsia="SimSun" w:hAnsi="Book Antiqua" w:cs="Times New Roman"/>
          <w:color w:val="000000" w:themeColor="text1"/>
          <w:sz w:val="24"/>
          <w:szCs w:val="24"/>
        </w:rPr>
        <w:t>concept</w:t>
      </w:r>
      <w:bookmarkEnd w:id="0"/>
      <w:bookmarkEnd w:id="1"/>
      <w:r w:rsidRPr="00E34625">
        <w:rPr>
          <w:rFonts w:ascii="Book Antiqua" w:eastAsia="SimSun" w:hAnsi="Book Antiqua" w:cs="Times New Roman"/>
          <w:color w:val="000000" w:themeColor="text1"/>
          <w:sz w:val="24"/>
          <w:szCs w:val="24"/>
        </w:rPr>
        <w:t>s</w:t>
      </w:r>
      <w:r w:rsidR="001963CA" w:rsidRPr="00E34625">
        <w:rPr>
          <w:rFonts w:ascii="Book Antiqua" w:eastAsia="SimSun" w:hAnsi="Book Antiqua" w:cs="Times New Roman" w:hint="eastAsia"/>
          <w:color w:val="000000" w:themeColor="text1"/>
          <w:sz w:val="24"/>
          <w:szCs w:val="24"/>
        </w:rPr>
        <w:t xml:space="preserve"> </w:t>
      </w:r>
      <w:r w:rsidRPr="00E34625">
        <w:rPr>
          <w:rFonts w:ascii="Book Antiqua" w:eastAsia="SimSun" w:hAnsi="Book Antiqua" w:cs="Times New Roman"/>
          <w:color w:val="000000" w:themeColor="text1"/>
          <w:sz w:val="24"/>
          <w:szCs w:val="24"/>
        </w:rPr>
        <w:t>and wrote</w:t>
      </w:r>
      <w:r w:rsidRPr="00E34625">
        <w:rPr>
          <w:rFonts w:ascii="Book Antiqua" w:eastAsia="SimSun" w:hAnsi="Book Antiqua" w:cs="Times New Roman" w:hint="eastAsia"/>
          <w:color w:val="000000" w:themeColor="text1"/>
          <w:sz w:val="24"/>
          <w:szCs w:val="24"/>
        </w:rPr>
        <w:t xml:space="preserve">, </w:t>
      </w:r>
      <w:r w:rsidRPr="00E34625">
        <w:rPr>
          <w:rFonts w:ascii="Book Antiqua" w:eastAsia="SimSun" w:hAnsi="Book Antiqua" w:cs="Times New Roman"/>
          <w:color w:val="000000" w:themeColor="text1"/>
          <w:sz w:val="24"/>
          <w:szCs w:val="24"/>
        </w:rPr>
        <w:t>revised the manuscript</w:t>
      </w:r>
      <w:r w:rsidR="005D1538">
        <w:rPr>
          <w:rFonts w:ascii="Book Antiqua" w:eastAsia="SimSun" w:hAnsi="Book Antiqua" w:cs="Times New Roman" w:hint="eastAsia"/>
          <w:color w:val="000000" w:themeColor="text1"/>
          <w:sz w:val="24"/>
          <w:szCs w:val="24"/>
        </w:rPr>
        <w:t>;</w:t>
      </w:r>
      <w:r w:rsidRPr="00E34625">
        <w:rPr>
          <w:rFonts w:ascii="Book Antiqua" w:eastAsia="SimSun" w:hAnsi="Book Antiqua" w:cs="Times New Roman"/>
          <w:color w:val="000000" w:themeColor="text1"/>
          <w:sz w:val="24"/>
          <w:szCs w:val="24"/>
        </w:rPr>
        <w:t xml:space="preserve"> </w:t>
      </w:r>
      <w:r w:rsidR="005D1538" w:rsidRPr="005D1538">
        <w:rPr>
          <w:rFonts w:ascii="Book Antiqua" w:eastAsia="SimSun" w:hAnsi="Book Antiqua" w:cs="Times New Roman"/>
          <w:color w:val="000000" w:themeColor="text1"/>
          <w:sz w:val="24"/>
          <w:szCs w:val="24"/>
        </w:rPr>
        <w:t xml:space="preserve">Song </w:t>
      </w:r>
      <w:r w:rsidRPr="00E34625">
        <w:rPr>
          <w:rFonts w:ascii="Book Antiqua" w:eastAsia="SimSun" w:hAnsi="Book Antiqua" w:cs="Times New Roman"/>
          <w:color w:val="000000" w:themeColor="text1"/>
          <w:sz w:val="24"/>
          <w:szCs w:val="24"/>
        </w:rPr>
        <w:t>G</w:t>
      </w:r>
      <w:r w:rsidR="005D1538">
        <w:rPr>
          <w:rFonts w:ascii="Book Antiqua" w:eastAsia="SimSun" w:hAnsi="Book Antiqua" w:cs="Times New Roman" w:hint="eastAsia"/>
          <w:color w:val="000000" w:themeColor="text1"/>
          <w:sz w:val="24"/>
          <w:szCs w:val="24"/>
        </w:rPr>
        <w:t>B</w:t>
      </w:r>
      <w:r w:rsidRPr="00E34625">
        <w:rPr>
          <w:rFonts w:ascii="Book Antiqua" w:eastAsia="SimSun" w:hAnsi="Book Antiqua" w:cs="Times New Roman"/>
          <w:color w:val="000000" w:themeColor="text1"/>
          <w:sz w:val="24"/>
          <w:szCs w:val="24"/>
        </w:rPr>
        <w:t xml:space="preserve"> supervised the </w:t>
      </w:r>
      <w:r w:rsidRPr="00E34625">
        <w:rPr>
          <w:rFonts w:ascii="Book Antiqua" w:eastAsia="SimSun" w:hAnsi="Book Antiqua" w:cs="Times New Roman" w:hint="eastAsia"/>
          <w:color w:val="000000" w:themeColor="text1"/>
          <w:sz w:val="24"/>
          <w:szCs w:val="24"/>
        </w:rPr>
        <w:t>writing</w:t>
      </w:r>
      <w:r w:rsidRPr="00E34625">
        <w:rPr>
          <w:rFonts w:ascii="Book Antiqua" w:eastAsia="SimSun" w:hAnsi="Book Antiqua" w:cs="Times New Roman"/>
          <w:color w:val="000000" w:themeColor="text1"/>
          <w:sz w:val="24"/>
          <w:szCs w:val="24"/>
        </w:rPr>
        <w:t xml:space="preserve">, </w:t>
      </w:r>
      <w:r w:rsidRPr="00E34625">
        <w:rPr>
          <w:rFonts w:ascii="Book Antiqua" w:eastAsia="SimSun" w:hAnsi="Book Antiqua" w:cs="Times New Roman" w:hint="eastAsia"/>
          <w:color w:val="000000" w:themeColor="text1"/>
          <w:sz w:val="24"/>
          <w:szCs w:val="24"/>
        </w:rPr>
        <w:t>drafting and critical revision and final approval of the final version</w:t>
      </w:r>
      <w:r w:rsidR="005D1538">
        <w:rPr>
          <w:rFonts w:ascii="Book Antiqua" w:eastAsia="SimSun" w:hAnsi="Book Antiqua" w:cs="Times New Roman" w:hint="eastAsia"/>
          <w:color w:val="000000" w:themeColor="text1"/>
          <w:sz w:val="24"/>
          <w:szCs w:val="24"/>
        </w:rPr>
        <w:t>;</w:t>
      </w:r>
      <w:r w:rsidRPr="00E34625">
        <w:rPr>
          <w:rFonts w:ascii="Book Antiqua" w:eastAsia="SimSun" w:hAnsi="Book Antiqua" w:cs="Times New Roman"/>
          <w:color w:val="000000" w:themeColor="text1"/>
          <w:sz w:val="24"/>
          <w:szCs w:val="24"/>
        </w:rPr>
        <w:t xml:space="preserve"> </w:t>
      </w:r>
      <w:r w:rsidR="005D1538" w:rsidRPr="005D1538">
        <w:rPr>
          <w:rFonts w:ascii="Book Antiqua" w:eastAsia="SimSun" w:hAnsi="Book Antiqua" w:cs="Times New Roman"/>
          <w:color w:val="000000" w:themeColor="text1"/>
          <w:sz w:val="24"/>
          <w:szCs w:val="24"/>
        </w:rPr>
        <w:t xml:space="preserve">Liu </w:t>
      </w:r>
      <w:r w:rsidR="005D1538">
        <w:rPr>
          <w:rFonts w:ascii="Book Antiqua" w:eastAsia="SimSun" w:hAnsi="Book Antiqua" w:cs="Times New Roman"/>
          <w:color w:val="000000" w:themeColor="text1"/>
          <w:sz w:val="24"/>
          <w:szCs w:val="24"/>
        </w:rPr>
        <w:t>LL</w:t>
      </w:r>
      <w:r w:rsidRPr="00E34625">
        <w:rPr>
          <w:rFonts w:ascii="Book Antiqua" w:eastAsia="SimSun" w:hAnsi="Book Antiqua" w:cs="Times New Roman"/>
          <w:color w:val="000000" w:themeColor="text1"/>
          <w:sz w:val="24"/>
          <w:szCs w:val="24"/>
        </w:rPr>
        <w:t xml:space="preserve"> </w:t>
      </w:r>
      <w:r w:rsidRPr="00E34625">
        <w:rPr>
          <w:rFonts w:ascii="Book Antiqua" w:eastAsia="SimSun" w:hAnsi="Book Antiqua" w:cs="Times New Roman" w:hint="eastAsia"/>
          <w:color w:val="000000" w:themeColor="text1"/>
          <w:sz w:val="24"/>
          <w:szCs w:val="24"/>
        </w:rPr>
        <w:t xml:space="preserve">and </w:t>
      </w:r>
      <w:r w:rsidR="005D1538" w:rsidRPr="005D1538">
        <w:rPr>
          <w:rFonts w:ascii="Book Antiqua" w:eastAsia="SimSun" w:hAnsi="Book Antiqua" w:cs="Times New Roman"/>
          <w:color w:val="000000" w:themeColor="text1"/>
          <w:sz w:val="24"/>
          <w:szCs w:val="24"/>
        </w:rPr>
        <w:t>Luo</w:t>
      </w:r>
      <w:r w:rsidR="005D1538" w:rsidRPr="005D1538">
        <w:rPr>
          <w:rFonts w:ascii="Book Antiqua" w:eastAsia="SimSun" w:hAnsi="Book Antiqua" w:cs="Times New Roman" w:hint="eastAsia"/>
          <w:color w:val="000000" w:themeColor="text1"/>
          <w:sz w:val="24"/>
          <w:szCs w:val="24"/>
        </w:rPr>
        <w:t xml:space="preserve"> Q</w:t>
      </w:r>
      <w:r w:rsidRPr="00E34625">
        <w:rPr>
          <w:rFonts w:ascii="Book Antiqua" w:eastAsia="SimSun" w:hAnsi="Book Antiqua" w:cs="Times New Roman"/>
          <w:color w:val="000000" w:themeColor="text1"/>
          <w:sz w:val="24"/>
          <w:szCs w:val="24"/>
        </w:rPr>
        <w:t xml:space="preserve"> provided scientific and technical knowledge.</w:t>
      </w:r>
    </w:p>
    <w:p w:rsidR="00990959" w:rsidRPr="00E34625" w:rsidRDefault="00990959" w:rsidP="00345FEB">
      <w:pPr>
        <w:adjustRightInd w:val="0"/>
        <w:snapToGrid w:val="0"/>
        <w:spacing w:line="360" w:lineRule="auto"/>
        <w:rPr>
          <w:rFonts w:ascii="Calibri" w:eastAsia="SimSun" w:hAnsi="Calibri" w:cs="Times New Roman"/>
          <w:color w:val="000000" w:themeColor="text1"/>
          <w:sz w:val="24"/>
          <w:szCs w:val="24"/>
        </w:rPr>
      </w:pPr>
    </w:p>
    <w:p w:rsidR="00990959" w:rsidRPr="00E34625" w:rsidRDefault="00990959" w:rsidP="00345FEB">
      <w:pPr>
        <w:autoSpaceDE w:val="0"/>
        <w:autoSpaceDN w:val="0"/>
        <w:adjustRightInd w:val="0"/>
        <w:snapToGrid w:val="0"/>
        <w:spacing w:line="360" w:lineRule="auto"/>
        <w:rPr>
          <w:rFonts w:ascii="Book Antiqua" w:eastAsia="SimSun" w:hAnsi="Book Antiqua" w:cs="Tahoma"/>
          <w:color w:val="000000" w:themeColor="text1"/>
          <w:sz w:val="24"/>
          <w:szCs w:val="24"/>
        </w:rPr>
      </w:pPr>
      <w:r w:rsidRPr="00E34625">
        <w:rPr>
          <w:rFonts w:ascii="Book Antiqua" w:eastAsia="SimSun" w:hAnsi="Book Antiqua" w:cs="Tahoma"/>
          <w:b/>
          <w:color w:val="000000" w:themeColor="text1"/>
          <w:sz w:val="24"/>
          <w:szCs w:val="24"/>
        </w:rPr>
        <w:t>Supported by</w:t>
      </w:r>
      <w:r w:rsidR="001963CA" w:rsidRPr="00E34625">
        <w:rPr>
          <w:rFonts w:ascii="Book Antiqua" w:eastAsia="SimSun" w:hAnsi="Book Antiqua" w:cs="Tahoma" w:hint="eastAsia"/>
          <w:b/>
          <w:color w:val="000000" w:themeColor="text1"/>
          <w:sz w:val="24"/>
          <w:szCs w:val="24"/>
        </w:rPr>
        <w:t xml:space="preserve"> </w:t>
      </w:r>
      <w:r w:rsidR="00F34408" w:rsidRPr="00744E1C">
        <w:rPr>
          <w:rFonts w:ascii="Book Antiqua" w:eastAsia="SimSun" w:hAnsi="Book Antiqua" w:cs="Tahoma" w:hint="eastAsia"/>
          <w:color w:val="000000" w:themeColor="text1"/>
          <w:sz w:val="24"/>
          <w:szCs w:val="24"/>
        </w:rPr>
        <w:t>the</w:t>
      </w:r>
      <w:r w:rsidR="00F34408">
        <w:rPr>
          <w:rFonts w:ascii="Book Antiqua" w:eastAsia="SimSun" w:hAnsi="Book Antiqua" w:cs="Tahoma" w:hint="eastAsia"/>
          <w:b/>
          <w:color w:val="000000" w:themeColor="text1"/>
          <w:sz w:val="24"/>
          <w:szCs w:val="24"/>
        </w:rPr>
        <w:t xml:space="preserve"> </w:t>
      </w:r>
      <w:r w:rsidRPr="00E34625">
        <w:rPr>
          <w:rFonts w:ascii="Book Antiqua" w:eastAsia="SimSun" w:hAnsi="Book Antiqua" w:cs="Tahoma"/>
          <w:color w:val="000000" w:themeColor="text1"/>
          <w:sz w:val="24"/>
          <w:szCs w:val="24"/>
        </w:rPr>
        <w:t>Natural</w:t>
      </w:r>
      <w:r w:rsidR="001963CA" w:rsidRPr="00E34625">
        <w:rPr>
          <w:rFonts w:ascii="Book Antiqua" w:eastAsia="SimSun" w:hAnsi="Book Antiqua" w:cs="Tahoma" w:hint="eastAsia"/>
          <w:color w:val="000000" w:themeColor="text1"/>
          <w:sz w:val="24"/>
          <w:szCs w:val="24"/>
        </w:rPr>
        <w:t xml:space="preserve"> </w:t>
      </w:r>
      <w:r w:rsidRPr="00E34625">
        <w:rPr>
          <w:rFonts w:ascii="Book Antiqua" w:eastAsia="SimSun" w:hAnsi="Book Antiqua" w:cs="Tahoma"/>
          <w:color w:val="000000" w:themeColor="text1"/>
          <w:sz w:val="24"/>
          <w:szCs w:val="24"/>
        </w:rPr>
        <w:t>National Science Foundation of China</w:t>
      </w:r>
      <w:r w:rsidR="005D1538">
        <w:rPr>
          <w:rFonts w:ascii="Book Antiqua" w:eastAsia="SimSun" w:hAnsi="Book Antiqua" w:cs="Tahoma" w:hint="eastAsia"/>
          <w:color w:val="000000" w:themeColor="text1"/>
          <w:sz w:val="24"/>
          <w:szCs w:val="24"/>
        </w:rPr>
        <w:t>,</w:t>
      </w:r>
      <w:r w:rsidR="005D1538">
        <w:rPr>
          <w:rFonts w:ascii="Book Antiqua" w:eastAsia="SimSun" w:hAnsi="Book Antiqua" w:cs="Tahoma"/>
          <w:color w:val="000000" w:themeColor="text1"/>
          <w:sz w:val="24"/>
          <w:szCs w:val="24"/>
        </w:rPr>
        <w:t xml:space="preserve"> No. 11272365</w:t>
      </w:r>
      <w:r w:rsidRPr="00E34625">
        <w:rPr>
          <w:rFonts w:ascii="Book Antiqua" w:eastAsia="SimSun" w:hAnsi="Book Antiqua" w:cs="Tahoma"/>
          <w:color w:val="000000" w:themeColor="text1"/>
          <w:sz w:val="24"/>
          <w:szCs w:val="24"/>
        </w:rPr>
        <w:t>.</w:t>
      </w:r>
    </w:p>
    <w:p w:rsidR="00990959" w:rsidRPr="00E34625" w:rsidRDefault="00990959" w:rsidP="00345FEB">
      <w:pPr>
        <w:autoSpaceDE w:val="0"/>
        <w:autoSpaceDN w:val="0"/>
        <w:adjustRightInd w:val="0"/>
        <w:snapToGrid w:val="0"/>
        <w:spacing w:line="360" w:lineRule="auto"/>
        <w:rPr>
          <w:rFonts w:ascii="Book Antiqua" w:eastAsia="SimSun" w:hAnsi="Book Antiqua" w:cs="Tahoma"/>
          <w:color w:val="000000" w:themeColor="text1"/>
          <w:sz w:val="24"/>
          <w:szCs w:val="24"/>
        </w:rPr>
      </w:pPr>
    </w:p>
    <w:p w:rsidR="004E66E4" w:rsidRPr="00E34625" w:rsidRDefault="00990959" w:rsidP="00345FEB">
      <w:pPr>
        <w:adjustRightInd w:val="0"/>
        <w:snapToGrid w:val="0"/>
        <w:spacing w:line="360" w:lineRule="auto"/>
        <w:rPr>
          <w:rFonts w:ascii="Book Antiqua" w:hAnsi="Book Antiqua" w:cs="Book Antiqua"/>
          <w:color w:val="000000" w:themeColor="text1"/>
          <w:kern w:val="0"/>
          <w:sz w:val="24"/>
          <w:szCs w:val="24"/>
        </w:rPr>
      </w:pPr>
      <w:r w:rsidRPr="00E34625">
        <w:rPr>
          <w:rFonts w:ascii="Book Antiqua" w:eastAsia="SimSun" w:hAnsi="Book Antiqua" w:cs="Times New Roman"/>
          <w:b/>
          <w:bCs/>
          <w:color w:val="000000" w:themeColor="text1"/>
          <w:sz w:val="24"/>
          <w:szCs w:val="24"/>
        </w:rPr>
        <w:t>Conflict-of-interest statement:</w:t>
      </w:r>
      <w:r w:rsidR="00772076" w:rsidRPr="00E34625">
        <w:rPr>
          <w:rFonts w:ascii="Book Antiqua" w:eastAsia="SimSun" w:hAnsi="Book Antiqua" w:cs="Times New Roman" w:hint="eastAsia"/>
          <w:b/>
          <w:bCs/>
          <w:color w:val="000000" w:themeColor="text1"/>
          <w:sz w:val="24"/>
          <w:szCs w:val="24"/>
        </w:rPr>
        <w:t xml:space="preserve"> </w:t>
      </w:r>
      <w:r w:rsidR="004E66E4" w:rsidRPr="00E34625">
        <w:rPr>
          <w:rFonts w:ascii="Book Antiqua" w:hAnsi="Book Antiqua" w:cs="Book Antiqua" w:hint="eastAsia"/>
          <w:color w:val="000000" w:themeColor="text1"/>
          <w:kern w:val="0"/>
          <w:sz w:val="24"/>
          <w:szCs w:val="24"/>
        </w:rPr>
        <w:t>We declare that the authors have no conflict of interest.</w:t>
      </w:r>
    </w:p>
    <w:p w:rsidR="00990959" w:rsidRPr="00E34625" w:rsidRDefault="00990959" w:rsidP="00345FEB">
      <w:pPr>
        <w:autoSpaceDE w:val="0"/>
        <w:autoSpaceDN w:val="0"/>
        <w:adjustRightInd w:val="0"/>
        <w:snapToGrid w:val="0"/>
        <w:spacing w:line="360" w:lineRule="auto"/>
        <w:rPr>
          <w:rFonts w:ascii="Book Antiqua" w:eastAsia="SimSun" w:hAnsi="Book Antiqua" w:cs="Tahoma"/>
          <w:color w:val="000000" w:themeColor="text1"/>
          <w:sz w:val="24"/>
          <w:szCs w:val="24"/>
        </w:rPr>
      </w:pPr>
    </w:p>
    <w:p w:rsidR="00AC5065" w:rsidRPr="00E34625" w:rsidRDefault="00AC5065" w:rsidP="00345FEB">
      <w:pPr>
        <w:autoSpaceDE w:val="0"/>
        <w:autoSpaceDN w:val="0"/>
        <w:adjustRightInd w:val="0"/>
        <w:snapToGrid w:val="0"/>
        <w:spacing w:line="360" w:lineRule="auto"/>
        <w:rPr>
          <w:rFonts w:ascii="Book Antiqua" w:eastAsia="SimSun" w:hAnsi="Book Antiqua" w:cs="Tahoma"/>
          <w:color w:val="000000" w:themeColor="text1"/>
          <w:sz w:val="24"/>
          <w:szCs w:val="24"/>
        </w:rPr>
      </w:pPr>
      <w:r w:rsidRPr="00E34625">
        <w:rPr>
          <w:rFonts w:ascii="Book Antiqua" w:eastAsia="SimSun" w:hAnsi="Book Antiqua" w:cs="Tahoma"/>
          <w:b/>
          <w:color w:val="000000" w:themeColor="text1"/>
          <w:sz w:val="24"/>
          <w:szCs w:val="24"/>
        </w:rPr>
        <w:t>Open-Access</w:t>
      </w:r>
      <w:r w:rsidRPr="00E34625">
        <w:rPr>
          <w:rFonts w:ascii="Book Antiqua" w:eastAsia="SimSun" w:hAnsi="Book Antiqua" w:cs="Tahoma"/>
          <w:color w:val="000000" w:themeColor="text1"/>
          <w:sz w:val="24"/>
          <w:szCs w:val="24"/>
        </w:rPr>
        <w:t>: This article is an open-access article which was selected by an in</w:t>
      </w:r>
      <w:r w:rsidR="00270CDC" w:rsidRPr="00E34625">
        <w:rPr>
          <w:rFonts w:ascii="Book Antiqua" w:eastAsia="SimSun" w:hAnsi="Book Antiqua" w:cs="Tahoma" w:hint="eastAsia"/>
          <w:color w:val="000000" w:themeColor="text1"/>
          <w:sz w:val="24"/>
          <w:szCs w:val="24"/>
        </w:rPr>
        <w:t>-</w:t>
      </w:r>
      <w:r w:rsidRPr="00E34625">
        <w:rPr>
          <w:rFonts w:ascii="Book Antiqua" w:eastAsia="SimSun" w:hAnsi="Book Antiqua" w:cs="Tahoma"/>
          <w:color w:val="000000" w:themeColor="text1"/>
          <w:sz w:val="24"/>
          <w:szCs w:val="24"/>
        </w:rPr>
        <w:t>house</w:t>
      </w:r>
      <w:r w:rsidR="00772076" w:rsidRPr="00E34625">
        <w:rPr>
          <w:rFonts w:ascii="Book Antiqua" w:eastAsia="SimSun" w:hAnsi="Book Antiqua" w:cs="Tahoma" w:hint="eastAsia"/>
          <w:color w:val="000000" w:themeColor="text1"/>
          <w:sz w:val="24"/>
          <w:szCs w:val="24"/>
        </w:rPr>
        <w:t xml:space="preserve"> </w:t>
      </w:r>
      <w:r w:rsidRPr="00E34625">
        <w:rPr>
          <w:rFonts w:ascii="Book Antiqua" w:eastAsia="SimSun" w:hAnsi="Book Antiqua" w:cs="Tahoma"/>
          <w:color w:val="000000" w:themeColor="text1"/>
          <w:sz w:val="24"/>
          <w:szCs w:val="24"/>
        </w:rPr>
        <w:t>editor and fully peer-reviewed by external reviewers. It</w:t>
      </w:r>
      <w:r w:rsidR="00772076" w:rsidRPr="00E34625">
        <w:rPr>
          <w:rFonts w:ascii="Book Antiqua" w:eastAsia="SimSun" w:hAnsi="Book Antiqua" w:cs="Tahoma" w:hint="eastAsia"/>
          <w:color w:val="000000" w:themeColor="text1"/>
          <w:sz w:val="24"/>
          <w:szCs w:val="24"/>
        </w:rPr>
        <w:t xml:space="preserve"> </w:t>
      </w:r>
      <w:r w:rsidRPr="00E34625">
        <w:rPr>
          <w:rFonts w:ascii="Book Antiqua" w:eastAsia="SimSun" w:hAnsi="Book Antiqua" w:cs="Tahoma"/>
          <w:color w:val="000000" w:themeColor="text1"/>
          <w:sz w:val="24"/>
          <w:szCs w:val="24"/>
        </w:rPr>
        <w:t xml:space="preserve"> is</w:t>
      </w:r>
      <w:r w:rsidR="00772076" w:rsidRPr="00E34625">
        <w:rPr>
          <w:rFonts w:ascii="Book Antiqua" w:eastAsia="SimSun" w:hAnsi="Book Antiqua" w:cs="Tahoma" w:hint="eastAsia"/>
          <w:color w:val="000000" w:themeColor="text1"/>
          <w:sz w:val="24"/>
          <w:szCs w:val="24"/>
        </w:rPr>
        <w:t xml:space="preserve"> </w:t>
      </w:r>
      <w:r w:rsidRPr="00E34625">
        <w:rPr>
          <w:rFonts w:ascii="Book Antiqua" w:eastAsia="SimSun" w:hAnsi="Book Antiqua" w:cs="Tahoma"/>
          <w:color w:val="000000" w:themeColor="text1"/>
          <w:sz w:val="24"/>
          <w:szCs w:val="24"/>
        </w:rPr>
        <w:t>distributed in accordance with the Creative Commons Attribution Non</w:t>
      </w:r>
      <w:r w:rsidR="00772076" w:rsidRPr="00E34625">
        <w:rPr>
          <w:rFonts w:ascii="Book Antiqua" w:eastAsia="SimSun" w:hAnsi="Book Antiqua" w:cs="Tahoma" w:hint="eastAsia"/>
          <w:color w:val="000000" w:themeColor="text1"/>
          <w:sz w:val="24"/>
          <w:szCs w:val="24"/>
        </w:rPr>
        <w:t xml:space="preserve"> </w:t>
      </w:r>
      <w:r w:rsidRPr="00E34625">
        <w:rPr>
          <w:rFonts w:ascii="Book Antiqua" w:eastAsia="SimSun" w:hAnsi="Book Antiqua" w:cs="Tahoma"/>
          <w:color w:val="000000" w:themeColor="text1"/>
          <w:sz w:val="24"/>
          <w:szCs w:val="24"/>
        </w:rPr>
        <w:t>Commercial (CC BY-NC 4.0) license, which permits others to distribute, remix,</w:t>
      </w:r>
      <w:r w:rsidR="00772076" w:rsidRPr="00E34625">
        <w:rPr>
          <w:rFonts w:ascii="Book Antiqua" w:eastAsia="SimSun" w:hAnsi="Book Antiqua" w:cs="Tahoma" w:hint="eastAsia"/>
          <w:color w:val="000000" w:themeColor="text1"/>
          <w:sz w:val="24"/>
          <w:szCs w:val="24"/>
        </w:rPr>
        <w:t xml:space="preserve"> </w:t>
      </w:r>
      <w:r w:rsidRPr="00E34625">
        <w:rPr>
          <w:rFonts w:ascii="Book Antiqua" w:eastAsia="SimSun" w:hAnsi="Book Antiqua" w:cs="Tahoma"/>
          <w:color w:val="000000" w:themeColor="text1"/>
          <w:sz w:val="24"/>
          <w:szCs w:val="24"/>
        </w:rPr>
        <w:t>adapt, build upon this work non-commercially, and license their derivative</w:t>
      </w:r>
      <w:r w:rsidR="00772076" w:rsidRPr="00E34625">
        <w:rPr>
          <w:rFonts w:ascii="Book Antiqua" w:eastAsia="SimSun" w:hAnsi="Book Antiqua" w:cs="Tahoma" w:hint="eastAsia"/>
          <w:color w:val="000000" w:themeColor="text1"/>
          <w:sz w:val="24"/>
          <w:szCs w:val="24"/>
        </w:rPr>
        <w:t xml:space="preserve"> </w:t>
      </w:r>
      <w:r w:rsidRPr="00E34625">
        <w:rPr>
          <w:rFonts w:ascii="Book Antiqua" w:eastAsia="SimSun" w:hAnsi="Book Antiqua" w:cs="Tahoma"/>
          <w:color w:val="000000" w:themeColor="text1"/>
          <w:sz w:val="24"/>
          <w:szCs w:val="24"/>
        </w:rPr>
        <w:t>works on different terms, provided the original work is properly cited and the</w:t>
      </w:r>
      <w:r w:rsidR="00772076" w:rsidRPr="00E34625">
        <w:rPr>
          <w:rFonts w:ascii="Book Antiqua" w:eastAsia="SimSun" w:hAnsi="Book Antiqua" w:cs="Tahoma" w:hint="eastAsia"/>
          <w:color w:val="000000" w:themeColor="text1"/>
          <w:sz w:val="24"/>
          <w:szCs w:val="24"/>
        </w:rPr>
        <w:t xml:space="preserve"> </w:t>
      </w:r>
      <w:r w:rsidRPr="00E34625">
        <w:rPr>
          <w:rFonts w:ascii="Book Antiqua" w:eastAsia="SimSun" w:hAnsi="Book Antiqua" w:cs="Tahoma"/>
          <w:color w:val="000000" w:themeColor="text1"/>
          <w:sz w:val="24"/>
          <w:szCs w:val="24"/>
        </w:rPr>
        <w:lastRenderedPageBreak/>
        <w:t>use is non-commercial. See:</w:t>
      </w:r>
      <w:hyperlink r:id="rId8" w:history="1">
        <w:r w:rsidRPr="00E34625">
          <w:rPr>
            <w:rStyle w:val="Hyperlink"/>
            <w:rFonts w:ascii="Book Antiqua" w:eastAsia="SimSun" w:hAnsi="Book Antiqua" w:cs="Tahoma"/>
            <w:color w:val="000000" w:themeColor="text1"/>
            <w:sz w:val="24"/>
            <w:szCs w:val="24"/>
          </w:rPr>
          <w:t>http://creativecommons.org/licenses/by-nc/4.0/</w:t>
        </w:r>
      </w:hyperlink>
    </w:p>
    <w:p w:rsidR="00AC5065" w:rsidRPr="00E34625" w:rsidRDefault="00AC5065" w:rsidP="00345FEB">
      <w:pPr>
        <w:autoSpaceDE w:val="0"/>
        <w:autoSpaceDN w:val="0"/>
        <w:adjustRightInd w:val="0"/>
        <w:snapToGrid w:val="0"/>
        <w:spacing w:line="360" w:lineRule="auto"/>
        <w:rPr>
          <w:rFonts w:ascii="Book Antiqua" w:eastAsia="SimSun" w:hAnsi="Book Antiqua" w:cs="Tahoma"/>
          <w:color w:val="000000" w:themeColor="text1"/>
          <w:sz w:val="24"/>
          <w:szCs w:val="24"/>
        </w:rPr>
      </w:pPr>
    </w:p>
    <w:p w:rsidR="00990959" w:rsidRPr="00E34625" w:rsidRDefault="00990959" w:rsidP="00345FEB">
      <w:pPr>
        <w:adjustRightInd w:val="0"/>
        <w:snapToGrid w:val="0"/>
        <w:spacing w:line="360" w:lineRule="auto"/>
        <w:rPr>
          <w:rFonts w:ascii="Book Antiqua" w:eastAsia="SimSun" w:hAnsi="Book Antiqua" w:cs="Tahoma"/>
          <w:color w:val="000000" w:themeColor="text1"/>
          <w:sz w:val="24"/>
          <w:szCs w:val="24"/>
        </w:rPr>
      </w:pPr>
      <w:r w:rsidRPr="00E34625">
        <w:rPr>
          <w:rFonts w:ascii="Book Antiqua" w:eastAsia="SimSun" w:hAnsi="Book Antiqua" w:cs="Times New Roman"/>
          <w:b/>
          <w:bCs/>
          <w:color w:val="000000" w:themeColor="text1"/>
          <w:sz w:val="24"/>
          <w:szCs w:val="24"/>
        </w:rPr>
        <w:t xml:space="preserve">Correspondence to: </w:t>
      </w:r>
      <w:r w:rsidRPr="00E34625">
        <w:rPr>
          <w:rFonts w:ascii="Book Antiqua" w:eastAsia="SimSun" w:hAnsi="Book Antiqua" w:cs="Tahoma"/>
          <w:b/>
          <w:color w:val="000000" w:themeColor="text1"/>
          <w:sz w:val="24"/>
          <w:szCs w:val="24"/>
        </w:rPr>
        <w:t>Guan</w:t>
      </w:r>
      <w:r w:rsidR="006F1E72" w:rsidRPr="00E34625">
        <w:rPr>
          <w:rFonts w:ascii="Book Antiqua" w:eastAsia="SimSun" w:hAnsi="Book Antiqua" w:cs="Tahoma" w:hint="eastAsia"/>
          <w:b/>
          <w:color w:val="000000" w:themeColor="text1"/>
          <w:sz w:val="24"/>
          <w:szCs w:val="24"/>
        </w:rPr>
        <w:t>-</w:t>
      </w:r>
      <w:r w:rsidRPr="00E34625">
        <w:rPr>
          <w:rFonts w:ascii="Book Antiqua" w:eastAsia="SimSun" w:hAnsi="Book Antiqua" w:cs="Tahoma"/>
          <w:b/>
          <w:caps/>
          <w:color w:val="000000" w:themeColor="text1"/>
          <w:sz w:val="24"/>
          <w:szCs w:val="24"/>
        </w:rPr>
        <w:t>b</w:t>
      </w:r>
      <w:r w:rsidRPr="00E34625">
        <w:rPr>
          <w:rFonts w:ascii="Book Antiqua" w:eastAsia="SimSun" w:hAnsi="Book Antiqua" w:cs="Tahoma"/>
          <w:b/>
          <w:color w:val="000000" w:themeColor="text1"/>
          <w:sz w:val="24"/>
          <w:szCs w:val="24"/>
        </w:rPr>
        <w:t>in Song, PhD, Professor</w:t>
      </w:r>
      <w:r w:rsidRPr="00E34625">
        <w:rPr>
          <w:rFonts w:ascii="Book Antiqua" w:eastAsia="SimSun" w:hAnsi="Book Antiqua" w:cs="Tahoma"/>
          <w:color w:val="000000" w:themeColor="text1"/>
          <w:sz w:val="24"/>
          <w:szCs w:val="24"/>
        </w:rPr>
        <w:t xml:space="preserve"> of Biomedical Engineering, </w:t>
      </w:r>
      <w:bookmarkStart w:id="2" w:name="OLE_LINK71"/>
      <w:bookmarkStart w:id="3" w:name="OLE_LINK70"/>
      <w:r w:rsidRPr="00E34625">
        <w:rPr>
          <w:rFonts w:ascii="Book Antiqua" w:eastAsia="SimSun" w:hAnsi="Book Antiqua" w:cs="Tahoma"/>
          <w:color w:val="000000" w:themeColor="text1"/>
          <w:sz w:val="24"/>
          <w:szCs w:val="24"/>
        </w:rPr>
        <w:t xml:space="preserve">College of Bioengineering, Department of Bioengineering, </w:t>
      </w:r>
      <w:r w:rsidRPr="00E34625">
        <w:rPr>
          <w:rFonts w:ascii="Book Antiqua" w:eastAsia="SimSun" w:hAnsi="Book Antiqua" w:cs="Times New Roman"/>
          <w:color w:val="000000" w:themeColor="text1"/>
          <w:sz w:val="24"/>
          <w:szCs w:val="24"/>
        </w:rPr>
        <w:t>Chongqing University</w:t>
      </w:r>
      <w:r w:rsidRPr="00E34625">
        <w:rPr>
          <w:rFonts w:ascii="Book Antiqua" w:eastAsia="SimSun" w:hAnsi="Book Antiqua" w:cs="Tahoma"/>
          <w:color w:val="000000" w:themeColor="text1"/>
          <w:sz w:val="24"/>
          <w:szCs w:val="24"/>
        </w:rPr>
        <w:t>, No.174, Shapingba Street, Shapingba District, Chongqing 400044, China</w:t>
      </w:r>
      <w:r w:rsidR="006F1E72" w:rsidRPr="00E34625">
        <w:rPr>
          <w:rFonts w:ascii="Book Antiqua" w:eastAsia="SimSun" w:hAnsi="Book Antiqua" w:cs="Tahoma" w:hint="eastAsia"/>
          <w:color w:val="000000" w:themeColor="text1"/>
          <w:sz w:val="24"/>
          <w:szCs w:val="24"/>
        </w:rPr>
        <w:t>.</w:t>
      </w:r>
      <w:r w:rsidRPr="00E34625">
        <w:rPr>
          <w:rFonts w:ascii="Book Antiqua" w:eastAsia="SimSun" w:hAnsi="Book Antiqua" w:cs="Tahoma"/>
          <w:color w:val="000000" w:themeColor="text1"/>
          <w:sz w:val="24"/>
          <w:szCs w:val="24"/>
        </w:rPr>
        <w:t xml:space="preserve"> song@cqu.edu.cn</w:t>
      </w:r>
    </w:p>
    <w:bookmarkEnd w:id="2"/>
    <w:bookmarkEnd w:id="3"/>
    <w:p w:rsidR="004B5659" w:rsidRDefault="004B5659" w:rsidP="004B5659">
      <w:pPr>
        <w:adjustRightInd w:val="0"/>
        <w:snapToGrid w:val="0"/>
        <w:spacing w:line="360" w:lineRule="auto"/>
        <w:rPr>
          <w:rFonts w:ascii="Book Antiqua" w:hAnsi="Book Antiqua"/>
          <w:color w:val="0A0905"/>
          <w:sz w:val="24"/>
        </w:rPr>
      </w:pPr>
      <w:r w:rsidRPr="009E3692">
        <w:rPr>
          <w:rFonts w:ascii="Book Antiqua" w:hAnsi="Book Antiqua"/>
          <w:b/>
          <w:sz w:val="24"/>
        </w:rPr>
        <w:t xml:space="preserve">Telephone: </w:t>
      </w:r>
      <w:r>
        <w:rPr>
          <w:rFonts w:ascii="Book Antiqua" w:eastAsia="SimSun" w:hAnsi="Book Antiqua" w:cs="Tahoma"/>
          <w:color w:val="000000" w:themeColor="text1"/>
          <w:sz w:val="24"/>
          <w:szCs w:val="24"/>
        </w:rPr>
        <w:t>+86-23-6510</w:t>
      </w:r>
      <w:r w:rsidRPr="00E34625">
        <w:rPr>
          <w:rFonts w:ascii="Book Antiqua" w:eastAsia="SimSun" w:hAnsi="Book Antiqua" w:cs="Tahoma"/>
          <w:color w:val="000000" w:themeColor="text1"/>
          <w:sz w:val="24"/>
          <w:szCs w:val="24"/>
        </w:rPr>
        <w:t>2507</w:t>
      </w:r>
      <w:r w:rsidRPr="009E3692">
        <w:rPr>
          <w:rFonts w:ascii="Book Antiqua" w:hAnsi="Book Antiqua"/>
          <w:color w:val="0A0905"/>
          <w:sz w:val="24"/>
        </w:rPr>
        <w:t xml:space="preserve">   </w:t>
      </w:r>
      <w:r>
        <w:rPr>
          <w:rFonts w:ascii="Book Antiqua" w:hAnsi="Book Antiqua" w:hint="eastAsia"/>
          <w:color w:val="0A0905"/>
          <w:sz w:val="24"/>
        </w:rPr>
        <w:t xml:space="preserve">  </w:t>
      </w:r>
      <w:r w:rsidRPr="009E3692">
        <w:rPr>
          <w:rFonts w:ascii="Book Antiqua" w:hAnsi="Book Antiqua"/>
          <w:color w:val="0A0905"/>
          <w:sz w:val="24"/>
        </w:rPr>
        <w:t xml:space="preserve">  </w:t>
      </w:r>
    </w:p>
    <w:p w:rsidR="004B5659" w:rsidRPr="009E3692" w:rsidRDefault="004B5659" w:rsidP="004B5659">
      <w:pPr>
        <w:adjustRightInd w:val="0"/>
        <w:snapToGrid w:val="0"/>
        <w:spacing w:line="360" w:lineRule="auto"/>
        <w:rPr>
          <w:rFonts w:ascii="Book Antiqua" w:hAnsi="Book Antiqua"/>
          <w:sz w:val="24"/>
        </w:rPr>
      </w:pPr>
      <w:r w:rsidRPr="009E3692">
        <w:rPr>
          <w:rFonts w:ascii="Book Antiqua" w:hAnsi="Book Antiqua"/>
          <w:b/>
          <w:sz w:val="24"/>
        </w:rPr>
        <w:t xml:space="preserve">Fax: </w:t>
      </w:r>
      <w:r>
        <w:rPr>
          <w:rFonts w:ascii="Book Antiqua" w:eastAsia="SimSun" w:hAnsi="Book Antiqua" w:cs="Tahoma"/>
          <w:color w:val="000000" w:themeColor="text1"/>
          <w:sz w:val="24"/>
          <w:szCs w:val="24"/>
        </w:rPr>
        <w:t>+86-23-6510</w:t>
      </w:r>
      <w:r w:rsidRPr="00E34625">
        <w:rPr>
          <w:rFonts w:ascii="Book Antiqua" w:eastAsia="SimSun" w:hAnsi="Book Antiqua" w:cs="Tahoma"/>
          <w:color w:val="000000" w:themeColor="text1"/>
          <w:sz w:val="24"/>
          <w:szCs w:val="24"/>
        </w:rPr>
        <w:t>2507</w:t>
      </w:r>
    </w:p>
    <w:p w:rsidR="004B5659" w:rsidRDefault="004B5659" w:rsidP="004B5659">
      <w:pPr>
        <w:spacing w:line="360" w:lineRule="auto"/>
        <w:rPr>
          <w:rFonts w:ascii="Book Antiqua" w:hAnsi="Book Antiqua"/>
          <w:b/>
          <w:sz w:val="24"/>
        </w:rPr>
      </w:pPr>
    </w:p>
    <w:p w:rsidR="004B5659" w:rsidRPr="00867A3A" w:rsidRDefault="004B5659" w:rsidP="004B5659">
      <w:pPr>
        <w:spacing w:line="360" w:lineRule="auto"/>
        <w:rPr>
          <w:rFonts w:ascii="Book Antiqua" w:hAnsi="Book Antiqua"/>
          <w:b/>
          <w:sz w:val="24"/>
        </w:rPr>
      </w:pPr>
      <w:r w:rsidRPr="00867A3A">
        <w:rPr>
          <w:rFonts w:ascii="Book Antiqua" w:hAnsi="Book Antiqua"/>
          <w:b/>
          <w:sz w:val="24"/>
        </w:rPr>
        <w:t xml:space="preserve">Received: </w:t>
      </w:r>
      <w:r w:rsidR="000E1128" w:rsidRPr="00A11C75">
        <w:rPr>
          <w:rFonts w:ascii="Book Antiqua" w:hAnsi="Book Antiqua"/>
          <w:sz w:val="24"/>
        </w:rPr>
        <w:t>December</w:t>
      </w:r>
      <w:r w:rsidR="00EC5003">
        <w:rPr>
          <w:rFonts w:ascii="Book Antiqua" w:hAnsi="Book Antiqua" w:hint="eastAsia"/>
          <w:sz w:val="24"/>
        </w:rPr>
        <w:t xml:space="preserve"> 21, 2015</w:t>
      </w:r>
      <w:r w:rsidRPr="00867A3A">
        <w:rPr>
          <w:rFonts w:ascii="Book Antiqua" w:hAnsi="Book Antiqua"/>
          <w:b/>
          <w:sz w:val="24"/>
        </w:rPr>
        <w:t xml:space="preserve">  </w:t>
      </w:r>
    </w:p>
    <w:p w:rsidR="004B5659" w:rsidRPr="00867A3A" w:rsidRDefault="004B5659" w:rsidP="004B5659">
      <w:pPr>
        <w:spacing w:line="360" w:lineRule="auto"/>
        <w:rPr>
          <w:rFonts w:ascii="Book Antiqua" w:hAnsi="Book Antiqua"/>
          <w:b/>
          <w:sz w:val="24"/>
        </w:rPr>
      </w:pPr>
      <w:r w:rsidRPr="00867A3A">
        <w:rPr>
          <w:rFonts w:ascii="Book Antiqua" w:hAnsi="Book Antiqua"/>
          <w:b/>
          <w:sz w:val="24"/>
        </w:rPr>
        <w:t>Peer-review started:</w:t>
      </w:r>
      <w:r w:rsidR="006B29B7">
        <w:rPr>
          <w:rFonts w:ascii="Book Antiqua" w:hAnsi="Book Antiqua" w:hint="eastAsia"/>
          <w:b/>
          <w:sz w:val="24"/>
        </w:rPr>
        <w:t xml:space="preserve"> </w:t>
      </w:r>
      <w:r w:rsidR="006B29B7" w:rsidRPr="00A11C75">
        <w:rPr>
          <w:rFonts w:ascii="Book Antiqua" w:hAnsi="Book Antiqua"/>
          <w:sz w:val="24"/>
        </w:rPr>
        <w:t>December</w:t>
      </w:r>
      <w:r w:rsidR="006B29B7">
        <w:rPr>
          <w:rFonts w:ascii="Book Antiqua" w:hAnsi="Book Antiqua" w:hint="eastAsia"/>
          <w:sz w:val="24"/>
        </w:rPr>
        <w:t xml:space="preserve"> 22, 2015</w:t>
      </w:r>
    </w:p>
    <w:p w:rsidR="004B5659" w:rsidRPr="00867A3A" w:rsidRDefault="004B5659" w:rsidP="004B5659">
      <w:pPr>
        <w:spacing w:line="360" w:lineRule="auto"/>
        <w:rPr>
          <w:rFonts w:ascii="Book Antiqua" w:hAnsi="Book Antiqua"/>
          <w:b/>
          <w:sz w:val="24"/>
        </w:rPr>
      </w:pPr>
      <w:r w:rsidRPr="00867A3A">
        <w:rPr>
          <w:rFonts w:ascii="Book Antiqua" w:hAnsi="Book Antiqua"/>
          <w:b/>
          <w:sz w:val="24"/>
        </w:rPr>
        <w:t>First decision:</w:t>
      </w:r>
      <w:r w:rsidR="005F3743">
        <w:rPr>
          <w:rFonts w:ascii="Book Antiqua" w:hAnsi="Book Antiqua" w:hint="eastAsia"/>
          <w:b/>
          <w:sz w:val="24"/>
        </w:rPr>
        <w:t xml:space="preserve"> </w:t>
      </w:r>
      <w:r w:rsidR="005F3743" w:rsidRPr="00A11C75">
        <w:rPr>
          <w:rFonts w:ascii="Book Antiqua" w:hAnsi="Book Antiqua"/>
          <w:sz w:val="24"/>
        </w:rPr>
        <w:t>January</w:t>
      </w:r>
      <w:r w:rsidR="005F3743">
        <w:rPr>
          <w:rFonts w:ascii="Book Antiqua" w:hAnsi="Book Antiqua" w:hint="eastAsia"/>
          <w:sz w:val="24"/>
        </w:rPr>
        <w:t xml:space="preserve"> 28, 2016</w:t>
      </w:r>
    </w:p>
    <w:p w:rsidR="004B5659" w:rsidRPr="00867A3A" w:rsidRDefault="004B5659" w:rsidP="004B5659">
      <w:pPr>
        <w:spacing w:line="360" w:lineRule="auto"/>
        <w:rPr>
          <w:rFonts w:ascii="Book Antiqua" w:hAnsi="Book Antiqua"/>
          <w:b/>
          <w:sz w:val="24"/>
        </w:rPr>
      </w:pPr>
      <w:r w:rsidRPr="00867A3A">
        <w:rPr>
          <w:rFonts w:ascii="Book Antiqua" w:hAnsi="Book Antiqua"/>
          <w:b/>
          <w:sz w:val="24"/>
        </w:rPr>
        <w:t xml:space="preserve">Revised: </w:t>
      </w:r>
      <w:r w:rsidR="009352CB" w:rsidRPr="00A11C75">
        <w:rPr>
          <w:rFonts w:ascii="Book Antiqua" w:hAnsi="Book Antiqua"/>
          <w:sz w:val="24"/>
        </w:rPr>
        <w:t>February</w:t>
      </w:r>
      <w:r w:rsidR="009352CB">
        <w:rPr>
          <w:rFonts w:ascii="Book Antiqua" w:hAnsi="Book Antiqua" w:hint="eastAsia"/>
          <w:sz w:val="24"/>
        </w:rPr>
        <w:t xml:space="preserve"> 12</w:t>
      </w:r>
      <w:r w:rsidR="006B5EBB">
        <w:rPr>
          <w:rFonts w:ascii="Book Antiqua" w:hAnsi="Book Antiqua" w:hint="eastAsia"/>
          <w:sz w:val="24"/>
        </w:rPr>
        <w:t>,</w:t>
      </w:r>
      <w:r w:rsidR="009352CB">
        <w:rPr>
          <w:rFonts w:ascii="Book Antiqua" w:hAnsi="Book Antiqua" w:hint="eastAsia"/>
          <w:sz w:val="24"/>
        </w:rPr>
        <w:t xml:space="preserve"> 2016</w:t>
      </w:r>
    </w:p>
    <w:p w:rsidR="004B5659" w:rsidRPr="003566FE" w:rsidRDefault="004B5659" w:rsidP="004B5659">
      <w:pPr>
        <w:spacing w:line="360" w:lineRule="auto"/>
        <w:rPr>
          <w:rFonts w:ascii="Book Antiqua" w:hAnsi="Book Antiqua"/>
          <w:color w:val="000000"/>
          <w:sz w:val="28"/>
          <w:szCs w:val="28"/>
        </w:rPr>
      </w:pPr>
      <w:r w:rsidRPr="00867A3A">
        <w:rPr>
          <w:rFonts w:ascii="Book Antiqua" w:hAnsi="Book Antiqua"/>
          <w:b/>
          <w:sz w:val="24"/>
        </w:rPr>
        <w:t>Accepted:</w:t>
      </w:r>
      <w:r w:rsidR="003566FE" w:rsidRPr="003566FE">
        <w:rPr>
          <w:rFonts w:ascii="Book Antiqua" w:hAnsi="Book Antiqua"/>
          <w:color w:val="000000"/>
          <w:sz w:val="28"/>
          <w:szCs w:val="28"/>
        </w:rPr>
        <w:t xml:space="preserve"> </w:t>
      </w:r>
      <w:r w:rsidR="003566FE">
        <w:rPr>
          <w:rFonts w:ascii="Book Antiqua" w:hAnsi="Book Antiqua"/>
          <w:color w:val="000000"/>
          <w:sz w:val="28"/>
          <w:szCs w:val="28"/>
        </w:rPr>
        <w:t>March 1, 2016</w:t>
      </w:r>
      <w:bookmarkStart w:id="4" w:name="_GoBack"/>
      <w:bookmarkEnd w:id="4"/>
      <w:r w:rsidRPr="00867A3A">
        <w:rPr>
          <w:rFonts w:ascii="Book Antiqua" w:hAnsi="Book Antiqua"/>
          <w:b/>
          <w:sz w:val="24"/>
        </w:rPr>
        <w:t xml:space="preserve">  </w:t>
      </w:r>
    </w:p>
    <w:p w:rsidR="004B5659" w:rsidRPr="00867A3A" w:rsidRDefault="004B5659" w:rsidP="004B5659">
      <w:pPr>
        <w:spacing w:line="360" w:lineRule="auto"/>
        <w:rPr>
          <w:rFonts w:ascii="Book Antiqua" w:hAnsi="Book Antiqua"/>
          <w:b/>
          <w:sz w:val="24"/>
        </w:rPr>
      </w:pPr>
      <w:r w:rsidRPr="00867A3A">
        <w:rPr>
          <w:rFonts w:ascii="Book Antiqua" w:hAnsi="Book Antiqua"/>
          <w:b/>
          <w:sz w:val="24"/>
        </w:rPr>
        <w:t>Article in press:</w:t>
      </w:r>
    </w:p>
    <w:p w:rsidR="004B5659" w:rsidRPr="009E3692" w:rsidRDefault="004B5659" w:rsidP="004B5659">
      <w:pPr>
        <w:spacing w:line="360" w:lineRule="auto"/>
        <w:rPr>
          <w:rFonts w:ascii="Book Antiqua" w:hAnsi="Book Antiqua"/>
          <w:sz w:val="24"/>
        </w:rPr>
      </w:pPr>
      <w:r w:rsidRPr="00867A3A">
        <w:rPr>
          <w:rFonts w:ascii="Book Antiqua" w:hAnsi="Book Antiqua"/>
          <w:b/>
          <w:sz w:val="24"/>
        </w:rPr>
        <w:t>Published online:</w:t>
      </w:r>
    </w:p>
    <w:p w:rsidR="004B5659" w:rsidRPr="00E34625" w:rsidRDefault="004B5659" w:rsidP="00345FEB">
      <w:pPr>
        <w:adjustRightInd w:val="0"/>
        <w:snapToGrid w:val="0"/>
        <w:spacing w:line="360" w:lineRule="auto"/>
        <w:rPr>
          <w:rFonts w:ascii="Book Antiqua" w:eastAsia="SimSun" w:hAnsi="Book Antiqua" w:cs="Tahoma"/>
          <w:color w:val="000000" w:themeColor="text1"/>
          <w:sz w:val="24"/>
          <w:szCs w:val="24"/>
        </w:rPr>
      </w:pPr>
    </w:p>
    <w:p w:rsidR="00990959" w:rsidRPr="00E34625" w:rsidRDefault="00990959" w:rsidP="00345FEB">
      <w:pPr>
        <w:widowControl/>
        <w:adjustRightInd w:val="0"/>
        <w:snapToGrid w:val="0"/>
        <w:spacing w:line="360" w:lineRule="auto"/>
        <w:jc w:val="left"/>
        <w:rPr>
          <w:rFonts w:ascii="Calibri" w:eastAsia="SimSun" w:hAnsi="Calibri" w:cs="Times New Roman"/>
          <w:color w:val="000000" w:themeColor="text1"/>
        </w:rPr>
      </w:pPr>
      <w:r w:rsidRPr="00E34625">
        <w:rPr>
          <w:rFonts w:ascii="Calibri" w:eastAsia="SimSun" w:hAnsi="Calibri" w:cs="Times New Roman"/>
          <w:color w:val="000000" w:themeColor="text1"/>
        </w:rPr>
        <w:br w:type="page"/>
      </w:r>
    </w:p>
    <w:p w:rsidR="00990959" w:rsidRPr="00E34625" w:rsidRDefault="00990959" w:rsidP="00345FEB">
      <w:pPr>
        <w:adjustRightInd w:val="0"/>
        <w:snapToGrid w:val="0"/>
        <w:spacing w:line="360" w:lineRule="auto"/>
        <w:rPr>
          <w:rFonts w:ascii="Book Antiqua" w:eastAsia="SimSun" w:hAnsi="Book Antiqua" w:cs="Times New Roman"/>
          <w:b/>
          <w:color w:val="000000" w:themeColor="text1"/>
          <w:sz w:val="24"/>
          <w:szCs w:val="24"/>
        </w:rPr>
      </w:pPr>
      <w:r w:rsidRPr="00E34625">
        <w:rPr>
          <w:rFonts w:ascii="Book Antiqua" w:eastAsia="SimSun" w:hAnsi="Book Antiqua" w:cs="Times New Roman"/>
          <w:b/>
          <w:color w:val="000000" w:themeColor="text1"/>
          <w:sz w:val="24"/>
          <w:szCs w:val="24"/>
        </w:rPr>
        <w:lastRenderedPageBreak/>
        <w:t>Abstract</w:t>
      </w:r>
    </w:p>
    <w:p w:rsidR="00990959" w:rsidRPr="00E34625" w:rsidRDefault="00990959" w:rsidP="00345FEB">
      <w:pPr>
        <w:adjustRightInd w:val="0"/>
        <w:snapToGrid w:val="0"/>
        <w:spacing w:line="360" w:lineRule="auto"/>
        <w:rPr>
          <w:rFonts w:ascii="Book Antiqua" w:eastAsia="SimSun" w:hAnsi="Book Antiqua" w:cs="Times New Roman"/>
          <w:color w:val="000000" w:themeColor="text1"/>
          <w:sz w:val="24"/>
          <w:szCs w:val="24"/>
        </w:rPr>
      </w:pPr>
      <w:r w:rsidRPr="00E34625">
        <w:rPr>
          <w:rFonts w:ascii="Book Antiqua" w:eastAsia="SimSun" w:hAnsi="Book Antiqua" w:cs="Times New Roman"/>
          <w:color w:val="000000" w:themeColor="text1"/>
          <w:sz w:val="24"/>
          <w:szCs w:val="24"/>
        </w:rPr>
        <w:t xml:space="preserve">Cancer stem cells (CSCs) are a small subpopulation in cancer, have been proposed to be cancer-initiating cells, and have been shown to be responsible for chemotherapy resistance and cancer recurrence. The identification of CSC </w:t>
      </w:r>
      <w:bookmarkStart w:id="5" w:name="OLE_LINK33"/>
      <w:bookmarkStart w:id="6" w:name="OLE_LINK34"/>
      <w:r w:rsidRPr="00E34625">
        <w:rPr>
          <w:rFonts w:ascii="Book Antiqua" w:eastAsia="SimSun" w:hAnsi="Book Antiqua" w:cs="Times New Roman"/>
          <w:color w:val="000000" w:themeColor="text1"/>
          <w:sz w:val="24"/>
          <w:szCs w:val="24"/>
        </w:rPr>
        <w:t xml:space="preserve">subpopulations inside a tumor presents a new </w:t>
      </w:r>
      <w:bookmarkEnd w:id="5"/>
      <w:bookmarkEnd w:id="6"/>
      <w:r w:rsidRPr="00E34625">
        <w:rPr>
          <w:rFonts w:ascii="Book Antiqua" w:eastAsia="SimSun" w:hAnsi="Book Antiqua" w:cs="Times New Roman"/>
          <w:color w:val="000000" w:themeColor="text1"/>
          <w:sz w:val="24"/>
          <w:szCs w:val="24"/>
        </w:rPr>
        <w:t xml:space="preserve">understanding of cancer development because it implies that tumors can only be eradicated by targeting CSCs. Although advances in liver cancer detection and treatment have increased the possibility of curing the disease at early stages, </w:t>
      </w:r>
      <w:r w:rsidRPr="00E34625">
        <w:rPr>
          <w:rFonts w:ascii="Book Antiqua" w:eastAsia="SimSun" w:hAnsi="Book Antiqua" w:cs="Times New Roman"/>
          <w:color w:val="000000" w:themeColor="text1"/>
          <w:sz w:val="24"/>
          <w:szCs w:val="24"/>
          <w:lang w:eastAsia="en-US"/>
        </w:rPr>
        <w:t xml:space="preserve">unfortunately, most </w:t>
      </w:r>
      <w:r w:rsidRPr="00E34625">
        <w:rPr>
          <w:rFonts w:ascii="Book Antiqua" w:eastAsia="SimSun" w:hAnsi="Book Antiqua" w:cs="Times New Roman"/>
          <w:color w:val="000000" w:themeColor="text1"/>
          <w:sz w:val="24"/>
          <w:szCs w:val="24"/>
        </w:rPr>
        <w:t xml:space="preserve">patients </w:t>
      </w:r>
      <w:r w:rsidRPr="00E34625">
        <w:rPr>
          <w:rFonts w:ascii="Book Antiqua" w:eastAsia="SimSun" w:hAnsi="Book Antiqua" w:cs="Times New Roman"/>
          <w:color w:val="000000" w:themeColor="text1"/>
          <w:sz w:val="24"/>
          <w:szCs w:val="24"/>
          <w:lang w:eastAsia="en-US"/>
        </w:rPr>
        <w:t xml:space="preserve">will relapse and succumb to their disease. </w:t>
      </w:r>
      <w:bookmarkStart w:id="7" w:name="OLE_LINK21"/>
      <w:bookmarkStart w:id="8" w:name="OLE_LINK20"/>
      <w:r w:rsidRPr="00E34625">
        <w:rPr>
          <w:rFonts w:ascii="Book Antiqua" w:eastAsia="SimSun" w:hAnsi="Book Antiqua" w:cs="Times New Roman"/>
          <w:color w:val="000000" w:themeColor="text1"/>
          <w:sz w:val="24"/>
          <w:szCs w:val="24"/>
          <w:lang w:eastAsia="en-US"/>
        </w:rPr>
        <w:t>Strategies</w:t>
      </w:r>
      <w:r w:rsidR="001D29D2" w:rsidRPr="00E34625">
        <w:rPr>
          <w:rFonts w:ascii="Book Antiqua" w:eastAsia="SimSun" w:hAnsi="Book Antiqua" w:cs="Times New Roman" w:hint="eastAsia"/>
          <w:color w:val="000000" w:themeColor="text1"/>
          <w:sz w:val="24"/>
          <w:szCs w:val="24"/>
        </w:rPr>
        <w:t xml:space="preserve"> </w:t>
      </w:r>
      <w:r w:rsidRPr="00E34625">
        <w:rPr>
          <w:rFonts w:ascii="Book Antiqua" w:eastAsia="SimSun" w:hAnsi="Book Antiqua" w:cs="Times New Roman"/>
          <w:color w:val="000000" w:themeColor="text1"/>
          <w:sz w:val="24"/>
          <w:szCs w:val="24"/>
          <w:lang w:eastAsia="en-US"/>
        </w:rPr>
        <w:t>aimed at efficient</w:t>
      </w:r>
      <w:r w:rsidRPr="00E34625">
        <w:rPr>
          <w:rFonts w:ascii="Book Antiqua" w:eastAsia="SimSun" w:hAnsi="Book Antiqua" w:cs="Times New Roman"/>
          <w:color w:val="000000" w:themeColor="text1"/>
          <w:sz w:val="24"/>
          <w:szCs w:val="24"/>
        </w:rPr>
        <w:t>ly</w:t>
      </w:r>
      <w:r w:rsidRPr="00E34625">
        <w:rPr>
          <w:rFonts w:ascii="Book Antiqua" w:eastAsia="SimSun" w:hAnsi="Book Antiqua" w:cs="Times New Roman"/>
          <w:color w:val="000000" w:themeColor="text1"/>
          <w:sz w:val="24"/>
          <w:szCs w:val="24"/>
          <w:lang w:eastAsia="en-US"/>
        </w:rPr>
        <w:t xml:space="preserve"> targeting </w:t>
      </w:r>
      <w:r w:rsidRPr="00E34625">
        <w:rPr>
          <w:rFonts w:ascii="Book Antiqua" w:eastAsia="SimSun" w:hAnsi="Book Antiqua" w:cs="Times New Roman"/>
          <w:color w:val="000000" w:themeColor="text1"/>
          <w:sz w:val="24"/>
          <w:szCs w:val="24"/>
        </w:rPr>
        <w:t xml:space="preserve">liver </w:t>
      </w:r>
      <w:r w:rsidRPr="00E34625">
        <w:rPr>
          <w:rFonts w:ascii="Book Antiqua" w:eastAsia="SimSun" w:hAnsi="Book Antiqua" w:cs="Times New Roman"/>
          <w:color w:val="000000" w:themeColor="text1"/>
          <w:sz w:val="24"/>
          <w:szCs w:val="24"/>
          <w:lang w:eastAsia="en-US"/>
        </w:rPr>
        <w:t xml:space="preserve">CSCs are </w:t>
      </w:r>
      <w:r w:rsidR="0065646A" w:rsidRPr="00E34625">
        <w:rPr>
          <w:rFonts w:ascii="Book Antiqua" w:eastAsia="SimSun" w:hAnsi="Book Antiqua" w:cs="Times New Roman"/>
          <w:color w:val="000000" w:themeColor="text1"/>
          <w:sz w:val="24"/>
          <w:szCs w:val="24"/>
          <w:lang w:eastAsia="en-US"/>
        </w:rPr>
        <w:t>becoming important</w:t>
      </w:r>
      <w:r w:rsidRPr="00E34625">
        <w:rPr>
          <w:rFonts w:ascii="Book Antiqua" w:eastAsia="SimSun" w:hAnsi="Book Antiqua" w:cs="Times New Roman"/>
          <w:color w:val="000000" w:themeColor="text1"/>
          <w:sz w:val="24"/>
          <w:szCs w:val="24"/>
          <w:lang w:eastAsia="en-US"/>
        </w:rPr>
        <w:t xml:space="preserve"> for monitoring the progress of </w:t>
      </w:r>
      <w:r w:rsidRPr="00E34625">
        <w:rPr>
          <w:rFonts w:ascii="Book Antiqua" w:eastAsia="SimSun" w:hAnsi="Book Antiqua" w:cs="Times New Roman"/>
          <w:color w:val="000000" w:themeColor="text1"/>
          <w:sz w:val="24"/>
          <w:szCs w:val="24"/>
        </w:rPr>
        <w:t xml:space="preserve">liver </w:t>
      </w:r>
      <w:r w:rsidRPr="00E34625">
        <w:rPr>
          <w:rFonts w:ascii="Book Antiqua" w:eastAsia="SimSun" w:hAnsi="Book Antiqua" w:cs="Times New Roman"/>
          <w:color w:val="000000" w:themeColor="text1"/>
          <w:sz w:val="24"/>
          <w:szCs w:val="24"/>
          <w:lang w:eastAsia="en-US"/>
        </w:rPr>
        <w:t xml:space="preserve">cancer </w:t>
      </w:r>
      <w:r w:rsidR="0065646A" w:rsidRPr="00E34625">
        <w:rPr>
          <w:rFonts w:ascii="Book Antiqua" w:eastAsia="SimSun" w:hAnsi="Book Antiqua" w:cs="Times New Roman"/>
          <w:color w:val="000000" w:themeColor="text1"/>
          <w:sz w:val="24"/>
          <w:szCs w:val="24"/>
          <w:lang w:eastAsia="en-US"/>
        </w:rPr>
        <w:t>therapy and</w:t>
      </w:r>
      <w:r w:rsidRPr="00E34625">
        <w:rPr>
          <w:rFonts w:ascii="Book Antiqua" w:eastAsia="SimSun" w:hAnsi="Book Antiqua" w:cs="Times New Roman"/>
          <w:color w:val="000000" w:themeColor="text1"/>
          <w:sz w:val="24"/>
          <w:szCs w:val="24"/>
          <w:lang w:eastAsia="en-US"/>
        </w:rPr>
        <w:t xml:space="preserve"> for evaluating new therapeutic approaches.</w:t>
      </w:r>
      <w:bookmarkEnd w:id="7"/>
      <w:bookmarkEnd w:id="8"/>
      <w:r w:rsidRPr="00E34625">
        <w:rPr>
          <w:rFonts w:ascii="Book Antiqua" w:eastAsia="SimSun" w:hAnsi="Book Antiqua" w:cs="Times New Roman"/>
          <w:color w:val="000000" w:themeColor="text1"/>
          <w:sz w:val="24"/>
          <w:szCs w:val="24"/>
        </w:rPr>
        <w:t xml:space="preserve"> Herein, we provide a critical discussion of biological markers described in the literature regarding liver cancer stem cells and </w:t>
      </w:r>
      <w:r w:rsidRPr="00E34625">
        <w:rPr>
          <w:rFonts w:ascii="Book Antiqua" w:eastAsia="SimSun" w:hAnsi="Book Antiqua" w:cs="Times New Roman"/>
          <w:color w:val="000000" w:themeColor="text1"/>
          <w:sz w:val="24"/>
          <w:szCs w:val="24"/>
          <w:lang w:eastAsia="en-US"/>
        </w:rPr>
        <w:t>the potential of these markers to serve as therapeutic targets.</w:t>
      </w:r>
    </w:p>
    <w:p w:rsidR="00990959" w:rsidRPr="00E34625" w:rsidRDefault="00990959" w:rsidP="00345FEB">
      <w:pPr>
        <w:adjustRightInd w:val="0"/>
        <w:snapToGrid w:val="0"/>
        <w:spacing w:line="360" w:lineRule="auto"/>
        <w:rPr>
          <w:rFonts w:ascii="Calibri" w:eastAsia="SimSun" w:hAnsi="Calibri" w:cs="Times New Roman"/>
          <w:color w:val="000000" w:themeColor="text1"/>
        </w:rPr>
      </w:pPr>
    </w:p>
    <w:p w:rsidR="00990959" w:rsidRPr="00E34625" w:rsidRDefault="00990959" w:rsidP="00345FEB">
      <w:pPr>
        <w:adjustRightInd w:val="0"/>
        <w:snapToGrid w:val="0"/>
        <w:spacing w:line="360" w:lineRule="auto"/>
        <w:rPr>
          <w:rFonts w:ascii="Book Antiqua" w:eastAsia="SimSun" w:hAnsi="Book Antiqua" w:cs="Times New Roman"/>
          <w:color w:val="000000" w:themeColor="text1"/>
          <w:sz w:val="24"/>
          <w:szCs w:val="24"/>
          <w:lang w:val="ro-RO" w:eastAsia="en-US"/>
        </w:rPr>
      </w:pPr>
      <w:r w:rsidRPr="00E34625">
        <w:rPr>
          <w:rFonts w:ascii="Book Antiqua" w:eastAsia="SimSun" w:hAnsi="Book Antiqua" w:cs="Times New Roman"/>
          <w:b/>
          <w:color w:val="000000" w:themeColor="text1"/>
          <w:sz w:val="24"/>
          <w:szCs w:val="24"/>
        </w:rPr>
        <w:t xml:space="preserve">Key words: </w:t>
      </w:r>
      <w:r w:rsidRPr="00E34625">
        <w:rPr>
          <w:rFonts w:ascii="Book Antiqua" w:eastAsia="SimSun" w:hAnsi="Book Antiqua" w:cs="Times New Roman"/>
          <w:color w:val="000000" w:themeColor="text1"/>
          <w:sz w:val="24"/>
          <w:szCs w:val="24"/>
        </w:rPr>
        <w:t xml:space="preserve">Liver </w:t>
      </w:r>
      <w:r w:rsidRPr="00E34625">
        <w:rPr>
          <w:rFonts w:ascii="Book Antiqua" w:eastAsia="SimSun" w:hAnsi="Book Antiqua" w:cs="Times New Roman"/>
          <w:color w:val="000000" w:themeColor="text1"/>
          <w:sz w:val="24"/>
          <w:szCs w:val="24"/>
          <w:lang w:val="ro-RO" w:eastAsia="en-US"/>
        </w:rPr>
        <w:t>cancer</w:t>
      </w:r>
      <w:r w:rsidRPr="00E34625">
        <w:rPr>
          <w:rFonts w:ascii="Book Antiqua" w:eastAsia="SimSun" w:hAnsi="Book Antiqua" w:cs="Times New Roman"/>
          <w:color w:val="000000" w:themeColor="text1"/>
          <w:sz w:val="24"/>
          <w:szCs w:val="24"/>
          <w:lang w:val="ro-RO"/>
        </w:rPr>
        <w:t>;</w:t>
      </w:r>
      <w:r w:rsidRPr="00E34625">
        <w:rPr>
          <w:rFonts w:ascii="Book Antiqua" w:eastAsia="SimSun" w:hAnsi="Book Antiqua" w:cs="Times New Roman"/>
          <w:color w:val="000000" w:themeColor="text1"/>
          <w:sz w:val="24"/>
          <w:szCs w:val="24"/>
        </w:rPr>
        <w:t xml:space="preserve"> Cancer recurrence</w:t>
      </w:r>
      <w:r w:rsidRPr="00E34625">
        <w:rPr>
          <w:rFonts w:ascii="Book Antiqua" w:eastAsia="SimSun" w:hAnsi="Book Antiqua" w:cs="Times New Roman" w:hint="eastAsia"/>
          <w:color w:val="000000" w:themeColor="text1"/>
          <w:sz w:val="24"/>
          <w:szCs w:val="24"/>
        </w:rPr>
        <w:t xml:space="preserve">; </w:t>
      </w:r>
      <w:r w:rsidRPr="00E34625">
        <w:rPr>
          <w:rFonts w:ascii="Book Antiqua" w:eastAsia="SimSun" w:hAnsi="Book Antiqua" w:cs="Times New Roman"/>
          <w:color w:val="000000" w:themeColor="text1"/>
          <w:sz w:val="24"/>
          <w:szCs w:val="24"/>
        </w:rPr>
        <w:t xml:space="preserve">Liver cancer stem cells; </w:t>
      </w:r>
      <w:r w:rsidRPr="00E34625">
        <w:rPr>
          <w:rFonts w:ascii="Book Antiqua" w:eastAsia="SimSun" w:hAnsi="Book Antiqua" w:cs="Times New Roman"/>
          <w:color w:val="000000" w:themeColor="text1"/>
          <w:sz w:val="24"/>
          <w:szCs w:val="24"/>
          <w:lang w:val="ro-RO"/>
        </w:rPr>
        <w:t>C</w:t>
      </w:r>
      <w:r w:rsidRPr="00E34625">
        <w:rPr>
          <w:rFonts w:ascii="Book Antiqua" w:eastAsia="SimSun" w:hAnsi="Book Antiqua" w:cs="Times New Roman"/>
          <w:color w:val="000000" w:themeColor="text1"/>
          <w:sz w:val="24"/>
          <w:szCs w:val="24"/>
          <w:lang w:val="ro-RO" w:eastAsia="en-US"/>
        </w:rPr>
        <w:t>ancer stem cell markers</w:t>
      </w:r>
      <w:r w:rsidRPr="00E34625">
        <w:rPr>
          <w:rFonts w:ascii="Book Antiqua" w:eastAsia="SimSun" w:hAnsi="Book Antiqua" w:cs="Times New Roman"/>
          <w:color w:val="000000" w:themeColor="text1"/>
          <w:sz w:val="24"/>
          <w:szCs w:val="24"/>
          <w:lang w:val="ro-RO"/>
        </w:rPr>
        <w:t>;</w:t>
      </w:r>
      <w:r w:rsidRPr="00E34625">
        <w:rPr>
          <w:rFonts w:ascii="Book Antiqua" w:eastAsia="SimSun" w:hAnsi="Book Antiqua" w:cs="Times New Roman"/>
          <w:color w:val="000000" w:themeColor="text1"/>
          <w:sz w:val="24"/>
          <w:szCs w:val="24"/>
        </w:rPr>
        <w:t xml:space="preserve"> Targeted therapy</w:t>
      </w:r>
    </w:p>
    <w:p w:rsidR="00990959" w:rsidRDefault="00990959" w:rsidP="00345FEB">
      <w:pPr>
        <w:adjustRightInd w:val="0"/>
        <w:snapToGrid w:val="0"/>
        <w:spacing w:line="360" w:lineRule="auto"/>
        <w:rPr>
          <w:rFonts w:ascii="Calibri" w:eastAsia="SimSun" w:hAnsi="Calibri" w:cs="Times New Roman"/>
          <w:color w:val="000000" w:themeColor="text1"/>
          <w:lang w:val="ro-RO"/>
        </w:rPr>
      </w:pPr>
    </w:p>
    <w:p w:rsidR="00FA057A" w:rsidRDefault="00FA057A" w:rsidP="00FA057A">
      <w:pPr>
        <w:autoSpaceDE w:val="0"/>
        <w:autoSpaceDN w:val="0"/>
        <w:adjustRightInd w:val="0"/>
        <w:snapToGrid w:val="0"/>
        <w:spacing w:line="360" w:lineRule="auto"/>
        <w:rPr>
          <w:rFonts w:ascii="Book Antiqua" w:hAnsi="Book Antiqua" w:cs="Arial Unicode MS"/>
          <w:sz w:val="24"/>
        </w:rPr>
      </w:pPr>
      <w:bookmarkStart w:id="9" w:name="OLE_LINK311"/>
      <w:bookmarkStart w:id="10" w:name="OLE_LINK312"/>
      <w:bookmarkStart w:id="11" w:name="OLE_LINK325"/>
      <w:bookmarkStart w:id="12" w:name="OLE_LINK330"/>
      <w:bookmarkStart w:id="13" w:name="OLE_LINK513"/>
      <w:bookmarkStart w:id="14" w:name="OLE_LINK514"/>
      <w:bookmarkStart w:id="15" w:name="OLE_LINK464"/>
      <w:bookmarkStart w:id="16" w:name="OLE_LINK465"/>
      <w:bookmarkStart w:id="17" w:name="OLE_LINK466"/>
      <w:bookmarkStart w:id="18" w:name="OLE_LINK470"/>
      <w:bookmarkStart w:id="19" w:name="OLE_LINK471"/>
      <w:bookmarkStart w:id="20" w:name="OLE_LINK472"/>
      <w:bookmarkStart w:id="21" w:name="OLE_LINK474"/>
      <w:bookmarkStart w:id="22" w:name="OLE_LINK512"/>
      <w:bookmarkStart w:id="23" w:name="OLE_LINK800"/>
      <w:bookmarkStart w:id="24" w:name="OLE_LINK982"/>
      <w:bookmarkStart w:id="25" w:name="OLE_LINK1027"/>
      <w:bookmarkStart w:id="26" w:name="OLE_LINK504"/>
      <w:bookmarkStart w:id="27" w:name="OLE_LINK546"/>
      <w:bookmarkStart w:id="28" w:name="OLE_LINK547"/>
      <w:bookmarkStart w:id="29" w:name="OLE_LINK575"/>
      <w:bookmarkStart w:id="30" w:name="OLE_LINK640"/>
      <w:bookmarkStart w:id="31" w:name="OLE_LINK672"/>
      <w:bookmarkStart w:id="32" w:name="OLE_LINK714"/>
      <w:bookmarkStart w:id="33" w:name="OLE_LINK651"/>
      <w:bookmarkStart w:id="34" w:name="OLE_LINK652"/>
      <w:bookmarkStart w:id="35" w:name="OLE_LINK744"/>
      <w:bookmarkStart w:id="36" w:name="OLE_LINK758"/>
      <w:bookmarkStart w:id="37" w:name="OLE_LINK787"/>
      <w:bookmarkStart w:id="38" w:name="OLE_LINK807"/>
      <w:bookmarkStart w:id="39" w:name="OLE_LINK820"/>
      <w:bookmarkStart w:id="40" w:name="OLE_LINK862"/>
      <w:bookmarkStart w:id="41" w:name="OLE_LINK879"/>
      <w:bookmarkStart w:id="42" w:name="OLE_LINK906"/>
      <w:bookmarkStart w:id="43" w:name="OLE_LINK928"/>
      <w:bookmarkStart w:id="44" w:name="OLE_LINK960"/>
      <w:bookmarkStart w:id="45" w:name="OLE_LINK861"/>
      <w:bookmarkStart w:id="46" w:name="OLE_LINK983"/>
      <w:bookmarkStart w:id="47" w:name="OLE_LINK1334"/>
      <w:bookmarkStart w:id="48" w:name="OLE_LINK1029"/>
      <w:bookmarkStart w:id="49" w:name="OLE_LINK1060"/>
      <w:bookmarkStart w:id="50" w:name="OLE_LINK1061"/>
      <w:bookmarkStart w:id="51" w:name="OLE_LINK1348"/>
      <w:bookmarkStart w:id="52" w:name="OLE_LINK1086"/>
      <w:bookmarkStart w:id="53" w:name="OLE_LINK1100"/>
      <w:bookmarkStart w:id="54" w:name="OLE_LINK1125"/>
      <w:bookmarkStart w:id="55" w:name="OLE_LINK1163"/>
      <w:bookmarkStart w:id="56" w:name="OLE_LINK1193"/>
      <w:bookmarkStart w:id="57" w:name="OLE_LINK1219"/>
      <w:bookmarkStart w:id="58" w:name="OLE_LINK1247"/>
      <w:bookmarkStart w:id="59" w:name="OLE_LINK1284"/>
      <w:bookmarkStart w:id="60" w:name="OLE_LINK1313"/>
      <w:bookmarkStart w:id="61" w:name="OLE_LINK1361"/>
      <w:bookmarkStart w:id="62" w:name="OLE_LINK1384"/>
      <w:bookmarkStart w:id="63" w:name="OLE_LINK1403"/>
      <w:bookmarkStart w:id="64" w:name="OLE_LINK1437"/>
      <w:bookmarkStart w:id="65" w:name="OLE_LINK1454"/>
      <w:bookmarkStart w:id="66" w:name="OLE_LINK1480"/>
      <w:bookmarkStart w:id="67" w:name="OLE_LINK1504"/>
      <w:bookmarkStart w:id="68" w:name="OLE_LINK1516"/>
      <w:bookmarkStart w:id="69" w:name="OLE_LINK1186"/>
      <w:bookmarkStart w:id="70" w:name="OLE_LINK1265"/>
      <w:bookmarkStart w:id="71" w:name="OLE_LINK1373"/>
      <w:bookmarkStart w:id="72" w:name="OLE_LINK1478"/>
      <w:bookmarkStart w:id="73" w:name="OLE_LINK1644"/>
      <w:bookmarkStart w:id="74" w:name="OLE_LINK1884"/>
      <w:bookmarkStart w:id="75" w:name="OLE_LINK1885"/>
      <w:bookmarkStart w:id="76" w:name="OLE_LINK1538"/>
      <w:bookmarkStart w:id="77" w:name="OLE_LINK1539"/>
      <w:bookmarkStart w:id="78" w:name="OLE_LINK1543"/>
      <w:bookmarkStart w:id="79" w:name="OLE_LINK1549"/>
      <w:bookmarkStart w:id="80" w:name="OLE_LINK1778"/>
      <w:bookmarkStart w:id="81" w:name="OLE_LINK1756"/>
      <w:bookmarkStart w:id="82" w:name="OLE_LINK1776"/>
      <w:bookmarkStart w:id="83" w:name="OLE_LINK1777"/>
      <w:bookmarkStart w:id="84" w:name="OLE_LINK1868"/>
      <w:bookmarkStart w:id="85" w:name="OLE_LINK1744"/>
      <w:bookmarkStart w:id="86" w:name="OLE_LINK1817"/>
      <w:bookmarkStart w:id="87" w:name="OLE_LINK1835"/>
      <w:bookmarkStart w:id="88" w:name="OLE_LINK1866"/>
      <w:bookmarkStart w:id="89" w:name="OLE_LINK1882"/>
      <w:bookmarkStart w:id="90" w:name="OLE_LINK1901"/>
      <w:bookmarkStart w:id="91" w:name="OLE_LINK1902"/>
      <w:bookmarkStart w:id="92" w:name="OLE_LINK2013"/>
      <w:bookmarkStart w:id="93" w:name="OLE_LINK1894"/>
      <w:bookmarkStart w:id="94" w:name="OLE_LINK1929"/>
      <w:bookmarkStart w:id="95" w:name="OLE_LINK1941"/>
      <w:bookmarkStart w:id="96" w:name="OLE_LINK1995"/>
      <w:bookmarkStart w:id="97" w:name="OLE_LINK1938"/>
      <w:bookmarkStart w:id="98" w:name="OLE_LINK2081"/>
      <w:bookmarkStart w:id="99" w:name="OLE_LINK2082"/>
      <w:bookmarkStart w:id="100" w:name="OLE_LINK2292"/>
      <w:bookmarkStart w:id="101" w:name="OLE_LINK1931"/>
      <w:bookmarkStart w:id="102" w:name="OLE_LINK1964"/>
      <w:bookmarkStart w:id="103" w:name="OLE_LINK2020"/>
      <w:bookmarkStart w:id="104" w:name="OLE_LINK2071"/>
      <w:bookmarkStart w:id="105" w:name="OLE_LINK2134"/>
      <w:bookmarkStart w:id="106" w:name="OLE_LINK2265"/>
      <w:bookmarkStart w:id="107" w:name="OLE_LINK2562"/>
      <w:bookmarkStart w:id="108" w:name="OLE_LINK1923"/>
      <w:bookmarkStart w:id="109" w:name="OLE_LINK2192"/>
      <w:bookmarkStart w:id="110" w:name="OLE_LINK2110"/>
      <w:bookmarkStart w:id="111" w:name="OLE_LINK2445"/>
      <w:bookmarkStart w:id="112" w:name="OLE_LINK2446"/>
      <w:bookmarkStart w:id="113" w:name="OLE_LINK2169"/>
      <w:bookmarkStart w:id="114" w:name="OLE_LINK2190"/>
      <w:bookmarkStart w:id="115" w:name="OLE_LINK2331"/>
      <w:bookmarkStart w:id="116" w:name="OLE_LINK2345"/>
      <w:bookmarkStart w:id="117" w:name="OLE_LINK2467"/>
      <w:bookmarkStart w:id="118" w:name="OLE_LINK2484"/>
      <w:bookmarkStart w:id="119" w:name="OLE_LINK2157"/>
      <w:bookmarkStart w:id="120" w:name="OLE_LINK2221"/>
      <w:bookmarkStart w:id="121" w:name="OLE_LINK2252"/>
      <w:bookmarkStart w:id="122" w:name="OLE_LINK2348"/>
      <w:bookmarkStart w:id="123" w:name="OLE_LINK2451"/>
      <w:bookmarkStart w:id="124" w:name="OLE_LINK2627"/>
      <w:bookmarkStart w:id="125" w:name="OLE_LINK2482"/>
      <w:bookmarkStart w:id="126" w:name="OLE_LINK2663"/>
      <w:bookmarkStart w:id="127" w:name="OLE_LINK2761"/>
      <w:bookmarkStart w:id="128" w:name="OLE_LINK2856"/>
      <w:bookmarkStart w:id="129" w:name="OLE_LINK2993"/>
      <w:bookmarkStart w:id="130" w:name="OLE_LINK2643"/>
      <w:bookmarkStart w:id="131" w:name="OLE_LINK2583"/>
      <w:bookmarkStart w:id="132" w:name="OLE_LINK2762"/>
      <w:bookmarkStart w:id="133" w:name="OLE_LINK2962"/>
      <w:bookmarkStart w:id="134" w:name="OLE_LINK2582"/>
      <w:r w:rsidRPr="00412B34">
        <w:rPr>
          <w:rFonts w:ascii="Book Antiqua" w:hAnsi="Book Antiqua"/>
          <w:b/>
          <w:color w:val="000000"/>
          <w:sz w:val="24"/>
          <w:lang w:val="en-GB"/>
        </w:rPr>
        <w:t xml:space="preserve">© </w:t>
      </w:r>
      <w:r w:rsidRPr="00412B34">
        <w:rPr>
          <w:rFonts w:ascii="Book Antiqua" w:eastAsia="AdvTimes" w:hAnsi="Book Antiqua" w:cs="AdvTimes"/>
          <w:b/>
          <w:color w:val="000000"/>
          <w:sz w:val="24"/>
        </w:rPr>
        <w:t>The Author(s) 201</w:t>
      </w:r>
      <w:r w:rsidRPr="00E6284C">
        <w:rPr>
          <w:rFonts w:ascii="Book Antiqua" w:hAnsi="Book Antiqua" w:cs="AdvTimes" w:hint="eastAsia"/>
          <w:b/>
          <w:color w:val="000000"/>
          <w:sz w:val="24"/>
        </w:rPr>
        <w:t>6</w:t>
      </w:r>
      <w:r w:rsidRPr="00412B34">
        <w:rPr>
          <w:rFonts w:ascii="Book Antiqua" w:eastAsia="AdvTimes" w:hAnsi="Book Antiqua" w:cs="AdvTimes"/>
          <w:b/>
          <w:color w:val="000000"/>
          <w:sz w:val="24"/>
        </w:rPr>
        <w:t>.</w:t>
      </w:r>
      <w:r w:rsidRPr="004269F8">
        <w:rPr>
          <w:rFonts w:ascii="Book Antiqua" w:eastAsia="AdvTimes" w:hAnsi="Book Antiqua" w:cs="AdvTimes"/>
          <w:color w:val="000000"/>
          <w:sz w:val="24"/>
        </w:rPr>
        <w:t xml:space="preserve"> </w:t>
      </w:r>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r w:rsidRPr="004269F8">
        <w:rPr>
          <w:rFonts w:ascii="Book Antiqua" w:hAnsi="Book Antiqua" w:cs="Arial Unicode MS"/>
          <w:color w:val="000000"/>
          <w:sz w:val="24"/>
          <w:lang w:val="en-GB"/>
        </w:rPr>
        <w:t>Baishideng Publishing Group Inc.</w:t>
      </w:r>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rsidR="00FA057A" w:rsidRPr="00E34625" w:rsidRDefault="00FA057A" w:rsidP="00345FEB">
      <w:pPr>
        <w:adjustRightInd w:val="0"/>
        <w:snapToGrid w:val="0"/>
        <w:spacing w:line="360" w:lineRule="auto"/>
        <w:rPr>
          <w:rFonts w:ascii="Calibri" w:eastAsia="SimSun" w:hAnsi="Calibri" w:cs="Times New Roman"/>
          <w:color w:val="000000" w:themeColor="text1"/>
          <w:lang w:val="ro-RO"/>
        </w:rPr>
      </w:pPr>
    </w:p>
    <w:p w:rsidR="00990959" w:rsidRDefault="00990959" w:rsidP="00345FEB">
      <w:pPr>
        <w:adjustRightInd w:val="0"/>
        <w:snapToGrid w:val="0"/>
        <w:spacing w:line="360" w:lineRule="auto"/>
        <w:rPr>
          <w:rFonts w:ascii="Book Antiqua" w:eastAsia="SimSun" w:hAnsi="Book Antiqua" w:cs="Times New Roman"/>
          <w:color w:val="000000" w:themeColor="text1"/>
          <w:sz w:val="24"/>
          <w:szCs w:val="24"/>
        </w:rPr>
      </w:pPr>
      <w:r w:rsidRPr="00E34625">
        <w:rPr>
          <w:rFonts w:ascii="Book Antiqua" w:eastAsia="SimSun" w:hAnsi="Book Antiqua" w:cs="Times New Roman"/>
          <w:b/>
          <w:color w:val="000000" w:themeColor="text1"/>
          <w:sz w:val="24"/>
          <w:szCs w:val="24"/>
        </w:rPr>
        <w:t>Core tip:</w:t>
      </w:r>
      <w:bookmarkStart w:id="135" w:name="OLE_LINK177"/>
      <w:bookmarkStart w:id="136" w:name="OLE_LINK167"/>
      <w:r w:rsidR="00570184" w:rsidRPr="00E34625">
        <w:rPr>
          <w:rFonts w:ascii="Book Antiqua" w:eastAsia="SimSun" w:hAnsi="Book Antiqua" w:cs="Times New Roman" w:hint="eastAsia"/>
          <w:b/>
          <w:color w:val="000000" w:themeColor="text1"/>
          <w:sz w:val="24"/>
          <w:szCs w:val="24"/>
        </w:rPr>
        <w:t xml:space="preserve"> </w:t>
      </w:r>
      <w:r w:rsidRPr="00E34625">
        <w:rPr>
          <w:rFonts w:ascii="Book Antiqua" w:eastAsia="SimSun" w:hAnsi="Book Antiqua" w:cs="Times New Roman"/>
          <w:color w:val="000000" w:themeColor="text1"/>
          <w:sz w:val="24"/>
          <w:szCs w:val="24"/>
        </w:rPr>
        <w:t xml:space="preserve">Liver cancer is the fifth most common cancer and the third leading cause of cancer-related mortality worldwide despite remarkable progress in understanding </w:t>
      </w:r>
      <w:bookmarkStart w:id="137" w:name="OLE_LINK1"/>
      <w:bookmarkStart w:id="138" w:name="OLE_LINK2"/>
      <w:r w:rsidRPr="00E34625">
        <w:rPr>
          <w:rFonts w:ascii="Book Antiqua" w:eastAsia="SimSun" w:hAnsi="Book Antiqua" w:cs="Times New Roman"/>
          <w:color w:val="000000" w:themeColor="text1"/>
          <w:sz w:val="24"/>
          <w:szCs w:val="24"/>
        </w:rPr>
        <w:t>hepatocarcinogenesis</w:t>
      </w:r>
      <w:bookmarkEnd w:id="137"/>
      <w:bookmarkEnd w:id="138"/>
      <w:r w:rsidRPr="00E34625">
        <w:rPr>
          <w:rFonts w:ascii="Book Antiqua" w:eastAsia="SimSun" w:hAnsi="Book Antiqua" w:cs="Times New Roman"/>
          <w:color w:val="000000" w:themeColor="text1"/>
          <w:sz w:val="24"/>
          <w:szCs w:val="24"/>
        </w:rPr>
        <w:t xml:space="preserve"> and new therapeutic approaches.</w:t>
      </w:r>
      <w:bookmarkEnd w:id="135"/>
      <w:bookmarkEnd w:id="136"/>
      <w:r w:rsidRPr="00E34625">
        <w:rPr>
          <w:rFonts w:ascii="Book Antiqua" w:eastAsia="SimSun" w:hAnsi="Book Antiqua" w:cs="Times New Roman"/>
          <w:color w:val="000000" w:themeColor="text1"/>
          <w:sz w:val="24"/>
          <w:szCs w:val="24"/>
        </w:rPr>
        <w:t xml:space="preserve"> Recently, the presence of highly resistant cancer stem cells (CSCs) in liver cancer ha</w:t>
      </w:r>
      <w:r w:rsidR="004B18F7" w:rsidRPr="00E34625">
        <w:rPr>
          <w:rFonts w:ascii="Book Antiqua" w:eastAsia="SimSun" w:hAnsi="Book Antiqua" w:cs="Times New Roman" w:hint="eastAsia"/>
          <w:color w:val="000000" w:themeColor="text1"/>
          <w:sz w:val="24"/>
          <w:szCs w:val="24"/>
        </w:rPr>
        <w:t>s</w:t>
      </w:r>
      <w:r w:rsidRPr="00E34625">
        <w:rPr>
          <w:rFonts w:ascii="Book Antiqua" w:eastAsia="SimSun" w:hAnsi="Book Antiqua" w:cs="Times New Roman"/>
          <w:color w:val="000000" w:themeColor="text1"/>
          <w:sz w:val="24"/>
          <w:szCs w:val="24"/>
        </w:rPr>
        <w:t xml:space="preserve"> been proposed to be responsible for tumor growth, invasion, metastasis and recurrence. CSC involvement in liver cancer pathogenesis also highlights them as preferential targets for therapy. This review specifically focuses on the markers used to define human liver cancer stem cells, the therapeutic implications of the expression of these markers in patient’s primary tumors, and the potential of the markers to serve as therapeutic </w:t>
      </w:r>
      <w:r w:rsidRPr="00E34625">
        <w:rPr>
          <w:rFonts w:ascii="Book Antiqua" w:eastAsia="SimSun" w:hAnsi="Book Antiqua" w:cs="Times New Roman"/>
          <w:color w:val="000000" w:themeColor="text1"/>
          <w:sz w:val="24"/>
          <w:szCs w:val="24"/>
        </w:rPr>
        <w:lastRenderedPageBreak/>
        <w:t>targets.</w:t>
      </w:r>
    </w:p>
    <w:p w:rsidR="00FA057A" w:rsidRDefault="00FA057A" w:rsidP="00345FEB">
      <w:pPr>
        <w:adjustRightInd w:val="0"/>
        <w:snapToGrid w:val="0"/>
        <w:spacing w:line="360" w:lineRule="auto"/>
        <w:rPr>
          <w:rFonts w:ascii="Book Antiqua" w:eastAsia="SimSun" w:hAnsi="Book Antiqua" w:cs="Times New Roman"/>
          <w:color w:val="000000" w:themeColor="text1"/>
          <w:sz w:val="24"/>
          <w:szCs w:val="24"/>
        </w:rPr>
      </w:pPr>
    </w:p>
    <w:p w:rsidR="00875E13" w:rsidRPr="00875E13" w:rsidRDefault="00875E13" w:rsidP="00875E13">
      <w:pPr>
        <w:adjustRightInd w:val="0"/>
        <w:snapToGrid w:val="0"/>
        <w:spacing w:line="360" w:lineRule="auto"/>
        <w:rPr>
          <w:rFonts w:ascii="Book Antiqua" w:eastAsia="SimSun" w:hAnsi="Book Antiqua" w:cs="Times New Roman"/>
          <w:color w:val="000000" w:themeColor="text1"/>
          <w:sz w:val="24"/>
          <w:szCs w:val="24"/>
        </w:rPr>
      </w:pPr>
      <w:r w:rsidRPr="00345FEB">
        <w:rPr>
          <w:rFonts w:ascii="Book Antiqua" w:eastAsia="SimSun" w:hAnsi="Book Antiqua" w:cs="Times New Roman"/>
          <w:color w:val="000000" w:themeColor="text1"/>
          <w:sz w:val="24"/>
          <w:szCs w:val="24"/>
        </w:rPr>
        <w:t>Sun</w:t>
      </w:r>
      <w:r>
        <w:rPr>
          <w:rFonts w:ascii="Book Antiqua" w:eastAsia="SimSun" w:hAnsi="Book Antiqua" w:cs="Times New Roman" w:hint="eastAsia"/>
          <w:color w:val="000000" w:themeColor="text1"/>
          <w:sz w:val="24"/>
          <w:szCs w:val="24"/>
        </w:rPr>
        <w:t xml:space="preserve"> JH</w:t>
      </w:r>
      <w:r w:rsidRPr="00345FEB">
        <w:rPr>
          <w:rFonts w:ascii="Book Antiqua" w:eastAsia="SimSun" w:hAnsi="Book Antiqua" w:cs="Times New Roman"/>
          <w:color w:val="000000" w:themeColor="text1"/>
          <w:sz w:val="24"/>
          <w:szCs w:val="24"/>
        </w:rPr>
        <w:t>, Luo</w:t>
      </w:r>
      <w:r>
        <w:rPr>
          <w:rFonts w:ascii="Book Antiqua" w:eastAsia="SimSun" w:hAnsi="Book Antiqua" w:cs="Times New Roman" w:hint="eastAsia"/>
          <w:color w:val="000000" w:themeColor="text1"/>
          <w:sz w:val="24"/>
          <w:szCs w:val="24"/>
        </w:rPr>
        <w:t xml:space="preserve"> Q</w:t>
      </w:r>
      <w:r w:rsidRPr="00345FEB">
        <w:rPr>
          <w:rFonts w:ascii="Book Antiqua" w:eastAsia="SimSun" w:hAnsi="Book Antiqua" w:cs="Times New Roman"/>
          <w:color w:val="000000" w:themeColor="text1"/>
          <w:sz w:val="24"/>
          <w:szCs w:val="24"/>
        </w:rPr>
        <w:t>, Liu</w:t>
      </w:r>
      <w:r>
        <w:rPr>
          <w:rFonts w:ascii="Book Antiqua" w:eastAsia="SimSun" w:hAnsi="Book Antiqua" w:cs="Times New Roman" w:hint="eastAsia"/>
          <w:color w:val="000000" w:themeColor="text1"/>
          <w:sz w:val="24"/>
          <w:szCs w:val="24"/>
        </w:rPr>
        <w:t xml:space="preserve"> LL</w:t>
      </w:r>
      <w:r w:rsidRPr="00345FEB">
        <w:rPr>
          <w:rFonts w:ascii="Book Antiqua" w:eastAsia="SimSun" w:hAnsi="Book Antiqua" w:cs="Times New Roman"/>
          <w:color w:val="000000" w:themeColor="text1"/>
          <w:sz w:val="24"/>
          <w:szCs w:val="24"/>
        </w:rPr>
        <w:t>, Song</w:t>
      </w:r>
      <w:r>
        <w:rPr>
          <w:rFonts w:ascii="Book Antiqua" w:eastAsia="SimSun" w:hAnsi="Book Antiqua" w:cs="Times New Roman" w:hint="eastAsia"/>
          <w:color w:val="000000" w:themeColor="text1"/>
          <w:sz w:val="24"/>
          <w:szCs w:val="24"/>
        </w:rPr>
        <w:t xml:space="preserve"> GB. </w:t>
      </w:r>
      <w:r w:rsidRPr="00875E13">
        <w:rPr>
          <w:rFonts w:ascii="Book Antiqua" w:eastAsia="SimSun" w:hAnsi="Book Antiqua" w:cs="Times New Roman"/>
          <w:color w:val="000000" w:themeColor="text1"/>
          <w:sz w:val="24"/>
          <w:szCs w:val="24"/>
        </w:rPr>
        <w:t xml:space="preserve">Liver cancer stem cell markers: </w:t>
      </w:r>
      <w:r w:rsidRPr="00875E13">
        <w:rPr>
          <w:rFonts w:ascii="Book Antiqua" w:eastAsia="SimSun" w:hAnsi="Book Antiqua" w:cs="Times New Roman" w:hint="eastAsia"/>
          <w:color w:val="000000" w:themeColor="text1"/>
          <w:sz w:val="24"/>
          <w:szCs w:val="24"/>
        </w:rPr>
        <w:t>P</w:t>
      </w:r>
      <w:r w:rsidRPr="00875E13">
        <w:rPr>
          <w:rFonts w:ascii="Book Antiqua" w:eastAsia="SimSun" w:hAnsi="Book Antiqua" w:cs="Times New Roman"/>
          <w:color w:val="000000" w:themeColor="text1"/>
          <w:sz w:val="24"/>
          <w:szCs w:val="24"/>
        </w:rPr>
        <w:t>rogression and therapeutic implications</w:t>
      </w:r>
      <w:r>
        <w:rPr>
          <w:rFonts w:ascii="Book Antiqua" w:eastAsia="SimSun" w:hAnsi="Book Antiqua" w:cs="Times New Roman" w:hint="eastAsia"/>
          <w:color w:val="000000" w:themeColor="text1"/>
          <w:sz w:val="24"/>
          <w:szCs w:val="24"/>
        </w:rPr>
        <w:t xml:space="preserve">. </w:t>
      </w:r>
      <w:r w:rsidRPr="00875E13">
        <w:rPr>
          <w:rFonts w:ascii="Book Antiqua" w:eastAsia="SimSun" w:hAnsi="Book Antiqua" w:cs="Times New Roman"/>
          <w:i/>
          <w:color w:val="000000" w:themeColor="text1"/>
          <w:sz w:val="24"/>
          <w:szCs w:val="24"/>
        </w:rPr>
        <w:t>World J Gastroenterol</w:t>
      </w:r>
      <w:r w:rsidRPr="00875E13">
        <w:rPr>
          <w:rFonts w:ascii="Book Antiqua" w:eastAsia="SimSun" w:hAnsi="Book Antiqua" w:cs="Times New Roman"/>
          <w:color w:val="000000" w:themeColor="text1"/>
          <w:sz w:val="24"/>
          <w:szCs w:val="24"/>
        </w:rPr>
        <w:t xml:space="preserve"> 201</w:t>
      </w:r>
      <w:r w:rsidRPr="00875E13">
        <w:rPr>
          <w:rFonts w:ascii="Book Antiqua" w:eastAsia="SimSun" w:hAnsi="Book Antiqua" w:cs="Times New Roman" w:hint="eastAsia"/>
          <w:color w:val="000000" w:themeColor="text1"/>
          <w:sz w:val="24"/>
          <w:szCs w:val="24"/>
        </w:rPr>
        <w:t>6</w:t>
      </w:r>
      <w:r w:rsidRPr="00875E13">
        <w:rPr>
          <w:rFonts w:ascii="Book Antiqua" w:eastAsia="SimSun" w:hAnsi="Book Antiqua" w:cs="Times New Roman"/>
          <w:color w:val="000000" w:themeColor="text1"/>
          <w:sz w:val="24"/>
          <w:szCs w:val="24"/>
        </w:rPr>
        <w:t>; In press</w:t>
      </w:r>
    </w:p>
    <w:p w:rsidR="00FA057A" w:rsidRPr="00875E13" w:rsidRDefault="00FA057A" w:rsidP="00345FEB">
      <w:pPr>
        <w:adjustRightInd w:val="0"/>
        <w:snapToGrid w:val="0"/>
        <w:spacing w:line="360" w:lineRule="auto"/>
        <w:rPr>
          <w:rFonts w:ascii="Book Antiqua" w:eastAsia="SimSun" w:hAnsi="Book Antiqua" w:cs="Times New Roman"/>
          <w:b/>
          <w:color w:val="000000" w:themeColor="text1"/>
          <w:sz w:val="24"/>
          <w:szCs w:val="24"/>
        </w:rPr>
      </w:pPr>
    </w:p>
    <w:p w:rsidR="00990959" w:rsidRPr="00E34625" w:rsidRDefault="00990959" w:rsidP="00345FEB">
      <w:pPr>
        <w:widowControl/>
        <w:adjustRightInd w:val="0"/>
        <w:snapToGrid w:val="0"/>
        <w:spacing w:line="360" w:lineRule="auto"/>
        <w:jc w:val="left"/>
        <w:rPr>
          <w:rFonts w:ascii="Calibri" w:eastAsia="SimSun" w:hAnsi="Calibri" w:cs="Times New Roman"/>
          <w:color w:val="000000" w:themeColor="text1"/>
        </w:rPr>
      </w:pPr>
      <w:r w:rsidRPr="00E34625">
        <w:rPr>
          <w:rFonts w:ascii="Calibri" w:eastAsia="SimSun" w:hAnsi="Calibri" w:cs="Times New Roman"/>
          <w:color w:val="000000" w:themeColor="text1"/>
        </w:rPr>
        <w:br w:type="page"/>
      </w:r>
    </w:p>
    <w:p w:rsidR="00990959" w:rsidRPr="00E34625" w:rsidRDefault="00990959" w:rsidP="00345FEB">
      <w:pPr>
        <w:pageBreakBefore/>
        <w:widowControl/>
        <w:adjustRightInd w:val="0"/>
        <w:snapToGrid w:val="0"/>
        <w:spacing w:line="360" w:lineRule="auto"/>
        <w:rPr>
          <w:rFonts w:ascii="Book Antiqua" w:eastAsia="SimSun" w:hAnsi="Book Antiqua" w:cs="Times New Roman"/>
          <w:b/>
          <w:color w:val="000000" w:themeColor="text1"/>
          <w:sz w:val="24"/>
          <w:szCs w:val="24"/>
        </w:rPr>
      </w:pPr>
      <w:r w:rsidRPr="00E34625">
        <w:rPr>
          <w:rFonts w:ascii="Book Antiqua" w:eastAsia="SimSun" w:hAnsi="Book Antiqua" w:cs="Times New Roman" w:hint="eastAsia"/>
          <w:b/>
          <w:color w:val="000000" w:themeColor="text1"/>
          <w:sz w:val="24"/>
          <w:szCs w:val="24"/>
        </w:rPr>
        <w:lastRenderedPageBreak/>
        <w:t>INTRODUCTION</w:t>
      </w:r>
    </w:p>
    <w:p w:rsidR="00990959" w:rsidRPr="00E34625" w:rsidRDefault="00990959" w:rsidP="00345FEB">
      <w:pPr>
        <w:adjustRightInd w:val="0"/>
        <w:snapToGrid w:val="0"/>
        <w:spacing w:line="360" w:lineRule="auto"/>
        <w:rPr>
          <w:rFonts w:ascii="Book Antiqua" w:eastAsia="SimSun" w:hAnsi="Book Antiqua" w:cs="Times New Roman"/>
          <w:color w:val="000000" w:themeColor="text1"/>
          <w:sz w:val="24"/>
          <w:szCs w:val="24"/>
        </w:rPr>
      </w:pPr>
      <w:bookmarkStart w:id="139" w:name="OLE_LINK22"/>
      <w:bookmarkStart w:id="140" w:name="OLE_LINK24"/>
      <w:bookmarkStart w:id="141" w:name="OLE_LINK15"/>
      <w:bookmarkStart w:id="142" w:name="OLE_LINK23"/>
      <w:bookmarkStart w:id="143" w:name="OLE_LINK7"/>
      <w:bookmarkStart w:id="144" w:name="OLE_LINK30"/>
      <w:bookmarkStart w:id="145" w:name="OLE_LINK14"/>
      <w:bookmarkStart w:id="146" w:name="OLE_LINK4"/>
      <w:bookmarkStart w:id="147" w:name="OLE_LINK26"/>
      <w:bookmarkStart w:id="148" w:name="OLE_LINK25"/>
      <w:bookmarkStart w:id="149" w:name="OLE_LINK39"/>
      <w:bookmarkStart w:id="150" w:name="OLE_LINK40"/>
      <w:bookmarkStart w:id="151" w:name="OLE_LINK38"/>
      <w:r w:rsidRPr="00E34625">
        <w:rPr>
          <w:rFonts w:ascii="Book Antiqua" w:eastAsia="SimSun" w:hAnsi="Book Antiqua" w:cs="Times New Roman"/>
          <w:color w:val="000000" w:themeColor="text1"/>
          <w:sz w:val="24"/>
          <w:szCs w:val="24"/>
        </w:rPr>
        <w:t>Hepatocellular carcinoma</w:t>
      </w:r>
      <w:bookmarkEnd w:id="139"/>
      <w:bookmarkEnd w:id="140"/>
      <w:bookmarkEnd w:id="141"/>
      <w:bookmarkEnd w:id="142"/>
      <w:bookmarkEnd w:id="143"/>
      <w:bookmarkEnd w:id="144"/>
      <w:bookmarkEnd w:id="145"/>
      <w:bookmarkEnd w:id="146"/>
      <w:r w:rsidRPr="00E34625">
        <w:rPr>
          <w:rFonts w:ascii="Book Antiqua" w:eastAsia="SimSun" w:hAnsi="Book Antiqua" w:cs="Times New Roman"/>
          <w:color w:val="000000" w:themeColor="text1"/>
          <w:sz w:val="24"/>
          <w:szCs w:val="24"/>
        </w:rPr>
        <w:t xml:space="preserve"> (HCC), the most common liver cancer, is the third leading cause of cancer-related mortality worldwide</w:t>
      </w:r>
      <w:r w:rsidR="00FE7782" w:rsidRPr="00E34625">
        <w:rPr>
          <w:rFonts w:ascii="Book Antiqua" w:eastAsia="SimSun" w:hAnsi="Book Antiqua" w:cs="Times New Roman"/>
          <w:color w:val="000000" w:themeColor="text1"/>
          <w:sz w:val="24"/>
          <w:szCs w:val="24"/>
          <w:vertAlign w:val="superscript"/>
        </w:rPr>
        <w:t>[</w:t>
      </w:r>
      <w:r w:rsidRPr="00E34625">
        <w:rPr>
          <w:rFonts w:ascii="Book Antiqua" w:eastAsia="SimSun" w:hAnsi="Book Antiqua" w:cs="Times New Roman"/>
          <w:color w:val="000000" w:themeColor="text1"/>
          <w:sz w:val="24"/>
          <w:szCs w:val="24"/>
          <w:vertAlign w:val="superscript"/>
        </w:rPr>
        <w:t>1]</w:t>
      </w:r>
      <w:r w:rsidRPr="00E34625">
        <w:rPr>
          <w:rFonts w:ascii="Book Antiqua" w:eastAsia="SimSun" w:hAnsi="Book Antiqua" w:cs="Times New Roman"/>
          <w:color w:val="000000" w:themeColor="text1"/>
          <w:sz w:val="24"/>
          <w:szCs w:val="24"/>
        </w:rPr>
        <w:t xml:space="preserve">, </w:t>
      </w:r>
      <w:bookmarkStart w:id="152" w:name="OLE_LINK44"/>
      <w:bookmarkStart w:id="153" w:name="OLE_LINK43"/>
      <w:r w:rsidRPr="00E34625">
        <w:rPr>
          <w:rFonts w:ascii="Book Antiqua" w:eastAsia="SimSun" w:hAnsi="Book Antiqua" w:cs="Times New Roman"/>
          <w:color w:val="000000" w:themeColor="text1"/>
          <w:sz w:val="24"/>
          <w:szCs w:val="24"/>
        </w:rPr>
        <w:t>mainly due to its high rate of recurrence, which can be as high as 70% following conventional treatments, such as chemotherapy, arterial embolization, surgical resection, and radiofrequency ablation</w:t>
      </w:r>
      <w:r w:rsidR="00FE7782" w:rsidRPr="00E34625">
        <w:rPr>
          <w:rFonts w:ascii="Book Antiqua" w:eastAsia="SimSun" w:hAnsi="Book Antiqua" w:cs="Times New Roman"/>
          <w:color w:val="000000" w:themeColor="text1"/>
          <w:sz w:val="24"/>
          <w:szCs w:val="24"/>
          <w:vertAlign w:val="superscript"/>
        </w:rPr>
        <w:t>[</w:t>
      </w:r>
      <w:r w:rsidRPr="00E34625">
        <w:rPr>
          <w:rFonts w:ascii="Book Antiqua" w:eastAsia="SimSun" w:hAnsi="Book Antiqua" w:cs="Times New Roman"/>
          <w:color w:val="000000" w:themeColor="text1"/>
          <w:sz w:val="24"/>
          <w:szCs w:val="24"/>
          <w:vertAlign w:val="superscript"/>
        </w:rPr>
        <w:t>2]</w:t>
      </w:r>
      <w:r w:rsidRPr="00E34625">
        <w:rPr>
          <w:rFonts w:ascii="Book Antiqua" w:eastAsia="SimSun" w:hAnsi="Book Antiqua" w:cs="Times New Roman"/>
          <w:color w:val="000000" w:themeColor="text1"/>
          <w:sz w:val="24"/>
          <w:szCs w:val="24"/>
        </w:rPr>
        <w:t>.</w:t>
      </w:r>
      <w:bookmarkEnd w:id="152"/>
      <w:bookmarkEnd w:id="153"/>
      <w:r w:rsidR="0051017D" w:rsidRPr="00E34625">
        <w:rPr>
          <w:rFonts w:ascii="Book Antiqua" w:eastAsia="SimSun" w:hAnsi="Book Antiqua" w:cs="Times New Roman" w:hint="eastAsia"/>
          <w:color w:val="000000" w:themeColor="text1"/>
          <w:sz w:val="24"/>
          <w:szCs w:val="24"/>
        </w:rPr>
        <w:t xml:space="preserve"> </w:t>
      </w:r>
      <w:r w:rsidRPr="00E34625">
        <w:rPr>
          <w:rFonts w:ascii="Book Antiqua" w:eastAsia="SimSun" w:hAnsi="Book Antiqua" w:cs="Times New Roman" w:hint="eastAsia"/>
          <w:color w:val="000000" w:themeColor="text1"/>
          <w:sz w:val="24"/>
          <w:szCs w:val="24"/>
        </w:rPr>
        <w:t>Some research</w:t>
      </w:r>
      <w:r w:rsidRPr="00E34625">
        <w:rPr>
          <w:rFonts w:ascii="Book Antiqua" w:eastAsia="SimSun" w:hAnsi="Book Antiqua" w:cs="Times New Roman"/>
          <w:color w:val="000000" w:themeColor="text1"/>
          <w:sz w:val="24"/>
          <w:szCs w:val="24"/>
        </w:rPr>
        <w:t xml:space="preserve"> studi</w:t>
      </w:r>
      <w:r w:rsidRPr="00E34625">
        <w:rPr>
          <w:rFonts w:ascii="Book Antiqua" w:eastAsia="SimSun" w:hAnsi="Book Antiqua" w:cs="Times New Roman" w:hint="eastAsia"/>
          <w:color w:val="000000" w:themeColor="text1"/>
          <w:sz w:val="24"/>
          <w:szCs w:val="24"/>
        </w:rPr>
        <w:t xml:space="preserve">es </w:t>
      </w:r>
      <w:r w:rsidRPr="00E34625">
        <w:rPr>
          <w:rFonts w:ascii="Book Antiqua" w:eastAsia="SimSun" w:hAnsi="Book Antiqua" w:cs="Times New Roman"/>
          <w:color w:val="000000" w:themeColor="text1"/>
          <w:sz w:val="24"/>
          <w:szCs w:val="24"/>
        </w:rPr>
        <w:t xml:space="preserve">have </w:t>
      </w:r>
      <w:r w:rsidRPr="00E34625">
        <w:rPr>
          <w:rFonts w:ascii="Book Antiqua" w:eastAsia="SimSun" w:hAnsi="Book Antiqua" w:cs="Times New Roman" w:hint="eastAsia"/>
          <w:color w:val="000000" w:themeColor="text1"/>
          <w:sz w:val="24"/>
          <w:szCs w:val="24"/>
        </w:rPr>
        <w:t>demonstrate</w:t>
      </w:r>
      <w:r w:rsidRPr="00E34625">
        <w:rPr>
          <w:rFonts w:ascii="Book Antiqua" w:eastAsia="SimSun" w:hAnsi="Book Antiqua" w:cs="Times New Roman"/>
          <w:color w:val="000000" w:themeColor="text1"/>
          <w:sz w:val="24"/>
          <w:szCs w:val="24"/>
        </w:rPr>
        <w:t>d</w:t>
      </w:r>
      <w:r w:rsidRPr="00E34625">
        <w:rPr>
          <w:rFonts w:ascii="Book Antiqua" w:eastAsia="SimSun" w:hAnsi="Book Antiqua" w:cs="Times New Roman" w:hint="eastAsia"/>
          <w:color w:val="000000" w:themeColor="text1"/>
          <w:sz w:val="24"/>
          <w:szCs w:val="24"/>
        </w:rPr>
        <w:t xml:space="preserve"> that liver cancers are </w:t>
      </w:r>
      <w:r w:rsidRPr="00E34625">
        <w:rPr>
          <w:rFonts w:ascii="Book Antiqua" w:eastAsia="SimSun" w:hAnsi="Book Antiqua" w:cs="Times New Roman"/>
          <w:color w:val="000000" w:themeColor="text1"/>
          <w:sz w:val="24"/>
          <w:szCs w:val="24"/>
        </w:rPr>
        <w:t xml:space="preserve">derived </w:t>
      </w:r>
      <w:r w:rsidRPr="00E34625">
        <w:rPr>
          <w:rFonts w:ascii="Book Antiqua" w:eastAsia="SimSun" w:hAnsi="Book Antiqua" w:cs="Times New Roman" w:hint="eastAsia"/>
          <w:color w:val="000000" w:themeColor="text1"/>
          <w:sz w:val="24"/>
          <w:szCs w:val="24"/>
        </w:rPr>
        <w:t xml:space="preserve">from liver stem cells that are present in adult liver tissue with endogenous or exogenous liver origin, where the former </w:t>
      </w:r>
      <w:r w:rsidRPr="00E34625">
        <w:rPr>
          <w:rFonts w:ascii="Book Antiqua" w:eastAsia="SimSun" w:hAnsi="Book Antiqua" w:cs="Times New Roman"/>
          <w:color w:val="000000" w:themeColor="text1"/>
          <w:sz w:val="24"/>
          <w:szCs w:val="24"/>
        </w:rPr>
        <w:t>are</w:t>
      </w:r>
      <w:r w:rsidR="00274C4E" w:rsidRPr="00E34625">
        <w:rPr>
          <w:rFonts w:ascii="Book Antiqua" w:eastAsia="SimSun" w:hAnsi="Book Antiqua" w:cs="Times New Roman" w:hint="eastAsia"/>
          <w:color w:val="000000" w:themeColor="text1"/>
          <w:sz w:val="24"/>
          <w:szCs w:val="24"/>
        </w:rPr>
        <w:t xml:space="preserve"> </w:t>
      </w:r>
      <w:r w:rsidRPr="00E34625">
        <w:rPr>
          <w:rFonts w:ascii="Book Antiqua" w:eastAsia="SimSun" w:hAnsi="Book Antiqua" w:cs="Times New Roman" w:hint="eastAsia"/>
          <w:color w:val="000000" w:themeColor="text1"/>
          <w:sz w:val="24"/>
          <w:szCs w:val="24"/>
        </w:rPr>
        <w:t xml:space="preserve">oogonia located in the smallest terminal of </w:t>
      </w:r>
      <w:r w:rsidRPr="00E34625">
        <w:rPr>
          <w:rFonts w:ascii="Book Antiqua" w:eastAsia="SimSun" w:hAnsi="Book Antiqua" w:cs="Times New Roman"/>
          <w:color w:val="000000" w:themeColor="text1"/>
          <w:sz w:val="24"/>
          <w:szCs w:val="24"/>
        </w:rPr>
        <w:t xml:space="preserve">the </w:t>
      </w:r>
      <w:r w:rsidRPr="00E34625">
        <w:rPr>
          <w:rFonts w:ascii="Book Antiqua" w:eastAsia="SimSun" w:hAnsi="Book Antiqua" w:cs="Times New Roman" w:hint="eastAsia"/>
          <w:color w:val="000000" w:themeColor="text1"/>
          <w:sz w:val="24"/>
          <w:szCs w:val="24"/>
        </w:rPr>
        <w:t xml:space="preserve">intrahepatic bile </w:t>
      </w:r>
      <w:r w:rsidR="006E11A2" w:rsidRPr="00E34625">
        <w:rPr>
          <w:rFonts w:ascii="Book Antiqua" w:eastAsia="SimSun" w:hAnsi="Book Antiqua" w:cs="Times New Roman"/>
          <w:color w:val="000000" w:themeColor="text1"/>
          <w:sz w:val="24"/>
          <w:szCs w:val="24"/>
        </w:rPr>
        <w:t>duct. However</w:t>
      </w:r>
      <w:r w:rsidRPr="00E34625">
        <w:rPr>
          <w:rFonts w:ascii="Book Antiqua" w:eastAsia="SimSun" w:hAnsi="Book Antiqua" w:cs="Times New Roman"/>
          <w:color w:val="000000" w:themeColor="text1"/>
          <w:sz w:val="24"/>
          <w:szCs w:val="24"/>
        </w:rPr>
        <w:t>,</w:t>
      </w:r>
      <w:r w:rsidRPr="00E34625">
        <w:rPr>
          <w:rFonts w:ascii="Book Antiqua" w:eastAsia="SimSun" w:hAnsi="Book Antiqua" w:cs="Times New Roman" w:hint="eastAsia"/>
          <w:color w:val="000000" w:themeColor="text1"/>
          <w:sz w:val="24"/>
          <w:szCs w:val="24"/>
        </w:rPr>
        <w:t xml:space="preserve"> t</w:t>
      </w:r>
      <w:r w:rsidRPr="00E34625">
        <w:rPr>
          <w:rFonts w:ascii="Book Antiqua" w:eastAsia="SimSun" w:hAnsi="Book Antiqua" w:cs="Times New Roman"/>
          <w:color w:val="000000" w:themeColor="text1"/>
          <w:sz w:val="24"/>
          <w:szCs w:val="24"/>
        </w:rPr>
        <w:t xml:space="preserve">he cellular origin of HCC recurrence remains poorly understood, and no specific treatment strategy has been developed that focuses on HCC recurrence. Although the </w:t>
      </w:r>
      <w:bookmarkStart w:id="154" w:name="OLE_LINK212"/>
      <w:bookmarkStart w:id="155" w:name="OLE_LINK213"/>
      <w:r w:rsidRPr="00E34625">
        <w:rPr>
          <w:rFonts w:ascii="Book Antiqua" w:eastAsia="SimSun" w:hAnsi="Book Antiqua" w:cs="Times New Roman"/>
          <w:color w:val="000000" w:themeColor="text1"/>
          <w:sz w:val="24"/>
          <w:szCs w:val="24"/>
        </w:rPr>
        <w:t>cytological pathogenesis</w:t>
      </w:r>
      <w:bookmarkEnd w:id="154"/>
      <w:bookmarkEnd w:id="155"/>
      <w:r w:rsidRPr="00E34625">
        <w:rPr>
          <w:rFonts w:ascii="Book Antiqua" w:eastAsia="SimSun" w:hAnsi="Book Antiqua" w:cs="Times New Roman"/>
          <w:color w:val="000000" w:themeColor="text1"/>
          <w:sz w:val="24"/>
          <w:szCs w:val="24"/>
        </w:rPr>
        <w:t xml:space="preserve"> of HCC remains unclear, </w:t>
      </w:r>
      <w:bookmarkStart w:id="156" w:name="OLE_LINK46"/>
      <w:bookmarkStart w:id="157" w:name="OLE_LINK45"/>
      <w:r w:rsidRPr="00E34625">
        <w:rPr>
          <w:rFonts w:ascii="Book Antiqua" w:eastAsia="SimSun" w:hAnsi="Book Antiqua" w:cs="Times New Roman"/>
          <w:color w:val="000000" w:themeColor="text1"/>
          <w:sz w:val="24"/>
          <w:szCs w:val="24"/>
        </w:rPr>
        <w:t>it has been proposed that HCCs are not created equally and display a great deal of heterogeneity</w:t>
      </w:r>
      <w:r w:rsidR="00FE7782" w:rsidRPr="00E34625">
        <w:rPr>
          <w:rFonts w:ascii="Book Antiqua" w:eastAsia="SimSun" w:hAnsi="Book Antiqua" w:cs="Times New Roman"/>
          <w:color w:val="000000" w:themeColor="text1"/>
          <w:sz w:val="24"/>
          <w:szCs w:val="24"/>
          <w:vertAlign w:val="superscript"/>
        </w:rPr>
        <w:t>[3,</w:t>
      </w:r>
      <w:r w:rsidRPr="00E34625">
        <w:rPr>
          <w:rFonts w:ascii="Book Antiqua" w:eastAsia="SimSun" w:hAnsi="Book Antiqua" w:cs="Times New Roman"/>
          <w:color w:val="000000" w:themeColor="text1"/>
          <w:sz w:val="24"/>
          <w:szCs w:val="24"/>
          <w:vertAlign w:val="superscript"/>
        </w:rPr>
        <w:t>4]</w:t>
      </w:r>
      <w:r w:rsidRPr="00E34625">
        <w:rPr>
          <w:rFonts w:ascii="Book Antiqua" w:eastAsia="SimSun" w:hAnsi="Book Antiqua" w:cs="Times New Roman"/>
          <w:color w:val="000000" w:themeColor="text1"/>
          <w:sz w:val="24"/>
          <w:szCs w:val="24"/>
        </w:rPr>
        <w:t>, as there are abundant distinct tumor cell populations expressing different markers. Only a rare subset of cancer cells with stem cell properties</w:t>
      </w:r>
      <w:bookmarkEnd w:id="147"/>
      <w:bookmarkEnd w:id="148"/>
      <w:bookmarkEnd w:id="156"/>
      <w:bookmarkEnd w:id="157"/>
      <w:r w:rsidRPr="00E34625">
        <w:rPr>
          <w:rFonts w:ascii="Book Antiqua" w:eastAsia="SimSun" w:hAnsi="Book Antiqua" w:cs="Times New Roman"/>
          <w:color w:val="000000" w:themeColor="text1"/>
          <w:sz w:val="24"/>
          <w:szCs w:val="24"/>
        </w:rPr>
        <w:t>, often referred to as</w:t>
      </w:r>
      <w:bookmarkStart w:id="158" w:name="OLE_LINK258"/>
      <w:r w:rsidRPr="00E34625">
        <w:rPr>
          <w:rFonts w:ascii="Book Antiqua" w:eastAsia="SimSun" w:hAnsi="Book Antiqua" w:cs="Times New Roman"/>
          <w:color w:val="000000" w:themeColor="text1"/>
          <w:sz w:val="24"/>
          <w:szCs w:val="24"/>
        </w:rPr>
        <w:t xml:space="preserve"> liver cancer stem cells </w:t>
      </w:r>
      <w:bookmarkEnd w:id="158"/>
      <w:r w:rsidRPr="00E34625">
        <w:rPr>
          <w:rFonts w:ascii="Book Antiqua" w:eastAsia="SimSun" w:hAnsi="Book Antiqua" w:cs="Times New Roman"/>
          <w:color w:val="000000" w:themeColor="text1"/>
          <w:sz w:val="24"/>
          <w:szCs w:val="24"/>
        </w:rPr>
        <w:t>(LCSCs)</w:t>
      </w:r>
      <w:bookmarkEnd w:id="149"/>
      <w:bookmarkEnd w:id="150"/>
      <w:r w:rsidRPr="00E34625">
        <w:rPr>
          <w:rFonts w:ascii="Book Antiqua" w:eastAsia="SimSun" w:hAnsi="Book Antiqua" w:cs="Times New Roman"/>
          <w:color w:val="000000" w:themeColor="text1"/>
          <w:sz w:val="24"/>
          <w:szCs w:val="24"/>
        </w:rPr>
        <w:t xml:space="preserve">, </w:t>
      </w:r>
      <w:bookmarkStart w:id="159" w:name="OLE_LINK47"/>
      <w:r w:rsidRPr="00E34625">
        <w:rPr>
          <w:rFonts w:ascii="Book Antiqua" w:eastAsia="SimSun" w:hAnsi="Book Antiqua" w:cs="Times New Roman"/>
          <w:color w:val="000000" w:themeColor="text1"/>
          <w:sz w:val="24"/>
          <w:szCs w:val="24"/>
        </w:rPr>
        <w:t>are considered to be responsible for tumor growth, metastasis and recurrence of HCC</w:t>
      </w:r>
      <w:bookmarkEnd w:id="159"/>
      <w:r w:rsidRPr="00E34625">
        <w:rPr>
          <w:rFonts w:ascii="Book Antiqua" w:eastAsia="SimSun" w:hAnsi="Book Antiqua" w:cs="Times New Roman"/>
          <w:color w:val="000000" w:themeColor="text1"/>
          <w:sz w:val="24"/>
          <w:szCs w:val="24"/>
        </w:rPr>
        <w:t xml:space="preserve"> as well as for the failure of chemotherapy and </w:t>
      </w:r>
      <w:bookmarkEnd w:id="151"/>
      <w:r w:rsidRPr="00E34625">
        <w:rPr>
          <w:rFonts w:ascii="Book Antiqua" w:eastAsia="SimSun" w:hAnsi="Book Antiqua" w:cs="Times New Roman"/>
          <w:color w:val="000000" w:themeColor="text1"/>
          <w:sz w:val="24"/>
          <w:szCs w:val="24"/>
        </w:rPr>
        <w:t>radiotherapy</w:t>
      </w:r>
      <w:r w:rsidR="00FE7782" w:rsidRPr="00E34625">
        <w:rPr>
          <w:rFonts w:ascii="Book Antiqua" w:eastAsia="SimSun" w:hAnsi="Book Antiqua" w:cs="Times New Roman"/>
          <w:color w:val="000000" w:themeColor="text1"/>
          <w:sz w:val="24"/>
          <w:szCs w:val="24"/>
          <w:vertAlign w:val="superscript"/>
        </w:rPr>
        <w:t>[</w:t>
      </w:r>
      <w:r w:rsidRPr="00E34625">
        <w:rPr>
          <w:rFonts w:ascii="Book Antiqua" w:eastAsia="SimSun" w:hAnsi="Book Antiqua" w:cs="Times New Roman"/>
          <w:color w:val="000000" w:themeColor="text1"/>
          <w:sz w:val="24"/>
          <w:szCs w:val="24"/>
          <w:vertAlign w:val="superscript"/>
        </w:rPr>
        <w:t>5]</w:t>
      </w:r>
      <w:r w:rsidRPr="00E34625">
        <w:rPr>
          <w:rFonts w:ascii="Book Antiqua" w:eastAsia="SimSun" w:hAnsi="Book Antiqua" w:cs="Times New Roman"/>
          <w:color w:val="000000" w:themeColor="text1"/>
          <w:sz w:val="24"/>
          <w:szCs w:val="24"/>
        </w:rPr>
        <w:t>.</w:t>
      </w:r>
      <w:bookmarkStart w:id="160" w:name="OLE_LINK9"/>
      <w:bookmarkEnd w:id="160"/>
      <w:r w:rsidRPr="00E34625">
        <w:rPr>
          <w:rFonts w:ascii="Book Antiqua" w:eastAsia="SimSun" w:hAnsi="Book Antiqua" w:cs="Times New Roman"/>
          <w:color w:val="000000" w:themeColor="text1"/>
          <w:sz w:val="24"/>
          <w:szCs w:val="24"/>
        </w:rPr>
        <w:t xml:space="preserve"> These findings indicate that </w:t>
      </w:r>
      <w:r w:rsidRPr="00E34625">
        <w:rPr>
          <w:rFonts w:ascii="Book Antiqua" w:eastAsia="SimSun" w:hAnsi="Book Antiqua" w:cs="Times New Roman" w:hint="eastAsia"/>
          <w:color w:val="000000" w:themeColor="text1"/>
          <w:sz w:val="24"/>
          <w:szCs w:val="24"/>
        </w:rPr>
        <w:t xml:space="preserve">liver </w:t>
      </w:r>
      <w:r w:rsidRPr="00E34625">
        <w:rPr>
          <w:rFonts w:ascii="Book Antiqua" w:eastAsia="SimSun" w:hAnsi="Book Antiqua" w:cs="Times New Roman"/>
          <w:color w:val="000000" w:themeColor="text1"/>
          <w:sz w:val="24"/>
          <w:szCs w:val="24"/>
        </w:rPr>
        <w:t xml:space="preserve">cancer therapies, although killing a majority of tumor cells, may ultimately fail because they do not eliminate </w:t>
      </w:r>
      <w:r w:rsidRPr="00E34625">
        <w:rPr>
          <w:rFonts w:ascii="Book Antiqua" w:eastAsia="SimSun" w:hAnsi="Book Antiqua" w:cs="Times New Roman" w:hint="eastAsia"/>
          <w:color w:val="000000" w:themeColor="text1"/>
          <w:sz w:val="24"/>
          <w:szCs w:val="24"/>
        </w:rPr>
        <w:t>L</w:t>
      </w:r>
      <w:r w:rsidRPr="00E34625">
        <w:rPr>
          <w:rFonts w:ascii="Book Antiqua" w:eastAsia="SimSun" w:hAnsi="Book Antiqua" w:cs="Times New Roman"/>
          <w:color w:val="000000" w:themeColor="text1"/>
          <w:sz w:val="24"/>
          <w:szCs w:val="24"/>
        </w:rPr>
        <w:t>CSCs, which survive to regenerate new tumors (Figure 1). Therefore, the cancer stem cell theory offers novel insight into tumor diagnosis, treatment and prevention.</w:t>
      </w:r>
    </w:p>
    <w:p w:rsidR="00990959" w:rsidRPr="00E34625" w:rsidRDefault="00990959" w:rsidP="00345FEB">
      <w:pPr>
        <w:adjustRightInd w:val="0"/>
        <w:snapToGrid w:val="0"/>
        <w:spacing w:line="360" w:lineRule="auto"/>
        <w:ind w:firstLineChars="100" w:firstLine="240"/>
        <w:rPr>
          <w:rFonts w:ascii="Book Antiqua" w:eastAsia="SimSun" w:hAnsi="Book Antiqua" w:cs="Times New Roman"/>
          <w:color w:val="000000" w:themeColor="text1"/>
          <w:sz w:val="24"/>
          <w:szCs w:val="24"/>
        </w:rPr>
      </w:pPr>
      <w:bookmarkStart w:id="161" w:name="OLE_LINK27"/>
      <w:bookmarkStart w:id="162" w:name="OLE_LINK6"/>
      <w:r w:rsidRPr="00E34625">
        <w:rPr>
          <w:rFonts w:ascii="Book Antiqua" w:eastAsia="SimSun" w:hAnsi="Book Antiqua" w:cs="Times New Roman"/>
          <w:color w:val="000000" w:themeColor="text1"/>
          <w:sz w:val="24"/>
          <w:szCs w:val="24"/>
        </w:rPr>
        <w:t>Recent rapid progress in CSC research has encountered increasing challenges in which the identification of CSC-specific marker sets and targeted therapeutic destruction are the most frequently debated topics.</w:t>
      </w:r>
      <w:bookmarkStart w:id="163" w:name="OLE_LINK18"/>
      <w:bookmarkStart w:id="164" w:name="OLE_LINK17"/>
      <w:bookmarkEnd w:id="161"/>
      <w:r w:rsidRPr="00E34625">
        <w:rPr>
          <w:rFonts w:ascii="Book Antiqua" w:eastAsia="SimSun" w:hAnsi="Book Antiqua" w:cs="Times New Roman"/>
          <w:color w:val="000000" w:themeColor="text1"/>
          <w:sz w:val="24"/>
          <w:szCs w:val="24"/>
        </w:rPr>
        <w:t xml:space="preserve"> CSC markers must be clearly defined for each tissue, </w:t>
      </w:r>
      <w:bookmarkStart w:id="165" w:name="OLE_LINK216"/>
      <w:bookmarkStart w:id="166" w:name="OLE_LINK217"/>
      <w:r w:rsidRPr="00E34625">
        <w:rPr>
          <w:rFonts w:ascii="Book Antiqua" w:eastAsia="SimSun" w:hAnsi="Book Antiqua" w:cs="Times New Roman"/>
          <w:color w:val="000000" w:themeColor="text1"/>
          <w:sz w:val="24"/>
          <w:szCs w:val="24"/>
        </w:rPr>
        <w:t>and clarifying cellular and signaling functions of CSCs is key to conducting better identification and diagnosis based on CSC biomarkers for targeting CSCs</w:t>
      </w:r>
      <w:bookmarkEnd w:id="163"/>
      <w:bookmarkEnd w:id="164"/>
      <w:bookmarkEnd w:id="165"/>
      <w:bookmarkEnd w:id="166"/>
      <w:r w:rsidRPr="00E34625">
        <w:rPr>
          <w:rFonts w:ascii="Book Antiqua" w:eastAsia="SimSun" w:hAnsi="Book Antiqua" w:cs="Times New Roman"/>
          <w:color w:val="000000" w:themeColor="text1"/>
          <w:sz w:val="24"/>
          <w:szCs w:val="24"/>
        </w:rPr>
        <w:t xml:space="preserve">, </w:t>
      </w:r>
      <w:bookmarkStart w:id="167" w:name="OLE_LINK42"/>
      <w:bookmarkStart w:id="168" w:name="OLE_LINK41"/>
      <w:r w:rsidRPr="00E34625">
        <w:rPr>
          <w:rFonts w:ascii="Book Antiqua" w:eastAsia="SimSun" w:hAnsi="Book Antiqua" w:cs="Times New Roman"/>
          <w:color w:val="000000" w:themeColor="text1"/>
          <w:sz w:val="24"/>
          <w:szCs w:val="24"/>
        </w:rPr>
        <w:t>which will undoubtedly improve prevention and treatment for many types of CSCs.</w:t>
      </w:r>
      <w:bookmarkEnd w:id="162"/>
      <w:bookmarkEnd w:id="167"/>
      <w:bookmarkEnd w:id="168"/>
      <w:r w:rsidRPr="00E34625">
        <w:rPr>
          <w:rFonts w:ascii="Book Antiqua" w:eastAsia="SimSun" w:hAnsi="Book Antiqua" w:cs="Times New Roman"/>
          <w:color w:val="000000" w:themeColor="text1"/>
          <w:sz w:val="24"/>
          <w:szCs w:val="24"/>
        </w:rPr>
        <w:t xml:space="preserve"> To achieve better understanding and treatment of LCSCs, </w:t>
      </w:r>
      <w:bookmarkStart w:id="169" w:name="OLE_LINK28"/>
      <w:r w:rsidRPr="00E34625">
        <w:rPr>
          <w:rFonts w:ascii="Book Antiqua" w:eastAsia="SimSun" w:hAnsi="Book Antiqua" w:cs="Times New Roman"/>
          <w:color w:val="000000" w:themeColor="text1"/>
          <w:sz w:val="24"/>
          <w:szCs w:val="24"/>
        </w:rPr>
        <w:t xml:space="preserve">we must better understand the markers of stemness and cell fractions associated with </w:t>
      </w:r>
      <w:r w:rsidRPr="00E34625">
        <w:rPr>
          <w:rFonts w:ascii="Book Antiqua" w:eastAsia="SimSun" w:hAnsi="Book Antiqua" w:cs="Times New Roman"/>
          <w:color w:val="000000" w:themeColor="text1"/>
          <w:sz w:val="24"/>
          <w:szCs w:val="24"/>
        </w:rPr>
        <w:lastRenderedPageBreak/>
        <w:t>prognosis, metastasis, and resistance. These markers are necessary to isolate CSCs</w:t>
      </w:r>
      <w:bookmarkEnd w:id="169"/>
      <w:r w:rsidRPr="00E34625">
        <w:rPr>
          <w:rFonts w:ascii="Book Antiqua" w:eastAsia="SimSun" w:hAnsi="Book Antiqua" w:cs="Times New Roman"/>
          <w:color w:val="000000" w:themeColor="text1"/>
          <w:sz w:val="24"/>
          <w:szCs w:val="24"/>
        </w:rPr>
        <w:t xml:space="preserve"> and analyze their biological characteristics to target them efficiently for therapeutic purposes.</w:t>
      </w:r>
      <w:bookmarkStart w:id="170" w:name="OLE_LINK148"/>
      <w:bookmarkStart w:id="171" w:name="OLE_LINK147"/>
      <w:r w:rsidRPr="00E34625">
        <w:rPr>
          <w:rFonts w:ascii="Book Antiqua" w:eastAsia="SimSun" w:hAnsi="Book Antiqua" w:cs="Times New Roman"/>
          <w:color w:val="000000" w:themeColor="text1"/>
          <w:sz w:val="24"/>
          <w:szCs w:val="24"/>
        </w:rPr>
        <w:t xml:space="preserve"> Therefore, we summarize here current knowledge on putative markers that define LCSCs, potential functional implications, and therapeutic targets of these markers and provide insights into new therapeutic approaches for more specific targeting and eradication of liver CSCs.</w:t>
      </w:r>
    </w:p>
    <w:p w:rsidR="00990959" w:rsidRPr="00E34625" w:rsidRDefault="00990959" w:rsidP="00345FEB">
      <w:pPr>
        <w:adjustRightInd w:val="0"/>
        <w:snapToGrid w:val="0"/>
        <w:spacing w:line="360" w:lineRule="auto"/>
        <w:ind w:firstLineChars="200" w:firstLine="480"/>
        <w:rPr>
          <w:rFonts w:ascii="Book Antiqua" w:eastAsia="SimSun" w:hAnsi="Book Antiqua" w:cs="Times New Roman"/>
          <w:color w:val="000000" w:themeColor="text1"/>
          <w:sz w:val="24"/>
          <w:szCs w:val="24"/>
        </w:rPr>
      </w:pPr>
    </w:p>
    <w:bookmarkEnd w:id="170"/>
    <w:bookmarkEnd w:id="171"/>
    <w:p w:rsidR="00990959" w:rsidRPr="00E34625" w:rsidRDefault="00990959" w:rsidP="00345FEB">
      <w:pPr>
        <w:widowControl/>
        <w:adjustRightInd w:val="0"/>
        <w:snapToGrid w:val="0"/>
        <w:spacing w:line="360" w:lineRule="auto"/>
        <w:jc w:val="left"/>
        <w:rPr>
          <w:rFonts w:ascii="Book Antiqua" w:eastAsia="SimSun" w:hAnsi="Book Antiqua" w:cs="Times New Roman"/>
          <w:b/>
          <w:color w:val="000000" w:themeColor="text1"/>
          <w:sz w:val="24"/>
          <w:szCs w:val="24"/>
        </w:rPr>
      </w:pPr>
      <w:r w:rsidRPr="00E34625">
        <w:rPr>
          <w:rFonts w:ascii="Book Antiqua" w:eastAsia="SimSun" w:hAnsi="Book Antiqua" w:cs="Times New Roman" w:hint="eastAsia"/>
          <w:b/>
          <w:color w:val="000000" w:themeColor="text1"/>
          <w:sz w:val="24"/>
          <w:szCs w:val="24"/>
        </w:rPr>
        <w:t>CELL SURFACE MARKERS OF LIVER CSC</w:t>
      </w:r>
      <w:r w:rsidRPr="00E34625">
        <w:rPr>
          <w:rFonts w:ascii="Book Antiqua" w:eastAsia="SimSun" w:hAnsi="Book Antiqua" w:cs="Times New Roman"/>
          <w:b/>
          <w:color w:val="000000" w:themeColor="text1"/>
          <w:sz w:val="24"/>
          <w:szCs w:val="24"/>
        </w:rPr>
        <w:t>s</w:t>
      </w:r>
    </w:p>
    <w:p w:rsidR="00990959" w:rsidRPr="00E34625" w:rsidRDefault="00990959" w:rsidP="00345FEB">
      <w:pPr>
        <w:autoSpaceDE w:val="0"/>
        <w:autoSpaceDN w:val="0"/>
        <w:adjustRightInd w:val="0"/>
        <w:snapToGrid w:val="0"/>
        <w:spacing w:line="360" w:lineRule="auto"/>
        <w:rPr>
          <w:rFonts w:ascii="Calibri" w:eastAsia="SimSun" w:hAnsi="Calibri" w:cs="Times New Roman"/>
          <w:iCs/>
          <w:color w:val="000000" w:themeColor="text1"/>
          <w:szCs w:val="21"/>
        </w:rPr>
      </w:pPr>
      <w:bookmarkStart w:id="172" w:name="OLE_LINK220"/>
      <w:bookmarkStart w:id="173" w:name="OLE_LINK95"/>
      <w:bookmarkStart w:id="174" w:name="OLE_LINK166"/>
      <w:bookmarkStart w:id="175" w:name="OLE_LINK96"/>
      <w:r w:rsidRPr="00E34625">
        <w:rPr>
          <w:rFonts w:ascii="Book Antiqua" w:eastAsia="SimSun" w:hAnsi="Book Antiqua" w:cs="Times New Roman"/>
          <w:color w:val="000000" w:themeColor="text1"/>
          <w:sz w:val="24"/>
          <w:szCs w:val="24"/>
        </w:rPr>
        <w:t xml:space="preserve">Current surface markers or a particular phenotype are used to identify CSCs. </w:t>
      </w:r>
      <w:bookmarkStart w:id="176" w:name="OLE_LINK223"/>
      <w:bookmarkStart w:id="177" w:name="OLE_LINK222"/>
      <w:bookmarkStart w:id="178" w:name="OLE_LINK221"/>
      <w:bookmarkEnd w:id="172"/>
      <w:r w:rsidRPr="00E34625">
        <w:rPr>
          <w:rFonts w:ascii="Book Antiqua" w:eastAsia="SimSun" w:hAnsi="Book Antiqua" w:cs="Times New Roman"/>
          <w:color w:val="000000" w:themeColor="text1"/>
          <w:sz w:val="24"/>
          <w:szCs w:val="24"/>
        </w:rPr>
        <w:t>Several markers proposed in the literature to identify CSCs in liver cancer using cell surface antigens</w:t>
      </w:r>
      <w:bookmarkEnd w:id="176"/>
      <w:r w:rsidRPr="00E34625">
        <w:rPr>
          <w:rFonts w:ascii="Book Antiqua" w:eastAsia="SimSun" w:hAnsi="Book Antiqua" w:cs="Times New Roman"/>
          <w:color w:val="000000" w:themeColor="text1"/>
          <w:sz w:val="24"/>
          <w:szCs w:val="24"/>
        </w:rPr>
        <w:t xml:space="preserve"> are enriched in LCSCs (isolated by FACS or Ab-conjugated magnetic beads).</w:t>
      </w:r>
      <w:bookmarkEnd w:id="177"/>
      <w:bookmarkEnd w:id="178"/>
      <w:r w:rsidR="00727026" w:rsidRPr="00E34625">
        <w:rPr>
          <w:rFonts w:ascii="Book Antiqua" w:eastAsia="SimSun" w:hAnsi="Book Antiqua" w:cs="Times New Roman" w:hint="eastAsia"/>
          <w:color w:val="000000" w:themeColor="text1"/>
          <w:sz w:val="24"/>
          <w:szCs w:val="24"/>
        </w:rPr>
        <w:t xml:space="preserve"> </w:t>
      </w:r>
      <w:r w:rsidRPr="00E34625">
        <w:rPr>
          <w:rFonts w:ascii="Book Antiqua" w:eastAsia="SimSun" w:hAnsi="Book Antiqua" w:cs="Times New Roman" w:hint="eastAsia"/>
          <w:color w:val="000000" w:themeColor="text1"/>
          <w:sz w:val="24"/>
          <w:szCs w:val="24"/>
        </w:rPr>
        <w:t>Additionally, cytokeratin 7 and 19 may also serve as relatively specifi</w:t>
      </w:r>
      <w:r w:rsidRPr="00E34625">
        <w:rPr>
          <w:rFonts w:ascii="Book Antiqua" w:eastAsia="SimSun" w:hAnsi="Book Antiqua" w:cs="Times New Roman"/>
          <w:color w:val="000000" w:themeColor="text1"/>
          <w:sz w:val="24"/>
          <w:szCs w:val="24"/>
        </w:rPr>
        <w:t>c</w:t>
      </w:r>
      <w:r w:rsidRPr="00E34625">
        <w:rPr>
          <w:rFonts w:ascii="Book Antiqua" w:eastAsia="SimSun" w:hAnsi="Book Antiqua" w:cs="Times New Roman" w:hint="eastAsia"/>
          <w:color w:val="000000" w:themeColor="text1"/>
          <w:sz w:val="24"/>
          <w:szCs w:val="24"/>
        </w:rPr>
        <w:t xml:space="preserve"> markers of LCSCs, playing significant roles in</w:t>
      </w:r>
      <w:r w:rsidRPr="00E34625">
        <w:rPr>
          <w:rFonts w:ascii="Book Antiqua" w:eastAsia="SimSun" w:hAnsi="Book Antiqua" w:cs="Times New Roman"/>
          <w:color w:val="000000" w:themeColor="text1"/>
          <w:sz w:val="24"/>
          <w:szCs w:val="24"/>
        </w:rPr>
        <w:t xml:space="preserve"> hepatocellular </w:t>
      </w:r>
      <w:r w:rsidR="00886416" w:rsidRPr="00E34625">
        <w:rPr>
          <w:rFonts w:ascii="Book Antiqua" w:eastAsia="SimSun" w:hAnsi="Book Antiqua" w:cs="Times New Roman"/>
          <w:color w:val="000000" w:themeColor="text1"/>
          <w:sz w:val="24"/>
          <w:szCs w:val="24"/>
        </w:rPr>
        <w:t>carcinoma</w:t>
      </w:r>
      <w:r w:rsidR="00FE7782" w:rsidRPr="00E34625">
        <w:rPr>
          <w:rFonts w:ascii="Book Antiqua" w:eastAsia="SimSun" w:hAnsi="Book Antiqua" w:cs="Times New Roman"/>
          <w:color w:val="000000" w:themeColor="text1"/>
          <w:sz w:val="24"/>
          <w:szCs w:val="24"/>
          <w:vertAlign w:val="superscript"/>
        </w:rPr>
        <w:t>[</w:t>
      </w:r>
      <w:r w:rsidR="007B20FD" w:rsidRPr="00E34625">
        <w:rPr>
          <w:rFonts w:ascii="Book Antiqua" w:eastAsia="SimSun" w:hAnsi="Book Antiqua" w:cs="Times New Roman" w:hint="eastAsia"/>
          <w:color w:val="000000" w:themeColor="text1"/>
          <w:sz w:val="24"/>
          <w:szCs w:val="24"/>
          <w:vertAlign w:val="superscript"/>
        </w:rPr>
        <w:t>6</w:t>
      </w:r>
      <w:r w:rsidR="00FE7782" w:rsidRPr="00E34625">
        <w:rPr>
          <w:rFonts w:ascii="Book Antiqua" w:eastAsia="SimSun" w:hAnsi="Book Antiqua" w:cs="Times New Roman"/>
          <w:color w:val="000000" w:themeColor="text1"/>
          <w:sz w:val="24"/>
          <w:szCs w:val="24"/>
          <w:vertAlign w:val="superscript"/>
        </w:rPr>
        <w:t>,</w:t>
      </w:r>
      <w:r w:rsidR="007B20FD" w:rsidRPr="00E34625">
        <w:rPr>
          <w:rFonts w:ascii="Book Antiqua" w:eastAsia="SimSun" w:hAnsi="Book Antiqua" w:cs="Times New Roman"/>
          <w:color w:val="000000" w:themeColor="text1"/>
          <w:sz w:val="24"/>
          <w:szCs w:val="24"/>
          <w:vertAlign w:val="superscript"/>
        </w:rPr>
        <w:t>7]</w:t>
      </w:r>
      <w:r w:rsidRPr="00E34625">
        <w:rPr>
          <w:rFonts w:ascii="Book Antiqua" w:eastAsia="SimSun" w:hAnsi="Book Antiqua" w:cs="Times New Roman" w:hint="eastAsia"/>
          <w:color w:val="000000" w:themeColor="text1"/>
          <w:sz w:val="24"/>
          <w:szCs w:val="24"/>
          <w:vertAlign w:val="superscript"/>
        </w:rPr>
        <w:t>.</w:t>
      </w:r>
    </w:p>
    <w:p w:rsidR="00990959" w:rsidRPr="00E34625" w:rsidRDefault="00990959" w:rsidP="00345FEB">
      <w:pPr>
        <w:adjustRightInd w:val="0"/>
        <w:snapToGrid w:val="0"/>
        <w:spacing w:line="360" w:lineRule="auto"/>
        <w:ind w:firstLineChars="200" w:firstLine="480"/>
        <w:rPr>
          <w:rFonts w:ascii="Book Antiqua" w:eastAsia="SimSun" w:hAnsi="Book Antiqua" w:cs="Times New Roman"/>
          <w:color w:val="000000" w:themeColor="text1"/>
          <w:sz w:val="24"/>
          <w:szCs w:val="24"/>
        </w:rPr>
      </w:pPr>
    </w:p>
    <w:bookmarkEnd w:id="173"/>
    <w:bookmarkEnd w:id="174"/>
    <w:bookmarkEnd w:id="175"/>
    <w:p w:rsidR="00990959" w:rsidRPr="00E34625" w:rsidRDefault="00990959" w:rsidP="00345FEB">
      <w:pPr>
        <w:adjustRightInd w:val="0"/>
        <w:snapToGrid w:val="0"/>
        <w:spacing w:line="360" w:lineRule="auto"/>
        <w:rPr>
          <w:rFonts w:ascii="Book Antiqua" w:eastAsia="SimSun" w:hAnsi="Book Antiqua" w:cs="Times New Roman"/>
          <w:b/>
          <w:color w:val="000000" w:themeColor="text1"/>
          <w:sz w:val="24"/>
          <w:szCs w:val="24"/>
          <w:shd w:val="clear" w:color="auto" w:fill="FFFFFF"/>
        </w:rPr>
      </w:pPr>
      <w:r w:rsidRPr="00E34625">
        <w:rPr>
          <w:rFonts w:ascii="Book Antiqua" w:eastAsia="SimSun" w:hAnsi="Book Antiqua" w:cs="Times New Roman"/>
          <w:b/>
          <w:color w:val="000000" w:themeColor="text1"/>
          <w:sz w:val="24"/>
          <w:szCs w:val="24"/>
          <w:shd w:val="clear" w:color="auto" w:fill="FFFFFF"/>
        </w:rPr>
        <w:t>CD133</w:t>
      </w:r>
    </w:p>
    <w:p w:rsidR="00990959" w:rsidRPr="00E34625" w:rsidRDefault="00990959" w:rsidP="00345FEB">
      <w:pPr>
        <w:adjustRightInd w:val="0"/>
        <w:snapToGrid w:val="0"/>
        <w:spacing w:line="360" w:lineRule="auto"/>
        <w:rPr>
          <w:rFonts w:ascii="Book Antiqua" w:eastAsia="SimSun" w:hAnsi="Book Antiqua" w:cs="Times New Roman"/>
          <w:color w:val="000000" w:themeColor="text1"/>
          <w:kern w:val="0"/>
          <w:sz w:val="24"/>
          <w:szCs w:val="24"/>
        </w:rPr>
      </w:pPr>
      <w:bookmarkStart w:id="179" w:name="OLE_LINK8"/>
      <w:bookmarkStart w:id="180" w:name="OLE_LINK57"/>
      <w:bookmarkStart w:id="181" w:name="OLE_LINK50"/>
      <w:r w:rsidRPr="00E34625">
        <w:rPr>
          <w:rFonts w:ascii="Book Antiqua" w:eastAsia="SimSun" w:hAnsi="Book Antiqua" w:cs="Times New Roman"/>
          <w:color w:val="000000" w:themeColor="text1"/>
          <w:kern w:val="0"/>
          <w:sz w:val="24"/>
          <w:szCs w:val="24"/>
          <w:lang w:eastAsia="en-US"/>
        </w:rPr>
        <w:t>One of the most commonly described surface markers in LCSC</w:t>
      </w:r>
      <w:r w:rsidRPr="00E34625">
        <w:rPr>
          <w:rFonts w:ascii="Book Antiqua" w:eastAsia="SimSun" w:hAnsi="Book Antiqua" w:cs="Times New Roman"/>
          <w:color w:val="000000" w:themeColor="text1"/>
          <w:kern w:val="0"/>
          <w:sz w:val="24"/>
          <w:szCs w:val="24"/>
        </w:rPr>
        <w:t>s</w:t>
      </w:r>
      <w:r w:rsidRPr="00E34625">
        <w:rPr>
          <w:rFonts w:ascii="Book Antiqua" w:eastAsia="SimSun" w:hAnsi="Book Antiqua" w:cs="Times New Roman"/>
          <w:color w:val="000000" w:themeColor="text1"/>
          <w:kern w:val="0"/>
          <w:sz w:val="24"/>
          <w:szCs w:val="24"/>
          <w:lang w:eastAsia="en-US"/>
        </w:rPr>
        <w:t xml:space="preserve"> is CD133. CD133, also known as Prominin-1,</w:t>
      </w:r>
      <w:bookmarkStart w:id="182" w:name="OLE_LINK51"/>
      <w:bookmarkStart w:id="183" w:name="OLE_LINK52"/>
      <w:r w:rsidRPr="00E34625">
        <w:rPr>
          <w:rFonts w:ascii="Book Antiqua" w:eastAsia="SimSun" w:hAnsi="Book Antiqua" w:cs="Times New Roman"/>
          <w:color w:val="000000" w:themeColor="text1"/>
          <w:kern w:val="0"/>
          <w:sz w:val="24"/>
          <w:szCs w:val="24"/>
          <w:lang w:eastAsia="en-US"/>
        </w:rPr>
        <w:t xml:space="preserve"> is a membrane glycoprotein encoded by the CD133/Prom-1 </w:t>
      </w:r>
      <w:bookmarkEnd w:id="182"/>
      <w:bookmarkEnd w:id="183"/>
      <w:r w:rsidR="00912162" w:rsidRPr="00E34625">
        <w:rPr>
          <w:rFonts w:ascii="Book Antiqua" w:eastAsia="SimSun" w:hAnsi="Book Antiqua" w:cs="Times New Roman"/>
          <w:color w:val="000000" w:themeColor="text1"/>
          <w:kern w:val="0"/>
          <w:sz w:val="24"/>
          <w:szCs w:val="24"/>
          <w:lang w:eastAsia="en-US"/>
        </w:rPr>
        <w:t>gene</w:t>
      </w:r>
      <w:r w:rsidR="00FE7782" w:rsidRPr="00E34625">
        <w:rPr>
          <w:rFonts w:ascii="Book Antiqua" w:eastAsia="SimSun" w:hAnsi="Book Antiqua" w:cs="Times New Roman"/>
          <w:color w:val="000000" w:themeColor="text1"/>
          <w:sz w:val="24"/>
          <w:szCs w:val="24"/>
          <w:vertAlign w:val="superscript"/>
        </w:rPr>
        <w:t>[</w:t>
      </w:r>
      <w:r w:rsidR="00500443" w:rsidRPr="00E34625">
        <w:rPr>
          <w:rFonts w:ascii="Book Antiqua" w:eastAsia="SimSun" w:hAnsi="Book Antiqua" w:cs="Times New Roman" w:hint="eastAsia"/>
          <w:color w:val="000000" w:themeColor="text1"/>
          <w:sz w:val="24"/>
          <w:szCs w:val="24"/>
          <w:vertAlign w:val="superscript"/>
        </w:rPr>
        <w:t>8</w:t>
      </w:r>
      <w:r w:rsidRPr="00E34625">
        <w:rPr>
          <w:rFonts w:ascii="Book Antiqua" w:eastAsia="SimSun" w:hAnsi="Book Antiqua" w:cs="Times New Roman"/>
          <w:color w:val="000000" w:themeColor="text1"/>
          <w:sz w:val="24"/>
          <w:szCs w:val="24"/>
          <w:vertAlign w:val="superscript"/>
        </w:rPr>
        <w:t>]</w:t>
      </w:r>
      <w:r w:rsidRPr="00E34625">
        <w:rPr>
          <w:rFonts w:ascii="Book Antiqua" w:eastAsia="SimSun" w:hAnsi="Book Antiqua" w:cs="Times New Roman"/>
          <w:color w:val="000000" w:themeColor="text1"/>
          <w:kern w:val="0"/>
          <w:sz w:val="24"/>
          <w:szCs w:val="24"/>
          <w:lang w:eastAsia="en-US"/>
        </w:rPr>
        <w:t>.</w:t>
      </w:r>
      <w:bookmarkStart w:id="184" w:name="OLE_LINK54"/>
      <w:bookmarkStart w:id="185" w:name="OLE_LINK53"/>
      <w:bookmarkEnd w:id="179"/>
      <w:bookmarkEnd w:id="180"/>
      <w:r w:rsidRPr="00E34625">
        <w:rPr>
          <w:rFonts w:ascii="Book Antiqua" w:eastAsia="SimSun" w:hAnsi="Book Antiqua" w:cs="Times New Roman"/>
          <w:color w:val="000000" w:themeColor="text1"/>
          <w:kern w:val="0"/>
          <w:sz w:val="24"/>
          <w:szCs w:val="24"/>
          <w:lang w:eastAsia="en-US"/>
        </w:rPr>
        <w:t xml:space="preserve">It was first detected as a marker of hematopoietic stem cells and has since been shown to be a marker of CSCs in </w:t>
      </w:r>
      <w:bookmarkEnd w:id="181"/>
      <w:bookmarkEnd w:id="184"/>
      <w:bookmarkEnd w:id="185"/>
      <w:r w:rsidRPr="00E34625">
        <w:rPr>
          <w:rFonts w:ascii="Book Antiqua" w:eastAsia="SimSun" w:hAnsi="Book Antiqua" w:cs="Times New Roman"/>
          <w:color w:val="000000" w:themeColor="text1"/>
          <w:kern w:val="0"/>
          <w:sz w:val="24"/>
          <w:szCs w:val="24"/>
          <w:lang w:eastAsia="en-US"/>
        </w:rPr>
        <w:t xml:space="preserve">the prostate, colon, </w:t>
      </w:r>
      <w:bookmarkStart w:id="186" w:name="OLE_LINK259"/>
      <w:bookmarkStart w:id="187" w:name="OLE_LINK55"/>
      <w:bookmarkStart w:id="188" w:name="OLE_LINK56"/>
      <w:r w:rsidRPr="00E34625">
        <w:rPr>
          <w:rFonts w:ascii="Book Antiqua" w:eastAsia="SimSun" w:hAnsi="Book Antiqua" w:cs="Times New Roman"/>
          <w:color w:val="000000" w:themeColor="text1"/>
          <w:kern w:val="0"/>
          <w:sz w:val="24"/>
          <w:szCs w:val="24"/>
          <w:lang w:eastAsia="en-US"/>
        </w:rPr>
        <w:t>and ovaries</w:t>
      </w:r>
      <w:bookmarkEnd w:id="186"/>
      <w:bookmarkEnd w:id="187"/>
      <w:bookmarkEnd w:id="188"/>
      <w:r w:rsidR="00FE7782" w:rsidRPr="00E34625">
        <w:rPr>
          <w:rFonts w:ascii="Book Antiqua" w:eastAsia="SimSun" w:hAnsi="Book Antiqua" w:cs="Times New Roman"/>
          <w:color w:val="000000" w:themeColor="text1"/>
          <w:kern w:val="0"/>
          <w:sz w:val="24"/>
          <w:szCs w:val="24"/>
          <w:vertAlign w:val="superscript"/>
          <w:lang w:eastAsia="en-US"/>
        </w:rPr>
        <w:t>[</w:t>
      </w:r>
      <w:r w:rsidR="00500443" w:rsidRPr="00E34625">
        <w:rPr>
          <w:rFonts w:ascii="Book Antiqua" w:eastAsia="SimSun" w:hAnsi="Book Antiqua" w:cs="Times New Roman" w:hint="eastAsia"/>
          <w:color w:val="000000" w:themeColor="text1"/>
          <w:kern w:val="0"/>
          <w:sz w:val="24"/>
          <w:szCs w:val="24"/>
          <w:vertAlign w:val="superscript"/>
        </w:rPr>
        <w:t>9-11</w:t>
      </w:r>
      <w:r w:rsidRPr="00E34625">
        <w:rPr>
          <w:rFonts w:ascii="Book Antiqua" w:eastAsia="SimSun" w:hAnsi="Book Antiqua"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lang w:eastAsia="en-US"/>
        </w:rPr>
        <w:t>. CD133</w:t>
      </w:r>
      <w:r w:rsidRPr="00E34625">
        <w:rPr>
          <w:rFonts w:ascii="Book Antiqua" w:eastAsia="SimSun" w:hAnsi="Book Antiqua"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lang w:eastAsia="en-US"/>
        </w:rPr>
        <w:t xml:space="preserve"> HCC cells were first identified as a potential CSC subpopulation by</w:t>
      </w:r>
      <w:bookmarkStart w:id="189" w:name="OLE_LINK61"/>
      <w:bookmarkStart w:id="190" w:name="OLE_LINK60"/>
      <w:r w:rsidR="00AE31F8" w:rsidRPr="00E34625">
        <w:rPr>
          <w:rFonts w:ascii="Book Antiqua" w:eastAsia="SimSun" w:hAnsi="Book Antiqua" w:cs="Times New Roman" w:hint="eastAsia"/>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lang w:eastAsia="en-US"/>
        </w:rPr>
        <w:t xml:space="preserve">Suetsugu </w:t>
      </w:r>
      <w:r w:rsidRPr="00E34625">
        <w:rPr>
          <w:rFonts w:ascii="Book Antiqua" w:eastAsia="SimSun" w:hAnsi="Book Antiqua" w:cs="Times New Roman"/>
          <w:i/>
          <w:color w:val="000000" w:themeColor="text1"/>
          <w:kern w:val="0"/>
          <w:sz w:val="24"/>
          <w:szCs w:val="24"/>
          <w:lang w:eastAsia="en-US"/>
        </w:rPr>
        <w:t>et al</w:t>
      </w:r>
      <w:r w:rsidR="00FE7782" w:rsidRPr="00E34625">
        <w:rPr>
          <w:rFonts w:ascii="Book Antiqua" w:eastAsia="SimSun" w:hAnsi="Book Antiqua" w:cs="Times New Roman"/>
          <w:color w:val="000000" w:themeColor="text1"/>
          <w:kern w:val="0"/>
          <w:sz w:val="24"/>
          <w:szCs w:val="24"/>
          <w:vertAlign w:val="superscript"/>
          <w:lang w:eastAsia="en-US"/>
        </w:rPr>
        <w:t>[</w:t>
      </w:r>
      <w:r w:rsidR="00CD1733" w:rsidRPr="00E34625">
        <w:rPr>
          <w:rFonts w:ascii="Book Antiqua" w:eastAsia="SimSun" w:hAnsi="Book Antiqua" w:cs="Times New Roman" w:hint="eastAsia"/>
          <w:color w:val="000000" w:themeColor="text1"/>
          <w:kern w:val="0"/>
          <w:sz w:val="24"/>
          <w:szCs w:val="24"/>
          <w:vertAlign w:val="superscript"/>
        </w:rPr>
        <w:t>12</w:t>
      </w:r>
      <w:r w:rsidRPr="00E34625">
        <w:rPr>
          <w:rFonts w:ascii="Book Antiqua" w:eastAsia="SimSun" w:hAnsi="Book Antiqua" w:cs="Times New Roman"/>
          <w:color w:val="000000" w:themeColor="text1"/>
          <w:kern w:val="0"/>
          <w:sz w:val="24"/>
          <w:szCs w:val="24"/>
          <w:vertAlign w:val="superscript"/>
          <w:lang w:eastAsia="en-US"/>
        </w:rPr>
        <w:t>]</w:t>
      </w:r>
      <w:bookmarkEnd w:id="189"/>
      <w:bookmarkEnd w:id="190"/>
      <w:r w:rsidRPr="00E34625">
        <w:rPr>
          <w:rFonts w:ascii="Book Antiqua" w:eastAsia="SimSun" w:hAnsi="Book Antiqua" w:cs="Times New Roman"/>
          <w:color w:val="000000" w:themeColor="text1"/>
          <w:kern w:val="0"/>
          <w:sz w:val="24"/>
          <w:szCs w:val="24"/>
          <w:lang w:eastAsia="en-US"/>
        </w:rPr>
        <w:t>. They found that the isolated CD133</w:t>
      </w:r>
      <w:r w:rsidRPr="00E34625">
        <w:rPr>
          <w:rFonts w:ascii="Book Antiqua" w:eastAsia="SimSun" w:hAnsi="Book Antiqua"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lang w:eastAsia="en-US"/>
        </w:rPr>
        <w:t xml:space="preserve"> HCC cells from Huh7 HCC cell lines exhibited higher proliferative and tumorigenic potential and expressed lower levels of mature hepatocyte markers than those of the CD133</w:t>
      </w:r>
      <w:r w:rsidRPr="00E34625">
        <w:rPr>
          <w:rFonts w:ascii="Book Antiqua" w:eastAsia="SimSun" w:hAnsi="Book Antiqua"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lang w:eastAsia="en-US"/>
        </w:rPr>
        <w:t xml:space="preserve"> counterparts. Subsequent reports from </w:t>
      </w:r>
      <w:bookmarkStart w:id="191" w:name="OLE_LINK260"/>
      <w:bookmarkStart w:id="192" w:name="OLE_LINK261"/>
      <w:r w:rsidRPr="00E34625">
        <w:rPr>
          <w:rFonts w:ascii="Book Antiqua" w:eastAsia="SimSun" w:hAnsi="Book Antiqua" w:cs="Times New Roman"/>
          <w:color w:val="000000" w:themeColor="text1"/>
          <w:kern w:val="0"/>
          <w:sz w:val="24"/>
          <w:szCs w:val="24"/>
        </w:rPr>
        <w:t xml:space="preserve">Yin </w:t>
      </w:r>
      <w:r w:rsidRPr="00E34625">
        <w:rPr>
          <w:rFonts w:ascii="Book Antiqua" w:eastAsia="SimSun" w:hAnsi="Book Antiqua" w:cs="Times New Roman"/>
          <w:color w:val="000000" w:themeColor="text1"/>
          <w:kern w:val="0"/>
          <w:sz w:val="24"/>
          <w:szCs w:val="24"/>
          <w:lang w:eastAsia="en-US"/>
        </w:rPr>
        <w:t>et al. demonstrated a similar result, where the CD133</w:t>
      </w:r>
      <w:r w:rsidRPr="00E34625">
        <w:rPr>
          <w:rFonts w:ascii="Book Antiqua" w:eastAsia="SimSun" w:hAnsi="Book Antiqua"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lang w:eastAsia="en-US"/>
        </w:rPr>
        <w:t xml:space="preserve"> population of HCC SMMC-7721 cells exhibits </w:t>
      </w:r>
      <w:bookmarkEnd w:id="191"/>
      <w:bookmarkEnd w:id="192"/>
      <w:r w:rsidRPr="00E34625">
        <w:rPr>
          <w:rFonts w:ascii="Book Antiqua" w:eastAsia="SimSun" w:hAnsi="Book Antiqua" w:cs="Times New Roman"/>
          <w:color w:val="000000" w:themeColor="text1"/>
          <w:kern w:val="0"/>
          <w:sz w:val="24"/>
          <w:szCs w:val="24"/>
          <w:lang w:eastAsia="en-US"/>
        </w:rPr>
        <w:t>higher</w:t>
      </w:r>
      <w:r w:rsidR="00AE31F8" w:rsidRPr="00E34625">
        <w:rPr>
          <w:rFonts w:ascii="Book Antiqua" w:eastAsia="SimSun" w:hAnsi="Book Antiqua" w:cs="Times New Roman" w:hint="eastAsia"/>
          <w:color w:val="000000" w:themeColor="text1"/>
          <w:kern w:val="0"/>
          <w:sz w:val="24"/>
          <w:szCs w:val="24"/>
        </w:rPr>
        <w:t xml:space="preserve"> </w:t>
      </w:r>
      <w:r w:rsidRPr="00E34625">
        <w:rPr>
          <w:rFonts w:ascii="Book Antiqua" w:eastAsia="SimSun" w:hAnsi="Book Antiqua" w:cs="Times New Roman"/>
          <w:i/>
          <w:color w:val="000000" w:themeColor="text1"/>
          <w:kern w:val="0"/>
          <w:sz w:val="24"/>
          <w:szCs w:val="24"/>
          <w:lang w:eastAsia="en-US"/>
        </w:rPr>
        <w:t>in vivo</w:t>
      </w:r>
      <w:r w:rsidRPr="00E34625">
        <w:rPr>
          <w:rFonts w:ascii="Book Antiqua" w:eastAsia="SimSun" w:hAnsi="Book Antiqua" w:cs="Times New Roman"/>
          <w:color w:val="000000" w:themeColor="text1"/>
          <w:kern w:val="0"/>
          <w:sz w:val="24"/>
          <w:szCs w:val="24"/>
          <w:lang w:eastAsia="en-US"/>
        </w:rPr>
        <w:t xml:space="preserve"> clonogenicity and </w:t>
      </w:r>
      <w:r w:rsidR="00253F42" w:rsidRPr="00E34625">
        <w:rPr>
          <w:rFonts w:ascii="Book Antiqua" w:eastAsia="SimSun" w:hAnsi="Book Antiqua" w:cs="Times New Roman"/>
          <w:i/>
          <w:color w:val="000000" w:themeColor="text1"/>
          <w:kern w:val="0"/>
          <w:sz w:val="24"/>
          <w:szCs w:val="24"/>
          <w:lang w:eastAsia="en-US"/>
        </w:rPr>
        <w:t>in vitro</w:t>
      </w:r>
      <w:r w:rsidRPr="00E34625">
        <w:rPr>
          <w:rFonts w:ascii="Book Antiqua" w:eastAsia="SimSun" w:hAnsi="Book Antiqua" w:cs="Times New Roman"/>
          <w:color w:val="000000" w:themeColor="text1"/>
          <w:kern w:val="0"/>
          <w:sz w:val="24"/>
          <w:szCs w:val="24"/>
          <w:lang w:eastAsia="en-US"/>
        </w:rPr>
        <w:t xml:space="preserve"> tumorigenicity than those of the CD133</w:t>
      </w:r>
      <w:r w:rsidRPr="00E34625">
        <w:rPr>
          <w:rFonts w:ascii="Book Antiqua" w:eastAsia="SimSun" w:hAnsi="Book Antiqua" w:cs="Times New Roman"/>
          <w:color w:val="000000" w:themeColor="text1"/>
          <w:kern w:val="0"/>
          <w:sz w:val="24"/>
          <w:szCs w:val="24"/>
          <w:vertAlign w:val="superscript"/>
          <w:lang w:eastAsia="en-US"/>
        </w:rPr>
        <w:t xml:space="preserve">- </w:t>
      </w:r>
      <w:r w:rsidR="00482DA3" w:rsidRPr="00E34625">
        <w:rPr>
          <w:rFonts w:ascii="Book Antiqua" w:eastAsia="SimSun" w:hAnsi="Book Antiqua" w:cs="Times New Roman"/>
          <w:color w:val="000000" w:themeColor="text1"/>
          <w:kern w:val="0"/>
          <w:sz w:val="24"/>
          <w:szCs w:val="24"/>
          <w:lang w:eastAsia="en-US"/>
        </w:rPr>
        <w:t>counterparts</w:t>
      </w:r>
      <w:r w:rsidR="00FE7782" w:rsidRPr="00E34625">
        <w:rPr>
          <w:rFonts w:ascii="Book Antiqua" w:eastAsia="SimSun" w:hAnsi="Book Antiqua"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vertAlign w:val="superscript"/>
          <w:lang w:eastAsia="en-US"/>
        </w:rPr>
        <w:t>1</w:t>
      </w:r>
      <w:r w:rsidR="00CD1733" w:rsidRPr="00E34625">
        <w:rPr>
          <w:rFonts w:ascii="Book Antiqua" w:eastAsia="SimSun" w:hAnsi="Book Antiqua" w:cs="Times New Roman" w:hint="eastAsia"/>
          <w:color w:val="000000" w:themeColor="text1"/>
          <w:kern w:val="0"/>
          <w:sz w:val="24"/>
          <w:szCs w:val="24"/>
          <w:vertAlign w:val="superscript"/>
        </w:rPr>
        <w:t>3</w:t>
      </w:r>
      <w:r w:rsidRPr="00E34625">
        <w:rPr>
          <w:rFonts w:ascii="Book Antiqua" w:eastAsia="SimSun" w:hAnsi="Book Antiqua"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lang w:eastAsia="en-US"/>
        </w:rPr>
        <w:t>.</w:t>
      </w:r>
      <w:bookmarkStart w:id="193" w:name="OLE_LINK62"/>
      <w:bookmarkStart w:id="194" w:name="OLE_LINK63"/>
      <w:r w:rsidRPr="00E34625">
        <w:rPr>
          <w:rFonts w:ascii="Book Antiqua" w:eastAsia="SimSun" w:hAnsi="Book Antiqua" w:cs="Times New Roman"/>
          <w:color w:val="000000" w:themeColor="text1"/>
          <w:kern w:val="0"/>
          <w:sz w:val="24"/>
          <w:szCs w:val="24"/>
        </w:rPr>
        <w:t xml:space="preserve"> We have also researched the enrichment and characterization of LCSCs through a sphere culture system and found that CD133 was significantly enriched in liver CSCs </w:t>
      </w:r>
      <w:r w:rsidRPr="00E34625">
        <w:rPr>
          <w:rFonts w:ascii="Book Antiqua" w:eastAsia="SimSun" w:hAnsi="Book Antiqua" w:cs="Times New Roman"/>
          <w:color w:val="000000" w:themeColor="text1"/>
          <w:kern w:val="0"/>
          <w:sz w:val="24"/>
          <w:szCs w:val="24"/>
        </w:rPr>
        <w:lastRenderedPageBreak/>
        <w:t>compared with that in MHCC97H cells. Additionally, liver CSCs proliferated significantly faster and induced more tumor colonies than those of MHCC97H cells</w:t>
      </w:r>
      <w:r w:rsidR="00FE7782" w:rsidRPr="00E34625">
        <w:rPr>
          <w:rFonts w:ascii="Book Antiqua" w:eastAsia="SimSun" w:hAnsi="Book Antiqua" w:cs="Times New Roman"/>
          <w:color w:val="000000" w:themeColor="text1"/>
          <w:kern w:val="0"/>
          <w:sz w:val="24"/>
          <w:szCs w:val="24"/>
          <w:vertAlign w:val="superscript"/>
        </w:rPr>
        <w:t>[</w:t>
      </w:r>
      <w:r w:rsidRPr="00E34625">
        <w:rPr>
          <w:rFonts w:ascii="Book Antiqua" w:eastAsia="SimSun" w:hAnsi="Book Antiqua" w:cs="Times New Roman"/>
          <w:color w:val="000000" w:themeColor="text1"/>
          <w:kern w:val="0"/>
          <w:sz w:val="24"/>
          <w:szCs w:val="24"/>
          <w:vertAlign w:val="superscript"/>
          <w:lang w:eastAsia="en-US"/>
        </w:rPr>
        <w:t>1</w:t>
      </w:r>
      <w:r w:rsidR="00CD1733" w:rsidRPr="00E34625">
        <w:rPr>
          <w:rFonts w:ascii="Book Antiqua" w:eastAsia="SimSun" w:hAnsi="Book Antiqua" w:cs="Times New Roman" w:hint="eastAsia"/>
          <w:color w:val="000000" w:themeColor="text1"/>
          <w:kern w:val="0"/>
          <w:sz w:val="24"/>
          <w:szCs w:val="24"/>
          <w:vertAlign w:val="superscript"/>
        </w:rPr>
        <w:t>4</w:t>
      </w:r>
      <w:r w:rsidRPr="00E34625">
        <w:rPr>
          <w:rFonts w:ascii="Book Antiqua" w:eastAsia="SimSun" w:hAnsi="Book Antiqua"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lang w:eastAsia="en-US"/>
        </w:rPr>
        <w:t xml:space="preserve">Enhanced CD133 expression is also found to be an independent </w:t>
      </w:r>
      <w:bookmarkStart w:id="195" w:name="OLE_LINK263"/>
      <w:bookmarkStart w:id="196" w:name="OLE_LINK262"/>
      <w:r w:rsidRPr="00E34625">
        <w:rPr>
          <w:rFonts w:ascii="Book Antiqua" w:eastAsia="SimSun" w:hAnsi="Book Antiqua" w:cs="Times New Roman"/>
          <w:color w:val="000000" w:themeColor="text1"/>
          <w:kern w:val="0"/>
          <w:sz w:val="24"/>
          <w:szCs w:val="24"/>
          <w:lang w:eastAsia="en-US"/>
        </w:rPr>
        <w:t xml:space="preserve">prognostic </w:t>
      </w:r>
      <w:r w:rsidRPr="00E34625">
        <w:rPr>
          <w:rFonts w:ascii="Book Antiqua" w:eastAsia="SimSun" w:hAnsi="Book Antiqua" w:cs="Times New Roman"/>
          <w:color w:val="000000" w:themeColor="text1"/>
          <w:kern w:val="0"/>
          <w:sz w:val="24"/>
          <w:szCs w:val="24"/>
        </w:rPr>
        <w:t>indicator</w:t>
      </w:r>
      <w:bookmarkEnd w:id="195"/>
      <w:bookmarkEnd w:id="196"/>
      <w:r w:rsidRPr="00E34625">
        <w:rPr>
          <w:rFonts w:ascii="Book Antiqua" w:eastAsia="SimSun" w:hAnsi="Book Antiqua" w:cs="Times New Roman"/>
          <w:color w:val="000000" w:themeColor="text1"/>
          <w:kern w:val="0"/>
          <w:sz w:val="24"/>
          <w:szCs w:val="24"/>
          <w:lang w:eastAsia="en-US"/>
        </w:rPr>
        <w:t xml:space="preserve"> for survival and tumor recurrence in </w:t>
      </w:r>
      <w:r w:rsidRPr="00E34625">
        <w:rPr>
          <w:rFonts w:ascii="Book Antiqua" w:eastAsia="SimSun" w:hAnsi="Book Antiqua" w:cs="Times New Roman"/>
          <w:color w:val="000000" w:themeColor="text1"/>
          <w:kern w:val="0"/>
          <w:sz w:val="24"/>
          <w:szCs w:val="24"/>
        </w:rPr>
        <w:t xml:space="preserve">HCC </w:t>
      </w:r>
      <w:bookmarkEnd w:id="193"/>
      <w:bookmarkEnd w:id="194"/>
      <w:r w:rsidR="00502226" w:rsidRPr="00E34625">
        <w:rPr>
          <w:rFonts w:ascii="Book Antiqua" w:eastAsia="SimSun" w:hAnsi="Book Antiqua" w:cs="Times New Roman"/>
          <w:color w:val="000000" w:themeColor="text1"/>
          <w:kern w:val="0"/>
          <w:sz w:val="24"/>
          <w:szCs w:val="24"/>
          <w:lang w:eastAsia="en-US"/>
        </w:rPr>
        <w:t>patients</w:t>
      </w:r>
      <w:r w:rsidR="00FE7782" w:rsidRPr="00E34625">
        <w:rPr>
          <w:rFonts w:ascii="Book Antiqua" w:eastAsia="SimSun" w:hAnsi="Book Antiqua"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vertAlign w:val="superscript"/>
          <w:lang w:eastAsia="en-US"/>
        </w:rPr>
        <w:t>1</w:t>
      </w:r>
      <w:r w:rsidR="00CD1733" w:rsidRPr="00E34625">
        <w:rPr>
          <w:rFonts w:ascii="Book Antiqua" w:eastAsia="SimSun" w:hAnsi="Book Antiqua" w:cs="Times New Roman" w:hint="eastAsia"/>
          <w:color w:val="000000" w:themeColor="text1"/>
          <w:kern w:val="0"/>
          <w:sz w:val="24"/>
          <w:szCs w:val="24"/>
          <w:vertAlign w:val="superscript"/>
        </w:rPr>
        <w:t>5</w:t>
      </w:r>
      <w:r w:rsidRPr="00E34625">
        <w:rPr>
          <w:rFonts w:ascii="Book Antiqua" w:eastAsia="SimSun" w:hAnsi="Book Antiqua"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lang w:eastAsia="en-US"/>
        </w:rPr>
        <w:t xml:space="preserve">. </w:t>
      </w:r>
      <w:bookmarkStart w:id="197" w:name="OLE_LINK64"/>
      <w:bookmarkStart w:id="198" w:name="OLE_LINK65"/>
      <w:r w:rsidRPr="00E34625">
        <w:rPr>
          <w:rFonts w:ascii="Book Antiqua" w:eastAsia="SimSun" w:hAnsi="Book Antiqua" w:cs="Times New Roman"/>
          <w:color w:val="000000" w:themeColor="text1"/>
          <w:kern w:val="0"/>
          <w:sz w:val="24"/>
          <w:szCs w:val="24"/>
          <w:lang w:eastAsia="en-US"/>
        </w:rPr>
        <w:t>Furthermore</w:t>
      </w:r>
      <w:r w:rsidRPr="00E34625">
        <w:rPr>
          <w:rFonts w:ascii="Book Antiqua" w:eastAsia="SimSun" w:hAnsi="Book Antiqua" w:cs="Times New Roman"/>
          <w:color w:val="000000" w:themeColor="text1"/>
          <w:kern w:val="0"/>
          <w:sz w:val="24"/>
          <w:szCs w:val="24"/>
        </w:rPr>
        <w:t xml:space="preserve">, CD133-positive cells seemed to be increased with the loss of differentiation of the </w:t>
      </w:r>
      <w:bookmarkEnd w:id="197"/>
      <w:bookmarkEnd w:id="198"/>
      <w:r w:rsidR="0019695B" w:rsidRPr="00E34625">
        <w:rPr>
          <w:rFonts w:ascii="Book Antiqua" w:eastAsia="SimSun" w:hAnsi="Book Antiqua" w:cs="Times New Roman"/>
          <w:color w:val="000000" w:themeColor="text1"/>
          <w:kern w:val="0"/>
          <w:sz w:val="24"/>
          <w:szCs w:val="24"/>
        </w:rPr>
        <w:t>tumor</w:t>
      </w:r>
      <w:r w:rsidR="00FE7782" w:rsidRPr="00E34625">
        <w:rPr>
          <w:rFonts w:ascii="Book Antiqua" w:eastAsia="SimSun" w:hAnsi="Book Antiqua" w:cs="Times New Roman"/>
          <w:color w:val="000000" w:themeColor="text1"/>
          <w:kern w:val="0"/>
          <w:sz w:val="24"/>
          <w:szCs w:val="24"/>
          <w:vertAlign w:val="superscript"/>
        </w:rPr>
        <w:t>[</w:t>
      </w:r>
      <w:r w:rsidRPr="00E34625">
        <w:rPr>
          <w:rFonts w:ascii="Book Antiqua" w:eastAsia="SimSun" w:hAnsi="Book Antiqua" w:cs="Times New Roman"/>
          <w:color w:val="000000" w:themeColor="text1"/>
          <w:kern w:val="0"/>
          <w:sz w:val="24"/>
          <w:szCs w:val="24"/>
          <w:vertAlign w:val="superscript"/>
        </w:rPr>
        <w:t>1</w:t>
      </w:r>
      <w:r w:rsidR="00CD1733" w:rsidRPr="00E34625">
        <w:rPr>
          <w:rFonts w:ascii="Book Antiqua" w:eastAsia="SimSun" w:hAnsi="Book Antiqua" w:cs="Times New Roman" w:hint="eastAsia"/>
          <w:color w:val="000000" w:themeColor="text1"/>
          <w:kern w:val="0"/>
          <w:sz w:val="24"/>
          <w:szCs w:val="24"/>
          <w:vertAlign w:val="superscript"/>
        </w:rPr>
        <w:t>6</w:t>
      </w:r>
      <w:r w:rsidRPr="00E34625">
        <w:rPr>
          <w:rFonts w:ascii="Book Antiqua" w:eastAsia="SimSun" w:hAnsi="Book Antiqua" w:cs="Times New Roman"/>
          <w:color w:val="000000" w:themeColor="text1"/>
          <w:kern w:val="0"/>
          <w:sz w:val="24"/>
          <w:szCs w:val="24"/>
          <w:vertAlign w:val="superscript"/>
        </w:rPr>
        <w:t>]</w:t>
      </w:r>
      <w:r w:rsidRPr="00E34625">
        <w:rPr>
          <w:rFonts w:ascii="Book Antiqua" w:eastAsia="SimSun" w:hAnsi="Book Antiqua" w:cs="Times New Roman"/>
          <w:color w:val="000000" w:themeColor="text1"/>
          <w:kern w:val="0"/>
          <w:sz w:val="24"/>
          <w:szCs w:val="24"/>
        </w:rPr>
        <w:t>.</w:t>
      </w:r>
    </w:p>
    <w:p w:rsidR="00FE7782" w:rsidRPr="00E34625" w:rsidRDefault="00FE7782" w:rsidP="00345FEB">
      <w:pPr>
        <w:adjustRightInd w:val="0"/>
        <w:snapToGrid w:val="0"/>
        <w:spacing w:line="360" w:lineRule="auto"/>
        <w:rPr>
          <w:rFonts w:ascii="Book Antiqua" w:eastAsia="SimSun" w:hAnsi="Book Antiqua" w:cs="Times New Roman"/>
          <w:color w:val="000000" w:themeColor="text1"/>
          <w:kern w:val="0"/>
          <w:sz w:val="24"/>
          <w:szCs w:val="24"/>
        </w:rPr>
      </w:pPr>
    </w:p>
    <w:p w:rsidR="00990959" w:rsidRPr="00E34625" w:rsidRDefault="00FE7782" w:rsidP="00345FEB">
      <w:pPr>
        <w:adjustRightInd w:val="0"/>
        <w:snapToGrid w:val="0"/>
        <w:spacing w:line="360" w:lineRule="auto"/>
        <w:rPr>
          <w:rFonts w:ascii="Book Antiqua" w:eastAsia="SimSun" w:hAnsi="Book Antiqua" w:cs="Times New Roman"/>
          <w:i/>
          <w:color w:val="000000" w:themeColor="text1"/>
          <w:kern w:val="0"/>
          <w:sz w:val="24"/>
          <w:szCs w:val="24"/>
          <w:lang w:eastAsia="en-US"/>
        </w:rPr>
      </w:pPr>
      <w:r w:rsidRPr="00E34625">
        <w:rPr>
          <w:rFonts w:ascii="Book Antiqua" w:eastAsia="SimSun" w:hAnsi="Book Antiqua" w:cs="Times New Roman"/>
          <w:b/>
          <w:i/>
          <w:color w:val="000000" w:themeColor="text1"/>
          <w:sz w:val="24"/>
          <w:szCs w:val="24"/>
          <w:shd w:val="clear" w:color="auto" w:fill="FFFFFF"/>
        </w:rPr>
        <w:t>Aldehyde dehydrogenase</w:t>
      </w:r>
    </w:p>
    <w:p w:rsidR="00990959" w:rsidRPr="00E34625" w:rsidRDefault="00FE7782" w:rsidP="00345FEB">
      <w:pPr>
        <w:adjustRightInd w:val="0"/>
        <w:snapToGrid w:val="0"/>
        <w:spacing w:line="360" w:lineRule="auto"/>
        <w:rPr>
          <w:rFonts w:ascii="Book Antiqua" w:eastAsia="SimSun" w:hAnsi="Book Antiqua" w:cs="Times New Roman"/>
          <w:color w:val="000000" w:themeColor="text1"/>
          <w:sz w:val="24"/>
          <w:szCs w:val="24"/>
        </w:rPr>
      </w:pPr>
      <w:bookmarkStart w:id="199" w:name="OLE_LINK179"/>
      <w:bookmarkStart w:id="200" w:name="OLE_LINK178"/>
      <w:r w:rsidRPr="00E34625">
        <w:rPr>
          <w:rFonts w:ascii="Book Antiqua" w:eastAsia="SimSun" w:hAnsi="Book Antiqua" w:cs="Times New Roman"/>
          <w:color w:val="000000" w:themeColor="text1"/>
          <w:kern w:val="0"/>
          <w:sz w:val="24"/>
          <w:szCs w:val="24"/>
        </w:rPr>
        <w:t>Aldehyde dehydrogenase (ALDH)</w:t>
      </w:r>
      <w:r w:rsidRPr="00E34625">
        <w:rPr>
          <w:rFonts w:ascii="Book Antiqua" w:eastAsia="SimSun" w:hAnsi="Book Antiqua" w:cs="Times New Roman" w:hint="eastAsia"/>
          <w:color w:val="000000" w:themeColor="text1"/>
          <w:kern w:val="0"/>
          <w:sz w:val="24"/>
          <w:szCs w:val="24"/>
        </w:rPr>
        <w:t xml:space="preserve"> </w:t>
      </w:r>
      <w:r w:rsidR="00990959" w:rsidRPr="00E34625">
        <w:rPr>
          <w:rFonts w:ascii="Book Antiqua" w:eastAsia="SimSun" w:hAnsi="Book Antiqua" w:cs="Times New Roman"/>
          <w:color w:val="000000" w:themeColor="text1"/>
          <w:kern w:val="0"/>
          <w:sz w:val="24"/>
          <w:szCs w:val="24"/>
        </w:rPr>
        <w:t xml:space="preserve">is </w:t>
      </w:r>
      <w:r w:rsidR="00990959" w:rsidRPr="00E34625">
        <w:rPr>
          <w:rFonts w:ascii="Book Antiqua" w:eastAsia="SimSun" w:hAnsi="Book Antiqua" w:cs="Times New Roman"/>
          <w:color w:val="000000" w:themeColor="text1"/>
          <w:kern w:val="0"/>
          <w:sz w:val="24"/>
          <w:szCs w:val="24"/>
          <w:lang w:eastAsia="en-US"/>
        </w:rPr>
        <w:t>a detoxifying</w:t>
      </w:r>
      <w:r w:rsidR="00B00B59" w:rsidRPr="00E34625">
        <w:rPr>
          <w:rFonts w:ascii="Book Antiqua" w:eastAsia="SimSun" w:hAnsi="Book Antiqua" w:cs="Times New Roman" w:hint="eastAsia"/>
          <w:color w:val="000000" w:themeColor="text1"/>
          <w:kern w:val="0"/>
          <w:sz w:val="24"/>
          <w:szCs w:val="24"/>
        </w:rPr>
        <w:t xml:space="preserve"> </w:t>
      </w:r>
      <w:r w:rsidR="00990959" w:rsidRPr="00E34625">
        <w:rPr>
          <w:rFonts w:ascii="Book Antiqua" w:eastAsia="SimSun" w:hAnsi="Book Antiqua" w:cs="Times New Roman"/>
          <w:color w:val="000000" w:themeColor="text1"/>
          <w:kern w:val="0"/>
          <w:sz w:val="24"/>
          <w:szCs w:val="24"/>
          <w:lang w:eastAsia="en-US"/>
        </w:rPr>
        <w:t>enzyme</w:t>
      </w:r>
      <w:r w:rsidR="00B00B59" w:rsidRPr="00E34625">
        <w:rPr>
          <w:rFonts w:ascii="Book Antiqua" w:eastAsia="SimSun" w:hAnsi="Book Antiqua" w:cs="Times New Roman" w:hint="eastAsia"/>
          <w:color w:val="000000" w:themeColor="text1"/>
          <w:kern w:val="0"/>
          <w:sz w:val="24"/>
          <w:szCs w:val="24"/>
        </w:rPr>
        <w:t xml:space="preserve"> </w:t>
      </w:r>
      <w:r w:rsidR="00990959" w:rsidRPr="00E34625">
        <w:rPr>
          <w:rFonts w:ascii="Book Antiqua" w:eastAsia="SimSun" w:hAnsi="Book Antiqua" w:cs="Times New Roman"/>
          <w:color w:val="000000" w:themeColor="text1"/>
          <w:kern w:val="0"/>
          <w:sz w:val="24"/>
          <w:szCs w:val="24"/>
          <w:lang w:eastAsia="en-US"/>
        </w:rPr>
        <w:t>responsible for the oxidation of intracellular</w:t>
      </w:r>
      <w:r w:rsidR="00DE1EBC" w:rsidRPr="00E34625">
        <w:rPr>
          <w:rFonts w:ascii="Book Antiqua" w:eastAsia="SimSun" w:hAnsi="Book Antiqua" w:cs="Times New Roman" w:hint="eastAsia"/>
          <w:color w:val="000000" w:themeColor="text1"/>
          <w:kern w:val="0"/>
          <w:sz w:val="24"/>
          <w:szCs w:val="24"/>
        </w:rPr>
        <w:t xml:space="preserve"> </w:t>
      </w:r>
      <w:r w:rsidR="00990959" w:rsidRPr="00E34625">
        <w:rPr>
          <w:rFonts w:ascii="Book Antiqua" w:eastAsia="SimSun" w:hAnsi="Book Antiqua" w:cs="Times New Roman"/>
          <w:color w:val="000000" w:themeColor="text1"/>
          <w:kern w:val="0"/>
          <w:sz w:val="24"/>
          <w:szCs w:val="24"/>
          <w:lang w:eastAsia="en-US"/>
        </w:rPr>
        <w:t>aldehydes</w:t>
      </w:r>
      <w:r w:rsidR="00990959" w:rsidRPr="00E34625">
        <w:rPr>
          <w:rFonts w:ascii="Book Antiqua" w:eastAsia="SimSun" w:hAnsi="Book Antiqua" w:cs="Times New Roman"/>
          <w:color w:val="000000" w:themeColor="text1"/>
          <w:kern w:val="0"/>
          <w:sz w:val="24"/>
          <w:szCs w:val="24"/>
        </w:rPr>
        <w:t>, which is engaged in early differentiation of stem cells by retinol oxidation to retinoic acid</w:t>
      </w:r>
      <w:r w:rsidRPr="00E34625">
        <w:rPr>
          <w:rFonts w:ascii="Book Antiqua" w:eastAsia="SimSun" w:hAnsi="Book Antiqua" w:cs="Times New Roman"/>
          <w:color w:val="000000" w:themeColor="text1"/>
          <w:kern w:val="0"/>
          <w:sz w:val="24"/>
          <w:szCs w:val="24"/>
          <w:vertAlign w:val="superscript"/>
        </w:rPr>
        <w:t>[</w:t>
      </w:r>
      <w:r w:rsidR="00990959" w:rsidRPr="00E34625">
        <w:rPr>
          <w:rFonts w:ascii="Book Antiqua" w:eastAsia="SimSun" w:hAnsi="Book Antiqua" w:cs="Times New Roman"/>
          <w:color w:val="000000" w:themeColor="text1"/>
          <w:kern w:val="0"/>
          <w:sz w:val="24"/>
          <w:szCs w:val="24"/>
          <w:vertAlign w:val="superscript"/>
        </w:rPr>
        <w:t>1</w:t>
      </w:r>
      <w:r w:rsidR="00CD1733" w:rsidRPr="00E34625">
        <w:rPr>
          <w:rFonts w:ascii="Book Antiqua" w:eastAsia="SimSun" w:hAnsi="Book Antiqua" w:cs="Times New Roman" w:hint="eastAsia"/>
          <w:color w:val="000000" w:themeColor="text1"/>
          <w:kern w:val="0"/>
          <w:sz w:val="24"/>
          <w:szCs w:val="24"/>
          <w:vertAlign w:val="superscript"/>
        </w:rPr>
        <w:t>7</w:t>
      </w:r>
      <w:r w:rsidR="00990959" w:rsidRPr="00E34625">
        <w:rPr>
          <w:rFonts w:ascii="Book Antiqua" w:eastAsia="SimSun" w:hAnsi="Book Antiqua" w:cs="Times New Roman"/>
          <w:color w:val="000000" w:themeColor="text1"/>
          <w:kern w:val="0"/>
          <w:sz w:val="24"/>
          <w:szCs w:val="24"/>
          <w:vertAlign w:val="superscript"/>
        </w:rPr>
        <w:t>]</w:t>
      </w:r>
      <w:r w:rsidR="00990959" w:rsidRPr="00E34625">
        <w:rPr>
          <w:rFonts w:ascii="Book Antiqua" w:eastAsia="SimSun" w:hAnsi="Book Antiqua" w:cs="Times New Roman"/>
          <w:color w:val="000000" w:themeColor="text1"/>
          <w:kern w:val="0"/>
          <w:sz w:val="24"/>
          <w:szCs w:val="24"/>
        </w:rPr>
        <w:t xml:space="preserve">. </w:t>
      </w:r>
      <w:bookmarkStart w:id="201" w:name="OLE_LINK267"/>
      <w:bookmarkStart w:id="202" w:name="OLE_LINK266"/>
      <w:r w:rsidR="00990959" w:rsidRPr="00E34625">
        <w:rPr>
          <w:rFonts w:ascii="Book Antiqua" w:eastAsia="SimSun" w:hAnsi="Book Antiqua" w:cs="Times New Roman"/>
          <w:color w:val="000000" w:themeColor="text1"/>
          <w:kern w:val="0"/>
          <w:sz w:val="24"/>
          <w:szCs w:val="24"/>
        </w:rPr>
        <w:t>ALDH activity has been found to be upregulated in murine and neural stem and human hematopoietic and progenitor cells</w:t>
      </w:r>
      <w:bookmarkEnd w:id="201"/>
      <w:bookmarkEnd w:id="202"/>
      <w:r w:rsidRPr="00E34625">
        <w:rPr>
          <w:rFonts w:ascii="Book Antiqua" w:eastAsia="SimSun" w:hAnsi="Book Antiqua" w:cs="Times New Roman"/>
          <w:color w:val="000000" w:themeColor="text1"/>
          <w:kern w:val="0"/>
          <w:sz w:val="24"/>
          <w:szCs w:val="24"/>
          <w:vertAlign w:val="superscript"/>
        </w:rPr>
        <w:t>[</w:t>
      </w:r>
      <w:r w:rsidR="00990959" w:rsidRPr="00E34625">
        <w:rPr>
          <w:rFonts w:ascii="Book Antiqua" w:eastAsia="SimSun" w:hAnsi="Book Antiqua" w:cs="Times New Roman"/>
          <w:color w:val="000000" w:themeColor="text1"/>
          <w:kern w:val="0"/>
          <w:sz w:val="24"/>
          <w:szCs w:val="24"/>
          <w:vertAlign w:val="superscript"/>
        </w:rPr>
        <w:t>1</w:t>
      </w:r>
      <w:r w:rsidR="00CD1733" w:rsidRPr="00E34625">
        <w:rPr>
          <w:rFonts w:ascii="Book Antiqua" w:eastAsia="SimSun" w:hAnsi="Book Antiqua" w:cs="Times New Roman" w:hint="eastAsia"/>
          <w:color w:val="000000" w:themeColor="text1"/>
          <w:kern w:val="0"/>
          <w:sz w:val="24"/>
          <w:szCs w:val="24"/>
          <w:vertAlign w:val="superscript"/>
        </w:rPr>
        <w:t>8</w:t>
      </w:r>
      <w:r w:rsidR="00990959" w:rsidRPr="00E34625">
        <w:rPr>
          <w:rFonts w:ascii="Book Antiqua" w:eastAsia="SimSun" w:hAnsi="Book Antiqua" w:cs="Times New Roman"/>
          <w:color w:val="000000" w:themeColor="text1"/>
          <w:kern w:val="0"/>
          <w:sz w:val="24"/>
          <w:szCs w:val="24"/>
          <w:vertAlign w:val="superscript"/>
        </w:rPr>
        <w:t>]</w:t>
      </w:r>
      <w:r w:rsidR="00990959" w:rsidRPr="00E34625">
        <w:rPr>
          <w:rFonts w:ascii="Book Antiqua" w:eastAsia="SimSun" w:hAnsi="Book Antiqua" w:cs="Times New Roman"/>
          <w:color w:val="000000" w:themeColor="text1"/>
          <w:kern w:val="0"/>
          <w:sz w:val="24"/>
          <w:szCs w:val="24"/>
        </w:rPr>
        <w:t>.</w:t>
      </w:r>
      <w:bookmarkStart w:id="203" w:name="OLE_LINK68"/>
      <w:bookmarkStart w:id="204" w:name="OLE_LINK67"/>
      <w:bookmarkEnd w:id="199"/>
      <w:bookmarkEnd w:id="200"/>
      <w:r w:rsidR="00990959" w:rsidRPr="00E34625">
        <w:rPr>
          <w:rFonts w:ascii="Book Antiqua" w:eastAsia="SimSun" w:hAnsi="Book Antiqua" w:cs="Times New Roman"/>
          <w:color w:val="000000" w:themeColor="text1"/>
          <w:kern w:val="0"/>
          <w:sz w:val="24"/>
          <w:szCs w:val="24"/>
        </w:rPr>
        <w:t xml:space="preserve"> ALDH is also widely used as a CSC marker in many types of cancer, including colon</w:t>
      </w:r>
      <w:r w:rsidRPr="00E34625">
        <w:rPr>
          <w:rFonts w:ascii="Book Antiqua" w:eastAsia="SimSun" w:hAnsi="Book Antiqua" w:cs="Times New Roman"/>
          <w:color w:val="000000" w:themeColor="text1"/>
          <w:kern w:val="0"/>
          <w:sz w:val="24"/>
          <w:szCs w:val="24"/>
          <w:vertAlign w:val="superscript"/>
        </w:rPr>
        <w:t>[</w:t>
      </w:r>
      <w:r w:rsidR="00990959" w:rsidRPr="00E34625">
        <w:rPr>
          <w:rFonts w:ascii="Book Antiqua" w:eastAsia="SimSun" w:hAnsi="Book Antiqua" w:cs="Times New Roman"/>
          <w:color w:val="000000" w:themeColor="text1"/>
          <w:kern w:val="0"/>
          <w:sz w:val="24"/>
          <w:szCs w:val="24"/>
          <w:vertAlign w:val="superscript"/>
        </w:rPr>
        <w:t>1</w:t>
      </w:r>
      <w:r w:rsidR="00CD1733" w:rsidRPr="00E34625">
        <w:rPr>
          <w:rFonts w:ascii="Book Antiqua" w:eastAsia="SimSun" w:hAnsi="Book Antiqua" w:cs="Times New Roman" w:hint="eastAsia"/>
          <w:color w:val="000000" w:themeColor="text1"/>
          <w:kern w:val="0"/>
          <w:sz w:val="24"/>
          <w:szCs w:val="24"/>
          <w:vertAlign w:val="superscript"/>
        </w:rPr>
        <w:t>9</w:t>
      </w:r>
      <w:r w:rsidR="00990959" w:rsidRPr="00E34625">
        <w:rPr>
          <w:rFonts w:ascii="Book Antiqua" w:eastAsia="SimSun" w:hAnsi="Book Antiqua" w:cs="Times New Roman"/>
          <w:color w:val="000000" w:themeColor="text1"/>
          <w:kern w:val="0"/>
          <w:sz w:val="24"/>
          <w:szCs w:val="24"/>
          <w:vertAlign w:val="superscript"/>
        </w:rPr>
        <w:t>]</w:t>
      </w:r>
      <w:r w:rsidR="00990959" w:rsidRPr="00E34625">
        <w:rPr>
          <w:rFonts w:ascii="Book Antiqua" w:eastAsia="SimSun" w:hAnsi="Book Antiqua" w:cs="Times New Roman"/>
          <w:color w:val="000000" w:themeColor="text1"/>
          <w:kern w:val="0"/>
          <w:sz w:val="24"/>
          <w:szCs w:val="24"/>
        </w:rPr>
        <w:t>, breast</w:t>
      </w:r>
      <w:r w:rsidRPr="00E34625">
        <w:rPr>
          <w:rFonts w:ascii="Book Antiqua" w:eastAsia="SimSun" w:hAnsi="Book Antiqua" w:cs="Times New Roman"/>
          <w:color w:val="000000" w:themeColor="text1"/>
          <w:kern w:val="0"/>
          <w:sz w:val="24"/>
          <w:szCs w:val="24"/>
          <w:vertAlign w:val="superscript"/>
        </w:rPr>
        <w:t>[</w:t>
      </w:r>
      <w:r w:rsidR="00CD1733" w:rsidRPr="00E34625">
        <w:rPr>
          <w:rFonts w:ascii="Book Antiqua" w:eastAsia="SimSun" w:hAnsi="Book Antiqua" w:cs="Times New Roman" w:hint="eastAsia"/>
          <w:color w:val="000000" w:themeColor="text1"/>
          <w:kern w:val="0"/>
          <w:sz w:val="24"/>
          <w:szCs w:val="24"/>
          <w:vertAlign w:val="superscript"/>
        </w:rPr>
        <w:t>20</w:t>
      </w:r>
      <w:r w:rsidR="00990959" w:rsidRPr="00E34625">
        <w:rPr>
          <w:rFonts w:ascii="Book Antiqua" w:eastAsia="SimSun" w:hAnsi="Book Antiqua" w:cs="Times New Roman"/>
          <w:color w:val="000000" w:themeColor="text1"/>
          <w:kern w:val="0"/>
          <w:sz w:val="24"/>
          <w:szCs w:val="24"/>
          <w:vertAlign w:val="superscript"/>
        </w:rPr>
        <w:t>]</w:t>
      </w:r>
      <w:r w:rsidR="00990959" w:rsidRPr="00E34625">
        <w:rPr>
          <w:rFonts w:ascii="Book Antiqua" w:eastAsia="SimSun" w:hAnsi="Book Antiqua" w:cs="Times New Roman"/>
          <w:color w:val="000000" w:themeColor="text1"/>
          <w:kern w:val="0"/>
          <w:sz w:val="24"/>
          <w:szCs w:val="24"/>
        </w:rPr>
        <w:t>, ovary</w:t>
      </w:r>
      <w:r w:rsidRPr="00E34625">
        <w:rPr>
          <w:rFonts w:ascii="Book Antiqua" w:eastAsia="SimSun" w:hAnsi="Book Antiqua" w:cs="Times New Roman"/>
          <w:color w:val="000000" w:themeColor="text1"/>
          <w:kern w:val="0"/>
          <w:sz w:val="24"/>
          <w:szCs w:val="24"/>
          <w:vertAlign w:val="superscript"/>
        </w:rPr>
        <w:t>[</w:t>
      </w:r>
      <w:r w:rsidR="00CD1733" w:rsidRPr="00E34625">
        <w:rPr>
          <w:rFonts w:ascii="Book Antiqua" w:eastAsia="SimSun" w:hAnsi="Book Antiqua" w:cs="Times New Roman" w:hint="eastAsia"/>
          <w:color w:val="000000" w:themeColor="text1"/>
          <w:kern w:val="0"/>
          <w:sz w:val="24"/>
          <w:szCs w:val="24"/>
          <w:vertAlign w:val="superscript"/>
        </w:rPr>
        <w:t>21</w:t>
      </w:r>
      <w:r w:rsidR="00990959" w:rsidRPr="00E34625">
        <w:rPr>
          <w:rFonts w:ascii="Book Antiqua" w:eastAsia="SimSun" w:hAnsi="Book Antiqua" w:cs="Times New Roman"/>
          <w:color w:val="000000" w:themeColor="text1"/>
          <w:kern w:val="0"/>
          <w:sz w:val="24"/>
          <w:szCs w:val="24"/>
          <w:vertAlign w:val="superscript"/>
        </w:rPr>
        <w:t>]</w:t>
      </w:r>
      <w:r w:rsidR="00990959" w:rsidRPr="00E34625">
        <w:rPr>
          <w:rFonts w:ascii="Book Antiqua" w:eastAsia="SimSun" w:hAnsi="Book Antiqua" w:cs="Times New Roman"/>
          <w:color w:val="000000" w:themeColor="text1"/>
          <w:kern w:val="0"/>
          <w:sz w:val="24"/>
          <w:szCs w:val="24"/>
        </w:rPr>
        <w:t>, bladder</w:t>
      </w:r>
      <w:r w:rsidRPr="00E34625">
        <w:rPr>
          <w:rFonts w:ascii="Book Antiqua" w:eastAsia="SimSun" w:hAnsi="Book Antiqua" w:cs="Times New Roman"/>
          <w:color w:val="000000" w:themeColor="text1"/>
          <w:kern w:val="0"/>
          <w:sz w:val="24"/>
          <w:szCs w:val="24"/>
          <w:vertAlign w:val="superscript"/>
        </w:rPr>
        <w:t>[</w:t>
      </w:r>
      <w:r w:rsidR="00990959" w:rsidRPr="00E34625">
        <w:rPr>
          <w:rFonts w:ascii="Book Antiqua" w:eastAsia="SimSun" w:hAnsi="Book Antiqua" w:cs="Times New Roman"/>
          <w:color w:val="000000" w:themeColor="text1"/>
          <w:kern w:val="0"/>
          <w:sz w:val="24"/>
          <w:szCs w:val="24"/>
          <w:vertAlign w:val="superscript"/>
        </w:rPr>
        <w:t>2</w:t>
      </w:r>
      <w:r w:rsidR="00CD1733" w:rsidRPr="00E34625">
        <w:rPr>
          <w:rFonts w:ascii="Book Antiqua" w:eastAsia="SimSun" w:hAnsi="Book Antiqua" w:cs="Times New Roman" w:hint="eastAsia"/>
          <w:color w:val="000000" w:themeColor="text1"/>
          <w:kern w:val="0"/>
          <w:sz w:val="24"/>
          <w:szCs w:val="24"/>
          <w:vertAlign w:val="superscript"/>
        </w:rPr>
        <w:t>2</w:t>
      </w:r>
      <w:r w:rsidR="00990959" w:rsidRPr="00E34625">
        <w:rPr>
          <w:rFonts w:ascii="Book Antiqua" w:eastAsia="SimSun" w:hAnsi="Book Antiqua" w:cs="Times New Roman"/>
          <w:color w:val="000000" w:themeColor="text1"/>
          <w:kern w:val="0"/>
          <w:sz w:val="24"/>
          <w:szCs w:val="24"/>
          <w:vertAlign w:val="superscript"/>
        </w:rPr>
        <w:t>]</w:t>
      </w:r>
      <w:r w:rsidR="00990959" w:rsidRPr="00E34625">
        <w:rPr>
          <w:rFonts w:ascii="Book Antiqua" w:eastAsia="SimSun" w:hAnsi="Book Antiqua" w:cs="Times New Roman"/>
          <w:color w:val="000000" w:themeColor="text1"/>
          <w:kern w:val="0"/>
          <w:sz w:val="24"/>
          <w:szCs w:val="24"/>
        </w:rPr>
        <w:t xml:space="preserve"> and prostate</w:t>
      </w:r>
      <w:r w:rsidRPr="00E34625">
        <w:rPr>
          <w:rFonts w:ascii="Book Antiqua" w:eastAsia="SimSun" w:hAnsi="Book Antiqua" w:cs="Times New Roman"/>
          <w:color w:val="000000" w:themeColor="text1"/>
          <w:kern w:val="0"/>
          <w:sz w:val="24"/>
          <w:szCs w:val="24"/>
          <w:vertAlign w:val="superscript"/>
        </w:rPr>
        <w:t>[</w:t>
      </w:r>
      <w:r w:rsidR="00990959" w:rsidRPr="00E34625">
        <w:rPr>
          <w:rFonts w:ascii="Book Antiqua" w:eastAsia="SimSun" w:hAnsi="Book Antiqua" w:cs="Times New Roman"/>
          <w:color w:val="000000" w:themeColor="text1"/>
          <w:kern w:val="0"/>
          <w:sz w:val="24"/>
          <w:szCs w:val="24"/>
          <w:vertAlign w:val="superscript"/>
        </w:rPr>
        <w:t>2</w:t>
      </w:r>
      <w:r w:rsidR="00CD1733" w:rsidRPr="00E34625">
        <w:rPr>
          <w:rFonts w:ascii="Book Antiqua" w:eastAsia="SimSun" w:hAnsi="Book Antiqua" w:cs="Times New Roman" w:hint="eastAsia"/>
          <w:color w:val="000000" w:themeColor="text1"/>
          <w:kern w:val="0"/>
          <w:sz w:val="24"/>
          <w:szCs w:val="24"/>
          <w:vertAlign w:val="superscript"/>
        </w:rPr>
        <w:t>3</w:t>
      </w:r>
      <w:r w:rsidR="00990959" w:rsidRPr="00E34625">
        <w:rPr>
          <w:rFonts w:ascii="Book Antiqua" w:eastAsia="SimSun" w:hAnsi="Book Antiqua" w:cs="Times New Roman"/>
          <w:color w:val="000000" w:themeColor="text1"/>
          <w:kern w:val="0"/>
          <w:sz w:val="24"/>
          <w:szCs w:val="24"/>
          <w:vertAlign w:val="superscript"/>
        </w:rPr>
        <w:t>]</w:t>
      </w:r>
      <w:r w:rsidR="00990959" w:rsidRPr="00E34625">
        <w:rPr>
          <w:rFonts w:ascii="Book Antiqua" w:eastAsia="SimSun" w:hAnsi="Book Antiqua" w:cs="Times New Roman"/>
          <w:color w:val="000000" w:themeColor="text1"/>
          <w:kern w:val="0"/>
          <w:sz w:val="24"/>
          <w:szCs w:val="24"/>
        </w:rPr>
        <w:t>.</w:t>
      </w:r>
      <w:bookmarkEnd w:id="203"/>
      <w:bookmarkEnd w:id="204"/>
      <w:r w:rsidR="00990959" w:rsidRPr="00E34625">
        <w:rPr>
          <w:rFonts w:ascii="Book Antiqua" w:eastAsia="SimSun" w:hAnsi="Book Antiqua" w:cs="Times New Roman"/>
          <w:color w:val="000000" w:themeColor="text1"/>
          <w:kern w:val="0"/>
          <w:sz w:val="24"/>
          <w:szCs w:val="24"/>
        </w:rPr>
        <w:t xml:space="preserve"> In liver cancer,</w:t>
      </w:r>
      <w:r w:rsidR="00990959" w:rsidRPr="00E34625">
        <w:rPr>
          <w:rFonts w:ascii="Book Antiqua" w:eastAsia="SimSun" w:hAnsi="Book Antiqua" w:cs="Times New Roman"/>
          <w:color w:val="000000" w:themeColor="text1"/>
          <w:kern w:val="0"/>
          <w:sz w:val="24"/>
          <w:szCs w:val="24"/>
          <w:lang w:eastAsia="en-US"/>
        </w:rPr>
        <w:t xml:space="preserve"> Ma </w:t>
      </w:r>
      <w:r w:rsidR="00990959" w:rsidRPr="00E34625">
        <w:rPr>
          <w:rFonts w:ascii="Book Antiqua" w:eastAsia="SimSun" w:hAnsi="Book Antiqua" w:cs="Times New Roman"/>
          <w:i/>
          <w:color w:val="000000" w:themeColor="text1"/>
          <w:kern w:val="0"/>
          <w:sz w:val="24"/>
          <w:szCs w:val="24"/>
          <w:lang w:eastAsia="en-US"/>
        </w:rPr>
        <w:t>et al</w:t>
      </w:r>
      <w:r w:rsidR="00E44CCC" w:rsidRPr="00E34625">
        <w:rPr>
          <w:rFonts w:ascii="Book Antiqua" w:eastAsia="SimSun" w:hAnsi="Book Antiqua" w:cs="Times New Roman"/>
          <w:color w:val="000000" w:themeColor="text1"/>
          <w:kern w:val="0"/>
          <w:sz w:val="24"/>
          <w:szCs w:val="24"/>
          <w:vertAlign w:val="superscript"/>
        </w:rPr>
        <w:t>[1</w:t>
      </w:r>
      <w:r w:rsidR="00E44CCC" w:rsidRPr="00E34625">
        <w:rPr>
          <w:rFonts w:ascii="Book Antiqua" w:eastAsia="SimSun" w:hAnsi="Book Antiqua" w:cs="Times New Roman" w:hint="eastAsia"/>
          <w:color w:val="000000" w:themeColor="text1"/>
          <w:kern w:val="0"/>
          <w:sz w:val="24"/>
          <w:szCs w:val="24"/>
          <w:vertAlign w:val="superscript"/>
        </w:rPr>
        <w:t>3</w:t>
      </w:r>
      <w:r w:rsidR="00E44CCC" w:rsidRPr="00E34625">
        <w:rPr>
          <w:rFonts w:ascii="Book Antiqua" w:eastAsia="SimSun" w:hAnsi="Book Antiqua" w:cs="Times New Roman"/>
          <w:color w:val="000000" w:themeColor="text1"/>
          <w:kern w:val="0"/>
          <w:sz w:val="24"/>
          <w:szCs w:val="24"/>
          <w:vertAlign w:val="superscript"/>
        </w:rPr>
        <w:t>]</w:t>
      </w:r>
      <w:r w:rsidR="00990959" w:rsidRPr="00E34625">
        <w:rPr>
          <w:rFonts w:ascii="Book Antiqua" w:eastAsia="SimSun" w:hAnsi="Book Antiqua" w:cs="Times New Roman"/>
          <w:color w:val="000000" w:themeColor="text1"/>
          <w:kern w:val="0"/>
          <w:sz w:val="24"/>
          <w:szCs w:val="24"/>
          <w:lang w:eastAsia="en-US"/>
        </w:rPr>
        <w:t xml:space="preserve"> suggested that ALDH is expressed in LCSCs and is</w:t>
      </w:r>
      <w:r w:rsidR="00DE1EBC" w:rsidRPr="00E34625">
        <w:rPr>
          <w:rFonts w:ascii="Book Antiqua" w:eastAsia="SimSun" w:hAnsi="Book Antiqua" w:cs="Times New Roman" w:hint="eastAsia"/>
          <w:color w:val="000000" w:themeColor="text1"/>
          <w:kern w:val="0"/>
          <w:sz w:val="24"/>
          <w:szCs w:val="24"/>
        </w:rPr>
        <w:t xml:space="preserve"> </w:t>
      </w:r>
      <w:r w:rsidR="00990959" w:rsidRPr="00E34625">
        <w:rPr>
          <w:rFonts w:ascii="Book Antiqua" w:eastAsia="SimSun" w:hAnsi="Book Antiqua" w:cs="Times New Roman"/>
          <w:color w:val="000000" w:themeColor="text1"/>
          <w:kern w:val="0"/>
          <w:sz w:val="24"/>
          <w:szCs w:val="24"/>
          <w:lang w:eastAsia="en-US"/>
        </w:rPr>
        <w:t xml:space="preserve">positively correlated with CD133 </w:t>
      </w:r>
      <w:r w:rsidR="006D417D" w:rsidRPr="00E34625">
        <w:rPr>
          <w:rFonts w:ascii="Book Antiqua" w:eastAsia="SimSun" w:hAnsi="Book Antiqua" w:cs="Times New Roman"/>
          <w:color w:val="000000" w:themeColor="text1"/>
          <w:kern w:val="0"/>
          <w:sz w:val="24"/>
          <w:szCs w:val="24"/>
          <w:lang w:eastAsia="en-US"/>
        </w:rPr>
        <w:t>expression</w:t>
      </w:r>
      <w:r w:rsidR="00990959" w:rsidRPr="00E34625">
        <w:rPr>
          <w:rFonts w:ascii="Book Antiqua" w:eastAsia="SimSun" w:hAnsi="Book Antiqua" w:cs="Times New Roman"/>
          <w:color w:val="000000" w:themeColor="text1"/>
          <w:kern w:val="0"/>
          <w:sz w:val="24"/>
          <w:szCs w:val="24"/>
        </w:rPr>
        <w:t>.The c</w:t>
      </w:r>
      <w:r w:rsidR="00990959" w:rsidRPr="00E34625">
        <w:rPr>
          <w:rFonts w:ascii="Book Antiqua" w:eastAsia="SimSun" w:hAnsi="Book Antiqua" w:cs="Times New Roman"/>
          <w:color w:val="000000" w:themeColor="text1"/>
          <w:kern w:val="0"/>
          <w:sz w:val="24"/>
          <w:szCs w:val="24"/>
          <w:lang w:eastAsia="en-US"/>
        </w:rPr>
        <w:t>ombination of these</w:t>
      </w:r>
      <w:r w:rsidR="00DE1EBC" w:rsidRPr="00E34625">
        <w:rPr>
          <w:rFonts w:ascii="Book Antiqua" w:eastAsia="SimSun" w:hAnsi="Book Antiqua" w:cs="Times New Roman" w:hint="eastAsia"/>
          <w:color w:val="000000" w:themeColor="text1"/>
          <w:kern w:val="0"/>
          <w:sz w:val="24"/>
          <w:szCs w:val="24"/>
        </w:rPr>
        <w:t xml:space="preserve"> </w:t>
      </w:r>
      <w:r w:rsidR="00990959" w:rsidRPr="00E34625">
        <w:rPr>
          <w:rFonts w:ascii="Book Antiqua" w:eastAsia="SimSun" w:hAnsi="Book Antiqua" w:cs="Times New Roman"/>
          <w:color w:val="000000" w:themeColor="text1"/>
          <w:kern w:val="0"/>
          <w:sz w:val="24"/>
          <w:szCs w:val="24"/>
          <w:lang w:eastAsia="en-US"/>
        </w:rPr>
        <w:t xml:space="preserve">markers </w:t>
      </w:r>
      <w:bookmarkStart w:id="205" w:name="OLE_LINK12"/>
      <w:r w:rsidR="00990959" w:rsidRPr="00E34625">
        <w:rPr>
          <w:rFonts w:ascii="Book Antiqua" w:eastAsia="SimSun" w:hAnsi="Book Antiqua" w:cs="Times New Roman"/>
          <w:color w:val="000000" w:themeColor="text1"/>
          <w:kern w:val="0"/>
          <w:sz w:val="24"/>
          <w:szCs w:val="24"/>
        </w:rPr>
        <w:t xml:space="preserve">can </w:t>
      </w:r>
      <w:r w:rsidR="00990959" w:rsidRPr="00E34625">
        <w:rPr>
          <w:rFonts w:ascii="Book Antiqua" w:eastAsia="SimSun" w:hAnsi="Book Antiqua" w:cs="Times New Roman"/>
          <w:color w:val="000000" w:themeColor="text1"/>
          <w:kern w:val="0"/>
          <w:sz w:val="24"/>
          <w:szCs w:val="24"/>
          <w:lang w:eastAsia="en-US"/>
        </w:rPr>
        <w:t>define LCSCs</w:t>
      </w:r>
      <w:bookmarkEnd w:id="205"/>
      <w:r w:rsidR="00990959" w:rsidRPr="00E34625">
        <w:rPr>
          <w:rFonts w:ascii="Book Antiqua" w:eastAsia="SimSun" w:hAnsi="Book Antiqua" w:cs="Times New Roman"/>
          <w:color w:val="000000" w:themeColor="text1"/>
          <w:kern w:val="0"/>
          <w:sz w:val="24"/>
          <w:szCs w:val="24"/>
          <w:lang w:eastAsia="en-US"/>
        </w:rPr>
        <w:t xml:space="preserve"> more accurately</w:t>
      </w:r>
      <w:r w:rsidR="00990959" w:rsidRPr="00E34625">
        <w:rPr>
          <w:rFonts w:ascii="Book Antiqua" w:eastAsia="SimSun" w:hAnsi="Book Antiqua" w:cs="Times New Roman"/>
          <w:color w:val="000000" w:themeColor="text1"/>
          <w:kern w:val="0"/>
          <w:sz w:val="24"/>
          <w:szCs w:val="24"/>
        </w:rPr>
        <w:t xml:space="preserve">; </w:t>
      </w:r>
      <w:r w:rsidR="00990959" w:rsidRPr="00E34625">
        <w:rPr>
          <w:rFonts w:ascii="Book Antiqua" w:eastAsia="SimSun" w:hAnsi="Book Antiqua" w:cs="Times New Roman"/>
          <w:color w:val="000000" w:themeColor="text1"/>
          <w:kern w:val="0"/>
          <w:sz w:val="24"/>
          <w:szCs w:val="24"/>
          <w:lang w:eastAsia="en-US"/>
        </w:rPr>
        <w:t xml:space="preserve">dual-color FACS analysis found </w:t>
      </w:r>
      <w:r w:rsidR="00990959" w:rsidRPr="00E34625">
        <w:rPr>
          <w:rFonts w:ascii="Book Antiqua" w:eastAsia="SimSun" w:hAnsi="Book Antiqua" w:cs="Times New Roman"/>
          <w:color w:val="000000" w:themeColor="text1"/>
          <w:kern w:val="0"/>
          <w:sz w:val="24"/>
          <w:szCs w:val="24"/>
        </w:rPr>
        <w:t xml:space="preserve">that </w:t>
      </w:r>
      <w:r w:rsidR="00990959" w:rsidRPr="00E34625">
        <w:rPr>
          <w:rFonts w:ascii="Book Antiqua" w:eastAsia="SimSun" w:hAnsi="Book Antiqua" w:cs="Times New Roman"/>
          <w:color w:val="000000" w:themeColor="text1"/>
          <w:kern w:val="0"/>
          <w:sz w:val="24"/>
          <w:szCs w:val="24"/>
          <w:lang w:eastAsia="en-US"/>
        </w:rPr>
        <w:t>the majority of ALDH</w:t>
      </w:r>
      <w:r w:rsidR="00990959" w:rsidRPr="00E34625">
        <w:rPr>
          <w:rFonts w:ascii="Book Antiqua" w:eastAsia="SimSun" w:hAnsi="Book Antiqua" w:cs="Times New Roman"/>
          <w:color w:val="000000" w:themeColor="text1"/>
          <w:kern w:val="0"/>
          <w:sz w:val="24"/>
          <w:szCs w:val="24"/>
          <w:vertAlign w:val="superscript"/>
          <w:lang w:eastAsia="en-US"/>
        </w:rPr>
        <w:t>+</w:t>
      </w:r>
      <w:r w:rsidR="00990959" w:rsidRPr="00E34625">
        <w:rPr>
          <w:rFonts w:ascii="Book Antiqua" w:eastAsia="SimSun" w:hAnsi="Book Antiqua" w:cs="Times New Roman"/>
          <w:color w:val="000000" w:themeColor="text1"/>
          <w:kern w:val="0"/>
          <w:sz w:val="24"/>
          <w:szCs w:val="24"/>
        </w:rPr>
        <w:t xml:space="preserve">HCC cells were </w:t>
      </w:r>
      <w:r w:rsidR="00990959" w:rsidRPr="00E34625">
        <w:rPr>
          <w:rFonts w:ascii="Book Antiqua" w:eastAsia="SimSun" w:hAnsi="Book Antiqua" w:cs="Times New Roman"/>
          <w:color w:val="000000" w:themeColor="text1"/>
          <w:kern w:val="0"/>
          <w:sz w:val="24"/>
          <w:szCs w:val="24"/>
          <w:lang w:eastAsia="en-US"/>
        </w:rPr>
        <w:t>CD133</w:t>
      </w:r>
      <w:r w:rsidR="00990959" w:rsidRPr="00E34625">
        <w:rPr>
          <w:rFonts w:ascii="Book Antiqua" w:eastAsia="SimSun" w:hAnsi="Book Antiqua" w:cs="Times New Roman"/>
          <w:color w:val="000000" w:themeColor="text1"/>
          <w:kern w:val="0"/>
          <w:sz w:val="24"/>
          <w:szCs w:val="24"/>
          <w:vertAlign w:val="superscript"/>
          <w:lang w:eastAsia="en-US"/>
        </w:rPr>
        <w:t>+</w:t>
      </w:r>
      <w:r w:rsidR="00990959" w:rsidRPr="00E34625">
        <w:rPr>
          <w:rFonts w:ascii="Book Antiqua" w:eastAsia="SimSun" w:hAnsi="Book Antiqua" w:cs="Times New Roman"/>
          <w:color w:val="000000" w:themeColor="text1"/>
          <w:kern w:val="0"/>
          <w:sz w:val="24"/>
          <w:szCs w:val="24"/>
        </w:rPr>
        <w:t xml:space="preserve">, </w:t>
      </w:r>
      <w:r w:rsidR="00990959" w:rsidRPr="00E34625">
        <w:rPr>
          <w:rFonts w:ascii="Book Antiqua" w:eastAsia="SimSun" w:hAnsi="Book Antiqua" w:cs="Times New Roman"/>
          <w:color w:val="000000" w:themeColor="text1"/>
          <w:kern w:val="0"/>
          <w:sz w:val="24"/>
          <w:szCs w:val="24"/>
          <w:lang w:eastAsia="en-US"/>
        </w:rPr>
        <w:t>yet not all CD133</w:t>
      </w:r>
      <w:r w:rsidR="00990959" w:rsidRPr="00E34625">
        <w:rPr>
          <w:rFonts w:ascii="Book Antiqua" w:eastAsia="SimSun" w:hAnsi="Book Antiqua" w:cs="Times New Roman"/>
          <w:color w:val="000000" w:themeColor="text1"/>
          <w:kern w:val="0"/>
          <w:sz w:val="24"/>
          <w:szCs w:val="24"/>
          <w:vertAlign w:val="superscript"/>
          <w:lang w:eastAsia="en-US"/>
        </w:rPr>
        <w:t>+</w:t>
      </w:r>
      <w:r w:rsidR="00990959" w:rsidRPr="00E34625">
        <w:rPr>
          <w:rFonts w:ascii="Book Antiqua" w:eastAsia="SimSun" w:hAnsi="Book Antiqua" w:cs="Times New Roman"/>
          <w:color w:val="000000" w:themeColor="text1"/>
          <w:kern w:val="0"/>
          <w:sz w:val="24"/>
          <w:szCs w:val="24"/>
          <w:lang w:eastAsia="en-US"/>
        </w:rPr>
        <w:t xml:space="preserve"> HCC cells were ALDH</w:t>
      </w:r>
      <w:r w:rsidR="00990959" w:rsidRPr="00E34625">
        <w:rPr>
          <w:rFonts w:ascii="Book Antiqua" w:eastAsia="SimSun" w:hAnsi="Book Antiqua" w:cs="Times New Roman"/>
          <w:color w:val="000000" w:themeColor="text1"/>
          <w:kern w:val="0"/>
          <w:sz w:val="24"/>
          <w:szCs w:val="24"/>
          <w:vertAlign w:val="superscript"/>
          <w:lang w:eastAsia="en-US"/>
        </w:rPr>
        <w:t>+</w:t>
      </w:r>
      <w:r w:rsidR="00990959" w:rsidRPr="00E34625">
        <w:rPr>
          <w:rFonts w:ascii="Book Antiqua" w:eastAsia="SimSun" w:hAnsi="Book Antiqua" w:cs="Times New Roman"/>
          <w:color w:val="000000" w:themeColor="text1"/>
          <w:kern w:val="0"/>
          <w:sz w:val="24"/>
          <w:szCs w:val="24"/>
          <w:lang w:eastAsia="en-US"/>
        </w:rPr>
        <w:t>. A hierarchical organization of cells that differentially express CD133 and ALDH exhibit descending tumorigenic potential in the order of CD133</w:t>
      </w:r>
      <w:r w:rsidR="00990959" w:rsidRPr="00E34625">
        <w:rPr>
          <w:rFonts w:ascii="Book Antiqua" w:eastAsia="SimSun" w:hAnsi="Book Antiqua" w:cs="Times New Roman"/>
          <w:color w:val="000000" w:themeColor="text1"/>
          <w:kern w:val="0"/>
          <w:sz w:val="24"/>
          <w:szCs w:val="24"/>
          <w:vertAlign w:val="superscript"/>
          <w:lang w:eastAsia="en-US"/>
        </w:rPr>
        <w:t>+</w:t>
      </w:r>
      <w:r w:rsidR="00990959" w:rsidRPr="00E34625">
        <w:rPr>
          <w:rFonts w:ascii="Book Antiqua" w:eastAsia="SimSun" w:hAnsi="Book Antiqua" w:cs="Times New Roman"/>
          <w:color w:val="000000" w:themeColor="text1"/>
          <w:kern w:val="0"/>
          <w:sz w:val="24"/>
          <w:szCs w:val="24"/>
          <w:lang w:eastAsia="en-US"/>
        </w:rPr>
        <w:t>ALDH</w:t>
      </w:r>
      <w:r w:rsidR="00990959" w:rsidRPr="00E34625">
        <w:rPr>
          <w:rFonts w:ascii="Book Antiqua" w:eastAsia="SimSun" w:hAnsi="Book Antiqua" w:cs="Times New Roman"/>
          <w:color w:val="000000" w:themeColor="text1"/>
          <w:kern w:val="0"/>
          <w:sz w:val="24"/>
          <w:szCs w:val="24"/>
          <w:vertAlign w:val="superscript"/>
          <w:lang w:eastAsia="en-US"/>
        </w:rPr>
        <w:t>+</w:t>
      </w:r>
      <w:r w:rsidR="00990959" w:rsidRPr="00E34625">
        <w:rPr>
          <w:rFonts w:ascii="Book Antiqua" w:eastAsia="SimSun" w:hAnsi="Book Antiqua" w:cs="Times New Roman"/>
          <w:color w:val="000000" w:themeColor="text1"/>
          <w:kern w:val="0"/>
          <w:sz w:val="24"/>
          <w:szCs w:val="24"/>
          <w:lang w:eastAsia="en-US"/>
        </w:rPr>
        <w:t>&gt; CD133</w:t>
      </w:r>
      <w:r w:rsidR="00990959" w:rsidRPr="00E34625">
        <w:rPr>
          <w:rFonts w:ascii="Book Antiqua" w:eastAsia="SimSun" w:hAnsi="Book Antiqua" w:cs="Times New Roman"/>
          <w:color w:val="000000" w:themeColor="text1"/>
          <w:kern w:val="0"/>
          <w:sz w:val="24"/>
          <w:szCs w:val="24"/>
          <w:vertAlign w:val="superscript"/>
          <w:lang w:eastAsia="en-US"/>
        </w:rPr>
        <w:t>+</w:t>
      </w:r>
      <w:r w:rsidR="00990959" w:rsidRPr="00E34625">
        <w:rPr>
          <w:rFonts w:ascii="Book Antiqua" w:eastAsia="SimSun" w:hAnsi="Book Antiqua" w:cs="Times New Roman"/>
          <w:color w:val="000000" w:themeColor="text1"/>
          <w:kern w:val="0"/>
          <w:sz w:val="24"/>
          <w:szCs w:val="24"/>
          <w:lang w:eastAsia="en-US"/>
        </w:rPr>
        <w:t>ALDH</w:t>
      </w:r>
      <w:r w:rsidR="00990959" w:rsidRPr="00E34625">
        <w:rPr>
          <w:rFonts w:ascii="Book Antiqua" w:eastAsia="SimSun" w:hAnsi="Book Antiqua" w:cs="Times New Roman"/>
          <w:color w:val="000000" w:themeColor="text1"/>
          <w:kern w:val="0"/>
          <w:sz w:val="24"/>
          <w:szCs w:val="24"/>
          <w:vertAlign w:val="superscript"/>
          <w:lang w:eastAsia="en-US"/>
        </w:rPr>
        <w:t>-</w:t>
      </w:r>
      <w:r w:rsidR="00990959" w:rsidRPr="00E34625">
        <w:rPr>
          <w:rFonts w:ascii="Book Antiqua" w:eastAsia="SimSun" w:hAnsi="Book Antiqua" w:cs="Times New Roman"/>
          <w:color w:val="000000" w:themeColor="text1"/>
          <w:kern w:val="0"/>
          <w:sz w:val="24"/>
          <w:szCs w:val="24"/>
          <w:lang w:eastAsia="en-US"/>
        </w:rPr>
        <w:t>&gt; CD133</w:t>
      </w:r>
      <w:r w:rsidR="00990959" w:rsidRPr="00E34625">
        <w:rPr>
          <w:rFonts w:ascii="Book Antiqua" w:eastAsia="SimSun" w:hAnsi="Book Antiqua" w:cs="Times New Roman"/>
          <w:color w:val="000000" w:themeColor="text1"/>
          <w:kern w:val="0"/>
          <w:sz w:val="24"/>
          <w:szCs w:val="24"/>
          <w:vertAlign w:val="superscript"/>
          <w:lang w:eastAsia="en-US"/>
        </w:rPr>
        <w:t>-</w:t>
      </w:r>
      <w:r w:rsidR="00990959" w:rsidRPr="00E34625">
        <w:rPr>
          <w:rFonts w:ascii="Book Antiqua" w:eastAsia="SimSun" w:hAnsi="Book Antiqua" w:cs="Times New Roman"/>
          <w:color w:val="000000" w:themeColor="text1"/>
          <w:kern w:val="0"/>
          <w:sz w:val="24"/>
          <w:szCs w:val="24"/>
          <w:lang w:eastAsia="en-US"/>
        </w:rPr>
        <w:t>ALDH</w:t>
      </w:r>
      <w:r w:rsidR="00990959" w:rsidRPr="00E34625">
        <w:rPr>
          <w:rFonts w:ascii="Book Antiqua" w:eastAsia="SimSun" w:hAnsi="Book Antiqua" w:cs="Times New Roman"/>
          <w:color w:val="000000" w:themeColor="text1"/>
          <w:kern w:val="0"/>
          <w:sz w:val="24"/>
          <w:szCs w:val="24"/>
          <w:vertAlign w:val="superscript"/>
          <w:lang w:eastAsia="en-US"/>
        </w:rPr>
        <w:t>-[</w:t>
      </w:r>
      <w:r w:rsidR="00990959" w:rsidRPr="00E34625">
        <w:rPr>
          <w:rFonts w:ascii="Book Antiqua" w:eastAsia="SimSun" w:hAnsi="Book Antiqua" w:cs="Times New Roman"/>
          <w:color w:val="000000" w:themeColor="text1"/>
          <w:kern w:val="0"/>
          <w:sz w:val="24"/>
          <w:szCs w:val="24"/>
          <w:vertAlign w:val="superscript"/>
        </w:rPr>
        <w:t>1</w:t>
      </w:r>
      <w:r w:rsidR="00CD1733" w:rsidRPr="00E34625">
        <w:rPr>
          <w:rFonts w:ascii="Book Antiqua" w:eastAsia="SimSun" w:hAnsi="Book Antiqua" w:cs="Times New Roman" w:hint="eastAsia"/>
          <w:color w:val="000000" w:themeColor="text1"/>
          <w:kern w:val="0"/>
          <w:sz w:val="24"/>
          <w:szCs w:val="24"/>
          <w:vertAlign w:val="superscript"/>
        </w:rPr>
        <w:t>3</w:t>
      </w:r>
      <w:r w:rsidR="00990959" w:rsidRPr="00E34625">
        <w:rPr>
          <w:rFonts w:ascii="Book Antiqua" w:eastAsia="SimSun" w:hAnsi="Book Antiqua" w:cs="Times New Roman"/>
          <w:color w:val="000000" w:themeColor="text1"/>
          <w:kern w:val="0"/>
          <w:sz w:val="24"/>
          <w:szCs w:val="24"/>
          <w:vertAlign w:val="superscript"/>
          <w:lang w:eastAsia="en-US"/>
        </w:rPr>
        <w:t>]</w:t>
      </w:r>
      <w:r w:rsidR="00990959" w:rsidRPr="00E34625">
        <w:rPr>
          <w:rFonts w:ascii="Book Antiqua" w:eastAsia="SimSun" w:hAnsi="Book Antiqua" w:cs="Times New Roman"/>
          <w:color w:val="000000" w:themeColor="text1"/>
          <w:kern w:val="0"/>
          <w:sz w:val="24"/>
          <w:szCs w:val="24"/>
        </w:rPr>
        <w:t>,which</w:t>
      </w:r>
      <w:r w:rsidR="00990959" w:rsidRPr="00E34625">
        <w:rPr>
          <w:rFonts w:ascii="Book Antiqua" w:eastAsia="SimSun" w:hAnsi="Book Antiqua" w:cs="Times New Roman"/>
          <w:color w:val="000000" w:themeColor="text1"/>
          <w:kern w:val="0"/>
          <w:sz w:val="24"/>
          <w:szCs w:val="24"/>
          <w:lang w:eastAsia="en-US"/>
        </w:rPr>
        <w:t xml:space="preserve"> implies that ALDH </w:t>
      </w:r>
      <w:bookmarkStart w:id="206" w:name="OLE_LINK29"/>
      <w:r w:rsidR="00990959" w:rsidRPr="00E34625">
        <w:rPr>
          <w:rFonts w:ascii="Book Antiqua" w:eastAsia="SimSun" w:hAnsi="Book Antiqua" w:cs="Times New Roman"/>
          <w:color w:val="000000" w:themeColor="text1"/>
          <w:kern w:val="0"/>
          <w:sz w:val="24"/>
          <w:szCs w:val="24"/>
          <w:lang w:eastAsia="en-US"/>
        </w:rPr>
        <w:t>express along</w:t>
      </w:r>
      <w:bookmarkEnd w:id="206"/>
      <w:r w:rsidR="00990959" w:rsidRPr="00E34625">
        <w:rPr>
          <w:rFonts w:ascii="Book Antiqua" w:eastAsia="SimSun" w:hAnsi="Book Antiqua" w:cs="Times New Roman"/>
          <w:color w:val="000000" w:themeColor="text1"/>
          <w:kern w:val="0"/>
          <w:sz w:val="24"/>
          <w:szCs w:val="24"/>
          <w:lang w:eastAsia="en-US"/>
        </w:rPr>
        <w:t xml:space="preserve"> CD133 can </w:t>
      </w:r>
      <w:r w:rsidR="00990959" w:rsidRPr="00E34625">
        <w:rPr>
          <w:rFonts w:ascii="Book Antiqua" w:eastAsia="SimSun" w:hAnsi="Book Antiqua" w:cs="Times New Roman"/>
          <w:color w:val="000000" w:themeColor="text1"/>
          <w:kern w:val="0"/>
          <w:sz w:val="24"/>
          <w:szCs w:val="24"/>
        </w:rPr>
        <w:t xml:space="preserve">be used to </w:t>
      </w:r>
      <w:r w:rsidR="00990959" w:rsidRPr="00E34625">
        <w:rPr>
          <w:rFonts w:ascii="Book Antiqua" w:eastAsia="SimSun" w:hAnsi="Book Antiqua" w:cs="Times New Roman"/>
          <w:color w:val="000000" w:themeColor="text1"/>
          <w:kern w:val="0"/>
          <w:sz w:val="24"/>
          <w:szCs w:val="24"/>
          <w:lang w:eastAsia="en-US"/>
        </w:rPr>
        <w:t xml:space="preserve">characterize the tumorigenic </w:t>
      </w:r>
      <w:r w:rsidR="00990959" w:rsidRPr="00E34625">
        <w:rPr>
          <w:rFonts w:ascii="Book Antiqua" w:eastAsia="SimSun" w:hAnsi="Book Antiqua" w:cs="Times New Roman"/>
          <w:color w:val="000000" w:themeColor="text1"/>
          <w:kern w:val="0"/>
          <w:sz w:val="24"/>
          <w:szCs w:val="24"/>
        </w:rPr>
        <w:t>liver</w:t>
      </w:r>
      <w:r w:rsidR="00990959" w:rsidRPr="00E34625">
        <w:rPr>
          <w:rFonts w:ascii="Book Antiqua" w:eastAsia="SimSun" w:hAnsi="Book Antiqua" w:cs="Times New Roman"/>
          <w:color w:val="000000" w:themeColor="text1"/>
          <w:kern w:val="0"/>
          <w:sz w:val="24"/>
          <w:szCs w:val="24"/>
          <w:lang w:eastAsia="en-US"/>
        </w:rPr>
        <w:t xml:space="preserve"> CSC population more specifically.</w:t>
      </w:r>
    </w:p>
    <w:p w:rsidR="004661F1" w:rsidRPr="00E34625" w:rsidRDefault="004661F1" w:rsidP="00345FEB">
      <w:pPr>
        <w:adjustRightInd w:val="0"/>
        <w:snapToGrid w:val="0"/>
        <w:spacing w:line="360" w:lineRule="auto"/>
        <w:rPr>
          <w:rFonts w:ascii="Book Antiqua" w:eastAsia="SimSun" w:hAnsi="Book Antiqua" w:cs="Times New Roman"/>
          <w:b/>
          <w:color w:val="000000" w:themeColor="text1"/>
          <w:sz w:val="24"/>
          <w:szCs w:val="24"/>
          <w:shd w:val="clear" w:color="auto" w:fill="FFFFFF"/>
        </w:rPr>
      </w:pPr>
    </w:p>
    <w:p w:rsidR="00990959" w:rsidRPr="00E34625" w:rsidRDefault="00990959" w:rsidP="00345FEB">
      <w:pPr>
        <w:adjustRightInd w:val="0"/>
        <w:snapToGrid w:val="0"/>
        <w:spacing w:line="360" w:lineRule="auto"/>
        <w:rPr>
          <w:rFonts w:ascii="Book Antiqua" w:eastAsia="SimSun" w:hAnsi="Book Antiqua" w:cs="Times New Roman"/>
          <w:i/>
          <w:color w:val="000000" w:themeColor="text1"/>
          <w:kern w:val="0"/>
          <w:sz w:val="24"/>
          <w:szCs w:val="24"/>
          <w:lang w:eastAsia="en-US"/>
        </w:rPr>
      </w:pPr>
      <w:r w:rsidRPr="00E34625">
        <w:rPr>
          <w:rFonts w:ascii="Book Antiqua" w:eastAsia="SimSun" w:hAnsi="Book Antiqua" w:cs="Times New Roman"/>
          <w:b/>
          <w:i/>
          <w:color w:val="000000" w:themeColor="text1"/>
          <w:sz w:val="24"/>
          <w:szCs w:val="24"/>
          <w:shd w:val="clear" w:color="auto" w:fill="FFFFFF"/>
        </w:rPr>
        <w:t>CD90</w:t>
      </w:r>
    </w:p>
    <w:p w:rsidR="00990959" w:rsidRPr="00E34625" w:rsidRDefault="00990959" w:rsidP="00345FEB">
      <w:pPr>
        <w:autoSpaceDE w:val="0"/>
        <w:autoSpaceDN w:val="0"/>
        <w:adjustRightInd w:val="0"/>
        <w:snapToGrid w:val="0"/>
        <w:spacing w:line="360" w:lineRule="auto"/>
        <w:rPr>
          <w:rFonts w:ascii="Book Antiqua" w:eastAsia="SimSun" w:hAnsi="Book Antiqua" w:cs="AdvAGaramond-R"/>
          <w:color w:val="000000" w:themeColor="text1"/>
          <w:kern w:val="0"/>
          <w:sz w:val="24"/>
          <w:szCs w:val="24"/>
        </w:rPr>
      </w:pPr>
      <w:bookmarkStart w:id="207" w:name="OLE_LINK72"/>
      <w:bookmarkStart w:id="208" w:name="OLE_LINK73"/>
      <w:r w:rsidRPr="00E34625">
        <w:rPr>
          <w:rFonts w:ascii="Book Antiqua" w:eastAsia="SimSun" w:hAnsi="Book Antiqua" w:cs="Times New Roman"/>
          <w:color w:val="000000" w:themeColor="text1"/>
          <w:kern w:val="0"/>
          <w:sz w:val="24"/>
          <w:szCs w:val="24"/>
          <w:lang w:eastAsia="en-US"/>
        </w:rPr>
        <w:t>CD90</w:t>
      </w:r>
      <w:r w:rsidR="006D417D" w:rsidRPr="00E34625">
        <w:rPr>
          <w:rFonts w:ascii="Book Antiqua" w:eastAsia="SimSun" w:hAnsi="Book Antiqua" w:cs="Times New Roman" w:hint="eastAsia"/>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lang w:eastAsia="en-US"/>
        </w:rPr>
        <w:t>is a</w:t>
      </w:r>
      <w:r w:rsidR="006D417D" w:rsidRPr="00E34625">
        <w:rPr>
          <w:rFonts w:ascii="Book Antiqua" w:eastAsia="SimSun" w:hAnsi="Book Antiqua" w:cs="Times New Roman" w:hint="eastAsia"/>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lang w:eastAsia="en-US"/>
        </w:rPr>
        <w:t>25-37 kDa heavily N-glycosylated, glycophosphatidylinositol (GPI)-anchored protein</w:t>
      </w:r>
      <w:r w:rsidR="007F74E4" w:rsidRPr="00E34625">
        <w:rPr>
          <w:rFonts w:ascii="Book Antiqua" w:eastAsia="SimSun" w:hAnsi="Book Antiqua" w:cs="Times New Roman" w:hint="eastAsia"/>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lang w:eastAsia="en-US"/>
        </w:rPr>
        <w:t>expressed in many cells, such as thymocytes, T-cells, neurons,</w:t>
      </w:r>
      <w:r w:rsidR="007F74E4" w:rsidRPr="00E34625">
        <w:rPr>
          <w:rFonts w:ascii="Book Antiqua" w:eastAsia="SimSun" w:hAnsi="Book Antiqua" w:cs="Times New Roman" w:hint="eastAsia"/>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lang w:eastAsia="en-US"/>
        </w:rPr>
        <w:t>endothelial cells and fibroblast</w:t>
      </w:r>
      <w:r w:rsidRPr="00E34625">
        <w:rPr>
          <w:rFonts w:ascii="Book Antiqua" w:eastAsia="SimSun" w:hAnsi="Book Antiqua" w:cs="Times New Roman"/>
          <w:color w:val="000000" w:themeColor="text1"/>
          <w:kern w:val="0"/>
          <w:sz w:val="24"/>
          <w:szCs w:val="24"/>
        </w:rPr>
        <w:t>s</w:t>
      </w:r>
      <w:r w:rsidR="00FE7782" w:rsidRPr="00E34625">
        <w:rPr>
          <w:rFonts w:ascii="Book Antiqua" w:eastAsia="SimSun" w:hAnsi="Book Antiqua" w:cs="Times New Roman"/>
          <w:color w:val="000000" w:themeColor="text1"/>
          <w:kern w:val="0"/>
          <w:sz w:val="24"/>
          <w:szCs w:val="24"/>
          <w:vertAlign w:val="superscript"/>
        </w:rPr>
        <w:t>[</w:t>
      </w:r>
      <w:r w:rsidRPr="00E34625">
        <w:rPr>
          <w:rFonts w:ascii="Book Antiqua" w:eastAsia="SimSun" w:hAnsi="Book Antiqua" w:cs="Times New Roman"/>
          <w:color w:val="000000" w:themeColor="text1"/>
          <w:kern w:val="0"/>
          <w:sz w:val="24"/>
          <w:szCs w:val="24"/>
          <w:vertAlign w:val="superscript"/>
        </w:rPr>
        <w:t>2</w:t>
      </w:r>
      <w:r w:rsidR="00CD1733" w:rsidRPr="00E34625">
        <w:rPr>
          <w:rFonts w:ascii="Book Antiqua" w:eastAsia="SimSun" w:hAnsi="Book Antiqua" w:cs="Times New Roman"/>
          <w:color w:val="000000" w:themeColor="text1"/>
          <w:kern w:val="0"/>
          <w:sz w:val="24"/>
          <w:szCs w:val="24"/>
          <w:vertAlign w:val="superscript"/>
        </w:rPr>
        <w:t>4</w:t>
      </w:r>
      <w:r w:rsidRPr="00E34625">
        <w:rPr>
          <w:rFonts w:ascii="Book Antiqua" w:eastAsia="SimSun" w:hAnsi="Book Antiqua"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lang w:eastAsia="en-US"/>
        </w:rPr>
        <w:t>.</w:t>
      </w:r>
      <w:bookmarkEnd w:id="207"/>
      <w:bookmarkEnd w:id="208"/>
      <w:r w:rsidRPr="00E34625">
        <w:rPr>
          <w:rFonts w:ascii="Book Antiqua" w:eastAsia="SimSun" w:hAnsi="Book Antiqua" w:cs="Times New Roman"/>
          <w:color w:val="000000" w:themeColor="text1"/>
          <w:kern w:val="0"/>
          <w:sz w:val="24"/>
          <w:szCs w:val="24"/>
          <w:lang w:eastAsia="en-US"/>
        </w:rPr>
        <w:t xml:space="preserve"> CD90 operates as an important</w:t>
      </w:r>
      <w:r w:rsidR="00F6568B" w:rsidRPr="00E34625">
        <w:rPr>
          <w:rFonts w:ascii="Book Antiqua" w:eastAsia="SimSun" w:hAnsi="Book Antiqua" w:cs="Times New Roman" w:hint="eastAsia"/>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lang w:eastAsia="en-US"/>
        </w:rPr>
        <w:t>regulator of cell-cell and cell-matrix interactions, apoptosis,</w:t>
      </w:r>
      <w:r w:rsidR="00F52208" w:rsidRPr="00E34625">
        <w:rPr>
          <w:rFonts w:ascii="Book Antiqua" w:eastAsia="SimSun" w:hAnsi="Book Antiqua" w:cs="Times New Roman" w:hint="eastAsia"/>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lang w:eastAsia="en-US"/>
        </w:rPr>
        <w:t xml:space="preserve">adhesion, migration, cancer and </w:t>
      </w:r>
      <w:r w:rsidR="00A00BA6" w:rsidRPr="00E34625">
        <w:rPr>
          <w:rFonts w:ascii="Book Antiqua" w:eastAsia="SimSun" w:hAnsi="Book Antiqua" w:cs="Times New Roman"/>
          <w:color w:val="000000" w:themeColor="text1"/>
          <w:kern w:val="0"/>
          <w:sz w:val="24"/>
          <w:szCs w:val="24"/>
          <w:lang w:eastAsia="en-US"/>
        </w:rPr>
        <w:t>fibrosis</w:t>
      </w:r>
      <w:r w:rsidR="00FE7782" w:rsidRPr="00E34625">
        <w:rPr>
          <w:rFonts w:ascii="Book Antiqua" w:eastAsia="SimSun" w:hAnsi="Book Antiqua"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vertAlign w:val="superscript"/>
        </w:rPr>
        <w:t>2</w:t>
      </w:r>
      <w:r w:rsidR="00CD1733" w:rsidRPr="00E34625">
        <w:rPr>
          <w:rFonts w:ascii="Book Antiqua" w:eastAsia="SimSun" w:hAnsi="Book Antiqua" w:cs="Times New Roman"/>
          <w:color w:val="000000" w:themeColor="text1"/>
          <w:kern w:val="0"/>
          <w:sz w:val="24"/>
          <w:szCs w:val="24"/>
          <w:vertAlign w:val="superscript"/>
        </w:rPr>
        <w:t>5</w:t>
      </w:r>
      <w:r w:rsidRPr="00E34625">
        <w:rPr>
          <w:rFonts w:ascii="Book Antiqua" w:eastAsia="SimSun" w:hAnsi="Book Antiqua"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lang w:eastAsia="en-US"/>
        </w:rPr>
        <w:t>. CD90 is also</w:t>
      </w:r>
      <w:r w:rsidR="00F81728" w:rsidRPr="00E34625">
        <w:rPr>
          <w:rFonts w:ascii="Book Antiqua" w:eastAsia="SimSun" w:hAnsi="Book Antiqua" w:cs="Times New Roman" w:hint="eastAsia"/>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lang w:eastAsia="en-US"/>
        </w:rPr>
        <w:t xml:space="preserve">expressed in bone marrow-derived stem </w:t>
      </w:r>
      <w:r w:rsidR="00CD1733" w:rsidRPr="00E34625">
        <w:rPr>
          <w:rFonts w:ascii="Book Antiqua" w:eastAsia="SimSun" w:hAnsi="Book Antiqua" w:cs="Times New Roman"/>
          <w:color w:val="000000" w:themeColor="text1"/>
          <w:kern w:val="0"/>
          <w:sz w:val="24"/>
          <w:szCs w:val="24"/>
          <w:lang w:eastAsia="en-US"/>
        </w:rPr>
        <w:t>cells</w:t>
      </w:r>
      <w:r w:rsidR="00FE7782" w:rsidRPr="00E34625">
        <w:rPr>
          <w:rFonts w:ascii="Book Antiqua" w:eastAsia="SimSun" w:hAnsi="Book Antiqua"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vertAlign w:val="superscript"/>
        </w:rPr>
        <w:t>2</w:t>
      </w:r>
      <w:r w:rsidR="00CD1733" w:rsidRPr="00E34625">
        <w:rPr>
          <w:rFonts w:ascii="Book Antiqua" w:eastAsia="SimSun" w:hAnsi="Book Antiqua" w:cs="Times New Roman"/>
          <w:color w:val="000000" w:themeColor="text1"/>
          <w:kern w:val="0"/>
          <w:sz w:val="24"/>
          <w:szCs w:val="24"/>
          <w:vertAlign w:val="superscript"/>
        </w:rPr>
        <w:t>6</w:t>
      </w:r>
      <w:r w:rsidRPr="00E34625">
        <w:rPr>
          <w:rFonts w:ascii="Book Antiqua" w:eastAsia="SimSun" w:hAnsi="Book Antiqua" w:cs="Times New Roman"/>
          <w:color w:val="000000" w:themeColor="text1"/>
          <w:kern w:val="0"/>
          <w:sz w:val="24"/>
          <w:szCs w:val="24"/>
          <w:vertAlign w:val="superscript"/>
        </w:rPr>
        <w:t>]</w:t>
      </w:r>
      <w:r w:rsidRPr="00E34625">
        <w:rPr>
          <w:rFonts w:ascii="Book Antiqua" w:eastAsia="SimSun" w:hAnsi="Book Antiqua" w:cs="Times New Roman"/>
          <w:color w:val="000000" w:themeColor="text1"/>
          <w:kern w:val="0"/>
          <w:sz w:val="24"/>
          <w:szCs w:val="24"/>
          <w:lang w:eastAsia="en-US"/>
        </w:rPr>
        <w:t xml:space="preserve"> and hepatic stem/progenitor cells from adult or </w:t>
      </w:r>
      <w:r w:rsidRPr="00E34625">
        <w:rPr>
          <w:rFonts w:ascii="Book Antiqua" w:eastAsia="SimSun" w:hAnsi="Book Antiqua" w:cs="Times New Roman"/>
          <w:color w:val="000000" w:themeColor="text1"/>
          <w:kern w:val="0"/>
          <w:sz w:val="24"/>
          <w:szCs w:val="24"/>
          <w:lang w:eastAsia="en-US"/>
        </w:rPr>
        <w:lastRenderedPageBreak/>
        <w:t>fetal livers but not in adult hepatocytes</w:t>
      </w:r>
      <w:r w:rsidR="00FE7782" w:rsidRPr="00E34625">
        <w:rPr>
          <w:rFonts w:ascii="Book Antiqua" w:eastAsia="SimSun" w:hAnsi="Book Antiqua"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vertAlign w:val="superscript"/>
          <w:lang w:eastAsia="en-US"/>
        </w:rPr>
        <w:t>2</w:t>
      </w:r>
      <w:r w:rsidR="00CD1733" w:rsidRPr="00E34625">
        <w:rPr>
          <w:rFonts w:ascii="Book Antiqua" w:eastAsia="SimSun" w:hAnsi="Book Antiqua" w:cs="Times New Roman"/>
          <w:color w:val="000000" w:themeColor="text1"/>
          <w:kern w:val="0"/>
          <w:sz w:val="24"/>
          <w:szCs w:val="24"/>
          <w:vertAlign w:val="superscript"/>
        </w:rPr>
        <w:t>7</w:t>
      </w:r>
      <w:r w:rsidRPr="00E34625">
        <w:rPr>
          <w:rFonts w:ascii="Book Antiqua" w:eastAsia="SimSun" w:hAnsi="Book Antiqua" w:cs="Times New Roman"/>
          <w:color w:val="000000" w:themeColor="text1"/>
          <w:kern w:val="0"/>
          <w:sz w:val="24"/>
          <w:szCs w:val="24"/>
          <w:vertAlign w:val="superscript"/>
          <w:lang w:eastAsia="en-US"/>
        </w:rPr>
        <w:t>-2</w:t>
      </w:r>
      <w:r w:rsidR="00CD1733" w:rsidRPr="00E34625">
        <w:rPr>
          <w:rFonts w:ascii="Book Antiqua" w:eastAsia="SimSun" w:hAnsi="Book Antiqua" w:cs="Times New Roman"/>
          <w:color w:val="000000" w:themeColor="text1"/>
          <w:kern w:val="0"/>
          <w:sz w:val="24"/>
          <w:szCs w:val="24"/>
          <w:vertAlign w:val="superscript"/>
        </w:rPr>
        <w:t>9</w:t>
      </w:r>
      <w:r w:rsidRPr="00E34625">
        <w:rPr>
          <w:rFonts w:ascii="Book Antiqua" w:eastAsia="SimSun" w:hAnsi="Book Antiqua"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lang w:eastAsia="en-US"/>
        </w:rPr>
        <w:t xml:space="preserve">. It has been identified to be one potential marker in CSCs, including in HCC. </w:t>
      </w:r>
      <w:bookmarkStart w:id="209" w:name="OLE_LINK74"/>
      <w:bookmarkStart w:id="210" w:name="OLE_LINK75"/>
      <w:r w:rsidRPr="00E34625">
        <w:rPr>
          <w:rFonts w:ascii="Book Antiqua" w:eastAsia="SimSun" w:hAnsi="Book Antiqua" w:cs="Times New Roman"/>
          <w:color w:val="000000" w:themeColor="text1"/>
          <w:kern w:val="0"/>
          <w:sz w:val="24"/>
          <w:szCs w:val="24"/>
          <w:lang w:eastAsia="en-US"/>
        </w:rPr>
        <w:t>Yamashita et al. investigated the expression patterns of three CSC makers (CD 133, EpCAM, CD90) in 15 primary HCCs with high viability, where EpCAM, CD90 and CD133 are positive in 3, 7 and 15 cell strains, respectively. Although strong correlation of CD90</w:t>
      </w:r>
      <w:r w:rsidRPr="00E34625">
        <w:rPr>
          <w:rFonts w:ascii="Book Antiqua" w:eastAsia="SimSun" w:hAnsi="Book Antiqua"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lang w:eastAsia="en-US"/>
        </w:rPr>
        <w:t xml:space="preserve"> proportions in tumor cells and liver cancer distant metastasis was suggested, the intrinsic mechanics still need to be determined. Additionally, the feasibility of eradicating cancer cells committed to mesenchymal endothelial lineages by imatinib</w:t>
      </w:r>
      <w:r w:rsidR="00777C22" w:rsidRPr="00E34625">
        <w:rPr>
          <w:rFonts w:ascii="Book Antiqua" w:eastAsia="SimSun" w:hAnsi="Book Antiqua" w:cs="Times New Roman" w:hint="eastAsia"/>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lang w:eastAsia="en-US"/>
        </w:rPr>
        <w:t>mesylate, in which CD90</w:t>
      </w:r>
      <w:r w:rsidRPr="00E34625">
        <w:rPr>
          <w:rFonts w:ascii="Book Antiqua" w:eastAsia="SimSun" w:hAnsi="Book Antiqua"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lang w:eastAsia="en-US"/>
        </w:rPr>
        <w:t xml:space="preserve"> cells are believed to be chemosensitive, is </w:t>
      </w:r>
      <w:r w:rsidR="00CD1733" w:rsidRPr="00E34625">
        <w:rPr>
          <w:rFonts w:ascii="Book Antiqua" w:eastAsia="SimSun" w:hAnsi="Book Antiqua" w:cs="Times New Roman"/>
          <w:color w:val="000000" w:themeColor="text1"/>
          <w:kern w:val="0"/>
          <w:sz w:val="24"/>
          <w:szCs w:val="24"/>
          <w:lang w:eastAsia="en-US"/>
        </w:rPr>
        <w:t>proposed</w:t>
      </w:r>
      <w:r w:rsidR="00FE7782" w:rsidRPr="00E34625">
        <w:rPr>
          <w:rFonts w:ascii="Book Antiqua" w:eastAsia="SimSun" w:hAnsi="Book Antiqua" w:cs="Times New Roman"/>
          <w:color w:val="000000" w:themeColor="text1"/>
          <w:kern w:val="0"/>
          <w:sz w:val="24"/>
          <w:szCs w:val="24"/>
          <w:vertAlign w:val="superscript"/>
          <w:lang w:eastAsia="en-US"/>
        </w:rPr>
        <w:t>[</w:t>
      </w:r>
      <w:r w:rsidR="00CD1733" w:rsidRPr="00E34625">
        <w:rPr>
          <w:rFonts w:ascii="Book Antiqua" w:eastAsia="SimSun" w:hAnsi="Book Antiqua" w:cs="Times New Roman"/>
          <w:color w:val="000000" w:themeColor="text1"/>
          <w:kern w:val="0"/>
          <w:sz w:val="24"/>
          <w:szCs w:val="24"/>
          <w:vertAlign w:val="superscript"/>
        </w:rPr>
        <w:t>30</w:t>
      </w:r>
      <w:r w:rsidRPr="00E34625">
        <w:rPr>
          <w:rFonts w:ascii="Book Antiqua" w:eastAsia="SimSun" w:hAnsi="Book Antiqua"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lang w:eastAsia="en-US"/>
        </w:rPr>
        <w:t xml:space="preserve">. Yang </w:t>
      </w:r>
      <w:r w:rsidRPr="00E34625">
        <w:rPr>
          <w:rFonts w:ascii="Book Antiqua" w:eastAsia="SimSun" w:hAnsi="Book Antiqua" w:cs="Times New Roman"/>
          <w:i/>
          <w:color w:val="000000" w:themeColor="text1"/>
          <w:kern w:val="0"/>
          <w:sz w:val="24"/>
          <w:szCs w:val="24"/>
          <w:lang w:eastAsia="en-US"/>
        </w:rPr>
        <w:t>et al</w:t>
      </w:r>
      <w:r w:rsidR="00516239" w:rsidRPr="00E34625">
        <w:rPr>
          <w:rFonts w:ascii="Book Antiqua" w:eastAsia="SimSun" w:hAnsi="Book Antiqua" w:cs="Times New Roman"/>
          <w:color w:val="000000" w:themeColor="text1"/>
          <w:kern w:val="0"/>
          <w:sz w:val="24"/>
          <w:szCs w:val="24"/>
          <w:vertAlign w:val="superscript"/>
          <w:lang w:eastAsia="en-US"/>
        </w:rPr>
        <w:t>[</w:t>
      </w:r>
      <w:r w:rsidR="00516239" w:rsidRPr="00E34625">
        <w:rPr>
          <w:rFonts w:ascii="Book Antiqua" w:eastAsia="SimSun" w:hAnsi="Book Antiqua" w:cs="Times New Roman"/>
          <w:color w:val="000000" w:themeColor="text1"/>
          <w:kern w:val="0"/>
          <w:sz w:val="24"/>
          <w:szCs w:val="24"/>
          <w:vertAlign w:val="superscript"/>
        </w:rPr>
        <w:t>31</w:t>
      </w:r>
      <w:r w:rsidR="00516239" w:rsidRPr="00E34625">
        <w:rPr>
          <w:rFonts w:ascii="Book Antiqua" w:eastAsia="SimSun" w:hAnsi="Book Antiqua"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lang w:eastAsia="en-US"/>
        </w:rPr>
        <w:t xml:space="preserve"> found that the number of CD90</w:t>
      </w:r>
      <w:r w:rsidRPr="00E34625">
        <w:rPr>
          <w:rFonts w:ascii="Book Antiqua" w:eastAsia="SimSun" w:hAnsi="Book Antiqua" w:cs="Times New Roman"/>
          <w:color w:val="000000" w:themeColor="text1"/>
          <w:kern w:val="0"/>
          <w:sz w:val="24"/>
          <w:szCs w:val="24"/>
          <w:vertAlign w:val="superscript"/>
          <w:lang w:eastAsia="en-US"/>
        </w:rPr>
        <w:t xml:space="preserve">+ </w:t>
      </w:r>
      <w:r w:rsidRPr="00E34625">
        <w:rPr>
          <w:rFonts w:ascii="Book Antiqua" w:eastAsia="SimSun" w:hAnsi="Book Antiqua" w:cs="Times New Roman"/>
          <w:color w:val="000000" w:themeColor="text1"/>
          <w:kern w:val="0"/>
          <w:sz w:val="24"/>
          <w:szCs w:val="24"/>
          <w:lang w:eastAsia="en-US"/>
        </w:rPr>
        <w:t>cells increased with the tumorigenicity and metastatic potential in a panel of HCC cell lines</w:t>
      </w:r>
      <w:bookmarkEnd w:id="209"/>
      <w:bookmarkEnd w:id="210"/>
      <w:r w:rsidRPr="00E34625">
        <w:rPr>
          <w:rFonts w:ascii="Book Antiqua" w:eastAsia="SimSun" w:hAnsi="Book Antiqua" w:cs="Times New Roman"/>
          <w:color w:val="000000" w:themeColor="text1"/>
          <w:kern w:val="0"/>
          <w:sz w:val="24"/>
          <w:szCs w:val="24"/>
          <w:lang w:eastAsia="en-US"/>
        </w:rPr>
        <w:t>. Moreover, CD45</w:t>
      </w:r>
      <w:r w:rsidRPr="00E34625">
        <w:rPr>
          <w:rFonts w:ascii="Book Antiqua" w:eastAsia="SimSun" w:hAnsi="Book Antiqua"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lang w:eastAsia="en-US"/>
        </w:rPr>
        <w:t>CD90</w:t>
      </w:r>
      <w:r w:rsidRPr="00E34625">
        <w:rPr>
          <w:rFonts w:ascii="Book Antiqua" w:eastAsia="SimSun" w:hAnsi="Book Antiqua"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lang w:eastAsia="en-US"/>
        </w:rPr>
        <w:t xml:space="preserve"> cells were detected in all of blood samples from HCC patients, but none in normal subjects or patients with cirrhosis. The CD45</w:t>
      </w:r>
      <w:r w:rsidRPr="00E34625">
        <w:rPr>
          <w:rFonts w:ascii="Book Antiqua" w:eastAsia="SimSun" w:hAnsi="Book Antiqua"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lang w:eastAsia="en-US"/>
        </w:rPr>
        <w:t>CD90</w:t>
      </w:r>
      <w:r w:rsidRPr="00E34625">
        <w:rPr>
          <w:rFonts w:ascii="Book Antiqua" w:eastAsia="SimSun" w:hAnsi="Book Antiqua"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lang w:eastAsia="en-US"/>
        </w:rPr>
        <w:t xml:space="preserve"> subpopulation has the capacity to initiate and maintain tumor formation in SCID/Beige mice, whereas the CD90</w:t>
      </w:r>
      <w:r w:rsidRPr="00E34625">
        <w:rPr>
          <w:rFonts w:ascii="Book Antiqua" w:eastAsia="SimSun" w:hAnsi="Book Antiqua"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lang w:eastAsia="en-US"/>
        </w:rPr>
        <w:t xml:space="preserve"> and CD45</w:t>
      </w:r>
      <w:r w:rsidRPr="00E34625">
        <w:rPr>
          <w:rFonts w:ascii="Book Antiqua" w:eastAsia="SimSun" w:hAnsi="Book Antiqua"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lang w:eastAsia="en-US"/>
        </w:rPr>
        <w:t>CD90</w:t>
      </w:r>
      <w:r w:rsidRPr="00E34625">
        <w:rPr>
          <w:rFonts w:ascii="Book Antiqua" w:eastAsia="SimSun" w:hAnsi="Book Antiqua"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lang w:eastAsia="en-US"/>
        </w:rPr>
        <w:t xml:space="preserve"> cells do not. </w:t>
      </w:r>
      <w:hyperlink r:id="rId9" w:history="1">
        <w:r w:rsidRPr="00E34625">
          <w:rPr>
            <w:rFonts w:ascii="Book Antiqua" w:eastAsia="SimSun" w:hAnsi="Book Antiqua" w:cs="Times New Roman"/>
            <w:color w:val="000000" w:themeColor="text1"/>
            <w:kern w:val="0"/>
            <w:sz w:val="24"/>
            <w:szCs w:val="24"/>
          </w:rPr>
          <w:t>I</w:t>
        </w:r>
        <w:r w:rsidRPr="00E34625">
          <w:rPr>
            <w:rFonts w:ascii="Book Antiqua" w:eastAsia="SimSun" w:hAnsi="Book Antiqua" w:cs="Times New Roman"/>
            <w:color w:val="000000" w:themeColor="text1"/>
            <w:kern w:val="0"/>
            <w:sz w:val="24"/>
            <w:szCs w:val="24"/>
            <w:lang w:eastAsia="en-US"/>
          </w:rPr>
          <w:t>n</w:t>
        </w:r>
      </w:hyperlink>
      <w:r w:rsidRPr="00E34625">
        <w:rPr>
          <w:rFonts w:ascii="Book Antiqua" w:eastAsia="SimSun" w:hAnsi="Book Antiqua" w:cs="Times New Roman"/>
          <w:color w:val="000000" w:themeColor="text1"/>
          <w:kern w:val="0"/>
          <w:sz w:val="24"/>
          <w:szCs w:val="24"/>
          <w:lang w:eastAsia="en-US"/>
        </w:rPr>
        <w:t> </w:t>
      </w:r>
      <w:hyperlink r:id="rId10" w:history="1">
        <w:r w:rsidRPr="00E34625">
          <w:rPr>
            <w:rFonts w:ascii="Book Antiqua" w:eastAsia="SimSun" w:hAnsi="Book Antiqua" w:cs="Times New Roman"/>
            <w:color w:val="000000" w:themeColor="text1"/>
            <w:kern w:val="0"/>
            <w:sz w:val="24"/>
            <w:szCs w:val="24"/>
            <w:lang w:eastAsia="en-US"/>
          </w:rPr>
          <w:t>conclusion</w:t>
        </w:r>
      </w:hyperlink>
      <w:r w:rsidRPr="00E34625">
        <w:rPr>
          <w:rFonts w:ascii="Book Antiqua" w:eastAsia="SimSun" w:hAnsi="Book Antiqua" w:cs="Times New Roman"/>
          <w:color w:val="000000" w:themeColor="text1"/>
          <w:kern w:val="0"/>
          <w:sz w:val="24"/>
          <w:szCs w:val="24"/>
          <w:lang w:eastAsia="en-US"/>
        </w:rPr>
        <w:t xml:space="preserve">, these </w:t>
      </w:r>
      <w:r w:rsidRPr="00E34625">
        <w:rPr>
          <w:rFonts w:ascii="Book Antiqua" w:eastAsia="SimSun" w:hAnsi="Book Antiqua" w:cs="Times New Roman"/>
          <w:color w:val="000000" w:themeColor="text1"/>
          <w:kern w:val="0"/>
          <w:sz w:val="24"/>
          <w:szCs w:val="24"/>
        </w:rPr>
        <w:t>results</w:t>
      </w:r>
      <w:r w:rsidRPr="00E34625">
        <w:rPr>
          <w:rFonts w:ascii="Book Antiqua" w:eastAsia="SimSun" w:hAnsi="Book Antiqua" w:cs="Times New Roman"/>
          <w:color w:val="000000" w:themeColor="text1"/>
          <w:kern w:val="0"/>
          <w:sz w:val="24"/>
          <w:szCs w:val="24"/>
          <w:lang w:eastAsia="en-US"/>
        </w:rPr>
        <w:t xml:space="preserve"> provide evidence of the tumorigenicity and </w:t>
      </w:r>
      <w:r w:rsidRPr="00E34625">
        <w:rPr>
          <w:rFonts w:ascii="Book Antiqua" w:eastAsia="SimSun" w:hAnsi="Book Antiqua" w:cs="Times New Roman"/>
          <w:color w:val="000000" w:themeColor="text1"/>
          <w:kern w:val="0"/>
          <w:sz w:val="24"/>
          <w:szCs w:val="24"/>
        </w:rPr>
        <w:t xml:space="preserve">stem </w:t>
      </w:r>
      <w:r w:rsidRPr="00E34625">
        <w:rPr>
          <w:rFonts w:ascii="Book Antiqua" w:eastAsia="SimSun" w:hAnsi="Book Antiqua" w:cs="Times New Roman"/>
          <w:color w:val="000000" w:themeColor="text1"/>
          <w:kern w:val="0"/>
          <w:sz w:val="24"/>
          <w:szCs w:val="24"/>
          <w:lang w:eastAsia="en-US"/>
        </w:rPr>
        <w:t>cell-like properties of CD45</w:t>
      </w:r>
      <w:r w:rsidRPr="00E34625">
        <w:rPr>
          <w:rFonts w:ascii="Book Antiqua" w:eastAsia="SimSun" w:hAnsi="Book Antiqua"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lang w:eastAsia="en-US"/>
        </w:rPr>
        <w:t>CD90</w:t>
      </w:r>
      <w:r w:rsidRPr="00E34625">
        <w:rPr>
          <w:rFonts w:ascii="Book Antiqua" w:eastAsia="SimSun" w:hAnsi="Book Antiqua"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lang w:eastAsia="en-US"/>
        </w:rPr>
        <w:t xml:space="preserve"> and CD90</w:t>
      </w:r>
      <w:r w:rsidRPr="00E34625">
        <w:rPr>
          <w:rFonts w:ascii="Book Antiqua" w:eastAsia="SimSun" w:hAnsi="Book Antiqua"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lang w:eastAsia="en-US"/>
        </w:rPr>
        <w:t xml:space="preserve"> populations from HCC </w:t>
      </w:r>
      <w:r w:rsidR="00057BE7" w:rsidRPr="00E34625">
        <w:rPr>
          <w:rFonts w:ascii="Book Antiqua" w:eastAsia="SimSun" w:hAnsi="Book Antiqua" w:cs="Times New Roman"/>
          <w:color w:val="000000" w:themeColor="text1"/>
          <w:kern w:val="0"/>
          <w:sz w:val="24"/>
          <w:szCs w:val="24"/>
          <w:lang w:eastAsia="en-US"/>
        </w:rPr>
        <w:t>patients</w:t>
      </w:r>
      <w:r w:rsidRPr="00E34625">
        <w:rPr>
          <w:rFonts w:ascii="Book Antiqua" w:eastAsia="SimSun" w:hAnsi="Book Antiqua" w:cs="Times New Roman"/>
          <w:color w:val="000000" w:themeColor="text1"/>
          <w:kern w:val="0"/>
          <w:sz w:val="24"/>
          <w:szCs w:val="24"/>
          <w:lang w:eastAsia="en-US"/>
        </w:rPr>
        <w:t>.</w:t>
      </w:r>
    </w:p>
    <w:p w:rsidR="00C671EE" w:rsidRPr="00E34625" w:rsidRDefault="00C671EE" w:rsidP="00345FEB">
      <w:pPr>
        <w:adjustRightInd w:val="0"/>
        <w:snapToGrid w:val="0"/>
        <w:spacing w:line="360" w:lineRule="auto"/>
        <w:rPr>
          <w:rFonts w:ascii="Book Antiqua" w:eastAsia="SimSun" w:hAnsi="Book Antiqua" w:cs="Times New Roman"/>
          <w:b/>
          <w:color w:val="000000" w:themeColor="text1"/>
          <w:sz w:val="24"/>
          <w:szCs w:val="24"/>
          <w:shd w:val="clear" w:color="auto" w:fill="FFFFFF"/>
        </w:rPr>
      </w:pPr>
    </w:p>
    <w:p w:rsidR="00990959" w:rsidRPr="00E34625" w:rsidRDefault="00990959" w:rsidP="00345FEB">
      <w:pPr>
        <w:adjustRightInd w:val="0"/>
        <w:snapToGrid w:val="0"/>
        <w:spacing w:line="360" w:lineRule="auto"/>
        <w:rPr>
          <w:rFonts w:ascii="Book Antiqua" w:eastAsia="SimSun" w:hAnsi="Book Antiqua" w:cs="Times New Roman"/>
          <w:b/>
          <w:i/>
          <w:color w:val="000000" w:themeColor="text1"/>
          <w:sz w:val="24"/>
          <w:szCs w:val="24"/>
          <w:shd w:val="clear" w:color="auto" w:fill="FFFFFF"/>
        </w:rPr>
      </w:pPr>
      <w:r w:rsidRPr="00E34625">
        <w:rPr>
          <w:rFonts w:ascii="Book Antiqua" w:eastAsia="SimSun" w:hAnsi="Book Antiqua" w:cs="Times New Roman"/>
          <w:b/>
          <w:i/>
          <w:color w:val="000000" w:themeColor="text1"/>
          <w:sz w:val="24"/>
          <w:szCs w:val="24"/>
          <w:shd w:val="clear" w:color="auto" w:fill="FFFFFF"/>
        </w:rPr>
        <w:t>CD44</w:t>
      </w:r>
    </w:p>
    <w:p w:rsidR="00990959" w:rsidRPr="00E34625" w:rsidRDefault="00990959" w:rsidP="00345FEB">
      <w:pPr>
        <w:adjustRightInd w:val="0"/>
        <w:snapToGrid w:val="0"/>
        <w:spacing w:line="360" w:lineRule="auto"/>
        <w:rPr>
          <w:rFonts w:ascii="Book Antiqua" w:eastAsia="SimSun" w:hAnsi="Book Antiqua" w:cs="Times New Roman"/>
          <w:color w:val="000000" w:themeColor="text1"/>
          <w:kern w:val="0"/>
          <w:sz w:val="24"/>
          <w:szCs w:val="24"/>
        </w:rPr>
      </w:pPr>
      <w:r w:rsidRPr="00E34625">
        <w:rPr>
          <w:rFonts w:ascii="Book Antiqua" w:eastAsia="SimSun" w:hAnsi="Book Antiqua" w:cs="Times New Roman"/>
          <w:color w:val="000000" w:themeColor="text1"/>
          <w:kern w:val="0"/>
          <w:sz w:val="24"/>
          <w:szCs w:val="24"/>
          <w:lang w:eastAsia="en-US"/>
        </w:rPr>
        <w:t xml:space="preserve">CD44 is a ubiquitous </w:t>
      </w:r>
      <w:bookmarkStart w:id="211" w:name="OLE_LINK83"/>
      <w:r w:rsidRPr="00E34625">
        <w:rPr>
          <w:rFonts w:ascii="Book Antiqua" w:eastAsia="SimSun" w:hAnsi="Book Antiqua" w:cs="Times New Roman"/>
          <w:color w:val="000000" w:themeColor="text1"/>
          <w:kern w:val="0"/>
          <w:sz w:val="24"/>
          <w:szCs w:val="24"/>
          <w:lang w:eastAsia="en-US"/>
        </w:rPr>
        <w:t>multi-structural</w:t>
      </w:r>
      <w:bookmarkEnd w:id="211"/>
      <w:r w:rsidRPr="00E34625">
        <w:rPr>
          <w:rFonts w:ascii="Book Antiqua" w:eastAsia="SimSun" w:hAnsi="Book Antiqua" w:cs="Times New Roman"/>
          <w:color w:val="000000" w:themeColor="text1"/>
          <w:kern w:val="0"/>
          <w:sz w:val="24"/>
          <w:szCs w:val="24"/>
          <w:lang w:eastAsia="en-US"/>
        </w:rPr>
        <w:t xml:space="preserve"> and multi-functional cell surface glycoprotein </w:t>
      </w:r>
      <w:bookmarkStart w:id="212" w:name="OLE_LINK84"/>
      <w:r w:rsidRPr="00E34625">
        <w:rPr>
          <w:rFonts w:ascii="Book Antiqua" w:eastAsia="SimSun" w:hAnsi="Book Antiqua" w:cs="Times New Roman"/>
          <w:color w:val="000000" w:themeColor="text1"/>
          <w:kern w:val="0"/>
          <w:sz w:val="24"/>
          <w:szCs w:val="24"/>
          <w:lang w:eastAsia="en-US"/>
        </w:rPr>
        <w:t>involved in</w:t>
      </w:r>
      <w:bookmarkEnd w:id="212"/>
      <w:r w:rsidRPr="00E34625">
        <w:rPr>
          <w:rFonts w:ascii="Book Antiqua" w:eastAsia="SimSun" w:hAnsi="Book Antiqua" w:cs="Times New Roman"/>
          <w:color w:val="000000" w:themeColor="text1"/>
          <w:kern w:val="0"/>
          <w:sz w:val="24"/>
          <w:szCs w:val="24"/>
          <w:lang w:eastAsia="en-US"/>
        </w:rPr>
        <w:t xml:space="preserve"> adhesive</w:t>
      </w:r>
      <w:r w:rsidR="000608A6" w:rsidRPr="00E34625">
        <w:rPr>
          <w:rFonts w:ascii="Book Antiqua" w:eastAsia="SimSun" w:hAnsi="Book Antiqua" w:cs="Times New Roman" w:hint="eastAsia"/>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lang w:eastAsia="en-US"/>
        </w:rPr>
        <w:t>cell-cell and cell-matrix interactions, cell migration</w:t>
      </w:r>
      <w:r w:rsidRPr="00E34625">
        <w:rPr>
          <w:rFonts w:ascii="Book Antiqua" w:eastAsia="SimSun" w:hAnsi="Book Antiqua" w:cs="Times New Roman"/>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lang w:eastAsia="en-US"/>
        </w:rPr>
        <w:t>cell homing</w:t>
      </w:r>
      <w:r w:rsidRPr="00E34625">
        <w:rPr>
          <w:rFonts w:ascii="Book Antiqua" w:eastAsia="SimSun" w:hAnsi="Book Antiqua" w:cs="Times New Roman"/>
          <w:color w:val="000000" w:themeColor="text1"/>
          <w:kern w:val="0"/>
          <w:sz w:val="24"/>
          <w:szCs w:val="24"/>
        </w:rPr>
        <w:t>, cell proliferation and angiogenesis</w:t>
      </w:r>
      <w:r w:rsidR="00FE7782" w:rsidRPr="00E34625">
        <w:rPr>
          <w:rFonts w:ascii="Book Antiqua" w:eastAsia="SimSun" w:hAnsi="Book Antiqua" w:cs="Times New Roman"/>
          <w:color w:val="000000" w:themeColor="text1"/>
          <w:kern w:val="0"/>
          <w:sz w:val="24"/>
          <w:szCs w:val="24"/>
          <w:vertAlign w:val="superscript"/>
        </w:rPr>
        <w:t>[</w:t>
      </w:r>
      <w:r w:rsidRPr="00E34625">
        <w:rPr>
          <w:rFonts w:ascii="Book Antiqua" w:eastAsia="SimSun" w:hAnsi="Book Antiqua" w:cs="Times New Roman"/>
          <w:color w:val="000000" w:themeColor="text1"/>
          <w:kern w:val="0"/>
          <w:sz w:val="24"/>
          <w:szCs w:val="24"/>
          <w:vertAlign w:val="superscript"/>
        </w:rPr>
        <w:t>3</w:t>
      </w:r>
      <w:r w:rsidR="00CD1733" w:rsidRPr="00E34625">
        <w:rPr>
          <w:rFonts w:ascii="Book Antiqua" w:eastAsia="SimSun" w:hAnsi="Book Antiqua" w:cs="Times New Roman" w:hint="eastAsia"/>
          <w:color w:val="000000" w:themeColor="text1"/>
          <w:kern w:val="0"/>
          <w:sz w:val="24"/>
          <w:szCs w:val="24"/>
          <w:vertAlign w:val="superscript"/>
        </w:rPr>
        <w:t>2</w:t>
      </w:r>
      <w:r w:rsidRPr="00E34625">
        <w:rPr>
          <w:rFonts w:ascii="Book Antiqua" w:eastAsia="SimSun" w:hAnsi="Book Antiqua" w:cs="Times New Roman"/>
          <w:color w:val="000000" w:themeColor="text1"/>
          <w:kern w:val="0"/>
          <w:sz w:val="24"/>
          <w:szCs w:val="24"/>
          <w:vertAlign w:val="superscript"/>
        </w:rPr>
        <w:t>]</w:t>
      </w:r>
      <w:r w:rsidRPr="00E34625">
        <w:rPr>
          <w:rFonts w:ascii="Book Antiqua" w:eastAsia="SimSun" w:hAnsi="Book Antiqua" w:cs="Times New Roman"/>
          <w:color w:val="000000" w:themeColor="text1"/>
          <w:kern w:val="0"/>
          <w:sz w:val="24"/>
          <w:szCs w:val="24"/>
        </w:rPr>
        <w:t>.</w:t>
      </w:r>
      <w:bookmarkStart w:id="213" w:name="OLE_LINK82"/>
      <w:bookmarkStart w:id="214" w:name="OLE_LINK81"/>
      <w:r w:rsidRPr="00E34625">
        <w:rPr>
          <w:rFonts w:ascii="Book Antiqua" w:eastAsia="SimSun" w:hAnsi="Book Antiqua" w:cs="Times New Roman"/>
          <w:color w:val="000000" w:themeColor="text1"/>
          <w:kern w:val="0"/>
          <w:sz w:val="24"/>
          <w:szCs w:val="24"/>
        </w:rPr>
        <w:t xml:space="preserve"> All of these biological properties are essential to normal cell physiology, but </w:t>
      </w:r>
      <w:bookmarkStart w:id="215" w:name="OLE_LINK85"/>
      <w:bookmarkStart w:id="216" w:name="OLE_LINK86"/>
      <w:r w:rsidRPr="00E34625">
        <w:rPr>
          <w:rFonts w:ascii="Book Antiqua" w:eastAsia="SimSun" w:hAnsi="Book Antiqua" w:cs="Times New Roman"/>
          <w:color w:val="000000" w:themeColor="text1"/>
          <w:kern w:val="0"/>
          <w:sz w:val="24"/>
          <w:szCs w:val="24"/>
        </w:rPr>
        <w:t>under certain conditions</w:t>
      </w:r>
      <w:bookmarkEnd w:id="215"/>
      <w:bookmarkEnd w:id="216"/>
      <w:r w:rsidRPr="00E34625">
        <w:rPr>
          <w:rFonts w:ascii="Book Antiqua" w:eastAsia="SimSun" w:hAnsi="Book Antiqua" w:cs="Times New Roman"/>
          <w:color w:val="000000" w:themeColor="text1"/>
          <w:kern w:val="0"/>
          <w:sz w:val="24"/>
          <w:szCs w:val="24"/>
        </w:rPr>
        <w:t xml:space="preserve"> they are </w:t>
      </w:r>
      <w:bookmarkStart w:id="217" w:name="OLE_LINK87"/>
      <w:bookmarkStart w:id="218" w:name="OLE_LINK88"/>
      <w:r w:rsidRPr="00E34625">
        <w:rPr>
          <w:rFonts w:ascii="Book Antiqua" w:eastAsia="SimSun" w:hAnsi="Book Antiqua" w:cs="Times New Roman"/>
          <w:color w:val="000000" w:themeColor="text1"/>
          <w:kern w:val="0"/>
          <w:sz w:val="24"/>
          <w:szCs w:val="24"/>
        </w:rPr>
        <w:t>associated with</w:t>
      </w:r>
      <w:bookmarkEnd w:id="217"/>
      <w:bookmarkEnd w:id="218"/>
      <w:r w:rsidRPr="00E34625">
        <w:rPr>
          <w:rFonts w:ascii="Book Antiqua" w:eastAsia="SimSun" w:hAnsi="Book Antiqua" w:cs="Times New Roman"/>
          <w:color w:val="000000" w:themeColor="text1"/>
          <w:kern w:val="0"/>
          <w:sz w:val="24"/>
          <w:szCs w:val="24"/>
        </w:rPr>
        <w:t xml:space="preserve"> pathological activities, in particular, those of cancer </w:t>
      </w:r>
      <w:bookmarkEnd w:id="213"/>
      <w:bookmarkEnd w:id="214"/>
      <w:r w:rsidRPr="00E34625">
        <w:rPr>
          <w:rFonts w:ascii="Book Antiqua" w:eastAsia="SimSun" w:hAnsi="Book Antiqua" w:cs="Times New Roman"/>
          <w:color w:val="000000" w:themeColor="text1"/>
          <w:kern w:val="0"/>
          <w:sz w:val="24"/>
          <w:szCs w:val="24"/>
        </w:rPr>
        <w:t>cells</w:t>
      </w:r>
      <w:r w:rsidR="00FE7782" w:rsidRPr="00E34625">
        <w:rPr>
          <w:rFonts w:ascii="Book Antiqua" w:eastAsia="SimSun" w:hAnsi="Book Antiqua" w:cs="Times New Roman"/>
          <w:color w:val="000000" w:themeColor="text1"/>
          <w:kern w:val="0"/>
          <w:sz w:val="24"/>
          <w:szCs w:val="24"/>
          <w:vertAlign w:val="superscript"/>
        </w:rPr>
        <w:t>[</w:t>
      </w:r>
      <w:r w:rsidRPr="00E34625">
        <w:rPr>
          <w:rFonts w:ascii="Book Antiqua" w:eastAsia="SimSun" w:hAnsi="Book Antiqua" w:cs="Times New Roman"/>
          <w:color w:val="000000" w:themeColor="text1"/>
          <w:kern w:val="0"/>
          <w:sz w:val="24"/>
          <w:szCs w:val="24"/>
          <w:vertAlign w:val="superscript"/>
        </w:rPr>
        <w:t>3</w:t>
      </w:r>
      <w:r w:rsidR="00CD1733" w:rsidRPr="00E34625">
        <w:rPr>
          <w:rFonts w:ascii="Book Antiqua" w:eastAsia="SimSun" w:hAnsi="Book Antiqua" w:cs="Times New Roman" w:hint="eastAsia"/>
          <w:color w:val="000000" w:themeColor="text1"/>
          <w:kern w:val="0"/>
          <w:sz w:val="24"/>
          <w:szCs w:val="24"/>
          <w:vertAlign w:val="superscript"/>
        </w:rPr>
        <w:t>3</w:t>
      </w:r>
      <w:r w:rsidRPr="00E34625">
        <w:rPr>
          <w:rFonts w:ascii="Book Antiqua" w:eastAsia="SimSun" w:hAnsi="Book Antiqua" w:cs="Times New Roman"/>
          <w:color w:val="000000" w:themeColor="text1"/>
          <w:kern w:val="0"/>
          <w:sz w:val="24"/>
          <w:szCs w:val="24"/>
          <w:vertAlign w:val="superscript"/>
        </w:rPr>
        <w:t>]</w:t>
      </w:r>
      <w:r w:rsidRPr="00E34625">
        <w:rPr>
          <w:rFonts w:ascii="Book Antiqua" w:eastAsia="SimSun" w:hAnsi="Book Antiqua" w:cs="Times New Roman"/>
          <w:color w:val="000000" w:themeColor="text1"/>
          <w:kern w:val="0"/>
          <w:sz w:val="24"/>
          <w:szCs w:val="24"/>
        </w:rPr>
        <w:t xml:space="preserve">. Moreover, </w:t>
      </w:r>
      <w:r w:rsidRPr="00E34625">
        <w:rPr>
          <w:rFonts w:ascii="Book Antiqua" w:eastAsia="SimSun" w:hAnsi="Book Antiqua" w:cs="Times New Roman"/>
          <w:color w:val="000000" w:themeColor="text1"/>
          <w:kern w:val="0"/>
          <w:sz w:val="24"/>
          <w:szCs w:val="24"/>
          <w:lang w:eastAsia="en-US"/>
        </w:rPr>
        <w:t xml:space="preserve">CD44 is the receptor for hyaluronic acid and has been </w:t>
      </w:r>
      <w:r w:rsidR="00E96B6E" w:rsidRPr="00E34625">
        <w:rPr>
          <w:rFonts w:ascii="Book Antiqua" w:eastAsia="SimSun" w:hAnsi="Book Antiqua" w:cs="Times New Roman"/>
          <w:color w:val="000000" w:themeColor="text1"/>
          <w:kern w:val="0"/>
          <w:sz w:val="24"/>
          <w:szCs w:val="24"/>
          <w:lang w:eastAsia="en-US"/>
        </w:rPr>
        <w:t>identified as</w:t>
      </w:r>
      <w:r w:rsidR="00777C22" w:rsidRPr="00E34625">
        <w:rPr>
          <w:rFonts w:ascii="Book Antiqua" w:eastAsia="SimSun" w:hAnsi="Book Antiqua" w:cs="Times New Roman" w:hint="eastAsia"/>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rPr>
        <w:t xml:space="preserve">a </w:t>
      </w:r>
      <w:r w:rsidRPr="00E34625">
        <w:rPr>
          <w:rFonts w:ascii="Book Antiqua" w:eastAsia="SimSun" w:hAnsi="Book Antiqua" w:cs="Times New Roman"/>
          <w:color w:val="000000" w:themeColor="text1"/>
          <w:kern w:val="0"/>
          <w:sz w:val="24"/>
          <w:szCs w:val="24"/>
          <w:lang w:eastAsia="en-US"/>
        </w:rPr>
        <w:t>CSC marker for several human cancers, including breast</w:t>
      </w:r>
      <w:r w:rsidRPr="00E34625">
        <w:rPr>
          <w:rFonts w:ascii="Book Antiqua" w:eastAsia="SimSun" w:hAnsi="Book Antiqua"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vertAlign w:val="superscript"/>
        </w:rPr>
        <w:t>3</w:t>
      </w:r>
      <w:r w:rsidR="00CD1733" w:rsidRPr="00E34625">
        <w:rPr>
          <w:rFonts w:ascii="Book Antiqua" w:eastAsia="SimSun" w:hAnsi="Book Antiqua" w:cs="Times New Roman" w:hint="eastAsia"/>
          <w:color w:val="000000" w:themeColor="text1"/>
          <w:kern w:val="0"/>
          <w:sz w:val="24"/>
          <w:szCs w:val="24"/>
          <w:vertAlign w:val="superscript"/>
        </w:rPr>
        <w:t>4</w:t>
      </w:r>
      <w:r w:rsidRPr="00E34625">
        <w:rPr>
          <w:rFonts w:ascii="Book Antiqua" w:eastAsia="SimSun" w:hAnsi="Book Antiqua"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lang w:eastAsia="en-US"/>
        </w:rPr>
        <w:t xml:space="preserve">, </w:t>
      </w:r>
      <w:r w:rsidRPr="00E34625">
        <w:rPr>
          <w:rFonts w:ascii="Book Antiqua" w:eastAsia="SimSun" w:hAnsi="Book Antiqua" w:cs="Times New Roman"/>
          <w:color w:val="000000" w:themeColor="text1"/>
          <w:kern w:val="0"/>
          <w:sz w:val="24"/>
          <w:szCs w:val="24"/>
        </w:rPr>
        <w:t xml:space="preserve">gastric, colon, </w:t>
      </w:r>
      <w:r w:rsidRPr="00E34625">
        <w:rPr>
          <w:rFonts w:ascii="Book Antiqua" w:eastAsia="SimSun" w:hAnsi="Book Antiqua" w:cs="Times New Roman"/>
          <w:color w:val="000000" w:themeColor="text1"/>
          <w:kern w:val="0"/>
          <w:sz w:val="24"/>
          <w:szCs w:val="24"/>
          <w:lang w:eastAsia="en-US"/>
        </w:rPr>
        <w:t>prostate</w:t>
      </w:r>
      <w:r w:rsidR="00FE7782" w:rsidRPr="00E34625">
        <w:rPr>
          <w:rFonts w:ascii="Book Antiqua" w:eastAsia="SimSun" w:hAnsi="Book Antiqua"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vertAlign w:val="superscript"/>
        </w:rPr>
        <w:t>3</w:t>
      </w:r>
      <w:r w:rsidR="00CD1733" w:rsidRPr="00E34625">
        <w:rPr>
          <w:rFonts w:ascii="Book Antiqua" w:eastAsia="SimSun" w:hAnsi="Book Antiqua" w:cs="Times New Roman" w:hint="eastAsia"/>
          <w:color w:val="000000" w:themeColor="text1"/>
          <w:kern w:val="0"/>
          <w:sz w:val="24"/>
          <w:szCs w:val="24"/>
          <w:vertAlign w:val="superscript"/>
        </w:rPr>
        <w:t>5</w:t>
      </w:r>
      <w:r w:rsidRPr="00E34625">
        <w:rPr>
          <w:rFonts w:ascii="Book Antiqua" w:eastAsia="SimSun" w:hAnsi="Book Antiqua"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lang w:eastAsia="en-US"/>
        </w:rPr>
        <w:t>, colorectal</w:t>
      </w:r>
      <w:r w:rsidR="00FE7782" w:rsidRPr="00E34625">
        <w:rPr>
          <w:rFonts w:ascii="Book Antiqua" w:eastAsia="SimSun" w:hAnsi="Book Antiqua"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vertAlign w:val="superscript"/>
        </w:rPr>
        <w:t>3</w:t>
      </w:r>
      <w:r w:rsidR="00CD1733" w:rsidRPr="00E34625">
        <w:rPr>
          <w:rFonts w:ascii="Book Antiqua" w:eastAsia="SimSun" w:hAnsi="Book Antiqua" w:cs="Times New Roman" w:hint="eastAsia"/>
          <w:color w:val="000000" w:themeColor="text1"/>
          <w:kern w:val="0"/>
          <w:sz w:val="24"/>
          <w:szCs w:val="24"/>
          <w:vertAlign w:val="superscript"/>
        </w:rPr>
        <w:t>6</w:t>
      </w:r>
      <w:r w:rsidRPr="00E34625">
        <w:rPr>
          <w:rFonts w:ascii="Book Antiqua" w:eastAsia="SimSun" w:hAnsi="Book Antiqua"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lang w:eastAsia="en-US"/>
        </w:rPr>
        <w:t>,pancreatic</w:t>
      </w:r>
      <w:r w:rsidR="00FE7782" w:rsidRPr="00E34625">
        <w:rPr>
          <w:rFonts w:ascii="Book Antiqua" w:eastAsia="SimSun" w:hAnsi="Book Antiqua"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vertAlign w:val="superscript"/>
        </w:rPr>
        <w:t>3</w:t>
      </w:r>
      <w:r w:rsidR="00CD1733" w:rsidRPr="00E34625">
        <w:rPr>
          <w:rFonts w:ascii="Book Antiqua" w:eastAsia="SimSun" w:hAnsi="Book Antiqua" w:cs="Times New Roman" w:hint="eastAsia"/>
          <w:color w:val="000000" w:themeColor="text1"/>
          <w:kern w:val="0"/>
          <w:sz w:val="24"/>
          <w:szCs w:val="24"/>
          <w:vertAlign w:val="superscript"/>
        </w:rPr>
        <w:t>7</w:t>
      </w:r>
      <w:r w:rsidRPr="00E34625">
        <w:rPr>
          <w:rFonts w:ascii="Book Antiqua" w:eastAsia="SimSun" w:hAnsi="Book Antiqua"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lang w:eastAsia="en-US"/>
        </w:rPr>
        <w:t>, and head and neck squamous cell carcinomas</w:t>
      </w:r>
      <w:r w:rsidRPr="00E34625">
        <w:rPr>
          <w:rFonts w:ascii="Book Antiqua" w:eastAsia="SimSun" w:hAnsi="Book Antiqua"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vertAlign w:val="superscript"/>
        </w:rPr>
        <w:t>3</w:t>
      </w:r>
      <w:r w:rsidR="00CD1733" w:rsidRPr="00E34625">
        <w:rPr>
          <w:rFonts w:ascii="Book Antiqua" w:eastAsia="SimSun" w:hAnsi="Book Antiqua" w:cs="Times New Roman" w:hint="eastAsia"/>
          <w:color w:val="000000" w:themeColor="text1"/>
          <w:kern w:val="0"/>
          <w:sz w:val="24"/>
          <w:szCs w:val="24"/>
          <w:vertAlign w:val="superscript"/>
        </w:rPr>
        <w:t>8</w:t>
      </w:r>
      <w:r w:rsidRPr="00E34625">
        <w:rPr>
          <w:rFonts w:ascii="Book Antiqua" w:eastAsia="SimSun" w:hAnsi="Book Antiqua"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lang w:eastAsia="en-US"/>
        </w:rPr>
        <w:t>.</w:t>
      </w:r>
      <w:bookmarkStart w:id="219" w:name="OLE_LINK89"/>
      <w:bookmarkStart w:id="220" w:name="OLE_LINK90"/>
      <w:r w:rsidR="005A65B8" w:rsidRPr="00E34625">
        <w:rPr>
          <w:rFonts w:ascii="Book Antiqua" w:eastAsia="SimSun" w:hAnsi="Book Antiqua" w:cs="Times New Roman" w:hint="eastAsia"/>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lang w:eastAsia="en-US"/>
        </w:rPr>
        <w:t>In human liver cancer, CD44 is also an important marker.</w:t>
      </w:r>
      <w:bookmarkStart w:id="221" w:name="OLE_LINK92"/>
      <w:bookmarkStart w:id="222" w:name="OLE_LINK91"/>
      <w:bookmarkEnd w:id="219"/>
      <w:bookmarkEnd w:id="220"/>
      <w:r w:rsidRPr="00E34625">
        <w:rPr>
          <w:rFonts w:ascii="Book Antiqua" w:eastAsia="SimSun" w:hAnsi="Book Antiqua" w:cs="Times New Roman"/>
          <w:color w:val="000000" w:themeColor="text1"/>
          <w:kern w:val="0"/>
          <w:sz w:val="24"/>
          <w:szCs w:val="24"/>
          <w:lang w:eastAsia="en-US"/>
        </w:rPr>
        <w:t xml:space="preserve"> CD44 </w:t>
      </w:r>
      <w:r w:rsidRPr="00E34625">
        <w:rPr>
          <w:rFonts w:ascii="Book Antiqua" w:eastAsia="SimSun" w:hAnsi="Book Antiqua" w:cs="Times New Roman"/>
          <w:color w:val="000000" w:themeColor="text1"/>
          <w:kern w:val="0"/>
          <w:sz w:val="24"/>
          <w:szCs w:val="24"/>
        </w:rPr>
        <w:t xml:space="preserve">and </w:t>
      </w:r>
      <w:r w:rsidRPr="00E34625">
        <w:rPr>
          <w:rFonts w:ascii="Book Antiqua" w:eastAsia="SimSun" w:hAnsi="Book Antiqua" w:cs="Times New Roman"/>
          <w:color w:val="000000" w:themeColor="text1"/>
          <w:kern w:val="0"/>
          <w:sz w:val="24"/>
          <w:szCs w:val="24"/>
          <w:lang w:eastAsia="en-US"/>
        </w:rPr>
        <w:t xml:space="preserve">other markers </w:t>
      </w:r>
      <w:r w:rsidRPr="00E34625">
        <w:rPr>
          <w:rFonts w:ascii="Book Antiqua" w:eastAsia="SimSun" w:hAnsi="Book Antiqua" w:cs="Times New Roman"/>
          <w:color w:val="000000" w:themeColor="text1"/>
          <w:kern w:val="0"/>
          <w:sz w:val="24"/>
          <w:szCs w:val="24"/>
        </w:rPr>
        <w:t>were</w:t>
      </w:r>
      <w:r w:rsidRPr="00E34625">
        <w:rPr>
          <w:rFonts w:ascii="Book Antiqua" w:eastAsia="SimSun" w:hAnsi="Book Antiqua" w:cs="Times New Roman"/>
          <w:color w:val="000000" w:themeColor="text1"/>
          <w:kern w:val="0"/>
          <w:sz w:val="24"/>
          <w:szCs w:val="24"/>
          <w:lang w:eastAsia="en-US"/>
        </w:rPr>
        <w:t xml:space="preserve"> reported to more accurately define the surface phenotype of l</w:t>
      </w:r>
      <w:r w:rsidRPr="00E34625">
        <w:rPr>
          <w:rFonts w:ascii="Book Antiqua" w:eastAsia="SimSun" w:hAnsi="Book Antiqua" w:cs="Times New Roman"/>
          <w:color w:val="000000" w:themeColor="text1"/>
          <w:kern w:val="0"/>
          <w:sz w:val="24"/>
          <w:szCs w:val="24"/>
        </w:rPr>
        <w:t xml:space="preserve">iver </w:t>
      </w:r>
      <w:r w:rsidRPr="00E34625">
        <w:rPr>
          <w:rFonts w:ascii="Book Antiqua" w:eastAsia="SimSun" w:hAnsi="Book Antiqua" w:cs="Times New Roman"/>
          <w:color w:val="000000" w:themeColor="text1"/>
          <w:kern w:val="0"/>
          <w:sz w:val="24"/>
          <w:szCs w:val="24"/>
          <w:lang w:eastAsia="en-US"/>
        </w:rPr>
        <w:t>CSCs</w:t>
      </w:r>
      <w:bookmarkEnd w:id="221"/>
      <w:bookmarkEnd w:id="222"/>
      <w:r w:rsidRPr="00E34625">
        <w:rPr>
          <w:rFonts w:ascii="Book Antiqua" w:eastAsia="SimSun" w:hAnsi="Book Antiqua" w:cs="Times New Roman"/>
          <w:color w:val="000000" w:themeColor="text1"/>
          <w:kern w:val="0"/>
          <w:sz w:val="24"/>
          <w:szCs w:val="24"/>
          <w:lang w:eastAsia="en-US"/>
        </w:rPr>
        <w:t>. The CD90</w:t>
      </w:r>
      <w:r w:rsidRPr="00E34625">
        <w:rPr>
          <w:rFonts w:ascii="Book Antiqua" w:eastAsia="SimSun" w:hAnsi="Book Antiqua"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lang w:eastAsia="en-US"/>
        </w:rPr>
        <w:t>CD44</w:t>
      </w:r>
      <w:r w:rsidRPr="00E34625">
        <w:rPr>
          <w:rFonts w:ascii="Book Antiqua" w:eastAsia="SimSun" w:hAnsi="Book Antiqua"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lang w:eastAsia="en-US"/>
        </w:rPr>
        <w:t xml:space="preserve"> cells </w:t>
      </w:r>
      <w:r w:rsidRPr="00E34625">
        <w:rPr>
          <w:rFonts w:ascii="Book Antiqua" w:eastAsia="SimSun" w:hAnsi="Book Antiqua" w:cs="Times New Roman"/>
          <w:color w:val="000000" w:themeColor="text1"/>
          <w:kern w:val="0"/>
          <w:sz w:val="24"/>
          <w:szCs w:val="24"/>
        </w:rPr>
        <w:t>showed</w:t>
      </w:r>
      <w:r w:rsidRPr="00E34625">
        <w:rPr>
          <w:rFonts w:ascii="Book Antiqua" w:eastAsia="SimSun" w:hAnsi="Book Antiqua" w:cs="Times New Roman"/>
          <w:color w:val="000000" w:themeColor="text1"/>
          <w:kern w:val="0"/>
          <w:sz w:val="24"/>
          <w:szCs w:val="24"/>
          <w:lang w:eastAsia="en-US"/>
        </w:rPr>
        <w:t xml:space="preserve"> a </w:t>
      </w:r>
      <w:r w:rsidRPr="00E34625">
        <w:rPr>
          <w:rFonts w:ascii="Book Antiqua" w:eastAsia="SimSun" w:hAnsi="Book Antiqua" w:cs="Times New Roman"/>
          <w:color w:val="000000" w:themeColor="text1"/>
          <w:kern w:val="0"/>
          <w:sz w:val="24"/>
          <w:szCs w:val="24"/>
          <w:lang w:eastAsia="en-US"/>
        </w:rPr>
        <w:lastRenderedPageBreak/>
        <w:t>more aggressive phenotype than the CD90</w:t>
      </w:r>
      <w:r w:rsidRPr="00E34625">
        <w:rPr>
          <w:rFonts w:ascii="Book Antiqua" w:eastAsia="SimSun" w:hAnsi="Book Antiqua"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lang w:eastAsia="en-US"/>
        </w:rPr>
        <w:t>CD44</w:t>
      </w:r>
      <w:r w:rsidRPr="00E34625">
        <w:rPr>
          <w:rFonts w:ascii="Book Antiqua" w:eastAsia="SimSun" w:hAnsi="Book Antiqua"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lang w:eastAsia="en-US"/>
        </w:rPr>
        <w:t xml:space="preserve"> counterpart and formed metastatic lesions in immunodeficient mice. CD44 blockade prevented the formation of local and metastatic tumor nodules, which showed </w:t>
      </w:r>
      <w:bookmarkStart w:id="223" w:name="OLE_LINK106"/>
      <w:bookmarkStart w:id="224" w:name="OLE_LINK105"/>
      <w:r w:rsidRPr="00E34625">
        <w:rPr>
          <w:rFonts w:ascii="Book Antiqua" w:eastAsia="SimSun" w:hAnsi="Book Antiqua" w:cs="Times New Roman"/>
          <w:color w:val="000000" w:themeColor="text1"/>
          <w:kern w:val="0"/>
          <w:sz w:val="24"/>
          <w:szCs w:val="24"/>
          <w:lang w:eastAsia="en-US"/>
        </w:rPr>
        <w:t>that concomitantly</w:t>
      </w:r>
      <w:bookmarkEnd w:id="223"/>
      <w:bookmarkEnd w:id="224"/>
      <w:r w:rsidRPr="00E34625">
        <w:rPr>
          <w:rFonts w:ascii="Book Antiqua" w:eastAsia="SimSun" w:hAnsi="Book Antiqua" w:cs="Times New Roman"/>
          <w:color w:val="000000" w:themeColor="text1"/>
          <w:kern w:val="0"/>
          <w:sz w:val="24"/>
          <w:szCs w:val="24"/>
          <w:lang w:eastAsia="en-US"/>
        </w:rPr>
        <w:t xml:space="preserve"> expressed CD44 modulates the biological activity of the CD90</w:t>
      </w:r>
      <w:r w:rsidRPr="00E34625">
        <w:rPr>
          <w:rFonts w:ascii="Book Antiqua" w:eastAsia="SimSun" w:hAnsi="Book Antiqua" w:cs="Times New Roman"/>
          <w:color w:val="000000" w:themeColor="text1"/>
          <w:kern w:val="0"/>
          <w:sz w:val="24"/>
          <w:szCs w:val="24"/>
          <w:vertAlign w:val="superscript"/>
          <w:lang w:eastAsia="en-US"/>
        </w:rPr>
        <w:t xml:space="preserve">+ </w:t>
      </w:r>
      <w:bookmarkStart w:id="225" w:name="OLE_LINK76"/>
      <w:r w:rsidR="004113AF" w:rsidRPr="00E34625">
        <w:rPr>
          <w:rFonts w:ascii="Book Antiqua" w:eastAsia="SimSun" w:hAnsi="Book Antiqua" w:cs="Times New Roman"/>
          <w:color w:val="000000" w:themeColor="text1"/>
          <w:kern w:val="0"/>
          <w:sz w:val="24"/>
          <w:szCs w:val="24"/>
          <w:lang w:eastAsia="en-US"/>
        </w:rPr>
        <w:t>CSCs</w:t>
      </w:r>
      <w:r w:rsidR="00FE7782" w:rsidRPr="00E34625">
        <w:rPr>
          <w:rFonts w:ascii="Book Antiqua" w:eastAsia="SimSun" w:hAnsi="Book Antiqua"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vertAlign w:val="superscript"/>
        </w:rPr>
        <w:t>3</w:t>
      </w:r>
      <w:r w:rsidR="00CD1733" w:rsidRPr="00E34625">
        <w:rPr>
          <w:rFonts w:ascii="Book Antiqua" w:eastAsia="SimSun" w:hAnsi="Book Antiqua" w:cs="Times New Roman" w:hint="eastAsia"/>
          <w:color w:val="000000" w:themeColor="text1"/>
          <w:kern w:val="0"/>
          <w:sz w:val="24"/>
          <w:szCs w:val="24"/>
          <w:vertAlign w:val="superscript"/>
        </w:rPr>
        <w:t>9</w:t>
      </w:r>
      <w:r w:rsidRPr="00E34625">
        <w:rPr>
          <w:rFonts w:ascii="Book Antiqua" w:eastAsia="SimSun" w:hAnsi="Book Antiqua" w:cs="Times New Roman"/>
          <w:color w:val="000000" w:themeColor="text1"/>
          <w:kern w:val="0"/>
          <w:sz w:val="24"/>
          <w:szCs w:val="24"/>
          <w:vertAlign w:val="superscript"/>
          <w:lang w:eastAsia="en-US"/>
        </w:rPr>
        <w:t>]</w:t>
      </w:r>
      <w:bookmarkEnd w:id="225"/>
      <w:r w:rsidRPr="00E34625">
        <w:rPr>
          <w:rFonts w:ascii="Book Antiqua" w:eastAsia="SimSun" w:hAnsi="Book Antiqua" w:cs="Times New Roman"/>
          <w:color w:val="000000" w:themeColor="text1"/>
          <w:kern w:val="0"/>
          <w:sz w:val="24"/>
          <w:szCs w:val="24"/>
          <w:lang w:eastAsia="en-US"/>
        </w:rPr>
        <w:t>.</w:t>
      </w:r>
      <w:r w:rsidRPr="00E34625">
        <w:rPr>
          <w:rFonts w:ascii="Book Antiqua" w:eastAsia="SimSun" w:hAnsi="Book Antiqua" w:cs="Times New Roman"/>
          <w:color w:val="000000" w:themeColor="text1"/>
          <w:kern w:val="0"/>
          <w:sz w:val="24"/>
          <w:szCs w:val="24"/>
        </w:rPr>
        <w:t xml:space="preserve"> A</w:t>
      </w:r>
      <w:r w:rsidRPr="00E34625">
        <w:rPr>
          <w:rFonts w:ascii="Book Antiqua" w:eastAsia="SimSun" w:hAnsi="Book Antiqua" w:cs="Times New Roman"/>
          <w:color w:val="000000" w:themeColor="text1"/>
          <w:kern w:val="0"/>
          <w:sz w:val="24"/>
          <w:szCs w:val="24"/>
          <w:lang w:eastAsia="en-US"/>
        </w:rPr>
        <w:t>nother study demonstrated that CD44 was preferentially expressed in aCD133</w:t>
      </w:r>
      <w:r w:rsidRPr="00E34625">
        <w:rPr>
          <w:rFonts w:ascii="Book Antiqua" w:eastAsia="SimSun" w:hAnsi="Book Antiqua"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lang w:eastAsia="en-US"/>
        </w:rPr>
        <w:t xml:space="preserve"> population in four HCC cell lines, including Huh7, SMMC7721, MHCCLM3 and MHCC97L. Compared with CD133</w:t>
      </w:r>
      <w:r w:rsidRPr="00E34625">
        <w:rPr>
          <w:rFonts w:ascii="Book Antiqua" w:eastAsia="SimSun" w:hAnsi="Book Antiqua"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lang w:eastAsia="en-US"/>
        </w:rPr>
        <w:t>CD44</w:t>
      </w:r>
      <w:r w:rsidRPr="00E34625">
        <w:rPr>
          <w:rFonts w:ascii="Times New Roman" w:eastAsia="SimSun" w:hAnsi="Times New Roman"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lang w:eastAsia="en-US"/>
        </w:rPr>
        <w:t xml:space="preserve"> cells, CD133</w:t>
      </w:r>
      <w:r w:rsidRPr="00E34625">
        <w:rPr>
          <w:rFonts w:ascii="Book Antiqua" w:eastAsia="SimSun" w:hAnsi="Book Antiqua"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lang w:eastAsia="en-US"/>
        </w:rPr>
        <w:t>CD44</w:t>
      </w:r>
      <w:r w:rsidRPr="00E34625">
        <w:rPr>
          <w:rFonts w:ascii="Book Antiqua" w:eastAsia="SimSun" w:hAnsi="Book Antiqua"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lang w:eastAsia="en-US"/>
        </w:rPr>
        <w:t xml:space="preserve"> HCC cells showed more stem cell properties, including extensive proliferation, self-renewal, and differentiation into the bulk of cancer cells.</w:t>
      </w:r>
      <w:r w:rsidRPr="00E34625">
        <w:rPr>
          <w:rFonts w:ascii="Book Antiqua" w:eastAsia="SimSun" w:hAnsi="Book Antiqua" w:cs="Times New Roman"/>
          <w:color w:val="000000" w:themeColor="text1"/>
          <w:kern w:val="0"/>
          <w:sz w:val="24"/>
          <w:szCs w:val="24"/>
        </w:rPr>
        <w:t xml:space="preserve"> Furthermore, cells double positive for CD133 and CD44 exhibited preferential expression of some stem cell-related genes and were more resistant to chemotherapeutic agents</w:t>
      </w:r>
      <w:r w:rsidR="00FE7782" w:rsidRPr="00E34625">
        <w:rPr>
          <w:rFonts w:ascii="Book Antiqua" w:eastAsia="SimSun" w:hAnsi="Book Antiqua" w:cs="Times New Roman"/>
          <w:color w:val="000000" w:themeColor="text1"/>
          <w:kern w:val="0"/>
          <w:sz w:val="24"/>
          <w:szCs w:val="24"/>
          <w:vertAlign w:val="superscript"/>
        </w:rPr>
        <w:t>[</w:t>
      </w:r>
      <w:r w:rsidR="00CD1733" w:rsidRPr="00E34625">
        <w:rPr>
          <w:rFonts w:ascii="Book Antiqua" w:eastAsia="SimSun" w:hAnsi="Book Antiqua" w:cs="Times New Roman" w:hint="eastAsia"/>
          <w:color w:val="000000" w:themeColor="text1"/>
          <w:kern w:val="0"/>
          <w:sz w:val="24"/>
          <w:szCs w:val="24"/>
          <w:vertAlign w:val="superscript"/>
        </w:rPr>
        <w:t>40</w:t>
      </w:r>
      <w:r w:rsidRPr="00E34625">
        <w:rPr>
          <w:rFonts w:ascii="Book Antiqua" w:eastAsia="SimSun" w:hAnsi="Book Antiqua"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rPr>
        <w:t>.</w:t>
      </w:r>
    </w:p>
    <w:p w:rsidR="005A65B8" w:rsidRPr="00E34625" w:rsidRDefault="005A65B8" w:rsidP="00345FEB">
      <w:pPr>
        <w:adjustRightInd w:val="0"/>
        <w:snapToGrid w:val="0"/>
        <w:spacing w:line="360" w:lineRule="auto"/>
        <w:rPr>
          <w:rFonts w:ascii="Book Antiqua" w:eastAsia="SimSun" w:hAnsi="Book Antiqua" w:cs="Times New Roman"/>
          <w:b/>
          <w:color w:val="000000" w:themeColor="text1"/>
          <w:sz w:val="24"/>
          <w:szCs w:val="24"/>
          <w:shd w:val="clear" w:color="auto" w:fill="FFFFFF"/>
        </w:rPr>
      </w:pPr>
    </w:p>
    <w:p w:rsidR="00990959" w:rsidRPr="00E34625" w:rsidRDefault="00990959" w:rsidP="00345FEB">
      <w:pPr>
        <w:adjustRightInd w:val="0"/>
        <w:snapToGrid w:val="0"/>
        <w:spacing w:line="360" w:lineRule="auto"/>
        <w:rPr>
          <w:rFonts w:ascii="Book Antiqua" w:eastAsia="SimSun" w:hAnsi="Book Antiqua" w:cs="Times New Roman"/>
          <w:b/>
          <w:i/>
          <w:color w:val="000000" w:themeColor="text1"/>
          <w:sz w:val="24"/>
          <w:szCs w:val="24"/>
          <w:shd w:val="clear" w:color="auto" w:fill="FFFFFF"/>
        </w:rPr>
      </w:pPr>
      <w:r w:rsidRPr="00E34625">
        <w:rPr>
          <w:rFonts w:ascii="Book Antiqua" w:eastAsia="SimSun" w:hAnsi="Book Antiqua" w:cs="Times New Roman"/>
          <w:b/>
          <w:i/>
          <w:color w:val="000000" w:themeColor="text1"/>
          <w:sz w:val="24"/>
          <w:szCs w:val="24"/>
          <w:shd w:val="clear" w:color="auto" w:fill="FFFFFF"/>
        </w:rPr>
        <w:t>CD13</w:t>
      </w:r>
    </w:p>
    <w:p w:rsidR="00990959" w:rsidRPr="00E34625" w:rsidRDefault="00990959" w:rsidP="00345FEB">
      <w:pPr>
        <w:adjustRightInd w:val="0"/>
        <w:snapToGrid w:val="0"/>
        <w:spacing w:line="360" w:lineRule="auto"/>
        <w:rPr>
          <w:rFonts w:ascii="Book Antiqua" w:eastAsia="SimSun" w:hAnsi="Book Antiqua" w:cs="Times New Roman"/>
          <w:color w:val="000000" w:themeColor="text1"/>
          <w:sz w:val="24"/>
          <w:szCs w:val="24"/>
          <w:shd w:val="clear" w:color="auto" w:fill="FFFFFF"/>
        </w:rPr>
      </w:pPr>
      <w:bookmarkStart w:id="226" w:name="OLE_LINK5"/>
      <w:r w:rsidRPr="00E34625">
        <w:rPr>
          <w:rFonts w:ascii="Book Antiqua" w:eastAsia="SimSun" w:hAnsi="Book Antiqua" w:cs="Times New Roman"/>
          <w:color w:val="000000" w:themeColor="text1"/>
          <w:sz w:val="24"/>
          <w:szCs w:val="24"/>
          <w:shd w:val="clear" w:color="auto" w:fill="FFFFFF"/>
        </w:rPr>
        <w:t>CD13 antigen, a membrane-bound zinc-dependent type II exopeptidase, is widely distributed in many tissues of mammals, such as the intestine, kidney, and liver as well as the central nervous system</w:t>
      </w:r>
      <w:bookmarkEnd w:id="226"/>
      <w:r w:rsidR="00FE7782" w:rsidRPr="00E34625">
        <w:rPr>
          <w:rFonts w:ascii="Book Antiqua" w:eastAsia="SimSun" w:hAnsi="Book Antiqua" w:cs="Times New Roman"/>
          <w:color w:val="000000" w:themeColor="text1"/>
          <w:kern w:val="0"/>
          <w:sz w:val="24"/>
          <w:szCs w:val="24"/>
          <w:vertAlign w:val="superscript"/>
        </w:rPr>
        <w:t>[</w:t>
      </w:r>
      <w:r w:rsidR="00CD1733" w:rsidRPr="00E34625">
        <w:rPr>
          <w:rFonts w:ascii="Book Antiqua" w:eastAsia="SimSun" w:hAnsi="Book Antiqua" w:cs="Times New Roman" w:hint="eastAsia"/>
          <w:color w:val="000000" w:themeColor="text1"/>
          <w:kern w:val="0"/>
          <w:sz w:val="24"/>
          <w:szCs w:val="24"/>
          <w:vertAlign w:val="superscript"/>
        </w:rPr>
        <w:t>41</w:t>
      </w:r>
      <w:r w:rsidRPr="00E34625">
        <w:rPr>
          <w:rFonts w:ascii="Book Antiqua" w:eastAsia="SimSun" w:hAnsi="Book Antiqua" w:cs="Times New Roman"/>
          <w:color w:val="000000" w:themeColor="text1"/>
          <w:kern w:val="0"/>
          <w:sz w:val="24"/>
          <w:szCs w:val="24"/>
          <w:vertAlign w:val="superscript"/>
        </w:rPr>
        <w:t>-4</w:t>
      </w:r>
      <w:r w:rsidR="00CD1733" w:rsidRPr="00E34625">
        <w:rPr>
          <w:rFonts w:ascii="Book Antiqua" w:eastAsia="SimSun" w:hAnsi="Book Antiqua" w:cs="Times New Roman" w:hint="eastAsia"/>
          <w:color w:val="000000" w:themeColor="text1"/>
          <w:kern w:val="0"/>
          <w:sz w:val="24"/>
          <w:szCs w:val="24"/>
          <w:vertAlign w:val="superscript"/>
        </w:rPr>
        <w:t>3</w:t>
      </w:r>
      <w:r w:rsidRPr="00E34625">
        <w:rPr>
          <w:rFonts w:ascii="Book Antiqua" w:eastAsia="SimSun" w:hAnsi="Book Antiqua" w:cs="Times New Roman"/>
          <w:color w:val="000000" w:themeColor="text1"/>
          <w:kern w:val="0"/>
          <w:sz w:val="24"/>
          <w:szCs w:val="24"/>
          <w:vertAlign w:val="superscript"/>
        </w:rPr>
        <w:t>]</w:t>
      </w:r>
      <w:r w:rsidRPr="00E34625">
        <w:rPr>
          <w:rFonts w:ascii="Book Antiqua" w:eastAsia="SimSun" w:hAnsi="Book Antiqua" w:cs="Times New Roman"/>
          <w:color w:val="000000" w:themeColor="text1"/>
          <w:sz w:val="24"/>
          <w:szCs w:val="24"/>
          <w:shd w:val="clear" w:color="auto" w:fill="FFFFFF"/>
        </w:rPr>
        <w:t xml:space="preserve">. CD13 participates in the final hydrolysis of nutrients and the degradation of bioactive molecules, such as enkephalin and endorphin. In addition, CD13 is highly expressed in many tumor cells and has been considered as a tumor marker that plays a crucial role in tumor cell growth, invasion, metastasis and angiogenesis. </w:t>
      </w:r>
      <w:r w:rsidRPr="00E34625">
        <w:rPr>
          <w:rFonts w:ascii="Book Antiqua" w:eastAsia="SimSun" w:hAnsi="Book Antiqua" w:cs="Times New Roman"/>
          <w:color w:val="000000" w:themeColor="text1"/>
          <w:kern w:val="0"/>
          <w:sz w:val="24"/>
          <w:szCs w:val="24"/>
        </w:rPr>
        <w:t>Importantly, CD13 is involved in angiogenesis-generating and -modulating signals and in the process of capillary tube formation and is a marker of angiogenic vessels</w:t>
      </w:r>
      <w:r w:rsidR="00FE7782" w:rsidRPr="00E34625">
        <w:rPr>
          <w:rFonts w:ascii="Book Antiqua" w:eastAsia="SimSun" w:hAnsi="Book Antiqua" w:cs="Times New Roman"/>
          <w:color w:val="000000" w:themeColor="text1"/>
          <w:kern w:val="0"/>
          <w:sz w:val="24"/>
          <w:szCs w:val="24"/>
          <w:vertAlign w:val="superscript"/>
        </w:rPr>
        <w:t>[</w:t>
      </w:r>
      <w:r w:rsidRPr="00E34625">
        <w:rPr>
          <w:rFonts w:ascii="Book Antiqua" w:eastAsia="SimSun" w:hAnsi="Book Antiqua" w:cs="Times New Roman"/>
          <w:color w:val="000000" w:themeColor="text1"/>
          <w:kern w:val="0"/>
          <w:sz w:val="24"/>
          <w:szCs w:val="24"/>
          <w:vertAlign w:val="superscript"/>
        </w:rPr>
        <w:t>4</w:t>
      </w:r>
      <w:r w:rsidR="00CD1733" w:rsidRPr="00E34625">
        <w:rPr>
          <w:rFonts w:ascii="Book Antiqua" w:eastAsia="SimSun" w:hAnsi="Book Antiqua" w:cs="Times New Roman" w:hint="eastAsia"/>
          <w:color w:val="000000" w:themeColor="text1"/>
          <w:kern w:val="0"/>
          <w:sz w:val="24"/>
          <w:szCs w:val="24"/>
          <w:vertAlign w:val="superscript"/>
        </w:rPr>
        <w:t>3</w:t>
      </w:r>
      <w:r w:rsidRPr="00E34625">
        <w:rPr>
          <w:rFonts w:ascii="Book Antiqua" w:eastAsia="SimSun" w:hAnsi="Book Antiqua" w:cs="Times New Roman"/>
          <w:color w:val="000000" w:themeColor="text1"/>
          <w:kern w:val="0"/>
          <w:sz w:val="24"/>
          <w:szCs w:val="24"/>
          <w:vertAlign w:val="superscript"/>
        </w:rPr>
        <w:t>-5</w:t>
      </w:r>
      <w:r w:rsidR="00CD1733" w:rsidRPr="00E34625">
        <w:rPr>
          <w:rFonts w:ascii="Book Antiqua" w:eastAsia="SimSun" w:hAnsi="Book Antiqua" w:cs="Times New Roman" w:hint="eastAsia"/>
          <w:color w:val="000000" w:themeColor="text1"/>
          <w:kern w:val="0"/>
          <w:sz w:val="24"/>
          <w:szCs w:val="24"/>
          <w:vertAlign w:val="superscript"/>
        </w:rPr>
        <w:t>1</w:t>
      </w:r>
      <w:r w:rsidRPr="00E34625">
        <w:rPr>
          <w:rFonts w:ascii="Book Antiqua" w:eastAsia="SimSun" w:hAnsi="Book Antiqua" w:cs="Times New Roman"/>
          <w:color w:val="000000" w:themeColor="text1"/>
          <w:kern w:val="0"/>
          <w:sz w:val="24"/>
          <w:szCs w:val="24"/>
          <w:vertAlign w:val="superscript"/>
        </w:rPr>
        <w:t>]</w:t>
      </w:r>
      <w:r w:rsidRPr="00E34625">
        <w:rPr>
          <w:rFonts w:ascii="Book Antiqua" w:eastAsia="SimSun" w:hAnsi="Book Antiqua" w:cs="Times New Roman"/>
          <w:color w:val="000000" w:themeColor="text1"/>
          <w:kern w:val="0"/>
          <w:sz w:val="24"/>
          <w:szCs w:val="24"/>
        </w:rPr>
        <w:t>.</w:t>
      </w:r>
    </w:p>
    <w:p w:rsidR="00990959" w:rsidRPr="00E34625" w:rsidRDefault="00990959" w:rsidP="00345FEB">
      <w:pPr>
        <w:adjustRightInd w:val="0"/>
        <w:snapToGrid w:val="0"/>
        <w:spacing w:line="360" w:lineRule="auto"/>
        <w:ind w:firstLineChars="100" w:firstLine="240"/>
        <w:rPr>
          <w:rFonts w:ascii="Book Antiqua" w:eastAsia="SimSun" w:hAnsi="Book Antiqua" w:cs="Times New Roman"/>
          <w:color w:val="000000" w:themeColor="text1"/>
          <w:kern w:val="0"/>
          <w:sz w:val="24"/>
          <w:szCs w:val="24"/>
        </w:rPr>
      </w:pPr>
      <w:bookmarkStart w:id="227" w:name="OLE_LINK111"/>
      <w:bookmarkStart w:id="228" w:name="OLE_LINK119"/>
      <w:bookmarkStart w:id="229" w:name="OLE_LINK120"/>
      <w:r w:rsidRPr="00E34625">
        <w:rPr>
          <w:rFonts w:ascii="Book Antiqua" w:eastAsia="SimSun" w:hAnsi="Book Antiqua" w:cs="Times New Roman"/>
          <w:color w:val="000000" w:themeColor="text1"/>
          <w:kern w:val="0"/>
          <w:sz w:val="24"/>
          <w:szCs w:val="24"/>
          <w:lang w:eastAsia="en-US"/>
        </w:rPr>
        <w:t>Recently</w:t>
      </w:r>
      <w:r w:rsidRPr="00E34625">
        <w:rPr>
          <w:rFonts w:ascii="Book Antiqua" w:eastAsia="SimSun" w:hAnsi="Book Antiqua" w:cs="Times New Roman"/>
          <w:color w:val="000000" w:themeColor="text1"/>
          <w:kern w:val="0"/>
          <w:sz w:val="24"/>
          <w:szCs w:val="24"/>
        </w:rPr>
        <w:t xml:space="preserve">, </w:t>
      </w:r>
      <w:bookmarkStart w:id="230" w:name="OLE_LINK78"/>
      <w:bookmarkStart w:id="231" w:name="OLE_LINK77"/>
      <w:r w:rsidRPr="00E34625">
        <w:rPr>
          <w:rFonts w:ascii="Book Antiqua" w:eastAsia="SimSun" w:hAnsi="Book Antiqua" w:cs="Times New Roman"/>
          <w:color w:val="000000" w:themeColor="text1"/>
          <w:kern w:val="0"/>
          <w:sz w:val="24"/>
          <w:szCs w:val="24"/>
          <w:lang w:eastAsia="en-US"/>
        </w:rPr>
        <w:t>Haraguchi</w:t>
      </w:r>
      <w:bookmarkStart w:id="232" w:name="OLE_LINK94"/>
      <w:bookmarkStart w:id="233" w:name="OLE_LINK97"/>
      <w:r w:rsidR="00A7611F" w:rsidRPr="00E34625">
        <w:rPr>
          <w:rFonts w:ascii="Book Antiqua" w:eastAsia="SimSun" w:hAnsi="Book Antiqua" w:cs="Times New Roman" w:hint="eastAsia"/>
          <w:color w:val="000000" w:themeColor="text1"/>
          <w:kern w:val="0"/>
          <w:sz w:val="24"/>
          <w:szCs w:val="24"/>
        </w:rPr>
        <w:t xml:space="preserve"> </w:t>
      </w:r>
      <w:r w:rsidRPr="00E34625">
        <w:rPr>
          <w:rFonts w:ascii="Book Antiqua" w:eastAsia="SimSun" w:hAnsi="Book Antiqua" w:cs="Times New Roman"/>
          <w:i/>
          <w:color w:val="000000" w:themeColor="text1"/>
          <w:kern w:val="0"/>
          <w:sz w:val="24"/>
          <w:szCs w:val="24"/>
        </w:rPr>
        <w:t>et al</w:t>
      </w:r>
      <w:r w:rsidR="00864D75" w:rsidRPr="00E34625">
        <w:rPr>
          <w:rFonts w:ascii="Book Antiqua" w:eastAsia="SimSun" w:hAnsi="Book Antiqua" w:cs="Times New Roman"/>
          <w:color w:val="000000" w:themeColor="text1"/>
          <w:kern w:val="0"/>
          <w:sz w:val="24"/>
          <w:szCs w:val="24"/>
          <w:vertAlign w:val="superscript"/>
        </w:rPr>
        <w:t>[5</w:t>
      </w:r>
      <w:r w:rsidR="00864D75" w:rsidRPr="00E34625">
        <w:rPr>
          <w:rFonts w:ascii="Book Antiqua" w:eastAsia="SimSun" w:hAnsi="Book Antiqua" w:cs="Times New Roman" w:hint="eastAsia"/>
          <w:color w:val="000000" w:themeColor="text1"/>
          <w:kern w:val="0"/>
          <w:sz w:val="24"/>
          <w:szCs w:val="24"/>
          <w:vertAlign w:val="superscript"/>
        </w:rPr>
        <w:t>2</w:t>
      </w:r>
      <w:r w:rsidR="00864D75" w:rsidRPr="00E34625">
        <w:rPr>
          <w:rFonts w:ascii="Book Antiqua" w:eastAsia="SimSun" w:hAnsi="Book Antiqua" w:cs="Times New Roman"/>
          <w:color w:val="000000" w:themeColor="text1"/>
          <w:kern w:val="0"/>
          <w:sz w:val="24"/>
          <w:szCs w:val="24"/>
          <w:vertAlign w:val="superscript"/>
        </w:rPr>
        <w:t>]</w:t>
      </w:r>
      <w:r w:rsidR="00A7611F" w:rsidRPr="00E34625">
        <w:rPr>
          <w:rFonts w:ascii="Book Antiqua" w:eastAsia="SimSun" w:hAnsi="Book Antiqua" w:cs="Times New Roman" w:hint="eastAsia"/>
          <w:i/>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lang w:eastAsia="en-US"/>
        </w:rPr>
        <w:t>identified CD13 as a candidate liver cancer stem cell marker</w:t>
      </w:r>
      <w:bookmarkEnd w:id="232"/>
      <w:bookmarkEnd w:id="233"/>
      <w:r w:rsidRPr="00E34625">
        <w:rPr>
          <w:rFonts w:ascii="Book Antiqua" w:eastAsia="SimSun" w:hAnsi="Book Antiqua" w:cs="Times New Roman"/>
          <w:color w:val="000000" w:themeColor="text1"/>
          <w:kern w:val="0"/>
          <w:sz w:val="24"/>
          <w:szCs w:val="24"/>
          <w:lang w:eastAsia="en-US"/>
        </w:rPr>
        <w:t xml:space="preserve"> by</w:t>
      </w:r>
      <w:r w:rsidRPr="00E34625">
        <w:rPr>
          <w:rFonts w:ascii="Book Antiqua" w:eastAsia="SimSun" w:hAnsi="Book Antiqua" w:cs="Times New Roman"/>
          <w:color w:val="000000" w:themeColor="text1"/>
          <w:kern w:val="0"/>
          <w:sz w:val="24"/>
          <w:szCs w:val="24"/>
        </w:rPr>
        <w:t xml:space="preserve"> a </w:t>
      </w:r>
      <w:r w:rsidRPr="00E34625">
        <w:rPr>
          <w:rFonts w:ascii="Book Antiqua" w:eastAsia="SimSun" w:hAnsi="Book Antiqua" w:cs="Times New Roman"/>
          <w:color w:val="000000" w:themeColor="text1"/>
          <w:kern w:val="0"/>
          <w:sz w:val="24"/>
          <w:szCs w:val="24"/>
          <w:lang w:eastAsia="en-US"/>
        </w:rPr>
        <w:t>surface marker screen based on microarray analysis.</w:t>
      </w:r>
      <w:bookmarkEnd w:id="227"/>
      <w:bookmarkEnd w:id="228"/>
      <w:bookmarkEnd w:id="229"/>
      <w:bookmarkEnd w:id="230"/>
      <w:bookmarkEnd w:id="231"/>
      <w:r w:rsidRPr="00E34625">
        <w:rPr>
          <w:rFonts w:ascii="Book Antiqua" w:eastAsia="SimSun" w:hAnsi="Book Antiqua" w:cs="Times New Roman"/>
          <w:color w:val="000000" w:themeColor="text1"/>
          <w:kern w:val="0"/>
          <w:sz w:val="24"/>
          <w:szCs w:val="24"/>
          <w:lang w:eastAsia="en-US"/>
        </w:rPr>
        <w:t xml:space="preserve"> CD13</w:t>
      </w:r>
      <w:r w:rsidRPr="00E34625">
        <w:rPr>
          <w:rFonts w:ascii="Book Antiqua" w:eastAsia="SimSun" w:hAnsi="Book Antiqua"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lang w:eastAsia="en-US"/>
        </w:rPr>
        <w:t xml:space="preserve"> liver CSCs were enriched in side population (SP) cells isolated</w:t>
      </w:r>
      <w:r w:rsidR="00F4031F" w:rsidRPr="00E34625">
        <w:rPr>
          <w:rFonts w:ascii="Book Antiqua" w:eastAsia="SimSun" w:hAnsi="Book Antiqua" w:cs="Times New Roman" w:hint="eastAsia"/>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lang w:eastAsia="en-US"/>
        </w:rPr>
        <w:t>from Huh-7, PLC/PRF/5 and Hep3B cells, which is known as</w:t>
      </w:r>
      <w:r w:rsidRPr="00E34625">
        <w:rPr>
          <w:rFonts w:ascii="Book Antiqua" w:eastAsia="SimSun" w:hAnsi="Book Antiqua" w:cs="Times New Roman"/>
          <w:color w:val="000000" w:themeColor="text1"/>
          <w:kern w:val="0"/>
          <w:sz w:val="24"/>
          <w:szCs w:val="24"/>
        </w:rPr>
        <w:t xml:space="preserve"> the </w:t>
      </w:r>
      <w:r w:rsidRPr="00E34625">
        <w:rPr>
          <w:rFonts w:ascii="Book Antiqua" w:eastAsia="SimSun" w:hAnsi="Book Antiqua" w:cs="Times New Roman"/>
          <w:color w:val="000000" w:themeColor="text1"/>
          <w:kern w:val="0"/>
          <w:sz w:val="24"/>
          <w:szCs w:val="24"/>
          <w:lang w:eastAsia="en-US"/>
        </w:rPr>
        <w:t>multi-drug resistant cell fraction with ATP-binding cassette (ABC) transporter</w:t>
      </w:r>
      <w:r w:rsidR="00E710B0" w:rsidRPr="00E34625">
        <w:rPr>
          <w:rFonts w:ascii="Book Antiqua" w:eastAsia="SimSun" w:hAnsi="Book Antiqua" w:cs="Times New Roman" w:hint="eastAsia"/>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lang w:eastAsia="en-US"/>
        </w:rPr>
        <w:t>expression, and also localized predominantly in G1/G0</w:t>
      </w:r>
      <w:r w:rsidR="003B7979" w:rsidRPr="00E34625">
        <w:rPr>
          <w:rFonts w:ascii="Book Antiqua" w:eastAsia="SimSun" w:hAnsi="Book Antiqua" w:cs="Times New Roman" w:hint="eastAsia"/>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lang w:eastAsia="en-US"/>
        </w:rPr>
        <w:t>phase.</w:t>
      </w:r>
      <w:bookmarkStart w:id="234" w:name="OLE_LINK121"/>
      <w:bookmarkStart w:id="235" w:name="OLE_LINK122"/>
      <w:r w:rsidRPr="00E34625">
        <w:rPr>
          <w:rFonts w:ascii="Book Antiqua" w:eastAsia="SimSun" w:hAnsi="Book Antiqua" w:cs="Times New Roman"/>
          <w:color w:val="000000" w:themeColor="text1"/>
          <w:kern w:val="0"/>
          <w:sz w:val="24"/>
          <w:szCs w:val="24"/>
          <w:lang w:eastAsia="en-US"/>
        </w:rPr>
        <w:t>Th</w:t>
      </w:r>
      <w:r w:rsidRPr="00E34625">
        <w:rPr>
          <w:rFonts w:ascii="Book Antiqua" w:eastAsia="SimSun" w:hAnsi="Book Antiqua" w:cs="Times New Roman"/>
          <w:color w:val="000000" w:themeColor="text1"/>
          <w:kern w:val="0"/>
          <w:sz w:val="24"/>
          <w:szCs w:val="24"/>
        </w:rPr>
        <w:t>ese</w:t>
      </w:r>
      <w:r w:rsidRPr="00E34625">
        <w:rPr>
          <w:rFonts w:ascii="Book Antiqua" w:eastAsia="SimSun" w:hAnsi="Book Antiqua" w:cs="Times New Roman"/>
          <w:color w:val="000000" w:themeColor="text1"/>
          <w:kern w:val="0"/>
          <w:sz w:val="24"/>
          <w:szCs w:val="24"/>
          <w:lang w:eastAsia="en-US"/>
        </w:rPr>
        <w:t xml:space="preserve"> result</w:t>
      </w:r>
      <w:r w:rsidRPr="00E34625">
        <w:rPr>
          <w:rFonts w:ascii="Book Antiqua" w:eastAsia="SimSun" w:hAnsi="Book Antiqua" w:cs="Times New Roman"/>
          <w:color w:val="000000" w:themeColor="text1"/>
          <w:kern w:val="0"/>
          <w:sz w:val="24"/>
          <w:szCs w:val="24"/>
        </w:rPr>
        <w:t xml:space="preserve">s </w:t>
      </w:r>
      <w:r w:rsidRPr="00E34625">
        <w:rPr>
          <w:rFonts w:ascii="Book Antiqua" w:eastAsia="SimSun" w:hAnsi="Book Antiqua" w:cs="Times New Roman"/>
          <w:color w:val="000000" w:themeColor="text1"/>
          <w:kern w:val="0"/>
          <w:sz w:val="24"/>
          <w:szCs w:val="24"/>
          <w:lang w:eastAsia="en-US"/>
        </w:rPr>
        <w:t>suggested that CD13</w:t>
      </w:r>
      <w:r w:rsidRPr="00E34625">
        <w:rPr>
          <w:rFonts w:ascii="Book Antiqua" w:eastAsia="SimSun" w:hAnsi="Book Antiqua"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lang w:eastAsia="en-US"/>
        </w:rPr>
        <w:t>cells represent the dormant or slow-growing</w:t>
      </w:r>
      <w:r w:rsidR="00E710B0" w:rsidRPr="00E34625">
        <w:rPr>
          <w:rFonts w:ascii="Book Antiqua" w:eastAsia="SimSun" w:hAnsi="Book Antiqua" w:cs="Times New Roman" w:hint="eastAsia"/>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lang w:eastAsia="en-US"/>
        </w:rPr>
        <w:t xml:space="preserve">population that is </w:t>
      </w:r>
      <w:r w:rsidRPr="00E34625">
        <w:rPr>
          <w:rFonts w:ascii="Book Antiqua" w:eastAsia="SimSun" w:hAnsi="Book Antiqua" w:cs="Times New Roman"/>
          <w:color w:val="000000" w:themeColor="text1"/>
          <w:kern w:val="0"/>
          <w:sz w:val="24"/>
          <w:szCs w:val="24"/>
          <w:lang w:eastAsia="en-US"/>
        </w:rPr>
        <w:lastRenderedPageBreak/>
        <w:t>believed to account for the chemoresistant</w:t>
      </w:r>
      <w:r w:rsidR="00E710B0" w:rsidRPr="00E34625">
        <w:rPr>
          <w:rFonts w:ascii="Book Antiqua" w:eastAsia="SimSun" w:hAnsi="Book Antiqua" w:cs="Times New Roman" w:hint="eastAsia"/>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lang w:eastAsia="en-US"/>
        </w:rPr>
        <w:t>capacity in HCC.</w:t>
      </w:r>
      <w:bookmarkStart w:id="236" w:name="OLE_LINK98"/>
      <w:bookmarkStart w:id="237" w:name="OLE_LINK99"/>
      <w:bookmarkStart w:id="238" w:name="OLE_LINK113"/>
      <w:bookmarkStart w:id="239" w:name="OLE_LINK112"/>
      <w:bookmarkEnd w:id="234"/>
      <w:bookmarkEnd w:id="235"/>
      <w:r w:rsidR="00E710B0" w:rsidRPr="00E34625">
        <w:rPr>
          <w:rFonts w:ascii="Book Antiqua" w:eastAsia="SimSun" w:hAnsi="Book Antiqua" w:cs="Times New Roman" w:hint="eastAsia"/>
          <w:color w:val="000000" w:themeColor="text1"/>
          <w:kern w:val="0"/>
          <w:sz w:val="24"/>
          <w:szCs w:val="24"/>
        </w:rPr>
        <w:t xml:space="preserve"> </w:t>
      </w:r>
      <w:r w:rsidRPr="00E34625">
        <w:rPr>
          <w:rFonts w:ascii="Book Antiqua" w:eastAsia="SimSun" w:hAnsi="Book Antiqua" w:cs="Times New Roman"/>
          <w:i/>
          <w:color w:val="000000" w:themeColor="text1"/>
          <w:kern w:val="0"/>
          <w:sz w:val="24"/>
          <w:szCs w:val="24"/>
        </w:rPr>
        <w:t xml:space="preserve">In </w:t>
      </w:r>
      <w:r w:rsidRPr="00E34625">
        <w:rPr>
          <w:rFonts w:ascii="Book Antiqua" w:eastAsia="SimSun" w:hAnsi="Book Antiqua" w:cs="Times New Roman"/>
          <w:i/>
          <w:color w:val="000000" w:themeColor="text1"/>
          <w:kern w:val="0"/>
          <w:sz w:val="24"/>
          <w:szCs w:val="24"/>
          <w:lang w:eastAsia="en-US"/>
        </w:rPr>
        <w:t>vivo</w:t>
      </w:r>
      <w:r w:rsidR="00E710B0" w:rsidRPr="00E34625">
        <w:rPr>
          <w:rFonts w:ascii="Book Antiqua" w:eastAsia="SimSun" w:hAnsi="Book Antiqua" w:cs="Times New Roman" w:hint="eastAsia"/>
          <w:i/>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lang w:eastAsia="en-US"/>
        </w:rPr>
        <w:t xml:space="preserve">chemosensitivity assays </w:t>
      </w:r>
      <w:r w:rsidRPr="00E34625">
        <w:rPr>
          <w:rFonts w:ascii="Book Antiqua" w:eastAsia="SimSun" w:hAnsi="Book Antiqua" w:cs="Times New Roman"/>
          <w:color w:val="000000" w:themeColor="text1"/>
          <w:kern w:val="0"/>
          <w:sz w:val="24"/>
          <w:szCs w:val="24"/>
        </w:rPr>
        <w:t xml:space="preserve">indicated the </w:t>
      </w:r>
      <w:r w:rsidRPr="00E34625">
        <w:rPr>
          <w:rFonts w:ascii="Book Antiqua" w:eastAsia="SimSun" w:hAnsi="Book Antiqua" w:cs="Times New Roman"/>
          <w:color w:val="000000" w:themeColor="text1"/>
          <w:kern w:val="0"/>
          <w:sz w:val="24"/>
          <w:szCs w:val="24"/>
          <w:lang w:eastAsia="en-US"/>
        </w:rPr>
        <w:t>high multi-drug resistant property of CD13</w:t>
      </w:r>
      <w:r w:rsidRPr="00E34625">
        <w:rPr>
          <w:rFonts w:ascii="Book Antiqua" w:eastAsia="SimSun" w:hAnsi="Book Antiqua"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lang w:eastAsia="en-US"/>
        </w:rPr>
        <w:t xml:space="preserve"> cells. </w:t>
      </w:r>
      <w:bookmarkEnd w:id="236"/>
      <w:bookmarkEnd w:id="237"/>
      <w:r w:rsidRPr="00E34625">
        <w:rPr>
          <w:rFonts w:ascii="Book Antiqua" w:eastAsia="SimSun" w:hAnsi="Book Antiqua" w:cs="Times New Roman"/>
          <w:color w:val="000000" w:themeColor="text1"/>
          <w:kern w:val="0"/>
          <w:sz w:val="24"/>
          <w:szCs w:val="24"/>
          <w:lang w:eastAsia="en-US"/>
        </w:rPr>
        <w:t>Treatment of liver cancer cells</w:t>
      </w:r>
      <w:r w:rsidR="00E710B0" w:rsidRPr="00E34625">
        <w:rPr>
          <w:rFonts w:ascii="Book Antiqua" w:eastAsia="SimSun" w:hAnsi="Book Antiqua" w:cs="Times New Roman" w:hint="eastAsia"/>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lang w:eastAsia="en-US"/>
        </w:rPr>
        <w:t>with a CD13 inhibitor or CD13 neutralizing antibody efficiently induced cellular</w:t>
      </w:r>
      <w:r w:rsidR="00E710B0" w:rsidRPr="00E34625">
        <w:rPr>
          <w:rFonts w:ascii="Book Antiqua" w:eastAsia="SimSun" w:hAnsi="Book Antiqua" w:cs="Times New Roman" w:hint="eastAsia"/>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lang w:eastAsia="en-US"/>
        </w:rPr>
        <w:t xml:space="preserve">apoptosis </w:t>
      </w:r>
      <w:r w:rsidR="00253F42" w:rsidRPr="00E34625">
        <w:rPr>
          <w:rFonts w:ascii="Book Antiqua" w:eastAsia="SimSun" w:hAnsi="Book Antiqua" w:cs="Times New Roman"/>
          <w:i/>
          <w:color w:val="000000" w:themeColor="text1"/>
          <w:kern w:val="0"/>
          <w:sz w:val="24"/>
          <w:szCs w:val="24"/>
          <w:lang w:eastAsia="en-US"/>
        </w:rPr>
        <w:t>in vitro</w:t>
      </w:r>
      <w:r w:rsidR="00E95A5B" w:rsidRPr="00E34625">
        <w:rPr>
          <w:rFonts w:ascii="Book Antiqua" w:eastAsia="SimSun" w:hAnsi="Book Antiqua" w:cs="Times New Roman"/>
          <w:color w:val="000000" w:themeColor="text1"/>
          <w:kern w:val="0"/>
          <w:sz w:val="24"/>
          <w:szCs w:val="24"/>
          <w:lang w:eastAsia="en-US"/>
        </w:rPr>
        <w:t>, suggesting that CD13</w:t>
      </w:r>
      <w:r w:rsidRPr="00E34625">
        <w:rPr>
          <w:rFonts w:ascii="Book Antiqua" w:eastAsia="SimSun" w:hAnsi="Book Antiqua" w:cs="Times New Roman"/>
          <w:color w:val="000000" w:themeColor="text1"/>
          <w:kern w:val="0"/>
          <w:sz w:val="24"/>
          <w:szCs w:val="24"/>
          <w:lang w:eastAsia="en-US"/>
        </w:rPr>
        <w:t xml:space="preserve">is a liver CSC target. </w:t>
      </w:r>
      <w:bookmarkStart w:id="240" w:name="OLE_LINK100"/>
      <w:bookmarkStart w:id="241" w:name="OLE_LINK101"/>
    </w:p>
    <w:p w:rsidR="00990959" w:rsidRPr="00E34625" w:rsidRDefault="00990959" w:rsidP="00345FEB">
      <w:pPr>
        <w:adjustRightInd w:val="0"/>
        <w:snapToGrid w:val="0"/>
        <w:spacing w:line="360" w:lineRule="auto"/>
        <w:ind w:firstLineChars="100" w:firstLine="240"/>
        <w:rPr>
          <w:rFonts w:ascii="Book Antiqua" w:eastAsia="SimSun" w:hAnsi="Book Antiqua" w:cs="Times New Roman"/>
          <w:color w:val="000000" w:themeColor="text1"/>
          <w:kern w:val="0"/>
          <w:sz w:val="24"/>
          <w:szCs w:val="24"/>
        </w:rPr>
      </w:pPr>
      <w:bookmarkStart w:id="242" w:name="OLE_LINK102"/>
      <w:bookmarkStart w:id="243" w:name="OLE_LINK104"/>
      <w:bookmarkStart w:id="244" w:name="OLE_LINK103"/>
      <w:bookmarkEnd w:id="238"/>
      <w:bookmarkEnd w:id="239"/>
      <w:bookmarkEnd w:id="240"/>
      <w:bookmarkEnd w:id="241"/>
      <w:r w:rsidRPr="00E34625">
        <w:rPr>
          <w:rFonts w:ascii="Book Antiqua" w:eastAsia="SimSun" w:hAnsi="Book Antiqua" w:cs="Times New Roman"/>
          <w:color w:val="000000" w:themeColor="text1"/>
          <w:kern w:val="0"/>
          <w:sz w:val="24"/>
          <w:szCs w:val="24"/>
          <w:lang w:eastAsia="en-US"/>
        </w:rPr>
        <w:t>In mouse</w:t>
      </w:r>
      <w:r w:rsidR="00622F50" w:rsidRPr="00E34625">
        <w:rPr>
          <w:rFonts w:ascii="Book Antiqua" w:eastAsia="SimSun" w:hAnsi="Book Antiqua" w:cs="Times New Roman"/>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lang w:eastAsia="en-US"/>
        </w:rPr>
        <w:t>xenograft models, the combination of a CD13 inhibitor and the genotoxic</w:t>
      </w:r>
      <w:r w:rsidR="00622F50" w:rsidRPr="00E34625">
        <w:rPr>
          <w:rFonts w:ascii="Book Antiqua" w:eastAsia="SimSun" w:hAnsi="Book Antiqua" w:cs="Times New Roman"/>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lang w:eastAsia="en-US"/>
        </w:rPr>
        <w:t xml:space="preserve">chemotherapeutic fluorouracil (5-FU) </w:t>
      </w:r>
      <w:r w:rsidRPr="00E34625">
        <w:rPr>
          <w:rFonts w:ascii="Book Antiqua" w:eastAsia="SimSun" w:hAnsi="Book Antiqua" w:cs="Times New Roman"/>
          <w:color w:val="000000" w:themeColor="text1"/>
          <w:kern w:val="0"/>
          <w:sz w:val="24"/>
          <w:szCs w:val="24"/>
        </w:rPr>
        <w:t xml:space="preserve">more efficiently </w:t>
      </w:r>
      <w:r w:rsidRPr="00E34625">
        <w:rPr>
          <w:rFonts w:ascii="Book Antiqua" w:eastAsia="SimSun" w:hAnsi="Book Antiqua" w:cs="Times New Roman"/>
          <w:color w:val="000000" w:themeColor="text1"/>
          <w:kern w:val="0"/>
          <w:sz w:val="24"/>
          <w:szCs w:val="24"/>
          <w:lang w:eastAsia="en-US"/>
        </w:rPr>
        <w:t>reduced tumor volume compared</w:t>
      </w:r>
      <w:r w:rsidR="00622F50" w:rsidRPr="00E34625">
        <w:rPr>
          <w:rFonts w:ascii="Book Antiqua" w:eastAsia="SimSun" w:hAnsi="Book Antiqua" w:cs="Times New Roman"/>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lang w:eastAsia="en-US"/>
        </w:rPr>
        <w:t>with either agent alone.</w:t>
      </w:r>
      <w:bookmarkStart w:id="245" w:name="OLE_LINK109"/>
      <w:bookmarkStart w:id="246" w:name="OLE_LINK108"/>
      <w:bookmarkEnd w:id="242"/>
      <w:bookmarkEnd w:id="243"/>
      <w:bookmarkEnd w:id="244"/>
      <w:r w:rsidRPr="00E34625">
        <w:rPr>
          <w:rFonts w:ascii="Book Antiqua" w:eastAsia="SimSun" w:hAnsi="Book Antiqua" w:cs="Times New Roman"/>
          <w:color w:val="000000" w:themeColor="text1"/>
          <w:kern w:val="0"/>
          <w:sz w:val="24"/>
          <w:szCs w:val="24"/>
          <w:lang w:eastAsia="en-US"/>
        </w:rPr>
        <w:t>CD13 inhibition suppressed the self-renewing</w:t>
      </w:r>
      <w:r w:rsidR="00622F50" w:rsidRPr="00E34625">
        <w:rPr>
          <w:rFonts w:ascii="Book Antiqua" w:eastAsia="SimSun" w:hAnsi="Book Antiqua" w:cs="Times New Roman"/>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lang w:eastAsia="en-US"/>
        </w:rPr>
        <w:t>and tumor-initiating abilities</w:t>
      </w:r>
      <w:r w:rsidRPr="00E34625">
        <w:rPr>
          <w:rFonts w:ascii="Book Antiqua" w:eastAsia="SimSun" w:hAnsi="Book Antiqua" w:cs="Times New Roman"/>
          <w:color w:val="000000" w:themeColor="text1"/>
          <w:kern w:val="0"/>
          <w:sz w:val="24"/>
          <w:szCs w:val="24"/>
        </w:rPr>
        <w:t xml:space="preserve"> of LCSCs</w:t>
      </w:r>
      <w:r w:rsidRPr="00E34625">
        <w:rPr>
          <w:rFonts w:ascii="Book Antiqua" w:eastAsia="SimSun" w:hAnsi="Book Antiqua" w:cs="Times New Roman"/>
          <w:color w:val="000000" w:themeColor="text1"/>
          <w:kern w:val="0"/>
          <w:sz w:val="24"/>
          <w:szCs w:val="24"/>
          <w:lang w:eastAsia="en-US"/>
        </w:rPr>
        <w:t>.</w:t>
      </w:r>
      <w:bookmarkEnd w:id="245"/>
      <w:bookmarkEnd w:id="246"/>
      <w:r w:rsidRPr="00E34625">
        <w:rPr>
          <w:rFonts w:ascii="Book Antiqua" w:eastAsia="SimSun" w:hAnsi="Book Antiqua" w:cs="Times New Roman"/>
          <w:color w:val="000000" w:themeColor="text1"/>
          <w:kern w:val="0"/>
          <w:sz w:val="24"/>
          <w:szCs w:val="24"/>
        </w:rPr>
        <w:t xml:space="preserve"> In other respects, reactive oxygen species (ROS) have been found to be negatively correlated with surface marker CD13 in cells, where CD13</w:t>
      </w:r>
      <w:r w:rsidRPr="00E34625">
        <w:rPr>
          <w:rFonts w:ascii="Book Antiqua" w:eastAsia="SimSun" w:hAnsi="Book Antiqua" w:cs="Times New Roman"/>
          <w:color w:val="000000" w:themeColor="text1"/>
          <w:kern w:val="0"/>
          <w:sz w:val="24"/>
          <w:szCs w:val="24"/>
          <w:vertAlign w:val="superscript"/>
        </w:rPr>
        <w:t>+</w:t>
      </w:r>
      <w:r w:rsidRPr="00E34625">
        <w:rPr>
          <w:rFonts w:ascii="Book Antiqua" w:eastAsia="SimSun" w:hAnsi="Book Antiqua" w:cs="Times New Roman"/>
          <w:color w:val="000000" w:themeColor="text1"/>
          <w:kern w:val="0"/>
          <w:sz w:val="24"/>
          <w:szCs w:val="24"/>
        </w:rPr>
        <w:t xml:space="preserve"> cells have relatively higher ROS than in their </w:t>
      </w:r>
      <w:r w:rsidRPr="00E34625">
        <w:rPr>
          <w:rFonts w:ascii="Book Antiqua" w:eastAsia="SimSun" w:hAnsi="Book Antiqua" w:cs="Times New Roman"/>
          <w:color w:val="000000" w:themeColor="text1"/>
          <w:kern w:val="0"/>
          <w:sz w:val="24"/>
          <w:szCs w:val="24"/>
          <w:lang w:eastAsia="en-US"/>
        </w:rPr>
        <w:t>CD13</w:t>
      </w:r>
      <w:r w:rsidRPr="00E34625">
        <w:rPr>
          <w:rFonts w:ascii="Book Antiqua" w:eastAsia="SimSun" w:hAnsi="Book Antiqua"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rPr>
        <w:t>counterparts. Furthermore, CD13 inhibition is also able to increase ROS expression. These results suggest that chemo-resistant properties of CD13</w:t>
      </w:r>
      <w:r w:rsidRPr="00E34625">
        <w:rPr>
          <w:rFonts w:ascii="Book Antiqua" w:eastAsia="SimSun" w:hAnsi="Book Antiqua" w:cs="Times New Roman"/>
          <w:color w:val="000000" w:themeColor="text1"/>
          <w:kern w:val="0"/>
          <w:sz w:val="24"/>
          <w:szCs w:val="24"/>
          <w:vertAlign w:val="superscript"/>
        </w:rPr>
        <w:t>+</w:t>
      </w:r>
      <w:r w:rsidRPr="00E34625">
        <w:rPr>
          <w:rFonts w:ascii="Book Antiqua" w:eastAsia="SimSun" w:hAnsi="Book Antiqua" w:cs="Times New Roman"/>
          <w:color w:val="000000" w:themeColor="text1"/>
          <w:kern w:val="0"/>
          <w:sz w:val="24"/>
          <w:szCs w:val="24"/>
        </w:rPr>
        <w:t xml:space="preserve"> cells are regulated by ROS, indicating a positive prospect of treating liver cancer with a CD13 inhibitor and ROS-inducing chemo/radiation therapy</w:t>
      </w:r>
      <w:r w:rsidR="00FE7782" w:rsidRPr="00E34625">
        <w:rPr>
          <w:rFonts w:ascii="Book Antiqua" w:eastAsia="SimSun" w:hAnsi="Book Antiqua" w:cs="Times New Roman"/>
          <w:color w:val="000000" w:themeColor="text1"/>
          <w:kern w:val="0"/>
          <w:sz w:val="24"/>
          <w:szCs w:val="24"/>
          <w:vertAlign w:val="superscript"/>
        </w:rPr>
        <w:t>[</w:t>
      </w:r>
      <w:r w:rsidRPr="00E34625">
        <w:rPr>
          <w:rFonts w:ascii="Book Antiqua" w:eastAsia="SimSun" w:hAnsi="Book Antiqua" w:cs="Times New Roman"/>
          <w:color w:val="000000" w:themeColor="text1"/>
          <w:kern w:val="0"/>
          <w:sz w:val="24"/>
          <w:szCs w:val="24"/>
          <w:vertAlign w:val="superscript"/>
        </w:rPr>
        <w:t>5</w:t>
      </w:r>
      <w:r w:rsidR="00CD1733" w:rsidRPr="00E34625">
        <w:rPr>
          <w:rFonts w:ascii="Book Antiqua" w:eastAsia="SimSun" w:hAnsi="Book Antiqua" w:cs="Times New Roman"/>
          <w:color w:val="000000" w:themeColor="text1"/>
          <w:kern w:val="0"/>
          <w:sz w:val="24"/>
          <w:szCs w:val="24"/>
          <w:vertAlign w:val="superscript"/>
        </w:rPr>
        <w:t>2</w:t>
      </w:r>
      <w:r w:rsidRPr="00E34625">
        <w:rPr>
          <w:rFonts w:ascii="Book Antiqua" w:eastAsia="SimSun" w:hAnsi="Book Antiqua" w:cs="Times New Roman"/>
          <w:color w:val="000000" w:themeColor="text1"/>
          <w:kern w:val="0"/>
          <w:sz w:val="24"/>
          <w:szCs w:val="24"/>
          <w:vertAlign w:val="superscript"/>
        </w:rPr>
        <w:t>]</w:t>
      </w:r>
      <w:r w:rsidRPr="00E34625">
        <w:rPr>
          <w:rFonts w:ascii="Book Antiqua" w:eastAsia="SimSun" w:hAnsi="Book Antiqua" w:cs="Times New Roman"/>
          <w:color w:val="000000" w:themeColor="text1"/>
          <w:kern w:val="0"/>
          <w:sz w:val="24"/>
          <w:szCs w:val="24"/>
          <w:lang w:eastAsia="en-US"/>
        </w:rPr>
        <w:t>.</w:t>
      </w:r>
    </w:p>
    <w:p w:rsidR="007D1CBF" w:rsidRPr="00E34625" w:rsidRDefault="007D1CBF" w:rsidP="00345FEB">
      <w:pPr>
        <w:adjustRightInd w:val="0"/>
        <w:snapToGrid w:val="0"/>
        <w:spacing w:line="360" w:lineRule="auto"/>
        <w:rPr>
          <w:rFonts w:ascii="Book Antiqua" w:eastAsia="SimSun" w:hAnsi="Book Antiqua" w:cs="Times New Roman"/>
          <w:b/>
          <w:color w:val="000000" w:themeColor="text1"/>
          <w:sz w:val="24"/>
          <w:szCs w:val="24"/>
          <w:shd w:val="clear" w:color="auto" w:fill="FFFFFF"/>
        </w:rPr>
      </w:pPr>
    </w:p>
    <w:p w:rsidR="00990959" w:rsidRPr="00E34625" w:rsidRDefault="00990959" w:rsidP="00345FEB">
      <w:pPr>
        <w:adjustRightInd w:val="0"/>
        <w:snapToGrid w:val="0"/>
        <w:spacing w:line="360" w:lineRule="auto"/>
        <w:rPr>
          <w:rFonts w:ascii="Book Antiqua" w:eastAsia="SimSun" w:hAnsi="Book Antiqua" w:cs="Times New Roman"/>
          <w:i/>
          <w:color w:val="000000" w:themeColor="text1"/>
          <w:kern w:val="0"/>
          <w:sz w:val="24"/>
          <w:szCs w:val="24"/>
          <w:lang w:eastAsia="en-US"/>
        </w:rPr>
      </w:pPr>
      <w:r w:rsidRPr="00E34625">
        <w:rPr>
          <w:rFonts w:ascii="Book Antiqua" w:eastAsia="SimSun" w:hAnsi="Book Antiqua" w:cs="Times New Roman"/>
          <w:b/>
          <w:i/>
          <w:color w:val="000000" w:themeColor="text1"/>
          <w:sz w:val="24"/>
          <w:szCs w:val="24"/>
          <w:shd w:val="clear" w:color="auto" w:fill="FFFFFF"/>
        </w:rPr>
        <w:t>EpCAM</w:t>
      </w:r>
    </w:p>
    <w:p w:rsidR="00990959" w:rsidRPr="00E34625" w:rsidRDefault="00990959" w:rsidP="00345FEB">
      <w:pPr>
        <w:autoSpaceDE w:val="0"/>
        <w:autoSpaceDN w:val="0"/>
        <w:adjustRightInd w:val="0"/>
        <w:snapToGrid w:val="0"/>
        <w:spacing w:line="360" w:lineRule="auto"/>
        <w:rPr>
          <w:rFonts w:ascii="Book Antiqua" w:eastAsia="SimSun" w:hAnsi="Book Antiqua" w:cs="Times New Roman"/>
          <w:color w:val="000000" w:themeColor="text1"/>
          <w:kern w:val="0"/>
          <w:sz w:val="24"/>
          <w:szCs w:val="24"/>
        </w:rPr>
      </w:pPr>
      <w:bookmarkStart w:id="247" w:name="OLE_LINK110"/>
      <w:r w:rsidRPr="00E34625">
        <w:rPr>
          <w:rFonts w:ascii="Book Antiqua" w:eastAsia="SimSun" w:hAnsi="Book Antiqua" w:cs="Times New Roman"/>
          <w:color w:val="000000" w:themeColor="text1"/>
          <w:kern w:val="0"/>
          <w:sz w:val="24"/>
          <w:szCs w:val="24"/>
          <w:lang w:eastAsia="en-US"/>
        </w:rPr>
        <w:t xml:space="preserve">Epithelial cell adhesion/activating molecule </w:t>
      </w:r>
      <w:r w:rsidRPr="00E34625">
        <w:rPr>
          <w:rFonts w:ascii="Book Antiqua" w:eastAsia="SimSun" w:hAnsi="Book Antiqua" w:cs="Times New Roman"/>
          <w:color w:val="000000" w:themeColor="text1"/>
          <w:kern w:val="0"/>
          <w:sz w:val="24"/>
          <w:szCs w:val="24"/>
        </w:rPr>
        <w:t>(</w:t>
      </w:r>
      <w:r w:rsidRPr="00E34625">
        <w:rPr>
          <w:rFonts w:ascii="Book Antiqua" w:eastAsia="SimSun" w:hAnsi="Book Antiqua" w:cs="Times New Roman"/>
          <w:color w:val="000000" w:themeColor="text1"/>
          <w:kern w:val="0"/>
          <w:sz w:val="24"/>
          <w:szCs w:val="24"/>
          <w:lang w:eastAsia="en-US"/>
        </w:rPr>
        <w:t>EpCAM</w:t>
      </w:r>
      <w:r w:rsidRPr="00E34625">
        <w:rPr>
          <w:rFonts w:ascii="Book Antiqua" w:eastAsia="SimSun" w:hAnsi="Book Antiqua" w:cs="Times New Roman"/>
          <w:color w:val="000000" w:themeColor="text1"/>
          <w:kern w:val="0"/>
          <w:sz w:val="24"/>
          <w:szCs w:val="24"/>
        </w:rPr>
        <w:t>)</w:t>
      </w:r>
      <w:r w:rsidRPr="00E34625">
        <w:rPr>
          <w:rFonts w:ascii="Book Antiqua" w:eastAsia="SimSun" w:hAnsi="Book Antiqua" w:cs="Times New Roman"/>
          <w:color w:val="000000" w:themeColor="text1"/>
          <w:kern w:val="0"/>
          <w:sz w:val="24"/>
          <w:szCs w:val="24"/>
          <w:lang w:eastAsia="en-US"/>
        </w:rPr>
        <w:t xml:space="preserve"> is encoded by the TACSTD1</w:t>
      </w:r>
      <w:r w:rsidR="005E28F0" w:rsidRPr="00E34625">
        <w:rPr>
          <w:rFonts w:ascii="Book Antiqua" w:eastAsia="SimSun" w:hAnsi="Book Antiqua" w:cs="Times New Roman"/>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lang w:eastAsia="en-US"/>
        </w:rPr>
        <w:t>gene, one of the first</w:t>
      </w:r>
      <w:r w:rsidR="005C1A64" w:rsidRPr="00E34625">
        <w:rPr>
          <w:rFonts w:ascii="Book Antiqua" w:eastAsia="SimSun" w:hAnsi="Book Antiqua" w:cs="Times New Roman"/>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lang w:eastAsia="en-US"/>
        </w:rPr>
        <w:t xml:space="preserve">tumor-associated antigens </w:t>
      </w:r>
      <w:r w:rsidR="00783575" w:rsidRPr="00E34625">
        <w:rPr>
          <w:rFonts w:ascii="Book Antiqua" w:eastAsia="SimSun" w:hAnsi="Book Antiqua" w:cs="Times New Roman"/>
          <w:color w:val="000000" w:themeColor="text1"/>
          <w:kern w:val="0"/>
          <w:sz w:val="24"/>
          <w:szCs w:val="24"/>
          <w:lang w:eastAsia="en-US"/>
        </w:rPr>
        <w:t>identified</w:t>
      </w:r>
      <w:r w:rsidR="00FE7782" w:rsidRPr="00E34625">
        <w:rPr>
          <w:rFonts w:ascii="Book Antiqua" w:eastAsia="SimSun" w:hAnsi="Book Antiqua" w:cs="Times New Roman"/>
          <w:color w:val="000000" w:themeColor="text1"/>
          <w:kern w:val="0"/>
          <w:sz w:val="24"/>
          <w:szCs w:val="24"/>
          <w:highlight w:val="green"/>
          <w:vertAlign w:val="superscript"/>
        </w:rPr>
        <w:t>[</w:t>
      </w:r>
      <w:r w:rsidRPr="00E34625">
        <w:rPr>
          <w:rFonts w:ascii="Book Antiqua" w:eastAsia="SimSun" w:hAnsi="Book Antiqua" w:cs="Times New Roman"/>
          <w:color w:val="000000" w:themeColor="text1"/>
          <w:kern w:val="0"/>
          <w:sz w:val="24"/>
          <w:szCs w:val="24"/>
          <w:highlight w:val="green"/>
          <w:vertAlign w:val="superscript"/>
        </w:rPr>
        <w:t>64]</w:t>
      </w:r>
      <w:r w:rsidRPr="00E34625">
        <w:rPr>
          <w:rFonts w:ascii="Book Antiqua" w:eastAsia="SimSun" w:hAnsi="Book Antiqua" w:cs="Times New Roman"/>
          <w:color w:val="000000" w:themeColor="text1"/>
          <w:kern w:val="0"/>
          <w:sz w:val="24"/>
          <w:szCs w:val="24"/>
          <w:lang w:eastAsia="en-US"/>
        </w:rPr>
        <w:t>.</w:t>
      </w:r>
      <w:bookmarkEnd w:id="247"/>
      <w:r w:rsidR="008D1254" w:rsidRPr="00E34625">
        <w:rPr>
          <w:rFonts w:ascii="Book Antiqua" w:eastAsia="SimSun" w:hAnsi="Book Antiqua" w:cs="Times New Roman"/>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rPr>
        <w:t xml:space="preserve">EpCAM is highly expressed in a </w:t>
      </w:r>
      <w:r w:rsidRPr="00E34625">
        <w:rPr>
          <w:rFonts w:ascii="Book Antiqua" w:eastAsia="SimSun" w:hAnsi="Book Antiqua" w:cs="Times New Roman"/>
          <w:color w:val="000000" w:themeColor="text1"/>
          <w:kern w:val="0"/>
          <w:sz w:val="24"/>
          <w:szCs w:val="24"/>
          <w:lang w:eastAsia="en-US"/>
        </w:rPr>
        <w:t>large variety of human</w:t>
      </w:r>
      <w:r w:rsidR="005C1A64" w:rsidRPr="00E34625">
        <w:rPr>
          <w:rFonts w:ascii="Book Antiqua" w:eastAsia="SimSun" w:hAnsi="Book Antiqua" w:cs="Times New Roman"/>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lang w:eastAsia="en-US"/>
        </w:rPr>
        <w:t>adenocarcinomas and squamous cell carcinomas</w:t>
      </w:r>
      <w:r w:rsidR="00FE7782" w:rsidRPr="00E34625">
        <w:rPr>
          <w:rFonts w:ascii="Book Antiqua" w:eastAsia="SimSun" w:hAnsi="Book Antiqua"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vertAlign w:val="superscript"/>
        </w:rPr>
        <w:t>5</w:t>
      </w:r>
      <w:r w:rsidR="00CD1733" w:rsidRPr="00E34625">
        <w:rPr>
          <w:rFonts w:ascii="Book Antiqua" w:eastAsia="SimSun" w:hAnsi="Book Antiqua" w:cs="Times New Roman"/>
          <w:color w:val="000000" w:themeColor="text1"/>
          <w:kern w:val="0"/>
          <w:sz w:val="24"/>
          <w:szCs w:val="24"/>
          <w:vertAlign w:val="superscript"/>
        </w:rPr>
        <w:t>3</w:t>
      </w:r>
      <w:r w:rsidRPr="00E34625">
        <w:rPr>
          <w:rFonts w:ascii="Book Antiqua" w:eastAsia="SimSun" w:hAnsi="Book Antiqua" w:cs="Times New Roman"/>
          <w:color w:val="000000" w:themeColor="text1"/>
          <w:kern w:val="0"/>
          <w:sz w:val="24"/>
          <w:szCs w:val="24"/>
          <w:vertAlign w:val="superscript"/>
        </w:rPr>
        <w:t>]</w:t>
      </w:r>
      <w:r w:rsidRPr="00E34625">
        <w:rPr>
          <w:rFonts w:ascii="Book Antiqua" w:eastAsia="SimSun" w:hAnsi="Book Antiqua" w:cs="Times New Roman"/>
          <w:color w:val="000000" w:themeColor="text1"/>
          <w:kern w:val="0"/>
          <w:sz w:val="24"/>
          <w:szCs w:val="24"/>
          <w:lang w:eastAsia="en-US"/>
        </w:rPr>
        <w:t xml:space="preserve">.Yamashita </w:t>
      </w:r>
      <w:r w:rsidR="006E06CC" w:rsidRPr="00E34625">
        <w:rPr>
          <w:rFonts w:ascii="Book Antiqua" w:eastAsia="SimSun" w:hAnsi="Book Antiqua" w:cs="Times New Roman"/>
          <w:i/>
          <w:color w:val="000000" w:themeColor="text1"/>
          <w:kern w:val="0"/>
          <w:sz w:val="24"/>
          <w:szCs w:val="24"/>
          <w:lang w:eastAsia="en-US"/>
        </w:rPr>
        <w:t>et al</w:t>
      </w:r>
      <w:r w:rsidRPr="00E34625">
        <w:rPr>
          <w:rFonts w:ascii="Book Antiqua" w:eastAsia="SimSun" w:hAnsi="Book Antiqua" w:cs="Times New Roman"/>
          <w:color w:val="000000" w:themeColor="text1"/>
          <w:kern w:val="0"/>
          <w:sz w:val="24"/>
          <w:szCs w:val="24"/>
          <w:lang w:eastAsia="en-US"/>
        </w:rPr>
        <w:t xml:space="preserve"> </w:t>
      </w:r>
      <w:r w:rsidRPr="00E34625">
        <w:rPr>
          <w:rFonts w:ascii="Book Antiqua" w:eastAsia="SimSun" w:hAnsi="Book Antiqua" w:cs="Times New Roman"/>
          <w:color w:val="000000" w:themeColor="text1"/>
          <w:kern w:val="0"/>
          <w:sz w:val="24"/>
          <w:szCs w:val="24"/>
        </w:rPr>
        <w:t>demonstrated</w:t>
      </w:r>
      <w:r w:rsidRPr="00E34625">
        <w:rPr>
          <w:rFonts w:ascii="Book Antiqua" w:eastAsia="SimSun" w:hAnsi="Book Antiqua" w:cs="Times New Roman"/>
          <w:color w:val="000000" w:themeColor="text1"/>
          <w:kern w:val="0"/>
          <w:sz w:val="24"/>
          <w:szCs w:val="24"/>
          <w:lang w:eastAsia="en-US"/>
        </w:rPr>
        <w:t xml:space="preserve"> that</w:t>
      </w:r>
      <w:r w:rsidR="005C1A64" w:rsidRPr="00E34625">
        <w:rPr>
          <w:rFonts w:ascii="Book Antiqua" w:eastAsia="SimSun" w:hAnsi="Book Antiqua" w:cs="Times New Roman"/>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lang w:eastAsia="en-US"/>
        </w:rPr>
        <w:t>EpCAM</w:t>
      </w:r>
      <w:r w:rsidRPr="00E34625">
        <w:rPr>
          <w:rFonts w:ascii="Book Antiqua" w:eastAsia="SimSun" w:hAnsi="Book Antiqua"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lang w:eastAsia="en-US"/>
        </w:rPr>
        <w:t xml:space="preserve"> HCC </w:t>
      </w:r>
      <w:bookmarkStart w:id="248" w:name="OLE_LINK126"/>
      <w:bookmarkStart w:id="249" w:name="OLE_LINK125"/>
      <w:r w:rsidRPr="00E34625">
        <w:rPr>
          <w:rFonts w:ascii="Book Antiqua" w:eastAsia="SimSun" w:hAnsi="Book Antiqua" w:cs="Times New Roman"/>
          <w:color w:val="000000" w:themeColor="text1"/>
          <w:kern w:val="0"/>
          <w:sz w:val="24"/>
          <w:szCs w:val="24"/>
        </w:rPr>
        <w:t>show</w:t>
      </w:r>
      <w:r w:rsidRPr="00E34625">
        <w:rPr>
          <w:rFonts w:ascii="Book Antiqua" w:eastAsia="SimSun" w:hAnsi="Book Antiqua" w:cs="Times New Roman"/>
          <w:color w:val="000000" w:themeColor="text1"/>
          <w:kern w:val="0"/>
          <w:sz w:val="24"/>
          <w:szCs w:val="24"/>
          <w:lang w:eastAsia="en-US"/>
        </w:rPr>
        <w:t>ed a distinct molecular signature</w:t>
      </w:r>
      <w:bookmarkEnd w:id="248"/>
      <w:bookmarkEnd w:id="249"/>
      <w:r w:rsidRPr="00E34625">
        <w:rPr>
          <w:rFonts w:ascii="Book Antiqua" w:eastAsia="SimSun" w:hAnsi="Book Antiqua" w:cs="Times New Roman"/>
          <w:color w:val="000000" w:themeColor="text1"/>
          <w:kern w:val="0"/>
          <w:sz w:val="24"/>
          <w:szCs w:val="24"/>
          <w:lang w:eastAsia="en-US"/>
        </w:rPr>
        <w:t xml:space="preserve"> with features</w:t>
      </w:r>
      <w:r w:rsidR="00B00C88" w:rsidRPr="00E34625">
        <w:rPr>
          <w:rFonts w:ascii="Book Antiqua" w:eastAsia="SimSun" w:hAnsi="Book Antiqua" w:cs="Times New Roman"/>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lang w:eastAsia="en-US"/>
        </w:rPr>
        <w:t>of hepatic progenitor cells, including the presence of known</w:t>
      </w:r>
      <w:r w:rsidR="00B00C88" w:rsidRPr="00E34625">
        <w:rPr>
          <w:rFonts w:ascii="Book Antiqua" w:eastAsia="SimSun" w:hAnsi="Book Antiqua" w:cs="Times New Roman"/>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lang w:eastAsia="en-US"/>
        </w:rPr>
        <w:t>stem</w:t>
      </w:r>
      <w:r w:rsidRPr="00E34625">
        <w:rPr>
          <w:rFonts w:ascii="Book Antiqua" w:eastAsia="SimSun" w:hAnsi="Book Antiqua" w:cs="Times New Roman"/>
          <w:color w:val="000000" w:themeColor="text1"/>
          <w:kern w:val="0"/>
          <w:sz w:val="24"/>
          <w:szCs w:val="24"/>
        </w:rPr>
        <w:t>/</w:t>
      </w:r>
      <w:r w:rsidRPr="00E34625">
        <w:rPr>
          <w:rFonts w:ascii="Book Antiqua" w:eastAsia="SimSun" w:hAnsi="Book Antiqua" w:cs="Times New Roman"/>
          <w:color w:val="000000" w:themeColor="text1"/>
          <w:kern w:val="0"/>
          <w:sz w:val="24"/>
          <w:szCs w:val="24"/>
          <w:lang w:eastAsia="en-US"/>
        </w:rPr>
        <w:t>progenitor markers, such as cytokeratin 19, EpCAM,</w:t>
      </w:r>
      <w:r w:rsidR="00ED3B0A" w:rsidRPr="00E34625">
        <w:rPr>
          <w:rFonts w:ascii="Book Antiqua" w:eastAsia="SimSun" w:hAnsi="Book Antiqua" w:cs="Times New Roman"/>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lang w:eastAsia="en-US"/>
        </w:rPr>
        <w:t>c-Kit, and activated Wnt</w:t>
      </w:r>
      <w:r w:rsidRPr="00E34625">
        <w:rPr>
          <w:rFonts w:ascii="Book Antiqua" w:eastAsia="SimSun" w:hAnsi="Book Antiqua" w:cs="Times New Roman"/>
          <w:color w:val="000000" w:themeColor="text1"/>
          <w:kern w:val="0"/>
          <w:sz w:val="24"/>
          <w:szCs w:val="24"/>
        </w:rPr>
        <w:t>/β</w:t>
      </w:r>
      <w:r w:rsidRPr="00E34625">
        <w:rPr>
          <w:rFonts w:ascii="Book Antiqua" w:eastAsia="SimSun" w:hAnsi="Book Antiqua" w:cs="Times New Roman"/>
          <w:color w:val="000000" w:themeColor="text1"/>
          <w:kern w:val="0"/>
          <w:sz w:val="24"/>
          <w:szCs w:val="24"/>
          <w:lang w:eastAsia="en-US"/>
        </w:rPr>
        <w:t xml:space="preserve">-catenin signaling, </w:t>
      </w:r>
      <w:r w:rsidRPr="00E34625">
        <w:rPr>
          <w:rFonts w:ascii="Book Antiqua" w:eastAsia="SimSun" w:hAnsi="Book Antiqua" w:cs="Times New Roman"/>
          <w:color w:val="000000" w:themeColor="text1"/>
          <w:kern w:val="0"/>
          <w:sz w:val="24"/>
          <w:szCs w:val="24"/>
        </w:rPr>
        <w:t xml:space="preserve">whereas </w:t>
      </w:r>
      <w:r w:rsidRPr="00E34625">
        <w:rPr>
          <w:rFonts w:ascii="Book Antiqua" w:eastAsia="SimSun" w:hAnsi="Book Antiqua" w:cs="Times New Roman"/>
          <w:color w:val="000000" w:themeColor="text1"/>
          <w:kern w:val="0"/>
          <w:sz w:val="24"/>
          <w:szCs w:val="24"/>
          <w:lang w:eastAsia="en-US"/>
        </w:rPr>
        <w:t>EpCAM</w:t>
      </w:r>
      <w:r w:rsidRPr="00E34625">
        <w:rPr>
          <w:rFonts w:ascii="Book Antiqua" w:eastAsia="SimSun" w:hAnsi="Book Antiqua" w:cs="Times New Roman"/>
          <w:color w:val="000000" w:themeColor="text1"/>
          <w:kern w:val="0"/>
          <w:sz w:val="24"/>
          <w:szCs w:val="24"/>
          <w:vertAlign w:val="superscript"/>
        </w:rPr>
        <w:t xml:space="preserve">- </w:t>
      </w:r>
      <w:r w:rsidRPr="00E34625">
        <w:rPr>
          <w:rFonts w:ascii="Book Antiqua" w:eastAsia="SimSun" w:hAnsi="Book Antiqua" w:cs="Times New Roman"/>
          <w:color w:val="000000" w:themeColor="text1"/>
          <w:kern w:val="0"/>
          <w:sz w:val="24"/>
          <w:szCs w:val="24"/>
          <w:lang w:eastAsia="en-US"/>
        </w:rPr>
        <w:t>HCC expressed</w:t>
      </w:r>
      <w:r w:rsidR="00B65521" w:rsidRPr="00E34625">
        <w:rPr>
          <w:rFonts w:ascii="Book Antiqua" w:eastAsia="SimSun" w:hAnsi="Book Antiqua" w:cs="Times New Roman"/>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lang w:eastAsia="en-US"/>
        </w:rPr>
        <w:t xml:space="preserve">genes </w:t>
      </w:r>
      <w:r w:rsidRPr="00E34625">
        <w:rPr>
          <w:rFonts w:ascii="Book Antiqua" w:eastAsia="SimSun" w:hAnsi="Book Antiqua" w:cs="Times New Roman"/>
          <w:color w:val="000000" w:themeColor="text1"/>
          <w:kern w:val="0"/>
          <w:sz w:val="24"/>
          <w:szCs w:val="24"/>
        </w:rPr>
        <w:t>related to</w:t>
      </w:r>
      <w:r w:rsidRPr="00E34625">
        <w:rPr>
          <w:rFonts w:ascii="Book Antiqua" w:eastAsia="SimSun" w:hAnsi="Book Antiqua" w:cs="Times New Roman"/>
          <w:color w:val="000000" w:themeColor="text1"/>
          <w:kern w:val="0"/>
          <w:sz w:val="24"/>
          <w:szCs w:val="24"/>
          <w:lang w:eastAsia="en-US"/>
        </w:rPr>
        <w:t xml:space="preserve"> mature </w:t>
      </w:r>
      <w:r w:rsidR="002336A5" w:rsidRPr="00E34625">
        <w:rPr>
          <w:rFonts w:ascii="Book Antiqua" w:eastAsia="SimSun" w:hAnsi="Book Antiqua" w:cs="Times New Roman"/>
          <w:color w:val="000000" w:themeColor="text1"/>
          <w:kern w:val="0"/>
          <w:sz w:val="24"/>
          <w:szCs w:val="24"/>
          <w:lang w:eastAsia="en-US"/>
        </w:rPr>
        <w:t>hepatocytes</w:t>
      </w:r>
      <w:r w:rsidR="00FE7782" w:rsidRPr="00E34625">
        <w:rPr>
          <w:rFonts w:ascii="Book Antiqua" w:eastAsia="SimSun" w:hAnsi="Book Antiqua" w:cs="Times New Roman"/>
          <w:color w:val="000000" w:themeColor="text1"/>
          <w:kern w:val="0"/>
          <w:sz w:val="24"/>
          <w:szCs w:val="24"/>
          <w:vertAlign w:val="superscript"/>
        </w:rPr>
        <w:t>[</w:t>
      </w:r>
      <w:r w:rsidRPr="00E34625">
        <w:rPr>
          <w:rFonts w:ascii="Book Antiqua" w:eastAsia="SimSun" w:hAnsi="Book Antiqua" w:cs="Times New Roman"/>
          <w:color w:val="000000" w:themeColor="text1"/>
          <w:kern w:val="0"/>
          <w:sz w:val="24"/>
          <w:szCs w:val="24"/>
          <w:vertAlign w:val="superscript"/>
        </w:rPr>
        <w:t>5</w:t>
      </w:r>
      <w:r w:rsidR="00CD1733" w:rsidRPr="00E34625">
        <w:rPr>
          <w:rFonts w:ascii="Book Antiqua" w:eastAsia="SimSun" w:hAnsi="Book Antiqua" w:cs="Times New Roman"/>
          <w:color w:val="000000" w:themeColor="text1"/>
          <w:kern w:val="0"/>
          <w:sz w:val="24"/>
          <w:szCs w:val="24"/>
          <w:vertAlign w:val="superscript"/>
        </w:rPr>
        <w:t>4</w:t>
      </w:r>
      <w:r w:rsidRPr="00E34625">
        <w:rPr>
          <w:rFonts w:ascii="Book Antiqua" w:eastAsia="SimSun" w:hAnsi="Book Antiqua" w:cs="Times New Roman"/>
          <w:color w:val="000000" w:themeColor="text1"/>
          <w:kern w:val="0"/>
          <w:sz w:val="24"/>
          <w:szCs w:val="24"/>
          <w:vertAlign w:val="superscript"/>
        </w:rPr>
        <w:t>]</w:t>
      </w:r>
      <w:bookmarkStart w:id="250" w:name="OLE_LINK128"/>
      <w:bookmarkStart w:id="251" w:name="OLE_LINK127"/>
      <w:r w:rsidRPr="00E34625">
        <w:rPr>
          <w:rFonts w:ascii="Book Antiqua" w:eastAsia="SimSun" w:hAnsi="Book Antiqua" w:cs="Times New Roman"/>
          <w:color w:val="000000" w:themeColor="text1"/>
          <w:kern w:val="0"/>
          <w:sz w:val="24"/>
          <w:szCs w:val="24"/>
        </w:rPr>
        <w:t>. Because</w:t>
      </w:r>
      <w:r w:rsidRPr="00E34625">
        <w:rPr>
          <w:rFonts w:ascii="Book Antiqua" w:eastAsia="SimSun" w:hAnsi="Book Antiqua" w:cs="Times New Roman"/>
          <w:color w:val="000000" w:themeColor="text1"/>
          <w:kern w:val="0"/>
          <w:sz w:val="24"/>
          <w:szCs w:val="24"/>
          <w:lang w:eastAsia="en-US"/>
        </w:rPr>
        <w:t xml:space="preserve"> its expression is highly elevated</w:t>
      </w:r>
      <w:r w:rsidR="00FB22F1" w:rsidRPr="00E34625">
        <w:rPr>
          <w:rFonts w:ascii="Book Antiqua" w:eastAsia="SimSun" w:hAnsi="Book Antiqua" w:cs="Times New Roman" w:hint="eastAsia"/>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lang w:eastAsia="en-US"/>
        </w:rPr>
        <w:t>in premalignant hepatic tissues and in a subset of HCC</w:t>
      </w:r>
      <w:bookmarkEnd w:id="250"/>
      <w:bookmarkEnd w:id="251"/>
      <w:r w:rsidRPr="00E34625">
        <w:rPr>
          <w:rFonts w:ascii="Book Antiqua" w:eastAsia="SimSun" w:hAnsi="Book Antiqua" w:cs="Times New Roman"/>
          <w:color w:val="000000" w:themeColor="text1"/>
          <w:kern w:val="0"/>
          <w:sz w:val="24"/>
          <w:szCs w:val="24"/>
          <w:lang w:eastAsia="en-US"/>
        </w:rPr>
        <w:t>, EpCAM may serve as an</w:t>
      </w:r>
      <w:r w:rsidR="00FB22F1" w:rsidRPr="00E34625">
        <w:rPr>
          <w:rFonts w:ascii="Book Antiqua" w:eastAsia="SimSun" w:hAnsi="Book Antiqua" w:cs="Times New Roman" w:hint="eastAsia"/>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lang w:eastAsia="en-US"/>
        </w:rPr>
        <w:t>early biomarker of HCC</w:t>
      </w:r>
      <w:r w:rsidR="00FE7782" w:rsidRPr="00E34625">
        <w:rPr>
          <w:rFonts w:ascii="Book Antiqua" w:eastAsia="SimSun" w:hAnsi="Book Antiqua"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vertAlign w:val="superscript"/>
        </w:rPr>
        <w:t>5</w:t>
      </w:r>
      <w:r w:rsidR="00CD1733" w:rsidRPr="00E34625">
        <w:rPr>
          <w:rFonts w:ascii="Book Antiqua" w:eastAsia="SimSun" w:hAnsi="Book Antiqua" w:cs="Times New Roman" w:hint="eastAsia"/>
          <w:color w:val="000000" w:themeColor="text1"/>
          <w:kern w:val="0"/>
          <w:sz w:val="24"/>
          <w:szCs w:val="24"/>
          <w:vertAlign w:val="superscript"/>
        </w:rPr>
        <w:t>5</w:t>
      </w:r>
      <w:r w:rsidRPr="00E34625">
        <w:rPr>
          <w:rFonts w:ascii="Book Antiqua" w:eastAsia="SimSun" w:hAnsi="Book Antiqua" w:cs="Times New Roman"/>
          <w:color w:val="000000" w:themeColor="text1"/>
          <w:kern w:val="0"/>
          <w:sz w:val="24"/>
          <w:szCs w:val="24"/>
          <w:vertAlign w:val="superscript"/>
        </w:rPr>
        <w:t>]</w:t>
      </w:r>
      <w:r w:rsidRPr="00E34625">
        <w:rPr>
          <w:rFonts w:ascii="Book Antiqua" w:eastAsia="SimSun" w:hAnsi="Book Antiqua" w:cs="Times New Roman"/>
          <w:color w:val="000000" w:themeColor="text1"/>
          <w:kern w:val="0"/>
          <w:sz w:val="24"/>
          <w:szCs w:val="24"/>
          <w:lang w:eastAsia="en-US"/>
        </w:rPr>
        <w:t>.</w:t>
      </w:r>
      <w:r w:rsidR="007D1CBF" w:rsidRPr="00E34625">
        <w:rPr>
          <w:rFonts w:ascii="Book Antiqua" w:eastAsia="SimSun" w:hAnsi="Book Antiqua" w:cs="Times New Roman" w:hint="eastAsia"/>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lang w:eastAsia="en-US"/>
        </w:rPr>
        <w:t>Similar results were observed by other</w:t>
      </w:r>
      <w:r w:rsidRPr="00E34625">
        <w:rPr>
          <w:rFonts w:ascii="Book Antiqua" w:eastAsia="SimSun" w:hAnsi="Book Antiqua" w:cs="Times New Roman"/>
          <w:color w:val="000000" w:themeColor="text1"/>
          <w:kern w:val="0"/>
          <w:sz w:val="24"/>
          <w:szCs w:val="24"/>
        </w:rPr>
        <w:t xml:space="preserve"> researchers</w:t>
      </w:r>
      <w:r w:rsidR="00FE7782" w:rsidRPr="00E34625">
        <w:rPr>
          <w:rFonts w:ascii="Book Antiqua" w:eastAsia="SimSun" w:hAnsi="Book Antiqua" w:cs="Times New Roman"/>
          <w:color w:val="000000" w:themeColor="text1"/>
          <w:kern w:val="0"/>
          <w:sz w:val="24"/>
          <w:szCs w:val="24"/>
          <w:vertAlign w:val="superscript"/>
        </w:rPr>
        <w:t>[</w:t>
      </w:r>
      <w:r w:rsidRPr="00E34625">
        <w:rPr>
          <w:rFonts w:ascii="Book Antiqua" w:eastAsia="SimSun" w:hAnsi="Book Antiqua" w:cs="Times New Roman"/>
          <w:color w:val="000000" w:themeColor="text1"/>
          <w:kern w:val="0"/>
          <w:sz w:val="24"/>
          <w:szCs w:val="24"/>
          <w:vertAlign w:val="superscript"/>
        </w:rPr>
        <w:t>5</w:t>
      </w:r>
      <w:r w:rsidR="00CD1733" w:rsidRPr="00E34625">
        <w:rPr>
          <w:rFonts w:ascii="Book Antiqua" w:eastAsia="SimSun" w:hAnsi="Book Antiqua" w:cs="Times New Roman" w:hint="eastAsia"/>
          <w:color w:val="000000" w:themeColor="text1"/>
          <w:kern w:val="0"/>
          <w:sz w:val="24"/>
          <w:szCs w:val="24"/>
          <w:vertAlign w:val="superscript"/>
        </w:rPr>
        <w:t>6</w:t>
      </w:r>
      <w:r w:rsidRPr="00E34625">
        <w:rPr>
          <w:rFonts w:ascii="Book Antiqua" w:eastAsia="SimSun" w:hAnsi="Book Antiqua" w:cs="Times New Roman"/>
          <w:color w:val="000000" w:themeColor="text1"/>
          <w:kern w:val="0"/>
          <w:sz w:val="24"/>
          <w:szCs w:val="24"/>
          <w:vertAlign w:val="superscript"/>
        </w:rPr>
        <w:t>-5</w:t>
      </w:r>
      <w:r w:rsidR="00CD1733" w:rsidRPr="00E34625">
        <w:rPr>
          <w:rFonts w:ascii="Book Antiqua" w:eastAsia="SimSun" w:hAnsi="Book Antiqua" w:cs="Times New Roman" w:hint="eastAsia"/>
          <w:color w:val="000000" w:themeColor="text1"/>
          <w:kern w:val="0"/>
          <w:sz w:val="24"/>
          <w:szCs w:val="24"/>
          <w:vertAlign w:val="superscript"/>
        </w:rPr>
        <w:t>8</w:t>
      </w:r>
      <w:r w:rsidRPr="00E34625">
        <w:rPr>
          <w:rFonts w:ascii="Book Antiqua" w:eastAsia="SimSun" w:hAnsi="Book Antiqua" w:cs="Times New Roman"/>
          <w:color w:val="000000" w:themeColor="text1"/>
          <w:kern w:val="0"/>
          <w:sz w:val="24"/>
          <w:szCs w:val="24"/>
          <w:vertAlign w:val="superscript"/>
        </w:rPr>
        <w:t>]</w:t>
      </w:r>
      <w:r w:rsidRPr="00E34625">
        <w:rPr>
          <w:rFonts w:ascii="Book Antiqua" w:eastAsia="SimSun" w:hAnsi="Book Antiqua" w:cs="Times New Roman"/>
          <w:color w:val="000000" w:themeColor="text1"/>
          <w:kern w:val="0"/>
          <w:sz w:val="24"/>
          <w:szCs w:val="24"/>
          <w:lang w:eastAsia="en-US"/>
        </w:rPr>
        <w:t xml:space="preserve">, </w:t>
      </w:r>
      <w:bookmarkStart w:id="252" w:name="OLE_LINK130"/>
      <w:bookmarkStart w:id="253" w:name="OLE_LINK129"/>
      <w:bookmarkStart w:id="254" w:name="OLE_LINK131"/>
      <w:bookmarkStart w:id="255" w:name="OLE_LINK132"/>
      <w:r w:rsidRPr="00E34625">
        <w:rPr>
          <w:rFonts w:ascii="Book Antiqua" w:eastAsia="SimSun" w:hAnsi="Book Antiqua" w:cs="Times New Roman"/>
          <w:color w:val="000000" w:themeColor="text1"/>
          <w:kern w:val="0"/>
          <w:sz w:val="24"/>
          <w:szCs w:val="24"/>
          <w:lang w:eastAsia="en-US"/>
        </w:rPr>
        <w:t>reiterating the</w:t>
      </w:r>
      <w:r w:rsidR="00FB22F1" w:rsidRPr="00E34625">
        <w:rPr>
          <w:rFonts w:ascii="Book Antiqua" w:eastAsia="SimSun" w:hAnsi="Book Antiqua" w:cs="Times New Roman" w:hint="eastAsia"/>
          <w:color w:val="000000" w:themeColor="text1"/>
          <w:kern w:val="0"/>
          <w:sz w:val="24"/>
          <w:szCs w:val="24"/>
        </w:rPr>
        <w:t xml:space="preserve"> </w:t>
      </w:r>
      <w:r w:rsidR="005B17E6" w:rsidRPr="00E34625">
        <w:rPr>
          <w:rFonts w:ascii="Book Antiqua" w:eastAsia="SimSun" w:hAnsi="Book Antiqua" w:cs="Times New Roman"/>
          <w:color w:val="000000" w:themeColor="text1"/>
          <w:kern w:val="0"/>
          <w:sz w:val="24"/>
          <w:szCs w:val="24"/>
          <w:lang w:eastAsia="en-US"/>
        </w:rPr>
        <w:t>significance of</w:t>
      </w:r>
      <w:r w:rsidR="005B17E6" w:rsidRPr="00E34625">
        <w:rPr>
          <w:rFonts w:ascii="Book Antiqua" w:eastAsia="SimSun" w:hAnsi="Book Antiqua" w:cs="Times New Roman" w:hint="eastAsia"/>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lang w:eastAsia="en-US"/>
        </w:rPr>
        <w:t>EpCAM in HCC development</w:t>
      </w:r>
      <w:bookmarkEnd w:id="252"/>
      <w:bookmarkEnd w:id="253"/>
      <w:r w:rsidRPr="00E34625">
        <w:rPr>
          <w:rFonts w:ascii="Book Antiqua" w:eastAsia="SimSun" w:hAnsi="Book Antiqua" w:cs="Times New Roman"/>
          <w:color w:val="000000" w:themeColor="text1"/>
          <w:kern w:val="0"/>
          <w:sz w:val="24"/>
          <w:szCs w:val="24"/>
          <w:lang w:eastAsia="en-US"/>
        </w:rPr>
        <w:t>.</w:t>
      </w:r>
      <w:bookmarkStart w:id="256" w:name="OLE_LINK114"/>
      <w:bookmarkEnd w:id="254"/>
      <w:bookmarkEnd w:id="255"/>
      <w:r w:rsidR="00FB22F1" w:rsidRPr="00E34625">
        <w:rPr>
          <w:rFonts w:ascii="Book Antiqua" w:eastAsia="SimSun" w:hAnsi="Book Antiqua" w:cs="Times New Roman" w:hint="eastAsia"/>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lang w:eastAsia="en-US"/>
        </w:rPr>
        <w:t>The EpCAM</w:t>
      </w:r>
      <w:r w:rsidRPr="00E34625">
        <w:rPr>
          <w:rFonts w:ascii="Book Antiqua" w:eastAsia="SimSun" w:hAnsi="Book Antiqua"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lang w:eastAsia="en-US"/>
        </w:rPr>
        <w:t>/AFP</w:t>
      </w:r>
      <w:r w:rsidRPr="00E34625">
        <w:rPr>
          <w:rFonts w:ascii="Book Antiqua" w:eastAsia="SimSun" w:hAnsi="Book Antiqua"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lang w:eastAsia="en-US"/>
        </w:rPr>
        <w:t xml:space="preserve"> subtype of HCC was significantly correlated with a poor prognosis</w:t>
      </w:r>
      <w:r w:rsidR="00565EEA" w:rsidRPr="00E34625">
        <w:rPr>
          <w:rFonts w:ascii="Book Antiqua" w:eastAsia="SimSun" w:hAnsi="Book Antiqua" w:cs="Times New Roman" w:hint="eastAsia"/>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lang w:eastAsia="en-US"/>
        </w:rPr>
        <w:t>for HCC patients</w:t>
      </w:r>
      <w:bookmarkEnd w:id="256"/>
      <w:r w:rsidRPr="00E34625">
        <w:rPr>
          <w:rFonts w:ascii="Book Antiqua" w:eastAsia="SimSun" w:hAnsi="Book Antiqua" w:cs="Times New Roman"/>
          <w:color w:val="000000" w:themeColor="text1"/>
          <w:kern w:val="0"/>
          <w:sz w:val="24"/>
          <w:szCs w:val="24"/>
          <w:lang w:eastAsia="en-US"/>
        </w:rPr>
        <w:t xml:space="preserve">. </w:t>
      </w:r>
      <w:r w:rsidRPr="00E34625">
        <w:rPr>
          <w:rFonts w:ascii="Book Antiqua" w:eastAsia="SimSun" w:hAnsi="Book Antiqua" w:cs="Times New Roman"/>
          <w:color w:val="000000" w:themeColor="text1"/>
          <w:kern w:val="0"/>
          <w:sz w:val="24"/>
          <w:szCs w:val="24"/>
          <w:lang w:eastAsia="en-US"/>
        </w:rPr>
        <w:lastRenderedPageBreak/>
        <w:t>Functional analysis showed that</w:t>
      </w:r>
      <w:r w:rsidR="00003D46" w:rsidRPr="00E34625">
        <w:rPr>
          <w:rFonts w:ascii="Book Antiqua" w:eastAsia="SimSun" w:hAnsi="Book Antiqua" w:cs="Times New Roman" w:hint="eastAsia"/>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lang w:eastAsia="en-US"/>
        </w:rPr>
        <w:t>EpCAM</w:t>
      </w:r>
      <w:r w:rsidRPr="00E34625">
        <w:rPr>
          <w:rFonts w:ascii="Book Antiqua" w:eastAsia="SimSun" w:hAnsi="Book Antiqua"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lang w:eastAsia="en-US"/>
        </w:rPr>
        <w:t xml:space="preserve"> HCC cells possessed </w:t>
      </w:r>
      <w:r w:rsidRPr="00E34625">
        <w:rPr>
          <w:rFonts w:ascii="Book Antiqua" w:eastAsia="SimSun" w:hAnsi="Book Antiqua" w:cs="Times New Roman"/>
          <w:color w:val="000000" w:themeColor="text1"/>
          <w:kern w:val="0"/>
          <w:sz w:val="24"/>
          <w:szCs w:val="24"/>
        </w:rPr>
        <w:t>CSC</w:t>
      </w:r>
      <w:r w:rsidRPr="00E34625">
        <w:rPr>
          <w:rFonts w:ascii="Book Antiqua" w:eastAsia="SimSun" w:hAnsi="Book Antiqua" w:cs="Times New Roman"/>
          <w:color w:val="000000" w:themeColor="text1"/>
          <w:kern w:val="0"/>
          <w:sz w:val="24"/>
          <w:szCs w:val="24"/>
          <w:lang w:eastAsia="en-US"/>
        </w:rPr>
        <w:t xml:space="preserve"> phenotypes, including the ability</w:t>
      </w:r>
      <w:r w:rsidR="00003D46" w:rsidRPr="00E34625">
        <w:rPr>
          <w:rFonts w:ascii="Book Antiqua" w:eastAsia="SimSun" w:hAnsi="Book Antiqua" w:cs="Times New Roman" w:hint="eastAsia"/>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lang w:eastAsia="en-US"/>
        </w:rPr>
        <w:t>to self-renew, differentiate and initiate tumors</w:t>
      </w:r>
      <w:r w:rsidR="00FE7782" w:rsidRPr="00E34625">
        <w:rPr>
          <w:rFonts w:ascii="Book Antiqua" w:eastAsia="SimSun" w:hAnsi="Book Antiqua"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vertAlign w:val="superscript"/>
        </w:rPr>
        <w:t>5</w:t>
      </w:r>
      <w:r w:rsidR="00CD1733" w:rsidRPr="00E34625">
        <w:rPr>
          <w:rFonts w:ascii="Book Antiqua" w:eastAsia="SimSun" w:hAnsi="Book Antiqua" w:cs="Times New Roman" w:hint="eastAsia"/>
          <w:color w:val="000000" w:themeColor="text1"/>
          <w:kern w:val="0"/>
          <w:sz w:val="24"/>
          <w:szCs w:val="24"/>
          <w:vertAlign w:val="superscript"/>
        </w:rPr>
        <w:t>4</w:t>
      </w:r>
      <w:r w:rsidRPr="00E34625">
        <w:rPr>
          <w:rFonts w:ascii="Book Antiqua" w:eastAsia="SimSun" w:hAnsi="Book Antiqua"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lang w:eastAsia="en-US"/>
        </w:rPr>
        <w:t xml:space="preserve">. </w:t>
      </w:r>
      <w:bookmarkStart w:id="257" w:name="OLE_LINK116"/>
      <w:bookmarkStart w:id="258" w:name="OLE_LINK115"/>
      <w:r w:rsidRPr="00E34625">
        <w:rPr>
          <w:rFonts w:ascii="Book Antiqua" w:eastAsia="SimSun" w:hAnsi="Book Antiqua" w:cs="Times New Roman"/>
          <w:color w:val="000000" w:themeColor="text1"/>
          <w:kern w:val="0"/>
          <w:sz w:val="24"/>
          <w:szCs w:val="24"/>
          <w:lang w:eastAsia="en-US"/>
        </w:rPr>
        <w:t>Moreover,</w:t>
      </w:r>
      <w:r w:rsidR="00003D46" w:rsidRPr="00E34625">
        <w:rPr>
          <w:rFonts w:ascii="Book Antiqua" w:eastAsia="SimSun" w:hAnsi="Book Antiqua" w:cs="Times New Roman" w:hint="eastAsia"/>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lang w:eastAsia="en-US"/>
        </w:rPr>
        <w:t>these cells demonstrated EpCAM enrichment by activation of</w:t>
      </w:r>
      <w:r w:rsidR="00D16C62" w:rsidRPr="00E34625">
        <w:rPr>
          <w:rFonts w:ascii="Book Antiqua" w:eastAsia="SimSun" w:hAnsi="Book Antiqua" w:cs="Times New Roman" w:hint="eastAsia"/>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lang w:eastAsia="en-US"/>
        </w:rPr>
        <w:t>Wnt/</w:t>
      </w:r>
      <w:r w:rsidRPr="00E34625">
        <w:rPr>
          <w:rFonts w:ascii="Times New Roman" w:eastAsia="SimSun" w:hAnsi="Times New Roman" w:cs="Times New Roman"/>
          <w:color w:val="000000" w:themeColor="text1"/>
          <w:kern w:val="0"/>
          <w:sz w:val="24"/>
          <w:szCs w:val="24"/>
        </w:rPr>
        <w:t>β</w:t>
      </w:r>
      <w:r w:rsidRPr="00E34625">
        <w:rPr>
          <w:rFonts w:ascii="Book Antiqua" w:eastAsia="SimSun" w:hAnsi="Book Antiqua" w:cs="Times New Roman"/>
          <w:color w:val="000000" w:themeColor="text1"/>
          <w:kern w:val="0"/>
          <w:sz w:val="24"/>
          <w:szCs w:val="24"/>
          <w:lang w:eastAsia="en-US"/>
        </w:rPr>
        <w:t>-catenin signaling using the GSK-3</w:t>
      </w:r>
      <w:r w:rsidRPr="00E34625">
        <w:rPr>
          <w:rFonts w:ascii="Times New Roman" w:eastAsia="SimSun" w:hAnsi="Times New Roman" w:cs="Times New Roman"/>
          <w:color w:val="000000" w:themeColor="text1"/>
          <w:kern w:val="0"/>
          <w:sz w:val="24"/>
          <w:szCs w:val="24"/>
        </w:rPr>
        <w:t>β</w:t>
      </w:r>
      <w:r w:rsidRPr="00E34625">
        <w:rPr>
          <w:rFonts w:ascii="Book Antiqua" w:eastAsia="SimSun" w:hAnsi="Book Antiqua" w:cs="Times New Roman"/>
          <w:color w:val="000000" w:themeColor="text1"/>
          <w:kern w:val="0"/>
          <w:sz w:val="24"/>
          <w:szCs w:val="24"/>
          <w:lang w:eastAsia="en-US"/>
        </w:rPr>
        <w:t>inhibitor BIO</w:t>
      </w:r>
      <w:bookmarkEnd w:id="257"/>
      <w:bookmarkEnd w:id="258"/>
      <w:r w:rsidRPr="00E34625">
        <w:rPr>
          <w:rFonts w:ascii="Book Antiqua" w:eastAsia="SimSun" w:hAnsi="Book Antiqua" w:cs="Times New Roman"/>
          <w:color w:val="000000" w:themeColor="text1"/>
          <w:kern w:val="0"/>
          <w:sz w:val="24"/>
          <w:szCs w:val="24"/>
          <w:lang w:eastAsia="en-US"/>
        </w:rPr>
        <w:t xml:space="preserve">, </w:t>
      </w:r>
      <w:bookmarkStart w:id="259" w:name="OLE_LINK118"/>
      <w:bookmarkStart w:id="260" w:name="OLE_LINK117"/>
      <w:r w:rsidRPr="00E34625">
        <w:rPr>
          <w:rFonts w:ascii="Book Antiqua" w:eastAsia="SimSun" w:hAnsi="Book Antiqua" w:cs="Times New Roman"/>
          <w:color w:val="000000" w:themeColor="text1"/>
          <w:kern w:val="0"/>
          <w:sz w:val="24"/>
          <w:szCs w:val="24"/>
          <w:lang w:eastAsia="en-US"/>
        </w:rPr>
        <w:t>suggesting</w:t>
      </w:r>
      <w:r w:rsidRPr="00E34625">
        <w:rPr>
          <w:rFonts w:ascii="Book Antiqua" w:eastAsia="SimSun" w:hAnsi="Book Antiqua" w:cs="Times New Roman"/>
          <w:color w:val="000000" w:themeColor="text1"/>
          <w:kern w:val="0"/>
          <w:sz w:val="24"/>
          <w:szCs w:val="24"/>
        </w:rPr>
        <w:t xml:space="preserve"> that </w:t>
      </w:r>
      <w:r w:rsidRPr="00E34625">
        <w:rPr>
          <w:rFonts w:ascii="Book Antiqua" w:eastAsia="SimSun" w:hAnsi="Book Antiqua" w:cs="Times New Roman"/>
          <w:color w:val="000000" w:themeColor="text1"/>
          <w:kern w:val="0"/>
          <w:sz w:val="24"/>
          <w:szCs w:val="24"/>
          <w:lang w:eastAsia="en-US"/>
        </w:rPr>
        <w:t>EpCAM is a downstream effect</w:t>
      </w:r>
      <w:r w:rsidR="00003D46" w:rsidRPr="00E34625">
        <w:rPr>
          <w:rFonts w:ascii="Book Antiqua" w:eastAsia="SimSun" w:hAnsi="Book Antiqua" w:cs="Times New Roman" w:hint="eastAsia"/>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lang w:eastAsia="en-US"/>
        </w:rPr>
        <w:t>or of the Wnt/</w:t>
      </w:r>
      <w:r w:rsidRPr="00E34625">
        <w:rPr>
          <w:rFonts w:ascii="Times New Roman" w:eastAsia="SimSun" w:hAnsi="Times New Roman" w:cs="Times New Roman"/>
          <w:color w:val="000000" w:themeColor="text1"/>
          <w:kern w:val="0"/>
          <w:sz w:val="24"/>
          <w:szCs w:val="24"/>
        </w:rPr>
        <w:t>β</w:t>
      </w:r>
      <w:r w:rsidRPr="00E34625">
        <w:rPr>
          <w:rFonts w:ascii="Book Antiqua" w:eastAsia="SimSun" w:hAnsi="Book Antiqua" w:cs="Times New Roman"/>
          <w:color w:val="000000" w:themeColor="text1"/>
          <w:kern w:val="0"/>
          <w:sz w:val="24"/>
          <w:szCs w:val="24"/>
          <w:lang w:eastAsia="en-US"/>
        </w:rPr>
        <w:t>-catenin signaling</w:t>
      </w:r>
      <w:r w:rsidR="00383937" w:rsidRPr="00E34625">
        <w:rPr>
          <w:rFonts w:ascii="Book Antiqua" w:eastAsia="SimSun" w:hAnsi="Book Antiqua" w:cs="Times New Roman" w:hint="eastAsia"/>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lang w:eastAsia="en-US"/>
        </w:rPr>
        <w:t>pathway</w:t>
      </w:r>
      <w:bookmarkEnd w:id="259"/>
      <w:bookmarkEnd w:id="260"/>
      <w:r w:rsidRPr="00E34625">
        <w:rPr>
          <w:rFonts w:ascii="Book Antiqua" w:eastAsia="SimSun" w:hAnsi="Book Antiqua" w:cs="Times New Roman"/>
          <w:color w:val="000000" w:themeColor="text1"/>
          <w:kern w:val="0"/>
          <w:sz w:val="24"/>
          <w:szCs w:val="24"/>
          <w:lang w:eastAsia="en-US"/>
        </w:rPr>
        <w:t xml:space="preserve">. </w:t>
      </w:r>
      <w:bookmarkStart w:id="261" w:name="OLE_LINK123"/>
      <w:bookmarkStart w:id="262" w:name="OLE_LINK124"/>
      <w:r w:rsidRPr="00E34625">
        <w:rPr>
          <w:rFonts w:ascii="Book Antiqua" w:eastAsia="SimSun" w:hAnsi="Book Antiqua" w:cs="Times New Roman"/>
          <w:color w:val="000000" w:themeColor="text1"/>
          <w:kern w:val="0"/>
          <w:sz w:val="24"/>
          <w:szCs w:val="24"/>
          <w:lang w:eastAsia="en-US"/>
        </w:rPr>
        <w:t>These data support therapeutic strategies targeting</w:t>
      </w:r>
      <w:r w:rsidR="00383937" w:rsidRPr="00E34625">
        <w:rPr>
          <w:rFonts w:ascii="Book Antiqua" w:eastAsia="SimSun" w:hAnsi="Book Antiqua" w:cs="Times New Roman" w:hint="eastAsia"/>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lang w:eastAsia="en-US"/>
        </w:rPr>
        <w:t>EpCAM</w:t>
      </w:r>
      <w:r w:rsidRPr="00E34625">
        <w:rPr>
          <w:rFonts w:ascii="Book Antiqua" w:eastAsia="SimSun" w:hAnsi="Book Antiqua"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lang w:eastAsia="en-US"/>
        </w:rPr>
        <w:t xml:space="preserve"> liver </w:t>
      </w:r>
      <w:r w:rsidRPr="00E34625">
        <w:rPr>
          <w:rFonts w:ascii="Book Antiqua" w:eastAsia="SimSun" w:hAnsi="Book Antiqua" w:cs="Times New Roman"/>
          <w:color w:val="000000" w:themeColor="text1"/>
          <w:kern w:val="0"/>
          <w:sz w:val="24"/>
          <w:szCs w:val="24"/>
        </w:rPr>
        <w:t>CSC</w:t>
      </w:r>
      <w:r w:rsidRPr="00E34625">
        <w:rPr>
          <w:rFonts w:ascii="Book Antiqua" w:eastAsia="SimSun" w:hAnsi="Book Antiqua" w:cs="Times New Roman"/>
          <w:color w:val="000000" w:themeColor="text1"/>
          <w:kern w:val="0"/>
          <w:sz w:val="24"/>
          <w:szCs w:val="24"/>
          <w:lang w:eastAsia="en-US"/>
        </w:rPr>
        <w:t>s through the suppression of Wnt/</w:t>
      </w:r>
      <w:r w:rsidRPr="00E34625">
        <w:rPr>
          <w:rFonts w:ascii="Times New Roman" w:eastAsia="SimSun" w:hAnsi="Times New Roman" w:cs="Times New Roman"/>
          <w:color w:val="000000" w:themeColor="text1"/>
          <w:kern w:val="0"/>
          <w:sz w:val="24"/>
          <w:szCs w:val="24"/>
        </w:rPr>
        <w:t>β</w:t>
      </w:r>
      <w:r w:rsidRPr="00E34625">
        <w:rPr>
          <w:rFonts w:ascii="Book Antiqua" w:eastAsia="SimSun" w:hAnsi="Book Antiqua" w:cs="Times New Roman"/>
          <w:color w:val="000000" w:themeColor="text1"/>
          <w:kern w:val="0"/>
          <w:sz w:val="24"/>
          <w:szCs w:val="24"/>
          <w:lang w:eastAsia="en-US"/>
        </w:rPr>
        <w:t>-catenin signaling.</w:t>
      </w:r>
      <w:bookmarkEnd w:id="261"/>
      <w:bookmarkEnd w:id="262"/>
      <w:r w:rsidR="00383937" w:rsidRPr="00E34625">
        <w:rPr>
          <w:rFonts w:ascii="Book Antiqua" w:eastAsia="SimSun" w:hAnsi="Book Antiqua" w:cs="Times New Roman" w:hint="eastAsia"/>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lang w:eastAsia="en-US"/>
        </w:rPr>
        <w:t>EpCAM knockdown by RNA interference (RNAi) was shown to cause significant</w:t>
      </w:r>
      <w:r w:rsidR="00383937" w:rsidRPr="00E34625">
        <w:rPr>
          <w:rFonts w:ascii="Book Antiqua" w:eastAsia="SimSun" w:hAnsi="Book Antiqua" w:cs="Times New Roman" w:hint="eastAsia"/>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lang w:eastAsia="en-US"/>
        </w:rPr>
        <w:t>inhibition of cell invasion, sphere formation, and</w:t>
      </w:r>
      <w:r w:rsidR="00383937" w:rsidRPr="00E34625">
        <w:rPr>
          <w:rFonts w:ascii="Book Antiqua" w:eastAsia="SimSun" w:hAnsi="Book Antiqua" w:cs="Times New Roman" w:hint="eastAsia"/>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lang w:eastAsia="en-US"/>
        </w:rPr>
        <w:t>tumorigenicity of HCC cells</w:t>
      </w:r>
      <w:r w:rsidR="00FE7782" w:rsidRPr="00E34625">
        <w:rPr>
          <w:rFonts w:ascii="Book Antiqua" w:eastAsia="SimSun" w:hAnsi="Book Antiqua"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vertAlign w:val="superscript"/>
        </w:rPr>
        <w:t>5</w:t>
      </w:r>
      <w:r w:rsidR="00CD1733" w:rsidRPr="00E34625">
        <w:rPr>
          <w:rFonts w:ascii="Book Antiqua" w:eastAsia="SimSun" w:hAnsi="Book Antiqua" w:cs="Times New Roman" w:hint="eastAsia"/>
          <w:color w:val="000000" w:themeColor="text1"/>
          <w:kern w:val="0"/>
          <w:sz w:val="24"/>
          <w:szCs w:val="24"/>
          <w:vertAlign w:val="superscript"/>
        </w:rPr>
        <w:t>5</w:t>
      </w:r>
      <w:r w:rsidRPr="00E34625">
        <w:rPr>
          <w:rFonts w:ascii="Book Antiqua" w:eastAsia="SimSun" w:hAnsi="Book Antiqua"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lang w:eastAsia="en-US"/>
        </w:rPr>
        <w:t>. In addition, knockdown</w:t>
      </w:r>
      <w:r w:rsidR="00383937" w:rsidRPr="00E34625">
        <w:rPr>
          <w:rFonts w:ascii="Book Antiqua" w:eastAsia="SimSun" w:hAnsi="Book Antiqua" w:cs="Times New Roman" w:hint="eastAsia"/>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lang w:eastAsia="en-US"/>
        </w:rPr>
        <w:t>of EpCAM suppressed colony-forming ability in sorted EpCAM</w:t>
      </w:r>
      <w:r w:rsidRPr="00E34625">
        <w:rPr>
          <w:rFonts w:ascii="Book Antiqua" w:eastAsia="SimSun" w:hAnsi="Book Antiqua" w:cs="Times New Roman"/>
          <w:color w:val="000000" w:themeColor="text1"/>
          <w:kern w:val="0"/>
          <w:sz w:val="24"/>
          <w:szCs w:val="24"/>
          <w:vertAlign w:val="superscript"/>
          <w:lang w:eastAsia="en-US"/>
        </w:rPr>
        <w:t xml:space="preserve">+ </w:t>
      </w:r>
      <w:r w:rsidRPr="00E34625">
        <w:rPr>
          <w:rFonts w:ascii="Book Antiqua" w:eastAsia="SimSun" w:hAnsi="Book Antiqua" w:cs="Times New Roman"/>
          <w:color w:val="000000" w:themeColor="text1"/>
          <w:kern w:val="0"/>
          <w:sz w:val="24"/>
          <w:szCs w:val="24"/>
          <w:lang w:eastAsia="en-US"/>
        </w:rPr>
        <w:t>HCC cells</w:t>
      </w:r>
      <w:r w:rsidRPr="00E34625">
        <w:rPr>
          <w:rFonts w:ascii="Book Antiqua" w:eastAsia="SimSun" w:hAnsi="Book Antiqua" w:cs="Times New Roman"/>
          <w:color w:val="000000" w:themeColor="text1"/>
          <w:kern w:val="0"/>
          <w:sz w:val="24"/>
          <w:szCs w:val="24"/>
        </w:rPr>
        <w:t xml:space="preserve"> by EpCAM</w:t>
      </w:r>
      <w:r w:rsidR="00383937" w:rsidRPr="00E34625">
        <w:rPr>
          <w:rFonts w:ascii="Book Antiqua" w:eastAsia="SimSun" w:hAnsi="Book Antiqua" w:cs="Times New Roman" w:hint="eastAsia"/>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lang w:eastAsia="en-US"/>
        </w:rPr>
        <w:t xml:space="preserve">shRNA </w:t>
      </w:r>
      <w:r w:rsidRPr="00E34625">
        <w:rPr>
          <w:rFonts w:ascii="Book Antiqua" w:eastAsia="SimSun" w:hAnsi="Book Antiqua" w:cs="Times New Roman"/>
          <w:color w:val="000000" w:themeColor="text1"/>
          <w:kern w:val="0"/>
          <w:sz w:val="24"/>
          <w:szCs w:val="24"/>
        </w:rPr>
        <w:t xml:space="preserve">(shEpCAM) </w:t>
      </w:r>
      <w:r w:rsidR="00253F42" w:rsidRPr="00E34625">
        <w:rPr>
          <w:rFonts w:ascii="Book Antiqua" w:eastAsia="SimSun" w:hAnsi="Book Antiqua" w:cs="Times New Roman"/>
          <w:i/>
          <w:color w:val="000000" w:themeColor="text1"/>
          <w:kern w:val="0"/>
          <w:sz w:val="24"/>
          <w:szCs w:val="24"/>
          <w:lang w:eastAsia="en-US"/>
        </w:rPr>
        <w:t>in vitro</w:t>
      </w:r>
      <w:r w:rsidRPr="00E34625">
        <w:rPr>
          <w:rFonts w:ascii="Book Antiqua" w:eastAsia="SimSun" w:hAnsi="Book Antiqua" w:cs="Times New Roman"/>
          <w:color w:val="000000" w:themeColor="text1"/>
          <w:kern w:val="0"/>
          <w:sz w:val="24"/>
          <w:szCs w:val="24"/>
          <w:lang w:eastAsia="en-US"/>
        </w:rPr>
        <w:t xml:space="preserve">. </w:t>
      </w:r>
      <w:r w:rsidRPr="00E34625">
        <w:rPr>
          <w:rFonts w:ascii="Book Antiqua" w:eastAsia="SimSun" w:hAnsi="Book Antiqua" w:cs="Times New Roman"/>
          <w:color w:val="000000" w:themeColor="text1"/>
          <w:kern w:val="0"/>
          <w:sz w:val="24"/>
          <w:szCs w:val="24"/>
        </w:rPr>
        <w:t>EpCAM</w:t>
      </w:r>
      <w:r w:rsidRPr="00E34625">
        <w:rPr>
          <w:rFonts w:ascii="Book Antiqua" w:eastAsia="SimSun" w:hAnsi="Book Antiqua" w:cs="Times New Roman"/>
          <w:color w:val="000000" w:themeColor="text1"/>
          <w:kern w:val="0"/>
          <w:sz w:val="24"/>
          <w:szCs w:val="24"/>
          <w:vertAlign w:val="superscript"/>
        </w:rPr>
        <w:t>+</w:t>
      </w:r>
      <w:r w:rsidRPr="00E34625">
        <w:rPr>
          <w:rFonts w:ascii="Book Antiqua" w:eastAsia="SimSun" w:hAnsi="Book Antiqua" w:cs="Times New Roman"/>
          <w:color w:val="000000" w:themeColor="text1"/>
          <w:kern w:val="0"/>
          <w:sz w:val="24"/>
          <w:szCs w:val="24"/>
        </w:rPr>
        <w:t xml:space="preserve"> liver cancer cells highly express the chromatin-remodeling enzyme CHD4, whose knockdown and overexpression separately increased chemosensitivity and chemoresistance to epirubicin </w:t>
      </w:r>
      <w:r w:rsidR="00253F42" w:rsidRPr="00E34625">
        <w:rPr>
          <w:rFonts w:ascii="Book Antiqua" w:eastAsia="SimSun" w:hAnsi="Book Antiqua" w:cs="Times New Roman"/>
          <w:i/>
          <w:color w:val="000000" w:themeColor="text1"/>
          <w:kern w:val="0"/>
          <w:sz w:val="24"/>
          <w:szCs w:val="24"/>
        </w:rPr>
        <w:t>in vitro</w:t>
      </w:r>
      <w:r w:rsidR="00FE7782" w:rsidRPr="00E34625">
        <w:rPr>
          <w:rFonts w:ascii="Book Antiqua" w:eastAsia="SimSun" w:hAnsi="Book Antiqua"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vertAlign w:val="superscript"/>
        </w:rPr>
        <w:t>59]</w:t>
      </w:r>
      <w:r w:rsidRPr="00E34625">
        <w:rPr>
          <w:rFonts w:ascii="Book Antiqua" w:eastAsia="SimSun" w:hAnsi="Book Antiqua" w:cs="Times New Roman"/>
          <w:color w:val="000000" w:themeColor="text1"/>
          <w:kern w:val="0"/>
          <w:sz w:val="24"/>
          <w:szCs w:val="24"/>
        </w:rPr>
        <w:t xml:space="preserve">. Histone deacetylase and </w:t>
      </w:r>
      <w:r w:rsidR="002B54C3" w:rsidRPr="00E34625">
        <w:rPr>
          <w:rFonts w:ascii="Book Antiqua" w:eastAsia="SimSun" w:hAnsi="Book Antiqua" w:cs="Times New Roman"/>
          <w:color w:val="000000" w:themeColor="text1"/>
          <w:kern w:val="0"/>
          <w:sz w:val="24"/>
          <w:szCs w:val="24"/>
        </w:rPr>
        <w:t>poly (</w:t>
      </w:r>
      <w:r w:rsidRPr="00E34625">
        <w:rPr>
          <w:rFonts w:ascii="Book Antiqua" w:eastAsia="SimSun" w:hAnsi="Book Antiqua" w:cs="Times New Roman"/>
          <w:color w:val="000000" w:themeColor="text1"/>
          <w:kern w:val="0"/>
          <w:sz w:val="24"/>
          <w:szCs w:val="24"/>
        </w:rPr>
        <w:t>ADP-ribose) polymerase are regulators of CHD4. The inhibitory effects of their inhibitors suberohydroxamic acid and AG-014699 were assessed by Nio</w:t>
      </w:r>
      <w:r w:rsidRPr="00E34625">
        <w:rPr>
          <w:rFonts w:ascii="Book Antiqua" w:eastAsia="SimSun" w:hAnsi="Book Antiqua" w:cs="Times New Roman"/>
          <w:i/>
          <w:color w:val="000000" w:themeColor="text1"/>
          <w:kern w:val="0"/>
          <w:sz w:val="24"/>
          <w:szCs w:val="24"/>
        </w:rPr>
        <w:t xml:space="preserve"> et al</w:t>
      </w:r>
      <w:r w:rsidR="007D1CBF" w:rsidRPr="00E34625">
        <w:rPr>
          <w:rFonts w:ascii="Book Antiqua" w:eastAsia="SimSun" w:hAnsi="Book Antiqua" w:cs="Times New Roman"/>
          <w:color w:val="000000" w:themeColor="text1"/>
          <w:kern w:val="0"/>
          <w:sz w:val="24"/>
          <w:szCs w:val="24"/>
          <w:vertAlign w:val="superscript"/>
        </w:rPr>
        <w:t>[60</w:t>
      </w:r>
      <w:r w:rsidR="007D1CBF" w:rsidRPr="00E34625">
        <w:rPr>
          <w:rFonts w:ascii="Book Antiqua" w:eastAsia="SimSun" w:hAnsi="Book Antiqua"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rPr>
        <w:t>, who proposed that either inhibitor alone reduced the number of EpCAM</w:t>
      </w:r>
      <w:r w:rsidRPr="00E34625">
        <w:rPr>
          <w:rFonts w:ascii="Book Antiqua" w:eastAsia="SimSun" w:hAnsi="Book Antiqua" w:cs="Times New Roman"/>
          <w:color w:val="000000" w:themeColor="text1"/>
          <w:kern w:val="0"/>
          <w:sz w:val="24"/>
          <w:szCs w:val="24"/>
          <w:vertAlign w:val="superscript"/>
        </w:rPr>
        <w:t>+</w:t>
      </w:r>
      <w:r w:rsidRPr="00E34625">
        <w:rPr>
          <w:rFonts w:ascii="Book Antiqua" w:eastAsia="SimSun" w:hAnsi="Book Antiqua" w:cs="Times New Roman"/>
          <w:color w:val="000000" w:themeColor="text1"/>
          <w:kern w:val="0"/>
          <w:sz w:val="24"/>
          <w:szCs w:val="24"/>
        </w:rPr>
        <w:t xml:space="preserve"> liver cancer stem cells </w:t>
      </w:r>
      <w:r w:rsidR="00253F42" w:rsidRPr="00E34625">
        <w:rPr>
          <w:rFonts w:ascii="Book Antiqua" w:eastAsia="SimSun" w:hAnsi="Book Antiqua" w:cs="Times New Roman"/>
          <w:i/>
          <w:color w:val="000000" w:themeColor="text1"/>
          <w:kern w:val="0"/>
          <w:sz w:val="24"/>
          <w:szCs w:val="24"/>
        </w:rPr>
        <w:t>in vitro</w:t>
      </w:r>
      <w:r w:rsidRPr="00E34625">
        <w:rPr>
          <w:rFonts w:ascii="Book Antiqua" w:eastAsia="SimSun" w:hAnsi="Book Antiqua" w:cs="Times New Roman"/>
          <w:color w:val="000000" w:themeColor="text1"/>
          <w:kern w:val="0"/>
          <w:sz w:val="24"/>
          <w:szCs w:val="24"/>
        </w:rPr>
        <w:t xml:space="preserve"> and that the combination of the two inhibitors successfully inhibited tumor growth in a mouse xenograft model</w:t>
      </w:r>
      <w:r w:rsidRPr="00E34625">
        <w:rPr>
          <w:rFonts w:ascii="Book Antiqua" w:eastAsia="SimSun" w:hAnsi="Book Antiqua" w:cs="Times New Roman"/>
          <w:color w:val="000000" w:themeColor="text1"/>
          <w:kern w:val="0"/>
          <w:sz w:val="24"/>
          <w:szCs w:val="24"/>
          <w:lang w:eastAsia="en-US"/>
        </w:rPr>
        <w:t>.</w:t>
      </w:r>
    </w:p>
    <w:p w:rsidR="00253F42" w:rsidRPr="00E34625" w:rsidRDefault="00253F42" w:rsidP="00345FEB">
      <w:pPr>
        <w:adjustRightInd w:val="0"/>
        <w:snapToGrid w:val="0"/>
        <w:spacing w:line="360" w:lineRule="auto"/>
        <w:rPr>
          <w:rFonts w:ascii="Book Antiqua" w:eastAsia="SimSun" w:hAnsi="Book Antiqua" w:cs="Times New Roman"/>
          <w:b/>
          <w:color w:val="000000" w:themeColor="text1"/>
          <w:sz w:val="24"/>
          <w:szCs w:val="24"/>
          <w:shd w:val="clear" w:color="auto" w:fill="FFFFFF"/>
        </w:rPr>
      </w:pPr>
    </w:p>
    <w:p w:rsidR="00990959" w:rsidRPr="00E34625" w:rsidRDefault="00990959" w:rsidP="00345FEB">
      <w:pPr>
        <w:adjustRightInd w:val="0"/>
        <w:snapToGrid w:val="0"/>
        <w:spacing w:line="360" w:lineRule="auto"/>
        <w:rPr>
          <w:rFonts w:ascii="Book Antiqua" w:eastAsia="SimSun" w:hAnsi="Book Antiqua" w:cs="Times New Roman"/>
          <w:i/>
          <w:color w:val="000000" w:themeColor="text1"/>
          <w:kern w:val="0"/>
          <w:sz w:val="24"/>
          <w:szCs w:val="24"/>
          <w:lang w:eastAsia="en-US"/>
        </w:rPr>
      </w:pPr>
      <w:r w:rsidRPr="00E34625">
        <w:rPr>
          <w:rFonts w:ascii="Book Antiqua" w:eastAsia="SimSun" w:hAnsi="Book Antiqua" w:cs="Times New Roman"/>
          <w:b/>
          <w:i/>
          <w:color w:val="000000" w:themeColor="text1"/>
          <w:sz w:val="24"/>
          <w:szCs w:val="24"/>
          <w:shd w:val="clear" w:color="auto" w:fill="FFFFFF"/>
        </w:rPr>
        <w:t>OV-6</w:t>
      </w:r>
    </w:p>
    <w:p w:rsidR="00990959" w:rsidRPr="00E34625" w:rsidRDefault="00990959" w:rsidP="00345FEB">
      <w:pPr>
        <w:adjustRightInd w:val="0"/>
        <w:snapToGrid w:val="0"/>
        <w:spacing w:line="360" w:lineRule="auto"/>
        <w:rPr>
          <w:rFonts w:ascii="Book Antiqua" w:eastAsia="SimSun" w:hAnsi="Book Antiqua" w:cs="Times New Roman"/>
          <w:color w:val="000000" w:themeColor="text1"/>
          <w:kern w:val="0"/>
          <w:sz w:val="24"/>
          <w:szCs w:val="24"/>
          <w:vertAlign w:val="superscript"/>
        </w:rPr>
      </w:pPr>
      <w:bookmarkStart w:id="263" w:name="OLE_LINK228"/>
      <w:bookmarkStart w:id="264" w:name="OLE_LINK227"/>
      <w:r w:rsidRPr="00E34625">
        <w:rPr>
          <w:rFonts w:ascii="Book Antiqua" w:eastAsia="SimSun" w:hAnsi="Book Antiqua" w:cs="Times New Roman"/>
          <w:color w:val="000000" w:themeColor="text1"/>
          <w:kern w:val="0"/>
          <w:sz w:val="24"/>
          <w:szCs w:val="24"/>
          <w:lang w:eastAsia="en-US"/>
        </w:rPr>
        <w:t xml:space="preserve">Hepatic oval cells </w:t>
      </w:r>
      <w:r w:rsidRPr="00E34625">
        <w:rPr>
          <w:rFonts w:ascii="Book Antiqua" w:eastAsia="SimSun" w:hAnsi="Book Antiqua" w:cs="Times New Roman"/>
          <w:color w:val="000000" w:themeColor="text1"/>
          <w:kern w:val="0"/>
          <w:sz w:val="24"/>
          <w:szCs w:val="24"/>
        </w:rPr>
        <w:t xml:space="preserve">are an important origin of liver stem cells. </w:t>
      </w:r>
      <w:r w:rsidRPr="00E34625">
        <w:rPr>
          <w:rFonts w:ascii="Book Antiqua" w:eastAsia="SimSun" w:hAnsi="Book Antiqua" w:cs="Times New Roman"/>
          <w:color w:val="000000" w:themeColor="text1"/>
          <w:kern w:val="0"/>
          <w:sz w:val="24"/>
          <w:szCs w:val="24"/>
          <w:lang w:eastAsia="en-US"/>
        </w:rPr>
        <w:t>OV-6 has been found</w:t>
      </w:r>
      <w:bookmarkEnd w:id="263"/>
      <w:bookmarkEnd w:id="264"/>
      <w:r w:rsidRPr="00E34625">
        <w:rPr>
          <w:rFonts w:ascii="Book Antiqua" w:eastAsia="SimSun" w:hAnsi="Book Antiqua" w:cs="Times New Roman"/>
          <w:color w:val="000000" w:themeColor="text1"/>
          <w:kern w:val="0"/>
          <w:sz w:val="24"/>
          <w:szCs w:val="24"/>
          <w:lang w:eastAsia="en-US"/>
        </w:rPr>
        <w:t xml:space="preserve"> to be a</w:t>
      </w:r>
      <w:r w:rsidR="00383937" w:rsidRPr="00E34625">
        <w:rPr>
          <w:rFonts w:ascii="Book Antiqua" w:eastAsia="SimSun" w:hAnsi="Book Antiqua" w:cs="Times New Roman" w:hint="eastAsia"/>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lang w:eastAsia="en-US"/>
        </w:rPr>
        <w:t>useful marker for rat oval cells and is thought to be a hepatic stem</w:t>
      </w:r>
      <w:r w:rsidR="00383937" w:rsidRPr="00E34625">
        <w:rPr>
          <w:rFonts w:ascii="Book Antiqua" w:eastAsia="SimSun" w:hAnsi="Book Antiqua" w:cs="Times New Roman" w:hint="eastAsia"/>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lang w:eastAsia="en-US"/>
        </w:rPr>
        <w:t>cell marker</w:t>
      </w:r>
      <w:r w:rsidR="00FE7782" w:rsidRPr="00E34625">
        <w:rPr>
          <w:rFonts w:ascii="Book Antiqua" w:eastAsia="SimSun" w:hAnsi="Book Antiqua"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vertAlign w:val="superscript"/>
        </w:rPr>
        <w:t>61-64</w:t>
      </w:r>
      <w:r w:rsidRPr="00E34625">
        <w:rPr>
          <w:rFonts w:ascii="Book Antiqua" w:eastAsia="SimSun" w:hAnsi="Book Antiqua"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lang w:eastAsia="en-US"/>
        </w:rPr>
        <w:t>.</w:t>
      </w:r>
      <w:bookmarkStart w:id="265" w:name="OLE_LINK133"/>
      <w:bookmarkStart w:id="266" w:name="OLE_LINK134"/>
      <w:r w:rsidR="006E06CC" w:rsidRPr="00E34625">
        <w:rPr>
          <w:rFonts w:ascii="Book Antiqua" w:eastAsia="SimSun" w:hAnsi="Book Antiqua" w:cs="Times New Roman" w:hint="eastAsia"/>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lang w:eastAsia="en-US"/>
        </w:rPr>
        <w:t>Oval cells arise in the intraportal area of</w:t>
      </w:r>
      <w:r w:rsidR="00383937" w:rsidRPr="00E34625">
        <w:rPr>
          <w:rFonts w:ascii="Book Antiqua" w:eastAsia="SimSun" w:hAnsi="Book Antiqua" w:cs="Times New Roman" w:hint="eastAsia"/>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lang w:eastAsia="en-US"/>
        </w:rPr>
        <w:t>the liver after treatment with hepatocarcinogens or hepatotoxins</w:t>
      </w:r>
      <w:r w:rsidR="00383937" w:rsidRPr="00E34625">
        <w:rPr>
          <w:rFonts w:ascii="Book Antiqua" w:eastAsia="SimSun" w:hAnsi="Book Antiqua" w:cs="Times New Roman" w:hint="eastAsia"/>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lang w:eastAsia="en-US"/>
        </w:rPr>
        <w:t>in rats</w:t>
      </w:r>
      <w:r w:rsidR="001F10DC" w:rsidRPr="00E34625">
        <w:rPr>
          <w:rFonts w:ascii="Book Antiqua" w:eastAsia="SimSun" w:hAnsi="Book Antiqua" w:cs="Times New Roman" w:hint="eastAsia"/>
          <w:color w:val="000000" w:themeColor="text1"/>
          <w:kern w:val="0"/>
          <w:sz w:val="24"/>
          <w:szCs w:val="24"/>
        </w:rPr>
        <w:t>,</w:t>
      </w:r>
      <w:r w:rsidRPr="00E34625">
        <w:rPr>
          <w:rFonts w:ascii="Book Antiqua" w:eastAsia="SimSun" w:hAnsi="Book Antiqua" w:cs="Times New Roman"/>
          <w:color w:val="000000" w:themeColor="text1"/>
          <w:kern w:val="0"/>
          <w:sz w:val="24"/>
          <w:szCs w:val="24"/>
          <w:lang w:eastAsia="en-US"/>
        </w:rPr>
        <w:t xml:space="preserve"> these cells and their progeny have the</w:t>
      </w:r>
      <w:r w:rsidR="004D3076" w:rsidRPr="00E34625">
        <w:rPr>
          <w:rFonts w:ascii="Book Antiqua" w:eastAsia="SimSun" w:hAnsi="Book Antiqua" w:cs="Times New Roman" w:hint="eastAsia"/>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lang w:eastAsia="en-US"/>
        </w:rPr>
        <w:t>ability to proliferate and differentiate into either biliary cells</w:t>
      </w:r>
      <w:r w:rsidR="0001096B" w:rsidRPr="00E34625">
        <w:rPr>
          <w:rFonts w:ascii="Book Antiqua" w:eastAsia="SimSun" w:hAnsi="Book Antiqua" w:cs="Times New Roman" w:hint="eastAsia"/>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lang w:eastAsia="en-US"/>
        </w:rPr>
        <w:t>or hepatocytes</w:t>
      </w:r>
      <w:bookmarkEnd w:id="265"/>
      <w:bookmarkEnd w:id="266"/>
      <w:r w:rsidR="00FE7782" w:rsidRPr="00E34625">
        <w:rPr>
          <w:rFonts w:ascii="Book Antiqua" w:eastAsia="SimSun" w:hAnsi="Book Antiqua" w:cs="Times New Roman" w:hint="eastAsia"/>
          <w:color w:val="000000" w:themeColor="text1"/>
          <w:kern w:val="0"/>
          <w:sz w:val="24"/>
          <w:szCs w:val="24"/>
          <w:vertAlign w:val="superscript"/>
        </w:rPr>
        <w:t>[</w:t>
      </w:r>
      <w:r w:rsidRPr="00E34625">
        <w:rPr>
          <w:rFonts w:ascii="Book Antiqua" w:eastAsia="SimSun" w:hAnsi="Book Antiqua" w:cs="Times New Roman"/>
          <w:color w:val="000000" w:themeColor="text1"/>
          <w:kern w:val="0"/>
          <w:sz w:val="24"/>
          <w:szCs w:val="24"/>
          <w:vertAlign w:val="superscript"/>
        </w:rPr>
        <w:t>62</w:t>
      </w:r>
      <w:r w:rsidRPr="00E34625">
        <w:rPr>
          <w:rFonts w:ascii="Book Antiqua" w:eastAsia="SimSun" w:hAnsi="Book Antiqua"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vertAlign w:val="superscript"/>
        </w:rPr>
        <w:t>65</w:t>
      </w:r>
      <w:r w:rsidRPr="00E34625">
        <w:rPr>
          <w:rFonts w:ascii="Book Antiqua" w:eastAsia="SimSun" w:hAnsi="Book Antiqua"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vertAlign w:val="superscript"/>
        </w:rPr>
        <w:t>69]</w:t>
      </w:r>
      <w:r w:rsidRPr="00E34625">
        <w:rPr>
          <w:rFonts w:ascii="Book Antiqua" w:eastAsia="SimSun" w:hAnsi="Book Antiqua" w:cs="Times New Roman"/>
          <w:color w:val="000000" w:themeColor="text1"/>
          <w:kern w:val="0"/>
          <w:sz w:val="24"/>
          <w:szCs w:val="24"/>
          <w:lang w:eastAsia="en-US"/>
        </w:rPr>
        <w:t>.</w:t>
      </w:r>
      <w:r w:rsidR="006E06CC" w:rsidRPr="00E34625">
        <w:rPr>
          <w:rFonts w:ascii="Book Antiqua" w:eastAsia="SimSun" w:hAnsi="Book Antiqua" w:cs="Times New Roman" w:hint="eastAsia"/>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lang w:eastAsia="en-US"/>
        </w:rPr>
        <w:t xml:space="preserve">Yang </w:t>
      </w:r>
      <w:r w:rsidR="006E06CC" w:rsidRPr="00E34625">
        <w:rPr>
          <w:rFonts w:ascii="Book Antiqua" w:eastAsia="SimSun" w:hAnsi="Book Antiqua" w:cs="Times New Roman"/>
          <w:i/>
          <w:color w:val="000000" w:themeColor="text1"/>
          <w:kern w:val="0"/>
          <w:sz w:val="24"/>
          <w:szCs w:val="24"/>
          <w:lang w:eastAsia="en-US"/>
        </w:rPr>
        <w:t>et al</w:t>
      </w:r>
      <w:r w:rsidR="006E06CC" w:rsidRPr="00E34625">
        <w:rPr>
          <w:rFonts w:ascii="Book Antiqua" w:eastAsia="SimSun" w:hAnsi="Book Antiqua" w:cs="Times New Roman"/>
          <w:color w:val="000000" w:themeColor="text1"/>
          <w:kern w:val="0"/>
          <w:sz w:val="24"/>
          <w:szCs w:val="24"/>
          <w:vertAlign w:val="superscript"/>
          <w:lang w:eastAsia="en-US"/>
        </w:rPr>
        <w:t>[</w:t>
      </w:r>
      <w:r w:rsidR="006E06CC" w:rsidRPr="00E34625">
        <w:rPr>
          <w:rFonts w:ascii="Book Antiqua" w:eastAsia="SimSun" w:hAnsi="Book Antiqua" w:cs="Times New Roman"/>
          <w:color w:val="000000" w:themeColor="text1"/>
          <w:kern w:val="0"/>
          <w:sz w:val="24"/>
          <w:szCs w:val="24"/>
          <w:vertAlign w:val="superscript"/>
        </w:rPr>
        <w:t>70</w:t>
      </w:r>
      <w:r w:rsidR="006E06CC" w:rsidRPr="00E34625">
        <w:rPr>
          <w:rFonts w:ascii="Book Antiqua" w:eastAsia="SimSun" w:hAnsi="Book Antiqua"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lang w:eastAsia="en-US"/>
        </w:rPr>
        <w:t xml:space="preserve"> </w:t>
      </w:r>
      <w:r w:rsidRPr="00E34625">
        <w:rPr>
          <w:rFonts w:ascii="Book Antiqua" w:eastAsia="SimSun" w:hAnsi="Book Antiqua" w:cs="Times New Roman"/>
          <w:color w:val="000000" w:themeColor="text1"/>
          <w:kern w:val="0"/>
          <w:sz w:val="24"/>
          <w:szCs w:val="24"/>
        </w:rPr>
        <w:t>show</w:t>
      </w:r>
      <w:r w:rsidRPr="00E34625">
        <w:rPr>
          <w:rFonts w:ascii="Book Antiqua" w:eastAsia="SimSun" w:hAnsi="Book Antiqua" w:cs="Times New Roman"/>
          <w:color w:val="000000" w:themeColor="text1"/>
          <w:kern w:val="0"/>
          <w:sz w:val="24"/>
          <w:szCs w:val="24"/>
          <w:lang w:eastAsia="en-US"/>
        </w:rPr>
        <w:t>ed that OV6</w:t>
      </w:r>
      <w:r w:rsidRPr="00E34625">
        <w:rPr>
          <w:rFonts w:ascii="Book Antiqua" w:eastAsia="SimSun" w:hAnsi="Book Antiqua"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lang w:eastAsia="en-US"/>
        </w:rPr>
        <w:t xml:space="preserve"> cells</w:t>
      </w:r>
      <w:r w:rsidR="00667713" w:rsidRPr="00E34625">
        <w:rPr>
          <w:rFonts w:ascii="Book Antiqua" w:eastAsia="SimSun" w:hAnsi="Book Antiqua" w:cs="Times New Roman" w:hint="eastAsia"/>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lang w:eastAsia="en-US"/>
        </w:rPr>
        <w:t xml:space="preserve">possessed a greater ability to form tumors </w:t>
      </w:r>
      <w:r w:rsidRPr="00E34625">
        <w:rPr>
          <w:rFonts w:ascii="Book Antiqua" w:eastAsia="SimSun" w:hAnsi="Book Antiqua" w:cs="Times New Roman"/>
          <w:i/>
          <w:color w:val="000000" w:themeColor="text1"/>
          <w:kern w:val="0"/>
          <w:sz w:val="24"/>
          <w:szCs w:val="24"/>
          <w:lang w:eastAsia="en-US"/>
        </w:rPr>
        <w:t>in vivo</w:t>
      </w:r>
      <w:r w:rsidRPr="00E34625">
        <w:rPr>
          <w:rFonts w:ascii="Book Antiqua" w:eastAsia="SimSun" w:hAnsi="Book Antiqua" w:cs="Times New Roman"/>
          <w:color w:val="000000" w:themeColor="text1"/>
          <w:kern w:val="0"/>
          <w:sz w:val="24"/>
          <w:szCs w:val="24"/>
          <w:lang w:eastAsia="en-US"/>
        </w:rPr>
        <w:t xml:space="preserve"> and that these cells showed a</w:t>
      </w:r>
      <w:r w:rsidR="00667713" w:rsidRPr="00E34625">
        <w:rPr>
          <w:rFonts w:ascii="Book Antiqua" w:eastAsia="SimSun" w:hAnsi="Book Antiqua" w:cs="Times New Roman" w:hint="eastAsia"/>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lang w:eastAsia="en-US"/>
        </w:rPr>
        <w:t>substantial resistance to standard chemotherapy when compared withOV6</w:t>
      </w:r>
      <w:r w:rsidRPr="00E34625">
        <w:rPr>
          <w:rFonts w:ascii="Book Antiqua" w:eastAsia="SimSun" w:hAnsi="Book Antiqua" w:cs="Times New Roman"/>
          <w:color w:val="000000" w:themeColor="text1"/>
          <w:kern w:val="0"/>
          <w:sz w:val="24"/>
          <w:szCs w:val="24"/>
          <w:vertAlign w:val="superscript"/>
        </w:rPr>
        <w:t>-</w:t>
      </w:r>
      <w:r w:rsidRPr="00E34625">
        <w:rPr>
          <w:rFonts w:ascii="Book Antiqua" w:eastAsia="SimSun" w:hAnsi="Book Antiqua" w:cs="Times New Roman"/>
          <w:color w:val="000000" w:themeColor="text1"/>
          <w:kern w:val="0"/>
          <w:sz w:val="24"/>
          <w:szCs w:val="24"/>
          <w:lang w:eastAsia="en-US"/>
        </w:rPr>
        <w:t xml:space="preserve"> tumor cells. The OV6</w:t>
      </w:r>
      <w:r w:rsidRPr="00E34625">
        <w:rPr>
          <w:rFonts w:ascii="Book Antiqua" w:eastAsia="SimSun" w:hAnsi="Book Antiqua"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lang w:eastAsia="en-US"/>
        </w:rPr>
        <w:t xml:space="preserve"> population was enriched after</w:t>
      </w:r>
      <w:r w:rsidR="00C92EE8" w:rsidRPr="00E34625">
        <w:rPr>
          <w:rFonts w:ascii="Book Antiqua" w:eastAsia="SimSun" w:hAnsi="Book Antiqua" w:cs="Times New Roman" w:hint="eastAsia"/>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lang w:eastAsia="en-US"/>
        </w:rPr>
        <w:t xml:space="preserve">Wnt pathway activation, whereas </w:t>
      </w:r>
      <w:r w:rsidRPr="00E34625">
        <w:rPr>
          <w:rFonts w:ascii="Book Antiqua" w:eastAsia="SimSun" w:hAnsi="Book Antiqua" w:cs="Times New Roman"/>
          <w:color w:val="000000" w:themeColor="text1"/>
          <w:kern w:val="0"/>
          <w:sz w:val="24"/>
          <w:szCs w:val="24"/>
          <w:lang w:eastAsia="en-US"/>
        </w:rPr>
        <w:lastRenderedPageBreak/>
        <w:t xml:space="preserve">inhibition of </w:t>
      </w:r>
      <w:r w:rsidRPr="00E34625">
        <w:rPr>
          <w:rFonts w:ascii="Times New Roman" w:eastAsia="SimSun" w:hAnsi="Times New Roman" w:cs="Times New Roman"/>
          <w:color w:val="000000" w:themeColor="text1"/>
          <w:kern w:val="0"/>
          <w:sz w:val="24"/>
          <w:szCs w:val="24"/>
        </w:rPr>
        <w:t>β</w:t>
      </w:r>
      <w:r w:rsidRPr="00E34625">
        <w:rPr>
          <w:rFonts w:ascii="Book Antiqua" w:eastAsia="SimSun" w:hAnsi="Book Antiqua" w:cs="Times New Roman"/>
          <w:color w:val="000000" w:themeColor="text1"/>
          <w:kern w:val="0"/>
          <w:sz w:val="24"/>
          <w:szCs w:val="24"/>
          <w:lang w:eastAsia="en-US"/>
        </w:rPr>
        <w:t>-catenin signaling</w:t>
      </w:r>
      <w:r w:rsidR="00C92EE8" w:rsidRPr="00E34625">
        <w:rPr>
          <w:rFonts w:ascii="Book Antiqua" w:eastAsia="SimSun" w:hAnsi="Book Antiqua" w:cs="Times New Roman" w:hint="eastAsia"/>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lang w:eastAsia="en-US"/>
        </w:rPr>
        <w:t>led to a decrease in the OV6</w:t>
      </w:r>
      <w:r w:rsidRPr="00E34625">
        <w:rPr>
          <w:rFonts w:ascii="Book Antiqua" w:eastAsia="SimSun" w:hAnsi="Book Antiqua"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lang w:eastAsia="en-US"/>
        </w:rPr>
        <w:t xml:space="preserve"> population. </w:t>
      </w:r>
      <w:bookmarkStart w:id="267" w:name="OLE_LINK135"/>
      <w:bookmarkStart w:id="268" w:name="OLE_LINK136"/>
      <w:r w:rsidRPr="00E34625">
        <w:rPr>
          <w:rFonts w:ascii="Book Antiqua" w:eastAsia="SimSun" w:hAnsi="Book Antiqua" w:cs="Times New Roman"/>
          <w:color w:val="000000" w:themeColor="text1"/>
          <w:kern w:val="0"/>
          <w:sz w:val="24"/>
          <w:szCs w:val="24"/>
          <w:lang w:eastAsia="en-US"/>
        </w:rPr>
        <w:t>OV6</w:t>
      </w:r>
      <w:r w:rsidRPr="00E34625">
        <w:rPr>
          <w:rFonts w:ascii="Book Antiqua" w:eastAsia="SimSun" w:hAnsi="Book Antiqua"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lang w:eastAsia="en-US"/>
        </w:rPr>
        <w:t xml:space="preserve"> HCC cells were more</w:t>
      </w:r>
      <w:r w:rsidR="00C92EE8" w:rsidRPr="00E34625">
        <w:rPr>
          <w:rFonts w:ascii="Book Antiqua" w:eastAsia="SimSun" w:hAnsi="Book Antiqua" w:cs="Times New Roman" w:hint="eastAsia"/>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lang w:eastAsia="en-US"/>
        </w:rPr>
        <w:t>chemoresistant than the OV6</w:t>
      </w:r>
      <w:r w:rsidRPr="00E34625">
        <w:rPr>
          <w:rFonts w:ascii="Book Antiqua" w:eastAsia="SimSun" w:hAnsi="Book Antiqua" w:cs="Times New Roman"/>
          <w:color w:val="000000" w:themeColor="text1"/>
          <w:kern w:val="0"/>
          <w:sz w:val="24"/>
          <w:szCs w:val="24"/>
          <w:vertAlign w:val="superscript"/>
        </w:rPr>
        <w:t>-</w:t>
      </w:r>
      <w:r w:rsidRPr="00E34625">
        <w:rPr>
          <w:rFonts w:ascii="Book Antiqua" w:eastAsia="SimSun" w:hAnsi="Book Antiqua" w:cs="Times New Roman"/>
          <w:color w:val="000000" w:themeColor="text1"/>
          <w:kern w:val="0"/>
          <w:sz w:val="24"/>
          <w:szCs w:val="24"/>
          <w:lang w:eastAsia="en-US"/>
        </w:rPr>
        <w:t xml:space="preserve"> counterparts, but this characteristic</w:t>
      </w:r>
      <w:r w:rsidR="00C92EE8" w:rsidRPr="00E34625">
        <w:rPr>
          <w:rFonts w:ascii="Book Antiqua" w:eastAsia="SimSun" w:hAnsi="Book Antiqua" w:cs="Times New Roman" w:hint="eastAsia"/>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lang w:eastAsia="en-US"/>
        </w:rPr>
        <w:t>was reversed upon lentivirus-delivered stable expression of a</w:t>
      </w:r>
      <w:r w:rsidR="00C92EE8" w:rsidRPr="00E34625">
        <w:rPr>
          <w:rFonts w:ascii="Book Antiqua" w:eastAsia="SimSun" w:hAnsi="Book Antiqua" w:cs="Times New Roman" w:hint="eastAsia"/>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lang w:eastAsia="en-US"/>
        </w:rPr>
        <w:t xml:space="preserve">microRNA targeting </w:t>
      </w:r>
      <w:r w:rsidRPr="00E34625">
        <w:rPr>
          <w:rFonts w:ascii="Times New Roman" w:eastAsia="SimSun" w:hAnsi="Times New Roman" w:cs="Times New Roman"/>
          <w:color w:val="000000" w:themeColor="text1"/>
          <w:kern w:val="0"/>
          <w:sz w:val="24"/>
          <w:szCs w:val="24"/>
        </w:rPr>
        <w:t>β</w:t>
      </w:r>
      <w:r w:rsidRPr="00E34625">
        <w:rPr>
          <w:rFonts w:ascii="Book Antiqua" w:eastAsia="SimSun" w:hAnsi="Book Antiqua" w:cs="Times New Roman"/>
          <w:color w:val="000000" w:themeColor="text1"/>
          <w:kern w:val="0"/>
          <w:sz w:val="24"/>
          <w:szCs w:val="24"/>
          <w:lang w:eastAsia="en-US"/>
        </w:rPr>
        <w:t>-catenin.</w:t>
      </w:r>
      <w:bookmarkEnd w:id="267"/>
      <w:bookmarkEnd w:id="268"/>
      <w:r w:rsidRPr="00E34625">
        <w:rPr>
          <w:rFonts w:ascii="Book Antiqua" w:eastAsia="SimSun" w:hAnsi="Book Antiqua" w:cs="Times New Roman"/>
          <w:color w:val="000000" w:themeColor="text1"/>
          <w:kern w:val="0"/>
          <w:sz w:val="24"/>
          <w:szCs w:val="24"/>
          <w:lang w:eastAsia="en-US"/>
        </w:rPr>
        <w:t xml:space="preserve"> This result</w:t>
      </w:r>
      <w:r w:rsidRPr="00E34625">
        <w:rPr>
          <w:rFonts w:ascii="Book Antiqua" w:eastAsia="SimSun" w:hAnsi="Book Antiqua" w:cs="Times New Roman"/>
          <w:color w:val="000000" w:themeColor="text1"/>
          <w:kern w:val="0"/>
          <w:sz w:val="24"/>
          <w:szCs w:val="24"/>
        </w:rPr>
        <w:t xml:space="preserve"> suggested</w:t>
      </w:r>
      <w:r w:rsidRPr="00E34625">
        <w:rPr>
          <w:rFonts w:ascii="Book Antiqua" w:eastAsia="SimSun" w:hAnsi="Book Antiqua" w:cs="Times New Roman"/>
          <w:color w:val="000000" w:themeColor="text1"/>
          <w:kern w:val="0"/>
          <w:sz w:val="24"/>
          <w:szCs w:val="24"/>
          <w:lang w:eastAsia="en-US"/>
        </w:rPr>
        <w:t xml:space="preserve"> the importance</w:t>
      </w:r>
      <w:r w:rsidR="00C92EE8" w:rsidRPr="00E34625">
        <w:rPr>
          <w:rFonts w:ascii="Book Antiqua" w:eastAsia="SimSun" w:hAnsi="Book Antiqua" w:cs="Times New Roman" w:hint="eastAsia"/>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lang w:eastAsia="en-US"/>
        </w:rPr>
        <w:t>of the Wnt/</w:t>
      </w:r>
      <w:r w:rsidRPr="00E34625">
        <w:rPr>
          <w:rFonts w:ascii="Times New Roman" w:eastAsia="SimSun" w:hAnsi="Times New Roman" w:cs="Times New Roman"/>
          <w:color w:val="000000" w:themeColor="text1"/>
          <w:kern w:val="0"/>
          <w:sz w:val="24"/>
          <w:szCs w:val="24"/>
        </w:rPr>
        <w:t>β</w:t>
      </w:r>
      <w:r w:rsidRPr="00E34625">
        <w:rPr>
          <w:rFonts w:ascii="Book Antiqua" w:eastAsia="SimSun" w:hAnsi="Book Antiqua" w:cs="Times New Roman"/>
          <w:color w:val="000000" w:themeColor="text1"/>
          <w:kern w:val="0"/>
          <w:sz w:val="24"/>
          <w:szCs w:val="24"/>
          <w:lang w:eastAsia="en-US"/>
        </w:rPr>
        <w:t>-catenin pathway in the activation and expansion</w:t>
      </w:r>
      <w:r w:rsidR="00C92EE8" w:rsidRPr="00E34625">
        <w:rPr>
          <w:rFonts w:ascii="Book Antiqua" w:eastAsia="SimSun" w:hAnsi="Book Antiqua" w:cs="Times New Roman" w:hint="eastAsia"/>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lang w:eastAsia="en-US"/>
        </w:rPr>
        <w:t>of OV6</w:t>
      </w:r>
      <w:r w:rsidRPr="00E34625">
        <w:rPr>
          <w:rFonts w:ascii="Book Antiqua" w:eastAsia="SimSun" w:hAnsi="Book Antiqua"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lang w:eastAsia="en-US"/>
        </w:rPr>
        <w:t xml:space="preserve"> populations within tumors. Therefore, therapies</w:t>
      </w:r>
      <w:r w:rsidR="00C92EE8" w:rsidRPr="00E34625">
        <w:rPr>
          <w:rFonts w:ascii="Book Antiqua" w:eastAsia="SimSun" w:hAnsi="Book Antiqua" w:cs="Times New Roman" w:hint="eastAsia"/>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lang w:eastAsia="en-US"/>
        </w:rPr>
        <w:t>targeting Wnt/</w:t>
      </w:r>
      <w:r w:rsidRPr="00E34625">
        <w:rPr>
          <w:rFonts w:ascii="Times New Roman" w:eastAsia="SimSun" w:hAnsi="Times New Roman" w:cs="Times New Roman"/>
          <w:color w:val="000000" w:themeColor="text1"/>
          <w:kern w:val="0"/>
          <w:sz w:val="24"/>
          <w:szCs w:val="24"/>
        </w:rPr>
        <w:t>β</w:t>
      </w:r>
      <w:r w:rsidRPr="00E34625">
        <w:rPr>
          <w:rFonts w:ascii="Book Antiqua" w:eastAsia="SimSun" w:hAnsi="Book Antiqua" w:cs="Times New Roman"/>
          <w:color w:val="000000" w:themeColor="text1"/>
          <w:kern w:val="0"/>
          <w:sz w:val="24"/>
          <w:szCs w:val="24"/>
          <w:lang w:eastAsia="en-US"/>
        </w:rPr>
        <w:t>-catenin signaling may be a promising approach</w:t>
      </w:r>
      <w:r w:rsidR="00C92EE8" w:rsidRPr="00E34625">
        <w:rPr>
          <w:rFonts w:ascii="Book Antiqua" w:eastAsia="SimSun" w:hAnsi="Book Antiqua" w:cs="Times New Roman" w:hint="eastAsia"/>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lang w:eastAsia="en-US"/>
        </w:rPr>
        <w:t>to reverse the chemoresistant nature of OV6</w:t>
      </w:r>
      <w:r w:rsidRPr="00E34625">
        <w:rPr>
          <w:rFonts w:ascii="Book Antiqua" w:eastAsia="SimSun" w:hAnsi="Book Antiqua"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lang w:eastAsia="en-US"/>
        </w:rPr>
        <w:t xml:space="preserve"> liver </w:t>
      </w:r>
      <w:r w:rsidR="0064461E" w:rsidRPr="00E34625">
        <w:rPr>
          <w:rFonts w:ascii="Book Antiqua" w:eastAsia="SimSun" w:hAnsi="Book Antiqua" w:cs="Times New Roman"/>
          <w:color w:val="000000" w:themeColor="text1"/>
          <w:kern w:val="0"/>
          <w:sz w:val="24"/>
          <w:szCs w:val="24"/>
        </w:rPr>
        <w:t>CSCs</w:t>
      </w:r>
      <w:r w:rsidR="00FE7782" w:rsidRPr="00E34625">
        <w:rPr>
          <w:rFonts w:ascii="Book Antiqua" w:eastAsia="SimSun" w:hAnsi="Book Antiqua"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vertAlign w:val="superscript"/>
        </w:rPr>
        <w:t>70]</w:t>
      </w:r>
      <w:r w:rsidRPr="00E34625">
        <w:rPr>
          <w:rFonts w:ascii="Book Antiqua" w:eastAsia="SimSun" w:hAnsi="Book Antiqua" w:cs="Times New Roman"/>
          <w:color w:val="000000" w:themeColor="text1"/>
          <w:kern w:val="0"/>
          <w:sz w:val="24"/>
          <w:szCs w:val="24"/>
        </w:rPr>
        <w:t>.</w:t>
      </w:r>
    </w:p>
    <w:p w:rsidR="0057013B" w:rsidRPr="00E34625" w:rsidRDefault="0057013B" w:rsidP="00345FEB">
      <w:pPr>
        <w:adjustRightInd w:val="0"/>
        <w:snapToGrid w:val="0"/>
        <w:spacing w:line="360" w:lineRule="auto"/>
        <w:rPr>
          <w:rFonts w:ascii="Book Antiqua" w:eastAsia="SimSun" w:hAnsi="Book Antiqua" w:cs="Times New Roman"/>
          <w:b/>
          <w:color w:val="000000" w:themeColor="text1"/>
          <w:sz w:val="24"/>
          <w:szCs w:val="24"/>
          <w:shd w:val="clear" w:color="auto" w:fill="FFFFFF"/>
        </w:rPr>
      </w:pPr>
    </w:p>
    <w:p w:rsidR="00990959" w:rsidRPr="00E34625" w:rsidRDefault="00990959" w:rsidP="00345FEB">
      <w:pPr>
        <w:adjustRightInd w:val="0"/>
        <w:snapToGrid w:val="0"/>
        <w:spacing w:line="360" w:lineRule="auto"/>
        <w:rPr>
          <w:rFonts w:ascii="Book Antiqua" w:eastAsia="SimSun" w:hAnsi="Book Antiqua" w:cs="Times New Roman"/>
          <w:i/>
          <w:color w:val="000000" w:themeColor="text1"/>
          <w:kern w:val="0"/>
          <w:sz w:val="24"/>
          <w:szCs w:val="24"/>
          <w:lang w:eastAsia="en-US"/>
        </w:rPr>
      </w:pPr>
      <w:r w:rsidRPr="00E34625">
        <w:rPr>
          <w:rFonts w:ascii="Book Antiqua" w:eastAsia="SimSun" w:hAnsi="Book Antiqua" w:cs="Times New Roman"/>
          <w:b/>
          <w:i/>
          <w:color w:val="000000" w:themeColor="text1"/>
          <w:sz w:val="24"/>
          <w:szCs w:val="24"/>
          <w:shd w:val="clear" w:color="auto" w:fill="FFFFFF"/>
        </w:rPr>
        <w:t>1B50-1</w:t>
      </w:r>
    </w:p>
    <w:p w:rsidR="00990959" w:rsidRPr="00E34625" w:rsidRDefault="00990959" w:rsidP="00345FEB">
      <w:pPr>
        <w:adjustRightInd w:val="0"/>
        <w:snapToGrid w:val="0"/>
        <w:spacing w:line="360" w:lineRule="auto"/>
        <w:rPr>
          <w:rFonts w:ascii="Book Antiqua" w:eastAsia="SimSun" w:hAnsi="Book Antiqua" w:cs="Times New Roman"/>
          <w:color w:val="000000" w:themeColor="text1"/>
          <w:kern w:val="0"/>
          <w:sz w:val="24"/>
          <w:szCs w:val="24"/>
        </w:rPr>
      </w:pPr>
      <w:bookmarkStart w:id="269" w:name="OLE_LINK138"/>
      <w:bookmarkStart w:id="270" w:name="OLE_LINK137"/>
      <w:r w:rsidRPr="00E34625">
        <w:rPr>
          <w:rFonts w:ascii="Book Antiqua" w:eastAsia="SimSun" w:hAnsi="Book Antiqua" w:cs="Times New Roman"/>
          <w:color w:val="000000" w:themeColor="text1"/>
          <w:kern w:val="0"/>
          <w:sz w:val="24"/>
          <w:szCs w:val="24"/>
        </w:rPr>
        <w:t xml:space="preserve">In human HCC cells, mAb 1B50-1, which binds to </w:t>
      </w:r>
      <w:r w:rsidRPr="00E34625">
        <w:rPr>
          <w:rFonts w:ascii="Book Antiqua" w:eastAsia="SimSun" w:hAnsi="Book Antiqua" w:cs="Times New Roman"/>
          <w:color w:val="000000" w:themeColor="text1"/>
          <w:kern w:val="0"/>
          <w:sz w:val="24"/>
          <w:szCs w:val="24"/>
          <w:lang w:eastAsia="en-US"/>
        </w:rPr>
        <w:t>α2δ1</w:t>
      </w:r>
      <w:r w:rsidRPr="00E34625">
        <w:rPr>
          <w:rFonts w:ascii="Book Antiqua" w:eastAsia="SimSun" w:hAnsi="Book Antiqua"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rPr>
        <w:t xml:space="preserve"> isoform 5, selectively targeted LCSCs. R</w:t>
      </w:r>
      <w:r w:rsidRPr="00E34625">
        <w:rPr>
          <w:rFonts w:ascii="Book Antiqua" w:eastAsia="SimSun" w:hAnsi="Book Antiqua" w:cs="Times New Roman"/>
          <w:color w:val="000000" w:themeColor="text1"/>
          <w:kern w:val="0"/>
          <w:sz w:val="24"/>
          <w:szCs w:val="24"/>
          <w:lang w:eastAsia="en-US"/>
        </w:rPr>
        <w:t>ecent</w:t>
      </w:r>
      <w:r w:rsidR="00F11197" w:rsidRPr="00E34625">
        <w:rPr>
          <w:rFonts w:ascii="Book Antiqua" w:eastAsia="SimSun" w:hAnsi="Book Antiqua" w:cs="Times New Roman"/>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lang w:eastAsia="en-US"/>
        </w:rPr>
        <w:t>studies</w:t>
      </w:r>
      <w:r w:rsidR="00F11197" w:rsidRPr="00E34625">
        <w:rPr>
          <w:rFonts w:ascii="Book Antiqua" w:eastAsia="SimSun" w:hAnsi="Book Antiqua" w:cs="Times New Roman"/>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lang w:eastAsia="en-US"/>
        </w:rPr>
        <w:t>show that1B50-1</w:t>
      </w:r>
      <w:r w:rsidRPr="00E34625">
        <w:rPr>
          <w:rFonts w:ascii="Book Antiqua" w:eastAsia="SimSun" w:hAnsi="Book Antiqua"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lang w:eastAsia="en-US"/>
        </w:rPr>
        <w:t xml:space="preserve"> cells could initiate tumors.</w:t>
      </w:r>
      <w:bookmarkEnd w:id="269"/>
      <w:bookmarkEnd w:id="270"/>
      <w:r w:rsidRPr="00E34625">
        <w:rPr>
          <w:rFonts w:ascii="Book Antiqua" w:eastAsia="SimSun" w:hAnsi="Book Antiqua" w:cs="Times New Roman"/>
          <w:color w:val="000000" w:themeColor="text1"/>
          <w:kern w:val="0"/>
          <w:sz w:val="24"/>
          <w:szCs w:val="24"/>
          <w:lang w:eastAsia="en-US"/>
        </w:rPr>
        <w:t>1B50-1 binds to a subpopulation of HCC cells, hereafter termed α2δ1</w:t>
      </w:r>
      <w:r w:rsidRPr="00E34625">
        <w:rPr>
          <w:rFonts w:ascii="Book Antiqua" w:eastAsia="SimSun" w:hAnsi="Book Antiqua"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lang w:eastAsia="en-US"/>
        </w:rPr>
        <w:t xml:space="preserve">cells, </w:t>
      </w:r>
      <w:bookmarkStart w:id="271" w:name="OLE_LINK230"/>
      <w:bookmarkStart w:id="272" w:name="OLE_LINK229"/>
      <w:r w:rsidRPr="00E34625">
        <w:rPr>
          <w:rFonts w:ascii="Book Antiqua" w:eastAsia="SimSun" w:hAnsi="Book Antiqua" w:cs="Times New Roman"/>
          <w:color w:val="000000" w:themeColor="text1"/>
          <w:kern w:val="0"/>
          <w:sz w:val="24"/>
          <w:szCs w:val="24"/>
          <w:lang w:eastAsia="en-US"/>
        </w:rPr>
        <w:t>that</w:t>
      </w:r>
      <w:r w:rsidR="00F11197" w:rsidRPr="00E34625">
        <w:rPr>
          <w:rFonts w:ascii="Book Antiqua" w:eastAsia="SimSun" w:hAnsi="Book Antiqua" w:cs="Times New Roman"/>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rPr>
        <w:t>display</w:t>
      </w:r>
      <w:bookmarkEnd w:id="271"/>
      <w:bookmarkEnd w:id="272"/>
      <w:r w:rsidR="00F11197" w:rsidRPr="00E34625">
        <w:rPr>
          <w:rFonts w:ascii="Book Antiqua" w:eastAsia="SimSun" w:hAnsi="Book Antiqua" w:cs="Times New Roman"/>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lang w:eastAsia="en-US"/>
        </w:rPr>
        <w:t>stem cell</w:t>
      </w:r>
      <w:r w:rsidRPr="00E34625">
        <w:rPr>
          <w:rFonts w:ascii="Book Antiqua" w:eastAsia="SimSun" w:hAnsi="Book Antiqua" w:cs="Times New Roman"/>
          <w:color w:val="000000" w:themeColor="text1"/>
          <w:kern w:val="0"/>
          <w:sz w:val="24"/>
          <w:szCs w:val="24"/>
        </w:rPr>
        <w:t>-</w:t>
      </w:r>
      <w:r w:rsidRPr="00E34625">
        <w:rPr>
          <w:rFonts w:ascii="Book Antiqua" w:eastAsia="SimSun" w:hAnsi="Book Antiqua" w:cs="Times New Roman"/>
          <w:color w:val="000000" w:themeColor="text1"/>
          <w:kern w:val="0"/>
          <w:sz w:val="24"/>
          <w:szCs w:val="24"/>
          <w:lang w:eastAsia="en-US"/>
        </w:rPr>
        <w:t>like properties, such as the expression of stem cell</w:t>
      </w:r>
      <w:r w:rsidRPr="00E34625">
        <w:rPr>
          <w:rFonts w:ascii="Book Antiqua" w:eastAsia="SimSun" w:hAnsi="Book Antiqua" w:cs="Times New Roman"/>
          <w:color w:val="000000" w:themeColor="text1"/>
          <w:kern w:val="0"/>
          <w:sz w:val="24"/>
          <w:szCs w:val="24"/>
        </w:rPr>
        <w:t>-</w:t>
      </w:r>
      <w:r w:rsidRPr="00E34625">
        <w:rPr>
          <w:rFonts w:ascii="Book Antiqua" w:eastAsia="SimSun" w:hAnsi="Book Antiqua" w:cs="Times New Roman"/>
          <w:color w:val="000000" w:themeColor="text1"/>
          <w:kern w:val="0"/>
          <w:sz w:val="24"/>
          <w:szCs w:val="24"/>
          <w:lang w:eastAsia="en-US"/>
        </w:rPr>
        <w:t xml:space="preserve">associated </w:t>
      </w:r>
      <w:r w:rsidR="00CD1733" w:rsidRPr="00E34625">
        <w:rPr>
          <w:rFonts w:ascii="Book Antiqua" w:eastAsia="SimSun" w:hAnsi="Book Antiqua" w:cs="Times New Roman"/>
          <w:color w:val="000000" w:themeColor="text1"/>
          <w:kern w:val="0"/>
          <w:sz w:val="24"/>
          <w:szCs w:val="24"/>
          <w:lang w:eastAsia="en-US"/>
        </w:rPr>
        <w:t>genes (</w:t>
      </w:r>
      <w:r w:rsidRPr="00E34625">
        <w:rPr>
          <w:rFonts w:ascii="Book Antiqua" w:eastAsia="SimSun" w:hAnsi="Book Antiqua" w:cs="Times New Roman"/>
          <w:color w:val="000000" w:themeColor="text1"/>
          <w:kern w:val="0"/>
          <w:sz w:val="24"/>
          <w:szCs w:val="24"/>
          <w:lang w:eastAsia="en-US"/>
        </w:rPr>
        <w:t>OCT4, SOX2, NANOG, and BMI1), increased self-renewal, increased invasiveness and the ability to give rise to both α2δ1</w:t>
      </w:r>
      <w:r w:rsidRPr="00E34625">
        <w:rPr>
          <w:rFonts w:ascii="Book Antiqua" w:eastAsia="SimSun" w:hAnsi="Book Antiqua"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lang w:eastAsia="en-US"/>
        </w:rPr>
        <w:t xml:space="preserve"> and</w:t>
      </w:r>
      <w:r w:rsidR="008712C9" w:rsidRPr="00E34625">
        <w:rPr>
          <w:rFonts w:ascii="Book Antiqua" w:eastAsia="SimSun" w:hAnsi="Book Antiqua" w:cs="Times New Roman"/>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lang w:eastAsia="en-US"/>
        </w:rPr>
        <w:t>α2δ1</w:t>
      </w:r>
      <w:r w:rsidRPr="00E34625">
        <w:rPr>
          <w:rFonts w:ascii="Book Antiqua" w:eastAsia="SimSun" w:hAnsi="Book Antiqua" w:cs="Times New Roman"/>
          <w:color w:val="000000" w:themeColor="text1"/>
          <w:kern w:val="0"/>
          <w:sz w:val="24"/>
          <w:szCs w:val="24"/>
          <w:vertAlign w:val="superscript"/>
          <w:lang w:eastAsia="en-US"/>
        </w:rPr>
        <w:t>-</w:t>
      </w:r>
      <w:r w:rsidR="008712C9" w:rsidRPr="00E34625">
        <w:rPr>
          <w:rFonts w:ascii="Book Antiqua" w:eastAsia="SimSun" w:hAnsi="Book Antiqua" w:cs="Times New Roman"/>
          <w:color w:val="000000" w:themeColor="text1"/>
          <w:kern w:val="0"/>
          <w:sz w:val="24"/>
          <w:szCs w:val="24"/>
          <w:vertAlign w:val="superscript"/>
        </w:rPr>
        <w:t xml:space="preserve"> </w:t>
      </w:r>
      <w:r w:rsidR="00CD1733" w:rsidRPr="00E34625">
        <w:rPr>
          <w:rFonts w:ascii="Book Antiqua" w:eastAsia="SimSun" w:hAnsi="Book Antiqua" w:cs="Times New Roman"/>
          <w:color w:val="000000" w:themeColor="text1"/>
          <w:kern w:val="0"/>
          <w:sz w:val="24"/>
          <w:szCs w:val="24"/>
          <w:lang w:eastAsia="en-US"/>
        </w:rPr>
        <w:t>cells</w:t>
      </w:r>
      <w:r w:rsidR="00CD1733" w:rsidRPr="00E34625">
        <w:rPr>
          <w:rFonts w:ascii="Book Antiqua" w:eastAsia="SimSun" w:hAnsi="Book Antiqua"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vertAlign w:val="superscript"/>
        </w:rPr>
        <w:t>71</w:t>
      </w:r>
      <w:r w:rsidRPr="00E34625">
        <w:rPr>
          <w:rFonts w:ascii="Book Antiqua" w:eastAsia="SimSun" w:hAnsi="Book Antiqua" w:cs="Times New Roman"/>
          <w:color w:val="000000" w:themeColor="text1"/>
          <w:kern w:val="0"/>
          <w:sz w:val="24"/>
          <w:szCs w:val="24"/>
          <w:vertAlign w:val="superscript"/>
          <w:lang w:eastAsia="en-US"/>
        </w:rPr>
        <w:t>]</w:t>
      </w:r>
      <w:r w:rsidR="008712C9" w:rsidRPr="00E34625">
        <w:rPr>
          <w:rFonts w:ascii="Book Antiqua" w:eastAsia="SimSun" w:hAnsi="Book Antiqua" w:cs="Times New Roman"/>
          <w:color w:val="000000" w:themeColor="text1"/>
          <w:kern w:val="0"/>
          <w:sz w:val="24"/>
          <w:szCs w:val="24"/>
          <w:lang w:eastAsia="en-US"/>
        </w:rPr>
        <w:t>.</w:t>
      </w:r>
      <w:r w:rsidR="00D504F0" w:rsidRPr="00E34625">
        <w:rPr>
          <w:rFonts w:ascii="Book Antiqua" w:eastAsia="SimSun" w:hAnsi="Book Antiqua" w:cs="Times New Roman" w:hint="eastAsia"/>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lang w:eastAsia="en-US"/>
        </w:rPr>
        <w:t xml:space="preserve">Interestingly, </w:t>
      </w:r>
      <w:r w:rsidRPr="00E34625">
        <w:rPr>
          <w:rFonts w:ascii="Book Antiqua" w:eastAsia="SimSun" w:hAnsi="Book Antiqua" w:cs="Times New Roman"/>
          <w:color w:val="000000" w:themeColor="text1"/>
          <w:kern w:val="0"/>
          <w:sz w:val="24"/>
          <w:szCs w:val="24"/>
        </w:rPr>
        <w:t>1</w:t>
      </w:r>
      <w:r w:rsidRPr="00E34625">
        <w:rPr>
          <w:rFonts w:ascii="Book Antiqua" w:eastAsia="SimSun" w:hAnsi="Book Antiqua" w:cs="Times New Roman"/>
          <w:color w:val="000000" w:themeColor="text1"/>
          <w:kern w:val="0"/>
          <w:sz w:val="24"/>
          <w:szCs w:val="24"/>
          <w:lang w:eastAsia="en-US"/>
        </w:rPr>
        <w:t>B50-1</w:t>
      </w:r>
      <w:r w:rsidRPr="00E34625">
        <w:rPr>
          <w:rFonts w:ascii="Book Antiqua" w:eastAsia="SimSun" w:hAnsi="Book Antiqua"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lang w:eastAsia="en-US"/>
        </w:rPr>
        <w:t xml:space="preserve"> cells overlapped with CD133</w:t>
      </w:r>
      <w:r w:rsidRPr="00E34625">
        <w:rPr>
          <w:rFonts w:ascii="Book Antiqua" w:eastAsia="SimSun" w:hAnsi="Book Antiqua"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lang w:eastAsia="en-US"/>
        </w:rPr>
        <w:t>,</w:t>
      </w:r>
      <w:r w:rsidR="00BA0138" w:rsidRPr="00E34625">
        <w:rPr>
          <w:rFonts w:ascii="Book Antiqua" w:eastAsia="SimSun" w:hAnsi="Book Antiqua" w:cs="Times New Roman"/>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lang w:eastAsia="en-US"/>
        </w:rPr>
        <w:t>EpCAM</w:t>
      </w:r>
      <w:r w:rsidRPr="00E34625">
        <w:rPr>
          <w:rFonts w:ascii="Book Antiqua" w:eastAsia="SimSun" w:hAnsi="Book Antiqua"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lang w:eastAsia="en-US"/>
        </w:rPr>
        <w:t>, CD13</w:t>
      </w:r>
      <w:r w:rsidRPr="00E34625">
        <w:rPr>
          <w:rFonts w:ascii="Book Antiqua" w:eastAsia="SimSun" w:hAnsi="Book Antiqua"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lang w:eastAsia="en-US"/>
        </w:rPr>
        <w:t>, and ALDH</w:t>
      </w:r>
      <w:r w:rsidRPr="00E34625">
        <w:rPr>
          <w:rFonts w:ascii="Book Antiqua" w:eastAsia="SimSun" w:hAnsi="Book Antiqua"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lang w:eastAsia="en-US"/>
        </w:rPr>
        <w:t xml:space="preserve"> populations of Hep-12 cells. Although the majority of 1B50-1</w:t>
      </w:r>
      <w:r w:rsidRPr="00E34625">
        <w:rPr>
          <w:rFonts w:ascii="Book Antiqua" w:eastAsia="SimSun" w:hAnsi="Book Antiqua"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lang w:eastAsia="en-US"/>
        </w:rPr>
        <w:t xml:space="preserve"> cells were also positive</w:t>
      </w:r>
      <w:r w:rsidR="001D5ED4" w:rsidRPr="00E34625">
        <w:rPr>
          <w:rFonts w:ascii="Book Antiqua" w:eastAsia="SimSun" w:hAnsi="Book Antiqua" w:cs="Times New Roman"/>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lang w:eastAsia="en-US"/>
        </w:rPr>
        <w:t>for CD133, EpCAM, CD13, and ALDH in Huh7 cells, only a small</w:t>
      </w:r>
      <w:r w:rsidR="001D5ED4" w:rsidRPr="00E34625">
        <w:rPr>
          <w:rFonts w:ascii="Book Antiqua" w:eastAsia="SimSun" w:hAnsi="Book Antiqua" w:cs="Times New Roman"/>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lang w:eastAsia="en-US"/>
        </w:rPr>
        <w:t>fraction of CD133</w:t>
      </w:r>
      <w:r w:rsidRPr="00E34625">
        <w:rPr>
          <w:rFonts w:ascii="Book Antiqua" w:eastAsia="SimSun" w:hAnsi="Book Antiqua"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lang w:eastAsia="en-US"/>
        </w:rPr>
        <w:t>, EpCAM</w:t>
      </w:r>
      <w:r w:rsidRPr="00E34625">
        <w:rPr>
          <w:rFonts w:ascii="Book Antiqua" w:eastAsia="SimSun" w:hAnsi="Book Antiqua"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lang w:eastAsia="en-US"/>
        </w:rPr>
        <w:t>, CD13</w:t>
      </w:r>
      <w:r w:rsidRPr="00E34625">
        <w:rPr>
          <w:rFonts w:ascii="Book Antiqua" w:eastAsia="SimSun" w:hAnsi="Book Antiqua"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lang w:eastAsia="en-US"/>
        </w:rPr>
        <w:t>, or ALDH</w:t>
      </w:r>
      <w:r w:rsidRPr="00E34625">
        <w:rPr>
          <w:rFonts w:ascii="Book Antiqua" w:eastAsia="SimSun" w:hAnsi="Book Antiqua"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lang w:eastAsia="en-US"/>
        </w:rPr>
        <w:t xml:space="preserve"> cells were 1B50-1</w:t>
      </w:r>
      <w:r w:rsidRPr="00E34625">
        <w:rPr>
          <w:rFonts w:ascii="Book Antiqua" w:eastAsia="SimSun" w:hAnsi="Book Antiqua"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lang w:eastAsia="en-US"/>
        </w:rPr>
        <w:t>. A similar correlation between 1B50-1 and these</w:t>
      </w:r>
      <w:r w:rsidR="001D5ED4" w:rsidRPr="00E34625">
        <w:rPr>
          <w:rFonts w:ascii="Book Antiqua" w:eastAsia="SimSun" w:hAnsi="Book Antiqua" w:cs="Times New Roman"/>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lang w:eastAsia="en-US"/>
        </w:rPr>
        <w:t xml:space="preserve">reported </w:t>
      </w:r>
      <w:r w:rsidRPr="00E34625">
        <w:rPr>
          <w:rFonts w:ascii="Book Antiqua" w:eastAsia="SimSun" w:hAnsi="Book Antiqua" w:cs="Times New Roman"/>
          <w:color w:val="000000" w:themeColor="text1"/>
          <w:kern w:val="0"/>
          <w:sz w:val="24"/>
          <w:szCs w:val="24"/>
        </w:rPr>
        <w:t>liver CSC</w:t>
      </w:r>
      <w:r w:rsidRPr="00E34625">
        <w:rPr>
          <w:rFonts w:ascii="Book Antiqua" w:eastAsia="SimSun" w:hAnsi="Book Antiqua" w:cs="Times New Roman"/>
          <w:color w:val="000000" w:themeColor="text1"/>
          <w:kern w:val="0"/>
          <w:sz w:val="24"/>
          <w:szCs w:val="24"/>
          <w:lang w:eastAsia="en-US"/>
        </w:rPr>
        <w:t xml:space="preserve"> markers was also found in other HCC cell lines</w:t>
      </w:r>
      <w:r w:rsidR="001D5ED4" w:rsidRPr="00E34625">
        <w:rPr>
          <w:rFonts w:ascii="Book Antiqua" w:eastAsia="SimSun" w:hAnsi="Book Antiqua" w:cs="Times New Roman"/>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lang w:eastAsia="en-US"/>
        </w:rPr>
        <w:t>and patient-derived cells (Table 1). Thus, 1B50-1</w:t>
      </w:r>
      <w:r w:rsidRPr="00E34625">
        <w:rPr>
          <w:rFonts w:ascii="Book Antiqua" w:eastAsia="SimSun" w:hAnsi="Book Antiqua"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lang w:eastAsia="en-US"/>
        </w:rPr>
        <w:t xml:space="preserve"> cells represent</w:t>
      </w:r>
      <w:r w:rsidR="001D5ED4" w:rsidRPr="00E34625">
        <w:rPr>
          <w:rFonts w:ascii="Book Antiqua" w:eastAsia="SimSun" w:hAnsi="Book Antiqua" w:cs="Times New Roman"/>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lang w:eastAsia="en-US"/>
        </w:rPr>
        <w:t>fractions of CD133</w:t>
      </w:r>
      <w:r w:rsidRPr="00E34625">
        <w:rPr>
          <w:rFonts w:ascii="Book Antiqua" w:eastAsia="SimSun" w:hAnsi="Book Antiqua"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lang w:eastAsia="en-US"/>
        </w:rPr>
        <w:t>, EpCAM</w:t>
      </w:r>
      <w:r w:rsidRPr="00E34625">
        <w:rPr>
          <w:rFonts w:ascii="Book Antiqua" w:eastAsia="SimSun" w:hAnsi="Book Antiqua"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lang w:eastAsia="en-US"/>
        </w:rPr>
        <w:t>, and CD13</w:t>
      </w:r>
      <w:r w:rsidRPr="00E34625">
        <w:rPr>
          <w:rFonts w:ascii="Book Antiqua" w:eastAsia="SimSun" w:hAnsi="Book Antiqua"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lang w:eastAsia="en-US"/>
        </w:rPr>
        <w:t xml:space="preserve"> populations but</w:t>
      </w:r>
      <w:r w:rsidR="001D5ED4" w:rsidRPr="00E34625">
        <w:rPr>
          <w:rFonts w:ascii="Book Antiqua" w:eastAsia="SimSun" w:hAnsi="Book Antiqua" w:cs="Times New Roman"/>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lang w:eastAsia="en-US"/>
        </w:rPr>
        <w:t>not</w:t>
      </w:r>
      <w:r w:rsidR="001D5ED4" w:rsidRPr="00E34625">
        <w:rPr>
          <w:rFonts w:ascii="Book Antiqua" w:eastAsia="SimSun" w:hAnsi="Book Antiqua" w:cs="Times New Roman"/>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lang w:eastAsia="en-US"/>
        </w:rPr>
        <w:t>vice vers</w:t>
      </w:r>
      <w:r w:rsidRPr="00E34625">
        <w:rPr>
          <w:rFonts w:ascii="Book Antiqua" w:eastAsia="SimSun" w:hAnsi="Book Antiqua" w:cs="Times New Roman"/>
          <w:color w:val="000000" w:themeColor="text1"/>
          <w:kern w:val="0"/>
          <w:sz w:val="24"/>
          <w:szCs w:val="24"/>
        </w:rPr>
        <w:t>a</w:t>
      </w:r>
      <w:r w:rsidR="00FE7782" w:rsidRPr="00E34625">
        <w:rPr>
          <w:rFonts w:ascii="Book Antiqua" w:eastAsia="SimSun" w:hAnsi="Book Antiqua" w:cs="Times New Roman"/>
          <w:color w:val="000000" w:themeColor="text1"/>
          <w:kern w:val="0"/>
          <w:sz w:val="24"/>
          <w:szCs w:val="24"/>
          <w:vertAlign w:val="superscript"/>
        </w:rPr>
        <w:t>[</w:t>
      </w:r>
      <w:r w:rsidRPr="00E34625">
        <w:rPr>
          <w:rFonts w:ascii="Book Antiqua" w:eastAsia="SimSun" w:hAnsi="Book Antiqua" w:cs="Times New Roman"/>
          <w:color w:val="000000" w:themeColor="text1"/>
          <w:kern w:val="0"/>
          <w:sz w:val="24"/>
          <w:szCs w:val="24"/>
          <w:vertAlign w:val="superscript"/>
        </w:rPr>
        <w:t>71</w:t>
      </w:r>
      <w:r w:rsidRPr="00E34625">
        <w:rPr>
          <w:rFonts w:ascii="Book Antiqua" w:eastAsia="SimSun" w:hAnsi="Book Antiqua"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rPr>
        <w:t>.</w:t>
      </w:r>
    </w:p>
    <w:p w:rsidR="00FF3ADF" w:rsidRPr="00E34625" w:rsidRDefault="00FF3ADF" w:rsidP="00345FEB">
      <w:pPr>
        <w:adjustRightInd w:val="0"/>
        <w:snapToGrid w:val="0"/>
        <w:spacing w:line="360" w:lineRule="auto"/>
        <w:rPr>
          <w:rFonts w:ascii="Book Antiqua" w:eastAsia="SimSun" w:hAnsi="Book Antiqua" w:cs="Times New Roman"/>
          <w:b/>
          <w:color w:val="000000" w:themeColor="text1"/>
          <w:sz w:val="24"/>
          <w:szCs w:val="24"/>
          <w:shd w:val="clear" w:color="auto" w:fill="FFFFFF"/>
        </w:rPr>
      </w:pPr>
    </w:p>
    <w:p w:rsidR="00990959" w:rsidRPr="00E34625" w:rsidRDefault="00990959" w:rsidP="00345FEB">
      <w:pPr>
        <w:adjustRightInd w:val="0"/>
        <w:snapToGrid w:val="0"/>
        <w:spacing w:line="360" w:lineRule="auto"/>
        <w:rPr>
          <w:rFonts w:ascii="Book Antiqua" w:eastAsia="SimSun" w:hAnsi="Book Antiqua" w:cs="Times New Roman"/>
          <w:i/>
          <w:color w:val="000000" w:themeColor="text1"/>
          <w:kern w:val="0"/>
          <w:sz w:val="24"/>
          <w:szCs w:val="24"/>
        </w:rPr>
      </w:pPr>
      <w:r w:rsidRPr="00E34625">
        <w:rPr>
          <w:rFonts w:ascii="Book Antiqua" w:eastAsia="SimSun" w:hAnsi="Book Antiqua" w:cs="Times New Roman"/>
          <w:b/>
          <w:i/>
          <w:color w:val="000000" w:themeColor="text1"/>
          <w:sz w:val="24"/>
          <w:szCs w:val="24"/>
          <w:shd w:val="clear" w:color="auto" w:fill="FFFFFF"/>
        </w:rPr>
        <w:t>SALL4</w:t>
      </w:r>
    </w:p>
    <w:p w:rsidR="00990959" w:rsidRPr="00E34625" w:rsidRDefault="00990959" w:rsidP="00345FEB">
      <w:pPr>
        <w:adjustRightInd w:val="0"/>
        <w:snapToGrid w:val="0"/>
        <w:spacing w:line="360" w:lineRule="auto"/>
        <w:rPr>
          <w:rFonts w:ascii="Book Antiqua" w:eastAsia="SimSun" w:hAnsi="Book Antiqua" w:cs="Times New Roman"/>
          <w:color w:val="000000" w:themeColor="text1"/>
          <w:kern w:val="0"/>
          <w:sz w:val="24"/>
          <w:szCs w:val="24"/>
        </w:rPr>
      </w:pPr>
      <w:bookmarkStart w:id="273" w:name="OLE_LINK233"/>
      <w:bookmarkStart w:id="274" w:name="OLE_LINK234"/>
      <w:bookmarkStart w:id="275" w:name="OLE_LINK235"/>
      <w:bookmarkStart w:id="276" w:name="OLE_LINK142"/>
      <w:bookmarkStart w:id="277" w:name="OLE_LINK141"/>
      <w:r w:rsidRPr="00E34625">
        <w:rPr>
          <w:rFonts w:ascii="Book Antiqua" w:eastAsia="SimSun" w:hAnsi="Book Antiqua" w:cs="Times New Roman"/>
          <w:color w:val="000000" w:themeColor="text1"/>
          <w:kern w:val="0"/>
          <w:sz w:val="24"/>
          <w:szCs w:val="24"/>
        </w:rPr>
        <w:t>Sal-like protein 4 (SALL4) is a member of a family of zinc finger transcription factors that regulates embryogenesis, organogenesis, and pluripotency. Sall4 is able to elicit reprogramming of somatic cells and is a marker of stem cells.</w:t>
      </w:r>
      <w:bookmarkEnd w:id="273"/>
      <w:bookmarkEnd w:id="274"/>
      <w:bookmarkEnd w:id="275"/>
      <w:r w:rsidRPr="00E34625">
        <w:rPr>
          <w:rFonts w:ascii="Book Antiqua" w:eastAsia="SimSun" w:hAnsi="Book Antiqua" w:cs="Times New Roman"/>
          <w:color w:val="000000" w:themeColor="text1"/>
          <w:kern w:val="0"/>
          <w:sz w:val="24"/>
          <w:szCs w:val="24"/>
        </w:rPr>
        <w:t xml:space="preserve"> Some research studies have shown that SALL4 is constitutively expressed in hematopoietic stem cells and is a potent regulator of their expansion</w:t>
      </w:r>
      <w:r w:rsidR="00FE7782" w:rsidRPr="00E34625">
        <w:rPr>
          <w:rFonts w:ascii="Book Antiqua" w:eastAsia="SimSun" w:hAnsi="Book Antiqua" w:cs="Times New Roman"/>
          <w:color w:val="000000" w:themeColor="text1"/>
          <w:kern w:val="0"/>
          <w:sz w:val="24"/>
          <w:szCs w:val="24"/>
          <w:vertAlign w:val="superscript"/>
        </w:rPr>
        <w:t>[</w:t>
      </w:r>
      <w:r w:rsidR="00FF3ADF" w:rsidRPr="00E34625">
        <w:rPr>
          <w:rFonts w:ascii="Book Antiqua" w:eastAsia="SimSun" w:hAnsi="Book Antiqua" w:cs="Times New Roman"/>
          <w:color w:val="000000" w:themeColor="text1"/>
          <w:kern w:val="0"/>
          <w:sz w:val="24"/>
          <w:szCs w:val="24"/>
          <w:vertAlign w:val="superscript"/>
        </w:rPr>
        <w:t>72,</w:t>
      </w:r>
      <w:r w:rsidRPr="00E34625">
        <w:rPr>
          <w:rFonts w:ascii="Book Antiqua" w:eastAsia="SimSun" w:hAnsi="Book Antiqua" w:cs="Times New Roman"/>
          <w:color w:val="000000" w:themeColor="text1"/>
          <w:kern w:val="0"/>
          <w:sz w:val="24"/>
          <w:szCs w:val="24"/>
          <w:vertAlign w:val="superscript"/>
        </w:rPr>
        <w:t>73</w:t>
      </w:r>
      <w:r w:rsidRPr="00E34625">
        <w:rPr>
          <w:rFonts w:ascii="Book Antiqua" w:eastAsia="SimSun" w:hAnsi="Book Antiqua"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rPr>
        <w:lastRenderedPageBreak/>
        <w:t>SALL4 has also been identified as a novel molecule in reprogramming of somatic cells to become</w:t>
      </w:r>
      <w:bookmarkStart w:id="278" w:name="OLE_LINK144"/>
      <w:bookmarkStart w:id="279" w:name="OLE_LINK143"/>
      <w:r w:rsidR="00247E30" w:rsidRPr="00E34625">
        <w:rPr>
          <w:rFonts w:ascii="Book Antiqua" w:eastAsia="SimSun" w:hAnsi="Book Antiqua" w:cs="Times New Roman" w:hint="eastAsia"/>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rPr>
        <w:t>iPSCs</w:t>
      </w:r>
      <w:bookmarkEnd w:id="278"/>
      <w:bookmarkEnd w:id="279"/>
      <w:r w:rsidR="00FE7782" w:rsidRPr="00E34625">
        <w:rPr>
          <w:rFonts w:ascii="Book Antiqua" w:eastAsia="SimSun" w:hAnsi="Book Antiqua" w:cs="Times New Roman" w:hint="eastAsia"/>
          <w:color w:val="000000" w:themeColor="text1"/>
          <w:kern w:val="0"/>
          <w:sz w:val="24"/>
          <w:szCs w:val="24"/>
          <w:vertAlign w:val="superscript"/>
        </w:rPr>
        <w:t>[</w:t>
      </w:r>
      <w:r w:rsidR="00F675E5" w:rsidRPr="00E34625">
        <w:rPr>
          <w:rFonts w:ascii="Book Antiqua" w:eastAsia="SimSun" w:hAnsi="Book Antiqua" w:cs="Times New Roman"/>
          <w:color w:val="000000" w:themeColor="text1"/>
          <w:kern w:val="0"/>
          <w:sz w:val="24"/>
          <w:szCs w:val="24"/>
          <w:vertAlign w:val="superscript"/>
        </w:rPr>
        <w:t>74</w:t>
      </w:r>
      <w:r w:rsidR="00FF3ADF" w:rsidRPr="00E34625">
        <w:rPr>
          <w:rFonts w:ascii="Book Antiqua" w:eastAsia="SimSun" w:hAnsi="Book Antiqua" w:cs="Times New Roman" w:hint="eastAsia"/>
          <w:color w:val="000000" w:themeColor="text1"/>
          <w:kern w:val="0"/>
          <w:sz w:val="24"/>
          <w:szCs w:val="24"/>
          <w:vertAlign w:val="superscript"/>
        </w:rPr>
        <w:t>,</w:t>
      </w:r>
      <w:r w:rsidRPr="00E34625">
        <w:rPr>
          <w:rFonts w:ascii="Book Antiqua" w:eastAsia="SimSun" w:hAnsi="Book Antiqua" w:cs="Times New Roman"/>
          <w:color w:val="000000" w:themeColor="text1"/>
          <w:kern w:val="0"/>
          <w:sz w:val="24"/>
          <w:szCs w:val="24"/>
          <w:vertAlign w:val="superscript"/>
        </w:rPr>
        <w:t>75</w:t>
      </w:r>
      <w:r w:rsidRPr="00E34625">
        <w:rPr>
          <w:rFonts w:ascii="Book Antiqua" w:eastAsia="SimSun" w:hAnsi="Book Antiqua"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rPr>
        <w:t>. R</w:t>
      </w:r>
      <w:r w:rsidRPr="00E34625">
        <w:rPr>
          <w:rFonts w:ascii="Book Antiqua" w:eastAsia="SimSun" w:hAnsi="Book Antiqua" w:cs="Times New Roman"/>
          <w:color w:val="000000" w:themeColor="text1"/>
          <w:kern w:val="0"/>
          <w:sz w:val="24"/>
          <w:szCs w:val="24"/>
          <w:lang w:eastAsia="en-US"/>
        </w:rPr>
        <w:t>ecent research shows that</w:t>
      </w:r>
      <w:r w:rsidR="00203CB4" w:rsidRPr="00E34625">
        <w:rPr>
          <w:rFonts w:ascii="Book Antiqua" w:eastAsia="SimSun" w:hAnsi="Book Antiqua" w:cs="Times New Roman" w:hint="eastAsia"/>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lang w:eastAsia="en-US"/>
        </w:rPr>
        <w:t xml:space="preserve">SALL4 </w:t>
      </w:r>
      <w:r w:rsidRPr="00E34625">
        <w:rPr>
          <w:rFonts w:ascii="Book Antiqua" w:eastAsia="SimSun" w:hAnsi="Book Antiqua" w:cs="Times New Roman"/>
          <w:color w:val="000000" w:themeColor="text1"/>
          <w:kern w:val="0"/>
          <w:sz w:val="24"/>
          <w:szCs w:val="24"/>
        </w:rPr>
        <w:t>is</w:t>
      </w:r>
      <w:r w:rsidRPr="00E34625">
        <w:rPr>
          <w:rFonts w:ascii="Book Antiqua" w:eastAsia="SimSun" w:hAnsi="Book Antiqua" w:cs="Times New Roman"/>
          <w:color w:val="000000" w:themeColor="text1"/>
          <w:kern w:val="0"/>
          <w:sz w:val="24"/>
          <w:szCs w:val="24"/>
          <w:lang w:eastAsia="en-US"/>
        </w:rPr>
        <w:t xml:space="preserve"> a novel therapeutic target for liver cancers.</w:t>
      </w:r>
      <w:bookmarkStart w:id="280" w:name="OLE_LINK146"/>
      <w:bookmarkStart w:id="281" w:name="OLE_LINK145"/>
      <w:r w:rsidR="00247E30" w:rsidRPr="00E34625">
        <w:rPr>
          <w:rFonts w:ascii="Book Antiqua" w:eastAsia="SimSun" w:hAnsi="Book Antiqua" w:cs="Times New Roman" w:hint="eastAsia"/>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lang w:eastAsia="en-US"/>
        </w:rPr>
        <w:t>Bioinformatics analyses</w:t>
      </w:r>
      <w:r w:rsidRPr="00E34625">
        <w:rPr>
          <w:rFonts w:ascii="Book Antiqua" w:eastAsia="SimSun" w:hAnsi="Book Antiqua" w:cs="Times New Roman"/>
          <w:color w:val="000000" w:themeColor="text1"/>
          <w:kern w:val="0"/>
          <w:sz w:val="24"/>
          <w:szCs w:val="24"/>
        </w:rPr>
        <w:t xml:space="preserve"> showed</w:t>
      </w:r>
      <w:r w:rsidRPr="00E34625">
        <w:rPr>
          <w:rFonts w:ascii="Book Antiqua" w:eastAsia="SimSun" w:hAnsi="Book Antiqua" w:cs="Times New Roman"/>
          <w:color w:val="000000" w:themeColor="text1"/>
          <w:kern w:val="0"/>
          <w:sz w:val="24"/>
          <w:szCs w:val="24"/>
          <w:lang w:eastAsia="en-US"/>
        </w:rPr>
        <w:t xml:space="preserve"> that elevated expression of SALL4in tumors is </w:t>
      </w:r>
      <w:r w:rsidRPr="00E34625">
        <w:rPr>
          <w:rFonts w:ascii="Book Antiqua" w:eastAsia="SimSun" w:hAnsi="Book Antiqua" w:cs="Times New Roman"/>
          <w:color w:val="000000" w:themeColor="text1"/>
          <w:kern w:val="0"/>
          <w:sz w:val="24"/>
          <w:szCs w:val="24"/>
        </w:rPr>
        <w:t>closely related to</w:t>
      </w:r>
      <w:r w:rsidRPr="00E34625">
        <w:rPr>
          <w:rFonts w:ascii="Book Antiqua" w:eastAsia="SimSun" w:hAnsi="Book Antiqua" w:cs="Times New Roman"/>
          <w:color w:val="000000" w:themeColor="text1"/>
          <w:kern w:val="0"/>
          <w:sz w:val="24"/>
          <w:szCs w:val="24"/>
          <w:lang w:eastAsia="en-US"/>
        </w:rPr>
        <w:t xml:space="preserve"> poor survival of HCC patients</w:t>
      </w:r>
      <w:r w:rsidRPr="00E34625">
        <w:rPr>
          <w:rFonts w:ascii="Book Antiqua" w:eastAsia="SimSun" w:hAnsi="Book Antiqua" w:cs="Times New Roman"/>
          <w:color w:val="000000" w:themeColor="text1"/>
          <w:kern w:val="0"/>
          <w:sz w:val="24"/>
          <w:szCs w:val="24"/>
        </w:rPr>
        <w:t>.</w:t>
      </w:r>
      <w:bookmarkEnd w:id="276"/>
      <w:bookmarkEnd w:id="277"/>
      <w:bookmarkEnd w:id="280"/>
      <w:bookmarkEnd w:id="281"/>
      <w:r w:rsidRPr="00E34625">
        <w:rPr>
          <w:rFonts w:ascii="Book Antiqua" w:eastAsia="SimSun" w:hAnsi="Book Antiqua" w:cs="Times New Roman"/>
          <w:color w:val="000000" w:themeColor="text1"/>
          <w:kern w:val="0"/>
          <w:sz w:val="24"/>
          <w:szCs w:val="24"/>
        </w:rPr>
        <w:t xml:space="preserve"> </w:t>
      </w:r>
      <w:r w:rsidR="00253F42" w:rsidRPr="00E34625">
        <w:rPr>
          <w:rFonts w:ascii="Book Antiqua" w:eastAsia="SimSun" w:hAnsi="Book Antiqua" w:cs="Times New Roman"/>
          <w:i/>
          <w:color w:val="000000" w:themeColor="text1"/>
          <w:kern w:val="0"/>
          <w:sz w:val="24"/>
          <w:szCs w:val="24"/>
        </w:rPr>
        <w:t>In vitro</w:t>
      </w:r>
      <w:r w:rsidRPr="00E34625">
        <w:rPr>
          <w:rFonts w:ascii="Book Antiqua" w:eastAsia="SimSun" w:hAnsi="Book Antiqua" w:cs="Times New Roman"/>
          <w:color w:val="000000" w:themeColor="text1"/>
          <w:kern w:val="0"/>
          <w:sz w:val="24"/>
          <w:szCs w:val="24"/>
        </w:rPr>
        <w:t>, overexpression of SALL4 promotes cell proliferation and elevates the expression of EpCAM, cytokeratin 19 (CK19), and adenosine triphosphate (ATP)-binding cassette-G2 (ABCG2)</w:t>
      </w:r>
      <w:r w:rsidR="00FE7782" w:rsidRPr="00E34625">
        <w:rPr>
          <w:rFonts w:ascii="Book Antiqua" w:eastAsia="SimSun" w:hAnsi="Book Antiqua"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vertAlign w:val="superscript"/>
        </w:rPr>
        <w:t>76</w:t>
      </w:r>
      <w:r w:rsidRPr="00E34625">
        <w:rPr>
          <w:rFonts w:ascii="Book Antiqua" w:eastAsia="SimSun" w:hAnsi="Book Antiqua"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rPr>
        <w:t>. In summary, SALL4 may be a prognostic marker of liver cancer and an indicator of stem cells, playing roles in 5-FU resistance and growth of cells, and tumors with suppressed SALL4 results in differentiation and delayed tumor growth.</w:t>
      </w:r>
    </w:p>
    <w:p w:rsidR="00FF3ADF" w:rsidRPr="00E34625" w:rsidRDefault="00FF3ADF" w:rsidP="00345FEB">
      <w:pPr>
        <w:adjustRightInd w:val="0"/>
        <w:snapToGrid w:val="0"/>
        <w:spacing w:line="360" w:lineRule="auto"/>
        <w:rPr>
          <w:rFonts w:ascii="Book Antiqua" w:eastAsia="SimSun" w:hAnsi="Book Antiqua" w:cs="Times New Roman"/>
          <w:b/>
          <w:color w:val="000000" w:themeColor="text1"/>
          <w:sz w:val="24"/>
          <w:szCs w:val="24"/>
          <w:shd w:val="clear" w:color="auto" w:fill="FFFFFF"/>
        </w:rPr>
      </w:pPr>
    </w:p>
    <w:p w:rsidR="00990959" w:rsidRPr="00E34625" w:rsidRDefault="00990959" w:rsidP="00345FEB">
      <w:pPr>
        <w:adjustRightInd w:val="0"/>
        <w:snapToGrid w:val="0"/>
        <w:spacing w:line="360" w:lineRule="auto"/>
        <w:rPr>
          <w:rFonts w:ascii="Book Antiqua" w:eastAsia="SimSun" w:hAnsi="Book Antiqua" w:cs="Times New Roman"/>
          <w:i/>
          <w:color w:val="000000" w:themeColor="text1"/>
          <w:kern w:val="0"/>
          <w:sz w:val="24"/>
          <w:szCs w:val="24"/>
          <w:lang w:eastAsia="en-US"/>
        </w:rPr>
      </w:pPr>
      <w:r w:rsidRPr="00E34625">
        <w:rPr>
          <w:rFonts w:ascii="Book Antiqua" w:eastAsia="SimSun" w:hAnsi="Book Antiqua" w:cs="Times New Roman"/>
          <w:b/>
          <w:i/>
          <w:color w:val="000000" w:themeColor="text1"/>
          <w:sz w:val="24"/>
          <w:szCs w:val="24"/>
          <w:shd w:val="clear" w:color="auto" w:fill="FFFFFF"/>
        </w:rPr>
        <w:t>ICAM-1</w:t>
      </w:r>
    </w:p>
    <w:p w:rsidR="00990959" w:rsidRPr="00E34625" w:rsidRDefault="00990959" w:rsidP="00345FEB">
      <w:pPr>
        <w:adjustRightInd w:val="0"/>
        <w:snapToGrid w:val="0"/>
        <w:spacing w:line="360" w:lineRule="auto"/>
        <w:rPr>
          <w:rFonts w:ascii="Book Antiqua" w:eastAsia="SimSun" w:hAnsi="Book Antiqua" w:cs="Times New Roman"/>
          <w:color w:val="000000" w:themeColor="text1"/>
          <w:kern w:val="0"/>
          <w:sz w:val="24"/>
          <w:szCs w:val="24"/>
        </w:rPr>
      </w:pPr>
      <w:bookmarkStart w:id="282" w:name="OLE_LINK159"/>
      <w:bookmarkStart w:id="283" w:name="OLE_LINK160"/>
      <w:bookmarkStart w:id="284" w:name="OLE_LINK161"/>
      <w:bookmarkStart w:id="285" w:name="OLE_LINK236"/>
      <w:bookmarkStart w:id="286" w:name="OLE_LINK237"/>
      <w:r w:rsidRPr="00E34625">
        <w:rPr>
          <w:rFonts w:ascii="Book Antiqua" w:eastAsia="SimSun" w:hAnsi="Book Antiqua" w:cs="Times New Roman"/>
          <w:color w:val="000000" w:themeColor="text1"/>
          <w:kern w:val="0"/>
          <w:sz w:val="24"/>
          <w:szCs w:val="24"/>
          <w:lang w:eastAsia="en-US"/>
        </w:rPr>
        <w:t xml:space="preserve">Intercellular adhesion molecule 1 </w:t>
      </w:r>
      <w:r w:rsidRPr="00E34625">
        <w:rPr>
          <w:rFonts w:ascii="Book Antiqua" w:eastAsia="SimSun" w:hAnsi="Book Antiqua" w:cs="Times New Roman"/>
          <w:color w:val="000000" w:themeColor="text1"/>
          <w:kern w:val="0"/>
          <w:sz w:val="24"/>
          <w:szCs w:val="24"/>
        </w:rPr>
        <w:t>(</w:t>
      </w:r>
      <w:r w:rsidRPr="00E34625">
        <w:rPr>
          <w:rFonts w:ascii="Book Antiqua" w:eastAsia="SimSun" w:hAnsi="Book Antiqua" w:cs="Times New Roman"/>
          <w:color w:val="000000" w:themeColor="text1"/>
          <w:kern w:val="0"/>
          <w:sz w:val="24"/>
          <w:szCs w:val="24"/>
          <w:lang w:eastAsia="en-US"/>
        </w:rPr>
        <w:t>ICAM-1), a</w:t>
      </w:r>
      <w:r w:rsidR="005A2FAB" w:rsidRPr="00E34625">
        <w:rPr>
          <w:rFonts w:ascii="Book Antiqua" w:eastAsia="SimSun" w:hAnsi="Book Antiqua" w:cs="Times New Roman" w:hint="eastAsia"/>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lang w:eastAsia="en-US"/>
        </w:rPr>
        <w:t>90-k</w:t>
      </w:r>
      <w:r w:rsidRPr="00E34625">
        <w:rPr>
          <w:rFonts w:ascii="Book Antiqua" w:eastAsia="SimSun" w:hAnsi="Book Antiqua" w:cs="Times New Roman"/>
          <w:color w:val="000000" w:themeColor="text1"/>
          <w:kern w:val="0"/>
          <w:sz w:val="24"/>
          <w:szCs w:val="24"/>
        </w:rPr>
        <w:t>D</w:t>
      </w:r>
      <w:r w:rsidRPr="00E34625">
        <w:rPr>
          <w:rFonts w:ascii="Book Antiqua" w:eastAsia="SimSun" w:hAnsi="Book Antiqua" w:cs="Times New Roman"/>
          <w:color w:val="000000" w:themeColor="text1"/>
          <w:kern w:val="0"/>
          <w:sz w:val="24"/>
          <w:szCs w:val="24"/>
          <w:lang w:eastAsia="en-US"/>
        </w:rPr>
        <w:t xml:space="preserve"> cell surface glycoprotein of the immunoglobulin</w:t>
      </w:r>
      <w:r w:rsidR="00AE45DB" w:rsidRPr="00E34625">
        <w:rPr>
          <w:rFonts w:ascii="Book Antiqua" w:eastAsia="SimSun" w:hAnsi="Book Antiqua" w:cs="Times New Roman" w:hint="eastAsia"/>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lang w:eastAsia="en-US"/>
        </w:rPr>
        <w:t>superfamily, is believed to be responsible for</w:t>
      </w:r>
      <w:r w:rsidR="00181844" w:rsidRPr="00E34625">
        <w:rPr>
          <w:rFonts w:ascii="Book Antiqua" w:eastAsia="SimSun" w:hAnsi="Book Antiqua" w:cs="Times New Roman" w:hint="eastAsia"/>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lang w:eastAsia="en-US"/>
        </w:rPr>
        <w:t xml:space="preserve">HCC </w:t>
      </w:r>
      <w:r w:rsidR="00181844" w:rsidRPr="00E34625">
        <w:rPr>
          <w:rFonts w:ascii="Book Antiqua" w:eastAsia="SimSun" w:hAnsi="Book Antiqua" w:cs="Times New Roman"/>
          <w:color w:val="000000" w:themeColor="text1"/>
          <w:kern w:val="0"/>
          <w:sz w:val="24"/>
          <w:szCs w:val="24"/>
          <w:lang w:eastAsia="en-US"/>
        </w:rPr>
        <w:t>metastasis</w:t>
      </w:r>
      <w:r w:rsidR="00FE7782" w:rsidRPr="00E34625">
        <w:rPr>
          <w:rFonts w:ascii="Book Antiqua" w:eastAsia="SimSun" w:hAnsi="Book Antiqua"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vertAlign w:val="superscript"/>
        </w:rPr>
        <w:t>77</w:t>
      </w:r>
      <w:r w:rsidRPr="00E34625">
        <w:rPr>
          <w:rFonts w:ascii="Book Antiqua" w:eastAsia="SimSun" w:hAnsi="Book Antiqua"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lang w:eastAsia="en-US"/>
        </w:rPr>
        <w:t>.</w:t>
      </w:r>
      <w:bookmarkStart w:id="287" w:name="OLE_LINK157"/>
      <w:bookmarkStart w:id="288" w:name="OLE_LINK158"/>
      <w:bookmarkStart w:id="289" w:name="OLE_LINK154"/>
      <w:bookmarkStart w:id="290" w:name="OLE_LINK149"/>
      <w:bookmarkEnd w:id="282"/>
      <w:bookmarkEnd w:id="283"/>
      <w:bookmarkEnd w:id="284"/>
      <w:bookmarkEnd w:id="285"/>
      <w:bookmarkEnd w:id="286"/>
      <w:r w:rsidR="00181844" w:rsidRPr="00E34625">
        <w:rPr>
          <w:rFonts w:ascii="Book Antiqua" w:eastAsia="SimSun" w:hAnsi="Book Antiqua" w:cs="Times New Roman" w:hint="eastAsia"/>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lang w:eastAsia="en-US"/>
        </w:rPr>
        <w:t>Previous studies have shown that</w:t>
      </w:r>
      <w:r w:rsidR="0093036A" w:rsidRPr="00E34625">
        <w:rPr>
          <w:rFonts w:ascii="Book Antiqua" w:eastAsia="SimSun" w:hAnsi="Book Antiqua" w:cs="Times New Roman" w:hint="eastAsia"/>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lang w:eastAsia="en-US"/>
        </w:rPr>
        <w:t>hepatocytes</w:t>
      </w:r>
      <w:r w:rsidRPr="00E34625">
        <w:rPr>
          <w:rFonts w:ascii="Book Antiqua" w:eastAsia="SimSun" w:hAnsi="Book Antiqua" w:cs="Times New Roman"/>
          <w:color w:val="000000" w:themeColor="text1"/>
          <w:kern w:val="0"/>
          <w:sz w:val="24"/>
          <w:szCs w:val="24"/>
        </w:rPr>
        <w:t xml:space="preserve"> are negative for </w:t>
      </w:r>
      <w:bookmarkStart w:id="291" w:name="OLE_LINK271"/>
      <w:bookmarkStart w:id="292" w:name="OLE_LINK270"/>
      <w:r w:rsidRPr="00E34625">
        <w:rPr>
          <w:rFonts w:ascii="Book Antiqua" w:eastAsia="SimSun" w:hAnsi="Book Antiqua" w:cs="Times New Roman"/>
          <w:color w:val="000000" w:themeColor="text1"/>
          <w:kern w:val="0"/>
          <w:sz w:val="24"/>
          <w:szCs w:val="24"/>
        </w:rPr>
        <w:t>ICAM</w:t>
      </w:r>
      <w:bookmarkEnd w:id="291"/>
      <w:bookmarkEnd w:id="292"/>
      <w:r w:rsidRPr="00E34625">
        <w:rPr>
          <w:rFonts w:ascii="Book Antiqua" w:eastAsia="SimSun" w:hAnsi="Book Antiqua" w:cs="Times New Roman"/>
          <w:color w:val="000000" w:themeColor="text1"/>
          <w:kern w:val="0"/>
          <w:sz w:val="24"/>
          <w:szCs w:val="24"/>
        </w:rPr>
        <w:t>-1 in cancerous areas but not on hepatocytes in noncancerous areas.</w:t>
      </w:r>
      <w:bookmarkEnd w:id="287"/>
      <w:bookmarkEnd w:id="288"/>
      <w:r w:rsidR="0093036A" w:rsidRPr="00E34625">
        <w:rPr>
          <w:rFonts w:ascii="Book Antiqua" w:eastAsia="SimSun" w:hAnsi="Book Antiqua" w:cs="Times New Roman" w:hint="eastAsia"/>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lang w:eastAsia="en-US"/>
        </w:rPr>
        <w:t>The expression</w:t>
      </w:r>
      <w:r w:rsidR="0093036A" w:rsidRPr="00E34625">
        <w:rPr>
          <w:rFonts w:ascii="Book Antiqua" w:eastAsia="SimSun" w:hAnsi="Book Antiqua" w:cs="Times New Roman" w:hint="eastAsia"/>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lang w:eastAsia="en-US"/>
        </w:rPr>
        <w:t>of ICAM-1 has been reported to mediate adhesion-dependent cell-cell interactions and facilitate the</w:t>
      </w:r>
      <w:r w:rsidR="0093036A" w:rsidRPr="00E34625">
        <w:rPr>
          <w:rFonts w:ascii="Book Antiqua" w:eastAsia="SimSun" w:hAnsi="Book Antiqua" w:cs="Times New Roman" w:hint="eastAsia"/>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lang w:eastAsia="en-US"/>
        </w:rPr>
        <w:t>movement</w:t>
      </w:r>
      <w:r w:rsidR="0093036A" w:rsidRPr="00E34625">
        <w:rPr>
          <w:rFonts w:ascii="Book Antiqua" w:eastAsia="SimSun" w:hAnsi="Book Antiqua" w:cs="Times New Roman" w:hint="eastAsia"/>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lang w:eastAsia="en-US"/>
        </w:rPr>
        <w:t>of cells through the extracellular</w:t>
      </w:r>
      <w:r w:rsidR="0093036A" w:rsidRPr="00E34625">
        <w:rPr>
          <w:rFonts w:ascii="Book Antiqua" w:eastAsia="SimSun" w:hAnsi="Book Antiqua" w:cs="Times New Roman" w:hint="eastAsia"/>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lang w:eastAsia="en-US"/>
        </w:rPr>
        <w:t>matrix,</w:t>
      </w:r>
      <w:r w:rsidR="0093036A" w:rsidRPr="00E34625">
        <w:rPr>
          <w:rFonts w:ascii="Book Antiqua" w:eastAsia="SimSun" w:hAnsi="Book Antiqua" w:cs="Times New Roman" w:hint="eastAsia"/>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lang w:eastAsia="en-US"/>
        </w:rPr>
        <w:t>and it has been shown to be positively correlated</w:t>
      </w:r>
      <w:r w:rsidR="0093036A" w:rsidRPr="00E34625">
        <w:rPr>
          <w:rFonts w:ascii="Book Antiqua" w:eastAsia="SimSun" w:hAnsi="Book Antiqua" w:cs="Times New Roman" w:hint="eastAsia"/>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lang w:eastAsia="en-US"/>
        </w:rPr>
        <w:t xml:space="preserve">with tumor size and poor prognosis in </w:t>
      </w:r>
      <w:bookmarkStart w:id="293" w:name="OLE_LINK156"/>
      <w:bookmarkStart w:id="294" w:name="OLE_LINK155"/>
      <w:bookmarkEnd w:id="289"/>
      <w:bookmarkEnd w:id="290"/>
      <w:r w:rsidR="00296F83" w:rsidRPr="00E34625">
        <w:rPr>
          <w:rFonts w:ascii="Book Antiqua" w:eastAsia="SimSun" w:hAnsi="Book Antiqua" w:cs="Times New Roman"/>
          <w:color w:val="000000" w:themeColor="text1"/>
          <w:kern w:val="0"/>
          <w:sz w:val="24"/>
          <w:szCs w:val="24"/>
          <w:lang w:eastAsia="en-US"/>
        </w:rPr>
        <w:t>HCC</w:t>
      </w:r>
      <w:r w:rsidR="00FE7782" w:rsidRPr="00E34625">
        <w:rPr>
          <w:rFonts w:ascii="Book Antiqua" w:eastAsia="SimSun" w:hAnsi="Book Antiqua"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vertAlign w:val="superscript"/>
        </w:rPr>
        <w:t>78</w:t>
      </w:r>
      <w:r w:rsidRPr="00E34625">
        <w:rPr>
          <w:rFonts w:ascii="Book Antiqua" w:eastAsia="SimSun" w:hAnsi="Book Antiqua"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rPr>
        <w:t xml:space="preserve">. Liu </w:t>
      </w:r>
      <w:r w:rsidRPr="00E34625">
        <w:rPr>
          <w:rFonts w:ascii="Book Antiqua" w:eastAsia="SimSun" w:hAnsi="Book Antiqua" w:cs="Times New Roman"/>
          <w:i/>
          <w:color w:val="000000" w:themeColor="text1"/>
          <w:kern w:val="0"/>
          <w:sz w:val="24"/>
          <w:szCs w:val="24"/>
        </w:rPr>
        <w:t>et al</w:t>
      </w:r>
      <w:bookmarkEnd w:id="293"/>
      <w:bookmarkEnd w:id="294"/>
      <w:r w:rsidR="00FF3ADF" w:rsidRPr="00E34625">
        <w:rPr>
          <w:rFonts w:ascii="Book Antiqua" w:eastAsia="SimSun" w:hAnsi="Book Antiqua" w:cs="Times New Roman"/>
          <w:color w:val="000000" w:themeColor="text1"/>
          <w:kern w:val="0"/>
          <w:sz w:val="24"/>
          <w:szCs w:val="24"/>
          <w:vertAlign w:val="superscript"/>
        </w:rPr>
        <w:t>[79</w:t>
      </w:r>
      <w:r w:rsidR="00FF3ADF" w:rsidRPr="00E34625">
        <w:rPr>
          <w:rFonts w:ascii="Book Antiqua" w:eastAsia="SimSun" w:hAnsi="Book Antiqua" w:cs="Times New Roman"/>
          <w:color w:val="000000" w:themeColor="text1"/>
          <w:kern w:val="0"/>
          <w:sz w:val="24"/>
          <w:szCs w:val="24"/>
          <w:vertAlign w:val="superscript"/>
          <w:lang w:eastAsia="en-US"/>
        </w:rPr>
        <w:t>]</w:t>
      </w:r>
      <w:r w:rsidRPr="00E34625">
        <w:rPr>
          <w:rFonts w:ascii="Book Antiqua" w:eastAsia="SimSun" w:hAnsi="Book Antiqua" w:cs="Times New Roman"/>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lang w:eastAsia="en-US"/>
        </w:rPr>
        <w:t>indicate</w:t>
      </w:r>
      <w:r w:rsidRPr="00E34625">
        <w:rPr>
          <w:rFonts w:ascii="Book Antiqua" w:eastAsia="SimSun" w:hAnsi="Book Antiqua" w:cs="Times New Roman"/>
          <w:color w:val="000000" w:themeColor="text1"/>
          <w:kern w:val="0"/>
          <w:sz w:val="24"/>
          <w:szCs w:val="24"/>
        </w:rPr>
        <w:t>d</w:t>
      </w:r>
      <w:r w:rsidRPr="00E34625">
        <w:rPr>
          <w:rFonts w:ascii="Book Antiqua" w:eastAsia="SimSun" w:hAnsi="Book Antiqua" w:cs="Times New Roman"/>
          <w:color w:val="000000" w:themeColor="text1"/>
          <w:kern w:val="0"/>
          <w:sz w:val="24"/>
          <w:szCs w:val="24"/>
          <w:lang w:eastAsia="en-US"/>
        </w:rPr>
        <w:t xml:space="preserve"> that ICAM-1 c</w:t>
      </w:r>
      <w:r w:rsidRPr="00E34625">
        <w:rPr>
          <w:rFonts w:ascii="Book Antiqua" w:eastAsia="SimSun" w:hAnsi="Book Antiqua" w:cs="Times New Roman"/>
          <w:color w:val="000000" w:themeColor="text1"/>
          <w:kern w:val="0"/>
          <w:sz w:val="24"/>
          <w:szCs w:val="24"/>
        </w:rPr>
        <w:t xml:space="preserve">ould </w:t>
      </w:r>
      <w:r w:rsidRPr="00E34625">
        <w:rPr>
          <w:rFonts w:ascii="Book Antiqua" w:eastAsia="SimSun" w:hAnsi="Book Antiqua" w:cs="Times New Roman"/>
          <w:color w:val="000000" w:themeColor="text1"/>
          <w:kern w:val="0"/>
          <w:sz w:val="24"/>
          <w:szCs w:val="24"/>
          <w:lang w:eastAsia="en-US"/>
        </w:rPr>
        <w:t>be used</w:t>
      </w:r>
      <w:r w:rsidR="00823E0C" w:rsidRPr="00E34625">
        <w:rPr>
          <w:rFonts w:ascii="Book Antiqua" w:eastAsia="SimSun" w:hAnsi="Book Antiqua" w:cs="Times New Roman" w:hint="eastAsia"/>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lang w:eastAsia="en-US"/>
        </w:rPr>
        <w:t>as a potential</w:t>
      </w:r>
      <w:bookmarkStart w:id="295" w:name="OLE_LINK204"/>
      <w:bookmarkStart w:id="296" w:name="OLE_LINK205"/>
      <w:r w:rsidRPr="00E34625">
        <w:rPr>
          <w:rFonts w:ascii="Book Antiqua" w:eastAsia="SimSun" w:hAnsi="Book Antiqua" w:cs="Times New Roman"/>
          <w:color w:val="000000" w:themeColor="text1"/>
          <w:kern w:val="0"/>
          <w:sz w:val="24"/>
          <w:szCs w:val="24"/>
          <w:lang w:eastAsia="en-US"/>
        </w:rPr>
        <w:t xml:space="preserve"> CSC marker</w:t>
      </w:r>
      <w:bookmarkEnd w:id="295"/>
      <w:bookmarkEnd w:id="296"/>
      <w:r w:rsidRPr="00E34625">
        <w:rPr>
          <w:rFonts w:ascii="Book Antiqua" w:eastAsia="SimSun" w:hAnsi="Book Antiqua" w:cs="Times New Roman"/>
          <w:color w:val="000000" w:themeColor="text1"/>
          <w:kern w:val="0"/>
          <w:sz w:val="24"/>
          <w:szCs w:val="24"/>
          <w:lang w:eastAsia="en-US"/>
        </w:rPr>
        <w:t xml:space="preserve"> and may therefore be helpful in</w:t>
      </w:r>
      <w:r w:rsidR="00823E0C" w:rsidRPr="00E34625">
        <w:rPr>
          <w:rFonts w:ascii="Book Antiqua" w:eastAsia="SimSun" w:hAnsi="Book Antiqua" w:cs="Times New Roman" w:hint="eastAsia"/>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lang w:eastAsia="en-US"/>
        </w:rPr>
        <w:t>developing an effective treatment against cancer.</w:t>
      </w:r>
      <w:r w:rsidR="00707F86" w:rsidRPr="00E34625">
        <w:rPr>
          <w:rFonts w:ascii="Book Antiqua" w:eastAsia="SimSun" w:hAnsi="Book Antiqua" w:cs="Times New Roman" w:hint="eastAsia"/>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lang w:eastAsia="en-US"/>
        </w:rPr>
        <w:t>ICAM-1</w:t>
      </w:r>
      <w:r w:rsidRPr="00E34625">
        <w:rPr>
          <w:rFonts w:ascii="Book Antiqua" w:eastAsia="SimSun" w:hAnsi="Book Antiqua" w:cs="Times New Roman"/>
          <w:color w:val="000000" w:themeColor="text1"/>
          <w:kern w:val="0"/>
          <w:sz w:val="24"/>
          <w:szCs w:val="24"/>
          <w:vertAlign w:val="superscript"/>
        </w:rPr>
        <w:t>+</w:t>
      </w:r>
      <w:r w:rsidRPr="00E34625">
        <w:rPr>
          <w:rFonts w:ascii="Book Antiqua" w:eastAsia="SimSun" w:hAnsi="Book Antiqua" w:cs="Times New Roman"/>
          <w:color w:val="000000" w:themeColor="text1"/>
          <w:kern w:val="0"/>
          <w:sz w:val="24"/>
          <w:szCs w:val="24"/>
        </w:rPr>
        <w:t xml:space="preserve"> HCC have also been shown to be highly </w:t>
      </w:r>
      <w:r w:rsidRPr="00E34625">
        <w:rPr>
          <w:rFonts w:ascii="Book Antiqua" w:eastAsia="SimSun" w:hAnsi="Book Antiqua" w:cs="Times New Roman"/>
          <w:color w:val="000000" w:themeColor="text1"/>
          <w:kern w:val="0"/>
          <w:sz w:val="24"/>
          <w:szCs w:val="24"/>
          <w:lang w:eastAsia="en-US"/>
        </w:rPr>
        <w:t>sphere-forming, have high tumorigenic</w:t>
      </w:r>
      <w:r w:rsidR="00B024CD" w:rsidRPr="00E34625">
        <w:rPr>
          <w:rFonts w:ascii="Book Antiqua" w:eastAsia="SimSun" w:hAnsi="Book Antiqua" w:cs="Times New Roman" w:hint="eastAsia"/>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lang w:eastAsia="en-US"/>
        </w:rPr>
        <w:t>capa</w:t>
      </w:r>
      <w:r w:rsidRPr="00E34625">
        <w:rPr>
          <w:rFonts w:ascii="Book Antiqua" w:eastAsia="SimSun" w:hAnsi="Book Antiqua" w:cs="Times New Roman"/>
          <w:color w:val="000000" w:themeColor="text1"/>
          <w:kern w:val="0"/>
          <w:sz w:val="24"/>
          <w:szCs w:val="24"/>
        </w:rPr>
        <w:t>b</w:t>
      </w:r>
      <w:r w:rsidRPr="00E34625">
        <w:rPr>
          <w:rFonts w:ascii="Book Antiqua" w:eastAsia="SimSun" w:hAnsi="Book Antiqua" w:cs="Times New Roman"/>
          <w:color w:val="000000" w:themeColor="text1"/>
          <w:kern w:val="0"/>
          <w:sz w:val="24"/>
          <w:szCs w:val="24"/>
          <w:lang w:eastAsia="en-US"/>
        </w:rPr>
        <w:t>ilit</w:t>
      </w:r>
      <w:r w:rsidRPr="00E34625">
        <w:rPr>
          <w:rFonts w:ascii="Book Antiqua" w:eastAsia="SimSun" w:hAnsi="Book Antiqua" w:cs="Times New Roman"/>
          <w:color w:val="000000" w:themeColor="text1"/>
          <w:kern w:val="0"/>
          <w:sz w:val="24"/>
          <w:szCs w:val="24"/>
        </w:rPr>
        <w:t>y</w:t>
      </w:r>
      <w:r w:rsidRPr="00E34625">
        <w:rPr>
          <w:rFonts w:ascii="Book Antiqua" w:eastAsia="SimSun" w:hAnsi="Book Antiqua" w:cs="Times New Roman"/>
          <w:color w:val="000000" w:themeColor="text1"/>
          <w:kern w:val="0"/>
          <w:sz w:val="24"/>
          <w:szCs w:val="24"/>
          <w:lang w:eastAsia="en-US"/>
        </w:rPr>
        <w:t xml:space="preserve"> and have increased expression of stemness-related</w:t>
      </w:r>
      <w:r w:rsidR="00B024CD" w:rsidRPr="00E34625">
        <w:rPr>
          <w:rFonts w:ascii="Book Antiqua" w:eastAsia="SimSun" w:hAnsi="Book Antiqua" w:cs="Times New Roman" w:hint="eastAsia"/>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lang w:eastAsia="en-US"/>
        </w:rPr>
        <w:t>genes</w:t>
      </w:r>
      <w:r w:rsidRPr="00E34625">
        <w:rPr>
          <w:rFonts w:ascii="Book Antiqua" w:eastAsia="SimSun" w:hAnsi="Book Antiqua" w:cs="Times New Roman"/>
          <w:color w:val="000000" w:themeColor="text1"/>
          <w:kern w:val="0"/>
          <w:sz w:val="24"/>
          <w:szCs w:val="24"/>
        </w:rPr>
        <w:t xml:space="preserve"> in </w:t>
      </w:r>
      <w:r w:rsidRPr="00E34625">
        <w:rPr>
          <w:rFonts w:ascii="Book Antiqua" w:eastAsia="SimSun" w:hAnsi="Book Antiqua" w:cs="Times New Roman"/>
          <w:color w:val="000000" w:themeColor="text1"/>
          <w:kern w:val="0"/>
          <w:sz w:val="24"/>
          <w:szCs w:val="24"/>
          <w:lang w:eastAsia="en-US"/>
        </w:rPr>
        <w:t>compar</w:t>
      </w:r>
      <w:r w:rsidRPr="00E34625">
        <w:rPr>
          <w:rFonts w:ascii="Book Antiqua" w:eastAsia="SimSun" w:hAnsi="Book Antiqua" w:cs="Times New Roman"/>
          <w:color w:val="000000" w:themeColor="text1"/>
          <w:kern w:val="0"/>
          <w:sz w:val="24"/>
          <w:szCs w:val="24"/>
        </w:rPr>
        <w:t>ison</w:t>
      </w:r>
      <w:r w:rsidRPr="00E34625">
        <w:rPr>
          <w:rFonts w:ascii="Book Antiqua" w:eastAsia="SimSun" w:hAnsi="Book Antiqua" w:cs="Times New Roman"/>
          <w:color w:val="000000" w:themeColor="text1"/>
          <w:kern w:val="0"/>
          <w:sz w:val="24"/>
          <w:szCs w:val="24"/>
          <w:lang w:eastAsia="en-US"/>
        </w:rPr>
        <w:t xml:space="preserve"> with </w:t>
      </w:r>
      <w:r w:rsidRPr="00E34625">
        <w:rPr>
          <w:rFonts w:ascii="Book Antiqua" w:eastAsia="SimSun" w:hAnsi="Book Antiqua" w:cs="Times New Roman"/>
          <w:color w:val="000000" w:themeColor="text1"/>
          <w:kern w:val="0"/>
          <w:sz w:val="24"/>
          <w:szCs w:val="24"/>
        </w:rPr>
        <w:t xml:space="preserve">their </w:t>
      </w:r>
      <w:r w:rsidRPr="00E34625">
        <w:rPr>
          <w:rFonts w:ascii="Book Antiqua" w:eastAsia="SimSun" w:hAnsi="Book Antiqua" w:cs="Times New Roman"/>
          <w:color w:val="000000" w:themeColor="text1"/>
          <w:kern w:val="0"/>
          <w:sz w:val="24"/>
          <w:szCs w:val="24"/>
          <w:lang w:eastAsia="en-US"/>
        </w:rPr>
        <w:t>ICAM-1</w:t>
      </w:r>
      <w:r w:rsidRPr="00E34625">
        <w:rPr>
          <w:rFonts w:ascii="Book Antiqua" w:eastAsia="SimSun" w:hAnsi="Book Antiqua" w:cs="Times New Roman"/>
          <w:color w:val="000000" w:themeColor="text1"/>
          <w:kern w:val="0"/>
          <w:sz w:val="24"/>
          <w:szCs w:val="24"/>
          <w:vertAlign w:val="superscript"/>
        </w:rPr>
        <w:t xml:space="preserve">- </w:t>
      </w:r>
      <w:r w:rsidRPr="00E34625">
        <w:rPr>
          <w:rFonts w:ascii="Book Antiqua" w:eastAsia="SimSun" w:hAnsi="Book Antiqua" w:cs="Times New Roman"/>
          <w:color w:val="000000" w:themeColor="text1"/>
          <w:kern w:val="0"/>
          <w:sz w:val="24"/>
          <w:szCs w:val="24"/>
        </w:rPr>
        <w:t>counterparts</w:t>
      </w:r>
      <w:r w:rsidRPr="00E34625">
        <w:rPr>
          <w:rFonts w:ascii="Book Antiqua" w:eastAsia="SimSun" w:hAnsi="Book Antiqua" w:cs="Times New Roman"/>
          <w:color w:val="000000" w:themeColor="text1"/>
          <w:kern w:val="0"/>
          <w:sz w:val="24"/>
          <w:szCs w:val="24"/>
          <w:lang w:eastAsia="en-US"/>
        </w:rPr>
        <w:t xml:space="preserve">. </w:t>
      </w:r>
    </w:p>
    <w:p w:rsidR="00A66B0A" w:rsidRPr="00E34625" w:rsidRDefault="00A66B0A" w:rsidP="00345FEB">
      <w:pPr>
        <w:widowControl/>
        <w:adjustRightInd w:val="0"/>
        <w:snapToGrid w:val="0"/>
        <w:spacing w:line="360" w:lineRule="auto"/>
        <w:jc w:val="left"/>
        <w:rPr>
          <w:rFonts w:ascii="Book Antiqua" w:eastAsia="SimSun" w:hAnsi="Book Antiqua" w:cs="Times New Roman"/>
          <w:b/>
          <w:color w:val="000000" w:themeColor="text1"/>
          <w:sz w:val="24"/>
          <w:szCs w:val="24"/>
        </w:rPr>
      </w:pPr>
      <w:bookmarkStart w:id="297" w:name="OLE_LINK32"/>
      <w:bookmarkStart w:id="298" w:name="OLE_LINK31"/>
    </w:p>
    <w:p w:rsidR="00990959" w:rsidRPr="00E34625" w:rsidRDefault="00990959" w:rsidP="00345FEB">
      <w:pPr>
        <w:widowControl/>
        <w:adjustRightInd w:val="0"/>
        <w:snapToGrid w:val="0"/>
        <w:spacing w:line="360" w:lineRule="auto"/>
        <w:jc w:val="left"/>
        <w:rPr>
          <w:rFonts w:ascii="Book Antiqua" w:eastAsia="SimSun" w:hAnsi="Book Antiqua" w:cs="Times New Roman"/>
          <w:b/>
          <w:color w:val="000000" w:themeColor="text1"/>
          <w:sz w:val="24"/>
          <w:szCs w:val="24"/>
        </w:rPr>
      </w:pPr>
      <w:r w:rsidRPr="00E34625">
        <w:rPr>
          <w:rFonts w:ascii="Book Antiqua" w:eastAsia="SimSun" w:hAnsi="Book Antiqua" w:cs="Times New Roman" w:hint="eastAsia"/>
          <w:b/>
          <w:color w:val="000000" w:themeColor="text1"/>
          <w:sz w:val="24"/>
          <w:szCs w:val="24"/>
        </w:rPr>
        <w:t xml:space="preserve">ESTABLISHMENT OF </w:t>
      </w:r>
      <w:r w:rsidRPr="00E34625">
        <w:rPr>
          <w:rFonts w:ascii="Book Antiqua" w:eastAsia="SimSun" w:hAnsi="Book Antiqua" w:cs="Times New Roman"/>
          <w:b/>
          <w:color w:val="000000" w:themeColor="text1"/>
          <w:sz w:val="24"/>
          <w:szCs w:val="24"/>
        </w:rPr>
        <w:t xml:space="preserve">A </w:t>
      </w:r>
      <w:r w:rsidRPr="00E34625">
        <w:rPr>
          <w:rFonts w:ascii="Book Antiqua" w:eastAsia="SimSun" w:hAnsi="Book Antiqua" w:cs="Times New Roman" w:hint="eastAsia"/>
          <w:b/>
          <w:color w:val="000000" w:themeColor="text1"/>
          <w:sz w:val="24"/>
          <w:szCs w:val="24"/>
        </w:rPr>
        <w:t xml:space="preserve">HIERARCHY </w:t>
      </w:r>
      <w:r w:rsidRPr="00E34625">
        <w:rPr>
          <w:rFonts w:ascii="Book Antiqua" w:eastAsia="SimSun" w:hAnsi="Book Antiqua" w:cs="Times New Roman"/>
          <w:b/>
          <w:color w:val="000000" w:themeColor="text1"/>
          <w:sz w:val="24"/>
          <w:szCs w:val="24"/>
        </w:rPr>
        <w:t xml:space="preserve">IN </w:t>
      </w:r>
      <w:r w:rsidRPr="00E34625">
        <w:rPr>
          <w:rFonts w:ascii="Book Antiqua" w:eastAsia="SimSun" w:hAnsi="Book Antiqua" w:cs="Times New Roman" w:hint="eastAsia"/>
          <w:b/>
          <w:color w:val="000000" w:themeColor="text1"/>
          <w:sz w:val="24"/>
          <w:szCs w:val="24"/>
        </w:rPr>
        <w:t xml:space="preserve">LIVER CANCER </w:t>
      </w:r>
      <w:r w:rsidRPr="00E34625">
        <w:rPr>
          <w:rFonts w:ascii="Book Antiqua" w:eastAsia="SimSun" w:hAnsi="Book Antiqua" w:cs="Times New Roman"/>
          <w:b/>
          <w:color w:val="000000" w:themeColor="text1"/>
          <w:sz w:val="24"/>
          <w:szCs w:val="24"/>
        </w:rPr>
        <w:t>THROUGH</w:t>
      </w:r>
      <w:r w:rsidRPr="00E34625">
        <w:rPr>
          <w:rFonts w:ascii="Book Antiqua" w:eastAsia="SimSun" w:hAnsi="Book Antiqua" w:cs="Times New Roman" w:hint="eastAsia"/>
          <w:b/>
          <w:color w:val="000000" w:themeColor="text1"/>
          <w:sz w:val="24"/>
          <w:szCs w:val="24"/>
        </w:rPr>
        <w:t xml:space="preserve"> LIVER CANCER STEM CELL MARKERS</w:t>
      </w:r>
    </w:p>
    <w:p w:rsidR="00990959" w:rsidRPr="00E34625" w:rsidRDefault="00990959" w:rsidP="00345FEB">
      <w:pPr>
        <w:adjustRightInd w:val="0"/>
        <w:snapToGrid w:val="0"/>
        <w:spacing w:line="360" w:lineRule="auto"/>
        <w:rPr>
          <w:rFonts w:ascii="Book Antiqua" w:eastAsia="SimSun" w:hAnsi="Book Antiqua" w:cs="Times New Roman"/>
          <w:color w:val="000000" w:themeColor="text1"/>
          <w:kern w:val="0"/>
          <w:sz w:val="24"/>
          <w:szCs w:val="24"/>
        </w:rPr>
      </w:pPr>
      <w:bookmarkStart w:id="299" w:name="OLE_LINK169"/>
      <w:bookmarkStart w:id="300" w:name="OLE_LINK168"/>
      <w:bookmarkEnd w:id="297"/>
      <w:bookmarkEnd w:id="298"/>
      <w:r w:rsidRPr="00E34625">
        <w:rPr>
          <w:rFonts w:ascii="Book Antiqua" w:eastAsia="SimSun" w:hAnsi="Book Antiqua" w:cs="Times New Roman"/>
          <w:color w:val="000000" w:themeColor="text1"/>
          <w:kern w:val="0"/>
          <w:sz w:val="24"/>
          <w:szCs w:val="24"/>
        </w:rPr>
        <w:t xml:space="preserve">Some research studies have indicated that different biomolecules are used as markers to identify and isolate cell populations with liver cancer stem cell properties, including the ability to generate tumors through the stem cell </w:t>
      </w:r>
      <w:r w:rsidRPr="00E34625">
        <w:rPr>
          <w:rFonts w:ascii="Book Antiqua" w:eastAsia="SimSun" w:hAnsi="Book Antiqua" w:cs="Times New Roman"/>
          <w:color w:val="000000" w:themeColor="text1"/>
          <w:kern w:val="0"/>
          <w:sz w:val="24"/>
          <w:szCs w:val="24"/>
        </w:rPr>
        <w:lastRenderedPageBreak/>
        <w:t>processes of self-renewal</w:t>
      </w:r>
      <w:bookmarkEnd w:id="299"/>
      <w:bookmarkEnd w:id="300"/>
      <w:r w:rsidRPr="00E34625">
        <w:rPr>
          <w:rFonts w:ascii="Book Antiqua" w:eastAsia="SimSun" w:hAnsi="Book Antiqua" w:cs="Times New Roman"/>
          <w:color w:val="000000" w:themeColor="text1"/>
          <w:kern w:val="0"/>
          <w:sz w:val="24"/>
          <w:szCs w:val="24"/>
        </w:rPr>
        <w:t>, ability to differentiate into multiple cell types, ability to undergo asymmetric division, and increased resistance to radio-/chemotherapy.</w:t>
      </w:r>
      <w:bookmarkStart w:id="301" w:name="OLE_LINK152"/>
      <w:bookmarkStart w:id="302" w:name="OLE_LINK153"/>
      <w:bookmarkStart w:id="303" w:name="OLE_LINK170"/>
      <w:r w:rsidRPr="00E34625">
        <w:rPr>
          <w:rFonts w:ascii="Book Antiqua" w:eastAsia="SimSun" w:hAnsi="Book Antiqua" w:cs="Times New Roman"/>
          <w:color w:val="000000" w:themeColor="text1"/>
          <w:kern w:val="0"/>
          <w:sz w:val="24"/>
          <w:szCs w:val="24"/>
        </w:rPr>
        <w:t xml:space="preserve"> One important task will be to confirm</w:t>
      </w:r>
      <w:bookmarkStart w:id="304" w:name="OLE_LINK171"/>
      <w:bookmarkStart w:id="305" w:name="OLE_LINK172"/>
      <w:r w:rsidRPr="00E34625">
        <w:rPr>
          <w:rFonts w:ascii="Book Antiqua" w:eastAsia="SimSun" w:hAnsi="Book Antiqua" w:cs="Times New Roman"/>
          <w:color w:val="000000" w:themeColor="text1"/>
          <w:kern w:val="0"/>
          <w:sz w:val="24"/>
          <w:szCs w:val="24"/>
        </w:rPr>
        <w:t xml:space="preserve"> the relationship among these markers</w:t>
      </w:r>
      <w:bookmarkEnd w:id="304"/>
      <w:bookmarkEnd w:id="305"/>
      <w:r w:rsidRPr="00E34625">
        <w:rPr>
          <w:rFonts w:ascii="Book Antiqua" w:eastAsia="SimSun" w:hAnsi="Book Antiqua" w:cs="Times New Roman"/>
          <w:color w:val="000000" w:themeColor="text1"/>
          <w:kern w:val="0"/>
          <w:sz w:val="24"/>
          <w:szCs w:val="24"/>
        </w:rPr>
        <w:t>, as different markers of liver CSCs may be organized as a hierarchy of liver cancer cells</w:t>
      </w:r>
      <w:r w:rsidRPr="00E34625">
        <w:rPr>
          <w:rFonts w:ascii="Book Antiqua" w:eastAsia="SimSun" w:hAnsi="Book Antiqua" w:cs="Times New Roman" w:hint="eastAsia"/>
          <w:color w:val="000000" w:themeColor="text1"/>
          <w:kern w:val="0"/>
          <w:sz w:val="24"/>
          <w:szCs w:val="24"/>
        </w:rPr>
        <w:t xml:space="preserve"> (Figure 2)</w:t>
      </w:r>
      <w:r w:rsidRPr="00E34625">
        <w:rPr>
          <w:rFonts w:ascii="Book Antiqua" w:eastAsia="SimSun" w:hAnsi="Book Antiqua" w:cs="Times New Roman"/>
          <w:color w:val="000000" w:themeColor="text1"/>
          <w:kern w:val="0"/>
          <w:sz w:val="24"/>
          <w:szCs w:val="24"/>
        </w:rPr>
        <w:t>. The establishment of such a hierarchy allows for the identification of which markers regulate CSC self-renewal, proliferation and differentiation. These abilities of LCSCs represent important therapeutic targets.</w:t>
      </w:r>
    </w:p>
    <w:bookmarkEnd w:id="301"/>
    <w:bookmarkEnd w:id="302"/>
    <w:bookmarkEnd w:id="303"/>
    <w:p w:rsidR="00990959" w:rsidRPr="00E34625" w:rsidRDefault="00990959" w:rsidP="00345FEB">
      <w:pPr>
        <w:adjustRightInd w:val="0"/>
        <w:snapToGrid w:val="0"/>
        <w:spacing w:line="360" w:lineRule="auto"/>
        <w:ind w:firstLineChars="100" w:firstLine="240"/>
        <w:rPr>
          <w:rFonts w:ascii="Book Antiqua" w:eastAsia="SimSun" w:hAnsi="Book Antiqua" w:cs="Times New Roman"/>
          <w:color w:val="000000" w:themeColor="text1"/>
          <w:kern w:val="0"/>
          <w:sz w:val="24"/>
          <w:szCs w:val="24"/>
        </w:rPr>
      </w:pPr>
      <w:r w:rsidRPr="00E34625">
        <w:rPr>
          <w:rFonts w:ascii="Book Antiqua" w:eastAsia="SimSun" w:hAnsi="Book Antiqua" w:cs="Times New Roman" w:hint="eastAsia"/>
          <w:color w:val="000000" w:themeColor="text1"/>
          <w:kern w:val="0"/>
          <w:sz w:val="24"/>
          <w:szCs w:val="24"/>
        </w:rPr>
        <w:t>In the basic research</w:t>
      </w:r>
      <w:r w:rsidRPr="00E34625">
        <w:rPr>
          <w:rFonts w:ascii="Book Antiqua" w:eastAsia="SimSun" w:hAnsi="Book Antiqua" w:cs="Times New Roman"/>
          <w:color w:val="000000" w:themeColor="text1"/>
          <w:kern w:val="0"/>
          <w:sz w:val="24"/>
          <w:szCs w:val="24"/>
        </w:rPr>
        <w:t xml:space="preserve"> field</w:t>
      </w:r>
      <w:r w:rsidRPr="00E34625">
        <w:rPr>
          <w:rFonts w:ascii="Book Antiqua" w:eastAsia="SimSun" w:hAnsi="Book Antiqua" w:cs="Times New Roman" w:hint="eastAsia"/>
          <w:color w:val="000000" w:themeColor="text1"/>
          <w:kern w:val="0"/>
          <w:sz w:val="24"/>
          <w:szCs w:val="24"/>
        </w:rPr>
        <w:t>,</w:t>
      </w:r>
      <w:r w:rsidR="00CB08ED" w:rsidRPr="00E34625">
        <w:rPr>
          <w:rFonts w:ascii="Book Antiqua" w:eastAsia="SimSun" w:hAnsi="Book Antiqua" w:cs="Times New Roman" w:hint="eastAsia"/>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rPr>
        <w:t xml:space="preserve">Ma </w:t>
      </w:r>
      <w:r w:rsidRPr="00E34625">
        <w:rPr>
          <w:rFonts w:ascii="Book Antiqua" w:eastAsia="SimSun" w:hAnsi="Book Antiqua" w:cs="Times New Roman"/>
          <w:i/>
          <w:color w:val="000000" w:themeColor="text1"/>
          <w:kern w:val="0"/>
          <w:sz w:val="24"/>
          <w:szCs w:val="24"/>
        </w:rPr>
        <w:t>et al</w:t>
      </w:r>
      <w:r w:rsidR="00A66B0A" w:rsidRPr="00E34625">
        <w:rPr>
          <w:rFonts w:ascii="Book Antiqua" w:eastAsia="SimSun" w:hAnsi="Book Antiqua" w:cs="Times New Roman"/>
          <w:color w:val="000000" w:themeColor="text1"/>
          <w:kern w:val="0"/>
          <w:sz w:val="24"/>
          <w:szCs w:val="24"/>
          <w:vertAlign w:val="superscript"/>
        </w:rPr>
        <w:t>[80]</w:t>
      </w:r>
      <w:r w:rsidRPr="00E34625">
        <w:rPr>
          <w:rFonts w:ascii="Book Antiqua" w:eastAsia="SimSun" w:hAnsi="Book Antiqua" w:cs="Times New Roman"/>
          <w:color w:val="000000" w:themeColor="text1"/>
          <w:kern w:val="0"/>
          <w:sz w:val="24"/>
          <w:szCs w:val="24"/>
        </w:rPr>
        <w:t xml:space="preserve"> found that ALDH and CD133 as CSC markers could be used either alone or in combination to identify different chemoresistant liver CSC populations and define a simple hierarchy. ALDH+ cells with CD133</w:t>
      </w:r>
      <w:r w:rsidRPr="00E34625">
        <w:rPr>
          <w:rFonts w:ascii="Book Antiqua" w:eastAsia="SimSun" w:hAnsi="Book Antiqua" w:cs="Times New Roman"/>
          <w:color w:val="000000" w:themeColor="text1"/>
          <w:kern w:val="0"/>
          <w:sz w:val="24"/>
          <w:szCs w:val="24"/>
          <w:vertAlign w:val="superscript"/>
        </w:rPr>
        <w:t>+</w:t>
      </w:r>
      <w:r w:rsidRPr="00E34625">
        <w:rPr>
          <w:rFonts w:ascii="Book Antiqua" w:eastAsia="SimSun" w:hAnsi="Book Antiqua" w:cs="Times New Roman"/>
          <w:color w:val="000000" w:themeColor="text1"/>
          <w:kern w:val="0"/>
          <w:sz w:val="24"/>
          <w:szCs w:val="24"/>
        </w:rPr>
        <w:t xml:space="preserve"> or CD133</w:t>
      </w:r>
      <w:r w:rsidRPr="00E34625">
        <w:rPr>
          <w:rFonts w:ascii="Book Antiqua" w:eastAsia="SimSun" w:hAnsi="Book Antiqua" w:cs="Times New Roman"/>
          <w:color w:val="000000" w:themeColor="text1"/>
          <w:kern w:val="0"/>
          <w:sz w:val="24"/>
          <w:szCs w:val="24"/>
          <w:vertAlign w:val="superscript"/>
        </w:rPr>
        <w:t>-</w:t>
      </w:r>
      <w:r w:rsidRPr="00E34625">
        <w:rPr>
          <w:rFonts w:ascii="Book Antiqua" w:eastAsia="SimSun" w:hAnsi="Book Antiqua" w:cs="Times New Roman"/>
          <w:color w:val="000000" w:themeColor="text1"/>
          <w:kern w:val="0"/>
          <w:sz w:val="24"/>
          <w:szCs w:val="24"/>
        </w:rPr>
        <w:t xml:space="preserve"> phenotype could initiate tumors in mice.</w:t>
      </w:r>
      <w:r w:rsidR="007149CF" w:rsidRPr="00E34625">
        <w:rPr>
          <w:rFonts w:ascii="Book Antiqua" w:eastAsia="SimSun" w:hAnsi="Book Antiqua" w:cs="Times New Roman" w:hint="eastAsia"/>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rPr>
        <w:t>The study also showed that the majority of ALDH</w:t>
      </w:r>
      <w:r w:rsidRPr="00E34625">
        <w:rPr>
          <w:rFonts w:ascii="Book Antiqua" w:eastAsia="SimSun" w:hAnsi="Book Antiqua" w:cs="Times New Roman"/>
          <w:color w:val="000000" w:themeColor="text1"/>
          <w:kern w:val="0"/>
          <w:sz w:val="24"/>
          <w:szCs w:val="24"/>
          <w:vertAlign w:val="superscript"/>
        </w:rPr>
        <w:t>+</w:t>
      </w:r>
      <w:r w:rsidRPr="00E34625">
        <w:rPr>
          <w:rFonts w:ascii="Book Antiqua" w:eastAsia="SimSun" w:hAnsi="Book Antiqua" w:cs="Times New Roman"/>
          <w:color w:val="000000" w:themeColor="text1"/>
          <w:kern w:val="0"/>
          <w:sz w:val="24"/>
          <w:szCs w:val="24"/>
        </w:rPr>
        <w:t xml:space="preserve"> cells were CD133</w:t>
      </w:r>
      <w:r w:rsidRPr="00E34625">
        <w:rPr>
          <w:rFonts w:ascii="Book Antiqua" w:eastAsia="SimSun" w:hAnsi="Book Antiqua" w:cs="Times New Roman"/>
          <w:color w:val="000000" w:themeColor="text1"/>
          <w:kern w:val="0"/>
          <w:sz w:val="24"/>
          <w:szCs w:val="24"/>
          <w:vertAlign w:val="superscript"/>
        </w:rPr>
        <w:t>+</w:t>
      </w:r>
      <w:r w:rsidRPr="00E34625">
        <w:rPr>
          <w:rFonts w:ascii="Book Antiqua" w:eastAsia="SimSun" w:hAnsi="Book Antiqua" w:cs="Times New Roman"/>
          <w:color w:val="000000" w:themeColor="text1"/>
          <w:kern w:val="0"/>
          <w:sz w:val="24"/>
          <w:szCs w:val="24"/>
        </w:rPr>
        <w:t>, yet not all CD133</w:t>
      </w:r>
      <w:r w:rsidRPr="00E34625">
        <w:rPr>
          <w:rFonts w:ascii="Book Antiqua" w:eastAsia="SimSun" w:hAnsi="Book Antiqua" w:cs="Times New Roman"/>
          <w:color w:val="000000" w:themeColor="text1"/>
          <w:kern w:val="0"/>
          <w:sz w:val="24"/>
          <w:szCs w:val="24"/>
          <w:vertAlign w:val="superscript"/>
        </w:rPr>
        <w:t>+</w:t>
      </w:r>
      <w:r w:rsidRPr="00E34625">
        <w:rPr>
          <w:rFonts w:ascii="Book Antiqua" w:eastAsia="SimSun" w:hAnsi="Book Antiqua" w:cs="Times New Roman"/>
          <w:color w:val="000000" w:themeColor="text1"/>
          <w:kern w:val="0"/>
          <w:sz w:val="24"/>
          <w:szCs w:val="24"/>
        </w:rPr>
        <w:t xml:space="preserve"> HCC cells were ALDH</w:t>
      </w:r>
      <w:r w:rsidRPr="00E34625">
        <w:rPr>
          <w:rFonts w:ascii="Book Antiqua" w:eastAsia="SimSun" w:hAnsi="Book Antiqua" w:cs="Times New Roman"/>
          <w:color w:val="000000" w:themeColor="text1"/>
          <w:kern w:val="0"/>
          <w:sz w:val="24"/>
          <w:szCs w:val="24"/>
          <w:vertAlign w:val="superscript"/>
        </w:rPr>
        <w:t>+</w:t>
      </w:r>
      <w:r w:rsidRPr="00E34625">
        <w:rPr>
          <w:rFonts w:ascii="Book Antiqua" w:eastAsia="SimSun" w:hAnsi="Book Antiqua" w:cs="Times New Roman"/>
          <w:color w:val="000000" w:themeColor="text1"/>
          <w:kern w:val="0"/>
          <w:sz w:val="24"/>
          <w:szCs w:val="24"/>
        </w:rPr>
        <w:t>. A hierarchical organization of cells that differentially express CD133 and ALDH exhibit an ascending tumorigenic potential in the order of CD133</w:t>
      </w:r>
      <w:r w:rsidRPr="00E34625">
        <w:rPr>
          <w:rFonts w:ascii="Book Antiqua" w:eastAsia="SimSun" w:hAnsi="Book Antiqua" w:cs="Times New Roman"/>
          <w:color w:val="000000" w:themeColor="text1"/>
          <w:kern w:val="0"/>
          <w:sz w:val="24"/>
          <w:szCs w:val="24"/>
          <w:vertAlign w:val="superscript"/>
        </w:rPr>
        <w:t>+</w:t>
      </w:r>
      <w:r w:rsidRPr="00E34625">
        <w:rPr>
          <w:rFonts w:ascii="Book Antiqua" w:eastAsia="SimSun" w:hAnsi="Book Antiqua" w:cs="Times New Roman"/>
          <w:color w:val="000000" w:themeColor="text1"/>
          <w:kern w:val="0"/>
          <w:sz w:val="24"/>
          <w:szCs w:val="24"/>
        </w:rPr>
        <w:t>ALDH</w:t>
      </w:r>
      <w:r w:rsidRPr="00E34625">
        <w:rPr>
          <w:rFonts w:ascii="Book Antiqua" w:eastAsia="SimSun" w:hAnsi="Book Antiqua" w:cs="Times New Roman"/>
          <w:color w:val="000000" w:themeColor="text1"/>
          <w:kern w:val="0"/>
          <w:sz w:val="24"/>
          <w:szCs w:val="24"/>
          <w:vertAlign w:val="superscript"/>
        </w:rPr>
        <w:t>+</w:t>
      </w:r>
      <w:r w:rsidRPr="00E34625">
        <w:rPr>
          <w:rFonts w:ascii="Book Antiqua" w:eastAsia="SimSun" w:hAnsi="Book Antiqua" w:cs="Times New Roman"/>
          <w:color w:val="000000" w:themeColor="text1"/>
          <w:kern w:val="0"/>
          <w:sz w:val="24"/>
          <w:szCs w:val="24"/>
        </w:rPr>
        <w:t>, CD133</w:t>
      </w:r>
      <w:r w:rsidRPr="00E34625">
        <w:rPr>
          <w:rFonts w:ascii="Book Antiqua" w:eastAsia="SimSun" w:hAnsi="Book Antiqua" w:cs="Times New Roman"/>
          <w:color w:val="000000" w:themeColor="text1"/>
          <w:kern w:val="0"/>
          <w:sz w:val="24"/>
          <w:szCs w:val="24"/>
          <w:vertAlign w:val="superscript"/>
        </w:rPr>
        <w:t>+</w:t>
      </w:r>
      <w:r w:rsidRPr="00E34625">
        <w:rPr>
          <w:rFonts w:ascii="Book Antiqua" w:eastAsia="SimSun" w:hAnsi="Book Antiqua" w:cs="Times New Roman"/>
          <w:color w:val="000000" w:themeColor="text1"/>
          <w:kern w:val="0"/>
          <w:sz w:val="24"/>
          <w:szCs w:val="24"/>
        </w:rPr>
        <w:t>ALDH</w:t>
      </w:r>
      <w:r w:rsidRPr="00E34625">
        <w:rPr>
          <w:rFonts w:ascii="Book Antiqua" w:eastAsia="SimSun" w:hAnsi="Book Antiqua" w:cs="Times New Roman"/>
          <w:color w:val="000000" w:themeColor="text1"/>
          <w:kern w:val="0"/>
          <w:sz w:val="24"/>
          <w:szCs w:val="24"/>
          <w:vertAlign w:val="superscript"/>
        </w:rPr>
        <w:t>-</w:t>
      </w:r>
      <w:r w:rsidRPr="00E34625">
        <w:rPr>
          <w:rFonts w:ascii="Book Antiqua" w:eastAsia="SimSun" w:hAnsi="Book Antiqua" w:cs="Times New Roman"/>
          <w:color w:val="000000" w:themeColor="text1"/>
          <w:kern w:val="0"/>
          <w:sz w:val="24"/>
          <w:szCs w:val="24"/>
        </w:rPr>
        <w:t>, and CD133</w:t>
      </w:r>
      <w:r w:rsidRPr="00E34625">
        <w:rPr>
          <w:rFonts w:ascii="Book Antiqua" w:eastAsia="SimSun" w:hAnsi="Book Antiqua" w:cs="Times New Roman"/>
          <w:color w:val="000000" w:themeColor="text1"/>
          <w:kern w:val="0"/>
          <w:sz w:val="24"/>
          <w:szCs w:val="24"/>
          <w:vertAlign w:val="superscript"/>
        </w:rPr>
        <w:t>-</w:t>
      </w:r>
      <w:r w:rsidRPr="00E34625">
        <w:rPr>
          <w:rFonts w:ascii="Book Antiqua" w:eastAsia="SimSun" w:hAnsi="Book Antiqua" w:cs="Times New Roman"/>
          <w:color w:val="000000" w:themeColor="text1"/>
          <w:kern w:val="0"/>
          <w:sz w:val="24"/>
          <w:szCs w:val="24"/>
        </w:rPr>
        <w:t xml:space="preserve">ALDH-. Similarly, Zhu </w:t>
      </w:r>
      <w:r w:rsidRPr="00E34625">
        <w:rPr>
          <w:rFonts w:ascii="Book Antiqua" w:eastAsia="SimSun" w:hAnsi="Book Antiqua" w:cs="Times New Roman"/>
          <w:i/>
          <w:color w:val="000000" w:themeColor="text1"/>
          <w:kern w:val="0"/>
          <w:sz w:val="24"/>
          <w:szCs w:val="24"/>
        </w:rPr>
        <w:t>et al</w:t>
      </w:r>
      <w:r w:rsidR="00E935C1" w:rsidRPr="00E34625">
        <w:rPr>
          <w:rFonts w:ascii="Book Antiqua" w:eastAsia="SimSun" w:hAnsi="Book Antiqua" w:cs="Times New Roman"/>
          <w:color w:val="000000" w:themeColor="text1"/>
          <w:kern w:val="0"/>
          <w:sz w:val="24"/>
          <w:szCs w:val="24"/>
          <w:vertAlign w:val="superscript"/>
        </w:rPr>
        <w:t>[</w:t>
      </w:r>
      <w:r w:rsidR="00E935C1" w:rsidRPr="00E34625">
        <w:rPr>
          <w:rFonts w:ascii="Book Antiqua" w:eastAsia="SimSun" w:hAnsi="Book Antiqua" w:cs="Times New Roman" w:hint="eastAsia"/>
          <w:color w:val="000000" w:themeColor="text1"/>
          <w:kern w:val="0"/>
          <w:sz w:val="24"/>
          <w:szCs w:val="24"/>
          <w:vertAlign w:val="superscript"/>
        </w:rPr>
        <w:t>40</w:t>
      </w:r>
      <w:r w:rsidR="00E935C1" w:rsidRPr="00E34625">
        <w:rPr>
          <w:rFonts w:ascii="Book Antiqua" w:eastAsia="SimSun" w:hAnsi="Book Antiqua" w:cs="Times New Roman"/>
          <w:color w:val="000000" w:themeColor="text1"/>
          <w:kern w:val="0"/>
          <w:sz w:val="24"/>
          <w:szCs w:val="24"/>
          <w:vertAlign w:val="superscript"/>
        </w:rPr>
        <w:t>]</w:t>
      </w:r>
      <w:r w:rsidRPr="00E34625">
        <w:rPr>
          <w:rFonts w:ascii="Book Antiqua" w:eastAsia="SimSun" w:hAnsi="Book Antiqua" w:cs="Times New Roman"/>
          <w:color w:val="000000" w:themeColor="text1"/>
          <w:kern w:val="0"/>
          <w:sz w:val="24"/>
          <w:szCs w:val="24"/>
        </w:rPr>
        <w:t xml:space="preserve"> observed that CD44 was consistently preferentially expressed in CD133</w:t>
      </w:r>
      <w:r w:rsidRPr="00E34625">
        <w:rPr>
          <w:rFonts w:ascii="Book Antiqua" w:eastAsia="SimSun" w:hAnsi="Book Antiqua" w:cs="Times New Roman"/>
          <w:color w:val="000000" w:themeColor="text1"/>
          <w:kern w:val="0"/>
          <w:sz w:val="24"/>
          <w:szCs w:val="24"/>
          <w:vertAlign w:val="superscript"/>
        </w:rPr>
        <w:t>+</w:t>
      </w:r>
      <w:r w:rsidRPr="00E34625">
        <w:rPr>
          <w:rFonts w:ascii="Book Antiqua" w:eastAsia="SimSun" w:hAnsi="Book Antiqua" w:cs="Times New Roman"/>
          <w:color w:val="000000" w:themeColor="text1"/>
          <w:kern w:val="0"/>
          <w:sz w:val="24"/>
          <w:szCs w:val="24"/>
        </w:rPr>
        <w:t xml:space="preserve"> cells at the mRNA level compared to the corresponding CD133</w:t>
      </w:r>
      <w:r w:rsidRPr="00E34625">
        <w:rPr>
          <w:rFonts w:ascii="Book Antiqua" w:eastAsia="SimSun" w:hAnsi="Book Antiqua" w:cs="Times New Roman"/>
          <w:color w:val="000000" w:themeColor="text1"/>
          <w:kern w:val="0"/>
          <w:sz w:val="24"/>
          <w:szCs w:val="24"/>
          <w:vertAlign w:val="superscript"/>
        </w:rPr>
        <w:t>-</w:t>
      </w:r>
      <w:r w:rsidRPr="00E34625">
        <w:rPr>
          <w:rFonts w:ascii="Book Antiqua" w:eastAsia="SimSun" w:hAnsi="Book Antiqua" w:cs="Times New Roman"/>
          <w:color w:val="000000" w:themeColor="text1"/>
          <w:kern w:val="0"/>
          <w:sz w:val="24"/>
          <w:szCs w:val="24"/>
        </w:rPr>
        <w:t xml:space="preserve"> cells from HCC cell lines. Multimarker analyses by flow cytometry revealed similar preferential expression of CD44 in the CD133</w:t>
      </w:r>
      <w:r w:rsidRPr="00E34625">
        <w:rPr>
          <w:rFonts w:ascii="Book Antiqua" w:eastAsia="SimSun" w:hAnsi="Book Antiqua" w:cs="Times New Roman"/>
          <w:color w:val="000000" w:themeColor="text1"/>
          <w:kern w:val="0"/>
          <w:sz w:val="24"/>
          <w:szCs w:val="24"/>
          <w:vertAlign w:val="superscript"/>
        </w:rPr>
        <w:t>+</w:t>
      </w:r>
      <w:r w:rsidRPr="00E34625">
        <w:rPr>
          <w:rFonts w:ascii="Book Antiqua" w:eastAsia="SimSun" w:hAnsi="Book Antiqua" w:cs="Times New Roman"/>
          <w:color w:val="000000" w:themeColor="text1"/>
          <w:kern w:val="0"/>
          <w:sz w:val="24"/>
          <w:szCs w:val="24"/>
        </w:rPr>
        <w:t xml:space="preserve"> cell population. Specifically, the majority of CD133</w:t>
      </w:r>
      <w:r w:rsidRPr="00E34625">
        <w:rPr>
          <w:rFonts w:ascii="Book Antiqua" w:eastAsia="SimSun" w:hAnsi="Book Antiqua" w:cs="Times New Roman"/>
          <w:color w:val="000000" w:themeColor="text1"/>
          <w:kern w:val="0"/>
          <w:sz w:val="24"/>
          <w:szCs w:val="24"/>
          <w:vertAlign w:val="superscript"/>
        </w:rPr>
        <w:t>+</w:t>
      </w:r>
      <w:r w:rsidRPr="00E34625">
        <w:rPr>
          <w:rFonts w:ascii="Book Antiqua" w:eastAsia="SimSun" w:hAnsi="Book Antiqua" w:cs="Times New Roman"/>
          <w:color w:val="000000" w:themeColor="text1"/>
          <w:kern w:val="0"/>
          <w:sz w:val="24"/>
          <w:szCs w:val="24"/>
        </w:rPr>
        <w:t xml:space="preserve"> cells from the SMMC-7721, MHCC-LM3 and MHCC-97L cell lines also expressed CD44. For Huh7, although the percentage of CD133</w:t>
      </w:r>
      <w:r w:rsidRPr="00E34625">
        <w:rPr>
          <w:rFonts w:ascii="Book Antiqua" w:eastAsia="SimSun" w:hAnsi="Book Antiqua" w:cs="Times New Roman"/>
          <w:color w:val="000000" w:themeColor="text1"/>
          <w:kern w:val="0"/>
          <w:sz w:val="24"/>
          <w:szCs w:val="24"/>
          <w:vertAlign w:val="superscript"/>
        </w:rPr>
        <w:t xml:space="preserve">+ </w:t>
      </w:r>
      <w:r w:rsidRPr="00E34625">
        <w:rPr>
          <w:rFonts w:ascii="Book Antiqua" w:eastAsia="SimSun" w:hAnsi="Book Antiqua" w:cs="Times New Roman"/>
          <w:color w:val="000000" w:themeColor="text1"/>
          <w:kern w:val="0"/>
          <w:sz w:val="24"/>
          <w:szCs w:val="24"/>
        </w:rPr>
        <w:t>cells was more than 60%, only 1.88% of cells co-expressed CD133 and CD44, more likely representing a minority of the CSC subset. CD133</w:t>
      </w:r>
      <w:r w:rsidRPr="00E34625">
        <w:rPr>
          <w:rFonts w:ascii="Book Antiqua" w:eastAsia="SimSun" w:hAnsi="Book Antiqua" w:cs="Times New Roman"/>
          <w:color w:val="000000" w:themeColor="text1"/>
          <w:kern w:val="0"/>
          <w:sz w:val="24"/>
          <w:szCs w:val="24"/>
          <w:vertAlign w:val="superscript"/>
        </w:rPr>
        <w:t>+</w:t>
      </w:r>
      <w:r w:rsidRPr="00E34625">
        <w:rPr>
          <w:rFonts w:ascii="Book Antiqua" w:eastAsia="SimSun" w:hAnsi="Book Antiqua" w:cs="Times New Roman"/>
          <w:color w:val="000000" w:themeColor="text1"/>
          <w:kern w:val="0"/>
          <w:sz w:val="24"/>
          <w:szCs w:val="24"/>
        </w:rPr>
        <w:t>CD44</w:t>
      </w:r>
      <w:r w:rsidRPr="00E34625">
        <w:rPr>
          <w:rFonts w:ascii="Book Antiqua" w:eastAsia="SimSun" w:hAnsi="Book Antiqua" w:cs="Times New Roman"/>
          <w:color w:val="000000" w:themeColor="text1"/>
          <w:kern w:val="0"/>
          <w:sz w:val="24"/>
          <w:szCs w:val="24"/>
          <w:vertAlign w:val="superscript"/>
        </w:rPr>
        <w:t>+</w:t>
      </w:r>
      <w:r w:rsidRPr="00E34625">
        <w:rPr>
          <w:rFonts w:ascii="Book Antiqua" w:eastAsia="SimSun" w:hAnsi="Book Antiqua" w:cs="Times New Roman"/>
          <w:color w:val="000000" w:themeColor="text1"/>
          <w:kern w:val="0"/>
          <w:sz w:val="24"/>
          <w:szCs w:val="24"/>
        </w:rPr>
        <w:t xml:space="preserve"> HCC cells showed stem cell properties, including extensive proliferation, self-renewal, and differentiation into the bulk of cancer cells. </w:t>
      </w:r>
      <w:r w:rsidRPr="00E34625">
        <w:rPr>
          <w:rFonts w:ascii="Book Antiqua" w:eastAsia="SimSun" w:hAnsi="Book Antiqua" w:cs="Times New Roman"/>
          <w:i/>
          <w:color w:val="000000" w:themeColor="text1"/>
          <w:kern w:val="0"/>
          <w:sz w:val="24"/>
          <w:szCs w:val="24"/>
        </w:rPr>
        <w:t>In vivo</w:t>
      </w:r>
      <w:r w:rsidRPr="00E34625">
        <w:rPr>
          <w:rFonts w:ascii="Book Antiqua" w:eastAsia="SimSun" w:hAnsi="Book Antiqua" w:cs="Times New Roman"/>
          <w:color w:val="000000" w:themeColor="text1"/>
          <w:kern w:val="0"/>
          <w:sz w:val="24"/>
          <w:szCs w:val="24"/>
        </w:rPr>
        <w:t xml:space="preserve"> xenograft experiments revealed that, actually, the highly tumorigenic capacity of CD133</w:t>
      </w:r>
      <w:r w:rsidRPr="00E34625">
        <w:rPr>
          <w:rFonts w:ascii="Book Antiqua" w:eastAsia="SimSun" w:hAnsi="Book Antiqua" w:cs="Times New Roman"/>
          <w:color w:val="000000" w:themeColor="text1"/>
          <w:kern w:val="0"/>
          <w:sz w:val="24"/>
          <w:szCs w:val="24"/>
          <w:vertAlign w:val="superscript"/>
        </w:rPr>
        <w:t>+</w:t>
      </w:r>
      <w:r w:rsidRPr="00E34625">
        <w:rPr>
          <w:rFonts w:ascii="Book Antiqua" w:eastAsia="SimSun" w:hAnsi="Book Antiqua" w:cs="Times New Roman"/>
          <w:color w:val="000000" w:themeColor="text1"/>
          <w:kern w:val="0"/>
          <w:sz w:val="24"/>
          <w:szCs w:val="24"/>
        </w:rPr>
        <w:t xml:space="preserve"> cells as previously described was primarily attributed to the CD133</w:t>
      </w:r>
      <w:r w:rsidRPr="00E34625">
        <w:rPr>
          <w:rFonts w:ascii="Book Antiqua" w:eastAsia="SimSun" w:hAnsi="Book Antiqua" w:cs="Times New Roman"/>
          <w:color w:val="000000" w:themeColor="text1"/>
          <w:kern w:val="0"/>
          <w:sz w:val="24"/>
          <w:szCs w:val="24"/>
          <w:vertAlign w:val="superscript"/>
        </w:rPr>
        <w:t>+</w:t>
      </w:r>
      <w:r w:rsidRPr="00E34625">
        <w:rPr>
          <w:rFonts w:ascii="Book Antiqua" w:eastAsia="SimSun" w:hAnsi="Book Antiqua" w:cs="Times New Roman"/>
          <w:color w:val="000000" w:themeColor="text1"/>
          <w:kern w:val="0"/>
          <w:sz w:val="24"/>
          <w:szCs w:val="24"/>
        </w:rPr>
        <w:t>CD44</w:t>
      </w:r>
      <w:r w:rsidRPr="00E34625">
        <w:rPr>
          <w:rFonts w:ascii="Book Antiqua" w:eastAsia="SimSun" w:hAnsi="Book Antiqua" w:cs="Times New Roman"/>
          <w:color w:val="000000" w:themeColor="text1"/>
          <w:kern w:val="0"/>
          <w:sz w:val="24"/>
          <w:szCs w:val="24"/>
          <w:vertAlign w:val="superscript"/>
        </w:rPr>
        <w:t>+</w:t>
      </w:r>
      <w:r w:rsidRPr="00E34625">
        <w:rPr>
          <w:rFonts w:ascii="Book Antiqua" w:eastAsia="SimSun" w:hAnsi="Book Antiqua" w:cs="Times New Roman"/>
          <w:color w:val="000000" w:themeColor="text1"/>
          <w:kern w:val="0"/>
          <w:sz w:val="24"/>
          <w:szCs w:val="24"/>
        </w:rPr>
        <w:t xml:space="preserve"> cell subpopulation instead of their CD133</w:t>
      </w:r>
      <w:r w:rsidRPr="00E34625">
        <w:rPr>
          <w:rFonts w:ascii="Book Antiqua" w:eastAsia="SimSun" w:hAnsi="Book Antiqua" w:cs="Times New Roman"/>
          <w:color w:val="000000" w:themeColor="text1"/>
          <w:kern w:val="0"/>
          <w:sz w:val="24"/>
          <w:szCs w:val="24"/>
          <w:vertAlign w:val="superscript"/>
        </w:rPr>
        <w:t>+</w:t>
      </w:r>
      <w:r w:rsidRPr="00E34625">
        <w:rPr>
          <w:rFonts w:ascii="Book Antiqua" w:eastAsia="SimSun" w:hAnsi="Book Antiqua" w:cs="Times New Roman"/>
          <w:color w:val="000000" w:themeColor="text1"/>
          <w:kern w:val="0"/>
          <w:sz w:val="24"/>
          <w:szCs w:val="24"/>
        </w:rPr>
        <w:t>CD44</w:t>
      </w:r>
      <w:r w:rsidRPr="00E34625">
        <w:rPr>
          <w:rFonts w:ascii="Book Antiqua" w:eastAsia="SimSun" w:hAnsi="Book Antiqua" w:cs="Times New Roman"/>
          <w:color w:val="000000" w:themeColor="text1"/>
          <w:kern w:val="0"/>
          <w:sz w:val="24"/>
          <w:szCs w:val="24"/>
          <w:vertAlign w:val="superscript"/>
        </w:rPr>
        <w:t>-</w:t>
      </w:r>
      <w:r w:rsidRPr="00E34625">
        <w:rPr>
          <w:rFonts w:ascii="Book Antiqua" w:eastAsia="SimSun" w:hAnsi="Book Antiqua" w:cs="Times New Roman"/>
          <w:color w:val="000000" w:themeColor="text1"/>
          <w:kern w:val="0"/>
          <w:sz w:val="24"/>
          <w:szCs w:val="24"/>
        </w:rPr>
        <w:t xml:space="preserve"> counterparts. Moreover, cells double-positive for CD133 and CD44 exhibited preferential expression of some stem cell-associated genes </w:t>
      </w:r>
      <w:r w:rsidRPr="00E34625">
        <w:rPr>
          <w:rFonts w:ascii="Book Antiqua" w:eastAsia="SimSun" w:hAnsi="Book Antiqua" w:cs="Times New Roman"/>
          <w:color w:val="000000" w:themeColor="text1"/>
          <w:kern w:val="0"/>
          <w:sz w:val="24"/>
          <w:szCs w:val="24"/>
        </w:rPr>
        <w:lastRenderedPageBreak/>
        <w:t>and were more resistant to chemotherapeutic agents due to the upregulation of ATP-binding cassette (ABC) superfamily transporters, including ABCB1, ABCC1, and ABCG2, further supporting that these cells are of HCC cell origin. These findings suggest that CD133</w:t>
      </w:r>
      <w:r w:rsidRPr="00E34625">
        <w:rPr>
          <w:rFonts w:ascii="Book Antiqua" w:eastAsia="SimSun" w:hAnsi="Book Antiqua" w:cs="Times New Roman"/>
          <w:color w:val="000000" w:themeColor="text1"/>
          <w:kern w:val="0"/>
          <w:sz w:val="24"/>
          <w:szCs w:val="24"/>
          <w:vertAlign w:val="superscript"/>
        </w:rPr>
        <w:t>+</w:t>
      </w:r>
      <w:r w:rsidRPr="00E34625">
        <w:rPr>
          <w:rFonts w:ascii="Book Antiqua" w:eastAsia="SimSun" w:hAnsi="Book Antiqua" w:cs="Times New Roman"/>
          <w:color w:val="000000" w:themeColor="text1"/>
          <w:kern w:val="0"/>
          <w:sz w:val="24"/>
          <w:szCs w:val="24"/>
        </w:rPr>
        <w:t>CD44</w:t>
      </w:r>
      <w:r w:rsidRPr="00E34625">
        <w:rPr>
          <w:rFonts w:ascii="Book Antiqua" w:eastAsia="SimSun" w:hAnsi="Book Antiqua" w:cs="Times New Roman"/>
          <w:color w:val="000000" w:themeColor="text1"/>
          <w:kern w:val="0"/>
          <w:sz w:val="24"/>
          <w:szCs w:val="24"/>
          <w:vertAlign w:val="superscript"/>
        </w:rPr>
        <w:t>+</w:t>
      </w:r>
      <w:r w:rsidRPr="00E34625">
        <w:rPr>
          <w:rFonts w:ascii="Book Antiqua" w:eastAsia="SimSun" w:hAnsi="Book Antiqua" w:cs="Times New Roman"/>
          <w:color w:val="000000" w:themeColor="text1"/>
          <w:kern w:val="0"/>
          <w:sz w:val="24"/>
          <w:szCs w:val="24"/>
        </w:rPr>
        <w:t xml:space="preserve"> cells might represent true cancer stem/progenitor cells in HCC, which could allow for a better understanding of HCC initiation and progression as well as establish a precise target for the development of more effective therapies</w:t>
      </w:r>
      <w:r w:rsidR="00FE7782" w:rsidRPr="00E34625">
        <w:rPr>
          <w:rFonts w:ascii="Book Antiqua" w:eastAsia="SimSun" w:hAnsi="Book Antiqua" w:cs="Times New Roman"/>
          <w:color w:val="000000" w:themeColor="text1"/>
          <w:kern w:val="0"/>
          <w:sz w:val="24"/>
          <w:szCs w:val="24"/>
          <w:vertAlign w:val="superscript"/>
        </w:rPr>
        <w:t>[</w:t>
      </w:r>
      <w:r w:rsidR="00924F82" w:rsidRPr="00E34625">
        <w:rPr>
          <w:rFonts w:ascii="Book Antiqua" w:eastAsia="SimSun" w:hAnsi="Book Antiqua" w:cs="Times New Roman" w:hint="eastAsia"/>
          <w:color w:val="000000" w:themeColor="text1"/>
          <w:kern w:val="0"/>
          <w:sz w:val="24"/>
          <w:szCs w:val="24"/>
          <w:vertAlign w:val="superscript"/>
        </w:rPr>
        <w:t>40</w:t>
      </w:r>
      <w:r w:rsidRPr="00E34625">
        <w:rPr>
          <w:rFonts w:ascii="Book Antiqua" w:eastAsia="SimSun" w:hAnsi="Book Antiqua" w:cs="Times New Roman"/>
          <w:color w:val="000000" w:themeColor="text1"/>
          <w:kern w:val="0"/>
          <w:sz w:val="24"/>
          <w:szCs w:val="24"/>
          <w:vertAlign w:val="superscript"/>
        </w:rPr>
        <w:t>]</w:t>
      </w:r>
      <w:r w:rsidRPr="00E34625">
        <w:rPr>
          <w:rFonts w:ascii="Book Antiqua" w:eastAsia="SimSun" w:hAnsi="Book Antiqua" w:cs="Times New Roman"/>
          <w:color w:val="000000" w:themeColor="text1"/>
          <w:kern w:val="0"/>
          <w:sz w:val="24"/>
          <w:szCs w:val="24"/>
        </w:rPr>
        <w:t>.</w:t>
      </w:r>
      <w:bookmarkStart w:id="306" w:name="OLE_LINK162"/>
      <w:bookmarkStart w:id="307" w:name="OLE_LINK163"/>
      <w:r w:rsidR="0022512D" w:rsidRPr="00E34625">
        <w:rPr>
          <w:rFonts w:ascii="Book Antiqua" w:eastAsia="SimSun" w:hAnsi="Book Antiqua" w:cs="Times New Roman" w:hint="eastAsia"/>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rPr>
        <w:t>Captivatingly</w:t>
      </w:r>
      <w:bookmarkEnd w:id="306"/>
      <w:bookmarkEnd w:id="307"/>
      <w:r w:rsidRPr="00E34625">
        <w:rPr>
          <w:rFonts w:ascii="Book Antiqua" w:eastAsia="SimSun" w:hAnsi="Book Antiqua" w:cs="Times New Roman"/>
          <w:color w:val="000000" w:themeColor="text1"/>
          <w:kern w:val="0"/>
          <w:sz w:val="24"/>
          <w:szCs w:val="24"/>
        </w:rPr>
        <w:t>,</w:t>
      </w:r>
      <w:bookmarkStart w:id="308" w:name="OLE_LINK165"/>
      <w:bookmarkStart w:id="309" w:name="OLE_LINK164"/>
      <w:r w:rsidR="007149CF" w:rsidRPr="00E34625">
        <w:rPr>
          <w:rFonts w:ascii="Book Antiqua" w:eastAsia="SimSun" w:hAnsi="Book Antiqua" w:cs="Times New Roman" w:hint="eastAsia"/>
          <w:color w:val="000000" w:themeColor="text1"/>
          <w:kern w:val="0"/>
          <w:sz w:val="24"/>
          <w:szCs w:val="24"/>
        </w:rPr>
        <w:t xml:space="preserve"> </w:t>
      </w:r>
      <w:r w:rsidRPr="00E34625">
        <w:rPr>
          <w:rFonts w:ascii="Book Antiqua" w:eastAsia="SimSun" w:hAnsi="Book Antiqua" w:cs="Times New Roman" w:hint="eastAsia"/>
          <w:color w:val="000000" w:themeColor="text1"/>
          <w:kern w:val="0"/>
          <w:sz w:val="24"/>
          <w:szCs w:val="24"/>
        </w:rPr>
        <w:t xml:space="preserve">in the clinical research field, </w:t>
      </w:r>
      <w:r w:rsidRPr="00E34625">
        <w:rPr>
          <w:rFonts w:ascii="Book Antiqua" w:eastAsia="SimSun" w:hAnsi="Book Antiqua" w:cs="Times New Roman"/>
          <w:color w:val="000000" w:themeColor="text1"/>
          <w:kern w:val="0"/>
          <w:sz w:val="24"/>
          <w:szCs w:val="24"/>
        </w:rPr>
        <w:t>Yamashita</w:t>
      </w:r>
      <w:bookmarkEnd w:id="308"/>
      <w:bookmarkEnd w:id="309"/>
      <w:r w:rsidRPr="00E34625">
        <w:rPr>
          <w:rFonts w:ascii="Book Antiqua" w:eastAsia="SimSun" w:hAnsi="Book Antiqua" w:cs="Times New Roman"/>
          <w:color w:val="000000" w:themeColor="text1"/>
          <w:kern w:val="0"/>
          <w:sz w:val="24"/>
          <w:szCs w:val="24"/>
        </w:rPr>
        <w:t xml:space="preserve"> found that EpCAM</w:t>
      </w:r>
      <w:r w:rsidRPr="00E34625">
        <w:rPr>
          <w:rFonts w:ascii="Book Antiqua" w:eastAsia="SimSun" w:hAnsi="Book Antiqua" w:cs="Times New Roman"/>
          <w:color w:val="000000" w:themeColor="text1"/>
          <w:kern w:val="0"/>
          <w:sz w:val="24"/>
          <w:szCs w:val="24"/>
          <w:vertAlign w:val="superscript"/>
        </w:rPr>
        <w:t>+</w:t>
      </w:r>
      <w:r w:rsidRPr="00E34625">
        <w:rPr>
          <w:rFonts w:ascii="Book Antiqua" w:eastAsia="SimSun" w:hAnsi="Book Antiqua" w:cs="Times New Roman"/>
          <w:color w:val="000000" w:themeColor="text1"/>
          <w:kern w:val="0"/>
          <w:sz w:val="24"/>
          <w:szCs w:val="24"/>
        </w:rPr>
        <w:t xml:space="preserve"> and EpCAM</w:t>
      </w:r>
      <w:r w:rsidRPr="00E34625">
        <w:rPr>
          <w:rFonts w:ascii="Book Antiqua" w:eastAsia="SimSun" w:hAnsi="Book Antiqua" w:cs="MS Gothic"/>
          <w:color w:val="000000" w:themeColor="text1"/>
          <w:kern w:val="0"/>
          <w:sz w:val="24"/>
          <w:szCs w:val="24"/>
          <w:vertAlign w:val="superscript"/>
        </w:rPr>
        <w:t>-</w:t>
      </w:r>
      <w:r w:rsidRPr="00E34625">
        <w:rPr>
          <w:rFonts w:ascii="Book Antiqua" w:eastAsia="SimSun" w:hAnsi="Book Antiqua" w:cs="Times New Roman"/>
          <w:color w:val="000000" w:themeColor="text1"/>
          <w:kern w:val="0"/>
          <w:sz w:val="24"/>
          <w:szCs w:val="24"/>
        </w:rPr>
        <w:t>HuH1 cells equally expressed CD133, but only EpCAM</w:t>
      </w:r>
      <w:r w:rsidRPr="00E34625">
        <w:rPr>
          <w:rFonts w:ascii="Book Antiqua" w:eastAsia="SimSun" w:hAnsi="Book Antiqua" w:cs="Times New Roman"/>
          <w:color w:val="000000" w:themeColor="text1"/>
          <w:kern w:val="0"/>
          <w:sz w:val="24"/>
          <w:szCs w:val="24"/>
          <w:vertAlign w:val="superscript"/>
        </w:rPr>
        <w:t>+</w:t>
      </w:r>
      <w:r w:rsidRPr="00E34625">
        <w:rPr>
          <w:rFonts w:ascii="Book Antiqua" w:eastAsia="SimSun" w:hAnsi="Book Antiqua" w:cs="Times New Roman"/>
          <w:color w:val="000000" w:themeColor="text1"/>
          <w:kern w:val="0"/>
          <w:sz w:val="24"/>
          <w:szCs w:val="24"/>
        </w:rPr>
        <w:t xml:space="preserve"> cells developed large hypervascular tumors. In addition, these results suggested that EpCAM may be a better marker than CD133 for enriching HCC tumor-initiating cells from AFP</w:t>
      </w:r>
      <w:r w:rsidRPr="00E34625">
        <w:rPr>
          <w:rFonts w:ascii="Book Antiqua" w:eastAsia="SimSun" w:hAnsi="Book Antiqua" w:cs="Times New Roman"/>
          <w:color w:val="000000" w:themeColor="text1"/>
          <w:kern w:val="0"/>
          <w:sz w:val="24"/>
          <w:szCs w:val="24"/>
          <w:vertAlign w:val="superscript"/>
        </w:rPr>
        <w:t>+</w:t>
      </w:r>
      <w:r w:rsidRPr="00E34625">
        <w:rPr>
          <w:rFonts w:ascii="Book Antiqua" w:eastAsia="SimSun" w:hAnsi="Book Antiqua" w:cs="Times New Roman"/>
          <w:color w:val="000000" w:themeColor="text1"/>
          <w:kern w:val="0"/>
          <w:sz w:val="24"/>
          <w:szCs w:val="24"/>
        </w:rPr>
        <w:t xml:space="preserve"> tumors</w:t>
      </w:r>
      <w:r w:rsidR="00FE7782" w:rsidRPr="00E34625">
        <w:rPr>
          <w:rFonts w:ascii="Book Antiqua" w:eastAsia="SimSun" w:hAnsi="Book Antiqua" w:cs="Times New Roman"/>
          <w:color w:val="000000" w:themeColor="text1"/>
          <w:kern w:val="0"/>
          <w:sz w:val="24"/>
          <w:szCs w:val="24"/>
          <w:vertAlign w:val="superscript"/>
        </w:rPr>
        <w:t>[</w:t>
      </w:r>
      <w:r w:rsidR="00924F82" w:rsidRPr="00E34625">
        <w:rPr>
          <w:rFonts w:ascii="Book Antiqua" w:eastAsia="SimSun" w:hAnsi="Book Antiqua" w:cs="Times New Roman" w:hint="eastAsia"/>
          <w:color w:val="000000" w:themeColor="text1"/>
          <w:kern w:val="0"/>
          <w:sz w:val="24"/>
          <w:szCs w:val="24"/>
          <w:vertAlign w:val="superscript"/>
        </w:rPr>
        <w:t>54</w:t>
      </w:r>
      <w:r w:rsidRPr="00E34625">
        <w:rPr>
          <w:rFonts w:ascii="Book Antiqua" w:eastAsia="SimSun" w:hAnsi="Book Antiqua" w:cs="Times New Roman"/>
          <w:color w:val="000000" w:themeColor="text1"/>
          <w:kern w:val="0"/>
          <w:sz w:val="24"/>
          <w:szCs w:val="24"/>
          <w:vertAlign w:val="superscript"/>
        </w:rPr>
        <w:t>]</w:t>
      </w:r>
      <w:r w:rsidRPr="00E34625">
        <w:rPr>
          <w:rFonts w:ascii="Book Antiqua" w:eastAsia="SimSun" w:hAnsi="Book Antiqua" w:cs="Times New Roman"/>
          <w:color w:val="000000" w:themeColor="text1"/>
          <w:kern w:val="0"/>
          <w:sz w:val="24"/>
          <w:szCs w:val="24"/>
        </w:rPr>
        <w:t>. They also found that CD90 expression was limited to HCC cell lines that are EpCAM</w:t>
      </w:r>
      <w:r w:rsidRPr="00E34625">
        <w:rPr>
          <w:rFonts w:ascii="Times New Roman" w:eastAsia="MS Gothic" w:hAnsi="Times New Roman" w:cs="Times New Roman"/>
          <w:color w:val="000000" w:themeColor="text1"/>
          <w:kern w:val="0"/>
          <w:sz w:val="24"/>
          <w:szCs w:val="24"/>
          <w:vertAlign w:val="superscript"/>
        </w:rPr>
        <w:t>−</w:t>
      </w:r>
      <w:r w:rsidRPr="00E34625">
        <w:rPr>
          <w:rFonts w:ascii="Book Antiqua" w:eastAsia="SimSun" w:hAnsi="Book Antiqua" w:cs="Times New Roman"/>
          <w:color w:val="000000" w:themeColor="text1"/>
          <w:kern w:val="0"/>
          <w:sz w:val="24"/>
          <w:szCs w:val="24"/>
        </w:rPr>
        <w:t>AFP</w:t>
      </w:r>
      <w:r w:rsidRPr="00E34625">
        <w:rPr>
          <w:rFonts w:ascii="Times New Roman" w:eastAsia="MS Gothic" w:hAnsi="Times New Roman" w:cs="Times New Roman"/>
          <w:color w:val="000000" w:themeColor="text1"/>
          <w:kern w:val="0"/>
          <w:sz w:val="24"/>
          <w:szCs w:val="24"/>
          <w:vertAlign w:val="superscript"/>
        </w:rPr>
        <w:t>−</w:t>
      </w:r>
      <w:r w:rsidRPr="00E34625">
        <w:rPr>
          <w:rFonts w:ascii="Book Antiqua" w:eastAsia="SimSun" w:hAnsi="Book Antiqua" w:cs="Times New Roman"/>
          <w:color w:val="000000" w:themeColor="text1"/>
          <w:kern w:val="0"/>
          <w:sz w:val="24"/>
          <w:szCs w:val="24"/>
        </w:rPr>
        <w:t>, and Wnt/</w:t>
      </w:r>
      <w:r w:rsidRPr="00E34625">
        <w:rPr>
          <w:rFonts w:ascii="Times New Roman" w:eastAsia="SimSun" w:hAnsi="Times New Roman" w:cs="Times New Roman"/>
          <w:color w:val="000000" w:themeColor="text1"/>
          <w:kern w:val="0"/>
          <w:sz w:val="24"/>
          <w:szCs w:val="24"/>
        </w:rPr>
        <w:t>β</w:t>
      </w:r>
      <w:r w:rsidRPr="00E34625">
        <w:rPr>
          <w:rFonts w:ascii="Book Antiqua" w:eastAsia="SimSun" w:hAnsi="Book Antiqua" w:cs="Times New Roman"/>
          <w:color w:val="000000" w:themeColor="text1"/>
          <w:kern w:val="0"/>
          <w:sz w:val="24"/>
          <w:szCs w:val="24"/>
        </w:rPr>
        <w:t>-catenin signaling had little effect on CD90</w:t>
      </w:r>
      <w:r w:rsidRPr="00E34625">
        <w:rPr>
          <w:rFonts w:ascii="Book Antiqua" w:eastAsia="SimSun" w:hAnsi="Book Antiqua" w:cs="Times New Roman"/>
          <w:color w:val="000000" w:themeColor="text1"/>
          <w:kern w:val="0"/>
          <w:sz w:val="24"/>
          <w:szCs w:val="24"/>
          <w:vertAlign w:val="superscript"/>
        </w:rPr>
        <w:t>+</w:t>
      </w:r>
      <w:r w:rsidRPr="00E34625">
        <w:rPr>
          <w:rFonts w:ascii="Book Antiqua" w:eastAsia="SimSun" w:hAnsi="Book Antiqua" w:cs="Times New Roman"/>
          <w:color w:val="000000" w:themeColor="text1"/>
          <w:kern w:val="0"/>
          <w:sz w:val="24"/>
          <w:szCs w:val="24"/>
        </w:rPr>
        <w:t xml:space="preserve"> cell enrichment. These results identified that the expression patterns of various stem cell markers in tumor-initiating cells with stem/progenitor cell features may be different in each HCC subtype, possibly due to the heterogeneity of activated signaling pathways in normal stem/progenitor cells where these tumor-initiating cells may originate. Consequently, it would be useful to comprehensively research the expression patterns of stem cell markers to characterize the population of CSCs that may correlate with the activation of their distinct molecular </w:t>
      </w:r>
      <w:r w:rsidR="00BD0DA4" w:rsidRPr="00E34625">
        <w:rPr>
          <w:rFonts w:ascii="Book Antiqua" w:eastAsia="SimSun" w:hAnsi="Book Antiqua" w:cs="Times New Roman"/>
          <w:color w:val="000000" w:themeColor="text1"/>
          <w:kern w:val="0"/>
          <w:sz w:val="24"/>
          <w:szCs w:val="24"/>
        </w:rPr>
        <w:t>pathways</w:t>
      </w:r>
      <w:r w:rsidR="00BD0DA4" w:rsidRPr="00E34625">
        <w:rPr>
          <w:rFonts w:ascii="Book Antiqua" w:eastAsia="SimSun" w:hAnsi="Book Antiqua" w:cs="Times New Roman"/>
          <w:color w:val="000000" w:themeColor="text1"/>
          <w:kern w:val="0"/>
          <w:sz w:val="24"/>
          <w:szCs w:val="24"/>
          <w:vertAlign w:val="superscript"/>
        </w:rPr>
        <w:t>.</w:t>
      </w:r>
    </w:p>
    <w:p w:rsidR="00990959" w:rsidRPr="00E34625" w:rsidRDefault="00990959" w:rsidP="00345FEB">
      <w:pPr>
        <w:adjustRightInd w:val="0"/>
        <w:snapToGrid w:val="0"/>
        <w:spacing w:line="360" w:lineRule="auto"/>
        <w:ind w:firstLineChars="100" w:firstLine="240"/>
        <w:rPr>
          <w:rFonts w:ascii="Book Antiqua" w:eastAsia="SimSun" w:hAnsi="Book Antiqua" w:cs="Times New Roman"/>
          <w:color w:val="000000" w:themeColor="text1"/>
          <w:kern w:val="0"/>
          <w:sz w:val="24"/>
          <w:szCs w:val="24"/>
        </w:rPr>
      </w:pPr>
      <w:r w:rsidRPr="00E34625">
        <w:rPr>
          <w:rFonts w:ascii="Book Antiqua" w:eastAsia="SimSun" w:hAnsi="Book Antiqua" w:cs="Times New Roman"/>
          <w:color w:val="000000" w:themeColor="text1"/>
          <w:kern w:val="0"/>
          <w:sz w:val="24"/>
          <w:szCs w:val="24"/>
        </w:rPr>
        <w:t>From all of the observations described above, asymmetric division of liver CSCs gives rise to CD133</w:t>
      </w:r>
      <w:r w:rsidRPr="00E34625">
        <w:rPr>
          <w:rFonts w:ascii="Book Antiqua" w:eastAsia="SimSun" w:hAnsi="Book Antiqua" w:cs="Times New Roman"/>
          <w:color w:val="000000" w:themeColor="text1"/>
          <w:kern w:val="0"/>
          <w:sz w:val="24"/>
          <w:szCs w:val="24"/>
          <w:vertAlign w:val="superscript"/>
        </w:rPr>
        <w:t>+</w:t>
      </w:r>
      <w:r w:rsidRPr="00E34625">
        <w:rPr>
          <w:rFonts w:ascii="Book Antiqua" w:eastAsia="SimSun" w:hAnsi="Book Antiqua" w:cs="Times New Roman"/>
          <w:color w:val="000000" w:themeColor="text1"/>
          <w:kern w:val="0"/>
          <w:sz w:val="24"/>
          <w:szCs w:val="24"/>
        </w:rPr>
        <w:t>CD44</w:t>
      </w:r>
      <w:r w:rsidRPr="00E34625">
        <w:rPr>
          <w:rFonts w:ascii="Book Antiqua" w:eastAsia="SimSun" w:hAnsi="Book Antiqua" w:cs="Times New Roman"/>
          <w:color w:val="000000" w:themeColor="text1"/>
          <w:kern w:val="0"/>
          <w:sz w:val="24"/>
          <w:szCs w:val="24"/>
          <w:vertAlign w:val="superscript"/>
        </w:rPr>
        <w:t>+</w:t>
      </w:r>
      <w:r w:rsidRPr="00E34625">
        <w:rPr>
          <w:rFonts w:ascii="Book Antiqua" w:eastAsia="SimSun" w:hAnsi="Book Antiqua" w:cs="Times New Roman"/>
          <w:color w:val="000000" w:themeColor="text1"/>
          <w:kern w:val="0"/>
          <w:sz w:val="24"/>
          <w:szCs w:val="24"/>
        </w:rPr>
        <w:t xml:space="preserve"> or CD133</w:t>
      </w:r>
      <w:r w:rsidRPr="00E34625">
        <w:rPr>
          <w:rFonts w:ascii="Book Antiqua" w:eastAsia="SimSun" w:hAnsi="Book Antiqua" w:cs="Times New Roman"/>
          <w:color w:val="000000" w:themeColor="text1"/>
          <w:kern w:val="0"/>
          <w:sz w:val="24"/>
          <w:szCs w:val="24"/>
          <w:vertAlign w:val="superscript"/>
        </w:rPr>
        <w:t>+</w:t>
      </w:r>
      <w:r w:rsidRPr="00E34625">
        <w:rPr>
          <w:rFonts w:ascii="Book Antiqua" w:eastAsia="SimSun" w:hAnsi="Book Antiqua" w:cs="Times New Roman"/>
          <w:color w:val="000000" w:themeColor="text1"/>
          <w:kern w:val="0"/>
          <w:sz w:val="24"/>
          <w:szCs w:val="24"/>
        </w:rPr>
        <w:t>ALDH</w:t>
      </w:r>
      <w:r w:rsidRPr="00E34625">
        <w:rPr>
          <w:rFonts w:ascii="Book Antiqua" w:eastAsia="SimSun" w:hAnsi="Book Antiqua" w:cs="Times New Roman"/>
          <w:color w:val="000000" w:themeColor="text1"/>
          <w:kern w:val="0"/>
          <w:sz w:val="24"/>
          <w:szCs w:val="24"/>
          <w:vertAlign w:val="superscript"/>
        </w:rPr>
        <w:t>+</w:t>
      </w:r>
      <w:r w:rsidRPr="00E34625">
        <w:rPr>
          <w:rFonts w:ascii="Book Antiqua" w:eastAsia="SimSun" w:hAnsi="Book Antiqua" w:cs="Times New Roman"/>
          <w:color w:val="000000" w:themeColor="text1"/>
          <w:kern w:val="0"/>
          <w:sz w:val="24"/>
          <w:szCs w:val="24"/>
        </w:rPr>
        <w:t xml:space="preserve"> early progenitor CSCs, and additional tumor-forming progenitors with more differentiated histology could be produced by further asymmetric division of these early progenitor cells.</w:t>
      </w:r>
    </w:p>
    <w:p w:rsidR="007D2AE4" w:rsidRPr="00E34625" w:rsidRDefault="007D2AE4" w:rsidP="00345FEB">
      <w:pPr>
        <w:widowControl/>
        <w:adjustRightInd w:val="0"/>
        <w:snapToGrid w:val="0"/>
        <w:spacing w:line="360" w:lineRule="auto"/>
        <w:jc w:val="left"/>
        <w:rPr>
          <w:rFonts w:ascii="Book Antiqua" w:eastAsia="SimSun" w:hAnsi="Book Antiqua" w:cs="Times New Roman"/>
          <w:b/>
          <w:color w:val="000000" w:themeColor="text1"/>
          <w:sz w:val="24"/>
          <w:szCs w:val="24"/>
        </w:rPr>
      </w:pPr>
    </w:p>
    <w:p w:rsidR="00990959" w:rsidRPr="00E34625" w:rsidRDefault="00990959" w:rsidP="00345FEB">
      <w:pPr>
        <w:widowControl/>
        <w:adjustRightInd w:val="0"/>
        <w:snapToGrid w:val="0"/>
        <w:spacing w:line="360" w:lineRule="auto"/>
        <w:jc w:val="left"/>
        <w:rPr>
          <w:rFonts w:ascii="Book Antiqua" w:eastAsia="SimSun" w:hAnsi="Book Antiqua" w:cs="Times New Roman"/>
          <w:b/>
          <w:color w:val="000000" w:themeColor="text1"/>
          <w:sz w:val="24"/>
          <w:szCs w:val="24"/>
        </w:rPr>
      </w:pPr>
      <w:r w:rsidRPr="00E34625">
        <w:rPr>
          <w:rFonts w:ascii="Book Antiqua" w:eastAsia="SimSun" w:hAnsi="Book Antiqua" w:cs="Times New Roman" w:hint="eastAsia"/>
          <w:b/>
          <w:color w:val="000000" w:themeColor="text1"/>
          <w:sz w:val="24"/>
          <w:szCs w:val="24"/>
        </w:rPr>
        <w:t>LIVER CSC MARKERS AS THERAPEUTIC TARGETS</w:t>
      </w:r>
    </w:p>
    <w:p w:rsidR="00990959" w:rsidRPr="00E34625" w:rsidRDefault="00990959" w:rsidP="00345FEB">
      <w:pPr>
        <w:autoSpaceDE w:val="0"/>
        <w:autoSpaceDN w:val="0"/>
        <w:adjustRightInd w:val="0"/>
        <w:snapToGrid w:val="0"/>
        <w:spacing w:line="360" w:lineRule="auto"/>
        <w:rPr>
          <w:rFonts w:ascii="Book Antiqua" w:eastAsia="SimSun" w:hAnsi="Book Antiqua" w:cs="Times New Roman"/>
          <w:color w:val="000000" w:themeColor="text1"/>
          <w:kern w:val="0"/>
          <w:sz w:val="24"/>
          <w:szCs w:val="24"/>
        </w:rPr>
      </w:pPr>
      <w:r w:rsidRPr="00E34625">
        <w:rPr>
          <w:rFonts w:ascii="Book Antiqua" w:eastAsia="SimSun" w:hAnsi="Book Antiqua" w:cs="Times New Roman"/>
          <w:color w:val="000000" w:themeColor="text1"/>
          <w:kern w:val="0"/>
          <w:sz w:val="24"/>
          <w:szCs w:val="24"/>
        </w:rPr>
        <w:t xml:space="preserve">CSCs are defined by several markers that could represent potentially important therapeutic targets. In addition, these markers may be functionally important for CSCs, making them even more attractive as therapeutic targets. </w:t>
      </w:r>
      <w:r w:rsidRPr="00E34625">
        <w:rPr>
          <w:rFonts w:ascii="Book Antiqua" w:eastAsia="SimSun" w:hAnsi="Book Antiqua" w:cs="Times New Roman"/>
          <w:color w:val="000000" w:themeColor="text1"/>
          <w:kern w:val="0"/>
          <w:sz w:val="24"/>
          <w:szCs w:val="24"/>
        </w:rPr>
        <w:lastRenderedPageBreak/>
        <w:t>Despite reports that some markers are useful in the isolation and study of liver CSCs, other tissues may share these markers with hepatocellular carcinoma because of histological variation. The CSC phenotype might not necessarily be universal in all cancer subtypes. It thus appears relevant to identify specific CSC biomarkers, including cell surface markers, to improve prognosis and ultimately patient survival. New treatment strategies involve the development of antibodies that can target these markers. Antibody therapies against tumor cell surface antigens have improved clinical prognosis through inhibition of specific signaling pathways or enhanced activation of direct immune effectors. In some cases, these antibodies are conjugated to a bioactive drug that enables selective targeting of chemotherapeutic agents. Additionally, they block a signaling pathway in which the marker may be involved. Antibodies may also act by an antibody-dependent cytotoxicity (ADCC)/complement-dependent cytotoxicity (CDC) mechanism, thereby enhancing the immune response against CSCs</w:t>
      </w:r>
      <w:r w:rsidR="00FE7782" w:rsidRPr="00E34625">
        <w:rPr>
          <w:rFonts w:ascii="Book Antiqua" w:eastAsia="SimSun" w:hAnsi="Book Antiqua" w:cs="Times New Roman"/>
          <w:color w:val="000000" w:themeColor="text1"/>
          <w:kern w:val="0"/>
          <w:sz w:val="24"/>
          <w:szCs w:val="24"/>
          <w:vertAlign w:val="superscript"/>
        </w:rPr>
        <w:t>[</w:t>
      </w:r>
      <w:r w:rsidRPr="00E34625">
        <w:rPr>
          <w:rFonts w:ascii="Book Antiqua" w:eastAsia="SimSun" w:hAnsi="Book Antiqua" w:cs="Times New Roman"/>
          <w:color w:val="000000" w:themeColor="text1"/>
          <w:kern w:val="0"/>
          <w:sz w:val="24"/>
          <w:szCs w:val="24"/>
          <w:vertAlign w:val="superscript"/>
        </w:rPr>
        <w:t>81]</w:t>
      </w:r>
      <w:r w:rsidRPr="00E34625">
        <w:rPr>
          <w:rFonts w:ascii="Book Antiqua" w:eastAsia="SimSun" w:hAnsi="Book Antiqua" w:cs="Times New Roman"/>
          <w:color w:val="000000" w:themeColor="text1"/>
          <w:kern w:val="0"/>
          <w:sz w:val="24"/>
          <w:szCs w:val="24"/>
        </w:rPr>
        <w:t xml:space="preserve">. </w:t>
      </w:r>
      <w:hyperlink r:id="rId11" w:history="1"/>
      <w:bookmarkStart w:id="310" w:name="OLE_LINK181"/>
      <w:bookmarkStart w:id="311" w:name="OLE_LINK180"/>
      <w:r w:rsidRPr="00E34625">
        <w:rPr>
          <w:rFonts w:ascii="Book Antiqua" w:eastAsia="SimSun" w:hAnsi="Book Antiqua" w:cs="Times New Roman"/>
          <w:color w:val="000000" w:themeColor="text1"/>
          <w:kern w:val="0"/>
          <w:sz w:val="24"/>
          <w:szCs w:val="24"/>
        </w:rPr>
        <w:t xml:space="preserve">CD133-expressing cells have been suggested to be critical tumorigenic progenitors in HCC, conferring chemoresistance by preferential activation of AKT/PKB and Bcl-2 cell survival </w:t>
      </w:r>
      <w:bookmarkEnd w:id="310"/>
      <w:bookmarkEnd w:id="311"/>
      <w:r w:rsidRPr="00E34625">
        <w:rPr>
          <w:rFonts w:ascii="Book Antiqua" w:eastAsia="SimSun" w:hAnsi="Book Antiqua" w:cs="Times New Roman"/>
          <w:color w:val="000000" w:themeColor="text1"/>
          <w:kern w:val="0"/>
          <w:sz w:val="24"/>
          <w:szCs w:val="24"/>
        </w:rPr>
        <w:t>response</w:t>
      </w:r>
      <w:r w:rsidR="00FE7782" w:rsidRPr="00E34625">
        <w:rPr>
          <w:rFonts w:ascii="Book Antiqua" w:eastAsia="SimSun" w:hAnsi="Book Antiqua" w:cs="Times New Roman"/>
          <w:color w:val="000000" w:themeColor="text1"/>
          <w:kern w:val="0"/>
          <w:sz w:val="24"/>
          <w:szCs w:val="24"/>
          <w:vertAlign w:val="superscript"/>
        </w:rPr>
        <w:t>[</w:t>
      </w:r>
      <w:r w:rsidRPr="00E34625">
        <w:rPr>
          <w:rFonts w:ascii="Book Antiqua" w:eastAsia="SimSun" w:hAnsi="Book Antiqua" w:cs="Times New Roman"/>
          <w:color w:val="000000" w:themeColor="text1"/>
          <w:kern w:val="0"/>
          <w:sz w:val="24"/>
          <w:szCs w:val="24"/>
          <w:vertAlign w:val="superscript"/>
        </w:rPr>
        <w:t>82]</w:t>
      </w:r>
      <w:r w:rsidRPr="00E34625">
        <w:rPr>
          <w:rFonts w:ascii="Book Antiqua" w:eastAsia="SimSun" w:hAnsi="Book Antiqua" w:cs="Times New Roman"/>
          <w:color w:val="000000" w:themeColor="text1"/>
          <w:kern w:val="0"/>
          <w:sz w:val="24"/>
          <w:szCs w:val="24"/>
        </w:rPr>
        <w:t>. The treatment of CD133</w:t>
      </w:r>
      <w:r w:rsidRPr="00E34625">
        <w:rPr>
          <w:rFonts w:ascii="Book Antiqua" w:eastAsia="SimSun" w:hAnsi="Book Antiqua" w:cs="Times New Roman"/>
          <w:color w:val="000000" w:themeColor="text1"/>
          <w:kern w:val="0"/>
          <w:sz w:val="24"/>
          <w:szCs w:val="24"/>
          <w:vertAlign w:val="superscript"/>
        </w:rPr>
        <w:t>+</w:t>
      </w:r>
      <w:r w:rsidRPr="00E34625">
        <w:rPr>
          <w:rFonts w:ascii="Book Antiqua" w:eastAsia="SimSun" w:hAnsi="Book Antiqua" w:cs="Times New Roman"/>
          <w:color w:val="000000" w:themeColor="text1"/>
          <w:kern w:val="0"/>
          <w:sz w:val="24"/>
          <w:szCs w:val="24"/>
        </w:rPr>
        <w:t xml:space="preserve"> HCC cells with an AKT1 inhibitor, which is specific to the Akt/PKB pathway, significantly reduced the expression of survival proteins. In addition, suppression of CD133 by a murine antibody to human CD133 conjugated to a potent cytotoxic drug reduced the proliferation rate of Hep3B cells </w:t>
      </w:r>
      <w:r w:rsidR="00253F42" w:rsidRPr="00E34625">
        <w:rPr>
          <w:rFonts w:ascii="Book Antiqua" w:eastAsia="SimSun" w:hAnsi="Book Antiqua" w:cs="Times New Roman"/>
          <w:i/>
          <w:color w:val="000000" w:themeColor="text1"/>
          <w:kern w:val="0"/>
          <w:sz w:val="24"/>
          <w:szCs w:val="24"/>
        </w:rPr>
        <w:t>in vitro</w:t>
      </w:r>
      <w:r w:rsidRPr="00E34625">
        <w:rPr>
          <w:rFonts w:ascii="Book Antiqua" w:eastAsia="SimSun" w:hAnsi="Book Antiqua" w:cs="Times New Roman"/>
          <w:color w:val="000000" w:themeColor="text1"/>
          <w:kern w:val="0"/>
          <w:sz w:val="24"/>
          <w:szCs w:val="24"/>
        </w:rPr>
        <w:t xml:space="preserve"> and delayed tumor growth in a SCID mouse model</w:t>
      </w:r>
      <w:r w:rsidR="00FE7782" w:rsidRPr="00E34625">
        <w:rPr>
          <w:rFonts w:ascii="Book Antiqua" w:eastAsia="SimSun" w:hAnsi="Book Antiqua" w:cs="Times New Roman"/>
          <w:color w:val="000000" w:themeColor="text1"/>
          <w:kern w:val="0"/>
          <w:sz w:val="24"/>
          <w:szCs w:val="24"/>
          <w:vertAlign w:val="superscript"/>
        </w:rPr>
        <w:t>[</w:t>
      </w:r>
      <w:r w:rsidRPr="00E34625">
        <w:rPr>
          <w:rFonts w:ascii="Book Antiqua" w:eastAsia="SimSun" w:hAnsi="Book Antiqua" w:cs="Times New Roman"/>
          <w:color w:val="000000" w:themeColor="text1"/>
          <w:kern w:val="0"/>
          <w:sz w:val="24"/>
          <w:szCs w:val="24"/>
          <w:vertAlign w:val="superscript"/>
        </w:rPr>
        <w:t>83]</w:t>
      </w:r>
      <w:r w:rsidRPr="00E34625">
        <w:rPr>
          <w:rFonts w:ascii="Book Antiqua" w:eastAsia="SimSun" w:hAnsi="Book Antiqua" w:cs="Times New Roman"/>
          <w:color w:val="000000" w:themeColor="text1"/>
          <w:kern w:val="0"/>
          <w:sz w:val="24"/>
          <w:szCs w:val="24"/>
        </w:rPr>
        <w:t xml:space="preserve">. </w:t>
      </w:r>
      <w:bookmarkStart w:id="312" w:name="OLE_LINK239"/>
      <w:bookmarkStart w:id="313" w:name="OLE_LINK238"/>
      <w:r w:rsidRPr="00E34625">
        <w:rPr>
          <w:rFonts w:ascii="Book Antiqua" w:eastAsia="SimSun" w:hAnsi="Book Antiqua" w:cs="Times New Roman"/>
          <w:color w:val="000000" w:themeColor="text1"/>
          <w:kern w:val="0"/>
          <w:sz w:val="24"/>
          <w:szCs w:val="24"/>
        </w:rPr>
        <w:t>Potential drug-resistant cell subpopulations can hopefully be eliminated in many cancers, such as liver cancer, retinoblastoma, ovarian ca</w:t>
      </w:r>
      <w:r w:rsidR="00027A80" w:rsidRPr="00E34625">
        <w:rPr>
          <w:rFonts w:ascii="Book Antiqua" w:eastAsia="SimSun" w:hAnsi="Book Antiqua" w:cs="Times New Roman"/>
          <w:color w:val="000000" w:themeColor="text1"/>
          <w:kern w:val="0"/>
          <w:sz w:val="24"/>
          <w:szCs w:val="24"/>
        </w:rPr>
        <w:t>ncer, prostatic adenocarcinoma,</w:t>
      </w:r>
      <w:r w:rsidR="00027A80" w:rsidRPr="00E34625">
        <w:rPr>
          <w:rFonts w:ascii="Book Antiqua" w:eastAsia="SimSun" w:hAnsi="Book Antiqua" w:cs="Times New Roman" w:hint="eastAsia"/>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rPr>
        <w:t>pancreatic cancer, or colorectal cancer, through the development of CD133</w:t>
      </w:r>
      <w:r w:rsidRPr="00E34625">
        <w:rPr>
          <w:rFonts w:ascii="Book Antiqua" w:eastAsia="SimSun" w:hAnsi="Book Antiqua" w:cs="Times New Roman"/>
          <w:color w:val="000000" w:themeColor="text1"/>
          <w:kern w:val="0"/>
          <w:sz w:val="24"/>
          <w:szCs w:val="24"/>
          <w:vertAlign w:val="superscript"/>
        </w:rPr>
        <w:t>-</w:t>
      </w:r>
      <w:r w:rsidRPr="00E34625">
        <w:rPr>
          <w:rFonts w:ascii="Book Antiqua" w:eastAsia="SimSun" w:hAnsi="Book Antiqua" w:cs="Times New Roman"/>
          <w:color w:val="000000" w:themeColor="text1"/>
          <w:kern w:val="0"/>
          <w:sz w:val="24"/>
          <w:szCs w:val="24"/>
        </w:rPr>
        <w:t>targeting antibodies. Multimarker methods have been applied in the characterization of CSCs in breast</w:t>
      </w:r>
      <w:r w:rsidR="00FE7782" w:rsidRPr="00E34625">
        <w:rPr>
          <w:rFonts w:ascii="Book Antiqua" w:eastAsia="SimSun" w:hAnsi="Book Antiqua" w:cs="Times New Roman"/>
          <w:color w:val="000000" w:themeColor="text1"/>
          <w:kern w:val="0"/>
          <w:sz w:val="24"/>
          <w:szCs w:val="24"/>
          <w:vertAlign w:val="superscript"/>
        </w:rPr>
        <w:t>[</w:t>
      </w:r>
      <w:r w:rsidR="00BD0DA4" w:rsidRPr="00E34625">
        <w:rPr>
          <w:rFonts w:ascii="Book Antiqua" w:eastAsia="SimSun" w:hAnsi="Book Antiqua" w:cs="Times New Roman" w:hint="eastAsia"/>
          <w:color w:val="000000" w:themeColor="text1"/>
          <w:kern w:val="0"/>
          <w:sz w:val="24"/>
          <w:szCs w:val="24"/>
          <w:vertAlign w:val="superscript"/>
        </w:rPr>
        <w:t>34</w:t>
      </w:r>
      <w:r w:rsidR="00057BE7" w:rsidRPr="00E34625">
        <w:rPr>
          <w:rFonts w:ascii="Book Antiqua" w:eastAsia="SimSun" w:hAnsi="Book Antiqua" w:cs="Times New Roman"/>
          <w:color w:val="000000" w:themeColor="text1"/>
          <w:kern w:val="0"/>
          <w:sz w:val="24"/>
          <w:szCs w:val="24"/>
          <w:vertAlign w:val="superscript"/>
        </w:rPr>
        <w:t>]</w:t>
      </w:r>
      <w:r w:rsidR="00DC1FA3" w:rsidRPr="00E34625">
        <w:rPr>
          <w:rFonts w:ascii="Book Antiqua" w:eastAsia="SimSun" w:hAnsi="Book Antiqua" w:cs="Times New Roman" w:hint="eastAsia"/>
          <w:color w:val="000000" w:themeColor="text1"/>
          <w:kern w:val="0"/>
          <w:sz w:val="24"/>
          <w:szCs w:val="24"/>
          <w:vertAlign w:val="superscript"/>
        </w:rPr>
        <w:t xml:space="preserve"> </w:t>
      </w:r>
      <w:r w:rsidRPr="00E34625">
        <w:rPr>
          <w:rFonts w:ascii="Book Antiqua" w:eastAsia="SimSun" w:hAnsi="Book Antiqua" w:cs="Times New Roman"/>
          <w:color w:val="000000" w:themeColor="text1"/>
          <w:kern w:val="0"/>
          <w:sz w:val="24"/>
          <w:szCs w:val="24"/>
        </w:rPr>
        <w:t xml:space="preserve">and pancreatic </w:t>
      </w:r>
      <w:bookmarkEnd w:id="312"/>
      <w:bookmarkEnd w:id="313"/>
      <w:r w:rsidR="00057BE7" w:rsidRPr="00E34625">
        <w:rPr>
          <w:rFonts w:ascii="Book Antiqua" w:eastAsia="SimSun" w:hAnsi="Book Antiqua" w:cs="Times New Roman"/>
          <w:color w:val="000000" w:themeColor="text1"/>
          <w:kern w:val="0"/>
          <w:sz w:val="24"/>
          <w:szCs w:val="24"/>
        </w:rPr>
        <w:t>cancers</w:t>
      </w:r>
      <w:r w:rsidR="00FE7782" w:rsidRPr="00E34625">
        <w:rPr>
          <w:rFonts w:ascii="Book Antiqua" w:eastAsia="SimSun" w:hAnsi="Book Antiqua" w:cs="Times New Roman"/>
          <w:color w:val="000000" w:themeColor="text1"/>
          <w:kern w:val="0"/>
          <w:sz w:val="24"/>
          <w:szCs w:val="24"/>
          <w:vertAlign w:val="superscript"/>
        </w:rPr>
        <w:t>[</w:t>
      </w:r>
      <w:r w:rsidR="00BD0DA4" w:rsidRPr="00E34625">
        <w:rPr>
          <w:rFonts w:ascii="Book Antiqua" w:eastAsia="SimSun" w:hAnsi="Book Antiqua" w:cs="Times New Roman" w:hint="eastAsia"/>
          <w:color w:val="000000" w:themeColor="text1"/>
          <w:kern w:val="0"/>
          <w:sz w:val="24"/>
          <w:szCs w:val="24"/>
          <w:vertAlign w:val="superscript"/>
        </w:rPr>
        <w:t>37</w:t>
      </w:r>
      <w:r w:rsidRPr="00E34625">
        <w:rPr>
          <w:rFonts w:ascii="Book Antiqua" w:eastAsia="SimSun" w:hAnsi="Book Antiqua" w:cs="Times New Roman"/>
          <w:color w:val="000000" w:themeColor="text1"/>
          <w:kern w:val="0"/>
          <w:sz w:val="24"/>
          <w:szCs w:val="24"/>
          <w:vertAlign w:val="superscript"/>
        </w:rPr>
        <w:t>]</w:t>
      </w:r>
      <w:r w:rsidRPr="00E34625">
        <w:rPr>
          <w:rFonts w:ascii="Book Antiqua" w:eastAsia="SimSun" w:hAnsi="Book Antiqua" w:cs="Times New Roman"/>
          <w:color w:val="000000" w:themeColor="text1"/>
          <w:kern w:val="0"/>
          <w:sz w:val="24"/>
          <w:szCs w:val="24"/>
        </w:rPr>
        <w:t>. In liver cancer, CD133</w:t>
      </w:r>
      <w:r w:rsidRPr="00E34625">
        <w:rPr>
          <w:rFonts w:ascii="Book Antiqua" w:eastAsia="SimSun" w:hAnsi="Book Antiqua" w:cs="Times New Roman"/>
          <w:color w:val="000000" w:themeColor="text1"/>
          <w:kern w:val="0"/>
          <w:sz w:val="24"/>
          <w:szCs w:val="24"/>
          <w:vertAlign w:val="superscript"/>
        </w:rPr>
        <w:t>+</w:t>
      </w:r>
      <w:r w:rsidRPr="00E34625">
        <w:rPr>
          <w:rFonts w:ascii="Book Antiqua" w:eastAsia="SimSun" w:hAnsi="Book Antiqua" w:cs="Times New Roman"/>
          <w:color w:val="000000" w:themeColor="text1"/>
          <w:kern w:val="0"/>
          <w:sz w:val="24"/>
          <w:szCs w:val="24"/>
        </w:rPr>
        <w:t>/CD44</w:t>
      </w:r>
      <w:r w:rsidRPr="00E34625">
        <w:rPr>
          <w:rFonts w:ascii="Book Antiqua" w:eastAsia="SimSun" w:hAnsi="Book Antiqua" w:cs="Times New Roman"/>
          <w:color w:val="000000" w:themeColor="text1"/>
          <w:kern w:val="0"/>
          <w:sz w:val="24"/>
          <w:szCs w:val="24"/>
          <w:vertAlign w:val="superscript"/>
        </w:rPr>
        <w:t>+</w:t>
      </w:r>
      <w:r w:rsidRPr="00E34625">
        <w:rPr>
          <w:rFonts w:ascii="Book Antiqua" w:eastAsia="SimSun" w:hAnsi="Book Antiqua" w:cs="Times New Roman"/>
          <w:color w:val="000000" w:themeColor="text1"/>
          <w:kern w:val="0"/>
          <w:sz w:val="24"/>
          <w:szCs w:val="24"/>
        </w:rPr>
        <w:t xml:space="preserve"> HCC cells were more tumorigenic than those of CD133</w:t>
      </w:r>
      <w:r w:rsidRPr="00E34625">
        <w:rPr>
          <w:rFonts w:ascii="Book Antiqua" w:eastAsia="SimSun" w:hAnsi="Book Antiqua" w:cs="Times New Roman"/>
          <w:color w:val="000000" w:themeColor="text1"/>
          <w:kern w:val="0"/>
          <w:sz w:val="24"/>
          <w:szCs w:val="24"/>
          <w:vertAlign w:val="superscript"/>
        </w:rPr>
        <w:t>+</w:t>
      </w:r>
      <w:r w:rsidRPr="00E34625">
        <w:rPr>
          <w:rFonts w:ascii="Book Antiqua" w:eastAsia="SimSun" w:hAnsi="Book Antiqua" w:cs="Times New Roman"/>
          <w:color w:val="000000" w:themeColor="text1"/>
          <w:kern w:val="0"/>
          <w:sz w:val="24"/>
          <w:szCs w:val="24"/>
        </w:rPr>
        <w:t>/CD44</w:t>
      </w:r>
      <w:r w:rsidRPr="00E34625">
        <w:rPr>
          <w:rFonts w:ascii="Book Antiqua" w:eastAsia="SimSun" w:hAnsi="Book Antiqua" w:cs="Times New Roman"/>
          <w:color w:val="000000" w:themeColor="text1"/>
          <w:kern w:val="0"/>
          <w:sz w:val="24"/>
          <w:szCs w:val="24"/>
          <w:vertAlign w:val="superscript"/>
        </w:rPr>
        <w:t>-</w:t>
      </w:r>
      <w:r w:rsidRPr="00E34625">
        <w:rPr>
          <w:rFonts w:ascii="Book Antiqua" w:eastAsia="SimSun" w:hAnsi="Book Antiqua" w:cs="Times New Roman"/>
          <w:color w:val="000000" w:themeColor="text1"/>
          <w:kern w:val="0"/>
          <w:sz w:val="24"/>
          <w:szCs w:val="24"/>
        </w:rPr>
        <w:t xml:space="preserve"> cells in vivo. A recent study suggested that the CSC phenotype could be precisely defined by co-expression of CD133 and CD44 </w:t>
      </w:r>
      <w:r w:rsidRPr="00E34625">
        <w:rPr>
          <w:rFonts w:ascii="Book Antiqua" w:eastAsia="SimSun" w:hAnsi="Book Antiqua" w:cs="Times New Roman"/>
          <w:color w:val="000000" w:themeColor="text1"/>
          <w:kern w:val="0"/>
          <w:sz w:val="24"/>
          <w:szCs w:val="24"/>
        </w:rPr>
        <w:lastRenderedPageBreak/>
        <w:t>cell surface markers. CD133</w:t>
      </w:r>
      <w:r w:rsidRPr="00E34625">
        <w:rPr>
          <w:rFonts w:ascii="Book Antiqua" w:eastAsia="SimSun" w:hAnsi="Book Antiqua" w:cs="Times New Roman"/>
          <w:color w:val="000000" w:themeColor="text1"/>
          <w:kern w:val="0"/>
          <w:sz w:val="24"/>
          <w:szCs w:val="24"/>
          <w:vertAlign w:val="superscript"/>
        </w:rPr>
        <w:t>+</w:t>
      </w:r>
      <w:r w:rsidRPr="00E34625">
        <w:rPr>
          <w:rFonts w:ascii="Book Antiqua" w:eastAsia="SimSun" w:hAnsi="Book Antiqua" w:cs="Times New Roman"/>
          <w:color w:val="000000" w:themeColor="text1"/>
          <w:kern w:val="0"/>
          <w:sz w:val="24"/>
          <w:szCs w:val="24"/>
        </w:rPr>
        <w:t>/CD44</w:t>
      </w:r>
      <w:r w:rsidRPr="00E34625">
        <w:rPr>
          <w:rFonts w:ascii="Book Antiqua" w:eastAsia="SimSun" w:hAnsi="Book Antiqua" w:cs="Times New Roman"/>
          <w:color w:val="000000" w:themeColor="text1"/>
          <w:kern w:val="0"/>
          <w:sz w:val="24"/>
          <w:szCs w:val="24"/>
          <w:vertAlign w:val="superscript"/>
        </w:rPr>
        <w:t>+</w:t>
      </w:r>
      <w:r w:rsidRPr="00E34625">
        <w:rPr>
          <w:rFonts w:ascii="Book Antiqua" w:eastAsia="SimSun" w:hAnsi="Book Antiqua" w:cs="Times New Roman"/>
          <w:color w:val="000000" w:themeColor="text1"/>
          <w:kern w:val="0"/>
          <w:sz w:val="24"/>
          <w:szCs w:val="24"/>
        </w:rPr>
        <w:t xml:space="preserve"> HCC cells showed stem cell properties, including extensive proliferation, self-renewal and differentiation into the bulk of cancer cells. Additionally, recent studies also revealed that blocking CD44 signaling using an anti-CD44 antibody might be a potential strategy to eradicate liver CSCs and consequently cure those patients</w:t>
      </w:r>
      <w:r w:rsidR="00FE7782" w:rsidRPr="00E34625">
        <w:rPr>
          <w:rFonts w:ascii="Book Antiqua" w:eastAsia="SimSun" w:hAnsi="Book Antiqua" w:cs="Times New Roman"/>
          <w:color w:val="000000" w:themeColor="text1"/>
          <w:kern w:val="0"/>
          <w:sz w:val="24"/>
          <w:szCs w:val="24"/>
          <w:vertAlign w:val="superscript"/>
        </w:rPr>
        <w:t>[</w:t>
      </w:r>
      <w:r w:rsidR="00BD0DA4" w:rsidRPr="00E34625">
        <w:rPr>
          <w:rFonts w:ascii="Book Antiqua" w:eastAsia="SimSun" w:hAnsi="Book Antiqua" w:cs="Times New Roman" w:hint="eastAsia"/>
          <w:color w:val="000000" w:themeColor="text1"/>
          <w:kern w:val="0"/>
          <w:sz w:val="24"/>
          <w:szCs w:val="24"/>
          <w:vertAlign w:val="superscript"/>
        </w:rPr>
        <w:t>40</w:t>
      </w:r>
      <w:r w:rsidRPr="00E34625">
        <w:rPr>
          <w:rFonts w:ascii="Book Antiqua" w:eastAsia="SimSun" w:hAnsi="Book Antiqua" w:cs="Times New Roman"/>
          <w:color w:val="000000" w:themeColor="text1"/>
          <w:kern w:val="0"/>
          <w:sz w:val="24"/>
          <w:szCs w:val="24"/>
          <w:vertAlign w:val="superscript"/>
        </w:rPr>
        <w:t>]</w:t>
      </w:r>
      <w:r w:rsidRPr="00E34625">
        <w:rPr>
          <w:rFonts w:ascii="Book Antiqua" w:eastAsia="SimSun" w:hAnsi="Book Antiqua" w:cs="Times New Roman"/>
          <w:color w:val="000000" w:themeColor="text1"/>
          <w:kern w:val="0"/>
          <w:sz w:val="24"/>
          <w:szCs w:val="24"/>
        </w:rPr>
        <w:t>. A previous study demonstrated that CD90</w:t>
      </w:r>
      <w:r w:rsidRPr="00E34625">
        <w:rPr>
          <w:rFonts w:ascii="Book Antiqua" w:eastAsia="SimSun" w:hAnsi="Book Antiqua" w:cs="Times New Roman"/>
          <w:color w:val="000000" w:themeColor="text1"/>
          <w:kern w:val="0"/>
          <w:sz w:val="24"/>
          <w:szCs w:val="24"/>
          <w:vertAlign w:val="superscript"/>
        </w:rPr>
        <w:t>+</w:t>
      </w:r>
      <w:r w:rsidRPr="00E34625">
        <w:rPr>
          <w:rFonts w:ascii="Book Antiqua" w:eastAsia="SimSun" w:hAnsi="Book Antiqua" w:cs="Times New Roman"/>
          <w:color w:val="000000" w:themeColor="text1"/>
          <w:kern w:val="0"/>
          <w:sz w:val="24"/>
          <w:szCs w:val="24"/>
        </w:rPr>
        <w:t>CD44</w:t>
      </w:r>
      <w:r w:rsidRPr="00E34625">
        <w:rPr>
          <w:rFonts w:ascii="Book Antiqua" w:eastAsia="SimSun" w:hAnsi="Book Antiqua" w:cs="Times New Roman"/>
          <w:color w:val="000000" w:themeColor="text1"/>
          <w:kern w:val="0"/>
          <w:sz w:val="24"/>
          <w:szCs w:val="24"/>
          <w:vertAlign w:val="superscript"/>
        </w:rPr>
        <w:t xml:space="preserve">+ </w:t>
      </w:r>
      <w:r w:rsidRPr="00E34625">
        <w:rPr>
          <w:rFonts w:ascii="Book Antiqua" w:eastAsia="SimSun" w:hAnsi="Book Antiqua" w:cs="Times New Roman"/>
          <w:color w:val="000000" w:themeColor="text1"/>
          <w:kern w:val="0"/>
          <w:sz w:val="24"/>
          <w:szCs w:val="24"/>
        </w:rPr>
        <w:t xml:space="preserve">HCC cells possess a high capacity for tumorigenicity. </w:t>
      </w:r>
      <w:bookmarkStart w:id="314" w:name="OLE_LINK184"/>
      <w:bookmarkStart w:id="315" w:name="OLE_LINK185"/>
      <w:r w:rsidRPr="00E34625">
        <w:rPr>
          <w:rFonts w:ascii="Book Antiqua" w:eastAsia="SimSun" w:hAnsi="Book Antiqua" w:cs="Times New Roman"/>
          <w:color w:val="000000" w:themeColor="text1"/>
          <w:kern w:val="0"/>
          <w:sz w:val="24"/>
          <w:szCs w:val="24"/>
        </w:rPr>
        <w:t>Researchers who have characterized this subpopulation of cells have also examined the potential benefits of targeting CD44 via a neutralizing antibody approach.</w:t>
      </w:r>
      <w:bookmarkEnd w:id="314"/>
      <w:bookmarkEnd w:id="315"/>
      <w:r w:rsidRPr="00E34625">
        <w:rPr>
          <w:rFonts w:ascii="Book Antiqua" w:eastAsia="SimSun" w:hAnsi="Book Antiqua" w:cs="Times New Roman"/>
          <w:color w:val="000000" w:themeColor="text1"/>
          <w:kern w:val="0"/>
          <w:sz w:val="24"/>
          <w:szCs w:val="24"/>
        </w:rPr>
        <w:t xml:space="preserve"> The systemic administration of anti-human CD44 antibodies in </w:t>
      </w:r>
      <w:bookmarkStart w:id="316" w:name="OLE_LINK243"/>
      <w:bookmarkStart w:id="317" w:name="OLE_LINK242"/>
      <w:r w:rsidRPr="00E34625">
        <w:rPr>
          <w:rFonts w:ascii="Book Antiqua" w:eastAsia="SimSun" w:hAnsi="Book Antiqua" w:cs="Times New Roman"/>
          <w:color w:val="000000" w:themeColor="text1"/>
          <w:kern w:val="0"/>
          <w:sz w:val="24"/>
          <w:szCs w:val="24"/>
        </w:rPr>
        <w:t>immunodeficient</w:t>
      </w:r>
      <w:bookmarkEnd w:id="316"/>
      <w:bookmarkEnd w:id="317"/>
      <w:r w:rsidR="001F05C7" w:rsidRPr="00E34625">
        <w:rPr>
          <w:rFonts w:ascii="Book Antiqua" w:eastAsia="SimSun" w:hAnsi="Book Antiqua" w:cs="Times New Roman" w:hint="eastAsia"/>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rPr>
        <w:t>mice, formed by the intrahepatic inoculation of CD90+ liver CSCs, suppressed t</w:t>
      </w:r>
      <w:bookmarkStart w:id="318" w:name="OLE_LINK245"/>
      <w:bookmarkStart w:id="319" w:name="OLE_LINK244"/>
      <w:r w:rsidRPr="00E34625">
        <w:rPr>
          <w:rFonts w:ascii="Book Antiqua" w:eastAsia="SimSun" w:hAnsi="Book Antiqua" w:cs="Times New Roman"/>
          <w:color w:val="000000" w:themeColor="text1"/>
          <w:kern w:val="0"/>
          <w:sz w:val="24"/>
          <w:szCs w:val="24"/>
        </w:rPr>
        <w:t xml:space="preserve">umor nodule formation </w:t>
      </w:r>
      <w:bookmarkEnd w:id="318"/>
      <w:bookmarkEnd w:id="319"/>
      <w:r w:rsidRPr="00E34625">
        <w:rPr>
          <w:rFonts w:ascii="Book Antiqua" w:eastAsia="SimSun" w:hAnsi="Book Antiqua" w:cs="Times New Roman"/>
          <w:color w:val="000000" w:themeColor="text1"/>
          <w:kern w:val="0"/>
          <w:sz w:val="24"/>
          <w:szCs w:val="24"/>
        </w:rPr>
        <w:t xml:space="preserve">of liver tissue and metastatic lesions in lung tissue. Furthermore, the administration of CD44 antibodies was also shown to induce apoptosis in both CD90+ and CD90- cells </w:t>
      </w:r>
      <w:r w:rsidR="00253F42" w:rsidRPr="00E34625">
        <w:rPr>
          <w:rFonts w:ascii="Book Antiqua" w:eastAsia="SimSun" w:hAnsi="Book Antiqua" w:cs="Times New Roman"/>
          <w:i/>
          <w:color w:val="000000" w:themeColor="text1"/>
          <w:kern w:val="0"/>
          <w:sz w:val="24"/>
          <w:szCs w:val="24"/>
        </w:rPr>
        <w:t>in vitro</w:t>
      </w:r>
      <w:r w:rsidR="00FE7782" w:rsidRPr="00E34625">
        <w:rPr>
          <w:rFonts w:ascii="Book Antiqua" w:eastAsia="SimSun" w:hAnsi="Book Antiqua" w:cs="Times New Roman"/>
          <w:color w:val="000000" w:themeColor="text1"/>
          <w:kern w:val="0"/>
          <w:sz w:val="24"/>
          <w:szCs w:val="24"/>
          <w:vertAlign w:val="superscript"/>
        </w:rPr>
        <w:t>[</w:t>
      </w:r>
      <w:r w:rsidR="00BD0DA4" w:rsidRPr="00E34625">
        <w:rPr>
          <w:rFonts w:ascii="Book Antiqua" w:eastAsia="SimSun" w:hAnsi="Book Antiqua" w:cs="Times New Roman" w:hint="eastAsia"/>
          <w:color w:val="000000" w:themeColor="text1"/>
          <w:kern w:val="0"/>
          <w:sz w:val="24"/>
          <w:szCs w:val="24"/>
          <w:vertAlign w:val="superscript"/>
        </w:rPr>
        <w:t>39</w:t>
      </w:r>
      <w:r w:rsidRPr="00E34625">
        <w:rPr>
          <w:rFonts w:ascii="Book Antiqua" w:eastAsia="SimSun" w:hAnsi="Book Antiqua" w:cs="Times New Roman"/>
          <w:color w:val="000000" w:themeColor="text1"/>
          <w:kern w:val="0"/>
          <w:sz w:val="24"/>
          <w:szCs w:val="24"/>
          <w:vertAlign w:val="superscript"/>
        </w:rPr>
        <w:t>]</w:t>
      </w:r>
      <w:r w:rsidRPr="00E34625">
        <w:rPr>
          <w:rFonts w:ascii="Book Antiqua" w:eastAsia="SimSun" w:hAnsi="Book Antiqua" w:cs="Times New Roman"/>
          <w:color w:val="000000" w:themeColor="text1"/>
          <w:kern w:val="0"/>
          <w:sz w:val="24"/>
          <w:szCs w:val="24"/>
        </w:rPr>
        <w:t>. In research on CD13</w:t>
      </w:r>
      <w:r w:rsidRPr="00E34625">
        <w:rPr>
          <w:rFonts w:ascii="Book Antiqua" w:eastAsia="SimSun" w:hAnsi="Book Antiqua" w:cs="Times New Roman"/>
          <w:color w:val="000000" w:themeColor="text1"/>
          <w:kern w:val="0"/>
          <w:sz w:val="24"/>
          <w:szCs w:val="24"/>
          <w:vertAlign w:val="superscript"/>
        </w:rPr>
        <w:t xml:space="preserve">+ </w:t>
      </w:r>
      <w:r w:rsidRPr="00E34625">
        <w:rPr>
          <w:rFonts w:ascii="Book Antiqua" w:eastAsia="SimSun" w:hAnsi="Book Antiqua" w:cs="Times New Roman"/>
          <w:color w:val="000000" w:themeColor="text1"/>
          <w:kern w:val="0"/>
          <w:sz w:val="24"/>
          <w:szCs w:val="24"/>
        </w:rPr>
        <w:t xml:space="preserve">liver CSCs, Haraguchi </w:t>
      </w:r>
      <w:r w:rsidRPr="00E34625">
        <w:rPr>
          <w:rFonts w:ascii="Book Antiqua" w:eastAsia="SimSun" w:hAnsi="Book Antiqua" w:cs="Times New Roman"/>
          <w:i/>
          <w:color w:val="000000" w:themeColor="text1"/>
          <w:kern w:val="0"/>
          <w:sz w:val="24"/>
          <w:szCs w:val="24"/>
        </w:rPr>
        <w:t>et al</w:t>
      </w:r>
      <w:r w:rsidR="007D2AE4" w:rsidRPr="00E34625">
        <w:rPr>
          <w:rFonts w:ascii="Book Antiqua" w:eastAsia="SimSun" w:hAnsi="Book Antiqua" w:cs="Times New Roman"/>
          <w:color w:val="000000" w:themeColor="text1"/>
          <w:kern w:val="0"/>
          <w:sz w:val="24"/>
          <w:szCs w:val="24"/>
          <w:vertAlign w:val="superscript"/>
        </w:rPr>
        <w:t>[</w:t>
      </w:r>
      <w:r w:rsidR="007D2AE4" w:rsidRPr="00E34625">
        <w:rPr>
          <w:rFonts w:ascii="Book Antiqua" w:eastAsia="SimSun" w:hAnsi="Book Antiqua" w:cs="Times New Roman" w:hint="eastAsia"/>
          <w:color w:val="000000" w:themeColor="text1"/>
          <w:kern w:val="0"/>
          <w:sz w:val="24"/>
          <w:szCs w:val="24"/>
          <w:vertAlign w:val="superscript"/>
        </w:rPr>
        <w:t>52</w:t>
      </w:r>
      <w:r w:rsidR="007D2AE4" w:rsidRPr="00E34625">
        <w:rPr>
          <w:rFonts w:ascii="Book Antiqua" w:eastAsia="SimSun" w:hAnsi="Book Antiqua" w:cs="Times New Roman"/>
          <w:color w:val="000000" w:themeColor="text1"/>
          <w:kern w:val="0"/>
          <w:sz w:val="24"/>
          <w:szCs w:val="24"/>
          <w:vertAlign w:val="superscript"/>
        </w:rPr>
        <w:t>]</w:t>
      </w:r>
      <w:r w:rsidRPr="00E34625">
        <w:rPr>
          <w:rFonts w:ascii="Book Antiqua" w:eastAsia="SimSun" w:hAnsi="Book Antiqua" w:cs="Times New Roman"/>
          <w:i/>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rPr>
        <w:t xml:space="preserve">have also indicated that the combination of a CD13 inhibitor and 5-FU </w:t>
      </w:r>
      <w:hyperlink r:id="rId12" w:history="1">
        <w:r w:rsidRPr="00E34625">
          <w:rPr>
            <w:rFonts w:ascii="Book Antiqua" w:eastAsia="SimSun" w:hAnsi="Book Antiqua" w:cs="Times New Roman"/>
            <w:color w:val="000000" w:themeColor="text1"/>
            <w:kern w:val="0"/>
            <w:sz w:val="24"/>
            <w:szCs w:val="24"/>
          </w:rPr>
          <w:t>dramatically</w:t>
        </w:r>
      </w:hyperlink>
      <w:r w:rsidRPr="00E34625">
        <w:rPr>
          <w:rFonts w:ascii="Book Antiqua" w:eastAsia="SimSun" w:hAnsi="Book Antiqua" w:cs="Times New Roman"/>
          <w:color w:val="000000" w:themeColor="text1"/>
          <w:kern w:val="0"/>
          <w:sz w:val="24"/>
          <w:szCs w:val="24"/>
        </w:rPr>
        <w:t>reduced tumor volume compared with that of either agent alone. 5-FU inhibited proliferating CD13</w:t>
      </w:r>
      <w:r w:rsidRPr="00E34625">
        <w:rPr>
          <w:rFonts w:ascii="Book Antiqua" w:eastAsia="SimSun" w:hAnsi="Book Antiqua" w:cs="Times New Roman"/>
          <w:color w:val="000000" w:themeColor="text1"/>
          <w:kern w:val="0"/>
          <w:sz w:val="24"/>
          <w:szCs w:val="24"/>
          <w:vertAlign w:val="superscript"/>
        </w:rPr>
        <w:t>+</w:t>
      </w:r>
      <w:r w:rsidR="00725352" w:rsidRPr="00E34625">
        <w:rPr>
          <w:rFonts w:ascii="Book Antiqua" w:eastAsia="SimSun" w:hAnsi="Book Antiqua" w:cs="Times New Roman" w:hint="eastAsia"/>
          <w:color w:val="000000" w:themeColor="text1"/>
          <w:kern w:val="0"/>
          <w:sz w:val="24"/>
          <w:szCs w:val="24"/>
          <w:vertAlign w:val="superscript"/>
        </w:rPr>
        <w:t xml:space="preserve"> </w:t>
      </w:r>
      <w:r w:rsidRPr="00E34625">
        <w:rPr>
          <w:rFonts w:ascii="Book Antiqua" w:eastAsia="SimSun" w:hAnsi="Book Antiqua" w:cs="Times New Roman"/>
          <w:color w:val="000000" w:themeColor="text1"/>
          <w:kern w:val="0"/>
          <w:sz w:val="24"/>
          <w:szCs w:val="24"/>
        </w:rPr>
        <w:t>semiquiescent CSCs, and the self-renewing and tumor-initiating abilities of liver CSCs were suppressed by CD13 inhibition. These studies demonstrated a novel treatment strategy of liver cancer by combining a CD13 inhibitor with reactive oxygen species (ROS)</w:t>
      </w:r>
      <w:r w:rsidR="00ED563B" w:rsidRPr="00E34625">
        <w:rPr>
          <w:rFonts w:ascii="Book Antiqua" w:eastAsia="SimSun" w:hAnsi="Book Antiqua" w:cs="Times New Roman" w:hint="eastAsia"/>
          <w:color w:val="000000" w:themeColor="text1"/>
          <w:kern w:val="0"/>
          <w:sz w:val="24"/>
          <w:szCs w:val="24"/>
        </w:rPr>
        <w:t xml:space="preserve"> </w:t>
      </w:r>
      <w:r w:rsidRPr="00E34625">
        <w:rPr>
          <w:rFonts w:ascii="Book Antiqua" w:eastAsia="SimSun" w:hAnsi="Book Antiqua" w:cs="Times New Roman"/>
          <w:color w:val="000000" w:themeColor="text1"/>
          <w:kern w:val="0"/>
          <w:sz w:val="24"/>
          <w:szCs w:val="24"/>
        </w:rPr>
        <w:t>-inducing chemo/radiation therapy. Currently, several EpCAM-targeting antibodies are in clinical development, which include Catumaxomab and Adecatumumab. Clinical trials have been conducted in various cancers, including breast, prostate and colon cancers</w:t>
      </w:r>
      <w:r w:rsidR="00FE7782" w:rsidRPr="00E34625">
        <w:rPr>
          <w:rFonts w:ascii="Book Antiqua" w:eastAsia="SimSun" w:hAnsi="Book Antiqua" w:cs="Times New Roman"/>
          <w:color w:val="000000" w:themeColor="text1"/>
          <w:kern w:val="0"/>
          <w:sz w:val="24"/>
          <w:szCs w:val="24"/>
          <w:vertAlign w:val="superscript"/>
        </w:rPr>
        <w:t>[</w:t>
      </w:r>
      <w:r w:rsidR="002B0B91" w:rsidRPr="00E34625">
        <w:rPr>
          <w:rFonts w:ascii="Book Antiqua" w:eastAsia="SimSun" w:hAnsi="Book Antiqua" w:cs="Times New Roman"/>
          <w:color w:val="000000" w:themeColor="text1"/>
          <w:kern w:val="0"/>
          <w:sz w:val="24"/>
          <w:szCs w:val="24"/>
          <w:vertAlign w:val="superscript"/>
        </w:rPr>
        <w:t>8</w:t>
      </w:r>
      <w:r w:rsidR="002B0B91" w:rsidRPr="00E34625">
        <w:rPr>
          <w:rFonts w:ascii="Book Antiqua" w:eastAsia="SimSun" w:hAnsi="Book Antiqua" w:cs="Times New Roman" w:hint="eastAsia"/>
          <w:color w:val="000000" w:themeColor="text1"/>
          <w:kern w:val="0"/>
          <w:sz w:val="24"/>
          <w:szCs w:val="24"/>
          <w:vertAlign w:val="superscript"/>
        </w:rPr>
        <w:t>4</w:t>
      </w:r>
      <w:r w:rsidR="00F47F83" w:rsidRPr="00E34625">
        <w:rPr>
          <w:rFonts w:ascii="Book Antiqua" w:eastAsia="SimSun" w:hAnsi="Book Antiqua" w:cs="Times New Roman"/>
          <w:color w:val="000000" w:themeColor="text1"/>
          <w:kern w:val="0"/>
          <w:sz w:val="24"/>
          <w:szCs w:val="24"/>
          <w:vertAlign w:val="superscript"/>
        </w:rPr>
        <w:t>,</w:t>
      </w:r>
      <w:r w:rsidR="002B0B91" w:rsidRPr="00E34625">
        <w:rPr>
          <w:rFonts w:ascii="Book Antiqua" w:eastAsia="SimSun" w:hAnsi="Book Antiqua" w:cs="Times New Roman"/>
          <w:color w:val="000000" w:themeColor="text1"/>
          <w:kern w:val="0"/>
          <w:sz w:val="24"/>
          <w:szCs w:val="24"/>
          <w:vertAlign w:val="superscript"/>
        </w:rPr>
        <w:t>8</w:t>
      </w:r>
      <w:r w:rsidR="002B0B91" w:rsidRPr="00E34625">
        <w:rPr>
          <w:rFonts w:ascii="Book Antiqua" w:eastAsia="SimSun" w:hAnsi="Book Antiqua" w:cs="Times New Roman" w:hint="eastAsia"/>
          <w:color w:val="000000" w:themeColor="text1"/>
          <w:kern w:val="0"/>
          <w:sz w:val="24"/>
          <w:szCs w:val="24"/>
          <w:vertAlign w:val="superscript"/>
        </w:rPr>
        <w:t>5</w:t>
      </w:r>
      <w:r w:rsidRPr="00E34625">
        <w:rPr>
          <w:rFonts w:ascii="Book Antiqua" w:eastAsia="SimSun" w:hAnsi="Book Antiqua" w:cs="Times New Roman"/>
          <w:color w:val="000000" w:themeColor="text1"/>
          <w:kern w:val="0"/>
          <w:sz w:val="24"/>
          <w:szCs w:val="24"/>
          <w:vertAlign w:val="superscript"/>
        </w:rPr>
        <w:t>]</w:t>
      </w:r>
      <w:r w:rsidRPr="00E34625">
        <w:rPr>
          <w:rFonts w:ascii="Book Antiqua" w:eastAsia="SimSun" w:hAnsi="Book Antiqua" w:cs="Times New Roman"/>
          <w:color w:val="000000" w:themeColor="text1"/>
          <w:kern w:val="0"/>
          <w:sz w:val="24"/>
          <w:szCs w:val="24"/>
        </w:rPr>
        <w:t>. In liver cells, RNAi targeting of EpCAM significantly decreased the CSC pool and reduced both tumorigenicity and invasive capacity of CSCs</w:t>
      </w:r>
      <w:r w:rsidR="00FE7782" w:rsidRPr="00E34625">
        <w:rPr>
          <w:rFonts w:ascii="Book Antiqua" w:eastAsia="SimSun" w:hAnsi="Book Antiqua" w:cs="Times New Roman"/>
          <w:color w:val="000000" w:themeColor="text1"/>
          <w:kern w:val="0"/>
          <w:sz w:val="24"/>
          <w:szCs w:val="24"/>
          <w:vertAlign w:val="superscript"/>
        </w:rPr>
        <w:t>[</w:t>
      </w:r>
      <w:r w:rsidR="002B0B91" w:rsidRPr="00E34625">
        <w:rPr>
          <w:rFonts w:ascii="Book Antiqua" w:eastAsia="SimSun" w:hAnsi="Book Antiqua" w:cs="Times New Roman"/>
          <w:color w:val="000000" w:themeColor="text1"/>
          <w:kern w:val="0"/>
          <w:sz w:val="24"/>
          <w:szCs w:val="24"/>
          <w:vertAlign w:val="superscript"/>
        </w:rPr>
        <w:t>5</w:t>
      </w:r>
      <w:r w:rsidR="002B0B91" w:rsidRPr="00E34625">
        <w:rPr>
          <w:rFonts w:ascii="Book Antiqua" w:eastAsia="SimSun" w:hAnsi="Book Antiqua" w:cs="Times New Roman" w:hint="eastAsia"/>
          <w:color w:val="000000" w:themeColor="text1"/>
          <w:kern w:val="0"/>
          <w:sz w:val="24"/>
          <w:szCs w:val="24"/>
          <w:vertAlign w:val="superscript"/>
        </w:rPr>
        <w:t>2</w:t>
      </w:r>
      <w:r w:rsidR="00F47F83" w:rsidRPr="00E34625">
        <w:rPr>
          <w:rFonts w:ascii="Book Antiqua" w:eastAsia="SimSun" w:hAnsi="Book Antiqua" w:cs="Times New Roman"/>
          <w:color w:val="000000" w:themeColor="text1"/>
          <w:kern w:val="0"/>
          <w:sz w:val="24"/>
          <w:szCs w:val="24"/>
          <w:vertAlign w:val="superscript"/>
        </w:rPr>
        <w:t>,</w:t>
      </w:r>
      <w:r w:rsidR="002B0B91" w:rsidRPr="00E34625">
        <w:rPr>
          <w:rFonts w:ascii="Book Antiqua" w:eastAsia="SimSun" w:hAnsi="Book Antiqua" w:cs="Times New Roman" w:hint="eastAsia"/>
          <w:color w:val="000000" w:themeColor="text1"/>
          <w:kern w:val="0"/>
          <w:sz w:val="24"/>
          <w:szCs w:val="24"/>
          <w:vertAlign w:val="superscript"/>
        </w:rPr>
        <w:t>57</w:t>
      </w:r>
      <w:r w:rsidRPr="00E34625">
        <w:rPr>
          <w:rFonts w:ascii="Book Antiqua" w:eastAsia="SimSun" w:hAnsi="Book Antiqua" w:cs="Times New Roman"/>
          <w:color w:val="000000" w:themeColor="text1"/>
          <w:kern w:val="0"/>
          <w:sz w:val="24"/>
          <w:szCs w:val="24"/>
          <w:vertAlign w:val="superscript"/>
        </w:rPr>
        <w:t>]</w:t>
      </w:r>
      <w:r w:rsidRPr="00E34625">
        <w:rPr>
          <w:rFonts w:ascii="Book Antiqua" w:eastAsia="SimSun" w:hAnsi="Book Antiqua" w:cs="Times New Roman"/>
          <w:color w:val="000000" w:themeColor="text1"/>
          <w:kern w:val="0"/>
          <w:sz w:val="24"/>
          <w:szCs w:val="24"/>
        </w:rPr>
        <w:t>. Because EpCAM expression is a downstream target of Wnt/</w:t>
      </w:r>
      <w:r w:rsidRPr="00E34625">
        <w:rPr>
          <w:rFonts w:ascii="Times New Roman" w:eastAsia="SimSun" w:hAnsi="Times New Roman" w:cs="Times New Roman"/>
          <w:color w:val="000000" w:themeColor="text1"/>
          <w:kern w:val="0"/>
          <w:sz w:val="24"/>
          <w:szCs w:val="24"/>
        </w:rPr>
        <w:t>β</w:t>
      </w:r>
      <w:r w:rsidRPr="00E34625">
        <w:rPr>
          <w:rFonts w:ascii="Book Antiqua" w:eastAsia="SimSun" w:hAnsi="Book Antiqua" w:cs="Times New Roman"/>
          <w:color w:val="000000" w:themeColor="text1"/>
          <w:kern w:val="0"/>
          <w:sz w:val="24"/>
          <w:szCs w:val="24"/>
        </w:rPr>
        <w:t>-catenin, these results may have implications for the development of novel target therapies.</w:t>
      </w:r>
    </w:p>
    <w:p w:rsidR="00990959" w:rsidRPr="00E34625" w:rsidRDefault="00990959" w:rsidP="00345FEB">
      <w:pPr>
        <w:autoSpaceDE w:val="0"/>
        <w:autoSpaceDN w:val="0"/>
        <w:adjustRightInd w:val="0"/>
        <w:snapToGrid w:val="0"/>
        <w:spacing w:line="360" w:lineRule="auto"/>
        <w:ind w:firstLineChars="100" w:firstLine="240"/>
        <w:rPr>
          <w:rFonts w:ascii="Book Antiqua" w:eastAsia="SimSun" w:hAnsi="Book Antiqua" w:cs="Times New Roman"/>
          <w:color w:val="000000" w:themeColor="text1"/>
          <w:kern w:val="0"/>
          <w:sz w:val="24"/>
          <w:szCs w:val="24"/>
        </w:rPr>
      </w:pPr>
      <w:bookmarkStart w:id="320" w:name="OLE_LINK186"/>
      <w:bookmarkStart w:id="321" w:name="OLE_LINK187"/>
      <w:r w:rsidRPr="00E34625">
        <w:rPr>
          <w:rFonts w:ascii="Book Antiqua" w:eastAsia="SimSun" w:hAnsi="Book Antiqua" w:cs="Times New Roman"/>
          <w:color w:val="000000" w:themeColor="text1"/>
          <w:kern w:val="0"/>
          <w:sz w:val="24"/>
          <w:szCs w:val="24"/>
        </w:rPr>
        <w:t xml:space="preserve">In addition to antibody-targeted therapy, a recent discovery by Lee </w:t>
      </w:r>
      <w:r w:rsidR="006E06CC" w:rsidRPr="00E34625">
        <w:rPr>
          <w:rFonts w:ascii="Book Antiqua" w:eastAsia="SimSun" w:hAnsi="Book Antiqua" w:cs="Times New Roman"/>
          <w:i/>
          <w:color w:val="000000" w:themeColor="text1"/>
          <w:kern w:val="0"/>
          <w:sz w:val="24"/>
          <w:szCs w:val="24"/>
        </w:rPr>
        <w:t>et al</w:t>
      </w:r>
      <w:r w:rsidR="00F47F83" w:rsidRPr="00E34625">
        <w:rPr>
          <w:rFonts w:ascii="Book Antiqua" w:eastAsia="SimSun" w:hAnsi="Book Antiqua" w:cs="Times New Roman"/>
          <w:color w:val="000000" w:themeColor="text1"/>
          <w:kern w:val="0"/>
          <w:sz w:val="24"/>
          <w:szCs w:val="24"/>
          <w:vertAlign w:val="superscript"/>
        </w:rPr>
        <w:t>[8</w:t>
      </w:r>
      <w:r w:rsidR="00F47F83" w:rsidRPr="00E34625">
        <w:rPr>
          <w:rFonts w:ascii="Book Antiqua" w:eastAsia="SimSun" w:hAnsi="Book Antiqua" w:cs="Times New Roman" w:hint="eastAsia"/>
          <w:color w:val="000000" w:themeColor="text1"/>
          <w:kern w:val="0"/>
          <w:sz w:val="24"/>
          <w:szCs w:val="24"/>
          <w:vertAlign w:val="superscript"/>
        </w:rPr>
        <w:t>6</w:t>
      </w:r>
      <w:r w:rsidR="00F47F83" w:rsidRPr="00E34625">
        <w:rPr>
          <w:rFonts w:ascii="Book Antiqua" w:eastAsia="SimSun" w:hAnsi="Book Antiqua" w:cs="Times New Roman"/>
          <w:color w:val="000000" w:themeColor="text1"/>
          <w:kern w:val="0"/>
          <w:sz w:val="24"/>
          <w:szCs w:val="24"/>
          <w:vertAlign w:val="superscript"/>
        </w:rPr>
        <w:t>]</w:t>
      </w:r>
      <w:r w:rsidRPr="00E34625">
        <w:rPr>
          <w:rFonts w:ascii="Book Antiqua" w:eastAsia="SimSun" w:hAnsi="Book Antiqua" w:cs="Times New Roman"/>
          <w:color w:val="000000" w:themeColor="text1"/>
          <w:kern w:val="0"/>
          <w:sz w:val="24"/>
          <w:szCs w:val="24"/>
        </w:rPr>
        <w:t xml:space="preserve"> showed that lupeol, a phytochemical present in fruits and vegetables, could target CD133</w:t>
      </w:r>
      <w:r w:rsidRPr="00E34625">
        <w:rPr>
          <w:rFonts w:ascii="Book Antiqua" w:eastAsia="SimSun" w:hAnsi="Book Antiqua" w:cs="Times New Roman"/>
          <w:color w:val="000000" w:themeColor="text1"/>
          <w:kern w:val="0"/>
          <w:sz w:val="24"/>
          <w:szCs w:val="24"/>
          <w:vertAlign w:val="superscript"/>
        </w:rPr>
        <w:t xml:space="preserve">+ </w:t>
      </w:r>
      <w:r w:rsidRPr="00E34625">
        <w:rPr>
          <w:rFonts w:ascii="Book Antiqua" w:eastAsia="SimSun" w:hAnsi="Book Antiqua" w:cs="Times New Roman"/>
          <w:color w:val="000000" w:themeColor="text1"/>
          <w:kern w:val="0"/>
          <w:sz w:val="24"/>
          <w:szCs w:val="24"/>
        </w:rPr>
        <w:t xml:space="preserve">liver CSCs by inhibiting their self-renewal and tumorigenic </w:t>
      </w:r>
      <w:r w:rsidRPr="00E34625">
        <w:rPr>
          <w:rFonts w:ascii="Book Antiqua" w:eastAsia="SimSun" w:hAnsi="Book Antiqua" w:cs="Times New Roman"/>
          <w:color w:val="000000" w:themeColor="text1"/>
          <w:kern w:val="0"/>
          <w:sz w:val="24"/>
          <w:szCs w:val="24"/>
        </w:rPr>
        <w:lastRenderedPageBreak/>
        <w:t>capacity.</w:t>
      </w:r>
      <w:bookmarkEnd w:id="320"/>
      <w:bookmarkEnd w:id="321"/>
      <w:r w:rsidRPr="00E34625">
        <w:rPr>
          <w:rFonts w:ascii="Book Antiqua" w:eastAsia="SimSun" w:hAnsi="Book Antiqua" w:cs="Times New Roman"/>
          <w:color w:val="000000" w:themeColor="text1"/>
          <w:kern w:val="0"/>
          <w:sz w:val="24"/>
          <w:szCs w:val="24"/>
        </w:rPr>
        <w:t xml:space="preserve"> In addition, lupeol was able to sensitize HCC cells to chemotherapeutic agents (doxorubicin and cisplatin) </w:t>
      </w:r>
      <w:r w:rsidRPr="00E34625">
        <w:rPr>
          <w:rFonts w:ascii="Book Antiqua" w:eastAsia="SimSun" w:hAnsi="Book Antiqua" w:cs="Times New Roman"/>
          <w:i/>
          <w:color w:val="000000" w:themeColor="text1"/>
          <w:kern w:val="0"/>
          <w:sz w:val="24"/>
          <w:szCs w:val="24"/>
        </w:rPr>
        <w:t>via</w:t>
      </w:r>
      <w:r w:rsidRPr="00E34625">
        <w:rPr>
          <w:rFonts w:ascii="Book Antiqua" w:eastAsia="SimSun" w:hAnsi="Book Antiqua" w:cs="Times New Roman"/>
          <w:color w:val="000000" w:themeColor="text1"/>
          <w:kern w:val="0"/>
          <w:sz w:val="24"/>
          <w:szCs w:val="24"/>
        </w:rPr>
        <w:t xml:space="preserve"> the PTEN-AKT-ABCG2 signaling pathway. The combination of lupeol, doxorubicin and cisplatin was found to exert a synergistic effect on tumor suppression, allowing the use of a lower dosage of conventional chemotherapeutic drugs, which may substantially reduce the cytotoxic side effects.</w:t>
      </w:r>
    </w:p>
    <w:p w:rsidR="00990959" w:rsidRPr="00E34625" w:rsidRDefault="00990959" w:rsidP="00345FEB">
      <w:pPr>
        <w:autoSpaceDE w:val="0"/>
        <w:autoSpaceDN w:val="0"/>
        <w:adjustRightInd w:val="0"/>
        <w:snapToGrid w:val="0"/>
        <w:spacing w:line="360" w:lineRule="auto"/>
        <w:ind w:firstLineChars="100" w:firstLine="240"/>
        <w:rPr>
          <w:rFonts w:ascii="Book Antiqua" w:eastAsia="SimSun" w:hAnsi="Book Antiqua" w:cs="Times New Roman"/>
          <w:color w:val="000000" w:themeColor="text1"/>
          <w:kern w:val="0"/>
          <w:sz w:val="24"/>
          <w:szCs w:val="24"/>
        </w:rPr>
      </w:pPr>
      <w:r w:rsidRPr="00E34625">
        <w:rPr>
          <w:rFonts w:ascii="Book Antiqua" w:eastAsia="SimSun" w:hAnsi="Book Antiqua" w:cs="Times New Roman"/>
          <w:color w:val="000000" w:themeColor="text1"/>
          <w:kern w:val="0"/>
          <w:sz w:val="24"/>
          <w:szCs w:val="24"/>
        </w:rPr>
        <w:t>Other approaches have also been applied to target liver CSCs utilizing mechanisms that are not dependent on CSC-specific markers. Research studies targeting stem cell-related signaling pathways have shown some efficiency, and these therapeutic studies have been reviewed elsewhere</w:t>
      </w:r>
      <w:r w:rsidR="00FE7782" w:rsidRPr="00E34625">
        <w:rPr>
          <w:rFonts w:ascii="Book Antiqua" w:eastAsia="SimSun" w:hAnsi="Book Antiqua" w:cs="Times New Roman"/>
          <w:color w:val="000000" w:themeColor="text1"/>
          <w:kern w:val="0"/>
          <w:sz w:val="24"/>
          <w:szCs w:val="24"/>
          <w:vertAlign w:val="superscript"/>
        </w:rPr>
        <w:t>[</w:t>
      </w:r>
      <w:r w:rsidR="002B0B91" w:rsidRPr="00E34625">
        <w:rPr>
          <w:rFonts w:ascii="Book Antiqua" w:eastAsia="SimSun" w:hAnsi="Book Antiqua" w:cs="Times New Roman" w:hint="eastAsia"/>
          <w:color w:val="000000" w:themeColor="text1"/>
          <w:kern w:val="0"/>
          <w:sz w:val="24"/>
          <w:szCs w:val="24"/>
          <w:vertAlign w:val="superscript"/>
        </w:rPr>
        <w:t>87</w:t>
      </w:r>
      <w:r w:rsidR="00F703C0" w:rsidRPr="00E34625">
        <w:rPr>
          <w:rFonts w:ascii="Book Antiqua" w:eastAsia="SimSun" w:hAnsi="Book Antiqua" w:cs="Times New Roman"/>
          <w:color w:val="000000" w:themeColor="text1"/>
          <w:kern w:val="0"/>
          <w:sz w:val="24"/>
          <w:szCs w:val="24"/>
          <w:vertAlign w:val="superscript"/>
        </w:rPr>
        <w:t>,</w:t>
      </w:r>
      <w:r w:rsidR="002B0B91" w:rsidRPr="00E34625">
        <w:rPr>
          <w:rFonts w:ascii="Book Antiqua" w:eastAsia="SimSun" w:hAnsi="Book Antiqua" w:cs="Times New Roman" w:hint="eastAsia"/>
          <w:color w:val="000000" w:themeColor="text1"/>
          <w:kern w:val="0"/>
          <w:sz w:val="24"/>
          <w:szCs w:val="24"/>
          <w:vertAlign w:val="superscript"/>
        </w:rPr>
        <w:t>88</w:t>
      </w:r>
      <w:r w:rsidRPr="00E34625">
        <w:rPr>
          <w:rFonts w:ascii="Book Antiqua" w:eastAsia="SimSun" w:hAnsi="Book Antiqua" w:cs="Times New Roman"/>
          <w:color w:val="000000" w:themeColor="text1"/>
          <w:kern w:val="0"/>
          <w:sz w:val="24"/>
          <w:szCs w:val="24"/>
          <w:vertAlign w:val="superscript"/>
        </w:rPr>
        <w:t>]</w:t>
      </w:r>
      <w:r w:rsidRPr="00E34625">
        <w:rPr>
          <w:rFonts w:ascii="Book Antiqua" w:eastAsia="SimSun" w:hAnsi="Book Antiqua" w:cs="Times New Roman"/>
          <w:color w:val="000000" w:themeColor="text1"/>
          <w:kern w:val="0"/>
          <w:sz w:val="24"/>
          <w:szCs w:val="24"/>
        </w:rPr>
        <w:t>.</w:t>
      </w:r>
    </w:p>
    <w:p w:rsidR="00F703C0" w:rsidRPr="00E34625" w:rsidRDefault="00F703C0" w:rsidP="00345FEB">
      <w:pPr>
        <w:widowControl/>
        <w:adjustRightInd w:val="0"/>
        <w:snapToGrid w:val="0"/>
        <w:spacing w:line="360" w:lineRule="auto"/>
        <w:rPr>
          <w:rFonts w:ascii="Book Antiqua" w:eastAsia="SimSun" w:hAnsi="Book Antiqua" w:cs="Times New Roman"/>
          <w:b/>
          <w:color w:val="000000" w:themeColor="text1"/>
          <w:sz w:val="24"/>
          <w:szCs w:val="24"/>
        </w:rPr>
      </w:pPr>
    </w:p>
    <w:p w:rsidR="00990959" w:rsidRPr="00E34625" w:rsidRDefault="00990959" w:rsidP="00345FEB">
      <w:pPr>
        <w:widowControl/>
        <w:adjustRightInd w:val="0"/>
        <w:snapToGrid w:val="0"/>
        <w:spacing w:line="360" w:lineRule="auto"/>
        <w:rPr>
          <w:rFonts w:ascii="Book Antiqua" w:eastAsia="SimSun" w:hAnsi="Book Antiqua" w:cs="Times New Roman"/>
          <w:b/>
          <w:color w:val="000000" w:themeColor="text1"/>
          <w:sz w:val="24"/>
          <w:szCs w:val="24"/>
        </w:rPr>
      </w:pPr>
      <w:r w:rsidRPr="00E34625">
        <w:rPr>
          <w:rFonts w:ascii="Book Antiqua" w:eastAsia="SimSun" w:hAnsi="Book Antiqua" w:cs="Times New Roman" w:hint="eastAsia"/>
          <w:b/>
          <w:color w:val="000000" w:themeColor="text1"/>
          <w:sz w:val="24"/>
          <w:szCs w:val="24"/>
        </w:rPr>
        <w:t>CONCLUSION</w:t>
      </w:r>
    </w:p>
    <w:p w:rsidR="00990959" w:rsidRPr="00E34625" w:rsidRDefault="00990959" w:rsidP="00345FEB">
      <w:pPr>
        <w:adjustRightInd w:val="0"/>
        <w:snapToGrid w:val="0"/>
        <w:spacing w:line="360" w:lineRule="auto"/>
        <w:rPr>
          <w:rFonts w:ascii="Book Antiqua" w:eastAsia="SimSun" w:hAnsi="Book Antiqua" w:cs="Times New Roman"/>
          <w:color w:val="000000" w:themeColor="text1"/>
          <w:sz w:val="24"/>
          <w:szCs w:val="24"/>
        </w:rPr>
      </w:pPr>
      <w:bookmarkStart w:id="322" w:name="OLE_LINK246"/>
      <w:bookmarkStart w:id="323" w:name="OLE_LINK247"/>
      <w:r w:rsidRPr="00E34625">
        <w:rPr>
          <w:rFonts w:ascii="Book Antiqua" w:eastAsia="SimSun" w:hAnsi="Book Antiqua" w:cs="Times New Roman"/>
          <w:color w:val="000000" w:themeColor="text1"/>
          <w:sz w:val="24"/>
          <w:szCs w:val="24"/>
        </w:rPr>
        <w:t>During the past few years there has been a great quantity of work researching markers that identify liver CSC</w:t>
      </w:r>
      <w:bookmarkEnd w:id="322"/>
      <w:bookmarkEnd w:id="323"/>
      <w:r w:rsidRPr="00E34625">
        <w:rPr>
          <w:rFonts w:ascii="Book Antiqua" w:eastAsia="SimSun" w:hAnsi="Book Antiqua" w:cs="Times New Roman"/>
          <w:color w:val="000000" w:themeColor="text1"/>
          <w:sz w:val="24"/>
          <w:szCs w:val="24"/>
        </w:rPr>
        <w:t xml:space="preserve">s, and these discoveries have contributed to one of the most important developments in cancer treatment. Nevertheless, some important issues still need to be resolved. For example, some of the pivotal markers that are significant to CSCs are also shared by normal stem cells; thus, drugs targeting these markers could have a negative effect on normal stem </w:t>
      </w:r>
      <w:bookmarkStart w:id="324" w:name="OLE_LINK188"/>
      <w:bookmarkStart w:id="325" w:name="OLE_LINK189"/>
      <w:r w:rsidRPr="00E34625">
        <w:rPr>
          <w:rFonts w:ascii="Book Antiqua" w:eastAsia="SimSun" w:hAnsi="Book Antiqua" w:cs="Times New Roman"/>
          <w:color w:val="000000" w:themeColor="text1"/>
          <w:sz w:val="24"/>
          <w:szCs w:val="24"/>
        </w:rPr>
        <w:t>cells. To specifically target CSCs without unnecessarily affecting normal stem cells, molecular differences between them need to be delineated.</w:t>
      </w:r>
      <w:bookmarkStart w:id="326" w:name="OLE_LINK190"/>
      <w:bookmarkStart w:id="327" w:name="OLE_LINK191"/>
      <w:bookmarkEnd w:id="324"/>
      <w:bookmarkEnd w:id="325"/>
      <w:r w:rsidRPr="00E34625">
        <w:rPr>
          <w:rFonts w:ascii="Book Antiqua" w:eastAsia="SimSun" w:hAnsi="Book Antiqua" w:cs="Times New Roman"/>
          <w:color w:val="000000" w:themeColor="text1"/>
          <w:sz w:val="24"/>
          <w:szCs w:val="24"/>
        </w:rPr>
        <w:t xml:space="preserve"> In addition, in the coming years, one of the major challenges will be to determine how these different liver CSC markers relate to one another. </w:t>
      </w:r>
      <w:bookmarkEnd w:id="326"/>
      <w:bookmarkEnd w:id="327"/>
      <w:r w:rsidRPr="00E34625">
        <w:rPr>
          <w:rFonts w:ascii="Book Antiqua" w:eastAsia="SimSun" w:hAnsi="Book Antiqua" w:cs="Times New Roman"/>
          <w:color w:val="000000" w:themeColor="text1"/>
          <w:sz w:val="24"/>
          <w:szCs w:val="24"/>
        </w:rPr>
        <w:t>There is growing concern that a single marker cannot isolate a LCSC population. Increasing evidence has demonstrated that combinations of multiple markers can specifically label CSC populations</w:t>
      </w:r>
      <w:bookmarkStart w:id="328" w:name="OLE_LINK193"/>
      <w:bookmarkStart w:id="329" w:name="OLE_LINK192"/>
      <w:r w:rsidR="00AB41AC" w:rsidRPr="00E34625">
        <w:rPr>
          <w:rFonts w:ascii="Book Antiqua" w:eastAsia="SimSun" w:hAnsi="Book Antiqua" w:cs="Times New Roman"/>
          <w:color w:val="000000" w:themeColor="text1"/>
          <w:sz w:val="24"/>
          <w:szCs w:val="24"/>
        </w:rPr>
        <w:t>.</w:t>
      </w:r>
    </w:p>
    <w:p w:rsidR="00990959" w:rsidRPr="00E34625" w:rsidRDefault="00990959" w:rsidP="00345FEB">
      <w:pPr>
        <w:adjustRightInd w:val="0"/>
        <w:snapToGrid w:val="0"/>
        <w:spacing w:line="360" w:lineRule="auto"/>
        <w:ind w:firstLineChars="100" w:firstLine="240"/>
        <w:rPr>
          <w:rFonts w:ascii="Book Antiqua" w:eastAsia="SimSun" w:hAnsi="Book Antiqua" w:cs="Times New Roman"/>
          <w:color w:val="000000" w:themeColor="text1"/>
          <w:sz w:val="24"/>
          <w:szCs w:val="24"/>
        </w:rPr>
      </w:pPr>
      <w:r w:rsidRPr="00E34625">
        <w:rPr>
          <w:rFonts w:ascii="Book Antiqua" w:eastAsia="SimSun" w:hAnsi="Book Antiqua" w:cs="Times New Roman"/>
          <w:color w:val="000000" w:themeColor="text1"/>
          <w:sz w:val="24"/>
          <w:szCs w:val="24"/>
        </w:rPr>
        <w:t>In summary, in the future, more effective liver CSC markers are required to identify and design more specific anti-CSC marker therapies.</w:t>
      </w:r>
      <w:bookmarkEnd w:id="328"/>
      <w:bookmarkEnd w:id="329"/>
      <w:r w:rsidRPr="00E34625">
        <w:rPr>
          <w:rFonts w:ascii="Book Antiqua" w:eastAsia="SimSun" w:hAnsi="Book Antiqua" w:cs="Times New Roman"/>
          <w:color w:val="000000" w:themeColor="text1"/>
          <w:sz w:val="24"/>
          <w:szCs w:val="24"/>
        </w:rPr>
        <w:t xml:space="preserve"> The apparent advantages of specifically targeting CSCs in improving the potency of existing therapies are revealed in current knowledge, leading to long-term clinical benefits by providing an important framework for developing a novel </w:t>
      </w:r>
      <w:r w:rsidRPr="00E34625">
        <w:rPr>
          <w:rFonts w:ascii="Book Antiqua" w:eastAsia="SimSun" w:hAnsi="Book Antiqua" w:cs="Times New Roman"/>
          <w:color w:val="000000" w:themeColor="text1"/>
          <w:sz w:val="24"/>
          <w:szCs w:val="24"/>
        </w:rPr>
        <w:lastRenderedPageBreak/>
        <w:t xml:space="preserve">therapeutic regimen. </w:t>
      </w:r>
    </w:p>
    <w:p w:rsidR="00990959" w:rsidRPr="00E34625" w:rsidRDefault="00990959" w:rsidP="00345FEB">
      <w:pPr>
        <w:widowControl/>
        <w:adjustRightInd w:val="0"/>
        <w:snapToGrid w:val="0"/>
        <w:spacing w:line="360" w:lineRule="auto"/>
        <w:jc w:val="left"/>
        <w:rPr>
          <w:rFonts w:ascii="Calibri" w:eastAsia="SimSun" w:hAnsi="Calibri" w:cs="Times New Roman"/>
          <w:color w:val="000000" w:themeColor="text1"/>
        </w:rPr>
      </w:pPr>
      <w:r w:rsidRPr="00E34625">
        <w:rPr>
          <w:rFonts w:ascii="Calibri" w:eastAsia="SimSun" w:hAnsi="Calibri" w:cs="Times New Roman"/>
          <w:color w:val="000000" w:themeColor="text1"/>
        </w:rPr>
        <w:br w:type="page"/>
      </w:r>
    </w:p>
    <w:p w:rsidR="00990959" w:rsidRPr="00E34625" w:rsidRDefault="00990959" w:rsidP="00345FEB">
      <w:pPr>
        <w:widowControl/>
        <w:adjustRightInd w:val="0"/>
        <w:snapToGrid w:val="0"/>
        <w:spacing w:line="360" w:lineRule="auto"/>
        <w:jc w:val="left"/>
        <w:rPr>
          <w:rFonts w:ascii="Book Antiqua" w:eastAsia="SimSun" w:hAnsi="Book Antiqua" w:cs="Times New Roman"/>
          <w:b/>
          <w:color w:val="000000" w:themeColor="text1"/>
          <w:sz w:val="24"/>
          <w:szCs w:val="24"/>
        </w:rPr>
      </w:pPr>
      <w:r w:rsidRPr="00E34625">
        <w:rPr>
          <w:rFonts w:ascii="Book Antiqua" w:eastAsia="SimSun" w:hAnsi="Book Antiqua" w:cs="Times New Roman" w:hint="eastAsia"/>
          <w:b/>
          <w:color w:val="000000" w:themeColor="text1"/>
          <w:sz w:val="24"/>
          <w:szCs w:val="24"/>
        </w:rPr>
        <w:lastRenderedPageBreak/>
        <w:t>REFERENCES</w:t>
      </w:r>
    </w:p>
    <w:p w:rsidR="00C8245B" w:rsidRPr="00E34625" w:rsidRDefault="00C8245B" w:rsidP="00345FEB">
      <w:pPr>
        <w:widowControl/>
        <w:adjustRightInd w:val="0"/>
        <w:snapToGrid w:val="0"/>
        <w:spacing w:line="360" w:lineRule="auto"/>
        <w:rPr>
          <w:rFonts w:ascii="Book Antiqua" w:eastAsia="SimSun" w:hAnsi="Book Antiqua" w:cs="SimSun"/>
          <w:color w:val="000000" w:themeColor="text1"/>
          <w:kern w:val="0"/>
          <w:sz w:val="24"/>
          <w:szCs w:val="24"/>
        </w:rPr>
      </w:pPr>
      <w:r w:rsidRPr="00E34625">
        <w:rPr>
          <w:rFonts w:ascii="Book Antiqua" w:eastAsia="SimSun" w:hAnsi="Book Antiqua" w:cs="SimSun"/>
          <w:color w:val="000000" w:themeColor="text1"/>
          <w:kern w:val="0"/>
          <w:sz w:val="24"/>
          <w:szCs w:val="24"/>
        </w:rPr>
        <w:t>1 </w:t>
      </w:r>
      <w:r w:rsidRPr="00E34625">
        <w:rPr>
          <w:rFonts w:ascii="Book Antiqua" w:eastAsia="SimSun" w:hAnsi="Book Antiqua" w:cs="SimSun"/>
          <w:b/>
          <w:bCs/>
          <w:color w:val="000000" w:themeColor="text1"/>
          <w:kern w:val="0"/>
          <w:sz w:val="24"/>
          <w:szCs w:val="24"/>
        </w:rPr>
        <w:t>Forner A</w:t>
      </w:r>
      <w:r w:rsidRPr="00E34625">
        <w:rPr>
          <w:rFonts w:ascii="Book Antiqua" w:eastAsia="SimSun" w:hAnsi="Book Antiqua" w:cs="SimSun"/>
          <w:color w:val="000000" w:themeColor="text1"/>
          <w:kern w:val="0"/>
          <w:sz w:val="24"/>
          <w:szCs w:val="24"/>
        </w:rPr>
        <w:t>, Llovet JM, Bruix J. Hepatocellular carcinoma. </w:t>
      </w:r>
      <w:r w:rsidRPr="00E34625">
        <w:rPr>
          <w:rFonts w:ascii="Book Antiqua" w:eastAsia="SimSun" w:hAnsi="Book Antiqua" w:cs="SimSun"/>
          <w:i/>
          <w:iCs/>
          <w:color w:val="000000" w:themeColor="text1"/>
          <w:kern w:val="0"/>
          <w:sz w:val="24"/>
          <w:szCs w:val="24"/>
        </w:rPr>
        <w:t>Lancet</w:t>
      </w:r>
      <w:r w:rsidRPr="00E34625">
        <w:rPr>
          <w:rFonts w:ascii="Book Antiqua" w:eastAsia="SimSun" w:hAnsi="Book Antiqua" w:cs="SimSun"/>
          <w:color w:val="000000" w:themeColor="text1"/>
          <w:kern w:val="0"/>
          <w:sz w:val="24"/>
          <w:szCs w:val="24"/>
        </w:rPr>
        <w:t> 2012; </w:t>
      </w:r>
      <w:r w:rsidRPr="00E34625">
        <w:rPr>
          <w:rFonts w:ascii="Book Antiqua" w:eastAsia="SimSun" w:hAnsi="Book Antiqua" w:cs="SimSun"/>
          <w:b/>
          <w:bCs/>
          <w:color w:val="000000" w:themeColor="text1"/>
          <w:kern w:val="0"/>
          <w:sz w:val="24"/>
          <w:szCs w:val="24"/>
        </w:rPr>
        <w:t>379</w:t>
      </w:r>
      <w:r w:rsidRPr="00E34625">
        <w:rPr>
          <w:rFonts w:ascii="Book Antiqua" w:eastAsia="SimSun" w:hAnsi="Book Antiqua" w:cs="SimSun"/>
          <w:color w:val="000000" w:themeColor="text1"/>
          <w:kern w:val="0"/>
          <w:sz w:val="24"/>
          <w:szCs w:val="24"/>
        </w:rPr>
        <w:t>: 1245-1255 [PMID: 22353262 DOI: 10.1016/S0140-6736(11)61347-0]</w:t>
      </w:r>
    </w:p>
    <w:p w:rsidR="00C8245B" w:rsidRPr="00E34625" w:rsidRDefault="00C8245B" w:rsidP="00345FEB">
      <w:pPr>
        <w:widowControl/>
        <w:adjustRightInd w:val="0"/>
        <w:snapToGrid w:val="0"/>
        <w:spacing w:line="360" w:lineRule="auto"/>
        <w:rPr>
          <w:rFonts w:ascii="Book Antiqua" w:eastAsia="SimSun" w:hAnsi="Book Antiqua" w:cs="SimSun"/>
          <w:color w:val="000000" w:themeColor="text1"/>
          <w:kern w:val="0"/>
          <w:sz w:val="24"/>
          <w:szCs w:val="24"/>
        </w:rPr>
      </w:pPr>
      <w:r w:rsidRPr="00E34625">
        <w:rPr>
          <w:rFonts w:ascii="Book Antiqua" w:eastAsia="SimSun" w:hAnsi="Book Antiqua" w:cs="SimSun"/>
          <w:color w:val="000000" w:themeColor="text1"/>
          <w:kern w:val="0"/>
          <w:sz w:val="24"/>
          <w:szCs w:val="24"/>
        </w:rPr>
        <w:t>2 </w:t>
      </w:r>
      <w:r w:rsidRPr="00E34625">
        <w:rPr>
          <w:rFonts w:ascii="Book Antiqua" w:eastAsia="SimSun" w:hAnsi="Book Antiqua" w:cs="SimSun"/>
          <w:b/>
          <w:bCs/>
          <w:color w:val="000000" w:themeColor="text1"/>
          <w:kern w:val="0"/>
          <w:sz w:val="24"/>
          <w:szCs w:val="24"/>
        </w:rPr>
        <w:t>Bruix J</w:t>
      </w:r>
      <w:r w:rsidRPr="00E34625">
        <w:rPr>
          <w:rFonts w:ascii="Book Antiqua" w:eastAsia="SimSun" w:hAnsi="Book Antiqua" w:cs="SimSun"/>
          <w:color w:val="000000" w:themeColor="text1"/>
          <w:kern w:val="0"/>
          <w:sz w:val="24"/>
          <w:szCs w:val="24"/>
        </w:rPr>
        <w:t>, Colombo M. Hepatocellular carcinoma: current state of the art in diagnosis and treatment. </w:t>
      </w:r>
      <w:r w:rsidRPr="00E34625">
        <w:rPr>
          <w:rFonts w:ascii="Book Antiqua" w:eastAsia="SimSun" w:hAnsi="Book Antiqua" w:cs="SimSun"/>
          <w:i/>
          <w:iCs/>
          <w:color w:val="000000" w:themeColor="text1"/>
          <w:kern w:val="0"/>
          <w:sz w:val="24"/>
          <w:szCs w:val="24"/>
        </w:rPr>
        <w:t>Best Pract Res Clin Gastroenterol</w:t>
      </w:r>
      <w:r w:rsidRPr="00E34625">
        <w:rPr>
          <w:rFonts w:ascii="Book Antiqua" w:eastAsia="SimSun" w:hAnsi="Book Antiqua" w:cs="SimSun"/>
          <w:color w:val="000000" w:themeColor="text1"/>
          <w:kern w:val="0"/>
          <w:sz w:val="24"/>
          <w:szCs w:val="24"/>
        </w:rPr>
        <w:t> 2014; </w:t>
      </w:r>
      <w:r w:rsidRPr="00E34625">
        <w:rPr>
          <w:rFonts w:ascii="Book Antiqua" w:eastAsia="SimSun" w:hAnsi="Book Antiqua" w:cs="SimSun"/>
          <w:b/>
          <w:bCs/>
          <w:color w:val="000000" w:themeColor="text1"/>
          <w:kern w:val="0"/>
          <w:sz w:val="24"/>
          <w:szCs w:val="24"/>
        </w:rPr>
        <w:t>28</w:t>
      </w:r>
      <w:r w:rsidRPr="00E34625">
        <w:rPr>
          <w:rFonts w:ascii="Book Antiqua" w:eastAsia="SimSun" w:hAnsi="Book Antiqua" w:cs="SimSun"/>
          <w:color w:val="000000" w:themeColor="text1"/>
          <w:kern w:val="0"/>
          <w:sz w:val="24"/>
          <w:szCs w:val="24"/>
        </w:rPr>
        <w:t>: 751 [PMID: 25260305 DOI: 10.1016/j.bpg.2014.08.010]</w:t>
      </w:r>
    </w:p>
    <w:p w:rsidR="00C8245B" w:rsidRPr="00E34625" w:rsidRDefault="00C8245B" w:rsidP="00345FEB">
      <w:pPr>
        <w:widowControl/>
        <w:adjustRightInd w:val="0"/>
        <w:snapToGrid w:val="0"/>
        <w:spacing w:line="360" w:lineRule="auto"/>
        <w:rPr>
          <w:rFonts w:ascii="Book Antiqua" w:eastAsia="SimSun" w:hAnsi="Book Antiqua" w:cs="SimSun"/>
          <w:color w:val="000000" w:themeColor="text1"/>
          <w:kern w:val="0"/>
          <w:sz w:val="24"/>
          <w:szCs w:val="24"/>
        </w:rPr>
      </w:pPr>
      <w:r w:rsidRPr="00E34625">
        <w:rPr>
          <w:rFonts w:ascii="Book Antiqua" w:eastAsia="SimSun" w:hAnsi="Book Antiqua" w:cs="SimSun"/>
          <w:color w:val="000000" w:themeColor="text1"/>
          <w:kern w:val="0"/>
          <w:sz w:val="24"/>
          <w:szCs w:val="24"/>
        </w:rPr>
        <w:t>3 </w:t>
      </w:r>
      <w:r w:rsidRPr="00E34625">
        <w:rPr>
          <w:rFonts w:ascii="Book Antiqua" w:eastAsia="SimSun" w:hAnsi="Book Antiqua" w:cs="SimSun"/>
          <w:b/>
          <w:bCs/>
          <w:color w:val="000000" w:themeColor="text1"/>
          <w:kern w:val="0"/>
          <w:sz w:val="24"/>
          <w:szCs w:val="24"/>
        </w:rPr>
        <w:t>Nishi M</w:t>
      </w:r>
      <w:r w:rsidRPr="00E34625">
        <w:rPr>
          <w:rFonts w:ascii="Book Antiqua" w:eastAsia="SimSun" w:hAnsi="Book Antiqua" w:cs="SimSun"/>
          <w:color w:val="000000" w:themeColor="text1"/>
          <w:kern w:val="0"/>
          <w:sz w:val="24"/>
          <w:szCs w:val="24"/>
        </w:rPr>
        <w:t>, Sakai Y, Akutsu H, Nagashima Y, Quinn G, Masui S, Kimura H, Perrem K, Umezawa A, Yamamoto N, Lee SW, Ryo A. Induction of cells with cancer stem cell properties from nontumorigenic human mammary epithelial cells by defined reprogramming factors. </w:t>
      </w:r>
      <w:r w:rsidRPr="00E34625">
        <w:rPr>
          <w:rFonts w:ascii="Book Antiqua" w:eastAsia="SimSun" w:hAnsi="Book Antiqua" w:cs="SimSun"/>
          <w:i/>
          <w:iCs/>
          <w:color w:val="000000" w:themeColor="text1"/>
          <w:kern w:val="0"/>
          <w:sz w:val="24"/>
          <w:szCs w:val="24"/>
        </w:rPr>
        <w:t>Oncogene</w:t>
      </w:r>
      <w:r w:rsidRPr="00E34625">
        <w:rPr>
          <w:rFonts w:ascii="Book Antiqua" w:eastAsia="SimSun" w:hAnsi="Book Antiqua" w:cs="SimSun"/>
          <w:color w:val="000000" w:themeColor="text1"/>
          <w:kern w:val="0"/>
          <w:sz w:val="24"/>
          <w:szCs w:val="24"/>
        </w:rPr>
        <w:t> 2014; </w:t>
      </w:r>
      <w:r w:rsidRPr="00E34625">
        <w:rPr>
          <w:rFonts w:ascii="Book Antiqua" w:eastAsia="SimSun" w:hAnsi="Book Antiqua" w:cs="SimSun"/>
          <w:b/>
          <w:bCs/>
          <w:color w:val="000000" w:themeColor="text1"/>
          <w:kern w:val="0"/>
          <w:sz w:val="24"/>
          <w:szCs w:val="24"/>
        </w:rPr>
        <w:t>33</w:t>
      </w:r>
      <w:r w:rsidRPr="00E34625">
        <w:rPr>
          <w:rFonts w:ascii="Book Antiqua" w:eastAsia="SimSun" w:hAnsi="Book Antiqua" w:cs="SimSun"/>
          <w:color w:val="000000" w:themeColor="text1"/>
          <w:kern w:val="0"/>
          <w:sz w:val="24"/>
          <w:szCs w:val="24"/>
        </w:rPr>
        <w:t>: 643-652 [PMID: 23318426 DOI: 10.1038/onc.2012.614]</w:t>
      </w:r>
    </w:p>
    <w:p w:rsidR="00C8245B" w:rsidRPr="00E34625" w:rsidRDefault="00C8245B" w:rsidP="00345FEB">
      <w:pPr>
        <w:widowControl/>
        <w:adjustRightInd w:val="0"/>
        <w:snapToGrid w:val="0"/>
        <w:spacing w:line="360" w:lineRule="auto"/>
        <w:rPr>
          <w:rFonts w:ascii="Book Antiqua" w:eastAsia="SimSun" w:hAnsi="Book Antiqua" w:cs="SimSun"/>
          <w:color w:val="000000" w:themeColor="text1"/>
          <w:kern w:val="0"/>
          <w:sz w:val="24"/>
          <w:szCs w:val="24"/>
        </w:rPr>
      </w:pPr>
      <w:r w:rsidRPr="00E34625">
        <w:rPr>
          <w:rFonts w:ascii="Book Antiqua" w:eastAsia="SimSun" w:hAnsi="Book Antiqua" w:cs="SimSun"/>
          <w:color w:val="000000" w:themeColor="text1"/>
          <w:kern w:val="0"/>
          <w:sz w:val="24"/>
          <w:szCs w:val="24"/>
        </w:rPr>
        <w:t>4 </w:t>
      </w:r>
      <w:r w:rsidRPr="00E34625">
        <w:rPr>
          <w:rFonts w:ascii="Book Antiqua" w:eastAsia="SimSun" w:hAnsi="Book Antiqua" w:cs="SimSun"/>
          <w:b/>
          <w:bCs/>
          <w:color w:val="000000" w:themeColor="text1"/>
          <w:kern w:val="0"/>
          <w:sz w:val="24"/>
          <w:szCs w:val="24"/>
        </w:rPr>
        <w:t>Hamburger AW</w:t>
      </w:r>
      <w:r w:rsidRPr="00E34625">
        <w:rPr>
          <w:rFonts w:ascii="Book Antiqua" w:eastAsia="SimSun" w:hAnsi="Book Antiqua" w:cs="SimSun"/>
          <w:color w:val="000000" w:themeColor="text1"/>
          <w:kern w:val="0"/>
          <w:sz w:val="24"/>
          <w:szCs w:val="24"/>
        </w:rPr>
        <w:t>, Salmon SE. Primary bioassay of human tumor stem cells. </w:t>
      </w:r>
      <w:r w:rsidRPr="00E34625">
        <w:rPr>
          <w:rFonts w:ascii="Book Antiqua" w:eastAsia="SimSun" w:hAnsi="Book Antiqua" w:cs="SimSun"/>
          <w:i/>
          <w:iCs/>
          <w:color w:val="000000" w:themeColor="text1"/>
          <w:kern w:val="0"/>
          <w:sz w:val="24"/>
          <w:szCs w:val="24"/>
        </w:rPr>
        <w:t>Science</w:t>
      </w:r>
      <w:r w:rsidRPr="00E34625">
        <w:rPr>
          <w:rFonts w:ascii="Book Antiqua" w:eastAsia="SimSun" w:hAnsi="Book Antiqua" w:cs="SimSun"/>
          <w:color w:val="000000" w:themeColor="text1"/>
          <w:kern w:val="0"/>
          <w:sz w:val="24"/>
          <w:szCs w:val="24"/>
        </w:rPr>
        <w:t> 1977; </w:t>
      </w:r>
      <w:r w:rsidRPr="00E34625">
        <w:rPr>
          <w:rFonts w:ascii="Book Antiqua" w:eastAsia="SimSun" w:hAnsi="Book Antiqua" w:cs="SimSun"/>
          <w:b/>
          <w:bCs/>
          <w:color w:val="000000" w:themeColor="text1"/>
          <w:kern w:val="0"/>
          <w:sz w:val="24"/>
          <w:szCs w:val="24"/>
        </w:rPr>
        <w:t>197</w:t>
      </w:r>
      <w:r w:rsidRPr="00E34625">
        <w:rPr>
          <w:rFonts w:ascii="Book Antiqua" w:eastAsia="SimSun" w:hAnsi="Book Antiqua" w:cs="SimSun"/>
          <w:color w:val="000000" w:themeColor="text1"/>
          <w:kern w:val="0"/>
          <w:sz w:val="24"/>
          <w:szCs w:val="24"/>
        </w:rPr>
        <w:t>: 461-463 [PMID: 560061 DOI: 10.1126/science.560061]</w:t>
      </w:r>
    </w:p>
    <w:p w:rsidR="00C8245B" w:rsidRPr="00E34625" w:rsidRDefault="00C8245B" w:rsidP="00345FEB">
      <w:pPr>
        <w:widowControl/>
        <w:adjustRightInd w:val="0"/>
        <w:snapToGrid w:val="0"/>
        <w:spacing w:line="360" w:lineRule="auto"/>
        <w:rPr>
          <w:rFonts w:ascii="Book Antiqua" w:eastAsia="SimSun" w:hAnsi="Book Antiqua" w:cs="SimSun"/>
          <w:color w:val="000000" w:themeColor="text1"/>
          <w:kern w:val="0"/>
          <w:sz w:val="24"/>
          <w:szCs w:val="24"/>
        </w:rPr>
      </w:pPr>
      <w:r w:rsidRPr="00E34625">
        <w:rPr>
          <w:rFonts w:ascii="Book Antiqua" w:eastAsia="SimSun" w:hAnsi="Book Antiqua" w:cs="SimSun"/>
          <w:color w:val="000000" w:themeColor="text1"/>
          <w:kern w:val="0"/>
          <w:sz w:val="24"/>
          <w:szCs w:val="24"/>
        </w:rPr>
        <w:t>5 </w:t>
      </w:r>
      <w:r w:rsidRPr="00E34625">
        <w:rPr>
          <w:rFonts w:ascii="Book Antiqua" w:eastAsia="SimSun" w:hAnsi="Book Antiqua" w:cs="SimSun"/>
          <w:b/>
          <w:bCs/>
          <w:color w:val="000000" w:themeColor="text1"/>
          <w:kern w:val="0"/>
          <w:sz w:val="24"/>
          <w:szCs w:val="24"/>
        </w:rPr>
        <w:t>Xu XL</w:t>
      </w:r>
      <w:r w:rsidRPr="00E34625">
        <w:rPr>
          <w:rFonts w:ascii="Book Antiqua" w:eastAsia="SimSun" w:hAnsi="Book Antiqua" w:cs="SimSun"/>
          <w:color w:val="000000" w:themeColor="text1"/>
          <w:kern w:val="0"/>
          <w:sz w:val="24"/>
          <w:szCs w:val="24"/>
        </w:rPr>
        <w:t>, Xing BC, Han HB, Zhao W, Hu MH, Xu ZL, Li JY, Xie Y, Gu J, Wang Y, Zhang ZQ. The properties of tumor-initiating cells from a hepatocellular carcinoma patient's primary and recurrent tumor. </w:t>
      </w:r>
      <w:r w:rsidRPr="00E34625">
        <w:rPr>
          <w:rFonts w:ascii="Book Antiqua" w:eastAsia="SimSun" w:hAnsi="Book Antiqua" w:cs="SimSun"/>
          <w:i/>
          <w:iCs/>
          <w:color w:val="000000" w:themeColor="text1"/>
          <w:kern w:val="0"/>
          <w:sz w:val="24"/>
          <w:szCs w:val="24"/>
        </w:rPr>
        <w:t>Carcinogenesis</w:t>
      </w:r>
      <w:r w:rsidRPr="00E34625">
        <w:rPr>
          <w:rFonts w:ascii="Book Antiqua" w:eastAsia="SimSun" w:hAnsi="Book Antiqua" w:cs="SimSun"/>
          <w:color w:val="000000" w:themeColor="text1"/>
          <w:kern w:val="0"/>
          <w:sz w:val="24"/>
          <w:szCs w:val="24"/>
        </w:rPr>
        <w:t> 2010; </w:t>
      </w:r>
      <w:r w:rsidRPr="00E34625">
        <w:rPr>
          <w:rFonts w:ascii="Book Antiqua" w:eastAsia="SimSun" w:hAnsi="Book Antiqua" w:cs="SimSun"/>
          <w:b/>
          <w:bCs/>
          <w:color w:val="000000" w:themeColor="text1"/>
          <w:kern w:val="0"/>
          <w:sz w:val="24"/>
          <w:szCs w:val="24"/>
        </w:rPr>
        <w:t>31</w:t>
      </w:r>
      <w:r w:rsidRPr="00E34625">
        <w:rPr>
          <w:rFonts w:ascii="Book Antiqua" w:eastAsia="SimSun" w:hAnsi="Book Antiqua" w:cs="SimSun"/>
          <w:color w:val="000000" w:themeColor="text1"/>
          <w:kern w:val="0"/>
          <w:sz w:val="24"/>
          <w:szCs w:val="24"/>
        </w:rPr>
        <w:t>: 167-174 [PMID: 19897602 DOI: 10.1093/carcin/bgp232]</w:t>
      </w:r>
    </w:p>
    <w:p w:rsidR="00C8245B" w:rsidRPr="00E34625" w:rsidRDefault="00C8245B" w:rsidP="00345FEB">
      <w:pPr>
        <w:widowControl/>
        <w:adjustRightInd w:val="0"/>
        <w:snapToGrid w:val="0"/>
        <w:spacing w:line="360" w:lineRule="auto"/>
        <w:rPr>
          <w:rFonts w:ascii="Book Antiqua" w:eastAsia="SimSun" w:hAnsi="Book Antiqua" w:cs="SimSun"/>
          <w:color w:val="000000" w:themeColor="text1"/>
          <w:kern w:val="0"/>
          <w:sz w:val="24"/>
          <w:szCs w:val="24"/>
        </w:rPr>
      </w:pPr>
      <w:r w:rsidRPr="00E34625">
        <w:rPr>
          <w:rFonts w:ascii="Book Antiqua" w:eastAsia="SimSun" w:hAnsi="Book Antiqua" w:cs="SimSun"/>
          <w:color w:val="000000" w:themeColor="text1"/>
          <w:kern w:val="0"/>
          <w:sz w:val="24"/>
          <w:szCs w:val="24"/>
        </w:rPr>
        <w:t>6 </w:t>
      </w:r>
      <w:r w:rsidRPr="00E34625">
        <w:rPr>
          <w:rFonts w:ascii="Book Antiqua" w:eastAsia="SimSun" w:hAnsi="Book Antiqua" w:cs="SimSun"/>
          <w:b/>
          <w:bCs/>
          <w:color w:val="000000" w:themeColor="text1"/>
          <w:kern w:val="0"/>
          <w:sz w:val="24"/>
          <w:szCs w:val="24"/>
        </w:rPr>
        <w:t>Durnez A</w:t>
      </w:r>
      <w:r w:rsidRPr="00E34625">
        <w:rPr>
          <w:rFonts w:ascii="Book Antiqua" w:eastAsia="SimSun" w:hAnsi="Book Antiqua" w:cs="SimSun"/>
          <w:color w:val="000000" w:themeColor="text1"/>
          <w:kern w:val="0"/>
          <w:sz w:val="24"/>
          <w:szCs w:val="24"/>
        </w:rPr>
        <w:t>, Verslype C, Nevens F, Fevery J, Aerts R, Pirenne J, Lesaffre E, Libbrecht L, Desmet V, Roskams T. The clinicopathological and prognostic relevance of cytokeratin 7 and 19 expression in hepatocellular carcinoma. A possible progenitor cell origin. </w:t>
      </w:r>
      <w:r w:rsidRPr="00E34625">
        <w:rPr>
          <w:rFonts w:ascii="Book Antiqua" w:eastAsia="SimSun" w:hAnsi="Book Antiqua" w:cs="SimSun"/>
          <w:i/>
          <w:iCs/>
          <w:color w:val="000000" w:themeColor="text1"/>
          <w:kern w:val="0"/>
          <w:sz w:val="24"/>
          <w:szCs w:val="24"/>
        </w:rPr>
        <w:t>Histopathology</w:t>
      </w:r>
      <w:r w:rsidRPr="00E34625">
        <w:rPr>
          <w:rFonts w:ascii="Book Antiqua" w:eastAsia="SimSun" w:hAnsi="Book Antiqua" w:cs="SimSun"/>
          <w:color w:val="000000" w:themeColor="text1"/>
          <w:kern w:val="0"/>
          <w:sz w:val="24"/>
          <w:szCs w:val="24"/>
        </w:rPr>
        <w:t> 2006; </w:t>
      </w:r>
      <w:r w:rsidRPr="00E34625">
        <w:rPr>
          <w:rFonts w:ascii="Book Antiqua" w:eastAsia="SimSun" w:hAnsi="Book Antiqua" w:cs="SimSun"/>
          <w:b/>
          <w:bCs/>
          <w:color w:val="000000" w:themeColor="text1"/>
          <w:kern w:val="0"/>
          <w:sz w:val="24"/>
          <w:szCs w:val="24"/>
        </w:rPr>
        <w:t>49</w:t>
      </w:r>
      <w:r w:rsidRPr="00E34625">
        <w:rPr>
          <w:rFonts w:ascii="Book Antiqua" w:eastAsia="SimSun" w:hAnsi="Book Antiqua" w:cs="SimSun"/>
          <w:color w:val="000000" w:themeColor="text1"/>
          <w:kern w:val="0"/>
          <w:sz w:val="24"/>
          <w:szCs w:val="24"/>
        </w:rPr>
        <w:t>: 138-151 [PMID: 16879391]</w:t>
      </w:r>
    </w:p>
    <w:p w:rsidR="00C8245B" w:rsidRPr="00E34625" w:rsidRDefault="00C8245B" w:rsidP="00345FEB">
      <w:pPr>
        <w:widowControl/>
        <w:adjustRightInd w:val="0"/>
        <w:snapToGrid w:val="0"/>
        <w:spacing w:line="360" w:lineRule="auto"/>
        <w:rPr>
          <w:rFonts w:ascii="Book Antiqua" w:hAnsi="Book Antiqua"/>
          <w:color w:val="000000" w:themeColor="text1"/>
          <w:sz w:val="24"/>
          <w:szCs w:val="24"/>
        </w:rPr>
      </w:pPr>
      <w:r w:rsidRPr="00E34625">
        <w:rPr>
          <w:rFonts w:ascii="Book Antiqua" w:hAnsi="Book Antiqua"/>
          <w:color w:val="000000" w:themeColor="text1"/>
          <w:sz w:val="24"/>
          <w:szCs w:val="24"/>
        </w:rPr>
        <w:t>7</w:t>
      </w:r>
      <w:r w:rsidRPr="00E34625">
        <w:rPr>
          <w:rStyle w:val="apple-converted-space"/>
          <w:rFonts w:ascii="Book Antiqua" w:hAnsi="Book Antiqua"/>
          <w:color w:val="000000" w:themeColor="text1"/>
          <w:sz w:val="24"/>
          <w:szCs w:val="24"/>
        </w:rPr>
        <w:t> </w:t>
      </w:r>
      <w:r w:rsidRPr="00E34625">
        <w:rPr>
          <w:rFonts w:ascii="Book Antiqua" w:hAnsi="Book Antiqua"/>
          <w:b/>
          <w:bCs/>
          <w:color w:val="000000" w:themeColor="text1"/>
          <w:sz w:val="24"/>
          <w:szCs w:val="24"/>
        </w:rPr>
        <w:t>Kim H</w:t>
      </w:r>
      <w:r w:rsidRPr="00E34625">
        <w:rPr>
          <w:rFonts w:ascii="Book Antiqua" w:hAnsi="Book Antiqua"/>
          <w:color w:val="000000" w:themeColor="text1"/>
          <w:sz w:val="24"/>
          <w:szCs w:val="24"/>
        </w:rPr>
        <w:t>, Choi GH, Na DC, Ahn EY, Kim GI, Lee JE, Cho JY, Yoo JE, Choi JS, Park YN. Human hepatocellular carcinomas with "Stemness"-related marker expression: keratin 19 expression and a poor prognosis.</w:t>
      </w:r>
      <w:r w:rsidRPr="00E34625">
        <w:rPr>
          <w:rStyle w:val="apple-converted-space"/>
          <w:rFonts w:ascii="Book Antiqua" w:hAnsi="Book Antiqua"/>
          <w:color w:val="000000" w:themeColor="text1"/>
          <w:sz w:val="24"/>
          <w:szCs w:val="24"/>
        </w:rPr>
        <w:t> </w:t>
      </w:r>
      <w:r w:rsidRPr="00E34625">
        <w:rPr>
          <w:rFonts w:ascii="Book Antiqua" w:hAnsi="Book Antiqua"/>
          <w:i/>
          <w:iCs/>
          <w:color w:val="000000" w:themeColor="text1"/>
          <w:sz w:val="24"/>
          <w:szCs w:val="24"/>
        </w:rPr>
        <w:t>Hepatology</w:t>
      </w:r>
      <w:r w:rsidRPr="00E34625">
        <w:rPr>
          <w:rStyle w:val="apple-converted-space"/>
          <w:rFonts w:ascii="Book Antiqua" w:hAnsi="Book Antiqua"/>
          <w:color w:val="000000" w:themeColor="text1"/>
          <w:sz w:val="24"/>
          <w:szCs w:val="24"/>
        </w:rPr>
        <w:t> </w:t>
      </w:r>
      <w:r w:rsidRPr="00E34625">
        <w:rPr>
          <w:rFonts w:ascii="Book Antiqua" w:hAnsi="Book Antiqua"/>
          <w:color w:val="000000" w:themeColor="text1"/>
          <w:sz w:val="24"/>
          <w:szCs w:val="24"/>
        </w:rPr>
        <w:t>2011;</w:t>
      </w:r>
      <w:r w:rsidRPr="00E34625">
        <w:rPr>
          <w:rStyle w:val="apple-converted-space"/>
          <w:rFonts w:ascii="Book Antiqua" w:hAnsi="Book Antiqua"/>
          <w:color w:val="000000" w:themeColor="text1"/>
          <w:sz w:val="24"/>
          <w:szCs w:val="24"/>
        </w:rPr>
        <w:t> </w:t>
      </w:r>
      <w:r w:rsidRPr="00E34625">
        <w:rPr>
          <w:rFonts w:ascii="Book Antiqua" w:hAnsi="Book Antiqua"/>
          <w:b/>
          <w:bCs/>
          <w:color w:val="000000" w:themeColor="text1"/>
          <w:sz w:val="24"/>
          <w:szCs w:val="24"/>
        </w:rPr>
        <w:t>54</w:t>
      </w:r>
      <w:r w:rsidRPr="00E34625">
        <w:rPr>
          <w:rFonts w:ascii="Book Antiqua" w:hAnsi="Book Antiqua"/>
          <w:color w:val="000000" w:themeColor="text1"/>
          <w:sz w:val="24"/>
          <w:szCs w:val="24"/>
        </w:rPr>
        <w:t>: 1707-1717 [PMID: 22045674 DOI: 10.1002/hep.24559]</w:t>
      </w:r>
    </w:p>
    <w:p w:rsidR="00C8245B" w:rsidRPr="00E34625" w:rsidRDefault="00C8245B" w:rsidP="00345FEB">
      <w:pPr>
        <w:widowControl/>
        <w:adjustRightInd w:val="0"/>
        <w:snapToGrid w:val="0"/>
        <w:spacing w:line="360" w:lineRule="auto"/>
        <w:rPr>
          <w:rFonts w:ascii="Book Antiqua" w:eastAsia="SimSun" w:hAnsi="Book Antiqua" w:cs="SimSun"/>
          <w:color w:val="000000" w:themeColor="text1"/>
          <w:kern w:val="0"/>
          <w:sz w:val="24"/>
          <w:szCs w:val="24"/>
        </w:rPr>
      </w:pPr>
      <w:r w:rsidRPr="00E34625">
        <w:rPr>
          <w:rFonts w:ascii="Book Antiqua" w:eastAsia="SimSun" w:hAnsi="Book Antiqua" w:cs="SimSun"/>
          <w:color w:val="000000" w:themeColor="text1"/>
          <w:kern w:val="0"/>
          <w:sz w:val="24"/>
          <w:szCs w:val="24"/>
        </w:rPr>
        <w:t>8 </w:t>
      </w:r>
      <w:r w:rsidRPr="00E34625">
        <w:rPr>
          <w:rFonts w:ascii="Book Antiqua" w:eastAsia="SimSun" w:hAnsi="Book Antiqua" w:cs="SimSun"/>
          <w:b/>
          <w:bCs/>
          <w:color w:val="000000" w:themeColor="text1"/>
          <w:kern w:val="0"/>
          <w:sz w:val="24"/>
          <w:szCs w:val="24"/>
        </w:rPr>
        <w:t>Grosse-Gehling P</w:t>
      </w:r>
      <w:r w:rsidRPr="00E34625">
        <w:rPr>
          <w:rFonts w:ascii="Book Antiqua" w:eastAsia="SimSun" w:hAnsi="Book Antiqua" w:cs="SimSun"/>
          <w:color w:val="000000" w:themeColor="text1"/>
          <w:kern w:val="0"/>
          <w:sz w:val="24"/>
          <w:szCs w:val="24"/>
        </w:rPr>
        <w:t>, Fargeas CA, Dittfeld C, Garbe Y, Alison MR, Corbeil D, Kunz-Schughart LA. CD133 as a biomarker for putative cancer stem cells in solid tumours: limitations, problems and challenges. </w:t>
      </w:r>
      <w:r w:rsidRPr="00E34625">
        <w:rPr>
          <w:rFonts w:ascii="Book Antiqua" w:eastAsia="SimSun" w:hAnsi="Book Antiqua" w:cs="SimSun"/>
          <w:i/>
          <w:iCs/>
          <w:color w:val="000000" w:themeColor="text1"/>
          <w:kern w:val="0"/>
          <w:sz w:val="24"/>
          <w:szCs w:val="24"/>
        </w:rPr>
        <w:t>J Pathol</w:t>
      </w:r>
      <w:r w:rsidRPr="00E34625">
        <w:rPr>
          <w:rFonts w:ascii="Book Antiqua" w:eastAsia="SimSun" w:hAnsi="Book Antiqua" w:cs="SimSun"/>
          <w:color w:val="000000" w:themeColor="text1"/>
          <w:kern w:val="0"/>
          <w:sz w:val="24"/>
          <w:szCs w:val="24"/>
        </w:rPr>
        <w:t> 2013; </w:t>
      </w:r>
      <w:r w:rsidRPr="00E34625">
        <w:rPr>
          <w:rFonts w:ascii="Book Antiqua" w:eastAsia="SimSun" w:hAnsi="Book Antiqua" w:cs="SimSun"/>
          <w:b/>
          <w:bCs/>
          <w:color w:val="000000" w:themeColor="text1"/>
          <w:kern w:val="0"/>
          <w:sz w:val="24"/>
          <w:szCs w:val="24"/>
        </w:rPr>
        <w:t>229</w:t>
      </w:r>
      <w:r w:rsidRPr="00E34625">
        <w:rPr>
          <w:rFonts w:ascii="Book Antiqua" w:eastAsia="SimSun" w:hAnsi="Book Antiqua" w:cs="SimSun"/>
          <w:color w:val="000000" w:themeColor="text1"/>
          <w:kern w:val="0"/>
          <w:sz w:val="24"/>
          <w:szCs w:val="24"/>
        </w:rPr>
        <w:t>: 355-378 [PMID: 22899341 DOI: 10.1002/path.4086]</w:t>
      </w:r>
    </w:p>
    <w:p w:rsidR="00C8245B" w:rsidRPr="00E34625" w:rsidRDefault="00C8245B" w:rsidP="00345FEB">
      <w:pPr>
        <w:widowControl/>
        <w:adjustRightInd w:val="0"/>
        <w:snapToGrid w:val="0"/>
        <w:spacing w:line="360" w:lineRule="auto"/>
        <w:rPr>
          <w:rFonts w:ascii="Book Antiqua" w:eastAsia="SimSun" w:hAnsi="Book Antiqua" w:cs="SimSun"/>
          <w:color w:val="000000" w:themeColor="text1"/>
          <w:kern w:val="0"/>
          <w:sz w:val="24"/>
          <w:szCs w:val="24"/>
        </w:rPr>
      </w:pPr>
      <w:r w:rsidRPr="00E34625">
        <w:rPr>
          <w:rFonts w:ascii="Book Antiqua" w:eastAsia="SimSun" w:hAnsi="Book Antiqua" w:cs="SimSun"/>
          <w:color w:val="000000" w:themeColor="text1"/>
          <w:kern w:val="0"/>
          <w:sz w:val="24"/>
          <w:szCs w:val="24"/>
        </w:rPr>
        <w:lastRenderedPageBreak/>
        <w:t>9 </w:t>
      </w:r>
      <w:r w:rsidRPr="00E34625">
        <w:rPr>
          <w:rFonts w:ascii="Book Antiqua" w:eastAsia="SimSun" w:hAnsi="Book Antiqua" w:cs="SimSun"/>
          <w:b/>
          <w:bCs/>
          <w:color w:val="000000" w:themeColor="text1"/>
          <w:kern w:val="0"/>
          <w:sz w:val="24"/>
          <w:szCs w:val="24"/>
        </w:rPr>
        <w:t>Vander Griend DJ</w:t>
      </w:r>
      <w:r w:rsidRPr="00E34625">
        <w:rPr>
          <w:rFonts w:ascii="Book Antiqua" w:eastAsia="SimSun" w:hAnsi="Book Antiqua" w:cs="SimSun"/>
          <w:color w:val="000000" w:themeColor="text1"/>
          <w:kern w:val="0"/>
          <w:sz w:val="24"/>
          <w:szCs w:val="24"/>
        </w:rPr>
        <w:t>, Karthaus WL, Dalrymple S, Meeker A, DeMarzo AM, Isaacs JT. The role of CD133 in normal human prostate stem cells and malignant cancer-initiating cells. </w:t>
      </w:r>
      <w:r w:rsidRPr="00E34625">
        <w:rPr>
          <w:rFonts w:ascii="Book Antiqua" w:eastAsia="SimSun" w:hAnsi="Book Antiqua" w:cs="SimSun"/>
          <w:i/>
          <w:iCs/>
          <w:color w:val="000000" w:themeColor="text1"/>
          <w:kern w:val="0"/>
          <w:sz w:val="24"/>
          <w:szCs w:val="24"/>
        </w:rPr>
        <w:t>Cancer Res</w:t>
      </w:r>
      <w:r w:rsidRPr="00E34625">
        <w:rPr>
          <w:rFonts w:ascii="Book Antiqua" w:eastAsia="SimSun" w:hAnsi="Book Antiqua" w:cs="SimSun"/>
          <w:color w:val="000000" w:themeColor="text1"/>
          <w:kern w:val="0"/>
          <w:sz w:val="24"/>
          <w:szCs w:val="24"/>
        </w:rPr>
        <w:t> 2008; </w:t>
      </w:r>
      <w:r w:rsidRPr="00E34625">
        <w:rPr>
          <w:rFonts w:ascii="Book Antiqua" w:eastAsia="SimSun" w:hAnsi="Book Antiqua" w:cs="SimSun"/>
          <w:b/>
          <w:bCs/>
          <w:color w:val="000000" w:themeColor="text1"/>
          <w:kern w:val="0"/>
          <w:sz w:val="24"/>
          <w:szCs w:val="24"/>
        </w:rPr>
        <w:t>68</w:t>
      </w:r>
      <w:r w:rsidRPr="00E34625">
        <w:rPr>
          <w:rFonts w:ascii="Book Antiqua" w:eastAsia="SimSun" w:hAnsi="Book Antiqua" w:cs="SimSun"/>
          <w:color w:val="000000" w:themeColor="text1"/>
          <w:kern w:val="0"/>
          <w:sz w:val="24"/>
          <w:szCs w:val="24"/>
        </w:rPr>
        <w:t>: 9703-9711 [PMID: 19047148 DOI: 10.1158/0008-5472.CAN-08-3084]</w:t>
      </w:r>
    </w:p>
    <w:p w:rsidR="00C8245B" w:rsidRPr="00E34625" w:rsidRDefault="00C8245B" w:rsidP="00345FEB">
      <w:pPr>
        <w:widowControl/>
        <w:adjustRightInd w:val="0"/>
        <w:snapToGrid w:val="0"/>
        <w:spacing w:line="360" w:lineRule="auto"/>
        <w:rPr>
          <w:rFonts w:ascii="Book Antiqua" w:eastAsia="SimSun" w:hAnsi="Book Antiqua" w:cs="SimSun"/>
          <w:color w:val="000000" w:themeColor="text1"/>
          <w:kern w:val="0"/>
          <w:sz w:val="24"/>
          <w:szCs w:val="24"/>
        </w:rPr>
      </w:pPr>
      <w:r w:rsidRPr="00E34625">
        <w:rPr>
          <w:rFonts w:ascii="Book Antiqua" w:eastAsia="SimSun" w:hAnsi="Book Antiqua" w:cs="SimSun"/>
          <w:color w:val="000000" w:themeColor="text1"/>
          <w:kern w:val="0"/>
          <w:sz w:val="24"/>
          <w:szCs w:val="24"/>
        </w:rPr>
        <w:t>10 </w:t>
      </w:r>
      <w:r w:rsidRPr="00E34625">
        <w:rPr>
          <w:rFonts w:ascii="Book Antiqua" w:eastAsia="SimSun" w:hAnsi="Book Antiqua" w:cs="SimSun"/>
          <w:b/>
          <w:bCs/>
          <w:color w:val="000000" w:themeColor="text1"/>
          <w:kern w:val="0"/>
          <w:sz w:val="24"/>
          <w:szCs w:val="24"/>
        </w:rPr>
        <w:t>Shmelkov SV</w:t>
      </w:r>
      <w:r w:rsidRPr="00E34625">
        <w:rPr>
          <w:rFonts w:ascii="Book Antiqua" w:eastAsia="SimSun" w:hAnsi="Book Antiqua" w:cs="SimSun"/>
          <w:color w:val="000000" w:themeColor="text1"/>
          <w:kern w:val="0"/>
          <w:sz w:val="24"/>
          <w:szCs w:val="24"/>
        </w:rPr>
        <w:t>, Butler JM, Hooper AT, Hormigo A, Kushner J, Milde T, St Clair R, Baljevic M, White I, Jin DK, Chadburn A, Murphy AJ, Valenzuela DM, Gale NW, Thurston G, Yancopoulos GD, D'Angelica M, Kemeny N, Lyden D, Rafii S. CD133 expression is not restricted to stem cells, and both CD133+ and CD133- metastatic colon cancer cells initiate tumors. </w:t>
      </w:r>
      <w:r w:rsidRPr="00E34625">
        <w:rPr>
          <w:rFonts w:ascii="Book Antiqua" w:eastAsia="SimSun" w:hAnsi="Book Antiqua" w:cs="SimSun"/>
          <w:i/>
          <w:iCs/>
          <w:color w:val="000000" w:themeColor="text1"/>
          <w:kern w:val="0"/>
          <w:sz w:val="24"/>
          <w:szCs w:val="24"/>
        </w:rPr>
        <w:t>J Clin Invest</w:t>
      </w:r>
      <w:r w:rsidRPr="00E34625">
        <w:rPr>
          <w:rFonts w:ascii="Book Antiqua" w:eastAsia="SimSun" w:hAnsi="Book Antiqua" w:cs="SimSun"/>
          <w:color w:val="000000" w:themeColor="text1"/>
          <w:kern w:val="0"/>
          <w:sz w:val="24"/>
          <w:szCs w:val="24"/>
        </w:rPr>
        <w:t> 2008; </w:t>
      </w:r>
      <w:r w:rsidRPr="00E34625">
        <w:rPr>
          <w:rFonts w:ascii="Book Antiqua" w:eastAsia="SimSun" w:hAnsi="Book Antiqua" w:cs="SimSun"/>
          <w:b/>
          <w:bCs/>
          <w:color w:val="000000" w:themeColor="text1"/>
          <w:kern w:val="0"/>
          <w:sz w:val="24"/>
          <w:szCs w:val="24"/>
        </w:rPr>
        <w:t>118</w:t>
      </w:r>
      <w:r w:rsidRPr="00E34625">
        <w:rPr>
          <w:rFonts w:ascii="Book Antiqua" w:eastAsia="SimSun" w:hAnsi="Book Antiqua" w:cs="SimSun"/>
          <w:color w:val="000000" w:themeColor="text1"/>
          <w:kern w:val="0"/>
          <w:sz w:val="24"/>
          <w:szCs w:val="24"/>
        </w:rPr>
        <w:t>: 2111-2120 [PMID: 18497886 DOI: 10.1172/JCI34401]</w:t>
      </w:r>
    </w:p>
    <w:p w:rsidR="00C8245B" w:rsidRPr="00E34625" w:rsidRDefault="00C8245B" w:rsidP="00345FEB">
      <w:pPr>
        <w:widowControl/>
        <w:adjustRightInd w:val="0"/>
        <w:snapToGrid w:val="0"/>
        <w:spacing w:line="360" w:lineRule="auto"/>
        <w:rPr>
          <w:rFonts w:ascii="Book Antiqua" w:eastAsia="SimSun" w:hAnsi="Book Antiqua" w:cs="SimSun"/>
          <w:color w:val="000000" w:themeColor="text1"/>
          <w:kern w:val="0"/>
          <w:sz w:val="24"/>
          <w:szCs w:val="24"/>
        </w:rPr>
      </w:pPr>
      <w:r w:rsidRPr="00E34625">
        <w:rPr>
          <w:rFonts w:ascii="Book Antiqua" w:eastAsia="SimSun" w:hAnsi="Book Antiqua" w:cs="SimSun"/>
          <w:color w:val="000000" w:themeColor="text1"/>
          <w:kern w:val="0"/>
          <w:sz w:val="24"/>
          <w:szCs w:val="24"/>
        </w:rPr>
        <w:t>11 </w:t>
      </w:r>
      <w:r w:rsidRPr="00E34625">
        <w:rPr>
          <w:rFonts w:ascii="Book Antiqua" w:eastAsia="SimSun" w:hAnsi="Book Antiqua" w:cs="SimSun"/>
          <w:b/>
          <w:bCs/>
          <w:color w:val="000000" w:themeColor="text1"/>
          <w:kern w:val="0"/>
          <w:sz w:val="24"/>
          <w:szCs w:val="24"/>
        </w:rPr>
        <w:t>Qin Q</w:t>
      </w:r>
      <w:r w:rsidRPr="00E34625">
        <w:rPr>
          <w:rFonts w:ascii="Book Antiqua" w:eastAsia="SimSun" w:hAnsi="Book Antiqua" w:cs="SimSun"/>
          <w:color w:val="000000" w:themeColor="text1"/>
          <w:kern w:val="0"/>
          <w:sz w:val="24"/>
          <w:szCs w:val="24"/>
        </w:rPr>
        <w:t>, Sun Y, Fei M, Zhang J, Jia Y, Gu M, Xia R, Chen S, Deng A. Expression of putative stem marker nestin and CD133 in advanced serous ovarian cancer. </w:t>
      </w:r>
      <w:r w:rsidRPr="00E34625">
        <w:rPr>
          <w:rFonts w:ascii="Book Antiqua" w:eastAsia="SimSun" w:hAnsi="Book Antiqua" w:cs="SimSun"/>
          <w:i/>
          <w:iCs/>
          <w:color w:val="000000" w:themeColor="text1"/>
          <w:kern w:val="0"/>
          <w:sz w:val="24"/>
          <w:szCs w:val="24"/>
        </w:rPr>
        <w:t>Neoplasma</w:t>
      </w:r>
      <w:r w:rsidRPr="00E34625">
        <w:rPr>
          <w:rFonts w:ascii="Book Antiqua" w:eastAsia="SimSun" w:hAnsi="Book Antiqua" w:cs="SimSun"/>
          <w:color w:val="000000" w:themeColor="text1"/>
          <w:kern w:val="0"/>
          <w:sz w:val="24"/>
          <w:szCs w:val="24"/>
        </w:rPr>
        <w:t> 2012; </w:t>
      </w:r>
      <w:r w:rsidRPr="00E34625">
        <w:rPr>
          <w:rFonts w:ascii="Book Antiqua" w:eastAsia="SimSun" w:hAnsi="Book Antiqua" w:cs="SimSun"/>
          <w:b/>
          <w:bCs/>
          <w:color w:val="000000" w:themeColor="text1"/>
          <w:kern w:val="0"/>
          <w:sz w:val="24"/>
          <w:szCs w:val="24"/>
        </w:rPr>
        <w:t>59</w:t>
      </w:r>
      <w:r w:rsidRPr="00E34625">
        <w:rPr>
          <w:rFonts w:ascii="Book Antiqua" w:eastAsia="SimSun" w:hAnsi="Book Antiqua" w:cs="SimSun"/>
          <w:color w:val="000000" w:themeColor="text1"/>
          <w:kern w:val="0"/>
          <w:sz w:val="24"/>
          <w:szCs w:val="24"/>
        </w:rPr>
        <w:t>: 310-315 [PMID: 22296500 DOI: 10.4149/neo_2012_040]</w:t>
      </w:r>
    </w:p>
    <w:p w:rsidR="00C8245B" w:rsidRPr="00E34625" w:rsidRDefault="00C8245B" w:rsidP="00345FEB">
      <w:pPr>
        <w:widowControl/>
        <w:adjustRightInd w:val="0"/>
        <w:snapToGrid w:val="0"/>
        <w:spacing w:line="360" w:lineRule="auto"/>
        <w:rPr>
          <w:rFonts w:ascii="Book Antiqua" w:eastAsia="SimSun" w:hAnsi="Book Antiqua" w:cs="SimSun"/>
          <w:color w:val="000000" w:themeColor="text1"/>
          <w:kern w:val="0"/>
          <w:sz w:val="24"/>
          <w:szCs w:val="24"/>
        </w:rPr>
      </w:pPr>
      <w:r w:rsidRPr="00E34625">
        <w:rPr>
          <w:rFonts w:ascii="Book Antiqua" w:eastAsia="SimSun" w:hAnsi="Book Antiqua" w:cs="SimSun"/>
          <w:color w:val="000000" w:themeColor="text1"/>
          <w:kern w:val="0"/>
          <w:sz w:val="24"/>
          <w:szCs w:val="24"/>
        </w:rPr>
        <w:t>12 </w:t>
      </w:r>
      <w:r w:rsidRPr="00E34625">
        <w:rPr>
          <w:rFonts w:ascii="Book Antiqua" w:eastAsia="SimSun" w:hAnsi="Book Antiqua" w:cs="SimSun"/>
          <w:b/>
          <w:bCs/>
          <w:color w:val="000000" w:themeColor="text1"/>
          <w:kern w:val="0"/>
          <w:sz w:val="24"/>
          <w:szCs w:val="24"/>
        </w:rPr>
        <w:t>Suetsugu A</w:t>
      </w:r>
      <w:r w:rsidRPr="00E34625">
        <w:rPr>
          <w:rFonts w:ascii="Book Antiqua" w:eastAsia="SimSun" w:hAnsi="Book Antiqua" w:cs="SimSun"/>
          <w:color w:val="000000" w:themeColor="text1"/>
          <w:kern w:val="0"/>
          <w:sz w:val="24"/>
          <w:szCs w:val="24"/>
        </w:rPr>
        <w:t>, Nagaki M, Aoki H, Motohashi T, Kunisada T, Moriwaki H. Characterization of CD133+ hepatocellular carcinoma cells as cancer stem/progenitor cells. </w:t>
      </w:r>
      <w:r w:rsidRPr="00E34625">
        <w:rPr>
          <w:rFonts w:ascii="Book Antiqua" w:eastAsia="SimSun" w:hAnsi="Book Antiqua" w:cs="SimSun"/>
          <w:i/>
          <w:iCs/>
          <w:color w:val="000000" w:themeColor="text1"/>
          <w:kern w:val="0"/>
          <w:sz w:val="24"/>
          <w:szCs w:val="24"/>
        </w:rPr>
        <w:t>Biochem Biophys Res Commun</w:t>
      </w:r>
      <w:r w:rsidRPr="00E34625">
        <w:rPr>
          <w:rFonts w:ascii="Book Antiqua" w:eastAsia="SimSun" w:hAnsi="Book Antiqua" w:cs="SimSun"/>
          <w:color w:val="000000" w:themeColor="text1"/>
          <w:kern w:val="0"/>
          <w:sz w:val="24"/>
          <w:szCs w:val="24"/>
        </w:rPr>
        <w:t> 2006; </w:t>
      </w:r>
      <w:r w:rsidRPr="00E34625">
        <w:rPr>
          <w:rFonts w:ascii="Book Antiqua" w:eastAsia="SimSun" w:hAnsi="Book Antiqua" w:cs="SimSun"/>
          <w:b/>
          <w:bCs/>
          <w:color w:val="000000" w:themeColor="text1"/>
          <w:kern w:val="0"/>
          <w:sz w:val="24"/>
          <w:szCs w:val="24"/>
        </w:rPr>
        <w:t>351</w:t>
      </w:r>
      <w:r w:rsidRPr="00E34625">
        <w:rPr>
          <w:rFonts w:ascii="Book Antiqua" w:eastAsia="SimSun" w:hAnsi="Book Antiqua" w:cs="SimSun"/>
          <w:color w:val="000000" w:themeColor="text1"/>
          <w:kern w:val="0"/>
          <w:sz w:val="24"/>
          <w:szCs w:val="24"/>
        </w:rPr>
        <w:t>: 820-824 [PMID: 17097610]</w:t>
      </w:r>
    </w:p>
    <w:p w:rsidR="00C8245B" w:rsidRPr="00E34625" w:rsidRDefault="00C8245B" w:rsidP="00345FEB">
      <w:pPr>
        <w:widowControl/>
        <w:adjustRightInd w:val="0"/>
        <w:snapToGrid w:val="0"/>
        <w:spacing w:line="360" w:lineRule="auto"/>
        <w:rPr>
          <w:rFonts w:ascii="Book Antiqua" w:eastAsia="SimSun" w:hAnsi="Book Antiqua" w:cs="SimSun"/>
          <w:color w:val="000000" w:themeColor="text1"/>
          <w:kern w:val="0"/>
          <w:sz w:val="24"/>
          <w:szCs w:val="24"/>
        </w:rPr>
      </w:pPr>
      <w:r w:rsidRPr="00E34625">
        <w:rPr>
          <w:rFonts w:ascii="Book Antiqua" w:eastAsia="SimSun" w:hAnsi="Book Antiqua" w:cs="SimSun"/>
          <w:color w:val="000000" w:themeColor="text1"/>
          <w:kern w:val="0"/>
          <w:sz w:val="24"/>
          <w:szCs w:val="24"/>
        </w:rPr>
        <w:t>13 </w:t>
      </w:r>
      <w:r w:rsidRPr="00E34625">
        <w:rPr>
          <w:rFonts w:ascii="Book Antiqua" w:eastAsia="SimSun" w:hAnsi="Book Antiqua" w:cs="SimSun"/>
          <w:b/>
          <w:bCs/>
          <w:color w:val="000000" w:themeColor="text1"/>
          <w:kern w:val="0"/>
          <w:sz w:val="24"/>
          <w:szCs w:val="24"/>
        </w:rPr>
        <w:t>Yin S</w:t>
      </w:r>
      <w:r w:rsidRPr="00E34625">
        <w:rPr>
          <w:rFonts w:ascii="Book Antiqua" w:eastAsia="SimSun" w:hAnsi="Book Antiqua" w:cs="SimSun"/>
          <w:color w:val="000000" w:themeColor="text1"/>
          <w:kern w:val="0"/>
          <w:sz w:val="24"/>
          <w:szCs w:val="24"/>
        </w:rPr>
        <w:t>, Li J, Hu C, Chen X, Yao M, Yan M, Jiang G, Ge C, Xie H, Wan D, Yang S, Zheng S, Gu J. CD133 positive hepatocellular carcinoma cells possess high capacity for tumorigenicity. </w:t>
      </w:r>
      <w:r w:rsidRPr="00E34625">
        <w:rPr>
          <w:rFonts w:ascii="Book Antiqua" w:eastAsia="SimSun" w:hAnsi="Book Antiqua" w:cs="SimSun"/>
          <w:i/>
          <w:iCs/>
          <w:color w:val="000000" w:themeColor="text1"/>
          <w:kern w:val="0"/>
          <w:sz w:val="24"/>
          <w:szCs w:val="24"/>
        </w:rPr>
        <w:t>Int J Cancer</w:t>
      </w:r>
      <w:r w:rsidRPr="00E34625">
        <w:rPr>
          <w:rFonts w:ascii="Book Antiqua" w:eastAsia="SimSun" w:hAnsi="Book Antiqua" w:cs="SimSun"/>
          <w:color w:val="000000" w:themeColor="text1"/>
          <w:kern w:val="0"/>
          <w:sz w:val="24"/>
          <w:szCs w:val="24"/>
        </w:rPr>
        <w:t> 2007; </w:t>
      </w:r>
      <w:r w:rsidRPr="00E34625">
        <w:rPr>
          <w:rFonts w:ascii="Book Antiqua" w:eastAsia="SimSun" w:hAnsi="Book Antiqua" w:cs="SimSun"/>
          <w:b/>
          <w:bCs/>
          <w:color w:val="000000" w:themeColor="text1"/>
          <w:kern w:val="0"/>
          <w:sz w:val="24"/>
          <w:szCs w:val="24"/>
        </w:rPr>
        <w:t>120</w:t>
      </w:r>
      <w:r w:rsidRPr="00E34625">
        <w:rPr>
          <w:rFonts w:ascii="Book Antiqua" w:eastAsia="SimSun" w:hAnsi="Book Antiqua" w:cs="SimSun"/>
          <w:color w:val="000000" w:themeColor="text1"/>
          <w:kern w:val="0"/>
          <w:sz w:val="24"/>
          <w:szCs w:val="24"/>
        </w:rPr>
        <w:t>: 1444-1450 [PMID: 17205516]</w:t>
      </w:r>
    </w:p>
    <w:p w:rsidR="00C8245B" w:rsidRPr="00E34625" w:rsidRDefault="00C8245B" w:rsidP="00345FEB">
      <w:pPr>
        <w:widowControl/>
        <w:adjustRightInd w:val="0"/>
        <w:snapToGrid w:val="0"/>
        <w:spacing w:line="360" w:lineRule="auto"/>
        <w:rPr>
          <w:rFonts w:ascii="Book Antiqua" w:eastAsia="SimSun" w:hAnsi="Book Antiqua" w:cs="SimSun"/>
          <w:color w:val="000000" w:themeColor="text1"/>
          <w:kern w:val="0"/>
          <w:sz w:val="24"/>
          <w:szCs w:val="24"/>
        </w:rPr>
      </w:pPr>
      <w:r w:rsidRPr="00E34625">
        <w:rPr>
          <w:rFonts w:ascii="Book Antiqua" w:eastAsia="SimSun" w:hAnsi="Book Antiqua" w:cs="SimSun"/>
          <w:color w:val="000000" w:themeColor="text1"/>
          <w:kern w:val="0"/>
          <w:sz w:val="24"/>
          <w:szCs w:val="24"/>
        </w:rPr>
        <w:t>14</w:t>
      </w:r>
      <w:r w:rsidRPr="00E34625">
        <w:rPr>
          <w:rFonts w:ascii="Book Antiqua" w:eastAsia="SimSun" w:hAnsi="Book Antiqua" w:cs="SimSun"/>
          <w:b/>
          <w:color w:val="000000" w:themeColor="text1"/>
          <w:kern w:val="0"/>
          <w:sz w:val="24"/>
          <w:szCs w:val="24"/>
        </w:rPr>
        <w:t xml:space="preserve"> Sun J</w:t>
      </w:r>
      <w:r w:rsidRPr="00E34625">
        <w:rPr>
          <w:rFonts w:ascii="Book Antiqua" w:eastAsia="SimSun" w:hAnsi="Book Antiqua" w:cs="SimSun"/>
          <w:color w:val="000000" w:themeColor="text1"/>
          <w:kern w:val="0"/>
          <w:sz w:val="24"/>
          <w:szCs w:val="24"/>
        </w:rPr>
        <w:t>, Luo Q, Liu L, Zhang B, Shi Y, Ju Y, Song G. Biomechanical profile of cancer stem-like cells derived from MHCC97H cell lines. </w:t>
      </w:r>
      <w:r w:rsidRPr="00E34625">
        <w:rPr>
          <w:rFonts w:ascii="Book Antiqua" w:eastAsia="SimSun" w:hAnsi="Book Antiqua" w:cs="SimSun"/>
          <w:i/>
          <w:iCs/>
          <w:color w:val="000000" w:themeColor="text1"/>
          <w:kern w:val="0"/>
          <w:sz w:val="24"/>
          <w:szCs w:val="24"/>
        </w:rPr>
        <w:t>J Biomech</w:t>
      </w:r>
      <w:r w:rsidRPr="00E34625">
        <w:rPr>
          <w:rFonts w:ascii="Book Antiqua" w:eastAsia="SimSun" w:hAnsi="Book Antiqua" w:cs="SimSun"/>
          <w:color w:val="000000" w:themeColor="text1"/>
          <w:kern w:val="0"/>
          <w:sz w:val="24"/>
          <w:szCs w:val="24"/>
        </w:rPr>
        <w:t> 2015; Epub ahead of print [PMID: 26627368 DOI: 10.1016/j.jbiomech.2015.11.007]</w:t>
      </w:r>
    </w:p>
    <w:p w:rsidR="00C8245B" w:rsidRPr="00E34625" w:rsidRDefault="00C8245B" w:rsidP="00345FEB">
      <w:pPr>
        <w:widowControl/>
        <w:adjustRightInd w:val="0"/>
        <w:snapToGrid w:val="0"/>
        <w:spacing w:line="360" w:lineRule="auto"/>
        <w:rPr>
          <w:rFonts w:ascii="Book Antiqua" w:eastAsia="SimSun" w:hAnsi="Book Antiqua" w:cs="SimSun"/>
          <w:color w:val="000000" w:themeColor="text1"/>
          <w:kern w:val="0"/>
          <w:sz w:val="24"/>
          <w:szCs w:val="24"/>
        </w:rPr>
      </w:pPr>
      <w:r w:rsidRPr="00E34625">
        <w:rPr>
          <w:rFonts w:ascii="Book Antiqua" w:eastAsia="SimSun" w:hAnsi="Book Antiqua" w:cs="SimSun"/>
          <w:color w:val="000000" w:themeColor="text1"/>
          <w:kern w:val="0"/>
          <w:sz w:val="24"/>
          <w:szCs w:val="24"/>
        </w:rPr>
        <w:t>15 </w:t>
      </w:r>
      <w:r w:rsidRPr="00E34625">
        <w:rPr>
          <w:rFonts w:ascii="Book Antiqua" w:eastAsia="SimSun" w:hAnsi="Book Antiqua" w:cs="SimSun"/>
          <w:b/>
          <w:bCs/>
          <w:color w:val="000000" w:themeColor="text1"/>
          <w:kern w:val="0"/>
          <w:sz w:val="24"/>
          <w:szCs w:val="24"/>
        </w:rPr>
        <w:t>Galizia G</w:t>
      </w:r>
      <w:r w:rsidRPr="00E34625">
        <w:rPr>
          <w:rFonts w:ascii="Book Antiqua" w:eastAsia="SimSun" w:hAnsi="Book Antiqua" w:cs="SimSun"/>
          <w:color w:val="000000" w:themeColor="text1"/>
          <w:kern w:val="0"/>
          <w:sz w:val="24"/>
          <w:szCs w:val="24"/>
        </w:rPr>
        <w:t>, Gemei M, Del Vecchio L, Zamboli A, Di Noto R, Mirabelli P, Salvatore F, Castellano P, Orditura M, De Vita F, Pinto M, Pignatelli C, Lieto E. Combined CD133/CD44 expression as a prognostic indicator of disease-free survival in patients with colorectal cancer. </w:t>
      </w:r>
      <w:r w:rsidRPr="00E34625">
        <w:rPr>
          <w:rFonts w:ascii="Book Antiqua" w:eastAsia="SimSun" w:hAnsi="Book Antiqua" w:cs="SimSun"/>
          <w:i/>
          <w:iCs/>
          <w:color w:val="000000" w:themeColor="text1"/>
          <w:kern w:val="0"/>
          <w:sz w:val="24"/>
          <w:szCs w:val="24"/>
        </w:rPr>
        <w:t>Arch Surg</w:t>
      </w:r>
      <w:r w:rsidRPr="00E34625">
        <w:rPr>
          <w:rFonts w:ascii="Book Antiqua" w:eastAsia="SimSun" w:hAnsi="Book Antiqua" w:cs="SimSun"/>
          <w:color w:val="000000" w:themeColor="text1"/>
          <w:kern w:val="0"/>
          <w:sz w:val="24"/>
          <w:szCs w:val="24"/>
        </w:rPr>
        <w:t> 2012; </w:t>
      </w:r>
      <w:r w:rsidRPr="00E34625">
        <w:rPr>
          <w:rFonts w:ascii="Book Antiqua" w:eastAsia="SimSun" w:hAnsi="Book Antiqua" w:cs="SimSun"/>
          <w:b/>
          <w:bCs/>
          <w:color w:val="000000" w:themeColor="text1"/>
          <w:kern w:val="0"/>
          <w:sz w:val="24"/>
          <w:szCs w:val="24"/>
        </w:rPr>
        <w:t>147</w:t>
      </w:r>
      <w:r w:rsidRPr="00E34625">
        <w:rPr>
          <w:rFonts w:ascii="Book Antiqua" w:eastAsia="SimSun" w:hAnsi="Book Antiqua" w:cs="SimSun"/>
          <w:color w:val="000000" w:themeColor="text1"/>
          <w:kern w:val="0"/>
          <w:sz w:val="24"/>
          <w:szCs w:val="24"/>
        </w:rPr>
        <w:t>: 18-24 [PMID: 22250106 DOI: 10.1001/archsurg.2011.795]</w:t>
      </w:r>
    </w:p>
    <w:p w:rsidR="00C8245B" w:rsidRPr="00E34625" w:rsidRDefault="00C8245B" w:rsidP="00345FEB">
      <w:pPr>
        <w:widowControl/>
        <w:adjustRightInd w:val="0"/>
        <w:snapToGrid w:val="0"/>
        <w:spacing w:line="360" w:lineRule="auto"/>
        <w:rPr>
          <w:rFonts w:ascii="Book Antiqua" w:eastAsia="SimSun" w:hAnsi="Book Antiqua" w:cs="SimSun"/>
          <w:color w:val="000000" w:themeColor="text1"/>
          <w:kern w:val="0"/>
          <w:sz w:val="24"/>
          <w:szCs w:val="24"/>
        </w:rPr>
      </w:pPr>
      <w:r w:rsidRPr="00E34625">
        <w:rPr>
          <w:rFonts w:ascii="Book Antiqua" w:eastAsia="SimSun" w:hAnsi="Book Antiqua" w:cs="SimSun"/>
          <w:color w:val="000000" w:themeColor="text1"/>
          <w:kern w:val="0"/>
          <w:sz w:val="24"/>
          <w:szCs w:val="24"/>
        </w:rPr>
        <w:lastRenderedPageBreak/>
        <w:t>16 </w:t>
      </w:r>
      <w:r w:rsidRPr="00E34625">
        <w:rPr>
          <w:rFonts w:ascii="Book Antiqua" w:eastAsia="SimSun" w:hAnsi="Book Antiqua" w:cs="SimSun"/>
          <w:b/>
          <w:bCs/>
          <w:color w:val="000000" w:themeColor="text1"/>
          <w:kern w:val="0"/>
          <w:sz w:val="24"/>
          <w:szCs w:val="24"/>
        </w:rPr>
        <w:t>Liu H</w:t>
      </w:r>
      <w:r w:rsidRPr="00E34625">
        <w:rPr>
          <w:rFonts w:ascii="Book Antiqua" w:eastAsia="SimSun" w:hAnsi="Book Antiqua" w:cs="SimSun"/>
          <w:color w:val="000000" w:themeColor="text1"/>
          <w:kern w:val="0"/>
          <w:sz w:val="24"/>
          <w:szCs w:val="24"/>
        </w:rPr>
        <w:t>, Zhang W, Jia Y, Yu Q, Grau GE, Peng L, Ran Y, Yang Z, Deng H, Lou J. Single-cell clones of liver cancer stem cells have the potential of differentiating into different types of tumor cells. </w:t>
      </w:r>
      <w:r w:rsidRPr="00E34625">
        <w:rPr>
          <w:rFonts w:ascii="Book Antiqua" w:eastAsia="SimSun" w:hAnsi="Book Antiqua" w:cs="SimSun"/>
          <w:i/>
          <w:iCs/>
          <w:color w:val="000000" w:themeColor="text1"/>
          <w:kern w:val="0"/>
          <w:sz w:val="24"/>
          <w:szCs w:val="24"/>
        </w:rPr>
        <w:t>Cell Death Dis</w:t>
      </w:r>
      <w:r w:rsidRPr="00E34625">
        <w:rPr>
          <w:rFonts w:ascii="Book Antiqua" w:eastAsia="SimSun" w:hAnsi="Book Antiqua" w:cs="SimSun"/>
          <w:color w:val="000000" w:themeColor="text1"/>
          <w:kern w:val="0"/>
          <w:sz w:val="24"/>
          <w:szCs w:val="24"/>
        </w:rPr>
        <w:t> 2013; </w:t>
      </w:r>
      <w:r w:rsidRPr="00E34625">
        <w:rPr>
          <w:rFonts w:ascii="Book Antiqua" w:eastAsia="SimSun" w:hAnsi="Book Antiqua" w:cs="SimSun"/>
          <w:b/>
          <w:bCs/>
          <w:color w:val="000000" w:themeColor="text1"/>
          <w:kern w:val="0"/>
          <w:sz w:val="24"/>
          <w:szCs w:val="24"/>
        </w:rPr>
        <w:t>4</w:t>
      </w:r>
      <w:r w:rsidRPr="00E34625">
        <w:rPr>
          <w:rFonts w:ascii="Book Antiqua" w:eastAsia="SimSun" w:hAnsi="Book Antiqua" w:cs="SimSun"/>
          <w:color w:val="000000" w:themeColor="text1"/>
          <w:kern w:val="0"/>
          <w:sz w:val="24"/>
          <w:szCs w:val="24"/>
        </w:rPr>
        <w:t>: e857 [PMID: 24136221 DOI: 10.1038/cddis.2013.340]</w:t>
      </w:r>
    </w:p>
    <w:p w:rsidR="00C8245B" w:rsidRPr="00E34625" w:rsidRDefault="00C8245B" w:rsidP="00345FEB">
      <w:pPr>
        <w:widowControl/>
        <w:adjustRightInd w:val="0"/>
        <w:snapToGrid w:val="0"/>
        <w:spacing w:line="360" w:lineRule="auto"/>
        <w:rPr>
          <w:rFonts w:ascii="Book Antiqua" w:eastAsia="SimSun" w:hAnsi="Book Antiqua" w:cs="SimSun"/>
          <w:color w:val="000000" w:themeColor="text1"/>
          <w:kern w:val="0"/>
          <w:sz w:val="24"/>
          <w:szCs w:val="24"/>
        </w:rPr>
      </w:pPr>
      <w:r w:rsidRPr="00E34625">
        <w:rPr>
          <w:rFonts w:ascii="Book Antiqua" w:eastAsia="SimSun" w:hAnsi="Book Antiqua" w:cs="SimSun"/>
          <w:color w:val="000000" w:themeColor="text1"/>
          <w:kern w:val="0"/>
          <w:sz w:val="24"/>
          <w:szCs w:val="24"/>
        </w:rPr>
        <w:t>17 </w:t>
      </w:r>
      <w:r w:rsidRPr="00E34625">
        <w:rPr>
          <w:rFonts w:ascii="Book Antiqua" w:eastAsia="SimSun" w:hAnsi="Book Antiqua" w:cs="SimSun"/>
          <w:b/>
          <w:bCs/>
          <w:color w:val="000000" w:themeColor="text1"/>
          <w:kern w:val="0"/>
          <w:sz w:val="24"/>
          <w:szCs w:val="24"/>
        </w:rPr>
        <w:t>Koppaka V</w:t>
      </w:r>
      <w:r w:rsidRPr="00E34625">
        <w:rPr>
          <w:rFonts w:ascii="Book Antiqua" w:eastAsia="SimSun" w:hAnsi="Book Antiqua" w:cs="SimSun"/>
          <w:color w:val="000000" w:themeColor="text1"/>
          <w:kern w:val="0"/>
          <w:sz w:val="24"/>
          <w:szCs w:val="24"/>
        </w:rPr>
        <w:t>, Thompson DC, Chen Y, Ellermann M, Nicolaou KC, Juvonen RO, Petersen D, Deitrich RA, Hurley TD, Vasiliou V. Aldehyde dehydrogenase inhibitors: a comprehensive review of the pharmacology, mechanism of action, substrate specificity, and clinical application. </w:t>
      </w:r>
      <w:r w:rsidRPr="00E34625">
        <w:rPr>
          <w:rFonts w:ascii="Book Antiqua" w:eastAsia="SimSun" w:hAnsi="Book Antiqua" w:cs="SimSun"/>
          <w:i/>
          <w:iCs/>
          <w:color w:val="000000" w:themeColor="text1"/>
          <w:kern w:val="0"/>
          <w:sz w:val="24"/>
          <w:szCs w:val="24"/>
        </w:rPr>
        <w:t>Pharmacol Rev</w:t>
      </w:r>
      <w:r w:rsidRPr="00E34625">
        <w:rPr>
          <w:rFonts w:ascii="Book Antiqua" w:eastAsia="SimSun" w:hAnsi="Book Antiqua" w:cs="SimSun"/>
          <w:color w:val="000000" w:themeColor="text1"/>
          <w:kern w:val="0"/>
          <w:sz w:val="24"/>
          <w:szCs w:val="24"/>
        </w:rPr>
        <w:t> 2012; </w:t>
      </w:r>
      <w:r w:rsidRPr="00E34625">
        <w:rPr>
          <w:rFonts w:ascii="Book Antiqua" w:eastAsia="SimSun" w:hAnsi="Book Antiqua" w:cs="SimSun"/>
          <w:b/>
          <w:bCs/>
          <w:color w:val="000000" w:themeColor="text1"/>
          <w:kern w:val="0"/>
          <w:sz w:val="24"/>
          <w:szCs w:val="24"/>
        </w:rPr>
        <w:t>64</w:t>
      </w:r>
      <w:r w:rsidRPr="00E34625">
        <w:rPr>
          <w:rFonts w:ascii="Book Antiqua" w:eastAsia="SimSun" w:hAnsi="Book Antiqua" w:cs="SimSun"/>
          <w:color w:val="000000" w:themeColor="text1"/>
          <w:kern w:val="0"/>
          <w:sz w:val="24"/>
          <w:szCs w:val="24"/>
        </w:rPr>
        <w:t>: 520-539 [PMID: 22544865 DOI: 10.1124/pr.111.005538]</w:t>
      </w:r>
    </w:p>
    <w:p w:rsidR="00C8245B" w:rsidRPr="00E34625" w:rsidRDefault="00C8245B" w:rsidP="00345FEB">
      <w:pPr>
        <w:widowControl/>
        <w:adjustRightInd w:val="0"/>
        <w:snapToGrid w:val="0"/>
        <w:spacing w:line="360" w:lineRule="auto"/>
        <w:rPr>
          <w:rFonts w:ascii="Book Antiqua" w:eastAsia="SimSun" w:hAnsi="Book Antiqua" w:cs="SimSun"/>
          <w:color w:val="000000" w:themeColor="text1"/>
          <w:kern w:val="0"/>
          <w:sz w:val="24"/>
          <w:szCs w:val="24"/>
        </w:rPr>
      </w:pPr>
      <w:r w:rsidRPr="00E34625">
        <w:rPr>
          <w:rFonts w:ascii="Book Antiqua" w:eastAsia="SimSun" w:hAnsi="Book Antiqua" w:cs="SimSun"/>
          <w:color w:val="000000" w:themeColor="text1"/>
          <w:kern w:val="0"/>
          <w:sz w:val="24"/>
          <w:szCs w:val="24"/>
        </w:rPr>
        <w:t>18 </w:t>
      </w:r>
      <w:r w:rsidRPr="00E34625">
        <w:rPr>
          <w:rFonts w:ascii="Book Antiqua" w:eastAsia="SimSun" w:hAnsi="Book Antiqua" w:cs="SimSun"/>
          <w:b/>
          <w:bCs/>
          <w:color w:val="000000" w:themeColor="text1"/>
          <w:kern w:val="0"/>
          <w:sz w:val="24"/>
          <w:szCs w:val="24"/>
        </w:rPr>
        <w:t>Zhang L</w:t>
      </w:r>
      <w:r w:rsidRPr="00E34625">
        <w:rPr>
          <w:rFonts w:ascii="Book Antiqua" w:eastAsia="SimSun" w:hAnsi="Book Antiqua" w:cs="SimSun"/>
          <w:color w:val="000000" w:themeColor="text1"/>
          <w:kern w:val="0"/>
          <w:sz w:val="24"/>
          <w:szCs w:val="24"/>
        </w:rPr>
        <w:t>, Wang L, Liu X, Zheng D, Liu S, Liu C. ALDH expression characterizes G1-phase proliferating beta cells during pregnancy. </w:t>
      </w:r>
      <w:r w:rsidRPr="00E34625">
        <w:rPr>
          <w:rFonts w:ascii="Book Antiqua" w:eastAsia="SimSun" w:hAnsi="Book Antiqua" w:cs="SimSun"/>
          <w:i/>
          <w:iCs/>
          <w:color w:val="000000" w:themeColor="text1"/>
          <w:kern w:val="0"/>
          <w:sz w:val="24"/>
          <w:szCs w:val="24"/>
        </w:rPr>
        <w:t>PLoS One</w:t>
      </w:r>
      <w:r w:rsidRPr="00E34625">
        <w:rPr>
          <w:rFonts w:ascii="Book Antiqua" w:eastAsia="SimSun" w:hAnsi="Book Antiqua" w:cs="SimSun"/>
          <w:color w:val="000000" w:themeColor="text1"/>
          <w:kern w:val="0"/>
          <w:sz w:val="24"/>
          <w:szCs w:val="24"/>
        </w:rPr>
        <w:t> 2014; </w:t>
      </w:r>
      <w:r w:rsidRPr="00E34625">
        <w:rPr>
          <w:rFonts w:ascii="Book Antiqua" w:eastAsia="SimSun" w:hAnsi="Book Antiqua" w:cs="SimSun"/>
          <w:b/>
          <w:bCs/>
          <w:color w:val="000000" w:themeColor="text1"/>
          <w:kern w:val="0"/>
          <w:sz w:val="24"/>
          <w:szCs w:val="24"/>
        </w:rPr>
        <w:t>9</w:t>
      </w:r>
      <w:r w:rsidRPr="00E34625">
        <w:rPr>
          <w:rFonts w:ascii="Book Antiqua" w:eastAsia="SimSun" w:hAnsi="Book Antiqua" w:cs="SimSun"/>
          <w:color w:val="000000" w:themeColor="text1"/>
          <w:kern w:val="0"/>
          <w:sz w:val="24"/>
          <w:szCs w:val="24"/>
        </w:rPr>
        <w:t>: e96204 [PMID: 24787690 DOI: 10.1371/journal.pone.0096204]</w:t>
      </w:r>
    </w:p>
    <w:p w:rsidR="00C8245B" w:rsidRPr="00E34625" w:rsidRDefault="00C8245B" w:rsidP="00345FEB">
      <w:pPr>
        <w:widowControl/>
        <w:adjustRightInd w:val="0"/>
        <w:snapToGrid w:val="0"/>
        <w:spacing w:line="360" w:lineRule="auto"/>
        <w:rPr>
          <w:rFonts w:ascii="Book Antiqua" w:eastAsia="SimSun" w:hAnsi="Book Antiqua" w:cs="SimSun"/>
          <w:color w:val="000000" w:themeColor="text1"/>
          <w:kern w:val="0"/>
          <w:sz w:val="24"/>
          <w:szCs w:val="24"/>
        </w:rPr>
      </w:pPr>
      <w:r w:rsidRPr="00E34625">
        <w:rPr>
          <w:rFonts w:ascii="Book Antiqua" w:eastAsia="SimSun" w:hAnsi="Book Antiqua" w:cs="SimSun"/>
          <w:color w:val="000000" w:themeColor="text1"/>
          <w:kern w:val="0"/>
          <w:sz w:val="24"/>
          <w:szCs w:val="24"/>
        </w:rPr>
        <w:t>19 </w:t>
      </w:r>
      <w:r w:rsidRPr="00E34625">
        <w:rPr>
          <w:rFonts w:ascii="Book Antiqua" w:eastAsia="SimSun" w:hAnsi="Book Antiqua" w:cs="SimSun"/>
          <w:b/>
          <w:bCs/>
          <w:color w:val="000000" w:themeColor="text1"/>
          <w:kern w:val="0"/>
          <w:sz w:val="24"/>
          <w:szCs w:val="24"/>
        </w:rPr>
        <w:t>Huang EH</w:t>
      </w:r>
      <w:r w:rsidRPr="00E34625">
        <w:rPr>
          <w:rFonts w:ascii="Book Antiqua" w:eastAsia="SimSun" w:hAnsi="Book Antiqua" w:cs="SimSun"/>
          <w:color w:val="000000" w:themeColor="text1"/>
          <w:kern w:val="0"/>
          <w:sz w:val="24"/>
          <w:szCs w:val="24"/>
        </w:rPr>
        <w:t>, Hynes MJ, Zhang T, Ginestier C, Dontu G, Appelman H, Fields JZ, Wicha MS, Boman BM. Aldehyde dehydrogenase 1 is a marker for normal and malignant human colonic stem cells (SC) and tracks SC overpopulation during colon tumorigenesis. </w:t>
      </w:r>
      <w:r w:rsidRPr="00E34625">
        <w:rPr>
          <w:rFonts w:ascii="Book Antiqua" w:eastAsia="SimSun" w:hAnsi="Book Antiqua" w:cs="SimSun"/>
          <w:i/>
          <w:iCs/>
          <w:color w:val="000000" w:themeColor="text1"/>
          <w:kern w:val="0"/>
          <w:sz w:val="24"/>
          <w:szCs w:val="24"/>
        </w:rPr>
        <w:t>Cancer Res</w:t>
      </w:r>
      <w:r w:rsidRPr="00E34625">
        <w:rPr>
          <w:rFonts w:ascii="Book Antiqua" w:eastAsia="SimSun" w:hAnsi="Book Antiqua" w:cs="SimSun"/>
          <w:color w:val="000000" w:themeColor="text1"/>
          <w:kern w:val="0"/>
          <w:sz w:val="24"/>
          <w:szCs w:val="24"/>
        </w:rPr>
        <w:t> 2009; </w:t>
      </w:r>
      <w:r w:rsidRPr="00E34625">
        <w:rPr>
          <w:rFonts w:ascii="Book Antiqua" w:eastAsia="SimSun" w:hAnsi="Book Antiqua" w:cs="SimSun"/>
          <w:b/>
          <w:bCs/>
          <w:color w:val="000000" w:themeColor="text1"/>
          <w:kern w:val="0"/>
          <w:sz w:val="24"/>
          <w:szCs w:val="24"/>
        </w:rPr>
        <w:t>69</w:t>
      </w:r>
      <w:r w:rsidRPr="00E34625">
        <w:rPr>
          <w:rFonts w:ascii="Book Antiqua" w:eastAsia="SimSun" w:hAnsi="Book Antiqua" w:cs="SimSun"/>
          <w:color w:val="000000" w:themeColor="text1"/>
          <w:kern w:val="0"/>
          <w:sz w:val="24"/>
          <w:szCs w:val="24"/>
        </w:rPr>
        <w:t>: 3382-3389 [PMID: 19336570 DOI: 10.1158/0008-5472.can-08-4418]</w:t>
      </w:r>
    </w:p>
    <w:p w:rsidR="00C8245B" w:rsidRPr="00E34625" w:rsidRDefault="00C8245B" w:rsidP="00345FEB">
      <w:pPr>
        <w:widowControl/>
        <w:adjustRightInd w:val="0"/>
        <w:snapToGrid w:val="0"/>
        <w:spacing w:line="360" w:lineRule="auto"/>
        <w:rPr>
          <w:rFonts w:ascii="Book Antiqua" w:eastAsia="SimSun" w:hAnsi="Book Antiqua" w:cs="SimSun"/>
          <w:color w:val="000000" w:themeColor="text1"/>
          <w:kern w:val="0"/>
          <w:sz w:val="24"/>
          <w:szCs w:val="24"/>
        </w:rPr>
      </w:pPr>
      <w:r w:rsidRPr="00E34625">
        <w:rPr>
          <w:rFonts w:ascii="Book Antiqua" w:eastAsia="SimSun" w:hAnsi="Book Antiqua" w:cs="SimSun"/>
          <w:color w:val="000000" w:themeColor="text1"/>
          <w:kern w:val="0"/>
          <w:sz w:val="24"/>
          <w:szCs w:val="24"/>
        </w:rPr>
        <w:t>20 </w:t>
      </w:r>
      <w:r w:rsidRPr="00E34625">
        <w:rPr>
          <w:rFonts w:ascii="Book Antiqua" w:eastAsia="SimSun" w:hAnsi="Book Antiqua" w:cs="SimSun"/>
          <w:b/>
          <w:bCs/>
          <w:color w:val="000000" w:themeColor="text1"/>
          <w:kern w:val="0"/>
          <w:sz w:val="24"/>
          <w:szCs w:val="24"/>
        </w:rPr>
        <w:t>Ginestier C</w:t>
      </w:r>
      <w:r w:rsidRPr="00E34625">
        <w:rPr>
          <w:rFonts w:ascii="Book Antiqua" w:eastAsia="SimSun" w:hAnsi="Book Antiqua" w:cs="SimSun"/>
          <w:color w:val="000000" w:themeColor="text1"/>
          <w:kern w:val="0"/>
          <w:sz w:val="24"/>
          <w:szCs w:val="24"/>
        </w:rPr>
        <w:t>, Hur MH, Charafe-Jauffret E, Monville F, Dutcher J, Brown M, Jacquemier J, Viens P, Kleer CG, Liu S, Schott A, Hayes D, Birnbaum D, Wicha MS, Dontu G. ALDH1 is a marker of normal and malignant human mammary stem cells and a predictor of poor clinical outcome. </w:t>
      </w:r>
      <w:r w:rsidRPr="00E34625">
        <w:rPr>
          <w:rFonts w:ascii="Book Antiqua" w:eastAsia="SimSun" w:hAnsi="Book Antiqua" w:cs="SimSun"/>
          <w:i/>
          <w:iCs/>
          <w:color w:val="000000" w:themeColor="text1"/>
          <w:kern w:val="0"/>
          <w:sz w:val="24"/>
          <w:szCs w:val="24"/>
        </w:rPr>
        <w:t>Cell Stem Cell</w:t>
      </w:r>
      <w:r w:rsidRPr="00E34625">
        <w:rPr>
          <w:rFonts w:ascii="Book Antiqua" w:eastAsia="SimSun" w:hAnsi="Book Antiqua" w:cs="SimSun"/>
          <w:color w:val="000000" w:themeColor="text1"/>
          <w:kern w:val="0"/>
          <w:sz w:val="24"/>
          <w:szCs w:val="24"/>
        </w:rPr>
        <w:t> 2007; </w:t>
      </w:r>
      <w:r w:rsidRPr="00E34625">
        <w:rPr>
          <w:rFonts w:ascii="Book Antiqua" w:eastAsia="SimSun" w:hAnsi="Book Antiqua" w:cs="SimSun"/>
          <w:b/>
          <w:bCs/>
          <w:color w:val="000000" w:themeColor="text1"/>
          <w:kern w:val="0"/>
          <w:sz w:val="24"/>
          <w:szCs w:val="24"/>
        </w:rPr>
        <w:t>1</w:t>
      </w:r>
      <w:r w:rsidRPr="00E34625">
        <w:rPr>
          <w:rFonts w:ascii="Book Antiqua" w:eastAsia="SimSun" w:hAnsi="Book Antiqua" w:cs="SimSun"/>
          <w:color w:val="000000" w:themeColor="text1"/>
          <w:kern w:val="0"/>
          <w:sz w:val="24"/>
          <w:szCs w:val="24"/>
        </w:rPr>
        <w:t>: 555-567 [PMID: 18371393 DOI: 10.1016/j.stem.2007.08.014]</w:t>
      </w:r>
    </w:p>
    <w:p w:rsidR="00C8245B" w:rsidRPr="00E34625" w:rsidRDefault="00C8245B" w:rsidP="00345FEB">
      <w:pPr>
        <w:widowControl/>
        <w:adjustRightInd w:val="0"/>
        <w:snapToGrid w:val="0"/>
        <w:spacing w:line="360" w:lineRule="auto"/>
        <w:rPr>
          <w:rFonts w:ascii="Book Antiqua" w:eastAsia="SimSun" w:hAnsi="Book Antiqua" w:cs="SimSun"/>
          <w:color w:val="000000" w:themeColor="text1"/>
          <w:kern w:val="0"/>
          <w:sz w:val="24"/>
          <w:szCs w:val="24"/>
        </w:rPr>
      </w:pPr>
      <w:r w:rsidRPr="00E34625">
        <w:rPr>
          <w:rFonts w:ascii="Book Antiqua" w:eastAsia="SimSun" w:hAnsi="Book Antiqua" w:cs="SimSun"/>
          <w:color w:val="000000" w:themeColor="text1"/>
          <w:kern w:val="0"/>
          <w:sz w:val="24"/>
          <w:szCs w:val="24"/>
        </w:rPr>
        <w:t>21 </w:t>
      </w:r>
      <w:r w:rsidRPr="00E34625">
        <w:rPr>
          <w:rFonts w:ascii="Book Antiqua" w:eastAsia="SimSun" w:hAnsi="Book Antiqua" w:cs="SimSun"/>
          <w:b/>
          <w:bCs/>
          <w:color w:val="000000" w:themeColor="text1"/>
          <w:kern w:val="0"/>
          <w:sz w:val="24"/>
          <w:szCs w:val="24"/>
        </w:rPr>
        <w:t>Landen CN</w:t>
      </w:r>
      <w:r w:rsidRPr="00E34625">
        <w:rPr>
          <w:rFonts w:ascii="Book Antiqua" w:eastAsia="SimSun" w:hAnsi="Book Antiqua" w:cs="SimSun"/>
          <w:color w:val="000000" w:themeColor="text1"/>
          <w:kern w:val="0"/>
          <w:sz w:val="24"/>
          <w:szCs w:val="24"/>
        </w:rPr>
        <w:t>, Goodman B, Katre AA, Steg AD, Nick AM, Stone RL, Miller LD, Mejia PV, Jennings NB, Gershenson DM, Bast RC, Coleman RL, Lopez-Berestein G, Sood AK. Targeting aldehyde dehydrogenase cancer stem cells in ovarian cancer. </w:t>
      </w:r>
      <w:r w:rsidRPr="00E34625">
        <w:rPr>
          <w:rFonts w:ascii="Book Antiqua" w:eastAsia="SimSun" w:hAnsi="Book Antiqua" w:cs="SimSun"/>
          <w:i/>
          <w:iCs/>
          <w:color w:val="000000" w:themeColor="text1"/>
          <w:kern w:val="0"/>
          <w:sz w:val="24"/>
          <w:szCs w:val="24"/>
        </w:rPr>
        <w:t>Mol Cancer Ther</w:t>
      </w:r>
      <w:r w:rsidRPr="00E34625">
        <w:rPr>
          <w:rFonts w:ascii="Book Antiqua" w:eastAsia="SimSun" w:hAnsi="Book Antiqua" w:cs="SimSun"/>
          <w:color w:val="000000" w:themeColor="text1"/>
          <w:kern w:val="0"/>
          <w:sz w:val="24"/>
          <w:szCs w:val="24"/>
        </w:rPr>
        <w:t> 2010; </w:t>
      </w:r>
      <w:r w:rsidRPr="00E34625">
        <w:rPr>
          <w:rFonts w:ascii="Book Antiqua" w:eastAsia="SimSun" w:hAnsi="Book Antiqua" w:cs="SimSun"/>
          <w:b/>
          <w:bCs/>
          <w:color w:val="000000" w:themeColor="text1"/>
          <w:kern w:val="0"/>
          <w:sz w:val="24"/>
          <w:szCs w:val="24"/>
        </w:rPr>
        <w:t>9</w:t>
      </w:r>
      <w:r w:rsidRPr="00E34625">
        <w:rPr>
          <w:rFonts w:ascii="Book Antiqua" w:eastAsia="SimSun" w:hAnsi="Book Antiqua" w:cs="SimSun"/>
          <w:color w:val="000000" w:themeColor="text1"/>
          <w:kern w:val="0"/>
          <w:sz w:val="24"/>
          <w:szCs w:val="24"/>
        </w:rPr>
        <w:t>: 3186-3199 [PMID: 20889728 DOI: 10.1158/1535-7163.MCT-10-0563]</w:t>
      </w:r>
    </w:p>
    <w:p w:rsidR="00C8245B" w:rsidRPr="00E34625" w:rsidRDefault="00C8245B" w:rsidP="00345FEB">
      <w:pPr>
        <w:widowControl/>
        <w:adjustRightInd w:val="0"/>
        <w:snapToGrid w:val="0"/>
        <w:spacing w:line="360" w:lineRule="auto"/>
        <w:rPr>
          <w:rFonts w:ascii="Book Antiqua" w:eastAsia="SimSun" w:hAnsi="Book Antiqua" w:cs="SimSun"/>
          <w:color w:val="000000" w:themeColor="text1"/>
          <w:kern w:val="0"/>
          <w:sz w:val="24"/>
          <w:szCs w:val="24"/>
        </w:rPr>
      </w:pPr>
      <w:r w:rsidRPr="00E34625">
        <w:rPr>
          <w:rFonts w:ascii="Book Antiqua" w:eastAsia="SimSun" w:hAnsi="Book Antiqua" w:cs="SimSun"/>
          <w:color w:val="000000" w:themeColor="text1"/>
          <w:kern w:val="0"/>
          <w:sz w:val="24"/>
          <w:szCs w:val="24"/>
        </w:rPr>
        <w:t>22 </w:t>
      </w:r>
      <w:r w:rsidRPr="00E34625">
        <w:rPr>
          <w:rFonts w:ascii="Book Antiqua" w:eastAsia="SimSun" w:hAnsi="Book Antiqua" w:cs="SimSun"/>
          <w:b/>
          <w:bCs/>
          <w:color w:val="000000" w:themeColor="text1"/>
          <w:kern w:val="0"/>
          <w:sz w:val="24"/>
          <w:szCs w:val="24"/>
        </w:rPr>
        <w:t>Su Y</w:t>
      </w:r>
      <w:r w:rsidRPr="00E34625">
        <w:rPr>
          <w:rFonts w:ascii="Book Antiqua" w:eastAsia="SimSun" w:hAnsi="Book Antiqua" w:cs="SimSun"/>
          <w:color w:val="000000" w:themeColor="text1"/>
          <w:kern w:val="0"/>
          <w:sz w:val="24"/>
          <w:szCs w:val="24"/>
        </w:rPr>
        <w:t>, Qiu Q, Zhang X, Jiang Z, Leng Q, Liu Z, Stass SA, Jiang F. Aldehyde dehydrogenase 1 A1-positive cell population is enriched in tumor-initiating cells and associated with progression of bladder cancer. </w:t>
      </w:r>
      <w:r w:rsidRPr="00E34625">
        <w:rPr>
          <w:rFonts w:ascii="Book Antiqua" w:eastAsia="SimSun" w:hAnsi="Book Antiqua" w:cs="SimSun"/>
          <w:i/>
          <w:iCs/>
          <w:color w:val="000000" w:themeColor="text1"/>
          <w:kern w:val="0"/>
          <w:sz w:val="24"/>
          <w:szCs w:val="24"/>
        </w:rPr>
        <w:t xml:space="preserve">Cancer Epidemiol </w:t>
      </w:r>
      <w:r w:rsidRPr="00E34625">
        <w:rPr>
          <w:rFonts w:ascii="Book Antiqua" w:eastAsia="SimSun" w:hAnsi="Book Antiqua" w:cs="SimSun"/>
          <w:i/>
          <w:iCs/>
          <w:color w:val="000000" w:themeColor="text1"/>
          <w:kern w:val="0"/>
          <w:sz w:val="24"/>
          <w:szCs w:val="24"/>
        </w:rPr>
        <w:lastRenderedPageBreak/>
        <w:t>Biomarkers Prev</w:t>
      </w:r>
      <w:r w:rsidRPr="00E34625">
        <w:rPr>
          <w:rFonts w:ascii="Book Antiqua" w:eastAsia="SimSun" w:hAnsi="Book Antiqua" w:cs="SimSun"/>
          <w:color w:val="000000" w:themeColor="text1"/>
          <w:kern w:val="0"/>
          <w:sz w:val="24"/>
          <w:szCs w:val="24"/>
        </w:rPr>
        <w:t> 2010; </w:t>
      </w:r>
      <w:r w:rsidRPr="00E34625">
        <w:rPr>
          <w:rFonts w:ascii="Book Antiqua" w:eastAsia="SimSun" w:hAnsi="Book Antiqua" w:cs="SimSun"/>
          <w:b/>
          <w:bCs/>
          <w:color w:val="000000" w:themeColor="text1"/>
          <w:kern w:val="0"/>
          <w:sz w:val="24"/>
          <w:szCs w:val="24"/>
        </w:rPr>
        <w:t>19</w:t>
      </w:r>
      <w:r w:rsidRPr="00E34625">
        <w:rPr>
          <w:rFonts w:ascii="Book Antiqua" w:eastAsia="SimSun" w:hAnsi="Book Antiqua" w:cs="SimSun"/>
          <w:color w:val="000000" w:themeColor="text1"/>
          <w:kern w:val="0"/>
          <w:sz w:val="24"/>
          <w:szCs w:val="24"/>
        </w:rPr>
        <w:t>: 327-337 [PMID: 20142235 DOI: 10.1158/1055-9965.EPI-09-0865]</w:t>
      </w:r>
    </w:p>
    <w:p w:rsidR="00C8245B" w:rsidRPr="00E34625" w:rsidRDefault="00C8245B" w:rsidP="00345FEB">
      <w:pPr>
        <w:widowControl/>
        <w:adjustRightInd w:val="0"/>
        <w:snapToGrid w:val="0"/>
        <w:spacing w:line="360" w:lineRule="auto"/>
        <w:rPr>
          <w:rFonts w:ascii="Book Antiqua" w:eastAsia="SimSun" w:hAnsi="Book Antiqua" w:cs="SimSun"/>
          <w:color w:val="000000" w:themeColor="text1"/>
          <w:kern w:val="0"/>
          <w:sz w:val="24"/>
          <w:szCs w:val="24"/>
        </w:rPr>
      </w:pPr>
      <w:r w:rsidRPr="00E34625">
        <w:rPr>
          <w:rFonts w:ascii="Book Antiqua" w:eastAsia="SimSun" w:hAnsi="Book Antiqua" w:cs="SimSun"/>
          <w:color w:val="000000" w:themeColor="text1"/>
          <w:kern w:val="0"/>
          <w:sz w:val="24"/>
          <w:szCs w:val="24"/>
        </w:rPr>
        <w:t>23 </w:t>
      </w:r>
      <w:r w:rsidRPr="00E34625">
        <w:rPr>
          <w:rFonts w:ascii="Book Antiqua" w:eastAsia="SimSun" w:hAnsi="Book Antiqua" w:cs="SimSun"/>
          <w:b/>
          <w:bCs/>
          <w:color w:val="000000" w:themeColor="text1"/>
          <w:kern w:val="0"/>
          <w:sz w:val="24"/>
          <w:szCs w:val="24"/>
        </w:rPr>
        <w:t>van den Hoogen C</w:t>
      </w:r>
      <w:r w:rsidRPr="00E34625">
        <w:rPr>
          <w:rFonts w:ascii="Book Antiqua" w:eastAsia="SimSun" w:hAnsi="Book Antiqua" w:cs="SimSun"/>
          <w:color w:val="000000" w:themeColor="text1"/>
          <w:kern w:val="0"/>
          <w:sz w:val="24"/>
          <w:szCs w:val="24"/>
        </w:rPr>
        <w:t>, van der Horst G, Cheung H, Buijs JT, Lippitt JM, Guzmán-Ramírez N, Hamdy FC, Eaton CL, Thalmann GN, Cecchini MG, Pelger RC, van der Pluijm G. High aldehyde dehydrogenase activity identifies tumor-initiating and metastasis-initiating cells in human prostate cancer. </w:t>
      </w:r>
      <w:r w:rsidRPr="00E34625">
        <w:rPr>
          <w:rFonts w:ascii="Book Antiqua" w:eastAsia="SimSun" w:hAnsi="Book Antiqua" w:cs="SimSun"/>
          <w:i/>
          <w:iCs/>
          <w:color w:val="000000" w:themeColor="text1"/>
          <w:kern w:val="0"/>
          <w:sz w:val="24"/>
          <w:szCs w:val="24"/>
        </w:rPr>
        <w:t>Cancer Res</w:t>
      </w:r>
      <w:r w:rsidRPr="00E34625">
        <w:rPr>
          <w:rFonts w:ascii="Book Antiqua" w:eastAsia="SimSun" w:hAnsi="Book Antiqua" w:cs="SimSun"/>
          <w:color w:val="000000" w:themeColor="text1"/>
          <w:kern w:val="0"/>
          <w:sz w:val="24"/>
          <w:szCs w:val="24"/>
        </w:rPr>
        <w:t> 2010; </w:t>
      </w:r>
      <w:r w:rsidRPr="00E34625">
        <w:rPr>
          <w:rFonts w:ascii="Book Antiqua" w:eastAsia="SimSun" w:hAnsi="Book Antiqua" w:cs="SimSun"/>
          <w:b/>
          <w:bCs/>
          <w:color w:val="000000" w:themeColor="text1"/>
          <w:kern w:val="0"/>
          <w:sz w:val="24"/>
          <w:szCs w:val="24"/>
        </w:rPr>
        <w:t>70</w:t>
      </w:r>
      <w:r w:rsidRPr="00E34625">
        <w:rPr>
          <w:rFonts w:ascii="Book Antiqua" w:eastAsia="SimSun" w:hAnsi="Book Antiqua" w:cs="SimSun"/>
          <w:color w:val="000000" w:themeColor="text1"/>
          <w:kern w:val="0"/>
          <w:sz w:val="24"/>
          <w:szCs w:val="24"/>
        </w:rPr>
        <w:t>: 5163-5173 [PMID: 20516116 DOI: 10.1158/0008-5472.CAN-09-3806]</w:t>
      </w:r>
    </w:p>
    <w:p w:rsidR="00C8245B" w:rsidRPr="00E34625" w:rsidRDefault="00C8245B" w:rsidP="00345FEB">
      <w:pPr>
        <w:widowControl/>
        <w:adjustRightInd w:val="0"/>
        <w:snapToGrid w:val="0"/>
        <w:spacing w:line="360" w:lineRule="auto"/>
        <w:rPr>
          <w:rFonts w:ascii="Book Antiqua" w:eastAsia="SimSun" w:hAnsi="Book Antiqua" w:cs="SimSun"/>
          <w:color w:val="000000" w:themeColor="text1"/>
          <w:kern w:val="0"/>
          <w:sz w:val="24"/>
          <w:szCs w:val="24"/>
        </w:rPr>
      </w:pPr>
      <w:r w:rsidRPr="00E34625">
        <w:rPr>
          <w:rFonts w:ascii="Book Antiqua" w:eastAsia="SimSun" w:hAnsi="Book Antiqua" w:cs="SimSun"/>
          <w:color w:val="000000" w:themeColor="text1"/>
          <w:kern w:val="0"/>
          <w:sz w:val="24"/>
          <w:szCs w:val="24"/>
        </w:rPr>
        <w:t>24 </w:t>
      </w:r>
      <w:r w:rsidRPr="00E34625">
        <w:rPr>
          <w:rFonts w:ascii="Book Antiqua" w:eastAsia="SimSun" w:hAnsi="Book Antiqua" w:cs="SimSun"/>
          <w:b/>
          <w:bCs/>
          <w:color w:val="000000" w:themeColor="text1"/>
          <w:kern w:val="0"/>
          <w:sz w:val="24"/>
          <w:szCs w:val="24"/>
        </w:rPr>
        <w:t>Sukowati CH</w:t>
      </w:r>
      <w:r w:rsidRPr="00E34625">
        <w:rPr>
          <w:rFonts w:ascii="Book Antiqua" w:eastAsia="SimSun" w:hAnsi="Book Antiqua" w:cs="SimSun"/>
          <w:color w:val="000000" w:themeColor="text1"/>
          <w:kern w:val="0"/>
          <w:sz w:val="24"/>
          <w:szCs w:val="24"/>
        </w:rPr>
        <w:t>, Anfuso B, Torre G, Francalanci P, Crocè LS, Tiribelli C. The expression of CD90/Thy-1 in hepatocellular carcinoma: an in vivo and in vitro study. </w:t>
      </w:r>
      <w:r w:rsidRPr="00E34625">
        <w:rPr>
          <w:rFonts w:ascii="Book Antiqua" w:eastAsia="SimSun" w:hAnsi="Book Antiqua" w:cs="SimSun"/>
          <w:i/>
          <w:iCs/>
          <w:color w:val="000000" w:themeColor="text1"/>
          <w:kern w:val="0"/>
          <w:sz w:val="24"/>
          <w:szCs w:val="24"/>
        </w:rPr>
        <w:t>PLoS One</w:t>
      </w:r>
      <w:r w:rsidRPr="00E34625">
        <w:rPr>
          <w:rFonts w:ascii="Book Antiqua" w:eastAsia="SimSun" w:hAnsi="Book Antiqua" w:cs="SimSun"/>
          <w:color w:val="000000" w:themeColor="text1"/>
          <w:kern w:val="0"/>
          <w:sz w:val="24"/>
          <w:szCs w:val="24"/>
        </w:rPr>
        <w:t> 2013; </w:t>
      </w:r>
      <w:r w:rsidRPr="00E34625">
        <w:rPr>
          <w:rFonts w:ascii="Book Antiqua" w:eastAsia="SimSun" w:hAnsi="Book Antiqua" w:cs="SimSun"/>
          <w:b/>
          <w:bCs/>
          <w:color w:val="000000" w:themeColor="text1"/>
          <w:kern w:val="0"/>
          <w:sz w:val="24"/>
          <w:szCs w:val="24"/>
        </w:rPr>
        <w:t>8</w:t>
      </w:r>
      <w:r w:rsidRPr="00E34625">
        <w:rPr>
          <w:rFonts w:ascii="Book Antiqua" w:eastAsia="SimSun" w:hAnsi="Book Antiqua" w:cs="SimSun"/>
          <w:color w:val="000000" w:themeColor="text1"/>
          <w:kern w:val="0"/>
          <w:sz w:val="24"/>
          <w:szCs w:val="24"/>
        </w:rPr>
        <w:t>: e76830 [PMID: 24116172 DOI: 10.1371/journal.pone.0076830]</w:t>
      </w:r>
    </w:p>
    <w:p w:rsidR="00C8245B" w:rsidRPr="00E34625" w:rsidRDefault="00C8245B" w:rsidP="00345FEB">
      <w:pPr>
        <w:widowControl/>
        <w:adjustRightInd w:val="0"/>
        <w:snapToGrid w:val="0"/>
        <w:spacing w:line="360" w:lineRule="auto"/>
        <w:rPr>
          <w:rFonts w:ascii="Book Antiqua" w:eastAsia="SimSun" w:hAnsi="Book Antiqua" w:cs="SimSun"/>
          <w:color w:val="000000" w:themeColor="text1"/>
          <w:kern w:val="0"/>
          <w:sz w:val="24"/>
          <w:szCs w:val="24"/>
        </w:rPr>
      </w:pPr>
      <w:r w:rsidRPr="00E34625">
        <w:rPr>
          <w:rFonts w:ascii="Book Antiqua" w:eastAsia="SimSun" w:hAnsi="Book Antiqua" w:cs="SimSun"/>
          <w:color w:val="000000" w:themeColor="text1"/>
          <w:kern w:val="0"/>
          <w:sz w:val="24"/>
          <w:szCs w:val="24"/>
        </w:rPr>
        <w:t>25 </w:t>
      </w:r>
      <w:r w:rsidRPr="00E34625">
        <w:rPr>
          <w:rFonts w:ascii="Book Antiqua" w:eastAsia="SimSun" w:hAnsi="Book Antiqua" w:cs="SimSun"/>
          <w:b/>
          <w:bCs/>
          <w:color w:val="000000" w:themeColor="text1"/>
          <w:kern w:val="0"/>
          <w:sz w:val="24"/>
          <w:szCs w:val="24"/>
        </w:rPr>
        <w:t>Rege TA</w:t>
      </w:r>
      <w:r w:rsidRPr="00E34625">
        <w:rPr>
          <w:rFonts w:ascii="Book Antiqua" w:eastAsia="SimSun" w:hAnsi="Book Antiqua" w:cs="SimSun"/>
          <w:color w:val="000000" w:themeColor="text1"/>
          <w:kern w:val="0"/>
          <w:sz w:val="24"/>
          <w:szCs w:val="24"/>
        </w:rPr>
        <w:t>, Hagood JS. Thy-1 as a regulator of cell-cell and cell-matrix interactions in axon regeneration, apoptosis, adhesion, migration, cancer, and fibrosis. </w:t>
      </w:r>
      <w:r w:rsidRPr="00E34625">
        <w:rPr>
          <w:rFonts w:ascii="Book Antiqua" w:eastAsia="SimSun" w:hAnsi="Book Antiqua" w:cs="SimSun"/>
          <w:i/>
          <w:iCs/>
          <w:color w:val="000000" w:themeColor="text1"/>
          <w:kern w:val="0"/>
          <w:sz w:val="24"/>
          <w:szCs w:val="24"/>
        </w:rPr>
        <w:t>FASEB J</w:t>
      </w:r>
      <w:r w:rsidRPr="00E34625">
        <w:rPr>
          <w:rFonts w:ascii="Book Antiqua" w:eastAsia="SimSun" w:hAnsi="Book Antiqua" w:cs="SimSun"/>
          <w:color w:val="000000" w:themeColor="text1"/>
          <w:kern w:val="0"/>
          <w:sz w:val="24"/>
          <w:szCs w:val="24"/>
        </w:rPr>
        <w:t> 2006; </w:t>
      </w:r>
      <w:r w:rsidRPr="00E34625">
        <w:rPr>
          <w:rFonts w:ascii="Book Antiqua" w:eastAsia="SimSun" w:hAnsi="Book Antiqua" w:cs="SimSun"/>
          <w:b/>
          <w:bCs/>
          <w:color w:val="000000" w:themeColor="text1"/>
          <w:kern w:val="0"/>
          <w:sz w:val="24"/>
          <w:szCs w:val="24"/>
        </w:rPr>
        <w:t>20</w:t>
      </w:r>
      <w:r w:rsidRPr="00E34625">
        <w:rPr>
          <w:rFonts w:ascii="Book Antiqua" w:eastAsia="SimSun" w:hAnsi="Book Antiqua" w:cs="SimSun"/>
          <w:color w:val="000000" w:themeColor="text1"/>
          <w:kern w:val="0"/>
          <w:sz w:val="24"/>
          <w:szCs w:val="24"/>
        </w:rPr>
        <w:t>: 1045-1054 [PMID: 16770003 DOI: 10.1096/fj.05-5460rev]</w:t>
      </w:r>
    </w:p>
    <w:p w:rsidR="00C8245B" w:rsidRPr="00E34625" w:rsidRDefault="00C8245B" w:rsidP="00345FEB">
      <w:pPr>
        <w:widowControl/>
        <w:adjustRightInd w:val="0"/>
        <w:snapToGrid w:val="0"/>
        <w:spacing w:line="360" w:lineRule="auto"/>
        <w:rPr>
          <w:rFonts w:ascii="Book Antiqua" w:eastAsia="SimSun" w:hAnsi="Book Antiqua" w:cs="SimSun"/>
          <w:color w:val="000000" w:themeColor="text1"/>
          <w:kern w:val="0"/>
          <w:sz w:val="24"/>
          <w:szCs w:val="24"/>
        </w:rPr>
      </w:pPr>
      <w:r w:rsidRPr="00E34625">
        <w:rPr>
          <w:rFonts w:ascii="Book Antiqua" w:eastAsia="SimSun" w:hAnsi="Book Antiqua" w:cs="SimSun"/>
          <w:color w:val="000000" w:themeColor="text1"/>
          <w:kern w:val="0"/>
          <w:sz w:val="24"/>
          <w:szCs w:val="24"/>
        </w:rPr>
        <w:t>26 </w:t>
      </w:r>
      <w:r w:rsidRPr="00E34625">
        <w:rPr>
          <w:rFonts w:ascii="Book Antiqua" w:eastAsia="SimSun" w:hAnsi="Book Antiqua" w:cs="SimSun"/>
          <w:b/>
          <w:bCs/>
          <w:color w:val="000000" w:themeColor="text1"/>
          <w:kern w:val="0"/>
          <w:sz w:val="24"/>
          <w:szCs w:val="24"/>
        </w:rPr>
        <w:t>Davies OG</w:t>
      </w:r>
      <w:r w:rsidRPr="00E34625">
        <w:rPr>
          <w:rFonts w:ascii="Book Antiqua" w:eastAsia="SimSun" w:hAnsi="Book Antiqua" w:cs="SimSun"/>
          <w:color w:val="000000" w:themeColor="text1"/>
          <w:kern w:val="0"/>
          <w:sz w:val="24"/>
          <w:szCs w:val="24"/>
        </w:rPr>
        <w:t>, Cooper PR, Shelton RM, Smith AJ, Scheven BA. Isolation of adipose and bone marrow mesenchymal stem cells using CD29 and CD90 modifies their capacity for osteogenic and adipogenic differentiation. </w:t>
      </w:r>
      <w:r w:rsidRPr="00E34625">
        <w:rPr>
          <w:rFonts w:ascii="Book Antiqua" w:eastAsia="SimSun" w:hAnsi="Book Antiqua" w:cs="SimSun"/>
          <w:i/>
          <w:iCs/>
          <w:color w:val="000000" w:themeColor="text1"/>
          <w:kern w:val="0"/>
          <w:sz w:val="24"/>
          <w:szCs w:val="24"/>
        </w:rPr>
        <w:t>J Tissue Eng</w:t>
      </w:r>
      <w:r w:rsidRPr="00E34625">
        <w:rPr>
          <w:rFonts w:ascii="Book Antiqua" w:eastAsia="SimSun" w:hAnsi="Book Antiqua" w:cs="SimSun"/>
          <w:color w:val="000000" w:themeColor="text1"/>
          <w:kern w:val="0"/>
          <w:sz w:val="24"/>
          <w:szCs w:val="24"/>
        </w:rPr>
        <w:t> 2015; </w:t>
      </w:r>
      <w:r w:rsidRPr="00E34625">
        <w:rPr>
          <w:rFonts w:ascii="Book Antiqua" w:eastAsia="SimSun" w:hAnsi="Book Antiqua" w:cs="SimSun"/>
          <w:b/>
          <w:bCs/>
          <w:color w:val="000000" w:themeColor="text1"/>
          <w:kern w:val="0"/>
          <w:sz w:val="24"/>
          <w:szCs w:val="24"/>
        </w:rPr>
        <w:t>6</w:t>
      </w:r>
      <w:r w:rsidRPr="00E34625">
        <w:rPr>
          <w:rFonts w:ascii="Book Antiqua" w:eastAsia="SimSun" w:hAnsi="Book Antiqua" w:cs="SimSun"/>
          <w:color w:val="000000" w:themeColor="text1"/>
          <w:kern w:val="0"/>
          <w:sz w:val="24"/>
          <w:szCs w:val="24"/>
        </w:rPr>
        <w:t>: 2041731415592356 [PMID: 26380065 DOI: 10.1177/2041731415592356]</w:t>
      </w:r>
    </w:p>
    <w:p w:rsidR="00C8245B" w:rsidRPr="00E34625" w:rsidRDefault="00C8245B" w:rsidP="00345FEB">
      <w:pPr>
        <w:widowControl/>
        <w:adjustRightInd w:val="0"/>
        <w:snapToGrid w:val="0"/>
        <w:spacing w:line="360" w:lineRule="auto"/>
        <w:rPr>
          <w:rFonts w:ascii="Book Antiqua" w:eastAsia="SimSun" w:hAnsi="Book Antiqua" w:cs="SimSun"/>
          <w:color w:val="000000" w:themeColor="text1"/>
          <w:kern w:val="0"/>
          <w:sz w:val="24"/>
          <w:szCs w:val="24"/>
        </w:rPr>
      </w:pPr>
      <w:r w:rsidRPr="00E34625">
        <w:rPr>
          <w:rFonts w:ascii="Book Antiqua" w:eastAsia="SimSun" w:hAnsi="Book Antiqua" w:cs="SimSun"/>
          <w:color w:val="000000" w:themeColor="text1"/>
          <w:kern w:val="0"/>
          <w:sz w:val="24"/>
          <w:szCs w:val="24"/>
        </w:rPr>
        <w:t>27 </w:t>
      </w:r>
      <w:r w:rsidRPr="00E34625">
        <w:rPr>
          <w:rFonts w:ascii="Book Antiqua" w:eastAsia="SimSun" w:hAnsi="Book Antiqua" w:cs="SimSun"/>
          <w:b/>
          <w:bCs/>
          <w:color w:val="000000" w:themeColor="text1"/>
          <w:kern w:val="0"/>
          <w:sz w:val="24"/>
          <w:szCs w:val="24"/>
        </w:rPr>
        <w:t>Herrera MB</w:t>
      </w:r>
      <w:r w:rsidRPr="00E34625">
        <w:rPr>
          <w:rFonts w:ascii="Book Antiqua" w:eastAsia="SimSun" w:hAnsi="Book Antiqua" w:cs="SimSun"/>
          <w:color w:val="000000" w:themeColor="text1"/>
          <w:kern w:val="0"/>
          <w:sz w:val="24"/>
          <w:szCs w:val="24"/>
        </w:rPr>
        <w:t>, Bruno S, Buttiglieri S, Tetta C, Gatti S, Deregibus MC, Bussolati B, Camussi G. Isolation and characterization of a stem cell population from adult human liver. </w:t>
      </w:r>
      <w:r w:rsidRPr="00E34625">
        <w:rPr>
          <w:rFonts w:ascii="Book Antiqua" w:eastAsia="SimSun" w:hAnsi="Book Antiqua" w:cs="SimSun"/>
          <w:i/>
          <w:iCs/>
          <w:color w:val="000000" w:themeColor="text1"/>
          <w:kern w:val="0"/>
          <w:sz w:val="24"/>
          <w:szCs w:val="24"/>
        </w:rPr>
        <w:t>Stem Cells</w:t>
      </w:r>
      <w:r w:rsidRPr="00E34625">
        <w:rPr>
          <w:rFonts w:ascii="Book Antiqua" w:eastAsia="SimSun" w:hAnsi="Book Antiqua" w:cs="SimSun"/>
          <w:color w:val="000000" w:themeColor="text1"/>
          <w:kern w:val="0"/>
          <w:sz w:val="24"/>
          <w:szCs w:val="24"/>
        </w:rPr>
        <w:t> 2006; </w:t>
      </w:r>
      <w:r w:rsidRPr="00E34625">
        <w:rPr>
          <w:rFonts w:ascii="Book Antiqua" w:eastAsia="SimSun" w:hAnsi="Book Antiqua" w:cs="SimSun"/>
          <w:b/>
          <w:bCs/>
          <w:color w:val="000000" w:themeColor="text1"/>
          <w:kern w:val="0"/>
          <w:sz w:val="24"/>
          <w:szCs w:val="24"/>
        </w:rPr>
        <w:t>24</w:t>
      </w:r>
      <w:r w:rsidRPr="00E34625">
        <w:rPr>
          <w:rFonts w:ascii="Book Antiqua" w:eastAsia="SimSun" w:hAnsi="Book Antiqua" w:cs="SimSun"/>
          <w:color w:val="000000" w:themeColor="text1"/>
          <w:kern w:val="0"/>
          <w:sz w:val="24"/>
          <w:szCs w:val="24"/>
        </w:rPr>
        <w:t>: 2840-2850 [PMID: 16945998 DOI: 10.1634/stemcells.2006-0114]</w:t>
      </w:r>
    </w:p>
    <w:p w:rsidR="00C8245B" w:rsidRPr="00E34625" w:rsidRDefault="00C8245B" w:rsidP="00345FEB">
      <w:pPr>
        <w:widowControl/>
        <w:adjustRightInd w:val="0"/>
        <w:snapToGrid w:val="0"/>
        <w:spacing w:line="360" w:lineRule="auto"/>
        <w:rPr>
          <w:rFonts w:ascii="Book Antiqua" w:eastAsia="SimSun" w:hAnsi="Book Antiqua" w:cs="SimSun"/>
          <w:color w:val="000000" w:themeColor="text1"/>
          <w:kern w:val="0"/>
          <w:sz w:val="24"/>
          <w:szCs w:val="24"/>
        </w:rPr>
      </w:pPr>
      <w:r w:rsidRPr="00E34625">
        <w:rPr>
          <w:rFonts w:ascii="Book Antiqua" w:eastAsia="SimSun" w:hAnsi="Book Antiqua" w:cs="SimSun"/>
          <w:color w:val="000000" w:themeColor="text1"/>
          <w:kern w:val="0"/>
          <w:sz w:val="24"/>
          <w:szCs w:val="24"/>
        </w:rPr>
        <w:t>28 </w:t>
      </w:r>
      <w:r w:rsidRPr="00E34625">
        <w:rPr>
          <w:rFonts w:ascii="Book Antiqua" w:eastAsia="SimSun" w:hAnsi="Book Antiqua" w:cs="SimSun"/>
          <w:b/>
          <w:bCs/>
          <w:color w:val="000000" w:themeColor="text1"/>
          <w:kern w:val="0"/>
          <w:sz w:val="24"/>
          <w:szCs w:val="24"/>
        </w:rPr>
        <w:t>Dan YY</w:t>
      </w:r>
      <w:r w:rsidRPr="00E34625">
        <w:rPr>
          <w:rFonts w:ascii="Book Antiqua" w:eastAsia="SimSun" w:hAnsi="Book Antiqua" w:cs="SimSun"/>
          <w:color w:val="000000" w:themeColor="text1"/>
          <w:kern w:val="0"/>
          <w:sz w:val="24"/>
          <w:szCs w:val="24"/>
        </w:rPr>
        <w:t>, Riehle KJ, Lazaro C, Teoh N, Haque J, Campbell JS, Fausto N. Isolation of multipotent progenitor cells from human fetal liver capable of differentiating into liver and mesenchymal lineages. </w:t>
      </w:r>
      <w:r w:rsidRPr="00E34625">
        <w:rPr>
          <w:rFonts w:ascii="Book Antiqua" w:eastAsia="SimSun" w:hAnsi="Book Antiqua" w:cs="SimSun"/>
          <w:i/>
          <w:iCs/>
          <w:color w:val="000000" w:themeColor="text1"/>
          <w:kern w:val="0"/>
          <w:sz w:val="24"/>
          <w:szCs w:val="24"/>
        </w:rPr>
        <w:t>Proc Natl Acad Sci USA</w:t>
      </w:r>
      <w:r w:rsidRPr="00E34625">
        <w:rPr>
          <w:rFonts w:ascii="Book Antiqua" w:eastAsia="SimSun" w:hAnsi="Book Antiqua" w:cs="SimSun"/>
          <w:color w:val="000000" w:themeColor="text1"/>
          <w:kern w:val="0"/>
          <w:sz w:val="24"/>
          <w:szCs w:val="24"/>
        </w:rPr>
        <w:t> 2006; </w:t>
      </w:r>
      <w:r w:rsidRPr="00E34625">
        <w:rPr>
          <w:rFonts w:ascii="Book Antiqua" w:eastAsia="SimSun" w:hAnsi="Book Antiqua" w:cs="SimSun"/>
          <w:b/>
          <w:bCs/>
          <w:color w:val="000000" w:themeColor="text1"/>
          <w:kern w:val="0"/>
          <w:sz w:val="24"/>
          <w:szCs w:val="24"/>
        </w:rPr>
        <w:t>103</w:t>
      </w:r>
      <w:r w:rsidRPr="00E34625">
        <w:rPr>
          <w:rFonts w:ascii="Book Antiqua" w:eastAsia="SimSun" w:hAnsi="Book Antiqua" w:cs="SimSun"/>
          <w:color w:val="000000" w:themeColor="text1"/>
          <w:kern w:val="0"/>
          <w:sz w:val="24"/>
          <w:szCs w:val="24"/>
        </w:rPr>
        <w:t>: 9912-9917 [PMID: 16782807 DOI: 10.1073/pnas.0603824103]</w:t>
      </w:r>
    </w:p>
    <w:p w:rsidR="00C8245B" w:rsidRPr="00E34625" w:rsidRDefault="00C8245B" w:rsidP="00345FEB">
      <w:pPr>
        <w:widowControl/>
        <w:adjustRightInd w:val="0"/>
        <w:snapToGrid w:val="0"/>
        <w:spacing w:line="360" w:lineRule="auto"/>
        <w:rPr>
          <w:rFonts w:ascii="Book Antiqua" w:eastAsia="SimSun" w:hAnsi="Book Antiqua" w:cs="SimSun"/>
          <w:color w:val="000000" w:themeColor="text1"/>
          <w:kern w:val="0"/>
          <w:sz w:val="24"/>
          <w:szCs w:val="24"/>
        </w:rPr>
      </w:pPr>
      <w:r w:rsidRPr="00E34625">
        <w:rPr>
          <w:rFonts w:ascii="Book Antiqua" w:eastAsia="SimSun" w:hAnsi="Book Antiqua" w:cs="SimSun"/>
          <w:color w:val="000000" w:themeColor="text1"/>
          <w:kern w:val="0"/>
          <w:sz w:val="24"/>
          <w:szCs w:val="24"/>
        </w:rPr>
        <w:t>29 </w:t>
      </w:r>
      <w:r w:rsidRPr="00E34625">
        <w:rPr>
          <w:rFonts w:ascii="Book Antiqua" w:eastAsia="SimSun" w:hAnsi="Book Antiqua" w:cs="SimSun"/>
          <w:b/>
          <w:bCs/>
          <w:color w:val="000000" w:themeColor="text1"/>
          <w:kern w:val="0"/>
          <w:sz w:val="24"/>
          <w:szCs w:val="24"/>
        </w:rPr>
        <w:t>Lázaro CA</w:t>
      </w:r>
      <w:r w:rsidRPr="00E34625">
        <w:rPr>
          <w:rFonts w:ascii="Book Antiqua" w:eastAsia="SimSun" w:hAnsi="Book Antiqua" w:cs="SimSun"/>
          <w:color w:val="000000" w:themeColor="text1"/>
          <w:kern w:val="0"/>
          <w:sz w:val="24"/>
          <w:szCs w:val="24"/>
        </w:rPr>
        <w:t xml:space="preserve">, Croager EJ, Mitchell C, Campbell JS, Yu C, Foraker J, Rhim JA, Yeoh GC, Fausto N. Establishment, characterization, and long-term </w:t>
      </w:r>
      <w:r w:rsidRPr="00E34625">
        <w:rPr>
          <w:rFonts w:ascii="Book Antiqua" w:eastAsia="SimSun" w:hAnsi="Book Antiqua" w:cs="SimSun"/>
          <w:color w:val="000000" w:themeColor="text1"/>
          <w:kern w:val="0"/>
          <w:sz w:val="24"/>
          <w:szCs w:val="24"/>
        </w:rPr>
        <w:lastRenderedPageBreak/>
        <w:t>maintenance of cultures of human fetal hepatocytes. </w:t>
      </w:r>
      <w:r w:rsidRPr="00E34625">
        <w:rPr>
          <w:rFonts w:ascii="Book Antiqua" w:eastAsia="SimSun" w:hAnsi="Book Antiqua" w:cs="SimSun"/>
          <w:i/>
          <w:iCs/>
          <w:color w:val="000000" w:themeColor="text1"/>
          <w:kern w:val="0"/>
          <w:sz w:val="24"/>
          <w:szCs w:val="24"/>
        </w:rPr>
        <w:t>Hepatology</w:t>
      </w:r>
      <w:r w:rsidRPr="00E34625">
        <w:rPr>
          <w:rFonts w:ascii="Book Antiqua" w:eastAsia="SimSun" w:hAnsi="Book Antiqua" w:cs="SimSun"/>
          <w:color w:val="000000" w:themeColor="text1"/>
          <w:kern w:val="0"/>
          <w:sz w:val="24"/>
          <w:szCs w:val="24"/>
        </w:rPr>
        <w:t> 2003; </w:t>
      </w:r>
      <w:r w:rsidRPr="00E34625">
        <w:rPr>
          <w:rFonts w:ascii="Book Antiqua" w:eastAsia="SimSun" w:hAnsi="Book Antiqua" w:cs="SimSun"/>
          <w:b/>
          <w:bCs/>
          <w:color w:val="000000" w:themeColor="text1"/>
          <w:kern w:val="0"/>
          <w:sz w:val="24"/>
          <w:szCs w:val="24"/>
        </w:rPr>
        <w:t>38</w:t>
      </w:r>
      <w:r w:rsidRPr="00E34625">
        <w:rPr>
          <w:rFonts w:ascii="Book Antiqua" w:eastAsia="SimSun" w:hAnsi="Book Antiqua" w:cs="SimSun"/>
          <w:color w:val="000000" w:themeColor="text1"/>
          <w:kern w:val="0"/>
          <w:sz w:val="24"/>
          <w:szCs w:val="24"/>
        </w:rPr>
        <w:t>: 1095-1106 [PMID: 14578848 DOI: 10.1053/]</w:t>
      </w:r>
    </w:p>
    <w:p w:rsidR="00C8245B" w:rsidRPr="00E34625" w:rsidRDefault="00C8245B" w:rsidP="00345FEB">
      <w:pPr>
        <w:widowControl/>
        <w:adjustRightInd w:val="0"/>
        <w:snapToGrid w:val="0"/>
        <w:spacing w:line="360" w:lineRule="auto"/>
        <w:rPr>
          <w:rFonts w:ascii="Book Antiqua" w:eastAsia="SimSun" w:hAnsi="Book Antiqua" w:cs="SimSun"/>
          <w:color w:val="000000" w:themeColor="text1"/>
          <w:kern w:val="0"/>
          <w:sz w:val="24"/>
          <w:szCs w:val="24"/>
        </w:rPr>
      </w:pPr>
      <w:r w:rsidRPr="00E34625">
        <w:rPr>
          <w:rFonts w:ascii="Book Antiqua" w:eastAsia="SimSun" w:hAnsi="Book Antiqua" w:cs="SimSun"/>
          <w:color w:val="000000" w:themeColor="text1"/>
          <w:kern w:val="0"/>
          <w:sz w:val="24"/>
          <w:szCs w:val="24"/>
        </w:rPr>
        <w:t>30 </w:t>
      </w:r>
      <w:r w:rsidRPr="00E34625">
        <w:rPr>
          <w:rFonts w:ascii="Book Antiqua" w:eastAsia="SimSun" w:hAnsi="Book Antiqua" w:cs="SimSun"/>
          <w:b/>
          <w:bCs/>
          <w:color w:val="000000" w:themeColor="text1"/>
          <w:kern w:val="0"/>
          <w:sz w:val="24"/>
          <w:szCs w:val="24"/>
        </w:rPr>
        <w:t>Yamashita T</w:t>
      </w:r>
      <w:r w:rsidRPr="00E34625">
        <w:rPr>
          <w:rFonts w:ascii="Book Antiqua" w:eastAsia="SimSun" w:hAnsi="Book Antiqua" w:cs="SimSun"/>
          <w:color w:val="000000" w:themeColor="text1"/>
          <w:kern w:val="0"/>
          <w:sz w:val="24"/>
          <w:szCs w:val="24"/>
        </w:rPr>
        <w:t>, Honda M, Nakamoto Y, Baba M, Nio K, Hara Y, Zeng SS, Hayashi T, Kondo M, Takatori H, Yamashita T, Mizukoshi E, Ikeda H, Zen Y, Takamura H, Wang XW, Kaneko S. Discrete nature of EpCAM+ and CD90+ cancer stem cells in human hepatocellular carcinoma. </w:t>
      </w:r>
      <w:r w:rsidRPr="00E34625">
        <w:rPr>
          <w:rFonts w:ascii="Book Antiqua" w:eastAsia="SimSun" w:hAnsi="Book Antiqua" w:cs="SimSun"/>
          <w:i/>
          <w:iCs/>
          <w:color w:val="000000" w:themeColor="text1"/>
          <w:kern w:val="0"/>
          <w:sz w:val="24"/>
          <w:szCs w:val="24"/>
        </w:rPr>
        <w:t>Hepatology</w:t>
      </w:r>
      <w:r w:rsidRPr="00E34625">
        <w:rPr>
          <w:rFonts w:ascii="Book Antiqua" w:eastAsia="SimSun" w:hAnsi="Book Antiqua" w:cs="SimSun"/>
          <w:color w:val="000000" w:themeColor="text1"/>
          <w:kern w:val="0"/>
          <w:sz w:val="24"/>
          <w:szCs w:val="24"/>
        </w:rPr>
        <w:t> 2013; </w:t>
      </w:r>
      <w:r w:rsidRPr="00E34625">
        <w:rPr>
          <w:rFonts w:ascii="Book Antiqua" w:eastAsia="SimSun" w:hAnsi="Book Antiqua" w:cs="SimSun"/>
          <w:b/>
          <w:bCs/>
          <w:color w:val="000000" w:themeColor="text1"/>
          <w:kern w:val="0"/>
          <w:sz w:val="24"/>
          <w:szCs w:val="24"/>
        </w:rPr>
        <w:t>57</w:t>
      </w:r>
      <w:r w:rsidRPr="00E34625">
        <w:rPr>
          <w:rFonts w:ascii="Book Antiqua" w:eastAsia="SimSun" w:hAnsi="Book Antiqua" w:cs="SimSun"/>
          <w:color w:val="000000" w:themeColor="text1"/>
          <w:kern w:val="0"/>
          <w:sz w:val="24"/>
          <w:szCs w:val="24"/>
        </w:rPr>
        <w:t>: 1484-1497 [PMID: 23174907 DOI: 10.1002/hep.26168]</w:t>
      </w:r>
    </w:p>
    <w:p w:rsidR="00C8245B" w:rsidRPr="00E34625" w:rsidRDefault="00C8245B" w:rsidP="00345FEB">
      <w:pPr>
        <w:widowControl/>
        <w:adjustRightInd w:val="0"/>
        <w:snapToGrid w:val="0"/>
        <w:spacing w:line="360" w:lineRule="auto"/>
        <w:rPr>
          <w:rFonts w:ascii="Book Antiqua" w:eastAsia="SimSun" w:hAnsi="Book Antiqua" w:cs="SimSun"/>
          <w:color w:val="000000" w:themeColor="text1"/>
          <w:kern w:val="0"/>
          <w:sz w:val="24"/>
          <w:szCs w:val="24"/>
        </w:rPr>
      </w:pPr>
      <w:r w:rsidRPr="00E34625">
        <w:rPr>
          <w:rFonts w:ascii="Book Antiqua" w:eastAsia="SimSun" w:hAnsi="Book Antiqua" w:cs="SimSun"/>
          <w:color w:val="000000" w:themeColor="text1"/>
          <w:kern w:val="0"/>
          <w:sz w:val="24"/>
          <w:szCs w:val="24"/>
        </w:rPr>
        <w:t>31 </w:t>
      </w:r>
      <w:r w:rsidRPr="00E34625">
        <w:rPr>
          <w:rFonts w:ascii="Book Antiqua" w:eastAsia="SimSun" w:hAnsi="Book Antiqua" w:cs="SimSun"/>
          <w:b/>
          <w:bCs/>
          <w:color w:val="000000" w:themeColor="text1"/>
          <w:kern w:val="0"/>
          <w:sz w:val="24"/>
          <w:szCs w:val="24"/>
        </w:rPr>
        <w:t>Yang ZF</w:t>
      </w:r>
      <w:r w:rsidRPr="00E34625">
        <w:rPr>
          <w:rFonts w:ascii="Book Antiqua" w:eastAsia="SimSun" w:hAnsi="Book Antiqua" w:cs="SimSun"/>
          <w:color w:val="000000" w:themeColor="text1"/>
          <w:kern w:val="0"/>
          <w:sz w:val="24"/>
          <w:szCs w:val="24"/>
        </w:rPr>
        <w:t>, Ngai P, Ho DW, Yu WC, Ng MN, Lau CK, Li ML, Tam KH, Lam CT, Poon RT, Fan ST. Identification of local and circulating cancer stem cells in human liver cancer. </w:t>
      </w:r>
      <w:r w:rsidRPr="00E34625">
        <w:rPr>
          <w:rFonts w:ascii="Book Antiqua" w:eastAsia="SimSun" w:hAnsi="Book Antiqua" w:cs="SimSun"/>
          <w:i/>
          <w:iCs/>
          <w:color w:val="000000" w:themeColor="text1"/>
          <w:kern w:val="0"/>
          <w:sz w:val="24"/>
          <w:szCs w:val="24"/>
        </w:rPr>
        <w:t>Hepatology</w:t>
      </w:r>
      <w:r w:rsidRPr="00E34625">
        <w:rPr>
          <w:rFonts w:ascii="Book Antiqua" w:eastAsia="SimSun" w:hAnsi="Book Antiqua" w:cs="SimSun"/>
          <w:color w:val="000000" w:themeColor="text1"/>
          <w:kern w:val="0"/>
          <w:sz w:val="24"/>
          <w:szCs w:val="24"/>
        </w:rPr>
        <w:t> 2008; </w:t>
      </w:r>
      <w:r w:rsidRPr="00E34625">
        <w:rPr>
          <w:rFonts w:ascii="Book Antiqua" w:eastAsia="SimSun" w:hAnsi="Book Antiqua" w:cs="SimSun"/>
          <w:b/>
          <w:bCs/>
          <w:color w:val="000000" w:themeColor="text1"/>
          <w:kern w:val="0"/>
          <w:sz w:val="24"/>
          <w:szCs w:val="24"/>
        </w:rPr>
        <w:t>47</w:t>
      </w:r>
      <w:r w:rsidRPr="00E34625">
        <w:rPr>
          <w:rFonts w:ascii="Book Antiqua" w:eastAsia="SimSun" w:hAnsi="Book Antiqua" w:cs="SimSun"/>
          <w:color w:val="000000" w:themeColor="text1"/>
          <w:kern w:val="0"/>
          <w:sz w:val="24"/>
          <w:szCs w:val="24"/>
        </w:rPr>
        <w:t>: 919-928 [PMID: 18275073 DOI: 10.1002/hep.22082]</w:t>
      </w:r>
    </w:p>
    <w:p w:rsidR="00C8245B" w:rsidRPr="00E34625" w:rsidRDefault="00C8245B" w:rsidP="00345FEB">
      <w:pPr>
        <w:widowControl/>
        <w:adjustRightInd w:val="0"/>
        <w:snapToGrid w:val="0"/>
        <w:spacing w:line="360" w:lineRule="auto"/>
        <w:rPr>
          <w:rFonts w:ascii="Book Antiqua" w:eastAsia="SimSun" w:hAnsi="Book Antiqua" w:cs="SimSun"/>
          <w:color w:val="000000" w:themeColor="text1"/>
          <w:kern w:val="0"/>
          <w:sz w:val="24"/>
          <w:szCs w:val="24"/>
        </w:rPr>
      </w:pPr>
      <w:r w:rsidRPr="00E34625">
        <w:rPr>
          <w:rFonts w:ascii="Book Antiqua" w:eastAsia="SimSun" w:hAnsi="Book Antiqua" w:cs="SimSun"/>
          <w:color w:val="000000" w:themeColor="text1"/>
          <w:kern w:val="0"/>
          <w:sz w:val="24"/>
          <w:szCs w:val="24"/>
        </w:rPr>
        <w:t>32 </w:t>
      </w:r>
      <w:r w:rsidRPr="00E34625">
        <w:rPr>
          <w:rFonts w:ascii="Book Antiqua" w:eastAsia="SimSun" w:hAnsi="Book Antiqua" w:cs="SimSun"/>
          <w:b/>
          <w:bCs/>
          <w:color w:val="000000" w:themeColor="text1"/>
          <w:kern w:val="0"/>
          <w:sz w:val="24"/>
          <w:szCs w:val="24"/>
        </w:rPr>
        <w:t>van der Windt GJ</w:t>
      </w:r>
      <w:r w:rsidRPr="00E34625">
        <w:rPr>
          <w:rFonts w:ascii="Book Antiqua" w:eastAsia="SimSun" w:hAnsi="Book Antiqua" w:cs="SimSun"/>
          <w:color w:val="000000" w:themeColor="text1"/>
          <w:kern w:val="0"/>
          <w:sz w:val="24"/>
          <w:szCs w:val="24"/>
        </w:rPr>
        <w:t>, Schouten M, Zeerleder S, Florquin S, van der Poll T. CD44 is protective during hyperoxia-induced lung injury. </w:t>
      </w:r>
      <w:r w:rsidRPr="00E34625">
        <w:rPr>
          <w:rFonts w:ascii="Book Antiqua" w:eastAsia="SimSun" w:hAnsi="Book Antiqua" w:cs="SimSun"/>
          <w:i/>
          <w:iCs/>
          <w:color w:val="000000" w:themeColor="text1"/>
          <w:kern w:val="0"/>
          <w:sz w:val="24"/>
          <w:szCs w:val="24"/>
        </w:rPr>
        <w:t>Am J Respir Cell Mol Biol</w:t>
      </w:r>
      <w:r w:rsidRPr="00E34625">
        <w:rPr>
          <w:rFonts w:ascii="Book Antiqua" w:eastAsia="SimSun" w:hAnsi="Book Antiqua" w:cs="SimSun"/>
          <w:color w:val="000000" w:themeColor="text1"/>
          <w:kern w:val="0"/>
          <w:sz w:val="24"/>
          <w:szCs w:val="24"/>
        </w:rPr>
        <w:t> 2011; </w:t>
      </w:r>
      <w:r w:rsidRPr="00E34625">
        <w:rPr>
          <w:rFonts w:ascii="Book Antiqua" w:eastAsia="SimSun" w:hAnsi="Book Antiqua" w:cs="SimSun"/>
          <w:b/>
          <w:bCs/>
          <w:color w:val="000000" w:themeColor="text1"/>
          <w:kern w:val="0"/>
          <w:sz w:val="24"/>
          <w:szCs w:val="24"/>
        </w:rPr>
        <w:t>44</w:t>
      </w:r>
      <w:r w:rsidRPr="00E34625">
        <w:rPr>
          <w:rFonts w:ascii="Book Antiqua" w:eastAsia="SimSun" w:hAnsi="Book Antiqua" w:cs="SimSun"/>
          <w:color w:val="000000" w:themeColor="text1"/>
          <w:kern w:val="0"/>
          <w:sz w:val="24"/>
          <w:szCs w:val="24"/>
        </w:rPr>
        <w:t>: 377-383 [PMID: 20463290 DOI: 10.1165/rcmb.2010-0158OC]</w:t>
      </w:r>
    </w:p>
    <w:p w:rsidR="00C8245B" w:rsidRPr="00E34625" w:rsidRDefault="00C8245B" w:rsidP="00345FEB">
      <w:pPr>
        <w:widowControl/>
        <w:adjustRightInd w:val="0"/>
        <w:snapToGrid w:val="0"/>
        <w:spacing w:line="360" w:lineRule="auto"/>
        <w:rPr>
          <w:rFonts w:ascii="Book Antiqua" w:eastAsia="SimSun" w:hAnsi="Book Antiqua" w:cs="SimSun"/>
          <w:color w:val="000000" w:themeColor="text1"/>
          <w:kern w:val="0"/>
          <w:sz w:val="24"/>
          <w:szCs w:val="24"/>
        </w:rPr>
      </w:pPr>
      <w:r w:rsidRPr="00E34625">
        <w:rPr>
          <w:rFonts w:ascii="Book Antiqua" w:eastAsia="SimSun" w:hAnsi="Book Antiqua" w:cs="SimSun"/>
          <w:color w:val="000000" w:themeColor="text1"/>
          <w:kern w:val="0"/>
          <w:sz w:val="24"/>
          <w:szCs w:val="24"/>
        </w:rPr>
        <w:t>33 </w:t>
      </w:r>
      <w:r w:rsidRPr="00E34625">
        <w:rPr>
          <w:rFonts w:ascii="Book Antiqua" w:eastAsia="SimSun" w:hAnsi="Book Antiqua" w:cs="SimSun"/>
          <w:b/>
          <w:bCs/>
          <w:color w:val="000000" w:themeColor="text1"/>
          <w:kern w:val="0"/>
          <w:sz w:val="24"/>
          <w:szCs w:val="24"/>
        </w:rPr>
        <w:t>Naor D</w:t>
      </w:r>
      <w:r w:rsidRPr="00E34625">
        <w:rPr>
          <w:rFonts w:ascii="Book Antiqua" w:eastAsia="SimSun" w:hAnsi="Book Antiqua" w:cs="SimSun"/>
          <w:color w:val="000000" w:themeColor="text1"/>
          <w:kern w:val="0"/>
          <w:sz w:val="24"/>
          <w:szCs w:val="24"/>
        </w:rPr>
        <w:t>, Nedvetzki S, Golan I, Melnik L, Faitelson Y. CD44 in cancer. </w:t>
      </w:r>
      <w:r w:rsidRPr="00E34625">
        <w:rPr>
          <w:rFonts w:ascii="Book Antiqua" w:eastAsia="SimSun" w:hAnsi="Book Antiqua" w:cs="SimSun"/>
          <w:i/>
          <w:iCs/>
          <w:color w:val="000000" w:themeColor="text1"/>
          <w:kern w:val="0"/>
          <w:sz w:val="24"/>
          <w:szCs w:val="24"/>
        </w:rPr>
        <w:t>Crit Rev Clin Lab Sci</w:t>
      </w:r>
      <w:r w:rsidRPr="00E34625">
        <w:rPr>
          <w:rFonts w:ascii="Book Antiqua" w:eastAsia="SimSun" w:hAnsi="Book Antiqua" w:cs="SimSun"/>
          <w:color w:val="000000" w:themeColor="text1"/>
          <w:kern w:val="0"/>
          <w:sz w:val="24"/>
          <w:szCs w:val="24"/>
        </w:rPr>
        <w:t> 2002; </w:t>
      </w:r>
      <w:r w:rsidRPr="00E34625">
        <w:rPr>
          <w:rFonts w:ascii="Book Antiqua" w:eastAsia="SimSun" w:hAnsi="Book Antiqua" w:cs="SimSun"/>
          <w:b/>
          <w:bCs/>
          <w:color w:val="000000" w:themeColor="text1"/>
          <w:kern w:val="0"/>
          <w:sz w:val="24"/>
          <w:szCs w:val="24"/>
        </w:rPr>
        <w:t>39</w:t>
      </w:r>
      <w:r w:rsidRPr="00E34625">
        <w:rPr>
          <w:rFonts w:ascii="Book Antiqua" w:eastAsia="SimSun" w:hAnsi="Book Antiqua" w:cs="SimSun"/>
          <w:color w:val="000000" w:themeColor="text1"/>
          <w:kern w:val="0"/>
          <w:sz w:val="24"/>
          <w:szCs w:val="24"/>
        </w:rPr>
        <w:t>: 527-579 [PMID: 12484499]</w:t>
      </w:r>
    </w:p>
    <w:p w:rsidR="00C8245B" w:rsidRPr="00E34625" w:rsidRDefault="00C8245B" w:rsidP="00345FEB">
      <w:pPr>
        <w:widowControl/>
        <w:adjustRightInd w:val="0"/>
        <w:snapToGrid w:val="0"/>
        <w:spacing w:line="360" w:lineRule="auto"/>
        <w:rPr>
          <w:rFonts w:ascii="Book Antiqua" w:eastAsia="SimSun" w:hAnsi="Book Antiqua" w:cs="SimSun"/>
          <w:color w:val="000000" w:themeColor="text1"/>
          <w:kern w:val="0"/>
          <w:sz w:val="24"/>
          <w:szCs w:val="24"/>
        </w:rPr>
      </w:pPr>
      <w:r w:rsidRPr="00E34625">
        <w:rPr>
          <w:rFonts w:ascii="Book Antiqua" w:eastAsia="SimSun" w:hAnsi="Book Antiqua" w:cs="SimSun"/>
          <w:color w:val="000000" w:themeColor="text1"/>
          <w:kern w:val="0"/>
          <w:sz w:val="24"/>
          <w:szCs w:val="24"/>
        </w:rPr>
        <w:t>34 </w:t>
      </w:r>
      <w:r w:rsidRPr="00E34625">
        <w:rPr>
          <w:rFonts w:ascii="Book Antiqua" w:eastAsia="SimSun" w:hAnsi="Book Antiqua" w:cs="SimSun"/>
          <w:b/>
          <w:bCs/>
          <w:color w:val="000000" w:themeColor="text1"/>
          <w:kern w:val="0"/>
          <w:sz w:val="24"/>
          <w:szCs w:val="24"/>
        </w:rPr>
        <w:t>Al-Hajj M</w:t>
      </w:r>
      <w:r w:rsidRPr="00E34625">
        <w:rPr>
          <w:rFonts w:ascii="Book Antiqua" w:eastAsia="SimSun" w:hAnsi="Book Antiqua" w:cs="SimSun"/>
          <w:color w:val="000000" w:themeColor="text1"/>
          <w:kern w:val="0"/>
          <w:sz w:val="24"/>
          <w:szCs w:val="24"/>
        </w:rPr>
        <w:t>, Wicha MS, Benito-Hernandez A, Morrison SJ, Clarke MF. Prospective identification of tumorigenic breast cancer cells. </w:t>
      </w:r>
      <w:r w:rsidRPr="00E34625">
        <w:rPr>
          <w:rFonts w:ascii="Book Antiqua" w:eastAsia="SimSun" w:hAnsi="Book Antiqua" w:cs="SimSun"/>
          <w:i/>
          <w:iCs/>
          <w:color w:val="000000" w:themeColor="text1"/>
          <w:kern w:val="0"/>
          <w:sz w:val="24"/>
          <w:szCs w:val="24"/>
        </w:rPr>
        <w:t>Proc Natl Acad Sci USA</w:t>
      </w:r>
      <w:r w:rsidRPr="00E34625">
        <w:rPr>
          <w:rFonts w:ascii="Book Antiqua" w:eastAsia="SimSun" w:hAnsi="Book Antiqua" w:cs="SimSun"/>
          <w:color w:val="000000" w:themeColor="text1"/>
          <w:kern w:val="0"/>
          <w:sz w:val="24"/>
          <w:szCs w:val="24"/>
        </w:rPr>
        <w:t> 2003; </w:t>
      </w:r>
      <w:r w:rsidRPr="00E34625">
        <w:rPr>
          <w:rFonts w:ascii="Book Antiqua" w:eastAsia="SimSun" w:hAnsi="Book Antiqua" w:cs="SimSun"/>
          <w:b/>
          <w:bCs/>
          <w:color w:val="000000" w:themeColor="text1"/>
          <w:kern w:val="0"/>
          <w:sz w:val="24"/>
          <w:szCs w:val="24"/>
        </w:rPr>
        <w:t>100</w:t>
      </w:r>
      <w:r w:rsidRPr="00E34625">
        <w:rPr>
          <w:rFonts w:ascii="Book Antiqua" w:eastAsia="SimSun" w:hAnsi="Book Antiqua" w:cs="SimSun"/>
          <w:color w:val="000000" w:themeColor="text1"/>
          <w:kern w:val="0"/>
          <w:sz w:val="24"/>
          <w:szCs w:val="24"/>
        </w:rPr>
        <w:t>: 3983-3988 [PMID: 12629218 DOI: 10.1073/pnas.0530291100]</w:t>
      </w:r>
    </w:p>
    <w:p w:rsidR="00C8245B" w:rsidRPr="00E34625" w:rsidRDefault="00C8245B" w:rsidP="00345FEB">
      <w:pPr>
        <w:widowControl/>
        <w:adjustRightInd w:val="0"/>
        <w:snapToGrid w:val="0"/>
        <w:spacing w:line="360" w:lineRule="auto"/>
        <w:rPr>
          <w:rFonts w:ascii="Book Antiqua" w:eastAsia="SimSun" w:hAnsi="Book Antiqua" w:cs="SimSun"/>
          <w:color w:val="000000" w:themeColor="text1"/>
          <w:kern w:val="0"/>
          <w:sz w:val="24"/>
          <w:szCs w:val="24"/>
        </w:rPr>
      </w:pPr>
      <w:r w:rsidRPr="00E34625">
        <w:rPr>
          <w:rFonts w:ascii="Book Antiqua" w:eastAsia="SimSun" w:hAnsi="Book Antiqua" w:cs="SimSun"/>
          <w:color w:val="000000" w:themeColor="text1"/>
          <w:kern w:val="0"/>
          <w:sz w:val="24"/>
          <w:szCs w:val="24"/>
        </w:rPr>
        <w:t>35 </w:t>
      </w:r>
      <w:r w:rsidRPr="00E34625">
        <w:rPr>
          <w:rFonts w:ascii="Book Antiqua" w:eastAsia="SimSun" w:hAnsi="Book Antiqua" w:cs="SimSun"/>
          <w:b/>
          <w:bCs/>
          <w:color w:val="000000" w:themeColor="text1"/>
          <w:kern w:val="0"/>
          <w:sz w:val="24"/>
          <w:szCs w:val="24"/>
        </w:rPr>
        <w:t>Collins AT</w:t>
      </w:r>
      <w:r w:rsidRPr="00E34625">
        <w:rPr>
          <w:rFonts w:ascii="Book Antiqua" w:eastAsia="SimSun" w:hAnsi="Book Antiqua" w:cs="SimSun"/>
          <w:color w:val="000000" w:themeColor="text1"/>
          <w:kern w:val="0"/>
          <w:sz w:val="24"/>
          <w:szCs w:val="24"/>
        </w:rPr>
        <w:t>, Berry PA, Hyde C, Stower MJ, Maitland NJ. Prospective identification of tumorigenic prostate cancer stem cells. </w:t>
      </w:r>
      <w:r w:rsidRPr="00E34625">
        <w:rPr>
          <w:rFonts w:ascii="Book Antiqua" w:eastAsia="SimSun" w:hAnsi="Book Antiqua" w:cs="SimSun"/>
          <w:i/>
          <w:iCs/>
          <w:color w:val="000000" w:themeColor="text1"/>
          <w:kern w:val="0"/>
          <w:sz w:val="24"/>
          <w:szCs w:val="24"/>
        </w:rPr>
        <w:t>Cancer Res</w:t>
      </w:r>
      <w:r w:rsidRPr="00E34625">
        <w:rPr>
          <w:rFonts w:ascii="Book Antiqua" w:eastAsia="SimSun" w:hAnsi="Book Antiqua" w:cs="SimSun"/>
          <w:color w:val="000000" w:themeColor="text1"/>
          <w:kern w:val="0"/>
          <w:sz w:val="24"/>
          <w:szCs w:val="24"/>
        </w:rPr>
        <w:t> 2005; </w:t>
      </w:r>
      <w:r w:rsidRPr="00E34625">
        <w:rPr>
          <w:rFonts w:ascii="Book Antiqua" w:eastAsia="SimSun" w:hAnsi="Book Antiqua" w:cs="SimSun"/>
          <w:b/>
          <w:bCs/>
          <w:color w:val="000000" w:themeColor="text1"/>
          <w:kern w:val="0"/>
          <w:sz w:val="24"/>
          <w:szCs w:val="24"/>
        </w:rPr>
        <w:t>65</w:t>
      </w:r>
      <w:r w:rsidRPr="00E34625">
        <w:rPr>
          <w:rFonts w:ascii="Book Antiqua" w:eastAsia="SimSun" w:hAnsi="Book Antiqua" w:cs="SimSun"/>
          <w:color w:val="000000" w:themeColor="text1"/>
          <w:kern w:val="0"/>
          <w:sz w:val="24"/>
          <w:szCs w:val="24"/>
        </w:rPr>
        <w:t>: 10946-10951 [PMID: 16322242 DOI: 10.1158/0008-5472.CAN-05-2018]</w:t>
      </w:r>
    </w:p>
    <w:p w:rsidR="00C8245B" w:rsidRPr="00E34625" w:rsidRDefault="00C8245B" w:rsidP="00345FEB">
      <w:pPr>
        <w:widowControl/>
        <w:adjustRightInd w:val="0"/>
        <w:snapToGrid w:val="0"/>
        <w:spacing w:line="360" w:lineRule="auto"/>
        <w:rPr>
          <w:rFonts w:ascii="Book Antiqua" w:eastAsia="SimSun" w:hAnsi="Book Antiqua" w:cs="SimSun"/>
          <w:color w:val="000000" w:themeColor="text1"/>
          <w:kern w:val="0"/>
          <w:sz w:val="24"/>
          <w:szCs w:val="24"/>
        </w:rPr>
      </w:pPr>
      <w:r w:rsidRPr="00E34625">
        <w:rPr>
          <w:rFonts w:ascii="Book Antiqua" w:eastAsia="SimSun" w:hAnsi="Book Antiqua" w:cs="SimSun"/>
          <w:color w:val="000000" w:themeColor="text1"/>
          <w:kern w:val="0"/>
          <w:sz w:val="24"/>
          <w:szCs w:val="24"/>
        </w:rPr>
        <w:t>36 </w:t>
      </w:r>
      <w:r w:rsidRPr="00E34625">
        <w:rPr>
          <w:rFonts w:ascii="Book Antiqua" w:eastAsia="SimSun" w:hAnsi="Book Antiqua" w:cs="SimSun"/>
          <w:b/>
          <w:bCs/>
          <w:color w:val="000000" w:themeColor="text1"/>
          <w:kern w:val="0"/>
          <w:sz w:val="24"/>
          <w:szCs w:val="24"/>
        </w:rPr>
        <w:t>Dalerba P</w:t>
      </w:r>
      <w:r w:rsidRPr="00E34625">
        <w:rPr>
          <w:rFonts w:ascii="Book Antiqua" w:eastAsia="SimSun" w:hAnsi="Book Antiqua" w:cs="SimSun"/>
          <w:color w:val="000000" w:themeColor="text1"/>
          <w:kern w:val="0"/>
          <w:sz w:val="24"/>
          <w:szCs w:val="24"/>
        </w:rPr>
        <w:t>, Dylla SJ, Park IK, Liu R, Wang X, Cho RW, Hoey T, Gurney A, Huang EH, Simeone DM, Shelton AA, Parmiani G, Castelli C, Clarke MF. Phenotypic characterization of human colorectal cancer stem cells. </w:t>
      </w:r>
      <w:r w:rsidRPr="00E34625">
        <w:rPr>
          <w:rFonts w:ascii="Book Antiqua" w:eastAsia="SimSun" w:hAnsi="Book Antiqua" w:cs="SimSun"/>
          <w:i/>
          <w:iCs/>
          <w:color w:val="000000" w:themeColor="text1"/>
          <w:kern w:val="0"/>
          <w:sz w:val="24"/>
          <w:szCs w:val="24"/>
        </w:rPr>
        <w:t>Proc Natl Acad Sci USA</w:t>
      </w:r>
      <w:r w:rsidRPr="00E34625">
        <w:rPr>
          <w:rFonts w:ascii="Book Antiqua" w:eastAsia="SimSun" w:hAnsi="Book Antiqua" w:cs="SimSun"/>
          <w:color w:val="000000" w:themeColor="text1"/>
          <w:kern w:val="0"/>
          <w:sz w:val="24"/>
          <w:szCs w:val="24"/>
        </w:rPr>
        <w:t> 2007; </w:t>
      </w:r>
      <w:r w:rsidRPr="00E34625">
        <w:rPr>
          <w:rFonts w:ascii="Book Antiqua" w:eastAsia="SimSun" w:hAnsi="Book Antiqua" w:cs="SimSun"/>
          <w:b/>
          <w:bCs/>
          <w:color w:val="000000" w:themeColor="text1"/>
          <w:kern w:val="0"/>
          <w:sz w:val="24"/>
          <w:szCs w:val="24"/>
        </w:rPr>
        <w:t>104</w:t>
      </w:r>
      <w:r w:rsidRPr="00E34625">
        <w:rPr>
          <w:rFonts w:ascii="Book Antiqua" w:eastAsia="SimSun" w:hAnsi="Book Antiqua" w:cs="SimSun"/>
          <w:color w:val="000000" w:themeColor="text1"/>
          <w:kern w:val="0"/>
          <w:sz w:val="24"/>
          <w:szCs w:val="24"/>
        </w:rPr>
        <w:t>: 10158-10163 [PMID: 17548814 DOI: 10.1073/pnas.0703478104]</w:t>
      </w:r>
    </w:p>
    <w:p w:rsidR="00C8245B" w:rsidRPr="00E34625" w:rsidRDefault="00C8245B" w:rsidP="00345FEB">
      <w:pPr>
        <w:widowControl/>
        <w:adjustRightInd w:val="0"/>
        <w:snapToGrid w:val="0"/>
        <w:spacing w:line="360" w:lineRule="auto"/>
        <w:rPr>
          <w:rFonts w:ascii="Book Antiqua" w:eastAsia="SimSun" w:hAnsi="Book Antiqua" w:cs="SimSun"/>
          <w:color w:val="000000" w:themeColor="text1"/>
          <w:kern w:val="0"/>
          <w:sz w:val="24"/>
          <w:szCs w:val="24"/>
        </w:rPr>
      </w:pPr>
      <w:r w:rsidRPr="00E34625">
        <w:rPr>
          <w:rFonts w:ascii="Book Antiqua" w:eastAsia="SimSun" w:hAnsi="Book Antiqua" w:cs="SimSun"/>
          <w:color w:val="000000" w:themeColor="text1"/>
          <w:kern w:val="0"/>
          <w:sz w:val="24"/>
          <w:szCs w:val="24"/>
        </w:rPr>
        <w:t>37 </w:t>
      </w:r>
      <w:r w:rsidRPr="00E34625">
        <w:rPr>
          <w:rFonts w:ascii="Book Antiqua" w:eastAsia="SimSun" w:hAnsi="Book Antiqua" w:cs="SimSun"/>
          <w:b/>
          <w:bCs/>
          <w:color w:val="000000" w:themeColor="text1"/>
          <w:kern w:val="0"/>
          <w:sz w:val="24"/>
          <w:szCs w:val="24"/>
        </w:rPr>
        <w:t>Li C</w:t>
      </w:r>
      <w:r w:rsidRPr="00E34625">
        <w:rPr>
          <w:rFonts w:ascii="Book Antiqua" w:eastAsia="SimSun" w:hAnsi="Book Antiqua" w:cs="SimSun"/>
          <w:color w:val="000000" w:themeColor="text1"/>
          <w:kern w:val="0"/>
          <w:sz w:val="24"/>
          <w:szCs w:val="24"/>
        </w:rPr>
        <w:t>, Heidt DG, Dalerba P, Burant CF, Zhang L, Adsay V, Wicha M, Clarke MF, Simeone DM. Identification of pancreatic cancer stem cells. </w:t>
      </w:r>
      <w:r w:rsidRPr="00E34625">
        <w:rPr>
          <w:rFonts w:ascii="Book Antiqua" w:eastAsia="SimSun" w:hAnsi="Book Antiqua" w:cs="SimSun"/>
          <w:i/>
          <w:iCs/>
          <w:color w:val="000000" w:themeColor="text1"/>
          <w:kern w:val="0"/>
          <w:sz w:val="24"/>
          <w:szCs w:val="24"/>
        </w:rPr>
        <w:t>Cancer Res</w:t>
      </w:r>
      <w:r w:rsidRPr="00E34625">
        <w:rPr>
          <w:rFonts w:ascii="Book Antiqua" w:eastAsia="SimSun" w:hAnsi="Book Antiqua" w:cs="SimSun"/>
          <w:color w:val="000000" w:themeColor="text1"/>
          <w:kern w:val="0"/>
          <w:sz w:val="24"/>
          <w:szCs w:val="24"/>
        </w:rPr>
        <w:t> 2007; </w:t>
      </w:r>
      <w:r w:rsidRPr="00E34625">
        <w:rPr>
          <w:rFonts w:ascii="Book Antiqua" w:eastAsia="SimSun" w:hAnsi="Book Antiqua" w:cs="SimSun"/>
          <w:b/>
          <w:bCs/>
          <w:color w:val="000000" w:themeColor="text1"/>
          <w:kern w:val="0"/>
          <w:sz w:val="24"/>
          <w:szCs w:val="24"/>
        </w:rPr>
        <w:t>67</w:t>
      </w:r>
      <w:r w:rsidRPr="00E34625">
        <w:rPr>
          <w:rFonts w:ascii="Book Antiqua" w:eastAsia="SimSun" w:hAnsi="Book Antiqua" w:cs="SimSun"/>
          <w:color w:val="000000" w:themeColor="text1"/>
          <w:kern w:val="0"/>
          <w:sz w:val="24"/>
          <w:szCs w:val="24"/>
        </w:rPr>
        <w:t>: 1030-1037 [PMID: 17283135 DOI: 10.1158/0008-5472.CAN-06-2030]</w:t>
      </w:r>
    </w:p>
    <w:p w:rsidR="00C8245B" w:rsidRPr="00E34625" w:rsidRDefault="00C8245B" w:rsidP="00345FEB">
      <w:pPr>
        <w:widowControl/>
        <w:adjustRightInd w:val="0"/>
        <w:snapToGrid w:val="0"/>
        <w:spacing w:line="360" w:lineRule="auto"/>
        <w:rPr>
          <w:rFonts w:ascii="Book Antiqua" w:eastAsia="SimSun" w:hAnsi="Book Antiqua" w:cs="SimSun"/>
          <w:color w:val="000000" w:themeColor="text1"/>
          <w:kern w:val="0"/>
          <w:sz w:val="24"/>
          <w:szCs w:val="24"/>
        </w:rPr>
      </w:pPr>
      <w:r w:rsidRPr="00E34625">
        <w:rPr>
          <w:rFonts w:ascii="Book Antiqua" w:eastAsia="SimSun" w:hAnsi="Book Antiqua" w:cs="SimSun"/>
          <w:color w:val="000000" w:themeColor="text1"/>
          <w:kern w:val="0"/>
          <w:sz w:val="24"/>
          <w:szCs w:val="24"/>
        </w:rPr>
        <w:lastRenderedPageBreak/>
        <w:t>38 </w:t>
      </w:r>
      <w:r w:rsidRPr="00E34625">
        <w:rPr>
          <w:rFonts w:ascii="Book Antiqua" w:eastAsia="SimSun" w:hAnsi="Book Antiqua" w:cs="SimSun"/>
          <w:b/>
          <w:bCs/>
          <w:color w:val="000000" w:themeColor="text1"/>
          <w:kern w:val="0"/>
          <w:sz w:val="24"/>
          <w:szCs w:val="24"/>
        </w:rPr>
        <w:t>Prince ME</w:t>
      </w:r>
      <w:r w:rsidRPr="00E34625">
        <w:rPr>
          <w:rFonts w:ascii="Book Antiqua" w:eastAsia="SimSun" w:hAnsi="Book Antiqua" w:cs="SimSun"/>
          <w:color w:val="000000" w:themeColor="text1"/>
          <w:kern w:val="0"/>
          <w:sz w:val="24"/>
          <w:szCs w:val="24"/>
        </w:rPr>
        <w:t>, Sivanandan R, Kaczorowski A, Wolf GT, Kaplan MJ, Dalerba P, Weissman IL, Clarke MF, Ailles LE. Identification of a subpopulation of cells with cancer stem cell properties in head and neck squamous cell carcinoma. </w:t>
      </w:r>
      <w:r w:rsidRPr="00E34625">
        <w:rPr>
          <w:rFonts w:ascii="Book Antiqua" w:eastAsia="SimSun" w:hAnsi="Book Antiqua" w:cs="SimSun"/>
          <w:i/>
          <w:iCs/>
          <w:color w:val="000000" w:themeColor="text1"/>
          <w:kern w:val="0"/>
          <w:sz w:val="24"/>
          <w:szCs w:val="24"/>
        </w:rPr>
        <w:t>Proc Natl Acad Sci USA</w:t>
      </w:r>
      <w:r w:rsidRPr="00E34625">
        <w:rPr>
          <w:rFonts w:ascii="Book Antiqua" w:eastAsia="SimSun" w:hAnsi="Book Antiqua" w:cs="SimSun"/>
          <w:color w:val="000000" w:themeColor="text1"/>
          <w:kern w:val="0"/>
          <w:sz w:val="24"/>
          <w:szCs w:val="24"/>
        </w:rPr>
        <w:t> 2007; </w:t>
      </w:r>
      <w:r w:rsidRPr="00E34625">
        <w:rPr>
          <w:rFonts w:ascii="Book Antiqua" w:eastAsia="SimSun" w:hAnsi="Book Antiqua" w:cs="SimSun"/>
          <w:b/>
          <w:bCs/>
          <w:color w:val="000000" w:themeColor="text1"/>
          <w:kern w:val="0"/>
          <w:sz w:val="24"/>
          <w:szCs w:val="24"/>
        </w:rPr>
        <w:t>104</w:t>
      </w:r>
      <w:r w:rsidRPr="00E34625">
        <w:rPr>
          <w:rFonts w:ascii="Book Antiqua" w:eastAsia="SimSun" w:hAnsi="Book Antiqua" w:cs="SimSun"/>
          <w:color w:val="000000" w:themeColor="text1"/>
          <w:kern w:val="0"/>
          <w:sz w:val="24"/>
          <w:szCs w:val="24"/>
        </w:rPr>
        <w:t>: 973-978 [PMID: 17210912 DOI: 10.1073/pnas.0610117104]</w:t>
      </w:r>
    </w:p>
    <w:p w:rsidR="00C8245B" w:rsidRPr="00E34625" w:rsidRDefault="00C8245B" w:rsidP="00345FEB">
      <w:pPr>
        <w:widowControl/>
        <w:adjustRightInd w:val="0"/>
        <w:snapToGrid w:val="0"/>
        <w:spacing w:line="360" w:lineRule="auto"/>
        <w:rPr>
          <w:rFonts w:ascii="Book Antiqua" w:eastAsia="SimSun" w:hAnsi="Book Antiqua" w:cs="SimSun"/>
          <w:color w:val="000000" w:themeColor="text1"/>
          <w:kern w:val="0"/>
          <w:sz w:val="24"/>
          <w:szCs w:val="24"/>
        </w:rPr>
      </w:pPr>
      <w:r w:rsidRPr="00E34625">
        <w:rPr>
          <w:rFonts w:ascii="Book Antiqua" w:eastAsia="SimSun" w:hAnsi="Book Antiqua" w:cs="SimSun"/>
          <w:color w:val="000000" w:themeColor="text1"/>
          <w:kern w:val="0"/>
          <w:sz w:val="24"/>
          <w:szCs w:val="24"/>
        </w:rPr>
        <w:t>39 </w:t>
      </w:r>
      <w:r w:rsidRPr="00E34625">
        <w:rPr>
          <w:rFonts w:ascii="Book Antiqua" w:eastAsia="SimSun" w:hAnsi="Book Antiqua" w:cs="SimSun"/>
          <w:b/>
          <w:bCs/>
          <w:color w:val="000000" w:themeColor="text1"/>
          <w:kern w:val="0"/>
          <w:sz w:val="24"/>
          <w:szCs w:val="24"/>
        </w:rPr>
        <w:t>Yang ZF</w:t>
      </w:r>
      <w:r w:rsidRPr="00E34625">
        <w:rPr>
          <w:rFonts w:ascii="Book Antiqua" w:eastAsia="SimSun" w:hAnsi="Book Antiqua" w:cs="SimSun"/>
          <w:color w:val="000000" w:themeColor="text1"/>
          <w:kern w:val="0"/>
          <w:sz w:val="24"/>
          <w:szCs w:val="24"/>
        </w:rPr>
        <w:t>, Ho DW, Ng MN, Lau CK, Yu WC, Ngai P, Chu PW, Lam CT, Poon RT, Fan ST. Significance of CD90+ cancer stem cells in human liver cancer. </w:t>
      </w:r>
      <w:r w:rsidRPr="00E34625">
        <w:rPr>
          <w:rFonts w:ascii="Book Antiqua" w:eastAsia="SimSun" w:hAnsi="Book Antiqua" w:cs="SimSun"/>
          <w:i/>
          <w:iCs/>
          <w:color w:val="000000" w:themeColor="text1"/>
          <w:kern w:val="0"/>
          <w:sz w:val="24"/>
          <w:szCs w:val="24"/>
        </w:rPr>
        <w:t>Cancer Cell</w:t>
      </w:r>
      <w:r w:rsidRPr="00E34625">
        <w:rPr>
          <w:rFonts w:ascii="Book Antiqua" w:eastAsia="SimSun" w:hAnsi="Book Antiqua" w:cs="SimSun"/>
          <w:color w:val="000000" w:themeColor="text1"/>
          <w:kern w:val="0"/>
          <w:sz w:val="24"/>
          <w:szCs w:val="24"/>
        </w:rPr>
        <w:t> 2008; </w:t>
      </w:r>
      <w:r w:rsidRPr="00E34625">
        <w:rPr>
          <w:rFonts w:ascii="Book Antiqua" w:eastAsia="SimSun" w:hAnsi="Book Antiqua" w:cs="SimSun"/>
          <w:b/>
          <w:bCs/>
          <w:color w:val="000000" w:themeColor="text1"/>
          <w:kern w:val="0"/>
          <w:sz w:val="24"/>
          <w:szCs w:val="24"/>
        </w:rPr>
        <w:t>13</w:t>
      </w:r>
      <w:r w:rsidRPr="00E34625">
        <w:rPr>
          <w:rFonts w:ascii="Book Antiqua" w:eastAsia="SimSun" w:hAnsi="Book Antiqua" w:cs="SimSun"/>
          <w:color w:val="000000" w:themeColor="text1"/>
          <w:kern w:val="0"/>
          <w:sz w:val="24"/>
          <w:szCs w:val="24"/>
        </w:rPr>
        <w:t>: 153-166 [PMID: 18242515 DOI: 10.1016/j.ccr.2008.01.013]</w:t>
      </w:r>
    </w:p>
    <w:p w:rsidR="00C8245B" w:rsidRPr="00E34625" w:rsidRDefault="00C8245B" w:rsidP="00345FEB">
      <w:pPr>
        <w:widowControl/>
        <w:adjustRightInd w:val="0"/>
        <w:snapToGrid w:val="0"/>
        <w:spacing w:line="360" w:lineRule="auto"/>
        <w:rPr>
          <w:rFonts w:ascii="Book Antiqua" w:eastAsia="SimSun" w:hAnsi="Book Antiqua" w:cs="SimSun"/>
          <w:color w:val="000000" w:themeColor="text1"/>
          <w:kern w:val="0"/>
          <w:sz w:val="24"/>
          <w:szCs w:val="24"/>
        </w:rPr>
      </w:pPr>
      <w:r w:rsidRPr="00E34625">
        <w:rPr>
          <w:rFonts w:ascii="Book Antiqua" w:eastAsia="SimSun" w:hAnsi="Book Antiqua" w:cs="SimSun"/>
          <w:color w:val="000000" w:themeColor="text1"/>
          <w:kern w:val="0"/>
          <w:sz w:val="24"/>
          <w:szCs w:val="24"/>
        </w:rPr>
        <w:t>40 </w:t>
      </w:r>
      <w:r w:rsidRPr="00E34625">
        <w:rPr>
          <w:rFonts w:ascii="Book Antiqua" w:eastAsia="SimSun" w:hAnsi="Book Antiqua" w:cs="SimSun"/>
          <w:b/>
          <w:bCs/>
          <w:color w:val="000000" w:themeColor="text1"/>
          <w:kern w:val="0"/>
          <w:sz w:val="24"/>
          <w:szCs w:val="24"/>
        </w:rPr>
        <w:t>Zhu Z</w:t>
      </w:r>
      <w:r w:rsidRPr="00E34625">
        <w:rPr>
          <w:rFonts w:ascii="Book Antiqua" w:eastAsia="SimSun" w:hAnsi="Book Antiqua" w:cs="SimSun"/>
          <w:color w:val="000000" w:themeColor="text1"/>
          <w:kern w:val="0"/>
          <w:sz w:val="24"/>
          <w:szCs w:val="24"/>
        </w:rPr>
        <w:t>, Hao X, Yan M, Yao M, Ge C, Gu J, Li J. Cancer stem/progenitor cells are highly enriched in CD133+CD44+ population in hepatocellular carcinoma. </w:t>
      </w:r>
      <w:r w:rsidRPr="00E34625">
        <w:rPr>
          <w:rFonts w:ascii="Book Antiqua" w:eastAsia="SimSun" w:hAnsi="Book Antiqua" w:cs="SimSun"/>
          <w:i/>
          <w:iCs/>
          <w:color w:val="000000" w:themeColor="text1"/>
          <w:kern w:val="0"/>
          <w:sz w:val="24"/>
          <w:szCs w:val="24"/>
        </w:rPr>
        <w:t>Int J Cancer</w:t>
      </w:r>
      <w:r w:rsidRPr="00E34625">
        <w:rPr>
          <w:rFonts w:ascii="Book Antiqua" w:eastAsia="SimSun" w:hAnsi="Book Antiqua" w:cs="SimSun"/>
          <w:color w:val="000000" w:themeColor="text1"/>
          <w:kern w:val="0"/>
          <w:sz w:val="24"/>
          <w:szCs w:val="24"/>
        </w:rPr>
        <w:t> 2010; </w:t>
      </w:r>
      <w:r w:rsidRPr="00E34625">
        <w:rPr>
          <w:rFonts w:ascii="Book Antiqua" w:eastAsia="SimSun" w:hAnsi="Book Antiqua" w:cs="SimSun"/>
          <w:b/>
          <w:bCs/>
          <w:color w:val="000000" w:themeColor="text1"/>
          <w:kern w:val="0"/>
          <w:sz w:val="24"/>
          <w:szCs w:val="24"/>
        </w:rPr>
        <w:t>126</w:t>
      </w:r>
      <w:r w:rsidRPr="00E34625">
        <w:rPr>
          <w:rFonts w:ascii="Book Antiqua" w:eastAsia="SimSun" w:hAnsi="Book Antiqua" w:cs="SimSun"/>
          <w:color w:val="000000" w:themeColor="text1"/>
          <w:kern w:val="0"/>
          <w:sz w:val="24"/>
          <w:szCs w:val="24"/>
        </w:rPr>
        <w:t>: 2067-2078 [PMID: 19711346 DOI: 10.1002/ijc.24868]</w:t>
      </w:r>
    </w:p>
    <w:p w:rsidR="00C8245B" w:rsidRPr="00E34625" w:rsidRDefault="00C8245B" w:rsidP="00345FEB">
      <w:pPr>
        <w:widowControl/>
        <w:adjustRightInd w:val="0"/>
        <w:snapToGrid w:val="0"/>
        <w:spacing w:line="360" w:lineRule="auto"/>
        <w:rPr>
          <w:rFonts w:ascii="Book Antiqua" w:eastAsia="SimSun" w:hAnsi="Book Antiqua" w:cs="SimSun"/>
          <w:color w:val="000000" w:themeColor="text1"/>
          <w:kern w:val="0"/>
          <w:sz w:val="24"/>
          <w:szCs w:val="24"/>
        </w:rPr>
      </w:pPr>
      <w:r w:rsidRPr="00E34625">
        <w:rPr>
          <w:rFonts w:ascii="Book Antiqua" w:eastAsia="SimSun" w:hAnsi="Book Antiqua" w:cs="SimSun"/>
          <w:color w:val="000000" w:themeColor="text1"/>
          <w:kern w:val="0"/>
          <w:sz w:val="24"/>
          <w:szCs w:val="24"/>
        </w:rPr>
        <w:t>41 </w:t>
      </w:r>
      <w:r w:rsidRPr="00E34625">
        <w:rPr>
          <w:rFonts w:ascii="Book Antiqua" w:eastAsia="SimSun" w:hAnsi="Book Antiqua" w:cs="SimSun"/>
          <w:b/>
          <w:bCs/>
          <w:color w:val="000000" w:themeColor="text1"/>
          <w:kern w:val="0"/>
          <w:sz w:val="24"/>
          <w:szCs w:val="24"/>
        </w:rPr>
        <w:t>Chen H</w:t>
      </w:r>
      <w:r w:rsidRPr="00E34625">
        <w:rPr>
          <w:rFonts w:ascii="Book Antiqua" w:eastAsia="SimSun" w:hAnsi="Book Antiqua" w:cs="SimSun"/>
          <w:color w:val="000000" w:themeColor="text1"/>
          <w:kern w:val="0"/>
          <w:sz w:val="24"/>
          <w:szCs w:val="24"/>
        </w:rPr>
        <w:t>, Kinzer CA, Paul WE. p161, a murine membrane protein expressed on mast cells and some macrophages, is mouse CD13/aminopeptidase N. </w:t>
      </w:r>
      <w:r w:rsidRPr="00E34625">
        <w:rPr>
          <w:rFonts w:ascii="Book Antiqua" w:eastAsia="SimSun" w:hAnsi="Book Antiqua" w:cs="SimSun"/>
          <w:i/>
          <w:iCs/>
          <w:color w:val="000000" w:themeColor="text1"/>
          <w:kern w:val="0"/>
          <w:sz w:val="24"/>
          <w:szCs w:val="24"/>
        </w:rPr>
        <w:t>J Immunol</w:t>
      </w:r>
      <w:r w:rsidRPr="00E34625">
        <w:rPr>
          <w:rFonts w:ascii="Book Antiqua" w:eastAsia="SimSun" w:hAnsi="Book Antiqua" w:cs="SimSun"/>
          <w:color w:val="000000" w:themeColor="text1"/>
          <w:kern w:val="0"/>
          <w:sz w:val="24"/>
          <w:szCs w:val="24"/>
        </w:rPr>
        <w:t> 1996; </w:t>
      </w:r>
      <w:r w:rsidRPr="00E34625">
        <w:rPr>
          <w:rFonts w:ascii="Book Antiqua" w:eastAsia="SimSun" w:hAnsi="Book Antiqua" w:cs="SimSun"/>
          <w:b/>
          <w:bCs/>
          <w:color w:val="000000" w:themeColor="text1"/>
          <w:kern w:val="0"/>
          <w:sz w:val="24"/>
          <w:szCs w:val="24"/>
        </w:rPr>
        <w:t>157</w:t>
      </w:r>
      <w:r w:rsidRPr="00E34625">
        <w:rPr>
          <w:rFonts w:ascii="Book Antiqua" w:eastAsia="SimSun" w:hAnsi="Book Antiqua" w:cs="SimSun"/>
          <w:color w:val="000000" w:themeColor="text1"/>
          <w:kern w:val="0"/>
          <w:sz w:val="24"/>
          <w:szCs w:val="24"/>
        </w:rPr>
        <w:t>: 2593-2600 [PMID: 8805662]</w:t>
      </w:r>
    </w:p>
    <w:p w:rsidR="00C8245B" w:rsidRPr="00E34625" w:rsidRDefault="00C8245B" w:rsidP="00345FEB">
      <w:pPr>
        <w:widowControl/>
        <w:adjustRightInd w:val="0"/>
        <w:snapToGrid w:val="0"/>
        <w:spacing w:line="360" w:lineRule="auto"/>
        <w:rPr>
          <w:rFonts w:ascii="Book Antiqua" w:eastAsia="SimSun" w:hAnsi="Book Antiqua" w:cs="SimSun"/>
          <w:color w:val="000000" w:themeColor="text1"/>
          <w:kern w:val="0"/>
          <w:sz w:val="24"/>
          <w:szCs w:val="24"/>
        </w:rPr>
      </w:pPr>
      <w:r w:rsidRPr="00E34625">
        <w:rPr>
          <w:rFonts w:ascii="Book Antiqua" w:eastAsia="SimSun" w:hAnsi="Book Antiqua" w:cs="SimSun"/>
          <w:color w:val="000000" w:themeColor="text1"/>
          <w:kern w:val="0"/>
          <w:sz w:val="24"/>
          <w:szCs w:val="24"/>
        </w:rPr>
        <w:t>42 </w:t>
      </w:r>
      <w:r w:rsidRPr="00E34625">
        <w:rPr>
          <w:rFonts w:ascii="Book Antiqua" w:eastAsia="SimSun" w:hAnsi="Book Antiqua" w:cs="SimSun"/>
          <w:b/>
          <w:bCs/>
          <w:color w:val="000000" w:themeColor="text1"/>
          <w:kern w:val="0"/>
          <w:sz w:val="24"/>
          <w:szCs w:val="24"/>
        </w:rPr>
        <w:t>Riemann D</w:t>
      </w:r>
      <w:r w:rsidRPr="00E34625">
        <w:rPr>
          <w:rFonts w:ascii="Book Antiqua" w:eastAsia="SimSun" w:hAnsi="Book Antiqua" w:cs="SimSun"/>
          <w:color w:val="000000" w:themeColor="text1"/>
          <w:kern w:val="0"/>
          <w:sz w:val="24"/>
          <w:szCs w:val="24"/>
        </w:rPr>
        <w:t>, Kehlen A, Langner J. CD13--not just a marker in leukemia typing. </w:t>
      </w:r>
      <w:r w:rsidRPr="00E34625">
        <w:rPr>
          <w:rFonts w:ascii="Book Antiqua" w:eastAsia="SimSun" w:hAnsi="Book Antiqua" w:cs="SimSun"/>
          <w:i/>
          <w:iCs/>
          <w:color w:val="000000" w:themeColor="text1"/>
          <w:kern w:val="0"/>
          <w:sz w:val="24"/>
          <w:szCs w:val="24"/>
        </w:rPr>
        <w:t>Immunol Today</w:t>
      </w:r>
      <w:r w:rsidRPr="00E34625">
        <w:rPr>
          <w:rFonts w:ascii="Book Antiqua" w:eastAsia="SimSun" w:hAnsi="Book Antiqua" w:cs="SimSun"/>
          <w:color w:val="000000" w:themeColor="text1"/>
          <w:kern w:val="0"/>
          <w:sz w:val="24"/>
          <w:szCs w:val="24"/>
        </w:rPr>
        <w:t> 1999; </w:t>
      </w:r>
      <w:r w:rsidRPr="00E34625">
        <w:rPr>
          <w:rFonts w:ascii="Book Antiqua" w:eastAsia="SimSun" w:hAnsi="Book Antiqua" w:cs="SimSun"/>
          <w:b/>
          <w:bCs/>
          <w:color w:val="000000" w:themeColor="text1"/>
          <w:kern w:val="0"/>
          <w:sz w:val="24"/>
          <w:szCs w:val="24"/>
        </w:rPr>
        <w:t>20</w:t>
      </w:r>
      <w:r w:rsidRPr="00E34625">
        <w:rPr>
          <w:rFonts w:ascii="Book Antiqua" w:eastAsia="SimSun" w:hAnsi="Book Antiqua" w:cs="SimSun"/>
          <w:color w:val="000000" w:themeColor="text1"/>
          <w:kern w:val="0"/>
          <w:sz w:val="24"/>
          <w:szCs w:val="24"/>
        </w:rPr>
        <w:t>: 83-88 [PMID: 10098327 DOI: 10.1016/S0167-5699(98)01398-X]</w:t>
      </w:r>
    </w:p>
    <w:p w:rsidR="00C8245B" w:rsidRPr="00E34625" w:rsidRDefault="00C8245B" w:rsidP="00345FEB">
      <w:pPr>
        <w:widowControl/>
        <w:adjustRightInd w:val="0"/>
        <w:snapToGrid w:val="0"/>
        <w:spacing w:line="360" w:lineRule="auto"/>
        <w:rPr>
          <w:rFonts w:ascii="Book Antiqua" w:eastAsia="SimSun" w:hAnsi="Book Antiqua" w:cs="SimSun"/>
          <w:color w:val="000000" w:themeColor="text1"/>
          <w:kern w:val="0"/>
          <w:sz w:val="24"/>
          <w:szCs w:val="24"/>
        </w:rPr>
      </w:pPr>
      <w:r w:rsidRPr="00E34625">
        <w:rPr>
          <w:rFonts w:ascii="Book Antiqua" w:eastAsia="SimSun" w:hAnsi="Book Antiqua" w:cs="SimSun"/>
          <w:color w:val="000000" w:themeColor="text1"/>
          <w:kern w:val="0"/>
          <w:sz w:val="24"/>
          <w:szCs w:val="24"/>
        </w:rPr>
        <w:t>43 </w:t>
      </w:r>
      <w:r w:rsidRPr="00E34625">
        <w:rPr>
          <w:rFonts w:ascii="Book Antiqua" w:eastAsia="SimSun" w:hAnsi="Book Antiqua" w:cs="SimSun"/>
          <w:b/>
          <w:bCs/>
          <w:color w:val="000000" w:themeColor="text1"/>
          <w:kern w:val="0"/>
          <w:sz w:val="24"/>
          <w:szCs w:val="24"/>
        </w:rPr>
        <w:t>Mina-Osorio P</w:t>
      </w:r>
      <w:r w:rsidRPr="00E34625">
        <w:rPr>
          <w:rFonts w:ascii="Book Antiqua" w:eastAsia="SimSun" w:hAnsi="Book Antiqua" w:cs="SimSun"/>
          <w:color w:val="000000" w:themeColor="text1"/>
          <w:kern w:val="0"/>
          <w:sz w:val="24"/>
          <w:szCs w:val="24"/>
        </w:rPr>
        <w:t>. The moonlighting enzyme CD13: old and new functions to target. </w:t>
      </w:r>
      <w:r w:rsidRPr="00E34625">
        <w:rPr>
          <w:rFonts w:ascii="Book Antiqua" w:eastAsia="SimSun" w:hAnsi="Book Antiqua" w:cs="SimSun"/>
          <w:i/>
          <w:iCs/>
          <w:color w:val="000000" w:themeColor="text1"/>
          <w:kern w:val="0"/>
          <w:sz w:val="24"/>
          <w:szCs w:val="24"/>
        </w:rPr>
        <w:t>Trends Mol Med</w:t>
      </w:r>
      <w:r w:rsidRPr="00E34625">
        <w:rPr>
          <w:rFonts w:ascii="Book Antiqua" w:eastAsia="SimSun" w:hAnsi="Book Antiqua" w:cs="SimSun"/>
          <w:color w:val="000000" w:themeColor="text1"/>
          <w:kern w:val="0"/>
          <w:sz w:val="24"/>
          <w:szCs w:val="24"/>
        </w:rPr>
        <w:t> 2008; </w:t>
      </w:r>
      <w:r w:rsidRPr="00E34625">
        <w:rPr>
          <w:rFonts w:ascii="Book Antiqua" w:eastAsia="SimSun" w:hAnsi="Book Antiqua" w:cs="SimSun"/>
          <w:b/>
          <w:bCs/>
          <w:color w:val="000000" w:themeColor="text1"/>
          <w:kern w:val="0"/>
          <w:sz w:val="24"/>
          <w:szCs w:val="24"/>
        </w:rPr>
        <w:t>14</w:t>
      </w:r>
      <w:r w:rsidRPr="00E34625">
        <w:rPr>
          <w:rFonts w:ascii="Book Antiqua" w:eastAsia="SimSun" w:hAnsi="Book Antiqua" w:cs="SimSun"/>
          <w:color w:val="000000" w:themeColor="text1"/>
          <w:kern w:val="0"/>
          <w:sz w:val="24"/>
          <w:szCs w:val="24"/>
        </w:rPr>
        <w:t>: 361-371 [PMID: 18603472 DOI: 10.1016/j.molmed.2008.06.003]</w:t>
      </w:r>
    </w:p>
    <w:p w:rsidR="00C8245B" w:rsidRPr="00DD5765" w:rsidRDefault="00C8245B" w:rsidP="00345FEB">
      <w:pPr>
        <w:widowControl/>
        <w:adjustRightInd w:val="0"/>
        <w:snapToGrid w:val="0"/>
        <w:spacing w:line="360" w:lineRule="auto"/>
        <w:rPr>
          <w:rFonts w:ascii="Book Antiqua" w:eastAsia="SimSun" w:hAnsi="Book Antiqua" w:cs="SimSun"/>
          <w:color w:val="000000" w:themeColor="text1"/>
          <w:kern w:val="0"/>
          <w:sz w:val="24"/>
          <w:szCs w:val="24"/>
        </w:rPr>
      </w:pPr>
      <w:r w:rsidRPr="00E34625">
        <w:rPr>
          <w:rFonts w:ascii="Book Antiqua" w:eastAsia="SimSun" w:hAnsi="Book Antiqua" w:cs="SimSun"/>
          <w:color w:val="000000" w:themeColor="text1"/>
          <w:kern w:val="0"/>
          <w:sz w:val="24"/>
          <w:szCs w:val="24"/>
        </w:rPr>
        <w:t>44 </w:t>
      </w:r>
      <w:r w:rsidRPr="00DD5765">
        <w:rPr>
          <w:rFonts w:ascii="Book Antiqua" w:eastAsia="SimSun" w:hAnsi="Book Antiqua" w:cs="SimSun"/>
          <w:b/>
          <w:bCs/>
          <w:color w:val="000000" w:themeColor="text1"/>
          <w:kern w:val="0"/>
          <w:sz w:val="24"/>
          <w:szCs w:val="24"/>
        </w:rPr>
        <w:t>Pasqualini R</w:t>
      </w:r>
      <w:r w:rsidRPr="00DD5765">
        <w:rPr>
          <w:rFonts w:ascii="Book Antiqua" w:eastAsia="SimSun" w:hAnsi="Book Antiqua" w:cs="SimSun"/>
          <w:color w:val="000000" w:themeColor="text1"/>
          <w:kern w:val="0"/>
          <w:sz w:val="24"/>
          <w:szCs w:val="24"/>
        </w:rPr>
        <w:t>, Koivunen E, Kain R, Lahdenranta J, Sakamoto M, Stryhn A, Ashmun RA, Shapiro LH, Arap W, Ruoslahti E. Aminopeptidase N is a receptor for tumor-homing peptides and a target for inhibiting angiogenesis.</w:t>
      </w:r>
      <w:r w:rsidRPr="00E34625">
        <w:rPr>
          <w:rFonts w:ascii="Book Antiqua" w:eastAsia="SimSun" w:hAnsi="Book Antiqua" w:cs="SimSun"/>
          <w:color w:val="000000" w:themeColor="text1"/>
          <w:kern w:val="0"/>
          <w:sz w:val="24"/>
          <w:szCs w:val="24"/>
        </w:rPr>
        <w:t> </w:t>
      </w:r>
      <w:r w:rsidRPr="00DD5765">
        <w:rPr>
          <w:rFonts w:ascii="Book Antiqua" w:eastAsia="SimSun" w:hAnsi="Book Antiqua" w:cs="SimSun"/>
          <w:i/>
          <w:iCs/>
          <w:color w:val="000000" w:themeColor="text1"/>
          <w:kern w:val="0"/>
          <w:sz w:val="24"/>
          <w:szCs w:val="24"/>
        </w:rPr>
        <w:t>Cancer Res</w:t>
      </w:r>
      <w:r w:rsidRPr="00E34625">
        <w:rPr>
          <w:rFonts w:ascii="Book Antiqua" w:eastAsia="SimSun" w:hAnsi="Book Antiqua" w:cs="SimSun"/>
          <w:color w:val="000000" w:themeColor="text1"/>
          <w:kern w:val="0"/>
          <w:sz w:val="24"/>
          <w:szCs w:val="24"/>
        </w:rPr>
        <w:t> </w:t>
      </w:r>
      <w:r w:rsidRPr="00DD5765">
        <w:rPr>
          <w:rFonts w:ascii="Book Antiqua" w:eastAsia="SimSun" w:hAnsi="Book Antiqua" w:cs="SimSun"/>
          <w:color w:val="000000" w:themeColor="text1"/>
          <w:kern w:val="0"/>
          <w:sz w:val="24"/>
          <w:szCs w:val="24"/>
        </w:rPr>
        <w:t>2000;</w:t>
      </w:r>
      <w:r w:rsidRPr="00E34625">
        <w:rPr>
          <w:rFonts w:ascii="Book Antiqua" w:eastAsia="SimSun" w:hAnsi="Book Antiqua" w:cs="SimSun"/>
          <w:color w:val="000000" w:themeColor="text1"/>
          <w:kern w:val="0"/>
          <w:sz w:val="24"/>
          <w:szCs w:val="24"/>
        </w:rPr>
        <w:t> </w:t>
      </w:r>
      <w:r w:rsidRPr="00DD5765">
        <w:rPr>
          <w:rFonts w:ascii="Book Antiqua" w:eastAsia="SimSun" w:hAnsi="Book Antiqua" w:cs="SimSun"/>
          <w:b/>
          <w:bCs/>
          <w:color w:val="000000" w:themeColor="text1"/>
          <w:kern w:val="0"/>
          <w:sz w:val="24"/>
          <w:szCs w:val="24"/>
        </w:rPr>
        <w:t>60</w:t>
      </w:r>
      <w:r w:rsidRPr="00DD5765">
        <w:rPr>
          <w:rFonts w:ascii="Book Antiqua" w:eastAsia="SimSun" w:hAnsi="Book Antiqua" w:cs="SimSun"/>
          <w:color w:val="000000" w:themeColor="text1"/>
          <w:kern w:val="0"/>
          <w:sz w:val="24"/>
          <w:szCs w:val="24"/>
        </w:rPr>
        <w:t>: 722-727 [PMID: 10676659]</w:t>
      </w:r>
    </w:p>
    <w:p w:rsidR="00C8245B" w:rsidRPr="00E34625" w:rsidRDefault="00C8245B" w:rsidP="00345FEB">
      <w:pPr>
        <w:widowControl/>
        <w:adjustRightInd w:val="0"/>
        <w:snapToGrid w:val="0"/>
        <w:spacing w:line="360" w:lineRule="auto"/>
        <w:rPr>
          <w:rFonts w:ascii="Book Antiqua" w:eastAsia="SimSun" w:hAnsi="Book Antiqua" w:cs="SimSun"/>
          <w:color w:val="000000" w:themeColor="text1"/>
          <w:kern w:val="0"/>
          <w:sz w:val="24"/>
          <w:szCs w:val="24"/>
        </w:rPr>
      </w:pPr>
      <w:r w:rsidRPr="00E34625">
        <w:rPr>
          <w:rFonts w:ascii="Book Antiqua" w:eastAsia="SimSun" w:hAnsi="Book Antiqua" w:cs="SimSun"/>
          <w:color w:val="000000" w:themeColor="text1"/>
          <w:kern w:val="0"/>
          <w:sz w:val="24"/>
          <w:szCs w:val="24"/>
        </w:rPr>
        <w:t>45 </w:t>
      </w:r>
      <w:r w:rsidRPr="00E34625">
        <w:rPr>
          <w:rFonts w:ascii="Book Antiqua" w:eastAsia="SimSun" w:hAnsi="Book Antiqua" w:cs="SimSun"/>
          <w:b/>
          <w:bCs/>
          <w:color w:val="000000" w:themeColor="text1"/>
          <w:kern w:val="0"/>
          <w:sz w:val="24"/>
          <w:szCs w:val="24"/>
        </w:rPr>
        <w:t>Bhagwat SV</w:t>
      </w:r>
      <w:r w:rsidRPr="00E34625">
        <w:rPr>
          <w:rFonts w:ascii="Book Antiqua" w:eastAsia="SimSun" w:hAnsi="Book Antiqua" w:cs="SimSun"/>
          <w:color w:val="000000" w:themeColor="text1"/>
          <w:kern w:val="0"/>
          <w:sz w:val="24"/>
          <w:szCs w:val="24"/>
        </w:rPr>
        <w:t>, Lahdenranta J, Giordano R, Arap W, Pasqualini R, Shapiro LH. CD13/APN is activated by angiogenic signals and is essential for capillary tube formation. </w:t>
      </w:r>
      <w:r w:rsidRPr="00E34625">
        <w:rPr>
          <w:rFonts w:ascii="Book Antiqua" w:eastAsia="SimSun" w:hAnsi="Book Antiqua" w:cs="SimSun"/>
          <w:i/>
          <w:iCs/>
          <w:color w:val="000000" w:themeColor="text1"/>
          <w:kern w:val="0"/>
          <w:sz w:val="24"/>
          <w:szCs w:val="24"/>
        </w:rPr>
        <w:t>Blood</w:t>
      </w:r>
      <w:r w:rsidRPr="00E34625">
        <w:rPr>
          <w:rFonts w:ascii="Book Antiqua" w:eastAsia="SimSun" w:hAnsi="Book Antiqua" w:cs="SimSun"/>
          <w:color w:val="000000" w:themeColor="text1"/>
          <w:kern w:val="0"/>
          <w:sz w:val="24"/>
          <w:szCs w:val="24"/>
        </w:rPr>
        <w:t> 2001; </w:t>
      </w:r>
      <w:r w:rsidRPr="00E34625">
        <w:rPr>
          <w:rFonts w:ascii="Book Antiqua" w:eastAsia="SimSun" w:hAnsi="Book Antiqua" w:cs="SimSun"/>
          <w:b/>
          <w:bCs/>
          <w:color w:val="000000" w:themeColor="text1"/>
          <w:kern w:val="0"/>
          <w:sz w:val="24"/>
          <w:szCs w:val="24"/>
        </w:rPr>
        <w:t>97</w:t>
      </w:r>
      <w:r w:rsidRPr="00E34625">
        <w:rPr>
          <w:rFonts w:ascii="Book Antiqua" w:eastAsia="SimSun" w:hAnsi="Book Antiqua" w:cs="SimSun"/>
          <w:color w:val="000000" w:themeColor="text1"/>
          <w:kern w:val="0"/>
          <w:sz w:val="24"/>
          <w:szCs w:val="24"/>
        </w:rPr>
        <w:t>: 652-659 [PMID: 11157481 DOI: 10.1182/blood.V97.3.652]</w:t>
      </w:r>
    </w:p>
    <w:p w:rsidR="00C8245B" w:rsidRPr="00E34625" w:rsidRDefault="00C8245B" w:rsidP="00345FEB">
      <w:pPr>
        <w:widowControl/>
        <w:adjustRightInd w:val="0"/>
        <w:snapToGrid w:val="0"/>
        <w:spacing w:line="360" w:lineRule="auto"/>
        <w:rPr>
          <w:rFonts w:ascii="Book Antiqua" w:eastAsia="SimSun" w:hAnsi="Book Antiqua" w:cs="SimSun"/>
          <w:color w:val="000000" w:themeColor="text1"/>
          <w:kern w:val="0"/>
          <w:sz w:val="24"/>
          <w:szCs w:val="24"/>
        </w:rPr>
      </w:pPr>
      <w:r w:rsidRPr="00E34625">
        <w:rPr>
          <w:rFonts w:ascii="Book Antiqua" w:eastAsia="SimSun" w:hAnsi="Book Antiqua" w:cs="SimSun"/>
          <w:color w:val="000000" w:themeColor="text1"/>
          <w:kern w:val="0"/>
          <w:sz w:val="24"/>
          <w:szCs w:val="24"/>
        </w:rPr>
        <w:lastRenderedPageBreak/>
        <w:t>46 </w:t>
      </w:r>
      <w:r w:rsidRPr="00E34625">
        <w:rPr>
          <w:rFonts w:ascii="Book Antiqua" w:eastAsia="SimSun" w:hAnsi="Book Antiqua" w:cs="SimSun"/>
          <w:b/>
          <w:bCs/>
          <w:color w:val="000000" w:themeColor="text1"/>
          <w:kern w:val="0"/>
          <w:sz w:val="24"/>
          <w:szCs w:val="24"/>
        </w:rPr>
        <w:t>Bhagwat SV</w:t>
      </w:r>
      <w:r w:rsidRPr="00E34625">
        <w:rPr>
          <w:rFonts w:ascii="Book Antiqua" w:eastAsia="SimSun" w:hAnsi="Book Antiqua" w:cs="SimSun"/>
          <w:color w:val="000000" w:themeColor="text1"/>
          <w:kern w:val="0"/>
          <w:sz w:val="24"/>
          <w:szCs w:val="24"/>
        </w:rPr>
        <w:t>, Petrovic N, Okamoto Y, Shapiro LH. The angiogenic regulator CD13/APN is a transcriptional target of Ras signaling pathways in endothelial morphogenesis. </w:t>
      </w:r>
      <w:r w:rsidRPr="00E34625">
        <w:rPr>
          <w:rFonts w:ascii="Book Antiqua" w:eastAsia="SimSun" w:hAnsi="Book Antiqua" w:cs="SimSun"/>
          <w:i/>
          <w:iCs/>
          <w:color w:val="000000" w:themeColor="text1"/>
          <w:kern w:val="0"/>
          <w:sz w:val="24"/>
          <w:szCs w:val="24"/>
        </w:rPr>
        <w:t>Blood</w:t>
      </w:r>
      <w:r w:rsidRPr="00E34625">
        <w:rPr>
          <w:rFonts w:ascii="Book Antiqua" w:eastAsia="SimSun" w:hAnsi="Book Antiqua" w:cs="SimSun"/>
          <w:color w:val="000000" w:themeColor="text1"/>
          <w:kern w:val="0"/>
          <w:sz w:val="24"/>
          <w:szCs w:val="24"/>
        </w:rPr>
        <w:t> 2003; </w:t>
      </w:r>
      <w:r w:rsidRPr="00E34625">
        <w:rPr>
          <w:rFonts w:ascii="Book Antiqua" w:eastAsia="SimSun" w:hAnsi="Book Antiqua" w:cs="SimSun"/>
          <w:b/>
          <w:bCs/>
          <w:color w:val="000000" w:themeColor="text1"/>
          <w:kern w:val="0"/>
          <w:sz w:val="24"/>
          <w:szCs w:val="24"/>
        </w:rPr>
        <w:t>101</w:t>
      </w:r>
      <w:r w:rsidRPr="00E34625">
        <w:rPr>
          <w:rFonts w:ascii="Book Antiqua" w:eastAsia="SimSun" w:hAnsi="Book Antiqua" w:cs="SimSun"/>
          <w:color w:val="000000" w:themeColor="text1"/>
          <w:kern w:val="0"/>
          <w:sz w:val="24"/>
          <w:szCs w:val="24"/>
        </w:rPr>
        <w:t>: 1818-1826 [PMID: 12406907 DOI: 10.1182/blood-2002-05-1422]</w:t>
      </w:r>
    </w:p>
    <w:p w:rsidR="00C8245B" w:rsidRPr="00E34625" w:rsidRDefault="00C8245B" w:rsidP="00345FEB">
      <w:pPr>
        <w:widowControl/>
        <w:adjustRightInd w:val="0"/>
        <w:snapToGrid w:val="0"/>
        <w:spacing w:line="360" w:lineRule="auto"/>
        <w:rPr>
          <w:rFonts w:ascii="Book Antiqua" w:eastAsia="SimSun" w:hAnsi="Book Antiqua" w:cs="SimSun"/>
          <w:color w:val="000000" w:themeColor="text1"/>
          <w:kern w:val="0"/>
          <w:sz w:val="24"/>
          <w:szCs w:val="24"/>
        </w:rPr>
      </w:pPr>
      <w:r w:rsidRPr="00E34625">
        <w:rPr>
          <w:rFonts w:ascii="Book Antiqua" w:eastAsia="SimSun" w:hAnsi="Book Antiqua" w:cs="SimSun"/>
          <w:color w:val="000000" w:themeColor="text1"/>
          <w:kern w:val="0"/>
          <w:sz w:val="24"/>
          <w:szCs w:val="24"/>
        </w:rPr>
        <w:t>47 </w:t>
      </w:r>
      <w:r w:rsidRPr="00E34625">
        <w:rPr>
          <w:rFonts w:ascii="Book Antiqua" w:eastAsia="SimSun" w:hAnsi="Book Antiqua" w:cs="SimSun"/>
          <w:b/>
          <w:bCs/>
          <w:color w:val="000000" w:themeColor="text1"/>
          <w:kern w:val="0"/>
          <w:sz w:val="24"/>
          <w:szCs w:val="24"/>
        </w:rPr>
        <w:t>Bauvois B</w:t>
      </w:r>
      <w:r w:rsidRPr="00E34625">
        <w:rPr>
          <w:rFonts w:ascii="Book Antiqua" w:eastAsia="SimSun" w:hAnsi="Book Antiqua" w:cs="SimSun"/>
          <w:color w:val="000000" w:themeColor="text1"/>
          <w:kern w:val="0"/>
          <w:sz w:val="24"/>
          <w:szCs w:val="24"/>
        </w:rPr>
        <w:t>. Transmembrane proteases in cell growth and invasion: new contributors to angiogenesis? </w:t>
      </w:r>
      <w:r w:rsidRPr="00E34625">
        <w:rPr>
          <w:rFonts w:ascii="Book Antiqua" w:eastAsia="SimSun" w:hAnsi="Book Antiqua" w:cs="SimSun"/>
          <w:i/>
          <w:iCs/>
          <w:color w:val="000000" w:themeColor="text1"/>
          <w:kern w:val="0"/>
          <w:sz w:val="24"/>
          <w:szCs w:val="24"/>
        </w:rPr>
        <w:t>Oncogene</w:t>
      </w:r>
      <w:r w:rsidRPr="00E34625">
        <w:rPr>
          <w:rFonts w:ascii="Book Antiqua" w:eastAsia="SimSun" w:hAnsi="Book Antiqua" w:cs="SimSun"/>
          <w:color w:val="000000" w:themeColor="text1"/>
          <w:kern w:val="0"/>
          <w:sz w:val="24"/>
          <w:szCs w:val="24"/>
        </w:rPr>
        <w:t> 2004; </w:t>
      </w:r>
      <w:r w:rsidRPr="00E34625">
        <w:rPr>
          <w:rFonts w:ascii="Book Antiqua" w:eastAsia="SimSun" w:hAnsi="Book Antiqua" w:cs="SimSun"/>
          <w:b/>
          <w:bCs/>
          <w:color w:val="000000" w:themeColor="text1"/>
          <w:kern w:val="0"/>
          <w:sz w:val="24"/>
          <w:szCs w:val="24"/>
        </w:rPr>
        <w:t>23</w:t>
      </w:r>
      <w:r w:rsidRPr="00E34625">
        <w:rPr>
          <w:rFonts w:ascii="Book Antiqua" w:eastAsia="SimSun" w:hAnsi="Book Antiqua" w:cs="SimSun"/>
          <w:color w:val="000000" w:themeColor="text1"/>
          <w:kern w:val="0"/>
          <w:sz w:val="24"/>
          <w:szCs w:val="24"/>
        </w:rPr>
        <w:t>: 317-329 [PMID: 14724562 DOI: 10.1038/</w:t>
      </w:r>
      <w:r w:rsidRPr="00E34625">
        <w:rPr>
          <w:rFonts w:ascii="Book Antiqua" w:hAnsi="Book Antiqua"/>
          <w:bCs/>
          <w:color w:val="000000" w:themeColor="text1"/>
          <w:sz w:val="24"/>
          <w:szCs w:val="24"/>
        </w:rPr>
        <w:t>sj.onc.1207124</w:t>
      </w:r>
      <w:r w:rsidRPr="00E34625">
        <w:rPr>
          <w:rFonts w:ascii="Book Antiqua" w:eastAsia="SimSun" w:hAnsi="Book Antiqua" w:cs="SimSun"/>
          <w:color w:val="000000" w:themeColor="text1"/>
          <w:kern w:val="0"/>
          <w:sz w:val="24"/>
          <w:szCs w:val="24"/>
        </w:rPr>
        <w:t>]</w:t>
      </w:r>
    </w:p>
    <w:p w:rsidR="00C8245B" w:rsidRPr="00E34625" w:rsidRDefault="00C8245B" w:rsidP="00345FEB">
      <w:pPr>
        <w:widowControl/>
        <w:adjustRightInd w:val="0"/>
        <w:snapToGrid w:val="0"/>
        <w:spacing w:line="360" w:lineRule="auto"/>
        <w:rPr>
          <w:rFonts w:ascii="Book Antiqua" w:eastAsia="SimSun" w:hAnsi="Book Antiqua" w:cs="SimSun"/>
          <w:color w:val="000000" w:themeColor="text1"/>
          <w:kern w:val="0"/>
          <w:sz w:val="24"/>
          <w:szCs w:val="24"/>
        </w:rPr>
      </w:pPr>
      <w:r w:rsidRPr="00E34625">
        <w:rPr>
          <w:rFonts w:ascii="Book Antiqua" w:eastAsia="SimSun" w:hAnsi="Book Antiqua" w:cs="SimSun"/>
          <w:color w:val="000000" w:themeColor="text1"/>
          <w:kern w:val="0"/>
          <w:sz w:val="24"/>
          <w:szCs w:val="24"/>
        </w:rPr>
        <w:t>48 </w:t>
      </w:r>
      <w:r w:rsidRPr="00E34625">
        <w:rPr>
          <w:rFonts w:ascii="Book Antiqua" w:eastAsia="SimSun" w:hAnsi="Book Antiqua" w:cs="SimSun"/>
          <w:b/>
          <w:bCs/>
          <w:color w:val="000000" w:themeColor="text1"/>
          <w:kern w:val="0"/>
          <w:sz w:val="24"/>
          <w:szCs w:val="24"/>
        </w:rPr>
        <w:t>Bauvois B</w:t>
      </w:r>
      <w:r w:rsidRPr="00E34625">
        <w:rPr>
          <w:rFonts w:ascii="Book Antiqua" w:eastAsia="SimSun" w:hAnsi="Book Antiqua" w:cs="SimSun"/>
          <w:color w:val="000000" w:themeColor="text1"/>
          <w:kern w:val="0"/>
          <w:sz w:val="24"/>
          <w:szCs w:val="24"/>
        </w:rPr>
        <w:t>, Dauzonne D. Aminopeptidase-N/CD13 (EC 3.4.11.2) inhibitors: chemistry, biological evaluations, and therapeutic prospects. </w:t>
      </w:r>
      <w:r w:rsidRPr="00E34625">
        <w:rPr>
          <w:rFonts w:ascii="Book Antiqua" w:eastAsia="SimSun" w:hAnsi="Book Antiqua" w:cs="SimSun"/>
          <w:i/>
          <w:iCs/>
          <w:color w:val="000000" w:themeColor="text1"/>
          <w:kern w:val="0"/>
          <w:sz w:val="24"/>
          <w:szCs w:val="24"/>
        </w:rPr>
        <w:t>Med Res Rev</w:t>
      </w:r>
      <w:r w:rsidRPr="00E34625">
        <w:rPr>
          <w:rFonts w:ascii="Book Antiqua" w:eastAsia="SimSun" w:hAnsi="Book Antiqua" w:cs="SimSun"/>
          <w:color w:val="000000" w:themeColor="text1"/>
          <w:kern w:val="0"/>
          <w:sz w:val="24"/>
          <w:szCs w:val="24"/>
        </w:rPr>
        <w:t> 2006; </w:t>
      </w:r>
      <w:r w:rsidRPr="00E34625">
        <w:rPr>
          <w:rFonts w:ascii="Book Antiqua" w:eastAsia="SimSun" w:hAnsi="Book Antiqua" w:cs="SimSun"/>
          <w:b/>
          <w:bCs/>
          <w:color w:val="000000" w:themeColor="text1"/>
          <w:kern w:val="0"/>
          <w:sz w:val="24"/>
          <w:szCs w:val="24"/>
        </w:rPr>
        <w:t>26</w:t>
      </w:r>
      <w:r w:rsidRPr="00E34625">
        <w:rPr>
          <w:rFonts w:ascii="Book Antiqua" w:eastAsia="SimSun" w:hAnsi="Book Antiqua" w:cs="SimSun"/>
          <w:color w:val="000000" w:themeColor="text1"/>
          <w:kern w:val="0"/>
          <w:sz w:val="24"/>
          <w:szCs w:val="24"/>
        </w:rPr>
        <w:t>: 88-130 [PMID: 16216010 DOI: 10.1002/med.20044]</w:t>
      </w:r>
    </w:p>
    <w:p w:rsidR="00C8245B" w:rsidRPr="00E34625" w:rsidRDefault="00C8245B" w:rsidP="00345FEB">
      <w:pPr>
        <w:widowControl/>
        <w:adjustRightInd w:val="0"/>
        <w:snapToGrid w:val="0"/>
        <w:spacing w:line="360" w:lineRule="auto"/>
        <w:rPr>
          <w:rFonts w:ascii="Book Antiqua" w:eastAsia="SimSun" w:hAnsi="Book Antiqua" w:cs="SimSun"/>
          <w:color w:val="000000" w:themeColor="text1"/>
          <w:kern w:val="0"/>
          <w:sz w:val="24"/>
          <w:szCs w:val="24"/>
        </w:rPr>
      </w:pPr>
      <w:r w:rsidRPr="00E34625">
        <w:rPr>
          <w:rFonts w:ascii="Book Antiqua" w:eastAsia="SimSun" w:hAnsi="Book Antiqua" w:cs="SimSun"/>
          <w:color w:val="000000" w:themeColor="text1"/>
          <w:kern w:val="0"/>
          <w:sz w:val="24"/>
          <w:szCs w:val="24"/>
        </w:rPr>
        <w:t>49 </w:t>
      </w:r>
      <w:r w:rsidRPr="00E34625">
        <w:rPr>
          <w:rFonts w:ascii="Book Antiqua" w:eastAsia="SimSun" w:hAnsi="Book Antiqua" w:cs="SimSun"/>
          <w:b/>
          <w:bCs/>
          <w:color w:val="000000" w:themeColor="text1"/>
          <w:kern w:val="0"/>
          <w:sz w:val="24"/>
          <w:szCs w:val="24"/>
        </w:rPr>
        <w:t>Fukasawa K</w:t>
      </w:r>
      <w:r w:rsidRPr="00E34625">
        <w:rPr>
          <w:rFonts w:ascii="Book Antiqua" w:eastAsia="SimSun" w:hAnsi="Book Antiqua" w:cs="SimSun"/>
          <w:color w:val="000000" w:themeColor="text1"/>
          <w:kern w:val="0"/>
          <w:sz w:val="24"/>
          <w:szCs w:val="24"/>
        </w:rPr>
        <w:t>, Fujii H, Saitoh Y, Koizumi K, Aozuka Y, Sekine K, Yamada M, Saiki I, Nishikawa K. Aminopeptidase N (APN/CD13) is selectively expressed in vascular endothelial cells and plays multiple roles in angiogenesis. </w:t>
      </w:r>
      <w:r w:rsidRPr="00E34625">
        <w:rPr>
          <w:rFonts w:ascii="Book Antiqua" w:eastAsia="SimSun" w:hAnsi="Book Antiqua" w:cs="SimSun"/>
          <w:i/>
          <w:iCs/>
          <w:color w:val="000000" w:themeColor="text1"/>
          <w:kern w:val="0"/>
          <w:sz w:val="24"/>
          <w:szCs w:val="24"/>
        </w:rPr>
        <w:t>Cancer Lett</w:t>
      </w:r>
      <w:r w:rsidRPr="00E34625">
        <w:rPr>
          <w:rFonts w:ascii="Book Antiqua" w:eastAsia="SimSun" w:hAnsi="Book Antiqua" w:cs="SimSun"/>
          <w:color w:val="000000" w:themeColor="text1"/>
          <w:kern w:val="0"/>
          <w:sz w:val="24"/>
          <w:szCs w:val="24"/>
        </w:rPr>
        <w:t> 2006; </w:t>
      </w:r>
      <w:r w:rsidRPr="00E34625">
        <w:rPr>
          <w:rFonts w:ascii="Book Antiqua" w:eastAsia="SimSun" w:hAnsi="Book Antiqua" w:cs="SimSun"/>
          <w:b/>
          <w:bCs/>
          <w:color w:val="000000" w:themeColor="text1"/>
          <w:kern w:val="0"/>
          <w:sz w:val="24"/>
          <w:szCs w:val="24"/>
        </w:rPr>
        <w:t>243</w:t>
      </w:r>
      <w:r w:rsidRPr="00E34625">
        <w:rPr>
          <w:rFonts w:ascii="Book Antiqua" w:eastAsia="SimSun" w:hAnsi="Book Antiqua" w:cs="SimSun"/>
          <w:color w:val="000000" w:themeColor="text1"/>
          <w:kern w:val="0"/>
          <w:sz w:val="24"/>
          <w:szCs w:val="24"/>
        </w:rPr>
        <w:t>: 135-143 [PMID: 16466852 DOI: 10.1016/j.canlet.2005.11.051]</w:t>
      </w:r>
    </w:p>
    <w:p w:rsidR="00C8245B" w:rsidRPr="00E34625" w:rsidRDefault="00C8245B" w:rsidP="00345FEB">
      <w:pPr>
        <w:widowControl/>
        <w:adjustRightInd w:val="0"/>
        <w:snapToGrid w:val="0"/>
        <w:spacing w:line="360" w:lineRule="auto"/>
        <w:rPr>
          <w:rFonts w:ascii="Book Antiqua" w:eastAsia="SimSun" w:hAnsi="Book Antiqua" w:cs="SimSun"/>
          <w:color w:val="000000" w:themeColor="text1"/>
          <w:kern w:val="0"/>
          <w:sz w:val="24"/>
          <w:szCs w:val="24"/>
        </w:rPr>
      </w:pPr>
      <w:r w:rsidRPr="00E34625">
        <w:rPr>
          <w:rFonts w:ascii="Book Antiqua" w:eastAsia="SimSun" w:hAnsi="Book Antiqua" w:cs="SimSun"/>
          <w:color w:val="000000" w:themeColor="text1"/>
          <w:kern w:val="0"/>
          <w:sz w:val="24"/>
          <w:szCs w:val="24"/>
        </w:rPr>
        <w:t>50 </w:t>
      </w:r>
      <w:r w:rsidRPr="00E34625">
        <w:rPr>
          <w:rFonts w:ascii="Book Antiqua" w:eastAsia="SimSun" w:hAnsi="Book Antiqua" w:cs="SimSun"/>
          <w:b/>
          <w:bCs/>
          <w:color w:val="000000" w:themeColor="text1"/>
          <w:kern w:val="0"/>
          <w:sz w:val="24"/>
          <w:szCs w:val="24"/>
        </w:rPr>
        <w:t>Mahoney KM</w:t>
      </w:r>
      <w:r w:rsidRPr="00E34625">
        <w:rPr>
          <w:rFonts w:ascii="Book Antiqua" w:eastAsia="SimSun" w:hAnsi="Book Antiqua" w:cs="SimSun"/>
          <w:color w:val="000000" w:themeColor="text1"/>
          <w:kern w:val="0"/>
          <w:sz w:val="24"/>
          <w:szCs w:val="24"/>
        </w:rPr>
        <w:t>, Petrovic N, Schacke W, Shapiro LH. CD13/APN transcription is regulated by the proto-oncogene c-Maf via an atypical response element. </w:t>
      </w:r>
      <w:r w:rsidRPr="00E34625">
        <w:rPr>
          <w:rFonts w:ascii="Book Antiqua" w:eastAsia="SimSun" w:hAnsi="Book Antiqua" w:cs="SimSun"/>
          <w:i/>
          <w:iCs/>
          <w:color w:val="000000" w:themeColor="text1"/>
          <w:kern w:val="0"/>
          <w:sz w:val="24"/>
          <w:szCs w:val="24"/>
        </w:rPr>
        <w:t>Gene</w:t>
      </w:r>
      <w:r w:rsidRPr="00E34625">
        <w:rPr>
          <w:rFonts w:ascii="Book Antiqua" w:eastAsia="SimSun" w:hAnsi="Book Antiqua" w:cs="SimSun"/>
          <w:color w:val="000000" w:themeColor="text1"/>
          <w:kern w:val="0"/>
          <w:sz w:val="24"/>
          <w:szCs w:val="24"/>
        </w:rPr>
        <w:t> 2007; </w:t>
      </w:r>
      <w:r w:rsidRPr="00E34625">
        <w:rPr>
          <w:rFonts w:ascii="Book Antiqua" w:eastAsia="SimSun" w:hAnsi="Book Antiqua" w:cs="SimSun"/>
          <w:b/>
          <w:bCs/>
          <w:color w:val="000000" w:themeColor="text1"/>
          <w:kern w:val="0"/>
          <w:sz w:val="24"/>
          <w:szCs w:val="24"/>
        </w:rPr>
        <w:t>403</w:t>
      </w:r>
      <w:r w:rsidRPr="00E34625">
        <w:rPr>
          <w:rFonts w:ascii="Book Antiqua" w:eastAsia="SimSun" w:hAnsi="Book Antiqua" w:cs="SimSun"/>
          <w:color w:val="000000" w:themeColor="text1"/>
          <w:kern w:val="0"/>
          <w:sz w:val="24"/>
          <w:szCs w:val="24"/>
        </w:rPr>
        <w:t>: 178-187 [PMID: 17897790 DOI: 10.1016/j.gene.2007.08.010]</w:t>
      </w:r>
    </w:p>
    <w:p w:rsidR="00C8245B" w:rsidRPr="00E34625" w:rsidRDefault="00C8245B" w:rsidP="00345FEB">
      <w:pPr>
        <w:widowControl/>
        <w:adjustRightInd w:val="0"/>
        <w:snapToGrid w:val="0"/>
        <w:spacing w:line="360" w:lineRule="auto"/>
        <w:rPr>
          <w:rFonts w:ascii="Book Antiqua" w:eastAsia="SimSun" w:hAnsi="Book Antiqua" w:cs="SimSun"/>
          <w:color w:val="000000" w:themeColor="text1"/>
          <w:kern w:val="0"/>
          <w:sz w:val="24"/>
          <w:szCs w:val="24"/>
        </w:rPr>
      </w:pPr>
      <w:r w:rsidRPr="00E34625">
        <w:rPr>
          <w:rFonts w:ascii="Book Antiqua" w:eastAsia="SimSun" w:hAnsi="Book Antiqua" w:cs="SimSun"/>
          <w:color w:val="000000" w:themeColor="text1"/>
          <w:kern w:val="0"/>
          <w:sz w:val="24"/>
          <w:szCs w:val="24"/>
        </w:rPr>
        <w:t>51 </w:t>
      </w:r>
      <w:r w:rsidRPr="00E34625">
        <w:rPr>
          <w:rFonts w:ascii="Book Antiqua" w:eastAsia="SimSun" w:hAnsi="Book Antiqua" w:cs="SimSun"/>
          <w:b/>
          <w:bCs/>
          <w:color w:val="000000" w:themeColor="text1"/>
          <w:kern w:val="0"/>
          <w:sz w:val="24"/>
          <w:szCs w:val="24"/>
        </w:rPr>
        <w:t>Yang E</w:t>
      </w:r>
      <w:r w:rsidRPr="00E34625">
        <w:rPr>
          <w:rFonts w:ascii="Book Antiqua" w:eastAsia="SimSun" w:hAnsi="Book Antiqua" w:cs="SimSun"/>
          <w:color w:val="000000" w:themeColor="text1"/>
          <w:kern w:val="0"/>
          <w:sz w:val="24"/>
          <w:szCs w:val="24"/>
        </w:rPr>
        <w:t>, Shim JS, Woo HJ, Kim KW, Kwon HJ. Aminopeptidase N/CD13 induces angiogenesis through interaction with a pro-angiogenic protein, galectin-3. </w:t>
      </w:r>
      <w:r w:rsidRPr="00E34625">
        <w:rPr>
          <w:rFonts w:ascii="Book Antiqua" w:eastAsia="SimSun" w:hAnsi="Book Antiqua" w:cs="SimSun"/>
          <w:i/>
          <w:iCs/>
          <w:color w:val="000000" w:themeColor="text1"/>
          <w:kern w:val="0"/>
          <w:sz w:val="24"/>
          <w:szCs w:val="24"/>
        </w:rPr>
        <w:t>Biochem Biophys Res Commun</w:t>
      </w:r>
      <w:r w:rsidRPr="00E34625">
        <w:rPr>
          <w:rFonts w:ascii="Book Antiqua" w:eastAsia="SimSun" w:hAnsi="Book Antiqua" w:cs="SimSun"/>
          <w:color w:val="000000" w:themeColor="text1"/>
          <w:kern w:val="0"/>
          <w:sz w:val="24"/>
          <w:szCs w:val="24"/>
        </w:rPr>
        <w:t> 2007; </w:t>
      </w:r>
      <w:r w:rsidRPr="00E34625">
        <w:rPr>
          <w:rFonts w:ascii="Book Antiqua" w:eastAsia="SimSun" w:hAnsi="Book Antiqua" w:cs="SimSun"/>
          <w:b/>
          <w:bCs/>
          <w:color w:val="000000" w:themeColor="text1"/>
          <w:kern w:val="0"/>
          <w:sz w:val="24"/>
          <w:szCs w:val="24"/>
        </w:rPr>
        <w:t>363</w:t>
      </w:r>
      <w:r w:rsidRPr="00E34625">
        <w:rPr>
          <w:rFonts w:ascii="Book Antiqua" w:eastAsia="SimSun" w:hAnsi="Book Antiqua" w:cs="SimSun"/>
          <w:color w:val="000000" w:themeColor="text1"/>
          <w:kern w:val="0"/>
          <w:sz w:val="24"/>
          <w:szCs w:val="24"/>
        </w:rPr>
        <w:t>: 336-341 [PMID: 17888402 DOI: 10.1016/j.bbrc.2007.08.179]</w:t>
      </w:r>
    </w:p>
    <w:p w:rsidR="00C8245B" w:rsidRPr="00E34625" w:rsidRDefault="00C8245B" w:rsidP="00345FEB">
      <w:pPr>
        <w:widowControl/>
        <w:adjustRightInd w:val="0"/>
        <w:snapToGrid w:val="0"/>
        <w:spacing w:line="360" w:lineRule="auto"/>
        <w:rPr>
          <w:rFonts w:ascii="Book Antiqua" w:eastAsia="SimSun" w:hAnsi="Book Antiqua" w:cs="SimSun"/>
          <w:color w:val="000000" w:themeColor="text1"/>
          <w:kern w:val="0"/>
          <w:sz w:val="24"/>
          <w:szCs w:val="24"/>
        </w:rPr>
      </w:pPr>
      <w:r w:rsidRPr="00E34625">
        <w:rPr>
          <w:rFonts w:ascii="Book Antiqua" w:eastAsia="SimSun" w:hAnsi="Book Antiqua" w:cs="SimSun"/>
          <w:color w:val="000000" w:themeColor="text1"/>
          <w:kern w:val="0"/>
          <w:sz w:val="24"/>
          <w:szCs w:val="24"/>
        </w:rPr>
        <w:t>52 </w:t>
      </w:r>
      <w:r w:rsidRPr="00E34625">
        <w:rPr>
          <w:rFonts w:ascii="Book Antiqua" w:eastAsia="SimSun" w:hAnsi="Book Antiqua" w:cs="SimSun"/>
          <w:b/>
          <w:bCs/>
          <w:color w:val="000000" w:themeColor="text1"/>
          <w:kern w:val="0"/>
          <w:sz w:val="24"/>
          <w:szCs w:val="24"/>
        </w:rPr>
        <w:t>Haraguchi N</w:t>
      </w:r>
      <w:r w:rsidRPr="00E34625">
        <w:rPr>
          <w:rFonts w:ascii="Book Antiqua" w:eastAsia="SimSun" w:hAnsi="Book Antiqua" w:cs="SimSun"/>
          <w:color w:val="000000" w:themeColor="text1"/>
          <w:kern w:val="0"/>
          <w:sz w:val="24"/>
          <w:szCs w:val="24"/>
        </w:rPr>
        <w:t>, Ishii H, Mimori K, Tanaka F, Ohkuma M, Kim HM, Akita H, Takiuchi D, Hatano H, Nagano H, Barnard GF, Doki Y, Mori M. CD13 is a therapeutic target in human liver cancer stem cells. </w:t>
      </w:r>
      <w:r w:rsidRPr="00E34625">
        <w:rPr>
          <w:rFonts w:ascii="Book Antiqua" w:eastAsia="SimSun" w:hAnsi="Book Antiqua" w:cs="SimSun"/>
          <w:i/>
          <w:iCs/>
          <w:color w:val="000000" w:themeColor="text1"/>
          <w:kern w:val="0"/>
          <w:sz w:val="24"/>
          <w:szCs w:val="24"/>
        </w:rPr>
        <w:t>J Clin Invest</w:t>
      </w:r>
      <w:r w:rsidRPr="00E34625">
        <w:rPr>
          <w:rFonts w:ascii="Book Antiqua" w:eastAsia="SimSun" w:hAnsi="Book Antiqua" w:cs="SimSun"/>
          <w:color w:val="000000" w:themeColor="text1"/>
          <w:kern w:val="0"/>
          <w:sz w:val="24"/>
          <w:szCs w:val="24"/>
        </w:rPr>
        <w:t> 2010; </w:t>
      </w:r>
      <w:r w:rsidRPr="00E34625">
        <w:rPr>
          <w:rFonts w:ascii="Book Antiqua" w:eastAsia="SimSun" w:hAnsi="Book Antiqua" w:cs="SimSun"/>
          <w:b/>
          <w:bCs/>
          <w:color w:val="000000" w:themeColor="text1"/>
          <w:kern w:val="0"/>
          <w:sz w:val="24"/>
          <w:szCs w:val="24"/>
        </w:rPr>
        <w:t>120</w:t>
      </w:r>
      <w:r w:rsidRPr="00E34625">
        <w:rPr>
          <w:rFonts w:ascii="Book Antiqua" w:eastAsia="SimSun" w:hAnsi="Book Antiqua" w:cs="SimSun"/>
          <w:color w:val="000000" w:themeColor="text1"/>
          <w:kern w:val="0"/>
          <w:sz w:val="24"/>
          <w:szCs w:val="24"/>
        </w:rPr>
        <w:t>: 3326-3339 [PMID: 20697159 DOI: 10.1172/JCI42550]</w:t>
      </w:r>
    </w:p>
    <w:p w:rsidR="00C8245B" w:rsidRPr="00E34625" w:rsidRDefault="00C8245B" w:rsidP="00345FEB">
      <w:pPr>
        <w:widowControl/>
        <w:adjustRightInd w:val="0"/>
        <w:snapToGrid w:val="0"/>
        <w:spacing w:line="360" w:lineRule="auto"/>
        <w:rPr>
          <w:rFonts w:ascii="Book Antiqua" w:eastAsia="SimSun" w:hAnsi="Book Antiqua" w:cs="SimSun"/>
          <w:color w:val="000000" w:themeColor="text1"/>
          <w:kern w:val="0"/>
          <w:sz w:val="24"/>
          <w:szCs w:val="24"/>
        </w:rPr>
      </w:pPr>
      <w:r w:rsidRPr="00E34625">
        <w:rPr>
          <w:rFonts w:ascii="Book Antiqua" w:eastAsia="SimSun" w:hAnsi="Book Antiqua" w:cs="SimSun"/>
          <w:color w:val="000000" w:themeColor="text1"/>
          <w:kern w:val="0"/>
          <w:sz w:val="24"/>
          <w:szCs w:val="24"/>
        </w:rPr>
        <w:t>53 </w:t>
      </w:r>
      <w:r w:rsidRPr="00E34625">
        <w:rPr>
          <w:rFonts w:ascii="Book Antiqua" w:eastAsia="SimSun" w:hAnsi="Book Antiqua" w:cs="SimSun"/>
          <w:b/>
          <w:bCs/>
          <w:color w:val="000000" w:themeColor="text1"/>
          <w:kern w:val="0"/>
          <w:sz w:val="24"/>
          <w:szCs w:val="24"/>
        </w:rPr>
        <w:t>Herlyn M</w:t>
      </w:r>
      <w:r w:rsidRPr="00E34625">
        <w:rPr>
          <w:rFonts w:ascii="Book Antiqua" w:eastAsia="SimSun" w:hAnsi="Book Antiqua" w:cs="SimSun"/>
          <w:color w:val="000000" w:themeColor="text1"/>
          <w:kern w:val="0"/>
          <w:sz w:val="24"/>
          <w:szCs w:val="24"/>
        </w:rPr>
        <w:t>, Steplewski Z, Herlyn D, Koprowski H. Colorectal carcinoma-specific antigen: detection by means of monoclonal antibodies. </w:t>
      </w:r>
      <w:r w:rsidRPr="00E34625">
        <w:rPr>
          <w:rFonts w:ascii="Book Antiqua" w:eastAsia="SimSun" w:hAnsi="Book Antiqua" w:cs="SimSun"/>
          <w:i/>
          <w:iCs/>
          <w:color w:val="000000" w:themeColor="text1"/>
          <w:kern w:val="0"/>
          <w:sz w:val="24"/>
          <w:szCs w:val="24"/>
        </w:rPr>
        <w:t>Proc Natl Acad Sci USA</w:t>
      </w:r>
      <w:r w:rsidRPr="00E34625">
        <w:rPr>
          <w:rFonts w:ascii="Book Antiqua" w:eastAsia="SimSun" w:hAnsi="Book Antiqua" w:cs="SimSun"/>
          <w:color w:val="000000" w:themeColor="text1"/>
          <w:kern w:val="0"/>
          <w:sz w:val="24"/>
          <w:szCs w:val="24"/>
        </w:rPr>
        <w:t> 1979; </w:t>
      </w:r>
      <w:r w:rsidRPr="00E34625">
        <w:rPr>
          <w:rFonts w:ascii="Book Antiqua" w:eastAsia="SimSun" w:hAnsi="Book Antiqua" w:cs="SimSun"/>
          <w:b/>
          <w:bCs/>
          <w:color w:val="000000" w:themeColor="text1"/>
          <w:kern w:val="0"/>
          <w:sz w:val="24"/>
          <w:szCs w:val="24"/>
        </w:rPr>
        <w:t>76</w:t>
      </w:r>
      <w:r w:rsidRPr="00E34625">
        <w:rPr>
          <w:rFonts w:ascii="Book Antiqua" w:eastAsia="SimSun" w:hAnsi="Book Antiqua" w:cs="SimSun"/>
          <w:color w:val="000000" w:themeColor="text1"/>
          <w:kern w:val="0"/>
          <w:sz w:val="24"/>
          <w:szCs w:val="24"/>
        </w:rPr>
        <w:t>: 1438-1442 [PMID: 286328]</w:t>
      </w:r>
    </w:p>
    <w:p w:rsidR="00C8245B" w:rsidRPr="00E34625" w:rsidRDefault="00C8245B" w:rsidP="00345FEB">
      <w:pPr>
        <w:widowControl/>
        <w:adjustRightInd w:val="0"/>
        <w:snapToGrid w:val="0"/>
        <w:spacing w:line="360" w:lineRule="auto"/>
        <w:rPr>
          <w:rFonts w:ascii="Book Antiqua" w:eastAsia="SimSun" w:hAnsi="Book Antiqua" w:cs="SimSun"/>
          <w:color w:val="000000" w:themeColor="text1"/>
          <w:kern w:val="0"/>
          <w:sz w:val="24"/>
          <w:szCs w:val="24"/>
        </w:rPr>
      </w:pPr>
      <w:r w:rsidRPr="00E34625">
        <w:rPr>
          <w:rFonts w:ascii="Book Antiqua" w:eastAsia="SimSun" w:hAnsi="Book Antiqua" w:cs="SimSun"/>
          <w:color w:val="000000" w:themeColor="text1"/>
          <w:kern w:val="0"/>
          <w:sz w:val="24"/>
          <w:szCs w:val="24"/>
        </w:rPr>
        <w:lastRenderedPageBreak/>
        <w:t>54 </w:t>
      </w:r>
      <w:r w:rsidRPr="00E34625">
        <w:rPr>
          <w:rFonts w:ascii="Book Antiqua" w:eastAsia="SimSun" w:hAnsi="Book Antiqua" w:cs="SimSun"/>
          <w:b/>
          <w:bCs/>
          <w:color w:val="000000" w:themeColor="text1"/>
          <w:kern w:val="0"/>
          <w:sz w:val="24"/>
          <w:szCs w:val="24"/>
        </w:rPr>
        <w:t>Yamashita T</w:t>
      </w:r>
      <w:r w:rsidRPr="00E34625">
        <w:rPr>
          <w:rFonts w:ascii="Book Antiqua" w:eastAsia="SimSun" w:hAnsi="Book Antiqua" w:cs="SimSun"/>
          <w:color w:val="000000" w:themeColor="text1"/>
          <w:kern w:val="0"/>
          <w:sz w:val="24"/>
          <w:szCs w:val="24"/>
        </w:rPr>
        <w:t>, Forgues M, Wang W, Kim JW, Ye Q, Jia H, Budhu A, Zanetti KA, Chen Y, Qin LX, Tang ZY, Wang XW. EpCAM and alpha-fetoprotein expression defines novel prognostic subtypes of hepatocellular carcinoma. </w:t>
      </w:r>
      <w:r w:rsidRPr="00E34625">
        <w:rPr>
          <w:rFonts w:ascii="Book Antiqua" w:eastAsia="SimSun" w:hAnsi="Book Antiqua" w:cs="SimSun"/>
          <w:i/>
          <w:iCs/>
          <w:color w:val="000000" w:themeColor="text1"/>
          <w:kern w:val="0"/>
          <w:sz w:val="24"/>
          <w:szCs w:val="24"/>
        </w:rPr>
        <w:t>Cancer Res</w:t>
      </w:r>
      <w:r w:rsidRPr="00E34625">
        <w:rPr>
          <w:rFonts w:ascii="Book Antiqua" w:eastAsia="SimSun" w:hAnsi="Book Antiqua" w:cs="SimSun"/>
          <w:color w:val="000000" w:themeColor="text1"/>
          <w:kern w:val="0"/>
          <w:sz w:val="24"/>
          <w:szCs w:val="24"/>
        </w:rPr>
        <w:t> 2008; </w:t>
      </w:r>
      <w:r w:rsidRPr="00E34625">
        <w:rPr>
          <w:rFonts w:ascii="Book Antiqua" w:eastAsia="SimSun" w:hAnsi="Book Antiqua" w:cs="SimSun"/>
          <w:b/>
          <w:bCs/>
          <w:color w:val="000000" w:themeColor="text1"/>
          <w:kern w:val="0"/>
          <w:sz w:val="24"/>
          <w:szCs w:val="24"/>
        </w:rPr>
        <w:t>68</w:t>
      </w:r>
      <w:r w:rsidRPr="00E34625">
        <w:rPr>
          <w:rFonts w:ascii="Book Antiqua" w:eastAsia="SimSun" w:hAnsi="Book Antiqua" w:cs="SimSun"/>
          <w:color w:val="000000" w:themeColor="text1"/>
          <w:kern w:val="0"/>
          <w:sz w:val="24"/>
          <w:szCs w:val="24"/>
        </w:rPr>
        <w:t>: 1451-1461 [PMID: 18316609 DOI: 10.1158/0008-5472.CAN-07-6013]</w:t>
      </w:r>
    </w:p>
    <w:p w:rsidR="00C8245B" w:rsidRPr="00E34625" w:rsidRDefault="00C8245B" w:rsidP="00345FEB">
      <w:pPr>
        <w:widowControl/>
        <w:adjustRightInd w:val="0"/>
        <w:snapToGrid w:val="0"/>
        <w:spacing w:line="360" w:lineRule="auto"/>
        <w:rPr>
          <w:rFonts w:ascii="Book Antiqua" w:eastAsia="SimSun" w:hAnsi="Book Antiqua" w:cs="SimSun"/>
          <w:color w:val="000000" w:themeColor="text1"/>
          <w:kern w:val="0"/>
          <w:sz w:val="24"/>
          <w:szCs w:val="24"/>
        </w:rPr>
      </w:pPr>
      <w:r w:rsidRPr="00E34625">
        <w:rPr>
          <w:rFonts w:ascii="Book Antiqua" w:eastAsia="SimSun" w:hAnsi="Book Antiqua" w:cs="SimSun"/>
          <w:color w:val="000000" w:themeColor="text1"/>
          <w:kern w:val="0"/>
          <w:sz w:val="24"/>
          <w:szCs w:val="24"/>
        </w:rPr>
        <w:t>55 </w:t>
      </w:r>
      <w:r w:rsidRPr="00E34625">
        <w:rPr>
          <w:rFonts w:ascii="Book Antiqua" w:eastAsia="SimSun" w:hAnsi="Book Antiqua" w:cs="SimSun"/>
          <w:b/>
          <w:bCs/>
          <w:color w:val="000000" w:themeColor="text1"/>
          <w:kern w:val="0"/>
          <w:sz w:val="24"/>
          <w:szCs w:val="24"/>
        </w:rPr>
        <w:t>Kim JW</w:t>
      </w:r>
      <w:r w:rsidRPr="00E34625">
        <w:rPr>
          <w:rFonts w:ascii="Book Antiqua" w:eastAsia="SimSun" w:hAnsi="Book Antiqua" w:cs="SimSun"/>
          <w:color w:val="000000" w:themeColor="text1"/>
          <w:kern w:val="0"/>
          <w:sz w:val="24"/>
          <w:szCs w:val="24"/>
        </w:rPr>
        <w:t>, Ye Q, Forgues M, Chen Y, Budhu A, Sime J, Hofseth LJ, Kaul R, Wang XW. Cancer-associated molecular signature in the tissue samples of patients with cirrhosis. </w:t>
      </w:r>
      <w:r w:rsidRPr="00E34625">
        <w:rPr>
          <w:rFonts w:ascii="Book Antiqua" w:eastAsia="SimSun" w:hAnsi="Book Antiqua" w:cs="SimSun"/>
          <w:i/>
          <w:iCs/>
          <w:color w:val="000000" w:themeColor="text1"/>
          <w:kern w:val="0"/>
          <w:sz w:val="24"/>
          <w:szCs w:val="24"/>
        </w:rPr>
        <w:t>Hepatology</w:t>
      </w:r>
      <w:r w:rsidRPr="00E34625">
        <w:rPr>
          <w:rFonts w:ascii="Book Antiqua" w:eastAsia="SimSun" w:hAnsi="Book Antiqua" w:cs="SimSun"/>
          <w:color w:val="000000" w:themeColor="text1"/>
          <w:kern w:val="0"/>
          <w:sz w:val="24"/>
          <w:szCs w:val="24"/>
        </w:rPr>
        <w:t> 2004; </w:t>
      </w:r>
      <w:r w:rsidRPr="00E34625">
        <w:rPr>
          <w:rFonts w:ascii="Book Antiqua" w:eastAsia="SimSun" w:hAnsi="Book Antiqua" w:cs="SimSun"/>
          <w:b/>
          <w:bCs/>
          <w:color w:val="000000" w:themeColor="text1"/>
          <w:kern w:val="0"/>
          <w:sz w:val="24"/>
          <w:szCs w:val="24"/>
        </w:rPr>
        <w:t>39</w:t>
      </w:r>
      <w:r w:rsidRPr="00E34625">
        <w:rPr>
          <w:rFonts w:ascii="Book Antiqua" w:eastAsia="SimSun" w:hAnsi="Book Antiqua" w:cs="SimSun"/>
          <w:color w:val="000000" w:themeColor="text1"/>
          <w:kern w:val="0"/>
          <w:sz w:val="24"/>
          <w:szCs w:val="24"/>
        </w:rPr>
        <w:t>: 518-527 [PMID: 14768006 DOI: 10.1002/hep.20053]</w:t>
      </w:r>
    </w:p>
    <w:p w:rsidR="00C8245B" w:rsidRPr="00E34625" w:rsidRDefault="00C8245B" w:rsidP="00345FEB">
      <w:pPr>
        <w:widowControl/>
        <w:adjustRightInd w:val="0"/>
        <w:snapToGrid w:val="0"/>
        <w:spacing w:line="360" w:lineRule="auto"/>
        <w:rPr>
          <w:rFonts w:ascii="Book Antiqua" w:eastAsia="SimSun" w:hAnsi="Book Antiqua" w:cs="SimSun"/>
          <w:color w:val="000000" w:themeColor="text1"/>
          <w:kern w:val="0"/>
          <w:sz w:val="24"/>
          <w:szCs w:val="24"/>
        </w:rPr>
      </w:pPr>
      <w:r w:rsidRPr="00E34625">
        <w:rPr>
          <w:rFonts w:ascii="Book Antiqua" w:eastAsia="SimSun" w:hAnsi="Book Antiqua" w:cs="SimSun"/>
          <w:color w:val="000000" w:themeColor="text1"/>
          <w:kern w:val="0"/>
          <w:sz w:val="24"/>
          <w:szCs w:val="24"/>
        </w:rPr>
        <w:t>56 </w:t>
      </w:r>
      <w:r w:rsidRPr="00E34625">
        <w:rPr>
          <w:rFonts w:ascii="Book Antiqua" w:eastAsia="SimSun" w:hAnsi="Book Antiqua" w:cs="SimSun"/>
          <w:b/>
          <w:bCs/>
          <w:color w:val="000000" w:themeColor="text1"/>
          <w:kern w:val="0"/>
          <w:sz w:val="24"/>
          <w:szCs w:val="24"/>
        </w:rPr>
        <w:t>de Boer CJ</w:t>
      </w:r>
      <w:r w:rsidRPr="00E34625">
        <w:rPr>
          <w:rFonts w:ascii="Book Antiqua" w:eastAsia="SimSun" w:hAnsi="Book Antiqua" w:cs="SimSun"/>
          <w:color w:val="000000" w:themeColor="text1"/>
          <w:kern w:val="0"/>
          <w:sz w:val="24"/>
          <w:szCs w:val="24"/>
        </w:rPr>
        <w:t>, van Krieken JH, Janssen-van Rhijn CM, Litvinov SV. Expression of Ep-CAM in normal, regenerating, metaplastic, and neoplastic liver. </w:t>
      </w:r>
      <w:r w:rsidRPr="00E34625">
        <w:rPr>
          <w:rFonts w:ascii="Book Antiqua" w:eastAsia="SimSun" w:hAnsi="Book Antiqua" w:cs="SimSun"/>
          <w:i/>
          <w:iCs/>
          <w:color w:val="000000" w:themeColor="text1"/>
          <w:kern w:val="0"/>
          <w:sz w:val="24"/>
          <w:szCs w:val="24"/>
        </w:rPr>
        <w:t>J Pathol</w:t>
      </w:r>
      <w:r w:rsidRPr="00E34625">
        <w:rPr>
          <w:rFonts w:ascii="Book Antiqua" w:eastAsia="SimSun" w:hAnsi="Book Antiqua" w:cs="SimSun"/>
          <w:color w:val="000000" w:themeColor="text1"/>
          <w:kern w:val="0"/>
          <w:sz w:val="24"/>
          <w:szCs w:val="24"/>
        </w:rPr>
        <w:t> 1999; </w:t>
      </w:r>
      <w:r w:rsidRPr="00E34625">
        <w:rPr>
          <w:rFonts w:ascii="Book Antiqua" w:eastAsia="SimSun" w:hAnsi="Book Antiqua" w:cs="SimSun"/>
          <w:b/>
          <w:bCs/>
          <w:color w:val="000000" w:themeColor="text1"/>
          <w:kern w:val="0"/>
          <w:sz w:val="24"/>
          <w:szCs w:val="24"/>
        </w:rPr>
        <w:t>188</w:t>
      </w:r>
      <w:r w:rsidRPr="00E34625">
        <w:rPr>
          <w:rFonts w:ascii="Book Antiqua" w:eastAsia="SimSun" w:hAnsi="Book Antiqua" w:cs="SimSun"/>
          <w:color w:val="000000" w:themeColor="text1"/>
          <w:kern w:val="0"/>
          <w:sz w:val="24"/>
          <w:szCs w:val="24"/>
        </w:rPr>
        <w:t>: 201-206 [PMID: 10398165]</w:t>
      </w:r>
    </w:p>
    <w:p w:rsidR="00C8245B" w:rsidRPr="00E34625" w:rsidRDefault="00C8245B" w:rsidP="00345FEB">
      <w:pPr>
        <w:widowControl/>
        <w:adjustRightInd w:val="0"/>
        <w:snapToGrid w:val="0"/>
        <w:spacing w:line="360" w:lineRule="auto"/>
        <w:rPr>
          <w:rFonts w:ascii="Book Antiqua" w:eastAsia="SimSun" w:hAnsi="Book Antiqua" w:cs="SimSun"/>
          <w:color w:val="000000" w:themeColor="text1"/>
          <w:kern w:val="0"/>
          <w:sz w:val="24"/>
          <w:szCs w:val="24"/>
        </w:rPr>
      </w:pPr>
      <w:r w:rsidRPr="00E34625">
        <w:rPr>
          <w:rFonts w:ascii="Book Antiqua" w:eastAsia="SimSun" w:hAnsi="Book Antiqua" w:cs="SimSun"/>
          <w:color w:val="000000" w:themeColor="text1"/>
          <w:kern w:val="0"/>
          <w:sz w:val="24"/>
          <w:szCs w:val="24"/>
        </w:rPr>
        <w:t>57 </w:t>
      </w:r>
      <w:r w:rsidRPr="00E34625">
        <w:rPr>
          <w:rFonts w:ascii="Book Antiqua" w:eastAsia="SimSun" w:hAnsi="Book Antiqua" w:cs="SimSun"/>
          <w:b/>
          <w:bCs/>
          <w:color w:val="000000" w:themeColor="text1"/>
          <w:kern w:val="0"/>
          <w:sz w:val="24"/>
          <w:szCs w:val="24"/>
        </w:rPr>
        <w:t>Ruck P</w:t>
      </w:r>
      <w:r w:rsidRPr="00E34625">
        <w:rPr>
          <w:rFonts w:ascii="Book Antiqua" w:eastAsia="SimSun" w:hAnsi="Book Antiqua" w:cs="SimSun"/>
          <w:color w:val="000000" w:themeColor="text1"/>
          <w:kern w:val="0"/>
          <w:sz w:val="24"/>
          <w:szCs w:val="24"/>
        </w:rPr>
        <w:t>, Wichert G, Handgretinger R, Kaiserling E. Ep-CAM in malignant liver tumours. </w:t>
      </w:r>
      <w:r w:rsidRPr="00E34625">
        <w:rPr>
          <w:rFonts w:ascii="Book Antiqua" w:eastAsia="SimSun" w:hAnsi="Book Antiqua" w:cs="SimSun"/>
          <w:i/>
          <w:iCs/>
          <w:color w:val="000000" w:themeColor="text1"/>
          <w:kern w:val="0"/>
          <w:sz w:val="24"/>
          <w:szCs w:val="24"/>
        </w:rPr>
        <w:t>J Pathol</w:t>
      </w:r>
      <w:r w:rsidRPr="00E34625">
        <w:rPr>
          <w:rFonts w:ascii="Book Antiqua" w:eastAsia="SimSun" w:hAnsi="Book Antiqua" w:cs="SimSun"/>
          <w:color w:val="000000" w:themeColor="text1"/>
          <w:kern w:val="0"/>
          <w:sz w:val="24"/>
          <w:szCs w:val="24"/>
        </w:rPr>
        <w:t> 2000; </w:t>
      </w:r>
      <w:r w:rsidRPr="00E34625">
        <w:rPr>
          <w:rFonts w:ascii="Book Antiqua" w:eastAsia="SimSun" w:hAnsi="Book Antiqua" w:cs="SimSun"/>
          <w:b/>
          <w:bCs/>
          <w:color w:val="000000" w:themeColor="text1"/>
          <w:kern w:val="0"/>
          <w:sz w:val="24"/>
          <w:szCs w:val="24"/>
        </w:rPr>
        <w:t>191</w:t>
      </w:r>
      <w:r w:rsidRPr="00E34625">
        <w:rPr>
          <w:rFonts w:ascii="Book Antiqua" w:eastAsia="SimSun" w:hAnsi="Book Antiqua" w:cs="SimSun"/>
          <w:color w:val="000000" w:themeColor="text1"/>
          <w:kern w:val="0"/>
          <w:sz w:val="24"/>
          <w:szCs w:val="24"/>
        </w:rPr>
        <w:t>: 102-103 [PMID: 10767726]</w:t>
      </w:r>
    </w:p>
    <w:p w:rsidR="00C8245B" w:rsidRPr="00E34625" w:rsidRDefault="00C8245B" w:rsidP="00345FEB">
      <w:pPr>
        <w:widowControl/>
        <w:adjustRightInd w:val="0"/>
        <w:snapToGrid w:val="0"/>
        <w:spacing w:line="360" w:lineRule="auto"/>
        <w:rPr>
          <w:rFonts w:ascii="Book Antiqua" w:eastAsia="SimSun" w:hAnsi="Book Antiqua" w:cs="SimSun"/>
          <w:color w:val="000000" w:themeColor="text1"/>
          <w:kern w:val="0"/>
          <w:sz w:val="24"/>
          <w:szCs w:val="24"/>
        </w:rPr>
      </w:pPr>
      <w:r w:rsidRPr="00E34625">
        <w:rPr>
          <w:rFonts w:ascii="Book Antiqua" w:eastAsia="SimSun" w:hAnsi="Book Antiqua" w:cs="SimSun"/>
          <w:color w:val="000000" w:themeColor="text1"/>
          <w:kern w:val="0"/>
          <w:sz w:val="24"/>
          <w:szCs w:val="24"/>
        </w:rPr>
        <w:t>58 </w:t>
      </w:r>
      <w:r w:rsidRPr="00E34625">
        <w:rPr>
          <w:rFonts w:ascii="Book Antiqua" w:eastAsia="SimSun" w:hAnsi="Book Antiqua" w:cs="SimSun"/>
          <w:b/>
          <w:bCs/>
          <w:color w:val="000000" w:themeColor="text1"/>
          <w:kern w:val="0"/>
          <w:sz w:val="24"/>
          <w:szCs w:val="24"/>
        </w:rPr>
        <w:t>Breuhahn K</w:t>
      </w:r>
      <w:r w:rsidRPr="00E34625">
        <w:rPr>
          <w:rFonts w:ascii="Book Antiqua" w:eastAsia="SimSun" w:hAnsi="Book Antiqua" w:cs="SimSun"/>
          <w:color w:val="000000" w:themeColor="text1"/>
          <w:kern w:val="0"/>
          <w:sz w:val="24"/>
          <w:szCs w:val="24"/>
        </w:rPr>
        <w:t>, Baeuerle PA, Peters M, Prang N, Töx U, Köhne-Volland R, Dries V, Schirmacher P, Leo E. Expression of epithelial cellular adhesion molecule (Ep-CAM) in chronic (necro-)inflammatory liver diseases and hepatocellular carcinoma. </w:t>
      </w:r>
      <w:r w:rsidRPr="00E34625">
        <w:rPr>
          <w:rFonts w:ascii="Book Antiqua" w:eastAsia="SimSun" w:hAnsi="Book Antiqua" w:cs="SimSun"/>
          <w:i/>
          <w:iCs/>
          <w:color w:val="000000" w:themeColor="text1"/>
          <w:kern w:val="0"/>
          <w:sz w:val="24"/>
          <w:szCs w:val="24"/>
        </w:rPr>
        <w:t>Hepatol Res</w:t>
      </w:r>
      <w:r w:rsidRPr="00E34625">
        <w:rPr>
          <w:rFonts w:ascii="Book Antiqua" w:eastAsia="SimSun" w:hAnsi="Book Antiqua" w:cs="SimSun"/>
          <w:color w:val="000000" w:themeColor="text1"/>
          <w:kern w:val="0"/>
          <w:sz w:val="24"/>
          <w:szCs w:val="24"/>
        </w:rPr>
        <w:t> 2006; </w:t>
      </w:r>
      <w:r w:rsidRPr="00E34625">
        <w:rPr>
          <w:rFonts w:ascii="Book Antiqua" w:eastAsia="SimSun" w:hAnsi="Book Antiqua" w:cs="SimSun"/>
          <w:b/>
          <w:bCs/>
          <w:color w:val="000000" w:themeColor="text1"/>
          <w:kern w:val="0"/>
          <w:sz w:val="24"/>
          <w:szCs w:val="24"/>
        </w:rPr>
        <w:t>34</w:t>
      </w:r>
      <w:r w:rsidRPr="00E34625">
        <w:rPr>
          <w:rFonts w:ascii="Book Antiqua" w:eastAsia="SimSun" w:hAnsi="Book Antiqua" w:cs="SimSun"/>
          <w:color w:val="000000" w:themeColor="text1"/>
          <w:kern w:val="0"/>
          <w:sz w:val="24"/>
          <w:szCs w:val="24"/>
        </w:rPr>
        <w:t>: 50-56 [PMID: 16364680 DOI: 10.1016/j.hepres.2005.10.006]</w:t>
      </w:r>
    </w:p>
    <w:p w:rsidR="00C8245B" w:rsidRPr="00E34625" w:rsidRDefault="00C8245B" w:rsidP="00345FEB">
      <w:pPr>
        <w:widowControl/>
        <w:adjustRightInd w:val="0"/>
        <w:snapToGrid w:val="0"/>
        <w:spacing w:line="360" w:lineRule="auto"/>
        <w:rPr>
          <w:rFonts w:ascii="Book Antiqua" w:eastAsia="SimSun" w:hAnsi="Book Antiqua" w:cs="SimSun"/>
          <w:color w:val="000000" w:themeColor="text1"/>
          <w:kern w:val="0"/>
          <w:sz w:val="24"/>
          <w:szCs w:val="24"/>
        </w:rPr>
      </w:pPr>
      <w:r w:rsidRPr="00E34625">
        <w:rPr>
          <w:rFonts w:ascii="Book Antiqua" w:eastAsia="SimSun" w:hAnsi="Book Antiqua" w:cs="SimSun"/>
          <w:color w:val="000000" w:themeColor="text1"/>
          <w:kern w:val="0"/>
          <w:sz w:val="24"/>
          <w:szCs w:val="24"/>
        </w:rPr>
        <w:t>59 </w:t>
      </w:r>
      <w:r w:rsidRPr="00E34625">
        <w:rPr>
          <w:rFonts w:ascii="Book Antiqua" w:eastAsia="SimSun" w:hAnsi="Book Antiqua" w:cs="SimSun"/>
          <w:b/>
          <w:bCs/>
          <w:color w:val="000000" w:themeColor="text1"/>
          <w:kern w:val="0"/>
          <w:sz w:val="24"/>
          <w:szCs w:val="24"/>
        </w:rPr>
        <w:t>Kimura O</w:t>
      </w:r>
      <w:r w:rsidRPr="00E34625">
        <w:rPr>
          <w:rFonts w:ascii="Book Antiqua" w:eastAsia="SimSun" w:hAnsi="Book Antiqua" w:cs="SimSun"/>
          <w:color w:val="000000" w:themeColor="text1"/>
          <w:kern w:val="0"/>
          <w:sz w:val="24"/>
          <w:szCs w:val="24"/>
        </w:rPr>
        <w:t>, Takahashi T, Ishii N, Inoue Y, Ueno Y, Kogure T, Fukushima K, Shiina M, Yamagiwa Y, Kondo Y, Inoue J, Kakazu E, Iwasaki T, Kawagishi N, Shimosegawa T, Sugamura K. Characterization of the epithelial cell adhesion molecule (EpCAM)+ cell population in hepatocellular carcinoma cell lines. </w:t>
      </w:r>
      <w:r w:rsidRPr="00E34625">
        <w:rPr>
          <w:rFonts w:ascii="Book Antiqua" w:eastAsia="SimSun" w:hAnsi="Book Antiqua" w:cs="SimSun"/>
          <w:i/>
          <w:iCs/>
          <w:color w:val="000000" w:themeColor="text1"/>
          <w:kern w:val="0"/>
          <w:sz w:val="24"/>
          <w:szCs w:val="24"/>
        </w:rPr>
        <w:t>Cancer Sci</w:t>
      </w:r>
      <w:r w:rsidRPr="00E34625">
        <w:rPr>
          <w:rFonts w:ascii="Book Antiqua" w:eastAsia="SimSun" w:hAnsi="Book Antiqua" w:cs="SimSun"/>
          <w:color w:val="000000" w:themeColor="text1"/>
          <w:kern w:val="0"/>
          <w:sz w:val="24"/>
          <w:szCs w:val="24"/>
        </w:rPr>
        <w:t> 2010; </w:t>
      </w:r>
      <w:r w:rsidRPr="00E34625">
        <w:rPr>
          <w:rFonts w:ascii="Book Antiqua" w:eastAsia="SimSun" w:hAnsi="Book Antiqua" w:cs="SimSun"/>
          <w:b/>
          <w:bCs/>
          <w:color w:val="000000" w:themeColor="text1"/>
          <w:kern w:val="0"/>
          <w:sz w:val="24"/>
          <w:szCs w:val="24"/>
        </w:rPr>
        <w:t>101</w:t>
      </w:r>
      <w:r w:rsidRPr="00E34625">
        <w:rPr>
          <w:rFonts w:ascii="Book Antiqua" w:eastAsia="SimSun" w:hAnsi="Book Antiqua" w:cs="SimSun"/>
          <w:color w:val="000000" w:themeColor="text1"/>
          <w:kern w:val="0"/>
          <w:sz w:val="24"/>
          <w:szCs w:val="24"/>
        </w:rPr>
        <w:t>: 2145-2155 [PMID: 20707805 DOI: 10.1111/j.1349-7006.2010.01661.x]</w:t>
      </w:r>
    </w:p>
    <w:p w:rsidR="00C8245B" w:rsidRPr="00E34625" w:rsidRDefault="00C8245B" w:rsidP="00345FEB">
      <w:pPr>
        <w:widowControl/>
        <w:adjustRightInd w:val="0"/>
        <w:snapToGrid w:val="0"/>
        <w:spacing w:line="360" w:lineRule="auto"/>
        <w:rPr>
          <w:rFonts w:ascii="Book Antiqua" w:eastAsia="SimSun" w:hAnsi="Book Antiqua" w:cs="SimSun"/>
          <w:color w:val="000000" w:themeColor="text1"/>
          <w:kern w:val="0"/>
          <w:sz w:val="24"/>
          <w:szCs w:val="24"/>
        </w:rPr>
      </w:pPr>
      <w:r w:rsidRPr="00E34625">
        <w:rPr>
          <w:rFonts w:ascii="Book Antiqua" w:eastAsia="SimSun" w:hAnsi="Book Antiqua" w:cs="SimSun"/>
          <w:color w:val="000000" w:themeColor="text1"/>
          <w:kern w:val="0"/>
          <w:sz w:val="24"/>
          <w:szCs w:val="24"/>
        </w:rPr>
        <w:t>60 </w:t>
      </w:r>
      <w:r w:rsidRPr="00E34625">
        <w:rPr>
          <w:rFonts w:ascii="Book Antiqua" w:eastAsia="SimSun" w:hAnsi="Book Antiqua" w:cs="SimSun"/>
          <w:b/>
          <w:bCs/>
          <w:color w:val="000000" w:themeColor="text1"/>
          <w:kern w:val="0"/>
          <w:sz w:val="24"/>
          <w:szCs w:val="24"/>
        </w:rPr>
        <w:t>Nio K</w:t>
      </w:r>
      <w:r w:rsidRPr="00E34625">
        <w:rPr>
          <w:rFonts w:ascii="Book Antiqua" w:eastAsia="SimSun" w:hAnsi="Book Antiqua" w:cs="SimSun"/>
          <w:color w:val="000000" w:themeColor="text1"/>
          <w:kern w:val="0"/>
          <w:sz w:val="24"/>
          <w:szCs w:val="24"/>
        </w:rPr>
        <w:t>, Yamashita T, Okada H, Kondo M, Hayashi T, Hara Y, Nomura Y, Zeng SS, Yoshida M, Hayashi T, Sunagozaka H, Oishi N, Honda M, Kaneko S. Defeating EpCAM(+) liver cancer stem cells by targeting chromatin remodeling enzyme CHD4 in human hepatocellular carcinoma. </w:t>
      </w:r>
      <w:r w:rsidRPr="00E34625">
        <w:rPr>
          <w:rFonts w:ascii="Book Antiqua" w:eastAsia="SimSun" w:hAnsi="Book Antiqua" w:cs="SimSun"/>
          <w:i/>
          <w:iCs/>
          <w:color w:val="000000" w:themeColor="text1"/>
          <w:kern w:val="0"/>
          <w:sz w:val="24"/>
          <w:szCs w:val="24"/>
        </w:rPr>
        <w:t>J Hepatol</w:t>
      </w:r>
      <w:r w:rsidRPr="00E34625">
        <w:rPr>
          <w:rFonts w:ascii="Book Antiqua" w:eastAsia="SimSun" w:hAnsi="Book Antiqua" w:cs="SimSun"/>
          <w:color w:val="000000" w:themeColor="text1"/>
          <w:kern w:val="0"/>
          <w:sz w:val="24"/>
          <w:szCs w:val="24"/>
        </w:rPr>
        <w:t> 2015; </w:t>
      </w:r>
      <w:r w:rsidRPr="00E34625">
        <w:rPr>
          <w:rFonts w:ascii="Book Antiqua" w:eastAsia="SimSun" w:hAnsi="Book Antiqua" w:cs="SimSun"/>
          <w:b/>
          <w:bCs/>
          <w:color w:val="000000" w:themeColor="text1"/>
          <w:kern w:val="0"/>
          <w:sz w:val="24"/>
          <w:szCs w:val="24"/>
        </w:rPr>
        <w:t>63</w:t>
      </w:r>
      <w:r w:rsidRPr="00E34625">
        <w:rPr>
          <w:rFonts w:ascii="Book Antiqua" w:eastAsia="SimSun" w:hAnsi="Book Antiqua" w:cs="SimSun"/>
          <w:color w:val="000000" w:themeColor="text1"/>
          <w:kern w:val="0"/>
          <w:sz w:val="24"/>
          <w:szCs w:val="24"/>
        </w:rPr>
        <w:t>: 1164-1172 [PMID: 26095183 DOI: 10.1016/j.jhep.2015.06.009]</w:t>
      </w:r>
    </w:p>
    <w:p w:rsidR="00C8245B" w:rsidRPr="00E34625" w:rsidRDefault="00C8245B" w:rsidP="00345FEB">
      <w:pPr>
        <w:widowControl/>
        <w:adjustRightInd w:val="0"/>
        <w:snapToGrid w:val="0"/>
        <w:spacing w:line="360" w:lineRule="auto"/>
        <w:rPr>
          <w:rFonts w:ascii="Book Antiqua" w:eastAsia="SimSun" w:hAnsi="Book Antiqua" w:cs="SimSun"/>
          <w:color w:val="000000" w:themeColor="text1"/>
          <w:kern w:val="0"/>
          <w:sz w:val="24"/>
          <w:szCs w:val="24"/>
        </w:rPr>
      </w:pPr>
      <w:r w:rsidRPr="00E34625">
        <w:rPr>
          <w:rFonts w:ascii="Book Antiqua" w:eastAsia="SimSun" w:hAnsi="Book Antiqua" w:cs="SimSun"/>
          <w:color w:val="000000" w:themeColor="text1"/>
          <w:kern w:val="0"/>
          <w:sz w:val="24"/>
          <w:szCs w:val="24"/>
        </w:rPr>
        <w:lastRenderedPageBreak/>
        <w:t>61 </w:t>
      </w:r>
      <w:r w:rsidRPr="00E34625">
        <w:rPr>
          <w:rFonts w:ascii="Book Antiqua" w:eastAsia="SimSun" w:hAnsi="Book Antiqua" w:cs="SimSun"/>
          <w:b/>
          <w:bCs/>
          <w:color w:val="000000" w:themeColor="text1"/>
          <w:kern w:val="0"/>
          <w:sz w:val="24"/>
          <w:szCs w:val="24"/>
        </w:rPr>
        <w:t>Dunsford HA</w:t>
      </w:r>
      <w:r w:rsidRPr="00E34625">
        <w:rPr>
          <w:rFonts w:ascii="Book Antiqua" w:eastAsia="SimSun" w:hAnsi="Book Antiqua" w:cs="SimSun"/>
          <w:color w:val="000000" w:themeColor="text1"/>
          <w:kern w:val="0"/>
          <w:sz w:val="24"/>
          <w:szCs w:val="24"/>
        </w:rPr>
        <w:t>, Sell S. Production of monoclonal antibodies to preneoplastic liver cell populations induced by chemical carcinogens in rats and to transplantable Morris hepatomas. </w:t>
      </w:r>
      <w:r w:rsidRPr="00E34625">
        <w:rPr>
          <w:rFonts w:ascii="Book Antiqua" w:eastAsia="SimSun" w:hAnsi="Book Antiqua" w:cs="SimSun"/>
          <w:i/>
          <w:iCs/>
          <w:color w:val="000000" w:themeColor="text1"/>
          <w:kern w:val="0"/>
          <w:sz w:val="24"/>
          <w:szCs w:val="24"/>
        </w:rPr>
        <w:t>Cancer Res</w:t>
      </w:r>
      <w:r w:rsidRPr="00E34625">
        <w:rPr>
          <w:rFonts w:ascii="Book Antiqua" w:eastAsia="SimSun" w:hAnsi="Book Antiqua" w:cs="SimSun"/>
          <w:color w:val="000000" w:themeColor="text1"/>
          <w:kern w:val="0"/>
          <w:sz w:val="24"/>
          <w:szCs w:val="24"/>
        </w:rPr>
        <w:t> 1989; </w:t>
      </w:r>
      <w:r w:rsidRPr="00E34625">
        <w:rPr>
          <w:rFonts w:ascii="Book Antiqua" w:eastAsia="SimSun" w:hAnsi="Book Antiqua" w:cs="SimSun"/>
          <w:b/>
          <w:bCs/>
          <w:color w:val="000000" w:themeColor="text1"/>
          <w:kern w:val="0"/>
          <w:sz w:val="24"/>
          <w:szCs w:val="24"/>
        </w:rPr>
        <w:t>49</w:t>
      </w:r>
      <w:r w:rsidRPr="00E34625">
        <w:rPr>
          <w:rFonts w:ascii="Book Antiqua" w:eastAsia="SimSun" w:hAnsi="Book Antiqua" w:cs="SimSun"/>
          <w:color w:val="000000" w:themeColor="text1"/>
          <w:kern w:val="0"/>
          <w:sz w:val="24"/>
          <w:szCs w:val="24"/>
        </w:rPr>
        <w:t>: 4887-4893 [PMID: 2474376]</w:t>
      </w:r>
    </w:p>
    <w:p w:rsidR="00C8245B" w:rsidRPr="00E34625" w:rsidRDefault="00C8245B" w:rsidP="00345FEB">
      <w:pPr>
        <w:widowControl/>
        <w:adjustRightInd w:val="0"/>
        <w:snapToGrid w:val="0"/>
        <w:spacing w:line="360" w:lineRule="auto"/>
        <w:rPr>
          <w:rFonts w:ascii="Book Antiqua" w:eastAsia="SimSun" w:hAnsi="Book Antiqua" w:cs="SimSun"/>
          <w:color w:val="000000" w:themeColor="text1"/>
          <w:kern w:val="0"/>
          <w:sz w:val="24"/>
          <w:szCs w:val="24"/>
        </w:rPr>
      </w:pPr>
      <w:r w:rsidRPr="00E34625">
        <w:rPr>
          <w:rFonts w:ascii="Book Antiqua" w:eastAsia="SimSun" w:hAnsi="Book Antiqua" w:cs="SimSun"/>
          <w:color w:val="000000" w:themeColor="text1"/>
          <w:kern w:val="0"/>
          <w:sz w:val="24"/>
          <w:szCs w:val="24"/>
        </w:rPr>
        <w:t>62 </w:t>
      </w:r>
      <w:r w:rsidRPr="00E34625">
        <w:rPr>
          <w:rFonts w:ascii="Book Antiqua" w:eastAsia="SimSun" w:hAnsi="Book Antiqua" w:cs="SimSun"/>
          <w:b/>
          <w:bCs/>
          <w:color w:val="000000" w:themeColor="text1"/>
          <w:kern w:val="0"/>
          <w:sz w:val="24"/>
          <w:szCs w:val="24"/>
        </w:rPr>
        <w:t>Dunsford HA</w:t>
      </w:r>
      <w:r w:rsidRPr="00E34625">
        <w:rPr>
          <w:rFonts w:ascii="Book Antiqua" w:eastAsia="SimSun" w:hAnsi="Book Antiqua" w:cs="SimSun"/>
          <w:color w:val="000000" w:themeColor="text1"/>
          <w:kern w:val="0"/>
          <w:sz w:val="24"/>
          <w:szCs w:val="24"/>
        </w:rPr>
        <w:t>, Karnasuta C, Hunt JM, Sell S. Different lineages of chemically induced hepatocellular carcinoma in rats defined by monoclonal antibodies. </w:t>
      </w:r>
      <w:r w:rsidRPr="00E34625">
        <w:rPr>
          <w:rFonts w:ascii="Book Antiqua" w:eastAsia="SimSun" w:hAnsi="Book Antiqua" w:cs="SimSun"/>
          <w:i/>
          <w:iCs/>
          <w:color w:val="000000" w:themeColor="text1"/>
          <w:kern w:val="0"/>
          <w:sz w:val="24"/>
          <w:szCs w:val="24"/>
        </w:rPr>
        <w:t>Cancer Res</w:t>
      </w:r>
      <w:r w:rsidRPr="00E34625">
        <w:rPr>
          <w:rFonts w:ascii="Book Antiqua" w:eastAsia="SimSun" w:hAnsi="Book Antiqua" w:cs="SimSun"/>
          <w:color w:val="000000" w:themeColor="text1"/>
          <w:kern w:val="0"/>
          <w:sz w:val="24"/>
          <w:szCs w:val="24"/>
        </w:rPr>
        <w:t> 1989; </w:t>
      </w:r>
      <w:r w:rsidRPr="00E34625">
        <w:rPr>
          <w:rFonts w:ascii="Book Antiqua" w:eastAsia="SimSun" w:hAnsi="Book Antiqua" w:cs="SimSun"/>
          <w:b/>
          <w:bCs/>
          <w:color w:val="000000" w:themeColor="text1"/>
          <w:kern w:val="0"/>
          <w:sz w:val="24"/>
          <w:szCs w:val="24"/>
        </w:rPr>
        <w:t>49</w:t>
      </w:r>
      <w:r w:rsidRPr="00E34625">
        <w:rPr>
          <w:rFonts w:ascii="Book Antiqua" w:eastAsia="SimSun" w:hAnsi="Book Antiqua" w:cs="SimSun"/>
          <w:color w:val="000000" w:themeColor="text1"/>
          <w:kern w:val="0"/>
          <w:sz w:val="24"/>
          <w:szCs w:val="24"/>
        </w:rPr>
        <w:t>: 4894-4900 [PMID: 2474377]</w:t>
      </w:r>
    </w:p>
    <w:p w:rsidR="00C8245B" w:rsidRPr="00E34625" w:rsidRDefault="00C8245B" w:rsidP="00345FEB">
      <w:pPr>
        <w:widowControl/>
        <w:adjustRightInd w:val="0"/>
        <w:snapToGrid w:val="0"/>
        <w:spacing w:line="360" w:lineRule="auto"/>
        <w:rPr>
          <w:rFonts w:ascii="Book Antiqua" w:eastAsia="SimSun" w:hAnsi="Book Antiqua" w:cs="SimSun"/>
          <w:color w:val="000000" w:themeColor="text1"/>
          <w:kern w:val="0"/>
          <w:sz w:val="24"/>
          <w:szCs w:val="24"/>
        </w:rPr>
      </w:pPr>
      <w:r w:rsidRPr="00E34625">
        <w:rPr>
          <w:rFonts w:ascii="Book Antiqua" w:eastAsia="SimSun" w:hAnsi="Book Antiqua" w:cs="SimSun"/>
          <w:color w:val="000000" w:themeColor="text1"/>
          <w:kern w:val="0"/>
          <w:sz w:val="24"/>
          <w:szCs w:val="24"/>
        </w:rPr>
        <w:t>63 </w:t>
      </w:r>
      <w:r w:rsidRPr="00E34625">
        <w:rPr>
          <w:rFonts w:ascii="Book Antiqua" w:eastAsia="SimSun" w:hAnsi="Book Antiqua" w:cs="SimSun"/>
          <w:b/>
          <w:bCs/>
          <w:color w:val="000000" w:themeColor="text1"/>
          <w:kern w:val="0"/>
          <w:sz w:val="24"/>
          <w:szCs w:val="24"/>
        </w:rPr>
        <w:t>Sell S</w:t>
      </w:r>
      <w:r w:rsidRPr="00E34625">
        <w:rPr>
          <w:rFonts w:ascii="Book Antiqua" w:eastAsia="SimSun" w:hAnsi="Book Antiqua" w:cs="SimSun"/>
          <w:color w:val="000000" w:themeColor="text1"/>
          <w:kern w:val="0"/>
          <w:sz w:val="24"/>
          <w:szCs w:val="24"/>
        </w:rPr>
        <w:t>, Dunsford HA. Evidence for the stem cell origin of hepatocellular carcinoma and cholangiocarcinoma. </w:t>
      </w:r>
      <w:r w:rsidRPr="00E34625">
        <w:rPr>
          <w:rFonts w:ascii="Book Antiqua" w:eastAsia="SimSun" w:hAnsi="Book Antiqua" w:cs="SimSun"/>
          <w:i/>
          <w:iCs/>
          <w:color w:val="000000" w:themeColor="text1"/>
          <w:kern w:val="0"/>
          <w:sz w:val="24"/>
          <w:szCs w:val="24"/>
        </w:rPr>
        <w:t>Am J Pathol</w:t>
      </w:r>
      <w:r w:rsidRPr="00E34625">
        <w:rPr>
          <w:rFonts w:ascii="Book Antiqua" w:eastAsia="SimSun" w:hAnsi="Book Antiqua" w:cs="SimSun"/>
          <w:color w:val="000000" w:themeColor="text1"/>
          <w:kern w:val="0"/>
          <w:sz w:val="24"/>
          <w:szCs w:val="24"/>
        </w:rPr>
        <w:t> 1989; </w:t>
      </w:r>
      <w:r w:rsidRPr="00E34625">
        <w:rPr>
          <w:rFonts w:ascii="Book Antiqua" w:eastAsia="SimSun" w:hAnsi="Book Antiqua" w:cs="SimSun"/>
          <w:b/>
          <w:bCs/>
          <w:color w:val="000000" w:themeColor="text1"/>
          <w:kern w:val="0"/>
          <w:sz w:val="24"/>
          <w:szCs w:val="24"/>
        </w:rPr>
        <w:t>134</w:t>
      </w:r>
      <w:r w:rsidRPr="00E34625">
        <w:rPr>
          <w:rFonts w:ascii="Book Antiqua" w:eastAsia="SimSun" w:hAnsi="Book Antiqua" w:cs="SimSun"/>
          <w:color w:val="000000" w:themeColor="text1"/>
          <w:kern w:val="0"/>
          <w:sz w:val="24"/>
          <w:szCs w:val="24"/>
        </w:rPr>
        <w:t>: 1347-1363 [PMID: 2474256]</w:t>
      </w:r>
    </w:p>
    <w:p w:rsidR="00C8245B" w:rsidRPr="00E34625" w:rsidRDefault="00C8245B" w:rsidP="00345FEB">
      <w:pPr>
        <w:widowControl/>
        <w:adjustRightInd w:val="0"/>
        <w:snapToGrid w:val="0"/>
        <w:spacing w:line="360" w:lineRule="auto"/>
        <w:rPr>
          <w:rFonts w:ascii="Book Antiqua" w:eastAsia="SimSun" w:hAnsi="Book Antiqua" w:cs="SimSun"/>
          <w:color w:val="000000" w:themeColor="text1"/>
          <w:kern w:val="0"/>
          <w:sz w:val="24"/>
          <w:szCs w:val="24"/>
        </w:rPr>
      </w:pPr>
      <w:r w:rsidRPr="00E34625">
        <w:rPr>
          <w:rFonts w:ascii="Book Antiqua" w:eastAsia="SimSun" w:hAnsi="Book Antiqua" w:cs="SimSun"/>
          <w:color w:val="000000" w:themeColor="text1"/>
          <w:kern w:val="0"/>
          <w:sz w:val="24"/>
          <w:szCs w:val="24"/>
        </w:rPr>
        <w:t>64 </w:t>
      </w:r>
      <w:r w:rsidRPr="00E34625">
        <w:rPr>
          <w:rFonts w:ascii="Book Antiqua" w:eastAsia="SimSun" w:hAnsi="Book Antiqua" w:cs="SimSun"/>
          <w:b/>
          <w:bCs/>
          <w:color w:val="000000" w:themeColor="text1"/>
          <w:kern w:val="0"/>
          <w:sz w:val="24"/>
          <w:szCs w:val="24"/>
        </w:rPr>
        <w:t>Bisgaard HC</w:t>
      </w:r>
      <w:r w:rsidRPr="00E34625">
        <w:rPr>
          <w:rFonts w:ascii="Book Antiqua" w:eastAsia="SimSun" w:hAnsi="Book Antiqua" w:cs="SimSun"/>
          <w:color w:val="000000" w:themeColor="text1"/>
          <w:kern w:val="0"/>
          <w:sz w:val="24"/>
          <w:szCs w:val="24"/>
        </w:rPr>
        <w:t>, Parmelee DC, Dunsford HA, Sechi S, Thorgeirsson SS. Keratin 14 protein in cultured nonparenchymal rat hepatic epithelial cells: characterization of keratin 14 and keratin 19 as antigens for the commonly used mouse monoclonal antibody OV-6. </w:t>
      </w:r>
      <w:r w:rsidRPr="00E34625">
        <w:rPr>
          <w:rFonts w:ascii="Book Antiqua" w:eastAsia="SimSun" w:hAnsi="Book Antiqua" w:cs="SimSun"/>
          <w:i/>
          <w:iCs/>
          <w:color w:val="000000" w:themeColor="text1"/>
          <w:kern w:val="0"/>
          <w:sz w:val="24"/>
          <w:szCs w:val="24"/>
        </w:rPr>
        <w:t>Mol Carcinog</w:t>
      </w:r>
      <w:r w:rsidRPr="00E34625">
        <w:rPr>
          <w:rFonts w:ascii="Book Antiqua" w:eastAsia="SimSun" w:hAnsi="Book Antiqua" w:cs="SimSun"/>
          <w:color w:val="000000" w:themeColor="text1"/>
          <w:kern w:val="0"/>
          <w:sz w:val="24"/>
          <w:szCs w:val="24"/>
        </w:rPr>
        <w:t> 1993; </w:t>
      </w:r>
      <w:r w:rsidRPr="00E34625">
        <w:rPr>
          <w:rFonts w:ascii="Book Antiqua" w:eastAsia="SimSun" w:hAnsi="Book Antiqua" w:cs="SimSun"/>
          <w:b/>
          <w:bCs/>
          <w:color w:val="000000" w:themeColor="text1"/>
          <w:kern w:val="0"/>
          <w:sz w:val="24"/>
          <w:szCs w:val="24"/>
        </w:rPr>
        <w:t>7</w:t>
      </w:r>
      <w:r w:rsidRPr="00E34625">
        <w:rPr>
          <w:rFonts w:ascii="Book Antiqua" w:eastAsia="SimSun" w:hAnsi="Book Antiqua" w:cs="SimSun"/>
          <w:color w:val="000000" w:themeColor="text1"/>
          <w:kern w:val="0"/>
          <w:sz w:val="24"/>
          <w:szCs w:val="24"/>
        </w:rPr>
        <w:t>: 60-66 [PMID: 7679578]</w:t>
      </w:r>
    </w:p>
    <w:p w:rsidR="00C8245B" w:rsidRPr="00E34625" w:rsidRDefault="00C8245B" w:rsidP="00345FEB">
      <w:pPr>
        <w:widowControl/>
        <w:adjustRightInd w:val="0"/>
        <w:snapToGrid w:val="0"/>
        <w:spacing w:line="360" w:lineRule="auto"/>
        <w:rPr>
          <w:rFonts w:ascii="Book Antiqua" w:eastAsia="SimSun" w:hAnsi="Book Antiqua" w:cs="SimSun"/>
          <w:color w:val="000000" w:themeColor="text1"/>
          <w:kern w:val="0"/>
          <w:sz w:val="24"/>
          <w:szCs w:val="24"/>
        </w:rPr>
      </w:pPr>
      <w:r w:rsidRPr="00E34625">
        <w:rPr>
          <w:rFonts w:ascii="Book Antiqua" w:eastAsia="SimSun" w:hAnsi="Book Antiqua" w:cs="SimSun"/>
          <w:color w:val="000000" w:themeColor="text1"/>
          <w:kern w:val="0"/>
          <w:sz w:val="24"/>
          <w:szCs w:val="24"/>
        </w:rPr>
        <w:t>65 </w:t>
      </w:r>
      <w:r w:rsidRPr="00E34625">
        <w:rPr>
          <w:rFonts w:ascii="Book Antiqua" w:eastAsia="SimSun" w:hAnsi="Book Antiqua" w:cs="SimSun"/>
          <w:b/>
          <w:bCs/>
          <w:color w:val="000000" w:themeColor="text1"/>
          <w:kern w:val="0"/>
          <w:sz w:val="24"/>
          <w:szCs w:val="24"/>
        </w:rPr>
        <w:t>Dunsford HA</w:t>
      </w:r>
      <w:r w:rsidRPr="00E34625">
        <w:rPr>
          <w:rFonts w:ascii="Book Antiqua" w:eastAsia="SimSun" w:hAnsi="Book Antiqua" w:cs="SimSun"/>
          <w:color w:val="000000" w:themeColor="text1"/>
          <w:kern w:val="0"/>
          <w:sz w:val="24"/>
          <w:szCs w:val="24"/>
        </w:rPr>
        <w:t>, Maset R, Salman J, Sell S. Connection of ductlike structures induced by a chemical hepatocarcinogen to portal bile ducts in the rat liver detected by injection of bile ducts with a pigmented barium gelatin medium. </w:t>
      </w:r>
      <w:r w:rsidRPr="00E34625">
        <w:rPr>
          <w:rFonts w:ascii="Book Antiqua" w:eastAsia="SimSun" w:hAnsi="Book Antiqua" w:cs="SimSun"/>
          <w:i/>
          <w:iCs/>
          <w:color w:val="000000" w:themeColor="text1"/>
          <w:kern w:val="0"/>
          <w:sz w:val="24"/>
          <w:szCs w:val="24"/>
        </w:rPr>
        <w:t>Am J Pathol</w:t>
      </w:r>
      <w:r w:rsidRPr="00E34625">
        <w:rPr>
          <w:rFonts w:ascii="Book Antiqua" w:eastAsia="SimSun" w:hAnsi="Book Antiqua" w:cs="SimSun"/>
          <w:color w:val="000000" w:themeColor="text1"/>
          <w:kern w:val="0"/>
          <w:sz w:val="24"/>
          <w:szCs w:val="24"/>
        </w:rPr>
        <w:t> 1985; </w:t>
      </w:r>
      <w:r w:rsidRPr="00E34625">
        <w:rPr>
          <w:rFonts w:ascii="Book Antiqua" w:eastAsia="SimSun" w:hAnsi="Book Antiqua" w:cs="SimSun"/>
          <w:b/>
          <w:bCs/>
          <w:color w:val="000000" w:themeColor="text1"/>
          <w:kern w:val="0"/>
          <w:sz w:val="24"/>
          <w:szCs w:val="24"/>
        </w:rPr>
        <w:t>118</w:t>
      </w:r>
      <w:r w:rsidRPr="00E34625">
        <w:rPr>
          <w:rFonts w:ascii="Book Antiqua" w:eastAsia="SimSun" w:hAnsi="Book Antiqua" w:cs="SimSun"/>
          <w:color w:val="000000" w:themeColor="text1"/>
          <w:kern w:val="0"/>
          <w:sz w:val="24"/>
          <w:szCs w:val="24"/>
        </w:rPr>
        <w:t>: 218-224 [PMID: 2578739]</w:t>
      </w:r>
    </w:p>
    <w:p w:rsidR="00C8245B" w:rsidRPr="00E34625" w:rsidRDefault="00C8245B" w:rsidP="00345FEB">
      <w:pPr>
        <w:adjustRightInd w:val="0"/>
        <w:snapToGrid w:val="0"/>
        <w:spacing w:line="360" w:lineRule="auto"/>
        <w:rPr>
          <w:rFonts w:ascii="Book Antiqua" w:eastAsia="SimSun" w:hAnsi="Book Antiqua" w:cs="SimSun"/>
          <w:color w:val="000000" w:themeColor="text1"/>
          <w:kern w:val="0"/>
          <w:sz w:val="24"/>
          <w:szCs w:val="24"/>
        </w:rPr>
      </w:pPr>
      <w:r w:rsidRPr="00E34625">
        <w:rPr>
          <w:rFonts w:ascii="Book Antiqua" w:eastAsia="SimSun" w:hAnsi="Book Antiqua" w:cs="SimSun"/>
          <w:color w:val="000000" w:themeColor="text1"/>
          <w:kern w:val="0"/>
          <w:sz w:val="24"/>
          <w:szCs w:val="24"/>
        </w:rPr>
        <w:t>66 </w:t>
      </w:r>
      <w:r w:rsidRPr="00E34625">
        <w:rPr>
          <w:rFonts w:ascii="Book Antiqua" w:eastAsia="SimSun" w:hAnsi="Book Antiqua" w:cs="SimSun"/>
          <w:b/>
          <w:bCs/>
          <w:color w:val="000000" w:themeColor="text1"/>
          <w:kern w:val="0"/>
          <w:sz w:val="24"/>
          <w:szCs w:val="24"/>
        </w:rPr>
        <w:t>Evarts RP</w:t>
      </w:r>
      <w:r w:rsidRPr="00E34625">
        <w:rPr>
          <w:rFonts w:ascii="Book Antiqua" w:eastAsia="SimSun" w:hAnsi="Book Antiqua" w:cs="SimSun"/>
          <w:color w:val="000000" w:themeColor="text1"/>
          <w:kern w:val="0"/>
          <w:sz w:val="24"/>
          <w:szCs w:val="24"/>
        </w:rPr>
        <w:t>, Nagy P, Nakatsukasa H, Marsden E, Thorgeirsson SS. In vivo differentiation of rat liver oval cells into hepatocytes. </w:t>
      </w:r>
      <w:r w:rsidRPr="00E34625">
        <w:rPr>
          <w:rFonts w:ascii="Book Antiqua" w:eastAsia="SimSun" w:hAnsi="Book Antiqua" w:cs="SimSun"/>
          <w:i/>
          <w:iCs/>
          <w:color w:val="000000" w:themeColor="text1"/>
          <w:kern w:val="0"/>
          <w:sz w:val="24"/>
          <w:szCs w:val="24"/>
        </w:rPr>
        <w:t>Cancer Res</w:t>
      </w:r>
      <w:r w:rsidRPr="00E34625">
        <w:rPr>
          <w:rFonts w:ascii="Book Antiqua" w:eastAsia="SimSun" w:hAnsi="Book Antiqua" w:cs="SimSun"/>
          <w:color w:val="000000" w:themeColor="text1"/>
          <w:kern w:val="0"/>
          <w:sz w:val="24"/>
          <w:szCs w:val="24"/>
        </w:rPr>
        <w:t> 1989; </w:t>
      </w:r>
      <w:r w:rsidRPr="00E34625">
        <w:rPr>
          <w:rFonts w:ascii="Book Antiqua" w:eastAsia="SimSun" w:hAnsi="Book Antiqua" w:cs="SimSun"/>
          <w:b/>
          <w:bCs/>
          <w:color w:val="000000" w:themeColor="text1"/>
          <w:kern w:val="0"/>
          <w:sz w:val="24"/>
          <w:szCs w:val="24"/>
        </w:rPr>
        <w:t>49</w:t>
      </w:r>
      <w:r w:rsidRPr="00E34625">
        <w:rPr>
          <w:rFonts w:ascii="Book Antiqua" w:eastAsia="SimSun" w:hAnsi="Book Antiqua" w:cs="SimSun"/>
          <w:color w:val="000000" w:themeColor="text1"/>
          <w:kern w:val="0"/>
          <w:sz w:val="24"/>
          <w:szCs w:val="24"/>
        </w:rPr>
        <w:t>: 1541-1547 [PMID: 2466557]</w:t>
      </w:r>
    </w:p>
    <w:p w:rsidR="00C8245B" w:rsidRPr="00E34625" w:rsidRDefault="00C8245B" w:rsidP="00345FEB">
      <w:pPr>
        <w:widowControl/>
        <w:adjustRightInd w:val="0"/>
        <w:snapToGrid w:val="0"/>
        <w:spacing w:line="360" w:lineRule="auto"/>
        <w:rPr>
          <w:rFonts w:ascii="Book Antiqua" w:eastAsia="SimSun" w:hAnsi="Book Antiqua" w:cs="SimSun"/>
          <w:color w:val="000000" w:themeColor="text1"/>
          <w:kern w:val="0"/>
          <w:sz w:val="24"/>
          <w:szCs w:val="24"/>
        </w:rPr>
      </w:pPr>
      <w:r w:rsidRPr="00E34625">
        <w:rPr>
          <w:rFonts w:ascii="Book Antiqua" w:eastAsia="SimSun" w:hAnsi="Book Antiqua" w:cs="SimSun"/>
          <w:color w:val="000000" w:themeColor="text1"/>
          <w:kern w:val="0"/>
          <w:sz w:val="24"/>
          <w:szCs w:val="24"/>
        </w:rPr>
        <w:t>67 </w:t>
      </w:r>
      <w:r w:rsidRPr="00E34625">
        <w:rPr>
          <w:rFonts w:ascii="Book Antiqua" w:eastAsia="SimSun" w:hAnsi="Book Antiqua" w:cs="SimSun"/>
          <w:b/>
          <w:bCs/>
          <w:color w:val="000000" w:themeColor="text1"/>
          <w:kern w:val="0"/>
          <w:sz w:val="24"/>
          <w:szCs w:val="24"/>
        </w:rPr>
        <w:t>Elmore LW</w:t>
      </w:r>
      <w:r w:rsidRPr="00E34625">
        <w:rPr>
          <w:rFonts w:ascii="Book Antiqua" w:eastAsia="SimSun" w:hAnsi="Book Antiqua" w:cs="SimSun"/>
          <w:color w:val="000000" w:themeColor="text1"/>
          <w:kern w:val="0"/>
          <w:sz w:val="24"/>
          <w:szCs w:val="24"/>
        </w:rPr>
        <w:t>, Sirica AE. Phenotypic characterization of metaplastic intestinal glands and ductular hepatocytes in cholangiofibrotic lesions rapidly induced in the caudate liver lobe of rats treated with furan. </w:t>
      </w:r>
      <w:r w:rsidRPr="00E34625">
        <w:rPr>
          <w:rFonts w:ascii="Book Antiqua" w:eastAsia="SimSun" w:hAnsi="Book Antiqua" w:cs="SimSun"/>
          <w:i/>
          <w:iCs/>
          <w:color w:val="000000" w:themeColor="text1"/>
          <w:kern w:val="0"/>
          <w:sz w:val="24"/>
          <w:szCs w:val="24"/>
        </w:rPr>
        <w:t>Cancer Res</w:t>
      </w:r>
      <w:r w:rsidRPr="00E34625">
        <w:rPr>
          <w:rFonts w:ascii="Book Antiqua" w:eastAsia="SimSun" w:hAnsi="Book Antiqua" w:cs="SimSun"/>
          <w:color w:val="000000" w:themeColor="text1"/>
          <w:kern w:val="0"/>
          <w:sz w:val="24"/>
          <w:szCs w:val="24"/>
        </w:rPr>
        <w:t> 1991; </w:t>
      </w:r>
      <w:r w:rsidRPr="00E34625">
        <w:rPr>
          <w:rFonts w:ascii="Book Antiqua" w:eastAsia="SimSun" w:hAnsi="Book Antiqua" w:cs="SimSun"/>
          <w:b/>
          <w:bCs/>
          <w:color w:val="000000" w:themeColor="text1"/>
          <w:kern w:val="0"/>
          <w:sz w:val="24"/>
          <w:szCs w:val="24"/>
        </w:rPr>
        <w:t>51</w:t>
      </w:r>
      <w:r w:rsidRPr="00E34625">
        <w:rPr>
          <w:rFonts w:ascii="Book Antiqua" w:eastAsia="SimSun" w:hAnsi="Book Antiqua" w:cs="SimSun"/>
          <w:color w:val="000000" w:themeColor="text1"/>
          <w:kern w:val="0"/>
          <w:sz w:val="24"/>
          <w:szCs w:val="24"/>
        </w:rPr>
        <w:t>: 5752-5759 [PMID: 1655260]</w:t>
      </w:r>
    </w:p>
    <w:p w:rsidR="00C8245B" w:rsidRPr="00E34625" w:rsidRDefault="00C8245B" w:rsidP="00345FEB">
      <w:pPr>
        <w:widowControl/>
        <w:adjustRightInd w:val="0"/>
        <w:snapToGrid w:val="0"/>
        <w:spacing w:line="360" w:lineRule="auto"/>
        <w:rPr>
          <w:rFonts w:ascii="Book Antiqua" w:eastAsia="SimSun" w:hAnsi="Book Antiqua" w:cs="SimSun"/>
          <w:color w:val="000000" w:themeColor="text1"/>
          <w:kern w:val="0"/>
          <w:sz w:val="24"/>
          <w:szCs w:val="24"/>
        </w:rPr>
      </w:pPr>
      <w:r w:rsidRPr="00E34625">
        <w:rPr>
          <w:rFonts w:ascii="Book Antiqua" w:eastAsia="SimSun" w:hAnsi="Book Antiqua" w:cs="SimSun"/>
          <w:color w:val="000000" w:themeColor="text1"/>
          <w:kern w:val="0"/>
          <w:sz w:val="24"/>
          <w:szCs w:val="24"/>
        </w:rPr>
        <w:t>68 </w:t>
      </w:r>
      <w:r w:rsidRPr="00E34625">
        <w:rPr>
          <w:rFonts w:ascii="Book Antiqua" w:eastAsia="SimSun" w:hAnsi="Book Antiqua" w:cs="SimSun"/>
          <w:b/>
          <w:bCs/>
          <w:color w:val="000000" w:themeColor="text1"/>
          <w:kern w:val="0"/>
          <w:sz w:val="24"/>
          <w:szCs w:val="24"/>
        </w:rPr>
        <w:t>Novikoff PM</w:t>
      </w:r>
      <w:r w:rsidRPr="00E34625">
        <w:rPr>
          <w:rFonts w:ascii="Book Antiqua" w:eastAsia="SimSun" w:hAnsi="Book Antiqua" w:cs="SimSun"/>
          <w:color w:val="000000" w:themeColor="text1"/>
          <w:kern w:val="0"/>
          <w:sz w:val="24"/>
          <w:szCs w:val="24"/>
        </w:rPr>
        <w:t>, Yam A, Oikawa I. Blast-like cell compartment in carcinogen-induced proliferating bile ductules. </w:t>
      </w:r>
      <w:r w:rsidRPr="00E34625">
        <w:rPr>
          <w:rFonts w:ascii="Book Antiqua" w:eastAsia="SimSun" w:hAnsi="Book Antiqua" w:cs="SimSun"/>
          <w:i/>
          <w:iCs/>
          <w:color w:val="000000" w:themeColor="text1"/>
          <w:kern w:val="0"/>
          <w:sz w:val="24"/>
          <w:szCs w:val="24"/>
        </w:rPr>
        <w:t>Am J Pathol</w:t>
      </w:r>
      <w:r w:rsidRPr="00E34625">
        <w:rPr>
          <w:rFonts w:ascii="Book Antiqua" w:eastAsia="SimSun" w:hAnsi="Book Antiqua" w:cs="SimSun"/>
          <w:color w:val="000000" w:themeColor="text1"/>
          <w:kern w:val="0"/>
          <w:sz w:val="24"/>
          <w:szCs w:val="24"/>
        </w:rPr>
        <w:t> 1996; </w:t>
      </w:r>
      <w:r w:rsidRPr="00E34625">
        <w:rPr>
          <w:rFonts w:ascii="Book Antiqua" w:eastAsia="SimSun" w:hAnsi="Book Antiqua" w:cs="SimSun"/>
          <w:b/>
          <w:bCs/>
          <w:color w:val="000000" w:themeColor="text1"/>
          <w:kern w:val="0"/>
          <w:sz w:val="24"/>
          <w:szCs w:val="24"/>
        </w:rPr>
        <w:t>148</w:t>
      </w:r>
      <w:r w:rsidRPr="00E34625">
        <w:rPr>
          <w:rFonts w:ascii="Book Antiqua" w:eastAsia="SimSun" w:hAnsi="Book Antiqua" w:cs="SimSun"/>
          <w:color w:val="000000" w:themeColor="text1"/>
          <w:kern w:val="0"/>
          <w:sz w:val="24"/>
          <w:szCs w:val="24"/>
        </w:rPr>
        <w:t>: 1473-1492 [PMID: 8623918]</w:t>
      </w:r>
    </w:p>
    <w:p w:rsidR="00C8245B" w:rsidRPr="00E34625" w:rsidRDefault="00C8245B" w:rsidP="00345FEB">
      <w:pPr>
        <w:widowControl/>
        <w:adjustRightInd w:val="0"/>
        <w:snapToGrid w:val="0"/>
        <w:spacing w:line="360" w:lineRule="auto"/>
        <w:rPr>
          <w:rFonts w:ascii="Book Antiqua" w:eastAsia="SimSun" w:hAnsi="Book Antiqua" w:cs="SimSun"/>
          <w:color w:val="000000" w:themeColor="text1"/>
          <w:kern w:val="0"/>
          <w:sz w:val="24"/>
          <w:szCs w:val="24"/>
        </w:rPr>
      </w:pPr>
      <w:r w:rsidRPr="00E34625">
        <w:rPr>
          <w:rFonts w:ascii="Book Antiqua" w:eastAsia="SimSun" w:hAnsi="Book Antiqua" w:cs="SimSun"/>
          <w:color w:val="000000" w:themeColor="text1"/>
          <w:kern w:val="0"/>
          <w:sz w:val="24"/>
          <w:szCs w:val="24"/>
        </w:rPr>
        <w:t>69 </w:t>
      </w:r>
      <w:r w:rsidRPr="00E34625">
        <w:rPr>
          <w:rFonts w:ascii="Book Antiqua" w:eastAsia="SimSun" w:hAnsi="Book Antiqua" w:cs="SimSun"/>
          <w:b/>
          <w:bCs/>
          <w:color w:val="000000" w:themeColor="text1"/>
          <w:kern w:val="0"/>
          <w:sz w:val="24"/>
          <w:szCs w:val="24"/>
        </w:rPr>
        <w:t>Golding M</w:t>
      </w:r>
      <w:r w:rsidRPr="00E34625">
        <w:rPr>
          <w:rFonts w:ascii="Book Antiqua" w:eastAsia="SimSun" w:hAnsi="Book Antiqua" w:cs="SimSun"/>
          <w:color w:val="000000" w:themeColor="text1"/>
          <w:kern w:val="0"/>
          <w:sz w:val="24"/>
          <w:szCs w:val="24"/>
        </w:rPr>
        <w:t xml:space="preserve">, Sarraf CE, Lalani EN, Anilkumar TV, Edwards RJ, Nagy P, Thorgeirsson SS, Alison MR. Oval cell differentiation into hepatocytes in the </w:t>
      </w:r>
      <w:r w:rsidRPr="00E34625">
        <w:rPr>
          <w:rFonts w:ascii="Book Antiqua" w:eastAsia="SimSun" w:hAnsi="Book Antiqua" w:cs="SimSun"/>
          <w:color w:val="000000" w:themeColor="text1"/>
          <w:kern w:val="0"/>
          <w:sz w:val="24"/>
          <w:szCs w:val="24"/>
        </w:rPr>
        <w:lastRenderedPageBreak/>
        <w:t>acetylaminofluorene-treated regenerating rat liver. </w:t>
      </w:r>
      <w:r w:rsidRPr="00E34625">
        <w:rPr>
          <w:rFonts w:ascii="Book Antiqua" w:eastAsia="SimSun" w:hAnsi="Book Antiqua" w:cs="SimSun"/>
          <w:i/>
          <w:iCs/>
          <w:color w:val="000000" w:themeColor="text1"/>
          <w:kern w:val="0"/>
          <w:sz w:val="24"/>
          <w:szCs w:val="24"/>
        </w:rPr>
        <w:t>Hepatology</w:t>
      </w:r>
      <w:r w:rsidRPr="00E34625">
        <w:rPr>
          <w:rFonts w:ascii="Book Antiqua" w:eastAsia="SimSun" w:hAnsi="Book Antiqua" w:cs="SimSun"/>
          <w:color w:val="000000" w:themeColor="text1"/>
          <w:kern w:val="0"/>
          <w:sz w:val="24"/>
          <w:szCs w:val="24"/>
        </w:rPr>
        <w:t> 1995; </w:t>
      </w:r>
      <w:r w:rsidRPr="00E34625">
        <w:rPr>
          <w:rFonts w:ascii="Book Antiqua" w:eastAsia="SimSun" w:hAnsi="Book Antiqua" w:cs="SimSun"/>
          <w:b/>
          <w:bCs/>
          <w:color w:val="000000" w:themeColor="text1"/>
          <w:kern w:val="0"/>
          <w:sz w:val="24"/>
          <w:szCs w:val="24"/>
        </w:rPr>
        <w:t>22</w:t>
      </w:r>
      <w:r w:rsidRPr="00E34625">
        <w:rPr>
          <w:rFonts w:ascii="Book Antiqua" w:eastAsia="SimSun" w:hAnsi="Book Antiqua" w:cs="SimSun"/>
          <w:color w:val="000000" w:themeColor="text1"/>
          <w:kern w:val="0"/>
          <w:sz w:val="24"/>
          <w:szCs w:val="24"/>
        </w:rPr>
        <w:t>: 1243-1253 [PMID: 7557877]</w:t>
      </w:r>
    </w:p>
    <w:p w:rsidR="00C8245B" w:rsidRPr="00E34625" w:rsidRDefault="00C8245B" w:rsidP="00345FEB">
      <w:pPr>
        <w:widowControl/>
        <w:adjustRightInd w:val="0"/>
        <w:snapToGrid w:val="0"/>
        <w:spacing w:line="360" w:lineRule="auto"/>
        <w:rPr>
          <w:rFonts w:ascii="Book Antiqua" w:eastAsia="SimSun" w:hAnsi="Book Antiqua" w:cs="SimSun"/>
          <w:color w:val="000000" w:themeColor="text1"/>
          <w:kern w:val="0"/>
          <w:sz w:val="24"/>
          <w:szCs w:val="24"/>
        </w:rPr>
      </w:pPr>
      <w:r w:rsidRPr="00E34625">
        <w:rPr>
          <w:rFonts w:ascii="Book Antiqua" w:eastAsia="SimSun" w:hAnsi="Book Antiqua" w:cs="SimSun"/>
          <w:color w:val="000000" w:themeColor="text1"/>
          <w:kern w:val="0"/>
          <w:sz w:val="24"/>
          <w:szCs w:val="24"/>
        </w:rPr>
        <w:t>70 </w:t>
      </w:r>
      <w:r w:rsidRPr="00E34625">
        <w:rPr>
          <w:rFonts w:ascii="Book Antiqua" w:eastAsia="SimSun" w:hAnsi="Book Antiqua" w:cs="SimSun"/>
          <w:b/>
          <w:bCs/>
          <w:color w:val="000000" w:themeColor="text1"/>
          <w:kern w:val="0"/>
          <w:sz w:val="24"/>
          <w:szCs w:val="24"/>
        </w:rPr>
        <w:t>Yang W</w:t>
      </w:r>
      <w:r w:rsidRPr="00E34625">
        <w:rPr>
          <w:rFonts w:ascii="Book Antiqua" w:eastAsia="SimSun" w:hAnsi="Book Antiqua" w:cs="SimSun"/>
          <w:color w:val="000000" w:themeColor="text1"/>
          <w:kern w:val="0"/>
          <w:sz w:val="24"/>
          <w:szCs w:val="24"/>
        </w:rPr>
        <w:t>, Yan HX, Chen L, Liu Q, He YQ, Yu LX, Zhang SH, Huang DD, Tang L, Kong XN, Chen C, Liu SQ, Wu MC, Wang HY. Wnt/beta-catenin signaling contributes to activation of normal and tumorigenic liver progenitor cells. </w:t>
      </w:r>
      <w:r w:rsidRPr="00E34625">
        <w:rPr>
          <w:rFonts w:ascii="Book Antiqua" w:eastAsia="SimSun" w:hAnsi="Book Antiqua" w:cs="SimSun"/>
          <w:i/>
          <w:iCs/>
          <w:color w:val="000000" w:themeColor="text1"/>
          <w:kern w:val="0"/>
          <w:sz w:val="24"/>
          <w:szCs w:val="24"/>
        </w:rPr>
        <w:t>Cancer Res</w:t>
      </w:r>
      <w:r w:rsidRPr="00E34625">
        <w:rPr>
          <w:rFonts w:ascii="Book Antiqua" w:eastAsia="SimSun" w:hAnsi="Book Antiqua" w:cs="SimSun"/>
          <w:color w:val="000000" w:themeColor="text1"/>
          <w:kern w:val="0"/>
          <w:sz w:val="24"/>
          <w:szCs w:val="24"/>
        </w:rPr>
        <w:t> 2008; </w:t>
      </w:r>
      <w:r w:rsidRPr="00E34625">
        <w:rPr>
          <w:rFonts w:ascii="Book Antiqua" w:eastAsia="SimSun" w:hAnsi="Book Antiqua" w:cs="SimSun"/>
          <w:b/>
          <w:bCs/>
          <w:color w:val="000000" w:themeColor="text1"/>
          <w:kern w:val="0"/>
          <w:sz w:val="24"/>
          <w:szCs w:val="24"/>
        </w:rPr>
        <w:t>68</w:t>
      </w:r>
      <w:r w:rsidRPr="00E34625">
        <w:rPr>
          <w:rFonts w:ascii="Book Antiqua" w:eastAsia="SimSun" w:hAnsi="Book Antiqua" w:cs="SimSun"/>
          <w:color w:val="000000" w:themeColor="text1"/>
          <w:kern w:val="0"/>
          <w:sz w:val="24"/>
          <w:szCs w:val="24"/>
        </w:rPr>
        <w:t>: 4287-4295 [PMID: 18519688 DOI: 10.1158/0008-5472.CAN-07-6691]</w:t>
      </w:r>
    </w:p>
    <w:p w:rsidR="00C8245B" w:rsidRPr="00E34625" w:rsidRDefault="00C8245B" w:rsidP="00345FEB">
      <w:pPr>
        <w:widowControl/>
        <w:adjustRightInd w:val="0"/>
        <w:snapToGrid w:val="0"/>
        <w:spacing w:line="360" w:lineRule="auto"/>
        <w:rPr>
          <w:rFonts w:ascii="Book Antiqua" w:eastAsia="SimSun" w:hAnsi="Book Antiqua" w:cs="SimSun"/>
          <w:color w:val="000000" w:themeColor="text1"/>
          <w:kern w:val="0"/>
          <w:sz w:val="24"/>
          <w:szCs w:val="24"/>
        </w:rPr>
      </w:pPr>
      <w:r w:rsidRPr="00E34625">
        <w:rPr>
          <w:rFonts w:ascii="Book Antiqua" w:eastAsia="SimSun" w:hAnsi="Book Antiqua" w:cs="SimSun"/>
          <w:color w:val="000000" w:themeColor="text1"/>
          <w:kern w:val="0"/>
          <w:sz w:val="24"/>
          <w:szCs w:val="24"/>
        </w:rPr>
        <w:t>71 </w:t>
      </w:r>
      <w:r w:rsidRPr="00E34625">
        <w:rPr>
          <w:rFonts w:ascii="Book Antiqua" w:eastAsia="SimSun" w:hAnsi="Book Antiqua" w:cs="SimSun"/>
          <w:b/>
          <w:bCs/>
          <w:color w:val="000000" w:themeColor="text1"/>
          <w:kern w:val="0"/>
          <w:sz w:val="24"/>
          <w:szCs w:val="24"/>
        </w:rPr>
        <w:t>Zhao W</w:t>
      </w:r>
      <w:r w:rsidRPr="00E34625">
        <w:rPr>
          <w:rFonts w:ascii="Book Antiqua" w:eastAsia="SimSun" w:hAnsi="Book Antiqua" w:cs="SimSun"/>
          <w:color w:val="000000" w:themeColor="text1"/>
          <w:kern w:val="0"/>
          <w:sz w:val="24"/>
          <w:szCs w:val="24"/>
        </w:rPr>
        <w:t>, Wang L, Han H, Jin K, Lin N, Guo T, Chen Y, Cheng H, Lu F, Fang W, Wang Y, Xing B, Zhang Z. 1B50-1, a mAb raised against recurrent tumor cells, targets liver tumor-initiating cells by binding to the calcium channel α2δ1 subunit. </w:t>
      </w:r>
      <w:r w:rsidRPr="00E34625">
        <w:rPr>
          <w:rFonts w:ascii="Book Antiqua" w:eastAsia="SimSun" w:hAnsi="Book Antiqua" w:cs="SimSun"/>
          <w:i/>
          <w:iCs/>
          <w:color w:val="000000" w:themeColor="text1"/>
          <w:kern w:val="0"/>
          <w:sz w:val="24"/>
          <w:szCs w:val="24"/>
        </w:rPr>
        <w:t>Cancer Cell</w:t>
      </w:r>
      <w:r w:rsidRPr="00E34625">
        <w:rPr>
          <w:rFonts w:ascii="Book Antiqua" w:eastAsia="SimSun" w:hAnsi="Book Antiqua" w:cs="SimSun"/>
          <w:color w:val="000000" w:themeColor="text1"/>
          <w:kern w:val="0"/>
          <w:sz w:val="24"/>
          <w:szCs w:val="24"/>
        </w:rPr>
        <w:t> 2013; </w:t>
      </w:r>
      <w:r w:rsidRPr="00E34625">
        <w:rPr>
          <w:rFonts w:ascii="Book Antiqua" w:eastAsia="SimSun" w:hAnsi="Book Antiqua" w:cs="SimSun"/>
          <w:b/>
          <w:bCs/>
          <w:color w:val="000000" w:themeColor="text1"/>
          <w:kern w:val="0"/>
          <w:sz w:val="24"/>
          <w:szCs w:val="24"/>
        </w:rPr>
        <w:t>23</w:t>
      </w:r>
      <w:r w:rsidRPr="00E34625">
        <w:rPr>
          <w:rFonts w:ascii="Book Antiqua" w:eastAsia="SimSun" w:hAnsi="Book Antiqua" w:cs="SimSun"/>
          <w:color w:val="000000" w:themeColor="text1"/>
          <w:kern w:val="0"/>
          <w:sz w:val="24"/>
          <w:szCs w:val="24"/>
        </w:rPr>
        <w:t>: 541-556 [PMID: 23597567 DOI: 10.1016/j.ccr.2013.02.025]</w:t>
      </w:r>
    </w:p>
    <w:p w:rsidR="00C8245B" w:rsidRPr="00E34625" w:rsidRDefault="00C8245B" w:rsidP="00345FEB">
      <w:pPr>
        <w:widowControl/>
        <w:adjustRightInd w:val="0"/>
        <w:snapToGrid w:val="0"/>
        <w:spacing w:line="360" w:lineRule="auto"/>
        <w:rPr>
          <w:rFonts w:ascii="Book Antiqua" w:eastAsia="SimSun" w:hAnsi="Book Antiqua" w:cs="SimSun"/>
          <w:color w:val="000000" w:themeColor="text1"/>
          <w:kern w:val="0"/>
          <w:sz w:val="24"/>
          <w:szCs w:val="24"/>
        </w:rPr>
      </w:pPr>
      <w:r w:rsidRPr="00E34625">
        <w:rPr>
          <w:rFonts w:ascii="Book Antiqua" w:eastAsia="SimSun" w:hAnsi="Book Antiqua" w:cs="SimSun"/>
          <w:color w:val="000000" w:themeColor="text1"/>
          <w:kern w:val="0"/>
          <w:sz w:val="24"/>
          <w:szCs w:val="24"/>
        </w:rPr>
        <w:t>72 </w:t>
      </w:r>
      <w:r w:rsidRPr="00E34625">
        <w:rPr>
          <w:rFonts w:ascii="Book Antiqua" w:eastAsia="SimSun" w:hAnsi="Book Antiqua" w:cs="SimSun"/>
          <w:b/>
          <w:bCs/>
          <w:color w:val="000000" w:themeColor="text1"/>
          <w:kern w:val="0"/>
          <w:sz w:val="24"/>
          <w:szCs w:val="24"/>
        </w:rPr>
        <w:t>Aguila JR</w:t>
      </w:r>
      <w:r w:rsidRPr="00E34625">
        <w:rPr>
          <w:rFonts w:ascii="Book Antiqua" w:eastAsia="SimSun" w:hAnsi="Book Antiqua" w:cs="SimSun"/>
          <w:color w:val="000000" w:themeColor="text1"/>
          <w:kern w:val="0"/>
          <w:sz w:val="24"/>
          <w:szCs w:val="24"/>
        </w:rPr>
        <w:t>, Liao W, Yang J, Avila C, Hagag N, Senzel L, Ma Y. SALL4 is a robust stimulator for the expansion of hematopoietic stem cells. </w:t>
      </w:r>
      <w:r w:rsidRPr="00E34625">
        <w:rPr>
          <w:rFonts w:ascii="Book Antiqua" w:eastAsia="SimSun" w:hAnsi="Book Antiqua" w:cs="SimSun"/>
          <w:i/>
          <w:iCs/>
          <w:color w:val="000000" w:themeColor="text1"/>
          <w:kern w:val="0"/>
          <w:sz w:val="24"/>
          <w:szCs w:val="24"/>
        </w:rPr>
        <w:t>Blood</w:t>
      </w:r>
      <w:r w:rsidRPr="00E34625">
        <w:rPr>
          <w:rFonts w:ascii="Book Antiqua" w:eastAsia="SimSun" w:hAnsi="Book Antiqua" w:cs="SimSun"/>
          <w:color w:val="000000" w:themeColor="text1"/>
          <w:kern w:val="0"/>
          <w:sz w:val="24"/>
          <w:szCs w:val="24"/>
        </w:rPr>
        <w:t> 2011; </w:t>
      </w:r>
      <w:r w:rsidRPr="00E34625">
        <w:rPr>
          <w:rFonts w:ascii="Book Antiqua" w:eastAsia="SimSun" w:hAnsi="Book Antiqua" w:cs="SimSun"/>
          <w:b/>
          <w:bCs/>
          <w:color w:val="000000" w:themeColor="text1"/>
          <w:kern w:val="0"/>
          <w:sz w:val="24"/>
          <w:szCs w:val="24"/>
        </w:rPr>
        <w:t>118</w:t>
      </w:r>
      <w:r w:rsidRPr="00E34625">
        <w:rPr>
          <w:rFonts w:ascii="Book Antiqua" w:eastAsia="SimSun" w:hAnsi="Book Antiqua" w:cs="SimSun"/>
          <w:color w:val="000000" w:themeColor="text1"/>
          <w:kern w:val="0"/>
          <w:sz w:val="24"/>
          <w:szCs w:val="24"/>
        </w:rPr>
        <w:t>: 576-585 [PMID: 21602528]</w:t>
      </w:r>
    </w:p>
    <w:p w:rsidR="00C8245B" w:rsidRPr="00E34625" w:rsidRDefault="00C8245B" w:rsidP="00345FEB">
      <w:pPr>
        <w:widowControl/>
        <w:adjustRightInd w:val="0"/>
        <w:snapToGrid w:val="0"/>
        <w:spacing w:line="360" w:lineRule="auto"/>
        <w:rPr>
          <w:rFonts w:ascii="Book Antiqua" w:eastAsia="SimSun" w:hAnsi="Book Antiqua" w:cs="SimSun"/>
          <w:color w:val="000000" w:themeColor="text1"/>
          <w:kern w:val="0"/>
          <w:sz w:val="24"/>
          <w:szCs w:val="24"/>
        </w:rPr>
      </w:pPr>
      <w:r w:rsidRPr="00E34625">
        <w:rPr>
          <w:rFonts w:ascii="Book Antiqua" w:eastAsia="SimSun" w:hAnsi="Book Antiqua" w:cs="SimSun"/>
          <w:color w:val="000000" w:themeColor="text1"/>
          <w:kern w:val="0"/>
          <w:sz w:val="24"/>
          <w:szCs w:val="24"/>
        </w:rPr>
        <w:t>73 </w:t>
      </w:r>
      <w:r w:rsidRPr="00E34625">
        <w:rPr>
          <w:rFonts w:ascii="Book Antiqua" w:eastAsia="SimSun" w:hAnsi="Book Antiqua" w:cs="SimSun"/>
          <w:b/>
          <w:bCs/>
          <w:color w:val="000000" w:themeColor="text1"/>
          <w:kern w:val="0"/>
          <w:sz w:val="24"/>
          <w:szCs w:val="24"/>
        </w:rPr>
        <w:t>Ma Y</w:t>
      </w:r>
      <w:r w:rsidRPr="00E34625">
        <w:rPr>
          <w:rFonts w:ascii="Book Antiqua" w:eastAsia="SimSun" w:hAnsi="Book Antiqua" w:cs="SimSun"/>
          <w:color w:val="000000" w:themeColor="text1"/>
          <w:kern w:val="0"/>
          <w:sz w:val="24"/>
          <w:szCs w:val="24"/>
        </w:rPr>
        <w:t>, Cui W, Yang J, Qu J, Di C, Amin HM, Lai R, Ritz J, Krause DS, Chai L. SALL4, a novel oncogene, is constitutively expressed in human acute myeloid leukemia (AML) and induces AML in transgenic mice. </w:t>
      </w:r>
      <w:r w:rsidRPr="00E34625">
        <w:rPr>
          <w:rFonts w:ascii="Book Antiqua" w:eastAsia="SimSun" w:hAnsi="Book Antiqua" w:cs="SimSun"/>
          <w:i/>
          <w:iCs/>
          <w:color w:val="000000" w:themeColor="text1"/>
          <w:kern w:val="0"/>
          <w:sz w:val="24"/>
          <w:szCs w:val="24"/>
        </w:rPr>
        <w:t>Blood</w:t>
      </w:r>
      <w:r w:rsidRPr="00E34625">
        <w:rPr>
          <w:rFonts w:ascii="Book Antiqua" w:eastAsia="SimSun" w:hAnsi="Book Antiqua" w:cs="SimSun"/>
          <w:color w:val="000000" w:themeColor="text1"/>
          <w:kern w:val="0"/>
          <w:sz w:val="24"/>
          <w:szCs w:val="24"/>
        </w:rPr>
        <w:t> 2006; </w:t>
      </w:r>
      <w:r w:rsidRPr="00E34625">
        <w:rPr>
          <w:rFonts w:ascii="Book Antiqua" w:eastAsia="SimSun" w:hAnsi="Book Antiqua" w:cs="SimSun"/>
          <w:b/>
          <w:bCs/>
          <w:color w:val="000000" w:themeColor="text1"/>
          <w:kern w:val="0"/>
          <w:sz w:val="24"/>
          <w:szCs w:val="24"/>
        </w:rPr>
        <w:t>108</w:t>
      </w:r>
      <w:r w:rsidRPr="00E34625">
        <w:rPr>
          <w:rFonts w:ascii="Book Antiqua" w:eastAsia="SimSun" w:hAnsi="Book Antiqua" w:cs="SimSun"/>
          <w:color w:val="000000" w:themeColor="text1"/>
          <w:kern w:val="0"/>
          <w:sz w:val="24"/>
          <w:szCs w:val="24"/>
        </w:rPr>
        <w:t>: 2726-2735 [PMID: 16763212]</w:t>
      </w:r>
    </w:p>
    <w:p w:rsidR="00C8245B" w:rsidRPr="00E34625" w:rsidRDefault="00C8245B" w:rsidP="00345FEB">
      <w:pPr>
        <w:widowControl/>
        <w:adjustRightInd w:val="0"/>
        <w:snapToGrid w:val="0"/>
        <w:spacing w:line="360" w:lineRule="auto"/>
        <w:rPr>
          <w:rFonts w:ascii="Book Antiqua" w:eastAsia="SimSun" w:hAnsi="Book Antiqua" w:cs="SimSun"/>
          <w:color w:val="000000" w:themeColor="text1"/>
          <w:kern w:val="0"/>
          <w:sz w:val="24"/>
          <w:szCs w:val="24"/>
        </w:rPr>
      </w:pPr>
      <w:r w:rsidRPr="00E34625">
        <w:rPr>
          <w:rFonts w:ascii="Book Antiqua" w:eastAsia="SimSun" w:hAnsi="Book Antiqua" w:cs="SimSun"/>
          <w:color w:val="000000" w:themeColor="text1"/>
          <w:kern w:val="0"/>
          <w:sz w:val="24"/>
          <w:szCs w:val="24"/>
        </w:rPr>
        <w:t>74 </w:t>
      </w:r>
      <w:r w:rsidRPr="00E34625">
        <w:rPr>
          <w:rFonts w:ascii="Book Antiqua" w:eastAsia="SimSun" w:hAnsi="Book Antiqua" w:cs="SimSun"/>
          <w:b/>
          <w:bCs/>
          <w:color w:val="000000" w:themeColor="text1"/>
          <w:kern w:val="0"/>
          <w:sz w:val="24"/>
          <w:szCs w:val="24"/>
        </w:rPr>
        <w:t>Wong CC</w:t>
      </w:r>
      <w:r w:rsidRPr="00E34625">
        <w:rPr>
          <w:rFonts w:ascii="Book Antiqua" w:eastAsia="SimSun" w:hAnsi="Book Antiqua" w:cs="SimSun"/>
          <w:color w:val="000000" w:themeColor="text1"/>
          <w:kern w:val="0"/>
          <w:sz w:val="24"/>
          <w:szCs w:val="24"/>
        </w:rPr>
        <w:t>, Gaspar-Maia A, Ramalho-Santos M, Reijo Pera RA. High-efficiency stem cell fusion-mediated assay reveals Sall4 as an enhancer of reprogramming. </w:t>
      </w:r>
      <w:r w:rsidRPr="00E34625">
        <w:rPr>
          <w:rFonts w:ascii="Book Antiqua" w:eastAsia="SimSun" w:hAnsi="Book Antiqua" w:cs="SimSun"/>
          <w:i/>
          <w:iCs/>
          <w:color w:val="000000" w:themeColor="text1"/>
          <w:kern w:val="0"/>
          <w:sz w:val="24"/>
          <w:szCs w:val="24"/>
        </w:rPr>
        <w:t>PLoS One</w:t>
      </w:r>
      <w:r w:rsidRPr="00E34625">
        <w:rPr>
          <w:rFonts w:ascii="Book Antiqua" w:eastAsia="SimSun" w:hAnsi="Book Antiqua" w:cs="SimSun"/>
          <w:color w:val="000000" w:themeColor="text1"/>
          <w:kern w:val="0"/>
          <w:sz w:val="24"/>
          <w:szCs w:val="24"/>
        </w:rPr>
        <w:t> 2008; </w:t>
      </w:r>
      <w:r w:rsidRPr="00E34625">
        <w:rPr>
          <w:rFonts w:ascii="Book Antiqua" w:eastAsia="SimSun" w:hAnsi="Book Antiqua" w:cs="SimSun"/>
          <w:b/>
          <w:bCs/>
          <w:color w:val="000000" w:themeColor="text1"/>
          <w:kern w:val="0"/>
          <w:sz w:val="24"/>
          <w:szCs w:val="24"/>
        </w:rPr>
        <w:t>3</w:t>
      </w:r>
      <w:r w:rsidRPr="00E34625">
        <w:rPr>
          <w:rFonts w:ascii="Book Antiqua" w:eastAsia="SimSun" w:hAnsi="Book Antiqua" w:cs="SimSun"/>
          <w:color w:val="000000" w:themeColor="text1"/>
          <w:kern w:val="0"/>
          <w:sz w:val="24"/>
          <w:szCs w:val="24"/>
        </w:rPr>
        <w:t>: e1955 [PMID: 18414659]</w:t>
      </w:r>
    </w:p>
    <w:p w:rsidR="00C8245B" w:rsidRPr="00E34625" w:rsidRDefault="00C8245B" w:rsidP="00345FEB">
      <w:pPr>
        <w:widowControl/>
        <w:adjustRightInd w:val="0"/>
        <w:snapToGrid w:val="0"/>
        <w:spacing w:line="360" w:lineRule="auto"/>
        <w:rPr>
          <w:rFonts w:ascii="Book Antiqua" w:eastAsia="SimSun" w:hAnsi="Book Antiqua" w:cs="SimSun"/>
          <w:color w:val="000000" w:themeColor="text1"/>
          <w:kern w:val="0"/>
          <w:sz w:val="24"/>
          <w:szCs w:val="24"/>
        </w:rPr>
      </w:pPr>
      <w:r w:rsidRPr="00E34625">
        <w:rPr>
          <w:rFonts w:ascii="Book Antiqua" w:eastAsia="SimSun" w:hAnsi="Book Antiqua" w:cs="SimSun"/>
          <w:color w:val="000000" w:themeColor="text1"/>
          <w:kern w:val="0"/>
          <w:sz w:val="24"/>
          <w:szCs w:val="24"/>
        </w:rPr>
        <w:t>75 </w:t>
      </w:r>
      <w:r w:rsidRPr="00E34625">
        <w:rPr>
          <w:rFonts w:ascii="Book Antiqua" w:eastAsia="SimSun" w:hAnsi="Book Antiqua" w:cs="SimSun"/>
          <w:b/>
          <w:bCs/>
          <w:color w:val="000000" w:themeColor="text1"/>
          <w:kern w:val="0"/>
          <w:sz w:val="24"/>
          <w:szCs w:val="24"/>
        </w:rPr>
        <w:t>Tsubooka N</w:t>
      </w:r>
      <w:r w:rsidRPr="00E34625">
        <w:rPr>
          <w:rFonts w:ascii="Book Antiqua" w:eastAsia="SimSun" w:hAnsi="Book Antiqua" w:cs="SimSun"/>
          <w:color w:val="000000" w:themeColor="text1"/>
          <w:kern w:val="0"/>
          <w:sz w:val="24"/>
          <w:szCs w:val="24"/>
        </w:rPr>
        <w:t>, Ichisaka T, Okita K, Takahashi K, Nakagawa M, Yamanaka S. Roles of Sall4 in the generation of pluripotent stem cells from blastocysts and fibroblasts. </w:t>
      </w:r>
      <w:r w:rsidRPr="00E34625">
        <w:rPr>
          <w:rFonts w:ascii="Book Antiqua" w:eastAsia="SimSun" w:hAnsi="Book Antiqua" w:cs="SimSun"/>
          <w:i/>
          <w:iCs/>
          <w:color w:val="000000" w:themeColor="text1"/>
          <w:kern w:val="0"/>
          <w:sz w:val="24"/>
          <w:szCs w:val="24"/>
        </w:rPr>
        <w:t>Genes Cells</w:t>
      </w:r>
      <w:r w:rsidRPr="00E34625">
        <w:rPr>
          <w:rFonts w:ascii="Book Antiqua" w:eastAsia="SimSun" w:hAnsi="Book Antiqua" w:cs="SimSun"/>
          <w:color w:val="000000" w:themeColor="text1"/>
          <w:kern w:val="0"/>
          <w:sz w:val="24"/>
          <w:szCs w:val="24"/>
        </w:rPr>
        <w:t> 2009; </w:t>
      </w:r>
      <w:r w:rsidRPr="00E34625">
        <w:rPr>
          <w:rFonts w:ascii="Book Antiqua" w:eastAsia="SimSun" w:hAnsi="Book Antiqua" w:cs="SimSun"/>
          <w:b/>
          <w:bCs/>
          <w:color w:val="000000" w:themeColor="text1"/>
          <w:kern w:val="0"/>
          <w:sz w:val="24"/>
          <w:szCs w:val="24"/>
        </w:rPr>
        <w:t>14</w:t>
      </w:r>
      <w:r w:rsidRPr="00E34625">
        <w:rPr>
          <w:rFonts w:ascii="Book Antiqua" w:eastAsia="SimSun" w:hAnsi="Book Antiqua" w:cs="SimSun"/>
          <w:color w:val="000000" w:themeColor="text1"/>
          <w:kern w:val="0"/>
          <w:sz w:val="24"/>
          <w:szCs w:val="24"/>
        </w:rPr>
        <w:t>: 683-694 [PMID: 19476507]</w:t>
      </w:r>
    </w:p>
    <w:p w:rsidR="00C8245B" w:rsidRPr="00E34625" w:rsidRDefault="00C8245B" w:rsidP="00345FEB">
      <w:pPr>
        <w:widowControl/>
        <w:adjustRightInd w:val="0"/>
        <w:snapToGrid w:val="0"/>
        <w:spacing w:line="360" w:lineRule="auto"/>
        <w:rPr>
          <w:rFonts w:ascii="Book Antiqua" w:eastAsia="SimSun" w:hAnsi="Book Antiqua" w:cs="SimSun"/>
          <w:color w:val="000000" w:themeColor="text1"/>
          <w:kern w:val="0"/>
          <w:sz w:val="24"/>
          <w:szCs w:val="24"/>
        </w:rPr>
      </w:pPr>
      <w:r w:rsidRPr="00E34625">
        <w:rPr>
          <w:rFonts w:ascii="Book Antiqua" w:eastAsia="SimSun" w:hAnsi="Book Antiqua" w:cs="SimSun"/>
          <w:color w:val="000000" w:themeColor="text1"/>
          <w:kern w:val="0"/>
          <w:sz w:val="24"/>
          <w:szCs w:val="24"/>
        </w:rPr>
        <w:t>76 </w:t>
      </w:r>
      <w:r w:rsidRPr="00E34625">
        <w:rPr>
          <w:rFonts w:ascii="Book Antiqua" w:eastAsia="SimSun" w:hAnsi="Book Antiqua" w:cs="SimSun"/>
          <w:b/>
          <w:bCs/>
          <w:color w:val="000000" w:themeColor="text1"/>
          <w:kern w:val="0"/>
          <w:sz w:val="24"/>
          <w:szCs w:val="24"/>
        </w:rPr>
        <w:t>Oikawa T</w:t>
      </w:r>
      <w:r w:rsidRPr="00E34625">
        <w:rPr>
          <w:rFonts w:ascii="Book Antiqua" w:eastAsia="SimSun" w:hAnsi="Book Antiqua" w:cs="SimSun"/>
          <w:color w:val="000000" w:themeColor="text1"/>
          <w:kern w:val="0"/>
          <w:sz w:val="24"/>
          <w:szCs w:val="24"/>
        </w:rPr>
        <w:t>, Kamiya A, Zeniya M, Chikada H, Hyuck AD, Yamazaki Y, Wauthier E, Tajiri H, Miller LD, Wang XW, Reid LM, Nakauchi H. Sal-like protein 4 (SALL4), a stem cell biomarker in liver cancers. </w:t>
      </w:r>
      <w:r w:rsidRPr="00E34625">
        <w:rPr>
          <w:rFonts w:ascii="Book Antiqua" w:eastAsia="SimSun" w:hAnsi="Book Antiqua" w:cs="SimSun"/>
          <w:i/>
          <w:iCs/>
          <w:color w:val="000000" w:themeColor="text1"/>
          <w:kern w:val="0"/>
          <w:sz w:val="24"/>
          <w:szCs w:val="24"/>
        </w:rPr>
        <w:t>Hepatology</w:t>
      </w:r>
      <w:r w:rsidRPr="00E34625">
        <w:rPr>
          <w:rFonts w:ascii="Book Antiqua" w:eastAsia="SimSun" w:hAnsi="Book Antiqua" w:cs="SimSun"/>
          <w:color w:val="000000" w:themeColor="text1"/>
          <w:kern w:val="0"/>
          <w:sz w:val="24"/>
          <w:szCs w:val="24"/>
        </w:rPr>
        <w:t> 2013; </w:t>
      </w:r>
      <w:r w:rsidRPr="00E34625">
        <w:rPr>
          <w:rFonts w:ascii="Book Antiqua" w:eastAsia="SimSun" w:hAnsi="Book Antiqua" w:cs="SimSun"/>
          <w:b/>
          <w:bCs/>
          <w:color w:val="000000" w:themeColor="text1"/>
          <w:kern w:val="0"/>
          <w:sz w:val="24"/>
          <w:szCs w:val="24"/>
        </w:rPr>
        <w:t>57</w:t>
      </w:r>
      <w:r w:rsidRPr="00E34625">
        <w:rPr>
          <w:rFonts w:ascii="Book Antiqua" w:eastAsia="SimSun" w:hAnsi="Book Antiqua" w:cs="SimSun"/>
          <w:color w:val="000000" w:themeColor="text1"/>
          <w:kern w:val="0"/>
          <w:sz w:val="24"/>
          <w:szCs w:val="24"/>
        </w:rPr>
        <w:t>: 1469-1483 [PMID: 23175232 DOI: 10.1002/hep.26159]</w:t>
      </w:r>
    </w:p>
    <w:p w:rsidR="00C8245B" w:rsidRPr="00E34625" w:rsidRDefault="00C8245B" w:rsidP="00345FEB">
      <w:pPr>
        <w:adjustRightInd w:val="0"/>
        <w:snapToGrid w:val="0"/>
        <w:spacing w:line="360" w:lineRule="auto"/>
        <w:rPr>
          <w:rFonts w:ascii="Book Antiqua" w:eastAsia="SimSun" w:hAnsi="Book Antiqua" w:cs="SimSun"/>
          <w:color w:val="000000" w:themeColor="text1"/>
          <w:kern w:val="0"/>
          <w:sz w:val="24"/>
          <w:szCs w:val="24"/>
        </w:rPr>
      </w:pPr>
      <w:r w:rsidRPr="00E34625">
        <w:rPr>
          <w:rFonts w:ascii="Book Antiqua" w:eastAsia="SimSun" w:hAnsi="Book Antiqua" w:cs="SimSun"/>
          <w:color w:val="000000" w:themeColor="text1"/>
          <w:kern w:val="0"/>
          <w:sz w:val="24"/>
          <w:szCs w:val="24"/>
        </w:rPr>
        <w:t xml:space="preserve">77 </w:t>
      </w:r>
      <w:r w:rsidRPr="00E34625">
        <w:rPr>
          <w:rFonts w:ascii="Book Antiqua" w:eastAsia="SimSun" w:hAnsi="Book Antiqua" w:cs="SimSun"/>
          <w:b/>
          <w:bCs/>
          <w:color w:val="000000" w:themeColor="text1"/>
          <w:kern w:val="0"/>
          <w:sz w:val="24"/>
          <w:szCs w:val="24"/>
        </w:rPr>
        <w:t>van de Stolpe A</w:t>
      </w:r>
      <w:r w:rsidRPr="00E34625">
        <w:rPr>
          <w:rFonts w:ascii="Book Antiqua" w:eastAsia="SimSun" w:hAnsi="Book Antiqua" w:cs="SimSun"/>
          <w:color w:val="000000" w:themeColor="text1"/>
          <w:kern w:val="0"/>
          <w:sz w:val="24"/>
          <w:szCs w:val="24"/>
        </w:rPr>
        <w:t>, van der Saag PT. Intercellular adhesion molecule-1. </w:t>
      </w:r>
      <w:r w:rsidRPr="00E34625">
        <w:rPr>
          <w:rFonts w:ascii="Book Antiqua" w:eastAsia="SimSun" w:hAnsi="Book Antiqua" w:cs="SimSun"/>
          <w:i/>
          <w:iCs/>
          <w:color w:val="000000" w:themeColor="text1"/>
          <w:kern w:val="0"/>
          <w:sz w:val="24"/>
          <w:szCs w:val="24"/>
        </w:rPr>
        <w:t>J Mol Med (Berl)</w:t>
      </w:r>
      <w:r w:rsidRPr="00E34625">
        <w:rPr>
          <w:rFonts w:ascii="Book Antiqua" w:eastAsia="SimSun" w:hAnsi="Book Antiqua" w:cs="SimSun"/>
          <w:color w:val="000000" w:themeColor="text1"/>
          <w:kern w:val="0"/>
          <w:sz w:val="24"/>
          <w:szCs w:val="24"/>
        </w:rPr>
        <w:t> 1996; </w:t>
      </w:r>
      <w:r w:rsidRPr="00E34625">
        <w:rPr>
          <w:rFonts w:ascii="Book Antiqua" w:eastAsia="SimSun" w:hAnsi="Book Antiqua" w:cs="SimSun"/>
          <w:b/>
          <w:bCs/>
          <w:color w:val="000000" w:themeColor="text1"/>
          <w:kern w:val="0"/>
          <w:sz w:val="24"/>
          <w:szCs w:val="24"/>
        </w:rPr>
        <w:t>74</w:t>
      </w:r>
      <w:r w:rsidRPr="00E34625">
        <w:rPr>
          <w:rFonts w:ascii="Book Antiqua" w:eastAsia="SimSun" w:hAnsi="Book Antiqua" w:cs="SimSun"/>
          <w:color w:val="000000" w:themeColor="text1"/>
          <w:kern w:val="0"/>
          <w:sz w:val="24"/>
          <w:szCs w:val="24"/>
        </w:rPr>
        <w:t>: 13-33 [PMID: 8834767]</w:t>
      </w:r>
    </w:p>
    <w:p w:rsidR="00C8245B" w:rsidRPr="00E34625" w:rsidRDefault="00C8245B" w:rsidP="00345FEB">
      <w:pPr>
        <w:widowControl/>
        <w:adjustRightInd w:val="0"/>
        <w:snapToGrid w:val="0"/>
        <w:spacing w:line="360" w:lineRule="auto"/>
        <w:rPr>
          <w:rFonts w:ascii="Book Antiqua" w:eastAsia="SimSun" w:hAnsi="Book Antiqua" w:cs="SimSun"/>
          <w:color w:val="000000" w:themeColor="text1"/>
          <w:kern w:val="0"/>
          <w:sz w:val="24"/>
          <w:szCs w:val="24"/>
        </w:rPr>
      </w:pPr>
      <w:r w:rsidRPr="00E34625">
        <w:rPr>
          <w:rFonts w:ascii="Book Antiqua" w:eastAsia="SimSun" w:hAnsi="Book Antiqua" w:cs="SimSun"/>
          <w:color w:val="000000" w:themeColor="text1"/>
          <w:kern w:val="0"/>
          <w:sz w:val="24"/>
          <w:szCs w:val="24"/>
        </w:rPr>
        <w:lastRenderedPageBreak/>
        <w:t>78 </w:t>
      </w:r>
      <w:r w:rsidRPr="00E34625">
        <w:rPr>
          <w:rFonts w:ascii="Book Antiqua" w:eastAsia="SimSun" w:hAnsi="Book Antiqua" w:cs="SimSun"/>
          <w:b/>
          <w:bCs/>
          <w:color w:val="000000" w:themeColor="text1"/>
          <w:kern w:val="0"/>
          <w:sz w:val="24"/>
          <w:szCs w:val="24"/>
        </w:rPr>
        <w:t>Zhu PP</w:t>
      </w:r>
      <w:r w:rsidRPr="00E34625">
        <w:rPr>
          <w:rFonts w:ascii="Book Antiqua" w:eastAsia="SimSun" w:hAnsi="Book Antiqua" w:cs="SimSun"/>
          <w:color w:val="000000" w:themeColor="text1"/>
          <w:kern w:val="0"/>
          <w:sz w:val="24"/>
          <w:szCs w:val="24"/>
        </w:rPr>
        <w:t>, Yuan SG, Liao Y, Qin LL, Liao WJ. High level of intercellular adhesion molecule-1 affects prognosis of patients with hepatocellular carcinoma. </w:t>
      </w:r>
      <w:r w:rsidRPr="00E34625">
        <w:rPr>
          <w:rFonts w:ascii="Book Antiqua" w:eastAsia="SimSun" w:hAnsi="Book Antiqua" w:cs="SimSun"/>
          <w:i/>
          <w:iCs/>
          <w:color w:val="000000" w:themeColor="text1"/>
          <w:kern w:val="0"/>
          <w:sz w:val="24"/>
          <w:szCs w:val="24"/>
        </w:rPr>
        <w:t>World J Gastroenterol</w:t>
      </w:r>
      <w:r w:rsidRPr="00E34625">
        <w:rPr>
          <w:rFonts w:ascii="Book Antiqua" w:eastAsia="SimSun" w:hAnsi="Book Antiqua" w:cs="SimSun"/>
          <w:color w:val="000000" w:themeColor="text1"/>
          <w:kern w:val="0"/>
          <w:sz w:val="24"/>
          <w:szCs w:val="24"/>
        </w:rPr>
        <w:t> 2015; </w:t>
      </w:r>
      <w:r w:rsidRPr="00E34625">
        <w:rPr>
          <w:rFonts w:ascii="Book Antiqua" w:eastAsia="SimSun" w:hAnsi="Book Antiqua" w:cs="SimSun"/>
          <w:b/>
          <w:bCs/>
          <w:color w:val="000000" w:themeColor="text1"/>
          <w:kern w:val="0"/>
          <w:sz w:val="24"/>
          <w:szCs w:val="24"/>
        </w:rPr>
        <w:t>21</w:t>
      </w:r>
      <w:r w:rsidRPr="00E34625">
        <w:rPr>
          <w:rFonts w:ascii="Book Antiqua" w:eastAsia="SimSun" w:hAnsi="Book Antiqua" w:cs="SimSun"/>
          <w:color w:val="000000" w:themeColor="text1"/>
          <w:kern w:val="0"/>
          <w:sz w:val="24"/>
          <w:szCs w:val="24"/>
        </w:rPr>
        <w:t>: 7254-7263 [PMID: 26109813 DOI: 10.3748/wjg.v21.i23.7254]</w:t>
      </w:r>
    </w:p>
    <w:p w:rsidR="00C8245B" w:rsidRPr="00E34625" w:rsidRDefault="00C8245B" w:rsidP="00345FEB">
      <w:pPr>
        <w:widowControl/>
        <w:adjustRightInd w:val="0"/>
        <w:snapToGrid w:val="0"/>
        <w:spacing w:line="360" w:lineRule="auto"/>
        <w:rPr>
          <w:rFonts w:ascii="Book Antiqua" w:eastAsia="SimSun" w:hAnsi="Book Antiqua" w:cs="SimSun"/>
          <w:color w:val="000000" w:themeColor="text1"/>
          <w:kern w:val="0"/>
          <w:sz w:val="24"/>
          <w:szCs w:val="24"/>
        </w:rPr>
      </w:pPr>
      <w:r w:rsidRPr="00E34625">
        <w:rPr>
          <w:rFonts w:ascii="Book Antiqua" w:eastAsia="SimSun" w:hAnsi="Book Antiqua" w:cs="SimSun"/>
          <w:color w:val="000000" w:themeColor="text1"/>
          <w:kern w:val="0"/>
          <w:sz w:val="24"/>
          <w:szCs w:val="24"/>
        </w:rPr>
        <w:t>79 </w:t>
      </w:r>
      <w:r w:rsidRPr="00E34625">
        <w:rPr>
          <w:rFonts w:ascii="Book Antiqua" w:eastAsia="SimSun" w:hAnsi="Book Antiqua" w:cs="SimSun"/>
          <w:b/>
          <w:bCs/>
          <w:color w:val="000000" w:themeColor="text1"/>
          <w:kern w:val="0"/>
          <w:sz w:val="24"/>
          <w:szCs w:val="24"/>
        </w:rPr>
        <w:t>Liu S</w:t>
      </w:r>
      <w:r w:rsidRPr="00E34625">
        <w:rPr>
          <w:rFonts w:ascii="Book Antiqua" w:eastAsia="SimSun" w:hAnsi="Book Antiqua" w:cs="SimSun"/>
          <w:color w:val="000000" w:themeColor="text1"/>
          <w:kern w:val="0"/>
          <w:sz w:val="24"/>
          <w:szCs w:val="24"/>
        </w:rPr>
        <w:t>, Li N, Yu X, Xiao X, Cheng K, Hu J, Wang J, Zhang D, Cheng S, Liu S. Expression of intercellular adhesion molecule 1 by hepatocellular carcinoma stem cells and circulating tumor cells. </w:t>
      </w:r>
      <w:r w:rsidRPr="00E34625">
        <w:rPr>
          <w:rFonts w:ascii="Book Antiqua" w:eastAsia="SimSun" w:hAnsi="Book Antiqua" w:cs="SimSun"/>
          <w:i/>
          <w:iCs/>
          <w:color w:val="000000" w:themeColor="text1"/>
          <w:kern w:val="0"/>
          <w:sz w:val="24"/>
          <w:szCs w:val="24"/>
        </w:rPr>
        <w:t>Gastroenterology</w:t>
      </w:r>
      <w:r w:rsidRPr="00E34625">
        <w:rPr>
          <w:rFonts w:ascii="Book Antiqua" w:eastAsia="SimSun" w:hAnsi="Book Antiqua" w:cs="SimSun"/>
          <w:color w:val="000000" w:themeColor="text1"/>
          <w:kern w:val="0"/>
          <w:sz w:val="24"/>
          <w:szCs w:val="24"/>
        </w:rPr>
        <w:t> 2013; </w:t>
      </w:r>
      <w:r w:rsidRPr="00E34625">
        <w:rPr>
          <w:rFonts w:ascii="Book Antiqua" w:eastAsia="SimSun" w:hAnsi="Book Antiqua" w:cs="SimSun"/>
          <w:b/>
          <w:bCs/>
          <w:color w:val="000000" w:themeColor="text1"/>
          <w:kern w:val="0"/>
          <w:sz w:val="24"/>
          <w:szCs w:val="24"/>
        </w:rPr>
        <w:t>144</w:t>
      </w:r>
      <w:r w:rsidRPr="00E34625">
        <w:rPr>
          <w:rFonts w:ascii="Book Antiqua" w:eastAsia="SimSun" w:hAnsi="Book Antiqua" w:cs="SimSun"/>
          <w:color w:val="000000" w:themeColor="text1"/>
          <w:kern w:val="0"/>
          <w:sz w:val="24"/>
          <w:szCs w:val="24"/>
        </w:rPr>
        <w:t>: 1031-1041.e10 [PMID: 23376424 DOI: 10.1053/j.gastro.2013.01.046]</w:t>
      </w:r>
    </w:p>
    <w:p w:rsidR="00C8245B" w:rsidRPr="00E34625" w:rsidRDefault="00C8245B" w:rsidP="00345FEB">
      <w:pPr>
        <w:adjustRightInd w:val="0"/>
        <w:snapToGrid w:val="0"/>
        <w:spacing w:line="360" w:lineRule="auto"/>
        <w:rPr>
          <w:rFonts w:ascii="Book Antiqua" w:eastAsia="SimSun" w:hAnsi="Book Antiqua" w:cs="SimSun"/>
          <w:color w:val="000000" w:themeColor="text1"/>
          <w:kern w:val="0"/>
          <w:sz w:val="24"/>
          <w:szCs w:val="24"/>
        </w:rPr>
      </w:pPr>
      <w:r w:rsidRPr="00E34625">
        <w:rPr>
          <w:rFonts w:ascii="Book Antiqua" w:eastAsia="SimSun" w:hAnsi="Book Antiqua" w:cs="SimSun"/>
          <w:color w:val="000000" w:themeColor="text1"/>
          <w:kern w:val="0"/>
          <w:sz w:val="24"/>
          <w:szCs w:val="24"/>
        </w:rPr>
        <w:t>80 </w:t>
      </w:r>
      <w:r w:rsidRPr="00E34625">
        <w:rPr>
          <w:rFonts w:ascii="Book Antiqua" w:eastAsia="SimSun" w:hAnsi="Book Antiqua" w:cs="SimSun"/>
          <w:b/>
          <w:bCs/>
          <w:color w:val="000000" w:themeColor="text1"/>
          <w:kern w:val="0"/>
          <w:sz w:val="24"/>
          <w:szCs w:val="24"/>
        </w:rPr>
        <w:t>Ma S</w:t>
      </w:r>
      <w:r w:rsidRPr="00E34625">
        <w:rPr>
          <w:rFonts w:ascii="Book Antiqua" w:eastAsia="SimSun" w:hAnsi="Book Antiqua" w:cs="SimSun"/>
          <w:color w:val="000000" w:themeColor="text1"/>
          <w:kern w:val="0"/>
          <w:sz w:val="24"/>
          <w:szCs w:val="24"/>
        </w:rPr>
        <w:t>, Chan KW, Lee TK, Tang KH, Wo JY, Zheng BJ, Guan XY. Aldehyde dehydrogenase discriminates the CD133 liver cancer stem cell populations. </w:t>
      </w:r>
      <w:r w:rsidRPr="00E34625">
        <w:rPr>
          <w:rFonts w:ascii="Book Antiqua" w:eastAsia="SimSun" w:hAnsi="Book Antiqua" w:cs="SimSun"/>
          <w:i/>
          <w:iCs/>
          <w:color w:val="000000" w:themeColor="text1"/>
          <w:kern w:val="0"/>
          <w:sz w:val="24"/>
          <w:szCs w:val="24"/>
        </w:rPr>
        <w:t>Mol Cancer Res</w:t>
      </w:r>
      <w:r w:rsidRPr="00E34625">
        <w:rPr>
          <w:rFonts w:ascii="Book Antiqua" w:eastAsia="SimSun" w:hAnsi="Book Antiqua" w:cs="SimSun"/>
          <w:color w:val="000000" w:themeColor="text1"/>
          <w:kern w:val="0"/>
          <w:sz w:val="24"/>
          <w:szCs w:val="24"/>
        </w:rPr>
        <w:t> 2008; </w:t>
      </w:r>
      <w:r w:rsidRPr="00E34625">
        <w:rPr>
          <w:rFonts w:ascii="Book Antiqua" w:eastAsia="SimSun" w:hAnsi="Book Antiqua" w:cs="SimSun"/>
          <w:b/>
          <w:bCs/>
          <w:color w:val="000000" w:themeColor="text1"/>
          <w:kern w:val="0"/>
          <w:sz w:val="24"/>
          <w:szCs w:val="24"/>
        </w:rPr>
        <w:t>6</w:t>
      </w:r>
      <w:r w:rsidRPr="00E34625">
        <w:rPr>
          <w:rFonts w:ascii="Book Antiqua" w:eastAsia="SimSun" w:hAnsi="Book Antiqua" w:cs="SimSun"/>
          <w:color w:val="000000" w:themeColor="text1"/>
          <w:kern w:val="0"/>
          <w:sz w:val="24"/>
          <w:szCs w:val="24"/>
        </w:rPr>
        <w:t>: 1146-1153 [PMID: 18644979 DOI: 10.1158/1541-7786.MCR-08-0035]</w:t>
      </w:r>
    </w:p>
    <w:p w:rsidR="00C8245B" w:rsidRPr="00E34625" w:rsidRDefault="00C8245B" w:rsidP="00345FEB">
      <w:pPr>
        <w:widowControl/>
        <w:adjustRightInd w:val="0"/>
        <w:snapToGrid w:val="0"/>
        <w:spacing w:line="360" w:lineRule="auto"/>
        <w:rPr>
          <w:rFonts w:ascii="Book Antiqua" w:eastAsia="SimSun" w:hAnsi="Book Antiqua" w:cs="SimSun"/>
          <w:color w:val="000000" w:themeColor="text1"/>
          <w:kern w:val="0"/>
          <w:sz w:val="24"/>
          <w:szCs w:val="24"/>
        </w:rPr>
      </w:pPr>
      <w:r w:rsidRPr="00E34625">
        <w:rPr>
          <w:rFonts w:ascii="Book Antiqua" w:eastAsia="SimSun" w:hAnsi="Book Antiqua" w:cs="SimSun"/>
          <w:color w:val="000000" w:themeColor="text1"/>
          <w:kern w:val="0"/>
          <w:sz w:val="24"/>
          <w:szCs w:val="24"/>
        </w:rPr>
        <w:t>81 </w:t>
      </w:r>
      <w:r w:rsidRPr="00E34625">
        <w:rPr>
          <w:rFonts w:ascii="Book Antiqua" w:eastAsia="SimSun" w:hAnsi="Book Antiqua" w:cs="SimSun"/>
          <w:b/>
          <w:bCs/>
          <w:color w:val="000000" w:themeColor="text1"/>
          <w:kern w:val="0"/>
          <w:sz w:val="24"/>
          <w:szCs w:val="24"/>
        </w:rPr>
        <w:t>Okamoto OK</w:t>
      </w:r>
      <w:r w:rsidRPr="00E34625">
        <w:rPr>
          <w:rFonts w:ascii="Book Antiqua" w:eastAsia="SimSun" w:hAnsi="Book Antiqua" w:cs="SimSun"/>
          <w:color w:val="000000" w:themeColor="text1"/>
          <w:kern w:val="0"/>
          <w:sz w:val="24"/>
          <w:szCs w:val="24"/>
        </w:rPr>
        <w:t>, Perez JF. Targeting cancer stem cells with monoclonal antibodies: a new perspective in cancer therapy and diagnosis. </w:t>
      </w:r>
      <w:r w:rsidRPr="00E34625">
        <w:rPr>
          <w:rFonts w:ascii="Book Antiqua" w:eastAsia="SimSun" w:hAnsi="Book Antiqua" w:cs="SimSun"/>
          <w:i/>
          <w:iCs/>
          <w:color w:val="000000" w:themeColor="text1"/>
          <w:kern w:val="0"/>
          <w:sz w:val="24"/>
          <w:szCs w:val="24"/>
        </w:rPr>
        <w:t>Expert Rev Mol Diagn</w:t>
      </w:r>
      <w:r w:rsidRPr="00E34625">
        <w:rPr>
          <w:rFonts w:ascii="Book Antiqua" w:eastAsia="SimSun" w:hAnsi="Book Antiqua" w:cs="SimSun"/>
          <w:color w:val="000000" w:themeColor="text1"/>
          <w:kern w:val="0"/>
          <w:sz w:val="24"/>
          <w:szCs w:val="24"/>
        </w:rPr>
        <w:t> 2008; </w:t>
      </w:r>
      <w:r w:rsidRPr="00E34625">
        <w:rPr>
          <w:rFonts w:ascii="Book Antiqua" w:eastAsia="SimSun" w:hAnsi="Book Antiqua" w:cs="SimSun"/>
          <w:b/>
          <w:bCs/>
          <w:color w:val="000000" w:themeColor="text1"/>
          <w:kern w:val="0"/>
          <w:sz w:val="24"/>
          <w:szCs w:val="24"/>
        </w:rPr>
        <w:t>8</w:t>
      </w:r>
      <w:r w:rsidRPr="00E34625">
        <w:rPr>
          <w:rFonts w:ascii="Book Antiqua" w:eastAsia="SimSun" w:hAnsi="Book Antiqua" w:cs="SimSun"/>
          <w:color w:val="000000" w:themeColor="text1"/>
          <w:kern w:val="0"/>
          <w:sz w:val="24"/>
          <w:szCs w:val="24"/>
        </w:rPr>
        <w:t>: 387-393 [PMID: 18598221 DOI: 10.1586/14737159.8.4.387]</w:t>
      </w:r>
    </w:p>
    <w:p w:rsidR="00C8245B" w:rsidRPr="00E34625" w:rsidRDefault="00C8245B" w:rsidP="00345FEB">
      <w:pPr>
        <w:widowControl/>
        <w:adjustRightInd w:val="0"/>
        <w:snapToGrid w:val="0"/>
        <w:spacing w:line="360" w:lineRule="auto"/>
        <w:rPr>
          <w:rFonts w:ascii="Book Antiqua" w:eastAsia="SimSun" w:hAnsi="Book Antiqua" w:cs="SimSun"/>
          <w:color w:val="000000" w:themeColor="text1"/>
          <w:kern w:val="0"/>
          <w:sz w:val="24"/>
          <w:szCs w:val="24"/>
        </w:rPr>
      </w:pPr>
      <w:r w:rsidRPr="00E34625">
        <w:rPr>
          <w:rFonts w:ascii="Book Antiqua" w:eastAsia="SimSun" w:hAnsi="Book Antiqua" w:cs="SimSun"/>
          <w:color w:val="000000" w:themeColor="text1"/>
          <w:kern w:val="0"/>
          <w:sz w:val="24"/>
          <w:szCs w:val="24"/>
        </w:rPr>
        <w:t>82 </w:t>
      </w:r>
      <w:r w:rsidRPr="00E34625">
        <w:rPr>
          <w:rFonts w:ascii="Book Antiqua" w:eastAsia="SimSun" w:hAnsi="Book Antiqua" w:cs="SimSun"/>
          <w:b/>
          <w:bCs/>
          <w:color w:val="000000" w:themeColor="text1"/>
          <w:kern w:val="0"/>
          <w:sz w:val="24"/>
          <w:szCs w:val="24"/>
        </w:rPr>
        <w:t>Ma S</w:t>
      </w:r>
      <w:r w:rsidRPr="00E34625">
        <w:rPr>
          <w:rFonts w:ascii="Book Antiqua" w:eastAsia="SimSun" w:hAnsi="Book Antiqua" w:cs="SimSun"/>
          <w:color w:val="000000" w:themeColor="text1"/>
          <w:kern w:val="0"/>
          <w:sz w:val="24"/>
          <w:szCs w:val="24"/>
        </w:rPr>
        <w:t>, Lee TK, Zheng BJ, Chan KW, Guan XY. CD133+ HCC cancer stem cells confer chemoresistance by preferential expression of the Akt/PKB survival pathway. </w:t>
      </w:r>
      <w:r w:rsidRPr="00E34625">
        <w:rPr>
          <w:rFonts w:ascii="Book Antiqua" w:eastAsia="SimSun" w:hAnsi="Book Antiqua" w:cs="SimSun"/>
          <w:i/>
          <w:iCs/>
          <w:color w:val="000000" w:themeColor="text1"/>
          <w:kern w:val="0"/>
          <w:sz w:val="24"/>
          <w:szCs w:val="24"/>
        </w:rPr>
        <w:t>Oncogene</w:t>
      </w:r>
      <w:r w:rsidRPr="00E34625">
        <w:rPr>
          <w:rFonts w:ascii="Book Antiqua" w:eastAsia="SimSun" w:hAnsi="Book Antiqua" w:cs="SimSun"/>
          <w:color w:val="000000" w:themeColor="text1"/>
          <w:kern w:val="0"/>
          <w:sz w:val="24"/>
          <w:szCs w:val="24"/>
        </w:rPr>
        <w:t> 2008; </w:t>
      </w:r>
      <w:r w:rsidRPr="00E34625">
        <w:rPr>
          <w:rFonts w:ascii="Book Antiqua" w:eastAsia="SimSun" w:hAnsi="Book Antiqua" w:cs="SimSun"/>
          <w:b/>
          <w:bCs/>
          <w:color w:val="000000" w:themeColor="text1"/>
          <w:kern w:val="0"/>
          <w:sz w:val="24"/>
          <w:szCs w:val="24"/>
        </w:rPr>
        <w:t>27</w:t>
      </w:r>
      <w:r w:rsidRPr="00E34625">
        <w:rPr>
          <w:rFonts w:ascii="Book Antiqua" w:eastAsia="SimSun" w:hAnsi="Book Antiqua" w:cs="SimSun"/>
          <w:color w:val="000000" w:themeColor="text1"/>
          <w:kern w:val="0"/>
          <w:sz w:val="24"/>
          <w:szCs w:val="24"/>
        </w:rPr>
        <w:t>: 1749-1758 [PMID: 17891174 DOI: 10.1038/sj.onc.1210811]</w:t>
      </w:r>
    </w:p>
    <w:p w:rsidR="00C8245B" w:rsidRPr="00E34625" w:rsidRDefault="00C8245B" w:rsidP="00345FEB">
      <w:pPr>
        <w:widowControl/>
        <w:adjustRightInd w:val="0"/>
        <w:snapToGrid w:val="0"/>
        <w:spacing w:line="360" w:lineRule="auto"/>
        <w:rPr>
          <w:rFonts w:ascii="Book Antiqua" w:eastAsia="SimSun" w:hAnsi="Book Antiqua" w:cs="SimSun"/>
          <w:color w:val="000000" w:themeColor="text1"/>
          <w:kern w:val="0"/>
          <w:sz w:val="24"/>
          <w:szCs w:val="24"/>
        </w:rPr>
      </w:pPr>
      <w:r w:rsidRPr="00E34625">
        <w:rPr>
          <w:rFonts w:ascii="Book Antiqua" w:eastAsia="SimSun" w:hAnsi="Book Antiqua" w:cs="SimSun"/>
          <w:color w:val="000000" w:themeColor="text1"/>
          <w:kern w:val="0"/>
          <w:sz w:val="24"/>
          <w:szCs w:val="24"/>
        </w:rPr>
        <w:t>83 </w:t>
      </w:r>
      <w:r w:rsidRPr="00E34625">
        <w:rPr>
          <w:rFonts w:ascii="Book Antiqua" w:eastAsia="SimSun" w:hAnsi="Book Antiqua" w:cs="SimSun"/>
          <w:b/>
          <w:bCs/>
          <w:color w:val="000000" w:themeColor="text1"/>
          <w:kern w:val="0"/>
          <w:sz w:val="24"/>
          <w:szCs w:val="24"/>
        </w:rPr>
        <w:t>Smith LM</w:t>
      </w:r>
      <w:r w:rsidRPr="00E34625">
        <w:rPr>
          <w:rFonts w:ascii="Book Antiqua" w:eastAsia="SimSun" w:hAnsi="Book Antiqua" w:cs="SimSun"/>
          <w:color w:val="000000" w:themeColor="text1"/>
          <w:kern w:val="0"/>
          <w:sz w:val="24"/>
          <w:szCs w:val="24"/>
        </w:rPr>
        <w:t>, Nesterova A, Ryan MC, Duniho S, Jonas M, Anderson M, Zabinski RF, Sutherland MK, Gerber HP, Van Orden KL, Moore PA, Ruben SM, Carter PJ. CD133/prominin-1 is a potential therapeutic target for antibody-drug conjugates in hepatocellular and gastric cancers. </w:t>
      </w:r>
      <w:r w:rsidRPr="00E34625">
        <w:rPr>
          <w:rFonts w:ascii="Book Antiqua" w:eastAsia="SimSun" w:hAnsi="Book Antiqua" w:cs="SimSun"/>
          <w:i/>
          <w:iCs/>
          <w:color w:val="000000" w:themeColor="text1"/>
          <w:kern w:val="0"/>
          <w:sz w:val="24"/>
          <w:szCs w:val="24"/>
        </w:rPr>
        <w:t>Br J Cancer</w:t>
      </w:r>
      <w:r w:rsidRPr="00E34625">
        <w:rPr>
          <w:rFonts w:ascii="Book Antiqua" w:eastAsia="SimSun" w:hAnsi="Book Antiqua" w:cs="SimSun"/>
          <w:color w:val="000000" w:themeColor="text1"/>
          <w:kern w:val="0"/>
          <w:sz w:val="24"/>
          <w:szCs w:val="24"/>
        </w:rPr>
        <w:t> 2008; </w:t>
      </w:r>
      <w:r w:rsidRPr="00E34625">
        <w:rPr>
          <w:rFonts w:ascii="Book Antiqua" w:eastAsia="SimSun" w:hAnsi="Book Antiqua" w:cs="SimSun"/>
          <w:b/>
          <w:bCs/>
          <w:color w:val="000000" w:themeColor="text1"/>
          <w:kern w:val="0"/>
          <w:sz w:val="24"/>
          <w:szCs w:val="24"/>
        </w:rPr>
        <w:t>99</w:t>
      </w:r>
      <w:r w:rsidRPr="00E34625">
        <w:rPr>
          <w:rFonts w:ascii="Book Antiqua" w:eastAsia="SimSun" w:hAnsi="Book Antiqua" w:cs="SimSun"/>
          <w:color w:val="000000" w:themeColor="text1"/>
          <w:kern w:val="0"/>
          <w:sz w:val="24"/>
          <w:szCs w:val="24"/>
        </w:rPr>
        <w:t>: 100-109 [PMID: 18542072 DOI: 10.1038/sj.bjc.6604437]</w:t>
      </w:r>
    </w:p>
    <w:p w:rsidR="00C8245B" w:rsidRPr="00E34625" w:rsidRDefault="00C8245B" w:rsidP="00345FEB">
      <w:pPr>
        <w:widowControl/>
        <w:adjustRightInd w:val="0"/>
        <w:snapToGrid w:val="0"/>
        <w:spacing w:line="360" w:lineRule="auto"/>
        <w:rPr>
          <w:rFonts w:ascii="Book Antiqua" w:eastAsia="SimSun" w:hAnsi="Book Antiqua" w:cs="SimSun"/>
          <w:color w:val="000000" w:themeColor="text1"/>
          <w:kern w:val="0"/>
          <w:sz w:val="24"/>
          <w:szCs w:val="24"/>
        </w:rPr>
      </w:pPr>
      <w:r w:rsidRPr="00E34625">
        <w:rPr>
          <w:rFonts w:ascii="Book Antiqua" w:eastAsia="SimSun" w:hAnsi="Book Antiqua" w:cs="SimSun"/>
          <w:color w:val="000000" w:themeColor="text1"/>
          <w:kern w:val="0"/>
          <w:sz w:val="24"/>
          <w:szCs w:val="24"/>
        </w:rPr>
        <w:t>84 </w:t>
      </w:r>
      <w:r w:rsidRPr="00E34625">
        <w:rPr>
          <w:rFonts w:ascii="Book Antiqua" w:eastAsia="SimSun" w:hAnsi="Book Antiqua" w:cs="SimSun"/>
          <w:b/>
          <w:bCs/>
          <w:color w:val="000000" w:themeColor="text1"/>
          <w:kern w:val="0"/>
          <w:sz w:val="24"/>
          <w:szCs w:val="24"/>
        </w:rPr>
        <w:t>Kurtz JE</w:t>
      </w:r>
      <w:r w:rsidRPr="00E34625">
        <w:rPr>
          <w:rFonts w:ascii="Book Antiqua" w:eastAsia="SimSun" w:hAnsi="Book Antiqua" w:cs="SimSun"/>
          <w:color w:val="000000" w:themeColor="text1"/>
          <w:kern w:val="0"/>
          <w:sz w:val="24"/>
          <w:szCs w:val="24"/>
        </w:rPr>
        <w:t>, Dufour P. Adecatumumab: an anti-EpCAM monoclonal antibody, from the bench to the bedside. </w:t>
      </w:r>
      <w:r w:rsidRPr="00E34625">
        <w:rPr>
          <w:rFonts w:ascii="Book Antiqua" w:eastAsia="SimSun" w:hAnsi="Book Antiqua" w:cs="SimSun"/>
          <w:i/>
          <w:iCs/>
          <w:color w:val="000000" w:themeColor="text1"/>
          <w:kern w:val="0"/>
          <w:sz w:val="24"/>
          <w:szCs w:val="24"/>
        </w:rPr>
        <w:t>Expert Opin Biol Ther</w:t>
      </w:r>
      <w:r w:rsidRPr="00E34625">
        <w:rPr>
          <w:rFonts w:ascii="Book Antiqua" w:eastAsia="SimSun" w:hAnsi="Book Antiqua" w:cs="SimSun"/>
          <w:color w:val="000000" w:themeColor="text1"/>
          <w:kern w:val="0"/>
          <w:sz w:val="24"/>
          <w:szCs w:val="24"/>
        </w:rPr>
        <w:t> 2010; </w:t>
      </w:r>
      <w:r w:rsidRPr="00E34625">
        <w:rPr>
          <w:rFonts w:ascii="Book Antiqua" w:eastAsia="SimSun" w:hAnsi="Book Antiqua" w:cs="SimSun"/>
          <w:b/>
          <w:bCs/>
          <w:color w:val="000000" w:themeColor="text1"/>
          <w:kern w:val="0"/>
          <w:sz w:val="24"/>
          <w:szCs w:val="24"/>
        </w:rPr>
        <w:t>10</w:t>
      </w:r>
      <w:r w:rsidRPr="00E34625">
        <w:rPr>
          <w:rFonts w:ascii="Book Antiqua" w:eastAsia="SimSun" w:hAnsi="Book Antiqua" w:cs="SimSun"/>
          <w:color w:val="000000" w:themeColor="text1"/>
          <w:kern w:val="0"/>
          <w:sz w:val="24"/>
          <w:szCs w:val="24"/>
        </w:rPr>
        <w:t>: 951-958 [PMID: 20426706 DOI: 10.1517/14712598.2010.482098]</w:t>
      </w:r>
    </w:p>
    <w:p w:rsidR="00C8245B" w:rsidRPr="00E34625" w:rsidRDefault="00C8245B" w:rsidP="00345FEB">
      <w:pPr>
        <w:adjustRightInd w:val="0"/>
        <w:snapToGrid w:val="0"/>
        <w:spacing w:line="360" w:lineRule="auto"/>
        <w:rPr>
          <w:rFonts w:ascii="Book Antiqua" w:eastAsia="SimSun" w:hAnsi="Book Antiqua" w:cs="SimSun"/>
          <w:color w:val="000000" w:themeColor="text1"/>
          <w:kern w:val="0"/>
          <w:sz w:val="24"/>
          <w:szCs w:val="24"/>
        </w:rPr>
      </w:pPr>
      <w:r w:rsidRPr="00E34625">
        <w:rPr>
          <w:rFonts w:ascii="Book Antiqua" w:eastAsia="SimSun" w:hAnsi="Book Antiqua" w:cs="SimSun"/>
          <w:color w:val="000000" w:themeColor="text1"/>
          <w:kern w:val="0"/>
          <w:sz w:val="24"/>
          <w:szCs w:val="24"/>
        </w:rPr>
        <w:t xml:space="preserve">85 </w:t>
      </w:r>
      <w:r w:rsidRPr="00E34625">
        <w:rPr>
          <w:rFonts w:ascii="Book Antiqua" w:eastAsia="SimSun" w:hAnsi="Book Antiqua" w:cs="SimSun"/>
          <w:b/>
          <w:bCs/>
          <w:color w:val="000000" w:themeColor="text1"/>
          <w:kern w:val="0"/>
          <w:sz w:val="24"/>
          <w:szCs w:val="24"/>
        </w:rPr>
        <w:t>Gires O</w:t>
      </w:r>
      <w:r w:rsidRPr="00E34625">
        <w:rPr>
          <w:rFonts w:ascii="Book Antiqua" w:eastAsia="SimSun" w:hAnsi="Book Antiqua" w:cs="SimSun"/>
          <w:color w:val="000000" w:themeColor="text1"/>
          <w:kern w:val="0"/>
          <w:sz w:val="24"/>
          <w:szCs w:val="24"/>
        </w:rPr>
        <w:t>, Bauerle PA. EpCAM as a target in cancer therapy. </w:t>
      </w:r>
      <w:r w:rsidRPr="00E34625">
        <w:rPr>
          <w:rFonts w:ascii="Book Antiqua" w:eastAsia="SimSun" w:hAnsi="Book Antiqua" w:cs="SimSun"/>
          <w:i/>
          <w:iCs/>
          <w:color w:val="000000" w:themeColor="text1"/>
          <w:kern w:val="0"/>
          <w:sz w:val="24"/>
          <w:szCs w:val="24"/>
        </w:rPr>
        <w:t>J Clin Oncol</w:t>
      </w:r>
      <w:r w:rsidRPr="00E34625">
        <w:rPr>
          <w:rFonts w:ascii="Book Antiqua" w:eastAsia="SimSun" w:hAnsi="Book Antiqua" w:cs="SimSun"/>
          <w:color w:val="000000" w:themeColor="text1"/>
          <w:kern w:val="0"/>
          <w:sz w:val="24"/>
          <w:szCs w:val="24"/>
        </w:rPr>
        <w:t> 2010; </w:t>
      </w:r>
      <w:r w:rsidRPr="00E34625">
        <w:rPr>
          <w:rFonts w:ascii="Book Antiqua" w:eastAsia="SimSun" w:hAnsi="Book Antiqua" w:cs="SimSun"/>
          <w:b/>
          <w:bCs/>
          <w:color w:val="000000" w:themeColor="text1"/>
          <w:kern w:val="0"/>
          <w:sz w:val="24"/>
          <w:szCs w:val="24"/>
        </w:rPr>
        <w:t>28</w:t>
      </w:r>
      <w:r w:rsidRPr="00E34625">
        <w:rPr>
          <w:rFonts w:ascii="Book Antiqua" w:eastAsia="SimSun" w:hAnsi="Book Antiqua" w:cs="SimSun"/>
          <w:color w:val="000000" w:themeColor="text1"/>
          <w:kern w:val="0"/>
          <w:sz w:val="24"/>
          <w:szCs w:val="24"/>
        </w:rPr>
        <w:t>: e239-e40; author reply e239-e40; [PMID: 20385979 DOI: 10.1200/JCO.2009.26.8540]</w:t>
      </w:r>
    </w:p>
    <w:p w:rsidR="00C8245B" w:rsidRPr="00E34625" w:rsidRDefault="00C8245B" w:rsidP="00345FEB">
      <w:pPr>
        <w:widowControl/>
        <w:adjustRightInd w:val="0"/>
        <w:snapToGrid w:val="0"/>
        <w:spacing w:line="360" w:lineRule="auto"/>
        <w:rPr>
          <w:rFonts w:ascii="Book Antiqua" w:eastAsia="SimSun" w:hAnsi="Book Antiqua" w:cs="SimSun"/>
          <w:color w:val="000000" w:themeColor="text1"/>
          <w:kern w:val="0"/>
          <w:sz w:val="24"/>
          <w:szCs w:val="24"/>
        </w:rPr>
      </w:pPr>
      <w:r w:rsidRPr="00E34625">
        <w:rPr>
          <w:rFonts w:ascii="Book Antiqua" w:eastAsia="SimSun" w:hAnsi="Book Antiqua" w:cs="SimSun"/>
          <w:color w:val="000000" w:themeColor="text1"/>
          <w:kern w:val="0"/>
          <w:sz w:val="24"/>
          <w:szCs w:val="24"/>
        </w:rPr>
        <w:lastRenderedPageBreak/>
        <w:t>86 </w:t>
      </w:r>
      <w:r w:rsidRPr="00E34625">
        <w:rPr>
          <w:rFonts w:ascii="Book Antiqua" w:eastAsia="SimSun" w:hAnsi="Book Antiqua" w:cs="SimSun"/>
          <w:b/>
          <w:bCs/>
          <w:color w:val="000000" w:themeColor="text1"/>
          <w:kern w:val="0"/>
          <w:sz w:val="24"/>
          <w:szCs w:val="24"/>
        </w:rPr>
        <w:t>Lee TK</w:t>
      </w:r>
      <w:r w:rsidRPr="00E34625">
        <w:rPr>
          <w:rFonts w:ascii="Book Antiqua" w:eastAsia="SimSun" w:hAnsi="Book Antiqua" w:cs="SimSun"/>
          <w:color w:val="000000" w:themeColor="text1"/>
          <w:kern w:val="0"/>
          <w:sz w:val="24"/>
          <w:szCs w:val="24"/>
        </w:rPr>
        <w:t>, Castilho A, Cheung VC, Tang KH, Ma S, Ng IO. Lupeol targets liver tumor-initiating cells through phosphatase and tensin homolog modulation. </w:t>
      </w:r>
      <w:r w:rsidRPr="00E34625">
        <w:rPr>
          <w:rFonts w:ascii="Book Antiqua" w:eastAsia="SimSun" w:hAnsi="Book Antiqua" w:cs="SimSun"/>
          <w:i/>
          <w:iCs/>
          <w:color w:val="000000" w:themeColor="text1"/>
          <w:kern w:val="0"/>
          <w:sz w:val="24"/>
          <w:szCs w:val="24"/>
        </w:rPr>
        <w:t>Hepatology</w:t>
      </w:r>
      <w:r w:rsidRPr="00E34625">
        <w:rPr>
          <w:rFonts w:ascii="Book Antiqua" w:eastAsia="SimSun" w:hAnsi="Book Antiqua" w:cs="SimSun"/>
          <w:color w:val="000000" w:themeColor="text1"/>
          <w:kern w:val="0"/>
          <w:sz w:val="24"/>
          <w:szCs w:val="24"/>
        </w:rPr>
        <w:t> 2011; </w:t>
      </w:r>
      <w:r w:rsidRPr="00E34625">
        <w:rPr>
          <w:rFonts w:ascii="Book Antiqua" w:eastAsia="SimSun" w:hAnsi="Book Antiqua" w:cs="SimSun"/>
          <w:b/>
          <w:bCs/>
          <w:color w:val="000000" w:themeColor="text1"/>
          <w:kern w:val="0"/>
          <w:sz w:val="24"/>
          <w:szCs w:val="24"/>
        </w:rPr>
        <w:t>53</w:t>
      </w:r>
      <w:r w:rsidRPr="00E34625">
        <w:rPr>
          <w:rFonts w:ascii="Book Antiqua" w:eastAsia="SimSun" w:hAnsi="Book Antiqua" w:cs="SimSun"/>
          <w:color w:val="000000" w:themeColor="text1"/>
          <w:kern w:val="0"/>
          <w:sz w:val="24"/>
          <w:szCs w:val="24"/>
        </w:rPr>
        <w:t>: 160-170 [PMID: 20979057 DOI: 10.1002/hep.24000]</w:t>
      </w:r>
    </w:p>
    <w:p w:rsidR="00C8245B" w:rsidRPr="00E34625" w:rsidRDefault="00C8245B" w:rsidP="00345FEB">
      <w:pPr>
        <w:widowControl/>
        <w:adjustRightInd w:val="0"/>
        <w:snapToGrid w:val="0"/>
        <w:spacing w:line="360" w:lineRule="auto"/>
        <w:rPr>
          <w:rFonts w:ascii="Book Antiqua" w:eastAsia="SimSun" w:hAnsi="Book Antiqua" w:cs="SimSun"/>
          <w:color w:val="000000" w:themeColor="text1"/>
          <w:kern w:val="0"/>
          <w:sz w:val="24"/>
          <w:szCs w:val="24"/>
        </w:rPr>
      </w:pPr>
      <w:r w:rsidRPr="00E34625">
        <w:rPr>
          <w:rFonts w:ascii="Book Antiqua" w:eastAsia="SimSun" w:hAnsi="Book Antiqua" w:cs="SimSun"/>
          <w:color w:val="000000" w:themeColor="text1"/>
          <w:kern w:val="0"/>
          <w:sz w:val="24"/>
          <w:szCs w:val="24"/>
        </w:rPr>
        <w:t>87 </w:t>
      </w:r>
      <w:r w:rsidRPr="00E34625">
        <w:rPr>
          <w:rFonts w:ascii="Book Antiqua" w:hAnsi="Book Antiqua"/>
          <w:b/>
          <w:bCs/>
          <w:color w:val="000000" w:themeColor="text1"/>
          <w:sz w:val="24"/>
          <w:szCs w:val="24"/>
        </w:rPr>
        <w:t>Gedaly R</w:t>
      </w:r>
      <w:r w:rsidRPr="00E34625">
        <w:rPr>
          <w:rFonts w:ascii="Book Antiqua" w:hAnsi="Book Antiqua"/>
          <w:color w:val="000000" w:themeColor="text1"/>
          <w:sz w:val="24"/>
          <w:szCs w:val="24"/>
        </w:rPr>
        <w:t>, Galuppo R, Daily MF, Shah M, Maynard E, Chen C, Zhang X, Esser KA, Cohen DA, Evers BM, Jiang J, Spear BT. Targeting the Wnt/β-catenin signaling pathway in liver cancer stem cells and hepatocellular carcinoma cell lines with FH535.</w:t>
      </w:r>
      <w:r w:rsidRPr="00E34625">
        <w:rPr>
          <w:rStyle w:val="apple-converted-space"/>
          <w:rFonts w:ascii="Book Antiqua" w:hAnsi="Book Antiqua"/>
          <w:color w:val="000000" w:themeColor="text1"/>
          <w:sz w:val="24"/>
          <w:szCs w:val="24"/>
        </w:rPr>
        <w:t> </w:t>
      </w:r>
      <w:r w:rsidRPr="00E34625">
        <w:rPr>
          <w:rFonts w:ascii="Book Antiqua" w:hAnsi="Book Antiqua"/>
          <w:i/>
          <w:iCs/>
          <w:color w:val="000000" w:themeColor="text1"/>
          <w:sz w:val="24"/>
          <w:szCs w:val="24"/>
        </w:rPr>
        <w:t>PLoS One</w:t>
      </w:r>
      <w:r w:rsidRPr="00E34625">
        <w:rPr>
          <w:rStyle w:val="apple-converted-space"/>
          <w:rFonts w:ascii="Book Antiqua" w:hAnsi="Book Antiqua"/>
          <w:color w:val="000000" w:themeColor="text1"/>
          <w:sz w:val="24"/>
          <w:szCs w:val="24"/>
        </w:rPr>
        <w:t> </w:t>
      </w:r>
      <w:r w:rsidRPr="00E34625">
        <w:rPr>
          <w:rFonts w:ascii="Book Antiqua" w:hAnsi="Book Antiqua"/>
          <w:color w:val="000000" w:themeColor="text1"/>
          <w:sz w:val="24"/>
          <w:szCs w:val="24"/>
        </w:rPr>
        <w:t>2014;</w:t>
      </w:r>
      <w:r w:rsidRPr="00E34625">
        <w:rPr>
          <w:rStyle w:val="apple-converted-space"/>
          <w:rFonts w:ascii="Book Antiqua" w:hAnsi="Book Antiqua"/>
          <w:color w:val="000000" w:themeColor="text1"/>
          <w:sz w:val="24"/>
          <w:szCs w:val="24"/>
        </w:rPr>
        <w:t> </w:t>
      </w:r>
      <w:r w:rsidRPr="00E34625">
        <w:rPr>
          <w:rFonts w:ascii="Book Antiqua" w:hAnsi="Book Antiqua"/>
          <w:b/>
          <w:bCs/>
          <w:color w:val="000000" w:themeColor="text1"/>
          <w:sz w:val="24"/>
          <w:szCs w:val="24"/>
        </w:rPr>
        <w:t>9</w:t>
      </w:r>
      <w:r w:rsidRPr="00E34625">
        <w:rPr>
          <w:rFonts w:ascii="Book Antiqua" w:hAnsi="Book Antiqua"/>
          <w:color w:val="000000" w:themeColor="text1"/>
          <w:sz w:val="24"/>
          <w:szCs w:val="24"/>
        </w:rPr>
        <w:t>: e99272 [PMID: 24940873 DOI: 10.1371/journal.pone.0099272]</w:t>
      </w:r>
    </w:p>
    <w:p w:rsidR="00C8245B" w:rsidRPr="00E34625" w:rsidRDefault="00C8245B" w:rsidP="00345FEB">
      <w:pPr>
        <w:widowControl/>
        <w:adjustRightInd w:val="0"/>
        <w:snapToGrid w:val="0"/>
        <w:spacing w:line="360" w:lineRule="auto"/>
        <w:rPr>
          <w:rFonts w:ascii="Book Antiqua" w:eastAsia="SimSun" w:hAnsi="Book Antiqua" w:cs="SimSun"/>
          <w:color w:val="000000" w:themeColor="text1"/>
          <w:kern w:val="0"/>
          <w:sz w:val="24"/>
          <w:szCs w:val="24"/>
        </w:rPr>
      </w:pPr>
      <w:r w:rsidRPr="00E34625">
        <w:rPr>
          <w:rFonts w:ascii="Book Antiqua" w:eastAsia="SimSun" w:hAnsi="Book Antiqua" w:cs="SimSun"/>
          <w:color w:val="000000" w:themeColor="text1"/>
          <w:kern w:val="0"/>
          <w:sz w:val="24"/>
          <w:szCs w:val="24"/>
        </w:rPr>
        <w:t>88 </w:t>
      </w:r>
      <w:r w:rsidRPr="00E34625">
        <w:rPr>
          <w:rFonts w:ascii="Book Antiqua" w:eastAsia="SimSun" w:hAnsi="Book Antiqua" w:cs="SimSun"/>
          <w:b/>
          <w:bCs/>
          <w:color w:val="000000" w:themeColor="text1"/>
          <w:kern w:val="0"/>
          <w:sz w:val="24"/>
          <w:szCs w:val="24"/>
        </w:rPr>
        <w:t>Morell CM</w:t>
      </w:r>
      <w:r w:rsidRPr="00E34625">
        <w:rPr>
          <w:rFonts w:ascii="Book Antiqua" w:eastAsia="SimSun" w:hAnsi="Book Antiqua" w:cs="SimSun"/>
          <w:color w:val="000000" w:themeColor="text1"/>
          <w:kern w:val="0"/>
          <w:sz w:val="24"/>
          <w:szCs w:val="24"/>
        </w:rPr>
        <w:t>, Strazzabosco M. Notch signaling and new therapeutic options in liver disease. </w:t>
      </w:r>
      <w:r w:rsidRPr="00E34625">
        <w:rPr>
          <w:rFonts w:ascii="Book Antiqua" w:eastAsia="SimSun" w:hAnsi="Book Antiqua" w:cs="SimSun"/>
          <w:i/>
          <w:iCs/>
          <w:color w:val="000000" w:themeColor="text1"/>
          <w:kern w:val="0"/>
          <w:sz w:val="24"/>
          <w:szCs w:val="24"/>
        </w:rPr>
        <w:t>J Hepatol</w:t>
      </w:r>
      <w:r w:rsidRPr="00E34625">
        <w:rPr>
          <w:rFonts w:ascii="Book Antiqua" w:eastAsia="SimSun" w:hAnsi="Book Antiqua" w:cs="SimSun"/>
          <w:color w:val="000000" w:themeColor="text1"/>
          <w:kern w:val="0"/>
          <w:sz w:val="24"/>
          <w:szCs w:val="24"/>
        </w:rPr>
        <w:t> 2014; </w:t>
      </w:r>
      <w:r w:rsidRPr="00E34625">
        <w:rPr>
          <w:rFonts w:ascii="Book Antiqua" w:eastAsia="SimSun" w:hAnsi="Book Antiqua" w:cs="SimSun"/>
          <w:b/>
          <w:bCs/>
          <w:color w:val="000000" w:themeColor="text1"/>
          <w:kern w:val="0"/>
          <w:sz w:val="24"/>
          <w:szCs w:val="24"/>
        </w:rPr>
        <w:t>60</w:t>
      </w:r>
      <w:r w:rsidRPr="00E34625">
        <w:rPr>
          <w:rFonts w:ascii="Book Antiqua" w:eastAsia="SimSun" w:hAnsi="Book Antiqua" w:cs="SimSun"/>
          <w:color w:val="000000" w:themeColor="text1"/>
          <w:kern w:val="0"/>
          <w:sz w:val="24"/>
          <w:szCs w:val="24"/>
        </w:rPr>
        <w:t>: 885-890 [PMID: 24308992 DOI: 10.1016/j.jhep.2013.11.028]</w:t>
      </w:r>
    </w:p>
    <w:p w:rsidR="00C8245B" w:rsidRPr="00E34625" w:rsidRDefault="00C8245B" w:rsidP="00345FEB">
      <w:pPr>
        <w:adjustRightInd w:val="0"/>
        <w:snapToGrid w:val="0"/>
        <w:spacing w:line="360" w:lineRule="auto"/>
        <w:rPr>
          <w:rFonts w:ascii="Book Antiqua" w:hAnsi="Book Antiqua"/>
          <w:color w:val="000000" w:themeColor="text1"/>
          <w:sz w:val="24"/>
          <w:szCs w:val="24"/>
        </w:rPr>
      </w:pPr>
    </w:p>
    <w:p w:rsidR="00F0098C" w:rsidRPr="00E34625" w:rsidRDefault="00C8245B" w:rsidP="00345FEB">
      <w:pPr>
        <w:adjustRightInd w:val="0"/>
        <w:snapToGrid w:val="0"/>
        <w:spacing w:line="360" w:lineRule="auto"/>
        <w:jc w:val="right"/>
        <w:rPr>
          <w:rFonts w:ascii="Book Antiqua" w:hAnsi="Book Antiqua"/>
          <w:b/>
          <w:bCs/>
          <w:color w:val="000000" w:themeColor="text1"/>
          <w:sz w:val="24"/>
        </w:rPr>
      </w:pPr>
      <w:r w:rsidRPr="00E34625">
        <w:rPr>
          <w:rFonts w:ascii="Book Antiqua" w:hAnsi="Book Antiqua"/>
          <w:b/>
          <w:bCs/>
          <w:color w:val="000000" w:themeColor="text1"/>
          <w:sz w:val="24"/>
        </w:rPr>
        <w:t xml:space="preserve">P-Reviewer: </w:t>
      </w:r>
      <w:r w:rsidR="008A2A2F" w:rsidRPr="008A2A2F">
        <w:rPr>
          <w:rFonts w:ascii="Book Antiqua" w:hAnsi="Book Antiqua"/>
          <w:bCs/>
          <w:color w:val="000000" w:themeColor="text1"/>
          <w:sz w:val="24"/>
        </w:rPr>
        <w:t>Hubscher</w:t>
      </w:r>
      <w:r w:rsidR="008A2A2F" w:rsidRPr="008A2A2F">
        <w:rPr>
          <w:rFonts w:ascii="Book Antiqua" w:hAnsi="Book Antiqua" w:hint="eastAsia"/>
          <w:bCs/>
          <w:color w:val="000000" w:themeColor="text1"/>
          <w:sz w:val="24"/>
        </w:rPr>
        <w:t xml:space="preserve"> SG,</w:t>
      </w:r>
      <w:r w:rsidRPr="008A2A2F">
        <w:rPr>
          <w:rFonts w:ascii="Book Antiqua" w:hAnsi="Book Antiqua" w:hint="eastAsia"/>
          <w:bCs/>
          <w:color w:val="000000" w:themeColor="text1"/>
          <w:sz w:val="24"/>
        </w:rPr>
        <w:t xml:space="preserve"> </w:t>
      </w:r>
      <w:r w:rsidR="008A2A2F" w:rsidRPr="008A2A2F">
        <w:rPr>
          <w:rFonts w:ascii="Book Antiqua" w:hAnsi="Book Antiqua"/>
          <w:bCs/>
          <w:color w:val="000000" w:themeColor="text1"/>
          <w:sz w:val="24"/>
        </w:rPr>
        <w:t>Mizuguchi</w:t>
      </w:r>
      <w:r w:rsidR="008A2A2F" w:rsidRPr="008A2A2F">
        <w:rPr>
          <w:rFonts w:ascii="Book Antiqua" w:hAnsi="Book Antiqua" w:hint="eastAsia"/>
          <w:bCs/>
          <w:color w:val="000000" w:themeColor="text1"/>
          <w:sz w:val="24"/>
        </w:rPr>
        <w:t xml:space="preserve"> T</w:t>
      </w:r>
      <w:r w:rsidRPr="008A2A2F">
        <w:rPr>
          <w:rFonts w:ascii="Book Antiqua" w:hAnsi="Book Antiqua" w:hint="eastAsia"/>
          <w:bCs/>
          <w:color w:val="000000" w:themeColor="text1"/>
          <w:sz w:val="24"/>
        </w:rPr>
        <w:t xml:space="preserve"> </w:t>
      </w:r>
      <w:r w:rsidRPr="00E34625">
        <w:rPr>
          <w:rFonts w:ascii="Book Antiqua" w:hAnsi="Book Antiqua"/>
          <w:b/>
          <w:bCs/>
          <w:color w:val="000000" w:themeColor="text1"/>
          <w:sz w:val="24"/>
        </w:rPr>
        <w:t>S-Editor:</w:t>
      </w:r>
      <w:r w:rsidRPr="00E34625">
        <w:rPr>
          <w:rFonts w:ascii="Book Antiqua" w:hAnsi="Book Antiqua"/>
          <w:color w:val="000000" w:themeColor="text1"/>
          <w:sz w:val="24"/>
        </w:rPr>
        <w:t xml:space="preserve"> </w:t>
      </w:r>
      <w:r w:rsidRPr="00E34625">
        <w:rPr>
          <w:rFonts w:ascii="Book Antiqua" w:hAnsi="Book Antiqua" w:hint="eastAsia"/>
          <w:color w:val="000000" w:themeColor="text1"/>
          <w:sz w:val="24"/>
        </w:rPr>
        <w:t xml:space="preserve">Ma YJ </w:t>
      </w:r>
      <w:r w:rsidRPr="00E34625">
        <w:rPr>
          <w:rFonts w:ascii="Book Antiqua" w:hAnsi="Book Antiqua"/>
          <w:b/>
          <w:bCs/>
          <w:color w:val="000000" w:themeColor="text1"/>
          <w:sz w:val="24"/>
        </w:rPr>
        <w:t>L-Editor:</w:t>
      </w:r>
      <w:r w:rsidRPr="00E34625">
        <w:rPr>
          <w:rFonts w:ascii="Book Antiqua" w:hAnsi="Book Antiqua"/>
          <w:color w:val="000000" w:themeColor="text1"/>
          <w:sz w:val="24"/>
        </w:rPr>
        <w:t xml:space="preserve"> </w:t>
      </w:r>
      <w:r w:rsidRPr="00E34625">
        <w:rPr>
          <w:rFonts w:ascii="Book Antiqua" w:hAnsi="Book Antiqua" w:hint="eastAsia"/>
          <w:color w:val="000000" w:themeColor="text1"/>
          <w:sz w:val="24"/>
        </w:rPr>
        <w:t xml:space="preserve"> </w:t>
      </w:r>
      <w:r w:rsidRPr="00E34625">
        <w:rPr>
          <w:rFonts w:ascii="Book Antiqua" w:hAnsi="Book Antiqua"/>
          <w:color w:val="000000" w:themeColor="text1"/>
          <w:sz w:val="24"/>
        </w:rPr>
        <w:t xml:space="preserve"> </w:t>
      </w:r>
      <w:r w:rsidRPr="00E34625">
        <w:rPr>
          <w:rFonts w:ascii="Book Antiqua" w:hAnsi="Book Antiqua"/>
          <w:b/>
          <w:bCs/>
          <w:color w:val="000000" w:themeColor="text1"/>
          <w:sz w:val="24"/>
        </w:rPr>
        <w:t>E-Editor:</w:t>
      </w:r>
      <w:r w:rsidR="00F0098C" w:rsidRPr="00E34625">
        <w:rPr>
          <w:rFonts w:ascii="Book Antiqua" w:hAnsi="Book Antiqua"/>
          <w:b/>
          <w:bCs/>
          <w:color w:val="000000" w:themeColor="text1"/>
          <w:sz w:val="24"/>
        </w:rPr>
        <w:br w:type="page"/>
      </w:r>
    </w:p>
    <w:p w:rsidR="00C8245B" w:rsidRPr="00E34625" w:rsidRDefault="00C8245B" w:rsidP="00345FEB">
      <w:pPr>
        <w:adjustRightInd w:val="0"/>
        <w:snapToGrid w:val="0"/>
        <w:spacing w:line="360" w:lineRule="auto"/>
        <w:jc w:val="right"/>
        <w:rPr>
          <w:rFonts w:ascii="Book Antiqua" w:hAnsi="Book Antiqua"/>
          <w:b/>
          <w:bCs/>
          <w:color w:val="000000" w:themeColor="text1"/>
          <w:sz w:val="24"/>
        </w:rPr>
      </w:pPr>
    </w:p>
    <w:p w:rsidR="00BC51C8" w:rsidRPr="00E34625" w:rsidRDefault="00BC51C8" w:rsidP="00345FEB">
      <w:pPr>
        <w:adjustRightInd w:val="0"/>
        <w:snapToGrid w:val="0"/>
        <w:spacing w:line="360" w:lineRule="auto"/>
        <w:rPr>
          <w:rFonts w:ascii="Calibri" w:eastAsia="SimSun" w:hAnsi="Calibri" w:cs="Times New Roman"/>
          <w:color w:val="000000" w:themeColor="text1"/>
        </w:rPr>
      </w:pPr>
    </w:p>
    <w:p w:rsidR="00990959" w:rsidRPr="00E34625" w:rsidRDefault="004C2470" w:rsidP="00345FEB">
      <w:pPr>
        <w:tabs>
          <w:tab w:val="left" w:pos="1605"/>
        </w:tabs>
        <w:adjustRightInd w:val="0"/>
        <w:snapToGrid w:val="0"/>
        <w:spacing w:line="360" w:lineRule="auto"/>
        <w:rPr>
          <w:rFonts w:ascii="Calibri" w:eastAsia="SimSun" w:hAnsi="Calibri" w:cs="Times New Roman"/>
          <w:color w:val="000000" w:themeColor="text1"/>
        </w:rPr>
      </w:pPr>
      <w:r>
        <w:rPr>
          <w:noProof/>
          <w:color w:val="000000" w:themeColor="text1"/>
        </w:rPr>
        <mc:AlternateContent>
          <mc:Choice Requires="wpg">
            <w:drawing>
              <wp:anchor distT="0" distB="0" distL="114300" distR="114300" simplePos="0" relativeHeight="251671552" behindDoc="0" locked="0" layoutInCell="1" allowOverlap="1">
                <wp:simplePos x="0" y="0"/>
                <wp:positionH relativeFrom="column">
                  <wp:posOffset>-1181100</wp:posOffset>
                </wp:positionH>
                <wp:positionV relativeFrom="paragraph">
                  <wp:posOffset>136525</wp:posOffset>
                </wp:positionV>
                <wp:extent cx="7248525" cy="3027045"/>
                <wp:effectExtent l="0" t="18415" r="0" b="2540"/>
                <wp:wrapNone/>
                <wp:docPr id="60" name="Group 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8525" cy="3027045"/>
                          <a:chOff x="-60" y="1655"/>
                          <a:chExt cx="11415" cy="4767"/>
                        </a:xfrm>
                      </wpg:grpSpPr>
                      <wps:wsp>
                        <wps:cNvPr id="61" name="矩形 63"/>
                        <wps:cNvSpPr>
                          <a:spLocks noChangeArrowheads="1"/>
                        </wps:cNvSpPr>
                        <wps:spPr bwMode="auto">
                          <a:xfrm rot="-2409058">
                            <a:off x="2019" y="1707"/>
                            <a:ext cx="2586" cy="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FD7" w:rsidRPr="00E27796" w:rsidRDefault="00676FD7" w:rsidP="00736C3A">
                              <w:pPr>
                                <w:pStyle w:val="NormalWeb"/>
                                <w:spacing w:before="0" w:beforeAutospacing="0" w:after="0" w:afterAutospacing="0"/>
                                <w:jc w:val="center"/>
                                <w:rPr>
                                  <w:rFonts w:ascii="Times New Roman" w:hAnsi="Times New Roman" w:cs="Times New Roman"/>
                                  <w:b/>
                                  <w:color w:val="FF0000"/>
                                </w:rPr>
                              </w:pPr>
                              <w:r w:rsidRPr="00E27796">
                                <w:rPr>
                                  <w:rFonts w:ascii="Times New Roman" w:hAnsi="Times New Roman" w:cs="Times New Roman"/>
                                  <w:b/>
                                  <w:color w:val="FF0000"/>
                                  <w:spacing w:val="10"/>
                                  <w:kern w:val="24"/>
                                </w:rPr>
                                <w:t xml:space="preserve">Standard </w:t>
                              </w:r>
                            </w:p>
                            <w:p w:rsidR="00676FD7" w:rsidRPr="00E27796" w:rsidRDefault="00676FD7" w:rsidP="00736C3A">
                              <w:pPr>
                                <w:pStyle w:val="NormalWeb"/>
                                <w:spacing w:before="0" w:beforeAutospacing="0" w:after="0" w:afterAutospacing="0"/>
                                <w:jc w:val="center"/>
                                <w:rPr>
                                  <w:rFonts w:ascii="Times New Roman" w:hAnsi="Times New Roman" w:cs="Times New Roman"/>
                                  <w:b/>
                                  <w:color w:val="FF0000"/>
                                </w:rPr>
                              </w:pPr>
                              <w:r w:rsidRPr="00E27796">
                                <w:rPr>
                                  <w:rFonts w:ascii="Times New Roman" w:hAnsi="Times New Roman" w:cs="Times New Roman"/>
                                  <w:b/>
                                  <w:color w:val="FF0000"/>
                                  <w:spacing w:val="10"/>
                                  <w:kern w:val="24"/>
                                </w:rPr>
                                <w:t>therapy</w:t>
                              </w:r>
                            </w:p>
                          </w:txbxContent>
                        </wps:txbx>
                        <wps:bodyPr rot="0" vert="horz" wrap="square" lIns="91440" tIns="45720" rIns="91440" bIns="45720" anchor="t" anchorCtr="0" upright="1">
                          <a:noAutofit/>
                        </wps:bodyPr>
                      </wps:wsp>
                      <wpg:grpSp>
                        <wpg:cNvPr id="62" name="Group 468"/>
                        <wpg:cNvGrpSpPr>
                          <a:grpSpLocks/>
                        </wpg:cNvGrpSpPr>
                        <wpg:grpSpPr bwMode="auto">
                          <a:xfrm>
                            <a:off x="-60" y="1655"/>
                            <a:ext cx="11415" cy="4767"/>
                            <a:chOff x="30" y="1608"/>
                            <a:chExt cx="11415" cy="4767"/>
                          </a:xfrm>
                        </wpg:grpSpPr>
                        <wpg:grpSp>
                          <wpg:cNvPr id="63" name="组合 1"/>
                          <wpg:cNvGrpSpPr>
                            <a:grpSpLocks/>
                          </wpg:cNvGrpSpPr>
                          <wpg:grpSpPr bwMode="auto">
                            <a:xfrm>
                              <a:off x="30" y="1608"/>
                              <a:ext cx="11415" cy="4767"/>
                              <a:chOff x="-6959" y="173"/>
                              <a:chExt cx="105924" cy="52014"/>
                            </a:xfrm>
                          </wpg:grpSpPr>
                          <wps:wsp>
                            <wps:cNvPr id="64" name="流程图: 联系 3"/>
                            <wps:cNvSpPr>
                              <a:spLocks noChangeArrowheads="1"/>
                            </wps:cNvSpPr>
                            <wps:spPr bwMode="auto">
                              <a:xfrm>
                                <a:off x="65230" y="7622"/>
                                <a:ext cx="2161" cy="2160"/>
                              </a:xfrm>
                              <a:prstGeom prst="flowChartConnector">
                                <a:avLst/>
                              </a:prstGeom>
                              <a:solidFill>
                                <a:srgbClr val="4F81BD"/>
                              </a:solidFill>
                              <a:ln w="25400">
                                <a:solidFill>
                                  <a:srgbClr val="385D8A"/>
                                </a:solidFill>
                                <a:round/>
                                <a:headEnd/>
                                <a:tailEnd/>
                              </a:ln>
                            </wps:spPr>
                            <wps:bodyPr rot="0" vert="horz" wrap="square" lIns="91440" tIns="45720" rIns="91440" bIns="45720" anchor="ctr" anchorCtr="0" upright="1">
                              <a:noAutofit/>
                            </wps:bodyPr>
                          </wps:wsp>
                          <wps:wsp>
                            <wps:cNvPr id="65" name="流程图: 联系 4"/>
                            <wps:cNvSpPr>
                              <a:spLocks noChangeArrowheads="1"/>
                            </wps:cNvSpPr>
                            <wps:spPr bwMode="auto">
                              <a:xfrm>
                                <a:off x="40592" y="2595"/>
                                <a:ext cx="2161" cy="2160"/>
                              </a:xfrm>
                              <a:prstGeom prst="flowChartConnector">
                                <a:avLst/>
                              </a:prstGeom>
                              <a:solidFill>
                                <a:srgbClr val="FFFF00"/>
                              </a:solidFill>
                              <a:ln w="25400">
                                <a:solidFill>
                                  <a:srgbClr val="385D8A"/>
                                </a:solidFill>
                                <a:round/>
                                <a:headEnd/>
                                <a:tailEnd/>
                              </a:ln>
                            </wps:spPr>
                            <wps:bodyPr rot="0" vert="horz" wrap="square" lIns="91440" tIns="45720" rIns="91440" bIns="45720" anchor="ctr" anchorCtr="0" upright="1">
                              <a:noAutofit/>
                            </wps:bodyPr>
                          </wps:wsp>
                          <wps:wsp>
                            <wps:cNvPr id="66" name="流程图: 联系 5"/>
                            <wps:cNvSpPr>
                              <a:spLocks noChangeArrowheads="1"/>
                            </wps:cNvSpPr>
                            <wps:spPr bwMode="auto">
                              <a:xfrm>
                                <a:off x="17940" y="23739"/>
                                <a:ext cx="2161" cy="2160"/>
                              </a:xfrm>
                              <a:prstGeom prst="flowChartConnector">
                                <a:avLst/>
                              </a:prstGeom>
                              <a:solidFill>
                                <a:srgbClr val="4F81BD"/>
                              </a:solidFill>
                              <a:ln w="25400">
                                <a:solidFill>
                                  <a:srgbClr val="385D8A"/>
                                </a:solidFill>
                                <a:round/>
                                <a:headEnd/>
                                <a:tailEnd/>
                              </a:ln>
                            </wps:spPr>
                            <wps:bodyPr rot="0" vert="horz" wrap="square" lIns="91440" tIns="45720" rIns="91440" bIns="45720" anchor="ctr" anchorCtr="0" upright="1">
                              <a:noAutofit/>
                            </wps:bodyPr>
                          </wps:wsp>
                          <wpg:grpSp>
                            <wpg:cNvPr id="67" name="组合 6"/>
                            <wpg:cNvGrpSpPr>
                              <a:grpSpLocks/>
                            </wpg:cNvGrpSpPr>
                            <wpg:grpSpPr bwMode="auto">
                              <a:xfrm>
                                <a:off x="11328" y="16142"/>
                                <a:ext cx="9853" cy="9135"/>
                                <a:chOff x="11328" y="16142"/>
                                <a:chExt cx="9852" cy="9135"/>
                              </a:xfrm>
                            </wpg:grpSpPr>
                            <wps:wsp>
                              <wps:cNvPr id="68" name="流程图: 联系 120"/>
                              <wps:cNvSpPr>
                                <a:spLocks noChangeArrowheads="1"/>
                              </wps:cNvSpPr>
                              <wps:spPr bwMode="auto">
                                <a:xfrm>
                                  <a:off x="14038" y="16142"/>
                                  <a:ext cx="2160" cy="2160"/>
                                </a:xfrm>
                                <a:prstGeom prst="flowChartConnector">
                                  <a:avLst/>
                                </a:prstGeom>
                                <a:solidFill>
                                  <a:srgbClr val="4F81BD"/>
                                </a:solidFill>
                                <a:ln w="25400">
                                  <a:solidFill>
                                    <a:srgbClr val="385D8A"/>
                                  </a:solidFill>
                                  <a:round/>
                                  <a:headEnd/>
                                  <a:tailEnd/>
                                </a:ln>
                              </wps:spPr>
                              <wps:bodyPr rot="0" vert="horz" wrap="square" lIns="91440" tIns="45720" rIns="91440" bIns="45720" anchor="ctr" anchorCtr="0" upright="1">
                                <a:noAutofit/>
                              </wps:bodyPr>
                            </wps:wsp>
                            <wps:wsp>
                              <wps:cNvPr id="69" name="流程图: 联系 121"/>
                              <wps:cNvSpPr>
                                <a:spLocks noChangeArrowheads="1"/>
                              </wps:cNvSpPr>
                              <wps:spPr bwMode="auto">
                                <a:xfrm>
                                  <a:off x="13596" y="19420"/>
                                  <a:ext cx="2160" cy="2160"/>
                                </a:xfrm>
                                <a:prstGeom prst="flowChartConnector">
                                  <a:avLst/>
                                </a:prstGeom>
                                <a:solidFill>
                                  <a:srgbClr val="4F81BD"/>
                                </a:solidFill>
                                <a:ln w="25400">
                                  <a:solidFill>
                                    <a:srgbClr val="385D8A"/>
                                  </a:solidFill>
                                  <a:round/>
                                  <a:headEnd/>
                                  <a:tailEnd/>
                                </a:ln>
                              </wps:spPr>
                              <wps:bodyPr rot="0" vert="horz" wrap="square" lIns="91440" tIns="45720" rIns="91440" bIns="45720" anchor="ctr" anchorCtr="0" upright="1">
                                <a:noAutofit/>
                              </wps:bodyPr>
                            </wps:wsp>
                            <wps:wsp>
                              <wps:cNvPr id="70" name="流程图: 联系 122"/>
                              <wps:cNvSpPr>
                                <a:spLocks noChangeArrowheads="1"/>
                              </wps:cNvSpPr>
                              <wps:spPr bwMode="auto">
                                <a:xfrm>
                                  <a:off x="17249" y="17666"/>
                                  <a:ext cx="2160" cy="2160"/>
                                </a:xfrm>
                                <a:prstGeom prst="flowChartConnector">
                                  <a:avLst/>
                                </a:prstGeom>
                                <a:solidFill>
                                  <a:srgbClr val="4F81BD"/>
                                </a:solidFill>
                                <a:ln w="25400">
                                  <a:solidFill>
                                    <a:srgbClr val="385D8A"/>
                                  </a:solidFill>
                                  <a:round/>
                                  <a:headEnd/>
                                  <a:tailEnd/>
                                </a:ln>
                              </wps:spPr>
                              <wps:bodyPr rot="0" vert="horz" wrap="square" lIns="91440" tIns="45720" rIns="91440" bIns="45720" anchor="ctr" anchorCtr="0" upright="1">
                                <a:noAutofit/>
                              </wps:bodyPr>
                            </wps:wsp>
                            <wps:wsp>
                              <wps:cNvPr id="71" name="流程图: 联系 123"/>
                              <wps:cNvSpPr>
                                <a:spLocks noChangeArrowheads="1"/>
                              </wps:cNvSpPr>
                              <wps:spPr bwMode="auto">
                                <a:xfrm>
                                  <a:off x="18329" y="19081"/>
                                  <a:ext cx="2160" cy="2160"/>
                                </a:xfrm>
                                <a:prstGeom prst="flowChartConnector">
                                  <a:avLst/>
                                </a:prstGeom>
                                <a:solidFill>
                                  <a:srgbClr val="4F81BD"/>
                                </a:solidFill>
                                <a:ln w="25400">
                                  <a:solidFill>
                                    <a:srgbClr val="385D8A"/>
                                  </a:solidFill>
                                  <a:round/>
                                  <a:headEnd/>
                                  <a:tailEnd/>
                                </a:ln>
                              </wps:spPr>
                              <wps:bodyPr rot="0" vert="horz" wrap="square" lIns="91440" tIns="45720" rIns="91440" bIns="45720" anchor="ctr" anchorCtr="0" upright="1">
                                <a:noAutofit/>
                              </wps:bodyPr>
                            </wps:wsp>
                            <wps:wsp>
                              <wps:cNvPr id="72" name="流程图: 联系 124"/>
                              <wps:cNvSpPr>
                                <a:spLocks noChangeArrowheads="1"/>
                              </wps:cNvSpPr>
                              <wps:spPr bwMode="auto">
                                <a:xfrm>
                                  <a:off x="14982" y="20578"/>
                                  <a:ext cx="2160" cy="2160"/>
                                </a:xfrm>
                                <a:prstGeom prst="flowChartConnector">
                                  <a:avLst/>
                                </a:prstGeom>
                                <a:solidFill>
                                  <a:srgbClr val="4F81BD"/>
                                </a:solidFill>
                                <a:ln w="25400">
                                  <a:solidFill>
                                    <a:srgbClr val="385D8A"/>
                                  </a:solidFill>
                                  <a:round/>
                                  <a:headEnd/>
                                  <a:tailEnd/>
                                </a:ln>
                              </wps:spPr>
                              <wps:bodyPr rot="0" vert="horz" wrap="square" lIns="91440" tIns="45720" rIns="91440" bIns="45720" anchor="ctr" anchorCtr="0" upright="1">
                                <a:noAutofit/>
                              </wps:bodyPr>
                            </wps:wsp>
                            <wps:wsp>
                              <wps:cNvPr id="73" name="流程图: 联系 125"/>
                              <wps:cNvSpPr>
                                <a:spLocks noChangeArrowheads="1"/>
                              </wps:cNvSpPr>
                              <wps:spPr bwMode="auto">
                                <a:xfrm>
                                  <a:off x="11663" y="19678"/>
                                  <a:ext cx="2160" cy="2161"/>
                                </a:xfrm>
                                <a:prstGeom prst="flowChartConnector">
                                  <a:avLst/>
                                </a:prstGeom>
                                <a:solidFill>
                                  <a:srgbClr val="4F81BD"/>
                                </a:solidFill>
                                <a:ln w="25400">
                                  <a:solidFill>
                                    <a:srgbClr val="385D8A"/>
                                  </a:solidFill>
                                  <a:round/>
                                  <a:headEnd/>
                                  <a:tailEnd/>
                                </a:ln>
                              </wps:spPr>
                              <wps:bodyPr rot="0" vert="horz" wrap="square" lIns="91440" tIns="45720" rIns="91440" bIns="45720" anchor="ctr" anchorCtr="0" upright="1">
                                <a:noAutofit/>
                              </wps:bodyPr>
                            </wps:wsp>
                            <wps:wsp>
                              <wps:cNvPr id="74" name="流程图: 联系 126"/>
                              <wps:cNvSpPr>
                                <a:spLocks noChangeArrowheads="1"/>
                              </wps:cNvSpPr>
                              <wps:spPr bwMode="auto">
                                <a:xfrm>
                                  <a:off x="11328" y="18266"/>
                                  <a:ext cx="2160" cy="2160"/>
                                </a:xfrm>
                                <a:prstGeom prst="flowChartConnector">
                                  <a:avLst/>
                                </a:prstGeom>
                                <a:solidFill>
                                  <a:srgbClr val="4F81BD"/>
                                </a:solidFill>
                                <a:ln w="25400">
                                  <a:solidFill>
                                    <a:srgbClr val="385D8A"/>
                                  </a:solidFill>
                                  <a:round/>
                                  <a:headEnd/>
                                  <a:tailEnd/>
                                </a:ln>
                              </wps:spPr>
                              <wps:bodyPr rot="0" vert="horz" wrap="square" lIns="91440" tIns="45720" rIns="91440" bIns="45720" anchor="ctr" anchorCtr="0" upright="1">
                                <a:noAutofit/>
                              </wps:bodyPr>
                            </wps:wsp>
                            <wps:wsp>
                              <wps:cNvPr id="75" name="流程图: 联系 127"/>
                              <wps:cNvSpPr>
                                <a:spLocks noChangeArrowheads="1"/>
                              </wps:cNvSpPr>
                              <wps:spPr bwMode="auto">
                                <a:xfrm>
                                  <a:off x="19021" y="21002"/>
                                  <a:ext cx="2160" cy="2160"/>
                                </a:xfrm>
                                <a:prstGeom prst="flowChartConnector">
                                  <a:avLst/>
                                </a:prstGeom>
                                <a:solidFill>
                                  <a:srgbClr val="4F81BD"/>
                                </a:solidFill>
                                <a:ln w="25400">
                                  <a:solidFill>
                                    <a:srgbClr val="385D8A"/>
                                  </a:solidFill>
                                  <a:round/>
                                  <a:headEnd/>
                                  <a:tailEnd/>
                                </a:ln>
                              </wps:spPr>
                              <wps:bodyPr rot="0" vert="horz" wrap="square" lIns="91440" tIns="45720" rIns="91440" bIns="45720" anchor="ctr" anchorCtr="0" upright="1">
                                <a:noAutofit/>
                              </wps:bodyPr>
                            </wps:wsp>
                            <wps:wsp>
                              <wps:cNvPr id="76" name="流程图: 联系 128"/>
                              <wps:cNvSpPr>
                                <a:spLocks noChangeArrowheads="1"/>
                              </wps:cNvSpPr>
                              <wps:spPr bwMode="auto">
                                <a:xfrm>
                                  <a:off x="11660" y="21681"/>
                                  <a:ext cx="2160" cy="2160"/>
                                </a:xfrm>
                                <a:prstGeom prst="flowChartConnector">
                                  <a:avLst/>
                                </a:prstGeom>
                                <a:solidFill>
                                  <a:srgbClr val="4F81BD"/>
                                </a:solidFill>
                                <a:ln w="25400">
                                  <a:solidFill>
                                    <a:srgbClr val="385D8A"/>
                                  </a:solidFill>
                                  <a:round/>
                                  <a:headEnd/>
                                  <a:tailEnd/>
                                </a:ln>
                              </wps:spPr>
                              <wps:bodyPr rot="0" vert="horz" wrap="square" lIns="91440" tIns="45720" rIns="91440" bIns="45720" anchor="ctr" anchorCtr="0" upright="1">
                                <a:noAutofit/>
                              </wps:bodyPr>
                            </wps:wsp>
                            <wps:wsp>
                              <wps:cNvPr id="77" name="流程图: 联系 129"/>
                              <wps:cNvSpPr>
                                <a:spLocks noChangeArrowheads="1"/>
                              </wps:cNvSpPr>
                              <wps:spPr bwMode="auto">
                                <a:xfrm>
                                  <a:off x="15198" y="23117"/>
                                  <a:ext cx="2160" cy="2160"/>
                                </a:xfrm>
                                <a:prstGeom prst="flowChartConnector">
                                  <a:avLst/>
                                </a:prstGeom>
                                <a:solidFill>
                                  <a:srgbClr val="4F81BD"/>
                                </a:solidFill>
                                <a:ln w="25400">
                                  <a:solidFill>
                                    <a:srgbClr val="385D8A"/>
                                  </a:solidFill>
                                  <a:round/>
                                  <a:headEnd/>
                                  <a:tailEnd/>
                                </a:ln>
                              </wps:spPr>
                              <wps:bodyPr rot="0" vert="horz" wrap="square" lIns="91440" tIns="45720" rIns="91440" bIns="45720" anchor="ctr" anchorCtr="0" upright="1">
                                <a:noAutofit/>
                              </wps:bodyPr>
                            </wps:wsp>
                          </wpg:grpSp>
                          <wps:wsp>
                            <wps:cNvPr id="78" name="TextBox 27"/>
                            <wps:cNvSpPr txBox="1">
                              <a:spLocks noChangeArrowheads="1"/>
                            </wps:cNvSpPr>
                            <wps:spPr bwMode="auto">
                              <a:xfrm>
                                <a:off x="11430" y="34571"/>
                                <a:ext cx="12789" cy="4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FD7" w:rsidRPr="009F3868" w:rsidRDefault="00676FD7" w:rsidP="00273EA2">
                                  <w:pPr>
                                    <w:pStyle w:val="NormalWeb"/>
                                    <w:spacing w:before="0" w:beforeAutospacing="0" w:after="0" w:afterAutospacing="0"/>
                                    <w:rPr>
                                      <w:rFonts w:ascii="Times New Roman" w:hAnsi="Times New Roman" w:cs="Times New Roman"/>
                                      <w:sz w:val="21"/>
                                      <w:szCs w:val="21"/>
                                    </w:rPr>
                                  </w:pPr>
                                  <w:r w:rsidRPr="009F3868">
                                    <w:rPr>
                                      <w:rFonts w:ascii="Times New Roman" w:eastAsiaTheme="minorEastAsia" w:hAnsi="Times New Roman" w:cs="Times New Roman"/>
                                      <w:color w:val="000000" w:themeColor="text1"/>
                                      <w:kern w:val="24"/>
                                      <w:sz w:val="21"/>
                                      <w:szCs w:val="21"/>
                                    </w:rPr>
                                    <w:t>Tumor Bulk</w:t>
                                  </w:r>
                                </w:p>
                              </w:txbxContent>
                            </wps:txbx>
                            <wps:bodyPr rot="0" vert="horz" wrap="square" lIns="91440" tIns="45720" rIns="91440" bIns="45720" anchor="t" anchorCtr="0" upright="1">
                              <a:noAutofit/>
                            </wps:bodyPr>
                          </wps:wsp>
                          <wps:wsp>
                            <wps:cNvPr id="79" name="TextBox 31"/>
                            <wps:cNvSpPr txBox="1">
                              <a:spLocks noChangeArrowheads="1"/>
                            </wps:cNvSpPr>
                            <wps:spPr bwMode="auto">
                              <a:xfrm>
                                <a:off x="-6959" y="26859"/>
                                <a:ext cx="20913" cy="9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FD7" w:rsidRPr="009F3868" w:rsidRDefault="008E5CBA" w:rsidP="005A7F6C">
                                  <w:pPr>
                                    <w:pStyle w:val="NormalWeb"/>
                                    <w:spacing w:before="0" w:beforeAutospacing="0" w:after="0" w:afterAutospacing="0"/>
                                    <w:jc w:val="center"/>
                                    <w:rPr>
                                      <w:rFonts w:ascii="Times New Roman" w:eastAsiaTheme="minorEastAsia" w:hAnsi="Times New Roman" w:cs="Times New Roman"/>
                                      <w:color w:val="000000" w:themeColor="text1"/>
                                      <w:kern w:val="24"/>
                                      <w:sz w:val="21"/>
                                      <w:szCs w:val="21"/>
                                    </w:rPr>
                                  </w:pPr>
                                  <w:r>
                                    <w:rPr>
                                      <w:rFonts w:ascii="Times New Roman" w:eastAsiaTheme="minorEastAsia" w:hAnsi="Times New Roman" w:cs="Times New Roman"/>
                                      <w:color w:val="000000" w:themeColor="text1"/>
                                      <w:kern w:val="24"/>
                                      <w:sz w:val="21"/>
                                      <w:szCs w:val="21"/>
                                    </w:rPr>
                                    <w:t>LCSCs</w:t>
                                  </w:r>
                                </w:p>
                              </w:txbxContent>
                            </wps:txbx>
                            <wps:bodyPr rot="0" vert="horz" wrap="square" lIns="91440" tIns="45720" rIns="91440" bIns="45720" anchor="t" anchorCtr="0" upright="1">
                              <a:noAutofit/>
                            </wps:bodyPr>
                          </wps:wsp>
                          <wps:wsp>
                            <wps:cNvPr id="80" name="上箭头 9"/>
                            <wps:cNvSpPr>
                              <a:spLocks noChangeArrowheads="1"/>
                            </wps:cNvSpPr>
                            <wps:spPr bwMode="auto">
                              <a:xfrm rot="3382500">
                                <a:off x="24234" y="3247"/>
                                <a:ext cx="7885" cy="14960"/>
                              </a:xfrm>
                              <a:prstGeom prst="upArrow">
                                <a:avLst>
                                  <a:gd name="adj1" fmla="val 50000"/>
                                  <a:gd name="adj2" fmla="val 49997"/>
                                </a:avLst>
                              </a:prstGeom>
                              <a:solidFill>
                                <a:srgbClr val="FAC090"/>
                              </a:solidFill>
                              <a:ln w="25400">
                                <a:solidFill>
                                  <a:srgbClr val="E46C0A"/>
                                </a:solidFill>
                                <a:miter lim="800000"/>
                                <a:headEnd/>
                                <a:tailEnd/>
                              </a:ln>
                            </wps:spPr>
                            <wps:bodyPr rot="0" vert="horz" wrap="square" lIns="91440" tIns="45720" rIns="91440" bIns="45720" anchor="ctr" anchorCtr="0" upright="1">
                              <a:noAutofit/>
                            </wps:bodyPr>
                          </wps:wsp>
                          <wpg:grpSp>
                            <wpg:cNvPr id="81" name="组合 10"/>
                            <wpg:cNvGrpSpPr>
                              <a:grpSpLocks/>
                            </wpg:cNvGrpSpPr>
                            <wpg:grpSpPr bwMode="auto">
                              <a:xfrm>
                                <a:off x="12301" y="15672"/>
                                <a:ext cx="7725" cy="10468"/>
                                <a:chOff x="12301" y="15672"/>
                                <a:chExt cx="7724" cy="10467"/>
                              </a:xfrm>
                            </wpg:grpSpPr>
                            <wps:wsp>
                              <wps:cNvPr id="82" name="流程图: 联系 112"/>
                              <wps:cNvSpPr>
                                <a:spLocks noChangeArrowheads="1"/>
                              </wps:cNvSpPr>
                              <wps:spPr bwMode="auto">
                                <a:xfrm>
                                  <a:off x="13599" y="17833"/>
                                  <a:ext cx="2679" cy="2828"/>
                                </a:xfrm>
                                <a:prstGeom prst="flowChartConnector">
                                  <a:avLst/>
                                </a:prstGeom>
                                <a:solidFill>
                                  <a:srgbClr val="4F81BD"/>
                                </a:solidFill>
                                <a:ln w="25400">
                                  <a:solidFill>
                                    <a:srgbClr val="385D8A"/>
                                  </a:solidFill>
                                  <a:round/>
                                  <a:headEnd/>
                                  <a:tailEnd/>
                                </a:ln>
                              </wps:spPr>
                              <wps:bodyPr rot="0" vert="horz" wrap="square" lIns="91440" tIns="45720" rIns="91440" bIns="45720" anchor="ctr" anchorCtr="0" upright="1">
                                <a:noAutofit/>
                              </wps:bodyPr>
                            </wps:wsp>
                            <wps:wsp>
                              <wps:cNvPr id="83" name="流程图: 联系 113"/>
                              <wps:cNvSpPr>
                                <a:spLocks noChangeArrowheads="1"/>
                              </wps:cNvSpPr>
                              <wps:spPr bwMode="auto">
                                <a:xfrm>
                                  <a:off x="12301" y="16753"/>
                                  <a:ext cx="2679" cy="2828"/>
                                </a:xfrm>
                                <a:prstGeom prst="flowChartConnector">
                                  <a:avLst/>
                                </a:prstGeom>
                                <a:solidFill>
                                  <a:srgbClr val="4F81BD"/>
                                </a:solidFill>
                                <a:ln w="25400">
                                  <a:solidFill>
                                    <a:srgbClr val="385D8A"/>
                                  </a:solidFill>
                                  <a:round/>
                                  <a:headEnd/>
                                  <a:tailEnd/>
                                </a:ln>
                              </wps:spPr>
                              <wps:bodyPr rot="0" vert="horz" wrap="square" lIns="91440" tIns="45720" rIns="91440" bIns="45720" anchor="ctr" anchorCtr="0" upright="1">
                                <a:noAutofit/>
                              </wps:bodyPr>
                            </wps:wsp>
                            <wps:wsp>
                              <wps:cNvPr id="84" name="流程图: 联系 114"/>
                              <wps:cNvSpPr>
                                <a:spLocks noChangeArrowheads="1"/>
                              </wps:cNvSpPr>
                              <wps:spPr bwMode="auto">
                                <a:xfrm>
                                  <a:off x="15730" y="15672"/>
                                  <a:ext cx="2679" cy="2829"/>
                                </a:xfrm>
                                <a:prstGeom prst="flowChartConnector">
                                  <a:avLst/>
                                </a:prstGeom>
                                <a:solidFill>
                                  <a:srgbClr val="4F81BD"/>
                                </a:solidFill>
                                <a:ln w="25400">
                                  <a:solidFill>
                                    <a:srgbClr val="385D8A"/>
                                  </a:solidFill>
                                  <a:round/>
                                  <a:headEnd/>
                                  <a:tailEnd/>
                                </a:ln>
                              </wps:spPr>
                              <wps:bodyPr rot="0" vert="horz" wrap="square" lIns="91440" tIns="45720" rIns="91440" bIns="45720" anchor="ctr" anchorCtr="0" upright="1">
                                <a:noAutofit/>
                              </wps:bodyPr>
                            </wps:wsp>
                            <wps:wsp>
                              <wps:cNvPr id="85" name="流程图: 联系 115"/>
                              <wps:cNvSpPr>
                                <a:spLocks noChangeArrowheads="1"/>
                              </wps:cNvSpPr>
                              <wps:spPr bwMode="auto">
                                <a:xfrm>
                                  <a:off x="12819" y="20289"/>
                                  <a:ext cx="2679" cy="2828"/>
                                </a:xfrm>
                                <a:prstGeom prst="flowChartConnector">
                                  <a:avLst/>
                                </a:prstGeom>
                                <a:solidFill>
                                  <a:srgbClr val="4F81BD"/>
                                </a:solidFill>
                                <a:ln w="25400">
                                  <a:solidFill>
                                    <a:srgbClr val="385D8A"/>
                                  </a:solidFill>
                                  <a:round/>
                                  <a:headEnd/>
                                  <a:tailEnd/>
                                </a:ln>
                              </wps:spPr>
                              <wps:bodyPr rot="0" vert="horz" wrap="square" lIns="91440" tIns="45720" rIns="91440" bIns="45720" anchor="ctr" anchorCtr="0" upright="1">
                                <a:noAutofit/>
                              </wps:bodyPr>
                            </wps:wsp>
                            <wps:wsp>
                              <wps:cNvPr id="86" name="流程图: 联系 116"/>
                              <wps:cNvSpPr>
                                <a:spLocks noChangeArrowheads="1"/>
                              </wps:cNvSpPr>
                              <wps:spPr bwMode="auto">
                                <a:xfrm>
                                  <a:off x="17347" y="20906"/>
                                  <a:ext cx="2679" cy="2828"/>
                                </a:xfrm>
                                <a:prstGeom prst="flowChartConnector">
                                  <a:avLst/>
                                </a:prstGeom>
                                <a:solidFill>
                                  <a:srgbClr val="4F81BD"/>
                                </a:solidFill>
                                <a:ln w="25400">
                                  <a:solidFill>
                                    <a:srgbClr val="385D8A"/>
                                  </a:solidFill>
                                  <a:round/>
                                  <a:headEnd/>
                                  <a:tailEnd/>
                                </a:ln>
                              </wps:spPr>
                              <wps:bodyPr rot="0" vert="horz" wrap="square" lIns="91440" tIns="45720" rIns="91440" bIns="45720" anchor="ctr" anchorCtr="0" upright="1">
                                <a:noAutofit/>
                              </wps:bodyPr>
                            </wps:wsp>
                            <wps:wsp>
                              <wps:cNvPr id="87" name="流程图: 联系 117"/>
                              <wps:cNvSpPr>
                                <a:spLocks noChangeArrowheads="1"/>
                              </wps:cNvSpPr>
                              <wps:spPr bwMode="auto">
                                <a:xfrm>
                                  <a:off x="13899" y="23312"/>
                                  <a:ext cx="2679" cy="2828"/>
                                </a:xfrm>
                                <a:prstGeom prst="flowChartConnector">
                                  <a:avLst/>
                                </a:prstGeom>
                                <a:solidFill>
                                  <a:srgbClr val="4F81BD"/>
                                </a:solidFill>
                                <a:ln w="25400">
                                  <a:solidFill>
                                    <a:srgbClr val="385D8A"/>
                                  </a:solidFill>
                                  <a:round/>
                                  <a:headEnd/>
                                  <a:tailEnd/>
                                </a:ln>
                              </wps:spPr>
                              <wps:bodyPr rot="0" vert="horz" wrap="square" lIns="91440" tIns="45720" rIns="91440" bIns="45720" anchor="ctr" anchorCtr="0" upright="1">
                                <a:noAutofit/>
                              </wps:bodyPr>
                            </wps:wsp>
                            <wps:wsp>
                              <wps:cNvPr id="88" name="流程图: 联系 118"/>
                              <wps:cNvSpPr>
                                <a:spLocks noChangeArrowheads="1"/>
                              </wps:cNvSpPr>
                              <wps:spPr bwMode="auto">
                                <a:xfrm>
                                  <a:off x="14621" y="20030"/>
                                  <a:ext cx="2678" cy="2828"/>
                                </a:xfrm>
                                <a:prstGeom prst="flowChartConnector">
                                  <a:avLst/>
                                </a:prstGeom>
                                <a:solidFill>
                                  <a:srgbClr val="4F81BD"/>
                                </a:solidFill>
                                <a:ln w="25400">
                                  <a:solidFill>
                                    <a:srgbClr val="385D8A"/>
                                  </a:solidFill>
                                  <a:round/>
                                  <a:headEnd/>
                                  <a:tailEnd/>
                                </a:ln>
                              </wps:spPr>
                              <wps:bodyPr rot="0" vert="horz" wrap="square" lIns="91440" tIns="45720" rIns="91440" bIns="45720" anchor="ctr" anchorCtr="0" upright="1">
                                <a:noAutofit/>
                              </wps:bodyPr>
                            </wps:wsp>
                            <wps:wsp>
                              <wps:cNvPr id="89" name="流程图: 联系 119"/>
                              <wps:cNvSpPr>
                                <a:spLocks noChangeArrowheads="1"/>
                              </wps:cNvSpPr>
                              <wps:spPr bwMode="auto">
                                <a:xfrm>
                                  <a:off x="16077" y="18137"/>
                                  <a:ext cx="2678" cy="2828"/>
                                </a:xfrm>
                                <a:prstGeom prst="flowChartConnector">
                                  <a:avLst/>
                                </a:prstGeom>
                                <a:solidFill>
                                  <a:srgbClr val="4F81BD"/>
                                </a:solidFill>
                                <a:ln w="25400">
                                  <a:solidFill>
                                    <a:srgbClr val="385D8A"/>
                                  </a:solidFill>
                                  <a:round/>
                                  <a:headEnd/>
                                  <a:tailEnd/>
                                </a:ln>
                              </wps:spPr>
                              <wps:bodyPr rot="0" vert="horz" wrap="square" lIns="91440" tIns="45720" rIns="91440" bIns="45720" anchor="ctr" anchorCtr="0" upright="1">
                                <a:noAutofit/>
                              </wps:bodyPr>
                            </wps:wsp>
                          </wpg:grpSp>
                          <wps:wsp>
                            <wps:cNvPr id="90" name="流程图: 联系 11"/>
                            <wps:cNvSpPr>
                              <a:spLocks noChangeArrowheads="1"/>
                            </wps:cNvSpPr>
                            <wps:spPr bwMode="auto">
                              <a:xfrm>
                                <a:off x="17018" y="18623"/>
                                <a:ext cx="2161" cy="2160"/>
                              </a:xfrm>
                              <a:prstGeom prst="flowChartConnector">
                                <a:avLst/>
                              </a:prstGeom>
                              <a:solidFill>
                                <a:srgbClr val="FFFF00"/>
                              </a:solidFill>
                              <a:ln w="25400">
                                <a:solidFill>
                                  <a:srgbClr val="385D8A"/>
                                </a:solidFill>
                                <a:round/>
                                <a:headEnd/>
                                <a:tailEnd/>
                              </a:ln>
                            </wps:spPr>
                            <wps:bodyPr rot="0" vert="horz" wrap="square" lIns="91440" tIns="45720" rIns="91440" bIns="45720" anchor="ctr" anchorCtr="0" upright="1">
                              <a:noAutofit/>
                            </wps:bodyPr>
                          </wps:wsp>
                          <wps:wsp>
                            <wps:cNvPr id="91" name="流程图: 联系 12"/>
                            <wps:cNvSpPr>
                              <a:spLocks noChangeArrowheads="1"/>
                            </wps:cNvSpPr>
                            <wps:spPr bwMode="auto">
                              <a:xfrm>
                                <a:off x="63030" y="6259"/>
                                <a:ext cx="2160" cy="2160"/>
                              </a:xfrm>
                              <a:prstGeom prst="flowChartConnector">
                                <a:avLst/>
                              </a:prstGeom>
                              <a:solidFill>
                                <a:srgbClr val="4F81BD"/>
                              </a:solidFill>
                              <a:ln w="25400">
                                <a:solidFill>
                                  <a:srgbClr val="385D8A"/>
                                </a:solidFill>
                                <a:round/>
                                <a:headEnd/>
                                <a:tailEnd/>
                              </a:ln>
                            </wps:spPr>
                            <wps:bodyPr rot="0" vert="horz" wrap="square" lIns="91440" tIns="45720" rIns="91440" bIns="45720" anchor="ctr" anchorCtr="0" upright="1">
                              <a:noAutofit/>
                            </wps:bodyPr>
                          </wps:wsp>
                          <wpg:grpSp>
                            <wpg:cNvPr id="92" name="组合 13"/>
                            <wpg:cNvGrpSpPr>
                              <a:grpSpLocks/>
                            </wpg:cNvGrpSpPr>
                            <wpg:grpSpPr bwMode="auto">
                              <a:xfrm>
                                <a:off x="12494" y="17666"/>
                                <a:ext cx="6343" cy="30183"/>
                                <a:chOff x="12494" y="17666"/>
                                <a:chExt cx="6343" cy="30182"/>
                              </a:xfrm>
                            </wpg:grpSpPr>
                            <wps:wsp>
                              <wps:cNvPr id="93" name="流程图: 联系 103"/>
                              <wps:cNvSpPr>
                                <a:spLocks noChangeArrowheads="1"/>
                              </wps:cNvSpPr>
                              <wps:spPr bwMode="auto">
                                <a:xfrm>
                                  <a:off x="13792" y="19826"/>
                                  <a:ext cx="2088" cy="2161"/>
                                </a:xfrm>
                                <a:prstGeom prst="flowChartConnector">
                                  <a:avLst/>
                                </a:prstGeom>
                                <a:solidFill>
                                  <a:srgbClr val="4F81BD"/>
                                </a:solidFill>
                                <a:ln w="25400">
                                  <a:solidFill>
                                    <a:srgbClr val="385D8A"/>
                                  </a:solidFill>
                                  <a:round/>
                                  <a:headEnd/>
                                  <a:tailEnd/>
                                </a:ln>
                              </wps:spPr>
                              <wps:bodyPr rot="0" vert="horz" wrap="square" lIns="91440" tIns="45720" rIns="91440" bIns="45720" anchor="ctr" anchorCtr="0" upright="1">
                                <a:noAutofit/>
                              </wps:bodyPr>
                            </wps:wsp>
                            <wps:wsp>
                              <wps:cNvPr id="94" name="流程图: 联系 104"/>
                              <wps:cNvSpPr>
                                <a:spLocks noChangeArrowheads="1"/>
                              </wps:cNvSpPr>
                              <wps:spPr bwMode="auto">
                                <a:xfrm>
                                  <a:off x="12494" y="18746"/>
                                  <a:ext cx="2088" cy="2160"/>
                                </a:xfrm>
                                <a:prstGeom prst="flowChartConnector">
                                  <a:avLst/>
                                </a:prstGeom>
                                <a:solidFill>
                                  <a:srgbClr val="4F81BD"/>
                                </a:solidFill>
                                <a:ln w="25400">
                                  <a:solidFill>
                                    <a:srgbClr val="385D8A"/>
                                  </a:solidFill>
                                  <a:round/>
                                  <a:headEnd/>
                                  <a:tailEnd/>
                                </a:ln>
                              </wps:spPr>
                              <wps:bodyPr rot="0" vert="horz" wrap="square" lIns="91440" tIns="45720" rIns="91440" bIns="45720" anchor="ctr" anchorCtr="0" upright="1">
                                <a:noAutofit/>
                              </wps:bodyPr>
                            </wps:wsp>
                            <wps:wsp>
                              <wps:cNvPr id="95" name="流程图: 联系 105"/>
                              <wps:cNvSpPr>
                                <a:spLocks noChangeArrowheads="1"/>
                              </wps:cNvSpPr>
                              <wps:spPr bwMode="auto">
                                <a:xfrm>
                                  <a:off x="15923" y="17666"/>
                                  <a:ext cx="2088" cy="2160"/>
                                </a:xfrm>
                                <a:prstGeom prst="flowChartConnector">
                                  <a:avLst/>
                                </a:prstGeom>
                                <a:solidFill>
                                  <a:srgbClr val="4F81BD"/>
                                </a:solidFill>
                                <a:ln w="25400">
                                  <a:solidFill>
                                    <a:srgbClr val="385D8A"/>
                                  </a:solidFill>
                                  <a:round/>
                                  <a:headEnd/>
                                  <a:tailEnd/>
                                </a:ln>
                              </wps:spPr>
                              <wps:bodyPr rot="0" vert="horz" wrap="square" lIns="91440" tIns="45720" rIns="91440" bIns="45720" anchor="ctr" anchorCtr="0" upright="1">
                                <a:noAutofit/>
                              </wps:bodyPr>
                            </wps:wsp>
                            <wps:wsp>
                              <wps:cNvPr id="96" name="流程图: 联系 106"/>
                              <wps:cNvSpPr>
                                <a:spLocks noChangeArrowheads="1"/>
                              </wps:cNvSpPr>
                              <wps:spPr bwMode="auto">
                                <a:xfrm>
                                  <a:off x="13774" y="22028"/>
                                  <a:ext cx="2088" cy="2161"/>
                                </a:xfrm>
                                <a:prstGeom prst="flowChartConnector">
                                  <a:avLst/>
                                </a:prstGeom>
                                <a:solidFill>
                                  <a:srgbClr val="4F81BD"/>
                                </a:solidFill>
                                <a:ln w="25400">
                                  <a:solidFill>
                                    <a:srgbClr val="385D8A"/>
                                  </a:solidFill>
                                  <a:round/>
                                  <a:headEnd/>
                                  <a:tailEnd/>
                                </a:ln>
                              </wps:spPr>
                              <wps:bodyPr rot="0" vert="horz" wrap="square" lIns="91440" tIns="45720" rIns="91440" bIns="45720" anchor="ctr" anchorCtr="0" upright="1">
                                <a:noAutofit/>
                              </wps:bodyPr>
                            </wps:wsp>
                            <wps:wsp>
                              <wps:cNvPr id="97" name="流程图: 联系 107"/>
                              <wps:cNvSpPr>
                                <a:spLocks noChangeArrowheads="1"/>
                              </wps:cNvSpPr>
                              <wps:spPr bwMode="auto">
                                <a:xfrm>
                                  <a:off x="14312" y="23720"/>
                                  <a:ext cx="2088" cy="2160"/>
                                </a:xfrm>
                                <a:prstGeom prst="flowChartConnector">
                                  <a:avLst/>
                                </a:prstGeom>
                                <a:solidFill>
                                  <a:srgbClr val="4F81BD"/>
                                </a:solidFill>
                                <a:ln w="25400">
                                  <a:solidFill>
                                    <a:srgbClr val="385D8A"/>
                                  </a:solidFill>
                                  <a:round/>
                                  <a:headEnd/>
                                  <a:tailEnd/>
                                </a:ln>
                              </wps:spPr>
                              <wps:bodyPr rot="0" vert="horz" wrap="square" lIns="91440" tIns="45720" rIns="91440" bIns="45720" anchor="ctr" anchorCtr="0" upright="1">
                                <a:noAutofit/>
                              </wps:bodyPr>
                            </wps:wsp>
                            <wps:wsp>
                              <wps:cNvPr id="98" name="流程图: 联系 108"/>
                              <wps:cNvSpPr>
                                <a:spLocks noChangeArrowheads="1"/>
                              </wps:cNvSpPr>
                              <wps:spPr bwMode="auto">
                                <a:xfrm>
                                  <a:off x="16269" y="20130"/>
                                  <a:ext cx="2088" cy="2160"/>
                                </a:xfrm>
                                <a:prstGeom prst="flowChartConnector">
                                  <a:avLst/>
                                </a:prstGeom>
                                <a:solidFill>
                                  <a:srgbClr val="4F81BD"/>
                                </a:solidFill>
                                <a:ln w="25400">
                                  <a:solidFill>
                                    <a:srgbClr val="385D8A"/>
                                  </a:solidFill>
                                  <a:round/>
                                  <a:headEnd/>
                                  <a:tailEnd/>
                                </a:ln>
                              </wps:spPr>
                              <wps:bodyPr rot="0" vert="horz" wrap="square" lIns="91440" tIns="45720" rIns="91440" bIns="45720" anchor="ctr" anchorCtr="0" upright="1">
                                <a:noAutofit/>
                              </wps:bodyPr>
                            </wps:wsp>
                            <wps:wsp>
                              <wps:cNvPr id="99" name="流程图: 联系 109"/>
                              <wps:cNvSpPr>
                                <a:spLocks noChangeArrowheads="1"/>
                              </wps:cNvSpPr>
                              <wps:spPr bwMode="auto">
                                <a:xfrm>
                                  <a:off x="16658" y="21671"/>
                                  <a:ext cx="2088" cy="2160"/>
                                </a:xfrm>
                                <a:prstGeom prst="flowChartConnector">
                                  <a:avLst/>
                                </a:prstGeom>
                                <a:solidFill>
                                  <a:srgbClr val="FFFF00"/>
                                </a:solidFill>
                                <a:ln w="25400">
                                  <a:solidFill>
                                    <a:srgbClr val="385D8A"/>
                                  </a:solidFill>
                                  <a:round/>
                                  <a:headEnd/>
                                  <a:tailEnd/>
                                </a:ln>
                              </wps:spPr>
                              <wps:bodyPr rot="0" vert="horz" wrap="square" lIns="91440" tIns="45720" rIns="91440" bIns="45720" anchor="ctr" anchorCtr="0" upright="1">
                                <a:noAutofit/>
                              </wps:bodyPr>
                            </wps:wsp>
                            <wps:wsp>
                              <wps:cNvPr id="100" name="流程图: 联系 110"/>
                              <wps:cNvSpPr>
                                <a:spLocks noChangeArrowheads="1"/>
                              </wps:cNvSpPr>
                              <wps:spPr bwMode="auto">
                                <a:xfrm>
                                  <a:off x="16749" y="23334"/>
                                  <a:ext cx="2088" cy="2161"/>
                                </a:xfrm>
                                <a:prstGeom prst="flowChartConnector">
                                  <a:avLst/>
                                </a:prstGeom>
                                <a:solidFill>
                                  <a:srgbClr val="4F81BD"/>
                                </a:solidFill>
                                <a:ln w="25400">
                                  <a:solidFill>
                                    <a:srgbClr val="385D8A"/>
                                  </a:solidFill>
                                  <a:round/>
                                  <a:headEnd/>
                                  <a:tailEnd/>
                                </a:ln>
                              </wps:spPr>
                              <wps:bodyPr rot="0" vert="horz" wrap="square" lIns="91440" tIns="45720" rIns="91440" bIns="45720" anchor="ctr" anchorCtr="0" upright="1">
                                <a:noAutofit/>
                              </wps:bodyPr>
                            </wps:wsp>
                            <wps:wsp>
                              <wps:cNvPr id="101" name="流程图: 联系 111"/>
                              <wps:cNvSpPr>
                                <a:spLocks noChangeArrowheads="1"/>
                              </wps:cNvSpPr>
                              <wps:spPr bwMode="auto">
                                <a:xfrm>
                                  <a:off x="14293" y="45689"/>
                                  <a:ext cx="2088" cy="2160"/>
                                </a:xfrm>
                                <a:prstGeom prst="flowChartConnector">
                                  <a:avLst/>
                                </a:prstGeom>
                                <a:solidFill>
                                  <a:srgbClr val="4F81BD"/>
                                </a:solidFill>
                                <a:ln w="25400">
                                  <a:solidFill>
                                    <a:srgbClr val="385D8A"/>
                                  </a:solidFill>
                                  <a:round/>
                                  <a:headEnd/>
                                  <a:tailEnd/>
                                </a:ln>
                              </wps:spPr>
                              <wps:bodyPr rot="0" vert="horz" wrap="square" lIns="91440" tIns="45720" rIns="91440" bIns="45720" anchor="ctr" anchorCtr="0" upright="1">
                                <a:noAutofit/>
                              </wps:bodyPr>
                            </wps:wsp>
                          </wpg:grpSp>
                          <wps:wsp>
                            <wps:cNvPr id="102" name="流程图: 联系 14"/>
                            <wps:cNvSpPr>
                              <a:spLocks noChangeArrowheads="1"/>
                            </wps:cNvSpPr>
                            <wps:spPr bwMode="auto">
                              <a:xfrm>
                                <a:off x="13304" y="19943"/>
                                <a:ext cx="2160" cy="2161"/>
                              </a:xfrm>
                              <a:prstGeom prst="flowChartConnector">
                                <a:avLst/>
                              </a:prstGeom>
                              <a:solidFill>
                                <a:srgbClr val="FFFF00"/>
                              </a:solidFill>
                              <a:ln w="25400">
                                <a:solidFill>
                                  <a:srgbClr val="385D8A"/>
                                </a:solidFill>
                                <a:round/>
                                <a:headEnd/>
                                <a:tailEnd/>
                              </a:ln>
                            </wps:spPr>
                            <wps:bodyPr rot="0" vert="horz" wrap="square" lIns="91440" tIns="45720" rIns="91440" bIns="45720" anchor="ctr" anchorCtr="0" upright="1">
                              <a:noAutofit/>
                            </wps:bodyPr>
                          </wps:wsp>
                          <wps:wsp>
                            <wps:cNvPr id="103" name="上箭头 15"/>
                            <wps:cNvSpPr>
                              <a:spLocks noChangeArrowheads="1"/>
                            </wps:cNvSpPr>
                            <wps:spPr bwMode="auto">
                              <a:xfrm rot="6562303">
                                <a:off x="27604" y="18960"/>
                                <a:ext cx="7885" cy="14785"/>
                              </a:xfrm>
                              <a:prstGeom prst="upArrow">
                                <a:avLst>
                                  <a:gd name="adj1" fmla="val 50000"/>
                                  <a:gd name="adj2" fmla="val 49993"/>
                                </a:avLst>
                              </a:prstGeom>
                              <a:solidFill>
                                <a:srgbClr val="77933C"/>
                              </a:solidFill>
                              <a:ln w="25400">
                                <a:solidFill>
                                  <a:srgbClr val="C3D69B"/>
                                </a:solidFill>
                                <a:miter lim="800000"/>
                                <a:headEnd/>
                                <a:tailEnd/>
                              </a:ln>
                            </wps:spPr>
                            <wps:bodyPr rot="0" vert="horz" wrap="square" lIns="91440" tIns="45720" rIns="91440" bIns="45720" anchor="ctr" anchorCtr="0" upright="1">
                              <a:noAutofit/>
                            </wps:bodyPr>
                          </wps:wsp>
                          <wps:wsp>
                            <wps:cNvPr id="104" name="直接箭头连接符 16"/>
                            <wps:cNvCnPr>
                              <a:cxnSpLocks noChangeShapeType="1"/>
                            </wps:cNvCnPr>
                            <wps:spPr bwMode="auto">
                              <a:xfrm flipV="1">
                                <a:off x="7123" y="21787"/>
                                <a:ext cx="6497" cy="5912"/>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5" name="左大括号 17"/>
                            <wps:cNvSpPr>
                              <a:spLocks/>
                            </wps:cNvSpPr>
                            <wps:spPr bwMode="auto">
                              <a:xfrm rot="-5400000">
                                <a:off x="16279" y="25224"/>
                                <a:ext cx="2137" cy="4949"/>
                              </a:xfrm>
                              <a:prstGeom prst="leftBrace">
                                <a:avLst>
                                  <a:gd name="adj1" fmla="val 8331"/>
                                  <a:gd name="adj2" fmla="val 50000"/>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6" name="直接连接符 18"/>
                            <wps:cNvCnPr>
                              <a:cxnSpLocks noChangeShapeType="1"/>
                            </wps:cNvCnPr>
                            <wps:spPr bwMode="auto">
                              <a:xfrm>
                                <a:off x="17459" y="28767"/>
                                <a:ext cx="91" cy="6476"/>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7" name="流程图: 联系 21"/>
                            <wps:cNvSpPr>
                              <a:spLocks noChangeArrowheads="1"/>
                            </wps:cNvSpPr>
                            <wps:spPr bwMode="auto">
                              <a:xfrm>
                                <a:off x="14243" y="42397"/>
                                <a:ext cx="2160" cy="2160"/>
                              </a:xfrm>
                              <a:prstGeom prst="flowChartConnector">
                                <a:avLst/>
                              </a:prstGeom>
                              <a:solidFill>
                                <a:srgbClr val="FFFF00"/>
                              </a:solidFill>
                              <a:ln w="25400">
                                <a:solidFill>
                                  <a:srgbClr val="385D8A"/>
                                </a:solidFill>
                                <a:round/>
                                <a:headEnd/>
                                <a:tailEnd/>
                              </a:ln>
                            </wps:spPr>
                            <wps:bodyPr rot="0" vert="horz" wrap="square" lIns="91440" tIns="45720" rIns="91440" bIns="45720" anchor="ctr" anchorCtr="0" upright="1">
                              <a:noAutofit/>
                            </wps:bodyPr>
                          </wps:wsp>
                          <wps:wsp>
                            <wps:cNvPr id="108" name="流程图: 联系 22"/>
                            <wps:cNvSpPr>
                              <a:spLocks noChangeArrowheads="1"/>
                            </wps:cNvSpPr>
                            <wps:spPr bwMode="auto">
                              <a:xfrm>
                                <a:off x="41853" y="4761"/>
                                <a:ext cx="2160" cy="2160"/>
                              </a:xfrm>
                              <a:prstGeom prst="flowChartConnector">
                                <a:avLst/>
                              </a:prstGeom>
                              <a:solidFill>
                                <a:srgbClr val="FFFF00"/>
                              </a:solidFill>
                              <a:ln w="25400">
                                <a:solidFill>
                                  <a:srgbClr val="385D8A"/>
                                </a:solidFill>
                                <a:round/>
                                <a:headEnd/>
                                <a:tailEnd/>
                              </a:ln>
                            </wps:spPr>
                            <wps:bodyPr rot="0" vert="horz" wrap="square" lIns="91440" tIns="45720" rIns="91440" bIns="45720" anchor="ctr" anchorCtr="0" upright="1">
                              <a:noAutofit/>
                            </wps:bodyPr>
                          </wps:wsp>
                          <wps:wsp>
                            <wps:cNvPr id="109" name="TextBox 69"/>
                            <wps:cNvSpPr txBox="1">
                              <a:spLocks noChangeArrowheads="1"/>
                            </wps:cNvSpPr>
                            <wps:spPr bwMode="auto">
                              <a:xfrm>
                                <a:off x="29994" y="10390"/>
                                <a:ext cx="29200" cy="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FD7" w:rsidRPr="009F3868" w:rsidRDefault="00676FD7" w:rsidP="00273EA2">
                                  <w:pPr>
                                    <w:pStyle w:val="ListParagraph"/>
                                    <w:numPr>
                                      <w:ilvl w:val="0"/>
                                      <w:numId w:val="1"/>
                                    </w:numPr>
                                    <w:ind w:firstLineChars="0"/>
                                    <w:rPr>
                                      <w:rFonts w:ascii="Times New Roman" w:hAnsi="Times New Roman" w:cs="Times New Roman"/>
                                      <w:sz w:val="21"/>
                                      <w:szCs w:val="21"/>
                                    </w:rPr>
                                  </w:pPr>
                                  <w:r w:rsidRPr="009F3868">
                                    <w:rPr>
                                      <w:rFonts w:ascii="Times New Roman" w:eastAsiaTheme="minorEastAsia" w:hAnsi="Times New Roman" w:cs="Times New Roman"/>
                                      <w:color w:val="000000" w:themeColor="text1"/>
                                      <w:kern w:val="24"/>
                                      <w:sz w:val="21"/>
                                      <w:szCs w:val="21"/>
                                    </w:rPr>
                                    <w:t>Tumor bulk targeted</w:t>
                                  </w:r>
                                </w:p>
                                <w:p w:rsidR="00676FD7" w:rsidRPr="009F3868" w:rsidRDefault="00676FD7" w:rsidP="00273EA2">
                                  <w:pPr>
                                    <w:pStyle w:val="ListParagraph"/>
                                    <w:numPr>
                                      <w:ilvl w:val="0"/>
                                      <w:numId w:val="1"/>
                                    </w:numPr>
                                    <w:ind w:firstLineChars="0"/>
                                    <w:rPr>
                                      <w:rFonts w:ascii="Times New Roman" w:hAnsi="Times New Roman" w:cs="Times New Roman"/>
                                      <w:sz w:val="21"/>
                                      <w:szCs w:val="21"/>
                                    </w:rPr>
                                  </w:pPr>
                                  <w:r w:rsidRPr="009F3868">
                                    <w:rPr>
                                      <w:rFonts w:ascii="Times New Roman" w:eastAsiaTheme="minorEastAsia" w:hAnsi="Times New Roman" w:cs="Times New Roman"/>
                                      <w:color w:val="000000" w:themeColor="text1"/>
                                      <w:kern w:val="24"/>
                                      <w:sz w:val="21"/>
                                      <w:szCs w:val="21"/>
                                    </w:rPr>
                                    <w:t>LCSCs not killed</w:t>
                                  </w:r>
                                </w:p>
                              </w:txbxContent>
                            </wps:txbx>
                            <wps:bodyPr rot="0" vert="horz" wrap="square" lIns="91440" tIns="45720" rIns="91440" bIns="45720" anchor="t" anchorCtr="0" upright="1">
                              <a:noAutofit/>
                            </wps:bodyPr>
                          </wps:wsp>
                          <wps:wsp>
                            <wps:cNvPr id="110" name="上箭头 24"/>
                            <wps:cNvSpPr>
                              <a:spLocks noChangeArrowheads="1"/>
                            </wps:cNvSpPr>
                            <wps:spPr bwMode="auto">
                              <a:xfrm rot="5400000">
                                <a:off x="52338" y="1266"/>
                                <a:ext cx="3423" cy="10080"/>
                              </a:xfrm>
                              <a:prstGeom prst="upArrow">
                                <a:avLst>
                                  <a:gd name="adj1" fmla="val 50000"/>
                                  <a:gd name="adj2" fmla="val 49993"/>
                                </a:avLst>
                              </a:prstGeom>
                              <a:solidFill>
                                <a:srgbClr val="FAC090"/>
                              </a:solidFill>
                              <a:ln w="25400">
                                <a:solidFill>
                                  <a:srgbClr val="E46C0A"/>
                                </a:solidFill>
                                <a:miter lim="800000"/>
                                <a:headEnd/>
                                <a:tailEnd/>
                              </a:ln>
                            </wps:spPr>
                            <wps:bodyPr rot="0" vert="horz" wrap="square" lIns="91440" tIns="45720" rIns="91440" bIns="45720" anchor="ctr" anchorCtr="0" upright="1">
                              <a:noAutofit/>
                            </wps:bodyPr>
                          </wps:wsp>
                          <wpg:grpSp>
                            <wpg:cNvPr id="111" name="组合 25"/>
                            <wpg:cNvGrpSpPr>
                              <a:grpSpLocks/>
                            </wpg:cNvGrpSpPr>
                            <wpg:grpSpPr bwMode="auto">
                              <a:xfrm>
                                <a:off x="61972" y="3302"/>
                                <a:ext cx="6343" cy="8214"/>
                                <a:chOff x="61972" y="3302"/>
                                <a:chExt cx="6343" cy="8213"/>
                              </a:xfrm>
                            </wpg:grpSpPr>
                            <wps:wsp>
                              <wps:cNvPr id="112" name="流程图: 联系 95"/>
                              <wps:cNvSpPr>
                                <a:spLocks noChangeArrowheads="1"/>
                              </wps:cNvSpPr>
                              <wps:spPr bwMode="auto">
                                <a:xfrm>
                                  <a:off x="63270" y="5462"/>
                                  <a:ext cx="2088" cy="2160"/>
                                </a:xfrm>
                                <a:prstGeom prst="flowChartConnector">
                                  <a:avLst/>
                                </a:prstGeom>
                                <a:solidFill>
                                  <a:srgbClr val="4F81BD"/>
                                </a:solidFill>
                                <a:ln w="25400">
                                  <a:solidFill>
                                    <a:srgbClr val="385D8A"/>
                                  </a:solidFill>
                                  <a:round/>
                                  <a:headEnd/>
                                  <a:tailEnd/>
                                </a:ln>
                              </wps:spPr>
                              <wps:bodyPr rot="0" vert="horz" wrap="square" lIns="91440" tIns="45720" rIns="91440" bIns="45720" anchor="ctr" anchorCtr="0" upright="1">
                                <a:noAutofit/>
                              </wps:bodyPr>
                            </wps:wsp>
                            <wps:wsp>
                              <wps:cNvPr id="113" name="流程图: 联系 96"/>
                              <wps:cNvSpPr>
                                <a:spLocks noChangeArrowheads="1"/>
                              </wps:cNvSpPr>
                              <wps:spPr bwMode="auto">
                                <a:xfrm>
                                  <a:off x="61972" y="4382"/>
                                  <a:ext cx="2088" cy="2160"/>
                                </a:xfrm>
                                <a:prstGeom prst="flowChartConnector">
                                  <a:avLst/>
                                </a:prstGeom>
                                <a:solidFill>
                                  <a:srgbClr val="4F81BD"/>
                                </a:solidFill>
                                <a:ln w="25400">
                                  <a:solidFill>
                                    <a:srgbClr val="385D8A"/>
                                  </a:solidFill>
                                  <a:round/>
                                  <a:headEnd/>
                                  <a:tailEnd/>
                                </a:ln>
                              </wps:spPr>
                              <wps:bodyPr rot="0" vert="horz" wrap="square" lIns="91440" tIns="45720" rIns="91440" bIns="45720" anchor="ctr" anchorCtr="0" upright="1">
                                <a:noAutofit/>
                              </wps:bodyPr>
                            </wps:wsp>
                            <wps:wsp>
                              <wps:cNvPr id="114" name="流程图: 联系 97"/>
                              <wps:cNvSpPr>
                                <a:spLocks noChangeArrowheads="1"/>
                              </wps:cNvSpPr>
                              <wps:spPr bwMode="auto">
                                <a:xfrm>
                                  <a:off x="65401" y="3302"/>
                                  <a:ext cx="2088" cy="2160"/>
                                </a:xfrm>
                                <a:prstGeom prst="flowChartConnector">
                                  <a:avLst/>
                                </a:prstGeom>
                                <a:solidFill>
                                  <a:srgbClr val="4F81BD"/>
                                </a:solidFill>
                                <a:ln w="25400">
                                  <a:solidFill>
                                    <a:srgbClr val="385D8A"/>
                                  </a:solidFill>
                                  <a:round/>
                                  <a:headEnd/>
                                  <a:tailEnd/>
                                </a:ln>
                              </wps:spPr>
                              <wps:bodyPr rot="0" vert="horz" wrap="square" lIns="91440" tIns="45720" rIns="91440" bIns="45720" anchor="ctr" anchorCtr="0" upright="1">
                                <a:noAutofit/>
                              </wps:bodyPr>
                            </wps:wsp>
                            <wps:wsp>
                              <wps:cNvPr id="115" name="流程图: 联系 98"/>
                              <wps:cNvSpPr>
                                <a:spLocks noChangeArrowheads="1"/>
                              </wps:cNvSpPr>
                              <wps:spPr bwMode="auto">
                                <a:xfrm>
                                  <a:off x="62490" y="7918"/>
                                  <a:ext cx="2088" cy="2160"/>
                                </a:xfrm>
                                <a:prstGeom prst="flowChartConnector">
                                  <a:avLst/>
                                </a:prstGeom>
                                <a:solidFill>
                                  <a:srgbClr val="4F81BD"/>
                                </a:solidFill>
                                <a:ln w="25400">
                                  <a:solidFill>
                                    <a:srgbClr val="385D8A"/>
                                  </a:solidFill>
                                  <a:round/>
                                  <a:headEnd/>
                                  <a:tailEnd/>
                                </a:ln>
                              </wps:spPr>
                              <wps:bodyPr rot="0" vert="horz" wrap="square" lIns="91440" tIns="45720" rIns="91440" bIns="45720" anchor="ctr" anchorCtr="0" upright="1">
                                <a:noAutofit/>
                              </wps:bodyPr>
                            </wps:wsp>
                            <wps:wsp>
                              <wps:cNvPr id="116" name="流程图: 联系 99"/>
                              <wps:cNvSpPr>
                                <a:spLocks noChangeArrowheads="1"/>
                              </wps:cNvSpPr>
                              <wps:spPr bwMode="auto">
                                <a:xfrm>
                                  <a:off x="63790" y="9355"/>
                                  <a:ext cx="2088" cy="2161"/>
                                </a:xfrm>
                                <a:prstGeom prst="flowChartConnector">
                                  <a:avLst/>
                                </a:prstGeom>
                                <a:solidFill>
                                  <a:srgbClr val="4F81BD"/>
                                </a:solidFill>
                                <a:ln w="25400">
                                  <a:solidFill>
                                    <a:srgbClr val="385D8A"/>
                                  </a:solidFill>
                                  <a:round/>
                                  <a:headEnd/>
                                  <a:tailEnd/>
                                </a:ln>
                              </wps:spPr>
                              <wps:bodyPr rot="0" vert="horz" wrap="square" lIns="91440" tIns="45720" rIns="91440" bIns="45720" anchor="ctr" anchorCtr="0" upright="1">
                                <a:noAutofit/>
                              </wps:bodyPr>
                            </wps:wsp>
                            <wps:wsp>
                              <wps:cNvPr id="117" name="流程图: 联系 100"/>
                              <wps:cNvSpPr>
                                <a:spLocks noChangeArrowheads="1"/>
                              </wps:cNvSpPr>
                              <wps:spPr bwMode="auto">
                                <a:xfrm>
                                  <a:off x="65747" y="5766"/>
                                  <a:ext cx="2088" cy="2160"/>
                                </a:xfrm>
                                <a:prstGeom prst="flowChartConnector">
                                  <a:avLst/>
                                </a:prstGeom>
                                <a:solidFill>
                                  <a:srgbClr val="4F81BD"/>
                                </a:solidFill>
                                <a:ln w="25400">
                                  <a:solidFill>
                                    <a:srgbClr val="385D8A"/>
                                  </a:solidFill>
                                  <a:round/>
                                  <a:headEnd/>
                                  <a:tailEnd/>
                                </a:ln>
                              </wps:spPr>
                              <wps:bodyPr rot="0" vert="horz" wrap="square" lIns="91440" tIns="45720" rIns="91440" bIns="45720" anchor="ctr" anchorCtr="0" upright="1">
                                <a:noAutofit/>
                              </wps:bodyPr>
                            </wps:wsp>
                            <wps:wsp>
                              <wps:cNvPr id="118" name="流程图: 联系 101"/>
                              <wps:cNvSpPr>
                                <a:spLocks noChangeArrowheads="1"/>
                              </wps:cNvSpPr>
                              <wps:spPr bwMode="auto">
                                <a:xfrm>
                                  <a:off x="66136" y="7306"/>
                                  <a:ext cx="2088" cy="2160"/>
                                </a:xfrm>
                                <a:prstGeom prst="flowChartConnector">
                                  <a:avLst/>
                                </a:prstGeom>
                                <a:solidFill>
                                  <a:srgbClr val="FFFF00"/>
                                </a:solidFill>
                                <a:ln w="25400">
                                  <a:solidFill>
                                    <a:srgbClr val="385D8A"/>
                                  </a:solidFill>
                                  <a:round/>
                                  <a:headEnd/>
                                  <a:tailEnd/>
                                </a:ln>
                              </wps:spPr>
                              <wps:bodyPr rot="0" vert="horz" wrap="square" lIns="91440" tIns="45720" rIns="91440" bIns="45720" anchor="ctr" anchorCtr="0" upright="1">
                                <a:noAutofit/>
                              </wps:bodyPr>
                            </wps:wsp>
                            <wps:wsp>
                              <wps:cNvPr id="119" name="流程图: 联系 102"/>
                              <wps:cNvSpPr>
                                <a:spLocks noChangeArrowheads="1"/>
                              </wps:cNvSpPr>
                              <wps:spPr bwMode="auto">
                                <a:xfrm>
                                  <a:off x="66227" y="8970"/>
                                  <a:ext cx="2088" cy="2160"/>
                                </a:xfrm>
                                <a:prstGeom prst="flowChartConnector">
                                  <a:avLst/>
                                </a:prstGeom>
                                <a:solidFill>
                                  <a:srgbClr val="4F81BD"/>
                                </a:solidFill>
                                <a:ln w="25400">
                                  <a:solidFill>
                                    <a:srgbClr val="385D8A"/>
                                  </a:solidFill>
                                  <a:round/>
                                  <a:headEnd/>
                                  <a:tailEnd/>
                                </a:ln>
                              </wps:spPr>
                              <wps:bodyPr rot="0" vert="horz" wrap="square" lIns="91440" tIns="45720" rIns="91440" bIns="45720" anchor="ctr" anchorCtr="0" upright="1">
                                <a:noAutofit/>
                              </wps:bodyPr>
                            </wps:wsp>
                          </wpg:grpSp>
                          <wpg:grpSp>
                            <wpg:cNvPr id="120" name="组合 26"/>
                            <wpg:cNvGrpSpPr>
                              <a:grpSpLocks/>
                            </wpg:cNvGrpSpPr>
                            <wpg:grpSpPr bwMode="auto">
                              <a:xfrm>
                                <a:off x="60189" y="173"/>
                                <a:ext cx="6500" cy="8214"/>
                                <a:chOff x="60189" y="173"/>
                                <a:chExt cx="6499" cy="8213"/>
                              </a:xfrm>
                            </wpg:grpSpPr>
                            <wps:wsp>
                              <wps:cNvPr id="121" name="流程图: 联系 87"/>
                              <wps:cNvSpPr>
                                <a:spLocks noChangeArrowheads="1"/>
                              </wps:cNvSpPr>
                              <wps:spPr bwMode="auto">
                                <a:xfrm>
                                  <a:off x="61644" y="2333"/>
                                  <a:ext cx="2088" cy="2160"/>
                                </a:xfrm>
                                <a:prstGeom prst="flowChartConnector">
                                  <a:avLst/>
                                </a:prstGeom>
                                <a:solidFill>
                                  <a:srgbClr val="4F81BD"/>
                                </a:solidFill>
                                <a:ln w="25400">
                                  <a:solidFill>
                                    <a:srgbClr val="385D8A"/>
                                  </a:solidFill>
                                  <a:round/>
                                  <a:headEnd/>
                                  <a:tailEnd/>
                                </a:ln>
                              </wps:spPr>
                              <wps:bodyPr rot="0" vert="horz" wrap="square" lIns="91440" tIns="45720" rIns="91440" bIns="45720" anchor="ctr" anchorCtr="0" upright="1">
                                <a:noAutofit/>
                              </wps:bodyPr>
                            </wps:wsp>
                            <wps:wsp>
                              <wps:cNvPr id="122" name="流程图: 联系 88"/>
                              <wps:cNvSpPr>
                                <a:spLocks noChangeArrowheads="1"/>
                              </wps:cNvSpPr>
                              <wps:spPr bwMode="auto">
                                <a:xfrm>
                                  <a:off x="60189" y="2629"/>
                                  <a:ext cx="2088" cy="2160"/>
                                </a:xfrm>
                                <a:prstGeom prst="flowChartConnector">
                                  <a:avLst/>
                                </a:prstGeom>
                                <a:solidFill>
                                  <a:srgbClr val="4F81BD"/>
                                </a:solidFill>
                                <a:ln w="25400">
                                  <a:solidFill>
                                    <a:srgbClr val="385D8A"/>
                                  </a:solidFill>
                                  <a:round/>
                                  <a:headEnd/>
                                  <a:tailEnd/>
                                </a:ln>
                              </wps:spPr>
                              <wps:bodyPr rot="0" vert="horz" wrap="square" lIns="91440" tIns="45720" rIns="91440" bIns="45720" anchor="ctr" anchorCtr="0" upright="1">
                                <a:noAutofit/>
                              </wps:bodyPr>
                            </wps:wsp>
                            <wps:wsp>
                              <wps:cNvPr id="123" name="流程图: 联系 89"/>
                              <wps:cNvSpPr>
                                <a:spLocks noChangeArrowheads="1"/>
                              </wps:cNvSpPr>
                              <wps:spPr bwMode="auto">
                                <a:xfrm>
                                  <a:off x="63775" y="173"/>
                                  <a:ext cx="2088" cy="2160"/>
                                </a:xfrm>
                                <a:prstGeom prst="flowChartConnector">
                                  <a:avLst/>
                                </a:prstGeom>
                                <a:solidFill>
                                  <a:srgbClr val="4F81BD"/>
                                </a:solidFill>
                                <a:ln w="25400">
                                  <a:solidFill>
                                    <a:srgbClr val="385D8A"/>
                                  </a:solidFill>
                                  <a:round/>
                                  <a:headEnd/>
                                  <a:tailEnd/>
                                </a:ln>
                              </wps:spPr>
                              <wps:bodyPr rot="0" vert="horz" wrap="square" lIns="91440" tIns="45720" rIns="91440" bIns="45720" anchor="ctr" anchorCtr="0" upright="1">
                                <a:noAutofit/>
                              </wps:bodyPr>
                            </wps:wsp>
                            <wps:wsp>
                              <wps:cNvPr id="124" name="流程图: 联系 90"/>
                              <wps:cNvSpPr>
                                <a:spLocks noChangeArrowheads="1"/>
                              </wps:cNvSpPr>
                              <wps:spPr bwMode="auto">
                                <a:xfrm>
                                  <a:off x="60864" y="4789"/>
                                  <a:ext cx="2088" cy="2160"/>
                                </a:xfrm>
                                <a:prstGeom prst="flowChartConnector">
                                  <a:avLst/>
                                </a:prstGeom>
                                <a:solidFill>
                                  <a:srgbClr val="4F81BD"/>
                                </a:solidFill>
                                <a:ln w="25400">
                                  <a:solidFill>
                                    <a:srgbClr val="385D8A"/>
                                  </a:solidFill>
                                  <a:round/>
                                  <a:headEnd/>
                                  <a:tailEnd/>
                                </a:ln>
                              </wps:spPr>
                              <wps:bodyPr rot="0" vert="horz" wrap="square" lIns="91440" tIns="45720" rIns="91440" bIns="45720" anchor="ctr" anchorCtr="0" upright="1">
                                <a:noAutofit/>
                              </wps:bodyPr>
                            </wps:wsp>
                            <wps:wsp>
                              <wps:cNvPr id="125" name="流程图: 联系 91"/>
                              <wps:cNvSpPr>
                                <a:spLocks noChangeArrowheads="1"/>
                              </wps:cNvSpPr>
                              <wps:spPr bwMode="auto">
                                <a:xfrm>
                                  <a:off x="62164" y="6226"/>
                                  <a:ext cx="2088" cy="2161"/>
                                </a:xfrm>
                                <a:prstGeom prst="flowChartConnector">
                                  <a:avLst/>
                                </a:prstGeom>
                                <a:solidFill>
                                  <a:srgbClr val="4F81BD"/>
                                </a:solidFill>
                                <a:ln w="25400">
                                  <a:solidFill>
                                    <a:srgbClr val="385D8A"/>
                                  </a:solidFill>
                                  <a:round/>
                                  <a:headEnd/>
                                  <a:tailEnd/>
                                </a:ln>
                              </wps:spPr>
                              <wps:bodyPr rot="0" vert="horz" wrap="square" lIns="91440" tIns="45720" rIns="91440" bIns="45720" anchor="ctr" anchorCtr="0" upright="1">
                                <a:noAutofit/>
                              </wps:bodyPr>
                            </wps:wsp>
                            <wps:wsp>
                              <wps:cNvPr id="126" name="流程图: 联系 92"/>
                              <wps:cNvSpPr>
                                <a:spLocks noChangeArrowheads="1"/>
                              </wps:cNvSpPr>
                              <wps:spPr bwMode="auto">
                                <a:xfrm>
                                  <a:off x="64121" y="2637"/>
                                  <a:ext cx="2088" cy="2160"/>
                                </a:xfrm>
                                <a:prstGeom prst="flowChartConnector">
                                  <a:avLst/>
                                </a:prstGeom>
                                <a:solidFill>
                                  <a:srgbClr val="4F81BD"/>
                                </a:solidFill>
                                <a:ln w="25400">
                                  <a:solidFill>
                                    <a:srgbClr val="385D8A"/>
                                  </a:solidFill>
                                  <a:round/>
                                  <a:headEnd/>
                                  <a:tailEnd/>
                                </a:ln>
                              </wps:spPr>
                              <wps:bodyPr rot="0" vert="horz" wrap="square" lIns="91440" tIns="45720" rIns="91440" bIns="45720" anchor="ctr" anchorCtr="0" upright="1">
                                <a:noAutofit/>
                              </wps:bodyPr>
                            </wps:wsp>
                            <wps:wsp>
                              <wps:cNvPr id="127" name="流程图: 联系 93"/>
                              <wps:cNvSpPr>
                                <a:spLocks noChangeArrowheads="1"/>
                              </wps:cNvSpPr>
                              <wps:spPr bwMode="auto">
                                <a:xfrm>
                                  <a:off x="64510" y="4177"/>
                                  <a:ext cx="2088" cy="2161"/>
                                </a:xfrm>
                                <a:prstGeom prst="flowChartConnector">
                                  <a:avLst/>
                                </a:prstGeom>
                                <a:solidFill>
                                  <a:srgbClr val="FFFF00"/>
                                </a:solidFill>
                                <a:ln w="25400">
                                  <a:solidFill>
                                    <a:srgbClr val="385D8A"/>
                                  </a:solidFill>
                                  <a:round/>
                                  <a:headEnd/>
                                  <a:tailEnd/>
                                </a:ln>
                              </wps:spPr>
                              <wps:bodyPr rot="0" vert="horz" wrap="square" lIns="91440" tIns="45720" rIns="91440" bIns="45720" anchor="ctr" anchorCtr="0" upright="1">
                                <a:noAutofit/>
                              </wps:bodyPr>
                            </wps:wsp>
                            <wps:wsp>
                              <wps:cNvPr id="128" name="流程图: 联系 94"/>
                              <wps:cNvSpPr>
                                <a:spLocks noChangeArrowheads="1"/>
                              </wps:cNvSpPr>
                              <wps:spPr bwMode="auto">
                                <a:xfrm>
                                  <a:off x="64601" y="5841"/>
                                  <a:ext cx="2088" cy="2160"/>
                                </a:xfrm>
                                <a:prstGeom prst="flowChartConnector">
                                  <a:avLst/>
                                </a:prstGeom>
                                <a:solidFill>
                                  <a:srgbClr val="4F81BD"/>
                                </a:solidFill>
                                <a:ln w="25400">
                                  <a:solidFill>
                                    <a:srgbClr val="385D8A"/>
                                  </a:solidFill>
                                  <a:round/>
                                  <a:headEnd/>
                                  <a:tailEnd/>
                                </a:ln>
                              </wps:spPr>
                              <wps:bodyPr rot="0" vert="horz" wrap="square" lIns="91440" tIns="45720" rIns="91440" bIns="45720" anchor="ctr" anchorCtr="0" upright="1">
                                <a:noAutofit/>
                              </wps:bodyPr>
                            </wps:wsp>
                          </wpg:grpSp>
                          <wps:wsp>
                            <wps:cNvPr id="129" name="流程图: 联系 27"/>
                            <wps:cNvSpPr>
                              <a:spLocks noChangeArrowheads="1"/>
                            </wps:cNvSpPr>
                            <wps:spPr bwMode="auto">
                              <a:xfrm>
                                <a:off x="63630" y="1645"/>
                                <a:ext cx="2160" cy="2160"/>
                              </a:xfrm>
                              <a:prstGeom prst="flowChartConnector">
                                <a:avLst/>
                              </a:prstGeom>
                              <a:solidFill>
                                <a:srgbClr val="FFFF00"/>
                              </a:solidFill>
                              <a:ln w="25400">
                                <a:solidFill>
                                  <a:srgbClr val="385D8A"/>
                                </a:solidFill>
                                <a:round/>
                                <a:headEnd/>
                                <a:tailEnd/>
                              </a:ln>
                            </wps:spPr>
                            <wps:bodyPr rot="0" vert="horz" wrap="square" lIns="91440" tIns="45720" rIns="91440" bIns="45720" anchor="ctr" anchorCtr="0" upright="1">
                              <a:noAutofit/>
                            </wps:bodyPr>
                          </wps:wsp>
                          <wps:wsp>
                            <wps:cNvPr id="130" name="流程图: 联系 28"/>
                            <wps:cNvSpPr>
                              <a:spLocks noChangeArrowheads="1"/>
                            </wps:cNvSpPr>
                            <wps:spPr bwMode="auto">
                              <a:xfrm>
                                <a:off x="65305" y="8970"/>
                                <a:ext cx="2652" cy="2502"/>
                              </a:xfrm>
                              <a:prstGeom prst="flowChartConnector">
                                <a:avLst/>
                              </a:prstGeom>
                              <a:solidFill>
                                <a:srgbClr val="4F81BD"/>
                              </a:solidFill>
                              <a:ln w="25400">
                                <a:solidFill>
                                  <a:srgbClr val="385D8A"/>
                                </a:solidFill>
                                <a:round/>
                                <a:headEnd/>
                                <a:tailEnd/>
                              </a:ln>
                            </wps:spPr>
                            <wps:bodyPr rot="0" vert="horz" wrap="square" lIns="91440" tIns="45720" rIns="91440" bIns="45720" anchor="ctr" anchorCtr="0" upright="1">
                              <a:noAutofit/>
                            </wps:bodyPr>
                          </wps:wsp>
                          <wps:wsp>
                            <wps:cNvPr id="131" name="流程图: 联系 29"/>
                            <wps:cNvSpPr>
                              <a:spLocks noChangeArrowheads="1"/>
                            </wps:cNvSpPr>
                            <wps:spPr bwMode="auto">
                              <a:xfrm>
                                <a:off x="66341" y="2078"/>
                                <a:ext cx="2652" cy="2502"/>
                              </a:xfrm>
                              <a:prstGeom prst="flowChartConnector">
                                <a:avLst/>
                              </a:prstGeom>
                              <a:solidFill>
                                <a:srgbClr val="4F81BD"/>
                              </a:solidFill>
                              <a:ln w="25400">
                                <a:solidFill>
                                  <a:srgbClr val="385D8A"/>
                                </a:solidFill>
                                <a:round/>
                                <a:headEnd/>
                                <a:tailEnd/>
                              </a:ln>
                            </wps:spPr>
                            <wps:bodyPr rot="0" vert="horz" wrap="square" lIns="91440" tIns="45720" rIns="91440" bIns="45720" anchor="ctr" anchorCtr="0" upright="1">
                              <a:noAutofit/>
                            </wps:bodyPr>
                          </wps:wsp>
                          <wps:wsp>
                            <wps:cNvPr id="132" name="流程图: 联系 30"/>
                            <wps:cNvSpPr>
                              <a:spLocks noChangeArrowheads="1"/>
                            </wps:cNvSpPr>
                            <wps:spPr bwMode="auto">
                              <a:xfrm>
                                <a:off x="61043" y="944"/>
                                <a:ext cx="2651" cy="2502"/>
                              </a:xfrm>
                              <a:prstGeom prst="flowChartConnector">
                                <a:avLst/>
                              </a:prstGeom>
                              <a:solidFill>
                                <a:srgbClr val="4F81BD"/>
                              </a:solidFill>
                              <a:ln w="25400">
                                <a:solidFill>
                                  <a:srgbClr val="385D8A"/>
                                </a:solidFill>
                                <a:round/>
                                <a:headEnd/>
                                <a:tailEnd/>
                              </a:ln>
                            </wps:spPr>
                            <wps:bodyPr rot="0" vert="horz" wrap="square" lIns="91440" tIns="45720" rIns="91440" bIns="45720" anchor="ctr" anchorCtr="0" upright="1">
                              <a:noAutofit/>
                            </wps:bodyPr>
                          </wps:wsp>
                          <wps:wsp>
                            <wps:cNvPr id="133" name="流程图: 联系 31"/>
                            <wps:cNvSpPr>
                              <a:spLocks noChangeArrowheads="1"/>
                            </wps:cNvSpPr>
                            <wps:spPr bwMode="auto">
                              <a:xfrm>
                                <a:off x="67012" y="4296"/>
                                <a:ext cx="2652" cy="2502"/>
                              </a:xfrm>
                              <a:prstGeom prst="flowChartConnector">
                                <a:avLst/>
                              </a:prstGeom>
                              <a:solidFill>
                                <a:srgbClr val="4F81BD"/>
                              </a:solidFill>
                              <a:ln w="25400">
                                <a:solidFill>
                                  <a:srgbClr val="385D8A"/>
                                </a:solidFill>
                                <a:round/>
                                <a:headEnd/>
                                <a:tailEnd/>
                              </a:ln>
                            </wps:spPr>
                            <wps:bodyPr rot="0" vert="horz" wrap="square" lIns="91440" tIns="45720" rIns="91440" bIns="45720" anchor="ctr" anchorCtr="0" upright="1">
                              <a:noAutofit/>
                            </wps:bodyPr>
                          </wps:wsp>
                          <wps:wsp>
                            <wps:cNvPr id="134" name="流程图: 联系 32"/>
                            <wps:cNvSpPr>
                              <a:spLocks noChangeArrowheads="1"/>
                            </wps:cNvSpPr>
                            <wps:spPr bwMode="auto">
                              <a:xfrm>
                                <a:off x="64292" y="3750"/>
                                <a:ext cx="2651" cy="2502"/>
                              </a:xfrm>
                              <a:prstGeom prst="flowChartConnector">
                                <a:avLst/>
                              </a:prstGeom>
                              <a:solidFill>
                                <a:srgbClr val="4F81BD"/>
                              </a:solidFill>
                              <a:ln w="25400">
                                <a:solidFill>
                                  <a:srgbClr val="385D8A"/>
                                </a:solidFill>
                                <a:round/>
                                <a:headEnd/>
                                <a:tailEnd/>
                              </a:ln>
                            </wps:spPr>
                            <wps:bodyPr rot="0" vert="horz" wrap="square" lIns="91440" tIns="45720" rIns="91440" bIns="45720" anchor="ctr" anchorCtr="0" upright="1">
                              <a:noAutofit/>
                            </wps:bodyPr>
                          </wps:wsp>
                          <wps:wsp>
                            <wps:cNvPr id="135" name="流程图: 联系 33"/>
                            <wps:cNvSpPr>
                              <a:spLocks noChangeArrowheads="1"/>
                            </wps:cNvSpPr>
                            <wps:spPr bwMode="auto">
                              <a:xfrm>
                                <a:off x="63367" y="9304"/>
                                <a:ext cx="2651" cy="2501"/>
                              </a:xfrm>
                              <a:prstGeom prst="flowChartConnector">
                                <a:avLst/>
                              </a:prstGeom>
                              <a:solidFill>
                                <a:srgbClr val="4F81BD"/>
                              </a:solidFill>
                              <a:ln w="25400">
                                <a:solidFill>
                                  <a:srgbClr val="385D8A"/>
                                </a:solidFill>
                                <a:round/>
                                <a:headEnd/>
                                <a:tailEnd/>
                              </a:ln>
                            </wps:spPr>
                            <wps:bodyPr rot="0" vert="horz" wrap="square" lIns="91440" tIns="45720" rIns="91440" bIns="45720" anchor="ctr" anchorCtr="0" upright="1">
                              <a:noAutofit/>
                            </wps:bodyPr>
                          </wps:wsp>
                          <wps:wsp>
                            <wps:cNvPr id="136" name="流程图: 联系 34"/>
                            <wps:cNvSpPr>
                              <a:spLocks noChangeArrowheads="1"/>
                            </wps:cNvSpPr>
                            <wps:spPr bwMode="auto">
                              <a:xfrm>
                                <a:off x="61804" y="7293"/>
                                <a:ext cx="2652" cy="2502"/>
                              </a:xfrm>
                              <a:prstGeom prst="flowChartConnector">
                                <a:avLst/>
                              </a:prstGeom>
                              <a:solidFill>
                                <a:srgbClr val="4F81BD"/>
                              </a:solidFill>
                              <a:ln w="25400">
                                <a:solidFill>
                                  <a:srgbClr val="385D8A"/>
                                </a:solidFill>
                                <a:round/>
                                <a:headEnd/>
                                <a:tailEnd/>
                              </a:ln>
                            </wps:spPr>
                            <wps:bodyPr rot="0" vert="horz" wrap="square" lIns="91440" tIns="45720" rIns="91440" bIns="45720" anchor="ctr" anchorCtr="0" upright="1">
                              <a:noAutofit/>
                            </wps:bodyPr>
                          </wps:wsp>
                          <wps:wsp>
                            <wps:cNvPr id="137" name="流程图: 联系 35"/>
                            <wps:cNvSpPr>
                              <a:spLocks noChangeArrowheads="1"/>
                            </wps:cNvSpPr>
                            <wps:spPr bwMode="auto">
                              <a:xfrm>
                                <a:off x="62067" y="5865"/>
                                <a:ext cx="2160" cy="2160"/>
                              </a:xfrm>
                              <a:prstGeom prst="flowChartConnector">
                                <a:avLst/>
                              </a:prstGeom>
                              <a:solidFill>
                                <a:srgbClr val="FFFF00"/>
                              </a:solidFill>
                              <a:ln w="25400">
                                <a:solidFill>
                                  <a:srgbClr val="385D8A"/>
                                </a:solidFill>
                                <a:round/>
                                <a:headEnd/>
                                <a:tailEnd/>
                              </a:ln>
                            </wps:spPr>
                            <wps:bodyPr rot="0" vert="horz" wrap="square" lIns="91440" tIns="45720" rIns="91440" bIns="45720" anchor="ctr" anchorCtr="0" upright="1">
                              <a:noAutofit/>
                            </wps:bodyPr>
                          </wps:wsp>
                          <wps:wsp>
                            <wps:cNvPr id="138" name="流程图: 联系 36"/>
                            <wps:cNvSpPr>
                              <a:spLocks noChangeArrowheads="1"/>
                            </wps:cNvSpPr>
                            <wps:spPr bwMode="auto">
                              <a:xfrm>
                                <a:off x="66292" y="2500"/>
                                <a:ext cx="2651" cy="2501"/>
                              </a:xfrm>
                              <a:prstGeom prst="flowChartConnector">
                                <a:avLst/>
                              </a:prstGeom>
                              <a:solidFill>
                                <a:srgbClr val="4F81BD"/>
                              </a:solidFill>
                              <a:ln w="25400">
                                <a:solidFill>
                                  <a:srgbClr val="385D8A"/>
                                </a:solidFill>
                                <a:round/>
                                <a:headEnd/>
                                <a:tailEnd/>
                              </a:ln>
                            </wps:spPr>
                            <wps:bodyPr rot="0" vert="horz" wrap="square" lIns="91440" tIns="45720" rIns="91440" bIns="45720" anchor="ctr" anchorCtr="0" upright="1">
                              <a:noAutofit/>
                            </wps:bodyPr>
                          </wps:wsp>
                          <wps:wsp>
                            <wps:cNvPr id="139" name="流程图: 联系 37"/>
                            <wps:cNvSpPr>
                              <a:spLocks noChangeArrowheads="1"/>
                            </wps:cNvSpPr>
                            <wps:spPr bwMode="auto">
                              <a:xfrm>
                                <a:off x="67732" y="6058"/>
                                <a:ext cx="2652" cy="2501"/>
                              </a:xfrm>
                              <a:prstGeom prst="flowChartConnector">
                                <a:avLst/>
                              </a:prstGeom>
                              <a:solidFill>
                                <a:srgbClr val="4F81BD"/>
                              </a:solidFill>
                              <a:ln w="25400">
                                <a:solidFill>
                                  <a:srgbClr val="385D8A"/>
                                </a:solidFill>
                                <a:round/>
                                <a:headEnd/>
                                <a:tailEnd/>
                              </a:ln>
                            </wps:spPr>
                            <wps:bodyPr rot="0" vert="horz" wrap="square" lIns="91440" tIns="45720" rIns="91440" bIns="45720" anchor="ctr" anchorCtr="0" upright="1">
                              <a:noAutofit/>
                            </wps:bodyPr>
                          </wps:wsp>
                          <wps:wsp>
                            <wps:cNvPr id="140" name="流程图: 联系 38"/>
                            <wps:cNvSpPr>
                              <a:spLocks noChangeArrowheads="1"/>
                            </wps:cNvSpPr>
                            <wps:spPr bwMode="auto">
                              <a:xfrm>
                                <a:off x="67012" y="8979"/>
                                <a:ext cx="2652" cy="2501"/>
                              </a:xfrm>
                              <a:prstGeom prst="flowChartConnector">
                                <a:avLst/>
                              </a:prstGeom>
                              <a:solidFill>
                                <a:srgbClr val="4F81BD"/>
                              </a:solidFill>
                              <a:ln w="25400">
                                <a:solidFill>
                                  <a:srgbClr val="385D8A"/>
                                </a:solidFill>
                                <a:round/>
                                <a:headEnd/>
                                <a:tailEnd/>
                              </a:ln>
                            </wps:spPr>
                            <wps:bodyPr rot="0" vert="horz" wrap="square" lIns="91440" tIns="45720" rIns="91440" bIns="45720" anchor="ctr" anchorCtr="0" upright="1">
                              <a:noAutofit/>
                            </wps:bodyPr>
                          </wps:wsp>
                          <wps:wsp>
                            <wps:cNvPr id="141" name="流程图: 联系 39"/>
                            <wps:cNvSpPr>
                              <a:spLocks noChangeArrowheads="1"/>
                            </wps:cNvSpPr>
                            <wps:spPr bwMode="auto">
                              <a:xfrm>
                                <a:off x="65572" y="1163"/>
                                <a:ext cx="2651" cy="2502"/>
                              </a:xfrm>
                              <a:prstGeom prst="flowChartConnector">
                                <a:avLst/>
                              </a:prstGeom>
                              <a:solidFill>
                                <a:srgbClr val="4F81BD"/>
                              </a:solidFill>
                              <a:ln w="25400">
                                <a:solidFill>
                                  <a:srgbClr val="385D8A"/>
                                </a:solidFill>
                                <a:round/>
                                <a:headEnd/>
                                <a:tailEnd/>
                              </a:ln>
                            </wps:spPr>
                            <wps:bodyPr rot="0" vert="horz" wrap="square" lIns="91440" tIns="45720" rIns="91440" bIns="45720" anchor="ctr" anchorCtr="0" upright="1">
                              <a:noAutofit/>
                            </wps:bodyPr>
                          </wps:wsp>
                          <wps:wsp>
                            <wps:cNvPr id="142" name="上箭头 40"/>
                            <wps:cNvSpPr>
                              <a:spLocks noChangeArrowheads="1"/>
                            </wps:cNvSpPr>
                            <wps:spPr bwMode="auto">
                              <a:xfrm rot="5400000">
                                <a:off x="73221" y="2691"/>
                                <a:ext cx="3423" cy="7200"/>
                              </a:xfrm>
                              <a:prstGeom prst="upArrow">
                                <a:avLst>
                                  <a:gd name="adj1" fmla="val 50000"/>
                                  <a:gd name="adj2" fmla="val 49995"/>
                                </a:avLst>
                              </a:prstGeom>
                              <a:solidFill>
                                <a:srgbClr val="FAC090"/>
                              </a:solidFill>
                              <a:ln w="25400">
                                <a:solidFill>
                                  <a:srgbClr val="E46C0A"/>
                                </a:solidFill>
                                <a:miter lim="800000"/>
                                <a:headEnd/>
                                <a:tailEnd/>
                              </a:ln>
                            </wps:spPr>
                            <wps:bodyPr rot="0" vert="horz" wrap="square" lIns="91440" tIns="45720" rIns="91440" bIns="45720" anchor="ctr" anchorCtr="0" upright="1">
                              <a:noAutofit/>
                            </wps:bodyPr>
                          </wps:wsp>
                          <wps:wsp>
                            <wps:cNvPr id="143" name="TextBox 103"/>
                            <wps:cNvSpPr txBox="1">
                              <a:spLocks noChangeArrowheads="1"/>
                            </wps:cNvSpPr>
                            <wps:spPr bwMode="auto">
                              <a:xfrm>
                                <a:off x="78985" y="3980"/>
                                <a:ext cx="19181" cy="6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FD7" w:rsidRPr="009F3868" w:rsidRDefault="00676FD7" w:rsidP="00273EA2">
                                  <w:pPr>
                                    <w:pStyle w:val="NormalWeb"/>
                                    <w:spacing w:before="0" w:beforeAutospacing="0" w:after="0" w:afterAutospacing="0"/>
                                    <w:rPr>
                                      <w:rFonts w:ascii="Times New Roman" w:hAnsi="Times New Roman" w:cs="Times New Roman"/>
                                      <w:sz w:val="21"/>
                                      <w:szCs w:val="21"/>
                                    </w:rPr>
                                  </w:pPr>
                                  <w:r w:rsidRPr="009F3868">
                                    <w:rPr>
                                      <w:rFonts w:ascii="Times New Roman" w:eastAsiaTheme="minorEastAsia" w:hAnsi="Times New Roman" w:cs="Times New Roman"/>
                                      <w:color w:val="000000" w:themeColor="text1"/>
                                      <w:kern w:val="24"/>
                                      <w:sz w:val="21"/>
                                      <w:szCs w:val="21"/>
                                    </w:rPr>
                                    <w:t>Tumor relapse</w:t>
                                  </w:r>
                                </w:p>
                              </w:txbxContent>
                            </wps:txbx>
                            <wps:bodyPr rot="0" vert="horz" wrap="square" lIns="91440" tIns="45720" rIns="91440" bIns="45720" anchor="t" anchorCtr="0" upright="1">
                              <a:noAutofit/>
                            </wps:bodyPr>
                          </wps:wsp>
                          <wps:wsp>
                            <wps:cNvPr id="144" name="流程图: 联系 42"/>
                            <wps:cNvSpPr>
                              <a:spLocks noChangeArrowheads="1"/>
                            </wps:cNvSpPr>
                            <wps:spPr bwMode="auto">
                              <a:xfrm>
                                <a:off x="67180" y="4280"/>
                                <a:ext cx="2160" cy="2160"/>
                              </a:xfrm>
                              <a:prstGeom prst="flowChartConnector">
                                <a:avLst/>
                              </a:prstGeom>
                              <a:solidFill>
                                <a:srgbClr val="FFFF00"/>
                              </a:solidFill>
                              <a:ln w="25400">
                                <a:solidFill>
                                  <a:srgbClr val="385D8A"/>
                                </a:solidFill>
                                <a:round/>
                                <a:headEnd/>
                                <a:tailEnd/>
                              </a:ln>
                            </wps:spPr>
                            <wps:bodyPr rot="0" vert="horz" wrap="square" lIns="91440" tIns="45720" rIns="91440" bIns="45720" anchor="ctr" anchorCtr="0" upright="1">
                              <a:noAutofit/>
                            </wps:bodyPr>
                          </wps:wsp>
                          <wps:wsp>
                            <wps:cNvPr id="145" name="流程图: 联系 43"/>
                            <wps:cNvSpPr>
                              <a:spLocks noChangeArrowheads="1"/>
                            </wps:cNvSpPr>
                            <wps:spPr bwMode="auto">
                              <a:xfrm>
                                <a:off x="68338" y="7970"/>
                                <a:ext cx="2651" cy="2502"/>
                              </a:xfrm>
                              <a:prstGeom prst="flowChartConnector">
                                <a:avLst/>
                              </a:prstGeom>
                              <a:solidFill>
                                <a:srgbClr val="4F81BD"/>
                              </a:solidFill>
                              <a:ln w="25400">
                                <a:solidFill>
                                  <a:srgbClr val="385D8A"/>
                                </a:solidFill>
                                <a:round/>
                                <a:headEnd/>
                                <a:tailEnd/>
                              </a:ln>
                            </wps:spPr>
                            <wps:bodyPr rot="0" vert="horz" wrap="square" lIns="91440" tIns="45720" rIns="91440" bIns="45720" anchor="ctr" anchorCtr="0" upright="1">
                              <a:noAutofit/>
                            </wps:bodyPr>
                          </wps:wsp>
                          <wps:wsp>
                            <wps:cNvPr id="146" name="TextBox 106"/>
                            <wps:cNvSpPr txBox="1">
                              <a:spLocks noChangeArrowheads="1"/>
                            </wps:cNvSpPr>
                            <wps:spPr bwMode="auto">
                              <a:xfrm>
                                <a:off x="51365" y="13654"/>
                                <a:ext cx="26999" cy="6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FD7" w:rsidRPr="009F3868" w:rsidRDefault="00676FD7" w:rsidP="00273EA2">
                                  <w:pPr>
                                    <w:pStyle w:val="ListParagraph"/>
                                    <w:numPr>
                                      <w:ilvl w:val="0"/>
                                      <w:numId w:val="2"/>
                                    </w:numPr>
                                    <w:ind w:firstLineChars="0"/>
                                    <w:rPr>
                                      <w:rFonts w:ascii="Times New Roman" w:hAnsi="Times New Roman" w:cs="Times New Roman"/>
                                      <w:sz w:val="21"/>
                                      <w:szCs w:val="21"/>
                                    </w:rPr>
                                  </w:pPr>
                                  <w:r w:rsidRPr="009F3868">
                                    <w:rPr>
                                      <w:rFonts w:ascii="Times New Roman" w:eastAsiaTheme="minorEastAsia" w:hAnsi="Times New Roman" w:cs="Times New Roman"/>
                                      <w:color w:val="000000" w:themeColor="text1"/>
                                      <w:kern w:val="24"/>
                                      <w:sz w:val="21"/>
                                      <w:szCs w:val="21"/>
                                    </w:rPr>
                                    <w:t>LCSCs regrow tumor</w:t>
                                  </w:r>
                                </w:p>
                              </w:txbxContent>
                            </wps:txbx>
                            <wps:bodyPr rot="0" vert="horz" wrap="square" lIns="91440" tIns="45720" rIns="91440" bIns="45720" anchor="t" anchorCtr="0" upright="1">
                              <a:noAutofit/>
                            </wps:bodyPr>
                          </wps:wsp>
                          <wpg:grpSp>
                            <wpg:cNvPr id="147" name="组合 45"/>
                            <wpg:cNvGrpSpPr>
                              <a:grpSpLocks/>
                            </wpg:cNvGrpSpPr>
                            <wpg:grpSpPr bwMode="auto">
                              <a:xfrm>
                                <a:off x="41132" y="26353"/>
                                <a:ext cx="7206" cy="10265"/>
                                <a:chOff x="41132" y="26353"/>
                                <a:chExt cx="7206" cy="10265"/>
                              </a:xfrm>
                            </wpg:grpSpPr>
                            <wps:wsp>
                              <wps:cNvPr id="148" name="流程图: 联系 79"/>
                              <wps:cNvSpPr>
                                <a:spLocks noChangeArrowheads="1"/>
                              </wps:cNvSpPr>
                              <wps:spPr bwMode="auto">
                                <a:xfrm>
                                  <a:off x="41912" y="28310"/>
                                  <a:ext cx="2678" cy="2828"/>
                                </a:xfrm>
                                <a:prstGeom prst="flowChartConnector">
                                  <a:avLst/>
                                </a:prstGeom>
                                <a:solidFill>
                                  <a:srgbClr val="4F81BD"/>
                                </a:solidFill>
                                <a:ln w="25400">
                                  <a:solidFill>
                                    <a:srgbClr val="385D8A"/>
                                  </a:solidFill>
                                  <a:round/>
                                  <a:headEnd/>
                                  <a:tailEnd/>
                                </a:ln>
                              </wps:spPr>
                              <wps:bodyPr rot="0" vert="horz" wrap="square" lIns="91440" tIns="45720" rIns="91440" bIns="45720" anchor="ctr" anchorCtr="0" upright="1">
                                <a:noAutofit/>
                              </wps:bodyPr>
                            </wps:wsp>
                            <wps:wsp>
                              <wps:cNvPr id="149" name="流程图: 联系 80"/>
                              <wps:cNvSpPr>
                                <a:spLocks noChangeArrowheads="1"/>
                              </wps:cNvSpPr>
                              <wps:spPr bwMode="auto">
                                <a:xfrm>
                                  <a:off x="42749" y="26571"/>
                                  <a:ext cx="2678" cy="2828"/>
                                </a:xfrm>
                                <a:prstGeom prst="flowChartConnector">
                                  <a:avLst/>
                                </a:prstGeom>
                                <a:solidFill>
                                  <a:srgbClr val="4F81BD"/>
                                </a:solidFill>
                                <a:ln w="25400">
                                  <a:solidFill>
                                    <a:srgbClr val="385D8A"/>
                                  </a:solidFill>
                                  <a:round/>
                                  <a:headEnd/>
                                  <a:tailEnd/>
                                </a:ln>
                              </wps:spPr>
                              <wps:bodyPr rot="0" vert="horz" wrap="square" lIns="91440" tIns="45720" rIns="91440" bIns="45720" anchor="ctr" anchorCtr="0" upright="1">
                                <a:noAutofit/>
                              </wps:bodyPr>
                            </wps:wsp>
                            <wps:wsp>
                              <wps:cNvPr id="150" name="流程图: 联系 81"/>
                              <wps:cNvSpPr>
                                <a:spLocks noChangeArrowheads="1"/>
                              </wps:cNvSpPr>
                              <wps:spPr bwMode="auto">
                                <a:xfrm>
                                  <a:off x="45500" y="26353"/>
                                  <a:ext cx="2679" cy="2828"/>
                                </a:xfrm>
                                <a:prstGeom prst="flowChartConnector">
                                  <a:avLst/>
                                </a:prstGeom>
                                <a:solidFill>
                                  <a:srgbClr val="4F81BD"/>
                                </a:solidFill>
                                <a:ln w="25400">
                                  <a:solidFill>
                                    <a:srgbClr val="385D8A"/>
                                  </a:solidFill>
                                  <a:round/>
                                  <a:headEnd/>
                                  <a:tailEnd/>
                                </a:ln>
                              </wps:spPr>
                              <wps:bodyPr rot="0" vert="horz" wrap="square" lIns="91440" tIns="45720" rIns="91440" bIns="45720" anchor="ctr" anchorCtr="0" upright="1">
                                <a:noAutofit/>
                              </wps:bodyPr>
                            </wps:wsp>
                            <wps:wsp>
                              <wps:cNvPr id="151" name="流程图: 联系 82"/>
                              <wps:cNvSpPr>
                                <a:spLocks noChangeArrowheads="1"/>
                              </wps:cNvSpPr>
                              <wps:spPr bwMode="auto">
                                <a:xfrm>
                                  <a:off x="41132" y="30766"/>
                                  <a:ext cx="2678" cy="2828"/>
                                </a:xfrm>
                                <a:prstGeom prst="flowChartConnector">
                                  <a:avLst/>
                                </a:prstGeom>
                                <a:solidFill>
                                  <a:srgbClr val="4F81BD"/>
                                </a:solidFill>
                                <a:ln w="25400">
                                  <a:solidFill>
                                    <a:srgbClr val="385D8A"/>
                                  </a:solidFill>
                                  <a:round/>
                                  <a:headEnd/>
                                  <a:tailEnd/>
                                </a:ln>
                              </wps:spPr>
                              <wps:bodyPr rot="0" vert="horz" wrap="square" lIns="91440" tIns="45720" rIns="91440" bIns="45720" anchor="ctr" anchorCtr="0" upright="1">
                                <a:noAutofit/>
                              </wps:bodyPr>
                            </wps:wsp>
                            <wps:wsp>
                              <wps:cNvPr id="152" name="流程图: 联系 83"/>
                              <wps:cNvSpPr>
                                <a:spLocks noChangeArrowheads="1"/>
                              </wps:cNvSpPr>
                              <wps:spPr bwMode="auto">
                                <a:xfrm>
                                  <a:off x="45659" y="31384"/>
                                  <a:ext cx="2679" cy="2828"/>
                                </a:xfrm>
                                <a:prstGeom prst="flowChartConnector">
                                  <a:avLst/>
                                </a:prstGeom>
                                <a:solidFill>
                                  <a:srgbClr val="4F81BD"/>
                                </a:solidFill>
                                <a:ln w="25400">
                                  <a:solidFill>
                                    <a:srgbClr val="385D8A"/>
                                  </a:solidFill>
                                  <a:round/>
                                  <a:headEnd/>
                                  <a:tailEnd/>
                                </a:ln>
                              </wps:spPr>
                              <wps:bodyPr rot="0" vert="horz" wrap="square" lIns="91440" tIns="45720" rIns="91440" bIns="45720" anchor="ctr" anchorCtr="0" upright="1">
                                <a:noAutofit/>
                              </wps:bodyPr>
                            </wps:wsp>
                            <wps:wsp>
                              <wps:cNvPr id="153" name="流程图: 联系 84"/>
                              <wps:cNvSpPr>
                                <a:spLocks noChangeArrowheads="1"/>
                              </wps:cNvSpPr>
                              <wps:spPr bwMode="auto">
                                <a:xfrm>
                                  <a:off x="42212" y="33790"/>
                                  <a:ext cx="2678" cy="2828"/>
                                </a:xfrm>
                                <a:prstGeom prst="flowChartConnector">
                                  <a:avLst/>
                                </a:prstGeom>
                                <a:solidFill>
                                  <a:srgbClr val="4F81BD"/>
                                </a:solidFill>
                                <a:ln w="25400">
                                  <a:solidFill>
                                    <a:srgbClr val="385D8A"/>
                                  </a:solidFill>
                                  <a:round/>
                                  <a:headEnd/>
                                  <a:tailEnd/>
                                </a:ln>
                              </wps:spPr>
                              <wps:bodyPr rot="0" vert="horz" wrap="square" lIns="91440" tIns="45720" rIns="91440" bIns="45720" anchor="ctr" anchorCtr="0" upright="1">
                                <a:noAutofit/>
                              </wps:bodyPr>
                            </wps:wsp>
                            <wps:wsp>
                              <wps:cNvPr id="154" name="流程图: 联系 85"/>
                              <wps:cNvSpPr>
                                <a:spLocks noChangeArrowheads="1"/>
                              </wps:cNvSpPr>
                              <wps:spPr bwMode="auto">
                                <a:xfrm>
                                  <a:off x="42933" y="30508"/>
                                  <a:ext cx="2678" cy="2828"/>
                                </a:xfrm>
                                <a:prstGeom prst="flowChartConnector">
                                  <a:avLst/>
                                </a:prstGeom>
                                <a:solidFill>
                                  <a:srgbClr val="4F81BD"/>
                                </a:solidFill>
                                <a:ln w="25400">
                                  <a:solidFill>
                                    <a:srgbClr val="385D8A"/>
                                  </a:solidFill>
                                  <a:round/>
                                  <a:headEnd/>
                                  <a:tailEnd/>
                                </a:ln>
                              </wps:spPr>
                              <wps:bodyPr rot="0" vert="horz" wrap="square" lIns="91440" tIns="45720" rIns="91440" bIns="45720" anchor="ctr" anchorCtr="0" upright="1">
                                <a:noAutofit/>
                              </wps:bodyPr>
                            </wps:wsp>
                            <wps:wsp>
                              <wps:cNvPr id="155" name="流程图: 联系 86"/>
                              <wps:cNvSpPr>
                                <a:spLocks noChangeArrowheads="1"/>
                              </wps:cNvSpPr>
                              <wps:spPr bwMode="auto">
                                <a:xfrm>
                                  <a:off x="44389" y="28614"/>
                                  <a:ext cx="2678" cy="2828"/>
                                </a:xfrm>
                                <a:prstGeom prst="flowChartConnector">
                                  <a:avLst/>
                                </a:prstGeom>
                                <a:solidFill>
                                  <a:srgbClr val="4F81BD"/>
                                </a:solidFill>
                                <a:ln w="25400">
                                  <a:solidFill>
                                    <a:srgbClr val="385D8A"/>
                                  </a:solidFill>
                                  <a:round/>
                                  <a:headEnd/>
                                  <a:tailEnd/>
                                </a:ln>
                              </wps:spPr>
                              <wps:bodyPr rot="0" vert="horz" wrap="square" lIns="91440" tIns="45720" rIns="91440" bIns="45720" anchor="ctr" anchorCtr="0" upright="1">
                                <a:noAutofit/>
                              </wps:bodyPr>
                            </wps:wsp>
                          </wpg:grpSp>
                          <wpg:grpSp>
                            <wpg:cNvPr id="156" name="组合 46"/>
                            <wpg:cNvGrpSpPr>
                              <a:grpSpLocks/>
                            </wpg:cNvGrpSpPr>
                            <wpg:grpSpPr bwMode="auto">
                              <a:xfrm>
                                <a:off x="44391" y="27200"/>
                                <a:ext cx="7173" cy="9647"/>
                                <a:chOff x="44391" y="27200"/>
                                <a:chExt cx="7173" cy="9646"/>
                              </a:xfrm>
                            </wpg:grpSpPr>
                            <wps:wsp>
                              <wps:cNvPr id="157" name="流程图: 联系 71"/>
                              <wps:cNvSpPr>
                                <a:spLocks noChangeArrowheads="1"/>
                              </wps:cNvSpPr>
                              <wps:spPr bwMode="auto">
                                <a:xfrm>
                                  <a:off x="46207" y="28361"/>
                                  <a:ext cx="2678" cy="2828"/>
                                </a:xfrm>
                                <a:prstGeom prst="flowChartConnector">
                                  <a:avLst/>
                                </a:prstGeom>
                                <a:solidFill>
                                  <a:srgbClr val="4F81BD"/>
                                </a:solidFill>
                                <a:ln w="25400">
                                  <a:solidFill>
                                    <a:srgbClr val="385D8A"/>
                                  </a:solidFill>
                                  <a:round/>
                                  <a:headEnd/>
                                  <a:tailEnd/>
                                </a:ln>
                              </wps:spPr>
                              <wps:bodyPr rot="0" vert="horz" wrap="square" lIns="91440" tIns="45720" rIns="91440" bIns="45720" anchor="ctr" anchorCtr="0" upright="1">
                                <a:noAutofit/>
                              </wps:bodyPr>
                            </wps:wsp>
                            <wps:wsp>
                              <wps:cNvPr id="158" name="流程图: 联系 72"/>
                              <wps:cNvSpPr>
                                <a:spLocks noChangeArrowheads="1"/>
                              </wps:cNvSpPr>
                              <wps:spPr bwMode="auto">
                                <a:xfrm>
                                  <a:off x="48372" y="29399"/>
                                  <a:ext cx="2678" cy="2828"/>
                                </a:xfrm>
                                <a:prstGeom prst="flowChartConnector">
                                  <a:avLst/>
                                </a:prstGeom>
                                <a:solidFill>
                                  <a:srgbClr val="4F81BD"/>
                                </a:solidFill>
                                <a:ln w="25400">
                                  <a:solidFill>
                                    <a:srgbClr val="385D8A"/>
                                  </a:solidFill>
                                  <a:round/>
                                  <a:headEnd/>
                                  <a:tailEnd/>
                                </a:ln>
                              </wps:spPr>
                              <wps:bodyPr rot="0" vert="horz" wrap="square" lIns="91440" tIns="45720" rIns="91440" bIns="45720" anchor="ctr" anchorCtr="0" upright="1">
                                <a:noAutofit/>
                              </wps:bodyPr>
                            </wps:wsp>
                            <wps:wsp>
                              <wps:cNvPr id="159" name="流程图: 联系 73"/>
                              <wps:cNvSpPr>
                                <a:spLocks noChangeArrowheads="1"/>
                              </wps:cNvSpPr>
                              <wps:spPr bwMode="auto">
                                <a:xfrm>
                                  <a:off x="47671" y="27200"/>
                                  <a:ext cx="2678" cy="2828"/>
                                </a:xfrm>
                                <a:prstGeom prst="flowChartConnector">
                                  <a:avLst/>
                                </a:prstGeom>
                                <a:solidFill>
                                  <a:srgbClr val="4F81BD"/>
                                </a:solidFill>
                                <a:ln w="25400">
                                  <a:solidFill>
                                    <a:srgbClr val="385D8A"/>
                                  </a:solidFill>
                                  <a:round/>
                                  <a:headEnd/>
                                  <a:tailEnd/>
                                </a:ln>
                              </wps:spPr>
                              <wps:bodyPr rot="0" vert="horz" wrap="square" lIns="91440" tIns="45720" rIns="91440" bIns="45720" anchor="ctr" anchorCtr="0" upright="1">
                                <a:noAutofit/>
                              </wps:bodyPr>
                            </wps:wsp>
                            <wps:wsp>
                              <wps:cNvPr id="160" name="流程图: 联系 74"/>
                              <wps:cNvSpPr>
                                <a:spLocks noChangeArrowheads="1"/>
                              </wps:cNvSpPr>
                              <wps:spPr bwMode="auto">
                                <a:xfrm>
                                  <a:off x="45427" y="30817"/>
                                  <a:ext cx="2678" cy="2828"/>
                                </a:xfrm>
                                <a:prstGeom prst="flowChartConnector">
                                  <a:avLst/>
                                </a:prstGeom>
                                <a:solidFill>
                                  <a:srgbClr val="4F81BD"/>
                                </a:solidFill>
                                <a:ln w="25400">
                                  <a:solidFill>
                                    <a:srgbClr val="385D8A"/>
                                  </a:solidFill>
                                  <a:round/>
                                  <a:headEnd/>
                                  <a:tailEnd/>
                                </a:ln>
                              </wps:spPr>
                              <wps:bodyPr rot="0" vert="horz" wrap="square" lIns="91440" tIns="45720" rIns="91440" bIns="45720" anchor="ctr" anchorCtr="0" upright="1">
                                <a:noAutofit/>
                              </wps:bodyPr>
                            </wps:wsp>
                            <wps:wsp>
                              <wps:cNvPr id="161" name="流程图: 联系 75"/>
                              <wps:cNvSpPr>
                                <a:spLocks noChangeArrowheads="1"/>
                              </wps:cNvSpPr>
                              <wps:spPr bwMode="auto">
                                <a:xfrm>
                                  <a:off x="46912" y="34019"/>
                                  <a:ext cx="2679" cy="2828"/>
                                </a:xfrm>
                                <a:prstGeom prst="flowChartConnector">
                                  <a:avLst/>
                                </a:prstGeom>
                                <a:solidFill>
                                  <a:srgbClr val="4F81BD"/>
                                </a:solidFill>
                                <a:ln w="25400">
                                  <a:solidFill>
                                    <a:srgbClr val="385D8A"/>
                                  </a:solidFill>
                                  <a:round/>
                                  <a:headEnd/>
                                  <a:tailEnd/>
                                </a:ln>
                              </wps:spPr>
                              <wps:bodyPr rot="0" vert="horz" wrap="square" lIns="91440" tIns="45720" rIns="91440" bIns="45720" anchor="ctr" anchorCtr="0" upright="1">
                                <a:noAutofit/>
                              </wps:bodyPr>
                            </wps:wsp>
                            <wps:wsp>
                              <wps:cNvPr id="162" name="流程图: 联系 76"/>
                              <wps:cNvSpPr>
                                <a:spLocks noChangeArrowheads="1"/>
                              </wps:cNvSpPr>
                              <wps:spPr bwMode="auto">
                                <a:xfrm>
                                  <a:off x="44391" y="33160"/>
                                  <a:ext cx="2678" cy="2828"/>
                                </a:xfrm>
                                <a:prstGeom prst="flowChartConnector">
                                  <a:avLst/>
                                </a:prstGeom>
                                <a:solidFill>
                                  <a:srgbClr val="4F81BD"/>
                                </a:solidFill>
                                <a:ln w="25400">
                                  <a:solidFill>
                                    <a:srgbClr val="385D8A"/>
                                  </a:solidFill>
                                  <a:round/>
                                  <a:headEnd/>
                                  <a:tailEnd/>
                                </a:ln>
                              </wps:spPr>
                              <wps:bodyPr rot="0" vert="horz" wrap="square" lIns="91440" tIns="45720" rIns="91440" bIns="45720" anchor="ctr" anchorCtr="0" upright="1">
                                <a:noAutofit/>
                              </wps:bodyPr>
                            </wps:wsp>
                            <wps:wsp>
                              <wps:cNvPr id="163" name="流程图: 联系 77"/>
                              <wps:cNvSpPr>
                                <a:spLocks noChangeArrowheads="1"/>
                              </wps:cNvSpPr>
                              <wps:spPr bwMode="auto">
                                <a:xfrm>
                                  <a:off x="47228" y="30558"/>
                                  <a:ext cx="2679" cy="2828"/>
                                </a:xfrm>
                                <a:prstGeom prst="flowChartConnector">
                                  <a:avLst/>
                                </a:prstGeom>
                                <a:solidFill>
                                  <a:srgbClr val="4F81BD"/>
                                </a:solidFill>
                                <a:ln w="25400">
                                  <a:solidFill>
                                    <a:srgbClr val="385D8A"/>
                                  </a:solidFill>
                                  <a:round/>
                                  <a:headEnd/>
                                  <a:tailEnd/>
                                </a:ln>
                              </wps:spPr>
                              <wps:bodyPr rot="0" vert="horz" wrap="square" lIns="91440" tIns="45720" rIns="91440" bIns="45720" anchor="ctr" anchorCtr="0" upright="1">
                                <a:noAutofit/>
                              </wps:bodyPr>
                            </wps:wsp>
                            <wps:wsp>
                              <wps:cNvPr id="164" name="流程图: 联系 78"/>
                              <wps:cNvSpPr>
                                <a:spLocks noChangeArrowheads="1"/>
                              </wps:cNvSpPr>
                              <wps:spPr bwMode="auto">
                                <a:xfrm>
                                  <a:off x="48885" y="31889"/>
                                  <a:ext cx="2679" cy="2828"/>
                                </a:xfrm>
                                <a:prstGeom prst="flowChartConnector">
                                  <a:avLst/>
                                </a:prstGeom>
                                <a:solidFill>
                                  <a:srgbClr val="4F81BD"/>
                                </a:solidFill>
                                <a:ln w="25400">
                                  <a:solidFill>
                                    <a:srgbClr val="385D8A"/>
                                  </a:solidFill>
                                  <a:round/>
                                  <a:headEnd/>
                                  <a:tailEnd/>
                                </a:ln>
                              </wps:spPr>
                              <wps:bodyPr rot="0" vert="horz" wrap="square" lIns="91440" tIns="45720" rIns="91440" bIns="45720" anchor="ctr" anchorCtr="0" upright="1">
                                <a:noAutofit/>
                              </wps:bodyPr>
                            </wps:wsp>
                          </wpg:grpSp>
                          <wps:wsp>
                            <wps:cNvPr id="165" name="上箭头 47"/>
                            <wps:cNvSpPr>
                              <a:spLocks noChangeArrowheads="1"/>
                            </wps:cNvSpPr>
                            <wps:spPr bwMode="auto">
                              <a:xfrm rot="5400000">
                                <a:off x="54653" y="28483"/>
                                <a:ext cx="3867" cy="7205"/>
                              </a:xfrm>
                              <a:prstGeom prst="upArrow">
                                <a:avLst>
                                  <a:gd name="adj1" fmla="val 50000"/>
                                  <a:gd name="adj2" fmla="val 49996"/>
                                </a:avLst>
                              </a:prstGeom>
                              <a:solidFill>
                                <a:srgbClr val="77933C"/>
                              </a:solidFill>
                              <a:ln w="25400">
                                <a:solidFill>
                                  <a:srgbClr val="C3D69B"/>
                                </a:solidFill>
                                <a:miter lim="800000"/>
                                <a:headEnd/>
                                <a:tailEnd/>
                              </a:ln>
                            </wps:spPr>
                            <wps:bodyPr rot="0" vert="horz" wrap="square" lIns="91440" tIns="45720" rIns="91440" bIns="45720" anchor="ctr" anchorCtr="0" upright="1">
                              <a:noAutofit/>
                            </wps:bodyPr>
                          </wps:wsp>
                          <wps:wsp>
                            <wps:cNvPr id="166" name="流程图: 联系 48"/>
                            <wps:cNvSpPr>
                              <a:spLocks noChangeArrowheads="1"/>
                            </wps:cNvSpPr>
                            <wps:spPr bwMode="auto">
                              <a:xfrm>
                                <a:off x="44088" y="30508"/>
                                <a:ext cx="2160" cy="2160"/>
                              </a:xfrm>
                              <a:prstGeom prst="flowChartConnector">
                                <a:avLst/>
                              </a:prstGeom>
                              <a:solidFill>
                                <a:srgbClr val="FFFF00"/>
                              </a:solidFill>
                              <a:ln w="25400">
                                <a:solidFill>
                                  <a:srgbClr val="385D8A"/>
                                </a:solidFill>
                                <a:round/>
                                <a:headEnd/>
                                <a:tailEnd/>
                              </a:ln>
                            </wps:spPr>
                            <wps:bodyPr rot="0" vert="horz" wrap="square" lIns="91440" tIns="45720" rIns="91440" bIns="45720" anchor="ctr" anchorCtr="0" upright="1">
                              <a:noAutofit/>
                            </wps:bodyPr>
                          </wps:wsp>
                          <wps:wsp>
                            <wps:cNvPr id="167" name="流程图: 联系 49"/>
                            <wps:cNvSpPr>
                              <a:spLocks noChangeArrowheads="1"/>
                            </wps:cNvSpPr>
                            <wps:spPr bwMode="auto">
                              <a:xfrm>
                                <a:off x="46725" y="28606"/>
                                <a:ext cx="2160" cy="2160"/>
                              </a:xfrm>
                              <a:prstGeom prst="flowChartConnector">
                                <a:avLst/>
                              </a:prstGeom>
                              <a:solidFill>
                                <a:srgbClr val="FFFF00"/>
                              </a:solidFill>
                              <a:ln w="25400">
                                <a:solidFill>
                                  <a:srgbClr val="385D8A"/>
                                </a:solidFill>
                                <a:round/>
                                <a:headEnd/>
                                <a:tailEnd/>
                              </a:ln>
                            </wps:spPr>
                            <wps:bodyPr rot="0" vert="horz" wrap="square" lIns="91440" tIns="45720" rIns="91440" bIns="45720" anchor="ctr" anchorCtr="0" upright="1">
                              <a:noAutofit/>
                            </wps:bodyPr>
                          </wps:wsp>
                          <wps:wsp>
                            <wps:cNvPr id="168" name="流程图: 联系 50"/>
                            <wps:cNvSpPr>
                              <a:spLocks noChangeArrowheads="1"/>
                            </wps:cNvSpPr>
                            <wps:spPr bwMode="auto">
                              <a:xfrm>
                                <a:off x="46466" y="31974"/>
                                <a:ext cx="2160" cy="2160"/>
                              </a:xfrm>
                              <a:prstGeom prst="flowChartConnector">
                                <a:avLst/>
                              </a:prstGeom>
                              <a:solidFill>
                                <a:srgbClr val="FFFF00"/>
                              </a:solidFill>
                              <a:ln w="25400">
                                <a:solidFill>
                                  <a:srgbClr val="385D8A"/>
                                </a:solidFill>
                                <a:round/>
                                <a:headEnd/>
                                <a:tailEnd/>
                              </a:ln>
                            </wps:spPr>
                            <wps:bodyPr rot="0" vert="horz" wrap="square" lIns="91440" tIns="45720" rIns="91440" bIns="45720" anchor="ctr" anchorCtr="0" upright="1">
                              <a:noAutofit/>
                            </wps:bodyPr>
                          </wps:wsp>
                          <wps:wsp>
                            <wps:cNvPr id="169" name="TextBox 130"/>
                            <wps:cNvSpPr txBox="1">
                              <a:spLocks noChangeArrowheads="1"/>
                            </wps:cNvSpPr>
                            <wps:spPr bwMode="auto">
                              <a:xfrm>
                                <a:off x="45660" y="30665"/>
                                <a:ext cx="4865" cy="6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FD7" w:rsidRPr="00273EA2" w:rsidRDefault="00676FD7" w:rsidP="00273EA2">
                                  <w:pPr>
                                    <w:pStyle w:val="NormalWeb"/>
                                    <w:spacing w:before="0" w:beforeAutospacing="0" w:after="0" w:afterAutospacing="0"/>
                                    <w:rPr>
                                      <w:sz w:val="18"/>
                                      <w:szCs w:val="18"/>
                                    </w:rPr>
                                  </w:pPr>
                                  <w:r w:rsidRPr="004C2470">
                                    <w:rPr>
                                      <w:rFonts w:asciiTheme="minorHAnsi" w:eastAsiaTheme="minorEastAsia" w:hAnsi="Calibri" w:cstheme="minorBidi"/>
                                      <w:b/>
                                      <w:bCs/>
                                      <w:outline/>
                                      <w:color w:val="ED7D31" w:themeColor="accent2"/>
                                      <w:kern w:val="24"/>
                                      <w:sz w:val="18"/>
                                      <w:szCs w:val="18"/>
                                      <w14:textOutline w14:w="9525" w14:cap="flat" w14:cmpd="sng" w14:algn="ctr">
                                        <w14:solidFill>
                                          <w14:schemeClr w14:val="accent2"/>
                                        </w14:solidFill>
                                        <w14:prstDash w14:val="solid"/>
                                        <w14:round/>
                                      </w14:textOutline>
                                      <w14:textFill>
                                        <w14:noFill/>
                                      </w14:textFill>
                                    </w:rPr>
                                    <w:t>X</w:t>
                                  </w:r>
                                </w:p>
                              </w:txbxContent>
                            </wps:txbx>
                            <wps:bodyPr rot="0" vert="horz" wrap="square" lIns="91440" tIns="45720" rIns="91440" bIns="45720" anchor="t" anchorCtr="0" upright="1">
                              <a:noAutofit/>
                            </wps:bodyPr>
                          </wps:wsp>
                          <wps:wsp>
                            <wps:cNvPr id="170" name="TextBox 131"/>
                            <wps:cNvSpPr txBox="1">
                              <a:spLocks noChangeArrowheads="1"/>
                            </wps:cNvSpPr>
                            <wps:spPr bwMode="auto">
                              <a:xfrm>
                                <a:off x="43368" y="29339"/>
                                <a:ext cx="4096" cy="7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FD7" w:rsidRPr="00273EA2" w:rsidRDefault="00676FD7" w:rsidP="00273EA2">
                                  <w:pPr>
                                    <w:pStyle w:val="NormalWeb"/>
                                    <w:spacing w:before="0" w:beforeAutospacing="0" w:after="0" w:afterAutospacing="0"/>
                                    <w:rPr>
                                      <w:sz w:val="18"/>
                                      <w:szCs w:val="18"/>
                                    </w:rPr>
                                  </w:pPr>
                                  <w:r w:rsidRPr="004C2470">
                                    <w:rPr>
                                      <w:rFonts w:asciiTheme="minorHAnsi" w:eastAsiaTheme="minorEastAsia" w:hAnsi="Calibri" w:cstheme="minorBidi"/>
                                      <w:b/>
                                      <w:bCs/>
                                      <w:outline/>
                                      <w:color w:val="ED7D31" w:themeColor="accent2"/>
                                      <w:kern w:val="24"/>
                                      <w:sz w:val="18"/>
                                      <w:szCs w:val="18"/>
                                      <w14:textOutline w14:w="9525" w14:cap="flat" w14:cmpd="sng" w14:algn="ctr">
                                        <w14:solidFill>
                                          <w14:schemeClr w14:val="accent2"/>
                                        </w14:solidFill>
                                        <w14:prstDash w14:val="solid"/>
                                        <w14:round/>
                                      </w14:textOutline>
                                      <w14:textFill>
                                        <w14:noFill/>
                                      </w14:textFill>
                                    </w:rPr>
                                    <w:t>X</w:t>
                                  </w:r>
                                </w:p>
                              </w:txbxContent>
                            </wps:txbx>
                            <wps:bodyPr rot="0" vert="horz" wrap="square" lIns="91440" tIns="45720" rIns="91440" bIns="45720" anchor="t" anchorCtr="0" upright="1">
                              <a:noAutofit/>
                            </wps:bodyPr>
                          </wps:wsp>
                          <wps:wsp>
                            <wps:cNvPr id="171" name="TextBox 132"/>
                            <wps:cNvSpPr txBox="1">
                              <a:spLocks noChangeArrowheads="1"/>
                            </wps:cNvSpPr>
                            <wps:spPr bwMode="auto">
                              <a:xfrm>
                                <a:off x="45971" y="27463"/>
                                <a:ext cx="4833" cy="55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FD7" w:rsidRPr="00273EA2" w:rsidRDefault="00676FD7" w:rsidP="00273EA2">
                                  <w:pPr>
                                    <w:pStyle w:val="NormalWeb"/>
                                    <w:spacing w:before="0" w:beforeAutospacing="0" w:after="0" w:afterAutospacing="0"/>
                                    <w:rPr>
                                      <w:sz w:val="18"/>
                                      <w:szCs w:val="18"/>
                                    </w:rPr>
                                  </w:pPr>
                                  <w:r w:rsidRPr="004C2470">
                                    <w:rPr>
                                      <w:rFonts w:asciiTheme="minorHAnsi" w:eastAsiaTheme="minorEastAsia" w:hAnsi="Calibri" w:cstheme="minorBidi"/>
                                      <w:b/>
                                      <w:bCs/>
                                      <w:outline/>
                                      <w:color w:val="ED7D31" w:themeColor="accent2"/>
                                      <w:kern w:val="24"/>
                                      <w:sz w:val="18"/>
                                      <w:szCs w:val="18"/>
                                      <w14:textOutline w14:w="9525" w14:cap="flat" w14:cmpd="sng" w14:algn="ctr">
                                        <w14:solidFill>
                                          <w14:schemeClr w14:val="accent2"/>
                                        </w14:solidFill>
                                        <w14:prstDash w14:val="solid"/>
                                        <w14:round/>
                                      </w14:textOutline>
                                      <w14:textFill>
                                        <w14:noFill/>
                                      </w14:textFill>
                                    </w:rPr>
                                    <w:t>X</w:t>
                                  </w:r>
                                </w:p>
                              </w:txbxContent>
                            </wps:txbx>
                            <wps:bodyPr rot="0" vert="horz" wrap="square" lIns="91440" tIns="45720" rIns="91440" bIns="45720" anchor="t" anchorCtr="0" upright="1">
                              <a:noAutofit/>
                            </wps:bodyPr>
                          </wps:wsp>
                          <wpg:grpSp>
                            <wpg:cNvPr id="172" name="组合 54"/>
                            <wpg:cNvGrpSpPr>
                              <a:grpSpLocks/>
                            </wpg:cNvGrpSpPr>
                            <wpg:grpSpPr bwMode="auto">
                              <a:xfrm>
                                <a:off x="61395" y="28451"/>
                                <a:ext cx="7541" cy="6877"/>
                                <a:chOff x="61395" y="28451"/>
                                <a:chExt cx="7540" cy="6876"/>
                              </a:xfrm>
                            </wpg:grpSpPr>
                            <wps:wsp>
                              <wps:cNvPr id="173" name="流程图: 联系 63"/>
                              <wps:cNvSpPr>
                                <a:spLocks noChangeArrowheads="1"/>
                              </wps:cNvSpPr>
                              <wps:spPr bwMode="auto">
                                <a:xfrm>
                                  <a:off x="62175" y="29489"/>
                                  <a:ext cx="2678" cy="2828"/>
                                </a:xfrm>
                                <a:prstGeom prst="flowChartConnector">
                                  <a:avLst/>
                                </a:prstGeom>
                                <a:solidFill>
                                  <a:srgbClr val="4F81BD"/>
                                </a:solidFill>
                                <a:ln w="25400">
                                  <a:solidFill>
                                    <a:srgbClr val="385D8A"/>
                                  </a:solidFill>
                                  <a:round/>
                                  <a:headEnd/>
                                  <a:tailEnd/>
                                </a:ln>
                              </wps:spPr>
                              <wps:bodyPr rot="0" vert="horz" wrap="square" lIns="91440" tIns="45720" rIns="91440" bIns="45720" anchor="ctr" anchorCtr="0" upright="1">
                                <a:noAutofit/>
                              </wps:bodyPr>
                            </wps:wsp>
                            <wps:wsp>
                              <wps:cNvPr id="174" name="流程图: 联系 64"/>
                              <wps:cNvSpPr>
                                <a:spLocks noChangeArrowheads="1"/>
                              </wps:cNvSpPr>
                              <wps:spPr bwMode="auto">
                                <a:xfrm>
                                  <a:off x="62109" y="29298"/>
                                  <a:ext cx="2678" cy="2828"/>
                                </a:xfrm>
                                <a:prstGeom prst="flowChartConnector">
                                  <a:avLst/>
                                </a:prstGeom>
                                <a:solidFill>
                                  <a:srgbClr val="4F81BD"/>
                                </a:solidFill>
                                <a:ln w="25400">
                                  <a:solidFill>
                                    <a:srgbClr val="385D8A"/>
                                  </a:solidFill>
                                  <a:round/>
                                  <a:headEnd/>
                                  <a:tailEnd/>
                                </a:ln>
                              </wps:spPr>
                              <wps:bodyPr rot="0" vert="horz" wrap="square" lIns="91440" tIns="45720" rIns="91440" bIns="45720" anchor="ctr" anchorCtr="0" upright="1">
                                <a:noAutofit/>
                              </wps:bodyPr>
                            </wps:wsp>
                            <wps:wsp>
                              <wps:cNvPr id="175" name="流程图: 联系 65"/>
                              <wps:cNvSpPr>
                                <a:spLocks noChangeArrowheads="1"/>
                              </wps:cNvSpPr>
                              <wps:spPr bwMode="auto">
                                <a:xfrm>
                                  <a:off x="64535" y="28451"/>
                                  <a:ext cx="2679" cy="2828"/>
                                </a:xfrm>
                                <a:prstGeom prst="flowChartConnector">
                                  <a:avLst/>
                                </a:prstGeom>
                                <a:solidFill>
                                  <a:srgbClr val="4F81BD"/>
                                </a:solidFill>
                                <a:ln w="25400">
                                  <a:solidFill>
                                    <a:srgbClr val="385D8A"/>
                                  </a:solidFill>
                                  <a:round/>
                                  <a:headEnd/>
                                  <a:tailEnd/>
                                </a:ln>
                              </wps:spPr>
                              <wps:bodyPr rot="0" vert="horz" wrap="square" lIns="91440" tIns="45720" rIns="91440" bIns="45720" anchor="ctr" anchorCtr="0" upright="1">
                                <a:noAutofit/>
                              </wps:bodyPr>
                            </wps:wsp>
                            <wps:wsp>
                              <wps:cNvPr id="176" name="流程图: 联系 66"/>
                              <wps:cNvSpPr>
                                <a:spLocks noChangeArrowheads="1"/>
                              </wps:cNvSpPr>
                              <wps:spPr bwMode="auto">
                                <a:xfrm>
                                  <a:off x="61395" y="31945"/>
                                  <a:ext cx="2678" cy="2828"/>
                                </a:xfrm>
                                <a:prstGeom prst="flowChartConnector">
                                  <a:avLst/>
                                </a:prstGeom>
                                <a:solidFill>
                                  <a:srgbClr val="4F81BD"/>
                                </a:solidFill>
                                <a:ln w="25400">
                                  <a:solidFill>
                                    <a:srgbClr val="385D8A"/>
                                  </a:solidFill>
                                  <a:round/>
                                  <a:headEnd/>
                                  <a:tailEnd/>
                                </a:ln>
                              </wps:spPr>
                              <wps:bodyPr rot="0" vert="horz" wrap="square" lIns="91440" tIns="45720" rIns="91440" bIns="45720" anchor="ctr" anchorCtr="0" upright="1">
                                <a:noAutofit/>
                              </wps:bodyPr>
                            </wps:wsp>
                            <wps:wsp>
                              <wps:cNvPr id="177" name="流程图: 联系 67"/>
                              <wps:cNvSpPr>
                                <a:spLocks noChangeArrowheads="1"/>
                              </wps:cNvSpPr>
                              <wps:spPr bwMode="auto">
                                <a:xfrm>
                                  <a:off x="66257" y="31559"/>
                                  <a:ext cx="2679" cy="2828"/>
                                </a:xfrm>
                                <a:prstGeom prst="flowChartConnector">
                                  <a:avLst/>
                                </a:prstGeom>
                                <a:solidFill>
                                  <a:srgbClr val="4F81BD"/>
                                </a:solidFill>
                                <a:ln w="25400">
                                  <a:solidFill>
                                    <a:srgbClr val="385D8A"/>
                                  </a:solidFill>
                                  <a:round/>
                                  <a:headEnd/>
                                  <a:tailEnd/>
                                </a:ln>
                              </wps:spPr>
                              <wps:bodyPr rot="0" vert="horz" wrap="square" lIns="91440" tIns="45720" rIns="91440" bIns="45720" anchor="ctr" anchorCtr="0" upright="1">
                                <a:noAutofit/>
                              </wps:bodyPr>
                            </wps:wsp>
                            <wps:wsp>
                              <wps:cNvPr id="178" name="流程图: 联系 68"/>
                              <wps:cNvSpPr>
                                <a:spLocks noChangeArrowheads="1"/>
                              </wps:cNvSpPr>
                              <wps:spPr bwMode="auto">
                                <a:xfrm>
                                  <a:off x="64052" y="32500"/>
                                  <a:ext cx="2678" cy="2828"/>
                                </a:xfrm>
                                <a:prstGeom prst="flowChartConnector">
                                  <a:avLst/>
                                </a:prstGeom>
                                <a:solidFill>
                                  <a:srgbClr val="4F81BD"/>
                                </a:solidFill>
                                <a:ln w="25400">
                                  <a:solidFill>
                                    <a:srgbClr val="385D8A"/>
                                  </a:solidFill>
                                  <a:round/>
                                  <a:headEnd/>
                                  <a:tailEnd/>
                                </a:ln>
                              </wps:spPr>
                              <wps:bodyPr rot="0" vert="horz" wrap="square" lIns="91440" tIns="45720" rIns="91440" bIns="45720" anchor="ctr" anchorCtr="0" upright="1">
                                <a:noAutofit/>
                              </wps:bodyPr>
                            </wps:wsp>
                            <wps:wsp>
                              <wps:cNvPr id="179" name="流程图: 联系 69"/>
                              <wps:cNvSpPr>
                                <a:spLocks noChangeArrowheads="1"/>
                              </wps:cNvSpPr>
                              <wps:spPr bwMode="auto">
                                <a:xfrm>
                                  <a:off x="63196" y="31687"/>
                                  <a:ext cx="2678" cy="2828"/>
                                </a:xfrm>
                                <a:prstGeom prst="flowChartConnector">
                                  <a:avLst/>
                                </a:prstGeom>
                                <a:solidFill>
                                  <a:srgbClr val="4F81BD"/>
                                </a:solidFill>
                                <a:ln w="25400">
                                  <a:solidFill>
                                    <a:srgbClr val="385D8A"/>
                                  </a:solidFill>
                                  <a:round/>
                                  <a:headEnd/>
                                  <a:tailEnd/>
                                </a:ln>
                              </wps:spPr>
                              <wps:bodyPr rot="0" vert="horz" wrap="square" lIns="91440" tIns="45720" rIns="91440" bIns="45720" anchor="ctr" anchorCtr="0" upright="1">
                                <a:noAutofit/>
                              </wps:bodyPr>
                            </wps:wsp>
                            <wps:wsp>
                              <wps:cNvPr id="180" name="流程图: 联系 70"/>
                              <wps:cNvSpPr>
                                <a:spLocks noChangeArrowheads="1"/>
                              </wps:cNvSpPr>
                              <wps:spPr bwMode="auto">
                                <a:xfrm>
                                  <a:off x="64652" y="29793"/>
                                  <a:ext cx="2679" cy="2828"/>
                                </a:xfrm>
                                <a:prstGeom prst="flowChartConnector">
                                  <a:avLst/>
                                </a:prstGeom>
                                <a:solidFill>
                                  <a:srgbClr val="4F81BD"/>
                                </a:solidFill>
                                <a:ln w="25400">
                                  <a:solidFill>
                                    <a:srgbClr val="385D8A"/>
                                  </a:solidFill>
                                  <a:round/>
                                  <a:headEnd/>
                                  <a:tailEnd/>
                                </a:ln>
                              </wps:spPr>
                              <wps:bodyPr rot="0" vert="horz" wrap="square" lIns="91440" tIns="45720" rIns="91440" bIns="45720" anchor="ctr" anchorCtr="0" upright="1">
                                <a:noAutofit/>
                              </wps:bodyPr>
                            </wps:wsp>
                          </wpg:grpSp>
                          <wps:wsp>
                            <wps:cNvPr id="181" name="TextBox 142"/>
                            <wps:cNvSpPr txBox="1">
                              <a:spLocks noChangeArrowheads="1"/>
                            </wps:cNvSpPr>
                            <wps:spPr bwMode="auto">
                              <a:xfrm>
                                <a:off x="33889" y="37480"/>
                                <a:ext cx="21979" cy="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FD7" w:rsidRPr="009F3868" w:rsidRDefault="00676FD7" w:rsidP="00273EA2">
                                  <w:pPr>
                                    <w:pStyle w:val="ListParagraph"/>
                                    <w:numPr>
                                      <w:ilvl w:val="0"/>
                                      <w:numId w:val="3"/>
                                    </w:numPr>
                                    <w:ind w:firstLineChars="0"/>
                                    <w:rPr>
                                      <w:rFonts w:ascii="Times New Roman" w:hAnsi="Times New Roman" w:cs="Times New Roman"/>
                                      <w:sz w:val="21"/>
                                      <w:szCs w:val="21"/>
                                    </w:rPr>
                                  </w:pPr>
                                  <w:r w:rsidRPr="009F3868">
                                    <w:rPr>
                                      <w:rFonts w:ascii="Times New Roman" w:eastAsiaTheme="minorEastAsia" w:hAnsi="Times New Roman" w:cs="Times New Roman"/>
                                      <w:color w:val="000000" w:themeColor="text1"/>
                                      <w:kern w:val="24"/>
                                      <w:sz w:val="21"/>
                                      <w:szCs w:val="21"/>
                                    </w:rPr>
                                    <w:t>LCSCs killed</w:t>
                                  </w:r>
                                </w:p>
                              </w:txbxContent>
                            </wps:txbx>
                            <wps:bodyPr rot="0" vert="horz" wrap="square" lIns="91440" tIns="45720" rIns="91440" bIns="45720" anchor="t" anchorCtr="0" upright="1">
                              <a:noAutofit/>
                            </wps:bodyPr>
                          </wps:wsp>
                          <wps:wsp>
                            <wps:cNvPr id="182" name="TextBox 143"/>
                            <wps:cNvSpPr txBox="1">
                              <a:spLocks noChangeArrowheads="1"/>
                            </wps:cNvSpPr>
                            <wps:spPr bwMode="auto">
                              <a:xfrm>
                                <a:off x="48995" y="37505"/>
                                <a:ext cx="31457" cy="1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FD7" w:rsidRPr="009F3868" w:rsidRDefault="00676FD7" w:rsidP="00273EA2">
                                  <w:pPr>
                                    <w:pStyle w:val="ListParagraph"/>
                                    <w:numPr>
                                      <w:ilvl w:val="0"/>
                                      <w:numId w:val="4"/>
                                    </w:numPr>
                                    <w:ind w:firstLineChars="0"/>
                                    <w:jc w:val="center"/>
                                    <w:rPr>
                                      <w:rFonts w:ascii="Times New Roman" w:hAnsi="Times New Roman" w:cs="Times New Roman"/>
                                      <w:sz w:val="21"/>
                                      <w:szCs w:val="21"/>
                                    </w:rPr>
                                  </w:pPr>
                                  <w:r w:rsidRPr="009F3868">
                                    <w:rPr>
                                      <w:rFonts w:ascii="Times New Roman" w:eastAsiaTheme="minorEastAsia" w:hAnsi="Times New Roman" w:cs="Times New Roman"/>
                                      <w:color w:val="000000" w:themeColor="text1"/>
                                      <w:kern w:val="24"/>
                                      <w:sz w:val="21"/>
                                      <w:szCs w:val="21"/>
                                    </w:rPr>
                                    <w:t>Tumor bulk will shrink owe to loss of its “Seed”</w:t>
                                  </w:r>
                                </w:p>
                              </w:txbxContent>
                            </wps:txbx>
                            <wps:bodyPr rot="0" vert="horz" wrap="square" lIns="91440" tIns="45720" rIns="91440" bIns="45720" anchor="t" anchorCtr="0" upright="1">
                              <a:noAutofit/>
                            </wps:bodyPr>
                          </wps:wsp>
                          <wps:wsp>
                            <wps:cNvPr id="183" name="上箭头 57"/>
                            <wps:cNvSpPr>
                              <a:spLocks noChangeArrowheads="1"/>
                            </wps:cNvSpPr>
                            <wps:spPr bwMode="auto">
                              <a:xfrm rot="5400000">
                                <a:off x="72706" y="27659"/>
                                <a:ext cx="3867" cy="8693"/>
                              </a:xfrm>
                              <a:prstGeom prst="upArrow">
                                <a:avLst>
                                  <a:gd name="adj1" fmla="val 50000"/>
                                  <a:gd name="adj2" fmla="val 49997"/>
                                </a:avLst>
                              </a:prstGeom>
                              <a:solidFill>
                                <a:srgbClr val="77933C"/>
                              </a:solidFill>
                              <a:ln w="25400">
                                <a:solidFill>
                                  <a:srgbClr val="C3D69B"/>
                                </a:solidFill>
                                <a:miter lim="800000"/>
                                <a:headEnd/>
                                <a:tailEnd/>
                              </a:ln>
                            </wps:spPr>
                            <wps:bodyPr rot="0" vert="horz" wrap="square" lIns="91440" tIns="45720" rIns="91440" bIns="45720" anchor="ctr" anchorCtr="0" upright="1">
                              <a:noAutofit/>
                            </wps:bodyPr>
                          </wps:wsp>
                          <wps:wsp>
                            <wps:cNvPr id="184" name="TextBox 145"/>
                            <wps:cNvSpPr txBox="1">
                              <a:spLocks noChangeArrowheads="1"/>
                            </wps:cNvSpPr>
                            <wps:spPr bwMode="auto">
                              <a:xfrm>
                                <a:off x="76911" y="29252"/>
                                <a:ext cx="22053" cy="6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FD7" w:rsidRPr="009F3868" w:rsidRDefault="00676FD7" w:rsidP="00273EA2">
                                  <w:pPr>
                                    <w:pStyle w:val="NormalWeb"/>
                                    <w:spacing w:before="0" w:beforeAutospacing="0" w:after="0" w:afterAutospacing="0"/>
                                    <w:jc w:val="center"/>
                                    <w:rPr>
                                      <w:rFonts w:ascii="Times New Roman" w:hAnsi="Times New Roman" w:cs="Times New Roman"/>
                                      <w:sz w:val="21"/>
                                      <w:szCs w:val="21"/>
                                    </w:rPr>
                                  </w:pPr>
                                  <w:r w:rsidRPr="009F3868">
                                    <w:rPr>
                                      <w:rFonts w:ascii="Times New Roman" w:eastAsiaTheme="minorEastAsia" w:hAnsi="Times New Roman" w:cs="Times New Roman"/>
                                      <w:color w:val="000000" w:themeColor="text1"/>
                                      <w:kern w:val="24"/>
                                      <w:sz w:val="21"/>
                                      <w:szCs w:val="21"/>
                                    </w:rPr>
                                    <w:t xml:space="preserve">Tumor eradication </w:t>
                                  </w:r>
                                </w:p>
                                <w:p w:rsidR="00676FD7" w:rsidRDefault="00676FD7" w:rsidP="00273EA2">
                                  <w:pPr>
                                    <w:pStyle w:val="NormalWeb"/>
                                    <w:spacing w:before="0" w:beforeAutospacing="0" w:after="0" w:afterAutospacing="0"/>
                                    <w:jc w:val="center"/>
                                  </w:pPr>
                                </w:p>
                              </w:txbxContent>
                            </wps:txbx>
                            <wps:bodyPr rot="0" vert="horz" wrap="square" lIns="91440" tIns="45720" rIns="91440" bIns="45720" anchor="t" anchorCtr="0" upright="1">
                              <a:noAutofit/>
                            </wps:bodyPr>
                          </wps:wsp>
                          <wps:wsp>
                            <wps:cNvPr id="185" name="TextBox 129"/>
                            <wps:cNvSpPr txBox="1">
                              <a:spLocks noChangeArrowheads="1"/>
                            </wps:cNvSpPr>
                            <wps:spPr bwMode="auto">
                              <a:xfrm>
                                <a:off x="17388" y="41182"/>
                                <a:ext cx="15027" cy="4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FD7" w:rsidRPr="009F3868" w:rsidRDefault="00676FD7" w:rsidP="00273EA2">
                                  <w:pPr>
                                    <w:pStyle w:val="NormalWeb"/>
                                    <w:spacing w:before="0" w:beforeAutospacing="0" w:after="0" w:afterAutospacing="0"/>
                                    <w:rPr>
                                      <w:rFonts w:ascii="Times New Roman" w:hAnsi="Times New Roman" w:cs="Times New Roman"/>
                                      <w:sz w:val="21"/>
                                      <w:szCs w:val="21"/>
                                    </w:rPr>
                                  </w:pPr>
                                  <w:r w:rsidRPr="009F3868">
                                    <w:rPr>
                                      <w:rFonts w:ascii="Times New Roman" w:eastAsiaTheme="minorEastAsia" w:hAnsi="Times New Roman" w:cs="Times New Roman"/>
                                      <w:color w:val="000000" w:themeColor="text1"/>
                                      <w:kern w:val="24"/>
                                      <w:sz w:val="21"/>
                                      <w:szCs w:val="21"/>
                                    </w:rPr>
                                    <w:t>LCSC</w:t>
                                  </w:r>
                                </w:p>
                              </w:txbxContent>
                            </wps:txbx>
                            <wps:bodyPr rot="0" vert="horz" wrap="square" lIns="91440" tIns="45720" rIns="91440" bIns="45720" anchor="t" anchorCtr="0" upright="1">
                              <a:noAutofit/>
                            </wps:bodyPr>
                          </wps:wsp>
                          <wps:wsp>
                            <wps:cNvPr id="186" name="TextBox 147"/>
                            <wps:cNvSpPr txBox="1">
                              <a:spLocks noChangeArrowheads="1"/>
                            </wps:cNvSpPr>
                            <wps:spPr bwMode="auto">
                              <a:xfrm>
                                <a:off x="17347" y="44715"/>
                                <a:ext cx="18774" cy="7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FD7" w:rsidRPr="009F3868" w:rsidRDefault="00676FD7" w:rsidP="00273EA2">
                                  <w:pPr>
                                    <w:pStyle w:val="NormalWeb"/>
                                    <w:spacing w:before="0" w:beforeAutospacing="0" w:after="0" w:afterAutospacing="0"/>
                                    <w:rPr>
                                      <w:rFonts w:ascii="Times New Roman" w:hAnsi="Times New Roman" w:cs="Times New Roman"/>
                                      <w:sz w:val="21"/>
                                      <w:szCs w:val="21"/>
                                    </w:rPr>
                                  </w:pPr>
                                  <w:r w:rsidRPr="009F3868">
                                    <w:rPr>
                                      <w:rFonts w:ascii="Times New Roman" w:eastAsiaTheme="minorEastAsia" w:hAnsi="Times New Roman" w:cs="Times New Roman"/>
                                      <w:color w:val="000000" w:themeColor="text1"/>
                                      <w:kern w:val="24"/>
                                      <w:sz w:val="21"/>
                                      <w:szCs w:val="21"/>
                                    </w:rPr>
                                    <w:t>Cancer cell</w:t>
                                  </w:r>
                                </w:p>
                              </w:txbxContent>
                            </wps:txbx>
                            <wps:bodyPr rot="0" vert="horz" wrap="square" lIns="91440" tIns="45720" rIns="91440" bIns="45720" anchor="t" anchorCtr="0" upright="1">
                              <a:noAutofit/>
                            </wps:bodyPr>
                          </wps:wsp>
                          <wps:wsp>
                            <wps:cNvPr id="187" name="流程图: 联系 61"/>
                            <wps:cNvSpPr>
                              <a:spLocks noChangeArrowheads="1"/>
                            </wps:cNvSpPr>
                            <wps:spPr bwMode="auto">
                              <a:xfrm>
                                <a:off x="38432" y="5810"/>
                                <a:ext cx="2160" cy="2160"/>
                              </a:xfrm>
                              <a:prstGeom prst="flowChartConnector">
                                <a:avLst/>
                              </a:prstGeom>
                              <a:solidFill>
                                <a:srgbClr val="FFFF00"/>
                              </a:solidFill>
                              <a:ln w="25400">
                                <a:solidFill>
                                  <a:srgbClr val="385D8A"/>
                                </a:solidFill>
                                <a:round/>
                                <a:headEnd/>
                                <a:tailEnd/>
                              </a:ln>
                            </wps:spPr>
                            <wps:bodyPr rot="0" vert="horz" wrap="square" lIns="91440" tIns="45720" rIns="91440" bIns="45720" anchor="ctr" anchorCtr="0" upright="1">
                              <a:noAutofit/>
                            </wps:bodyPr>
                          </wps:wsp>
                          <wps:wsp>
                            <wps:cNvPr id="188" name="流程图: 联系 62"/>
                            <wps:cNvSpPr>
                              <a:spLocks noChangeArrowheads="1"/>
                            </wps:cNvSpPr>
                            <wps:spPr bwMode="auto">
                              <a:xfrm>
                                <a:off x="40588" y="7464"/>
                                <a:ext cx="2161" cy="2160"/>
                              </a:xfrm>
                              <a:prstGeom prst="flowChartConnector">
                                <a:avLst/>
                              </a:prstGeom>
                              <a:solidFill>
                                <a:srgbClr val="FFFF00"/>
                              </a:solidFill>
                              <a:ln w="25400">
                                <a:solidFill>
                                  <a:srgbClr val="385D8A"/>
                                </a:solidFill>
                                <a:round/>
                                <a:headEnd/>
                                <a:tailEnd/>
                              </a:ln>
                            </wps:spPr>
                            <wps:bodyPr rot="0" vert="horz" wrap="square" lIns="91440" tIns="45720" rIns="91440" bIns="45720" anchor="ctr" anchorCtr="0" upright="1">
                              <a:noAutofit/>
                            </wps:bodyPr>
                          </wps:wsp>
                        </wpg:grpSp>
                        <wps:wsp>
                          <wps:cNvPr id="189" name="矩形 66"/>
                          <wps:cNvSpPr>
                            <a:spLocks noChangeArrowheads="1"/>
                          </wps:cNvSpPr>
                          <wps:spPr bwMode="auto">
                            <a:xfrm rot="1138918">
                              <a:off x="2425" y="4185"/>
                              <a:ext cx="2503"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FD7" w:rsidRPr="00E27796" w:rsidRDefault="00676FD7" w:rsidP="00273EA2">
                                <w:pPr>
                                  <w:pStyle w:val="NormalWeb"/>
                                  <w:spacing w:before="0" w:beforeAutospacing="0" w:after="0" w:afterAutospacing="0" w:line="300" w:lineRule="exact"/>
                                  <w:jc w:val="center"/>
                                  <w:rPr>
                                    <w:rFonts w:ascii="Times New Roman" w:hAnsi="Times New Roman" w:cs="Times New Roman"/>
                                    <w:b/>
                                    <w:color w:val="77933C"/>
                                    <w:kern w:val="24"/>
                                  </w:rPr>
                                </w:pPr>
                                <w:r w:rsidRPr="00E27796">
                                  <w:rPr>
                                    <w:rFonts w:ascii="Times New Roman" w:hAnsi="Times New Roman" w:cs="Times New Roman"/>
                                    <w:b/>
                                    <w:color w:val="77933C"/>
                                    <w:kern w:val="24"/>
                                  </w:rPr>
                                  <w:t>CSC-targeted</w:t>
                                </w:r>
                              </w:p>
                              <w:p w:rsidR="00676FD7" w:rsidRPr="00E27796" w:rsidRDefault="00676FD7" w:rsidP="00273EA2">
                                <w:pPr>
                                  <w:pStyle w:val="NormalWeb"/>
                                  <w:spacing w:before="0" w:beforeAutospacing="0" w:after="0" w:afterAutospacing="0" w:line="300" w:lineRule="exact"/>
                                  <w:jc w:val="center"/>
                                  <w:rPr>
                                    <w:rFonts w:ascii="Times New Roman" w:hAnsi="Times New Roman" w:cs="Times New Roman"/>
                                    <w:b/>
                                  </w:rPr>
                                </w:pPr>
                                <w:r w:rsidRPr="00E27796">
                                  <w:rPr>
                                    <w:rFonts w:ascii="Times New Roman" w:hAnsi="Times New Roman" w:cs="Times New Roman"/>
                                    <w:b/>
                                    <w:color w:val="77933C"/>
                                    <w:kern w:val="24"/>
                                  </w:rPr>
                                  <w:t xml:space="preserve"> therapy</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69" o:spid="_x0000_s1026" style="position:absolute;left:0;text-align:left;margin-left:-93pt;margin-top:10.75pt;width:570.75pt;height:238.35pt;z-index:251671552" coordorigin="-60,1655" coordsize="11415,4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">
                <v:rect id="矩形 63" o:spid="_x0000_s1027" style="position:absolute;left:2019;top:1707;width:2586;height:756;rotation:-263133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EOjcIA&#10;AADbAAAADwAAAGRycy9kb3ducmV2LnhtbESPT4vCMBTE74LfIbyFvWmqhyK1aVmEBevF9Q+yx0fz&#10;bIvNS2li7X77jSB4HGbmN0yaj6YVA/WusaxgMY9AEJdWN1wpOJ++ZysQziNrbC2Tgj9ykGfTSYqJ&#10;tg8+0HD0lQgQdgkqqL3vEildWZNBN7cdcfCutjfog+wrqXt8BLhp5TKKYmmw4bBQY0ebmsrb8W4U&#10;0K4oNvH+NJT0e7M/xcXxlVdKfX6MX2sQnkb/Dr/aW60gXsDzS/gBM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0Q6NwgAAANsAAAAPAAAAAAAAAAAAAAAAAJgCAABkcnMvZG93&#10;bnJldi54bWxQSwUGAAAAAAQABAD1AAAAhwMAAAAA&#10;" filled="f" stroked="f">
                  <v:textbox>
                    <w:txbxContent>
                      <w:p w:rsidR="00676FD7" w:rsidRPr="00E27796" w:rsidRDefault="00676FD7" w:rsidP="00736C3A">
                        <w:pPr>
                          <w:pStyle w:val="NormalWeb"/>
                          <w:spacing w:before="0" w:beforeAutospacing="0" w:after="0" w:afterAutospacing="0"/>
                          <w:jc w:val="center"/>
                          <w:rPr>
                            <w:rFonts w:ascii="Times New Roman" w:hAnsi="Times New Roman" w:cs="Times New Roman"/>
                            <w:b/>
                            <w:color w:val="FF0000"/>
                          </w:rPr>
                        </w:pPr>
                        <w:r w:rsidRPr="00E27796">
                          <w:rPr>
                            <w:rFonts w:ascii="Times New Roman" w:hAnsi="Times New Roman" w:cs="Times New Roman"/>
                            <w:b/>
                            <w:color w:val="FF0000"/>
                            <w:spacing w:val="10"/>
                            <w:kern w:val="24"/>
                          </w:rPr>
                          <w:t xml:space="preserve">Standard </w:t>
                        </w:r>
                      </w:p>
                      <w:p w:rsidR="00676FD7" w:rsidRPr="00E27796" w:rsidRDefault="00676FD7" w:rsidP="00736C3A">
                        <w:pPr>
                          <w:pStyle w:val="NormalWeb"/>
                          <w:spacing w:before="0" w:beforeAutospacing="0" w:after="0" w:afterAutospacing="0"/>
                          <w:jc w:val="center"/>
                          <w:rPr>
                            <w:rFonts w:ascii="Times New Roman" w:hAnsi="Times New Roman" w:cs="Times New Roman"/>
                            <w:b/>
                            <w:color w:val="FF0000"/>
                          </w:rPr>
                        </w:pPr>
                        <w:r w:rsidRPr="00E27796">
                          <w:rPr>
                            <w:rFonts w:ascii="Times New Roman" w:hAnsi="Times New Roman" w:cs="Times New Roman"/>
                            <w:b/>
                            <w:color w:val="FF0000"/>
                            <w:spacing w:val="10"/>
                            <w:kern w:val="24"/>
                          </w:rPr>
                          <w:t>therapy</w:t>
                        </w:r>
                      </w:p>
                    </w:txbxContent>
                  </v:textbox>
                </v:rect>
                <v:group id="Group 468" o:spid="_x0000_s1028" style="position:absolute;left:-60;top:1655;width:11415;height:4767" coordorigin="30,1608" coordsize="11415,47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group id="组合 1" o:spid="_x0000_s1029" style="position:absolute;left:30;top:1608;width:11415;height:4767" coordorigin="-6959,173" coordsize="105924,520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type id="_x0000_t120" coordsize="21600,21600" o:spt="120" path="m10800,qx,10800,10800,21600,21600,10800,10800,xe">
                      <v:path gradientshapeok="t" o:connecttype="custom" o:connectlocs="10800,0;3163,3163;0,10800;3163,18437;10800,21600;18437,18437;21600,10800;18437,3163" textboxrect="3163,3163,18437,18437"/>
                    </v:shapetype>
                    <v:shape id="流程图: 联系 3" o:spid="_x0000_s1030" type="#_x0000_t120" style="position:absolute;left:65230;top:7622;width:2161;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TYCMUA&#10;AADbAAAADwAAAGRycy9kb3ducmV2LnhtbESPS4vCQBCE7wv+h6EXvCw60RWR6ChiEDzJavaBtybT&#10;ebCZnpAZY/z3OwuCx6KqvqJWm97UoqPWVZYVTMYRCOLM6ooLBZ/pfrQA4TyyxtoyKbiTg8168LLC&#10;WNsbn6g7+0IECLsYFZTeN7GULivJoBvbhjh4uW0N+iDbQuoWbwFuajmNork0WHFYKLGhXUnZ7/lq&#10;FHx9G3k5/iT3JNmm7x9v1y7NMVdq+NpvlyA89f4ZfrQPWsF8Bv9fw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NNgIxQAAANsAAAAPAAAAAAAAAAAAAAAAAJgCAABkcnMv&#10;ZG93bnJldi54bWxQSwUGAAAAAAQABAD1AAAAigMAAAAA&#10;" fillcolor="#4f81bd" strokecolor="#385d8a" strokeweight="2pt"/>
                    <v:shape id="流程图: 联系 4" o:spid="_x0000_s1031" type="#_x0000_t120" style="position:absolute;left:40592;top:2595;width:2161;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VIur8A&#10;AADbAAAADwAAAGRycy9kb3ducmV2LnhtbESPzQrCMBCE74LvEFbwpqkFq1SjqCAKnvx5gKVZ22Kz&#10;KU209e2NIHgcZuYbZrnuTCVe1LjSsoLJOAJBnFldcq7gdt2P5iCcR9ZYWSYFb3KwXvV7S0y1bflM&#10;r4vPRYCwS1FB4X2dSumyggy6sa2Jg3e3jUEfZJNL3WAb4KaScRQl0mDJYaHAmnYFZY/L0yjQ8fY+&#10;uSYZP2cHuUnien87tZVSw0G3WYDw1Pl/+Nc+agXJFL5fwg+Qq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hUi6vwAAANsAAAAPAAAAAAAAAAAAAAAAAJgCAABkcnMvZG93bnJl&#10;di54bWxQSwUGAAAAAAQABAD1AAAAhAMAAAAA&#10;" fillcolor="yellow" strokecolor="#385d8a" strokeweight="2pt"/>
                    <v:shape id="流程图: 联系 5" o:spid="_x0000_s1032" type="#_x0000_t120" style="position:absolute;left:17940;top:23739;width:2161;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rj5MQA&#10;AADbAAAADwAAAGRycy9kb3ducmV2LnhtbESPT2vCQBTE74LfYXmCF9GNLYSSuooYhJ6kmrbS2yP7&#10;8gezb0N2jfHbu4WCx2FmfsOsNoNpRE+dqy0rWC4iEMS51TWXCr6y/fwNhPPIGhvLpOBODjbr8WiF&#10;ibY3PlJ/8qUIEHYJKqi8bxMpXV6RQbewLXHwCtsZ9EF2pdQd3gLcNPIlimJpsOawUGFLu4ryy+lq&#10;FHz/GPl7OKf3NN1mr5+za58VWCg1nQzbdxCeBv8M/7c/tII4hr8v4Qf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q4+TEAAAA2wAAAA8AAAAAAAAAAAAAAAAAmAIAAGRycy9k&#10;b3ducmV2LnhtbFBLBQYAAAAABAAEAPUAAACJAwAAAAA=&#10;" fillcolor="#4f81bd" strokecolor="#385d8a" strokeweight="2pt"/>
                    <v:group id="组合 6" o:spid="_x0000_s1033" style="position:absolute;left:11328;top:16142;width:9853;height:9135" coordorigin="11328,16142" coordsize="9852,9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流程图: 联系 120" o:spid="_x0000_s1034" type="#_x0000_t120" style="position:absolute;left:14038;top:16142;width:216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nSDcEA&#10;AADbAAAADwAAAGRycy9kb3ducmV2LnhtbERPy4rCMBTdD/gP4QpuBk1HQYZqFLEMuBLHjoq7S3P7&#10;wOamNLHWv58sBJeH816ue1OLjlpXWVbwNYlAEGdWV1wo+Et/xt8gnEfWWFsmBU9ysF4NPpYYa/vg&#10;X+qOvhAhhF2MCkrvm1hKl5Vk0E1sQxy43LYGfYBtIXWLjxBuajmNork0WHFoKLGhbUnZ7Xg3Ck5n&#10;I6/7S/JMkk06O3zeuzTHXKnRsN8sQHjq/Vv8cu+0gnkYG76EHy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50g3BAAAA2wAAAA8AAAAAAAAAAAAAAAAAmAIAAGRycy9kb3du&#10;cmV2LnhtbFBLBQYAAAAABAAEAPUAAACGAwAAAAA=&#10;" fillcolor="#4f81bd" strokecolor="#385d8a" strokeweight="2pt"/>
                      <v:shape id="流程图: 联系 121" o:spid="_x0000_s1035" type="#_x0000_t120" style="position:absolute;left:13596;top:19420;width:216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V3lsUA&#10;AADbAAAADwAAAGRycy9kb3ducmV2LnhtbESPS4vCQBCE7wv+h6EXvCw60QXR6ChiEDzJavaBtybT&#10;ebCZnpAZY/z3OwuCx6KqvqJWm97UoqPWVZYVTMYRCOLM6ooLBZ/pfjQH4TyyxtoyKbiTg8168LLC&#10;WNsbn6g7+0IECLsYFZTeN7GULivJoBvbhjh4uW0N+iDbQuoWbwFuajmNopk0WHFYKLGhXUnZ7/lq&#10;FHx9G3k5/iT3JNmm7x9v1y7NMVdq+NpvlyA89f4ZfrQPWsFsAf9fw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NXeWxQAAANsAAAAPAAAAAAAAAAAAAAAAAJgCAABkcnMv&#10;ZG93bnJldi54bWxQSwUGAAAAAAQABAD1AAAAigMAAAAA&#10;" fillcolor="#4f81bd" strokecolor="#385d8a" strokeweight="2pt"/>
                      <v:shape id="流程图: 联系 122" o:spid="_x0000_s1036" type="#_x0000_t120" style="position:absolute;left:17249;top:17666;width:216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ZI1sIA&#10;AADbAAAADwAAAGRycy9kb3ducmV2LnhtbERPy2rCQBTdC/2H4RbciJlooUp0FGkQXElrWsXdJXPz&#10;oJk7ITPG+PedRcHl4bzX28E0oqfO1ZYVzKIYBHFudc2lgu9sP12CcB5ZY2OZFDzIwXbzMlpjou2d&#10;v6g/+VKEEHYJKqi8bxMpXV6RQRfZljhwhe0M+gC7UuoO7yHcNHIex+/SYM2hocKWPirKf083o+Dn&#10;bOT1eEkfabrL3j4ntz4rsFBq/DrsViA8Df4p/ncftIJFWB++hB8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1kjWwgAAANsAAAAPAAAAAAAAAAAAAAAAAJgCAABkcnMvZG93&#10;bnJldi54bWxQSwUGAAAAAAQABAD1AAAAhwMAAAAA&#10;" fillcolor="#4f81bd" strokecolor="#385d8a" strokeweight="2pt"/>
                      <v:shape id="流程图: 联系 123" o:spid="_x0000_s1037" type="#_x0000_t120" style="position:absolute;left:18329;top:19081;width:216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rtTcUA&#10;AADbAAAADwAAAGRycy9kb3ducmV2LnhtbESPS4vCQBCE78L+h6EXvIhOdGGV6CiyQfC0qNkH3ppM&#10;58FmekJmjPHfO8KCx6KqvqJWm97UoqPWVZYVTCcRCOLM6ooLBV/pbrwA4TyyxtoyKbiRg836ZbDC&#10;WNsrH6k7+UIECLsYFZTeN7GULivJoJvYhjh4uW0N+iDbQuoWrwFuajmLondpsOKwUGJDHyVlf6eL&#10;UfD9Y+T58ze5Jck2fTuMLl2aY67U8LXfLkF46v0z/N/eawXzKTy+hB8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mu1NxQAAANsAAAAPAAAAAAAAAAAAAAAAAJgCAABkcnMv&#10;ZG93bnJldi54bWxQSwUGAAAAAAQABAD1AAAAigMAAAAA&#10;" fillcolor="#4f81bd" strokecolor="#385d8a" strokeweight="2pt"/>
                      <v:shape id="流程图: 联系 124" o:spid="_x0000_s1038" type="#_x0000_t120" style="position:absolute;left:14982;top:20578;width:216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hzOsYA&#10;AADbAAAADwAAAGRycy9kb3ducmV2LnhtbESPS2vDMBCE74X8B7GBXkojN4G0uJFNiCn0FNo4D3pb&#10;rPWDWCtjKY7z76tCoMdhZr5hVuloWjFQ7xrLCl5mEQjiwuqGKwX7/OP5DYTzyBpby6TgRg7SZPKw&#10;wljbK3/TsPOVCBB2MSqove9iKV1Rk0E3sx1x8ErbG/RB9pXUPV4D3LRyHkVLabDhsFBjR5uaivPu&#10;YhQcjkb+bE/ZLcvW+eLr6TLkJZZKPU7H9TsIT6P/D9/bn1rB6xz+voQfIJ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EhzOsYAAADbAAAADwAAAAAAAAAAAAAAAACYAgAAZHJz&#10;L2Rvd25yZXYueG1sUEsFBgAAAAAEAAQA9QAAAIsDAAAAAA==&#10;" fillcolor="#4f81bd" strokecolor="#385d8a" strokeweight="2pt"/>
                      <v:shape id="流程图: 联系 125" o:spid="_x0000_s1039" type="#_x0000_t120" style="position:absolute;left:11663;top:19678;width:2160;height: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TWocYA&#10;AADbAAAADwAAAGRycy9kb3ducmV2LnhtbESPS2vDMBCE74H+B7GBXkIjt4G0uJFNqCn0VJo4D3pb&#10;rPWDWCtjKY7z76tAoMdhZr5hVuloWjFQ7xrLCp7nEQjiwuqGKwW7/PPpDYTzyBpby6TgSg7S5GGy&#10;wljbC29o2PpKBAi7GBXU3nexlK6oyaCb2444eKXtDfog+0rqHi8Bblr5EkVLabDhsFBjRx81Faft&#10;2SjYH4z8/T5m1yxb54uf2XnISyyVepyO63cQnkb/H763v7SC1wXcvoQfI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wTWocYAAADbAAAADwAAAAAAAAAAAAAAAACYAgAAZHJz&#10;L2Rvd25yZXYueG1sUEsFBgAAAAAEAAQA9QAAAIsDAAAAAA==&#10;" fillcolor="#4f81bd" strokecolor="#385d8a" strokeweight="2pt"/>
                      <v:shape id="流程图: 联系 126" o:spid="_x0000_s1040" type="#_x0000_t120" style="position:absolute;left:11328;top:18266;width:216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1O1cUA&#10;AADbAAAADwAAAGRycy9kb3ducmV2LnhtbESPT2vCQBTE74LfYXlCL1I3VWkldRUxFDxJNW2lt0f2&#10;5Q/Nvg3ZNcZv7xYEj8PM/IZZrntTi45aV1lW8DKJQBBnVldcKPhKP54XIJxH1lhbJgVXcrBeDQdL&#10;jLW98IG6oy9EgLCLUUHpfRNL6bKSDLqJbYiDl9vWoA+yLaRu8RLgppbTKHqVBisOCyU2tC0p+zue&#10;jYLvHyN/96fkmiSbdPY5PndpjrlST6N+8w7CU+8f4Xt7pxW8zeH/S/gB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7U7VxQAAANsAAAAPAAAAAAAAAAAAAAAAAJgCAABkcnMv&#10;ZG93bnJldi54bWxQSwUGAAAAAAQABAD1AAAAigMAAAAA&#10;" fillcolor="#4f81bd" strokecolor="#385d8a" strokeweight="2pt"/>
                      <v:shape id="流程图: 联系 127" o:spid="_x0000_s1041" type="#_x0000_t120" style="position:absolute;left:19021;top:21002;width:216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HrTsUA&#10;AADbAAAADwAAAGRycy9kb3ducmV2LnhtbESPT2vCQBTE74LfYXlCL1I3VWwldRUxFDxJNW2lt0f2&#10;5Q/Nvg3ZNcZv7xYEj8PM/IZZrntTi45aV1lW8DKJQBBnVldcKPhKP54XIJxH1lhbJgVXcrBeDQdL&#10;jLW98IG6oy9EgLCLUUHpfRNL6bKSDLqJbYiDl9vWoA+yLaRu8RLgppbTKHqVBisOCyU2tC0p+zue&#10;jYLvHyN/96fkmiSbdPY5PndpjrlST6N+8w7CU+8f4Xt7pxW8zeH/S/gB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oetOxQAAANsAAAAPAAAAAAAAAAAAAAAAAJgCAABkcnMv&#10;ZG93bnJldi54bWxQSwUGAAAAAAQABAD1AAAAigMAAAAA&#10;" fillcolor="#4f81bd" strokecolor="#385d8a" strokeweight="2pt"/>
                      <v:shape id="流程图: 联系 128" o:spid="_x0000_s1042" type="#_x0000_t120" style="position:absolute;left:11660;top:21681;width:216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N1OcUA&#10;AADbAAAADwAAAGRycy9kb3ducmV2LnhtbESPS4vCQBCE7wv+h6EXvCw60QWV6ChiEDzJavaBtybT&#10;ebCZnpAZY/z3OwuCx6KqvqJWm97UoqPWVZYVTMYRCOLM6ooLBZ/pfrQA4TyyxtoyKbiTg8168LLC&#10;WNsbn6g7+0IECLsYFZTeN7GULivJoBvbhjh4uW0N+iDbQuoWbwFuajmNopk0WHFYKLGhXUnZ7/lq&#10;FHx9G3k5/iT3JNmm7x9v1y7NMVdq+NpvlyA89f4ZfrQPWsF8Bv9fw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c3U5xQAAANsAAAAPAAAAAAAAAAAAAAAAAJgCAABkcnMv&#10;ZG93bnJldi54bWxQSwUGAAAAAAQABAD1AAAAigMAAAAA&#10;" fillcolor="#4f81bd" strokecolor="#385d8a" strokeweight="2pt"/>
                      <v:shape id="流程图: 联系 129" o:spid="_x0000_s1043" type="#_x0000_t120" style="position:absolute;left:15198;top:23117;width:216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QosUA&#10;AADbAAAADwAAAGRycy9kb3ducmV2LnhtbESPS4vCQBCE7wv+h6EXvCw60QWV6ChiEDzJavaBtybT&#10;ebCZnpAZY/z3OwuCx6KqvqJWm97UoqPWVZYVTMYRCOLM6ooLBZ/pfrQA4TyyxtoyKbiTg8168LLC&#10;WNsbn6g7+0IECLsYFZTeN7GULivJoBvbhjh4uW0N+iDbQuoWbwFuajmNopk0WHFYKLGhXUnZ7/lq&#10;FHx9G3k5/iT3JNmm7x9v1y7NMVdq+NpvlyA89f4ZfrQPWsF8Dv9fw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P9CixQAAANsAAAAPAAAAAAAAAAAAAAAAAJgCAABkcnMv&#10;ZG93bnJldi54bWxQSwUGAAAAAAQABAD1AAAAigMAAAAA&#10;" fillcolor="#4f81bd" strokecolor="#385d8a" strokeweight="2pt"/>
                    </v:group>
                    <v:shapetype id="_x0000_t202" coordsize="21600,21600" o:spt="202" path="m,l,21600r21600,l21600,xe">
                      <v:stroke joinstyle="miter"/>
                      <v:path gradientshapeok="t" o:connecttype="rect"/>
                    </v:shapetype>
                    <v:shape id="TextBox 27" o:spid="_x0000_s1044" type="#_x0000_t202" style="position:absolute;left:11430;top:34571;width:12789;height:4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8X8EA&#10;AADbAAAADwAAAGRycy9kb3ducmV2LnhtbERPz2vCMBS+D/Y/hCfstiaKbrMzylAGOyl2U/D2aJ5t&#10;WfMSmszW/94chB0/vt+L1WBbcaEuNI41jDMFgrh0puFKw8/35/MbiBCRDbaOScOVAqyWjw8LzI3r&#10;eU+XIlYihXDIUUMdo8+lDGVNFkPmPHHizq6zGBPsKmk67FO4beVEqRdpseHUUKOndU3lb/FnNRy2&#10;59NxqnbVxs587wYl2c6l1k+j4eMdRKQh/ovv7i+j4TWNTV/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pPF/BAAAA2wAAAA8AAAAAAAAAAAAAAAAAmAIAAGRycy9kb3du&#10;cmV2LnhtbFBLBQYAAAAABAAEAPUAAACGAwAAAAA=&#10;" filled="f" stroked="f">
                      <v:textbox>
                        <w:txbxContent>
                          <w:p w:rsidR="00676FD7" w:rsidRPr="009F3868" w:rsidRDefault="00676FD7" w:rsidP="00273EA2">
                            <w:pPr>
                              <w:pStyle w:val="NormalWeb"/>
                              <w:spacing w:before="0" w:beforeAutospacing="0" w:after="0" w:afterAutospacing="0"/>
                              <w:rPr>
                                <w:rFonts w:ascii="Times New Roman" w:hAnsi="Times New Roman" w:cs="Times New Roman"/>
                                <w:sz w:val="21"/>
                                <w:szCs w:val="21"/>
                              </w:rPr>
                            </w:pPr>
                            <w:r w:rsidRPr="009F3868">
                              <w:rPr>
                                <w:rFonts w:ascii="Times New Roman" w:eastAsiaTheme="minorEastAsia" w:hAnsi="Times New Roman" w:cs="Times New Roman"/>
                                <w:color w:val="000000" w:themeColor="text1"/>
                                <w:kern w:val="24"/>
                                <w:sz w:val="21"/>
                                <w:szCs w:val="21"/>
                              </w:rPr>
                              <w:t>Tumor Bulk</w:t>
                            </w:r>
                          </w:p>
                        </w:txbxContent>
                      </v:textbox>
                    </v:shape>
                    <v:shape id="TextBox 31" o:spid="_x0000_s1045" type="#_x0000_t202" style="position:absolute;left:-6959;top:26859;width:20913;height:9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ZxMMA&#10;AADbAAAADwAAAGRycy9kb3ducmV2LnhtbESPW4vCMBSE3wX/QziCb2uiuF6qUURZ2KcVr+DboTm2&#10;xeakNFnb/febhQUfh5n5hlmuW1uKJ9W+cKxhOFAgiFNnCs40nE8fbzMQPiAbLB2Thh/ysF51O0tM&#10;jGv4QM9jyESEsE9QQx5ClUjp05ws+oGriKN3d7XFEGWdSVNjE+G2lCOlJtJiwXEhx4q2OaWP47fV&#10;cPm6365jtc929r1qXKsk27nUut9rNwsQgdrwCv+3P42G6Rz+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WZxMMAAADbAAAADwAAAAAAAAAAAAAAAACYAgAAZHJzL2Rv&#10;d25yZXYueG1sUEsFBgAAAAAEAAQA9QAAAIgDAAAAAA==&#10;" filled="f" stroked="f">
                      <v:textbox>
                        <w:txbxContent>
                          <w:p w:rsidR="00676FD7" w:rsidRPr="009F3868" w:rsidRDefault="008E5CBA" w:rsidP="005A7F6C">
                            <w:pPr>
                              <w:pStyle w:val="NormalWeb"/>
                              <w:spacing w:before="0" w:beforeAutospacing="0" w:after="0" w:afterAutospacing="0"/>
                              <w:jc w:val="center"/>
                              <w:rPr>
                                <w:rFonts w:ascii="Times New Roman" w:eastAsiaTheme="minorEastAsia" w:hAnsi="Times New Roman" w:cs="Times New Roman"/>
                                <w:color w:val="000000" w:themeColor="text1"/>
                                <w:kern w:val="24"/>
                                <w:sz w:val="21"/>
                                <w:szCs w:val="21"/>
                              </w:rPr>
                            </w:pPr>
                            <w:r>
                              <w:rPr>
                                <w:rFonts w:ascii="Times New Roman" w:eastAsiaTheme="minorEastAsia" w:hAnsi="Times New Roman" w:cs="Times New Roman"/>
                                <w:color w:val="000000" w:themeColor="text1"/>
                                <w:kern w:val="24"/>
                                <w:sz w:val="21"/>
                                <w:szCs w:val="21"/>
                              </w:rPr>
                              <w:t>LCSCs</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箭头 9" o:spid="_x0000_s1046" type="#_x0000_t68" style="position:absolute;left:24234;top:3247;width:7885;height:14960;rotation:56.3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sDuMAA&#10;AADbAAAADwAAAGRycy9kb3ducmV2LnhtbERPTWvCQBC9F/wPywje6kaFItFVRBREaKnRg8cxOybB&#10;7GzMjpr+++6h0OPjfc+XnavVk9pQeTYwGiagiHNvKy4MnI7b9ymoIMgWa89k4IcCLBe9tzmm1r/4&#10;QM9MChVDOKRooBRpUq1DXpLDMPQNceSuvnUoEbaFti2+Yrir9ThJPrTDimNDiQ2tS8pv2cMZ2Fzu&#10;h9XOu4l8fUrDezzn39nZmEG/W81ACXXyL/5z76yBaVwfv8QfoB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UsDuMAAAADbAAAADwAAAAAAAAAAAAAAAACYAgAAZHJzL2Rvd25y&#10;ZXYueG1sUEsFBgAAAAAEAAQA9QAAAIUDAAAAAA==&#10;" adj="5692" fillcolor="#fac090" strokecolor="#e46c0a" strokeweight="2pt"/>
                    <v:group id="组合 10" o:spid="_x0000_s1047" style="position:absolute;left:12301;top:15672;width:7725;height:10468" coordorigin="12301,15672" coordsize="7724,104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流程图: 联系 112" o:spid="_x0000_s1048" type="#_x0000_t120" style="position:absolute;left:13599;top:17833;width:2679;height:2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0DHcUA&#10;AADbAAAADwAAAGRycy9kb3ducmV2LnhtbESPT2vCQBTE74LfYXlCL1I3tSCSugliKPRUqqmW3h7Z&#10;lz+YfRuya4zfvisIPQ4z8xtmk46mFQP1rrGs4GURgSAurG64UvCdvz+vQTiPrLG1TApu5CBNppMN&#10;xtpeeU/DwVciQNjFqKD2vouldEVNBt3CdsTBK21v0AfZV1L3eA1w08plFK2kwYbDQo0d7WoqzoeL&#10;UXA8Gfn7+ZPdsmybv37NL0NeYqnU02zcvoHwNPr/8KP9oRWsl3D/En6AT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nQMdxQAAANsAAAAPAAAAAAAAAAAAAAAAAJgCAABkcnMv&#10;ZG93bnJldi54bWxQSwUGAAAAAAQABAD1AAAAigMAAAAA&#10;" fillcolor="#4f81bd" strokecolor="#385d8a" strokeweight="2pt"/>
                      <v:shape id="流程图: 联系 113" o:spid="_x0000_s1049" type="#_x0000_t120" style="position:absolute;left:12301;top:16753;width:2679;height:2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GmhsUA&#10;AADbAAAADwAAAGRycy9kb3ducmV2LnhtbESPT2vCQBTE7wW/w/KEXkrdtIKE1E0QQ6GnUk219PbI&#10;vvzB7NuQXWP89l1B6HGYmd8w62wynRhpcK1lBS+LCARxaXXLtYLv4v05BuE8ssbOMim4koMsnT2s&#10;MdH2wjsa974WAcIuQQWN930ipSsbMugWticOXmUHgz7IoZZ6wEuAm06+RtFKGmw5LDTY07ah8rQ/&#10;GwWHo5G/nz/5Nc83xfLr6TwWFVZKPc6nzRsIT5P/D9/bH1pBvITbl/ADZ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0aaGxQAAANsAAAAPAAAAAAAAAAAAAAAAAJgCAABkcnMv&#10;ZG93bnJldi54bWxQSwUGAAAAAAQABAD1AAAAigMAAAAA&#10;" fillcolor="#4f81bd" strokecolor="#385d8a" strokeweight="2pt"/>
                      <v:shape id="流程图: 联系 114" o:spid="_x0000_s1050" type="#_x0000_t120" style="position:absolute;left:15730;top:15672;width:2679;height:2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g+8sUA&#10;AADbAAAADwAAAGRycy9kb3ducmV2LnhtbESPT2vCQBTE70K/w/IKXqRutKVImo2IQfBUqtGW3h7Z&#10;lz80+zZk1xi/fVco9DjMzG+YZD2aVgzUu8aygsU8AkFcWN1wpeCU755WIJxH1thaJgU3crBOHyYJ&#10;xtpe+UDD0VciQNjFqKD2vouldEVNBt3cdsTBK21v0AfZV1L3eA1w08plFL1Kgw2HhRo72tZU/Bwv&#10;RsH508jv96/slmWb/PljdhnyEkulpo/j5g2Ep9H/h//ae61g9QL3L+EH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OD7yxQAAANsAAAAPAAAAAAAAAAAAAAAAAJgCAABkcnMv&#10;ZG93bnJldi54bWxQSwUGAAAAAAQABAD1AAAAigMAAAAA&#10;" fillcolor="#4f81bd" strokecolor="#385d8a" strokeweight="2pt"/>
                      <v:shape id="流程图: 联系 115" o:spid="_x0000_s1051" type="#_x0000_t120" style="position:absolute;left:12819;top:20289;width:2679;height:2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SbacUA&#10;AADbAAAADwAAAGRycy9kb3ducmV2LnhtbESPT2vCQBTE70K/w/IKXqRutLRImo2IQfBUqtGW3h7Z&#10;lz80+zZk1xi/fVco9DjMzG+YZD2aVgzUu8aygsU8AkFcWN1wpeCU755WIJxH1thaJgU3crBOHyYJ&#10;xtpe+UDD0VciQNjFqKD2vouldEVNBt3cdsTBK21v0AfZV1L3eA1w08plFL1Kgw2HhRo72tZU/Bwv&#10;RsH508jv96/slmWb/PljdhnyEkulpo/j5g2Ep9H/h//ae61g9QL3L+EH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dJtpxQAAANsAAAAPAAAAAAAAAAAAAAAAAJgCAABkcnMv&#10;ZG93bnJldi54bWxQSwUGAAAAAAQABAD1AAAAigMAAAAA&#10;" fillcolor="#4f81bd" strokecolor="#385d8a" strokeweight="2pt"/>
                      <v:shape id="流程图: 联系 116" o:spid="_x0000_s1052" type="#_x0000_t120" style="position:absolute;left:17347;top:20906;width:2679;height:2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FHsUA&#10;AADbAAAADwAAAGRycy9kb3ducmV2LnhtbESPT2vCQBTE7wW/w/KEXkrd2IKE1E0Qg9BTaU219PbI&#10;vvzB7NuQXWP89l1B6HGYmd8w62wynRhpcK1lBctFBIK4tLrlWsF3sXuOQTiPrLGzTAqu5CBLZw9r&#10;TLS98BeNe1+LAGGXoILG+z6R0pUNGXQL2xMHr7KDQR/kUEs94CXATSdfomglDbYcFhrsadtQedqf&#10;jYLD0cjfj5/8mueb4vXz6TwWFVZKPc6nzRsIT5P/D9/b71pBvILbl/ADZ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pgUexQAAANsAAAAPAAAAAAAAAAAAAAAAAJgCAABkcnMv&#10;ZG93bnJldi54bWxQSwUGAAAAAAQABAD1AAAAigMAAAAA&#10;" fillcolor="#4f81bd" strokecolor="#385d8a" strokeweight="2pt"/>
                      <v:shape id="流程图: 联系 117" o:spid="_x0000_s1053" type="#_x0000_t120" style="position:absolute;left:13899;top:23312;width:2679;height:2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qghcUA&#10;AADbAAAADwAAAGRycy9kb3ducmV2LnhtbESPT2vCQBTE70K/w/IKXqRutNBKmo2IQfBUqtGW3h7Z&#10;lz80+zZk1xi/fVco9DjMzG+YZD2aVgzUu8aygsU8AkFcWN1wpeCU755WIJxH1thaJgU3crBOHyYJ&#10;xtpe+UDD0VciQNjFqKD2vouldEVNBt3cdsTBK21v0AfZV1L3eA1w08plFL1Igw2HhRo72tZU/Bwv&#10;RsH508jv96/slmWb/PljdhnyEkulpo/j5g2Ep9H/h//ae61g9Qr3L+EH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6qCFxQAAANsAAAAPAAAAAAAAAAAAAAAAAJgCAABkcnMv&#10;ZG93bnJldi54bWxQSwUGAAAAAAQABAD1AAAAigMAAAAA&#10;" fillcolor="#4f81bd" strokecolor="#385d8a" strokeweight="2pt"/>
                      <v:shape id="流程图: 联系 118" o:spid="_x0000_s1054" type="#_x0000_t120" style="position:absolute;left:14621;top:20030;width:2678;height:2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U098IA&#10;AADbAAAADwAAAGRycy9kb3ducmV2LnhtbERPyWrDMBC9F/oPYgq5lEROCiW4UUKIKfRUGrtNyG2w&#10;xgu1RsaSt7+vDoEeH2/fHSbTiIE6V1tWsF5FIIhzq2suFXxn78stCOeRNTaWScFMDg77x4cdxtqO&#10;fKYh9aUIIexiVFB538ZSurwig25lW+LAFbYz6APsSqk7HEO4aeQmil6lwZpDQ4UtnSrKf9PeKPi5&#10;GHn7vCZzkhyzl6/nfsgKLJRaPE3HNxCeJv8vvrs/tIJtGBu+hB8g9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dTT3wgAAANsAAAAPAAAAAAAAAAAAAAAAAJgCAABkcnMvZG93&#10;bnJldi54bWxQSwUGAAAAAAQABAD1AAAAhwMAAAAA&#10;" fillcolor="#4f81bd" strokecolor="#385d8a" strokeweight="2pt"/>
                      <v:shape id="流程图: 联系 119" o:spid="_x0000_s1055" type="#_x0000_t120" style="position:absolute;left:16077;top:18137;width:2678;height:2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mRbMUA&#10;AADbAAAADwAAAGRycy9kb3ducmV2LnhtbESPS4vCQBCE7wv+h6EXvCw60QXR6ChiEDzJavaBtybT&#10;ebCZnpAZY/z3OwuCx6KqvqJWm97UoqPWVZYVTMYRCOLM6ooLBZ/pfjQH4TyyxtoyKbiTg8168LLC&#10;WNsbn6g7+0IECLsYFZTeN7GULivJoBvbhjh4uW0N+iDbQuoWbwFuajmNopk0WHFYKLGhXUnZ7/lq&#10;FHx9G3k5/iT3JNmm7x9v1y7NMVdq+NpvlyA89f4ZfrQPWsF8Af9fw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OZFsxQAAANsAAAAPAAAAAAAAAAAAAAAAAJgCAABkcnMv&#10;ZG93bnJldi54bWxQSwUGAAAAAAQABAD1AAAAigMAAAAA&#10;" fillcolor="#4f81bd" strokecolor="#385d8a" strokeweight="2pt"/>
                    </v:group>
                    <v:shape id="流程图: 联系 11" o:spid="_x0000_s1056" type="#_x0000_t120" style="position:absolute;left:17018;top:18623;width:2161;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ebBbwA&#10;AADbAAAADwAAAGRycy9kb3ducmV2LnhtbERPSwrCMBDdC94hjOBOU7uoWo2igii40nqAoRnbYjMp&#10;TbT19mYhuHy8/3rbm1q8qXWVZQWzaQSCOLe64kLBPTtOFiCcR9ZYWyYFH3Kw3QwHa0y17fhK75sv&#10;RAhhl6KC0vsmldLlJRl0U9sQB+5hW4M+wLaQusUuhJtaxlGUSIMVh4YSGzqUlD9vL6NAx/vHLEty&#10;fs1PcpfEzfF+6WqlxqN+twLhqfd/8c991gqWYX34En6A3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VJ5sFvAAAANsAAAAPAAAAAAAAAAAAAAAAAJgCAABkcnMvZG93bnJldi54&#10;bWxQSwUGAAAAAAQABAD1AAAAgQMAAAAA&#10;" fillcolor="yellow" strokecolor="#385d8a" strokeweight="2pt"/>
                    <v:shape id="流程图: 联系 12" o:spid="_x0000_s1057" type="#_x0000_t120" style="position:absolute;left:63030;top:6259;width:216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YLt8UA&#10;AADbAAAADwAAAGRycy9kb3ducmV2LnhtbESPS4vCQBCE78L+h6EXvIhOdGHR6CiyQfC0qNkH3ppM&#10;58FmekJmjPHfO8KCx6KqvqJWm97UoqPWVZYVTCcRCOLM6ooLBV/pbjwH4TyyxtoyKbiRg836ZbDC&#10;WNsrH6k7+UIECLsYFZTeN7GULivJoJvYhjh4uW0N+iDbQuoWrwFuajmLondpsOKwUGJDHyVlf6eL&#10;UfD9Y+T58ze5Jck2fTuMLl2aY67U8LXfLkF46v0z/N/eawWLKTy+hB8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lgu3xQAAANsAAAAPAAAAAAAAAAAAAAAAAJgCAABkcnMv&#10;ZG93bnJldi54bWxQSwUGAAAAAAQABAD1AAAAigMAAAAA&#10;" fillcolor="#4f81bd" strokecolor="#385d8a" strokeweight="2pt"/>
                    <v:group id="组合 13" o:spid="_x0000_s1058" style="position:absolute;left:12494;top:17666;width:6343;height:30183" coordorigin="12494,17666" coordsize="6343,30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流程图: 联系 103" o:spid="_x0000_s1059" type="#_x0000_t120" style="position:absolute;left:13792;top:19826;width:2088;height: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gwW8YA&#10;AADbAAAADwAAAGRycy9kb3ducmV2LnhtbESPS2vDMBCE74H+B7GBXkIjt4HQupFNqCn0VJo4D3pb&#10;rPWDWCtjKY7z76tAoMdhZr5hVuloWjFQ7xrLCp7nEQjiwuqGKwW7/PPpFYTzyBpby6TgSg7S5GGy&#10;wljbC29o2PpKBAi7GBXU3nexlK6oyaCb2444eKXtDfog+0rqHi8Bblr5EkVLabDhsFBjRx81Faft&#10;2SjYH4z8/T5m1yxb54uf2XnISyyVepyO63cQnkb/H763v7SCtwXcvoQfI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gwW8YAAADbAAAADwAAAAAAAAAAAAAAAACYAgAAZHJz&#10;L2Rvd25yZXYueG1sUEsFBgAAAAAEAAQA9QAAAIsDAAAAAA==&#10;" fillcolor="#4f81bd" strokecolor="#385d8a" strokeweight="2pt"/>
                      <v:shape id="流程图: 联系 104" o:spid="_x0000_s1060" type="#_x0000_t120" style="position:absolute;left:12494;top:18746;width:2088;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GoL8UA&#10;AADbAAAADwAAAGRycy9kb3ducmV2LnhtbESPT2vCQBTE74LfYXlCL1I3VSk1dRUxFDxJNW2lt0f2&#10;5Q/Nvg3ZNcZv7xYEj8PM/IZZrntTi45aV1lW8DKJQBBnVldcKPhKP57fQDiPrLG2TAqu5GC9Gg6W&#10;GGt74QN1R1+IAGEXo4LS+yaW0mUlGXQT2xAHL7etQR9kW0jd4iXATS2nUfQqDVYcFkpsaFtS9nc8&#10;GwXfP0b+7k/JNUk26exzfO7SHHOlnkb95h2Ep94/wvf2TitYzOH/S/gB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4agvxQAAANsAAAAPAAAAAAAAAAAAAAAAAJgCAABkcnMv&#10;ZG93bnJldi54bWxQSwUGAAAAAAQABAD1AAAAigMAAAAA&#10;" fillcolor="#4f81bd" strokecolor="#385d8a" strokeweight="2pt"/>
                      <v:shape id="流程图: 联系 105" o:spid="_x0000_s1061" type="#_x0000_t120" style="position:absolute;left:15923;top:17666;width:2088;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0NtMUA&#10;AADbAAAADwAAAGRycy9kb3ducmV2LnhtbESPT2vCQBTE74LfYXlCL1I3VSw1dRUxFDxJNW2lt0f2&#10;5Q/Nvg3ZNcZv7xYEj8PM/IZZrntTi45aV1lW8DKJQBBnVldcKPhKP57fQDiPrLG2TAqu5GC9Gg6W&#10;GGt74QN1R1+IAGEXo4LS+yaW0mUlGXQT2xAHL7etQR9kW0jd4iXATS2nUfQqDVYcFkpsaFtS9nc8&#10;GwXfP0b+7k/JNUk26exzfO7SHHOlnkb95h2Ep94/wvf2TitYzOH/S/gB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rQ20xQAAANsAAAAPAAAAAAAAAAAAAAAAAJgCAABkcnMv&#10;ZG93bnJldi54bWxQSwUGAAAAAAQABAD1AAAAigMAAAAA&#10;" fillcolor="#4f81bd" strokecolor="#385d8a" strokeweight="2pt"/>
                      <v:shape id="流程图: 联系 106" o:spid="_x0000_s1062" type="#_x0000_t120" style="position:absolute;left:13774;top:22028;width:2088;height: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Tw8UA&#10;AADbAAAADwAAAGRycy9kb3ducmV2LnhtbESPS4vCQBCE7wv+h6EXvCw60QXR6ChiEDzJavaBtybT&#10;ebCZnpAZY/z3OwuCx6KqvqJWm97UoqPWVZYVTMYRCOLM6ooLBZ/pfjQH4TyyxtoyKbiTg8168LLC&#10;WNsbn6g7+0IECLsYFZTeN7GULivJoBvbhjh4uW0N+iDbQuoWbwFuajmNopk0WHFYKLGhXUnZ7/lq&#10;FHx9G3k5/iT3JNmm7x9v1y7NMVdq+NpvlyA89f4ZfrQPWsFiBv9fw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f5PDxQAAANsAAAAPAAAAAAAAAAAAAAAAAJgCAABkcnMv&#10;ZG93bnJldi54bWxQSwUGAAAAAAQABAD1AAAAigMAAAAA&#10;" fillcolor="#4f81bd" strokecolor="#385d8a" strokeweight="2pt"/>
                      <v:shape id="流程图: 联系 107" o:spid="_x0000_s1063" type="#_x0000_t120" style="position:absolute;left:14312;top:23720;width:2088;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2WMUA&#10;AADbAAAADwAAAGRycy9kb3ducmV2LnhtbESPT2vCQBTE74LfYXlCL1I3VbA1dRUxFDxJNW2lt0f2&#10;5Q/Nvg3ZNcZv7xYEj8PM/IZZrntTi45aV1lW8DKJQBBnVldcKPhKP57fQDiPrLG2TAqu5GC9Gg6W&#10;GGt74QN1R1+IAGEXo4LS+yaW0mUlGXQT2xAHL7etQR9kW0jd4iXATS2nUTSXBisOCyU2tC0p+zue&#10;jYLvHyN/96fkmiSbdPY5PndpjrlST6N+8w7CU+8f4Xt7pxUsXuH/S/gB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MzZYxQAAANsAAAAPAAAAAAAAAAAAAAAAAJgCAABkcnMv&#10;ZG93bnJldi54bWxQSwUGAAAAAAQABAD1AAAAigMAAAAA&#10;" fillcolor="#4f81bd" strokecolor="#385d8a" strokeweight="2pt"/>
                      <v:shape id="流程图: 联系 108" o:spid="_x0000_s1064" type="#_x0000_t120" style="position:absolute;left:16269;top:20130;width:2088;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yiKsIA&#10;AADbAAAADwAAAGRycy9kb3ducmV2LnhtbERPy2rCQBTdC/2H4RbciJlooWh0FGkQXElrWsXdJXPz&#10;oJk7ITPG+PedRcHl4bzX28E0oqfO1ZYVzKIYBHFudc2lgu9sP12AcB5ZY2OZFDzIwXbzMlpjou2d&#10;v6g/+VKEEHYJKqi8bxMpXV6RQRfZljhwhe0M+gC7UuoO7yHcNHIex+/SYM2hocKWPirKf083o+Dn&#10;bOT1eEkfabrL3j4ntz4rsFBq/DrsViA8Df4p/ncftIJlGBu+hB8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rKIqwgAAANsAAAAPAAAAAAAAAAAAAAAAAJgCAABkcnMvZG93&#10;bnJldi54bWxQSwUGAAAAAAQABAD1AAAAhwMAAAAA&#10;" fillcolor="#4f81bd" strokecolor="#385d8a" strokeweight="2pt"/>
                      <v:shape id="流程图: 联系 109" o:spid="_x0000_s1065" type="#_x0000_t120" style="position:absolute;left:16658;top:21671;width:2088;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0ymL8A&#10;AADbAAAADwAAAGRycy9kb3ducmV2LnhtbESPzQrCMBCE74LvEFbwpqk9VK1GUUEUPPnzAEuztsVm&#10;U5po69sbQfA4zMw3zHLdmUq8qHGlZQWTcQSCOLO65FzB7bofzUA4j6yxskwK3uRgver3lphq2/KZ&#10;XhefiwBhl6KCwvs6ldJlBRl0Y1sTB+9uG4M+yCaXusE2wE0l4yhKpMGSw0KBNe0Kyh6Xp1Gg4+19&#10;ck0yfk4PcpPE9f52aiulhoNuswDhqfP/8K991Armc/h+CT9Ar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HTKYvwAAANsAAAAPAAAAAAAAAAAAAAAAAJgCAABkcnMvZG93bnJl&#10;di54bWxQSwUGAAAAAAQABAD1AAAAhAMAAAAA&#10;" fillcolor="yellow" strokecolor="#385d8a" strokeweight="2pt"/>
                      <v:shape id="流程图: 联系 110" o:spid="_x0000_s1066" type="#_x0000_t120" style="position:absolute;left:16749;top:23334;width:2088;height: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ibXsYA&#10;AADcAAAADwAAAGRycy9kb3ducmV2LnhtbESPT2vCQBDF70K/wzKFXkQ3baGU6CrSIHgqrbGKtyE7&#10;+YPZ2ZBdY/z2nUOhtxnem/d+s1yPrlUD9aHxbOB5noAiLrxtuDJwyLezd1AhIltsPZOBOwVYrx4m&#10;S0ytv/E3DftYKQnhkKKBOsYu1ToUNTkMc98Ri1b63mGUta+07fEm4a7VL0nyph02LA01dvRRU3HZ&#10;X52Bn6PT589Tds+yTf76Nb0OeYmlMU+P42YBKtIY/81/1zsr+IngyzMygV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ibXsYAAADcAAAADwAAAAAAAAAAAAAAAACYAgAAZHJz&#10;L2Rvd25yZXYueG1sUEsFBgAAAAAEAAQA9QAAAIsDAAAAAA==&#10;" fillcolor="#4f81bd" strokecolor="#385d8a" strokeweight="2pt"/>
                      <v:shape id="流程图: 联系 111" o:spid="_x0000_s1067" type="#_x0000_t120" style="position:absolute;left:14293;top:45689;width:2088;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Q+xcMA&#10;AADcAAAADwAAAGRycy9kb3ducmV2LnhtbERPS2vCQBC+C/0PyxS8iG5iQSS6ijQUeiqtsRVvQ3by&#10;oNnZkN3E+O+7BcHbfHzP2e5H04iBOldbVhAvIhDEudU1lwpO2dt8DcJ5ZI2NZVJwIwf73dNki4m2&#10;V/6i4ehLEULYJaig8r5NpHR5RQbdwrbEgStsZ9AH2JVSd3gN4aaRyyhaSYM1h4YKW3qtKP899kbB&#10;94+Rl49zekvTQ/byOeuHrMBCqenzeNiA8DT6h/juftdhfhTD/zPhAr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Q+xcMAAADcAAAADwAAAAAAAAAAAAAAAACYAgAAZHJzL2Rv&#10;d25yZXYueG1sUEsFBgAAAAAEAAQA9QAAAIgDAAAAAA==&#10;" fillcolor="#4f81bd" strokecolor="#385d8a" strokeweight="2pt"/>
                    </v:group>
                    <v:shape id="流程图: 联系 14" o:spid="_x0000_s1068" type="#_x0000_t120" style="position:absolute;left:13304;top:19943;width:2160;height: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ZdRr0A&#10;AADcAAAADwAAAGRycy9kb3ducmV2LnhtbERPSwrCMBDdC94hjOBOU7uoUo2igii4UnuAoRnbYjMp&#10;TbT19kYQ3M3jfWe16U0tXtS6yrKC2TQCQZxbXXGhILsdJgsQziNrrC2Tgjc52KyHgxWm2nZ8odfV&#10;FyKEsEtRQel9k0rp8pIMuqltiAN3t61BH2BbSN1iF8JNLeMoSqTBikNDiQ3tS8of16dRoOPdfXZL&#10;cn7Oj3KbxM0hO3e1UuNRv12C8NT7v/jnPukwP4rh+0y4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iZdRr0AAADcAAAADwAAAAAAAAAAAAAAAACYAgAAZHJzL2Rvd25yZXYu&#10;eG1sUEsFBgAAAAAEAAQA9QAAAIIDAAAAAA==&#10;" fillcolor="yellow" strokecolor="#385d8a" strokeweight="2pt"/>
                    <v:shape id="上箭头 15" o:spid="_x0000_s1069" type="#_x0000_t68" style="position:absolute;left:27604;top:18960;width:7885;height:14785;rotation:716778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Sz8AA&#10;AADcAAAADwAAAGRycy9kb3ducmV2LnhtbERPzWoCMRC+F3yHMIK3mlVBZDWKWqqFnrr6AONm3Kxu&#10;JmETdX17Uyj0Nh/f7yxWnW3EndpQO1YwGmYgiEuna64UHA+f7zMQISJrbByTgicFWC17bwvMtXvw&#10;D92LWIkUwiFHBSZGn0sZSkMWw9B54sSdXWsxJthWUrf4SOG2keMsm0qLNacGg562hsprcbMK9tW0&#10;2LkZebPH75PZjC+N8R9KDfrdeg4iUhf/xX/uL53mZxP4fSZdIJ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wSz8AAAADcAAAADwAAAAAAAAAAAAAAAACYAgAAZHJzL2Rvd25y&#10;ZXYueG1sUEsFBgAAAAAEAAQA9QAAAIUDAAAAAA==&#10;" adj="5759" fillcolor="#77933c" strokecolor="#c3d69b" strokeweight="2pt"/>
                    <v:shapetype id="_x0000_t32" coordsize="21600,21600" o:spt="32" o:oned="t" path="m,l21600,21600e" filled="f">
                      <v:path arrowok="t" fillok="f" o:connecttype="none"/>
                      <o:lock v:ext="edit" shapetype="t"/>
                    </v:shapetype>
                    <v:shape id="直接箭头连接符 16" o:spid="_x0000_s1070" type="#_x0000_t32" style="position:absolute;left:7123;top:21787;width:6497;height:591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ED9MEAAADcAAAADwAAAGRycy9kb3ducmV2LnhtbERP32vCMBB+H/g/hBv4NpPOMqQaZQy6&#10;9XFT8flobk1Zc6lNqvW/N4PB3u7j+3mb3eQ6caEhtJ41ZAsFgrj2puVGw/FQPq1AhIhssPNMGm4U&#10;YLedPWywMP7KX3TZx0akEA4FarAx9oWUobbkMCx8T5y4bz84jAkOjTQDXlO46+SzUi/SYcupwWJP&#10;b5bqn/3oNJw+Mjs1lbLL8Zwf1PtnGehYaj1/nF7XICJN8V/8565Mmq9y+H0mXSC3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UQP0wQAAANwAAAAPAAAAAAAAAAAAAAAA&#10;AKECAABkcnMvZG93bnJldi54bWxQSwUGAAAAAAQABAD5AAAAjwMAAAAA&#10;" strokeweight="1.5pt">
                      <v:stroke endarrow="open"/>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号 17" o:spid="_x0000_s1071" type="#_x0000_t87" style="position:absolute;left:16279;top:25224;width:2137;height:494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5L7sIA&#10;AADcAAAADwAAAGRycy9kb3ducmV2LnhtbERP32vCMBB+F/wfwgl708RBxXVGGeJgQ4asE5/P5mzK&#10;mktpMtv998tA8O0+vp+32gyuEVfqQu1Zw3ymQBCX3tRcaTh+vU6XIEJENth4Jg2/FGCzHo9WmBvf&#10;8yddi1iJFMIhRw02xjaXMpSWHIaZb4kTd/Gdw5hgV0nTYZ/CXSMflVpIhzWnBostbS2V38WP0/Bu&#10;P/bZWfneL7LT7rCXxyc+7bR+mAwvzyAiDfEuvrnfTJqvMvh/Jl0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rkvuwgAAANwAAAAPAAAAAAAAAAAAAAAAAJgCAABkcnMvZG93&#10;bnJldi54bWxQSwUGAAAAAAQABAD1AAAAhwMAAAAA&#10;" adj="777" strokeweight="2.25pt"/>
                    <v:line id="直接连接符 18" o:spid="_x0000_s1072" style="position:absolute;visibility:visible;mso-wrap-style:square" from="17459,28767" to="17550,35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X0m8IAAADcAAAADwAAAGRycy9kb3ducmV2LnhtbERPPWvDMBDdC/0P4grdYqklhOBGCSVQ&#10;8OAOcUuyHtbVMrVOtqU6zr+PAoFu93ift9nNrhMTjaH1rOElUyCIa29abjR8f30s1iBCRDbYeSYN&#10;Fwqw2z4+bDA3/swHmqrYiBTCIUcNNsY+lzLUlhyGzPfEifvxo8OY4NhIM+I5hbtOviq1kg5bTg0W&#10;e9pbqn+rP6dh+VlYc5rLUB5UcaR2WO6Hymv9/DS/v4GINMd/8d1dmDRfreD2TLpAb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4X0m8IAAADcAAAADwAAAAAAAAAAAAAA&#10;AAChAgAAZHJzL2Rvd25yZXYueG1sUEsFBgAAAAAEAAQA+QAAAJADAAAAAA==&#10;" strokeweight="2.25pt"/>
                    <v:shape id="流程图: 联系 21" o:spid="_x0000_s1073" type="#_x0000_t120" style="position:absolute;left:14243;top:42397;width:216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H+3r0A&#10;AADcAAAADwAAAGRycy9kb3ducmV2LnhtbERPSwrCMBDdC94hjOBOU7uoUo2igii4UnuAoRnbYjMp&#10;TbT19kYQ3M3jfWe16U0tXtS6yrKC2TQCQZxbXXGhILsdJgsQziNrrC2Tgjc52KyHgxWm2nZ8odfV&#10;FyKEsEtRQel9k0rp8pIMuqltiAN3t61BH2BbSN1iF8JNLeMoSqTBikNDiQ3tS8of16dRoOPdfXZL&#10;cn7Oj3KbxM0hO3e1UuNRv12C8NT7v/jnPukwP5rD95lwgV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lH+3r0AAADcAAAADwAAAAAAAAAAAAAAAACYAgAAZHJzL2Rvd25yZXYu&#10;eG1sUEsFBgAAAAAEAAQA9QAAAIIDAAAAAA==&#10;" fillcolor="yellow" strokecolor="#385d8a" strokeweight="2pt"/>
                    <v:shape id="流程图: 联系 22" o:spid="_x0000_s1074" type="#_x0000_t120" style="position:absolute;left:41853;top:4761;width:216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5qrMIA&#10;AADcAAAADwAAAGRycy9kb3ducmV2LnhtbESPzarCQAyF94LvMES4u+vULqpUR1FBvODKnwcIndgW&#10;O5nSGW19e7O44C7hnJzzZbUZXKNe1IXas4HZNAFFXHhbc2ngdj38LkCFiGyx8UwG3hRgsx6PVphb&#10;3/OZXpdYKgnhkKOBKsY21zoUFTkMU98Si3b3ncMoa1dq22Ev4a7RaZJk2mHN0lBhS/uKisfl6QzY&#10;dHefXbOCn/Oj3mZpe7id+saYn8mwXYKKNMSv+f/6zwp+IrTyjEyg1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zmqswgAAANwAAAAPAAAAAAAAAAAAAAAAAJgCAABkcnMvZG93&#10;bnJldi54bWxQSwUGAAAAAAQABAD1AAAAhwMAAAAA&#10;" fillcolor="yellow" strokecolor="#385d8a" strokeweight="2pt"/>
                    <v:shape id="TextBox 69" o:spid="_x0000_s1075" type="#_x0000_t202" style="position:absolute;left:29994;top:10390;width:29200;height:7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2fcAA&#10;AADcAAAADwAAAGRycy9kb3ducmV2LnhtbERPTYvCMBC9C/sfwix402RFZa1GWVYET4q6Ct6GZmzL&#10;NpPSRFv/vREEb/N4nzNbtLYUN6p94VjDV1+BIE6dKTjT8HdY9b5B+IBssHRMGu7kYTH/6MwwMa7h&#10;Hd32IRMxhH2CGvIQqkRKn+Zk0fddRRy5i6sthgjrTJoamxhuSzlQaiwtFhwbcqzoN6f0f3+1Go6b&#10;y/k0VNtsaUdV41ol2U6k1t3P9mcKIlAb3uKXe23ifDWB5zPxAj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q2fcAAAADcAAAADwAAAAAAAAAAAAAAAACYAgAAZHJzL2Rvd25y&#10;ZXYueG1sUEsFBgAAAAAEAAQA9QAAAIUDAAAAAA==&#10;" filled="f" stroked="f">
                      <v:textbox>
                        <w:txbxContent>
                          <w:p w:rsidR="00676FD7" w:rsidRPr="009F3868" w:rsidRDefault="00676FD7" w:rsidP="00273EA2">
                            <w:pPr>
                              <w:pStyle w:val="ListParagraph"/>
                              <w:numPr>
                                <w:ilvl w:val="0"/>
                                <w:numId w:val="1"/>
                              </w:numPr>
                              <w:ind w:firstLineChars="0"/>
                              <w:rPr>
                                <w:rFonts w:ascii="Times New Roman" w:hAnsi="Times New Roman" w:cs="Times New Roman"/>
                                <w:sz w:val="21"/>
                                <w:szCs w:val="21"/>
                              </w:rPr>
                            </w:pPr>
                            <w:r w:rsidRPr="009F3868">
                              <w:rPr>
                                <w:rFonts w:ascii="Times New Roman" w:eastAsiaTheme="minorEastAsia" w:hAnsi="Times New Roman" w:cs="Times New Roman"/>
                                <w:color w:val="000000" w:themeColor="text1"/>
                                <w:kern w:val="24"/>
                                <w:sz w:val="21"/>
                                <w:szCs w:val="21"/>
                              </w:rPr>
                              <w:t>Tumor bulk targeted</w:t>
                            </w:r>
                          </w:p>
                          <w:p w:rsidR="00676FD7" w:rsidRPr="009F3868" w:rsidRDefault="00676FD7" w:rsidP="00273EA2">
                            <w:pPr>
                              <w:pStyle w:val="ListParagraph"/>
                              <w:numPr>
                                <w:ilvl w:val="0"/>
                                <w:numId w:val="1"/>
                              </w:numPr>
                              <w:ind w:firstLineChars="0"/>
                              <w:rPr>
                                <w:rFonts w:ascii="Times New Roman" w:hAnsi="Times New Roman" w:cs="Times New Roman"/>
                                <w:sz w:val="21"/>
                                <w:szCs w:val="21"/>
                              </w:rPr>
                            </w:pPr>
                            <w:r w:rsidRPr="009F3868">
                              <w:rPr>
                                <w:rFonts w:ascii="Times New Roman" w:eastAsiaTheme="minorEastAsia" w:hAnsi="Times New Roman" w:cs="Times New Roman"/>
                                <w:color w:val="000000" w:themeColor="text1"/>
                                <w:kern w:val="24"/>
                                <w:sz w:val="21"/>
                                <w:szCs w:val="21"/>
                              </w:rPr>
                              <w:t>LCSCs not killed</w:t>
                            </w:r>
                          </w:p>
                        </w:txbxContent>
                      </v:textbox>
                    </v:shape>
                    <v:shape id="上箭头 24" o:spid="_x0000_s1076" type="#_x0000_t68" style="position:absolute;left:52338;top:1266;width:3423;height:100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D+csUA&#10;AADcAAAADwAAAGRycy9kb3ducmV2LnhtbESPQWsCMRCF74X+hzAFL6VmV0TarVFKQSmIB9f+gGEz&#10;3SzdTLZJ1PXfdw6Ctxnem/e+Wa5H36szxdQFNlBOC1DETbAdtwa+j5uXV1ApI1vsA5OBKyVYrx4f&#10;lljZcOEDnevcKgnhVKEBl/NQaZ0aRx7TNAzEov2E6DHLGlttI14k3Pd6VhQL7bFjaXA40Kej5rc+&#10;eQOLYV/PdvZ5Prr+T9vtPpant50xk6fx4x1UpjHfzbfrLyv4peDL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YP5yxQAAANwAAAAPAAAAAAAAAAAAAAAAAJgCAABkcnMv&#10;ZG93bnJldi54bWxQSwUGAAAAAAQABAD1AAAAigMAAAAA&#10;" adj="3667" fillcolor="#fac090" strokecolor="#e46c0a" strokeweight="2pt"/>
                    <v:group id="组合 25" o:spid="_x0000_s1077" style="position:absolute;left:61972;top:3302;width:6343;height:8214" coordorigin="61972,3302" coordsize="6343,82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流程图: 联系 95" o:spid="_x0000_s1078" type="#_x0000_t120" style="position:absolute;left:63270;top:5462;width:2088;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82b8MA&#10;AADcAAAADwAAAGRycy9kb3ducmV2LnhtbERPS2vCQBC+C/0PyxR6kWajgpToKtJQ6EnU2Jbehuzk&#10;gdnZkF1j/PeuIHibj+85y/VgGtFT52rLCiZRDII4t7rmUsEx+3r/AOE8ssbGMim4koP16mW0xETb&#10;C++pP/hShBB2CSqovG8TKV1ekUEX2ZY4cIXtDPoAu1LqDi8h3DRyGsdzabDm0FBhS58V5afD2Sj4&#10;+TXyf/uXXtN0k81243OfFVgo9fY6bBYgPA3+KX64v3WYP5nC/ZlwgV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382b8MAAADcAAAADwAAAAAAAAAAAAAAAACYAgAAZHJzL2Rv&#10;d25yZXYueG1sUEsFBgAAAAAEAAQA9QAAAIgDAAAAAA==&#10;" fillcolor="#4f81bd" strokecolor="#385d8a" strokeweight="2pt"/>
                      <v:shape id="流程图: 联系 96" o:spid="_x0000_s1079" type="#_x0000_t120" style="position:absolute;left:61972;top:4382;width:2088;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OT9MMA&#10;AADcAAAADwAAAGRycy9kb3ducmV2LnhtbERPS2vCQBC+C/0PyxS8SLNRQUp0FWkoeBJrbEtvQ3by&#10;wOxsyK4x/nu3IHibj+85q81gGtFT52rLCqZRDII4t7rmUsEp+3x7B+E8ssbGMim4kYPN+mW0wkTb&#10;K39Rf/SlCCHsElRQed8mUrq8IoMusi1x4ArbGfQBdqXUHV5DuGnkLI4X0mDNoaHClj4qys/Hi1Hw&#10;/WPk3/43vaXpNpsfJpc+K7BQavw6bJcgPA3+KX64dzrMn87h/5lwgV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OT9MMAAADcAAAADwAAAAAAAAAAAAAAAACYAgAAZHJzL2Rv&#10;d25yZXYueG1sUEsFBgAAAAAEAAQA9QAAAIgDAAAAAA==&#10;" fillcolor="#4f81bd" strokecolor="#385d8a" strokeweight="2pt"/>
                      <v:shape id="流程图: 联系 97" o:spid="_x0000_s1080" type="#_x0000_t120" style="position:absolute;left:65401;top:3302;width:2088;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oLgMMA&#10;AADcAAAADwAAAGRycy9kb3ducmV2LnhtbERPS4vCMBC+C/sfwix4EU11F5FqFNkieFrU7gNvQzN9&#10;sM2kNLHWf2+EBW/z8T1ntelNLTpqXWVZwXQSgSDOrK64UPCV7sYLEM4ja6wtk4IbOdisXwYrjLW9&#10;8pG6ky9ECGEXo4LS+yaW0mUlGXQT2xAHLretQR9gW0jd4jWEm1rOomguDVYcGkps6KOk7O90MQq+&#10;f4w8f/4mtyTZpm+H0aVLc8yVGr722yUIT71/iv/dex3mT9/h8Uy4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9oLgMMAAADcAAAADwAAAAAAAAAAAAAAAACYAgAAZHJzL2Rv&#10;d25yZXYueG1sUEsFBgAAAAAEAAQA9QAAAIgDAAAAAA==&#10;" fillcolor="#4f81bd" strokecolor="#385d8a" strokeweight="2pt"/>
                      <v:shape id="流程图: 联系 98" o:spid="_x0000_s1081" type="#_x0000_t120" style="position:absolute;left:62490;top:7918;width:2088;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auG8MA&#10;AADcAAAADwAAAGRycy9kb3ducmV2LnhtbERPS4vCMBC+C/sfwix4EU11WZFqFNkieFrU7gNvQzN9&#10;sM2kNLHWf2+EBW/z8T1ntelNLTpqXWVZwXQSgSDOrK64UPCV7sYLEM4ja6wtk4IbOdisXwYrjLW9&#10;8pG6ky9ECGEXo4LS+yaW0mUlGXQT2xAHLretQR9gW0jd4jWEm1rOomguDVYcGkps6KOk7O90MQq+&#10;f4w8f/4mtyTZpm+H0aVLc8yVGr722yUIT71/iv/dex3mT9/h8Uy4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auG8MAAADcAAAADwAAAAAAAAAAAAAAAACYAgAAZHJzL2Rv&#10;d25yZXYueG1sUEsFBgAAAAAEAAQA9QAAAIgDAAAAAA==&#10;" fillcolor="#4f81bd" strokecolor="#385d8a" strokeweight="2pt"/>
                      <v:shape id="流程图: 联系 99" o:spid="_x0000_s1082" type="#_x0000_t120" style="position:absolute;left:63790;top:9355;width:2088;height: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QwbMMA&#10;AADcAAAADwAAAGRycy9kb3ducmV2LnhtbERPS2vCQBC+F/wPywi9lLqxgkh0FTEIPRU12tLbkJ08&#10;MDsbsmuM/94VBG/z8T1nsepNLTpqXWVZwXgUgSDOrK64UHBMt58zEM4ja6wtk4IbOVgtB28LjLW9&#10;8p66gy9ECGEXo4LS+yaW0mUlGXQj2xAHLretQR9gW0jd4jWEm1p+RdFUGqw4NJTY0Kak7Hy4GAWn&#10;XyP/f/6SW5Ks08nu49KlOeZKvQ/79RyEp96/xE/3tw7zx1N4PBMu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QwbMMAAADcAAAADwAAAAAAAAAAAAAAAACYAgAAZHJzL2Rv&#10;d25yZXYueG1sUEsFBgAAAAAEAAQA9QAAAIgDAAAAAA==&#10;" fillcolor="#4f81bd" strokecolor="#385d8a" strokeweight="2pt"/>
                      <v:shape id="流程图: 联系 100" o:spid="_x0000_s1083" type="#_x0000_t120" style="position:absolute;left:65747;top:5766;width:2088;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iV98MA&#10;AADcAAAADwAAAGRycy9kb3ducmV2LnhtbERPS4vCMBC+C/sfwix4EU11YZVqFNkieFrU7gNvQzN9&#10;sM2kNLHWf2+EBW/z8T1ntelNLTpqXWVZwXQSgSDOrK64UPCV7sYLEM4ja6wtk4IbOdisXwYrjLW9&#10;8pG6ky9ECGEXo4LS+yaW0mUlGXQT2xAHLretQR9gW0jd4jWEm1rOouhdGqw4NJTY0EdJ2d/pYhR8&#10;/xh5/vxNbkmyTd8Oo0uX5pgrNXztt0sQnnr/FP+79zrMn87h8Uy4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iV98MAAADcAAAADwAAAAAAAAAAAAAAAACYAgAAZHJzL2Rv&#10;d25yZXYueG1sUEsFBgAAAAAEAAQA9QAAAIgDAAAAAA==&#10;" fillcolor="#4f81bd" strokecolor="#385d8a" strokeweight="2pt"/>
                      <v:shape id="流程图: 联系 101" o:spid="_x0000_s1084" type="#_x0000_t120" style="position:absolute;left:66136;top:7306;width:2088;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f8ccIA&#10;AADcAAAADwAAAGRycy9kb3ducmV2LnhtbESPzYrCQBCE7wu+w9CCt3WSHLJLdBQVRMGTPw/QZNok&#10;mOkJmdHEt7cPC3vrpqqrvl6uR9eqF/Wh8WwgnSegiEtvG64M3K77719QISJbbD2TgTcFWK8mX0ss&#10;rB/4TK9LrJSEcCjQQB1jV2gdypochrnviEW7+95hlLWvtO1xkHDX6ixJcu2wYWmosaNdTeXj8nQG&#10;bLa9p9e85OfPQW/yrNvfTkNrzGw6bhagIo3x3/x3fbSCnwqtPCMT6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F/xxwgAAANwAAAAPAAAAAAAAAAAAAAAAAJgCAABkcnMvZG93&#10;bnJldi54bWxQSwUGAAAAAAQABAD1AAAAhwMAAAAA&#10;" fillcolor="yellow" strokecolor="#385d8a" strokeweight="2pt"/>
                      <v:shape id="流程图: 联系 102" o:spid="_x0000_s1085" type="#_x0000_t120" style="position:absolute;left:66227;top:8970;width:2088;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ukHsMA&#10;AADcAAAADwAAAGRycy9kb3ducmV2LnhtbERPS4vCMBC+C/sfwix4EU11YdFqFNkieFrU7gNvQzN9&#10;sM2kNLHWf2+EBW/z8T1ntelNLTpqXWVZwXQSgSDOrK64UPCV7sZzEM4ja6wtk4IbOdisXwYrjLW9&#10;8pG6ky9ECGEXo4LS+yaW0mUlGXQT2xAHLretQR9gW0jd4jWEm1rOouhdGqw4NJTY0EdJ2d/pYhR8&#10;/xh5/vxNbkmyTd8Oo0uX5pgrNXztt0sQnnr/FP+79zrMny7g8Uy4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ukHsMAAADcAAAADwAAAAAAAAAAAAAAAACYAgAAZHJzL2Rv&#10;d25yZXYueG1sUEsFBgAAAAAEAAQA9QAAAIgDAAAAAA==&#10;" fillcolor="#4f81bd" strokecolor="#385d8a" strokeweight="2pt"/>
                    </v:group>
                    <v:group id="组合 26" o:spid="_x0000_s1086" style="position:absolute;left:60189;top:173;width:6500;height:8214" coordorigin="60189,173" coordsize="6499,82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流程图: 联系 87" o:spid="_x0000_s1087" type="#_x0000_t120" style="position:absolute;left:61644;top:2333;width:2088;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FipcMA&#10;AADcAAAADwAAAGRycy9kb3ducmV2LnhtbERPS2vCQBC+C/0PyxR6kWajgpToKtJQ6EnU2Jbehuzk&#10;gdnZkF1j/PeuIHibj+85y/VgGtFT52rLCiZRDII4t7rmUsEx+3r/AOE8ssbGMim4koP16mW0xETb&#10;C++pP/hShBB2CSqovG8TKV1ekUEX2ZY4cIXtDPoAu1LqDi8h3DRyGsdzabDm0FBhS58V5afD2Sj4&#10;+TXyf/uXXtN0k81243OfFVgo9fY6bBYgPA3+KX64v3WYP53A/ZlwgV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FipcMAAADcAAAADwAAAAAAAAAAAAAAAACYAgAAZHJzL2Rv&#10;d25yZXYueG1sUEsFBgAAAAAEAAQA9QAAAIgDAAAAAA==&#10;" fillcolor="#4f81bd" strokecolor="#385d8a" strokeweight="2pt"/>
                      <v:shape id="流程图: 联系 88" o:spid="_x0000_s1088" type="#_x0000_t120" style="position:absolute;left:60189;top:2629;width:2088;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P80sMA&#10;AADcAAAADwAAAGRycy9kb3ducmV2LnhtbERPS2vCQBC+C/6HZYReRDemUEp0FTEIPZXWVMXbkJ08&#10;MDsbsmuM/75bKHibj+85q81gGtFT52rLChbzCARxbnXNpYKfbD97B+E8ssbGMil4kIPNejxaYaLt&#10;nb+pP/hShBB2CSqovG8TKV1ekUE3ty1x4ArbGfQBdqXUHd5DuGlkHEVv0mDNoaHClnYV5dfDzSg4&#10;noy8fJ7TR5pus9ev6a3PCiyUepkM2yUIT4N/iv/dHzrMj2P4eyZc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P80sMAAADcAAAADwAAAAAAAAAAAAAAAACYAgAAZHJzL2Rv&#10;d25yZXYueG1sUEsFBgAAAAAEAAQA9QAAAIgDAAAAAA==&#10;" fillcolor="#4f81bd" strokecolor="#385d8a" strokeweight="2pt"/>
                      <v:shape id="流程图: 联系 89" o:spid="_x0000_s1089" type="#_x0000_t120" style="position:absolute;left:63775;top:173;width:2088;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9ZScQA&#10;AADcAAAADwAAAGRycy9kb3ducmV2LnhtbERPS2vCQBC+F/oflil4KWbTCFJSV5GGQk9STat4G7KT&#10;B83Ohuwmxn/fFYTe5uN7zmozmVaM1LvGsoKXKAZBXFjdcKXgO/+Yv4JwHllja5kUXMnBZv34sMJU&#10;2wvvaTz4SoQQdikqqL3vUildUZNBF9mOOHCl7Q36APtK6h4vIdy0MonjpTTYcGiosaP3morfw2AU&#10;/ByNPO9O2TXLtvni63kY8xJLpWZP0/YNhKfJ/4vv7k8d5icLuD0TLp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fWUnEAAAA3AAAAA8AAAAAAAAAAAAAAAAAmAIAAGRycy9k&#10;b3ducmV2LnhtbFBLBQYAAAAABAAEAPUAAACJAwAAAAA=&#10;" fillcolor="#4f81bd" strokecolor="#385d8a" strokeweight="2pt"/>
                      <v:shape id="流程图: 联系 90" o:spid="_x0000_s1090" type="#_x0000_t120" style="position:absolute;left:60864;top:4789;width:2088;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bBPcMA&#10;AADcAAAADwAAAGRycy9kb3ducmV2LnhtbERPS4vCMBC+C/sfwix4EU11F5FqFNkieFrU7gNvQzN9&#10;sM2kNLHWf2+EBW/z8T1ntelNLTpqXWVZwXQSgSDOrK64UPCV7sYLEM4ja6wtk4IbOdisXwYrjLW9&#10;8pG6ky9ECGEXo4LS+yaW0mUlGXQT2xAHLretQR9gW0jd4jWEm1rOomguDVYcGkps6KOk7O90MQq+&#10;f4w8f/4mtyTZpm+H0aVLc8yVGr722yUIT71/iv/dex3mz97h8Uy4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bBPcMAAADcAAAADwAAAAAAAAAAAAAAAACYAgAAZHJzL2Rv&#10;d25yZXYueG1sUEsFBgAAAAAEAAQA9QAAAIgDAAAAAA==&#10;" fillcolor="#4f81bd" strokecolor="#385d8a" strokeweight="2pt"/>
                      <v:shape id="流程图: 联系 91" o:spid="_x0000_s1091" type="#_x0000_t120" style="position:absolute;left:62164;top:6226;width:2088;height: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pkpsMA&#10;AADcAAAADwAAAGRycy9kb3ducmV2LnhtbERPS4vCMBC+C/sfwix4EU11WZFqFNkieFrU7gNvQzN9&#10;sM2kNLHWf2+EBW/z8T1ntelNLTpqXWVZwXQSgSDOrK64UPCV7sYLEM4ja6wtk4IbOdisXwYrjLW9&#10;8pG6ky9ECGEXo4LS+yaW0mUlGXQT2xAHLretQR9gW0jd4jWEm1rOomguDVYcGkps6KOk7O90MQq+&#10;f4w8f/4mtyTZpm+H0aVLc8yVGr722yUIT71/iv/dex3mz97h8Uy4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pkpsMAAADcAAAADwAAAAAAAAAAAAAAAACYAgAAZHJzL2Rv&#10;d25yZXYueG1sUEsFBgAAAAAEAAQA9QAAAIgDAAAAAA==&#10;" fillcolor="#4f81bd" strokecolor="#385d8a" strokeweight="2pt"/>
                      <v:shape id="流程图: 联系 92" o:spid="_x0000_s1092" type="#_x0000_t120" style="position:absolute;left:64121;top:2637;width:2088;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j60cMA&#10;AADcAAAADwAAAGRycy9kb3ducmV2LnhtbERPS2vCQBC+C/0PyxS8SLOpgpTUVaRB8CRqbEtvQ3by&#10;oNnZkF1j/PeuIHibj+85i9VgGtFT52rLCt6jGARxbnXNpYJTtnn7AOE8ssbGMim4koPV8mW0wETb&#10;Cx+oP/pShBB2CSqovG8TKV1ekUEX2ZY4cIXtDPoAu1LqDi8h3DRyGsdzabDm0FBhS18V5f/Hs1Hw&#10;/WPk3+43vabpOpvtJ+c+K7BQavw6rD9BeBr8U/xwb3WYP53D/Z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ij60cMAAADcAAAADwAAAAAAAAAAAAAAAACYAgAAZHJzL2Rv&#10;d25yZXYueG1sUEsFBgAAAAAEAAQA9QAAAIgDAAAAAA==&#10;" fillcolor="#4f81bd" strokecolor="#385d8a" strokeweight="2pt"/>
                      <v:shape id="流程图: 联系 93" o:spid="_x0000_s1093" type="#_x0000_t120" style="position:absolute;left:64510;top:4177;width:2088;height: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Sivr0A&#10;AADcAAAADwAAAGRycy9kb3ducmV2LnhtbERPSwrCMBDdC94hjOBOU7uoUo2igii4UnuAoRnbYjMp&#10;TbT19kYQ3M3jfWe16U0tXtS6yrKC2TQCQZxbXXGhILsdJgsQziNrrC2Tgjc52KyHgxWm2nZ8odfV&#10;FyKEsEtRQel9k0rp8pIMuqltiAN3t61BH2BbSN1iF8JNLeMoSqTBikNDiQ3tS8of16dRoOPdfXZL&#10;cn7Oj3KbxM0hO3e1UuNRv12C8NT7v/jnPukwP57D95lwgV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eSivr0AAADcAAAADwAAAAAAAAAAAAAAAACYAgAAZHJzL2Rvd25yZXYu&#10;eG1sUEsFBgAAAAAEAAQA9QAAAIIDAAAAAA==&#10;" fillcolor="yellow" strokecolor="#385d8a" strokeweight="2pt"/>
                      <v:shape id="流程图: 联系 94" o:spid="_x0000_s1094" type="#_x0000_t120" style="position:absolute;left:64601;top:5841;width:2088;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vLOMYA&#10;AADcAAAADwAAAGRycy9kb3ducmV2LnhtbESPT2vCQBDF70K/wzKFXkQ3tVAkuoo0FHoSa2zF25Cd&#10;/KHZ2ZBdY/z2nUOhtxnem/d+s96OrlUD9aHxbOB5noAiLrxtuDJwyt9nS1AhIltsPZOBOwXYbh4m&#10;a0ytv/EnDcdYKQnhkKKBOsYu1ToUNTkMc98Ri1b63mGUta+07fEm4a7ViyR51Q4bloYaO3qrqfg5&#10;Xp2Br2+nL/tzds+yXf5ymF6HvMTSmKfHcbcCFWmM/+a/6w8r+AuhlWdkAr3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vLOMYAAADcAAAADwAAAAAAAAAAAAAAAACYAgAAZHJz&#10;L2Rvd25yZXYueG1sUEsFBgAAAAAEAAQA9QAAAIsDAAAAAA==&#10;" fillcolor="#4f81bd" strokecolor="#385d8a" strokeweight="2pt"/>
                    </v:group>
                    <v:shape id="流程图: 联系 27" o:spid="_x0000_s1095" type="#_x0000_t120" style="position:absolute;left:63630;top:1645;width:216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eTV70A&#10;AADcAAAADwAAAGRycy9kb3ducmV2LnhtbERPSwrCMBDdC94hjOBOU7uoWo2igii48nOAoRnbYjMp&#10;TbT19kYQ3M3jfWe57kwlXtS40rKCyTgCQZxZXXKu4Hbdj2YgnEfWWFkmBW9ysF71e0tMtW35TK+L&#10;z0UIYZeigsL7OpXSZQUZdGNbEwfubhuDPsAml7rBNoSbSsZRlEiDJYeGAmvaFZQ9Lk+jQMfb++Sa&#10;ZPycHuQmiev97dRWSg0H3WYBwlPn/+Kf+6jD/HgO32fCBXL1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zeTV70AAADcAAAADwAAAAAAAAAAAAAAAACYAgAAZHJzL2Rvd25yZXYu&#10;eG1sUEsFBgAAAAAEAAQA9QAAAIIDAAAAAA==&#10;" fillcolor="yellow" strokecolor="#385d8a" strokeweight="2pt"/>
                    <v:shape id="流程图: 联系 28" o:spid="_x0000_s1096" type="#_x0000_t120" style="position:absolute;left:65305;top:8970;width:2652;height:25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RR48YA&#10;AADcAAAADwAAAGRycy9kb3ducmV2LnhtbESPT2vCQBDF74V+h2UKXopuWqGU6CrSUOhJrKmKtyE7&#10;+UOzsyG7xvjtnUOhtxnem/d+s1yPrlUD9aHxbOBlloAiLrxtuDLwk39O30GFiGyx9UwGbhRgvXp8&#10;WGJq/ZW/adjHSkkIhxQN1DF2qdahqMlhmPmOWLTS9w6jrH2lbY9XCXetfk2SN+2wYWmosaOPmorf&#10;/cUZOBydPm9P2S3LNvl893wZ8hJLYyZP42YBKtIY/81/119W8OeCL8/IBHp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1RR48YAAADcAAAADwAAAAAAAAAAAAAAAACYAgAAZHJz&#10;L2Rvd25yZXYueG1sUEsFBgAAAAAEAAQA9QAAAIsDAAAAAA==&#10;" fillcolor="#4f81bd" strokecolor="#385d8a" strokeweight="2pt"/>
                    <v:shape id="流程图: 联系 29" o:spid="_x0000_s1097" type="#_x0000_t120" style="position:absolute;left:66341;top:2078;width:2652;height:25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j0eMMA&#10;AADcAAAADwAAAGRycy9kb3ducmV2LnhtbERPS2vCQBC+C/0PyxS8SLNRQUp0FWkoeBJrbEtvQ3by&#10;wOxsyK4x/nu3IHibj+85q81gGtFT52rLCqZRDII4t7rmUsEp+3x7B+E8ssbGMim4kYPN+mW0wkTb&#10;K39Rf/SlCCHsElRQed8mUrq8IoMusi1x4ArbGfQBdqXUHV5DuGnkLI4X0mDNoaHClj4qys/Hi1Hw&#10;/WPk3/43vaXpNpsfJpc+K7BQavw6bJcgPA3+KX64dzrMn0/h/5lwgV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Bj0eMMAAADcAAAADwAAAAAAAAAAAAAAAACYAgAAZHJzL2Rv&#10;d25yZXYueG1sUEsFBgAAAAAEAAQA9QAAAIgDAAAAAA==&#10;" fillcolor="#4f81bd" strokecolor="#385d8a" strokeweight="2pt"/>
                    <v:shape id="流程图: 联系 30" o:spid="_x0000_s1098" type="#_x0000_t120" style="position:absolute;left:61043;top:944;width:2651;height:25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pqD8QA&#10;AADcAAAADwAAAGRycy9kb3ducmV2LnhtbERPS2vCQBC+F/oflil4KWbTCFJSV5GGQk9STat4G7KT&#10;B83Ohuwmxn/fFYTe5uN7zmozmVaM1LvGsoKXKAZBXFjdcKXgO/+Yv4JwHllja5kUXMnBZv34sMJU&#10;2wvvaTz4SoQQdikqqL3vUildUZNBF9mOOHCl7Q36APtK6h4vIdy0MonjpTTYcGiosaP3morfw2AU&#10;/ByNPO9O2TXLtvni63kY8xJLpWZP0/YNhKfJ/4vv7k8d5i8SuD0TLp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Kag/EAAAA3AAAAA8AAAAAAAAAAAAAAAAAmAIAAGRycy9k&#10;b3ducmV2LnhtbFBLBQYAAAAABAAEAPUAAACJAwAAAAA=&#10;" fillcolor="#4f81bd" strokecolor="#385d8a" strokeweight="2pt"/>
                    <v:shape id="流程图: 联系 31" o:spid="_x0000_s1099" type="#_x0000_t120" style="position:absolute;left:67012;top:4296;width:2652;height:25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bPlMMA&#10;AADcAAAADwAAAGRycy9kb3ducmV2LnhtbERPS2vCQBC+C/6HZYReRDc2ICV1FTEIPZVq2kpvQ3by&#10;wOxsyK4x/vuuIHibj+85q81gGtFT52rLChbzCARxbnXNpYLvbD97A+E8ssbGMim4kYPNejxaYaLt&#10;lQ/UH30pQgi7BBVU3reJlC6vyKCb25Y4cIXtDPoAu1LqDq8h3DTyNYqW0mDNoaHClnYV5efjxSj4&#10;+TXy7/OU3tJ0m8Vf00ufFVgo9TIZtu8gPA3+KX64P3SYH8dwfyZc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bPlMMAAADcAAAADwAAAAAAAAAAAAAAAACYAgAAZHJzL2Rv&#10;d25yZXYueG1sUEsFBgAAAAAEAAQA9QAAAIgDAAAAAA==&#10;" fillcolor="#4f81bd" strokecolor="#385d8a" strokeweight="2pt"/>
                    <v:shape id="流程图: 联系 32" o:spid="_x0000_s1100" type="#_x0000_t120" style="position:absolute;left:64292;top:3750;width:2651;height:25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9X4MQA&#10;AADcAAAADwAAAGRycy9kb3ducmV2LnhtbERPS2vCQBC+C/0Pywi9SN20SimpmyANhZ5KNT7obchO&#10;HpidDdk1xn/fFYTe5uN7ziodTSsG6l1jWcHzPAJBXFjdcKVgl38+vYFwHllja5kUXMlBmjxMVhhr&#10;e+ENDVtfiRDCLkYFtfddLKUrajLo5rYjDlxpe4M+wL6SusdLCDetfImiV2mw4dBQY0cfNRWn7dko&#10;2B+M/P0+ZtcsW+eLn9l5yEsslXqcjut3EJ5G/y++u790mL9Ywu2ZcIF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vV+DEAAAA3AAAAA8AAAAAAAAAAAAAAAAAmAIAAGRycy9k&#10;b3ducmV2LnhtbFBLBQYAAAAABAAEAPUAAACJAwAAAAA=&#10;" fillcolor="#4f81bd" strokecolor="#385d8a" strokeweight="2pt"/>
                    <v:shape id="流程图: 联系 33" o:spid="_x0000_s1101" type="#_x0000_t120" style="position:absolute;left:63367;top:9304;width:2651;height:25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ye8QA&#10;AADcAAAADwAAAGRycy9kb3ducmV2LnhtbERPS2vCQBC+C/0Pywi9SN20YimpmyANhZ5KNT7obchO&#10;HpidDdk1xn/fFYTe5uN7ziodTSsG6l1jWcHzPAJBXFjdcKVgl38+vYFwHllja5kUXMlBmjxMVhhr&#10;e+ENDVtfiRDCLkYFtfddLKUrajLo5rYjDlxpe4M+wL6SusdLCDetfImiV2mw4dBQY0cfNRWn7dko&#10;2B+M/P0+ZtcsW+eLn9l5yEsslXqcjut3EJ5G/y++u790mL9Ywu2ZcIF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j8nvEAAAA3AAAAA8AAAAAAAAAAAAAAAAAmAIAAGRycy9k&#10;b3ducmV2LnhtbFBLBQYAAAAABAAEAPUAAACJAwAAAAA=&#10;" fillcolor="#4f81bd" strokecolor="#385d8a" strokeweight="2pt"/>
                    <v:shape id="流程图: 联系 34" o:spid="_x0000_s1102" type="#_x0000_t120" style="position:absolute;left:61804;top:7293;width:2652;height:25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sDMMA&#10;AADcAAAADwAAAGRycy9kb3ducmV2LnhtbERPS2vCQBC+F/wPywi9lGbTCiLRVaSh0FOpprb0NmQn&#10;D8zOhuzm4b93BaG3+fies9lNphEDda62rOAlikEQ51bXXCr4zt6fVyCcR9bYWCYFF3Kw284eNpho&#10;O/KBhqMvRQhhl6CCyvs2kdLlFRl0kW2JA1fYzqAPsCul7nAM4aaRr3G8lAZrDg0VtvRWUX4+9kbB&#10;6cfIv8/f9JKm+2zx9dQPWYGFUo/zab8G4Wny/+K7+0OH+Ysl3J4JF8jt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sDMMAAADcAAAADwAAAAAAAAAAAAAAAACYAgAAZHJzL2Rv&#10;d25yZXYueG1sUEsFBgAAAAAEAAQA9QAAAIgDAAAAAA==&#10;" fillcolor="#4f81bd" strokecolor="#385d8a" strokeweight="2pt"/>
                    <v:shape id="流程图: 联系 35" o:spid="_x0000_s1103" type="#_x0000_t120" style="position:absolute;left:62067;top:5865;width:216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00Y70A&#10;AADcAAAADwAAAGRycy9kb3ducmV2LnhtbERPSwrCMBDdC94hjOBOUytUqUZRQRRc+TnA0IxtsZmU&#10;Jtp6eyMI7ubxvrNcd6YSL2pcaVnBZByBIM6sLjlXcLvuR3MQziNrrCyTgjc5WK/6vSWm2rZ8ptfF&#10;5yKEsEtRQeF9nUrpsoIMurGtiQN3t41BH2CTS91gG8JNJeMoSqTBkkNDgTXtCsoel6dRoOPtfXJN&#10;Mn7ODnKTxPX+dmorpYaDbrMA4anzf/HPfdRh/nQG32fCBXL1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D00Y70AAADcAAAADwAAAAAAAAAAAAAAAACYAgAAZHJzL2Rvd25yZXYu&#10;eG1sUEsFBgAAAAAEAAQA9QAAAIIDAAAAAA==&#10;" fillcolor="yellow" strokecolor="#385d8a" strokeweight="2pt"/>
                    <v:shape id="流程图: 联系 36" o:spid="_x0000_s1104" type="#_x0000_t120" style="position:absolute;left:66292;top:2500;width:2651;height:25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Jd5cYA&#10;AADcAAAADwAAAGRycy9kb3ducmV2LnhtbESPT2vCQBDF74V+h2UKXopuWqGU6CrSUOhJrKmKtyE7&#10;+UOzsyG7xvjtnUOhtxnem/d+s1yPrlUD9aHxbOBlloAiLrxtuDLwk39O30GFiGyx9UwGbhRgvXp8&#10;WGJq/ZW/adjHSkkIhxQN1DF2qdahqMlhmPmOWLTS9w6jrH2lbY9XCXetfk2SN+2wYWmosaOPmorf&#10;/cUZOBydPm9P2S3LNvl893wZ8hJLYyZP42YBKtIY/81/119W8OdCK8/IBHp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Jd5cYAAADcAAAADwAAAAAAAAAAAAAAAACYAgAAZHJz&#10;L2Rvd25yZXYueG1sUEsFBgAAAAAEAAQA9QAAAIsDAAAAAA==&#10;" fillcolor="#4f81bd" strokecolor="#385d8a" strokeweight="2pt"/>
                    <v:shape id="流程图: 联系 37" o:spid="_x0000_s1105" type="#_x0000_t120" style="position:absolute;left:67732;top:6058;width:2652;height:25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74fsQA&#10;AADcAAAADwAAAGRycy9kb3ducmV2LnhtbERPS2vCQBC+C/0Pywi9SN20grSpmyANhZ5KNT7obchO&#10;HpidDdk1xn/fFYTe5uN7ziodTSsG6l1jWcHzPAJBXFjdcKVgl38+vYJwHllja5kUXMlBmjxMVhhr&#10;e+ENDVtfiRDCLkYFtfddLKUrajLo5rYjDlxpe4M+wL6SusdLCDetfImipTTYcGiosaOPmorT9mwU&#10;7A9G/n4fs2uWrfPFz+w85CWWSj1Ox/U7CE+j/xff3V86zF+8we2ZcIF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u+H7EAAAA3AAAAA8AAAAAAAAAAAAAAAAAmAIAAGRycy9k&#10;b3ducmV2LnhtbFBLBQYAAAAABAAEAPUAAACJAwAAAAA=&#10;" fillcolor="#4f81bd" strokecolor="#385d8a" strokeweight="2pt"/>
                    <v:shape id="流程图: 联系 38" o:spid="_x0000_s1106" type="#_x0000_t120" style="position:absolute;left:67012;top:8979;width:2652;height:25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IinscA&#10;AADcAAAADwAAAGRycy9kb3ducmV2LnhtbESPS2vDQAyE74H+h0WFXkK8TltCcLMJoSbQU2njPuhN&#10;eOUH9WqNd+M4/746FHKTmNHMp81ucp0aaQitZwPLJAVFXHrbcm3gozgs1qBCRLbYeSYDFwqw297M&#10;NphZf+Z3Go+xVhLCIUMDTYx9pnUoG3IYEt8Ti1b5wWGUdai1HfAs4a7T92m60g5bloYGe3puqPw9&#10;npyBzy+nf16/80ue74uHt/lpLCqsjLm7nfZPoCJN8Wr+v36xgv8o+PKMTKC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SIp7HAAAA3AAAAA8AAAAAAAAAAAAAAAAAmAIAAGRy&#10;cy9kb3ducmV2LnhtbFBLBQYAAAAABAAEAPUAAACMAwAAAAA=&#10;" fillcolor="#4f81bd" strokecolor="#385d8a" strokeweight="2pt"/>
                    <v:shape id="流程图: 联系 39" o:spid="_x0000_s1107" type="#_x0000_t120" style="position:absolute;left:65572;top:1163;width:2651;height:25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6HBcMA&#10;AADcAAAADwAAAGRycy9kb3ducmV2LnhtbERPS4vCMBC+C/sfwix4EU11F5FqFNkieFrU7gNvQzN9&#10;sM2kNLHWf2+EBW/z8T1ntelNLTpqXWVZwXQSgSDOrK64UPCV7sYLEM4ja6wtk4IbOdisXwYrjLW9&#10;8pG6ky9ECGEXo4LS+yaW0mUlGXQT2xAHLretQR9gW0jd4jWEm1rOomguDVYcGkps6KOk7O90MQq+&#10;f4w8f/4mtyTZpm+H0aVLc8yVGr722yUIT71/iv/dex3mv0/h8Uy4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6HBcMAAADcAAAADwAAAAAAAAAAAAAAAACYAgAAZHJzL2Rv&#10;d25yZXYueG1sUEsFBgAAAAAEAAQA9QAAAIgDAAAAAA==&#10;" fillcolor="#4f81bd" strokecolor="#385d8a" strokeweight="2pt"/>
                    <v:shape id="上箭头 40" o:spid="_x0000_s1108" type="#_x0000_t68" style="position:absolute;left:73221;top:2691;width:3423;height:720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pu8sIA&#10;AADcAAAADwAAAGRycy9kb3ducmV2LnhtbERPTWvCQBC9F/wPywi9NZvYUmJ0E0SwFDxItb0P2TGJ&#10;ZmdDdpuk/74rCN7m8T5nXUymFQP1rrGsIIliEMSl1Q1XCr5Pu5cUhPPIGlvLpOCPHBT57GmNmbYj&#10;f9Fw9JUIIewyVFB732VSurImgy6yHXHgzrY36APsK6l7HEO4aeUijt+lwYZDQ40dbWsqr8dfo+By&#10;bl3adMvX3aB/9nJMDvuPZFDqeT5tViA8Tf4hvrs/dZj/toDbM+ECm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Wm7ywgAAANwAAAAPAAAAAAAAAAAAAAAAAJgCAABkcnMvZG93&#10;bnJldi54bWxQSwUGAAAAAAQABAD1AAAAhwMAAAAA&#10;" adj="5134" fillcolor="#fac090" strokecolor="#e46c0a" strokeweight="2pt"/>
                    <v:shape id="TextBox 103" o:spid="_x0000_s1109" type="#_x0000_t202" style="position:absolute;left:78985;top:3980;width:19181;height:6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g4V8EA&#10;AADcAAAADwAAAGRycy9kb3ducmV2LnhtbERPTWvCQBC9C/0PyxS86W6rlTa6SqkInizGKvQ2ZMck&#10;mJ0N2dXEf+8Kgrd5vM+ZLTpbiQs1vnSs4W2oQBBnzpSca/jbrQafIHxANlg5Jg1X8rCYv/RmmBjX&#10;8pYuachFDGGfoIYihDqR0mcFWfRDVxNH7ugaiyHCJpemwTaG20q+KzWRFkuODQXW9FNQdkrPVsN+&#10;c/w/jNVvvrQfdes6Jdl+Sa37r933FESgLjzFD/faxPnjE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oOFfBAAAA3AAAAA8AAAAAAAAAAAAAAAAAmAIAAGRycy9kb3du&#10;cmV2LnhtbFBLBQYAAAAABAAEAPUAAACGAwAAAAA=&#10;" filled="f" stroked="f">
                      <v:textbox>
                        <w:txbxContent>
                          <w:p w:rsidR="00676FD7" w:rsidRPr="009F3868" w:rsidRDefault="00676FD7" w:rsidP="00273EA2">
                            <w:pPr>
                              <w:pStyle w:val="NormalWeb"/>
                              <w:spacing w:before="0" w:beforeAutospacing="0" w:after="0" w:afterAutospacing="0"/>
                              <w:rPr>
                                <w:rFonts w:ascii="Times New Roman" w:hAnsi="Times New Roman" w:cs="Times New Roman"/>
                                <w:sz w:val="21"/>
                                <w:szCs w:val="21"/>
                              </w:rPr>
                            </w:pPr>
                            <w:r w:rsidRPr="009F3868">
                              <w:rPr>
                                <w:rFonts w:ascii="Times New Roman" w:eastAsiaTheme="minorEastAsia" w:hAnsi="Times New Roman" w:cs="Times New Roman"/>
                                <w:color w:val="000000" w:themeColor="text1"/>
                                <w:kern w:val="24"/>
                                <w:sz w:val="21"/>
                                <w:szCs w:val="21"/>
                              </w:rPr>
                              <w:t>Tumor relapse</w:t>
                            </w:r>
                          </w:p>
                        </w:txbxContent>
                      </v:textbox>
                    </v:shape>
                    <v:shape id="流程图: 联系 42" o:spid="_x0000_s1110" type="#_x0000_t120" style="position:absolute;left:67180;top:4280;width:216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nZab0A&#10;AADcAAAADwAAAGRycy9kb3ducmV2LnhtbERPSwrCMBDdC94hjOBOU4tUqUZRQRRc+TnA0IxtsZmU&#10;Jtp6eyMI7ubxvrNcd6YSL2pcaVnBZByBIM6sLjlXcLvuR3MQziNrrCyTgjc5WK/6vSWm2rZ8ptfF&#10;5yKEsEtRQeF9nUrpsoIMurGtiQN3t41BH2CTS91gG8JNJeMoSqTBkkNDgTXtCsoel6dRoOPtfXJN&#10;Mn7ODnKTxPX+dmorpYaDbrMA4anzf/HPfdRh/nQK32fCBXL1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OnZab0AAADcAAAADwAAAAAAAAAAAAAAAACYAgAAZHJzL2Rvd25yZXYu&#10;eG1sUEsFBgAAAAAEAAQA9QAAAIIDAAAAAA==&#10;" fillcolor="yellow" strokecolor="#385d8a" strokeweight="2pt"/>
                    <v:shape id="流程图: 联系 43" o:spid="_x0000_s1111" type="#_x0000_t120" style="position:absolute;left:68338;top:7970;width:2651;height:25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WBBsQA&#10;AADcAAAADwAAAGRycy9kb3ducmV2LnhtbERPS2vCQBC+C/0PyxR6EbOpWimpq4ih4KlYUy29DdnJ&#10;g2ZnQ3aN8d93BaG3+fies1wPphE9da62rOA5ikEQ51bXXCr4yt4nryCcR9bYWCYFV3KwXj2Mlpho&#10;e+FP6g++FCGEXYIKKu/bREqXV2TQRbYlDlxhO4M+wK6UusNLCDeNnMbxQhqsOTRU2NK2ovz3cDYK&#10;jicjfz6+02uabrLZfnzuswILpZ4eh80bCE+D/xff3Tsd5s9f4PZMuE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lgQbEAAAA3AAAAA8AAAAAAAAAAAAAAAAAmAIAAGRycy9k&#10;b3ducmV2LnhtbFBLBQYAAAAABAAEAPUAAACJAwAAAAA=&#10;" fillcolor="#4f81bd" strokecolor="#385d8a" strokeweight="2pt"/>
                    <v:shape id="TextBox 106" o:spid="_x0000_s1112" type="#_x0000_t202" style="position:absolute;left:51365;top:13654;width:26999;height:6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bz8IA&#10;AADcAAAADwAAAGRycy9kb3ducmV2LnhtbERPTWvCQBC9C/6HZQRvZlexoaZZpVQKnlq0rdDbkB2T&#10;YHY2ZLdJ+u+7BcHbPN7n5LvRNqKnzteONSwTBYK4cKbmUsPnx+viEYQPyAYbx6ThlzzsttNJjplx&#10;Ax+pP4VSxBD2GWqoQmgzKX1RkUWfuJY4chfXWQwRdqU0HQ4x3DZypVQqLdYcGyps6aWi4nr6sRq+&#10;3i7f57V6L/f2oR3cqCTbjdR6Phufn0AEGsNdfHMfTJy/TuH/mXiB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n5vPwgAAANwAAAAPAAAAAAAAAAAAAAAAAJgCAABkcnMvZG93&#10;bnJldi54bWxQSwUGAAAAAAQABAD1AAAAhwMAAAAA&#10;" filled="f" stroked="f">
                      <v:textbox>
                        <w:txbxContent>
                          <w:p w:rsidR="00676FD7" w:rsidRPr="009F3868" w:rsidRDefault="00676FD7" w:rsidP="00273EA2">
                            <w:pPr>
                              <w:pStyle w:val="ListParagraph"/>
                              <w:numPr>
                                <w:ilvl w:val="0"/>
                                <w:numId w:val="2"/>
                              </w:numPr>
                              <w:ind w:firstLineChars="0"/>
                              <w:rPr>
                                <w:rFonts w:ascii="Times New Roman" w:hAnsi="Times New Roman" w:cs="Times New Roman"/>
                                <w:sz w:val="21"/>
                                <w:szCs w:val="21"/>
                              </w:rPr>
                            </w:pPr>
                            <w:r w:rsidRPr="009F3868">
                              <w:rPr>
                                <w:rFonts w:ascii="Times New Roman" w:eastAsiaTheme="minorEastAsia" w:hAnsi="Times New Roman" w:cs="Times New Roman"/>
                                <w:color w:val="000000" w:themeColor="text1"/>
                                <w:kern w:val="24"/>
                                <w:sz w:val="21"/>
                                <w:szCs w:val="21"/>
                              </w:rPr>
                              <w:t>LCSCs regrow tumor</w:t>
                            </w:r>
                          </w:p>
                        </w:txbxContent>
                      </v:textbox>
                    </v:shape>
                    <v:group id="组合 45" o:spid="_x0000_s1113" style="position:absolute;left:41132;top:26353;width:7206;height:10265" coordorigin="41132,26353" coordsize="7206,10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流程图: 联系 79" o:spid="_x0000_s1114" type="#_x0000_t120" style="position:absolute;left:41912;top:28310;width:2678;height:2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QumMcA&#10;AADcAAAADwAAAGRycy9kb3ducmV2LnhtbESPS2vDQAyE74H+h0WFXkK8TltCcLMJoSbQU2njPuhN&#10;eOUH9WqNd+M4/746FHKTmNHMp81ucp0aaQitZwPLJAVFXHrbcm3gozgs1qBCRLbYeSYDFwqw297M&#10;NphZf+Z3Go+xVhLCIUMDTYx9pnUoG3IYEt8Ti1b5wWGUdai1HfAs4a7T92m60g5bloYGe3puqPw9&#10;npyBzy+nf16/80ue74uHt/lpLCqsjLm7nfZPoCJN8Wr+v36xgv8otPKMTKC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0kLpjHAAAA3AAAAA8AAAAAAAAAAAAAAAAAmAIAAGRy&#10;cy9kb3ducmV2LnhtbFBLBQYAAAAABAAEAPUAAACMAwAAAAA=&#10;" fillcolor="#4f81bd" strokecolor="#385d8a" strokeweight="2pt"/>
                      <v:shape id="流程图: 联系 80" o:spid="_x0000_s1115" type="#_x0000_t120" style="position:absolute;left:42749;top:26571;width:2678;height:2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iLA8QA&#10;AADcAAAADwAAAGRycy9kb3ducmV2LnhtbERPS2vCQBC+C/0PyxR6EbOpSrGpq4ih4KlYUy29DdnJ&#10;g2ZnQ3aN8d93BaG3+fies1wPphE9da62rOA5ikEQ51bXXCr4yt4nCxDOI2tsLJOCKzlYrx5GS0y0&#10;vfAn9QdfihDCLkEFlfdtIqXLKzLoItsSB66wnUEfYFdK3eElhJtGTuP4RRqsOTRU2NK2ovz3cDYK&#10;jicjfz6+02uabrLZfnzuswILpZ4eh80bCE+D/xff3Tsd5s9f4fZMuE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oiwPEAAAA3AAAAA8AAAAAAAAAAAAAAAAAmAIAAGRycy9k&#10;b3ducmV2LnhtbFBLBQYAAAAABAAEAPUAAACJAwAAAAA=&#10;" fillcolor="#4f81bd" strokecolor="#385d8a" strokeweight="2pt"/>
                      <v:shape id="流程图: 联系 81" o:spid="_x0000_s1116" type="#_x0000_t120" style="position:absolute;left:45500;top:26353;width:2679;height:2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u0Q8cA&#10;AADcAAAADwAAAGRycy9kb3ducmV2LnhtbESPS2vDQAyE74H+h0WFXkK8TktDcLMJoSbQU2njPuhN&#10;eOUH9WqNd+M4/746FHKTmNHMp81ucp0aaQitZwPLJAVFXHrbcm3gozgs1qBCRLbYeSYDFwqw297M&#10;NphZf+Z3Go+xVhLCIUMDTYx9pnUoG3IYEt8Ti1b5wWGUdai1HfAs4a7T92m60g5bloYGe3puqPw9&#10;npyBzy+nf16/80ue74uHt/lpLCqsjLm7nfZPoCJN8Wr+v36xgv8o+PKMTKC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aLtEPHAAAA3AAAAA8AAAAAAAAAAAAAAAAAmAIAAGRy&#10;cy9kb3ducmV2LnhtbFBLBQYAAAAABAAEAPUAAACMAwAAAAA=&#10;" fillcolor="#4f81bd" strokecolor="#385d8a" strokeweight="2pt"/>
                      <v:shape id="流程图: 联系 82" o:spid="_x0000_s1117" type="#_x0000_t120" style="position:absolute;left:41132;top:30766;width:2678;height:2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cR2MMA&#10;AADcAAAADwAAAGRycy9kb3ducmV2LnhtbERPS4vCMBC+C/sfwix4EU11WZFqFNkieFrU7gNvQzN9&#10;sM2kNLHWf2+EBW/z8T1ntelNLTpqXWVZwXQSgSDOrK64UPCV7sYLEM4ja6wtk4IbOdisXwYrjLW9&#10;8pG6ky9ECGEXo4LS+yaW0mUlGXQT2xAHLretQR9gW0jd4jWEm1rOomguDVYcGkps6KOk7O90MQq+&#10;f4w8f/4mtyTZpm+H0aVLc8yVGr722yUIT71/iv/dex3mv0/h8Uy4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cR2MMAAADcAAAADwAAAAAAAAAAAAAAAACYAgAAZHJzL2Rv&#10;d25yZXYueG1sUEsFBgAAAAAEAAQA9QAAAIgDAAAAAA==&#10;" fillcolor="#4f81bd" strokecolor="#385d8a" strokeweight="2pt"/>
                      <v:shape id="流程图: 联系 83" o:spid="_x0000_s1118" type="#_x0000_t120" style="position:absolute;left:45659;top:31384;width:2679;height:2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Pr8MA&#10;AADcAAAADwAAAGRycy9kb3ducmV2LnhtbERPS4vCMBC+C/sfwix4EU11WZFqFNkieFrU7gNvQzN9&#10;sM2kNLHWf2+EBW/z8T1ntelNLTpqXWVZwXQSgSDOrK64UPCV7sYLEM4ja6wtk4IbOdisXwYrjLW9&#10;8pG6ky9ECGEXo4LS+yaW0mUlGXQT2xAHLretQR9gW0jd4jWEm1rOomguDVYcGkps6KOk7O90MQq+&#10;f4w8f/4mtyTZpm+H0aVLc8yVGr722yUIT71/iv/dex3mv8/g8Uy4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Pr8MAAADcAAAADwAAAAAAAAAAAAAAAACYAgAAZHJzL2Rv&#10;d25yZXYueG1sUEsFBgAAAAAEAAQA9QAAAIgDAAAAAA==&#10;" fillcolor="#4f81bd" strokecolor="#385d8a" strokeweight="2pt"/>
                      <v:shape id="流程图: 联系 84" o:spid="_x0000_s1119" type="#_x0000_t120" style="position:absolute;left:42212;top:33790;width:2678;height:2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kqNMQA&#10;AADcAAAADwAAAGRycy9kb3ducmV2LnhtbERPS2vCQBC+C/0Pywi9SN20YimpmyANhZ5KNT7obchO&#10;HpidDdk1xn/fFYTe5uN7ziodTSsG6l1jWcHzPAJBXFjdcKVgl38+vYFwHllja5kUXMlBmjxMVhhr&#10;e+ENDVtfiRDCLkYFtfddLKUrajLo5rYjDlxpe4M+wL6SusdLCDetfImiV2mw4dBQY0cfNRWn7dko&#10;2B+M/P0+ZtcsW+eLn9l5yEsslXqcjut3EJ5G/y++u790mL9cwO2ZcIF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ZKjTEAAAA3AAAAA8AAAAAAAAAAAAAAAAAmAIAAGRycy9k&#10;b3ducmV2LnhtbFBLBQYAAAAABAAEAPUAAACJAwAAAAA=&#10;" fillcolor="#4f81bd" strokecolor="#385d8a" strokeweight="2pt"/>
                      <v:shape id="流程图: 联系 85" o:spid="_x0000_s1120" type="#_x0000_t120" style="position:absolute;left:42933;top:30508;width:2678;height:2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CyQMQA&#10;AADcAAAADwAAAGRycy9kb3ducmV2LnhtbERPS2vCQBC+C/0PyxR6EbOpWimpq4ih4KlYUy29DdnJ&#10;g2ZnQ3aN8d93BaG3+fies1wPphE9da62rOA5ikEQ51bXXCr4yt4nryCcR9bYWCYFV3KwXj2Mlpho&#10;e+FP6g++FCGEXYIKKu/bREqXV2TQRbYlDlxhO4M+wK6UusNLCDeNnMbxQhqsOTRU2NK2ovz3cDYK&#10;jicjfz6+02uabrLZfnzuswILpZ4eh80bCE+D/xff3Tsd5r/M4fZMuE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wskDEAAAA3AAAAA8AAAAAAAAAAAAAAAAAmAIAAGRycy9k&#10;b3ducmV2LnhtbFBLBQYAAAAABAAEAPUAAACJAwAAAAA=&#10;" fillcolor="#4f81bd" strokecolor="#385d8a" strokeweight="2pt"/>
                      <v:shape id="流程图: 联系 86" o:spid="_x0000_s1121" type="#_x0000_t120" style="position:absolute;left:44389;top:28614;width:2678;height:2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wX28MA&#10;AADcAAAADwAAAGRycy9kb3ducmV2LnhtbERPS4vCMBC+L/gfwix4WTTVRZFqFLEInmS1+8Db0Ewf&#10;bDMpTaz1328WBG/z8T1ntelNLTpqXWVZwWQcgSDOrK64UPCZ7kcLEM4ja6wtk4I7OdisBy8rjLW9&#10;8Ym6sy9ECGEXo4LS+yaW0mUlGXRj2xAHLretQR9gW0jd4i2Em1pOo2guDVYcGkpsaFdS9nu+GgVf&#10;30Zejj/JPUm26fvH27VLc8yVGr722yUIT71/ih/ugw7zZzP4fyZc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wX28MAAADcAAAADwAAAAAAAAAAAAAAAACYAgAAZHJzL2Rv&#10;d25yZXYueG1sUEsFBgAAAAAEAAQA9QAAAIgDAAAAAA==&#10;" fillcolor="#4f81bd" strokecolor="#385d8a" strokeweight="2pt"/>
                    </v:group>
                    <v:group id="组合 46" o:spid="_x0000_s1122" style="position:absolute;left:44391;top:27200;width:7173;height:9647" coordorigin="44391,27200" coordsize="7173,96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流程图: 联系 71" o:spid="_x0000_s1123" type="#_x0000_t120" style="position:absolute;left:46207;top:28361;width:2678;height:2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IsN8QA&#10;AADcAAAADwAAAGRycy9kb3ducmV2LnhtbERPS2vCQBC+C/0PyxR6EbOpYi2pq4ih4KlYUy29DdnJ&#10;g2ZnQ3aN8d93BaG3+fies1wPphE9da62rOA5ikEQ51bXXCr4yt4nryCcR9bYWCYFV3KwXj2Mlpho&#10;e+FP6g++FCGEXYIKKu/bREqXV2TQRbYlDlxhO4M+wK6UusNLCDeNnMbxizRYc2iosKVtRfnv4WwU&#10;HE9G/nx8p9c03WSz/fjcZwUWSj09Dps3EJ4G/y++u3c6zJ8v4PZMuE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iLDfEAAAA3AAAAA8AAAAAAAAAAAAAAAAAmAIAAGRycy9k&#10;b3ducmV2LnhtbFBLBQYAAAAABAAEAPUAAACJAwAAAAA=&#10;" fillcolor="#4f81bd" strokecolor="#385d8a" strokeweight="2pt"/>
                      <v:shape id="流程图: 联系 72" o:spid="_x0000_s1124" type="#_x0000_t120" style="position:absolute;left:48372;top:29399;width:2678;height:2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24RccA&#10;AADcAAAADwAAAGRycy9kb3ducmV2LnhtbESPS2vDQAyE74H+h0WFXkK8TktDcLMJoSbQU2njPuhN&#10;eOUH9WqNd+M4/746FHKTmNHMp81ucp0aaQitZwPLJAVFXHrbcm3gozgs1qBCRLbYeSYDFwqw297M&#10;NphZf+Z3Go+xVhLCIUMDTYx9pnUoG3IYEt8Ti1b5wWGUdai1HfAs4a7T92m60g5bloYGe3puqPw9&#10;npyBzy+nf16/80ue74uHt/lpLCqsjLm7nfZPoCJN8Wr+v36xgv8otPKMTKC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j9uEXHAAAA3AAAAA8AAAAAAAAAAAAAAAAAmAIAAGRy&#10;cy9kb3ducmV2LnhtbFBLBQYAAAAABAAEAPUAAACMAwAAAAA=&#10;" fillcolor="#4f81bd" strokecolor="#385d8a" strokeweight="2pt"/>
                      <v:shape id="流程图: 联系 73" o:spid="_x0000_s1125" type="#_x0000_t120" style="position:absolute;left:47671;top:27200;width:2678;height:2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Ed3sQA&#10;AADcAAAADwAAAGRycy9kb3ducmV2LnhtbERPS2vCQBC+C/0PyxR6EbOpYrGpq4ih4KlYUy29DdnJ&#10;g2ZnQ3aN8d93BaG3+fies1wPphE9da62rOA5ikEQ51bXXCr4yt4nCxDOI2tsLJOCKzlYrx5GS0y0&#10;vfAn9QdfihDCLkEFlfdtIqXLKzLoItsSB66wnUEfYFdK3eElhJtGTuP4RRqsOTRU2NK2ovz3cDYK&#10;jicjfz6+02uabrLZfnzuswILpZ4eh80bCE+D/xff3Tsd5s9f4fZMuE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xHd7EAAAA3AAAAA8AAAAAAAAAAAAAAAAAmAIAAGRycy9k&#10;b3ducmV2LnhtbFBLBQYAAAAABAAEAPUAAACJAwAAAAA=&#10;" fillcolor="#4f81bd" strokecolor="#385d8a" strokeweight="2pt"/>
                      <v:shape id="流程图: 联系 74" o:spid="_x0000_s1126" type="#_x0000_t120" style="position:absolute;left:45427;top:30817;width:2678;height:2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d+/sYA&#10;AADcAAAADwAAAGRycy9kb3ducmV2LnhtbESPT2vCQBDF74V+h2UKXopuWkFKdBVpKPQk1lTF25Cd&#10;/KHZ2ZBdY/z2nUOhtxnem/d+s9qMrlUD9aHxbOBlloAiLrxtuDLwnX9M30CFiGyx9UwG7hRgs358&#10;WGFq/Y2/aDjESkkIhxQN1DF2qdahqMlhmPmOWLTS9w6jrH2lbY83CXetfk2ShXbYsDTU2NF7TcXP&#10;4eoMHE9OX3bn7J5l23y+f74OeYmlMZOncbsEFWmM/+a/608r+AvBl2dkAr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d+/sYAAADcAAAADwAAAAAAAAAAAAAAAACYAgAAZHJz&#10;L2Rvd25yZXYueG1sUEsFBgAAAAAEAAQA9QAAAIsDAAAAAA==&#10;" fillcolor="#4f81bd" strokecolor="#385d8a" strokeweight="2pt"/>
                      <v:shape id="流程图: 联系 75" o:spid="_x0000_s1127" type="#_x0000_t120" style="position:absolute;left:46912;top:34019;width:2679;height:2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vbZcMA&#10;AADcAAAADwAAAGRycy9kb3ducmV2LnhtbERPS2vCQBC+F/wPywi9lLqxgkh0FTEIPRU12tLbkJ08&#10;MDsbsmuM/94VBG/z8T1nsepNLTpqXWVZwXgUgSDOrK64UHBMt58zEM4ja6wtk4IbOVgtB28LjLW9&#10;8p66gy9ECGEXo4LS+yaW0mUlGXQj2xAHLretQR9gW0jd4jWEm1p+RdFUGqw4NJTY0Kak7Hy4GAWn&#10;XyP/f/6SW5Ks08nu49KlOeZKvQ/79RyEp96/xE/3tw7zp2N4PBMu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vbZcMAAADcAAAADwAAAAAAAAAAAAAAAACYAgAAZHJzL2Rv&#10;d25yZXYueG1sUEsFBgAAAAAEAAQA9QAAAIgDAAAAAA==&#10;" fillcolor="#4f81bd" strokecolor="#385d8a" strokeweight="2pt"/>
                      <v:shape id="流程图: 联系 76" o:spid="_x0000_s1128" type="#_x0000_t120" style="position:absolute;left:44391;top:33160;width:2678;height:2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lFEsMA&#10;AADcAAAADwAAAGRycy9kb3ducmV2LnhtbERPS2vCQBC+C/0PyxS8SLOpgpTUVaRB8CRqbEtvQ3by&#10;oNnZkF1j/PeuIHibj+85i9VgGtFT52rLCt6jGARxbnXNpYJTtnn7AOE8ssbGMim4koPV8mW0wETb&#10;Cx+oP/pShBB2CSqovG8TKV1ekUEX2ZY4cIXtDPoAu1LqDi8h3DRyGsdzabDm0FBhS18V5f/Hs1Hw&#10;/WPk3+43vabpOpvtJ+c+K7BQavw6rD9BeBr8U/xwb3WYP5/C/Z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lFEsMAAADcAAAADwAAAAAAAAAAAAAAAACYAgAAZHJzL2Rv&#10;d25yZXYueG1sUEsFBgAAAAAEAAQA9QAAAIgDAAAAAA==&#10;" fillcolor="#4f81bd" strokecolor="#385d8a" strokeweight="2pt"/>
                      <v:shape id="流程图: 联系 77" o:spid="_x0000_s1129" type="#_x0000_t120" style="position:absolute;left:47228;top:30558;width:2679;height:2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XgicMA&#10;AADcAAAADwAAAGRycy9kb3ducmV2LnhtbERPS2vCQBC+F/wPywi9lGbTCiLRVaSh0FOpprb0NmQn&#10;D8zOhuzm4b93BaG3+fies9lNphEDda62rOAlikEQ51bXXCr4zt6fVyCcR9bYWCYFF3Kw284eNpho&#10;O/KBhqMvRQhhl6CCyvs2kdLlFRl0kW2JA1fYzqAPsCul7nAM4aaRr3G8lAZrDg0VtvRWUX4+9kbB&#10;6cfIv8/f9JKm+2zx9dQPWYGFUo/zab8G4Wny/+K7+0OH+csF3J4JF8jt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XgicMAAADcAAAADwAAAAAAAAAAAAAAAACYAgAAZHJzL2Rv&#10;d25yZXYueG1sUEsFBgAAAAAEAAQA9QAAAIgDAAAAAA==&#10;" fillcolor="#4f81bd" strokecolor="#385d8a" strokeweight="2pt"/>
                      <v:shape id="流程图: 联系 78" o:spid="_x0000_s1130" type="#_x0000_t120" style="position:absolute;left:48885;top:31889;width:2679;height:2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x4/cMA&#10;AADcAAAADwAAAGRycy9kb3ducmV2LnhtbERPS4vCMBC+L/gfwix4WTTVFZFqFLEInmS1+8Db0Ewf&#10;bDMpTaz1328WBG/z8T1ntelNLTpqXWVZwWQcgSDOrK64UPCZ7kcLEM4ja6wtk4I7OdisBy8rjLW9&#10;8Ym6sy9ECGEXo4LS+yaW0mUlGXRj2xAHLretQR9gW0jd4i2Em1pOo2guDVYcGkpsaFdS9nu+GgVf&#10;30Zejj/JPUm26fvH27VLc8yVGr722yUIT71/ih/ugw7z5zP4fyZc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9x4/cMAAADcAAAADwAAAAAAAAAAAAAAAACYAgAAZHJzL2Rv&#10;d25yZXYueG1sUEsFBgAAAAAEAAQA9QAAAIgDAAAAAA==&#10;" fillcolor="#4f81bd" strokecolor="#385d8a" strokeweight="2pt"/>
                    </v:group>
                    <v:shape id="上箭头 47" o:spid="_x0000_s1131" type="#_x0000_t68" style="position:absolute;left:54653;top:28483;width:3867;height:720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ceacQA&#10;AADcAAAADwAAAGRycy9kb3ducmV2LnhtbERPTWvCQBC9F/oflil4Ed1UaRpSVwmFSvGmzaHeptkx&#10;CWZnQ3Zr1n/fFYTe5vE+Z7UJphMXGlxrWcHzPAFBXFndcq2g/PqYZSCcR9bYWSYFV3KwWT8+rDDX&#10;duQ9XQ6+FjGEXY4KGu/7XEpXNWTQzW1PHLmTHQz6CIda6gHHGG46uUiSVBpsOTY02NN7Q9X58GsU&#10;1Nvj63JM0+9sGkJR/uySZTEtlZo8heINhKfg/8V396eO89MXuD0TL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nHmnEAAAA3AAAAA8AAAAAAAAAAAAAAAAAmAIAAGRycy9k&#10;b3ducmV2LnhtbFBLBQYAAAAABAAEAPUAAACJAwAAAAA=&#10;" adj="5796" fillcolor="#77933c" strokecolor="#c3d69b" strokeweight="2pt"/>
                    <v:shape id="流程图: 联系 48" o:spid="_x0000_s1132" type="#_x0000_t120" style="position:absolute;left:44088;top:30508;width:216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K+5b4A&#10;AADcAAAADwAAAGRycy9kb3ducmV2LnhtbERPzYrCMBC+C75DGMGbpvaQlWoUFWQFT6t9gKEZ22Iz&#10;KU203bc3guBtPr7fWW8H24gndb52rGExT0AQF87UXGrIr8fZEoQPyAYbx6ThnzxsN+PRGjPjev6j&#10;5yWUIoawz1BDFUKbSemLiiz6uWuJI3dzncUQYVdK02Efw20j0yRR0mLNsaHClg4VFffLw2ow6f62&#10;uKqCHz+/cqfS9pif+0br6WTYrUAEGsJX/HGfTJyvFLyfi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TCvuW+AAAA3AAAAA8AAAAAAAAAAAAAAAAAmAIAAGRycy9kb3ducmV2&#10;LnhtbFBLBQYAAAAABAAEAPUAAACDAwAAAAA=&#10;" fillcolor="yellow" strokecolor="#385d8a" strokeweight="2pt"/>
                    <v:shape id="流程图: 联系 49" o:spid="_x0000_s1133" type="#_x0000_t120" style="position:absolute;left:46725;top:28606;width:216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4bfr0A&#10;AADcAAAADwAAAGRycy9kb3ducmV2LnhtbERPSwrCMBDdC94hjOBOU7uoUo2igii4UnuAoRnbYjMp&#10;TbT19kYQ3M3jfWe16U0tXtS6yrKC2TQCQZxbXXGhILsdJgsQziNrrC2Tgjc52KyHgxWm2nZ8odfV&#10;FyKEsEtRQel9k0rp8pIMuqltiAN3t61BH2BbSN1iF8JNLeMoSqTBikNDiQ3tS8of16dRoOPdfXZL&#10;cn7Oj3KbxM0hO3e1UuNRv12C8NT7v/jnPukwP5nD95lwgV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44bfr0AAADcAAAADwAAAAAAAAAAAAAAAACYAgAAZHJzL2Rvd25yZXYu&#10;eG1sUEsFBgAAAAAEAAQA9QAAAIIDAAAAAA==&#10;" fillcolor="yellow" strokecolor="#385d8a" strokeweight="2pt"/>
                    <v:shape id="流程图: 联系 50" o:spid="_x0000_s1134" type="#_x0000_t120" style="position:absolute;left:46466;top:31974;width:216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PDMMA&#10;AADcAAAADwAAAGRycy9kb3ducmV2LnhtbESPzYrCQBCE7wv7DkMveNOJOWSX6CTogqzgyZ8HaDJt&#10;Esz0hMxo4tvbB2Fv3VR11dfrcnKdetAQWs8GlosEFHHlbcu1gct5N/8BFSKyxc4zGXhSgLL4/Fhj&#10;bv3IR3qcYq0khEOOBpoY+1zrUDXkMCx8Tyza1Q8Oo6xDre2Ao4S7TqdJkmmHLUtDgz39NlTdTndn&#10;wKbb6/KcVXz//tObLO13l8PYGTP7mjYrUJGm+G9+X++t4GdCK8/IBLp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PDMMAAADcAAAADwAAAAAAAAAAAAAAAACYAgAAZHJzL2Rv&#10;d25yZXYueG1sUEsFBgAAAAAEAAQA9QAAAIgDAAAAAA==&#10;" fillcolor="yellow" strokecolor="#385d8a" strokeweight="2pt"/>
                    <v:shape id="TextBox 130" o:spid="_x0000_s1135" type="#_x0000_t202" style="position:absolute;left:45660;top:30665;width:4865;height:6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VT3cAA&#10;AADcAAAADwAAAGRycy9kb3ducmV2LnhtbERPTYvCMBC9C/6HMII3TZRV1q5RRFnwpOjuCt6GZmzL&#10;NpPSRFv/vREEb/N4nzNftrYUN6p94VjDaKhAEKfOFJxp+P35HnyC8AHZYOmYNNzJw3LR7cwxMa7h&#10;A92OIRMxhH2CGvIQqkRKn+Zk0Q9dRRy5i6sthgjrTJoamxhuSzlWaiotFhwbcqxonVP6f7xaDX+7&#10;y/n0ofbZxk6qxrVKsp1Jrfu9dvUFIlAb3uKXe2vi/OkM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VT3cAAAADcAAAADwAAAAAAAAAAAAAAAACYAgAAZHJzL2Rvd25y&#10;ZXYueG1sUEsFBgAAAAAEAAQA9QAAAIUDAAAAAA==&#10;" filled="f" stroked="f">
                      <v:textbox>
                        <w:txbxContent>
                          <w:p w:rsidR="00676FD7" w:rsidRPr="00273EA2" w:rsidRDefault="00676FD7" w:rsidP="00273EA2">
                            <w:pPr>
                              <w:pStyle w:val="NormalWeb"/>
                              <w:spacing w:before="0" w:beforeAutospacing="0" w:after="0" w:afterAutospacing="0"/>
                              <w:rPr>
                                <w:sz w:val="18"/>
                                <w:szCs w:val="18"/>
                              </w:rPr>
                            </w:pPr>
                            <w:r w:rsidRPr="004C2470">
                              <w:rPr>
                                <w:rFonts w:asciiTheme="minorHAnsi" w:eastAsiaTheme="minorEastAsia" w:hAnsi="Calibri" w:cstheme="minorBidi"/>
                                <w:b/>
                                <w:bCs/>
                                <w:outline/>
                                <w:color w:val="ED7D31" w:themeColor="accent2"/>
                                <w:kern w:val="24"/>
                                <w:sz w:val="18"/>
                                <w:szCs w:val="18"/>
                                <w14:textOutline w14:w="9525" w14:cap="flat" w14:cmpd="sng" w14:algn="ctr">
                                  <w14:solidFill>
                                    <w14:schemeClr w14:val="accent2"/>
                                  </w14:solidFill>
                                  <w14:prstDash w14:val="solid"/>
                                  <w14:round/>
                                </w14:textOutline>
                                <w14:textFill>
                                  <w14:noFill/>
                                </w14:textFill>
                              </w:rPr>
                              <w:t>X</w:t>
                            </w:r>
                          </w:p>
                        </w:txbxContent>
                      </v:textbox>
                    </v:shape>
                    <v:shape id="TextBox 131" o:spid="_x0000_s1136" type="#_x0000_t202" style="position:absolute;left:43368;top:29339;width:4096;height:7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ZsncUA&#10;AADcAAAADwAAAGRycy9kb3ducmV2LnhtbESPT2vCQBDF70K/wzKCN921qG1TVykVwZNF+wd6G7Jj&#10;EpqdDdnVxG/vHAreZnhv3vvNct37Wl2ojVVgC9OJAUWcB1dxYeHrczt+BhUTssM6MFm4UoT16mGw&#10;xMyFjg90OaZCSQjHDC2UKTWZ1jEvyWOchIZYtFNoPSZZ20K7FjsJ97V+NGahPVYsDSU29F5S/nc8&#10;ewvf+9Pvz8x8FBs/b7rQG83+RVs7GvZvr6AS9elu/r/eOcF/Enx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VmydxQAAANwAAAAPAAAAAAAAAAAAAAAAAJgCAABkcnMv&#10;ZG93bnJldi54bWxQSwUGAAAAAAQABAD1AAAAigMAAAAA&#10;" filled="f" stroked="f">
                      <v:textbox>
                        <w:txbxContent>
                          <w:p w:rsidR="00676FD7" w:rsidRPr="00273EA2" w:rsidRDefault="00676FD7" w:rsidP="00273EA2">
                            <w:pPr>
                              <w:pStyle w:val="NormalWeb"/>
                              <w:spacing w:before="0" w:beforeAutospacing="0" w:after="0" w:afterAutospacing="0"/>
                              <w:rPr>
                                <w:sz w:val="18"/>
                                <w:szCs w:val="18"/>
                              </w:rPr>
                            </w:pPr>
                            <w:r w:rsidRPr="004C2470">
                              <w:rPr>
                                <w:rFonts w:asciiTheme="minorHAnsi" w:eastAsiaTheme="minorEastAsia" w:hAnsi="Calibri" w:cstheme="minorBidi"/>
                                <w:b/>
                                <w:bCs/>
                                <w:outline/>
                                <w:color w:val="ED7D31" w:themeColor="accent2"/>
                                <w:kern w:val="24"/>
                                <w:sz w:val="18"/>
                                <w:szCs w:val="18"/>
                                <w14:textOutline w14:w="9525" w14:cap="flat" w14:cmpd="sng" w14:algn="ctr">
                                  <w14:solidFill>
                                    <w14:schemeClr w14:val="accent2"/>
                                  </w14:solidFill>
                                  <w14:prstDash w14:val="solid"/>
                                  <w14:round/>
                                </w14:textOutline>
                                <w14:textFill>
                                  <w14:noFill/>
                                </w14:textFill>
                              </w:rPr>
                              <w:t>X</w:t>
                            </w:r>
                          </w:p>
                        </w:txbxContent>
                      </v:textbox>
                    </v:shape>
                    <v:shape id="TextBox 132" o:spid="_x0000_s1137" type="#_x0000_t202" style="position:absolute;left:45971;top:27463;width:4833;height:5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rJBsEA&#10;AADcAAAADwAAAGRycy9kb3ducmV2LnhtbERPTYvCMBC9C/6HMIK3NXFRd7caZVEET4ruKuxtaMa2&#10;2ExKE23990ZY8DaP9zmzRWtLcaPaF441DAcKBHHqTMGZht+f9dsnCB+QDZaOScOdPCzm3c4ME+Ma&#10;3tPtEDIRQ9gnqCEPoUqk9GlOFv3AVcSRO7vaYoiwzqSpsYnhtpTvSk2kxYJjQ44VLXNKL4er1XDc&#10;nv9OI7XLVnZcNa5Vku2X1Lrfa7+nIAK14SX+d29MnP8xh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ayQbBAAAA3AAAAA8AAAAAAAAAAAAAAAAAmAIAAGRycy9kb3du&#10;cmV2LnhtbFBLBQYAAAAABAAEAPUAAACGAwAAAAA=&#10;" filled="f" stroked="f">
                      <v:textbox>
                        <w:txbxContent>
                          <w:p w:rsidR="00676FD7" w:rsidRPr="00273EA2" w:rsidRDefault="00676FD7" w:rsidP="00273EA2">
                            <w:pPr>
                              <w:pStyle w:val="NormalWeb"/>
                              <w:spacing w:before="0" w:beforeAutospacing="0" w:after="0" w:afterAutospacing="0"/>
                              <w:rPr>
                                <w:sz w:val="18"/>
                                <w:szCs w:val="18"/>
                              </w:rPr>
                            </w:pPr>
                            <w:r w:rsidRPr="004C2470">
                              <w:rPr>
                                <w:rFonts w:asciiTheme="minorHAnsi" w:eastAsiaTheme="minorEastAsia" w:hAnsi="Calibri" w:cstheme="minorBidi"/>
                                <w:b/>
                                <w:bCs/>
                                <w:outline/>
                                <w:color w:val="ED7D31" w:themeColor="accent2"/>
                                <w:kern w:val="24"/>
                                <w:sz w:val="18"/>
                                <w:szCs w:val="18"/>
                                <w14:textOutline w14:w="9525" w14:cap="flat" w14:cmpd="sng" w14:algn="ctr">
                                  <w14:solidFill>
                                    <w14:schemeClr w14:val="accent2"/>
                                  </w14:solidFill>
                                  <w14:prstDash w14:val="solid"/>
                                  <w14:round/>
                                </w14:textOutline>
                                <w14:textFill>
                                  <w14:noFill/>
                                </w14:textFill>
                              </w:rPr>
                              <w:t>X</w:t>
                            </w:r>
                          </w:p>
                        </w:txbxContent>
                      </v:textbox>
                    </v:shape>
                    <v:group id="组合 54" o:spid="_x0000_s1138" style="position:absolute;left:61395;top:28451;width:7541;height:6877" coordorigin="61395,28451" coordsize="7540,68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流程图: 联系 63" o:spid="_x0000_s1139" type="#_x0000_t120" style="position:absolute;left:62175;top:29489;width:2678;height:2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x2VMQA&#10;AADcAAAADwAAAGRycy9kb3ducmV2LnhtbERPS2vCQBC+C/0Pywi9SN20gi2pmyANhZ5KNT7obchO&#10;HpidDdk1xn/fFYTe5uN7ziodTSsG6l1jWcHzPAJBXFjdcKVgl38+vYFwHllja5kUXMlBmjxMVhhr&#10;e+ENDVtfiRDCLkYFtfddLKUrajLo5rYjDlxpe4M+wL6SusdLCDetfImipTTYcGiosaOPmorT9mwU&#10;7A9G/n4fs2uWrfPFz+w85CWWSj1Ox/U7CE+j/xff3V86zH9dwO2ZcIF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sdlTEAAAA3AAAAA8AAAAAAAAAAAAAAAAAmAIAAGRycy9k&#10;b3ducmV2LnhtbFBLBQYAAAAABAAEAPUAAACJAwAAAAA=&#10;" fillcolor="#4f81bd" strokecolor="#385d8a" strokeweight="2pt"/>
                      <v:shape id="流程图: 联系 64" o:spid="_x0000_s1140" type="#_x0000_t120" style="position:absolute;left:62109;top:29298;width:2678;height:2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XuIMQA&#10;AADcAAAADwAAAGRycy9kb3ducmV2LnhtbERPS2vCQBC+C/0PyxR6EbOpSi2pq4ih4KlYUy29DdnJ&#10;g2ZnQ3aN8d93BaG3+fies1wPphE9da62rOA5ikEQ51bXXCr4yt4nryCcR9bYWCYFV3KwXj2Mlpho&#10;e+FP6g++FCGEXYIKKu/bREqXV2TQRbYlDlxhO4M+wK6UusNLCDeNnMbxizRYc2iosKVtRfnv4WwU&#10;HE9G/nx8p9c03WSz/fjcZwUWSj09Dps3EJ4G/y++u3c6zF/M4fZMuE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F7iDEAAAA3AAAAA8AAAAAAAAAAAAAAAAAmAIAAGRycy9k&#10;b3ducmV2LnhtbFBLBQYAAAAABAAEAPUAAACJAwAAAAA=&#10;" fillcolor="#4f81bd" strokecolor="#385d8a" strokeweight="2pt"/>
                      <v:shape id="流程图: 联系 65" o:spid="_x0000_s1141" type="#_x0000_t120" style="position:absolute;left:64535;top:28451;width:2679;height:2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lLu8QA&#10;AADcAAAADwAAAGRycy9kb3ducmV2LnhtbERPS2vCQBC+C/0PyxR6EbOpYi2pq4ih4KlYUy29DdnJ&#10;g2ZnQ3aN8d93BaG3+fies1wPphE9da62rOA5ikEQ51bXXCr4yt4nryCcR9bYWCYFV3KwXj2Mlpho&#10;e+FP6g++FCGEXYIKKu/bREqXV2TQRbYlDlxhO4M+wK6UusNLCDeNnMbxizRYc2iosKVtRfnv4WwU&#10;HE9G/nx8p9c03WSz/fjcZwUWSj09Dps3EJ4G/y++u3c6zF/M4fZMuE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JS7vEAAAA3AAAAA8AAAAAAAAAAAAAAAAAmAIAAGRycy9k&#10;b3ducmV2LnhtbFBLBQYAAAAABAAEAPUAAACJAwAAAAA=&#10;" fillcolor="#4f81bd" strokecolor="#385d8a" strokeweight="2pt"/>
                      <v:shape id="流程图: 联系 66" o:spid="_x0000_s1142" type="#_x0000_t120" style="position:absolute;left:61395;top:31945;width:2678;height:2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vVzMMA&#10;AADcAAAADwAAAGRycy9kb3ducmV2LnhtbERPS4vCMBC+L/gfwix4WTTVBZVqFLEInmS1+8Db0Ewf&#10;bDMpTaz1328WBG/z8T1ntelNLTpqXWVZwWQcgSDOrK64UPCZ7kcLEM4ja6wtk4I7OdisBy8rjLW9&#10;8Ym6sy9ECGEXo4LS+yaW0mUlGXRj2xAHLretQR9gW0jd4i2Em1pOo2gmDVYcGkpsaFdS9nu+GgVf&#10;30Zejj/JPUm26fvH27VLc8yVGr722yUIT71/ih/ugw7z5zP4fyZc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vVzMMAAADcAAAADwAAAAAAAAAAAAAAAACYAgAAZHJzL2Rv&#10;d25yZXYueG1sUEsFBgAAAAAEAAQA9QAAAIgDAAAAAA==&#10;" fillcolor="#4f81bd" strokecolor="#385d8a" strokeweight="2pt"/>
                      <v:shape id="流程图: 联系 67" o:spid="_x0000_s1143" type="#_x0000_t120" style="position:absolute;left:66257;top:31559;width:2679;height:2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dwV8MA&#10;AADcAAAADwAAAGRycy9kb3ducmV2LnhtbERPS4vCMBC+L/gfwix4WTTVBZVqFLEInmS1+8Db0Ewf&#10;bDMpTaz1328WBG/z8T1ntelNLTpqXWVZwWQcgSDOrK64UPCZ7kcLEM4ja6wtk4I7OdisBy8rjLW9&#10;8Ym6sy9ECGEXo4LS+yaW0mUlGXRj2xAHLretQR9gW0jd4i2Em1pOo2gmDVYcGkpsaFdS9nu+GgVf&#10;30Zejj/JPUm26fvH27VLc8yVGr722yUIT71/ih/ugw7z53P4fyZc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dwV8MAAADcAAAADwAAAAAAAAAAAAAAAACYAgAAZHJzL2Rv&#10;d25yZXYueG1sUEsFBgAAAAAEAAQA9QAAAIgDAAAAAA==&#10;" fillcolor="#4f81bd" strokecolor="#385d8a" strokeweight="2pt"/>
                      <v:shape id="流程图: 联系 68" o:spid="_x0000_s1144" type="#_x0000_t120" style="position:absolute;left:64052;top:32500;width:2678;height:2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jkJccA&#10;AADcAAAADwAAAGRycy9kb3ducmV2LnhtbESPS2vDQAyE74H+h0WFXkK8TgtNcLMJoSbQU2njPuhN&#10;eOUH9WqNd+M4/746FHKTmNHMp81ucp0aaQitZwPLJAVFXHrbcm3gozgs1qBCRLbYeSYDFwqw297M&#10;NphZf+Z3Go+xVhLCIUMDTYx9pnUoG3IYEt8Ti1b5wWGUdai1HfAs4a7T92n6qB22LA0N9vTcUPl7&#10;PDkDn19O/7x+55c83xcPb/PTWFRYGXN3O+2fQEWa4tX8f/1iBX8ltPKMTKC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I5CXHAAAA3AAAAA8AAAAAAAAAAAAAAAAAmAIAAGRy&#10;cy9kb3ducmV2LnhtbFBLBQYAAAAABAAEAPUAAACMAwAAAAA=&#10;" fillcolor="#4f81bd" strokecolor="#385d8a" strokeweight="2pt"/>
                      <v:shape id="流程图: 联系 69" o:spid="_x0000_s1145" type="#_x0000_t120" style="position:absolute;left:63196;top:31687;width:2678;height:2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RBvsQA&#10;AADcAAAADwAAAGRycy9kb3ducmV2LnhtbERPS2vCQBC+C/0PyxR6EbOpgrWpq4ih4KlYUy29DdnJ&#10;g2ZnQ3aN8d93BaG3+fies1wPphE9da62rOA5ikEQ51bXXCr4yt4nCxDOI2tsLJOCKzlYrx5GS0y0&#10;vfAn9QdfihDCLkEFlfdtIqXLKzLoItsSB66wnUEfYFdK3eElhJtGTuN4Lg3WHBoqbGlbUf57OBsF&#10;x5ORPx/f6TVNN9lsPz73WYGFUk+Pw+YNhKfB/4vv7p0O819e4fZMuE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EQb7EAAAA3AAAAA8AAAAAAAAAAAAAAAAAmAIAAGRycy9k&#10;b3ducmV2LnhtbFBLBQYAAAAABAAEAPUAAACJAwAAAAA=&#10;" fillcolor="#4f81bd" strokecolor="#385d8a" strokeweight="2pt"/>
                      <v:shape id="流程图: 联系 70" o:spid="_x0000_s1146" type="#_x0000_t120" style="position:absolute;left:64652;top:29793;width:2679;height:2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uYBMYA&#10;AADcAAAADwAAAGRycy9kb3ducmV2LnhtbESPT2vCQBDF74LfYRmhF6mbtlAkuoo0FHoqrdGKtyE7&#10;+YPZ2ZBdY/z2nUOhtxnem/d+s96OrlUD9aHxbOBpkYAiLrxtuDJwyN8fl6BCRLbYeiYDdwqw3Uwn&#10;a0ytv/E3DftYKQnhkKKBOsYu1ToUNTkMC98Ri1b63mGUta+07fEm4a7Vz0nyqh02LA01dvRWU3HZ&#10;X52B44/T589Tds+yXf7yNb8OeYmlMQ+zcbcCFWmM/+a/6w8r+EvBl2dkAr3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OuYBMYAAADcAAAADwAAAAAAAAAAAAAAAACYAgAAZHJz&#10;L2Rvd25yZXYueG1sUEsFBgAAAAAEAAQA9QAAAIsDAAAAAA==&#10;" fillcolor="#4f81bd" strokecolor="#385d8a" strokeweight="2pt"/>
                    </v:group>
                    <v:shape id="TextBox 142" o:spid="_x0000_s1147" type="#_x0000_t202" style="position:absolute;left:33889;top:37480;width:21979;height:7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5IcAA&#10;AADcAAAADwAAAGRycy9kb3ducmV2LnhtbERPS4vCMBC+C/6HMII3TVx00WoUcRE8uawv8DY0Y1ts&#10;JqWJtv77zcKCt/n4nrNYtbYUT6p94VjDaKhAEKfOFJxpOB23gykIH5ANlo5Jw4s8rJbdzgIT4xr+&#10;oechZCKGsE9QQx5ClUjp05ws+qGriCN3c7XFEGGdSVNjE8NtKT+U+pQWC44NOVa0ySm9Hx5Ww3l/&#10;u17G6jv7spOqca2SbGdS636vXc9BBGrDW/zv3pk4fzqCv2fiBXL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s+5IcAAAADcAAAADwAAAAAAAAAAAAAAAACYAgAAZHJzL2Rvd25y&#10;ZXYueG1sUEsFBgAAAAAEAAQA9QAAAIUDAAAAAA==&#10;" filled="f" stroked="f">
                      <v:textbox>
                        <w:txbxContent>
                          <w:p w:rsidR="00676FD7" w:rsidRPr="009F3868" w:rsidRDefault="00676FD7" w:rsidP="00273EA2">
                            <w:pPr>
                              <w:pStyle w:val="ListParagraph"/>
                              <w:numPr>
                                <w:ilvl w:val="0"/>
                                <w:numId w:val="3"/>
                              </w:numPr>
                              <w:ind w:firstLineChars="0"/>
                              <w:rPr>
                                <w:rFonts w:ascii="Times New Roman" w:hAnsi="Times New Roman" w:cs="Times New Roman"/>
                                <w:sz w:val="21"/>
                                <w:szCs w:val="21"/>
                              </w:rPr>
                            </w:pPr>
                            <w:r w:rsidRPr="009F3868">
                              <w:rPr>
                                <w:rFonts w:ascii="Times New Roman" w:eastAsiaTheme="minorEastAsia" w:hAnsi="Times New Roman" w:cs="Times New Roman"/>
                                <w:color w:val="000000" w:themeColor="text1"/>
                                <w:kern w:val="24"/>
                                <w:sz w:val="21"/>
                                <w:szCs w:val="21"/>
                              </w:rPr>
                              <w:t>LCSCs killed</w:t>
                            </w:r>
                          </w:p>
                        </w:txbxContent>
                      </v:textbox>
                    </v:shape>
                    <v:shape id="TextBox 143" o:spid="_x0000_s1148" type="#_x0000_t202" style="position:absolute;left:48995;top:37505;width:31457;height:11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0nVsIA&#10;AADcAAAADwAAAGRycy9kb3ducmV2LnhtbERPyWrDMBC9F/IPYgK91VJCWxwnsgktgZ5amg1yG6yJ&#10;bWKNjKXE7t9XhUJu83jrrIrRtuJGvW8ca5glCgRx6UzDlYb9bvOUgvAB2WDrmDT8kIcinzysMDNu&#10;4G+6bUMlYgj7DDXUIXSZlL6syaJPXEccubPrLYYI+0qaHocYbls5V+pVWmw4NtTY0VtN5WV7tRoO&#10;n+fT8Vl9Ve/2pRvcqCTbhdT6cTqulyACjeEu/nd/mDg/ncP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HSdWwgAAANwAAAAPAAAAAAAAAAAAAAAAAJgCAABkcnMvZG93&#10;bnJldi54bWxQSwUGAAAAAAQABAD1AAAAhwMAAAAA&#10;" filled="f" stroked="f">
                      <v:textbox>
                        <w:txbxContent>
                          <w:p w:rsidR="00676FD7" w:rsidRPr="009F3868" w:rsidRDefault="00676FD7" w:rsidP="00273EA2">
                            <w:pPr>
                              <w:pStyle w:val="ListParagraph"/>
                              <w:numPr>
                                <w:ilvl w:val="0"/>
                                <w:numId w:val="4"/>
                              </w:numPr>
                              <w:ind w:firstLineChars="0"/>
                              <w:jc w:val="center"/>
                              <w:rPr>
                                <w:rFonts w:ascii="Times New Roman" w:hAnsi="Times New Roman" w:cs="Times New Roman"/>
                                <w:sz w:val="21"/>
                                <w:szCs w:val="21"/>
                              </w:rPr>
                            </w:pPr>
                            <w:r w:rsidRPr="009F3868">
                              <w:rPr>
                                <w:rFonts w:ascii="Times New Roman" w:eastAsiaTheme="minorEastAsia" w:hAnsi="Times New Roman" w:cs="Times New Roman"/>
                                <w:color w:val="000000" w:themeColor="text1"/>
                                <w:kern w:val="24"/>
                                <w:sz w:val="21"/>
                                <w:szCs w:val="21"/>
                              </w:rPr>
                              <w:t>Tumor bulk will shrink owe to loss of its “Seed”</w:t>
                            </w:r>
                          </w:p>
                        </w:txbxContent>
                      </v:textbox>
                    </v:shape>
                    <v:shape id="上箭头 57" o:spid="_x0000_s1149" type="#_x0000_t68" style="position:absolute;left:72706;top:27659;width:3867;height:869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MNMUA&#10;AADcAAAADwAAAGRycy9kb3ducmV2LnhtbERPS2vCQBC+F/wPywi9FN2Y0hrSbEQEaelB8AHibZod&#10;k5DsbMhuNfXXd4VCb/PxPSdbDKYVF+pdbVnBbBqBIC6srrlUcNivJwkI55E1tpZJwQ85WOSjhwxT&#10;ba+8pcvOlyKEsEtRQeV9l0rpiooMuqntiAN3tr1BH2BfSt3jNYSbVsZR9CoN1hwaKuxoVVHR7L6N&#10;Avd0fJ9/uljGm2Y5+yqa0+18e1HqcTws30B4Gvy/+M/9ocP85Bnuz4QLZP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IUw0xQAAANwAAAAPAAAAAAAAAAAAAAAAAJgCAABkcnMv&#10;ZG93bnJldi54bWxQSwUGAAAAAAQABAD1AAAAigMAAAAA&#10;" adj="4804" fillcolor="#77933c" strokecolor="#c3d69b" strokeweight="2pt"/>
                    <v:shape id="TextBox 145" o:spid="_x0000_s1150" type="#_x0000_t202" style="position:absolute;left:76911;top:29252;width:22053;height:6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aucIA&#10;AADcAAAADwAAAGRycy9kb3ducmV2LnhtbERPyWrDMBC9F/IPYgK51VJKWhwnsgktgZ5amg1yG6yJ&#10;bWKNjKXG7t9XhUJu83jrrIvRtuJGvW8ca5gnCgRx6UzDlYbDfvuYgvAB2WDrmDT8kIcinzysMTNu&#10;4C+67UIlYgj7DDXUIXSZlL6syaJPXEccuYvrLYYI+0qaHocYblv5pNSLtNhwbKixo9eayuvu22o4&#10;flzOp4X6rN7scze4UUm2S6n1bDpuViACjeEu/ne/mzg/XcD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Bq5wgAAANwAAAAPAAAAAAAAAAAAAAAAAJgCAABkcnMvZG93&#10;bnJldi54bWxQSwUGAAAAAAQABAD1AAAAhwMAAAAA&#10;" filled="f" stroked="f">
                      <v:textbox>
                        <w:txbxContent>
                          <w:p w:rsidR="00676FD7" w:rsidRPr="009F3868" w:rsidRDefault="00676FD7" w:rsidP="00273EA2">
                            <w:pPr>
                              <w:pStyle w:val="NormalWeb"/>
                              <w:spacing w:before="0" w:beforeAutospacing="0" w:after="0" w:afterAutospacing="0"/>
                              <w:jc w:val="center"/>
                              <w:rPr>
                                <w:rFonts w:ascii="Times New Roman" w:hAnsi="Times New Roman" w:cs="Times New Roman"/>
                                <w:sz w:val="21"/>
                                <w:szCs w:val="21"/>
                              </w:rPr>
                            </w:pPr>
                            <w:r w:rsidRPr="009F3868">
                              <w:rPr>
                                <w:rFonts w:ascii="Times New Roman" w:eastAsiaTheme="minorEastAsia" w:hAnsi="Times New Roman" w:cs="Times New Roman"/>
                                <w:color w:val="000000" w:themeColor="text1"/>
                                <w:kern w:val="24"/>
                                <w:sz w:val="21"/>
                                <w:szCs w:val="21"/>
                              </w:rPr>
                              <w:t xml:space="preserve">Tumor eradication </w:t>
                            </w:r>
                          </w:p>
                          <w:p w:rsidR="00676FD7" w:rsidRDefault="00676FD7" w:rsidP="00273EA2">
                            <w:pPr>
                              <w:pStyle w:val="NormalWeb"/>
                              <w:spacing w:before="0" w:beforeAutospacing="0" w:after="0" w:afterAutospacing="0"/>
                              <w:jc w:val="center"/>
                            </w:pPr>
                          </w:p>
                        </w:txbxContent>
                      </v:textbox>
                    </v:shape>
                    <v:shape id="TextBox 129" o:spid="_x0000_s1151" type="#_x0000_t202" style="position:absolute;left:17388;top:41182;width:15027;height:4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S/IsAA&#10;AADcAAAADwAAAGRycy9kb3ducmV2LnhtbERPTYvCMBC9C/6HMII3TZRV3K5RRFnwpOjuCt6GZmzL&#10;NpPSRFv/vREEb/N4nzNftrYUN6p94VjDaKhAEKfOFJxp+P35HsxA+IBssHRMGu7kYbnoduaYGNfw&#10;gW7HkIkYwj5BDXkIVSKlT3Oy6IeuIo7cxdUWQ4R1Jk2NTQy3pRwrNZUWC44NOVa0zin9P16thr/d&#10;5Xz6UPtsYydV41ol2X5Krfu9dvUFIlAb3uKXe2vi/NkE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S/IsAAAADcAAAADwAAAAAAAAAAAAAAAACYAgAAZHJzL2Rvd25y&#10;ZXYueG1sUEsFBgAAAAAEAAQA9QAAAIUDAAAAAA==&#10;" filled="f" stroked="f">
                      <v:textbox>
                        <w:txbxContent>
                          <w:p w:rsidR="00676FD7" w:rsidRPr="009F3868" w:rsidRDefault="00676FD7" w:rsidP="00273EA2">
                            <w:pPr>
                              <w:pStyle w:val="NormalWeb"/>
                              <w:spacing w:before="0" w:beforeAutospacing="0" w:after="0" w:afterAutospacing="0"/>
                              <w:rPr>
                                <w:rFonts w:ascii="Times New Roman" w:hAnsi="Times New Roman" w:cs="Times New Roman"/>
                                <w:sz w:val="21"/>
                                <w:szCs w:val="21"/>
                              </w:rPr>
                            </w:pPr>
                            <w:r w:rsidRPr="009F3868">
                              <w:rPr>
                                <w:rFonts w:ascii="Times New Roman" w:eastAsiaTheme="minorEastAsia" w:hAnsi="Times New Roman" w:cs="Times New Roman"/>
                                <w:color w:val="000000" w:themeColor="text1"/>
                                <w:kern w:val="24"/>
                                <w:sz w:val="21"/>
                                <w:szCs w:val="21"/>
                              </w:rPr>
                              <w:t>LCSC</w:t>
                            </w:r>
                          </w:p>
                        </w:txbxContent>
                      </v:textbox>
                    </v:shape>
                    <v:shape id="TextBox 147" o:spid="_x0000_s1152" type="#_x0000_t202" style="position:absolute;left:17347;top:44715;width:18774;height:7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YhVcAA&#10;AADcAAAADwAAAGRycy9kb3ducmV2LnhtbERPTYvCMBC9C/6HMII3TZRV3K5RRFnwpOjuCt6GZmzL&#10;NpPSRFv/vREEb/N4nzNftrYUN6p94VjDaKhAEKfOFJxp+P35HsxA+IBssHRMGu7kYbnoduaYGNfw&#10;gW7HkIkYwj5BDXkIVSKlT3Oy6IeuIo7cxdUWQ4R1Jk2NTQy3pRwrNZUWC44NOVa0zin9P16thr/d&#10;5Xz6UPtsYydV41ol2X5Krfu9dvUFIlAb3uKXe2vi/NkU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YhVcAAAADcAAAADwAAAAAAAAAAAAAAAACYAgAAZHJzL2Rvd25y&#10;ZXYueG1sUEsFBgAAAAAEAAQA9QAAAIUDAAAAAA==&#10;" filled="f" stroked="f">
                      <v:textbox>
                        <w:txbxContent>
                          <w:p w:rsidR="00676FD7" w:rsidRPr="009F3868" w:rsidRDefault="00676FD7" w:rsidP="00273EA2">
                            <w:pPr>
                              <w:pStyle w:val="NormalWeb"/>
                              <w:spacing w:before="0" w:beforeAutospacing="0" w:after="0" w:afterAutospacing="0"/>
                              <w:rPr>
                                <w:rFonts w:ascii="Times New Roman" w:hAnsi="Times New Roman" w:cs="Times New Roman"/>
                                <w:sz w:val="21"/>
                                <w:szCs w:val="21"/>
                              </w:rPr>
                            </w:pPr>
                            <w:r w:rsidRPr="009F3868">
                              <w:rPr>
                                <w:rFonts w:ascii="Times New Roman" w:eastAsiaTheme="minorEastAsia" w:hAnsi="Times New Roman" w:cs="Times New Roman"/>
                                <w:color w:val="000000" w:themeColor="text1"/>
                                <w:kern w:val="24"/>
                                <w:sz w:val="21"/>
                                <w:szCs w:val="21"/>
                              </w:rPr>
                              <w:t>Cancer cell</w:t>
                            </w:r>
                          </w:p>
                        </w:txbxContent>
                      </v:textbox>
                    </v:shape>
                    <v:shape id="流程图: 联系 61" o:spid="_x0000_s1153" type="#_x0000_t120" style="position:absolute;left:38432;top:5810;width:216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L9hL0A&#10;AADcAAAADwAAAGRycy9kb3ducmV2LnhtbERPSwrCMBDdC94hjOBOU7uoUo2igii4UnuAoRnbYjMp&#10;TbT19kYQ3M3jfWe16U0tXtS6yrKC2TQCQZxbXXGhILsdJgsQziNrrC2Tgjc52KyHgxWm2nZ8odfV&#10;FyKEsEtRQel9k0rp8pIMuqltiAN3t61BH2BbSN1iF8JNLeMoSqTBikNDiQ3tS8of16dRoOPdfXZL&#10;cn7Oj3KbxM0hO3e1UuNRv12C8NT7v/jnPukwfzGH7zPhArn+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4L9hL0AAADcAAAADwAAAAAAAAAAAAAAAACYAgAAZHJzL2Rvd25yZXYu&#10;eG1sUEsFBgAAAAAEAAQA9QAAAIIDAAAAAA==&#10;" fillcolor="yellow" strokecolor="#385d8a" strokeweight="2pt"/>
                    <v:shape id="流程图: 联系 62" o:spid="_x0000_s1154" type="#_x0000_t120" style="position:absolute;left:40588;top:7464;width:2161;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1p9sIA&#10;AADcAAAADwAAAGRycy9kb3ducmV2LnhtbESPzarCQAyF94LvMERwp1O7qNLrKCrIFVz58wChE9ty&#10;O5nSGW3v25uF4C7hnJzzZb0dXKNe1IXas4HFPAFFXHhbc2ngfjvOVqBCRLbYeCYD/xRguxmP1phb&#10;3/OFXtdYKgnhkKOBKsY21zoUFTkMc98Si/bwncMoa1dq22Ev4a7RaZJk2mHN0lBhS4eKir/r0xmw&#10;6f6xuGUFP5e/epel7fF+7htjppNh9wMq0hC/5s/1yQr+SmjlGZlAb9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HWn2wgAAANwAAAAPAAAAAAAAAAAAAAAAAJgCAABkcnMvZG93&#10;bnJldi54bWxQSwUGAAAAAAQABAD1AAAAhwMAAAAA&#10;" fillcolor="yellow" strokecolor="#385d8a" strokeweight="2pt"/>
                  </v:group>
                  <v:rect id="矩形 66" o:spid="_x0000_s1155" style="position:absolute;left:2425;top:4185;width:2503;height:840;rotation:124400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ovo8QA&#10;AADcAAAADwAAAGRycy9kb3ducmV2LnhtbERPS2vCQBC+C/0PyxR6kboxYLWpaxChUCge4oNeh+w0&#10;G5qdDdk1SfvrXaHgbT6+56zz0Taip87XjhXMZwkI4tLpmisFp+P78wqED8gaG8ek4Jc85JuHyRoz&#10;7QYuqD+ESsQQ9hkqMCG0mZS+NGTRz1xLHLlv11kMEXaV1B0OMdw2Mk2SF2mx5thgsKWdofLncLEK&#10;/r5SUy5O08/zMVTeLV2R7HWh1NPjuH0DEWgMd/G/+0PH+atXuD0TL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qL6PEAAAA3AAAAA8AAAAAAAAAAAAAAAAAmAIAAGRycy9k&#10;b3ducmV2LnhtbFBLBQYAAAAABAAEAPUAAACJAwAAAAA=&#10;" filled="f" stroked="f">
                    <v:textbox>
                      <w:txbxContent>
                        <w:p w:rsidR="00676FD7" w:rsidRPr="00E27796" w:rsidRDefault="00676FD7" w:rsidP="00273EA2">
                          <w:pPr>
                            <w:pStyle w:val="NormalWeb"/>
                            <w:spacing w:before="0" w:beforeAutospacing="0" w:after="0" w:afterAutospacing="0" w:line="300" w:lineRule="exact"/>
                            <w:jc w:val="center"/>
                            <w:rPr>
                              <w:rFonts w:ascii="Times New Roman" w:hAnsi="Times New Roman" w:cs="Times New Roman"/>
                              <w:b/>
                              <w:color w:val="77933C"/>
                              <w:kern w:val="24"/>
                            </w:rPr>
                          </w:pPr>
                          <w:r w:rsidRPr="00E27796">
                            <w:rPr>
                              <w:rFonts w:ascii="Times New Roman" w:hAnsi="Times New Roman" w:cs="Times New Roman"/>
                              <w:b/>
                              <w:color w:val="77933C"/>
                              <w:kern w:val="24"/>
                            </w:rPr>
                            <w:t>CSC-targeted</w:t>
                          </w:r>
                        </w:p>
                        <w:p w:rsidR="00676FD7" w:rsidRPr="00E27796" w:rsidRDefault="00676FD7" w:rsidP="00273EA2">
                          <w:pPr>
                            <w:pStyle w:val="NormalWeb"/>
                            <w:spacing w:before="0" w:beforeAutospacing="0" w:after="0" w:afterAutospacing="0" w:line="300" w:lineRule="exact"/>
                            <w:jc w:val="center"/>
                            <w:rPr>
                              <w:rFonts w:ascii="Times New Roman" w:hAnsi="Times New Roman" w:cs="Times New Roman"/>
                              <w:b/>
                            </w:rPr>
                          </w:pPr>
                          <w:r w:rsidRPr="00E27796">
                            <w:rPr>
                              <w:rFonts w:ascii="Times New Roman" w:hAnsi="Times New Roman" w:cs="Times New Roman"/>
                              <w:b/>
                              <w:color w:val="77933C"/>
                              <w:kern w:val="24"/>
                            </w:rPr>
                            <w:t xml:space="preserve"> therapy</w:t>
                          </w:r>
                        </w:p>
                      </w:txbxContent>
                    </v:textbox>
                  </v:rect>
                </v:group>
              </v:group>
            </w:pict>
          </mc:Fallback>
        </mc:AlternateContent>
      </w:r>
      <w:r w:rsidR="00E27796" w:rsidRPr="00E34625">
        <w:rPr>
          <w:rFonts w:ascii="Calibri" w:eastAsia="SimSun" w:hAnsi="Calibri" w:cs="Times New Roman"/>
          <w:color w:val="000000" w:themeColor="text1"/>
        </w:rPr>
        <w:tab/>
      </w:r>
    </w:p>
    <w:p w:rsidR="00990959" w:rsidRPr="00E34625" w:rsidRDefault="00990959" w:rsidP="00345FEB">
      <w:pPr>
        <w:adjustRightInd w:val="0"/>
        <w:snapToGrid w:val="0"/>
        <w:spacing w:line="360" w:lineRule="auto"/>
        <w:rPr>
          <w:rFonts w:ascii="Calibri" w:eastAsia="SimSun" w:hAnsi="Calibri" w:cs="Times New Roman"/>
          <w:color w:val="000000" w:themeColor="text1"/>
        </w:rPr>
      </w:pPr>
    </w:p>
    <w:p w:rsidR="00990959" w:rsidRPr="00E34625" w:rsidRDefault="00990959" w:rsidP="00345FEB">
      <w:pPr>
        <w:adjustRightInd w:val="0"/>
        <w:snapToGrid w:val="0"/>
        <w:spacing w:line="360" w:lineRule="auto"/>
        <w:rPr>
          <w:rFonts w:ascii="Calibri" w:eastAsia="SimSun" w:hAnsi="Calibri" w:cs="Times New Roman"/>
          <w:color w:val="000000" w:themeColor="text1"/>
        </w:rPr>
      </w:pPr>
    </w:p>
    <w:p w:rsidR="00990959" w:rsidRPr="00E34625" w:rsidRDefault="00990959" w:rsidP="00345FEB">
      <w:pPr>
        <w:adjustRightInd w:val="0"/>
        <w:snapToGrid w:val="0"/>
        <w:spacing w:line="360" w:lineRule="auto"/>
        <w:rPr>
          <w:rFonts w:ascii="Calibri" w:eastAsia="SimSun" w:hAnsi="Calibri" w:cs="Times New Roman"/>
          <w:color w:val="000000" w:themeColor="text1"/>
        </w:rPr>
      </w:pPr>
    </w:p>
    <w:p w:rsidR="00990959" w:rsidRPr="00E34625" w:rsidRDefault="00990959" w:rsidP="00345FEB">
      <w:pPr>
        <w:adjustRightInd w:val="0"/>
        <w:snapToGrid w:val="0"/>
        <w:spacing w:line="360" w:lineRule="auto"/>
        <w:rPr>
          <w:rFonts w:ascii="Calibri" w:eastAsia="SimSun" w:hAnsi="Calibri" w:cs="Times New Roman"/>
          <w:color w:val="000000" w:themeColor="text1"/>
        </w:rPr>
      </w:pPr>
    </w:p>
    <w:p w:rsidR="00990959" w:rsidRPr="00E34625" w:rsidRDefault="00990959" w:rsidP="00345FEB">
      <w:pPr>
        <w:adjustRightInd w:val="0"/>
        <w:snapToGrid w:val="0"/>
        <w:spacing w:line="360" w:lineRule="auto"/>
        <w:rPr>
          <w:rFonts w:ascii="Calibri" w:eastAsia="SimSun" w:hAnsi="Calibri" w:cs="Times New Roman"/>
          <w:color w:val="000000" w:themeColor="text1"/>
        </w:rPr>
      </w:pPr>
    </w:p>
    <w:p w:rsidR="00990959" w:rsidRPr="00E34625" w:rsidRDefault="00990959" w:rsidP="00345FEB">
      <w:pPr>
        <w:adjustRightInd w:val="0"/>
        <w:snapToGrid w:val="0"/>
        <w:spacing w:line="360" w:lineRule="auto"/>
        <w:rPr>
          <w:rFonts w:ascii="Calibri" w:eastAsia="SimSun" w:hAnsi="Calibri" w:cs="Times New Roman"/>
          <w:color w:val="000000" w:themeColor="text1"/>
        </w:rPr>
      </w:pPr>
    </w:p>
    <w:p w:rsidR="00990959" w:rsidRPr="00E34625" w:rsidRDefault="00E27796" w:rsidP="00345FEB">
      <w:pPr>
        <w:tabs>
          <w:tab w:val="left" w:pos="2430"/>
        </w:tabs>
        <w:adjustRightInd w:val="0"/>
        <w:snapToGrid w:val="0"/>
        <w:spacing w:line="360" w:lineRule="auto"/>
        <w:rPr>
          <w:rFonts w:ascii="Calibri" w:eastAsia="SimSun" w:hAnsi="Calibri" w:cs="Times New Roman"/>
          <w:color w:val="000000" w:themeColor="text1"/>
        </w:rPr>
      </w:pPr>
      <w:r w:rsidRPr="00E34625">
        <w:rPr>
          <w:rFonts w:ascii="Calibri" w:eastAsia="SimSun" w:hAnsi="Calibri" w:cs="Times New Roman"/>
          <w:color w:val="000000" w:themeColor="text1"/>
        </w:rPr>
        <w:tab/>
      </w:r>
    </w:p>
    <w:p w:rsidR="00990959" w:rsidRPr="00E34625" w:rsidRDefault="00990959" w:rsidP="00345FEB">
      <w:pPr>
        <w:adjustRightInd w:val="0"/>
        <w:snapToGrid w:val="0"/>
        <w:spacing w:line="360" w:lineRule="auto"/>
        <w:rPr>
          <w:rFonts w:ascii="Calibri" w:eastAsia="SimSun" w:hAnsi="Calibri" w:cs="Times New Roman"/>
          <w:color w:val="000000" w:themeColor="text1"/>
        </w:rPr>
      </w:pPr>
    </w:p>
    <w:p w:rsidR="00990959" w:rsidRPr="00E34625" w:rsidRDefault="00736C3A" w:rsidP="00345FEB">
      <w:pPr>
        <w:tabs>
          <w:tab w:val="left" w:pos="2337"/>
        </w:tabs>
        <w:adjustRightInd w:val="0"/>
        <w:snapToGrid w:val="0"/>
        <w:spacing w:line="360" w:lineRule="auto"/>
        <w:rPr>
          <w:rFonts w:ascii="Calibri" w:eastAsia="SimSun" w:hAnsi="Calibri" w:cs="Times New Roman"/>
          <w:color w:val="000000" w:themeColor="text1"/>
        </w:rPr>
      </w:pPr>
      <w:r w:rsidRPr="00E34625">
        <w:rPr>
          <w:rFonts w:ascii="Calibri" w:eastAsia="SimSun" w:hAnsi="Calibri" w:cs="Times New Roman"/>
          <w:color w:val="000000" w:themeColor="text1"/>
        </w:rPr>
        <w:tab/>
      </w:r>
    </w:p>
    <w:p w:rsidR="006C1BBF" w:rsidRPr="00E34625" w:rsidRDefault="006C1BBF" w:rsidP="00345FEB">
      <w:pPr>
        <w:adjustRightInd w:val="0"/>
        <w:snapToGrid w:val="0"/>
        <w:spacing w:line="360" w:lineRule="auto"/>
        <w:rPr>
          <w:rFonts w:ascii="Book Antiqua" w:eastAsia="SimSun" w:hAnsi="Book Antiqua" w:cs="Times New Roman"/>
          <w:b/>
          <w:color w:val="000000" w:themeColor="text1"/>
          <w:sz w:val="24"/>
          <w:szCs w:val="24"/>
        </w:rPr>
      </w:pPr>
    </w:p>
    <w:p w:rsidR="00564038" w:rsidRDefault="00564038" w:rsidP="00345FEB">
      <w:pPr>
        <w:adjustRightInd w:val="0"/>
        <w:snapToGrid w:val="0"/>
        <w:spacing w:line="360" w:lineRule="auto"/>
        <w:rPr>
          <w:rFonts w:ascii="Book Antiqua" w:eastAsia="SimSun" w:hAnsi="Book Antiqua" w:cs="Times New Roman"/>
          <w:b/>
          <w:color w:val="000000" w:themeColor="text1"/>
          <w:sz w:val="24"/>
          <w:szCs w:val="24"/>
        </w:rPr>
      </w:pPr>
    </w:p>
    <w:p w:rsidR="00564038" w:rsidRDefault="00564038" w:rsidP="00345FEB">
      <w:pPr>
        <w:adjustRightInd w:val="0"/>
        <w:snapToGrid w:val="0"/>
        <w:spacing w:line="360" w:lineRule="auto"/>
        <w:rPr>
          <w:rFonts w:ascii="Book Antiqua" w:eastAsia="SimSun" w:hAnsi="Book Antiqua" w:cs="Times New Roman"/>
          <w:b/>
          <w:color w:val="000000" w:themeColor="text1"/>
          <w:sz w:val="24"/>
          <w:szCs w:val="24"/>
        </w:rPr>
      </w:pPr>
    </w:p>
    <w:p w:rsidR="00223842" w:rsidRPr="00E34625" w:rsidRDefault="00990959" w:rsidP="00345FEB">
      <w:pPr>
        <w:adjustRightInd w:val="0"/>
        <w:snapToGrid w:val="0"/>
        <w:spacing w:line="360" w:lineRule="auto"/>
        <w:rPr>
          <w:rFonts w:ascii="Book Antiqua" w:eastAsia="SimSun" w:hAnsi="Book Antiqua" w:cs="Times New Roman"/>
          <w:color w:val="000000" w:themeColor="text1"/>
          <w:sz w:val="24"/>
          <w:szCs w:val="24"/>
        </w:rPr>
      </w:pPr>
      <w:r w:rsidRPr="00E34625">
        <w:rPr>
          <w:rFonts w:ascii="Book Antiqua" w:eastAsia="SimSun" w:hAnsi="Book Antiqua" w:cs="Times New Roman"/>
          <w:b/>
          <w:color w:val="000000" w:themeColor="text1"/>
          <w:sz w:val="24"/>
          <w:szCs w:val="24"/>
        </w:rPr>
        <w:t xml:space="preserve">Figure 1 Targeting liver cancer stem cells is necessary to prevent tumor recurrence. </w:t>
      </w:r>
      <w:r w:rsidR="00EF7F69" w:rsidRPr="008E5CBA">
        <w:rPr>
          <w:rFonts w:ascii="Book Antiqua" w:eastAsia="SimSun" w:hAnsi="Book Antiqua" w:cs="Times New Roman"/>
          <w:color w:val="000000" w:themeColor="text1"/>
          <w:sz w:val="24"/>
          <w:szCs w:val="24"/>
        </w:rPr>
        <w:t>LCSCs</w:t>
      </w:r>
      <w:r w:rsidRPr="00E34625">
        <w:rPr>
          <w:rFonts w:ascii="Book Antiqua" w:eastAsia="SimSun" w:hAnsi="Book Antiqua" w:cs="Times New Roman"/>
          <w:color w:val="000000" w:themeColor="text1"/>
          <w:sz w:val="24"/>
          <w:szCs w:val="24"/>
        </w:rPr>
        <w:t xml:space="preserve"> are resistant to the current standard of care: surgical resection, radiotherapy and chemotherapy. Therapeutic approaches and strategies to target </w:t>
      </w:r>
      <w:r w:rsidR="008E5CBA" w:rsidRPr="008E5CBA">
        <w:rPr>
          <w:rFonts w:ascii="Book Antiqua" w:eastAsia="SimSun" w:hAnsi="Book Antiqua" w:cs="Times New Roman"/>
          <w:color w:val="000000" w:themeColor="text1"/>
          <w:sz w:val="24"/>
          <w:szCs w:val="24"/>
        </w:rPr>
        <w:t>LCSCs</w:t>
      </w:r>
      <w:r w:rsidRPr="00E34625">
        <w:rPr>
          <w:rFonts w:ascii="Book Antiqua" w:eastAsia="SimSun" w:hAnsi="Book Antiqua" w:cs="Times New Roman"/>
          <w:color w:val="000000" w:themeColor="text1"/>
          <w:sz w:val="24"/>
          <w:szCs w:val="24"/>
        </w:rPr>
        <w:t xml:space="preserve"> in addition to the differentiated tumor cells are necessary to effectively treat the entire cancer and prevent tumor recurrence.</w:t>
      </w:r>
      <w:r w:rsidR="008E5CBA">
        <w:rPr>
          <w:rFonts w:ascii="Book Antiqua" w:eastAsia="SimSun" w:hAnsi="Book Antiqua" w:cs="Times New Roman" w:hint="eastAsia"/>
          <w:color w:val="000000" w:themeColor="text1"/>
          <w:sz w:val="24"/>
          <w:szCs w:val="24"/>
        </w:rPr>
        <w:t xml:space="preserve"> </w:t>
      </w:r>
      <w:r w:rsidR="008E5CBA" w:rsidRPr="008E5CBA">
        <w:rPr>
          <w:rFonts w:ascii="Book Antiqua" w:eastAsia="SimSun" w:hAnsi="Book Antiqua" w:cs="Times New Roman"/>
          <w:color w:val="000000" w:themeColor="text1"/>
          <w:sz w:val="24"/>
          <w:szCs w:val="24"/>
        </w:rPr>
        <w:t>LCSCs</w:t>
      </w:r>
      <w:r w:rsidR="008E5CBA">
        <w:rPr>
          <w:rFonts w:ascii="Book Antiqua" w:eastAsia="SimSun" w:hAnsi="Book Antiqua" w:cs="Times New Roman" w:hint="eastAsia"/>
          <w:color w:val="000000" w:themeColor="text1"/>
          <w:sz w:val="24"/>
          <w:szCs w:val="24"/>
        </w:rPr>
        <w:t>:</w:t>
      </w:r>
      <w:r w:rsidR="008E5CBA" w:rsidRPr="008E5CBA">
        <w:rPr>
          <w:rFonts w:ascii="Book Antiqua" w:eastAsia="SimSun" w:hAnsi="Book Antiqua" w:cs="Times New Roman"/>
          <w:color w:val="000000" w:themeColor="text1"/>
          <w:sz w:val="24"/>
          <w:szCs w:val="24"/>
        </w:rPr>
        <w:t xml:space="preserve"> Liver cancer</w:t>
      </w:r>
      <w:r w:rsidR="008E5CBA">
        <w:rPr>
          <w:rFonts w:ascii="Book Antiqua" w:eastAsia="SimSun" w:hAnsi="Book Antiqua" w:cs="Times New Roman"/>
          <w:color w:val="000000" w:themeColor="text1"/>
          <w:sz w:val="24"/>
          <w:szCs w:val="24"/>
        </w:rPr>
        <w:t xml:space="preserve"> stem cells</w:t>
      </w:r>
      <w:r w:rsidR="008E5CBA">
        <w:rPr>
          <w:rFonts w:ascii="Book Antiqua" w:eastAsia="SimSun" w:hAnsi="Book Antiqua" w:cs="Times New Roman" w:hint="eastAsia"/>
          <w:color w:val="000000" w:themeColor="text1"/>
          <w:sz w:val="24"/>
          <w:szCs w:val="24"/>
        </w:rPr>
        <w:t>.</w:t>
      </w:r>
    </w:p>
    <w:p w:rsidR="00223842" w:rsidRPr="00E34625" w:rsidRDefault="00223842" w:rsidP="00345FEB">
      <w:pPr>
        <w:widowControl/>
        <w:adjustRightInd w:val="0"/>
        <w:snapToGrid w:val="0"/>
        <w:spacing w:line="360" w:lineRule="auto"/>
        <w:jc w:val="left"/>
        <w:rPr>
          <w:rFonts w:ascii="Book Antiqua" w:eastAsia="SimSun" w:hAnsi="Book Antiqua" w:cs="Times New Roman"/>
          <w:color w:val="000000" w:themeColor="text1"/>
          <w:sz w:val="24"/>
          <w:szCs w:val="24"/>
        </w:rPr>
      </w:pPr>
      <w:r w:rsidRPr="00E34625">
        <w:rPr>
          <w:rFonts w:ascii="Book Antiqua" w:eastAsia="SimSun" w:hAnsi="Book Antiqua" w:cs="Times New Roman"/>
          <w:color w:val="000000" w:themeColor="text1"/>
          <w:sz w:val="24"/>
          <w:szCs w:val="24"/>
        </w:rPr>
        <w:br w:type="page"/>
      </w:r>
    </w:p>
    <w:p w:rsidR="00E27796" w:rsidRPr="00E34625" w:rsidRDefault="00E27796" w:rsidP="00345FEB">
      <w:pPr>
        <w:widowControl/>
        <w:adjustRightInd w:val="0"/>
        <w:snapToGrid w:val="0"/>
        <w:spacing w:line="360" w:lineRule="auto"/>
        <w:jc w:val="left"/>
        <w:rPr>
          <w:rFonts w:ascii="Book Antiqua" w:eastAsia="SimSun" w:hAnsi="Book Antiqua" w:cs="Times New Roman"/>
          <w:color w:val="000000" w:themeColor="text1"/>
          <w:sz w:val="24"/>
          <w:szCs w:val="24"/>
        </w:rPr>
      </w:pPr>
    </w:p>
    <w:p w:rsidR="00990959" w:rsidRPr="00E34625" w:rsidRDefault="004C2470" w:rsidP="00345FEB">
      <w:pPr>
        <w:widowControl/>
        <w:adjustRightInd w:val="0"/>
        <w:snapToGrid w:val="0"/>
        <w:spacing w:line="360" w:lineRule="auto"/>
        <w:jc w:val="left"/>
        <w:rPr>
          <w:rFonts w:ascii="Calibri" w:eastAsia="SimSun" w:hAnsi="Calibri" w:cs="Times New Roman"/>
          <w:color w:val="000000" w:themeColor="text1"/>
        </w:rPr>
      </w:pPr>
      <w:r>
        <w:rPr>
          <w:noProof/>
          <w:color w:val="000000" w:themeColor="text1"/>
        </w:rPr>
        <mc:AlternateContent>
          <mc:Choice Requires="wpg">
            <w:drawing>
              <wp:anchor distT="0" distB="0" distL="114300" distR="114300" simplePos="0" relativeHeight="251665408" behindDoc="0" locked="0" layoutInCell="1" allowOverlap="1">
                <wp:simplePos x="0" y="0"/>
                <wp:positionH relativeFrom="margin">
                  <wp:posOffset>-530860</wp:posOffset>
                </wp:positionH>
                <wp:positionV relativeFrom="paragraph">
                  <wp:posOffset>19050</wp:posOffset>
                </wp:positionV>
                <wp:extent cx="6245860" cy="4982845"/>
                <wp:effectExtent l="12065" t="7620" r="9525" b="10160"/>
                <wp:wrapNone/>
                <wp:docPr id="1" name="组合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5860" cy="4982845"/>
                          <a:chOff x="0" y="7303"/>
                          <a:chExt cx="66274" cy="52264"/>
                        </a:xfrm>
                      </wpg:grpSpPr>
                      <wpg:grpSp>
                        <wpg:cNvPr id="2" name="组合 132"/>
                        <wpg:cNvGrpSpPr>
                          <a:grpSpLocks/>
                        </wpg:cNvGrpSpPr>
                        <wpg:grpSpPr bwMode="auto">
                          <a:xfrm>
                            <a:off x="0" y="7303"/>
                            <a:ext cx="66274" cy="52265"/>
                            <a:chOff x="0" y="7303"/>
                            <a:chExt cx="66274" cy="52264"/>
                          </a:xfrm>
                        </wpg:grpSpPr>
                        <wpg:grpSp>
                          <wpg:cNvPr id="3" name="组合 135"/>
                          <wpg:cNvGrpSpPr>
                            <a:grpSpLocks/>
                          </wpg:cNvGrpSpPr>
                          <wpg:grpSpPr bwMode="auto">
                            <a:xfrm>
                              <a:off x="0" y="7303"/>
                              <a:ext cx="66274" cy="52265"/>
                              <a:chOff x="0" y="0"/>
                              <a:chExt cx="66274" cy="52267"/>
                            </a:xfrm>
                          </wpg:grpSpPr>
                          <wpg:grpSp>
                            <wpg:cNvPr id="4" name="组合 136"/>
                            <wpg:cNvGrpSpPr>
                              <a:grpSpLocks/>
                            </wpg:cNvGrpSpPr>
                            <wpg:grpSpPr bwMode="auto">
                              <a:xfrm>
                                <a:off x="46196" y="38862"/>
                                <a:ext cx="9595" cy="1860"/>
                                <a:chOff x="0" y="0"/>
                                <a:chExt cx="9594" cy="1860"/>
                              </a:xfrm>
                            </wpg:grpSpPr>
                            <wps:wsp>
                              <wps:cNvPr id="5" name="右箭头 137"/>
                              <wps:cNvSpPr>
                                <a:spLocks noChangeArrowheads="1"/>
                              </wps:cNvSpPr>
                              <wps:spPr bwMode="auto">
                                <a:xfrm>
                                  <a:off x="5334" y="0"/>
                                  <a:ext cx="4260" cy="1860"/>
                                </a:xfrm>
                                <a:prstGeom prst="rightArrow">
                                  <a:avLst>
                                    <a:gd name="adj1" fmla="val 50000"/>
                                    <a:gd name="adj2" fmla="val 50005"/>
                                  </a:avLst>
                                </a:prstGeom>
                                <a:solidFill>
                                  <a:schemeClr val="tx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6" name="右箭头 138"/>
                              <wps:cNvSpPr>
                                <a:spLocks noChangeArrowheads="1"/>
                              </wps:cNvSpPr>
                              <wps:spPr bwMode="auto">
                                <a:xfrm rot="-69115">
                                  <a:off x="0" y="0"/>
                                  <a:ext cx="4260" cy="1860"/>
                                </a:xfrm>
                                <a:prstGeom prst="rightArrow">
                                  <a:avLst>
                                    <a:gd name="adj1" fmla="val 50000"/>
                                    <a:gd name="adj2" fmla="val 50005"/>
                                  </a:avLst>
                                </a:prstGeom>
                                <a:solidFill>
                                  <a:schemeClr val="tx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g:grpSp>
                          <wpg:grpSp>
                            <wpg:cNvPr id="7" name="组合 139"/>
                            <wpg:cNvGrpSpPr>
                              <a:grpSpLocks/>
                            </wpg:cNvGrpSpPr>
                            <wpg:grpSpPr bwMode="auto">
                              <a:xfrm>
                                <a:off x="0" y="0"/>
                                <a:ext cx="66274" cy="52267"/>
                                <a:chOff x="0" y="0"/>
                                <a:chExt cx="66274" cy="52267"/>
                              </a:xfrm>
                            </wpg:grpSpPr>
                            <wpg:grpSp>
                              <wpg:cNvPr id="8" name="组合 140"/>
                              <wpg:cNvGrpSpPr>
                                <a:grpSpLocks/>
                              </wpg:cNvGrpSpPr>
                              <wpg:grpSpPr bwMode="auto">
                                <a:xfrm>
                                  <a:off x="0" y="0"/>
                                  <a:ext cx="66274" cy="52267"/>
                                  <a:chOff x="0" y="0"/>
                                  <a:chExt cx="66274" cy="52267"/>
                                </a:xfrm>
                              </wpg:grpSpPr>
                              <wps:wsp>
                                <wps:cNvPr id="9" name="右箭头 141"/>
                                <wps:cNvSpPr>
                                  <a:spLocks noChangeArrowheads="1"/>
                                </wps:cNvSpPr>
                                <wps:spPr bwMode="auto">
                                  <a:xfrm>
                                    <a:off x="51054" y="16668"/>
                                    <a:ext cx="4260" cy="1861"/>
                                  </a:xfrm>
                                  <a:prstGeom prst="rightArrow">
                                    <a:avLst>
                                      <a:gd name="adj1" fmla="val 50000"/>
                                      <a:gd name="adj2" fmla="val 49979"/>
                                    </a:avLst>
                                  </a:prstGeom>
                                  <a:solidFill>
                                    <a:schemeClr val="tx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10" name="右箭头 142"/>
                                <wps:cNvSpPr>
                                  <a:spLocks noChangeArrowheads="1"/>
                                </wps:cNvSpPr>
                                <wps:spPr bwMode="auto">
                                  <a:xfrm rot="-69115">
                                    <a:off x="46196" y="16668"/>
                                    <a:ext cx="4263" cy="1862"/>
                                  </a:xfrm>
                                  <a:prstGeom prst="rightArrow">
                                    <a:avLst>
                                      <a:gd name="adj1" fmla="val 50000"/>
                                      <a:gd name="adj2" fmla="val 49997"/>
                                    </a:avLst>
                                  </a:prstGeom>
                                  <a:solidFill>
                                    <a:schemeClr val="tx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11" name="右箭头 143"/>
                                <wps:cNvSpPr>
                                  <a:spLocks noChangeArrowheads="1"/>
                                </wps:cNvSpPr>
                                <wps:spPr bwMode="auto">
                                  <a:xfrm>
                                    <a:off x="51911" y="28003"/>
                                    <a:ext cx="4261" cy="1861"/>
                                  </a:xfrm>
                                  <a:prstGeom prst="rightArrow">
                                    <a:avLst>
                                      <a:gd name="adj1" fmla="val 50000"/>
                                      <a:gd name="adj2" fmla="val 49990"/>
                                    </a:avLst>
                                  </a:prstGeom>
                                  <a:solidFill>
                                    <a:schemeClr val="tx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12" name="右箭头 144"/>
                                <wps:cNvSpPr>
                                  <a:spLocks noChangeArrowheads="1"/>
                                </wps:cNvSpPr>
                                <wps:spPr bwMode="auto">
                                  <a:xfrm rot="-69115">
                                    <a:off x="47244" y="28098"/>
                                    <a:ext cx="4260" cy="1861"/>
                                  </a:xfrm>
                                  <a:prstGeom prst="rightArrow">
                                    <a:avLst>
                                      <a:gd name="adj1" fmla="val 50000"/>
                                      <a:gd name="adj2" fmla="val 49979"/>
                                    </a:avLst>
                                  </a:prstGeom>
                                  <a:solidFill>
                                    <a:schemeClr val="tx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g:grpSp>
                                <wpg:cNvPr id="13" name="组合 145"/>
                                <wpg:cNvGrpSpPr>
                                  <a:grpSpLocks/>
                                </wpg:cNvGrpSpPr>
                                <wpg:grpSpPr bwMode="auto">
                                  <a:xfrm>
                                    <a:off x="0" y="0"/>
                                    <a:ext cx="66274" cy="52267"/>
                                    <a:chOff x="0" y="0"/>
                                    <a:chExt cx="66274" cy="52267"/>
                                  </a:xfrm>
                                </wpg:grpSpPr>
                                <wps:wsp>
                                  <wps:cNvPr id="14" name="流程图: 过程 24"/>
                                  <wps:cNvSpPr>
                                    <a:spLocks noChangeArrowheads="1"/>
                                  </wps:cNvSpPr>
                                  <wps:spPr bwMode="auto">
                                    <a:xfrm rot="10800000">
                                      <a:off x="17437" y="0"/>
                                      <a:ext cx="40723" cy="2762"/>
                                    </a:xfrm>
                                    <a:prstGeom prst="flowChartProcess">
                                      <a:avLst/>
                                    </a:prstGeom>
                                    <a:gradFill rotWithShape="0">
                                      <a:gsLst>
                                        <a:gs pos="0">
                                          <a:srgbClr val="034373"/>
                                        </a:gs>
                                        <a:gs pos="44000">
                                          <a:srgbClr val="034373"/>
                                        </a:gs>
                                        <a:gs pos="100000">
                                          <a:srgbClr val="007BD3"/>
                                        </a:gs>
                                      </a:gsLst>
                                      <a:lin ang="10800000"/>
                                    </a:gra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g:grpSp>
                                  <wpg:cNvPr id="15" name="组合 11"/>
                                  <wpg:cNvGrpSpPr>
                                    <a:grpSpLocks/>
                                  </wpg:cNvGrpSpPr>
                                  <wpg:grpSpPr bwMode="auto">
                                    <a:xfrm>
                                      <a:off x="0" y="3402"/>
                                      <a:ext cx="66274" cy="48865"/>
                                      <a:chOff x="-4498" y="6045"/>
                                      <a:chExt cx="95275" cy="50310"/>
                                    </a:xfrm>
                                  </wpg:grpSpPr>
                                  <wps:wsp>
                                    <wps:cNvPr id="16" name="椭圆 148"/>
                                    <wps:cNvSpPr>
                                      <a:spLocks noChangeArrowheads="1"/>
                                    </wps:cNvSpPr>
                                    <wps:spPr bwMode="auto">
                                      <a:xfrm>
                                        <a:off x="-4498" y="24919"/>
                                        <a:ext cx="22158" cy="9389"/>
                                      </a:xfrm>
                                      <a:prstGeom prst="ellipse">
                                        <a:avLst/>
                                      </a:prstGeom>
                                      <a:solidFill>
                                        <a:srgbClr val="C00000"/>
                                      </a:solidFill>
                                      <a:ln w="12700">
                                        <a:solidFill>
                                          <a:schemeClr val="tx1">
                                            <a:lumMod val="100000"/>
                                            <a:lumOff val="0"/>
                                          </a:schemeClr>
                                        </a:solidFill>
                                        <a:miter lim="800000"/>
                                        <a:headEnd/>
                                        <a:tailEnd/>
                                      </a:ln>
                                    </wps:spPr>
                                    <wps:txbx>
                                      <w:txbxContent>
                                        <w:p w:rsidR="00676FD7" w:rsidRPr="005B164F" w:rsidRDefault="00676FD7" w:rsidP="00223842">
                                          <w:pPr>
                                            <w:pStyle w:val="NormalWeb"/>
                                            <w:spacing w:before="0" w:beforeAutospacing="0" w:after="0" w:afterAutospacing="0"/>
                                            <w:jc w:val="center"/>
                                            <w:textAlignment w:val="baseline"/>
                                            <w:rPr>
                                              <w:color w:val="FFFFFF" w:themeColor="background1"/>
                                              <w:sz w:val="18"/>
                                              <w:szCs w:val="18"/>
                                            </w:rPr>
                                          </w:pPr>
                                          <w:r w:rsidRPr="005B164F">
                                            <w:rPr>
                                              <w:rFonts w:ascii="Times New Roman" w:eastAsiaTheme="minorEastAsia" w:hAnsi="Times New Roman" w:cstheme="minorBidi"/>
                                              <w:b/>
                                              <w:bCs/>
                                              <w:noProof/>
                                              <w:color w:val="FFFFFF" w:themeColor="background1"/>
                                              <w:kern w:val="24"/>
                                              <w:sz w:val="18"/>
                                              <w:szCs w:val="18"/>
                                            </w:rPr>
                                            <w:t>ALDH</w:t>
                                          </w:r>
                                          <w:r w:rsidRPr="005B164F">
                                            <w:rPr>
                                              <w:rFonts w:ascii="Times New Roman" w:eastAsiaTheme="minorEastAsia" w:hAnsi="Times New Roman" w:cstheme="minorBidi"/>
                                              <w:b/>
                                              <w:bCs/>
                                              <w:noProof/>
                                              <w:color w:val="FFFFFF" w:themeColor="background1"/>
                                              <w:kern w:val="24"/>
                                              <w:sz w:val="18"/>
                                              <w:szCs w:val="18"/>
                                              <w:vertAlign w:val="superscript"/>
                                            </w:rPr>
                                            <w:t>-</w:t>
                                          </w:r>
                                          <w:r w:rsidRPr="005B164F">
                                            <w:rPr>
                                              <w:rFonts w:ascii="Times New Roman" w:eastAsiaTheme="minorEastAsia" w:hAnsi="Times New Roman" w:cstheme="minorBidi"/>
                                              <w:b/>
                                              <w:bCs/>
                                              <w:noProof/>
                                              <w:color w:val="FFFFFF" w:themeColor="background1"/>
                                              <w:kern w:val="24"/>
                                              <w:sz w:val="18"/>
                                              <w:szCs w:val="18"/>
                                            </w:rPr>
                                            <w:t>CD133</w:t>
                                          </w:r>
                                          <w:r w:rsidRPr="005B164F">
                                            <w:rPr>
                                              <w:rFonts w:ascii="Times New Roman" w:eastAsiaTheme="minorEastAsia" w:hAnsi="Times New Roman" w:cstheme="minorBidi"/>
                                              <w:b/>
                                              <w:bCs/>
                                              <w:noProof/>
                                              <w:color w:val="FFFFFF" w:themeColor="background1"/>
                                              <w:kern w:val="24"/>
                                              <w:sz w:val="18"/>
                                              <w:szCs w:val="18"/>
                                              <w:vertAlign w:val="superscript"/>
                                            </w:rPr>
                                            <w:t>-</w:t>
                                          </w:r>
                                          <w:r w:rsidRPr="005B164F">
                                            <w:rPr>
                                              <w:rFonts w:ascii="Times New Roman" w:eastAsiaTheme="minorEastAsia" w:hAnsi="Times New Roman" w:cstheme="minorBidi"/>
                                              <w:b/>
                                              <w:bCs/>
                                              <w:noProof/>
                                              <w:color w:val="FFFFFF" w:themeColor="background1"/>
                                              <w:kern w:val="24"/>
                                              <w:sz w:val="18"/>
                                              <w:szCs w:val="18"/>
                                            </w:rPr>
                                            <w:t>CD44</w:t>
                                          </w:r>
                                          <w:r w:rsidRPr="005B164F">
                                            <w:rPr>
                                              <w:rFonts w:ascii="Times New Roman" w:eastAsiaTheme="minorEastAsia" w:hAnsi="Times New Roman" w:cstheme="minorBidi"/>
                                              <w:b/>
                                              <w:bCs/>
                                              <w:noProof/>
                                              <w:color w:val="FFFFFF" w:themeColor="background1"/>
                                              <w:kern w:val="24"/>
                                              <w:sz w:val="18"/>
                                              <w:szCs w:val="18"/>
                                              <w:vertAlign w:val="superscript"/>
                                            </w:rPr>
                                            <w:t>-</w:t>
                                          </w:r>
                                          <w:r w:rsidRPr="005B164F">
                                            <w:rPr>
                                              <w:rFonts w:ascii="Times New Roman" w:eastAsiaTheme="minorEastAsia" w:hAnsi="Times New Roman" w:cstheme="minorBidi"/>
                                              <w:b/>
                                              <w:bCs/>
                                              <w:noProof/>
                                              <w:color w:val="FFFFFF" w:themeColor="background1"/>
                                              <w:kern w:val="24"/>
                                              <w:sz w:val="18"/>
                                              <w:szCs w:val="18"/>
                                            </w:rPr>
                                            <w:t>EpCAM</w:t>
                                          </w:r>
                                          <w:r w:rsidRPr="005B164F">
                                            <w:rPr>
                                              <w:rFonts w:ascii="Times New Roman" w:eastAsiaTheme="minorEastAsia" w:hAnsi="Times New Roman" w:cstheme="minorBidi"/>
                                              <w:b/>
                                              <w:bCs/>
                                              <w:noProof/>
                                              <w:color w:val="FFFFFF" w:themeColor="background1"/>
                                              <w:kern w:val="24"/>
                                              <w:sz w:val="18"/>
                                              <w:szCs w:val="18"/>
                                              <w:vertAlign w:val="superscript"/>
                                            </w:rPr>
                                            <w:t>-</w:t>
                                          </w:r>
                                          <w:r w:rsidRPr="005B164F">
                                            <w:rPr>
                                              <w:rFonts w:ascii="Times New Roman" w:eastAsiaTheme="minorEastAsia" w:hAnsi="Times New Roman" w:cstheme="minorBidi"/>
                                              <w:b/>
                                              <w:bCs/>
                                              <w:noProof/>
                                              <w:color w:val="FFFFFF" w:themeColor="background1"/>
                                              <w:kern w:val="24"/>
                                              <w:sz w:val="18"/>
                                              <w:szCs w:val="18"/>
                                            </w:rPr>
                                            <w:t>CD90</w:t>
                                          </w:r>
                                          <w:r w:rsidRPr="005B164F">
                                            <w:rPr>
                                              <w:rFonts w:ascii="Times New Roman" w:eastAsiaTheme="minorEastAsia" w:hAnsi="Times New Roman" w:cstheme="minorBidi"/>
                                              <w:b/>
                                              <w:bCs/>
                                              <w:noProof/>
                                              <w:color w:val="FFFFFF" w:themeColor="background1"/>
                                              <w:kern w:val="24"/>
                                              <w:sz w:val="18"/>
                                              <w:szCs w:val="18"/>
                                              <w:vertAlign w:val="superscript"/>
                                            </w:rPr>
                                            <w:t>-</w:t>
                                          </w:r>
                                          <w:r w:rsidRPr="005B164F">
                                            <w:rPr>
                                              <w:rFonts w:ascii="Times New Roman" w:eastAsiaTheme="minorEastAsia" w:hAnsi="Times New Roman" w:cstheme="minorBidi"/>
                                              <w:b/>
                                              <w:bCs/>
                                              <w:noProof/>
                                              <w:color w:val="FFFFFF" w:themeColor="background1"/>
                                              <w:kern w:val="24"/>
                                              <w:sz w:val="18"/>
                                              <w:szCs w:val="18"/>
                                            </w:rPr>
                                            <w:t>XXX</w:t>
                                          </w:r>
                                          <w:r w:rsidRPr="005B164F">
                                            <w:rPr>
                                              <w:rFonts w:ascii="Times New Roman" w:eastAsiaTheme="minorEastAsia" w:hAnsi="Times New Roman" w:cstheme="minorBidi"/>
                                              <w:b/>
                                              <w:bCs/>
                                              <w:noProof/>
                                              <w:color w:val="FFFFFF" w:themeColor="background1"/>
                                              <w:kern w:val="24"/>
                                              <w:sz w:val="18"/>
                                              <w:szCs w:val="18"/>
                                              <w:vertAlign w:val="superscript"/>
                                            </w:rPr>
                                            <w:t>+</w:t>
                                          </w:r>
                                          <w:r w:rsidRPr="005B164F">
                                            <w:rPr>
                                              <w:rFonts w:ascii="Times New Roman" w:eastAsiaTheme="minorEastAsia" w:hAnsi="Times New Roman" w:cstheme="minorBidi"/>
                                              <w:b/>
                                              <w:bCs/>
                                              <w:noProof/>
                                              <w:color w:val="FFFFFF" w:themeColor="background1"/>
                                              <w:kern w:val="24"/>
                                              <w:sz w:val="18"/>
                                              <w:szCs w:val="18"/>
                                            </w:rPr>
                                            <w:t>?</w:t>
                                          </w:r>
                                        </w:p>
                                      </w:txbxContent>
                                    </wps:txbx>
                                    <wps:bodyPr rot="0" vert="horz" wrap="square" lIns="91440" tIns="45720" rIns="91440" bIns="45720" anchor="ctr" anchorCtr="0" upright="1">
                                      <a:noAutofit/>
                                    </wps:bodyPr>
                                  </wps:wsp>
                                  <wps:wsp>
                                    <wps:cNvPr id="17" name="椭圆 149"/>
                                    <wps:cNvSpPr>
                                      <a:spLocks noChangeArrowheads="1"/>
                                    </wps:cNvSpPr>
                                    <wps:spPr bwMode="auto">
                                      <a:xfrm>
                                        <a:off x="23034" y="8810"/>
                                        <a:ext cx="15736" cy="8960"/>
                                      </a:xfrm>
                                      <a:prstGeom prst="ellipse">
                                        <a:avLst/>
                                      </a:prstGeom>
                                      <a:solidFill>
                                        <a:srgbClr val="CC0000"/>
                                      </a:solidFill>
                                      <a:ln w="12700">
                                        <a:solidFill>
                                          <a:schemeClr val="tx1">
                                            <a:lumMod val="100000"/>
                                            <a:lumOff val="0"/>
                                          </a:schemeClr>
                                        </a:solidFill>
                                        <a:miter lim="800000"/>
                                        <a:headEnd/>
                                        <a:tailEnd/>
                                      </a:ln>
                                    </wps:spPr>
                                    <wps:txbx>
                                      <w:txbxContent>
                                        <w:p w:rsidR="00676FD7" w:rsidRPr="00A00D19" w:rsidRDefault="00676FD7" w:rsidP="00223842">
                                          <w:pPr>
                                            <w:pStyle w:val="NormalWeb"/>
                                            <w:spacing w:before="0" w:beforeAutospacing="0" w:after="0" w:afterAutospacing="0"/>
                                            <w:jc w:val="center"/>
                                            <w:textAlignment w:val="baseline"/>
                                            <w:rPr>
                                              <w:sz w:val="18"/>
                                              <w:szCs w:val="18"/>
                                            </w:rPr>
                                          </w:pPr>
                                          <w:r w:rsidRPr="00A00D19">
                                            <w:rPr>
                                              <w:rFonts w:ascii="Times New Roman" w:eastAsiaTheme="minorEastAsia" w:hAnsi="Times New Roman" w:cstheme="minorBidi"/>
                                              <w:noProof/>
                                              <w:color w:val="FFFFFF" w:themeColor="background1"/>
                                              <w:kern w:val="24"/>
                                              <w:sz w:val="18"/>
                                              <w:szCs w:val="18"/>
                                            </w:rPr>
                                            <w:t>ALDH</w:t>
                                          </w:r>
                                          <w:r w:rsidRPr="00A00D19">
                                            <w:rPr>
                                              <w:rFonts w:ascii="Times New Roman" w:eastAsiaTheme="minorEastAsia" w:hAnsi="Times New Roman" w:cstheme="minorBidi"/>
                                              <w:noProof/>
                                              <w:color w:val="FFFFFF" w:themeColor="background1"/>
                                              <w:kern w:val="24"/>
                                              <w:sz w:val="18"/>
                                              <w:szCs w:val="18"/>
                                              <w:vertAlign w:val="superscript"/>
                                            </w:rPr>
                                            <w:t>+</w:t>
                                          </w:r>
                                        </w:p>
                                        <w:p w:rsidR="00676FD7" w:rsidRPr="00975D04" w:rsidRDefault="00676FD7" w:rsidP="00223842">
                                          <w:pPr>
                                            <w:pStyle w:val="NormalWeb"/>
                                            <w:spacing w:before="0" w:beforeAutospacing="0" w:after="0" w:afterAutospacing="0"/>
                                            <w:jc w:val="center"/>
                                            <w:textAlignment w:val="baseline"/>
                                            <w:rPr>
                                              <w:sz w:val="21"/>
                                              <w:szCs w:val="21"/>
                                            </w:rPr>
                                          </w:pPr>
                                          <w:r w:rsidRPr="00A00D19">
                                            <w:rPr>
                                              <w:rFonts w:ascii="Times New Roman" w:eastAsiaTheme="minorEastAsia" w:hAnsi="Times New Roman" w:cstheme="minorBidi"/>
                                              <w:noProof/>
                                              <w:color w:val="FFFFFF" w:themeColor="background1"/>
                                              <w:kern w:val="24"/>
                                              <w:sz w:val="18"/>
                                              <w:szCs w:val="18"/>
                                            </w:rPr>
                                            <w:t>CD133</w:t>
                                          </w:r>
                                          <w:r w:rsidRPr="00A00D19">
                                            <w:rPr>
                                              <w:rFonts w:ascii="Times New Roman" w:eastAsiaTheme="minorEastAsia" w:hAnsi="Times New Roman" w:cstheme="minorBidi"/>
                                              <w:noProof/>
                                              <w:color w:val="FFFFFF" w:themeColor="background1"/>
                                              <w:kern w:val="24"/>
                                              <w:sz w:val="18"/>
                                              <w:szCs w:val="18"/>
                                              <w:vertAlign w:val="superscript"/>
                                            </w:rPr>
                                            <w:t>+</w:t>
                                          </w:r>
                                        </w:p>
                                      </w:txbxContent>
                                    </wps:txbx>
                                    <wps:bodyPr rot="0" vert="horz" wrap="square" lIns="91440" tIns="45720" rIns="91440" bIns="45720" anchor="ctr" anchorCtr="0" upright="1">
                                      <a:noAutofit/>
                                    </wps:bodyPr>
                                  </wps:wsp>
                                  <wps:wsp>
                                    <wps:cNvPr id="18" name="椭圆 150"/>
                                    <wps:cNvSpPr>
                                      <a:spLocks noChangeArrowheads="1"/>
                                    </wps:cNvSpPr>
                                    <wps:spPr bwMode="auto">
                                      <a:xfrm>
                                        <a:off x="25077" y="40080"/>
                                        <a:ext cx="14934" cy="7003"/>
                                      </a:xfrm>
                                      <a:prstGeom prst="ellipse">
                                        <a:avLst/>
                                      </a:prstGeom>
                                      <a:solidFill>
                                        <a:srgbClr val="CC0000"/>
                                      </a:solidFill>
                                      <a:ln w="12700">
                                        <a:solidFill>
                                          <a:schemeClr val="tx1">
                                            <a:lumMod val="100000"/>
                                            <a:lumOff val="0"/>
                                          </a:schemeClr>
                                        </a:solidFill>
                                        <a:miter lim="800000"/>
                                        <a:headEnd/>
                                        <a:tailEnd/>
                                      </a:ln>
                                    </wps:spPr>
                                    <wps:txbx>
                                      <w:txbxContent>
                                        <w:p w:rsidR="00676FD7" w:rsidRPr="005B164F" w:rsidRDefault="00676FD7" w:rsidP="00223842">
                                          <w:pPr>
                                            <w:pStyle w:val="NormalWeb"/>
                                            <w:spacing w:before="0" w:beforeAutospacing="0" w:after="0" w:afterAutospacing="0"/>
                                            <w:jc w:val="center"/>
                                            <w:textAlignment w:val="baseline"/>
                                            <w:rPr>
                                              <w:color w:val="FFFFFF" w:themeColor="background1"/>
                                              <w:sz w:val="18"/>
                                              <w:szCs w:val="18"/>
                                            </w:rPr>
                                          </w:pPr>
                                          <w:r w:rsidRPr="005B164F">
                                            <w:rPr>
                                              <w:rFonts w:ascii="Times New Roman" w:eastAsiaTheme="minorEastAsia" w:hAnsi="Times New Roman" w:cstheme="minorBidi"/>
                                              <w:noProof/>
                                              <w:color w:val="FFFFFF" w:themeColor="background1"/>
                                              <w:kern w:val="24"/>
                                              <w:sz w:val="18"/>
                                              <w:szCs w:val="18"/>
                                            </w:rPr>
                                            <w:t>EpCAM</w:t>
                                          </w:r>
                                          <w:r w:rsidRPr="005B164F">
                                            <w:rPr>
                                              <w:rFonts w:ascii="Times New Roman" w:eastAsiaTheme="minorEastAsia" w:hAnsi="Times New Roman" w:cstheme="minorBidi"/>
                                              <w:noProof/>
                                              <w:color w:val="FFFFFF" w:themeColor="background1"/>
                                              <w:kern w:val="24"/>
                                              <w:sz w:val="18"/>
                                              <w:szCs w:val="18"/>
                                              <w:vertAlign w:val="superscript"/>
                                            </w:rPr>
                                            <w:t>+</w:t>
                                          </w:r>
                                        </w:p>
                                        <w:p w:rsidR="00676FD7" w:rsidRPr="005B164F" w:rsidRDefault="00676FD7" w:rsidP="00223842">
                                          <w:pPr>
                                            <w:pStyle w:val="NormalWeb"/>
                                            <w:spacing w:before="0" w:beforeAutospacing="0" w:after="0" w:afterAutospacing="0"/>
                                            <w:jc w:val="center"/>
                                            <w:textAlignment w:val="baseline"/>
                                            <w:rPr>
                                              <w:color w:val="FFFFFF" w:themeColor="background1"/>
                                              <w:sz w:val="18"/>
                                              <w:szCs w:val="18"/>
                                            </w:rPr>
                                          </w:pPr>
                                          <w:r w:rsidRPr="005B164F">
                                            <w:rPr>
                                              <w:rFonts w:ascii="Times New Roman" w:eastAsiaTheme="minorEastAsia" w:hAnsi="Times New Roman" w:cstheme="minorBidi"/>
                                              <w:noProof/>
                                              <w:color w:val="FFFFFF" w:themeColor="background1"/>
                                              <w:kern w:val="24"/>
                                              <w:sz w:val="18"/>
                                              <w:szCs w:val="18"/>
                                            </w:rPr>
                                            <w:t>CD90</w:t>
                                          </w:r>
                                          <w:r w:rsidRPr="005B164F">
                                            <w:rPr>
                                              <w:rFonts w:ascii="Times New Roman" w:eastAsiaTheme="minorEastAsia" w:hAnsi="Times New Roman" w:cstheme="minorBidi"/>
                                              <w:noProof/>
                                              <w:color w:val="FFFFFF" w:themeColor="background1"/>
                                              <w:kern w:val="24"/>
                                              <w:sz w:val="18"/>
                                              <w:szCs w:val="18"/>
                                              <w:vertAlign w:val="superscript"/>
                                            </w:rPr>
                                            <w:t>+</w:t>
                                          </w:r>
                                        </w:p>
                                      </w:txbxContent>
                                    </wps:txbx>
                                    <wps:bodyPr rot="0" vert="horz" wrap="square" lIns="91440" tIns="45720" rIns="91440" bIns="45720" anchor="ctr" anchorCtr="0" upright="1">
                                      <a:noAutofit/>
                                    </wps:bodyPr>
                                  </wps:wsp>
                                  <wps:wsp>
                                    <wps:cNvPr id="19" name="椭圆 151"/>
                                    <wps:cNvSpPr>
                                      <a:spLocks noChangeArrowheads="1"/>
                                    </wps:cNvSpPr>
                                    <wps:spPr bwMode="auto">
                                      <a:xfrm>
                                        <a:off x="47579" y="6045"/>
                                        <a:ext cx="13038" cy="6655"/>
                                      </a:xfrm>
                                      <a:prstGeom prst="ellipse">
                                        <a:avLst/>
                                      </a:prstGeom>
                                      <a:solidFill>
                                        <a:srgbClr val="FF3300"/>
                                      </a:solidFill>
                                      <a:ln w="12700">
                                        <a:solidFill>
                                          <a:schemeClr val="tx1">
                                            <a:lumMod val="100000"/>
                                            <a:lumOff val="0"/>
                                          </a:schemeClr>
                                        </a:solidFill>
                                        <a:miter lim="800000"/>
                                        <a:headEnd/>
                                        <a:tailEnd/>
                                      </a:ln>
                                    </wps:spPr>
                                    <wps:txbx>
                                      <w:txbxContent>
                                        <w:p w:rsidR="00676FD7" w:rsidRPr="00A00D19" w:rsidRDefault="00676FD7" w:rsidP="002C7E9B">
                                          <w:pPr>
                                            <w:pStyle w:val="NormalWeb"/>
                                            <w:spacing w:before="0" w:beforeAutospacing="0" w:after="0" w:afterAutospacing="0"/>
                                            <w:ind w:firstLineChars="50" w:firstLine="90"/>
                                            <w:textAlignment w:val="baseline"/>
                                            <w:rPr>
                                              <w:color w:val="FFFFFF" w:themeColor="background1"/>
                                              <w:sz w:val="18"/>
                                              <w:szCs w:val="18"/>
                                            </w:rPr>
                                          </w:pPr>
                                          <w:r w:rsidRPr="00A00D19">
                                            <w:rPr>
                                              <w:rFonts w:ascii="Times New Roman" w:eastAsia="STCaiyun" w:hAnsi="Times New Roman" w:cstheme="minorBidi"/>
                                              <w:noProof/>
                                              <w:color w:val="FFFFFF" w:themeColor="background1"/>
                                              <w:kern w:val="24"/>
                                              <w:sz w:val="18"/>
                                              <w:szCs w:val="18"/>
                                            </w:rPr>
                                            <w:t>ALDH</w:t>
                                          </w:r>
                                          <w:r w:rsidRPr="00A00D19">
                                            <w:rPr>
                                              <w:rFonts w:ascii="Times New Roman" w:eastAsia="STCaiyun" w:hAnsi="Times New Roman" w:cstheme="minorBidi"/>
                                              <w:noProof/>
                                              <w:color w:val="FFFFFF" w:themeColor="background1"/>
                                              <w:kern w:val="24"/>
                                              <w:sz w:val="18"/>
                                              <w:szCs w:val="18"/>
                                              <w:vertAlign w:val="superscript"/>
                                            </w:rPr>
                                            <w:t xml:space="preserve">-     </w:t>
                                          </w:r>
                                        </w:p>
                                        <w:p w:rsidR="00676FD7" w:rsidRPr="00975D04" w:rsidRDefault="00676FD7" w:rsidP="002C7E9B">
                                          <w:pPr>
                                            <w:pStyle w:val="NormalWeb"/>
                                            <w:spacing w:before="0" w:beforeAutospacing="0" w:after="0" w:afterAutospacing="0"/>
                                            <w:ind w:firstLineChars="50" w:firstLine="90"/>
                                            <w:textAlignment w:val="baseline"/>
                                            <w:rPr>
                                              <w:color w:val="FFFFFF" w:themeColor="background1"/>
                                              <w:sz w:val="21"/>
                                              <w:szCs w:val="21"/>
                                            </w:rPr>
                                          </w:pPr>
                                          <w:r w:rsidRPr="00A00D19">
                                            <w:rPr>
                                              <w:rFonts w:ascii="Times New Roman" w:eastAsia="STCaiyun" w:hAnsi="Times New Roman" w:cstheme="minorBidi"/>
                                              <w:noProof/>
                                              <w:color w:val="FFFFFF" w:themeColor="background1"/>
                                              <w:kern w:val="24"/>
                                              <w:sz w:val="18"/>
                                              <w:szCs w:val="18"/>
                                            </w:rPr>
                                            <w:t>CD133</w:t>
                                          </w:r>
                                          <w:r w:rsidRPr="00A00D19">
                                            <w:rPr>
                                              <w:rFonts w:ascii="Times New Roman" w:eastAsiaTheme="minorEastAsia" w:hAnsi="Times New Roman" w:cstheme="minorBidi"/>
                                              <w:noProof/>
                                              <w:color w:val="FFFFFF" w:themeColor="background1"/>
                                              <w:kern w:val="24"/>
                                              <w:sz w:val="18"/>
                                              <w:szCs w:val="18"/>
                                              <w:vertAlign w:val="superscript"/>
                                            </w:rPr>
                                            <w:t>+</w:t>
                                          </w:r>
                                        </w:p>
                                      </w:txbxContent>
                                    </wps:txbx>
                                    <wps:bodyPr rot="0" vert="horz" wrap="square" lIns="91440" tIns="45720" rIns="91440" bIns="45720" anchor="ctr" anchorCtr="0" upright="1">
                                      <a:noAutofit/>
                                    </wps:bodyPr>
                                  </wps:wsp>
                                  <wps:wsp>
                                    <wps:cNvPr id="20" name="椭圆 152"/>
                                    <wps:cNvSpPr>
                                      <a:spLocks noChangeArrowheads="1"/>
                                    </wps:cNvSpPr>
                                    <wps:spPr bwMode="auto">
                                      <a:xfrm>
                                        <a:off x="48257" y="17446"/>
                                        <a:ext cx="12823" cy="6621"/>
                                      </a:xfrm>
                                      <a:prstGeom prst="ellipse">
                                        <a:avLst/>
                                      </a:prstGeom>
                                      <a:solidFill>
                                        <a:srgbClr val="FF3300"/>
                                      </a:solidFill>
                                      <a:ln w="12700">
                                        <a:solidFill>
                                          <a:schemeClr val="tx1">
                                            <a:lumMod val="100000"/>
                                            <a:lumOff val="0"/>
                                          </a:schemeClr>
                                        </a:solidFill>
                                        <a:miter lim="800000"/>
                                        <a:headEnd/>
                                        <a:tailEnd/>
                                      </a:ln>
                                    </wps:spPr>
                                    <wps:txbx>
                                      <w:txbxContent>
                                        <w:p w:rsidR="00676FD7" w:rsidRPr="00A00D19" w:rsidRDefault="00676FD7" w:rsidP="00223842">
                                          <w:pPr>
                                            <w:pStyle w:val="NormalWeb"/>
                                            <w:spacing w:before="0" w:beforeAutospacing="0" w:after="0" w:afterAutospacing="0"/>
                                            <w:jc w:val="center"/>
                                            <w:textAlignment w:val="baseline"/>
                                            <w:rPr>
                                              <w:color w:val="FFFFFF" w:themeColor="background1"/>
                                              <w:sz w:val="18"/>
                                              <w:szCs w:val="18"/>
                                            </w:rPr>
                                          </w:pPr>
                                          <w:r w:rsidRPr="00A00D19">
                                            <w:rPr>
                                              <w:rFonts w:ascii="Times New Roman" w:eastAsiaTheme="minorEastAsia" w:hAnsi="Times New Roman" w:cstheme="minorBidi"/>
                                              <w:noProof/>
                                              <w:color w:val="FFFFFF" w:themeColor="background1"/>
                                              <w:kern w:val="24"/>
                                              <w:sz w:val="18"/>
                                              <w:szCs w:val="18"/>
                                            </w:rPr>
                                            <w:t>ALDH</w:t>
                                          </w:r>
                                          <w:r w:rsidRPr="00A00D19">
                                            <w:rPr>
                                              <w:rFonts w:ascii="Times New Roman" w:eastAsiaTheme="minorEastAsia" w:hAnsi="Times New Roman" w:cstheme="minorBidi"/>
                                              <w:noProof/>
                                              <w:color w:val="FFFFFF" w:themeColor="background1"/>
                                              <w:kern w:val="24"/>
                                              <w:sz w:val="18"/>
                                              <w:szCs w:val="18"/>
                                              <w:vertAlign w:val="superscript"/>
                                            </w:rPr>
                                            <w:t xml:space="preserve">-   </w:t>
                                          </w:r>
                                        </w:p>
                                        <w:p w:rsidR="00676FD7" w:rsidRPr="00A00D19" w:rsidRDefault="00676FD7" w:rsidP="00223842">
                                          <w:pPr>
                                            <w:pStyle w:val="NormalWeb"/>
                                            <w:spacing w:before="0" w:beforeAutospacing="0" w:after="0" w:afterAutospacing="0"/>
                                            <w:jc w:val="center"/>
                                            <w:textAlignment w:val="baseline"/>
                                            <w:rPr>
                                              <w:color w:val="FFFFFF" w:themeColor="background1"/>
                                              <w:sz w:val="21"/>
                                              <w:szCs w:val="21"/>
                                            </w:rPr>
                                          </w:pPr>
                                          <w:r w:rsidRPr="00A00D19">
                                            <w:rPr>
                                              <w:rFonts w:ascii="Times New Roman" w:eastAsiaTheme="minorEastAsia" w:hAnsi="Times New Roman" w:cstheme="minorBidi"/>
                                              <w:noProof/>
                                              <w:color w:val="FFFFFF" w:themeColor="background1"/>
                                              <w:kern w:val="24"/>
                                              <w:sz w:val="18"/>
                                              <w:szCs w:val="18"/>
                                            </w:rPr>
                                            <w:t>CD133</w:t>
                                          </w:r>
                                          <w:r w:rsidRPr="00A00D19">
                                            <w:rPr>
                                              <w:rFonts w:ascii="Times New Roman" w:eastAsiaTheme="minorEastAsia" w:hAnsi="Times New Roman" w:cstheme="minorBidi"/>
                                              <w:noProof/>
                                              <w:color w:val="FFFFFF" w:themeColor="background1"/>
                                              <w:kern w:val="24"/>
                                              <w:sz w:val="18"/>
                                              <w:szCs w:val="18"/>
                                              <w:vertAlign w:val="superscript"/>
                                            </w:rPr>
                                            <w:t>-</w:t>
                                          </w:r>
                                        </w:p>
                                      </w:txbxContent>
                                    </wps:txbx>
                                    <wps:bodyPr rot="0" vert="horz" wrap="square" lIns="91440" tIns="45720" rIns="91440" bIns="45720" anchor="ctr" anchorCtr="0" upright="1">
                                      <a:noAutofit/>
                                    </wps:bodyPr>
                                  </wps:wsp>
                                  <wps:wsp>
                                    <wps:cNvPr id="21" name="椭圆 153"/>
                                    <wps:cNvSpPr>
                                      <a:spLocks noChangeArrowheads="1"/>
                                    </wps:cNvSpPr>
                                    <wps:spPr bwMode="auto">
                                      <a:xfrm>
                                        <a:off x="75997" y="7212"/>
                                        <a:ext cx="8398" cy="4731"/>
                                      </a:xfrm>
                                      <a:prstGeom prst="ellipse">
                                        <a:avLst/>
                                      </a:prstGeom>
                                      <a:solidFill>
                                        <a:srgbClr val="FF9933"/>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22" name="椭圆 154"/>
                                    <wps:cNvSpPr>
                                      <a:spLocks noChangeArrowheads="1"/>
                                    </wps:cNvSpPr>
                                    <wps:spPr bwMode="auto">
                                      <a:xfrm>
                                        <a:off x="75997" y="17770"/>
                                        <a:ext cx="8414" cy="4884"/>
                                      </a:xfrm>
                                      <a:prstGeom prst="ellipse">
                                        <a:avLst/>
                                      </a:prstGeom>
                                      <a:solidFill>
                                        <a:srgbClr val="FF9933"/>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23" name="椭圆 155"/>
                                    <wps:cNvSpPr>
                                      <a:spLocks noChangeArrowheads="1"/>
                                    </wps:cNvSpPr>
                                    <wps:spPr bwMode="auto">
                                      <a:xfrm>
                                        <a:off x="49865" y="40481"/>
                                        <a:ext cx="10715" cy="5957"/>
                                      </a:xfrm>
                                      <a:prstGeom prst="ellipse">
                                        <a:avLst/>
                                      </a:prstGeom>
                                      <a:solidFill>
                                        <a:srgbClr val="FF3300"/>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24" name="椭圆 156"/>
                                    <wps:cNvSpPr>
                                      <a:spLocks noChangeArrowheads="1"/>
                                    </wps:cNvSpPr>
                                    <wps:spPr bwMode="auto">
                                      <a:xfrm>
                                        <a:off x="76785" y="41013"/>
                                        <a:ext cx="8620" cy="4949"/>
                                      </a:xfrm>
                                      <a:prstGeom prst="ellipse">
                                        <a:avLst/>
                                      </a:prstGeom>
                                      <a:solidFill>
                                        <a:srgbClr val="FF9933"/>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25" name="右箭头 157"/>
                                    <wps:cNvSpPr>
                                      <a:spLocks noChangeArrowheads="1"/>
                                    </wps:cNvSpPr>
                                    <wps:spPr bwMode="auto">
                                      <a:xfrm rot="-2160000">
                                        <a:off x="15835" y="19130"/>
                                        <a:ext cx="6477" cy="2281"/>
                                      </a:xfrm>
                                      <a:prstGeom prst="rightArrow">
                                        <a:avLst>
                                          <a:gd name="adj1" fmla="val 50000"/>
                                          <a:gd name="adj2" fmla="val 49994"/>
                                        </a:avLst>
                                      </a:prstGeom>
                                      <a:solidFill>
                                        <a:schemeClr val="tx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26" name="文本框 30"/>
                                    <wps:cNvSpPr txBox="1">
                                      <a:spLocks noChangeArrowheads="1"/>
                                    </wps:cNvSpPr>
                                    <wps:spPr bwMode="auto">
                                      <a:xfrm>
                                        <a:off x="614" y="50989"/>
                                        <a:ext cx="12922" cy="289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676FD7" w:rsidRDefault="00676FD7" w:rsidP="00223842">
                                          <w:pPr>
                                            <w:pStyle w:val="NormalWeb"/>
                                            <w:spacing w:before="0" w:beforeAutospacing="0" w:after="0" w:afterAutospacing="0"/>
                                            <w:textAlignment w:val="baseline"/>
                                          </w:pPr>
                                          <w:r>
                                            <w:rPr>
                                              <w:rFonts w:ascii="Times New Roman" w:hAnsi="Times New Roman" w:cstheme="minorBidi"/>
                                              <w:b/>
                                              <w:bCs/>
                                              <w:color w:val="000000" w:themeColor="text1"/>
                                              <w:kern w:val="24"/>
                                            </w:rPr>
                                            <w:t>Stem cell</w:t>
                                          </w:r>
                                        </w:p>
                                      </w:txbxContent>
                                    </wps:txbx>
                                    <wps:bodyPr rot="0" vert="horz" wrap="square" lIns="91440" tIns="45720" rIns="91440" bIns="45720" anchor="t" anchorCtr="0" upright="1">
                                      <a:noAutofit/>
                                    </wps:bodyPr>
                                  </wps:wsp>
                                  <wps:wsp>
                                    <wps:cNvPr id="27" name="文本框 32"/>
                                    <wps:cNvSpPr txBox="1">
                                      <a:spLocks noChangeArrowheads="1"/>
                                    </wps:cNvSpPr>
                                    <wps:spPr bwMode="auto">
                                      <a:xfrm>
                                        <a:off x="23321" y="50192"/>
                                        <a:ext cx="20809" cy="546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676FD7" w:rsidRDefault="00676FD7" w:rsidP="00223842">
                                          <w:pPr>
                                            <w:pStyle w:val="NormalWeb"/>
                                            <w:spacing w:before="0" w:beforeAutospacing="0" w:after="0" w:afterAutospacing="0"/>
                                            <w:textAlignment w:val="baseline"/>
                                          </w:pPr>
                                          <w:r>
                                            <w:rPr>
                                              <w:rFonts w:ascii="Times New Roman" w:hAnsi="Times New Roman" w:cstheme="minorBidi"/>
                                              <w:b/>
                                              <w:bCs/>
                                              <w:color w:val="000000" w:themeColor="text1"/>
                                              <w:kern w:val="24"/>
                                            </w:rPr>
                                            <w:t>Stem cell/Early Progenitor cells</w:t>
                                          </w:r>
                                        </w:p>
                                      </w:txbxContent>
                                    </wps:txbx>
                                    <wps:bodyPr rot="0" vert="horz" wrap="square" lIns="91440" tIns="45720" rIns="91440" bIns="45720" anchor="t" anchorCtr="0" upright="1">
                                      <a:noAutofit/>
                                    </wps:bodyPr>
                                  </wps:wsp>
                                  <wps:wsp>
                                    <wps:cNvPr id="28" name="文本框 33"/>
                                    <wps:cNvSpPr txBox="1">
                                      <a:spLocks noChangeArrowheads="1"/>
                                    </wps:cNvSpPr>
                                    <wps:spPr bwMode="auto">
                                      <a:xfrm>
                                        <a:off x="44641" y="50373"/>
                                        <a:ext cx="25455" cy="5664"/>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676FD7" w:rsidRDefault="00676FD7" w:rsidP="00223842">
                                          <w:pPr>
                                            <w:pStyle w:val="NormalWeb"/>
                                            <w:spacing w:before="0" w:beforeAutospacing="0" w:after="0" w:afterAutospacing="0"/>
                                            <w:jc w:val="center"/>
                                            <w:textAlignment w:val="baseline"/>
                                          </w:pPr>
                                          <w:r>
                                            <w:rPr>
                                              <w:rFonts w:ascii="Times New Roman" w:hAnsi="Times New Roman" w:cstheme="minorBidi"/>
                                              <w:b/>
                                              <w:bCs/>
                                              <w:color w:val="000000" w:themeColor="text1"/>
                                              <w:kern w:val="24"/>
                                            </w:rPr>
                                            <w:t>Stem cell/Intermediate Progenitor cells</w:t>
                                          </w:r>
                                        </w:p>
                                      </w:txbxContent>
                                    </wps:txbx>
                                    <wps:bodyPr rot="0" vert="horz" wrap="square" lIns="91440" tIns="45720" rIns="91440" bIns="45720" anchor="t" anchorCtr="0" upright="1">
                                      <a:noAutofit/>
                                    </wps:bodyPr>
                                  </wps:wsp>
                                  <wps:wsp>
                                    <wps:cNvPr id="29" name="文本框 34"/>
                                    <wps:cNvSpPr txBox="1">
                                      <a:spLocks noChangeArrowheads="1"/>
                                    </wps:cNvSpPr>
                                    <wps:spPr bwMode="auto">
                                      <a:xfrm>
                                        <a:off x="72000" y="50291"/>
                                        <a:ext cx="18777" cy="606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676FD7" w:rsidRDefault="00676FD7" w:rsidP="00223842">
                                          <w:pPr>
                                            <w:pStyle w:val="NormalWeb"/>
                                            <w:spacing w:before="0" w:beforeAutospacing="0" w:after="0" w:afterAutospacing="0"/>
                                            <w:textAlignment w:val="baseline"/>
                                          </w:pPr>
                                          <w:r>
                                            <w:rPr>
                                              <w:rFonts w:ascii="Times New Roman" w:hAnsi="Times New Roman" w:cstheme="minorBidi"/>
                                              <w:b/>
                                              <w:bCs/>
                                              <w:color w:val="000000" w:themeColor="text1"/>
                                              <w:kern w:val="24"/>
                                            </w:rPr>
                                            <w:t>Differentiated Progenitor cells</w:t>
                                          </w:r>
                                        </w:p>
                                      </w:txbxContent>
                                    </wps:txbx>
                                    <wps:bodyPr rot="0" vert="horz" wrap="square" lIns="91440" tIns="45720" rIns="91440" bIns="45720" anchor="t" anchorCtr="0" upright="1">
                                      <a:noAutofit/>
                                    </wps:bodyPr>
                                  </wps:wsp>
                                  <wps:wsp>
                                    <wps:cNvPr id="30" name="右箭头 162"/>
                                    <wps:cNvSpPr>
                                      <a:spLocks noChangeArrowheads="1"/>
                                    </wps:cNvSpPr>
                                    <wps:spPr bwMode="auto">
                                      <a:xfrm rot="2100000">
                                        <a:off x="17929" y="38223"/>
                                        <a:ext cx="6469" cy="1948"/>
                                      </a:xfrm>
                                      <a:prstGeom prst="rightArrow">
                                        <a:avLst>
                                          <a:gd name="adj1" fmla="val 50000"/>
                                          <a:gd name="adj2" fmla="val 49997"/>
                                        </a:avLst>
                                      </a:prstGeom>
                                      <a:solidFill>
                                        <a:schemeClr val="tx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31" name="右箭头 163"/>
                                    <wps:cNvSpPr>
                                      <a:spLocks noChangeArrowheads="1"/>
                                    </wps:cNvSpPr>
                                    <wps:spPr bwMode="auto">
                                      <a:xfrm rot="-420000">
                                        <a:off x="40321" y="9670"/>
                                        <a:ext cx="5414" cy="2046"/>
                                      </a:xfrm>
                                      <a:prstGeom prst="rightArrow">
                                        <a:avLst>
                                          <a:gd name="adj1" fmla="val 50000"/>
                                          <a:gd name="adj2" fmla="val 49995"/>
                                        </a:avLst>
                                      </a:prstGeom>
                                      <a:solidFill>
                                        <a:schemeClr val="tx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32" name="右箭头 164"/>
                                    <wps:cNvSpPr>
                                      <a:spLocks noChangeArrowheads="1"/>
                                    </wps:cNvSpPr>
                                    <wps:spPr bwMode="auto">
                                      <a:xfrm rot="1980000">
                                        <a:off x="40107" y="17993"/>
                                        <a:ext cx="7461" cy="1819"/>
                                      </a:xfrm>
                                      <a:prstGeom prst="rightArrow">
                                        <a:avLst>
                                          <a:gd name="adj1" fmla="val 50000"/>
                                          <a:gd name="adj2" fmla="val 49999"/>
                                        </a:avLst>
                                      </a:prstGeom>
                                      <a:solidFill>
                                        <a:schemeClr val="tx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33" name="右箭头 165"/>
                                    <wps:cNvSpPr>
                                      <a:spLocks noChangeArrowheads="1"/>
                                    </wps:cNvSpPr>
                                    <wps:spPr bwMode="auto">
                                      <a:xfrm rot="180000">
                                        <a:off x="42320" y="42264"/>
                                        <a:ext cx="5951" cy="1875"/>
                                      </a:xfrm>
                                      <a:prstGeom prst="rightArrow">
                                        <a:avLst>
                                          <a:gd name="adj1" fmla="val 50000"/>
                                          <a:gd name="adj2" fmla="val 49988"/>
                                        </a:avLst>
                                      </a:prstGeom>
                                      <a:solidFill>
                                        <a:schemeClr val="tx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34" name="右箭头 166"/>
                                    <wps:cNvSpPr>
                                      <a:spLocks noChangeArrowheads="1"/>
                                    </wps:cNvSpPr>
                                    <wps:spPr bwMode="auto">
                                      <a:xfrm>
                                        <a:off x="68996" y="8378"/>
                                        <a:ext cx="6128" cy="1901"/>
                                      </a:xfrm>
                                      <a:prstGeom prst="rightArrow">
                                        <a:avLst>
                                          <a:gd name="adj1" fmla="val 50000"/>
                                          <a:gd name="adj2" fmla="val 50010"/>
                                        </a:avLst>
                                      </a:prstGeom>
                                      <a:solidFill>
                                        <a:schemeClr val="tx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35" name="下弧形箭头 167"/>
                                    <wps:cNvSpPr>
                                      <a:spLocks noChangeArrowheads="1"/>
                                    </wps:cNvSpPr>
                                    <wps:spPr bwMode="auto">
                                      <a:xfrm>
                                        <a:off x="732" y="34289"/>
                                        <a:ext cx="12804" cy="2896"/>
                                      </a:xfrm>
                                      <a:prstGeom prst="curvedUpArrow">
                                        <a:avLst>
                                          <a:gd name="adj1" fmla="val 24992"/>
                                          <a:gd name="adj2" fmla="val 50005"/>
                                          <a:gd name="adj3" fmla="val 25000"/>
                                        </a:avLst>
                                      </a:prstGeom>
                                      <a:solidFill>
                                        <a:schemeClr val="accent1">
                                          <a:lumMod val="75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36" name="下弧形箭头 168"/>
                                    <wps:cNvSpPr>
                                      <a:spLocks noChangeArrowheads="1"/>
                                    </wps:cNvSpPr>
                                    <wps:spPr bwMode="auto">
                                      <a:xfrm rot="226732">
                                        <a:off x="27112" y="47325"/>
                                        <a:ext cx="10446" cy="2044"/>
                                      </a:xfrm>
                                      <a:prstGeom prst="curvedUpArrow">
                                        <a:avLst>
                                          <a:gd name="adj1" fmla="val 25009"/>
                                          <a:gd name="adj2" fmla="val 49994"/>
                                          <a:gd name="adj3" fmla="val 25000"/>
                                        </a:avLst>
                                      </a:prstGeom>
                                      <a:solidFill>
                                        <a:schemeClr val="accent1">
                                          <a:lumMod val="75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37" name="下弧形箭头 169"/>
                                    <wps:cNvSpPr>
                                      <a:spLocks noChangeArrowheads="1"/>
                                    </wps:cNvSpPr>
                                    <wps:spPr bwMode="auto">
                                      <a:xfrm rot="-240000">
                                        <a:off x="26560" y="17491"/>
                                        <a:ext cx="10445" cy="1805"/>
                                      </a:xfrm>
                                      <a:prstGeom prst="curvedUpArrow">
                                        <a:avLst>
                                          <a:gd name="adj1" fmla="val 24969"/>
                                          <a:gd name="adj2" fmla="val 49991"/>
                                          <a:gd name="adj3" fmla="val 25000"/>
                                        </a:avLst>
                                      </a:prstGeom>
                                      <a:solidFill>
                                        <a:schemeClr val="accent1">
                                          <a:lumMod val="75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38" name="下弧形箭头 170"/>
                                    <wps:cNvSpPr>
                                      <a:spLocks noChangeArrowheads="1"/>
                                    </wps:cNvSpPr>
                                    <wps:spPr bwMode="auto">
                                      <a:xfrm rot="-360000">
                                        <a:off x="49677" y="12669"/>
                                        <a:ext cx="9715" cy="2178"/>
                                      </a:xfrm>
                                      <a:prstGeom prst="curvedUpArrow">
                                        <a:avLst>
                                          <a:gd name="adj1" fmla="val 24987"/>
                                          <a:gd name="adj2" fmla="val 49974"/>
                                          <a:gd name="adj3" fmla="val 25000"/>
                                        </a:avLst>
                                      </a:prstGeom>
                                      <a:solidFill>
                                        <a:schemeClr val="accent1">
                                          <a:lumMod val="75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39" name="下弧形箭头 171"/>
                                    <wps:cNvSpPr>
                                      <a:spLocks noChangeArrowheads="1"/>
                                    </wps:cNvSpPr>
                                    <wps:spPr bwMode="auto">
                                      <a:xfrm rot="-300000">
                                        <a:off x="50890" y="23976"/>
                                        <a:ext cx="9731" cy="2253"/>
                                      </a:xfrm>
                                      <a:prstGeom prst="curvedUpArrow">
                                        <a:avLst>
                                          <a:gd name="adj1" fmla="val 24995"/>
                                          <a:gd name="adj2" fmla="val 49990"/>
                                          <a:gd name="adj3" fmla="val 25000"/>
                                        </a:avLst>
                                      </a:prstGeom>
                                      <a:solidFill>
                                        <a:schemeClr val="accent1">
                                          <a:lumMod val="75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40" name="下弧形箭头 172"/>
                                    <wps:cNvSpPr>
                                      <a:spLocks noChangeArrowheads="1"/>
                                    </wps:cNvSpPr>
                                    <wps:spPr bwMode="auto">
                                      <a:xfrm rot="-60000">
                                        <a:off x="50872" y="45913"/>
                                        <a:ext cx="9715" cy="2524"/>
                                      </a:xfrm>
                                      <a:prstGeom prst="curvedUpArrow">
                                        <a:avLst>
                                          <a:gd name="adj1" fmla="val 24983"/>
                                          <a:gd name="adj2" fmla="val 50002"/>
                                          <a:gd name="adj3" fmla="val 25000"/>
                                        </a:avLst>
                                      </a:prstGeom>
                                      <a:solidFill>
                                        <a:schemeClr val="accent1">
                                          <a:lumMod val="75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41" name="直接箭头连接符 173"/>
                                    <wps:cNvCnPr>
                                      <a:cxnSpLocks noChangeShapeType="1"/>
                                    </wps:cNvCnPr>
                                    <wps:spPr bwMode="auto">
                                      <a:xfrm rot="720000" flipH="1">
                                        <a:off x="15113" y="17747"/>
                                        <a:ext cx="3726" cy="3124"/>
                                      </a:xfrm>
                                      <a:prstGeom prst="straightConnector1">
                                        <a:avLst/>
                                      </a:prstGeom>
                                      <a:noFill/>
                                      <a:ln w="63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42" name="直接箭头连接符 174"/>
                                    <wps:cNvCnPr>
                                      <a:cxnSpLocks noChangeShapeType="1"/>
                                    </wps:cNvCnPr>
                                    <wps:spPr bwMode="auto">
                                      <a:xfrm rot="300000" flipH="1" flipV="1">
                                        <a:off x="16926" y="38928"/>
                                        <a:ext cx="5124" cy="2168"/>
                                      </a:xfrm>
                                      <a:prstGeom prst="straightConnector1">
                                        <a:avLst/>
                                      </a:prstGeom>
                                      <a:noFill/>
                                      <a:ln w="63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43" name="直接箭头连接符 175"/>
                                    <wps:cNvCnPr>
                                      <a:cxnSpLocks noChangeShapeType="1"/>
                                    </wps:cNvCnPr>
                                    <wps:spPr bwMode="auto">
                                      <a:xfrm rot="300000" flipH="1">
                                        <a:off x="39252" y="8810"/>
                                        <a:ext cx="4658" cy="699"/>
                                      </a:xfrm>
                                      <a:prstGeom prst="straightConnector1">
                                        <a:avLst/>
                                      </a:prstGeom>
                                      <a:noFill/>
                                      <a:ln w="63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44" name="直接箭头连接符 176"/>
                                    <wps:cNvCnPr>
                                      <a:cxnSpLocks noChangeShapeType="1"/>
                                    </wps:cNvCnPr>
                                    <wps:spPr bwMode="auto">
                                      <a:xfrm flipH="1" flipV="1">
                                        <a:off x="39234" y="18077"/>
                                        <a:ext cx="5747" cy="3156"/>
                                      </a:xfrm>
                                      <a:prstGeom prst="straightConnector1">
                                        <a:avLst/>
                                      </a:prstGeom>
                                      <a:noFill/>
                                      <a:ln w="63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45" name="椭圆 177"/>
                                    <wps:cNvSpPr>
                                      <a:spLocks noChangeArrowheads="1"/>
                                    </wps:cNvSpPr>
                                    <wps:spPr bwMode="auto">
                                      <a:xfrm>
                                        <a:off x="24887" y="26254"/>
                                        <a:ext cx="14653" cy="8054"/>
                                      </a:xfrm>
                                      <a:prstGeom prst="ellipse">
                                        <a:avLst/>
                                      </a:prstGeom>
                                      <a:solidFill>
                                        <a:srgbClr val="CC0000"/>
                                      </a:solidFill>
                                      <a:ln w="12700">
                                        <a:solidFill>
                                          <a:schemeClr val="tx1">
                                            <a:lumMod val="100000"/>
                                            <a:lumOff val="0"/>
                                          </a:schemeClr>
                                        </a:solidFill>
                                        <a:miter lim="800000"/>
                                        <a:headEnd/>
                                        <a:tailEnd/>
                                      </a:ln>
                                    </wps:spPr>
                                    <wps:txbx>
                                      <w:txbxContent>
                                        <w:p w:rsidR="00676FD7" w:rsidRPr="00A00D19" w:rsidRDefault="00676FD7" w:rsidP="00223842">
                                          <w:pPr>
                                            <w:pStyle w:val="NormalWeb"/>
                                            <w:spacing w:before="0" w:beforeAutospacing="0" w:after="0" w:afterAutospacing="0"/>
                                            <w:jc w:val="center"/>
                                            <w:textAlignment w:val="baseline"/>
                                            <w:rPr>
                                              <w:color w:val="FFFFFF" w:themeColor="background1"/>
                                              <w:sz w:val="18"/>
                                              <w:szCs w:val="18"/>
                                            </w:rPr>
                                          </w:pPr>
                                          <w:r w:rsidRPr="00A00D19">
                                            <w:rPr>
                                              <w:rFonts w:ascii="Times New Roman" w:eastAsiaTheme="minorEastAsia" w:hAnsi="Times New Roman" w:cstheme="minorBidi"/>
                                              <w:noProof/>
                                              <w:color w:val="FFFFFF" w:themeColor="background1"/>
                                              <w:kern w:val="24"/>
                                              <w:sz w:val="18"/>
                                              <w:szCs w:val="18"/>
                                            </w:rPr>
                                            <w:t>CD133</w:t>
                                          </w:r>
                                          <w:r w:rsidRPr="00A00D19">
                                            <w:rPr>
                                              <w:rFonts w:ascii="Times New Roman" w:eastAsiaTheme="minorEastAsia" w:hAnsi="Times New Roman" w:cstheme="minorBidi"/>
                                              <w:noProof/>
                                              <w:color w:val="FFFFFF" w:themeColor="background1"/>
                                              <w:kern w:val="24"/>
                                              <w:sz w:val="18"/>
                                              <w:szCs w:val="18"/>
                                              <w:vertAlign w:val="superscript"/>
                                            </w:rPr>
                                            <w:t>+</w:t>
                                          </w:r>
                                        </w:p>
                                        <w:p w:rsidR="00676FD7" w:rsidRPr="00A00D19" w:rsidRDefault="00676FD7" w:rsidP="00223842">
                                          <w:pPr>
                                            <w:pStyle w:val="NormalWeb"/>
                                            <w:spacing w:before="0" w:beforeAutospacing="0" w:after="0" w:afterAutospacing="0"/>
                                            <w:jc w:val="center"/>
                                            <w:textAlignment w:val="baseline"/>
                                            <w:rPr>
                                              <w:color w:val="FFFFFF" w:themeColor="background1"/>
                                              <w:sz w:val="18"/>
                                              <w:szCs w:val="18"/>
                                            </w:rPr>
                                          </w:pPr>
                                          <w:r w:rsidRPr="00A00D19">
                                            <w:rPr>
                                              <w:rFonts w:ascii="Times New Roman" w:eastAsiaTheme="minorEastAsia" w:hAnsi="Times New Roman" w:cstheme="minorBidi"/>
                                              <w:noProof/>
                                              <w:color w:val="FFFFFF" w:themeColor="background1"/>
                                              <w:kern w:val="24"/>
                                              <w:sz w:val="18"/>
                                              <w:szCs w:val="18"/>
                                            </w:rPr>
                                            <w:t>CD44</w:t>
                                          </w:r>
                                          <w:r w:rsidRPr="00A00D19">
                                            <w:rPr>
                                              <w:rFonts w:ascii="Times New Roman" w:eastAsiaTheme="minorEastAsia" w:hAnsi="Times New Roman" w:cstheme="minorBidi"/>
                                              <w:noProof/>
                                              <w:color w:val="FFFFFF" w:themeColor="background1"/>
                                              <w:kern w:val="24"/>
                                              <w:sz w:val="18"/>
                                              <w:szCs w:val="18"/>
                                              <w:vertAlign w:val="superscript"/>
                                            </w:rPr>
                                            <w:t>+</w:t>
                                          </w:r>
                                        </w:p>
                                      </w:txbxContent>
                                    </wps:txbx>
                                    <wps:bodyPr rot="0" vert="horz" wrap="square" lIns="91440" tIns="45720" rIns="91440" bIns="45720" anchor="ctr" anchorCtr="0" upright="1">
                                      <a:noAutofit/>
                                    </wps:bodyPr>
                                  </wps:wsp>
                                  <wps:wsp>
                                    <wps:cNvPr id="46" name="椭圆 178"/>
                                    <wps:cNvSpPr>
                                      <a:spLocks noChangeArrowheads="1"/>
                                    </wps:cNvSpPr>
                                    <wps:spPr bwMode="auto">
                                      <a:xfrm>
                                        <a:off x="48034" y="28819"/>
                                        <a:ext cx="14638" cy="7207"/>
                                      </a:xfrm>
                                      <a:prstGeom prst="ellipse">
                                        <a:avLst/>
                                      </a:prstGeom>
                                      <a:solidFill>
                                        <a:srgbClr val="CC0000"/>
                                      </a:solidFill>
                                      <a:ln w="12700">
                                        <a:solidFill>
                                          <a:schemeClr val="tx1">
                                            <a:lumMod val="100000"/>
                                            <a:lumOff val="0"/>
                                          </a:schemeClr>
                                        </a:solidFill>
                                        <a:miter lim="800000"/>
                                        <a:headEnd/>
                                        <a:tailEnd/>
                                      </a:ln>
                                    </wps:spPr>
                                    <wps:txbx>
                                      <w:txbxContent>
                                        <w:p w:rsidR="00676FD7" w:rsidRPr="00A00D19" w:rsidRDefault="00676FD7" w:rsidP="00223842">
                                          <w:pPr>
                                            <w:pStyle w:val="NormalWeb"/>
                                            <w:spacing w:before="0" w:beforeAutospacing="0" w:after="0" w:afterAutospacing="0"/>
                                            <w:jc w:val="center"/>
                                            <w:textAlignment w:val="baseline"/>
                                            <w:rPr>
                                              <w:color w:val="FFFFFF" w:themeColor="background1"/>
                                              <w:sz w:val="18"/>
                                              <w:szCs w:val="18"/>
                                            </w:rPr>
                                          </w:pPr>
                                          <w:r w:rsidRPr="00A00D19">
                                            <w:rPr>
                                              <w:rFonts w:ascii="Times New Roman" w:eastAsiaTheme="minorEastAsia" w:hAnsi="Times New Roman" w:cstheme="minorBidi"/>
                                              <w:noProof/>
                                              <w:color w:val="FFFFFF" w:themeColor="background1"/>
                                              <w:kern w:val="24"/>
                                              <w:sz w:val="18"/>
                                              <w:szCs w:val="18"/>
                                            </w:rPr>
                                            <w:t>CD133</w:t>
                                          </w:r>
                                          <w:r w:rsidRPr="00A00D19">
                                            <w:rPr>
                                              <w:rFonts w:ascii="Times New Roman" w:eastAsiaTheme="minorEastAsia" w:hAnsi="Times New Roman" w:cstheme="minorBidi"/>
                                              <w:noProof/>
                                              <w:color w:val="FFFFFF" w:themeColor="background1"/>
                                              <w:kern w:val="24"/>
                                              <w:sz w:val="18"/>
                                              <w:szCs w:val="18"/>
                                              <w:vertAlign w:val="superscript"/>
                                            </w:rPr>
                                            <w:t>+</w:t>
                                          </w:r>
                                        </w:p>
                                        <w:p w:rsidR="00676FD7" w:rsidRPr="00A00D19" w:rsidRDefault="00676FD7" w:rsidP="00223842">
                                          <w:pPr>
                                            <w:pStyle w:val="NormalWeb"/>
                                            <w:spacing w:before="0" w:beforeAutospacing="0" w:after="0" w:afterAutospacing="0"/>
                                            <w:jc w:val="center"/>
                                            <w:textAlignment w:val="baseline"/>
                                            <w:rPr>
                                              <w:color w:val="FFFFFF" w:themeColor="background1"/>
                                              <w:sz w:val="21"/>
                                              <w:szCs w:val="21"/>
                                            </w:rPr>
                                          </w:pPr>
                                          <w:r w:rsidRPr="00A00D19">
                                            <w:rPr>
                                              <w:rFonts w:ascii="Times New Roman" w:eastAsiaTheme="minorEastAsia" w:hAnsi="Times New Roman" w:cstheme="minorBidi"/>
                                              <w:noProof/>
                                              <w:color w:val="FFFFFF" w:themeColor="background1"/>
                                              <w:kern w:val="24"/>
                                              <w:sz w:val="18"/>
                                              <w:szCs w:val="18"/>
                                            </w:rPr>
                                            <w:t>CD44</w:t>
                                          </w:r>
                                          <w:r w:rsidRPr="00A00D19">
                                            <w:rPr>
                                              <w:rFonts w:ascii="Times New Roman" w:eastAsiaTheme="minorEastAsia" w:hAnsi="Times New Roman" w:cstheme="minorBidi"/>
                                              <w:noProof/>
                                              <w:color w:val="FFFFFF" w:themeColor="background1"/>
                                              <w:kern w:val="24"/>
                                              <w:sz w:val="18"/>
                                              <w:szCs w:val="18"/>
                                              <w:vertAlign w:val="superscript"/>
                                            </w:rPr>
                                            <w:t>-</w:t>
                                          </w:r>
                                        </w:p>
                                      </w:txbxContent>
                                    </wps:txbx>
                                    <wps:bodyPr rot="0" vert="horz" wrap="square" lIns="91440" tIns="45720" rIns="91440" bIns="45720" anchor="ctr" anchorCtr="0" upright="1">
                                      <a:noAutofit/>
                                    </wps:bodyPr>
                                  </wps:wsp>
                                  <wps:wsp>
                                    <wps:cNvPr id="47" name="椭圆 179"/>
                                    <wps:cNvSpPr>
                                      <a:spLocks noChangeArrowheads="1"/>
                                    </wps:cNvSpPr>
                                    <wps:spPr bwMode="auto">
                                      <a:xfrm>
                                        <a:off x="76938" y="29805"/>
                                        <a:ext cx="8414" cy="4654"/>
                                      </a:xfrm>
                                      <a:prstGeom prst="ellipse">
                                        <a:avLst/>
                                      </a:prstGeom>
                                      <a:solidFill>
                                        <a:srgbClr val="FF9933"/>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48" name="右箭头 180"/>
                                    <wps:cNvSpPr>
                                      <a:spLocks noChangeArrowheads="1"/>
                                    </wps:cNvSpPr>
                                    <wps:spPr bwMode="auto">
                                      <a:xfrm rot="426655">
                                        <a:off x="18193" y="29379"/>
                                        <a:ext cx="6477" cy="2187"/>
                                      </a:xfrm>
                                      <a:prstGeom prst="rightArrow">
                                        <a:avLst>
                                          <a:gd name="adj1" fmla="val 50000"/>
                                          <a:gd name="adj2" fmla="val 50004"/>
                                        </a:avLst>
                                      </a:prstGeom>
                                      <a:solidFill>
                                        <a:schemeClr val="tx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49" name="右箭头 181"/>
                                    <wps:cNvSpPr>
                                      <a:spLocks noChangeArrowheads="1"/>
                                    </wps:cNvSpPr>
                                    <wps:spPr bwMode="auto">
                                      <a:xfrm rot="592695">
                                        <a:off x="40504" y="30175"/>
                                        <a:ext cx="6320" cy="2019"/>
                                      </a:xfrm>
                                      <a:prstGeom prst="rightArrow">
                                        <a:avLst>
                                          <a:gd name="adj1" fmla="val 50000"/>
                                          <a:gd name="adj2" fmla="val 49997"/>
                                        </a:avLst>
                                      </a:prstGeom>
                                      <a:solidFill>
                                        <a:schemeClr val="tx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50" name="下弧形箭头 182"/>
                                    <wps:cNvSpPr>
                                      <a:spLocks noChangeArrowheads="1"/>
                                    </wps:cNvSpPr>
                                    <wps:spPr bwMode="auto">
                                      <a:xfrm>
                                        <a:off x="50847" y="36101"/>
                                        <a:ext cx="9732" cy="2099"/>
                                      </a:xfrm>
                                      <a:prstGeom prst="curvedUpArrow">
                                        <a:avLst>
                                          <a:gd name="adj1" fmla="val 24986"/>
                                          <a:gd name="adj2" fmla="val 50014"/>
                                          <a:gd name="adj3" fmla="val 25000"/>
                                        </a:avLst>
                                      </a:prstGeom>
                                      <a:solidFill>
                                        <a:schemeClr val="accent1">
                                          <a:lumMod val="75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51" name="下弧形箭头 183"/>
                                    <wps:cNvSpPr>
                                      <a:spLocks noChangeArrowheads="1"/>
                                    </wps:cNvSpPr>
                                    <wps:spPr bwMode="auto">
                                      <a:xfrm>
                                        <a:off x="26484" y="33753"/>
                                        <a:ext cx="12732" cy="2273"/>
                                      </a:xfrm>
                                      <a:prstGeom prst="curvedUpArrow">
                                        <a:avLst>
                                          <a:gd name="adj1" fmla="val 25025"/>
                                          <a:gd name="adj2" fmla="val 50024"/>
                                          <a:gd name="adj3" fmla="val 25000"/>
                                        </a:avLst>
                                      </a:prstGeom>
                                      <a:solidFill>
                                        <a:schemeClr val="accent1">
                                          <a:lumMod val="75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52" name="直接箭头连接符 184"/>
                                    <wps:cNvCnPr>
                                      <a:cxnSpLocks noChangeShapeType="1"/>
                                    </wps:cNvCnPr>
                                    <wps:spPr bwMode="auto">
                                      <a:xfrm rot="540000" flipH="1">
                                        <a:off x="40326" y="29548"/>
                                        <a:ext cx="5693" cy="0"/>
                                      </a:xfrm>
                                      <a:prstGeom prst="straightConnector1">
                                        <a:avLst/>
                                      </a:prstGeom>
                                      <a:noFill/>
                                      <a:ln w="63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53" name="曲线连接符 185"/>
                                    <wps:cNvCnPr>
                                      <a:cxnSpLocks noChangeShapeType="1"/>
                                    </wps:cNvCnPr>
                                    <wps:spPr bwMode="auto">
                                      <a:xfrm rot="5400000">
                                        <a:off x="29329" y="22288"/>
                                        <a:ext cx="4778" cy="32"/>
                                      </a:xfrm>
                                      <a:prstGeom prst="curvedConnector2">
                                        <a:avLst/>
                                      </a:prstGeom>
                                      <a:noFill/>
                                      <a:ln w="6350">
                                        <a:solidFill>
                                          <a:schemeClr val="tx1">
                                            <a:lumMod val="100000"/>
                                            <a:lumOff val="0"/>
                                          </a:schemeClr>
                                        </a:solidFill>
                                        <a:miter lim="800000"/>
                                        <a:headEnd type="arrow" w="med" len="med"/>
                                        <a:tailEnd type="arrow" w="med" len="med"/>
                                      </a:ln>
                                      <a:extLst>
                                        <a:ext uri="{909E8E84-426E-40DD-AFC4-6F175D3DCCD1}">
                                          <a14:hiddenFill xmlns:a14="http://schemas.microsoft.com/office/drawing/2010/main">
                                            <a:noFill/>
                                          </a14:hiddenFill>
                                        </a:ext>
                                      </a:extLst>
                                    </wps:spPr>
                                    <wps:bodyPr/>
                                  </wps:wsp>
                                  <wps:wsp>
                                    <wps:cNvPr id="54" name="曲线连接符 186"/>
                                    <wps:cNvCnPr>
                                      <a:cxnSpLocks noChangeShapeType="1"/>
                                    </wps:cNvCnPr>
                                    <wps:spPr bwMode="auto">
                                      <a:xfrm rot="5400000">
                                        <a:off x="53291" y="16156"/>
                                        <a:ext cx="2159" cy="0"/>
                                      </a:xfrm>
                                      <a:prstGeom prst="curvedConnector2">
                                        <a:avLst/>
                                      </a:prstGeom>
                                      <a:noFill/>
                                      <a:ln w="6350">
                                        <a:solidFill>
                                          <a:schemeClr val="tx1">
                                            <a:lumMod val="100000"/>
                                            <a:lumOff val="0"/>
                                          </a:schemeClr>
                                        </a:solidFill>
                                        <a:miter lim="800000"/>
                                        <a:headEnd type="arrow" w="med" len="med"/>
                                        <a:tailEnd type="arrow" w="med" len="med"/>
                                      </a:ln>
                                      <a:extLst>
                                        <a:ext uri="{909E8E84-426E-40DD-AFC4-6F175D3DCCD1}">
                                          <a14:hiddenFill xmlns:a14="http://schemas.microsoft.com/office/drawing/2010/main">
                                            <a:noFill/>
                                          </a14:hiddenFill>
                                        </a:ext>
                                      </a:extLst>
                                    </wps:spPr>
                                    <wps:bodyPr/>
                                  </wps:wsp>
                                  <wps:wsp>
                                    <wps:cNvPr id="55" name="曲线连接符 187"/>
                                    <wps:cNvCnPr>
                                      <a:cxnSpLocks noChangeShapeType="1"/>
                                    </wps:cNvCnPr>
                                    <wps:spPr bwMode="auto">
                                      <a:xfrm rot="5400000">
                                        <a:off x="30512" y="38060"/>
                                        <a:ext cx="3239" cy="32"/>
                                      </a:xfrm>
                                      <a:prstGeom prst="curvedConnector2">
                                        <a:avLst/>
                                      </a:prstGeom>
                                      <a:noFill/>
                                      <a:ln w="6350">
                                        <a:solidFill>
                                          <a:schemeClr val="tx1">
                                            <a:lumMod val="100000"/>
                                            <a:lumOff val="0"/>
                                          </a:schemeClr>
                                        </a:solidFill>
                                        <a:miter lim="800000"/>
                                        <a:headEnd type="arrow" w="med" len="med"/>
                                        <a:tailEnd type="arrow" w="med" len="med"/>
                                      </a:ln>
                                      <a:extLst>
                                        <a:ext uri="{909E8E84-426E-40DD-AFC4-6F175D3DCCD1}">
                                          <a14:hiddenFill xmlns:a14="http://schemas.microsoft.com/office/drawing/2010/main">
                                            <a:noFill/>
                                          </a14:hiddenFill>
                                        </a:ext>
                                      </a:extLst>
                                    </wps:spPr>
                                    <wps:bodyPr/>
                                  </wps:wsp>
                                  <wps:wsp>
                                    <wps:cNvPr id="56" name="右箭头 188"/>
                                    <wps:cNvSpPr>
                                      <a:spLocks noChangeArrowheads="1"/>
                                    </wps:cNvSpPr>
                                    <wps:spPr bwMode="auto">
                                      <a:xfrm>
                                        <a:off x="61472" y="8378"/>
                                        <a:ext cx="6128" cy="1901"/>
                                      </a:xfrm>
                                      <a:prstGeom prst="rightArrow">
                                        <a:avLst>
                                          <a:gd name="adj1" fmla="val 50000"/>
                                          <a:gd name="adj2" fmla="val 50010"/>
                                        </a:avLst>
                                      </a:prstGeom>
                                      <a:solidFill>
                                        <a:schemeClr val="tx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g:grpSp>
                              </wpg:grpSp>
                            </wpg:grpSp>
                            <wps:wsp>
                              <wps:cNvPr id="57" name="直接箭头连接符 189"/>
                              <wps:cNvCnPr>
                                <a:cxnSpLocks noChangeShapeType="1"/>
                              </wps:cNvCnPr>
                              <wps:spPr bwMode="auto">
                                <a:xfrm flipH="1">
                                  <a:off x="32766" y="40862"/>
                                  <a:ext cx="3219" cy="25"/>
                                </a:xfrm>
                                <a:prstGeom prst="straightConnector1">
                                  <a:avLst/>
                                </a:prstGeom>
                                <a:noFill/>
                                <a:ln w="63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g:grpSp>
                        </wpg:grpSp>
                        <wps:wsp>
                          <wps:cNvPr id="58" name="文本框 26"/>
                          <wps:cNvSpPr txBox="1">
                            <a:spLocks noChangeArrowheads="1"/>
                          </wps:cNvSpPr>
                          <wps:spPr bwMode="auto">
                            <a:xfrm>
                              <a:off x="45624" y="7334"/>
                              <a:ext cx="13526" cy="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FD7" w:rsidRPr="00BB0F6F" w:rsidRDefault="00676FD7" w:rsidP="00223842">
                                <w:pPr>
                                  <w:pStyle w:val="NormalWeb"/>
                                  <w:spacing w:before="0" w:beforeAutospacing="0" w:after="0" w:afterAutospacing="0"/>
                                  <w:textAlignment w:val="baseline"/>
                                  <w:rPr>
                                    <w:color w:val="FFFFFF" w:themeColor="background1"/>
                                  </w:rPr>
                                </w:pPr>
                                <w:r w:rsidRPr="00BB0F6F">
                                  <w:rPr>
                                    <w:rFonts w:ascii="Times New Roman" w:hAnsi="Times New Roman"/>
                                    <w:b/>
                                    <w:bCs/>
                                    <w:noProof/>
                                    <w:color w:val="FFFFFF" w:themeColor="background1"/>
                                    <w:kern w:val="24"/>
                                  </w:rPr>
                                  <w:t>Good Prognosis</w:t>
                                </w:r>
                              </w:p>
                            </w:txbxContent>
                          </wps:txbx>
                          <wps:bodyPr rot="0" vert="horz" wrap="square" lIns="91440" tIns="45720" rIns="91440" bIns="45720" anchor="t" anchorCtr="0" upright="1">
                            <a:noAutofit/>
                          </wps:bodyPr>
                        </wps:wsp>
                      </wpg:grpSp>
                      <wps:wsp>
                        <wps:cNvPr id="59" name="文本框 26"/>
                        <wps:cNvSpPr txBox="1">
                          <a:spLocks noChangeArrowheads="1"/>
                        </wps:cNvSpPr>
                        <wps:spPr bwMode="auto">
                          <a:xfrm>
                            <a:off x="17526" y="7334"/>
                            <a:ext cx="13525" cy="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FD7" w:rsidRPr="00BB0F6F" w:rsidRDefault="00676FD7" w:rsidP="00223842">
                              <w:pPr>
                                <w:pStyle w:val="NormalWeb"/>
                                <w:spacing w:before="0" w:beforeAutospacing="0" w:after="0" w:afterAutospacing="0"/>
                                <w:textAlignment w:val="baseline"/>
                                <w:rPr>
                                  <w:color w:val="FFFFFF" w:themeColor="background1"/>
                                </w:rPr>
                              </w:pPr>
                              <w:r w:rsidRPr="00BB0F6F">
                                <w:rPr>
                                  <w:rFonts w:ascii="Times New Roman" w:hAnsi="Times New Roman"/>
                                  <w:b/>
                                  <w:bCs/>
                                  <w:noProof/>
                                  <w:color w:val="FFFFFF" w:themeColor="background1"/>
                                  <w:kern w:val="24"/>
                                </w:rPr>
                                <w:t>Poor Prognosis</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组合 20" o:spid="_x0000_s1156" style="position:absolute;margin-left:-41.8pt;margin-top:1.5pt;width:491.8pt;height:392.35pt;z-index:251665408;mso-position-horizontal-relative:margin;mso-width-relative:margin;mso-height-relative:margin" coordorigin=",7303" coordsize="66274,52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">
                <v:group id="组合 132" o:spid="_x0000_s1157" style="position:absolute;top:7303;width:66274;height:52265" coordorigin=",7303" coordsize="66274,52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组合 135" o:spid="_x0000_s1158" style="position:absolute;top:7303;width:66274;height:52265" coordsize="66274,52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组合 136" o:spid="_x0000_s1159" style="position:absolute;left:46196;top:38862;width:9595;height:1860" coordsize="9594,1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137" o:spid="_x0000_s1160" type="#_x0000_t13" style="position:absolute;left:5334;width:4260;height:18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Z2SsMA&#10;AADaAAAADwAAAGRycy9kb3ducmV2LnhtbESPQWsCMRSE74X+h/AKXkpNFNSyNYoWCh4EWe3eH5vX&#10;zeLmZdmk7vrvjSB4HGbmG2a5HlwjLtSF2rOGyViBIC69qbnS8Hv6+fgEESKywcYzabhSgPXq9WWJ&#10;mfE953Q5xkokCIcMNdgY20zKUFpyGMa+JU7en+8cxiS7SpoO+wR3jZwqNZcOa04LFlv6tlSej/9O&#10;w6HIt5NzsS3e673qN7myh8Vu0Hr0Nmy+QEQa4jP8aO+Mhhncr6Qb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Z2SsMAAADaAAAADwAAAAAAAAAAAAAAAACYAgAAZHJzL2Rv&#10;d25yZXYueG1sUEsFBgAAAAAEAAQA9QAAAIgDAAAAAA==&#10;" adj="16884" fillcolor="black [3213]" strokecolor="black [3213]" strokeweight="1pt"/>
                      <v:shape id="右箭头 138" o:spid="_x0000_s1161" type="#_x0000_t13" style="position:absolute;width:4260;height:1860;rotation:-7549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cEysQA&#10;AADaAAAADwAAAGRycy9kb3ducmV2LnhtbESPzWrDMBCE74W+g9hCLqWR04IJThRTCoHQS9okhx4X&#10;a2M7llbGUvzTp68KgRyHmfmGWeejNaKnzteOFSzmCQjiwumaSwWn4/ZlCcIHZI3GMSmYyEO+eXxY&#10;Y6bdwN/UH0IpIoR9hgqqENpMSl9UZNHPXUscvbPrLIYou1LqDocIt0a+JkkqLdYcFyps6aOiojlc&#10;rQL/GU7H5vdtejam3n9NP5eiTC9KzZ7G9xWIQGO4h2/tnVaQwv+Ve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nBMrEAAAA2gAAAA8AAAAAAAAAAAAAAAAAmAIAAGRycy9k&#10;b3ducmV2LnhtbFBLBQYAAAAABAAEAPUAAACJAwAAAAA=&#10;" adj="16884" fillcolor="black [3213]" strokecolor="black [3213]" strokeweight="1pt"/>
                    </v:group>
                    <v:group id="组合 139" o:spid="_x0000_s1162" style="position:absolute;width:66274;height:52267" coordsize="66274,52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组合 140" o:spid="_x0000_s1163" style="position:absolute;width:66274;height:52267" coordsize="66274,52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右箭头 141" o:spid="_x0000_s1164" type="#_x0000_t13" style="position:absolute;left:51054;top:16668;width:4260;height:18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t8T8MA&#10;AADaAAAADwAAAGRycy9kb3ducmV2LnhtbESPQWsCMRSE74X+h/AKXkpN9KB2axQtFDwIstq9Pzav&#10;m8XNy7JJ3fXfG0HwOMzMN8xyPbhGXKgLtWcNk7ECQVx6U3Ol4ff087EAESKywcYzabhSgPXq9WWJ&#10;mfE953Q5xkokCIcMNdgY20zKUFpyGMa+JU7en+8cxiS7SpoO+wR3jZwqNZMOa04LFlv6tlSej/9O&#10;w6HIt5NzsS3e673qN7myh/lu0Hr0Nmy+QEQa4jP8aO+Mhk+4X0k3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t8T8MAAADaAAAADwAAAAAAAAAAAAAAAACYAgAAZHJzL2Rv&#10;d25yZXYueG1sUEsFBgAAAAAEAAQA9QAAAIgDAAAAAA==&#10;" adj="16884" fillcolor="black [3213]" strokecolor="black [3213]" strokeweight="1pt"/>
                        <v:shape id="右箭头 142" o:spid="_x0000_s1165" type="#_x0000_t13" style="position:absolute;left:46196;top:16668;width:4263;height:1862;rotation:-7549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DIaMUA&#10;AADbAAAADwAAAGRycy9kb3ducmV2LnhtbESPQWvCQBCF7wX/wzKCl6KbSimSuoooLYIgmPZQb8Pu&#10;NAlmZ2N2q7G/3jkUepvhvXnvm/my9426UBfrwAaeJhkoYhtczaWBz4+38QxUTMgOm8Bk4EYRlovB&#10;wxxzF658oEuRSiUhHHM0UKXU5lpHW5HHOAktsWjfofOYZO1K7Tq8Srhv9DTLXrTHmqWhwpbWFdlT&#10;8eMN/Npne3x8x69DcfKzDe7DeYdbY0bDfvUKKlGf/s1/11sn+EIvv8gAe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UMhoxQAAANsAAAAPAAAAAAAAAAAAAAAAAJgCAABkcnMv&#10;ZG93bnJldi54bWxQSwUGAAAAAAQABAD1AAAAigMAAAAA&#10;" adj="16883" fillcolor="black [3213]" strokecolor="black [3213]" strokeweight="1pt"/>
                        <v:shape id="右箭头 143" o:spid="_x0000_s1166" type="#_x0000_t13" style="position:absolute;left:51911;top:28003;width:4261;height:18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zZ+MEA&#10;AADbAAAADwAAAGRycy9kb3ducmV2LnhtbERPTWvCQBC9F/oflhF6KbqbHrREV9GC4KEg0eY+ZMds&#10;MDsbsqtJ/323IHibx/uc1WZ0rbhTHxrPGrKZAkFcedNwreHnvJ9+gggR2WDrmTT8UoDN+vVlhbnx&#10;Axd0P8VapBAOOWqwMXa5lKGy5DDMfEecuIvvHcYE+1qaHocU7lr5odRcOmw4NVjs6MtSdT3dnIZj&#10;Weyya7kr35tvNWwLZY+Lw6j122TcLkFEGuNT/HAfTJqfwf8v6Q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82fjBAAAA2wAAAA8AAAAAAAAAAAAAAAAAmAIAAGRycy9kb3du&#10;cmV2LnhtbFBLBQYAAAAABAAEAPUAAACGAwAAAAA=&#10;" adj="16884" fillcolor="black [3213]" strokecolor="black [3213]" strokeweight="1pt"/>
                        <v:shape id="右箭头 144" o:spid="_x0000_s1167" type="#_x0000_t13" style="position:absolute;left:47244;top:28098;width:4260;height:1861;rotation:-7549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5jA8EA&#10;AADbAAAADwAAAGRycy9kb3ducmV2LnhtbERPTYvCMBC9C/6HMIIX0VQFWapRRBDEi6562OPQjG01&#10;mZQmaru/frMgeJvH+5zFqrFGPKn2pWMF41ECgjhzuuRcweW8HX6B8AFZo3FMClrysFp2OwtMtXvx&#10;Nz1PIRcxhH2KCooQqlRKnxVk0Y9cRRy5q6sthgjrXOoaXzHcGjlJkpm0WHJsKLCiTUHZ/fSwCvw+&#10;XM7332k7MKY8HNufW5bPbkr1e816DiJQEz7it3un4/wJ/P8SD5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YwPBAAAA2wAAAA8AAAAAAAAAAAAAAAAAmAIAAGRycy9kb3du&#10;cmV2LnhtbFBLBQYAAAAABAAEAPUAAACGAwAAAAA=&#10;" adj="16884" fillcolor="black [3213]" strokecolor="black [3213]" strokeweight="1pt"/>
                        <v:group id="组合 145" o:spid="_x0000_s1168" style="position:absolute;width:66274;height:52267" coordsize="66274,52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type id="_x0000_t109" coordsize="21600,21600" o:spt="109" path="m,l,21600r21600,l21600,xe">
                            <v:stroke joinstyle="miter"/>
                            <v:path gradientshapeok="t" o:connecttype="rect"/>
                          </v:shapetype>
                          <v:shape id="流程图: 过程 24" o:spid="_x0000_s1169" type="#_x0000_t109" style="position:absolute;left:17437;width:40723;height:2762;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rK68EA&#10;AADbAAAADwAAAGRycy9kb3ducmV2LnhtbERP32vCMBB+H/g/hBP2tqaOMaQaRYUx2URYp+9Hczal&#10;zaUksXb//SIM9nYf389brkfbiYF8aBwrmGU5COLK6YZrBafvt6c5iBCRNXaOScEPBVivJg9LLLS7&#10;8RcNZaxFCuFQoAITY19IGSpDFkPmeuLEXZy3GBP0tdQebyncdvI5z1+lxYZTg8GedoaqtrxaBc5e&#10;D2bTxpOshr05b4/5++dHq9TjdNwsQEQa47/4z73Xaf4L3H9JB8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6yuvBAAAA2wAAAA8AAAAAAAAAAAAAAAAAmAIAAGRycy9kb3du&#10;cmV2LnhtbFBLBQYAAAAABAAEAPUAAACGAwAAAAA=&#10;" fillcolor="#034373" strokecolor="#1f4d78 [1604]" strokeweight="1pt">
                            <v:fill color2="#007bd3" angle="270" colors="0 #034373;28836f #034373;1 #007bd3" focus="100%" type="gradient">
                              <o:fill v:ext="view" type="gradientUnscaled"/>
                            </v:fill>
                          </v:shape>
                          <v:group id="组合 11" o:spid="_x0000_s1170" style="position:absolute;top:3402;width:66274;height:48865" coordorigin="-4498,6045" coordsize="95275,50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oval id="椭圆 148" o:spid="_x0000_s1171" style="position:absolute;left:-4498;top:24919;width:22158;height:93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fUa8IA&#10;AADbAAAADwAAAGRycy9kb3ducmV2LnhtbERPzWrCQBC+F/oOywje6kbBVKKr1EKpYnto9AGG7JiN&#10;zc7G7GqiT98tFHqbj+93Fqve1uJKra8cKxiPEhDEhdMVlwoO+7enGQgfkDXWjknBjTyslo8PC8y0&#10;6/iLrnkoRQxhn6ECE0KTSekLQxb9yDXEkTu61mKIsC2lbrGL4baWkyRJpcWKY4PBhl4NFd/5xSpY&#10;b070Of3Id+dn7N7pkprtvV8rNRz0L3MQgfrwL/5zb3Scn8LvL/EAu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9RrwgAAANsAAAAPAAAAAAAAAAAAAAAAAJgCAABkcnMvZG93&#10;bnJldi54bWxQSwUGAAAAAAQABAD1AAAAhwMAAAAA&#10;" fillcolor="#c00000" strokecolor="black [3213]" strokeweight="1pt">
                              <v:stroke joinstyle="miter"/>
                              <v:textbox>
                                <w:txbxContent>
                                  <w:p w:rsidR="00676FD7" w:rsidRPr="005B164F" w:rsidRDefault="00676FD7" w:rsidP="00223842">
                                    <w:pPr>
                                      <w:pStyle w:val="NormalWeb"/>
                                      <w:spacing w:before="0" w:beforeAutospacing="0" w:after="0" w:afterAutospacing="0"/>
                                      <w:jc w:val="center"/>
                                      <w:textAlignment w:val="baseline"/>
                                      <w:rPr>
                                        <w:color w:val="FFFFFF" w:themeColor="background1"/>
                                        <w:sz w:val="18"/>
                                        <w:szCs w:val="18"/>
                                      </w:rPr>
                                    </w:pPr>
                                    <w:r w:rsidRPr="005B164F">
                                      <w:rPr>
                                        <w:rFonts w:ascii="Times New Roman" w:eastAsiaTheme="minorEastAsia" w:hAnsi="Times New Roman" w:cstheme="minorBidi"/>
                                        <w:b/>
                                        <w:bCs/>
                                        <w:noProof/>
                                        <w:color w:val="FFFFFF" w:themeColor="background1"/>
                                        <w:kern w:val="24"/>
                                        <w:sz w:val="18"/>
                                        <w:szCs w:val="18"/>
                                      </w:rPr>
                                      <w:t>ALDH</w:t>
                                    </w:r>
                                    <w:r w:rsidRPr="005B164F">
                                      <w:rPr>
                                        <w:rFonts w:ascii="Times New Roman" w:eastAsiaTheme="minorEastAsia" w:hAnsi="Times New Roman" w:cstheme="minorBidi"/>
                                        <w:b/>
                                        <w:bCs/>
                                        <w:noProof/>
                                        <w:color w:val="FFFFFF" w:themeColor="background1"/>
                                        <w:kern w:val="24"/>
                                        <w:sz w:val="18"/>
                                        <w:szCs w:val="18"/>
                                        <w:vertAlign w:val="superscript"/>
                                      </w:rPr>
                                      <w:t>-</w:t>
                                    </w:r>
                                    <w:r w:rsidRPr="005B164F">
                                      <w:rPr>
                                        <w:rFonts w:ascii="Times New Roman" w:eastAsiaTheme="minorEastAsia" w:hAnsi="Times New Roman" w:cstheme="minorBidi"/>
                                        <w:b/>
                                        <w:bCs/>
                                        <w:noProof/>
                                        <w:color w:val="FFFFFF" w:themeColor="background1"/>
                                        <w:kern w:val="24"/>
                                        <w:sz w:val="18"/>
                                        <w:szCs w:val="18"/>
                                      </w:rPr>
                                      <w:t>CD133</w:t>
                                    </w:r>
                                    <w:r w:rsidRPr="005B164F">
                                      <w:rPr>
                                        <w:rFonts w:ascii="Times New Roman" w:eastAsiaTheme="minorEastAsia" w:hAnsi="Times New Roman" w:cstheme="minorBidi"/>
                                        <w:b/>
                                        <w:bCs/>
                                        <w:noProof/>
                                        <w:color w:val="FFFFFF" w:themeColor="background1"/>
                                        <w:kern w:val="24"/>
                                        <w:sz w:val="18"/>
                                        <w:szCs w:val="18"/>
                                        <w:vertAlign w:val="superscript"/>
                                      </w:rPr>
                                      <w:t>-</w:t>
                                    </w:r>
                                    <w:r w:rsidRPr="005B164F">
                                      <w:rPr>
                                        <w:rFonts w:ascii="Times New Roman" w:eastAsiaTheme="minorEastAsia" w:hAnsi="Times New Roman" w:cstheme="minorBidi"/>
                                        <w:b/>
                                        <w:bCs/>
                                        <w:noProof/>
                                        <w:color w:val="FFFFFF" w:themeColor="background1"/>
                                        <w:kern w:val="24"/>
                                        <w:sz w:val="18"/>
                                        <w:szCs w:val="18"/>
                                      </w:rPr>
                                      <w:t>CD44</w:t>
                                    </w:r>
                                    <w:r w:rsidRPr="005B164F">
                                      <w:rPr>
                                        <w:rFonts w:ascii="Times New Roman" w:eastAsiaTheme="minorEastAsia" w:hAnsi="Times New Roman" w:cstheme="minorBidi"/>
                                        <w:b/>
                                        <w:bCs/>
                                        <w:noProof/>
                                        <w:color w:val="FFFFFF" w:themeColor="background1"/>
                                        <w:kern w:val="24"/>
                                        <w:sz w:val="18"/>
                                        <w:szCs w:val="18"/>
                                        <w:vertAlign w:val="superscript"/>
                                      </w:rPr>
                                      <w:t>-</w:t>
                                    </w:r>
                                    <w:r w:rsidRPr="005B164F">
                                      <w:rPr>
                                        <w:rFonts w:ascii="Times New Roman" w:eastAsiaTheme="minorEastAsia" w:hAnsi="Times New Roman" w:cstheme="minorBidi"/>
                                        <w:b/>
                                        <w:bCs/>
                                        <w:noProof/>
                                        <w:color w:val="FFFFFF" w:themeColor="background1"/>
                                        <w:kern w:val="24"/>
                                        <w:sz w:val="18"/>
                                        <w:szCs w:val="18"/>
                                      </w:rPr>
                                      <w:t>EpCAM</w:t>
                                    </w:r>
                                    <w:r w:rsidRPr="005B164F">
                                      <w:rPr>
                                        <w:rFonts w:ascii="Times New Roman" w:eastAsiaTheme="minorEastAsia" w:hAnsi="Times New Roman" w:cstheme="minorBidi"/>
                                        <w:b/>
                                        <w:bCs/>
                                        <w:noProof/>
                                        <w:color w:val="FFFFFF" w:themeColor="background1"/>
                                        <w:kern w:val="24"/>
                                        <w:sz w:val="18"/>
                                        <w:szCs w:val="18"/>
                                        <w:vertAlign w:val="superscript"/>
                                      </w:rPr>
                                      <w:t>-</w:t>
                                    </w:r>
                                    <w:r w:rsidRPr="005B164F">
                                      <w:rPr>
                                        <w:rFonts w:ascii="Times New Roman" w:eastAsiaTheme="minorEastAsia" w:hAnsi="Times New Roman" w:cstheme="minorBidi"/>
                                        <w:b/>
                                        <w:bCs/>
                                        <w:noProof/>
                                        <w:color w:val="FFFFFF" w:themeColor="background1"/>
                                        <w:kern w:val="24"/>
                                        <w:sz w:val="18"/>
                                        <w:szCs w:val="18"/>
                                      </w:rPr>
                                      <w:t>CD90</w:t>
                                    </w:r>
                                    <w:r w:rsidRPr="005B164F">
                                      <w:rPr>
                                        <w:rFonts w:ascii="Times New Roman" w:eastAsiaTheme="minorEastAsia" w:hAnsi="Times New Roman" w:cstheme="minorBidi"/>
                                        <w:b/>
                                        <w:bCs/>
                                        <w:noProof/>
                                        <w:color w:val="FFFFFF" w:themeColor="background1"/>
                                        <w:kern w:val="24"/>
                                        <w:sz w:val="18"/>
                                        <w:szCs w:val="18"/>
                                        <w:vertAlign w:val="superscript"/>
                                      </w:rPr>
                                      <w:t>-</w:t>
                                    </w:r>
                                    <w:r w:rsidRPr="005B164F">
                                      <w:rPr>
                                        <w:rFonts w:ascii="Times New Roman" w:eastAsiaTheme="minorEastAsia" w:hAnsi="Times New Roman" w:cstheme="minorBidi"/>
                                        <w:b/>
                                        <w:bCs/>
                                        <w:noProof/>
                                        <w:color w:val="FFFFFF" w:themeColor="background1"/>
                                        <w:kern w:val="24"/>
                                        <w:sz w:val="18"/>
                                        <w:szCs w:val="18"/>
                                      </w:rPr>
                                      <w:t>XXX</w:t>
                                    </w:r>
                                    <w:r w:rsidRPr="005B164F">
                                      <w:rPr>
                                        <w:rFonts w:ascii="Times New Roman" w:eastAsiaTheme="minorEastAsia" w:hAnsi="Times New Roman" w:cstheme="minorBidi"/>
                                        <w:b/>
                                        <w:bCs/>
                                        <w:noProof/>
                                        <w:color w:val="FFFFFF" w:themeColor="background1"/>
                                        <w:kern w:val="24"/>
                                        <w:sz w:val="18"/>
                                        <w:szCs w:val="18"/>
                                        <w:vertAlign w:val="superscript"/>
                                      </w:rPr>
                                      <w:t>+</w:t>
                                    </w:r>
                                    <w:r w:rsidRPr="005B164F">
                                      <w:rPr>
                                        <w:rFonts w:ascii="Times New Roman" w:eastAsiaTheme="minorEastAsia" w:hAnsi="Times New Roman" w:cstheme="minorBidi"/>
                                        <w:b/>
                                        <w:bCs/>
                                        <w:noProof/>
                                        <w:color w:val="FFFFFF" w:themeColor="background1"/>
                                        <w:kern w:val="24"/>
                                        <w:sz w:val="18"/>
                                        <w:szCs w:val="18"/>
                                      </w:rPr>
                                      <w:t>?</w:t>
                                    </w:r>
                                  </w:p>
                                </w:txbxContent>
                              </v:textbox>
                            </v:oval>
                            <v:oval id="椭圆 149" o:spid="_x0000_s1172" style="position:absolute;left:23034;top:8810;width:15736;height:8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U3cIA&#10;AADbAAAADwAAAGRycy9kb3ducmV2LnhtbERPzWoCMRC+C75DGKEX0WwLbXU1ylIUCl7q6gMMm3F3&#10;dTNZk6jp2zeFQm/z8f3Och1NJ+7kfGtZwfM0A0FcWd1yreB42E5mIHxA1thZJgXf5GG9Gg6WmGv7&#10;4D3dy1CLFMI+RwVNCH0upa8aMuintidO3Mk6gyFBV0vt8JHCTSdfsuxNGmw5NTTY00dD1aW8GQUx&#10;7jbbeX/cu9fdWbpyVnxdx4VST6NYLEAEiuFf/Of+1Gn+O/z+kg6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hTdwgAAANsAAAAPAAAAAAAAAAAAAAAAAJgCAABkcnMvZG93&#10;bnJldi54bWxQSwUGAAAAAAQABAD1AAAAhwMAAAAA&#10;" fillcolor="#c00" strokecolor="black [3213]" strokeweight="1pt">
                              <v:stroke joinstyle="miter"/>
                              <v:textbox>
                                <w:txbxContent>
                                  <w:p w:rsidR="00676FD7" w:rsidRPr="00A00D19" w:rsidRDefault="00676FD7" w:rsidP="00223842">
                                    <w:pPr>
                                      <w:pStyle w:val="NormalWeb"/>
                                      <w:spacing w:before="0" w:beforeAutospacing="0" w:after="0" w:afterAutospacing="0"/>
                                      <w:jc w:val="center"/>
                                      <w:textAlignment w:val="baseline"/>
                                      <w:rPr>
                                        <w:sz w:val="18"/>
                                        <w:szCs w:val="18"/>
                                      </w:rPr>
                                    </w:pPr>
                                    <w:r w:rsidRPr="00A00D19">
                                      <w:rPr>
                                        <w:rFonts w:ascii="Times New Roman" w:eastAsiaTheme="minorEastAsia" w:hAnsi="Times New Roman" w:cstheme="minorBidi"/>
                                        <w:noProof/>
                                        <w:color w:val="FFFFFF" w:themeColor="background1"/>
                                        <w:kern w:val="24"/>
                                        <w:sz w:val="18"/>
                                        <w:szCs w:val="18"/>
                                      </w:rPr>
                                      <w:t>ALDH</w:t>
                                    </w:r>
                                    <w:r w:rsidRPr="00A00D19">
                                      <w:rPr>
                                        <w:rFonts w:ascii="Times New Roman" w:eastAsiaTheme="minorEastAsia" w:hAnsi="Times New Roman" w:cstheme="minorBidi"/>
                                        <w:noProof/>
                                        <w:color w:val="FFFFFF" w:themeColor="background1"/>
                                        <w:kern w:val="24"/>
                                        <w:sz w:val="18"/>
                                        <w:szCs w:val="18"/>
                                        <w:vertAlign w:val="superscript"/>
                                      </w:rPr>
                                      <w:t>+</w:t>
                                    </w:r>
                                  </w:p>
                                  <w:p w:rsidR="00676FD7" w:rsidRPr="00975D04" w:rsidRDefault="00676FD7" w:rsidP="00223842">
                                    <w:pPr>
                                      <w:pStyle w:val="NormalWeb"/>
                                      <w:spacing w:before="0" w:beforeAutospacing="0" w:after="0" w:afterAutospacing="0"/>
                                      <w:jc w:val="center"/>
                                      <w:textAlignment w:val="baseline"/>
                                      <w:rPr>
                                        <w:sz w:val="21"/>
                                        <w:szCs w:val="21"/>
                                      </w:rPr>
                                    </w:pPr>
                                    <w:r w:rsidRPr="00A00D19">
                                      <w:rPr>
                                        <w:rFonts w:ascii="Times New Roman" w:eastAsiaTheme="minorEastAsia" w:hAnsi="Times New Roman" w:cstheme="minorBidi"/>
                                        <w:noProof/>
                                        <w:color w:val="FFFFFF" w:themeColor="background1"/>
                                        <w:kern w:val="24"/>
                                        <w:sz w:val="18"/>
                                        <w:szCs w:val="18"/>
                                      </w:rPr>
                                      <w:t>CD133</w:t>
                                    </w:r>
                                    <w:r w:rsidRPr="00A00D19">
                                      <w:rPr>
                                        <w:rFonts w:ascii="Times New Roman" w:eastAsiaTheme="minorEastAsia" w:hAnsi="Times New Roman" w:cstheme="minorBidi"/>
                                        <w:noProof/>
                                        <w:color w:val="FFFFFF" w:themeColor="background1"/>
                                        <w:kern w:val="24"/>
                                        <w:sz w:val="18"/>
                                        <w:szCs w:val="18"/>
                                        <w:vertAlign w:val="superscript"/>
                                      </w:rPr>
                                      <w:t>+</w:t>
                                    </w:r>
                                  </w:p>
                                </w:txbxContent>
                              </v:textbox>
                            </v:oval>
                            <v:oval id="椭圆 150" o:spid="_x0000_s1173" style="position:absolute;left:25077;top:40080;width:14934;height:70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GAr8UA&#10;AADbAAAADwAAAGRycy9kb3ducmV2LnhtbESPQWvDMAyF74P9B6PBLmN1OljpsrollBYKvaxZf4CI&#10;tSRbLGe227r/fjoMepN4T+99WqyyG9SZQuw9G5hOClDEjbc9twaOn9vnOaiYkC0OnsnAlSKslvd3&#10;Cyytv/CBznVqlYRwLNFAl9JYah2bjhzGiR+JRfvywWGSNbTaBrxIuBv0S1HMtMOepaHDkdYdNT/1&#10;yRnIeb/Zvo3HQ3jdf+tQz6uP36fKmMeHXL2DSpTTzfx/vbOCL7Dyiwy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YCvxQAAANsAAAAPAAAAAAAAAAAAAAAAAJgCAABkcnMv&#10;ZG93bnJldi54bWxQSwUGAAAAAAQABAD1AAAAigMAAAAA&#10;" fillcolor="#c00" strokecolor="black [3213]" strokeweight="1pt">
                              <v:stroke joinstyle="miter"/>
                              <v:textbox>
                                <w:txbxContent>
                                  <w:p w:rsidR="00676FD7" w:rsidRPr="005B164F" w:rsidRDefault="00676FD7" w:rsidP="00223842">
                                    <w:pPr>
                                      <w:pStyle w:val="NormalWeb"/>
                                      <w:spacing w:before="0" w:beforeAutospacing="0" w:after="0" w:afterAutospacing="0"/>
                                      <w:jc w:val="center"/>
                                      <w:textAlignment w:val="baseline"/>
                                      <w:rPr>
                                        <w:color w:val="FFFFFF" w:themeColor="background1"/>
                                        <w:sz w:val="18"/>
                                        <w:szCs w:val="18"/>
                                      </w:rPr>
                                    </w:pPr>
                                    <w:r w:rsidRPr="005B164F">
                                      <w:rPr>
                                        <w:rFonts w:ascii="Times New Roman" w:eastAsiaTheme="minorEastAsia" w:hAnsi="Times New Roman" w:cstheme="minorBidi"/>
                                        <w:noProof/>
                                        <w:color w:val="FFFFFF" w:themeColor="background1"/>
                                        <w:kern w:val="24"/>
                                        <w:sz w:val="18"/>
                                        <w:szCs w:val="18"/>
                                      </w:rPr>
                                      <w:t>EpCAM</w:t>
                                    </w:r>
                                    <w:r w:rsidRPr="005B164F">
                                      <w:rPr>
                                        <w:rFonts w:ascii="Times New Roman" w:eastAsiaTheme="minorEastAsia" w:hAnsi="Times New Roman" w:cstheme="minorBidi"/>
                                        <w:noProof/>
                                        <w:color w:val="FFFFFF" w:themeColor="background1"/>
                                        <w:kern w:val="24"/>
                                        <w:sz w:val="18"/>
                                        <w:szCs w:val="18"/>
                                        <w:vertAlign w:val="superscript"/>
                                      </w:rPr>
                                      <w:t>+</w:t>
                                    </w:r>
                                  </w:p>
                                  <w:p w:rsidR="00676FD7" w:rsidRPr="005B164F" w:rsidRDefault="00676FD7" w:rsidP="00223842">
                                    <w:pPr>
                                      <w:pStyle w:val="NormalWeb"/>
                                      <w:spacing w:before="0" w:beforeAutospacing="0" w:after="0" w:afterAutospacing="0"/>
                                      <w:jc w:val="center"/>
                                      <w:textAlignment w:val="baseline"/>
                                      <w:rPr>
                                        <w:color w:val="FFFFFF" w:themeColor="background1"/>
                                        <w:sz w:val="18"/>
                                        <w:szCs w:val="18"/>
                                      </w:rPr>
                                    </w:pPr>
                                    <w:r w:rsidRPr="005B164F">
                                      <w:rPr>
                                        <w:rFonts w:ascii="Times New Roman" w:eastAsiaTheme="minorEastAsia" w:hAnsi="Times New Roman" w:cstheme="minorBidi"/>
                                        <w:noProof/>
                                        <w:color w:val="FFFFFF" w:themeColor="background1"/>
                                        <w:kern w:val="24"/>
                                        <w:sz w:val="18"/>
                                        <w:szCs w:val="18"/>
                                      </w:rPr>
                                      <w:t>CD90</w:t>
                                    </w:r>
                                    <w:r w:rsidRPr="005B164F">
                                      <w:rPr>
                                        <w:rFonts w:ascii="Times New Roman" w:eastAsiaTheme="minorEastAsia" w:hAnsi="Times New Roman" w:cstheme="minorBidi"/>
                                        <w:noProof/>
                                        <w:color w:val="FFFFFF" w:themeColor="background1"/>
                                        <w:kern w:val="24"/>
                                        <w:sz w:val="18"/>
                                        <w:szCs w:val="18"/>
                                        <w:vertAlign w:val="superscript"/>
                                      </w:rPr>
                                      <w:t>+</w:t>
                                    </w:r>
                                  </w:p>
                                </w:txbxContent>
                              </v:textbox>
                            </v:oval>
                            <v:oval id="椭圆 151" o:spid="_x0000_s1174" style="position:absolute;left:47579;top:6045;width:13038;height:66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xpV8MA&#10;AADbAAAADwAAAGRycy9kb3ducmV2LnhtbERPS2vCQBC+F/oflin0InVjwbSmriLiCy/SKPQ6zU6T&#10;bbOzIbtq/PeuIPQ2H99zxtPO1uJErTeOFQz6CQjiwmnDpYLDfvnyDsIHZI21Y1JwIQ/TyePDGDPt&#10;zvxJpzyUIoawz1BBFUKTSemLiiz6vmuII/fjWoshwraUusVzDLe1fE2SVFo0HBsqbGheUfGXH62C&#10;9cj9bore19YvzO5ttkrn6fDbKPX81M0+QATqwr/47t7oOH8Et1/iAXJ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xpV8MAAADbAAAADwAAAAAAAAAAAAAAAACYAgAAZHJzL2Rv&#10;d25yZXYueG1sUEsFBgAAAAAEAAQA9QAAAIgDAAAAAA==&#10;" fillcolor="#f30" strokecolor="black [3213]" strokeweight="1pt">
                              <v:stroke joinstyle="miter"/>
                              <v:textbox>
                                <w:txbxContent>
                                  <w:p w:rsidR="00676FD7" w:rsidRPr="00A00D19" w:rsidRDefault="00676FD7" w:rsidP="002C7E9B">
                                    <w:pPr>
                                      <w:pStyle w:val="NormalWeb"/>
                                      <w:spacing w:before="0" w:beforeAutospacing="0" w:after="0" w:afterAutospacing="0"/>
                                      <w:ind w:firstLineChars="50" w:firstLine="90"/>
                                      <w:textAlignment w:val="baseline"/>
                                      <w:rPr>
                                        <w:color w:val="FFFFFF" w:themeColor="background1"/>
                                        <w:sz w:val="18"/>
                                        <w:szCs w:val="18"/>
                                      </w:rPr>
                                    </w:pPr>
                                    <w:r w:rsidRPr="00A00D19">
                                      <w:rPr>
                                        <w:rFonts w:ascii="Times New Roman" w:eastAsia="STCaiyun" w:hAnsi="Times New Roman" w:cstheme="minorBidi"/>
                                        <w:noProof/>
                                        <w:color w:val="FFFFFF" w:themeColor="background1"/>
                                        <w:kern w:val="24"/>
                                        <w:sz w:val="18"/>
                                        <w:szCs w:val="18"/>
                                      </w:rPr>
                                      <w:t>ALDH</w:t>
                                    </w:r>
                                    <w:r w:rsidRPr="00A00D19">
                                      <w:rPr>
                                        <w:rFonts w:ascii="Times New Roman" w:eastAsia="STCaiyun" w:hAnsi="Times New Roman" w:cstheme="minorBidi"/>
                                        <w:noProof/>
                                        <w:color w:val="FFFFFF" w:themeColor="background1"/>
                                        <w:kern w:val="24"/>
                                        <w:sz w:val="18"/>
                                        <w:szCs w:val="18"/>
                                        <w:vertAlign w:val="superscript"/>
                                      </w:rPr>
                                      <w:t xml:space="preserve">-     </w:t>
                                    </w:r>
                                  </w:p>
                                  <w:p w:rsidR="00676FD7" w:rsidRPr="00975D04" w:rsidRDefault="00676FD7" w:rsidP="002C7E9B">
                                    <w:pPr>
                                      <w:pStyle w:val="NormalWeb"/>
                                      <w:spacing w:before="0" w:beforeAutospacing="0" w:after="0" w:afterAutospacing="0"/>
                                      <w:ind w:firstLineChars="50" w:firstLine="90"/>
                                      <w:textAlignment w:val="baseline"/>
                                      <w:rPr>
                                        <w:color w:val="FFFFFF" w:themeColor="background1"/>
                                        <w:sz w:val="21"/>
                                        <w:szCs w:val="21"/>
                                      </w:rPr>
                                    </w:pPr>
                                    <w:r w:rsidRPr="00A00D19">
                                      <w:rPr>
                                        <w:rFonts w:ascii="Times New Roman" w:eastAsia="STCaiyun" w:hAnsi="Times New Roman" w:cstheme="minorBidi"/>
                                        <w:noProof/>
                                        <w:color w:val="FFFFFF" w:themeColor="background1"/>
                                        <w:kern w:val="24"/>
                                        <w:sz w:val="18"/>
                                        <w:szCs w:val="18"/>
                                      </w:rPr>
                                      <w:t>CD133</w:t>
                                    </w:r>
                                    <w:r w:rsidRPr="00A00D19">
                                      <w:rPr>
                                        <w:rFonts w:ascii="Times New Roman" w:eastAsiaTheme="minorEastAsia" w:hAnsi="Times New Roman" w:cstheme="minorBidi"/>
                                        <w:noProof/>
                                        <w:color w:val="FFFFFF" w:themeColor="background1"/>
                                        <w:kern w:val="24"/>
                                        <w:sz w:val="18"/>
                                        <w:szCs w:val="18"/>
                                        <w:vertAlign w:val="superscript"/>
                                      </w:rPr>
                                      <w:t>+</w:t>
                                    </w:r>
                                  </w:p>
                                </w:txbxContent>
                              </v:textbox>
                            </v:oval>
                            <v:oval id="椭圆 152" o:spid="_x0000_s1175" style="position:absolute;left:48257;top:17446;width:12823;height:66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oKd8MA&#10;AADbAAAADwAAAGRycy9kb3ducmV2LnhtbERPy2rCQBTdF/oPwy24EZ1UaKppJiJSW3FTfEC3t5nb&#10;ZDRzJ2SmGv/eWQhdHs47n/e2EWfqvHGs4HmcgCAunTZcKTjsV6MpCB+QNTaOScGVPMyLx4ccM+0u&#10;vKXzLlQihrDPUEEdQptJ6cuaLPqxa4kj9+s6iyHCrpK6w0sMt42cJEkqLRqODTW2tKypPO3+rILP&#10;mTuuy+H3xr+br9fFR7pMX36MUoOnfvEGIlAf/sV391ormMT18Uv8AbK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0oKd8MAAADbAAAADwAAAAAAAAAAAAAAAACYAgAAZHJzL2Rv&#10;d25yZXYueG1sUEsFBgAAAAAEAAQA9QAAAIgDAAAAAA==&#10;" fillcolor="#f30" strokecolor="black [3213]" strokeweight="1pt">
                              <v:stroke joinstyle="miter"/>
                              <v:textbox>
                                <w:txbxContent>
                                  <w:p w:rsidR="00676FD7" w:rsidRPr="00A00D19" w:rsidRDefault="00676FD7" w:rsidP="00223842">
                                    <w:pPr>
                                      <w:pStyle w:val="NormalWeb"/>
                                      <w:spacing w:before="0" w:beforeAutospacing="0" w:after="0" w:afterAutospacing="0"/>
                                      <w:jc w:val="center"/>
                                      <w:textAlignment w:val="baseline"/>
                                      <w:rPr>
                                        <w:color w:val="FFFFFF" w:themeColor="background1"/>
                                        <w:sz w:val="18"/>
                                        <w:szCs w:val="18"/>
                                      </w:rPr>
                                    </w:pPr>
                                    <w:r w:rsidRPr="00A00D19">
                                      <w:rPr>
                                        <w:rFonts w:ascii="Times New Roman" w:eastAsiaTheme="minorEastAsia" w:hAnsi="Times New Roman" w:cstheme="minorBidi"/>
                                        <w:noProof/>
                                        <w:color w:val="FFFFFF" w:themeColor="background1"/>
                                        <w:kern w:val="24"/>
                                        <w:sz w:val="18"/>
                                        <w:szCs w:val="18"/>
                                      </w:rPr>
                                      <w:t>ALDH</w:t>
                                    </w:r>
                                    <w:r w:rsidRPr="00A00D19">
                                      <w:rPr>
                                        <w:rFonts w:ascii="Times New Roman" w:eastAsiaTheme="minorEastAsia" w:hAnsi="Times New Roman" w:cstheme="minorBidi"/>
                                        <w:noProof/>
                                        <w:color w:val="FFFFFF" w:themeColor="background1"/>
                                        <w:kern w:val="24"/>
                                        <w:sz w:val="18"/>
                                        <w:szCs w:val="18"/>
                                        <w:vertAlign w:val="superscript"/>
                                      </w:rPr>
                                      <w:t xml:space="preserve">-   </w:t>
                                    </w:r>
                                  </w:p>
                                  <w:p w:rsidR="00676FD7" w:rsidRPr="00A00D19" w:rsidRDefault="00676FD7" w:rsidP="00223842">
                                    <w:pPr>
                                      <w:pStyle w:val="NormalWeb"/>
                                      <w:spacing w:before="0" w:beforeAutospacing="0" w:after="0" w:afterAutospacing="0"/>
                                      <w:jc w:val="center"/>
                                      <w:textAlignment w:val="baseline"/>
                                      <w:rPr>
                                        <w:color w:val="FFFFFF" w:themeColor="background1"/>
                                        <w:sz w:val="21"/>
                                        <w:szCs w:val="21"/>
                                      </w:rPr>
                                    </w:pPr>
                                    <w:r w:rsidRPr="00A00D19">
                                      <w:rPr>
                                        <w:rFonts w:ascii="Times New Roman" w:eastAsiaTheme="minorEastAsia" w:hAnsi="Times New Roman" w:cstheme="minorBidi"/>
                                        <w:noProof/>
                                        <w:color w:val="FFFFFF" w:themeColor="background1"/>
                                        <w:kern w:val="24"/>
                                        <w:sz w:val="18"/>
                                        <w:szCs w:val="18"/>
                                      </w:rPr>
                                      <w:t>CD133</w:t>
                                    </w:r>
                                    <w:r w:rsidRPr="00A00D19">
                                      <w:rPr>
                                        <w:rFonts w:ascii="Times New Roman" w:eastAsiaTheme="minorEastAsia" w:hAnsi="Times New Roman" w:cstheme="minorBidi"/>
                                        <w:noProof/>
                                        <w:color w:val="FFFFFF" w:themeColor="background1"/>
                                        <w:kern w:val="24"/>
                                        <w:sz w:val="18"/>
                                        <w:szCs w:val="18"/>
                                        <w:vertAlign w:val="superscript"/>
                                      </w:rPr>
                                      <w:t>-</w:t>
                                    </w:r>
                                  </w:p>
                                </w:txbxContent>
                              </v:textbox>
                            </v:oval>
                            <v:oval id="椭圆 153" o:spid="_x0000_s1176" style="position:absolute;left:75997;top:7212;width:8398;height:4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K7ycMA&#10;AADbAAAADwAAAGRycy9kb3ducmV2LnhtbESPT2sCMRTE7wW/Q3iCt5p1DyKrUdqKi+Cprnh+bN7+&#10;sZuXNYm69tM3hUKPw8z8hlltBtOJOznfWlYwmyYgiEurW64VnIrd6wKED8gaO8uk4EkeNuvRywoz&#10;bR/8SfdjqEWEsM9QQRNCn0npy4YM+qntiaNXWWcwROlqqR0+Itx0Mk2SuTTYclxosKePhsqv480o&#10;mL+fLoXfuvy6qM5p9V3lhwJzpSbj4W0JItAQ/sN/7b1WkM7g90v8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K7ycMAAADbAAAADwAAAAAAAAAAAAAAAACYAgAAZHJzL2Rv&#10;d25yZXYueG1sUEsFBgAAAAAEAAQA9QAAAIgDAAAAAA==&#10;" fillcolor="#f93" strokecolor="black [3213]" strokeweight="1pt">
                              <v:stroke joinstyle="miter"/>
                            </v:oval>
                            <v:oval id="椭圆 154" o:spid="_x0000_s1177" style="position:absolute;left:75997;top:17770;width:8414;height:48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AlvsMA&#10;AADbAAAADwAAAGRycy9kb3ducmV2LnhtbESPT2sCMRTE7wW/Q3iCt5p1DyJbo6jFRehJV3p+bN7+&#10;0c3LNom67advhEKPw8z8hlmuB9OJOznfWlYwmyYgiEurW64VnIv96wKED8gaO8uk4Js8rFejlyVm&#10;2j74SPdTqEWEsM9QQRNCn0npy4YM+qntiaNXWWcwROlqqR0+Itx0Mk2SuTTYclxosKddQ+X1dDMK&#10;5tvzpfDvLv9aVJ9p9VPlHwXmSk3Gw+YNRKAh/If/2getIE3h+SX+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AlvsMAAADbAAAADwAAAAAAAAAAAAAAAACYAgAAZHJzL2Rv&#10;d25yZXYueG1sUEsFBgAAAAAEAAQA9QAAAIgDAAAAAA==&#10;" fillcolor="#f93" strokecolor="black [3213]" strokeweight="1pt">
                              <v:stroke joinstyle="miter"/>
                            </v:oval>
                            <v:oval id="椭圆 155" o:spid="_x0000_s1178" style="position:absolute;left:49865;top:40481;width:10715;height:59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iUAMYA&#10;AADbAAAADwAAAGRycy9kb3ducmV2LnhtbESPT2sCMRTE74V+h/AKXopmtXS1W6OI2Fa8iH/A6+vm&#10;dTe6eVk2Ubff3hSEHoeZ+Q0znra2EhdqvHGsoN9LQBDnThsuFOx3H90RCB+QNVaOScEveZhOHh/G&#10;mGl35Q1dtqEQEcI+QwVlCHUmpc9Lsuh7riaO3o9rLIYom0LqBq8Rbis5SJJUWjQcF0qsaV5Sftqe&#10;rYKvN3dc5s+HlV+Y9XD2mc7T12+jVOepnb2DCNSG//C9vdQKBi/w9yX+AD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5iUAMYAAADbAAAADwAAAAAAAAAAAAAAAACYAgAAZHJz&#10;L2Rvd25yZXYueG1sUEsFBgAAAAAEAAQA9QAAAIsDAAAAAA==&#10;" fillcolor="#f30" strokecolor="black [3213]" strokeweight="1pt">
                              <v:stroke joinstyle="miter"/>
                            </v:oval>
                            <v:oval id="椭圆 156" o:spid="_x0000_s1179" style="position:absolute;left:76785;top:41013;width:8620;height:49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UYUcQA&#10;AADbAAAADwAAAGRycy9kb3ducmV2LnhtbESPT2sCMRTE7wW/Q3iCt5p1EZHVKK3FpdCTrnh+bN7+&#10;aTcv2yTqtp/eFAoeh5n5DbPeDqYTV3K+taxgNk1AEJdWt1wrOBX75yUIH5A1dpZJwQ952G5GT2vM&#10;tL3xga7HUIsIYZ+hgiaEPpPSlw0Z9FPbE0evss5giNLVUju8RbjpZJokC2mw5bjQYE+7hsqv48Uo&#10;WLyePgv/5vLvZXVOq98q/ygwV2oyHl5WIAIN4RH+b79rBekc/r7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VGFHEAAAA2wAAAA8AAAAAAAAAAAAAAAAAmAIAAGRycy9k&#10;b3ducmV2LnhtbFBLBQYAAAAABAAEAPUAAACJAwAAAAA=&#10;" fillcolor="#f93" strokecolor="black [3213]" strokeweight="1pt">
                              <v:stroke joinstyle="miter"/>
                            </v:oval>
                            <v:shape id="右箭头 157" o:spid="_x0000_s1180" type="#_x0000_t13" style="position:absolute;left:15835;top:19130;width:6477;height:2281;rotation:-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b1+8UA&#10;AADbAAAADwAAAGRycy9kb3ducmV2LnhtbESPQWvCQBSE7wX/w/IEL6VutE0rqauUYsGDYBvt/ZF9&#10;TaLZt2F3jfHfu0LB4zAz3zDzZW8a0ZHztWUFk3ECgriwuuZSwX739TQD4QOyxsYyKbiQh+Vi8DDH&#10;TNsz/1CXh1JECPsMFVQhtJmUvqjIoB/bljh6f9YZDFG6UmqH5wg3jZwmyas0WHNcqLClz4qKY34y&#10;CvLt6vJCE3f63sz04+/hLX3uZKrUaNh/vIMI1Id7+L+91gqmKdy+xB8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vX7xQAAANsAAAAPAAAAAAAAAAAAAAAAAJgCAABkcnMv&#10;ZG93bnJldi54bWxQSwUGAAAAAAQABAD1AAAAigMAAAAA&#10;" adj="17797" fillcolor="black [3213]" strokecolor="black [3213]" strokeweight="1pt"/>
                            <v:shape id="文本框 30" o:spid="_x0000_s1181" type="#_x0000_t202" style="position:absolute;left:614;top:50989;width:12922;height:2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IJbsYA&#10;AADbAAAADwAAAGRycy9kb3ducmV2LnhtbESPW2vCQBSE3wv+h+UIfdONWi9EV7FiS8EHr6CPh+wx&#10;CWbPptmtif++WxD6OMzMN8xs0ZhC3KlyuWUFvW4EgjixOudUwen40ZmAcB5ZY2GZFDzIwWLeeplh&#10;rG3Ne7offCoChF2MCjLvy1hKl2Rk0HVtSRy8q60M+iCrVOoK6wA3hexH0UgazDksZFjSKqPkdvgx&#10;Curd++e59xi+fZvtZH3ZpKdiPFgr9dpullMQnhr/H362v7SC/gj+voQf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9IJbsYAAADbAAAADwAAAAAAAAAAAAAAAACYAgAAZHJz&#10;L2Rvd25yZXYueG1sUEsFBgAAAAAEAAQA9QAAAIsDAAAAAA==&#10;" filled="f" strokecolor="white [3212]">
                              <v:textbox>
                                <w:txbxContent>
                                  <w:p w:rsidR="00676FD7" w:rsidRDefault="00676FD7" w:rsidP="00223842">
                                    <w:pPr>
                                      <w:pStyle w:val="NormalWeb"/>
                                      <w:spacing w:before="0" w:beforeAutospacing="0" w:after="0" w:afterAutospacing="0"/>
                                      <w:textAlignment w:val="baseline"/>
                                    </w:pPr>
                                    <w:r>
                                      <w:rPr>
                                        <w:rFonts w:ascii="Times New Roman" w:hAnsi="Times New Roman" w:cstheme="minorBidi"/>
                                        <w:b/>
                                        <w:bCs/>
                                        <w:color w:val="000000" w:themeColor="text1"/>
                                        <w:kern w:val="24"/>
                                      </w:rPr>
                                      <w:t>Stem cell</w:t>
                                    </w:r>
                                  </w:p>
                                </w:txbxContent>
                              </v:textbox>
                            </v:shape>
                            <v:shape id="文本框 32" o:spid="_x0000_s1182" type="#_x0000_t202" style="position:absolute;left:23321;top:50192;width:20809;height:5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6s9cYA&#10;AADbAAAADwAAAGRycy9kb3ducmV2LnhtbESPW2vCQBSE3wv+h+UIfasbtV6IrmLFloIPXkEfD9lj&#10;EsyeTbNbE/99tyD4OMzMN8x03phC3KhyuWUF3U4EgjixOudUwfHw+TYG4TyyxsIyKbiTg/ms9TLF&#10;WNuad3Tb+1QECLsYFWTel7GULsnIoOvYkjh4F1sZ9EFWqdQV1gFuCtmLoqE0mHNYyLCkZUbJdf9r&#10;FNTbj69T9z54/zGb8eq8To/FqL9S6rXdLCYgPDX+GX60v7WC3gj+v4Qf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J6s9cYAAADbAAAADwAAAAAAAAAAAAAAAACYAgAAZHJz&#10;L2Rvd25yZXYueG1sUEsFBgAAAAAEAAQA9QAAAIsDAAAAAA==&#10;" filled="f" strokecolor="white [3212]">
                              <v:textbox>
                                <w:txbxContent>
                                  <w:p w:rsidR="00676FD7" w:rsidRDefault="00676FD7" w:rsidP="00223842">
                                    <w:pPr>
                                      <w:pStyle w:val="NormalWeb"/>
                                      <w:spacing w:before="0" w:beforeAutospacing="0" w:after="0" w:afterAutospacing="0"/>
                                      <w:textAlignment w:val="baseline"/>
                                    </w:pPr>
                                    <w:r>
                                      <w:rPr>
                                        <w:rFonts w:ascii="Times New Roman" w:hAnsi="Times New Roman" w:cstheme="minorBidi"/>
                                        <w:b/>
                                        <w:bCs/>
                                        <w:color w:val="000000" w:themeColor="text1"/>
                                        <w:kern w:val="24"/>
                                      </w:rPr>
                                      <w:t>Stem cell/Early Progenitor cells</w:t>
                                    </w:r>
                                  </w:p>
                                </w:txbxContent>
                              </v:textbox>
                            </v:shape>
                            <v:shape id="文本框 33" o:spid="_x0000_s1183" type="#_x0000_t202" style="position:absolute;left:44641;top:50373;width:25455;height:5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4h8MA&#10;AADbAAAADwAAAGRycy9kb3ducmV2LnhtbERPy2rCQBTdF/yH4Qrd1YnaqsSMYsWWggtfAV1eMtck&#10;mLmTZqYm/n1nUejycN7JsjOVuFPjSssKhoMIBHFmdcm5gvT08TID4TyyxsoyKXiQg+Wi95RgrG3L&#10;B7offS5CCLsYFRTe17GULivIoBvYmjhwV9sY9AE2udQNtiHcVHIURRNpsOTQUGBN64Ky2/HHKGj3&#10;75/n4ePt9dvsZpvLNk+r6Xij1HO/W81BeOr8v/jP/aUVjMLY8CX8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4h8MAAADbAAAADwAAAAAAAAAAAAAAAACYAgAAZHJzL2Rv&#10;d25yZXYueG1sUEsFBgAAAAAEAAQA9QAAAIgDAAAAAA==&#10;" filled="f" strokecolor="white [3212]">
                              <v:textbox>
                                <w:txbxContent>
                                  <w:p w:rsidR="00676FD7" w:rsidRDefault="00676FD7" w:rsidP="00223842">
                                    <w:pPr>
                                      <w:pStyle w:val="NormalWeb"/>
                                      <w:spacing w:before="0" w:beforeAutospacing="0" w:after="0" w:afterAutospacing="0"/>
                                      <w:jc w:val="center"/>
                                      <w:textAlignment w:val="baseline"/>
                                    </w:pPr>
                                    <w:r>
                                      <w:rPr>
                                        <w:rFonts w:ascii="Times New Roman" w:hAnsi="Times New Roman" w:cstheme="minorBidi"/>
                                        <w:b/>
                                        <w:bCs/>
                                        <w:color w:val="000000" w:themeColor="text1"/>
                                        <w:kern w:val="24"/>
                                      </w:rPr>
                                      <w:t>Stem cell/Intermediate Progenitor cells</w:t>
                                    </w:r>
                                  </w:p>
                                </w:txbxContent>
                              </v:textbox>
                            </v:shape>
                            <v:shape id="文本框 34" o:spid="_x0000_s1184" type="#_x0000_t202" style="position:absolute;left:72000;top:50291;width:18777;height:6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2dHMYA&#10;AADbAAAADwAAAGRycy9kb3ducmV2LnhtbESPT2vCQBTE74LfYXmCt7rxT6uNrlJFReih1Qp6fGSf&#10;SWj2bcxuTfz23ULB4zAzv2Fmi8YU4kaVyy0r6PciEMSJ1TmnCo5fm6cJCOeRNRaWScGdHCzm7dYM&#10;Y21r3tPt4FMRIOxiVJB5X8ZSuiQjg65nS+LgXWxl0AdZpVJXWAe4KeQgil6kwZzDQoYlrTJKvg8/&#10;RkH9udye+vfn0dV8TNbn9/RYjIdrpbqd5m0KwlPjH+H/9k4rGLzC35fwA+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2dHMYAAADbAAAADwAAAAAAAAAAAAAAAACYAgAAZHJz&#10;L2Rvd25yZXYueG1sUEsFBgAAAAAEAAQA9QAAAIsDAAAAAA==&#10;" filled="f" strokecolor="white [3212]">
                              <v:textbox>
                                <w:txbxContent>
                                  <w:p w:rsidR="00676FD7" w:rsidRDefault="00676FD7" w:rsidP="00223842">
                                    <w:pPr>
                                      <w:pStyle w:val="NormalWeb"/>
                                      <w:spacing w:before="0" w:beforeAutospacing="0" w:after="0" w:afterAutospacing="0"/>
                                      <w:textAlignment w:val="baseline"/>
                                    </w:pPr>
                                    <w:r>
                                      <w:rPr>
                                        <w:rFonts w:ascii="Times New Roman" w:hAnsi="Times New Roman" w:cstheme="minorBidi"/>
                                        <w:b/>
                                        <w:bCs/>
                                        <w:color w:val="000000" w:themeColor="text1"/>
                                        <w:kern w:val="24"/>
                                      </w:rPr>
                                      <w:t>Differentiated Progenitor cells</w:t>
                                    </w:r>
                                  </w:p>
                                </w:txbxContent>
                              </v:textbox>
                            </v:shape>
                            <v:shape id="右箭头 162" o:spid="_x0000_s1185" type="#_x0000_t13" style="position:absolute;left:17929;top:38223;width:6469;height:1948;rotation: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ny8IA&#10;AADbAAAADwAAAGRycy9kb3ducmV2LnhtbERPy2oCMRTdC/5DuIVupGZqQdqpUaxScDU+Krq9ndxO&#10;Bic3Q5Lq+PdmIbg8nPdk1tlGnMmH2rGC12EGgrh0uuZKwf7n++UdRIjIGhvHpOBKAWbTfm+CuXYX&#10;3tJ5FyuRQjjkqMDE2OZShtKQxTB0LXHi/py3GBP0ldQeLyncNnKUZWNpsebUYLClhaHytPu3Corj&#10;ZrQuPtzgdDSH39Xyq/BxM1Dq+ambf4KI1MWH+O5eaQVvaX36kn6An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9yfLwgAAANsAAAAPAAAAAAAAAAAAAAAAAJgCAABkcnMvZG93&#10;bnJldi54bWxQSwUGAAAAAAQABAD1AAAAhwMAAAAA&#10;" adj="18348" fillcolor="black [3213]" strokecolor="black [3213]" strokeweight="1pt"/>
                            <v:shape id="右箭头 163" o:spid="_x0000_s1186" type="#_x0000_t13" style="position:absolute;left:40321;top:9670;width:5414;height:2046;rotation:-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gl8sIA&#10;AADbAAAADwAAAGRycy9kb3ducmV2LnhtbESP0WoCMRRE3wv+Q7hC32qyFqRujaKWikhf1H7AZXOb&#10;3bq5WTZxXf/eCIKPw8ycYWaL3tWiozZUnjVkIwWCuPCmYqvh9/j99gEiRGSDtWfScKUAi/ngZYa5&#10;8RfeU3eIViQIhxw1lDE2uZShKMlhGPmGOHl/vnUYk2ytNC1eEtzVcqzURDqsOC2U2NC6pOJ0ODsN&#10;xWopp8ptvuzZ/W87tcuqH1tr/Trsl58gIvXxGX60t0bDewb3L+kH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WCXywgAAANsAAAAPAAAAAAAAAAAAAAAAAJgCAABkcnMvZG93&#10;bnJldi54bWxQSwUGAAAAAAQABAD1AAAAhwMAAAAA&#10;" adj="17519" fillcolor="black [3213]" strokecolor="black [3213]" strokeweight="1pt"/>
                            <v:shape id="右箭头 164" o:spid="_x0000_s1187" type="#_x0000_t13" style="position:absolute;left:40107;top:17993;width:7461;height:1819;rotation: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JWqMIA&#10;AADbAAAADwAAAGRycy9kb3ducmV2LnhtbESPS2vCQBSF9wX/w3CF7pqJSkVTR5Gi0G0TXbi7ZG4e&#10;NHMnZqZ5/PtOQXB5OI+PszuMphE9da62rGARxSCIc6trLhVcsvPbBoTzyBoby6RgIgeH/exlh4m2&#10;A39Tn/pShBF2CSqovG8TKV1ekUEX2ZY4eIXtDPogu1LqDocwbhq5jOO1NFhzIFTY0mdF+U/6awJk&#10;vJbnddb292FbnKbpfpu0eVfqdT4eP0B4Gv0z/Gh/aQWrJfx/C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AlaowgAAANsAAAAPAAAAAAAAAAAAAAAAAJgCAABkcnMvZG93&#10;bnJldi54bWxQSwUGAAAAAAQABAD1AAAAhwMAAAAA&#10;" adj="18967" fillcolor="black [3213]" strokecolor="black [3213]" strokeweight="1pt"/>
                            <v:shape id="右箭头 165" o:spid="_x0000_s1188" type="#_x0000_t13" style="position:absolute;left:42320;top:42264;width:5951;height:1875;rotation: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ZOiMQA&#10;AADbAAAADwAAAGRycy9kb3ducmV2LnhtbESPT4vCMBTE78J+h/AW9iKaroJINYosuHhYwX9Ij4/m&#10;2RSbl9JktfrpjSB4HGbmN8x03tpKXKjxpWMF3/0EBHHudMmFgsN+2RuD8AFZY+WYFNzIw3z20Zli&#10;qt2Vt3TZhUJECPsUFZgQ6lRKnxuy6PuuJo7eyTUWQ5RNIXWD1wi3lRwkyUhaLDkuGKzpx1B+3v1b&#10;BfZe6t+tycL6r7u0Sb5ZdI/ZRqmvz3YxARGoDe/wq73SCoZDeH6JP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GTojEAAAA2wAAAA8AAAAAAAAAAAAAAAAAmAIAAGRycy9k&#10;b3ducmV2LnhtbFBLBQYAAAAABAAEAPUAAACJAwAAAAA=&#10;" adj="18198" fillcolor="black [3213]" strokecolor="black [3213]" strokeweight="1pt"/>
                            <v:shape id="右箭头 166" o:spid="_x0000_s1189" type="#_x0000_t13" style="position:absolute;left:68996;top:8378;width:6128;height:1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BS8MA&#10;AADbAAAADwAAAGRycy9kb3ducmV2LnhtbESPzWrDMBCE74W8g9hAb42cH0pxooTEUJJjIwd6XayN&#10;bWKtjKQ67ttHhUCPw8x8w2x2o+3EQD60jhXMZxkI4sqZlmsFl/Lz7QNEiMgGO8ek4JcC7LaTlw3m&#10;xt35TIOOtUgQDjkqaGLscylD1ZDFMHM9cfKuzluMSfpaGo/3BLedXGTZu7TYclposKeioeqmf6yC&#10;Q1H0X+OlvB3n32etdTn4RTYo9Tod92sQkcb4H362T0bBcgV/X9IPk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BS8MAAADbAAAADwAAAAAAAAAAAAAAAACYAgAAZHJzL2Rv&#10;d25yZXYueG1sUEsFBgAAAAAEAAQA9QAAAIgDAAAAAA==&#10;" adj="18249" fillcolor="black [3213]" strokecolor="black [3213]" strokeweight="1p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下弧形箭头 167" o:spid="_x0000_s1190" type="#_x0000_t104" style="position:absolute;left:732;top:34289;width:12804;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hOZMcA&#10;AADbAAAADwAAAGRycy9kb3ducmV2LnhtbESPQWvCQBSE74X+h+UVeim6qaWaRlcpgtRLEWNb9fbY&#10;fSbB7Ns0u9X477uFgsdhZr5hJrPO1uJEra8cK3jsJyCItTMVFwo+NoteCsIHZIO1Y1JwIQ+z6e3N&#10;BDPjzrymUx4KESHsM1RQhtBkUnpdkkXfdw1x9A6utRiibAtpWjxHuK3lIEmG0mLFcaHEhuYl6WP+&#10;YyPl5VPn+6/vdPe+3b4tj2m6Gj1ope7vutcxiEBduIb/20uj4OkZ/r7EHy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oYTmTHAAAA2wAAAA8AAAAAAAAAAAAAAAAAmAIAAGRy&#10;cy9kb3ducmV2LnhtbFBLBQYAAAAABAAEAPUAAACMAwAAAAA=&#10;" adj="19157,20989,5400" fillcolor="#2e74b5 [2404]" strokecolor="black [3213]" strokeweight="1pt"/>
                            <v:shape id="下弧形箭头 168" o:spid="_x0000_s1191" type="#_x0000_t104" style="position:absolute;left:27112;top:47325;width:10446;height:2044;rotation:24765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PDsMMA&#10;AADbAAAADwAAAGRycy9kb3ducmV2LnhtbESPQWvCQBSE7wX/w/IEb3XTFqREV7GFlOJNWyrentln&#10;EpJ9G7KvJvrrXaHQ4zAz3zCL1eAadaYuVJ4NPE0TUMS5txUXBr6/ssdXUEGQLTaeycCFAqyWo4cF&#10;ptb3vKXzTgoVIRxSNFCKtKnWIS/JYZj6ljh6J985lCi7QtsO+wh3jX5Okpl2WHFcKLGl95Lyevfr&#10;DNQ2e7tebJ/v3eZgf/oP4SOJMZPxsJ6DEhrkP/zX/rQGXmZw/xJ/gF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PDsMMAAADbAAAADwAAAAAAAAAAAAAAAACYAgAAZHJzL2Rv&#10;d25yZXYueG1sUEsFBgAAAAAEAAQA9QAAAIgDAAAAAA==&#10;" adj="19487,21072,5400" fillcolor="#2e74b5 [2404]" strokecolor="black [3213]" strokeweight="1pt"/>
                            <v:shape id="下弧形箭头 169" o:spid="_x0000_s1192" type="#_x0000_t104" style="position:absolute;left:26560;top:17491;width:10445;height:1805;rotation:-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V8QA&#10;AADbAAAADwAAAGRycy9kb3ducmV2LnhtbESPzWrDMBCE74W+g9hCb42cBJriRAmhUCgUShOH5rpY&#10;a8tEWhlL/unbV4FAjsPMfMNsdpOzYqAuNJ4VzGcZCOLS64ZrBafi4+UNRIjIGq1nUvBHAXbbx4cN&#10;5tqPfKDhGGuRIBxyVGBibHMpQ2nIYZj5ljh5le8cxiS7WuoOxwR3Vi6y7FU6bDgtGGzp3VB5OfZO&#10;wdmeB16a77746cdqUXwdKvs7KfX8NO3XICJN8R6+tT+1guUKrl/SD5D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j7VfEAAAA2wAAAA8AAAAAAAAAAAAAAAAAmAIAAGRycy9k&#10;b3ducmV2LnhtbFBLBQYAAAAABAAEAPUAAACJAwAAAAA=&#10;" adj="19734,21133,5400" fillcolor="#2e74b5 [2404]" strokecolor="black [3213]" strokeweight="1pt"/>
                            <v:shape id="下弧形箭头 170" o:spid="_x0000_s1193" type="#_x0000_t104" style="position:absolute;left:49677;top:12669;width:9715;height:2178;rotation:-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Ox0MIA&#10;AADbAAAADwAAAGRycy9kb3ducmV2LnhtbERPTYvCMBC9C/6HMII3TVUU6RpFdBcXUaiul70NzWxb&#10;bSalydr6781B8Ph434tVa0pxp9oVlhWMhhEI4tTqgjMFl5+vwRyE88gaS8uk4EEOVstuZ4Gxtg2f&#10;6H72mQgh7GJUkHtfxVK6NCeDbmgr4sD92dqgD7DOpK6xCeGmlOMomkmDBYeGHCva5JTezv9GwTZJ&#10;Lsfoukl38tTsDtftdPa5/1Wq32vXHyA8tf4tfrm/tYJJGBu+hB8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k7HQwgAAANsAAAAPAAAAAAAAAAAAAAAAAJgCAABkcnMvZG93&#10;bnJldi54bWxQSwUGAAAAAAQABAD1AAAAhwMAAAAA&#10;" adj="19180,20995,5400" fillcolor="#2e74b5 [2404]" strokecolor="black [3213]" strokeweight="1pt"/>
                            <v:shape id="下弧形箭头 171" o:spid="_x0000_s1194" type="#_x0000_t104" style="position:absolute;left:50890;top:23976;width:9731;height:2253;rotation:-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8sKscA&#10;AADbAAAADwAAAGRycy9kb3ducmV2LnhtbESPT2vCQBTE7wW/w/IKvYhurGA1uhFbaK2HHox/8PjI&#10;viYh2bchu2raT98VhB6HmfkNs1h2phYXal1pWcFoGIEgzqwuOVew370PpiCcR9ZYWyYFP+RgmfQe&#10;Fhhre+UtXVKfiwBhF6OCwvsmltJlBRl0Q9sQB+/btgZ9kG0udYvXADe1fI6iiTRYclgosKG3grIq&#10;PRsF2Xnzka+/fqvuMHoxeCxtX76elHp67FZzEJ46/x++tz+1gvEMbl/CD5DJ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vfLCrHAAAA2wAAAA8AAAAAAAAAAAAAAAAAmAIAAGRy&#10;cy9kb3ducmV2LnhtbFBLBQYAAAAABAAEAPUAAACMAwAAAAA=&#10;" adj="19100,20975,5400" fillcolor="#2e74b5 [2404]" strokecolor="black [3213]" strokeweight="1pt"/>
                            <v:shape id="下弧形箭头 172" o:spid="_x0000_s1195" type="#_x0000_t104" style="position:absolute;left:50872;top:45913;width:9715;height:2524;rotation:-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aa07oA&#10;AADbAAAADwAAAGRycy9kb3ducmV2LnhtbERPzQ7BQBC+S7zDZiRubAkiZQlCuCoPMOmOtnRnq7so&#10;T28PEscv3/982ZhSPKl2hWUFg34Egji1uuBMwfm0601BOI+ssbRMCt7kYLlot+YYa/viIz0Tn4kQ&#10;wi5GBbn3VSylS3My6Pq2Ig7cxdYGfYB1JnWNrxBuSjmMook0WHBoyLGiTU7pLXkYBVdbmMR9tlje&#10;d266foxP2738KNXtNKsZCE+N/4t/7oNWMArrw5fwA+TiC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kmaa07oAAADbAAAADwAAAAAAAAAAAAAAAACYAgAAZHJzL2Rvd25yZXYueG1s&#10;UEsFBgAAAAAEAAQA9QAAAH8DAAAAAA==&#10;" adj="18794,20898,5400" fillcolor="#2e74b5 [2404]" strokecolor="black [3213]" strokeweight="1pt"/>
                            <v:shape id="直接箭头连接符 173" o:spid="_x0000_s1196" type="#_x0000_t32" style="position:absolute;left:15113;top:17747;width:3726;height:3124;rotation:-1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xuFcMAAADbAAAADwAAAGRycy9kb3ducmV2LnhtbESPT4vCMBTE7wt+h/AEL4umlWWRahRR&#10;yurNfwePj+bZFJuX2mS1fnuzIOxxmJnfMLNFZ2txp9ZXjhWkowQEceF0xaWC0zEfTkD4gKyxdkwK&#10;nuRhMe99zDDT7sF7uh9CKSKEfYYKTAhNJqUvDFn0I9cQR+/iWoshyraUusVHhNtajpPkW1qsOC4Y&#10;bGhlqLgefq2Cz23qu5/b3tzWu+f4xJSf9TlXatDvllMQgbrwH363N1rBVwp/X+IPkP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3MbhXDAAAA2wAAAA8AAAAAAAAAAAAA&#10;AAAAoQIAAGRycy9kb3ducmV2LnhtbFBLBQYAAAAABAAEAPkAAACRAwAAAAA=&#10;" strokecolor="black [3213]" strokeweight=".5pt">
                              <v:stroke endarrow="open" joinstyle="miter"/>
                            </v:shape>
                            <v:shape id="直接箭头连接符 174" o:spid="_x0000_s1197" type="#_x0000_t32" style="position:absolute;left:16926;top:38928;width:5124;height:2168;rotation: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HBJ8IAAADbAAAADwAAAGRycy9kb3ducmV2LnhtbESPUUvDQBCE34X+h2MLvtmLRURir6VY&#10;KkF9MfUHbHPbXGhuL9ytTfrvPUHwcZiZb5jVZvK9ulBMXWAD94sCFHETbMetga/D/u4JVBJki31g&#10;MnClBJv17GaFpQ0jf9KlllZlCKcSDTiRodQ6NY48pkUYiLN3CtGjZBlbbSOOGe57vSyKR+2x47zg&#10;cKAXR825/vYGPjp37Wl09U7epHpt349VaqIxt/Np+wxKaJL/8F+7sgYelvD7Jf8Avf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vHBJ8IAAADbAAAADwAAAAAAAAAAAAAA&#10;AAChAgAAZHJzL2Rvd25yZXYueG1sUEsFBgAAAAAEAAQA+QAAAJADAAAAAA==&#10;" strokecolor="black [3213]" strokeweight=".5pt">
                              <v:stroke endarrow="open" joinstyle="miter"/>
                            </v:shape>
                            <v:shape id="直接箭头连接符 175" o:spid="_x0000_s1198" type="#_x0000_t32" style="position:absolute;left:39252;top:8810;width:4658;height:699;rotation:-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5F1MYAAADbAAAADwAAAGRycy9kb3ducmV2LnhtbESPT2vCQBTE74V+h+UJvQTd2EqV6EZK&#10;UKj10FY9eHxkX/5g9m3Irhq/vSsUehxm5jfMYtmbRlyoc7VlBeNRDII4t7rmUsFhvx7OQDiPrLGx&#10;TApu5GCZPj8tMNH2yr902flSBAi7BBVU3reJlC6vyKAb2ZY4eIXtDPogu1LqDq8Bbhr5Gsfv0mDN&#10;YaHClrKK8tPubBTMTj/Z9PtrvzVRFBlcbY5Fm02Uehn0H3MQnnr/H/5rf2oFkzd4fAk/QKZ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eRdTGAAAA2wAAAA8AAAAAAAAA&#10;AAAAAAAAoQIAAGRycy9kb3ducmV2LnhtbFBLBQYAAAAABAAEAPkAAACUAwAAAAA=&#10;" strokecolor="black [3213]" strokeweight=".5pt">
                              <v:stroke endarrow="open" joinstyle="miter"/>
                            </v:shape>
                            <v:shape id="直接箭头连接符 176" o:spid="_x0000_s1199" type="#_x0000_t32" style="position:absolute;left:39234;top:18077;width:5747;height:315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eU2cYAAADbAAAADwAAAGRycy9kb3ducmV2LnhtbESPX2vCQBDE3wt+h2OFvtWLJVSJniKC&#10;1BYL9Q/i45Jbk2BuL727xuTb9wqFPg6z85ud+bIztWjJ+cqygvEoAUGcW11xoeB03DxNQfiArLG2&#10;TAp68rBcDB7mmGl75z21h1CICGGfoYIyhCaT0uclGfQj2xBH72qdwRClK6R2eI9wU8vnJHmRBiuO&#10;DSU2tC4pvx2+TXxj93bu+8t7+7V5/XS77TSdfEwuSj0Ou9UMRKAu/B//pbdaQZrC75YIALn4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3lNnGAAAA2wAAAA8AAAAAAAAA&#10;AAAAAAAAoQIAAGRycy9kb3ducmV2LnhtbFBLBQYAAAAABAAEAPkAAACUAwAAAAA=&#10;" strokecolor="black [3213]" strokeweight=".5pt">
                              <v:stroke endarrow="open" joinstyle="miter"/>
                            </v:shape>
                            <v:oval id="椭圆 177" o:spid="_x0000_s1200" style="position:absolute;left:24887;top:26254;width:14653;height:80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MALMQA&#10;AADbAAAADwAAAGRycy9kb3ducmV2LnhtbESP0WoCMRRE3wv+Q7hCX0rNKlXs1iiLKBR8qasfcNnc&#10;7q5ubtYkavr3TaHg4zAzZ5jFKppO3Mj51rKC8SgDQVxZ3XKt4HjYvs5B+ICssbNMCn7Iw2o5eFpg&#10;ru2d93QrQy0ShH2OCpoQ+lxKXzVk0I9sT5y8b+sMhiRdLbXDe4KbTk6ybCYNtpwWGuxp3VB1Lq9G&#10;QYy7zfa9P+7ddHeSrpwXX5eXQqnnYSw+QASK4RH+b39qBW9T+PuSf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ACzEAAAA2wAAAA8AAAAAAAAAAAAAAAAAmAIAAGRycy9k&#10;b3ducmV2LnhtbFBLBQYAAAAABAAEAPUAAACJAwAAAAA=&#10;" fillcolor="#c00" strokecolor="black [3213]" strokeweight="1pt">
                              <v:stroke joinstyle="miter"/>
                              <v:textbox>
                                <w:txbxContent>
                                  <w:p w:rsidR="00676FD7" w:rsidRPr="00A00D19" w:rsidRDefault="00676FD7" w:rsidP="00223842">
                                    <w:pPr>
                                      <w:pStyle w:val="NormalWeb"/>
                                      <w:spacing w:before="0" w:beforeAutospacing="0" w:after="0" w:afterAutospacing="0"/>
                                      <w:jc w:val="center"/>
                                      <w:textAlignment w:val="baseline"/>
                                      <w:rPr>
                                        <w:color w:val="FFFFFF" w:themeColor="background1"/>
                                        <w:sz w:val="18"/>
                                        <w:szCs w:val="18"/>
                                      </w:rPr>
                                    </w:pPr>
                                    <w:r w:rsidRPr="00A00D19">
                                      <w:rPr>
                                        <w:rFonts w:ascii="Times New Roman" w:eastAsiaTheme="minorEastAsia" w:hAnsi="Times New Roman" w:cstheme="minorBidi"/>
                                        <w:noProof/>
                                        <w:color w:val="FFFFFF" w:themeColor="background1"/>
                                        <w:kern w:val="24"/>
                                        <w:sz w:val="18"/>
                                        <w:szCs w:val="18"/>
                                      </w:rPr>
                                      <w:t>CD133</w:t>
                                    </w:r>
                                    <w:r w:rsidRPr="00A00D19">
                                      <w:rPr>
                                        <w:rFonts w:ascii="Times New Roman" w:eastAsiaTheme="minorEastAsia" w:hAnsi="Times New Roman" w:cstheme="minorBidi"/>
                                        <w:noProof/>
                                        <w:color w:val="FFFFFF" w:themeColor="background1"/>
                                        <w:kern w:val="24"/>
                                        <w:sz w:val="18"/>
                                        <w:szCs w:val="18"/>
                                        <w:vertAlign w:val="superscript"/>
                                      </w:rPr>
                                      <w:t>+</w:t>
                                    </w:r>
                                  </w:p>
                                  <w:p w:rsidR="00676FD7" w:rsidRPr="00A00D19" w:rsidRDefault="00676FD7" w:rsidP="00223842">
                                    <w:pPr>
                                      <w:pStyle w:val="NormalWeb"/>
                                      <w:spacing w:before="0" w:beforeAutospacing="0" w:after="0" w:afterAutospacing="0"/>
                                      <w:jc w:val="center"/>
                                      <w:textAlignment w:val="baseline"/>
                                      <w:rPr>
                                        <w:color w:val="FFFFFF" w:themeColor="background1"/>
                                        <w:sz w:val="18"/>
                                        <w:szCs w:val="18"/>
                                      </w:rPr>
                                    </w:pPr>
                                    <w:r w:rsidRPr="00A00D19">
                                      <w:rPr>
                                        <w:rFonts w:ascii="Times New Roman" w:eastAsiaTheme="minorEastAsia" w:hAnsi="Times New Roman" w:cstheme="minorBidi"/>
                                        <w:noProof/>
                                        <w:color w:val="FFFFFF" w:themeColor="background1"/>
                                        <w:kern w:val="24"/>
                                        <w:sz w:val="18"/>
                                        <w:szCs w:val="18"/>
                                      </w:rPr>
                                      <w:t>CD44</w:t>
                                    </w:r>
                                    <w:r w:rsidRPr="00A00D19">
                                      <w:rPr>
                                        <w:rFonts w:ascii="Times New Roman" w:eastAsiaTheme="minorEastAsia" w:hAnsi="Times New Roman" w:cstheme="minorBidi"/>
                                        <w:noProof/>
                                        <w:color w:val="FFFFFF" w:themeColor="background1"/>
                                        <w:kern w:val="24"/>
                                        <w:sz w:val="18"/>
                                        <w:szCs w:val="18"/>
                                        <w:vertAlign w:val="superscript"/>
                                      </w:rPr>
                                      <w:t>+</w:t>
                                    </w:r>
                                  </w:p>
                                </w:txbxContent>
                              </v:textbox>
                            </v:oval>
                            <v:oval id="椭圆 178" o:spid="_x0000_s1201" style="position:absolute;left:48034;top:28819;width:14638;height:72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GeW8QA&#10;AADbAAAADwAAAGRycy9kb3ducmV2LnhtbESPUWvCMBSF3wf+h3CFvYyZOrai1ShFJgx8mZ0/4NJc&#10;22pzU5NMs3+/DAY+Hs453+Es19H04krOd5YVTCcZCOLa6o4bBYev7fMMhA/IGnvLpOCHPKxXo4cl&#10;FtreeE/XKjQiQdgXqKANYSik9HVLBv3EDsTJO1pnMCTpGqkd3hLc9PIly3JpsOO00OJAm5bqc/Vt&#10;FMS4e9/Oh8Peve1O0lWz8vPyVCr1OI7lAkSgGO7h//aHVvCaw9+X9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BnlvEAAAA2wAAAA8AAAAAAAAAAAAAAAAAmAIAAGRycy9k&#10;b3ducmV2LnhtbFBLBQYAAAAABAAEAPUAAACJAwAAAAA=&#10;" fillcolor="#c00" strokecolor="black [3213]" strokeweight="1pt">
                              <v:stroke joinstyle="miter"/>
                              <v:textbox>
                                <w:txbxContent>
                                  <w:p w:rsidR="00676FD7" w:rsidRPr="00A00D19" w:rsidRDefault="00676FD7" w:rsidP="00223842">
                                    <w:pPr>
                                      <w:pStyle w:val="NormalWeb"/>
                                      <w:spacing w:before="0" w:beforeAutospacing="0" w:after="0" w:afterAutospacing="0"/>
                                      <w:jc w:val="center"/>
                                      <w:textAlignment w:val="baseline"/>
                                      <w:rPr>
                                        <w:color w:val="FFFFFF" w:themeColor="background1"/>
                                        <w:sz w:val="18"/>
                                        <w:szCs w:val="18"/>
                                      </w:rPr>
                                    </w:pPr>
                                    <w:r w:rsidRPr="00A00D19">
                                      <w:rPr>
                                        <w:rFonts w:ascii="Times New Roman" w:eastAsiaTheme="minorEastAsia" w:hAnsi="Times New Roman" w:cstheme="minorBidi"/>
                                        <w:noProof/>
                                        <w:color w:val="FFFFFF" w:themeColor="background1"/>
                                        <w:kern w:val="24"/>
                                        <w:sz w:val="18"/>
                                        <w:szCs w:val="18"/>
                                      </w:rPr>
                                      <w:t>CD133</w:t>
                                    </w:r>
                                    <w:r w:rsidRPr="00A00D19">
                                      <w:rPr>
                                        <w:rFonts w:ascii="Times New Roman" w:eastAsiaTheme="minorEastAsia" w:hAnsi="Times New Roman" w:cstheme="minorBidi"/>
                                        <w:noProof/>
                                        <w:color w:val="FFFFFF" w:themeColor="background1"/>
                                        <w:kern w:val="24"/>
                                        <w:sz w:val="18"/>
                                        <w:szCs w:val="18"/>
                                        <w:vertAlign w:val="superscript"/>
                                      </w:rPr>
                                      <w:t>+</w:t>
                                    </w:r>
                                  </w:p>
                                  <w:p w:rsidR="00676FD7" w:rsidRPr="00A00D19" w:rsidRDefault="00676FD7" w:rsidP="00223842">
                                    <w:pPr>
                                      <w:pStyle w:val="NormalWeb"/>
                                      <w:spacing w:before="0" w:beforeAutospacing="0" w:after="0" w:afterAutospacing="0"/>
                                      <w:jc w:val="center"/>
                                      <w:textAlignment w:val="baseline"/>
                                      <w:rPr>
                                        <w:color w:val="FFFFFF" w:themeColor="background1"/>
                                        <w:sz w:val="21"/>
                                        <w:szCs w:val="21"/>
                                      </w:rPr>
                                    </w:pPr>
                                    <w:r w:rsidRPr="00A00D19">
                                      <w:rPr>
                                        <w:rFonts w:ascii="Times New Roman" w:eastAsiaTheme="minorEastAsia" w:hAnsi="Times New Roman" w:cstheme="minorBidi"/>
                                        <w:noProof/>
                                        <w:color w:val="FFFFFF" w:themeColor="background1"/>
                                        <w:kern w:val="24"/>
                                        <w:sz w:val="18"/>
                                        <w:szCs w:val="18"/>
                                      </w:rPr>
                                      <w:t>CD44</w:t>
                                    </w:r>
                                    <w:r w:rsidRPr="00A00D19">
                                      <w:rPr>
                                        <w:rFonts w:ascii="Times New Roman" w:eastAsiaTheme="minorEastAsia" w:hAnsi="Times New Roman" w:cstheme="minorBidi"/>
                                        <w:noProof/>
                                        <w:color w:val="FFFFFF" w:themeColor="background1"/>
                                        <w:kern w:val="24"/>
                                        <w:sz w:val="18"/>
                                        <w:szCs w:val="18"/>
                                        <w:vertAlign w:val="superscript"/>
                                      </w:rPr>
                                      <w:t>-</w:t>
                                    </w:r>
                                  </w:p>
                                </w:txbxContent>
                              </v:textbox>
                            </v:oval>
                            <v:oval id="椭圆 179" o:spid="_x0000_s1202" style="position:absolute;left:76938;top:29805;width:8414;height:46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hjhsQA&#10;AADbAAAADwAAAGRycy9kb3ducmV2LnhtbESPT2sCMRTE74LfITyhN80qxcpqFG1xKfRUVzw/Nm//&#10;6OZlTaJu++mbQqHHYWZ+w6w2vWnFnZxvLCuYThIQxIXVDVcKjvl+vADhA7LG1jIp+CIPm/VwsMJU&#10;2wd/0v0QKhEh7FNUUIfQpVL6oiaDfmI74uiV1hkMUbpKaoePCDetnCXJXBpsOC7U2NFrTcXlcDMK&#10;5rvjOfdvLrsuytOs/C6zjxwzpZ5G/XYJIlAf/sN/7Xet4PkFfr/EH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YY4bEAAAA2wAAAA8AAAAAAAAAAAAAAAAAmAIAAGRycy9k&#10;b3ducmV2LnhtbFBLBQYAAAAABAAEAPUAAACJAwAAAAA=&#10;" fillcolor="#f93" strokecolor="black [3213]" strokeweight="1pt">
                              <v:stroke joinstyle="miter"/>
                            </v:oval>
                            <v:shape id="右箭头 180" o:spid="_x0000_s1203" type="#_x0000_t13" style="position:absolute;left:18193;top:29379;width:6477;height:2187;rotation:46602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0maMEA&#10;AADbAAAADwAAAGRycy9kb3ducmV2LnhtbERPTYvCMBC9C/6HMIIX0XRlEalGERdRFjxsVbwOzdgW&#10;m0lJoq376zcHYY+P971cd6YWT3K+sqzgY5KAIM6trrhQcD7txnMQPiBrrC2Tghd5WK/6vSWm2rb8&#10;Q88sFCKGsE9RQRlCk0rp85IM+oltiCN3s85giNAVUjtsY7ip5TRJZtJgxbGhxIa2JeX37GEUfI1+&#10;p62/3mfhctb6+/hy2WHvlBoOus0CRKAu/Ivf7oNW8BnHxi/xB8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tJmjBAAAA2wAAAA8AAAAAAAAAAAAAAAAAmAIAAGRycy9kb3du&#10;cmV2LnhtbFBLBQYAAAAABAAEAPUAAACGAwAAAAA=&#10;" adj="17953" fillcolor="black [3213]" strokecolor="black [3213]" strokeweight="1pt"/>
                            <v:shape id="右箭头 181" o:spid="_x0000_s1204" type="#_x0000_t13" style="position:absolute;left:40504;top:30175;width:6320;height:2019;rotation:64738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QVYcQA&#10;AADbAAAADwAAAGRycy9kb3ducmV2LnhtbESP3WrCQBSE7wXfYTlC73Sj1WBTVxGhUAQh/vT+kD1N&#10;otmzYXdr0rfvFgQvh5n5hlltetOIOzlfW1YwnSQgiAuray4VXM4f4yUIH5A1NpZJwS952KyHgxVm&#10;2nZ8pPsplCJC2GeooAqhzaT0RUUG/cS2xNH7ts5giNKVUjvsItw0cpYkqTRYc1yosKVdRcXt9GMU&#10;uGt5yG/L/aLOX7/C7NCmXd6kSr2M+u07iEB9eIYf7U+tYP4G/1/iD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UFWHEAAAA2wAAAA8AAAAAAAAAAAAAAAAAmAIAAGRycy9k&#10;b3ducmV2LnhtbFBLBQYAAAAABAAEAPUAAACJAwAAAAA=&#10;" adj="18150" fillcolor="black [3213]" strokecolor="black [3213]" strokeweight="1pt"/>
                            <v:shape id="下弧形箭头 182" o:spid="_x0000_s1205" type="#_x0000_t104" style="position:absolute;left:50847;top:36101;width:9732;height:20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XOWMAA&#10;AADbAAAADwAAAGRycy9kb3ducmV2LnhtbERPTYvCMBC9C/6HMII3TV1Ql2oU0RUEL2vXi7exGdti&#10;M6lJtPXfbw4Le3y87+W6M7V4kfOVZQWTcQKCOLe64kLB+Wc/+gThA7LG2jIpeJOH9arfW2Kqbcsn&#10;emWhEDGEfYoKyhCaVEqfl2TQj21DHLmbdQZDhK6Q2mEbw00tP5JkJg1WHBtKbGhbUn7PnkbB/tjO&#10;Q+ZvbidPs+K7vsy//OOq1HDQbRYgAnXhX/znPmgF07g+fok/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XOWMAAAADbAAAADwAAAAAAAAAAAAAAAACYAgAAZHJzL2Rvd25y&#10;ZXYueG1sUEsFBgAAAAAEAAQA9QAAAIUDAAAAAA==&#10;" adj="19270,21017,5400" fillcolor="#2e74b5 [2404]" strokecolor="black [3213]" strokeweight="1pt"/>
                            <v:shape id="下弧形箭头 183" o:spid="_x0000_s1206" type="#_x0000_t104" style="position:absolute;left:26484;top:33753;width:12732;height:22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5C8YA&#10;AADbAAAADwAAAGRycy9kb3ducmV2LnhtbESPQWvCQBSE74L/YXlCL6KbVCwSXUXaCtpCqVEsvT2y&#10;zyQ0+zZkV43/3i0IHoeZ+YaZLVpTiTM1rrSsIB5GIIgzq0vOFex3q8EEhPPIGivLpOBKDhbzbmeG&#10;ibYX3tI59bkIEHYJKii8rxMpXVaQQTe0NXHwjrYx6INscqkbvAS4qeRzFL1IgyWHhQJrei0o+0tP&#10;RsHx7fMnXeLX6CPuf7/bTTUeHQ6/Sj312uUUhKfWP8L39lorGMfw/yX8AD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e5C8YAAADbAAAADwAAAAAAAAAAAAAAAACYAgAAZHJz&#10;L2Rvd25yZXYueG1sUEsFBgAAAAAEAAQA9QAAAIsDAAAAAA==&#10;" adj="19671,21118,5400" fillcolor="#2e74b5 [2404]" strokecolor="black [3213]" strokeweight="1pt"/>
                            <v:shape id="直接箭头连接符 184" o:spid="_x0000_s1207" type="#_x0000_t32" style="position:absolute;left:40326;top:29548;width:5693;height:0;rotation:-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DEn8UAAADbAAAADwAAAGRycy9kb3ducmV2LnhtbESPT2sCMRTE7wW/Q3iCF6lZhWrZGqVU&#10;LT2UQv1Hj4/Nc7O4eVk3UdNv3whCj8PM/IaZzqOtxYVaXzlWMBxkIIgLpysuFWw3q8dnED4ga6wd&#10;k4Jf8jCfdR6mmGt35W+6rEMpEoR9jgpMCE0upS8MWfQD1xAn7+BaiyHJtpS6xWuC21qOsmwsLVac&#10;Fgw29GaoOK7PVoH9lKevGLc/+4V5L/pmOdxVk1qpXje+voAIFMN/+N7+0AqeRnD7kn6An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DEn8UAAADbAAAADwAAAAAAAAAA&#10;AAAAAAChAgAAZHJzL2Rvd25yZXYueG1sUEsFBgAAAAAEAAQA+QAAAJMDAAAAAA==&#10;" strokecolor="black [3213]" strokeweight=".5pt">
                              <v:stroke endarrow="open" joinstyle="miter"/>
                            </v:shape>
                            <v:shapetype id="_x0000_t37" coordsize="21600,21600" o:spt="37" o:oned="t" path="m,c10800,,21600,10800,21600,21600e" filled="f">
                              <v:path arrowok="t" fillok="f" o:connecttype="none"/>
                              <o:lock v:ext="edit" shapetype="t"/>
                            </v:shapetype>
                            <v:shape id="曲线连接符 185" o:spid="_x0000_s1208" type="#_x0000_t37" style="position:absolute;left:29329;top:22288;width:4778;height:32;rotation:9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0PzsUAAADbAAAADwAAAGRycy9kb3ducmV2LnhtbESPQUsDMRSE74L/ITzBm81arci2abGL&#10;pSJe7Bba3h6bZ7K4eVmS2F3/vREEj8PMfMMsVqPrxJlCbD0ruJ0UIIgbr1s2Cvb15uYRREzIGjvP&#10;pOCbIqyWlxcLLLUf+J3Ou2REhnAsUYFNqS+ljI0lh3Hie+LsffjgMGUZjNQBhwx3nZwWxYN02HJe&#10;sNhTZan53H05Bd3belaHQ20O2+rZ2Nfq/kTDUanrq/FpDiLRmP7Df+0XrWB2B79f8g+Qy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C0PzsUAAADbAAAADwAAAAAAAAAA&#10;AAAAAAChAgAAZHJzL2Rvd25yZXYueG1sUEsFBgAAAAAEAAQA+QAAAJMDAAAAAA==&#10;" strokecolor="black [3213]" strokeweight=".5pt">
                              <v:stroke startarrow="open" endarrow="open" joinstyle="miter"/>
                            </v:shape>
                            <v:shape id="曲线连接符 186" o:spid="_x0000_s1209" type="#_x0000_t37" style="position:absolute;left:53291;top:16156;width:2159;height:0;rotation:9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SXusUAAADbAAAADwAAAGRycy9kb3ducmV2LnhtbESPQUsDMRSE74L/ITzBW5tVWpFt06KL&#10;oogXu4W2t8fmmSxuXpYkdrf/vhEKHoeZ+YZZrkfXiSOF2HpWcDctQBA3XrdsFGzr18kjiJiQNXae&#10;ScGJIqxX11dLLLUf+IuOm2REhnAsUYFNqS+ljI0lh3Hqe+LsffvgMGUZjNQBhwx3nbwvigfpsOW8&#10;YLGnylLzs/l1CrrP53kddrXZvVUvxn5UswMNe6Vub8anBYhEY/oPX9rvWsF8Bn9f8g+QqzM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8SXusUAAADbAAAADwAAAAAAAAAA&#10;AAAAAAChAgAAZHJzL2Rvd25yZXYueG1sUEsFBgAAAAAEAAQA+QAAAJMDAAAAAA==&#10;" strokecolor="black [3213]" strokeweight=".5pt">
                              <v:stroke startarrow="open" endarrow="open" joinstyle="miter"/>
                            </v:shape>
                            <v:shape id="曲线连接符 187" o:spid="_x0000_s1210" type="#_x0000_t37" style="position:absolute;left:30512;top:38060;width:3239;height:32;rotation:9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gyIcQAAADbAAAADwAAAGRycy9kb3ducmV2LnhtbESPQUsDMRSE74L/IbyCN5utuFLWpkUX&#10;RREv7RZqb4/Na7K4eVmS2F3/vREEj8PMfMOsNpPrxZlC7DwrWMwLEMSt1x0bBfvm+XoJIiZkjb1n&#10;UvBNETbry4sVVtqPvKXzLhmRIRwrVGBTGiopY2vJYZz7gTh7Jx8cpiyDkTrgmOGulzdFcScddpwX&#10;LA5UW2o/d19OQf/+WDbh0JjDS/1k7Ft9e6TxQ6mr2fRwDyLRlP7Df+1XraAs4fdL/g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iDIhxAAAANsAAAAPAAAAAAAAAAAA&#10;AAAAAKECAABkcnMvZG93bnJldi54bWxQSwUGAAAAAAQABAD5AAAAkgMAAAAA&#10;" strokecolor="black [3213]" strokeweight=".5pt">
                              <v:stroke startarrow="open" endarrow="open" joinstyle="miter"/>
                            </v:shape>
                            <v:shape id="右箭头 188" o:spid="_x0000_s1211" type="#_x0000_t13" style="position:absolute;left:61472;top:8378;width:6128;height:1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IfB8IA&#10;AADbAAAADwAAAGRycy9kb3ducmV2LnhtbESPwWrDMBBE74X+g9hCbo2cQEJxIofWUJpjIxtyXayt&#10;bWytjKQ6zt9XhUKPw8y8YY6nxY5iJh96xwo26wwEceNMz62Cunp/fgERIrLB0TEpuFOAU/H4cMTc&#10;uBtfaNaxFQnCIUcFXYxTLmVoOrIY1m4iTt6X8xZjkr6VxuMtwe0ot1m2lxZ7TgsdTlR21Az62yp4&#10;K8vpc6mr4WNzvWitq9lvs1mp1dPyegARaYn/4b/22SjY7eH3S/o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Qh8HwgAAANsAAAAPAAAAAAAAAAAAAAAAAJgCAABkcnMvZG93&#10;bnJldi54bWxQSwUGAAAAAAQABAD1AAAAhwMAAAAA&#10;" adj="18249" fillcolor="black [3213]" strokecolor="black [3213]" strokeweight="1pt"/>
                          </v:group>
                        </v:group>
                      </v:group>
                      <v:shape id="直接箭头连接符 189" o:spid="_x0000_s1212" type="#_x0000_t32" style="position:absolute;left:32766;top:40862;width:3219;height:2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tF6cUAAADbAAAADwAAAGRycy9kb3ducmV2LnhtbESP0WrCQBRE3wv+w3IFX4puqq0pqauI&#10;KC2KBbUfcMneZkOzd0N2E+PfdwsFH4eZOcMsVr2tREeNLx0reJokIIhzp0suFHxdduNXED4ga6wc&#10;k4IbeVgtBw8LzLS78om6cyhEhLDPUIEJoc6k9Lkhi37iauLofbvGYoiyKaRu8BrhtpLTJJlLiyXH&#10;BYM1bQzlP+fWKth/1ml7ND7VR/v43Hbvh201Oyg1GvbrNxCB+nAP/7c/tIKXFP6+xB8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ntF6cUAAADbAAAADwAAAAAAAAAA&#10;AAAAAAChAgAAZHJzL2Rvd25yZXYueG1sUEsFBgAAAAAEAAQA+QAAAJMDAAAAAA==&#10;" strokecolor="black [3213]" strokeweight=".5pt">
                        <v:stroke endarrow="open" joinstyle="miter"/>
                      </v:shape>
                    </v:group>
                  </v:group>
                  <v:shape id="文本框 26" o:spid="_x0000_s1213" type="#_x0000_t202" style="position:absolute;left:45624;top:7334;width:13526;height:2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gP74A&#10;AADbAAAADwAAAGRycy9kb3ducmV2LnhtbERPy4rCMBTdD/gP4QqzGxNFRatRRBFmNeIT3F2aa1ts&#10;bkoTbefvzUJweTjv+bK1pXhS7QvHGvo9BYI4dabgTMPpuP2ZgPAB2WDpmDT8k4flovM1x8S4hvf0&#10;PIRMxBD2CWrIQ6gSKX2ak0XfcxVx5G6uthgirDNpamxiuC3lQKmxtFhwbMixonVO6f3wsBrOf7fr&#10;Zah22caOqsa1SrKdSq2/u+1qBiJQGz7it/vXaBjFs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cYD++AAAA2wAAAA8AAAAAAAAAAAAAAAAAmAIAAGRycy9kb3ducmV2&#10;LnhtbFBLBQYAAAAABAAEAPUAAACDAwAAAAA=&#10;" filled="f" stroked="f">
                    <v:textbox>
                      <w:txbxContent>
                        <w:p w:rsidR="00676FD7" w:rsidRPr="00BB0F6F" w:rsidRDefault="00676FD7" w:rsidP="00223842">
                          <w:pPr>
                            <w:pStyle w:val="NormalWeb"/>
                            <w:spacing w:before="0" w:beforeAutospacing="0" w:after="0" w:afterAutospacing="0"/>
                            <w:textAlignment w:val="baseline"/>
                            <w:rPr>
                              <w:color w:val="FFFFFF" w:themeColor="background1"/>
                            </w:rPr>
                          </w:pPr>
                          <w:r w:rsidRPr="00BB0F6F">
                            <w:rPr>
                              <w:rFonts w:ascii="Times New Roman" w:hAnsi="Times New Roman"/>
                              <w:b/>
                              <w:bCs/>
                              <w:noProof/>
                              <w:color w:val="FFFFFF" w:themeColor="background1"/>
                              <w:kern w:val="24"/>
                            </w:rPr>
                            <w:t>Good Prognosis</w:t>
                          </w:r>
                        </w:p>
                      </w:txbxContent>
                    </v:textbox>
                  </v:shape>
                </v:group>
                <v:shape id="文本框 26" o:spid="_x0000_s1214" type="#_x0000_t202" style="position:absolute;left:17526;top:7334;width:13525;height:2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v:textbox>
                    <w:txbxContent>
                      <w:p w:rsidR="00676FD7" w:rsidRPr="00BB0F6F" w:rsidRDefault="00676FD7" w:rsidP="00223842">
                        <w:pPr>
                          <w:pStyle w:val="NormalWeb"/>
                          <w:spacing w:before="0" w:beforeAutospacing="0" w:after="0" w:afterAutospacing="0"/>
                          <w:textAlignment w:val="baseline"/>
                          <w:rPr>
                            <w:color w:val="FFFFFF" w:themeColor="background1"/>
                          </w:rPr>
                        </w:pPr>
                        <w:r w:rsidRPr="00BB0F6F">
                          <w:rPr>
                            <w:rFonts w:ascii="Times New Roman" w:hAnsi="Times New Roman"/>
                            <w:b/>
                            <w:bCs/>
                            <w:noProof/>
                            <w:color w:val="FFFFFF" w:themeColor="background1"/>
                            <w:kern w:val="24"/>
                          </w:rPr>
                          <w:t>Poor Prognosis</w:t>
                        </w:r>
                      </w:p>
                    </w:txbxContent>
                  </v:textbox>
                </v:shape>
                <w10:wrap anchorx="margin"/>
              </v:group>
            </w:pict>
          </mc:Fallback>
        </mc:AlternateContent>
      </w:r>
    </w:p>
    <w:p w:rsidR="00990959" w:rsidRPr="00E34625" w:rsidRDefault="00990959" w:rsidP="00345FEB">
      <w:pPr>
        <w:adjustRightInd w:val="0"/>
        <w:snapToGrid w:val="0"/>
        <w:spacing w:line="360" w:lineRule="auto"/>
        <w:rPr>
          <w:color w:val="000000" w:themeColor="text1"/>
        </w:rPr>
      </w:pPr>
    </w:p>
    <w:p w:rsidR="00990959" w:rsidRPr="00E34625" w:rsidRDefault="00990959" w:rsidP="00345FEB">
      <w:pPr>
        <w:adjustRightInd w:val="0"/>
        <w:snapToGrid w:val="0"/>
        <w:spacing w:line="360" w:lineRule="auto"/>
        <w:rPr>
          <w:color w:val="000000" w:themeColor="text1"/>
        </w:rPr>
      </w:pPr>
    </w:p>
    <w:p w:rsidR="00990959" w:rsidRPr="00E34625" w:rsidRDefault="00990959" w:rsidP="00345FEB">
      <w:pPr>
        <w:adjustRightInd w:val="0"/>
        <w:snapToGrid w:val="0"/>
        <w:spacing w:line="360" w:lineRule="auto"/>
        <w:rPr>
          <w:color w:val="000000" w:themeColor="text1"/>
        </w:rPr>
      </w:pPr>
    </w:p>
    <w:p w:rsidR="00990959" w:rsidRPr="00E34625" w:rsidRDefault="00990959" w:rsidP="00345FEB">
      <w:pPr>
        <w:adjustRightInd w:val="0"/>
        <w:snapToGrid w:val="0"/>
        <w:spacing w:line="360" w:lineRule="auto"/>
        <w:rPr>
          <w:color w:val="000000" w:themeColor="text1"/>
        </w:rPr>
      </w:pPr>
    </w:p>
    <w:p w:rsidR="00990959" w:rsidRPr="00E34625" w:rsidRDefault="00990959" w:rsidP="00345FEB">
      <w:pPr>
        <w:adjustRightInd w:val="0"/>
        <w:snapToGrid w:val="0"/>
        <w:spacing w:line="360" w:lineRule="auto"/>
        <w:rPr>
          <w:color w:val="000000" w:themeColor="text1"/>
        </w:rPr>
      </w:pPr>
    </w:p>
    <w:p w:rsidR="00990959" w:rsidRPr="00E34625" w:rsidRDefault="00990959" w:rsidP="00345FEB">
      <w:pPr>
        <w:adjustRightInd w:val="0"/>
        <w:snapToGrid w:val="0"/>
        <w:spacing w:line="360" w:lineRule="auto"/>
        <w:rPr>
          <w:color w:val="000000" w:themeColor="text1"/>
        </w:rPr>
      </w:pPr>
    </w:p>
    <w:p w:rsidR="00990959" w:rsidRPr="00E34625" w:rsidRDefault="00990959" w:rsidP="00345FEB">
      <w:pPr>
        <w:adjustRightInd w:val="0"/>
        <w:snapToGrid w:val="0"/>
        <w:spacing w:line="360" w:lineRule="auto"/>
        <w:rPr>
          <w:color w:val="000000" w:themeColor="text1"/>
        </w:rPr>
      </w:pPr>
    </w:p>
    <w:p w:rsidR="00990959" w:rsidRPr="00E34625" w:rsidRDefault="00990959" w:rsidP="00345FEB">
      <w:pPr>
        <w:adjustRightInd w:val="0"/>
        <w:snapToGrid w:val="0"/>
        <w:spacing w:line="360" w:lineRule="auto"/>
        <w:rPr>
          <w:color w:val="000000" w:themeColor="text1"/>
        </w:rPr>
      </w:pPr>
    </w:p>
    <w:p w:rsidR="00990959" w:rsidRPr="00E34625" w:rsidRDefault="00990959" w:rsidP="00345FEB">
      <w:pPr>
        <w:adjustRightInd w:val="0"/>
        <w:snapToGrid w:val="0"/>
        <w:spacing w:line="360" w:lineRule="auto"/>
        <w:rPr>
          <w:color w:val="000000" w:themeColor="text1"/>
        </w:rPr>
      </w:pPr>
    </w:p>
    <w:p w:rsidR="00990959" w:rsidRPr="00E34625" w:rsidRDefault="00990959" w:rsidP="00345FEB">
      <w:pPr>
        <w:adjustRightInd w:val="0"/>
        <w:snapToGrid w:val="0"/>
        <w:spacing w:line="360" w:lineRule="auto"/>
        <w:rPr>
          <w:color w:val="000000" w:themeColor="text1"/>
        </w:rPr>
      </w:pPr>
    </w:p>
    <w:p w:rsidR="00990959" w:rsidRPr="00E34625" w:rsidRDefault="00990959" w:rsidP="00345FEB">
      <w:pPr>
        <w:adjustRightInd w:val="0"/>
        <w:snapToGrid w:val="0"/>
        <w:spacing w:line="360" w:lineRule="auto"/>
        <w:rPr>
          <w:color w:val="000000" w:themeColor="text1"/>
        </w:rPr>
      </w:pPr>
    </w:p>
    <w:p w:rsidR="00990959" w:rsidRPr="00E34625" w:rsidRDefault="00990959" w:rsidP="00345FEB">
      <w:pPr>
        <w:adjustRightInd w:val="0"/>
        <w:snapToGrid w:val="0"/>
        <w:spacing w:line="360" w:lineRule="auto"/>
        <w:rPr>
          <w:color w:val="000000" w:themeColor="text1"/>
        </w:rPr>
      </w:pPr>
    </w:p>
    <w:p w:rsidR="00990959" w:rsidRPr="00E34625" w:rsidRDefault="00990959" w:rsidP="00345FEB">
      <w:pPr>
        <w:adjustRightInd w:val="0"/>
        <w:snapToGrid w:val="0"/>
        <w:spacing w:line="360" w:lineRule="auto"/>
        <w:rPr>
          <w:color w:val="000000" w:themeColor="text1"/>
        </w:rPr>
      </w:pPr>
    </w:p>
    <w:p w:rsidR="00990959" w:rsidRPr="00E34625" w:rsidRDefault="00990959" w:rsidP="00345FEB">
      <w:pPr>
        <w:adjustRightInd w:val="0"/>
        <w:snapToGrid w:val="0"/>
        <w:spacing w:line="360" w:lineRule="auto"/>
        <w:rPr>
          <w:color w:val="000000" w:themeColor="text1"/>
        </w:rPr>
      </w:pPr>
    </w:p>
    <w:p w:rsidR="00990959" w:rsidRPr="00E34625" w:rsidRDefault="00990959" w:rsidP="00345FEB">
      <w:pPr>
        <w:adjustRightInd w:val="0"/>
        <w:snapToGrid w:val="0"/>
        <w:spacing w:line="360" w:lineRule="auto"/>
        <w:rPr>
          <w:color w:val="000000" w:themeColor="text1"/>
        </w:rPr>
      </w:pPr>
    </w:p>
    <w:p w:rsidR="00990959" w:rsidRPr="00E34625" w:rsidRDefault="00990959" w:rsidP="00345FEB">
      <w:pPr>
        <w:adjustRightInd w:val="0"/>
        <w:snapToGrid w:val="0"/>
        <w:spacing w:line="360" w:lineRule="auto"/>
        <w:rPr>
          <w:color w:val="000000" w:themeColor="text1"/>
        </w:rPr>
      </w:pPr>
    </w:p>
    <w:p w:rsidR="00FD7B81" w:rsidRPr="00E34625" w:rsidRDefault="00FD7B81" w:rsidP="00345FEB">
      <w:pPr>
        <w:adjustRightInd w:val="0"/>
        <w:snapToGrid w:val="0"/>
        <w:spacing w:line="360" w:lineRule="auto"/>
        <w:rPr>
          <w:color w:val="000000" w:themeColor="text1"/>
        </w:rPr>
      </w:pPr>
    </w:p>
    <w:p w:rsidR="004763BA" w:rsidRPr="00E34625" w:rsidRDefault="004763BA" w:rsidP="00345FEB">
      <w:pPr>
        <w:adjustRightInd w:val="0"/>
        <w:snapToGrid w:val="0"/>
        <w:spacing w:line="360" w:lineRule="auto"/>
        <w:rPr>
          <w:color w:val="000000" w:themeColor="text1"/>
        </w:rPr>
      </w:pPr>
    </w:p>
    <w:p w:rsidR="004763BA" w:rsidRPr="00E34625" w:rsidRDefault="004763BA" w:rsidP="00345FEB">
      <w:pPr>
        <w:adjustRightInd w:val="0"/>
        <w:snapToGrid w:val="0"/>
        <w:spacing w:line="360" w:lineRule="auto"/>
        <w:rPr>
          <w:color w:val="000000" w:themeColor="text1"/>
        </w:rPr>
      </w:pPr>
    </w:p>
    <w:p w:rsidR="004763BA" w:rsidRPr="00E34625" w:rsidRDefault="004763BA" w:rsidP="00345FEB">
      <w:pPr>
        <w:adjustRightInd w:val="0"/>
        <w:snapToGrid w:val="0"/>
        <w:spacing w:line="360" w:lineRule="auto"/>
        <w:rPr>
          <w:color w:val="000000" w:themeColor="text1"/>
        </w:rPr>
      </w:pPr>
    </w:p>
    <w:p w:rsidR="004763BA" w:rsidRPr="00E34625" w:rsidRDefault="004763BA" w:rsidP="00345FEB">
      <w:pPr>
        <w:adjustRightInd w:val="0"/>
        <w:snapToGrid w:val="0"/>
        <w:spacing w:line="360" w:lineRule="auto"/>
        <w:rPr>
          <w:color w:val="000000" w:themeColor="text1"/>
        </w:rPr>
      </w:pPr>
    </w:p>
    <w:p w:rsidR="004763BA" w:rsidRPr="00E34625" w:rsidRDefault="004763BA" w:rsidP="00345FEB">
      <w:pPr>
        <w:adjustRightInd w:val="0"/>
        <w:snapToGrid w:val="0"/>
        <w:spacing w:line="360" w:lineRule="auto"/>
        <w:rPr>
          <w:color w:val="000000" w:themeColor="text1"/>
        </w:rPr>
      </w:pPr>
    </w:p>
    <w:p w:rsidR="004763BA" w:rsidRPr="00E34625" w:rsidRDefault="004763BA" w:rsidP="00345FEB">
      <w:pPr>
        <w:adjustRightInd w:val="0"/>
        <w:snapToGrid w:val="0"/>
        <w:spacing w:line="360" w:lineRule="auto"/>
        <w:rPr>
          <w:color w:val="000000" w:themeColor="text1"/>
        </w:rPr>
      </w:pPr>
    </w:p>
    <w:p w:rsidR="004763BA" w:rsidRPr="00E34625" w:rsidRDefault="004763BA" w:rsidP="00345FEB">
      <w:pPr>
        <w:adjustRightInd w:val="0"/>
        <w:snapToGrid w:val="0"/>
        <w:spacing w:line="360" w:lineRule="auto"/>
        <w:rPr>
          <w:color w:val="000000" w:themeColor="text1"/>
        </w:rPr>
      </w:pPr>
    </w:p>
    <w:p w:rsidR="004763BA" w:rsidRPr="00E34625" w:rsidRDefault="004763BA" w:rsidP="00345FEB">
      <w:pPr>
        <w:adjustRightInd w:val="0"/>
        <w:snapToGrid w:val="0"/>
        <w:spacing w:line="360" w:lineRule="auto"/>
        <w:rPr>
          <w:color w:val="000000" w:themeColor="text1"/>
        </w:rPr>
      </w:pPr>
    </w:p>
    <w:p w:rsidR="004763BA" w:rsidRPr="00E34625" w:rsidRDefault="004763BA" w:rsidP="00345FEB">
      <w:pPr>
        <w:adjustRightInd w:val="0"/>
        <w:snapToGrid w:val="0"/>
        <w:spacing w:line="360" w:lineRule="auto"/>
        <w:rPr>
          <w:rFonts w:ascii="Book Antiqua" w:hAnsi="Book Antiqua"/>
          <w:bCs/>
          <w:color w:val="000000" w:themeColor="text1"/>
          <w:sz w:val="24"/>
          <w:szCs w:val="24"/>
        </w:rPr>
      </w:pPr>
      <w:r w:rsidRPr="00E34625">
        <w:rPr>
          <w:rFonts w:ascii="Book Antiqua" w:hAnsi="Book Antiqua"/>
          <w:b/>
          <w:color w:val="000000" w:themeColor="text1"/>
          <w:sz w:val="24"/>
          <w:szCs w:val="24"/>
        </w:rPr>
        <w:t xml:space="preserve">Figure </w:t>
      </w:r>
      <w:r w:rsidRPr="00E34625">
        <w:rPr>
          <w:rFonts w:ascii="Book Antiqua" w:hAnsi="Book Antiqua" w:hint="eastAsia"/>
          <w:b/>
          <w:color w:val="000000" w:themeColor="text1"/>
          <w:sz w:val="24"/>
          <w:szCs w:val="24"/>
        </w:rPr>
        <w:t>2</w:t>
      </w:r>
      <w:r w:rsidRPr="00E34625">
        <w:rPr>
          <w:rFonts w:ascii="Book Antiqua" w:hAnsi="Book Antiqua"/>
          <w:b/>
          <w:color w:val="000000" w:themeColor="text1"/>
          <w:sz w:val="24"/>
          <w:szCs w:val="24"/>
        </w:rPr>
        <w:t xml:space="preserve"> P</w:t>
      </w:r>
      <w:r w:rsidRPr="00E34625">
        <w:rPr>
          <w:rFonts w:ascii="Book Antiqua" w:hAnsi="Book Antiqua" w:hint="eastAsia"/>
          <w:b/>
          <w:color w:val="000000" w:themeColor="text1"/>
          <w:sz w:val="24"/>
          <w:szCs w:val="24"/>
        </w:rPr>
        <w:t>roposed hierarchy of liver cancer stem cell</w:t>
      </w:r>
      <w:r w:rsidRPr="00E34625">
        <w:rPr>
          <w:rFonts w:ascii="Book Antiqua" w:hAnsi="Book Antiqua"/>
          <w:b/>
          <w:color w:val="000000" w:themeColor="text1"/>
          <w:sz w:val="24"/>
          <w:szCs w:val="24"/>
        </w:rPr>
        <w:t>s</w:t>
      </w:r>
      <w:r w:rsidRPr="00E34625">
        <w:rPr>
          <w:rFonts w:ascii="Book Antiqua" w:hAnsi="Book Antiqua" w:hint="eastAsia"/>
          <w:b/>
          <w:color w:val="000000" w:themeColor="text1"/>
          <w:sz w:val="24"/>
          <w:szCs w:val="24"/>
        </w:rPr>
        <w:t xml:space="preserve"> according to the current literature</w:t>
      </w:r>
      <w:r w:rsidRPr="00E34625">
        <w:rPr>
          <w:rFonts w:ascii="Book Antiqua" w:hAnsi="Book Antiqua"/>
          <w:b/>
          <w:color w:val="000000" w:themeColor="text1"/>
          <w:sz w:val="24"/>
          <w:szCs w:val="24"/>
        </w:rPr>
        <w:t xml:space="preserve">. </w:t>
      </w:r>
      <w:r w:rsidRPr="00E34625">
        <w:rPr>
          <w:rFonts w:ascii="Book Antiqua" w:hAnsi="Book Antiqua" w:hint="eastAsia"/>
          <w:bCs/>
          <w:color w:val="000000" w:themeColor="text1"/>
          <w:sz w:val="24"/>
          <w:szCs w:val="24"/>
        </w:rPr>
        <w:t xml:space="preserve">Liver cancer stem cell markers have been defined </w:t>
      </w:r>
      <w:r w:rsidRPr="00E34625">
        <w:rPr>
          <w:rFonts w:ascii="Book Antiqua" w:hAnsi="Book Antiqua"/>
          <w:bCs/>
          <w:color w:val="000000" w:themeColor="text1"/>
          <w:sz w:val="24"/>
          <w:szCs w:val="24"/>
        </w:rPr>
        <w:t xml:space="preserve">that </w:t>
      </w:r>
      <w:r w:rsidRPr="00E34625">
        <w:rPr>
          <w:rFonts w:ascii="Book Antiqua" w:hAnsi="Book Antiqua" w:hint="eastAsia"/>
          <w:bCs/>
          <w:color w:val="000000" w:themeColor="text1"/>
          <w:sz w:val="24"/>
          <w:szCs w:val="24"/>
        </w:rPr>
        <w:t>can give rise to ALDH</w:t>
      </w:r>
      <w:r w:rsidRPr="00E34625">
        <w:rPr>
          <w:rFonts w:ascii="Book Antiqua" w:hAnsi="Book Antiqua" w:hint="eastAsia"/>
          <w:bCs/>
          <w:color w:val="000000" w:themeColor="text1"/>
          <w:sz w:val="24"/>
          <w:szCs w:val="24"/>
          <w:vertAlign w:val="superscript"/>
        </w:rPr>
        <w:t>+</w:t>
      </w:r>
      <w:r w:rsidRPr="00E34625">
        <w:rPr>
          <w:rFonts w:ascii="Book Antiqua" w:hAnsi="Book Antiqua" w:hint="eastAsia"/>
          <w:bCs/>
          <w:color w:val="000000" w:themeColor="text1"/>
          <w:sz w:val="24"/>
          <w:szCs w:val="24"/>
        </w:rPr>
        <w:t>CD133</w:t>
      </w:r>
      <w:r w:rsidRPr="00E34625">
        <w:rPr>
          <w:rFonts w:ascii="Book Antiqua" w:hAnsi="Book Antiqua" w:hint="eastAsia"/>
          <w:bCs/>
          <w:color w:val="000000" w:themeColor="text1"/>
          <w:sz w:val="24"/>
          <w:szCs w:val="24"/>
          <w:vertAlign w:val="superscript"/>
        </w:rPr>
        <w:t>+</w:t>
      </w:r>
      <w:r w:rsidRPr="00E34625">
        <w:rPr>
          <w:rFonts w:ascii="Book Antiqua" w:hAnsi="Book Antiqua" w:hint="eastAsia"/>
          <w:bCs/>
          <w:color w:val="000000" w:themeColor="text1"/>
          <w:sz w:val="24"/>
          <w:szCs w:val="24"/>
        </w:rPr>
        <w:t>, EpCAM</w:t>
      </w:r>
      <w:r w:rsidRPr="00E34625">
        <w:rPr>
          <w:rFonts w:ascii="Book Antiqua" w:hAnsi="Book Antiqua" w:hint="eastAsia"/>
          <w:bCs/>
          <w:color w:val="000000" w:themeColor="text1"/>
          <w:sz w:val="24"/>
          <w:szCs w:val="24"/>
          <w:vertAlign w:val="superscript"/>
        </w:rPr>
        <w:t>+</w:t>
      </w:r>
      <w:r w:rsidRPr="00E34625">
        <w:rPr>
          <w:rFonts w:ascii="Book Antiqua" w:hAnsi="Book Antiqua" w:hint="eastAsia"/>
          <w:bCs/>
          <w:color w:val="000000" w:themeColor="text1"/>
          <w:sz w:val="24"/>
          <w:szCs w:val="24"/>
        </w:rPr>
        <w:t>CD90</w:t>
      </w:r>
      <w:r w:rsidRPr="00E34625">
        <w:rPr>
          <w:rFonts w:ascii="Book Antiqua" w:hAnsi="Book Antiqua" w:hint="eastAsia"/>
          <w:bCs/>
          <w:color w:val="000000" w:themeColor="text1"/>
          <w:sz w:val="24"/>
          <w:szCs w:val="24"/>
          <w:vertAlign w:val="superscript"/>
        </w:rPr>
        <w:t>+</w:t>
      </w:r>
      <w:r w:rsidRPr="00E34625">
        <w:rPr>
          <w:rFonts w:ascii="Book Antiqua" w:hAnsi="Book Antiqua"/>
          <w:bCs/>
          <w:color w:val="000000" w:themeColor="text1"/>
          <w:sz w:val="24"/>
          <w:szCs w:val="24"/>
        </w:rPr>
        <w:t>,</w:t>
      </w:r>
      <w:r w:rsidRPr="00E34625">
        <w:rPr>
          <w:rFonts w:ascii="Book Antiqua" w:hAnsi="Book Antiqua" w:hint="eastAsia"/>
          <w:bCs/>
          <w:color w:val="000000" w:themeColor="text1"/>
          <w:sz w:val="24"/>
          <w:szCs w:val="24"/>
        </w:rPr>
        <w:t xml:space="preserve"> CD133</w:t>
      </w:r>
      <w:r w:rsidRPr="00E34625">
        <w:rPr>
          <w:rFonts w:ascii="Book Antiqua" w:hAnsi="Book Antiqua" w:hint="eastAsia"/>
          <w:bCs/>
          <w:color w:val="000000" w:themeColor="text1"/>
          <w:sz w:val="24"/>
          <w:szCs w:val="24"/>
          <w:vertAlign w:val="superscript"/>
        </w:rPr>
        <w:t>+</w:t>
      </w:r>
      <w:r w:rsidRPr="00E34625">
        <w:rPr>
          <w:rFonts w:ascii="Book Antiqua" w:hAnsi="Book Antiqua" w:hint="eastAsia"/>
          <w:bCs/>
          <w:color w:val="000000" w:themeColor="text1"/>
          <w:sz w:val="24"/>
          <w:szCs w:val="24"/>
        </w:rPr>
        <w:t>CD44</w:t>
      </w:r>
      <w:r w:rsidRPr="00E34625">
        <w:rPr>
          <w:rFonts w:ascii="Book Antiqua" w:hAnsi="Book Antiqua" w:hint="eastAsia"/>
          <w:bCs/>
          <w:color w:val="000000" w:themeColor="text1"/>
          <w:sz w:val="24"/>
          <w:szCs w:val="24"/>
          <w:vertAlign w:val="superscript"/>
        </w:rPr>
        <w:t xml:space="preserve">+ </w:t>
      </w:r>
      <w:r w:rsidRPr="00E34625">
        <w:rPr>
          <w:rFonts w:ascii="Book Antiqua" w:hAnsi="Book Antiqua" w:hint="eastAsia"/>
          <w:bCs/>
          <w:color w:val="000000" w:themeColor="text1"/>
          <w:sz w:val="24"/>
          <w:szCs w:val="24"/>
        </w:rPr>
        <w:t>and other early progenitor cells</w:t>
      </w:r>
      <w:r w:rsidRPr="00E34625">
        <w:rPr>
          <w:rFonts w:ascii="Book Antiqua" w:hAnsi="Book Antiqua"/>
          <w:bCs/>
          <w:color w:val="000000" w:themeColor="text1"/>
          <w:sz w:val="24"/>
          <w:szCs w:val="24"/>
        </w:rPr>
        <w:t>, e</w:t>
      </w:r>
      <w:r w:rsidRPr="00E34625">
        <w:rPr>
          <w:rFonts w:ascii="Book Antiqua" w:hAnsi="Book Antiqua" w:hint="eastAsia"/>
          <w:bCs/>
          <w:color w:val="000000" w:themeColor="text1"/>
          <w:sz w:val="24"/>
          <w:szCs w:val="24"/>
        </w:rPr>
        <w:t xml:space="preserve">ach of which can subsequently divide into more differentiated progenitor cells. Rounded arrows show cells with self-renewal capacity </w:t>
      </w:r>
      <w:r w:rsidRPr="00E34625">
        <w:rPr>
          <w:rFonts w:ascii="Book Antiqua" w:hAnsi="Book Antiqua"/>
          <w:bCs/>
          <w:color w:val="000000" w:themeColor="text1"/>
          <w:sz w:val="24"/>
          <w:szCs w:val="24"/>
        </w:rPr>
        <w:t>that</w:t>
      </w:r>
      <w:r w:rsidRPr="00E34625">
        <w:rPr>
          <w:rFonts w:ascii="Book Antiqua" w:hAnsi="Book Antiqua" w:hint="eastAsia"/>
          <w:bCs/>
          <w:color w:val="000000" w:themeColor="text1"/>
          <w:sz w:val="24"/>
          <w:szCs w:val="24"/>
        </w:rPr>
        <w:t xml:space="preserve"> have the potential to serve as CSC</w:t>
      </w:r>
      <w:r w:rsidRPr="00E34625">
        <w:rPr>
          <w:rFonts w:ascii="Book Antiqua" w:hAnsi="Book Antiqua"/>
          <w:bCs/>
          <w:color w:val="000000" w:themeColor="text1"/>
          <w:sz w:val="24"/>
          <w:szCs w:val="24"/>
        </w:rPr>
        <w:t>s</w:t>
      </w:r>
      <w:r w:rsidRPr="00E34625">
        <w:rPr>
          <w:rFonts w:ascii="Book Antiqua" w:hAnsi="Book Antiqua" w:hint="eastAsia"/>
          <w:bCs/>
          <w:color w:val="000000" w:themeColor="text1"/>
          <w:sz w:val="24"/>
          <w:szCs w:val="24"/>
        </w:rPr>
        <w:t xml:space="preserve">. Small arrows show the unproven potential for </w:t>
      </w:r>
      <w:r w:rsidRPr="00E34625">
        <w:rPr>
          <w:rFonts w:ascii="Book Antiqua" w:hAnsi="Book Antiqua"/>
          <w:bCs/>
          <w:color w:val="000000" w:themeColor="text1"/>
          <w:sz w:val="24"/>
          <w:szCs w:val="24"/>
        </w:rPr>
        <w:t>“</w:t>
      </w:r>
      <w:r w:rsidRPr="00E34625">
        <w:rPr>
          <w:rFonts w:ascii="Book Antiqua" w:hAnsi="Book Antiqua" w:hint="eastAsia"/>
          <w:bCs/>
          <w:color w:val="000000" w:themeColor="text1"/>
          <w:sz w:val="24"/>
          <w:szCs w:val="24"/>
        </w:rPr>
        <w:t>de-differentiation</w:t>
      </w:r>
      <w:r w:rsidRPr="00E34625">
        <w:rPr>
          <w:rFonts w:ascii="Book Antiqua" w:hAnsi="Book Antiqua"/>
          <w:bCs/>
          <w:color w:val="000000" w:themeColor="text1"/>
          <w:sz w:val="24"/>
          <w:szCs w:val="24"/>
        </w:rPr>
        <w:t>”</w:t>
      </w:r>
      <w:r w:rsidRPr="00E34625">
        <w:rPr>
          <w:rFonts w:ascii="Book Antiqua" w:hAnsi="Book Antiqua" w:hint="eastAsia"/>
          <w:bCs/>
          <w:color w:val="000000" w:themeColor="text1"/>
          <w:sz w:val="24"/>
          <w:szCs w:val="24"/>
        </w:rPr>
        <w:t>.</w:t>
      </w:r>
      <w:r w:rsidR="0086759C">
        <w:rPr>
          <w:rFonts w:ascii="Book Antiqua" w:hAnsi="Book Antiqua" w:hint="eastAsia"/>
          <w:bCs/>
          <w:color w:val="000000" w:themeColor="text1"/>
          <w:sz w:val="24"/>
          <w:szCs w:val="24"/>
        </w:rPr>
        <w:t xml:space="preserve"> </w:t>
      </w:r>
      <w:r w:rsidR="0086759C" w:rsidRPr="0086759C">
        <w:rPr>
          <w:rFonts w:ascii="Book Antiqua" w:hAnsi="Book Antiqua"/>
          <w:bCs/>
          <w:color w:val="000000" w:themeColor="text1"/>
          <w:sz w:val="24"/>
          <w:szCs w:val="24"/>
        </w:rPr>
        <w:t>CSCs: Cancer stem cells.</w:t>
      </w:r>
    </w:p>
    <w:p w:rsidR="0052479E" w:rsidRPr="00E34625" w:rsidRDefault="0052479E" w:rsidP="00345FEB">
      <w:pPr>
        <w:widowControl/>
        <w:adjustRightInd w:val="0"/>
        <w:snapToGrid w:val="0"/>
        <w:spacing w:line="360" w:lineRule="auto"/>
        <w:jc w:val="left"/>
        <w:rPr>
          <w:color w:val="000000" w:themeColor="text1"/>
        </w:rPr>
      </w:pPr>
      <w:r w:rsidRPr="00E34625">
        <w:rPr>
          <w:color w:val="000000" w:themeColor="text1"/>
        </w:rPr>
        <w:br w:type="page"/>
      </w:r>
    </w:p>
    <w:p w:rsidR="008B3EBF" w:rsidRPr="00E34625" w:rsidRDefault="008B3EBF" w:rsidP="00345FEB">
      <w:pPr>
        <w:widowControl/>
        <w:adjustRightInd w:val="0"/>
        <w:snapToGrid w:val="0"/>
        <w:spacing w:line="360" w:lineRule="auto"/>
        <w:jc w:val="left"/>
        <w:rPr>
          <w:rFonts w:ascii="Book Antiqua" w:hAnsi="Book Antiqua"/>
          <w:b/>
          <w:color w:val="000000" w:themeColor="text1"/>
          <w:sz w:val="24"/>
          <w:szCs w:val="24"/>
        </w:rPr>
      </w:pPr>
      <w:r w:rsidRPr="00E34625">
        <w:rPr>
          <w:rFonts w:ascii="Book Antiqua" w:hAnsi="Book Antiqua"/>
          <w:b/>
          <w:color w:val="000000" w:themeColor="text1"/>
          <w:sz w:val="24"/>
          <w:szCs w:val="24"/>
        </w:rPr>
        <w:lastRenderedPageBreak/>
        <w:t>Table 1</w:t>
      </w:r>
      <w:r w:rsidR="00E34625" w:rsidRPr="00E34625">
        <w:rPr>
          <w:rFonts w:ascii="Book Antiqua" w:hAnsi="Book Antiqua" w:hint="eastAsia"/>
          <w:b/>
          <w:color w:val="000000" w:themeColor="text1"/>
          <w:sz w:val="24"/>
          <w:szCs w:val="24"/>
        </w:rPr>
        <w:t xml:space="preserve"> </w:t>
      </w:r>
      <w:r w:rsidRPr="00E34625">
        <w:rPr>
          <w:rFonts w:ascii="Book Antiqua" w:hAnsi="Book Antiqua" w:cs="TimesNewRomanPSMT"/>
          <w:b/>
          <w:color w:val="000000" w:themeColor="text1"/>
          <w:kern w:val="0"/>
          <w:sz w:val="24"/>
          <w:szCs w:val="24"/>
        </w:rPr>
        <w:t>Cell surface markers of liver cancer stem cells</w:t>
      </w:r>
    </w:p>
    <w:tbl>
      <w:tblPr>
        <w:tblStyle w:val="TableGrid"/>
        <w:tblpPr w:leftFromText="180" w:rightFromText="180" w:vertAnchor="page" w:horzAnchor="margin" w:tblpXSpec="center" w:tblpY="1876"/>
        <w:tblW w:w="852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1412"/>
        <w:gridCol w:w="2557"/>
        <w:gridCol w:w="2410"/>
        <w:gridCol w:w="901"/>
      </w:tblGrid>
      <w:tr w:rsidR="00E34625" w:rsidRPr="00E34625" w:rsidTr="008B3EBF">
        <w:tc>
          <w:tcPr>
            <w:tcW w:w="1242" w:type="dxa"/>
            <w:tcBorders>
              <w:top w:val="single" w:sz="4" w:space="0" w:color="auto"/>
              <w:bottom w:val="single" w:sz="4" w:space="0" w:color="auto"/>
            </w:tcBorders>
            <w:vAlign w:val="center"/>
          </w:tcPr>
          <w:p w:rsidR="008B3EBF" w:rsidRPr="00E34625" w:rsidRDefault="008B3EBF" w:rsidP="00345FEB">
            <w:pPr>
              <w:adjustRightInd w:val="0"/>
              <w:snapToGrid w:val="0"/>
              <w:spacing w:line="360" w:lineRule="auto"/>
              <w:jc w:val="center"/>
              <w:rPr>
                <w:rFonts w:ascii="Book Antiqua" w:hAnsi="Book Antiqua"/>
                <w:b/>
                <w:color w:val="000000" w:themeColor="text1"/>
              </w:rPr>
            </w:pPr>
            <w:r w:rsidRPr="00E34625">
              <w:rPr>
                <w:rFonts w:ascii="Book Antiqua" w:hAnsi="Book Antiqua"/>
                <w:b/>
                <w:color w:val="000000" w:themeColor="text1"/>
              </w:rPr>
              <w:t>Marker</w:t>
            </w:r>
          </w:p>
        </w:tc>
        <w:tc>
          <w:tcPr>
            <w:tcW w:w="1412" w:type="dxa"/>
            <w:tcBorders>
              <w:top w:val="single" w:sz="4" w:space="0" w:color="auto"/>
              <w:bottom w:val="single" w:sz="4" w:space="0" w:color="auto"/>
            </w:tcBorders>
            <w:vAlign w:val="center"/>
          </w:tcPr>
          <w:p w:rsidR="008B3EBF" w:rsidRPr="00E34625" w:rsidRDefault="008B3EBF" w:rsidP="00345FEB">
            <w:pPr>
              <w:adjustRightInd w:val="0"/>
              <w:snapToGrid w:val="0"/>
              <w:spacing w:line="360" w:lineRule="auto"/>
              <w:jc w:val="center"/>
              <w:rPr>
                <w:rFonts w:ascii="Book Antiqua" w:hAnsi="Book Antiqua"/>
                <w:b/>
                <w:color w:val="000000" w:themeColor="text1"/>
              </w:rPr>
            </w:pPr>
            <w:r w:rsidRPr="00E34625">
              <w:rPr>
                <w:rFonts w:ascii="Book Antiqua" w:hAnsi="Book Antiqua"/>
                <w:b/>
                <w:color w:val="000000" w:themeColor="text1"/>
              </w:rPr>
              <w:t>Cell line/primary tumor</w:t>
            </w:r>
          </w:p>
        </w:tc>
        <w:tc>
          <w:tcPr>
            <w:tcW w:w="2557" w:type="dxa"/>
            <w:tcBorders>
              <w:top w:val="single" w:sz="4" w:space="0" w:color="auto"/>
              <w:bottom w:val="single" w:sz="4" w:space="0" w:color="auto"/>
            </w:tcBorders>
            <w:vAlign w:val="center"/>
          </w:tcPr>
          <w:p w:rsidR="008B3EBF" w:rsidRPr="00E34625" w:rsidRDefault="008B3EBF" w:rsidP="00345FEB">
            <w:pPr>
              <w:adjustRightInd w:val="0"/>
              <w:snapToGrid w:val="0"/>
              <w:spacing w:line="360" w:lineRule="auto"/>
              <w:jc w:val="center"/>
              <w:rPr>
                <w:rFonts w:ascii="Book Antiqua" w:hAnsi="Book Antiqua"/>
                <w:b/>
                <w:color w:val="000000" w:themeColor="text1"/>
              </w:rPr>
            </w:pPr>
            <w:r w:rsidRPr="00E34625">
              <w:rPr>
                <w:rFonts w:ascii="Book Antiqua" w:hAnsi="Book Antiqua"/>
                <w:b/>
                <w:color w:val="000000" w:themeColor="text1"/>
              </w:rPr>
              <w:t>Characteristics of  marker-positive CSCs</w:t>
            </w:r>
          </w:p>
        </w:tc>
        <w:tc>
          <w:tcPr>
            <w:tcW w:w="2410" w:type="dxa"/>
            <w:tcBorders>
              <w:top w:val="single" w:sz="4" w:space="0" w:color="auto"/>
              <w:bottom w:val="single" w:sz="4" w:space="0" w:color="auto"/>
            </w:tcBorders>
            <w:vAlign w:val="center"/>
          </w:tcPr>
          <w:p w:rsidR="008B3EBF" w:rsidRPr="00E34625" w:rsidRDefault="008B3EBF" w:rsidP="00345FEB">
            <w:pPr>
              <w:adjustRightInd w:val="0"/>
              <w:snapToGrid w:val="0"/>
              <w:spacing w:line="360" w:lineRule="auto"/>
              <w:jc w:val="center"/>
              <w:rPr>
                <w:rFonts w:ascii="Book Antiqua" w:hAnsi="Book Antiqua"/>
                <w:b/>
                <w:color w:val="000000" w:themeColor="text1"/>
              </w:rPr>
            </w:pPr>
            <w:r w:rsidRPr="00E34625">
              <w:rPr>
                <w:rFonts w:ascii="Book Antiqua" w:hAnsi="Book Antiqua"/>
                <w:b/>
                <w:color w:val="000000" w:themeColor="text1"/>
              </w:rPr>
              <w:t>Inhibitors</w:t>
            </w:r>
          </w:p>
        </w:tc>
        <w:tc>
          <w:tcPr>
            <w:tcW w:w="901" w:type="dxa"/>
            <w:tcBorders>
              <w:top w:val="single" w:sz="4" w:space="0" w:color="auto"/>
              <w:bottom w:val="single" w:sz="4" w:space="0" w:color="auto"/>
            </w:tcBorders>
            <w:vAlign w:val="center"/>
          </w:tcPr>
          <w:p w:rsidR="008B3EBF" w:rsidRPr="00E34625" w:rsidRDefault="008B3EBF" w:rsidP="00345FEB">
            <w:pPr>
              <w:adjustRightInd w:val="0"/>
              <w:snapToGrid w:val="0"/>
              <w:spacing w:line="360" w:lineRule="auto"/>
              <w:jc w:val="center"/>
              <w:rPr>
                <w:rFonts w:ascii="Book Antiqua" w:hAnsi="Book Antiqua"/>
                <w:b/>
                <w:color w:val="000000" w:themeColor="text1"/>
              </w:rPr>
            </w:pPr>
            <w:r w:rsidRPr="00E34625">
              <w:rPr>
                <w:rFonts w:ascii="Book Antiqua" w:hAnsi="Book Antiqua"/>
                <w:b/>
                <w:color w:val="000000" w:themeColor="text1"/>
              </w:rPr>
              <w:t>Ref.</w:t>
            </w:r>
          </w:p>
        </w:tc>
      </w:tr>
      <w:tr w:rsidR="00E34625" w:rsidRPr="00E34625" w:rsidTr="008B3EBF">
        <w:tc>
          <w:tcPr>
            <w:tcW w:w="1242" w:type="dxa"/>
            <w:tcBorders>
              <w:top w:val="single" w:sz="4" w:space="0" w:color="auto"/>
            </w:tcBorders>
            <w:vAlign w:val="center"/>
          </w:tcPr>
          <w:p w:rsidR="008B3EBF" w:rsidRPr="00E34625" w:rsidRDefault="008B3EBF" w:rsidP="00345FEB">
            <w:pPr>
              <w:adjustRightInd w:val="0"/>
              <w:snapToGrid w:val="0"/>
              <w:spacing w:line="360" w:lineRule="auto"/>
              <w:jc w:val="center"/>
              <w:rPr>
                <w:rFonts w:ascii="Book Antiqua" w:hAnsi="Book Antiqua"/>
                <w:color w:val="000000" w:themeColor="text1"/>
              </w:rPr>
            </w:pPr>
            <w:r w:rsidRPr="00E34625">
              <w:rPr>
                <w:rFonts w:ascii="Book Antiqua" w:hAnsi="Book Antiqua"/>
                <w:color w:val="000000" w:themeColor="text1"/>
              </w:rPr>
              <w:t>CD133</w:t>
            </w:r>
          </w:p>
        </w:tc>
        <w:tc>
          <w:tcPr>
            <w:tcW w:w="1412" w:type="dxa"/>
            <w:tcBorders>
              <w:top w:val="single" w:sz="4" w:space="0" w:color="auto"/>
            </w:tcBorders>
            <w:vAlign w:val="center"/>
          </w:tcPr>
          <w:p w:rsidR="008B3EBF" w:rsidRPr="00E34625" w:rsidRDefault="008B3EBF" w:rsidP="00345FEB">
            <w:pPr>
              <w:adjustRightInd w:val="0"/>
              <w:snapToGrid w:val="0"/>
              <w:spacing w:line="360" w:lineRule="auto"/>
              <w:jc w:val="center"/>
              <w:rPr>
                <w:rFonts w:ascii="Book Antiqua" w:hAnsi="Book Antiqua"/>
                <w:color w:val="000000" w:themeColor="text1"/>
              </w:rPr>
            </w:pPr>
            <w:r w:rsidRPr="00E34625">
              <w:rPr>
                <w:rFonts w:ascii="Book Antiqua" w:hAnsi="Book Antiqua"/>
                <w:color w:val="000000" w:themeColor="text1"/>
              </w:rPr>
              <w:t>PLC8024, Huh7, Hep3B, primary HCC</w:t>
            </w:r>
          </w:p>
        </w:tc>
        <w:tc>
          <w:tcPr>
            <w:tcW w:w="2557" w:type="dxa"/>
            <w:tcBorders>
              <w:top w:val="single" w:sz="4" w:space="0" w:color="auto"/>
            </w:tcBorders>
            <w:vAlign w:val="center"/>
          </w:tcPr>
          <w:p w:rsidR="008B3EBF" w:rsidRPr="00E34625" w:rsidRDefault="008B3EBF" w:rsidP="00345FEB">
            <w:pPr>
              <w:adjustRightInd w:val="0"/>
              <w:snapToGrid w:val="0"/>
              <w:spacing w:line="360" w:lineRule="auto"/>
              <w:jc w:val="center"/>
              <w:rPr>
                <w:rFonts w:ascii="Book Antiqua" w:hAnsi="Book Antiqua"/>
                <w:color w:val="000000" w:themeColor="text1"/>
              </w:rPr>
            </w:pPr>
            <w:r w:rsidRPr="00E34625">
              <w:rPr>
                <w:rFonts w:ascii="Book Antiqua" w:hAnsi="Book Antiqua"/>
                <w:color w:val="000000" w:themeColor="text1"/>
              </w:rPr>
              <w:t>Self-renewal, tumorigenicity, chemoresistance, invasiveness</w:t>
            </w:r>
          </w:p>
        </w:tc>
        <w:tc>
          <w:tcPr>
            <w:tcW w:w="2410" w:type="dxa"/>
            <w:tcBorders>
              <w:top w:val="single" w:sz="4" w:space="0" w:color="auto"/>
            </w:tcBorders>
            <w:vAlign w:val="center"/>
          </w:tcPr>
          <w:p w:rsidR="008B3EBF" w:rsidRPr="00E34625" w:rsidRDefault="008B3EBF" w:rsidP="00345FEB">
            <w:pPr>
              <w:adjustRightInd w:val="0"/>
              <w:snapToGrid w:val="0"/>
              <w:spacing w:line="360" w:lineRule="auto"/>
              <w:jc w:val="center"/>
              <w:rPr>
                <w:rFonts w:ascii="Book Antiqua" w:hAnsi="Book Antiqua"/>
                <w:color w:val="000000" w:themeColor="text1"/>
              </w:rPr>
            </w:pPr>
            <w:r w:rsidRPr="00E34625">
              <w:rPr>
                <w:rFonts w:ascii="Book Antiqua" w:hAnsi="Book Antiqua"/>
                <w:color w:val="000000" w:themeColor="text1"/>
              </w:rPr>
              <w:t>Lupeol,Anti-CD133 antibody, antisense oligonucleotides</w:t>
            </w:r>
          </w:p>
        </w:tc>
        <w:tc>
          <w:tcPr>
            <w:tcW w:w="901" w:type="dxa"/>
            <w:tcBorders>
              <w:top w:val="single" w:sz="4" w:space="0" w:color="auto"/>
            </w:tcBorders>
            <w:vAlign w:val="center"/>
          </w:tcPr>
          <w:p w:rsidR="008B3EBF" w:rsidRPr="00E34625" w:rsidRDefault="00E34625" w:rsidP="00345FEB">
            <w:pPr>
              <w:adjustRightInd w:val="0"/>
              <w:snapToGrid w:val="0"/>
              <w:spacing w:line="360" w:lineRule="auto"/>
              <w:jc w:val="center"/>
              <w:rPr>
                <w:rFonts w:ascii="Book Antiqua" w:hAnsi="Book Antiqua"/>
                <w:color w:val="000000" w:themeColor="text1"/>
              </w:rPr>
            </w:pPr>
            <w:r>
              <w:rPr>
                <w:rFonts w:ascii="Book Antiqua" w:hAnsi="Book Antiqua" w:hint="eastAsia"/>
                <w:color w:val="000000" w:themeColor="text1"/>
              </w:rPr>
              <w:t>[</w:t>
            </w:r>
            <w:r w:rsidR="008B3EBF" w:rsidRPr="00E34625">
              <w:rPr>
                <w:rFonts w:ascii="Book Antiqua" w:hAnsi="Book Antiqua"/>
                <w:color w:val="000000" w:themeColor="text1"/>
              </w:rPr>
              <w:t>10</w:t>
            </w:r>
            <w:r>
              <w:rPr>
                <w:rFonts w:ascii="Book Antiqua" w:hAnsi="Book Antiqua" w:hint="eastAsia"/>
                <w:color w:val="000000" w:themeColor="text1"/>
              </w:rPr>
              <w:t>-14]</w:t>
            </w:r>
          </w:p>
        </w:tc>
      </w:tr>
      <w:tr w:rsidR="00E34625" w:rsidRPr="00E34625" w:rsidTr="008B3EBF">
        <w:tc>
          <w:tcPr>
            <w:tcW w:w="1242" w:type="dxa"/>
            <w:vAlign w:val="center"/>
          </w:tcPr>
          <w:p w:rsidR="008B3EBF" w:rsidRPr="00E34625" w:rsidRDefault="008B3EBF" w:rsidP="00345FEB">
            <w:pPr>
              <w:adjustRightInd w:val="0"/>
              <w:snapToGrid w:val="0"/>
              <w:spacing w:line="360" w:lineRule="auto"/>
              <w:jc w:val="center"/>
              <w:rPr>
                <w:rFonts w:ascii="Book Antiqua" w:hAnsi="Book Antiqua"/>
                <w:color w:val="000000" w:themeColor="text1"/>
              </w:rPr>
            </w:pPr>
          </w:p>
          <w:p w:rsidR="00125DED" w:rsidRPr="00E34625" w:rsidRDefault="00125DED" w:rsidP="00345FEB">
            <w:pPr>
              <w:adjustRightInd w:val="0"/>
              <w:snapToGrid w:val="0"/>
              <w:spacing w:line="360" w:lineRule="auto"/>
              <w:jc w:val="center"/>
              <w:rPr>
                <w:rFonts w:ascii="Book Antiqua" w:hAnsi="Book Antiqua"/>
                <w:color w:val="000000" w:themeColor="text1"/>
              </w:rPr>
            </w:pPr>
          </w:p>
          <w:p w:rsidR="008B3EBF" w:rsidRPr="00E34625" w:rsidRDefault="008B3EBF" w:rsidP="00345FEB">
            <w:pPr>
              <w:adjustRightInd w:val="0"/>
              <w:snapToGrid w:val="0"/>
              <w:spacing w:line="360" w:lineRule="auto"/>
              <w:jc w:val="center"/>
              <w:rPr>
                <w:rFonts w:ascii="Book Antiqua" w:hAnsi="Book Antiqua"/>
                <w:color w:val="000000" w:themeColor="text1"/>
              </w:rPr>
            </w:pPr>
            <w:r w:rsidRPr="00E34625">
              <w:rPr>
                <w:rFonts w:ascii="Book Antiqua" w:hAnsi="Book Antiqua"/>
                <w:color w:val="000000" w:themeColor="text1"/>
              </w:rPr>
              <w:t>ALDH</w:t>
            </w:r>
          </w:p>
          <w:p w:rsidR="008B3EBF" w:rsidRPr="00E34625" w:rsidRDefault="008B3EBF" w:rsidP="00345FEB">
            <w:pPr>
              <w:adjustRightInd w:val="0"/>
              <w:snapToGrid w:val="0"/>
              <w:spacing w:line="360" w:lineRule="auto"/>
              <w:rPr>
                <w:rFonts w:ascii="Book Antiqua" w:hAnsi="Book Antiqua"/>
                <w:color w:val="000000" w:themeColor="text1"/>
              </w:rPr>
            </w:pPr>
          </w:p>
        </w:tc>
        <w:tc>
          <w:tcPr>
            <w:tcW w:w="1412" w:type="dxa"/>
            <w:vAlign w:val="center"/>
          </w:tcPr>
          <w:p w:rsidR="008B3EBF" w:rsidRPr="00E34625" w:rsidRDefault="008B3EBF" w:rsidP="00345FEB">
            <w:pPr>
              <w:adjustRightInd w:val="0"/>
              <w:snapToGrid w:val="0"/>
              <w:spacing w:line="360" w:lineRule="auto"/>
              <w:jc w:val="center"/>
              <w:rPr>
                <w:rFonts w:ascii="Book Antiqua" w:hAnsi="Book Antiqua"/>
                <w:color w:val="000000" w:themeColor="text1"/>
              </w:rPr>
            </w:pPr>
            <w:r w:rsidRPr="00E34625">
              <w:rPr>
                <w:rFonts w:ascii="Book Antiqua" w:hAnsi="Book Antiqua"/>
                <w:color w:val="000000" w:themeColor="text1"/>
              </w:rPr>
              <w:t>Huh7,</w:t>
            </w:r>
          </w:p>
          <w:p w:rsidR="008B3EBF" w:rsidRPr="00E34625" w:rsidRDefault="008B3EBF" w:rsidP="00345FEB">
            <w:pPr>
              <w:adjustRightInd w:val="0"/>
              <w:snapToGrid w:val="0"/>
              <w:spacing w:line="360" w:lineRule="auto"/>
              <w:jc w:val="center"/>
              <w:rPr>
                <w:rFonts w:ascii="Book Antiqua" w:hAnsi="Book Antiqua"/>
                <w:color w:val="000000" w:themeColor="text1"/>
              </w:rPr>
            </w:pPr>
            <w:r w:rsidRPr="00E34625">
              <w:rPr>
                <w:rFonts w:ascii="Book Antiqua" w:hAnsi="Book Antiqua"/>
                <w:color w:val="000000" w:themeColor="text1"/>
              </w:rPr>
              <w:t>HPLC8024,</w:t>
            </w:r>
          </w:p>
          <w:p w:rsidR="008B3EBF" w:rsidRPr="00E34625" w:rsidRDefault="008B3EBF" w:rsidP="00345FEB">
            <w:pPr>
              <w:adjustRightInd w:val="0"/>
              <w:snapToGrid w:val="0"/>
              <w:spacing w:line="360" w:lineRule="auto"/>
              <w:jc w:val="center"/>
              <w:rPr>
                <w:rFonts w:ascii="Book Antiqua" w:hAnsi="Book Antiqua"/>
                <w:color w:val="000000" w:themeColor="text1"/>
              </w:rPr>
            </w:pPr>
            <w:r w:rsidRPr="00E34625">
              <w:rPr>
                <w:rFonts w:ascii="Book Antiqua" w:hAnsi="Book Antiqua"/>
                <w:color w:val="000000" w:themeColor="text1"/>
              </w:rPr>
              <w:t>Hep3B</w:t>
            </w:r>
          </w:p>
        </w:tc>
        <w:tc>
          <w:tcPr>
            <w:tcW w:w="2557" w:type="dxa"/>
            <w:vAlign w:val="center"/>
          </w:tcPr>
          <w:p w:rsidR="008B3EBF" w:rsidRPr="00E34625" w:rsidRDefault="008B3EBF" w:rsidP="00345FEB">
            <w:pPr>
              <w:adjustRightInd w:val="0"/>
              <w:snapToGrid w:val="0"/>
              <w:spacing w:line="360" w:lineRule="auto"/>
              <w:jc w:val="center"/>
              <w:rPr>
                <w:rFonts w:ascii="Book Antiqua" w:hAnsi="Book Antiqua"/>
                <w:color w:val="000000" w:themeColor="text1"/>
              </w:rPr>
            </w:pPr>
            <w:r w:rsidRPr="00E34625">
              <w:rPr>
                <w:rFonts w:ascii="Book Antiqua" w:hAnsi="Book Antiqua"/>
                <w:color w:val="000000" w:themeColor="text1"/>
              </w:rPr>
              <w:t>Chemoresistance</w:t>
            </w:r>
          </w:p>
          <w:p w:rsidR="008B3EBF" w:rsidRPr="00E34625" w:rsidRDefault="008B3EBF" w:rsidP="00345FEB">
            <w:pPr>
              <w:adjustRightInd w:val="0"/>
              <w:snapToGrid w:val="0"/>
              <w:spacing w:line="360" w:lineRule="auto"/>
              <w:jc w:val="center"/>
              <w:rPr>
                <w:rFonts w:ascii="Book Antiqua" w:hAnsi="Book Antiqua"/>
                <w:color w:val="000000" w:themeColor="text1"/>
              </w:rPr>
            </w:pPr>
            <w:r w:rsidRPr="00E34625">
              <w:rPr>
                <w:rFonts w:ascii="Book Antiqua" w:hAnsi="Book Antiqua"/>
                <w:color w:val="000000" w:themeColor="text1"/>
              </w:rPr>
              <w:t>tumorigenicity</w:t>
            </w:r>
          </w:p>
        </w:tc>
        <w:tc>
          <w:tcPr>
            <w:tcW w:w="2410" w:type="dxa"/>
            <w:vAlign w:val="center"/>
          </w:tcPr>
          <w:p w:rsidR="008B3EBF" w:rsidRPr="00E34625" w:rsidRDefault="008B3EBF" w:rsidP="00345FEB">
            <w:pPr>
              <w:adjustRightInd w:val="0"/>
              <w:snapToGrid w:val="0"/>
              <w:spacing w:line="360" w:lineRule="auto"/>
              <w:jc w:val="center"/>
              <w:rPr>
                <w:rFonts w:ascii="Book Antiqua" w:hAnsi="Book Antiqua"/>
                <w:color w:val="000000" w:themeColor="text1"/>
              </w:rPr>
            </w:pPr>
            <w:r w:rsidRPr="00E34625">
              <w:rPr>
                <w:rFonts w:ascii="Book Antiqua" w:hAnsi="Book Antiqua"/>
                <w:color w:val="000000" w:themeColor="text1"/>
              </w:rPr>
              <w:t>Diethylaminobenzaldehyde</w:t>
            </w:r>
          </w:p>
        </w:tc>
        <w:tc>
          <w:tcPr>
            <w:tcW w:w="901" w:type="dxa"/>
            <w:vAlign w:val="center"/>
          </w:tcPr>
          <w:p w:rsidR="008B3EBF" w:rsidRPr="00E34625" w:rsidRDefault="00E34625" w:rsidP="00345FEB">
            <w:pPr>
              <w:adjustRightInd w:val="0"/>
              <w:snapToGrid w:val="0"/>
              <w:spacing w:line="360" w:lineRule="auto"/>
              <w:ind w:firstLineChars="50" w:firstLine="100"/>
              <w:rPr>
                <w:rFonts w:ascii="Book Antiqua" w:hAnsi="Book Antiqua"/>
                <w:color w:val="000000" w:themeColor="text1"/>
              </w:rPr>
            </w:pPr>
            <w:r>
              <w:rPr>
                <w:rFonts w:ascii="Book Antiqua" w:hAnsi="Book Antiqua" w:hint="eastAsia"/>
                <w:color w:val="000000" w:themeColor="text1"/>
              </w:rPr>
              <w:t>[</w:t>
            </w:r>
            <w:r w:rsidR="008B3EBF" w:rsidRPr="00E34625">
              <w:rPr>
                <w:rFonts w:ascii="Book Antiqua" w:hAnsi="Book Antiqua"/>
                <w:color w:val="000000" w:themeColor="text1"/>
              </w:rPr>
              <w:t>10,11</w:t>
            </w:r>
            <w:r>
              <w:rPr>
                <w:rFonts w:ascii="Book Antiqua" w:hAnsi="Book Antiqua" w:hint="eastAsia"/>
                <w:color w:val="000000" w:themeColor="text1"/>
              </w:rPr>
              <w:t>]</w:t>
            </w:r>
          </w:p>
        </w:tc>
      </w:tr>
      <w:tr w:rsidR="00E34625" w:rsidRPr="00E34625" w:rsidTr="008B3EBF">
        <w:tc>
          <w:tcPr>
            <w:tcW w:w="1242" w:type="dxa"/>
            <w:vAlign w:val="center"/>
          </w:tcPr>
          <w:p w:rsidR="008B3EBF" w:rsidRPr="00E34625" w:rsidRDefault="008B3EBF" w:rsidP="00345FEB">
            <w:pPr>
              <w:adjustRightInd w:val="0"/>
              <w:snapToGrid w:val="0"/>
              <w:spacing w:line="360" w:lineRule="auto"/>
              <w:jc w:val="center"/>
              <w:rPr>
                <w:rFonts w:ascii="Book Antiqua" w:hAnsi="Book Antiqua"/>
                <w:color w:val="000000" w:themeColor="text1"/>
              </w:rPr>
            </w:pPr>
            <w:r w:rsidRPr="00E34625">
              <w:rPr>
                <w:rFonts w:ascii="Book Antiqua" w:hAnsi="Book Antiqua"/>
                <w:color w:val="000000" w:themeColor="text1"/>
              </w:rPr>
              <w:t>CD90</w:t>
            </w:r>
          </w:p>
        </w:tc>
        <w:tc>
          <w:tcPr>
            <w:tcW w:w="1412" w:type="dxa"/>
            <w:vAlign w:val="center"/>
          </w:tcPr>
          <w:p w:rsidR="008B3EBF" w:rsidRPr="00E34625" w:rsidRDefault="008B3EBF" w:rsidP="00345FEB">
            <w:pPr>
              <w:adjustRightInd w:val="0"/>
              <w:snapToGrid w:val="0"/>
              <w:spacing w:line="360" w:lineRule="auto"/>
              <w:jc w:val="center"/>
              <w:rPr>
                <w:rFonts w:ascii="Book Antiqua" w:hAnsi="Book Antiqua"/>
                <w:color w:val="000000" w:themeColor="text1"/>
              </w:rPr>
            </w:pPr>
            <w:r w:rsidRPr="00E34625">
              <w:rPr>
                <w:rFonts w:ascii="Book Antiqua" w:hAnsi="Book Antiqua"/>
                <w:color w:val="000000" w:themeColor="text1"/>
              </w:rPr>
              <w:t>HepG2, Hep3B,</w:t>
            </w:r>
          </w:p>
          <w:p w:rsidR="008B3EBF" w:rsidRPr="00E34625" w:rsidRDefault="008B3EBF" w:rsidP="00345FEB">
            <w:pPr>
              <w:adjustRightInd w:val="0"/>
              <w:snapToGrid w:val="0"/>
              <w:spacing w:line="360" w:lineRule="auto"/>
              <w:jc w:val="center"/>
              <w:rPr>
                <w:rFonts w:ascii="Book Antiqua" w:hAnsi="Book Antiqua"/>
                <w:color w:val="000000" w:themeColor="text1"/>
              </w:rPr>
            </w:pPr>
            <w:r w:rsidRPr="00E34625">
              <w:rPr>
                <w:rFonts w:ascii="Book Antiqua" w:hAnsi="Book Antiqua"/>
                <w:color w:val="000000" w:themeColor="text1"/>
              </w:rPr>
              <w:t>PLC, Huh7, MHCC97L, MHCC97H,</w:t>
            </w:r>
          </w:p>
          <w:p w:rsidR="008B3EBF" w:rsidRPr="00E34625" w:rsidRDefault="008B3EBF" w:rsidP="00345FEB">
            <w:pPr>
              <w:adjustRightInd w:val="0"/>
              <w:snapToGrid w:val="0"/>
              <w:spacing w:line="360" w:lineRule="auto"/>
              <w:jc w:val="center"/>
              <w:rPr>
                <w:rFonts w:ascii="Book Antiqua" w:hAnsi="Book Antiqua"/>
                <w:color w:val="000000" w:themeColor="text1"/>
              </w:rPr>
            </w:pPr>
            <w:r w:rsidRPr="00E34625">
              <w:rPr>
                <w:rFonts w:ascii="Book Antiqua" w:hAnsi="Book Antiqua"/>
                <w:color w:val="000000" w:themeColor="text1"/>
              </w:rPr>
              <w:t>Primary HCC</w:t>
            </w:r>
          </w:p>
        </w:tc>
        <w:tc>
          <w:tcPr>
            <w:tcW w:w="2557" w:type="dxa"/>
            <w:vAlign w:val="center"/>
          </w:tcPr>
          <w:p w:rsidR="008B3EBF" w:rsidRPr="00E34625" w:rsidRDefault="008B3EBF" w:rsidP="00345FEB">
            <w:pPr>
              <w:adjustRightInd w:val="0"/>
              <w:snapToGrid w:val="0"/>
              <w:spacing w:line="360" w:lineRule="auto"/>
              <w:jc w:val="center"/>
              <w:rPr>
                <w:rFonts w:ascii="Book Antiqua" w:hAnsi="Book Antiqua"/>
                <w:color w:val="000000" w:themeColor="text1"/>
              </w:rPr>
            </w:pPr>
            <w:r w:rsidRPr="00E34625">
              <w:rPr>
                <w:rFonts w:ascii="Book Antiqua" w:hAnsi="Book Antiqua"/>
                <w:color w:val="000000" w:themeColor="text1"/>
              </w:rPr>
              <w:t>Tumorigenicity, metastasis, circulation</w:t>
            </w:r>
          </w:p>
        </w:tc>
        <w:tc>
          <w:tcPr>
            <w:tcW w:w="2410" w:type="dxa"/>
            <w:vAlign w:val="center"/>
          </w:tcPr>
          <w:p w:rsidR="008B3EBF" w:rsidRPr="00E34625" w:rsidRDefault="008B3EBF" w:rsidP="00345FEB">
            <w:pPr>
              <w:adjustRightInd w:val="0"/>
              <w:snapToGrid w:val="0"/>
              <w:spacing w:line="360" w:lineRule="auto"/>
              <w:jc w:val="center"/>
              <w:rPr>
                <w:rFonts w:ascii="Book Antiqua" w:hAnsi="Book Antiqua"/>
                <w:color w:val="000000" w:themeColor="text1"/>
              </w:rPr>
            </w:pPr>
            <w:r w:rsidRPr="00E34625">
              <w:rPr>
                <w:rFonts w:ascii="Book Antiqua" w:hAnsi="Book Antiqua"/>
                <w:color w:val="000000" w:themeColor="text1"/>
              </w:rPr>
              <w:t>Anti-CD44 antibody</w:t>
            </w:r>
          </w:p>
        </w:tc>
        <w:tc>
          <w:tcPr>
            <w:tcW w:w="901" w:type="dxa"/>
            <w:vAlign w:val="center"/>
          </w:tcPr>
          <w:p w:rsidR="008B3EBF" w:rsidRPr="00E34625" w:rsidRDefault="00E34625" w:rsidP="00345FEB">
            <w:pPr>
              <w:adjustRightInd w:val="0"/>
              <w:snapToGrid w:val="0"/>
              <w:spacing w:line="360" w:lineRule="auto"/>
              <w:jc w:val="center"/>
              <w:rPr>
                <w:rFonts w:ascii="Book Antiqua" w:hAnsi="Book Antiqua"/>
                <w:color w:val="000000" w:themeColor="text1"/>
              </w:rPr>
            </w:pPr>
            <w:r>
              <w:rPr>
                <w:rFonts w:ascii="Book Antiqua" w:hAnsi="Book Antiqua" w:hint="eastAsia"/>
                <w:color w:val="000000" w:themeColor="text1"/>
              </w:rPr>
              <w:t>[</w:t>
            </w:r>
            <w:r w:rsidR="008B3EBF" w:rsidRPr="00E34625">
              <w:rPr>
                <w:rFonts w:ascii="Book Antiqua" w:hAnsi="Book Antiqua"/>
                <w:color w:val="000000" w:themeColor="text1"/>
              </w:rPr>
              <w:t>28,29</w:t>
            </w:r>
            <w:r>
              <w:rPr>
                <w:rFonts w:ascii="Book Antiqua" w:hAnsi="Book Antiqua" w:hint="eastAsia"/>
                <w:color w:val="000000" w:themeColor="text1"/>
              </w:rPr>
              <w:t>]</w:t>
            </w:r>
          </w:p>
        </w:tc>
      </w:tr>
      <w:tr w:rsidR="00E34625" w:rsidRPr="00E34625" w:rsidTr="008B3EBF">
        <w:tc>
          <w:tcPr>
            <w:tcW w:w="1242" w:type="dxa"/>
            <w:vAlign w:val="center"/>
          </w:tcPr>
          <w:p w:rsidR="008B3EBF" w:rsidRPr="00E34625" w:rsidRDefault="008B3EBF" w:rsidP="00345FEB">
            <w:pPr>
              <w:adjustRightInd w:val="0"/>
              <w:snapToGrid w:val="0"/>
              <w:spacing w:line="360" w:lineRule="auto"/>
              <w:jc w:val="center"/>
              <w:rPr>
                <w:rFonts w:ascii="Book Antiqua" w:hAnsi="Book Antiqua"/>
                <w:color w:val="000000" w:themeColor="text1"/>
              </w:rPr>
            </w:pPr>
            <w:r w:rsidRPr="00E34625">
              <w:rPr>
                <w:rFonts w:ascii="Book Antiqua" w:hAnsi="Book Antiqua"/>
                <w:color w:val="000000" w:themeColor="text1"/>
              </w:rPr>
              <w:t>CD44</w:t>
            </w:r>
          </w:p>
        </w:tc>
        <w:tc>
          <w:tcPr>
            <w:tcW w:w="1412" w:type="dxa"/>
            <w:vAlign w:val="center"/>
          </w:tcPr>
          <w:p w:rsidR="008B3EBF" w:rsidRPr="00E34625" w:rsidRDefault="008B3EBF" w:rsidP="00345FEB">
            <w:pPr>
              <w:adjustRightInd w:val="0"/>
              <w:snapToGrid w:val="0"/>
              <w:spacing w:line="360" w:lineRule="auto"/>
              <w:jc w:val="center"/>
              <w:rPr>
                <w:rFonts w:ascii="Book Antiqua" w:hAnsi="Book Antiqua"/>
                <w:color w:val="000000" w:themeColor="text1"/>
              </w:rPr>
            </w:pPr>
            <w:r w:rsidRPr="00E34625">
              <w:rPr>
                <w:rFonts w:ascii="Book Antiqua" w:hAnsi="Book Antiqua"/>
                <w:color w:val="000000" w:themeColor="text1"/>
              </w:rPr>
              <w:t>PLC/PRL/5</w:t>
            </w:r>
          </w:p>
        </w:tc>
        <w:tc>
          <w:tcPr>
            <w:tcW w:w="2557" w:type="dxa"/>
            <w:vAlign w:val="center"/>
          </w:tcPr>
          <w:p w:rsidR="008B3EBF" w:rsidRPr="00E34625" w:rsidRDefault="008B3EBF" w:rsidP="00345FEB">
            <w:pPr>
              <w:adjustRightInd w:val="0"/>
              <w:snapToGrid w:val="0"/>
              <w:spacing w:line="360" w:lineRule="auto"/>
              <w:jc w:val="center"/>
              <w:rPr>
                <w:rFonts w:ascii="Book Antiqua" w:hAnsi="Book Antiqua"/>
                <w:color w:val="000000" w:themeColor="text1"/>
              </w:rPr>
            </w:pPr>
            <w:r w:rsidRPr="00E34625">
              <w:rPr>
                <w:rFonts w:ascii="Book Antiqua" w:hAnsi="Book Antiqua"/>
                <w:color w:val="000000" w:themeColor="text1"/>
              </w:rPr>
              <w:t>Tunorigenicity, invasiveness, chemoresistance, metastasis</w:t>
            </w:r>
          </w:p>
        </w:tc>
        <w:tc>
          <w:tcPr>
            <w:tcW w:w="2410" w:type="dxa"/>
            <w:vAlign w:val="center"/>
          </w:tcPr>
          <w:p w:rsidR="008B3EBF" w:rsidRPr="00E34625" w:rsidRDefault="008B3EBF" w:rsidP="00345FEB">
            <w:pPr>
              <w:adjustRightInd w:val="0"/>
              <w:snapToGrid w:val="0"/>
              <w:spacing w:line="360" w:lineRule="auto"/>
              <w:jc w:val="center"/>
              <w:rPr>
                <w:rFonts w:ascii="Book Antiqua" w:hAnsi="Book Antiqua"/>
                <w:color w:val="000000" w:themeColor="text1"/>
              </w:rPr>
            </w:pPr>
            <w:r w:rsidRPr="00E34625">
              <w:rPr>
                <w:rFonts w:ascii="Book Antiqua" w:hAnsi="Book Antiqua"/>
                <w:color w:val="000000" w:themeColor="text1"/>
              </w:rPr>
              <w:t>RNAi interference,</w:t>
            </w:r>
          </w:p>
          <w:p w:rsidR="008B3EBF" w:rsidRPr="00E34625" w:rsidRDefault="008B3EBF" w:rsidP="00345FEB">
            <w:pPr>
              <w:adjustRightInd w:val="0"/>
              <w:snapToGrid w:val="0"/>
              <w:spacing w:line="360" w:lineRule="auto"/>
              <w:jc w:val="center"/>
              <w:rPr>
                <w:rFonts w:ascii="Book Antiqua" w:hAnsi="Book Antiqua"/>
                <w:color w:val="000000" w:themeColor="text1"/>
              </w:rPr>
            </w:pPr>
            <w:r w:rsidRPr="00E34625">
              <w:rPr>
                <w:rFonts w:ascii="Book Antiqua" w:hAnsi="Book Antiqua"/>
                <w:color w:val="000000" w:themeColor="text1"/>
              </w:rPr>
              <w:t>Anti-CD44 antibody, antisense oligonucleotides</w:t>
            </w:r>
          </w:p>
        </w:tc>
        <w:tc>
          <w:tcPr>
            <w:tcW w:w="901" w:type="dxa"/>
            <w:vAlign w:val="center"/>
          </w:tcPr>
          <w:p w:rsidR="008B3EBF" w:rsidRPr="00E34625" w:rsidRDefault="00E34625" w:rsidP="00345FEB">
            <w:pPr>
              <w:adjustRightInd w:val="0"/>
              <w:snapToGrid w:val="0"/>
              <w:spacing w:line="360" w:lineRule="auto"/>
              <w:jc w:val="center"/>
              <w:rPr>
                <w:rFonts w:ascii="Book Antiqua" w:hAnsi="Book Antiqua"/>
                <w:color w:val="000000" w:themeColor="text1"/>
              </w:rPr>
            </w:pPr>
            <w:r>
              <w:rPr>
                <w:rFonts w:ascii="Book Antiqua" w:hAnsi="Book Antiqua" w:hint="eastAsia"/>
                <w:color w:val="000000" w:themeColor="text1"/>
              </w:rPr>
              <w:t>[</w:t>
            </w:r>
            <w:r w:rsidR="008B3EBF" w:rsidRPr="00E34625">
              <w:rPr>
                <w:rFonts w:ascii="Book Antiqua" w:hAnsi="Book Antiqua"/>
                <w:color w:val="000000" w:themeColor="text1"/>
              </w:rPr>
              <w:t>38</w:t>
            </w:r>
            <w:r>
              <w:rPr>
                <w:rFonts w:ascii="Book Antiqua" w:hAnsi="Book Antiqua" w:hint="eastAsia"/>
                <w:color w:val="000000" w:themeColor="text1"/>
              </w:rPr>
              <w:t>]</w:t>
            </w:r>
          </w:p>
        </w:tc>
      </w:tr>
      <w:tr w:rsidR="00E34625" w:rsidRPr="00E34625" w:rsidTr="008B3EBF">
        <w:tc>
          <w:tcPr>
            <w:tcW w:w="1242" w:type="dxa"/>
            <w:vAlign w:val="center"/>
          </w:tcPr>
          <w:p w:rsidR="008B3EBF" w:rsidRPr="00E34625" w:rsidRDefault="008B3EBF" w:rsidP="00345FEB">
            <w:pPr>
              <w:adjustRightInd w:val="0"/>
              <w:snapToGrid w:val="0"/>
              <w:spacing w:line="360" w:lineRule="auto"/>
              <w:jc w:val="center"/>
              <w:rPr>
                <w:rFonts w:ascii="Book Antiqua" w:hAnsi="Book Antiqua"/>
                <w:color w:val="000000" w:themeColor="text1"/>
              </w:rPr>
            </w:pPr>
            <w:r w:rsidRPr="00E34625">
              <w:rPr>
                <w:rFonts w:ascii="Book Antiqua" w:hAnsi="Book Antiqua"/>
                <w:color w:val="000000" w:themeColor="text1"/>
              </w:rPr>
              <w:t>CD13</w:t>
            </w:r>
          </w:p>
        </w:tc>
        <w:tc>
          <w:tcPr>
            <w:tcW w:w="1412" w:type="dxa"/>
            <w:vAlign w:val="center"/>
          </w:tcPr>
          <w:p w:rsidR="008B3EBF" w:rsidRPr="00E34625" w:rsidRDefault="008B3EBF" w:rsidP="00345FEB">
            <w:pPr>
              <w:adjustRightInd w:val="0"/>
              <w:snapToGrid w:val="0"/>
              <w:spacing w:line="360" w:lineRule="auto"/>
              <w:jc w:val="center"/>
              <w:rPr>
                <w:rFonts w:ascii="Book Antiqua" w:hAnsi="Book Antiqua"/>
                <w:color w:val="000000" w:themeColor="text1"/>
              </w:rPr>
            </w:pPr>
            <w:r w:rsidRPr="00E34625">
              <w:rPr>
                <w:rFonts w:ascii="Book Antiqua" w:hAnsi="Book Antiqua"/>
                <w:color w:val="000000" w:themeColor="text1"/>
              </w:rPr>
              <w:t>PLC/PRL/5,</w:t>
            </w:r>
          </w:p>
          <w:p w:rsidR="008B3EBF" w:rsidRPr="00E34625" w:rsidRDefault="008B3EBF" w:rsidP="00345FEB">
            <w:pPr>
              <w:adjustRightInd w:val="0"/>
              <w:snapToGrid w:val="0"/>
              <w:spacing w:line="360" w:lineRule="auto"/>
              <w:jc w:val="center"/>
              <w:rPr>
                <w:rFonts w:ascii="Book Antiqua" w:hAnsi="Book Antiqua"/>
                <w:color w:val="000000" w:themeColor="text1"/>
              </w:rPr>
            </w:pPr>
            <w:r w:rsidRPr="00E34625">
              <w:rPr>
                <w:rFonts w:ascii="Book Antiqua" w:hAnsi="Book Antiqua"/>
                <w:color w:val="000000" w:themeColor="text1"/>
              </w:rPr>
              <w:t>Huh7, Hep3B</w:t>
            </w:r>
          </w:p>
        </w:tc>
        <w:tc>
          <w:tcPr>
            <w:tcW w:w="2557" w:type="dxa"/>
            <w:vAlign w:val="center"/>
          </w:tcPr>
          <w:p w:rsidR="008B3EBF" w:rsidRPr="00E34625" w:rsidRDefault="008B3EBF" w:rsidP="00345FEB">
            <w:pPr>
              <w:adjustRightInd w:val="0"/>
              <w:snapToGrid w:val="0"/>
              <w:spacing w:line="360" w:lineRule="auto"/>
              <w:jc w:val="center"/>
              <w:rPr>
                <w:rFonts w:ascii="Book Antiqua" w:hAnsi="Book Antiqua"/>
                <w:color w:val="000000" w:themeColor="text1"/>
              </w:rPr>
            </w:pPr>
            <w:r w:rsidRPr="00E34625">
              <w:rPr>
                <w:rFonts w:ascii="Book Antiqua" w:hAnsi="Book Antiqua"/>
                <w:color w:val="000000" w:themeColor="text1"/>
              </w:rPr>
              <w:t>Tumor formation, cell cycle arrest, chemoresistance,</w:t>
            </w:r>
          </w:p>
          <w:p w:rsidR="008B3EBF" w:rsidRPr="00E34625" w:rsidRDefault="008B3EBF" w:rsidP="00345FEB">
            <w:pPr>
              <w:adjustRightInd w:val="0"/>
              <w:snapToGrid w:val="0"/>
              <w:spacing w:line="360" w:lineRule="auto"/>
              <w:jc w:val="center"/>
              <w:rPr>
                <w:rFonts w:ascii="Book Antiqua" w:hAnsi="Book Antiqua"/>
                <w:color w:val="000000" w:themeColor="text1"/>
              </w:rPr>
            </w:pPr>
            <w:r w:rsidRPr="00E34625">
              <w:rPr>
                <w:rFonts w:ascii="Book Antiqua" w:hAnsi="Book Antiqua"/>
                <w:color w:val="000000" w:themeColor="text1"/>
              </w:rPr>
              <w:t>self-renewal</w:t>
            </w:r>
          </w:p>
        </w:tc>
        <w:tc>
          <w:tcPr>
            <w:tcW w:w="2410" w:type="dxa"/>
            <w:vAlign w:val="center"/>
          </w:tcPr>
          <w:p w:rsidR="008B3EBF" w:rsidRPr="00E34625" w:rsidRDefault="008B3EBF" w:rsidP="00345FEB">
            <w:pPr>
              <w:adjustRightInd w:val="0"/>
              <w:snapToGrid w:val="0"/>
              <w:spacing w:line="360" w:lineRule="auto"/>
              <w:jc w:val="center"/>
              <w:rPr>
                <w:rFonts w:ascii="Book Antiqua" w:hAnsi="Book Antiqua"/>
                <w:color w:val="000000" w:themeColor="text1"/>
              </w:rPr>
            </w:pPr>
            <w:r w:rsidRPr="00E34625">
              <w:rPr>
                <w:rFonts w:ascii="Book Antiqua" w:hAnsi="Book Antiqua"/>
                <w:color w:val="000000" w:themeColor="text1"/>
              </w:rPr>
              <w:t>Anti-CD13 antibody, CD13 inhibitor ubenimex</w:t>
            </w:r>
          </w:p>
        </w:tc>
        <w:tc>
          <w:tcPr>
            <w:tcW w:w="901" w:type="dxa"/>
            <w:vAlign w:val="center"/>
          </w:tcPr>
          <w:p w:rsidR="008B3EBF" w:rsidRPr="00E34625" w:rsidRDefault="00E34625" w:rsidP="00345FEB">
            <w:pPr>
              <w:adjustRightInd w:val="0"/>
              <w:snapToGrid w:val="0"/>
              <w:spacing w:line="360" w:lineRule="auto"/>
              <w:jc w:val="center"/>
              <w:rPr>
                <w:rFonts w:ascii="Book Antiqua" w:hAnsi="Book Antiqua"/>
                <w:color w:val="000000" w:themeColor="text1"/>
              </w:rPr>
            </w:pPr>
            <w:r>
              <w:rPr>
                <w:rFonts w:ascii="Book Antiqua" w:hAnsi="Book Antiqua" w:hint="eastAsia"/>
                <w:color w:val="000000" w:themeColor="text1"/>
              </w:rPr>
              <w:t>[</w:t>
            </w:r>
            <w:r w:rsidR="008B3EBF" w:rsidRPr="00E34625">
              <w:rPr>
                <w:rFonts w:ascii="Book Antiqua" w:hAnsi="Book Antiqua"/>
                <w:color w:val="000000" w:themeColor="text1"/>
              </w:rPr>
              <w:t>51</w:t>
            </w:r>
            <w:r>
              <w:rPr>
                <w:rFonts w:ascii="Book Antiqua" w:hAnsi="Book Antiqua" w:hint="eastAsia"/>
                <w:color w:val="000000" w:themeColor="text1"/>
              </w:rPr>
              <w:t>]</w:t>
            </w:r>
          </w:p>
        </w:tc>
      </w:tr>
      <w:tr w:rsidR="00E34625" w:rsidRPr="00E34625" w:rsidTr="008B3EBF">
        <w:tc>
          <w:tcPr>
            <w:tcW w:w="1242" w:type="dxa"/>
            <w:vAlign w:val="center"/>
          </w:tcPr>
          <w:p w:rsidR="008B3EBF" w:rsidRPr="00E34625" w:rsidRDefault="008B3EBF" w:rsidP="00345FEB">
            <w:pPr>
              <w:adjustRightInd w:val="0"/>
              <w:snapToGrid w:val="0"/>
              <w:spacing w:line="360" w:lineRule="auto"/>
              <w:jc w:val="center"/>
              <w:rPr>
                <w:rFonts w:ascii="Book Antiqua" w:hAnsi="Book Antiqua"/>
                <w:color w:val="000000" w:themeColor="text1"/>
              </w:rPr>
            </w:pPr>
          </w:p>
          <w:p w:rsidR="008B3EBF" w:rsidRPr="00E34625" w:rsidRDefault="008B3EBF" w:rsidP="00345FEB">
            <w:pPr>
              <w:adjustRightInd w:val="0"/>
              <w:snapToGrid w:val="0"/>
              <w:spacing w:line="360" w:lineRule="auto"/>
              <w:ind w:firstLineChars="100" w:firstLine="200"/>
              <w:jc w:val="center"/>
              <w:rPr>
                <w:rFonts w:ascii="Book Antiqua" w:hAnsi="Book Antiqua"/>
                <w:color w:val="000000" w:themeColor="text1"/>
              </w:rPr>
            </w:pPr>
            <w:r w:rsidRPr="00E34625">
              <w:rPr>
                <w:rFonts w:ascii="Book Antiqua" w:hAnsi="Book Antiqua"/>
                <w:color w:val="000000" w:themeColor="text1"/>
              </w:rPr>
              <w:t>EpCAM</w:t>
            </w:r>
          </w:p>
          <w:p w:rsidR="008B3EBF" w:rsidRPr="00E34625" w:rsidRDefault="008B3EBF" w:rsidP="00345FEB">
            <w:pPr>
              <w:adjustRightInd w:val="0"/>
              <w:snapToGrid w:val="0"/>
              <w:spacing w:line="360" w:lineRule="auto"/>
              <w:rPr>
                <w:rFonts w:ascii="Book Antiqua" w:hAnsi="Book Antiqua"/>
                <w:color w:val="000000" w:themeColor="text1"/>
              </w:rPr>
            </w:pPr>
          </w:p>
        </w:tc>
        <w:tc>
          <w:tcPr>
            <w:tcW w:w="1412" w:type="dxa"/>
            <w:vAlign w:val="center"/>
          </w:tcPr>
          <w:p w:rsidR="008B3EBF" w:rsidRPr="00E34625" w:rsidRDefault="008B3EBF" w:rsidP="00345FEB">
            <w:pPr>
              <w:adjustRightInd w:val="0"/>
              <w:snapToGrid w:val="0"/>
              <w:spacing w:line="360" w:lineRule="auto"/>
              <w:jc w:val="center"/>
              <w:rPr>
                <w:rFonts w:ascii="Book Antiqua" w:hAnsi="Book Antiqua"/>
                <w:color w:val="000000" w:themeColor="text1"/>
              </w:rPr>
            </w:pPr>
            <w:r w:rsidRPr="00E34625">
              <w:rPr>
                <w:rFonts w:ascii="Book Antiqua" w:hAnsi="Book Antiqua"/>
                <w:color w:val="000000" w:themeColor="text1"/>
              </w:rPr>
              <w:t>Huh1, Huh7, primary HCC</w:t>
            </w:r>
          </w:p>
        </w:tc>
        <w:tc>
          <w:tcPr>
            <w:tcW w:w="2557" w:type="dxa"/>
            <w:vAlign w:val="center"/>
          </w:tcPr>
          <w:p w:rsidR="008B3EBF" w:rsidRPr="00E34625" w:rsidRDefault="008B3EBF" w:rsidP="00345FEB">
            <w:pPr>
              <w:adjustRightInd w:val="0"/>
              <w:snapToGrid w:val="0"/>
              <w:spacing w:line="360" w:lineRule="auto"/>
              <w:jc w:val="center"/>
              <w:rPr>
                <w:rFonts w:ascii="Book Antiqua" w:hAnsi="Book Antiqua"/>
                <w:color w:val="000000" w:themeColor="text1"/>
              </w:rPr>
            </w:pPr>
            <w:r w:rsidRPr="00E34625">
              <w:rPr>
                <w:rFonts w:ascii="Book Antiqua" w:hAnsi="Book Antiqua"/>
                <w:color w:val="000000" w:themeColor="text1"/>
              </w:rPr>
              <w:t>Invasiveness, Self-renewal,</w:t>
            </w:r>
          </w:p>
          <w:p w:rsidR="008B3EBF" w:rsidRPr="00E34625" w:rsidRDefault="008B3EBF" w:rsidP="00345FEB">
            <w:pPr>
              <w:adjustRightInd w:val="0"/>
              <w:snapToGrid w:val="0"/>
              <w:spacing w:line="360" w:lineRule="auto"/>
              <w:jc w:val="center"/>
              <w:rPr>
                <w:rFonts w:ascii="Book Antiqua" w:hAnsi="Book Antiqua"/>
                <w:color w:val="000000" w:themeColor="text1"/>
              </w:rPr>
            </w:pPr>
            <w:r w:rsidRPr="00E34625">
              <w:rPr>
                <w:rFonts w:ascii="Book Antiqua" w:hAnsi="Book Antiqua"/>
                <w:color w:val="000000" w:themeColor="text1"/>
              </w:rPr>
              <w:t>tumor formation,</w:t>
            </w:r>
          </w:p>
          <w:p w:rsidR="008B3EBF" w:rsidRPr="00E34625" w:rsidRDefault="008B3EBF" w:rsidP="00345FEB">
            <w:pPr>
              <w:adjustRightInd w:val="0"/>
              <w:snapToGrid w:val="0"/>
              <w:spacing w:line="360" w:lineRule="auto"/>
              <w:jc w:val="center"/>
              <w:rPr>
                <w:rFonts w:ascii="Book Antiqua" w:hAnsi="Book Antiqua"/>
                <w:color w:val="000000" w:themeColor="text1"/>
              </w:rPr>
            </w:pPr>
            <w:r w:rsidRPr="00E34625">
              <w:rPr>
                <w:rFonts w:ascii="Book Antiqua" w:hAnsi="Book Antiqua"/>
                <w:color w:val="000000" w:themeColor="text1"/>
              </w:rPr>
              <w:t>chemoresistance</w:t>
            </w:r>
          </w:p>
        </w:tc>
        <w:tc>
          <w:tcPr>
            <w:tcW w:w="2410" w:type="dxa"/>
            <w:vAlign w:val="center"/>
          </w:tcPr>
          <w:p w:rsidR="008B3EBF" w:rsidRPr="00E34625" w:rsidRDefault="008B3EBF" w:rsidP="00345FEB">
            <w:pPr>
              <w:adjustRightInd w:val="0"/>
              <w:snapToGrid w:val="0"/>
              <w:spacing w:line="360" w:lineRule="auto"/>
              <w:jc w:val="center"/>
              <w:rPr>
                <w:rFonts w:ascii="Book Antiqua" w:hAnsi="Book Antiqua"/>
                <w:color w:val="000000" w:themeColor="text1"/>
              </w:rPr>
            </w:pPr>
            <w:r w:rsidRPr="00E34625">
              <w:rPr>
                <w:rFonts w:ascii="Book Antiqua" w:hAnsi="Book Antiqua"/>
                <w:color w:val="000000" w:themeColor="text1"/>
              </w:rPr>
              <w:t>RNAi interference,</w:t>
            </w:r>
          </w:p>
          <w:p w:rsidR="008B3EBF" w:rsidRPr="00E34625" w:rsidRDefault="008B3EBF" w:rsidP="00345FEB">
            <w:pPr>
              <w:adjustRightInd w:val="0"/>
              <w:snapToGrid w:val="0"/>
              <w:spacing w:line="360" w:lineRule="auto"/>
              <w:jc w:val="center"/>
              <w:rPr>
                <w:rFonts w:ascii="Book Antiqua" w:hAnsi="Book Antiqua"/>
                <w:color w:val="000000" w:themeColor="text1"/>
              </w:rPr>
            </w:pPr>
            <w:r w:rsidRPr="00E34625">
              <w:rPr>
                <w:rFonts w:ascii="Book Antiqua" w:hAnsi="Book Antiqua"/>
                <w:color w:val="000000" w:themeColor="text1"/>
              </w:rPr>
              <w:t>GSK-3β inhibitor BIO, Bispecific antibody EpCAMxCD3</w:t>
            </w:r>
          </w:p>
        </w:tc>
        <w:tc>
          <w:tcPr>
            <w:tcW w:w="901" w:type="dxa"/>
            <w:vAlign w:val="center"/>
          </w:tcPr>
          <w:p w:rsidR="008B3EBF" w:rsidRPr="00E34625" w:rsidRDefault="00E34625" w:rsidP="00345FEB">
            <w:pPr>
              <w:adjustRightInd w:val="0"/>
              <w:snapToGrid w:val="0"/>
              <w:spacing w:line="360" w:lineRule="auto"/>
              <w:jc w:val="center"/>
              <w:rPr>
                <w:rFonts w:ascii="Book Antiqua" w:hAnsi="Book Antiqua"/>
                <w:color w:val="000000" w:themeColor="text1"/>
              </w:rPr>
            </w:pPr>
            <w:r>
              <w:rPr>
                <w:rFonts w:ascii="Book Antiqua" w:hAnsi="Book Antiqua" w:hint="eastAsia"/>
                <w:color w:val="000000" w:themeColor="text1"/>
              </w:rPr>
              <w:t>[</w:t>
            </w:r>
            <w:r>
              <w:rPr>
                <w:rFonts w:ascii="Book Antiqua" w:hAnsi="Book Antiqua"/>
                <w:color w:val="000000" w:themeColor="text1"/>
              </w:rPr>
              <w:t>53,54,60]</w:t>
            </w:r>
          </w:p>
        </w:tc>
      </w:tr>
      <w:tr w:rsidR="00E34625" w:rsidRPr="00E34625" w:rsidTr="008B3EBF">
        <w:tc>
          <w:tcPr>
            <w:tcW w:w="1242" w:type="dxa"/>
            <w:vAlign w:val="center"/>
          </w:tcPr>
          <w:p w:rsidR="008B3EBF" w:rsidRPr="00E34625" w:rsidRDefault="008B3EBF" w:rsidP="00345FEB">
            <w:pPr>
              <w:adjustRightInd w:val="0"/>
              <w:snapToGrid w:val="0"/>
              <w:spacing w:line="360" w:lineRule="auto"/>
              <w:jc w:val="center"/>
              <w:rPr>
                <w:rFonts w:ascii="Book Antiqua" w:hAnsi="Book Antiqua"/>
                <w:color w:val="000000" w:themeColor="text1"/>
              </w:rPr>
            </w:pPr>
            <w:r w:rsidRPr="00E34625">
              <w:rPr>
                <w:rFonts w:ascii="Book Antiqua" w:hAnsi="Book Antiqua"/>
                <w:color w:val="000000" w:themeColor="text1"/>
              </w:rPr>
              <w:t>OV6</w:t>
            </w:r>
          </w:p>
        </w:tc>
        <w:tc>
          <w:tcPr>
            <w:tcW w:w="1412" w:type="dxa"/>
            <w:vAlign w:val="center"/>
          </w:tcPr>
          <w:p w:rsidR="008B3EBF" w:rsidRPr="00E34625" w:rsidRDefault="008B3EBF" w:rsidP="00345FEB">
            <w:pPr>
              <w:adjustRightInd w:val="0"/>
              <w:snapToGrid w:val="0"/>
              <w:spacing w:line="360" w:lineRule="auto"/>
              <w:jc w:val="center"/>
              <w:rPr>
                <w:rFonts w:ascii="Book Antiqua" w:hAnsi="Book Antiqua"/>
                <w:color w:val="000000" w:themeColor="text1"/>
              </w:rPr>
            </w:pPr>
            <w:r w:rsidRPr="00E34625">
              <w:rPr>
                <w:rFonts w:ascii="Book Antiqua" w:hAnsi="Book Antiqua"/>
                <w:color w:val="000000" w:themeColor="text1"/>
              </w:rPr>
              <w:t>Huh7, SMMC7721, primary HCC</w:t>
            </w:r>
          </w:p>
        </w:tc>
        <w:tc>
          <w:tcPr>
            <w:tcW w:w="2557" w:type="dxa"/>
            <w:vAlign w:val="center"/>
          </w:tcPr>
          <w:p w:rsidR="008B3EBF" w:rsidRPr="00E34625" w:rsidRDefault="008B3EBF" w:rsidP="00345FEB">
            <w:pPr>
              <w:adjustRightInd w:val="0"/>
              <w:snapToGrid w:val="0"/>
              <w:spacing w:line="360" w:lineRule="auto"/>
              <w:jc w:val="center"/>
              <w:rPr>
                <w:rFonts w:ascii="Book Antiqua" w:hAnsi="Book Antiqua"/>
                <w:color w:val="000000" w:themeColor="text1"/>
              </w:rPr>
            </w:pPr>
            <w:bookmarkStart w:id="330" w:name="OLE_LINK198"/>
            <w:bookmarkStart w:id="331" w:name="OLE_LINK199"/>
            <w:r w:rsidRPr="00E34625">
              <w:rPr>
                <w:rFonts w:ascii="Book Antiqua" w:hAnsi="Book Antiqua"/>
                <w:color w:val="000000" w:themeColor="text1"/>
              </w:rPr>
              <w:t>Tumorigenicity</w:t>
            </w:r>
            <w:bookmarkEnd w:id="330"/>
            <w:bookmarkEnd w:id="331"/>
            <w:r w:rsidRPr="00E34625">
              <w:rPr>
                <w:rFonts w:ascii="Book Antiqua" w:hAnsi="Book Antiqua"/>
                <w:color w:val="000000" w:themeColor="text1"/>
              </w:rPr>
              <w:t xml:space="preserve">, </w:t>
            </w:r>
            <w:bookmarkStart w:id="332" w:name="OLE_LINK197"/>
            <w:bookmarkStart w:id="333" w:name="OLE_LINK196"/>
            <w:r w:rsidRPr="00E34625">
              <w:rPr>
                <w:rFonts w:ascii="Book Antiqua" w:hAnsi="Book Antiqua"/>
                <w:color w:val="000000" w:themeColor="text1"/>
              </w:rPr>
              <w:t>chemoresistance</w:t>
            </w:r>
            <w:bookmarkEnd w:id="332"/>
            <w:bookmarkEnd w:id="333"/>
            <w:r w:rsidRPr="00E34625">
              <w:rPr>
                <w:rFonts w:ascii="Book Antiqua" w:hAnsi="Book Antiqua"/>
                <w:color w:val="000000" w:themeColor="text1"/>
              </w:rPr>
              <w:t>, invasiveness, metastasis</w:t>
            </w:r>
          </w:p>
        </w:tc>
        <w:tc>
          <w:tcPr>
            <w:tcW w:w="2410" w:type="dxa"/>
            <w:vAlign w:val="center"/>
          </w:tcPr>
          <w:p w:rsidR="008B3EBF" w:rsidRPr="00E34625" w:rsidRDefault="008B3EBF" w:rsidP="00345FEB">
            <w:pPr>
              <w:adjustRightInd w:val="0"/>
              <w:snapToGrid w:val="0"/>
              <w:spacing w:line="360" w:lineRule="auto"/>
              <w:jc w:val="center"/>
              <w:rPr>
                <w:rFonts w:ascii="Book Antiqua" w:hAnsi="Book Antiqua"/>
                <w:color w:val="000000" w:themeColor="text1"/>
              </w:rPr>
            </w:pPr>
            <w:r w:rsidRPr="00E34625">
              <w:rPr>
                <w:rFonts w:ascii="Book Antiqua" w:hAnsi="Book Antiqua"/>
                <w:color w:val="000000" w:themeColor="text1"/>
              </w:rPr>
              <w:t>RNAi interference, targeting β-catenin</w:t>
            </w:r>
          </w:p>
        </w:tc>
        <w:tc>
          <w:tcPr>
            <w:tcW w:w="901" w:type="dxa"/>
            <w:vAlign w:val="center"/>
          </w:tcPr>
          <w:p w:rsidR="008B3EBF" w:rsidRPr="00E34625" w:rsidRDefault="00E34625" w:rsidP="00345FEB">
            <w:pPr>
              <w:adjustRightInd w:val="0"/>
              <w:snapToGrid w:val="0"/>
              <w:spacing w:line="360" w:lineRule="auto"/>
              <w:jc w:val="center"/>
              <w:rPr>
                <w:rFonts w:ascii="Book Antiqua" w:hAnsi="Book Antiqua"/>
                <w:color w:val="000000" w:themeColor="text1"/>
              </w:rPr>
            </w:pPr>
            <w:r>
              <w:rPr>
                <w:rFonts w:ascii="Book Antiqua" w:hAnsi="Book Antiqua" w:hint="eastAsia"/>
                <w:color w:val="000000" w:themeColor="text1"/>
              </w:rPr>
              <w:t>[</w:t>
            </w:r>
            <w:r w:rsidR="008B3EBF" w:rsidRPr="00E34625">
              <w:rPr>
                <w:rFonts w:ascii="Book Antiqua" w:hAnsi="Book Antiqua"/>
                <w:color w:val="000000" w:themeColor="text1"/>
              </w:rPr>
              <w:t>70</w:t>
            </w:r>
            <w:r>
              <w:rPr>
                <w:rFonts w:ascii="Book Antiqua" w:hAnsi="Book Antiqua" w:hint="eastAsia"/>
                <w:color w:val="000000" w:themeColor="text1"/>
              </w:rPr>
              <w:t>]</w:t>
            </w:r>
          </w:p>
        </w:tc>
      </w:tr>
      <w:tr w:rsidR="00E34625" w:rsidRPr="00E34625" w:rsidTr="008B3EBF">
        <w:trPr>
          <w:trHeight w:val="1039"/>
        </w:trPr>
        <w:tc>
          <w:tcPr>
            <w:tcW w:w="1242" w:type="dxa"/>
            <w:vAlign w:val="center"/>
          </w:tcPr>
          <w:p w:rsidR="008B3EBF" w:rsidRPr="00E34625" w:rsidRDefault="008B3EBF" w:rsidP="00345FEB">
            <w:pPr>
              <w:adjustRightInd w:val="0"/>
              <w:snapToGrid w:val="0"/>
              <w:spacing w:line="360" w:lineRule="auto"/>
              <w:jc w:val="center"/>
              <w:rPr>
                <w:rFonts w:ascii="Book Antiqua" w:hAnsi="Book Antiqua"/>
                <w:color w:val="000000" w:themeColor="text1"/>
              </w:rPr>
            </w:pPr>
            <w:bookmarkStart w:id="334" w:name="OLE_LINK201"/>
            <w:bookmarkStart w:id="335" w:name="OLE_LINK200"/>
            <w:r w:rsidRPr="00E34625">
              <w:rPr>
                <w:rFonts w:ascii="Book Antiqua" w:hAnsi="Book Antiqua"/>
                <w:color w:val="000000" w:themeColor="text1"/>
              </w:rPr>
              <w:lastRenderedPageBreak/>
              <w:t>1B50-1</w:t>
            </w:r>
            <w:bookmarkEnd w:id="334"/>
            <w:bookmarkEnd w:id="335"/>
          </w:p>
        </w:tc>
        <w:tc>
          <w:tcPr>
            <w:tcW w:w="1412" w:type="dxa"/>
            <w:vAlign w:val="center"/>
          </w:tcPr>
          <w:p w:rsidR="008B3EBF" w:rsidRPr="00E34625" w:rsidRDefault="008B3EBF" w:rsidP="00345FEB">
            <w:pPr>
              <w:adjustRightInd w:val="0"/>
              <w:snapToGrid w:val="0"/>
              <w:spacing w:line="360" w:lineRule="auto"/>
              <w:jc w:val="center"/>
              <w:rPr>
                <w:rFonts w:ascii="Book Antiqua" w:hAnsi="Book Antiqua"/>
                <w:color w:val="000000" w:themeColor="text1"/>
              </w:rPr>
            </w:pPr>
            <w:r w:rsidRPr="00E34625">
              <w:rPr>
                <w:rFonts w:ascii="Book Antiqua" w:hAnsi="Book Antiqua"/>
                <w:color w:val="000000" w:themeColor="text1"/>
              </w:rPr>
              <w:t>Huh7,HepG2Hep-12, SMMC7721</w:t>
            </w:r>
          </w:p>
        </w:tc>
        <w:tc>
          <w:tcPr>
            <w:tcW w:w="2557" w:type="dxa"/>
            <w:vAlign w:val="center"/>
          </w:tcPr>
          <w:p w:rsidR="008B3EBF" w:rsidRPr="00E34625" w:rsidRDefault="008B3EBF" w:rsidP="00345FEB">
            <w:pPr>
              <w:adjustRightInd w:val="0"/>
              <w:snapToGrid w:val="0"/>
              <w:spacing w:line="360" w:lineRule="auto"/>
              <w:jc w:val="center"/>
              <w:rPr>
                <w:rFonts w:ascii="Book Antiqua" w:hAnsi="Book Antiqua"/>
                <w:color w:val="000000" w:themeColor="text1"/>
              </w:rPr>
            </w:pPr>
            <w:r w:rsidRPr="00E34625">
              <w:rPr>
                <w:rFonts w:ascii="Book Antiqua" w:hAnsi="Book Antiqua"/>
                <w:color w:val="000000" w:themeColor="text1"/>
              </w:rPr>
              <w:t>Tumorigenic, invasiveness</w:t>
            </w:r>
          </w:p>
          <w:p w:rsidR="008B3EBF" w:rsidRPr="00E34625" w:rsidRDefault="008B3EBF" w:rsidP="00345FEB">
            <w:pPr>
              <w:adjustRightInd w:val="0"/>
              <w:snapToGrid w:val="0"/>
              <w:spacing w:line="360" w:lineRule="auto"/>
              <w:jc w:val="center"/>
              <w:rPr>
                <w:rFonts w:ascii="Book Antiqua" w:hAnsi="Book Antiqua"/>
                <w:color w:val="000000" w:themeColor="text1"/>
              </w:rPr>
            </w:pPr>
            <w:r w:rsidRPr="00E34625">
              <w:rPr>
                <w:rFonts w:ascii="Book Antiqua" w:hAnsi="Book Antiqua"/>
                <w:color w:val="000000" w:themeColor="text1"/>
              </w:rPr>
              <w:t>self-renewal</w:t>
            </w:r>
          </w:p>
        </w:tc>
        <w:tc>
          <w:tcPr>
            <w:tcW w:w="2410" w:type="dxa"/>
            <w:vAlign w:val="center"/>
          </w:tcPr>
          <w:p w:rsidR="008B3EBF" w:rsidRPr="00E34625" w:rsidRDefault="008B3EBF" w:rsidP="00345FEB">
            <w:pPr>
              <w:adjustRightInd w:val="0"/>
              <w:snapToGrid w:val="0"/>
              <w:spacing w:line="360" w:lineRule="auto"/>
              <w:jc w:val="center"/>
              <w:rPr>
                <w:rFonts w:ascii="Book Antiqua" w:hAnsi="Book Antiqua"/>
                <w:color w:val="000000" w:themeColor="text1"/>
              </w:rPr>
            </w:pPr>
            <w:r w:rsidRPr="00E34625">
              <w:rPr>
                <w:rFonts w:ascii="Book Antiqua" w:hAnsi="Book Antiqua"/>
                <w:color w:val="000000" w:themeColor="text1"/>
              </w:rPr>
              <w:t>RNAi interference</w:t>
            </w:r>
          </w:p>
          <w:p w:rsidR="008B3EBF" w:rsidRPr="00E34625" w:rsidRDefault="008B3EBF" w:rsidP="00345FEB">
            <w:pPr>
              <w:adjustRightInd w:val="0"/>
              <w:snapToGrid w:val="0"/>
              <w:spacing w:line="360" w:lineRule="auto"/>
              <w:jc w:val="center"/>
              <w:rPr>
                <w:rFonts w:ascii="Book Antiqua" w:hAnsi="Book Antiqua"/>
                <w:color w:val="000000" w:themeColor="text1"/>
              </w:rPr>
            </w:pPr>
            <w:r w:rsidRPr="00E34625">
              <w:rPr>
                <w:rFonts w:ascii="Book Antiqua" w:hAnsi="Book Antiqua"/>
                <w:color w:val="000000" w:themeColor="text1"/>
              </w:rPr>
              <w:t>ERK1/2 inhibitor</w:t>
            </w:r>
          </w:p>
          <w:p w:rsidR="008B3EBF" w:rsidRPr="00E34625" w:rsidRDefault="008B3EBF" w:rsidP="00345FEB">
            <w:pPr>
              <w:adjustRightInd w:val="0"/>
              <w:snapToGrid w:val="0"/>
              <w:spacing w:line="360" w:lineRule="auto"/>
              <w:jc w:val="center"/>
              <w:rPr>
                <w:rFonts w:ascii="Book Antiqua" w:hAnsi="Book Antiqua"/>
                <w:color w:val="000000" w:themeColor="text1"/>
              </w:rPr>
            </w:pPr>
            <w:r w:rsidRPr="00E34625">
              <w:rPr>
                <w:rFonts w:ascii="Book Antiqua" w:hAnsi="Book Antiqua"/>
                <w:color w:val="000000" w:themeColor="text1"/>
              </w:rPr>
              <w:t>U0126</w:t>
            </w:r>
          </w:p>
        </w:tc>
        <w:tc>
          <w:tcPr>
            <w:tcW w:w="901" w:type="dxa"/>
            <w:vAlign w:val="center"/>
          </w:tcPr>
          <w:p w:rsidR="008B3EBF" w:rsidRPr="00E34625" w:rsidRDefault="00E34625" w:rsidP="00345FEB">
            <w:pPr>
              <w:adjustRightInd w:val="0"/>
              <w:snapToGrid w:val="0"/>
              <w:spacing w:line="360" w:lineRule="auto"/>
              <w:jc w:val="center"/>
              <w:rPr>
                <w:rFonts w:ascii="Book Antiqua" w:hAnsi="Book Antiqua"/>
                <w:color w:val="000000" w:themeColor="text1"/>
              </w:rPr>
            </w:pPr>
            <w:r>
              <w:rPr>
                <w:rFonts w:ascii="Book Antiqua" w:hAnsi="Book Antiqua" w:hint="eastAsia"/>
                <w:color w:val="000000" w:themeColor="text1"/>
              </w:rPr>
              <w:t>[</w:t>
            </w:r>
            <w:r w:rsidR="008B3EBF" w:rsidRPr="00E34625">
              <w:rPr>
                <w:rFonts w:ascii="Book Antiqua" w:hAnsi="Book Antiqua"/>
                <w:color w:val="000000" w:themeColor="text1"/>
              </w:rPr>
              <w:t>71</w:t>
            </w:r>
            <w:r>
              <w:rPr>
                <w:rFonts w:ascii="Book Antiqua" w:hAnsi="Book Antiqua" w:hint="eastAsia"/>
                <w:color w:val="000000" w:themeColor="text1"/>
              </w:rPr>
              <w:t>]</w:t>
            </w:r>
          </w:p>
        </w:tc>
      </w:tr>
      <w:tr w:rsidR="00E34625" w:rsidRPr="00E34625" w:rsidTr="008B3EBF">
        <w:tc>
          <w:tcPr>
            <w:tcW w:w="1242" w:type="dxa"/>
            <w:vAlign w:val="center"/>
          </w:tcPr>
          <w:p w:rsidR="008B3EBF" w:rsidRPr="00E34625" w:rsidRDefault="008B3EBF" w:rsidP="00345FEB">
            <w:pPr>
              <w:adjustRightInd w:val="0"/>
              <w:snapToGrid w:val="0"/>
              <w:spacing w:line="360" w:lineRule="auto"/>
              <w:jc w:val="center"/>
              <w:rPr>
                <w:rFonts w:ascii="Book Antiqua" w:hAnsi="Book Antiqua"/>
                <w:color w:val="000000" w:themeColor="text1"/>
              </w:rPr>
            </w:pPr>
            <w:r w:rsidRPr="00E34625">
              <w:rPr>
                <w:rFonts w:ascii="Book Antiqua" w:hAnsi="Book Antiqua"/>
                <w:color w:val="000000" w:themeColor="text1"/>
              </w:rPr>
              <w:t>SALL4</w:t>
            </w:r>
          </w:p>
        </w:tc>
        <w:tc>
          <w:tcPr>
            <w:tcW w:w="1412" w:type="dxa"/>
            <w:vAlign w:val="center"/>
          </w:tcPr>
          <w:p w:rsidR="008B3EBF" w:rsidRPr="00E34625" w:rsidRDefault="008B3EBF" w:rsidP="00345FEB">
            <w:pPr>
              <w:adjustRightInd w:val="0"/>
              <w:snapToGrid w:val="0"/>
              <w:spacing w:line="360" w:lineRule="auto"/>
              <w:jc w:val="center"/>
              <w:rPr>
                <w:rFonts w:ascii="Book Antiqua" w:hAnsi="Book Antiqua"/>
                <w:color w:val="000000" w:themeColor="text1"/>
              </w:rPr>
            </w:pPr>
            <w:r w:rsidRPr="00E34625">
              <w:rPr>
                <w:rFonts w:ascii="Book Antiqua" w:hAnsi="Book Antiqua"/>
                <w:color w:val="000000" w:themeColor="text1"/>
              </w:rPr>
              <w:t>PLC/PRF/5,</w:t>
            </w:r>
          </w:p>
          <w:p w:rsidR="008B3EBF" w:rsidRPr="00E34625" w:rsidRDefault="008B3EBF" w:rsidP="00345FEB">
            <w:pPr>
              <w:adjustRightInd w:val="0"/>
              <w:snapToGrid w:val="0"/>
              <w:spacing w:line="360" w:lineRule="auto"/>
              <w:jc w:val="center"/>
              <w:rPr>
                <w:rFonts w:ascii="Book Antiqua" w:hAnsi="Book Antiqua"/>
                <w:color w:val="000000" w:themeColor="text1"/>
              </w:rPr>
            </w:pPr>
            <w:r w:rsidRPr="00E34625">
              <w:rPr>
                <w:rFonts w:ascii="Book Antiqua" w:hAnsi="Book Antiqua"/>
                <w:color w:val="000000" w:themeColor="text1"/>
              </w:rPr>
              <w:t>Huh7</w:t>
            </w:r>
          </w:p>
        </w:tc>
        <w:tc>
          <w:tcPr>
            <w:tcW w:w="2557" w:type="dxa"/>
            <w:vAlign w:val="center"/>
          </w:tcPr>
          <w:p w:rsidR="008B3EBF" w:rsidRPr="00E34625" w:rsidRDefault="008B3EBF" w:rsidP="00345FEB">
            <w:pPr>
              <w:adjustRightInd w:val="0"/>
              <w:snapToGrid w:val="0"/>
              <w:spacing w:line="360" w:lineRule="auto"/>
              <w:jc w:val="center"/>
              <w:rPr>
                <w:rFonts w:ascii="Book Antiqua" w:hAnsi="Book Antiqua"/>
                <w:color w:val="000000" w:themeColor="text1"/>
              </w:rPr>
            </w:pPr>
            <w:r w:rsidRPr="00E34625">
              <w:rPr>
                <w:rFonts w:ascii="Book Antiqua" w:hAnsi="Book Antiqua"/>
                <w:color w:val="000000" w:themeColor="text1"/>
              </w:rPr>
              <w:t>Proliferation, chemoresistance,</w:t>
            </w:r>
          </w:p>
          <w:p w:rsidR="008B3EBF" w:rsidRPr="00E34625" w:rsidRDefault="008B3EBF" w:rsidP="00345FEB">
            <w:pPr>
              <w:adjustRightInd w:val="0"/>
              <w:snapToGrid w:val="0"/>
              <w:spacing w:line="360" w:lineRule="auto"/>
              <w:jc w:val="center"/>
              <w:rPr>
                <w:rFonts w:ascii="Book Antiqua" w:hAnsi="Book Antiqua"/>
                <w:color w:val="000000" w:themeColor="text1"/>
              </w:rPr>
            </w:pPr>
            <w:bookmarkStart w:id="336" w:name="OLE_LINK207"/>
            <w:bookmarkStart w:id="337" w:name="OLE_LINK206"/>
            <w:r w:rsidRPr="00E34625">
              <w:rPr>
                <w:rFonts w:ascii="Book Antiqua" w:hAnsi="Book Antiqua"/>
                <w:color w:val="000000" w:themeColor="text1"/>
              </w:rPr>
              <w:t>tumorigenic</w:t>
            </w:r>
            <w:bookmarkEnd w:id="336"/>
            <w:bookmarkEnd w:id="337"/>
          </w:p>
        </w:tc>
        <w:tc>
          <w:tcPr>
            <w:tcW w:w="2410" w:type="dxa"/>
            <w:vAlign w:val="center"/>
          </w:tcPr>
          <w:p w:rsidR="008B3EBF" w:rsidRPr="00E34625" w:rsidRDefault="008B3EBF" w:rsidP="00345FEB">
            <w:pPr>
              <w:adjustRightInd w:val="0"/>
              <w:snapToGrid w:val="0"/>
              <w:spacing w:line="360" w:lineRule="auto"/>
              <w:jc w:val="center"/>
              <w:rPr>
                <w:rFonts w:ascii="Book Antiqua" w:hAnsi="Book Antiqua"/>
                <w:color w:val="000000" w:themeColor="text1"/>
              </w:rPr>
            </w:pPr>
            <w:r w:rsidRPr="00E34625">
              <w:rPr>
                <w:rFonts w:ascii="Book Antiqua" w:hAnsi="Book Antiqua"/>
                <w:color w:val="000000" w:themeColor="text1"/>
              </w:rPr>
              <w:t>ERK1/2 inhibitor</w:t>
            </w:r>
          </w:p>
          <w:p w:rsidR="008B3EBF" w:rsidRPr="00E34625" w:rsidRDefault="008B3EBF" w:rsidP="00345FEB">
            <w:pPr>
              <w:adjustRightInd w:val="0"/>
              <w:snapToGrid w:val="0"/>
              <w:spacing w:line="360" w:lineRule="auto"/>
              <w:jc w:val="center"/>
              <w:rPr>
                <w:rFonts w:ascii="Book Antiqua" w:hAnsi="Book Antiqua"/>
                <w:color w:val="000000" w:themeColor="text1"/>
              </w:rPr>
            </w:pPr>
            <w:r w:rsidRPr="00E34625">
              <w:rPr>
                <w:rFonts w:ascii="Book Antiqua" w:hAnsi="Book Antiqua"/>
                <w:color w:val="000000" w:themeColor="text1"/>
              </w:rPr>
              <w:t>U0126</w:t>
            </w:r>
          </w:p>
          <w:p w:rsidR="008B3EBF" w:rsidRPr="00E34625" w:rsidRDefault="008B3EBF" w:rsidP="00345FEB">
            <w:pPr>
              <w:adjustRightInd w:val="0"/>
              <w:snapToGrid w:val="0"/>
              <w:spacing w:line="360" w:lineRule="auto"/>
              <w:jc w:val="center"/>
              <w:rPr>
                <w:rFonts w:ascii="Book Antiqua" w:hAnsi="Book Antiqua"/>
                <w:color w:val="000000" w:themeColor="text1"/>
              </w:rPr>
            </w:pPr>
            <w:r w:rsidRPr="00E34625">
              <w:rPr>
                <w:rFonts w:ascii="Book Antiqua" w:hAnsi="Book Antiqua"/>
                <w:color w:val="000000" w:themeColor="text1"/>
              </w:rPr>
              <w:t>RNAi interference</w:t>
            </w:r>
          </w:p>
        </w:tc>
        <w:tc>
          <w:tcPr>
            <w:tcW w:w="901" w:type="dxa"/>
            <w:vAlign w:val="center"/>
          </w:tcPr>
          <w:p w:rsidR="008B3EBF" w:rsidRPr="00E34625" w:rsidRDefault="00E34625" w:rsidP="00345FEB">
            <w:pPr>
              <w:adjustRightInd w:val="0"/>
              <w:snapToGrid w:val="0"/>
              <w:spacing w:line="360" w:lineRule="auto"/>
              <w:jc w:val="center"/>
              <w:rPr>
                <w:rFonts w:ascii="Book Antiqua" w:hAnsi="Book Antiqua"/>
                <w:color w:val="000000" w:themeColor="text1"/>
              </w:rPr>
            </w:pPr>
            <w:r>
              <w:rPr>
                <w:rFonts w:ascii="Book Antiqua" w:hAnsi="Book Antiqua" w:hint="eastAsia"/>
                <w:color w:val="000000" w:themeColor="text1"/>
              </w:rPr>
              <w:t>[</w:t>
            </w:r>
            <w:r w:rsidR="008B3EBF" w:rsidRPr="00E34625">
              <w:rPr>
                <w:rFonts w:ascii="Book Antiqua" w:hAnsi="Book Antiqua"/>
                <w:color w:val="000000" w:themeColor="text1"/>
              </w:rPr>
              <w:t>76</w:t>
            </w:r>
            <w:r>
              <w:rPr>
                <w:rFonts w:ascii="Book Antiqua" w:hAnsi="Book Antiqua" w:hint="eastAsia"/>
                <w:color w:val="000000" w:themeColor="text1"/>
              </w:rPr>
              <w:t>]</w:t>
            </w:r>
          </w:p>
        </w:tc>
      </w:tr>
      <w:tr w:rsidR="00E34625" w:rsidRPr="00E34625" w:rsidTr="008B3EBF">
        <w:trPr>
          <w:trHeight w:val="405"/>
        </w:trPr>
        <w:tc>
          <w:tcPr>
            <w:tcW w:w="1242" w:type="dxa"/>
            <w:vAlign w:val="center"/>
          </w:tcPr>
          <w:p w:rsidR="008B3EBF" w:rsidRPr="00E34625" w:rsidRDefault="008B3EBF" w:rsidP="00345FEB">
            <w:pPr>
              <w:adjustRightInd w:val="0"/>
              <w:snapToGrid w:val="0"/>
              <w:spacing w:line="360" w:lineRule="auto"/>
              <w:jc w:val="center"/>
              <w:rPr>
                <w:rFonts w:ascii="Book Antiqua" w:hAnsi="Book Antiqua"/>
                <w:color w:val="000000" w:themeColor="text1"/>
              </w:rPr>
            </w:pPr>
            <w:r w:rsidRPr="00E34625">
              <w:rPr>
                <w:rFonts w:ascii="Book Antiqua" w:hAnsi="Book Antiqua"/>
                <w:color w:val="000000" w:themeColor="text1"/>
              </w:rPr>
              <w:t>ICAM-1</w:t>
            </w:r>
          </w:p>
        </w:tc>
        <w:tc>
          <w:tcPr>
            <w:tcW w:w="1412" w:type="dxa"/>
            <w:vAlign w:val="center"/>
          </w:tcPr>
          <w:p w:rsidR="008B3EBF" w:rsidRPr="00E34625" w:rsidRDefault="008B3EBF" w:rsidP="00345FEB">
            <w:pPr>
              <w:adjustRightInd w:val="0"/>
              <w:snapToGrid w:val="0"/>
              <w:spacing w:line="360" w:lineRule="auto"/>
              <w:rPr>
                <w:rFonts w:ascii="Book Antiqua" w:hAnsi="Book Antiqua"/>
                <w:color w:val="000000" w:themeColor="text1"/>
              </w:rPr>
            </w:pPr>
            <w:r w:rsidRPr="00E34625">
              <w:rPr>
                <w:rFonts w:ascii="Book Antiqua" w:hAnsi="Book Antiqua"/>
                <w:color w:val="000000" w:themeColor="text1"/>
              </w:rPr>
              <w:t>Hep3B, Huh7</w:t>
            </w:r>
          </w:p>
        </w:tc>
        <w:tc>
          <w:tcPr>
            <w:tcW w:w="2557" w:type="dxa"/>
            <w:vAlign w:val="center"/>
          </w:tcPr>
          <w:p w:rsidR="008B3EBF" w:rsidRPr="00E34625" w:rsidRDefault="008B3EBF" w:rsidP="00345FEB">
            <w:pPr>
              <w:adjustRightInd w:val="0"/>
              <w:snapToGrid w:val="0"/>
              <w:spacing w:line="360" w:lineRule="auto"/>
              <w:jc w:val="center"/>
              <w:rPr>
                <w:rFonts w:ascii="Book Antiqua" w:hAnsi="Book Antiqua"/>
                <w:color w:val="000000" w:themeColor="text1"/>
              </w:rPr>
            </w:pPr>
            <w:r w:rsidRPr="00E34625">
              <w:rPr>
                <w:rFonts w:ascii="Book Antiqua" w:hAnsi="Book Antiqua"/>
                <w:color w:val="000000" w:themeColor="text1"/>
              </w:rPr>
              <w:t>Tumorigenic, metastasis</w:t>
            </w:r>
          </w:p>
        </w:tc>
        <w:tc>
          <w:tcPr>
            <w:tcW w:w="2410" w:type="dxa"/>
            <w:vAlign w:val="center"/>
          </w:tcPr>
          <w:p w:rsidR="008B3EBF" w:rsidRPr="00E34625" w:rsidRDefault="008B3EBF" w:rsidP="00345FEB">
            <w:pPr>
              <w:adjustRightInd w:val="0"/>
              <w:snapToGrid w:val="0"/>
              <w:spacing w:line="360" w:lineRule="auto"/>
              <w:jc w:val="center"/>
              <w:rPr>
                <w:rFonts w:ascii="Book Antiqua" w:hAnsi="Book Antiqua"/>
                <w:color w:val="000000" w:themeColor="text1"/>
              </w:rPr>
            </w:pPr>
            <w:bookmarkStart w:id="338" w:name="OLE_LINK208"/>
            <w:bookmarkStart w:id="339" w:name="OLE_LINK209"/>
            <w:r w:rsidRPr="00E34625">
              <w:rPr>
                <w:rFonts w:ascii="Book Antiqua" w:hAnsi="Book Antiqua"/>
                <w:color w:val="000000" w:themeColor="text1"/>
              </w:rPr>
              <w:t>RNAi interference</w:t>
            </w:r>
            <w:bookmarkEnd w:id="338"/>
            <w:bookmarkEnd w:id="339"/>
          </w:p>
        </w:tc>
        <w:tc>
          <w:tcPr>
            <w:tcW w:w="901" w:type="dxa"/>
            <w:vAlign w:val="center"/>
          </w:tcPr>
          <w:p w:rsidR="008B3EBF" w:rsidRPr="00E34625" w:rsidRDefault="00E34625" w:rsidP="00345FEB">
            <w:pPr>
              <w:adjustRightInd w:val="0"/>
              <w:snapToGrid w:val="0"/>
              <w:spacing w:line="360" w:lineRule="auto"/>
              <w:jc w:val="center"/>
              <w:rPr>
                <w:rFonts w:ascii="Book Antiqua" w:hAnsi="Book Antiqua"/>
                <w:color w:val="000000" w:themeColor="text1"/>
              </w:rPr>
            </w:pPr>
            <w:r>
              <w:rPr>
                <w:rFonts w:ascii="Book Antiqua" w:hAnsi="Book Antiqua" w:hint="eastAsia"/>
                <w:color w:val="000000" w:themeColor="text1"/>
              </w:rPr>
              <w:t>[</w:t>
            </w:r>
            <w:r w:rsidR="008B3EBF" w:rsidRPr="00E34625">
              <w:rPr>
                <w:rFonts w:ascii="Book Antiqua" w:hAnsi="Book Antiqua"/>
                <w:color w:val="000000" w:themeColor="text1"/>
              </w:rPr>
              <w:t>78,79</w:t>
            </w:r>
            <w:r>
              <w:rPr>
                <w:rFonts w:ascii="Book Antiqua" w:hAnsi="Book Antiqua" w:hint="eastAsia"/>
                <w:color w:val="000000" w:themeColor="text1"/>
              </w:rPr>
              <w:t>]</w:t>
            </w:r>
          </w:p>
        </w:tc>
      </w:tr>
    </w:tbl>
    <w:p w:rsidR="00257244" w:rsidRPr="00E34625" w:rsidRDefault="00E34625" w:rsidP="00345FEB">
      <w:pPr>
        <w:adjustRightInd w:val="0"/>
        <w:snapToGrid w:val="0"/>
        <w:spacing w:line="360" w:lineRule="auto"/>
        <w:rPr>
          <w:color w:val="000000" w:themeColor="text1"/>
        </w:rPr>
      </w:pPr>
      <w:r w:rsidRPr="00E34625">
        <w:rPr>
          <w:rFonts w:ascii="Book Antiqua" w:hAnsi="Book Antiqua"/>
          <w:color w:val="000000" w:themeColor="text1"/>
        </w:rPr>
        <w:t>CSCs</w:t>
      </w:r>
      <w:r w:rsidRPr="00E34625">
        <w:rPr>
          <w:rFonts w:ascii="Book Antiqua" w:hAnsi="Book Antiqua" w:hint="eastAsia"/>
          <w:color w:val="000000" w:themeColor="text1"/>
        </w:rPr>
        <w:t xml:space="preserve">: </w:t>
      </w:r>
      <w:r w:rsidR="00D06054" w:rsidRPr="00E34625">
        <w:rPr>
          <w:rFonts w:ascii="Book Antiqua" w:eastAsia="SimSun" w:hAnsi="Book Antiqua" w:cs="Times New Roman"/>
          <w:color w:val="000000" w:themeColor="text1"/>
          <w:sz w:val="24"/>
          <w:szCs w:val="24"/>
        </w:rPr>
        <w:t>Cancer stem cells</w:t>
      </w:r>
      <w:r w:rsidR="00D06054">
        <w:rPr>
          <w:rFonts w:ascii="Book Antiqua" w:eastAsia="SimSun" w:hAnsi="Book Antiqua" w:cs="Times New Roman" w:hint="eastAsia"/>
          <w:color w:val="000000" w:themeColor="text1"/>
          <w:sz w:val="24"/>
          <w:szCs w:val="24"/>
        </w:rPr>
        <w:t>.</w:t>
      </w:r>
    </w:p>
    <w:sectPr w:rsidR="00257244" w:rsidRPr="00E34625" w:rsidSect="00D808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D7B" w:rsidRDefault="00B62D7B" w:rsidP="006240D7">
      <w:r>
        <w:separator/>
      </w:r>
    </w:p>
  </w:endnote>
  <w:endnote w:type="continuationSeparator" w:id="0">
    <w:p w:rsidR="00B62D7B" w:rsidRDefault="00B62D7B" w:rsidP="00624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dvTimes">
    <w:altName w:val="Arial Unicode MS"/>
    <w:panose1 w:val="00000000000000000000"/>
    <w:charset w:val="86"/>
    <w:family w:val="auto"/>
    <w:notTrueType/>
    <w:pitch w:val="default"/>
    <w:sig w:usb0="00000000" w:usb1="080E0000" w:usb2="00000010" w:usb3="00000000" w:csb0="00040000" w:csb1="00000000"/>
  </w:font>
  <w:font w:name="AdvAGaramond-R">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TCaiyun">
    <w:altName w:val="Arial Unicode MS"/>
    <w:charset w:val="86"/>
    <w:family w:val="auto"/>
    <w:pitch w:val="variable"/>
    <w:sig w:usb0="00000000" w:usb1="080F0000" w:usb2="00000010" w:usb3="00000000" w:csb0="00040000" w:csb1="00000000"/>
  </w:font>
  <w:font w:name="TimesNewRomanPSMT">
    <w:altName w:val="Times New Roman"/>
    <w:charset w:val="00"/>
    <w:family w:val="modern"/>
    <w:pitch w:val="default"/>
    <w:sig w:usb0="00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D7B" w:rsidRDefault="00B62D7B" w:rsidP="006240D7">
      <w:r>
        <w:separator/>
      </w:r>
    </w:p>
  </w:footnote>
  <w:footnote w:type="continuationSeparator" w:id="0">
    <w:p w:rsidR="00B62D7B" w:rsidRDefault="00B62D7B" w:rsidP="006240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97BEC"/>
    <w:multiLevelType w:val="hybridMultilevel"/>
    <w:tmpl w:val="BA9ED5C2"/>
    <w:lvl w:ilvl="0" w:tplc="FEB87EE4">
      <w:start w:val="1"/>
      <w:numFmt w:val="bullet"/>
      <w:lvlText w:val="•"/>
      <w:lvlJc w:val="left"/>
      <w:pPr>
        <w:tabs>
          <w:tab w:val="num" w:pos="720"/>
        </w:tabs>
        <w:ind w:left="720" w:hanging="360"/>
      </w:pPr>
      <w:rPr>
        <w:rFonts w:ascii="Arial" w:hAnsi="Arial" w:hint="default"/>
      </w:rPr>
    </w:lvl>
    <w:lvl w:ilvl="1" w:tplc="52DC11F4" w:tentative="1">
      <w:start w:val="1"/>
      <w:numFmt w:val="bullet"/>
      <w:lvlText w:val="•"/>
      <w:lvlJc w:val="left"/>
      <w:pPr>
        <w:tabs>
          <w:tab w:val="num" w:pos="1440"/>
        </w:tabs>
        <w:ind w:left="1440" w:hanging="360"/>
      </w:pPr>
      <w:rPr>
        <w:rFonts w:ascii="Arial" w:hAnsi="Arial" w:hint="default"/>
      </w:rPr>
    </w:lvl>
    <w:lvl w:ilvl="2" w:tplc="2DE2882A" w:tentative="1">
      <w:start w:val="1"/>
      <w:numFmt w:val="bullet"/>
      <w:lvlText w:val="•"/>
      <w:lvlJc w:val="left"/>
      <w:pPr>
        <w:tabs>
          <w:tab w:val="num" w:pos="2160"/>
        </w:tabs>
        <w:ind w:left="2160" w:hanging="360"/>
      </w:pPr>
      <w:rPr>
        <w:rFonts w:ascii="Arial" w:hAnsi="Arial" w:hint="default"/>
      </w:rPr>
    </w:lvl>
    <w:lvl w:ilvl="3" w:tplc="2E561E14" w:tentative="1">
      <w:start w:val="1"/>
      <w:numFmt w:val="bullet"/>
      <w:lvlText w:val="•"/>
      <w:lvlJc w:val="left"/>
      <w:pPr>
        <w:tabs>
          <w:tab w:val="num" w:pos="2880"/>
        </w:tabs>
        <w:ind w:left="2880" w:hanging="360"/>
      </w:pPr>
      <w:rPr>
        <w:rFonts w:ascii="Arial" w:hAnsi="Arial" w:hint="default"/>
      </w:rPr>
    </w:lvl>
    <w:lvl w:ilvl="4" w:tplc="43F23076" w:tentative="1">
      <w:start w:val="1"/>
      <w:numFmt w:val="bullet"/>
      <w:lvlText w:val="•"/>
      <w:lvlJc w:val="left"/>
      <w:pPr>
        <w:tabs>
          <w:tab w:val="num" w:pos="3600"/>
        </w:tabs>
        <w:ind w:left="3600" w:hanging="360"/>
      </w:pPr>
      <w:rPr>
        <w:rFonts w:ascii="Arial" w:hAnsi="Arial" w:hint="default"/>
      </w:rPr>
    </w:lvl>
    <w:lvl w:ilvl="5" w:tplc="99B43440" w:tentative="1">
      <w:start w:val="1"/>
      <w:numFmt w:val="bullet"/>
      <w:lvlText w:val="•"/>
      <w:lvlJc w:val="left"/>
      <w:pPr>
        <w:tabs>
          <w:tab w:val="num" w:pos="4320"/>
        </w:tabs>
        <w:ind w:left="4320" w:hanging="360"/>
      </w:pPr>
      <w:rPr>
        <w:rFonts w:ascii="Arial" w:hAnsi="Arial" w:hint="default"/>
      </w:rPr>
    </w:lvl>
    <w:lvl w:ilvl="6" w:tplc="EE1A0540" w:tentative="1">
      <w:start w:val="1"/>
      <w:numFmt w:val="bullet"/>
      <w:lvlText w:val="•"/>
      <w:lvlJc w:val="left"/>
      <w:pPr>
        <w:tabs>
          <w:tab w:val="num" w:pos="5040"/>
        </w:tabs>
        <w:ind w:left="5040" w:hanging="360"/>
      </w:pPr>
      <w:rPr>
        <w:rFonts w:ascii="Arial" w:hAnsi="Arial" w:hint="default"/>
      </w:rPr>
    </w:lvl>
    <w:lvl w:ilvl="7" w:tplc="BE9AB19A" w:tentative="1">
      <w:start w:val="1"/>
      <w:numFmt w:val="bullet"/>
      <w:lvlText w:val="•"/>
      <w:lvlJc w:val="left"/>
      <w:pPr>
        <w:tabs>
          <w:tab w:val="num" w:pos="5760"/>
        </w:tabs>
        <w:ind w:left="5760" w:hanging="360"/>
      </w:pPr>
      <w:rPr>
        <w:rFonts w:ascii="Arial" w:hAnsi="Arial" w:hint="default"/>
      </w:rPr>
    </w:lvl>
    <w:lvl w:ilvl="8" w:tplc="E47E653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F122A98"/>
    <w:multiLevelType w:val="hybridMultilevel"/>
    <w:tmpl w:val="6FFEDE60"/>
    <w:lvl w:ilvl="0" w:tplc="8E524C88">
      <w:start w:val="1"/>
      <w:numFmt w:val="bullet"/>
      <w:lvlText w:val="•"/>
      <w:lvlJc w:val="left"/>
      <w:pPr>
        <w:tabs>
          <w:tab w:val="num" w:pos="720"/>
        </w:tabs>
        <w:ind w:left="720" w:hanging="360"/>
      </w:pPr>
      <w:rPr>
        <w:rFonts w:ascii="Arial" w:hAnsi="Arial" w:hint="default"/>
      </w:rPr>
    </w:lvl>
    <w:lvl w:ilvl="1" w:tplc="8DAEF350" w:tentative="1">
      <w:start w:val="1"/>
      <w:numFmt w:val="bullet"/>
      <w:lvlText w:val="•"/>
      <w:lvlJc w:val="left"/>
      <w:pPr>
        <w:tabs>
          <w:tab w:val="num" w:pos="1440"/>
        </w:tabs>
        <w:ind w:left="1440" w:hanging="360"/>
      </w:pPr>
      <w:rPr>
        <w:rFonts w:ascii="Arial" w:hAnsi="Arial" w:hint="default"/>
      </w:rPr>
    </w:lvl>
    <w:lvl w:ilvl="2" w:tplc="01067BCC" w:tentative="1">
      <w:start w:val="1"/>
      <w:numFmt w:val="bullet"/>
      <w:lvlText w:val="•"/>
      <w:lvlJc w:val="left"/>
      <w:pPr>
        <w:tabs>
          <w:tab w:val="num" w:pos="2160"/>
        </w:tabs>
        <w:ind w:left="2160" w:hanging="360"/>
      </w:pPr>
      <w:rPr>
        <w:rFonts w:ascii="Arial" w:hAnsi="Arial" w:hint="default"/>
      </w:rPr>
    </w:lvl>
    <w:lvl w:ilvl="3" w:tplc="DAF0D9F2" w:tentative="1">
      <w:start w:val="1"/>
      <w:numFmt w:val="bullet"/>
      <w:lvlText w:val="•"/>
      <w:lvlJc w:val="left"/>
      <w:pPr>
        <w:tabs>
          <w:tab w:val="num" w:pos="2880"/>
        </w:tabs>
        <w:ind w:left="2880" w:hanging="360"/>
      </w:pPr>
      <w:rPr>
        <w:rFonts w:ascii="Arial" w:hAnsi="Arial" w:hint="default"/>
      </w:rPr>
    </w:lvl>
    <w:lvl w:ilvl="4" w:tplc="AA8C43BC" w:tentative="1">
      <w:start w:val="1"/>
      <w:numFmt w:val="bullet"/>
      <w:lvlText w:val="•"/>
      <w:lvlJc w:val="left"/>
      <w:pPr>
        <w:tabs>
          <w:tab w:val="num" w:pos="3600"/>
        </w:tabs>
        <w:ind w:left="3600" w:hanging="360"/>
      </w:pPr>
      <w:rPr>
        <w:rFonts w:ascii="Arial" w:hAnsi="Arial" w:hint="default"/>
      </w:rPr>
    </w:lvl>
    <w:lvl w:ilvl="5" w:tplc="E26E48AA" w:tentative="1">
      <w:start w:val="1"/>
      <w:numFmt w:val="bullet"/>
      <w:lvlText w:val="•"/>
      <w:lvlJc w:val="left"/>
      <w:pPr>
        <w:tabs>
          <w:tab w:val="num" w:pos="4320"/>
        </w:tabs>
        <w:ind w:left="4320" w:hanging="360"/>
      </w:pPr>
      <w:rPr>
        <w:rFonts w:ascii="Arial" w:hAnsi="Arial" w:hint="default"/>
      </w:rPr>
    </w:lvl>
    <w:lvl w:ilvl="6" w:tplc="FEC8EE98" w:tentative="1">
      <w:start w:val="1"/>
      <w:numFmt w:val="bullet"/>
      <w:lvlText w:val="•"/>
      <w:lvlJc w:val="left"/>
      <w:pPr>
        <w:tabs>
          <w:tab w:val="num" w:pos="5040"/>
        </w:tabs>
        <w:ind w:left="5040" w:hanging="360"/>
      </w:pPr>
      <w:rPr>
        <w:rFonts w:ascii="Arial" w:hAnsi="Arial" w:hint="default"/>
      </w:rPr>
    </w:lvl>
    <w:lvl w:ilvl="7" w:tplc="D0668200" w:tentative="1">
      <w:start w:val="1"/>
      <w:numFmt w:val="bullet"/>
      <w:lvlText w:val="•"/>
      <w:lvlJc w:val="left"/>
      <w:pPr>
        <w:tabs>
          <w:tab w:val="num" w:pos="5760"/>
        </w:tabs>
        <w:ind w:left="5760" w:hanging="360"/>
      </w:pPr>
      <w:rPr>
        <w:rFonts w:ascii="Arial" w:hAnsi="Arial" w:hint="default"/>
      </w:rPr>
    </w:lvl>
    <w:lvl w:ilvl="8" w:tplc="981AA68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5F2D13"/>
    <w:multiLevelType w:val="hybridMultilevel"/>
    <w:tmpl w:val="D29E6E58"/>
    <w:lvl w:ilvl="0" w:tplc="97D6834A">
      <w:start w:val="1"/>
      <w:numFmt w:val="bullet"/>
      <w:lvlText w:val="•"/>
      <w:lvlJc w:val="left"/>
      <w:pPr>
        <w:tabs>
          <w:tab w:val="num" w:pos="720"/>
        </w:tabs>
        <w:ind w:left="720" w:hanging="360"/>
      </w:pPr>
      <w:rPr>
        <w:rFonts w:ascii="Arial" w:hAnsi="Arial" w:hint="default"/>
      </w:rPr>
    </w:lvl>
    <w:lvl w:ilvl="1" w:tplc="2D2C77F6" w:tentative="1">
      <w:start w:val="1"/>
      <w:numFmt w:val="bullet"/>
      <w:lvlText w:val="•"/>
      <w:lvlJc w:val="left"/>
      <w:pPr>
        <w:tabs>
          <w:tab w:val="num" w:pos="1440"/>
        </w:tabs>
        <w:ind w:left="1440" w:hanging="360"/>
      </w:pPr>
      <w:rPr>
        <w:rFonts w:ascii="Arial" w:hAnsi="Arial" w:hint="default"/>
      </w:rPr>
    </w:lvl>
    <w:lvl w:ilvl="2" w:tplc="8B6896B6" w:tentative="1">
      <w:start w:val="1"/>
      <w:numFmt w:val="bullet"/>
      <w:lvlText w:val="•"/>
      <w:lvlJc w:val="left"/>
      <w:pPr>
        <w:tabs>
          <w:tab w:val="num" w:pos="2160"/>
        </w:tabs>
        <w:ind w:left="2160" w:hanging="360"/>
      </w:pPr>
      <w:rPr>
        <w:rFonts w:ascii="Arial" w:hAnsi="Arial" w:hint="default"/>
      </w:rPr>
    </w:lvl>
    <w:lvl w:ilvl="3" w:tplc="485C41F2" w:tentative="1">
      <w:start w:val="1"/>
      <w:numFmt w:val="bullet"/>
      <w:lvlText w:val="•"/>
      <w:lvlJc w:val="left"/>
      <w:pPr>
        <w:tabs>
          <w:tab w:val="num" w:pos="2880"/>
        </w:tabs>
        <w:ind w:left="2880" w:hanging="360"/>
      </w:pPr>
      <w:rPr>
        <w:rFonts w:ascii="Arial" w:hAnsi="Arial" w:hint="default"/>
      </w:rPr>
    </w:lvl>
    <w:lvl w:ilvl="4" w:tplc="7602A69E" w:tentative="1">
      <w:start w:val="1"/>
      <w:numFmt w:val="bullet"/>
      <w:lvlText w:val="•"/>
      <w:lvlJc w:val="left"/>
      <w:pPr>
        <w:tabs>
          <w:tab w:val="num" w:pos="3600"/>
        </w:tabs>
        <w:ind w:left="3600" w:hanging="360"/>
      </w:pPr>
      <w:rPr>
        <w:rFonts w:ascii="Arial" w:hAnsi="Arial" w:hint="default"/>
      </w:rPr>
    </w:lvl>
    <w:lvl w:ilvl="5" w:tplc="81588FD2" w:tentative="1">
      <w:start w:val="1"/>
      <w:numFmt w:val="bullet"/>
      <w:lvlText w:val="•"/>
      <w:lvlJc w:val="left"/>
      <w:pPr>
        <w:tabs>
          <w:tab w:val="num" w:pos="4320"/>
        </w:tabs>
        <w:ind w:left="4320" w:hanging="360"/>
      </w:pPr>
      <w:rPr>
        <w:rFonts w:ascii="Arial" w:hAnsi="Arial" w:hint="default"/>
      </w:rPr>
    </w:lvl>
    <w:lvl w:ilvl="6" w:tplc="08200666" w:tentative="1">
      <w:start w:val="1"/>
      <w:numFmt w:val="bullet"/>
      <w:lvlText w:val="•"/>
      <w:lvlJc w:val="left"/>
      <w:pPr>
        <w:tabs>
          <w:tab w:val="num" w:pos="5040"/>
        </w:tabs>
        <w:ind w:left="5040" w:hanging="360"/>
      </w:pPr>
      <w:rPr>
        <w:rFonts w:ascii="Arial" w:hAnsi="Arial" w:hint="default"/>
      </w:rPr>
    </w:lvl>
    <w:lvl w:ilvl="7" w:tplc="FA344448" w:tentative="1">
      <w:start w:val="1"/>
      <w:numFmt w:val="bullet"/>
      <w:lvlText w:val="•"/>
      <w:lvlJc w:val="left"/>
      <w:pPr>
        <w:tabs>
          <w:tab w:val="num" w:pos="5760"/>
        </w:tabs>
        <w:ind w:left="5760" w:hanging="360"/>
      </w:pPr>
      <w:rPr>
        <w:rFonts w:ascii="Arial" w:hAnsi="Arial" w:hint="default"/>
      </w:rPr>
    </w:lvl>
    <w:lvl w:ilvl="8" w:tplc="FB1AA6A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4743BA7"/>
    <w:multiLevelType w:val="hybridMultilevel"/>
    <w:tmpl w:val="7456A15E"/>
    <w:lvl w:ilvl="0" w:tplc="1BD400C0">
      <w:start w:val="1"/>
      <w:numFmt w:val="bullet"/>
      <w:lvlText w:val="•"/>
      <w:lvlJc w:val="left"/>
      <w:pPr>
        <w:tabs>
          <w:tab w:val="num" w:pos="720"/>
        </w:tabs>
        <w:ind w:left="720" w:hanging="360"/>
      </w:pPr>
      <w:rPr>
        <w:rFonts w:ascii="Arial" w:hAnsi="Arial" w:hint="default"/>
      </w:rPr>
    </w:lvl>
    <w:lvl w:ilvl="1" w:tplc="2AE852F0" w:tentative="1">
      <w:start w:val="1"/>
      <w:numFmt w:val="bullet"/>
      <w:lvlText w:val="•"/>
      <w:lvlJc w:val="left"/>
      <w:pPr>
        <w:tabs>
          <w:tab w:val="num" w:pos="1440"/>
        </w:tabs>
        <w:ind w:left="1440" w:hanging="360"/>
      </w:pPr>
      <w:rPr>
        <w:rFonts w:ascii="Arial" w:hAnsi="Arial" w:hint="default"/>
      </w:rPr>
    </w:lvl>
    <w:lvl w:ilvl="2" w:tplc="523E9B20" w:tentative="1">
      <w:start w:val="1"/>
      <w:numFmt w:val="bullet"/>
      <w:lvlText w:val="•"/>
      <w:lvlJc w:val="left"/>
      <w:pPr>
        <w:tabs>
          <w:tab w:val="num" w:pos="2160"/>
        </w:tabs>
        <w:ind w:left="2160" w:hanging="360"/>
      </w:pPr>
      <w:rPr>
        <w:rFonts w:ascii="Arial" w:hAnsi="Arial" w:hint="default"/>
      </w:rPr>
    </w:lvl>
    <w:lvl w:ilvl="3" w:tplc="C74E945E" w:tentative="1">
      <w:start w:val="1"/>
      <w:numFmt w:val="bullet"/>
      <w:lvlText w:val="•"/>
      <w:lvlJc w:val="left"/>
      <w:pPr>
        <w:tabs>
          <w:tab w:val="num" w:pos="2880"/>
        </w:tabs>
        <w:ind w:left="2880" w:hanging="360"/>
      </w:pPr>
      <w:rPr>
        <w:rFonts w:ascii="Arial" w:hAnsi="Arial" w:hint="default"/>
      </w:rPr>
    </w:lvl>
    <w:lvl w:ilvl="4" w:tplc="51E0631C" w:tentative="1">
      <w:start w:val="1"/>
      <w:numFmt w:val="bullet"/>
      <w:lvlText w:val="•"/>
      <w:lvlJc w:val="left"/>
      <w:pPr>
        <w:tabs>
          <w:tab w:val="num" w:pos="3600"/>
        </w:tabs>
        <w:ind w:left="3600" w:hanging="360"/>
      </w:pPr>
      <w:rPr>
        <w:rFonts w:ascii="Arial" w:hAnsi="Arial" w:hint="default"/>
      </w:rPr>
    </w:lvl>
    <w:lvl w:ilvl="5" w:tplc="8BA0E104" w:tentative="1">
      <w:start w:val="1"/>
      <w:numFmt w:val="bullet"/>
      <w:lvlText w:val="•"/>
      <w:lvlJc w:val="left"/>
      <w:pPr>
        <w:tabs>
          <w:tab w:val="num" w:pos="4320"/>
        </w:tabs>
        <w:ind w:left="4320" w:hanging="360"/>
      </w:pPr>
      <w:rPr>
        <w:rFonts w:ascii="Arial" w:hAnsi="Arial" w:hint="default"/>
      </w:rPr>
    </w:lvl>
    <w:lvl w:ilvl="6" w:tplc="E43091B6" w:tentative="1">
      <w:start w:val="1"/>
      <w:numFmt w:val="bullet"/>
      <w:lvlText w:val="•"/>
      <w:lvlJc w:val="left"/>
      <w:pPr>
        <w:tabs>
          <w:tab w:val="num" w:pos="5040"/>
        </w:tabs>
        <w:ind w:left="5040" w:hanging="360"/>
      </w:pPr>
      <w:rPr>
        <w:rFonts w:ascii="Arial" w:hAnsi="Arial" w:hint="default"/>
      </w:rPr>
    </w:lvl>
    <w:lvl w:ilvl="7" w:tplc="7A86EDC4" w:tentative="1">
      <w:start w:val="1"/>
      <w:numFmt w:val="bullet"/>
      <w:lvlText w:val="•"/>
      <w:lvlJc w:val="left"/>
      <w:pPr>
        <w:tabs>
          <w:tab w:val="num" w:pos="5760"/>
        </w:tabs>
        <w:ind w:left="5760" w:hanging="360"/>
      </w:pPr>
      <w:rPr>
        <w:rFonts w:ascii="Arial" w:hAnsi="Arial" w:hint="default"/>
      </w:rPr>
    </w:lvl>
    <w:lvl w:ilvl="8" w:tplc="3CD2BCB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E43715B"/>
    <w:multiLevelType w:val="hybridMultilevel"/>
    <w:tmpl w:val="EE26BCE2"/>
    <w:lvl w:ilvl="0" w:tplc="CB8A2B48">
      <w:start w:val="1"/>
      <w:numFmt w:val="bullet"/>
      <w:lvlText w:val="•"/>
      <w:lvlJc w:val="left"/>
      <w:pPr>
        <w:tabs>
          <w:tab w:val="num" w:pos="720"/>
        </w:tabs>
        <w:ind w:left="720" w:hanging="360"/>
      </w:pPr>
      <w:rPr>
        <w:rFonts w:ascii="Arial" w:hAnsi="Arial" w:hint="default"/>
      </w:rPr>
    </w:lvl>
    <w:lvl w:ilvl="1" w:tplc="F3D869B0" w:tentative="1">
      <w:start w:val="1"/>
      <w:numFmt w:val="bullet"/>
      <w:lvlText w:val="•"/>
      <w:lvlJc w:val="left"/>
      <w:pPr>
        <w:tabs>
          <w:tab w:val="num" w:pos="1440"/>
        </w:tabs>
        <w:ind w:left="1440" w:hanging="360"/>
      </w:pPr>
      <w:rPr>
        <w:rFonts w:ascii="Arial" w:hAnsi="Arial" w:hint="default"/>
      </w:rPr>
    </w:lvl>
    <w:lvl w:ilvl="2" w:tplc="F9860C9A" w:tentative="1">
      <w:start w:val="1"/>
      <w:numFmt w:val="bullet"/>
      <w:lvlText w:val="•"/>
      <w:lvlJc w:val="left"/>
      <w:pPr>
        <w:tabs>
          <w:tab w:val="num" w:pos="2160"/>
        </w:tabs>
        <w:ind w:left="2160" w:hanging="360"/>
      </w:pPr>
      <w:rPr>
        <w:rFonts w:ascii="Arial" w:hAnsi="Arial" w:hint="default"/>
      </w:rPr>
    </w:lvl>
    <w:lvl w:ilvl="3" w:tplc="E91A3500" w:tentative="1">
      <w:start w:val="1"/>
      <w:numFmt w:val="bullet"/>
      <w:lvlText w:val="•"/>
      <w:lvlJc w:val="left"/>
      <w:pPr>
        <w:tabs>
          <w:tab w:val="num" w:pos="2880"/>
        </w:tabs>
        <w:ind w:left="2880" w:hanging="360"/>
      </w:pPr>
      <w:rPr>
        <w:rFonts w:ascii="Arial" w:hAnsi="Arial" w:hint="default"/>
      </w:rPr>
    </w:lvl>
    <w:lvl w:ilvl="4" w:tplc="B2946B04" w:tentative="1">
      <w:start w:val="1"/>
      <w:numFmt w:val="bullet"/>
      <w:lvlText w:val="•"/>
      <w:lvlJc w:val="left"/>
      <w:pPr>
        <w:tabs>
          <w:tab w:val="num" w:pos="3600"/>
        </w:tabs>
        <w:ind w:left="3600" w:hanging="360"/>
      </w:pPr>
      <w:rPr>
        <w:rFonts w:ascii="Arial" w:hAnsi="Arial" w:hint="default"/>
      </w:rPr>
    </w:lvl>
    <w:lvl w:ilvl="5" w:tplc="FC6A39C2" w:tentative="1">
      <w:start w:val="1"/>
      <w:numFmt w:val="bullet"/>
      <w:lvlText w:val="•"/>
      <w:lvlJc w:val="left"/>
      <w:pPr>
        <w:tabs>
          <w:tab w:val="num" w:pos="4320"/>
        </w:tabs>
        <w:ind w:left="4320" w:hanging="360"/>
      </w:pPr>
      <w:rPr>
        <w:rFonts w:ascii="Arial" w:hAnsi="Arial" w:hint="default"/>
      </w:rPr>
    </w:lvl>
    <w:lvl w:ilvl="6" w:tplc="0FDEF566" w:tentative="1">
      <w:start w:val="1"/>
      <w:numFmt w:val="bullet"/>
      <w:lvlText w:val="•"/>
      <w:lvlJc w:val="left"/>
      <w:pPr>
        <w:tabs>
          <w:tab w:val="num" w:pos="5040"/>
        </w:tabs>
        <w:ind w:left="5040" w:hanging="360"/>
      </w:pPr>
      <w:rPr>
        <w:rFonts w:ascii="Arial" w:hAnsi="Arial" w:hint="default"/>
      </w:rPr>
    </w:lvl>
    <w:lvl w:ilvl="7" w:tplc="10D2905A" w:tentative="1">
      <w:start w:val="1"/>
      <w:numFmt w:val="bullet"/>
      <w:lvlText w:val="•"/>
      <w:lvlJc w:val="left"/>
      <w:pPr>
        <w:tabs>
          <w:tab w:val="num" w:pos="5760"/>
        </w:tabs>
        <w:ind w:left="5760" w:hanging="360"/>
      </w:pPr>
      <w:rPr>
        <w:rFonts w:ascii="Arial" w:hAnsi="Arial" w:hint="default"/>
      </w:rPr>
    </w:lvl>
    <w:lvl w:ilvl="8" w:tplc="38CA005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F771995"/>
    <w:multiLevelType w:val="hybridMultilevel"/>
    <w:tmpl w:val="2CFC48A0"/>
    <w:lvl w:ilvl="0" w:tplc="9DAA05EC">
      <w:start w:val="1"/>
      <w:numFmt w:val="bullet"/>
      <w:lvlText w:val="•"/>
      <w:lvlJc w:val="left"/>
      <w:pPr>
        <w:tabs>
          <w:tab w:val="num" w:pos="720"/>
        </w:tabs>
        <w:ind w:left="720" w:hanging="360"/>
      </w:pPr>
      <w:rPr>
        <w:rFonts w:ascii="Arial" w:hAnsi="Arial" w:hint="default"/>
      </w:rPr>
    </w:lvl>
    <w:lvl w:ilvl="1" w:tplc="9378D996" w:tentative="1">
      <w:start w:val="1"/>
      <w:numFmt w:val="bullet"/>
      <w:lvlText w:val="•"/>
      <w:lvlJc w:val="left"/>
      <w:pPr>
        <w:tabs>
          <w:tab w:val="num" w:pos="1440"/>
        </w:tabs>
        <w:ind w:left="1440" w:hanging="360"/>
      </w:pPr>
      <w:rPr>
        <w:rFonts w:ascii="Arial" w:hAnsi="Arial" w:hint="default"/>
      </w:rPr>
    </w:lvl>
    <w:lvl w:ilvl="2" w:tplc="109A5066" w:tentative="1">
      <w:start w:val="1"/>
      <w:numFmt w:val="bullet"/>
      <w:lvlText w:val="•"/>
      <w:lvlJc w:val="left"/>
      <w:pPr>
        <w:tabs>
          <w:tab w:val="num" w:pos="2160"/>
        </w:tabs>
        <w:ind w:left="2160" w:hanging="360"/>
      </w:pPr>
      <w:rPr>
        <w:rFonts w:ascii="Arial" w:hAnsi="Arial" w:hint="default"/>
      </w:rPr>
    </w:lvl>
    <w:lvl w:ilvl="3" w:tplc="EF7C204A" w:tentative="1">
      <w:start w:val="1"/>
      <w:numFmt w:val="bullet"/>
      <w:lvlText w:val="•"/>
      <w:lvlJc w:val="left"/>
      <w:pPr>
        <w:tabs>
          <w:tab w:val="num" w:pos="2880"/>
        </w:tabs>
        <w:ind w:left="2880" w:hanging="360"/>
      </w:pPr>
      <w:rPr>
        <w:rFonts w:ascii="Arial" w:hAnsi="Arial" w:hint="default"/>
      </w:rPr>
    </w:lvl>
    <w:lvl w:ilvl="4" w:tplc="2970006C" w:tentative="1">
      <w:start w:val="1"/>
      <w:numFmt w:val="bullet"/>
      <w:lvlText w:val="•"/>
      <w:lvlJc w:val="left"/>
      <w:pPr>
        <w:tabs>
          <w:tab w:val="num" w:pos="3600"/>
        </w:tabs>
        <w:ind w:left="3600" w:hanging="360"/>
      </w:pPr>
      <w:rPr>
        <w:rFonts w:ascii="Arial" w:hAnsi="Arial" w:hint="default"/>
      </w:rPr>
    </w:lvl>
    <w:lvl w:ilvl="5" w:tplc="89283F62" w:tentative="1">
      <w:start w:val="1"/>
      <w:numFmt w:val="bullet"/>
      <w:lvlText w:val="•"/>
      <w:lvlJc w:val="left"/>
      <w:pPr>
        <w:tabs>
          <w:tab w:val="num" w:pos="4320"/>
        </w:tabs>
        <w:ind w:left="4320" w:hanging="360"/>
      </w:pPr>
      <w:rPr>
        <w:rFonts w:ascii="Arial" w:hAnsi="Arial" w:hint="default"/>
      </w:rPr>
    </w:lvl>
    <w:lvl w:ilvl="6" w:tplc="E3F48A0E" w:tentative="1">
      <w:start w:val="1"/>
      <w:numFmt w:val="bullet"/>
      <w:lvlText w:val="•"/>
      <w:lvlJc w:val="left"/>
      <w:pPr>
        <w:tabs>
          <w:tab w:val="num" w:pos="5040"/>
        </w:tabs>
        <w:ind w:left="5040" w:hanging="360"/>
      </w:pPr>
      <w:rPr>
        <w:rFonts w:ascii="Arial" w:hAnsi="Arial" w:hint="default"/>
      </w:rPr>
    </w:lvl>
    <w:lvl w:ilvl="7" w:tplc="DAA0B620" w:tentative="1">
      <w:start w:val="1"/>
      <w:numFmt w:val="bullet"/>
      <w:lvlText w:val="•"/>
      <w:lvlJc w:val="left"/>
      <w:pPr>
        <w:tabs>
          <w:tab w:val="num" w:pos="5760"/>
        </w:tabs>
        <w:ind w:left="5760" w:hanging="360"/>
      </w:pPr>
      <w:rPr>
        <w:rFonts w:ascii="Arial" w:hAnsi="Arial" w:hint="default"/>
      </w:rPr>
    </w:lvl>
    <w:lvl w:ilvl="8" w:tplc="7B38A6C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0846B2A"/>
    <w:multiLevelType w:val="hybridMultilevel"/>
    <w:tmpl w:val="F7C276C6"/>
    <w:lvl w:ilvl="0" w:tplc="EF60B878">
      <w:start w:val="1"/>
      <w:numFmt w:val="bullet"/>
      <w:lvlText w:val="•"/>
      <w:lvlJc w:val="left"/>
      <w:pPr>
        <w:tabs>
          <w:tab w:val="num" w:pos="720"/>
        </w:tabs>
        <w:ind w:left="720" w:hanging="360"/>
      </w:pPr>
      <w:rPr>
        <w:rFonts w:ascii="Arial" w:hAnsi="Arial" w:hint="default"/>
      </w:rPr>
    </w:lvl>
    <w:lvl w:ilvl="1" w:tplc="5EE27B82" w:tentative="1">
      <w:start w:val="1"/>
      <w:numFmt w:val="bullet"/>
      <w:lvlText w:val="•"/>
      <w:lvlJc w:val="left"/>
      <w:pPr>
        <w:tabs>
          <w:tab w:val="num" w:pos="1440"/>
        </w:tabs>
        <w:ind w:left="1440" w:hanging="360"/>
      </w:pPr>
      <w:rPr>
        <w:rFonts w:ascii="Arial" w:hAnsi="Arial" w:hint="default"/>
      </w:rPr>
    </w:lvl>
    <w:lvl w:ilvl="2" w:tplc="CB041444" w:tentative="1">
      <w:start w:val="1"/>
      <w:numFmt w:val="bullet"/>
      <w:lvlText w:val="•"/>
      <w:lvlJc w:val="left"/>
      <w:pPr>
        <w:tabs>
          <w:tab w:val="num" w:pos="2160"/>
        </w:tabs>
        <w:ind w:left="2160" w:hanging="360"/>
      </w:pPr>
      <w:rPr>
        <w:rFonts w:ascii="Arial" w:hAnsi="Arial" w:hint="default"/>
      </w:rPr>
    </w:lvl>
    <w:lvl w:ilvl="3" w:tplc="DDA8F3C8" w:tentative="1">
      <w:start w:val="1"/>
      <w:numFmt w:val="bullet"/>
      <w:lvlText w:val="•"/>
      <w:lvlJc w:val="left"/>
      <w:pPr>
        <w:tabs>
          <w:tab w:val="num" w:pos="2880"/>
        </w:tabs>
        <w:ind w:left="2880" w:hanging="360"/>
      </w:pPr>
      <w:rPr>
        <w:rFonts w:ascii="Arial" w:hAnsi="Arial" w:hint="default"/>
      </w:rPr>
    </w:lvl>
    <w:lvl w:ilvl="4" w:tplc="E8A23BF4" w:tentative="1">
      <w:start w:val="1"/>
      <w:numFmt w:val="bullet"/>
      <w:lvlText w:val="•"/>
      <w:lvlJc w:val="left"/>
      <w:pPr>
        <w:tabs>
          <w:tab w:val="num" w:pos="3600"/>
        </w:tabs>
        <w:ind w:left="3600" w:hanging="360"/>
      </w:pPr>
      <w:rPr>
        <w:rFonts w:ascii="Arial" w:hAnsi="Arial" w:hint="default"/>
      </w:rPr>
    </w:lvl>
    <w:lvl w:ilvl="5" w:tplc="54826050" w:tentative="1">
      <w:start w:val="1"/>
      <w:numFmt w:val="bullet"/>
      <w:lvlText w:val="•"/>
      <w:lvlJc w:val="left"/>
      <w:pPr>
        <w:tabs>
          <w:tab w:val="num" w:pos="4320"/>
        </w:tabs>
        <w:ind w:left="4320" w:hanging="360"/>
      </w:pPr>
      <w:rPr>
        <w:rFonts w:ascii="Arial" w:hAnsi="Arial" w:hint="default"/>
      </w:rPr>
    </w:lvl>
    <w:lvl w:ilvl="6" w:tplc="6D667A7A" w:tentative="1">
      <w:start w:val="1"/>
      <w:numFmt w:val="bullet"/>
      <w:lvlText w:val="•"/>
      <w:lvlJc w:val="left"/>
      <w:pPr>
        <w:tabs>
          <w:tab w:val="num" w:pos="5040"/>
        </w:tabs>
        <w:ind w:left="5040" w:hanging="360"/>
      </w:pPr>
      <w:rPr>
        <w:rFonts w:ascii="Arial" w:hAnsi="Arial" w:hint="default"/>
      </w:rPr>
    </w:lvl>
    <w:lvl w:ilvl="7" w:tplc="3C38860A" w:tentative="1">
      <w:start w:val="1"/>
      <w:numFmt w:val="bullet"/>
      <w:lvlText w:val="•"/>
      <w:lvlJc w:val="left"/>
      <w:pPr>
        <w:tabs>
          <w:tab w:val="num" w:pos="5760"/>
        </w:tabs>
        <w:ind w:left="5760" w:hanging="360"/>
      </w:pPr>
      <w:rPr>
        <w:rFonts w:ascii="Arial" w:hAnsi="Arial" w:hint="default"/>
      </w:rPr>
    </w:lvl>
    <w:lvl w:ilvl="8" w:tplc="93327AC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33F424F"/>
    <w:multiLevelType w:val="hybridMultilevel"/>
    <w:tmpl w:val="0BBC9E32"/>
    <w:lvl w:ilvl="0" w:tplc="8304A4C2">
      <w:start w:val="1"/>
      <w:numFmt w:val="bullet"/>
      <w:lvlText w:val="•"/>
      <w:lvlJc w:val="left"/>
      <w:pPr>
        <w:tabs>
          <w:tab w:val="num" w:pos="720"/>
        </w:tabs>
        <w:ind w:left="720" w:hanging="360"/>
      </w:pPr>
      <w:rPr>
        <w:rFonts w:ascii="Arial" w:hAnsi="Arial" w:hint="default"/>
      </w:rPr>
    </w:lvl>
    <w:lvl w:ilvl="1" w:tplc="24F2BCD2" w:tentative="1">
      <w:start w:val="1"/>
      <w:numFmt w:val="bullet"/>
      <w:lvlText w:val="•"/>
      <w:lvlJc w:val="left"/>
      <w:pPr>
        <w:tabs>
          <w:tab w:val="num" w:pos="1440"/>
        </w:tabs>
        <w:ind w:left="1440" w:hanging="360"/>
      </w:pPr>
      <w:rPr>
        <w:rFonts w:ascii="Arial" w:hAnsi="Arial" w:hint="default"/>
      </w:rPr>
    </w:lvl>
    <w:lvl w:ilvl="2" w:tplc="5D609788" w:tentative="1">
      <w:start w:val="1"/>
      <w:numFmt w:val="bullet"/>
      <w:lvlText w:val="•"/>
      <w:lvlJc w:val="left"/>
      <w:pPr>
        <w:tabs>
          <w:tab w:val="num" w:pos="2160"/>
        </w:tabs>
        <w:ind w:left="2160" w:hanging="360"/>
      </w:pPr>
      <w:rPr>
        <w:rFonts w:ascii="Arial" w:hAnsi="Arial" w:hint="default"/>
      </w:rPr>
    </w:lvl>
    <w:lvl w:ilvl="3" w:tplc="DFA07CE4" w:tentative="1">
      <w:start w:val="1"/>
      <w:numFmt w:val="bullet"/>
      <w:lvlText w:val="•"/>
      <w:lvlJc w:val="left"/>
      <w:pPr>
        <w:tabs>
          <w:tab w:val="num" w:pos="2880"/>
        </w:tabs>
        <w:ind w:left="2880" w:hanging="360"/>
      </w:pPr>
      <w:rPr>
        <w:rFonts w:ascii="Arial" w:hAnsi="Arial" w:hint="default"/>
      </w:rPr>
    </w:lvl>
    <w:lvl w:ilvl="4" w:tplc="C1A0C3FA" w:tentative="1">
      <w:start w:val="1"/>
      <w:numFmt w:val="bullet"/>
      <w:lvlText w:val="•"/>
      <w:lvlJc w:val="left"/>
      <w:pPr>
        <w:tabs>
          <w:tab w:val="num" w:pos="3600"/>
        </w:tabs>
        <w:ind w:left="3600" w:hanging="360"/>
      </w:pPr>
      <w:rPr>
        <w:rFonts w:ascii="Arial" w:hAnsi="Arial" w:hint="default"/>
      </w:rPr>
    </w:lvl>
    <w:lvl w:ilvl="5" w:tplc="DE261A3E" w:tentative="1">
      <w:start w:val="1"/>
      <w:numFmt w:val="bullet"/>
      <w:lvlText w:val="•"/>
      <w:lvlJc w:val="left"/>
      <w:pPr>
        <w:tabs>
          <w:tab w:val="num" w:pos="4320"/>
        </w:tabs>
        <w:ind w:left="4320" w:hanging="360"/>
      </w:pPr>
      <w:rPr>
        <w:rFonts w:ascii="Arial" w:hAnsi="Arial" w:hint="default"/>
      </w:rPr>
    </w:lvl>
    <w:lvl w:ilvl="6" w:tplc="14127426" w:tentative="1">
      <w:start w:val="1"/>
      <w:numFmt w:val="bullet"/>
      <w:lvlText w:val="•"/>
      <w:lvlJc w:val="left"/>
      <w:pPr>
        <w:tabs>
          <w:tab w:val="num" w:pos="5040"/>
        </w:tabs>
        <w:ind w:left="5040" w:hanging="360"/>
      </w:pPr>
      <w:rPr>
        <w:rFonts w:ascii="Arial" w:hAnsi="Arial" w:hint="default"/>
      </w:rPr>
    </w:lvl>
    <w:lvl w:ilvl="7" w:tplc="5A06F072" w:tentative="1">
      <w:start w:val="1"/>
      <w:numFmt w:val="bullet"/>
      <w:lvlText w:val="•"/>
      <w:lvlJc w:val="left"/>
      <w:pPr>
        <w:tabs>
          <w:tab w:val="num" w:pos="5760"/>
        </w:tabs>
        <w:ind w:left="5760" w:hanging="360"/>
      </w:pPr>
      <w:rPr>
        <w:rFonts w:ascii="Arial" w:hAnsi="Arial" w:hint="default"/>
      </w:rPr>
    </w:lvl>
    <w:lvl w:ilvl="8" w:tplc="E46247B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51527EF"/>
    <w:multiLevelType w:val="hybridMultilevel"/>
    <w:tmpl w:val="5438841C"/>
    <w:lvl w:ilvl="0" w:tplc="C7AA39C4">
      <w:start w:val="1"/>
      <w:numFmt w:val="bullet"/>
      <w:lvlText w:val="•"/>
      <w:lvlJc w:val="left"/>
      <w:pPr>
        <w:tabs>
          <w:tab w:val="num" w:pos="720"/>
        </w:tabs>
        <w:ind w:left="720" w:hanging="360"/>
      </w:pPr>
      <w:rPr>
        <w:rFonts w:ascii="Arial" w:hAnsi="Arial" w:hint="default"/>
      </w:rPr>
    </w:lvl>
    <w:lvl w:ilvl="1" w:tplc="60A2B4E2" w:tentative="1">
      <w:start w:val="1"/>
      <w:numFmt w:val="bullet"/>
      <w:lvlText w:val="•"/>
      <w:lvlJc w:val="left"/>
      <w:pPr>
        <w:tabs>
          <w:tab w:val="num" w:pos="1440"/>
        </w:tabs>
        <w:ind w:left="1440" w:hanging="360"/>
      </w:pPr>
      <w:rPr>
        <w:rFonts w:ascii="Arial" w:hAnsi="Arial" w:hint="default"/>
      </w:rPr>
    </w:lvl>
    <w:lvl w:ilvl="2" w:tplc="CDC0CA16" w:tentative="1">
      <w:start w:val="1"/>
      <w:numFmt w:val="bullet"/>
      <w:lvlText w:val="•"/>
      <w:lvlJc w:val="left"/>
      <w:pPr>
        <w:tabs>
          <w:tab w:val="num" w:pos="2160"/>
        </w:tabs>
        <w:ind w:left="2160" w:hanging="360"/>
      </w:pPr>
      <w:rPr>
        <w:rFonts w:ascii="Arial" w:hAnsi="Arial" w:hint="default"/>
      </w:rPr>
    </w:lvl>
    <w:lvl w:ilvl="3" w:tplc="3DFA346E" w:tentative="1">
      <w:start w:val="1"/>
      <w:numFmt w:val="bullet"/>
      <w:lvlText w:val="•"/>
      <w:lvlJc w:val="left"/>
      <w:pPr>
        <w:tabs>
          <w:tab w:val="num" w:pos="2880"/>
        </w:tabs>
        <w:ind w:left="2880" w:hanging="360"/>
      </w:pPr>
      <w:rPr>
        <w:rFonts w:ascii="Arial" w:hAnsi="Arial" w:hint="default"/>
      </w:rPr>
    </w:lvl>
    <w:lvl w:ilvl="4" w:tplc="D256A7BC" w:tentative="1">
      <w:start w:val="1"/>
      <w:numFmt w:val="bullet"/>
      <w:lvlText w:val="•"/>
      <w:lvlJc w:val="left"/>
      <w:pPr>
        <w:tabs>
          <w:tab w:val="num" w:pos="3600"/>
        </w:tabs>
        <w:ind w:left="3600" w:hanging="360"/>
      </w:pPr>
      <w:rPr>
        <w:rFonts w:ascii="Arial" w:hAnsi="Arial" w:hint="default"/>
      </w:rPr>
    </w:lvl>
    <w:lvl w:ilvl="5" w:tplc="8BA0083E" w:tentative="1">
      <w:start w:val="1"/>
      <w:numFmt w:val="bullet"/>
      <w:lvlText w:val="•"/>
      <w:lvlJc w:val="left"/>
      <w:pPr>
        <w:tabs>
          <w:tab w:val="num" w:pos="4320"/>
        </w:tabs>
        <w:ind w:left="4320" w:hanging="360"/>
      </w:pPr>
      <w:rPr>
        <w:rFonts w:ascii="Arial" w:hAnsi="Arial" w:hint="default"/>
      </w:rPr>
    </w:lvl>
    <w:lvl w:ilvl="6" w:tplc="6EB0D7A8" w:tentative="1">
      <w:start w:val="1"/>
      <w:numFmt w:val="bullet"/>
      <w:lvlText w:val="•"/>
      <w:lvlJc w:val="left"/>
      <w:pPr>
        <w:tabs>
          <w:tab w:val="num" w:pos="5040"/>
        </w:tabs>
        <w:ind w:left="5040" w:hanging="360"/>
      </w:pPr>
      <w:rPr>
        <w:rFonts w:ascii="Arial" w:hAnsi="Arial" w:hint="default"/>
      </w:rPr>
    </w:lvl>
    <w:lvl w:ilvl="7" w:tplc="FDD09DAA" w:tentative="1">
      <w:start w:val="1"/>
      <w:numFmt w:val="bullet"/>
      <w:lvlText w:val="•"/>
      <w:lvlJc w:val="left"/>
      <w:pPr>
        <w:tabs>
          <w:tab w:val="num" w:pos="5760"/>
        </w:tabs>
        <w:ind w:left="5760" w:hanging="360"/>
      </w:pPr>
      <w:rPr>
        <w:rFonts w:ascii="Arial" w:hAnsi="Arial" w:hint="default"/>
      </w:rPr>
    </w:lvl>
    <w:lvl w:ilvl="8" w:tplc="ECF63FF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7622CE8"/>
    <w:multiLevelType w:val="hybridMultilevel"/>
    <w:tmpl w:val="D74E46BE"/>
    <w:lvl w:ilvl="0" w:tplc="5DFA9A5E">
      <w:start w:val="1"/>
      <w:numFmt w:val="bullet"/>
      <w:lvlText w:val="•"/>
      <w:lvlJc w:val="left"/>
      <w:pPr>
        <w:tabs>
          <w:tab w:val="num" w:pos="720"/>
        </w:tabs>
        <w:ind w:left="720" w:hanging="360"/>
      </w:pPr>
      <w:rPr>
        <w:rFonts w:ascii="Arial" w:hAnsi="Arial" w:hint="default"/>
      </w:rPr>
    </w:lvl>
    <w:lvl w:ilvl="1" w:tplc="7C12210E" w:tentative="1">
      <w:start w:val="1"/>
      <w:numFmt w:val="bullet"/>
      <w:lvlText w:val="•"/>
      <w:lvlJc w:val="left"/>
      <w:pPr>
        <w:tabs>
          <w:tab w:val="num" w:pos="1440"/>
        </w:tabs>
        <w:ind w:left="1440" w:hanging="360"/>
      </w:pPr>
      <w:rPr>
        <w:rFonts w:ascii="Arial" w:hAnsi="Arial" w:hint="default"/>
      </w:rPr>
    </w:lvl>
    <w:lvl w:ilvl="2" w:tplc="9DB6EE5A" w:tentative="1">
      <w:start w:val="1"/>
      <w:numFmt w:val="bullet"/>
      <w:lvlText w:val="•"/>
      <w:lvlJc w:val="left"/>
      <w:pPr>
        <w:tabs>
          <w:tab w:val="num" w:pos="2160"/>
        </w:tabs>
        <w:ind w:left="2160" w:hanging="360"/>
      </w:pPr>
      <w:rPr>
        <w:rFonts w:ascii="Arial" w:hAnsi="Arial" w:hint="default"/>
      </w:rPr>
    </w:lvl>
    <w:lvl w:ilvl="3" w:tplc="9AD8CFB2" w:tentative="1">
      <w:start w:val="1"/>
      <w:numFmt w:val="bullet"/>
      <w:lvlText w:val="•"/>
      <w:lvlJc w:val="left"/>
      <w:pPr>
        <w:tabs>
          <w:tab w:val="num" w:pos="2880"/>
        </w:tabs>
        <w:ind w:left="2880" w:hanging="360"/>
      </w:pPr>
      <w:rPr>
        <w:rFonts w:ascii="Arial" w:hAnsi="Arial" w:hint="default"/>
      </w:rPr>
    </w:lvl>
    <w:lvl w:ilvl="4" w:tplc="93768322" w:tentative="1">
      <w:start w:val="1"/>
      <w:numFmt w:val="bullet"/>
      <w:lvlText w:val="•"/>
      <w:lvlJc w:val="left"/>
      <w:pPr>
        <w:tabs>
          <w:tab w:val="num" w:pos="3600"/>
        </w:tabs>
        <w:ind w:left="3600" w:hanging="360"/>
      </w:pPr>
      <w:rPr>
        <w:rFonts w:ascii="Arial" w:hAnsi="Arial" w:hint="default"/>
      </w:rPr>
    </w:lvl>
    <w:lvl w:ilvl="5" w:tplc="1BCA550A" w:tentative="1">
      <w:start w:val="1"/>
      <w:numFmt w:val="bullet"/>
      <w:lvlText w:val="•"/>
      <w:lvlJc w:val="left"/>
      <w:pPr>
        <w:tabs>
          <w:tab w:val="num" w:pos="4320"/>
        </w:tabs>
        <w:ind w:left="4320" w:hanging="360"/>
      </w:pPr>
      <w:rPr>
        <w:rFonts w:ascii="Arial" w:hAnsi="Arial" w:hint="default"/>
      </w:rPr>
    </w:lvl>
    <w:lvl w:ilvl="6" w:tplc="CCA8E52A" w:tentative="1">
      <w:start w:val="1"/>
      <w:numFmt w:val="bullet"/>
      <w:lvlText w:val="•"/>
      <w:lvlJc w:val="left"/>
      <w:pPr>
        <w:tabs>
          <w:tab w:val="num" w:pos="5040"/>
        </w:tabs>
        <w:ind w:left="5040" w:hanging="360"/>
      </w:pPr>
      <w:rPr>
        <w:rFonts w:ascii="Arial" w:hAnsi="Arial" w:hint="default"/>
      </w:rPr>
    </w:lvl>
    <w:lvl w:ilvl="7" w:tplc="420ACD06" w:tentative="1">
      <w:start w:val="1"/>
      <w:numFmt w:val="bullet"/>
      <w:lvlText w:val="•"/>
      <w:lvlJc w:val="left"/>
      <w:pPr>
        <w:tabs>
          <w:tab w:val="num" w:pos="5760"/>
        </w:tabs>
        <w:ind w:left="5760" w:hanging="360"/>
      </w:pPr>
      <w:rPr>
        <w:rFonts w:ascii="Arial" w:hAnsi="Arial" w:hint="default"/>
      </w:rPr>
    </w:lvl>
    <w:lvl w:ilvl="8" w:tplc="F8FA40B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B9E3F09"/>
    <w:multiLevelType w:val="hybridMultilevel"/>
    <w:tmpl w:val="1114ADEE"/>
    <w:lvl w:ilvl="0" w:tplc="2C68EA9A">
      <w:start w:val="1"/>
      <w:numFmt w:val="bullet"/>
      <w:lvlText w:val="•"/>
      <w:lvlJc w:val="left"/>
      <w:pPr>
        <w:tabs>
          <w:tab w:val="num" w:pos="720"/>
        </w:tabs>
        <w:ind w:left="720" w:hanging="360"/>
      </w:pPr>
      <w:rPr>
        <w:rFonts w:ascii="Arial" w:hAnsi="Arial" w:hint="default"/>
      </w:rPr>
    </w:lvl>
    <w:lvl w:ilvl="1" w:tplc="C4EAF398" w:tentative="1">
      <w:start w:val="1"/>
      <w:numFmt w:val="bullet"/>
      <w:lvlText w:val="•"/>
      <w:lvlJc w:val="left"/>
      <w:pPr>
        <w:tabs>
          <w:tab w:val="num" w:pos="1440"/>
        </w:tabs>
        <w:ind w:left="1440" w:hanging="360"/>
      </w:pPr>
      <w:rPr>
        <w:rFonts w:ascii="Arial" w:hAnsi="Arial" w:hint="default"/>
      </w:rPr>
    </w:lvl>
    <w:lvl w:ilvl="2" w:tplc="C33EA11A" w:tentative="1">
      <w:start w:val="1"/>
      <w:numFmt w:val="bullet"/>
      <w:lvlText w:val="•"/>
      <w:lvlJc w:val="left"/>
      <w:pPr>
        <w:tabs>
          <w:tab w:val="num" w:pos="2160"/>
        </w:tabs>
        <w:ind w:left="2160" w:hanging="360"/>
      </w:pPr>
      <w:rPr>
        <w:rFonts w:ascii="Arial" w:hAnsi="Arial" w:hint="default"/>
      </w:rPr>
    </w:lvl>
    <w:lvl w:ilvl="3" w:tplc="10A62D60" w:tentative="1">
      <w:start w:val="1"/>
      <w:numFmt w:val="bullet"/>
      <w:lvlText w:val="•"/>
      <w:lvlJc w:val="left"/>
      <w:pPr>
        <w:tabs>
          <w:tab w:val="num" w:pos="2880"/>
        </w:tabs>
        <w:ind w:left="2880" w:hanging="360"/>
      </w:pPr>
      <w:rPr>
        <w:rFonts w:ascii="Arial" w:hAnsi="Arial" w:hint="default"/>
      </w:rPr>
    </w:lvl>
    <w:lvl w:ilvl="4" w:tplc="38324CD6" w:tentative="1">
      <w:start w:val="1"/>
      <w:numFmt w:val="bullet"/>
      <w:lvlText w:val="•"/>
      <w:lvlJc w:val="left"/>
      <w:pPr>
        <w:tabs>
          <w:tab w:val="num" w:pos="3600"/>
        </w:tabs>
        <w:ind w:left="3600" w:hanging="360"/>
      </w:pPr>
      <w:rPr>
        <w:rFonts w:ascii="Arial" w:hAnsi="Arial" w:hint="default"/>
      </w:rPr>
    </w:lvl>
    <w:lvl w:ilvl="5" w:tplc="46C2DFBA" w:tentative="1">
      <w:start w:val="1"/>
      <w:numFmt w:val="bullet"/>
      <w:lvlText w:val="•"/>
      <w:lvlJc w:val="left"/>
      <w:pPr>
        <w:tabs>
          <w:tab w:val="num" w:pos="4320"/>
        </w:tabs>
        <w:ind w:left="4320" w:hanging="360"/>
      </w:pPr>
      <w:rPr>
        <w:rFonts w:ascii="Arial" w:hAnsi="Arial" w:hint="default"/>
      </w:rPr>
    </w:lvl>
    <w:lvl w:ilvl="6" w:tplc="644421FC" w:tentative="1">
      <w:start w:val="1"/>
      <w:numFmt w:val="bullet"/>
      <w:lvlText w:val="•"/>
      <w:lvlJc w:val="left"/>
      <w:pPr>
        <w:tabs>
          <w:tab w:val="num" w:pos="5040"/>
        </w:tabs>
        <w:ind w:left="5040" w:hanging="360"/>
      </w:pPr>
      <w:rPr>
        <w:rFonts w:ascii="Arial" w:hAnsi="Arial" w:hint="default"/>
      </w:rPr>
    </w:lvl>
    <w:lvl w:ilvl="7" w:tplc="181A04A8" w:tentative="1">
      <w:start w:val="1"/>
      <w:numFmt w:val="bullet"/>
      <w:lvlText w:val="•"/>
      <w:lvlJc w:val="left"/>
      <w:pPr>
        <w:tabs>
          <w:tab w:val="num" w:pos="5760"/>
        </w:tabs>
        <w:ind w:left="5760" w:hanging="360"/>
      </w:pPr>
      <w:rPr>
        <w:rFonts w:ascii="Arial" w:hAnsi="Arial" w:hint="default"/>
      </w:rPr>
    </w:lvl>
    <w:lvl w:ilvl="8" w:tplc="F77008C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2665E68"/>
    <w:multiLevelType w:val="hybridMultilevel"/>
    <w:tmpl w:val="049ACF4E"/>
    <w:lvl w:ilvl="0" w:tplc="8A7E6798">
      <w:start w:val="1"/>
      <w:numFmt w:val="bullet"/>
      <w:lvlText w:val="•"/>
      <w:lvlJc w:val="left"/>
      <w:pPr>
        <w:tabs>
          <w:tab w:val="num" w:pos="720"/>
        </w:tabs>
        <w:ind w:left="720" w:hanging="360"/>
      </w:pPr>
      <w:rPr>
        <w:rFonts w:ascii="Arial" w:hAnsi="Arial" w:hint="default"/>
      </w:rPr>
    </w:lvl>
    <w:lvl w:ilvl="1" w:tplc="9BCA41CE" w:tentative="1">
      <w:start w:val="1"/>
      <w:numFmt w:val="bullet"/>
      <w:lvlText w:val="•"/>
      <w:lvlJc w:val="left"/>
      <w:pPr>
        <w:tabs>
          <w:tab w:val="num" w:pos="1440"/>
        </w:tabs>
        <w:ind w:left="1440" w:hanging="360"/>
      </w:pPr>
      <w:rPr>
        <w:rFonts w:ascii="Arial" w:hAnsi="Arial" w:hint="default"/>
      </w:rPr>
    </w:lvl>
    <w:lvl w:ilvl="2" w:tplc="F0F46580" w:tentative="1">
      <w:start w:val="1"/>
      <w:numFmt w:val="bullet"/>
      <w:lvlText w:val="•"/>
      <w:lvlJc w:val="left"/>
      <w:pPr>
        <w:tabs>
          <w:tab w:val="num" w:pos="2160"/>
        </w:tabs>
        <w:ind w:left="2160" w:hanging="360"/>
      </w:pPr>
      <w:rPr>
        <w:rFonts w:ascii="Arial" w:hAnsi="Arial" w:hint="default"/>
      </w:rPr>
    </w:lvl>
    <w:lvl w:ilvl="3" w:tplc="4E9AEE56" w:tentative="1">
      <w:start w:val="1"/>
      <w:numFmt w:val="bullet"/>
      <w:lvlText w:val="•"/>
      <w:lvlJc w:val="left"/>
      <w:pPr>
        <w:tabs>
          <w:tab w:val="num" w:pos="2880"/>
        </w:tabs>
        <w:ind w:left="2880" w:hanging="360"/>
      </w:pPr>
      <w:rPr>
        <w:rFonts w:ascii="Arial" w:hAnsi="Arial" w:hint="default"/>
      </w:rPr>
    </w:lvl>
    <w:lvl w:ilvl="4" w:tplc="DB46A89C" w:tentative="1">
      <w:start w:val="1"/>
      <w:numFmt w:val="bullet"/>
      <w:lvlText w:val="•"/>
      <w:lvlJc w:val="left"/>
      <w:pPr>
        <w:tabs>
          <w:tab w:val="num" w:pos="3600"/>
        </w:tabs>
        <w:ind w:left="3600" w:hanging="360"/>
      </w:pPr>
      <w:rPr>
        <w:rFonts w:ascii="Arial" w:hAnsi="Arial" w:hint="default"/>
      </w:rPr>
    </w:lvl>
    <w:lvl w:ilvl="5" w:tplc="F490C124" w:tentative="1">
      <w:start w:val="1"/>
      <w:numFmt w:val="bullet"/>
      <w:lvlText w:val="•"/>
      <w:lvlJc w:val="left"/>
      <w:pPr>
        <w:tabs>
          <w:tab w:val="num" w:pos="4320"/>
        </w:tabs>
        <w:ind w:left="4320" w:hanging="360"/>
      </w:pPr>
      <w:rPr>
        <w:rFonts w:ascii="Arial" w:hAnsi="Arial" w:hint="default"/>
      </w:rPr>
    </w:lvl>
    <w:lvl w:ilvl="6" w:tplc="1F882EC6" w:tentative="1">
      <w:start w:val="1"/>
      <w:numFmt w:val="bullet"/>
      <w:lvlText w:val="•"/>
      <w:lvlJc w:val="left"/>
      <w:pPr>
        <w:tabs>
          <w:tab w:val="num" w:pos="5040"/>
        </w:tabs>
        <w:ind w:left="5040" w:hanging="360"/>
      </w:pPr>
      <w:rPr>
        <w:rFonts w:ascii="Arial" w:hAnsi="Arial" w:hint="default"/>
      </w:rPr>
    </w:lvl>
    <w:lvl w:ilvl="7" w:tplc="E6ACF4B2" w:tentative="1">
      <w:start w:val="1"/>
      <w:numFmt w:val="bullet"/>
      <w:lvlText w:val="•"/>
      <w:lvlJc w:val="left"/>
      <w:pPr>
        <w:tabs>
          <w:tab w:val="num" w:pos="5760"/>
        </w:tabs>
        <w:ind w:left="5760" w:hanging="360"/>
      </w:pPr>
      <w:rPr>
        <w:rFonts w:ascii="Arial" w:hAnsi="Arial" w:hint="default"/>
      </w:rPr>
    </w:lvl>
    <w:lvl w:ilvl="8" w:tplc="020CCF5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4312260"/>
    <w:multiLevelType w:val="singleLevel"/>
    <w:tmpl w:val="54312260"/>
    <w:lvl w:ilvl="0">
      <w:start w:val="1"/>
      <w:numFmt w:val="decimal"/>
      <w:lvlText w:val="%1."/>
      <w:lvlJc w:val="left"/>
      <w:pPr>
        <w:tabs>
          <w:tab w:val="left" w:pos="425"/>
        </w:tabs>
        <w:ind w:left="425" w:hanging="425"/>
      </w:pPr>
      <w:rPr>
        <w:rFonts w:hint="default"/>
      </w:rPr>
    </w:lvl>
  </w:abstractNum>
  <w:abstractNum w:abstractNumId="13" w15:restartNumberingAfterBreak="0">
    <w:nsid w:val="56E544F4"/>
    <w:multiLevelType w:val="hybridMultilevel"/>
    <w:tmpl w:val="1522FF02"/>
    <w:lvl w:ilvl="0" w:tplc="AB2E75C0">
      <w:start w:val="1"/>
      <w:numFmt w:val="bullet"/>
      <w:lvlText w:val="•"/>
      <w:lvlJc w:val="left"/>
      <w:pPr>
        <w:tabs>
          <w:tab w:val="num" w:pos="720"/>
        </w:tabs>
        <w:ind w:left="720" w:hanging="360"/>
      </w:pPr>
      <w:rPr>
        <w:rFonts w:ascii="Arial" w:hAnsi="Arial" w:hint="default"/>
      </w:rPr>
    </w:lvl>
    <w:lvl w:ilvl="1" w:tplc="C99E4C38" w:tentative="1">
      <w:start w:val="1"/>
      <w:numFmt w:val="bullet"/>
      <w:lvlText w:val="•"/>
      <w:lvlJc w:val="left"/>
      <w:pPr>
        <w:tabs>
          <w:tab w:val="num" w:pos="1440"/>
        </w:tabs>
        <w:ind w:left="1440" w:hanging="360"/>
      </w:pPr>
      <w:rPr>
        <w:rFonts w:ascii="Arial" w:hAnsi="Arial" w:hint="default"/>
      </w:rPr>
    </w:lvl>
    <w:lvl w:ilvl="2" w:tplc="6598F70A" w:tentative="1">
      <w:start w:val="1"/>
      <w:numFmt w:val="bullet"/>
      <w:lvlText w:val="•"/>
      <w:lvlJc w:val="left"/>
      <w:pPr>
        <w:tabs>
          <w:tab w:val="num" w:pos="2160"/>
        </w:tabs>
        <w:ind w:left="2160" w:hanging="360"/>
      </w:pPr>
      <w:rPr>
        <w:rFonts w:ascii="Arial" w:hAnsi="Arial" w:hint="default"/>
      </w:rPr>
    </w:lvl>
    <w:lvl w:ilvl="3" w:tplc="CE567134" w:tentative="1">
      <w:start w:val="1"/>
      <w:numFmt w:val="bullet"/>
      <w:lvlText w:val="•"/>
      <w:lvlJc w:val="left"/>
      <w:pPr>
        <w:tabs>
          <w:tab w:val="num" w:pos="2880"/>
        </w:tabs>
        <w:ind w:left="2880" w:hanging="360"/>
      </w:pPr>
      <w:rPr>
        <w:rFonts w:ascii="Arial" w:hAnsi="Arial" w:hint="default"/>
      </w:rPr>
    </w:lvl>
    <w:lvl w:ilvl="4" w:tplc="545006B4" w:tentative="1">
      <w:start w:val="1"/>
      <w:numFmt w:val="bullet"/>
      <w:lvlText w:val="•"/>
      <w:lvlJc w:val="left"/>
      <w:pPr>
        <w:tabs>
          <w:tab w:val="num" w:pos="3600"/>
        </w:tabs>
        <w:ind w:left="3600" w:hanging="360"/>
      </w:pPr>
      <w:rPr>
        <w:rFonts w:ascii="Arial" w:hAnsi="Arial" w:hint="default"/>
      </w:rPr>
    </w:lvl>
    <w:lvl w:ilvl="5" w:tplc="71CC2596" w:tentative="1">
      <w:start w:val="1"/>
      <w:numFmt w:val="bullet"/>
      <w:lvlText w:val="•"/>
      <w:lvlJc w:val="left"/>
      <w:pPr>
        <w:tabs>
          <w:tab w:val="num" w:pos="4320"/>
        </w:tabs>
        <w:ind w:left="4320" w:hanging="360"/>
      </w:pPr>
      <w:rPr>
        <w:rFonts w:ascii="Arial" w:hAnsi="Arial" w:hint="default"/>
      </w:rPr>
    </w:lvl>
    <w:lvl w:ilvl="6" w:tplc="60565274" w:tentative="1">
      <w:start w:val="1"/>
      <w:numFmt w:val="bullet"/>
      <w:lvlText w:val="•"/>
      <w:lvlJc w:val="left"/>
      <w:pPr>
        <w:tabs>
          <w:tab w:val="num" w:pos="5040"/>
        </w:tabs>
        <w:ind w:left="5040" w:hanging="360"/>
      </w:pPr>
      <w:rPr>
        <w:rFonts w:ascii="Arial" w:hAnsi="Arial" w:hint="default"/>
      </w:rPr>
    </w:lvl>
    <w:lvl w:ilvl="7" w:tplc="9CEA59F0" w:tentative="1">
      <w:start w:val="1"/>
      <w:numFmt w:val="bullet"/>
      <w:lvlText w:val="•"/>
      <w:lvlJc w:val="left"/>
      <w:pPr>
        <w:tabs>
          <w:tab w:val="num" w:pos="5760"/>
        </w:tabs>
        <w:ind w:left="5760" w:hanging="360"/>
      </w:pPr>
      <w:rPr>
        <w:rFonts w:ascii="Arial" w:hAnsi="Arial" w:hint="default"/>
      </w:rPr>
    </w:lvl>
    <w:lvl w:ilvl="8" w:tplc="A4CC988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20C7EBC"/>
    <w:multiLevelType w:val="hybridMultilevel"/>
    <w:tmpl w:val="61AEA93C"/>
    <w:lvl w:ilvl="0" w:tplc="130ACFD6">
      <w:start w:val="1"/>
      <w:numFmt w:val="bullet"/>
      <w:lvlText w:val="•"/>
      <w:lvlJc w:val="left"/>
      <w:pPr>
        <w:tabs>
          <w:tab w:val="num" w:pos="720"/>
        </w:tabs>
        <w:ind w:left="720" w:hanging="360"/>
      </w:pPr>
      <w:rPr>
        <w:rFonts w:ascii="Arial" w:hAnsi="Arial" w:hint="default"/>
        <w:sz w:val="21"/>
        <w:szCs w:val="21"/>
      </w:rPr>
    </w:lvl>
    <w:lvl w:ilvl="1" w:tplc="72BE4522" w:tentative="1">
      <w:start w:val="1"/>
      <w:numFmt w:val="bullet"/>
      <w:lvlText w:val="•"/>
      <w:lvlJc w:val="left"/>
      <w:pPr>
        <w:tabs>
          <w:tab w:val="num" w:pos="1440"/>
        </w:tabs>
        <w:ind w:left="1440" w:hanging="360"/>
      </w:pPr>
      <w:rPr>
        <w:rFonts w:ascii="Arial" w:hAnsi="Arial" w:hint="default"/>
      </w:rPr>
    </w:lvl>
    <w:lvl w:ilvl="2" w:tplc="A3F68714" w:tentative="1">
      <w:start w:val="1"/>
      <w:numFmt w:val="bullet"/>
      <w:lvlText w:val="•"/>
      <w:lvlJc w:val="left"/>
      <w:pPr>
        <w:tabs>
          <w:tab w:val="num" w:pos="2160"/>
        </w:tabs>
        <w:ind w:left="2160" w:hanging="360"/>
      </w:pPr>
      <w:rPr>
        <w:rFonts w:ascii="Arial" w:hAnsi="Arial" w:hint="default"/>
      </w:rPr>
    </w:lvl>
    <w:lvl w:ilvl="3" w:tplc="833871AE" w:tentative="1">
      <w:start w:val="1"/>
      <w:numFmt w:val="bullet"/>
      <w:lvlText w:val="•"/>
      <w:lvlJc w:val="left"/>
      <w:pPr>
        <w:tabs>
          <w:tab w:val="num" w:pos="2880"/>
        </w:tabs>
        <w:ind w:left="2880" w:hanging="360"/>
      </w:pPr>
      <w:rPr>
        <w:rFonts w:ascii="Arial" w:hAnsi="Arial" w:hint="default"/>
      </w:rPr>
    </w:lvl>
    <w:lvl w:ilvl="4" w:tplc="78E6B4FC" w:tentative="1">
      <w:start w:val="1"/>
      <w:numFmt w:val="bullet"/>
      <w:lvlText w:val="•"/>
      <w:lvlJc w:val="left"/>
      <w:pPr>
        <w:tabs>
          <w:tab w:val="num" w:pos="3600"/>
        </w:tabs>
        <w:ind w:left="3600" w:hanging="360"/>
      </w:pPr>
      <w:rPr>
        <w:rFonts w:ascii="Arial" w:hAnsi="Arial" w:hint="default"/>
      </w:rPr>
    </w:lvl>
    <w:lvl w:ilvl="5" w:tplc="D0E2F79C" w:tentative="1">
      <w:start w:val="1"/>
      <w:numFmt w:val="bullet"/>
      <w:lvlText w:val="•"/>
      <w:lvlJc w:val="left"/>
      <w:pPr>
        <w:tabs>
          <w:tab w:val="num" w:pos="4320"/>
        </w:tabs>
        <w:ind w:left="4320" w:hanging="360"/>
      </w:pPr>
      <w:rPr>
        <w:rFonts w:ascii="Arial" w:hAnsi="Arial" w:hint="default"/>
      </w:rPr>
    </w:lvl>
    <w:lvl w:ilvl="6" w:tplc="BF84E104" w:tentative="1">
      <w:start w:val="1"/>
      <w:numFmt w:val="bullet"/>
      <w:lvlText w:val="•"/>
      <w:lvlJc w:val="left"/>
      <w:pPr>
        <w:tabs>
          <w:tab w:val="num" w:pos="5040"/>
        </w:tabs>
        <w:ind w:left="5040" w:hanging="360"/>
      </w:pPr>
      <w:rPr>
        <w:rFonts w:ascii="Arial" w:hAnsi="Arial" w:hint="default"/>
      </w:rPr>
    </w:lvl>
    <w:lvl w:ilvl="7" w:tplc="03B23B64" w:tentative="1">
      <w:start w:val="1"/>
      <w:numFmt w:val="bullet"/>
      <w:lvlText w:val="•"/>
      <w:lvlJc w:val="left"/>
      <w:pPr>
        <w:tabs>
          <w:tab w:val="num" w:pos="5760"/>
        </w:tabs>
        <w:ind w:left="5760" w:hanging="360"/>
      </w:pPr>
      <w:rPr>
        <w:rFonts w:ascii="Arial" w:hAnsi="Arial" w:hint="default"/>
      </w:rPr>
    </w:lvl>
    <w:lvl w:ilvl="8" w:tplc="BB0418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278391E"/>
    <w:multiLevelType w:val="hybridMultilevel"/>
    <w:tmpl w:val="FDCAD0C2"/>
    <w:lvl w:ilvl="0" w:tplc="637AC590">
      <w:start w:val="1"/>
      <w:numFmt w:val="bullet"/>
      <w:lvlText w:val="•"/>
      <w:lvlJc w:val="left"/>
      <w:pPr>
        <w:tabs>
          <w:tab w:val="num" w:pos="720"/>
        </w:tabs>
        <w:ind w:left="720" w:hanging="360"/>
      </w:pPr>
      <w:rPr>
        <w:rFonts w:ascii="Arial" w:hAnsi="Arial" w:hint="default"/>
      </w:rPr>
    </w:lvl>
    <w:lvl w:ilvl="1" w:tplc="C226E1C4" w:tentative="1">
      <w:start w:val="1"/>
      <w:numFmt w:val="bullet"/>
      <w:lvlText w:val="•"/>
      <w:lvlJc w:val="left"/>
      <w:pPr>
        <w:tabs>
          <w:tab w:val="num" w:pos="1440"/>
        </w:tabs>
        <w:ind w:left="1440" w:hanging="360"/>
      </w:pPr>
      <w:rPr>
        <w:rFonts w:ascii="Arial" w:hAnsi="Arial" w:hint="default"/>
      </w:rPr>
    </w:lvl>
    <w:lvl w:ilvl="2" w:tplc="D0BC65CE" w:tentative="1">
      <w:start w:val="1"/>
      <w:numFmt w:val="bullet"/>
      <w:lvlText w:val="•"/>
      <w:lvlJc w:val="left"/>
      <w:pPr>
        <w:tabs>
          <w:tab w:val="num" w:pos="2160"/>
        </w:tabs>
        <w:ind w:left="2160" w:hanging="360"/>
      </w:pPr>
      <w:rPr>
        <w:rFonts w:ascii="Arial" w:hAnsi="Arial" w:hint="default"/>
      </w:rPr>
    </w:lvl>
    <w:lvl w:ilvl="3" w:tplc="FE4C74B4" w:tentative="1">
      <w:start w:val="1"/>
      <w:numFmt w:val="bullet"/>
      <w:lvlText w:val="•"/>
      <w:lvlJc w:val="left"/>
      <w:pPr>
        <w:tabs>
          <w:tab w:val="num" w:pos="2880"/>
        </w:tabs>
        <w:ind w:left="2880" w:hanging="360"/>
      </w:pPr>
      <w:rPr>
        <w:rFonts w:ascii="Arial" w:hAnsi="Arial" w:hint="default"/>
      </w:rPr>
    </w:lvl>
    <w:lvl w:ilvl="4" w:tplc="7E24A9D4" w:tentative="1">
      <w:start w:val="1"/>
      <w:numFmt w:val="bullet"/>
      <w:lvlText w:val="•"/>
      <w:lvlJc w:val="left"/>
      <w:pPr>
        <w:tabs>
          <w:tab w:val="num" w:pos="3600"/>
        </w:tabs>
        <w:ind w:left="3600" w:hanging="360"/>
      </w:pPr>
      <w:rPr>
        <w:rFonts w:ascii="Arial" w:hAnsi="Arial" w:hint="default"/>
      </w:rPr>
    </w:lvl>
    <w:lvl w:ilvl="5" w:tplc="AE600472" w:tentative="1">
      <w:start w:val="1"/>
      <w:numFmt w:val="bullet"/>
      <w:lvlText w:val="•"/>
      <w:lvlJc w:val="left"/>
      <w:pPr>
        <w:tabs>
          <w:tab w:val="num" w:pos="4320"/>
        </w:tabs>
        <w:ind w:left="4320" w:hanging="360"/>
      </w:pPr>
      <w:rPr>
        <w:rFonts w:ascii="Arial" w:hAnsi="Arial" w:hint="default"/>
      </w:rPr>
    </w:lvl>
    <w:lvl w:ilvl="6" w:tplc="C854DA76" w:tentative="1">
      <w:start w:val="1"/>
      <w:numFmt w:val="bullet"/>
      <w:lvlText w:val="•"/>
      <w:lvlJc w:val="left"/>
      <w:pPr>
        <w:tabs>
          <w:tab w:val="num" w:pos="5040"/>
        </w:tabs>
        <w:ind w:left="5040" w:hanging="360"/>
      </w:pPr>
      <w:rPr>
        <w:rFonts w:ascii="Arial" w:hAnsi="Arial" w:hint="default"/>
      </w:rPr>
    </w:lvl>
    <w:lvl w:ilvl="7" w:tplc="6F1E563C" w:tentative="1">
      <w:start w:val="1"/>
      <w:numFmt w:val="bullet"/>
      <w:lvlText w:val="•"/>
      <w:lvlJc w:val="left"/>
      <w:pPr>
        <w:tabs>
          <w:tab w:val="num" w:pos="5760"/>
        </w:tabs>
        <w:ind w:left="5760" w:hanging="360"/>
      </w:pPr>
      <w:rPr>
        <w:rFonts w:ascii="Arial" w:hAnsi="Arial" w:hint="default"/>
      </w:rPr>
    </w:lvl>
    <w:lvl w:ilvl="8" w:tplc="9DE0440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4983A7A"/>
    <w:multiLevelType w:val="multilevel"/>
    <w:tmpl w:val="74983A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B0A7759"/>
    <w:multiLevelType w:val="hybridMultilevel"/>
    <w:tmpl w:val="E4DA416C"/>
    <w:lvl w:ilvl="0" w:tplc="202CA6D8">
      <w:start w:val="1"/>
      <w:numFmt w:val="bullet"/>
      <w:lvlText w:val="•"/>
      <w:lvlJc w:val="left"/>
      <w:pPr>
        <w:tabs>
          <w:tab w:val="num" w:pos="720"/>
        </w:tabs>
        <w:ind w:left="720" w:hanging="360"/>
      </w:pPr>
      <w:rPr>
        <w:rFonts w:ascii="Arial" w:hAnsi="Arial" w:hint="default"/>
      </w:rPr>
    </w:lvl>
    <w:lvl w:ilvl="1" w:tplc="56660BE2" w:tentative="1">
      <w:start w:val="1"/>
      <w:numFmt w:val="bullet"/>
      <w:lvlText w:val="•"/>
      <w:lvlJc w:val="left"/>
      <w:pPr>
        <w:tabs>
          <w:tab w:val="num" w:pos="1440"/>
        </w:tabs>
        <w:ind w:left="1440" w:hanging="360"/>
      </w:pPr>
      <w:rPr>
        <w:rFonts w:ascii="Arial" w:hAnsi="Arial" w:hint="default"/>
      </w:rPr>
    </w:lvl>
    <w:lvl w:ilvl="2" w:tplc="4B9C04E4" w:tentative="1">
      <w:start w:val="1"/>
      <w:numFmt w:val="bullet"/>
      <w:lvlText w:val="•"/>
      <w:lvlJc w:val="left"/>
      <w:pPr>
        <w:tabs>
          <w:tab w:val="num" w:pos="2160"/>
        </w:tabs>
        <w:ind w:left="2160" w:hanging="360"/>
      </w:pPr>
      <w:rPr>
        <w:rFonts w:ascii="Arial" w:hAnsi="Arial" w:hint="default"/>
      </w:rPr>
    </w:lvl>
    <w:lvl w:ilvl="3" w:tplc="DDE09B3C" w:tentative="1">
      <w:start w:val="1"/>
      <w:numFmt w:val="bullet"/>
      <w:lvlText w:val="•"/>
      <w:lvlJc w:val="left"/>
      <w:pPr>
        <w:tabs>
          <w:tab w:val="num" w:pos="2880"/>
        </w:tabs>
        <w:ind w:left="2880" w:hanging="360"/>
      </w:pPr>
      <w:rPr>
        <w:rFonts w:ascii="Arial" w:hAnsi="Arial" w:hint="default"/>
      </w:rPr>
    </w:lvl>
    <w:lvl w:ilvl="4" w:tplc="E1007DD2" w:tentative="1">
      <w:start w:val="1"/>
      <w:numFmt w:val="bullet"/>
      <w:lvlText w:val="•"/>
      <w:lvlJc w:val="left"/>
      <w:pPr>
        <w:tabs>
          <w:tab w:val="num" w:pos="3600"/>
        </w:tabs>
        <w:ind w:left="3600" w:hanging="360"/>
      </w:pPr>
      <w:rPr>
        <w:rFonts w:ascii="Arial" w:hAnsi="Arial" w:hint="default"/>
      </w:rPr>
    </w:lvl>
    <w:lvl w:ilvl="5" w:tplc="6DFA80C6" w:tentative="1">
      <w:start w:val="1"/>
      <w:numFmt w:val="bullet"/>
      <w:lvlText w:val="•"/>
      <w:lvlJc w:val="left"/>
      <w:pPr>
        <w:tabs>
          <w:tab w:val="num" w:pos="4320"/>
        </w:tabs>
        <w:ind w:left="4320" w:hanging="360"/>
      </w:pPr>
      <w:rPr>
        <w:rFonts w:ascii="Arial" w:hAnsi="Arial" w:hint="default"/>
      </w:rPr>
    </w:lvl>
    <w:lvl w:ilvl="6" w:tplc="B518FECA" w:tentative="1">
      <w:start w:val="1"/>
      <w:numFmt w:val="bullet"/>
      <w:lvlText w:val="•"/>
      <w:lvlJc w:val="left"/>
      <w:pPr>
        <w:tabs>
          <w:tab w:val="num" w:pos="5040"/>
        </w:tabs>
        <w:ind w:left="5040" w:hanging="360"/>
      </w:pPr>
      <w:rPr>
        <w:rFonts w:ascii="Arial" w:hAnsi="Arial" w:hint="default"/>
      </w:rPr>
    </w:lvl>
    <w:lvl w:ilvl="7" w:tplc="14AA46A6" w:tentative="1">
      <w:start w:val="1"/>
      <w:numFmt w:val="bullet"/>
      <w:lvlText w:val="•"/>
      <w:lvlJc w:val="left"/>
      <w:pPr>
        <w:tabs>
          <w:tab w:val="num" w:pos="5760"/>
        </w:tabs>
        <w:ind w:left="5760" w:hanging="360"/>
      </w:pPr>
      <w:rPr>
        <w:rFonts w:ascii="Arial" w:hAnsi="Arial" w:hint="default"/>
      </w:rPr>
    </w:lvl>
    <w:lvl w:ilvl="8" w:tplc="B0CACAC2"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14"/>
  </w:num>
  <w:num w:numId="3">
    <w:abstractNumId w:val="9"/>
  </w:num>
  <w:num w:numId="4">
    <w:abstractNumId w:val="4"/>
  </w:num>
  <w:num w:numId="5">
    <w:abstractNumId w:val="16"/>
  </w:num>
  <w:num w:numId="6">
    <w:abstractNumId w:val="12"/>
  </w:num>
  <w:num w:numId="7">
    <w:abstractNumId w:val="0"/>
  </w:num>
  <w:num w:numId="8">
    <w:abstractNumId w:val="11"/>
  </w:num>
  <w:num w:numId="9">
    <w:abstractNumId w:val="1"/>
  </w:num>
  <w:num w:numId="10">
    <w:abstractNumId w:val="7"/>
  </w:num>
  <w:num w:numId="11">
    <w:abstractNumId w:val="15"/>
  </w:num>
  <w:num w:numId="12">
    <w:abstractNumId w:val="3"/>
  </w:num>
  <w:num w:numId="13">
    <w:abstractNumId w:val="5"/>
  </w:num>
  <w:num w:numId="14">
    <w:abstractNumId w:val="10"/>
  </w:num>
  <w:num w:numId="15">
    <w:abstractNumId w:val="8"/>
  </w:num>
  <w:num w:numId="16">
    <w:abstractNumId w:val="13"/>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E32"/>
    <w:rsid w:val="00003D46"/>
    <w:rsid w:val="0001096B"/>
    <w:rsid w:val="00027A80"/>
    <w:rsid w:val="00033139"/>
    <w:rsid w:val="00043A0F"/>
    <w:rsid w:val="0004753F"/>
    <w:rsid w:val="000555AF"/>
    <w:rsid w:val="00057BE7"/>
    <w:rsid w:val="000608A6"/>
    <w:rsid w:val="00070EF3"/>
    <w:rsid w:val="00071BB9"/>
    <w:rsid w:val="0008088D"/>
    <w:rsid w:val="00081530"/>
    <w:rsid w:val="00091854"/>
    <w:rsid w:val="000A03A9"/>
    <w:rsid w:val="000C44A4"/>
    <w:rsid w:val="000C768D"/>
    <w:rsid w:val="000E1128"/>
    <w:rsid w:val="0011124C"/>
    <w:rsid w:val="00125A2B"/>
    <w:rsid w:val="00125DED"/>
    <w:rsid w:val="00140A8A"/>
    <w:rsid w:val="0014271F"/>
    <w:rsid w:val="00142AC3"/>
    <w:rsid w:val="001633C6"/>
    <w:rsid w:val="001636C3"/>
    <w:rsid w:val="00172885"/>
    <w:rsid w:val="00181844"/>
    <w:rsid w:val="001918A9"/>
    <w:rsid w:val="001963CA"/>
    <w:rsid w:val="0019695B"/>
    <w:rsid w:val="001D29D2"/>
    <w:rsid w:val="001D3824"/>
    <w:rsid w:val="001D5ED4"/>
    <w:rsid w:val="001E1855"/>
    <w:rsid w:val="001E2937"/>
    <w:rsid w:val="001E6284"/>
    <w:rsid w:val="001F05C7"/>
    <w:rsid w:val="001F10DC"/>
    <w:rsid w:val="002030F8"/>
    <w:rsid w:val="00203CB4"/>
    <w:rsid w:val="00205C12"/>
    <w:rsid w:val="00221344"/>
    <w:rsid w:val="00223842"/>
    <w:rsid w:val="002238E3"/>
    <w:rsid w:val="0022512D"/>
    <w:rsid w:val="0022517F"/>
    <w:rsid w:val="002336A5"/>
    <w:rsid w:val="00235659"/>
    <w:rsid w:val="002368F0"/>
    <w:rsid w:val="00247E30"/>
    <w:rsid w:val="00252805"/>
    <w:rsid w:val="00253F42"/>
    <w:rsid w:val="00257244"/>
    <w:rsid w:val="00267CF0"/>
    <w:rsid w:val="00270BBB"/>
    <w:rsid w:val="00270CDC"/>
    <w:rsid w:val="00273EA2"/>
    <w:rsid w:val="00274C4E"/>
    <w:rsid w:val="00287FED"/>
    <w:rsid w:val="00296F83"/>
    <w:rsid w:val="002B0703"/>
    <w:rsid w:val="002B0B91"/>
    <w:rsid w:val="002B456B"/>
    <w:rsid w:val="002B54C3"/>
    <w:rsid w:val="002B71C6"/>
    <w:rsid w:val="002C7E9B"/>
    <w:rsid w:val="002D5EE9"/>
    <w:rsid w:val="002E2DA0"/>
    <w:rsid w:val="00345FEB"/>
    <w:rsid w:val="00351591"/>
    <w:rsid w:val="003566FE"/>
    <w:rsid w:val="00361C0D"/>
    <w:rsid w:val="003707BA"/>
    <w:rsid w:val="00374292"/>
    <w:rsid w:val="00382AEB"/>
    <w:rsid w:val="00383937"/>
    <w:rsid w:val="00391783"/>
    <w:rsid w:val="003A1A17"/>
    <w:rsid w:val="003A46DF"/>
    <w:rsid w:val="003A4AAF"/>
    <w:rsid w:val="003B3E4F"/>
    <w:rsid w:val="003B7979"/>
    <w:rsid w:val="003C3F37"/>
    <w:rsid w:val="003D28D7"/>
    <w:rsid w:val="003D3DDE"/>
    <w:rsid w:val="003D5E07"/>
    <w:rsid w:val="003E353E"/>
    <w:rsid w:val="003F1A79"/>
    <w:rsid w:val="0040721F"/>
    <w:rsid w:val="004113AF"/>
    <w:rsid w:val="00425C25"/>
    <w:rsid w:val="004307B9"/>
    <w:rsid w:val="00430D1E"/>
    <w:rsid w:val="004417AD"/>
    <w:rsid w:val="00443FC3"/>
    <w:rsid w:val="00453B48"/>
    <w:rsid w:val="004661F1"/>
    <w:rsid w:val="004763BA"/>
    <w:rsid w:val="00482042"/>
    <w:rsid w:val="00482DA3"/>
    <w:rsid w:val="004932F9"/>
    <w:rsid w:val="004A4739"/>
    <w:rsid w:val="004A715D"/>
    <w:rsid w:val="004B18F7"/>
    <w:rsid w:val="004B271F"/>
    <w:rsid w:val="004B5659"/>
    <w:rsid w:val="004C2470"/>
    <w:rsid w:val="004D252B"/>
    <w:rsid w:val="004D3076"/>
    <w:rsid w:val="004E66E4"/>
    <w:rsid w:val="004F4E93"/>
    <w:rsid w:val="00500443"/>
    <w:rsid w:val="00502226"/>
    <w:rsid w:val="0050262C"/>
    <w:rsid w:val="005079DB"/>
    <w:rsid w:val="0051017D"/>
    <w:rsid w:val="00516239"/>
    <w:rsid w:val="00516DAE"/>
    <w:rsid w:val="00523545"/>
    <w:rsid w:val="0052479E"/>
    <w:rsid w:val="005249E7"/>
    <w:rsid w:val="00546BD5"/>
    <w:rsid w:val="00564038"/>
    <w:rsid w:val="00565EEA"/>
    <w:rsid w:val="005661EC"/>
    <w:rsid w:val="0057013B"/>
    <w:rsid w:val="00570184"/>
    <w:rsid w:val="005762F6"/>
    <w:rsid w:val="005839B7"/>
    <w:rsid w:val="005A2FAB"/>
    <w:rsid w:val="005A65B8"/>
    <w:rsid w:val="005A7F6C"/>
    <w:rsid w:val="005B17E6"/>
    <w:rsid w:val="005B2B09"/>
    <w:rsid w:val="005B38B7"/>
    <w:rsid w:val="005C1A64"/>
    <w:rsid w:val="005D1538"/>
    <w:rsid w:val="005E26D9"/>
    <w:rsid w:val="005E28F0"/>
    <w:rsid w:val="005E2C37"/>
    <w:rsid w:val="005F3743"/>
    <w:rsid w:val="005F5618"/>
    <w:rsid w:val="006077AA"/>
    <w:rsid w:val="00612416"/>
    <w:rsid w:val="00617C9E"/>
    <w:rsid w:val="00622F50"/>
    <w:rsid w:val="006240D7"/>
    <w:rsid w:val="00626F27"/>
    <w:rsid w:val="006307B4"/>
    <w:rsid w:val="0064461E"/>
    <w:rsid w:val="00644967"/>
    <w:rsid w:val="00650DCA"/>
    <w:rsid w:val="0065646A"/>
    <w:rsid w:val="00667713"/>
    <w:rsid w:val="00673736"/>
    <w:rsid w:val="00676FD7"/>
    <w:rsid w:val="006777D5"/>
    <w:rsid w:val="00694B5A"/>
    <w:rsid w:val="006B29B7"/>
    <w:rsid w:val="006B5EBB"/>
    <w:rsid w:val="006C1BBF"/>
    <w:rsid w:val="006C68CD"/>
    <w:rsid w:val="006D417D"/>
    <w:rsid w:val="006E06CC"/>
    <w:rsid w:val="006E11A2"/>
    <w:rsid w:val="006F1E72"/>
    <w:rsid w:val="006F6463"/>
    <w:rsid w:val="007047A6"/>
    <w:rsid w:val="00707F86"/>
    <w:rsid w:val="00711D60"/>
    <w:rsid w:val="007149CF"/>
    <w:rsid w:val="00725352"/>
    <w:rsid w:val="00727026"/>
    <w:rsid w:val="00735183"/>
    <w:rsid w:val="007358E9"/>
    <w:rsid w:val="00736C3A"/>
    <w:rsid w:val="00744E1C"/>
    <w:rsid w:val="00752D01"/>
    <w:rsid w:val="00752E32"/>
    <w:rsid w:val="00756B47"/>
    <w:rsid w:val="007676A7"/>
    <w:rsid w:val="00772076"/>
    <w:rsid w:val="00777C22"/>
    <w:rsid w:val="007807C1"/>
    <w:rsid w:val="00783575"/>
    <w:rsid w:val="00797658"/>
    <w:rsid w:val="007A7F7E"/>
    <w:rsid w:val="007B20FD"/>
    <w:rsid w:val="007D1CBF"/>
    <w:rsid w:val="007D2AE4"/>
    <w:rsid w:val="007D7619"/>
    <w:rsid w:val="007F74E4"/>
    <w:rsid w:val="00823E0C"/>
    <w:rsid w:val="0083592C"/>
    <w:rsid w:val="00847AD4"/>
    <w:rsid w:val="00850D73"/>
    <w:rsid w:val="008559F4"/>
    <w:rsid w:val="0086186E"/>
    <w:rsid w:val="00862481"/>
    <w:rsid w:val="00864D75"/>
    <w:rsid w:val="0086759C"/>
    <w:rsid w:val="008712C9"/>
    <w:rsid w:val="00875E13"/>
    <w:rsid w:val="00886416"/>
    <w:rsid w:val="008A2A2F"/>
    <w:rsid w:val="008B3EBF"/>
    <w:rsid w:val="008D1254"/>
    <w:rsid w:val="008E5CBA"/>
    <w:rsid w:val="0090139E"/>
    <w:rsid w:val="00903E7A"/>
    <w:rsid w:val="00912162"/>
    <w:rsid w:val="009169C3"/>
    <w:rsid w:val="00924F82"/>
    <w:rsid w:val="0093036A"/>
    <w:rsid w:val="00933B74"/>
    <w:rsid w:val="009352CB"/>
    <w:rsid w:val="00940A87"/>
    <w:rsid w:val="0094301D"/>
    <w:rsid w:val="00956CEC"/>
    <w:rsid w:val="00963979"/>
    <w:rsid w:val="00972B18"/>
    <w:rsid w:val="009822E9"/>
    <w:rsid w:val="00984321"/>
    <w:rsid w:val="00990959"/>
    <w:rsid w:val="009A43FF"/>
    <w:rsid w:val="009B02FA"/>
    <w:rsid w:val="009D2F6E"/>
    <w:rsid w:val="009F3868"/>
    <w:rsid w:val="00A00BA6"/>
    <w:rsid w:val="00A173C2"/>
    <w:rsid w:val="00A34E04"/>
    <w:rsid w:val="00A66B0A"/>
    <w:rsid w:val="00A7611F"/>
    <w:rsid w:val="00AB41AC"/>
    <w:rsid w:val="00AB7AD5"/>
    <w:rsid w:val="00AC5065"/>
    <w:rsid w:val="00AD4908"/>
    <w:rsid w:val="00AD6611"/>
    <w:rsid w:val="00AE0FBD"/>
    <w:rsid w:val="00AE26CB"/>
    <w:rsid w:val="00AE2C52"/>
    <w:rsid w:val="00AE31F8"/>
    <w:rsid w:val="00AE45DB"/>
    <w:rsid w:val="00AE7035"/>
    <w:rsid w:val="00AF7A51"/>
    <w:rsid w:val="00B00B59"/>
    <w:rsid w:val="00B00C88"/>
    <w:rsid w:val="00B024CD"/>
    <w:rsid w:val="00B12A71"/>
    <w:rsid w:val="00B17517"/>
    <w:rsid w:val="00B20477"/>
    <w:rsid w:val="00B2349E"/>
    <w:rsid w:val="00B42E07"/>
    <w:rsid w:val="00B602BD"/>
    <w:rsid w:val="00B62D7B"/>
    <w:rsid w:val="00B65521"/>
    <w:rsid w:val="00B675B0"/>
    <w:rsid w:val="00B858D5"/>
    <w:rsid w:val="00BA0138"/>
    <w:rsid w:val="00BA7128"/>
    <w:rsid w:val="00BC51C8"/>
    <w:rsid w:val="00BC77EE"/>
    <w:rsid w:val="00BD0DA4"/>
    <w:rsid w:val="00BD2A4F"/>
    <w:rsid w:val="00BF043B"/>
    <w:rsid w:val="00BF0B56"/>
    <w:rsid w:val="00BF71A3"/>
    <w:rsid w:val="00C0134D"/>
    <w:rsid w:val="00C1389B"/>
    <w:rsid w:val="00C17B98"/>
    <w:rsid w:val="00C25C8A"/>
    <w:rsid w:val="00C454F9"/>
    <w:rsid w:val="00C5274A"/>
    <w:rsid w:val="00C649AA"/>
    <w:rsid w:val="00C66CFF"/>
    <w:rsid w:val="00C671EE"/>
    <w:rsid w:val="00C72DEF"/>
    <w:rsid w:val="00C72FB1"/>
    <w:rsid w:val="00C8245B"/>
    <w:rsid w:val="00C92EE8"/>
    <w:rsid w:val="00C94328"/>
    <w:rsid w:val="00CB08ED"/>
    <w:rsid w:val="00CB3275"/>
    <w:rsid w:val="00CB3292"/>
    <w:rsid w:val="00CD1733"/>
    <w:rsid w:val="00CE588A"/>
    <w:rsid w:val="00CF7914"/>
    <w:rsid w:val="00D002D7"/>
    <w:rsid w:val="00D06054"/>
    <w:rsid w:val="00D16C62"/>
    <w:rsid w:val="00D24B0B"/>
    <w:rsid w:val="00D4444B"/>
    <w:rsid w:val="00D504F0"/>
    <w:rsid w:val="00D60D5B"/>
    <w:rsid w:val="00D66F8A"/>
    <w:rsid w:val="00D803A3"/>
    <w:rsid w:val="00D808AF"/>
    <w:rsid w:val="00D94381"/>
    <w:rsid w:val="00D953E2"/>
    <w:rsid w:val="00DA0A91"/>
    <w:rsid w:val="00DA2584"/>
    <w:rsid w:val="00DB362E"/>
    <w:rsid w:val="00DC1FA3"/>
    <w:rsid w:val="00DD456A"/>
    <w:rsid w:val="00DE12AB"/>
    <w:rsid w:val="00DE1EBC"/>
    <w:rsid w:val="00DE6CA2"/>
    <w:rsid w:val="00DF3135"/>
    <w:rsid w:val="00DF4D89"/>
    <w:rsid w:val="00DF65D9"/>
    <w:rsid w:val="00E069D3"/>
    <w:rsid w:val="00E0721F"/>
    <w:rsid w:val="00E136F0"/>
    <w:rsid w:val="00E14754"/>
    <w:rsid w:val="00E27796"/>
    <w:rsid w:val="00E34625"/>
    <w:rsid w:val="00E35C4C"/>
    <w:rsid w:val="00E44CCC"/>
    <w:rsid w:val="00E4502C"/>
    <w:rsid w:val="00E65208"/>
    <w:rsid w:val="00E710B0"/>
    <w:rsid w:val="00E71255"/>
    <w:rsid w:val="00E7283B"/>
    <w:rsid w:val="00E806D2"/>
    <w:rsid w:val="00E935C1"/>
    <w:rsid w:val="00E95A5B"/>
    <w:rsid w:val="00E96B6E"/>
    <w:rsid w:val="00EA04DF"/>
    <w:rsid w:val="00EA76A3"/>
    <w:rsid w:val="00EC47DD"/>
    <w:rsid w:val="00EC5003"/>
    <w:rsid w:val="00ED3B0A"/>
    <w:rsid w:val="00ED4B18"/>
    <w:rsid w:val="00ED5144"/>
    <w:rsid w:val="00ED563B"/>
    <w:rsid w:val="00EE100D"/>
    <w:rsid w:val="00EE2CBD"/>
    <w:rsid w:val="00EF7F69"/>
    <w:rsid w:val="00F0098C"/>
    <w:rsid w:val="00F04043"/>
    <w:rsid w:val="00F11197"/>
    <w:rsid w:val="00F13FC8"/>
    <w:rsid w:val="00F34408"/>
    <w:rsid w:val="00F4031F"/>
    <w:rsid w:val="00F47595"/>
    <w:rsid w:val="00F47F83"/>
    <w:rsid w:val="00F52208"/>
    <w:rsid w:val="00F6568B"/>
    <w:rsid w:val="00F675E5"/>
    <w:rsid w:val="00F703C0"/>
    <w:rsid w:val="00F71F73"/>
    <w:rsid w:val="00F80A4C"/>
    <w:rsid w:val="00F81728"/>
    <w:rsid w:val="00F93276"/>
    <w:rsid w:val="00FA057A"/>
    <w:rsid w:val="00FB083C"/>
    <w:rsid w:val="00FB22F1"/>
    <w:rsid w:val="00FB31DC"/>
    <w:rsid w:val="00FB4317"/>
    <w:rsid w:val="00FC4BCC"/>
    <w:rsid w:val="00FC5882"/>
    <w:rsid w:val="00FD7B81"/>
    <w:rsid w:val="00FE4D34"/>
    <w:rsid w:val="00FE7782"/>
    <w:rsid w:val="00FF2B95"/>
    <w:rsid w:val="00FF3A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9A8FD5-D7D5-4E96-90EA-9F17A60B7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990959"/>
    <w:pPr>
      <w:spacing w:before="100" w:beforeAutospacing="1" w:after="100" w:afterAutospacing="1"/>
      <w:jc w:val="left"/>
      <w:outlineLvl w:val="0"/>
    </w:pPr>
    <w:rPr>
      <w:rFonts w:ascii="SimSun" w:eastAsia="SimSun" w:hAnsi="SimSun" w:cs="SimSun" w:hint="eastAsia"/>
      <w:b/>
      <w:kern w:val="44"/>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3EA2"/>
    <w:pPr>
      <w:widowControl/>
      <w:spacing w:before="100" w:beforeAutospacing="1" w:after="100" w:afterAutospacing="1"/>
      <w:jc w:val="left"/>
    </w:pPr>
    <w:rPr>
      <w:rFonts w:ascii="SimSun" w:eastAsia="SimSun" w:hAnsi="SimSun" w:cs="SimSun"/>
      <w:kern w:val="0"/>
      <w:sz w:val="24"/>
      <w:szCs w:val="24"/>
    </w:rPr>
  </w:style>
  <w:style w:type="paragraph" w:styleId="ListParagraph">
    <w:name w:val="List Paragraph"/>
    <w:basedOn w:val="Normal"/>
    <w:uiPriority w:val="34"/>
    <w:qFormat/>
    <w:rsid w:val="00273EA2"/>
    <w:pPr>
      <w:widowControl/>
      <w:ind w:firstLineChars="200" w:firstLine="420"/>
      <w:jc w:val="left"/>
    </w:pPr>
    <w:rPr>
      <w:rFonts w:ascii="SimSun" w:eastAsia="SimSun" w:hAnsi="SimSun" w:cs="SimSun"/>
      <w:kern w:val="0"/>
      <w:sz w:val="24"/>
      <w:szCs w:val="24"/>
    </w:rPr>
  </w:style>
  <w:style w:type="paragraph" w:styleId="BalloonText">
    <w:name w:val="Balloon Text"/>
    <w:basedOn w:val="Normal"/>
    <w:link w:val="BalloonTextChar"/>
    <w:uiPriority w:val="99"/>
    <w:unhideWhenUsed/>
    <w:qFormat/>
    <w:rsid w:val="005A7F6C"/>
    <w:rPr>
      <w:sz w:val="18"/>
      <w:szCs w:val="18"/>
    </w:rPr>
  </w:style>
  <w:style w:type="character" w:customStyle="1" w:styleId="BalloonTextChar">
    <w:name w:val="Balloon Text Char"/>
    <w:basedOn w:val="DefaultParagraphFont"/>
    <w:link w:val="BalloonText"/>
    <w:uiPriority w:val="99"/>
    <w:qFormat/>
    <w:rsid w:val="005A7F6C"/>
    <w:rPr>
      <w:sz w:val="18"/>
      <w:szCs w:val="18"/>
    </w:rPr>
  </w:style>
  <w:style w:type="character" w:customStyle="1" w:styleId="Heading1Char">
    <w:name w:val="Heading 1 Char"/>
    <w:basedOn w:val="DefaultParagraphFont"/>
    <w:link w:val="Heading1"/>
    <w:uiPriority w:val="9"/>
    <w:qFormat/>
    <w:rsid w:val="00990959"/>
    <w:rPr>
      <w:rFonts w:ascii="SimSun" w:eastAsia="SimSun" w:hAnsi="SimSun" w:cs="SimSun"/>
      <w:b/>
      <w:kern w:val="44"/>
      <w:sz w:val="48"/>
      <w:szCs w:val="48"/>
    </w:rPr>
  </w:style>
  <w:style w:type="numbering" w:customStyle="1" w:styleId="1">
    <w:name w:val="无列表1"/>
    <w:next w:val="NoList"/>
    <w:uiPriority w:val="99"/>
    <w:semiHidden/>
    <w:unhideWhenUsed/>
    <w:rsid w:val="00990959"/>
  </w:style>
  <w:style w:type="paragraph" w:styleId="Header">
    <w:name w:val="header"/>
    <w:basedOn w:val="Normal"/>
    <w:link w:val="HeaderChar"/>
    <w:uiPriority w:val="99"/>
    <w:unhideWhenUsed/>
    <w:qFormat/>
    <w:rsid w:val="00990959"/>
    <w:pPr>
      <w:pBdr>
        <w:bottom w:val="single" w:sz="6" w:space="1" w:color="auto"/>
      </w:pBdr>
      <w:tabs>
        <w:tab w:val="center" w:pos="4153"/>
        <w:tab w:val="right" w:pos="8306"/>
      </w:tabs>
      <w:snapToGrid w:val="0"/>
      <w:jc w:val="center"/>
    </w:pPr>
    <w:rPr>
      <w:rFonts w:ascii="Calibri" w:eastAsia="SimSun" w:hAnsi="Calibri" w:cs="Times New Roman"/>
      <w:sz w:val="18"/>
      <w:szCs w:val="18"/>
    </w:rPr>
  </w:style>
  <w:style w:type="character" w:customStyle="1" w:styleId="HeaderChar">
    <w:name w:val="Header Char"/>
    <w:basedOn w:val="DefaultParagraphFont"/>
    <w:link w:val="Header"/>
    <w:uiPriority w:val="99"/>
    <w:qFormat/>
    <w:rsid w:val="00990959"/>
    <w:rPr>
      <w:rFonts w:ascii="Calibri" w:eastAsia="SimSun" w:hAnsi="Calibri" w:cs="Times New Roman"/>
      <w:sz w:val="18"/>
      <w:szCs w:val="18"/>
    </w:rPr>
  </w:style>
  <w:style w:type="paragraph" w:styleId="Footer">
    <w:name w:val="footer"/>
    <w:basedOn w:val="Normal"/>
    <w:link w:val="FooterChar"/>
    <w:uiPriority w:val="99"/>
    <w:unhideWhenUsed/>
    <w:qFormat/>
    <w:rsid w:val="00990959"/>
    <w:pPr>
      <w:tabs>
        <w:tab w:val="center" w:pos="4153"/>
        <w:tab w:val="right" w:pos="8306"/>
      </w:tabs>
      <w:snapToGrid w:val="0"/>
      <w:jc w:val="left"/>
    </w:pPr>
    <w:rPr>
      <w:rFonts w:ascii="Calibri" w:eastAsia="SimSun" w:hAnsi="Calibri" w:cs="Times New Roman"/>
      <w:sz w:val="18"/>
      <w:szCs w:val="18"/>
    </w:rPr>
  </w:style>
  <w:style w:type="character" w:customStyle="1" w:styleId="FooterChar">
    <w:name w:val="Footer Char"/>
    <w:basedOn w:val="DefaultParagraphFont"/>
    <w:link w:val="Footer"/>
    <w:uiPriority w:val="99"/>
    <w:qFormat/>
    <w:rsid w:val="00990959"/>
    <w:rPr>
      <w:rFonts w:ascii="Calibri" w:eastAsia="SimSun" w:hAnsi="Calibri" w:cs="Times New Roman"/>
      <w:sz w:val="18"/>
      <w:szCs w:val="18"/>
    </w:rPr>
  </w:style>
  <w:style w:type="character" w:styleId="Hyperlink">
    <w:name w:val="Hyperlink"/>
    <w:uiPriority w:val="99"/>
    <w:unhideWhenUsed/>
    <w:qFormat/>
    <w:rsid w:val="00990959"/>
    <w:rPr>
      <w:color w:val="0000FF"/>
      <w:u w:val="single"/>
    </w:rPr>
  </w:style>
  <w:style w:type="paragraph" w:customStyle="1" w:styleId="10">
    <w:name w:val="列出段落1"/>
    <w:basedOn w:val="Normal"/>
    <w:uiPriority w:val="34"/>
    <w:qFormat/>
    <w:rsid w:val="00990959"/>
    <w:pPr>
      <w:ind w:firstLineChars="200" w:firstLine="420"/>
    </w:pPr>
    <w:rPr>
      <w:rFonts w:ascii="Calibri" w:eastAsia="SimSun" w:hAnsi="Calibri" w:cs="Times New Roman"/>
    </w:rPr>
  </w:style>
  <w:style w:type="paragraph" w:styleId="BodyTextIndent">
    <w:name w:val="Body Text Indent"/>
    <w:basedOn w:val="Normal"/>
    <w:link w:val="BodyTextIndentChar"/>
    <w:qFormat/>
    <w:rsid w:val="00990959"/>
    <w:pPr>
      <w:spacing w:line="360" w:lineRule="auto"/>
      <w:ind w:firstLineChars="250" w:firstLine="525"/>
    </w:pPr>
    <w:rPr>
      <w:rFonts w:ascii="Times New Roman" w:eastAsia="SimSun" w:hAnsi="Times New Roman" w:cs="Times New Roman"/>
      <w:szCs w:val="24"/>
    </w:rPr>
  </w:style>
  <w:style w:type="character" w:customStyle="1" w:styleId="BodyTextIndentChar">
    <w:name w:val="Body Text Indent Char"/>
    <w:basedOn w:val="DefaultParagraphFont"/>
    <w:link w:val="BodyTextIndent"/>
    <w:qFormat/>
    <w:rsid w:val="00990959"/>
    <w:rPr>
      <w:rFonts w:ascii="Times New Roman" w:eastAsia="SimSun" w:hAnsi="Times New Roman" w:cs="Times New Roman"/>
      <w:szCs w:val="24"/>
    </w:rPr>
  </w:style>
  <w:style w:type="table" w:styleId="TableGrid">
    <w:name w:val="Table Grid"/>
    <w:basedOn w:val="TableNormal"/>
    <w:uiPriority w:val="59"/>
    <w:qFormat/>
    <w:rsid w:val="00990959"/>
    <w:rPr>
      <w:rFonts w:ascii="Calibri" w:eastAsia="SimSun"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990959"/>
  </w:style>
  <w:style w:type="character" w:customStyle="1" w:styleId="element-citation">
    <w:name w:val="element-citation"/>
    <w:basedOn w:val="DefaultParagraphFont"/>
    <w:qFormat/>
    <w:rsid w:val="00990959"/>
  </w:style>
  <w:style w:type="character" w:customStyle="1" w:styleId="ref-journal">
    <w:name w:val="ref-journal"/>
    <w:basedOn w:val="DefaultParagraphFont"/>
    <w:qFormat/>
    <w:rsid w:val="00990959"/>
  </w:style>
  <w:style w:type="character" w:customStyle="1" w:styleId="ref-vol">
    <w:name w:val="ref-vol"/>
    <w:basedOn w:val="DefaultParagraphFont"/>
    <w:qFormat/>
    <w:rsid w:val="00990959"/>
  </w:style>
  <w:style w:type="character" w:customStyle="1" w:styleId="highlight">
    <w:name w:val="highlight"/>
    <w:basedOn w:val="DefaultParagraphFont"/>
    <w:qFormat/>
    <w:rsid w:val="00990959"/>
  </w:style>
  <w:style w:type="character" w:customStyle="1" w:styleId="mixed-citation">
    <w:name w:val="mixed-citation"/>
    <w:basedOn w:val="DefaultParagraphFont"/>
    <w:qFormat/>
    <w:rsid w:val="00990959"/>
  </w:style>
  <w:style w:type="character" w:customStyle="1" w:styleId="ref-title">
    <w:name w:val="ref-title"/>
    <w:basedOn w:val="DefaultParagraphFont"/>
    <w:qFormat/>
    <w:rsid w:val="00990959"/>
  </w:style>
  <w:style w:type="character" w:customStyle="1" w:styleId="nowrap">
    <w:name w:val="nowrap"/>
    <w:basedOn w:val="DefaultParagraphFont"/>
    <w:qFormat/>
    <w:rsid w:val="00990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voi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rosofttranslator.com/bv.aspx?ref=SERP&amp;br=ro&amp;mkt=zh-CN&amp;dl=zh&amp;lp=EN_ZH-CHS&amp;a=http://www.ncbi.nlm.nih.gov/pmc/articles/PMC3443713/" TargetMode="External"/><Relationship Id="rId5" Type="http://schemas.openxmlformats.org/officeDocument/2006/relationships/webSettings" Target="webSettings.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CA0D257-EE81-4A56-9A52-7E5B6449E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8656</Words>
  <Characters>49343</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Niu</dc:creator>
  <cp:keywords/>
  <dc:description/>
  <cp:lastModifiedBy>LS Ma</cp:lastModifiedBy>
  <cp:revision>2</cp:revision>
  <cp:lastPrinted>2016-02-10T09:39:00Z</cp:lastPrinted>
  <dcterms:created xsi:type="dcterms:W3CDTF">2016-03-01T04:21:00Z</dcterms:created>
  <dcterms:modified xsi:type="dcterms:W3CDTF">2016-03-01T04:21:00Z</dcterms:modified>
</cp:coreProperties>
</file>