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C4" w:rsidRPr="00A57977" w:rsidRDefault="00A57977">
      <w:pPr>
        <w:rPr>
          <w:lang w:val="en-US"/>
        </w:rPr>
      </w:pPr>
      <w:r w:rsidRPr="00A57977">
        <w:rPr>
          <w:lang w:val="en-US"/>
        </w:rPr>
        <w:t>Clinical trial registration statement: this wa</w:t>
      </w:r>
      <w:r>
        <w:rPr>
          <w:lang w:val="en-US"/>
        </w:rPr>
        <w:t>s a retrospective study. It was not registered</w:t>
      </w:r>
      <w:bookmarkStart w:id="0" w:name="_GoBack"/>
      <w:bookmarkEnd w:id="0"/>
    </w:p>
    <w:sectPr w:rsidR="008A43C4" w:rsidRPr="00A579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77"/>
    <w:rsid w:val="008A43C4"/>
    <w:rsid w:val="00A5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81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mfriedr2</dc:creator>
  <cp:lastModifiedBy>mfriedr2</cp:lastModifiedBy>
  <cp:revision>1</cp:revision>
  <dcterms:created xsi:type="dcterms:W3CDTF">2016-01-13T10:03:00Z</dcterms:created>
  <dcterms:modified xsi:type="dcterms:W3CDTF">2016-01-13T10:04:00Z</dcterms:modified>
</cp:coreProperties>
</file>