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3B1" w:rsidRPr="00550904" w:rsidRDefault="002A33B1" w:rsidP="00A513D1">
      <w:pPr>
        <w:snapToGrid w:val="0"/>
        <w:spacing w:after="0" w:line="360" w:lineRule="auto"/>
        <w:jc w:val="both"/>
        <w:rPr>
          <w:rFonts w:ascii="Book Antiqua" w:eastAsia="Book Antiqua" w:hAnsi="Book Antiqua" w:cs="Book Antiqua"/>
          <w:b/>
          <w:sz w:val="24"/>
          <w:szCs w:val="24"/>
          <w:shd w:val="clear" w:color="auto" w:fill="FFFFFF"/>
        </w:rPr>
      </w:pPr>
      <w:r w:rsidRPr="00550904">
        <w:rPr>
          <w:rFonts w:ascii="Book Antiqua" w:eastAsia="Book Antiqua" w:hAnsi="Book Antiqua" w:cs="Book Antiqua"/>
          <w:b/>
          <w:sz w:val="24"/>
          <w:szCs w:val="24"/>
          <w:shd w:val="clear" w:color="auto" w:fill="FFFFFF"/>
        </w:rPr>
        <w:t xml:space="preserve">Name of </w:t>
      </w:r>
      <w:r w:rsidRPr="00550904">
        <w:rPr>
          <w:rFonts w:ascii="Book Antiqua" w:eastAsia="Book Antiqua" w:hAnsi="Book Antiqua" w:cs="Book Antiqua"/>
          <w:b/>
          <w:caps/>
          <w:sz w:val="24"/>
          <w:szCs w:val="24"/>
          <w:shd w:val="clear" w:color="auto" w:fill="FFFFFF"/>
        </w:rPr>
        <w:t>j</w:t>
      </w:r>
      <w:r w:rsidRPr="00550904">
        <w:rPr>
          <w:rFonts w:ascii="Book Antiqua" w:eastAsia="Book Antiqua" w:hAnsi="Book Antiqua" w:cs="Book Antiqua"/>
          <w:b/>
          <w:sz w:val="24"/>
          <w:szCs w:val="24"/>
          <w:shd w:val="clear" w:color="auto" w:fill="FFFFFF"/>
        </w:rPr>
        <w:t xml:space="preserve">ournal: </w:t>
      </w:r>
      <w:r w:rsidRPr="00550904">
        <w:rPr>
          <w:rFonts w:ascii="Book Antiqua" w:eastAsia="Book Antiqua" w:hAnsi="Book Antiqua" w:cs="Book Antiqua"/>
          <w:b/>
          <w:i/>
          <w:sz w:val="24"/>
          <w:szCs w:val="24"/>
          <w:shd w:val="clear" w:color="auto" w:fill="FFFFFF"/>
        </w:rPr>
        <w:t>World Journal of Gastroenterology</w:t>
      </w:r>
    </w:p>
    <w:p w:rsidR="002A33B1" w:rsidRPr="00550904" w:rsidRDefault="002A33B1" w:rsidP="00A513D1">
      <w:pPr>
        <w:snapToGrid w:val="0"/>
        <w:spacing w:after="0" w:line="360" w:lineRule="auto"/>
        <w:jc w:val="both"/>
        <w:rPr>
          <w:rFonts w:ascii="Book Antiqua" w:eastAsia="Book Antiqua" w:hAnsi="Book Antiqua" w:cs="Book Antiqua"/>
          <w:b/>
          <w:sz w:val="24"/>
          <w:szCs w:val="24"/>
        </w:rPr>
      </w:pPr>
      <w:r w:rsidRPr="00550904">
        <w:rPr>
          <w:rFonts w:ascii="Book Antiqua" w:eastAsia="Book Antiqua" w:hAnsi="Book Antiqua" w:cs="Book Antiqua"/>
          <w:b/>
          <w:sz w:val="24"/>
          <w:szCs w:val="24"/>
          <w:shd w:val="clear" w:color="auto" w:fill="FFFFFF"/>
        </w:rPr>
        <w:t xml:space="preserve">ESPS Manuscript NO: </w:t>
      </w:r>
      <w:r w:rsidR="00311E66" w:rsidRPr="00550904">
        <w:rPr>
          <w:rFonts w:ascii="Book Antiqua" w:eastAsia="Book Antiqua" w:hAnsi="Book Antiqua" w:cs="Book Antiqua"/>
          <w:b/>
          <w:iCs/>
          <w:sz w:val="24"/>
          <w:szCs w:val="24"/>
          <w:shd w:val="clear" w:color="auto" w:fill="FFFFFF"/>
        </w:rPr>
        <w:t>24318</w:t>
      </w:r>
    </w:p>
    <w:p w:rsidR="00C90DDB" w:rsidRPr="00550904" w:rsidRDefault="00C90DDB"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Manuscript Type: ORIGINAL ARTICLE</w:t>
      </w:r>
    </w:p>
    <w:p w:rsidR="00C90DDB" w:rsidRPr="00550904" w:rsidRDefault="00C90DDB" w:rsidP="00A513D1">
      <w:pPr>
        <w:snapToGrid w:val="0"/>
        <w:spacing w:after="0" w:line="360" w:lineRule="auto"/>
        <w:jc w:val="both"/>
        <w:rPr>
          <w:rFonts w:ascii="Book Antiqua" w:hAnsi="Book Antiqua" w:cs="Calibri"/>
          <w:b/>
          <w:i/>
          <w:sz w:val="24"/>
          <w:szCs w:val="24"/>
          <w:lang w:eastAsia="zh-CN"/>
        </w:rPr>
      </w:pPr>
    </w:p>
    <w:p w:rsidR="00C90DDB" w:rsidRPr="00550904" w:rsidRDefault="00C90DDB"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Basic Study</w:t>
      </w:r>
    </w:p>
    <w:p w:rsidR="002A33B1" w:rsidRPr="00550904" w:rsidRDefault="002A33B1" w:rsidP="00A513D1">
      <w:pPr>
        <w:snapToGrid w:val="0"/>
        <w:spacing w:after="0" w:line="360" w:lineRule="auto"/>
        <w:jc w:val="both"/>
        <w:rPr>
          <w:rFonts w:ascii="Book Antiqua" w:hAnsi="Book Antiqua" w:cs="Calibri"/>
          <w:b/>
          <w:sz w:val="24"/>
          <w:szCs w:val="24"/>
          <w:lang w:eastAsia="zh-CN"/>
        </w:rPr>
      </w:pPr>
      <w:bookmarkStart w:id="0" w:name="OLE_LINK6"/>
      <w:r w:rsidRPr="00550904">
        <w:rPr>
          <w:rFonts w:ascii="Book Antiqua" w:eastAsia="Calibri" w:hAnsi="Book Antiqua" w:cs="Calibri"/>
          <w:b/>
          <w:sz w:val="24"/>
          <w:szCs w:val="24"/>
        </w:rPr>
        <w:t xml:space="preserve">Contribution of mammalian target of </w:t>
      </w:r>
      <w:proofErr w:type="spellStart"/>
      <w:r w:rsidRPr="00550904">
        <w:rPr>
          <w:rFonts w:ascii="Book Antiqua" w:eastAsia="Calibri" w:hAnsi="Book Antiqua" w:cs="Calibri"/>
          <w:b/>
          <w:sz w:val="24"/>
          <w:szCs w:val="24"/>
        </w:rPr>
        <w:t>rapamycin</w:t>
      </w:r>
      <w:proofErr w:type="spellEnd"/>
      <w:r w:rsidR="00C90DDB" w:rsidRPr="00550904">
        <w:rPr>
          <w:rFonts w:ascii="Book Antiqua" w:hAnsi="Book Antiqua" w:cs="Calibri" w:hint="eastAsia"/>
          <w:b/>
          <w:sz w:val="24"/>
          <w:szCs w:val="24"/>
          <w:lang w:eastAsia="zh-CN"/>
        </w:rPr>
        <w:t xml:space="preserve"> </w:t>
      </w:r>
      <w:r w:rsidRPr="00550904">
        <w:rPr>
          <w:rFonts w:ascii="Book Antiqua" w:eastAsia="Calibri" w:hAnsi="Book Antiqua" w:cs="Calibri"/>
          <w:b/>
          <w:sz w:val="24"/>
          <w:szCs w:val="24"/>
        </w:rPr>
        <w:t>in pathophysiology of cirrhotic cardiomyopathy</w:t>
      </w:r>
    </w:p>
    <w:bookmarkEnd w:id="0"/>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85187E" w:rsidP="00A513D1">
      <w:pPr>
        <w:snapToGrid w:val="0"/>
        <w:spacing w:after="0" w:line="360" w:lineRule="auto"/>
        <w:jc w:val="both"/>
        <w:rPr>
          <w:rFonts w:ascii="Book Antiqua" w:eastAsia="Book Antiqua" w:hAnsi="Book Antiqua" w:cs="Book Antiqua"/>
          <w:b/>
          <w:sz w:val="24"/>
          <w:szCs w:val="24"/>
          <w:shd w:val="clear" w:color="auto" w:fill="FFFFFF"/>
        </w:rPr>
      </w:pPr>
      <w:proofErr w:type="spellStart"/>
      <w:r w:rsidRPr="00550904">
        <w:rPr>
          <w:rFonts w:ascii="Book Antiqua" w:eastAsia="Calibri" w:hAnsi="Book Antiqua" w:cs="Calibri"/>
          <w:sz w:val="24"/>
          <w:szCs w:val="24"/>
        </w:rPr>
        <w:t>Saeedi</w:t>
      </w:r>
      <w:proofErr w:type="spellEnd"/>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Saravi</w:t>
      </w:r>
      <w:proofErr w:type="spellEnd"/>
      <w:r w:rsidRPr="00550904">
        <w:rPr>
          <w:rFonts w:ascii="Book Antiqua" w:eastAsia="Calibri" w:hAnsi="Book Antiqua" w:cs="Calibri"/>
          <w:sz w:val="24"/>
          <w:szCs w:val="24"/>
        </w:rPr>
        <w:t xml:space="preserve"> SS</w:t>
      </w:r>
      <w:r>
        <w:rPr>
          <w:rFonts w:ascii="Book Antiqua" w:hAnsi="Book Antiqua" w:cs="Calibri" w:hint="eastAsia"/>
          <w:sz w:val="24"/>
          <w:szCs w:val="24"/>
          <w:lang w:eastAsia="zh-CN"/>
        </w:rPr>
        <w:t xml:space="preserve"> </w:t>
      </w:r>
      <w:r w:rsidRPr="0085187E">
        <w:rPr>
          <w:rFonts w:ascii="Book Antiqua" w:hAnsi="Book Antiqua" w:cs="Calibri" w:hint="eastAsia"/>
          <w:i/>
          <w:sz w:val="24"/>
          <w:szCs w:val="24"/>
          <w:lang w:eastAsia="zh-CN"/>
        </w:rPr>
        <w:t>et al</w:t>
      </w:r>
      <w:r>
        <w:rPr>
          <w:rFonts w:ascii="Book Antiqua" w:hAnsi="Book Antiqua" w:cs="Calibri" w:hint="eastAsia"/>
          <w:sz w:val="24"/>
          <w:szCs w:val="24"/>
          <w:lang w:eastAsia="zh-CN"/>
        </w:rPr>
        <w:t>.</w:t>
      </w:r>
      <w:r>
        <w:rPr>
          <w:rFonts w:ascii="Book Antiqua" w:hAnsi="Book Antiqua" w:cs="Calibri" w:hint="eastAsia"/>
          <w:b/>
          <w:sz w:val="24"/>
          <w:szCs w:val="24"/>
          <w:lang w:eastAsia="zh-CN"/>
        </w:rPr>
        <w:t xml:space="preserve"> </w:t>
      </w:r>
      <w:proofErr w:type="spellStart"/>
      <w:r w:rsidRPr="00550904">
        <w:rPr>
          <w:rFonts w:ascii="Book Antiqua" w:eastAsia="Calibri" w:hAnsi="Book Antiqua" w:cs="Calibri"/>
          <w:sz w:val="24"/>
          <w:szCs w:val="24"/>
        </w:rPr>
        <w:t>mTOR</w:t>
      </w:r>
      <w:proofErr w:type="spellEnd"/>
      <w:r w:rsidR="009A2FDE">
        <w:rPr>
          <w:rFonts w:ascii="Book Antiqua" w:hAnsi="Book Antiqua" w:cs="Calibri" w:hint="eastAsia"/>
          <w:sz w:val="24"/>
          <w:szCs w:val="24"/>
          <w:lang w:eastAsia="zh-CN"/>
        </w:rPr>
        <w:t xml:space="preserve"> </w:t>
      </w:r>
      <w:r>
        <w:rPr>
          <w:rFonts w:ascii="Book Antiqua" w:hAnsi="Book Antiqua" w:cs="Calibri" w:hint="eastAsia"/>
          <w:sz w:val="24"/>
          <w:szCs w:val="24"/>
          <w:lang w:eastAsia="zh-CN"/>
        </w:rPr>
        <w:t>and</w:t>
      </w:r>
      <w:r w:rsidR="009A2FDE">
        <w:rPr>
          <w:rFonts w:ascii="Book Antiqua" w:hAnsi="Book Antiqua" w:cs="Calibri" w:hint="eastAsia"/>
          <w:sz w:val="24"/>
          <w:szCs w:val="24"/>
          <w:lang w:eastAsia="zh-CN"/>
        </w:rPr>
        <w:t xml:space="preserve"> </w:t>
      </w:r>
      <w:r w:rsidR="00311E66" w:rsidRPr="00550904">
        <w:rPr>
          <w:rFonts w:ascii="Book Antiqua" w:eastAsia="Calibri" w:hAnsi="Book Antiqua" w:cs="Calibri"/>
          <w:sz w:val="24"/>
          <w:szCs w:val="24"/>
        </w:rPr>
        <w:t>cirrhotic cardiomyopathy</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b/>
          <w:sz w:val="24"/>
          <w:szCs w:val="24"/>
        </w:rPr>
        <w:t>Seyed</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Soheil</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Saeedi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Saravi</w:t>
      </w:r>
      <w:proofErr w:type="spellEnd"/>
      <w:r w:rsidRPr="00550904">
        <w:rPr>
          <w:rFonts w:ascii="Book Antiqua" w:eastAsia="Calibri" w:hAnsi="Book Antiqua" w:cs="Calibri"/>
          <w:b/>
          <w:sz w:val="24"/>
          <w:szCs w:val="24"/>
        </w:rPr>
        <w:t>,</w:t>
      </w:r>
      <w:r w:rsidR="00C90DDB" w:rsidRPr="00550904">
        <w:rPr>
          <w:rFonts w:ascii="Book Antiqua" w:hAnsi="Book Antiqua" w:cs="Calibri" w:hint="eastAsia"/>
          <w:b/>
          <w:sz w:val="24"/>
          <w:szCs w:val="24"/>
          <w:lang w:eastAsia="zh-CN"/>
        </w:rPr>
        <w:t xml:space="preserve"> </w:t>
      </w:r>
      <w:r w:rsidRPr="00550904">
        <w:rPr>
          <w:rFonts w:ascii="Book Antiqua" w:eastAsia="Calibri" w:hAnsi="Book Antiqua" w:cs="Calibri"/>
          <w:b/>
          <w:sz w:val="24"/>
          <w:szCs w:val="24"/>
        </w:rPr>
        <w:t>Mahmoud Ghazi-</w:t>
      </w:r>
      <w:proofErr w:type="spellStart"/>
      <w:r w:rsidRPr="00550904">
        <w:rPr>
          <w:rFonts w:ascii="Book Antiqua" w:eastAsia="Calibri" w:hAnsi="Book Antiqua" w:cs="Calibri"/>
          <w:b/>
          <w:sz w:val="24"/>
          <w:szCs w:val="24"/>
        </w:rPr>
        <w:t>Khansari</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Shahram</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Ejtemaei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Mehr</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Maliheh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Nobakht</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Seyyedeh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Elaheh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Mousavi</w:t>
      </w:r>
      <w:proofErr w:type="spellEnd"/>
      <w:r w:rsidRPr="00550904">
        <w:rPr>
          <w:rFonts w:ascii="Book Antiqua" w:eastAsia="Calibri" w:hAnsi="Book Antiqua" w:cs="Calibri"/>
          <w:b/>
          <w:sz w:val="24"/>
          <w:szCs w:val="24"/>
        </w:rPr>
        <w:t xml:space="preserve">, Ahmad Reza </w:t>
      </w:r>
      <w:proofErr w:type="spellStart"/>
      <w:r w:rsidRPr="00550904">
        <w:rPr>
          <w:rFonts w:ascii="Book Antiqua" w:eastAsia="Calibri" w:hAnsi="Book Antiqua" w:cs="Calibri"/>
          <w:b/>
          <w:sz w:val="24"/>
          <w:szCs w:val="24"/>
        </w:rPr>
        <w:t>Dehpour</w:t>
      </w:r>
      <w:proofErr w:type="spellEnd"/>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b/>
          <w:sz w:val="24"/>
          <w:szCs w:val="24"/>
        </w:rPr>
        <w:t>Seyed</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Soheil</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Saeedi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Saravi</w:t>
      </w:r>
      <w:proofErr w:type="spellEnd"/>
      <w:r w:rsidRPr="00550904">
        <w:rPr>
          <w:rFonts w:ascii="Book Antiqua" w:eastAsia="Calibri" w:hAnsi="Book Antiqua" w:cs="Calibri"/>
          <w:b/>
          <w:sz w:val="24"/>
          <w:szCs w:val="24"/>
        </w:rPr>
        <w:t>, Mahmoud Ghazi-</w:t>
      </w:r>
      <w:proofErr w:type="spellStart"/>
      <w:r w:rsidRPr="00550904">
        <w:rPr>
          <w:rFonts w:ascii="Book Antiqua" w:eastAsia="Calibri" w:hAnsi="Book Antiqua" w:cs="Calibri"/>
          <w:b/>
          <w:sz w:val="24"/>
          <w:szCs w:val="24"/>
        </w:rPr>
        <w:t>Khansari</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Shahram</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Ejtemaei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Mehr</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Seyyedeh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Elaheh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Mousavi</w:t>
      </w:r>
      <w:proofErr w:type="spellEnd"/>
      <w:r w:rsidRPr="00550904">
        <w:rPr>
          <w:rFonts w:ascii="Book Antiqua" w:eastAsia="Calibri" w:hAnsi="Book Antiqua" w:cs="Calibri"/>
          <w:b/>
          <w:sz w:val="24"/>
          <w:szCs w:val="24"/>
        </w:rPr>
        <w:t xml:space="preserve">, Ahmad Reza </w:t>
      </w:r>
      <w:proofErr w:type="spellStart"/>
      <w:r w:rsidRPr="00550904">
        <w:rPr>
          <w:rFonts w:ascii="Book Antiqua" w:eastAsia="Calibri" w:hAnsi="Book Antiqua" w:cs="Calibri"/>
          <w:b/>
          <w:sz w:val="24"/>
          <w:szCs w:val="24"/>
        </w:rPr>
        <w:t>Dehpour</w:t>
      </w:r>
      <w:proofErr w:type="spellEnd"/>
      <w:r w:rsidRPr="00550904">
        <w:rPr>
          <w:rFonts w:ascii="Book Antiqua" w:eastAsia="Calibri" w:hAnsi="Book Antiqua" w:cs="Calibri"/>
          <w:b/>
          <w:sz w:val="24"/>
          <w:szCs w:val="24"/>
        </w:rPr>
        <w:t>,</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Department of Pharmacology, School of Medicine, </w:t>
      </w:r>
      <w:bookmarkStart w:id="1" w:name="OLE_LINK674"/>
      <w:bookmarkStart w:id="2" w:name="OLE_LINK675"/>
      <w:r w:rsidRPr="00550904">
        <w:rPr>
          <w:rFonts w:ascii="Book Antiqua" w:eastAsia="Calibri" w:hAnsi="Book Antiqua" w:cs="Calibri"/>
          <w:sz w:val="24"/>
          <w:szCs w:val="24"/>
        </w:rPr>
        <w:t>Tehran University of Medical Sciences, Tehran</w:t>
      </w:r>
      <w:r w:rsidR="00173987">
        <w:rPr>
          <w:rFonts w:ascii="Book Antiqua" w:hAnsi="Book Antiqua" w:cs="Calibri" w:hint="eastAsia"/>
          <w:sz w:val="24"/>
          <w:szCs w:val="24"/>
          <w:lang w:eastAsia="zh-CN"/>
        </w:rPr>
        <w:t xml:space="preserve"> </w:t>
      </w:r>
      <w:r w:rsidR="005C2903" w:rsidRPr="005C2903">
        <w:rPr>
          <w:rFonts w:ascii="Book Antiqua" w:hAnsi="Book Antiqua" w:cs="Calibri"/>
          <w:sz w:val="24"/>
          <w:szCs w:val="24"/>
          <w:lang w:eastAsia="zh-CN"/>
        </w:rPr>
        <w:t>13145</w:t>
      </w:r>
      <w:r w:rsidRPr="00550904">
        <w:rPr>
          <w:rFonts w:ascii="Book Antiqua" w:eastAsia="Calibri" w:hAnsi="Book Antiqua" w:cs="Calibri"/>
          <w:sz w:val="24"/>
          <w:szCs w:val="24"/>
        </w:rPr>
        <w:t>,</w:t>
      </w:r>
      <w:r w:rsidR="005C2903">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Iran</w:t>
      </w:r>
      <w:bookmarkEnd w:id="1"/>
      <w:bookmarkEnd w:id="2"/>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b/>
          <w:sz w:val="24"/>
          <w:szCs w:val="24"/>
        </w:rPr>
        <w:t>Seyed</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Soheil</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Saeedi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Saravi</w:t>
      </w:r>
      <w:proofErr w:type="spellEnd"/>
      <w:r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Seyyedeh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Elaheh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Mousavi</w:t>
      </w:r>
      <w:proofErr w:type="spellEnd"/>
      <w:r w:rsidRPr="00550904">
        <w:rPr>
          <w:rFonts w:ascii="Book Antiqua" w:eastAsia="Calibri" w:hAnsi="Book Antiqua" w:cs="Calibri"/>
          <w:b/>
          <w:sz w:val="24"/>
          <w:szCs w:val="24"/>
        </w:rPr>
        <w:t xml:space="preserve">, Ahmad Reza </w:t>
      </w:r>
      <w:proofErr w:type="spellStart"/>
      <w:r w:rsidRPr="00550904">
        <w:rPr>
          <w:rFonts w:ascii="Book Antiqua" w:eastAsia="Calibri" w:hAnsi="Book Antiqua" w:cs="Calibri"/>
          <w:b/>
          <w:sz w:val="24"/>
          <w:szCs w:val="24"/>
        </w:rPr>
        <w:t>Dehpour</w:t>
      </w:r>
      <w:proofErr w:type="spellEnd"/>
      <w:r w:rsidRPr="00550904">
        <w:rPr>
          <w:rFonts w:ascii="Book Antiqua" w:eastAsia="Calibri" w:hAnsi="Book Antiqua" w:cs="Calibri"/>
          <w:b/>
          <w:sz w:val="24"/>
          <w:szCs w:val="24"/>
        </w:rPr>
        <w:t>,</w:t>
      </w:r>
      <w:r w:rsidRPr="00550904">
        <w:rPr>
          <w:rFonts w:ascii="Book Antiqua" w:eastAsia="Calibri" w:hAnsi="Book Antiqua" w:cs="Calibri"/>
          <w:sz w:val="24"/>
          <w:szCs w:val="24"/>
        </w:rPr>
        <w:t xml:space="preserve"> Experimental Medicine Research Center, Tehran University of Medical Sciences,</w:t>
      </w:r>
      <w:r w:rsidR="003B1419" w:rsidRPr="003B1419">
        <w:rPr>
          <w:rFonts w:ascii="Book Antiqua" w:eastAsia="Calibri" w:hAnsi="Book Antiqua" w:cs="Calibri"/>
          <w:sz w:val="24"/>
          <w:szCs w:val="24"/>
        </w:rPr>
        <w:t xml:space="preserve"> </w:t>
      </w:r>
      <w:r w:rsidRPr="00550904">
        <w:rPr>
          <w:rFonts w:ascii="Book Antiqua" w:eastAsia="Calibri" w:hAnsi="Book Antiqua" w:cs="Calibri"/>
          <w:sz w:val="24"/>
          <w:szCs w:val="24"/>
        </w:rPr>
        <w:t>Tehran</w:t>
      </w:r>
      <w:r w:rsidR="00230CFC">
        <w:rPr>
          <w:rFonts w:ascii="Book Antiqua" w:hAnsi="Book Antiqua" w:cs="Calibri" w:hint="eastAsia"/>
          <w:sz w:val="24"/>
          <w:szCs w:val="24"/>
          <w:lang w:eastAsia="zh-CN"/>
        </w:rPr>
        <w:t xml:space="preserve"> </w:t>
      </w:r>
      <w:r w:rsidR="00230CFC" w:rsidRPr="005C2903">
        <w:rPr>
          <w:rFonts w:ascii="Book Antiqua" w:hAnsi="Book Antiqua" w:cs="Calibri"/>
          <w:sz w:val="24"/>
          <w:szCs w:val="24"/>
          <w:lang w:eastAsia="zh-CN"/>
        </w:rPr>
        <w:t>13145</w:t>
      </w:r>
      <w:r w:rsidRPr="00550904">
        <w:rPr>
          <w:rFonts w:ascii="Book Antiqua" w:eastAsia="Calibri" w:hAnsi="Book Antiqua" w:cs="Calibri"/>
          <w:sz w:val="24"/>
          <w:szCs w:val="24"/>
        </w:rPr>
        <w:t>, Iran</w:t>
      </w:r>
    </w:p>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b/>
          <w:sz w:val="24"/>
          <w:szCs w:val="24"/>
        </w:rPr>
        <w:t>Seyed</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Soheil</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Saeedi</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Saravi</w:t>
      </w:r>
      <w:proofErr w:type="spellEnd"/>
      <w:r w:rsidRPr="00550904">
        <w:rPr>
          <w:rFonts w:ascii="Book Antiqua" w:eastAsia="Calibri" w:hAnsi="Book Antiqua" w:cs="Calibri"/>
          <w:b/>
          <w:sz w:val="24"/>
          <w:szCs w:val="24"/>
        </w:rPr>
        <w:t xml:space="preserve">, </w:t>
      </w:r>
      <w:r w:rsidRPr="00550904">
        <w:rPr>
          <w:rFonts w:ascii="Book Antiqua" w:eastAsia="Calibri" w:hAnsi="Book Antiqua" w:cs="Calibri"/>
          <w:sz w:val="24"/>
          <w:szCs w:val="24"/>
        </w:rPr>
        <w:t xml:space="preserve">Department of Toxicology-Pharmacology, Faculty of Pharmacy, </w:t>
      </w:r>
      <w:proofErr w:type="spellStart"/>
      <w:r w:rsidRPr="00550904">
        <w:rPr>
          <w:rFonts w:ascii="Book Antiqua" w:eastAsia="Calibri" w:hAnsi="Book Antiqua" w:cs="Calibri"/>
          <w:sz w:val="24"/>
          <w:szCs w:val="24"/>
        </w:rPr>
        <w:t>Guilan</w:t>
      </w:r>
      <w:proofErr w:type="spellEnd"/>
      <w:r w:rsidRPr="00550904">
        <w:rPr>
          <w:rFonts w:ascii="Book Antiqua" w:eastAsia="Calibri" w:hAnsi="Book Antiqua" w:cs="Calibri"/>
          <w:sz w:val="24"/>
          <w:szCs w:val="24"/>
        </w:rPr>
        <w:t xml:space="preserve"> University of Medical Sciences, Rasht, Iran</w:t>
      </w:r>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b/>
          <w:sz w:val="24"/>
          <w:szCs w:val="24"/>
        </w:rPr>
        <w:t>Maliheh</w:t>
      </w:r>
      <w:proofErr w:type="spellEnd"/>
      <w:r w:rsidR="00CC0904" w:rsidRPr="00550904">
        <w:rPr>
          <w:rFonts w:ascii="Book Antiqua" w:eastAsia="Calibri" w:hAnsi="Book Antiqua" w:cs="Calibri"/>
          <w:b/>
          <w:sz w:val="24"/>
          <w:szCs w:val="24"/>
        </w:rPr>
        <w:t xml:space="preserve"> </w:t>
      </w:r>
      <w:proofErr w:type="spellStart"/>
      <w:r w:rsidRPr="00550904">
        <w:rPr>
          <w:rFonts w:ascii="Book Antiqua" w:eastAsia="Calibri" w:hAnsi="Book Antiqua" w:cs="Calibri"/>
          <w:b/>
          <w:sz w:val="24"/>
          <w:szCs w:val="24"/>
        </w:rPr>
        <w:t>Nobakht</w:t>
      </w:r>
      <w:proofErr w:type="spellEnd"/>
      <w:r w:rsidRPr="00550904">
        <w:rPr>
          <w:rFonts w:ascii="Book Antiqua" w:eastAsia="Calibri" w:hAnsi="Book Antiqua" w:cs="Calibri"/>
          <w:b/>
          <w:sz w:val="24"/>
          <w:szCs w:val="24"/>
        </w:rPr>
        <w:t>,</w:t>
      </w:r>
      <w:r w:rsidR="00C90DDB" w:rsidRPr="00550904">
        <w:rPr>
          <w:rFonts w:ascii="Book Antiqua" w:hAnsi="Book Antiqua" w:cs="Calibri" w:hint="eastAsia"/>
          <w:b/>
          <w:sz w:val="24"/>
          <w:szCs w:val="24"/>
          <w:lang w:eastAsia="zh-CN"/>
        </w:rPr>
        <w:t xml:space="preserve"> </w:t>
      </w:r>
      <w:r w:rsidRPr="00550904">
        <w:rPr>
          <w:rFonts w:ascii="Book Antiqua" w:eastAsia="Calibri" w:hAnsi="Book Antiqua" w:cs="Calibri"/>
          <w:sz w:val="24"/>
          <w:szCs w:val="24"/>
        </w:rPr>
        <w:t>Department of Anatomy, School of Medicine, Iran University of Medical Sciences, Tehran</w:t>
      </w:r>
      <w:r w:rsidR="005C2903">
        <w:rPr>
          <w:rFonts w:ascii="Book Antiqua" w:hAnsi="Book Antiqua" w:cs="Calibri" w:hint="eastAsia"/>
          <w:sz w:val="24"/>
          <w:szCs w:val="24"/>
          <w:lang w:eastAsia="zh-CN"/>
        </w:rPr>
        <w:t xml:space="preserve"> </w:t>
      </w:r>
      <w:r w:rsidR="00651175">
        <w:rPr>
          <w:rFonts w:ascii="Book Antiqua" w:hAnsi="Book Antiqua" w:cs="Calibri"/>
          <w:sz w:val="24"/>
          <w:szCs w:val="24"/>
          <w:lang w:eastAsia="zh-CN"/>
        </w:rPr>
        <w:t>13145</w:t>
      </w:r>
      <w:r w:rsidRPr="00550904">
        <w:rPr>
          <w:rFonts w:ascii="Book Antiqua" w:eastAsia="Calibri" w:hAnsi="Book Antiqua" w:cs="Calibri"/>
          <w:sz w:val="24"/>
          <w:szCs w:val="24"/>
        </w:rPr>
        <w:t>, Iran</w:t>
      </w:r>
      <w:bookmarkStart w:id="3" w:name="_GoBack"/>
      <w:bookmarkEnd w:id="3"/>
    </w:p>
    <w:p w:rsidR="002A33B1" w:rsidRPr="00550904" w:rsidRDefault="002A33B1"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Author's contributions:</w:t>
      </w:r>
      <w:r w:rsidR="00C90DDB" w:rsidRPr="00550904">
        <w:rPr>
          <w:rFonts w:ascii="Book Antiqua" w:hAnsi="Book Antiqua" w:cs="Calibri" w:hint="eastAsia"/>
          <w:sz w:val="24"/>
          <w:szCs w:val="24"/>
          <w:lang w:eastAsia="zh-CN"/>
        </w:rPr>
        <w:t xml:space="preserve"> </w:t>
      </w:r>
      <w:proofErr w:type="spellStart"/>
      <w:r w:rsidR="00C90DDB" w:rsidRPr="00550904">
        <w:rPr>
          <w:rFonts w:ascii="Book Antiqua" w:eastAsia="Calibri" w:hAnsi="Book Antiqua" w:cs="Calibri"/>
          <w:sz w:val="24"/>
          <w:szCs w:val="24"/>
        </w:rPr>
        <w:t>Saeedi</w:t>
      </w:r>
      <w:proofErr w:type="spellEnd"/>
      <w:r w:rsidR="00C90DDB" w:rsidRPr="00550904">
        <w:rPr>
          <w:rFonts w:ascii="Book Antiqua" w:eastAsia="Calibri" w:hAnsi="Book Antiqua" w:cs="Calibri"/>
          <w:sz w:val="24"/>
          <w:szCs w:val="24"/>
        </w:rPr>
        <w:t xml:space="preserve"> </w:t>
      </w:r>
      <w:proofErr w:type="spellStart"/>
      <w:r w:rsidR="00C90DDB" w:rsidRPr="00550904">
        <w:rPr>
          <w:rFonts w:ascii="Book Antiqua" w:eastAsia="Calibri" w:hAnsi="Book Antiqua" w:cs="Calibri"/>
          <w:sz w:val="24"/>
          <w:szCs w:val="24"/>
        </w:rPr>
        <w:t>Saravi</w:t>
      </w:r>
      <w:proofErr w:type="spellEnd"/>
      <w:r w:rsidR="00C90DDB" w:rsidRPr="00550904">
        <w:rPr>
          <w:rFonts w:ascii="Book Antiqua" w:eastAsia="Calibri" w:hAnsi="Book Antiqua" w:cs="Calibri"/>
          <w:sz w:val="24"/>
          <w:szCs w:val="24"/>
        </w:rPr>
        <w:t xml:space="preserve"> SS</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designed the study as his PhD thesis, wrote the protocol and the first draft of the manuscript, and managed the literature searches </w:t>
      </w:r>
      <w:r w:rsidRPr="00550904">
        <w:rPr>
          <w:rFonts w:ascii="Book Antiqua" w:eastAsia="Calibri" w:hAnsi="Book Antiqua" w:cs="Calibri"/>
          <w:sz w:val="24"/>
          <w:szCs w:val="24"/>
        </w:rPr>
        <w:lastRenderedPageBreak/>
        <w:t>and statistical analyses</w:t>
      </w:r>
      <w:r w:rsidR="00C90DDB" w:rsidRPr="00550904">
        <w:rPr>
          <w:rFonts w:ascii="Book Antiqua" w:hAnsi="Book Antiqua" w:cs="Calibri" w:hint="eastAsia"/>
          <w:sz w:val="24"/>
          <w:szCs w:val="24"/>
          <w:lang w:eastAsia="zh-CN"/>
        </w:rPr>
        <w:t xml:space="preserve">; </w:t>
      </w:r>
      <w:r w:rsidR="00C90DDB" w:rsidRPr="00550904">
        <w:rPr>
          <w:rFonts w:ascii="Book Antiqua" w:eastAsia="Calibri" w:hAnsi="Book Antiqua" w:cs="Calibri"/>
          <w:sz w:val="24"/>
          <w:szCs w:val="24"/>
        </w:rPr>
        <w:t>Ghazi-</w:t>
      </w:r>
      <w:proofErr w:type="spellStart"/>
      <w:r w:rsidR="00C90DDB" w:rsidRPr="00550904">
        <w:rPr>
          <w:rFonts w:ascii="Book Antiqua" w:eastAsia="Calibri" w:hAnsi="Book Antiqua" w:cs="Calibri"/>
          <w:sz w:val="24"/>
          <w:szCs w:val="24"/>
        </w:rPr>
        <w:t>Khansari</w:t>
      </w:r>
      <w:proofErr w:type="spellEnd"/>
      <w:r w:rsidR="00C90DDB" w:rsidRPr="00550904">
        <w:rPr>
          <w:rFonts w:ascii="Book Antiqua" w:eastAsia="Calibri" w:hAnsi="Book Antiqua" w:cs="Calibri"/>
          <w:sz w:val="24"/>
          <w:szCs w:val="24"/>
        </w:rPr>
        <w:t xml:space="preserve"> </w:t>
      </w:r>
      <w:r w:rsidR="00C90DDB" w:rsidRPr="00550904">
        <w:rPr>
          <w:rFonts w:ascii="Book Antiqua" w:hAnsi="Book Antiqua" w:cs="Calibri" w:hint="eastAsia"/>
          <w:sz w:val="24"/>
          <w:szCs w:val="24"/>
          <w:lang w:eastAsia="zh-CN"/>
        </w:rPr>
        <w:t xml:space="preserve">M </w:t>
      </w:r>
      <w:r w:rsidR="00C90DDB" w:rsidRPr="00550904">
        <w:rPr>
          <w:rFonts w:ascii="Book Antiqua" w:eastAsia="Calibri" w:hAnsi="Book Antiqua" w:cs="Calibri"/>
          <w:sz w:val="24"/>
          <w:szCs w:val="24"/>
        </w:rPr>
        <w:t>and</w:t>
      </w:r>
      <w:r w:rsidR="00C90DDB" w:rsidRPr="00550904">
        <w:rPr>
          <w:rFonts w:ascii="Book Antiqua" w:hAnsi="Book Antiqua" w:cs="Calibri" w:hint="eastAsia"/>
          <w:sz w:val="24"/>
          <w:szCs w:val="24"/>
          <w:lang w:eastAsia="zh-CN"/>
        </w:rPr>
        <w:t xml:space="preserve"> </w:t>
      </w:r>
      <w:proofErr w:type="spellStart"/>
      <w:r w:rsidR="00C90DDB" w:rsidRPr="00550904">
        <w:rPr>
          <w:rFonts w:ascii="Book Antiqua" w:eastAsia="Calibri" w:hAnsi="Book Antiqua" w:cs="Calibri"/>
          <w:sz w:val="24"/>
          <w:szCs w:val="24"/>
        </w:rPr>
        <w:t>Ejtemaei</w:t>
      </w:r>
      <w:proofErr w:type="spellEnd"/>
      <w:r w:rsidR="00C90DDB" w:rsidRPr="00550904">
        <w:rPr>
          <w:rFonts w:ascii="Book Antiqua" w:eastAsia="Calibri" w:hAnsi="Book Antiqua" w:cs="Calibri"/>
          <w:sz w:val="24"/>
          <w:szCs w:val="24"/>
        </w:rPr>
        <w:t xml:space="preserve"> </w:t>
      </w:r>
      <w:proofErr w:type="spellStart"/>
      <w:r w:rsidR="00C90DDB" w:rsidRPr="00550904">
        <w:rPr>
          <w:rFonts w:ascii="Book Antiqua" w:eastAsia="Calibri" w:hAnsi="Book Antiqua" w:cs="Calibri"/>
          <w:sz w:val="24"/>
          <w:szCs w:val="24"/>
        </w:rPr>
        <w:t>Mehr</w:t>
      </w:r>
      <w:proofErr w:type="spellEnd"/>
      <w:r w:rsidR="00C90DDB" w:rsidRPr="00550904">
        <w:rPr>
          <w:rFonts w:ascii="Book Antiqua" w:eastAsia="Calibri" w:hAnsi="Book Antiqua" w:cs="Calibri"/>
          <w:sz w:val="24"/>
          <w:szCs w:val="24"/>
        </w:rPr>
        <w:t xml:space="preserve"> </w:t>
      </w:r>
      <w:r w:rsidR="00C90DDB" w:rsidRPr="00550904">
        <w:rPr>
          <w:rFonts w:ascii="Book Antiqua" w:hAnsi="Book Antiqua" w:cs="Calibri" w:hint="eastAsia"/>
          <w:sz w:val="24"/>
          <w:szCs w:val="24"/>
          <w:lang w:eastAsia="zh-CN"/>
        </w:rPr>
        <w:t xml:space="preserve">S </w:t>
      </w:r>
      <w:r w:rsidR="00C90DDB" w:rsidRPr="00550904">
        <w:rPr>
          <w:rFonts w:ascii="Book Antiqua" w:eastAsia="Calibri" w:hAnsi="Book Antiqua" w:cs="Calibri"/>
          <w:sz w:val="24"/>
          <w:szCs w:val="24"/>
        </w:rPr>
        <w:t>contributed in literature searches and analyses</w:t>
      </w:r>
      <w:r w:rsidR="00C90DDB" w:rsidRPr="00550904">
        <w:rPr>
          <w:rFonts w:ascii="Book Antiqua" w:hAnsi="Book Antiqua" w:cs="Calibri" w:hint="eastAsia"/>
          <w:sz w:val="24"/>
          <w:szCs w:val="24"/>
          <w:lang w:eastAsia="zh-CN"/>
        </w:rPr>
        <w:t xml:space="preserve">; </w:t>
      </w:r>
      <w:proofErr w:type="spellStart"/>
      <w:r w:rsidRPr="00550904">
        <w:rPr>
          <w:rFonts w:ascii="Book Antiqua" w:eastAsia="Calibri" w:hAnsi="Book Antiqua" w:cs="Calibri"/>
          <w:sz w:val="24"/>
          <w:szCs w:val="24"/>
        </w:rPr>
        <w:t>Nobakht</w:t>
      </w:r>
      <w:proofErr w:type="spellEnd"/>
      <w:r w:rsidR="00C90DDB" w:rsidRPr="00550904">
        <w:rPr>
          <w:rFonts w:ascii="Book Antiqua" w:hAnsi="Book Antiqua" w:cs="Calibri" w:hint="eastAsia"/>
          <w:sz w:val="24"/>
          <w:szCs w:val="24"/>
          <w:lang w:eastAsia="zh-CN"/>
        </w:rPr>
        <w:t xml:space="preserve"> M </w:t>
      </w:r>
      <w:r w:rsidRPr="00550904">
        <w:rPr>
          <w:rFonts w:ascii="Book Antiqua" w:eastAsia="Calibri" w:hAnsi="Book Antiqua" w:cs="Calibri"/>
          <w:sz w:val="24"/>
          <w:szCs w:val="24"/>
        </w:rPr>
        <w:t>contributed in immunohistochemical experiment</w:t>
      </w:r>
      <w:r w:rsidR="00C90DDB"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Mousavi</w:t>
      </w:r>
      <w:proofErr w:type="spellEnd"/>
      <w:r w:rsidRPr="00550904">
        <w:rPr>
          <w:rFonts w:ascii="Book Antiqua" w:eastAsia="Calibri" w:hAnsi="Book Antiqua" w:cs="Calibri"/>
          <w:sz w:val="24"/>
          <w:szCs w:val="24"/>
        </w:rPr>
        <w:t xml:space="preserve"> </w:t>
      </w:r>
      <w:r w:rsidR="00C90DDB" w:rsidRPr="00550904">
        <w:rPr>
          <w:rFonts w:ascii="Book Antiqua" w:hAnsi="Book Antiqua" w:cs="Calibri" w:hint="eastAsia"/>
          <w:sz w:val="24"/>
          <w:szCs w:val="24"/>
          <w:lang w:eastAsia="zh-CN"/>
        </w:rPr>
        <w:t xml:space="preserve">SE </w:t>
      </w:r>
      <w:r w:rsidRPr="00550904">
        <w:rPr>
          <w:rFonts w:ascii="Book Antiqua" w:eastAsia="Calibri" w:hAnsi="Book Antiqua" w:cs="Calibri"/>
          <w:sz w:val="24"/>
          <w:szCs w:val="24"/>
        </w:rPr>
        <w:t>contributed in experimental procedure</w:t>
      </w:r>
      <w:r w:rsidR="00C90DDB" w:rsidRPr="00550904">
        <w:rPr>
          <w:rFonts w:ascii="Book Antiqua" w:hAnsi="Book Antiqua" w:cs="Calibri" w:hint="eastAsia"/>
          <w:sz w:val="24"/>
          <w:szCs w:val="24"/>
          <w:lang w:eastAsia="zh-CN"/>
        </w:rPr>
        <w:t xml:space="preserve">; and </w:t>
      </w:r>
      <w:proofErr w:type="spellStart"/>
      <w:r w:rsidR="00C90DDB" w:rsidRPr="00550904">
        <w:rPr>
          <w:rFonts w:ascii="Book Antiqua" w:eastAsia="Calibri" w:hAnsi="Book Antiqua" w:cs="Calibri"/>
          <w:sz w:val="24"/>
          <w:szCs w:val="24"/>
        </w:rPr>
        <w:t>Dehpour</w:t>
      </w:r>
      <w:proofErr w:type="spellEnd"/>
      <w:r w:rsidR="00C90DDB" w:rsidRPr="00550904">
        <w:rPr>
          <w:rFonts w:ascii="Book Antiqua" w:eastAsia="Calibri" w:hAnsi="Book Antiqua" w:cs="Calibri"/>
          <w:sz w:val="24"/>
          <w:szCs w:val="24"/>
        </w:rPr>
        <w:t xml:space="preserve"> </w:t>
      </w:r>
      <w:r w:rsidRPr="00550904">
        <w:rPr>
          <w:rFonts w:ascii="Book Antiqua" w:eastAsia="Calibri" w:hAnsi="Book Antiqua" w:cs="Calibri"/>
          <w:sz w:val="24"/>
          <w:szCs w:val="24"/>
        </w:rPr>
        <w:t>AR</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supervised all procedures and managed the experimental processes, manuscript writing and correction.</w:t>
      </w:r>
    </w:p>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gramStart"/>
      <w:r w:rsidRPr="00A81033">
        <w:rPr>
          <w:rFonts w:ascii="Book Antiqua" w:eastAsia="Calibri" w:hAnsi="Book Antiqua" w:cs="Calibri"/>
          <w:b/>
          <w:caps/>
          <w:sz w:val="24"/>
          <w:szCs w:val="24"/>
        </w:rPr>
        <w:t>s</w:t>
      </w:r>
      <w:r w:rsidRPr="00A81033">
        <w:rPr>
          <w:rFonts w:ascii="Book Antiqua" w:eastAsia="Calibri" w:hAnsi="Book Antiqua" w:cs="Calibri"/>
          <w:b/>
          <w:sz w:val="24"/>
          <w:szCs w:val="24"/>
        </w:rPr>
        <w:t>upported by</w:t>
      </w:r>
      <w:r w:rsidR="009A2FDE">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Tehran University of Medical Sciences</w:t>
      </w:r>
      <w:r w:rsidR="009A2FDE">
        <w:rPr>
          <w:rFonts w:ascii="Book Antiqua" w:hAnsi="Book Antiqua" w:cs="Calibri" w:hint="eastAsia"/>
          <w:sz w:val="24"/>
          <w:szCs w:val="24"/>
          <w:lang w:eastAsia="zh-CN"/>
        </w:rPr>
        <w:t xml:space="preserve"> and </w:t>
      </w:r>
      <w:r w:rsidRPr="00550904">
        <w:rPr>
          <w:rFonts w:ascii="Book Antiqua" w:eastAsia="Calibri" w:hAnsi="Book Antiqua" w:cs="Calibri"/>
          <w:sz w:val="24"/>
          <w:szCs w:val="24"/>
        </w:rPr>
        <w:t>Health Services grant</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NO.</w:t>
      </w:r>
      <w:proofErr w:type="gramEnd"/>
      <w:r w:rsidRPr="00550904">
        <w:rPr>
          <w:rFonts w:ascii="Book Antiqua" w:eastAsia="Calibri" w:hAnsi="Book Antiqua" w:cs="Calibri"/>
          <w:sz w:val="24"/>
          <w:szCs w:val="24"/>
        </w:rPr>
        <w:t xml:space="preserve"> 92033024196.</w:t>
      </w:r>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 xml:space="preserve">Institutional animal care and use committee statement: </w:t>
      </w:r>
      <w:r w:rsidRPr="00550904">
        <w:rPr>
          <w:rFonts w:ascii="Book Antiqua" w:eastAsia="Calibri" w:hAnsi="Book Antiqua" w:cs="Calibri"/>
          <w:sz w:val="24"/>
          <w:szCs w:val="24"/>
        </w:rPr>
        <w:t xml:space="preserve">All experiments and manipulations were conducted in Prof. </w:t>
      </w:r>
      <w:proofErr w:type="spellStart"/>
      <w:r w:rsidRPr="00550904">
        <w:rPr>
          <w:rFonts w:ascii="Book Antiqua" w:eastAsia="Calibri" w:hAnsi="Book Antiqua" w:cs="Calibri"/>
          <w:sz w:val="24"/>
          <w:szCs w:val="24"/>
        </w:rPr>
        <w:t>Dehpour's</w:t>
      </w:r>
      <w:proofErr w:type="spellEnd"/>
      <w:r w:rsidR="00CC0904"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Hepatological</w:t>
      </w:r>
      <w:proofErr w:type="spellEnd"/>
      <w:r w:rsidRPr="00550904">
        <w:rPr>
          <w:rFonts w:ascii="Book Antiqua" w:eastAsia="Calibri" w:hAnsi="Book Antiqua" w:cs="Calibri"/>
          <w:sz w:val="24"/>
          <w:szCs w:val="24"/>
        </w:rPr>
        <w:t xml:space="preserve"> Researches Laboratory in accordance with the institutional animal care and use committee (Department of Pharmacology, School of Medicine, Tehran University of Medical Sciences) guidelines. This study was approved by the Ethics Committee of Tehran University of Medical Sciences.</w:t>
      </w:r>
    </w:p>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 xml:space="preserve">Conflicts-of-interest statement: </w:t>
      </w:r>
      <w:r w:rsidRPr="00550904">
        <w:rPr>
          <w:rFonts w:ascii="Book Antiqua" w:eastAsia="Calibri" w:hAnsi="Book Antiqua" w:cs="Calibri"/>
          <w:sz w:val="24"/>
          <w:szCs w:val="24"/>
        </w:rPr>
        <w:t>To the best of our knowledge,</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no conflict of interest exists.</w:t>
      </w:r>
    </w:p>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b/>
          <w:sz w:val="24"/>
          <w:szCs w:val="24"/>
        </w:rPr>
      </w:pPr>
      <w:bookmarkStart w:id="4" w:name="OLE_LINK4"/>
      <w:bookmarkStart w:id="5" w:name="OLE_LINK5"/>
      <w:r w:rsidRPr="00550904">
        <w:rPr>
          <w:rFonts w:ascii="Book Antiqua" w:eastAsia="Calibri" w:hAnsi="Book Antiqua" w:cs="Calibri"/>
          <w:b/>
          <w:sz w:val="24"/>
          <w:szCs w:val="24"/>
        </w:rPr>
        <w:t>Data sharing statement:</w:t>
      </w:r>
      <w:r w:rsidR="00C90DDB" w:rsidRPr="00550904">
        <w:rPr>
          <w:rFonts w:ascii="Book Antiqua" w:hAnsi="Book Antiqua" w:cs="Calibri" w:hint="eastAsia"/>
          <w:b/>
          <w:sz w:val="24"/>
          <w:szCs w:val="24"/>
          <w:lang w:eastAsia="zh-CN"/>
        </w:rPr>
        <w:t xml:space="preserve"> </w:t>
      </w:r>
      <w:r w:rsidR="009F610F" w:rsidRPr="00550904">
        <w:rPr>
          <w:rFonts w:ascii="Book Antiqua" w:eastAsia="Calibri" w:hAnsi="Book Antiqua" w:cs="Calibri"/>
          <w:sz w:val="24"/>
          <w:szCs w:val="24"/>
        </w:rPr>
        <w:t xml:space="preserve">Technical appendix, statistical code, and dataset available from the corresponding author at </w:t>
      </w:r>
      <w:hyperlink r:id="rId7" w:history="1">
        <w:r w:rsidR="00C90DDB" w:rsidRPr="00550904">
          <w:rPr>
            <w:rStyle w:val="a6"/>
            <w:rFonts w:ascii="Book Antiqua" w:eastAsia="Calibri" w:hAnsi="Book Antiqua" w:cs="Calibri"/>
            <w:sz w:val="24"/>
            <w:szCs w:val="24"/>
          </w:rPr>
          <w:t>dehpour@yahoo.com</w:t>
        </w:r>
      </w:hyperlink>
      <w:r w:rsidR="009F610F" w:rsidRPr="00550904">
        <w:rPr>
          <w:rFonts w:ascii="Book Antiqua" w:eastAsia="Calibri" w:hAnsi="Book Antiqua" w:cs="Calibri"/>
          <w:sz w:val="24"/>
          <w:szCs w:val="24"/>
        </w:rPr>
        <w:t>.</w:t>
      </w:r>
      <w:r w:rsidR="00C90DDB" w:rsidRPr="00550904">
        <w:rPr>
          <w:rFonts w:ascii="Book Antiqua" w:hAnsi="Book Antiqua" w:cs="Calibri" w:hint="eastAsia"/>
          <w:sz w:val="24"/>
          <w:szCs w:val="24"/>
          <w:lang w:eastAsia="zh-CN"/>
        </w:rPr>
        <w:t xml:space="preserve"> </w:t>
      </w:r>
      <w:r w:rsidR="009F610F" w:rsidRPr="00550904">
        <w:rPr>
          <w:rFonts w:ascii="Book Antiqua" w:eastAsia="Calibri" w:hAnsi="Book Antiqua" w:cs="Calibri"/>
          <w:sz w:val="24"/>
          <w:szCs w:val="24"/>
        </w:rPr>
        <w:t>No additional data are available.</w:t>
      </w:r>
    </w:p>
    <w:bookmarkEnd w:id="4"/>
    <w:bookmarkEnd w:id="5"/>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CB1C81" w:rsidRPr="00550904" w:rsidRDefault="00CB1C81" w:rsidP="00A513D1">
      <w:pPr>
        <w:pStyle w:val="10"/>
        <w:spacing w:line="360" w:lineRule="auto"/>
        <w:jc w:val="both"/>
        <w:rPr>
          <w:rFonts w:ascii="Book Antiqua" w:hAnsi="Book Antiqua" w:cs="Times New Roman"/>
          <w:bCs/>
          <w:color w:val="auto"/>
          <w:sz w:val="24"/>
          <w:lang w:val="en-US"/>
        </w:rPr>
      </w:pPr>
      <w:bookmarkStart w:id="6" w:name="OLE_LINK441"/>
      <w:bookmarkStart w:id="7" w:name="OLE_LINK442"/>
      <w:bookmarkStart w:id="8" w:name="OLE_LINK1032"/>
      <w:bookmarkStart w:id="9" w:name="OLE_LINK1232"/>
      <w:bookmarkStart w:id="10" w:name="OLE_LINK559"/>
      <w:r w:rsidRPr="00550904">
        <w:rPr>
          <w:rFonts w:ascii="Book Antiqua" w:hAnsi="Book Antiqua" w:cs="Times New Roman"/>
          <w:b/>
          <w:bCs/>
          <w:color w:val="auto"/>
          <w:sz w:val="24"/>
          <w:lang w:val="en-US"/>
        </w:rPr>
        <w:t>Open-Access:</w:t>
      </w:r>
      <w:r w:rsidRPr="00550904">
        <w:rPr>
          <w:rFonts w:ascii="Book Antiqua" w:hAnsi="Book Antiqua" w:cs="Times New Roman"/>
          <w:bCs/>
          <w:color w:val="auto"/>
          <w:sz w:val="24"/>
          <w:lang w:val="en-US"/>
        </w:rPr>
        <w:t xml:space="preserve"> </w:t>
      </w:r>
      <w:bookmarkStart w:id="11" w:name="OLE_LINK479"/>
      <w:bookmarkStart w:id="12" w:name="OLE_LINK496"/>
      <w:bookmarkStart w:id="13" w:name="OLE_LINK506"/>
      <w:bookmarkStart w:id="14" w:name="OLE_LINK507"/>
      <w:r w:rsidRPr="00550904">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550904">
        <w:rPr>
          <w:rFonts w:ascii="Book Antiqua" w:hAnsi="Book Antiqua" w:cs="Times New Roman" w:hint="eastAsia"/>
          <w:bCs/>
          <w:color w:val="auto"/>
          <w:sz w:val="24"/>
          <w:lang w:val="en-US" w:eastAsia="zh-CN"/>
        </w:rPr>
        <w:t xml:space="preserve"> </w:t>
      </w:r>
      <w:r w:rsidRPr="00550904">
        <w:rPr>
          <w:rFonts w:ascii="Book Antiqua" w:hAnsi="Book Antiqua" w:cs="Times New Roman"/>
          <w:bCs/>
          <w:color w:val="auto"/>
          <w:sz w:val="24"/>
          <w:lang w:val="en-US"/>
        </w:rPr>
        <w:t>in</w:t>
      </w:r>
      <w:r w:rsidRPr="00550904">
        <w:rPr>
          <w:rFonts w:ascii="Book Antiqua" w:hAnsi="Book Antiqua" w:cs="Times New Roman" w:hint="eastAsia"/>
          <w:bCs/>
          <w:color w:val="auto"/>
          <w:sz w:val="24"/>
          <w:lang w:val="en-US" w:eastAsia="zh-CN"/>
        </w:rPr>
        <w:t xml:space="preserve"> </w:t>
      </w:r>
      <w:r w:rsidRPr="00550904">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50904">
          <w:rPr>
            <w:rStyle w:val="a6"/>
            <w:rFonts w:ascii="Book Antiqua" w:hAnsi="Book Antiqua" w:cs="Times New Roman"/>
            <w:bCs/>
            <w:color w:val="auto"/>
            <w:sz w:val="24"/>
            <w:lang w:val="en-US"/>
          </w:rPr>
          <w:t>http://creativecommons.org/licenses/by-nc/4.0/</w:t>
        </w:r>
      </w:hyperlink>
      <w:bookmarkEnd w:id="11"/>
      <w:bookmarkEnd w:id="12"/>
      <w:bookmarkEnd w:id="13"/>
      <w:bookmarkEnd w:id="14"/>
    </w:p>
    <w:bookmarkEnd w:id="6"/>
    <w:bookmarkEnd w:id="7"/>
    <w:bookmarkEnd w:id="8"/>
    <w:bookmarkEnd w:id="9"/>
    <w:bookmarkEnd w:id="10"/>
    <w:p w:rsidR="00C90DDB" w:rsidRPr="00550904" w:rsidRDefault="00C90DDB"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Correspondence to:</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b/>
          <w:sz w:val="24"/>
          <w:szCs w:val="24"/>
        </w:rPr>
        <w:t xml:space="preserve">Ahmad Reza </w:t>
      </w:r>
      <w:proofErr w:type="spellStart"/>
      <w:r w:rsidRPr="00550904">
        <w:rPr>
          <w:rFonts w:ascii="Book Antiqua" w:eastAsia="Calibri" w:hAnsi="Book Antiqua" w:cs="Calibri"/>
          <w:b/>
          <w:sz w:val="24"/>
          <w:szCs w:val="24"/>
        </w:rPr>
        <w:t>Dehpour</w:t>
      </w:r>
      <w:proofErr w:type="spellEnd"/>
      <w:r w:rsidRPr="00550904">
        <w:rPr>
          <w:rFonts w:ascii="Book Antiqua" w:eastAsia="Calibri" w:hAnsi="Book Antiqua" w:cs="Calibri"/>
          <w:b/>
          <w:sz w:val="24"/>
          <w:szCs w:val="24"/>
        </w:rPr>
        <w:t>,</w:t>
      </w:r>
      <w:r w:rsidR="00C90DDB" w:rsidRPr="00550904">
        <w:rPr>
          <w:rFonts w:ascii="Book Antiqua" w:hAnsi="Book Antiqua" w:cs="Calibri" w:hint="eastAsia"/>
          <w:b/>
          <w:sz w:val="24"/>
          <w:szCs w:val="24"/>
          <w:lang w:eastAsia="zh-CN"/>
        </w:rPr>
        <w:t xml:space="preserve"> </w:t>
      </w:r>
      <w:proofErr w:type="spellStart"/>
      <w:r w:rsidRPr="00550904">
        <w:rPr>
          <w:rFonts w:ascii="Book Antiqua" w:eastAsia="Calibri" w:hAnsi="Book Antiqua" w:cs="Calibri"/>
          <w:b/>
          <w:sz w:val="24"/>
          <w:szCs w:val="24"/>
        </w:rPr>
        <w:t>PharmD</w:t>
      </w:r>
      <w:proofErr w:type="spellEnd"/>
      <w:r w:rsidRPr="00550904">
        <w:rPr>
          <w:rFonts w:ascii="Book Antiqua" w:eastAsia="Calibri" w:hAnsi="Book Antiqua" w:cs="Calibri"/>
          <w:b/>
          <w:sz w:val="24"/>
          <w:szCs w:val="24"/>
        </w:rPr>
        <w:t>, PhD, Professor</w:t>
      </w:r>
      <w:r w:rsidRPr="00550904">
        <w:rPr>
          <w:rFonts w:ascii="Book Antiqua" w:eastAsia="Calibri" w:hAnsi="Book Antiqua" w:cs="Calibri"/>
          <w:sz w:val="24"/>
          <w:szCs w:val="24"/>
        </w:rPr>
        <w:t>,</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Department of Pharmacology,</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School of Medicine, Tehran University of Medical Sciences, </w:t>
      </w:r>
      <w:r w:rsidR="00AD4244">
        <w:rPr>
          <w:rFonts w:ascii="Book Antiqua" w:eastAsia="Calibri" w:hAnsi="Book Antiqua" w:cs="Calibri"/>
          <w:sz w:val="24"/>
          <w:szCs w:val="24"/>
        </w:rPr>
        <w:t>P</w:t>
      </w:r>
      <w:r w:rsidR="00230CFC" w:rsidRPr="003B1419">
        <w:rPr>
          <w:rFonts w:ascii="Book Antiqua" w:eastAsia="Calibri" w:hAnsi="Book Antiqua" w:cs="Calibri"/>
          <w:sz w:val="24"/>
          <w:szCs w:val="24"/>
        </w:rPr>
        <w:t>O Box: 13145-784</w:t>
      </w:r>
      <w:r w:rsidR="00230CFC">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Tehran</w:t>
      </w:r>
      <w:r w:rsidR="005C2903">
        <w:rPr>
          <w:rFonts w:ascii="Book Antiqua" w:hAnsi="Book Antiqua" w:cs="Calibri" w:hint="eastAsia"/>
          <w:sz w:val="24"/>
          <w:szCs w:val="24"/>
          <w:lang w:eastAsia="zh-CN"/>
        </w:rPr>
        <w:t xml:space="preserve"> </w:t>
      </w:r>
      <w:r w:rsidR="005C2903" w:rsidRPr="005C2903">
        <w:rPr>
          <w:rFonts w:ascii="Book Antiqua" w:hAnsi="Book Antiqua" w:cs="Calibri"/>
          <w:sz w:val="24"/>
          <w:szCs w:val="24"/>
          <w:lang w:eastAsia="zh-CN"/>
        </w:rPr>
        <w:t>13145</w:t>
      </w:r>
      <w:r w:rsidRPr="00550904">
        <w:rPr>
          <w:rFonts w:ascii="Book Antiqua" w:eastAsia="Calibri" w:hAnsi="Book Antiqua" w:cs="Calibri"/>
          <w:sz w:val="24"/>
          <w:szCs w:val="24"/>
        </w:rPr>
        <w:t>, Iran.</w:t>
      </w:r>
      <w:r w:rsidR="00C90DDB"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dehpour@yahoo.com</w: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Telephone:</w:t>
      </w:r>
      <w:r w:rsidR="00C90DDB" w:rsidRPr="00550904">
        <w:rPr>
          <w:rFonts w:ascii="Book Antiqua" w:eastAsia="Calibri" w:hAnsi="Book Antiqua" w:cs="Calibri"/>
          <w:sz w:val="24"/>
          <w:szCs w:val="24"/>
        </w:rPr>
        <w:t xml:space="preserve"> +98-21-6640</w:t>
      </w:r>
      <w:r w:rsidRPr="00550904">
        <w:rPr>
          <w:rFonts w:ascii="Book Antiqua" w:eastAsia="Calibri" w:hAnsi="Book Antiqua" w:cs="Calibri"/>
          <w:sz w:val="24"/>
          <w:szCs w:val="24"/>
        </w:rPr>
        <w:t>2569</w:t>
      </w:r>
    </w:p>
    <w:p w:rsidR="002A33B1" w:rsidRPr="00550904" w:rsidRDefault="00C90DDB" w:rsidP="00A513D1">
      <w:pPr>
        <w:snapToGrid w:val="0"/>
        <w:spacing w:after="0" w:line="360" w:lineRule="auto"/>
        <w:jc w:val="both"/>
        <w:rPr>
          <w:rFonts w:ascii="Book Antiqua" w:hAnsi="Book Antiqua" w:cs="Calibri"/>
          <w:sz w:val="24"/>
          <w:szCs w:val="24"/>
          <w:lang w:eastAsia="zh-CN"/>
        </w:rPr>
      </w:pPr>
      <w:r w:rsidRPr="00550904">
        <w:rPr>
          <w:rFonts w:ascii="Book Antiqua" w:eastAsia="Calibri" w:hAnsi="Book Antiqua" w:cs="Calibri"/>
          <w:b/>
          <w:sz w:val="24"/>
          <w:szCs w:val="24"/>
        </w:rPr>
        <w:t>Fax:</w:t>
      </w:r>
      <w:r w:rsidRPr="00550904">
        <w:rPr>
          <w:rFonts w:ascii="Book Antiqua" w:hAnsi="Book Antiqua" w:cs="Calibri" w:hint="eastAsia"/>
          <w:b/>
          <w:sz w:val="24"/>
          <w:szCs w:val="24"/>
          <w:lang w:eastAsia="zh-CN"/>
        </w:rPr>
        <w:t xml:space="preserve"> </w:t>
      </w:r>
      <w:r w:rsidRPr="00550904">
        <w:rPr>
          <w:rFonts w:ascii="Book Antiqua" w:eastAsia="Calibri" w:hAnsi="Book Antiqua" w:cs="Calibri"/>
          <w:sz w:val="24"/>
          <w:szCs w:val="24"/>
        </w:rPr>
        <w:t>+98-21-6640</w:t>
      </w:r>
      <w:r w:rsidR="002A33B1" w:rsidRPr="00550904">
        <w:rPr>
          <w:rFonts w:ascii="Book Antiqua" w:eastAsia="Calibri" w:hAnsi="Book Antiqua" w:cs="Calibri"/>
          <w:sz w:val="24"/>
          <w:szCs w:val="24"/>
        </w:rPr>
        <w:t>2569</w:t>
      </w:r>
    </w:p>
    <w:p w:rsidR="002E1611" w:rsidRPr="00550904" w:rsidRDefault="002E1611" w:rsidP="00A513D1">
      <w:pPr>
        <w:snapToGrid w:val="0"/>
        <w:spacing w:after="0" w:line="360" w:lineRule="auto"/>
        <w:jc w:val="both"/>
        <w:rPr>
          <w:rFonts w:ascii="Book Antiqua" w:hAnsi="Book Antiqua" w:cs="Calibri"/>
          <w:sz w:val="24"/>
          <w:szCs w:val="24"/>
          <w:lang w:eastAsia="zh-CN"/>
        </w:rPr>
      </w:pPr>
    </w:p>
    <w:p w:rsidR="002E1611" w:rsidRPr="00550904" w:rsidRDefault="002E1611" w:rsidP="00A513D1">
      <w:pPr>
        <w:snapToGrid w:val="0"/>
        <w:spacing w:after="0" w:line="360" w:lineRule="auto"/>
        <w:jc w:val="both"/>
        <w:rPr>
          <w:rFonts w:ascii="Book Antiqua" w:hAnsi="Book Antiqua" w:cs="Calibri"/>
          <w:b/>
          <w:sz w:val="24"/>
          <w:szCs w:val="24"/>
          <w:lang w:eastAsia="zh-CN"/>
        </w:rPr>
      </w:pPr>
      <w:r w:rsidRPr="00550904">
        <w:rPr>
          <w:rFonts w:ascii="Book Antiqua" w:hAnsi="Book Antiqua" w:cs="Calibri"/>
          <w:b/>
          <w:sz w:val="24"/>
          <w:szCs w:val="24"/>
          <w:lang w:eastAsia="zh-CN"/>
        </w:rPr>
        <w:t>Received:</w:t>
      </w:r>
      <w:r w:rsidRPr="00550904">
        <w:rPr>
          <w:rFonts w:ascii="Book Antiqua" w:hAnsi="Book Antiqua" w:cs="Calibri" w:hint="eastAsia"/>
          <w:b/>
          <w:sz w:val="24"/>
          <w:szCs w:val="24"/>
          <w:lang w:eastAsia="zh-CN"/>
        </w:rPr>
        <w:t xml:space="preserve"> </w:t>
      </w:r>
      <w:r w:rsidRPr="00550904">
        <w:rPr>
          <w:rFonts w:ascii="Book Antiqua" w:hAnsi="Book Antiqua" w:cs="Calibri" w:hint="eastAsia"/>
          <w:sz w:val="24"/>
          <w:szCs w:val="24"/>
          <w:lang w:eastAsia="zh-CN"/>
        </w:rPr>
        <w:t>January 17, 2016</w:t>
      </w:r>
    </w:p>
    <w:p w:rsidR="002E1611" w:rsidRPr="00550904" w:rsidRDefault="002E1611" w:rsidP="00A513D1">
      <w:pPr>
        <w:snapToGrid w:val="0"/>
        <w:spacing w:after="0" w:line="360" w:lineRule="auto"/>
        <w:jc w:val="both"/>
        <w:rPr>
          <w:rFonts w:ascii="Book Antiqua" w:hAnsi="Book Antiqua" w:cs="Calibri"/>
          <w:b/>
          <w:sz w:val="24"/>
          <w:szCs w:val="24"/>
          <w:lang w:eastAsia="zh-CN"/>
        </w:rPr>
      </w:pPr>
      <w:r w:rsidRPr="00550904">
        <w:rPr>
          <w:rFonts w:ascii="Book Antiqua" w:hAnsi="Book Antiqua" w:cs="Calibri"/>
          <w:b/>
          <w:sz w:val="24"/>
          <w:szCs w:val="24"/>
          <w:lang w:eastAsia="zh-CN"/>
        </w:rPr>
        <w:t>Peer-review started:</w:t>
      </w:r>
      <w:r w:rsidRPr="00550904">
        <w:rPr>
          <w:rFonts w:ascii="Book Antiqua" w:hAnsi="Book Antiqua" w:cs="Calibri" w:hint="eastAsia"/>
          <w:b/>
          <w:sz w:val="24"/>
          <w:szCs w:val="24"/>
          <w:lang w:eastAsia="zh-CN"/>
        </w:rPr>
        <w:t xml:space="preserve"> </w:t>
      </w:r>
      <w:r w:rsidRPr="00550904">
        <w:rPr>
          <w:rFonts w:ascii="Book Antiqua" w:hAnsi="Book Antiqua" w:cs="Calibri" w:hint="eastAsia"/>
          <w:sz w:val="24"/>
          <w:szCs w:val="24"/>
          <w:lang w:eastAsia="zh-CN"/>
        </w:rPr>
        <w:t>January 19, 2016</w:t>
      </w:r>
    </w:p>
    <w:p w:rsidR="002E1611" w:rsidRPr="00550904" w:rsidRDefault="002E1611" w:rsidP="00A513D1">
      <w:pPr>
        <w:snapToGrid w:val="0"/>
        <w:spacing w:after="0" w:line="360" w:lineRule="auto"/>
        <w:jc w:val="both"/>
        <w:rPr>
          <w:rFonts w:ascii="Book Antiqua" w:hAnsi="Book Antiqua" w:cs="Calibri"/>
          <w:b/>
          <w:sz w:val="24"/>
          <w:szCs w:val="24"/>
          <w:lang w:eastAsia="zh-CN"/>
        </w:rPr>
      </w:pPr>
      <w:r w:rsidRPr="00550904">
        <w:rPr>
          <w:rFonts w:ascii="Book Antiqua" w:hAnsi="Book Antiqua" w:cs="Calibri"/>
          <w:b/>
          <w:sz w:val="24"/>
          <w:szCs w:val="24"/>
          <w:lang w:eastAsia="zh-CN"/>
        </w:rPr>
        <w:t>First decision:</w:t>
      </w:r>
      <w:r w:rsidRPr="00550904">
        <w:rPr>
          <w:rFonts w:ascii="Book Antiqua" w:hAnsi="Book Antiqua" w:cs="Calibri" w:hint="eastAsia"/>
          <w:b/>
          <w:sz w:val="24"/>
          <w:szCs w:val="24"/>
          <w:lang w:eastAsia="zh-CN"/>
        </w:rPr>
        <w:t xml:space="preserve"> </w:t>
      </w:r>
      <w:r w:rsidRPr="00550904">
        <w:rPr>
          <w:rFonts w:ascii="Book Antiqua" w:hAnsi="Book Antiqua" w:cs="Calibri" w:hint="eastAsia"/>
          <w:sz w:val="24"/>
          <w:szCs w:val="24"/>
          <w:lang w:eastAsia="zh-CN"/>
        </w:rPr>
        <w:t>February 18, 2016</w:t>
      </w:r>
    </w:p>
    <w:p w:rsidR="002E1611" w:rsidRPr="00550904" w:rsidRDefault="002E1611" w:rsidP="00A513D1">
      <w:pPr>
        <w:snapToGrid w:val="0"/>
        <w:spacing w:after="0" w:line="360" w:lineRule="auto"/>
        <w:jc w:val="both"/>
        <w:rPr>
          <w:rFonts w:ascii="Book Antiqua" w:hAnsi="Book Antiqua" w:cs="Calibri"/>
          <w:b/>
          <w:sz w:val="24"/>
          <w:szCs w:val="24"/>
          <w:lang w:eastAsia="zh-CN"/>
        </w:rPr>
      </w:pPr>
      <w:r w:rsidRPr="00550904">
        <w:rPr>
          <w:rFonts w:ascii="Book Antiqua" w:hAnsi="Book Antiqua" w:cs="Calibri"/>
          <w:b/>
          <w:sz w:val="24"/>
          <w:szCs w:val="24"/>
          <w:lang w:eastAsia="zh-CN"/>
        </w:rPr>
        <w:t>Revised:</w:t>
      </w:r>
      <w:r w:rsidRPr="00550904">
        <w:rPr>
          <w:rFonts w:ascii="Book Antiqua" w:hAnsi="Book Antiqua" w:cs="Calibri" w:hint="eastAsia"/>
          <w:b/>
          <w:sz w:val="24"/>
          <w:szCs w:val="24"/>
          <w:lang w:eastAsia="zh-CN"/>
        </w:rPr>
        <w:t xml:space="preserve"> </w:t>
      </w:r>
      <w:r w:rsidRPr="00550904">
        <w:rPr>
          <w:rFonts w:ascii="Book Antiqua" w:hAnsi="Book Antiqua" w:cs="Calibri" w:hint="eastAsia"/>
          <w:sz w:val="24"/>
          <w:szCs w:val="24"/>
          <w:lang w:eastAsia="zh-CN"/>
        </w:rPr>
        <w:t>February 27, 2016</w:t>
      </w:r>
    </w:p>
    <w:p w:rsidR="002E1611" w:rsidRPr="002B3CBF" w:rsidRDefault="002E1611" w:rsidP="002B3CBF">
      <w:pPr>
        <w:spacing w:line="360" w:lineRule="auto"/>
        <w:rPr>
          <w:rFonts w:ascii="Book Antiqua" w:hAnsi="Book Antiqua"/>
          <w:color w:val="000000"/>
          <w:sz w:val="24"/>
          <w:szCs w:val="24"/>
        </w:rPr>
      </w:pPr>
      <w:r w:rsidRPr="00550904">
        <w:rPr>
          <w:rFonts w:ascii="Book Antiqua" w:hAnsi="Book Antiqua" w:cs="Calibri"/>
          <w:b/>
          <w:sz w:val="24"/>
          <w:szCs w:val="24"/>
          <w:lang w:eastAsia="zh-CN"/>
        </w:rPr>
        <w:t>Accepted:</w:t>
      </w:r>
      <w:r w:rsidR="002B3CBF" w:rsidRPr="002B3CBF">
        <w:rPr>
          <w:rFonts w:ascii="Book Antiqua" w:hAnsi="Book Antiqua"/>
          <w:color w:val="000000"/>
          <w:sz w:val="24"/>
          <w:szCs w:val="24"/>
        </w:rPr>
        <w:t xml:space="preserve"> </w:t>
      </w:r>
      <w:r w:rsidR="002B3CBF" w:rsidRPr="005E139A">
        <w:rPr>
          <w:rFonts w:ascii="Book Antiqua" w:hAnsi="Book Antiqua"/>
          <w:color w:val="000000"/>
          <w:sz w:val="24"/>
          <w:szCs w:val="24"/>
        </w:rPr>
        <w:t>March 13, 2016</w:t>
      </w:r>
    </w:p>
    <w:p w:rsidR="002E1611" w:rsidRPr="00550904" w:rsidRDefault="002E1611" w:rsidP="00A513D1">
      <w:pPr>
        <w:snapToGrid w:val="0"/>
        <w:spacing w:after="0" w:line="360" w:lineRule="auto"/>
        <w:jc w:val="both"/>
        <w:rPr>
          <w:rFonts w:ascii="Book Antiqua" w:hAnsi="Book Antiqua" w:cs="Calibri"/>
          <w:b/>
          <w:sz w:val="24"/>
          <w:szCs w:val="24"/>
          <w:lang w:eastAsia="zh-CN"/>
        </w:rPr>
      </w:pPr>
      <w:r w:rsidRPr="00550904">
        <w:rPr>
          <w:rFonts w:ascii="Book Antiqua" w:hAnsi="Book Antiqua" w:cs="Calibri"/>
          <w:b/>
          <w:sz w:val="24"/>
          <w:szCs w:val="24"/>
          <w:lang w:eastAsia="zh-CN"/>
        </w:rPr>
        <w:t>Article in press:</w:t>
      </w:r>
    </w:p>
    <w:p w:rsidR="002E1611" w:rsidRPr="00550904" w:rsidRDefault="002E1611" w:rsidP="00A513D1">
      <w:pPr>
        <w:snapToGrid w:val="0"/>
        <w:spacing w:after="0" w:line="360" w:lineRule="auto"/>
        <w:jc w:val="both"/>
        <w:rPr>
          <w:rFonts w:ascii="Book Antiqua" w:hAnsi="Book Antiqua" w:cs="Calibri"/>
          <w:b/>
          <w:sz w:val="24"/>
          <w:szCs w:val="24"/>
          <w:lang w:val="pl-PL" w:eastAsia="zh-CN"/>
        </w:rPr>
      </w:pPr>
      <w:r w:rsidRPr="00550904">
        <w:rPr>
          <w:rFonts w:ascii="Book Antiqua" w:hAnsi="Book Antiqua" w:cs="Calibri"/>
          <w:b/>
          <w:sz w:val="24"/>
          <w:szCs w:val="24"/>
          <w:lang w:val="pl-PL" w:eastAsia="zh-CN"/>
        </w:rPr>
        <w:t>Published online</w:t>
      </w:r>
      <w:r w:rsidRPr="00550904">
        <w:rPr>
          <w:rFonts w:ascii="Book Antiqua" w:hAnsi="Book Antiqua" w:cs="Calibri" w:hint="eastAsia"/>
          <w:b/>
          <w:sz w:val="24"/>
          <w:szCs w:val="24"/>
          <w:lang w:val="pl-PL" w:eastAsia="zh-CN"/>
        </w:rPr>
        <w:t>:</w:t>
      </w:r>
    </w:p>
    <w:p w:rsidR="002E1611" w:rsidRPr="00550904" w:rsidRDefault="002E1611" w:rsidP="00A513D1">
      <w:pPr>
        <w:snapToGrid w:val="0"/>
        <w:spacing w:after="0" w:line="360" w:lineRule="auto"/>
        <w:jc w:val="both"/>
        <w:rPr>
          <w:rFonts w:ascii="Book Antiqua" w:hAnsi="Book Antiqua" w:cs="Calibri"/>
          <w:sz w:val="24"/>
          <w:szCs w:val="24"/>
          <w:lang w:eastAsia="zh-CN"/>
        </w:rPr>
      </w:pPr>
    </w:p>
    <w:p w:rsidR="00C90DDB" w:rsidRPr="00550904" w:rsidRDefault="00C90DDB" w:rsidP="00A513D1">
      <w:pPr>
        <w:spacing w:after="0" w:line="360" w:lineRule="auto"/>
        <w:rPr>
          <w:rFonts w:ascii="Book Antiqua" w:eastAsia="Calibri" w:hAnsi="Book Antiqua" w:cs="Calibri"/>
          <w:b/>
          <w:sz w:val="24"/>
          <w:szCs w:val="24"/>
        </w:rPr>
      </w:pPr>
      <w:r w:rsidRPr="00550904">
        <w:rPr>
          <w:rFonts w:ascii="Book Antiqua" w:eastAsia="Calibri" w:hAnsi="Book Antiqua" w:cs="Calibri"/>
          <w:b/>
          <w:sz w:val="24"/>
          <w:szCs w:val="24"/>
        </w:rPr>
        <w:br w:type="page"/>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lastRenderedPageBreak/>
        <w:t>Abstract</w: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AIM:</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To explore the role of </w:t>
      </w:r>
      <w:r w:rsidR="002266F2" w:rsidRPr="00550904">
        <w:rPr>
          <w:rFonts w:ascii="Book Antiqua" w:eastAsia="Calibri" w:hAnsi="Book Antiqua" w:cs="Calibri"/>
          <w:sz w:val="24"/>
          <w:szCs w:val="24"/>
        </w:rPr>
        <w:t xml:space="preserve">mammalian target of </w:t>
      </w:r>
      <w:proofErr w:type="spellStart"/>
      <w:r w:rsidR="002266F2" w:rsidRPr="00550904">
        <w:rPr>
          <w:rFonts w:ascii="Book Antiqua" w:eastAsia="Calibri" w:hAnsi="Book Antiqua" w:cs="Calibri"/>
          <w:sz w:val="24"/>
          <w:szCs w:val="24"/>
        </w:rPr>
        <w:t>rapamycin</w:t>
      </w:r>
      <w:proofErr w:type="spellEnd"/>
      <w:r w:rsidR="002266F2" w:rsidRPr="00550904">
        <w:rPr>
          <w:rFonts w:ascii="Book Antiqua" w:eastAsia="Calibri" w:hAnsi="Book Antiqua" w:cs="Calibri"/>
          <w:sz w:val="24"/>
          <w:szCs w:val="24"/>
        </w:rPr>
        <w:t xml:space="preserve"> </w:t>
      </w:r>
      <w:r w:rsidR="002266F2" w:rsidRPr="00550904">
        <w:rPr>
          <w:rFonts w:ascii="Book Antiqua" w:hAnsi="Book Antiqua" w:cs="Calibri" w:hint="eastAsia"/>
          <w:sz w:val="24"/>
          <w:szCs w:val="24"/>
          <w:lang w:eastAsia="zh-CN"/>
        </w:rPr>
        <w:t>(</w:t>
      </w:r>
      <w:bookmarkStart w:id="15" w:name="OLE_LINK3"/>
      <w:proofErr w:type="spellStart"/>
      <w:r w:rsidRPr="00550904">
        <w:rPr>
          <w:rFonts w:ascii="Book Antiqua" w:eastAsia="Calibri" w:hAnsi="Book Antiqua" w:cs="Calibri"/>
          <w:sz w:val="24"/>
          <w:szCs w:val="24"/>
        </w:rPr>
        <w:t>mTOR</w:t>
      </w:r>
      <w:bookmarkEnd w:id="15"/>
      <w:proofErr w:type="spellEnd"/>
      <w:r w:rsidR="002266F2"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 in pathogenesis of cirrhotic cardiomyopathy and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in improvement of this pathologic condition.</w:t>
      </w:r>
    </w:p>
    <w:p w:rsidR="002266F2" w:rsidRPr="00550904" w:rsidRDefault="002266F2"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METHODS:</w:t>
      </w:r>
      <w:r w:rsidR="00CC0904" w:rsidRPr="00550904">
        <w:rPr>
          <w:rFonts w:ascii="Book Antiqua" w:eastAsia="Calibri" w:hAnsi="Book Antiqua" w:cs="Calibri"/>
          <w:b/>
          <w:sz w:val="24"/>
          <w:szCs w:val="24"/>
        </w:rPr>
        <w:t xml:space="preserve"> </w:t>
      </w:r>
      <w:r w:rsidRPr="00550904">
        <w:rPr>
          <w:rFonts w:ascii="Book Antiqua" w:eastAsia="Calibri" w:hAnsi="Book Antiqua" w:cs="Calibri"/>
          <w:sz w:val="24"/>
          <w:szCs w:val="24"/>
        </w:rPr>
        <w:t xml:space="preserve">Male albino </w:t>
      </w:r>
      <w:proofErr w:type="spellStart"/>
      <w:r w:rsidRPr="00550904">
        <w:rPr>
          <w:rFonts w:ascii="Book Antiqua" w:eastAsia="Calibri" w:hAnsi="Book Antiqua" w:cs="Calibri"/>
          <w:sz w:val="24"/>
          <w:szCs w:val="24"/>
        </w:rPr>
        <w:t>Wistar</w:t>
      </w:r>
      <w:proofErr w:type="spellEnd"/>
      <w:r w:rsidRPr="00550904">
        <w:rPr>
          <w:rFonts w:ascii="Book Antiqua" w:eastAsia="Calibri" w:hAnsi="Book Antiqua" w:cs="Calibri"/>
          <w:sz w:val="24"/>
          <w:szCs w:val="24"/>
        </w:rPr>
        <w:t xml:space="preserve"> rats weighing 100</w:t>
      </w:r>
      <w:r w:rsidR="002266F2"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120 g were used in this investigation. </w:t>
      </w:r>
      <w:r w:rsidR="002266F2" w:rsidRPr="00550904">
        <w:rPr>
          <w:rFonts w:ascii="Book Antiqua" w:eastAsia="Calibri" w:hAnsi="Book Antiqua" w:cs="Calibri"/>
          <w:sz w:val="24"/>
          <w:szCs w:val="24"/>
        </w:rPr>
        <w:t>Cirrhosis was induced by 8-w</w:t>
      </w:r>
      <w:r w:rsidRPr="00550904">
        <w:rPr>
          <w:rFonts w:ascii="Book Antiqua" w:eastAsia="Calibri" w:hAnsi="Book Antiqua" w:cs="Calibri"/>
          <w:sz w:val="24"/>
          <w:szCs w:val="24"/>
        </w:rPr>
        <w:t>k tetrachloride carbon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intoxication, and animals were administered to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mg/kg/d). The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intervals were calculated in a 5-min </w:t>
      </w:r>
      <w:r w:rsidR="002266F2" w:rsidRPr="00550904">
        <w:rPr>
          <w:rFonts w:ascii="Book Antiqua" w:eastAsia="Calibri" w:hAnsi="Book Antiqua" w:cs="Calibri"/>
          <w:sz w:val="24"/>
          <w:szCs w:val="24"/>
        </w:rPr>
        <w:t>electrocardiogram</w:t>
      </w:r>
      <w:r w:rsidRPr="00550904">
        <w:rPr>
          <w:rFonts w:ascii="Book Antiqua" w:eastAsia="Calibri" w:hAnsi="Book Antiqua" w:cs="Calibri"/>
          <w:sz w:val="24"/>
          <w:szCs w:val="24"/>
        </w:rPr>
        <w:t xml:space="preserve">, and then left ventricular papillary muscles were isolated to examine inotropic responsiveness to β-adrenergic stimulation using a standard organ bath equipped by </w:t>
      </w:r>
      <w:proofErr w:type="spellStart"/>
      <w:r w:rsidRPr="00550904">
        <w:rPr>
          <w:rFonts w:ascii="Book Antiqua" w:eastAsia="Calibri" w:hAnsi="Book Antiqua" w:cs="Calibri"/>
          <w:sz w:val="24"/>
          <w:szCs w:val="24"/>
        </w:rPr>
        <w:t>Powerlab</w:t>
      </w:r>
      <w:proofErr w:type="spellEnd"/>
      <w:r w:rsidRPr="00550904">
        <w:rPr>
          <w:rFonts w:ascii="Book Antiqua" w:eastAsia="Calibri" w:hAnsi="Book Antiqua" w:cs="Calibri"/>
          <w:sz w:val="24"/>
          <w:szCs w:val="24"/>
        </w:rPr>
        <w:t xml:space="preserve"> system (Lab Chart 7 software).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localization in left ventricles was </w:t>
      </w:r>
      <w:proofErr w:type="spellStart"/>
      <w:r w:rsidRPr="00550904">
        <w:rPr>
          <w:rFonts w:ascii="Book Antiqua" w:eastAsia="Calibri" w:hAnsi="Book Antiqua" w:cs="Calibri"/>
          <w:sz w:val="24"/>
          <w:szCs w:val="24"/>
        </w:rPr>
        <w:t>immunohistochemically</w:t>
      </w:r>
      <w:proofErr w:type="spellEnd"/>
      <w:r w:rsidRPr="00550904">
        <w:rPr>
          <w:rFonts w:ascii="Book Antiqua" w:eastAsia="Calibri" w:hAnsi="Book Antiqua" w:cs="Calibri"/>
          <w:sz w:val="24"/>
          <w:szCs w:val="24"/>
        </w:rPr>
        <w:t xml:space="preserve"> assessed and ventricular </w:t>
      </w:r>
      <w:r w:rsidR="002266F2" w:rsidRPr="00550904">
        <w:rPr>
          <w:rFonts w:ascii="Book Antiqua" w:eastAsia="Calibri" w:hAnsi="Book Antiqua" w:cs="Calibri"/>
          <w:sz w:val="24"/>
          <w:szCs w:val="24"/>
        </w:rPr>
        <w:t xml:space="preserve">tumor necrosis factor </w:t>
      </w:r>
      <w:r w:rsidR="002266F2"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TNF</w:t>
      </w:r>
      <w:r w:rsidR="002266F2"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-α was measured. Western blot was applied for determining ventricular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protein.</w:t>
      </w:r>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RESULTS:</w:t>
      </w:r>
      <w:r w:rsidRPr="00550904">
        <w:rPr>
          <w:rFonts w:ascii="Book Antiqua" w:eastAsia="Calibri" w:hAnsi="Book Antiqua" w:cs="Calibri"/>
          <w:sz w:val="24"/>
          <w:szCs w:val="24"/>
        </w:rPr>
        <w:t xml:space="preserve"> Cirrhosis was confirmed by H</w:t>
      </w:r>
      <w:r w:rsidR="002266F2" w:rsidRPr="00550904">
        <w:rPr>
          <w:rFonts w:ascii="Book Antiqua" w:hAnsi="Book Antiqua" w:cs="Calibri" w:hint="eastAsia"/>
          <w:sz w:val="24"/>
          <w:szCs w:val="24"/>
          <w:lang w:eastAsia="zh-CN"/>
        </w:rPr>
        <w:t xml:space="preserve"> and </w:t>
      </w:r>
      <w:r w:rsidRPr="00550904">
        <w:rPr>
          <w:rFonts w:ascii="Book Antiqua" w:eastAsia="Calibri" w:hAnsi="Book Antiqua" w:cs="Calibri"/>
          <w:sz w:val="24"/>
          <w:szCs w:val="24"/>
        </w:rPr>
        <w:t>E staining of liver tissues and visually observation of lethargy, weight loss, jaundice, brown urine and ascites, as well as, liver stiffness and significant increase of spleen weight (</w:t>
      </w:r>
      <w:r w:rsidRPr="00550904">
        <w:rPr>
          <w:rFonts w:ascii="Book Antiqua" w:eastAsia="Calibri" w:hAnsi="Book Antiqua" w:cs="Calibri"/>
          <w:i/>
          <w:sz w:val="24"/>
          <w:szCs w:val="24"/>
        </w:rPr>
        <w:t>P</w:t>
      </w:r>
      <w:r w:rsidR="002266F2" w:rsidRPr="00550904">
        <w:rPr>
          <w:rFonts w:ascii="Book Antiqua" w:hAnsi="Book Antiqua" w:cs="Calibri" w:hint="eastAsia"/>
          <w:i/>
          <w:sz w:val="24"/>
          <w:szCs w:val="24"/>
          <w:lang w:eastAsia="zh-CN"/>
        </w:rPr>
        <w:t xml:space="preserve"> </w:t>
      </w:r>
      <w:r w:rsidRPr="00550904">
        <w:rPr>
          <w:rFonts w:ascii="Book Antiqua" w:eastAsia="Calibri" w:hAnsi="Book Antiqua" w:cs="Calibri"/>
          <w:sz w:val="24"/>
          <w:szCs w:val="24"/>
        </w:rPr>
        <w:t>&lt;</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A significant prolongation in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intervals was occurred in cirrhotic rats which were exposed to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w:t>
      </w:r>
      <w:r w:rsidRPr="00550904">
        <w:rPr>
          <w:rFonts w:ascii="Book Antiqua" w:eastAsia="Calibri" w:hAnsi="Book Antiqua" w:cs="Calibri"/>
          <w:i/>
          <w:sz w:val="24"/>
          <w:szCs w:val="24"/>
        </w:rPr>
        <w:t>P</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while this was decreased by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 (</w:t>
      </w:r>
      <w:r w:rsidR="002266F2" w:rsidRPr="00550904">
        <w:rPr>
          <w:rFonts w:ascii="Book Antiqua" w:eastAsia="Calibri" w:hAnsi="Book Antiqua" w:cs="Calibri"/>
          <w:i/>
          <w:sz w:val="24"/>
          <w:szCs w:val="24"/>
        </w:rPr>
        <w:t>P</w:t>
      </w:r>
      <w:r w:rsidR="002266F2" w:rsidRPr="00550904">
        <w:rPr>
          <w:rFonts w:ascii="Book Antiqua" w:hAnsi="Book Antiqua" w:cs="Calibri" w:hint="eastAsia"/>
          <w:i/>
          <w:sz w:val="24"/>
          <w:szCs w:val="24"/>
          <w:lang w:eastAsia="zh-CN"/>
        </w:rPr>
        <w:t xml:space="preserve"> </w:t>
      </w:r>
      <w:r w:rsidR="002266F2" w:rsidRPr="00550904">
        <w:rPr>
          <w:rFonts w:ascii="Book Antiqua" w:eastAsia="Calibri" w:hAnsi="Book Antiqua" w:cs="Calibri"/>
          <w:sz w:val="24"/>
          <w:szCs w:val="24"/>
        </w:rPr>
        <w:t>&lt;</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0.01).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-induced cirrhosis caused significant decrease of contractile responsiveness to isoproterenol stimulation, and increase in cardiac TNF-α. The findings were correlated with data resulted from western blot and immunohistochemical studies that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expression in left ventricles, especially endothelium, was significantly enhanced in cirrhotic rats compared to controls.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significantly increased contractile force and myocardial localization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and decreased cardiac TNF-α concentration compared to cirrhotic rats with no treatment. </w:t>
      </w:r>
    </w:p>
    <w:p w:rsidR="002266F2" w:rsidRPr="00550904" w:rsidRDefault="002266F2"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lastRenderedPageBreak/>
        <w:t>CONCLUSION:</w:t>
      </w:r>
      <w:r w:rsidRPr="00550904">
        <w:rPr>
          <w:rFonts w:ascii="Book Antiqua" w:eastAsia="Calibri" w:hAnsi="Book Antiqua" w:cs="Calibri"/>
          <w:sz w:val="24"/>
          <w:szCs w:val="24"/>
        </w:rPr>
        <w:t xml:space="preserve"> The study suggested potential role for cardiac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pathophysiology of cirrhotic cardiomyopathy.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normalized inotropic effect, altered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expression and myocardial localization in cirrhotic rats.</w:t>
      </w:r>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 xml:space="preserve">Key words: </w:t>
      </w:r>
      <w:r w:rsidRPr="00550904">
        <w:rPr>
          <w:rFonts w:ascii="Book Antiqua" w:eastAsia="Calibri" w:hAnsi="Book Antiqua" w:cs="Calibri"/>
          <w:sz w:val="24"/>
          <w:szCs w:val="24"/>
        </w:rPr>
        <w:t xml:space="preserve">Cirrhotic cardiomyopathy; </w:t>
      </w:r>
      <w:r w:rsidR="002266F2" w:rsidRPr="00550904">
        <w:rPr>
          <w:rFonts w:ascii="Book Antiqua" w:eastAsia="Calibri" w:hAnsi="Book Antiqua" w:cs="Calibri"/>
          <w:caps/>
          <w:sz w:val="24"/>
          <w:szCs w:val="24"/>
        </w:rPr>
        <w:t>m</w:t>
      </w:r>
      <w:r w:rsidR="002266F2" w:rsidRPr="00550904">
        <w:rPr>
          <w:rFonts w:ascii="Book Antiqua" w:eastAsia="Calibri" w:hAnsi="Book Antiqua" w:cs="Calibri"/>
          <w:sz w:val="24"/>
          <w:szCs w:val="24"/>
        </w:rPr>
        <w:t xml:space="preserve">ammalian target of </w:t>
      </w:r>
      <w:proofErr w:type="spellStart"/>
      <w:r w:rsidR="002266F2"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Inotropic effect; Rat</w:t>
      </w:r>
    </w:p>
    <w:p w:rsidR="002A33B1" w:rsidRDefault="002A33B1" w:rsidP="00A513D1">
      <w:pPr>
        <w:snapToGrid w:val="0"/>
        <w:spacing w:after="0" w:line="360" w:lineRule="auto"/>
        <w:jc w:val="both"/>
        <w:rPr>
          <w:rFonts w:ascii="Book Antiqua" w:hAnsi="Book Antiqua" w:cs="Calibri"/>
          <w:b/>
          <w:sz w:val="24"/>
          <w:szCs w:val="24"/>
          <w:lang w:eastAsia="zh-CN"/>
        </w:rPr>
      </w:pPr>
    </w:p>
    <w:p w:rsidR="00A513D1" w:rsidRPr="00EC68EF" w:rsidRDefault="00A513D1" w:rsidP="00A513D1">
      <w:pPr>
        <w:adjustRightInd w:val="0"/>
        <w:snapToGrid w:val="0"/>
        <w:spacing w:after="0" w:line="360" w:lineRule="auto"/>
        <w:jc w:val="both"/>
        <w:rPr>
          <w:rFonts w:ascii="Book Antiqua" w:hAnsi="Book Antiqua"/>
          <w:sz w:val="24"/>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proofErr w:type="gramStart"/>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proofErr w:type="gramEnd"/>
      <w:r w:rsidRPr="00EC68EF">
        <w:rPr>
          <w:rFonts w:ascii="Book Antiqua" w:hAnsi="Book Antiqua"/>
          <w:sz w:val="24"/>
        </w:rPr>
        <w:t xml:space="preserve"> </w:t>
      </w:r>
      <w:proofErr w:type="gramStart"/>
      <w:r w:rsidRPr="00EC68EF">
        <w:rPr>
          <w:rFonts w:ascii="Book Antiqua" w:hAnsi="Book Antiqua"/>
          <w:sz w:val="24"/>
        </w:rPr>
        <w:t xml:space="preserve">Published by </w:t>
      </w:r>
      <w:proofErr w:type="spellStart"/>
      <w:r w:rsidRPr="00EC68EF">
        <w:rPr>
          <w:rFonts w:ascii="Book Antiqua" w:hAnsi="Book Antiqua"/>
          <w:sz w:val="24"/>
        </w:rPr>
        <w:t>Baishideng</w:t>
      </w:r>
      <w:proofErr w:type="spellEnd"/>
      <w:r w:rsidRPr="00EC68EF">
        <w:rPr>
          <w:rFonts w:ascii="Book Antiqua" w:hAnsi="Book Antiqua"/>
          <w:sz w:val="24"/>
        </w:rPr>
        <w:t xml:space="preserve"> P</w:t>
      </w:r>
      <w:r>
        <w:rPr>
          <w:rFonts w:ascii="Book Antiqua" w:hAnsi="Book Antiqua"/>
          <w:sz w:val="24"/>
        </w:rPr>
        <w:t>ublishing Group Inc.</w:t>
      </w:r>
      <w:proofErr w:type="gramEnd"/>
      <w:r>
        <w:rPr>
          <w:rFonts w:ascii="Book Antiqua" w:hAnsi="Book Antiqua"/>
          <w:sz w:val="24"/>
        </w:rPr>
        <w:t xml:space="preserve"> All rights</w:t>
      </w:r>
      <w:r>
        <w:rPr>
          <w:rFonts w:ascii="Book Antiqua" w:hAnsi="Book Antiqua" w:hint="eastAsia"/>
          <w:sz w:val="24"/>
          <w:lang w:eastAsia="zh-CN"/>
        </w:rPr>
        <w:t xml:space="preserve"> </w:t>
      </w:r>
      <w:r w:rsidRPr="00EC68EF">
        <w:rPr>
          <w:rFonts w:ascii="Book Antiqua" w:hAnsi="Book Antiqua"/>
          <w:sz w:val="24"/>
        </w:rPr>
        <w:t>reserved.</w:t>
      </w:r>
    </w:p>
    <w:bookmarkEnd w:id="16"/>
    <w:bookmarkEnd w:id="17"/>
    <w:bookmarkEnd w:id="18"/>
    <w:bookmarkEnd w:id="19"/>
    <w:bookmarkEnd w:id="20"/>
    <w:bookmarkEnd w:id="21"/>
    <w:bookmarkEnd w:id="22"/>
    <w:bookmarkEnd w:id="23"/>
    <w:p w:rsidR="00A513D1" w:rsidRPr="00A513D1" w:rsidRDefault="00A513D1" w:rsidP="00A513D1">
      <w:pPr>
        <w:snapToGrid w:val="0"/>
        <w:spacing w:after="0" w:line="360" w:lineRule="auto"/>
        <w:jc w:val="both"/>
        <w:rPr>
          <w:rFonts w:ascii="Book Antiqua" w:hAnsi="Book Antiqua" w:cs="Calibri"/>
          <w:b/>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 xml:space="preserve">Core tip: </w:t>
      </w:r>
      <w:r w:rsidRPr="00550904">
        <w:rPr>
          <w:rFonts w:ascii="Book Antiqua" w:eastAsia="Calibri" w:hAnsi="Book Antiqua" w:cs="Calibri"/>
          <w:sz w:val="24"/>
          <w:szCs w:val="24"/>
        </w:rPr>
        <w:t xml:space="preserve">An enhanced cardiac </w:t>
      </w:r>
      <w:r w:rsidR="002266F2" w:rsidRPr="00550904">
        <w:rPr>
          <w:rFonts w:ascii="Book Antiqua" w:eastAsia="Calibri" w:hAnsi="Book Antiqua" w:cs="Calibri"/>
          <w:sz w:val="24"/>
          <w:szCs w:val="24"/>
        </w:rPr>
        <w:t xml:space="preserve">mammalian target of </w:t>
      </w:r>
      <w:proofErr w:type="spellStart"/>
      <w:r w:rsidR="002266F2" w:rsidRPr="00550904">
        <w:rPr>
          <w:rFonts w:ascii="Book Antiqua" w:eastAsia="Calibri" w:hAnsi="Book Antiqua" w:cs="Calibri"/>
          <w:sz w:val="24"/>
          <w:szCs w:val="24"/>
        </w:rPr>
        <w:t>rapamycin</w:t>
      </w:r>
      <w:proofErr w:type="spellEnd"/>
      <w:r w:rsidR="002266F2" w:rsidRPr="00550904">
        <w:rPr>
          <w:rFonts w:ascii="Book Antiqua" w:eastAsia="Calibri" w:hAnsi="Book Antiqua" w:cs="Calibri"/>
          <w:sz w:val="24"/>
          <w:szCs w:val="24"/>
        </w:rPr>
        <w:t xml:space="preserve"> </w:t>
      </w:r>
      <w:r w:rsidR="002266F2" w:rsidRPr="00550904">
        <w:rPr>
          <w:rFonts w:ascii="Book Antiqua" w:hAnsi="Book Antiqua" w:cs="Calibri" w:hint="eastAsia"/>
          <w:sz w:val="24"/>
          <w:szCs w:val="24"/>
          <w:lang w:eastAsia="zh-CN"/>
        </w:rPr>
        <w:t>(</w:t>
      </w:r>
      <w:proofErr w:type="spellStart"/>
      <w:r w:rsidR="002266F2" w:rsidRPr="00550904">
        <w:rPr>
          <w:rFonts w:ascii="Book Antiqua" w:eastAsia="Calibri" w:hAnsi="Book Antiqua" w:cs="Calibri"/>
          <w:sz w:val="24"/>
          <w:szCs w:val="24"/>
        </w:rPr>
        <w:t>mTOR</w:t>
      </w:r>
      <w:proofErr w:type="spellEnd"/>
      <w:r w:rsidR="002266F2"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 phosphorylation is contributed to impairment of electrophysiological and mechanical function induced by cirrhosis, called "cirrhotic cardiomyopathy".</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A</w:t>
      </w:r>
      <w:r w:rsidR="002266F2" w:rsidRPr="00550904">
        <w:rPr>
          <w:rFonts w:ascii="Book Antiqua" w:hAnsi="Book Antiqua" w:cs="Calibri" w:hint="eastAsia"/>
          <w:sz w:val="24"/>
          <w:szCs w:val="24"/>
          <w:lang w:eastAsia="zh-CN"/>
        </w:rPr>
        <w:t xml:space="preserve">n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inhibitor,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normalizes the impaired inotropic responsiveness to</w:t>
      </w:r>
      <w:r w:rsidR="002266F2" w:rsidRPr="00550904">
        <w:rPr>
          <w:rFonts w:ascii="Book Antiqua" w:hAnsi="Book Antiqua" w:cs="Calibri" w:hint="eastAsia"/>
          <w:sz w:val="24"/>
          <w:szCs w:val="24"/>
          <w:lang w:eastAsia="zh-CN"/>
        </w:rPr>
        <w:t xml:space="preserve"> </w:t>
      </w:r>
      <w:r w:rsidR="002266F2" w:rsidRPr="00550904">
        <w:rPr>
          <w:rFonts w:ascii="Book Antiqua" w:eastAsia="Calibri" w:hAnsi="Book Antiqua" w:cs="Calibri"/>
          <w:sz w:val="24"/>
          <w:szCs w:val="24"/>
        </w:rPr>
        <w:t>β-</w:t>
      </w:r>
      <w:r w:rsidRPr="00550904">
        <w:rPr>
          <w:rFonts w:ascii="Book Antiqua" w:eastAsia="Calibri" w:hAnsi="Book Antiqua" w:cs="Calibri"/>
          <w:sz w:val="24"/>
          <w:szCs w:val="24"/>
        </w:rPr>
        <w:t>adrenergic stimulation and prolonged Q-T interval in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-induced cirrhotic </w:t>
      </w:r>
      <w:proofErr w:type="spellStart"/>
      <w:r w:rsidRPr="00550904">
        <w:rPr>
          <w:rFonts w:ascii="Book Antiqua" w:eastAsia="Calibri" w:hAnsi="Book Antiqua" w:cs="Calibri"/>
          <w:sz w:val="24"/>
          <w:szCs w:val="24"/>
        </w:rPr>
        <w:t>rats.Cardiac</w:t>
      </w:r>
      <w:proofErr w:type="spellEnd"/>
      <w:r w:rsidRPr="00550904">
        <w:rPr>
          <w:rFonts w:ascii="Book Antiqua" w:eastAsia="Calibri" w:hAnsi="Book Antiqua" w:cs="Calibri"/>
          <w:sz w:val="24"/>
          <w:szCs w:val="24"/>
        </w:rPr>
        <w:t xml:space="preserve"> ventricular expression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w:t>
      </w:r>
      <w:r w:rsidR="00CC0904" w:rsidRPr="00550904">
        <w:rPr>
          <w:rFonts w:ascii="Book Antiqua" w:eastAsia="Calibri" w:hAnsi="Book Antiqua" w:cs="Calibri"/>
          <w:sz w:val="24"/>
          <w:szCs w:val="24"/>
        </w:rPr>
        <w:t>s increased in rats with cirrho</w:t>
      </w:r>
      <w:r w:rsidRPr="00550904">
        <w:rPr>
          <w:rFonts w:ascii="Book Antiqua" w:eastAsia="Calibri" w:hAnsi="Book Antiqua" w:cs="Calibri"/>
          <w:sz w:val="24"/>
          <w:szCs w:val="24"/>
        </w:rPr>
        <w:t>sis, which is ameliorated by rapamycin.CCl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-induced cirrhosis is associated with an increase in cardiac </w:t>
      </w:r>
      <w:proofErr w:type="spellStart"/>
      <w:r w:rsidRPr="00550904">
        <w:rPr>
          <w:rFonts w:ascii="Book Antiqua" w:eastAsia="Calibri" w:hAnsi="Book Antiqua" w:cs="Calibri"/>
          <w:sz w:val="24"/>
          <w:szCs w:val="24"/>
        </w:rPr>
        <w:t>proinflammatory</w:t>
      </w:r>
      <w:proofErr w:type="spellEnd"/>
      <w:r w:rsidRPr="00550904">
        <w:rPr>
          <w:rFonts w:ascii="Book Antiqua" w:eastAsia="Calibri" w:hAnsi="Book Antiqua" w:cs="Calibri"/>
          <w:sz w:val="24"/>
          <w:szCs w:val="24"/>
        </w:rPr>
        <w:t xml:space="preserve"> cytokine </w:t>
      </w:r>
      <w:r w:rsidR="002266F2" w:rsidRPr="00550904">
        <w:rPr>
          <w:rFonts w:ascii="Book Antiqua" w:eastAsia="Calibri" w:hAnsi="Book Antiqua" w:cs="Calibri"/>
          <w:sz w:val="24"/>
          <w:szCs w:val="24"/>
        </w:rPr>
        <w:t>tumor necrosis factor-α</w:t>
      </w:r>
      <w:r w:rsidRPr="00550904">
        <w:rPr>
          <w:rFonts w:ascii="Book Antiqua" w:eastAsia="Calibri" w:hAnsi="Book Antiqua" w:cs="Calibri"/>
          <w:sz w:val="24"/>
          <w:szCs w:val="24"/>
        </w:rPr>
        <w:t xml:space="preserve">, which is reversed by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proofErr w:type="spellStart"/>
      <w:r w:rsidRPr="00550904">
        <w:rPr>
          <w:rFonts w:ascii="Book Antiqua" w:eastAsia="Calibri" w:hAnsi="Book Antiqua" w:cs="Calibri"/>
          <w:sz w:val="24"/>
          <w:szCs w:val="24"/>
        </w:rPr>
        <w:t>Saeedi</w:t>
      </w:r>
      <w:proofErr w:type="spellEnd"/>
      <w:r w:rsidR="002266F2" w:rsidRPr="00550904">
        <w:rPr>
          <w:rFonts w:ascii="Book Antiqua" w:hAnsi="Book Antiqua" w:cs="Calibri" w:hint="eastAsia"/>
          <w:sz w:val="24"/>
          <w:szCs w:val="24"/>
          <w:lang w:eastAsia="zh-CN"/>
        </w:rPr>
        <w:t xml:space="preserve"> </w:t>
      </w:r>
      <w:proofErr w:type="spellStart"/>
      <w:r w:rsidRPr="00550904">
        <w:rPr>
          <w:rFonts w:ascii="Book Antiqua" w:eastAsia="Calibri" w:hAnsi="Book Antiqua" w:cs="Calibri"/>
          <w:sz w:val="24"/>
          <w:szCs w:val="24"/>
        </w:rPr>
        <w:t>Saravi</w:t>
      </w:r>
      <w:proofErr w:type="spellEnd"/>
      <w:r w:rsidRPr="00550904">
        <w:rPr>
          <w:rFonts w:ascii="Book Antiqua" w:eastAsia="Calibri" w:hAnsi="Book Antiqua" w:cs="Calibri"/>
          <w:sz w:val="24"/>
          <w:szCs w:val="24"/>
        </w:rPr>
        <w:t xml:space="preserve"> SS, Ghazi-</w:t>
      </w:r>
      <w:proofErr w:type="spellStart"/>
      <w:r w:rsidRPr="00550904">
        <w:rPr>
          <w:rFonts w:ascii="Book Antiqua" w:eastAsia="Calibri" w:hAnsi="Book Antiqua" w:cs="Calibri"/>
          <w:sz w:val="24"/>
          <w:szCs w:val="24"/>
        </w:rPr>
        <w:t>Khansari</w:t>
      </w:r>
      <w:proofErr w:type="spellEnd"/>
      <w:r w:rsidRPr="00550904">
        <w:rPr>
          <w:rFonts w:ascii="Book Antiqua" w:eastAsia="Calibri" w:hAnsi="Book Antiqua" w:cs="Calibri"/>
          <w:sz w:val="24"/>
          <w:szCs w:val="24"/>
        </w:rPr>
        <w:t xml:space="preserve"> M, </w:t>
      </w:r>
      <w:proofErr w:type="spellStart"/>
      <w:r w:rsidRPr="00550904">
        <w:rPr>
          <w:rFonts w:ascii="Book Antiqua" w:eastAsia="Calibri" w:hAnsi="Book Antiqua" w:cs="Calibri"/>
          <w:sz w:val="24"/>
          <w:szCs w:val="24"/>
        </w:rPr>
        <w:t>Ejtemaei</w:t>
      </w:r>
      <w:proofErr w:type="spellEnd"/>
      <w:r w:rsidR="00CC0904"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Mehr</w:t>
      </w:r>
      <w:proofErr w:type="spellEnd"/>
      <w:r w:rsidRPr="00550904">
        <w:rPr>
          <w:rFonts w:ascii="Book Antiqua" w:eastAsia="Calibri" w:hAnsi="Book Antiqua" w:cs="Calibri"/>
          <w:sz w:val="24"/>
          <w:szCs w:val="24"/>
        </w:rPr>
        <w:t xml:space="preserve"> S, </w:t>
      </w:r>
      <w:proofErr w:type="spellStart"/>
      <w:r w:rsidRPr="00550904">
        <w:rPr>
          <w:rFonts w:ascii="Book Antiqua" w:eastAsia="Calibri" w:hAnsi="Book Antiqua" w:cs="Calibri"/>
          <w:sz w:val="24"/>
          <w:szCs w:val="24"/>
        </w:rPr>
        <w:t>Nobakht</w:t>
      </w:r>
      <w:proofErr w:type="spellEnd"/>
      <w:r w:rsidRPr="00550904">
        <w:rPr>
          <w:rFonts w:ascii="Book Antiqua" w:eastAsia="Calibri" w:hAnsi="Book Antiqua" w:cs="Calibri"/>
          <w:sz w:val="24"/>
          <w:szCs w:val="24"/>
        </w:rPr>
        <w:t xml:space="preserve"> M, </w:t>
      </w:r>
      <w:proofErr w:type="spellStart"/>
      <w:r w:rsidRPr="00550904">
        <w:rPr>
          <w:rFonts w:ascii="Book Antiqua" w:eastAsia="Calibri" w:hAnsi="Book Antiqua" w:cs="Calibri"/>
          <w:sz w:val="24"/>
          <w:szCs w:val="24"/>
        </w:rPr>
        <w:t>Mousavi</w:t>
      </w:r>
      <w:proofErr w:type="spellEnd"/>
      <w:r w:rsidRPr="00550904">
        <w:rPr>
          <w:rFonts w:ascii="Book Antiqua" w:eastAsia="Calibri" w:hAnsi="Book Antiqua" w:cs="Calibri"/>
          <w:sz w:val="24"/>
          <w:szCs w:val="24"/>
        </w:rPr>
        <w:t xml:space="preserve"> SE, </w:t>
      </w:r>
      <w:proofErr w:type="spellStart"/>
      <w:r w:rsidRPr="00550904">
        <w:rPr>
          <w:rFonts w:ascii="Book Antiqua" w:eastAsia="Calibri" w:hAnsi="Book Antiqua" w:cs="Calibri"/>
          <w:sz w:val="24"/>
          <w:szCs w:val="24"/>
        </w:rPr>
        <w:t>Dehpour</w:t>
      </w:r>
      <w:proofErr w:type="spellEnd"/>
      <w:r w:rsidRPr="00550904">
        <w:rPr>
          <w:rFonts w:ascii="Book Antiqua" w:eastAsia="Calibri" w:hAnsi="Book Antiqua" w:cs="Calibri"/>
          <w:sz w:val="24"/>
          <w:szCs w:val="24"/>
        </w:rPr>
        <w:t xml:space="preserve"> AR.</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Contribution of mammalian target of </w:t>
      </w:r>
      <w:proofErr w:type="spellStart"/>
      <w:r w:rsidRPr="00550904">
        <w:rPr>
          <w:rFonts w:ascii="Book Antiqua" w:eastAsia="Calibri" w:hAnsi="Book Antiqua" w:cs="Calibri"/>
          <w:sz w:val="24"/>
          <w:szCs w:val="24"/>
        </w:rPr>
        <w:t>rapamycin</w:t>
      </w:r>
      <w:proofErr w:type="spellEnd"/>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in pathophysiology of cirrhotic cardiomyopathy.</w:t>
      </w:r>
      <w:r w:rsidR="002266F2" w:rsidRPr="00550904">
        <w:rPr>
          <w:rFonts w:ascii="Book Antiqua" w:hAnsi="Book Antiqua" w:cs="Calibri" w:hint="eastAsia"/>
          <w:sz w:val="24"/>
          <w:szCs w:val="24"/>
          <w:lang w:eastAsia="zh-CN"/>
        </w:rPr>
        <w:t xml:space="preserve"> </w:t>
      </w:r>
      <w:r w:rsidRPr="00550904">
        <w:rPr>
          <w:rFonts w:ascii="Book Antiqua" w:eastAsia="Calibri" w:hAnsi="Book Antiqua" w:cs="Calibri"/>
          <w:i/>
          <w:sz w:val="24"/>
          <w:szCs w:val="24"/>
        </w:rPr>
        <w:t xml:space="preserve">World J </w:t>
      </w:r>
      <w:proofErr w:type="spellStart"/>
      <w:r w:rsidRPr="00550904">
        <w:rPr>
          <w:rFonts w:ascii="Book Antiqua" w:eastAsia="Calibri" w:hAnsi="Book Antiqua" w:cs="Calibri"/>
          <w:i/>
          <w:sz w:val="24"/>
          <w:szCs w:val="24"/>
        </w:rPr>
        <w:t>Gastroenterol</w:t>
      </w:r>
      <w:proofErr w:type="spellEnd"/>
      <w:r w:rsidRPr="00550904">
        <w:rPr>
          <w:rFonts w:ascii="Book Antiqua" w:eastAsia="Calibri" w:hAnsi="Book Antiqua" w:cs="Calibri"/>
          <w:sz w:val="24"/>
          <w:szCs w:val="24"/>
        </w:rPr>
        <w:t xml:space="preserve"> 2016; </w:t>
      </w:r>
      <w:proofErr w:type="gramStart"/>
      <w:r w:rsidRPr="00550904">
        <w:rPr>
          <w:rFonts w:ascii="Book Antiqua" w:eastAsia="Calibri" w:hAnsi="Book Antiqua" w:cs="Calibri"/>
          <w:sz w:val="24"/>
          <w:szCs w:val="24"/>
        </w:rPr>
        <w:t>In</w:t>
      </w:r>
      <w:proofErr w:type="gramEnd"/>
      <w:r w:rsidRPr="00550904">
        <w:rPr>
          <w:rFonts w:ascii="Book Antiqua" w:eastAsia="Calibri" w:hAnsi="Book Antiqua" w:cs="Calibri"/>
          <w:sz w:val="24"/>
          <w:szCs w:val="24"/>
        </w:rPr>
        <w:t xml:space="preserve"> press</w:t>
      </w:r>
    </w:p>
    <w:p w:rsidR="00CC0904" w:rsidRPr="00550904" w:rsidRDefault="00CC0904"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br w:type="page"/>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lastRenderedPageBreak/>
        <w:t>INTRODUCTION</w:t>
      </w:r>
    </w:p>
    <w:p w:rsidR="002A33B1" w:rsidRPr="00550904" w:rsidRDefault="00CC0904"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For</w:t>
      </w:r>
      <w:r w:rsidR="002A33B1" w:rsidRPr="00550904">
        <w:rPr>
          <w:rFonts w:ascii="Book Antiqua" w:eastAsia="Calibri" w:hAnsi="Book Antiqua" w:cs="Calibri"/>
          <w:sz w:val="24"/>
          <w:szCs w:val="24"/>
        </w:rPr>
        <w:t xml:space="preserve"> long </w:t>
      </w:r>
      <w:r w:rsidRPr="00550904">
        <w:rPr>
          <w:rFonts w:ascii="Book Antiqua" w:eastAsia="Calibri" w:hAnsi="Book Antiqua" w:cs="Calibri"/>
          <w:sz w:val="24"/>
          <w:szCs w:val="24"/>
        </w:rPr>
        <w:t>time,</w:t>
      </w:r>
      <w:r w:rsidR="00432DF0" w:rsidRPr="00550904">
        <w:rPr>
          <w:rFonts w:ascii="Book Antiqua" w:hAnsi="Book Antiqua" w:cs="Calibri" w:hint="eastAsia"/>
          <w:sz w:val="24"/>
          <w:szCs w:val="24"/>
          <w:lang w:eastAsia="zh-CN"/>
        </w:rPr>
        <w:t xml:space="preserve"> </w:t>
      </w:r>
      <w:r w:rsidR="002A33B1" w:rsidRPr="00550904">
        <w:rPr>
          <w:rFonts w:ascii="Book Antiqua" w:eastAsia="Calibri" w:hAnsi="Book Antiqua" w:cs="Calibri"/>
          <w:sz w:val="24"/>
          <w:szCs w:val="24"/>
        </w:rPr>
        <w:t xml:space="preserve">cardiac dysfunction in liver cirrhosis, termed as "cirrhotic cardiomyopathy", </w:t>
      </w:r>
      <w:r w:rsidRPr="00550904">
        <w:rPr>
          <w:rFonts w:ascii="Book Antiqua" w:eastAsia="Calibri" w:hAnsi="Book Antiqua" w:cs="Calibri"/>
          <w:sz w:val="24"/>
          <w:szCs w:val="24"/>
        </w:rPr>
        <w:t>was thought to be commonly occurred</w:t>
      </w:r>
      <w:r w:rsidR="002A33B1" w:rsidRPr="00550904">
        <w:rPr>
          <w:rFonts w:ascii="Book Antiqua" w:eastAsia="Calibri" w:hAnsi="Book Antiqua" w:cs="Calibri"/>
          <w:sz w:val="24"/>
          <w:szCs w:val="24"/>
        </w:rPr>
        <w:t xml:space="preserve"> in </w:t>
      </w:r>
      <w:r w:rsidR="00B95172" w:rsidRPr="00550904">
        <w:rPr>
          <w:rFonts w:ascii="Book Antiqua" w:eastAsia="Calibri" w:hAnsi="Book Antiqua" w:cs="Calibri"/>
          <w:sz w:val="24"/>
          <w:szCs w:val="24"/>
        </w:rPr>
        <w:t xml:space="preserve">the </w:t>
      </w:r>
      <w:r w:rsidR="002A33B1" w:rsidRPr="00550904">
        <w:rPr>
          <w:rFonts w:ascii="Book Antiqua" w:eastAsia="Calibri" w:hAnsi="Book Antiqua" w:cs="Calibri"/>
          <w:sz w:val="24"/>
          <w:szCs w:val="24"/>
        </w:rPr>
        <w:t xml:space="preserve">patients suffering from alcoholic </w:t>
      </w:r>
      <w:proofErr w:type="gramStart"/>
      <w:r w:rsidR="002A33B1" w:rsidRPr="00550904">
        <w:rPr>
          <w:rFonts w:ascii="Book Antiqua" w:eastAsia="Calibri" w:hAnsi="Book Antiqua" w:cs="Calibri"/>
          <w:sz w:val="24"/>
          <w:szCs w:val="24"/>
        </w:rPr>
        <w:t>cirrhosis</w:t>
      </w:r>
      <w:r w:rsidR="00432DF0" w:rsidRPr="00550904">
        <w:rPr>
          <w:rFonts w:ascii="Book Antiqua" w:eastAsia="Calibri" w:hAnsi="Book Antiqua" w:cs="Calibri"/>
          <w:sz w:val="24"/>
          <w:szCs w:val="24"/>
          <w:vertAlign w:val="superscript"/>
        </w:rPr>
        <w:t>[</w:t>
      </w:r>
      <w:proofErr w:type="gramEnd"/>
      <w:r w:rsidR="00432DF0" w:rsidRPr="00550904">
        <w:rPr>
          <w:rFonts w:ascii="Book Antiqua" w:eastAsia="Calibri" w:hAnsi="Book Antiqua" w:cs="Calibri"/>
          <w:sz w:val="24"/>
          <w:szCs w:val="24"/>
          <w:vertAlign w:val="superscript"/>
        </w:rPr>
        <w:t>1,</w:t>
      </w:r>
      <w:r w:rsidR="002A33B1" w:rsidRPr="00550904">
        <w:rPr>
          <w:rFonts w:ascii="Book Antiqua" w:eastAsia="Calibri" w:hAnsi="Book Antiqua" w:cs="Calibri"/>
          <w:sz w:val="24"/>
          <w:szCs w:val="24"/>
          <w:vertAlign w:val="superscript"/>
        </w:rPr>
        <w:t>2]</w:t>
      </w:r>
      <w:r w:rsidR="002A33B1" w:rsidRPr="00550904">
        <w:rPr>
          <w:rFonts w:ascii="Book Antiqua" w:eastAsia="Calibri" w:hAnsi="Book Antiqua" w:cs="Calibri"/>
          <w:sz w:val="24"/>
          <w:szCs w:val="24"/>
        </w:rPr>
        <w:t xml:space="preserve">. During the last decade, non-alcoholic cirrhotic patients are also reported to demonstrate the cardiac </w:t>
      </w:r>
      <w:proofErr w:type="gramStart"/>
      <w:r w:rsidR="002A33B1" w:rsidRPr="00550904">
        <w:rPr>
          <w:rFonts w:ascii="Book Antiqua" w:eastAsia="Calibri" w:hAnsi="Book Antiqua" w:cs="Calibri"/>
          <w:sz w:val="24"/>
          <w:szCs w:val="24"/>
        </w:rPr>
        <w:t>abnormalities</w:t>
      </w:r>
      <w:r w:rsidR="002A33B1" w:rsidRPr="00550904">
        <w:rPr>
          <w:rFonts w:ascii="Book Antiqua" w:eastAsia="Calibri" w:hAnsi="Book Antiqua" w:cs="Calibri"/>
          <w:sz w:val="24"/>
          <w:szCs w:val="24"/>
          <w:vertAlign w:val="superscript"/>
        </w:rPr>
        <w:t>[</w:t>
      </w:r>
      <w:proofErr w:type="gramEnd"/>
      <w:r w:rsidR="002A33B1" w:rsidRPr="00550904">
        <w:rPr>
          <w:rFonts w:ascii="Book Antiqua" w:eastAsia="Calibri" w:hAnsi="Book Antiqua" w:cs="Calibri"/>
          <w:sz w:val="24"/>
          <w:szCs w:val="24"/>
          <w:vertAlign w:val="superscript"/>
        </w:rPr>
        <w:t>3]</w:t>
      </w:r>
      <w:r w:rsidR="002A33B1" w:rsidRPr="00550904">
        <w:rPr>
          <w:rFonts w:ascii="Book Antiqua" w:eastAsia="Calibri" w:hAnsi="Book Antiqua" w:cs="Calibri"/>
          <w:sz w:val="24"/>
          <w:szCs w:val="24"/>
        </w:rPr>
        <w:t xml:space="preserve">. In cirrhosis, cardiovascular dysfunction is observed, but the responsible mechanisms are not still well understood. Despite the </w:t>
      </w:r>
      <w:proofErr w:type="spellStart"/>
      <w:r w:rsidR="002A33B1" w:rsidRPr="00550904">
        <w:rPr>
          <w:rFonts w:ascii="Book Antiqua" w:eastAsia="Calibri" w:hAnsi="Book Antiqua" w:cs="Calibri"/>
          <w:sz w:val="24"/>
          <w:szCs w:val="24"/>
        </w:rPr>
        <w:t>hyperdynamic</w:t>
      </w:r>
      <w:proofErr w:type="spellEnd"/>
      <w:r w:rsidR="002A33B1" w:rsidRPr="00550904">
        <w:rPr>
          <w:rFonts w:ascii="Book Antiqua" w:eastAsia="Calibri" w:hAnsi="Book Antiqua" w:cs="Calibri"/>
          <w:sz w:val="24"/>
          <w:szCs w:val="24"/>
        </w:rPr>
        <w:t xml:space="preserve"> systemic circulation and the absence of coronary artery or </w:t>
      </w:r>
      <w:proofErr w:type="spellStart"/>
      <w:r w:rsidR="002A33B1" w:rsidRPr="00550904">
        <w:rPr>
          <w:rFonts w:ascii="Book Antiqua" w:eastAsia="Calibri" w:hAnsi="Book Antiqua" w:cs="Calibri"/>
          <w:sz w:val="24"/>
          <w:szCs w:val="24"/>
        </w:rPr>
        <w:t>valvular</w:t>
      </w:r>
      <w:proofErr w:type="spellEnd"/>
      <w:r w:rsidR="002A33B1" w:rsidRPr="00550904">
        <w:rPr>
          <w:rFonts w:ascii="Book Antiqua" w:eastAsia="Calibri" w:hAnsi="Book Antiqua" w:cs="Calibri"/>
          <w:sz w:val="24"/>
          <w:szCs w:val="24"/>
        </w:rPr>
        <w:t xml:space="preserve"> disease and hypertension, cardiac hypertrophy and </w:t>
      </w:r>
      <w:proofErr w:type="spellStart"/>
      <w:r w:rsidR="002A33B1" w:rsidRPr="00550904">
        <w:rPr>
          <w:rFonts w:ascii="Book Antiqua" w:eastAsia="Calibri" w:hAnsi="Book Antiqua" w:cs="Calibri"/>
          <w:sz w:val="24"/>
          <w:szCs w:val="24"/>
        </w:rPr>
        <w:t>cardiomyocyte</w:t>
      </w:r>
      <w:proofErr w:type="spellEnd"/>
      <w:r w:rsidR="002A33B1" w:rsidRPr="00550904">
        <w:rPr>
          <w:rFonts w:ascii="Book Antiqua" w:eastAsia="Calibri" w:hAnsi="Book Antiqua" w:cs="Calibri"/>
          <w:sz w:val="24"/>
          <w:szCs w:val="24"/>
        </w:rPr>
        <w:t xml:space="preserve"> edema are observed in cirrhotic </w:t>
      </w:r>
      <w:proofErr w:type="gramStart"/>
      <w:r w:rsidR="002A33B1" w:rsidRPr="00550904">
        <w:rPr>
          <w:rFonts w:ascii="Book Antiqua" w:eastAsia="Calibri" w:hAnsi="Book Antiqua" w:cs="Calibri"/>
          <w:sz w:val="24"/>
          <w:szCs w:val="24"/>
        </w:rPr>
        <w:t>patients</w:t>
      </w:r>
      <w:r w:rsidR="002A33B1" w:rsidRPr="00550904">
        <w:rPr>
          <w:rFonts w:ascii="Book Antiqua" w:eastAsia="Calibri" w:hAnsi="Book Antiqua" w:cs="Calibri"/>
          <w:sz w:val="24"/>
          <w:szCs w:val="24"/>
          <w:vertAlign w:val="superscript"/>
        </w:rPr>
        <w:t>[</w:t>
      </w:r>
      <w:proofErr w:type="gramEnd"/>
      <w:r w:rsidR="002A33B1" w:rsidRPr="00550904">
        <w:rPr>
          <w:rFonts w:ascii="Book Antiqua" w:eastAsia="Calibri" w:hAnsi="Book Antiqua" w:cs="Calibri"/>
          <w:sz w:val="24"/>
          <w:szCs w:val="24"/>
          <w:vertAlign w:val="superscript"/>
        </w:rPr>
        <w:t>3-7]</w:t>
      </w:r>
      <w:r w:rsidR="00230A94" w:rsidRPr="00550904">
        <w:rPr>
          <w:rFonts w:ascii="Book Antiqua" w:eastAsia="Calibri" w:hAnsi="Book Antiqua" w:cs="Calibri"/>
          <w:sz w:val="24"/>
          <w:szCs w:val="24"/>
        </w:rPr>
        <w:t>. Furthermore, there is evidence</w:t>
      </w:r>
      <w:r w:rsidR="002A33B1" w:rsidRPr="00550904">
        <w:rPr>
          <w:rFonts w:ascii="Book Antiqua" w:eastAsia="Calibri" w:hAnsi="Book Antiqua" w:cs="Calibri"/>
          <w:sz w:val="24"/>
          <w:szCs w:val="24"/>
        </w:rPr>
        <w:t xml:space="preserve"> for a concomitant decrease of inotropic effect along with impaired myocardial </w:t>
      </w:r>
      <w:proofErr w:type="gramStart"/>
      <w:r w:rsidR="002A33B1" w:rsidRPr="00550904">
        <w:rPr>
          <w:rFonts w:ascii="Book Antiqua" w:eastAsia="Calibri" w:hAnsi="Book Antiqua" w:cs="Calibri"/>
          <w:sz w:val="24"/>
          <w:szCs w:val="24"/>
        </w:rPr>
        <w:t>contractility</w:t>
      </w:r>
      <w:r w:rsidR="002A33B1" w:rsidRPr="00550904">
        <w:rPr>
          <w:rFonts w:ascii="Book Antiqua" w:eastAsia="Calibri" w:hAnsi="Book Antiqua" w:cs="Calibri"/>
          <w:sz w:val="24"/>
          <w:szCs w:val="24"/>
          <w:vertAlign w:val="superscript"/>
        </w:rPr>
        <w:t>[</w:t>
      </w:r>
      <w:proofErr w:type="gramEnd"/>
      <w:r w:rsidR="002A33B1" w:rsidRPr="00550904">
        <w:rPr>
          <w:rFonts w:ascii="Book Antiqua" w:eastAsia="Calibri" w:hAnsi="Book Antiqua" w:cs="Calibri"/>
          <w:sz w:val="24"/>
          <w:szCs w:val="24"/>
          <w:vertAlign w:val="superscript"/>
        </w:rPr>
        <w:t>6]</w:t>
      </w:r>
      <w:r w:rsidR="002A33B1" w:rsidRPr="00550904">
        <w:rPr>
          <w:rFonts w:ascii="Book Antiqua" w:eastAsia="Calibri" w:hAnsi="Book Antiqua" w:cs="Calibri"/>
          <w:sz w:val="24"/>
          <w:szCs w:val="24"/>
        </w:rPr>
        <w:t>. The previous studies have shown that cirrhotic cardiomyopathy is contributed to both portal hypertension and cirrhosis</w:t>
      </w:r>
      <w:r w:rsidR="009037CF">
        <w:rPr>
          <w:rFonts w:ascii="Book Antiqua" w:eastAsia="Calibri" w:hAnsi="Book Antiqua" w:cs="Calibri"/>
          <w:sz w:val="24"/>
          <w:szCs w:val="24"/>
          <w:vertAlign w:val="superscript"/>
        </w:rPr>
        <w:t>[1,</w:t>
      </w:r>
      <w:r w:rsidR="002A33B1" w:rsidRPr="00550904">
        <w:rPr>
          <w:rFonts w:ascii="Book Antiqua" w:eastAsia="Calibri" w:hAnsi="Book Antiqua" w:cs="Calibri"/>
          <w:sz w:val="24"/>
          <w:szCs w:val="24"/>
          <w:vertAlign w:val="superscript"/>
        </w:rPr>
        <w:t>8]</w:t>
      </w:r>
      <w:r w:rsidR="002A33B1" w:rsidRPr="00550904">
        <w:rPr>
          <w:rFonts w:ascii="Book Antiqua" w:eastAsia="Calibri" w:hAnsi="Book Antiqua" w:cs="Calibri"/>
          <w:sz w:val="24"/>
          <w:szCs w:val="24"/>
        </w:rPr>
        <w:t xml:space="preserve">, and is characterized by a latent heart failure with impaired contractile responsiveness to pharmacological or physiological stress and/or altered diastolic relaxation with electrophysiological abnormalities, </w:t>
      </w:r>
      <w:r w:rsidRPr="00550904">
        <w:rPr>
          <w:rFonts w:ascii="Book Antiqua" w:eastAsia="Calibri" w:hAnsi="Book Antiqua" w:cs="Calibri"/>
          <w:sz w:val="24"/>
          <w:szCs w:val="24"/>
        </w:rPr>
        <w:t>without</w:t>
      </w:r>
      <w:r w:rsidR="002A33B1" w:rsidRPr="00550904">
        <w:rPr>
          <w:rFonts w:ascii="Book Antiqua" w:eastAsia="Calibri" w:hAnsi="Book Antiqua" w:cs="Calibri"/>
          <w:sz w:val="24"/>
          <w:szCs w:val="24"/>
        </w:rPr>
        <w:t xml:space="preserve"> any </w:t>
      </w:r>
      <w:r w:rsidRPr="00550904">
        <w:rPr>
          <w:rFonts w:ascii="Book Antiqua" w:eastAsia="Calibri" w:hAnsi="Book Antiqua" w:cs="Calibri"/>
          <w:sz w:val="24"/>
          <w:szCs w:val="24"/>
        </w:rPr>
        <w:t>diagnosed</w:t>
      </w:r>
      <w:r w:rsidR="002A33B1" w:rsidRPr="00550904">
        <w:rPr>
          <w:rFonts w:ascii="Book Antiqua" w:eastAsia="Calibri" w:hAnsi="Book Antiqua" w:cs="Calibri"/>
          <w:sz w:val="24"/>
          <w:szCs w:val="24"/>
        </w:rPr>
        <w:t xml:space="preserve"> cardiac disease and causes of cirrhosis</w:t>
      </w:r>
      <w:r w:rsidR="00432DF0" w:rsidRPr="00550904">
        <w:rPr>
          <w:rFonts w:ascii="Book Antiqua" w:eastAsia="Calibri" w:hAnsi="Book Antiqua" w:cs="Calibri"/>
          <w:sz w:val="24"/>
          <w:szCs w:val="24"/>
          <w:vertAlign w:val="superscript"/>
        </w:rPr>
        <w:t>[4,</w:t>
      </w:r>
      <w:r w:rsidR="002A33B1" w:rsidRPr="00550904">
        <w:rPr>
          <w:rFonts w:ascii="Book Antiqua" w:eastAsia="Calibri" w:hAnsi="Book Antiqua" w:cs="Calibri"/>
          <w:sz w:val="24"/>
          <w:szCs w:val="24"/>
          <w:vertAlign w:val="superscript"/>
        </w:rPr>
        <w:t>6]</w:t>
      </w:r>
      <w:r w:rsidR="002A33B1"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A variety of mechanisms are responsible for pathogenesis of cirrhotic cardiomyopathy. The major predisposing factors of cardiac contractility include alteration in ventricular receptors signal transduction (</w:t>
      </w:r>
      <w:r w:rsidRPr="00550904">
        <w:rPr>
          <w:rFonts w:ascii="Book Antiqua" w:eastAsia="Calibri" w:hAnsi="Book Antiqua" w:cs="Calibri"/>
          <w:i/>
          <w:sz w:val="24"/>
          <w:szCs w:val="24"/>
        </w:rPr>
        <w:t>i.e.</w:t>
      </w:r>
      <w:r w:rsidRPr="00550904">
        <w:rPr>
          <w:rFonts w:ascii="Book Antiqua" w:eastAsia="Calibri" w:hAnsi="Book Antiqua" w:cs="Calibri"/>
          <w:sz w:val="24"/>
          <w:szCs w:val="24"/>
        </w:rPr>
        <w:t xml:space="preserve"> β-adrenergic, muscarinic and cannabinoid receptors</w:t>
      </w:r>
      <w:proofErr w:type="gramStart"/>
      <w:r w:rsidRPr="00550904">
        <w:rPr>
          <w:rFonts w:ascii="Book Antiqua" w:eastAsia="Calibri" w:hAnsi="Book Antiqua" w:cs="Calibri"/>
          <w:sz w:val="24"/>
          <w:szCs w:val="24"/>
        </w:rPr>
        <w:t>)</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9-12]</w:t>
      </w:r>
      <w:r w:rsidRPr="00550904">
        <w:rPr>
          <w:rFonts w:ascii="Book Antiqua" w:eastAsia="Calibri" w:hAnsi="Book Antiqua" w:cs="Calibri"/>
          <w:sz w:val="24"/>
          <w:szCs w:val="24"/>
        </w:rPr>
        <w:t xml:space="preserve"> and in function of some ionic channels (</w:t>
      </w:r>
      <w:r w:rsidRPr="00550904">
        <w:rPr>
          <w:rFonts w:ascii="Book Antiqua" w:eastAsia="Calibri" w:hAnsi="Book Antiqua" w:cs="Calibri"/>
          <w:i/>
          <w:sz w:val="24"/>
          <w:szCs w:val="24"/>
        </w:rPr>
        <w:t>i.e.</w:t>
      </w:r>
      <w:r w:rsidRPr="00550904">
        <w:rPr>
          <w:rFonts w:ascii="Book Antiqua" w:eastAsia="Calibri" w:hAnsi="Book Antiqua" w:cs="Calibri"/>
          <w:sz w:val="24"/>
          <w:szCs w:val="24"/>
        </w:rPr>
        <w:t xml:space="preserve"> K</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L-type voltage-gated Ca</w:t>
      </w:r>
      <w:r w:rsidRPr="00550904">
        <w:rPr>
          <w:rFonts w:ascii="Book Antiqua" w:eastAsia="Calibri" w:hAnsi="Book Antiqua" w:cs="Calibri"/>
          <w:sz w:val="24"/>
          <w:szCs w:val="24"/>
          <w:vertAlign w:val="superscript"/>
        </w:rPr>
        <w:t>2+</w:t>
      </w:r>
      <w:r w:rsidRPr="00550904">
        <w:rPr>
          <w:rFonts w:ascii="Book Antiqua" w:eastAsia="Calibri" w:hAnsi="Book Antiqua" w:cs="Calibri"/>
          <w:sz w:val="24"/>
          <w:szCs w:val="24"/>
        </w:rPr>
        <w:t>)</w:t>
      </w:r>
      <w:r w:rsidRPr="00550904">
        <w:rPr>
          <w:rFonts w:ascii="Book Antiqua" w:eastAsia="Calibri" w:hAnsi="Book Antiqua" w:cs="Calibri"/>
          <w:sz w:val="24"/>
          <w:szCs w:val="24"/>
          <w:vertAlign w:val="superscript"/>
        </w:rPr>
        <w:t>[13-15]</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cardiomyocyte</w:t>
      </w:r>
      <w:proofErr w:type="spellEnd"/>
      <w:r w:rsidRPr="00550904">
        <w:rPr>
          <w:rFonts w:ascii="Book Antiqua" w:eastAsia="Calibri" w:hAnsi="Book Antiqua" w:cs="Calibri"/>
          <w:sz w:val="24"/>
          <w:szCs w:val="24"/>
        </w:rPr>
        <w:t xml:space="preserve"> plasma membrane fluidity changes</w:t>
      </w:r>
      <w:r w:rsidR="00432DF0" w:rsidRPr="00550904">
        <w:rPr>
          <w:rFonts w:ascii="Book Antiqua" w:eastAsia="Calibri" w:hAnsi="Book Antiqua" w:cs="Calibri"/>
          <w:sz w:val="24"/>
          <w:szCs w:val="24"/>
          <w:vertAlign w:val="superscript"/>
        </w:rPr>
        <w:t>[5,</w:t>
      </w:r>
      <w:r w:rsidRPr="00550904">
        <w:rPr>
          <w:rFonts w:ascii="Book Antiqua" w:eastAsia="Calibri" w:hAnsi="Book Antiqua" w:cs="Calibri"/>
          <w:sz w:val="24"/>
          <w:szCs w:val="24"/>
          <w:vertAlign w:val="superscript"/>
        </w:rPr>
        <w:t>6]</w:t>
      </w:r>
      <w:r w:rsidRPr="00550904">
        <w:rPr>
          <w:rFonts w:ascii="Book Antiqua" w:eastAsia="Calibri" w:hAnsi="Book Antiqua" w:cs="Calibri"/>
          <w:sz w:val="24"/>
          <w:szCs w:val="24"/>
        </w:rPr>
        <w:t>, and complex role of carbon monoxide and nitric oxide</w:t>
      </w:r>
      <w:r w:rsidR="00432DF0" w:rsidRPr="00550904">
        <w:rPr>
          <w:rFonts w:ascii="Book Antiqua" w:eastAsia="Calibri" w:hAnsi="Book Antiqua" w:cs="Calibri"/>
          <w:sz w:val="24"/>
          <w:szCs w:val="24"/>
          <w:vertAlign w:val="superscript"/>
        </w:rPr>
        <w:t>[16,</w:t>
      </w:r>
      <w:r w:rsidRPr="00550904">
        <w:rPr>
          <w:rFonts w:ascii="Book Antiqua" w:eastAsia="Calibri" w:hAnsi="Book Antiqua" w:cs="Calibri"/>
          <w:sz w:val="24"/>
          <w:szCs w:val="24"/>
          <w:vertAlign w:val="superscript"/>
        </w:rPr>
        <w:t>17]</w:t>
      </w:r>
      <w:r w:rsidRPr="00550904">
        <w:rPr>
          <w:rFonts w:ascii="Book Antiqua" w:eastAsia="Calibri" w:hAnsi="Book Antiqua" w:cs="Calibri"/>
          <w:sz w:val="24"/>
          <w:szCs w:val="24"/>
        </w:rPr>
        <w:t>. Moreover, a rise in pro-inflammatory cytokines such as TNF-α is observed in this condition, resulting in stimulation of inducible nitric oxide synthase (</w:t>
      </w:r>
      <w:proofErr w:type="spellStart"/>
      <w:r w:rsidRPr="00550904">
        <w:rPr>
          <w:rFonts w:ascii="Book Antiqua" w:eastAsia="Calibri" w:hAnsi="Book Antiqua" w:cs="Calibri"/>
          <w:sz w:val="24"/>
          <w:szCs w:val="24"/>
        </w:rPr>
        <w:t>iNOS</w:t>
      </w:r>
      <w:proofErr w:type="spellEnd"/>
      <w:r w:rsidRPr="00550904">
        <w:rPr>
          <w:rFonts w:ascii="Book Antiqua" w:eastAsia="Calibri" w:hAnsi="Book Antiqua" w:cs="Calibri"/>
          <w:sz w:val="24"/>
          <w:szCs w:val="24"/>
        </w:rPr>
        <w:t xml:space="preserve">) and NO </w:t>
      </w:r>
      <w:proofErr w:type="gramStart"/>
      <w:r w:rsidRPr="00550904">
        <w:rPr>
          <w:rFonts w:ascii="Book Antiqua" w:eastAsia="Calibri" w:hAnsi="Book Antiqua" w:cs="Calibri"/>
          <w:sz w:val="24"/>
          <w:szCs w:val="24"/>
        </w:rPr>
        <w:t>overproduction</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18]</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hAnsi="Book Antiqua" w:cs="Calibri"/>
          <w:sz w:val="24"/>
          <w:szCs w:val="24"/>
          <w:lang w:eastAsia="zh-CN"/>
        </w:rPr>
      </w:pPr>
      <w:r w:rsidRPr="00550904">
        <w:rPr>
          <w:rFonts w:ascii="Book Antiqua" w:eastAsia="Calibri" w:hAnsi="Book Antiqua" w:cs="Calibri"/>
          <w:sz w:val="24"/>
          <w:szCs w:val="24"/>
        </w:rPr>
        <w:t xml:space="preserve">Mammalian target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 serine/threonine kinase component downstream of </w:t>
      </w:r>
      <w:proofErr w:type="spellStart"/>
      <w:r w:rsidRPr="00550904">
        <w:rPr>
          <w:rFonts w:ascii="Book Antiqua" w:eastAsia="Calibri" w:hAnsi="Book Antiqua" w:cs="Calibri"/>
          <w:sz w:val="24"/>
          <w:szCs w:val="24"/>
        </w:rPr>
        <w:t>Phosphoinositide</w:t>
      </w:r>
      <w:proofErr w:type="spellEnd"/>
      <w:r w:rsidRPr="00550904">
        <w:rPr>
          <w:rFonts w:ascii="Book Antiqua" w:eastAsia="Calibri" w:hAnsi="Book Antiqua" w:cs="Calibri"/>
          <w:sz w:val="24"/>
          <w:szCs w:val="24"/>
        </w:rPr>
        <w:t xml:space="preserve"> 3-kinase (PI3K)/Akt signaling </w:t>
      </w:r>
      <w:proofErr w:type="gramStart"/>
      <w:r w:rsidRPr="00550904">
        <w:rPr>
          <w:rFonts w:ascii="Book Antiqua" w:eastAsia="Calibri" w:hAnsi="Book Antiqua" w:cs="Calibri"/>
          <w:sz w:val="24"/>
          <w:szCs w:val="24"/>
        </w:rPr>
        <w:t>pathway</w:t>
      </w:r>
      <w:r w:rsidR="00432DF0" w:rsidRPr="00550904">
        <w:rPr>
          <w:rFonts w:ascii="Book Antiqua" w:eastAsia="Calibri" w:hAnsi="Book Antiqua" w:cs="Calibri"/>
          <w:sz w:val="24"/>
          <w:szCs w:val="24"/>
          <w:vertAlign w:val="superscript"/>
        </w:rPr>
        <w:t>[</w:t>
      </w:r>
      <w:proofErr w:type="gramEnd"/>
      <w:r w:rsidR="00432DF0" w:rsidRPr="00550904">
        <w:rPr>
          <w:rFonts w:ascii="Book Antiqua" w:eastAsia="Calibri" w:hAnsi="Book Antiqua" w:cs="Calibri"/>
          <w:sz w:val="24"/>
          <w:szCs w:val="24"/>
          <w:vertAlign w:val="superscript"/>
        </w:rPr>
        <w:t>19,</w:t>
      </w:r>
      <w:r w:rsidRPr="00550904">
        <w:rPr>
          <w:rFonts w:ascii="Book Antiqua" w:eastAsia="Calibri" w:hAnsi="Book Antiqua" w:cs="Calibri"/>
          <w:sz w:val="24"/>
          <w:szCs w:val="24"/>
          <w:vertAlign w:val="superscript"/>
        </w:rPr>
        <w:t>20]</w:t>
      </w:r>
      <w:r w:rsidRPr="00550904">
        <w:rPr>
          <w:rFonts w:ascii="Book Antiqua" w:eastAsia="Calibri" w:hAnsi="Book Antiqua" w:cs="Calibri"/>
          <w:sz w:val="24"/>
          <w:szCs w:val="24"/>
        </w:rPr>
        <w:t xml:space="preserve">, is a key regulator of mRNA translation and cell growth in </w:t>
      </w:r>
      <w:proofErr w:type="spellStart"/>
      <w:r w:rsidRPr="00550904">
        <w:rPr>
          <w:rFonts w:ascii="Book Antiqua" w:eastAsia="Calibri" w:hAnsi="Book Antiqua" w:cs="Calibri"/>
          <w:sz w:val="24"/>
          <w:szCs w:val="24"/>
        </w:rPr>
        <w:t>cardiomyocytes</w:t>
      </w:r>
      <w:proofErr w:type="spellEnd"/>
      <w:r w:rsidR="00432DF0" w:rsidRPr="00550904">
        <w:rPr>
          <w:rFonts w:ascii="Book Antiqua" w:eastAsia="Calibri" w:hAnsi="Book Antiqua" w:cs="Calibri"/>
          <w:sz w:val="24"/>
          <w:szCs w:val="24"/>
          <w:vertAlign w:val="superscript"/>
        </w:rPr>
        <w:t>[21,</w:t>
      </w:r>
      <w:r w:rsidRPr="00550904">
        <w:rPr>
          <w:rFonts w:ascii="Book Antiqua" w:eastAsia="Calibri" w:hAnsi="Book Antiqua" w:cs="Calibri"/>
          <w:sz w:val="24"/>
          <w:szCs w:val="24"/>
          <w:vertAlign w:val="superscript"/>
        </w:rPr>
        <w:t>22]</w:t>
      </w:r>
      <w:r w:rsidRPr="00550904">
        <w:rPr>
          <w:rFonts w:ascii="Book Antiqua" w:eastAsia="Calibri" w:hAnsi="Book Antiqua" w:cs="Calibri"/>
          <w:sz w:val="24"/>
          <w:szCs w:val="24"/>
        </w:rPr>
        <w:t>. Protein synthesis, a major factor for cardiac hypertrophic growth, is regulated by PI3K/Akt/</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signaling pathway through inactivating eukaryotic translation initiation factor 4E-binding proteins (4E-BPs</w:t>
      </w:r>
      <w:proofErr w:type="gramStart"/>
      <w:r w:rsidRPr="00550904">
        <w:rPr>
          <w:rFonts w:ascii="Book Antiqua" w:eastAsia="Calibri" w:hAnsi="Book Antiqua" w:cs="Calibri"/>
          <w:sz w:val="24"/>
          <w:szCs w:val="24"/>
        </w:rPr>
        <w:t>)</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23]</w:t>
      </w:r>
      <w:r w:rsidRPr="00550904">
        <w:rPr>
          <w:rFonts w:ascii="Book Antiqua" w:eastAsia="Calibri" w:hAnsi="Book Antiqua" w:cs="Calibri"/>
          <w:sz w:val="24"/>
          <w:szCs w:val="24"/>
        </w:rPr>
        <w:t xml:space="preserve">, stimulating polymerase I and III </w:t>
      </w:r>
      <w:r w:rsidRPr="00550904">
        <w:rPr>
          <w:rFonts w:ascii="Book Antiqua" w:eastAsia="Calibri" w:hAnsi="Book Antiqua" w:cs="Calibri"/>
          <w:sz w:val="24"/>
          <w:szCs w:val="24"/>
        </w:rPr>
        <w:lastRenderedPageBreak/>
        <w:t>transcription</w:t>
      </w:r>
      <w:r w:rsidRPr="00550904">
        <w:rPr>
          <w:rFonts w:ascii="Book Antiqua" w:eastAsia="Calibri" w:hAnsi="Book Antiqua" w:cs="Calibri"/>
          <w:sz w:val="24"/>
          <w:szCs w:val="24"/>
          <w:vertAlign w:val="superscript"/>
        </w:rPr>
        <w:t>[24]</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controling</w:t>
      </w:r>
      <w:proofErr w:type="spellEnd"/>
      <w:r w:rsidRPr="00550904">
        <w:rPr>
          <w:rFonts w:ascii="Book Antiqua" w:eastAsia="Calibri" w:hAnsi="Book Antiqua" w:cs="Calibri"/>
          <w:sz w:val="24"/>
          <w:szCs w:val="24"/>
        </w:rPr>
        <w:t xml:space="preserve"> ribosome biogenesis and mitochondrial metabolism</w:t>
      </w:r>
      <w:r w:rsidRPr="00550904">
        <w:rPr>
          <w:rFonts w:ascii="Book Antiqua" w:eastAsia="Calibri" w:hAnsi="Book Antiqua" w:cs="Calibri"/>
          <w:sz w:val="24"/>
          <w:szCs w:val="24"/>
          <w:vertAlign w:val="superscript"/>
        </w:rPr>
        <w:t>[25]</w:t>
      </w:r>
      <w:r w:rsidRPr="00550904">
        <w:rPr>
          <w:rFonts w:ascii="Book Antiqua" w:eastAsia="Calibri" w:hAnsi="Book Antiqua" w:cs="Calibri"/>
          <w:sz w:val="24"/>
          <w:szCs w:val="24"/>
        </w:rPr>
        <w:t>, and suppressing autophagy</w:t>
      </w:r>
      <w:r w:rsidRPr="00550904">
        <w:rPr>
          <w:rFonts w:ascii="Book Antiqua" w:eastAsia="Calibri" w:hAnsi="Book Antiqua" w:cs="Calibri"/>
          <w:sz w:val="24"/>
          <w:szCs w:val="24"/>
          <w:vertAlign w:val="superscript"/>
        </w:rPr>
        <w:t>[26</w:t>
      </w:r>
      <w:r w:rsidR="004D0974" w:rsidRPr="00550904">
        <w:rPr>
          <w:rFonts w:ascii="Book Antiqua" w:hAnsi="Book Antiqua" w:cs="Calibri" w:hint="eastAsia"/>
          <w:sz w:val="24"/>
          <w:szCs w:val="24"/>
          <w:vertAlign w:val="superscript"/>
          <w:lang w:eastAsia="zh-CN"/>
        </w:rPr>
        <w:t>-</w:t>
      </w:r>
      <w:r w:rsidRPr="00550904">
        <w:rPr>
          <w:rFonts w:ascii="Book Antiqua" w:eastAsia="Calibri" w:hAnsi="Book Antiqua" w:cs="Calibri"/>
          <w:sz w:val="24"/>
          <w:szCs w:val="24"/>
          <w:vertAlign w:val="superscript"/>
        </w:rPr>
        <w:t>28]</w:t>
      </w:r>
      <w:r w:rsidRPr="00550904">
        <w:rPr>
          <w:rFonts w:ascii="Book Antiqua" w:eastAsia="Calibri" w:hAnsi="Book Antiqua" w:cs="Calibri"/>
          <w:sz w:val="24"/>
          <w:szCs w:val="24"/>
        </w:rPr>
        <w:t xml:space="preserve">. Zhang </w:t>
      </w:r>
      <w:r w:rsidRPr="00550904">
        <w:rPr>
          <w:rFonts w:ascii="Book Antiqua" w:eastAsia="Calibri" w:hAnsi="Book Antiqua" w:cs="Calibri"/>
          <w:i/>
          <w:sz w:val="24"/>
          <w:szCs w:val="24"/>
        </w:rPr>
        <w:t xml:space="preserve">et </w:t>
      </w:r>
      <w:proofErr w:type="gramStart"/>
      <w:r w:rsidRPr="00550904">
        <w:rPr>
          <w:rFonts w:ascii="Book Antiqua" w:eastAsia="Calibri" w:hAnsi="Book Antiqua" w:cs="Calibri"/>
          <w:i/>
          <w:sz w:val="24"/>
          <w:szCs w:val="24"/>
        </w:rPr>
        <w:t>al</w:t>
      </w:r>
      <w:r w:rsidR="004D0974" w:rsidRPr="00550904">
        <w:rPr>
          <w:rFonts w:ascii="Book Antiqua" w:eastAsia="Calibri" w:hAnsi="Book Antiqua" w:cs="Calibri"/>
          <w:sz w:val="24"/>
          <w:szCs w:val="24"/>
          <w:vertAlign w:val="superscript"/>
        </w:rPr>
        <w:t>[</w:t>
      </w:r>
      <w:proofErr w:type="gramEnd"/>
      <w:r w:rsidR="004D0974" w:rsidRPr="00550904">
        <w:rPr>
          <w:rFonts w:ascii="Book Antiqua" w:eastAsia="Calibri" w:hAnsi="Book Antiqua" w:cs="Calibri"/>
          <w:sz w:val="24"/>
          <w:szCs w:val="24"/>
          <w:vertAlign w:val="superscript"/>
        </w:rPr>
        <w:t>29]</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have documented an improvement in baseline </w:t>
      </w:r>
      <w:proofErr w:type="spellStart"/>
      <w:r w:rsidRPr="00550904">
        <w:rPr>
          <w:rFonts w:ascii="Book Antiqua" w:eastAsia="Calibri" w:hAnsi="Book Antiqua" w:cs="Calibri"/>
          <w:sz w:val="24"/>
          <w:szCs w:val="24"/>
        </w:rPr>
        <w:t>cardiomyocyte</w:t>
      </w:r>
      <w:proofErr w:type="spellEnd"/>
      <w:r w:rsidRPr="00550904">
        <w:rPr>
          <w:rFonts w:ascii="Book Antiqua" w:eastAsia="Calibri" w:hAnsi="Book Antiqua" w:cs="Calibri"/>
          <w:sz w:val="24"/>
          <w:szCs w:val="24"/>
        </w:rPr>
        <w:t xml:space="preserve"> survival, dilated cardiac hypertrophy and heart failure in the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knockout mice. Moreover, it is confirmed that activation of PI3K/Akt/</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signaling may lead to development of cardiac </w:t>
      </w:r>
      <w:proofErr w:type="gramStart"/>
      <w:r w:rsidRPr="00550904">
        <w:rPr>
          <w:rFonts w:ascii="Book Antiqua" w:eastAsia="Calibri" w:hAnsi="Book Antiqua" w:cs="Calibri"/>
          <w:sz w:val="24"/>
          <w:szCs w:val="24"/>
        </w:rPr>
        <w:t>hypertrophy</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30]</w:t>
      </w:r>
      <w:r w:rsidRPr="00550904">
        <w:rPr>
          <w:rFonts w:ascii="Book Antiqua" w:eastAsia="Calibri" w:hAnsi="Book Antiqua" w:cs="Calibri"/>
          <w:sz w:val="24"/>
          <w:szCs w:val="24"/>
        </w:rPr>
        <w:t xml:space="preserve">. Therefore, a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inhibitor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seems to block the development of </w:t>
      </w:r>
      <w:proofErr w:type="spellStart"/>
      <w:proofErr w:type="gramStart"/>
      <w:r w:rsidRPr="00550904">
        <w:rPr>
          <w:rFonts w:ascii="Book Antiqua" w:eastAsia="Calibri" w:hAnsi="Book Antiqua" w:cs="Calibri"/>
          <w:sz w:val="24"/>
          <w:szCs w:val="24"/>
        </w:rPr>
        <w:t>cardiomyocytehypertrophy</w:t>
      </w:r>
      <w:proofErr w:type="spellEnd"/>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29]</w:t>
      </w:r>
      <w:r w:rsidRPr="00550904">
        <w:rPr>
          <w:rFonts w:ascii="Book Antiqua" w:eastAsia="Calibri" w:hAnsi="Book Antiqua" w:cs="Calibri"/>
          <w:sz w:val="24"/>
          <w:szCs w:val="24"/>
        </w:rPr>
        <w:t xml:space="preserve">. Cohort studies have shown the </w:t>
      </w:r>
      <w:proofErr w:type="spellStart"/>
      <w:r w:rsidRPr="00550904">
        <w:rPr>
          <w:rFonts w:ascii="Book Antiqua" w:eastAsia="Calibri" w:hAnsi="Book Antiqua" w:cs="Calibri"/>
          <w:sz w:val="24"/>
          <w:szCs w:val="24"/>
        </w:rPr>
        <w:t>cardioprotective</w:t>
      </w:r>
      <w:proofErr w:type="spellEnd"/>
      <w:r w:rsidRPr="00550904">
        <w:rPr>
          <w:rFonts w:ascii="Book Antiqua" w:eastAsia="Calibri" w:hAnsi="Book Antiqua" w:cs="Calibri"/>
          <w:sz w:val="24"/>
          <w:szCs w:val="24"/>
        </w:rPr>
        <w:t xml:space="preserve"> effects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on the patients after liver </w:t>
      </w:r>
      <w:proofErr w:type="gramStart"/>
      <w:r w:rsidRPr="00550904">
        <w:rPr>
          <w:rFonts w:ascii="Book Antiqua" w:eastAsia="Calibri" w:hAnsi="Book Antiqua" w:cs="Calibri"/>
          <w:sz w:val="24"/>
          <w:szCs w:val="24"/>
        </w:rPr>
        <w:t>transplantation</w:t>
      </w:r>
      <w:r w:rsidR="004D0974" w:rsidRPr="00550904">
        <w:rPr>
          <w:rFonts w:ascii="Book Antiqua" w:eastAsia="Calibri" w:hAnsi="Book Antiqua" w:cs="Calibri"/>
          <w:sz w:val="24"/>
          <w:szCs w:val="24"/>
          <w:vertAlign w:val="superscript"/>
        </w:rPr>
        <w:t>[</w:t>
      </w:r>
      <w:proofErr w:type="gramEnd"/>
      <w:r w:rsidR="004D0974" w:rsidRPr="00550904">
        <w:rPr>
          <w:rFonts w:ascii="Book Antiqua" w:eastAsia="Calibri" w:hAnsi="Book Antiqua" w:cs="Calibri"/>
          <w:sz w:val="24"/>
          <w:szCs w:val="24"/>
          <w:vertAlign w:val="superscript"/>
        </w:rPr>
        <w:t>31,</w:t>
      </w:r>
      <w:r w:rsidRPr="00550904">
        <w:rPr>
          <w:rFonts w:ascii="Book Antiqua" w:eastAsia="Calibri" w:hAnsi="Book Antiqua" w:cs="Calibri"/>
          <w:sz w:val="24"/>
          <w:szCs w:val="24"/>
          <w:vertAlign w:val="superscript"/>
        </w:rPr>
        <w:t>32]</w:t>
      </w:r>
      <w:r w:rsidR="004D0974"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Although our current knowledge of predisposing factors of cirrhotic cardiomyopathy is somewhat understood, the role of other pathophysiological mechanisms underlying cardiac dysfunction induced by cirrhosis is remained to clarify. To this purpose, we examined the hypothesis that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-induced cardiac inotropic dysfunction in response to adrenergic stimulation is associated with altered expression of cardiac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a rat model of cirrhotic cardiomyopathy. Therefore, the present study for first time tried to demonstrate the positive inotropic effect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suppression by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and its ability to normalize cardiac levels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as well as, pro-inflammatory factor TNF-α in cirrhotic cardiomyopathy.</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MATERIALS AND METHODS</w:t>
      </w: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Chemicals and reagents</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 xml:space="preserve">The following compounds and reagents were applied in this investigation: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(Wyeth, </w:t>
      </w:r>
      <w:r w:rsidR="004D0974" w:rsidRPr="00550904">
        <w:rPr>
          <w:rFonts w:ascii="Book Antiqua" w:eastAsia="Calibri" w:hAnsi="Book Antiqua" w:cs="Calibri"/>
          <w:sz w:val="24"/>
          <w:szCs w:val="24"/>
        </w:rPr>
        <w:t>United Kingdom</w:t>
      </w:r>
      <w:r w:rsidRPr="00550904">
        <w:rPr>
          <w:rFonts w:ascii="Book Antiqua" w:eastAsia="Calibri" w:hAnsi="Book Antiqua" w:cs="Calibri"/>
          <w:sz w:val="24"/>
          <w:szCs w:val="24"/>
        </w:rPr>
        <w:t xml:space="preserve">/Ireland), isoproterenol hydrochloride (Sigma, St. Louis, MO, </w:t>
      </w:r>
      <w:r w:rsidR="004D0974" w:rsidRPr="00550904">
        <w:rPr>
          <w:rFonts w:ascii="Book Antiqua" w:eastAsia="Calibri" w:hAnsi="Book Antiqua" w:cs="Calibri"/>
          <w:sz w:val="24"/>
          <w:szCs w:val="24"/>
        </w:rPr>
        <w:t>United States</w:t>
      </w:r>
      <w:r w:rsidRPr="00550904">
        <w:rPr>
          <w:rFonts w:ascii="Book Antiqua" w:eastAsia="Calibri" w:hAnsi="Book Antiqua" w:cs="Calibri"/>
          <w:sz w:val="24"/>
          <w:szCs w:val="24"/>
        </w:rPr>
        <w:t>), carbon tetrachloride (Merck, Germany); TNF-α assay kit, polyclonal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antibody (pSer2448) and horseradish peroxidase (HRP)-conjugated rabbit anti-rat Immunoglobulin G antibody (</w:t>
      </w:r>
      <w:proofErr w:type="spellStart"/>
      <w:r w:rsidRPr="00550904">
        <w:rPr>
          <w:rFonts w:ascii="Book Antiqua" w:eastAsia="Calibri" w:hAnsi="Book Antiqua" w:cs="Calibri"/>
          <w:sz w:val="24"/>
          <w:szCs w:val="24"/>
        </w:rPr>
        <w:t>Biorbyt</w:t>
      </w:r>
      <w:proofErr w:type="spellEnd"/>
      <w:r w:rsidRPr="00550904">
        <w:rPr>
          <w:rFonts w:ascii="Book Antiqua" w:eastAsia="Calibri" w:hAnsi="Book Antiqua" w:cs="Calibri"/>
          <w:sz w:val="24"/>
          <w:szCs w:val="24"/>
        </w:rPr>
        <w:t xml:space="preserve"> Co. Ltd., </w:t>
      </w:r>
      <w:r w:rsidR="004D0974" w:rsidRPr="00550904">
        <w:rPr>
          <w:rFonts w:ascii="Book Antiqua" w:eastAsia="Calibri" w:hAnsi="Book Antiqua" w:cs="Calibri"/>
          <w:sz w:val="24"/>
          <w:szCs w:val="24"/>
        </w:rPr>
        <w:t>United Kingdom</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Animal model of cirrhosis</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lastRenderedPageBreak/>
        <w:t xml:space="preserve">Male albino </w:t>
      </w:r>
      <w:proofErr w:type="spellStart"/>
      <w:r w:rsidRPr="00550904">
        <w:rPr>
          <w:rFonts w:ascii="Book Antiqua" w:eastAsia="Calibri" w:hAnsi="Book Antiqua" w:cs="Calibri"/>
          <w:sz w:val="24"/>
          <w:szCs w:val="24"/>
        </w:rPr>
        <w:t>Wistar</w:t>
      </w:r>
      <w:proofErr w:type="spellEnd"/>
      <w:r w:rsidRPr="00550904">
        <w:rPr>
          <w:rFonts w:ascii="Book Antiqua" w:eastAsia="Calibri" w:hAnsi="Book Antiqua" w:cs="Calibri"/>
          <w:sz w:val="24"/>
          <w:szCs w:val="24"/>
        </w:rPr>
        <w:t xml:space="preserve"> rats weighing 100</w:t>
      </w:r>
      <w:r w:rsidR="004D0974"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120 g were used with housing facilities (environment temperature at 21</w:t>
      </w:r>
      <w:r w:rsidR="004D0974"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23 </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C, 12-h regular light/dark cycle). Animals had unlimited access to food and water except for brief time of injection and the surgical procedure. The rats were divided into 4 main groups: control/drinking water, control/</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w:t>
      </w:r>
      <w:proofErr w:type="gramStart"/>
      <w:r w:rsidRPr="00550904">
        <w:rPr>
          <w:rFonts w:ascii="Book Antiqua" w:eastAsia="Calibri" w:hAnsi="Book Antiqua" w:cs="Calibri"/>
          <w:sz w:val="24"/>
          <w:szCs w:val="24"/>
        </w:rPr>
        <w:t>cirrhotic</w:t>
      </w:r>
      <w:proofErr w:type="gramEnd"/>
      <w:r w:rsidRPr="00550904">
        <w:rPr>
          <w:rFonts w:ascii="Book Antiqua" w:eastAsia="Calibri" w:hAnsi="Book Antiqua" w:cs="Calibri"/>
          <w:sz w:val="24"/>
          <w:szCs w:val="24"/>
        </w:rPr>
        <w:t>/drinking water and cirrhotic/</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All experiments and manipulations were conducted in Prof. </w:t>
      </w:r>
      <w:proofErr w:type="spellStart"/>
      <w:r w:rsidRPr="00550904">
        <w:rPr>
          <w:rFonts w:ascii="Book Antiqua" w:eastAsia="Calibri" w:hAnsi="Book Antiqua" w:cs="Calibri"/>
          <w:sz w:val="24"/>
          <w:szCs w:val="24"/>
        </w:rPr>
        <w:t>Dehpour's</w:t>
      </w:r>
      <w:proofErr w:type="spellEnd"/>
      <w:r w:rsidR="004D0974" w:rsidRPr="00550904">
        <w:rPr>
          <w:rFonts w:ascii="Book Antiqua" w:hAnsi="Book Antiqua" w:cs="Calibri" w:hint="eastAsia"/>
          <w:sz w:val="24"/>
          <w:szCs w:val="24"/>
          <w:lang w:eastAsia="zh-CN"/>
        </w:rPr>
        <w:t xml:space="preserve"> </w:t>
      </w:r>
      <w:proofErr w:type="spellStart"/>
      <w:r w:rsidRPr="00550904">
        <w:rPr>
          <w:rFonts w:ascii="Book Antiqua" w:eastAsia="Calibri" w:hAnsi="Book Antiqua" w:cs="Calibri"/>
          <w:sz w:val="24"/>
          <w:szCs w:val="24"/>
        </w:rPr>
        <w:t>Hepatological</w:t>
      </w:r>
      <w:proofErr w:type="spellEnd"/>
      <w:r w:rsidRPr="00550904">
        <w:rPr>
          <w:rFonts w:ascii="Book Antiqua" w:eastAsia="Calibri" w:hAnsi="Book Antiqua" w:cs="Calibri"/>
          <w:sz w:val="24"/>
          <w:szCs w:val="24"/>
        </w:rPr>
        <w:t xml:space="preserve"> Researches Laboratory in accordance with the institutional animal care and use committee (Department of Pharmacology, School of Medicine, Tehran University of Medical Sciences) guidelines. This study was approved by the Ethics Committee of Tehran University of Medical Sciences.</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To induce cirrhosis,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(0.4 g/kg; a solution of 1:6 in mineral oil) was </w:t>
      </w:r>
      <w:proofErr w:type="spellStart"/>
      <w:r w:rsidRPr="00550904">
        <w:rPr>
          <w:rFonts w:ascii="Book Antiqua" w:eastAsia="Calibri" w:hAnsi="Book Antiqua" w:cs="Calibri"/>
          <w:sz w:val="24"/>
          <w:szCs w:val="24"/>
        </w:rPr>
        <w:t>intraperitonellay</w:t>
      </w:r>
      <w:proofErr w:type="spellEnd"/>
      <w:r w:rsidRPr="00550904">
        <w:rPr>
          <w:rFonts w:ascii="Book Antiqua" w:eastAsia="Calibri" w:hAnsi="Book Antiqua" w:cs="Calibri"/>
          <w:sz w:val="24"/>
          <w:szCs w:val="24"/>
        </w:rPr>
        <w:t xml:space="preserve"> injected to the animals 3 </w:t>
      </w:r>
      <w:r w:rsidR="004D0974" w:rsidRPr="00550904">
        <w:rPr>
          <w:rFonts w:ascii="Book Antiqua" w:eastAsia="Calibri" w:hAnsi="Book Antiqua" w:cs="Calibri"/>
          <w:sz w:val="24"/>
          <w:szCs w:val="24"/>
        </w:rPr>
        <w:t xml:space="preserve">times a week for a chronic 8 </w:t>
      </w:r>
      <w:proofErr w:type="spellStart"/>
      <w:r w:rsidR="004D0974" w:rsidRPr="00550904">
        <w:rPr>
          <w:rFonts w:ascii="Book Antiqua" w:eastAsia="Calibri" w:hAnsi="Book Antiqua" w:cs="Calibri"/>
          <w:sz w:val="24"/>
          <w:szCs w:val="24"/>
        </w:rPr>
        <w:t>wk</w:t>
      </w:r>
      <w:proofErr w:type="spellEnd"/>
      <w:r w:rsidRPr="00550904">
        <w:rPr>
          <w:rFonts w:ascii="Book Antiqua" w:eastAsia="Calibri" w:hAnsi="Book Antiqua" w:cs="Calibri"/>
          <w:sz w:val="24"/>
          <w:szCs w:val="24"/>
        </w:rPr>
        <w:t xml:space="preserve"> up to ascites appearance</w:t>
      </w:r>
      <w:r w:rsidRPr="00550904">
        <w:rPr>
          <w:rFonts w:ascii="Book Antiqua" w:eastAsia="Calibri" w:hAnsi="Book Antiqua" w:cs="Calibri"/>
          <w:sz w:val="24"/>
          <w:szCs w:val="24"/>
          <w:vertAlign w:val="superscript"/>
        </w:rPr>
        <w:t>[33]</w:t>
      </w:r>
      <w:r w:rsidRPr="00550904">
        <w:rPr>
          <w:rFonts w:ascii="Book Antiqua" w:eastAsia="Calibri" w:hAnsi="Book Antiqua" w:cs="Calibri"/>
          <w:sz w:val="24"/>
          <w:szCs w:val="24"/>
        </w:rPr>
        <w:t>.</w:t>
      </w:r>
      <w:r w:rsidR="004D0974" w:rsidRPr="00550904">
        <w:rPr>
          <w:rFonts w:ascii="Book Antiqua" w:hAnsi="Book Antiqua" w:cs="Calibri" w:hint="eastAsia"/>
          <w:sz w:val="24"/>
          <w:szCs w:val="24"/>
          <w:lang w:eastAsia="zh-CN"/>
        </w:rPr>
        <w:t xml:space="preserve">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mg/kg/d) was freshly dissolved in normal saline and daily administered in drinking water in a constant volume of 14 m</w:t>
      </w:r>
      <w:r w:rsidRPr="00550904">
        <w:rPr>
          <w:rFonts w:ascii="Book Antiqua" w:eastAsia="Calibri" w:hAnsi="Book Antiqua" w:cs="Calibri"/>
          <w:caps/>
          <w:sz w:val="24"/>
          <w:szCs w:val="24"/>
        </w:rPr>
        <w:t>l</w:t>
      </w:r>
      <w:r w:rsidRPr="00550904">
        <w:rPr>
          <w:rFonts w:ascii="Book Antiqua" w:eastAsia="Calibri" w:hAnsi="Book Antiqua" w:cs="Calibri"/>
          <w:sz w:val="24"/>
          <w:szCs w:val="24"/>
        </w:rPr>
        <w:t>/10</w:t>
      </w:r>
      <w:r w:rsidR="004D0974" w:rsidRPr="00550904">
        <w:rPr>
          <w:rFonts w:ascii="Book Antiqua" w:eastAsia="Calibri" w:hAnsi="Book Antiqua" w:cs="Calibri"/>
          <w:sz w:val="24"/>
          <w:szCs w:val="24"/>
        </w:rPr>
        <w:t>0 g body weight during the 8-w</w:t>
      </w:r>
      <w:r w:rsidRPr="00550904">
        <w:rPr>
          <w:rFonts w:ascii="Book Antiqua" w:eastAsia="Calibri" w:hAnsi="Book Antiqua" w:cs="Calibri"/>
          <w:sz w:val="24"/>
          <w:szCs w:val="24"/>
        </w:rPr>
        <w:t xml:space="preserve">k </w:t>
      </w:r>
      <w:proofErr w:type="gramStart"/>
      <w:r w:rsidRPr="00550904">
        <w:rPr>
          <w:rFonts w:ascii="Book Antiqua" w:eastAsia="Calibri" w:hAnsi="Book Antiqua" w:cs="Calibri"/>
          <w:sz w:val="24"/>
          <w:szCs w:val="24"/>
        </w:rPr>
        <w:t>period</w:t>
      </w:r>
      <w:r w:rsidR="004D0974" w:rsidRPr="00550904">
        <w:rPr>
          <w:rFonts w:ascii="Book Antiqua" w:eastAsia="Calibri" w:hAnsi="Book Antiqua" w:cs="Calibri"/>
          <w:sz w:val="24"/>
          <w:szCs w:val="24"/>
          <w:vertAlign w:val="superscript"/>
        </w:rPr>
        <w:t>[</w:t>
      </w:r>
      <w:proofErr w:type="gramEnd"/>
      <w:r w:rsidR="004D0974" w:rsidRPr="00550904">
        <w:rPr>
          <w:rFonts w:ascii="Book Antiqua" w:eastAsia="Calibri" w:hAnsi="Book Antiqua" w:cs="Calibri"/>
          <w:sz w:val="24"/>
          <w:szCs w:val="24"/>
          <w:vertAlign w:val="superscript"/>
        </w:rPr>
        <w:t>34,</w:t>
      </w:r>
      <w:r w:rsidRPr="00550904">
        <w:rPr>
          <w:rFonts w:ascii="Book Antiqua" w:eastAsia="Calibri" w:hAnsi="Book Antiqua" w:cs="Calibri"/>
          <w:sz w:val="24"/>
          <w:szCs w:val="24"/>
          <w:vertAlign w:val="superscript"/>
        </w:rPr>
        <w:t>35]</w:t>
      </w:r>
      <w:r w:rsidRPr="00550904">
        <w:rPr>
          <w:rFonts w:ascii="Book Antiqua" w:eastAsia="Calibri" w:hAnsi="Book Antiqua" w:cs="Calibri"/>
          <w:sz w:val="24"/>
          <w:szCs w:val="24"/>
        </w:rPr>
        <w:t xml:space="preserve">. </w:t>
      </w:r>
      <w:r w:rsidR="004D0974" w:rsidRPr="00550904">
        <w:rPr>
          <w:rFonts w:ascii="Book Antiqua" w:eastAsia="Calibri" w:hAnsi="Book Antiqua" w:cs="Calibri"/>
          <w:caps/>
          <w:sz w:val="24"/>
          <w:szCs w:val="24"/>
        </w:rPr>
        <w:t>t</w:t>
      </w:r>
      <w:r w:rsidR="004D0974" w:rsidRPr="00550904">
        <w:rPr>
          <w:rFonts w:ascii="Book Antiqua" w:eastAsia="Calibri" w:hAnsi="Book Antiqua" w:cs="Calibri"/>
          <w:sz w:val="24"/>
          <w:szCs w:val="24"/>
        </w:rPr>
        <w:t>wenty-four</w:t>
      </w:r>
      <w:r w:rsidRPr="00550904">
        <w:rPr>
          <w:rFonts w:ascii="Book Antiqua" w:eastAsia="Calibri" w:hAnsi="Book Antiqua" w:cs="Calibri"/>
          <w:sz w:val="24"/>
          <w:szCs w:val="24"/>
        </w:rPr>
        <w:t xml:space="preserve"> h</w:t>
      </w:r>
      <w:r w:rsidR="004D0974" w:rsidRPr="00550904">
        <w:rPr>
          <w:rFonts w:ascii="Book Antiqua" w:hAnsi="Book Antiqua" w:cs="Calibri" w:hint="eastAsia"/>
          <w:sz w:val="24"/>
          <w:szCs w:val="24"/>
          <w:lang w:eastAsia="zh-CN"/>
        </w:rPr>
        <w:t xml:space="preserve">ours </w:t>
      </w:r>
      <w:r w:rsidRPr="00550904">
        <w:rPr>
          <w:rFonts w:ascii="Book Antiqua" w:eastAsia="Calibri" w:hAnsi="Book Antiqua" w:cs="Calibri"/>
          <w:sz w:val="24"/>
          <w:szCs w:val="24"/>
        </w:rPr>
        <w:t>after cessation of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animals were sacrificed by guillotine decapitation. The liver was removed, sectioned and stained with </w:t>
      </w:r>
      <w:proofErr w:type="spellStart"/>
      <w:r w:rsidRPr="00550904">
        <w:rPr>
          <w:rFonts w:ascii="Book Antiqua" w:eastAsia="Calibri" w:hAnsi="Book Antiqua" w:cs="Calibri"/>
          <w:sz w:val="24"/>
          <w:szCs w:val="24"/>
        </w:rPr>
        <w:t>hematoxylin</w:t>
      </w:r>
      <w:proofErr w:type="spellEnd"/>
      <w:r w:rsidRPr="00550904">
        <w:rPr>
          <w:rFonts w:ascii="Book Antiqua" w:eastAsia="Calibri" w:hAnsi="Book Antiqua" w:cs="Calibri"/>
          <w:sz w:val="24"/>
          <w:szCs w:val="24"/>
        </w:rPr>
        <w:t xml:space="preserve">-eosin (H&amp;E). Light microscopy of stained liver sections confirmed the induction of cirrhosis in </w:t>
      </w:r>
      <w:proofErr w:type="gramStart"/>
      <w:r w:rsidRPr="00550904">
        <w:rPr>
          <w:rFonts w:ascii="Book Antiqua" w:eastAsia="Calibri" w:hAnsi="Book Antiqua" w:cs="Calibri"/>
          <w:sz w:val="24"/>
          <w:szCs w:val="24"/>
        </w:rPr>
        <w:t>rats</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4]</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Twenty</w:t>
      </w:r>
      <w:r w:rsidR="004D0974" w:rsidRPr="00550904">
        <w:rPr>
          <w:rFonts w:ascii="Book Antiqua" w:hAnsi="Book Antiqua" w:cs="Calibri" w:hint="eastAsia"/>
          <w:sz w:val="24"/>
          <w:szCs w:val="24"/>
          <w:lang w:eastAsia="zh-CN"/>
        </w:rPr>
        <w:t>-</w:t>
      </w:r>
      <w:r w:rsidRPr="00550904">
        <w:rPr>
          <w:rFonts w:ascii="Book Antiqua" w:eastAsia="Calibri" w:hAnsi="Book Antiqua" w:cs="Calibri"/>
          <w:sz w:val="24"/>
          <w:szCs w:val="24"/>
        </w:rPr>
        <w:t>four hours after the last administration of either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or N/S, a lead II electrocardiogram (ECG) was recorded for 15 min using three stainless steel subcutaneous electrodes attached to a </w:t>
      </w:r>
      <w:proofErr w:type="spellStart"/>
      <w:r w:rsidRPr="00550904">
        <w:rPr>
          <w:rFonts w:ascii="Book Antiqua" w:eastAsia="Calibri" w:hAnsi="Book Antiqua" w:cs="Calibri"/>
          <w:sz w:val="24"/>
          <w:szCs w:val="24"/>
        </w:rPr>
        <w:t>bioamplifier</w:t>
      </w:r>
      <w:proofErr w:type="spellEnd"/>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ADInstrument</w:t>
      </w:r>
      <w:proofErr w:type="spellEnd"/>
      <w:r w:rsidRPr="00550904">
        <w:rPr>
          <w:rFonts w:ascii="Book Antiqua" w:eastAsia="Calibri" w:hAnsi="Book Antiqua" w:cs="Calibri"/>
          <w:sz w:val="24"/>
          <w:szCs w:val="24"/>
        </w:rPr>
        <w:t xml:space="preserve">, Spain) from the anaesthetized rats. The signals were digitized at a sampling rate of 10 kHz by a </w:t>
      </w:r>
      <w:proofErr w:type="spellStart"/>
      <w:r w:rsidRPr="00550904">
        <w:rPr>
          <w:rFonts w:ascii="Book Antiqua" w:eastAsia="Calibri" w:hAnsi="Book Antiqua" w:cs="Calibri"/>
          <w:sz w:val="24"/>
          <w:szCs w:val="24"/>
        </w:rPr>
        <w:t>Powerlab</w:t>
      </w:r>
      <w:proofErr w:type="spellEnd"/>
      <w:r w:rsidRPr="00550904">
        <w:rPr>
          <w:rFonts w:ascii="Book Antiqua" w:eastAsia="Calibri" w:hAnsi="Book Antiqua" w:cs="Calibri"/>
          <w:sz w:val="24"/>
          <w:szCs w:val="24"/>
        </w:rPr>
        <w:t xml:space="preserve"> system and were displayed using Lab Chart 7 software (</w:t>
      </w:r>
      <w:proofErr w:type="spellStart"/>
      <w:r w:rsidRPr="00550904">
        <w:rPr>
          <w:rFonts w:ascii="Book Antiqua" w:eastAsia="Calibri" w:hAnsi="Book Antiqua" w:cs="Calibri"/>
          <w:sz w:val="24"/>
          <w:szCs w:val="24"/>
        </w:rPr>
        <w:t>ADInstrument</w:t>
      </w:r>
      <w:proofErr w:type="spellEnd"/>
      <w:r w:rsidRPr="00550904">
        <w:rPr>
          <w:rFonts w:ascii="Book Antiqua" w:eastAsia="Calibri" w:hAnsi="Book Antiqua" w:cs="Calibri"/>
          <w:sz w:val="24"/>
          <w:szCs w:val="24"/>
        </w:rPr>
        <w:t>, Australia). The Q-T intervals, presented as corrected Q-T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were calculated in a 5-min ECG. The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r w:rsidRPr="00550904">
        <w:rPr>
          <w:rFonts w:ascii="Book Antiqua" w:eastAsia="Calibri" w:hAnsi="Book Antiqua" w:cs="Calibri"/>
          <w:sz w:val="24"/>
          <w:szCs w:val="24"/>
        </w:rPr>
        <w:t>was</w:t>
      </w:r>
      <w:proofErr w:type="spellEnd"/>
      <w:r w:rsidRPr="00550904">
        <w:rPr>
          <w:rFonts w:ascii="Book Antiqua" w:eastAsia="Calibri" w:hAnsi="Book Antiqua" w:cs="Calibri"/>
          <w:sz w:val="24"/>
          <w:szCs w:val="24"/>
        </w:rPr>
        <w:t xml:space="preserve"> presented using </w:t>
      </w:r>
      <w:proofErr w:type="spellStart"/>
      <w:r w:rsidRPr="00550904">
        <w:rPr>
          <w:rFonts w:ascii="Book Antiqua" w:eastAsia="Calibri" w:hAnsi="Book Antiqua" w:cs="Calibri"/>
          <w:sz w:val="24"/>
          <w:szCs w:val="24"/>
        </w:rPr>
        <w:t>Bazett’s</w:t>
      </w:r>
      <w:proofErr w:type="spellEnd"/>
      <w:r w:rsidRPr="00550904">
        <w:rPr>
          <w:rFonts w:ascii="Book Antiqua" w:eastAsia="Calibri" w:hAnsi="Book Antiqua" w:cs="Calibri"/>
          <w:sz w:val="24"/>
          <w:szCs w:val="24"/>
        </w:rPr>
        <w:t xml:space="preserve"> formula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QT/ √R-R</w:t>
      </w:r>
      <w:proofErr w:type="gramStart"/>
      <w:r w:rsidRPr="00550904">
        <w:rPr>
          <w:rFonts w:ascii="Book Antiqua" w:eastAsia="Calibri" w:hAnsi="Book Antiqua" w:cs="Calibri"/>
          <w:sz w:val="24"/>
          <w:szCs w:val="24"/>
        </w:rPr>
        <w:t>)</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36]</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Preparation of isolated papillary muscle</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 xml:space="preserve">Briefly, animals' hearts were excised following decapitation and left ventricular papillary muscles were dissected in cold oxygenated physiological salt solution (PSS) </w:t>
      </w:r>
      <w:r w:rsidRPr="00550904">
        <w:rPr>
          <w:rFonts w:ascii="Book Antiqua" w:eastAsia="Calibri" w:hAnsi="Book Antiqua" w:cs="Calibri"/>
          <w:sz w:val="24"/>
          <w:szCs w:val="24"/>
        </w:rPr>
        <w:lastRenderedPageBreak/>
        <w:t xml:space="preserve">containing </w:t>
      </w:r>
      <w:proofErr w:type="spellStart"/>
      <w:r w:rsidRPr="00550904">
        <w:rPr>
          <w:rFonts w:ascii="Book Antiqua" w:eastAsia="Calibri" w:hAnsi="Book Antiqua" w:cs="Calibri"/>
          <w:sz w:val="24"/>
          <w:szCs w:val="24"/>
        </w:rPr>
        <w:t>NaCl</w:t>
      </w:r>
      <w:proofErr w:type="spellEnd"/>
      <w:r w:rsidRPr="00550904">
        <w:rPr>
          <w:rFonts w:ascii="Book Antiqua" w:eastAsia="Calibri" w:hAnsi="Book Antiqua" w:cs="Calibri"/>
          <w:sz w:val="24"/>
          <w:szCs w:val="24"/>
        </w:rPr>
        <w:t xml:space="preserve">, 112; </w:t>
      </w:r>
      <w:proofErr w:type="spellStart"/>
      <w:r w:rsidRPr="00550904">
        <w:rPr>
          <w:rFonts w:ascii="Book Antiqua" w:eastAsia="Calibri" w:hAnsi="Book Antiqua" w:cs="Calibri"/>
          <w:sz w:val="24"/>
          <w:szCs w:val="24"/>
        </w:rPr>
        <w:t>KCl</w:t>
      </w:r>
      <w:proofErr w:type="spellEnd"/>
      <w:r w:rsidRPr="00550904">
        <w:rPr>
          <w:rFonts w:ascii="Book Antiqua" w:eastAsia="Calibri" w:hAnsi="Book Antiqua" w:cs="Calibri"/>
          <w:sz w:val="24"/>
          <w:szCs w:val="24"/>
        </w:rPr>
        <w:t>, 5; CaCl</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 1.8; MgCl</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 1; NaH</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PO</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0.5; KH</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PO</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0.5; NaHCO</w:t>
      </w:r>
      <w:r w:rsidRPr="00550904">
        <w:rPr>
          <w:rFonts w:ascii="Book Antiqua" w:eastAsia="Calibri" w:hAnsi="Book Antiqua" w:cs="Calibri"/>
          <w:sz w:val="24"/>
          <w:szCs w:val="24"/>
          <w:vertAlign w:val="subscript"/>
        </w:rPr>
        <w:t>3</w:t>
      </w:r>
      <w:r w:rsidRPr="00550904">
        <w:rPr>
          <w:rFonts w:ascii="Book Antiqua" w:eastAsia="Calibri" w:hAnsi="Book Antiqua" w:cs="Calibri"/>
          <w:sz w:val="24"/>
          <w:szCs w:val="24"/>
        </w:rPr>
        <w:t xml:space="preserve">, 25; glucose, 10; and EDTA, 0.004 (all in </w:t>
      </w:r>
      <w:proofErr w:type="spellStart"/>
      <w:r w:rsidRPr="00550904">
        <w:rPr>
          <w:rFonts w:ascii="Book Antiqua" w:eastAsia="Calibri" w:hAnsi="Book Antiqua" w:cs="Calibri"/>
          <w:sz w:val="24"/>
          <w:szCs w:val="24"/>
        </w:rPr>
        <w:t>m</w:t>
      </w:r>
      <w:r w:rsidR="004D0974" w:rsidRPr="00550904">
        <w:rPr>
          <w:rFonts w:ascii="Book Antiqua" w:hAnsi="Book Antiqua" w:cs="Calibri" w:hint="eastAsia"/>
          <w:sz w:val="24"/>
          <w:szCs w:val="24"/>
          <w:lang w:eastAsia="zh-CN"/>
        </w:rPr>
        <w:t>mol</w:t>
      </w:r>
      <w:proofErr w:type="spellEnd"/>
      <w:r w:rsidR="004D0974" w:rsidRPr="00550904">
        <w:rPr>
          <w:rFonts w:ascii="Book Antiqua" w:hAnsi="Book Antiqua" w:cs="Calibri" w:hint="eastAsia"/>
          <w:sz w:val="24"/>
          <w:szCs w:val="24"/>
          <w:lang w:eastAsia="zh-CN"/>
        </w:rPr>
        <w:t>/L</w:t>
      </w:r>
      <w:r w:rsidRPr="00550904">
        <w:rPr>
          <w:rFonts w:ascii="Book Antiqua" w:eastAsia="Calibri" w:hAnsi="Book Antiqua" w:cs="Calibri"/>
          <w:sz w:val="24"/>
          <w:szCs w:val="24"/>
        </w:rPr>
        <w:t>)</w:t>
      </w:r>
      <w:r w:rsidR="004D0974" w:rsidRPr="00550904">
        <w:rPr>
          <w:rFonts w:ascii="Book Antiqua" w:eastAsia="Calibri" w:hAnsi="Book Antiqua" w:cs="Calibri"/>
          <w:sz w:val="24"/>
          <w:szCs w:val="24"/>
          <w:vertAlign w:val="superscript"/>
        </w:rPr>
        <w:t>[37,</w:t>
      </w:r>
      <w:r w:rsidRPr="00550904">
        <w:rPr>
          <w:rFonts w:ascii="Book Antiqua" w:eastAsia="Calibri" w:hAnsi="Book Antiqua" w:cs="Calibri"/>
          <w:sz w:val="24"/>
          <w:szCs w:val="24"/>
          <w:vertAlign w:val="superscript"/>
        </w:rPr>
        <w:t>38]</w:t>
      </w:r>
      <w:r w:rsidRPr="00550904">
        <w:rPr>
          <w:rFonts w:ascii="Book Antiqua" w:eastAsia="Calibri" w:hAnsi="Book Antiqua" w:cs="Calibri"/>
          <w:sz w:val="24"/>
          <w:szCs w:val="24"/>
        </w:rPr>
        <w:t>. The isolated papillary muscles were suspended in a 25-mL organ bath chamber containing PSS buffer solution bubbled with a gas mixture of 95% O</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 5% CO</w:t>
      </w:r>
      <w:r w:rsidRPr="00550904">
        <w:rPr>
          <w:rFonts w:ascii="Book Antiqua" w:eastAsia="Calibri" w:hAnsi="Book Antiqua" w:cs="Calibri"/>
          <w:sz w:val="24"/>
          <w:szCs w:val="24"/>
          <w:vertAlign w:val="subscript"/>
        </w:rPr>
        <w:t>2</w:t>
      </w:r>
      <w:r w:rsidRPr="00550904">
        <w:rPr>
          <w:rFonts w:ascii="Book Antiqua" w:eastAsia="Calibri" w:hAnsi="Book Antiqua" w:cs="Calibri"/>
          <w:sz w:val="24"/>
          <w:szCs w:val="24"/>
        </w:rPr>
        <w:t xml:space="preserve"> at 37 °C for 90 min to reach equilibrium. The contractility was induced by electrical field stimulation (Grass 88 Stimulator; Grass Instruments, MA, </w:t>
      </w:r>
      <w:r w:rsidR="004D0974" w:rsidRPr="00550904">
        <w:rPr>
          <w:rFonts w:ascii="Book Antiqua" w:eastAsia="Calibri" w:hAnsi="Book Antiqua" w:cs="Calibri"/>
          <w:sz w:val="24"/>
          <w:szCs w:val="24"/>
        </w:rPr>
        <w:t>United States</w:t>
      </w:r>
      <w:r w:rsidRPr="00550904">
        <w:rPr>
          <w:rFonts w:ascii="Book Antiqua" w:eastAsia="Calibri" w:hAnsi="Book Antiqua" w:cs="Calibri"/>
          <w:sz w:val="24"/>
          <w:szCs w:val="24"/>
        </w:rPr>
        <w:t>) at 1 Hz and 30 V, 20% higher than the threshold. After achievement of baseline contractile force, the muscle contraction was stimulated by addition of cumulative concentrations of isoproterenol (10</w:t>
      </w:r>
      <w:r w:rsidRPr="00550904">
        <w:rPr>
          <w:rFonts w:ascii="Book Antiqua" w:eastAsia="Calibri" w:hAnsi="Book Antiqua" w:cs="Calibri"/>
          <w:sz w:val="24"/>
          <w:szCs w:val="24"/>
          <w:vertAlign w:val="superscript"/>
        </w:rPr>
        <w:t>-10</w:t>
      </w:r>
      <w:r w:rsidRPr="00550904">
        <w:rPr>
          <w:rFonts w:ascii="Book Antiqua" w:eastAsia="Calibri" w:hAnsi="Book Antiqua" w:cs="Calibri"/>
          <w:sz w:val="24"/>
          <w:szCs w:val="24"/>
        </w:rPr>
        <w:t xml:space="preserve"> to 10</w:t>
      </w:r>
      <w:r w:rsidRPr="00550904">
        <w:rPr>
          <w:rFonts w:ascii="Book Antiqua" w:eastAsia="Calibri" w:hAnsi="Book Antiqua" w:cs="Calibri"/>
          <w:sz w:val="24"/>
          <w:szCs w:val="24"/>
          <w:vertAlign w:val="superscript"/>
        </w:rPr>
        <w:t>-5</w:t>
      </w:r>
      <w:r w:rsidRPr="00550904">
        <w:rPr>
          <w:rFonts w:ascii="Book Antiqua" w:eastAsia="Calibri" w:hAnsi="Book Antiqua" w:cs="Calibri"/>
          <w:sz w:val="24"/>
          <w:szCs w:val="24"/>
        </w:rPr>
        <w:t xml:space="preserve"> </w:t>
      </w:r>
      <w:proofErr w:type="spellStart"/>
      <w:r w:rsidR="004D0974" w:rsidRPr="00550904">
        <w:rPr>
          <w:rFonts w:ascii="Book Antiqua" w:hAnsi="Book Antiqua" w:cs="Calibri" w:hint="eastAsia"/>
          <w:sz w:val="24"/>
          <w:szCs w:val="24"/>
          <w:lang w:eastAsia="zh-CN"/>
        </w:rPr>
        <w:t>mol</w:t>
      </w:r>
      <w:proofErr w:type="spellEnd"/>
      <w:r w:rsidR="004D0974" w:rsidRPr="00550904">
        <w:rPr>
          <w:rFonts w:ascii="Book Antiqua" w:hAnsi="Book Antiqua" w:cs="Calibri" w:hint="eastAsia"/>
          <w:sz w:val="24"/>
          <w:szCs w:val="24"/>
          <w:lang w:eastAsia="zh-CN"/>
        </w:rPr>
        <w:t>/L</w:t>
      </w:r>
      <w:r w:rsidRPr="00550904">
        <w:rPr>
          <w:rFonts w:ascii="Book Antiqua" w:eastAsia="Calibri" w:hAnsi="Book Antiqua" w:cs="Calibri"/>
          <w:sz w:val="24"/>
          <w:szCs w:val="24"/>
        </w:rPr>
        <w:t>). The contractile force induced by highest concentration of isoproterenol (10</w:t>
      </w:r>
      <w:r w:rsidRPr="00550904">
        <w:rPr>
          <w:rFonts w:ascii="Book Antiqua" w:eastAsia="Calibri" w:hAnsi="Book Antiqua" w:cs="Calibri"/>
          <w:sz w:val="24"/>
          <w:szCs w:val="24"/>
          <w:vertAlign w:val="superscript"/>
        </w:rPr>
        <w:t>-5</w:t>
      </w:r>
      <w:r w:rsidRPr="00550904">
        <w:rPr>
          <w:rFonts w:ascii="Book Antiqua" w:eastAsia="Calibri" w:hAnsi="Book Antiqua" w:cs="Calibri"/>
          <w:sz w:val="24"/>
          <w:szCs w:val="24"/>
        </w:rPr>
        <w:t xml:space="preserve"> </w:t>
      </w:r>
      <w:proofErr w:type="spellStart"/>
      <w:r w:rsidR="004D0974" w:rsidRPr="00550904">
        <w:rPr>
          <w:rFonts w:ascii="Book Antiqua" w:hAnsi="Book Antiqua" w:cs="Calibri" w:hint="eastAsia"/>
          <w:sz w:val="24"/>
          <w:szCs w:val="24"/>
          <w:lang w:eastAsia="zh-CN"/>
        </w:rPr>
        <w:t>mol</w:t>
      </w:r>
      <w:proofErr w:type="spellEnd"/>
      <w:r w:rsidR="004D0974" w:rsidRPr="00550904">
        <w:rPr>
          <w:rFonts w:ascii="Book Antiqua" w:hAnsi="Book Antiqua" w:cs="Calibri" w:hint="eastAsia"/>
          <w:sz w:val="24"/>
          <w:szCs w:val="24"/>
          <w:lang w:eastAsia="zh-CN"/>
        </w:rPr>
        <w:t>/L</w:t>
      </w:r>
      <w:r w:rsidRPr="00550904">
        <w:rPr>
          <w:rFonts w:ascii="Book Antiqua" w:eastAsia="Calibri" w:hAnsi="Book Antiqua" w:cs="Calibri"/>
          <w:sz w:val="24"/>
          <w:szCs w:val="24"/>
        </w:rPr>
        <w:t xml:space="preserve">) was considered as maximal </w:t>
      </w:r>
      <w:proofErr w:type="gramStart"/>
      <w:r w:rsidRPr="00550904">
        <w:rPr>
          <w:rFonts w:ascii="Book Antiqua" w:eastAsia="Calibri" w:hAnsi="Book Antiqua" w:cs="Calibri"/>
          <w:sz w:val="24"/>
          <w:szCs w:val="24"/>
        </w:rPr>
        <w:t>contractility</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16]</w:t>
      </w:r>
      <w:r w:rsidRPr="00550904">
        <w:rPr>
          <w:rFonts w:ascii="Book Antiqua" w:eastAsia="Calibri" w:hAnsi="Book Antiqua" w:cs="Calibri"/>
          <w:sz w:val="24"/>
          <w:szCs w:val="24"/>
        </w:rPr>
        <w: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The resulted contractile forces were expressed as percentage of the baseline papillary muscle contractility.</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Immunohistochemistry</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 xml:space="preserve">The ventricle samples were immediately fixed in freshly 10% formalin and paraffin-embedded blocks were prepared. After </w:t>
      </w:r>
      <w:proofErr w:type="spellStart"/>
      <w:r w:rsidRPr="00550904">
        <w:rPr>
          <w:rFonts w:ascii="Book Antiqua" w:eastAsia="Calibri" w:hAnsi="Book Antiqua" w:cs="Calibri"/>
          <w:sz w:val="24"/>
          <w:szCs w:val="24"/>
        </w:rPr>
        <w:t>deparaffinizing</w:t>
      </w:r>
      <w:proofErr w:type="spellEnd"/>
      <w:r w:rsidRPr="00550904">
        <w:rPr>
          <w:rFonts w:ascii="Book Antiqua" w:eastAsia="Calibri" w:hAnsi="Book Antiqua" w:cs="Calibri"/>
          <w:sz w:val="24"/>
          <w:szCs w:val="24"/>
        </w:rPr>
        <w:t xml:space="preserve"> in xylene and rehydrating in decreasing concentrations of ethanol, 3% hydrogen peroxidase was added for 5 min to block dual endogenous peroxidase activity. Then, the immunohistochemical staining was performed based on the </w:t>
      </w:r>
      <w:proofErr w:type="spellStart"/>
      <w:r w:rsidRPr="00550904">
        <w:rPr>
          <w:rFonts w:ascii="Book Antiqua" w:eastAsia="Calibri" w:hAnsi="Book Antiqua" w:cs="Calibri"/>
          <w:sz w:val="24"/>
          <w:szCs w:val="24"/>
        </w:rPr>
        <w:t>Avidin</w:t>
      </w:r>
      <w:proofErr w:type="spellEnd"/>
      <w:r w:rsidRPr="00550904">
        <w:rPr>
          <w:rFonts w:ascii="Book Antiqua" w:eastAsia="Calibri" w:hAnsi="Book Antiqua" w:cs="Calibri"/>
          <w:sz w:val="24"/>
          <w:szCs w:val="24"/>
        </w:rPr>
        <w:t>-Biotin peroxidase method. Polyclonal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antibody (pSer2448) (1:50 dilution) was reacted for 1 h at room temperature followed by secondary HRP-conjugated rabbit anti-rat Immunoglobulin G antibody (1:50 dilution) for 30 min at room temperature. The sections were three times washed with </w:t>
      </w:r>
      <w:proofErr w:type="spellStart"/>
      <w:r w:rsidRPr="00550904">
        <w:rPr>
          <w:rFonts w:ascii="Book Antiqua" w:eastAsia="Calibri" w:hAnsi="Book Antiqua" w:cs="Calibri"/>
          <w:sz w:val="24"/>
          <w:szCs w:val="24"/>
        </w:rPr>
        <w:t>Tris</w:t>
      </w:r>
      <w:proofErr w:type="spellEnd"/>
      <w:r w:rsidRPr="00550904">
        <w:rPr>
          <w:rFonts w:ascii="Book Antiqua" w:eastAsia="Calibri" w:hAnsi="Book Antiqua" w:cs="Calibri"/>
          <w:sz w:val="24"/>
          <w:szCs w:val="24"/>
        </w:rPr>
        <w:t xml:space="preserve"> (pH 7.4), and incubated with DAB solution for 10 min and then with 5% CuSO</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for 5 min. Ultimately, the slides were washed and counterstained with </w:t>
      </w:r>
      <w:proofErr w:type="spellStart"/>
      <w:r w:rsidRPr="00550904">
        <w:rPr>
          <w:rFonts w:ascii="Book Antiqua" w:eastAsia="Calibri" w:hAnsi="Book Antiqua" w:cs="Calibri"/>
          <w:sz w:val="24"/>
          <w:szCs w:val="24"/>
        </w:rPr>
        <w:t>hematoxylin</w:t>
      </w:r>
      <w:proofErr w:type="spellEnd"/>
      <w:r w:rsidRPr="00550904">
        <w:rPr>
          <w:rFonts w:ascii="Book Antiqua" w:eastAsia="Calibri" w:hAnsi="Book Antiqua" w:cs="Calibri"/>
          <w:sz w:val="24"/>
          <w:szCs w:val="24"/>
        </w:rPr>
        <w:t>-eosin to obtain brown-colored precipitation for examination under light microscopy.</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Ventricular TNF-</w:t>
      </w:r>
      <w:proofErr w:type="gramStart"/>
      <w:r w:rsidRPr="00550904">
        <w:rPr>
          <w:rFonts w:ascii="Book Antiqua" w:eastAsia="Calibri" w:hAnsi="Book Antiqua" w:cs="Calibri"/>
          <w:b/>
          <w:i/>
          <w:sz w:val="24"/>
          <w:szCs w:val="24"/>
        </w:rPr>
        <w:t>α quantification</w:t>
      </w:r>
      <w:proofErr w:type="gramEnd"/>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 xml:space="preserve">To measure tissue TNF-α, the left ventricles were excised, rinsed in PSS, snap-frozen in liquid nitrogen, and stored at -80 </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C for further analysis. Then, the samples were </w:t>
      </w:r>
      <w:r w:rsidRPr="00550904">
        <w:rPr>
          <w:rFonts w:ascii="Book Antiqua" w:eastAsia="Calibri" w:hAnsi="Book Antiqua" w:cs="Calibri"/>
          <w:sz w:val="24"/>
          <w:szCs w:val="24"/>
        </w:rPr>
        <w:lastRenderedPageBreak/>
        <w:t>homogenized in ice-cold phosphate-buffered saline (PBS) and centrifuged at 14200</w:t>
      </w:r>
      <w:r w:rsidRPr="00550904">
        <w:rPr>
          <w:rFonts w:ascii="Book Antiqua" w:eastAsia="Calibri" w:hAnsi="Book Antiqua" w:cs="Calibri"/>
          <w:i/>
          <w:sz w:val="24"/>
          <w:szCs w:val="24"/>
        </w:rPr>
        <w:t xml:space="preserve"> g </w:t>
      </w:r>
      <w:r w:rsidRPr="00550904">
        <w:rPr>
          <w:rFonts w:ascii="Book Antiqua" w:eastAsia="Calibri" w:hAnsi="Book Antiqua" w:cs="Calibri"/>
          <w:sz w:val="24"/>
          <w:szCs w:val="24"/>
        </w:rPr>
        <w:t xml:space="preserve">for 30 min. 50 </w:t>
      </w:r>
      <w:proofErr w:type="spellStart"/>
      <w:r w:rsidRPr="00550904">
        <w:rPr>
          <w:rFonts w:ascii="Book Antiqua" w:eastAsia="Calibri" w:hAnsi="Book Antiqua" w:cs="Calibri"/>
          <w:sz w:val="24"/>
          <w:szCs w:val="24"/>
        </w:rPr>
        <w:t>μL</w:t>
      </w:r>
      <w:proofErr w:type="spellEnd"/>
      <w:r w:rsidRPr="00550904">
        <w:rPr>
          <w:rFonts w:ascii="Book Antiqua" w:eastAsia="Calibri" w:hAnsi="Book Antiqua" w:cs="Calibri"/>
          <w:sz w:val="24"/>
          <w:szCs w:val="24"/>
        </w:rPr>
        <w:t xml:space="preserve"> of the samples and standards were pipetted into a 96-well plate </w:t>
      </w:r>
      <w:proofErr w:type="spellStart"/>
      <w:r w:rsidRPr="00550904">
        <w:rPr>
          <w:rFonts w:ascii="Book Antiqua" w:eastAsia="Calibri" w:hAnsi="Book Antiqua" w:cs="Calibri"/>
          <w:sz w:val="24"/>
          <w:szCs w:val="24"/>
        </w:rPr>
        <w:t>precoated</w:t>
      </w:r>
      <w:proofErr w:type="spellEnd"/>
      <w:r w:rsidRPr="00550904">
        <w:rPr>
          <w:rFonts w:ascii="Book Antiqua" w:eastAsia="Calibri" w:hAnsi="Book Antiqua" w:cs="Calibri"/>
          <w:sz w:val="24"/>
          <w:szCs w:val="24"/>
        </w:rPr>
        <w:t xml:space="preserve"> with rat TNF-α specific antibody. Following addition of 50 </w:t>
      </w:r>
      <w:proofErr w:type="spellStart"/>
      <w:r w:rsidRPr="00550904">
        <w:rPr>
          <w:rFonts w:ascii="Book Antiqua" w:eastAsia="Calibri" w:hAnsi="Book Antiqua" w:cs="Calibri"/>
          <w:sz w:val="24"/>
          <w:szCs w:val="24"/>
        </w:rPr>
        <w:t>μL</w:t>
      </w:r>
      <w:proofErr w:type="spellEnd"/>
      <w:r w:rsidRPr="00550904">
        <w:rPr>
          <w:rFonts w:ascii="Book Antiqua" w:eastAsia="Calibri" w:hAnsi="Book Antiqua" w:cs="Calibri"/>
          <w:sz w:val="24"/>
          <w:szCs w:val="24"/>
        </w:rPr>
        <w:t xml:space="preserve"> of </w:t>
      </w:r>
      <w:proofErr w:type="spellStart"/>
      <w:r w:rsidRPr="00550904">
        <w:rPr>
          <w:rFonts w:ascii="Book Antiqua" w:eastAsia="Calibri" w:hAnsi="Book Antiqua" w:cs="Calibri"/>
          <w:sz w:val="24"/>
          <w:szCs w:val="24"/>
        </w:rPr>
        <w:t>biotinylated</w:t>
      </w:r>
      <w:proofErr w:type="spellEnd"/>
      <w:r w:rsidRPr="00550904">
        <w:rPr>
          <w:rFonts w:ascii="Book Antiqua" w:eastAsia="Calibri" w:hAnsi="Book Antiqua" w:cs="Calibri"/>
          <w:sz w:val="24"/>
          <w:szCs w:val="24"/>
        </w:rPr>
        <w:t xml:space="preserve"> anti–TNF-α solution, the plate of ELISA kit was incubated for 90 min at room temperature. The wells were washed, exposed to 100 </w:t>
      </w:r>
      <w:proofErr w:type="spellStart"/>
      <w:r w:rsidRPr="00550904">
        <w:rPr>
          <w:rFonts w:ascii="Book Antiqua" w:eastAsia="Calibri" w:hAnsi="Book Antiqua" w:cs="Calibri"/>
          <w:sz w:val="24"/>
          <w:szCs w:val="24"/>
        </w:rPr>
        <w:t>μL</w:t>
      </w:r>
      <w:proofErr w:type="spellEnd"/>
      <w:r w:rsidRPr="00550904">
        <w:rPr>
          <w:rFonts w:ascii="Book Antiqua" w:eastAsia="Calibri" w:hAnsi="Book Antiqua" w:cs="Calibri"/>
          <w:sz w:val="24"/>
          <w:szCs w:val="24"/>
        </w:rPr>
        <w:t xml:space="preserve"> of streptavidin-peroxidase, incubated for 45 min at room temperature and repeatedly washed for 4 times with PBS. Finally, 100 </w:t>
      </w:r>
      <w:proofErr w:type="spellStart"/>
      <w:r w:rsidRPr="00550904">
        <w:rPr>
          <w:rFonts w:ascii="Book Antiqua" w:eastAsia="Calibri" w:hAnsi="Book Antiqua" w:cs="Calibri"/>
          <w:sz w:val="24"/>
          <w:szCs w:val="24"/>
        </w:rPr>
        <w:t>μL</w:t>
      </w:r>
      <w:proofErr w:type="spellEnd"/>
      <w:r w:rsidRPr="00550904">
        <w:rPr>
          <w:rFonts w:ascii="Book Antiqua" w:eastAsia="Calibri" w:hAnsi="Book Antiqua" w:cs="Calibri"/>
          <w:sz w:val="24"/>
          <w:szCs w:val="24"/>
        </w:rPr>
        <w:t xml:space="preserve"> of both stabilized </w:t>
      </w:r>
      <w:proofErr w:type="spellStart"/>
      <w:r w:rsidRPr="00550904">
        <w:rPr>
          <w:rFonts w:ascii="Book Antiqua" w:eastAsia="Calibri" w:hAnsi="Book Antiqua" w:cs="Calibri"/>
          <w:sz w:val="24"/>
          <w:szCs w:val="24"/>
        </w:rPr>
        <w:t>chromogen</w:t>
      </w:r>
      <w:proofErr w:type="spellEnd"/>
      <w:r w:rsidRPr="00550904">
        <w:rPr>
          <w:rFonts w:ascii="Book Antiqua" w:eastAsia="Calibri" w:hAnsi="Book Antiqua" w:cs="Calibri"/>
          <w:sz w:val="24"/>
          <w:szCs w:val="24"/>
        </w:rPr>
        <w:t xml:space="preserve"> and stop solution were respectively added in two stage and incubated for 20 min for </w:t>
      </w:r>
      <w:proofErr w:type="spellStart"/>
      <w:r w:rsidRPr="00550904">
        <w:rPr>
          <w:rFonts w:ascii="Book Antiqua" w:eastAsia="Calibri" w:hAnsi="Book Antiqua" w:cs="Calibri"/>
          <w:sz w:val="24"/>
          <w:szCs w:val="24"/>
        </w:rPr>
        <w:t>spectrophotometrically</w:t>
      </w:r>
      <w:proofErr w:type="spellEnd"/>
      <w:r w:rsidRPr="00550904">
        <w:rPr>
          <w:rFonts w:ascii="Book Antiqua" w:eastAsia="Calibri" w:hAnsi="Book Antiqua" w:cs="Calibri"/>
          <w:sz w:val="24"/>
          <w:szCs w:val="24"/>
        </w:rPr>
        <w:t xml:space="preserve"> analysis at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λ</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450 nm</w:t>
      </w:r>
      <w:r w:rsidRPr="00550904">
        <w:rPr>
          <w:rFonts w:ascii="Book Antiqua" w:eastAsia="Calibri" w:hAnsi="Book Antiqua" w:cs="Calibri"/>
          <w:sz w:val="24"/>
          <w:szCs w:val="24"/>
          <w:vertAlign w:val="superscript"/>
        </w:rPr>
        <w:t>[16]</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Western blot analysis</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 xml:space="preserve">The dissection and snap-freezing of left ventricles were performed similar to above section. </w:t>
      </w:r>
      <w:proofErr w:type="spellStart"/>
      <w:r w:rsidRPr="00550904">
        <w:rPr>
          <w:rFonts w:ascii="Book Antiqua" w:eastAsia="Calibri" w:hAnsi="Book Antiqua" w:cs="Calibri"/>
          <w:sz w:val="24"/>
          <w:szCs w:val="24"/>
        </w:rPr>
        <w:t>Biefly</w:t>
      </w:r>
      <w:proofErr w:type="spellEnd"/>
      <w:r w:rsidRPr="00550904">
        <w:rPr>
          <w:rFonts w:ascii="Book Antiqua" w:eastAsia="Calibri" w:hAnsi="Book Antiqua" w:cs="Calibri"/>
          <w:sz w:val="24"/>
          <w:szCs w:val="24"/>
        </w:rPr>
        <w:t xml:space="preserve">, left ventricles were homogenized in buffer (20 </w:t>
      </w:r>
      <w:proofErr w:type="spellStart"/>
      <w:r w:rsidRPr="00550904">
        <w:rPr>
          <w:rFonts w:ascii="Book Antiqua" w:eastAsia="Calibri" w:hAnsi="Book Antiqua" w:cs="Calibri"/>
          <w:sz w:val="24"/>
          <w:szCs w:val="24"/>
        </w:rPr>
        <w:t>mmol</w:t>
      </w:r>
      <w:proofErr w:type="spellEnd"/>
      <w:r w:rsidRPr="00550904">
        <w:rPr>
          <w:rFonts w:ascii="Book Antiqua" w:eastAsia="Calibri" w:hAnsi="Book Antiqua" w:cs="Calibri"/>
          <w:sz w:val="24"/>
          <w:szCs w:val="24"/>
        </w:rPr>
        <w:t xml:space="preserve">/L </w:t>
      </w:r>
      <w:proofErr w:type="spellStart"/>
      <w:r w:rsidRPr="00550904">
        <w:rPr>
          <w:rFonts w:ascii="Book Antiqua" w:eastAsia="Calibri" w:hAnsi="Book Antiqua" w:cs="Calibri"/>
          <w:sz w:val="24"/>
          <w:szCs w:val="24"/>
        </w:rPr>
        <w:t>Tris-HCl</w:t>
      </w:r>
      <w:proofErr w:type="spellEnd"/>
      <w:r w:rsidRPr="00550904">
        <w:rPr>
          <w:rFonts w:ascii="Book Antiqua" w:eastAsia="Calibri" w:hAnsi="Book Antiqua" w:cs="Calibri"/>
          <w:sz w:val="24"/>
          <w:szCs w:val="24"/>
        </w:rPr>
        <w:t xml:space="preserve"> (pH 7.2), 0.2 </w:t>
      </w:r>
      <w:proofErr w:type="spellStart"/>
      <w:r w:rsidRPr="00550904">
        <w:rPr>
          <w:rFonts w:ascii="Book Antiqua" w:eastAsia="Calibri" w:hAnsi="Book Antiqua" w:cs="Calibri"/>
          <w:sz w:val="24"/>
          <w:szCs w:val="24"/>
        </w:rPr>
        <w:t>m</w:t>
      </w:r>
      <w:r w:rsidR="004D0974" w:rsidRPr="00550904">
        <w:rPr>
          <w:rFonts w:ascii="Book Antiqua" w:hAnsi="Book Antiqua" w:cs="Calibri" w:hint="eastAsia"/>
          <w:sz w:val="24"/>
          <w:szCs w:val="24"/>
          <w:lang w:eastAsia="zh-CN"/>
        </w:rPr>
        <w:t>mol</w:t>
      </w:r>
      <w:proofErr w:type="spellEnd"/>
      <w:r w:rsidR="004D0974" w:rsidRPr="00550904">
        <w:rPr>
          <w:rFonts w:ascii="Book Antiqua" w:hAnsi="Book Antiqua" w:cs="Calibri" w:hint="eastAsia"/>
          <w:sz w:val="24"/>
          <w:szCs w:val="24"/>
          <w:lang w:eastAsia="zh-CN"/>
        </w:rPr>
        <w:t xml:space="preserve">/L </w:t>
      </w:r>
      <w:proofErr w:type="spellStart"/>
      <w:r w:rsidRPr="00550904">
        <w:rPr>
          <w:rFonts w:ascii="Book Antiqua" w:eastAsia="Calibri" w:hAnsi="Book Antiqua" w:cs="Calibri"/>
          <w:sz w:val="24"/>
          <w:szCs w:val="24"/>
        </w:rPr>
        <w:t>phenylmethylsulfonyl</w:t>
      </w:r>
      <w:proofErr w:type="spellEnd"/>
      <w:r w:rsidRPr="00550904">
        <w:rPr>
          <w:rFonts w:ascii="Book Antiqua" w:eastAsia="Calibri" w:hAnsi="Book Antiqua" w:cs="Calibri"/>
          <w:sz w:val="24"/>
          <w:szCs w:val="24"/>
        </w:rPr>
        <w:t xml:space="preserve"> fluoride, and 1 </w:t>
      </w:r>
      <w:proofErr w:type="spellStart"/>
      <w:r w:rsidRPr="00550904">
        <w:rPr>
          <w:rFonts w:ascii="Book Antiqua" w:eastAsia="Calibri" w:hAnsi="Book Antiqua" w:cs="Calibri"/>
          <w:sz w:val="24"/>
          <w:szCs w:val="24"/>
        </w:rPr>
        <w:t>m</w:t>
      </w:r>
      <w:r w:rsidR="004D0974" w:rsidRPr="00550904">
        <w:rPr>
          <w:rFonts w:ascii="Book Antiqua" w:hAnsi="Book Antiqua" w:cs="Calibri" w:hint="eastAsia"/>
          <w:sz w:val="24"/>
          <w:szCs w:val="24"/>
          <w:lang w:eastAsia="zh-CN"/>
        </w:rPr>
        <w:t>mol</w:t>
      </w:r>
      <w:proofErr w:type="spellEnd"/>
      <w:r w:rsidR="004D0974" w:rsidRPr="00550904">
        <w:rPr>
          <w:rFonts w:ascii="Book Antiqua" w:hAnsi="Book Antiqua" w:cs="Calibri" w:hint="eastAsia"/>
          <w:sz w:val="24"/>
          <w:szCs w:val="24"/>
          <w:lang w:eastAsia="zh-CN"/>
        </w:rPr>
        <w:t xml:space="preserve">/L </w:t>
      </w:r>
      <w:proofErr w:type="spellStart"/>
      <w:r w:rsidRPr="00550904">
        <w:rPr>
          <w:rFonts w:ascii="Book Antiqua" w:eastAsia="Calibri" w:hAnsi="Book Antiqua" w:cs="Calibri"/>
          <w:sz w:val="24"/>
          <w:szCs w:val="24"/>
        </w:rPr>
        <w:t>dit</w:t>
      </w:r>
      <w:r w:rsidR="004D0974" w:rsidRPr="00550904">
        <w:rPr>
          <w:rFonts w:ascii="Book Antiqua" w:eastAsia="Calibri" w:hAnsi="Book Antiqua" w:cs="Calibri"/>
          <w:sz w:val="24"/>
          <w:szCs w:val="24"/>
        </w:rPr>
        <w:t>hiothreitol</w:t>
      </w:r>
      <w:proofErr w:type="spellEnd"/>
      <w:r w:rsidR="004D0974" w:rsidRPr="00550904">
        <w:rPr>
          <w:rFonts w:ascii="Book Antiqua" w:eastAsia="Calibri" w:hAnsi="Book Antiqua" w:cs="Calibri"/>
          <w:sz w:val="24"/>
          <w:szCs w:val="24"/>
        </w:rPr>
        <w:t>), centrifuged at 40</w:t>
      </w:r>
      <w:r w:rsidRPr="00550904">
        <w:rPr>
          <w:rFonts w:ascii="Book Antiqua" w:eastAsia="Calibri" w:hAnsi="Book Antiqua" w:cs="Calibri"/>
          <w:sz w:val="24"/>
          <w:szCs w:val="24"/>
        </w:rPr>
        <w:t xml:space="preserve">000 </w:t>
      </w:r>
      <w:r w:rsidRPr="00550904">
        <w:rPr>
          <w:rFonts w:ascii="Book Antiqua" w:eastAsia="Calibri" w:hAnsi="Book Antiqua" w:cs="Calibri"/>
          <w:i/>
          <w:sz w:val="24"/>
          <w:szCs w:val="24"/>
        </w:rPr>
        <w:t>g</w:t>
      </w:r>
      <w:r w:rsidRPr="00550904">
        <w:rPr>
          <w:rFonts w:ascii="Book Antiqua" w:eastAsia="Calibri" w:hAnsi="Book Antiqua" w:cs="Calibri"/>
          <w:sz w:val="24"/>
          <w:szCs w:val="24"/>
        </w:rPr>
        <w:t xml:space="preserve"> and </w:t>
      </w:r>
      <w:proofErr w:type="spellStart"/>
      <w:r w:rsidRPr="00550904">
        <w:rPr>
          <w:rFonts w:ascii="Book Antiqua" w:eastAsia="Calibri" w:hAnsi="Book Antiqua" w:cs="Calibri"/>
          <w:sz w:val="24"/>
          <w:szCs w:val="24"/>
        </w:rPr>
        <w:t>resuspended</w:t>
      </w:r>
      <w:proofErr w:type="spellEnd"/>
      <w:r w:rsidRPr="00550904">
        <w:rPr>
          <w:rFonts w:ascii="Book Antiqua" w:eastAsia="Calibri" w:hAnsi="Book Antiqua" w:cs="Calibri"/>
          <w:sz w:val="24"/>
          <w:szCs w:val="24"/>
        </w:rPr>
        <w:t xml:space="preserve"> in </w:t>
      </w:r>
      <w:proofErr w:type="spellStart"/>
      <w:r w:rsidRPr="00550904">
        <w:rPr>
          <w:rFonts w:ascii="Book Antiqua" w:eastAsia="Calibri" w:hAnsi="Book Antiqua" w:cs="Calibri"/>
          <w:sz w:val="24"/>
          <w:szCs w:val="24"/>
        </w:rPr>
        <w:t>Tris</w:t>
      </w:r>
      <w:proofErr w:type="spellEnd"/>
      <w:r w:rsidRPr="00550904">
        <w:rPr>
          <w:rFonts w:ascii="Book Antiqua" w:eastAsia="Calibri" w:hAnsi="Book Antiqua" w:cs="Calibri"/>
          <w:sz w:val="24"/>
          <w:szCs w:val="24"/>
        </w:rPr>
        <w:t xml:space="preserve"> buffer containing proteinase inhibitor. 30 </w:t>
      </w:r>
      <w:proofErr w:type="spellStart"/>
      <w:r w:rsidRPr="00550904">
        <w:rPr>
          <w:rFonts w:ascii="Book Antiqua" w:eastAsia="Calibri" w:hAnsi="Book Antiqua" w:cs="Calibri"/>
          <w:sz w:val="24"/>
          <w:szCs w:val="24"/>
        </w:rPr>
        <w:t>μg</w:t>
      </w:r>
      <w:proofErr w:type="spellEnd"/>
      <w:r w:rsidRPr="00550904">
        <w:rPr>
          <w:rFonts w:ascii="Book Antiqua" w:eastAsia="Calibri" w:hAnsi="Book Antiqua" w:cs="Calibri"/>
          <w:sz w:val="24"/>
          <w:szCs w:val="24"/>
        </w:rPr>
        <w:t xml:space="preserve"> of protein samples were loaded and separated on sodium dodecyl sulfate-10% polyacrylamide gel (SDS-PAGE) by electrophoresis and were wet </w:t>
      </w:r>
      <w:proofErr w:type="spellStart"/>
      <w:r w:rsidRPr="00550904">
        <w:rPr>
          <w:rFonts w:ascii="Book Antiqua" w:eastAsia="Calibri" w:hAnsi="Book Antiqua" w:cs="Calibri"/>
          <w:sz w:val="24"/>
          <w:szCs w:val="24"/>
        </w:rPr>
        <w:t>electroblotted</w:t>
      </w:r>
      <w:proofErr w:type="spellEnd"/>
      <w:r w:rsidRPr="00550904">
        <w:rPr>
          <w:rFonts w:ascii="Book Antiqua" w:eastAsia="Calibri" w:hAnsi="Book Antiqua" w:cs="Calibri"/>
          <w:sz w:val="24"/>
          <w:szCs w:val="24"/>
        </w:rPr>
        <w:t xml:space="preserve"> onto nitrocellulose membrane at 4 °C for 12 h</w:t>
      </w:r>
      <w:r w:rsidR="004D0974" w:rsidRPr="00550904">
        <w:rPr>
          <w:rFonts w:ascii="Book Antiqua" w:eastAsia="Calibri" w:hAnsi="Book Antiqua" w:cs="Calibri"/>
          <w:sz w:val="24"/>
          <w:szCs w:val="24"/>
          <w:vertAlign w:val="superscript"/>
        </w:rPr>
        <w:t>[39,</w:t>
      </w:r>
      <w:r w:rsidRPr="00550904">
        <w:rPr>
          <w:rFonts w:ascii="Book Antiqua" w:eastAsia="Calibri" w:hAnsi="Book Antiqua" w:cs="Calibri"/>
          <w:sz w:val="24"/>
          <w:szCs w:val="24"/>
          <w:vertAlign w:val="superscript"/>
        </w:rPr>
        <w:t>40]</w:t>
      </w:r>
      <w:r w:rsidRPr="00550904">
        <w:rPr>
          <w:rFonts w:ascii="Book Antiqua" w:eastAsia="Calibri" w:hAnsi="Book Antiqua" w:cs="Calibri"/>
          <w:sz w:val="24"/>
          <w:szCs w:val="24"/>
        </w:rPr>
        <w:t>. The resulted blots were blocked for 1 h at room temperature with 2% bovine serum albumin</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in 0.1% Tween </w:t>
      </w:r>
      <w:proofErr w:type="spellStart"/>
      <w:r w:rsidRPr="00550904">
        <w:rPr>
          <w:rFonts w:ascii="Book Antiqua" w:eastAsia="Calibri" w:hAnsi="Book Antiqua" w:cs="Calibri"/>
          <w:sz w:val="24"/>
          <w:szCs w:val="24"/>
        </w:rPr>
        <w:t>Tris</w:t>
      </w:r>
      <w:proofErr w:type="spellEnd"/>
      <w:r w:rsidRPr="00550904">
        <w:rPr>
          <w:rFonts w:ascii="Book Antiqua" w:eastAsia="Calibri" w:hAnsi="Book Antiqua" w:cs="Calibri"/>
          <w:sz w:val="24"/>
          <w:szCs w:val="24"/>
        </w:rPr>
        <w:t>-buffered saline (TBS-T) (pH 7.5). Then, the membranes were washed and incubated overnight at 4</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°C with polyclonal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primary antibody (pSer2448) (1:100 </w:t>
      </w:r>
      <w:proofErr w:type="gramStart"/>
      <w:r w:rsidRPr="00550904">
        <w:rPr>
          <w:rFonts w:ascii="Book Antiqua" w:eastAsia="Calibri" w:hAnsi="Book Antiqua" w:cs="Calibri"/>
          <w:sz w:val="24"/>
          <w:szCs w:val="24"/>
        </w:rPr>
        <w:t>dilution</w:t>
      </w:r>
      <w:proofErr w:type="gramEnd"/>
      <w:r w:rsidRPr="00550904">
        <w:rPr>
          <w:rFonts w:ascii="Book Antiqua" w:eastAsia="Calibri" w:hAnsi="Book Antiqua" w:cs="Calibri"/>
          <w:sz w:val="24"/>
          <w:szCs w:val="24"/>
        </w:rPr>
        <w:t xml:space="preserve">). Those were exposed to HRP-conjugated anti-rat secondary antibody (1:1000 </w:t>
      </w:r>
      <w:proofErr w:type="gramStart"/>
      <w:r w:rsidRPr="00550904">
        <w:rPr>
          <w:rFonts w:ascii="Book Antiqua" w:eastAsia="Calibri" w:hAnsi="Book Antiqua" w:cs="Calibri"/>
          <w:sz w:val="24"/>
          <w:szCs w:val="24"/>
        </w:rPr>
        <w:t>dilution</w:t>
      </w:r>
      <w:proofErr w:type="gramEnd"/>
      <w:r w:rsidRPr="00550904">
        <w:rPr>
          <w:rFonts w:ascii="Book Antiqua" w:eastAsia="Calibri" w:hAnsi="Book Antiqua" w:cs="Calibri"/>
          <w:sz w:val="24"/>
          <w:szCs w:val="24"/>
        </w:rPr>
        <w:t xml:space="preserve">). Subsequently, detection of blots was performed using enhanced </w:t>
      </w:r>
      <w:proofErr w:type="spellStart"/>
      <w:r w:rsidRPr="00550904">
        <w:rPr>
          <w:rFonts w:ascii="Book Antiqua" w:eastAsia="Calibri" w:hAnsi="Book Antiqua" w:cs="Calibri"/>
          <w:sz w:val="24"/>
          <w:szCs w:val="24"/>
        </w:rPr>
        <w:t>chemiluminescence</w:t>
      </w:r>
      <w:proofErr w:type="spellEnd"/>
      <w:r w:rsidRPr="00550904">
        <w:rPr>
          <w:rFonts w:ascii="Book Antiqua" w:eastAsia="Calibri" w:hAnsi="Book Antiqua" w:cs="Calibri"/>
          <w:sz w:val="24"/>
          <w:szCs w:val="24"/>
        </w:rPr>
        <w:t xml:space="preserve"> (ECL kit, </w:t>
      </w:r>
      <w:proofErr w:type="spellStart"/>
      <w:r w:rsidRPr="00550904">
        <w:rPr>
          <w:rFonts w:ascii="Book Antiqua" w:eastAsia="Calibri" w:hAnsi="Book Antiqua" w:cs="Calibri"/>
          <w:sz w:val="24"/>
          <w:szCs w:val="24"/>
        </w:rPr>
        <w:t>Amersham</w:t>
      </w:r>
      <w:proofErr w:type="spellEnd"/>
      <w:r w:rsidRPr="00550904">
        <w:rPr>
          <w:rFonts w:ascii="Book Antiqua" w:eastAsia="Calibri" w:hAnsi="Book Antiqua" w:cs="Calibri"/>
          <w:sz w:val="24"/>
          <w:szCs w:val="24"/>
        </w:rPr>
        <w:t xml:space="preserve">) method. The levels of phosphorylated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cirrhotic, control and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-treated animals were semi-quantified using </w:t>
      </w:r>
      <w:proofErr w:type="spellStart"/>
      <w:r w:rsidRPr="00550904">
        <w:rPr>
          <w:rFonts w:ascii="Book Antiqua" w:eastAsia="Calibri" w:hAnsi="Book Antiqua" w:cs="Calibri"/>
          <w:sz w:val="24"/>
          <w:szCs w:val="24"/>
        </w:rPr>
        <w:t>ImageJ</w:t>
      </w:r>
      <w:proofErr w:type="spellEnd"/>
      <w:r w:rsidRPr="00550904">
        <w:rPr>
          <w:rFonts w:ascii="Book Antiqua" w:eastAsia="Calibri" w:hAnsi="Book Antiqua" w:cs="Calibri"/>
          <w:sz w:val="24"/>
          <w:szCs w:val="24"/>
        </w:rPr>
        <w:t xml:space="preserve"> software (National Institutes of Health, Bethesda, MD</w:t>
      </w:r>
      <w:r w:rsidR="004D0974" w:rsidRPr="00550904">
        <w:rPr>
          <w:rFonts w:ascii="Book Antiqua" w:hAnsi="Book Antiqua" w:cs="Calibri" w:hint="eastAsia"/>
          <w:sz w:val="24"/>
          <w:szCs w:val="24"/>
          <w:lang w:eastAsia="zh-CN"/>
        </w:rPr>
        <w:t>, United States</w:t>
      </w:r>
      <w:r w:rsidRPr="00550904">
        <w:rPr>
          <w:rFonts w:ascii="Book Antiqua" w:eastAsia="Calibri" w:hAnsi="Book Antiqua" w:cs="Calibri"/>
          <w:sz w:val="24"/>
          <w:szCs w:val="24"/>
        </w:rPr>
        <w:t>) defining as the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/GADPH </w:t>
      </w:r>
      <w:proofErr w:type="spellStart"/>
      <w:r w:rsidRPr="00550904">
        <w:rPr>
          <w:rFonts w:ascii="Book Antiqua" w:eastAsia="Calibri" w:hAnsi="Book Antiqua" w:cs="Calibri"/>
          <w:sz w:val="24"/>
          <w:szCs w:val="24"/>
        </w:rPr>
        <w:t>densitometric</w:t>
      </w:r>
      <w:proofErr w:type="spellEnd"/>
      <w:r w:rsidRPr="00550904">
        <w:rPr>
          <w:rFonts w:ascii="Book Antiqua" w:eastAsia="Calibri" w:hAnsi="Book Antiqua" w:cs="Calibri"/>
          <w:sz w:val="24"/>
          <w:szCs w:val="24"/>
        </w:rPr>
        <w:t xml:space="preserve"> ratio (%).</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i/>
          <w:sz w:val="24"/>
          <w:szCs w:val="24"/>
        </w:rPr>
        <w:t>Statistical analysis</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lastRenderedPageBreak/>
        <w:t>All data were expressed as mean</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SD and analyzed using </w:t>
      </w:r>
      <w:proofErr w:type="spellStart"/>
      <w:r w:rsidRPr="00550904">
        <w:rPr>
          <w:rFonts w:ascii="Book Antiqua" w:eastAsia="Calibri" w:hAnsi="Book Antiqua" w:cs="Calibri"/>
          <w:sz w:val="24"/>
          <w:szCs w:val="24"/>
        </w:rPr>
        <w:t>GraphPad</w:t>
      </w:r>
      <w:proofErr w:type="spellEnd"/>
      <w:r w:rsidRPr="00550904">
        <w:rPr>
          <w:rFonts w:ascii="Book Antiqua" w:eastAsia="Calibri" w:hAnsi="Book Antiqua" w:cs="Calibri"/>
          <w:sz w:val="24"/>
          <w:szCs w:val="24"/>
        </w:rPr>
        <w:t xml:space="preserve"> Prism software (version 5.0, </w:t>
      </w:r>
      <w:proofErr w:type="spellStart"/>
      <w:r w:rsidRPr="00550904">
        <w:rPr>
          <w:rFonts w:ascii="Book Antiqua" w:eastAsia="Calibri" w:hAnsi="Book Antiqua" w:cs="Calibri"/>
          <w:sz w:val="24"/>
          <w:szCs w:val="24"/>
        </w:rPr>
        <w:t>GraphPad</w:t>
      </w:r>
      <w:proofErr w:type="spellEnd"/>
      <w:r w:rsidRPr="00550904">
        <w:rPr>
          <w:rFonts w:ascii="Book Antiqua" w:eastAsia="Calibri" w:hAnsi="Book Antiqua" w:cs="Calibri"/>
          <w:sz w:val="24"/>
          <w:szCs w:val="24"/>
        </w:rPr>
        <w:t xml:space="preserve"> Software, Inc., San Diego, CA, </w:t>
      </w:r>
      <w:r w:rsidR="004D0974" w:rsidRPr="00550904">
        <w:rPr>
          <w:rFonts w:ascii="Book Antiqua" w:hAnsi="Book Antiqua" w:cs="Calibri" w:hint="eastAsia"/>
          <w:sz w:val="24"/>
          <w:szCs w:val="24"/>
          <w:lang w:eastAsia="zh-CN"/>
        </w:rPr>
        <w:t>United States</w:t>
      </w:r>
      <w:r w:rsidRPr="00550904">
        <w:rPr>
          <w:rFonts w:ascii="Book Antiqua" w:eastAsia="Calibri" w:hAnsi="Book Antiqua" w:cs="Calibri"/>
          <w:sz w:val="24"/>
          <w:szCs w:val="24"/>
        </w:rPr>
        <w:t xml:space="preserve">). To examine the differences between 3 or more experimental groups, one-way ANOVA followed by </w:t>
      </w:r>
      <w:proofErr w:type="spellStart"/>
      <w:r w:rsidRPr="00550904">
        <w:rPr>
          <w:rFonts w:ascii="Book Antiqua" w:eastAsia="Calibri" w:hAnsi="Book Antiqua" w:cs="Calibri"/>
          <w:sz w:val="24"/>
          <w:szCs w:val="24"/>
        </w:rPr>
        <w:t>Tukey'spost</w:t>
      </w:r>
      <w:proofErr w:type="spellEnd"/>
      <w:r w:rsidRPr="00550904">
        <w:rPr>
          <w:rFonts w:ascii="Book Antiqua" w:eastAsia="Calibri" w:hAnsi="Book Antiqua" w:cs="Calibri"/>
          <w:sz w:val="24"/>
          <w:szCs w:val="24"/>
        </w:rPr>
        <w:t xml:space="preserve"> test was used. For two-group comparisons, Student’s </w:t>
      </w:r>
      <w:r w:rsidRPr="00550904">
        <w:rPr>
          <w:rFonts w:ascii="Book Antiqua" w:eastAsia="Calibri" w:hAnsi="Book Antiqua" w:cs="Calibri"/>
          <w:i/>
          <w:sz w:val="24"/>
          <w:szCs w:val="24"/>
        </w:rPr>
        <w:t>t</w:t>
      </w:r>
      <w:r w:rsidRPr="00550904">
        <w:rPr>
          <w:rFonts w:ascii="Book Antiqua" w:eastAsia="Calibri" w:hAnsi="Book Antiqua" w:cs="Calibri"/>
          <w:sz w:val="24"/>
          <w:szCs w:val="24"/>
        </w:rPr>
        <w:t xml:space="preserve">-test was applied. Evaluation of the effects of two variables (cirrhosis vs. control and type of treatment) was performed using two-way ANOVA followed by </w:t>
      </w:r>
      <w:proofErr w:type="spellStart"/>
      <w:r w:rsidRPr="00550904">
        <w:rPr>
          <w:rFonts w:ascii="Book Antiqua" w:eastAsia="Calibri" w:hAnsi="Book Antiqua" w:cs="Calibri"/>
          <w:sz w:val="24"/>
          <w:szCs w:val="24"/>
        </w:rPr>
        <w:t>Bonferronipost</w:t>
      </w:r>
      <w:proofErr w:type="spellEnd"/>
      <w:r w:rsidRPr="00550904">
        <w:rPr>
          <w:rFonts w:ascii="Book Antiqua" w:eastAsia="Calibri" w:hAnsi="Book Antiqua" w:cs="Calibri"/>
          <w:sz w:val="24"/>
          <w:szCs w:val="24"/>
        </w:rPr>
        <w:t xml:space="preserve"> test.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A value of </w:t>
      </w:r>
      <w:r w:rsidRPr="00550904">
        <w:rPr>
          <w:rFonts w:ascii="Book Antiqua" w:eastAsia="Calibri" w:hAnsi="Book Antiqua" w:cs="Calibri"/>
          <w:i/>
          <w:sz w:val="24"/>
          <w:szCs w:val="24"/>
        </w:rPr>
        <w:t>P</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0.05 was statistically considered to be significant.</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RESULTS</w: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Presence of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-induced cirrhosis was confirmed by visually observation of lethargy, weight loss, jaundice, brown urine and ascites along with stiffness of liver and significant increase in spleen weight (1.52 ± 0.13 </w:t>
      </w:r>
      <w:r w:rsidR="004D0974" w:rsidRPr="00550904">
        <w:rPr>
          <w:rFonts w:ascii="Book Antiqua" w:hAnsi="Book Antiqua" w:cs="Calibri" w:hint="eastAsia"/>
          <w:sz w:val="24"/>
          <w:szCs w:val="24"/>
          <w:lang w:eastAsia="zh-CN"/>
        </w:rPr>
        <w:t xml:space="preserve">g </w:t>
      </w:r>
      <w:proofErr w:type="spellStart"/>
      <w:r w:rsidRPr="00550904">
        <w:rPr>
          <w:rFonts w:ascii="Book Antiqua" w:eastAsia="Calibri" w:hAnsi="Book Antiqua" w:cs="Calibri"/>
          <w:i/>
          <w:sz w:val="24"/>
          <w:szCs w:val="24"/>
        </w:rPr>
        <w:t>vs</w:t>
      </w:r>
      <w:proofErr w:type="spellEnd"/>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2.74 ± 0.41 g in control </w:t>
      </w:r>
      <w:proofErr w:type="spellStart"/>
      <w:r w:rsidRPr="00550904">
        <w:rPr>
          <w:rFonts w:ascii="Book Antiqua" w:eastAsia="Calibri" w:hAnsi="Book Antiqua" w:cs="Calibri"/>
          <w:i/>
          <w:sz w:val="24"/>
          <w:szCs w:val="24"/>
        </w:rPr>
        <w:t>vs</w:t>
      </w:r>
      <w:proofErr w:type="spellEnd"/>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cirrhotic rats, </w:t>
      </w:r>
      <w:r w:rsidR="004D0974" w:rsidRPr="00550904">
        <w:rPr>
          <w:rFonts w:ascii="Book Antiqua" w:eastAsia="Calibri" w:hAnsi="Book Antiqua" w:cs="Calibri"/>
          <w:i/>
          <w:sz w:val="24"/>
          <w:szCs w:val="24"/>
        </w:rPr>
        <w:t>P</w:t>
      </w:r>
      <w:r w:rsidR="004D0974" w:rsidRPr="00550904">
        <w:rPr>
          <w:rFonts w:ascii="Book Antiqua" w:hAnsi="Book Antiqua" w:cs="Calibri" w:hint="eastAsia"/>
          <w:sz w:val="24"/>
          <w:szCs w:val="24"/>
          <w:lang w:eastAsia="zh-CN"/>
        </w:rPr>
        <w:t xml:space="preserve"> </w:t>
      </w:r>
      <w:r w:rsidR="004D0974" w:rsidRPr="00550904">
        <w:rPr>
          <w:rFonts w:ascii="Book Antiqua" w:eastAsia="Calibri" w:hAnsi="Book Antiqua" w:cs="Calibri"/>
          <w:sz w:val="24"/>
          <w:szCs w:val="24"/>
        </w:rPr>
        <w:t>&lt;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0.001), contributing to developing portal hypertension. H&amp;E staining of liver tissues sampled from cirrhotic rats have demonstrated focal hepatocellular necrosis and apoptotic cells, as well as, enhanced inflammatory cells infiltration into the portal tract. Fatty degeneration areas and central vein dilation were also seen in histological examination (Fig</w:t>
      </w:r>
      <w:r w:rsidR="004D097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1). Moreover, a significant prolongation of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intervals was occurred to emphasize the appearance of cirrhosis in animals which were exposed to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 (</w:t>
      </w:r>
      <w:r w:rsidR="004D0974" w:rsidRPr="00550904">
        <w:rPr>
          <w:rFonts w:ascii="Book Antiqua" w:eastAsia="Calibri" w:hAnsi="Book Antiqua" w:cs="Calibri"/>
          <w:i/>
          <w:sz w:val="24"/>
          <w:szCs w:val="24"/>
        </w:rPr>
        <w:t>P</w:t>
      </w:r>
      <w:r w:rsidR="004D0974" w:rsidRPr="00550904">
        <w:rPr>
          <w:rFonts w:ascii="Book Antiqua" w:hAnsi="Book Antiqua" w:cs="Calibri" w:hint="eastAsia"/>
          <w:sz w:val="24"/>
          <w:szCs w:val="24"/>
          <w:lang w:eastAsia="zh-CN"/>
        </w:rPr>
        <w:t xml:space="preserve"> </w:t>
      </w:r>
      <w:r w:rsidR="004D0974" w:rsidRPr="00550904">
        <w:rPr>
          <w:rFonts w:ascii="Book Antiqua" w:eastAsia="Calibri" w:hAnsi="Book Antiqua" w:cs="Calibri"/>
          <w:sz w:val="24"/>
          <w:szCs w:val="24"/>
        </w:rPr>
        <w:t>&lt;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0.001, Fig</w:t>
      </w:r>
      <w:r w:rsidR="004D097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2). The prolonged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interval in cirrhotic rats was decreased by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 (</w:t>
      </w:r>
      <w:r w:rsidR="004D0974" w:rsidRPr="00550904">
        <w:rPr>
          <w:rFonts w:ascii="Book Antiqua" w:eastAsia="Calibri" w:hAnsi="Book Antiqua" w:cs="Calibri"/>
          <w:i/>
          <w:sz w:val="24"/>
          <w:szCs w:val="24"/>
        </w:rPr>
        <w:t>P</w:t>
      </w:r>
      <w:r w:rsidR="004D0974" w:rsidRPr="00550904">
        <w:rPr>
          <w:rFonts w:ascii="Book Antiqua" w:hAnsi="Book Antiqua" w:cs="Calibri" w:hint="eastAsia"/>
          <w:sz w:val="24"/>
          <w:szCs w:val="24"/>
          <w:lang w:eastAsia="zh-CN"/>
        </w:rPr>
        <w:t xml:space="preserve"> </w:t>
      </w:r>
      <w:r w:rsidR="004D0974" w:rsidRPr="00550904">
        <w:rPr>
          <w:rFonts w:ascii="Book Antiqua" w:eastAsia="Calibri" w:hAnsi="Book Antiqua" w:cs="Calibri"/>
          <w:sz w:val="24"/>
          <w:szCs w:val="24"/>
        </w:rPr>
        <w:t>&lt;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0.01, Fig</w:t>
      </w:r>
      <w:r w:rsidR="004D0974" w:rsidRPr="00550904">
        <w:rPr>
          <w:rFonts w:ascii="Book Antiqua" w:hAnsi="Book Antiqua" w:cs="Calibri" w:hint="eastAsia"/>
          <w:sz w:val="24"/>
          <w:szCs w:val="24"/>
          <w:lang w:eastAsia="zh-CN"/>
        </w:rPr>
        <w:t xml:space="preserve">ure </w:t>
      </w:r>
      <w:r w:rsidRPr="00550904">
        <w:rPr>
          <w:rFonts w:ascii="Book Antiqua" w:eastAsia="Calibri" w:hAnsi="Book Antiqua" w:cs="Calibri"/>
          <w:sz w:val="24"/>
          <w:szCs w:val="24"/>
        </w:rPr>
        <w:t>2).</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 xml:space="preserve">Effect of </w:t>
      </w:r>
      <w:proofErr w:type="spellStart"/>
      <w:r w:rsidRPr="00550904">
        <w:rPr>
          <w:rFonts w:ascii="Book Antiqua" w:eastAsia="Calibri" w:hAnsi="Book Antiqua" w:cs="Calibri"/>
          <w:b/>
          <w:i/>
          <w:sz w:val="24"/>
          <w:szCs w:val="24"/>
        </w:rPr>
        <w:t>rapamycin</w:t>
      </w:r>
      <w:proofErr w:type="spellEnd"/>
      <w:r w:rsidRPr="00550904">
        <w:rPr>
          <w:rFonts w:ascii="Book Antiqua" w:eastAsia="Calibri" w:hAnsi="Book Antiqua" w:cs="Calibri"/>
          <w:b/>
          <w:i/>
          <w:sz w:val="24"/>
          <w:szCs w:val="24"/>
        </w:rPr>
        <w:t xml:space="preserve"> on papillary muscle contractility</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As shown in Fig</w:t>
      </w:r>
      <w:r w:rsidR="004D097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3A, baseline papillary muscle inotropic responses to isoproterenol stimulation in cirrhotic rats were significantly decreased compared to controls (</w:t>
      </w:r>
      <w:r w:rsidR="004D0974" w:rsidRPr="00550904">
        <w:rPr>
          <w:rFonts w:ascii="Book Antiqua" w:eastAsia="Calibri" w:hAnsi="Book Antiqua" w:cs="Calibri"/>
          <w:i/>
          <w:sz w:val="24"/>
          <w:szCs w:val="24"/>
        </w:rPr>
        <w:t>P</w:t>
      </w:r>
      <w:r w:rsidR="004D0974" w:rsidRPr="00550904">
        <w:rPr>
          <w:rFonts w:ascii="Book Antiqua" w:hAnsi="Book Antiqua" w:cs="Calibri" w:hint="eastAsia"/>
          <w:sz w:val="24"/>
          <w:szCs w:val="24"/>
          <w:lang w:eastAsia="zh-CN"/>
        </w:rPr>
        <w:t xml:space="preserve"> </w:t>
      </w:r>
      <w:r w:rsidR="004D0974" w:rsidRPr="00550904">
        <w:rPr>
          <w:rFonts w:ascii="Book Antiqua" w:eastAsia="Calibri" w:hAnsi="Book Antiqua" w:cs="Calibri"/>
          <w:sz w:val="24"/>
          <w:szCs w:val="24"/>
        </w:rPr>
        <w:t>&lt;</w:t>
      </w:r>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0.001). The order was in agreement with the maximum response (</w:t>
      </w:r>
      <w:proofErr w:type="spellStart"/>
      <w:r w:rsidRPr="00550904">
        <w:rPr>
          <w:rFonts w:ascii="Book Antiqua" w:eastAsia="Calibri" w:hAnsi="Book Antiqua" w:cs="Calibri"/>
          <w:sz w:val="24"/>
          <w:szCs w:val="24"/>
        </w:rPr>
        <w:t>R</w:t>
      </w:r>
      <w:r w:rsidRPr="00550904">
        <w:rPr>
          <w:rFonts w:ascii="Book Antiqua" w:eastAsia="Calibri" w:hAnsi="Book Antiqua" w:cs="Calibri"/>
          <w:sz w:val="24"/>
          <w:szCs w:val="24"/>
          <w:vertAlign w:val="subscript"/>
        </w:rPr>
        <w:t>max</w:t>
      </w:r>
      <w:proofErr w:type="spellEnd"/>
      <w:r w:rsidRPr="00550904">
        <w:rPr>
          <w:rFonts w:ascii="Book Antiqua" w:eastAsia="Calibri" w:hAnsi="Book Antiqua" w:cs="Calibri"/>
          <w:sz w:val="24"/>
          <w:szCs w:val="24"/>
        </w:rPr>
        <w:t xml:space="preserve">) to isoproterenol </w:t>
      </w:r>
      <w:r w:rsidR="004D0974" w:rsidRPr="00550904">
        <w:rPr>
          <w:rFonts w:ascii="Book Antiqua" w:eastAsia="Calibri" w:hAnsi="Book Antiqua" w:cs="Calibri"/>
          <w:sz w:val="24"/>
          <w:szCs w:val="24"/>
        </w:rPr>
        <w:t>(76.46% ± 10.08</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i/>
          <w:sz w:val="24"/>
          <w:szCs w:val="24"/>
        </w:rPr>
        <w:t>vs</w:t>
      </w:r>
      <w:proofErr w:type="spellEnd"/>
      <w:r w:rsidR="004D097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117.36% ± 8.25%;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0.001,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3A).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non-significantly altered </w:t>
      </w:r>
      <w:proofErr w:type="spellStart"/>
      <w:r w:rsidRPr="00550904">
        <w:rPr>
          <w:rFonts w:ascii="Book Antiqua" w:eastAsia="Calibri" w:hAnsi="Book Antiqua" w:cs="Calibri"/>
          <w:sz w:val="24"/>
          <w:szCs w:val="24"/>
        </w:rPr>
        <w:t>R</w:t>
      </w:r>
      <w:r w:rsidRPr="00550904">
        <w:rPr>
          <w:rFonts w:ascii="Book Antiqua" w:eastAsia="Calibri" w:hAnsi="Book Antiqua" w:cs="Calibri"/>
          <w:sz w:val="24"/>
          <w:szCs w:val="24"/>
          <w:vertAlign w:val="subscript"/>
        </w:rPr>
        <w:t>max</w:t>
      </w:r>
      <w:proofErr w:type="spellEnd"/>
      <w:r w:rsidRPr="00550904">
        <w:rPr>
          <w:rFonts w:ascii="Book Antiqua" w:eastAsia="Calibri" w:hAnsi="Book Antiqua" w:cs="Calibri"/>
          <w:sz w:val="24"/>
          <w:szCs w:val="24"/>
        </w:rPr>
        <w:t xml:space="preserve"> in control rats, likewise, no significant difference in EC</w:t>
      </w:r>
      <w:r w:rsidRPr="00550904">
        <w:rPr>
          <w:rFonts w:ascii="Book Antiqua" w:eastAsia="Calibri" w:hAnsi="Book Antiqua" w:cs="Calibri"/>
          <w:sz w:val="24"/>
          <w:szCs w:val="24"/>
          <w:vertAlign w:val="subscript"/>
        </w:rPr>
        <w:t>50</w:t>
      </w:r>
      <w:r w:rsidRPr="00550904">
        <w:rPr>
          <w:rFonts w:ascii="Book Antiqua" w:eastAsia="Calibri" w:hAnsi="Book Antiqua" w:cs="Calibri"/>
          <w:sz w:val="24"/>
          <w:szCs w:val="24"/>
        </w:rPr>
        <w:t xml:space="preserve"> of isoproterenol was observed (4.08 ± 1.35 × 10</w:t>
      </w:r>
      <w:r w:rsidRPr="00550904">
        <w:rPr>
          <w:rFonts w:ascii="Book Antiqua" w:eastAsia="Calibri" w:hAnsi="Book Antiqua" w:cs="Calibri"/>
          <w:sz w:val="24"/>
          <w:szCs w:val="24"/>
          <w:vertAlign w:val="superscript"/>
        </w:rPr>
        <w:t>-8</w:t>
      </w:r>
      <w:r w:rsidRPr="00550904">
        <w:rPr>
          <w:rFonts w:ascii="Book Antiqua" w:eastAsia="Calibri" w:hAnsi="Book Antiqua" w:cs="Calibri"/>
          <w:sz w:val="24"/>
          <w:szCs w:val="24"/>
        </w:rPr>
        <w:t xml:space="preserve"> and 6.59 ± 1.29 × 10</w:t>
      </w:r>
      <w:r w:rsidRPr="00550904">
        <w:rPr>
          <w:rFonts w:ascii="Book Antiqua" w:eastAsia="Calibri" w:hAnsi="Book Antiqua" w:cs="Calibri"/>
          <w:sz w:val="24"/>
          <w:szCs w:val="24"/>
          <w:vertAlign w:val="superscript"/>
        </w:rPr>
        <w:t>-8</w:t>
      </w:r>
      <w:r w:rsidRPr="00550904">
        <w:rPr>
          <w:rFonts w:ascii="Book Antiqua" w:eastAsia="Calibri" w:hAnsi="Book Antiqua" w:cs="Calibri"/>
          <w:sz w:val="24"/>
          <w:szCs w:val="24"/>
        </w:rPr>
        <w:t xml:space="preserve"> in N/S- and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-treated non-cirrhotic control groups, respectively; </w:t>
      </w:r>
      <w:r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&gt;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0.05,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3B). </w:t>
      </w:r>
      <w:r w:rsidRPr="00550904">
        <w:rPr>
          <w:rFonts w:ascii="Book Antiqua" w:eastAsia="Calibri" w:hAnsi="Book Antiqua" w:cs="Calibri"/>
          <w:sz w:val="24"/>
          <w:szCs w:val="24"/>
        </w:rPr>
        <w:lastRenderedPageBreak/>
        <w:t xml:space="preserve">Furthermore, a significant rise in papillary muscle contractility following chronic treatment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 in cirrhotic rats was consistent with a significant enhancement of </w:t>
      </w:r>
      <w:proofErr w:type="spellStart"/>
      <w:r w:rsidRPr="00550904">
        <w:rPr>
          <w:rFonts w:ascii="Book Antiqua" w:eastAsia="Calibri" w:hAnsi="Book Antiqua" w:cs="Calibri"/>
          <w:sz w:val="24"/>
          <w:szCs w:val="24"/>
        </w:rPr>
        <w:t>R</w:t>
      </w:r>
      <w:r w:rsidRPr="00550904">
        <w:rPr>
          <w:rFonts w:ascii="Book Antiqua" w:eastAsia="Calibri" w:hAnsi="Book Antiqua" w:cs="Calibri"/>
          <w:sz w:val="24"/>
          <w:szCs w:val="24"/>
          <w:vertAlign w:val="subscript"/>
        </w:rPr>
        <w:t>max</w:t>
      </w:r>
      <w:proofErr w:type="spellEnd"/>
      <w:r w:rsidR="00550904" w:rsidRPr="00550904">
        <w:rPr>
          <w:rFonts w:ascii="Book Antiqua" w:hAnsi="Book Antiqua" w:cs="Calibri" w:hint="eastAsia"/>
          <w:sz w:val="24"/>
          <w:szCs w:val="24"/>
          <w:vertAlign w:val="subscript"/>
          <w:lang w:eastAsia="zh-CN"/>
        </w:rPr>
        <w:t xml:space="preserve"> </w:t>
      </w:r>
      <w:r w:rsidRPr="00550904">
        <w:rPr>
          <w:rFonts w:ascii="Book Antiqua" w:eastAsia="Calibri" w:hAnsi="Book Antiqua" w:cs="Calibri"/>
          <w:sz w:val="24"/>
          <w:szCs w:val="24"/>
        </w:rPr>
        <w:t>compared to cirrhotic group treated with N/S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0.001,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3C). Subsequently, no significant differences in EC</w:t>
      </w:r>
      <w:r w:rsidRPr="00550904">
        <w:rPr>
          <w:rFonts w:ascii="Book Antiqua" w:eastAsia="Calibri" w:hAnsi="Book Antiqua" w:cs="Calibri"/>
          <w:sz w:val="24"/>
          <w:szCs w:val="24"/>
          <w:vertAlign w:val="subscript"/>
        </w:rPr>
        <w:t>50</w:t>
      </w:r>
      <w:r w:rsidRPr="00550904">
        <w:rPr>
          <w:rFonts w:ascii="Book Antiqua" w:eastAsia="Calibri" w:hAnsi="Book Antiqua" w:cs="Calibri"/>
          <w:sz w:val="24"/>
          <w:szCs w:val="24"/>
        </w:rPr>
        <w:t xml:space="preserve"> of isoproterenol was observed between all four studied groups (</w:t>
      </w:r>
      <w:r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&gt;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0.05,</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3D).</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 xml:space="preserve">Effect of </w:t>
      </w:r>
      <w:proofErr w:type="spellStart"/>
      <w:r w:rsidRPr="00550904">
        <w:rPr>
          <w:rFonts w:ascii="Book Antiqua" w:eastAsia="Calibri" w:hAnsi="Book Antiqua" w:cs="Calibri"/>
          <w:b/>
          <w:i/>
          <w:sz w:val="24"/>
          <w:szCs w:val="24"/>
        </w:rPr>
        <w:t>rapamycin</w:t>
      </w:r>
      <w:proofErr w:type="spellEnd"/>
      <w:r w:rsidRPr="00550904">
        <w:rPr>
          <w:rFonts w:ascii="Book Antiqua" w:eastAsia="Calibri" w:hAnsi="Book Antiqua" w:cs="Calibri"/>
          <w:b/>
          <w:i/>
          <w:sz w:val="24"/>
          <w:szCs w:val="24"/>
        </w:rPr>
        <w:t xml:space="preserve"> treatment on ventricular TNF-α concentration</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4 demonstrates a significant increase in ventricular levels of TNF-α in cirrhotic rats compared </w:t>
      </w:r>
      <w:r w:rsidR="00CB22A5" w:rsidRPr="00550904">
        <w:rPr>
          <w:rFonts w:ascii="Book Antiqua" w:eastAsia="Calibri" w:hAnsi="Book Antiqua" w:cs="Calibri"/>
          <w:sz w:val="24"/>
          <w:szCs w:val="24"/>
        </w:rPr>
        <w:t>to</w:t>
      </w:r>
      <w:r w:rsidRPr="00550904">
        <w:rPr>
          <w:rFonts w:ascii="Book Antiqua" w:eastAsia="Calibri" w:hAnsi="Book Antiqua" w:cs="Calibri"/>
          <w:sz w:val="24"/>
          <w:szCs w:val="24"/>
        </w:rPr>
        <w:t xml:space="preserve"> controls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0.001). 8-w</w:t>
      </w:r>
      <w:r w:rsidRPr="00550904">
        <w:rPr>
          <w:rFonts w:ascii="Book Antiqua" w:eastAsia="Calibri" w:hAnsi="Book Antiqua" w:cs="Calibri"/>
          <w:sz w:val="24"/>
          <w:szCs w:val="24"/>
        </w:rPr>
        <w:t xml:space="preserve">k treatment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 caused no markedly enhancement in tissue TNF-α concentration of control group (</w:t>
      </w:r>
      <w:r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&gt;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0.05). In addition,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significantly decreased the elevated concentration of tissue TNF-α in animals with cirrhosis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0.05).</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Ventricular p-</w:t>
      </w:r>
      <w:proofErr w:type="spellStart"/>
      <w:r w:rsidRPr="00550904">
        <w:rPr>
          <w:rFonts w:ascii="Book Antiqua" w:eastAsia="Calibri" w:hAnsi="Book Antiqua" w:cs="Calibri"/>
          <w:b/>
          <w:i/>
          <w:sz w:val="24"/>
          <w:szCs w:val="24"/>
        </w:rPr>
        <w:t>mTOR</w:t>
      </w:r>
      <w:proofErr w:type="spellEnd"/>
      <w:r w:rsidRPr="00550904">
        <w:rPr>
          <w:rFonts w:ascii="Book Antiqua" w:eastAsia="Calibri" w:hAnsi="Book Antiqua" w:cs="Calibri"/>
          <w:b/>
          <w:i/>
          <w:sz w:val="24"/>
          <w:szCs w:val="24"/>
        </w:rPr>
        <w:t xml:space="preserve"> expression</w: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sz w:val="24"/>
          <w:szCs w:val="24"/>
        </w:rPr>
        <w:t>As observed in Fig</w:t>
      </w:r>
      <w:r w:rsidR="00550904" w:rsidRPr="00550904">
        <w:rPr>
          <w:rFonts w:ascii="Book Antiqua" w:hAnsi="Book Antiqua" w:cs="Calibri" w:hint="eastAsia"/>
          <w:sz w:val="24"/>
          <w:szCs w:val="24"/>
          <w:lang w:eastAsia="zh-CN"/>
        </w:rPr>
        <w:t xml:space="preserve">ure </w:t>
      </w:r>
      <w:r w:rsidRPr="00550904">
        <w:rPr>
          <w:rFonts w:ascii="Book Antiqua" w:eastAsia="Calibri" w:hAnsi="Book Antiqua" w:cs="Calibri"/>
          <w:sz w:val="24"/>
          <w:szCs w:val="24"/>
        </w:rPr>
        <w:t>5, western blot examination has manifested an increased expression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left ventricles of cirrhotic rats compared </w:t>
      </w:r>
      <w:r w:rsidR="00CB22A5" w:rsidRPr="00550904">
        <w:rPr>
          <w:rFonts w:ascii="Book Antiqua" w:eastAsia="Calibri" w:hAnsi="Book Antiqua" w:cs="Calibri"/>
          <w:sz w:val="24"/>
          <w:szCs w:val="24"/>
        </w:rPr>
        <w:t>to</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controls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In contrast,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reversed the pattern and decreased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level in animals with cirrhosis (</w:t>
      </w:r>
      <w:r w:rsidR="00550904"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00550904" w:rsidRPr="00550904">
        <w:rPr>
          <w:rFonts w:ascii="Book Antiqua" w:eastAsia="Calibri" w:hAnsi="Book Antiqua" w:cs="Calibri"/>
          <w:sz w:val="24"/>
          <w:szCs w:val="24"/>
        </w:rPr>
        <w:t>&lt;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Moreover, treatment of cirrhotic rats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decreased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protein expression to the level of control animals (</w:t>
      </w:r>
      <w:r w:rsidRPr="00550904">
        <w:rPr>
          <w:rFonts w:ascii="Book Antiqua" w:eastAsia="Calibri" w:hAnsi="Book Antiqua" w:cs="Calibri"/>
          <w:i/>
          <w:sz w:val="24"/>
          <w:szCs w:val="24"/>
        </w:rPr>
        <w:t>P</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&gt;</w:t>
      </w:r>
      <w:r w:rsidR="00550904" w:rsidRP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0.05).</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To explore which cells express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immunohistochemical examination was performed. Although almost no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was observed in ventricular </w:t>
      </w:r>
      <w:proofErr w:type="spellStart"/>
      <w:r w:rsidRPr="00550904">
        <w:rPr>
          <w:rFonts w:ascii="Book Antiqua" w:eastAsia="Calibri" w:hAnsi="Book Antiqua" w:cs="Calibri"/>
          <w:sz w:val="24"/>
          <w:szCs w:val="24"/>
        </w:rPr>
        <w:t>myocytes</w:t>
      </w:r>
      <w:proofErr w:type="spellEnd"/>
      <w:r w:rsidRPr="00550904">
        <w:rPr>
          <w:rFonts w:ascii="Book Antiqua" w:eastAsia="Calibri" w:hAnsi="Book Antiqua" w:cs="Calibri"/>
          <w:sz w:val="24"/>
          <w:szCs w:val="24"/>
        </w:rPr>
        <w:t>, as well as, endothelial cells in control group without any altered localization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6A), p-</w:t>
      </w:r>
      <w:proofErr w:type="spellStart"/>
      <w:r w:rsidRPr="00550904">
        <w:rPr>
          <w:rFonts w:ascii="Book Antiqua" w:eastAsia="Calibri" w:hAnsi="Book Antiqua" w:cs="Calibri"/>
          <w:sz w:val="24"/>
          <w:szCs w:val="24"/>
        </w:rPr>
        <w:t>mTOR</w:t>
      </w:r>
      <w:proofErr w:type="spellEnd"/>
      <w:r w:rsidR="002009A8"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was markedly stronger in endothelial cells, but not in myocardial layer, in cirrhotic rats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6B). In cirrhosis group,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could decrease p-</w:t>
      </w:r>
      <w:proofErr w:type="spellStart"/>
      <w:r w:rsidRPr="00550904">
        <w:rPr>
          <w:rFonts w:ascii="Book Antiqua" w:eastAsia="Calibri" w:hAnsi="Book Antiqua" w:cs="Calibri"/>
          <w:sz w:val="24"/>
          <w:szCs w:val="24"/>
        </w:rPr>
        <w:t>mTOR</w:t>
      </w:r>
      <w:proofErr w:type="spellEnd"/>
      <w:r w:rsidR="002009A8"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and induce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phosphorylation in ventricular </w:t>
      </w:r>
      <w:proofErr w:type="spellStart"/>
      <w:r w:rsidRPr="00550904">
        <w:rPr>
          <w:rFonts w:ascii="Book Antiqua" w:eastAsia="Calibri" w:hAnsi="Book Antiqua" w:cs="Calibri"/>
          <w:sz w:val="24"/>
          <w:szCs w:val="24"/>
        </w:rPr>
        <w:t>myocytes</w:t>
      </w:r>
      <w:proofErr w:type="spellEnd"/>
      <w:r w:rsidRPr="00550904">
        <w:rPr>
          <w:rFonts w:ascii="Book Antiqua" w:eastAsia="Calibri" w:hAnsi="Book Antiqua" w:cs="Calibri"/>
          <w:sz w:val="24"/>
          <w:szCs w:val="24"/>
        </w:rPr>
        <w:t xml:space="preserve"> as shown in Fig</w:t>
      </w:r>
      <w:r w:rsidR="00550904" w:rsidRPr="00550904">
        <w:rPr>
          <w:rFonts w:ascii="Book Antiqua" w:hAnsi="Book Antiqua" w:cs="Calibri" w:hint="eastAsia"/>
          <w:sz w:val="24"/>
          <w:szCs w:val="24"/>
          <w:lang w:eastAsia="zh-CN"/>
        </w:rPr>
        <w:t>ure</w:t>
      </w:r>
      <w:r w:rsidRPr="00550904">
        <w:rPr>
          <w:rFonts w:ascii="Book Antiqua" w:eastAsia="Calibri" w:hAnsi="Book Antiqua" w:cs="Calibri"/>
          <w:sz w:val="24"/>
          <w:szCs w:val="24"/>
        </w:rPr>
        <w:t xml:space="preserve"> 6D.</w:t>
      </w:r>
    </w:p>
    <w:p w:rsidR="002A33B1" w:rsidRPr="00550904" w:rsidRDefault="002A33B1" w:rsidP="00A513D1">
      <w:pPr>
        <w:snapToGrid w:val="0"/>
        <w:spacing w:after="0" w:line="360" w:lineRule="auto"/>
        <w:jc w:val="both"/>
        <w:rPr>
          <w:rFonts w:ascii="Book Antiqua" w:eastAsia="Calibri" w:hAnsi="Book Antiqua" w:cs="Calibri"/>
          <w:sz w:val="24"/>
          <w:szCs w:val="24"/>
        </w:rPr>
      </w:pP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DISCUSSION</w: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lastRenderedPageBreak/>
        <w:t xml:space="preserve">The main finding of the present study is demonstration that cardiac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expression and protein levels are increased in rats with cirrhotic cardiomyopathy. For first time, our study showed that altered expression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cirrhotic heart is contributed to cardiac contractile suppression. This was confirmed by immunohistochemical assay, showing strong </w:t>
      </w:r>
      <w:proofErr w:type="spellStart"/>
      <w:r w:rsidRPr="00550904">
        <w:rPr>
          <w:rFonts w:ascii="Book Antiqua" w:eastAsia="Calibri" w:hAnsi="Book Antiqua" w:cs="Calibri"/>
          <w:sz w:val="24"/>
          <w:szCs w:val="24"/>
        </w:rPr>
        <w:t>immunostained</w:t>
      </w:r>
      <w:proofErr w:type="spellEnd"/>
      <w:r w:rsidRPr="00550904">
        <w:rPr>
          <w:rFonts w:ascii="Book Antiqua" w:eastAsia="Calibri" w:hAnsi="Book Antiqua" w:cs="Calibri"/>
          <w:sz w:val="24"/>
          <w:szCs w:val="24"/>
        </w:rPr>
        <w:t xml:space="preserve"> blots in cirrhotic left ventricles, especially in endothelial cells. Interestingly, the data resulted from in vitro papillary muscle study suggested that the enhanced expression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causes cardiac dysfunction. Our results are </w:t>
      </w:r>
      <w:r w:rsidR="00CC0904" w:rsidRPr="00550904">
        <w:rPr>
          <w:rFonts w:ascii="Book Antiqua" w:eastAsia="Calibri" w:hAnsi="Book Antiqua" w:cs="Calibri"/>
          <w:sz w:val="24"/>
          <w:szCs w:val="24"/>
        </w:rPr>
        <w:t>in concert</w:t>
      </w:r>
      <w:r w:rsidRPr="00550904">
        <w:rPr>
          <w:rFonts w:ascii="Book Antiqua" w:eastAsia="Calibri" w:hAnsi="Book Antiqua" w:cs="Calibri"/>
          <w:sz w:val="24"/>
          <w:szCs w:val="24"/>
        </w:rPr>
        <w:t xml:space="preserve"> with literature which indicates a relationship between changes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activity and hypertrophic cardiomyopathy and heart </w:t>
      </w:r>
      <w:proofErr w:type="gramStart"/>
      <w:r w:rsidRPr="00550904">
        <w:rPr>
          <w:rFonts w:ascii="Book Antiqua" w:eastAsia="Calibri" w:hAnsi="Book Antiqua" w:cs="Calibri"/>
          <w:sz w:val="24"/>
          <w:szCs w:val="24"/>
        </w:rPr>
        <w:t>failure</w:t>
      </w:r>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20,30,</w:t>
      </w:r>
      <w:r w:rsidRPr="00550904">
        <w:rPr>
          <w:rFonts w:ascii="Book Antiqua" w:eastAsia="Calibri" w:hAnsi="Book Antiqua" w:cs="Calibri"/>
          <w:sz w:val="24"/>
          <w:szCs w:val="24"/>
          <w:vertAlign w:val="superscript"/>
        </w:rPr>
        <w:t>40-44]</w:t>
      </w:r>
      <w:r w:rsidRPr="00550904">
        <w:rPr>
          <w:rFonts w:ascii="Book Antiqua" w:eastAsia="Calibri" w:hAnsi="Book Antiqua" w:cs="Calibri"/>
          <w:sz w:val="24"/>
          <w:szCs w:val="24"/>
        </w:rPr>
        <w:t xml:space="preserve">. Moreover, an increase in cardiac tissue TNF-α was observed in cirrhotic animals, which is accompanied by </w:t>
      </w:r>
      <w:proofErr w:type="spellStart"/>
      <w:r w:rsidRPr="00550904">
        <w:rPr>
          <w:rFonts w:ascii="Book Antiqua" w:eastAsia="Calibri" w:hAnsi="Book Antiqua" w:cs="Calibri"/>
          <w:sz w:val="24"/>
          <w:szCs w:val="24"/>
        </w:rPr>
        <w:t>cardiomyocyte</w:t>
      </w:r>
      <w:proofErr w:type="spellEnd"/>
      <w:r w:rsidRPr="00550904">
        <w:rPr>
          <w:rFonts w:ascii="Book Antiqua" w:eastAsia="Calibri" w:hAnsi="Book Antiqua" w:cs="Calibri"/>
          <w:sz w:val="24"/>
          <w:szCs w:val="24"/>
        </w:rPr>
        <w:t xml:space="preserve"> contractile dysfunction. Recently, several studies have focused on the role of TNF-α in pathogenesis of heart failure and impaired cardiac contractility. They have demonstrated that the increased NO synthesis, an underlying mechanism for cirrhosis, in cardiac tissue of cirrhotic mice is contributed to elevated TNF-α </w:t>
      </w:r>
      <w:proofErr w:type="gramStart"/>
      <w:r w:rsidRPr="00550904">
        <w:rPr>
          <w:rFonts w:ascii="Book Antiqua" w:eastAsia="Calibri" w:hAnsi="Book Antiqua" w:cs="Calibri"/>
          <w:sz w:val="24"/>
          <w:szCs w:val="24"/>
        </w:rPr>
        <w:t>level</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4]</w:t>
      </w:r>
      <w:r w:rsidRPr="00550904">
        <w:rPr>
          <w:rFonts w:ascii="Book Antiqua" w:eastAsia="Calibri" w:hAnsi="Book Antiqua" w:cs="Calibri"/>
          <w:sz w:val="24"/>
          <w:szCs w:val="24"/>
        </w:rPr>
        <w:t>.</w:t>
      </w:r>
    </w:p>
    <w:p w:rsidR="00EB6B37"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 xml:space="preserve">On the other hand, we showed that repeated treatment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normalizes the cardiac contractile force defect in cirrhotic rats. To our knowledge, this is the first investigation to examine the hypothesis that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w:t>
      </w:r>
      <w:r w:rsidRPr="00550904">
        <w:rPr>
          <w:rFonts w:ascii="Book Antiqua" w:eastAsia="Calibri" w:hAnsi="Book Antiqua" w:cs="Calibri"/>
          <w:i/>
          <w:sz w:val="24"/>
          <w:szCs w:val="24"/>
        </w:rPr>
        <w:t>via</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suppression, improves cardiac inotropic responsiveness to isoproterenol β-adrenergic stimulation and also shortens the prolonged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in rats with cirrhosis. Since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phosphorylation was not obviously detectable in ventricular </w:t>
      </w:r>
      <w:proofErr w:type="spellStart"/>
      <w:r w:rsidRPr="00550904">
        <w:rPr>
          <w:rFonts w:ascii="Book Antiqua" w:eastAsia="Calibri" w:hAnsi="Book Antiqua" w:cs="Calibri"/>
          <w:sz w:val="24"/>
          <w:szCs w:val="24"/>
        </w:rPr>
        <w:t>cardiomyocytes</w:t>
      </w:r>
      <w:proofErr w:type="spellEnd"/>
      <w:r w:rsidRPr="00550904">
        <w:rPr>
          <w:rFonts w:ascii="Book Antiqua" w:eastAsia="Calibri" w:hAnsi="Book Antiqua" w:cs="Calibri"/>
          <w:sz w:val="24"/>
          <w:szCs w:val="24"/>
        </w:rPr>
        <w:t xml:space="preserve"> taken from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 xml:space="preserve">-induced cirrhotic rats,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caused significant higher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protein level in </w:t>
      </w:r>
      <w:proofErr w:type="spellStart"/>
      <w:r w:rsidRPr="00550904">
        <w:rPr>
          <w:rFonts w:ascii="Book Antiqua" w:eastAsia="Calibri" w:hAnsi="Book Antiqua" w:cs="Calibri"/>
          <w:sz w:val="24"/>
          <w:szCs w:val="24"/>
        </w:rPr>
        <w:t>cardiomyocytes</w:t>
      </w:r>
      <w:proofErr w:type="spellEnd"/>
      <w:r w:rsidRPr="00550904">
        <w:rPr>
          <w:rFonts w:ascii="Book Antiqua" w:eastAsia="Calibri" w:hAnsi="Book Antiqua" w:cs="Calibri"/>
          <w:sz w:val="24"/>
          <w:szCs w:val="24"/>
        </w:rPr>
        <w:t xml:space="preserve"> rather than endothelial cells. It is interestingly shown that despite abundantly expression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w:t>
      </w:r>
      <w:proofErr w:type="spellStart"/>
      <w:r w:rsidRPr="00550904">
        <w:rPr>
          <w:rFonts w:ascii="Book Antiqua" w:eastAsia="Calibri" w:hAnsi="Book Antiqua" w:cs="Calibri"/>
          <w:sz w:val="24"/>
          <w:szCs w:val="24"/>
        </w:rPr>
        <w:t>cardiomyocytes</w:t>
      </w:r>
      <w:proofErr w:type="spellEnd"/>
      <w:r w:rsidRPr="00550904">
        <w:rPr>
          <w:rFonts w:ascii="Book Antiqua" w:eastAsia="Calibri" w:hAnsi="Book Antiqua" w:cs="Calibri"/>
          <w:sz w:val="24"/>
          <w:szCs w:val="24"/>
        </w:rPr>
        <w:t xml:space="preserve">, but not in endothelial cells,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-treated rats with cirrhosis, the total heart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protein was reduced </w:t>
      </w:r>
      <w:r w:rsidR="00CB22A5" w:rsidRPr="00550904">
        <w:rPr>
          <w:rFonts w:ascii="Book Antiqua" w:eastAsia="Calibri" w:hAnsi="Book Antiqua" w:cs="Calibri"/>
          <w:sz w:val="24"/>
          <w:szCs w:val="24"/>
        </w:rPr>
        <w:t>in comparison</w:t>
      </w:r>
      <w:r w:rsidRPr="00550904">
        <w:rPr>
          <w:rFonts w:ascii="Book Antiqua" w:eastAsia="Calibri" w:hAnsi="Book Antiqua" w:cs="Calibri"/>
          <w:sz w:val="24"/>
          <w:szCs w:val="24"/>
        </w:rPr>
        <w:t xml:space="preserve"> with cirrhotic rats receiving N/S. This finding was correlated with positive inotropic effects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in this paradigm. Otherwise, decreased tissue levels of TNF-α after treatment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confirmed the hypothesis that reduction in overproduced cytokines, such as TNF-α and IL-1β, from </w:t>
      </w:r>
      <w:r w:rsidRPr="00550904">
        <w:rPr>
          <w:rFonts w:ascii="Book Antiqua" w:eastAsia="Calibri" w:hAnsi="Book Antiqua" w:cs="Calibri"/>
          <w:sz w:val="24"/>
          <w:szCs w:val="24"/>
        </w:rPr>
        <w:lastRenderedPageBreak/>
        <w:t xml:space="preserve">hepatic and systemic </w:t>
      </w:r>
      <w:proofErr w:type="spellStart"/>
      <w:r w:rsidRPr="00550904">
        <w:rPr>
          <w:rFonts w:ascii="Book Antiqua" w:eastAsia="Calibri" w:hAnsi="Book Antiqua" w:cs="Calibri"/>
          <w:sz w:val="24"/>
          <w:szCs w:val="24"/>
        </w:rPr>
        <w:t>reticuloendothelial</w:t>
      </w:r>
      <w:proofErr w:type="spellEnd"/>
      <w:r w:rsidRPr="00550904">
        <w:rPr>
          <w:rFonts w:ascii="Book Antiqua" w:eastAsia="Calibri" w:hAnsi="Book Antiqua" w:cs="Calibri"/>
          <w:sz w:val="24"/>
          <w:szCs w:val="24"/>
        </w:rPr>
        <w:t xml:space="preserve"> cells can reverse their negative inotropic effects</w:t>
      </w:r>
      <w:r w:rsidR="00550904" w:rsidRPr="00550904">
        <w:rPr>
          <w:rFonts w:ascii="Book Antiqua" w:eastAsia="Calibri" w:hAnsi="Book Antiqua" w:cs="Calibri"/>
          <w:sz w:val="24"/>
          <w:szCs w:val="24"/>
          <w:vertAlign w:val="superscript"/>
        </w:rPr>
        <w:t>[16,45,</w:t>
      </w:r>
      <w:r w:rsidRPr="00550904">
        <w:rPr>
          <w:rFonts w:ascii="Book Antiqua" w:eastAsia="Calibri" w:hAnsi="Book Antiqua" w:cs="Calibri"/>
          <w:sz w:val="24"/>
          <w:szCs w:val="24"/>
          <w:vertAlign w:val="superscript"/>
        </w:rPr>
        <w:t>46]</w:t>
      </w:r>
      <w:r w:rsidRPr="00550904">
        <w:rPr>
          <w:rFonts w:ascii="Book Antiqua" w:eastAsia="Calibri" w:hAnsi="Book Antiqua" w:cs="Calibri"/>
          <w:sz w:val="24"/>
          <w:szCs w:val="24"/>
        </w:rPr>
        <w:t>.</w:t>
      </w:r>
      <w:r w:rsidR="00EB6B37" w:rsidRPr="00550904">
        <w:rPr>
          <w:rFonts w:ascii="Book Antiqua" w:eastAsia="Calibri" w:hAnsi="Book Antiqua" w:cs="Calibri"/>
          <w:sz w:val="24"/>
          <w:szCs w:val="24"/>
        </w:rPr>
        <w:t>E</w:t>
      </w:r>
      <w:r w:rsidR="00230A94" w:rsidRPr="00550904">
        <w:rPr>
          <w:rFonts w:ascii="Book Antiqua" w:eastAsia="Calibri" w:hAnsi="Book Antiqua" w:cs="Calibri"/>
          <w:sz w:val="24"/>
          <w:szCs w:val="24"/>
        </w:rPr>
        <w:t>vidence has</w:t>
      </w:r>
      <w:r w:rsidR="001D213A" w:rsidRPr="00550904">
        <w:rPr>
          <w:rFonts w:ascii="Book Antiqua" w:eastAsia="Calibri" w:hAnsi="Book Antiqua" w:cs="Calibri"/>
          <w:sz w:val="24"/>
          <w:szCs w:val="24"/>
        </w:rPr>
        <w:t xml:space="preserve"> shown that </w:t>
      </w:r>
      <w:proofErr w:type="spellStart"/>
      <w:r w:rsidR="001D213A" w:rsidRPr="00550904">
        <w:rPr>
          <w:rFonts w:ascii="Book Antiqua" w:eastAsia="Calibri" w:hAnsi="Book Antiqua" w:cs="Calibri"/>
          <w:sz w:val="24"/>
          <w:szCs w:val="24"/>
        </w:rPr>
        <w:t>rapamycin</w:t>
      </w:r>
      <w:proofErr w:type="spellEnd"/>
      <w:r w:rsidR="001D213A" w:rsidRPr="00550904">
        <w:rPr>
          <w:rFonts w:ascii="Book Antiqua" w:eastAsia="Calibri" w:hAnsi="Book Antiqua" w:cs="Calibri"/>
          <w:sz w:val="24"/>
          <w:szCs w:val="24"/>
        </w:rPr>
        <w:t xml:space="preserve"> acts as an effective agent, like isoproterenol, to raise intracellular cyclic adenosine monophosphate (</w:t>
      </w:r>
      <w:proofErr w:type="spellStart"/>
      <w:r w:rsidR="001D213A" w:rsidRPr="00550904">
        <w:rPr>
          <w:rFonts w:ascii="Book Antiqua" w:eastAsia="Calibri" w:hAnsi="Book Antiqua" w:cs="Calibri"/>
          <w:sz w:val="24"/>
          <w:szCs w:val="24"/>
        </w:rPr>
        <w:t>cAMP</w:t>
      </w:r>
      <w:proofErr w:type="spellEnd"/>
      <w:r w:rsidR="001D213A" w:rsidRPr="00550904">
        <w:rPr>
          <w:rFonts w:ascii="Book Antiqua" w:eastAsia="Calibri" w:hAnsi="Book Antiqua" w:cs="Calibri"/>
          <w:sz w:val="24"/>
          <w:szCs w:val="24"/>
        </w:rPr>
        <w:t xml:space="preserve">) by reducing the expression </w:t>
      </w:r>
      <w:r w:rsidR="00EB6B37" w:rsidRPr="00550904">
        <w:rPr>
          <w:rFonts w:ascii="Book Antiqua" w:eastAsia="Calibri" w:hAnsi="Book Antiqua" w:cs="Calibri"/>
          <w:sz w:val="24"/>
          <w:szCs w:val="24"/>
        </w:rPr>
        <w:t xml:space="preserve">and release </w:t>
      </w:r>
      <w:r w:rsidR="001D213A" w:rsidRPr="00550904">
        <w:rPr>
          <w:rFonts w:ascii="Book Antiqua" w:eastAsia="Calibri" w:hAnsi="Book Antiqua" w:cs="Calibri"/>
          <w:sz w:val="24"/>
          <w:szCs w:val="24"/>
        </w:rPr>
        <w:t xml:space="preserve">of pro-inflammatory cytokine </w:t>
      </w:r>
      <w:r w:rsidR="00EB6B37" w:rsidRPr="00550904">
        <w:rPr>
          <w:rFonts w:ascii="Book Antiqua" w:eastAsia="Calibri" w:hAnsi="Book Antiqua" w:cs="Calibri"/>
          <w:sz w:val="24"/>
          <w:szCs w:val="24"/>
        </w:rPr>
        <w:t>TNF-α from human heart tissue</w:t>
      </w:r>
      <w:r w:rsidR="00EB6B37" w:rsidRPr="00550904">
        <w:rPr>
          <w:rFonts w:ascii="Book Antiqua" w:eastAsia="Calibri" w:hAnsi="Book Antiqua" w:cs="Calibri"/>
          <w:sz w:val="24"/>
          <w:szCs w:val="24"/>
          <w:vertAlign w:val="superscript"/>
        </w:rPr>
        <w:t>[47]</w:t>
      </w:r>
      <w:r w:rsidR="001D213A" w:rsidRPr="00550904">
        <w:rPr>
          <w:rFonts w:ascii="Book Antiqua" w:eastAsia="Calibri" w:hAnsi="Book Antiqua" w:cs="Calibri"/>
          <w:sz w:val="24"/>
          <w:szCs w:val="24"/>
        </w:rPr>
        <w:t>.</w:t>
      </w:r>
      <w:r w:rsidR="00EB6B37" w:rsidRPr="00550904">
        <w:rPr>
          <w:rFonts w:ascii="Book Antiqua" w:eastAsia="Calibri" w:hAnsi="Book Antiqua" w:cs="Calibri"/>
          <w:sz w:val="24"/>
          <w:szCs w:val="24"/>
        </w:rPr>
        <w:t xml:space="preserve"> Also, </w:t>
      </w:r>
      <w:proofErr w:type="spellStart"/>
      <w:r w:rsidR="00EB6B37" w:rsidRPr="00550904">
        <w:rPr>
          <w:rFonts w:ascii="Book Antiqua" w:eastAsia="Calibri" w:hAnsi="Book Antiqua" w:cs="Calibri"/>
          <w:sz w:val="24"/>
          <w:szCs w:val="24"/>
        </w:rPr>
        <w:t>rapamycin</w:t>
      </w:r>
      <w:proofErr w:type="spellEnd"/>
      <w:r w:rsidR="00EB6B37" w:rsidRPr="00550904">
        <w:rPr>
          <w:rFonts w:ascii="Book Antiqua" w:eastAsia="Calibri" w:hAnsi="Book Antiqua" w:cs="Calibri"/>
          <w:sz w:val="24"/>
          <w:szCs w:val="24"/>
        </w:rPr>
        <w:t xml:space="preserve"> may </w:t>
      </w:r>
      <w:proofErr w:type="spellStart"/>
      <w:r w:rsidR="00132584" w:rsidRPr="00550904">
        <w:rPr>
          <w:rFonts w:ascii="Book Antiqua" w:eastAsia="Calibri" w:hAnsi="Book Antiqua" w:cs="Calibri"/>
          <w:sz w:val="24"/>
          <w:szCs w:val="24"/>
        </w:rPr>
        <w:t>inhibitnuclear</w:t>
      </w:r>
      <w:proofErr w:type="spellEnd"/>
      <w:r w:rsidR="00132584" w:rsidRPr="00550904">
        <w:rPr>
          <w:rFonts w:ascii="Book Antiqua" w:eastAsia="Calibri" w:hAnsi="Book Antiqua" w:cs="Calibri"/>
          <w:sz w:val="24"/>
          <w:szCs w:val="24"/>
        </w:rPr>
        <w:t xml:space="preserve"> factor-kappa B (</w:t>
      </w:r>
      <w:proofErr w:type="spellStart"/>
      <w:r w:rsidR="00132584" w:rsidRPr="00550904">
        <w:rPr>
          <w:rFonts w:ascii="Book Antiqua" w:eastAsia="Calibri" w:hAnsi="Book Antiqua" w:cs="Calibri"/>
          <w:sz w:val="24"/>
          <w:szCs w:val="24"/>
        </w:rPr>
        <w:t>NFκB</w:t>
      </w:r>
      <w:proofErr w:type="spellEnd"/>
      <w:r w:rsidR="00132584" w:rsidRPr="00550904">
        <w:rPr>
          <w:rFonts w:ascii="Book Antiqua" w:eastAsia="Calibri" w:hAnsi="Book Antiqua" w:cs="Calibri"/>
          <w:sz w:val="24"/>
          <w:szCs w:val="24"/>
        </w:rPr>
        <w:t>)</w:t>
      </w:r>
      <w:r w:rsidR="00EB6B37" w:rsidRPr="00550904">
        <w:rPr>
          <w:rFonts w:ascii="Book Antiqua" w:eastAsia="Calibri" w:hAnsi="Book Antiqua" w:cs="Calibri"/>
          <w:sz w:val="24"/>
          <w:szCs w:val="24"/>
        </w:rPr>
        <w:t xml:space="preserve"> activation</w:t>
      </w:r>
      <w:r w:rsidR="00132584" w:rsidRPr="00550904">
        <w:rPr>
          <w:rFonts w:ascii="Book Antiqua" w:eastAsia="Calibri" w:hAnsi="Book Antiqua" w:cs="Calibri"/>
          <w:sz w:val="24"/>
          <w:szCs w:val="24"/>
        </w:rPr>
        <w:t xml:space="preserve"> and TNF-α, as a potent inducer of in vascular smooth </w:t>
      </w:r>
      <w:proofErr w:type="gramStart"/>
      <w:r w:rsidR="00132584" w:rsidRPr="00550904">
        <w:rPr>
          <w:rFonts w:ascii="Book Antiqua" w:eastAsia="Calibri" w:hAnsi="Book Antiqua" w:cs="Calibri"/>
          <w:sz w:val="24"/>
          <w:szCs w:val="24"/>
        </w:rPr>
        <w:t>muscles</w:t>
      </w:r>
      <w:r w:rsidR="00132584" w:rsidRPr="00550904">
        <w:rPr>
          <w:rFonts w:ascii="Book Antiqua" w:eastAsia="Calibri" w:hAnsi="Book Antiqua" w:cs="Calibri"/>
          <w:sz w:val="24"/>
          <w:szCs w:val="24"/>
          <w:vertAlign w:val="superscript"/>
        </w:rPr>
        <w:t>[</w:t>
      </w:r>
      <w:proofErr w:type="gramEnd"/>
      <w:r w:rsidR="00132584" w:rsidRPr="00550904">
        <w:rPr>
          <w:rFonts w:ascii="Book Antiqua" w:eastAsia="Calibri" w:hAnsi="Book Antiqua" w:cs="Calibri"/>
          <w:sz w:val="24"/>
          <w:szCs w:val="24"/>
          <w:vertAlign w:val="superscript"/>
        </w:rPr>
        <w:t>48]</w:t>
      </w:r>
      <w:r w:rsidR="00132584"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 xml:space="preserve">During the last two decades, many investigations were performed to explore the possible manifestations and potential mechanisms underlying cirrhotic cardiomyopathy. For instance, a decrease in isolated papillary muscle contractile force was observed in response to adrenergic stimulation in bile duct-ligated </w:t>
      </w:r>
      <w:proofErr w:type="gramStart"/>
      <w:r w:rsidRPr="00550904">
        <w:rPr>
          <w:rFonts w:ascii="Book Antiqua" w:eastAsia="Calibri" w:hAnsi="Book Antiqua" w:cs="Calibri"/>
          <w:sz w:val="24"/>
          <w:szCs w:val="24"/>
        </w:rPr>
        <w:t>rats</w:t>
      </w:r>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12,36,</w:t>
      </w:r>
      <w:r w:rsidRPr="00550904">
        <w:rPr>
          <w:rFonts w:ascii="Book Antiqua" w:eastAsia="Calibri" w:hAnsi="Book Antiqua" w:cs="Calibri"/>
          <w:sz w:val="24"/>
          <w:szCs w:val="24"/>
          <w:vertAlign w:val="superscript"/>
        </w:rPr>
        <w:t>4</w:t>
      </w:r>
      <w:r w:rsidR="00132584" w:rsidRPr="00550904">
        <w:rPr>
          <w:rFonts w:ascii="Book Antiqua" w:eastAsia="Calibri" w:hAnsi="Book Antiqua" w:cs="Calibri"/>
          <w:sz w:val="24"/>
          <w:szCs w:val="24"/>
          <w:vertAlign w:val="superscript"/>
        </w:rPr>
        <w:t>9</w:t>
      </w:r>
      <w:r w:rsidRPr="00550904">
        <w:rPr>
          <w:rFonts w:ascii="Book Antiqua" w:eastAsia="Calibri" w:hAnsi="Book Antiqua" w:cs="Calibri"/>
          <w:sz w:val="24"/>
          <w:szCs w:val="24"/>
          <w:vertAlign w:val="superscript"/>
        </w:rPr>
        <w:t>-</w:t>
      </w:r>
      <w:r w:rsidR="00132584" w:rsidRPr="00550904">
        <w:rPr>
          <w:rFonts w:ascii="Book Antiqua" w:eastAsia="Calibri" w:hAnsi="Book Antiqua" w:cs="Calibri"/>
          <w:sz w:val="24"/>
          <w:szCs w:val="24"/>
          <w:vertAlign w:val="superscript"/>
        </w:rPr>
        <w:t>51</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The results were similar to our observation that negative inotropic responsiveness to adrenergic stimulation is resulted from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-induced cirrhosis. Although most of the studies are based on the hypothesis that defects of cardiac contractile force may be resulted from down regulation of β-adrenergic receptors</w:t>
      </w:r>
      <w:r w:rsidR="00550904" w:rsidRPr="00550904">
        <w:rPr>
          <w:rFonts w:ascii="Book Antiqua" w:eastAsia="Calibri" w:hAnsi="Book Antiqua" w:cs="Calibri"/>
          <w:sz w:val="24"/>
          <w:szCs w:val="24"/>
          <w:vertAlign w:val="superscript"/>
        </w:rPr>
        <w:t>[10,</w:t>
      </w:r>
      <w:r w:rsidRPr="00550904">
        <w:rPr>
          <w:rFonts w:ascii="Book Antiqua" w:eastAsia="Calibri" w:hAnsi="Book Antiqua" w:cs="Calibri"/>
          <w:sz w:val="24"/>
          <w:szCs w:val="24"/>
          <w:vertAlign w:val="superscript"/>
        </w:rPr>
        <w:t>37]</w:t>
      </w:r>
      <w:r w:rsidRPr="00550904">
        <w:rPr>
          <w:rFonts w:ascii="Book Antiqua" w:eastAsia="Calibri" w:hAnsi="Book Antiqua" w:cs="Calibri"/>
          <w:sz w:val="24"/>
          <w:szCs w:val="24"/>
        </w:rPr>
        <w:t>, as well as, increased cardiac nitric oxide synthesis</w:t>
      </w:r>
      <w:r w:rsidRPr="00550904">
        <w:rPr>
          <w:rFonts w:ascii="Book Antiqua" w:eastAsia="Calibri" w:hAnsi="Book Antiqua" w:cs="Calibri"/>
          <w:sz w:val="24"/>
          <w:szCs w:val="24"/>
          <w:vertAlign w:val="superscript"/>
        </w:rPr>
        <w:t>[16]</w:t>
      </w:r>
      <w:r w:rsidRPr="00550904">
        <w:rPr>
          <w:rFonts w:ascii="Book Antiqua" w:eastAsia="Calibri" w:hAnsi="Book Antiqua" w:cs="Calibri"/>
          <w:sz w:val="24"/>
          <w:szCs w:val="24"/>
        </w:rPr>
        <w:t xml:space="preserve">, we tried to investigate the role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inhibition in a rat model of cirrhosis to attenuate the impaired cardiac contractile performances. Previous studies have reported the protective effects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on development of left ventricle hypertrophy and ischemia/reperfusion injury after myocardial </w:t>
      </w:r>
      <w:proofErr w:type="gramStart"/>
      <w:r w:rsidRPr="00550904">
        <w:rPr>
          <w:rFonts w:ascii="Book Antiqua" w:eastAsia="Calibri" w:hAnsi="Book Antiqua" w:cs="Calibri"/>
          <w:sz w:val="24"/>
          <w:szCs w:val="24"/>
        </w:rPr>
        <w:t>infarction</w:t>
      </w:r>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21,22,42-44,</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2</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 Blockade of </w:t>
      </w:r>
      <w:proofErr w:type="spellStart"/>
      <w:r w:rsidRPr="00550904">
        <w:rPr>
          <w:rFonts w:ascii="Book Antiqua" w:eastAsia="Calibri" w:hAnsi="Book Antiqua" w:cs="Calibri"/>
          <w:sz w:val="24"/>
          <w:szCs w:val="24"/>
        </w:rPr>
        <w:t>NFκB</w:t>
      </w:r>
      <w:proofErr w:type="spellEnd"/>
      <w:r w:rsidRPr="00550904">
        <w:rPr>
          <w:rFonts w:ascii="Book Antiqua" w:eastAsia="Calibri" w:hAnsi="Book Antiqua" w:cs="Calibri"/>
          <w:sz w:val="24"/>
          <w:szCs w:val="24"/>
        </w:rPr>
        <w:t xml:space="preserve"> and PI3K/Akt/</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signaling pathway may play an essential role for ameliorating myocardial hypertrophy induced by p70S6K, a main component downstream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activation in the infarcted </w:t>
      </w:r>
      <w:proofErr w:type="gramStart"/>
      <w:r w:rsidRPr="00550904">
        <w:rPr>
          <w:rFonts w:ascii="Book Antiqua" w:eastAsia="Calibri" w:hAnsi="Book Antiqua" w:cs="Calibri"/>
          <w:sz w:val="24"/>
          <w:szCs w:val="24"/>
        </w:rPr>
        <w:t>hearts</w:t>
      </w:r>
      <w:r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21,22,30,</w:t>
      </w:r>
      <w:r w:rsidRPr="00550904">
        <w:rPr>
          <w:rFonts w:ascii="Book Antiqua" w:eastAsia="Calibri" w:hAnsi="Book Antiqua" w:cs="Calibri"/>
          <w:sz w:val="24"/>
          <w:szCs w:val="24"/>
          <w:vertAlign w:val="superscript"/>
        </w:rPr>
        <w:t>43]</w:t>
      </w:r>
      <w:r w:rsidRPr="00550904">
        <w:rPr>
          <w:rFonts w:ascii="Book Antiqua" w:eastAsia="Calibri" w:hAnsi="Book Antiqua" w:cs="Calibri"/>
          <w:sz w:val="24"/>
          <w:szCs w:val="24"/>
        </w:rPr>
        <w:t xml:space="preserve">. In addition to the role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w:t>
      </w:r>
      <w:proofErr w:type="spellStart"/>
      <w:r w:rsidRPr="00550904">
        <w:rPr>
          <w:rFonts w:ascii="Book Antiqua" w:eastAsia="Calibri" w:hAnsi="Book Antiqua" w:cs="Calibri"/>
          <w:sz w:val="24"/>
          <w:szCs w:val="24"/>
        </w:rPr>
        <w:t>cardiomyocyte</w:t>
      </w:r>
      <w:proofErr w:type="spellEnd"/>
      <w:r w:rsidRPr="00550904">
        <w:rPr>
          <w:rFonts w:ascii="Book Antiqua" w:eastAsia="Calibri" w:hAnsi="Book Antiqua" w:cs="Calibri"/>
          <w:sz w:val="24"/>
          <w:szCs w:val="24"/>
        </w:rPr>
        <w:t xml:space="preserve"> hypertrophy, phosphorylated </w:t>
      </w:r>
      <w:proofErr w:type="spellStart"/>
      <w:r w:rsidRPr="00550904">
        <w:rPr>
          <w:rFonts w:ascii="Book Antiqua" w:eastAsia="Calibri" w:hAnsi="Book Antiqua" w:cs="Calibri"/>
          <w:sz w:val="24"/>
          <w:szCs w:val="24"/>
        </w:rPr>
        <w:t>mTORparticipates</w:t>
      </w:r>
      <w:proofErr w:type="spellEnd"/>
      <w:r w:rsidRPr="00550904">
        <w:rPr>
          <w:rFonts w:ascii="Book Antiqua" w:eastAsia="Calibri" w:hAnsi="Book Antiqua" w:cs="Calibri"/>
          <w:sz w:val="24"/>
          <w:szCs w:val="24"/>
        </w:rPr>
        <w:t xml:space="preserve"> in the impairment of cardiac survival and structure, and also myocardial contractile </w:t>
      </w:r>
      <w:proofErr w:type="gramStart"/>
      <w:r w:rsidRPr="00550904">
        <w:rPr>
          <w:rFonts w:ascii="Book Antiqua" w:eastAsia="Calibri" w:hAnsi="Book Antiqua" w:cs="Calibri"/>
          <w:sz w:val="24"/>
          <w:szCs w:val="24"/>
        </w:rPr>
        <w:t>dysfunction</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3</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 Activation of another downstream target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4E-BP1, is performed by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inhibition, resulting in inhibition of protein synthesis, pathogenesis of cardiomyopathy and subsequent complications of cardiac </w:t>
      </w:r>
      <w:proofErr w:type="gramStart"/>
      <w:r w:rsidRPr="00550904">
        <w:rPr>
          <w:rFonts w:ascii="Book Antiqua" w:eastAsia="Calibri" w:hAnsi="Book Antiqua" w:cs="Calibri"/>
          <w:sz w:val="24"/>
          <w:szCs w:val="24"/>
        </w:rPr>
        <w:t>hypertrophy</w:t>
      </w:r>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29,</w:t>
      </w:r>
      <w:r w:rsidRPr="00550904">
        <w:rPr>
          <w:rFonts w:ascii="Book Antiqua" w:eastAsia="Calibri" w:hAnsi="Book Antiqua" w:cs="Calibri"/>
          <w:sz w:val="24"/>
          <w:szCs w:val="24"/>
          <w:vertAlign w:val="superscript"/>
        </w:rPr>
        <w:t>43]</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 xml:space="preserve">Moreover, increment of autophagy and </w:t>
      </w:r>
      <w:proofErr w:type="spellStart"/>
      <w:r w:rsidRPr="00550904">
        <w:rPr>
          <w:rFonts w:ascii="Book Antiqua" w:eastAsia="Calibri" w:hAnsi="Book Antiqua" w:cs="Calibri"/>
          <w:sz w:val="24"/>
          <w:szCs w:val="24"/>
        </w:rPr>
        <w:t>autophagosome</w:t>
      </w:r>
      <w:proofErr w:type="spellEnd"/>
      <w:r w:rsidRPr="00550904">
        <w:rPr>
          <w:rFonts w:ascii="Book Antiqua" w:eastAsia="Calibri" w:hAnsi="Book Antiqua" w:cs="Calibri"/>
          <w:sz w:val="24"/>
          <w:szCs w:val="24"/>
        </w:rPr>
        <w:t xml:space="preserve"> formation upon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inhibition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is considered to be another protective mechanism in heart </w:t>
      </w:r>
      <w:proofErr w:type="gramStart"/>
      <w:r w:rsidRPr="00550904">
        <w:rPr>
          <w:rFonts w:ascii="Book Antiqua" w:eastAsia="Calibri" w:hAnsi="Book Antiqua" w:cs="Calibri"/>
          <w:sz w:val="24"/>
          <w:szCs w:val="24"/>
        </w:rPr>
        <w:lastRenderedPageBreak/>
        <w:t>failure</w:t>
      </w:r>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43,</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4</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 Regarding the requirement of ubiquitin proteasome system for activation of </w:t>
      </w:r>
      <w:proofErr w:type="spellStart"/>
      <w:r w:rsidRPr="00550904">
        <w:rPr>
          <w:rFonts w:ascii="Book Antiqua" w:eastAsia="Calibri" w:hAnsi="Book Antiqua" w:cs="Calibri"/>
          <w:sz w:val="24"/>
          <w:szCs w:val="24"/>
        </w:rPr>
        <w:t>NFκB</w:t>
      </w:r>
      <w:proofErr w:type="spellEnd"/>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can restrict the myocardial infarction size and remodeling through inhibiting ubiquitin proteasome and subsequent </w:t>
      </w:r>
      <w:proofErr w:type="spellStart"/>
      <w:proofErr w:type="gramStart"/>
      <w:r w:rsidRPr="00550904">
        <w:rPr>
          <w:rFonts w:ascii="Book Antiqua" w:eastAsia="Calibri" w:hAnsi="Book Antiqua" w:cs="Calibri"/>
          <w:sz w:val="24"/>
          <w:szCs w:val="24"/>
        </w:rPr>
        <w:t>NFκBactivity</w:t>
      </w:r>
      <w:proofErr w:type="spellEnd"/>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43,</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5</w:t>
      </w:r>
      <w:r w:rsidR="00550904"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6</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 xml:space="preserve">In addition to the observed positive effect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on electrophysiological and mechanical cardiac function in cirrhosis, it is noteworthy that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has protective effects on human liver fibrosis, and inhibits the progression of fibrosis, especially, at early stages</w:t>
      </w:r>
      <w:r w:rsidR="00550904" w:rsidRPr="00550904">
        <w:rPr>
          <w:rFonts w:ascii="Book Antiqua" w:eastAsia="Calibri" w:hAnsi="Book Antiqua" w:cs="Calibri"/>
          <w:sz w:val="24"/>
          <w:szCs w:val="24"/>
          <w:vertAlign w:val="superscript"/>
        </w:rPr>
        <w:t>[35,</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7</w:t>
      </w:r>
      <w:r w:rsidR="00550904"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8</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exerts this effect through inhibiting cell proliferation, deposition of extracellular matrix, and </w:t>
      </w:r>
      <w:proofErr w:type="spellStart"/>
      <w:r w:rsidRPr="00550904">
        <w:rPr>
          <w:rFonts w:ascii="Book Antiqua" w:eastAsia="Calibri" w:hAnsi="Book Antiqua" w:cs="Calibri"/>
          <w:sz w:val="24"/>
          <w:szCs w:val="24"/>
        </w:rPr>
        <w:t>profibrogenic</w:t>
      </w:r>
      <w:proofErr w:type="spellEnd"/>
      <w:r w:rsidRPr="00550904">
        <w:rPr>
          <w:rFonts w:ascii="Book Antiqua" w:eastAsia="Calibri" w:hAnsi="Book Antiqua" w:cs="Calibri"/>
          <w:sz w:val="24"/>
          <w:szCs w:val="24"/>
        </w:rPr>
        <w:t xml:space="preserve"> pathway and </w:t>
      </w:r>
      <w:proofErr w:type="gramStart"/>
      <w:r w:rsidRPr="00550904">
        <w:rPr>
          <w:rFonts w:ascii="Book Antiqua" w:eastAsia="Calibri" w:hAnsi="Book Antiqua" w:cs="Calibri"/>
          <w:sz w:val="24"/>
          <w:szCs w:val="24"/>
        </w:rPr>
        <w:t>factors</w:t>
      </w:r>
      <w:r w:rsidRPr="00550904">
        <w:rPr>
          <w:rFonts w:ascii="Book Antiqua" w:eastAsia="Calibri" w:hAnsi="Book Antiqua" w:cs="Calibri"/>
          <w:sz w:val="24"/>
          <w:szCs w:val="24"/>
          <w:vertAlign w:val="superscript"/>
        </w:rPr>
        <w:t>[</w:t>
      </w:r>
      <w:proofErr w:type="gramEnd"/>
      <w:r w:rsidRPr="00550904">
        <w:rPr>
          <w:rFonts w:ascii="Book Antiqua" w:eastAsia="Calibri" w:hAnsi="Book Antiqua" w:cs="Calibri"/>
          <w:sz w:val="24"/>
          <w:szCs w:val="24"/>
          <w:vertAlign w:val="superscript"/>
        </w:rPr>
        <w:t>5</w:t>
      </w:r>
      <w:r w:rsidR="00132584" w:rsidRPr="00550904">
        <w:rPr>
          <w:rFonts w:ascii="Book Antiqua" w:eastAsia="Calibri" w:hAnsi="Book Antiqua" w:cs="Calibri"/>
          <w:sz w:val="24"/>
          <w:szCs w:val="24"/>
          <w:vertAlign w:val="superscript"/>
        </w:rPr>
        <w:t>9</w:t>
      </w:r>
      <w:r w:rsidRPr="00550904">
        <w:rPr>
          <w:rFonts w:ascii="Book Antiqua" w:eastAsia="Calibri" w:hAnsi="Book Antiqua" w:cs="Calibri"/>
          <w:sz w:val="24"/>
          <w:szCs w:val="24"/>
          <w:vertAlign w:val="superscript"/>
        </w:rPr>
        <w:t>-6</w:t>
      </w:r>
      <w:r w:rsidR="00132584" w:rsidRPr="00550904">
        <w:rPr>
          <w:rFonts w:ascii="Book Antiqua" w:eastAsia="Calibri" w:hAnsi="Book Antiqua" w:cs="Calibri"/>
          <w:sz w:val="24"/>
          <w:szCs w:val="24"/>
          <w:vertAlign w:val="superscript"/>
        </w:rPr>
        <w:t>2</w:t>
      </w:r>
      <w:r w:rsidRPr="00550904">
        <w:rPr>
          <w:rFonts w:ascii="Book Antiqua" w:eastAsia="Calibri" w:hAnsi="Book Antiqua" w:cs="Calibri"/>
          <w:sz w:val="24"/>
          <w:szCs w:val="24"/>
          <w:vertAlign w:val="superscript"/>
        </w:rPr>
        <w:t>]</w:t>
      </w:r>
      <w:r w:rsidRPr="00550904">
        <w:rPr>
          <w:rFonts w:ascii="Book Antiqua" w:eastAsia="Calibri" w:hAnsi="Book Antiqua" w:cs="Calibri"/>
          <w:sz w:val="24"/>
          <w:szCs w:val="24"/>
        </w:rPr>
        <w:t xml:space="preserve">. On the other hand, cohort studies have reported that patients receiving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after liver transplantation had no cardiovascular problems. They showed that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not only does not increase the risk of CHF and MI, but plays as a </w:t>
      </w:r>
      <w:proofErr w:type="spellStart"/>
      <w:proofErr w:type="gramStart"/>
      <w:r w:rsidRPr="00550904">
        <w:rPr>
          <w:rFonts w:ascii="Book Antiqua" w:eastAsia="Calibri" w:hAnsi="Book Antiqua" w:cs="Calibri"/>
          <w:sz w:val="24"/>
          <w:szCs w:val="24"/>
        </w:rPr>
        <w:t>cardioprotectiveagent</w:t>
      </w:r>
      <w:proofErr w:type="spellEnd"/>
      <w:r w:rsidR="00550904" w:rsidRPr="00550904">
        <w:rPr>
          <w:rFonts w:ascii="Book Antiqua" w:eastAsia="Calibri" w:hAnsi="Book Antiqua" w:cs="Calibri"/>
          <w:sz w:val="24"/>
          <w:szCs w:val="24"/>
          <w:vertAlign w:val="superscript"/>
        </w:rPr>
        <w:t>[</w:t>
      </w:r>
      <w:proofErr w:type="gramEnd"/>
      <w:r w:rsidR="00550904" w:rsidRPr="00550904">
        <w:rPr>
          <w:rFonts w:ascii="Book Antiqua" w:eastAsia="Calibri" w:hAnsi="Book Antiqua" w:cs="Calibri"/>
          <w:sz w:val="24"/>
          <w:szCs w:val="24"/>
          <w:vertAlign w:val="superscript"/>
        </w:rPr>
        <w:t>31,</w:t>
      </w:r>
      <w:r w:rsidRPr="00550904">
        <w:rPr>
          <w:rFonts w:ascii="Book Antiqua" w:eastAsia="Calibri" w:hAnsi="Book Antiqua" w:cs="Calibri"/>
          <w:sz w:val="24"/>
          <w:szCs w:val="24"/>
          <w:vertAlign w:val="superscript"/>
        </w:rPr>
        <w:t>32]</w:t>
      </w:r>
      <w:r w:rsidRPr="00550904">
        <w:rPr>
          <w:rFonts w:ascii="Book Antiqua" w:eastAsia="Calibri" w:hAnsi="Book Antiqua" w:cs="Calibri"/>
          <w:sz w:val="24"/>
          <w:szCs w:val="24"/>
        </w:rPr>
        <w:t xml:space="preserve">. In our study, although the positive role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on cirrhotic cardiomyopathy was attributed to a direct effect on cirrhotic heart, but it is assumed that a part of this phenomenon can be associated with anti</w:t>
      </w:r>
      <w:r w:rsidR="00752E63" w:rsidRPr="00550904">
        <w:rPr>
          <w:rFonts w:ascii="Book Antiqua" w:eastAsia="Calibri" w:hAnsi="Book Antiqua" w:cs="Calibri"/>
          <w:sz w:val="24"/>
          <w:szCs w:val="24"/>
        </w:rPr>
        <w:t>-</w:t>
      </w:r>
      <w:r w:rsidRPr="00550904">
        <w:rPr>
          <w:rFonts w:ascii="Book Antiqua" w:eastAsia="Calibri" w:hAnsi="Book Antiqua" w:cs="Calibri"/>
          <w:sz w:val="24"/>
          <w:szCs w:val="24"/>
        </w:rPr>
        <w:t xml:space="preserve">fibrogenic effect of this drug. </w:t>
      </w:r>
      <w:r w:rsidR="001071CF" w:rsidRPr="00550904">
        <w:rPr>
          <w:rFonts w:ascii="Book Antiqua" w:eastAsia="Calibri" w:hAnsi="Book Antiqua" w:cs="Calibri"/>
          <w:sz w:val="24"/>
          <w:szCs w:val="24"/>
        </w:rPr>
        <w:t xml:space="preserve">This assumption is strongly amplified since a common etiology is considered for cardiac and liver </w:t>
      </w:r>
      <w:proofErr w:type="gramStart"/>
      <w:r w:rsidR="001071CF" w:rsidRPr="00550904">
        <w:rPr>
          <w:rFonts w:ascii="Book Antiqua" w:eastAsia="Calibri" w:hAnsi="Book Antiqua" w:cs="Calibri"/>
          <w:sz w:val="24"/>
          <w:szCs w:val="24"/>
        </w:rPr>
        <w:t>diseases</w:t>
      </w:r>
      <w:r w:rsidR="00247FC1" w:rsidRPr="00550904">
        <w:rPr>
          <w:rFonts w:ascii="Book Antiqua" w:eastAsia="Calibri" w:hAnsi="Book Antiqua" w:cs="Calibri"/>
          <w:sz w:val="24"/>
          <w:szCs w:val="24"/>
          <w:vertAlign w:val="superscript"/>
        </w:rPr>
        <w:t>[</w:t>
      </w:r>
      <w:proofErr w:type="gramEnd"/>
      <w:r w:rsidR="00247FC1" w:rsidRPr="00550904">
        <w:rPr>
          <w:rFonts w:ascii="Book Antiqua" w:eastAsia="Calibri" w:hAnsi="Book Antiqua" w:cs="Calibri"/>
          <w:sz w:val="24"/>
          <w:szCs w:val="24"/>
          <w:vertAlign w:val="superscript"/>
        </w:rPr>
        <w:t>6]</w:t>
      </w:r>
      <w:r w:rsidR="001071CF" w:rsidRPr="00550904">
        <w:rPr>
          <w:rFonts w:ascii="Book Antiqua" w:eastAsia="Calibri" w:hAnsi="Book Antiqua" w:cs="Calibri"/>
          <w:sz w:val="24"/>
          <w:szCs w:val="24"/>
        </w:rPr>
        <w:t>.</w:t>
      </w:r>
      <w:r w:rsidR="00FE6F1F" w:rsidRPr="00550904">
        <w:rPr>
          <w:rFonts w:ascii="Book Antiqua" w:eastAsia="Calibri" w:hAnsi="Book Antiqua" w:cs="Calibri"/>
          <w:sz w:val="24"/>
          <w:szCs w:val="24"/>
        </w:rPr>
        <w:t xml:space="preserve"> Although e</w:t>
      </w:r>
      <w:r w:rsidR="00EF4606" w:rsidRPr="00550904">
        <w:rPr>
          <w:rFonts w:ascii="Book Antiqua" w:eastAsia="Calibri" w:hAnsi="Book Antiqua" w:cs="Calibri"/>
          <w:sz w:val="24"/>
          <w:szCs w:val="24"/>
        </w:rPr>
        <w:t xml:space="preserve">xperimental and clinical </w:t>
      </w:r>
      <w:r w:rsidR="001071CF" w:rsidRPr="00550904">
        <w:rPr>
          <w:rFonts w:ascii="Book Antiqua" w:eastAsia="Calibri" w:hAnsi="Book Antiqua" w:cs="Calibri"/>
          <w:sz w:val="24"/>
          <w:szCs w:val="24"/>
        </w:rPr>
        <w:t xml:space="preserve">investigations on cirrhotic </w:t>
      </w:r>
      <w:r w:rsidR="00EF4606" w:rsidRPr="00550904">
        <w:rPr>
          <w:rFonts w:ascii="Book Antiqua" w:eastAsia="Calibri" w:hAnsi="Book Antiqua" w:cs="Calibri"/>
          <w:sz w:val="24"/>
          <w:szCs w:val="24"/>
        </w:rPr>
        <w:t xml:space="preserve">patients </w:t>
      </w:r>
      <w:r w:rsidR="001071CF" w:rsidRPr="00550904">
        <w:rPr>
          <w:rFonts w:ascii="Book Antiqua" w:eastAsia="Calibri" w:hAnsi="Book Antiqua" w:cs="Calibri"/>
          <w:sz w:val="24"/>
          <w:szCs w:val="24"/>
        </w:rPr>
        <w:t xml:space="preserve">revealed the </w:t>
      </w:r>
      <w:r w:rsidR="00EF4606" w:rsidRPr="00550904">
        <w:rPr>
          <w:rFonts w:ascii="Book Antiqua" w:eastAsia="Calibri" w:hAnsi="Book Antiqua" w:cs="Calibri"/>
          <w:sz w:val="24"/>
          <w:szCs w:val="24"/>
        </w:rPr>
        <w:t xml:space="preserve">latent heart failure with impaired </w:t>
      </w:r>
      <w:r w:rsidR="00FE6F1F" w:rsidRPr="00550904">
        <w:rPr>
          <w:rFonts w:ascii="Book Antiqua" w:eastAsia="Calibri" w:hAnsi="Book Antiqua" w:cs="Calibri"/>
          <w:sz w:val="24"/>
          <w:szCs w:val="24"/>
        </w:rPr>
        <w:t xml:space="preserve">response to provocations and subsequent </w:t>
      </w:r>
      <w:r w:rsidR="00EF4606" w:rsidRPr="00550904">
        <w:rPr>
          <w:rFonts w:ascii="Book Antiqua" w:eastAsia="Calibri" w:hAnsi="Book Antiqua" w:cs="Calibri"/>
          <w:sz w:val="24"/>
          <w:szCs w:val="24"/>
        </w:rPr>
        <w:t>mortality</w:t>
      </w:r>
      <w:r w:rsidR="00FE6F1F" w:rsidRPr="00550904">
        <w:rPr>
          <w:rFonts w:ascii="Book Antiqua" w:eastAsia="Calibri" w:hAnsi="Book Antiqua" w:cs="Calibri"/>
          <w:sz w:val="24"/>
          <w:szCs w:val="24"/>
        </w:rPr>
        <w:t>,</w:t>
      </w:r>
      <w:r w:rsidR="00EF4606" w:rsidRPr="00550904">
        <w:rPr>
          <w:rFonts w:ascii="Book Antiqua" w:eastAsia="Calibri" w:hAnsi="Book Antiqua" w:cs="Calibri"/>
          <w:sz w:val="24"/>
          <w:szCs w:val="24"/>
        </w:rPr>
        <w:t xml:space="preserve"> no </w:t>
      </w:r>
      <w:r w:rsidR="00FE6F1F" w:rsidRPr="00550904">
        <w:rPr>
          <w:rFonts w:ascii="Book Antiqua" w:eastAsia="Calibri" w:hAnsi="Book Antiqua" w:cs="Calibri"/>
          <w:sz w:val="24"/>
          <w:szCs w:val="24"/>
        </w:rPr>
        <w:t xml:space="preserve">effective </w:t>
      </w:r>
      <w:r w:rsidR="00EF4606" w:rsidRPr="00550904">
        <w:rPr>
          <w:rFonts w:ascii="Book Antiqua" w:eastAsia="Calibri" w:hAnsi="Book Antiqua" w:cs="Calibri"/>
          <w:sz w:val="24"/>
          <w:szCs w:val="24"/>
        </w:rPr>
        <w:t xml:space="preserve">treatment </w:t>
      </w:r>
      <w:r w:rsidR="00FE6F1F" w:rsidRPr="00550904">
        <w:rPr>
          <w:rFonts w:ascii="Book Antiqua" w:eastAsia="Calibri" w:hAnsi="Book Antiqua" w:cs="Calibri"/>
          <w:sz w:val="24"/>
          <w:szCs w:val="24"/>
        </w:rPr>
        <w:t xml:space="preserve">is still found to recommend to the patients with cirrhotic cardiomyopathy and evident ventricular failure for </w:t>
      </w:r>
      <w:r w:rsidR="00EF4606" w:rsidRPr="00550904">
        <w:rPr>
          <w:rFonts w:ascii="Book Antiqua" w:eastAsia="Calibri" w:hAnsi="Book Antiqua" w:cs="Calibri"/>
          <w:sz w:val="24"/>
          <w:szCs w:val="24"/>
        </w:rPr>
        <w:t>improve</w:t>
      </w:r>
      <w:r w:rsidR="00FE6F1F" w:rsidRPr="00550904">
        <w:rPr>
          <w:rFonts w:ascii="Book Antiqua" w:eastAsia="Calibri" w:hAnsi="Book Antiqua" w:cs="Calibri"/>
          <w:sz w:val="24"/>
          <w:szCs w:val="24"/>
        </w:rPr>
        <w:t xml:space="preserve">ment of cardiac </w:t>
      </w:r>
      <w:proofErr w:type="gramStart"/>
      <w:r w:rsidR="00FE6F1F" w:rsidRPr="00550904">
        <w:rPr>
          <w:rFonts w:ascii="Book Antiqua" w:eastAsia="Calibri" w:hAnsi="Book Antiqua" w:cs="Calibri"/>
          <w:sz w:val="24"/>
          <w:szCs w:val="24"/>
        </w:rPr>
        <w:t>contractility</w:t>
      </w:r>
      <w:r w:rsidR="00247FC1" w:rsidRPr="00550904">
        <w:rPr>
          <w:rFonts w:ascii="Book Antiqua" w:eastAsia="Calibri" w:hAnsi="Book Antiqua" w:cs="Calibri"/>
          <w:sz w:val="24"/>
          <w:szCs w:val="24"/>
          <w:vertAlign w:val="superscript"/>
        </w:rPr>
        <w:t>[</w:t>
      </w:r>
      <w:proofErr w:type="gramEnd"/>
      <w:r w:rsidR="00247FC1" w:rsidRPr="00550904">
        <w:rPr>
          <w:rFonts w:ascii="Book Antiqua" w:eastAsia="Calibri" w:hAnsi="Book Antiqua" w:cs="Calibri"/>
          <w:sz w:val="24"/>
          <w:szCs w:val="24"/>
          <w:vertAlign w:val="superscript"/>
        </w:rPr>
        <w:t>6]</w:t>
      </w:r>
      <w:r w:rsidR="00FE6F1F" w:rsidRPr="00550904">
        <w:rPr>
          <w:rFonts w:ascii="Book Antiqua" w:eastAsia="Calibri" w:hAnsi="Book Antiqua" w:cs="Calibri"/>
          <w:sz w:val="24"/>
          <w:szCs w:val="24"/>
        </w:rPr>
        <w:t xml:space="preserve">. </w:t>
      </w:r>
      <w:r w:rsidR="00024A37" w:rsidRPr="00550904">
        <w:rPr>
          <w:rFonts w:ascii="Book Antiqua" w:eastAsia="Calibri" w:hAnsi="Book Antiqua" w:cs="Calibri"/>
          <w:sz w:val="24"/>
          <w:szCs w:val="24"/>
        </w:rPr>
        <w:t xml:space="preserve">As the prolongation in QT interval is considered as an important life-threatening element in the patients with cirrhotic cardiomyopathy, early identifying and </w:t>
      </w:r>
      <w:proofErr w:type="spellStart"/>
      <w:r w:rsidR="00024A37" w:rsidRPr="00550904">
        <w:rPr>
          <w:rFonts w:ascii="Book Antiqua" w:eastAsia="Calibri" w:hAnsi="Book Antiqua" w:cs="Calibri"/>
          <w:sz w:val="24"/>
          <w:szCs w:val="24"/>
        </w:rPr>
        <w:t>treatmentof</w:t>
      </w:r>
      <w:proofErr w:type="spellEnd"/>
      <w:r w:rsidR="00024A37" w:rsidRPr="00550904">
        <w:rPr>
          <w:rFonts w:ascii="Book Antiqua" w:eastAsia="Calibri" w:hAnsi="Book Antiqua" w:cs="Calibri"/>
          <w:sz w:val="24"/>
          <w:szCs w:val="24"/>
        </w:rPr>
        <w:t xml:space="preserve"> the patients are necessary.</w:t>
      </w:r>
      <w:r w:rsidR="00550904" w:rsidRPr="00550904">
        <w:rPr>
          <w:rFonts w:ascii="Book Antiqua" w:hAnsi="Book Antiqua" w:cs="Calibri" w:hint="eastAsia"/>
          <w:sz w:val="24"/>
          <w:szCs w:val="24"/>
          <w:lang w:eastAsia="zh-CN"/>
        </w:rPr>
        <w:t xml:space="preserve"> </w:t>
      </w:r>
      <w:r w:rsidR="00FE6F1F" w:rsidRPr="00550904">
        <w:rPr>
          <w:rFonts w:ascii="Book Antiqua" w:eastAsia="Calibri" w:hAnsi="Book Antiqua" w:cs="Calibri"/>
          <w:sz w:val="24"/>
          <w:szCs w:val="24"/>
        </w:rPr>
        <w:t xml:space="preserve">Therefore, </w:t>
      </w:r>
      <w:r w:rsidR="00247FC1" w:rsidRPr="00550904">
        <w:rPr>
          <w:rFonts w:ascii="Book Antiqua" w:eastAsia="Calibri" w:hAnsi="Book Antiqua" w:cs="Calibri"/>
          <w:sz w:val="24"/>
          <w:szCs w:val="24"/>
        </w:rPr>
        <w:t xml:space="preserve">due to the anti-cytokine and beneficial role of </w:t>
      </w:r>
      <w:proofErr w:type="spellStart"/>
      <w:r w:rsidR="00FE6F1F" w:rsidRPr="00550904">
        <w:rPr>
          <w:rFonts w:ascii="Book Antiqua" w:eastAsia="Calibri" w:hAnsi="Book Antiqua" w:cs="Calibri"/>
          <w:sz w:val="24"/>
          <w:szCs w:val="24"/>
        </w:rPr>
        <w:t>rapamycin</w:t>
      </w:r>
      <w:r w:rsidR="00247FC1" w:rsidRPr="00550904">
        <w:rPr>
          <w:rFonts w:ascii="Book Antiqua" w:eastAsia="Calibri" w:hAnsi="Book Antiqua" w:cs="Calibri"/>
          <w:sz w:val="24"/>
          <w:szCs w:val="24"/>
        </w:rPr>
        <w:t>in</w:t>
      </w:r>
      <w:proofErr w:type="spellEnd"/>
      <w:r w:rsidR="00247FC1" w:rsidRPr="00550904">
        <w:rPr>
          <w:rFonts w:ascii="Book Antiqua" w:eastAsia="Calibri" w:hAnsi="Book Antiqua" w:cs="Calibri"/>
          <w:sz w:val="24"/>
          <w:szCs w:val="24"/>
        </w:rPr>
        <w:t xml:space="preserve"> correcting the abnormal cardiac contractile force</w:t>
      </w:r>
      <w:r w:rsidR="00024A37" w:rsidRPr="00550904">
        <w:rPr>
          <w:rFonts w:ascii="Book Antiqua" w:eastAsia="Calibri" w:hAnsi="Book Antiqua" w:cs="Calibri"/>
          <w:sz w:val="24"/>
          <w:szCs w:val="24"/>
        </w:rPr>
        <w:t xml:space="preserve"> and QT interval</w:t>
      </w:r>
      <w:r w:rsidR="00247FC1" w:rsidRPr="00550904">
        <w:rPr>
          <w:rFonts w:ascii="Book Antiqua" w:eastAsia="Calibri" w:hAnsi="Book Antiqua" w:cs="Calibri"/>
          <w:sz w:val="24"/>
          <w:szCs w:val="24"/>
        </w:rPr>
        <w:t xml:space="preserve">, </w:t>
      </w:r>
      <w:proofErr w:type="spellStart"/>
      <w:r w:rsidR="00247FC1" w:rsidRPr="00550904">
        <w:rPr>
          <w:rFonts w:ascii="Book Antiqua" w:eastAsia="Calibri" w:hAnsi="Book Antiqua" w:cs="Calibri"/>
          <w:sz w:val="24"/>
          <w:szCs w:val="24"/>
        </w:rPr>
        <w:t>rapamycinis</w:t>
      </w:r>
      <w:proofErr w:type="spellEnd"/>
      <w:r w:rsidR="00247FC1" w:rsidRPr="00550904">
        <w:rPr>
          <w:rFonts w:ascii="Book Antiqua" w:eastAsia="Calibri" w:hAnsi="Book Antiqua" w:cs="Calibri"/>
          <w:sz w:val="24"/>
          <w:szCs w:val="24"/>
        </w:rPr>
        <w:t xml:space="preserve"> expected to be the subject for further clinical </w:t>
      </w:r>
      <w:r w:rsidRPr="00550904">
        <w:rPr>
          <w:rFonts w:ascii="Book Antiqua" w:eastAsia="Calibri" w:hAnsi="Book Antiqua" w:cs="Calibri"/>
          <w:sz w:val="24"/>
          <w:szCs w:val="24"/>
        </w:rPr>
        <w:t xml:space="preserve">investigations </w:t>
      </w:r>
      <w:r w:rsidR="00247FC1" w:rsidRPr="00550904">
        <w:rPr>
          <w:rFonts w:ascii="Book Antiqua" w:eastAsia="Calibri" w:hAnsi="Book Antiqua" w:cs="Calibri"/>
          <w:sz w:val="24"/>
          <w:szCs w:val="24"/>
        </w:rPr>
        <w:t>in the patients with cirrhotic cardiomyopathy.</w:t>
      </w:r>
    </w:p>
    <w:p w:rsidR="002A33B1" w:rsidRPr="00550904" w:rsidRDefault="002A33B1" w:rsidP="00A513D1">
      <w:pPr>
        <w:snapToGrid w:val="0"/>
        <w:spacing w:after="0" w:line="360" w:lineRule="auto"/>
        <w:ind w:firstLineChars="100" w:firstLine="240"/>
        <w:jc w:val="both"/>
        <w:rPr>
          <w:rFonts w:ascii="Book Antiqua" w:eastAsia="Calibri" w:hAnsi="Book Antiqua" w:cs="Calibri"/>
          <w:sz w:val="24"/>
          <w:szCs w:val="24"/>
        </w:rPr>
      </w:pPr>
      <w:r w:rsidRPr="00550904">
        <w:rPr>
          <w:rFonts w:ascii="Book Antiqua" w:eastAsia="Calibri" w:hAnsi="Book Antiqua" w:cs="Calibri"/>
          <w:sz w:val="24"/>
          <w:szCs w:val="24"/>
        </w:rPr>
        <w:t>The present study, for the fi</w:t>
      </w:r>
      <w:r w:rsidR="00230A94" w:rsidRPr="00550904">
        <w:rPr>
          <w:rFonts w:ascii="Book Antiqua" w:eastAsia="Calibri" w:hAnsi="Book Antiqua" w:cs="Calibri"/>
          <w:sz w:val="24"/>
          <w:szCs w:val="24"/>
        </w:rPr>
        <w:t>rst time, has provided evidence</w:t>
      </w:r>
      <w:r w:rsidRPr="00550904">
        <w:rPr>
          <w:rFonts w:ascii="Book Antiqua" w:eastAsia="Calibri" w:hAnsi="Book Antiqua" w:cs="Calibri"/>
          <w:sz w:val="24"/>
          <w:szCs w:val="24"/>
        </w:rPr>
        <w:t xml:space="preserve"> that an increase in phosphorylated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is responsible for the impaired cardiac contractility in animals with CCl</w:t>
      </w:r>
      <w:r w:rsidRPr="00550904">
        <w:rPr>
          <w:rFonts w:ascii="Book Antiqua" w:eastAsia="Calibri" w:hAnsi="Book Antiqua" w:cs="Calibri"/>
          <w:sz w:val="24"/>
          <w:szCs w:val="24"/>
          <w:vertAlign w:val="subscript"/>
        </w:rPr>
        <w:t>4</w:t>
      </w:r>
      <w:r w:rsidR="00247FC1" w:rsidRPr="00550904">
        <w:rPr>
          <w:rFonts w:ascii="Book Antiqua" w:eastAsia="Calibri" w:hAnsi="Book Antiqua" w:cs="Calibri"/>
          <w:sz w:val="24"/>
          <w:szCs w:val="24"/>
        </w:rPr>
        <w:t xml:space="preserve">-induced </w:t>
      </w:r>
      <w:r w:rsidRPr="00550904">
        <w:rPr>
          <w:rFonts w:ascii="Book Antiqua" w:eastAsia="Calibri" w:hAnsi="Book Antiqua" w:cs="Calibri"/>
          <w:sz w:val="24"/>
          <w:szCs w:val="24"/>
        </w:rPr>
        <w:t xml:space="preserve">cirrhosis. Moreover,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blockade is observed to correct the cardiac contractile dysfunction in liver cirrhosis, highlighting the possible therapeutic </w:t>
      </w:r>
      <w:r w:rsidRPr="00550904">
        <w:rPr>
          <w:rFonts w:ascii="Book Antiqua" w:eastAsia="Calibri" w:hAnsi="Book Antiqua" w:cs="Calibri"/>
          <w:sz w:val="24"/>
          <w:szCs w:val="24"/>
        </w:rPr>
        <w:lastRenderedPageBreak/>
        <w:t xml:space="preserve">potential for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antagonist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in this condit</w:t>
      </w:r>
      <w:r w:rsidR="00230A94" w:rsidRPr="00550904">
        <w:rPr>
          <w:rFonts w:ascii="Book Antiqua" w:eastAsia="Calibri" w:hAnsi="Book Antiqua" w:cs="Calibri"/>
          <w:sz w:val="24"/>
          <w:szCs w:val="24"/>
        </w:rPr>
        <w:t>ion. This may increase survival</w:t>
      </w:r>
      <w:r w:rsidRPr="00550904">
        <w:rPr>
          <w:rFonts w:ascii="Book Antiqua" w:eastAsia="Calibri" w:hAnsi="Book Antiqua" w:cs="Calibri"/>
          <w:sz w:val="24"/>
          <w:szCs w:val="24"/>
        </w:rPr>
        <w:t xml:space="preserve"> against cirrhosis-associated heart failure until a transplant becomes available. However, this study may </w:t>
      </w:r>
      <w:r w:rsidR="00230A94" w:rsidRPr="00550904">
        <w:rPr>
          <w:rFonts w:ascii="Book Antiqua" w:eastAsia="Calibri" w:hAnsi="Book Antiqua" w:cs="Calibri"/>
          <w:sz w:val="24"/>
          <w:szCs w:val="24"/>
        </w:rPr>
        <w:t>guide researches to utilize</w:t>
      </w:r>
      <w:r w:rsidRPr="00550904">
        <w:rPr>
          <w:rFonts w:ascii="Book Antiqua" w:eastAsia="Calibri" w:hAnsi="Book Antiqua" w:cs="Calibri"/>
          <w:sz w:val="24"/>
          <w:szCs w:val="24"/>
        </w:rPr>
        <w:t xml:space="preserve"> experimental models of cirrhotic cardiomyopathy translating to clinical benefits.</w:t>
      </w:r>
    </w:p>
    <w:p w:rsidR="002A33B1" w:rsidRPr="00550904" w:rsidRDefault="002A33B1" w:rsidP="00A513D1">
      <w:pPr>
        <w:snapToGrid w:val="0"/>
        <w:spacing w:after="0" w:line="360" w:lineRule="auto"/>
        <w:jc w:val="both"/>
        <w:rPr>
          <w:rFonts w:ascii="Book Antiqua" w:hAnsi="Book Antiqua" w:cs="Calibri"/>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COMMENTS</w:t>
      </w: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Background</w:t>
      </w:r>
    </w:p>
    <w:p w:rsidR="002A33B1" w:rsidRPr="00550904" w:rsidRDefault="009F610F"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w:t>
      </w:r>
      <w:r w:rsidR="00DB7037" w:rsidRPr="00550904">
        <w:rPr>
          <w:rFonts w:ascii="Book Antiqua" w:eastAsia="Calibri" w:hAnsi="Book Antiqua" w:cs="Calibri"/>
          <w:sz w:val="24"/>
          <w:szCs w:val="24"/>
        </w:rPr>
        <w:t>C</w:t>
      </w:r>
      <w:r w:rsidRPr="00550904">
        <w:rPr>
          <w:rFonts w:ascii="Book Antiqua" w:eastAsia="Calibri" w:hAnsi="Book Antiqua" w:cs="Calibri"/>
          <w:sz w:val="24"/>
          <w:szCs w:val="24"/>
        </w:rPr>
        <w:t>irrhotic cardiomyopathy</w:t>
      </w:r>
      <w:r w:rsidR="00DB7037" w:rsidRPr="00550904">
        <w:rPr>
          <w:rFonts w:ascii="Book Antiqua" w:eastAsia="Calibri" w:hAnsi="Book Antiqua" w:cs="Calibri"/>
          <w:sz w:val="24"/>
          <w:szCs w:val="24"/>
        </w:rPr>
        <w:t xml:space="preserve">" has been recognized as cardiac dysfunction in liver cirrhosis, which </w:t>
      </w:r>
      <w:r w:rsidRPr="00550904">
        <w:rPr>
          <w:rFonts w:ascii="Book Antiqua" w:eastAsia="Calibri" w:hAnsi="Book Antiqua" w:cs="Calibri"/>
          <w:sz w:val="24"/>
          <w:szCs w:val="24"/>
        </w:rPr>
        <w:t xml:space="preserve">commonly occurs in patients suffering from cirrhosis. </w:t>
      </w:r>
      <w:r w:rsidR="00DB7037" w:rsidRPr="00550904">
        <w:rPr>
          <w:rFonts w:ascii="Book Antiqua" w:eastAsia="Calibri" w:hAnsi="Book Antiqua" w:cs="Calibri"/>
          <w:sz w:val="24"/>
          <w:szCs w:val="24"/>
        </w:rPr>
        <w:t>Unfortunately</w:t>
      </w:r>
      <w:r w:rsidRPr="00550904">
        <w:rPr>
          <w:rFonts w:ascii="Book Antiqua" w:eastAsia="Calibri" w:hAnsi="Book Antiqua" w:cs="Calibri"/>
          <w:sz w:val="24"/>
          <w:szCs w:val="24"/>
        </w:rPr>
        <w:t xml:space="preserve">, </w:t>
      </w:r>
      <w:r w:rsidR="00DB7037" w:rsidRPr="00550904">
        <w:rPr>
          <w:rFonts w:ascii="Book Antiqua" w:eastAsia="Calibri" w:hAnsi="Book Antiqua" w:cs="Calibri"/>
          <w:sz w:val="24"/>
          <w:szCs w:val="24"/>
        </w:rPr>
        <w:t xml:space="preserve">the responsible </w:t>
      </w:r>
      <w:r w:rsidRPr="00550904">
        <w:rPr>
          <w:rFonts w:ascii="Book Antiqua" w:eastAsia="Calibri" w:hAnsi="Book Antiqua" w:cs="Calibri"/>
          <w:sz w:val="24"/>
          <w:szCs w:val="24"/>
        </w:rPr>
        <w:t>mechanisms are not still well understood.</w:t>
      </w:r>
      <w:r w:rsidR="00DB7037" w:rsidRPr="00550904">
        <w:rPr>
          <w:rFonts w:ascii="Book Antiqua" w:eastAsia="Calibri" w:hAnsi="Book Antiqua" w:cs="Calibri"/>
          <w:sz w:val="24"/>
          <w:szCs w:val="24"/>
        </w:rPr>
        <w:t xml:space="preserve"> Therefore, finding the underlying mechanisms can help to declare the pathophysiology and possible treatment of this disease.</w:t>
      </w:r>
    </w:p>
    <w:p w:rsidR="00DB7037" w:rsidRPr="00550904" w:rsidRDefault="00DB7037" w:rsidP="00A513D1">
      <w:pPr>
        <w:snapToGrid w:val="0"/>
        <w:spacing w:after="0" w:line="360" w:lineRule="auto"/>
        <w:jc w:val="both"/>
        <w:rPr>
          <w:rFonts w:ascii="Book Antiqua" w:eastAsia="Calibri" w:hAnsi="Book Antiqua" w:cs="Calibri"/>
          <w:b/>
          <w: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Research frontiers</w:t>
      </w:r>
    </w:p>
    <w:p w:rsidR="00DB7037" w:rsidRPr="00550904" w:rsidRDefault="00DB7037"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To date, a variety of mechanisms are found to be responsible for pathogenesis of cirrhotic cardiomyopathy.</w:t>
      </w:r>
      <w:r w:rsidR="0055090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The major predisposing factors of cardiac contractility include alteration in ventricular receptors signal transduction and in function of some ionic, </w:t>
      </w:r>
      <w:proofErr w:type="spellStart"/>
      <w:r w:rsidRPr="00550904">
        <w:rPr>
          <w:rFonts w:ascii="Book Antiqua" w:eastAsia="Calibri" w:hAnsi="Book Antiqua" w:cs="Calibri"/>
          <w:sz w:val="24"/>
          <w:szCs w:val="24"/>
        </w:rPr>
        <w:t>cardiomyocyte</w:t>
      </w:r>
      <w:proofErr w:type="spellEnd"/>
      <w:r w:rsidRPr="00550904">
        <w:rPr>
          <w:rFonts w:ascii="Book Antiqua" w:eastAsia="Calibri" w:hAnsi="Book Antiqua" w:cs="Calibri"/>
          <w:sz w:val="24"/>
          <w:szCs w:val="24"/>
        </w:rPr>
        <w:t xml:space="preserve"> plasma membrane fluidity changes, and complex role of carbon monoxide and nitric oxide.</w:t>
      </w:r>
    </w:p>
    <w:p w:rsidR="002A33B1" w:rsidRPr="00550904" w:rsidRDefault="002A33B1" w:rsidP="00A513D1">
      <w:pPr>
        <w:snapToGrid w:val="0"/>
        <w:spacing w:after="0" w:line="360" w:lineRule="auto"/>
        <w:jc w:val="both"/>
        <w:rPr>
          <w:rFonts w:ascii="Book Antiqua" w:eastAsia="Calibri" w:hAnsi="Book Antiqua" w:cs="Calibri"/>
          <w:b/>
          <w: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Innovations and breakthrough</w:t>
      </w:r>
    </w:p>
    <w:p w:rsidR="00DB7037" w:rsidRPr="00550904" w:rsidRDefault="00DB7037"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 xml:space="preserve">Although </w:t>
      </w:r>
      <w:r w:rsidR="000F2598" w:rsidRPr="00550904">
        <w:rPr>
          <w:rFonts w:ascii="Book Antiqua" w:eastAsia="Calibri" w:hAnsi="Book Antiqua" w:cs="Calibri"/>
          <w:sz w:val="24"/>
          <w:szCs w:val="24"/>
        </w:rPr>
        <w:t>the</w:t>
      </w:r>
      <w:r w:rsidRPr="00550904">
        <w:rPr>
          <w:rFonts w:ascii="Book Antiqua" w:eastAsia="Calibri" w:hAnsi="Book Antiqua" w:cs="Calibri"/>
          <w:sz w:val="24"/>
          <w:szCs w:val="24"/>
        </w:rPr>
        <w:t xml:space="preserve"> current knowledge of </w:t>
      </w:r>
      <w:r w:rsidR="000F2598" w:rsidRPr="00550904">
        <w:rPr>
          <w:rFonts w:ascii="Book Antiqua" w:eastAsia="Calibri" w:hAnsi="Book Antiqua" w:cs="Calibri"/>
          <w:sz w:val="24"/>
          <w:szCs w:val="24"/>
        </w:rPr>
        <w:t>mechanisms underlying</w:t>
      </w:r>
      <w:r w:rsidRPr="00550904">
        <w:rPr>
          <w:rFonts w:ascii="Book Antiqua" w:eastAsia="Calibri" w:hAnsi="Book Antiqua" w:cs="Calibri"/>
          <w:sz w:val="24"/>
          <w:szCs w:val="24"/>
        </w:rPr>
        <w:t xml:space="preserve"> cirrhotic cardiomyopathy is somewhat understood, the role of other pathophysiological mechanisms </w:t>
      </w:r>
      <w:r w:rsidR="000F2598" w:rsidRPr="00550904">
        <w:rPr>
          <w:rFonts w:ascii="Book Antiqua" w:eastAsia="Calibri" w:hAnsi="Book Antiqua" w:cs="Calibri"/>
          <w:sz w:val="24"/>
          <w:szCs w:val="24"/>
        </w:rPr>
        <w:t>are</w:t>
      </w:r>
      <w:r w:rsidRPr="00550904">
        <w:rPr>
          <w:rFonts w:ascii="Book Antiqua" w:eastAsia="Calibri" w:hAnsi="Book Antiqua" w:cs="Calibri"/>
          <w:sz w:val="24"/>
          <w:szCs w:val="24"/>
        </w:rPr>
        <w:t xml:space="preserve"> remained to clarify. To this purpose, </w:t>
      </w:r>
      <w:proofErr w:type="gramStart"/>
      <w:r w:rsidR="00550904">
        <w:rPr>
          <w:rFonts w:ascii="Book Antiqua" w:hAnsi="Book Antiqua" w:cs="Calibri" w:hint="eastAsia"/>
          <w:sz w:val="24"/>
          <w:szCs w:val="24"/>
          <w:lang w:eastAsia="zh-CN"/>
        </w:rPr>
        <w:t>The</w:t>
      </w:r>
      <w:proofErr w:type="gramEnd"/>
      <w:r w:rsidR="00550904">
        <w:rPr>
          <w:rFonts w:ascii="Book Antiqua" w:hAnsi="Book Antiqua" w:cs="Calibri" w:hint="eastAsia"/>
          <w:sz w:val="24"/>
          <w:szCs w:val="24"/>
          <w:lang w:eastAsia="zh-CN"/>
        </w:rPr>
        <w:t xml:space="preserve"> authors </w:t>
      </w:r>
      <w:r w:rsidRPr="00550904">
        <w:rPr>
          <w:rFonts w:ascii="Book Antiqua" w:eastAsia="Calibri" w:hAnsi="Book Antiqua" w:cs="Calibri"/>
          <w:sz w:val="24"/>
          <w:szCs w:val="24"/>
        </w:rPr>
        <w:t>examined the hypothesis that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-induced cardiac inotropic dysfunction in response to adrenergic stimulation is associated with altered expression of cardiac phosphorylated-</w:t>
      </w:r>
      <w:r w:rsidR="00550904" w:rsidRPr="00550904">
        <w:rPr>
          <w:rFonts w:ascii="Book Antiqua" w:eastAsia="Calibri" w:hAnsi="Book Antiqua" w:cs="Calibri"/>
          <w:sz w:val="24"/>
          <w:szCs w:val="24"/>
        </w:rPr>
        <w:t xml:space="preserve">mammalian target of </w:t>
      </w:r>
      <w:proofErr w:type="spellStart"/>
      <w:r w:rsidR="00550904" w:rsidRPr="00550904">
        <w:rPr>
          <w:rFonts w:ascii="Book Antiqua" w:eastAsia="Calibri" w:hAnsi="Book Antiqua" w:cs="Calibri"/>
          <w:sz w:val="24"/>
          <w:szCs w:val="24"/>
        </w:rPr>
        <w:t>rapamycin</w:t>
      </w:r>
      <w:proofErr w:type="spellEnd"/>
      <w:r w:rsidR="00550904" w:rsidRPr="00550904">
        <w:rPr>
          <w:rFonts w:ascii="Book Antiqua" w:eastAsia="Calibri" w:hAnsi="Book Antiqua" w:cs="Calibri"/>
          <w:sz w:val="24"/>
          <w:szCs w:val="24"/>
        </w:rPr>
        <w:t xml:space="preserve"> </w:t>
      </w:r>
      <w:r w:rsidR="00550904">
        <w:rPr>
          <w:rFonts w:ascii="Book Antiqua" w:hAnsi="Book Antiqua" w:cs="Calibri" w:hint="eastAsia"/>
          <w:sz w:val="24"/>
          <w:szCs w:val="24"/>
          <w:lang w:eastAsia="zh-CN"/>
        </w:rPr>
        <w:t>(</w:t>
      </w:r>
      <w:proofErr w:type="spellStart"/>
      <w:r w:rsidRPr="00550904">
        <w:rPr>
          <w:rFonts w:ascii="Book Antiqua" w:eastAsia="Calibri" w:hAnsi="Book Antiqua" w:cs="Calibri"/>
          <w:sz w:val="24"/>
          <w:szCs w:val="24"/>
        </w:rPr>
        <w:t>mTOR</w:t>
      </w:r>
      <w:proofErr w:type="spellEnd"/>
      <w:r w:rsidR="00550904">
        <w:rPr>
          <w:rFonts w:ascii="Book Antiqua" w:hAnsi="Book Antiqua" w:cs="Calibri" w:hint="eastAsia"/>
          <w:sz w:val="24"/>
          <w:szCs w:val="24"/>
          <w:lang w:eastAsia="zh-CN"/>
        </w:rPr>
        <w:t>)</w:t>
      </w:r>
      <w:r w:rsidRPr="00550904">
        <w:rPr>
          <w:rFonts w:ascii="Book Antiqua" w:eastAsia="Calibri" w:hAnsi="Book Antiqua" w:cs="Calibri"/>
          <w:sz w:val="24"/>
          <w:szCs w:val="24"/>
        </w:rPr>
        <w:t xml:space="preserve"> in a rat model of cirrhotic cardiomyopathy. Therefore, the present study for first time tried to demonstrate the positive inotropic effect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w:t>
      </w:r>
      <w:r w:rsidRPr="00550904">
        <w:rPr>
          <w:rFonts w:ascii="Book Antiqua" w:eastAsia="Calibri" w:hAnsi="Book Antiqua" w:cs="Calibri"/>
          <w:sz w:val="24"/>
          <w:szCs w:val="24"/>
        </w:rPr>
        <w:lastRenderedPageBreak/>
        <w:t xml:space="preserve">suppression by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and its ability to normalize cardiac levels of phosphorylated-</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as well as, pro-inflammatory factor TNF-α in cirrhotic cardiomyopathy.</w:t>
      </w:r>
    </w:p>
    <w:p w:rsidR="002A33B1" w:rsidRPr="00550904" w:rsidRDefault="002A33B1" w:rsidP="00A513D1">
      <w:pPr>
        <w:snapToGrid w:val="0"/>
        <w:spacing w:after="0" w:line="360" w:lineRule="auto"/>
        <w:jc w:val="both"/>
        <w:rPr>
          <w:rFonts w:ascii="Book Antiqua" w:eastAsia="Calibri" w:hAnsi="Book Antiqua" w:cs="Calibri"/>
          <w:b/>
          <w:i/>
          <w:sz w:val="24"/>
          <w:szCs w:val="24"/>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Applications</w:t>
      </w:r>
    </w:p>
    <w:p w:rsidR="000F2598" w:rsidRPr="00550904" w:rsidRDefault="000F2598" w:rsidP="00A513D1">
      <w:pPr>
        <w:snapToGrid w:val="0"/>
        <w:spacing w:after="0" w:line="360" w:lineRule="auto"/>
        <w:jc w:val="both"/>
        <w:rPr>
          <w:rFonts w:ascii="Book Antiqua" w:eastAsia="Calibri" w:hAnsi="Book Antiqua" w:cs="Calibri"/>
          <w:sz w:val="24"/>
          <w:szCs w:val="24"/>
        </w:rPr>
      </w:pPr>
      <w:proofErr w:type="spellStart"/>
      <w:proofErr w:type="gramStart"/>
      <w:r w:rsidRPr="00550904">
        <w:rPr>
          <w:rFonts w:ascii="Book Antiqua" w:eastAsia="Calibri" w:hAnsi="Book Antiqua" w:cs="Calibri"/>
          <w:sz w:val="24"/>
          <w:szCs w:val="24"/>
        </w:rPr>
        <w:t>mTOR</w:t>
      </w:r>
      <w:proofErr w:type="spellEnd"/>
      <w:proofErr w:type="gramEnd"/>
      <w:r w:rsidRPr="00550904">
        <w:rPr>
          <w:rFonts w:ascii="Book Antiqua" w:eastAsia="Calibri" w:hAnsi="Book Antiqua" w:cs="Calibri"/>
          <w:sz w:val="24"/>
          <w:szCs w:val="24"/>
        </w:rPr>
        <w:t xml:space="preserve"> blockade is observed to correct the cardiac contractile dysfunction in liver cirrhosis, highlighting the possible therapeutic potential for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antagonist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in this condition. This may increase survival against cirrhosis-associated heart failure until a transplant becomes available. However, this study may guide researches to utilize the experimental model of cirrhotic cardiomyopathy translating to clinical benefits.</w:t>
      </w:r>
    </w:p>
    <w:p w:rsidR="000F2598" w:rsidRPr="00550904" w:rsidRDefault="000F2598" w:rsidP="00A513D1">
      <w:pPr>
        <w:snapToGrid w:val="0"/>
        <w:spacing w:after="0" w:line="360" w:lineRule="auto"/>
        <w:jc w:val="both"/>
        <w:rPr>
          <w:rFonts w:ascii="Book Antiqua" w:hAnsi="Book Antiqua" w:cs="Calibri"/>
          <w:b/>
          <w:i/>
          <w:sz w:val="24"/>
          <w:szCs w:val="24"/>
          <w:lang w:eastAsia="zh-CN"/>
        </w:rPr>
      </w:pPr>
    </w:p>
    <w:p w:rsidR="002A33B1" w:rsidRPr="00550904" w:rsidRDefault="002A33B1" w:rsidP="00A513D1">
      <w:pPr>
        <w:snapToGrid w:val="0"/>
        <w:spacing w:after="0" w:line="360" w:lineRule="auto"/>
        <w:jc w:val="both"/>
        <w:rPr>
          <w:rFonts w:ascii="Book Antiqua" w:eastAsia="Calibri" w:hAnsi="Book Antiqua" w:cs="Calibri"/>
          <w:b/>
          <w:i/>
          <w:sz w:val="24"/>
          <w:szCs w:val="24"/>
        </w:rPr>
      </w:pPr>
      <w:r w:rsidRPr="00550904">
        <w:rPr>
          <w:rFonts w:ascii="Book Antiqua" w:eastAsia="Calibri" w:hAnsi="Book Antiqua" w:cs="Calibri"/>
          <w:b/>
          <w:i/>
          <w:sz w:val="24"/>
          <w:szCs w:val="24"/>
        </w:rPr>
        <w:t>Peer-review</w:t>
      </w:r>
    </w:p>
    <w:p w:rsidR="00550904" w:rsidRPr="00550904" w:rsidRDefault="00550904" w:rsidP="00A513D1">
      <w:pPr>
        <w:spacing w:after="0" w:line="360" w:lineRule="auto"/>
        <w:jc w:val="both"/>
        <w:rPr>
          <w:rFonts w:ascii="Book Antiqua" w:eastAsia="Calibri" w:hAnsi="Book Antiqua" w:cs="Calibri"/>
          <w:sz w:val="24"/>
          <w:szCs w:val="24"/>
        </w:rPr>
      </w:pPr>
      <w:r w:rsidRPr="00550904">
        <w:rPr>
          <w:rFonts w:ascii="Book Antiqua" w:eastAsia="Calibri" w:hAnsi="Book Antiqua" w:cs="Calibri"/>
          <w:sz w:val="24"/>
          <w:szCs w:val="24"/>
        </w:rPr>
        <w:t xml:space="preserve">This is an interesting study about the role of </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on the pathogenesis of cirrhotic cardiomyopathy and the potential role of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on the improvement of cardiac dysfunction.</w:t>
      </w:r>
      <w:r w:rsidRPr="00550904">
        <w:rPr>
          <w:rFonts w:ascii="Book Antiqua" w:eastAsia="Calibri" w:hAnsi="Book Antiqua" w:cs="Calibri"/>
          <w:sz w:val="24"/>
          <w:szCs w:val="24"/>
        </w:rPr>
        <w:br w:type="page"/>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lastRenderedPageBreak/>
        <w:t>REFERENCES</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1 </w:t>
      </w:r>
      <w:proofErr w:type="spellStart"/>
      <w:r w:rsidRPr="008B0D6B">
        <w:rPr>
          <w:rFonts w:ascii="Book Antiqua" w:eastAsia="宋体" w:hAnsi="Book Antiqua" w:cs="宋体"/>
          <w:b/>
          <w:bCs/>
          <w:sz w:val="24"/>
          <w:szCs w:val="24"/>
          <w:lang w:eastAsia="zh-CN"/>
        </w:rPr>
        <w:t>Zardi</w:t>
      </w:r>
      <w:proofErr w:type="spellEnd"/>
      <w:r w:rsidRPr="008B0D6B">
        <w:rPr>
          <w:rFonts w:ascii="Book Antiqua" w:eastAsia="宋体" w:hAnsi="Book Antiqua" w:cs="宋体"/>
          <w:b/>
          <w:bCs/>
          <w:sz w:val="24"/>
          <w:szCs w:val="24"/>
          <w:lang w:eastAsia="zh-CN"/>
        </w:rPr>
        <w:t xml:space="preserve"> EM</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Abbate</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Zardi</w:t>
      </w:r>
      <w:proofErr w:type="spellEnd"/>
      <w:r w:rsidRPr="008B0D6B">
        <w:rPr>
          <w:rFonts w:ascii="Book Antiqua" w:eastAsia="宋体" w:hAnsi="Book Antiqua" w:cs="宋体"/>
          <w:sz w:val="24"/>
          <w:szCs w:val="24"/>
          <w:lang w:eastAsia="zh-CN"/>
        </w:rPr>
        <w:t xml:space="preserve"> DM, </w:t>
      </w:r>
      <w:proofErr w:type="spellStart"/>
      <w:r w:rsidRPr="008B0D6B">
        <w:rPr>
          <w:rFonts w:ascii="Book Antiqua" w:eastAsia="宋体" w:hAnsi="Book Antiqua" w:cs="宋体"/>
          <w:sz w:val="24"/>
          <w:szCs w:val="24"/>
          <w:lang w:eastAsia="zh-CN"/>
        </w:rPr>
        <w:t>Dobrina</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Margiotta</w:t>
      </w:r>
      <w:proofErr w:type="spellEnd"/>
      <w:r w:rsidRPr="008B0D6B">
        <w:rPr>
          <w:rFonts w:ascii="Book Antiqua" w:eastAsia="宋体" w:hAnsi="Book Antiqua" w:cs="宋体"/>
          <w:sz w:val="24"/>
          <w:szCs w:val="24"/>
          <w:lang w:eastAsia="zh-CN"/>
        </w:rPr>
        <w:t xml:space="preserve"> D, Van </w:t>
      </w:r>
      <w:proofErr w:type="spellStart"/>
      <w:r w:rsidRPr="008B0D6B">
        <w:rPr>
          <w:rFonts w:ascii="Book Antiqua" w:eastAsia="宋体" w:hAnsi="Book Antiqua" w:cs="宋体"/>
          <w:sz w:val="24"/>
          <w:szCs w:val="24"/>
          <w:lang w:eastAsia="zh-CN"/>
        </w:rPr>
        <w:t>Tassell</w:t>
      </w:r>
      <w:proofErr w:type="spellEnd"/>
      <w:r w:rsidRPr="008B0D6B">
        <w:rPr>
          <w:rFonts w:ascii="Book Antiqua" w:eastAsia="宋体" w:hAnsi="Book Antiqua" w:cs="宋体"/>
          <w:sz w:val="24"/>
          <w:szCs w:val="24"/>
          <w:lang w:eastAsia="zh-CN"/>
        </w:rPr>
        <w:t xml:space="preserve"> BW, </w:t>
      </w:r>
      <w:proofErr w:type="spellStart"/>
      <w:r w:rsidRPr="008B0D6B">
        <w:rPr>
          <w:rFonts w:ascii="Book Antiqua" w:eastAsia="宋体" w:hAnsi="Book Antiqua" w:cs="宋体"/>
          <w:sz w:val="24"/>
          <w:szCs w:val="24"/>
          <w:lang w:eastAsia="zh-CN"/>
        </w:rPr>
        <w:t>Afeltra</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Sanyal</w:t>
      </w:r>
      <w:proofErr w:type="spellEnd"/>
      <w:r w:rsidRPr="008B0D6B">
        <w:rPr>
          <w:rFonts w:ascii="Book Antiqua" w:eastAsia="宋体" w:hAnsi="Book Antiqua" w:cs="宋体"/>
          <w:sz w:val="24"/>
          <w:szCs w:val="24"/>
          <w:lang w:eastAsia="zh-CN"/>
        </w:rPr>
        <w:t xml:space="preserve"> AJ. </w:t>
      </w:r>
      <w:proofErr w:type="gramStart"/>
      <w:r w:rsidRPr="008B0D6B">
        <w:rPr>
          <w:rFonts w:ascii="Book Antiqua" w:eastAsia="宋体" w:hAnsi="Book Antiqua" w:cs="宋体"/>
          <w:sz w:val="24"/>
          <w:szCs w:val="24"/>
          <w:lang w:eastAsia="zh-CN"/>
        </w:rPr>
        <w:t>Cirrhotic cardiomyopathy.</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J Am </w:t>
      </w:r>
      <w:proofErr w:type="spellStart"/>
      <w:r w:rsidRPr="008B0D6B">
        <w:rPr>
          <w:rFonts w:ascii="Book Antiqua" w:eastAsia="宋体" w:hAnsi="Book Antiqua" w:cs="宋体"/>
          <w:i/>
          <w:iCs/>
          <w:sz w:val="24"/>
          <w:szCs w:val="24"/>
          <w:lang w:eastAsia="zh-CN"/>
        </w:rPr>
        <w:t>Coll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Cardiol</w:t>
      </w:r>
      <w:proofErr w:type="spellEnd"/>
      <w:r w:rsidRPr="008B0D6B">
        <w:rPr>
          <w:rFonts w:ascii="Book Antiqua" w:eastAsia="宋体" w:hAnsi="Book Antiqua" w:cs="宋体"/>
          <w:sz w:val="24"/>
          <w:szCs w:val="24"/>
          <w:lang w:eastAsia="zh-CN"/>
        </w:rPr>
        <w:t> 2010; </w:t>
      </w:r>
      <w:r w:rsidRPr="008B0D6B">
        <w:rPr>
          <w:rFonts w:ascii="Book Antiqua" w:eastAsia="宋体" w:hAnsi="Book Antiqua" w:cs="宋体"/>
          <w:b/>
          <w:bCs/>
          <w:sz w:val="24"/>
          <w:szCs w:val="24"/>
          <w:lang w:eastAsia="zh-CN"/>
        </w:rPr>
        <w:t>56</w:t>
      </w:r>
      <w:r w:rsidRPr="008B0D6B">
        <w:rPr>
          <w:rFonts w:ascii="Book Antiqua" w:eastAsia="宋体" w:hAnsi="Book Antiqua" w:cs="宋体"/>
          <w:sz w:val="24"/>
          <w:szCs w:val="24"/>
          <w:lang w:eastAsia="zh-CN"/>
        </w:rPr>
        <w:t>: 539-549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[PMID: 20688208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10.1016/j.jacc.2009.12.075]</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 xml:space="preserve">2 </w:t>
      </w:r>
      <w:proofErr w:type="spellStart"/>
      <w:r w:rsidRPr="008B0D6B">
        <w:rPr>
          <w:rFonts w:ascii="Book Antiqua" w:eastAsia="宋体" w:hAnsi="Book Antiqua" w:cs="宋体"/>
          <w:b/>
          <w:sz w:val="24"/>
          <w:szCs w:val="24"/>
          <w:lang w:eastAsia="zh-CN"/>
        </w:rPr>
        <w:t>Shorr</w:t>
      </w:r>
      <w:proofErr w:type="spellEnd"/>
      <w:r w:rsidRPr="008B0D6B">
        <w:rPr>
          <w:rFonts w:ascii="Book Antiqua" w:eastAsia="宋体" w:hAnsi="Book Antiqua" w:cs="宋体"/>
          <w:b/>
          <w:sz w:val="24"/>
          <w:szCs w:val="24"/>
          <w:lang w:eastAsia="zh-CN"/>
        </w:rPr>
        <w:t xml:space="preserve"> E</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Zweifach</w:t>
      </w:r>
      <w:proofErr w:type="spellEnd"/>
      <w:r w:rsidRPr="008B0D6B">
        <w:rPr>
          <w:rFonts w:ascii="Book Antiqua" w:eastAsia="宋体" w:hAnsi="Book Antiqua" w:cs="宋体"/>
          <w:sz w:val="24"/>
          <w:szCs w:val="24"/>
          <w:lang w:eastAsia="zh-CN"/>
        </w:rPr>
        <w:t xml:space="preserve"> BW, </w:t>
      </w:r>
      <w:proofErr w:type="spellStart"/>
      <w:r w:rsidRPr="008B0D6B">
        <w:rPr>
          <w:rFonts w:ascii="Book Antiqua" w:eastAsia="宋体" w:hAnsi="Book Antiqua" w:cs="宋体"/>
          <w:sz w:val="24"/>
          <w:szCs w:val="24"/>
          <w:lang w:eastAsia="zh-CN"/>
        </w:rPr>
        <w:t>Furchgott</w:t>
      </w:r>
      <w:proofErr w:type="spellEnd"/>
      <w:r w:rsidRPr="008B0D6B">
        <w:rPr>
          <w:rFonts w:ascii="Book Antiqua" w:eastAsia="宋体" w:hAnsi="Book Antiqua" w:cs="宋体"/>
          <w:sz w:val="24"/>
          <w:szCs w:val="24"/>
          <w:lang w:eastAsia="zh-CN"/>
        </w:rPr>
        <w:t xml:space="preserve"> RF, Baez S. </w:t>
      </w:r>
      <w:proofErr w:type="spellStart"/>
      <w:r w:rsidRPr="008B0D6B">
        <w:rPr>
          <w:rFonts w:ascii="Book Antiqua" w:eastAsia="宋体" w:hAnsi="Book Antiqua" w:cs="宋体"/>
          <w:sz w:val="24"/>
          <w:szCs w:val="24"/>
          <w:lang w:eastAsia="zh-CN"/>
        </w:rPr>
        <w:t>Hepatorenal</w:t>
      </w:r>
      <w:proofErr w:type="spellEnd"/>
      <w:r w:rsidRPr="008B0D6B">
        <w:rPr>
          <w:rFonts w:ascii="Book Antiqua" w:eastAsia="宋体" w:hAnsi="Book Antiqua" w:cs="宋体"/>
          <w:sz w:val="24"/>
          <w:szCs w:val="24"/>
          <w:lang w:eastAsia="zh-CN"/>
        </w:rPr>
        <w:t xml:space="preserve"> factors in circulatory homeostasis. IV. Tissue origins of the </w:t>
      </w:r>
      <w:proofErr w:type="spellStart"/>
      <w:r w:rsidRPr="008B0D6B">
        <w:rPr>
          <w:rFonts w:ascii="Book Antiqua" w:eastAsia="宋体" w:hAnsi="Book Antiqua" w:cs="宋体"/>
          <w:sz w:val="24"/>
          <w:szCs w:val="24"/>
          <w:lang w:eastAsia="zh-CN"/>
        </w:rPr>
        <w:t>vasotropic</w:t>
      </w:r>
      <w:proofErr w:type="spellEnd"/>
      <w:r w:rsidRPr="008B0D6B">
        <w:rPr>
          <w:rFonts w:ascii="Book Antiqua" w:eastAsia="宋体" w:hAnsi="Book Antiqua" w:cs="宋体"/>
          <w:sz w:val="24"/>
          <w:szCs w:val="24"/>
          <w:lang w:eastAsia="zh-CN"/>
        </w:rPr>
        <w:t xml:space="preserve"> principles, VEM and VDM, which appear during evolution of hemorrhagic and tourniquet shock. </w:t>
      </w:r>
      <w:r w:rsidRPr="008B0D6B">
        <w:rPr>
          <w:rFonts w:ascii="Book Antiqua" w:eastAsia="宋体" w:hAnsi="Book Antiqua" w:cs="宋体"/>
          <w:i/>
          <w:sz w:val="24"/>
          <w:szCs w:val="24"/>
          <w:lang w:eastAsia="zh-CN"/>
        </w:rPr>
        <w:t>Circulation</w:t>
      </w:r>
      <w:r w:rsidRPr="008B0D6B">
        <w:rPr>
          <w:rFonts w:ascii="Book Antiqua" w:eastAsia="宋体" w:hAnsi="Book Antiqua" w:cs="宋体"/>
          <w:sz w:val="24"/>
          <w:szCs w:val="24"/>
          <w:lang w:eastAsia="zh-CN"/>
        </w:rPr>
        <w:t xml:space="preserve"> 1951; </w:t>
      </w:r>
      <w:r w:rsidRPr="008B0D6B">
        <w:rPr>
          <w:rFonts w:ascii="Book Antiqua" w:eastAsia="宋体" w:hAnsi="Book Antiqua" w:cs="宋体"/>
          <w:b/>
          <w:sz w:val="24"/>
          <w:szCs w:val="24"/>
          <w:lang w:eastAsia="zh-CN"/>
        </w:rPr>
        <w:t>3</w:t>
      </w:r>
      <w:r w:rsidRPr="008B0D6B">
        <w:rPr>
          <w:rFonts w:ascii="Book Antiqua" w:eastAsia="宋体" w:hAnsi="Book Antiqua" w:cs="宋体"/>
          <w:sz w:val="24"/>
          <w:szCs w:val="24"/>
          <w:lang w:eastAsia="zh-CN"/>
        </w:rPr>
        <w:t>: 42</w:t>
      </w:r>
      <w:r w:rsidRPr="008B0D6B">
        <w:rPr>
          <w:rFonts w:ascii="Book Antiqua" w:eastAsia="宋体" w:hAnsi="Book Antiqua" w:cs="宋体" w:hint="eastAsia"/>
          <w:sz w:val="24"/>
          <w:szCs w:val="24"/>
          <w:lang w:eastAsia="zh-CN"/>
        </w:rPr>
        <w:t>-</w:t>
      </w:r>
      <w:r w:rsidRPr="008B0D6B">
        <w:rPr>
          <w:rFonts w:ascii="Book Antiqua" w:eastAsia="宋体" w:hAnsi="Book Antiqua" w:cs="宋体"/>
          <w:sz w:val="24"/>
          <w:szCs w:val="24"/>
          <w:lang w:eastAsia="zh-CN"/>
        </w:rPr>
        <w:t>79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Calibri" w:hint="eastAsia"/>
          <w:kern w:val="2"/>
          <w:sz w:val="24"/>
          <w:szCs w:val="24"/>
          <w:lang w:eastAsia="zh-CN"/>
        </w:rPr>
        <w:t xml:space="preserve">[PMID: </w:t>
      </w:r>
      <w:r w:rsidRPr="008B0D6B">
        <w:rPr>
          <w:rFonts w:ascii="Book Antiqua" w:eastAsia="宋体" w:hAnsi="Book Antiqua" w:cs="Calibri"/>
          <w:kern w:val="2"/>
          <w:sz w:val="24"/>
          <w:szCs w:val="24"/>
          <w:lang w:eastAsia="zh-CN"/>
        </w:rPr>
        <w:t>14792729</w:t>
      </w:r>
      <w:r w:rsidRPr="008B0D6B">
        <w:rPr>
          <w:rFonts w:ascii="Book Antiqua" w:eastAsia="宋体" w:hAnsi="Book Antiqua" w:cs="Calibri" w:hint="eastAsia"/>
          <w:kern w:val="2"/>
          <w:sz w:val="24"/>
          <w:szCs w:val="24"/>
          <w:lang w:eastAsia="zh-CN"/>
        </w:rPr>
        <w:t xml:space="preserve"> </w:t>
      </w:r>
      <w:r w:rsidRPr="008B0D6B">
        <w:rPr>
          <w:rFonts w:ascii="Book Antiqua" w:eastAsia="宋体" w:hAnsi="Book Antiqua" w:cs="Calibri"/>
          <w:kern w:val="2"/>
          <w:sz w:val="24"/>
          <w:szCs w:val="24"/>
          <w:lang w:eastAsia="zh-CN"/>
        </w:rPr>
        <w:t>DOI: 10.1161/01.CIR.3.1.42</w:t>
      </w:r>
      <w:r w:rsidRPr="008B0D6B">
        <w:rPr>
          <w:rFonts w:ascii="Book Antiqua" w:eastAsia="宋体" w:hAnsi="Book Antiqua" w:cs="Calibri" w:hint="eastAsia"/>
          <w:kern w:val="2"/>
          <w:sz w:val="24"/>
          <w:szCs w:val="24"/>
          <w:lang w:eastAsia="zh-CN"/>
        </w:rPr>
        <w:t>]</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3 </w:t>
      </w:r>
      <w:r w:rsidRPr="008B0D6B">
        <w:rPr>
          <w:rFonts w:ascii="Book Antiqua" w:eastAsia="宋体" w:hAnsi="Book Antiqua" w:cs="宋体"/>
          <w:b/>
          <w:bCs/>
          <w:sz w:val="24"/>
          <w:szCs w:val="24"/>
          <w:lang w:eastAsia="zh-CN"/>
        </w:rPr>
        <w:t>Gould L</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Shariff</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Zahir</w:t>
      </w:r>
      <w:proofErr w:type="spellEnd"/>
      <w:r w:rsidRPr="008B0D6B">
        <w:rPr>
          <w:rFonts w:ascii="Book Antiqua" w:eastAsia="宋体" w:hAnsi="Book Antiqua" w:cs="宋体"/>
          <w:sz w:val="24"/>
          <w:szCs w:val="24"/>
          <w:lang w:eastAsia="zh-CN"/>
        </w:rPr>
        <w:t xml:space="preserve"> M, Di </w:t>
      </w:r>
      <w:proofErr w:type="spellStart"/>
      <w:r w:rsidRPr="008B0D6B">
        <w:rPr>
          <w:rFonts w:ascii="Book Antiqua" w:eastAsia="宋体" w:hAnsi="Book Antiqua" w:cs="宋体"/>
          <w:sz w:val="24"/>
          <w:szCs w:val="24"/>
          <w:lang w:eastAsia="zh-CN"/>
        </w:rPr>
        <w:t>Lieto</w:t>
      </w:r>
      <w:proofErr w:type="spellEnd"/>
      <w:r w:rsidRPr="008B0D6B">
        <w:rPr>
          <w:rFonts w:ascii="Book Antiqua" w:eastAsia="宋体" w:hAnsi="Book Antiqua" w:cs="宋体"/>
          <w:sz w:val="24"/>
          <w:szCs w:val="24"/>
          <w:lang w:eastAsia="zh-CN"/>
        </w:rPr>
        <w:t xml:space="preserve"> M. Cardiac hemodynamics in alcoholic patients with chronic liver disease and a presystolic gallop.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Clin</w:t>
      </w:r>
      <w:proofErr w:type="spellEnd"/>
      <w:r w:rsidRPr="008B0D6B">
        <w:rPr>
          <w:rFonts w:ascii="Book Antiqua" w:eastAsia="宋体" w:hAnsi="Book Antiqua" w:cs="宋体"/>
          <w:i/>
          <w:iCs/>
          <w:sz w:val="24"/>
          <w:szCs w:val="24"/>
          <w:lang w:eastAsia="zh-CN"/>
        </w:rPr>
        <w:t xml:space="preserve"> Invest</w:t>
      </w:r>
      <w:r w:rsidRPr="008B0D6B">
        <w:rPr>
          <w:rFonts w:ascii="Book Antiqua" w:eastAsia="宋体" w:hAnsi="Book Antiqua" w:cs="宋体"/>
          <w:sz w:val="24"/>
          <w:szCs w:val="24"/>
          <w:lang w:eastAsia="zh-CN"/>
        </w:rPr>
        <w:t> 1969; </w:t>
      </w:r>
      <w:r w:rsidRPr="008B0D6B">
        <w:rPr>
          <w:rFonts w:ascii="Book Antiqua" w:eastAsia="宋体" w:hAnsi="Book Antiqua" w:cs="宋体"/>
          <w:b/>
          <w:bCs/>
          <w:sz w:val="24"/>
          <w:szCs w:val="24"/>
          <w:lang w:eastAsia="zh-CN"/>
        </w:rPr>
        <w:t>48</w:t>
      </w:r>
      <w:r w:rsidRPr="008B0D6B">
        <w:rPr>
          <w:rFonts w:ascii="Book Antiqua" w:eastAsia="宋体" w:hAnsi="Book Antiqua" w:cs="宋体"/>
          <w:sz w:val="24"/>
          <w:szCs w:val="24"/>
          <w:lang w:eastAsia="zh-CN"/>
        </w:rPr>
        <w:t>: 860-868 [PMID: 4180971</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10.1172/JCI106044]</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4 </w:t>
      </w:r>
      <w:proofErr w:type="spellStart"/>
      <w:r w:rsidRPr="008B0D6B">
        <w:rPr>
          <w:rFonts w:ascii="Book Antiqua" w:eastAsia="宋体" w:hAnsi="Book Antiqua" w:cs="宋体"/>
          <w:b/>
          <w:bCs/>
          <w:sz w:val="24"/>
          <w:szCs w:val="24"/>
          <w:lang w:eastAsia="zh-CN"/>
        </w:rPr>
        <w:t>Bortoluzzi</w:t>
      </w:r>
      <w:proofErr w:type="spellEnd"/>
      <w:r w:rsidRPr="008B0D6B">
        <w:rPr>
          <w:rFonts w:ascii="Book Antiqua" w:eastAsia="宋体" w:hAnsi="Book Antiqua" w:cs="宋体"/>
          <w:b/>
          <w:bCs/>
          <w:sz w:val="24"/>
          <w:szCs w:val="24"/>
          <w:lang w:eastAsia="zh-CN"/>
        </w:rPr>
        <w:t xml:space="preserve"> A</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Ceolotto</w:t>
      </w:r>
      <w:proofErr w:type="spellEnd"/>
      <w:r w:rsidRPr="008B0D6B">
        <w:rPr>
          <w:rFonts w:ascii="Book Antiqua" w:eastAsia="宋体" w:hAnsi="Book Antiqua" w:cs="宋体"/>
          <w:sz w:val="24"/>
          <w:szCs w:val="24"/>
          <w:lang w:eastAsia="zh-CN"/>
        </w:rPr>
        <w:t xml:space="preserve"> G, </w:t>
      </w:r>
      <w:proofErr w:type="spellStart"/>
      <w:r w:rsidRPr="008B0D6B">
        <w:rPr>
          <w:rFonts w:ascii="Book Antiqua" w:eastAsia="宋体" w:hAnsi="Book Antiqua" w:cs="宋体"/>
          <w:sz w:val="24"/>
          <w:szCs w:val="24"/>
          <w:lang w:eastAsia="zh-CN"/>
        </w:rPr>
        <w:t>Gola</w:t>
      </w:r>
      <w:proofErr w:type="spellEnd"/>
      <w:r w:rsidRPr="008B0D6B">
        <w:rPr>
          <w:rFonts w:ascii="Book Antiqua" w:eastAsia="宋体" w:hAnsi="Book Antiqua" w:cs="宋体"/>
          <w:sz w:val="24"/>
          <w:szCs w:val="24"/>
          <w:lang w:eastAsia="zh-CN"/>
        </w:rPr>
        <w:t xml:space="preserve"> E, </w:t>
      </w:r>
      <w:proofErr w:type="spellStart"/>
      <w:r w:rsidRPr="008B0D6B">
        <w:rPr>
          <w:rFonts w:ascii="Book Antiqua" w:eastAsia="宋体" w:hAnsi="Book Antiqua" w:cs="宋体"/>
          <w:sz w:val="24"/>
          <w:szCs w:val="24"/>
          <w:lang w:eastAsia="zh-CN"/>
        </w:rPr>
        <w:t>Sticca</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Bova</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Morando</w:t>
      </w:r>
      <w:proofErr w:type="spellEnd"/>
      <w:r w:rsidRPr="008B0D6B">
        <w:rPr>
          <w:rFonts w:ascii="Book Antiqua" w:eastAsia="宋体" w:hAnsi="Book Antiqua" w:cs="宋体"/>
          <w:sz w:val="24"/>
          <w:szCs w:val="24"/>
          <w:lang w:eastAsia="zh-CN"/>
        </w:rPr>
        <w:t xml:space="preserve"> F, Piano S, </w:t>
      </w:r>
      <w:proofErr w:type="spellStart"/>
      <w:r w:rsidRPr="008B0D6B">
        <w:rPr>
          <w:rFonts w:ascii="Book Antiqua" w:eastAsia="宋体" w:hAnsi="Book Antiqua" w:cs="宋体"/>
          <w:sz w:val="24"/>
          <w:szCs w:val="24"/>
          <w:lang w:eastAsia="zh-CN"/>
        </w:rPr>
        <w:t>Fasolato</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Rosi</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Gatta</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Angeli</w:t>
      </w:r>
      <w:proofErr w:type="spellEnd"/>
      <w:r w:rsidRPr="008B0D6B">
        <w:rPr>
          <w:rFonts w:ascii="Book Antiqua" w:eastAsia="宋体" w:hAnsi="Book Antiqua" w:cs="宋体"/>
          <w:sz w:val="24"/>
          <w:szCs w:val="24"/>
          <w:lang w:eastAsia="zh-CN"/>
        </w:rPr>
        <w:t xml:space="preserve"> P. Positive cardiac inotropic effect of albumin infusion in rodents with cirrhosis and ascites: molecular mechanisms. </w:t>
      </w:r>
      <w:proofErr w:type="spellStart"/>
      <w:r w:rsidRPr="008B0D6B">
        <w:rPr>
          <w:rFonts w:ascii="Book Antiqua" w:eastAsia="宋体" w:hAnsi="Book Antiqua" w:cs="宋体"/>
          <w:i/>
          <w:iCs/>
          <w:sz w:val="24"/>
          <w:szCs w:val="24"/>
          <w:lang w:eastAsia="zh-CN"/>
        </w:rPr>
        <w:t>Hepatology</w:t>
      </w:r>
      <w:proofErr w:type="spellEnd"/>
      <w:r w:rsidRPr="008B0D6B">
        <w:rPr>
          <w:rFonts w:ascii="Book Antiqua" w:eastAsia="宋体" w:hAnsi="Book Antiqua" w:cs="宋体"/>
          <w:sz w:val="24"/>
          <w:szCs w:val="24"/>
          <w:lang w:eastAsia="zh-CN"/>
        </w:rPr>
        <w:t> 2013; </w:t>
      </w:r>
      <w:r w:rsidRPr="008B0D6B">
        <w:rPr>
          <w:rFonts w:ascii="Book Antiqua" w:eastAsia="宋体" w:hAnsi="Book Antiqua" w:cs="宋体"/>
          <w:b/>
          <w:bCs/>
          <w:sz w:val="24"/>
          <w:szCs w:val="24"/>
          <w:lang w:eastAsia="zh-CN"/>
        </w:rPr>
        <w:t>57</w:t>
      </w:r>
      <w:r w:rsidRPr="008B0D6B">
        <w:rPr>
          <w:rFonts w:ascii="Book Antiqua" w:eastAsia="宋体" w:hAnsi="Book Antiqua" w:cs="宋体"/>
          <w:sz w:val="24"/>
          <w:szCs w:val="24"/>
          <w:lang w:eastAsia="zh-CN"/>
        </w:rPr>
        <w:t>: 266-276 [PMID: 22911662</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10.1002/hep.26021]</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5 </w:t>
      </w:r>
      <w:r w:rsidRPr="008B0D6B">
        <w:rPr>
          <w:rFonts w:ascii="Book Antiqua" w:eastAsia="宋体" w:hAnsi="Book Antiqua" w:cs="宋体"/>
          <w:b/>
          <w:bCs/>
          <w:sz w:val="24"/>
          <w:szCs w:val="24"/>
          <w:lang w:eastAsia="zh-CN"/>
        </w:rPr>
        <w:t>Ma Z</w:t>
      </w:r>
      <w:r w:rsidRPr="008B0D6B">
        <w:rPr>
          <w:rFonts w:ascii="Book Antiqua" w:eastAsia="宋体" w:hAnsi="Book Antiqua" w:cs="宋体"/>
          <w:sz w:val="24"/>
          <w:szCs w:val="24"/>
          <w:lang w:eastAsia="zh-CN"/>
        </w:rPr>
        <w:t>, Lee SS. Cirrhotic cardiomyopathy: getting to the heart of the matter. </w:t>
      </w:r>
      <w:proofErr w:type="spellStart"/>
      <w:r w:rsidRPr="008B0D6B">
        <w:rPr>
          <w:rFonts w:ascii="Book Antiqua" w:eastAsia="宋体" w:hAnsi="Book Antiqua" w:cs="宋体"/>
          <w:i/>
          <w:iCs/>
          <w:sz w:val="24"/>
          <w:szCs w:val="24"/>
          <w:lang w:eastAsia="zh-CN"/>
        </w:rPr>
        <w:t>Hepatology</w:t>
      </w:r>
      <w:proofErr w:type="spellEnd"/>
      <w:r w:rsidRPr="008B0D6B">
        <w:rPr>
          <w:rFonts w:ascii="Book Antiqua" w:eastAsia="宋体" w:hAnsi="Book Antiqua" w:cs="宋体"/>
          <w:sz w:val="24"/>
          <w:szCs w:val="24"/>
          <w:lang w:eastAsia="zh-CN"/>
        </w:rPr>
        <w:t> 1996; </w:t>
      </w:r>
      <w:r w:rsidRPr="008B0D6B">
        <w:rPr>
          <w:rFonts w:ascii="Book Antiqua" w:eastAsia="宋体" w:hAnsi="Book Antiqua" w:cs="宋体"/>
          <w:b/>
          <w:bCs/>
          <w:sz w:val="24"/>
          <w:szCs w:val="24"/>
          <w:lang w:eastAsia="zh-CN"/>
        </w:rPr>
        <w:t>24</w:t>
      </w:r>
      <w:r w:rsidRPr="008B0D6B">
        <w:rPr>
          <w:rFonts w:ascii="Book Antiqua" w:eastAsia="宋体" w:hAnsi="Book Antiqua" w:cs="宋体"/>
          <w:sz w:val="24"/>
          <w:szCs w:val="24"/>
          <w:lang w:eastAsia="zh-CN"/>
        </w:rPr>
        <w:t>: 451-459 [PMID: 8690419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10.1002/hep.510240226]</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6 </w:t>
      </w:r>
      <w:proofErr w:type="spellStart"/>
      <w:r w:rsidRPr="008B0D6B">
        <w:rPr>
          <w:rFonts w:ascii="Book Antiqua" w:eastAsia="宋体" w:hAnsi="Book Antiqua" w:cs="宋体"/>
          <w:b/>
          <w:bCs/>
          <w:sz w:val="24"/>
          <w:szCs w:val="24"/>
          <w:lang w:eastAsia="zh-CN"/>
        </w:rPr>
        <w:t>Møller</w:t>
      </w:r>
      <w:proofErr w:type="spellEnd"/>
      <w:r w:rsidRPr="008B0D6B">
        <w:rPr>
          <w:rFonts w:ascii="Book Antiqua" w:eastAsia="宋体" w:hAnsi="Book Antiqua" w:cs="宋体"/>
          <w:b/>
          <w:bCs/>
          <w:sz w:val="24"/>
          <w:szCs w:val="24"/>
          <w:lang w:eastAsia="zh-CN"/>
        </w:rPr>
        <w:t xml:space="preserve"> S</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Henriksen</w:t>
      </w:r>
      <w:proofErr w:type="spellEnd"/>
      <w:r w:rsidRPr="008B0D6B">
        <w:rPr>
          <w:rFonts w:ascii="Book Antiqua" w:eastAsia="宋体" w:hAnsi="Book Antiqua" w:cs="宋体"/>
          <w:sz w:val="24"/>
          <w:szCs w:val="24"/>
          <w:lang w:eastAsia="zh-CN"/>
        </w:rPr>
        <w:t xml:space="preserve"> JH. Cirrhotic cardiomyopathy: a pathophysiological review of circulatory dysfunction in liver disease. </w:t>
      </w:r>
      <w:r w:rsidRPr="008B0D6B">
        <w:rPr>
          <w:rFonts w:ascii="Book Antiqua" w:eastAsia="宋体" w:hAnsi="Book Antiqua" w:cs="宋体"/>
          <w:i/>
          <w:iCs/>
          <w:sz w:val="24"/>
          <w:szCs w:val="24"/>
          <w:lang w:eastAsia="zh-CN"/>
        </w:rPr>
        <w:t>Heart</w:t>
      </w:r>
      <w:r w:rsidRPr="008B0D6B">
        <w:rPr>
          <w:rFonts w:ascii="Book Antiqua" w:eastAsia="宋体" w:hAnsi="Book Antiqua" w:cs="宋体"/>
          <w:sz w:val="24"/>
          <w:szCs w:val="24"/>
          <w:lang w:eastAsia="zh-CN"/>
        </w:rPr>
        <w:t> 2002; </w:t>
      </w:r>
      <w:r w:rsidRPr="008B0D6B">
        <w:rPr>
          <w:rFonts w:ascii="Book Antiqua" w:eastAsia="宋体" w:hAnsi="Book Antiqua" w:cs="宋体"/>
          <w:b/>
          <w:bCs/>
          <w:sz w:val="24"/>
          <w:szCs w:val="24"/>
          <w:lang w:eastAsia="zh-CN"/>
        </w:rPr>
        <w:t>87</w:t>
      </w:r>
      <w:r w:rsidRPr="008B0D6B">
        <w:rPr>
          <w:rFonts w:ascii="Book Antiqua" w:eastAsia="宋体" w:hAnsi="Book Antiqua" w:cs="宋体"/>
          <w:sz w:val="24"/>
          <w:szCs w:val="24"/>
          <w:lang w:eastAsia="zh-CN"/>
        </w:rPr>
        <w:t>: 9-15 [PMID: 11751653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10.1136/heart.87.1.9]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7 </w:t>
      </w:r>
      <w:proofErr w:type="spellStart"/>
      <w:r w:rsidRPr="008B0D6B">
        <w:rPr>
          <w:rFonts w:ascii="Book Antiqua" w:eastAsia="宋体" w:hAnsi="Book Antiqua" w:cs="宋体"/>
          <w:b/>
          <w:bCs/>
          <w:sz w:val="24"/>
          <w:szCs w:val="24"/>
          <w:lang w:eastAsia="zh-CN"/>
        </w:rPr>
        <w:t>Lunseth</w:t>
      </w:r>
      <w:proofErr w:type="spellEnd"/>
      <w:r w:rsidRPr="008B0D6B">
        <w:rPr>
          <w:rFonts w:ascii="Book Antiqua" w:eastAsia="宋体" w:hAnsi="Book Antiqua" w:cs="宋体"/>
          <w:b/>
          <w:bCs/>
          <w:sz w:val="24"/>
          <w:szCs w:val="24"/>
          <w:lang w:eastAsia="zh-CN"/>
        </w:rPr>
        <w:t xml:space="preserve"> JH</w:t>
      </w:r>
      <w:r w:rsidRPr="008B0D6B">
        <w:rPr>
          <w:rFonts w:ascii="Book Antiqua" w:eastAsia="宋体" w:hAnsi="Book Antiqua" w:cs="宋体"/>
          <w:sz w:val="24"/>
          <w:szCs w:val="24"/>
          <w:lang w:eastAsia="zh-CN"/>
        </w:rPr>
        <w:t xml:space="preserve">, Olmstead EG, </w:t>
      </w:r>
      <w:proofErr w:type="spellStart"/>
      <w:r w:rsidRPr="008B0D6B">
        <w:rPr>
          <w:rFonts w:ascii="Book Antiqua" w:eastAsia="宋体" w:hAnsi="Book Antiqua" w:cs="宋体"/>
          <w:sz w:val="24"/>
          <w:szCs w:val="24"/>
          <w:lang w:eastAsia="zh-CN"/>
        </w:rPr>
        <w:t>Abboud</w:t>
      </w:r>
      <w:proofErr w:type="spellEnd"/>
      <w:r w:rsidRPr="008B0D6B">
        <w:rPr>
          <w:rFonts w:ascii="Book Antiqua" w:eastAsia="宋体" w:hAnsi="Book Antiqua" w:cs="宋体"/>
          <w:sz w:val="24"/>
          <w:szCs w:val="24"/>
          <w:lang w:eastAsia="zh-CN"/>
        </w:rPr>
        <w:t xml:space="preserve"> F. A study of heart disease in one hundred eight hospitalized patients dying with portal cirrhosis. </w:t>
      </w:r>
      <w:r w:rsidRPr="008B0D6B">
        <w:rPr>
          <w:rFonts w:ascii="Book Antiqua" w:eastAsia="宋体" w:hAnsi="Book Antiqua" w:cs="宋体"/>
          <w:i/>
          <w:iCs/>
          <w:sz w:val="24"/>
          <w:szCs w:val="24"/>
          <w:lang w:eastAsia="zh-CN"/>
        </w:rPr>
        <w:t>AMA Arch Intern Med</w:t>
      </w:r>
      <w:r w:rsidRPr="008B0D6B">
        <w:rPr>
          <w:rFonts w:ascii="Book Antiqua" w:eastAsia="宋体" w:hAnsi="Book Antiqua" w:cs="宋体"/>
          <w:sz w:val="24"/>
          <w:szCs w:val="24"/>
          <w:lang w:eastAsia="zh-CN"/>
        </w:rPr>
        <w:t> 1958; </w:t>
      </w:r>
      <w:r w:rsidRPr="008B0D6B">
        <w:rPr>
          <w:rFonts w:ascii="Book Antiqua" w:eastAsia="宋体" w:hAnsi="Book Antiqua" w:cs="宋体"/>
          <w:b/>
          <w:bCs/>
          <w:sz w:val="24"/>
          <w:szCs w:val="24"/>
          <w:lang w:eastAsia="zh-CN"/>
        </w:rPr>
        <w:t>102</w:t>
      </w:r>
      <w:r w:rsidRPr="008B0D6B">
        <w:rPr>
          <w:rFonts w:ascii="Book Antiqua" w:eastAsia="宋体" w:hAnsi="Book Antiqua" w:cs="宋体"/>
          <w:sz w:val="24"/>
          <w:szCs w:val="24"/>
          <w:lang w:eastAsia="zh-CN"/>
        </w:rPr>
        <w:t>: 405-413 [PMID: 13570726</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10.1001/archinte.1958.00030010405009]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8 </w:t>
      </w:r>
      <w:r w:rsidRPr="008B0D6B">
        <w:rPr>
          <w:rFonts w:ascii="Book Antiqua" w:eastAsia="宋体" w:hAnsi="Book Antiqua" w:cs="宋体"/>
          <w:b/>
          <w:bCs/>
          <w:sz w:val="24"/>
          <w:szCs w:val="24"/>
          <w:lang w:eastAsia="zh-CN"/>
        </w:rPr>
        <w:t>Donovan CL</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Marcovitz</w:t>
      </w:r>
      <w:proofErr w:type="spellEnd"/>
      <w:r w:rsidRPr="008B0D6B">
        <w:rPr>
          <w:rFonts w:ascii="Book Antiqua" w:eastAsia="宋体" w:hAnsi="Book Antiqua" w:cs="宋体"/>
          <w:sz w:val="24"/>
          <w:szCs w:val="24"/>
          <w:lang w:eastAsia="zh-CN"/>
        </w:rPr>
        <w:t xml:space="preserve"> PA, Punch JD, Bach DS, Brown KA, </w:t>
      </w:r>
      <w:proofErr w:type="spellStart"/>
      <w:r w:rsidRPr="008B0D6B">
        <w:rPr>
          <w:rFonts w:ascii="Book Antiqua" w:eastAsia="宋体" w:hAnsi="Book Antiqua" w:cs="宋体"/>
          <w:sz w:val="24"/>
          <w:szCs w:val="24"/>
          <w:lang w:eastAsia="zh-CN"/>
        </w:rPr>
        <w:t>Lucey</w:t>
      </w:r>
      <w:proofErr w:type="spellEnd"/>
      <w:r w:rsidRPr="008B0D6B">
        <w:rPr>
          <w:rFonts w:ascii="Book Antiqua" w:eastAsia="宋体" w:hAnsi="Book Antiqua" w:cs="宋体"/>
          <w:sz w:val="24"/>
          <w:szCs w:val="24"/>
          <w:lang w:eastAsia="zh-CN"/>
        </w:rPr>
        <w:t xml:space="preserve"> MR, Armstrong WF. </w:t>
      </w:r>
      <w:proofErr w:type="gramStart"/>
      <w:r w:rsidRPr="008B0D6B">
        <w:rPr>
          <w:rFonts w:ascii="Book Antiqua" w:eastAsia="宋体" w:hAnsi="Book Antiqua" w:cs="宋体"/>
          <w:sz w:val="24"/>
          <w:szCs w:val="24"/>
          <w:lang w:eastAsia="zh-CN"/>
        </w:rPr>
        <w:t xml:space="preserve">Two-dimensional and </w:t>
      </w:r>
      <w:proofErr w:type="spellStart"/>
      <w:r w:rsidRPr="008B0D6B">
        <w:rPr>
          <w:rFonts w:ascii="Book Antiqua" w:eastAsia="宋体" w:hAnsi="Book Antiqua" w:cs="宋体"/>
          <w:sz w:val="24"/>
          <w:szCs w:val="24"/>
          <w:lang w:eastAsia="zh-CN"/>
        </w:rPr>
        <w:t>dobutamine</w:t>
      </w:r>
      <w:proofErr w:type="spellEnd"/>
      <w:r w:rsidRPr="008B0D6B">
        <w:rPr>
          <w:rFonts w:ascii="Book Antiqua" w:eastAsia="宋体" w:hAnsi="Book Antiqua" w:cs="宋体"/>
          <w:sz w:val="24"/>
          <w:szCs w:val="24"/>
          <w:lang w:eastAsia="zh-CN"/>
        </w:rPr>
        <w:t xml:space="preserve"> stress echocardiography in the preoperative assessment of patients with end-stage liver disease prior to </w:t>
      </w:r>
      <w:proofErr w:type="spellStart"/>
      <w:r w:rsidRPr="008B0D6B">
        <w:rPr>
          <w:rFonts w:ascii="Book Antiqua" w:eastAsia="宋体" w:hAnsi="Book Antiqua" w:cs="宋体"/>
          <w:sz w:val="24"/>
          <w:szCs w:val="24"/>
          <w:lang w:eastAsia="zh-CN"/>
        </w:rPr>
        <w:t>orthotopic</w:t>
      </w:r>
      <w:proofErr w:type="spellEnd"/>
      <w:r w:rsidRPr="008B0D6B">
        <w:rPr>
          <w:rFonts w:ascii="Book Antiqua" w:eastAsia="宋体" w:hAnsi="Book Antiqua" w:cs="宋体"/>
          <w:sz w:val="24"/>
          <w:szCs w:val="24"/>
          <w:lang w:eastAsia="zh-CN"/>
        </w:rPr>
        <w:t xml:space="preserve"> liver transplantation.</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Transplantation</w:t>
      </w:r>
      <w:r w:rsidRPr="008B0D6B">
        <w:rPr>
          <w:rFonts w:ascii="Book Antiqua" w:eastAsia="宋体" w:hAnsi="Book Antiqua" w:cs="宋体"/>
          <w:sz w:val="24"/>
          <w:szCs w:val="24"/>
          <w:lang w:eastAsia="zh-CN"/>
        </w:rPr>
        <w:t> 1996; </w:t>
      </w:r>
      <w:r w:rsidRPr="008B0D6B">
        <w:rPr>
          <w:rFonts w:ascii="Book Antiqua" w:eastAsia="宋体" w:hAnsi="Book Antiqua" w:cs="宋体"/>
          <w:b/>
          <w:bCs/>
          <w:sz w:val="24"/>
          <w:szCs w:val="24"/>
          <w:lang w:eastAsia="zh-CN"/>
        </w:rPr>
        <w:t>61</w:t>
      </w:r>
      <w:r w:rsidRPr="008B0D6B">
        <w:rPr>
          <w:rFonts w:ascii="Book Antiqua" w:eastAsia="宋体" w:hAnsi="Book Antiqua" w:cs="宋体"/>
          <w:sz w:val="24"/>
          <w:szCs w:val="24"/>
          <w:lang w:eastAsia="zh-CN"/>
        </w:rPr>
        <w:t>: 1180-1188 [PMID: 8610415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10.1097/00007890-199604270-00011]</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lastRenderedPageBreak/>
        <w:t>9 </w:t>
      </w:r>
      <w:proofErr w:type="spellStart"/>
      <w:r w:rsidRPr="008B0D6B">
        <w:rPr>
          <w:rFonts w:ascii="Book Antiqua" w:eastAsia="宋体" w:hAnsi="Book Antiqua" w:cs="宋体"/>
          <w:b/>
          <w:bCs/>
          <w:sz w:val="24"/>
          <w:szCs w:val="24"/>
          <w:lang w:eastAsia="zh-CN"/>
        </w:rPr>
        <w:t>Battarbee</w:t>
      </w:r>
      <w:proofErr w:type="spellEnd"/>
      <w:r w:rsidRPr="008B0D6B">
        <w:rPr>
          <w:rFonts w:ascii="Book Antiqua" w:eastAsia="宋体" w:hAnsi="Book Antiqua" w:cs="宋体"/>
          <w:b/>
          <w:bCs/>
          <w:sz w:val="24"/>
          <w:szCs w:val="24"/>
          <w:lang w:eastAsia="zh-CN"/>
        </w:rPr>
        <w:t xml:space="preserve"> HD</w:t>
      </w:r>
      <w:r w:rsidRPr="008B0D6B">
        <w:rPr>
          <w:rFonts w:ascii="Book Antiqua" w:eastAsia="宋体" w:hAnsi="Book Antiqua" w:cs="宋体"/>
          <w:sz w:val="24"/>
          <w:szCs w:val="24"/>
          <w:lang w:eastAsia="zh-CN"/>
        </w:rPr>
        <w:t xml:space="preserve">, Farrar GE, Spears RP. </w:t>
      </w:r>
      <w:proofErr w:type="gramStart"/>
      <w:r w:rsidRPr="008B0D6B">
        <w:rPr>
          <w:rFonts w:ascii="Book Antiqua" w:eastAsia="宋体" w:hAnsi="Book Antiqua" w:cs="宋体"/>
          <w:sz w:val="24"/>
          <w:szCs w:val="24"/>
          <w:lang w:eastAsia="zh-CN"/>
        </w:rPr>
        <w:t>Responses to hypotension in conscious rats with chronic portal venous hypertension.</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1990; </w:t>
      </w:r>
      <w:r w:rsidRPr="008B0D6B">
        <w:rPr>
          <w:rFonts w:ascii="Book Antiqua" w:eastAsia="宋体" w:hAnsi="Book Antiqua" w:cs="宋体"/>
          <w:b/>
          <w:bCs/>
          <w:sz w:val="24"/>
          <w:szCs w:val="24"/>
          <w:lang w:eastAsia="zh-CN"/>
        </w:rPr>
        <w:t>259</w:t>
      </w:r>
      <w:r w:rsidRPr="008B0D6B">
        <w:rPr>
          <w:rFonts w:ascii="Book Antiqua" w:eastAsia="宋体" w:hAnsi="Book Antiqua" w:cs="宋体"/>
          <w:sz w:val="24"/>
          <w:szCs w:val="24"/>
          <w:lang w:eastAsia="zh-CN"/>
        </w:rPr>
        <w:t>: G48-G55 [PMID: 2142583]</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10 </w:t>
      </w:r>
      <w:r w:rsidRPr="008B0D6B">
        <w:rPr>
          <w:rFonts w:ascii="Book Antiqua" w:eastAsia="宋体" w:hAnsi="Book Antiqua" w:cs="宋体"/>
          <w:b/>
          <w:bCs/>
          <w:sz w:val="24"/>
          <w:szCs w:val="24"/>
          <w:lang w:eastAsia="zh-CN"/>
        </w:rPr>
        <w:t>Ma Z</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Meddings</w:t>
      </w:r>
      <w:proofErr w:type="spellEnd"/>
      <w:r w:rsidRPr="008B0D6B">
        <w:rPr>
          <w:rFonts w:ascii="Book Antiqua" w:eastAsia="宋体" w:hAnsi="Book Antiqua" w:cs="宋体"/>
          <w:sz w:val="24"/>
          <w:szCs w:val="24"/>
          <w:lang w:eastAsia="zh-CN"/>
        </w:rPr>
        <w:t xml:space="preserve"> JB, Lee SS. Membrane physical properties determine cardiac beta-adrenergic receptor function in cirrhotic rats.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1994; </w:t>
      </w:r>
      <w:r w:rsidRPr="008B0D6B">
        <w:rPr>
          <w:rFonts w:ascii="Book Antiqua" w:eastAsia="宋体" w:hAnsi="Book Antiqua" w:cs="宋体"/>
          <w:b/>
          <w:bCs/>
          <w:sz w:val="24"/>
          <w:szCs w:val="24"/>
          <w:lang w:eastAsia="zh-CN"/>
        </w:rPr>
        <w:t>267</w:t>
      </w:r>
      <w:r w:rsidRPr="008B0D6B">
        <w:rPr>
          <w:rFonts w:ascii="Book Antiqua" w:eastAsia="宋体" w:hAnsi="Book Antiqua" w:cs="宋体"/>
          <w:sz w:val="24"/>
          <w:szCs w:val="24"/>
          <w:lang w:eastAsia="zh-CN"/>
        </w:rPr>
        <w:t>: G87-G93 [PMID: 8048535]</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11 </w:t>
      </w:r>
      <w:proofErr w:type="spellStart"/>
      <w:r w:rsidRPr="008B0D6B">
        <w:rPr>
          <w:rFonts w:ascii="Book Antiqua" w:eastAsia="宋体" w:hAnsi="Book Antiqua" w:cs="宋体"/>
          <w:b/>
          <w:bCs/>
          <w:sz w:val="24"/>
          <w:szCs w:val="24"/>
          <w:lang w:eastAsia="zh-CN"/>
        </w:rPr>
        <w:t>Jaue</w:t>
      </w:r>
      <w:proofErr w:type="spellEnd"/>
      <w:r w:rsidRPr="008B0D6B">
        <w:rPr>
          <w:rFonts w:ascii="Book Antiqua" w:eastAsia="宋体" w:hAnsi="Book Antiqua" w:cs="宋体"/>
          <w:b/>
          <w:bCs/>
          <w:sz w:val="24"/>
          <w:szCs w:val="24"/>
          <w:lang w:eastAsia="zh-CN"/>
        </w:rPr>
        <w:t xml:space="preserve"> DN</w:t>
      </w:r>
      <w:r w:rsidRPr="008B0D6B">
        <w:rPr>
          <w:rFonts w:ascii="Book Antiqua" w:eastAsia="宋体" w:hAnsi="Book Antiqua" w:cs="宋体"/>
          <w:sz w:val="24"/>
          <w:szCs w:val="24"/>
          <w:lang w:eastAsia="zh-CN"/>
        </w:rPr>
        <w:t>, Ma Z, Lee SS. Cardiac muscarinic receptor function in rats with cirrhotic cardiomyopathy.</w:t>
      </w:r>
      <w:proofErr w:type="gramEnd"/>
      <w:r w:rsidRPr="008B0D6B">
        <w:rPr>
          <w:rFonts w:ascii="Book Antiqua" w:eastAsia="宋体" w:hAnsi="Book Antiqua" w:cs="宋体"/>
          <w:sz w:val="24"/>
          <w:szCs w:val="24"/>
          <w:lang w:eastAsia="zh-CN"/>
        </w:rPr>
        <w:t> </w:t>
      </w:r>
      <w:proofErr w:type="spellStart"/>
      <w:r w:rsidRPr="008B0D6B">
        <w:rPr>
          <w:rFonts w:ascii="Book Antiqua" w:eastAsia="宋体" w:hAnsi="Book Antiqua" w:cs="宋体"/>
          <w:i/>
          <w:iCs/>
          <w:sz w:val="24"/>
          <w:szCs w:val="24"/>
          <w:lang w:eastAsia="zh-CN"/>
        </w:rPr>
        <w:t>Hepatology</w:t>
      </w:r>
      <w:proofErr w:type="spellEnd"/>
      <w:r w:rsidRPr="008B0D6B">
        <w:rPr>
          <w:rFonts w:ascii="Book Antiqua" w:eastAsia="宋体" w:hAnsi="Book Antiqua" w:cs="宋体"/>
          <w:sz w:val="24"/>
          <w:szCs w:val="24"/>
          <w:lang w:eastAsia="zh-CN"/>
        </w:rPr>
        <w:t> 1997; </w:t>
      </w:r>
      <w:r w:rsidRPr="008B0D6B">
        <w:rPr>
          <w:rFonts w:ascii="Book Antiqua" w:eastAsia="宋体" w:hAnsi="Book Antiqua" w:cs="宋体"/>
          <w:b/>
          <w:bCs/>
          <w:sz w:val="24"/>
          <w:szCs w:val="24"/>
          <w:lang w:eastAsia="zh-CN"/>
        </w:rPr>
        <w:t>25</w:t>
      </w:r>
      <w:r w:rsidRPr="008B0D6B">
        <w:rPr>
          <w:rFonts w:ascii="Book Antiqua" w:eastAsia="宋体" w:hAnsi="Book Antiqua" w:cs="宋体"/>
          <w:sz w:val="24"/>
          <w:szCs w:val="24"/>
          <w:lang w:eastAsia="zh-CN"/>
        </w:rPr>
        <w:t>: 1361-1365 [PMID: 9185753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10.1002/hep.510250610]</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12 </w:t>
      </w:r>
      <w:proofErr w:type="spellStart"/>
      <w:r w:rsidRPr="008B0D6B">
        <w:rPr>
          <w:rFonts w:ascii="Book Antiqua" w:eastAsia="宋体" w:hAnsi="Book Antiqua" w:cs="宋体"/>
          <w:b/>
          <w:bCs/>
          <w:sz w:val="24"/>
          <w:szCs w:val="24"/>
          <w:lang w:eastAsia="zh-CN"/>
        </w:rPr>
        <w:t>Gaskari</w:t>
      </w:r>
      <w:proofErr w:type="spellEnd"/>
      <w:r w:rsidRPr="008B0D6B">
        <w:rPr>
          <w:rFonts w:ascii="Book Antiqua" w:eastAsia="宋体" w:hAnsi="Book Antiqua" w:cs="宋体"/>
          <w:b/>
          <w:bCs/>
          <w:sz w:val="24"/>
          <w:szCs w:val="24"/>
          <w:lang w:eastAsia="zh-CN"/>
        </w:rPr>
        <w:t xml:space="preserve"> SA</w:t>
      </w:r>
      <w:r w:rsidRPr="008B0D6B">
        <w:rPr>
          <w:rFonts w:ascii="Book Antiqua" w:eastAsia="宋体" w:hAnsi="Book Antiqua" w:cs="宋体"/>
          <w:sz w:val="24"/>
          <w:szCs w:val="24"/>
          <w:lang w:eastAsia="zh-CN"/>
        </w:rPr>
        <w:t xml:space="preserve">, Liu H, </w:t>
      </w:r>
      <w:proofErr w:type="spellStart"/>
      <w:r w:rsidRPr="008B0D6B">
        <w:rPr>
          <w:rFonts w:ascii="Book Antiqua" w:eastAsia="宋体" w:hAnsi="Book Antiqua" w:cs="宋体"/>
          <w:sz w:val="24"/>
          <w:szCs w:val="24"/>
          <w:lang w:eastAsia="zh-CN"/>
        </w:rPr>
        <w:t>Moezi</w:t>
      </w:r>
      <w:proofErr w:type="spellEnd"/>
      <w:r w:rsidRPr="008B0D6B">
        <w:rPr>
          <w:rFonts w:ascii="Book Antiqua" w:eastAsia="宋体" w:hAnsi="Book Antiqua" w:cs="宋体"/>
          <w:sz w:val="24"/>
          <w:szCs w:val="24"/>
          <w:lang w:eastAsia="zh-CN"/>
        </w:rPr>
        <w:t xml:space="preserve"> L, Li Y, </w:t>
      </w:r>
      <w:proofErr w:type="spellStart"/>
      <w:r w:rsidRPr="008B0D6B">
        <w:rPr>
          <w:rFonts w:ascii="Book Antiqua" w:eastAsia="宋体" w:hAnsi="Book Antiqua" w:cs="宋体"/>
          <w:sz w:val="24"/>
          <w:szCs w:val="24"/>
          <w:lang w:eastAsia="zh-CN"/>
        </w:rPr>
        <w:t>Baik</w:t>
      </w:r>
      <w:proofErr w:type="spellEnd"/>
      <w:r w:rsidRPr="008B0D6B">
        <w:rPr>
          <w:rFonts w:ascii="Book Antiqua" w:eastAsia="宋体" w:hAnsi="Book Antiqua" w:cs="宋体"/>
          <w:sz w:val="24"/>
          <w:szCs w:val="24"/>
          <w:lang w:eastAsia="zh-CN"/>
        </w:rPr>
        <w:t xml:space="preserve"> SK, Lee SS. Role of </w:t>
      </w:r>
      <w:proofErr w:type="spellStart"/>
      <w:r w:rsidRPr="008B0D6B">
        <w:rPr>
          <w:rFonts w:ascii="Book Antiqua" w:eastAsia="宋体" w:hAnsi="Book Antiqua" w:cs="宋体"/>
          <w:sz w:val="24"/>
          <w:szCs w:val="24"/>
          <w:lang w:eastAsia="zh-CN"/>
        </w:rPr>
        <w:t>endocannabinoids</w:t>
      </w:r>
      <w:proofErr w:type="spellEnd"/>
      <w:r w:rsidRPr="008B0D6B">
        <w:rPr>
          <w:rFonts w:ascii="Book Antiqua" w:eastAsia="宋体" w:hAnsi="Book Antiqua" w:cs="宋体"/>
          <w:sz w:val="24"/>
          <w:szCs w:val="24"/>
          <w:lang w:eastAsia="zh-CN"/>
        </w:rPr>
        <w:t xml:space="preserve"> in the pathogenesis of cirrhotic cardiomyopathy in bile duct-ligated rats. </w:t>
      </w:r>
      <w:r w:rsidRPr="008B0D6B">
        <w:rPr>
          <w:rFonts w:ascii="Book Antiqua" w:eastAsia="宋体" w:hAnsi="Book Antiqua" w:cs="宋体"/>
          <w:i/>
          <w:iCs/>
          <w:sz w:val="24"/>
          <w:szCs w:val="24"/>
          <w:lang w:eastAsia="zh-CN"/>
        </w:rPr>
        <w:t xml:space="preserve">Br J </w:t>
      </w:r>
      <w:proofErr w:type="spellStart"/>
      <w:r w:rsidRPr="008B0D6B">
        <w:rPr>
          <w:rFonts w:ascii="Book Antiqua" w:eastAsia="宋体" w:hAnsi="Book Antiqua" w:cs="宋体"/>
          <w:i/>
          <w:iCs/>
          <w:sz w:val="24"/>
          <w:szCs w:val="24"/>
          <w:lang w:eastAsia="zh-CN"/>
        </w:rPr>
        <w:t>Pharmacol</w:t>
      </w:r>
      <w:proofErr w:type="spellEnd"/>
      <w:r w:rsidRPr="008B0D6B">
        <w:rPr>
          <w:rFonts w:ascii="Book Antiqua" w:eastAsia="宋体" w:hAnsi="Book Antiqua" w:cs="宋体"/>
          <w:sz w:val="24"/>
          <w:szCs w:val="24"/>
          <w:lang w:eastAsia="zh-CN"/>
        </w:rPr>
        <w:t> 2005; </w:t>
      </w:r>
      <w:r w:rsidRPr="008B0D6B">
        <w:rPr>
          <w:rFonts w:ascii="Book Antiqua" w:eastAsia="宋体" w:hAnsi="Book Antiqua" w:cs="宋体"/>
          <w:b/>
          <w:bCs/>
          <w:sz w:val="24"/>
          <w:szCs w:val="24"/>
          <w:lang w:eastAsia="zh-CN"/>
        </w:rPr>
        <w:t>146</w:t>
      </w:r>
      <w:r w:rsidRPr="008B0D6B">
        <w:rPr>
          <w:rFonts w:ascii="Book Antiqua" w:eastAsia="宋体" w:hAnsi="Book Antiqua" w:cs="宋体"/>
          <w:sz w:val="24"/>
          <w:szCs w:val="24"/>
          <w:lang w:eastAsia="zh-CN"/>
        </w:rPr>
        <w:t>: 315-323 [PMID: 16025138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10.1038/sj.bjp.0706331]</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13 </w:t>
      </w:r>
      <w:proofErr w:type="spellStart"/>
      <w:r w:rsidRPr="008B0D6B">
        <w:rPr>
          <w:rFonts w:ascii="Book Antiqua" w:eastAsia="宋体" w:hAnsi="Book Antiqua" w:cs="宋体"/>
          <w:b/>
          <w:bCs/>
          <w:sz w:val="24"/>
          <w:szCs w:val="24"/>
          <w:lang w:eastAsia="zh-CN"/>
        </w:rPr>
        <w:t>Henriksen</w:t>
      </w:r>
      <w:proofErr w:type="spellEnd"/>
      <w:r w:rsidRPr="008B0D6B">
        <w:rPr>
          <w:rFonts w:ascii="Book Antiqua" w:eastAsia="宋体" w:hAnsi="Book Antiqua" w:cs="宋体"/>
          <w:b/>
          <w:bCs/>
          <w:sz w:val="24"/>
          <w:szCs w:val="24"/>
          <w:lang w:eastAsia="zh-CN"/>
        </w:rPr>
        <w:t xml:space="preserve"> JH</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Fuglsang</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Bendtsen</w:t>
      </w:r>
      <w:proofErr w:type="spellEnd"/>
      <w:r w:rsidRPr="008B0D6B">
        <w:rPr>
          <w:rFonts w:ascii="Book Antiqua" w:eastAsia="宋体" w:hAnsi="Book Antiqua" w:cs="宋体"/>
          <w:sz w:val="24"/>
          <w:szCs w:val="24"/>
          <w:lang w:eastAsia="zh-CN"/>
        </w:rPr>
        <w:t xml:space="preserve"> F, Christensen E, </w:t>
      </w:r>
      <w:proofErr w:type="spellStart"/>
      <w:r w:rsidRPr="008B0D6B">
        <w:rPr>
          <w:rFonts w:ascii="Book Antiqua" w:eastAsia="宋体" w:hAnsi="Book Antiqua" w:cs="宋体"/>
          <w:sz w:val="24"/>
          <w:szCs w:val="24"/>
          <w:lang w:eastAsia="zh-CN"/>
        </w:rPr>
        <w:t>Møller</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Dyssynchronous</w:t>
      </w:r>
      <w:proofErr w:type="spellEnd"/>
      <w:r w:rsidRPr="008B0D6B">
        <w:rPr>
          <w:rFonts w:ascii="Book Antiqua" w:eastAsia="宋体" w:hAnsi="Book Antiqua" w:cs="宋体"/>
          <w:sz w:val="24"/>
          <w:szCs w:val="24"/>
          <w:lang w:eastAsia="zh-CN"/>
        </w:rPr>
        <w:t xml:space="preserve"> electrical and mechanical systole in patients with cirrhosis.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Hepatol</w:t>
      </w:r>
      <w:proofErr w:type="spellEnd"/>
      <w:r w:rsidRPr="008B0D6B">
        <w:rPr>
          <w:rFonts w:ascii="Book Antiqua" w:eastAsia="宋体" w:hAnsi="Book Antiqua" w:cs="宋体"/>
          <w:sz w:val="24"/>
          <w:szCs w:val="24"/>
          <w:lang w:eastAsia="zh-CN"/>
        </w:rPr>
        <w:t> 2002; </w:t>
      </w:r>
      <w:r w:rsidRPr="008B0D6B">
        <w:rPr>
          <w:rFonts w:ascii="Book Antiqua" w:eastAsia="宋体" w:hAnsi="Book Antiqua" w:cs="宋体"/>
          <w:b/>
          <w:bCs/>
          <w:sz w:val="24"/>
          <w:szCs w:val="24"/>
          <w:lang w:eastAsia="zh-CN"/>
        </w:rPr>
        <w:t>36</w:t>
      </w:r>
      <w:r w:rsidRPr="008B0D6B">
        <w:rPr>
          <w:rFonts w:ascii="Book Antiqua" w:eastAsia="宋体" w:hAnsi="Book Antiqua" w:cs="宋体"/>
          <w:sz w:val="24"/>
          <w:szCs w:val="24"/>
          <w:lang w:eastAsia="zh-CN"/>
        </w:rPr>
        <w:t>: 513-520 [PMID: 11943423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10.1016/S0168-8278(02)00010-7]</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14 </w:t>
      </w:r>
      <w:r w:rsidRPr="008B0D6B">
        <w:rPr>
          <w:rFonts w:ascii="Book Antiqua" w:eastAsia="宋体" w:hAnsi="Book Antiqua" w:cs="宋体"/>
          <w:b/>
          <w:bCs/>
          <w:sz w:val="24"/>
          <w:szCs w:val="24"/>
          <w:lang w:eastAsia="zh-CN"/>
        </w:rPr>
        <w:t>Ward CA</w:t>
      </w:r>
      <w:r w:rsidRPr="008B0D6B">
        <w:rPr>
          <w:rFonts w:ascii="Book Antiqua" w:eastAsia="宋体" w:hAnsi="Book Antiqua" w:cs="宋体"/>
          <w:sz w:val="24"/>
          <w:szCs w:val="24"/>
          <w:lang w:eastAsia="zh-CN"/>
        </w:rPr>
        <w:t>, Ma Z, Lee SS, Giles WR.</w:t>
      </w:r>
      <w:proofErr w:type="gramEnd"/>
      <w:r w:rsidRPr="008B0D6B">
        <w:rPr>
          <w:rFonts w:ascii="Book Antiqua" w:eastAsia="宋体" w:hAnsi="Book Antiqua" w:cs="宋体"/>
          <w:sz w:val="24"/>
          <w:szCs w:val="24"/>
          <w:lang w:eastAsia="zh-CN"/>
        </w:rPr>
        <w:t xml:space="preserve"> Potassium currents in atrial and ventricular </w:t>
      </w:r>
      <w:proofErr w:type="spellStart"/>
      <w:r w:rsidRPr="008B0D6B">
        <w:rPr>
          <w:rFonts w:ascii="Book Antiqua" w:eastAsia="宋体" w:hAnsi="Book Antiqua" w:cs="宋体"/>
          <w:sz w:val="24"/>
          <w:szCs w:val="24"/>
          <w:lang w:eastAsia="zh-CN"/>
        </w:rPr>
        <w:t>myocytes</w:t>
      </w:r>
      <w:proofErr w:type="spellEnd"/>
      <w:r w:rsidRPr="008B0D6B">
        <w:rPr>
          <w:rFonts w:ascii="Book Antiqua" w:eastAsia="宋体" w:hAnsi="Book Antiqua" w:cs="宋体"/>
          <w:sz w:val="24"/>
          <w:szCs w:val="24"/>
          <w:lang w:eastAsia="zh-CN"/>
        </w:rPr>
        <w:t xml:space="preserve"> from a rat model of cirrhosis.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1997; </w:t>
      </w:r>
      <w:r w:rsidRPr="008B0D6B">
        <w:rPr>
          <w:rFonts w:ascii="Book Antiqua" w:eastAsia="宋体" w:hAnsi="Book Antiqua" w:cs="宋体"/>
          <w:b/>
          <w:bCs/>
          <w:sz w:val="24"/>
          <w:szCs w:val="24"/>
          <w:lang w:eastAsia="zh-CN"/>
        </w:rPr>
        <w:t>273</w:t>
      </w:r>
      <w:r w:rsidRPr="008B0D6B">
        <w:rPr>
          <w:rFonts w:ascii="Book Antiqua" w:eastAsia="宋体" w:hAnsi="Book Antiqua" w:cs="宋体"/>
          <w:sz w:val="24"/>
          <w:szCs w:val="24"/>
          <w:lang w:eastAsia="zh-CN"/>
        </w:rPr>
        <w:t>: G537-G544 [PMID: 9277435]</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15 </w:t>
      </w:r>
      <w:r w:rsidRPr="008B0D6B">
        <w:rPr>
          <w:rFonts w:ascii="Book Antiqua" w:eastAsia="宋体" w:hAnsi="Book Antiqua" w:cs="宋体"/>
          <w:b/>
          <w:bCs/>
          <w:sz w:val="24"/>
          <w:szCs w:val="24"/>
          <w:lang w:eastAsia="zh-CN"/>
        </w:rPr>
        <w:t>Ward CA</w:t>
      </w:r>
      <w:r w:rsidRPr="008B0D6B">
        <w:rPr>
          <w:rFonts w:ascii="Book Antiqua" w:eastAsia="宋体" w:hAnsi="Book Antiqua" w:cs="宋体"/>
          <w:sz w:val="24"/>
          <w:szCs w:val="24"/>
          <w:lang w:eastAsia="zh-CN"/>
        </w:rPr>
        <w:t>, Liu H, Lee SS. Altered cellular calcium regulatory systems in a rat model of cirrhotic cardiomyopathy.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sz w:val="24"/>
          <w:szCs w:val="24"/>
          <w:lang w:eastAsia="zh-CN"/>
        </w:rPr>
        <w:t> 2001; </w:t>
      </w:r>
      <w:r w:rsidRPr="008B0D6B">
        <w:rPr>
          <w:rFonts w:ascii="Book Antiqua" w:eastAsia="宋体" w:hAnsi="Book Antiqua" w:cs="宋体"/>
          <w:b/>
          <w:bCs/>
          <w:sz w:val="24"/>
          <w:szCs w:val="24"/>
          <w:lang w:eastAsia="zh-CN"/>
        </w:rPr>
        <w:t>121</w:t>
      </w:r>
      <w:r w:rsidRPr="008B0D6B">
        <w:rPr>
          <w:rFonts w:ascii="Book Antiqua" w:eastAsia="宋体" w:hAnsi="Book Antiqua" w:cs="宋体"/>
          <w:sz w:val="24"/>
          <w:szCs w:val="24"/>
          <w:lang w:eastAsia="zh-CN"/>
        </w:rPr>
        <w:t>: 1209-1218 [PMID: 11677214</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10.1053/gast.2001.28653]</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16 </w:t>
      </w:r>
      <w:r w:rsidRPr="008B0D6B">
        <w:rPr>
          <w:rFonts w:ascii="Book Antiqua" w:eastAsia="宋体" w:hAnsi="Book Antiqua" w:cs="宋体"/>
          <w:b/>
          <w:bCs/>
          <w:sz w:val="24"/>
          <w:szCs w:val="24"/>
          <w:lang w:eastAsia="zh-CN"/>
        </w:rPr>
        <w:t>Liu H</w:t>
      </w:r>
      <w:r w:rsidRPr="008B0D6B">
        <w:rPr>
          <w:rFonts w:ascii="Book Antiqua" w:eastAsia="宋体" w:hAnsi="Book Antiqua" w:cs="宋体"/>
          <w:sz w:val="24"/>
          <w:szCs w:val="24"/>
          <w:lang w:eastAsia="zh-CN"/>
        </w:rPr>
        <w:t>, Ma Z, Lee SS. Contribution of nitric oxide to the pathogenesis of cirrhotic cardiomyopathy in bile duct-ligated rats.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sz w:val="24"/>
          <w:szCs w:val="24"/>
          <w:lang w:eastAsia="zh-CN"/>
        </w:rPr>
        <w:t> 2000; </w:t>
      </w:r>
      <w:r w:rsidRPr="008B0D6B">
        <w:rPr>
          <w:rFonts w:ascii="Book Antiqua" w:eastAsia="宋体" w:hAnsi="Book Antiqua" w:cs="宋体"/>
          <w:b/>
          <w:bCs/>
          <w:sz w:val="24"/>
          <w:szCs w:val="24"/>
          <w:lang w:eastAsia="zh-CN"/>
        </w:rPr>
        <w:t>118</w:t>
      </w:r>
      <w:r w:rsidRPr="008B0D6B">
        <w:rPr>
          <w:rFonts w:ascii="Book Antiqua" w:eastAsia="宋体" w:hAnsi="Book Antiqua" w:cs="宋体"/>
          <w:sz w:val="24"/>
          <w:szCs w:val="24"/>
          <w:lang w:eastAsia="zh-CN"/>
        </w:rPr>
        <w:t>: 937-944 [PMID: 10784593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10.1016/S0016-5085(00)70180-6]</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17 </w:t>
      </w:r>
      <w:r w:rsidRPr="008B0D6B">
        <w:rPr>
          <w:rFonts w:ascii="Book Antiqua" w:eastAsia="宋体" w:hAnsi="Book Antiqua" w:cs="宋体"/>
          <w:b/>
          <w:bCs/>
          <w:sz w:val="24"/>
          <w:szCs w:val="24"/>
          <w:lang w:eastAsia="zh-CN"/>
        </w:rPr>
        <w:t>Liu H</w:t>
      </w:r>
      <w:r w:rsidRPr="008B0D6B">
        <w:rPr>
          <w:rFonts w:ascii="Book Antiqua" w:eastAsia="宋体" w:hAnsi="Book Antiqua" w:cs="宋体"/>
          <w:sz w:val="24"/>
          <w:szCs w:val="24"/>
          <w:lang w:eastAsia="zh-CN"/>
        </w:rPr>
        <w:t xml:space="preserve">, Song D, Lee SS. Role of </w:t>
      </w:r>
      <w:proofErr w:type="spellStart"/>
      <w:r w:rsidRPr="008B0D6B">
        <w:rPr>
          <w:rFonts w:ascii="Book Antiqua" w:eastAsia="宋体" w:hAnsi="Book Antiqua" w:cs="宋体"/>
          <w:sz w:val="24"/>
          <w:szCs w:val="24"/>
          <w:lang w:eastAsia="zh-CN"/>
        </w:rPr>
        <w:t>heme</w:t>
      </w:r>
      <w:proofErr w:type="spellEnd"/>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oxygenase</w:t>
      </w:r>
      <w:proofErr w:type="spellEnd"/>
      <w:r w:rsidRPr="008B0D6B">
        <w:rPr>
          <w:rFonts w:ascii="Book Antiqua" w:eastAsia="宋体" w:hAnsi="Book Antiqua" w:cs="宋体"/>
          <w:sz w:val="24"/>
          <w:szCs w:val="24"/>
          <w:lang w:eastAsia="zh-CN"/>
        </w:rPr>
        <w:t>-carbon monoxide pathway in pathogenesis of cirrhotic cardiomyopathy in the rat.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Gastrointest</w:t>
      </w:r>
      <w:proofErr w:type="spellEnd"/>
      <w:r w:rsidRPr="008B0D6B">
        <w:rPr>
          <w:rFonts w:ascii="Book Antiqua" w:eastAsia="宋体" w:hAnsi="Book Antiqua" w:cs="宋体"/>
          <w:i/>
          <w:iCs/>
          <w:sz w:val="24"/>
          <w:szCs w:val="24"/>
          <w:lang w:eastAsia="zh-CN"/>
        </w:rPr>
        <w:t xml:space="preserve"> Liver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2001; </w:t>
      </w:r>
      <w:r w:rsidRPr="008B0D6B">
        <w:rPr>
          <w:rFonts w:ascii="Book Antiqua" w:eastAsia="宋体" w:hAnsi="Book Antiqua" w:cs="宋体"/>
          <w:b/>
          <w:bCs/>
          <w:sz w:val="24"/>
          <w:szCs w:val="24"/>
          <w:lang w:eastAsia="zh-CN"/>
        </w:rPr>
        <w:t>280</w:t>
      </w:r>
      <w:r w:rsidRPr="008B0D6B">
        <w:rPr>
          <w:rFonts w:ascii="Book Antiqua" w:eastAsia="宋体" w:hAnsi="Book Antiqua" w:cs="宋体"/>
          <w:sz w:val="24"/>
          <w:szCs w:val="24"/>
          <w:lang w:eastAsia="zh-CN"/>
        </w:rPr>
        <w:t>: G68-G74 [PMID: 11123199]</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18 </w:t>
      </w:r>
      <w:r w:rsidRPr="008B0D6B">
        <w:rPr>
          <w:rFonts w:ascii="Book Antiqua" w:eastAsia="宋体" w:hAnsi="Book Antiqua" w:cs="宋体"/>
          <w:b/>
          <w:bCs/>
          <w:sz w:val="24"/>
          <w:szCs w:val="24"/>
          <w:lang w:eastAsia="zh-CN"/>
        </w:rPr>
        <w:t>Kumar A</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Paladugu</w:t>
      </w:r>
      <w:proofErr w:type="spellEnd"/>
      <w:r w:rsidRPr="008B0D6B">
        <w:rPr>
          <w:rFonts w:ascii="Book Antiqua" w:eastAsia="宋体" w:hAnsi="Book Antiqua" w:cs="宋体"/>
          <w:sz w:val="24"/>
          <w:szCs w:val="24"/>
          <w:lang w:eastAsia="zh-CN"/>
        </w:rPr>
        <w:t xml:space="preserve"> B, </w:t>
      </w:r>
      <w:proofErr w:type="spellStart"/>
      <w:r w:rsidRPr="008B0D6B">
        <w:rPr>
          <w:rFonts w:ascii="Book Antiqua" w:eastAsia="宋体" w:hAnsi="Book Antiqua" w:cs="宋体"/>
          <w:sz w:val="24"/>
          <w:szCs w:val="24"/>
          <w:lang w:eastAsia="zh-CN"/>
        </w:rPr>
        <w:t>Mensing</w:t>
      </w:r>
      <w:proofErr w:type="spellEnd"/>
      <w:r w:rsidRPr="008B0D6B">
        <w:rPr>
          <w:rFonts w:ascii="Book Antiqua" w:eastAsia="宋体" w:hAnsi="Book Antiqua" w:cs="宋体"/>
          <w:sz w:val="24"/>
          <w:szCs w:val="24"/>
          <w:lang w:eastAsia="zh-CN"/>
        </w:rPr>
        <w:t xml:space="preserve"> J, Kumar A, </w:t>
      </w:r>
      <w:proofErr w:type="spellStart"/>
      <w:r w:rsidRPr="008B0D6B">
        <w:rPr>
          <w:rFonts w:ascii="Book Antiqua" w:eastAsia="宋体" w:hAnsi="Book Antiqua" w:cs="宋体"/>
          <w:sz w:val="24"/>
          <w:szCs w:val="24"/>
          <w:lang w:eastAsia="zh-CN"/>
        </w:rPr>
        <w:t>Parrillo</w:t>
      </w:r>
      <w:proofErr w:type="spellEnd"/>
      <w:r w:rsidRPr="008B0D6B">
        <w:rPr>
          <w:rFonts w:ascii="Book Antiqua" w:eastAsia="宋体" w:hAnsi="Book Antiqua" w:cs="宋体"/>
          <w:sz w:val="24"/>
          <w:szCs w:val="24"/>
          <w:lang w:eastAsia="zh-CN"/>
        </w:rPr>
        <w:t xml:space="preserve"> JE.</w:t>
      </w:r>
      <w:proofErr w:type="gramEnd"/>
      <w:r w:rsidRPr="008B0D6B">
        <w:rPr>
          <w:rFonts w:ascii="Book Antiqua" w:eastAsia="宋体" w:hAnsi="Book Antiqua" w:cs="宋体"/>
          <w:sz w:val="24"/>
          <w:szCs w:val="24"/>
          <w:lang w:eastAsia="zh-CN"/>
        </w:rPr>
        <w:t xml:space="preserve"> Nitric oxide-dependent and -independent mechanisms are involved in TNF-alpha -induced depression of cardiac </w:t>
      </w:r>
      <w:proofErr w:type="spellStart"/>
      <w:r w:rsidRPr="008B0D6B">
        <w:rPr>
          <w:rFonts w:ascii="Book Antiqua" w:eastAsia="宋体" w:hAnsi="Book Antiqua" w:cs="宋体"/>
          <w:sz w:val="24"/>
          <w:szCs w:val="24"/>
          <w:lang w:eastAsia="zh-CN"/>
        </w:rPr>
        <w:lastRenderedPageBreak/>
        <w:t>myocyte</w:t>
      </w:r>
      <w:proofErr w:type="spellEnd"/>
      <w:r w:rsidRPr="008B0D6B">
        <w:rPr>
          <w:rFonts w:ascii="Book Antiqua" w:eastAsia="宋体" w:hAnsi="Book Antiqua" w:cs="宋体"/>
          <w:sz w:val="24"/>
          <w:szCs w:val="24"/>
          <w:lang w:eastAsia="zh-CN"/>
        </w:rPr>
        <w:t xml:space="preserve"> contractility.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Regul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Integr</w:t>
      </w:r>
      <w:proofErr w:type="spellEnd"/>
      <w:r w:rsidRPr="008B0D6B">
        <w:rPr>
          <w:rFonts w:ascii="Book Antiqua" w:eastAsia="宋体" w:hAnsi="Book Antiqua" w:cs="宋体"/>
          <w:i/>
          <w:iCs/>
          <w:sz w:val="24"/>
          <w:szCs w:val="24"/>
          <w:lang w:eastAsia="zh-CN"/>
        </w:rPr>
        <w:t xml:space="preserve"> Comp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2007; </w:t>
      </w:r>
      <w:r w:rsidRPr="008B0D6B">
        <w:rPr>
          <w:rFonts w:ascii="Book Antiqua" w:eastAsia="宋体" w:hAnsi="Book Antiqua" w:cs="宋体"/>
          <w:b/>
          <w:bCs/>
          <w:sz w:val="24"/>
          <w:szCs w:val="24"/>
          <w:lang w:eastAsia="zh-CN"/>
        </w:rPr>
        <w:t>292</w:t>
      </w:r>
      <w:r w:rsidRPr="008B0D6B">
        <w:rPr>
          <w:rFonts w:ascii="Book Antiqua" w:eastAsia="宋体" w:hAnsi="Book Antiqua" w:cs="宋体"/>
          <w:sz w:val="24"/>
          <w:szCs w:val="24"/>
          <w:lang w:eastAsia="zh-CN"/>
        </w:rPr>
        <w:t>: R1900-R1906 [PMID: 17234961</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10.1152/ajpregu.00146.2006]</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19 </w:t>
      </w:r>
      <w:proofErr w:type="spellStart"/>
      <w:r w:rsidRPr="008B0D6B">
        <w:rPr>
          <w:rFonts w:ascii="Book Antiqua" w:eastAsia="宋体" w:hAnsi="Book Antiqua" w:cs="宋体"/>
          <w:b/>
          <w:bCs/>
          <w:sz w:val="24"/>
          <w:szCs w:val="24"/>
          <w:lang w:eastAsia="zh-CN"/>
        </w:rPr>
        <w:t>Dazert</w:t>
      </w:r>
      <w:proofErr w:type="spellEnd"/>
      <w:r w:rsidRPr="008B0D6B">
        <w:rPr>
          <w:rFonts w:ascii="Book Antiqua" w:eastAsia="宋体" w:hAnsi="Book Antiqua" w:cs="宋体"/>
          <w:b/>
          <w:bCs/>
          <w:sz w:val="24"/>
          <w:szCs w:val="24"/>
          <w:lang w:eastAsia="zh-CN"/>
        </w:rPr>
        <w:t xml:space="preserve"> E</w:t>
      </w:r>
      <w:r w:rsidRPr="008B0D6B">
        <w:rPr>
          <w:rFonts w:ascii="Book Antiqua" w:eastAsia="宋体" w:hAnsi="Book Antiqua" w:cs="宋体"/>
          <w:sz w:val="24"/>
          <w:szCs w:val="24"/>
          <w:lang w:eastAsia="zh-CN"/>
        </w:rPr>
        <w:t xml:space="preserve">, Hall MN. </w:t>
      </w:r>
      <w:proofErr w:type="spellStart"/>
      <w:proofErr w:type="gramStart"/>
      <w:r w:rsidRPr="008B0D6B">
        <w:rPr>
          <w:rFonts w:ascii="Book Antiqua" w:eastAsia="宋体" w:hAnsi="Book Antiqua" w:cs="宋体"/>
          <w:sz w:val="24"/>
          <w:szCs w:val="24"/>
          <w:lang w:eastAsia="zh-CN"/>
        </w:rPr>
        <w:t>mTOR</w:t>
      </w:r>
      <w:proofErr w:type="spellEnd"/>
      <w:proofErr w:type="gramEnd"/>
      <w:r w:rsidRPr="008B0D6B">
        <w:rPr>
          <w:rFonts w:ascii="Book Antiqua" w:eastAsia="宋体" w:hAnsi="Book Antiqua" w:cs="宋体"/>
          <w:sz w:val="24"/>
          <w:szCs w:val="24"/>
          <w:lang w:eastAsia="zh-CN"/>
        </w:rPr>
        <w:t xml:space="preserve"> signaling in disease. </w:t>
      </w:r>
      <w:proofErr w:type="spellStart"/>
      <w:r w:rsidRPr="008B0D6B">
        <w:rPr>
          <w:rFonts w:ascii="Book Antiqua" w:eastAsia="宋体" w:hAnsi="Book Antiqua" w:cs="宋体"/>
          <w:i/>
          <w:iCs/>
          <w:sz w:val="24"/>
          <w:szCs w:val="24"/>
          <w:lang w:eastAsia="zh-CN"/>
        </w:rPr>
        <w:t>Curr</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Opin</w:t>
      </w:r>
      <w:proofErr w:type="spellEnd"/>
      <w:r w:rsidRPr="008B0D6B">
        <w:rPr>
          <w:rFonts w:ascii="Book Antiqua" w:eastAsia="宋体" w:hAnsi="Book Antiqua" w:cs="宋体"/>
          <w:i/>
          <w:iCs/>
          <w:sz w:val="24"/>
          <w:szCs w:val="24"/>
          <w:lang w:eastAsia="zh-CN"/>
        </w:rPr>
        <w:t xml:space="preserve"> Cell </w:t>
      </w:r>
      <w:proofErr w:type="spellStart"/>
      <w:r w:rsidRPr="008B0D6B">
        <w:rPr>
          <w:rFonts w:ascii="Book Antiqua" w:eastAsia="宋体" w:hAnsi="Book Antiqua" w:cs="宋体"/>
          <w:i/>
          <w:iCs/>
          <w:sz w:val="24"/>
          <w:szCs w:val="24"/>
          <w:lang w:eastAsia="zh-CN"/>
        </w:rPr>
        <w:t>Biol</w:t>
      </w:r>
      <w:proofErr w:type="spellEnd"/>
      <w:r w:rsidRPr="008B0D6B">
        <w:rPr>
          <w:rFonts w:ascii="Book Antiqua" w:eastAsia="宋体" w:hAnsi="Book Antiqua" w:cs="宋体"/>
          <w:sz w:val="24"/>
          <w:szCs w:val="24"/>
          <w:lang w:eastAsia="zh-CN"/>
        </w:rPr>
        <w:t> 2011; </w:t>
      </w:r>
      <w:r w:rsidRPr="008B0D6B">
        <w:rPr>
          <w:rFonts w:ascii="Book Antiqua" w:eastAsia="宋体" w:hAnsi="Book Antiqua" w:cs="宋体"/>
          <w:b/>
          <w:bCs/>
          <w:sz w:val="24"/>
          <w:szCs w:val="24"/>
          <w:lang w:eastAsia="zh-CN"/>
        </w:rPr>
        <w:t>23</w:t>
      </w:r>
      <w:r w:rsidRPr="008B0D6B">
        <w:rPr>
          <w:rFonts w:ascii="Book Antiqua" w:eastAsia="宋体" w:hAnsi="Book Antiqua" w:cs="宋体"/>
          <w:sz w:val="24"/>
          <w:szCs w:val="24"/>
          <w:lang w:eastAsia="zh-CN"/>
        </w:rPr>
        <w:t>: 744-755 [PMID: 21963299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10.1016/j.ceb.2011.09.003]</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20 </w:t>
      </w:r>
      <w:proofErr w:type="spellStart"/>
      <w:r w:rsidRPr="008B0D6B">
        <w:rPr>
          <w:rFonts w:ascii="Book Antiqua" w:eastAsia="宋体" w:hAnsi="Book Antiqua" w:cs="宋体"/>
          <w:b/>
          <w:bCs/>
          <w:sz w:val="24"/>
          <w:szCs w:val="24"/>
          <w:lang w:eastAsia="zh-CN"/>
        </w:rPr>
        <w:t>Laplante</w:t>
      </w:r>
      <w:proofErr w:type="spellEnd"/>
      <w:r w:rsidRPr="008B0D6B">
        <w:rPr>
          <w:rFonts w:ascii="Book Antiqua" w:eastAsia="宋体" w:hAnsi="Book Antiqua" w:cs="宋体"/>
          <w:b/>
          <w:bCs/>
          <w:sz w:val="24"/>
          <w:szCs w:val="24"/>
          <w:lang w:eastAsia="zh-CN"/>
        </w:rPr>
        <w:t xml:space="preserve"> M</w:t>
      </w:r>
      <w:r w:rsidRPr="008B0D6B">
        <w:rPr>
          <w:rFonts w:ascii="Book Antiqua" w:eastAsia="宋体" w:hAnsi="Book Antiqua" w:cs="宋体"/>
          <w:sz w:val="24"/>
          <w:szCs w:val="24"/>
          <w:lang w:eastAsia="zh-CN"/>
        </w:rPr>
        <w:t xml:space="preserve">, Sabatini DM.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signaling in growth control and disease.</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Cell</w:t>
      </w:r>
      <w:r w:rsidRPr="008B0D6B">
        <w:rPr>
          <w:rFonts w:ascii="Book Antiqua" w:eastAsia="宋体" w:hAnsi="Book Antiqua" w:cs="宋体"/>
          <w:sz w:val="24"/>
          <w:szCs w:val="24"/>
          <w:lang w:eastAsia="zh-CN"/>
        </w:rPr>
        <w:t> 2012; </w:t>
      </w:r>
      <w:r w:rsidRPr="008B0D6B">
        <w:rPr>
          <w:rFonts w:ascii="Book Antiqua" w:eastAsia="宋体" w:hAnsi="Book Antiqua" w:cs="宋体"/>
          <w:b/>
          <w:bCs/>
          <w:sz w:val="24"/>
          <w:szCs w:val="24"/>
          <w:lang w:eastAsia="zh-CN"/>
        </w:rPr>
        <w:t>149</w:t>
      </w:r>
      <w:r w:rsidRPr="008B0D6B">
        <w:rPr>
          <w:rFonts w:ascii="Book Antiqua" w:eastAsia="宋体" w:hAnsi="Book Antiqua" w:cs="宋体"/>
          <w:sz w:val="24"/>
          <w:szCs w:val="24"/>
          <w:lang w:eastAsia="zh-CN"/>
        </w:rPr>
        <w:t>: 274-293 [PMID: 22500797</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10.1016/j.cell.2012.03.017]</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21 </w:t>
      </w:r>
      <w:r w:rsidRPr="008B0D6B">
        <w:rPr>
          <w:rFonts w:ascii="Book Antiqua" w:eastAsia="宋体" w:hAnsi="Book Antiqua" w:cs="宋体"/>
          <w:b/>
          <w:bCs/>
          <w:sz w:val="24"/>
          <w:szCs w:val="24"/>
          <w:lang w:eastAsia="zh-CN"/>
        </w:rPr>
        <w:t>McMullen JR</w:t>
      </w:r>
      <w:r w:rsidRPr="008B0D6B">
        <w:rPr>
          <w:rFonts w:ascii="Book Antiqua" w:eastAsia="宋体" w:hAnsi="Book Antiqua" w:cs="宋体"/>
          <w:sz w:val="24"/>
          <w:szCs w:val="24"/>
          <w:lang w:eastAsia="zh-CN"/>
        </w:rPr>
        <w:t xml:space="preserve">, Sherwood MC, </w:t>
      </w:r>
      <w:proofErr w:type="spellStart"/>
      <w:r w:rsidRPr="008B0D6B">
        <w:rPr>
          <w:rFonts w:ascii="Book Antiqua" w:eastAsia="宋体" w:hAnsi="Book Antiqua" w:cs="宋体"/>
          <w:sz w:val="24"/>
          <w:szCs w:val="24"/>
          <w:lang w:eastAsia="zh-CN"/>
        </w:rPr>
        <w:t>Tarnavski</w:t>
      </w:r>
      <w:proofErr w:type="spellEnd"/>
      <w:r w:rsidRPr="008B0D6B">
        <w:rPr>
          <w:rFonts w:ascii="Book Antiqua" w:eastAsia="宋体" w:hAnsi="Book Antiqua" w:cs="宋体"/>
          <w:sz w:val="24"/>
          <w:szCs w:val="24"/>
          <w:lang w:eastAsia="zh-CN"/>
        </w:rPr>
        <w:t xml:space="preserve"> O, Zhang L, </w:t>
      </w:r>
      <w:proofErr w:type="spellStart"/>
      <w:r w:rsidRPr="008B0D6B">
        <w:rPr>
          <w:rFonts w:ascii="Book Antiqua" w:eastAsia="宋体" w:hAnsi="Book Antiqua" w:cs="宋体"/>
          <w:sz w:val="24"/>
          <w:szCs w:val="24"/>
          <w:lang w:eastAsia="zh-CN"/>
        </w:rPr>
        <w:t>Dorfman</w:t>
      </w:r>
      <w:proofErr w:type="spellEnd"/>
      <w:r w:rsidRPr="008B0D6B">
        <w:rPr>
          <w:rFonts w:ascii="Book Antiqua" w:eastAsia="宋体" w:hAnsi="Book Antiqua" w:cs="宋体"/>
          <w:sz w:val="24"/>
          <w:szCs w:val="24"/>
          <w:lang w:eastAsia="zh-CN"/>
        </w:rPr>
        <w:t xml:space="preserve"> AL, </w:t>
      </w:r>
      <w:proofErr w:type="spellStart"/>
      <w:r w:rsidRPr="008B0D6B">
        <w:rPr>
          <w:rFonts w:ascii="Book Antiqua" w:eastAsia="宋体" w:hAnsi="Book Antiqua" w:cs="宋体"/>
          <w:sz w:val="24"/>
          <w:szCs w:val="24"/>
          <w:lang w:eastAsia="zh-CN"/>
        </w:rPr>
        <w:t>Shioi</w:t>
      </w:r>
      <w:proofErr w:type="spellEnd"/>
      <w:r w:rsidRPr="008B0D6B">
        <w:rPr>
          <w:rFonts w:ascii="Book Antiqua" w:eastAsia="宋体" w:hAnsi="Book Antiqua" w:cs="宋体"/>
          <w:sz w:val="24"/>
          <w:szCs w:val="24"/>
          <w:lang w:eastAsia="zh-CN"/>
        </w:rPr>
        <w:t xml:space="preserve"> T,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 Inhibition of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signaling with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regresses established cardiac hypertrophy induced by pressure overload. </w:t>
      </w:r>
      <w:r w:rsidRPr="008B0D6B">
        <w:rPr>
          <w:rFonts w:ascii="Book Antiqua" w:eastAsia="宋体" w:hAnsi="Book Antiqua" w:cs="宋体"/>
          <w:i/>
          <w:iCs/>
          <w:sz w:val="24"/>
          <w:szCs w:val="24"/>
          <w:lang w:eastAsia="zh-CN"/>
        </w:rPr>
        <w:t>Circulation</w:t>
      </w:r>
      <w:r w:rsidRPr="008B0D6B">
        <w:rPr>
          <w:rFonts w:ascii="Book Antiqua" w:eastAsia="宋体" w:hAnsi="Book Antiqua" w:cs="宋体"/>
          <w:sz w:val="24"/>
          <w:szCs w:val="24"/>
          <w:lang w:eastAsia="zh-CN"/>
        </w:rPr>
        <w:t> 2004; </w:t>
      </w:r>
      <w:r w:rsidRPr="008B0D6B">
        <w:rPr>
          <w:rFonts w:ascii="Book Antiqua" w:eastAsia="宋体" w:hAnsi="Book Antiqua" w:cs="宋体"/>
          <w:b/>
          <w:bCs/>
          <w:sz w:val="24"/>
          <w:szCs w:val="24"/>
          <w:lang w:eastAsia="zh-CN"/>
        </w:rPr>
        <w:t>109</w:t>
      </w:r>
      <w:r w:rsidRPr="008B0D6B">
        <w:rPr>
          <w:rFonts w:ascii="Book Antiqua" w:eastAsia="宋体" w:hAnsi="Book Antiqua" w:cs="宋体"/>
          <w:sz w:val="24"/>
          <w:szCs w:val="24"/>
          <w:lang w:eastAsia="zh-CN"/>
        </w:rPr>
        <w:t>: 3050-3055 [PMID: 15184287</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10.1161/01.CIR.0000130641.08705.45]</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22 </w:t>
      </w:r>
      <w:proofErr w:type="spellStart"/>
      <w:r w:rsidRPr="008B0D6B">
        <w:rPr>
          <w:rFonts w:ascii="Book Antiqua" w:eastAsia="宋体" w:hAnsi="Book Antiqua" w:cs="宋体"/>
          <w:b/>
          <w:bCs/>
          <w:sz w:val="24"/>
          <w:szCs w:val="24"/>
          <w:lang w:eastAsia="zh-CN"/>
        </w:rPr>
        <w:t>Shioi</w:t>
      </w:r>
      <w:proofErr w:type="spellEnd"/>
      <w:r w:rsidRPr="008B0D6B">
        <w:rPr>
          <w:rFonts w:ascii="Book Antiqua" w:eastAsia="宋体" w:hAnsi="Book Antiqua" w:cs="宋体"/>
          <w:b/>
          <w:bCs/>
          <w:sz w:val="24"/>
          <w:szCs w:val="24"/>
          <w:lang w:eastAsia="zh-CN"/>
        </w:rPr>
        <w:t xml:space="preserve"> T</w:t>
      </w:r>
      <w:r w:rsidRPr="008B0D6B">
        <w:rPr>
          <w:rFonts w:ascii="Book Antiqua" w:eastAsia="宋体" w:hAnsi="Book Antiqua" w:cs="宋体"/>
          <w:sz w:val="24"/>
          <w:szCs w:val="24"/>
          <w:lang w:eastAsia="zh-CN"/>
        </w:rPr>
        <w:t xml:space="preserve">, McMullen JR, </w:t>
      </w:r>
      <w:proofErr w:type="spellStart"/>
      <w:r w:rsidRPr="008B0D6B">
        <w:rPr>
          <w:rFonts w:ascii="Book Antiqua" w:eastAsia="宋体" w:hAnsi="Book Antiqua" w:cs="宋体"/>
          <w:sz w:val="24"/>
          <w:szCs w:val="24"/>
          <w:lang w:eastAsia="zh-CN"/>
        </w:rPr>
        <w:t>Tarnavski</w:t>
      </w:r>
      <w:proofErr w:type="spellEnd"/>
      <w:r w:rsidRPr="008B0D6B">
        <w:rPr>
          <w:rFonts w:ascii="Book Antiqua" w:eastAsia="宋体" w:hAnsi="Book Antiqua" w:cs="宋体"/>
          <w:sz w:val="24"/>
          <w:szCs w:val="24"/>
          <w:lang w:eastAsia="zh-CN"/>
        </w:rPr>
        <w:t xml:space="preserve"> O, </w:t>
      </w:r>
      <w:proofErr w:type="spellStart"/>
      <w:r w:rsidRPr="008B0D6B">
        <w:rPr>
          <w:rFonts w:ascii="Book Antiqua" w:eastAsia="宋体" w:hAnsi="Book Antiqua" w:cs="宋体"/>
          <w:sz w:val="24"/>
          <w:szCs w:val="24"/>
          <w:lang w:eastAsia="zh-CN"/>
        </w:rPr>
        <w:t>Converso</w:t>
      </w:r>
      <w:proofErr w:type="spellEnd"/>
      <w:r w:rsidRPr="008B0D6B">
        <w:rPr>
          <w:rFonts w:ascii="Book Antiqua" w:eastAsia="宋体" w:hAnsi="Book Antiqua" w:cs="宋体"/>
          <w:sz w:val="24"/>
          <w:szCs w:val="24"/>
          <w:lang w:eastAsia="zh-CN"/>
        </w:rPr>
        <w:t xml:space="preserve"> K, Sherwood MC, Manning WJ,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attenuates load-induced cardiac hypertrophy in mice. </w:t>
      </w:r>
      <w:r w:rsidRPr="008B0D6B">
        <w:rPr>
          <w:rFonts w:ascii="Book Antiqua" w:eastAsia="宋体" w:hAnsi="Book Antiqua" w:cs="宋体"/>
          <w:i/>
          <w:iCs/>
          <w:sz w:val="24"/>
          <w:szCs w:val="24"/>
          <w:lang w:eastAsia="zh-CN"/>
        </w:rPr>
        <w:t>Circulation</w:t>
      </w:r>
      <w:r w:rsidRPr="008B0D6B">
        <w:rPr>
          <w:rFonts w:ascii="Book Antiqua" w:eastAsia="宋体" w:hAnsi="Book Antiqua" w:cs="宋体"/>
          <w:sz w:val="24"/>
          <w:szCs w:val="24"/>
          <w:lang w:eastAsia="zh-CN"/>
        </w:rPr>
        <w:t> 2003; </w:t>
      </w:r>
      <w:r w:rsidRPr="008B0D6B">
        <w:rPr>
          <w:rFonts w:ascii="Book Antiqua" w:eastAsia="宋体" w:hAnsi="Book Antiqua" w:cs="宋体"/>
          <w:b/>
          <w:bCs/>
          <w:sz w:val="24"/>
          <w:szCs w:val="24"/>
          <w:lang w:eastAsia="zh-CN"/>
        </w:rPr>
        <w:t>107</w:t>
      </w:r>
      <w:r w:rsidRPr="008B0D6B">
        <w:rPr>
          <w:rFonts w:ascii="Book Antiqua" w:eastAsia="宋体" w:hAnsi="Book Antiqua" w:cs="宋体"/>
          <w:sz w:val="24"/>
          <w:szCs w:val="24"/>
          <w:lang w:eastAsia="zh-CN"/>
        </w:rPr>
        <w:t>: 1664-1670 [PMID: 12668503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10.1161/01.CIR.0000057979.36322.88]</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23 </w:t>
      </w:r>
      <w:proofErr w:type="spellStart"/>
      <w:r w:rsidRPr="008B0D6B">
        <w:rPr>
          <w:rFonts w:ascii="Book Antiqua" w:eastAsia="宋体" w:hAnsi="Book Antiqua" w:cs="宋体"/>
          <w:b/>
          <w:bCs/>
          <w:sz w:val="24"/>
          <w:szCs w:val="24"/>
          <w:lang w:eastAsia="zh-CN"/>
        </w:rPr>
        <w:t>Gingras</w:t>
      </w:r>
      <w:proofErr w:type="spellEnd"/>
      <w:r w:rsidRPr="008B0D6B">
        <w:rPr>
          <w:rFonts w:ascii="Book Antiqua" w:eastAsia="宋体" w:hAnsi="Book Antiqua" w:cs="宋体"/>
          <w:b/>
          <w:bCs/>
          <w:sz w:val="24"/>
          <w:szCs w:val="24"/>
          <w:lang w:eastAsia="zh-CN"/>
        </w:rPr>
        <w:t xml:space="preserve"> AC</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Gygi</w:t>
      </w:r>
      <w:proofErr w:type="spellEnd"/>
      <w:r w:rsidRPr="008B0D6B">
        <w:rPr>
          <w:rFonts w:ascii="Book Antiqua" w:eastAsia="宋体" w:hAnsi="Book Antiqua" w:cs="宋体"/>
          <w:sz w:val="24"/>
          <w:szCs w:val="24"/>
          <w:lang w:eastAsia="zh-CN"/>
        </w:rPr>
        <w:t xml:space="preserve"> SP, </w:t>
      </w:r>
      <w:proofErr w:type="spellStart"/>
      <w:r w:rsidRPr="008B0D6B">
        <w:rPr>
          <w:rFonts w:ascii="Book Antiqua" w:eastAsia="宋体" w:hAnsi="Book Antiqua" w:cs="宋体"/>
          <w:sz w:val="24"/>
          <w:szCs w:val="24"/>
          <w:lang w:eastAsia="zh-CN"/>
        </w:rPr>
        <w:t>Raught</w:t>
      </w:r>
      <w:proofErr w:type="spellEnd"/>
      <w:r w:rsidRPr="008B0D6B">
        <w:rPr>
          <w:rFonts w:ascii="Book Antiqua" w:eastAsia="宋体" w:hAnsi="Book Antiqua" w:cs="宋体"/>
          <w:sz w:val="24"/>
          <w:szCs w:val="24"/>
          <w:lang w:eastAsia="zh-CN"/>
        </w:rPr>
        <w:t xml:space="preserve"> B, </w:t>
      </w:r>
      <w:proofErr w:type="spellStart"/>
      <w:r w:rsidRPr="008B0D6B">
        <w:rPr>
          <w:rFonts w:ascii="Book Antiqua" w:eastAsia="宋体" w:hAnsi="Book Antiqua" w:cs="宋体"/>
          <w:sz w:val="24"/>
          <w:szCs w:val="24"/>
          <w:lang w:eastAsia="zh-CN"/>
        </w:rPr>
        <w:t>Polakiewicz</w:t>
      </w:r>
      <w:proofErr w:type="spellEnd"/>
      <w:r w:rsidRPr="008B0D6B">
        <w:rPr>
          <w:rFonts w:ascii="Book Antiqua" w:eastAsia="宋体" w:hAnsi="Book Antiqua" w:cs="宋体"/>
          <w:sz w:val="24"/>
          <w:szCs w:val="24"/>
          <w:lang w:eastAsia="zh-CN"/>
        </w:rPr>
        <w:t xml:space="preserve"> RD, Abraham RT, Hoekstra MF, </w:t>
      </w:r>
      <w:proofErr w:type="spellStart"/>
      <w:r w:rsidRPr="008B0D6B">
        <w:rPr>
          <w:rFonts w:ascii="Book Antiqua" w:eastAsia="宋体" w:hAnsi="Book Antiqua" w:cs="宋体"/>
          <w:sz w:val="24"/>
          <w:szCs w:val="24"/>
          <w:lang w:eastAsia="zh-CN"/>
        </w:rPr>
        <w:t>Aebersold</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Sonenberg</w:t>
      </w:r>
      <w:proofErr w:type="spellEnd"/>
      <w:r w:rsidRPr="008B0D6B">
        <w:rPr>
          <w:rFonts w:ascii="Book Antiqua" w:eastAsia="宋体" w:hAnsi="Book Antiqua" w:cs="宋体"/>
          <w:sz w:val="24"/>
          <w:szCs w:val="24"/>
          <w:lang w:eastAsia="zh-CN"/>
        </w:rPr>
        <w:t xml:space="preserve"> N. Regulation of 4E-BP1 phosphorylation: a novel two-step mechanism. </w:t>
      </w:r>
      <w:r w:rsidRPr="008B0D6B">
        <w:rPr>
          <w:rFonts w:ascii="Book Antiqua" w:eastAsia="宋体" w:hAnsi="Book Antiqua" w:cs="宋体"/>
          <w:i/>
          <w:iCs/>
          <w:sz w:val="24"/>
          <w:szCs w:val="24"/>
          <w:lang w:eastAsia="zh-CN"/>
        </w:rPr>
        <w:t xml:space="preserve">Genes </w:t>
      </w:r>
      <w:proofErr w:type="spellStart"/>
      <w:r w:rsidRPr="008B0D6B">
        <w:rPr>
          <w:rFonts w:ascii="Book Antiqua" w:eastAsia="宋体" w:hAnsi="Book Antiqua" w:cs="宋体"/>
          <w:i/>
          <w:iCs/>
          <w:sz w:val="24"/>
          <w:szCs w:val="24"/>
          <w:lang w:eastAsia="zh-CN"/>
        </w:rPr>
        <w:t>Dev</w:t>
      </w:r>
      <w:proofErr w:type="spellEnd"/>
      <w:r w:rsidRPr="008B0D6B">
        <w:rPr>
          <w:rFonts w:ascii="Book Antiqua" w:eastAsia="宋体" w:hAnsi="Book Antiqua" w:cs="宋体"/>
          <w:sz w:val="24"/>
          <w:szCs w:val="24"/>
          <w:lang w:eastAsia="zh-CN"/>
        </w:rPr>
        <w:t> 1999; </w:t>
      </w:r>
      <w:r w:rsidRPr="008B0D6B">
        <w:rPr>
          <w:rFonts w:ascii="Book Antiqua" w:eastAsia="宋体" w:hAnsi="Book Antiqua" w:cs="宋体"/>
          <w:b/>
          <w:bCs/>
          <w:sz w:val="24"/>
          <w:szCs w:val="24"/>
          <w:lang w:eastAsia="zh-CN"/>
        </w:rPr>
        <w:t>13</w:t>
      </w:r>
      <w:r w:rsidRPr="008B0D6B">
        <w:rPr>
          <w:rFonts w:ascii="Book Antiqua" w:eastAsia="宋体" w:hAnsi="Book Antiqua" w:cs="宋体"/>
          <w:sz w:val="24"/>
          <w:szCs w:val="24"/>
          <w:lang w:eastAsia="zh-CN"/>
        </w:rPr>
        <w:t>: 1422-1437 [PMID: 10364159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10.1101/gad.13.11.1422]</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24 </w:t>
      </w:r>
      <w:proofErr w:type="spellStart"/>
      <w:r w:rsidRPr="008B0D6B">
        <w:rPr>
          <w:rFonts w:ascii="Book Antiqua" w:eastAsia="宋体" w:hAnsi="Book Antiqua" w:cs="宋体"/>
          <w:b/>
          <w:bCs/>
          <w:sz w:val="24"/>
          <w:szCs w:val="24"/>
          <w:lang w:eastAsia="zh-CN"/>
        </w:rPr>
        <w:t>Kantidakis</w:t>
      </w:r>
      <w:proofErr w:type="spellEnd"/>
      <w:r w:rsidRPr="008B0D6B">
        <w:rPr>
          <w:rFonts w:ascii="Book Antiqua" w:eastAsia="宋体" w:hAnsi="Book Antiqua" w:cs="宋体"/>
          <w:b/>
          <w:bCs/>
          <w:sz w:val="24"/>
          <w:szCs w:val="24"/>
          <w:lang w:eastAsia="zh-CN"/>
        </w:rPr>
        <w:t xml:space="preserve"> T</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Ramsbottom</w:t>
      </w:r>
      <w:proofErr w:type="spellEnd"/>
      <w:r w:rsidRPr="008B0D6B">
        <w:rPr>
          <w:rFonts w:ascii="Book Antiqua" w:eastAsia="宋体" w:hAnsi="Book Antiqua" w:cs="宋体"/>
          <w:sz w:val="24"/>
          <w:szCs w:val="24"/>
          <w:lang w:eastAsia="zh-CN"/>
        </w:rPr>
        <w:t xml:space="preserve"> BA, Birch JL, </w:t>
      </w:r>
      <w:proofErr w:type="spellStart"/>
      <w:r w:rsidRPr="008B0D6B">
        <w:rPr>
          <w:rFonts w:ascii="Book Antiqua" w:eastAsia="宋体" w:hAnsi="Book Antiqua" w:cs="宋体"/>
          <w:sz w:val="24"/>
          <w:szCs w:val="24"/>
          <w:lang w:eastAsia="zh-CN"/>
        </w:rPr>
        <w:t>Dowding</w:t>
      </w:r>
      <w:proofErr w:type="spellEnd"/>
      <w:r w:rsidRPr="008B0D6B">
        <w:rPr>
          <w:rFonts w:ascii="Book Antiqua" w:eastAsia="宋体" w:hAnsi="Book Antiqua" w:cs="宋体"/>
          <w:sz w:val="24"/>
          <w:szCs w:val="24"/>
          <w:lang w:eastAsia="zh-CN"/>
        </w:rPr>
        <w:t xml:space="preserve"> SN, White RJ. </w:t>
      </w:r>
      <w:proofErr w:type="spellStart"/>
      <w:proofErr w:type="gramStart"/>
      <w:r w:rsidRPr="008B0D6B">
        <w:rPr>
          <w:rFonts w:ascii="Book Antiqua" w:eastAsia="宋体" w:hAnsi="Book Antiqua" w:cs="宋体"/>
          <w:sz w:val="24"/>
          <w:szCs w:val="24"/>
          <w:lang w:eastAsia="zh-CN"/>
        </w:rPr>
        <w:t>mTOR</w:t>
      </w:r>
      <w:proofErr w:type="spellEnd"/>
      <w:proofErr w:type="gramEnd"/>
      <w:r w:rsidRPr="008B0D6B">
        <w:rPr>
          <w:rFonts w:ascii="Book Antiqua" w:eastAsia="宋体" w:hAnsi="Book Antiqua" w:cs="宋体"/>
          <w:sz w:val="24"/>
          <w:szCs w:val="24"/>
          <w:lang w:eastAsia="zh-CN"/>
        </w:rPr>
        <w:t xml:space="preserve"> associates with TFIIIC, is found at </w:t>
      </w:r>
      <w:proofErr w:type="spellStart"/>
      <w:r w:rsidRPr="008B0D6B">
        <w:rPr>
          <w:rFonts w:ascii="Book Antiqua" w:eastAsia="宋体" w:hAnsi="Book Antiqua" w:cs="宋体"/>
          <w:sz w:val="24"/>
          <w:szCs w:val="24"/>
          <w:lang w:eastAsia="zh-CN"/>
        </w:rPr>
        <w:t>tRNA</w:t>
      </w:r>
      <w:proofErr w:type="spellEnd"/>
      <w:r w:rsidRPr="008B0D6B">
        <w:rPr>
          <w:rFonts w:ascii="Book Antiqua" w:eastAsia="宋体" w:hAnsi="Book Antiqua" w:cs="宋体"/>
          <w:sz w:val="24"/>
          <w:szCs w:val="24"/>
          <w:lang w:eastAsia="zh-CN"/>
        </w:rPr>
        <w:t xml:space="preserve"> and 5S </w:t>
      </w:r>
      <w:proofErr w:type="spellStart"/>
      <w:r w:rsidRPr="008B0D6B">
        <w:rPr>
          <w:rFonts w:ascii="Book Antiqua" w:eastAsia="宋体" w:hAnsi="Book Antiqua" w:cs="宋体"/>
          <w:sz w:val="24"/>
          <w:szCs w:val="24"/>
          <w:lang w:eastAsia="zh-CN"/>
        </w:rPr>
        <w:t>rRNA</w:t>
      </w:r>
      <w:proofErr w:type="spellEnd"/>
      <w:r w:rsidRPr="008B0D6B">
        <w:rPr>
          <w:rFonts w:ascii="Book Antiqua" w:eastAsia="宋体" w:hAnsi="Book Antiqua" w:cs="宋体"/>
          <w:sz w:val="24"/>
          <w:szCs w:val="24"/>
          <w:lang w:eastAsia="zh-CN"/>
        </w:rPr>
        <w:t xml:space="preserve"> genes, and targets their repressor Maf1. </w:t>
      </w:r>
      <w:proofErr w:type="spellStart"/>
      <w:r w:rsidRPr="008B0D6B">
        <w:rPr>
          <w:rFonts w:ascii="Book Antiqua" w:eastAsia="宋体" w:hAnsi="Book Antiqua" w:cs="宋体"/>
          <w:i/>
          <w:iCs/>
          <w:sz w:val="24"/>
          <w:szCs w:val="24"/>
          <w:lang w:eastAsia="zh-CN"/>
        </w:rPr>
        <w:t>Proc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Natl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Acad</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Sci</w:t>
      </w:r>
      <w:proofErr w:type="spellEnd"/>
      <w:r w:rsidRPr="008B0D6B">
        <w:rPr>
          <w:rFonts w:ascii="Book Antiqua" w:eastAsia="宋体" w:hAnsi="Book Antiqua" w:cs="宋体"/>
          <w:i/>
          <w:iCs/>
          <w:sz w:val="24"/>
          <w:szCs w:val="24"/>
          <w:lang w:eastAsia="zh-CN"/>
        </w:rPr>
        <w:t xml:space="preserve"> U S </w:t>
      </w:r>
      <w:proofErr w:type="gramStart"/>
      <w:r w:rsidRPr="008B0D6B">
        <w:rPr>
          <w:rFonts w:ascii="Book Antiqua" w:eastAsia="宋体" w:hAnsi="Book Antiqua" w:cs="宋体"/>
          <w:i/>
          <w:iCs/>
          <w:sz w:val="24"/>
          <w:szCs w:val="24"/>
          <w:lang w:eastAsia="zh-CN"/>
        </w:rPr>
        <w:t>A</w:t>
      </w:r>
      <w:proofErr w:type="gramEnd"/>
      <w:r w:rsidRPr="008B0D6B">
        <w:rPr>
          <w:rFonts w:ascii="Book Antiqua" w:eastAsia="宋体" w:hAnsi="Book Antiqua" w:cs="宋体"/>
          <w:sz w:val="24"/>
          <w:szCs w:val="24"/>
          <w:lang w:eastAsia="zh-CN"/>
        </w:rPr>
        <w:t> 2010; </w:t>
      </w:r>
      <w:r w:rsidRPr="008B0D6B">
        <w:rPr>
          <w:rFonts w:ascii="Book Antiqua" w:eastAsia="宋体" w:hAnsi="Book Antiqua" w:cs="宋体"/>
          <w:b/>
          <w:bCs/>
          <w:sz w:val="24"/>
          <w:szCs w:val="24"/>
          <w:lang w:eastAsia="zh-CN"/>
        </w:rPr>
        <w:t>107</w:t>
      </w:r>
      <w:r w:rsidRPr="008B0D6B">
        <w:rPr>
          <w:rFonts w:ascii="Book Antiqua" w:eastAsia="宋体" w:hAnsi="Book Antiqua" w:cs="宋体"/>
          <w:sz w:val="24"/>
          <w:szCs w:val="24"/>
          <w:lang w:eastAsia="zh-CN"/>
        </w:rPr>
        <w:t>: 11823-11828 [PMID: 20543138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10.1073/pnas.1005188107]</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25 </w:t>
      </w:r>
      <w:r w:rsidRPr="008B0D6B">
        <w:rPr>
          <w:rFonts w:ascii="Book Antiqua" w:eastAsia="宋体" w:hAnsi="Book Antiqua" w:cs="宋体"/>
          <w:b/>
          <w:bCs/>
          <w:sz w:val="24"/>
          <w:szCs w:val="24"/>
          <w:lang w:eastAsia="zh-CN"/>
        </w:rPr>
        <w:t>Cunningham JT</w:t>
      </w:r>
      <w:r w:rsidRPr="008B0D6B">
        <w:rPr>
          <w:rFonts w:ascii="Book Antiqua" w:eastAsia="宋体" w:hAnsi="Book Antiqua" w:cs="宋体"/>
          <w:sz w:val="24"/>
          <w:szCs w:val="24"/>
          <w:lang w:eastAsia="zh-CN"/>
        </w:rPr>
        <w:t xml:space="preserve">, Rodgers JT, </w:t>
      </w:r>
      <w:proofErr w:type="spellStart"/>
      <w:r w:rsidRPr="008B0D6B">
        <w:rPr>
          <w:rFonts w:ascii="Book Antiqua" w:eastAsia="宋体" w:hAnsi="Book Antiqua" w:cs="宋体"/>
          <w:sz w:val="24"/>
          <w:szCs w:val="24"/>
          <w:lang w:eastAsia="zh-CN"/>
        </w:rPr>
        <w:t>Arlow</w:t>
      </w:r>
      <w:proofErr w:type="spellEnd"/>
      <w:r w:rsidRPr="008B0D6B">
        <w:rPr>
          <w:rFonts w:ascii="Book Antiqua" w:eastAsia="宋体" w:hAnsi="Book Antiqua" w:cs="宋体"/>
          <w:sz w:val="24"/>
          <w:szCs w:val="24"/>
          <w:lang w:eastAsia="zh-CN"/>
        </w:rPr>
        <w:t xml:space="preserve"> DH, Vazquez F, </w:t>
      </w:r>
      <w:proofErr w:type="spellStart"/>
      <w:r w:rsidRPr="008B0D6B">
        <w:rPr>
          <w:rFonts w:ascii="Book Antiqua" w:eastAsia="宋体" w:hAnsi="Book Antiqua" w:cs="宋体"/>
          <w:sz w:val="24"/>
          <w:szCs w:val="24"/>
          <w:lang w:eastAsia="zh-CN"/>
        </w:rPr>
        <w:t>Mootha</w:t>
      </w:r>
      <w:proofErr w:type="spellEnd"/>
      <w:r w:rsidRPr="008B0D6B">
        <w:rPr>
          <w:rFonts w:ascii="Book Antiqua" w:eastAsia="宋体" w:hAnsi="Book Antiqua" w:cs="宋体"/>
          <w:sz w:val="24"/>
          <w:szCs w:val="24"/>
          <w:lang w:eastAsia="zh-CN"/>
        </w:rPr>
        <w:t xml:space="preserve"> VK, </w:t>
      </w:r>
      <w:proofErr w:type="spellStart"/>
      <w:r w:rsidRPr="008B0D6B">
        <w:rPr>
          <w:rFonts w:ascii="Book Antiqua" w:eastAsia="宋体" w:hAnsi="Book Antiqua" w:cs="宋体"/>
          <w:sz w:val="24"/>
          <w:szCs w:val="24"/>
          <w:lang w:eastAsia="zh-CN"/>
        </w:rPr>
        <w:t>Puigserver</w:t>
      </w:r>
      <w:proofErr w:type="spellEnd"/>
      <w:r w:rsidRPr="008B0D6B">
        <w:rPr>
          <w:rFonts w:ascii="Book Antiqua" w:eastAsia="宋体" w:hAnsi="Book Antiqua" w:cs="宋体"/>
          <w:sz w:val="24"/>
          <w:szCs w:val="24"/>
          <w:lang w:eastAsia="zh-CN"/>
        </w:rPr>
        <w:t xml:space="preserve"> P.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controls mitochondrial oxidative function through a YY1-PGC-1alpha transcriptional complex. </w:t>
      </w:r>
      <w:r w:rsidRPr="008B0D6B">
        <w:rPr>
          <w:rFonts w:ascii="Book Antiqua" w:eastAsia="宋体" w:hAnsi="Book Antiqua" w:cs="宋体"/>
          <w:i/>
          <w:iCs/>
          <w:sz w:val="24"/>
          <w:szCs w:val="24"/>
          <w:lang w:eastAsia="zh-CN"/>
        </w:rPr>
        <w:t>Nature</w:t>
      </w:r>
      <w:r w:rsidRPr="008B0D6B">
        <w:rPr>
          <w:rFonts w:ascii="Book Antiqua" w:eastAsia="宋体" w:hAnsi="Book Antiqua" w:cs="宋体"/>
          <w:sz w:val="24"/>
          <w:szCs w:val="24"/>
          <w:lang w:eastAsia="zh-CN"/>
        </w:rPr>
        <w:t> 2007; </w:t>
      </w:r>
      <w:r w:rsidRPr="008B0D6B">
        <w:rPr>
          <w:rFonts w:ascii="Book Antiqua" w:eastAsia="宋体" w:hAnsi="Book Antiqua" w:cs="宋体"/>
          <w:b/>
          <w:bCs/>
          <w:sz w:val="24"/>
          <w:szCs w:val="24"/>
          <w:lang w:eastAsia="zh-CN"/>
        </w:rPr>
        <w:t>450</w:t>
      </w:r>
      <w:r w:rsidRPr="008B0D6B">
        <w:rPr>
          <w:rFonts w:ascii="Book Antiqua" w:eastAsia="宋体" w:hAnsi="Book Antiqua" w:cs="宋体"/>
          <w:sz w:val="24"/>
          <w:szCs w:val="24"/>
          <w:lang w:eastAsia="zh-CN"/>
        </w:rPr>
        <w:t>: 736-740 [PMID: 18046414</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10.1038/nature06322]</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26 </w:t>
      </w:r>
      <w:r w:rsidRPr="008B0D6B">
        <w:rPr>
          <w:rFonts w:ascii="Book Antiqua" w:eastAsia="宋体" w:hAnsi="Book Antiqua" w:cs="宋体"/>
          <w:b/>
          <w:bCs/>
          <w:sz w:val="24"/>
          <w:szCs w:val="24"/>
          <w:lang w:eastAsia="zh-CN"/>
        </w:rPr>
        <w:t>Chan EY</w:t>
      </w:r>
      <w:r w:rsidRPr="008B0D6B">
        <w:rPr>
          <w:rFonts w:ascii="Book Antiqua" w:eastAsia="宋体" w:hAnsi="Book Antiqua" w:cs="宋体"/>
          <w:sz w:val="24"/>
          <w:szCs w:val="24"/>
          <w:lang w:eastAsia="zh-CN"/>
        </w:rPr>
        <w:t>.</w:t>
      </w:r>
      <w:proofErr w:type="gramEnd"/>
      <w:r w:rsidRPr="008B0D6B">
        <w:rPr>
          <w:rFonts w:ascii="Book Antiqua" w:eastAsia="宋体" w:hAnsi="Book Antiqua" w:cs="宋体"/>
          <w:sz w:val="24"/>
          <w:szCs w:val="24"/>
          <w:lang w:eastAsia="zh-CN"/>
        </w:rPr>
        <w:t xml:space="preserve"> </w:t>
      </w:r>
      <w:proofErr w:type="gramStart"/>
      <w:r w:rsidRPr="008B0D6B">
        <w:rPr>
          <w:rFonts w:ascii="Book Antiqua" w:eastAsia="宋体" w:hAnsi="Book Antiqua" w:cs="宋体"/>
          <w:sz w:val="24"/>
          <w:szCs w:val="24"/>
          <w:lang w:eastAsia="zh-CN"/>
        </w:rPr>
        <w:t>mTORC1</w:t>
      </w:r>
      <w:proofErr w:type="gramEnd"/>
      <w:r w:rsidRPr="008B0D6B">
        <w:rPr>
          <w:rFonts w:ascii="Book Antiqua" w:eastAsia="宋体" w:hAnsi="Book Antiqua" w:cs="宋体"/>
          <w:sz w:val="24"/>
          <w:szCs w:val="24"/>
          <w:lang w:eastAsia="zh-CN"/>
        </w:rPr>
        <w:t xml:space="preserve"> phosphorylates the ULK1-mAtg13-FIP200 autophagy regulatory complex. </w:t>
      </w:r>
      <w:proofErr w:type="spellStart"/>
      <w:r w:rsidRPr="008B0D6B">
        <w:rPr>
          <w:rFonts w:ascii="Book Antiqua" w:eastAsia="宋体" w:hAnsi="Book Antiqua" w:cs="宋体"/>
          <w:i/>
          <w:iCs/>
          <w:sz w:val="24"/>
          <w:szCs w:val="24"/>
          <w:lang w:eastAsia="zh-CN"/>
        </w:rPr>
        <w:t>Sci</w:t>
      </w:r>
      <w:proofErr w:type="spellEnd"/>
      <w:r w:rsidRPr="008B0D6B">
        <w:rPr>
          <w:rFonts w:ascii="Book Antiqua" w:eastAsia="宋体" w:hAnsi="Book Antiqua" w:cs="宋体"/>
          <w:i/>
          <w:iCs/>
          <w:sz w:val="24"/>
          <w:szCs w:val="24"/>
          <w:lang w:eastAsia="zh-CN"/>
        </w:rPr>
        <w:t xml:space="preserve"> Signal</w:t>
      </w:r>
      <w:r w:rsidRPr="008B0D6B">
        <w:rPr>
          <w:rFonts w:ascii="Book Antiqua" w:eastAsia="宋体" w:hAnsi="Book Antiqua" w:cs="宋体"/>
          <w:sz w:val="24"/>
          <w:szCs w:val="24"/>
          <w:lang w:eastAsia="zh-CN"/>
        </w:rPr>
        <w:t> 2009; </w:t>
      </w:r>
      <w:r w:rsidRPr="008B0D6B">
        <w:rPr>
          <w:rFonts w:ascii="Book Antiqua" w:eastAsia="宋体" w:hAnsi="Book Antiqua" w:cs="宋体"/>
          <w:b/>
          <w:bCs/>
          <w:sz w:val="24"/>
          <w:szCs w:val="24"/>
          <w:lang w:eastAsia="zh-CN"/>
        </w:rPr>
        <w:t>2</w:t>
      </w:r>
      <w:r w:rsidRPr="008B0D6B">
        <w:rPr>
          <w:rFonts w:ascii="Book Antiqua" w:eastAsia="宋体" w:hAnsi="Book Antiqua" w:cs="宋体"/>
          <w:sz w:val="24"/>
          <w:szCs w:val="24"/>
          <w:lang w:eastAsia="zh-CN"/>
        </w:rPr>
        <w:t>: pe51 [PMID: 19690328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10.1126/scisignal.284pe51]</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lastRenderedPageBreak/>
        <w:t>27 </w:t>
      </w:r>
      <w:proofErr w:type="spellStart"/>
      <w:r w:rsidRPr="008B0D6B">
        <w:rPr>
          <w:rFonts w:ascii="Book Antiqua" w:eastAsia="宋体" w:hAnsi="Book Antiqua" w:cs="宋体"/>
          <w:b/>
          <w:bCs/>
          <w:sz w:val="24"/>
          <w:szCs w:val="24"/>
          <w:lang w:eastAsia="zh-CN"/>
        </w:rPr>
        <w:t>Shioi</w:t>
      </w:r>
      <w:proofErr w:type="spellEnd"/>
      <w:r w:rsidRPr="008B0D6B">
        <w:rPr>
          <w:rFonts w:ascii="Book Antiqua" w:eastAsia="宋体" w:hAnsi="Book Antiqua" w:cs="宋体"/>
          <w:b/>
          <w:bCs/>
          <w:sz w:val="24"/>
          <w:szCs w:val="24"/>
          <w:lang w:eastAsia="zh-CN"/>
        </w:rPr>
        <w:t xml:space="preserve"> T</w:t>
      </w:r>
      <w:r w:rsidRPr="008B0D6B">
        <w:rPr>
          <w:rFonts w:ascii="Book Antiqua" w:eastAsia="宋体" w:hAnsi="Book Antiqua" w:cs="宋体"/>
          <w:sz w:val="24"/>
          <w:szCs w:val="24"/>
          <w:lang w:eastAsia="zh-CN"/>
        </w:rPr>
        <w:t xml:space="preserve">, Kang PM, Douglas PS, </w:t>
      </w:r>
      <w:proofErr w:type="spellStart"/>
      <w:r w:rsidRPr="008B0D6B">
        <w:rPr>
          <w:rFonts w:ascii="Book Antiqua" w:eastAsia="宋体" w:hAnsi="Book Antiqua" w:cs="宋体"/>
          <w:sz w:val="24"/>
          <w:szCs w:val="24"/>
          <w:lang w:eastAsia="zh-CN"/>
        </w:rPr>
        <w:t>Hampe</w:t>
      </w:r>
      <w:proofErr w:type="spellEnd"/>
      <w:r w:rsidRPr="008B0D6B">
        <w:rPr>
          <w:rFonts w:ascii="Book Antiqua" w:eastAsia="宋体" w:hAnsi="Book Antiqua" w:cs="宋体"/>
          <w:sz w:val="24"/>
          <w:szCs w:val="24"/>
          <w:lang w:eastAsia="zh-CN"/>
        </w:rPr>
        <w:t xml:space="preserve"> J, </w:t>
      </w:r>
      <w:proofErr w:type="spellStart"/>
      <w:r w:rsidRPr="008B0D6B">
        <w:rPr>
          <w:rFonts w:ascii="Book Antiqua" w:eastAsia="宋体" w:hAnsi="Book Antiqua" w:cs="宋体"/>
          <w:sz w:val="24"/>
          <w:szCs w:val="24"/>
          <w:lang w:eastAsia="zh-CN"/>
        </w:rPr>
        <w:t>Yballe</w:t>
      </w:r>
      <w:proofErr w:type="spellEnd"/>
      <w:r w:rsidRPr="008B0D6B">
        <w:rPr>
          <w:rFonts w:ascii="Book Antiqua" w:eastAsia="宋体" w:hAnsi="Book Antiqua" w:cs="宋体"/>
          <w:sz w:val="24"/>
          <w:szCs w:val="24"/>
          <w:lang w:eastAsia="zh-CN"/>
        </w:rPr>
        <w:t xml:space="preserve"> CM, </w:t>
      </w:r>
      <w:proofErr w:type="spellStart"/>
      <w:r w:rsidRPr="008B0D6B">
        <w:rPr>
          <w:rFonts w:ascii="Book Antiqua" w:eastAsia="宋体" w:hAnsi="Book Antiqua" w:cs="宋体"/>
          <w:sz w:val="24"/>
          <w:szCs w:val="24"/>
          <w:lang w:eastAsia="zh-CN"/>
        </w:rPr>
        <w:t>Lawitts</w:t>
      </w:r>
      <w:proofErr w:type="spellEnd"/>
      <w:r w:rsidRPr="008B0D6B">
        <w:rPr>
          <w:rFonts w:ascii="Book Antiqua" w:eastAsia="宋体" w:hAnsi="Book Antiqua" w:cs="宋体"/>
          <w:sz w:val="24"/>
          <w:szCs w:val="24"/>
          <w:lang w:eastAsia="zh-CN"/>
        </w:rPr>
        <w:t xml:space="preserve"> J, </w:t>
      </w:r>
      <w:proofErr w:type="spellStart"/>
      <w:r w:rsidRPr="008B0D6B">
        <w:rPr>
          <w:rFonts w:ascii="Book Antiqua" w:eastAsia="宋体" w:hAnsi="Book Antiqua" w:cs="宋体"/>
          <w:sz w:val="24"/>
          <w:szCs w:val="24"/>
          <w:lang w:eastAsia="zh-CN"/>
        </w:rPr>
        <w:t>Cantley</w:t>
      </w:r>
      <w:proofErr w:type="spellEnd"/>
      <w:r w:rsidRPr="008B0D6B">
        <w:rPr>
          <w:rFonts w:ascii="Book Antiqua" w:eastAsia="宋体" w:hAnsi="Book Antiqua" w:cs="宋体"/>
          <w:sz w:val="24"/>
          <w:szCs w:val="24"/>
          <w:lang w:eastAsia="zh-CN"/>
        </w:rPr>
        <w:t xml:space="preserve"> LC,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w:t>
      </w:r>
      <w:proofErr w:type="gramEnd"/>
      <w:r w:rsidRPr="008B0D6B">
        <w:rPr>
          <w:rFonts w:ascii="Book Antiqua" w:eastAsia="宋体" w:hAnsi="Book Antiqua" w:cs="宋体"/>
          <w:sz w:val="24"/>
          <w:szCs w:val="24"/>
          <w:lang w:eastAsia="zh-CN"/>
        </w:rPr>
        <w:t xml:space="preserve"> The conserved </w:t>
      </w:r>
      <w:proofErr w:type="spellStart"/>
      <w:r w:rsidRPr="008B0D6B">
        <w:rPr>
          <w:rFonts w:ascii="Book Antiqua" w:eastAsia="宋体" w:hAnsi="Book Antiqua" w:cs="宋体"/>
          <w:sz w:val="24"/>
          <w:szCs w:val="24"/>
          <w:lang w:eastAsia="zh-CN"/>
        </w:rPr>
        <w:t>phosphoinositide</w:t>
      </w:r>
      <w:proofErr w:type="spellEnd"/>
      <w:r w:rsidRPr="008B0D6B">
        <w:rPr>
          <w:rFonts w:ascii="Book Antiqua" w:eastAsia="宋体" w:hAnsi="Book Antiqua" w:cs="宋体"/>
          <w:sz w:val="24"/>
          <w:szCs w:val="24"/>
          <w:lang w:eastAsia="zh-CN"/>
        </w:rPr>
        <w:t xml:space="preserve"> 3-kinase pathway determines heart size in mice. </w:t>
      </w:r>
      <w:r w:rsidRPr="008B0D6B">
        <w:rPr>
          <w:rFonts w:ascii="Book Antiqua" w:eastAsia="宋体" w:hAnsi="Book Antiqua" w:cs="宋体"/>
          <w:i/>
          <w:iCs/>
          <w:sz w:val="24"/>
          <w:szCs w:val="24"/>
          <w:lang w:eastAsia="zh-CN"/>
        </w:rPr>
        <w:t>EMBO J</w:t>
      </w:r>
      <w:r w:rsidRPr="008B0D6B">
        <w:rPr>
          <w:rFonts w:ascii="Book Antiqua" w:eastAsia="宋体" w:hAnsi="Book Antiqua" w:cs="宋体"/>
          <w:sz w:val="24"/>
          <w:szCs w:val="24"/>
          <w:lang w:eastAsia="zh-CN"/>
        </w:rPr>
        <w:t> 2000; </w:t>
      </w:r>
      <w:r w:rsidRPr="008B0D6B">
        <w:rPr>
          <w:rFonts w:ascii="Book Antiqua" w:eastAsia="宋体" w:hAnsi="Book Antiqua" w:cs="宋体"/>
          <w:b/>
          <w:bCs/>
          <w:sz w:val="24"/>
          <w:szCs w:val="24"/>
          <w:lang w:eastAsia="zh-CN"/>
        </w:rPr>
        <w:t>19</w:t>
      </w:r>
      <w:r w:rsidRPr="008B0D6B">
        <w:rPr>
          <w:rFonts w:ascii="Book Antiqua" w:eastAsia="宋体" w:hAnsi="Book Antiqua" w:cs="宋体"/>
          <w:sz w:val="24"/>
          <w:szCs w:val="24"/>
          <w:lang w:eastAsia="zh-CN"/>
        </w:rPr>
        <w:t>: 2537-2548 [PMID: 10835352</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10.1093/</w:t>
      </w:r>
      <w:proofErr w:type="spellStart"/>
      <w:r w:rsidRPr="008B0D6B">
        <w:rPr>
          <w:rFonts w:ascii="Book Antiqua" w:eastAsia="宋体" w:hAnsi="Book Antiqua" w:cs="宋体"/>
          <w:sz w:val="24"/>
          <w:szCs w:val="24"/>
          <w:lang w:eastAsia="zh-CN"/>
        </w:rPr>
        <w:t>emboj</w:t>
      </w:r>
      <w:proofErr w:type="spellEnd"/>
      <w:r w:rsidRPr="008B0D6B">
        <w:rPr>
          <w:rFonts w:ascii="Book Antiqua" w:eastAsia="宋体" w:hAnsi="Book Antiqua" w:cs="宋体"/>
          <w:sz w:val="24"/>
          <w:szCs w:val="24"/>
          <w:lang w:eastAsia="zh-CN"/>
        </w:rPr>
        <w:t>/19.11.2537]</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28 </w:t>
      </w:r>
      <w:proofErr w:type="spellStart"/>
      <w:r w:rsidRPr="008B0D6B">
        <w:rPr>
          <w:rFonts w:ascii="Book Antiqua" w:eastAsia="宋体" w:hAnsi="Book Antiqua" w:cs="宋体"/>
          <w:b/>
          <w:bCs/>
          <w:sz w:val="24"/>
          <w:szCs w:val="24"/>
          <w:lang w:eastAsia="zh-CN"/>
        </w:rPr>
        <w:t>Shioi</w:t>
      </w:r>
      <w:proofErr w:type="spellEnd"/>
      <w:r w:rsidRPr="008B0D6B">
        <w:rPr>
          <w:rFonts w:ascii="Book Antiqua" w:eastAsia="宋体" w:hAnsi="Book Antiqua" w:cs="宋体"/>
          <w:b/>
          <w:bCs/>
          <w:sz w:val="24"/>
          <w:szCs w:val="24"/>
          <w:lang w:eastAsia="zh-CN"/>
        </w:rPr>
        <w:t xml:space="preserve"> T</w:t>
      </w:r>
      <w:r w:rsidRPr="008B0D6B">
        <w:rPr>
          <w:rFonts w:ascii="Book Antiqua" w:eastAsia="宋体" w:hAnsi="Book Antiqua" w:cs="宋体"/>
          <w:sz w:val="24"/>
          <w:szCs w:val="24"/>
          <w:lang w:eastAsia="zh-CN"/>
        </w:rPr>
        <w:t xml:space="preserve">, McMullen JR, Kang PM, Douglas PS, Obata T, </w:t>
      </w:r>
      <w:proofErr w:type="spellStart"/>
      <w:r w:rsidRPr="008B0D6B">
        <w:rPr>
          <w:rFonts w:ascii="Book Antiqua" w:eastAsia="宋体" w:hAnsi="Book Antiqua" w:cs="宋体"/>
          <w:sz w:val="24"/>
          <w:szCs w:val="24"/>
          <w:lang w:eastAsia="zh-CN"/>
        </w:rPr>
        <w:t>Franke</w:t>
      </w:r>
      <w:proofErr w:type="spellEnd"/>
      <w:r w:rsidRPr="008B0D6B">
        <w:rPr>
          <w:rFonts w:ascii="Book Antiqua" w:eastAsia="宋体" w:hAnsi="Book Antiqua" w:cs="宋体"/>
          <w:sz w:val="24"/>
          <w:szCs w:val="24"/>
          <w:lang w:eastAsia="zh-CN"/>
        </w:rPr>
        <w:t xml:space="preserve"> TF, </w:t>
      </w:r>
      <w:proofErr w:type="spellStart"/>
      <w:r w:rsidRPr="008B0D6B">
        <w:rPr>
          <w:rFonts w:ascii="Book Antiqua" w:eastAsia="宋体" w:hAnsi="Book Antiqua" w:cs="宋体"/>
          <w:sz w:val="24"/>
          <w:szCs w:val="24"/>
          <w:lang w:eastAsia="zh-CN"/>
        </w:rPr>
        <w:t>Cantley</w:t>
      </w:r>
      <w:proofErr w:type="spellEnd"/>
      <w:r w:rsidRPr="008B0D6B">
        <w:rPr>
          <w:rFonts w:ascii="Book Antiqua" w:eastAsia="宋体" w:hAnsi="Book Antiqua" w:cs="宋体"/>
          <w:sz w:val="24"/>
          <w:szCs w:val="24"/>
          <w:lang w:eastAsia="zh-CN"/>
        </w:rPr>
        <w:t xml:space="preserve"> LC,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 Akt/protein kinase B promotes organ growth in transgenic mice. </w:t>
      </w:r>
      <w:proofErr w:type="spellStart"/>
      <w:r w:rsidRPr="008B0D6B">
        <w:rPr>
          <w:rFonts w:ascii="Book Antiqua" w:eastAsia="宋体" w:hAnsi="Book Antiqua" w:cs="宋体"/>
          <w:i/>
          <w:iCs/>
          <w:sz w:val="24"/>
          <w:szCs w:val="24"/>
          <w:lang w:eastAsia="zh-CN"/>
        </w:rPr>
        <w:t>Mol</w:t>
      </w:r>
      <w:proofErr w:type="spellEnd"/>
      <w:r w:rsidRPr="008B0D6B">
        <w:rPr>
          <w:rFonts w:ascii="Book Antiqua" w:eastAsia="宋体" w:hAnsi="Book Antiqua" w:cs="宋体"/>
          <w:i/>
          <w:iCs/>
          <w:sz w:val="24"/>
          <w:szCs w:val="24"/>
          <w:lang w:eastAsia="zh-CN"/>
        </w:rPr>
        <w:t xml:space="preserve"> Cell </w:t>
      </w:r>
      <w:proofErr w:type="spellStart"/>
      <w:r w:rsidRPr="008B0D6B">
        <w:rPr>
          <w:rFonts w:ascii="Book Antiqua" w:eastAsia="宋体" w:hAnsi="Book Antiqua" w:cs="宋体"/>
          <w:i/>
          <w:iCs/>
          <w:sz w:val="24"/>
          <w:szCs w:val="24"/>
          <w:lang w:eastAsia="zh-CN"/>
        </w:rPr>
        <w:t>Biol</w:t>
      </w:r>
      <w:proofErr w:type="spellEnd"/>
      <w:r w:rsidRPr="008B0D6B">
        <w:rPr>
          <w:rFonts w:ascii="Book Antiqua" w:eastAsia="宋体" w:hAnsi="Book Antiqua" w:cs="宋体"/>
          <w:sz w:val="24"/>
          <w:szCs w:val="24"/>
          <w:lang w:eastAsia="zh-CN"/>
        </w:rPr>
        <w:t> 2002; </w:t>
      </w:r>
      <w:r w:rsidRPr="008B0D6B">
        <w:rPr>
          <w:rFonts w:ascii="Book Antiqua" w:eastAsia="宋体" w:hAnsi="Book Antiqua" w:cs="宋体"/>
          <w:b/>
          <w:bCs/>
          <w:sz w:val="24"/>
          <w:szCs w:val="24"/>
          <w:lang w:eastAsia="zh-CN"/>
        </w:rPr>
        <w:t>22</w:t>
      </w:r>
      <w:r w:rsidRPr="008B0D6B">
        <w:rPr>
          <w:rFonts w:ascii="Book Antiqua" w:eastAsia="宋体" w:hAnsi="Book Antiqua" w:cs="宋体"/>
          <w:sz w:val="24"/>
          <w:szCs w:val="24"/>
          <w:lang w:eastAsia="zh-CN"/>
        </w:rPr>
        <w:t>: 2799-2809 [PMID: 11909972</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10.1128/MCB.22.8.2799-2809.2002]</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29 </w:t>
      </w:r>
      <w:r w:rsidRPr="008B0D6B">
        <w:rPr>
          <w:rFonts w:ascii="Book Antiqua" w:eastAsia="宋体" w:hAnsi="Book Antiqua" w:cs="宋体"/>
          <w:b/>
          <w:bCs/>
          <w:sz w:val="24"/>
          <w:szCs w:val="24"/>
          <w:lang w:eastAsia="zh-CN"/>
        </w:rPr>
        <w:t>Zhang D</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Contu</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Latronico</w:t>
      </w:r>
      <w:proofErr w:type="spellEnd"/>
      <w:r w:rsidRPr="008B0D6B">
        <w:rPr>
          <w:rFonts w:ascii="Book Antiqua" w:eastAsia="宋体" w:hAnsi="Book Antiqua" w:cs="宋体"/>
          <w:sz w:val="24"/>
          <w:szCs w:val="24"/>
          <w:lang w:eastAsia="zh-CN"/>
        </w:rPr>
        <w:t xml:space="preserve"> MV, Zhang J, </w:t>
      </w:r>
      <w:proofErr w:type="spellStart"/>
      <w:r w:rsidRPr="008B0D6B">
        <w:rPr>
          <w:rFonts w:ascii="Book Antiqua" w:eastAsia="宋体" w:hAnsi="Book Antiqua" w:cs="宋体"/>
          <w:sz w:val="24"/>
          <w:szCs w:val="24"/>
          <w:lang w:eastAsia="zh-CN"/>
        </w:rPr>
        <w:t>Rizzi</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Catalucci</w:t>
      </w:r>
      <w:proofErr w:type="spellEnd"/>
      <w:r w:rsidRPr="008B0D6B">
        <w:rPr>
          <w:rFonts w:ascii="Book Antiqua" w:eastAsia="宋体" w:hAnsi="Book Antiqua" w:cs="宋体"/>
          <w:sz w:val="24"/>
          <w:szCs w:val="24"/>
          <w:lang w:eastAsia="zh-CN"/>
        </w:rPr>
        <w:t xml:space="preserve"> D, Miyamoto S, Huang K, </w:t>
      </w:r>
      <w:proofErr w:type="spellStart"/>
      <w:r w:rsidRPr="008B0D6B">
        <w:rPr>
          <w:rFonts w:ascii="Book Antiqua" w:eastAsia="宋体" w:hAnsi="Book Antiqua" w:cs="宋体"/>
          <w:sz w:val="24"/>
          <w:szCs w:val="24"/>
          <w:lang w:eastAsia="zh-CN"/>
        </w:rPr>
        <w:t>Ceci</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Gu</w:t>
      </w:r>
      <w:proofErr w:type="spellEnd"/>
      <w:r w:rsidRPr="008B0D6B">
        <w:rPr>
          <w:rFonts w:ascii="Book Antiqua" w:eastAsia="宋体" w:hAnsi="Book Antiqua" w:cs="宋体"/>
          <w:sz w:val="24"/>
          <w:szCs w:val="24"/>
          <w:lang w:eastAsia="zh-CN"/>
        </w:rPr>
        <w:t xml:space="preserve"> Y, Dalton ND, Peterson KL, Guan KL, Brown JH, Chen J, </w:t>
      </w:r>
      <w:proofErr w:type="spellStart"/>
      <w:r w:rsidRPr="008B0D6B">
        <w:rPr>
          <w:rFonts w:ascii="Book Antiqua" w:eastAsia="宋体" w:hAnsi="Book Antiqua" w:cs="宋体"/>
          <w:sz w:val="24"/>
          <w:szCs w:val="24"/>
          <w:lang w:eastAsia="zh-CN"/>
        </w:rPr>
        <w:t>Sonenberg</w:t>
      </w:r>
      <w:proofErr w:type="spellEnd"/>
      <w:r w:rsidRPr="008B0D6B">
        <w:rPr>
          <w:rFonts w:ascii="Book Antiqua" w:eastAsia="宋体" w:hAnsi="Book Antiqua" w:cs="宋体"/>
          <w:sz w:val="24"/>
          <w:szCs w:val="24"/>
          <w:lang w:eastAsia="zh-CN"/>
        </w:rPr>
        <w:t xml:space="preserve"> N, </w:t>
      </w:r>
      <w:proofErr w:type="spellStart"/>
      <w:r w:rsidRPr="008B0D6B">
        <w:rPr>
          <w:rFonts w:ascii="Book Antiqua" w:eastAsia="宋体" w:hAnsi="Book Antiqua" w:cs="宋体"/>
          <w:sz w:val="24"/>
          <w:szCs w:val="24"/>
          <w:lang w:eastAsia="zh-CN"/>
        </w:rPr>
        <w:t>Condorelli</w:t>
      </w:r>
      <w:proofErr w:type="spellEnd"/>
      <w:r w:rsidRPr="008B0D6B">
        <w:rPr>
          <w:rFonts w:ascii="Book Antiqua" w:eastAsia="宋体" w:hAnsi="Book Antiqua" w:cs="宋体"/>
          <w:sz w:val="24"/>
          <w:szCs w:val="24"/>
          <w:lang w:eastAsia="zh-CN"/>
        </w:rPr>
        <w:t xml:space="preserve"> G. MTORC1 regulates cardiac function and </w:t>
      </w:r>
      <w:proofErr w:type="spellStart"/>
      <w:r w:rsidRPr="008B0D6B">
        <w:rPr>
          <w:rFonts w:ascii="Book Antiqua" w:eastAsia="宋体" w:hAnsi="Book Antiqua" w:cs="宋体"/>
          <w:sz w:val="24"/>
          <w:szCs w:val="24"/>
          <w:lang w:eastAsia="zh-CN"/>
        </w:rPr>
        <w:t>myocyte</w:t>
      </w:r>
      <w:proofErr w:type="spellEnd"/>
      <w:r w:rsidRPr="008B0D6B">
        <w:rPr>
          <w:rFonts w:ascii="Book Antiqua" w:eastAsia="宋体" w:hAnsi="Book Antiqua" w:cs="宋体"/>
          <w:sz w:val="24"/>
          <w:szCs w:val="24"/>
          <w:lang w:eastAsia="zh-CN"/>
        </w:rPr>
        <w:t xml:space="preserve"> survival through 4E-BP1 inhibition in mice.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Clin</w:t>
      </w:r>
      <w:proofErr w:type="spellEnd"/>
      <w:r w:rsidRPr="008B0D6B">
        <w:rPr>
          <w:rFonts w:ascii="Book Antiqua" w:eastAsia="宋体" w:hAnsi="Book Antiqua" w:cs="宋体"/>
          <w:i/>
          <w:iCs/>
          <w:sz w:val="24"/>
          <w:szCs w:val="24"/>
          <w:lang w:eastAsia="zh-CN"/>
        </w:rPr>
        <w:t xml:space="preserve"> Invest</w:t>
      </w:r>
      <w:r w:rsidRPr="008B0D6B">
        <w:rPr>
          <w:rFonts w:ascii="Book Antiqua" w:eastAsia="宋体" w:hAnsi="Book Antiqua" w:cs="宋体"/>
          <w:sz w:val="24"/>
          <w:szCs w:val="24"/>
          <w:lang w:eastAsia="zh-CN"/>
        </w:rPr>
        <w:t> 2010; </w:t>
      </w:r>
      <w:r w:rsidRPr="008B0D6B">
        <w:rPr>
          <w:rFonts w:ascii="Book Antiqua" w:eastAsia="宋体" w:hAnsi="Book Antiqua" w:cs="宋体"/>
          <w:b/>
          <w:bCs/>
          <w:sz w:val="24"/>
          <w:szCs w:val="24"/>
          <w:lang w:eastAsia="zh-CN"/>
        </w:rPr>
        <w:t>120</w:t>
      </w:r>
      <w:r w:rsidRPr="008B0D6B">
        <w:rPr>
          <w:rFonts w:ascii="Book Antiqua" w:eastAsia="宋体" w:hAnsi="Book Antiqua" w:cs="宋体"/>
          <w:sz w:val="24"/>
          <w:szCs w:val="24"/>
          <w:lang w:eastAsia="zh-CN"/>
        </w:rPr>
        <w:t>: 2805-2816 [PMID: 20644257</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10.1172/JCI43008]</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30 </w:t>
      </w:r>
      <w:r w:rsidRPr="008B0D6B">
        <w:rPr>
          <w:rFonts w:ascii="Book Antiqua" w:eastAsia="宋体" w:hAnsi="Book Antiqua" w:cs="宋体"/>
          <w:b/>
          <w:bCs/>
          <w:sz w:val="24"/>
          <w:szCs w:val="24"/>
          <w:lang w:eastAsia="zh-CN"/>
        </w:rPr>
        <w:t>Ha T</w:t>
      </w:r>
      <w:r w:rsidRPr="008B0D6B">
        <w:rPr>
          <w:rFonts w:ascii="Book Antiqua" w:eastAsia="宋体" w:hAnsi="Book Antiqua" w:cs="宋体"/>
          <w:sz w:val="24"/>
          <w:szCs w:val="24"/>
          <w:lang w:eastAsia="zh-CN"/>
        </w:rPr>
        <w:t xml:space="preserve">, Li Y, </w:t>
      </w:r>
      <w:proofErr w:type="spellStart"/>
      <w:r w:rsidRPr="008B0D6B">
        <w:rPr>
          <w:rFonts w:ascii="Book Antiqua" w:eastAsia="宋体" w:hAnsi="Book Antiqua" w:cs="宋体"/>
          <w:sz w:val="24"/>
          <w:szCs w:val="24"/>
          <w:lang w:eastAsia="zh-CN"/>
        </w:rPr>
        <w:t>Gao</w:t>
      </w:r>
      <w:proofErr w:type="spellEnd"/>
      <w:r w:rsidRPr="008B0D6B">
        <w:rPr>
          <w:rFonts w:ascii="Book Antiqua" w:eastAsia="宋体" w:hAnsi="Book Antiqua" w:cs="宋体"/>
          <w:sz w:val="24"/>
          <w:szCs w:val="24"/>
          <w:lang w:eastAsia="zh-CN"/>
        </w:rPr>
        <w:t xml:space="preserve"> X, McMullen JR, </w:t>
      </w:r>
      <w:proofErr w:type="spellStart"/>
      <w:r w:rsidRPr="008B0D6B">
        <w:rPr>
          <w:rFonts w:ascii="Book Antiqua" w:eastAsia="宋体" w:hAnsi="Book Antiqua" w:cs="宋体"/>
          <w:sz w:val="24"/>
          <w:szCs w:val="24"/>
          <w:lang w:eastAsia="zh-CN"/>
        </w:rPr>
        <w:t>Shioi</w:t>
      </w:r>
      <w:proofErr w:type="spellEnd"/>
      <w:r w:rsidRPr="008B0D6B">
        <w:rPr>
          <w:rFonts w:ascii="Book Antiqua" w:eastAsia="宋体" w:hAnsi="Book Antiqua" w:cs="宋体"/>
          <w:sz w:val="24"/>
          <w:szCs w:val="24"/>
          <w:lang w:eastAsia="zh-CN"/>
        </w:rPr>
        <w:t xml:space="preserve"> T,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 Kelley JL, Zhao A, Haddad GE, Williams DL, Browder IW, Kao RL, Li C. Attenuation of cardiac hypertrophy by inhibiting both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and </w:t>
      </w:r>
      <w:proofErr w:type="spellStart"/>
      <w:r w:rsidRPr="008B0D6B">
        <w:rPr>
          <w:rFonts w:ascii="Book Antiqua" w:eastAsia="宋体" w:hAnsi="Book Antiqua" w:cs="宋体"/>
          <w:sz w:val="24"/>
          <w:szCs w:val="24"/>
          <w:lang w:eastAsia="zh-CN"/>
        </w:rPr>
        <w:t>NFkappaB</w:t>
      </w:r>
      <w:proofErr w:type="spellEnd"/>
      <w:r w:rsidRPr="008B0D6B">
        <w:rPr>
          <w:rFonts w:ascii="Book Antiqua" w:eastAsia="宋体" w:hAnsi="Book Antiqua" w:cs="宋体"/>
          <w:sz w:val="24"/>
          <w:szCs w:val="24"/>
          <w:lang w:eastAsia="zh-CN"/>
        </w:rPr>
        <w:t xml:space="preserve"> activation in vivo. </w:t>
      </w:r>
      <w:r w:rsidRPr="008B0D6B">
        <w:rPr>
          <w:rFonts w:ascii="Book Antiqua" w:eastAsia="宋体" w:hAnsi="Book Antiqua" w:cs="宋体"/>
          <w:i/>
          <w:iCs/>
          <w:sz w:val="24"/>
          <w:szCs w:val="24"/>
          <w:lang w:eastAsia="zh-CN"/>
        </w:rPr>
        <w:t xml:space="preserve">Free </w:t>
      </w:r>
      <w:proofErr w:type="spellStart"/>
      <w:r w:rsidRPr="008B0D6B">
        <w:rPr>
          <w:rFonts w:ascii="Book Antiqua" w:eastAsia="宋体" w:hAnsi="Book Antiqua" w:cs="宋体"/>
          <w:i/>
          <w:iCs/>
          <w:sz w:val="24"/>
          <w:szCs w:val="24"/>
          <w:lang w:eastAsia="zh-CN"/>
        </w:rPr>
        <w:t>Radic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Biol</w:t>
      </w:r>
      <w:proofErr w:type="spellEnd"/>
      <w:r w:rsidRPr="008B0D6B">
        <w:rPr>
          <w:rFonts w:ascii="Book Antiqua" w:eastAsia="宋体" w:hAnsi="Book Antiqua" w:cs="宋体"/>
          <w:i/>
          <w:iCs/>
          <w:sz w:val="24"/>
          <w:szCs w:val="24"/>
          <w:lang w:eastAsia="zh-CN"/>
        </w:rPr>
        <w:t xml:space="preserve"> Med</w:t>
      </w:r>
      <w:r w:rsidRPr="008B0D6B">
        <w:rPr>
          <w:rFonts w:ascii="Book Antiqua" w:eastAsia="宋体" w:hAnsi="Book Antiqua" w:cs="宋体"/>
          <w:sz w:val="24"/>
          <w:szCs w:val="24"/>
          <w:lang w:eastAsia="zh-CN"/>
        </w:rPr>
        <w:t> 2005; </w:t>
      </w:r>
      <w:r w:rsidRPr="008B0D6B">
        <w:rPr>
          <w:rFonts w:ascii="Book Antiqua" w:eastAsia="宋体" w:hAnsi="Book Antiqua" w:cs="宋体"/>
          <w:b/>
          <w:bCs/>
          <w:sz w:val="24"/>
          <w:szCs w:val="24"/>
          <w:lang w:eastAsia="zh-CN"/>
        </w:rPr>
        <w:t>39</w:t>
      </w:r>
      <w:r w:rsidRPr="008B0D6B">
        <w:rPr>
          <w:rFonts w:ascii="Book Antiqua" w:eastAsia="宋体" w:hAnsi="Book Antiqua" w:cs="宋体"/>
          <w:sz w:val="24"/>
          <w:szCs w:val="24"/>
          <w:lang w:eastAsia="zh-CN"/>
        </w:rPr>
        <w:t>: 1570-1580 [PMID: 16298682</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10.1016/j.freeradbiomed.2005.08.002]</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31 </w:t>
      </w:r>
      <w:proofErr w:type="spellStart"/>
      <w:r w:rsidRPr="008B0D6B">
        <w:rPr>
          <w:rFonts w:ascii="Book Antiqua" w:eastAsia="宋体" w:hAnsi="Book Antiqua" w:cs="宋体"/>
          <w:b/>
          <w:bCs/>
          <w:sz w:val="24"/>
          <w:szCs w:val="24"/>
          <w:lang w:eastAsia="zh-CN"/>
        </w:rPr>
        <w:t>Weick</w:t>
      </w:r>
      <w:proofErr w:type="spellEnd"/>
      <w:r w:rsidRPr="008B0D6B">
        <w:rPr>
          <w:rFonts w:ascii="Book Antiqua" w:eastAsia="宋体" w:hAnsi="Book Antiqua" w:cs="宋体"/>
          <w:b/>
          <w:bCs/>
          <w:sz w:val="24"/>
          <w:szCs w:val="24"/>
          <w:lang w:eastAsia="zh-CN"/>
        </w:rPr>
        <w:t xml:space="preserve"> A</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Chacra</w:t>
      </w:r>
      <w:proofErr w:type="spellEnd"/>
      <w:r w:rsidRPr="008B0D6B">
        <w:rPr>
          <w:rFonts w:ascii="Book Antiqua" w:eastAsia="宋体" w:hAnsi="Book Antiqua" w:cs="宋体"/>
          <w:sz w:val="24"/>
          <w:szCs w:val="24"/>
          <w:lang w:eastAsia="zh-CN"/>
        </w:rPr>
        <w:t xml:space="preserve"> W, </w:t>
      </w:r>
      <w:proofErr w:type="spellStart"/>
      <w:r w:rsidRPr="008B0D6B">
        <w:rPr>
          <w:rFonts w:ascii="Book Antiqua" w:eastAsia="宋体" w:hAnsi="Book Antiqua" w:cs="宋体"/>
          <w:sz w:val="24"/>
          <w:szCs w:val="24"/>
          <w:lang w:eastAsia="zh-CN"/>
        </w:rPr>
        <w:t>Kuchipudi</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Elbatta</w:t>
      </w:r>
      <w:proofErr w:type="spellEnd"/>
      <w:r w:rsidRPr="008B0D6B">
        <w:rPr>
          <w:rFonts w:ascii="Book Antiqua" w:eastAsia="宋体" w:hAnsi="Book Antiqua" w:cs="宋体"/>
          <w:sz w:val="24"/>
          <w:szCs w:val="24"/>
          <w:lang w:eastAsia="zh-CN"/>
        </w:rPr>
        <w:t xml:space="preserve"> M, Divine G, </w:t>
      </w:r>
      <w:proofErr w:type="spellStart"/>
      <w:r w:rsidRPr="008B0D6B">
        <w:rPr>
          <w:rFonts w:ascii="Book Antiqua" w:eastAsia="宋体" w:hAnsi="Book Antiqua" w:cs="宋体"/>
          <w:sz w:val="24"/>
          <w:szCs w:val="24"/>
          <w:lang w:eastAsia="zh-CN"/>
        </w:rPr>
        <w:t>Burmeister</w:t>
      </w:r>
      <w:proofErr w:type="spellEnd"/>
      <w:r w:rsidRPr="008B0D6B">
        <w:rPr>
          <w:rFonts w:ascii="Book Antiqua" w:eastAsia="宋体" w:hAnsi="Book Antiqua" w:cs="宋体"/>
          <w:sz w:val="24"/>
          <w:szCs w:val="24"/>
          <w:lang w:eastAsia="zh-CN"/>
        </w:rPr>
        <w:t xml:space="preserve"> C, </w:t>
      </w:r>
      <w:proofErr w:type="spellStart"/>
      <w:r w:rsidRPr="008B0D6B">
        <w:rPr>
          <w:rFonts w:ascii="Book Antiqua" w:eastAsia="宋体" w:hAnsi="Book Antiqua" w:cs="宋体"/>
          <w:sz w:val="24"/>
          <w:szCs w:val="24"/>
          <w:lang w:eastAsia="zh-CN"/>
        </w:rPr>
        <w:t>Moonka</w:t>
      </w:r>
      <w:proofErr w:type="spellEnd"/>
      <w:r w:rsidRPr="008B0D6B">
        <w:rPr>
          <w:rFonts w:ascii="Book Antiqua" w:eastAsia="宋体" w:hAnsi="Book Antiqua" w:cs="宋体"/>
          <w:sz w:val="24"/>
          <w:szCs w:val="24"/>
          <w:lang w:eastAsia="zh-CN"/>
        </w:rPr>
        <w:t xml:space="preserve"> D. Incidence of cardiovascular and cerebrovascular events associated with </w:t>
      </w:r>
      <w:proofErr w:type="spellStart"/>
      <w:r w:rsidRPr="008B0D6B">
        <w:rPr>
          <w:rFonts w:ascii="Book Antiqua" w:eastAsia="宋体" w:hAnsi="Book Antiqua" w:cs="宋体"/>
          <w:sz w:val="24"/>
          <w:szCs w:val="24"/>
          <w:lang w:eastAsia="zh-CN"/>
        </w:rPr>
        <w:t>sirolimus</w:t>
      </w:r>
      <w:proofErr w:type="spellEnd"/>
      <w:r w:rsidRPr="008B0D6B">
        <w:rPr>
          <w:rFonts w:ascii="Book Antiqua" w:eastAsia="宋体" w:hAnsi="Book Antiqua" w:cs="宋体"/>
          <w:sz w:val="24"/>
          <w:szCs w:val="24"/>
          <w:lang w:eastAsia="zh-CN"/>
        </w:rPr>
        <w:t xml:space="preserve"> use after liver transplantation. </w:t>
      </w:r>
      <w:r w:rsidRPr="008B0D6B">
        <w:rPr>
          <w:rFonts w:ascii="Book Antiqua" w:eastAsia="宋体" w:hAnsi="Book Antiqua" w:cs="宋体"/>
          <w:i/>
          <w:iCs/>
          <w:sz w:val="24"/>
          <w:szCs w:val="24"/>
          <w:lang w:eastAsia="zh-CN"/>
        </w:rPr>
        <w:t xml:space="preserve">Transplant </w:t>
      </w:r>
      <w:proofErr w:type="spellStart"/>
      <w:r w:rsidRPr="008B0D6B">
        <w:rPr>
          <w:rFonts w:ascii="Book Antiqua" w:eastAsia="宋体" w:hAnsi="Book Antiqua" w:cs="宋体"/>
          <w:i/>
          <w:iCs/>
          <w:sz w:val="24"/>
          <w:szCs w:val="24"/>
          <w:lang w:eastAsia="zh-CN"/>
        </w:rPr>
        <w:t>Proc</w:t>
      </w:r>
      <w:proofErr w:type="spellEnd"/>
      <w:r w:rsidRPr="008B0D6B">
        <w:rPr>
          <w:rFonts w:ascii="Book Antiqua" w:eastAsia="宋体" w:hAnsi="Book Antiqua" w:cs="宋体"/>
          <w:sz w:val="24"/>
          <w:szCs w:val="24"/>
          <w:lang w:eastAsia="zh-CN"/>
        </w:rPr>
        <w:t> 2015; </w:t>
      </w:r>
      <w:r w:rsidRPr="008B0D6B">
        <w:rPr>
          <w:rFonts w:ascii="Book Antiqua" w:eastAsia="宋体" w:hAnsi="Book Antiqua" w:cs="宋体"/>
          <w:b/>
          <w:bCs/>
          <w:sz w:val="24"/>
          <w:szCs w:val="24"/>
          <w:lang w:eastAsia="zh-CN"/>
        </w:rPr>
        <w:t>47</w:t>
      </w:r>
      <w:r w:rsidRPr="008B0D6B">
        <w:rPr>
          <w:rFonts w:ascii="Book Antiqua" w:eastAsia="宋体" w:hAnsi="Book Antiqua" w:cs="宋体"/>
          <w:sz w:val="24"/>
          <w:szCs w:val="24"/>
          <w:lang w:eastAsia="zh-CN"/>
        </w:rPr>
        <w:t>: 460-464 [PMID: 25769591</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10.1016/j.transproceed.2014.11.036]</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32 </w:t>
      </w:r>
      <w:r w:rsidRPr="008B0D6B">
        <w:rPr>
          <w:rFonts w:ascii="Book Antiqua" w:eastAsia="宋体" w:hAnsi="Book Antiqua" w:cs="宋体"/>
          <w:b/>
          <w:bCs/>
          <w:sz w:val="24"/>
          <w:szCs w:val="24"/>
          <w:lang w:eastAsia="zh-CN"/>
        </w:rPr>
        <w:t>McKenna GJ</w:t>
      </w:r>
      <w:r w:rsidRPr="008B0D6B">
        <w:rPr>
          <w:rFonts w:ascii="Book Antiqua" w:eastAsia="宋体" w:hAnsi="Book Antiqua" w:cs="宋体"/>
          <w:sz w:val="24"/>
          <w:szCs w:val="24"/>
          <w:lang w:eastAsia="zh-CN"/>
        </w:rPr>
        <w:t xml:space="preserve">, Trotter JF, </w:t>
      </w:r>
      <w:proofErr w:type="spellStart"/>
      <w:r w:rsidRPr="008B0D6B">
        <w:rPr>
          <w:rFonts w:ascii="Book Antiqua" w:eastAsia="宋体" w:hAnsi="Book Antiqua" w:cs="宋体"/>
          <w:sz w:val="24"/>
          <w:szCs w:val="24"/>
          <w:lang w:eastAsia="zh-CN"/>
        </w:rPr>
        <w:t>Klintmalm</w:t>
      </w:r>
      <w:proofErr w:type="spellEnd"/>
      <w:r w:rsidRPr="008B0D6B">
        <w:rPr>
          <w:rFonts w:ascii="Book Antiqua" w:eastAsia="宋体" w:hAnsi="Book Antiqua" w:cs="宋体"/>
          <w:sz w:val="24"/>
          <w:szCs w:val="24"/>
          <w:lang w:eastAsia="zh-CN"/>
        </w:rPr>
        <w:t xml:space="preserve"> E, Ruiz R, </w:t>
      </w:r>
      <w:proofErr w:type="spellStart"/>
      <w:r w:rsidRPr="008B0D6B">
        <w:rPr>
          <w:rFonts w:ascii="Book Antiqua" w:eastAsia="宋体" w:hAnsi="Book Antiqua" w:cs="宋体"/>
          <w:sz w:val="24"/>
          <w:szCs w:val="24"/>
          <w:lang w:eastAsia="zh-CN"/>
        </w:rPr>
        <w:t>Onaca</w:t>
      </w:r>
      <w:proofErr w:type="spellEnd"/>
      <w:r w:rsidRPr="008B0D6B">
        <w:rPr>
          <w:rFonts w:ascii="Book Antiqua" w:eastAsia="宋体" w:hAnsi="Book Antiqua" w:cs="宋体"/>
          <w:sz w:val="24"/>
          <w:szCs w:val="24"/>
          <w:lang w:eastAsia="zh-CN"/>
        </w:rPr>
        <w:t xml:space="preserve"> N, </w:t>
      </w:r>
      <w:proofErr w:type="spellStart"/>
      <w:r w:rsidRPr="008B0D6B">
        <w:rPr>
          <w:rFonts w:ascii="Book Antiqua" w:eastAsia="宋体" w:hAnsi="Book Antiqua" w:cs="宋体"/>
          <w:sz w:val="24"/>
          <w:szCs w:val="24"/>
          <w:lang w:eastAsia="zh-CN"/>
        </w:rPr>
        <w:t>Testa</w:t>
      </w:r>
      <w:proofErr w:type="spellEnd"/>
      <w:r w:rsidRPr="008B0D6B">
        <w:rPr>
          <w:rFonts w:ascii="Book Antiqua" w:eastAsia="宋体" w:hAnsi="Book Antiqua" w:cs="宋体"/>
          <w:sz w:val="24"/>
          <w:szCs w:val="24"/>
          <w:lang w:eastAsia="zh-CN"/>
        </w:rPr>
        <w:t xml:space="preserve"> G, </w:t>
      </w:r>
      <w:proofErr w:type="spellStart"/>
      <w:r w:rsidRPr="008B0D6B">
        <w:rPr>
          <w:rFonts w:ascii="Book Antiqua" w:eastAsia="宋体" w:hAnsi="Book Antiqua" w:cs="宋体"/>
          <w:sz w:val="24"/>
          <w:szCs w:val="24"/>
          <w:lang w:eastAsia="zh-CN"/>
        </w:rPr>
        <w:t>Saracino</w:t>
      </w:r>
      <w:proofErr w:type="spellEnd"/>
      <w:r w:rsidRPr="008B0D6B">
        <w:rPr>
          <w:rFonts w:ascii="Book Antiqua" w:eastAsia="宋体" w:hAnsi="Book Antiqua" w:cs="宋体"/>
          <w:sz w:val="24"/>
          <w:szCs w:val="24"/>
          <w:lang w:eastAsia="zh-CN"/>
        </w:rPr>
        <w:t xml:space="preserve"> G, Levy MF, Goldstein RM, </w:t>
      </w:r>
      <w:proofErr w:type="spellStart"/>
      <w:r w:rsidRPr="008B0D6B">
        <w:rPr>
          <w:rFonts w:ascii="Book Antiqua" w:eastAsia="宋体" w:hAnsi="Book Antiqua" w:cs="宋体"/>
          <w:sz w:val="24"/>
          <w:szCs w:val="24"/>
          <w:lang w:eastAsia="zh-CN"/>
        </w:rPr>
        <w:t>Klintmalm</w:t>
      </w:r>
      <w:proofErr w:type="spellEnd"/>
      <w:r w:rsidRPr="008B0D6B">
        <w:rPr>
          <w:rFonts w:ascii="Book Antiqua" w:eastAsia="宋体" w:hAnsi="Book Antiqua" w:cs="宋体"/>
          <w:sz w:val="24"/>
          <w:szCs w:val="24"/>
          <w:lang w:eastAsia="zh-CN"/>
        </w:rPr>
        <w:t xml:space="preserve"> GB. </w:t>
      </w:r>
      <w:proofErr w:type="spellStart"/>
      <w:r w:rsidRPr="008B0D6B">
        <w:rPr>
          <w:rFonts w:ascii="Book Antiqua" w:eastAsia="宋体" w:hAnsi="Book Antiqua" w:cs="宋体"/>
          <w:sz w:val="24"/>
          <w:szCs w:val="24"/>
          <w:lang w:eastAsia="zh-CN"/>
        </w:rPr>
        <w:t>Sirolimus</w:t>
      </w:r>
      <w:proofErr w:type="spellEnd"/>
      <w:r w:rsidRPr="008B0D6B">
        <w:rPr>
          <w:rFonts w:ascii="Book Antiqua" w:eastAsia="宋体" w:hAnsi="Book Antiqua" w:cs="宋体"/>
          <w:sz w:val="24"/>
          <w:szCs w:val="24"/>
          <w:lang w:eastAsia="zh-CN"/>
        </w:rPr>
        <w:t xml:space="preserve"> and cardiovascular disease risk in liver transplantation. </w:t>
      </w:r>
      <w:r w:rsidRPr="008B0D6B">
        <w:rPr>
          <w:rFonts w:ascii="Book Antiqua" w:eastAsia="宋体" w:hAnsi="Book Antiqua" w:cs="宋体"/>
          <w:i/>
          <w:iCs/>
          <w:sz w:val="24"/>
          <w:szCs w:val="24"/>
          <w:lang w:eastAsia="zh-CN"/>
        </w:rPr>
        <w:t>Transplantation</w:t>
      </w:r>
      <w:r w:rsidRPr="008B0D6B">
        <w:rPr>
          <w:rFonts w:ascii="Book Antiqua" w:eastAsia="宋体" w:hAnsi="Book Antiqua" w:cs="宋体"/>
          <w:sz w:val="24"/>
          <w:szCs w:val="24"/>
          <w:lang w:eastAsia="zh-CN"/>
        </w:rPr>
        <w:t> 2013; </w:t>
      </w:r>
      <w:r w:rsidRPr="008B0D6B">
        <w:rPr>
          <w:rFonts w:ascii="Book Antiqua" w:eastAsia="宋体" w:hAnsi="Book Antiqua" w:cs="宋体"/>
          <w:b/>
          <w:bCs/>
          <w:sz w:val="24"/>
          <w:szCs w:val="24"/>
          <w:lang w:eastAsia="zh-CN"/>
        </w:rPr>
        <w:t>95</w:t>
      </w:r>
      <w:r w:rsidRPr="008B0D6B">
        <w:rPr>
          <w:rFonts w:ascii="Book Antiqua" w:eastAsia="宋体" w:hAnsi="Book Antiqua" w:cs="宋体"/>
          <w:sz w:val="24"/>
          <w:szCs w:val="24"/>
          <w:lang w:eastAsia="zh-CN"/>
        </w:rPr>
        <w:t>: 215-221 [PMID: 23232369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10.1097/TP.0b013e318279090c]</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33 </w:t>
      </w:r>
      <w:r w:rsidRPr="008B0D6B">
        <w:rPr>
          <w:rFonts w:ascii="Book Antiqua" w:eastAsia="宋体" w:hAnsi="Book Antiqua" w:cs="宋体"/>
          <w:b/>
          <w:bCs/>
          <w:sz w:val="24"/>
          <w:szCs w:val="24"/>
          <w:lang w:eastAsia="zh-CN"/>
        </w:rPr>
        <w:t>Pérez-Vargas JE</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Zarco</w:t>
      </w:r>
      <w:proofErr w:type="spellEnd"/>
      <w:r w:rsidRPr="008B0D6B">
        <w:rPr>
          <w:rFonts w:ascii="Book Antiqua" w:eastAsia="宋体" w:hAnsi="Book Antiqua" w:cs="宋体"/>
          <w:sz w:val="24"/>
          <w:szCs w:val="24"/>
          <w:lang w:eastAsia="zh-CN"/>
        </w:rPr>
        <w:t xml:space="preserve"> N, </w:t>
      </w:r>
      <w:proofErr w:type="spellStart"/>
      <w:r w:rsidRPr="008B0D6B">
        <w:rPr>
          <w:rFonts w:ascii="Book Antiqua" w:eastAsia="宋体" w:hAnsi="Book Antiqua" w:cs="宋体"/>
          <w:sz w:val="24"/>
          <w:szCs w:val="24"/>
          <w:lang w:eastAsia="zh-CN"/>
        </w:rPr>
        <w:t>Vergara</w:t>
      </w:r>
      <w:proofErr w:type="spellEnd"/>
      <w:r w:rsidRPr="008B0D6B">
        <w:rPr>
          <w:rFonts w:ascii="Book Antiqua" w:eastAsia="宋体" w:hAnsi="Book Antiqua" w:cs="宋体"/>
          <w:sz w:val="24"/>
          <w:szCs w:val="24"/>
          <w:lang w:eastAsia="zh-CN"/>
        </w:rPr>
        <w:t xml:space="preserve"> P, </w:t>
      </w:r>
      <w:proofErr w:type="spellStart"/>
      <w:r w:rsidRPr="008B0D6B">
        <w:rPr>
          <w:rFonts w:ascii="Book Antiqua" w:eastAsia="宋体" w:hAnsi="Book Antiqua" w:cs="宋体"/>
          <w:sz w:val="24"/>
          <w:szCs w:val="24"/>
          <w:lang w:eastAsia="zh-CN"/>
        </w:rPr>
        <w:t>Shibayama</w:t>
      </w:r>
      <w:proofErr w:type="spellEnd"/>
      <w:r w:rsidRPr="008B0D6B">
        <w:rPr>
          <w:rFonts w:ascii="Book Antiqua" w:eastAsia="宋体" w:hAnsi="Book Antiqua" w:cs="宋体"/>
          <w:sz w:val="24"/>
          <w:szCs w:val="24"/>
          <w:lang w:eastAsia="zh-CN"/>
        </w:rPr>
        <w:t xml:space="preserve"> M, Segovia J, </w:t>
      </w:r>
      <w:proofErr w:type="spellStart"/>
      <w:r w:rsidRPr="008B0D6B">
        <w:rPr>
          <w:rFonts w:ascii="Book Antiqua" w:eastAsia="宋体" w:hAnsi="Book Antiqua" w:cs="宋体"/>
          <w:sz w:val="24"/>
          <w:szCs w:val="24"/>
          <w:lang w:eastAsia="zh-CN"/>
        </w:rPr>
        <w:t>Tsutsumi</w:t>
      </w:r>
      <w:proofErr w:type="spellEnd"/>
      <w:r w:rsidRPr="008B0D6B">
        <w:rPr>
          <w:rFonts w:ascii="Book Antiqua" w:eastAsia="宋体" w:hAnsi="Book Antiqua" w:cs="宋体"/>
          <w:sz w:val="24"/>
          <w:szCs w:val="24"/>
          <w:lang w:eastAsia="zh-CN"/>
        </w:rPr>
        <w:t xml:space="preserve"> V, Muriel P. l-</w:t>
      </w:r>
      <w:proofErr w:type="spellStart"/>
      <w:r w:rsidRPr="008B0D6B">
        <w:rPr>
          <w:rFonts w:ascii="Book Antiqua" w:eastAsia="宋体" w:hAnsi="Book Antiqua" w:cs="宋体"/>
          <w:sz w:val="24"/>
          <w:szCs w:val="24"/>
          <w:lang w:eastAsia="zh-CN"/>
        </w:rPr>
        <w:t>Theanine</w:t>
      </w:r>
      <w:proofErr w:type="spellEnd"/>
      <w:r w:rsidRPr="008B0D6B">
        <w:rPr>
          <w:rFonts w:ascii="Book Antiqua" w:eastAsia="宋体" w:hAnsi="Book Antiqua" w:cs="宋体"/>
          <w:sz w:val="24"/>
          <w:szCs w:val="24"/>
          <w:lang w:eastAsia="zh-CN"/>
        </w:rPr>
        <w:t xml:space="preserve"> prevents carbon tetrachloride-induced liver fibrosis via inhibition of nuclear factor </w:t>
      </w:r>
      <w:proofErr w:type="spellStart"/>
      <w:r w:rsidRPr="008B0D6B">
        <w:rPr>
          <w:rFonts w:ascii="Book Antiqua" w:eastAsia="宋体" w:hAnsi="Book Antiqua" w:cs="宋体"/>
          <w:sz w:val="24"/>
          <w:szCs w:val="24"/>
          <w:lang w:eastAsia="zh-CN"/>
        </w:rPr>
        <w:t>κB</w:t>
      </w:r>
      <w:proofErr w:type="spellEnd"/>
      <w:r w:rsidRPr="008B0D6B">
        <w:rPr>
          <w:rFonts w:ascii="Book Antiqua" w:eastAsia="宋体" w:hAnsi="Book Antiqua" w:cs="宋体"/>
          <w:sz w:val="24"/>
          <w:szCs w:val="24"/>
          <w:lang w:eastAsia="zh-CN"/>
        </w:rPr>
        <w:t xml:space="preserve"> and down-regulation of transforming growth factor β and connective tissue growth factor. </w:t>
      </w:r>
      <w:r w:rsidRPr="008B0D6B">
        <w:rPr>
          <w:rFonts w:ascii="Book Antiqua" w:eastAsia="宋体" w:hAnsi="Book Antiqua" w:cs="宋体"/>
          <w:i/>
          <w:iCs/>
          <w:sz w:val="24"/>
          <w:szCs w:val="24"/>
          <w:lang w:eastAsia="zh-CN"/>
        </w:rPr>
        <w:t xml:space="preserve">Hum </w:t>
      </w:r>
      <w:proofErr w:type="spellStart"/>
      <w:r w:rsidRPr="008B0D6B">
        <w:rPr>
          <w:rFonts w:ascii="Book Antiqua" w:eastAsia="宋体" w:hAnsi="Book Antiqua" w:cs="宋体"/>
          <w:i/>
          <w:iCs/>
          <w:sz w:val="24"/>
          <w:szCs w:val="24"/>
          <w:lang w:eastAsia="zh-CN"/>
        </w:rPr>
        <w:t>Exp</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Toxicol</w:t>
      </w:r>
      <w:proofErr w:type="spellEnd"/>
      <w:r w:rsidRPr="008B0D6B">
        <w:rPr>
          <w:rFonts w:ascii="Book Antiqua" w:eastAsia="宋体" w:hAnsi="Book Antiqua" w:cs="宋体"/>
          <w:sz w:val="24"/>
          <w:szCs w:val="24"/>
          <w:lang w:eastAsia="zh-CN"/>
        </w:rPr>
        <w:t> 2016; </w:t>
      </w:r>
      <w:r w:rsidRPr="008B0D6B">
        <w:rPr>
          <w:rFonts w:ascii="Book Antiqua" w:eastAsia="宋体" w:hAnsi="Book Antiqua" w:cs="宋体"/>
          <w:b/>
          <w:bCs/>
          <w:sz w:val="24"/>
          <w:szCs w:val="24"/>
          <w:lang w:eastAsia="zh-CN"/>
        </w:rPr>
        <w:t>35</w:t>
      </w:r>
      <w:r w:rsidRPr="008B0D6B">
        <w:rPr>
          <w:rFonts w:ascii="Book Antiqua" w:eastAsia="宋体" w:hAnsi="Book Antiqua" w:cs="宋体"/>
          <w:sz w:val="24"/>
          <w:szCs w:val="24"/>
          <w:lang w:eastAsia="zh-CN"/>
        </w:rPr>
        <w:t>: 135-146 [PMID: 25852135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10.1177/0960327115578864]</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lastRenderedPageBreak/>
        <w:t>34 </w:t>
      </w:r>
      <w:proofErr w:type="spellStart"/>
      <w:r w:rsidRPr="008B0D6B">
        <w:rPr>
          <w:rFonts w:ascii="Book Antiqua" w:eastAsia="宋体" w:hAnsi="Book Antiqua" w:cs="宋体"/>
          <w:b/>
          <w:bCs/>
          <w:sz w:val="24"/>
          <w:szCs w:val="24"/>
          <w:lang w:eastAsia="zh-CN"/>
        </w:rPr>
        <w:t>Parada</w:t>
      </w:r>
      <w:proofErr w:type="spellEnd"/>
      <w:r w:rsidRPr="008B0D6B">
        <w:rPr>
          <w:rFonts w:ascii="Book Antiqua" w:eastAsia="宋体" w:hAnsi="Book Antiqua" w:cs="宋体"/>
          <w:b/>
          <w:bCs/>
          <w:sz w:val="24"/>
          <w:szCs w:val="24"/>
          <w:lang w:eastAsia="zh-CN"/>
        </w:rPr>
        <w:t xml:space="preserve"> B</w:t>
      </w:r>
      <w:r w:rsidRPr="008B0D6B">
        <w:rPr>
          <w:rFonts w:ascii="Book Antiqua" w:eastAsia="宋体" w:hAnsi="Book Antiqua" w:cs="宋体"/>
          <w:sz w:val="24"/>
          <w:szCs w:val="24"/>
          <w:lang w:eastAsia="zh-CN"/>
        </w:rPr>
        <w:t xml:space="preserve">, Reis F, </w:t>
      </w:r>
      <w:proofErr w:type="spellStart"/>
      <w:r w:rsidRPr="008B0D6B">
        <w:rPr>
          <w:rFonts w:ascii="Book Antiqua" w:eastAsia="宋体" w:hAnsi="Book Antiqua" w:cs="宋体"/>
          <w:sz w:val="24"/>
          <w:szCs w:val="24"/>
          <w:lang w:eastAsia="zh-CN"/>
        </w:rPr>
        <w:t>Figueiredo</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Nunes</w:t>
      </w:r>
      <w:proofErr w:type="spellEnd"/>
      <w:r w:rsidRPr="008B0D6B">
        <w:rPr>
          <w:rFonts w:ascii="Book Antiqua" w:eastAsia="宋体" w:hAnsi="Book Antiqua" w:cs="宋体"/>
          <w:sz w:val="24"/>
          <w:szCs w:val="24"/>
          <w:lang w:eastAsia="zh-CN"/>
        </w:rPr>
        <w:t xml:space="preserve"> P, Teixeira-</w:t>
      </w:r>
      <w:proofErr w:type="spellStart"/>
      <w:r w:rsidRPr="008B0D6B">
        <w:rPr>
          <w:rFonts w:ascii="Book Antiqua" w:eastAsia="宋体" w:hAnsi="Book Antiqua" w:cs="宋体"/>
          <w:sz w:val="24"/>
          <w:szCs w:val="24"/>
          <w:lang w:eastAsia="zh-CN"/>
        </w:rPr>
        <w:t>Lemos</w:t>
      </w:r>
      <w:proofErr w:type="spellEnd"/>
      <w:r w:rsidRPr="008B0D6B">
        <w:rPr>
          <w:rFonts w:ascii="Book Antiqua" w:eastAsia="宋体" w:hAnsi="Book Antiqua" w:cs="宋体"/>
          <w:sz w:val="24"/>
          <w:szCs w:val="24"/>
          <w:lang w:eastAsia="zh-CN"/>
        </w:rPr>
        <w:t xml:space="preserve"> E, </w:t>
      </w:r>
      <w:proofErr w:type="spellStart"/>
      <w:r w:rsidRPr="008B0D6B">
        <w:rPr>
          <w:rFonts w:ascii="Book Antiqua" w:eastAsia="宋体" w:hAnsi="Book Antiqua" w:cs="宋体"/>
          <w:sz w:val="24"/>
          <w:szCs w:val="24"/>
          <w:lang w:eastAsia="zh-CN"/>
        </w:rPr>
        <w:t>Garrido</w:t>
      </w:r>
      <w:proofErr w:type="spellEnd"/>
      <w:r w:rsidRPr="008B0D6B">
        <w:rPr>
          <w:rFonts w:ascii="Book Antiqua" w:eastAsia="宋体" w:hAnsi="Book Antiqua" w:cs="宋体"/>
          <w:sz w:val="24"/>
          <w:szCs w:val="24"/>
          <w:lang w:eastAsia="zh-CN"/>
        </w:rPr>
        <w:t xml:space="preserve"> P, </w:t>
      </w:r>
      <w:proofErr w:type="spellStart"/>
      <w:r w:rsidRPr="008B0D6B">
        <w:rPr>
          <w:rFonts w:ascii="Book Antiqua" w:eastAsia="宋体" w:hAnsi="Book Antiqua" w:cs="宋体"/>
          <w:sz w:val="24"/>
          <w:szCs w:val="24"/>
          <w:lang w:eastAsia="zh-CN"/>
        </w:rPr>
        <w:t>Sereno</w:t>
      </w:r>
      <w:proofErr w:type="spellEnd"/>
      <w:r w:rsidRPr="008B0D6B">
        <w:rPr>
          <w:rFonts w:ascii="Book Antiqua" w:eastAsia="宋体" w:hAnsi="Book Antiqua" w:cs="宋体"/>
          <w:sz w:val="24"/>
          <w:szCs w:val="24"/>
          <w:lang w:eastAsia="zh-CN"/>
        </w:rPr>
        <w:t xml:space="preserve"> J, Pinto R, Cunha MF, </w:t>
      </w:r>
      <w:proofErr w:type="spellStart"/>
      <w:r w:rsidRPr="008B0D6B">
        <w:rPr>
          <w:rFonts w:ascii="Book Antiqua" w:eastAsia="宋体" w:hAnsi="Book Antiqua" w:cs="宋体"/>
          <w:sz w:val="24"/>
          <w:szCs w:val="24"/>
          <w:lang w:eastAsia="zh-CN"/>
        </w:rPr>
        <w:t>Neto</w:t>
      </w:r>
      <w:proofErr w:type="spellEnd"/>
      <w:r w:rsidRPr="008B0D6B">
        <w:rPr>
          <w:rFonts w:ascii="Book Antiqua" w:eastAsia="宋体" w:hAnsi="Book Antiqua" w:cs="宋体"/>
          <w:sz w:val="24"/>
          <w:szCs w:val="24"/>
          <w:lang w:eastAsia="zh-CN"/>
        </w:rPr>
        <w:t xml:space="preserve"> P, Santos P, </w:t>
      </w:r>
      <w:proofErr w:type="spellStart"/>
      <w:r w:rsidRPr="008B0D6B">
        <w:rPr>
          <w:rFonts w:ascii="Book Antiqua" w:eastAsia="宋体" w:hAnsi="Book Antiqua" w:cs="宋体"/>
          <w:sz w:val="24"/>
          <w:szCs w:val="24"/>
          <w:lang w:eastAsia="zh-CN"/>
        </w:rPr>
        <w:t>Velada</w:t>
      </w:r>
      <w:proofErr w:type="spellEnd"/>
      <w:r w:rsidRPr="008B0D6B">
        <w:rPr>
          <w:rFonts w:ascii="Book Antiqua" w:eastAsia="宋体" w:hAnsi="Book Antiqua" w:cs="宋体"/>
          <w:sz w:val="24"/>
          <w:szCs w:val="24"/>
          <w:lang w:eastAsia="zh-CN"/>
        </w:rPr>
        <w:t xml:space="preserve"> I, </w:t>
      </w:r>
      <w:proofErr w:type="spellStart"/>
      <w:r w:rsidRPr="008B0D6B">
        <w:rPr>
          <w:rFonts w:ascii="Book Antiqua" w:eastAsia="宋体" w:hAnsi="Book Antiqua" w:cs="宋体"/>
          <w:sz w:val="24"/>
          <w:szCs w:val="24"/>
          <w:lang w:eastAsia="zh-CN"/>
        </w:rPr>
        <w:t>Mota</w:t>
      </w:r>
      <w:proofErr w:type="spellEnd"/>
      <w:r w:rsidRPr="008B0D6B">
        <w:rPr>
          <w:rFonts w:ascii="Book Antiqua" w:eastAsia="宋体" w:hAnsi="Book Antiqua" w:cs="宋体"/>
          <w:sz w:val="24"/>
          <w:szCs w:val="24"/>
          <w:lang w:eastAsia="zh-CN"/>
        </w:rPr>
        <w:t xml:space="preserve"> A, Teixeira F. Inhibition of bladder </w:t>
      </w:r>
      <w:proofErr w:type="spellStart"/>
      <w:r w:rsidRPr="008B0D6B">
        <w:rPr>
          <w:rFonts w:ascii="Book Antiqua" w:eastAsia="宋体" w:hAnsi="Book Antiqua" w:cs="宋体"/>
          <w:sz w:val="24"/>
          <w:szCs w:val="24"/>
          <w:lang w:eastAsia="zh-CN"/>
        </w:rPr>
        <w:t>tumour</w:t>
      </w:r>
      <w:proofErr w:type="spellEnd"/>
      <w:r w:rsidRPr="008B0D6B">
        <w:rPr>
          <w:rFonts w:ascii="Book Antiqua" w:eastAsia="宋体" w:hAnsi="Book Antiqua" w:cs="宋体"/>
          <w:sz w:val="24"/>
          <w:szCs w:val="24"/>
          <w:lang w:eastAsia="zh-CN"/>
        </w:rPr>
        <w:t xml:space="preserve"> growth by </w:t>
      </w:r>
      <w:proofErr w:type="spellStart"/>
      <w:r w:rsidRPr="008B0D6B">
        <w:rPr>
          <w:rFonts w:ascii="Book Antiqua" w:eastAsia="宋体" w:hAnsi="Book Antiqua" w:cs="宋体"/>
          <w:sz w:val="24"/>
          <w:szCs w:val="24"/>
          <w:lang w:eastAsia="zh-CN"/>
        </w:rPr>
        <w:t>sirolimus</w:t>
      </w:r>
      <w:proofErr w:type="spellEnd"/>
      <w:r w:rsidRPr="008B0D6B">
        <w:rPr>
          <w:rFonts w:ascii="Book Antiqua" w:eastAsia="宋体" w:hAnsi="Book Antiqua" w:cs="宋体"/>
          <w:sz w:val="24"/>
          <w:szCs w:val="24"/>
          <w:lang w:eastAsia="zh-CN"/>
        </w:rPr>
        <w:t xml:space="preserve"> in an experimental carcinogenesis model. </w:t>
      </w:r>
      <w:r w:rsidRPr="008B0D6B">
        <w:rPr>
          <w:rFonts w:ascii="Book Antiqua" w:eastAsia="宋体" w:hAnsi="Book Antiqua" w:cs="宋体"/>
          <w:i/>
          <w:iCs/>
          <w:sz w:val="24"/>
          <w:szCs w:val="24"/>
          <w:lang w:eastAsia="zh-CN"/>
        </w:rPr>
        <w:t xml:space="preserve">BJU </w:t>
      </w:r>
      <w:proofErr w:type="spellStart"/>
      <w:r w:rsidRPr="008B0D6B">
        <w:rPr>
          <w:rFonts w:ascii="Book Antiqua" w:eastAsia="宋体" w:hAnsi="Book Antiqua" w:cs="宋体"/>
          <w:i/>
          <w:iCs/>
          <w:sz w:val="24"/>
          <w:szCs w:val="24"/>
          <w:lang w:eastAsia="zh-CN"/>
        </w:rPr>
        <w:t>Int</w:t>
      </w:r>
      <w:proofErr w:type="spellEnd"/>
      <w:r w:rsidRPr="008B0D6B">
        <w:rPr>
          <w:rFonts w:ascii="Book Antiqua" w:eastAsia="宋体" w:hAnsi="Book Antiqua" w:cs="宋体"/>
          <w:sz w:val="24"/>
          <w:szCs w:val="24"/>
          <w:lang w:eastAsia="zh-CN"/>
        </w:rPr>
        <w:t> 2011; </w:t>
      </w:r>
      <w:r w:rsidRPr="008B0D6B">
        <w:rPr>
          <w:rFonts w:ascii="Book Antiqua" w:eastAsia="宋体" w:hAnsi="Book Antiqua" w:cs="宋体"/>
          <w:b/>
          <w:bCs/>
          <w:sz w:val="24"/>
          <w:szCs w:val="24"/>
          <w:lang w:eastAsia="zh-CN"/>
        </w:rPr>
        <w:t>107</w:t>
      </w:r>
      <w:r w:rsidRPr="008B0D6B">
        <w:rPr>
          <w:rFonts w:ascii="Book Antiqua" w:eastAsia="宋体" w:hAnsi="Book Antiqua" w:cs="宋体"/>
          <w:sz w:val="24"/>
          <w:szCs w:val="24"/>
          <w:lang w:eastAsia="zh-CN"/>
        </w:rPr>
        <w:t>: 135-143 [PMID: 20367636</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10.1111/j.1464-410X.2010.09326.x]</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35 </w:t>
      </w:r>
      <w:r w:rsidRPr="008B0D6B">
        <w:rPr>
          <w:rFonts w:ascii="Book Antiqua" w:eastAsia="宋体" w:hAnsi="Book Antiqua" w:cs="宋体"/>
          <w:b/>
          <w:bCs/>
          <w:sz w:val="24"/>
          <w:szCs w:val="24"/>
          <w:lang w:eastAsia="zh-CN"/>
        </w:rPr>
        <w:t>Kim YJ</w:t>
      </w:r>
      <w:r w:rsidRPr="008B0D6B">
        <w:rPr>
          <w:rFonts w:ascii="Book Antiqua" w:eastAsia="宋体" w:hAnsi="Book Antiqua" w:cs="宋体"/>
          <w:sz w:val="24"/>
          <w:szCs w:val="24"/>
          <w:lang w:eastAsia="zh-CN"/>
        </w:rPr>
        <w:t>, Lee ES, Kim SH, Lee HY, Noh SM, Kang DY, Lee BS.</w:t>
      </w:r>
      <w:proofErr w:type="gramEnd"/>
      <w:r w:rsidRPr="008B0D6B">
        <w:rPr>
          <w:rFonts w:ascii="Book Antiqua" w:eastAsia="宋体" w:hAnsi="Book Antiqua" w:cs="宋体"/>
          <w:sz w:val="24"/>
          <w:szCs w:val="24"/>
          <w:lang w:eastAsia="zh-CN"/>
        </w:rPr>
        <w:t xml:space="preserve"> </w:t>
      </w:r>
      <w:proofErr w:type="gramStart"/>
      <w:r w:rsidRPr="008B0D6B">
        <w:rPr>
          <w:rFonts w:ascii="Book Antiqua" w:eastAsia="宋体" w:hAnsi="Book Antiqua" w:cs="宋体"/>
          <w:sz w:val="24"/>
          <w:szCs w:val="24"/>
          <w:lang w:eastAsia="zh-CN"/>
        </w:rPr>
        <w:t xml:space="preserve">Inhibitory effects of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on the different stages of hepatic fibrosis.</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World J </w:t>
      </w:r>
      <w:proofErr w:type="spellStart"/>
      <w:r w:rsidRPr="008B0D6B">
        <w:rPr>
          <w:rFonts w:ascii="Book Antiqua" w:eastAsia="宋体" w:hAnsi="Book Antiqua" w:cs="宋体"/>
          <w:i/>
          <w:iCs/>
          <w:sz w:val="24"/>
          <w:szCs w:val="24"/>
          <w:lang w:eastAsia="zh-CN"/>
        </w:rPr>
        <w:t>Gastroenterol</w:t>
      </w:r>
      <w:proofErr w:type="spellEnd"/>
      <w:r w:rsidRPr="008B0D6B">
        <w:rPr>
          <w:rFonts w:ascii="Book Antiqua" w:eastAsia="宋体" w:hAnsi="Book Antiqua" w:cs="宋体"/>
          <w:sz w:val="24"/>
          <w:szCs w:val="24"/>
          <w:lang w:eastAsia="zh-CN"/>
        </w:rPr>
        <w:t> 2014; </w:t>
      </w:r>
      <w:r w:rsidRPr="008B0D6B">
        <w:rPr>
          <w:rFonts w:ascii="Book Antiqua" w:eastAsia="宋体" w:hAnsi="Book Antiqua" w:cs="宋体"/>
          <w:b/>
          <w:bCs/>
          <w:sz w:val="24"/>
          <w:szCs w:val="24"/>
          <w:lang w:eastAsia="zh-CN"/>
        </w:rPr>
        <w:t>20</w:t>
      </w:r>
      <w:r w:rsidRPr="008B0D6B">
        <w:rPr>
          <w:rFonts w:ascii="Book Antiqua" w:eastAsia="宋体" w:hAnsi="Book Antiqua" w:cs="宋体"/>
          <w:sz w:val="24"/>
          <w:szCs w:val="24"/>
          <w:lang w:eastAsia="zh-CN"/>
        </w:rPr>
        <w:t>: 7452-7460 [PMID: 24966615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10.3748/wjg.v20.i23.7452]</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36 </w:t>
      </w:r>
      <w:proofErr w:type="spellStart"/>
      <w:r w:rsidRPr="008B0D6B">
        <w:rPr>
          <w:rFonts w:ascii="Book Antiqua" w:eastAsia="宋体" w:hAnsi="Book Antiqua" w:cs="宋体"/>
          <w:b/>
          <w:bCs/>
          <w:sz w:val="24"/>
          <w:szCs w:val="24"/>
          <w:lang w:eastAsia="zh-CN"/>
        </w:rPr>
        <w:t>Jazaeri</w:t>
      </w:r>
      <w:proofErr w:type="spellEnd"/>
      <w:r w:rsidRPr="008B0D6B">
        <w:rPr>
          <w:rFonts w:ascii="Book Antiqua" w:eastAsia="宋体" w:hAnsi="Book Antiqua" w:cs="宋体"/>
          <w:b/>
          <w:bCs/>
          <w:sz w:val="24"/>
          <w:szCs w:val="24"/>
          <w:lang w:eastAsia="zh-CN"/>
        </w:rPr>
        <w:t xml:space="preserve"> F</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Tavangar</w:t>
      </w:r>
      <w:proofErr w:type="spellEnd"/>
      <w:r w:rsidRPr="008B0D6B">
        <w:rPr>
          <w:rFonts w:ascii="Book Antiqua" w:eastAsia="宋体" w:hAnsi="Book Antiqua" w:cs="宋体"/>
          <w:sz w:val="24"/>
          <w:szCs w:val="24"/>
          <w:lang w:eastAsia="zh-CN"/>
        </w:rPr>
        <w:t xml:space="preserve"> SM, Ghazi-</w:t>
      </w:r>
      <w:proofErr w:type="spellStart"/>
      <w:r w:rsidRPr="008B0D6B">
        <w:rPr>
          <w:rFonts w:ascii="Book Antiqua" w:eastAsia="宋体" w:hAnsi="Book Antiqua" w:cs="宋体"/>
          <w:sz w:val="24"/>
          <w:szCs w:val="24"/>
          <w:lang w:eastAsia="zh-CN"/>
        </w:rPr>
        <w:t>Khansari</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Khorramizadeh</w:t>
      </w:r>
      <w:proofErr w:type="spellEnd"/>
      <w:r w:rsidRPr="008B0D6B">
        <w:rPr>
          <w:rFonts w:ascii="Book Antiqua" w:eastAsia="宋体" w:hAnsi="Book Antiqua" w:cs="宋体"/>
          <w:sz w:val="24"/>
          <w:szCs w:val="24"/>
          <w:lang w:eastAsia="zh-CN"/>
        </w:rPr>
        <w:t xml:space="preserve"> MR, Mani AR, </w:t>
      </w:r>
      <w:proofErr w:type="spellStart"/>
      <w:r w:rsidRPr="008B0D6B">
        <w:rPr>
          <w:rFonts w:ascii="Book Antiqua" w:eastAsia="宋体" w:hAnsi="Book Antiqua" w:cs="宋体"/>
          <w:sz w:val="24"/>
          <w:szCs w:val="24"/>
          <w:lang w:eastAsia="zh-CN"/>
        </w:rPr>
        <w:t>Dehpour</w:t>
      </w:r>
      <w:proofErr w:type="spellEnd"/>
      <w:r w:rsidRPr="008B0D6B">
        <w:rPr>
          <w:rFonts w:ascii="Book Antiqua" w:eastAsia="宋体" w:hAnsi="Book Antiqua" w:cs="宋体"/>
          <w:sz w:val="24"/>
          <w:szCs w:val="24"/>
          <w:lang w:eastAsia="zh-CN"/>
        </w:rPr>
        <w:t xml:space="preserve"> AR. Cirrhosis is associated with development of tolerance to cardiac </w:t>
      </w:r>
      <w:proofErr w:type="spellStart"/>
      <w:r w:rsidRPr="008B0D6B">
        <w:rPr>
          <w:rFonts w:ascii="Book Antiqua" w:eastAsia="宋体" w:hAnsi="Book Antiqua" w:cs="宋体"/>
          <w:sz w:val="24"/>
          <w:szCs w:val="24"/>
          <w:lang w:eastAsia="zh-CN"/>
        </w:rPr>
        <w:t>chronotropic</w:t>
      </w:r>
      <w:proofErr w:type="spellEnd"/>
      <w:r w:rsidRPr="008B0D6B">
        <w:rPr>
          <w:rFonts w:ascii="Book Antiqua" w:eastAsia="宋体" w:hAnsi="Book Antiqua" w:cs="宋体"/>
          <w:sz w:val="24"/>
          <w:szCs w:val="24"/>
          <w:lang w:eastAsia="zh-CN"/>
        </w:rPr>
        <w:t xml:space="preserve"> effect of endotoxin in rats. </w:t>
      </w:r>
      <w:r w:rsidRPr="008B0D6B">
        <w:rPr>
          <w:rFonts w:ascii="Book Antiqua" w:eastAsia="宋体" w:hAnsi="Book Antiqua" w:cs="宋体"/>
          <w:i/>
          <w:iCs/>
          <w:sz w:val="24"/>
          <w:szCs w:val="24"/>
          <w:lang w:eastAsia="zh-CN"/>
        </w:rPr>
        <w:t xml:space="preserve">Liver </w:t>
      </w:r>
      <w:proofErr w:type="spellStart"/>
      <w:r w:rsidRPr="008B0D6B">
        <w:rPr>
          <w:rFonts w:ascii="Book Antiqua" w:eastAsia="宋体" w:hAnsi="Book Antiqua" w:cs="宋体"/>
          <w:i/>
          <w:iCs/>
          <w:sz w:val="24"/>
          <w:szCs w:val="24"/>
          <w:lang w:eastAsia="zh-CN"/>
        </w:rPr>
        <w:t>Int</w:t>
      </w:r>
      <w:proofErr w:type="spellEnd"/>
      <w:r w:rsidRPr="008B0D6B">
        <w:rPr>
          <w:rFonts w:ascii="Book Antiqua" w:eastAsia="宋体" w:hAnsi="Book Antiqua" w:cs="宋体"/>
          <w:sz w:val="24"/>
          <w:szCs w:val="24"/>
          <w:lang w:eastAsia="zh-CN"/>
        </w:rPr>
        <w:t> 2013; </w:t>
      </w:r>
      <w:r w:rsidRPr="008B0D6B">
        <w:rPr>
          <w:rFonts w:ascii="Book Antiqua" w:eastAsia="宋体" w:hAnsi="Book Antiqua" w:cs="宋体"/>
          <w:b/>
          <w:bCs/>
          <w:sz w:val="24"/>
          <w:szCs w:val="24"/>
          <w:lang w:eastAsia="zh-CN"/>
        </w:rPr>
        <w:t>33</w:t>
      </w:r>
      <w:r w:rsidRPr="008B0D6B">
        <w:rPr>
          <w:rFonts w:ascii="Book Antiqua" w:eastAsia="宋体" w:hAnsi="Book Antiqua" w:cs="宋体"/>
          <w:sz w:val="24"/>
          <w:szCs w:val="24"/>
          <w:lang w:eastAsia="zh-CN"/>
        </w:rPr>
        <w:t>: 368-374 [PMID: 23311391</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10.1111/liv.12039]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37 </w:t>
      </w:r>
      <w:r w:rsidRPr="008B0D6B">
        <w:rPr>
          <w:rFonts w:ascii="Book Antiqua" w:eastAsia="宋体" w:hAnsi="Book Antiqua" w:cs="宋体"/>
          <w:b/>
          <w:bCs/>
          <w:sz w:val="24"/>
          <w:szCs w:val="24"/>
          <w:lang w:eastAsia="zh-CN"/>
        </w:rPr>
        <w:t>Ma Z</w:t>
      </w:r>
      <w:r w:rsidRPr="008B0D6B">
        <w:rPr>
          <w:rFonts w:ascii="Book Antiqua" w:eastAsia="宋体" w:hAnsi="Book Antiqua" w:cs="宋体"/>
          <w:sz w:val="24"/>
          <w:szCs w:val="24"/>
          <w:lang w:eastAsia="zh-CN"/>
        </w:rPr>
        <w:t>, Miyamoto A, Lee SS. Role of altered beta-</w:t>
      </w:r>
      <w:proofErr w:type="spellStart"/>
      <w:r w:rsidRPr="008B0D6B">
        <w:rPr>
          <w:rFonts w:ascii="Book Antiqua" w:eastAsia="宋体" w:hAnsi="Book Antiqua" w:cs="宋体"/>
          <w:sz w:val="24"/>
          <w:szCs w:val="24"/>
          <w:lang w:eastAsia="zh-CN"/>
        </w:rPr>
        <w:t>adrenoceptor</w:t>
      </w:r>
      <w:proofErr w:type="spellEnd"/>
      <w:r w:rsidRPr="008B0D6B">
        <w:rPr>
          <w:rFonts w:ascii="Book Antiqua" w:eastAsia="宋体" w:hAnsi="Book Antiqua" w:cs="宋体"/>
          <w:sz w:val="24"/>
          <w:szCs w:val="24"/>
          <w:lang w:eastAsia="zh-CN"/>
        </w:rPr>
        <w:t xml:space="preserve"> signal transduction in the pathogenesis of cirrhotic cardiomyopathy in rats.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sz w:val="24"/>
          <w:szCs w:val="24"/>
          <w:lang w:eastAsia="zh-CN"/>
        </w:rPr>
        <w:t> 1996; </w:t>
      </w:r>
      <w:r w:rsidRPr="008B0D6B">
        <w:rPr>
          <w:rFonts w:ascii="Book Antiqua" w:eastAsia="宋体" w:hAnsi="Book Antiqua" w:cs="宋体"/>
          <w:b/>
          <w:bCs/>
          <w:sz w:val="24"/>
          <w:szCs w:val="24"/>
          <w:lang w:eastAsia="zh-CN"/>
        </w:rPr>
        <w:t>110</w:t>
      </w:r>
      <w:r w:rsidRPr="008B0D6B">
        <w:rPr>
          <w:rFonts w:ascii="Book Antiqua" w:eastAsia="宋体" w:hAnsi="Book Antiqua" w:cs="宋体"/>
          <w:sz w:val="24"/>
          <w:szCs w:val="24"/>
          <w:lang w:eastAsia="zh-CN"/>
        </w:rPr>
        <w:t>: 1191-1198 [PMID: 8613009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10.1053/gast.1996.v110.pm8613009]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38 </w:t>
      </w:r>
      <w:proofErr w:type="spellStart"/>
      <w:r w:rsidRPr="008B0D6B">
        <w:rPr>
          <w:rFonts w:ascii="Book Antiqua" w:eastAsia="宋体" w:hAnsi="Book Antiqua" w:cs="宋体"/>
          <w:b/>
          <w:bCs/>
          <w:sz w:val="24"/>
          <w:szCs w:val="24"/>
          <w:lang w:eastAsia="zh-CN"/>
        </w:rPr>
        <w:t>Otani</w:t>
      </w:r>
      <w:proofErr w:type="spellEnd"/>
      <w:r w:rsidRPr="008B0D6B">
        <w:rPr>
          <w:rFonts w:ascii="Book Antiqua" w:eastAsia="宋体" w:hAnsi="Book Antiqua" w:cs="宋体"/>
          <w:b/>
          <w:bCs/>
          <w:sz w:val="24"/>
          <w:szCs w:val="24"/>
          <w:lang w:eastAsia="zh-CN"/>
        </w:rPr>
        <w:t xml:space="preserve"> H</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Otani</w:t>
      </w:r>
      <w:proofErr w:type="spellEnd"/>
      <w:r w:rsidRPr="008B0D6B">
        <w:rPr>
          <w:rFonts w:ascii="Book Antiqua" w:eastAsia="宋体" w:hAnsi="Book Antiqua" w:cs="宋体"/>
          <w:sz w:val="24"/>
          <w:szCs w:val="24"/>
          <w:lang w:eastAsia="zh-CN"/>
        </w:rPr>
        <w:t xml:space="preserve"> H, Das DK. Alpha 1-adrenoceptor-mediated </w:t>
      </w:r>
      <w:proofErr w:type="spellStart"/>
      <w:r w:rsidRPr="008B0D6B">
        <w:rPr>
          <w:rFonts w:ascii="Book Antiqua" w:eastAsia="宋体" w:hAnsi="Book Antiqua" w:cs="宋体"/>
          <w:sz w:val="24"/>
          <w:szCs w:val="24"/>
          <w:lang w:eastAsia="zh-CN"/>
        </w:rPr>
        <w:t>phosphoinositide</w:t>
      </w:r>
      <w:proofErr w:type="spellEnd"/>
      <w:r w:rsidRPr="008B0D6B">
        <w:rPr>
          <w:rFonts w:ascii="Book Antiqua" w:eastAsia="宋体" w:hAnsi="Book Antiqua" w:cs="宋体"/>
          <w:sz w:val="24"/>
          <w:szCs w:val="24"/>
          <w:lang w:eastAsia="zh-CN"/>
        </w:rPr>
        <w:t xml:space="preserve"> breakdown and inotropic response in rat left ventricular papillary muscles. </w:t>
      </w:r>
      <w:proofErr w:type="spellStart"/>
      <w:r w:rsidRPr="008B0D6B">
        <w:rPr>
          <w:rFonts w:ascii="Book Antiqua" w:eastAsia="宋体" w:hAnsi="Book Antiqua" w:cs="宋体"/>
          <w:i/>
          <w:iCs/>
          <w:sz w:val="24"/>
          <w:szCs w:val="24"/>
          <w:lang w:eastAsia="zh-CN"/>
        </w:rPr>
        <w:t>Circ</w:t>
      </w:r>
      <w:proofErr w:type="spellEnd"/>
      <w:r w:rsidRPr="008B0D6B">
        <w:rPr>
          <w:rFonts w:ascii="Book Antiqua" w:eastAsia="宋体" w:hAnsi="Book Antiqua" w:cs="宋体"/>
          <w:i/>
          <w:iCs/>
          <w:sz w:val="24"/>
          <w:szCs w:val="24"/>
          <w:lang w:eastAsia="zh-CN"/>
        </w:rPr>
        <w:t xml:space="preserve"> Res</w:t>
      </w:r>
      <w:r w:rsidRPr="008B0D6B">
        <w:rPr>
          <w:rFonts w:ascii="Book Antiqua" w:eastAsia="宋体" w:hAnsi="Book Antiqua" w:cs="宋体"/>
          <w:sz w:val="24"/>
          <w:szCs w:val="24"/>
          <w:lang w:eastAsia="zh-CN"/>
        </w:rPr>
        <w:t> 1988; </w:t>
      </w:r>
      <w:r w:rsidRPr="008B0D6B">
        <w:rPr>
          <w:rFonts w:ascii="Book Antiqua" w:eastAsia="宋体" w:hAnsi="Book Antiqua" w:cs="宋体"/>
          <w:b/>
          <w:bCs/>
          <w:sz w:val="24"/>
          <w:szCs w:val="24"/>
          <w:lang w:eastAsia="zh-CN"/>
        </w:rPr>
        <w:t>62</w:t>
      </w:r>
      <w:r w:rsidRPr="008B0D6B">
        <w:rPr>
          <w:rFonts w:ascii="Book Antiqua" w:eastAsia="宋体" w:hAnsi="Book Antiqua" w:cs="宋体"/>
          <w:sz w:val="24"/>
          <w:szCs w:val="24"/>
          <w:lang w:eastAsia="zh-CN"/>
        </w:rPr>
        <w:t>: 8-17 [PMID: 2826043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10.1161/01.RES.62.1.8]</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39 </w:t>
      </w:r>
      <w:proofErr w:type="spellStart"/>
      <w:r w:rsidRPr="008B0D6B">
        <w:rPr>
          <w:rFonts w:ascii="Book Antiqua" w:eastAsia="宋体" w:hAnsi="Book Antiqua" w:cs="宋体"/>
          <w:b/>
          <w:bCs/>
          <w:sz w:val="24"/>
          <w:szCs w:val="24"/>
          <w:lang w:eastAsia="zh-CN"/>
        </w:rPr>
        <w:t>Markwell</w:t>
      </w:r>
      <w:proofErr w:type="spellEnd"/>
      <w:r w:rsidRPr="008B0D6B">
        <w:rPr>
          <w:rFonts w:ascii="Book Antiqua" w:eastAsia="宋体" w:hAnsi="Book Antiqua" w:cs="宋体"/>
          <w:b/>
          <w:bCs/>
          <w:sz w:val="24"/>
          <w:szCs w:val="24"/>
          <w:lang w:eastAsia="zh-CN"/>
        </w:rPr>
        <w:t xml:space="preserve"> MA</w:t>
      </w:r>
      <w:r w:rsidRPr="008B0D6B">
        <w:rPr>
          <w:rFonts w:ascii="Book Antiqua" w:eastAsia="宋体" w:hAnsi="Book Antiqua" w:cs="宋体"/>
          <w:sz w:val="24"/>
          <w:szCs w:val="24"/>
          <w:lang w:eastAsia="zh-CN"/>
        </w:rPr>
        <w:t xml:space="preserve">, Haas SM, </w:t>
      </w:r>
      <w:proofErr w:type="spellStart"/>
      <w:r w:rsidRPr="008B0D6B">
        <w:rPr>
          <w:rFonts w:ascii="Book Antiqua" w:eastAsia="宋体" w:hAnsi="Book Antiqua" w:cs="宋体"/>
          <w:sz w:val="24"/>
          <w:szCs w:val="24"/>
          <w:lang w:eastAsia="zh-CN"/>
        </w:rPr>
        <w:t>Bieber</w:t>
      </w:r>
      <w:proofErr w:type="spellEnd"/>
      <w:r w:rsidRPr="008B0D6B">
        <w:rPr>
          <w:rFonts w:ascii="Book Antiqua" w:eastAsia="宋体" w:hAnsi="Book Antiqua" w:cs="宋体"/>
          <w:sz w:val="24"/>
          <w:szCs w:val="24"/>
          <w:lang w:eastAsia="zh-CN"/>
        </w:rPr>
        <w:t xml:space="preserve"> LL, Tolbert NE. </w:t>
      </w:r>
      <w:proofErr w:type="gramStart"/>
      <w:r w:rsidRPr="008B0D6B">
        <w:rPr>
          <w:rFonts w:ascii="Book Antiqua" w:eastAsia="宋体" w:hAnsi="Book Antiqua" w:cs="宋体"/>
          <w:sz w:val="24"/>
          <w:szCs w:val="24"/>
          <w:lang w:eastAsia="zh-CN"/>
        </w:rPr>
        <w:t>A modification of the Lowry procedure to simplify protein determination in membrane and lipoprotein samples.</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Anal </w:t>
      </w:r>
      <w:proofErr w:type="spellStart"/>
      <w:r w:rsidRPr="008B0D6B">
        <w:rPr>
          <w:rFonts w:ascii="Book Antiqua" w:eastAsia="宋体" w:hAnsi="Book Antiqua" w:cs="宋体"/>
          <w:i/>
          <w:iCs/>
          <w:sz w:val="24"/>
          <w:szCs w:val="24"/>
          <w:lang w:eastAsia="zh-CN"/>
        </w:rPr>
        <w:t>Biochem</w:t>
      </w:r>
      <w:proofErr w:type="spellEnd"/>
      <w:r w:rsidRPr="008B0D6B">
        <w:rPr>
          <w:rFonts w:ascii="Book Antiqua" w:eastAsia="宋体" w:hAnsi="Book Antiqua" w:cs="宋体"/>
          <w:sz w:val="24"/>
          <w:szCs w:val="24"/>
          <w:lang w:eastAsia="zh-CN"/>
        </w:rPr>
        <w:t> 1978; </w:t>
      </w:r>
      <w:r w:rsidRPr="008B0D6B">
        <w:rPr>
          <w:rFonts w:ascii="Book Antiqua" w:eastAsia="宋体" w:hAnsi="Book Antiqua" w:cs="宋体"/>
          <w:b/>
          <w:bCs/>
          <w:sz w:val="24"/>
          <w:szCs w:val="24"/>
          <w:lang w:eastAsia="zh-CN"/>
        </w:rPr>
        <w:t>87</w:t>
      </w:r>
      <w:r w:rsidRPr="008B0D6B">
        <w:rPr>
          <w:rFonts w:ascii="Book Antiqua" w:eastAsia="宋体" w:hAnsi="Book Antiqua" w:cs="宋体"/>
          <w:sz w:val="24"/>
          <w:szCs w:val="24"/>
          <w:lang w:eastAsia="zh-CN"/>
        </w:rPr>
        <w:t>: 206-210 [PMID: 98070</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10.1016/0003-2697(78)90586-9]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40 </w:t>
      </w:r>
      <w:proofErr w:type="spellStart"/>
      <w:r w:rsidRPr="008B0D6B">
        <w:rPr>
          <w:rFonts w:ascii="Book Antiqua" w:eastAsia="宋体" w:hAnsi="Book Antiqua" w:cs="宋体"/>
          <w:b/>
          <w:bCs/>
          <w:sz w:val="24"/>
          <w:szCs w:val="24"/>
          <w:lang w:eastAsia="zh-CN"/>
        </w:rPr>
        <w:t>Festuccia</w:t>
      </w:r>
      <w:proofErr w:type="spellEnd"/>
      <w:r w:rsidRPr="008B0D6B">
        <w:rPr>
          <w:rFonts w:ascii="Book Antiqua" w:eastAsia="宋体" w:hAnsi="Book Antiqua" w:cs="宋体"/>
          <w:b/>
          <w:bCs/>
          <w:sz w:val="24"/>
          <w:szCs w:val="24"/>
          <w:lang w:eastAsia="zh-CN"/>
        </w:rPr>
        <w:t xml:space="preserve"> WT</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Laplante</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Brûlé</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Houde</w:t>
      </w:r>
      <w:proofErr w:type="spellEnd"/>
      <w:r w:rsidRPr="008B0D6B">
        <w:rPr>
          <w:rFonts w:ascii="Book Antiqua" w:eastAsia="宋体" w:hAnsi="Book Antiqua" w:cs="宋体"/>
          <w:sz w:val="24"/>
          <w:szCs w:val="24"/>
          <w:lang w:eastAsia="zh-CN"/>
        </w:rPr>
        <w:t xml:space="preserve"> VP, </w:t>
      </w:r>
      <w:proofErr w:type="spellStart"/>
      <w:r w:rsidRPr="008B0D6B">
        <w:rPr>
          <w:rFonts w:ascii="Book Antiqua" w:eastAsia="宋体" w:hAnsi="Book Antiqua" w:cs="宋体"/>
          <w:sz w:val="24"/>
          <w:szCs w:val="24"/>
          <w:lang w:eastAsia="zh-CN"/>
        </w:rPr>
        <w:t>Achouba</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Lachance</w:t>
      </w:r>
      <w:proofErr w:type="spellEnd"/>
      <w:r w:rsidRPr="008B0D6B">
        <w:rPr>
          <w:rFonts w:ascii="Book Antiqua" w:eastAsia="宋体" w:hAnsi="Book Antiqua" w:cs="宋体"/>
          <w:sz w:val="24"/>
          <w:szCs w:val="24"/>
          <w:lang w:eastAsia="zh-CN"/>
        </w:rPr>
        <w:t xml:space="preserve"> D, </w:t>
      </w:r>
      <w:proofErr w:type="spellStart"/>
      <w:r w:rsidRPr="008B0D6B">
        <w:rPr>
          <w:rFonts w:ascii="Book Antiqua" w:eastAsia="宋体" w:hAnsi="Book Antiqua" w:cs="宋体"/>
          <w:sz w:val="24"/>
          <w:szCs w:val="24"/>
          <w:lang w:eastAsia="zh-CN"/>
        </w:rPr>
        <w:t>Pedrosa</w:t>
      </w:r>
      <w:proofErr w:type="spellEnd"/>
      <w:r w:rsidRPr="008B0D6B">
        <w:rPr>
          <w:rFonts w:ascii="Book Antiqua" w:eastAsia="宋体" w:hAnsi="Book Antiqua" w:cs="宋体"/>
          <w:sz w:val="24"/>
          <w:szCs w:val="24"/>
          <w:lang w:eastAsia="zh-CN"/>
        </w:rPr>
        <w:t xml:space="preserve"> ML, Silva ME, Guerra-</w:t>
      </w:r>
      <w:proofErr w:type="spellStart"/>
      <w:r w:rsidRPr="008B0D6B">
        <w:rPr>
          <w:rFonts w:ascii="Book Antiqua" w:eastAsia="宋体" w:hAnsi="Book Antiqua" w:cs="宋体"/>
          <w:sz w:val="24"/>
          <w:szCs w:val="24"/>
          <w:lang w:eastAsia="zh-CN"/>
        </w:rPr>
        <w:t>Sá</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Couet</w:t>
      </w:r>
      <w:proofErr w:type="spellEnd"/>
      <w:r w:rsidRPr="008B0D6B">
        <w:rPr>
          <w:rFonts w:ascii="Book Antiqua" w:eastAsia="宋体" w:hAnsi="Book Antiqua" w:cs="宋体"/>
          <w:sz w:val="24"/>
          <w:szCs w:val="24"/>
          <w:lang w:eastAsia="zh-CN"/>
        </w:rPr>
        <w:t xml:space="preserve"> J, Arsenault M, </w:t>
      </w:r>
      <w:proofErr w:type="spellStart"/>
      <w:r w:rsidRPr="008B0D6B">
        <w:rPr>
          <w:rFonts w:ascii="Book Antiqua" w:eastAsia="宋体" w:hAnsi="Book Antiqua" w:cs="宋体"/>
          <w:sz w:val="24"/>
          <w:szCs w:val="24"/>
          <w:lang w:eastAsia="zh-CN"/>
        </w:rPr>
        <w:t>Marette</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Deshaies</w:t>
      </w:r>
      <w:proofErr w:type="spellEnd"/>
      <w:r w:rsidRPr="008B0D6B">
        <w:rPr>
          <w:rFonts w:ascii="Book Antiqua" w:eastAsia="宋体" w:hAnsi="Book Antiqua" w:cs="宋体"/>
          <w:sz w:val="24"/>
          <w:szCs w:val="24"/>
          <w:lang w:eastAsia="zh-CN"/>
        </w:rPr>
        <w:t xml:space="preserve"> Y. Rosiglitazone-induced heart </w:t>
      </w:r>
      <w:proofErr w:type="spellStart"/>
      <w:r w:rsidRPr="008B0D6B">
        <w:rPr>
          <w:rFonts w:ascii="Book Antiqua" w:eastAsia="宋体" w:hAnsi="Book Antiqua" w:cs="宋体"/>
          <w:sz w:val="24"/>
          <w:szCs w:val="24"/>
          <w:lang w:eastAsia="zh-CN"/>
        </w:rPr>
        <w:t>remodelling</w:t>
      </w:r>
      <w:proofErr w:type="spellEnd"/>
      <w:r w:rsidRPr="008B0D6B">
        <w:rPr>
          <w:rFonts w:ascii="Book Antiqua" w:eastAsia="宋体" w:hAnsi="Book Antiqua" w:cs="宋体"/>
          <w:sz w:val="24"/>
          <w:szCs w:val="24"/>
          <w:lang w:eastAsia="zh-CN"/>
        </w:rPr>
        <w:t xml:space="preserve"> is associated with enhanced turnover of </w:t>
      </w:r>
      <w:proofErr w:type="spellStart"/>
      <w:r w:rsidRPr="008B0D6B">
        <w:rPr>
          <w:rFonts w:ascii="Book Antiqua" w:eastAsia="宋体" w:hAnsi="Book Antiqua" w:cs="宋体"/>
          <w:sz w:val="24"/>
          <w:szCs w:val="24"/>
          <w:lang w:eastAsia="zh-CN"/>
        </w:rPr>
        <w:t>myofibrillar</w:t>
      </w:r>
      <w:proofErr w:type="spellEnd"/>
      <w:r w:rsidRPr="008B0D6B">
        <w:rPr>
          <w:rFonts w:ascii="Book Antiqua" w:eastAsia="宋体" w:hAnsi="Book Antiqua" w:cs="宋体"/>
          <w:sz w:val="24"/>
          <w:szCs w:val="24"/>
          <w:lang w:eastAsia="zh-CN"/>
        </w:rPr>
        <w:t xml:space="preserve"> protein and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activation.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Mol</w:t>
      </w:r>
      <w:proofErr w:type="spellEnd"/>
      <w:r w:rsidRPr="008B0D6B">
        <w:rPr>
          <w:rFonts w:ascii="Book Antiqua" w:eastAsia="宋体" w:hAnsi="Book Antiqua" w:cs="宋体"/>
          <w:i/>
          <w:iCs/>
          <w:sz w:val="24"/>
          <w:szCs w:val="24"/>
          <w:lang w:eastAsia="zh-CN"/>
        </w:rPr>
        <w:t xml:space="preserve"> Cell </w:t>
      </w:r>
      <w:proofErr w:type="spellStart"/>
      <w:r w:rsidRPr="008B0D6B">
        <w:rPr>
          <w:rFonts w:ascii="Book Antiqua" w:eastAsia="宋体" w:hAnsi="Book Antiqua" w:cs="宋体"/>
          <w:i/>
          <w:iCs/>
          <w:sz w:val="24"/>
          <w:szCs w:val="24"/>
          <w:lang w:eastAsia="zh-CN"/>
        </w:rPr>
        <w:t>Cardiol</w:t>
      </w:r>
      <w:proofErr w:type="spellEnd"/>
      <w:r w:rsidRPr="008B0D6B">
        <w:rPr>
          <w:rFonts w:ascii="Book Antiqua" w:eastAsia="宋体" w:hAnsi="Book Antiqua" w:cs="宋体"/>
          <w:sz w:val="24"/>
          <w:szCs w:val="24"/>
          <w:lang w:eastAsia="zh-CN"/>
        </w:rPr>
        <w:t> 2009; </w:t>
      </w:r>
      <w:r w:rsidRPr="008B0D6B">
        <w:rPr>
          <w:rFonts w:ascii="Book Antiqua" w:eastAsia="宋体" w:hAnsi="Book Antiqua" w:cs="宋体"/>
          <w:b/>
          <w:bCs/>
          <w:sz w:val="24"/>
          <w:szCs w:val="24"/>
          <w:lang w:eastAsia="zh-CN"/>
        </w:rPr>
        <w:t>47</w:t>
      </w:r>
      <w:r w:rsidRPr="008B0D6B">
        <w:rPr>
          <w:rFonts w:ascii="Book Antiqua" w:eastAsia="宋体" w:hAnsi="Book Antiqua" w:cs="宋体"/>
          <w:sz w:val="24"/>
          <w:szCs w:val="24"/>
          <w:lang w:eastAsia="zh-CN"/>
        </w:rPr>
        <w:t>: 85-95 [PMID: 19397913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10.1016/j.yjmcc.2009.04.011]</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41 </w:t>
      </w:r>
      <w:proofErr w:type="spellStart"/>
      <w:r w:rsidRPr="008B0D6B">
        <w:rPr>
          <w:rFonts w:ascii="Book Antiqua" w:eastAsia="宋体" w:hAnsi="Book Antiqua" w:cs="宋体"/>
          <w:b/>
          <w:bCs/>
          <w:sz w:val="24"/>
          <w:szCs w:val="24"/>
          <w:lang w:eastAsia="zh-CN"/>
        </w:rPr>
        <w:t>Lassaletta</w:t>
      </w:r>
      <w:proofErr w:type="spellEnd"/>
      <w:r w:rsidRPr="008B0D6B">
        <w:rPr>
          <w:rFonts w:ascii="Book Antiqua" w:eastAsia="宋体" w:hAnsi="Book Antiqua" w:cs="宋体"/>
          <w:b/>
          <w:bCs/>
          <w:sz w:val="24"/>
          <w:szCs w:val="24"/>
          <w:lang w:eastAsia="zh-CN"/>
        </w:rPr>
        <w:t xml:space="preserve"> AD</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Elmadhun</w:t>
      </w:r>
      <w:proofErr w:type="spellEnd"/>
      <w:r w:rsidRPr="008B0D6B">
        <w:rPr>
          <w:rFonts w:ascii="Book Antiqua" w:eastAsia="宋体" w:hAnsi="Book Antiqua" w:cs="宋体"/>
          <w:sz w:val="24"/>
          <w:szCs w:val="24"/>
          <w:lang w:eastAsia="zh-CN"/>
        </w:rPr>
        <w:t xml:space="preserve"> NY, </w:t>
      </w:r>
      <w:proofErr w:type="spellStart"/>
      <w:r w:rsidRPr="008B0D6B">
        <w:rPr>
          <w:rFonts w:ascii="Book Antiqua" w:eastAsia="宋体" w:hAnsi="Book Antiqua" w:cs="宋体"/>
          <w:sz w:val="24"/>
          <w:szCs w:val="24"/>
          <w:lang w:eastAsia="zh-CN"/>
        </w:rPr>
        <w:t>Zanetti</w:t>
      </w:r>
      <w:proofErr w:type="spellEnd"/>
      <w:r w:rsidRPr="008B0D6B">
        <w:rPr>
          <w:rFonts w:ascii="Book Antiqua" w:eastAsia="宋体" w:hAnsi="Book Antiqua" w:cs="宋体"/>
          <w:sz w:val="24"/>
          <w:szCs w:val="24"/>
          <w:lang w:eastAsia="zh-CN"/>
        </w:rPr>
        <w:t xml:space="preserve"> AV, </w:t>
      </w:r>
      <w:proofErr w:type="spellStart"/>
      <w:r w:rsidRPr="008B0D6B">
        <w:rPr>
          <w:rFonts w:ascii="Book Antiqua" w:eastAsia="宋体" w:hAnsi="Book Antiqua" w:cs="宋体"/>
          <w:sz w:val="24"/>
          <w:szCs w:val="24"/>
          <w:lang w:eastAsia="zh-CN"/>
        </w:rPr>
        <w:t>Feng</w:t>
      </w:r>
      <w:proofErr w:type="spellEnd"/>
      <w:r w:rsidRPr="008B0D6B">
        <w:rPr>
          <w:rFonts w:ascii="Book Antiqua" w:eastAsia="宋体" w:hAnsi="Book Antiqua" w:cs="宋体"/>
          <w:sz w:val="24"/>
          <w:szCs w:val="24"/>
          <w:lang w:eastAsia="zh-CN"/>
        </w:rPr>
        <w:t xml:space="preserve"> J, </w:t>
      </w:r>
      <w:proofErr w:type="spellStart"/>
      <w:r w:rsidRPr="008B0D6B">
        <w:rPr>
          <w:rFonts w:ascii="Book Antiqua" w:eastAsia="宋体" w:hAnsi="Book Antiqua" w:cs="宋体"/>
          <w:sz w:val="24"/>
          <w:szCs w:val="24"/>
          <w:lang w:eastAsia="zh-CN"/>
        </w:rPr>
        <w:t>Anduaga</w:t>
      </w:r>
      <w:proofErr w:type="spellEnd"/>
      <w:r w:rsidRPr="008B0D6B">
        <w:rPr>
          <w:rFonts w:ascii="Book Antiqua" w:eastAsia="宋体" w:hAnsi="Book Antiqua" w:cs="宋体"/>
          <w:sz w:val="24"/>
          <w:szCs w:val="24"/>
          <w:lang w:eastAsia="zh-CN"/>
        </w:rPr>
        <w:t xml:space="preserve"> J, </w:t>
      </w:r>
      <w:proofErr w:type="spellStart"/>
      <w:r w:rsidRPr="008B0D6B">
        <w:rPr>
          <w:rFonts w:ascii="Book Antiqua" w:eastAsia="宋体" w:hAnsi="Book Antiqua" w:cs="宋体"/>
          <w:sz w:val="24"/>
          <w:szCs w:val="24"/>
          <w:lang w:eastAsia="zh-CN"/>
        </w:rPr>
        <w:t>Gohh</w:t>
      </w:r>
      <w:proofErr w:type="spellEnd"/>
      <w:r w:rsidRPr="008B0D6B">
        <w:rPr>
          <w:rFonts w:ascii="Book Antiqua" w:eastAsia="宋体" w:hAnsi="Book Antiqua" w:cs="宋体"/>
          <w:sz w:val="24"/>
          <w:szCs w:val="24"/>
          <w:lang w:eastAsia="zh-CN"/>
        </w:rPr>
        <w:t xml:space="preserve"> RY, </w:t>
      </w:r>
      <w:proofErr w:type="spellStart"/>
      <w:r w:rsidRPr="008B0D6B">
        <w:rPr>
          <w:rFonts w:ascii="Book Antiqua" w:eastAsia="宋体" w:hAnsi="Book Antiqua" w:cs="宋体"/>
          <w:sz w:val="24"/>
          <w:szCs w:val="24"/>
          <w:lang w:eastAsia="zh-CN"/>
        </w:rPr>
        <w:t>Sellke</w:t>
      </w:r>
      <w:proofErr w:type="spellEnd"/>
      <w:r w:rsidRPr="008B0D6B">
        <w:rPr>
          <w:rFonts w:ascii="Book Antiqua" w:eastAsia="宋体" w:hAnsi="Book Antiqua" w:cs="宋体"/>
          <w:sz w:val="24"/>
          <w:szCs w:val="24"/>
          <w:lang w:eastAsia="zh-CN"/>
        </w:rPr>
        <w:t xml:space="preserve"> FW, Bianchi C.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treatment of healthy pigs subjected to acute myocardial ischemia-reperfusion injury attenuates cardiac functions and increases myocardial </w:t>
      </w:r>
      <w:r w:rsidRPr="008B0D6B">
        <w:rPr>
          <w:rFonts w:ascii="Book Antiqua" w:eastAsia="宋体" w:hAnsi="Book Antiqua" w:cs="宋体"/>
          <w:sz w:val="24"/>
          <w:szCs w:val="24"/>
          <w:lang w:eastAsia="zh-CN"/>
        </w:rPr>
        <w:lastRenderedPageBreak/>
        <w:t>necrosis. </w:t>
      </w:r>
      <w:r w:rsidRPr="008B0D6B">
        <w:rPr>
          <w:rFonts w:ascii="Book Antiqua" w:eastAsia="宋体" w:hAnsi="Book Antiqua" w:cs="宋体"/>
          <w:i/>
          <w:iCs/>
          <w:sz w:val="24"/>
          <w:szCs w:val="24"/>
          <w:lang w:eastAsia="zh-CN"/>
        </w:rPr>
        <w:t xml:space="preserve">Ann </w:t>
      </w:r>
      <w:proofErr w:type="spellStart"/>
      <w:r w:rsidRPr="008B0D6B">
        <w:rPr>
          <w:rFonts w:ascii="Book Antiqua" w:eastAsia="宋体" w:hAnsi="Book Antiqua" w:cs="宋体"/>
          <w:i/>
          <w:iCs/>
          <w:sz w:val="24"/>
          <w:szCs w:val="24"/>
          <w:lang w:eastAsia="zh-CN"/>
        </w:rPr>
        <w:t>Thorac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Surg</w:t>
      </w:r>
      <w:proofErr w:type="spellEnd"/>
      <w:r w:rsidRPr="008B0D6B">
        <w:rPr>
          <w:rFonts w:ascii="Book Antiqua" w:eastAsia="宋体" w:hAnsi="Book Antiqua" w:cs="宋体"/>
          <w:sz w:val="24"/>
          <w:szCs w:val="24"/>
          <w:lang w:eastAsia="zh-CN"/>
        </w:rPr>
        <w:t> 2014; </w:t>
      </w:r>
      <w:r w:rsidRPr="008B0D6B">
        <w:rPr>
          <w:rFonts w:ascii="Book Antiqua" w:eastAsia="宋体" w:hAnsi="Book Antiqua" w:cs="宋体"/>
          <w:b/>
          <w:bCs/>
          <w:sz w:val="24"/>
          <w:szCs w:val="24"/>
          <w:lang w:eastAsia="zh-CN"/>
        </w:rPr>
        <w:t>97</w:t>
      </w:r>
      <w:r w:rsidRPr="008B0D6B">
        <w:rPr>
          <w:rFonts w:ascii="Book Antiqua" w:eastAsia="宋体" w:hAnsi="Book Antiqua" w:cs="宋体"/>
          <w:sz w:val="24"/>
          <w:szCs w:val="24"/>
          <w:lang w:eastAsia="zh-CN"/>
        </w:rPr>
        <w:t>: 901-907 [PMID: 24266948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10.1016/j.athoracsur.2013.09.059]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42 </w:t>
      </w:r>
      <w:r w:rsidRPr="008B0D6B">
        <w:rPr>
          <w:rFonts w:ascii="Book Antiqua" w:eastAsia="宋体" w:hAnsi="Book Antiqua" w:cs="宋体"/>
          <w:b/>
          <w:bCs/>
          <w:sz w:val="24"/>
          <w:szCs w:val="24"/>
          <w:lang w:eastAsia="zh-CN"/>
        </w:rPr>
        <w:t>Das A</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Salloum</w:t>
      </w:r>
      <w:proofErr w:type="spellEnd"/>
      <w:r w:rsidRPr="008B0D6B">
        <w:rPr>
          <w:rFonts w:ascii="Book Antiqua" w:eastAsia="宋体" w:hAnsi="Book Antiqua" w:cs="宋体"/>
          <w:sz w:val="24"/>
          <w:szCs w:val="24"/>
          <w:lang w:eastAsia="zh-CN"/>
        </w:rPr>
        <w:t xml:space="preserve"> FN, </w:t>
      </w:r>
      <w:proofErr w:type="spellStart"/>
      <w:r w:rsidRPr="008B0D6B">
        <w:rPr>
          <w:rFonts w:ascii="Book Antiqua" w:eastAsia="宋体" w:hAnsi="Book Antiqua" w:cs="宋体"/>
          <w:sz w:val="24"/>
          <w:szCs w:val="24"/>
          <w:lang w:eastAsia="zh-CN"/>
        </w:rPr>
        <w:t>Durrant</w:t>
      </w:r>
      <w:proofErr w:type="spellEnd"/>
      <w:r w:rsidRPr="008B0D6B">
        <w:rPr>
          <w:rFonts w:ascii="Book Antiqua" w:eastAsia="宋体" w:hAnsi="Book Antiqua" w:cs="宋体"/>
          <w:sz w:val="24"/>
          <w:szCs w:val="24"/>
          <w:lang w:eastAsia="zh-CN"/>
        </w:rPr>
        <w:t xml:space="preserve"> D, </w:t>
      </w:r>
      <w:proofErr w:type="spellStart"/>
      <w:r w:rsidRPr="008B0D6B">
        <w:rPr>
          <w:rFonts w:ascii="Book Antiqua" w:eastAsia="宋体" w:hAnsi="Book Antiqua" w:cs="宋体"/>
          <w:sz w:val="24"/>
          <w:szCs w:val="24"/>
          <w:lang w:eastAsia="zh-CN"/>
        </w:rPr>
        <w:t>Ockaili</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Kukreja</w:t>
      </w:r>
      <w:proofErr w:type="spellEnd"/>
      <w:r w:rsidRPr="008B0D6B">
        <w:rPr>
          <w:rFonts w:ascii="Book Antiqua" w:eastAsia="宋体" w:hAnsi="Book Antiqua" w:cs="宋体"/>
          <w:sz w:val="24"/>
          <w:szCs w:val="24"/>
          <w:lang w:eastAsia="zh-CN"/>
        </w:rPr>
        <w:t xml:space="preserve"> RC.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protects against myocardial ischemia-reperfusion injury through JAK2-STAT3 signaling pathway.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Mol</w:t>
      </w:r>
      <w:proofErr w:type="spellEnd"/>
      <w:r w:rsidRPr="008B0D6B">
        <w:rPr>
          <w:rFonts w:ascii="Book Antiqua" w:eastAsia="宋体" w:hAnsi="Book Antiqua" w:cs="宋体"/>
          <w:i/>
          <w:iCs/>
          <w:sz w:val="24"/>
          <w:szCs w:val="24"/>
          <w:lang w:eastAsia="zh-CN"/>
        </w:rPr>
        <w:t xml:space="preserve"> Cell </w:t>
      </w:r>
      <w:proofErr w:type="spellStart"/>
      <w:r w:rsidRPr="008B0D6B">
        <w:rPr>
          <w:rFonts w:ascii="Book Antiqua" w:eastAsia="宋体" w:hAnsi="Book Antiqua" w:cs="宋体"/>
          <w:i/>
          <w:iCs/>
          <w:sz w:val="24"/>
          <w:szCs w:val="24"/>
          <w:lang w:eastAsia="zh-CN"/>
        </w:rPr>
        <w:t>Cardiol</w:t>
      </w:r>
      <w:proofErr w:type="spellEnd"/>
      <w:r w:rsidRPr="008B0D6B">
        <w:rPr>
          <w:rFonts w:ascii="Book Antiqua" w:eastAsia="宋体" w:hAnsi="Book Antiqua" w:cs="宋体"/>
          <w:sz w:val="24"/>
          <w:szCs w:val="24"/>
          <w:lang w:eastAsia="zh-CN"/>
        </w:rPr>
        <w:t> 2012; </w:t>
      </w:r>
      <w:r w:rsidRPr="008B0D6B">
        <w:rPr>
          <w:rFonts w:ascii="Book Antiqua" w:eastAsia="宋体" w:hAnsi="Book Antiqua" w:cs="宋体"/>
          <w:b/>
          <w:bCs/>
          <w:sz w:val="24"/>
          <w:szCs w:val="24"/>
          <w:lang w:eastAsia="zh-CN"/>
        </w:rPr>
        <w:t>53</w:t>
      </w:r>
      <w:r w:rsidRPr="008B0D6B">
        <w:rPr>
          <w:rFonts w:ascii="Book Antiqua" w:eastAsia="宋体" w:hAnsi="Book Antiqua" w:cs="宋体"/>
          <w:sz w:val="24"/>
          <w:szCs w:val="24"/>
          <w:lang w:eastAsia="zh-CN"/>
        </w:rPr>
        <w:t>: 858-869 [PMID: 22999860</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10.1016/j.yjmcc.2012.09.007]</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43 </w:t>
      </w:r>
      <w:r w:rsidRPr="008B0D6B">
        <w:rPr>
          <w:rFonts w:ascii="Book Antiqua" w:eastAsia="宋体" w:hAnsi="Book Antiqua" w:cs="宋体"/>
          <w:b/>
          <w:bCs/>
          <w:sz w:val="24"/>
          <w:szCs w:val="24"/>
          <w:lang w:eastAsia="zh-CN"/>
        </w:rPr>
        <w:t>Buss SJ</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Muenz</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Riffel</w:t>
      </w:r>
      <w:proofErr w:type="spellEnd"/>
      <w:r w:rsidRPr="008B0D6B">
        <w:rPr>
          <w:rFonts w:ascii="Book Antiqua" w:eastAsia="宋体" w:hAnsi="Book Antiqua" w:cs="宋体"/>
          <w:sz w:val="24"/>
          <w:szCs w:val="24"/>
          <w:lang w:eastAsia="zh-CN"/>
        </w:rPr>
        <w:t xml:space="preserve"> JH, </w:t>
      </w:r>
      <w:proofErr w:type="spellStart"/>
      <w:r w:rsidRPr="008B0D6B">
        <w:rPr>
          <w:rFonts w:ascii="Book Antiqua" w:eastAsia="宋体" w:hAnsi="Book Antiqua" w:cs="宋体"/>
          <w:sz w:val="24"/>
          <w:szCs w:val="24"/>
          <w:lang w:eastAsia="zh-CN"/>
        </w:rPr>
        <w:t>Malekar</w:t>
      </w:r>
      <w:proofErr w:type="spellEnd"/>
      <w:r w:rsidRPr="008B0D6B">
        <w:rPr>
          <w:rFonts w:ascii="Book Antiqua" w:eastAsia="宋体" w:hAnsi="Book Antiqua" w:cs="宋体"/>
          <w:sz w:val="24"/>
          <w:szCs w:val="24"/>
          <w:lang w:eastAsia="zh-CN"/>
        </w:rPr>
        <w:t xml:space="preserve"> P, </w:t>
      </w:r>
      <w:proofErr w:type="spellStart"/>
      <w:r w:rsidRPr="008B0D6B">
        <w:rPr>
          <w:rFonts w:ascii="Book Antiqua" w:eastAsia="宋体" w:hAnsi="Book Antiqua" w:cs="宋体"/>
          <w:sz w:val="24"/>
          <w:szCs w:val="24"/>
          <w:lang w:eastAsia="zh-CN"/>
        </w:rPr>
        <w:t>Hagenmueller</w:t>
      </w:r>
      <w:proofErr w:type="spellEnd"/>
      <w:r w:rsidRPr="008B0D6B">
        <w:rPr>
          <w:rFonts w:ascii="Book Antiqua" w:eastAsia="宋体" w:hAnsi="Book Antiqua" w:cs="宋体"/>
          <w:sz w:val="24"/>
          <w:szCs w:val="24"/>
          <w:lang w:eastAsia="zh-CN"/>
        </w:rPr>
        <w:t xml:space="preserve"> M, Weiss CS, Bea F, </w:t>
      </w:r>
      <w:proofErr w:type="spellStart"/>
      <w:r w:rsidRPr="008B0D6B">
        <w:rPr>
          <w:rFonts w:ascii="Book Antiqua" w:eastAsia="宋体" w:hAnsi="Book Antiqua" w:cs="宋体"/>
          <w:sz w:val="24"/>
          <w:szCs w:val="24"/>
          <w:lang w:eastAsia="zh-CN"/>
        </w:rPr>
        <w:t>Bekeredjian</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Schinke</w:t>
      </w:r>
      <w:proofErr w:type="spellEnd"/>
      <w:r w:rsidRPr="008B0D6B">
        <w:rPr>
          <w:rFonts w:ascii="Book Antiqua" w:eastAsia="宋体" w:hAnsi="Book Antiqua" w:cs="宋体"/>
          <w:sz w:val="24"/>
          <w:szCs w:val="24"/>
          <w:lang w:eastAsia="zh-CN"/>
        </w:rPr>
        <w:t xml:space="preserve">-Braun M, </w:t>
      </w:r>
      <w:proofErr w:type="spellStart"/>
      <w:r w:rsidRPr="008B0D6B">
        <w:rPr>
          <w:rFonts w:ascii="Book Antiqua" w:eastAsia="宋体" w:hAnsi="Book Antiqua" w:cs="宋体"/>
          <w:sz w:val="24"/>
          <w:szCs w:val="24"/>
          <w:lang w:eastAsia="zh-CN"/>
        </w:rPr>
        <w:t>Izumo</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Katus</w:t>
      </w:r>
      <w:proofErr w:type="spellEnd"/>
      <w:r w:rsidRPr="008B0D6B">
        <w:rPr>
          <w:rFonts w:ascii="Book Antiqua" w:eastAsia="宋体" w:hAnsi="Book Antiqua" w:cs="宋体"/>
          <w:sz w:val="24"/>
          <w:szCs w:val="24"/>
          <w:lang w:eastAsia="zh-CN"/>
        </w:rPr>
        <w:t xml:space="preserve"> HA, </w:t>
      </w:r>
      <w:proofErr w:type="spellStart"/>
      <w:r w:rsidRPr="008B0D6B">
        <w:rPr>
          <w:rFonts w:ascii="Book Antiqua" w:eastAsia="宋体" w:hAnsi="Book Antiqua" w:cs="宋体"/>
          <w:sz w:val="24"/>
          <w:szCs w:val="24"/>
          <w:lang w:eastAsia="zh-CN"/>
        </w:rPr>
        <w:t>Hardt</w:t>
      </w:r>
      <w:proofErr w:type="spellEnd"/>
      <w:r w:rsidRPr="008B0D6B">
        <w:rPr>
          <w:rFonts w:ascii="Book Antiqua" w:eastAsia="宋体" w:hAnsi="Book Antiqua" w:cs="宋体"/>
          <w:sz w:val="24"/>
          <w:szCs w:val="24"/>
          <w:lang w:eastAsia="zh-CN"/>
        </w:rPr>
        <w:t xml:space="preserve"> SE. Beneficial effects of Mammalian target of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inhibition on left ventricular remodeling after myocardial infarction. </w:t>
      </w:r>
      <w:r w:rsidRPr="008B0D6B">
        <w:rPr>
          <w:rFonts w:ascii="Book Antiqua" w:eastAsia="宋体" w:hAnsi="Book Antiqua" w:cs="宋体"/>
          <w:i/>
          <w:iCs/>
          <w:sz w:val="24"/>
          <w:szCs w:val="24"/>
          <w:lang w:eastAsia="zh-CN"/>
        </w:rPr>
        <w:t xml:space="preserve">J Am </w:t>
      </w:r>
      <w:proofErr w:type="spellStart"/>
      <w:r w:rsidRPr="008B0D6B">
        <w:rPr>
          <w:rFonts w:ascii="Book Antiqua" w:eastAsia="宋体" w:hAnsi="Book Antiqua" w:cs="宋体"/>
          <w:i/>
          <w:iCs/>
          <w:sz w:val="24"/>
          <w:szCs w:val="24"/>
          <w:lang w:eastAsia="zh-CN"/>
        </w:rPr>
        <w:t>Coll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Cardiol</w:t>
      </w:r>
      <w:proofErr w:type="spellEnd"/>
      <w:r w:rsidRPr="008B0D6B">
        <w:rPr>
          <w:rFonts w:ascii="Book Antiqua" w:eastAsia="宋体" w:hAnsi="Book Antiqua" w:cs="宋体"/>
          <w:sz w:val="24"/>
          <w:szCs w:val="24"/>
          <w:lang w:eastAsia="zh-CN"/>
        </w:rPr>
        <w:t> 2009; </w:t>
      </w:r>
      <w:r w:rsidRPr="008B0D6B">
        <w:rPr>
          <w:rFonts w:ascii="Book Antiqua" w:eastAsia="宋体" w:hAnsi="Book Antiqua" w:cs="宋体"/>
          <w:b/>
          <w:bCs/>
          <w:sz w:val="24"/>
          <w:szCs w:val="24"/>
          <w:lang w:eastAsia="zh-CN"/>
        </w:rPr>
        <w:t>54</w:t>
      </w:r>
      <w:r w:rsidRPr="008B0D6B">
        <w:rPr>
          <w:rFonts w:ascii="Book Antiqua" w:eastAsia="宋体" w:hAnsi="Book Antiqua" w:cs="宋体"/>
          <w:sz w:val="24"/>
          <w:szCs w:val="24"/>
          <w:lang w:eastAsia="zh-CN"/>
        </w:rPr>
        <w:t>: 2435-2446 [PMID: 20082935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10.1016/j.jacc.2009.08.031]</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44 </w:t>
      </w:r>
      <w:r w:rsidRPr="008B0D6B">
        <w:rPr>
          <w:rFonts w:ascii="Book Antiqua" w:eastAsia="宋体" w:hAnsi="Book Antiqua" w:cs="宋体"/>
          <w:b/>
          <w:bCs/>
          <w:sz w:val="24"/>
          <w:szCs w:val="24"/>
          <w:lang w:eastAsia="zh-CN"/>
        </w:rPr>
        <w:t>Proud CG</w:t>
      </w:r>
      <w:r w:rsidRPr="008B0D6B">
        <w:rPr>
          <w:rFonts w:ascii="Book Antiqua" w:eastAsia="宋体" w:hAnsi="Book Antiqua" w:cs="宋体"/>
          <w:sz w:val="24"/>
          <w:szCs w:val="24"/>
          <w:lang w:eastAsia="zh-CN"/>
        </w:rPr>
        <w:t>.</w:t>
      </w:r>
      <w:proofErr w:type="gramEnd"/>
      <w:r w:rsidRPr="008B0D6B">
        <w:rPr>
          <w:rFonts w:ascii="Book Antiqua" w:eastAsia="宋体" w:hAnsi="Book Antiqua" w:cs="宋体"/>
          <w:sz w:val="24"/>
          <w:szCs w:val="24"/>
          <w:lang w:eastAsia="zh-CN"/>
        </w:rPr>
        <w:t xml:space="preserve"> </w:t>
      </w:r>
      <w:proofErr w:type="gramStart"/>
      <w:r w:rsidRPr="008B0D6B">
        <w:rPr>
          <w:rFonts w:ascii="Book Antiqua" w:eastAsia="宋体" w:hAnsi="Book Antiqua" w:cs="宋体"/>
          <w:sz w:val="24"/>
          <w:szCs w:val="24"/>
          <w:lang w:eastAsia="zh-CN"/>
        </w:rPr>
        <w:t xml:space="preserve">Ras, PI3-kinase and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xml:space="preserve"> signaling in cardiac hypertrophy.</w:t>
      </w:r>
      <w:proofErr w:type="gramEnd"/>
      <w:r w:rsidRPr="008B0D6B">
        <w:rPr>
          <w:rFonts w:ascii="Book Antiqua" w:eastAsia="宋体" w:hAnsi="Book Antiqua" w:cs="宋体"/>
          <w:sz w:val="24"/>
          <w:szCs w:val="24"/>
          <w:lang w:eastAsia="zh-CN"/>
        </w:rPr>
        <w:t> </w:t>
      </w:r>
      <w:proofErr w:type="spellStart"/>
      <w:r w:rsidRPr="008B0D6B">
        <w:rPr>
          <w:rFonts w:ascii="Book Antiqua" w:eastAsia="宋体" w:hAnsi="Book Antiqua" w:cs="宋体"/>
          <w:i/>
          <w:iCs/>
          <w:sz w:val="24"/>
          <w:szCs w:val="24"/>
          <w:lang w:eastAsia="zh-CN"/>
        </w:rPr>
        <w:t>Cardiovasc</w:t>
      </w:r>
      <w:proofErr w:type="spellEnd"/>
      <w:r w:rsidRPr="008B0D6B">
        <w:rPr>
          <w:rFonts w:ascii="Book Antiqua" w:eastAsia="宋体" w:hAnsi="Book Antiqua" w:cs="宋体"/>
          <w:i/>
          <w:iCs/>
          <w:sz w:val="24"/>
          <w:szCs w:val="24"/>
          <w:lang w:eastAsia="zh-CN"/>
        </w:rPr>
        <w:t xml:space="preserve"> Res</w:t>
      </w:r>
      <w:r w:rsidRPr="008B0D6B">
        <w:rPr>
          <w:rFonts w:ascii="Book Antiqua" w:eastAsia="宋体" w:hAnsi="Book Antiqua" w:cs="宋体"/>
          <w:sz w:val="24"/>
          <w:szCs w:val="24"/>
          <w:lang w:eastAsia="zh-CN"/>
        </w:rPr>
        <w:t> 2004; </w:t>
      </w:r>
      <w:r w:rsidRPr="008B0D6B">
        <w:rPr>
          <w:rFonts w:ascii="Book Antiqua" w:eastAsia="宋体" w:hAnsi="Book Antiqua" w:cs="宋体"/>
          <w:b/>
          <w:bCs/>
          <w:sz w:val="24"/>
          <w:szCs w:val="24"/>
          <w:lang w:eastAsia="zh-CN"/>
        </w:rPr>
        <w:t>63</w:t>
      </w:r>
      <w:r w:rsidRPr="008B0D6B">
        <w:rPr>
          <w:rFonts w:ascii="Book Antiqua" w:eastAsia="宋体" w:hAnsi="Book Antiqua" w:cs="宋体"/>
          <w:sz w:val="24"/>
          <w:szCs w:val="24"/>
          <w:lang w:eastAsia="zh-CN"/>
        </w:rPr>
        <w:t>: 403-413 [PMID: 15276465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10.1016/j.cardiores.2004.02.003]</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45 </w:t>
      </w:r>
      <w:proofErr w:type="spellStart"/>
      <w:r w:rsidRPr="008B0D6B">
        <w:rPr>
          <w:rFonts w:ascii="Book Antiqua" w:eastAsia="宋体" w:hAnsi="Book Antiqua" w:cs="宋体"/>
          <w:b/>
          <w:bCs/>
          <w:sz w:val="24"/>
          <w:szCs w:val="24"/>
          <w:lang w:eastAsia="zh-CN"/>
        </w:rPr>
        <w:t>Tilg</w:t>
      </w:r>
      <w:proofErr w:type="spellEnd"/>
      <w:r w:rsidRPr="008B0D6B">
        <w:rPr>
          <w:rFonts w:ascii="Book Antiqua" w:eastAsia="宋体" w:hAnsi="Book Antiqua" w:cs="宋体"/>
          <w:b/>
          <w:bCs/>
          <w:sz w:val="24"/>
          <w:szCs w:val="24"/>
          <w:lang w:eastAsia="zh-CN"/>
        </w:rPr>
        <w:t xml:space="preserve"> H</w:t>
      </w:r>
      <w:r w:rsidRPr="008B0D6B">
        <w:rPr>
          <w:rFonts w:ascii="Book Antiqua" w:eastAsia="宋体" w:hAnsi="Book Antiqua" w:cs="宋体"/>
          <w:sz w:val="24"/>
          <w:szCs w:val="24"/>
          <w:lang w:eastAsia="zh-CN"/>
        </w:rPr>
        <w:t xml:space="preserve">, Wilmer A, Vogel W, </w:t>
      </w:r>
      <w:proofErr w:type="spellStart"/>
      <w:r w:rsidRPr="008B0D6B">
        <w:rPr>
          <w:rFonts w:ascii="Book Antiqua" w:eastAsia="宋体" w:hAnsi="Book Antiqua" w:cs="宋体"/>
          <w:sz w:val="24"/>
          <w:szCs w:val="24"/>
          <w:lang w:eastAsia="zh-CN"/>
        </w:rPr>
        <w:t>Herold</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Nölchen</w:t>
      </w:r>
      <w:proofErr w:type="spellEnd"/>
      <w:r w:rsidRPr="008B0D6B">
        <w:rPr>
          <w:rFonts w:ascii="Book Antiqua" w:eastAsia="宋体" w:hAnsi="Book Antiqua" w:cs="宋体"/>
          <w:sz w:val="24"/>
          <w:szCs w:val="24"/>
          <w:lang w:eastAsia="zh-CN"/>
        </w:rPr>
        <w:t xml:space="preserve"> B, </w:t>
      </w:r>
      <w:proofErr w:type="spellStart"/>
      <w:r w:rsidRPr="008B0D6B">
        <w:rPr>
          <w:rFonts w:ascii="Book Antiqua" w:eastAsia="宋体" w:hAnsi="Book Antiqua" w:cs="宋体"/>
          <w:sz w:val="24"/>
          <w:szCs w:val="24"/>
          <w:lang w:eastAsia="zh-CN"/>
        </w:rPr>
        <w:t>Judmaier</w:t>
      </w:r>
      <w:proofErr w:type="spellEnd"/>
      <w:r w:rsidRPr="008B0D6B">
        <w:rPr>
          <w:rFonts w:ascii="Book Antiqua" w:eastAsia="宋体" w:hAnsi="Book Antiqua" w:cs="宋体"/>
          <w:sz w:val="24"/>
          <w:szCs w:val="24"/>
          <w:lang w:eastAsia="zh-CN"/>
        </w:rPr>
        <w:t xml:space="preserve"> G, Huber C. Serum levels of cytokines in chronic liver diseases.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sz w:val="24"/>
          <w:szCs w:val="24"/>
          <w:lang w:eastAsia="zh-CN"/>
        </w:rPr>
        <w:t> 1992; </w:t>
      </w:r>
      <w:r w:rsidRPr="008B0D6B">
        <w:rPr>
          <w:rFonts w:ascii="Book Antiqua" w:eastAsia="宋体" w:hAnsi="Book Antiqua" w:cs="宋体"/>
          <w:b/>
          <w:bCs/>
          <w:sz w:val="24"/>
          <w:szCs w:val="24"/>
          <w:lang w:eastAsia="zh-CN"/>
        </w:rPr>
        <w:t>103</w:t>
      </w:r>
      <w:r w:rsidRPr="008B0D6B">
        <w:rPr>
          <w:rFonts w:ascii="Book Antiqua" w:eastAsia="宋体" w:hAnsi="Book Antiqua" w:cs="宋体"/>
          <w:sz w:val="24"/>
          <w:szCs w:val="24"/>
          <w:lang w:eastAsia="zh-CN"/>
        </w:rPr>
        <w:t>: 264-274 [PMID: 1612333]</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46 </w:t>
      </w:r>
      <w:r w:rsidRPr="008B0D6B">
        <w:rPr>
          <w:rFonts w:ascii="Book Antiqua" w:eastAsia="宋体" w:hAnsi="Book Antiqua" w:cs="宋体"/>
          <w:b/>
          <w:bCs/>
          <w:sz w:val="24"/>
          <w:szCs w:val="24"/>
          <w:lang w:eastAsia="zh-CN"/>
        </w:rPr>
        <w:t>Napoli J</w:t>
      </w:r>
      <w:r w:rsidRPr="008B0D6B">
        <w:rPr>
          <w:rFonts w:ascii="Book Antiqua" w:eastAsia="宋体" w:hAnsi="Book Antiqua" w:cs="宋体"/>
          <w:sz w:val="24"/>
          <w:szCs w:val="24"/>
          <w:lang w:eastAsia="zh-CN"/>
        </w:rPr>
        <w:t xml:space="preserve">, Bishop GA, </w:t>
      </w:r>
      <w:proofErr w:type="spellStart"/>
      <w:r w:rsidRPr="008B0D6B">
        <w:rPr>
          <w:rFonts w:ascii="Book Antiqua" w:eastAsia="宋体" w:hAnsi="Book Antiqua" w:cs="宋体"/>
          <w:sz w:val="24"/>
          <w:szCs w:val="24"/>
          <w:lang w:eastAsia="zh-CN"/>
        </w:rPr>
        <w:t>McCaughan</w:t>
      </w:r>
      <w:proofErr w:type="spellEnd"/>
      <w:r w:rsidRPr="008B0D6B">
        <w:rPr>
          <w:rFonts w:ascii="Book Antiqua" w:eastAsia="宋体" w:hAnsi="Book Antiqua" w:cs="宋体"/>
          <w:sz w:val="24"/>
          <w:szCs w:val="24"/>
          <w:lang w:eastAsia="zh-CN"/>
        </w:rPr>
        <w:t xml:space="preserve"> GW.</w:t>
      </w:r>
      <w:proofErr w:type="gramEnd"/>
      <w:r w:rsidRPr="008B0D6B">
        <w:rPr>
          <w:rFonts w:ascii="Book Antiqua" w:eastAsia="宋体" w:hAnsi="Book Antiqua" w:cs="宋体"/>
          <w:sz w:val="24"/>
          <w:szCs w:val="24"/>
          <w:lang w:eastAsia="zh-CN"/>
        </w:rPr>
        <w:t xml:space="preserve"> </w:t>
      </w:r>
      <w:proofErr w:type="gramStart"/>
      <w:r w:rsidRPr="008B0D6B">
        <w:rPr>
          <w:rFonts w:ascii="Book Antiqua" w:eastAsia="宋体" w:hAnsi="Book Antiqua" w:cs="宋体"/>
          <w:sz w:val="24"/>
          <w:szCs w:val="24"/>
          <w:lang w:eastAsia="zh-CN"/>
        </w:rPr>
        <w:t>Increased intrahepatic messenger RNA expression of interleukins 2, 6, and 8 in human cirrhosis.</w:t>
      </w:r>
      <w:proofErr w:type="gramEnd"/>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1994; </w:t>
      </w:r>
      <w:r w:rsidRPr="008B0D6B">
        <w:rPr>
          <w:rFonts w:ascii="Book Antiqua" w:eastAsia="宋体" w:hAnsi="Book Antiqua" w:cs="宋体"/>
          <w:b/>
          <w:bCs/>
          <w:sz w:val="24"/>
          <w:szCs w:val="24"/>
          <w:lang w:eastAsia="zh-CN"/>
        </w:rPr>
        <w:t>107</w:t>
      </w:r>
      <w:r w:rsidRPr="008B0D6B">
        <w:rPr>
          <w:rFonts w:ascii="Book Antiqua" w:eastAsia="宋体" w:hAnsi="Book Antiqua" w:cs="宋体"/>
          <w:sz w:val="24"/>
          <w:szCs w:val="24"/>
          <w:lang w:eastAsia="zh-CN"/>
        </w:rPr>
        <w:t>: 789-798 [PMID: 8076766</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10.1016/0016-5085(94)90128-7]</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47 </w:t>
      </w:r>
      <w:r w:rsidRPr="008B0D6B">
        <w:rPr>
          <w:rFonts w:ascii="Book Antiqua" w:eastAsia="宋体" w:hAnsi="Book Antiqua" w:cs="宋体"/>
          <w:b/>
          <w:bCs/>
          <w:sz w:val="24"/>
          <w:szCs w:val="24"/>
          <w:lang w:eastAsia="zh-CN"/>
        </w:rPr>
        <w:t>Adkins JR</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Castresana</w:t>
      </w:r>
      <w:proofErr w:type="spellEnd"/>
      <w:r w:rsidRPr="008B0D6B">
        <w:rPr>
          <w:rFonts w:ascii="Book Antiqua" w:eastAsia="宋体" w:hAnsi="Book Antiqua" w:cs="宋体"/>
          <w:sz w:val="24"/>
          <w:szCs w:val="24"/>
          <w:lang w:eastAsia="zh-CN"/>
        </w:rPr>
        <w:t xml:space="preserve"> MR, Wang Z, Newman WH.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inhibits release of tumor necrosis factor-alpha from human vascular smooth muscle cells. </w:t>
      </w:r>
      <w:r w:rsidRPr="008B0D6B">
        <w:rPr>
          <w:rFonts w:ascii="Book Antiqua" w:eastAsia="宋体" w:hAnsi="Book Antiqua" w:cs="宋体"/>
          <w:i/>
          <w:iCs/>
          <w:sz w:val="24"/>
          <w:szCs w:val="24"/>
          <w:lang w:eastAsia="zh-CN"/>
        </w:rPr>
        <w:t xml:space="preserve">Am </w:t>
      </w:r>
      <w:proofErr w:type="spellStart"/>
      <w:r w:rsidRPr="008B0D6B">
        <w:rPr>
          <w:rFonts w:ascii="Book Antiqua" w:eastAsia="宋体" w:hAnsi="Book Antiqua" w:cs="宋体"/>
          <w:i/>
          <w:iCs/>
          <w:sz w:val="24"/>
          <w:szCs w:val="24"/>
          <w:lang w:eastAsia="zh-CN"/>
        </w:rPr>
        <w:t>Surg</w:t>
      </w:r>
      <w:proofErr w:type="spellEnd"/>
      <w:r w:rsidRPr="008B0D6B">
        <w:rPr>
          <w:rFonts w:ascii="Book Antiqua" w:eastAsia="宋体" w:hAnsi="Book Antiqua" w:cs="宋体"/>
          <w:sz w:val="24"/>
          <w:szCs w:val="24"/>
          <w:lang w:eastAsia="zh-CN"/>
        </w:rPr>
        <w:t> 2004; </w:t>
      </w:r>
      <w:r w:rsidRPr="008B0D6B">
        <w:rPr>
          <w:rFonts w:ascii="Book Antiqua" w:eastAsia="宋体" w:hAnsi="Book Antiqua" w:cs="宋体"/>
          <w:b/>
          <w:bCs/>
          <w:sz w:val="24"/>
          <w:szCs w:val="24"/>
          <w:lang w:eastAsia="zh-CN"/>
        </w:rPr>
        <w:t>70</w:t>
      </w:r>
      <w:r w:rsidRPr="008B0D6B">
        <w:rPr>
          <w:rFonts w:ascii="Book Antiqua" w:eastAsia="宋体" w:hAnsi="Book Antiqua" w:cs="宋体"/>
          <w:sz w:val="24"/>
          <w:szCs w:val="24"/>
          <w:lang w:eastAsia="zh-CN"/>
        </w:rPr>
        <w:t>: 384-3</w:t>
      </w:r>
      <w:r w:rsidRPr="008B0D6B">
        <w:rPr>
          <w:rFonts w:ascii="Book Antiqua" w:eastAsia="宋体" w:hAnsi="Book Antiqua" w:cs="宋体" w:hint="eastAsia"/>
          <w:sz w:val="24"/>
          <w:szCs w:val="24"/>
          <w:lang w:eastAsia="zh-CN"/>
        </w:rPr>
        <w:t>8</w:t>
      </w:r>
      <w:r w:rsidRPr="008B0D6B">
        <w:rPr>
          <w:rFonts w:ascii="Book Antiqua" w:eastAsia="宋体" w:hAnsi="Book Antiqua" w:cs="宋体"/>
          <w:sz w:val="24"/>
          <w:szCs w:val="24"/>
          <w:lang w:eastAsia="zh-CN"/>
        </w:rPr>
        <w:t>7; discussion 38</w:t>
      </w:r>
      <w:r w:rsidRPr="008B0D6B">
        <w:rPr>
          <w:rFonts w:ascii="Book Antiqua" w:eastAsia="宋体" w:hAnsi="Book Antiqua" w:cs="宋体" w:hint="eastAsia"/>
          <w:sz w:val="24"/>
          <w:szCs w:val="24"/>
          <w:lang w:eastAsia="zh-CN"/>
        </w:rPr>
        <w:t>7</w:t>
      </w:r>
      <w:r w:rsidRPr="008B0D6B">
        <w:rPr>
          <w:rFonts w:ascii="Book Antiqua" w:eastAsia="宋体" w:hAnsi="Book Antiqua" w:cs="宋体"/>
          <w:sz w:val="24"/>
          <w:szCs w:val="24"/>
          <w:lang w:eastAsia="zh-CN"/>
        </w:rPr>
        <w:t>-3</w:t>
      </w:r>
      <w:r w:rsidRPr="008B0D6B">
        <w:rPr>
          <w:rFonts w:ascii="Book Antiqua" w:eastAsia="宋体" w:hAnsi="Book Antiqua" w:cs="宋体" w:hint="eastAsia"/>
          <w:sz w:val="24"/>
          <w:szCs w:val="24"/>
          <w:lang w:eastAsia="zh-CN"/>
        </w:rPr>
        <w:t xml:space="preserve">88 </w:t>
      </w:r>
      <w:r w:rsidRPr="008B0D6B">
        <w:rPr>
          <w:rFonts w:ascii="Book Antiqua" w:eastAsia="宋体" w:hAnsi="Book Antiqua" w:cs="宋体"/>
          <w:sz w:val="24"/>
          <w:szCs w:val="24"/>
          <w:lang w:eastAsia="zh-CN"/>
        </w:rPr>
        <w:t xml:space="preserve">[PMID: </w:t>
      </w:r>
      <w:bookmarkStart w:id="24" w:name="OLE_LINK1"/>
      <w:r w:rsidRPr="008B0D6B">
        <w:rPr>
          <w:rFonts w:ascii="Book Antiqua" w:eastAsia="宋体" w:hAnsi="Book Antiqua" w:cs="宋体"/>
          <w:sz w:val="24"/>
          <w:szCs w:val="24"/>
          <w:lang w:eastAsia="zh-CN"/>
        </w:rPr>
        <w:t>15156944</w:t>
      </w:r>
      <w:bookmarkEnd w:id="24"/>
      <w:r w:rsidRPr="008B0D6B">
        <w:rPr>
          <w:rFonts w:ascii="Book Antiqua" w:eastAsia="宋体" w:hAnsi="Book Antiqua" w:cs="宋体"/>
          <w:sz w:val="24"/>
          <w:szCs w:val="24"/>
          <w:lang w:eastAsia="zh-CN"/>
        </w:rPr>
        <w:t>]</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t>48 </w:t>
      </w:r>
      <w:r w:rsidRPr="008B0D6B">
        <w:rPr>
          <w:rFonts w:ascii="Book Antiqua" w:eastAsia="宋体" w:hAnsi="Book Antiqua" w:cs="宋体"/>
          <w:b/>
          <w:bCs/>
          <w:sz w:val="24"/>
          <w:szCs w:val="24"/>
          <w:lang w:eastAsia="zh-CN"/>
        </w:rPr>
        <w:t>Giordano A</w:t>
      </w:r>
      <w:r w:rsidRPr="008B0D6B">
        <w:rPr>
          <w:rFonts w:ascii="Book Antiqua" w:eastAsia="宋体" w:hAnsi="Book Antiqua" w:cs="宋体"/>
          <w:sz w:val="24"/>
          <w:szCs w:val="24"/>
          <w:lang w:eastAsia="zh-CN"/>
        </w:rPr>
        <w:t xml:space="preserve">, Avellino R, Ferraro P, Romano S, </w:t>
      </w:r>
      <w:proofErr w:type="spellStart"/>
      <w:r w:rsidRPr="008B0D6B">
        <w:rPr>
          <w:rFonts w:ascii="Book Antiqua" w:eastAsia="宋体" w:hAnsi="Book Antiqua" w:cs="宋体"/>
          <w:sz w:val="24"/>
          <w:szCs w:val="24"/>
          <w:lang w:eastAsia="zh-CN"/>
        </w:rPr>
        <w:t>Corcione</w:t>
      </w:r>
      <w:proofErr w:type="spellEnd"/>
      <w:r w:rsidRPr="008B0D6B">
        <w:rPr>
          <w:rFonts w:ascii="Book Antiqua" w:eastAsia="宋体" w:hAnsi="Book Antiqua" w:cs="宋体"/>
          <w:sz w:val="24"/>
          <w:szCs w:val="24"/>
          <w:lang w:eastAsia="zh-CN"/>
        </w:rPr>
        <w:t xml:space="preserve"> N, Romano MF.</w:t>
      </w:r>
      <w:proofErr w:type="gramEnd"/>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antagonizes NF-</w:t>
      </w:r>
      <w:proofErr w:type="spellStart"/>
      <w:r w:rsidRPr="008B0D6B">
        <w:rPr>
          <w:rFonts w:ascii="Book Antiqua" w:eastAsia="宋体" w:hAnsi="Book Antiqua" w:cs="宋体"/>
          <w:sz w:val="24"/>
          <w:szCs w:val="24"/>
          <w:lang w:eastAsia="zh-CN"/>
        </w:rPr>
        <w:t>kappaB</w:t>
      </w:r>
      <w:proofErr w:type="spellEnd"/>
      <w:r w:rsidRPr="008B0D6B">
        <w:rPr>
          <w:rFonts w:ascii="Book Antiqua" w:eastAsia="宋体" w:hAnsi="Book Antiqua" w:cs="宋体"/>
          <w:sz w:val="24"/>
          <w:szCs w:val="24"/>
          <w:lang w:eastAsia="zh-CN"/>
        </w:rPr>
        <w:t xml:space="preserve"> nuclear translocation activated by TNF-alpha in primary vascular smooth muscle cells and enhances apoptosis.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i/>
          <w:iCs/>
          <w:sz w:val="24"/>
          <w:szCs w:val="24"/>
          <w:lang w:eastAsia="zh-CN"/>
        </w:rPr>
        <w:t xml:space="preserve"> Heart </w:t>
      </w:r>
      <w:proofErr w:type="spellStart"/>
      <w:r w:rsidRPr="008B0D6B">
        <w:rPr>
          <w:rFonts w:ascii="Book Antiqua" w:eastAsia="宋体" w:hAnsi="Book Antiqua" w:cs="宋体"/>
          <w:i/>
          <w:iCs/>
          <w:sz w:val="24"/>
          <w:szCs w:val="24"/>
          <w:lang w:eastAsia="zh-CN"/>
        </w:rPr>
        <w:t>Circ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2006; </w:t>
      </w:r>
      <w:r w:rsidRPr="008B0D6B">
        <w:rPr>
          <w:rFonts w:ascii="Book Antiqua" w:eastAsia="宋体" w:hAnsi="Book Antiqua" w:cs="宋体"/>
          <w:b/>
          <w:bCs/>
          <w:sz w:val="24"/>
          <w:szCs w:val="24"/>
          <w:lang w:eastAsia="zh-CN"/>
        </w:rPr>
        <w:t>290</w:t>
      </w:r>
      <w:r w:rsidRPr="008B0D6B">
        <w:rPr>
          <w:rFonts w:ascii="Book Antiqua" w:eastAsia="宋体" w:hAnsi="Book Antiqua" w:cs="宋体"/>
          <w:sz w:val="24"/>
          <w:szCs w:val="24"/>
          <w:lang w:eastAsia="zh-CN"/>
        </w:rPr>
        <w:t>: H2459-H2465 [PMID: 16428340</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10.1152/ajpheart.00750.2005]</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49 </w:t>
      </w:r>
      <w:proofErr w:type="spellStart"/>
      <w:r w:rsidRPr="008B0D6B">
        <w:rPr>
          <w:rFonts w:ascii="Book Antiqua" w:eastAsia="宋体" w:hAnsi="Book Antiqua" w:cs="宋体"/>
          <w:b/>
          <w:bCs/>
          <w:sz w:val="24"/>
          <w:szCs w:val="24"/>
          <w:lang w:eastAsia="zh-CN"/>
        </w:rPr>
        <w:t>Møller</w:t>
      </w:r>
      <w:proofErr w:type="spellEnd"/>
      <w:r w:rsidRPr="008B0D6B">
        <w:rPr>
          <w:rFonts w:ascii="Book Antiqua" w:eastAsia="宋体" w:hAnsi="Book Antiqua" w:cs="宋体"/>
          <w:b/>
          <w:bCs/>
          <w:sz w:val="24"/>
          <w:szCs w:val="24"/>
          <w:lang w:eastAsia="zh-CN"/>
        </w:rPr>
        <w:t xml:space="preserve"> S</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Henriksen</w:t>
      </w:r>
      <w:proofErr w:type="spellEnd"/>
      <w:r w:rsidRPr="008B0D6B">
        <w:rPr>
          <w:rFonts w:ascii="Book Antiqua" w:eastAsia="宋体" w:hAnsi="Book Antiqua" w:cs="宋体"/>
          <w:sz w:val="24"/>
          <w:szCs w:val="24"/>
          <w:lang w:eastAsia="zh-CN"/>
        </w:rPr>
        <w:t xml:space="preserve"> JH. </w:t>
      </w:r>
      <w:proofErr w:type="gramStart"/>
      <w:r w:rsidRPr="008B0D6B">
        <w:rPr>
          <w:rFonts w:ascii="Book Antiqua" w:eastAsia="宋体" w:hAnsi="Book Antiqua" w:cs="宋体"/>
          <w:sz w:val="24"/>
          <w:szCs w:val="24"/>
          <w:lang w:eastAsia="zh-CN"/>
        </w:rPr>
        <w:t>Cirrhotic cardiomyopathy.</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Hepatol</w:t>
      </w:r>
      <w:proofErr w:type="spellEnd"/>
      <w:r w:rsidRPr="008B0D6B">
        <w:rPr>
          <w:rFonts w:ascii="Book Antiqua" w:eastAsia="宋体" w:hAnsi="Book Antiqua" w:cs="宋体"/>
          <w:sz w:val="24"/>
          <w:szCs w:val="24"/>
          <w:lang w:eastAsia="zh-CN"/>
        </w:rPr>
        <w:t> 2010; </w:t>
      </w:r>
      <w:r w:rsidRPr="008B0D6B">
        <w:rPr>
          <w:rFonts w:ascii="Book Antiqua" w:eastAsia="宋体" w:hAnsi="Book Antiqua" w:cs="宋体"/>
          <w:b/>
          <w:bCs/>
          <w:sz w:val="24"/>
          <w:szCs w:val="24"/>
          <w:lang w:eastAsia="zh-CN"/>
        </w:rPr>
        <w:t>53</w:t>
      </w:r>
      <w:r w:rsidRPr="008B0D6B">
        <w:rPr>
          <w:rFonts w:ascii="Book Antiqua" w:eastAsia="宋体" w:hAnsi="Book Antiqua" w:cs="宋体"/>
          <w:sz w:val="24"/>
          <w:szCs w:val="24"/>
          <w:lang w:eastAsia="zh-CN"/>
        </w:rPr>
        <w:t>: 179-190 [PMID: 20462649</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10.1016/j.jhep.2010.02.023]</w:t>
      </w:r>
    </w:p>
    <w:p w:rsidR="008B0D6B" w:rsidRPr="008B0D6B" w:rsidRDefault="008B0D6B" w:rsidP="00A513D1">
      <w:pPr>
        <w:spacing w:after="0" w:line="360" w:lineRule="auto"/>
        <w:jc w:val="both"/>
        <w:rPr>
          <w:rFonts w:ascii="Book Antiqua" w:eastAsia="宋体" w:hAnsi="Book Antiqua" w:cs="宋体"/>
          <w:sz w:val="24"/>
          <w:szCs w:val="24"/>
          <w:lang w:eastAsia="zh-CN"/>
        </w:rPr>
      </w:pPr>
      <w:proofErr w:type="gramStart"/>
      <w:r w:rsidRPr="008B0D6B">
        <w:rPr>
          <w:rFonts w:ascii="Book Antiqua" w:eastAsia="宋体" w:hAnsi="Book Antiqua" w:cs="宋体"/>
          <w:sz w:val="24"/>
          <w:szCs w:val="24"/>
          <w:lang w:eastAsia="zh-CN"/>
        </w:rPr>
        <w:lastRenderedPageBreak/>
        <w:t>50 </w:t>
      </w:r>
      <w:r w:rsidRPr="008B0D6B">
        <w:rPr>
          <w:rFonts w:ascii="Book Antiqua" w:eastAsia="宋体" w:hAnsi="Book Antiqua" w:cs="宋体"/>
          <w:b/>
          <w:bCs/>
          <w:sz w:val="24"/>
          <w:szCs w:val="24"/>
          <w:lang w:eastAsia="zh-CN"/>
        </w:rPr>
        <w:t>Mani AR</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Ippolito</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Ollosson</w:t>
      </w:r>
      <w:proofErr w:type="spellEnd"/>
      <w:r w:rsidRPr="008B0D6B">
        <w:rPr>
          <w:rFonts w:ascii="Book Antiqua" w:eastAsia="宋体" w:hAnsi="Book Antiqua" w:cs="宋体"/>
          <w:sz w:val="24"/>
          <w:szCs w:val="24"/>
          <w:lang w:eastAsia="zh-CN"/>
        </w:rPr>
        <w:t xml:space="preserve"> R, Moore KP.</w:t>
      </w:r>
      <w:proofErr w:type="gramEnd"/>
      <w:r w:rsidRPr="008B0D6B">
        <w:rPr>
          <w:rFonts w:ascii="Book Antiqua" w:eastAsia="宋体" w:hAnsi="Book Antiqua" w:cs="宋体"/>
          <w:sz w:val="24"/>
          <w:szCs w:val="24"/>
          <w:lang w:eastAsia="zh-CN"/>
        </w:rPr>
        <w:t xml:space="preserve"> Nitration of cardiac proteins is associated with abnormal cardiac </w:t>
      </w:r>
      <w:proofErr w:type="spellStart"/>
      <w:r w:rsidRPr="008B0D6B">
        <w:rPr>
          <w:rFonts w:ascii="Book Antiqua" w:eastAsia="宋体" w:hAnsi="Book Antiqua" w:cs="宋体"/>
          <w:sz w:val="24"/>
          <w:szCs w:val="24"/>
          <w:lang w:eastAsia="zh-CN"/>
        </w:rPr>
        <w:t>chronotropic</w:t>
      </w:r>
      <w:proofErr w:type="spellEnd"/>
      <w:r w:rsidRPr="008B0D6B">
        <w:rPr>
          <w:rFonts w:ascii="Book Antiqua" w:eastAsia="宋体" w:hAnsi="Book Antiqua" w:cs="宋体"/>
          <w:sz w:val="24"/>
          <w:szCs w:val="24"/>
          <w:lang w:eastAsia="zh-CN"/>
        </w:rPr>
        <w:t xml:space="preserve"> responses in rats with biliary cirrhosis. </w:t>
      </w:r>
      <w:proofErr w:type="spellStart"/>
      <w:r w:rsidRPr="008B0D6B">
        <w:rPr>
          <w:rFonts w:ascii="Book Antiqua" w:eastAsia="宋体" w:hAnsi="Book Antiqua" w:cs="宋体"/>
          <w:i/>
          <w:iCs/>
          <w:sz w:val="24"/>
          <w:szCs w:val="24"/>
          <w:lang w:eastAsia="zh-CN"/>
        </w:rPr>
        <w:t>Hepatology</w:t>
      </w:r>
      <w:proofErr w:type="spellEnd"/>
      <w:r w:rsidRPr="008B0D6B">
        <w:rPr>
          <w:rFonts w:ascii="Book Antiqua" w:eastAsia="宋体" w:hAnsi="Book Antiqua" w:cs="宋体"/>
          <w:sz w:val="24"/>
          <w:szCs w:val="24"/>
          <w:lang w:eastAsia="zh-CN"/>
        </w:rPr>
        <w:t> 2006; </w:t>
      </w:r>
      <w:r w:rsidRPr="008B0D6B">
        <w:rPr>
          <w:rFonts w:ascii="Book Antiqua" w:eastAsia="宋体" w:hAnsi="Book Antiqua" w:cs="宋体"/>
          <w:b/>
          <w:bCs/>
          <w:sz w:val="24"/>
          <w:szCs w:val="24"/>
          <w:lang w:eastAsia="zh-CN"/>
        </w:rPr>
        <w:t>43</w:t>
      </w:r>
      <w:r w:rsidRPr="008B0D6B">
        <w:rPr>
          <w:rFonts w:ascii="Book Antiqua" w:eastAsia="宋体" w:hAnsi="Book Antiqua" w:cs="宋体"/>
          <w:sz w:val="24"/>
          <w:szCs w:val="24"/>
          <w:lang w:eastAsia="zh-CN"/>
        </w:rPr>
        <w:t>: 847-856 [PMID: 16557556</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10.1002/hep.21115]</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51 </w:t>
      </w:r>
      <w:proofErr w:type="spellStart"/>
      <w:r w:rsidRPr="008B0D6B">
        <w:rPr>
          <w:rFonts w:ascii="Book Antiqua" w:eastAsia="宋体" w:hAnsi="Book Antiqua" w:cs="宋体"/>
          <w:b/>
          <w:bCs/>
          <w:sz w:val="24"/>
          <w:szCs w:val="24"/>
          <w:lang w:eastAsia="zh-CN"/>
        </w:rPr>
        <w:t>Inserte</w:t>
      </w:r>
      <w:proofErr w:type="spellEnd"/>
      <w:r w:rsidRPr="008B0D6B">
        <w:rPr>
          <w:rFonts w:ascii="Book Antiqua" w:eastAsia="宋体" w:hAnsi="Book Antiqua" w:cs="宋体"/>
          <w:b/>
          <w:bCs/>
          <w:sz w:val="24"/>
          <w:szCs w:val="24"/>
          <w:lang w:eastAsia="zh-CN"/>
        </w:rPr>
        <w:t xml:space="preserve"> J</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Perelló</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Agulló</w:t>
      </w:r>
      <w:proofErr w:type="spellEnd"/>
      <w:r w:rsidRPr="008B0D6B">
        <w:rPr>
          <w:rFonts w:ascii="Book Antiqua" w:eastAsia="宋体" w:hAnsi="Book Antiqua" w:cs="宋体"/>
          <w:sz w:val="24"/>
          <w:szCs w:val="24"/>
          <w:lang w:eastAsia="zh-CN"/>
        </w:rPr>
        <w:t xml:space="preserve"> L, Ruiz-</w:t>
      </w:r>
      <w:proofErr w:type="spellStart"/>
      <w:r w:rsidRPr="008B0D6B">
        <w:rPr>
          <w:rFonts w:ascii="Book Antiqua" w:eastAsia="宋体" w:hAnsi="Book Antiqua" w:cs="宋体"/>
          <w:sz w:val="24"/>
          <w:szCs w:val="24"/>
          <w:lang w:eastAsia="zh-CN"/>
        </w:rPr>
        <w:t>Meana</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Schlüter</w:t>
      </w:r>
      <w:proofErr w:type="spellEnd"/>
      <w:r w:rsidRPr="008B0D6B">
        <w:rPr>
          <w:rFonts w:ascii="Book Antiqua" w:eastAsia="宋体" w:hAnsi="Book Antiqua" w:cs="宋体"/>
          <w:sz w:val="24"/>
          <w:szCs w:val="24"/>
          <w:lang w:eastAsia="zh-CN"/>
        </w:rPr>
        <w:t xml:space="preserve"> KD, </w:t>
      </w:r>
      <w:proofErr w:type="spellStart"/>
      <w:r w:rsidRPr="008B0D6B">
        <w:rPr>
          <w:rFonts w:ascii="Book Antiqua" w:eastAsia="宋体" w:hAnsi="Book Antiqua" w:cs="宋体"/>
          <w:sz w:val="24"/>
          <w:szCs w:val="24"/>
          <w:lang w:eastAsia="zh-CN"/>
        </w:rPr>
        <w:t>Escalona</w:t>
      </w:r>
      <w:proofErr w:type="spellEnd"/>
      <w:r w:rsidRPr="008B0D6B">
        <w:rPr>
          <w:rFonts w:ascii="Book Antiqua" w:eastAsia="宋体" w:hAnsi="Book Antiqua" w:cs="宋体"/>
          <w:sz w:val="24"/>
          <w:szCs w:val="24"/>
          <w:lang w:eastAsia="zh-CN"/>
        </w:rPr>
        <w:t xml:space="preserve"> N, </w:t>
      </w:r>
      <w:proofErr w:type="spellStart"/>
      <w:r w:rsidRPr="008B0D6B">
        <w:rPr>
          <w:rFonts w:ascii="Book Antiqua" w:eastAsia="宋体" w:hAnsi="Book Antiqua" w:cs="宋体"/>
          <w:sz w:val="24"/>
          <w:szCs w:val="24"/>
          <w:lang w:eastAsia="zh-CN"/>
        </w:rPr>
        <w:t>Graupera</w:t>
      </w:r>
      <w:proofErr w:type="spellEnd"/>
      <w:r w:rsidRPr="008B0D6B">
        <w:rPr>
          <w:rFonts w:ascii="Book Antiqua" w:eastAsia="宋体" w:hAnsi="Book Antiqua" w:cs="宋体"/>
          <w:sz w:val="24"/>
          <w:szCs w:val="24"/>
          <w:lang w:eastAsia="zh-CN"/>
        </w:rPr>
        <w:t xml:space="preserve"> M, Bosch J, Garcia-Dorado D. Left ventricular hypertrophy in rats with biliary cirrhosis. </w:t>
      </w:r>
      <w:proofErr w:type="spellStart"/>
      <w:r w:rsidRPr="008B0D6B">
        <w:rPr>
          <w:rFonts w:ascii="Book Antiqua" w:eastAsia="宋体" w:hAnsi="Book Antiqua" w:cs="宋体"/>
          <w:i/>
          <w:iCs/>
          <w:sz w:val="24"/>
          <w:szCs w:val="24"/>
          <w:lang w:eastAsia="zh-CN"/>
        </w:rPr>
        <w:t>Hepatology</w:t>
      </w:r>
      <w:proofErr w:type="spellEnd"/>
      <w:r w:rsidRPr="008B0D6B">
        <w:rPr>
          <w:rFonts w:ascii="Book Antiqua" w:eastAsia="宋体" w:hAnsi="Book Antiqua" w:cs="宋体"/>
          <w:sz w:val="24"/>
          <w:szCs w:val="24"/>
          <w:lang w:eastAsia="zh-CN"/>
        </w:rPr>
        <w:t> 2003; </w:t>
      </w:r>
      <w:r w:rsidRPr="008B0D6B">
        <w:rPr>
          <w:rFonts w:ascii="Book Antiqua" w:eastAsia="宋体" w:hAnsi="Book Antiqua" w:cs="宋体"/>
          <w:b/>
          <w:bCs/>
          <w:sz w:val="24"/>
          <w:szCs w:val="24"/>
          <w:lang w:eastAsia="zh-CN"/>
        </w:rPr>
        <w:t>38</w:t>
      </w:r>
      <w:r w:rsidRPr="008B0D6B">
        <w:rPr>
          <w:rFonts w:ascii="Book Antiqua" w:eastAsia="宋体" w:hAnsi="Book Antiqua" w:cs="宋体"/>
          <w:sz w:val="24"/>
          <w:szCs w:val="24"/>
          <w:lang w:eastAsia="zh-CN"/>
        </w:rPr>
        <w:t>: 589-598 [PMID: 12939585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10.1053/jhep.2003.50369]</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52 </w:t>
      </w:r>
      <w:proofErr w:type="gramStart"/>
      <w:r w:rsidRPr="008B0D6B">
        <w:rPr>
          <w:rFonts w:ascii="Book Antiqua" w:eastAsia="宋体" w:hAnsi="Book Antiqua" w:cs="宋体"/>
          <w:b/>
          <w:bCs/>
          <w:sz w:val="24"/>
          <w:szCs w:val="24"/>
          <w:lang w:eastAsia="zh-CN"/>
        </w:rPr>
        <w:t>Khan</w:t>
      </w:r>
      <w:proofErr w:type="gramEnd"/>
      <w:r w:rsidRPr="008B0D6B">
        <w:rPr>
          <w:rFonts w:ascii="Book Antiqua" w:eastAsia="宋体" w:hAnsi="Book Antiqua" w:cs="宋体"/>
          <w:b/>
          <w:bCs/>
          <w:sz w:val="24"/>
          <w:szCs w:val="24"/>
          <w:lang w:eastAsia="zh-CN"/>
        </w:rPr>
        <w:t xml:space="preserve"> S</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Salloum</w:t>
      </w:r>
      <w:proofErr w:type="spellEnd"/>
      <w:r w:rsidRPr="008B0D6B">
        <w:rPr>
          <w:rFonts w:ascii="Book Antiqua" w:eastAsia="宋体" w:hAnsi="Book Antiqua" w:cs="宋体"/>
          <w:sz w:val="24"/>
          <w:szCs w:val="24"/>
          <w:lang w:eastAsia="zh-CN"/>
        </w:rPr>
        <w:t xml:space="preserve"> F, Das A, Xi L, </w:t>
      </w:r>
      <w:proofErr w:type="spellStart"/>
      <w:r w:rsidRPr="008B0D6B">
        <w:rPr>
          <w:rFonts w:ascii="Book Antiqua" w:eastAsia="宋体" w:hAnsi="Book Antiqua" w:cs="宋体"/>
          <w:sz w:val="24"/>
          <w:szCs w:val="24"/>
          <w:lang w:eastAsia="zh-CN"/>
        </w:rPr>
        <w:t>Vetrovec</w:t>
      </w:r>
      <w:proofErr w:type="spellEnd"/>
      <w:r w:rsidRPr="008B0D6B">
        <w:rPr>
          <w:rFonts w:ascii="Book Antiqua" w:eastAsia="宋体" w:hAnsi="Book Antiqua" w:cs="宋体"/>
          <w:sz w:val="24"/>
          <w:szCs w:val="24"/>
          <w:lang w:eastAsia="zh-CN"/>
        </w:rPr>
        <w:t xml:space="preserve"> GW, </w:t>
      </w:r>
      <w:proofErr w:type="spellStart"/>
      <w:r w:rsidRPr="008B0D6B">
        <w:rPr>
          <w:rFonts w:ascii="Book Antiqua" w:eastAsia="宋体" w:hAnsi="Book Antiqua" w:cs="宋体"/>
          <w:sz w:val="24"/>
          <w:szCs w:val="24"/>
          <w:lang w:eastAsia="zh-CN"/>
        </w:rPr>
        <w:t>Kukreja</w:t>
      </w:r>
      <w:proofErr w:type="spellEnd"/>
      <w:r w:rsidRPr="008B0D6B">
        <w:rPr>
          <w:rFonts w:ascii="Book Antiqua" w:eastAsia="宋体" w:hAnsi="Book Antiqua" w:cs="宋体"/>
          <w:sz w:val="24"/>
          <w:szCs w:val="24"/>
          <w:lang w:eastAsia="zh-CN"/>
        </w:rPr>
        <w:t xml:space="preserve"> RC.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confers preconditioning-like protection against ischemia-reperfusion injury in isolated mouse heart and </w:t>
      </w:r>
      <w:proofErr w:type="spellStart"/>
      <w:r w:rsidRPr="008B0D6B">
        <w:rPr>
          <w:rFonts w:ascii="Book Antiqua" w:eastAsia="宋体" w:hAnsi="Book Antiqua" w:cs="宋体"/>
          <w:sz w:val="24"/>
          <w:szCs w:val="24"/>
          <w:lang w:eastAsia="zh-CN"/>
        </w:rPr>
        <w:t>cardiomyocytes</w:t>
      </w:r>
      <w:proofErr w:type="spell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Mol</w:t>
      </w:r>
      <w:proofErr w:type="spellEnd"/>
      <w:r w:rsidRPr="008B0D6B">
        <w:rPr>
          <w:rFonts w:ascii="Book Antiqua" w:eastAsia="宋体" w:hAnsi="Book Antiqua" w:cs="宋体"/>
          <w:i/>
          <w:iCs/>
          <w:sz w:val="24"/>
          <w:szCs w:val="24"/>
          <w:lang w:eastAsia="zh-CN"/>
        </w:rPr>
        <w:t xml:space="preserve"> Cell </w:t>
      </w:r>
      <w:proofErr w:type="spellStart"/>
      <w:r w:rsidRPr="008B0D6B">
        <w:rPr>
          <w:rFonts w:ascii="Book Antiqua" w:eastAsia="宋体" w:hAnsi="Book Antiqua" w:cs="宋体"/>
          <w:i/>
          <w:iCs/>
          <w:sz w:val="24"/>
          <w:szCs w:val="24"/>
          <w:lang w:eastAsia="zh-CN"/>
        </w:rPr>
        <w:t>Cardiol</w:t>
      </w:r>
      <w:proofErr w:type="spellEnd"/>
      <w:r w:rsidRPr="008B0D6B">
        <w:rPr>
          <w:rFonts w:ascii="Book Antiqua" w:eastAsia="宋体" w:hAnsi="Book Antiqua" w:cs="宋体"/>
          <w:sz w:val="24"/>
          <w:szCs w:val="24"/>
          <w:lang w:eastAsia="zh-CN"/>
        </w:rPr>
        <w:t> 2006; </w:t>
      </w:r>
      <w:r w:rsidRPr="008B0D6B">
        <w:rPr>
          <w:rFonts w:ascii="Book Antiqua" w:eastAsia="宋体" w:hAnsi="Book Antiqua" w:cs="宋体"/>
          <w:b/>
          <w:bCs/>
          <w:sz w:val="24"/>
          <w:szCs w:val="24"/>
          <w:lang w:eastAsia="zh-CN"/>
        </w:rPr>
        <w:t>41</w:t>
      </w:r>
      <w:r w:rsidRPr="008B0D6B">
        <w:rPr>
          <w:rFonts w:ascii="Book Antiqua" w:eastAsia="宋体" w:hAnsi="Book Antiqua" w:cs="宋体"/>
          <w:sz w:val="24"/>
          <w:szCs w:val="24"/>
          <w:lang w:eastAsia="zh-CN"/>
        </w:rPr>
        <w:t>: 256-264 [PMID: 16769083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10.1016/j.yjmcc.2006.04.014]</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53 </w:t>
      </w:r>
      <w:r w:rsidRPr="008B0D6B">
        <w:rPr>
          <w:rFonts w:ascii="Book Antiqua" w:eastAsia="宋体" w:hAnsi="Book Antiqua" w:cs="宋体"/>
          <w:b/>
          <w:bCs/>
          <w:sz w:val="24"/>
          <w:szCs w:val="24"/>
          <w:lang w:eastAsia="zh-CN"/>
        </w:rPr>
        <w:t>Zhang B</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Turdi</w:t>
      </w:r>
      <w:proofErr w:type="spellEnd"/>
      <w:r w:rsidRPr="008B0D6B">
        <w:rPr>
          <w:rFonts w:ascii="Book Antiqua" w:eastAsia="宋体" w:hAnsi="Book Antiqua" w:cs="宋体"/>
          <w:sz w:val="24"/>
          <w:szCs w:val="24"/>
          <w:lang w:eastAsia="zh-CN"/>
        </w:rPr>
        <w:t xml:space="preserve"> S, Li Q, Lopez FL, Eason AR, </w:t>
      </w:r>
      <w:proofErr w:type="spellStart"/>
      <w:r w:rsidRPr="008B0D6B">
        <w:rPr>
          <w:rFonts w:ascii="Book Antiqua" w:eastAsia="宋体" w:hAnsi="Book Antiqua" w:cs="宋体"/>
          <w:sz w:val="24"/>
          <w:szCs w:val="24"/>
          <w:lang w:eastAsia="zh-CN"/>
        </w:rPr>
        <w:t>Anversa</w:t>
      </w:r>
      <w:proofErr w:type="spellEnd"/>
      <w:r w:rsidRPr="008B0D6B">
        <w:rPr>
          <w:rFonts w:ascii="Book Antiqua" w:eastAsia="宋体" w:hAnsi="Book Antiqua" w:cs="宋体"/>
          <w:sz w:val="24"/>
          <w:szCs w:val="24"/>
          <w:lang w:eastAsia="zh-CN"/>
        </w:rPr>
        <w:t xml:space="preserve"> P, </w:t>
      </w:r>
      <w:proofErr w:type="spellStart"/>
      <w:r w:rsidRPr="008B0D6B">
        <w:rPr>
          <w:rFonts w:ascii="Book Antiqua" w:eastAsia="宋体" w:hAnsi="Book Antiqua" w:cs="宋体"/>
          <w:sz w:val="24"/>
          <w:szCs w:val="24"/>
          <w:lang w:eastAsia="zh-CN"/>
        </w:rPr>
        <w:t>Ren</w:t>
      </w:r>
      <w:proofErr w:type="spellEnd"/>
      <w:r w:rsidRPr="008B0D6B">
        <w:rPr>
          <w:rFonts w:ascii="Book Antiqua" w:eastAsia="宋体" w:hAnsi="Book Antiqua" w:cs="宋体"/>
          <w:sz w:val="24"/>
          <w:szCs w:val="24"/>
          <w:lang w:eastAsia="zh-CN"/>
        </w:rPr>
        <w:t xml:space="preserve"> J. Cardiac overexpression of insulin-like growth factor 1 attenuates chronic alcohol intake-induced myocardial contractile dysfunction but not hypertrophy: Roles of Akt, </w:t>
      </w:r>
      <w:proofErr w:type="spellStart"/>
      <w:r w:rsidRPr="008B0D6B">
        <w:rPr>
          <w:rFonts w:ascii="Book Antiqua" w:eastAsia="宋体" w:hAnsi="Book Antiqua" w:cs="宋体"/>
          <w:sz w:val="24"/>
          <w:szCs w:val="24"/>
          <w:lang w:eastAsia="zh-CN"/>
        </w:rPr>
        <w:t>mTOR</w:t>
      </w:r>
      <w:proofErr w:type="spellEnd"/>
      <w:r w:rsidRPr="008B0D6B">
        <w:rPr>
          <w:rFonts w:ascii="Book Antiqua" w:eastAsia="宋体" w:hAnsi="Book Antiqua" w:cs="宋体"/>
          <w:sz w:val="24"/>
          <w:szCs w:val="24"/>
          <w:lang w:eastAsia="zh-CN"/>
        </w:rPr>
        <w:t>, GSK3beta, and PTEN. </w:t>
      </w:r>
      <w:r w:rsidRPr="008B0D6B">
        <w:rPr>
          <w:rFonts w:ascii="Book Antiqua" w:eastAsia="宋体" w:hAnsi="Book Antiqua" w:cs="宋体"/>
          <w:i/>
          <w:iCs/>
          <w:sz w:val="24"/>
          <w:szCs w:val="24"/>
          <w:lang w:eastAsia="zh-CN"/>
        </w:rPr>
        <w:t xml:space="preserve">Free </w:t>
      </w:r>
      <w:proofErr w:type="spellStart"/>
      <w:r w:rsidRPr="008B0D6B">
        <w:rPr>
          <w:rFonts w:ascii="Book Antiqua" w:eastAsia="宋体" w:hAnsi="Book Antiqua" w:cs="宋体"/>
          <w:i/>
          <w:iCs/>
          <w:sz w:val="24"/>
          <w:szCs w:val="24"/>
          <w:lang w:eastAsia="zh-CN"/>
        </w:rPr>
        <w:t>Radic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Biol</w:t>
      </w:r>
      <w:proofErr w:type="spellEnd"/>
      <w:r w:rsidRPr="008B0D6B">
        <w:rPr>
          <w:rFonts w:ascii="Book Antiqua" w:eastAsia="宋体" w:hAnsi="Book Antiqua" w:cs="宋体"/>
          <w:i/>
          <w:iCs/>
          <w:sz w:val="24"/>
          <w:szCs w:val="24"/>
          <w:lang w:eastAsia="zh-CN"/>
        </w:rPr>
        <w:t xml:space="preserve"> Med</w:t>
      </w:r>
      <w:r w:rsidRPr="008B0D6B">
        <w:rPr>
          <w:rFonts w:ascii="Book Antiqua" w:eastAsia="宋体" w:hAnsi="Book Antiqua" w:cs="宋体"/>
          <w:sz w:val="24"/>
          <w:szCs w:val="24"/>
          <w:lang w:eastAsia="zh-CN"/>
        </w:rPr>
        <w:t> 2010; </w:t>
      </w:r>
      <w:r w:rsidRPr="008B0D6B">
        <w:rPr>
          <w:rFonts w:ascii="Book Antiqua" w:eastAsia="宋体" w:hAnsi="Book Antiqua" w:cs="宋体"/>
          <w:b/>
          <w:bCs/>
          <w:sz w:val="24"/>
          <w:szCs w:val="24"/>
          <w:lang w:eastAsia="zh-CN"/>
        </w:rPr>
        <w:t>49</w:t>
      </w:r>
      <w:r w:rsidRPr="008B0D6B">
        <w:rPr>
          <w:rFonts w:ascii="Book Antiqua" w:eastAsia="宋体" w:hAnsi="Book Antiqua" w:cs="宋体"/>
          <w:sz w:val="24"/>
          <w:szCs w:val="24"/>
          <w:lang w:eastAsia="zh-CN"/>
        </w:rPr>
        <w:t>: 1238-1253 [PMID: 20678571</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10.1016/j.freeradbiomed.2010.07.020]</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54 </w:t>
      </w:r>
      <w:proofErr w:type="spellStart"/>
      <w:r w:rsidRPr="008B0D6B">
        <w:rPr>
          <w:rFonts w:ascii="Book Antiqua" w:eastAsia="宋体" w:hAnsi="Book Antiqua" w:cs="宋体"/>
          <w:b/>
          <w:bCs/>
          <w:sz w:val="24"/>
          <w:szCs w:val="24"/>
          <w:lang w:eastAsia="zh-CN"/>
        </w:rPr>
        <w:t>Nakai</w:t>
      </w:r>
      <w:proofErr w:type="spellEnd"/>
      <w:r w:rsidRPr="008B0D6B">
        <w:rPr>
          <w:rFonts w:ascii="Book Antiqua" w:eastAsia="宋体" w:hAnsi="Book Antiqua" w:cs="宋体"/>
          <w:b/>
          <w:bCs/>
          <w:sz w:val="24"/>
          <w:szCs w:val="24"/>
          <w:lang w:eastAsia="zh-CN"/>
        </w:rPr>
        <w:t xml:space="preserve"> A</w:t>
      </w:r>
      <w:r w:rsidRPr="008B0D6B">
        <w:rPr>
          <w:rFonts w:ascii="Book Antiqua" w:eastAsia="宋体" w:hAnsi="Book Antiqua" w:cs="宋体"/>
          <w:sz w:val="24"/>
          <w:szCs w:val="24"/>
          <w:lang w:eastAsia="zh-CN"/>
        </w:rPr>
        <w:t xml:space="preserve">, Yamaguchi O, Takeda T, Higuchi Y, </w:t>
      </w:r>
      <w:proofErr w:type="spellStart"/>
      <w:r w:rsidRPr="008B0D6B">
        <w:rPr>
          <w:rFonts w:ascii="Book Antiqua" w:eastAsia="宋体" w:hAnsi="Book Antiqua" w:cs="宋体"/>
          <w:sz w:val="24"/>
          <w:szCs w:val="24"/>
          <w:lang w:eastAsia="zh-CN"/>
        </w:rPr>
        <w:t>Hikoso</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Taniike</w:t>
      </w:r>
      <w:proofErr w:type="spellEnd"/>
      <w:r w:rsidRPr="008B0D6B">
        <w:rPr>
          <w:rFonts w:ascii="Book Antiqua" w:eastAsia="宋体" w:hAnsi="Book Antiqua" w:cs="宋体"/>
          <w:sz w:val="24"/>
          <w:szCs w:val="24"/>
          <w:lang w:eastAsia="zh-CN"/>
        </w:rPr>
        <w:t xml:space="preserve"> M, Omiya S, </w:t>
      </w:r>
      <w:proofErr w:type="spellStart"/>
      <w:r w:rsidRPr="008B0D6B">
        <w:rPr>
          <w:rFonts w:ascii="Book Antiqua" w:eastAsia="宋体" w:hAnsi="Book Antiqua" w:cs="宋体"/>
          <w:sz w:val="24"/>
          <w:szCs w:val="24"/>
          <w:lang w:eastAsia="zh-CN"/>
        </w:rPr>
        <w:t>Mizote</w:t>
      </w:r>
      <w:proofErr w:type="spellEnd"/>
      <w:r w:rsidRPr="008B0D6B">
        <w:rPr>
          <w:rFonts w:ascii="Book Antiqua" w:eastAsia="宋体" w:hAnsi="Book Antiqua" w:cs="宋体"/>
          <w:sz w:val="24"/>
          <w:szCs w:val="24"/>
          <w:lang w:eastAsia="zh-CN"/>
        </w:rPr>
        <w:t xml:space="preserve"> I, Matsumura Y, Asahi M, Nishida K, Hori M, </w:t>
      </w:r>
      <w:proofErr w:type="spellStart"/>
      <w:r w:rsidRPr="008B0D6B">
        <w:rPr>
          <w:rFonts w:ascii="Book Antiqua" w:eastAsia="宋体" w:hAnsi="Book Antiqua" w:cs="宋体"/>
          <w:sz w:val="24"/>
          <w:szCs w:val="24"/>
          <w:lang w:eastAsia="zh-CN"/>
        </w:rPr>
        <w:t>Mizushima</w:t>
      </w:r>
      <w:proofErr w:type="spellEnd"/>
      <w:r w:rsidRPr="008B0D6B">
        <w:rPr>
          <w:rFonts w:ascii="Book Antiqua" w:eastAsia="宋体" w:hAnsi="Book Antiqua" w:cs="宋体"/>
          <w:sz w:val="24"/>
          <w:szCs w:val="24"/>
          <w:lang w:eastAsia="zh-CN"/>
        </w:rPr>
        <w:t xml:space="preserve"> N, Otsu K. </w:t>
      </w:r>
      <w:proofErr w:type="gramStart"/>
      <w:r w:rsidRPr="008B0D6B">
        <w:rPr>
          <w:rFonts w:ascii="Book Antiqua" w:eastAsia="宋体" w:hAnsi="Book Antiqua" w:cs="宋体"/>
          <w:sz w:val="24"/>
          <w:szCs w:val="24"/>
          <w:lang w:eastAsia="zh-CN"/>
        </w:rPr>
        <w:t xml:space="preserve">The role of autophagy in </w:t>
      </w:r>
      <w:proofErr w:type="spellStart"/>
      <w:r w:rsidRPr="008B0D6B">
        <w:rPr>
          <w:rFonts w:ascii="Book Antiqua" w:eastAsia="宋体" w:hAnsi="Book Antiqua" w:cs="宋体"/>
          <w:sz w:val="24"/>
          <w:szCs w:val="24"/>
          <w:lang w:eastAsia="zh-CN"/>
        </w:rPr>
        <w:t>cardiomyocytes</w:t>
      </w:r>
      <w:proofErr w:type="spellEnd"/>
      <w:r w:rsidRPr="008B0D6B">
        <w:rPr>
          <w:rFonts w:ascii="Book Antiqua" w:eastAsia="宋体" w:hAnsi="Book Antiqua" w:cs="宋体"/>
          <w:sz w:val="24"/>
          <w:szCs w:val="24"/>
          <w:lang w:eastAsia="zh-CN"/>
        </w:rPr>
        <w:t xml:space="preserve"> in the basal state and in response to hemodynamic stress.</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Nat Med</w:t>
      </w:r>
      <w:r w:rsidRPr="008B0D6B">
        <w:rPr>
          <w:rFonts w:ascii="Book Antiqua" w:eastAsia="宋体" w:hAnsi="Book Antiqua" w:cs="宋体"/>
          <w:sz w:val="24"/>
          <w:szCs w:val="24"/>
          <w:lang w:eastAsia="zh-CN"/>
        </w:rPr>
        <w:t> 2007; </w:t>
      </w:r>
      <w:r w:rsidRPr="008B0D6B">
        <w:rPr>
          <w:rFonts w:ascii="Book Antiqua" w:eastAsia="宋体" w:hAnsi="Book Antiqua" w:cs="宋体"/>
          <w:b/>
          <w:bCs/>
          <w:sz w:val="24"/>
          <w:szCs w:val="24"/>
          <w:lang w:eastAsia="zh-CN"/>
        </w:rPr>
        <w:t>13</w:t>
      </w:r>
      <w:r w:rsidRPr="008B0D6B">
        <w:rPr>
          <w:rFonts w:ascii="Book Antiqua" w:eastAsia="宋体" w:hAnsi="Book Antiqua" w:cs="宋体"/>
          <w:sz w:val="24"/>
          <w:szCs w:val="24"/>
          <w:lang w:eastAsia="zh-CN"/>
        </w:rPr>
        <w:t>: 619-624 [PMID: 17450150</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10.1038/nm1574]</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55 </w:t>
      </w:r>
      <w:proofErr w:type="spellStart"/>
      <w:r w:rsidRPr="008B0D6B">
        <w:rPr>
          <w:rFonts w:ascii="Book Antiqua" w:eastAsia="宋体" w:hAnsi="Book Antiqua" w:cs="宋体"/>
          <w:b/>
          <w:bCs/>
          <w:sz w:val="24"/>
          <w:szCs w:val="24"/>
          <w:lang w:eastAsia="zh-CN"/>
        </w:rPr>
        <w:t>Palombella</w:t>
      </w:r>
      <w:proofErr w:type="spellEnd"/>
      <w:r w:rsidRPr="008B0D6B">
        <w:rPr>
          <w:rFonts w:ascii="Book Antiqua" w:eastAsia="宋体" w:hAnsi="Book Antiqua" w:cs="宋体"/>
          <w:b/>
          <w:bCs/>
          <w:sz w:val="24"/>
          <w:szCs w:val="24"/>
          <w:lang w:eastAsia="zh-CN"/>
        </w:rPr>
        <w:t xml:space="preserve"> VJ</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Rando</w:t>
      </w:r>
      <w:proofErr w:type="spellEnd"/>
      <w:r w:rsidRPr="008B0D6B">
        <w:rPr>
          <w:rFonts w:ascii="Book Antiqua" w:eastAsia="宋体" w:hAnsi="Book Antiqua" w:cs="宋体"/>
          <w:sz w:val="24"/>
          <w:szCs w:val="24"/>
          <w:lang w:eastAsia="zh-CN"/>
        </w:rPr>
        <w:t xml:space="preserve"> OJ, Goldberg AL, </w:t>
      </w:r>
      <w:proofErr w:type="spellStart"/>
      <w:r w:rsidRPr="008B0D6B">
        <w:rPr>
          <w:rFonts w:ascii="Book Antiqua" w:eastAsia="宋体" w:hAnsi="Book Antiqua" w:cs="宋体"/>
          <w:sz w:val="24"/>
          <w:szCs w:val="24"/>
          <w:lang w:eastAsia="zh-CN"/>
        </w:rPr>
        <w:t>Maniatis</w:t>
      </w:r>
      <w:proofErr w:type="spellEnd"/>
      <w:r w:rsidRPr="008B0D6B">
        <w:rPr>
          <w:rFonts w:ascii="Book Antiqua" w:eastAsia="宋体" w:hAnsi="Book Antiqua" w:cs="宋体"/>
          <w:sz w:val="24"/>
          <w:szCs w:val="24"/>
          <w:lang w:eastAsia="zh-CN"/>
        </w:rPr>
        <w:t xml:space="preserve"> T. The ubiquitin-proteasome</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pathway is required for processing the NF-kappa B1 precursor protein and the activation of NF-kappa B. </w:t>
      </w:r>
      <w:r w:rsidRPr="008B0D6B">
        <w:rPr>
          <w:rFonts w:ascii="Book Antiqua" w:eastAsia="宋体" w:hAnsi="Book Antiqua" w:cs="宋体"/>
          <w:i/>
          <w:iCs/>
          <w:sz w:val="24"/>
          <w:szCs w:val="24"/>
          <w:lang w:eastAsia="zh-CN"/>
        </w:rPr>
        <w:t>Cell</w:t>
      </w:r>
      <w:r w:rsidRPr="008B0D6B">
        <w:rPr>
          <w:rFonts w:ascii="Book Antiqua" w:eastAsia="宋体" w:hAnsi="Book Antiqua" w:cs="宋体"/>
          <w:sz w:val="24"/>
          <w:szCs w:val="24"/>
          <w:lang w:eastAsia="zh-CN"/>
        </w:rPr>
        <w:t> 1994; </w:t>
      </w:r>
      <w:r w:rsidRPr="008B0D6B">
        <w:rPr>
          <w:rFonts w:ascii="Book Antiqua" w:eastAsia="宋体" w:hAnsi="Book Antiqua" w:cs="宋体"/>
          <w:b/>
          <w:bCs/>
          <w:sz w:val="24"/>
          <w:szCs w:val="24"/>
          <w:lang w:eastAsia="zh-CN"/>
        </w:rPr>
        <w:t>78</w:t>
      </w:r>
      <w:r w:rsidRPr="008B0D6B">
        <w:rPr>
          <w:rFonts w:ascii="Book Antiqua" w:eastAsia="宋体" w:hAnsi="Book Antiqua" w:cs="宋体"/>
          <w:sz w:val="24"/>
          <w:szCs w:val="24"/>
          <w:lang w:eastAsia="zh-CN"/>
        </w:rPr>
        <w:t>: 773-785 [PMID: 8087845</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10.1016/S0092-8674(94)90482-0]</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56 </w:t>
      </w:r>
      <w:proofErr w:type="spellStart"/>
      <w:r w:rsidRPr="008B0D6B">
        <w:rPr>
          <w:rFonts w:ascii="Book Antiqua" w:eastAsia="宋体" w:hAnsi="Book Antiqua" w:cs="宋体"/>
          <w:b/>
          <w:bCs/>
          <w:sz w:val="24"/>
          <w:szCs w:val="24"/>
          <w:lang w:eastAsia="zh-CN"/>
        </w:rPr>
        <w:t>Pye</w:t>
      </w:r>
      <w:proofErr w:type="spellEnd"/>
      <w:r w:rsidRPr="008B0D6B">
        <w:rPr>
          <w:rFonts w:ascii="Book Antiqua" w:eastAsia="宋体" w:hAnsi="Book Antiqua" w:cs="宋体"/>
          <w:b/>
          <w:bCs/>
          <w:sz w:val="24"/>
          <w:szCs w:val="24"/>
          <w:lang w:eastAsia="zh-CN"/>
        </w:rPr>
        <w:t xml:space="preserve"> J</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Ardeshirpour</w:t>
      </w:r>
      <w:proofErr w:type="spellEnd"/>
      <w:r w:rsidRPr="008B0D6B">
        <w:rPr>
          <w:rFonts w:ascii="Book Antiqua" w:eastAsia="宋体" w:hAnsi="Book Antiqua" w:cs="宋体"/>
          <w:sz w:val="24"/>
          <w:szCs w:val="24"/>
          <w:lang w:eastAsia="zh-CN"/>
        </w:rPr>
        <w:t xml:space="preserve"> F, McCain A, </w:t>
      </w:r>
      <w:proofErr w:type="spellStart"/>
      <w:r w:rsidRPr="008B0D6B">
        <w:rPr>
          <w:rFonts w:ascii="Book Antiqua" w:eastAsia="宋体" w:hAnsi="Book Antiqua" w:cs="宋体"/>
          <w:sz w:val="24"/>
          <w:szCs w:val="24"/>
          <w:lang w:eastAsia="zh-CN"/>
        </w:rPr>
        <w:t>Bellinger</w:t>
      </w:r>
      <w:proofErr w:type="spellEnd"/>
      <w:r w:rsidRPr="008B0D6B">
        <w:rPr>
          <w:rFonts w:ascii="Book Antiqua" w:eastAsia="宋体" w:hAnsi="Book Antiqua" w:cs="宋体"/>
          <w:sz w:val="24"/>
          <w:szCs w:val="24"/>
          <w:lang w:eastAsia="zh-CN"/>
        </w:rPr>
        <w:t xml:space="preserve"> DA, </w:t>
      </w:r>
      <w:proofErr w:type="spellStart"/>
      <w:r w:rsidRPr="008B0D6B">
        <w:rPr>
          <w:rFonts w:ascii="Book Antiqua" w:eastAsia="宋体" w:hAnsi="Book Antiqua" w:cs="宋体"/>
          <w:sz w:val="24"/>
          <w:szCs w:val="24"/>
          <w:lang w:eastAsia="zh-CN"/>
        </w:rPr>
        <w:t>Merricks</w:t>
      </w:r>
      <w:proofErr w:type="spellEnd"/>
      <w:r w:rsidRPr="008B0D6B">
        <w:rPr>
          <w:rFonts w:ascii="Book Antiqua" w:eastAsia="宋体" w:hAnsi="Book Antiqua" w:cs="宋体"/>
          <w:sz w:val="24"/>
          <w:szCs w:val="24"/>
          <w:lang w:eastAsia="zh-CN"/>
        </w:rPr>
        <w:t xml:space="preserve"> E, Adams J, Elliott PJ, </w:t>
      </w:r>
      <w:proofErr w:type="spellStart"/>
      <w:r w:rsidRPr="008B0D6B">
        <w:rPr>
          <w:rFonts w:ascii="Book Antiqua" w:eastAsia="宋体" w:hAnsi="Book Antiqua" w:cs="宋体"/>
          <w:sz w:val="24"/>
          <w:szCs w:val="24"/>
          <w:lang w:eastAsia="zh-CN"/>
        </w:rPr>
        <w:t>Pien</w:t>
      </w:r>
      <w:proofErr w:type="spellEnd"/>
      <w:r w:rsidRPr="008B0D6B">
        <w:rPr>
          <w:rFonts w:ascii="Book Antiqua" w:eastAsia="宋体" w:hAnsi="Book Antiqua" w:cs="宋体"/>
          <w:sz w:val="24"/>
          <w:szCs w:val="24"/>
          <w:lang w:eastAsia="zh-CN"/>
        </w:rPr>
        <w:t xml:space="preserve"> C, Fischer TH, Baldwin AS, Nichols TC. Proteasome inhibition ablates activation of NF-kappa B in myocardial reperfusion and reduces reperfusion injury. </w:t>
      </w:r>
      <w:r w:rsidRPr="008B0D6B">
        <w:rPr>
          <w:rFonts w:ascii="Book Antiqua" w:eastAsia="宋体" w:hAnsi="Book Antiqua" w:cs="宋体"/>
          <w:i/>
          <w:iCs/>
          <w:sz w:val="24"/>
          <w:szCs w:val="24"/>
          <w:lang w:eastAsia="zh-CN"/>
        </w:rPr>
        <w:t xml:space="preserve">Am J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i/>
          <w:iCs/>
          <w:sz w:val="24"/>
          <w:szCs w:val="24"/>
          <w:lang w:eastAsia="zh-CN"/>
        </w:rPr>
        <w:t xml:space="preserve"> Heart </w:t>
      </w:r>
      <w:proofErr w:type="spellStart"/>
      <w:r w:rsidRPr="008B0D6B">
        <w:rPr>
          <w:rFonts w:ascii="Book Antiqua" w:eastAsia="宋体" w:hAnsi="Book Antiqua" w:cs="宋体"/>
          <w:i/>
          <w:iCs/>
          <w:sz w:val="24"/>
          <w:szCs w:val="24"/>
          <w:lang w:eastAsia="zh-CN"/>
        </w:rPr>
        <w:t>Circ</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Physiol</w:t>
      </w:r>
      <w:proofErr w:type="spellEnd"/>
      <w:r w:rsidRPr="008B0D6B">
        <w:rPr>
          <w:rFonts w:ascii="Book Antiqua" w:eastAsia="宋体" w:hAnsi="Book Antiqua" w:cs="宋体"/>
          <w:sz w:val="24"/>
          <w:szCs w:val="24"/>
          <w:lang w:eastAsia="zh-CN"/>
        </w:rPr>
        <w:t> 2003; </w:t>
      </w:r>
      <w:r w:rsidRPr="008B0D6B">
        <w:rPr>
          <w:rFonts w:ascii="Book Antiqua" w:eastAsia="宋体" w:hAnsi="Book Antiqua" w:cs="宋体"/>
          <w:b/>
          <w:bCs/>
          <w:sz w:val="24"/>
          <w:szCs w:val="24"/>
          <w:lang w:eastAsia="zh-CN"/>
        </w:rPr>
        <w:t>284</w:t>
      </w:r>
      <w:r w:rsidRPr="008B0D6B">
        <w:rPr>
          <w:rFonts w:ascii="Book Antiqua" w:eastAsia="宋体" w:hAnsi="Book Antiqua" w:cs="宋体"/>
          <w:sz w:val="24"/>
          <w:szCs w:val="24"/>
          <w:lang w:eastAsia="zh-CN"/>
        </w:rPr>
        <w:t>: H919-H926 [PMID: 12424098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10.1152/ajpheart.00851.2002]</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57 </w:t>
      </w:r>
      <w:proofErr w:type="spellStart"/>
      <w:r w:rsidRPr="008B0D6B">
        <w:rPr>
          <w:rFonts w:ascii="Book Antiqua" w:eastAsia="宋体" w:hAnsi="Book Antiqua" w:cs="宋体"/>
          <w:b/>
          <w:bCs/>
          <w:sz w:val="24"/>
          <w:szCs w:val="24"/>
          <w:lang w:eastAsia="zh-CN"/>
        </w:rPr>
        <w:t>Biecker</w:t>
      </w:r>
      <w:proofErr w:type="spellEnd"/>
      <w:r w:rsidRPr="008B0D6B">
        <w:rPr>
          <w:rFonts w:ascii="Book Antiqua" w:eastAsia="宋体" w:hAnsi="Book Antiqua" w:cs="宋体"/>
          <w:b/>
          <w:bCs/>
          <w:sz w:val="24"/>
          <w:szCs w:val="24"/>
          <w:lang w:eastAsia="zh-CN"/>
        </w:rPr>
        <w:t xml:space="preserve"> E</w:t>
      </w:r>
      <w:r w:rsidRPr="008B0D6B">
        <w:rPr>
          <w:rFonts w:ascii="Book Antiqua" w:eastAsia="宋体" w:hAnsi="Book Antiqua" w:cs="宋体"/>
          <w:sz w:val="24"/>
          <w:szCs w:val="24"/>
          <w:lang w:eastAsia="zh-CN"/>
        </w:rPr>
        <w:t xml:space="preserve">, De </w:t>
      </w:r>
      <w:proofErr w:type="spellStart"/>
      <w:r w:rsidRPr="008B0D6B">
        <w:rPr>
          <w:rFonts w:ascii="Book Antiqua" w:eastAsia="宋体" w:hAnsi="Book Antiqua" w:cs="宋体"/>
          <w:sz w:val="24"/>
          <w:szCs w:val="24"/>
          <w:lang w:eastAsia="zh-CN"/>
        </w:rPr>
        <w:t>Gottardi</w:t>
      </w:r>
      <w:proofErr w:type="spellEnd"/>
      <w:r w:rsidRPr="008B0D6B">
        <w:rPr>
          <w:rFonts w:ascii="Book Antiqua" w:eastAsia="宋体" w:hAnsi="Book Antiqua" w:cs="宋体"/>
          <w:sz w:val="24"/>
          <w:szCs w:val="24"/>
          <w:lang w:eastAsia="zh-CN"/>
        </w:rPr>
        <w:t xml:space="preserve"> A, </w:t>
      </w:r>
      <w:proofErr w:type="spellStart"/>
      <w:r w:rsidRPr="008B0D6B">
        <w:rPr>
          <w:rFonts w:ascii="Book Antiqua" w:eastAsia="宋体" w:hAnsi="Book Antiqua" w:cs="宋体"/>
          <w:sz w:val="24"/>
          <w:szCs w:val="24"/>
          <w:lang w:eastAsia="zh-CN"/>
        </w:rPr>
        <w:t>Neef</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Unternährer</w:t>
      </w:r>
      <w:proofErr w:type="spellEnd"/>
      <w:r w:rsidRPr="008B0D6B">
        <w:rPr>
          <w:rFonts w:ascii="Book Antiqua" w:eastAsia="宋体" w:hAnsi="Book Antiqua" w:cs="宋体"/>
          <w:sz w:val="24"/>
          <w:szCs w:val="24"/>
          <w:lang w:eastAsia="zh-CN"/>
        </w:rPr>
        <w:t xml:space="preserve"> M, Schneider V, </w:t>
      </w:r>
      <w:proofErr w:type="spellStart"/>
      <w:r w:rsidRPr="008B0D6B">
        <w:rPr>
          <w:rFonts w:ascii="Book Antiqua" w:eastAsia="宋体" w:hAnsi="Book Antiqua" w:cs="宋体"/>
          <w:sz w:val="24"/>
          <w:szCs w:val="24"/>
          <w:lang w:eastAsia="zh-CN"/>
        </w:rPr>
        <w:t>Ledermann</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Sägesser</w:t>
      </w:r>
      <w:proofErr w:type="spellEnd"/>
      <w:r w:rsidRPr="008B0D6B">
        <w:rPr>
          <w:rFonts w:ascii="Book Antiqua" w:eastAsia="宋体" w:hAnsi="Book Antiqua" w:cs="宋体"/>
          <w:sz w:val="24"/>
          <w:szCs w:val="24"/>
          <w:lang w:eastAsia="zh-CN"/>
        </w:rPr>
        <w:t xml:space="preserve"> H, Shaw S, </w:t>
      </w:r>
      <w:proofErr w:type="spellStart"/>
      <w:r w:rsidRPr="008B0D6B">
        <w:rPr>
          <w:rFonts w:ascii="Book Antiqua" w:eastAsia="宋体" w:hAnsi="Book Antiqua" w:cs="宋体"/>
          <w:sz w:val="24"/>
          <w:szCs w:val="24"/>
          <w:lang w:eastAsia="zh-CN"/>
        </w:rPr>
        <w:t>Reichen</w:t>
      </w:r>
      <w:proofErr w:type="spellEnd"/>
      <w:r w:rsidRPr="008B0D6B">
        <w:rPr>
          <w:rFonts w:ascii="Book Antiqua" w:eastAsia="宋体" w:hAnsi="Book Antiqua" w:cs="宋体"/>
          <w:sz w:val="24"/>
          <w:szCs w:val="24"/>
          <w:lang w:eastAsia="zh-CN"/>
        </w:rPr>
        <w:t xml:space="preserve"> J. Long-term treatment of bile duct-ligated rats with </w:t>
      </w:r>
      <w:proofErr w:type="spellStart"/>
      <w:r w:rsidRPr="008B0D6B">
        <w:rPr>
          <w:rFonts w:ascii="Book Antiqua" w:eastAsia="宋体" w:hAnsi="Book Antiqua" w:cs="宋体"/>
          <w:sz w:val="24"/>
          <w:szCs w:val="24"/>
          <w:lang w:eastAsia="zh-CN"/>
        </w:rPr>
        <w:lastRenderedPageBreak/>
        <w:t>rapamycin</w:t>
      </w:r>
      <w:proofErr w:type="spellEnd"/>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sirolimus</w:t>
      </w:r>
      <w:proofErr w:type="spellEnd"/>
      <w:r w:rsidRPr="008B0D6B">
        <w:rPr>
          <w:rFonts w:ascii="Book Antiqua" w:eastAsia="宋体" w:hAnsi="Book Antiqua" w:cs="宋体"/>
          <w:sz w:val="24"/>
          <w:szCs w:val="24"/>
          <w:lang w:eastAsia="zh-CN"/>
        </w:rPr>
        <w:t>) significantly attenuates liver fibrosis: analysis of the underlying mechanisms.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Pharmacol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Exp</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Ther</w:t>
      </w:r>
      <w:proofErr w:type="spellEnd"/>
      <w:r w:rsidRPr="008B0D6B">
        <w:rPr>
          <w:rFonts w:ascii="Book Antiqua" w:eastAsia="宋体" w:hAnsi="Book Antiqua" w:cs="宋体"/>
          <w:sz w:val="24"/>
          <w:szCs w:val="24"/>
          <w:lang w:eastAsia="zh-CN"/>
        </w:rPr>
        <w:t> 2005; </w:t>
      </w:r>
      <w:r w:rsidRPr="008B0D6B">
        <w:rPr>
          <w:rFonts w:ascii="Book Antiqua" w:eastAsia="宋体" w:hAnsi="Book Antiqua" w:cs="宋体"/>
          <w:b/>
          <w:bCs/>
          <w:sz w:val="24"/>
          <w:szCs w:val="24"/>
          <w:lang w:eastAsia="zh-CN"/>
        </w:rPr>
        <w:t>313</w:t>
      </w:r>
      <w:r w:rsidRPr="008B0D6B">
        <w:rPr>
          <w:rFonts w:ascii="Book Antiqua" w:eastAsia="宋体" w:hAnsi="Book Antiqua" w:cs="宋体"/>
          <w:sz w:val="24"/>
          <w:szCs w:val="24"/>
          <w:lang w:eastAsia="zh-CN"/>
        </w:rPr>
        <w:t>: 952-961 [PMID: 15769867</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10.1124/jpet.104.079616]</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58 </w:t>
      </w:r>
      <w:r w:rsidRPr="008B0D6B">
        <w:rPr>
          <w:rFonts w:ascii="Book Antiqua" w:eastAsia="宋体" w:hAnsi="Book Antiqua" w:cs="宋体"/>
          <w:b/>
          <w:bCs/>
          <w:sz w:val="24"/>
          <w:szCs w:val="24"/>
          <w:lang w:eastAsia="zh-CN"/>
        </w:rPr>
        <w:t>Bridle KR</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Popa</w:t>
      </w:r>
      <w:proofErr w:type="spellEnd"/>
      <w:r w:rsidRPr="008B0D6B">
        <w:rPr>
          <w:rFonts w:ascii="Book Antiqua" w:eastAsia="宋体" w:hAnsi="Book Antiqua" w:cs="宋体"/>
          <w:sz w:val="24"/>
          <w:szCs w:val="24"/>
          <w:lang w:eastAsia="zh-CN"/>
        </w:rPr>
        <w:t xml:space="preserve"> C, Morgan ML, </w:t>
      </w:r>
      <w:proofErr w:type="spellStart"/>
      <w:r w:rsidRPr="008B0D6B">
        <w:rPr>
          <w:rFonts w:ascii="Book Antiqua" w:eastAsia="宋体" w:hAnsi="Book Antiqua" w:cs="宋体"/>
          <w:sz w:val="24"/>
          <w:szCs w:val="24"/>
          <w:lang w:eastAsia="zh-CN"/>
        </w:rPr>
        <w:t>Sobbe</w:t>
      </w:r>
      <w:proofErr w:type="spellEnd"/>
      <w:r w:rsidRPr="008B0D6B">
        <w:rPr>
          <w:rFonts w:ascii="Book Antiqua" w:eastAsia="宋体" w:hAnsi="Book Antiqua" w:cs="宋体"/>
          <w:sz w:val="24"/>
          <w:szCs w:val="24"/>
          <w:lang w:eastAsia="zh-CN"/>
        </w:rPr>
        <w:t xml:space="preserve"> AL, </w:t>
      </w:r>
      <w:proofErr w:type="spellStart"/>
      <w:r w:rsidRPr="008B0D6B">
        <w:rPr>
          <w:rFonts w:ascii="Book Antiqua" w:eastAsia="宋体" w:hAnsi="Book Antiqua" w:cs="宋体"/>
          <w:sz w:val="24"/>
          <w:szCs w:val="24"/>
          <w:lang w:eastAsia="zh-CN"/>
        </w:rPr>
        <w:t>Clouston</w:t>
      </w:r>
      <w:proofErr w:type="spellEnd"/>
      <w:r w:rsidRPr="008B0D6B">
        <w:rPr>
          <w:rFonts w:ascii="Book Antiqua" w:eastAsia="宋体" w:hAnsi="Book Antiqua" w:cs="宋体"/>
          <w:sz w:val="24"/>
          <w:szCs w:val="24"/>
          <w:lang w:eastAsia="zh-CN"/>
        </w:rPr>
        <w:t xml:space="preserve"> AD, Fletcher LM, Crawford DH.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inhibits hepatic fibrosis in rats by attenuating multiple </w:t>
      </w:r>
      <w:proofErr w:type="spellStart"/>
      <w:r w:rsidRPr="008B0D6B">
        <w:rPr>
          <w:rFonts w:ascii="Book Antiqua" w:eastAsia="宋体" w:hAnsi="Book Antiqua" w:cs="宋体"/>
          <w:sz w:val="24"/>
          <w:szCs w:val="24"/>
          <w:lang w:eastAsia="zh-CN"/>
        </w:rPr>
        <w:t>profibrogenic</w:t>
      </w:r>
      <w:proofErr w:type="spellEnd"/>
      <w:r w:rsidRPr="008B0D6B">
        <w:rPr>
          <w:rFonts w:ascii="Book Antiqua" w:eastAsia="宋体" w:hAnsi="Book Antiqua" w:cs="宋体"/>
          <w:sz w:val="24"/>
          <w:szCs w:val="24"/>
          <w:lang w:eastAsia="zh-CN"/>
        </w:rPr>
        <w:t xml:space="preserve"> pathways. </w:t>
      </w:r>
      <w:r w:rsidRPr="008B0D6B">
        <w:rPr>
          <w:rFonts w:ascii="Book Antiqua" w:eastAsia="宋体" w:hAnsi="Book Antiqua" w:cs="宋体"/>
          <w:i/>
          <w:iCs/>
          <w:sz w:val="24"/>
          <w:szCs w:val="24"/>
          <w:lang w:eastAsia="zh-CN"/>
        </w:rPr>
        <w:t xml:space="preserve">Liver </w:t>
      </w:r>
      <w:proofErr w:type="spellStart"/>
      <w:r w:rsidRPr="008B0D6B">
        <w:rPr>
          <w:rFonts w:ascii="Book Antiqua" w:eastAsia="宋体" w:hAnsi="Book Antiqua" w:cs="宋体"/>
          <w:i/>
          <w:iCs/>
          <w:sz w:val="24"/>
          <w:szCs w:val="24"/>
          <w:lang w:eastAsia="zh-CN"/>
        </w:rPr>
        <w:t>Transpl</w:t>
      </w:r>
      <w:proofErr w:type="spellEnd"/>
      <w:r w:rsidRPr="008B0D6B">
        <w:rPr>
          <w:rFonts w:ascii="Book Antiqua" w:eastAsia="宋体" w:hAnsi="Book Antiqua" w:cs="宋体"/>
          <w:sz w:val="24"/>
          <w:szCs w:val="24"/>
          <w:lang w:eastAsia="zh-CN"/>
        </w:rPr>
        <w:t> 2009; </w:t>
      </w:r>
      <w:r w:rsidRPr="008B0D6B">
        <w:rPr>
          <w:rFonts w:ascii="Book Antiqua" w:eastAsia="宋体" w:hAnsi="Book Antiqua" w:cs="宋体"/>
          <w:b/>
          <w:bCs/>
          <w:sz w:val="24"/>
          <w:szCs w:val="24"/>
          <w:lang w:eastAsia="zh-CN"/>
        </w:rPr>
        <w:t>15</w:t>
      </w:r>
      <w:r w:rsidRPr="008B0D6B">
        <w:rPr>
          <w:rFonts w:ascii="Book Antiqua" w:eastAsia="宋体" w:hAnsi="Book Antiqua" w:cs="宋体"/>
          <w:sz w:val="24"/>
          <w:szCs w:val="24"/>
          <w:lang w:eastAsia="zh-CN"/>
        </w:rPr>
        <w:t>: 1315-1324 [PMID: 19790156</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10.1002/lt.21804]</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59 </w:t>
      </w:r>
      <w:proofErr w:type="spellStart"/>
      <w:r w:rsidRPr="008B0D6B">
        <w:rPr>
          <w:rFonts w:ascii="Book Antiqua" w:eastAsia="宋体" w:hAnsi="Book Antiqua" w:cs="宋体"/>
          <w:b/>
          <w:bCs/>
          <w:sz w:val="24"/>
          <w:szCs w:val="24"/>
          <w:lang w:eastAsia="zh-CN"/>
        </w:rPr>
        <w:t>Neef</w:t>
      </w:r>
      <w:proofErr w:type="spellEnd"/>
      <w:r w:rsidRPr="008B0D6B">
        <w:rPr>
          <w:rFonts w:ascii="Book Antiqua" w:eastAsia="宋体" w:hAnsi="Book Antiqua" w:cs="宋体"/>
          <w:b/>
          <w:bCs/>
          <w:sz w:val="24"/>
          <w:szCs w:val="24"/>
          <w:lang w:eastAsia="zh-CN"/>
        </w:rPr>
        <w:t xml:space="preserve"> M</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Ledermann</w:t>
      </w:r>
      <w:proofErr w:type="spellEnd"/>
      <w:r w:rsidRPr="008B0D6B">
        <w:rPr>
          <w:rFonts w:ascii="Book Antiqua" w:eastAsia="宋体" w:hAnsi="Book Antiqua" w:cs="宋体"/>
          <w:sz w:val="24"/>
          <w:szCs w:val="24"/>
          <w:lang w:eastAsia="zh-CN"/>
        </w:rPr>
        <w:t xml:space="preserve"> M, </w:t>
      </w:r>
      <w:proofErr w:type="spellStart"/>
      <w:r w:rsidRPr="008B0D6B">
        <w:rPr>
          <w:rFonts w:ascii="Book Antiqua" w:eastAsia="宋体" w:hAnsi="Book Antiqua" w:cs="宋体"/>
          <w:sz w:val="24"/>
          <w:szCs w:val="24"/>
          <w:lang w:eastAsia="zh-CN"/>
        </w:rPr>
        <w:t>Saegesser</w:t>
      </w:r>
      <w:proofErr w:type="spellEnd"/>
      <w:r w:rsidRPr="008B0D6B">
        <w:rPr>
          <w:rFonts w:ascii="Book Antiqua" w:eastAsia="宋体" w:hAnsi="Book Antiqua" w:cs="宋体"/>
          <w:sz w:val="24"/>
          <w:szCs w:val="24"/>
          <w:lang w:eastAsia="zh-CN"/>
        </w:rPr>
        <w:t xml:space="preserve"> H, Schneider V, </w:t>
      </w:r>
      <w:proofErr w:type="spellStart"/>
      <w:r w:rsidRPr="008B0D6B">
        <w:rPr>
          <w:rFonts w:ascii="Book Antiqua" w:eastAsia="宋体" w:hAnsi="Book Antiqua" w:cs="宋体"/>
          <w:sz w:val="24"/>
          <w:szCs w:val="24"/>
          <w:lang w:eastAsia="zh-CN"/>
        </w:rPr>
        <w:t>Reichen</w:t>
      </w:r>
      <w:proofErr w:type="spellEnd"/>
      <w:r w:rsidRPr="008B0D6B">
        <w:rPr>
          <w:rFonts w:ascii="Book Antiqua" w:eastAsia="宋体" w:hAnsi="Book Antiqua" w:cs="宋体"/>
          <w:sz w:val="24"/>
          <w:szCs w:val="24"/>
          <w:lang w:eastAsia="zh-CN"/>
        </w:rPr>
        <w:t xml:space="preserve"> J. Low-dose oral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treatment reduces fibrogenesis, improves liver function, and prolongs survival in rats with established liver cirrhosis.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Hepatol</w:t>
      </w:r>
      <w:proofErr w:type="spellEnd"/>
      <w:r w:rsidRPr="008B0D6B">
        <w:rPr>
          <w:rFonts w:ascii="Book Antiqua" w:eastAsia="宋体" w:hAnsi="Book Antiqua" w:cs="宋体"/>
          <w:sz w:val="24"/>
          <w:szCs w:val="24"/>
          <w:lang w:eastAsia="zh-CN"/>
        </w:rPr>
        <w:t> 2006; </w:t>
      </w:r>
      <w:r w:rsidRPr="008B0D6B">
        <w:rPr>
          <w:rFonts w:ascii="Book Antiqua" w:eastAsia="宋体" w:hAnsi="Book Antiqua" w:cs="宋体"/>
          <w:b/>
          <w:bCs/>
          <w:sz w:val="24"/>
          <w:szCs w:val="24"/>
          <w:lang w:eastAsia="zh-CN"/>
        </w:rPr>
        <w:t>45</w:t>
      </w:r>
      <w:r w:rsidRPr="008B0D6B">
        <w:rPr>
          <w:rFonts w:ascii="Book Antiqua" w:eastAsia="宋体" w:hAnsi="Book Antiqua" w:cs="宋体"/>
          <w:sz w:val="24"/>
          <w:szCs w:val="24"/>
          <w:lang w:eastAsia="zh-CN"/>
        </w:rPr>
        <w:t>: 786-796 [PMID: 17050028</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10.1016/j.jhep.2006.07.030]</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60 </w:t>
      </w:r>
      <w:r w:rsidRPr="008B0D6B">
        <w:rPr>
          <w:rFonts w:ascii="Book Antiqua" w:eastAsia="宋体" w:hAnsi="Book Antiqua" w:cs="宋体"/>
          <w:b/>
          <w:bCs/>
          <w:sz w:val="24"/>
          <w:szCs w:val="24"/>
          <w:lang w:eastAsia="zh-CN"/>
        </w:rPr>
        <w:t>Zhu J</w:t>
      </w:r>
      <w:r w:rsidRPr="008B0D6B">
        <w:rPr>
          <w:rFonts w:ascii="Book Antiqua" w:eastAsia="宋体" w:hAnsi="Book Antiqua" w:cs="宋体"/>
          <w:sz w:val="24"/>
          <w:szCs w:val="24"/>
          <w:lang w:eastAsia="zh-CN"/>
        </w:rPr>
        <w:t xml:space="preserve">, Wu J, </w:t>
      </w:r>
      <w:proofErr w:type="spellStart"/>
      <w:r w:rsidRPr="008B0D6B">
        <w:rPr>
          <w:rFonts w:ascii="Book Antiqua" w:eastAsia="宋体" w:hAnsi="Book Antiqua" w:cs="宋体"/>
          <w:sz w:val="24"/>
          <w:szCs w:val="24"/>
          <w:lang w:eastAsia="zh-CN"/>
        </w:rPr>
        <w:t>Frizell</w:t>
      </w:r>
      <w:proofErr w:type="spellEnd"/>
      <w:r w:rsidRPr="008B0D6B">
        <w:rPr>
          <w:rFonts w:ascii="Book Antiqua" w:eastAsia="宋体" w:hAnsi="Book Antiqua" w:cs="宋体"/>
          <w:sz w:val="24"/>
          <w:szCs w:val="24"/>
          <w:lang w:eastAsia="zh-CN"/>
        </w:rPr>
        <w:t xml:space="preserve"> E, Liu SL, </w:t>
      </w:r>
      <w:proofErr w:type="spellStart"/>
      <w:r w:rsidRPr="008B0D6B">
        <w:rPr>
          <w:rFonts w:ascii="Book Antiqua" w:eastAsia="宋体" w:hAnsi="Book Antiqua" w:cs="宋体"/>
          <w:sz w:val="24"/>
          <w:szCs w:val="24"/>
          <w:lang w:eastAsia="zh-CN"/>
        </w:rPr>
        <w:t>Bashey</w:t>
      </w:r>
      <w:proofErr w:type="spellEnd"/>
      <w:r w:rsidRPr="008B0D6B">
        <w:rPr>
          <w:rFonts w:ascii="Book Antiqua" w:eastAsia="宋体" w:hAnsi="Book Antiqua" w:cs="宋体"/>
          <w:sz w:val="24"/>
          <w:szCs w:val="24"/>
          <w:lang w:eastAsia="zh-CN"/>
        </w:rPr>
        <w:t xml:space="preserve"> R, Rubin R, Norton P, </w:t>
      </w:r>
      <w:proofErr w:type="spellStart"/>
      <w:r w:rsidRPr="008B0D6B">
        <w:rPr>
          <w:rFonts w:ascii="Book Antiqua" w:eastAsia="宋体" w:hAnsi="Book Antiqua" w:cs="宋体"/>
          <w:sz w:val="24"/>
          <w:szCs w:val="24"/>
          <w:lang w:eastAsia="zh-CN"/>
        </w:rPr>
        <w:t>Zern</w:t>
      </w:r>
      <w:proofErr w:type="spellEnd"/>
      <w:r w:rsidRPr="008B0D6B">
        <w:rPr>
          <w:rFonts w:ascii="Book Antiqua" w:eastAsia="宋体" w:hAnsi="Book Antiqua" w:cs="宋体"/>
          <w:sz w:val="24"/>
          <w:szCs w:val="24"/>
          <w:lang w:eastAsia="zh-CN"/>
        </w:rPr>
        <w:t xml:space="preserve"> MA. </w:t>
      </w:r>
      <w:proofErr w:type="spellStart"/>
      <w:r w:rsidRPr="008B0D6B">
        <w:rPr>
          <w:rFonts w:ascii="Book Antiqua" w:eastAsia="宋体" w:hAnsi="Book Antiqua" w:cs="宋体"/>
          <w:sz w:val="24"/>
          <w:szCs w:val="24"/>
          <w:lang w:eastAsia="zh-CN"/>
        </w:rPr>
        <w:t>Rapamycin</w:t>
      </w:r>
      <w:proofErr w:type="spellEnd"/>
      <w:r w:rsidRPr="008B0D6B">
        <w:rPr>
          <w:rFonts w:ascii="Book Antiqua" w:eastAsia="宋体" w:hAnsi="Book Antiqua" w:cs="宋体"/>
          <w:sz w:val="24"/>
          <w:szCs w:val="24"/>
          <w:lang w:eastAsia="zh-CN"/>
        </w:rPr>
        <w:t xml:space="preserve"> inhibits hepatic stellate cell proliferation in vitro and limits fibrogenesis in an in vivo model of liver fibrosis. </w:t>
      </w:r>
      <w:r w:rsidRPr="008B0D6B">
        <w:rPr>
          <w:rFonts w:ascii="Book Antiqua" w:eastAsia="宋体" w:hAnsi="Book Antiqua" w:cs="宋体"/>
          <w:i/>
          <w:iCs/>
          <w:sz w:val="24"/>
          <w:szCs w:val="24"/>
          <w:lang w:eastAsia="zh-CN"/>
        </w:rPr>
        <w:t>Gastroenterology</w:t>
      </w:r>
      <w:r w:rsidRPr="008B0D6B">
        <w:rPr>
          <w:rFonts w:ascii="Book Antiqua" w:eastAsia="宋体" w:hAnsi="Book Antiqua" w:cs="宋体"/>
          <w:sz w:val="24"/>
          <w:szCs w:val="24"/>
          <w:lang w:eastAsia="zh-CN"/>
        </w:rPr>
        <w:t> 1999; </w:t>
      </w:r>
      <w:r w:rsidRPr="008B0D6B">
        <w:rPr>
          <w:rFonts w:ascii="Book Antiqua" w:eastAsia="宋体" w:hAnsi="Book Antiqua" w:cs="宋体"/>
          <w:b/>
          <w:bCs/>
          <w:sz w:val="24"/>
          <w:szCs w:val="24"/>
          <w:lang w:eastAsia="zh-CN"/>
        </w:rPr>
        <w:t>117</w:t>
      </w:r>
      <w:r w:rsidRPr="008B0D6B">
        <w:rPr>
          <w:rFonts w:ascii="Book Antiqua" w:eastAsia="宋体" w:hAnsi="Book Antiqua" w:cs="宋体"/>
          <w:sz w:val="24"/>
          <w:szCs w:val="24"/>
          <w:lang w:eastAsia="zh-CN"/>
        </w:rPr>
        <w:t>: 1198-1204 [PMID: 10535884</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10.1016/S0016-5085(99)70406-3]</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61 </w:t>
      </w:r>
      <w:proofErr w:type="spellStart"/>
      <w:r w:rsidRPr="008B0D6B">
        <w:rPr>
          <w:rFonts w:ascii="Book Antiqua" w:eastAsia="宋体" w:hAnsi="Book Antiqua" w:cs="宋体"/>
          <w:b/>
          <w:bCs/>
          <w:sz w:val="24"/>
          <w:szCs w:val="24"/>
          <w:lang w:eastAsia="zh-CN"/>
        </w:rPr>
        <w:t>Gäbele</w:t>
      </w:r>
      <w:proofErr w:type="spellEnd"/>
      <w:r w:rsidRPr="008B0D6B">
        <w:rPr>
          <w:rFonts w:ascii="Book Antiqua" w:eastAsia="宋体" w:hAnsi="Book Antiqua" w:cs="宋体"/>
          <w:b/>
          <w:bCs/>
          <w:sz w:val="24"/>
          <w:szCs w:val="24"/>
          <w:lang w:eastAsia="zh-CN"/>
        </w:rPr>
        <w:t xml:space="preserve"> E</w:t>
      </w:r>
      <w:r w:rsidRPr="008B0D6B">
        <w:rPr>
          <w:rFonts w:ascii="Book Antiqua" w:eastAsia="宋体" w:hAnsi="Book Antiqua" w:cs="宋体"/>
          <w:sz w:val="24"/>
          <w:szCs w:val="24"/>
          <w:lang w:eastAsia="zh-CN"/>
        </w:rPr>
        <w:t xml:space="preserve">, </w:t>
      </w:r>
      <w:proofErr w:type="spellStart"/>
      <w:r w:rsidRPr="008B0D6B">
        <w:rPr>
          <w:rFonts w:ascii="Book Antiqua" w:eastAsia="宋体" w:hAnsi="Book Antiqua" w:cs="宋体"/>
          <w:sz w:val="24"/>
          <w:szCs w:val="24"/>
          <w:lang w:eastAsia="zh-CN"/>
        </w:rPr>
        <w:t>Reif</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Tsukada</w:t>
      </w:r>
      <w:proofErr w:type="spellEnd"/>
      <w:r w:rsidRPr="008B0D6B">
        <w:rPr>
          <w:rFonts w:ascii="Book Antiqua" w:eastAsia="宋体" w:hAnsi="Book Antiqua" w:cs="宋体"/>
          <w:sz w:val="24"/>
          <w:szCs w:val="24"/>
          <w:lang w:eastAsia="zh-CN"/>
        </w:rPr>
        <w:t xml:space="preserve"> S, </w:t>
      </w:r>
      <w:proofErr w:type="spellStart"/>
      <w:r w:rsidRPr="008B0D6B">
        <w:rPr>
          <w:rFonts w:ascii="Book Antiqua" w:eastAsia="宋体" w:hAnsi="Book Antiqua" w:cs="宋体"/>
          <w:sz w:val="24"/>
          <w:szCs w:val="24"/>
          <w:lang w:eastAsia="zh-CN"/>
        </w:rPr>
        <w:t>Bataller</w:t>
      </w:r>
      <w:proofErr w:type="spellEnd"/>
      <w:r w:rsidRPr="008B0D6B">
        <w:rPr>
          <w:rFonts w:ascii="Book Antiqua" w:eastAsia="宋体" w:hAnsi="Book Antiqua" w:cs="宋体"/>
          <w:sz w:val="24"/>
          <w:szCs w:val="24"/>
          <w:lang w:eastAsia="zh-CN"/>
        </w:rPr>
        <w:t xml:space="preserve"> R, </w:t>
      </w:r>
      <w:proofErr w:type="spellStart"/>
      <w:r w:rsidRPr="008B0D6B">
        <w:rPr>
          <w:rFonts w:ascii="Book Antiqua" w:eastAsia="宋体" w:hAnsi="Book Antiqua" w:cs="宋体"/>
          <w:sz w:val="24"/>
          <w:szCs w:val="24"/>
          <w:lang w:eastAsia="zh-CN"/>
        </w:rPr>
        <w:t>Yata</w:t>
      </w:r>
      <w:proofErr w:type="spellEnd"/>
      <w:r w:rsidRPr="008B0D6B">
        <w:rPr>
          <w:rFonts w:ascii="Book Antiqua" w:eastAsia="宋体" w:hAnsi="Book Antiqua" w:cs="宋体"/>
          <w:sz w:val="24"/>
          <w:szCs w:val="24"/>
          <w:lang w:eastAsia="zh-CN"/>
        </w:rPr>
        <w:t xml:space="preserve"> Y, Morris T, </w:t>
      </w:r>
      <w:proofErr w:type="spellStart"/>
      <w:r w:rsidRPr="008B0D6B">
        <w:rPr>
          <w:rFonts w:ascii="Book Antiqua" w:eastAsia="宋体" w:hAnsi="Book Antiqua" w:cs="宋体"/>
          <w:sz w:val="24"/>
          <w:szCs w:val="24"/>
          <w:lang w:eastAsia="zh-CN"/>
        </w:rPr>
        <w:t>Schrum</w:t>
      </w:r>
      <w:proofErr w:type="spellEnd"/>
      <w:r w:rsidRPr="008B0D6B">
        <w:rPr>
          <w:rFonts w:ascii="Book Antiqua" w:eastAsia="宋体" w:hAnsi="Book Antiqua" w:cs="宋体"/>
          <w:sz w:val="24"/>
          <w:szCs w:val="24"/>
          <w:lang w:eastAsia="zh-CN"/>
        </w:rPr>
        <w:t xml:space="preserve"> LW, Brenner DA, </w:t>
      </w:r>
      <w:proofErr w:type="spellStart"/>
      <w:r w:rsidRPr="008B0D6B">
        <w:rPr>
          <w:rFonts w:ascii="Book Antiqua" w:eastAsia="宋体" w:hAnsi="Book Antiqua" w:cs="宋体"/>
          <w:sz w:val="24"/>
          <w:szCs w:val="24"/>
          <w:lang w:eastAsia="zh-CN"/>
        </w:rPr>
        <w:t>Rippe</w:t>
      </w:r>
      <w:proofErr w:type="spellEnd"/>
      <w:r w:rsidRPr="008B0D6B">
        <w:rPr>
          <w:rFonts w:ascii="Book Antiqua" w:eastAsia="宋体" w:hAnsi="Book Antiqua" w:cs="宋体"/>
          <w:sz w:val="24"/>
          <w:szCs w:val="24"/>
          <w:lang w:eastAsia="zh-CN"/>
        </w:rPr>
        <w:t xml:space="preserve"> RA. </w:t>
      </w:r>
      <w:proofErr w:type="gramStart"/>
      <w:r w:rsidRPr="008B0D6B">
        <w:rPr>
          <w:rFonts w:ascii="Book Antiqua" w:eastAsia="宋体" w:hAnsi="Book Antiqua" w:cs="宋体"/>
          <w:sz w:val="24"/>
          <w:szCs w:val="24"/>
          <w:lang w:eastAsia="zh-CN"/>
        </w:rPr>
        <w:t>The role of p70S6K in hepatic stellate cell collagen gene expression and cell proliferation.</w:t>
      </w:r>
      <w:proofErr w:type="gramEnd"/>
      <w:r w:rsidRPr="008B0D6B">
        <w:rPr>
          <w:rFonts w:ascii="Book Antiqua" w:eastAsia="宋体" w:hAnsi="Book Antiqua" w:cs="宋体"/>
          <w:sz w:val="24"/>
          <w:szCs w:val="24"/>
          <w:lang w:eastAsia="zh-CN"/>
        </w:rPr>
        <w:t> </w:t>
      </w:r>
      <w:r w:rsidRPr="008B0D6B">
        <w:rPr>
          <w:rFonts w:ascii="Book Antiqua" w:eastAsia="宋体" w:hAnsi="Book Antiqua" w:cs="宋体"/>
          <w:i/>
          <w:iCs/>
          <w:sz w:val="24"/>
          <w:szCs w:val="24"/>
          <w:lang w:eastAsia="zh-CN"/>
        </w:rPr>
        <w:t xml:space="preserve">J </w:t>
      </w:r>
      <w:proofErr w:type="spellStart"/>
      <w:r w:rsidRPr="008B0D6B">
        <w:rPr>
          <w:rFonts w:ascii="Book Antiqua" w:eastAsia="宋体" w:hAnsi="Book Antiqua" w:cs="宋体"/>
          <w:i/>
          <w:iCs/>
          <w:sz w:val="24"/>
          <w:szCs w:val="24"/>
          <w:lang w:eastAsia="zh-CN"/>
        </w:rPr>
        <w:t>Biol</w:t>
      </w:r>
      <w:proofErr w:type="spellEnd"/>
      <w:r w:rsidRPr="008B0D6B">
        <w:rPr>
          <w:rFonts w:ascii="Book Antiqua" w:eastAsia="宋体" w:hAnsi="Book Antiqua" w:cs="宋体"/>
          <w:i/>
          <w:iCs/>
          <w:sz w:val="24"/>
          <w:szCs w:val="24"/>
          <w:lang w:eastAsia="zh-CN"/>
        </w:rPr>
        <w:t xml:space="preserve"> </w:t>
      </w:r>
      <w:proofErr w:type="spellStart"/>
      <w:r w:rsidRPr="008B0D6B">
        <w:rPr>
          <w:rFonts w:ascii="Book Antiqua" w:eastAsia="宋体" w:hAnsi="Book Antiqua" w:cs="宋体"/>
          <w:i/>
          <w:iCs/>
          <w:sz w:val="24"/>
          <w:szCs w:val="24"/>
          <w:lang w:eastAsia="zh-CN"/>
        </w:rPr>
        <w:t>Chem</w:t>
      </w:r>
      <w:proofErr w:type="spellEnd"/>
      <w:r w:rsidRPr="008B0D6B">
        <w:rPr>
          <w:rFonts w:ascii="Book Antiqua" w:eastAsia="宋体" w:hAnsi="Book Antiqua" w:cs="宋体"/>
          <w:sz w:val="24"/>
          <w:szCs w:val="24"/>
          <w:lang w:eastAsia="zh-CN"/>
        </w:rPr>
        <w:t> 2005; </w:t>
      </w:r>
      <w:r w:rsidRPr="008B0D6B">
        <w:rPr>
          <w:rFonts w:ascii="Book Antiqua" w:eastAsia="宋体" w:hAnsi="Book Antiqua" w:cs="宋体"/>
          <w:b/>
          <w:bCs/>
          <w:sz w:val="24"/>
          <w:szCs w:val="24"/>
          <w:lang w:eastAsia="zh-CN"/>
        </w:rPr>
        <w:t>280</w:t>
      </w:r>
      <w:r w:rsidRPr="008B0D6B">
        <w:rPr>
          <w:rFonts w:ascii="Book Antiqua" w:eastAsia="宋体" w:hAnsi="Book Antiqua" w:cs="宋体"/>
          <w:sz w:val="24"/>
          <w:szCs w:val="24"/>
          <w:lang w:eastAsia="zh-CN"/>
        </w:rPr>
        <w:t>: 13374-13382 [PMID: 15677443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10.1074/jbc.M409444200]</w:t>
      </w:r>
    </w:p>
    <w:p w:rsidR="008B0D6B" w:rsidRPr="008B0D6B" w:rsidRDefault="008B0D6B" w:rsidP="00A513D1">
      <w:pPr>
        <w:spacing w:after="0" w:line="360" w:lineRule="auto"/>
        <w:jc w:val="both"/>
        <w:rPr>
          <w:rFonts w:ascii="Book Antiqua" w:eastAsia="宋体" w:hAnsi="Book Antiqua" w:cs="宋体"/>
          <w:sz w:val="24"/>
          <w:szCs w:val="24"/>
          <w:lang w:eastAsia="zh-CN"/>
        </w:rPr>
      </w:pPr>
      <w:r w:rsidRPr="008B0D6B">
        <w:rPr>
          <w:rFonts w:ascii="Book Antiqua" w:eastAsia="宋体" w:hAnsi="Book Antiqua" w:cs="宋体"/>
          <w:sz w:val="24"/>
          <w:szCs w:val="24"/>
          <w:lang w:eastAsia="zh-CN"/>
        </w:rPr>
        <w:t>62 </w:t>
      </w:r>
      <w:r w:rsidRPr="008B0D6B">
        <w:rPr>
          <w:rFonts w:ascii="Book Antiqua" w:eastAsia="宋体" w:hAnsi="Book Antiqua" w:cs="宋体"/>
          <w:b/>
          <w:bCs/>
          <w:sz w:val="24"/>
          <w:szCs w:val="24"/>
          <w:lang w:eastAsia="zh-CN"/>
        </w:rPr>
        <w:t>McKenna GJ</w:t>
      </w:r>
      <w:r w:rsidRPr="008B0D6B">
        <w:rPr>
          <w:rFonts w:ascii="Book Antiqua" w:eastAsia="宋体" w:hAnsi="Book Antiqua" w:cs="宋体"/>
          <w:sz w:val="24"/>
          <w:szCs w:val="24"/>
          <w:lang w:eastAsia="zh-CN"/>
        </w:rPr>
        <w:t xml:space="preserve">, Trotter JF, </w:t>
      </w:r>
      <w:proofErr w:type="spellStart"/>
      <w:r w:rsidRPr="008B0D6B">
        <w:rPr>
          <w:rFonts w:ascii="Book Antiqua" w:eastAsia="宋体" w:hAnsi="Book Antiqua" w:cs="宋体"/>
          <w:sz w:val="24"/>
          <w:szCs w:val="24"/>
          <w:lang w:eastAsia="zh-CN"/>
        </w:rPr>
        <w:t>Klintmalm</w:t>
      </w:r>
      <w:proofErr w:type="spellEnd"/>
      <w:r w:rsidRPr="008B0D6B">
        <w:rPr>
          <w:rFonts w:ascii="Book Antiqua" w:eastAsia="宋体" w:hAnsi="Book Antiqua" w:cs="宋体"/>
          <w:sz w:val="24"/>
          <w:szCs w:val="24"/>
          <w:lang w:eastAsia="zh-CN"/>
        </w:rPr>
        <w:t xml:space="preserve"> E, </w:t>
      </w:r>
      <w:proofErr w:type="spellStart"/>
      <w:r w:rsidRPr="008B0D6B">
        <w:rPr>
          <w:rFonts w:ascii="Book Antiqua" w:eastAsia="宋体" w:hAnsi="Book Antiqua" w:cs="宋体"/>
          <w:sz w:val="24"/>
          <w:szCs w:val="24"/>
          <w:lang w:eastAsia="zh-CN"/>
        </w:rPr>
        <w:t>Onaca</w:t>
      </w:r>
      <w:proofErr w:type="spellEnd"/>
      <w:r w:rsidRPr="008B0D6B">
        <w:rPr>
          <w:rFonts w:ascii="Book Antiqua" w:eastAsia="宋体" w:hAnsi="Book Antiqua" w:cs="宋体"/>
          <w:sz w:val="24"/>
          <w:szCs w:val="24"/>
          <w:lang w:eastAsia="zh-CN"/>
        </w:rPr>
        <w:t xml:space="preserve"> N, Ruiz R, Jennings LW, </w:t>
      </w:r>
      <w:proofErr w:type="spellStart"/>
      <w:r w:rsidRPr="008B0D6B">
        <w:rPr>
          <w:rFonts w:ascii="Book Antiqua" w:eastAsia="宋体" w:hAnsi="Book Antiqua" w:cs="宋体"/>
          <w:sz w:val="24"/>
          <w:szCs w:val="24"/>
          <w:lang w:eastAsia="zh-CN"/>
        </w:rPr>
        <w:t>Neri</w:t>
      </w:r>
      <w:proofErr w:type="spellEnd"/>
      <w:r w:rsidRPr="008B0D6B">
        <w:rPr>
          <w:rFonts w:ascii="Book Antiqua" w:eastAsia="宋体" w:hAnsi="Book Antiqua" w:cs="宋体"/>
          <w:sz w:val="24"/>
          <w:szCs w:val="24"/>
          <w:lang w:eastAsia="zh-CN"/>
        </w:rPr>
        <w:t xml:space="preserve"> M, O'Leary JG, Davis GL, Levy MF, Goldstein RM, </w:t>
      </w:r>
      <w:proofErr w:type="spellStart"/>
      <w:r w:rsidRPr="008B0D6B">
        <w:rPr>
          <w:rFonts w:ascii="Book Antiqua" w:eastAsia="宋体" w:hAnsi="Book Antiqua" w:cs="宋体"/>
          <w:sz w:val="24"/>
          <w:szCs w:val="24"/>
          <w:lang w:eastAsia="zh-CN"/>
        </w:rPr>
        <w:t>Klintmalm</w:t>
      </w:r>
      <w:proofErr w:type="spellEnd"/>
      <w:r w:rsidRPr="008B0D6B">
        <w:rPr>
          <w:rFonts w:ascii="Book Antiqua" w:eastAsia="宋体" w:hAnsi="Book Antiqua" w:cs="宋体"/>
          <w:sz w:val="24"/>
          <w:szCs w:val="24"/>
          <w:lang w:eastAsia="zh-CN"/>
        </w:rPr>
        <w:t xml:space="preserve"> GB. </w:t>
      </w:r>
      <w:proofErr w:type="gramStart"/>
      <w:r w:rsidRPr="008B0D6B">
        <w:rPr>
          <w:rFonts w:ascii="Book Antiqua" w:eastAsia="宋体" w:hAnsi="Book Antiqua" w:cs="宋体"/>
          <w:sz w:val="24"/>
          <w:szCs w:val="24"/>
          <w:lang w:eastAsia="zh-CN"/>
        </w:rPr>
        <w:t xml:space="preserve">Limiting hepatitis C virus progression in liver transplant recipients using </w:t>
      </w:r>
      <w:proofErr w:type="spellStart"/>
      <w:r w:rsidRPr="008B0D6B">
        <w:rPr>
          <w:rFonts w:ascii="Book Antiqua" w:eastAsia="宋体" w:hAnsi="Book Antiqua" w:cs="宋体"/>
          <w:sz w:val="24"/>
          <w:szCs w:val="24"/>
          <w:lang w:eastAsia="zh-CN"/>
        </w:rPr>
        <w:t>sirolimus</w:t>
      </w:r>
      <w:proofErr w:type="spellEnd"/>
      <w:r w:rsidRPr="008B0D6B">
        <w:rPr>
          <w:rFonts w:ascii="Book Antiqua" w:eastAsia="宋体" w:hAnsi="Book Antiqua" w:cs="宋体"/>
          <w:sz w:val="24"/>
          <w:szCs w:val="24"/>
          <w:lang w:eastAsia="zh-CN"/>
        </w:rPr>
        <w:t>-based</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immunosuppression.</w:t>
      </w:r>
      <w:proofErr w:type="gramEnd"/>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i/>
          <w:iCs/>
          <w:sz w:val="24"/>
          <w:szCs w:val="24"/>
          <w:lang w:eastAsia="zh-CN"/>
        </w:rPr>
        <w:t>Am J Transplant</w:t>
      </w:r>
      <w:r w:rsidRPr="008B0D6B">
        <w:rPr>
          <w:rFonts w:ascii="Book Antiqua" w:eastAsia="宋体" w:hAnsi="Book Antiqua" w:cs="宋体"/>
          <w:sz w:val="24"/>
          <w:szCs w:val="24"/>
          <w:lang w:eastAsia="zh-CN"/>
        </w:rPr>
        <w:t> 2011; </w:t>
      </w:r>
      <w:r w:rsidRPr="008B0D6B">
        <w:rPr>
          <w:rFonts w:ascii="Book Antiqua" w:eastAsia="宋体" w:hAnsi="Book Antiqua" w:cs="宋体"/>
          <w:b/>
          <w:bCs/>
          <w:sz w:val="24"/>
          <w:szCs w:val="24"/>
          <w:lang w:eastAsia="zh-CN"/>
        </w:rPr>
        <w:t>11</w:t>
      </w:r>
      <w:r w:rsidRPr="008B0D6B">
        <w:rPr>
          <w:rFonts w:ascii="Book Antiqua" w:eastAsia="宋体" w:hAnsi="Book Antiqua" w:cs="宋体"/>
          <w:sz w:val="24"/>
          <w:szCs w:val="24"/>
          <w:lang w:eastAsia="zh-CN"/>
        </w:rPr>
        <w:t>: 2379-2387 [PMID: 21967703</w:t>
      </w:r>
      <w:r w:rsidRPr="008B0D6B">
        <w:rPr>
          <w:rFonts w:ascii="Book Antiqua" w:eastAsia="宋体" w:hAnsi="Book Antiqua" w:cs="宋体" w:hint="eastAsia"/>
          <w:sz w:val="24"/>
          <w:szCs w:val="24"/>
          <w:lang w:eastAsia="zh-CN"/>
        </w:rPr>
        <w:t xml:space="preserve"> </w:t>
      </w:r>
      <w:r w:rsidRPr="008B0D6B">
        <w:rPr>
          <w:rFonts w:ascii="Book Antiqua" w:eastAsia="宋体" w:hAnsi="Book Antiqua" w:cs="宋体"/>
          <w:sz w:val="24"/>
          <w:szCs w:val="24"/>
          <w:lang w:eastAsia="zh-CN"/>
        </w:rPr>
        <w:t>DOI: 10.1111/j.1600-6143.2011.03767.x]</w:t>
      </w:r>
    </w:p>
    <w:p w:rsidR="008B0D6B" w:rsidRPr="008B0D6B" w:rsidRDefault="008B0D6B" w:rsidP="00A513D1">
      <w:pPr>
        <w:widowControl w:val="0"/>
        <w:spacing w:after="0" w:line="360" w:lineRule="auto"/>
        <w:jc w:val="right"/>
        <w:rPr>
          <w:rFonts w:ascii="Book Antiqua" w:eastAsia="宋体" w:hAnsi="Book Antiqua" w:cs="Times New Roman"/>
          <w:kern w:val="2"/>
          <w:sz w:val="24"/>
          <w:szCs w:val="24"/>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8B0D6B">
        <w:rPr>
          <w:rFonts w:ascii="Book Antiqua" w:eastAsia="宋体" w:hAnsi="Book Antiqua" w:cs="Times New Roman"/>
          <w:b/>
          <w:bCs/>
          <w:kern w:val="2"/>
          <w:sz w:val="24"/>
          <w:szCs w:val="24"/>
          <w:lang w:eastAsia="zh-CN"/>
        </w:rPr>
        <w:t>P-Reviewer:</w:t>
      </w:r>
      <w:r w:rsidRPr="008B0D6B">
        <w:rPr>
          <w:rFonts w:ascii="Book Antiqua" w:eastAsia="宋体" w:hAnsi="Book Antiqua" w:cs="Times New Roman" w:hint="eastAsia"/>
          <w:b/>
          <w:bCs/>
          <w:kern w:val="2"/>
          <w:sz w:val="24"/>
          <w:szCs w:val="24"/>
          <w:lang w:eastAsia="zh-CN"/>
        </w:rPr>
        <w:t xml:space="preserve"> </w:t>
      </w:r>
      <w:proofErr w:type="spellStart"/>
      <w:r w:rsidRPr="008B0D6B">
        <w:rPr>
          <w:rFonts w:ascii="Book Antiqua" w:eastAsia="宋体" w:hAnsi="Book Antiqua" w:cs="Times New Roman"/>
          <w:bCs/>
          <w:kern w:val="2"/>
          <w:sz w:val="24"/>
          <w:szCs w:val="24"/>
          <w:lang w:eastAsia="zh-CN"/>
        </w:rPr>
        <w:t>Alexopoulou</w:t>
      </w:r>
      <w:proofErr w:type="spellEnd"/>
      <w:r w:rsidRPr="008B0D6B">
        <w:rPr>
          <w:rFonts w:ascii="Book Antiqua" w:eastAsia="宋体" w:hAnsi="Book Antiqua" w:cs="Times New Roman" w:hint="eastAsia"/>
          <w:bCs/>
          <w:kern w:val="2"/>
          <w:sz w:val="24"/>
          <w:szCs w:val="24"/>
          <w:lang w:eastAsia="zh-CN"/>
        </w:rPr>
        <w:t xml:space="preserve"> </w:t>
      </w:r>
      <w:r w:rsidRPr="008B0D6B">
        <w:rPr>
          <w:rFonts w:ascii="Book Antiqua" w:eastAsia="宋体" w:hAnsi="Book Antiqua" w:cs="Times New Roman"/>
          <w:bCs/>
          <w:kern w:val="2"/>
          <w:sz w:val="24"/>
          <w:szCs w:val="24"/>
          <w:lang w:eastAsia="zh-CN"/>
        </w:rPr>
        <w:t>A</w:t>
      </w:r>
      <w:r w:rsidRPr="008B0D6B">
        <w:rPr>
          <w:rFonts w:ascii="Book Antiqua" w:eastAsia="宋体" w:hAnsi="Book Antiqua" w:cs="Times New Roman" w:hint="eastAsia"/>
          <w:bCs/>
          <w:kern w:val="2"/>
          <w:sz w:val="24"/>
          <w:szCs w:val="24"/>
          <w:lang w:eastAsia="zh-CN"/>
        </w:rPr>
        <w:t xml:space="preserve">, </w:t>
      </w:r>
      <w:proofErr w:type="spellStart"/>
      <w:r w:rsidRPr="008B0D6B">
        <w:rPr>
          <w:rFonts w:ascii="Book Antiqua" w:eastAsia="宋体" w:hAnsi="Book Antiqua" w:cs="Times New Roman"/>
          <w:bCs/>
          <w:kern w:val="2"/>
          <w:sz w:val="24"/>
          <w:szCs w:val="24"/>
          <w:lang w:eastAsia="zh-CN"/>
        </w:rPr>
        <w:t>Karagiannakis</w:t>
      </w:r>
      <w:proofErr w:type="spellEnd"/>
      <w:r w:rsidRPr="008B0D6B">
        <w:rPr>
          <w:rFonts w:ascii="Book Antiqua" w:eastAsia="宋体" w:hAnsi="Book Antiqua" w:cs="Times New Roman" w:hint="eastAsia"/>
          <w:bCs/>
          <w:kern w:val="2"/>
          <w:sz w:val="24"/>
          <w:szCs w:val="24"/>
          <w:lang w:eastAsia="zh-CN"/>
        </w:rPr>
        <w:t xml:space="preserve"> </w:t>
      </w:r>
      <w:r w:rsidRPr="008B0D6B">
        <w:rPr>
          <w:rFonts w:ascii="Book Antiqua" w:eastAsia="宋体" w:hAnsi="Book Antiqua" w:cs="Times New Roman"/>
          <w:bCs/>
          <w:kern w:val="2"/>
          <w:sz w:val="24"/>
          <w:szCs w:val="24"/>
          <w:lang w:eastAsia="zh-CN"/>
        </w:rPr>
        <w:t>DS</w:t>
      </w:r>
      <w:r w:rsidRPr="008B0D6B">
        <w:rPr>
          <w:rFonts w:ascii="Book Antiqua" w:eastAsia="宋体" w:hAnsi="Book Antiqua" w:cs="Times New Roman" w:hint="eastAsia"/>
          <w:b/>
          <w:bCs/>
          <w:kern w:val="2"/>
          <w:sz w:val="24"/>
          <w:szCs w:val="24"/>
          <w:lang w:eastAsia="zh-CN"/>
        </w:rPr>
        <w:t xml:space="preserve"> </w:t>
      </w:r>
      <w:r w:rsidRPr="008B0D6B">
        <w:rPr>
          <w:rFonts w:ascii="Book Antiqua" w:eastAsia="宋体" w:hAnsi="Book Antiqua" w:cs="Times New Roman"/>
          <w:b/>
          <w:bCs/>
          <w:kern w:val="2"/>
          <w:sz w:val="24"/>
          <w:szCs w:val="24"/>
          <w:lang w:eastAsia="zh-CN"/>
        </w:rPr>
        <w:t>S-Editor:</w:t>
      </w:r>
      <w:r w:rsidRPr="008B0D6B">
        <w:rPr>
          <w:rFonts w:ascii="Book Antiqua" w:eastAsia="宋体" w:hAnsi="Book Antiqua" w:cs="Times New Roman" w:hint="eastAsia"/>
          <w:kern w:val="2"/>
          <w:sz w:val="24"/>
          <w:szCs w:val="24"/>
          <w:lang w:eastAsia="zh-CN"/>
        </w:rPr>
        <w:t xml:space="preserve"> Gong ZM</w:t>
      </w:r>
    </w:p>
    <w:p w:rsidR="008B0D6B" w:rsidRPr="008B0D6B" w:rsidRDefault="008B0D6B" w:rsidP="00A513D1">
      <w:pPr>
        <w:widowControl w:val="0"/>
        <w:spacing w:after="0" w:line="360" w:lineRule="auto"/>
        <w:jc w:val="right"/>
        <w:rPr>
          <w:rFonts w:ascii="Book Antiqua" w:eastAsia="宋体" w:hAnsi="Book Antiqua" w:cs="Times New Roman"/>
          <w:kern w:val="2"/>
          <w:sz w:val="24"/>
          <w:szCs w:val="24"/>
          <w:lang w:eastAsia="zh-CN"/>
        </w:rPr>
      </w:pPr>
      <w:r w:rsidRPr="008B0D6B">
        <w:rPr>
          <w:rFonts w:ascii="Book Antiqua" w:eastAsia="宋体" w:hAnsi="Book Antiqua" w:cs="Times New Roman"/>
          <w:b/>
          <w:bCs/>
          <w:kern w:val="2"/>
          <w:sz w:val="24"/>
          <w:szCs w:val="24"/>
          <w:lang w:eastAsia="zh-CN"/>
        </w:rPr>
        <w:t>L-Editor:</w:t>
      </w:r>
      <w:r w:rsidRPr="008B0D6B">
        <w:rPr>
          <w:rFonts w:ascii="Book Antiqua" w:eastAsia="宋体" w:hAnsi="Book Antiqua" w:cs="Times New Roman"/>
          <w:kern w:val="2"/>
          <w:sz w:val="24"/>
          <w:szCs w:val="24"/>
          <w:lang w:eastAsia="zh-CN"/>
        </w:rPr>
        <w:t xml:space="preserve"> </w:t>
      </w:r>
      <w:r w:rsidRPr="008B0D6B">
        <w:rPr>
          <w:rFonts w:ascii="Book Antiqua" w:eastAsia="宋体" w:hAnsi="Book Antiqua" w:cs="Times New Roman"/>
          <w:b/>
          <w:bCs/>
          <w:kern w:val="2"/>
          <w:sz w:val="24"/>
          <w:szCs w:val="24"/>
          <w:lang w:eastAsia="zh-CN"/>
        </w:rPr>
        <w:t>E-Editor:</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2A33B1" w:rsidRPr="008B0D6B" w:rsidRDefault="002A33B1" w:rsidP="00A513D1">
      <w:pPr>
        <w:snapToGrid w:val="0"/>
        <w:spacing w:after="0" w:line="360" w:lineRule="auto"/>
        <w:jc w:val="both"/>
        <w:rPr>
          <w:rFonts w:ascii="Book Antiqua" w:hAnsi="Book Antiqua" w:cs="Calibri"/>
          <w:b/>
          <w:sz w:val="24"/>
          <w:szCs w:val="24"/>
          <w:lang w:eastAsia="zh-CN"/>
        </w:rPr>
      </w:pPr>
    </w:p>
    <w:p w:rsidR="002A33B1" w:rsidRPr="00550904" w:rsidRDefault="00132584"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br w:type="page"/>
      </w:r>
    </w:p>
    <w:p w:rsidR="00682B74" w:rsidRDefault="00682B74" w:rsidP="00A513D1">
      <w:pPr>
        <w:snapToGrid w:val="0"/>
        <w:spacing w:after="0" w:line="360" w:lineRule="auto"/>
        <w:jc w:val="both"/>
        <w:rPr>
          <w:rFonts w:ascii="Book Antiqua" w:hAnsi="Book Antiqua" w:cs="Calibri"/>
          <w:b/>
          <w:sz w:val="24"/>
          <w:szCs w:val="24"/>
          <w:lang w:eastAsia="zh-CN"/>
        </w:rPr>
      </w:pPr>
      <w:r>
        <w:object w:dxaOrig="8685" w:dyaOrig="5955">
          <v:rect id="rectole0000000000" o:spid="_x0000_i1025" style="width:321.75pt;height:213pt" o:ole="" o:preferrelative="t" stroked="f">
            <v:imagedata r:id="rId9" o:title=""/>
          </v:rect>
          <o:OLEObject Type="Embed" ProgID="StaticMetafile" ShapeID="rectole0000000000" DrawAspect="Content" ObjectID="_1519450620" r:id="rId10"/>
        </w:object>
      </w:r>
    </w:p>
    <w:p w:rsidR="002A33B1" w:rsidRPr="00550904" w:rsidRDefault="002A33B1" w:rsidP="00A513D1">
      <w:pPr>
        <w:snapToGrid w:val="0"/>
        <w:spacing w:after="0" w:line="360" w:lineRule="auto"/>
        <w:jc w:val="both"/>
        <w:rPr>
          <w:rFonts w:ascii="Book Antiqua" w:eastAsia="Calibri" w:hAnsi="Book Antiqua" w:cs="Calibri"/>
          <w:b/>
          <w:sz w:val="24"/>
          <w:szCs w:val="24"/>
        </w:rPr>
      </w:pPr>
      <w:r w:rsidRPr="00550904">
        <w:rPr>
          <w:rFonts w:ascii="Book Antiqua" w:eastAsia="Calibri" w:hAnsi="Book Antiqua" w:cs="Calibri"/>
          <w:b/>
          <w:sz w:val="24"/>
          <w:szCs w:val="24"/>
        </w:rPr>
        <w:t>Figure 1 Histological change in liver tissue of CCl</w:t>
      </w:r>
      <w:r w:rsidRPr="00550904">
        <w:rPr>
          <w:rFonts w:ascii="Book Antiqua" w:eastAsia="Calibri" w:hAnsi="Book Antiqua" w:cs="Calibri"/>
          <w:b/>
          <w:sz w:val="24"/>
          <w:szCs w:val="24"/>
          <w:vertAlign w:val="subscript"/>
        </w:rPr>
        <w:t>4</w:t>
      </w:r>
      <w:r w:rsidRPr="00550904">
        <w:rPr>
          <w:rFonts w:ascii="Book Antiqua" w:eastAsia="Calibri" w:hAnsi="Book Antiqua" w:cs="Calibri"/>
          <w:b/>
          <w:sz w:val="24"/>
          <w:szCs w:val="24"/>
        </w:rPr>
        <w:t>-induced cirrhotic rats (H&amp;E; magnification ×</w:t>
      </w:r>
      <w:r w:rsidR="00682B74">
        <w:rPr>
          <w:rFonts w:ascii="Book Antiqua" w:hAnsi="Book Antiqua" w:cs="Calibri" w:hint="eastAsia"/>
          <w:b/>
          <w:sz w:val="24"/>
          <w:szCs w:val="24"/>
          <w:lang w:eastAsia="zh-CN"/>
        </w:rPr>
        <w:t xml:space="preserve"> </w:t>
      </w:r>
      <w:r w:rsidRPr="00550904">
        <w:rPr>
          <w:rFonts w:ascii="Book Antiqua" w:eastAsia="Calibri" w:hAnsi="Book Antiqua" w:cs="Calibri"/>
          <w:b/>
          <w:sz w:val="24"/>
          <w:szCs w:val="24"/>
        </w:rPr>
        <w:t>100 and ×</w:t>
      </w:r>
      <w:r w:rsidR="00682B74">
        <w:rPr>
          <w:rFonts w:ascii="Book Antiqua" w:hAnsi="Book Antiqua" w:cs="Calibri" w:hint="eastAsia"/>
          <w:b/>
          <w:sz w:val="24"/>
          <w:szCs w:val="24"/>
          <w:lang w:eastAsia="zh-CN"/>
        </w:rPr>
        <w:t xml:space="preserve"> </w:t>
      </w:r>
      <w:r w:rsidRPr="00550904">
        <w:rPr>
          <w:rFonts w:ascii="Book Antiqua" w:eastAsia="Calibri" w:hAnsi="Book Antiqua" w:cs="Calibri"/>
          <w:b/>
          <w:sz w:val="24"/>
          <w:szCs w:val="24"/>
        </w:rPr>
        <w:t>400).</w:t>
      </w:r>
      <w:r w:rsidRPr="00550904">
        <w:rPr>
          <w:rFonts w:ascii="Book Antiqua" w:eastAsia="Calibri" w:hAnsi="Book Antiqua" w:cs="Calibri"/>
          <w:sz w:val="24"/>
          <w:szCs w:val="24"/>
        </w:rPr>
        <w:t xml:space="preserve"> A: focal hepatocellular necrosis, apoptotic cells and patchy inflammatory cells infiltration, along with, central vein dilation are observed; B: fatty degeneration areas are clearly seen; C: inflammatory cells infiltration into the portal tract.</w:t>
      </w:r>
    </w:p>
    <w:p w:rsidR="00682B74" w:rsidRDefault="00682B74" w:rsidP="00A513D1">
      <w:pPr>
        <w:spacing w:after="0" w:line="360" w:lineRule="auto"/>
        <w:rPr>
          <w:rFonts w:ascii="Book Antiqua" w:eastAsia="Calibri" w:hAnsi="Book Antiqua" w:cs="Calibri"/>
          <w:b/>
          <w:sz w:val="24"/>
          <w:szCs w:val="24"/>
        </w:rPr>
      </w:pPr>
      <w:r>
        <w:rPr>
          <w:rFonts w:ascii="Book Antiqua" w:eastAsia="Calibri" w:hAnsi="Book Antiqua" w:cs="Calibri"/>
          <w:b/>
          <w:sz w:val="24"/>
          <w:szCs w:val="24"/>
        </w:rPr>
        <w:br w:type="page"/>
      </w:r>
    </w:p>
    <w:p w:rsidR="002A33B1" w:rsidRPr="00550904" w:rsidRDefault="00104F5F" w:rsidP="00A513D1">
      <w:pPr>
        <w:snapToGrid w:val="0"/>
        <w:spacing w:after="0" w:line="360" w:lineRule="auto"/>
        <w:jc w:val="both"/>
        <w:rPr>
          <w:rFonts w:ascii="Book Antiqua" w:eastAsia="Calibri" w:hAnsi="Book Antiqua" w:cs="Calibri"/>
          <w:b/>
          <w:sz w:val="24"/>
          <w:szCs w:val="24"/>
        </w:rPr>
      </w:pPr>
      <w:r>
        <w:rPr>
          <w:noProof/>
          <w:lang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2218055</wp:posOffset>
                </wp:positionH>
                <wp:positionV relativeFrom="paragraph">
                  <wp:posOffset>513715</wp:posOffset>
                </wp:positionV>
                <wp:extent cx="222885" cy="249555"/>
                <wp:effectExtent l="8255" t="8890" r="6985"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49555"/>
                        </a:xfrm>
                        <a:prstGeom prst="rect">
                          <a:avLst/>
                        </a:prstGeom>
                        <a:solidFill>
                          <a:srgbClr val="FFFFFF"/>
                        </a:solidFill>
                        <a:ln w="9525">
                          <a:solidFill>
                            <a:srgbClr val="000000"/>
                          </a:solidFill>
                          <a:miter lim="800000"/>
                          <a:headEnd/>
                          <a:tailEnd/>
                        </a:ln>
                      </wps:spPr>
                      <wps:txbx>
                        <w:txbxContent>
                          <w:p w:rsidR="008B0D6B" w:rsidRDefault="008B0D6B">
                            <w:pPr>
                              <w:rPr>
                                <w:lang w:eastAsia="zh-CN"/>
                              </w:rPr>
                            </w:pPr>
                            <w:proofErr w:type="gramStart"/>
                            <w:r>
                              <w:rPr>
                                <w:rFonts w:hint="eastAsia"/>
                                <w:lang w:eastAsia="zh-CN"/>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74.65pt;margin-top:40.45pt;width:17.5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">
                <v:textbox>
                  <w:txbxContent>
                    <w:p w:rsidR="008B0D6B" w:rsidRDefault="008B0D6B">
                      <w:pPr>
                        <w:rPr>
                          <w:lang w:eastAsia="zh-CN"/>
                        </w:rPr>
                      </w:pPr>
                      <w:r>
                        <w:rPr>
                          <w:rFonts w:hint="eastAsia"/>
                          <w:lang w:eastAsia="zh-CN"/>
                        </w:rPr>
                        <w:t>e</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2767330</wp:posOffset>
                </wp:positionH>
                <wp:positionV relativeFrom="paragraph">
                  <wp:posOffset>699770</wp:posOffset>
                </wp:positionV>
                <wp:extent cx="222250" cy="222885"/>
                <wp:effectExtent l="5080" t="13970" r="10795" b="1079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22885"/>
                        </a:xfrm>
                        <a:prstGeom prst="rect">
                          <a:avLst/>
                        </a:prstGeom>
                        <a:solidFill>
                          <a:srgbClr val="FFFFFF"/>
                        </a:solidFill>
                        <a:ln w="9525">
                          <a:solidFill>
                            <a:srgbClr val="000000"/>
                          </a:solidFill>
                          <a:miter lim="800000"/>
                          <a:headEnd/>
                          <a:tailEnd/>
                        </a:ln>
                      </wps:spPr>
                      <wps:txbx>
                        <w:txbxContent>
                          <w:p w:rsidR="008B0D6B" w:rsidRDefault="008B0D6B">
                            <w:pPr>
                              <w:rPr>
                                <w:lang w:eastAsia="zh-CN"/>
                              </w:rPr>
                            </w:pPr>
                            <w:proofErr w:type="gramStart"/>
                            <w:r>
                              <w:rPr>
                                <w:rFonts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7" type="#_x0000_t202" style="position:absolute;left:0;text-align:left;margin-left:217.9pt;margin-top:55.1pt;width:1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">
                <v:textbox>
                  <w:txbxContent>
                    <w:p w:rsidR="008B0D6B" w:rsidRDefault="008B0D6B">
                      <w:pPr>
                        <w:rPr>
                          <w:lang w:eastAsia="zh-CN"/>
                        </w:rPr>
                      </w:pPr>
                      <w:r>
                        <w:rPr>
                          <w:rFonts w:hint="eastAsia"/>
                          <w:lang w:eastAsia="zh-CN"/>
                        </w:rPr>
                        <w:t>b</w:t>
                      </w:r>
                    </w:p>
                  </w:txbxContent>
                </v:textbox>
              </v:shape>
            </w:pict>
          </mc:Fallback>
        </mc:AlternateContent>
      </w:r>
      <w:r w:rsidR="00682B74">
        <w:object w:dxaOrig="8685" w:dyaOrig="5250">
          <v:rect id="_x0000_i1026" style="width:331.5pt;height:196.5pt" o:ole="" o:preferrelative="t" stroked="f">
            <v:imagedata r:id="rId11" o:title=""/>
          </v:rect>
          <o:OLEObject Type="Embed" ProgID="StaticMetafile" ShapeID="_x0000_i1026" DrawAspect="Content" ObjectID="_1519450621" r:id="rId12"/>
        </w:objec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Figure 2 The QT interval in control and CCl</w:t>
      </w:r>
      <w:r w:rsidRPr="00550904">
        <w:rPr>
          <w:rFonts w:ascii="Book Antiqua" w:eastAsia="Calibri" w:hAnsi="Book Antiqua" w:cs="Calibri"/>
          <w:b/>
          <w:sz w:val="24"/>
          <w:szCs w:val="24"/>
          <w:vertAlign w:val="subscript"/>
        </w:rPr>
        <w:t>4</w:t>
      </w:r>
      <w:r w:rsidRPr="00550904">
        <w:rPr>
          <w:rFonts w:ascii="Book Antiqua" w:eastAsia="Calibri" w:hAnsi="Book Antiqua" w:cs="Calibri"/>
          <w:b/>
          <w:sz w:val="24"/>
          <w:szCs w:val="24"/>
        </w:rPr>
        <w:t xml:space="preserve">-induced cirrhotic rats treated with normal saline or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(2 mg/kg).</w:t>
      </w:r>
      <w:r w:rsidR="002F46FB">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QT intervals were defined as corrected QT (</w:t>
      </w:r>
      <w:proofErr w:type="spellStart"/>
      <w:r w:rsidRPr="00550904">
        <w:rPr>
          <w:rFonts w:ascii="Book Antiqua" w:eastAsia="Calibri" w:hAnsi="Book Antiqua" w:cs="Calibri"/>
          <w:sz w:val="24"/>
          <w:szCs w:val="24"/>
        </w:rPr>
        <w:t>QT</w:t>
      </w:r>
      <w:r w:rsidRPr="00550904">
        <w:rPr>
          <w:rFonts w:ascii="Book Antiqua" w:eastAsia="Calibri" w:hAnsi="Book Antiqua" w:cs="Calibri"/>
          <w:sz w:val="24"/>
          <w:szCs w:val="24"/>
          <w:vertAlign w:val="subscript"/>
        </w:rPr>
        <w:t>c</w:t>
      </w:r>
      <w:proofErr w:type="spellEnd"/>
      <w:r w:rsidRPr="00550904">
        <w:rPr>
          <w:rFonts w:ascii="Book Antiqua" w:eastAsia="Calibri" w:hAnsi="Book Antiqua" w:cs="Calibri"/>
          <w:sz w:val="24"/>
          <w:szCs w:val="24"/>
        </w:rPr>
        <w:t xml:space="preserve">) using </w:t>
      </w:r>
      <w:proofErr w:type="spellStart"/>
      <w:r w:rsidRPr="00550904">
        <w:rPr>
          <w:rFonts w:ascii="Book Antiqua" w:eastAsia="Calibri" w:hAnsi="Book Antiqua" w:cs="Calibri"/>
          <w:sz w:val="24"/>
          <w:szCs w:val="24"/>
        </w:rPr>
        <w:t>Bazett’s</w:t>
      </w:r>
      <w:proofErr w:type="spellEnd"/>
      <w:r w:rsidRPr="00550904">
        <w:rPr>
          <w:rFonts w:ascii="Book Antiqua" w:eastAsia="Calibri" w:hAnsi="Book Antiqua" w:cs="Calibri"/>
          <w:sz w:val="24"/>
          <w:szCs w:val="24"/>
        </w:rPr>
        <w:t xml:space="preserve"> formula. The data are expressed as the mean</w:t>
      </w:r>
      <w:r w:rsidR="00682B7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682B7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SD. </w:t>
      </w:r>
      <w:proofErr w:type="spellStart"/>
      <w:r w:rsidR="00682B74">
        <w:rPr>
          <w:rFonts w:ascii="Book Antiqua" w:hAnsi="Book Antiqua" w:cs="Calibri" w:hint="eastAsia"/>
          <w:sz w:val="24"/>
          <w:szCs w:val="24"/>
          <w:vertAlign w:val="superscript"/>
          <w:lang w:eastAsia="zh-CN"/>
        </w:rPr>
        <w:t>e</w:t>
      </w:r>
      <w:r w:rsidRPr="00682B74">
        <w:rPr>
          <w:rFonts w:ascii="Book Antiqua" w:eastAsia="Calibri" w:hAnsi="Book Antiqua" w:cs="Calibri"/>
          <w:i/>
          <w:sz w:val="24"/>
          <w:szCs w:val="24"/>
        </w:rPr>
        <w:t>P</w:t>
      </w:r>
      <w:proofErr w:type="spellEnd"/>
      <w:r w:rsidR="00682B7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682B7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573BE4" w:rsidRPr="00AC1624">
        <w:rPr>
          <w:rFonts w:ascii="Book Antiqua" w:hAnsi="Book Antiqua" w:cs="Calibri" w:hint="eastAsia"/>
          <w:i/>
          <w:sz w:val="24"/>
          <w:szCs w:val="24"/>
          <w:lang w:eastAsia="zh-CN"/>
        </w:rPr>
        <w:t>vs</w:t>
      </w:r>
      <w:proofErr w:type="spellEnd"/>
      <w:r w:rsidRPr="00550904">
        <w:rPr>
          <w:rFonts w:ascii="Book Antiqua" w:eastAsia="Calibri" w:hAnsi="Book Antiqua" w:cs="Calibri"/>
          <w:sz w:val="24"/>
          <w:szCs w:val="24"/>
        </w:rPr>
        <w:t xml:space="preserve"> control/normal saline group; </w:t>
      </w:r>
      <w:proofErr w:type="spellStart"/>
      <w:r w:rsidR="00682B74">
        <w:rPr>
          <w:rFonts w:ascii="Book Antiqua" w:hAnsi="Book Antiqua" w:cs="Calibri" w:hint="eastAsia"/>
          <w:sz w:val="24"/>
          <w:szCs w:val="24"/>
          <w:vertAlign w:val="superscript"/>
          <w:lang w:eastAsia="zh-CN"/>
        </w:rPr>
        <w:t>b</w:t>
      </w:r>
      <w:r w:rsidRPr="00682B74">
        <w:rPr>
          <w:rFonts w:ascii="Book Antiqua" w:eastAsia="Calibri" w:hAnsi="Book Antiqua" w:cs="Calibri"/>
          <w:i/>
          <w:sz w:val="24"/>
          <w:szCs w:val="24"/>
        </w:rPr>
        <w:t>P</w:t>
      </w:r>
      <w:proofErr w:type="spellEnd"/>
      <w:r w:rsidR="00682B74">
        <w:rPr>
          <w:rFonts w:ascii="Book Antiqua" w:hAnsi="Book Antiqua" w:cs="Calibri" w:hint="eastAsia"/>
          <w:i/>
          <w:sz w:val="24"/>
          <w:szCs w:val="24"/>
          <w:lang w:eastAsia="zh-CN"/>
        </w:rPr>
        <w:t xml:space="preserve"> </w:t>
      </w:r>
      <w:r w:rsidRPr="00550904">
        <w:rPr>
          <w:rFonts w:ascii="Book Antiqua" w:eastAsia="Calibri" w:hAnsi="Book Antiqua" w:cs="Calibri"/>
          <w:sz w:val="24"/>
          <w:szCs w:val="24"/>
        </w:rPr>
        <w:t>&lt;</w:t>
      </w:r>
      <w:r w:rsidR="00682B74">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0.01 </w:t>
      </w:r>
      <w:proofErr w:type="spellStart"/>
      <w:r w:rsidR="00573BE4" w:rsidRPr="00AC1624">
        <w:rPr>
          <w:rFonts w:ascii="Book Antiqua" w:hAnsi="Book Antiqua" w:cs="Calibri" w:hint="eastAsia"/>
          <w:i/>
          <w:sz w:val="24"/>
          <w:szCs w:val="24"/>
          <w:lang w:eastAsia="zh-CN"/>
        </w:rPr>
        <w:t>vs</w:t>
      </w:r>
      <w:proofErr w:type="spellEnd"/>
      <w:r w:rsidRPr="00550904">
        <w:rPr>
          <w:rFonts w:ascii="Book Antiqua" w:eastAsia="Calibri" w:hAnsi="Book Antiqua" w:cs="Calibri"/>
          <w:sz w:val="24"/>
          <w:szCs w:val="24"/>
        </w:rPr>
        <w:t xml:space="preserve"> control/</w:t>
      </w:r>
      <w:proofErr w:type="spellStart"/>
      <w:r w:rsidRPr="00550904">
        <w:rPr>
          <w:rFonts w:ascii="Book Antiqua" w:eastAsia="Calibri" w:hAnsi="Book Antiqua" w:cs="Calibri"/>
          <w:sz w:val="24"/>
          <w:szCs w:val="24"/>
        </w:rPr>
        <w:t>rapamycin</w:t>
      </w:r>
      <w:r w:rsidR="007E7C19" w:rsidRPr="00550904">
        <w:rPr>
          <w:rFonts w:ascii="Book Antiqua" w:eastAsia="Calibri" w:hAnsi="Book Antiqua" w:cs="Calibri"/>
          <w:sz w:val="24"/>
          <w:szCs w:val="24"/>
        </w:rPr>
        <w:t>and</w:t>
      </w:r>
      <w:proofErr w:type="spellEnd"/>
      <w:r w:rsidR="007E7C19" w:rsidRPr="00550904">
        <w:rPr>
          <w:rFonts w:ascii="Book Antiqua" w:eastAsia="Calibri" w:hAnsi="Book Antiqua" w:cs="Calibri"/>
          <w:sz w:val="24"/>
          <w:szCs w:val="24"/>
        </w:rPr>
        <w:t xml:space="preserve"> cirrhotic/</w:t>
      </w:r>
      <w:proofErr w:type="spellStart"/>
      <w:r w:rsidR="007E7C19" w:rsidRPr="00550904">
        <w:rPr>
          <w:rFonts w:ascii="Book Antiqua" w:eastAsia="Calibri" w:hAnsi="Book Antiqua" w:cs="Calibri"/>
          <w:sz w:val="24"/>
          <w:szCs w:val="24"/>
        </w:rPr>
        <w:t>saline</w:t>
      </w:r>
      <w:r w:rsidRPr="00550904">
        <w:rPr>
          <w:rFonts w:ascii="Book Antiqua" w:eastAsia="Calibri" w:hAnsi="Book Antiqua" w:cs="Calibri"/>
          <w:sz w:val="24"/>
          <w:szCs w:val="24"/>
        </w:rPr>
        <w:t>group</w:t>
      </w:r>
      <w:proofErr w:type="spellEnd"/>
      <w:r w:rsidRPr="00550904">
        <w:rPr>
          <w:rFonts w:ascii="Book Antiqua" w:eastAsia="Calibri" w:hAnsi="Book Antiqua" w:cs="Calibri"/>
          <w:sz w:val="24"/>
          <w:szCs w:val="24"/>
        </w:rPr>
        <w:t>.</w:t>
      </w:r>
    </w:p>
    <w:p w:rsidR="000F51BE" w:rsidRDefault="000F51BE" w:rsidP="00A513D1">
      <w:pPr>
        <w:spacing w:after="0" w:line="360" w:lineRule="auto"/>
        <w:rPr>
          <w:rFonts w:ascii="Book Antiqua" w:eastAsia="Calibri" w:hAnsi="Book Antiqua" w:cs="Calibri"/>
          <w:b/>
          <w:sz w:val="24"/>
          <w:szCs w:val="24"/>
        </w:rPr>
      </w:pPr>
      <w:r>
        <w:rPr>
          <w:rFonts w:ascii="Book Antiqua" w:eastAsia="Calibri" w:hAnsi="Book Antiqua" w:cs="Calibri"/>
          <w:b/>
          <w:sz w:val="24"/>
          <w:szCs w:val="24"/>
        </w:rPr>
        <w:br w:type="page"/>
      </w:r>
    </w:p>
    <w:p w:rsidR="002A33B1" w:rsidRPr="00550904" w:rsidRDefault="00104F5F" w:rsidP="00A513D1">
      <w:pPr>
        <w:snapToGrid w:val="0"/>
        <w:spacing w:after="0" w:line="360" w:lineRule="auto"/>
        <w:jc w:val="both"/>
        <w:rPr>
          <w:rFonts w:ascii="Book Antiqua" w:eastAsia="Calibri" w:hAnsi="Book Antiqua" w:cs="Calibri"/>
          <w:b/>
          <w:sz w:val="24"/>
          <w:szCs w:val="24"/>
        </w:rPr>
      </w:pPr>
      <w:r>
        <w:rPr>
          <w:noProof/>
          <w:lang w:eastAsia="zh-CN"/>
        </w:rPr>
        <w:lastRenderedPageBreak/>
        <mc:AlternateContent>
          <mc:Choice Requires="wps">
            <w:drawing>
              <wp:anchor distT="0" distB="0" distL="114300" distR="114300" simplePos="0" relativeHeight="251670528" behindDoc="0" locked="0" layoutInCell="1" allowOverlap="1">
                <wp:simplePos x="0" y="0"/>
                <wp:positionH relativeFrom="column">
                  <wp:posOffset>2263775</wp:posOffset>
                </wp:positionH>
                <wp:positionV relativeFrom="paragraph">
                  <wp:posOffset>2305685</wp:posOffset>
                </wp:positionV>
                <wp:extent cx="222250" cy="247015"/>
                <wp:effectExtent l="6350" t="10160" r="9525" b="952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28" type="#_x0000_t202" style="position:absolute;left:0;text-align:left;margin-left:178.25pt;margin-top:181.55pt;width:17.5pt;height:1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">
                <v:textbox>
                  <w:txbxContent>
                    <w:p w:rsidR="00872192" w:rsidRDefault="00872192">
                      <w:pPr>
                        <w:rPr>
                          <w:lang w:eastAsia="zh-CN"/>
                        </w:rPr>
                      </w:pPr>
                      <w:r>
                        <w:rPr>
                          <w:rFonts w:hint="eastAsia"/>
                          <w:lang w:eastAsia="zh-CN"/>
                        </w:rPr>
                        <w:t>g</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simplePos x="0" y="0"/>
                <wp:positionH relativeFrom="column">
                  <wp:posOffset>4913630</wp:posOffset>
                </wp:positionH>
                <wp:positionV relativeFrom="paragraph">
                  <wp:posOffset>2536190</wp:posOffset>
                </wp:positionV>
                <wp:extent cx="198755" cy="222885"/>
                <wp:effectExtent l="8255" t="12065" r="12065" b="1270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2288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29" type="#_x0000_t202" style="position:absolute;left:0;text-align:left;margin-left:386.9pt;margin-top:199.7pt;width:15.6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">
                <v:textbox>
                  <w:txbxContent>
                    <w:p w:rsidR="00872192" w:rsidRDefault="00872192">
                      <w:pPr>
                        <w:rPr>
                          <w:lang w:eastAsia="zh-CN"/>
                        </w:rPr>
                      </w:pPr>
                      <w:r>
                        <w:rPr>
                          <w:rFonts w:hint="eastAsia"/>
                          <w:lang w:eastAsia="zh-CN"/>
                        </w:rPr>
                        <w:t>f</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2049145</wp:posOffset>
                </wp:positionH>
                <wp:positionV relativeFrom="paragraph">
                  <wp:posOffset>2028190</wp:posOffset>
                </wp:positionV>
                <wp:extent cx="214630" cy="247015"/>
                <wp:effectExtent l="10795" t="8890" r="12700" b="1079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01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030" type="#_x0000_t202" style="position:absolute;left:0;text-align:left;margin-left:161.35pt;margin-top:159.7pt;width:16.9pt;height:1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">
                <v:textbox>
                  <w:txbxContent>
                    <w:p w:rsidR="00872192" w:rsidRDefault="00872192">
                      <w:pPr>
                        <w:rPr>
                          <w:lang w:eastAsia="zh-CN"/>
                        </w:rPr>
                      </w:pPr>
                      <w:r>
                        <w:rPr>
                          <w:rFonts w:hint="eastAsia"/>
                          <w:lang w:eastAsia="zh-CN"/>
                        </w:rPr>
                        <w:t>b</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1741170</wp:posOffset>
                </wp:positionH>
                <wp:positionV relativeFrom="paragraph">
                  <wp:posOffset>2202815</wp:posOffset>
                </wp:positionV>
                <wp:extent cx="207010" cy="254000"/>
                <wp:effectExtent l="7620" t="12065" r="13970" b="1016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54000"/>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31" type="#_x0000_t202" style="position:absolute;left:0;text-align:left;margin-left:137.1pt;margin-top:173.45pt;width:16.3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">
                <v:textbox>
                  <w:txbxContent>
                    <w:p w:rsidR="00872192" w:rsidRDefault="00872192">
                      <w:pPr>
                        <w:rPr>
                          <w:lang w:eastAsia="zh-CN"/>
                        </w:rPr>
                      </w:pPr>
                      <w:r>
                        <w:rPr>
                          <w:rFonts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1407160</wp:posOffset>
                </wp:positionH>
                <wp:positionV relativeFrom="paragraph">
                  <wp:posOffset>2305685</wp:posOffset>
                </wp:positionV>
                <wp:extent cx="191135" cy="230505"/>
                <wp:effectExtent l="6985" t="10160" r="11430" b="698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050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32" type="#_x0000_t202" style="position:absolute;left:0;text-align:left;margin-left:110.8pt;margin-top:181.55pt;width:15.0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">
                <v:textbox>
                  <w:txbxContent>
                    <w:p w:rsidR="00872192" w:rsidRDefault="00872192">
                      <w:pPr>
                        <w:rPr>
                          <w:lang w:eastAsia="zh-CN"/>
                        </w:rPr>
                      </w:pPr>
                      <w:r>
                        <w:rPr>
                          <w:rFonts w:hint="eastAsia"/>
                          <w:lang w:eastAsia="zh-CN"/>
                        </w:rPr>
                        <w:t>b</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1741170</wp:posOffset>
                </wp:positionH>
                <wp:positionV relativeFrom="paragraph">
                  <wp:posOffset>222885</wp:posOffset>
                </wp:positionV>
                <wp:extent cx="207010" cy="238125"/>
                <wp:effectExtent l="7620" t="13335" r="13970" b="571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3812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 o:spid="_x0000_s1033" type="#_x0000_t202" style="position:absolute;left:0;text-align:left;margin-left:137.1pt;margin-top:17.55pt;width:16.3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">
                <v:textbox>
                  <w:txbxContent>
                    <w:p w:rsidR="00872192" w:rsidRDefault="00872192">
                      <w:pPr>
                        <w:rPr>
                          <w:lang w:eastAsia="zh-CN"/>
                        </w:rPr>
                      </w:pPr>
                      <w:r>
                        <w:rPr>
                          <w:rFonts w:hint="eastAsia"/>
                          <w:lang w:eastAsia="zh-CN"/>
                        </w:rPr>
                        <w:t>b</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1407160</wp:posOffset>
                </wp:positionH>
                <wp:positionV relativeFrom="paragraph">
                  <wp:posOffset>389890</wp:posOffset>
                </wp:positionV>
                <wp:extent cx="191135" cy="238125"/>
                <wp:effectExtent l="6985" t="8890" r="11430" b="1016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8125"/>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4" type="#_x0000_t202" style="position:absolute;left:0;text-align:left;margin-left:110.8pt;margin-top:30.7pt;width:15.0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">
                <v:textbox>
                  <w:txbxContent>
                    <w:p w:rsidR="00872192" w:rsidRDefault="00872192">
                      <w:pPr>
                        <w:rPr>
                          <w:lang w:eastAsia="zh-CN"/>
                        </w:rPr>
                      </w:pPr>
                      <w:r>
                        <w:rPr>
                          <w:rFonts w:hint="eastAsia"/>
                          <w:lang w:eastAsia="zh-CN"/>
                        </w:rPr>
                        <w:t>b</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2115185</wp:posOffset>
                </wp:positionH>
                <wp:positionV relativeFrom="paragraph">
                  <wp:posOffset>55880</wp:posOffset>
                </wp:positionV>
                <wp:extent cx="214630" cy="254000"/>
                <wp:effectExtent l="10160" t="8255" r="13335" b="1397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4000"/>
                        </a:xfrm>
                        <a:prstGeom prst="rect">
                          <a:avLst/>
                        </a:prstGeom>
                        <a:solidFill>
                          <a:srgbClr val="FFFFFF"/>
                        </a:solidFill>
                        <a:ln w="9525">
                          <a:solidFill>
                            <a:srgbClr val="000000"/>
                          </a:solidFill>
                          <a:miter lim="800000"/>
                          <a:headEnd/>
                          <a:tailEnd/>
                        </a:ln>
                      </wps:spPr>
                      <wps:txbx>
                        <w:txbxContent>
                          <w:p w:rsidR="00872192" w:rsidRDefault="00872192">
                            <w:pPr>
                              <w:rPr>
                                <w:lang w:eastAsia="zh-CN"/>
                              </w:rPr>
                            </w:pPr>
                            <w:proofErr w:type="gramStart"/>
                            <w:r>
                              <w:rPr>
                                <w:rFonts w:hint="eastAsia"/>
                                <w:lang w:eastAsia="zh-CN"/>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35" type="#_x0000_t202" style="position:absolute;left:0;text-align:left;margin-left:166.55pt;margin-top:4.4pt;width:16.9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">
                <v:textbox>
                  <w:txbxContent>
                    <w:p w:rsidR="00872192" w:rsidRDefault="00872192">
                      <w:pPr>
                        <w:rPr>
                          <w:lang w:eastAsia="zh-CN"/>
                        </w:rPr>
                      </w:pPr>
                      <w:r>
                        <w:rPr>
                          <w:rFonts w:hint="eastAsia"/>
                          <w:lang w:eastAsia="zh-CN"/>
                        </w:rPr>
                        <w:t>e</w:t>
                      </w:r>
                    </w:p>
                  </w:txbxContent>
                </v:textbox>
              </v:shape>
            </w:pict>
          </mc:Fallback>
        </mc:AlternateContent>
      </w:r>
      <w:r w:rsidR="002F46FB">
        <w:rPr>
          <w:noProof/>
          <w:lang w:eastAsia="zh-CN"/>
        </w:rPr>
        <w:drawing>
          <wp:inline distT="0" distB="0" distL="0" distR="0" wp14:anchorId="620320CE" wp14:editId="2D0E64BD">
            <wp:extent cx="5055501" cy="36178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5501" cy="3617843"/>
                    </a:xfrm>
                    <a:prstGeom prst="rect">
                      <a:avLst/>
                    </a:prstGeom>
                  </pic:spPr>
                </pic:pic>
              </a:graphicData>
            </a:graphic>
          </wp:inline>
        </w:drawing>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Figure 3</w:t>
      </w:r>
      <w:r w:rsidR="00AD08C0">
        <w:rPr>
          <w:rFonts w:ascii="Book Antiqua" w:hAnsi="Book Antiqua" w:cs="Calibri" w:hint="eastAsia"/>
          <w:b/>
          <w:sz w:val="24"/>
          <w:szCs w:val="24"/>
          <w:lang w:eastAsia="zh-CN"/>
        </w:rPr>
        <w:t xml:space="preserve"> </w:t>
      </w:r>
      <w:r w:rsidRPr="00550904">
        <w:rPr>
          <w:rFonts w:ascii="Book Antiqua" w:eastAsia="Calibri" w:hAnsi="Book Antiqua" w:cs="Calibri"/>
          <w:b/>
          <w:sz w:val="24"/>
          <w:szCs w:val="24"/>
        </w:rPr>
        <w:t xml:space="preserve">Contractile force in response to β-adrenergic stimulation in the cirrhotic and control rats treated with normal saline or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(2 mg/kg).</w:t>
      </w:r>
      <w:r w:rsidRPr="00550904">
        <w:rPr>
          <w:rFonts w:ascii="Book Antiqua" w:eastAsia="Calibri" w:hAnsi="Book Antiqua" w:cs="Calibri"/>
          <w:sz w:val="24"/>
          <w:szCs w:val="24"/>
        </w:rPr>
        <w:t xml:space="preserve"> Inotropic responsiveness to β-adrenergic stimulation with isoproterenol in the isolated papillary muscle from the cirrhotic and control rats treated with normal saline or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(2 mg/kg) was analyzed to determine the contractile force (% of basal). The data are expressed as the mean</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SD. Maximal response (</w:t>
      </w:r>
      <w:proofErr w:type="spellStart"/>
      <w:r w:rsidRPr="00550904">
        <w:rPr>
          <w:rFonts w:ascii="Book Antiqua" w:eastAsia="Calibri" w:hAnsi="Book Antiqua" w:cs="Calibri"/>
          <w:sz w:val="24"/>
          <w:szCs w:val="24"/>
        </w:rPr>
        <w:t>R</w:t>
      </w:r>
      <w:r w:rsidRPr="00550904">
        <w:rPr>
          <w:rFonts w:ascii="Book Antiqua" w:eastAsia="Calibri" w:hAnsi="Book Antiqua" w:cs="Calibri"/>
          <w:sz w:val="24"/>
          <w:szCs w:val="24"/>
          <w:vertAlign w:val="subscript"/>
        </w:rPr>
        <w:t>max</w:t>
      </w:r>
      <w:proofErr w:type="spellEnd"/>
      <w:r w:rsidRPr="00550904">
        <w:rPr>
          <w:rFonts w:ascii="Book Antiqua" w:eastAsia="Calibri" w:hAnsi="Book Antiqua" w:cs="Calibri"/>
          <w:sz w:val="24"/>
          <w:szCs w:val="24"/>
        </w:rPr>
        <w:t>) for the CCl</w:t>
      </w:r>
      <w:r w:rsidRPr="00550904">
        <w:rPr>
          <w:rFonts w:ascii="Book Antiqua" w:eastAsia="Calibri" w:hAnsi="Book Antiqua" w:cs="Calibri"/>
          <w:sz w:val="24"/>
          <w:szCs w:val="24"/>
          <w:vertAlign w:val="subscript"/>
        </w:rPr>
        <w:t>4</w:t>
      </w:r>
      <w:r w:rsidRPr="00550904">
        <w:rPr>
          <w:rFonts w:ascii="Book Antiqua" w:eastAsia="Calibri" w:hAnsi="Book Antiqua" w:cs="Calibri"/>
          <w:sz w:val="24"/>
          <w:szCs w:val="24"/>
        </w:rPr>
        <w:t>-induced cirrhotic rats was significantly lower than the other groups. There were no significant differences in EC</w:t>
      </w:r>
      <w:r w:rsidRPr="00550904">
        <w:rPr>
          <w:rFonts w:ascii="Book Antiqua" w:eastAsia="Calibri" w:hAnsi="Book Antiqua" w:cs="Calibri"/>
          <w:sz w:val="24"/>
          <w:szCs w:val="24"/>
          <w:vertAlign w:val="subscript"/>
        </w:rPr>
        <w:t>50</w:t>
      </w:r>
      <w:r w:rsidRPr="00550904">
        <w:rPr>
          <w:rFonts w:ascii="Book Antiqua" w:eastAsia="Calibri" w:hAnsi="Book Antiqua" w:cs="Calibri"/>
          <w:sz w:val="24"/>
          <w:szCs w:val="24"/>
        </w:rPr>
        <w:t xml:space="preserve"> values between the 4 studied groups. </w:t>
      </w:r>
      <w:proofErr w:type="spellStart"/>
      <w:r w:rsidR="00872192">
        <w:rPr>
          <w:rFonts w:ascii="Book Antiqua" w:hAnsi="Book Antiqua" w:cs="Calibri" w:hint="eastAsia"/>
          <w:sz w:val="24"/>
          <w:szCs w:val="24"/>
          <w:vertAlign w:val="superscript"/>
          <w:lang w:eastAsia="zh-CN"/>
        </w:rPr>
        <w:t>f</w:t>
      </w:r>
      <w:r w:rsidRPr="00872192">
        <w:rPr>
          <w:rFonts w:ascii="Book Antiqua" w:eastAsia="Calibri" w:hAnsi="Book Antiqua" w:cs="Calibri"/>
          <w:i/>
          <w:sz w:val="24"/>
          <w:szCs w:val="24"/>
        </w:rPr>
        <w:t>P</w:t>
      </w:r>
      <w:proofErr w:type="spellEnd"/>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AC1624" w:rsidRPr="00AC1624">
        <w:rPr>
          <w:rFonts w:ascii="Book Antiqua" w:hAnsi="Book Antiqua" w:cs="Calibri" w:hint="eastAsia"/>
          <w:i/>
          <w:sz w:val="24"/>
          <w:szCs w:val="24"/>
          <w:lang w:eastAsia="zh-CN"/>
        </w:rPr>
        <w:t>vs</w:t>
      </w:r>
      <w:proofErr w:type="spellEnd"/>
      <w:r w:rsidR="00AC1624" w:rsidRPr="00550904">
        <w:rPr>
          <w:rFonts w:ascii="Book Antiqua" w:eastAsia="Calibri" w:hAnsi="Book Antiqua" w:cs="Calibri"/>
          <w:sz w:val="24"/>
          <w:szCs w:val="24"/>
        </w:rPr>
        <w:t xml:space="preserve"> </w:t>
      </w:r>
      <w:r w:rsidRPr="00550904">
        <w:rPr>
          <w:rFonts w:ascii="Book Antiqua" w:eastAsia="Calibri" w:hAnsi="Book Antiqua" w:cs="Calibri"/>
          <w:sz w:val="24"/>
          <w:szCs w:val="24"/>
        </w:rPr>
        <w:t xml:space="preserve">the control group receiving normal saline; </w:t>
      </w:r>
      <w:proofErr w:type="spellStart"/>
      <w:r w:rsidR="00872192">
        <w:rPr>
          <w:rFonts w:ascii="Book Antiqua" w:hAnsi="Book Antiqua" w:cs="Calibri" w:hint="eastAsia"/>
          <w:sz w:val="24"/>
          <w:szCs w:val="24"/>
          <w:vertAlign w:val="superscript"/>
          <w:lang w:eastAsia="zh-CN"/>
        </w:rPr>
        <w:t>g</w:t>
      </w:r>
      <w:r w:rsidRPr="00872192">
        <w:rPr>
          <w:rFonts w:ascii="Book Antiqua" w:eastAsia="Calibri" w:hAnsi="Book Antiqua" w:cs="Calibri"/>
          <w:i/>
          <w:sz w:val="24"/>
          <w:szCs w:val="24"/>
        </w:rPr>
        <w:t>P</w:t>
      </w:r>
      <w:proofErr w:type="spellEnd"/>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AC1624" w:rsidRPr="00AC1624">
        <w:rPr>
          <w:rFonts w:ascii="Book Antiqua" w:hAnsi="Book Antiqua" w:cs="Calibri" w:hint="eastAsia"/>
          <w:i/>
          <w:sz w:val="24"/>
          <w:szCs w:val="24"/>
          <w:lang w:eastAsia="zh-CN"/>
        </w:rPr>
        <w:t>vs</w:t>
      </w:r>
      <w:proofErr w:type="spellEnd"/>
      <w:r w:rsidR="00AC1624" w:rsidRPr="00550904">
        <w:rPr>
          <w:rFonts w:ascii="Book Antiqua" w:eastAsia="Calibri" w:hAnsi="Book Antiqua" w:cs="Calibri"/>
          <w:sz w:val="24"/>
          <w:szCs w:val="24"/>
        </w:rPr>
        <w:t xml:space="preserve"> </w:t>
      </w:r>
      <w:r w:rsidRPr="00550904">
        <w:rPr>
          <w:rFonts w:ascii="Book Antiqua" w:eastAsia="Calibri" w:hAnsi="Book Antiqua" w:cs="Calibri"/>
          <w:sz w:val="24"/>
          <w:szCs w:val="24"/>
        </w:rPr>
        <w:t xml:space="preserve">the cirrhosis group receiving normal saline; </w:t>
      </w:r>
      <w:proofErr w:type="spellStart"/>
      <w:r w:rsidR="00872192">
        <w:rPr>
          <w:rFonts w:ascii="Book Antiqua" w:hAnsi="Book Antiqua" w:cs="Calibri" w:hint="eastAsia"/>
          <w:sz w:val="24"/>
          <w:szCs w:val="24"/>
          <w:vertAlign w:val="superscript"/>
          <w:lang w:eastAsia="zh-CN"/>
        </w:rPr>
        <w:t>a</w:t>
      </w:r>
      <w:r w:rsidRPr="00872192">
        <w:rPr>
          <w:rFonts w:ascii="Book Antiqua" w:eastAsia="Calibri" w:hAnsi="Book Antiqua" w:cs="Calibri"/>
          <w:i/>
          <w:sz w:val="24"/>
          <w:szCs w:val="24"/>
        </w:rPr>
        <w:t>P</w:t>
      </w:r>
      <w:proofErr w:type="spellEnd"/>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0.05, </w:t>
      </w:r>
      <w:proofErr w:type="spellStart"/>
      <w:r w:rsidR="00872192">
        <w:rPr>
          <w:rFonts w:ascii="Book Antiqua" w:hAnsi="Book Antiqua" w:cs="Calibri" w:hint="eastAsia"/>
          <w:sz w:val="24"/>
          <w:szCs w:val="24"/>
          <w:vertAlign w:val="superscript"/>
          <w:lang w:eastAsia="zh-CN"/>
        </w:rPr>
        <w:t>b</w:t>
      </w:r>
      <w:r w:rsidRPr="00872192">
        <w:rPr>
          <w:rFonts w:ascii="Book Antiqua" w:eastAsia="Calibri" w:hAnsi="Book Antiqua" w:cs="Calibri"/>
          <w:i/>
          <w:sz w:val="24"/>
          <w:szCs w:val="24"/>
        </w:rPr>
        <w:t>P</w:t>
      </w:r>
      <w:proofErr w:type="spellEnd"/>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0.01, </w:t>
      </w:r>
      <w:proofErr w:type="spellStart"/>
      <w:r w:rsidR="00872192">
        <w:rPr>
          <w:rFonts w:ascii="Book Antiqua" w:hAnsi="Book Antiqua" w:cs="Calibri" w:hint="eastAsia"/>
          <w:sz w:val="24"/>
          <w:szCs w:val="24"/>
          <w:vertAlign w:val="superscript"/>
          <w:lang w:eastAsia="zh-CN"/>
        </w:rPr>
        <w:t>e</w:t>
      </w:r>
      <w:r w:rsidRPr="00872192">
        <w:rPr>
          <w:rFonts w:ascii="Book Antiqua" w:eastAsia="Calibri" w:hAnsi="Book Antiqua" w:cs="Calibri"/>
          <w:i/>
          <w:sz w:val="24"/>
          <w:szCs w:val="24"/>
        </w:rPr>
        <w:t>P</w:t>
      </w:r>
      <w:proofErr w:type="spellEnd"/>
      <w:r w:rsidR="00872192">
        <w:rPr>
          <w:rFonts w:ascii="Book Antiqua" w:hAnsi="Book Antiqua" w:cs="Calibri" w:hint="eastAsia"/>
          <w:i/>
          <w:sz w:val="24"/>
          <w:szCs w:val="24"/>
          <w:lang w:eastAsia="zh-CN"/>
        </w:rPr>
        <w:t xml:space="preserve"> </w:t>
      </w:r>
      <w:r w:rsidRPr="00550904">
        <w:rPr>
          <w:rFonts w:ascii="Book Antiqua" w:eastAsia="Calibri" w:hAnsi="Book Antiqua" w:cs="Calibri"/>
          <w:sz w:val="24"/>
          <w:szCs w:val="24"/>
        </w:rPr>
        <w:t>&lt;</w:t>
      </w:r>
      <w:r w:rsidR="00872192">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AC1624" w:rsidRPr="00AC1624">
        <w:rPr>
          <w:rFonts w:ascii="Book Antiqua" w:hAnsi="Book Antiqua" w:cs="Calibri" w:hint="eastAsia"/>
          <w:i/>
          <w:sz w:val="24"/>
          <w:szCs w:val="24"/>
          <w:lang w:eastAsia="zh-CN"/>
        </w:rPr>
        <w:t>vs</w:t>
      </w:r>
      <w:proofErr w:type="spellEnd"/>
      <w:r w:rsidRPr="00550904">
        <w:rPr>
          <w:rFonts w:ascii="Book Antiqua" w:eastAsia="Calibri" w:hAnsi="Book Antiqua" w:cs="Calibri"/>
          <w:sz w:val="24"/>
          <w:szCs w:val="24"/>
        </w:rPr>
        <w:t xml:space="preserve"> the cirrhotic group receiving normal saline in that concentration.</w:t>
      </w:r>
    </w:p>
    <w:p w:rsidR="002A33B1" w:rsidRPr="00550904" w:rsidRDefault="002A33B1" w:rsidP="00A513D1">
      <w:pPr>
        <w:snapToGrid w:val="0"/>
        <w:spacing w:after="0" w:line="360" w:lineRule="auto"/>
        <w:jc w:val="both"/>
        <w:rPr>
          <w:rFonts w:ascii="Book Antiqua" w:eastAsia="Calibri" w:hAnsi="Book Antiqua" w:cs="Calibri"/>
          <w:b/>
          <w:sz w:val="24"/>
          <w:szCs w:val="24"/>
        </w:rPr>
      </w:pPr>
    </w:p>
    <w:p w:rsidR="002F46FB" w:rsidRDefault="002F46FB" w:rsidP="00A513D1">
      <w:pPr>
        <w:spacing w:after="0" w:line="360" w:lineRule="auto"/>
        <w:rPr>
          <w:rFonts w:ascii="Book Antiqua" w:eastAsia="Calibri" w:hAnsi="Book Antiqua" w:cs="Calibri"/>
          <w:b/>
          <w:sz w:val="24"/>
          <w:szCs w:val="24"/>
        </w:rPr>
      </w:pPr>
      <w:r>
        <w:rPr>
          <w:rFonts w:ascii="Book Antiqua" w:eastAsia="Calibri" w:hAnsi="Book Antiqua" w:cs="Calibri"/>
          <w:b/>
          <w:sz w:val="24"/>
          <w:szCs w:val="24"/>
        </w:rPr>
        <w:br w:type="page"/>
      </w:r>
    </w:p>
    <w:p w:rsidR="002A33B1" w:rsidRPr="00550904" w:rsidRDefault="00104F5F" w:rsidP="00A513D1">
      <w:pPr>
        <w:snapToGrid w:val="0"/>
        <w:spacing w:after="0" w:line="360" w:lineRule="auto"/>
        <w:jc w:val="both"/>
        <w:rPr>
          <w:rFonts w:ascii="Book Antiqua" w:eastAsia="Calibri" w:hAnsi="Book Antiqua" w:cs="Calibri"/>
          <w:b/>
          <w:sz w:val="24"/>
          <w:szCs w:val="24"/>
        </w:rPr>
      </w:pPr>
      <w:r>
        <w:rPr>
          <w:noProof/>
          <w:lang w:eastAsia="zh-CN"/>
        </w:rPr>
        <w:lastRenderedPageBreak/>
        <mc:AlternateContent>
          <mc:Choice Requires="wps">
            <w:drawing>
              <wp:anchor distT="0" distB="0" distL="114300" distR="114300" simplePos="0" relativeHeight="251662336" behindDoc="0" locked="0" layoutInCell="1" allowOverlap="1">
                <wp:simplePos x="0" y="0"/>
                <wp:positionH relativeFrom="column">
                  <wp:posOffset>2710180</wp:posOffset>
                </wp:positionH>
                <wp:positionV relativeFrom="paragraph">
                  <wp:posOffset>707390</wp:posOffset>
                </wp:positionV>
                <wp:extent cx="230505" cy="238760"/>
                <wp:effectExtent l="5080" t="12065" r="12065" b="635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8760"/>
                        </a:xfrm>
                        <a:prstGeom prst="rect">
                          <a:avLst/>
                        </a:prstGeom>
                        <a:solidFill>
                          <a:srgbClr val="FFFFFF"/>
                        </a:solidFill>
                        <a:ln w="9525">
                          <a:solidFill>
                            <a:srgbClr val="000000"/>
                          </a:solidFill>
                          <a:miter lim="800000"/>
                          <a:headEnd/>
                          <a:tailEnd/>
                        </a:ln>
                      </wps:spPr>
                      <wps:txbx>
                        <w:txbxContent>
                          <w:p w:rsidR="001D7C71" w:rsidRDefault="001D7C71">
                            <w:pPr>
                              <w:rPr>
                                <w:lang w:eastAsia="zh-CN"/>
                              </w:rPr>
                            </w:pPr>
                            <w:proofErr w:type="gramStart"/>
                            <w:r>
                              <w:rPr>
                                <w:rFonts w:hint="eastAsia"/>
                                <w:lang w:eastAsia="zh-CN"/>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036" type="#_x0000_t202" style="position:absolute;left:0;text-align:left;margin-left:213.4pt;margin-top:55.7pt;width:18.1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">
                <v:textbox>
                  <w:txbxContent>
                    <w:p w:rsidR="001D7C71" w:rsidRDefault="001D7C71">
                      <w:pPr>
                        <w:rPr>
                          <w:lang w:eastAsia="zh-CN"/>
                        </w:rPr>
                      </w:pPr>
                      <w:r>
                        <w:rPr>
                          <w:rFonts w:hint="eastAsia"/>
                          <w:lang w:eastAsia="zh-CN"/>
                        </w:rPr>
                        <w:t>f</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2242185</wp:posOffset>
                </wp:positionH>
                <wp:positionV relativeFrom="paragraph">
                  <wp:posOffset>524510</wp:posOffset>
                </wp:positionV>
                <wp:extent cx="222885" cy="254635"/>
                <wp:effectExtent l="13335" t="10160" r="11430" b="1143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solidFill>
                          <a:srgbClr val="FFFFFF"/>
                        </a:solidFill>
                        <a:ln w="9525">
                          <a:solidFill>
                            <a:srgbClr val="000000"/>
                          </a:solidFill>
                          <a:miter lim="800000"/>
                          <a:headEnd/>
                          <a:tailEnd/>
                        </a:ln>
                      </wps:spPr>
                      <wps:txbx>
                        <w:txbxContent>
                          <w:p w:rsidR="001D7C71" w:rsidRDefault="001D7C71">
                            <w:pPr>
                              <w:rPr>
                                <w:lang w:eastAsia="zh-CN"/>
                              </w:rPr>
                            </w:pPr>
                            <w:proofErr w:type="gramStart"/>
                            <w:r>
                              <w:rPr>
                                <w:rFonts w:hint="eastAsia"/>
                                <w:lang w:eastAsia="zh-CN"/>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37" type="#_x0000_t202" style="position:absolute;left:0;text-align:left;margin-left:176.55pt;margin-top:41.3pt;width:17.5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">
                <v:textbox>
                  <w:txbxContent>
                    <w:p w:rsidR="001D7C71" w:rsidRDefault="001D7C71">
                      <w:pPr>
                        <w:rPr>
                          <w:lang w:eastAsia="zh-CN"/>
                        </w:rPr>
                      </w:pPr>
                      <w:r>
                        <w:rPr>
                          <w:rFonts w:hint="eastAsia"/>
                          <w:lang w:eastAsia="zh-CN"/>
                        </w:rPr>
                        <w:t>e</w:t>
                      </w:r>
                    </w:p>
                  </w:txbxContent>
                </v:textbox>
              </v:shape>
            </w:pict>
          </mc:Fallback>
        </mc:AlternateContent>
      </w:r>
      <w:r w:rsidR="002F46FB">
        <w:object w:dxaOrig="7920" w:dyaOrig="4710">
          <v:rect id="_x0000_i1027" style="width:325.5pt;height:185.25pt" o:ole="" o:preferrelative="t" stroked="f">
            <v:imagedata r:id="rId14" o:title=""/>
          </v:rect>
          <o:OLEObject Type="Embed" ProgID="StaticMetafile" ShapeID="_x0000_i1027" DrawAspect="Content" ObjectID="_1519450622" r:id="rId15"/>
        </w:object>
      </w:r>
    </w:p>
    <w:p w:rsidR="002A33B1" w:rsidRPr="001D7C71" w:rsidRDefault="002A33B1" w:rsidP="00A513D1">
      <w:pPr>
        <w:snapToGrid w:val="0"/>
        <w:spacing w:after="0" w:line="360" w:lineRule="auto"/>
        <w:jc w:val="both"/>
        <w:rPr>
          <w:rFonts w:ascii="Book Antiqua" w:hAnsi="Book Antiqua" w:cs="Calibri"/>
          <w:sz w:val="24"/>
          <w:szCs w:val="24"/>
          <w:lang w:eastAsia="zh-CN"/>
        </w:rPr>
      </w:pPr>
      <w:r w:rsidRPr="00550904">
        <w:rPr>
          <w:rFonts w:ascii="Book Antiqua" w:eastAsia="Calibri" w:hAnsi="Book Antiqua" w:cs="Calibri"/>
          <w:b/>
          <w:sz w:val="24"/>
          <w:szCs w:val="24"/>
        </w:rPr>
        <w:t>Figure 4</w:t>
      </w:r>
      <w:r w:rsidR="002F46FB">
        <w:rPr>
          <w:rFonts w:ascii="Book Antiqua" w:hAnsi="Book Antiqua" w:cs="Calibri" w:hint="eastAsia"/>
          <w:b/>
          <w:sz w:val="24"/>
          <w:szCs w:val="24"/>
          <w:lang w:eastAsia="zh-CN"/>
        </w:rPr>
        <w:t xml:space="preserve"> </w:t>
      </w:r>
      <w:proofErr w:type="gramStart"/>
      <w:r w:rsidRPr="00550904">
        <w:rPr>
          <w:rFonts w:ascii="Book Antiqua" w:eastAsia="Calibri" w:hAnsi="Book Antiqua" w:cs="Calibri"/>
          <w:b/>
          <w:sz w:val="24"/>
          <w:szCs w:val="24"/>
        </w:rPr>
        <w:t>The</w:t>
      </w:r>
      <w:proofErr w:type="gramEnd"/>
      <w:r w:rsidRPr="00550904">
        <w:rPr>
          <w:rFonts w:ascii="Book Antiqua" w:eastAsia="Calibri" w:hAnsi="Book Antiqua" w:cs="Calibri"/>
          <w:b/>
          <w:sz w:val="24"/>
          <w:szCs w:val="24"/>
        </w:rPr>
        <w:t xml:space="preserve"> left ventricular </w:t>
      </w:r>
      <w:r w:rsidR="001D7C71" w:rsidRPr="001D7C71">
        <w:rPr>
          <w:rFonts w:ascii="Book Antiqua" w:eastAsia="Calibri" w:hAnsi="Book Antiqua" w:cs="Calibri"/>
          <w:b/>
          <w:sz w:val="24"/>
          <w:szCs w:val="24"/>
        </w:rPr>
        <w:t>tumor necrosis factor</w:t>
      </w:r>
      <w:r w:rsidRPr="00550904">
        <w:rPr>
          <w:rFonts w:ascii="Book Antiqua" w:eastAsia="Calibri" w:hAnsi="Book Antiqua" w:cs="Calibri"/>
          <w:b/>
          <w:sz w:val="24"/>
          <w:szCs w:val="24"/>
        </w:rPr>
        <w:t>-α levels in control and CCl</w:t>
      </w:r>
      <w:r w:rsidRPr="00550904">
        <w:rPr>
          <w:rFonts w:ascii="Book Antiqua" w:eastAsia="Calibri" w:hAnsi="Book Antiqua" w:cs="Calibri"/>
          <w:b/>
          <w:sz w:val="24"/>
          <w:szCs w:val="24"/>
          <w:vertAlign w:val="subscript"/>
        </w:rPr>
        <w:t>4</w:t>
      </w:r>
      <w:r w:rsidRPr="00550904">
        <w:rPr>
          <w:rFonts w:ascii="Book Antiqua" w:eastAsia="Calibri" w:hAnsi="Book Antiqua" w:cs="Calibri"/>
          <w:b/>
          <w:sz w:val="24"/>
          <w:szCs w:val="24"/>
        </w:rPr>
        <w:t xml:space="preserve">-induced cirrhotic rats treated with normal saline or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(2 mg/kg).</w:t>
      </w:r>
      <w:r w:rsidR="003A6299">
        <w:rPr>
          <w:rFonts w:ascii="Book Antiqua" w:hAnsi="Book Antiqua" w:cs="Calibri" w:hint="eastAsia"/>
          <w:b/>
          <w:sz w:val="24"/>
          <w:szCs w:val="24"/>
          <w:lang w:eastAsia="zh-CN"/>
        </w:rPr>
        <w:t xml:space="preserve"> </w:t>
      </w:r>
      <w:r w:rsidRPr="00550904">
        <w:rPr>
          <w:rFonts w:ascii="Book Antiqua" w:eastAsia="Calibri" w:hAnsi="Book Antiqua" w:cs="Calibri"/>
          <w:sz w:val="24"/>
          <w:szCs w:val="24"/>
        </w:rPr>
        <w:t>The data are expressed as the mean</w:t>
      </w:r>
      <w:r w:rsidR="003A6299">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w:t>
      </w:r>
      <w:r w:rsidR="003A6299">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SD. </w:t>
      </w:r>
      <w:proofErr w:type="spellStart"/>
      <w:r w:rsidR="001D7C71">
        <w:rPr>
          <w:rFonts w:ascii="Book Antiqua" w:hAnsi="Book Antiqua" w:cs="Calibri" w:hint="eastAsia"/>
          <w:sz w:val="24"/>
          <w:szCs w:val="24"/>
          <w:vertAlign w:val="superscript"/>
          <w:lang w:eastAsia="zh-CN"/>
        </w:rPr>
        <w:t>e</w:t>
      </w:r>
      <w:r w:rsidRPr="001D7C71">
        <w:rPr>
          <w:rFonts w:ascii="Book Antiqua" w:eastAsia="Calibri" w:hAnsi="Book Antiqua" w:cs="Calibri"/>
          <w:i/>
          <w:sz w:val="24"/>
          <w:szCs w:val="24"/>
        </w:rPr>
        <w:t>P</w:t>
      </w:r>
      <w:proofErr w:type="spellEnd"/>
      <w:r w:rsidR="001D7C71">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1D7C71">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AC1624" w:rsidRPr="00AC1624">
        <w:rPr>
          <w:rFonts w:ascii="Book Antiqua" w:hAnsi="Book Antiqua" w:cs="Calibri" w:hint="eastAsia"/>
          <w:i/>
          <w:sz w:val="24"/>
          <w:szCs w:val="24"/>
          <w:lang w:eastAsia="zh-CN"/>
        </w:rPr>
        <w:t>vs</w:t>
      </w:r>
      <w:proofErr w:type="spellEnd"/>
      <w:r w:rsidR="00AC1624" w:rsidRPr="00550904">
        <w:rPr>
          <w:rFonts w:ascii="Book Antiqua" w:eastAsia="Calibri" w:hAnsi="Book Antiqua" w:cs="Calibri"/>
          <w:sz w:val="24"/>
          <w:szCs w:val="24"/>
        </w:rPr>
        <w:t xml:space="preserve"> </w:t>
      </w:r>
      <w:r w:rsidRPr="00550904">
        <w:rPr>
          <w:rFonts w:ascii="Book Antiqua" w:eastAsia="Calibri" w:hAnsi="Book Antiqua" w:cs="Calibri"/>
          <w:sz w:val="24"/>
          <w:szCs w:val="24"/>
        </w:rPr>
        <w:t xml:space="preserve">control/normal saline group; </w:t>
      </w:r>
      <w:proofErr w:type="spellStart"/>
      <w:r w:rsidR="001D7C71">
        <w:rPr>
          <w:rFonts w:ascii="Book Antiqua" w:hAnsi="Book Antiqua" w:cs="Calibri" w:hint="eastAsia"/>
          <w:sz w:val="24"/>
          <w:szCs w:val="24"/>
          <w:vertAlign w:val="superscript"/>
          <w:lang w:eastAsia="zh-CN"/>
        </w:rPr>
        <w:t>f</w:t>
      </w:r>
      <w:r w:rsidRPr="001D7C71">
        <w:rPr>
          <w:rFonts w:ascii="Book Antiqua" w:eastAsia="Calibri" w:hAnsi="Book Antiqua" w:cs="Calibri"/>
          <w:i/>
          <w:sz w:val="24"/>
          <w:szCs w:val="24"/>
        </w:rPr>
        <w:t>P</w:t>
      </w:r>
      <w:proofErr w:type="spellEnd"/>
      <w:r w:rsidR="001D7C71">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1D7C71">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0.001 </w:t>
      </w:r>
      <w:proofErr w:type="spellStart"/>
      <w:r w:rsidR="00AC1624" w:rsidRPr="00AC1624">
        <w:rPr>
          <w:rFonts w:ascii="Book Antiqua" w:hAnsi="Book Antiqua" w:cs="Calibri" w:hint="eastAsia"/>
          <w:i/>
          <w:sz w:val="24"/>
          <w:szCs w:val="24"/>
          <w:lang w:eastAsia="zh-CN"/>
        </w:rPr>
        <w:t>vs</w:t>
      </w:r>
      <w:proofErr w:type="spellEnd"/>
      <w:r w:rsidRPr="00550904">
        <w:rPr>
          <w:rFonts w:ascii="Book Antiqua" w:eastAsia="Calibri" w:hAnsi="Book Antiqua" w:cs="Calibri"/>
          <w:sz w:val="24"/>
          <w:szCs w:val="24"/>
        </w:rPr>
        <w:t xml:space="preserve"> cirrhosis/normal saline group</w:t>
      </w:r>
      <w:r w:rsidR="001D7C71">
        <w:rPr>
          <w:rFonts w:ascii="Book Antiqua" w:hAnsi="Book Antiqua" w:cs="Calibri" w:hint="eastAsia"/>
          <w:sz w:val="24"/>
          <w:szCs w:val="24"/>
          <w:lang w:eastAsia="zh-CN"/>
        </w:rPr>
        <w:t xml:space="preserve">. </w:t>
      </w:r>
      <w:r w:rsidR="001D7C71" w:rsidRPr="001D7C71">
        <w:rPr>
          <w:rFonts w:ascii="Book Antiqua" w:hAnsi="Book Antiqua" w:cs="Calibri" w:hint="eastAsia"/>
          <w:sz w:val="24"/>
          <w:szCs w:val="24"/>
          <w:lang w:eastAsia="zh-CN"/>
        </w:rPr>
        <w:t>TNF-</w:t>
      </w:r>
      <w:r w:rsidR="001D7C71" w:rsidRPr="001D7C71">
        <w:rPr>
          <w:rFonts w:ascii="Book Antiqua" w:eastAsia="Calibri" w:hAnsi="Book Antiqua" w:cs="Calibri"/>
          <w:sz w:val="24"/>
          <w:szCs w:val="24"/>
        </w:rPr>
        <w:t>α</w:t>
      </w:r>
      <w:r w:rsidR="001D7C71" w:rsidRPr="001D7C71">
        <w:rPr>
          <w:rFonts w:ascii="Book Antiqua" w:hAnsi="Book Antiqua" w:cs="Calibri" w:hint="eastAsia"/>
          <w:sz w:val="24"/>
          <w:szCs w:val="24"/>
          <w:lang w:eastAsia="zh-CN"/>
        </w:rPr>
        <w:t xml:space="preserve">: </w:t>
      </w:r>
      <w:r w:rsidR="001D7C71" w:rsidRPr="001D7C71">
        <w:rPr>
          <w:rFonts w:ascii="Book Antiqua" w:eastAsia="Calibri" w:hAnsi="Book Antiqua" w:cs="Calibri"/>
          <w:caps/>
          <w:sz w:val="24"/>
          <w:szCs w:val="24"/>
        </w:rPr>
        <w:t>t</w:t>
      </w:r>
      <w:r w:rsidR="001D7C71" w:rsidRPr="001D7C71">
        <w:rPr>
          <w:rFonts w:ascii="Book Antiqua" w:eastAsia="Calibri" w:hAnsi="Book Antiqua" w:cs="Calibri"/>
          <w:sz w:val="24"/>
          <w:szCs w:val="24"/>
        </w:rPr>
        <w:t>umor necrosis factor-α</w:t>
      </w:r>
      <w:r w:rsidR="001D7C71" w:rsidRPr="001D7C71">
        <w:rPr>
          <w:rFonts w:ascii="Book Antiqua" w:hAnsi="Book Antiqua" w:cs="Calibri" w:hint="eastAsia"/>
          <w:sz w:val="24"/>
          <w:szCs w:val="24"/>
          <w:lang w:eastAsia="zh-CN"/>
        </w:rPr>
        <w:t>.</w:t>
      </w:r>
    </w:p>
    <w:p w:rsidR="002F46FB" w:rsidRDefault="002F46FB" w:rsidP="00A513D1">
      <w:pPr>
        <w:spacing w:after="0" w:line="360" w:lineRule="auto"/>
        <w:rPr>
          <w:rFonts w:ascii="Book Antiqua" w:eastAsia="Calibri" w:hAnsi="Book Antiqua" w:cs="Calibri"/>
          <w:b/>
          <w:sz w:val="24"/>
          <w:szCs w:val="24"/>
        </w:rPr>
      </w:pPr>
      <w:r>
        <w:rPr>
          <w:rFonts w:ascii="Book Antiqua" w:eastAsia="Calibri" w:hAnsi="Book Antiqua" w:cs="Calibri"/>
          <w:b/>
          <w:sz w:val="24"/>
          <w:szCs w:val="24"/>
        </w:rPr>
        <w:br w:type="page"/>
      </w:r>
    </w:p>
    <w:p w:rsidR="002A33B1" w:rsidRPr="00550904" w:rsidRDefault="00104F5F" w:rsidP="00A513D1">
      <w:pPr>
        <w:snapToGrid w:val="0"/>
        <w:spacing w:after="0" w:line="360" w:lineRule="auto"/>
        <w:jc w:val="both"/>
        <w:rPr>
          <w:rFonts w:ascii="Book Antiqua" w:eastAsia="Calibri" w:hAnsi="Book Antiqua" w:cs="Calibri"/>
          <w:b/>
          <w:sz w:val="24"/>
          <w:szCs w:val="24"/>
        </w:rPr>
      </w:pPr>
      <w:r>
        <w:rPr>
          <w:noProof/>
          <w:lang w:eastAsia="zh-CN"/>
        </w:rPr>
        <w:lastRenderedPageBreak/>
        <mc:AlternateContent>
          <mc:Choice Requires="wps">
            <w:drawing>
              <wp:anchor distT="0" distB="0" distL="114300" distR="114300" simplePos="0" relativeHeight="251660288" behindDoc="0" locked="0" layoutInCell="1" allowOverlap="1">
                <wp:simplePos x="0" y="0"/>
                <wp:positionH relativeFrom="column">
                  <wp:posOffset>2989580</wp:posOffset>
                </wp:positionH>
                <wp:positionV relativeFrom="paragraph">
                  <wp:posOffset>1852930</wp:posOffset>
                </wp:positionV>
                <wp:extent cx="254635" cy="302260"/>
                <wp:effectExtent l="8255" t="5080" r="13335" b="698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2260"/>
                        </a:xfrm>
                        <a:prstGeom prst="rect">
                          <a:avLst/>
                        </a:prstGeom>
                        <a:solidFill>
                          <a:srgbClr val="FFFFFF"/>
                        </a:solidFill>
                        <a:ln w="9525">
                          <a:solidFill>
                            <a:srgbClr val="000000"/>
                          </a:solidFill>
                          <a:miter lim="800000"/>
                          <a:headEnd/>
                          <a:tailEnd/>
                        </a:ln>
                      </wps:spPr>
                      <wps:txbx>
                        <w:txbxContent>
                          <w:p w:rsidR="003A6299" w:rsidRDefault="003A6299">
                            <w:pPr>
                              <w:rPr>
                                <w:lang w:eastAsia="zh-CN"/>
                              </w:rPr>
                            </w:pPr>
                            <w:proofErr w:type="gramStart"/>
                            <w:r>
                              <w:rPr>
                                <w:rFonts w:hint="eastAsia"/>
                                <w:lang w:eastAsia="zh-CN"/>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38" type="#_x0000_t202" style="position:absolute;left:0;text-align:left;margin-left:235.4pt;margin-top:145.9pt;width:20.0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ZLgIAAFc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">
                <v:textbox>
                  <w:txbxContent>
                    <w:p w:rsidR="003A6299" w:rsidRDefault="003A6299">
                      <w:pPr>
                        <w:rPr>
                          <w:lang w:eastAsia="zh-CN"/>
                        </w:rPr>
                      </w:pPr>
                      <w:r>
                        <w:rPr>
                          <w:rFonts w:hint="eastAsia"/>
                          <w:lang w:eastAsia="zh-CN"/>
                        </w:rPr>
                        <w:t>a</w:t>
                      </w:r>
                    </w:p>
                  </w:txbxContent>
                </v:textbox>
              </v:shape>
            </w:pict>
          </mc:Fallback>
        </mc:AlternateContent>
      </w:r>
      <w:r w:rsidR="002F46FB">
        <w:object w:dxaOrig="4950" w:dyaOrig="6555">
          <v:rect id="_x0000_i1028" style="width:277.5pt;height:358.5pt" o:ole="" o:preferrelative="t" stroked="f">
            <v:imagedata r:id="rId16" o:title=""/>
          </v:rect>
          <o:OLEObject Type="Embed" ProgID="StaticMetafile" ShapeID="_x0000_i1028" DrawAspect="Content" ObjectID="_1519450623" r:id="rId17"/>
        </w:object>
      </w:r>
    </w:p>
    <w:p w:rsidR="002A33B1" w:rsidRPr="00550904"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Figure 5 Western blot analysis of p-</w:t>
      </w:r>
      <w:proofErr w:type="spellStart"/>
      <w:r w:rsidRPr="00550904">
        <w:rPr>
          <w:rFonts w:ascii="Book Antiqua" w:eastAsia="Calibri" w:hAnsi="Book Antiqua" w:cs="Calibri"/>
          <w:b/>
          <w:sz w:val="24"/>
          <w:szCs w:val="24"/>
        </w:rPr>
        <w:t>mTOR</w:t>
      </w:r>
      <w:proofErr w:type="spellEnd"/>
      <w:r w:rsidRPr="00550904">
        <w:rPr>
          <w:rFonts w:ascii="Book Antiqua" w:eastAsia="Calibri" w:hAnsi="Book Antiqua" w:cs="Calibri"/>
          <w:b/>
          <w:sz w:val="24"/>
          <w:szCs w:val="24"/>
        </w:rPr>
        <w:t xml:space="preserve"> protein in the left ventricles of control and CCl</w:t>
      </w:r>
      <w:r w:rsidRPr="00550904">
        <w:rPr>
          <w:rFonts w:ascii="Book Antiqua" w:eastAsia="Calibri" w:hAnsi="Book Antiqua" w:cs="Calibri"/>
          <w:b/>
          <w:sz w:val="24"/>
          <w:szCs w:val="24"/>
          <w:vertAlign w:val="subscript"/>
        </w:rPr>
        <w:t>4</w:t>
      </w:r>
      <w:r w:rsidRPr="00550904">
        <w:rPr>
          <w:rFonts w:ascii="Book Antiqua" w:eastAsia="Calibri" w:hAnsi="Book Antiqua" w:cs="Calibri"/>
          <w:b/>
          <w:sz w:val="24"/>
          <w:szCs w:val="24"/>
        </w:rPr>
        <w:t xml:space="preserve">-induced cirrhotic rats treated with normal saline or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(2 mg/kg).</w:t>
      </w:r>
      <w:r w:rsidR="002F46FB">
        <w:rPr>
          <w:rFonts w:ascii="Book Antiqua" w:hAnsi="Book Antiqua" w:cs="Calibri" w:hint="eastAsia"/>
          <w:b/>
          <w:sz w:val="24"/>
          <w:szCs w:val="24"/>
          <w:lang w:eastAsia="zh-CN"/>
        </w:rPr>
        <w:t xml:space="preserve"> </w:t>
      </w:r>
      <w:r w:rsidRPr="00550904">
        <w:rPr>
          <w:rFonts w:ascii="Book Antiqua" w:eastAsia="Calibri" w:hAnsi="Book Antiqua" w:cs="Calibri"/>
          <w:sz w:val="24"/>
          <w:szCs w:val="24"/>
        </w:rPr>
        <w:t xml:space="preserve">The upper panels demonstrate the representative </w:t>
      </w:r>
      <w:proofErr w:type="spellStart"/>
      <w:r w:rsidRPr="00550904">
        <w:rPr>
          <w:rFonts w:ascii="Book Antiqua" w:eastAsia="Calibri" w:hAnsi="Book Antiqua" w:cs="Calibri"/>
          <w:sz w:val="24"/>
          <w:szCs w:val="24"/>
        </w:rPr>
        <w:t>immunoblots</w:t>
      </w:r>
      <w:proofErr w:type="spellEnd"/>
      <w:r w:rsidRPr="00550904">
        <w:rPr>
          <w:rFonts w:ascii="Book Antiqua" w:eastAsia="Calibri" w:hAnsi="Book Antiqua" w:cs="Calibri"/>
          <w:sz w:val="24"/>
          <w:szCs w:val="24"/>
        </w:rPr>
        <w:t xml:space="preserve"> of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and GADPH proteins in the control, control +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cirrhotic and cirrhotic +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The lower panel shows the </w:t>
      </w:r>
      <w:proofErr w:type="spellStart"/>
      <w:r w:rsidRPr="00550904">
        <w:rPr>
          <w:rFonts w:ascii="Book Antiqua" w:eastAsia="Calibri" w:hAnsi="Book Antiqua" w:cs="Calibri"/>
          <w:sz w:val="24"/>
          <w:szCs w:val="24"/>
        </w:rPr>
        <w:t>densitometric</w:t>
      </w:r>
      <w:proofErr w:type="spellEnd"/>
      <w:r w:rsidRPr="00550904">
        <w:rPr>
          <w:rFonts w:ascii="Book Antiqua" w:eastAsia="Calibri" w:hAnsi="Book Antiqua" w:cs="Calibri"/>
          <w:sz w:val="24"/>
          <w:szCs w:val="24"/>
        </w:rPr>
        <w:t xml:space="preserve"> analysis after normalization with GAPDH. Values are expressed as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/GAPDH ratio (%) and normalized to the control group receiving normal saline (</w:t>
      </w:r>
      <w:proofErr w:type="spellStart"/>
      <w:r w:rsidRPr="00550904">
        <w:rPr>
          <w:rFonts w:ascii="Book Antiqua" w:eastAsia="Calibri" w:hAnsi="Book Antiqua" w:cs="Calibri"/>
          <w:sz w:val="24"/>
          <w:szCs w:val="24"/>
        </w:rPr>
        <w:t>mean±SD</w:t>
      </w:r>
      <w:proofErr w:type="spellEnd"/>
      <w:r w:rsidRPr="00550904">
        <w:rPr>
          <w:rFonts w:ascii="Book Antiqua" w:eastAsia="Calibri" w:hAnsi="Book Antiqua" w:cs="Calibri"/>
          <w:sz w:val="24"/>
          <w:szCs w:val="24"/>
        </w:rPr>
        <w:t xml:space="preserve">). </w:t>
      </w:r>
      <w:proofErr w:type="spellStart"/>
      <w:proofErr w:type="gramStart"/>
      <w:r w:rsidR="002F46FB">
        <w:rPr>
          <w:rFonts w:ascii="Book Antiqua" w:hAnsi="Book Antiqua" w:cs="Calibri" w:hint="eastAsia"/>
          <w:sz w:val="24"/>
          <w:szCs w:val="24"/>
          <w:vertAlign w:val="superscript"/>
          <w:lang w:eastAsia="zh-CN"/>
        </w:rPr>
        <w:t>a</w:t>
      </w:r>
      <w:r w:rsidRPr="003A6299">
        <w:rPr>
          <w:rFonts w:ascii="Book Antiqua" w:eastAsia="Calibri" w:hAnsi="Book Antiqua" w:cs="Calibri"/>
          <w:i/>
          <w:sz w:val="24"/>
          <w:szCs w:val="24"/>
        </w:rPr>
        <w:t>P</w:t>
      </w:r>
      <w:proofErr w:type="spellEnd"/>
      <w:proofErr w:type="gramEnd"/>
      <w:r w:rsidR="002F46FB">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&lt;</w:t>
      </w:r>
      <w:r w:rsidR="002F46FB">
        <w:rPr>
          <w:rFonts w:ascii="Book Antiqua" w:hAnsi="Book Antiqua" w:cs="Calibri" w:hint="eastAsia"/>
          <w:sz w:val="24"/>
          <w:szCs w:val="24"/>
          <w:lang w:eastAsia="zh-CN"/>
        </w:rPr>
        <w:t xml:space="preserve"> </w:t>
      </w:r>
      <w:r w:rsidRPr="00550904">
        <w:rPr>
          <w:rFonts w:ascii="Book Antiqua" w:eastAsia="Calibri" w:hAnsi="Book Antiqua" w:cs="Calibri"/>
          <w:sz w:val="24"/>
          <w:szCs w:val="24"/>
        </w:rPr>
        <w:t xml:space="preserve">0.05 </w:t>
      </w:r>
      <w:proofErr w:type="spellStart"/>
      <w:r w:rsidR="00AC1624" w:rsidRPr="00AC1624">
        <w:rPr>
          <w:rFonts w:ascii="Book Antiqua" w:hAnsi="Book Antiqua" w:cs="Calibri" w:hint="eastAsia"/>
          <w:i/>
          <w:sz w:val="24"/>
          <w:szCs w:val="24"/>
          <w:lang w:eastAsia="zh-CN"/>
        </w:rPr>
        <w:t>vs</w:t>
      </w:r>
      <w:proofErr w:type="spellEnd"/>
      <w:r w:rsidRPr="00550904">
        <w:rPr>
          <w:rFonts w:ascii="Book Antiqua" w:eastAsia="Calibri" w:hAnsi="Book Antiqua" w:cs="Calibri"/>
          <w:sz w:val="24"/>
          <w:szCs w:val="24"/>
        </w:rPr>
        <w:t xml:space="preserve"> the other 3 groups; ns</w:t>
      </w:r>
      <w:r w:rsidR="002F46FB">
        <w:rPr>
          <w:rFonts w:ascii="Book Antiqua" w:hAnsi="Book Antiqua" w:cs="Calibri" w:hint="eastAsia"/>
          <w:sz w:val="24"/>
          <w:szCs w:val="24"/>
          <w:lang w:eastAsia="zh-CN"/>
        </w:rPr>
        <w:t xml:space="preserve">: </w:t>
      </w:r>
      <w:r w:rsidRPr="002F46FB">
        <w:rPr>
          <w:rFonts w:ascii="Book Antiqua" w:eastAsia="Calibri" w:hAnsi="Book Antiqua" w:cs="Calibri"/>
          <w:caps/>
          <w:sz w:val="24"/>
          <w:szCs w:val="24"/>
        </w:rPr>
        <w:t>n</w:t>
      </w:r>
      <w:r w:rsidRPr="00550904">
        <w:rPr>
          <w:rFonts w:ascii="Book Antiqua" w:eastAsia="Calibri" w:hAnsi="Book Antiqua" w:cs="Calibri"/>
          <w:sz w:val="24"/>
          <w:szCs w:val="24"/>
        </w:rPr>
        <w:t>on-significant.</w:t>
      </w:r>
    </w:p>
    <w:p w:rsidR="002F46FB" w:rsidRDefault="002F46FB" w:rsidP="00A513D1">
      <w:pPr>
        <w:spacing w:after="0" w:line="360" w:lineRule="auto"/>
        <w:rPr>
          <w:rFonts w:ascii="Book Antiqua" w:eastAsia="Calibri" w:hAnsi="Book Antiqua" w:cs="Calibri"/>
          <w:b/>
          <w:sz w:val="24"/>
          <w:szCs w:val="24"/>
        </w:rPr>
      </w:pPr>
      <w:r>
        <w:rPr>
          <w:rFonts w:ascii="Book Antiqua" w:eastAsia="Calibri" w:hAnsi="Book Antiqua" w:cs="Calibri"/>
          <w:b/>
          <w:sz w:val="24"/>
          <w:szCs w:val="24"/>
        </w:rPr>
        <w:br w:type="page"/>
      </w:r>
    </w:p>
    <w:p w:rsidR="002A33B1" w:rsidRPr="00550904" w:rsidRDefault="002F46FB" w:rsidP="00A513D1">
      <w:pPr>
        <w:snapToGrid w:val="0"/>
        <w:spacing w:after="0" w:line="360" w:lineRule="auto"/>
        <w:jc w:val="both"/>
        <w:rPr>
          <w:rFonts w:ascii="Book Antiqua" w:eastAsia="Calibri" w:hAnsi="Book Antiqua" w:cs="Calibri"/>
          <w:b/>
          <w:sz w:val="24"/>
          <w:szCs w:val="24"/>
        </w:rPr>
      </w:pPr>
      <w:r>
        <w:object w:dxaOrig="8685" w:dyaOrig="6285">
          <v:rect id="_x0000_i1029" style="width:372.75pt;height:273.75pt" o:ole="" o:preferrelative="t" stroked="f">
            <v:imagedata r:id="rId18" o:title=""/>
          </v:rect>
          <o:OLEObject Type="Embed" ProgID="StaticMetafile" ShapeID="_x0000_i1029" DrawAspect="Content" ObjectID="_1519450624" r:id="rId19"/>
        </w:object>
      </w:r>
    </w:p>
    <w:p w:rsidR="002A33B1" w:rsidRPr="00C90DDB" w:rsidRDefault="002A33B1" w:rsidP="00A513D1">
      <w:pPr>
        <w:snapToGrid w:val="0"/>
        <w:spacing w:after="0" w:line="360" w:lineRule="auto"/>
        <w:jc w:val="both"/>
        <w:rPr>
          <w:rFonts w:ascii="Book Antiqua" w:eastAsia="Calibri" w:hAnsi="Book Antiqua" w:cs="Calibri"/>
          <w:sz w:val="24"/>
          <w:szCs w:val="24"/>
        </w:rPr>
      </w:pPr>
      <w:r w:rsidRPr="00550904">
        <w:rPr>
          <w:rFonts w:ascii="Book Antiqua" w:eastAsia="Calibri" w:hAnsi="Book Antiqua" w:cs="Calibri"/>
          <w:b/>
          <w:sz w:val="24"/>
          <w:szCs w:val="24"/>
        </w:rPr>
        <w:t>Figure 6 Immunohistochemical staining for p-</w:t>
      </w:r>
      <w:proofErr w:type="spellStart"/>
      <w:r w:rsidRPr="00550904">
        <w:rPr>
          <w:rFonts w:ascii="Book Antiqua" w:eastAsia="Calibri" w:hAnsi="Book Antiqua" w:cs="Calibri"/>
          <w:b/>
          <w:sz w:val="24"/>
          <w:szCs w:val="24"/>
        </w:rPr>
        <w:t>mTOR</w:t>
      </w:r>
      <w:proofErr w:type="spellEnd"/>
      <w:r w:rsidRPr="00550904">
        <w:rPr>
          <w:rFonts w:ascii="Book Antiqua" w:eastAsia="Calibri" w:hAnsi="Book Antiqua" w:cs="Calibri"/>
          <w:b/>
          <w:sz w:val="24"/>
          <w:szCs w:val="24"/>
        </w:rPr>
        <w:t xml:space="preserve"> in the ventricles of the rats in the following groups: control, cirrhotic, control +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and cirrhotic + </w:t>
      </w:r>
      <w:proofErr w:type="spellStart"/>
      <w:r w:rsidRPr="00550904">
        <w:rPr>
          <w:rFonts w:ascii="Book Antiqua" w:eastAsia="Calibri" w:hAnsi="Book Antiqua" w:cs="Calibri"/>
          <w:b/>
          <w:sz w:val="24"/>
          <w:szCs w:val="24"/>
        </w:rPr>
        <w:t>rapamycin</w:t>
      </w:r>
      <w:proofErr w:type="spellEnd"/>
      <w:r w:rsidRPr="00550904">
        <w:rPr>
          <w:rFonts w:ascii="Book Antiqua" w:eastAsia="Calibri" w:hAnsi="Book Antiqua" w:cs="Calibri"/>
          <w:b/>
          <w:sz w:val="24"/>
          <w:szCs w:val="24"/>
        </w:rPr>
        <w:t xml:space="preserve"> (400 × magnification).</w:t>
      </w:r>
      <w:r w:rsidRPr="00550904">
        <w:rPr>
          <w:rFonts w:ascii="Book Antiqua" w:eastAsia="Calibri" w:hAnsi="Book Antiqua" w:cs="Calibri"/>
          <w:sz w:val="24"/>
          <w:szCs w:val="24"/>
        </w:rPr>
        <w:t xml:space="preserve"> Human gastric tissue was used as the positive control. Note the increased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of p-</w:t>
      </w:r>
      <w:proofErr w:type="spellStart"/>
      <w:r w:rsidRPr="00550904">
        <w:rPr>
          <w:rFonts w:ascii="Book Antiqua" w:eastAsia="Calibri" w:hAnsi="Book Antiqua" w:cs="Calibri"/>
          <w:sz w:val="24"/>
          <w:szCs w:val="24"/>
        </w:rPr>
        <w:t>mTOR</w:t>
      </w:r>
      <w:proofErr w:type="spellEnd"/>
      <w:r w:rsidRPr="00550904">
        <w:rPr>
          <w:rFonts w:ascii="Book Antiqua" w:eastAsia="Calibri" w:hAnsi="Book Antiqua" w:cs="Calibri"/>
          <w:sz w:val="24"/>
          <w:szCs w:val="24"/>
        </w:rPr>
        <w:t xml:space="preserve"> in the </w:t>
      </w:r>
      <w:proofErr w:type="spellStart"/>
      <w:r w:rsidRPr="00550904">
        <w:rPr>
          <w:rFonts w:ascii="Book Antiqua" w:eastAsia="Calibri" w:hAnsi="Book Antiqua" w:cs="Calibri"/>
          <w:sz w:val="24"/>
          <w:szCs w:val="24"/>
        </w:rPr>
        <w:t>myocytes</w:t>
      </w:r>
      <w:proofErr w:type="spellEnd"/>
      <w:r w:rsidRPr="00550904">
        <w:rPr>
          <w:rFonts w:ascii="Book Antiqua" w:eastAsia="Calibri" w:hAnsi="Book Antiqua" w:cs="Calibri"/>
          <w:sz w:val="24"/>
          <w:szCs w:val="24"/>
        </w:rPr>
        <w:t xml:space="preserve"> of the rats with cirrhosis. No significant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are localized in the </w:t>
      </w:r>
      <w:proofErr w:type="spellStart"/>
      <w:r w:rsidRPr="00550904">
        <w:rPr>
          <w:rFonts w:ascii="Book Antiqua" w:eastAsia="Calibri" w:hAnsi="Book Antiqua" w:cs="Calibri"/>
          <w:sz w:val="24"/>
          <w:szCs w:val="24"/>
        </w:rPr>
        <w:t>cardiomyocytes</w:t>
      </w:r>
      <w:proofErr w:type="spellEnd"/>
      <w:r w:rsidRPr="00550904">
        <w:rPr>
          <w:rFonts w:ascii="Book Antiqua" w:eastAsia="Calibri" w:hAnsi="Book Antiqua" w:cs="Calibri"/>
          <w:sz w:val="24"/>
          <w:szCs w:val="24"/>
        </w:rPr>
        <w:t xml:space="preserve"> of the cirrhotic rats with </w:t>
      </w:r>
      <w:proofErr w:type="gramStart"/>
      <w:r w:rsidRPr="00550904">
        <w:rPr>
          <w:rFonts w:ascii="Book Antiqua" w:eastAsia="Calibri" w:hAnsi="Book Antiqua" w:cs="Calibri"/>
          <w:sz w:val="24"/>
          <w:szCs w:val="24"/>
        </w:rPr>
        <w:t>no</w:t>
      </w:r>
      <w:proofErr w:type="gramEnd"/>
      <w:r w:rsidRPr="00550904">
        <w:rPr>
          <w:rFonts w:ascii="Book Antiqua" w:eastAsia="Calibri" w:hAnsi="Book Antiqua" w:cs="Calibri"/>
          <w:sz w:val="24"/>
          <w:szCs w:val="24"/>
        </w:rPr>
        <w:t xml:space="preserve"> treatment. In contrast, treatment with </w:t>
      </w:r>
      <w:proofErr w:type="spellStart"/>
      <w:r w:rsidRPr="00550904">
        <w:rPr>
          <w:rFonts w:ascii="Book Antiqua" w:eastAsia="Calibri" w:hAnsi="Book Antiqua" w:cs="Calibri"/>
          <w:sz w:val="24"/>
          <w:szCs w:val="24"/>
        </w:rPr>
        <w:t>rapamycin</w:t>
      </w:r>
      <w:proofErr w:type="spellEnd"/>
      <w:r w:rsidRPr="00550904">
        <w:rPr>
          <w:rFonts w:ascii="Book Antiqua" w:eastAsia="Calibri" w:hAnsi="Book Antiqua" w:cs="Calibri"/>
          <w:sz w:val="24"/>
          <w:szCs w:val="24"/>
        </w:rPr>
        <w:t xml:space="preserve"> causes a significant </w:t>
      </w:r>
      <w:proofErr w:type="spellStart"/>
      <w:r w:rsidRPr="00550904">
        <w:rPr>
          <w:rFonts w:ascii="Book Antiqua" w:eastAsia="Calibri" w:hAnsi="Book Antiqua" w:cs="Calibri"/>
          <w:sz w:val="24"/>
          <w:szCs w:val="24"/>
        </w:rPr>
        <w:t>immunostaining</w:t>
      </w:r>
      <w:proofErr w:type="spellEnd"/>
      <w:r w:rsidRPr="00550904">
        <w:rPr>
          <w:rFonts w:ascii="Book Antiqua" w:eastAsia="Calibri" w:hAnsi="Book Antiqua" w:cs="Calibri"/>
          <w:sz w:val="24"/>
          <w:szCs w:val="24"/>
        </w:rPr>
        <w:t xml:space="preserve"> in the </w:t>
      </w:r>
      <w:proofErr w:type="spellStart"/>
      <w:r w:rsidRPr="00550904">
        <w:rPr>
          <w:rFonts w:ascii="Book Antiqua" w:eastAsia="Calibri" w:hAnsi="Book Antiqua" w:cs="Calibri"/>
          <w:sz w:val="24"/>
          <w:szCs w:val="24"/>
        </w:rPr>
        <w:t>cardiomyocytes</w:t>
      </w:r>
      <w:proofErr w:type="spellEnd"/>
      <w:r w:rsidRPr="00550904">
        <w:rPr>
          <w:rFonts w:ascii="Book Antiqua" w:eastAsia="Calibri" w:hAnsi="Book Antiqua" w:cs="Calibri"/>
          <w:sz w:val="24"/>
          <w:szCs w:val="24"/>
        </w:rPr>
        <w:t xml:space="preserve"> of the cirrhotic rats.</w:t>
      </w:r>
    </w:p>
    <w:sectPr w:rsidR="002A33B1" w:rsidRPr="00C90DDB" w:rsidSect="00F23E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F6A" w:rsidRDefault="008D7F6A" w:rsidP="007E7C19">
      <w:pPr>
        <w:spacing w:after="0" w:line="240" w:lineRule="auto"/>
      </w:pPr>
      <w:r>
        <w:separator/>
      </w:r>
    </w:p>
  </w:endnote>
  <w:endnote w:type="continuationSeparator" w:id="0">
    <w:p w:rsidR="008D7F6A" w:rsidRDefault="008D7F6A" w:rsidP="007E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F6A" w:rsidRDefault="008D7F6A" w:rsidP="007E7C19">
      <w:pPr>
        <w:spacing w:after="0" w:line="240" w:lineRule="auto"/>
      </w:pPr>
      <w:r>
        <w:separator/>
      </w:r>
    </w:p>
  </w:footnote>
  <w:footnote w:type="continuationSeparator" w:id="0">
    <w:p w:rsidR="008D7F6A" w:rsidRDefault="008D7F6A" w:rsidP="007E7C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3B1"/>
    <w:rsid w:val="00024A37"/>
    <w:rsid w:val="000F2598"/>
    <w:rsid w:val="000F51BE"/>
    <w:rsid w:val="00104F5F"/>
    <w:rsid w:val="001071CF"/>
    <w:rsid w:val="00132584"/>
    <w:rsid w:val="00173987"/>
    <w:rsid w:val="001A7283"/>
    <w:rsid w:val="001D213A"/>
    <w:rsid w:val="001D7C71"/>
    <w:rsid w:val="002009A8"/>
    <w:rsid w:val="002266F2"/>
    <w:rsid w:val="00230A94"/>
    <w:rsid w:val="00230CFC"/>
    <w:rsid w:val="00247FC1"/>
    <w:rsid w:val="002A33B1"/>
    <w:rsid w:val="002B3CBF"/>
    <w:rsid w:val="002E1611"/>
    <w:rsid w:val="002E700F"/>
    <w:rsid w:val="002F46FB"/>
    <w:rsid w:val="00311E66"/>
    <w:rsid w:val="003A6299"/>
    <w:rsid w:val="003B1419"/>
    <w:rsid w:val="00404244"/>
    <w:rsid w:val="00432DF0"/>
    <w:rsid w:val="004D0974"/>
    <w:rsid w:val="00532E08"/>
    <w:rsid w:val="00550904"/>
    <w:rsid w:val="00573BE4"/>
    <w:rsid w:val="005C2903"/>
    <w:rsid w:val="005F0D9F"/>
    <w:rsid w:val="0062551D"/>
    <w:rsid w:val="00643261"/>
    <w:rsid w:val="00651175"/>
    <w:rsid w:val="00682B74"/>
    <w:rsid w:val="00752E63"/>
    <w:rsid w:val="007A7D67"/>
    <w:rsid w:val="007B56D4"/>
    <w:rsid w:val="007E7C19"/>
    <w:rsid w:val="008143DF"/>
    <w:rsid w:val="00835E81"/>
    <w:rsid w:val="008400AE"/>
    <w:rsid w:val="0085187E"/>
    <w:rsid w:val="008613DD"/>
    <w:rsid w:val="00872192"/>
    <w:rsid w:val="0089037A"/>
    <w:rsid w:val="008B0D6B"/>
    <w:rsid w:val="008D7F6A"/>
    <w:rsid w:val="009037CF"/>
    <w:rsid w:val="00917258"/>
    <w:rsid w:val="009738BE"/>
    <w:rsid w:val="009A2FDE"/>
    <w:rsid w:val="009F610F"/>
    <w:rsid w:val="00A3156F"/>
    <w:rsid w:val="00A513D1"/>
    <w:rsid w:val="00A81033"/>
    <w:rsid w:val="00AC1624"/>
    <w:rsid w:val="00AD08C0"/>
    <w:rsid w:val="00AD4244"/>
    <w:rsid w:val="00AD6DE1"/>
    <w:rsid w:val="00B02CAF"/>
    <w:rsid w:val="00B55B1A"/>
    <w:rsid w:val="00B9197D"/>
    <w:rsid w:val="00B95172"/>
    <w:rsid w:val="00B96CA8"/>
    <w:rsid w:val="00C90DDB"/>
    <w:rsid w:val="00CB1C81"/>
    <w:rsid w:val="00CB22A5"/>
    <w:rsid w:val="00CC0904"/>
    <w:rsid w:val="00CD4408"/>
    <w:rsid w:val="00DB7037"/>
    <w:rsid w:val="00EB6B37"/>
    <w:rsid w:val="00EF4606"/>
    <w:rsid w:val="00F004A9"/>
    <w:rsid w:val="00F23E96"/>
    <w:rsid w:val="00FE6F1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B6B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7C19"/>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E7C19"/>
    <w:rPr>
      <w:rFonts w:ascii="Tahoma" w:eastAsiaTheme="minorEastAsia" w:hAnsi="Tahoma" w:cs="Tahoma"/>
      <w:sz w:val="16"/>
      <w:szCs w:val="16"/>
    </w:rPr>
  </w:style>
  <w:style w:type="paragraph" w:styleId="a4">
    <w:name w:val="header"/>
    <w:basedOn w:val="a"/>
    <w:link w:val="Char0"/>
    <w:uiPriority w:val="99"/>
    <w:unhideWhenUsed/>
    <w:rsid w:val="007E7C19"/>
    <w:pPr>
      <w:tabs>
        <w:tab w:val="center" w:pos="4680"/>
        <w:tab w:val="right" w:pos="9360"/>
      </w:tabs>
      <w:spacing w:after="0" w:line="240" w:lineRule="auto"/>
    </w:pPr>
  </w:style>
  <w:style w:type="character" w:customStyle="1" w:styleId="Char0">
    <w:name w:val="页眉 Char"/>
    <w:basedOn w:val="a0"/>
    <w:link w:val="a4"/>
    <w:uiPriority w:val="99"/>
    <w:rsid w:val="007E7C19"/>
    <w:rPr>
      <w:rFonts w:eastAsiaTheme="minorEastAsia"/>
    </w:rPr>
  </w:style>
  <w:style w:type="paragraph" w:styleId="a5">
    <w:name w:val="footer"/>
    <w:basedOn w:val="a"/>
    <w:link w:val="Char1"/>
    <w:uiPriority w:val="99"/>
    <w:unhideWhenUsed/>
    <w:rsid w:val="007E7C19"/>
    <w:pPr>
      <w:tabs>
        <w:tab w:val="center" w:pos="4680"/>
        <w:tab w:val="right" w:pos="9360"/>
      </w:tabs>
      <w:spacing w:after="0" w:line="240" w:lineRule="auto"/>
    </w:pPr>
  </w:style>
  <w:style w:type="character" w:customStyle="1" w:styleId="Char1">
    <w:name w:val="页脚 Char"/>
    <w:basedOn w:val="a0"/>
    <w:link w:val="a5"/>
    <w:uiPriority w:val="99"/>
    <w:rsid w:val="007E7C19"/>
    <w:rPr>
      <w:rFonts w:eastAsiaTheme="minorEastAsia"/>
    </w:rPr>
  </w:style>
  <w:style w:type="character" w:customStyle="1" w:styleId="1Char">
    <w:name w:val="标题 1 Char"/>
    <w:basedOn w:val="a0"/>
    <w:link w:val="1"/>
    <w:uiPriority w:val="9"/>
    <w:rsid w:val="00EB6B37"/>
    <w:rPr>
      <w:rFonts w:ascii="Times New Roman" w:eastAsia="Times New Roman" w:hAnsi="Times New Roman" w:cs="Times New Roman"/>
      <w:b/>
      <w:bCs/>
      <w:kern w:val="36"/>
      <w:sz w:val="48"/>
      <w:szCs w:val="48"/>
    </w:rPr>
  </w:style>
  <w:style w:type="character" w:styleId="a6">
    <w:name w:val="Hyperlink"/>
    <w:basedOn w:val="a0"/>
    <w:uiPriority w:val="99"/>
    <w:unhideWhenUsed/>
    <w:rsid w:val="00132584"/>
    <w:rPr>
      <w:color w:val="0000FF"/>
      <w:u w:val="single"/>
    </w:rPr>
  </w:style>
  <w:style w:type="paragraph" w:customStyle="1" w:styleId="10">
    <w:name w:val="正文1"/>
    <w:uiPriority w:val="99"/>
    <w:rsid w:val="00CB1C81"/>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B6B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7C19"/>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E7C19"/>
    <w:rPr>
      <w:rFonts w:ascii="Tahoma" w:eastAsiaTheme="minorEastAsia" w:hAnsi="Tahoma" w:cs="Tahoma"/>
      <w:sz w:val="16"/>
      <w:szCs w:val="16"/>
    </w:rPr>
  </w:style>
  <w:style w:type="paragraph" w:styleId="a4">
    <w:name w:val="header"/>
    <w:basedOn w:val="a"/>
    <w:link w:val="Char0"/>
    <w:uiPriority w:val="99"/>
    <w:unhideWhenUsed/>
    <w:rsid w:val="007E7C19"/>
    <w:pPr>
      <w:tabs>
        <w:tab w:val="center" w:pos="4680"/>
        <w:tab w:val="right" w:pos="9360"/>
      </w:tabs>
      <w:spacing w:after="0" w:line="240" w:lineRule="auto"/>
    </w:pPr>
  </w:style>
  <w:style w:type="character" w:customStyle="1" w:styleId="Char0">
    <w:name w:val="页眉 Char"/>
    <w:basedOn w:val="a0"/>
    <w:link w:val="a4"/>
    <w:uiPriority w:val="99"/>
    <w:rsid w:val="007E7C19"/>
    <w:rPr>
      <w:rFonts w:eastAsiaTheme="minorEastAsia"/>
    </w:rPr>
  </w:style>
  <w:style w:type="paragraph" w:styleId="a5">
    <w:name w:val="footer"/>
    <w:basedOn w:val="a"/>
    <w:link w:val="Char1"/>
    <w:uiPriority w:val="99"/>
    <w:unhideWhenUsed/>
    <w:rsid w:val="007E7C19"/>
    <w:pPr>
      <w:tabs>
        <w:tab w:val="center" w:pos="4680"/>
        <w:tab w:val="right" w:pos="9360"/>
      </w:tabs>
      <w:spacing w:after="0" w:line="240" w:lineRule="auto"/>
    </w:pPr>
  </w:style>
  <w:style w:type="character" w:customStyle="1" w:styleId="Char1">
    <w:name w:val="页脚 Char"/>
    <w:basedOn w:val="a0"/>
    <w:link w:val="a5"/>
    <w:uiPriority w:val="99"/>
    <w:rsid w:val="007E7C19"/>
    <w:rPr>
      <w:rFonts w:eastAsiaTheme="minorEastAsia"/>
    </w:rPr>
  </w:style>
  <w:style w:type="character" w:customStyle="1" w:styleId="1Char">
    <w:name w:val="标题 1 Char"/>
    <w:basedOn w:val="a0"/>
    <w:link w:val="1"/>
    <w:uiPriority w:val="9"/>
    <w:rsid w:val="00EB6B37"/>
    <w:rPr>
      <w:rFonts w:ascii="Times New Roman" w:eastAsia="Times New Roman" w:hAnsi="Times New Roman" w:cs="Times New Roman"/>
      <w:b/>
      <w:bCs/>
      <w:kern w:val="36"/>
      <w:sz w:val="48"/>
      <w:szCs w:val="48"/>
    </w:rPr>
  </w:style>
  <w:style w:type="character" w:styleId="a6">
    <w:name w:val="Hyperlink"/>
    <w:basedOn w:val="a0"/>
    <w:uiPriority w:val="99"/>
    <w:unhideWhenUsed/>
    <w:rsid w:val="00132584"/>
    <w:rPr>
      <w:color w:val="0000FF"/>
      <w:u w:val="single"/>
    </w:rPr>
  </w:style>
  <w:style w:type="paragraph" w:customStyle="1" w:styleId="10">
    <w:name w:val="正文1"/>
    <w:uiPriority w:val="99"/>
    <w:rsid w:val="00CB1C81"/>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0140">
      <w:bodyDiv w:val="1"/>
      <w:marLeft w:val="0"/>
      <w:marRight w:val="0"/>
      <w:marTop w:val="0"/>
      <w:marBottom w:val="0"/>
      <w:divBdr>
        <w:top w:val="none" w:sz="0" w:space="0" w:color="auto"/>
        <w:left w:val="none" w:sz="0" w:space="0" w:color="auto"/>
        <w:bottom w:val="none" w:sz="0" w:space="0" w:color="auto"/>
        <w:right w:val="none" w:sz="0" w:space="0" w:color="auto"/>
      </w:divBdr>
    </w:div>
    <w:div w:id="315955028">
      <w:bodyDiv w:val="1"/>
      <w:marLeft w:val="0"/>
      <w:marRight w:val="0"/>
      <w:marTop w:val="0"/>
      <w:marBottom w:val="0"/>
      <w:divBdr>
        <w:top w:val="none" w:sz="0" w:space="0" w:color="auto"/>
        <w:left w:val="none" w:sz="0" w:space="0" w:color="auto"/>
        <w:bottom w:val="none" w:sz="0" w:space="0" w:color="auto"/>
        <w:right w:val="none" w:sz="0" w:space="0" w:color="auto"/>
      </w:divBdr>
      <w:divsChild>
        <w:div w:id="1252087504">
          <w:marLeft w:val="0"/>
          <w:marRight w:val="0"/>
          <w:marTop w:val="0"/>
          <w:marBottom w:val="0"/>
          <w:divBdr>
            <w:top w:val="none" w:sz="0" w:space="0" w:color="auto"/>
            <w:left w:val="none" w:sz="0" w:space="0" w:color="auto"/>
            <w:bottom w:val="none" w:sz="0" w:space="0" w:color="auto"/>
            <w:right w:val="none" w:sz="0" w:space="0" w:color="auto"/>
          </w:divBdr>
          <w:divsChild>
            <w:div w:id="355277521">
              <w:marLeft w:val="0"/>
              <w:marRight w:val="0"/>
              <w:marTop w:val="0"/>
              <w:marBottom w:val="0"/>
              <w:divBdr>
                <w:top w:val="none" w:sz="0" w:space="0" w:color="auto"/>
                <w:left w:val="none" w:sz="0" w:space="0" w:color="auto"/>
                <w:bottom w:val="none" w:sz="0" w:space="0" w:color="auto"/>
                <w:right w:val="none" w:sz="0" w:space="0" w:color="auto"/>
              </w:divBdr>
              <w:divsChild>
                <w:div w:id="1460538343">
                  <w:marLeft w:val="0"/>
                  <w:marRight w:val="0"/>
                  <w:marTop w:val="0"/>
                  <w:marBottom w:val="15"/>
                  <w:divBdr>
                    <w:top w:val="none" w:sz="0" w:space="0" w:color="auto"/>
                    <w:left w:val="none" w:sz="0" w:space="0" w:color="auto"/>
                    <w:bottom w:val="none" w:sz="0" w:space="0" w:color="auto"/>
                    <w:right w:val="none" w:sz="0" w:space="0" w:color="auto"/>
                  </w:divBdr>
                  <w:divsChild>
                    <w:div w:id="1241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2496">
      <w:bodyDiv w:val="1"/>
      <w:marLeft w:val="0"/>
      <w:marRight w:val="0"/>
      <w:marTop w:val="0"/>
      <w:marBottom w:val="0"/>
      <w:divBdr>
        <w:top w:val="none" w:sz="0" w:space="0" w:color="auto"/>
        <w:left w:val="none" w:sz="0" w:space="0" w:color="auto"/>
        <w:bottom w:val="none" w:sz="0" w:space="0" w:color="auto"/>
        <w:right w:val="none" w:sz="0" w:space="0" w:color="auto"/>
      </w:divBdr>
    </w:div>
    <w:div w:id="598873992">
      <w:bodyDiv w:val="1"/>
      <w:marLeft w:val="0"/>
      <w:marRight w:val="0"/>
      <w:marTop w:val="0"/>
      <w:marBottom w:val="0"/>
      <w:divBdr>
        <w:top w:val="none" w:sz="0" w:space="0" w:color="auto"/>
        <w:left w:val="none" w:sz="0" w:space="0" w:color="auto"/>
        <w:bottom w:val="none" w:sz="0" w:space="0" w:color="auto"/>
        <w:right w:val="none" w:sz="0" w:space="0" w:color="auto"/>
      </w:divBdr>
    </w:div>
    <w:div w:id="1094597302">
      <w:bodyDiv w:val="1"/>
      <w:marLeft w:val="0"/>
      <w:marRight w:val="0"/>
      <w:marTop w:val="0"/>
      <w:marBottom w:val="0"/>
      <w:divBdr>
        <w:top w:val="none" w:sz="0" w:space="0" w:color="auto"/>
        <w:left w:val="none" w:sz="0" w:space="0" w:color="auto"/>
        <w:bottom w:val="none" w:sz="0" w:space="0" w:color="auto"/>
        <w:right w:val="none" w:sz="0" w:space="0" w:color="auto"/>
      </w:divBdr>
      <w:divsChild>
        <w:div w:id="112679911">
          <w:marLeft w:val="0"/>
          <w:marRight w:val="0"/>
          <w:marTop w:val="0"/>
          <w:marBottom w:val="0"/>
          <w:divBdr>
            <w:top w:val="none" w:sz="0" w:space="0" w:color="auto"/>
            <w:left w:val="none" w:sz="0" w:space="0" w:color="auto"/>
            <w:bottom w:val="none" w:sz="0" w:space="0" w:color="auto"/>
            <w:right w:val="none" w:sz="0" w:space="0" w:color="auto"/>
          </w:divBdr>
          <w:divsChild>
            <w:div w:id="499085700">
              <w:marLeft w:val="0"/>
              <w:marRight w:val="0"/>
              <w:marTop w:val="0"/>
              <w:marBottom w:val="0"/>
              <w:divBdr>
                <w:top w:val="none" w:sz="0" w:space="0" w:color="auto"/>
                <w:left w:val="none" w:sz="0" w:space="0" w:color="auto"/>
                <w:bottom w:val="none" w:sz="0" w:space="0" w:color="auto"/>
                <w:right w:val="none" w:sz="0" w:space="0" w:color="auto"/>
              </w:divBdr>
              <w:divsChild>
                <w:div w:id="1196038006">
                  <w:marLeft w:val="0"/>
                  <w:marRight w:val="0"/>
                  <w:marTop w:val="0"/>
                  <w:marBottom w:val="15"/>
                  <w:divBdr>
                    <w:top w:val="none" w:sz="0" w:space="0" w:color="auto"/>
                    <w:left w:val="none" w:sz="0" w:space="0" w:color="auto"/>
                    <w:bottom w:val="none" w:sz="0" w:space="0" w:color="auto"/>
                    <w:right w:val="none" w:sz="0" w:space="0" w:color="auto"/>
                  </w:divBdr>
                  <w:divsChild>
                    <w:div w:id="6799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5163">
      <w:bodyDiv w:val="1"/>
      <w:marLeft w:val="0"/>
      <w:marRight w:val="0"/>
      <w:marTop w:val="0"/>
      <w:marBottom w:val="0"/>
      <w:divBdr>
        <w:top w:val="none" w:sz="0" w:space="0" w:color="auto"/>
        <w:left w:val="none" w:sz="0" w:space="0" w:color="auto"/>
        <w:bottom w:val="none" w:sz="0" w:space="0" w:color="auto"/>
        <w:right w:val="none" w:sz="0" w:space="0" w:color="auto"/>
      </w:divBdr>
    </w:div>
    <w:div w:id="1668904761">
      <w:bodyDiv w:val="1"/>
      <w:marLeft w:val="0"/>
      <w:marRight w:val="0"/>
      <w:marTop w:val="0"/>
      <w:marBottom w:val="0"/>
      <w:divBdr>
        <w:top w:val="none" w:sz="0" w:space="0" w:color="auto"/>
        <w:left w:val="none" w:sz="0" w:space="0" w:color="auto"/>
        <w:bottom w:val="none" w:sz="0" w:space="0" w:color="auto"/>
        <w:right w:val="none" w:sz="0" w:space="0" w:color="auto"/>
      </w:divBdr>
    </w:div>
    <w:div w:id="1726218926">
      <w:bodyDiv w:val="1"/>
      <w:marLeft w:val="0"/>
      <w:marRight w:val="0"/>
      <w:marTop w:val="0"/>
      <w:marBottom w:val="0"/>
      <w:divBdr>
        <w:top w:val="none" w:sz="0" w:space="0" w:color="auto"/>
        <w:left w:val="none" w:sz="0" w:space="0" w:color="auto"/>
        <w:bottom w:val="none" w:sz="0" w:space="0" w:color="auto"/>
        <w:right w:val="none" w:sz="0" w:space="0" w:color="auto"/>
      </w:divBdr>
    </w:div>
    <w:div w:id="198707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ehpour@yahoo.com" TargetMode="Externa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7358</Words>
  <Characters>41942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NANO</dc:creator>
  <cp:lastModifiedBy>user</cp:lastModifiedBy>
  <cp:revision>3</cp:revision>
  <dcterms:created xsi:type="dcterms:W3CDTF">2016-03-13T02:35:00Z</dcterms:created>
  <dcterms:modified xsi:type="dcterms:W3CDTF">2016-03-14T00:50:00Z</dcterms:modified>
</cp:coreProperties>
</file>