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B3D" w:rsidRPr="004A58FC" w:rsidRDefault="00A24B3D" w:rsidP="001345F2">
      <w:pPr>
        <w:pStyle w:val="NormalWeb"/>
        <w:spacing w:before="0" w:beforeAutospacing="0" w:after="0" w:afterAutospacing="0" w:line="360" w:lineRule="auto"/>
        <w:jc w:val="both"/>
        <w:rPr>
          <w:rFonts w:ascii="Book Antiqua" w:hAnsi="Book Antiqua"/>
          <w:b/>
          <w:lang w:val="en-US"/>
        </w:rPr>
      </w:pPr>
      <w:r w:rsidRPr="004A58FC">
        <w:rPr>
          <w:rFonts w:ascii="Book Antiqua" w:hAnsi="Book Antiqua"/>
          <w:b/>
          <w:lang w:val="en-US"/>
        </w:rPr>
        <w:t xml:space="preserve">Name of Journal: </w:t>
      </w:r>
      <w:r w:rsidRPr="004A58FC">
        <w:rPr>
          <w:rFonts w:ascii="Book Antiqua" w:hAnsi="Book Antiqua"/>
          <w:b/>
          <w:i/>
          <w:lang w:val="en-US"/>
        </w:rPr>
        <w:t>World Journal of Orthopedics</w:t>
      </w:r>
    </w:p>
    <w:p w:rsidR="00197AFA" w:rsidRPr="004A58FC" w:rsidRDefault="00197AFA" w:rsidP="001345F2">
      <w:pPr>
        <w:pStyle w:val="NormalWeb"/>
        <w:spacing w:before="0" w:beforeAutospacing="0" w:after="0" w:afterAutospacing="0" w:line="360" w:lineRule="auto"/>
        <w:jc w:val="both"/>
        <w:rPr>
          <w:rFonts w:ascii="Book Antiqua" w:eastAsiaTheme="minorEastAsia" w:hAnsi="Book Antiqua"/>
          <w:b/>
          <w:lang w:eastAsia="zh-CN"/>
        </w:rPr>
      </w:pPr>
      <w:r w:rsidRPr="004A58FC">
        <w:rPr>
          <w:rFonts w:ascii="Book Antiqua" w:hAnsi="Book Antiqua"/>
          <w:b/>
        </w:rPr>
        <w:t>ESPS Manuscript NO:</w:t>
      </w:r>
      <w:r w:rsidRPr="004A58FC">
        <w:rPr>
          <w:rFonts w:ascii="Book Antiqua" w:eastAsiaTheme="minorEastAsia" w:hAnsi="Book Antiqua" w:hint="eastAsia"/>
          <w:b/>
          <w:lang w:eastAsia="zh-CN"/>
        </w:rPr>
        <w:t xml:space="preserve"> 24389</w:t>
      </w:r>
    </w:p>
    <w:p w:rsidR="00497322" w:rsidRPr="004A58FC" w:rsidRDefault="00497322" w:rsidP="001345F2">
      <w:pPr>
        <w:pStyle w:val="NormalWeb"/>
        <w:spacing w:before="0" w:beforeAutospacing="0" w:after="0" w:afterAutospacing="0" w:line="360" w:lineRule="auto"/>
        <w:jc w:val="both"/>
        <w:rPr>
          <w:rFonts w:ascii="Book Antiqua" w:hAnsi="Book Antiqua"/>
          <w:b/>
          <w:lang w:val="en-US"/>
        </w:rPr>
      </w:pPr>
      <w:r w:rsidRPr="004A58FC">
        <w:rPr>
          <w:rFonts w:ascii="Book Antiqua" w:hAnsi="Book Antiqua"/>
          <w:b/>
          <w:lang w:val="en-US"/>
        </w:rPr>
        <w:t xml:space="preserve">Manuscript Type: </w:t>
      </w:r>
      <w:r w:rsidR="00CF7B6F" w:rsidRPr="004A58FC">
        <w:rPr>
          <w:rFonts w:ascii="Book Antiqua" w:hAnsi="Book Antiqua"/>
          <w:b/>
          <w:lang w:val="en-US"/>
        </w:rPr>
        <w:t>C</w:t>
      </w:r>
      <w:r w:rsidR="00B94804" w:rsidRPr="004A58FC">
        <w:rPr>
          <w:rFonts w:ascii="Book Antiqua" w:hAnsi="Book Antiqua"/>
          <w:b/>
          <w:lang w:val="en-US"/>
        </w:rPr>
        <w:t>ase</w:t>
      </w:r>
      <w:r w:rsidR="00CF7B6F" w:rsidRPr="004A58FC">
        <w:rPr>
          <w:rFonts w:ascii="Book Antiqua" w:hAnsi="Book Antiqua"/>
          <w:b/>
          <w:lang w:val="en-US"/>
        </w:rPr>
        <w:t xml:space="preserve"> R</w:t>
      </w:r>
      <w:r w:rsidR="00B94804" w:rsidRPr="004A58FC">
        <w:rPr>
          <w:rFonts w:ascii="Book Antiqua" w:hAnsi="Book Antiqua"/>
          <w:b/>
          <w:lang w:val="en-US"/>
        </w:rPr>
        <w:t>eport</w:t>
      </w:r>
    </w:p>
    <w:p w:rsidR="0011060B" w:rsidRPr="004A58FC" w:rsidRDefault="0011060B" w:rsidP="001345F2">
      <w:pPr>
        <w:pStyle w:val="NormalWeb"/>
        <w:spacing w:before="0" w:beforeAutospacing="0" w:after="0" w:afterAutospacing="0" w:line="360" w:lineRule="auto"/>
        <w:jc w:val="both"/>
        <w:rPr>
          <w:rFonts w:ascii="Book Antiqua" w:hAnsi="Book Antiqua"/>
          <w:lang w:val="en-US"/>
        </w:rPr>
      </w:pPr>
    </w:p>
    <w:p w:rsidR="00497322" w:rsidRPr="004A58FC" w:rsidRDefault="00497322" w:rsidP="001345F2">
      <w:pPr>
        <w:pStyle w:val="NormalWeb"/>
        <w:spacing w:before="0" w:beforeAutospacing="0" w:after="0" w:afterAutospacing="0" w:line="360" w:lineRule="auto"/>
        <w:jc w:val="both"/>
        <w:rPr>
          <w:rFonts w:ascii="Book Antiqua" w:eastAsiaTheme="minorEastAsia" w:hAnsi="Book Antiqua" w:cs="Arial"/>
          <w:b/>
          <w:lang w:val="en-US" w:eastAsia="zh-CN"/>
        </w:rPr>
      </w:pPr>
      <w:r w:rsidRPr="004A58FC">
        <w:rPr>
          <w:rFonts w:ascii="Book Antiqua" w:hAnsi="Book Antiqua" w:cs="Arial"/>
          <w:b/>
          <w:lang w:val="en-US"/>
        </w:rPr>
        <w:t xml:space="preserve">Operative stabilization of the remaining mobile segment in ankylosed cervical spine in systemic onset - juvenile idiopathic arthritis: </w:t>
      </w:r>
      <w:r w:rsidR="007523B5" w:rsidRPr="004A58FC">
        <w:rPr>
          <w:rFonts w:ascii="Book Antiqua" w:hAnsi="Book Antiqua" w:cs="Arial"/>
          <w:b/>
          <w:lang w:val="en-US"/>
        </w:rPr>
        <w:t>A</w:t>
      </w:r>
      <w:r w:rsidRPr="004A58FC">
        <w:rPr>
          <w:rFonts w:ascii="Book Antiqua" w:hAnsi="Book Antiqua" w:cs="Arial"/>
          <w:b/>
          <w:lang w:val="en-US"/>
        </w:rPr>
        <w:t xml:space="preserve"> case report</w:t>
      </w:r>
    </w:p>
    <w:p w:rsidR="00EE12CA" w:rsidRPr="004A58FC" w:rsidRDefault="00EE12CA" w:rsidP="001345F2">
      <w:pPr>
        <w:pStyle w:val="NormalWeb"/>
        <w:spacing w:before="0" w:beforeAutospacing="0" w:after="0" w:afterAutospacing="0" w:line="360" w:lineRule="auto"/>
        <w:jc w:val="both"/>
        <w:rPr>
          <w:rFonts w:ascii="Book Antiqua" w:eastAsiaTheme="minorEastAsia" w:hAnsi="Book Antiqua" w:cs="Arial"/>
          <w:b/>
          <w:lang w:val="en-US" w:eastAsia="zh-CN"/>
        </w:rPr>
      </w:pPr>
    </w:p>
    <w:p w:rsidR="00385B3B" w:rsidRPr="004A58FC" w:rsidRDefault="00F11766" w:rsidP="001345F2">
      <w:pPr>
        <w:pStyle w:val="NormalWeb"/>
        <w:spacing w:before="0" w:beforeAutospacing="0" w:after="0" w:afterAutospacing="0" w:line="360" w:lineRule="auto"/>
        <w:jc w:val="both"/>
        <w:rPr>
          <w:rFonts w:ascii="Book Antiqua" w:eastAsiaTheme="minorEastAsia" w:hAnsi="Book Antiqua" w:cs="Arial"/>
          <w:lang w:val="en-US" w:eastAsia="zh-CN"/>
        </w:rPr>
      </w:pPr>
      <w:r w:rsidRPr="004A58FC">
        <w:rPr>
          <w:rFonts w:ascii="Book Antiqua" w:hAnsi="Book Antiqua" w:cs="Arial"/>
          <w:lang w:val="en-US"/>
        </w:rPr>
        <w:t>Suhodolč</w:t>
      </w:r>
      <w:r w:rsidR="00497322" w:rsidRPr="004A58FC">
        <w:rPr>
          <w:rFonts w:ascii="Book Antiqua" w:hAnsi="Book Antiqua" w:cs="Arial"/>
          <w:lang w:val="en-US"/>
        </w:rPr>
        <w:t xml:space="preserve">an L </w:t>
      </w:r>
      <w:r w:rsidR="00497322" w:rsidRPr="004A58FC">
        <w:rPr>
          <w:rFonts w:ascii="Book Antiqua" w:hAnsi="Book Antiqua" w:cs="Arial"/>
          <w:i/>
          <w:lang w:val="en-US"/>
        </w:rPr>
        <w:t>et al.</w:t>
      </w:r>
      <w:r w:rsidR="00497322" w:rsidRPr="004A58FC">
        <w:rPr>
          <w:rFonts w:ascii="Book Antiqua" w:hAnsi="Book Antiqua" w:cs="Arial"/>
          <w:lang w:val="en-US"/>
        </w:rPr>
        <w:t xml:space="preserve"> Operative stabilization in ankylosed cervical spine</w:t>
      </w:r>
    </w:p>
    <w:p w:rsidR="00EE12CA" w:rsidRPr="004A58FC" w:rsidRDefault="00EE12CA" w:rsidP="001345F2">
      <w:pPr>
        <w:pStyle w:val="NormalWeb"/>
        <w:spacing w:before="0" w:beforeAutospacing="0" w:after="0" w:afterAutospacing="0" w:line="360" w:lineRule="auto"/>
        <w:jc w:val="both"/>
        <w:rPr>
          <w:rFonts w:ascii="Book Antiqua" w:eastAsiaTheme="minorEastAsia" w:hAnsi="Book Antiqua" w:cs="Arial"/>
          <w:lang w:val="en-US" w:eastAsia="zh-CN"/>
        </w:rPr>
      </w:pPr>
    </w:p>
    <w:p w:rsidR="00385B3B" w:rsidRPr="004A58FC" w:rsidRDefault="00421DB0" w:rsidP="001345F2">
      <w:pPr>
        <w:pStyle w:val="NormalWeb"/>
        <w:spacing w:before="0" w:beforeAutospacing="0" w:after="0" w:afterAutospacing="0" w:line="360" w:lineRule="auto"/>
        <w:jc w:val="both"/>
        <w:rPr>
          <w:rFonts w:ascii="Book Antiqua" w:eastAsiaTheme="minorEastAsia" w:hAnsi="Book Antiqua" w:cs="Arial"/>
          <w:b/>
          <w:lang w:val="en-US" w:eastAsia="zh-CN"/>
        </w:rPr>
      </w:pPr>
      <w:proofErr w:type="spellStart"/>
      <w:r w:rsidRPr="004A58FC">
        <w:rPr>
          <w:rFonts w:ascii="Book Antiqua" w:hAnsi="Book Antiqua" w:cs="Arial"/>
          <w:b/>
          <w:lang w:val="en-US"/>
        </w:rPr>
        <w:t>Lovro</w:t>
      </w:r>
      <w:proofErr w:type="spellEnd"/>
      <w:r w:rsidRPr="004A58FC">
        <w:rPr>
          <w:rFonts w:ascii="Book Antiqua" w:hAnsi="Book Antiqua" w:cs="Arial"/>
          <w:b/>
          <w:lang w:val="en-US"/>
        </w:rPr>
        <w:t xml:space="preserve"> </w:t>
      </w:r>
      <w:proofErr w:type="spellStart"/>
      <w:r w:rsidR="00F11766" w:rsidRPr="004A58FC">
        <w:rPr>
          <w:rFonts w:ascii="Book Antiqua" w:hAnsi="Book Antiqua" w:cs="Arial"/>
          <w:b/>
          <w:lang w:val="en-US"/>
        </w:rPr>
        <w:t>Suhodolč</w:t>
      </w:r>
      <w:r w:rsidR="00CB4433" w:rsidRPr="004A58FC">
        <w:rPr>
          <w:rFonts w:ascii="Book Antiqua" w:hAnsi="Book Antiqua" w:cs="Arial"/>
          <w:b/>
          <w:lang w:val="en-US"/>
        </w:rPr>
        <w:t>an</w:t>
      </w:r>
      <w:proofErr w:type="spellEnd"/>
      <w:r w:rsidRPr="004A58FC">
        <w:rPr>
          <w:rFonts w:ascii="Book Antiqua" w:hAnsi="Book Antiqua" w:cs="Arial"/>
          <w:b/>
          <w:lang w:val="en-US"/>
        </w:rPr>
        <w:t xml:space="preserve">, Marko </w:t>
      </w:r>
      <w:proofErr w:type="spellStart"/>
      <w:r w:rsidRPr="004A58FC">
        <w:rPr>
          <w:rFonts w:ascii="Book Antiqua" w:hAnsi="Book Antiqua" w:cs="Arial"/>
          <w:b/>
          <w:lang w:val="en-US"/>
        </w:rPr>
        <w:t>Mihelak</w:t>
      </w:r>
      <w:proofErr w:type="spellEnd"/>
      <w:r w:rsidRPr="004A58FC">
        <w:rPr>
          <w:rFonts w:ascii="Book Antiqua" w:hAnsi="Book Antiqua" w:cs="Arial"/>
          <w:b/>
          <w:lang w:val="en-US"/>
        </w:rPr>
        <w:t xml:space="preserve">, </w:t>
      </w:r>
      <w:proofErr w:type="spellStart"/>
      <w:r w:rsidRPr="004A58FC">
        <w:rPr>
          <w:rFonts w:ascii="Book Antiqua" w:hAnsi="Book Antiqua" w:cs="Arial"/>
          <w:b/>
          <w:lang w:val="en-US"/>
        </w:rPr>
        <w:t>Janez</w:t>
      </w:r>
      <w:proofErr w:type="spellEnd"/>
      <w:r w:rsidRPr="004A58FC">
        <w:rPr>
          <w:rFonts w:ascii="Book Antiqua" w:hAnsi="Book Antiqua" w:cs="Arial"/>
          <w:b/>
          <w:lang w:val="en-US"/>
        </w:rPr>
        <w:t xml:space="preserve"> </w:t>
      </w:r>
      <w:proofErr w:type="spellStart"/>
      <w:r w:rsidRPr="004A58FC">
        <w:rPr>
          <w:rFonts w:ascii="Book Antiqua" w:hAnsi="Book Antiqua" w:cs="Arial"/>
          <w:b/>
          <w:lang w:val="en-US"/>
        </w:rPr>
        <w:t>Brecelj</w:t>
      </w:r>
      <w:proofErr w:type="spellEnd"/>
      <w:r w:rsidRPr="004A58FC">
        <w:rPr>
          <w:rFonts w:ascii="Book Antiqua" w:hAnsi="Book Antiqua" w:cs="Arial"/>
          <w:b/>
          <w:lang w:val="en-US"/>
        </w:rPr>
        <w:t xml:space="preserve">, </w:t>
      </w:r>
      <w:proofErr w:type="spellStart"/>
      <w:r w:rsidRPr="004A58FC">
        <w:rPr>
          <w:rFonts w:ascii="Book Antiqua" w:hAnsi="Book Antiqua" w:cs="Arial"/>
          <w:b/>
          <w:lang w:val="en-US"/>
        </w:rPr>
        <w:t>Rok</w:t>
      </w:r>
      <w:proofErr w:type="spellEnd"/>
      <w:r w:rsidRPr="004A58FC">
        <w:rPr>
          <w:rFonts w:ascii="Book Antiqua" w:hAnsi="Book Antiqua" w:cs="Arial"/>
          <w:b/>
          <w:lang w:val="en-US"/>
        </w:rPr>
        <w:t xml:space="preserve"> </w:t>
      </w:r>
      <w:proofErr w:type="spellStart"/>
      <w:r w:rsidRPr="004A58FC">
        <w:rPr>
          <w:rFonts w:ascii="Book Antiqua" w:hAnsi="Book Antiqua" w:cs="Arial"/>
          <w:b/>
          <w:lang w:val="en-US"/>
        </w:rPr>
        <w:t>Vengust</w:t>
      </w:r>
      <w:proofErr w:type="spellEnd"/>
    </w:p>
    <w:p w:rsidR="00EE12CA" w:rsidRPr="004A58FC" w:rsidRDefault="00EE12CA" w:rsidP="001345F2">
      <w:pPr>
        <w:pStyle w:val="NormalWeb"/>
        <w:spacing w:before="0" w:beforeAutospacing="0" w:after="0" w:afterAutospacing="0" w:line="360" w:lineRule="auto"/>
        <w:jc w:val="both"/>
        <w:rPr>
          <w:rFonts w:ascii="Book Antiqua" w:eastAsiaTheme="minorEastAsia" w:hAnsi="Book Antiqua" w:cs="Arial"/>
          <w:b/>
          <w:lang w:val="en-US" w:eastAsia="zh-CN"/>
        </w:rPr>
      </w:pPr>
    </w:p>
    <w:p w:rsidR="00385B3B" w:rsidRPr="004A58FC" w:rsidRDefault="00421DB0" w:rsidP="001345F2">
      <w:pPr>
        <w:pStyle w:val="NormalWeb"/>
        <w:spacing w:before="0" w:beforeAutospacing="0" w:after="0" w:afterAutospacing="0" w:line="360" w:lineRule="auto"/>
        <w:jc w:val="both"/>
        <w:rPr>
          <w:rFonts w:ascii="Book Antiqua" w:eastAsiaTheme="minorEastAsia" w:hAnsi="Book Antiqua" w:cs="AdvPTimes"/>
          <w:lang w:val="en-US" w:eastAsia="zh-CN"/>
        </w:rPr>
      </w:pPr>
      <w:proofErr w:type="spellStart"/>
      <w:r w:rsidRPr="004A58FC">
        <w:rPr>
          <w:rFonts w:ascii="Book Antiqua" w:hAnsi="Book Antiqua" w:cs="Arial"/>
          <w:b/>
          <w:lang w:val="en-US"/>
        </w:rPr>
        <w:t>Lovro</w:t>
      </w:r>
      <w:proofErr w:type="spellEnd"/>
      <w:r w:rsidRPr="004A58FC">
        <w:rPr>
          <w:rFonts w:ascii="Book Antiqua" w:hAnsi="Book Antiqua" w:cs="Arial"/>
          <w:b/>
          <w:lang w:val="en-US"/>
        </w:rPr>
        <w:t xml:space="preserve"> </w:t>
      </w:r>
      <w:proofErr w:type="spellStart"/>
      <w:r w:rsidR="00F11766" w:rsidRPr="004A58FC">
        <w:rPr>
          <w:rFonts w:ascii="Book Antiqua" w:hAnsi="Book Antiqua" w:cs="Arial"/>
          <w:b/>
          <w:lang w:val="en-US"/>
        </w:rPr>
        <w:t>Suhodolč</w:t>
      </w:r>
      <w:r w:rsidR="00CB4433" w:rsidRPr="004A58FC">
        <w:rPr>
          <w:rFonts w:ascii="Book Antiqua" w:hAnsi="Book Antiqua" w:cs="Arial"/>
          <w:b/>
          <w:lang w:val="en-US"/>
        </w:rPr>
        <w:t>an</w:t>
      </w:r>
      <w:proofErr w:type="spellEnd"/>
      <w:r w:rsidRPr="004A58FC">
        <w:rPr>
          <w:rFonts w:ascii="Book Antiqua" w:hAnsi="Book Antiqua" w:cs="Arial"/>
          <w:b/>
          <w:lang w:val="en-US"/>
        </w:rPr>
        <w:t xml:space="preserve">, </w:t>
      </w:r>
      <w:proofErr w:type="spellStart"/>
      <w:r w:rsidR="00354213" w:rsidRPr="004A58FC">
        <w:rPr>
          <w:rFonts w:ascii="Book Antiqua" w:hAnsi="Book Antiqua" w:cs="Arial"/>
          <w:b/>
          <w:lang w:val="en-US"/>
        </w:rPr>
        <w:t>Janez</w:t>
      </w:r>
      <w:proofErr w:type="spellEnd"/>
      <w:r w:rsidR="00354213" w:rsidRPr="004A58FC">
        <w:rPr>
          <w:rFonts w:ascii="Book Antiqua" w:hAnsi="Book Antiqua" w:cs="Arial"/>
          <w:b/>
          <w:lang w:val="en-US"/>
        </w:rPr>
        <w:t xml:space="preserve"> </w:t>
      </w:r>
      <w:proofErr w:type="spellStart"/>
      <w:r w:rsidR="00354213" w:rsidRPr="004A58FC">
        <w:rPr>
          <w:rFonts w:ascii="Book Antiqua" w:hAnsi="Book Antiqua" w:cs="Arial"/>
          <w:b/>
          <w:lang w:val="en-US"/>
        </w:rPr>
        <w:t>Brecelj</w:t>
      </w:r>
      <w:proofErr w:type="spellEnd"/>
      <w:r w:rsidR="00354213" w:rsidRPr="004A58FC">
        <w:rPr>
          <w:rFonts w:ascii="Book Antiqua" w:hAnsi="Book Antiqua" w:cs="Arial"/>
          <w:b/>
          <w:lang w:val="en-US"/>
        </w:rPr>
        <w:t xml:space="preserve">, </w:t>
      </w:r>
      <w:proofErr w:type="spellStart"/>
      <w:r w:rsidRPr="004A58FC">
        <w:rPr>
          <w:rFonts w:ascii="Book Antiqua" w:hAnsi="Book Antiqua" w:cs="Arial"/>
          <w:b/>
          <w:lang w:val="en-US"/>
        </w:rPr>
        <w:t>Rok</w:t>
      </w:r>
      <w:proofErr w:type="spellEnd"/>
      <w:r w:rsidRPr="004A58FC">
        <w:rPr>
          <w:rFonts w:ascii="Book Antiqua" w:hAnsi="Book Antiqua" w:cs="Arial"/>
          <w:b/>
          <w:lang w:val="en-US"/>
        </w:rPr>
        <w:t xml:space="preserve"> </w:t>
      </w:r>
      <w:proofErr w:type="spellStart"/>
      <w:r w:rsidRPr="004A58FC">
        <w:rPr>
          <w:rFonts w:ascii="Book Antiqua" w:hAnsi="Book Antiqua" w:cs="Arial"/>
          <w:b/>
          <w:lang w:val="en-US"/>
        </w:rPr>
        <w:t>Vengust</w:t>
      </w:r>
      <w:proofErr w:type="spellEnd"/>
      <w:r w:rsidR="00385B3B" w:rsidRPr="004A58FC">
        <w:rPr>
          <w:rFonts w:ascii="Book Antiqua" w:hAnsi="Book Antiqua" w:cs="Arial"/>
          <w:b/>
          <w:lang w:val="en-US"/>
        </w:rPr>
        <w:t>,</w:t>
      </w:r>
      <w:r w:rsidRPr="004A58FC">
        <w:rPr>
          <w:rFonts w:ascii="Book Antiqua" w:hAnsi="Book Antiqua" w:cs="Arial"/>
          <w:vertAlign w:val="superscript"/>
          <w:lang w:val="en-US"/>
        </w:rPr>
        <w:t xml:space="preserve"> </w:t>
      </w:r>
      <w:r w:rsidRPr="004A58FC">
        <w:rPr>
          <w:rFonts w:ascii="Book Antiqua" w:eastAsia="AdvPTimes" w:hAnsi="Book Antiqua" w:cs="AdvPTimes"/>
          <w:lang w:val="en-US"/>
        </w:rPr>
        <w:t xml:space="preserve">Department of </w:t>
      </w:r>
      <w:proofErr w:type="spellStart"/>
      <w:r w:rsidRPr="004A58FC">
        <w:rPr>
          <w:rFonts w:ascii="Book Antiqua" w:eastAsia="AdvPTimes" w:hAnsi="Book Antiqua" w:cs="AdvPTimes"/>
          <w:lang w:val="en-US"/>
        </w:rPr>
        <w:t>Orthopaedic</w:t>
      </w:r>
      <w:proofErr w:type="spellEnd"/>
      <w:r w:rsidRPr="004A58FC">
        <w:rPr>
          <w:rFonts w:ascii="Book Antiqua" w:eastAsia="AdvPTimes" w:hAnsi="Book Antiqua" w:cs="AdvPTimes"/>
          <w:lang w:val="en-US"/>
        </w:rPr>
        <w:t xml:space="preserve"> Surgery, University Medical Centre Ljubljana, 1000 Ljubljana, Slovenia</w:t>
      </w:r>
    </w:p>
    <w:p w:rsidR="0057426A" w:rsidRPr="004A58FC" w:rsidRDefault="0057426A" w:rsidP="001345F2">
      <w:pPr>
        <w:pStyle w:val="NormalWeb"/>
        <w:spacing w:before="0" w:beforeAutospacing="0" w:after="0" w:afterAutospacing="0" w:line="360" w:lineRule="auto"/>
        <w:jc w:val="both"/>
        <w:rPr>
          <w:rFonts w:ascii="Book Antiqua" w:eastAsiaTheme="minorEastAsia" w:hAnsi="Book Antiqua" w:cs="Arial"/>
          <w:vertAlign w:val="superscript"/>
          <w:lang w:val="en-US" w:eastAsia="zh-CN"/>
        </w:rPr>
      </w:pPr>
    </w:p>
    <w:p w:rsidR="00421DB0" w:rsidRPr="004A58FC" w:rsidRDefault="00385B3B" w:rsidP="001345F2">
      <w:pPr>
        <w:pStyle w:val="Standard"/>
        <w:spacing w:after="0" w:line="360" w:lineRule="auto"/>
        <w:jc w:val="both"/>
        <w:rPr>
          <w:rFonts w:ascii="Book Antiqua" w:eastAsiaTheme="minorEastAsia" w:hAnsi="Book Antiqua" w:cs="AdvPTimes"/>
          <w:sz w:val="24"/>
          <w:szCs w:val="24"/>
          <w:lang w:val="en-US" w:eastAsia="zh-CN"/>
        </w:rPr>
      </w:pPr>
      <w:r w:rsidRPr="004A58FC">
        <w:rPr>
          <w:rFonts w:ascii="Book Antiqua" w:eastAsia="AdvPTimes" w:hAnsi="Book Antiqua" w:cs="Arial"/>
          <w:b/>
          <w:sz w:val="24"/>
          <w:szCs w:val="24"/>
          <w:lang w:val="en-US"/>
        </w:rPr>
        <w:t xml:space="preserve">Marko </w:t>
      </w:r>
      <w:proofErr w:type="spellStart"/>
      <w:r w:rsidRPr="004A58FC">
        <w:rPr>
          <w:rFonts w:ascii="Book Antiqua" w:eastAsia="AdvPTimes" w:hAnsi="Book Antiqua" w:cs="Arial"/>
          <w:b/>
          <w:sz w:val="24"/>
          <w:szCs w:val="24"/>
          <w:lang w:val="en-US"/>
        </w:rPr>
        <w:t>Mihelak</w:t>
      </w:r>
      <w:proofErr w:type="spellEnd"/>
      <w:r w:rsidRPr="004A58FC">
        <w:rPr>
          <w:rFonts w:ascii="Book Antiqua" w:eastAsia="AdvPTimes" w:hAnsi="Book Antiqua" w:cs="Arial"/>
          <w:sz w:val="24"/>
          <w:szCs w:val="24"/>
          <w:lang w:val="en-US"/>
        </w:rPr>
        <w:t xml:space="preserve">, </w:t>
      </w:r>
      <w:r w:rsidR="00421DB0" w:rsidRPr="004A58FC">
        <w:rPr>
          <w:rFonts w:ascii="Book Antiqua" w:eastAsia="AdvPTimes" w:hAnsi="Book Antiqua" w:cs="AdvPTimes"/>
          <w:sz w:val="24"/>
          <w:szCs w:val="24"/>
          <w:lang w:val="en-US"/>
        </w:rPr>
        <w:t xml:space="preserve">Department of </w:t>
      </w:r>
      <w:proofErr w:type="spellStart"/>
      <w:r w:rsidR="00421DB0" w:rsidRPr="004A58FC">
        <w:rPr>
          <w:rFonts w:ascii="Book Antiqua" w:eastAsia="AdvPTimes" w:hAnsi="Book Antiqua" w:cs="AdvPTimes"/>
          <w:sz w:val="24"/>
          <w:szCs w:val="24"/>
          <w:lang w:val="en-US"/>
        </w:rPr>
        <w:t>Orthopaedic</w:t>
      </w:r>
      <w:proofErr w:type="spellEnd"/>
      <w:r w:rsidR="00421DB0" w:rsidRPr="004A58FC">
        <w:rPr>
          <w:rFonts w:ascii="Book Antiqua" w:eastAsia="AdvPTimes" w:hAnsi="Book Antiqua" w:cs="AdvPTimes"/>
          <w:sz w:val="24"/>
          <w:szCs w:val="24"/>
          <w:lang w:val="en-US"/>
        </w:rPr>
        <w:t xml:space="preserve"> Surgery, General Hospital </w:t>
      </w:r>
      <w:proofErr w:type="spellStart"/>
      <w:r w:rsidR="00421DB0" w:rsidRPr="004A58FC">
        <w:rPr>
          <w:rFonts w:ascii="Book Antiqua" w:eastAsia="AdvPTimes" w:hAnsi="Book Antiqua" w:cs="AdvPTimes"/>
          <w:sz w:val="24"/>
          <w:szCs w:val="24"/>
          <w:lang w:val="en-US"/>
        </w:rPr>
        <w:t>Celje</w:t>
      </w:r>
      <w:proofErr w:type="spellEnd"/>
      <w:r w:rsidR="00421DB0" w:rsidRPr="004A58FC">
        <w:rPr>
          <w:rFonts w:ascii="Book Antiqua" w:eastAsia="AdvPTimes" w:hAnsi="Book Antiqua" w:cs="AdvPTimes"/>
          <w:sz w:val="24"/>
          <w:szCs w:val="24"/>
          <w:lang w:val="en-US"/>
        </w:rPr>
        <w:t xml:space="preserve">, 3000 </w:t>
      </w:r>
      <w:proofErr w:type="spellStart"/>
      <w:r w:rsidR="00421DB0" w:rsidRPr="004A58FC">
        <w:rPr>
          <w:rFonts w:ascii="Book Antiqua" w:eastAsia="AdvPTimes" w:hAnsi="Book Antiqua" w:cs="AdvPTimes"/>
          <w:sz w:val="24"/>
          <w:szCs w:val="24"/>
          <w:lang w:val="en-US"/>
        </w:rPr>
        <w:t>Celje</w:t>
      </w:r>
      <w:proofErr w:type="spellEnd"/>
      <w:r w:rsidR="00421DB0" w:rsidRPr="004A58FC">
        <w:rPr>
          <w:rFonts w:ascii="Book Antiqua" w:eastAsia="AdvPTimes" w:hAnsi="Book Antiqua" w:cs="AdvPTimes"/>
          <w:sz w:val="24"/>
          <w:szCs w:val="24"/>
          <w:lang w:val="en-US"/>
        </w:rPr>
        <w:t>, Slovenia</w:t>
      </w:r>
    </w:p>
    <w:p w:rsidR="0057426A" w:rsidRPr="004A58FC" w:rsidRDefault="0057426A" w:rsidP="001345F2">
      <w:pPr>
        <w:pStyle w:val="Standard"/>
        <w:spacing w:after="0" w:line="360" w:lineRule="auto"/>
        <w:jc w:val="both"/>
        <w:rPr>
          <w:rFonts w:ascii="Book Antiqua" w:eastAsiaTheme="minorEastAsia" w:hAnsi="Book Antiqua" w:cs="Arial"/>
          <w:sz w:val="24"/>
          <w:szCs w:val="24"/>
          <w:vertAlign w:val="superscript"/>
          <w:lang w:val="en-US" w:eastAsia="zh-CN"/>
        </w:rPr>
      </w:pPr>
    </w:p>
    <w:p w:rsidR="00385B3B" w:rsidRDefault="00385B3B" w:rsidP="001345F2">
      <w:pPr>
        <w:pStyle w:val="BodyText"/>
        <w:spacing w:after="0" w:line="360" w:lineRule="auto"/>
        <w:jc w:val="both"/>
        <w:rPr>
          <w:rFonts w:ascii="Book Antiqua" w:hAnsi="Book Antiqua" w:cs="Arial"/>
          <w:lang w:val="en-US" w:eastAsia="zh-CN"/>
        </w:rPr>
      </w:pPr>
      <w:r w:rsidRPr="004A58FC">
        <w:rPr>
          <w:rFonts w:ascii="Book Antiqua" w:hAnsi="Book Antiqua" w:cs="Arial"/>
          <w:b/>
          <w:lang w:val="en-US"/>
        </w:rPr>
        <w:t>Author contributions:</w:t>
      </w:r>
      <w:r w:rsidRPr="004A58FC">
        <w:rPr>
          <w:rFonts w:ascii="Book Antiqua" w:hAnsi="Book Antiqua" w:cs="Arial"/>
          <w:lang w:val="en-US"/>
        </w:rPr>
        <w:t xml:space="preserve"> Suhodo</w:t>
      </w:r>
      <w:r w:rsidR="00F11766" w:rsidRPr="004A58FC">
        <w:rPr>
          <w:rFonts w:ascii="Book Antiqua" w:hAnsi="Book Antiqua" w:cs="Arial"/>
          <w:lang w:val="en-US"/>
        </w:rPr>
        <w:t>l</w:t>
      </w:r>
      <w:r w:rsidRPr="004A58FC">
        <w:rPr>
          <w:rFonts w:ascii="Book Antiqua" w:hAnsi="Book Antiqua" w:cs="Arial"/>
          <w:lang w:val="en-US"/>
        </w:rPr>
        <w:t>čan L</w:t>
      </w:r>
      <w:r w:rsidRPr="004A58FC">
        <w:rPr>
          <w:rFonts w:ascii="Book Antiqua" w:hAnsi="Book Antiqua"/>
          <w:b/>
          <w:lang w:val="en-US"/>
        </w:rPr>
        <w:t xml:space="preserve"> </w:t>
      </w:r>
      <w:r w:rsidRPr="004A58FC">
        <w:rPr>
          <w:rFonts w:ascii="Book Antiqua" w:hAnsi="Book Antiqua"/>
          <w:lang w:val="en-US"/>
        </w:rPr>
        <w:t xml:space="preserve">gathered data of presented manuscript, made interpretation of data, wrote the majority of manuscript, processed figures, </w:t>
      </w:r>
      <w:r w:rsidR="00EA0AC3" w:rsidRPr="004A58FC">
        <w:rPr>
          <w:rFonts w:ascii="Book Antiqua" w:hAnsi="Book Antiqua"/>
          <w:lang w:val="en-US"/>
        </w:rPr>
        <w:t xml:space="preserve">predominantly </w:t>
      </w:r>
      <w:r w:rsidRPr="004A58FC">
        <w:rPr>
          <w:rFonts w:ascii="Book Antiqua" w:hAnsi="Book Antiqua"/>
          <w:lang w:val="en-US"/>
        </w:rPr>
        <w:t xml:space="preserve">involved in designing and drafting manuscript; </w:t>
      </w:r>
      <w:proofErr w:type="spellStart"/>
      <w:r w:rsidRPr="004A58FC">
        <w:rPr>
          <w:rFonts w:ascii="Book Antiqua" w:hAnsi="Book Antiqua"/>
          <w:lang w:val="en-US"/>
        </w:rPr>
        <w:t>Mihelak</w:t>
      </w:r>
      <w:proofErr w:type="spellEnd"/>
      <w:r w:rsidRPr="004A58FC">
        <w:rPr>
          <w:rFonts w:ascii="Book Antiqua" w:hAnsi="Book Antiqua"/>
          <w:lang w:val="en-US"/>
        </w:rPr>
        <w:t xml:space="preserve"> M gathered literature regarding manuscript, participated in presenting data and designing manuscript body; </w:t>
      </w:r>
      <w:proofErr w:type="spellStart"/>
      <w:r w:rsidRPr="004A58FC">
        <w:rPr>
          <w:rFonts w:ascii="Book Antiqua" w:hAnsi="Book Antiqua"/>
          <w:lang w:val="en-US"/>
        </w:rPr>
        <w:t>Brecelj</w:t>
      </w:r>
      <w:proofErr w:type="spellEnd"/>
      <w:r w:rsidRPr="004A58FC">
        <w:rPr>
          <w:rFonts w:ascii="Book Antiqua" w:hAnsi="Book Antiqua"/>
          <w:lang w:val="en-US"/>
        </w:rPr>
        <w:t xml:space="preserve"> J made clinical examination and follow-up visits, made all surgical interventions on patient</w:t>
      </w:r>
      <w:r w:rsidRPr="004A58FC">
        <w:rPr>
          <w:rFonts w:ascii="Book Antiqua" w:hAnsi="Book Antiqua" w:cs="Arial"/>
          <w:lang w:val="en-US"/>
        </w:rPr>
        <w:t>'s</w:t>
      </w:r>
      <w:r w:rsidRPr="004A58FC">
        <w:rPr>
          <w:rFonts w:ascii="Book Antiqua" w:hAnsi="Book Antiqua"/>
          <w:lang w:val="en-US"/>
        </w:rPr>
        <w:t xml:space="preserve"> lower limbs previous to surgical intervention presented in this manuscript, made substantial contribution in designing manuscript, </w:t>
      </w:r>
      <w:r w:rsidRPr="004A58FC">
        <w:rPr>
          <w:rFonts w:ascii="Book Antiqua" w:hAnsi="Book Antiqua" w:cs="Arial"/>
          <w:lang w:val="en-US"/>
        </w:rPr>
        <w:t xml:space="preserve">participated coordination and helped to draft the manuscript; </w:t>
      </w:r>
      <w:proofErr w:type="spellStart"/>
      <w:r w:rsidRPr="004A58FC">
        <w:rPr>
          <w:rFonts w:ascii="Book Antiqua" w:hAnsi="Book Antiqua" w:cs="Arial"/>
          <w:lang w:val="en-US"/>
        </w:rPr>
        <w:t>Vengust</w:t>
      </w:r>
      <w:proofErr w:type="spellEnd"/>
      <w:r w:rsidRPr="004A58FC">
        <w:rPr>
          <w:rFonts w:ascii="Book Antiqua" w:hAnsi="Book Antiqua" w:cs="Arial"/>
          <w:lang w:val="en-US"/>
        </w:rPr>
        <w:t xml:space="preserve"> R made the surgical intervention presented in this manuscript, has been involved in drafting the manuscript and revising it critically for important intellectual content. </w:t>
      </w:r>
    </w:p>
    <w:p w:rsidR="001345F2" w:rsidRDefault="001345F2" w:rsidP="001345F2">
      <w:pPr>
        <w:pStyle w:val="BodyText"/>
        <w:spacing w:after="0" w:line="360" w:lineRule="auto"/>
        <w:jc w:val="both"/>
        <w:rPr>
          <w:rFonts w:ascii="Book Antiqua" w:hAnsi="Book Antiqua" w:cs="Arial"/>
          <w:lang w:val="en-US" w:eastAsia="zh-CN"/>
        </w:rPr>
      </w:pPr>
    </w:p>
    <w:p w:rsidR="001345F2" w:rsidRPr="001345F2" w:rsidRDefault="001345F2" w:rsidP="001345F2">
      <w:pPr>
        <w:pStyle w:val="BodyText"/>
        <w:spacing w:after="0" w:line="360" w:lineRule="auto"/>
        <w:jc w:val="both"/>
        <w:rPr>
          <w:rFonts w:ascii="Book Antiqua" w:hAnsi="Book Antiqua" w:cs="Arial"/>
          <w:b/>
          <w:lang w:eastAsia="zh-CN"/>
        </w:rPr>
      </w:pPr>
      <w:r w:rsidRPr="001345F2">
        <w:rPr>
          <w:rFonts w:ascii="Book Antiqua" w:hAnsi="Book Antiqua" w:cs="Arial"/>
          <w:b/>
          <w:lang w:eastAsia="zh-CN"/>
        </w:rPr>
        <w:t>Insti</w:t>
      </w:r>
      <w:r>
        <w:rPr>
          <w:rFonts w:ascii="Book Antiqua" w:hAnsi="Book Antiqua" w:cs="Arial"/>
          <w:b/>
          <w:lang w:eastAsia="zh-CN"/>
        </w:rPr>
        <w:t>tutional review board statement</w:t>
      </w:r>
      <w:r>
        <w:rPr>
          <w:rFonts w:ascii="Book Antiqua" w:hAnsi="Book Antiqua" w:cs="Arial" w:hint="eastAsia"/>
          <w:b/>
          <w:lang w:eastAsia="zh-CN"/>
        </w:rPr>
        <w:t xml:space="preserve">: </w:t>
      </w:r>
      <w:r w:rsidRPr="001345F2">
        <w:rPr>
          <w:rFonts w:ascii="Book Antiqua" w:hAnsi="Book Antiqua" w:cs="Arial"/>
          <w:lang w:eastAsia="zh-CN"/>
        </w:rPr>
        <w:t>This case report was exempt from the Institutional Review Board standards at University of Ljubljana, Slovenia.</w:t>
      </w:r>
    </w:p>
    <w:p w:rsidR="001345F2" w:rsidRPr="001345F2" w:rsidRDefault="001345F2" w:rsidP="001345F2">
      <w:pPr>
        <w:pStyle w:val="BodyText"/>
        <w:spacing w:after="0" w:line="360" w:lineRule="auto"/>
        <w:jc w:val="both"/>
        <w:rPr>
          <w:rFonts w:ascii="Book Antiqua" w:hAnsi="Book Antiqua" w:cs="Arial"/>
          <w:lang w:eastAsia="zh-CN"/>
        </w:rPr>
      </w:pPr>
    </w:p>
    <w:p w:rsidR="00BF48AC" w:rsidRPr="004A58FC" w:rsidRDefault="00BF48AC" w:rsidP="001345F2">
      <w:pPr>
        <w:pStyle w:val="BodyText"/>
        <w:spacing w:after="0" w:line="360" w:lineRule="auto"/>
        <w:jc w:val="both"/>
        <w:rPr>
          <w:rFonts w:ascii="Book Antiqua" w:hAnsi="Book Antiqua" w:cs="Arial"/>
          <w:lang w:val="en-US"/>
        </w:rPr>
      </w:pPr>
    </w:p>
    <w:p w:rsidR="00497322" w:rsidRPr="004A58FC" w:rsidRDefault="00385B3B" w:rsidP="001345F2">
      <w:pPr>
        <w:pStyle w:val="NormalWeb"/>
        <w:spacing w:before="0" w:beforeAutospacing="0" w:after="0" w:afterAutospacing="0" w:line="360" w:lineRule="auto"/>
        <w:jc w:val="both"/>
        <w:rPr>
          <w:rFonts w:ascii="Book Antiqua" w:hAnsi="Book Antiqua"/>
          <w:lang w:val="en-US"/>
        </w:rPr>
      </w:pPr>
      <w:r w:rsidRPr="004A58FC">
        <w:rPr>
          <w:rFonts w:ascii="Book Antiqua" w:hAnsi="Book Antiqua"/>
          <w:b/>
          <w:lang w:val="en-US"/>
        </w:rPr>
        <w:lastRenderedPageBreak/>
        <w:t xml:space="preserve">Informed consent statement: </w:t>
      </w:r>
      <w:r w:rsidRPr="004A58FC">
        <w:rPr>
          <w:rFonts w:ascii="Book Antiqua" w:hAnsi="Book Antiqua"/>
          <w:lang w:val="en-US"/>
        </w:rPr>
        <w:t>Patient gave informed consent.</w:t>
      </w:r>
    </w:p>
    <w:p w:rsidR="00BF48AC" w:rsidRPr="004A58FC" w:rsidRDefault="00BF48AC" w:rsidP="001345F2">
      <w:pPr>
        <w:pStyle w:val="NormalWeb"/>
        <w:spacing w:before="0" w:beforeAutospacing="0" w:after="0" w:afterAutospacing="0" w:line="360" w:lineRule="auto"/>
        <w:jc w:val="both"/>
        <w:rPr>
          <w:rFonts w:ascii="Book Antiqua" w:hAnsi="Book Antiqua"/>
          <w:b/>
          <w:lang w:val="en-US"/>
        </w:rPr>
      </w:pPr>
    </w:p>
    <w:p w:rsidR="00385B3B" w:rsidRPr="004A58FC" w:rsidRDefault="00385B3B" w:rsidP="001345F2">
      <w:pPr>
        <w:pStyle w:val="NormalWeb"/>
        <w:spacing w:before="0" w:beforeAutospacing="0" w:after="0" w:afterAutospacing="0" w:line="360" w:lineRule="auto"/>
        <w:jc w:val="both"/>
        <w:rPr>
          <w:rFonts w:ascii="Book Antiqua" w:eastAsiaTheme="minorEastAsia" w:hAnsi="Book Antiqua"/>
          <w:lang w:val="en-US" w:eastAsia="zh-CN"/>
        </w:rPr>
      </w:pPr>
      <w:r w:rsidRPr="004A58FC">
        <w:rPr>
          <w:rFonts w:ascii="Book Antiqua" w:hAnsi="Book Antiqua"/>
          <w:b/>
          <w:lang w:val="en-US"/>
        </w:rPr>
        <w:t xml:space="preserve">Conflict-of-interest statement: </w:t>
      </w:r>
      <w:r w:rsidRPr="004A58FC">
        <w:rPr>
          <w:rFonts w:ascii="Book Antiqua" w:hAnsi="Book Antiqua"/>
          <w:lang w:val="en-US"/>
        </w:rPr>
        <w:t>No benefits in any form have been received or will be received from a commercial party related directly or indirectly to the subject of this article.</w:t>
      </w:r>
    </w:p>
    <w:p w:rsidR="0057426A" w:rsidRPr="004A58FC" w:rsidRDefault="0057426A" w:rsidP="001345F2">
      <w:pPr>
        <w:pStyle w:val="NormalWeb"/>
        <w:spacing w:before="0" w:beforeAutospacing="0" w:after="0" w:afterAutospacing="0" w:line="360" w:lineRule="auto"/>
        <w:jc w:val="both"/>
        <w:rPr>
          <w:rFonts w:ascii="Book Antiqua" w:eastAsiaTheme="minorEastAsia" w:hAnsi="Book Antiqua"/>
          <w:lang w:val="en-US" w:eastAsia="zh-CN"/>
        </w:rPr>
      </w:pPr>
    </w:p>
    <w:p w:rsidR="00547606" w:rsidRPr="004A58FC" w:rsidRDefault="00547606" w:rsidP="001345F2">
      <w:pPr>
        <w:spacing w:after="0" w:line="360" w:lineRule="auto"/>
        <w:jc w:val="both"/>
        <w:rPr>
          <w:rStyle w:val="Hyperlink"/>
          <w:rFonts w:ascii="Book Antiqua" w:hAnsi="Book Antiqua"/>
          <w:color w:val="auto"/>
          <w:sz w:val="24"/>
          <w:szCs w:val="24"/>
          <w:u w:val="none"/>
          <w:lang w:eastAsia="zh-CN"/>
        </w:rPr>
      </w:pPr>
      <w:bookmarkStart w:id="0" w:name="OLE_LINK507"/>
      <w:bookmarkStart w:id="1" w:name="OLE_LINK506"/>
      <w:bookmarkStart w:id="2" w:name="OLE_LINK496"/>
      <w:bookmarkStart w:id="3" w:name="OLE_LINK479"/>
      <w:r w:rsidRPr="004A58FC">
        <w:rPr>
          <w:rFonts w:ascii="Book Antiqua" w:hAnsi="Book Antiqua"/>
          <w:b/>
          <w:sz w:val="24"/>
          <w:szCs w:val="24"/>
        </w:rPr>
        <w:t xml:space="preserve">Open-Access: </w:t>
      </w:r>
      <w:r w:rsidRPr="004A58F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A58FC">
        <w:fldChar w:fldCharType="begin"/>
      </w:r>
      <w:r w:rsidRPr="004A58FC">
        <w:rPr>
          <w:sz w:val="24"/>
          <w:szCs w:val="24"/>
        </w:rPr>
        <w:instrText xml:space="preserve"> HYPERLINK "http://creativecommons.org/licenses/by-nc/4.0/" </w:instrText>
      </w:r>
      <w:r w:rsidRPr="004A58FC">
        <w:fldChar w:fldCharType="separate"/>
      </w:r>
      <w:r w:rsidRPr="004A58FC">
        <w:rPr>
          <w:rStyle w:val="Hyperlink"/>
          <w:rFonts w:ascii="Book Antiqua" w:hAnsi="Book Antiqua"/>
          <w:color w:val="auto"/>
          <w:sz w:val="24"/>
          <w:szCs w:val="24"/>
          <w:u w:val="none"/>
        </w:rPr>
        <w:t>http://creativecommons.org/licenses/by-nc/4.0/</w:t>
      </w:r>
      <w:r w:rsidRPr="004A58FC">
        <w:rPr>
          <w:rStyle w:val="Hyperlink"/>
          <w:rFonts w:ascii="Book Antiqua" w:hAnsi="Book Antiqua"/>
          <w:color w:val="auto"/>
          <w:sz w:val="24"/>
          <w:szCs w:val="24"/>
          <w:u w:val="none"/>
        </w:rPr>
        <w:fldChar w:fldCharType="end"/>
      </w:r>
      <w:bookmarkEnd w:id="0"/>
      <w:bookmarkEnd w:id="1"/>
      <w:bookmarkEnd w:id="2"/>
      <w:bookmarkEnd w:id="3"/>
    </w:p>
    <w:p w:rsidR="005439E7" w:rsidRPr="004A58FC" w:rsidRDefault="005439E7" w:rsidP="001345F2">
      <w:pPr>
        <w:spacing w:after="0" w:line="360" w:lineRule="auto"/>
        <w:jc w:val="both"/>
        <w:rPr>
          <w:rStyle w:val="Hyperlink"/>
          <w:rFonts w:ascii="Book Antiqua" w:hAnsi="Book Antiqua"/>
          <w:color w:val="auto"/>
          <w:sz w:val="24"/>
          <w:szCs w:val="24"/>
          <w:u w:val="none"/>
          <w:lang w:eastAsia="zh-CN"/>
        </w:rPr>
      </w:pPr>
    </w:p>
    <w:p w:rsidR="005439E7" w:rsidRPr="004A58FC" w:rsidRDefault="0098596A" w:rsidP="001345F2">
      <w:pPr>
        <w:spacing w:after="0" w:line="360" w:lineRule="auto"/>
        <w:jc w:val="both"/>
        <w:rPr>
          <w:rStyle w:val="Hyperlink"/>
          <w:rFonts w:ascii="Book Antiqua" w:hAnsi="Book Antiqua"/>
          <w:color w:val="auto"/>
          <w:sz w:val="24"/>
          <w:szCs w:val="24"/>
          <w:u w:val="none"/>
          <w:lang w:eastAsia="zh-CN"/>
        </w:rPr>
      </w:pPr>
      <w:r w:rsidRPr="004A58FC">
        <w:rPr>
          <w:rFonts w:ascii="Book Antiqua" w:hAnsi="Book Antiqua"/>
          <w:b/>
          <w:sz w:val="24"/>
          <w:szCs w:val="24"/>
        </w:rPr>
        <w:t xml:space="preserve">Manuscript source: </w:t>
      </w:r>
      <w:r w:rsidRPr="004A58FC">
        <w:rPr>
          <w:rFonts w:ascii="Book Antiqua" w:hAnsi="Book Antiqua"/>
          <w:sz w:val="24"/>
          <w:szCs w:val="24"/>
        </w:rPr>
        <w:t>Invited manuscript</w:t>
      </w:r>
    </w:p>
    <w:p w:rsidR="00BF48AC" w:rsidRPr="004A58FC" w:rsidRDefault="00BF48AC" w:rsidP="001345F2">
      <w:pPr>
        <w:pStyle w:val="NormalWeb"/>
        <w:spacing w:before="0" w:beforeAutospacing="0" w:after="0" w:afterAutospacing="0" w:line="360" w:lineRule="auto"/>
        <w:jc w:val="both"/>
        <w:rPr>
          <w:rFonts w:ascii="Book Antiqua" w:hAnsi="Book Antiqua"/>
          <w:b/>
          <w:lang w:val="en-US"/>
        </w:rPr>
      </w:pPr>
    </w:p>
    <w:p w:rsidR="00E93ED7" w:rsidRPr="004A58FC" w:rsidRDefault="00C2121B" w:rsidP="001345F2">
      <w:pPr>
        <w:pStyle w:val="NormalWeb"/>
        <w:spacing w:before="0" w:beforeAutospacing="0" w:after="0" w:afterAutospacing="0" w:line="360" w:lineRule="auto"/>
        <w:jc w:val="both"/>
        <w:rPr>
          <w:rFonts w:ascii="Book Antiqua" w:eastAsiaTheme="minorEastAsia" w:hAnsi="Book Antiqua" w:cs="AdvPTimes"/>
          <w:lang w:val="en-US" w:eastAsia="zh-CN"/>
        </w:rPr>
      </w:pPr>
      <w:r w:rsidRPr="004A58FC">
        <w:rPr>
          <w:rFonts w:ascii="Book Antiqua" w:hAnsi="Book Antiqua"/>
          <w:b/>
          <w:lang w:val="en-US"/>
        </w:rPr>
        <w:t xml:space="preserve">Correspondence to: </w:t>
      </w:r>
      <w:r w:rsidR="00E93ED7" w:rsidRPr="004A58FC">
        <w:rPr>
          <w:rFonts w:ascii="Book Antiqua" w:hAnsi="Book Antiqua" w:cs="Arial"/>
          <w:b/>
          <w:lang w:val="en-US"/>
        </w:rPr>
        <w:t xml:space="preserve">Lovro </w:t>
      </w:r>
      <w:r w:rsidR="00F11766" w:rsidRPr="004A58FC">
        <w:rPr>
          <w:rFonts w:ascii="Book Antiqua" w:hAnsi="Book Antiqua" w:cs="Arial"/>
          <w:b/>
          <w:lang w:val="en-US"/>
        </w:rPr>
        <w:t>Suhodolč</w:t>
      </w:r>
      <w:r w:rsidR="00CB4433" w:rsidRPr="004A58FC">
        <w:rPr>
          <w:rFonts w:ascii="Book Antiqua" w:hAnsi="Book Antiqua" w:cs="Arial"/>
          <w:b/>
          <w:lang w:val="en-US"/>
        </w:rPr>
        <w:t>an</w:t>
      </w:r>
      <w:r w:rsidR="00D10DF6" w:rsidRPr="004A58FC">
        <w:rPr>
          <w:rFonts w:ascii="Book Antiqua" w:hAnsi="Book Antiqua" w:cs="Arial"/>
          <w:b/>
          <w:lang w:val="en-US"/>
        </w:rPr>
        <w:t xml:space="preserve">, MD, PhD. Consultant </w:t>
      </w:r>
      <w:proofErr w:type="spellStart"/>
      <w:r w:rsidR="00D10DF6" w:rsidRPr="004A58FC">
        <w:rPr>
          <w:rFonts w:ascii="Book Antiqua" w:hAnsi="Book Antiqua" w:cs="Arial"/>
          <w:b/>
          <w:lang w:val="en-US"/>
        </w:rPr>
        <w:t>Orthopaedic</w:t>
      </w:r>
      <w:proofErr w:type="spellEnd"/>
      <w:r w:rsidR="00D10DF6" w:rsidRPr="004A58FC">
        <w:rPr>
          <w:rFonts w:ascii="Book Antiqua" w:hAnsi="Book Antiqua" w:cs="Arial"/>
          <w:b/>
          <w:lang w:val="en-US"/>
        </w:rPr>
        <w:t xml:space="preserve"> surgeon </w:t>
      </w:r>
      <w:r w:rsidR="00D25EB9" w:rsidRPr="004A58FC">
        <w:rPr>
          <w:rFonts w:ascii="Book Antiqua" w:eastAsiaTheme="minorEastAsia" w:hAnsi="Book Antiqua" w:cs="Arial" w:hint="eastAsia"/>
          <w:lang w:val="en-US" w:eastAsia="zh-CN"/>
        </w:rPr>
        <w:t>of</w:t>
      </w:r>
      <w:r w:rsidR="00D10DF6" w:rsidRPr="004A58FC">
        <w:rPr>
          <w:rFonts w:ascii="Book Antiqua" w:hAnsi="Book Antiqua" w:cs="Arial"/>
          <w:lang w:val="en-US"/>
        </w:rPr>
        <w:t xml:space="preserve"> the</w:t>
      </w:r>
      <w:r w:rsidR="00D10DF6" w:rsidRPr="004A58FC">
        <w:rPr>
          <w:rFonts w:ascii="Book Antiqua" w:hAnsi="Book Antiqua" w:cs="Arial"/>
          <w:b/>
          <w:lang w:val="en-US"/>
        </w:rPr>
        <w:t xml:space="preserve"> </w:t>
      </w:r>
      <w:r w:rsidR="00E93ED7" w:rsidRPr="004A58FC">
        <w:rPr>
          <w:rFonts w:ascii="Book Antiqua" w:eastAsia="AdvPTimes" w:hAnsi="Book Antiqua" w:cs="AdvPTimes"/>
          <w:lang w:val="en-US"/>
        </w:rPr>
        <w:t xml:space="preserve">Department of </w:t>
      </w:r>
      <w:proofErr w:type="spellStart"/>
      <w:r w:rsidR="00E93ED7" w:rsidRPr="004A58FC">
        <w:rPr>
          <w:rFonts w:ascii="Book Antiqua" w:eastAsia="AdvPTimes" w:hAnsi="Book Antiqua" w:cs="AdvPTimes"/>
          <w:lang w:val="en-US"/>
        </w:rPr>
        <w:t>Orthopaedic</w:t>
      </w:r>
      <w:proofErr w:type="spellEnd"/>
      <w:r w:rsidR="00E93ED7" w:rsidRPr="004A58FC">
        <w:rPr>
          <w:rFonts w:ascii="Book Antiqua" w:eastAsia="AdvPTimes" w:hAnsi="Book Antiqua" w:cs="AdvPTimes"/>
          <w:lang w:val="en-US"/>
        </w:rPr>
        <w:t xml:space="preserve"> Surgery, University Medical Centre Ljubljana, </w:t>
      </w:r>
      <w:proofErr w:type="spellStart"/>
      <w:r w:rsidR="00E93ED7" w:rsidRPr="004A58FC">
        <w:rPr>
          <w:rFonts w:ascii="Book Antiqua" w:eastAsia="AdvPTimes" w:hAnsi="Book Antiqua" w:cs="AdvPTimes"/>
          <w:lang w:val="en-US"/>
        </w:rPr>
        <w:t>Zaloška</w:t>
      </w:r>
      <w:proofErr w:type="spellEnd"/>
      <w:r w:rsidR="00E93ED7" w:rsidRPr="004A58FC">
        <w:rPr>
          <w:rFonts w:ascii="Book Antiqua" w:eastAsia="AdvPTimes" w:hAnsi="Book Antiqua" w:cs="AdvPTimes"/>
          <w:lang w:val="en-US"/>
        </w:rPr>
        <w:t xml:space="preserve"> 9, 1000 Ljubljana, Slovenia. </w:t>
      </w:r>
      <w:r w:rsidR="00D23E7E" w:rsidRPr="004A58FC">
        <w:rPr>
          <w:rFonts w:ascii="Book Antiqua" w:eastAsia="AdvPTimes" w:hAnsi="Book Antiqua" w:cs="AdvPTimes"/>
          <w:lang w:val="en-US"/>
        </w:rPr>
        <w:t>l</w:t>
      </w:r>
      <w:r w:rsidR="00E93ED7" w:rsidRPr="004A58FC">
        <w:rPr>
          <w:rFonts w:ascii="Book Antiqua" w:eastAsia="AdvPTimes" w:hAnsi="Book Antiqua" w:cs="AdvPTimes"/>
          <w:lang w:val="en-US"/>
        </w:rPr>
        <w:t>ovro.suhodolcan@kclj.si</w:t>
      </w:r>
    </w:p>
    <w:p w:rsidR="00E93ED7" w:rsidRPr="004A58FC" w:rsidRDefault="00E93ED7" w:rsidP="001345F2">
      <w:pPr>
        <w:pStyle w:val="NormalWeb"/>
        <w:spacing w:before="0" w:beforeAutospacing="0" w:after="0" w:afterAutospacing="0" w:line="360" w:lineRule="auto"/>
        <w:jc w:val="both"/>
        <w:rPr>
          <w:rFonts w:ascii="Book Antiqua" w:eastAsia="AdvPTimes" w:hAnsi="Book Antiqua" w:cs="AdvPTimes"/>
          <w:lang w:val="en-US"/>
        </w:rPr>
      </w:pPr>
      <w:r w:rsidRPr="004A58FC">
        <w:rPr>
          <w:rFonts w:ascii="Book Antiqua" w:eastAsia="AdvPTimes" w:hAnsi="Book Antiqua" w:cs="AdvPTimes"/>
          <w:b/>
          <w:lang w:val="en-US"/>
        </w:rPr>
        <w:t>Telephone</w:t>
      </w:r>
      <w:r w:rsidRPr="004A58FC">
        <w:rPr>
          <w:rFonts w:ascii="Book Antiqua" w:eastAsia="AdvPTimes" w:hAnsi="Book Antiqua" w:cs="AdvPTimes"/>
          <w:lang w:val="en-US"/>
        </w:rPr>
        <w:t>: +386</w:t>
      </w:r>
      <w:r w:rsidR="00EF0865" w:rsidRPr="004A58FC">
        <w:rPr>
          <w:rFonts w:ascii="Book Antiqua" w:eastAsiaTheme="minorEastAsia" w:hAnsi="Book Antiqua" w:cs="AdvPTimes" w:hint="eastAsia"/>
          <w:lang w:val="en-US" w:eastAsia="zh-CN"/>
        </w:rPr>
        <w:t>-</w:t>
      </w:r>
      <w:r w:rsidRPr="004A58FC">
        <w:rPr>
          <w:rFonts w:ascii="Book Antiqua" w:eastAsia="AdvPTimes" w:hAnsi="Book Antiqua" w:cs="AdvPTimes"/>
          <w:lang w:val="en-US"/>
        </w:rPr>
        <w:t>1</w:t>
      </w:r>
      <w:r w:rsidR="00EF0865" w:rsidRPr="004A58FC">
        <w:rPr>
          <w:rFonts w:ascii="Book Antiqua" w:eastAsiaTheme="minorEastAsia" w:hAnsi="Book Antiqua" w:cs="AdvPTimes" w:hint="eastAsia"/>
          <w:lang w:val="en-US" w:eastAsia="zh-CN"/>
        </w:rPr>
        <w:t>-</w:t>
      </w:r>
      <w:r w:rsidRPr="004A58FC">
        <w:rPr>
          <w:rFonts w:ascii="Book Antiqua" w:eastAsia="AdvPTimes" w:hAnsi="Book Antiqua" w:cs="AdvPTimes"/>
          <w:lang w:val="en-US"/>
        </w:rPr>
        <w:t>5224174</w:t>
      </w:r>
    </w:p>
    <w:p w:rsidR="00E93ED7" w:rsidRPr="004A58FC" w:rsidRDefault="00E93ED7" w:rsidP="001345F2">
      <w:pPr>
        <w:pStyle w:val="NormalWeb"/>
        <w:spacing w:before="0" w:beforeAutospacing="0" w:after="0" w:afterAutospacing="0" w:line="360" w:lineRule="auto"/>
        <w:jc w:val="both"/>
        <w:rPr>
          <w:rFonts w:ascii="Book Antiqua" w:eastAsiaTheme="minorEastAsia" w:hAnsi="Book Antiqua" w:cs="AdvPTimes"/>
          <w:lang w:val="en-US" w:eastAsia="zh-CN"/>
        </w:rPr>
      </w:pPr>
      <w:r w:rsidRPr="004A58FC">
        <w:rPr>
          <w:rFonts w:ascii="Book Antiqua" w:eastAsia="AdvPTimes" w:hAnsi="Book Antiqua" w:cs="AdvPTimes"/>
          <w:b/>
          <w:lang w:val="en-US"/>
        </w:rPr>
        <w:t>Fax</w:t>
      </w:r>
      <w:r w:rsidRPr="004A58FC">
        <w:rPr>
          <w:rFonts w:ascii="Book Antiqua" w:eastAsia="AdvPTimes" w:hAnsi="Book Antiqua" w:cs="AdvPTimes"/>
          <w:lang w:val="en-US"/>
        </w:rPr>
        <w:t>: +386</w:t>
      </w:r>
      <w:r w:rsidR="00EF0865" w:rsidRPr="004A58FC">
        <w:rPr>
          <w:rFonts w:ascii="Book Antiqua" w:eastAsiaTheme="minorEastAsia" w:hAnsi="Book Antiqua" w:cs="AdvPTimes" w:hint="eastAsia"/>
          <w:lang w:val="en-US" w:eastAsia="zh-CN"/>
        </w:rPr>
        <w:t>-</w:t>
      </w:r>
      <w:r w:rsidRPr="004A58FC">
        <w:rPr>
          <w:rFonts w:ascii="Book Antiqua" w:eastAsia="AdvPTimes" w:hAnsi="Book Antiqua" w:cs="AdvPTimes"/>
          <w:lang w:val="en-US"/>
        </w:rPr>
        <w:t>1</w:t>
      </w:r>
      <w:r w:rsidR="00EF0865" w:rsidRPr="004A58FC">
        <w:rPr>
          <w:rFonts w:ascii="Book Antiqua" w:eastAsiaTheme="minorEastAsia" w:hAnsi="Book Antiqua" w:cs="AdvPTimes" w:hint="eastAsia"/>
          <w:lang w:val="en-US" w:eastAsia="zh-CN"/>
        </w:rPr>
        <w:t>-</w:t>
      </w:r>
      <w:r w:rsidRPr="004A58FC">
        <w:rPr>
          <w:rFonts w:ascii="Book Antiqua" w:eastAsia="AdvPTimes" w:hAnsi="Book Antiqua" w:cs="AdvPTimes"/>
          <w:lang w:val="en-US"/>
        </w:rPr>
        <w:t>5222474</w:t>
      </w:r>
    </w:p>
    <w:p w:rsidR="00A014E0" w:rsidRPr="004A58FC" w:rsidRDefault="00A014E0" w:rsidP="001345F2">
      <w:pPr>
        <w:pStyle w:val="NormalWeb"/>
        <w:spacing w:before="0" w:beforeAutospacing="0" w:after="0" w:afterAutospacing="0" w:line="360" w:lineRule="auto"/>
        <w:jc w:val="both"/>
        <w:rPr>
          <w:rFonts w:ascii="Book Antiqua" w:eastAsiaTheme="minorEastAsia" w:hAnsi="Book Antiqua" w:cs="Arial"/>
          <w:vertAlign w:val="superscript"/>
          <w:lang w:val="en-US" w:eastAsia="zh-CN"/>
        </w:rPr>
      </w:pPr>
    </w:p>
    <w:p w:rsidR="00F95302" w:rsidRPr="004A58FC" w:rsidRDefault="00F95302" w:rsidP="001345F2">
      <w:pPr>
        <w:pStyle w:val="PlainText"/>
        <w:spacing w:line="360" w:lineRule="auto"/>
        <w:rPr>
          <w:rFonts w:ascii="Book Antiqua" w:eastAsiaTheme="minorEastAsia" w:hAnsi="Book Antiqua" w:cstheme="minorBidi"/>
          <w:b/>
          <w:sz w:val="24"/>
          <w:szCs w:val="24"/>
        </w:rPr>
      </w:pPr>
      <w:r w:rsidRPr="004A58FC">
        <w:rPr>
          <w:rFonts w:ascii="Book Antiqua" w:eastAsiaTheme="minorEastAsia" w:hAnsi="Book Antiqua" w:cstheme="minorBidi"/>
          <w:b/>
          <w:sz w:val="24"/>
          <w:szCs w:val="24"/>
        </w:rPr>
        <w:t>Received:</w:t>
      </w:r>
      <w:r w:rsidRPr="004A58FC">
        <w:rPr>
          <w:rFonts w:ascii="Book Antiqua" w:eastAsiaTheme="minorEastAsia" w:hAnsi="Book Antiqua" w:cstheme="minorBidi"/>
          <w:sz w:val="24"/>
          <w:szCs w:val="24"/>
        </w:rPr>
        <w:t xml:space="preserve"> </w:t>
      </w:r>
      <w:r w:rsidR="00251EAD" w:rsidRPr="004A58FC">
        <w:rPr>
          <w:rFonts w:ascii="Book Antiqua" w:eastAsiaTheme="minorEastAsia" w:hAnsi="Book Antiqua" w:cstheme="minorBidi"/>
          <w:sz w:val="24"/>
          <w:szCs w:val="24"/>
        </w:rPr>
        <w:t xml:space="preserve">January </w:t>
      </w:r>
      <w:r w:rsidRPr="004A58FC">
        <w:rPr>
          <w:rFonts w:ascii="Book Antiqua" w:eastAsiaTheme="minorEastAsia" w:hAnsi="Book Antiqua" w:cstheme="minorBidi"/>
          <w:sz w:val="24"/>
          <w:szCs w:val="24"/>
        </w:rPr>
        <w:t>2</w:t>
      </w:r>
      <w:r w:rsidR="00251EAD" w:rsidRPr="004A58FC">
        <w:rPr>
          <w:rFonts w:ascii="Book Antiqua" w:eastAsiaTheme="minorEastAsia" w:hAnsi="Book Antiqua" w:cstheme="minorBidi" w:hint="eastAsia"/>
          <w:sz w:val="24"/>
          <w:szCs w:val="24"/>
        </w:rPr>
        <w:t>1</w:t>
      </w:r>
      <w:r w:rsidRPr="004A58FC">
        <w:rPr>
          <w:rFonts w:ascii="Book Antiqua" w:eastAsiaTheme="minorEastAsia" w:hAnsi="Book Antiqua" w:cstheme="minorBidi"/>
          <w:sz w:val="24"/>
          <w:szCs w:val="24"/>
        </w:rPr>
        <w:t>, 2016</w:t>
      </w:r>
    </w:p>
    <w:p w:rsidR="00F95302" w:rsidRPr="004A58FC" w:rsidRDefault="00F95302" w:rsidP="001345F2">
      <w:pPr>
        <w:pStyle w:val="PlainText"/>
        <w:spacing w:line="360" w:lineRule="auto"/>
        <w:rPr>
          <w:rFonts w:ascii="Book Antiqua" w:eastAsiaTheme="minorEastAsia" w:hAnsi="Book Antiqua" w:cstheme="minorBidi"/>
          <w:b/>
          <w:sz w:val="24"/>
          <w:szCs w:val="24"/>
        </w:rPr>
      </w:pPr>
      <w:r w:rsidRPr="004A58FC">
        <w:rPr>
          <w:rFonts w:ascii="Book Antiqua" w:eastAsiaTheme="minorEastAsia" w:hAnsi="Book Antiqua" w:cstheme="minorBidi"/>
          <w:b/>
          <w:sz w:val="24"/>
          <w:szCs w:val="24"/>
        </w:rPr>
        <w:t>Peer-review started:</w:t>
      </w:r>
      <w:r w:rsidRPr="004A58FC">
        <w:rPr>
          <w:rFonts w:ascii="Book Antiqua" w:eastAsiaTheme="minorEastAsia" w:hAnsi="Book Antiqua" w:cstheme="minorBidi"/>
          <w:sz w:val="24"/>
          <w:szCs w:val="24"/>
        </w:rPr>
        <w:t xml:space="preserve"> </w:t>
      </w:r>
      <w:r w:rsidR="00251EAD" w:rsidRPr="004A58FC">
        <w:rPr>
          <w:rFonts w:ascii="Book Antiqua" w:eastAsiaTheme="minorEastAsia" w:hAnsi="Book Antiqua" w:cstheme="minorBidi"/>
          <w:sz w:val="24"/>
          <w:szCs w:val="24"/>
        </w:rPr>
        <w:t>January 2</w:t>
      </w:r>
      <w:r w:rsidR="00251EAD" w:rsidRPr="004A58FC">
        <w:rPr>
          <w:rFonts w:ascii="Book Antiqua" w:eastAsiaTheme="minorEastAsia" w:hAnsi="Book Antiqua" w:cstheme="minorBidi" w:hint="eastAsia"/>
          <w:sz w:val="24"/>
          <w:szCs w:val="24"/>
        </w:rPr>
        <w:t>2</w:t>
      </w:r>
      <w:r w:rsidR="00251EAD" w:rsidRPr="004A58FC">
        <w:rPr>
          <w:rFonts w:ascii="Book Antiqua" w:eastAsiaTheme="minorEastAsia" w:hAnsi="Book Antiqua" w:cstheme="minorBidi"/>
          <w:sz w:val="24"/>
          <w:szCs w:val="24"/>
        </w:rPr>
        <w:t>, 2016</w:t>
      </w:r>
    </w:p>
    <w:p w:rsidR="00F95302" w:rsidRPr="004A58FC" w:rsidRDefault="00F95302" w:rsidP="001345F2">
      <w:pPr>
        <w:pStyle w:val="PlainText"/>
        <w:spacing w:line="360" w:lineRule="auto"/>
        <w:rPr>
          <w:rFonts w:ascii="Book Antiqua" w:eastAsiaTheme="minorEastAsia" w:hAnsi="Book Antiqua" w:cstheme="minorBidi"/>
          <w:b/>
          <w:sz w:val="24"/>
          <w:szCs w:val="24"/>
        </w:rPr>
      </w:pPr>
      <w:r w:rsidRPr="004A58FC">
        <w:rPr>
          <w:rFonts w:ascii="Book Antiqua" w:eastAsiaTheme="minorEastAsia" w:hAnsi="Book Antiqua" w:cstheme="minorBidi"/>
          <w:b/>
          <w:sz w:val="24"/>
          <w:szCs w:val="24"/>
        </w:rPr>
        <w:t>First decision:</w:t>
      </w:r>
      <w:r w:rsidRPr="004A58FC">
        <w:rPr>
          <w:rFonts w:ascii="Book Antiqua" w:eastAsiaTheme="minorEastAsia" w:hAnsi="Book Antiqua" w:cstheme="minorBidi"/>
          <w:sz w:val="24"/>
          <w:szCs w:val="24"/>
        </w:rPr>
        <w:t xml:space="preserve"> March </w:t>
      </w:r>
      <w:r w:rsidR="00251EAD" w:rsidRPr="004A58FC">
        <w:rPr>
          <w:rFonts w:ascii="Book Antiqua" w:eastAsiaTheme="minorEastAsia" w:hAnsi="Book Antiqua" w:cstheme="minorBidi" w:hint="eastAsia"/>
          <w:sz w:val="24"/>
          <w:szCs w:val="24"/>
        </w:rPr>
        <w:t>24</w:t>
      </w:r>
      <w:r w:rsidRPr="004A58FC">
        <w:rPr>
          <w:rFonts w:ascii="Book Antiqua" w:eastAsiaTheme="minorEastAsia" w:hAnsi="Book Antiqua" w:cstheme="minorBidi"/>
          <w:sz w:val="24"/>
          <w:szCs w:val="24"/>
        </w:rPr>
        <w:t>, 2016</w:t>
      </w:r>
    </w:p>
    <w:p w:rsidR="00F95302" w:rsidRPr="004A58FC" w:rsidRDefault="00F95302" w:rsidP="001345F2">
      <w:pPr>
        <w:pStyle w:val="PlainText"/>
        <w:spacing w:line="360" w:lineRule="auto"/>
        <w:rPr>
          <w:rFonts w:ascii="Book Antiqua" w:eastAsiaTheme="minorEastAsia" w:hAnsi="Book Antiqua" w:cstheme="minorBidi"/>
          <w:b/>
          <w:sz w:val="24"/>
          <w:szCs w:val="24"/>
        </w:rPr>
      </w:pPr>
      <w:r w:rsidRPr="004A58FC">
        <w:rPr>
          <w:rFonts w:ascii="Book Antiqua" w:eastAsiaTheme="minorEastAsia" w:hAnsi="Book Antiqua" w:cstheme="minorBidi"/>
          <w:b/>
          <w:sz w:val="24"/>
          <w:szCs w:val="24"/>
        </w:rPr>
        <w:t xml:space="preserve">Revised: </w:t>
      </w:r>
      <w:r w:rsidR="00251EAD" w:rsidRPr="004A58FC">
        <w:rPr>
          <w:rFonts w:ascii="Book Antiqua" w:eastAsiaTheme="minorEastAsia" w:hAnsi="Book Antiqua" w:cstheme="minorBidi" w:hint="eastAsia"/>
          <w:sz w:val="24"/>
          <w:szCs w:val="24"/>
        </w:rPr>
        <w:t>April</w:t>
      </w:r>
      <w:r w:rsidR="00251EAD" w:rsidRPr="004A58FC">
        <w:rPr>
          <w:rFonts w:ascii="Book Antiqua" w:eastAsiaTheme="minorEastAsia" w:hAnsi="Book Antiqua" w:cstheme="minorBidi"/>
          <w:sz w:val="24"/>
          <w:szCs w:val="24"/>
        </w:rPr>
        <w:t xml:space="preserve"> </w:t>
      </w:r>
      <w:r w:rsidR="00251EAD" w:rsidRPr="004A58FC">
        <w:rPr>
          <w:rFonts w:ascii="Book Antiqua" w:eastAsiaTheme="minorEastAsia" w:hAnsi="Book Antiqua" w:cstheme="minorBidi" w:hint="eastAsia"/>
          <w:sz w:val="24"/>
          <w:szCs w:val="24"/>
        </w:rPr>
        <w:t>4</w:t>
      </w:r>
      <w:r w:rsidRPr="004A58FC">
        <w:rPr>
          <w:rFonts w:ascii="Book Antiqua" w:eastAsiaTheme="minorEastAsia" w:hAnsi="Book Antiqua" w:cstheme="minorBidi"/>
          <w:sz w:val="24"/>
          <w:szCs w:val="24"/>
        </w:rPr>
        <w:t>, 2016</w:t>
      </w:r>
    </w:p>
    <w:p w:rsidR="00F95302" w:rsidRPr="002C3419" w:rsidRDefault="00F95302" w:rsidP="002C3419">
      <w:pPr>
        <w:rPr>
          <w:rFonts w:ascii="Book Antiqua" w:hAnsi="Book Antiqua"/>
          <w:iCs/>
          <w:sz w:val="24"/>
        </w:rPr>
      </w:pPr>
      <w:r w:rsidRPr="004A58FC">
        <w:rPr>
          <w:rFonts w:ascii="Book Antiqua" w:hAnsi="Book Antiqua"/>
          <w:b/>
          <w:sz w:val="24"/>
          <w:szCs w:val="24"/>
        </w:rPr>
        <w:t xml:space="preserve">Accepted: </w:t>
      </w:r>
      <w:r w:rsidR="002C3419">
        <w:rPr>
          <w:rStyle w:val="Emphasis"/>
        </w:rPr>
        <w:t>May 31</w:t>
      </w:r>
      <w:r w:rsidR="002C3419" w:rsidRPr="00235CD4">
        <w:rPr>
          <w:rStyle w:val="Emphasis"/>
        </w:rPr>
        <w:t>,</w:t>
      </w:r>
      <w:r w:rsidR="002C3419">
        <w:rPr>
          <w:rStyle w:val="Emphasis"/>
        </w:rPr>
        <w:t xml:space="preserve"> 2016</w:t>
      </w:r>
    </w:p>
    <w:p w:rsidR="00F95302" w:rsidRDefault="00F95302" w:rsidP="001345F2">
      <w:pPr>
        <w:pStyle w:val="PlainText"/>
        <w:spacing w:line="360" w:lineRule="auto"/>
        <w:rPr>
          <w:rFonts w:ascii="Book Antiqua" w:eastAsiaTheme="minorEastAsia" w:hAnsi="Book Antiqua" w:cstheme="minorBidi"/>
          <w:b/>
          <w:sz w:val="24"/>
          <w:szCs w:val="24"/>
        </w:rPr>
      </w:pPr>
      <w:r w:rsidRPr="004A58FC">
        <w:rPr>
          <w:rFonts w:ascii="Book Antiqua" w:eastAsiaTheme="minorEastAsia" w:hAnsi="Book Antiqua" w:cstheme="minorBidi"/>
          <w:b/>
          <w:sz w:val="24"/>
          <w:szCs w:val="24"/>
        </w:rPr>
        <w:t xml:space="preserve">Article in press: </w:t>
      </w:r>
    </w:p>
    <w:p w:rsidR="005A59BF" w:rsidRDefault="005A59BF" w:rsidP="001345F2">
      <w:pPr>
        <w:pStyle w:val="PlainText"/>
        <w:spacing w:line="360" w:lineRule="auto"/>
        <w:rPr>
          <w:rFonts w:ascii="Book Antiqua" w:eastAsiaTheme="minorEastAsia" w:hAnsi="Book Antiqua" w:cstheme="minorBidi"/>
          <w:b/>
          <w:sz w:val="24"/>
          <w:szCs w:val="24"/>
        </w:rPr>
      </w:pPr>
      <w:r w:rsidRPr="00810F59">
        <w:rPr>
          <w:rFonts w:ascii="Book Antiqua" w:eastAsiaTheme="minorEastAsia" w:hAnsi="Book Antiqua" w:cstheme="minorBidi"/>
          <w:b/>
          <w:sz w:val="24"/>
          <w:szCs w:val="24"/>
        </w:rPr>
        <w:t xml:space="preserve">Published online: </w:t>
      </w:r>
    </w:p>
    <w:p w:rsidR="00E93ED7" w:rsidRPr="004A58FC" w:rsidRDefault="00E93ED7" w:rsidP="001345F2">
      <w:pPr>
        <w:spacing w:after="0" w:line="360" w:lineRule="auto"/>
        <w:jc w:val="both"/>
        <w:rPr>
          <w:rFonts w:ascii="Book Antiqua" w:eastAsia="Times New Roman" w:hAnsi="Book Antiqua" w:cs="Times New Roman"/>
          <w:sz w:val="24"/>
          <w:szCs w:val="24"/>
          <w:lang w:val="en-US" w:eastAsia="zh-CN"/>
        </w:rPr>
      </w:pPr>
    </w:p>
    <w:p w:rsidR="00E93ED7" w:rsidRPr="0070689E" w:rsidRDefault="00E93ED7" w:rsidP="001345F2">
      <w:pPr>
        <w:pStyle w:val="NormalWeb"/>
        <w:spacing w:before="0" w:beforeAutospacing="0" w:after="0" w:afterAutospacing="0" w:line="360" w:lineRule="auto"/>
        <w:jc w:val="both"/>
        <w:rPr>
          <w:rFonts w:ascii="Book Antiqua" w:eastAsiaTheme="minorEastAsia" w:hAnsi="Book Antiqua"/>
          <w:lang w:val="en-US" w:eastAsia="zh-CN"/>
        </w:rPr>
      </w:pPr>
      <w:r w:rsidRPr="004A58FC">
        <w:rPr>
          <w:rFonts w:ascii="Book Antiqua" w:hAnsi="Book Antiqua"/>
          <w:b/>
          <w:lang w:val="en-US"/>
        </w:rPr>
        <w:t>Abstract</w:t>
      </w:r>
    </w:p>
    <w:p w:rsidR="00AB01A0" w:rsidRPr="004A58FC" w:rsidRDefault="00BF48AC" w:rsidP="001345F2">
      <w:pPr>
        <w:pStyle w:val="NormalWeb"/>
        <w:spacing w:before="0" w:beforeAutospacing="0" w:after="0" w:afterAutospacing="0" w:line="360" w:lineRule="auto"/>
        <w:jc w:val="both"/>
        <w:rPr>
          <w:rStyle w:val="Strong"/>
          <w:rFonts w:ascii="Book Antiqua" w:eastAsiaTheme="minorEastAsia" w:hAnsi="Book Antiqua" w:cs="Arial"/>
          <w:b w:val="0"/>
          <w:bCs w:val="0"/>
          <w:lang w:val="en-US" w:eastAsia="zh-CN"/>
        </w:rPr>
      </w:pPr>
      <w:r w:rsidRPr="004A58FC">
        <w:rPr>
          <w:rStyle w:val="Strong"/>
          <w:rFonts w:ascii="Book Antiqua" w:hAnsi="Book Antiqua" w:cs="Arial"/>
          <w:b w:val="0"/>
          <w:bCs w:val="0"/>
          <w:lang w:val="en-US"/>
        </w:rPr>
        <w:lastRenderedPageBreak/>
        <w:t xml:space="preserve">We describe a case of a </w:t>
      </w:r>
      <w:r w:rsidR="00A9059E" w:rsidRPr="004A58FC">
        <w:rPr>
          <w:rStyle w:val="Strong"/>
          <w:rFonts w:ascii="Book Antiqua" w:hAnsi="Book Antiqua" w:cs="Arial"/>
          <w:b w:val="0"/>
          <w:bCs w:val="0"/>
          <w:lang w:val="en-US"/>
        </w:rPr>
        <w:t>19</w:t>
      </w:r>
      <w:r w:rsidR="0094539A" w:rsidRPr="004A58FC">
        <w:rPr>
          <w:rStyle w:val="Strong"/>
          <w:rFonts w:ascii="Book Antiqua" w:hAnsi="Book Antiqua" w:cs="Arial"/>
          <w:b w:val="0"/>
          <w:bCs w:val="0"/>
          <w:lang w:val="en-US"/>
        </w:rPr>
        <w:t>-</w:t>
      </w:r>
      <w:r w:rsidR="00A9059E" w:rsidRPr="004A58FC">
        <w:rPr>
          <w:rStyle w:val="Strong"/>
          <w:rFonts w:ascii="Book Antiqua" w:hAnsi="Book Antiqua" w:cs="Arial"/>
          <w:b w:val="0"/>
          <w:bCs w:val="0"/>
          <w:lang w:val="en-US"/>
        </w:rPr>
        <w:t>year</w:t>
      </w:r>
      <w:r w:rsidR="0094539A" w:rsidRPr="004A58FC">
        <w:rPr>
          <w:rStyle w:val="Strong"/>
          <w:rFonts w:ascii="Book Antiqua" w:hAnsi="Book Antiqua" w:cs="Arial"/>
          <w:b w:val="0"/>
          <w:bCs w:val="0"/>
          <w:lang w:val="en-US"/>
        </w:rPr>
        <w:t>-</w:t>
      </w:r>
      <w:r w:rsidR="00A9059E" w:rsidRPr="004A58FC">
        <w:rPr>
          <w:rStyle w:val="Strong"/>
          <w:rFonts w:ascii="Book Antiqua" w:hAnsi="Book Antiqua" w:cs="Arial"/>
          <w:b w:val="0"/>
          <w:bCs w:val="0"/>
          <w:lang w:val="en-US"/>
        </w:rPr>
        <w:t xml:space="preserve">old young man with </w:t>
      </w:r>
      <w:proofErr w:type="spellStart"/>
      <w:r w:rsidR="00A9059E" w:rsidRPr="004A58FC">
        <w:rPr>
          <w:rStyle w:val="Strong"/>
          <w:rFonts w:ascii="Book Antiqua" w:hAnsi="Book Antiqua" w:cs="Arial"/>
          <w:b w:val="0"/>
          <w:bCs w:val="0"/>
          <w:lang w:val="en-US"/>
        </w:rPr>
        <w:t>oligoarthritis</w:t>
      </w:r>
      <w:proofErr w:type="spellEnd"/>
      <w:r w:rsidR="00A9059E" w:rsidRPr="004A58FC">
        <w:rPr>
          <w:rStyle w:val="Strong"/>
          <w:rFonts w:ascii="Book Antiqua" w:hAnsi="Book Antiqua" w:cs="Arial"/>
          <w:b w:val="0"/>
          <w:bCs w:val="0"/>
          <w:lang w:val="en-US"/>
        </w:rPr>
        <w:t xml:space="preserve"> type of </w:t>
      </w:r>
      <w:r w:rsidR="008A7525" w:rsidRPr="004A58FC">
        <w:rPr>
          <w:rFonts w:ascii="Book Antiqua" w:hAnsi="Book Antiqua" w:cs="Arial"/>
          <w:lang w:val="en-US"/>
        </w:rPr>
        <w:t>juvenile idiopathic arthritis</w:t>
      </w:r>
      <w:r w:rsidRPr="004A58FC">
        <w:rPr>
          <w:rStyle w:val="Strong"/>
          <w:rFonts w:ascii="Book Antiqua" w:hAnsi="Book Antiqua" w:cs="Arial"/>
          <w:b w:val="0"/>
          <w:bCs w:val="0"/>
          <w:lang w:val="en-US"/>
        </w:rPr>
        <w:t>, who</w:t>
      </w:r>
      <w:r w:rsidR="00A9059E" w:rsidRPr="004A58FC">
        <w:rPr>
          <w:rStyle w:val="Strong"/>
          <w:rFonts w:ascii="Book Antiqua" w:hAnsi="Book Antiqua" w:cs="Arial"/>
          <w:b w:val="0"/>
          <w:bCs w:val="0"/>
          <w:lang w:val="en-US"/>
        </w:rPr>
        <w:t xml:space="preserve"> presented with several month duration of lower neck pain and progressive muscular weakness of all four limbs. X-rays of the cervical spine demonstrated spontaneous apophyseal joint fusion from the occipital condyle to C6 and from C7 to Th2 with marked instability between C6 and C7. Surgical intervention began with anterolateral approach to the cervical spine performing decompression, insertion of cage and anterior vertebral plate and screws, followed by posterior approach and fixation. Care was taken to restore sagi</w:t>
      </w:r>
      <w:r w:rsidR="005165F4" w:rsidRPr="004A58FC">
        <w:rPr>
          <w:rStyle w:val="Strong"/>
          <w:rFonts w:ascii="Book Antiqua" w:hAnsi="Book Antiqua" w:cs="Arial"/>
          <w:b w:val="0"/>
          <w:bCs w:val="0"/>
          <w:lang w:val="en-US"/>
        </w:rPr>
        <w:t>t</w:t>
      </w:r>
      <w:r w:rsidR="00A9059E" w:rsidRPr="004A58FC">
        <w:rPr>
          <w:rStyle w:val="Strong"/>
          <w:rFonts w:ascii="Book Antiqua" w:hAnsi="Book Antiqua" w:cs="Arial"/>
          <w:b w:val="0"/>
          <w:bCs w:val="0"/>
          <w:lang w:val="en-US"/>
        </w:rPr>
        <w:t>tal balance.</w:t>
      </w:r>
      <w:r w:rsidRPr="004A58FC">
        <w:rPr>
          <w:rStyle w:val="Strong"/>
          <w:rFonts w:ascii="Book Antiqua" w:hAnsi="Book Antiqua" w:cs="Arial"/>
          <w:b w:val="0"/>
          <w:bCs w:val="0"/>
          <w:lang w:val="en-US"/>
        </w:rPr>
        <w:t xml:space="preserve"> </w:t>
      </w:r>
      <w:r w:rsidR="00260D93" w:rsidRPr="004A58FC">
        <w:rPr>
          <w:rFonts w:ascii="Book Antiqua" w:hAnsi="Book Antiqua" w:cs="Arial"/>
          <w:lang w:val="en-US"/>
        </w:rPr>
        <w:t xml:space="preserve">The condition was </w:t>
      </w:r>
      <w:r w:rsidR="00AB01A0" w:rsidRPr="004A58FC">
        <w:rPr>
          <w:rFonts w:ascii="Book Antiqua" w:hAnsi="Book Antiqua" w:cs="Arial"/>
          <w:lang w:val="en-US"/>
        </w:rPr>
        <w:t xml:space="preserve">successfully </w:t>
      </w:r>
      <w:r w:rsidR="00260D93" w:rsidRPr="004A58FC">
        <w:rPr>
          <w:rFonts w:ascii="Book Antiqua" w:hAnsi="Book Antiqua" w:cs="Arial"/>
          <w:lang w:val="en-US"/>
        </w:rPr>
        <w:t xml:space="preserve">operatively managed with multisegmental, both column fixation and fusion, resulting in pain cessation and resolution of myelopathy. </w:t>
      </w:r>
      <w:r w:rsidR="005165F4" w:rsidRPr="004A58FC">
        <w:rPr>
          <w:rFonts w:ascii="Book Antiqua" w:hAnsi="Book Antiqua"/>
          <w:lang w:val="en-US"/>
        </w:rPr>
        <w:t>Postoperatively</w:t>
      </w:r>
      <w:r w:rsidR="00037C32" w:rsidRPr="004A58FC">
        <w:rPr>
          <w:rFonts w:ascii="Book Antiqua" w:hAnsi="Book Antiqua"/>
          <w:lang w:val="en-US"/>
        </w:rPr>
        <w:t>,</w:t>
      </w:r>
      <w:r w:rsidR="005165F4" w:rsidRPr="004A58FC">
        <w:rPr>
          <w:rFonts w:ascii="Book Antiqua" w:hAnsi="Book Antiqua"/>
          <w:lang w:val="en-US"/>
        </w:rPr>
        <w:t xml:space="preserve"> </w:t>
      </w:r>
      <w:r w:rsidR="00037C32" w:rsidRPr="004A58FC">
        <w:rPr>
          <w:rFonts w:ascii="Book Antiqua" w:hAnsi="Book Antiqua"/>
          <w:lang w:val="en-US"/>
        </w:rPr>
        <w:t>m</w:t>
      </w:r>
      <w:r w:rsidR="005165F4" w:rsidRPr="004A58FC">
        <w:rPr>
          <w:rFonts w:ascii="Book Antiqua" w:hAnsi="Book Antiqua"/>
          <w:lang w:val="en-US"/>
        </w:rPr>
        <w:t>inor</w:t>
      </w:r>
      <w:r w:rsidR="005165F4" w:rsidRPr="004A58FC">
        <w:rPr>
          <w:rFonts w:ascii="Book Antiqua" w:hAnsi="Book Antiqua" w:cs="Arial"/>
          <w:lang w:val="en-US"/>
        </w:rPr>
        <w:t xml:space="preserve"> swallowing difficulties were noted, which ceased after three days. Patient was able to move around in a wheelchair on </w:t>
      </w:r>
      <w:r w:rsidR="0094539A" w:rsidRPr="004A58FC">
        <w:rPr>
          <w:rFonts w:ascii="Book Antiqua" w:hAnsi="Book Antiqua" w:cs="Arial"/>
          <w:lang w:val="en-US"/>
        </w:rPr>
        <w:t xml:space="preserve">the </w:t>
      </w:r>
      <w:r w:rsidR="005165F4" w:rsidRPr="004A58FC">
        <w:rPr>
          <w:rFonts w:ascii="Book Antiqua" w:hAnsi="Book Antiqua" w:cs="Arial"/>
          <w:lang w:val="en-US"/>
        </w:rPr>
        <w:t>sixth postoperative day. Stiff neck collar was advised for three months postoperatively with neck pain slowly decreasing in the course of first postoperative month. On</w:t>
      </w:r>
      <w:r w:rsidR="0094539A" w:rsidRPr="004A58FC">
        <w:rPr>
          <w:rFonts w:ascii="Book Antiqua" w:hAnsi="Book Antiqua" w:cs="Arial"/>
          <w:lang w:val="en-US"/>
        </w:rPr>
        <w:t xml:space="preserve"> the</w:t>
      </w:r>
      <w:r w:rsidR="005165F4" w:rsidRPr="004A58FC">
        <w:rPr>
          <w:rFonts w:ascii="Book Antiqua" w:hAnsi="Book Antiqua" w:cs="Arial"/>
          <w:lang w:val="en-US"/>
        </w:rPr>
        <w:t xml:space="preserve"> follow</w:t>
      </w:r>
      <w:r w:rsidR="0094539A" w:rsidRPr="004A58FC">
        <w:rPr>
          <w:rFonts w:ascii="Book Antiqua" w:hAnsi="Book Antiqua" w:cs="Arial"/>
          <w:lang w:val="en-US"/>
        </w:rPr>
        <w:t>-</w:t>
      </w:r>
      <w:r w:rsidR="005165F4" w:rsidRPr="004A58FC">
        <w:rPr>
          <w:rFonts w:ascii="Book Antiqua" w:hAnsi="Book Antiqua" w:cs="Arial"/>
          <w:lang w:val="en-US"/>
        </w:rPr>
        <w:t>up visit six months after</w:t>
      </w:r>
      <w:r w:rsidR="0094539A" w:rsidRPr="004A58FC">
        <w:rPr>
          <w:rFonts w:ascii="Book Antiqua" w:hAnsi="Book Antiqua" w:cs="Arial"/>
          <w:lang w:val="en-US"/>
        </w:rPr>
        <w:t xml:space="preserve"> the</w:t>
      </w:r>
      <w:r w:rsidR="005165F4" w:rsidRPr="004A58FC">
        <w:rPr>
          <w:rFonts w:ascii="Book Antiqua" w:hAnsi="Book Antiqua" w:cs="Arial"/>
          <w:lang w:val="en-US"/>
        </w:rPr>
        <w:t xml:space="preserve"> surgery patient exhibited no signs of </w:t>
      </w:r>
      <w:r w:rsidR="00260D93" w:rsidRPr="004A58FC">
        <w:rPr>
          <w:rFonts w:ascii="Book Antiqua" w:hAnsi="Book Antiqua" w:cs="Arial"/>
          <w:lang w:val="en-US"/>
        </w:rPr>
        <w:t xml:space="preserve">spastic </w:t>
      </w:r>
      <w:proofErr w:type="spellStart"/>
      <w:r w:rsidR="00260D93" w:rsidRPr="004A58FC">
        <w:rPr>
          <w:rFonts w:ascii="Book Antiqua" w:hAnsi="Book Antiqua" w:cs="Arial"/>
          <w:lang w:val="en-US"/>
        </w:rPr>
        <w:t>tetraparesis</w:t>
      </w:r>
      <w:proofErr w:type="spellEnd"/>
      <w:r w:rsidR="005165F4" w:rsidRPr="004A58FC">
        <w:rPr>
          <w:rFonts w:ascii="Book Antiqua" w:hAnsi="Book Antiqua" w:cs="Arial"/>
          <w:lang w:val="en-US"/>
        </w:rPr>
        <w:t xml:space="preserve">, X-rays of the cervical spine revealed solid bony fusion at </w:t>
      </w:r>
      <w:r w:rsidR="005165F4" w:rsidRPr="004A58FC">
        <w:rPr>
          <w:rStyle w:val="Strong"/>
          <w:rFonts w:ascii="Book Antiqua" w:hAnsi="Book Antiqua" w:cs="Arial"/>
          <w:b w:val="0"/>
          <w:bCs w:val="0"/>
          <w:lang w:val="en-US"/>
        </w:rPr>
        <w:t xml:space="preserve">single mobile segment </w:t>
      </w:r>
      <w:r w:rsidR="005165F4" w:rsidRPr="004A58FC">
        <w:rPr>
          <w:rFonts w:ascii="Book Antiqua" w:hAnsi="Book Antiqua" w:cs="Arial"/>
          <w:lang w:val="en-US"/>
        </w:rPr>
        <w:t xml:space="preserve">C6-C7. He was able to gaze horizontally while sitting in a wheelchair. </w:t>
      </w:r>
      <w:r w:rsidR="00AB01A0" w:rsidRPr="004A58FC">
        <w:rPr>
          <w:rFonts w:ascii="Book Antiqua" w:hAnsi="Book Antiqua" w:cs="Arial"/>
          <w:lang w:val="en-US"/>
        </w:rPr>
        <w:t xml:space="preserve">Signs of myelopathy with stiff neck and single movable segment </w:t>
      </w:r>
      <w:r w:rsidR="0094539A" w:rsidRPr="004A58FC">
        <w:rPr>
          <w:rFonts w:ascii="Book Antiqua" w:hAnsi="Book Antiqua" w:cs="Arial"/>
          <w:lang w:val="en-US"/>
        </w:rPr>
        <w:t>raised</w:t>
      </w:r>
      <w:r w:rsidR="00AB01A0" w:rsidRPr="004A58FC">
        <w:rPr>
          <w:rFonts w:ascii="Book Antiqua" w:hAnsi="Book Antiqua" w:cs="Arial"/>
          <w:lang w:val="en-US"/>
        </w:rPr>
        <w:t xml:space="preserve"> concerns about intubation, but were successfully managed using awake fiber-optic intubation. Avoidance of tracheostomy enabled us to perform </w:t>
      </w:r>
      <w:r w:rsidR="0094539A" w:rsidRPr="004A58FC">
        <w:rPr>
          <w:rFonts w:ascii="Book Antiqua" w:hAnsi="Book Antiqua" w:cs="Arial"/>
          <w:lang w:val="en-US"/>
        </w:rPr>
        <w:t xml:space="preserve">an </w:t>
      </w:r>
      <w:r w:rsidR="00AB01A0" w:rsidRPr="004A58FC">
        <w:rPr>
          <w:rFonts w:ascii="Book Antiqua" w:hAnsi="Book Antiqua" w:cs="Arial"/>
          <w:lang w:val="en-US"/>
        </w:rPr>
        <w:t>anterolateral approach without increasing the risk of wound infection.</w:t>
      </w:r>
      <w:r w:rsidRPr="004A58FC">
        <w:rPr>
          <w:rFonts w:ascii="Book Antiqua" w:hAnsi="Book Antiqua" w:cs="Arial"/>
          <w:lang w:val="en-US"/>
        </w:rPr>
        <w:t xml:space="preserve"> </w:t>
      </w:r>
      <w:r w:rsidR="004E5E37" w:rsidRPr="004A58FC">
        <w:rPr>
          <w:rStyle w:val="Strong"/>
          <w:rFonts w:ascii="Book Antiqua" w:hAnsi="Book Antiqua" w:cs="Arial"/>
          <w:b w:val="0"/>
          <w:bCs w:val="0"/>
          <w:lang w:val="en-US"/>
        </w:rPr>
        <w:t>Regarding</w:t>
      </w:r>
      <w:r w:rsidR="005165F4" w:rsidRPr="004A58FC">
        <w:rPr>
          <w:rStyle w:val="Strong"/>
          <w:rFonts w:ascii="Book Antiqua" w:hAnsi="Book Antiqua" w:cs="Arial"/>
          <w:b w:val="0"/>
          <w:bCs w:val="0"/>
          <w:lang w:val="en-US"/>
        </w:rPr>
        <w:t xml:space="preserve"> surgical procedure, the same principles </w:t>
      </w:r>
      <w:r w:rsidR="00AB01A0" w:rsidRPr="004A58FC">
        <w:rPr>
          <w:rStyle w:val="Strong"/>
          <w:rFonts w:ascii="Book Antiqua" w:hAnsi="Book Antiqua" w:cs="Arial"/>
          <w:b w:val="0"/>
          <w:bCs w:val="0"/>
          <w:lang w:val="en-US"/>
        </w:rPr>
        <w:t>are</w:t>
      </w:r>
      <w:r w:rsidR="005165F4" w:rsidRPr="004A58FC">
        <w:rPr>
          <w:rStyle w:val="Strong"/>
          <w:rFonts w:ascii="Book Antiqua" w:hAnsi="Book Antiqua" w:cs="Arial"/>
          <w:b w:val="0"/>
          <w:bCs w:val="0"/>
          <w:lang w:val="en-US"/>
        </w:rPr>
        <w:t xml:space="preserve"> obeyed as in management of fracture in ankylosin</w:t>
      </w:r>
      <w:r w:rsidR="00AB01A0" w:rsidRPr="004A58FC">
        <w:rPr>
          <w:rStyle w:val="Strong"/>
          <w:rFonts w:ascii="Book Antiqua" w:hAnsi="Book Antiqua" w:cs="Arial"/>
          <w:b w:val="0"/>
          <w:bCs w:val="0"/>
          <w:lang w:val="en-US"/>
        </w:rPr>
        <w:t xml:space="preserve">g spondylitis or Mb. </w:t>
      </w:r>
      <w:proofErr w:type="spellStart"/>
      <w:r w:rsidR="00AB01A0" w:rsidRPr="004A58FC">
        <w:rPr>
          <w:rStyle w:val="Strong"/>
          <w:rFonts w:ascii="Book Antiqua" w:hAnsi="Book Antiqua" w:cs="Arial"/>
          <w:b w:val="0"/>
          <w:bCs w:val="0"/>
          <w:lang w:val="en-US"/>
        </w:rPr>
        <w:t>Forestrier</w:t>
      </w:r>
      <w:proofErr w:type="spellEnd"/>
      <w:r w:rsidR="003168E7" w:rsidRPr="004A58FC">
        <w:rPr>
          <w:rStyle w:val="Strong"/>
          <w:rFonts w:ascii="Book Antiqua" w:eastAsiaTheme="minorEastAsia" w:hAnsi="Book Antiqua" w:cs="Arial" w:hint="eastAsia"/>
          <w:b w:val="0"/>
          <w:bCs w:val="0"/>
          <w:lang w:val="en-US" w:eastAsia="zh-CN"/>
        </w:rPr>
        <w:t>.</w:t>
      </w:r>
    </w:p>
    <w:p w:rsidR="00BF48AC" w:rsidRPr="004A58FC" w:rsidRDefault="00BF48AC" w:rsidP="001345F2">
      <w:pPr>
        <w:pStyle w:val="NormalWeb"/>
        <w:spacing w:before="0" w:beforeAutospacing="0" w:after="0" w:afterAutospacing="0" w:line="360" w:lineRule="auto"/>
        <w:jc w:val="both"/>
        <w:rPr>
          <w:rStyle w:val="Strong"/>
          <w:rFonts w:ascii="Book Antiqua" w:hAnsi="Book Antiqua"/>
          <w:bCs w:val="0"/>
          <w:lang w:val="en-US"/>
        </w:rPr>
      </w:pPr>
    </w:p>
    <w:p w:rsidR="008353E1" w:rsidRPr="004A58FC" w:rsidRDefault="00AB01A0" w:rsidP="001345F2">
      <w:pPr>
        <w:pStyle w:val="Standard"/>
        <w:spacing w:after="0" w:line="360" w:lineRule="auto"/>
        <w:jc w:val="both"/>
        <w:rPr>
          <w:rFonts w:ascii="Book Antiqua" w:hAnsi="Book Antiqua" w:cs="Arial"/>
          <w:sz w:val="24"/>
          <w:szCs w:val="24"/>
          <w:lang w:val="en-US" w:eastAsia="zh-CN"/>
        </w:rPr>
      </w:pPr>
      <w:r w:rsidRPr="004A58FC">
        <w:rPr>
          <w:rFonts w:ascii="Book Antiqua" w:hAnsi="Book Antiqua" w:cs="Arial"/>
          <w:b/>
          <w:bCs/>
          <w:sz w:val="24"/>
          <w:szCs w:val="24"/>
          <w:lang w:val="en-US"/>
        </w:rPr>
        <w:t>Key</w:t>
      </w:r>
      <w:r w:rsidR="005D369F" w:rsidRPr="004A58FC">
        <w:rPr>
          <w:rFonts w:ascii="Book Antiqua" w:hAnsi="Book Antiqua" w:cs="Arial" w:hint="eastAsia"/>
          <w:b/>
          <w:bCs/>
          <w:sz w:val="24"/>
          <w:szCs w:val="24"/>
          <w:lang w:val="en-US" w:eastAsia="zh-CN"/>
        </w:rPr>
        <w:t xml:space="preserve"> </w:t>
      </w:r>
      <w:r w:rsidRPr="004A58FC">
        <w:rPr>
          <w:rFonts w:ascii="Book Antiqua" w:hAnsi="Book Antiqua" w:cs="Arial"/>
          <w:b/>
          <w:bCs/>
          <w:sz w:val="24"/>
          <w:szCs w:val="24"/>
          <w:lang w:val="en-US"/>
        </w:rPr>
        <w:t>words:</w:t>
      </w:r>
      <w:r w:rsidRPr="004A58FC">
        <w:rPr>
          <w:rFonts w:ascii="Book Antiqua" w:hAnsi="Book Antiqua" w:cs="Arial"/>
          <w:sz w:val="24"/>
          <w:szCs w:val="24"/>
          <w:lang w:val="en-US"/>
        </w:rPr>
        <w:t xml:space="preserve"> Juvenile idiopathic arthritis</w:t>
      </w:r>
      <w:r w:rsidR="00EF7F9E" w:rsidRPr="004A58FC">
        <w:rPr>
          <w:rFonts w:ascii="Book Antiqua" w:hAnsi="Book Antiqua" w:cs="Arial" w:hint="eastAsia"/>
          <w:sz w:val="24"/>
          <w:szCs w:val="24"/>
          <w:lang w:val="en-US" w:eastAsia="zh-CN"/>
        </w:rPr>
        <w:t>;</w:t>
      </w:r>
      <w:r w:rsidRPr="004A58FC">
        <w:rPr>
          <w:rFonts w:ascii="Book Antiqua" w:hAnsi="Book Antiqua" w:cs="Arial"/>
          <w:sz w:val="24"/>
          <w:szCs w:val="24"/>
          <w:lang w:val="en-US"/>
        </w:rPr>
        <w:t xml:space="preserve"> </w:t>
      </w:r>
      <w:r w:rsidR="00EF7F9E" w:rsidRPr="004A58FC">
        <w:rPr>
          <w:rFonts w:ascii="Book Antiqua" w:hAnsi="Book Antiqua" w:cs="Arial"/>
          <w:sz w:val="24"/>
          <w:szCs w:val="24"/>
          <w:lang w:val="en-US"/>
        </w:rPr>
        <w:t>C</w:t>
      </w:r>
      <w:r w:rsidRPr="004A58FC">
        <w:rPr>
          <w:rFonts w:ascii="Book Antiqua" w:hAnsi="Book Antiqua" w:cs="Arial"/>
          <w:sz w:val="24"/>
          <w:szCs w:val="24"/>
          <w:lang w:val="en-US"/>
        </w:rPr>
        <w:t xml:space="preserve">ervical </w:t>
      </w:r>
      <w:proofErr w:type="spellStart"/>
      <w:r w:rsidRPr="004A58FC">
        <w:rPr>
          <w:rFonts w:ascii="Book Antiqua" w:hAnsi="Book Antiqua" w:cs="Arial"/>
          <w:sz w:val="24"/>
          <w:szCs w:val="24"/>
          <w:lang w:val="en-US"/>
        </w:rPr>
        <w:t>ankylosis</w:t>
      </w:r>
      <w:proofErr w:type="spellEnd"/>
      <w:r w:rsidR="00EF7F9E" w:rsidRPr="004A58FC">
        <w:rPr>
          <w:rFonts w:ascii="Book Antiqua" w:hAnsi="Book Antiqua" w:cs="Arial" w:hint="eastAsia"/>
          <w:sz w:val="24"/>
          <w:szCs w:val="24"/>
          <w:lang w:val="en-US" w:eastAsia="zh-CN"/>
        </w:rPr>
        <w:t>;</w:t>
      </w:r>
      <w:r w:rsidRPr="004A58FC">
        <w:rPr>
          <w:rFonts w:ascii="Book Antiqua" w:hAnsi="Book Antiqua" w:cs="Arial"/>
          <w:sz w:val="24"/>
          <w:szCs w:val="24"/>
          <w:lang w:val="en-US"/>
        </w:rPr>
        <w:t xml:space="preserve"> </w:t>
      </w:r>
      <w:r w:rsidR="00EF7F9E" w:rsidRPr="004A58FC">
        <w:rPr>
          <w:rFonts w:ascii="Book Antiqua" w:hAnsi="Book Antiqua" w:cs="Arial"/>
          <w:sz w:val="24"/>
          <w:szCs w:val="24"/>
          <w:lang w:val="en-US"/>
        </w:rPr>
        <w:t xml:space="preserve">Spastic </w:t>
      </w:r>
      <w:proofErr w:type="spellStart"/>
      <w:r w:rsidR="00EF7F9E" w:rsidRPr="004A58FC">
        <w:rPr>
          <w:rFonts w:ascii="Book Antiqua" w:hAnsi="Book Antiqua" w:cs="Arial"/>
          <w:sz w:val="24"/>
          <w:szCs w:val="24"/>
          <w:lang w:val="en-US"/>
        </w:rPr>
        <w:t>tetraparesis</w:t>
      </w:r>
      <w:proofErr w:type="spellEnd"/>
      <w:r w:rsidR="002A200A">
        <w:rPr>
          <w:rFonts w:ascii="Book Antiqua" w:hAnsi="Book Antiqua" w:cs="Arial" w:hint="eastAsia"/>
          <w:sz w:val="24"/>
          <w:szCs w:val="24"/>
          <w:lang w:val="en-US" w:eastAsia="zh-CN"/>
        </w:rPr>
        <w:t>;</w:t>
      </w:r>
      <w:r w:rsidR="00EF7F9E" w:rsidRPr="004A58FC">
        <w:rPr>
          <w:rFonts w:ascii="Book Antiqua" w:hAnsi="Book Antiqua" w:cs="Arial"/>
          <w:sz w:val="24"/>
          <w:szCs w:val="24"/>
          <w:lang w:val="en-US"/>
        </w:rPr>
        <w:t xml:space="preserve"> M</w:t>
      </w:r>
      <w:r w:rsidRPr="004A58FC">
        <w:rPr>
          <w:rFonts w:ascii="Book Antiqua" w:hAnsi="Book Antiqua" w:cs="Arial"/>
          <w:sz w:val="24"/>
          <w:szCs w:val="24"/>
          <w:lang w:val="en-US"/>
        </w:rPr>
        <w:t>ultilevel both column fixation</w:t>
      </w:r>
      <w:r w:rsidR="00EF7F9E" w:rsidRPr="004A58FC">
        <w:rPr>
          <w:rFonts w:ascii="Book Antiqua" w:hAnsi="Book Antiqua" w:cs="Arial" w:hint="eastAsia"/>
          <w:sz w:val="24"/>
          <w:szCs w:val="24"/>
          <w:lang w:val="en-US" w:eastAsia="zh-CN"/>
        </w:rPr>
        <w:t>;</w:t>
      </w:r>
      <w:r w:rsidR="000A6940" w:rsidRPr="004A58FC">
        <w:rPr>
          <w:rFonts w:ascii="Book Antiqua" w:hAnsi="Book Antiqua" w:cs="Arial"/>
          <w:sz w:val="24"/>
          <w:szCs w:val="24"/>
          <w:lang w:val="en-US"/>
        </w:rPr>
        <w:t xml:space="preserve"> </w:t>
      </w:r>
      <w:r w:rsidR="00EF7F9E" w:rsidRPr="004A58FC">
        <w:rPr>
          <w:rFonts w:ascii="Book Antiqua" w:hAnsi="Book Antiqua" w:cs="Arial"/>
          <w:sz w:val="24"/>
          <w:szCs w:val="24"/>
          <w:lang w:val="en-US"/>
        </w:rPr>
        <w:t>U</w:t>
      </w:r>
      <w:r w:rsidR="000A6940" w:rsidRPr="004A58FC">
        <w:rPr>
          <w:rFonts w:ascii="Book Antiqua" w:hAnsi="Book Antiqua" w:cs="Arial"/>
          <w:sz w:val="24"/>
          <w:szCs w:val="24"/>
          <w:lang w:val="en-US"/>
        </w:rPr>
        <w:t>nstable cervical segment</w:t>
      </w:r>
    </w:p>
    <w:p w:rsidR="00BF356A" w:rsidRPr="004A58FC" w:rsidRDefault="00BF356A" w:rsidP="001345F2">
      <w:pPr>
        <w:pStyle w:val="Standard"/>
        <w:spacing w:after="0" w:line="360" w:lineRule="auto"/>
        <w:jc w:val="both"/>
        <w:rPr>
          <w:rFonts w:ascii="Book Antiqua" w:hAnsi="Book Antiqua" w:cs="Arial"/>
          <w:sz w:val="24"/>
          <w:szCs w:val="24"/>
          <w:lang w:val="en-US" w:eastAsia="zh-CN"/>
        </w:rPr>
      </w:pPr>
    </w:p>
    <w:p w:rsidR="00BF356A" w:rsidRPr="004A58FC" w:rsidRDefault="004B0ADB" w:rsidP="001345F2">
      <w:pPr>
        <w:spacing w:after="0" w:line="360" w:lineRule="auto"/>
        <w:jc w:val="both"/>
        <w:rPr>
          <w:rFonts w:ascii="Book Antiqua" w:hAnsi="Book Antiqua" w:cs="Arial"/>
          <w:sz w:val="24"/>
          <w:szCs w:val="24"/>
          <w:lang w:eastAsia="zh-CN"/>
        </w:rPr>
      </w:pPr>
      <w:r w:rsidRPr="004A58FC">
        <w:rPr>
          <w:rFonts w:ascii="Book Antiqua" w:hAnsi="Book Antiqua"/>
          <w:b/>
          <w:sz w:val="24"/>
          <w:szCs w:val="24"/>
        </w:rPr>
        <w:t xml:space="preserve">© </w:t>
      </w:r>
      <w:r w:rsidRPr="004A58FC">
        <w:rPr>
          <w:rFonts w:ascii="Book Antiqua" w:hAnsi="Book Antiqua" w:cs="Arial"/>
          <w:b/>
          <w:sz w:val="24"/>
          <w:szCs w:val="24"/>
        </w:rPr>
        <w:t>The Author(s) 2016.</w:t>
      </w:r>
      <w:r w:rsidRPr="004A58FC">
        <w:rPr>
          <w:rFonts w:ascii="Book Antiqua" w:hAnsi="Book Antiqua" w:cs="Arial"/>
          <w:sz w:val="24"/>
          <w:szCs w:val="24"/>
        </w:rPr>
        <w:t xml:space="preserve"> Published by Baishideng Publishing Group Inc. All rights reserved.</w:t>
      </w:r>
    </w:p>
    <w:p w:rsidR="00BF48AC" w:rsidRPr="004A58FC" w:rsidRDefault="00BF48AC" w:rsidP="001345F2">
      <w:pPr>
        <w:pStyle w:val="Standard"/>
        <w:spacing w:after="0" w:line="360" w:lineRule="auto"/>
        <w:jc w:val="both"/>
        <w:rPr>
          <w:rFonts w:ascii="Book Antiqua" w:hAnsi="Book Antiqua" w:cs="Arial"/>
          <w:sz w:val="24"/>
          <w:szCs w:val="24"/>
          <w:lang w:val="en-US"/>
        </w:rPr>
      </w:pPr>
    </w:p>
    <w:p w:rsidR="008353E1" w:rsidRPr="004A58FC" w:rsidRDefault="00AB01A0" w:rsidP="001345F2">
      <w:pPr>
        <w:pStyle w:val="Standard"/>
        <w:spacing w:after="0" w:line="360" w:lineRule="auto"/>
        <w:jc w:val="both"/>
        <w:rPr>
          <w:rStyle w:val="Strong"/>
          <w:rFonts w:ascii="Book Antiqua" w:hAnsi="Book Antiqua" w:cs="Arial"/>
          <w:b w:val="0"/>
          <w:bCs w:val="0"/>
          <w:sz w:val="24"/>
          <w:szCs w:val="24"/>
          <w:lang w:val="en-US"/>
        </w:rPr>
      </w:pPr>
      <w:r w:rsidRPr="004A58FC">
        <w:rPr>
          <w:rFonts w:ascii="Book Antiqua" w:hAnsi="Book Antiqua" w:cs="Arial"/>
          <w:b/>
          <w:sz w:val="24"/>
          <w:szCs w:val="24"/>
          <w:lang w:val="en-US"/>
        </w:rPr>
        <w:t xml:space="preserve">Core </w:t>
      </w:r>
      <w:r w:rsidR="00792283" w:rsidRPr="004A58FC">
        <w:rPr>
          <w:rFonts w:ascii="Book Antiqua" w:hAnsi="Book Antiqua" w:cs="Arial"/>
          <w:b/>
          <w:sz w:val="24"/>
          <w:szCs w:val="24"/>
          <w:lang w:val="en-US"/>
        </w:rPr>
        <w:t>t</w:t>
      </w:r>
      <w:r w:rsidRPr="004A58FC">
        <w:rPr>
          <w:rFonts w:ascii="Book Antiqua" w:hAnsi="Book Antiqua" w:cs="Arial"/>
          <w:b/>
          <w:sz w:val="24"/>
          <w:szCs w:val="24"/>
          <w:lang w:val="en-US"/>
        </w:rPr>
        <w:t>ip:</w:t>
      </w:r>
      <w:r w:rsidRPr="004A58FC">
        <w:rPr>
          <w:rFonts w:ascii="Book Antiqua" w:hAnsi="Book Antiqua" w:cs="Arial"/>
          <w:sz w:val="24"/>
          <w:szCs w:val="24"/>
          <w:lang w:val="en-US"/>
        </w:rPr>
        <w:t xml:space="preserve"> </w:t>
      </w:r>
      <w:r w:rsidR="008353E1" w:rsidRPr="004A58FC">
        <w:rPr>
          <w:rStyle w:val="Strong"/>
          <w:rFonts w:ascii="Book Antiqua" w:hAnsi="Book Antiqua" w:cs="Arial"/>
          <w:b w:val="0"/>
          <w:bCs w:val="0"/>
          <w:sz w:val="24"/>
          <w:szCs w:val="24"/>
          <w:lang w:val="en-US"/>
        </w:rPr>
        <w:t xml:space="preserve">The spontaneous cervical apophyseal joint fusion is rare and only seen in juvenile type rheumatoid arthritis, where spontaneous fusions of more than three cervical segments are extremely </w:t>
      </w:r>
      <w:r w:rsidR="008734DD" w:rsidRPr="004A58FC">
        <w:rPr>
          <w:rStyle w:val="Strong"/>
          <w:rFonts w:ascii="Book Antiqua" w:hAnsi="Book Antiqua" w:cs="Arial"/>
          <w:b w:val="0"/>
          <w:bCs w:val="0"/>
          <w:sz w:val="24"/>
          <w:szCs w:val="24"/>
          <w:lang w:val="en-US"/>
        </w:rPr>
        <w:t>uncommon</w:t>
      </w:r>
      <w:r w:rsidR="008353E1" w:rsidRPr="004A58FC">
        <w:rPr>
          <w:rStyle w:val="Strong"/>
          <w:rFonts w:ascii="Book Antiqua" w:hAnsi="Book Antiqua" w:cs="Arial"/>
          <w:b w:val="0"/>
          <w:bCs w:val="0"/>
          <w:sz w:val="24"/>
          <w:szCs w:val="24"/>
          <w:lang w:val="en-US"/>
        </w:rPr>
        <w:t xml:space="preserve">. We present a patient with fusion of all </w:t>
      </w:r>
      <w:r w:rsidR="008353E1" w:rsidRPr="004A58FC">
        <w:rPr>
          <w:rStyle w:val="Strong"/>
          <w:rFonts w:ascii="Book Antiqua" w:hAnsi="Book Antiqua" w:cs="Arial"/>
          <w:b w:val="0"/>
          <w:bCs w:val="0"/>
          <w:sz w:val="24"/>
          <w:szCs w:val="24"/>
          <w:lang w:val="en-US"/>
        </w:rPr>
        <w:lastRenderedPageBreak/>
        <w:t xml:space="preserve">but C6 - 7 </w:t>
      </w:r>
      <w:proofErr w:type="gramStart"/>
      <w:r w:rsidR="008353E1" w:rsidRPr="004A58FC">
        <w:rPr>
          <w:rStyle w:val="Strong"/>
          <w:rFonts w:ascii="Book Antiqua" w:hAnsi="Book Antiqua" w:cs="Arial"/>
          <w:b w:val="0"/>
          <w:bCs w:val="0"/>
          <w:sz w:val="24"/>
          <w:szCs w:val="24"/>
          <w:lang w:val="en-US"/>
        </w:rPr>
        <w:t>level</w:t>
      </w:r>
      <w:proofErr w:type="gramEnd"/>
      <w:r w:rsidR="008353E1" w:rsidRPr="004A58FC">
        <w:rPr>
          <w:rStyle w:val="Strong"/>
          <w:rFonts w:ascii="Book Antiqua" w:hAnsi="Book Antiqua" w:cs="Arial"/>
          <w:b w:val="0"/>
          <w:bCs w:val="0"/>
          <w:sz w:val="24"/>
          <w:szCs w:val="24"/>
          <w:lang w:val="en-US"/>
        </w:rPr>
        <w:t xml:space="preserve">. The single mobile segment became highly unstable, producing mechanical pain with symptoms of myelopathy. Prior to </w:t>
      </w:r>
      <w:r w:rsidR="004E5E37" w:rsidRPr="004A58FC">
        <w:rPr>
          <w:rStyle w:val="Strong"/>
          <w:rFonts w:ascii="Book Antiqua" w:hAnsi="Book Antiqua" w:cs="Arial"/>
          <w:b w:val="0"/>
          <w:bCs w:val="0"/>
          <w:sz w:val="24"/>
          <w:szCs w:val="24"/>
          <w:lang w:val="en-US"/>
        </w:rPr>
        <w:t xml:space="preserve">the </w:t>
      </w:r>
      <w:r w:rsidR="008353E1" w:rsidRPr="004A58FC">
        <w:rPr>
          <w:rStyle w:val="Strong"/>
          <w:rFonts w:ascii="Book Antiqua" w:hAnsi="Book Antiqua" w:cs="Arial"/>
          <w:b w:val="0"/>
          <w:bCs w:val="0"/>
          <w:sz w:val="24"/>
          <w:szCs w:val="24"/>
          <w:lang w:val="en-US"/>
        </w:rPr>
        <w:t>surgery</w:t>
      </w:r>
      <w:r w:rsidR="008353E1" w:rsidRPr="004A58FC">
        <w:rPr>
          <w:rFonts w:ascii="Book Antiqua" w:hAnsi="Book Antiqua" w:cs="Arial"/>
          <w:sz w:val="24"/>
          <w:szCs w:val="24"/>
          <w:lang w:val="en-US"/>
        </w:rPr>
        <w:t xml:space="preserve">, </w:t>
      </w:r>
      <w:proofErr w:type="gramStart"/>
      <w:r w:rsidR="008353E1" w:rsidRPr="004A58FC">
        <w:rPr>
          <w:rFonts w:ascii="Book Antiqua" w:hAnsi="Book Antiqua" w:cs="Arial"/>
          <w:sz w:val="24"/>
          <w:szCs w:val="24"/>
          <w:lang w:val="en-US"/>
        </w:rPr>
        <w:t>awake</w:t>
      </w:r>
      <w:proofErr w:type="gramEnd"/>
      <w:r w:rsidR="008353E1" w:rsidRPr="004A58FC">
        <w:rPr>
          <w:rFonts w:ascii="Book Antiqua" w:hAnsi="Book Antiqua" w:cs="Arial"/>
          <w:sz w:val="24"/>
          <w:szCs w:val="24"/>
          <w:lang w:val="en-US"/>
        </w:rPr>
        <w:t xml:space="preserve"> fiber-optic intubation was used. </w:t>
      </w:r>
      <w:r w:rsidR="008353E1" w:rsidRPr="004A58FC">
        <w:rPr>
          <w:rStyle w:val="Strong"/>
          <w:rFonts w:ascii="Book Antiqua" w:hAnsi="Book Antiqua" w:cs="Arial"/>
          <w:b w:val="0"/>
          <w:bCs w:val="0"/>
          <w:sz w:val="24"/>
          <w:szCs w:val="24"/>
          <w:lang w:val="en-US"/>
        </w:rPr>
        <w:t xml:space="preserve">Surgical intervention began with </w:t>
      </w:r>
      <w:r w:rsidR="004E5E37" w:rsidRPr="004A58FC">
        <w:rPr>
          <w:rStyle w:val="Strong"/>
          <w:rFonts w:ascii="Book Antiqua" w:hAnsi="Book Antiqua" w:cs="Arial"/>
          <w:b w:val="0"/>
          <w:bCs w:val="0"/>
          <w:sz w:val="24"/>
          <w:szCs w:val="24"/>
          <w:lang w:val="en-US"/>
        </w:rPr>
        <w:t xml:space="preserve">the </w:t>
      </w:r>
      <w:r w:rsidR="008353E1" w:rsidRPr="004A58FC">
        <w:rPr>
          <w:rStyle w:val="Strong"/>
          <w:rFonts w:ascii="Book Antiqua" w:hAnsi="Book Antiqua" w:cs="Arial"/>
          <w:b w:val="0"/>
          <w:bCs w:val="0"/>
          <w:sz w:val="24"/>
          <w:szCs w:val="24"/>
          <w:lang w:val="en-US"/>
        </w:rPr>
        <w:t>anterolateral approach to the cervical spine performing decompression, insertion of cage and anterior vertebral plate and screws, followed by posterior approach and fixation. Care was taken to restore sagi</w:t>
      </w:r>
      <w:r w:rsidR="00357AC5" w:rsidRPr="004A58FC">
        <w:rPr>
          <w:rStyle w:val="Strong"/>
          <w:rFonts w:ascii="Book Antiqua" w:hAnsi="Book Antiqua" w:cs="Arial"/>
          <w:b w:val="0"/>
          <w:bCs w:val="0"/>
          <w:sz w:val="24"/>
          <w:szCs w:val="24"/>
          <w:lang w:val="en-US"/>
        </w:rPr>
        <w:t>t</w:t>
      </w:r>
      <w:r w:rsidR="008353E1" w:rsidRPr="004A58FC">
        <w:rPr>
          <w:rStyle w:val="Strong"/>
          <w:rFonts w:ascii="Book Antiqua" w:hAnsi="Book Antiqua" w:cs="Arial"/>
          <w:b w:val="0"/>
          <w:bCs w:val="0"/>
          <w:sz w:val="24"/>
          <w:szCs w:val="24"/>
          <w:lang w:val="en-US"/>
        </w:rPr>
        <w:t xml:space="preserve">tal balance. </w:t>
      </w:r>
    </w:p>
    <w:p w:rsidR="00D90541" w:rsidRPr="004A58FC" w:rsidRDefault="00D90541" w:rsidP="001345F2">
      <w:pPr>
        <w:pStyle w:val="Standard"/>
        <w:spacing w:after="0" w:line="360" w:lineRule="auto"/>
        <w:jc w:val="both"/>
        <w:rPr>
          <w:rFonts w:ascii="Book Antiqua" w:hAnsi="Book Antiqua" w:cs="Arial"/>
          <w:sz w:val="24"/>
          <w:szCs w:val="24"/>
          <w:lang w:val="en-US"/>
        </w:rPr>
      </w:pPr>
    </w:p>
    <w:p w:rsidR="0099712C" w:rsidRPr="004A58FC" w:rsidRDefault="00F11766" w:rsidP="001345F2">
      <w:pPr>
        <w:pStyle w:val="NormalWeb"/>
        <w:spacing w:before="0" w:beforeAutospacing="0" w:after="0" w:afterAutospacing="0" w:line="360" w:lineRule="auto"/>
        <w:jc w:val="both"/>
        <w:rPr>
          <w:rFonts w:ascii="Book Antiqua" w:hAnsi="Book Antiqua"/>
          <w:lang w:val="en-US"/>
        </w:rPr>
      </w:pPr>
      <w:proofErr w:type="spellStart"/>
      <w:r w:rsidRPr="004A58FC">
        <w:rPr>
          <w:rFonts w:ascii="Book Antiqua" w:hAnsi="Book Antiqua" w:cs="Arial"/>
          <w:lang w:val="en-US"/>
        </w:rPr>
        <w:t>Suhodolč</w:t>
      </w:r>
      <w:r w:rsidR="00CB4433" w:rsidRPr="004A58FC">
        <w:rPr>
          <w:rFonts w:ascii="Book Antiqua" w:hAnsi="Book Antiqua" w:cs="Arial"/>
          <w:lang w:val="en-US"/>
        </w:rPr>
        <w:t>an</w:t>
      </w:r>
      <w:proofErr w:type="spellEnd"/>
      <w:r w:rsidR="00493440" w:rsidRPr="004A58FC">
        <w:rPr>
          <w:rFonts w:ascii="Book Antiqua" w:hAnsi="Book Antiqua" w:cs="Arial"/>
          <w:lang w:val="en-US"/>
        </w:rPr>
        <w:t xml:space="preserve"> L, </w:t>
      </w:r>
      <w:proofErr w:type="spellStart"/>
      <w:r w:rsidR="00354213" w:rsidRPr="004A58FC">
        <w:rPr>
          <w:rFonts w:ascii="Book Antiqua" w:hAnsi="Book Antiqua" w:cs="Arial"/>
          <w:lang w:val="en-US"/>
        </w:rPr>
        <w:t>Mihelak</w:t>
      </w:r>
      <w:proofErr w:type="spellEnd"/>
      <w:r w:rsidR="00354213" w:rsidRPr="004A58FC">
        <w:rPr>
          <w:rFonts w:ascii="Book Antiqua" w:hAnsi="Book Antiqua" w:cs="Arial"/>
          <w:lang w:val="en-US"/>
        </w:rPr>
        <w:t xml:space="preserve"> M, </w:t>
      </w:r>
      <w:proofErr w:type="spellStart"/>
      <w:r w:rsidR="00354213" w:rsidRPr="004A58FC">
        <w:rPr>
          <w:rFonts w:ascii="Book Antiqua" w:hAnsi="Book Antiqua" w:cs="Arial"/>
          <w:lang w:val="en-US"/>
        </w:rPr>
        <w:t>Brecelj</w:t>
      </w:r>
      <w:proofErr w:type="spellEnd"/>
      <w:r w:rsidR="00354213" w:rsidRPr="004A58FC">
        <w:rPr>
          <w:rFonts w:ascii="Book Antiqua" w:hAnsi="Book Antiqua" w:cs="Arial"/>
          <w:lang w:val="en-US"/>
        </w:rPr>
        <w:t xml:space="preserve"> J, </w:t>
      </w:r>
      <w:proofErr w:type="spellStart"/>
      <w:r w:rsidR="00354213" w:rsidRPr="004A58FC">
        <w:rPr>
          <w:rFonts w:ascii="Book Antiqua" w:hAnsi="Book Antiqua" w:cs="Arial"/>
          <w:lang w:val="en-US"/>
        </w:rPr>
        <w:t>Vengust</w:t>
      </w:r>
      <w:proofErr w:type="spellEnd"/>
      <w:r w:rsidR="00354213" w:rsidRPr="004A58FC">
        <w:rPr>
          <w:rFonts w:ascii="Book Antiqua" w:hAnsi="Book Antiqua" w:cs="Arial"/>
          <w:lang w:val="en-US"/>
        </w:rPr>
        <w:t xml:space="preserve"> R.</w:t>
      </w:r>
      <w:r w:rsidR="004F6D0D" w:rsidRPr="004A58FC">
        <w:rPr>
          <w:rFonts w:ascii="Book Antiqua" w:hAnsi="Book Antiqua" w:cs="Arial"/>
          <w:lang w:val="en-US"/>
        </w:rPr>
        <w:t xml:space="preserve"> </w:t>
      </w:r>
      <w:r w:rsidR="00354213" w:rsidRPr="004A58FC">
        <w:rPr>
          <w:rFonts w:ascii="Book Antiqua" w:hAnsi="Book Antiqua" w:cs="Arial"/>
          <w:lang w:val="en-US"/>
        </w:rPr>
        <w:t>Operative stabilization of the remaining mobile segment in ankylosed cervical spine in systemic onset - juvenile idiopathic arthritis: a case report</w:t>
      </w:r>
      <w:r w:rsidR="004F6D0D" w:rsidRPr="004A58FC">
        <w:rPr>
          <w:rFonts w:ascii="Book Antiqua" w:hAnsi="Book Antiqua"/>
          <w:lang w:val="en-US"/>
        </w:rPr>
        <w:t xml:space="preserve">. </w:t>
      </w:r>
      <w:r w:rsidR="00E6062C" w:rsidRPr="004A58FC">
        <w:rPr>
          <w:rFonts w:ascii="Book Antiqua" w:hAnsi="Book Antiqua"/>
          <w:i/>
          <w:iCs/>
        </w:rPr>
        <w:t>World J Orthop</w:t>
      </w:r>
      <w:r w:rsidR="00E6062C" w:rsidRPr="004A58FC">
        <w:rPr>
          <w:rFonts w:ascii="Book Antiqua" w:hAnsi="Book Antiqua" w:hint="eastAsia"/>
          <w:i/>
          <w:iCs/>
        </w:rPr>
        <w:t xml:space="preserve"> </w:t>
      </w:r>
      <w:r w:rsidR="00E6062C" w:rsidRPr="004A58FC">
        <w:rPr>
          <w:rFonts w:ascii="Book Antiqua" w:hAnsi="Book Antiqua" w:hint="eastAsia"/>
          <w:iCs/>
        </w:rPr>
        <w:t>2016; In press</w:t>
      </w:r>
    </w:p>
    <w:p w:rsidR="0099712C" w:rsidRPr="004A58FC" w:rsidRDefault="0099712C" w:rsidP="001345F2">
      <w:pPr>
        <w:spacing w:after="0" w:line="360" w:lineRule="auto"/>
        <w:jc w:val="both"/>
        <w:rPr>
          <w:rFonts w:ascii="Book Antiqua" w:eastAsia="Times New Roman" w:hAnsi="Book Antiqua" w:cs="Times New Roman"/>
          <w:sz w:val="24"/>
          <w:szCs w:val="24"/>
          <w:lang w:val="en-US" w:eastAsia="sl-SI"/>
        </w:rPr>
      </w:pPr>
      <w:r w:rsidRPr="004A58FC">
        <w:rPr>
          <w:rFonts w:ascii="Book Antiqua" w:hAnsi="Book Antiqua"/>
          <w:sz w:val="24"/>
          <w:szCs w:val="24"/>
          <w:lang w:val="en-US"/>
        </w:rPr>
        <w:br w:type="page"/>
      </w:r>
    </w:p>
    <w:p w:rsidR="0099712C" w:rsidRPr="004A58FC" w:rsidRDefault="0099712C" w:rsidP="001345F2">
      <w:pPr>
        <w:pStyle w:val="Standard"/>
        <w:spacing w:after="0" w:line="360" w:lineRule="auto"/>
        <w:jc w:val="both"/>
        <w:rPr>
          <w:rFonts w:ascii="Book Antiqua" w:hAnsi="Book Antiqua" w:cs="Arial"/>
          <w:caps/>
          <w:kern w:val="22"/>
          <w:sz w:val="24"/>
          <w:szCs w:val="24"/>
          <w:lang w:val="en-US"/>
        </w:rPr>
      </w:pPr>
      <w:r w:rsidRPr="004A58FC">
        <w:rPr>
          <w:rFonts w:ascii="Book Antiqua" w:hAnsi="Book Antiqua" w:cs="Arial"/>
          <w:b/>
          <w:caps/>
          <w:kern w:val="22"/>
          <w:sz w:val="24"/>
          <w:szCs w:val="24"/>
          <w:lang w:val="en-US"/>
        </w:rPr>
        <w:lastRenderedPageBreak/>
        <w:t>Introduction</w:t>
      </w:r>
    </w:p>
    <w:p w:rsidR="0099712C" w:rsidRPr="004A58FC" w:rsidRDefault="0099712C" w:rsidP="001345F2">
      <w:pPr>
        <w:pStyle w:val="Standard"/>
        <w:spacing w:after="0" w:line="360" w:lineRule="auto"/>
        <w:jc w:val="both"/>
        <w:rPr>
          <w:rFonts w:ascii="Book Antiqua" w:hAnsi="Book Antiqua" w:cs="Arial"/>
          <w:sz w:val="24"/>
          <w:szCs w:val="24"/>
          <w:lang w:val="en-US"/>
        </w:rPr>
      </w:pPr>
      <w:r w:rsidRPr="004A58FC">
        <w:rPr>
          <w:rFonts w:ascii="Book Antiqua" w:hAnsi="Book Antiqua" w:cs="Arial"/>
          <w:sz w:val="24"/>
          <w:szCs w:val="24"/>
          <w:lang w:val="en-US"/>
        </w:rPr>
        <w:t xml:space="preserve">Juvenile idiopathic arthritis (JIA) is an exclusion diagnosis that applies to any arthritis of unknown origin, persisting for more than 6 weeks and with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 xml:space="preserve">onset before the age of 16 </w:t>
      </w:r>
      <w:proofErr w:type="gramStart"/>
      <w:r w:rsidRPr="004A58FC">
        <w:rPr>
          <w:rFonts w:ascii="Book Antiqua" w:hAnsi="Book Antiqua" w:cs="Arial"/>
          <w:sz w:val="24"/>
          <w:szCs w:val="24"/>
          <w:lang w:val="en-US"/>
        </w:rPr>
        <w:t>years</w:t>
      </w:r>
      <w:r w:rsidRPr="004A58FC">
        <w:rPr>
          <w:rFonts w:ascii="Book Antiqua" w:hAnsi="Book Antiqua" w:cs="Arial"/>
          <w:sz w:val="24"/>
          <w:szCs w:val="24"/>
          <w:vertAlign w:val="superscript"/>
          <w:lang w:val="en-US"/>
        </w:rPr>
        <w:t>[</w:t>
      </w:r>
      <w:proofErr w:type="gramEnd"/>
      <w:r w:rsidRPr="004A58FC">
        <w:rPr>
          <w:rFonts w:ascii="Book Antiqua" w:hAnsi="Book Antiqua" w:cs="Arial"/>
          <w:sz w:val="24"/>
          <w:szCs w:val="24"/>
          <w:vertAlign w:val="superscript"/>
          <w:lang w:val="en-US"/>
        </w:rPr>
        <w:t>1]</w:t>
      </w:r>
      <w:r w:rsidR="005D0843" w:rsidRPr="004A58FC">
        <w:rPr>
          <w:rFonts w:ascii="Book Antiqua" w:hAnsi="Book Antiqua" w:cs="Arial"/>
          <w:sz w:val="24"/>
          <w:szCs w:val="24"/>
          <w:lang w:val="en-US"/>
        </w:rPr>
        <w:t>.</w:t>
      </w:r>
      <w:r w:rsidRPr="004A58FC">
        <w:rPr>
          <w:rFonts w:ascii="Book Antiqua" w:hAnsi="Book Antiqua" w:cs="Arial"/>
          <w:sz w:val="24"/>
          <w:szCs w:val="24"/>
          <w:lang w:val="en-US"/>
        </w:rPr>
        <w:t xml:space="preserve"> Patients who belong to oligoarthritis type of JIA are characterized by an asymmetric arthritis affecting mainly large joints of an early onset </w:t>
      </w:r>
      <w:r w:rsidRPr="004A58FC">
        <w:rPr>
          <w:rFonts w:ascii="Book Antiqua" w:hAnsi="Book Antiqua" w:cs="Arial"/>
          <w:sz w:val="24"/>
          <w:szCs w:val="24"/>
          <w:lang w:val="en-US" w:eastAsia="ar-SA" w:bidi="ar-SA"/>
        </w:rPr>
        <w:t xml:space="preserve">(before 6 years of age), a female predilection, a high frequency of positive antinuclear antibodies (ANA), a high risk for developing chronic </w:t>
      </w:r>
      <w:proofErr w:type="spellStart"/>
      <w:r w:rsidRPr="004A58FC">
        <w:rPr>
          <w:rFonts w:ascii="Book Antiqua" w:hAnsi="Book Antiqua" w:cs="Arial"/>
          <w:sz w:val="24"/>
          <w:szCs w:val="24"/>
          <w:lang w:val="en-US" w:eastAsia="ar-SA" w:bidi="ar-SA"/>
        </w:rPr>
        <w:t>iridocyclitis</w:t>
      </w:r>
      <w:proofErr w:type="spellEnd"/>
      <w:r w:rsidRPr="004A58FC">
        <w:rPr>
          <w:rFonts w:ascii="Book Antiqua" w:hAnsi="Book Antiqua" w:cs="Arial"/>
          <w:sz w:val="24"/>
          <w:szCs w:val="24"/>
          <w:lang w:val="en-US" w:eastAsia="ar-SA" w:bidi="ar-SA"/>
        </w:rPr>
        <w:t xml:space="preserve"> and consistent HLA associations, </w:t>
      </w:r>
      <w:r w:rsidRPr="004A58FC">
        <w:rPr>
          <w:rFonts w:ascii="Book Antiqua" w:hAnsi="Book Antiqua" w:cs="Arial"/>
          <w:sz w:val="24"/>
          <w:szCs w:val="24"/>
          <w:lang w:val="en-US"/>
        </w:rPr>
        <w:t>which is typical of chi</w:t>
      </w:r>
      <w:r w:rsidR="005D0843" w:rsidRPr="004A58FC">
        <w:rPr>
          <w:rFonts w:ascii="Book Antiqua" w:hAnsi="Book Antiqua" w:cs="Arial"/>
          <w:sz w:val="24"/>
          <w:szCs w:val="24"/>
          <w:lang w:val="en-US"/>
        </w:rPr>
        <w:t xml:space="preserve">ldren and is not seen in </w:t>
      </w:r>
      <w:proofErr w:type="gramStart"/>
      <w:r w:rsidR="005D0843" w:rsidRPr="004A58FC">
        <w:rPr>
          <w:rFonts w:ascii="Book Antiqua" w:hAnsi="Book Antiqua" w:cs="Arial"/>
          <w:sz w:val="24"/>
          <w:szCs w:val="24"/>
          <w:lang w:val="en-US"/>
        </w:rPr>
        <w:t>adults</w:t>
      </w:r>
      <w:r w:rsidR="0064597D" w:rsidRPr="004A58FC">
        <w:rPr>
          <w:rFonts w:ascii="Book Antiqua" w:hAnsi="Book Antiqua" w:cs="Arial"/>
          <w:sz w:val="24"/>
          <w:szCs w:val="24"/>
          <w:vertAlign w:val="superscript"/>
          <w:lang w:val="en-US"/>
        </w:rPr>
        <w:t>[</w:t>
      </w:r>
      <w:proofErr w:type="gramEnd"/>
      <w:r w:rsidR="0064597D" w:rsidRPr="004A58FC">
        <w:rPr>
          <w:rFonts w:ascii="Book Antiqua" w:hAnsi="Book Antiqua" w:cs="Arial"/>
          <w:sz w:val="24"/>
          <w:szCs w:val="24"/>
          <w:vertAlign w:val="superscript"/>
          <w:lang w:val="en-US"/>
        </w:rPr>
        <w:t>2,</w:t>
      </w:r>
      <w:r w:rsidRPr="004A58FC">
        <w:rPr>
          <w:rFonts w:ascii="Book Antiqua" w:hAnsi="Book Antiqua" w:cs="Arial"/>
          <w:sz w:val="24"/>
          <w:szCs w:val="24"/>
          <w:vertAlign w:val="superscript"/>
          <w:lang w:val="en-US"/>
        </w:rPr>
        <w:t>3]</w:t>
      </w:r>
      <w:r w:rsidR="005D0843" w:rsidRPr="004A58FC">
        <w:rPr>
          <w:rFonts w:ascii="Book Antiqua" w:hAnsi="Book Antiqua" w:cs="Arial"/>
          <w:sz w:val="24"/>
          <w:szCs w:val="24"/>
          <w:lang w:val="en-US"/>
        </w:rPr>
        <w:t>.</w:t>
      </w:r>
    </w:p>
    <w:p w:rsidR="0099712C" w:rsidRPr="004A58FC" w:rsidRDefault="0099712C" w:rsidP="001345F2">
      <w:pPr>
        <w:pStyle w:val="Standard"/>
        <w:spacing w:after="0" w:line="360" w:lineRule="auto"/>
        <w:jc w:val="both"/>
        <w:rPr>
          <w:rFonts w:ascii="Book Antiqua" w:hAnsi="Book Antiqua" w:cs="Arial"/>
          <w:sz w:val="24"/>
          <w:szCs w:val="24"/>
          <w:lang w:val="en-US"/>
        </w:rPr>
      </w:pPr>
      <w:r w:rsidRPr="004A58FC">
        <w:rPr>
          <w:rFonts w:ascii="Book Antiqua" w:hAnsi="Book Antiqua" w:cs="Arial"/>
          <w:sz w:val="24"/>
          <w:szCs w:val="24"/>
          <w:lang w:val="en-US"/>
        </w:rPr>
        <w:t xml:space="preserve">Recent advances in medical treatment enable more favorable prognosis, but rapid progressing cases may result in severe complications such as joint deformities, joint </w:t>
      </w:r>
      <w:proofErr w:type="spellStart"/>
      <w:r w:rsidRPr="004A58FC">
        <w:rPr>
          <w:rFonts w:ascii="Book Antiqua" w:hAnsi="Book Antiqua" w:cs="Arial"/>
          <w:sz w:val="24"/>
          <w:szCs w:val="24"/>
          <w:lang w:val="en-US"/>
        </w:rPr>
        <w:t>ankylosis</w:t>
      </w:r>
      <w:proofErr w:type="spellEnd"/>
      <w:r w:rsidRPr="004A58FC">
        <w:rPr>
          <w:rFonts w:ascii="Book Antiqua" w:hAnsi="Book Antiqua" w:cs="Arial"/>
          <w:sz w:val="24"/>
          <w:szCs w:val="24"/>
          <w:lang w:val="en-US"/>
        </w:rPr>
        <w:t>, osteoporosis and decreased bone mass. The common clinical manifestation of spinal involvement is</w:t>
      </w:r>
      <w:r w:rsidR="006D1A8E" w:rsidRPr="004A58FC">
        <w:rPr>
          <w:rFonts w:ascii="Book Antiqua" w:hAnsi="Book Antiqua" w:cs="Arial"/>
          <w:sz w:val="24"/>
          <w:szCs w:val="24"/>
          <w:lang w:val="en-US"/>
        </w:rPr>
        <w:t xml:space="preserve"> the</w:t>
      </w:r>
      <w:r w:rsidRPr="004A58FC">
        <w:rPr>
          <w:rFonts w:ascii="Book Antiqua" w:hAnsi="Book Antiqua" w:cs="Arial"/>
          <w:sz w:val="24"/>
          <w:szCs w:val="24"/>
          <w:lang w:val="en-US"/>
        </w:rPr>
        <w:t xml:space="preserve"> instability of upper cervical spine. The spontaneous cervical apophyseal joint fusion is rare and only seen in juvenile type rheumatoid arthritis, where one-or two level fusions occu</w:t>
      </w:r>
      <w:r w:rsidR="005D0843" w:rsidRPr="004A58FC">
        <w:rPr>
          <w:rFonts w:ascii="Book Antiqua" w:hAnsi="Book Antiqua" w:cs="Arial"/>
          <w:sz w:val="24"/>
          <w:szCs w:val="24"/>
          <w:lang w:val="en-US"/>
        </w:rPr>
        <w:t xml:space="preserve">r in up to 41 percents of </w:t>
      </w:r>
      <w:proofErr w:type="gramStart"/>
      <w:r w:rsidR="005D0843" w:rsidRPr="004A58FC">
        <w:rPr>
          <w:rFonts w:ascii="Book Antiqua" w:hAnsi="Book Antiqua" w:cs="Arial"/>
          <w:sz w:val="24"/>
          <w:szCs w:val="24"/>
          <w:lang w:val="en-US"/>
        </w:rPr>
        <w:t>cases</w:t>
      </w:r>
      <w:r w:rsidRPr="004A58FC">
        <w:rPr>
          <w:rFonts w:ascii="Book Antiqua" w:hAnsi="Book Antiqua" w:cs="Arial"/>
          <w:sz w:val="24"/>
          <w:szCs w:val="24"/>
          <w:vertAlign w:val="superscript"/>
          <w:lang w:val="en-US"/>
        </w:rPr>
        <w:t>[</w:t>
      </w:r>
      <w:proofErr w:type="gramEnd"/>
      <w:r w:rsidRPr="004A58FC">
        <w:rPr>
          <w:rFonts w:ascii="Book Antiqua" w:hAnsi="Book Antiqua" w:cs="Arial"/>
          <w:sz w:val="24"/>
          <w:szCs w:val="24"/>
          <w:vertAlign w:val="superscript"/>
          <w:lang w:val="en-US"/>
        </w:rPr>
        <w:t>4]</w:t>
      </w:r>
      <w:r w:rsidRPr="004A58FC">
        <w:rPr>
          <w:rFonts w:ascii="Book Antiqua" w:hAnsi="Book Antiqua" w:cs="Arial"/>
          <w:sz w:val="24"/>
          <w:szCs w:val="24"/>
          <w:lang w:val="en-US"/>
        </w:rPr>
        <w:t>. On the other hand</w:t>
      </w:r>
      <w:r w:rsidR="008502E8" w:rsidRPr="004A58FC">
        <w:rPr>
          <w:rFonts w:ascii="Book Antiqua" w:hAnsi="Book Antiqua" w:cs="Arial"/>
          <w:sz w:val="24"/>
          <w:szCs w:val="24"/>
          <w:lang w:val="en-US"/>
        </w:rPr>
        <w:t>,</w:t>
      </w:r>
      <w:r w:rsidRPr="004A58FC">
        <w:rPr>
          <w:rFonts w:ascii="Book Antiqua" w:hAnsi="Book Antiqua" w:cs="Arial"/>
          <w:sz w:val="24"/>
          <w:szCs w:val="24"/>
          <w:lang w:val="en-US"/>
        </w:rPr>
        <w:t xml:space="preserve"> spontaneous fusions of more than three cervical segments ar</w:t>
      </w:r>
      <w:r w:rsidR="005D0843" w:rsidRPr="004A58FC">
        <w:rPr>
          <w:rFonts w:ascii="Book Antiqua" w:hAnsi="Book Antiqua" w:cs="Arial"/>
          <w:sz w:val="24"/>
          <w:szCs w:val="24"/>
          <w:lang w:val="en-US"/>
        </w:rPr>
        <w:t>e reported to be extremely rare</w:t>
      </w:r>
      <w:r w:rsidR="00FA2ACE" w:rsidRPr="004A58FC">
        <w:rPr>
          <w:rFonts w:ascii="Book Antiqua" w:hAnsi="Book Antiqua" w:cs="Arial"/>
          <w:sz w:val="24"/>
          <w:szCs w:val="24"/>
          <w:vertAlign w:val="superscript"/>
          <w:lang w:val="en-US"/>
        </w:rPr>
        <w:t xml:space="preserve"> </w:t>
      </w:r>
      <w:r w:rsidR="00FA2ACE" w:rsidRPr="004A58FC">
        <w:rPr>
          <w:rFonts w:ascii="Book Antiqua" w:hAnsi="Book Antiqua" w:cs="Arial"/>
          <w:sz w:val="24"/>
          <w:szCs w:val="24"/>
          <w:lang w:val="en-US"/>
        </w:rPr>
        <w:t>(Table 1)</w:t>
      </w:r>
      <w:r w:rsidR="00FA2ACE" w:rsidRPr="004A58FC">
        <w:rPr>
          <w:rFonts w:ascii="Book Antiqua" w:hAnsi="Book Antiqua" w:cs="Arial"/>
          <w:sz w:val="24"/>
          <w:szCs w:val="24"/>
          <w:vertAlign w:val="superscript"/>
          <w:lang w:val="en-US"/>
        </w:rPr>
        <w:t>[5]</w:t>
      </w:r>
      <w:r w:rsidR="00FA2ACE" w:rsidRPr="004A58FC">
        <w:rPr>
          <w:rFonts w:ascii="Book Antiqua" w:hAnsi="Book Antiqua" w:cs="Arial"/>
          <w:sz w:val="24"/>
          <w:szCs w:val="24"/>
          <w:lang w:val="en-US"/>
        </w:rPr>
        <w:t>.</w:t>
      </w:r>
    </w:p>
    <w:p w:rsidR="0099712C" w:rsidRPr="004A58FC" w:rsidRDefault="0099712C" w:rsidP="001345F2">
      <w:pPr>
        <w:pStyle w:val="Standard"/>
        <w:spacing w:after="0" w:line="360" w:lineRule="auto"/>
        <w:ind w:firstLineChars="100" w:firstLine="240"/>
        <w:jc w:val="both"/>
        <w:rPr>
          <w:rFonts w:ascii="Book Antiqua" w:hAnsi="Book Antiqua" w:cs="Arial"/>
          <w:b/>
          <w:sz w:val="24"/>
          <w:szCs w:val="24"/>
          <w:lang w:val="en-US"/>
        </w:rPr>
      </w:pPr>
      <w:r w:rsidRPr="004A58FC">
        <w:rPr>
          <w:rFonts w:ascii="Book Antiqua" w:hAnsi="Book Antiqua" w:cs="Arial"/>
          <w:sz w:val="24"/>
          <w:szCs w:val="24"/>
          <w:lang w:val="en-US"/>
        </w:rPr>
        <w:t xml:space="preserve">We report a case of spontaneous cervical </w:t>
      </w:r>
      <w:proofErr w:type="spellStart"/>
      <w:r w:rsidRPr="004A58FC">
        <w:rPr>
          <w:rFonts w:ascii="Book Antiqua" w:hAnsi="Book Antiqua" w:cs="Arial"/>
          <w:sz w:val="24"/>
          <w:szCs w:val="24"/>
          <w:lang w:val="en-US"/>
        </w:rPr>
        <w:t>ankylosis</w:t>
      </w:r>
      <w:proofErr w:type="spellEnd"/>
      <w:r w:rsidRPr="004A58FC">
        <w:rPr>
          <w:rFonts w:ascii="Book Antiqua" w:hAnsi="Book Antiqua" w:cs="Arial"/>
          <w:sz w:val="24"/>
          <w:szCs w:val="24"/>
          <w:lang w:val="en-US"/>
        </w:rPr>
        <w:t xml:space="preserve"> from the occiput to C6 and from C7 to Th2 with subjacent instability at C6</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C7 level and neurological deficit in patient with JIA, which has been operatively stabilized.</w:t>
      </w:r>
    </w:p>
    <w:p w:rsidR="0099712C" w:rsidRPr="004A58FC" w:rsidRDefault="0099712C" w:rsidP="001345F2">
      <w:pPr>
        <w:pStyle w:val="Standard"/>
        <w:spacing w:after="0" w:line="360" w:lineRule="auto"/>
        <w:jc w:val="both"/>
        <w:rPr>
          <w:rFonts w:ascii="Book Antiqua" w:hAnsi="Book Antiqua" w:cs="Arial"/>
          <w:b/>
          <w:sz w:val="24"/>
          <w:szCs w:val="24"/>
          <w:lang w:val="en-US"/>
        </w:rPr>
      </w:pPr>
    </w:p>
    <w:p w:rsidR="0099712C" w:rsidRPr="004A58FC" w:rsidRDefault="00BF48AC" w:rsidP="001345F2">
      <w:pPr>
        <w:pStyle w:val="Standard"/>
        <w:spacing w:after="0" w:line="360" w:lineRule="auto"/>
        <w:jc w:val="both"/>
        <w:rPr>
          <w:rFonts w:ascii="Book Antiqua" w:hAnsi="Book Antiqua" w:cs="Arial"/>
          <w:caps/>
          <w:kern w:val="22"/>
          <w:sz w:val="24"/>
          <w:szCs w:val="24"/>
          <w:lang w:val="en-US"/>
        </w:rPr>
      </w:pPr>
      <w:r w:rsidRPr="004A58FC">
        <w:rPr>
          <w:rFonts w:ascii="Book Antiqua" w:hAnsi="Book Antiqua" w:cs="Arial"/>
          <w:b/>
          <w:caps/>
          <w:kern w:val="22"/>
          <w:sz w:val="24"/>
          <w:szCs w:val="24"/>
          <w:lang w:val="en-US"/>
        </w:rPr>
        <w:t>CASE REPort</w:t>
      </w:r>
    </w:p>
    <w:p w:rsidR="0099712C" w:rsidRPr="004A58FC" w:rsidRDefault="0099712C" w:rsidP="001345F2">
      <w:pPr>
        <w:pStyle w:val="Standard"/>
        <w:spacing w:after="0" w:line="360" w:lineRule="auto"/>
        <w:jc w:val="both"/>
        <w:rPr>
          <w:rFonts w:ascii="Book Antiqua" w:hAnsi="Book Antiqua" w:cs="Arial"/>
          <w:sz w:val="24"/>
          <w:szCs w:val="24"/>
          <w:lang w:val="en-US"/>
        </w:rPr>
      </w:pPr>
      <w:r w:rsidRPr="004A58FC">
        <w:rPr>
          <w:rFonts w:ascii="Book Antiqua" w:hAnsi="Book Antiqua" w:cs="Arial"/>
          <w:sz w:val="24"/>
          <w:szCs w:val="24"/>
          <w:lang w:val="en-US"/>
        </w:rPr>
        <w:t>A 19</w:t>
      </w:r>
      <w:r w:rsidR="006D1A8E" w:rsidRPr="004A58FC">
        <w:rPr>
          <w:rFonts w:ascii="Book Antiqua" w:hAnsi="Book Antiqua" w:cs="Arial"/>
          <w:sz w:val="24"/>
          <w:szCs w:val="24"/>
          <w:lang w:val="en-US"/>
        </w:rPr>
        <w:t>-</w:t>
      </w:r>
      <w:r w:rsidRPr="004A58FC">
        <w:rPr>
          <w:rFonts w:ascii="Book Antiqua" w:hAnsi="Book Antiqua" w:cs="Arial"/>
          <w:sz w:val="24"/>
          <w:szCs w:val="24"/>
          <w:lang w:val="en-US"/>
        </w:rPr>
        <w:t>year</w:t>
      </w:r>
      <w:r w:rsidR="006D1A8E" w:rsidRPr="004A58FC">
        <w:rPr>
          <w:rFonts w:ascii="Book Antiqua" w:hAnsi="Book Antiqua" w:cs="Arial"/>
          <w:sz w:val="24"/>
          <w:szCs w:val="24"/>
          <w:lang w:val="en-US"/>
        </w:rPr>
        <w:t>-</w:t>
      </w:r>
      <w:r w:rsidRPr="004A58FC">
        <w:rPr>
          <w:rFonts w:ascii="Book Antiqua" w:hAnsi="Book Antiqua" w:cs="Arial"/>
          <w:sz w:val="24"/>
          <w:szCs w:val="24"/>
          <w:lang w:val="en-US"/>
        </w:rPr>
        <w:t xml:space="preserve">old young man with oligoarthritis type of JIA presented with several month duration of lower neck pain and progressive muscular weakness of all four limbs. </w:t>
      </w:r>
      <w:r w:rsidR="006D1A8E" w:rsidRPr="004A58FC">
        <w:rPr>
          <w:rFonts w:ascii="Book Antiqua" w:hAnsi="Book Antiqua" w:cs="Arial"/>
          <w:sz w:val="24"/>
          <w:szCs w:val="24"/>
          <w:lang w:val="en-US"/>
        </w:rPr>
        <w:t>H</w:t>
      </w:r>
      <w:r w:rsidRPr="004A58FC">
        <w:rPr>
          <w:rFonts w:ascii="Book Antiqua" w:hAnsi="Book Antiqua" w:cs="Arial"/>
          <w:sz w:val="24"/>
          <w:szCs w:val="24"/>
          <w:lang w:val="en-US"/>
        </w:rPr>
        <w:t xml:space="preserve">e had been treated </w:t>
      </w:r>
      <w:r w:rsidR="006D1A8E" w:rsidRPr="004A58FC">
        <w:rPr>
          <w:rFonts w:ascii="Book Antiqua" w:hAnsi="Book Antiqua" w:cs="Arial"/>
          <w:sz w:val="24"/>
          <w:szCs w:val="24"/>
          <w:lang w:val="en-US"/>
        </w:rPr>
        <w:t xml:space="preserve">previously </w:t>
      </w:r>
      <w:r w:rsidRPr="004A58FC">
        <w:rPr>
          <w:rFonts w:ascii="Book Antiqua" w:hAnsi="Book Antiqua" w:cs="Arial"/>
          <w:sz w:val="24"/>
          <w:szCs w:val="24"/>
          <w:lang w:val="en-US"/>
        </w:rPr>
        <w:t xml:space="preserve">for major contractures of the hip, knee and ankles. </w:t>
      </w:r>
      <w:r w:rsidR="006D1A8E" w:rsidRPr="004A58FC">
        <w:rPr>
          <w:rFonts w:ascii="Book Antiqua" w:hAnsi="Book Antiqua" w:cs="Arial"/>
          <w:sz w:val="24"/>
          <w:szCs w:val="24"/>
          <w:lang w:val="en-US"/>
        </w:rPr>
        <w:t>The v</w:t>
      </w:r>
      <w:r w:rsidRPr="004A58FC">
        <w:rPr>
          <w:rFonts w:ascii="Book Antiqua" w:hAnsi="Book Antiqua" w:cs="Arial"/>
          <w:sz w:val="24"/>
          <w:szCs w:val="24"/>
          <w:lang w:val="en-US"/>
        </w:rPr>
        <w:t xml:space="preserve">algus of the both knees was corrected with a temporary </w:t>
      </w:r>
      <w:proofErr w:type="spellStart"/>
      <w:r w:rsidRPr="004A58FC">
        <w:rPr>
          <w:rFonts w:ascii="Book Antiqua" w:hAnsi="Book Antiqua" w:cs="Arial"/>
          <w:sz w:val="24"/>
          <w:szCs w:val="24"/>
          <w:lang w:val="en-US"/>
        </w:rPr>
        <w:t>hemiepiphysiodesis</w:t>
      </w:r>
      <w:proofErr w:type="spellEnd"/>
      <w:r w:rsidRPr="004A58FC">
        <w:rPr>
          <w:rFonts w:ascii="Book Antiqua" w:hAnsi="Book Antiqua" w:cs="Arial"/>
          <w:sz w:val="24"/>
          <w:szCs w:val="24"/>
          <w:lang w:val="en-US"/>
        </w:rPr>
        <w:t xml:space="preserve"> at the age of 12. At the age of 15 an elongation of Achilles tendon and the knee flexors </w:t>
      </w:r>
      <w:r w:rsidR="006D1A8E" w:rsidRPr="004A58FC">
        <w:rPr>
          <w:rFonts w:ascii="Book Antiqua" w:hAnsi="Book Antiqua" w:cs="Arial"/>
          <w:sz w:val="24"/>
          <w:szCs w:val="24"/>
          <w:lang w:val="en-US"/>
        </w:rPr>
        <w:t>were</w:t>
      </w:r>
      <w:r w:rsidRPr="004A58FC">
        <w:rPr>
          <w:rFonts w:ascii="Book Antiqua" w:hAnsi="Book Antiqua" w:cs="Arial"/>
          <w:sz w:val="24"/>
          <w:szCs w:val="24"/>
          <w:lang w:val="en-US"/>
        </w:rPr>
        <w:t xml:space="preserve"> performed. Total hip replacement was performed at the age of 15 on the left side and </w:t>
      </w:r>
      <w:r w:rsidR="006D1A8E" w:rsidRPr="004A58FC">
        <w:rPr>
          <w:rFonts w:ascii="Book Antiqua" w:hAnsi="Book Antiqua" w:cs="Arial"/>
          <w:sz w:val="24"/>
          <w:szCs w:val="24"/>
          <w:lang w:val="en-US"/>
        </w:rPr>
        <w:t xml:space="preserve">a </w:t>
      </w:r>
      <w:r w:rsidRPr="004A58FC">
        <w:rPr>
          <w:rFonts w:ascii="Book Antiqua" w:hAnsi="Book Antiqua" w:cs="Arial"/>
          <w:sz w:val="24"/>
          <w:szCs w:val="24"/>
          <w:lang w:val="en-US"/>
        </w:rPr>
        <w:t xml:space="preserve">year later </w:t>
      </w:r>
      <w:r w:rsidR="006D1A8E" w:rsidRPr="004A58FC">
        <w:rPr>
          <w:rFonts w:ascii="Book Antiqua" w:hAnsi="Book Antiqua" w:cs="Arial"/>
          <w:sz w:val="24"/>
          <w:szCs w:val="24"/>
          <w:lang w:val="en-US"/>
        </w:rPr>
        <w:t>on</w:t>
      </w:r>
      <w:r w:rsidRPr="004A58FC">
        <w:rPr>
          <w:rFonts w:ascii="Book Antiqua" w:hAnsi="Book Antiqua" w:cs="Arial"/>
          <w:sz w:val="24"/>
          <w:szCs w:val="24"/>
          <w:lang w:val="en-US"/>
        </w:rPr>
        <w:t xml:space="preserve"> the right side. He has been partly wheelchair-bound for 3 years before admission due to extensive contractures of hips, knees and ankles. But he was able to walk short distances with the hel</w:t>
      </w:r>
      <w:r w:rsidR="006D1A8E" w:rsidRPr="004A58FC">
        <w:rPr>
          <w:rFonts w:ascii="Book Antiqua" w:hAnsi="Book Antiqua" w:cs="Arial"/>
          <w:sz w:val="24"/>
          <w:szCs w:val="24"/>
          <w:lang w:val="en-US"/>
        </w:rPr>
        <w:t>p of crutches. At the age of 12</w:t>
      </w:r>
      <w:r w:rsidRPr="004A58FC">
        <w:rPr>
          <w:rFonts w:ascii="Book Antiqua" w:hAnsi="Book Antiqua" w:cs="Arial"/>
          <w:sz w:val="24"/>
          <w:szCs w:val="24"/>
          <w:lang w:val="en-US"/>
        </w:rPr>
        <w:t xml:space="preserve">, pain in the cervical spine occurred for the first time, followed by </w:t>
      </w:r>
      <w:r w:rsidRPr="004A58FC">
        <w:rPr>
          <w:rFonts w:ascii="Book Antiqua" w:hAnsi="Book Antiqua" w:cs="Arial"/>
          <w:sz w:val="24"/>
          <w:szCs w:val="24"/>
          <w:lang w:val="en-US"/>
        </w:rPr>
        <w:lastRenderedPageBreak/>
        <w:t xml:space="preserve">occasional mild pain episodes. The patient </w:t>
      </w:r>
      <w:r w:rsidR="006D1A8E" w:rsidRPr="004A58FC">
        <w:rPr>
          <w:rFonts w:ascii="Book Antiqua" w:hAnsi="Book Antiqua" w:cs="Arial"/>
          <w:sz w:val="24"/>
          <w:szCs w:val="24"/>
          <w:lang w:val="en-US"/>
        </w:rPr>
        <w:t>had</w:t>
      </w:r>
      <w:r w:rsidRPr="004A58FC">
        <w:rPr>
          <w:rFonts w:ascii="Book Antiqua" w:hAnsi="Book Antiqua" w:cs="Arial"/>
          <w:sz w:val="24"/>
          <w:szCs w:val="24"/>
          <w:lang w:val="en-US"/>
        </w:rPr>
        <w:t xml:space="preserve"> been treated with methotrexate, steroids and antihypertensive therapy.</w:t>
      </w:r>
    </w:p>
    <w:p w:rsidR="0099712C" w:rsidRPr="004A58FC" w:rsidRDefault="0099712C" w:rsidP="001345F2">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 xml:space="preserve">Clinical examination revealed markedly limited mobility of cervical spine with rotations being completely blocked. Flexion and extension resulted in significant pain in lower cervical spine. Patient was unable to walk independently, with signs of spastic </w:t>
      </w:r>
      <w:proofErr w:type="spellStart"/>
      <w:r w:rsidRPr="004A58FC">
        <w:rPr>
          <w:rFonts w:ascii="Book Antiqua" w:hAnsi="Book Antiqua" w:cs="Arial"/>
          <w:sz w:val="24"/>
          <w:szCs w:val="24"/>
          <w:lang w:val="en-US"/>
        </w:rPr>
        <w:t>tetraparesis</w:t>
      </w:r>
      <w:proofErr w:type="spellEnd"/>
      <w:r w:rsidRPr="004A58FC">
        <w:rPr>
          <w:rFonts w:ascii="Book Antiqua" w:hAnsi="Book Antiqua" w:cs="Arial"/>
          <w:sz w:val="24"/>
          <w:szCs w:val="24"/>
          <w:lang w:val="en-US"/>
        </w:rPr>
        <w:t>.</w:t>
      </w:r>
    </w:p>
    <w:p w:rsidR="0099712C" w:rsidRPr="004A58FC" w:rsidRDefault="0099712C" w:rsidP="001345F2">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Loss of lordosis and sclerotic changes of the facet joints in cervical plain X-rays had been present 7 years before admission (</w:t>
      </w:r>
      <w:r w:rsidRPr="004A58FC">
        <w:rPr>
          <w:rFonts w:ascii="Book Antiqua" w:hAnsi="Book Antiqua" w:cs="Arial"/>
          <w:bCs/>
          <w:sz w:val="24"/>
          <w:szCs w:val="24"/>
          <w:lang w:val="en-US"/>
        </w:rPr>
        <w:t>Figure 1</w:t>
      </w:r>
      <w:r w:rsidRPr="004A58FC">
        <w:rPr>
          <w:rFonts w:ascii="Book Antiqua" w:hAnsi="Book Antiqua" w:cs="Arial"/>
          <w:sz w:val="24"/>
          <w:szCs w:val="24"/>
          <w:lang w:val="en-US"/>
        </w:rPr>
        <w:t xml:space="preserve">). X-rays of the cervical spine on </w:t>
      </w:r>
      <w:r w:rsidR="006D1A8E" w:rsidRPr="004A58FC">
        <w:rPr>
          <w:rFonts w:ascii="Book Antiqua" w:hAnsi="Book Antiqua" w:cs="Arial"/>
          <w:sz w:val="24"/>
          <w:szCs w:val="24"/>
          <w:lang w:val="en-US"/>
        </w:rPr>
        <w:t xml:space="preserve">the day of the </w:t>
      </w:r>
      <w:r w:rsidRPr="004A58FC">
        <w:rPr>
          <w:rFonts w:ascii="Book Antiqua" w:hAnsi="Book Antiqua" w:cs="Arial"/>
          <w:sz w:val="24"/>
          <w:szCs w:val="24"/>
          <w:lang w:val="en-US"/>
        </w:rPr>
        <w:t>admission demonstrated spontaneous apophyseal joint fusion from the occipital condyle to C6 and from C7 to Th2. Bending films showed marked instability between C6 and C7 (</w:t>
      </w:r>
      <w:r w:rsidRPr="004A58FC">
        <w:rPr>
          <w:rFonts w:ascii="Book Antiqua" w:hAnsi="Book Antiqua" w:cs="Arial"/>
          <w:bCs/>
          <w:sz w:val="24"/>
          <w:szCs w:val="24"/>
          <w:lang w:val="en-US"/>
        </w:rPr>
        <w:t>Figure 2</w:t>
      </w:r>
      <w:r w:rsidRPr="004A58FC">
        <w:rPr>
          <w:rFonts w:ascii="Book Antiqua" w:hAnsi="Book Antiqua" w:cs="Arial"/>
          <w:sz w:val="24"/>
          <w:szCs w:val="24"/>
          <w:lang w:val="en-US"/>
        </w:rPr>
        <w:t xml:space="preserve">). There were no </w:t>
      </w:r>
      <w:proofErr w:type="spellStart"/>
      <w:r w:rsidRPr="004A58FC">
        <w:rPr>
          <w:rFonts w:ascii="Book Antiqua" w:hAnsi="Book Antiqua" w:cs="Arial"/>
          <w:sz w:val="24"/>
          <w:szCs w:val="24"/>
          <w:lang w:val="en-US"/>
        </w:rPr>
        <w:t>rentgenographic</w:t>
      </w:r>
      <w:proofErr w:type="spellEnd"/>
      <w:r w:rsidRPr="004A58FC">
        <w:rPr>
          <w:rFonts w:ascii="Book Antiqua" w:hAnsi="Book Antiqua" w:cs="Arial"/>
          <w:sz w:val="24"/>
          <w:szCs w:val="24"/>
          <w:lang w:val="en-US"/>
        </w:rPr>
        <w:t xml:space="preserve"> abnormalities of thoracolumbar spine. Computerized tomography/angiography confirmed apophyseal fusion of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entire cervical spine except for the C6</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 xml:space="preserve">C7 level, where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left vertebral artery was dominant. Spinal canal was narrowed at C6</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 xml:space="preserve">C7 due to posteriorly protruding </w:t>
      </w:r>
      <w:proofErr w:type="spellStart"/>
      <w:r w:rsidRPr="004A58FC">
        <w:rPr>
          <w:rFonts w:ascii="Book Antiqua" w:hAnsi="Book Antiqua" w:cs="Arial"/>
          <w:sz w:val="24"/>
          <w:szCs w:val="24"/>
          <w:lang w:val="en-US"/>
        </w:rPr>
        <w:t>spondylophites</w:t>
      </w:r>
      <w:proofErr w:type="spellEnd"/>
      <w:r w:rsidRPr="004A58FC">
        <w:rPr>
          <w:rFonts w:ascii="Book Antiqua" w:hAnsi="Book Antiqua" w:cs="Arial"/>
          <w:sz w:val="24"/>
          <w:szCs w:val="24"/>
          <w:lang w:val="en-US"/>
        </w:rPr>
        <w:t>. MRI revealed C6</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C7 disc degeneration with spinal canal stenosis but no signal changes in spinal cord.</w:t>
      </w:r>
    </w:p>
    <w:p w:rsidR="0099712C" w:rsidRPr="004A58FC" w:rsidRDefault="0099712C" w:rsidP="001345F2">
      <w:pPr>
        <w:pStyle w:val="Standard"/>
        <w:widowControl w:val="0"/>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 xml:space="preserve">The patient underwent surgical intervention because of </w:t>
      </w:r>
      <w:proofErr w:type="spellStart"/>
      <w:r w:rsidRPr="004A58FC">
        <w:rPr>
          <w:rFonts w:ascii="Book Antiqua" w:hAnsi="Book Antiqua" w:cs="Arial"/>
          <w:sz w:val="24"/>
          <w:szCs w:val="24"/>
          <w:lang w:val="en-US"/>
        </w:rPr>
        <w:t>progredient</w:t>
      </w:r>
      <w:proofErr w:type="spellEnd"/>
      <w:r w:rsidRPr="004A58FC">
        <w:rPr>
          <w:rFonts w:ascii="Book Antiqua" w:hAnsi="Book Antiqua" w:cs="Arial"/>
          <w:sz w:val="24"/>
          <w:szCs w:val="24"/>
          <w:lang w:val="en-US"/>
        </w:rPr>
        <w:t xml:space="preserve"> spastic </w:t>
      </w:r>
      <w:proofErr w:type="spellStart"/>
      <w:r w:rsidRPr="004A58FC">
        <w:rPr>
          <w:rFonts w:ascii="Book Antiqua" w:hAnsi="Book Antiqua" w:cs="Arial"/>
          <w:sz w:val="24"/>
          <w:szCs w:val="24"/>
          <w:lang w:val="en-US"/>
        </w:rPr>
        <w:t>tetraparesis</w:t>
      </w:r>
      <w:proofErr w:type="spellEnd"/>
      <w:r w:rsidRPr="004A58FC">
        <w:rPr>
          <w:rFonts w:ascii="Book Antiqua" w:hAnsi="Book Antiqua" w:cs="Arial"/>
          <w:sz w:val="24"/>
          <w:szCs w:val="24"/>
          <w:lang w:val="en-US"/>
        </w:rPr>
        <w:t xml:space="preserve">. Surgery was started after </w:t>
      </w:r>
      <w:proofErr w:type="gramStart"/>
      <w:r w:rsidRPr="004A58FC">
        <w:rPr>
          <w:rFonts w:ascii="Book Antiqua" w:hAnsi="Book Antiqua" w:cs="Arial"/>
          <w:sz w:val="24"/>
          <w:szCs w:val="24"/>
          <w:lang w:val="en-US"/>
        </w:rPr>
        <w:t>awake</w:t>
      </w:r>
      <w:proofErr w:type="gramEnd"/>
      <w:r w:rsidRPr="004A58FC">
        <w:rPr>
          <w:rFonts w:ascii="Book Antiqua" w:hAnsi="Book Antiqua" w:cs="Arial"/>
          <w:sz w:val="24"/>
          <w:szCs w:val="24"/>
          <w:lang w:val="en-US"/>
        </w:rPr>
        <w:t xml:space="preserve"> </w:t>
      </w:r>
      <w:proofErr w:type="spellStart"/>
      <w:r w:rsidRPr="004A58FC">
        <w:rPr>
          <w:rFonts w:ascii="Book Antiqua" w:hAnsi="Book Antiqua" w:cs="Arial"/>
          <w:sz w:val="24"/>
          <w:szCs w:val="24"/>
          <w:lang w:val="en-US"/>
        </w:rPr>
        <w:t>fiberoptic</w:t>
      </w:r>
      <w:proofErr w:type="spellEnd"/>
      <w:r w:rsidRPr="004A58FC">
        <w:rPr>
          <w:rFonts w:ascii="Book Antiqua" w:hAnsi="Book Antiqua" w:cs="Arial"/>
          <w:sz w:val="24"/>
          <w:szCs w:val="24"/>
          <w:lang w:val="en-US"/>
        </w:rPr>
        <w:t xml:space="preserve"> intubation. We began the procedure using anterolateral approach to the spine, where discectomy and osteophyte removal was performed, followed by</w:t>
      </w:r>
      <w:r w:rsidR="006D1A8E" w:rsidRPr="004A58FC">
        <w:rPr>
          <w:rFonts w:ascii="Book Antiqua" w:hAnsi="Book Antiqua" w:cs="Arial"/>
          <w:sz w:val="24"/>
          <w:szCs w:val="24"/>
          <w:lang w:val="en-US"/>
        </w:rPr>
        <w:t xml:space="preserve"> the</w:t>
      </w:r>
      <w:r w:rsidRPr="004A58FC">
        <w:rPr>
          <w:rFonts w:ascii="Book Antiqua" w:hAnsi="Book Antiqua" w:cs="Arial"/>
          <w:sz w:val="24"/>
          <w:szCs w:val="24"/>
          <w:lang w:val="en-US"/>
        </w:rPr>
        <w:t xml:space="preserve"> insertion of cage filled with bone substitute at the C6</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C52272" w:rsidRPr="004A58FC">
        <w:rPr>
          <w:rFonts w:ascii="Book Antiqua" w:hAnsi="Book Antiqua" w:cs="Arial"/>
          <w:sz w:val="24"/>
          <w:szCs w:val="24"/>
          <w:lang w:val="en-US"/>
        </w:rPr>
        <w:t xml:space="preserve"> </w:t>
      </w:r>
      <w:r w:rsidRPr="004A58FC">
        <w:rPr>
          <w:rFonts w:ascii="Book Antiqua" w:hAnsi="Book Antiqua" w:cs="Arial"/>
          <w:sz w:val="24"/>
          <w:szCs w:val="24"/>
          <w:lang w:val="en-US"/>
        </w:rPr>
        <w:t>C7 level. Vertebral bodies C5, C6 were fixed to C7, Th1 using anterior vertebral plate and screws (</w:t>
      </w:r>
      <w:r w:rsidRPr="004A58FC">
        <w:rPr>
          <w:rFonts w:ascii="Book Antiqua" w:hAnsi="Book Antiqua" w:cs="Arial"/>
          <w:bCs/>
          <w:sz w:val="24"/>
          <w:szCs w:val="24"/>
          <w:lang w:val="en-US"/>
        </w:rPr>
        <w:t>Figure 3</w:t>
      </w:r>
      <w:r w:rsidRPr="004A58FC">
        <w:rPr>
          <w:rFonts w:ascii="Book Antiqua" w:hAnsi="Book Antiqua" w:cs="Arial"/>
          <w:sz w:val="24"/>
          <w:szCs w:val="24"/>
          <w:lang w:val="en-US"/>
        </w:rPr>
        <w:t>).</w:t>
      </w:r>
    </w:p>
    <w:p w:rsidR="0099712C" w:rsidRPr="004A58FC" w:rsidRDefault="0099712C" w:rsidP="001345F2">
      <w:pPr>
        <w:pStyle w:val="Standard"/>
        <w:widowControl w:val="0"/>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 xml:space="preserve">Later on, the patient was turned prone, and cervical spine was accessed using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 xml:space="preserve">posterior approach. Posterior fixation was obtained using unilateral </w:t>
      </w:r>
      <w:proofErr w:type="spellStart"/>
      <w:r w:rsidRPr="004A58FC">
        <w:rPr>
          <w:rFonts w:ascii="Book Antiqua" w:hAnsi="Book Antiqua" w:cs="Arial"/>
          <w:sz w:val="24"/>
          <w:szCs w:val="24"/>
          <w:lang w:val="en-US"/>
        </w:rPr>
        <w:t>pedicular</w:t>
      </w:r>
      <w:proofErr w:type="spellEnd"/>
      <w:r w:rsidRPr="004A58FC">
        <w:rPr>
          <w:rFonts w:ascii="Book Antiqua" w:hAnsi="Book Antiqua" w:cs="Arial"/>
          <w:sz w:val="24"/>
          <w:szCs w:val="24"/>
          <w:lang w:val="en-US"/>
        </w:rPr>
        <w:t xml:space="preserve"> screws combined with</w:t>
      </w:r>
      <w:r w:rsidR="00DC2912">
        <w:rPr>
          <w:rFonts w:ascii="Book Antiqua" w:hAnsi="Book Antiqua" w:cs="Arial" w:hint="eastAsia"/>
          <w:sz w:val="24"/>
          <w:szCs w:val="24"/>
          <w:lang w:val="en-US" w:eastAsia="zh-CN"/>
        </w:rPr>
        <w:t xml:space="preserve"> </w:t>
      </w:r>
      <w:r w:rsidR="006D1A8E" w:rsidRPr="004A58FC">
        <w:rPr>
          <w:rFonts w:ascii="Book Antiqua" w:hAnsi="Book Antiqua" w:cs="Arial"/>
          <w:sz w:val="24"/>
          <w:szCs w:val="24"/>
          <w:lang w:val="en-US"/>
        </w:rPr>
        <w:t xml:space="preserve">an </w:t>
      </w:r>
      <w:proofErr w:type="spellStart"/>
      <w:r w:rsidRPr="004A58FC">
        <w:rPr>
          <w:rFonts w:ascii="Book Antiqua" w:hAnsi="Book Antiqua" w:cs="Arial"/>
          <w:sz w:val="24"/>
          <w:szCs w:val="24"/>
          <w:lang w:val="en-US"/>
        </w:rPr>
        <w:t>interspinous</w:t>
      </w:r>
      <w:proofErr w:type="spellEnd"/>
      <w:r w:rsidRPr="004A58FC">
        <w:rPr>
          <w:rFonts w:ascii="Book Antiqua" w:hAnsi="Book Antiqua" w:cs="Arial"/>
          <w:sz w:val="24"/>
          <w:szCs w:val="24"/>
          <w:lang w:val="en-US"/>
        </w:rPr>
        <w:t xml:space="preserve"> wire. </w:t>
      </w:r>
      <w:proofErr w:type="spellStart"/>
      <w:r w:rsidRPr="004A58FC">
        <w:rPr>
          <w:rFonts w:ascii="Book Antiqua" w:hAnsi="Book Antiqua" w:cs="Arial"/>
          <w:sz w:val="24"/>
          <w:szCs w:val="24"/>
          <w:lang w:val="en-US"/>
        </w:rPr>
        <w:t>Pedicular</w:t>
      </w:r>
      <w:proofErr w:type="spellEnd"/>
      <w:r w:rsidRPr="004A58FC">
        <w:rPr>
          <w:rFonts w:ascii="Book Antiqua" w:hAnsi="Book Antiqua" w:cs="Arial"/>
          <w:sz w:val="24"/>
          <w:szCs w:val="24"/>
          <w:lang w:val="en-US"/>
        </w:rPr>
        <w:t xml:space="preserve"> screws were inserted on the right side only</w:t>
      </w:r>
      <w:r w:rsidR="006D1A8E" w:rsidRPr="004A58FC">
        <w:rPr>
          <w:rFonts w:ascii="Book Antiqua" w:hAnsi="Book Antiqua" w:cs="Arial"/>
          <w:sz w:val="24"/>
          <w:szCs w:val="24"/>
          <w:lang w:val="en-US"/>
        </w:rPr>
        <w:t>,</w:t>
      </w:r>
      <w:r w:rsidRPr="004A58FC">
        <w:rPr>
          <w:rFonts w:ascii="Book Antiqua" w:hAnsi="Book Antiqua" w:cs="Arial"/>
          <w:sz w:val="24"/>
          <w:szCs w:val="24"/>
          <w:lang w:val="en-US"/>
        </w:rPr>
        <w:t xml:space="preserve"> due to very small caliber vertebral artery </w:t>
      </w:r>
      <w:proofErr w:type="spellStart"/>
      <w:r w:rsidRPr="004A58FC">
        <w:rPr>
          <w:rFonts w:ascii="Book Antiqua" w:hAnsi="Book Antiqua" w:cs="Arial"/>
          <w:sz w:val="24"/>
          <w:szCs w:val="24"/>
          <w:lang w:val="en-US"/>
        </w:rPr>
        <w:t>ipsilaterally</w:t>
      </w:r>
      <w:proofErr w:type="spellEnd"/>
      <w:r w:rsidRPr="004A58FC">
        <w:rPr>
          <w:rFonts w:ascii="Book Antiqua" w:hAnsi="Book Antiqua" w:cs="Arial"/>
          <w:sz w:val="24"/>
          <w:szCs w:val="24"/>
          <w:lang w:val="en-US"/>
        </w:rPr>
        <w:t>. Bone substitute was placed to the decorticated C6</w:t>
      </w:r>
      <w:r w:rsidR="001D3D49" w:rsidRPr="004A58FC">
        <w:rPr>
          <w:rFonts w:ascii="Book Antiqua" w:hAnsi="Book Antiqua" w:cs="Arial"/>
          <w:sz w:val="24"/>
          <w:szCs w:val="24"/>
          <w:lang w:val="en-US"/>
        </w:rPr>
        <w:t xml:space="preserve"> </w:t>
      </w:r>
      <w:r w:rsidRPr="004A58FC">
        <w:rPr>
          <w:rFonts w:ascii="Book Antiqua" w:hAnsi="Book Antiqua" w:cs="Arial"/>
          <w:sz w:val="24"/>
          <w:szCs w:val="24"/>
          <w:lang w:val="en-US"/>
        </w:rPr>
        <w:t>-</w:t>
      </w:r>
      <w:r w:rsidR="001D3D49" w:rsidRPr="004A58FC">
        <w:rPr>
          <w:rFonts w:ascii="Book Antiqua" w:hAnsi="Book Antiqua" w:cs="Arial"/>
          <w:sz w:val="24"/>
          <w:szCs w:val="24"/>
          <w:lang w:val="en-US"/>
        </w:rPr>
        <w:t xml:space="preserve"> </w:t>
      </w:r>
      <w:r w:rsidRPr="004A58FC">
        <w:rPr>
          <w:rFonts w:ascii="Book Antiqua" w:hAnsi="Book Antiqua" w:cs="Arial"/>
          <w:sz w:val="24"/>
          <w:szCs w:val="24"/>
          <w:lang w:val="en-US"/>
        </w:rPr>
        <w:t>C7 apophyseal joints.</w:t>
      </w:r>
      <w:r w:rsidR="006F415F" w:rsidRPr="004A58FC">
        <w:rPr>
          <w:rFonts w:ascii="Book Antiqua" w:hAnsi="Book Antiqua" w:cs="Arial"/>
          <w:sz w:val="24"/>
          <w:szCs w:val="24"/>
          <w:lang w:val="en-US"/>
        </w:rPr>
        <w:t xml:space="preserve"> </w:t>
      </w:r>
      <w:r w:rsidRPr="004A58FC">
        <w:rPr>
          <w:rFonts w:ascii="Book Antiqua" w:hAnsi="Book Antiqua" w:cs="Arial"/>
          <w:sz w:val="24"/>
          <w:szCs w:val="24"/>
          <w:lang w:val="en-US"/>
        </w:rPr>
        <w:t xml:space="preserve">Care was taken to fix the spine in a position, which would enable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 xml:space="preserve">patient </w:t>
      </w:r>
      <w:r w:rsidR="006D1A8E" w:rsidRPr="004A58FC">
        <w:rPr>
          <w:rFonts w:ascii="Book Antiqua" w:hAnsi="Book Antiqua" w:cs="Arial"/>
          <w:sz w:val="24"/>
          <w:szCs w:val="24"/>
          <w:lang w:val="en-US"/>
        </w:rPr>
        <w:t xml:space="preserve">to gaze </w:t>
      </w:r>
      <w:r w:rsidRPr="004A58FC">
        <w:rPr>
          <w:rFonts w:ascii="Book Antiqua" w:hAnsi="Book Antiqua" w:cs="Arial"/>
          <w:sz w:val="24"/>
          <w:szCs w:val="24"/>
          <w:lang w:val="en-US"/>
        </w:rPr>
        <w:t>horizontal</w:t>
      </w:r>
      <w:r w:rsidR="006D1A8E" w:rsidRPr="004A58FC">
        <w:rPr>
          <w:rFonts w:ascii="Book Antiqua" w:hAnsi="Book Antiqua" w:cs="Arial"/>
          <w:sz w:val="24"/>
          <w:szCs w:val="24"/>
          <w:lang w:val="en-US"/>
        </w:rPr>
        <w:t>ly</w:t>
      </w:r>
      <w:r w:rsidRPr="004A58FC">
        <w:rPr>
          <w:rFonts w:ascii="Book Antiqua" w:hAnsi="Book Antiqua" w:cs="Arial"/>
          <w:sz w:val="24"/>
          <w:szCs w:val="24"/>
          <w:lang w:val="en-US"/>
        </w:rPr>
        <w:t xml:space="preserve"> in</w:t>
      </w:r>
      <w:r w:rsidR="006D1A8E" w:rsidRPr="004A58FC">
        <w:rPr>
          <w:rFonts w:ascii="Book Antiqua" w:hAnsi="Book Antiqua" w:cs="Arial"/>
          <w:sz w:val="24"/>
          <w:szCs w:val="24"/>
          <w:lang w:val="en-US"/>
        </w:rPr>
        <w:t xml:space="preserve"> a</w:t>
      </w:r>
      <w:r w:rsidRPr="004A58FC">
        <w:rPr>
          <w:rFonts w:ascii="Book Antiqua" w:hAnsi="Book Antiqua" w:cs="Arial"/>
          <w:sz w:val="24"/>
          <w:szCs w:val="24"/>
          <w:lang w:val="en-US"/>
        </w:rPr>
        <w:t xml:space="preserve"> sitting position (</w:t>
      </w:r>
      <w:r w:rsidRPr="004A58FC">
        <w:rPr>
          <w:rFonts w:ascii="Book Antiqua" w:hAnsi="Book Antiqua" w:cs="Arial"/>
          <w:bCs/>
          <w:sz w:val="24"/>
          <w:szCs w:val="24"/>
          <w:lang w:val="en-US"/>
        </w:rPr>
        <w:t>Figure 4</w:t>
      </w:r>
      <w:r w:rsidRPr="004A58FC">
        <w:rPr>
          <w:rFonts w:ascii="Book Antiqua" w:hAnsi="Book Antiqua" w:cs="Arial"/>
          <w:sz w:val="24"/>
          <w:szCs w:val="24"/>
          <w:lang w:val="en-US"/>
        </w:rPr>
        <w:t>).</w:t>
      </w:r>
    </w:p>
    <w:p w:rsidR="0099712C" w:rsidRPr="004A58FC" w:rsidRDefault="0099712C" w:rsidP="005E48F0">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 xml:space="preserve">After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 xml:space="preserve">surgery patient had mild swallowing difficulties, which ceased after three days. He was able to move around in a wheelchair on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 xml:space="preserve">sixth postoperative day. Stiff neck collar was advised for three months postoperatively with neck pain slowly </w:t>
      </w:r>
      <w:r w:rsidRPr="004A58FC">
        <w:rPr>
          <w:rFonts w:ascii="Book Antiqua" w:hAnsi="Book Antiqua" w:cs="Arial"/>
          <w:sz w:val="24"/>
          <w:szCs w:val="24"/>
          <w:lang w:val="en-US"/>
        </w:rPr>
        <w:lastRenderedPageBreak/>
        <w:t xml:space="preserve">decreasing in the course of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first postoperative month. On</w:t>
      </w:r>
      <w:r w:rsidR="006D1A8E" w:rsidRPr="004A58FC">
        <w:rPr>
          <w:rFonts w:ascii="Book Antiqua" w:hAnsi="Book Antiqua" w:cs="Arial"/>
          <w:sz w:val="24"/>
          <w:szCs w:val="24"/>
          <w:lang w:val="en-US"/>
        </w:rPr>
        <w:t xml:space="preserve"> the</w:t>
      </w:r>
      <w:r w:rsidRPr="004A58FC">
        <w:rPr>
          <w:rFonts w:ascii="Book Antiqua" w:hAnsi="Book Antiqua" w:cs="Arial"/>
          <w:sz w:val="24"/>
          <w:szCs w:val="24"/>
          <w:lang w:val="en-US"/>
        </w:rPr>
        <w:t xml:space="preserve"> follow</w:t>
      </w:r>
      <w:r w:rsidR="006D1A8E" w:rsidRPr="004A58FC">
        <w:rPr>
          <w:rFonts w:ascii="Book Antiqua" w:hAnsi="Book Antiqua" w:cs="Arial"/>
          <w:sz w:val="24"/>
          <w:szCs w:val="24"/>
          <w:lang w:val="en-US"/>
        </w:rPr>
        <w:t>-</w:t>
      </w:r>
      <w:r w:rsidRPr="004A58FC">
        <w:rPr>
          <w:rFonts w:ascii="Book Antiqua" w:hAnsi="Book Antiqua" w:cs="Arial"/>
          <w:sz w:val="24"/>
          <w:szCs w:val="24"/>
          <w:lang w:val="en-US"/>
        </w:rPr>
        <w:t>up visit six months after</w:t>
      </w:r>
      <w:r w:rsidR="006D1A8E" w:rsidRPr="004A58FC">
        <w:rPr>
          <w:rFonts w:ascii="Book Antiqua" w:hAnsi="Book Antiqua" w:cs="Arial"/>
          <w:sz w:val="24"/>
          <w:szCs w:val="24"/>
          <w:lang w:val="en-US"/>
        </w:rPr>
        <w:t xml:space="preserve"> the </w:t>
      </w:r>
      <w:r w:rsidRPr="004A58FC">
        <w:rPr>
          <w:rFonts w:ascii="Book Antiqua" w:hAnsi="Book Antiqua" w:cs="Arial"/>
          <w:sz w:val="24"/>
          <w:szCs w:val="24"/>
          <w:lang w:val="en-US"/>
        </w:rPr>
        <w:t xml:space="preserve">surgery </w:t>
      </w:r>
      <w:r w:rsidR="006D1A8E" w:rsidRPr="004A58FC">
        <w:rPr>
          <w:rFonts w:ascii="Book Antiqua" w:hAnsi="Book Antiqua" w:cs="Arial"/>
          <w:sz w:val="24"/>
          <w:szCs w:val="24"/>
          <w:lang w:val="en-US"/>
        </w:rPr>
        <w:t xml:space="preserve">the </w:t>
      </w:r>
      <w:r w:rsidRPr="004A58FC">
        <w:rPr>
          <w:rFonts w:ascii="Book Antiqua" w:hAnsi="Book Antiqua" w:cs="Arial"/>
          <w:sz w:val="24"/>
          <w:szCs w:val="24"/>
          <w:lang w:val="en-US"/>
        </w:rPr>
        <w:t>patient exhibited no signs of myelopathy, X-rays of the cervical spine revealed solid bony fusion at C6-C7 level. He was able to gaze horizontally while sitting in a wheelchair.</w:t>
      </w:r>
    </w:p>
    <w:p w:rsidR="00205C7B" w:rsidRPr="004A58FC" w:rsidRDefault="00205C7B" w:rsidP="001345F2">
      <w:pPr>
        <w:pStyle w:val="Standard"/>
        <w:spacing w:after="0" w:line="360" w:lineRule="auto"/>
        <w:jc w:val="both"/>
        <w:rPr>
          <w:rFonts w:ascii="Book Antiqua" w:hAnsi="Book Antiqua" w:cs="Arial"/>
          <w:sz w:val="24"/>
          <w:szCs w:val="24"/>
          <w:lang w:val="en-US"/>
        </w:rPr>
      </w:pPr>
    </w:p>
    <w:p w:rsidR="0099712C" w:rsidRPr="004A58FC" w:rsidRDefault="0099712C" w:rsidP="001345F2">
      <w:pPr>
        <w:pStyle w:val="Standard"/>
        <w:spacing w:after="0" w:line="360" w:lineRule="auto"/>
        <w:jc w:val="both"/>
        <w:rPr>
          <w:rFonts w:ascii="Book Antiqua" w:hAnsi="Book Antiqua" w:cs="Arial"/>
          <w:caps/>
          <w:kern w:val="22"/>
          <w:sz w:val="24"/>
          <w:szCs w:val="24"/>
          <w:lang w:val="en-US"/>
        </w:rPr>
      </w:pPr>
      <w:r w:rsidRPr="004A58FC">
        <w:rPr>
          <w:rFonts w:ascii="Book Antiqua" w:hAnsi="Book Antiqua" w:cs="Arial"/>
          <w:b/>
          <w:caps/>
          <w:kern w:val="22"/>
          <w:sz w:val="24"/>
          <w:szCs w:val="24"/>
          <w:lang w:val="en-US"/>
        </w:rPr>
        <w:t>Discussion</w:t>
      </w:r>
    </w:p>
    <w:p w:rsidR="0099712C" w:rsidRPr="004A58FC" w:rsidRDefault="0099712C" w:rsidP="001345F2">
      <w:pPr>
        <w:pStyle w:val="Standard"/>
        <w:spacing w:after="0" w:line="360" w:lineRule="auto"/>
        <w:jc w:val="both"/>
        <w:rPr>
          <w:rFonts w:ascii="Book Antiqua" w:hAnsi="Book Antiqua" w:cs="Arial"/>
          <w:sz w:val="24"/>
          <w:szCs w:val="24"/>
          <w:lang w:val="en-US"/>
        </w:rPr>
      </w:pPr>
      <w:r w:rsidRPr="004A58FC">
        <w:rPr>
          <w:rFonts w:ascii="Book Antiqua" w:hAnsi="Book Antiqua" w:cs="Arial"/>
          <w:sz w:val="24"/>
          <w:szCs w:val="24"/>
          <w:lang w:val="en-US"/>
        </w:rPr>
        <w:t xml:space="preserve">JIA of the spine was once believed to be a benign disease process. Many studies have shown, however, that the spectrum of joint erosion, deformity, ensuing neurological deficit, and underlying pathologic mechanisms warrant concern, especially in cervical </w:t>
      </w:r>
      <w:proofErr w:type="gramStart"/>
      <w:r w:rsidRPr="004A58FC">
        <w:rPr>
          <w:rFonts w:ascii="Book Antiqua" w:hAnsi="Book Antiqua" w:cs="Arial"/>
          <w:sz w:val="24"/>
          <w:szCs w:val="24"/>
          <w:lang w:val="en-US"/>
        </w:rPr>
        <w:t>spine</w:t>
      </w:r>
      <w:r w:rsidR="0035253A">
        <w:rPr>
          <w:rFonts w:ascii="Book Antiqua" w:hAnsi="Book Antiqua" w:cs="Arial"/>
          <w:sz w:val="24"/>
          <w:szCs w:val="24"/>
          <w:vertAlign w:val="superscript"/>
          <w:lang w:val="en-US"/>
        </w:rPr>
        <w:t>[</w:t>
      </w:r>
      <w:proofErr w:type="gramEnd"/>
      <w:r w:rsidR="0035253A">
        <w:rPr>
          <w:rFonts w:ascii="Book Antiqua" w:hAnsi="Book Antiqua" w:cs="Arial"/>
          <w:sz w:val="24"/>
          <w:szCs w:val="24"/>
          <w:vertAlign w:val="superscript"/>
          <w:lang w:val="en-US"/>
        </w:rPr>
        <w:t>6</w:t>
      </w:r>
      <w:r w:rsidR="0035253A">
        <w:rPr>
          <w:rFonts w:ascii="Book Antiqua" w:hAnsi="Book Antiqua" w:cs="Arial" w:hint="eastAsia"/>
          <w:sz w:val="24"/>
          <w:szCs w:val="24"/>
          <w:vertAlign w:val="superscript"/>
          <w:lang w:val="en-US" w:eastAsia="zh-CN"/>
        </w:rPr>
        <w:t>-</w:t>
      </w:r>
      <w:r w:rsidRPr="004A58FC">
        <w:rPr>
          <w:rFonts w:ascii="Book Antiqua" w:hAnsi="Book Antiqua" w:cs="Arial"/>
          <w:sz w:val="24"/>
          <w:szCs w:val="24"/>
          <w:vertAlign w:val="superscript"/>
          <w:lang w:val="en-US"/>
        </w:rPr>
        <w:t>8]</w:t>
      </w:r>
      <w:r w:rsidR="005D0843" w:rsidRPr="004A58FC">
        <w:rPr>
          <w:rFonts w:ascii="Book Antiqua" w:hAnsi="Book Antiqua" w:cs="Arial"/>
          <w:sz w:val="24"/>
          <w:szCs w:val="24"/>
          <w:lang w:val="en-US"/>
        </w:rPr>
        <w:t>.</w:t>
      </w:r>
      <w:r w:rsidRPr="004A58FC">
        <w:rPr>
          <w:rFonts w:ascii="Book Antiqua" w:hAnsi="Book Antiqua" w:cs="Arial"/>
          <w:sz w:val="24"/>
          <w:szCs w:val="24"/>
          <w:lang w:val="en-US"/>
        </w:rPr>
        <w:t xml:space="preserve"> The most common pathologic condition is </w:t>
      </w:r>
      <w:r w:rsidR="00391CC6" w:rsidRPr="004A58FC">
        <w:rPr>
          <w:rFonts w:ascii="Book Antiqua" w:hAnsi="Book Antiqua" w:cs="Arial"/>
          <w:sz w:val="24"/>
          <w:szCs w:val="24"/>
          <w:lang w:val="en-US"/>
        </w:rPr>
        <w:t xml:space="preserve">a </w:t>
      </w:r>
      <w:r w:rsidRPr="004A58FC">
        <w:rPr>
          <w:rFonts w:ascii="Book Antiqua" w:hAnsi="Book Antiqua" w:cs="Arial"/>
          <w:sz w:val="24"/>
          <w:szCs w:val="24"/>
          <w:lang w:val="en-US"/>
        </w:rPr>
        <w:t>spontaneous posterior cervical fusion seen in the late stage of the disease. Fusion usually occurs in one or two segment</w:t>
      </w:r>
      <w:r w:rsidR="003900E3" w:rsidRPr="004A58FC">
        <w:rPr>
          <w:rFonts w:ascii="Book Antiqua" w:hAnsi="Book Antiqua" w:cs="Arial"/>
          <w:sz w:val="24"/>
          <w:szCs w:val="24"/>
          <w:lang w:val="en-US"/>
        </w:rPr>
        <w:t xml:space="preserve">s without clinical </w:t>
      </w:r>
      <w:proofErr w:type="gramStart"/>
      <w:r w:rsidR="003900E3" w:rsidRPr="004A58FC">
        <w:rPr>
          <w:rFonts w:ascii="Book Antiqua" w:hAnsi="Book Antiqua" w:cs="Arial"/>
          <w:sz w:val="24"/>
          <w:szCs w:val="24"/>
          <w:lang w:val="en-US"/>
        </w:rPr>
        <w:t>consequences</w:t>
      </w:r>
      <w:r w:rsidRPr="004A58FC">
        <w:rPr>
          <w:rFonts w:ascii="Book Antiqua" w:hAnsi="Book Antiqua" w:cs="Arial"/>
          <w:sz w:val="24"/>
          <w:szCs w:val="24"/>
          <w:vertAlign w:val="superscript"/>
          <w:lang w:val="en-US"/>
        </w:rPr>
        <w:t>[</w:t>
      </w:r>
      <w:proofErr w:type="gramEnd"/>
      <w:r w:rsidRPr="004A58FC">
        <w:rPr>
          <w:rFonts w:ascii="Book Antiqua" w:hAnsi="Book Antiqua" w:cs="Arial"/>
          <w:sz w:val="24"/>
          <w:szCs w:val="24"/>
          <w:vertAlign w:val="superscript"/>
          <w:lang w:val="en-US"/>
        </w:rPr>
        <w:t>5]</w:t>
      </w:r>
      <w:r w:rsidRPr="004A58FC">
        <w:rPr>
          <w:rFonts w:ascii="Book Antiqua" w:hAnsi="Book Antiqua" w:cs="Arial"/>
          <w:sz w:val="24"/>
          <w:szCs w:val="24"/>
          <w:lang w:val="en-US"/>
        </w:rPr>
        <w:t xml:space="preserve">. </w:t>
      </w:r>
      <w:r w:rsidR="003F47E0" w:rsidRPr="004A58FC">
        <w:rPr>
          <w:rFonts w:ascii="Book Antiqua" w:hAnsi="Book Antiqua" w:cs="Arial"/>
          <w:sz w:val="24"/>
          <w:szCs w:val="24"/>
          <w:lang w:val="en-US"/>
        </w:rPr>
        <w:t>Apart</w:t>
      </w:r>
      <w:r w:rsidRPr="004A58FC">
        <w:rPr>
          <w:rFonts w:ascii="Book Antiqua" w:hAnsi="Book Antiqua" w:cs="Arial"/>
          <w:sz w:val="24"/>
          <w:szCs w:val="24"/>
          <w:lang w:val="en-US"/>
        </w:rPr>
        <w:t xml:space="preserve"> from this, our patient presented with fusion of all but one level of cervical spine. The single mobile segment became highly unstable over time and produced mechanical pain, which along with symptoms of myelopathy forced the patient to </w:t>
      </w:r>
      <w:r w:rsidR="00391CC6" w:rsidRPr="004A58FC">
        <w:rPr>
          <w:rFonts w:ascii="Book Antiqua" w:hAnsi="Book Antiqua" w:cs="Arial"/>
          <w:sz w:val="24"/>
          <w:szCs w:val="24"/>
          <w:lang w:val="en-US"/>
        </w:rPr>
        <w:t>consult</w:t>
      </w:r>
      <w:r w:rsidRPr="004A58FC">
        <w:rPr>
          <w:rFonts w:ascii="Book Antiqua" w:hAnsi="Book Antiqua" w:cs="Arial"/>
          <w:sz w:val="24"/>
          <w:szCs w:val="24"/>
          <w:lang w:val="en-US"/>
        </w:rPr>
        <w:t xml:space="preserve"> a physician. The clinical course of progressive stiffness with escalating localized pain is unique in childhood and only resembles the </w:t>
      </w:r>
      <w:proofErr w:type="spellStart"/>
      <w:r w:rsidRPr="004A58FC">
        <w:rPr>
          <w:rFonts w:ascii="Book Antiqua" w:hAnsi="Book Antiqua" w:cs="Arial"/>
          <w:sz w:val="24"/>
          <w:szCs w:val="24"/>
          <w:lang w:val="en-US"/>
        </w:rPr>
        <w:t>pseudoarthrosis</w:t>
      </w:r>
      <w:proofErr w:type="spellEnd"/>
      <w:r w:rsidRPr="004A58FC">
        <w:rPr>
          <w:rFonts w:ascii="Book Antiqua" w:hAnsi="Book Antiqua" w:cs="Arial"/>
          <w:sz w:val="24"/>
          <w:szCs w:val="24"/>
          <w:lang w:val="en-US"/>
        </w:rPr>
        <w:t xml:space="preserve"> in ankylosing spondylitis in </w:t>
      </w:r>
      <w:proofErr w:type="gramStart"/>
      <w:r w:rsidRPr="004A58FC">
        <w:rPr>
          <w:rFonts w:ascii="Book Antiqua" w:hAnsi="Book Antiqua" w:cs="Arial"/>
          <w:sz w:val="24"/>
          <w:szCs w:val="24"/>
          <w:lang w:val="en-US"/>
        </w:rPr>
        <w:t>adults</w:t>
      </w:r>
      <w:r w:rsidRPr="004A58FC">
        <w:rPr>
          <w:rFonts w:ascii="Book Antiqua" w:hAnsi="Book Antiqua" w:cs="Arial"/>
          <w:sz w:val="24"/>
          <w:szCs w:val="24"/>
          <w:vertAlign w:val="superscript"/>
          <w:lang w:val="en-US"/>
        </w:rPr>
        <w:t>[</w:t>
      </w:r>
      <w:proofErr w:type="gramEnd"/>
      <w:r w:rsidRPr="004A58FC">
        <w:rPr>
          <w:rFonts w:ascii="Book Antiqua" w:hAnsi="Book Antiqua" w:cs="Arial"/>
          <w:sz w:val="24"/>
          <w:szCs w:val="24"/>
          <w:vertAlign w:val="superscript"/>
          <w:lang w:val="en-US"/>
        </w:rPr>
        <w:t>9,10]</w:t>
      </w:r>
      <w:r w:rsidR="003900E3" w:rsidRPr="004A58FC">
        <w:rPr>
          <w:rFonts w:ascii="Book Antiqua" w:hAnsi="Book Antiqua" w:cs="Arial"/>
          <w:sz w:val="24"/>
          <w:szCs w:val="24"/>
          <w:lang w:val="en-US"/>
        </w:rPr>
        <w:t>.</w:t>
      </w:r>
    </w:p>
    <w:p w:rsidR="0099712C" w:rsidRPr="004A58FC" w:rsidRDefault="00391CC6" w:rsidP="001345F2">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Regarding</w:t>
      </w:r>
      <w:r w:rsidR="0099712C" w:rsidRPr="004A58FC">
        <w:rPr>
          <w:rFonts w:ascii="Book Antiqua" w:hAnsi="Book Antiqua" w:cs="Arial"/>
          <w:sz w:val="24"/>
          <w:szCs w:val="24"/>
          <w:lang w:val="en-US"/>
        </w:rPr>
        <w:t xml:space="preserve"> surgical procedure the same principles were obeyed as in management of fracture in ankylosing spondylitis or Mb. </w:t>
      </w:r>
      <w:proofErr w:type="gramStart"/>
      <w:r w:rsidR="0099712C" w:rsidRPr="004A58FC">
        <w:rPr>
          <w:rFonts w:ascii="Book Antiqua" w:hAnsi="Book Antiqua" w:cs="Arial"/>
          <w:sz w:val="24"/>
          <w:szCs w:val="24"/>
          <w:lang w:val="en-US"/>
        </w:rPr>
        <w:t>Forestier</w:t>
      </w:r>
      <w:r w:rsidR="0099712C" w:rsidRPr="004A58FC">
        <w:rPr>
          <w:rFonts w:ascii="Book Antiqua" w:hAnsi="Book Antiqua" w:cs="Arial"/>
          <w:sz w:val="24"/>
          <w:szCs w:val="24"/>
          <w:vertAlign w:val="superscript"/>
          <w:lang w:val="en-US"/>
        </w:rPr>
        <w:t>[</w:t>
      </w:r>
      <w:proofErr w:type="gramEnd"/>
      <w:r w:rsidR="0099712C" w:rsidRPr="004A58FC">
        <w:rPr>
          <w:rFonts w:ascii="Book Antiqua" w:hAnsi="Book Antiqua" w:cs="Arial"/>
          <w:sz w:val="24"/>
          <w:szCs w:val="24"/>
          <w:vertAlign w:val="superscript"/>
          <w:lang w:val="en-US"/>
        </w:rPr>
        <w:t>11,12]</w:t>
      </w:r>
      <w:r w:rsidR="0099712C" w:rsidRPr="004A58FC">
        <w:rPr>
          <w:rFonts w:ascii="Book Antiqua" w:hAnsi="Book Antiqua" w:cs="Arial"/>
          <w:sz w:val="24"/>
          <w:szCs w:val="24"/>
          <w:lang w:val="en-US"/>
        </w:rPr>
        <w:t xml:space="preserve">. Multilevel both column </w:t>
      </w:r>
      <w:proofErr w:type="gramStart"/>
      <w:r w:rsidR="0099712C" w:rsidRPr="004A58FC">
        <w:rPr>
          <w:rFonts w:ascii="Book Antiqua" w:hAnsi="Book Antiqua" w:cs="Arial"/>
          <w:sz w:val="24"/>
          <w:szCs w:val="24"/>
          <w:lang w:val="en-US"/>
        </w:rPr>
        <w:t>fixation</w:t>
      </w:r>
      <w:proofErr w:type="gramEnd"/>
      <w:r w:rsidR="0099712C" w:rsidRPr="004A58FC">
        <w:rPr>
          <w:rFonts w:ascii="Book Antiqua" w:hAnsi="Book Antiqua" w:cs="Arial"/>
          <w:sz w:val="24"/>
          <w:szCs w:val="24"/>
          <w:lang w:val="en-US"/>
        </w:rPr>
        <w:t xml:space="preserve"> was performed employing combined anterolateral and posterior approach. Signs of myelopathy with stiff neck and single movable segment </w:t>
      </w:r>
      <w:r w:rsidRPr="004A58FC">
        <w:rPr>
          <w:rFonts w:ascii="Book Antiqua" w:hAnsi="Book Antiqua" w:cs="Arial"/>
          <w:sz w:val="24"/>
          <w:szCs w:val="24"/>
          <w:lang w:val="en-US"/>
        </w:rPr>
        <w:t>raised</w:t>
      </w:r>
      <w:r w:rsidR="0099712C" w:rsidRPr="004A58FC">
        <w:rPr>
          <w:rFonts w:ascii="Book Antiqua" w:hAnsi="Book Antiqua" w:cs="Arial"/>
          <w:sz w:val="24"/>
          <w:szCs w:val="24"/>
          <w:lang w:val="en-US"/>
        </w:rPr>
        <w:t xml:space="preserve"> concerns about intubation, but were successfully managed using awake fiber-optic intubation. Avoidance of tracheostomy enabled us to perform</w:t>
      </w:r>
      <w:r w:rsidRPr="004A58FC">
        <w:rPr>
          <w:rFonts w:ascii="Book Antiqua" w:hAnsi="Book Antiqua" w:cs="Arial"/>
          <w:sz w:val="24"/>
          <w:szCs w:val="24"/>
          <w:lang w:val="en-US"/>
        </w:rPr>
        <w:t xml:space="preserve"> the</w:t>
      </w:r>
      <w:r w:rsidR="0099712C" w:rsidRPr="004A58FC">
        <w:rPr>
          <w:rFonts w:ascii="Book Antiqua" w:hAnsi="Book Antiqua" w:cs="Arial"/>
          <w:sz w:val="24"/>
          <w:szCs w:val="24"/>
          <w:lang w:val="en-US"/>
        </w:rPr>
        <w:t xml:space="preserve"> anterolateral approach without increasing the risk of wound infection.</w:t>
      </w:r>
    </w:p>
    <w:p w:rsidR="0099712C" w:rsidRPr="004A58FC" w:rsidRDefault="0099712C" w:rsidP="001345F2">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 xml:space="preserve">To the best of our knowledge, this is the first-reported case </w:t>
      </w:r>
      <w:r w:rsidR="00391CC6" w:rsidRPr="004A58FC">
        <w:rPr>
          <w:rFonts w:ascii="Book Antiqua" w:hAnsi="Book Antiqua" w:cs="Arial"/>
          <w:sz w:val="24"/>
          <w:szCs w:val="24"/>
          <w:lang w:val="en-US"/>
        </w:rPr>
        <w:t xml:space="preserve">of </w:t>
      </w:r>
      <w:proofErr w:type="spellStart"/>
      <w:r w:rsidRPr="004A58FC">
        <w:rPr>
          <w:rFonts w:ascii="Book Antiqua" w:hAnsi="Book Antiqua" w:cs="Arial"/>
          <w:sz w:val="24"/>
          <w:szCs w:val="24"/>
          <w:lang w:val="en-US"/>
        </w:rPr>
        <w:t>multisegmental</w:t>
      </w:r>
      <w:proofErr w:type="spellEnd"/>
      <w:r w:rsidRPr="004A58FC">
        <w:rPr>
          <w:rFonts w:ascii="Book Antiqua" w:hAnsi="Book Antiqua" w:cs="Arial"/>
          <w:sz w:val="24"/>
          <w:szCs w:val="24"/>
          <w:lang w:val="en-US"/>
        </w:rPr>
        <w:t xml:space="preserve"> cervical </w:t>
      </w:r>
      <w:proofErr w:type="spellStart"/>
      <w:r w:rsidRPr="004A58FC">
        <w:rPr>
          <w:rFonts w:ascii="Book Antiqua" w:hAnsi="Book Antiqua" w:cs="Arial"/>
          <w:sz w:val="24"/>
          <w:szCs w:val="24"/>
          <w:lang w:val="en-US"/>
        </w:rPr>
        <w:t>ankylosis</w:t>
      </w:r>
      <w:proofErr w:type="spellEnd"/>
      <w:r w:rsidRPr="004A58FC">
        <w:rPr>
          <w:rFonts w:ascii="Book Antiqua" w:hAnsi="Book Antiqua" w:cs="Arial"/>
          <w:sz w:val="24"/>
          <w:szCs w:val="24"/>
          <w:lang w:val="en-US"/>
        </w:rPr>
        <w:t xml:space="preserve"> in JIA, operatively managed with combined anterior and posterior spinal interbody fusion.</w:t>
      </w:r>
    </w:p>
    <w:p w:rsidR="0099712C" w:rsidRPr="004A58FC" w:rsidRDefault="0099712C" w:rsidP="001345F2">
      <w:pPr>
        <w:pStyle w:val="Standard"/>
        <w:spacing w:after="0" w:line="360" w:lineRule="auto"/>
        <w:ind w:firstLineChars="100" w:firstLine="240"/>
        <w:jc w:val="both"/>
        <w:rPr>
          <w:rFonts w:ascii="Book Antiqua" w:hAnsi="Book Antiqua" w:cs="Arial"/>
          <w:sz w:val="24"/>
          <w:szCs w:val="24"/>
          <w:lang w:val="en-US"/>
        </w:rPr>
      </w:pPr>
      <w:r w:rsidRPr="004A58FC">
        <w:rPr>
          <w:rFonts w:ascii="Book Antiqua" w:hAnsi="Book Antiqua" w:cs="Arial"/>
          <w:sz w:val="24"/>
          <w:szCs w:val="24"/>
          <w:lang w:val="en-US"/>
        </w:rPr>
        <w:t>As with other cases of stiff cervical spine</w:t>
      </w:r>
      <w:r w:rsidR="00391CC6" w:rsidRPr="004A58FC">
        <w:rPr>
          <w:rFonts w:ascii="Book Antiqua" w:hAnsi="Book Antiqua" w:cs="Arial"/>
          <w:sz w:val="24"/>
          <w:szCs w:val="24"/>
          <w:lang w:val="en-US"/>
        </w:rPr>
        <w:t>,</w:t>
      </w:r>
      <w:r w:rsidRPr="004A58FC">
        <w:rPr>
          <w:rFonts w:ascii="Book Antiqua" w:hAnsi="Book Antiqua" w:cs="Arial"/>
          <w:sz w:val="24"/>
          <w:szCs w:val="24"/>
          <w:lang w:val="en-US"/>
        </w:rPr>
        <w:t xml:space="preserve"> special care has to be taken to ac</w:t>
      </w:r>
      <w:r w:rsidR="0035253A">
        <w:rPr>
          <w:rFonts w:ascii="Book Antiqua" w:hAnsi="Book Antiqua" w:cs="Arial"/>
          <w:sz w:val="24"/>
          <w:szCs w:val="24"/>
          <w:lang w:val="en-US"/>
        </w:rPr>
        <w:t xml:space="preserve">hieve proper sagittal </w:t>
      </w:r>
      <w:proofErr w:type="gramStart"/>
      <w:r w:rsidR="0035253A">
        <w:rPr>
          <w:rFonts w:ascii="Book Antiqua" w:hAnsi="Book Antiqua" w:cs="Arial"/>
          <w:sz w:val="24"/>
          <w:szCs w:val="24"/>
          <w:lang w:val="en-US"/>
        </w:rPr>
        <w:t>alignment</w:t>
      </w:r>
      <w:r w:rsidRPr="004A58FC">
        <w:rPr>
          <w:rFonts w:ascii="Book Antiqua" w:hAnsi="Book Antiqua" w:cs="Arial"/>
          <w:sz w:val="24"/>
          <w:szCs w:val="24"/>
          <w:vertAlign w:val="superscript"/>
          <w:lang w:val="en-US"/>
        </w:rPr>
        <w:t>[</w:t>
      </w:r>
      <w:proofErr w:type="gramEnd"/>
      <w:r w:rsidRPr="004A58FC">
        <w:rPr>
          <w:rFonts w:ascii="Book Antiqua" w:hAnsi="Book Antiqua" w:cs="Arial"/>
          <w:sz w:val="24"/>
          <w:szCs w:val="24"/>
          <w:vertAlign w:val="superscript"/>
          <w:lang w:val="en-US"/>
        </w:rPr>
        <w:t>13]</w:t>
      </w:r>
      <w:r w:rsidRPr="004A58FC">
        <w:rPr>
          <w:rFonts w:ascii="Book Antiqua" w:hAnsi="Book Antiqua" w:cs="Arial"/>
          <w:sz w:val="24"/>
          <w:szCs w:val="24"/>
          <w:lang w:val="en-US"/>
        </w:rPr>
        <w:t>. Wit</w:t>
      </w:r>
      <w:r w:rsidR="00391CC6" w:rsidRPr="004A58FC">
        <w:rPr>
          <w:rFonts w:ascii="Book Antiqua" w:hAnsi="Book Antiqua" w:cs="Arial"/>
          <w:sz w:val="24"/>
          <w:szCs w:val="24"/>
          <w:lang w:val="en-US"/>
        </w:rPr>
        <w:t>h careful preoperative planning</w:t>
      </w:r>
      <w:r w:rsidRPr="004A58FC">
        <w:rPr>
          <w:rFonts w:ascii="Book Antiqua" w:hAnsi="Book Antiqua" w:cs="Arial"/>
          <w:sz w:val="24"/>
          <w:szCs w:val="24"/>
          <w:lang w:val="en-US"/>
        </w:rPr>
        <w:t xml:space="preserve"> fixation should be achieved, which suits patient best in terms of optimal gaze. </w:t>
      </w:r>
    </w:p>
    <w:p w:rsidR="0099712C" w:rsidRPr="004A58FC" w:rsidRDefault="0099712C" w:rsidP="005E48F0">
      <w:pPr>
        <w:pStyle w:val="Standard"/>
        <w:spacing w:after="0" w:line="360" w:lineRule="auto"/>
        <w:ind w:firstLineChars="100" w:firstLine="240"/>
        <w:jc w:val="both"/>
        <w:rPr>
          <w:rFonts w:ascii="Book Antiqua" w:hAnsi="Book Antiqua" w:cs="Arial"/>
          <w:sz w:val="24"/>
          <w:szCs w:val="24"/>
          <w:lang w:val="en-US" w:eastAsia="zh-CN"/>
        </w:rPr>
      </w:pPr>
      <w:r w:rsidRPr="004A58FC">
        <w:rPr>
          <w:rFonts w:ascii="Book Antiqua" w:hAnsi="Book Antiqua" w:cs="Arial"/>
          <w:sz w:val="24"/>
          <w:szCs w:val="24"/>
          <w:lang w:val="en-US"/>
        </w:rPr>
        <w:t xml:space="preserve">We present a JIA patient with </w:t>
      </w:r>
      <w:r w:rsidR="00391CC6" w:rsidRPr="004A58FC">
        <w:rPr>
          <w:rFonts w:ascii="Book Antiqua" w:hAnsi="Book Antiqua" w:cs="Arial"/>
          <w:sz w:val="24"/>
          <w:szCs w:val="24"/>
          <w:lang w:val="en-US"/>
        </w:rPr>
        <w:t xml:space="preserve">a </w:t>
      </w:r>
      <w:r w:rsidRPr="004A58FC">
        <w:rPr>
          <w:rFonts w:ascii="Book Antiqua" w:hAnsi="Book Antiqua" w:cs="Arial"/>
          <w:sz w:val="24"/>
          <w:szCs w:val="24"/>
          <w:lang w:val="en-US"/>
        </w:rPr>
        <w:t xml:space="preserve">multisegmental spontaneous fusion of cervical spine. The one segment remaining mobile became overtly instable causing </w:t>
      </w:r>
      <w:r w:rsidRPr="004A58FC">
        <w:rPr>
          <w:rFonts w:ascii="Book Antiqua" w:hAnsi="Book Antiqua" w:cs="Arial"/>
          <w:sz w:val="24"/>
          <w:szCs w:val="24"/>
          <w:lang w:val="en-US"/>
        </w:rPr>
        <w:lastRenderedPageBreak/>
        <w:t xml:space="preserve">mechanical neck pain and progressive spastic </w:t>
      </w:r>
      <w:proofErr w:type="spellStart"/>
      <w:r w:rsidRPr="004A58FC">
        <w:rPr>
          <w:rFonts w:ascii="Book Antiqua" w:hAnsi="Book Antiqua" w:cs="Arial"/>
          <w:sz w:val="24"/>
          <w:szCs w:val="24"/>
          <w:lang w:val="en-US"/>
        </w:rPr>
        <w:t>tetraparesis</w:t>
      </w:r>
      <w:proofErr w:type="spellEnd"/>
      <w:r w:rsidRPr="004A58FC">
        <w:rPr>
          <w:rFonts w:ascii="Book Antiqua" w:hAnsi="Book Antiqua" w:cs="Arial"/>
          <w:sz w:val="24"/>
          <w:szCs w:val="24"/>
          <w:lang w:val="en-US"/>
        </w:rPr>
        <w:t>. The condition was operatively managed with multisegmental, both column fixation and fusion, resulting in pain cessation and resolution of myelopathy symptoms six months postoperatively.</w:t>
      </w:r>
    </w:p>
    <w:p w:rsidR="00FA641E" w:rsidRPr="004A58FC" w:rsidRDefault="00FA641E" w:rsidP="001345F2">
      <w:pPr>
        <w:spacing w:after="0" w:line="360" w:lineRule="auto"/>
        <w:jc w:val="both"/>
        <w:rPr>
          <w:rFonts w:ascii="Book Antiqua" w:hAnsi="Book Antiqua" w:cs="Book Antiqua"/>
          <w:b/>
          <w:sz w:val="24"/>
          <w:szCs w:val="24"/>
          <w:lang w:eastAsia="zh-CN"/>
        </w:rPr>
      </w:pPr>
    </w:p>
    <w:p w:rsidR="004306F1" w:rsidRPr="004A58FC" w:rsidRDefault="004306F1" w:rsidP="001345F2">
      <w:pPr>
        <w:spacing w:after="0" w:line="360" w:lineRule="auto"/>
        <w:jc w:val="both"/>
        <w:rPr>
          <w:rFonts w:ascii="Book Antiqua" w:hAnsi="Book Antiqua" w:cs="Book Antiqua"/>
          <w:b/>
          <w:sz w:val="24"/>
          <w:szCs w:val="24"/>
        </w:rPr>
      </w:pPr>
      <w:r w:rsidRPr="004A58FC">
        <w:rPr>
          <w:rFonts w:ascii="Book Antiqua" w:hAnsi="Book Antiqua" w:cs="Book Antiqua"/>
          <w:b/>
          <w:sz w:val="24"/>
          <w:szCs w:val="24"/>
        </w:rPr>
        <w:t>COMMENTS</w:t>
      </w:r>
    </w:p>
    <w:p w:rsidR="005C5EBF" w:rsidRPr="004A58FC" w:rsidRDefault="005C5EBF" w:rsidP="001345F2">
      <w:pPr>
        <w:spacing w:after="0" w:line="360" w:lineRule="auto"/>
        <w:jc w:val="both"/>
        <w:rPr>
          <w:rFonts w:ascii="Book Antiqua" w:hAnsi="Book Antiqua" w:cs="Book Antiqua"/>
          <w:b/>
          <w:i/>
          <w:sz w:val="24"/>
          <w:szCs w:val="24"/>
        </w:rPr>
      </w:pPr>
      <w:r w:rsidRPr="004A58FC">
        <w:rPr>
          <w:rFonts w:ascii="Book Antiqua" w:hAnsi="Book Antiqua" w:cs="Book Antiqua"/>
          <w:b/>
          <w:i/>
          <w:sz w:val="24"/>
          <w:szCs w:val="24"/>
        </w:rPr>
        <w:t>Case characteristics</w:t>
      </w:r>
    </w:p>
    <w:p w:rsidR="005C5EBF" w:rsidRPr="004A58FC" w:rsidRDefault="005C5EBF" w:rsidP="001345F2">
      <w:pPr>
        <w:spacing w:after="0" w:line="360" w:lineRule="auto"/>
        <w:jc w:val="both"/>
        <w:rPr>
          <w:rFonts w:ascii="Book Antiqua" w:hAnsi="Book Antiqua" w:cs="Arial"/>
          <w:sz w:val="24"/>
          <w:szCs w:val="24"/>
        </w:rPr>
      </w:pPr>
      <w:r w:rsidRPr="004A58FC">
        <w:rPr>
          <w:rFonts w:ascii="Book Antiqua" w:hAnsi="Book Antiqua" w:cs="Arial"/>
          <w:sz w:val="24"/>
          <w:szCs w:val="24"/>
        </w:rPr>
        <w:t xml:space="preserve">A 19-year-old young man with oligoarthritis type of </w:t>
      </w:r>
      <w:r w:rsidRPr="004A58FC">
        <w:rPr>
          <w:rFonts w:ascii="Book Antiqua" w:hAnsi="Book Antiqua" w:cs="Arial"/>
          <w:sz w:val="24"/>
          <w:szCs w:val="24"/>
          <w:lang w:val="en-US"/>
        </w:rPr>
        <w:t>juvenile idiopathic arthritis</w:t>
      </w:r>
      <w:r w:rsidR="00D42E30" w:rsidRPr="004A58FC">
        <w:rPr>
          <w:rFonts w:ascii="Book Antiqua" w:hAnsi="Book Antiqua" w:cs="Arial" w:hint="eastAsia"/>
          <w:sz w:val="24"/>
          <w:szCs w:val="24"/>
          <w:lang w:eastAsia="zh-CN"/>
        </w:rPr>
        <w:t xml:space="preserve"> </w:t>
      </w:r>
      <w:r w:rsidRPr="004A58FC">
        <w:rPr>
          <w:rFonts w:ascii="Book Antiqua" w:hAnsi="Book Antiqua" w:cs="Arial"/>
          <w:sz w:val="24"/>
          <w:szCs w:val="24"/>
        </w:rPr>
        <w:t>presented with several month duration of lower neck pain and progressive muscular weakness of all four limbs.</w:t>
      </w:r>
    </w:p>
    <w:p w:rsidR="005C5EBF" w:rsidRPr="004A58FC" w:rsidRDefault="005C5EBF" w:rsidP="001345F2">
      <w:pPr>
        <w:spacing w:after="0" w:line="360" w:lineRule="auto"/>
        <w:jc w:val="both"/>
        <w:rPr>
          <w:rFonts w:ascii="Book Antiqua" w:hAnsi="Book Antiqua" w:cs="Times New Roman"/>
          <w:sz w:val="24"/>
          <w:szCs w:val="24"/>
          <w:lang w:eastAsia="zh-CN"/>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Clinical diagnosis</w:t>
      </w:r>
    </w:p>
    <w:p w:rsidR="005C5EBF" w:rsidRPr="004A58FC" w:rsidRDefault="005C5EBF" w:rsidP="001345F2">
      <w:pPr>
        <w:pStyle w:val="Standard"/>
        <w:spacing w:after="0" w:line="360" w:lineRule="auto"/>
        <w:jc w:val="both"/>
        <w:rPr>
          <w:rFonts w:ascii="Book Antiqua" w:hAnsi="Book Antiqua" w:cs="Arial"/>
          <w:sz w:val="24"/>
          <w:szCs w:val="24"/>
          <w:lang w:val="en-US"/>
        </w:rPr>
      </w:pPr>
      <w:r w:rsidRPr="004A58FC">
        <w:rPr>
          <w:rFonts w:ascii="Book Antiqua" w:hAnsi="Book Antiqua" w:cs="Arial"/>
          <w:sz w:val="24"/>
          <w:szCs w:val="24"/>
          <w:lang w:val="en-US"/>
        </w:rPr>
        <w:t xml:space="preserve">Clinical examination revealed markedly limited mobility of cervical spine with rotations being completely blocked. Flexion and extension resulted in significant pain in lower cervical spine. Patient was unable to walk independently, with signs of spastic </w:t>
      </w:r>
      <w:proofErr w:type="spellStart"/>
      <w:r w:rsidRPr="004A58FC">
        <w:rPr>
          <w:rFonts w:ascii="Book Antiqua" w:hAnsi="Book Antiqua" w:cs="Arial"/>
          <w:sz w:val="24"/>
          <w:szCs w:val="24"/>
          <w:lang w:val="en-US"/>
        </w:rPr>
        <w:t>tetraparesis</w:t>
      </w:r>
      <w:proofErr w:type="spellEnd"/>
      <w:r w:rsidRPr="004A58FC">
        <w:rPr>
          <w:rFonts w:ascii="Book Antiqua" w:hAnsi="Book Antiqua" w:cs="Arial"/>
          <w:sz w:val="24"/>
          <w:szCs w:val="24"/>
          <w:lang w:val="en-US"/>
        </w:rPr>
        <w:t>.</w:t>
      </w:r>
    </w:p>
    <w:p w:rsidR="005C5EBF" w:rsidRPr="004A58FC" w:rsidRDefault="005C5EBF" w:rsidP="001345F2">
      <w:pPr>
        <w:spacing w:after="0" w:line="360" w:lineRule="auto"/>
        <w:jc w:val="both"/>
        <w:rPr>
          <w:rFonts w:ascii="Book Antiqua" w:hAnsi="Book Antiqua"/>
          <w:sz w:val="24"/>
          <w:szCs w:val="24"/>
          <w:lang w:eastAsia="zh-CN"/>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Differential diagnosis</w:t>
      </w:r>
    </w:p>
    <w:p w:rsidR="005C5EBF" w:rsidRPr="004A58FC" w:rsidRDefault="00283911" w:rsidP="001345F2">
      <w:pPr>
        <w:spacing w:after="0" w:line="360" w:lineRule="auto"/>
        <w:jc w:val="both"/>
        <w:rPr>
          <w:rFonts w:ascii="Book Antiqua" w:hAnsi="Book Antiqua"/>
          <w:sz w:val="24"/>
          <w:szCs w:val="24"/>
          <w:lang w:eastAsia="zh-CN"/>
        </w:rPr>
      </w:pPr>
      <w:r w:rsidRPr="004A58FC">
        <w:rPr>
          <w:rFonts w:ascii="Book Antiqua" w:hAnsi="Book Antiqua" w:cs="Arial"/>
          <w:sz w:val="24"/>
          <w:szCs w:val="24"/>
          <w:lang w:val="en-US"/>
        </w:rPr>
        <w:t>A</w:t>
      </w:r>
      <w:r w:rsidR="005C5EBF" w:rsidRPr="004A58FC">
        <w:rPr>
          <w:rFonts w:ascii="Book Antiqua" w:hAnsi="Book Antiqua" w:cs="Arial"/>
          <w:sz w:val="24"/>
          <w:szCs w:val="24"/>
          <w:lang w:val="en-US"/>
        </w:rPr>
        <w:t>nkylosing spondylitis</w:t>
      </w:r>
      <w:r w:rsidR="005C5EBF" w:rsidRPr="004A58FC">
        <w:rPr>
          <w:rFonts w:ascii="Book Antiqua" w:hAnsi="Book Antiqua" w:cs="Arial"/>
          <w:sz w:val="24"/>
          <w:szCs w:val="24"/>
        </w:rPr>
        <w:t xml:space="preserve">, </w:t>
      </w:r>
      <w:r w:rsidR="005C5EBF" w:rsidRPr="004A58FC">
        <w:rPr>
          <w:rFonts w:ascii="Book Antiqua" w:hAnsi="Book Antiqua" w:cs="Arial"/>
          <w:sz w:val="24"/>
          <w:szCs w:val="24"/>
          <w:lang w:val="en-US"/>
        </w:rPr>
        <w:t>Mb. Forestier</w:t>
      </w:r>
      <w:r w:rsidR="005C5EBF" w:rsidRPr="004A58FC">
        <w:rPr>
          <w:rFonts w:ascii="Book Antiqua" w:hAnsi="Book Antiqua"/>
          <w:spacing w:val="-1"/>
          <w:sz w:val="24"/>
          <w:szCs w:val="24"/>
        </w:rPr>
        <w:t xml:space="preserve">, </w:t>
      </w:r>
      <w:r w:rsidR="005C5EBF" w:rsidRPr="004A58FC">
        <w:rPr>
          <w:rFonts w:ascii="Book Antiqua" w:hAnsi="Book Antiqua"/>
          <w:sz w:val="24"/>
          <w:szCs w:val="24"/>
        </w:rPr>
        <w:t xml:space="preserve">Diffuse idiopathic skeletal hyperostosis </w:t>
      </w:r>
      <w:r w:rsidRPr="004A58FC">
        <w:rPr>
          <w:rFonts w:ascii="Book Antiqua" w:hAnsi="Book Antiqua"/>
          <w:sz w:val="24"/>
          <w:szCs w:val="24"/>
        </w:rPr>
        <w:t>–</w:t>
      </w:r>
      <w:r w:rsidR="005C5EBF" w:rsidRPr="004A58FC">
        <w:rPr>
          <w:rFonts w:ascii="Book Antiqua" w:hAnsi="Book Antiqua"/>
          <w:sz w:val="24"/>
          <w:szCs w:val="24"/>
        </w:rPr>
        <w:t xml:space="preserve"> DISH</w:t>
      </w:r>
      <w:r w:rsidRPr="004A58FC">
        <w:rPr>
          <w:rFonts w:ascii="Book Antiqua" w:hAnsi="Book Antiqua" w:hint="eastAsia"/>
          <w:sz w:val="24"/>
          <w:szCs w:val="24"/>
          <w:lang w:eastAsia="zh-CN"/>
        </w:rPr>
        <w:t>.</w:t>
      </w:r>
    </w:p>
    <w:p w:rsidR="005C5EBF" w:rsidRPr="004A58FC" w:rsidRDefault="005C5EBF" w:rsidP="001345F2">
      <w:pPr>
        <w:spacing w:after="0" w:line="360" w:lineRule="auto"/>
        <w:jc w:val="both"/>
        <w:rPr>
          <w:rFonts w:ascii="Book Antiqua" w:eastAsia="Times New Roman" w:hAnsi="Book Antiqua" w:cs="Times New Roman"/>
          <w:sz w:val="24"/>
          <w:szCs w:val="24"/>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Laboratory diagnosis</w:t>
      </w:r>
    </w:p>
    <w:p w:rsidR="005C5EBF" w:rsidRPr="004A58FC" w:rsidRDefault="005C5EBF" w:rsidP="001345F2">
      <w:pPr>
        <w:spacing w:after="0" w:line="360" w:lineRule="auto"/>
        <w:jc w:val="both"/>
        <w:rPr>
          <w:rFonts w:ascii="Book Antiqua" w:hAnsi="Book Antiqua" w:cs="Arial"/>
          <w:sz w:val="24"/>
          <w:szCs w:val="24"/>
          <w:lang w:eastAsia="zh-CN"/>
        </w:rPr>
      </w:pPr>
      <w:r w:rsidRPr="004A58FC">
        <w:rPr>
          <w:rFonts w:ascii="Book Antiqua" w:hAnsi="Book Antiqua" w:cs="Arial"/>
          <w:sz w:val="24"/>
          <w:szCs w:val="24"/>
        </w:rPr>
        <w:t>All labs were within normal limits.</w:t>
      </w:r>
    </w:p>
    <w:p w:rsidR="005C5EBF" w:rsidRPr="004A58FC" w:rsidRDefault="005C5EBF" w:rsidP="001345F2">
      <w:pPr>
        <w:spacing w:after="0" w:line="360" w:lineRule="auto"/>
        <w:jc w:val="both"/>
        <w:rPr>
          <w:rFonts w:ascii="Book Antiqua" w:hAnsi="Book Antiqua"/>
          <w:sz w:val="24"/>
          <w:szCs w:val="24"/>
          <w:lang w:eastAsia="zh-CN"/>
        </w:rPr>
      </w:pPr>
    </w:p>
    <w:p w:rsidR="005C5EBF" w:rsidRPr="004A58FC" w:rsidRDefault="005C5EBF" w:rsidP="001345F2">
      <w:pPr>
        <w:spacing w:after="0" w:line="360" w:lineRule="auto"/>
        <w:jc w:val="both"/>
        <w:rPr>
          <w:rFonts w:ascii="Book Antiqua" w:hAnsi="Book Antiqua"/>
          <w:sz w:val="24"/>
          <w:szCs w:val="24"/>
        </w:rPr>
      </w:pPr>
      <w:r w:rsidRPr="004A58FC">
        <w:rPr>
          <w:rFonts w:ascii="Book Antiqua" w:hAnsi="Book Antiqua" w:cs="Arial"/>
          <w:b/>
          <w:i/>
          <w:sz w:val="24"/>
          <w:szCs w:val="24"/>
        </w:rPr>
        <w:t>Imaging diagnosis</w:t>
      </w:r>
    </w:p>
    <w:p w:rsidR="005C5EBF" w:rsidRPr="004A58FC" w:rsidRDefault="005C5EBF" w:rsidP="001345F2">
      <w:pPr>
        <w:spacing w:after="0" w:line="360" w:lineRule="auto"/>
        <w:jc w:val="both"/>
        <w:rPr>
          <w:rFonts w:ascii="Book Antiqua" w:hAnsi="Book Antiqua" w:cs="Times New Roman"/>
          <w:b/>
          <w:sz w:val="24"/>
          <w:szCs w:val="24"/>
        </w:rPr>
      </w:pPr>
      <w:r w:rsidRPr="004A58FC">
        <w:rPr>
          <w:rStyle w:val="Strong"/>
          <w:rFonts w:ascii="Book Antiqua" w:hAnsi="Book Antiqua" w:cs="Times New Roman"/>
          <w:b w:val="0"/>
          <w:sz w:val="24"/>
          <w:szCs w:val="24"/>
        </w:rPr>
        <w:t xml:space="preserve">X-rays of the cervical spine on the day of the admission demonstrated spontaneous apophyseal joint fusion from the occipital condyle to C6 and from C7 to Th2. Flexion and extension X-rays showed wide apophyseal joint space between C6 and C7, suggesting instability and excessive mobility. Computerized tomography confirmed ankylosis at the C0-C1 level. </w:t>
      </w:r>
    </w:p>
    <w:p w:rsidR="005C5EBF" w:rsidRPr="004A58FC" w:rsidRDefault="005C5EBF" w:rsidP="001345F2">
      <w:pPr>
        <w:spacing w:after="0" w:line="360" w:lineRule="auto"/>
        <w:jc w:val="both"/>
        <w:rPr>
          <w:rFonts w:ascii="Book Antiqua" w:hAnsi="Book Antiqua" w:cs="Times New Roman"/>
          <w:sz w:val="24"/>
          <w:szCs w:val="24"/>
          <w:lang w:eastAsia="zh-CN"/>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Pathological diagnosis</w:t>
      </w:r>
    </w:p>
    <w:p w:rsidR="005C5EBF" w:rsidRPr="004A58FC" w:rsidRDefault="005C5EBF" w:rsidP="001345F2">
      <w:pPr>
        <w:spacing w:after="0" w:line="360" w:lineRule="auto"/>
        <w:jc w:val="both"/>
        <w:rPr>
          <w:rFonts w:ascii="Book Antiqua" w:hAnsi="Book Antiqua" w:cs="Arial"/>
          <w:sz w:val="24"/>
          <w:szCs w:val="24"/>
          <w:lang w:eastAsia="zh-CN"/>
        </w:rPr>
      </w:pPr>
      <w:proofErr w:type="gramStart"/>
      <w:r w:rsidRPr="004A58FC">
        <w:rPr>
          <w:rFonts w:ascii="Book Antiqua" w:hAnsi="Book Antiqua" w:cs="Arial"/>
          <w:sz w:val="24"/>
          <w:szCs w:val="24"/>
          <w:lang w:val="en-US"/>
        </w:rPr>
        <w:lastRenderedPageBreak/>
        <w:t>juvenile</w:t>
      </w:r>
      <w:proofErr w:type="gramEnd"/>
      <w:r w:rsidRPr="004A58FC">
        <w:rPr>
          <w:rFonts w:ascii="Book Antiqua" w:hAnsi="Book Antiqua" w:cs="Arial"/>
          <w:sz w:val="24"/>
          <w:szCs w:val="24"/>
          <w:lang w:val="en-US"/>
        </w:rPr>
        <w:t xml:space="preserve"> idiopathic arthritis</w:t>
      </w:r>
      <w:r w:rsidR="00283911" w:rsidRPr="004A58FC">
        <w:rPr>
          <w:rFonts w:ascii="Book Antiqua" w:hAnsi="Book Antiqua" w:cs="Arial" w:hint="eastAsia"/>
          <w:sz w:val="24"/>
          <w:szCs w:val="24"/>
          <w:lang w:val="en-US" w:eastAsia="zh-CN"/>
        </w:rPr>
        <w:t>.</w:t>
      </w:r>
    </w:p>
    <w:p w:rsidR="005C5EBF" w:rsidRPr="004A58FC" w:rsidRDefault="005C5EBF" w:rsidP="001345F2">
      <w:pPr>
        <w:spacing w:after="0" w:line="360" w:lineRule="auto"/>
        <w:jc w:val="both"/>
        <w:rPr>
          <w:rFonts w:ascii="Book Antiqua" w:hAnsi="Book Antiqua" w:cs="Arial"/>
          <w:b/>
          <w:sz w:val="24"/>
          <w:szCs w:val="24"/>
          <w:lang w:eastAsia="zh-CN"/>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Treatment</w:t>
      </w:r>
    </w:p>
    <w:p w:rsidR="005C5EBF" w:rsidRPr="004A58FC" w:rsidRDefault="005C5EBF" w:rsidP="001345F2">
      <w:pPr>
        <w:pStyle w:val="Standard"/>
        <w:spacing w:after="0" w:line="360" w:lineRule="auto"/>
        <w:jc w:val="both"/>
        <w:rPr>
          <w:rStyle w:val="Strong"/>
          <w:rFonts w:ascii="Book Antiqua" w:hAnsi="Book Antiqua" w:cs="Arial"/>
          <w:b w:val="0"/>
          <w:bCs w:val="0"/>
          <w:sz w:val="24"/>
          <w:szCs w:val="24"/>
          <w:lang w:val="en-US"/>
        </w:rPr>
      </w:pPr>
      <w:r w:rsidRPr="004A58FC">
        <w:rPr>
          <w:rStyle w:val="Strong"/>
          <w:rFonts w:ascii="Book Antiqua" w:hAnsi="Book Antiqua" w:cs="Arial"/>
          <w:b w:val="0"/>
          <w:bCs w:val="0"/>
          <w:sz w:val="24"/>
          <w:szCs w:val="24"/>
          <w:lang w:val="en-US"/>
        </w:rPr>
        <w:t>Surgical intervention with the anterolateral approach to the cervical spine</w:t>
      </w:r>
      <w:r w:rsidRPr="004A58FC">
        <w:rPr>
          <w:rStyle w:val="Strong"/>
          <w:rFonts w:ascii="Book Antiqua" w:hAnsi="Book Antiqua" w:cs="Arial"/>
          <w:b w:val="0"/>
          <w:sz w:val="24"/>
          <w:szCs w:val="24"/>
          <w:lang w:val="en-US"/>
        </w:rPr>
        <w:t>,</w:t>
      </w:r>
      <w:r w:rsidRPr="004A58FC">
        <w:rPr>
          <w:rStyle w:val="Strong"/>
          <w:rFonts w:ascii="Book Antiqua" w:hAnsi="Book Antiqua" w:cs="Arial"/>
          <w:b w:val="0"/>
          <w:bCs w:val="0"/>
          <w:sz w:val="24"/>
          <w:szCs w:val="24"/>
          <w:lang w:val="en-US"/>
        </w:rPr>
        <w:t xml:space="preserve"> performing decompression, insertion of cage and anterior vertebral plate and screws, followed by posterior approach and fixation. </w:t>
      </w:r>
    </w:p>
    <w:p w:rsidR="005C5EBF" w:rsidRPr="004A58FC" w:rsidRDefault="005C5EBF" w:rsidP="001345F2">
      <w:pPr>
        <w:spacing w:after="0" w:line="360" w:lineRule="auto"/>
        <w:jc w:val="both"/>
        <w:rPr>
          <w:rFonts w:ascii="Book Antiqua" w:hAnsi="Book Antiqua" w:cs="Arial"/>
          <w:sz w:val="24"/>
          <w:szCs w:val="24"/>
          <w:lang w:eastAsia="zh-CN"/>
        </w:rPr>
      </w:pPr>
    </w:p>
    <w:p w:rsidR="005C5EBF" w:rsidRPr="004A58FC" w:rsidRDefault="005C5EBF" w:rsidP="001345F2">
      <w:pPr>
        <w:spacing w:after="0" w:line="360" w:lineRule="auto"/>
        <w:jc w:val="both"/>
        <w:rPr>
          <w:rFonts w:ascii="Book Antiqua" w:hAnsi="Book Antiqua" w:cs="Book Antiqua"/>
          <w:b/>
          <w:i/>
          <w:sz w:val="24"/>
          <w:szCs w:val="24"/>
        </w:rPr>
      </w:pPr>
      <w:r w:rsidRPr="004A58FC">
        <w:rPr>
          <w:rFonts w:ascii="Book Antiqua" w:hAnsi="Book Antiqua" w:cs="Book Antiqua"/>
          <w:b/>
          <w:i/>
          <w:sz w:val="24"/>
          <w:szCs w:val="24"/>
        </w:rPr>
        <w:t>Related reports</w:t>
      </w:r>
    </w:p>
    <w:p w:rsidR="005C5EBF" w:rsidRPr="004A58FC" w:rsidRDefault="005C5EBF" w:rsidP="001345F2">
      <w:pPr>
        <w:pStyle w:val="Standard"/>
        <w:spacing w:after="0" w:line="360" w:lineRule="auto"/>
        <w:jc w:val="both"/>
        <w:rPr>
          <w:rFonts w:ascii="Book Antiqua" w:hAnsi="Book Antiqua" w:cs="Arial"/>
          <w:sz w:val="24"/>
          <w:szCs w:val="24"/>
          <w:lang w:eastAsia="zh-CN"/>
        </w:rPr>
      </w:pPr>
      <w:r w:rsidRPr="004A58FC">
        <w:rPr>
          <w:rFonts w:ascii="Book Antiqua" w:hAnsi="Book Antiqua" w:cs="Arial"/>
          <w:sz w:val="24"/>
          <w:szCs w:val="24"/>
          <w:lang w:val="en-US"/>
        </w:rPr>
        <w:t xml:space="preserve">Rapid progressing cases of juvenile idiopathic arthritis may result in severe complications such as joint deformities, joint </w:t>
      </w:r>
      <w:proofErr w:type="spellStart"/>
      <w:r w:rsidRPr="004A58FC">
        <w:rPr>
          <w:rFonts w:ascii="Book Antiqua" w:hAnsi="Book Antiqua" w:cs="Arial"/>
          <w:sz w:val="24"/>
          <w:szCs w:val="24"/>
          <w:lang w:val="en-US"/>
        </w:rPr>
        <w:t>ankylosis</w:t>
      </w:r>
      <w:proofErr w:type="spellEnd"/>
      <w:r w:rsidRPr="004A58FC">
        <w:rPr>
          <w:rFonts w:ascii="Book Antiqua" w:hAnsi="Book Antiqua" w:cs="Arial"/>
          <w:sz w:val="24"/>
          <w:szCs w:val="24"/>
          <w:lang w:val="en-US"/>
        </w:rPr>
        <w:t xml:space="preserve">, osteoporosis and decreased bone mass. The common clinical manifestation of spinal involvement is the instability of upper cervical spine. The spontaneous cervical </w:t>
      </w:r>
      <w:proofErr w:type="spellStart"/>
      <w:r w:rsidRPr="004A58FC">
        <w:rPr>
          <w:rFonts w:ascii="Book Antiqua" w:hAnsi="Book Antiqua" w:cs="Arial"/>
          <w:sz w:val="24"/>
          <w:szCs w:val="24"/>
          <w:lang w:val="en-US"/>
        </w:rPr>
        <w:t>apophyseal</w:t>
      </w:r>
      <w:proofErr w:type="spellEnd"/>
      <w:r w:rsidRPr="004A58FC">
        <w:rPr>
          <w:rFonts w:ascii="Book Antiqua" w:hAnsi="Book Antiqua" w:cs="Arial"/>
          <w:sz w:val="24"/>
          <w:szCs w:val="24"/>
          <w:lang w:val="en-US"/>
        </w:rPr>
        <w:t xml:space="preserve"> joint fusion is rare and only seen in juvenile type rheumatoid arthritis, where one-or two level fusions occur in up to 41 percents of cases. Spontaneous fusions of more than three cervical segments are reported to be extremely rare.</w:t>
      </w:r>
    </w:p>
    <w:p w:rsidR="005C5EBF" w:rsidRPr="004A58FC" w:rsidRDefault="005C5EBF" w:rsidP="001345F2">
      <w:pPr>
        <w:spacing w:after="0" w:line="360" w:lineRule="auto"/>
        <w:jc w:val="both"/>
        <w:rPr>
          <w:rFonts w:ascii="Book Antiqua" w:hAnsi="Book Antiqua" w:cs="Arial"/>
          <w:sz w:val="24"/>
          <w:szCs w:val="24"/>
          <w:lang w:eastAsia="zh-CN"/>
        </w:rPr>
      </w:pPr>
    </w:p>
    <w:p w:rsidR="005C5EBF" w:rsidRPr="004A58FC" w:rsidRDefault="005C5EBF" w:rsidP="001345F2">
      <w:pPr>
        <w:spacing w:after="0" w:line="360" w:lineRule="auto"/>
        <w:jc w:val="both"/>
        <w:rPr>
          <w:rFonts w:ascii="Book Antiqua" w:hAnsi="Book Antiqua" w:cs="Book Antiqua"/>
          <w:b/>
          <w:i/>
          <w:sz w:val="24"/>
          <w:szCs w:val="24"/>
        </w:rPr>
      </w:pPr>
      <w:r w:rsidRPr="004A58FC">
        <w:rPr>
          <w:rFonts w:ascii="Book Antiqua" w:hAnsi="Book Antiqua" w:cs="Book Antiqua"/>
          <w:b/>
          <w:i/>
          <w:sz w:val="24"/>
          <w:szCs w:val="24"/>
        </w:rPr>
        <w:t xml:space="preserve">Term explanation </w:t>
      </w:r>
    </w:p>
    <w:p w:rsidR="005C5EBF" w:rsidRPr="004A58FC" w:rsidRDefault="005C5EBF" w:rsidP="001345F2">
      <w:pPr>
        <w:spacing w:after="0" w:line="360" w:lineRule="auto"/>
        <w:jc w:val="both"/>
        <w:rPr>
          <w:rFonts w:ascii="Book Antiqua" w:hAnsi="Book Antiqua" w:cs="Arial"/>
          <w:sz w:val="24"/>
          <w:szCs w:val="24"/>
        </w:rPr>
      </w:pPr>
      <w:r w:rsidRPr="004A58FC">
        <w:rPr>
          <w:rFonts w:ascii="Book Antiqua" w:hAnsi="Book Antiqua" w:cs="Arial"/>
          <w:sz w:val="24"/>
          <w:szCs w:val="24"/>
          <w:lang w:val="en-US"/>
        </w:rPr>
        <w:t>Juvenile idiopathic arthritis (JIA) is an exclusion diagnosis that applies to any arthritis of unknown origin, persisting for more than 6 weeks and with the onset before the age of 16 years.</w:t>
      </w:r>
    </w:p>
    <w:p w:rsidR="005C5EBF" w:rsidRPr="004A58FC" w:rsidRDefault="005C5EBF" w:rsidP="001345F2">
      <w:pPr>
        <w:spacing w:after="0" w:line="360" w:lineRule="auto"/>
        <w:jc w:val="both"/>
        <w:rPr>
          <w:rFonts w:ascii="Book Antiqua" w:hAnsi="Book Antiqua" w:cs="Arial"/>
          <w:sz w:val="24"/>
          <w:szCs w:val="24"/>
          <w:lang w:eastAsia="zh-CN"/>
        </w:rPr>
      </w:pPr>
    </w:p>
    <w:p w:rsidR="005C5EBF" w:rsidRPr="004A58FC" w:rsidRDefault="005C5EBF" w:rsidP="001345F2">
      <w:pPr>
        <w:spacing w:after="0" w:line="360" w:lineRule="auto"/>
        <w:jc w:val="both"/>
        <w:rPr>
          <w:rFonts w:ascii="Book Antiqua" w:hAnsi="Book Antiqua" w:cs="Arial"/>
          <w:b/>
          <w:i/>
          <w:sz w:val="24"/>
          <w:szCs w:val="24"/>
        </w:rPr>
      </w:pPr>
      <w:r w:rsidRPr="004A58FC">
        <w:rPr>
          <w:rFonts w:ascii="Book Antiqua" w:hAnsi="Book Antiqua" w:cs="Arial"/>
          <w:b/>
          <w:i/>
          <w:sz w:val="24"/>
          <w:szCs w:val="24"/>
        </w:rPr>
        <w:t>Experiences and lessons</w:t>
      </w:r>
    </w:p>
    <w:p w:rsidR="005C5EBF" w:rsidRPr="004A58FC" w:rsidRDefault="005C5EBF" w:rsidP="001345F2">
      <w:pPr>
        <w:pStyle w:val="Standard"/>
        <w:spacing w:after="0" w:line="360" w:lineRule="auto"/>
        <w:jc w:val="both"/>
        <w:rPr>
          <w:rFonts w:ascii="Book Antiqua" w:hAnsi="Book Antiqua" w:cs="Arial"/>
          <w:sz w:val="24"/>
          <w:szCs w:val="24"/>
          <w:lang w:val="en-US"/>
        </w:rPr>
      </w:pPr>
      <w:r w:rsidRPr="004A58FC">
        <w:rPr>
          <w:rStyle w:val="Strong"/>
          <w:rFonts w:ascii="Book Antiqua" w:hAnsi="Book Antiqua" w:cs="Arial"/>
          <w:b w:val="0"/>
          <w:bCs w:val="0"/>
          <w:sz w:val="24"/>
          <w:szCs w:val="24"/>
          <w:lang w:val="en-US"/>
        </w:rPr>
        <w:t xml:space="preserve">The single mobile segment </w:t>
      </w:r>
      <w:r w:rsidRPr="004A58FC">
        <w:rPr>
          <w:rStyle w:val="Strong"/>
          <w:rFonts w:ascii="Book Antiqua" w:hAnsi="Book Antiqua" w:cs="Arial"/>
          <w:b w:val="0"/>
          <w:sz w:val="24"/>
          <w:szCs w:val="24"/>
          <w:lang w:val="en-US"/>
        </w:rPr>
        <w:t xml:space="preserve">of </w:t>
      </w:r>
      <w:proofErr w:type="spellStart"/>
      <w:r w:rsidRPr="004A58FC">
        <w:rPr>
          <w:rFonts w:ascii="Book Antiqua" w:hAnsi="Book Antiqua" w:cs="Arial"/>
          <w:sz w:val="24"/>
          <w:szCs w:val="24"/>
          <w:lang w:val="en-US"/>
        </w:rPr>
        <w:t>multisegmental</w:t>
      </w:r>
      <w:proofErr w:type="spellEnd"/>
      <w:r w:rsidRPr="004A58FC">
        <w:rPr>
          <w:rFonts w:ascii="Book Antiqua" w:hAnsi="Book Antiqua" w:cs="Arial"/>
          <w:sz w:val="24"/>
          <w:szCs w:val="24"/>
          <w:lang w:val="en-US"/>
        </w:rPr>
        <w:t xml:space="preserve"> cervical </w:t>
      </w:r>
      <w:proofErr w:type="spellStart"/>
      <w:r w:rsidRPr="004A58FC">
        <w:rPr>
          <w:rFonts w:ascii="Book Antiqua" w:hAnsi="Book Antiqua" w:cs="Arial"/>
          <w:sz w:val="24"/>
          <w:szCs w:val="24"/>
          <w:lang w:val="en-US"/>
        </w:rPr>
        <w:t>ankylosis</w:t>
      </w:r>
      <w:proofErr w:type="spellEnd"/>
      <w:r w:rsidRPr="004A58FC">
        <w:rPr>
          <w:rFonts w:ascii="Book Antiqua" w:hAnsi="Book Antiqua" w:cs="Arial"/>
          <w:sz w:val="24"/>
          <w:szCs w:val="24"/>
          <w:lang w:val="en-US"/>
        </w:rPr>
        <w:t xml:space="preserve"> in JIA</w:t>
      </w:r>
      <w:r w:rsidRPr="004A58FC">
        <w:rPr>
          <w:rStyle w:val="Strong"/>
          <w:rFonts w:ascii="Book Antiqua" w:hAnsi="Book Antiqua" w:cs="Arial"/>
          <w:b w:val="0"/>
          <w:sz w:val="24"/>
          <w:szCs w:val="24"/>
          <w:lang w:val="en-US"/>
        </w:rPr>
        <w:t xml:space="preserve"> that </w:t>
      </w:r>
      <w:r w:rsidRPr="004A58FC">
        <w:rPr>
          <w:rStyle w:val="Strong"/>
          <w:rFonts w:ascii="Book Antiqua" w:hAnsi="Book Antiqua" w:cs="Arial"/>
          <w:b w:val="0"/>
          <w:bCs w:val="0"/>
          <w:sz w:val="24"/>
          <w:szCs w:val="24"/>
          <w:lang w:val="en-US"/>
        </w:rPr>
        <w:t>produc</w:t>
      </w:r>
      <w:r w:rsidRPr="004A58FC">
        <w:rPr>
          <w:rStyle w:val="Strong"/>
          <w:rFonts w:ascii="Book Antiqua" w:hAnsi="Book Antiqua" w:cs="Arial"/>
          <w:b w:val="0"/>
          <w:sz w:val="24"/>
          <w:szCs w:val="24"/>
          <w:lang w:val="en-US"/>
        </w:rPr>
        <w:t>es</w:t>
      </w:r>
      <w:r w:rsidRPr="004A58FC">
        <w:rPr>
          <w:rStyle w:val="Strong"/>
          <w:rFonts w:ascii="Book Antiqua" w:hAnsi="Book Antiqua" w:cs="Arial"/>
          <w:b w:val="0"/>
          <w:bCs w:val="0"/>
          <w:sz w:val="24"/>
          <w:szCs w:val="24"/>
          <w:lang w:val="en-US"/>
        </w:rPr>
        <w:t xml:space="preserve"> mechanical pain </w:t>
      </w:r>
      <w:r w:rsidRPr="004A58FC">
        <w:rPr>
          <w:rStyle w:val="Strong"/>
          <w:rFonts w:ascii="Book Antiqua" w:hAnsi="Book Antiqua" w:cs="Arial"/>
          <w:b w:val="0"/>
          <w:sz w:val="24"/>
          <w:szCs w:val="24"/>
          <w:lang w:val="en-US"/>
        </w:rPr>
        <w:t>and neurologic deficit should be operatively managed.</w:t>
      </w:r>
      <w:r w:rsidRPr="004A58FC">
        <w:rPr>
          <w:rStyle w:val="Strong"/>
          <w:rFonts w:ascii="Book Antiqua" w:hAnsi="Book Antiqua" w:cs="Arial"/>
          <w:sz w:val="24"/>
          <w:szCs w:val="24"/>
          <w:lang w:val="en-US"/>
        </w:rPr>
        <w:t xml:space="preserve"> </w:t>
      </w:r>
      <w:proofErr w:type="gramStart"/>
      <w:r w:rsidRPr="00135D71">
        <w:rPr>
          <w:rStyle w:val="Strong"/>
          <w:rFonts w:ascii="Book Antiqua" w:hAnsi="Book Antiqua" w:cs="Arial"/>
          <w:b w:val="0"/>
          <w:sz w:val="24"/>
          <w:szCs w:val="24"/>
          <w:lang w:val="en-US"/>
        </w:rPr>
        <w:t>A</w:t>
      </w:r>
      <w:r w:rsidRPr="004A58FC">
        <w:rPr>
          <w:rFonts w:ascii="Book Antiqua" w:hAnsi="Book Antiqua" w:cs="Arial"/>
          <w:sz w:val="24"/>
          <w:szCs w:val="24"/>
          <w:lang w:val="en-US"/>
        </w:rPr>
        <w:t>wake</w:t>
      </w:r>
      <w:proofErr w:type="gramEnd"/>
      <w:r w:rsidRPr="004A58FC">
        <w:rPr>
          <w:rFonts w:ascii="Book Antiqua" w:hAnsi="Book Antiqua" w:cs="Arial"/>
          <w:sz w:val="24"/>
          <w:szCs w:val="24"/>
          <w:lang w:val="en-US"/>
        </w:rPr>
        <w:t xml:space="preserve"> fiber-optic intubation can be used prior to the surgery to overcome concerns of stiff neck. Avoidance of tracheostomy enables combined anterior and posterior spinal interbody fusion without increasing the ris</w:t>
      </w:r>
      <w:bookmarkStart w:id="4" w:name="_GoBack"/>
      <w:bookmarkEnd w:id="4"/>
      <w:r w:rsidRPr="004A58FC">
        <w:rPr>
          <w:rFonts w:ascii="Book Antiqua" w:hAnsi="Book Antiqua" w:cs="Arial"/>
          <w:sz w:val="24"/>
          <w:szCs w:val="24"/>
          <w:lang w:val="en-US"/>
        </w:rPr>
        <w:t xml:space="preserve">k of wound infection. </w:t>
      </w:r>
      <w:r w:rsidRPr="004A58FC">
        <w:rPr>
          <w:rStyle w:val="Strong"/>
          <w:rFonts w:ascii="Book Antiqua" w:hAnsi="Book Antiqua" w:cs="Arial"/>
          <w:b w:val="0"/>
          <w:bCs w:val="0"/>
          <w:sz w:val="24"/>
          <w:szCs w:val="24"/>
          <w:lang w:val="en-US"/>
        </w:rPr>
        <w:t xml:space="preserve">Care </w:t>
      </w:r>
      <w:r w:rsidRPr="004A58FC">
        <w:rPr>
          <w:rStyle w:val="Strong"/>
          <w:rFonts w:ascii="Book Antiqua" w:hAnsi="Book Antiqua" w:cs="Arial"/>
          <w:b w:val="0"/>
          <w:sz w:val="24"/>
          <w:szCs w:val="24"/>
          <w:lang w:val="en-US"/>
        </w:rPr>
        <w:t xml:space="preserve">should be </w:t>
      </w:r>
      <w:r w:rsidRPr="004A58FC">
        <w:rPr>
          <w:rStyle w:val="Strong"/>
          <w:rFonts w:ascii="Book Antiqua" w:hAnsi="Book Antiqua" w:cs="Arial"/>
          <w:b w:val="0"/>
          <w:bCs w:val="0"/>
          <w:sz w:val="24"/>
          <w:szCs w:val="24"/>
          <w:lang w:val="en-US"/>
        </w:rPr>
        <w:t xml:space="preserve">taken to restore sagittal balance. </w:t>
      </w:r>
    </w:p>
    <w:p w:rsidR="005C5EBF" w:rsidRPr="004A58FC" w:rsidRDefault="005C5EBF" w:rsidP="001345F2">
      <w:pPr>
        <w:spacing w:after="0" w:line="360" w:lineRule="auto"/>
        <w:jc w:val="both"/>
        <w:rPr>
          <w:rFonts w:ascii="Book Antiqua" w:eastAsia="Times New Roman" w:hAnsi="Book Antiqua" w:cs="Times New Roman"/>
          <w:b/>
          <w:bCs/>
          <w:sz w:val="24"/>
          <w:szCs w:val="24"/>
        </w:rPr>
      </w:pPr>
    </w:p>
    <w:p w:rsidR="005C5EBF" w:rsidRPr="004A58FC" w:rsidRDefault="005C5EBF" w:rsidP="001345F2">
      <w:pPr>
        <w:spacing w:after="0" w:line="360" w:lineRule="auto"/>
        <w:jc w:val="both"/>
        <w:rPr>
          <w:rFonts w:ascii="Book Antiqua" w:hAnsi="Book Antiqua" w:cs="Times New Roman"/>
          <w:b/>
          <w:bCs/>
          <w:i/>
          <w:sz w:val="24"/>
          <w:szCs w:val="24"/>
          <w:lang w:eastAsia="zh-CN"/>
        </w:rPr>
      </w:pPr>
      <w:r w:rsidRPr="004A58FC">
        <w:rPr>
          <w:rFonts w:ascii="Book Antiqua" w:hAnsi="Book Antiqua" w:cs="Times New Roman"/>
          <w:b/>
          <w:bCs/>
          <w:i/>
          <w:sz w:val="24"/>
          <w:szCs w:val="24"/>
          <w:lang w:eastAsia="zh-CN"/>
        </w:rPr>
        <w:t>Peer-review</w:t>
      </w:r>
    </w:p>
    <w:p w:rsidR="005C5EBF" w:rsidRPr="004A58FC" w:rsidRDefault="006F63B6" w:rsidP="001345F2">
      <w:pPr>
        <w:spacing w:after="0" w:line="360" w:lineRule="auto"/>
        <w:jc w:val="both"/>
        <w:rPr>
          <w:rFonts w:ascii="Book Antiqua" w:eastAsia="Times New Roman" w:hAnsi="Book Antiqua" w:cs="Times New Roman"/>
          <w:b/>
          <w:bCs/>
          <w:sz w:val="24"/>
          <w:szCs w:val="24"/>
          <w:lang w:eastAsia="zh-CN"/>
        </w:rPr>
      </w:pPr>
      <w:r w:rsidRPr="004A58FC">
        <w:rPr>
          <w:rFonts w:ascii="Book Antiqua" w:hAnsi="Book Antiqua" w:hint="eastAsia"/>
          <w:sz w:val="24"/>
          <w:szCs w:val="24"/>
          <w:lang w:eastAsia="zh-CN"/>
        </w:rPr>
        <w:t xml:space="preserve">It is a </w:t>
      </w:r>
      <w:r w:rsidRPr="004A58FC">
        <w:rPr>
          <w:rFonts w:ascii="Book Antiqua" w:hAnsi="Book Antiqua"/>
          <w:sz w:val="24"/>
          <w:szCs w:val="24"/>
        </w:rPr>
        <w:t>v</w:t>
      </w:r>
      <w:r w:rsidR="005C5EBF" w:rsidRPr="004A58FC">
        <w:rPr>
          <w:rFonts w:ascii="Book Antiqua" w:hAnsi="Book Antiqua"/>
          <w:sz w:val="24"/>
          <w:szCs w:val="24"/>
        </w:rPr>
        <w:t>ery good</w:t>
      </w:r>
      <w:r w:rsidRPr="004A58FC">
        <w:rPr>
          <w:rFonts w:ascii="Book Antiqua" w:hAnsi="Book Antiqua" w:hint="eastAsia"/>
          <w:sz w:val="24"/>
          <w:szCs w:val="24"/>
          <w:lang w:eastAsia="zh-CN"/>
        </w:rPr>
        <w:t xml:space="preserve"> paper.</w:t>
      </w:r>
    </w:p>
    <w:p w:rsidR="005C5EBF" w:rsidRPr="004A58FC" w:rsidRDefault="005C5EBF" w:rsidP="001345F2">
      <w:pPr>
        <w:spacing w:after="0" w:line="360" w:lineRule="auto"/>
        <w:jc w:val="both"/>
        <w:rPr>
          <w:rFonts w:ascii="Book Antiqua" w:hAnsi="Book Antiqua" w:cs="Book Antiqua"/>
          <w:b/>
          <w:sz w:val="24"/>
          <w:szCs w:val="24"/>
        </w:rPr>
      </w:pPr>
    </w:p>
    <w:p w:rsidR="004306F1" w:rsidRDefault="004306F1"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Default="005E48F0" w:rsidP="001345F2">
      <w:pPr>
        <w:pStyle w:val="Standard"/>
        <w:spacing w:after="0" w:line="360" w:lineRule="auto"/>
        <w:jc w:val="both"/>
        <w:rPr>
          <w:rFonts w:ascii="Book Antiqua" w:hAnsi="Book Antiqua" w:cs="Arial"/>
          <w:sz w:val="24"/>
          <w:szCs w:val="24"/>
          <w:lang w:val="en-US" w:eastAsia="zh-CN"/>
        </w:rPr>
      </w:pPr>
    </w:p>
    <w:p w:rsidR="005E48F0" w:rsidRPr="004A58FC" w:rsidRDefault="005E48F0" w:rsidP="001345F2">
      <w:pPr>
        <w:pStyle w:val="Standard"/>
        <w:spacing w:after="0" w:line="360" w:lineRule="auto"/>
        <w:jc w:val="both"/>
        <w:rPr>
          <w:rFonts w:ascii="Book Antiqua" w:hAnsi="Book Antiqua" w:cs="Arial"/>
          <w:sz w:val="24"/>
          <w:szCs w:val="24"/>
          <w:lang w:val="en-US" w:eastAsia="zh-CN"/>
        </w:rPr>
      </w:pPr>
    </w:p>
    <w:p w:rsidR="00C81AAE" w:rsidRPr="004A58FC" w:rsidRDefault="00C81AAE" w:rsidP="001345F2">
      <w:pPr>
        <w:spacing w:after="0" w:line="360" w:lineRule="auto"/>
        <w:jc w:val="both"/>
        <w:rPr>
          <w:rFonts w:ascii="Book Antiqua" w:eastAsia="宋体" w:hAnsi="Book Antiqua" w:cs="Arial"/>
          <w:b/>
          <w:kern w:val="1"/>
          <w:sz w:val="24"/>
          <w:szCs w:val="24"/>
          <w:lang w:val="en-US" w:eastAsia="zh-CN" w:bidi="hi-IN"/>
        </w:rPr>
      </w:pPr>
    </w:p>
    <w:p w:rsidR="00A45855" w:rsidRDefault="00A45855" w:rsidP="001345F2">
      <w:pPr>
        <w:pStyle w:val="Standard"/>
        <w:spacing w:after="0" w:line="360" w:lineRule="auto"/>
        <w:jc w:val="both"/>
        <w:rPr>
          <w:rFonts w:ascii="Book Antiqua" w:hAnsi="Book Antiqua" w:cs="Arial"/>
          <w:b/>
          <w:sz w:val="24"/>
          <w:szCs w:val="24"/>
          <w:lang w:val="en-US" w:eastAsia="zh-CN"/>
        </w:rPr>
      </w:pPr>
      <w:r w:rsidRPr="004A58FC">
        <w:rPr>
          <w:rFonts w:ascii="Book Antiqua" w:hAnsi="Book Antiqua" w:cs="Arial"/>
          <w:b/>
          <w:sz w:val="24"/>
          <w:szCs w:val="24"/>
          <w:lang w:val="en-US"/>
        </w:rPr>
        <w:t>REFERENCES</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bookmarkStart w:id="5" w:name="OLE_LINK1"/>
      <w:bookmarkStart w:id="6" w:name="OLE_LINK2"/>
      <w:bookmarkStart w:id="7" w:name="OLE_LINK8"/>
      <w:proofErr w:type="gramStart"/>
      <w:r w:rsidRPr="001D0BF1">
        <w:rPr>
          <w:rFonts w:ascii="Book Antiqua" w:eastAsia="宋体" w:hAnsi="Book Antiqua" w:cs="Times New Roman"/>
          <w:sz w:val="24"/>
          <w:szCs w:val="24"/>
          <w:lang w:val="en-US" w:eastAsia="zh-CN"/>
        </w:rPr>
        <w:t>1 </w:t>
      </w:r>
      <w:proofErr w:type="spellStart"/>
      <w:r w:rsidRPr="001D0BF1">
        <w:rPr>
          <w:rFonts w:ascii="Book Antiqua" w:eastAsia="宋体" w:hAnsi="Book Antiqua" w:cs="Times New Roman"/>
          <w:b/>
          <w:bCs/>
          <w:sz w:val="24"/>
          <w:szCs w:val="24"/>
          <w:lang w:val="en-US" w:eastAsia="zh-CN"/>
        </w:rPr>
        <w:t>Prakken</w:t>
      </w:r>
      <w:proofErr w:type="spellEnd"/>
      <w:r w:rsidRPr="001D0BF1">
        <w:rPr>
          <w:rFonts w:ascii="Book Antiqua" w:eastAsia="宋体" w:hAnsi="Book Antiqua" w:cs="Times New Roman"/>
          <w:b/>
          <w:bCs/>
          <w:sz w:val="24"/>
          <w:szCs w:val="24"/>
          <w:lang w:val="en-US" w:eastAsia="zh-CN"/>
        </w:rPr>
        <w:t xml:space="preserve"> B</w:t>
      </w:r>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sz w:val="24"/>
          <w:szCs w:val="24"/>
          <w:lang w:val="en-US" w:eastAsia="zh-CN"/>
        </w:rPr>
        <w:t>Albani</w:t>
      </w:r>
      <w:proofErr w:type="spellEnd"/>
      <w:r w:rsidRPr="001D0BF1">
        <w:rPr>
          <w:rFonts w:ascii="Book Antiqua" w:eastAsia="宋体" w:hAnsi="Book Antiqua" w:cs="Times New Roman"/>
          <w:sz w:val="24"/>
          <w:szCs w:val="24"/>
          <w:lang w:val="en-US" w:eastAsia="zh-CN"/>
        </w:rPr>
        <w:t xml:space="preserve"> S, Martini A. Juvenile idiopathic arthritis.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Lancet</w:t>
      </w:r>
      <w:r w:rsidRPr="001D0BF1">
        <w:rPr>
          <w:rFonts w:ascii="Book Antiqua" w:eastAsia="宋体" w:hAnsi="Book Antiqua" w:cs="Times New Roman"/>
          <w:sz w:val="24"/>
          <w:szCs w:val="24"/>
          <w:lang w:val="en-US" w:eastAsia="zh-CN"/>
        </w:rPr>
        <w:t> 2011; </w:t>
      </w:r>
      <w:r w:rsidRPr="001D0BF1">
        <w:rPr>
          <w:rFonts w:ascii="Book Antiqua" w:eastAsia="宋体" w:hAnsi="Book Antiqua" w:cs="Times New Roman"/>
          <w:b/>
          <w:bCs/>
          <w:sz w:val="24"/>
          <w:szCs w:val="24"/>
          <w:lang w:val="en-US" w:eastAsia="zh-CN"/>
        </w:rPr>
        <w:t>377</w:t>
      </w:r>
      <w:r w:rsidRPr="001D0BF1">
        <w:rPr>
          <w:rFonts w:ascii="Book Antiqua" w:eastAsia="宋体" w:hAnsi="Book Antiqua" w:cs="Times New Roman"/>
          <w:sz w:val="24"/>
          <w:szCs w:val="24"/>
          <w:lang w:val="en-US" w:eastAsia="zh-CN"/>
        </w:rPr>
        <w:t>: 2138-2149 [PMID: 21684384 DOI: 10.1016/S0140-6736(11)60244-4]</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2 </w:t>
      </w:r>
      <w:r w:rsidRPr="001D0BF1">
        <w:rPr>
          <w:rFonts w:ascii="Book Antiqua" w:eastAsia="宋体" w:hAnsi="Book Antiqua" w:cs="Times New Roman"/>
          <w:b/>
          <w:bCs/>
          <w:sz w:val="24"/>
          <w:szCs w:val="24"/>
          <w:lang w:val="en-US" w:eastAsia="zh-CN"/>
        </w:rPr>
        <w:t>Petty RE</w:t>
      </w:r>
      <w:r w:rsidRPr="001D0BF1">
        <w:rPr>
          <w:rFonts w:ascii="Book Antiqua" w:eastAsia="宋体" w:hAnsi="Book Antiqua" w:cs="Times New Roman"/>
          <w:sz w:val="24"/>
          <w:szCs w:val="24"/>
          <w:lang w:val="en-US" w:eastAsia="zh-CN"/>
        </w:rPr>
        <w:t>, Southwood TR, Manners P, Baum J, Glass DN, Goldenberg J, He X, Maldonado-</w:t>
      </w:r>
      <w:proofErr w:type="spellStart"/>
      <w:r w:rsidRPr="001D0BF1">
        <w:rPr>
          <w:rFonts w:ascii="Book Antiqua" w:eastAsia="宋体" w:hAnsi="Book Antiqua" w:cs="Times New Roman"/>
          <w:sz w:val="24"/>
          <w:szCs w:val="24"/>
          <w:lang w:val="en-US" w:eastAsia="zh-CN"/>
        </w:rPr>
        <w:t>Cocco</w:t>
      </w:r>
      <w:proofErr w:type="spellEnd"/>
      <w:r w:rsidRPr="001D0BF1">
        <w:rPr>
          <w:rFonts w:ascii="Book Antiqua" w:eastAsia="宋体" w:hAnsi="Book Antiqua" w:cs="Times New Roman"/>
          <w:sz w:val="24"/>
          <w:szCs w:val="24"/>
          <w:lang w:val="en-US" w:eastAsia="zh-CN"/>
        </w:rPr>
        <w:t xml:space="preserve"> J, Orozco-Alcala J, </w:t>
      </w:r>
      <w:proofErr w:type="spellStart"/>
      <w:r w:rsidRPr="001D0BF1">
        <w:rPr>
          <w:rFonts w:ascii="Book Antiqua" w:eastAsia="宋体" w:hAnsi="Book Antiqua" w:cs="Times New Roman"/>
          <w:sz w:val="24"/>
          <w:szCs w:val="24"/>
          <w:lang w:val="en-US" w:eastAsia="zh-CN"/>
        </w:rPr>
        <w:t>Prieur</w:t>
      </w:r>
      <w:proofErr w:type="spellEnd"/>
      <w:r w:rsidRPr="001D0BF1">
        <w:rPr>
          <w:rFonts w:ascii="Book Antiqua" w:eastAsia="宋体" w:hAnsi="Book Antiqua" w:cs="Times New Roman"/>
          <w:sz w:val="24"/>
          <w:szCs w:val="24"/>
          <w:lang w:val="en-US" w:eastAsia="zh-CN"/>
        </w:rPr>
        <w:t xml:space="preserve"> AM, Suarez-</w:t>
      </w:r>
      <w:proofErr w:type="spellStart"/>
      <w:r w:rsidRPr="001D0BF1">
        <w:rPr>
          <w:rFonts w:ascii="Book Antiqua" w:eastAsia="宋体" w:hAnsi="Book Antiqua" w:cs="Times New Roman"/>
          <w:sz w:val="24"/>
          <w:szCs w:val="24"/>
          <w:lang w:val="en-US" w:eastAsia="zh-CN"/>
        </w:rPr>
        <w:t>Almazor</w:t>
      </w:r>
      <w:proofErr w:type="spellEnd"/>
      <w:r w:rsidRPr="001D0BF1">
        <w:rPr>
          <w:rFonts w:ascii="Book Antiqua" w:eastAsia="宋体" w:hAnsi="Book Antiqua" w:cs="Times New Roman"/>
          <w:sz w:val="24"/>
          <w:szCs w:val="24"/>
          <w:lang w:val="en-US" w:eastAsia="zh-CN"/>
        </w:rPr>
        <w:t xml:space="preserve"> ME, Woo P. International League of Associations for Rheumatology classification of juvenile </w:t>
      </w:r>
      <w:r w:rsidRPr="001D0BF1">
        <w:rPr>
          <w:rFonts w:ascii="Book Antiqua" w:eastAsia="宋体" w:hAnsi="Book Antiqua" w:cs="Times New Roman"/>
          <w:sz w:val="24"/>
          <w:szCs w:val="24"/>
          <w:lang w:val="en-US" w:eastAsia="zh-CN"/>
        </w:rPr>
        <w:lastRenderedPageBreak/>
        <w:t>idiopathic arthritis: second revision, Edmonton, 2001. </w:t>
      </w:r>
      <w:r w:rsidRPr="001D0BF1">
        <w:rPr>
          <w:rFonts w:ascii="Book Antiqua" w:eastAsia="宋体" w:hAnsi="Book Antiqua" w:cs="Times New Roman"/>
          <w:i/>
          <w:iCs/>
          <w:sz w:val="24"/>
          <w:szCs w:val="24"/>
          <w:lang w:val="en-US" w:eastAsia="zh-CN"/>
        </w:rPr>
        <w:t xml:space="preserve">J </w:t>
      </w:r>
      <w:proofErr w:type="spellStart"/>
      <w:r w:rsidRPr="001D0BF1">
        <w:rPr>
          <w:rFonts w:ascii="Book Antiqua" w:eastAsia="宋体" w:hAnsi="Book Antiqua" w:cs="Times New Roman"/>
          <w:i/>
          <w:iCs/>
          <w:sz w:val="24"/>
          <w:szCs w:val="24"/>
          <w:lang w:val="en-US" w:eastAsia="zh-CN"/>
        </w:rPr>
        <w:t>Rheumatol</w:t>
      </w:r>
      <w:proofErr w:type="spellEnd"/>
      <w:r w:rsidRPr="001D0BF1">
        <w:rPr>
          <w:rFonts w:ascii="Book Antiqua" w:eastAsia="宋体" w:hAnsi="Book Antiqua" w:cs="Times New Roman"/>
          <w:sz w:val="24"/>
          <w:szCs w:val="24"/>
          <w:lang w:val="en-US" w:eastAsia="zh-CN"/>
        </w:rPr>
        <w:t> 2004; </w:t>
      </w:r>
      <w:r w:rsidRPr="001D0BF1">
        <w:rPr>
          <w:rFonts w:ascii="Book Antiqua" w:eastAsia="宋体" w:hAnsi="Book Antiqua" w:cs="Times New Roman"/>
          <w:b/>
          <w:bCs/>
          <w:sz w:val="24"/>
          <w:szCs w:val="24"/>
          <w:lang w:val="en-US" w:eastAsia="zh-CN"/>
        </w:rPr>
        <w:t>31</w:t>
      </w:r>
      <w:r w:rsidRPr="001D0BF1">
        <w:rPr>
          <w:rFonts w:ascii="Book Antiqua" w:eastAsia="宋体" w:hAnsi="Book Antiqua" w:cs="Times New Roman"/>
          <w:sz w:val="24"/>
          <w:szCs w:val="24"/>
          <w:lang w:val="en-US" w:eastAsia="zh-CN"/>
        </w:rPr>
        <w:t>: 390-392 [PMID: 14760812]</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3 </w:t>
      </w:r>
      <w:r w:rsidRPr="001D0BF1">
        <w:rPr>
          <w:rFonts w:ascii="Book Antiqua" w:eastAsia="宋体" w:hAnsi="Book Antiqua" w:cs="Times New Roman"/>
          <w:b/>
          <w:bCs/>
          <w:sz w:val="24"/>
          <w:szCs w:val="24"/>
          <w:lang w:val="en-US" w:eastAsia="zh-CN"/>
        </w:rPr>
        <w:t>Martini A</w:t>
      </w:r>
      <w:r w:rsidRPr="001D0BF1">
        <w:rPr>
          <w:rFonts w:ascii="Book Antiqua" w:eastAsia="宋体" w:hAnsi="Book Antiqua" w:cs="Times New Roman"/>
          <w:sz w:val="24"/>
          <w:szCs w:val="24"/>
          <w:lang w:val="en-US" w:eastAsia="zh-CN"/>
        </w:rPr>
        <w:t>, Lovell DJ. Juvenile idiopathic arthritis: state of the art and future perspectives. </w:t>
      </w:r>
      <w:r w:rsidRPr="001D0BF1">
        <w:rPr>
          <w:rFonts w:ascii="Book Antiqua" w:eastAsia="宋体" w:hAnsi="Book Antiqua" w:cs="Times New Roman"/>
          <w:i/>
          <w:iCs/>
          <w:sz w:val="24"/>
          <w:szCs w:val="24"/>
          <w:lang w:val="en-US" w:eastAsia="zh-CN"/>
        </w:rPr>
        <w:t>Ann Rheum Dis</w:t>
      </w:r>
      <w:r w:rsidRPr="001D0BF1">
        <w:rPr>
          <w:rFonts w:ascii="Book Antiqua" w:eastAsia="宋体" w:hAnsi="Book Antiqua" w:cs="Times New Roman"/>
          <w:sz w:val="24"/>
          <w:szCs w:val="24"/>
          <w:lang w:val="en-US" w:eastAsia="zh-CN"/>
        </w:rPr>
        <w:t> 2010; </w:t>
      </w:r>
      <w:r w:rsidRPr="001D0BF1">
        <w:rPr>
          <w:rFonts w:ascii="Book Antiqua" w:eastAsia="宋体" w:hAnsi="Book Antiqua" w:cs="Times New Roman"/>
          <w:b/>
          <w:bCs/>
          <w:sz w:val="24"/>
          <w:szCs w:val="24"/>
          <w:lang w:val="en-US" w:eastAsia="zh-CN"/>
        </w:rPr>
        <w:t>69</w:t>
      </w:r>
      <w:r w:rsidRPr="001D0BF1">
        <w:rPr>
          <w:rFonts w:ascii="Book Antiqua" w:eastAsia="宋体" w:hAnsi="Book Antiqua" w:cs="Times New Roman"/>
          <w:sz w:val="24"/>
          <w:szCs w:val="24"/>
          <w:lang w:val="en-US" w:eastAsia="zh-CN"/>
        </w:rPr>
        <w:t>: 1260-1263 [PMID: 20525835 DOI: 10.1136/ard.2010.133033]</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4 </w:t>
      </w:r>
      <w:proofErr w:type="spellStart"/>
      <w:r w:rsidRPr="001D0BF1">
        <w:rPr>
          <w:rFonts w:ascii="Book Antiqua" w:eastAsia="宋体" w:hAnsi="Book Antiqua" w:cs="Times New Roman"/>
          <w:b/>
          <w:bCs/>
          <w:sz w:val="24"/>
          <w:szCs w:val="24"/>
          <w:lang w:val="en-US" w:eastAsia="zh-CN"/>
        </w:rPr>
        <w:t>Laiho</w:t>
      </w:r>
      <w:proofErr w:type="spellEnd"/>
      <w:r w:rsidRPr="001D0BF1">
        <w:rPr>
          <w:rFonts w:ascii="Book Antiqua" w:eastAsia="宋体" w:hAnsi="Book Antiqua" w:cs="Times New Roman"/>
          <w:b/>
          <w:bCs/>
          <w:sz w:val="24"/>
          <w:szCs w:val="24"/>
          <w:lang w:val="en-US" w:eastAsia="zh-CN"/>
        </w:rPr>
        <w:t xml:space="preserve"> K</w:t>
      </w:r>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sz w:val="24"/>
          <w:szCs w:val="24"/>
          <w:lang w:val="en-US" w:eastAsia="zh-CN"/>
        </w:rPr>
        <w:t>Savolainen</w:t>
      </w:r>
      <w:proofErr w:type="spellEnd"/>
      <w:r w:rsidRPr="001D0BF1">
        <w:rPr>
          <w:rFonts w:ascii="Book Antiqua" w:eastAsia="宋体" w:hAnsi="Book Antiqua" w:cs="Times New Roman"/>
          <w:sz w:val="24"/>
          <w:szCs w:val="24"/>
          <w:lang w:val="en-US" w:eastAsia="zh-CN"/>
        </w:rPr>
        <w:t xml:space="preserve"> A, </w:t>
      </w:r>
      <w:proofErr w:type="spellStart"/>
      <w:r w:rsidRPr="001D0BF1">
        <w:rPr>
          <w:rFonts w:ascii="Book Antiqua" w:eastAsia="宋体" w:hAnsi="Book Antiqua" w:cs="Times New Roman"/>
          <w:sz w:val="24"/>
          <w:szCs w:val="24"/>
          <w:lang w:val="en-US" w:eastAsia="zh-CN"/>
        </w:rPr>
        <w:t>Kautiainen</w:t>
      </w:r>
      <w:proofErr w:type="spellEnd"/>
      <w:r w:rsidRPr="001D0BF1">
        <w:rPr>
          <w:rFonts w:ascii="Book Antiqua" w:eastAsia="宋体" w:hAnsi="Book Antiqua" w:cs="Times New Roman"/>
          <w:sz w:val="24"/>
          <w:szCs w:val="24"/>
          <w:lang w:val="en-US" w:eastAsia="zh-CN"/>
        </w:rPr>
        <w:t xml:space="preserve"> H, </w:t>
      </w:r>
      <w:proofErr w:type="spellStart"/>
      <w:r w:rsidRPr="001D0BF1">
        <w:rPr>
          <w:rFonts w:ascii="Book Antiqua" w:eastAsia="宋体" w:hAnsi="Book Antiqua" w:cs="Times New Roman"/>
          <w:sz w:val="24"/>
          <w:szCs w:val="24"/>
          <w:lang w:val="en-US" w:eastAsia="zh-CN"/>
        </w:rPr>
        <w:t>Kekki</w:t>
      </w:r>
      <w:proofErr w:type="spellEnd"/>
      <w:r w:rsidRPr="001D0BF1">
        <w:rPr>
          <w:rFonts w:ascii="Book Antiqua" w:eastAsia="宋体" w:hAnsi="Book Antiqua" w:cs="Times New Roman"/>
          <w:sz w:val="24"/>
          <w:szCs w:val="24"/>
          <w:lang w:val="en-US" w:eastAsia="zh-CN"/>
        </w:rPr>
        <w:t xml:space="preserve"> P, </w:t>
      </w:r>
      <w:proofErr w:type="spellStart"/>
      <w:r w:rsidRPr="001D0BF1">
        <w:rPr>
          <w:rFonts w:ascii="Book Antiqua" w:eastAsia="宋体" w:hAnsi="Book Antiqua" w:cs="Times New Roman"/>
          <w:sz w:val="24"/>
          <w:szCs w:val="24"/>
          <w:lang w:val="en-US" w:eastAsia="zh-CN"/>
        </w:rPr>
        <w:t>Kauppi</w:t>
      </w:r>
      <w:proofErr w:type="spellEnd"/>
      <w:r w:rsidRPr="001D0BF1">
        <w:rPr>
          <w:rFonts w:ascii="Book Antiqua" w:eastAsia="宋体" w:hAnsi="Book Antiqua" w:cs="Times New Roman"/>
          <w:sz w:val="24"/>
          <w:szCs w:val="24"/>
          <w:lang w:val="en-US" w:eastAsia="zh-CN"/>
        </w:rPr>
        <w:t xml:space="preserve"> M. </w:t>
      </w:r>
      <w:proofErr w:type="gramStart"/>
      <w:r w:rsidRPr="001D0BF1">
        <w:rPr>
          <w:rFonts w:ascii="Book Antiqua" w:eastAsia="宋体" w:hAnsi="Book Antiqua" w:cs="Times New Roman"/>
          <w:sz w:val="24"/>
          <w:szCs w:val="24"/>
          <w:lang w:val="en-US" w:eastAsia="zh-CN"/>
        </w:rPr>
        <w:t>The cervical spine in juvenile chronic arthritis.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Spine J</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hint="eastAsia"/>
          <w:sz w:val="24"/>
          <w:szCs w:val="24"/>
          <w:lang w:val="en-US" w:eastAsia="zh-CN"/>
        </w:rPr>
        <w:t>2002</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b/>
          <w:bCs/>
          <w:sz w:val="24"/>
          <w:szCs w:val="24"/>
          <w:lang w:val="en-US" w:eastAsia="zh-CN"/>
        </w:rPr>
        <w:t>2</w:t>
      </w:r>
      <w:r w:rsidRPr="001D0BF1">
        <w:rPr>
          <w:rFonts w:ascii="Book Antiqua" w:eastAsia="宋体" w:hAnsi="Book Antiqua" w:cs="Times New Roman"/>
          <w:sz w:val="24"/>
          <w:szCs w:val="24"/>
          <w:lang w:val="en-US" w:eastAsia="zh-CN"/>
        </w:rPr>
        <w:t>: 89-94 [PMID: 14588266</w:t>
      </w:r>
      <w:r w:rsidR="00D937F7" w:rsidRPr="00D937F7">
        <w:rPr>
          <w:rFonts w:ascii="Book Antiqua" w:eastAsia="宋体" w:hAnsi="Book Antiqua" w:cs="Times New Roman"/>
          <w:sz w:val="24"/>
          <w:szCs w:val="24"/>
          <w:lang w:val="en-US" w:eastAsia="zh-CN"/>
        </w:rPr>
        <w:t xml:space="preserve"> </w:t>
      </w:r>
      <w:r w:rsidR="00D937F7" w:rsidRPr="001D0BF1">
        <w:rPr>
          <w:rFonts w:ascii="Book Antiqua" w:eastAsia="宋体" w:hAnsi="Book Antiqua" w:cs="Times New Roman"/>
          <w:sz w:val="24"/>
          <w:szCs w:val="24"/>
          <w:lang w:val="en-US" w:eastAsia="zh-CN"/>
        </w:rPr>
        <w:t>DOI:</w:t>
      </w:r>
      <w:r w:rsidR="002B437C" w:rsidRPr="002B437C">
        <w:t xml:space="preserve"> </w:t>
      </w:r>
      <w:r w:rsidR="002B437C" w:rsidRPr="002B437C">
        <w:rPr>
          <w:rFonts w:ascii="Book Antiqua" w:eastAsia="宋体" w:hAnsi="Book Antiqua" w:cs="Times New Roman"/>
          <w:sz w:val="24"/>
          <w:szCs w:val="24"/>
          <w:lang w:val="en-US" w:eastAsia="zh-CN"/>
        </w:rPr>
        <w:t>10.1016/S1529-9430(02)00151-1</w:t>
      </w:r>
      <w:r w:rsidRPr="001D0BF1">
        <w:rPr>
          <w:rFonts w:ascii="Book Antiqua" w:eastAsia="宋体" w:hAnsi="Book Antiqua" w:cs="Times New Roman"/>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 xml:space="preserve">5 </w:t>
      </w:r>
      <w:r w:rsidRPr="001D0BF1">
        <w:rPr>
          <w:rFonts w:ascii="Book Antiqua" w:eastAsia="宋体" w:hAnsi="Book Antiqua" w:cs="Times New Roman"/>
          <w:b/>
          <w:sz w:val="24"/>
          <w:szCs w:val="24"/>
          <w:lang w:val="en-US" w:eastAsia="zh-CN"/>
        </w:rPr>
        <w:t>Kim H</w:t>
      </w:r>
      <w:r w:rsidRPr="001D0BF1">
        <w:rPr>
          <w:rFonts w:ascii="Book Antiqua" w:eastAsia="宋体" w:hAnsi="Book Antiqua" w:cs="Times New Roman"/>
          <w:sz w:val="24"/>
          <w:szCs w:val="24"/>
          <w:lang w:val="en-US" w:eastAsia="zh-CN"/>
        </w:rPr>
        <w:t xml:space="preserve">, Yang DH, Kim SH, Shin YS, </w:t>
      </w:r>
      <w:proofErr w:type="spellStart"/>
      <w:r w:rsidRPr="001D0BF1">
        <w:rPr>
          <w:rFonts w:ascii="Book Antiqua" w:eastAsia="宋体" w:hAnsi="Book Antiqua" w:cs="Times New Roman"/>
          <w:sz w:val="24"/>
          <w:szCs w:val="24"/>
          <w:lang w:val="en-US" w:eastAsia="zh-CN"/>
        </w:rPr>
        <w:t>Ahn</w:t>
      </w:r>
      <w:proofErr w:type="spellEnd"/>
      <w:r w:rsidRPr="001D0BF1">
        <w:rPr>
          <w:rFonts w:ascii="Book Antiqua" w:eastAsia="宋体" w:hAnsi="Book Antiqua" w:cs="Times New Roman"/>
          <w:sz w:val="24"/>
          <w:szCs w:val="24"/>
          <w:lang w:val="en-US" w:eastAsia="zh-CN"/>
        </w:rPr>
        <w:t xml:space="preserve"> YH, Yoon SH, Cho KG, Cho H. Long-segment Spontaneous Cervical Arthrodesis in Juvenile Rheumatoid Arthritis. </w:t>
      </w:r>
      <w:proofErr w:type="spellStart"/>
      <w:r w:rsidRPr="001D0BF1">
        <w:rPr>
          <w:rFonts w:ascii="Book Antiqua" w:eastAsia="宋体" w:hAnsi="Book Antiqua" w:cs="Times New Roman"/>
          <w:i/>
          <w:sz w:val="24"/>
          <w:szCs w:val="24"/>
          <w:lang w:val="en-US" w:eastAsia="zh-CN"/>
        </w:rPr>
        <w:t>Kor</w:t>
      </w:r>
      <w:proofErr w:type="spellEnd"/>
      <w:r w:rsidRPr="001D0BF1">
        <w:rPr>
          <w:rFonts w:ascii="Book Antiqua" w:eastAsia="宋体" w:hAnsi="Book Antiqua" w:cs="Times New Roman"/>
          <w:i/>
          <w:sz w:val="24"/>
          <w:szCs w:val="24"/>
          <w:lang w:val="en-US" w:eastAsia="zh-CN"/>
        </w:rPr>
        <w:t xml:space="preserve"> J Spine</w:t>
      </w:r>
      <w:r w:rsidRPr="001D0BF1">
        <w:rPr>
          <w:rFonts w:ascii="Book Antiqua" w:eastAsia="宋体" w:hAnsi="Book Antiqua" w:cs="Times New Roman"/>
          <w:sz w:val="24"/>
          <w:szCs w:val="24"/>
          <w:lang w:val="en-US" w:eastAsia="zh-CN"/>
        </w:rPr>
        <w:t xml:space="preserve"> 2007; </w:t>
      </w:r>
      <w:r w:rsidRPr="001D0BF1">
        <w:rPr>
          <w:rFonts w:ascii="Book Antiqua" w:eastAsia="宋体" w:hAnsi="Book Antiqua" w:cs="Times New Roman"/>
          <w:b/>
          <w:sz w:val="24"/>
          <w:szCs w:val="24"/>
          <w:lang w:val="en-US" w:eastAsia="zh-CN"/>
        </w:rPr>
        <w:t>4</w:t>
      </w:r>
      <w:r w:rsidRPr="001D0BF1">
        <w:rPr>
          <w:rFonts w:ascii="Book Antiqua" w:eastAsia="宋体" w:hAnsi="Book Antiqua" w:cs="Times New Roman"/>
          <w:sz w:val="24"/>
          <w:szCs w:val="24"/>
          <w:lang w:val="en-US" w:eastAsia="zh-CN"/>
        </w:rPr>
        <w:t>: 157-160</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6 </w:t>
      </w:r>
      <w:r w:rsidRPr="001D0BF1">
        <w:rPr>
          <w:rFonts w:ascii="Book Antiqua" w:eastAsia="宋体" w:hAnsi="Book Antiqua" w:cs="Times New Roman"/>
          <w:b/>
          <w:bCs/>
          <w:sz w:val="24"/>
          <w:szCs w:val="24"/>
          <w:lang w:val="en-US" w:eastAsia="zh-CN"/>
        </w:rPr>
        <w:t>Cabot A</w:t>
      </w:r>
      <w:r w:rsidRPr="001D0BF1">
        <w:rPr>
          <w:rFonts w:ascii="Book Antiqua" w:eastAsia="宋体" w:hAnsi="Book Antiqua" w:cs="Times New Roman"/>
          <w:sz w:val="24"/>
          <w:szCs w:val="24"/>
          <w:lang w:val="en-US" w:eastAsia="zh-CN"/>
        </w:rPr>
        <w:t xml:space="preserve">, Becker A. </w:t>
      </w:r>
      <w:proofErr w:type="gramStart"/>
      <w:r w:rsidRPr="001D0BF1">
        <w:rPr>
          <w:rFonts w:ascii="Book Antiqua" w:eastAsia="宋体" w:hAnsi="Book Antiqua" w:cs="Times New Roman"/>
          <w:sz w:val="24"/>
          <w:szCs w:val="24"/>
          <w:lang w:val="en-US" w:eastAsia="zh-CN"/>
        </w:rPr>
        <w:t>The cervical spine in rheumatoid arthritis.</w:t>
      </w:r>
      <w:proofErr w:type="gramEnd"/>
      <w:r w:rsidRPr="001D0BF1">
        <w:rPr>
          <w:rFonts w:ascii="Book Antiqua" w:eastAsia="宋体" w:hAnsi="Book Antiqua" w:cs="Times New Roman"/>
          <w:sz w:val="24"/>
          <w:szCs w:val="24"/>
          <w:lang w:val="en-US" w:eastAsia="zh-CN"/>
        </w:rPr>
        <w:t> </w:t>
      </w:r>
      <w:proofErr w:type="spellStart"/>
      <w:r w:rsidRPr="001D0BF1">
        <w:rPr>
          <w:rFonts w:ascii="Book Antiqua" w:eastAsia="宋体" w:hAnsi="Book Antiqua" w:cs="Times New Roman"/>
          <w:i/>
          <w:iCs/>
          <w:sz w:val="24"/>
          <w:szCs w:val="24"/>
          <w:lang w:val="en-US" w:eastAsia="zh-CN"/>
        </w:rPr>
        <w:t>Clin</w:t>
      </w:r>
      <w:proofErr w:type="spellEnd"/>
      <w:r w:rsidRPr="001D0BF1">
        <w:rPr>
          <w:rFonts w:ascii="Book Antiqua" w:eastAsia="宋体" w:hAnsi="Book Antiqua" w:cs="Times New Roman"/>
          <w:i/>
          <w:iCs/>
          <w:sz w:val="24"/>
          <w:szCs w:val="24"/>
          <w:lang w:val="en-US" w:eastAsia="zh-CN"/>
        </w:rPr>
        <w:t xml:space="preserve"> </w:t>
      </w:r>
      <w:proofErr w:type="spellStart"/>
      <w:r w:rsidRPr="001D0BF1">
        <w:rPr>
          <w:rFonts w:ascii="Book Antiqua" w:eastAsia="宋体" w:hAnsi="Book Antiqua" w:cs="Times New Roman"/>
          <w:i/>
          <w:iCs/>
          <w:sz w:val="24"/>
          <w:szCs w:val="24"/>
          <w:lang w:val="en-US" w:eastAsia="zh-CN"/>
        </w:rPr>
        <w:t>Orthop</w:t>
      </w:r>
      <w:proofErr w:type="spellEnd"/>
      <w:r w:rsidRPr="001D0BF1">
        <w:rPr>
          <w:rFonts w:ascii="Book Antiqua" w:eastAsia="宋体" w:hAnsi="Book Antiqua" w:cs="Times New Roman"/>
          <w:i/>
          <w:iCs/>
          <w:sz w:val="24"/>
          <w:szCs w:val="24"/>
          <w:lang w:val="en-US" w:eastAsia="zh-CN"/>
        </w:rPr>
        <w:t xml:space="preserve"> </w:t>
      </w:r>
      <w:proofErr w:type="spellStart"/>
      <w:r w:rsidRPr="001D0BF1">
        <w:rPr>
          <w:rFonts w:ascii="Book Antiqua" w:eastAsia="宋体" w:hAnsi="Book Antiqua" w:cs="Times New Roman"/>
          <w:i/>
          <w:iCs/>
          <w:sz w:val="24"/>
          <w:szCs w:val="24"/>
          <w:lang w:val="en-US" w:eastAsia="zh-CN"/>
        </w:rPr>
        <w:t>Relat</w:t>
      </w:r>
      <w:proofErr w:type="spellEnd"/>
      <w:r w:rsidRPr="001D0BF1">
        <w:rPr>
          <w:rFonts w:ascii="Book Antiqua" w:eastAsia="宋体" w:hAnsi="Book Antiqua" w:cs="Times New Roman"/>
          <w:i/>
          <w:iCs/>
          <w:sz w:val="24"/>
          <w:szCs w:val="24"/>
          <w:lang w:val="en-US" w:eastAsia="zh-CN"/>
        </w:rPr>
        <w:t xml:space="preserve"> Res</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hint="eastAsia"/>
          <w:sz w:val="24"/>
          <w:szCs w:val="24"/>
          <w:lang w:val="en-US" w:eastAsia="zh-CN"/>
        </w:rPr>
        <w:t>1978</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hint="eastAsia"/>
          <w:b/>
          <w:sz w:val="24"/>
          <w:szCs w:val="24"/>
          <w:lang w:val="en-US" w:eastAsia="zh-CN"/>
        </w:rPr>
        <w:t>131</w:t>
      </w:r>
      <w:r w:rsidRPr="001D0BF1">
        <w:rPr>
          <w:rFonts w:ascii="Book Antiqua" w:eastAsia="宋体" w:hAnsi="Book Antiqua" w:cs="Times New Roman"/>
          <w:sz w:val="24"/>
          <w:szCs w:val="24"/>
          <w:lang w:val="en-US" w:eastAsia="zh-CN"/>
        </w:rPr>
        <w:t>: 130-140 [PMID: 657609</w:t>
      </w:r>
      <w:r w:rsidR="00D937F7" w:rsidRPr="00D937F7">
        <w:rPr>
          <w:rFonts w:ascii="Book Antiqua" w:eastAsia="宋体" w:hAnsi="Book Antiqua" w:cs="Times New Roman"/>
          <w:sz w:val="24"/>
          <w:szCs w:val="24"/>
          <w:lang w:val="en-US" w:eastAsia="zh-CN"/>
        </w:rPr>
        <w:t xml:space="preserve"> </w:t>
      </w:r>
      <w:r w:rsidR="00D937F7" w:rsidRPr="001D0BF1">
        <w:rPr>
          <w:rFonts w:ascii="Book Antiqua" w:eastAsia="宋体" w:hAnsi="Book Antiqua" w:cs="Times New Roman"/>
          <w:sz w:val="24"/>
          <w:szCs w:val="24"/>
          <w:lang w:val="en-US" w:eastAsia="zh-CN"/>
        </w:rPr>
        <w:t>DOI:</w:t>
      </w:r>
      <w:r w:rsidR="00923A9F" w:rsidRPr="00923A9F">
        <w:t xml:space="preserve"> </w:t>
      </w:r>
      <w:r w:rsidR="00923A9F" w:rsidRPr="00923A9F">
        <w:rPr>
          <w:rFonts w:ascii="Book Antiqua" w:eastAsia="宋体" w:hAnsi="Book Antiqua" w:cs="Times New Roman"/>
          <w:sz w:val="24"/>
          <w:szCs w:val="24"/>
          <w:lang w:val="en-US" w:eastAsia="zh-CN"/>
        </w:rPr>
        <w:t>10.1097/00003086-197803000-00017</w:t>
      </w:r>
      <w:r w:rsidRPr="001D0BF1">
        <w:rPr>
          <w:rFonts w:ascii="Book Antiqua" w:eastAsia="宋体" w:hAnsi="Book Antiqua" w:cs="Times New Roman"/>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7 </w:t>
      </w:r>
      <w:proofErr w:type="spellStart"/>
      <w:r w:rsidRPr="001D0BF1">
        <w:rPr>
          <w:rFonts w:ascii="Book Antiqua" w:eastAsia="宋体" w:hAnsi="Book Antiqua" w:cs="Times New Roman"/>
          <w:b/>
          <w:bCs/>
          <w:sz w:val="24"/>
          <w:szCs w:val="24"/>
          <w:lang w:val="en-US" w:eastAsia="zh-CN"/>
        </w:rPr>
        <w:t>Hensinger</w:t>
      </w:r>
      <w:proofErr w:type="spellEnd"/>
      <w:r w:rsidRPr="001D0BF1">
        <w:rPr>
          <w:rFonts w:ascii="Book Antiqua" w:eastAsia="宋体" w:hAnsi="Book Antiqua" w:cs="Times New Roman"/>
          <w:b/>
          <w:bCs/>
          <w:sz w:val="24"/>
          <w:szCs w:val="24"/>
          <w:lang w:val="en-US" w:eastAsia="zh-CN"/>
        </w:rPr>
        <w:t xml:space="preserve"> RN</w:t>
      </w:r>
      <w:r w:rsidRPr="001D0BF1">
        <w:rPr>
          <w:rFonts w:ascii="Book Antiqua" w:eastAsia="宋体" w:hAnsi="Book Antiqua" w:cs="Times New Roman"/>
          <w:sz w:val="24"/>
          <w:szCs w:val="24"/>
          <w:lang w:val="en-US" w:eastAsia="zh-CN"/>
        </w:rPr>
        <w:t xml:space="preserve">, DeVito PD, Ragsdale CG. </w:t>
      </w:r>
      <w:proofErr w:type="gramStart"/>
      <w:r w:rsidRPr="001D0BF1">
        <w:rPr>
          <w:rFonts w:ascii="Book Antiqua" w:eastAsia="宋体" w:hAnsi="Book Antiqua" w:cs="Times New Roman"/>
          <w:sz w:val="24"/>
          <w:szCs w:val="24"/>
          <w:lang w:val="en-US" w:eastAsia="zh-CN"/>
        </w:rPr>
        <w:t>Changes in the cervical spine in juvenile rheumatoid arthritis.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 xml:space="preserve">J Bone Joint </w:t>
      </w:r>
      <w:proofErr w:type="spellStart"/>
      <w:r w:rsidRPr="001D0BF1">
        <w:rPr>
          <w:rFonts w:ascii="Book Antiqua" w:eastAsia="宋体" w:hAnsi="Book Antiqua" w:cs="Times New Roman"/>
          <w:i/>
          <w:iCs/>
          <w:sz w:val="24"/>
          <w:szCs w:val="24"/>
          <w:lang w:val="en-US" w:eastAsia="zh-CN"/>
        </w:rPr>
        <w:t>Surg</w:t>
      </w:r>
      <w:proofErr w:type="spellEnd"/>
      <w:r w:rsidRPr="001D0BF1">
        <w:rPr>
          <w:rFonts w:ascii="Book Antiqua" w:eastAsia="宋体" w:hAnsi="Book Antiqua" w:cs="Times New Roman"/>
          <w:i/>
          <w:iCs/>
          <w:sz w:val="24"/>
          <w:szCs w:val="24"/>
          <w:lang w:val="en-US" w:eastAsia="zh-CN"/>
        </w:rPr>
        <w:t xml:space="preserve"> Am</w:t>
      </w:r>
      <w:r w:rsidRPr="001D0BF1">
        <w:rPr>
          <w:rFonts w:ascii="Book Antiqua" w:eastAsia="宋体" w:hAnsi="Book Antiqua" w:cs="Times New Roman"/>
          <w:sz w:val="24"/>
          <w:szCs w:val="24"/>
          <w:lang w:val="en-US" w:eastAsia="zh-CN"/>
        </w:rPr>
        <w:t> 1986; </w:t>
      </w:r>
      <w:r w:rsidRPr="001D0BF1">
        <w:rPr>
          <w:rFonts w:ascii="Book Antiqua" w:eastAsia="宋体" w:hAnsi="Book Antiqua" w:cs="Times New Roman"/>
          <w:b/>
          <w:bCs/>
          <w:sz w:val="24"/>
          <w:szCs w:val="24"/>
          <w:lang w:val="en-US" w:eastAsia="zh-CN"/>
        </w:rPr>
        <w:t>68</w:t>
      </w:r>
      <w:r w:rsidRPr="001D0BF1">
        <w:rPr>
          <w:rFonts w:ascii="Book Antiqua" w:eastAsia="宋体" w:hAnsi="Book Antiqua" w:cs="Times New Roman"/>
          <w:sz w:val="24"/>
          <w:szCs w:val="24"/>
          <w:lang w:val="en-US" w:eastAsia="zh-CN"/>
        </w:rPr>
        <w:t>: 189-198 [PMID: 3944157]</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proofErr w:type="gramStart"/>
      <w:r w:rsidRPr="001D0BF1">
        <w:rPr>
          <w:rFonts w:ascii="Book Antiqua" w:eastAsia="宋体" w:hAnsi="Book Antiqua" w:cs="Times New Roman"/>
          <w:sz w:val="24"/>
          <w:szCs w:val="24"/>
          <w:lang w:val="en-US" w:eastAsia="zh-CN"/>
        </w:rPr>
        <w:t>8 </w:t>
      </w:r>
      <w:r w:rsidRPr="001D0BF1">
        <w:rPr>
          <w:rFonts w:ascii="Book Antiqua" w:eastAsia="宋体" w:hAnsi="Book Antiqua" w:cs="Times New Roman"/>
          <w:b/>
          <w:bCs/>
          <w:sz w:val="24"/>
          <w:szCs w:val="24"/>
          <w:lang w:val="en-US" w:eastAsia="zh-CN"/>
        </w:rPr>
        <w:t>Shen FH</w:t>
      </w:r>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sz w:val="24"/>
          <w:szCs w:val="24"/>
          <w:lang w:val="en-US" w:eastAsia="zh-CN"/>
        </w:rPr>
        <w:t>Samartzis</w:t>
      </w:r>
      <w:proofErr w:type="spellEnd"/>
      <w:r w:rsidRPr="001D0BF1">
        <w:rPr>
          <w:rFonts w:ascii="Book Antiqua" w:eastAsia="宋体" w:hAnsi="Book Antiqua" w:cs="Times New Roman"/>
          <w:sz w:val="24"/>
          <w:szCs w:val="24"/>
          <w:lang w:val="en-US" w:eastAsia="zh-CN"/>
        </w:rPr>
        <w:t xml:space="preserve"> D, </w:t>
      </w:r>
      <w:proofErr w:type="spellStart"/>
      <w:r w:rsidRPr="001D0BF1">
        <w:rPr>
          <w:rFonts w:ascii="Book Antiqua" w:eastAsia="宋体" w:hAnsi="Book Antiqua" w:cs="Times New Roman"/>
          <w:sz w:val="24"/>
          <w:szCs w:val="24"/>
          <w:lang w:val="en-US" w:eastAsia="zh-CN"/>
        </w:rPr>
        <w:t>Jenis</w:t>
      </w:r>
      <w:proofErr w:type="spellEnd"/>
      <w:r w:rsidRPr="001D0BF1">
        <w:rPr>
          <w:rFonts w:ascii="Book Antiqua" w:eastAsia="宋体" w:hAnsi="Book Antiqua" w:cs="Times New Roman"/>
          <w:sz w:val="24"/>
          <w:szCs w:val="24"/>
          <w:lang w:val="en-US" w:eastAsia="zh-CN"/>
        </w:rPr>
        <w:t xml:space="preserve"> LG, An HS.</w:t>
      </w:r>
      <w:proofErr w:type="gramEnd"/>
      <w:r w:rsidRPr="001D0BF1">
        <w:rPr>
          <w:rFonts w:ascii="Book Antiqua" w:eastAsia="宋体" w:hAnsi="Book Antiqua" w:cs="Times New Roman"/>
          <w:sz w:val="24"/>
          <w:szCs w:val="24"/>
          <w:lang w:val="en-US" w:eastAsia="zh-CN"/>
        </w:rPr>
        <w:t xml:space="preserve"> Rheumatoid arthritis: evaluation and surgical management of the cervical spine. </w:t>
      </w:r>
      <w:r w:rsidRPr="001D0BF1">
        <w:rPr>
          <w:rFonts w:ascii="Book Antiqua" w:eastAsia="宋体" w:hAnsi="Book Antiqua" w:cs="Times New Roman"/>
          <w:i/>
          <w:iCs/>
          <w:sz w:val="24"/>
          <w:szCs w:val="24"/>
          <w:lang w:val="en-US" w:eastAsia="zh-CN"/>
        </w:rPr>
        <w:t>Spine J</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hint="eastAsia"/>
          <w:sz w:val="24"/>
          <w:szCs w:val="24"/>
          <w:lang w:val="en-US" w:eastAsia="zh-CN"/>
        </w:rPr>
        <w:t>2004</w:t>
      </w:r>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b/>
          <w:bCs/>
          <w:sz w:val="24"/>
          <w:szCs w:val="24"/>
          <w:lang w:val="en-US" w:eastAsia="zh-CN"/>
        </w:rPr>
        <w:t>4</w:t>
      </w:r>
      <w:r w:rsidRPr="001D0BF1">
        <w:rPr>
          <w:rFonts w:ascii="Book Antiqua" w:eastAsia="宋体" w:hAnsi="Book Antiqua" w:cs="Times New Roman"/>
          <w:sz w:val="24"/>
          <w:szCs w:val="24"/>
          <w:lang w:val="en-US" w:eastAsia="zh-CN"/>
        </w:rPr>
        <w:t>: 689-700 [PMID: 15541704</w:t>
      </w:r>
      <w:r w:rsidR="00975A57" w:rsidRPr="00975A57">
        <w:t xml:space="preserve"> </w:t>
      </w:r>
      <w:r w:rsidR="00975A57" w:rsidRPr="001D0BF1">
        <w:rPr>
          <w:rFonts w:ascii="Book Antiqua" w:eastAsia="宋体" w:hAnsi="Book Antiqua" w:cs="Times New Roman"/>
          <w:sz w:val="24"/>
          <w:szCs w:val="24"/>
          <w:lang w:val="en-US" w:eastAsia="zh-CN"/>
        </w:rPr>
        <w:t>DOI:</w:t>
      </w:r>
      <w:r w:rsidR="00975A57">
        <w:rPr>
          <w:rFonts w:ascii="Book Antiqua" w:eastAsia="宋体" w:hAnsi="Book Antiqua" w:cs="Times New Roman" w:hint="eastAsia"/>
          <w:sz w:val="24"/>
          <w:szCs w:val="24"/>
          <w:lang w:val="en-US" w:eastAsia="zh-CN"/>
        </w:rPr>
        <w:t xml:space="preserve"> </w:t>
      </w:r>
      <w:r w:rsidR="00975A57" w:rsidRPr="00975A57">
        <w:rPr>
          <w:rFonts w:ascii="Book Antiqua" w:eastAsia="宋体" w:hAnsi="Book Antiqua" w:cs="Times New Roman"/>
          <w:sz w:val="24"/>
          <w:szCs w:val="24"/>
          <w:lang w:val="en-US" w:eastAsia="zh-CN"/>
        </w:rPr>
        <w:t>10.1016/j.spinee.2004.05.001</w:t>
      </w:r>
      <w:r w:rsidRPr="001D0BF1">
        <w:rPr>
          <w:rFonts w:ascii="Book Antiqua" w:eastAsia="宋体" w:hAnsi="Book Antiqua" w:cs="Times New Roman"/>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9 </w:t>
      </w:r>
      <w:proofErr w:type="spellStart"/>
      <w:r w:rsidRPr="001D0BF1">
        <w:rPr>
          <w:rFonts w:ascii="Book Antiqua" w:eastAsia="宋体" w:hAnsi="Book Antiqua" w:cs="Times New Roman"/>
          <w:b/>
          <w:bCs/>
          <w:sz w:val="24"/>
          <w:szCs w:val="24"/>
          <w:lang w:val="en-US" w:eastAsia="zh-CN"/>
        </w:rPr>
        <w:t>Peh</w:t>
      </w:r>
      <w:proofErr w:type="spellEnd"/>
      <w:r w:rsidRPr="001D0BF1">
        <w:rPr>
          <w:rFonts w:ascii="Book Antiqua" w:eastAsia="宋体" w:hAnsi="Book Antiqua" w:cs="Times New Roman"/>
          <w:b/>
          <w:bCs/>
          <w:sz w:val="24"/>
          <w:szCs w:val="24"/>
          <w:lang w:val="en-US" w:eastAsia="zh-CN"/>
        </w:rPr>
        <w:t xml:space="preserve"> WC</w:t>
      </w:r>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sz w:val="24"/>
          <w:szCs w:val="24"/>
          <w:lang w:val="en-US" w:eastAsia="zh-CN"/>
        </w:rPr>
        <w:t>Luk</w:t>
      </w:r>
      <w:proofErr w:type="spellEnd"/>
      <w:r w:rsidRPr="001D0BF1">
        <w:rPr>
          <w:rFonts w:ascii="Book Antiqua" w:eastAsia="宋体" w:hAnsi="Book Antiqua" w:cs="Times New Roman"/>
          <w:sz w:val="24"/>
          <w:szCs w:val="24"/>
          <w:lang w:val="en-US" w:eastAsia="zh-CN"/>
        </w:rPr>
        <w:t xml:space="preserve"> KD. </w:t>
      </w:r>
      <w:proofErr w:type="spellStart"/>
      <w:proofErr w:type="gramStart"/>
      <w:r w:rsidRPr="001D0BF1">
        <w:rPr>
          <w:rFonts w:ascii="Book Antiqua" w:eastAsia="宋体" w:hAnsi="Book Antiqua" w:cs="Times New Roman"/>
          <w:sz w:val="24"/>
          <w:szCs w:val="24"/>
          <w:lang w:val="en-US" w:eastAsia="zh-CN"/>
        </w:rPr>
        <w:t>Pseudoarthrosis</w:t>
      </w:r>
      <w:proofErr w:type="spellEnd"/>
      <w:r w:rsidRPr="001D0BF1">
        <w:rPr>
          <w:rFonts w:ascii="Book Antiqua" w:eastAsia="宋体" w:hAnsi="Book Antiqua" w:cs="Times New Roman"/>
          <w:sz w:val="24"/>
          <w:szCs w:val="24"/>
          <w:lang w:val="en-US" w:eastAsia="zh-CN"/>
        </w:rPr>
        <w:t xml:space="preserve"> in ankylosing spondylitis.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Ann Rheum Dis</w:t>
      </w:r>
      <w:r w:rsidRPr="001D0BF1">
        <w:rPr>
          <w:rFonts w:ascii="Book Antiqua" w:eastAsia="宋体" w:hAnsi="Book Antiqua" w:cs="Times New Roman"/>
          <w:sz w:val="24"/>
          <w:szCs w:val="24"/>
          <w:lang w:val="en-US" w:eastAsia="zh-CN"/>
        </w:rPr>
        <w:t> 1994; </w:t>
      </w:r>
      <w:r w:rsidRPr="001D0BF1">
        <w:rPr>
          <w:rFonts w:ascii="Book Antiqua" w:eastAsia="宋体" w:hAnsi="Book Antiqua" w:cs="Times New Roman"/>
          <w:b/>
          <w:bCs/>
          <w:sz w:val="24"/>
          <w:szCs w:val="24"/>
          <w:lang w:val="en-US" w:eastAsia="zh-CN"/>
        </w:rPr>
        <w:t>53</w:t>
      </w:r>
      <w:r w:rsidRPr="001D0BF1">
        <w:rPr>
          <w:rFonts w:ascii="Book Antiqua" w:eastAsia="宋体" w:hAnsi="Book Antiqua" w:cs="Times New Roman"/>
          <w:sz w:val="24"/>
          <w:szCs w:val="24"/>
          <w:lang w:val="en-US" w:eastAsia="zh-CN"/>
        </w:rPr>
        <w:t>: 206-210 [PMID: 8154942</w:t>
      </w:r>
      <w:r w:rsidR="00D937F7" w:rsidRPr="00D937F7">
        <w:rPr>
          <w:rFonts w:ascii="Book Antiqua" w:eastAsia="宋体" w:hAnsi="Book Antiqua" w:cs="Times New Roman"/>
          <w:sz w:val="24"/>
          <w:szCs w:val="24"/>
          <w:lang w:val="en-US" w:eastAsia="zh-CN"/>
        </w:rPr>
        <w:t xml:space="preserve"> </w:t>
      </w:r>
      <w:r w:rsidR="00D937F7" w:rsidRPr="001D0BF1">
        <w:rPr>
          <w:rFonts w:ascii="Book Antiqua" w:eastAsia="宋体" w:hAnsi="Book Antiqua" w:cs="Times New Roman"/>
          <w:sz w:val="24"/>
          <w:szCs w:val="24"/>
          <w:lang w:val="en-US" w:eastAsia="zh-CN"/>
        </w:rPr>
        <w:t>DOI:</w:t>
      </w:r>
      <w:r w:rsidR="00505818" w:rsidRPr="00505818">
        <w:t xml:space="preserve"> </w:t>
      </w:r>
      <w:r w:rsidR="00505818" w:rsidRPr="00505818">
        <w:rPr>
          <w:rFonts w:ascii="Book Antiqua" w:eastAsia="宋体" w:hAnsi="Book Antiqua" w:cs="Times New Roman"/>
          <w:sz w:val="24"/>
          <w:szCs w:val="24"/>
          <w:lang w:val="en-US" w:eastAsia="zh-CN"/>
        </w:rPr>
        <w:t>10.1136/ard.53.3.206</w:t>
      </w:r>
      <w:r w:rsidRPr="001D0BF1">
        <w:rPr>
          <w:rFonts w:ascii="Book Antiqua" w:eastAsia="宋体" w:hAnsi="Book Antiqua" w:cs="Times New Roman"/>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10 </w:t>
      </w:r>
      <w:proofErr w:type="spellStart"/>
      <w:r w:rsidRPr="001D0BF1">
        <w:rPr>
          <w:rFonts w:ascii="Book Antiqua" w:eastAsia="宋体" w:hAnsi="Book Antiqua" w:cs="Times New Roman"/>
          <w:b/>
          <w:bCs/>
          <w:sz w:val="24"/>
          <w:szCs w:val="24"/>
          <w:lang w:val="en-US" w:eastAsia="zh-CN"/>
        </w:rPr>
        <w:t>Kanefield</w:t>
      </w:r>
      <w:proofErr w:type="spellEnd"/>
      <w:r w:rsidRPr="001D0BF1">
        <w:rPr>
          <w:rFonts w:ascii="Book Antiqua" w:eastAsia="宋体" w:hAnsi="Book Antiqua" w:cs="Times New Roman"/>
          <w:b/>
          <w:bCs/>
          <w:sz w:val="24"/>
          <w:szCs w:val="24"/>
          <w:lang w:val="en-US" w:eastAsia="zh-CN"/>
        </w:rPr>
        <w:t xml:space="preserve"> DG</w:t>
      </w:r>
      <w:r w:rsidRPr="001D0BF1">
        <w:rPr>
          <w:rFonts w:ascii="Book Antiqua" w:eastAsia="宋体" w:hAnsi="Book Antiqua" w:cs="Times New Roman"/>
          <w:sz w:val="24"/>
          <w:szCs w:val="24"/>
          <w:lang w:val="en-US" w:eastAsia="zh-CN"/>
        </w:rPr>
        <w:t xml:space="preserve">, Mullins BP, </w:t>
      </w:r>
      <w:proofErr w:type="spellStart"/>
      <w:r w:rsidRPr="001D0BF1">
        <w:rPr>
          <w:rFonts w:ascii="Book Antiqua" w:eastAsia="宋体" w:hAnsi="Book Antiqua" w:cs="Times New Roman"/>
          <w:sz w:val="24"/>
          <w:szCs w:val="24"/>
          <w:lang w:val="en-US" w:eastAsia="zh-CN"/>
        </w:rPr>
        <w:t>Freehafer</w:t>
      </w:r>
      <w:proofErr w:type="spellEnd"/>
      <w:r w:rsidRPr="001D0BF1">
        <w:rPr>
          <w:rFonts w:ascii="Book Antiqua" w:eastAsia="宋体" w:hAnsi="Book Antiqua" w:cs="Times New Roman"/>
          <w:sz w:val="24"/>
          <w:szCs w:val="24"/>
          <w:lang w:val="en-US" w:eastAsia="zh-CN"/>
        </w:rPr>
        <w:t xml:space="preserve"> AA, </w:t>
      </w:r>
      <w:proofErr w:type="spellStart"/>
      <w:r w:rsidRPr="001D0BF1">
        <w:rPr>
          <w:rFonts w:ascii="Book Antiqua" w:eastAsia="宋体" w:hAnsi="Book Antiqua" w:cs="Times New Roman"/>
          <w:sz w:val="24"/>
          <w:szCs w:val="24"/>
          <w:lang w:val="en-US" w:eastAsia="zh-CN"/>
        </w:rPr>
        <w:t>Furey</w:t>
      </w:r>
      <w:proofErr w:type="spellEnd"/>
      <w:r w:rsidRPr="001D0BF1">
        <w:rPr>
          <w:rFonts w:ascii="Book Antiqua" w:eastAsia="宋体" w:hAnsi="Book Antiqua" w:cs="Times New Roman"/>
          <w:sz w:val="24"/>
          <w:szCs w:val="24"/>
          <w:lang w:val="en-US" w:eastAsia="zh-CN"/>
        </w:rPr>
        <w:t xml:space="preserve"> JG, </w:t>
      </w:r>
      <w:proofErr w:type="spellStart"/>
      <w:r w:rsidRPr="001D0BF1">
        <w:rPr>
          <w:rFonts w:ascii="Book Antiqua" w:eastAsia="宋体" w:hAnsi="Book Antiqua" w:cs="Times New Roman"/>
          <w:sz w:val="24"/>
          <w:szCs w:val="24"/>
          <w:lang w:val="en-US" w:eastAsia="zh-CN"/>
        </w:rPr>
        <w:t>Horenstein</w:t>
      </w:r>
      <w:proofErr w:type="spellEnd"/>
      <w:r w:rsidRPr="001D0BF1">
        <w:rPr>
          <w:rFonts w:ascii="Book Antiqua" w:eastAsia="宋体" w:hAnsi="Book Antiqua" w:cs="Times New Roman"/>
          <w:sz w:val="24"/>
          <w:szCs w:val="24"/>
          <w:lang w:val="en-US" w:eastAsia="zh-CN"/>
        </w:rPr>
        <w:t xml:space="preserve"> S, Chamberlin WB. </w:t>
      </w:r>
      <w:proofErr w:type="gramStart"/>
      <w:r w:rsidRPr="001D0BF1">
        <w:rPr>
          <w:rFonts w:ascii="Book Antiqua" w:eastAsia="宋体" w:hAnsi="Book Antiqua" w:cs="Times New Roman"/>
          <w:sz w:val="24"/>
          <w:szCs w:val="24"/>
          <w:lang w:val="en-US" w:eastAsia="zh-CN"/>
        </w:rPr>
        <w:t>Destructive lesions of the spine in rheumatoid ankylosing spondylitis.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 xml:space="preserve">J Bone Joint </w:t>
      </w:r>
      <w:proofErr w:type="spellStart"/>
      <w:r w:rsidRPr="001D0BF1">
        <w:rPr>
          <w:rFonts w:ascii="Book Antiqua" w:eastAsia="宋体" w:hAnsi="Book Antiqua" w:cs="Times New Roman"/>
          <w:i/>
          <w:iCs/>
          <w:sz w:val="24"/>
          <w:szCs w:val="24"/>
          <w:lang w:val="en-US" w:eastAsia="zh-CN"/>
        </w:rPr>
        <w:t>Surg</w:t>
      </w:r>
      <w:proofErr w:type="spellEnd"/>
      <w:r w:rsidRPr="001D0BF1">
        <w:rPr>
          <w:rFonts w:ascii="Book Antiqua" w:eastAsia="宋体" w:hAnsi="Book Antiqua" w:cs="Times New Roman"/>
          <w:i/>
          <w:iCs/>
          <w:sz w:val="24"/>
          <w:szCs w:val="24"/>
          <w:lang w:val="en-US" w:eastAsia="zh-CN"/>
        </w:rPr>
        <w:t xml:space="preserve"> Am</w:t>
      </w:r>
      <w:r w:rsidRPr="001D0BF1">
        <w:rPr>
          <w:rFonts w:ascii="Book Antiqua" w:eastAsia="宋体" w:hAnsi="Book Antiqua" w:cs="Times New Roman"/>
          <w:sz w:val="24"/>
          <w:szCs w:val="24"/>
          <w:lang w:val="en-US" w:eastAsia="zh-CN"/>
        </w:rPr>
        <w:t> 1969; </w:t>
      </w:r>
      <w:r w:rsidRPr="001D0BF1">
        <w:rPr>
          <w:rFonts w:ascii="Book Antiqua" w:eastAsia="宋体" w:hAnsi="Book Antiqua" w:cs="Times New Roman"/>
          <w:b/>
          <w:bCs/>
          <w:sz w:val="24"/>
          <w:szCs w:val="24"/>
          <w:lang w:val="en-US" w:eastAsia="zh-CN"/>
        </w:rPr>
        <w:t>51</w:t>
      </w:r>
      <w:r w:rsidRPr="001D0BF1">
        <w:rPr>
          <w:rFonts w:ascii="Book Antiqua" w:eastAsia="宋体" w:hAnsi="Book Antiqua" w:cs="Times New Roman"/>
          <w:sz w:val="24"/>
          <w:szCs w:val="24"/>
          <w:lang w:val="en-US" w:eastAsia="zh-CN"/>
        </w:rPr>
        <w:t>: 1369-1375 [PMID: 5823200]</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r w:rsidRPr="001D0BF1">
        <w:rPr>
          <w:rFonts w:ascii="Book Antiqua" w:eastAsia="宋体" w:hAnsi="Book Antiqua" w:cs="Times New Roman"/>
          <w:sz w:val="24"/>
          <w:szCs w:val="24"/>
          <w:lang w:val="en-US" w:eastAsia="zh-CN"/>
        </w:rPr>
        <w:t>11 </w:t>
      </w:r>
      <w:proofErr w:type="spellStart"/>
      <w:r w:rsidRPr="001D0BF1">
        <w:rPr>
          <w:rFonts w:ascii="Book Antiqua" w:eastAsia="宋体" w:hAnsi="Book Antiqua" w:cs="Times New Roman"/>
          <w:b/>
          <w:bCs/>
          <w:sz w:val="24"/>
          <w:szCs w:val="24"/>
          <w:lang w:val="en-US" w:eastAsia="zh-CN"/>
        </w:rPr>
        <w:t>Olerud</w:t>
      </w:r>
      <w:proofErr w:type="spellEnd"/>
      <w:r w:rsidRPr="001D0BF1">
        <w:rPr>
          <w:rFonts w:ascii="Book Antiqua" w:eastAsia="宋体" w:hAnsi="Book Antiqua" w:cs="Times New Roman"/>
          <w:b/>
          <w:bCs/>
          <w:sz w:val="24"/>
          <w:szCs w:val="24"/>
          <w:lang w:val="en-US" w:eastAsia="zh-CN"/>
        </w:rPr>
        <w:t xml:space="preserve"> C</w:t>
      </w:r>
      <w:r w:rsidRPr="001D0BF1">
        <w:rPr>
          <w:rFonts w:ascii="Book Antiqua" w:eastAsia="宋体" w:hAnsi="Book Antiqua" w:cs="Times New Roman"/>
          <w:sz w:val="24"/>
          <w:szCs w:val="24"/>
          <w:lang w:val="en-US" w:eastAsia="zh-CN"/>
        </w:rPr>
        <w:t>, Frost A, Bring J. Spinal fractures in patients with ankylosing spondylitis. </w:t>
      </w:r>
      <w:proofErr w:type="spellStart"/>
      <w:r w:rsidRPr="001D0BF1">
        <w:rPr>
          <w:rFonts w:ascii="Book Antiqua" w:eastAsia="宋体" w:hAnsi="Book Antiqua" w:cs="Times New Roman"/>
          <w:i/>
          <w:iCs/>
          <w:sz w:val="24"/>
          <w:szCs w:val="24"/>
          <w:lang w:val="en-US" w:eastAsia="zh-CN"/>
        </w:rPr>
        <w:t>Eur</w:t>
      </w:r>
      <w:proofErr w:type="spellEnd"/>
      <w:r w:rsidRPr="001D0BF1">
        <w:rPr>
          <w:rFonts w:ascii="Book Antiqua" w:eastAsia="宋体" w:hAnsi="Book Antiqua" w:cs="Times New Roman"/>
          <w:i/>
          <w:iCs/>
          <w:sz w:val="24"/>
          <w:szCs w:val="24"/>
          <w:lang w:val="en-US" w:eastAsia="zh-CN"/>
        </w:rPr>
        <w:t xml:space="preserve"> Spine J</w:t>
      </w:r>
      <w:r w:rsidRPr="001D0BF1">
        <w:rPr>
          <w:rFonts w:ascii="Book Antiqua" w:eastAsia="宋体" w:hAnsi="Book Antiqua" w:cs="Times New Roman"/>
          <w:sz w:val="24"/>
          <w:szCs w:val="24"/>
          <w:lang w:val="en-US" w:eastAsia="zh-CN"/>
        </w:rPr>
        <w:t> 1996; </w:t>
      </w:r>
      <w:r w:rsidRPr="001D0BF1">
        <w:rPr>
          <w:rFonts w:ascii="Book Antiqua" w:eastAsia="宋体" w:hAnsi="Book Antiqua" w:cs="Times New Roman"/>
          <w:b/>
          <w:bCs/>
          <w:sz w:val="24"/>
          <w:szCs w:val="24"/>
          <w:lang w:val="en-US" w:eastAsia="zh-CN"/>
        </w:rPr>
        <w:t>5</w:t>
      </w:r>
      <w:r w:rsidRPr="001D0BF1">
        <w:rPr>
          <w:rFonts w:ascii="Book Antiqua" w:eastAsia="宋体" w:hAnsi="Book Antiqua" w:cs="Times New Roman"/>
          <w:sz w:val="24"/>
          <w:szCs w:val="24"/>
          <w:lang w:val="en-US" w:eastAsia="zh-CN"/>
        </w:rPr>
        <w:t>: 51-55 [PMID: 8689417</w:t>
      </w:r>
      <w:r w:rsidR="00D937F7" w:rsidRPr="00D937F7">
        <w:rPr>
          <w:rFonts w:ascii="Book Antiqua" w:eastAsia="宋体" w:hAnsi="Book Antiqua" w:cs="Times New Roman"/>
          <w:sz w:val="24"/>
          <w:szCs w:val="24"/>
          <w:lang w:val="en-US" w:eastAsia="zh-CN"/>
        </w:rPr>
        <w:t xml:space="preserve"> </w:t>
      </w:r>
      <w:r w:rsidR="00D937F7" w:rsidRPr="001D0BF1">
        <w:rPr>
          <w:rFonts w:ascii="Book Antiqua" w:eastAsia="宋体" w:hAnsi="Book Antiqua" w:cs="Times New Roman"/>
          <w:sz w:val="24"/>
          <w:szCs w:val="24"/>
          <w:lang w:val="en-US" w:eastAsia="zh-CN"/>
        </w:rPr>
        <w:t>DOI:</w:t>
      </w:r>
      <w:r w:rsidR="00A920B4" w:rsidRPr="00A920B4">
        <w:t xml:space="preserve"> </w:t>
      </w:r>
      <w:r w:rsidR="00A920B4" w:rsidRPr="00A920B4">
        <w:rPr>
          <w:rFonts w:ascii="Book Antiqua" w:eastAsia="宋体" w:hAnsi="Book Antiqua" w:cs="Times New Roman"/>
          <w:sz w:val="24"/>
          <w:szCs w:val="24"/>
          <w:lang w:val="en-US" w:eastAsia="zh-CN"/>
        </w:rPr>
        <w:t>10.1007/BF00307827</w:t>
      </w:r>
      <w:r w:rsidRPr="001D0BF1">
        <w:rPr>
          <w:rFonts w:ascii="Book Antiqua" w:eastAsia="宋体" w:hAnsi="Book Antiqua" w:cs="Times New Roman"/>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proofErr w:type="gramStart"/>
      <w:r w:rsidRPr="001D0BF1">
        <w:rPr>
          <w:rFonts w:ascii="Book Antiqua" w:eastAsia="宋体" w:hAnsi="Book Antiqua" w:cs="Times New Roman"/>
          <w:sz w:val="24"/>
          <w:szCs w:val="24"/>
          <w:lang w:val="en-US" w:eastAsia="zh-CN"/>
        </w:rPr>
        <w:t>12 </w:t>
      </w:r>
      <w:r w:rsidRPr="001D0BF1">
        <w:rPr>
          <w:rFonts w:ascii="Book Antiqua" w:eastAsia="宋体" w:hAnsi="Book Antiqua" w:cs="Times New Roman"/>
          <w:b/>
          <w:bCs/>
          <w:sz w:val="24"/>
          <w:szCs w:val="24"/>
          <w:lang w:val="en-US" w:eastAsia="zh-CN"/>
        </w:rPr>
        <w:t>Chaudhary SB</w:t>
      </w:r>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sz w:val="24"/>
          <w:szCs w:val="24"/>
          <w:lang w:val="en-US" w:eastAsia="zh-CN"/>
        </w:rPr>
        <w:t>Hullinger</w:t>
      </w:r>
      <w:proofErr w:type="spellEnd"/>
      <w:r w:rsidRPr="001D0BF1">
        <w:rPr>
          <w:rFonts w:ascii="Book Antiqua" w:eastAsia="宋体" w:hAnsi="Book Antiqua" w:cs="Times New Roman"/>
          <w:sz w:val="24"/>
          <w:szCs w:val="24"/>
          <w:lang w:val="en-US" w:eastAsia="zh-CN"/>
        </w:rPr>
        <w:t xml:space="preserve"> H, </w:t>
      </w:r>
      <w:proofErr w:type="spellStart"/>
      <w:r w:rsidRPr="001D0BF1">
        <w:rPr>
          <w:rFonts w:ascii="Book Antiqua" w:eastAsia="宋体" w:hAnsi="Book Antiqua" w:cs="Times New Roman"/>
          <w:sz w:val="24"/>
          <w:szCs w:val="24"/>
          <w:lang w:val="en-US" w:eastAsia="zh-CN"/>
        </w:rPr>
        <w:t>Vives</w:t>
      </w:r>
      <w:proofErr w:type="spellEnd"/>
      <w:r w:rsidRPr="001D0BF1">
        <w:rPr>
          <w:rFonts w:ascii="Book Antiqua" w:eastAsia="宋体" w:hAnsi="Book Antiqua" w:cs="Times New Roman"/>
          <w:sz w:val="24"/>
          <w:szCs w:val="24"/>
          <w:lang w:val="en-US" w:eastAsia="zh-CN"/>
        </w:rPr>
        <w:t xml:space="preserve"> MJ.</w:t>
      </w:r>
      <w:proofErr w:type="gramEnd"/>
      <w:r w:rsidRPr="001D0BF1">
        <w:rPr>
          <w:rFonts w:ascii="Book Antiqua" w:eastAsia="宋体" w:hAnsi="Book Antiqua" w:cs="Times New Roman"/>
          <w:sz w:val="24"/>
          <w:szCs w:val="24"/>
          <w:lang w:val="en-US" w:eastAsia="zh-CN"/>
        </w:rPr>
        <w:t xml:space="preserve"> </w:t>
      </w:r>
      <w:proofErr w:type="gramStart"/>
      <w:r w:rsidRPr="001D0BF1">
        <w:rPr>
          <w:rFonts w:ascii="Book Antiqua" w:eastAsia="宋体" w:hAnsi="Book Antiqua" w:cs="Times New Roman"/>
          <w:sz w:val="24"/>
          <w:szCs w:val="24"/>
          <w:lang w:val="en-US" w:eastAsia="zh-CN"/>
        </w:rPr>
        <w:t>Management of acute spinal fractures in ankylosing spondylitis.</w:t>
      </w:r>
      <w:proofErr w:type="gramEnd"/>
      <w:r w:rsidRPr="001D0BF1">
        <w:rPr>
          <w:rFonts w:ascii="Book Antiqua" w:eastAsia="宋体" w:hAnsi="Book Antiqua" w:cs="Times New Roman"/>
          <w:sz w:val="24"/>
          <w:szCs w:val="24"/>
          <w:lang w:val="en-US" w:eastAsia="zh-CN"/>
        </w:rPr>
        <w:t> </w:t>
      </w:r>
      <w:r w:rsidRPr="001D0BF1">
        <w:rPr>
          <w:rFonts w:ascii="Book Antiqua" w:eastAsia="宋体" w:hAnsi="Book Antiqua" w:cs="Times New Roman"/>
          <w:i/>
          <w:iCs/>
          <w:sz w:val="24"/>
          <w:szCs w:val="24"/>
          <w:lang w:val="en-US" w:eastAsia="zh-CN"/>
        </w:rPr>
        <w:t xml:space="preserve">ISRN </w:t>
      </w:r>
      <w:proofErr w:type="spellStart"/>
      <w:r w:rsidRPr="001D0BF1">
        <w:rPr>
          <w:rFonts w:ascii="Book Antiqua" w:eastAsia="宋体" w:hAnsi="Book Antiqua" w:cs="Times New Roman"/>
          <w:i/>
          <w:iCs/>
          <w:sz w:val="24"/>
          <w:szCs w:val="24"/>
          <w:lang w:val="en-US" w:eastAsia="zh-CN"/>
        </w:rPr>
        <w:t>Rheumatol</w:t>
      </w:r>
      <w:proofErr w:type="spellEnd"/>
      <w:r w:rsidRPr="001D0BF1">
        <w:rPr>
          <w:rFonts w:ascii="Book Antiqua" w:eastAsia="宋体" w:hAnsi="Book Antiqua" w:cs="Times New Roman"/>
          <w:sz w:val="24"/>
          <w:szCs w:val="24"/>
          <w:lang w:val="en-US" w:eastAsia="zh-CN"/>
        </w:rPr>
        <w:t> 2011; </w:t>
      </w:r>
      <w:r w:rsidRPr="001D0BF1">
        <w:rPr>
          <w:rFonts w:ascii="Book Antiqua" w:eastAsia="宋体" w:hAnsi="Book Antiqua" w:cs="Times New Roman"/>
          <w:b/>
          <w:bCs/>
          <w:sz w:val="24"/>
          <w:szCs w:val="24"/>
          <w:lang w:val="en-US" w:eastAsia="zh-CN"/>
        </w:rPr>
        <w:t>2011</w:t>
      </w:r>
      <w:r w:rsidRPr="001D0BF1">
        <w:rPr>
          <w:rFonts w:ascii="Book Antiqua" w:eastAsia="宋体" w:hAnsi="Book Antiqua" w:cs="Times New Roman"/>
          <w:sz w:val="24"/>
          <w:szCs w:val="24"/>
          <w:lang w:val="en-US" w:eastAsia="zh-CN"/>
        </w:rPr>
        <w:t>: 150484 [PMID: 22389792 DOI: 10.5402/2011/150484]</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proofErr w:type="gramStart"/>
      <w:r w:rsidRPr="001D0BF1">
        <w:rPr>
          <w:rFonts w:ascii="Book Antiqua" w:eastAsia="宋体" w:hAnsi="Book Antiqua" w:cs="Times New Roman"/>
          <w:sz w:val="24"/>
          <w:szCs w:val="24"/>
          <w:lang w:val="en-US" w:eastAsia="zh-CN"/>
        </w:rPr>
        <w:t xml:space="preserve">13 </w:t>
      </w:r>
      <w:r w:rsidRPr="001D0BF1">
        <w:rPr>
          <w:rFonts w:ascii="Book Antiqua" w:eastAsia="宋体" w:hAnsi="Book Antiqua" w:cs="Times New Roman"/>
          <w:b/>
          <w:sz w:val="24"/>
          <w:szCs w:val="24"/>
          <w:lang w:val="en-US" w:eastAsia="zh-CN"/>
        </w:rPr>
        <w:t>Kim DH</w:t>
      </w:r>
      <w:r w:rsidRPr="001D0BF1">
        <w:rPr>
          <w:rFonts w:ascii="Book Antiqua" w:eastAsia="宋体" w:hAnsi="Book Antiqua" w:cs="Times New Roman"/>
          <w:sz w:val="24"/>
          <w:szCs w:val="24"/>
          <w:lang w:val="en-US" w:eastAsia="zh-CN"/>
        </w:rPr>
        <w:t xml:space="preserve">, Betz RR, </w:t>
      </w:r>
      <w:proofErr w:type="spellStart"/>
      <w:r w:rsidRPr="001D0BF1">
        <w:rPr>
          <w:rFonts w:ascii="Book Antiqua" w:eastAsia="宋体" w:hAnsi="Book Antiqua" w:cs="Times New Roman"/>
          <w:sz w:val="24"/>
          <w:szCs w:val="24"/>
          <w:lang w:val="en-US" w:eastAsia="zh-CN"/>
        </w:rPr>
        <w:t>Huhn</w:t>
      </w:r>
      <w:proofErr w:type="spellEnd"/>
      <w:r w:rsidRPr="001D0BF1">
        <w:rPr>
          <w:rFonts w:ascii="Book Antiqua" w:eastAsia="宋体" w:hAnsi="Book Antiqua" w:cs="Times New Roman"/>
          <w:sz w:val="24"/>
          <w:szCs w:val="24"/>
          <w:lang w:val="en-US" w:eastAsia="zh-CN"/>
        </w:rPr>
        <w:t xml:space="preserve"> SI, Newton PO.</w:t>
      </w:r>
      <w:proofErr w:type="gramEnd"/>
      <w:r w:rsidRPr="001D0BF1">
        <w:rPr>
          <w:rFonts w:ascii="Book Antiqua" w:eastAsia="宋体" w:hAnsi="Book Antiqua" w:cs="Times New Roman"/>
          <w:sz w:val="24"/>
          <w:szCs w:val="24"/>
          <w:lang w:val="en-US" w:eastAsia="zh-CN"/>
        </w:rPr>
        <w:t xml:space="preserve"> </w:t>
      </w:r>
      <w:proofErr w:type="gramStart"/>
      <w:r w:rsidRPr="001D0BF1">
        <w:rPr>
          <w:rFonts w:ascii="Book Antiqua" w:eastAsia="宋体" w:hAnsi="Book Antiqua" w:cs="Times New Roman"/>
          <w:sz w:val="24"/>
          <w:szCs w:val="24"/>
          <w:lang w:val="en-US" w:eastAsia="zh-CN"/>
        </w:rPr>
        <w:t>Surgery of the pediatric spine.</w:t>
      </w:r>
      <w:proofErr w:type="gramEnd"/>
      <w:r w:rsidRPr="001D0BF1">
        <w:rPr>
          <w:rFonts w:ascii="Book Antiqua" w:eastAsia="宋体" w:hAnsi="Book Antiqua" w:cs="Times New Roman"/>
          <w:sz w:val="24"/>
          <w:szCs w:val="24"/>
          <w:lang w:val="en-US" w:eastAsia="zh-CN"/>
        </w:rPr>
        <w:t xml:space="preserve"> </w:t>
      </w:r>
      <w:proofErr w:type="spellStart"/>
      <w:r w:rsidRPr="001D0BF1">
        <w:rPr>
          <w:rFonts w:ascii="Book Antiqua" w:eastAsia="宋体" w:hAnsi="Book Antiqua" w:cs="Times New Roman"/>
          <w:i/>
          <w:sz w:val="24"/>
          <w:szCs w:val="24"/>
          <w:lang w:val="en-US" w:eastAsia="zh-CN"/>
        </w:rPr>
        <w:t>Thieme</w:t>
      </w:r>
      <w:proofErr w:type="spellEnd"/>
      <w:r w:rsidRPr="001D0BF1">
        <w:rPr>
          <w:rFonts w:ascii="Book Antiqua" w:eastAsia="宋体" w:hAnsi="Book Antiqua" w:cs="Times New Roman"/>
          <w:i/>
          <w:sz w:val="24"/>
          <w:szCs w:val="24"/>
          <w:lang w:val="en-US" w:eastAsia="zh-CN"/>
        </w:rPr>
        <w:t xml:space="preserve"> medical publishers</w:t>
      </w:r>
      <w:r w:rsidRPr="001D0BF1">
        <w:rPr>
          <w:rFonts w:ascii="Book Antiqua" w:eastAsia="宋体" w:hAnsi="Book Antiqua" w:cs="Times New Roman" w:hint="eastAsia"/>
          <w:sz w:val="24"/>
          <w:szCs w:val="24"/>
          <w:lang w:val="en-US" w:eastAsia="zh-CN"/>
        </w:rPr>
        <w:t xml:space="preserve"> </w:t>
      </w:r>
      <w:r w:rsidRPr="001D0BF1">
        <w:rPr>
          <w:rFonts w:ascii="Book Antiqua" w:eastAsia="宋体" w:hAnsi="Book Antiqua" w:cs="Times New Roman"/>
          <w:sz w:val="24"/>
          <w:szCs w:val="24"/>
          <w:lang w:val="en-US" w:eastAsia="zh-CN"/>
        </w:rPr>
        <w:t>2008: 375-79</w:t>
      </w:r>
      <w:r w:rsidR="00D937F7">
        <w:rPr>
          <w:rFonts w:ascii="Book Antiqua" w:eastAsia="宋体" w:hAnsi="Book Antiqua" w:cs="Times New Roman" w:hint="eastAsia"/>
          <w:sz w:val="24"/>
          <w:szCs w:val="24"/>
          <w:lang w:val="en-US" w:eastAsia="zh-CN"/>
        </w:rPr>
        <w:t xml:space="preserve"> [</w:t>
      </w:r>
      <w:r w:rsidR="00D937F7" w:rsidRPr="001D0BF1">
        <w:rPr>
          <w:rFonts w:ascii="Book Antiqua" w:eastAsia="宋体" w:hAnsi="Book Antiqua" w:cs="Times New Roman"/>
          <w:sz w:val="24"/>
          <w:szCs w:val="24"/>
          <w:lang w:val="en-US" w:eastAsia="zh-CN"/>
        </w:rPr>
        <w:t>DOI:</w:t>
      </w:r>
      <w:r w:rsidR="00D937F7" w:rsidRPr="00D937F7">
        <w:t xml:space="preserve"> </w:t>
      </w:r>
      <w:r w:rsidR="00D937F7" w:rsidRPr="00D937F7">
        <w:rPr>
          <w:rFonts w:ascii="Book Antiqua" w:eastAsia="宋体" w:hAnsi="Book Antiqua" w:cs="Times New Roman"/>
          <w:sz w:val="24"/>
          <w:szCs w:val="24"/>
          <w:lang w:val="en-US" w:eastAsia="zh-CN"/>
        </w:rPr>
        <w:t>10.1055/b-002-72236</w:t>
      </w:r>
      <w:r w:rsidR="00D937F7">
        <w:rPr>
          <w:rFonts w:ascii="Book Antiqua" w:eastAsia="宋体" w:hAnsi="Book Antiqua" w:cs="Times New Roman" w:hint="eastAsia"/>
          <w:sz w:val="24"/>
          <w:szCs w:val="24"/>
          <w:lang w:val="en-US" w:eastAsia="zh-CN"/>
        </w:rPr>
        <w:t>]</w:t>
      </w:r>
    </w:p>
    <w:p w:rsidR="001D0BF1" w:rsidRPr="001D0BF1" w:rsidRDefault="001D0BF1" w:rsidP="001345F2">
      <w:pPr>
        <w:spacing w:after="0" w:line="360" w:lineRule="auto"/>
        <w:jc w:val="both"/>
        <w:rPr>
          <w:rFonts w:ascii="Book Antiqua" w:eastAsia="宋体" w:hAnsi="Book Antiqua" w:cs="Times New Roman"/>
          <w:sz w:val="24"/>
          <w:szCs w:val="24"/>
          <w:lang w:val="en-US" w:eastAsia="zh-CN"/>
        </w:rPr>
      </w:pPr>
    </w:p>
    <w:p w:rsidR="005E48F0" w:rsidRDefault="001D0BF1" w:rsidP="001345F2">
      <w:pPr>
        <w:widowControl w:val="0"/>
        <w:spacing w:after="0" w:line="360" w:lineRule="auto"/>
        <w:jc w:val="right"/>
        <w:rPr>
          <w:rFonts w:ascii="Book Antiqua" w:eastAsia="宋体" w:hAnsi="Book Antiqua" w:cs="Courier New"/>
          <w:kern w:val="2"/>
          <w:sz w:val="24"/>
          <w:szCs w:val="24"/>
          <w:lang w:val="en-US" w:eastAsia="zh-CN"/>
        </w:rPr>
      </w:pPr>
      <w:bookmarkStart w:id="8" w:name="OLE_LINK176"/>
      <w:bookmarkStart w:id="9" w:name="OLE_LINK187"/>
      <w:bookmarkStart w:id="10" w:name="OLE_LINK188"/>
      <w:r w:rsidRPr="001D0BF1">
        <w:rPr>
          <w:rFonts w:ascii="Book Antiqua" w:eastAsia="宋体" w:hAnsi="Book Antiqua" w:cs="Courier New"/>
          <w:b/>
          <w:kern w:val="2"/>
          <w:sz w:val="24"/>
          <w:szCs w:val="24"/>
          <w:lang w:val="en-US" w:eastAsia="zh-CN"/>
        </w:rPr>
        <w:t xml:space="preserve">P-Reviewer: </w:t>
      </w:r>
      <w:r w:rsidRPr="001D0BF1">
        <w:rPr>
          <w:rFonts w:ascii="Book Antiqua" w:eastAsia="宋体" w:hAnsi="Book Antiqua" w:cs="Courier New"/>
          <w:kern w:val="2"/>
          <w:sz w:val="24"/>
          <w:szCs w:val="24"/>
          <w:lang w:val="fr-FR" w:eastAsia="zh-CN"/>
        </w:rPr>
        <w:t>Firstenberg</w:t>
      </w:r>
      <w:r w:rsidRPr="001D0BF1">
        <w:rPr>
          <w:rFonts w:ascii="Book Antiqua" w:eastAsia="宋体" w:hAnsi="Book Antiqua" w:cs="Courier New" w:hint="eastAsia"/>
          <w:kern w:val="2"/>
          <w:sz w:val="24"/>
          <w:szCs w:val="24"/>
          <w:lang w:val="fr-FR" w:eastAsia="zh-CN"/>
        </w:rPr>
        <w:t xml:space="preserve"> MS, </w:t>
      </w:r>
      <w:r w:rsidRPr="001D0BF1">
        <w:rPr>
          <w:rFonts w:ascii="Book Antiqua" w:eastAsia="宋体" w:hAnsi="Book Antiqua" w:cs="Courier New"/>
          <w:kern w:val="2"/>
          <w:sz w:val="24"/>
          <w:szCs w:val="24"/>
          <w:lang w:val="fr-FR" w:eastAsia="zh-CN"/>
        </w:rPr>
        <w:t>Jiang</w:t>
      </w:r>
      <w:r w:rsidRPr="001D0BF1">
        <w:rPr>
          <w:rFonts w:ascii="Book Antiqua" w:eastAsia="宋体" w:hAnsi="Book Antiqua" w:cs="Courier New" w:hint="eastAsia"/>
          <w:kern w:val="2"/>
          <w:sz w:val="24"/>
          <w:szCs w:val="24"/>
          <w:lang w:val="fr-FR" w:eastAsia="zh-CN"/>
        </w:rPr>
        <w:t xml:space="preserve"> B, </w:t>
      </w:r>
      <w:r w:rsidRPr="001D0BF1">
        <w:rPr>
          <w:rFonts w:ascii="Book Antiqua" w:eastAsia="宋体" w:hAnsi="Book Antiqua" w:cs="Courier New"/>
          <w:kern w:val="2"/>
          <w:sz w:val="24"/>
          <w:szCs w:val="24"/>
          <w:lang w:val="fr-FR" w:eastAsia="zh-CN"/>
        </w:rPr>
        <w:t>Kettering</w:t>
      </w:r>
      <w:r w:rsidRPr="001D0BF1">
        <w:rPr>
          <w:rFonts w:ascii="Book Antiqua" w:eastAsia="宋体" w:hAnsi="Book Antiqua" w:cs="Courier New" w:hint="eastAsia"/>
          <w:kern w:val="2"/>
          <w:sz w:val="24"/>
          <w:szCs w:val="24"/>
          <w:lang w:val="fr-FR" w:eastAsia="zh-CN"/>
        </w:rPr>
        <w:t xml:space="preserve"> K, </w:t>
      </w:r>
      <w:r w:rsidRPr="001D0BF1">
        <w:rPr>
          <w:rFonts w:ascii="Book Antiqua" w:eastAsia="宋体" w:hAnsi="Book Antiqua" w:cs="Courier New"/>
          <w:kern w:val="2"/>
          <w:sz w:val="24"/>
          <w:szCs w:val="24"/>
          <w:lang w:val="fr-FR" w:eastAsia="zh-CN"/>
        </w:rPr>
        <w:t>Najafi</w:t>
      </w:r>
      <w:r w:rsidRPr="001D0BF1">
        <w:rPr>
          <w:rFonts w:ascii="Book Antiqua" w:eastAsia="宋体" w:hAnsi="Book Antiqua" w:cs="Courier New" w:hint="eastAsia"/>
          <w:kern w:val="2"/>
          <w:sz w:val="24"/>
          <w:szCs w:val="24"/>
          <w:lang w:val="fr-FR" w:eastAsia="zh-CN"/>
        </w:rPr>
        <w:t xml:space="preserve"> M, </w:t>
      </w:r>
      <w:r w:rsidRPr="001D0BF1">
        <w:rPr>
          <w:rFonts w:ascii="Book Antiqua" w:eastAsia="宋体" w:hAnsi="Book Antiqua" w:cs="Courier New"/>
          <w:kern w:val="2"/>
          <w:sz w:val="24"/>
          <w:szCs w:val="24"/>
          <w:lang w:val="fr-FR" w:eastAsia="zh-CN"/>
        </w:rPr>
        <w:t>Peteiro</w:t>
      </w:r>
      <w:r w:rsidRPr="001D0BF1">
        <w:rPr>
          <w:rFonts w:ascii="Book Antiqua" w:eastAsia="宋体" w:hAnsi="Book Antiqua" w:cs="Courier New" w:hint="eastAsia"/>
          <w:kern w:val="2"/>
          <w:sz w:val="24"/>
          <w:szCs w:val="24"/>
          <w:lang w:val="fr-FR" w:eastAsia="zh-CN"/>
        </w:rPr>
        <w:t xml:space="preserve"> J, </w:t>
      </w:r>
      <w:r w:rsidRPr="001D0BF1">
        <w:rPr>
          <w:rFonts w:ascii="Book Antiqua" w:eastAsia="宋体" w:hAnsi="Book Antiqua" w:cs="Courier New"/>
          <w:kern w:val="2"/>
          <w:sz w:val="24"/>
          <w:szCs w:val="24"/>
          <w:lang w:val="fr-FR" w:eastAsia="zh-CN"/>
        </w:rPr>
        <w:t>Ueda</w:t>
      </w:r>
      <w:r w:rsidRPr="001D0BF1">
        <w:rPr>
          <w:rFonts w:ascii="Book Antiqua" w:eastAsia="宋体" w:hAnsi="Book Antiqua" w:cs="Courier New" w:hint="eastAsia"/>
          <w:kern w:val="2"/>
          <w:sz w:val="24"/>
          <w:szCs w:val="24"/>
          <w:lang w:val="fr-FR" w:eastAsia="zh-CN"/>
        </w:rPr>
        <w:t xml:space="preserve"> H</w:t>
      </w:r>
      <w:r w:rsidRPr="001D0BF1">
        <w:rPr>
          <w:rFonts w:ascii="Book Antiqua" w:eastAsia="宋体" w:hAnsi="Book Antiqua" w:cs="Courier New" w:hint="eastAsia"/>
          <w:kern w:val="2"/>
          <w:sz w:val="24"/>
          <w:szCs w:val="24"/>
          <w:lang w:val="en-US" w:eastAsia="zh-CN"/>
        </w:rPr>
        <w:t xml:space="preserve"> </w:t>
      </w:r>
    </w:p>
    <w:p w:rsidR="001D0BF1" w:rsidRPr="001D0BF1" w:rsidRDefault="001D0BF1" w:rsidP="001345F2">
      <w:pPr>
        <w:widowControl w:val="0"/>
        <w:spacing w:after="0" w:line="360" w:lineRule="auto"/>
        <w:jc w:val="right"/>
        <w:rPr>
          <w:rFonts w:ascii="Book Antiqua" w:eastAsia="宋体" w:hAnsi="Book Antiqua" w:cs="Courier New"/>
          <w:b/>
          <w:kern w:val="2"/>
          <w:sz w:val="24"/>
          <w:szCs w:val="24"/>
          <w:lang w:val="en-US" w:eastAsia="zh-CN"/>
        </w:rPr>
      </w:pPr>
      <w:r w:rsidRPr="001D0BF1">
        <w:rPr>
          <w:rFonts w:ascii="Book Antiqua" w:eastAsia="宋体" w:hAnsi="Book Antiqua" w:cs="Courier New"/>
          <w:b/>
          <w:kern w:val="2"/>
          <w:sz w:val="24"/>
          <w:szCs w:val="24"/>
          <w:lang w:val="en-US" w:eastAsia="zh-CN"/>
        </w:rPr>
        <w:lastRenderedPageBreak/>
        <w:t xml:space="preserve">S-Editor: </w:t>
      </w:r>
      <w:proofErr w:type="spellStart"/>
      <w:r w:rsidRPr="001D0BF1">
        <w:rPr>
          <w:rFonts w:ascii="Book Antiqua" w:eastAsia="宋体" w:hAnsi="Book Antiqua" w:cs="Courier New"/>
          <w:kern w:val="2"/>
          <w:sz w:val="24"/>
          <w:szCs w:val="24"/>
          <w:lang w:val="en-US" w:eastAsia="zh-CN"/>
        </w:rPr>
        <w:t>Qiu</w:t>
      </w:r>
      <w:proofErr w:type="spellEnd"/>
      <w:r w:rsidRPr="001D0BF1">
        <w:rPr>
          <w:rFonts w:ascii="Book Antiqua" w:eastAsia="宋体" w:hAnsi="Book Antiqua" w:cs="Courier New"/>
          <w:kern w:val="2"/>
          <w:sz w:val="24"/>
          <w:szCs w:val="24"/>
          <w:lang w:val="en-US" w:eastAsia="zh-CN"/>
        </w:rPr>
        <w:t xml:space="preserve"> S</w:t>
      </w:r>
      <w:r w:rsidRPr="001D0BF1">
        <w:rPr>
          <w:rFonts w:ascii="Book Antiqua" w:eastAsia="宋体" w:hAnsi="Book Antiqua" w:cs="Courier New"/>
          <w:b/>
          <w:kern w:val="2"/>
          <w:sz w:val="24"/>
          <w:szCs w:val="24"/>
          <w:lang w:val="en-US" w:eastAsia="zh-CN"/>
        </w:rPr>
        <w:t xml:space="preserve"> L-Editor: E-Editor:</w:t>
      </w:r>
      <w:bookmarkEnd w:id="5"/>
      <w:bookmarkEnd w:id="6"/>
      <w:bookmarkEnd w:id="7"/>
      <w:bookmarkEnd w:id="8"/>
      <w:bookmarkEnd w:id="9"/>
      <w:bookmarkEnd w:id="10"/>
    </w:p>
    <w:p w:rsidR="001D0BF1" w:rsidRPr="001D0BF1" w:rsidRDefault="001D0BF1" w:rsidP="001345F2">
      <w:pPr>
        <w:pStyle w:val="Standard"/>
        <w:spacing w:after="0" w:line="360" w:lineRule="auto"/>
        <w:jc w:val="both"/>
        <w:rPr>
          <w:rFonts w:ascii="Book Antiqua" w:hAnsi="Book Antiqua" w:cs="Arial"/>
          <w:b/>
          <w:sz w:val="24"/>
          <w:szCs w:val="24"/>
          <w:lang w:val="en-US" w:eastAsia="zh-CN"/>
        </w:rPr>
      </w:pPr>
    </w:p>
    <w:p w:rsidR="00EC6A75" w:rsidRPr="00A831D6" w:rsidRDefault="008F3C6E" w:rsidP="001345F2">
      <w:pPr>
        <w:pStyle w:val="Standard"/>
        <w:spacing w:after="0" w:line="360" w:lineRule="auto"/>
        <w:jc w:val="both"/>
        <w:rPr>
          <w:rFonts w:ascii="Book Antiqua" w:hAnsi="Book Antiqua" w:cs="Arial"/>
          <w:b/>
          <w:sz w:val="24"/>
          <w:szCs w:val="24"/>
          <w:lang w:val="en-US" w:eastAsia="zh-CN"/>
        </w:rPr>
      </w:pPr>
      <w:r>
        <w:rPr>
          <w:rFonts w:ascii="Book Antiqua" w:hAnsi="Book Antiqua" w:cs="Arial"/>
          <w:b/>
          <w:noProof/>
          <w:sz w:val="24"/>
          <w:szCs w:val="24"/>
          <w:lang w:val="en-US" w:eastAsia="en-US" w:bidi="ar-SA"/>
        </w:rPr>
        <w:drawing>
          <wp:inline distT="0" distB="0" distL="0" distR="0" wp14:anchorId="297349EC" wp14:editId="46E7AC50">
            <wp:extent cx="5760720" cy="7680960"/>
            <wp:effectExtent l="0" t="0" r="0" b="0"/>
            <wp:docPr id="1" name="图片 1" descr="F:\修改后稿子\24389\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4389\Figur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00EC6A75" w:rsidRPr="00A831D6">
        <w:rPr>
          <w:rFonts w:ascii="Book Antiqua" w:hAnsi="Book Antiqua" w:cs="Arial"/>
          <w:b/>
          <w:sz w:val="24"/>
          <w:szCs w:val="24"/>
          <w:lang w:val="en-US"/>
        </w:rPr>
        <w:t>Figure 1 Plain X-rays at the age of 12 of cervical spine showed loss of lordosis and posterior fusion from</w:t>
      </w:r>
      <w:r w:rsidR="00DC2912">
        <w:rPr>
          <w:rFonts w:ascii="Book Antiqua" w:hAnsi="Book Antiqua" w:cs="Arial"/>
          <w:b/>
          <w:sz w:val="24"/>
          <w:szCs w:val="24"/>
          <w:lang w:val="en-US"/>
        </w:rPr>
        <w:t xml:space="preserve"> C2 to C6 joints. </w:t>
      </w:r>
    </w:p>
    <w:p w:rsidR="00EC6A75" w:rsidRPr="004A58FC" w:rsidRDefault="00EC6A75" w:rsidP="001345F2">
      <w:pPr>
        <w:pStyle w:val="Standard"/>
        <w:spacing w:after="0" w:line="360" w:lineRule="auto"/>
        <w:jc w:val="both"/>
        <w:rPr>
          <w:rFonts w:ascii="Book Antiqua" w:hAnsi="Book Antiqua" w:cs="Arial"/>
          <w:sz w:val="24"/>
          <w:szCs w:val="24"/>
          <w:lang w:val="en-US"/>
        </w:rPr>
      </w:pPr>
    </w:p>
    <w:p w:rsidR="0077415F" w:rsidRDefault="008F3C6E" w:rsidP="001345F2">
      <w:pPr>
        <w:pStyle w:val="Standard"/>
        <w:spacing w:after="0" w:line="360" w:lineRule="auto"/>
        <w:jc w:val="both"/>
        <w:rPr>
          <w:rFonts w:ascii="Book Antiqua" w:hAnsi="Book Antiqua" w:cs="Arial"/>
          <w:b/>
          <w:sz w:val="24"/>
          <w:szCs w:val="24"/>
          <w:lang w:val="en-US" w:eastAsia="zh-CN"/>
        </w:rPr>
      </w:pPr>
      <w:r>
        <w:rPr>
          <w:rFonts w:ascii="Book Antiqua" w:hAnsi="Book Antiqua" w:cs="Arial"/>
          <w:b/>
          <w:noProof/>
          <w:sz w:val="24"/>
          <w:szCs w:val="24"/>
          <w:lang w:val="en-US" w:eastAsia="en-US" w:bidi="ar-SA"/>
        </w:rPr>
        <w:drawing>
          <wp:inline distT="0" distB="0" distL="0" distR="0" wp14:anchorId="40CA6123" wp14:editId="2EFD6105">
            <wp:extent cx="5760720" cy="4371699"/>
            <wp:effectExtent l="0" t="0" r="0" b="0"/>
            <wp:docPr id="2" name="图片 2" descr="F:\修改后稿子\24389\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4389\Figur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71699"/>
                    </a:xfrm>
                    <a:prstGeom prst="rect">
                      <a:avLst/>
                    </a:prstGeom>
                    <a:noFill/>
                    <a:ln>
                      <a:noFill/>
                    </a:ln>
                  </pic:spPr>
                </pic:pic>
              </a:graphicData>
            </a:graphic>
          </wp:inline>
        </w:drawing>
      </w:r>
      <w:r w:rsidR="00EC6A75" w:rsidRPr="008F3C6E">
        <w:rPr>
          <w:rFonts w:ascii="Book Antiqua" w:hAnsi="Book Antiqua" w:cs="Arial"/>
          <w:b/>
          <w:sz w:val="24"/>
          <w:szCs w:val="24"/>
          <w:lang w:val="en-US"/>
        </w:rPr>
        <w:t xml:space="preserve">Figure 2 Bending films on admission showed spontaneous apophyseal joint fusion from the occipital condyle to C6 and from C7 to Th2 with marked </w:t>
      </w:r>
      <w:r w:rsidR="00DC2912">
        <w:rPr>
          <w:rFonts w:ascii="Book Antiqua" w:hAnsi="Book Antiqua" w:cs="Arial"/>
          <w:b/>
          <w:sz w:val="24"/>
          <w:szCs w:val="24"/>
          <w:lang w:val="en-US"/>
        </w:rPr>
        <w:t xml:space="preserve">instability between C6 and C7. </w:t>
      </w:r>
    </w:p>
    <w:p w:rsidR="0077415F" w:rsidRDefault="0077415F" w:rsidP="001345F2">
      <w:pPr>
        <w:spacing w:after="0" w:line="360" w:lineRule="auto"/>
        <w:rPr>
          <w:rFonts w:ascii="Book Antiqua" w:eastAsia="宋体" w:hAnsi="Book Antiqua" w:cs="Arial"/>
          <w:b/>
          <w:kern w:val="1"/>
          <w:sz w:val="24"/>
          <w:szCs w:val="24"/>
          <w:lang w:val="en-US" w:eastAsia="hi-IN" w:bidi="hi-IN"/>
        </w:rPr>
      </w:pPr>
      <w:r>
        <w:rPr>
          <w:rFonts w:ascii="Book Antiqua" w:hAnsi="Book Antiqua" w:cs="Arial"/>
          <w:b/>
          <w:sz w:val="24"/>
          <w:szCs w:val="24"/>
          <w:lang w:val="en-US"/>
        </w:rPr>
        <w:br w:type="page"/>
      </w:r>
    </w:p>
    <w:p w:rsidR="00EC6A75" w:rsidRPr="008F3C6E" w:rsidRDefault="0077415F" w:rsidP="001345F2">
      <w:pPr>
        <w:pStyle w:val="Standard"/>
        <w:spacing w:after="0" w:line="360" w:lineRule="auto"/>
        <w:jc w:val="both"/>
        <w:rPr>
          <w:rFonts w:ascii="Book Antiqua" w:hAnsi="Book Antiqua" w:cs="Arial"/>
          <w:b/>
          <w:sz w:val="24"/>
          <w:szCs w:val="24"/>
          <w:lang w:val="en-US"/>
        </w:rPr>
      </w:pPr>
      <w:r>
        <w:rPr>
          <w:rFonts w:ascii="Book Antiqua" w:hAnsi="Book Antiqua" w:cs="Arial"/>
          <w:b/>
          <w:noProof/>
          <w:sz w:val="24"/>
          <w:szCs w:val="24"/>
          <w:lang w:val="en-US" w:eastAsia="en-US" w:bidi="ar-SA"/>
        </w:rPr>
        <w:lastRenderedPageBreak/>
        <w:drawing>
          <wp:inline distT="0" distB="0" distL="0" distR="0" wp14:anchorId="497FC678" wp14:editId="45EDD8A3">
            <wp:extent cx="5760720" cy="4281353"/>
            <wp:effectExtent l="0" t="0" r="0" b="0"/>
            <wp:docPr id="3" name="图片 3" descr="F:\修改后稿子\24389\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4389\Figur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81353"/>
                    </a:xfrm>
                    <a:prstGeom prst="rect">
                      <a:avLst/>
                    </a:prstGeom>
                    <a:noFill/>
                    <a:ln>
                      <a:noFill/>
                    </a:ln>
                  </pic:spPr>
                </pic:pic>
              </a:graphicData>
            </a:graphic>
          </wp:inline>
        </w:drawing>
      </w:r>
    </w:p>
    <w:p w:rsidR="00EC6A75" w:rsidRPr="004A58FC" w:rsidRDefault="00EC6A75" w:rsidP="001345F2">
      <w:pPr>
        <w:spacing w:after="0" w:line="360" w:lineRule="auto"/>
        <w:jc w:val="both"/>
        <w:rPr>
          <w:rFonts w:ascii="Book Antiqua" w:eastAsia="宋体" w:hAnsi="Book Antiqua" w:cs="Arial"/>
          <w:kern w:val="1"/>
          <w:sz w:val="24"/>
          <w:szCs w:val="24"/>
          <w:lang w:val="en-US" w:eastAsia="hi-IN" w:bidi="hi-IN"/>
        </w:rPr>
      </w:pPr>
    </w:p>
    <w:p w:rsidR="00A472C1" w:rsidRDefault="00EC6A75" w:rsidP="001345F2">
      <w:pPr>
        <w:pStyle w:val="Standard"/>
        <w:spacing w:after="0" w:line="360" w:lineRule="auto"/>
        <w:jc w:val="both"/>
        <w:rPr>
          <w:rFonts w:ascii="Book Antiqua" w:hAnsi="Book Antiqua" w:cs="Arial"/>
          <w:b/>
          <w:sz w:val="24"/>
          <w:szCs w:val="24"/>
          <w:lang w:val="en-US" w:eastAsia="zh-CN"/>
        </w:rPr>
      </w:pPr>
      <w:r w:rsidRPr="0077415F">
        <w:rPr>
          <w:rFonts w:ascii="Book Antiqua" w:hAnsi="Book Antiqua" w:cs="Arial"/>
          <w:b/>
          <w:sz w:val="24"/>
          <w:szCs w:val="24"/>
          <w:lang w:val="en-US"/>
        </w:rPr>
        <w:t>Figure 3 Post-operative plain X-rays</w:t>
      </w:r>
      <w:r w:rsidR="0077415F" w:rsidRPr="0077415F">
        <w:rPr>
          <w:rFonts w:ascii="Book Antiqua" w:hAnsi="Book Antiqua" w:cs="Arial" w:hint="eastAsia"/>
          <w:b/>
          <w:sz w:val="24"/>
          <w:szCs w:val="24"/>
          <w:lang w:val="en-US" w:eastAsia="zh-CN"/>
        </w:rPr>
        <w:t>.</w:t>
      </w:r>
    </w:p>
    <w:p w:rsidR="00A472C1" w:rsidRDefault="00A472C1" w:rsidP="001345F2">
      <w:pPr>
        <w:spacing w:after="0" w:line="360" w:lineRule="auto"/>
        <w:rPr>
          <w:rFonts w:ascii="Book Antiqua" w:eastAsia="宋体" w:hAnsi="Book Antiqua" w:cs="Arial"/>
          <w:b/>
          <w:kern w:val="1"/>
          <w:sz w:val="24"/>
          <w:szCs w:val="24"/>
          <w:lang w:val="en-US" w:eastAsia="zh-CN" w:bidi="hi-IN"/>
        </w:rPr>
      </w:pPr>
      <w:r>
        <w:rPr>
          <w:rFonts w:ascii="Book Antiqua" w:hAnsi="Book Antiqua" w:cs="Arial"/>
          <w:b/>
          <w:sz w:val="24"/>
          <w:szCs w:val="24"/>
          <w:lang w:val="en-US" w:eastAsia="zh-CN"/>
        </w:rPr>
        <w:br w:type="page"/>
      </w:r>
    </w:p>
    <w:p w:rsidR="00C45CD4" w:rsidRPr="0077415F" w:rsidRDefault="00A472C1" w:rsidP="001345F2">
      <w:pPr>
        <w:pStyle w:val="Standard"/>
        <w:spacing w:after="0" w:line="360" w:lineRule="auto"/>
        <w:jc w:val="both"/>
        <w:rPr>
          <w:rFonts w:ascii="Book Antiqua" w:hAnsi="Book Antiqua" w:cs="Arial"/>
          <w:b/>
          <w:sz w:val="24"/>
          <w:szCs w:val="24"/>
          <w:lang w:val="en-US" w:eastAsia="zh-CN"/>
        </w:rPr>
      </w:pPr>
      <w:r>
        <w:rPr>
          <w:rFonts w:ascii="Book Antiqua" w:hAnsi="Book Antiqua" w:cs="Arial"/>
          <w:b/>
          <w:noProof/>
          <w:sz w:val="24"/>
          <w:szCs w:val="24"/>
          <w:lang w:val="en-US" w:eastAsia="en-US" w:bidi="ar-SA"/>
        </w:rPr>
        <w:lastRenderedPageBreak/>
        <w:drawing>
          <wp:inline distT="0" distB="0" distL="0" distR="0" wp14:anchorId="509CC665" wp14:editId="29740116">
            <wp:extent cx="3887439" cy="9072271"/>
            <wp:effectExtent l="0" t="0" r="0" b="0"/>
            <wp:docPr id="4" name="图片 4" descr="F:\修改后稿子\24389\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4389\Figur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0260" cy="9078853"/>
                    </a:xfrm>
                    <a:prstGeom prst="rect">
                      <a:avLst/>
                    </a:prstGeom>
                    <a:noFill/>
                    <a:ln>
                      <a:noFill/>
                    </a:ln>
                  </pic:spPr>
                </pic:pic>
              </a:graphicData>
            </a:graphic>
          </wp:inline>
        </w:drawing>
      </w:r>
    </w:p>
    <w:p w:rsidR="00C45CD4" w:rsidRPr="004A58FC" w:rsidRDefault="00C45CD4" w:rsidP="001345F2">
      <w:pPr>
        <w:pStyle w:val="Standard"/>
        <w:spacing w:after="0" w:line="360" w:lineRule="auto"/>
        <w:jc w:val="both"/>
        <w:rPr>
          <w:rFonts w:ascii="Book Antiqua" w:hAnsi="Book Antiqua" w:cs="Arial"/>
          <w:sz w:val="24"/>
          <w:szCs w:val="24"/>
          <w:lang w:val="en-US"/>
        </w:rPr>
      </w:pPr>
    </w:p>
    <w:p w:rsidR="00AB01A0" w:rsidRPr="00A472C1" w:rsidRDefault="00C45CD4" w:rsidP="001345F2">
      <w:pPr>
        <w:pStyle w:val="Standard"/>
        <w:spacing w:after="0" w:line="360" w:lineRule="auto"/>
        <w:jc w:val="both"/>
        <w:rPr>
          <w:rFonts w:ascii="Book Antiqua" w:hAnsi="Book Antiqua" w:cs="Arial"/>
          <w:b/>
          <w:sz w:val="24"/>
          <w:szCs w:val="24"/>
          <w:lang w:val="en-US" w:eastAsia="zh-CN"/>
        </w:rPr>
      </w:pPr>
      <w:r w:rsidRPr="00A472C1">
        <w:rPr>
          <w:rFonts w:ascii="Book Antiqua" w:hAnsi="Book Antiqua" w:cs="Arial"/>
          <w:b/>
          <w:sz w:val="24"/>
          <w:szCs w:val="24"/>
          <w:lang w:val="en-US"/>
        </w:rPr>
        <w:t>F</w:t>
      </w:r>
      <w:r w:rsidR="00EC6A75" w:rsidRPr="00A472C1">
        <w:rPr>
          <w:rFonts w:ascii="Book Antiqua" w:hAnsi="Book Antiqua" w:cs="Arial"/>
          <w:b/>
          <w:sz w:val="24"/>
          <w:szCs w:val="24"/>
          <w:lang w:val="en-US"/>
        </w:rPr>
        <w:t>igure 4 Post-operative scan; showing restored sagittal alignment</w:t>
      </w:r>
      <w:r w:rsidR="00A472C1" w:rsidRPr="00A472C1">
        <w:rPr>
          <w:rFonts w:ascii="Book Antiqua" w:hAnsi="Book Antiqua" w:cs="Arial" w:hint="eastAsia"/>
          <w:b/>
          <w:sz w:val="24"/>
          <w:szCs w:val="24"/>
          <w:lang w:val="en-US" w:eastAsia="zh-CN"/>
        </w:rPr>
        <w:t>.</w:t>
      </w:r>
    </w:p>
    <w:p w:rsidR="00C45CD4" w:rsidRPr="004A58FC" w:rsidRDefault="00C45CD4" w:rsidP="001345F2">
      <w:pPr>
        <w:spacing w:after="0" w:line="360" w:lineRule="auto"/>
        <w:jc w:val="both"/>
        <w:rPr>
          <w:rFonts w:ascii="Book Antiqua" w:eastAsia="宋体" w:hAnsi="Book Antiqua" w:cs="Arial"/>
          <w:kern w:val="1"/>
          <w:sz w:val="24"/>
          <w:szCs w:val="24"/>
          <w:lang w:val="en-US" w:eastAsia="hi-IN" w:bidi="hi-IN"/>
        </w:rPr>
      </w:pPr>
      <w:r w:rsidRPr="004A58FC">
        <w:rPr>
          <w:rFonts w:ascii="Book Antiqua" w:hAnsi="Book Antiqua" w:cs="Arial"/>
          <w:sz w:val="24"/>
          <w:szCs w:val="24"/>
          <w:lang w:val="en-US"/>
        </w:rPr>
        <w:br w:type="page"/>
      </w:r>
    </w:p>
    <w:p w:rsidR="002D3C71" w:rsidRPr="00E46912" w:rsidRDefault="002D3C71" w:rsidP="001345F2">
      <w:pPr>
        <w:pStyle w:val="Standard"/>
        <w:spacing w:after="0" w:line="360" w:lineRule="auto"/>
        <w:jc w:val="both"/>
        <w:rPr>
          <w:rFonts w:ascii="Book Antiqua" w:hAnsi="Book Antiqua" w:cs="Arial"/>
          <w:b/>
          <w:sz w:val="24"/>
          <w:szCs w:val="24"/>
          <w:vertAlign w:val="superscript"/>
          <w:lang w:val="en-US"/>
        </w:rPr>
      </w:pPr>
      <w:r w:rsidRPr="00E46912">
        <w:rPr>
          <w:rFonts w:ascii="Book Antiqua" w:hAnsi="Book Antiqua" w:cs="Arial"/>
          <w:b/>
          <w:sz w:val="24"/>
          <w:szCs w:val="24"/>
          <w:lang w:val="en-US"/>
        </w:rPr>
        <w:lastRenderedPageBreak/>
        <w:t>Table 1</w:t>
      </w:r>
      <w:r w:rsidR="00D76DC6" w:rsidRPr="00E46912">
        <w:rPr>
          <w:rFonts w:ascii="Book Antiqua" w:hAnsi="Book Antiqua" w:cs="Arial"/>
          <w:b/>
          <w:sz w:val="24"/>
          <w:szCs w:val="24"/>
          <w:lang w:val="en-US"/>
        </w:rPr>
        <w:t xml:space="preserve"> </w:t>
      </w:r>
      <w:r w:rsidR="008E767F" w:rsidRPr="00E46912">
        <w:rPr>
          <w:rFonts w:ascii="Book Antiqua" w:hAnsi="Book Antiqua" w:cs="Arial"/>
          <w:b/>
          <w:sz w:val="24"/>
          <w:szCs w:val="24"/>
          <w:lang w:val="en-US"/>
        </w:rPr>
        <w:t>Characteristic</w:t>
      </w:r>
      <w:r w:rsidR="0056057E" w:rsidRPr="00E46912">
        <w:rPr>
          <w:rFonts w:ascii="Book Antiqua" w:hAnsi="Book Antiqua" w:cs="Arial"/>
          <w:b/>
          <w:sz w:val="24"/>
          <w:szCs w:val="24"/>
          <w:lang w:val="en-US"/>
        </w:rPr>
        <w:t>s</w:t>
      </w:r>
      <w:r w:rsidR="008E767F" w:rsidRPr="00E46912">
        <w:rPr>
          <w:rFonts w:ascii="Book Antiqua" w:hAnsi="Book Antiqua" w:cs="Arial"/>
          <w:b/>
          <w:sz w:val="24"/>
          <w:szCs w:val="24"/>
          <w:lang w:val="en-US"/>
        </w:rPr>
        <w:t xml:space="preserve"> of f</w:t>
      </w:r>
      <w:r w:rsidR="008E767F" w:rsidRPr="00E46912">
        <w:rPr>
          <w:rFonts w:ascii="Book Antiqua" w:eastAsia="Times New Roman" w:hAnsi="Book Antiqua"/>
          <w:b/>
          <w:sz w:val="24"/>
          <w:szCs w:val="24"/>
          <w:lang w:eastAsia="sl-SI"/>
        </w:rPr>
        <w:t xml:space="preserve">irst-reported case of long-segment cervical </w:t>
      </w:r>
      <w:proofErr w:type="gramStart"/>
      <w:r w:rsidR="008E767F" w:rsidRPr="00E46912">
        <w:rPr>
          <w:rFonts w:ascii="Book Antiqua" w:eastAsia="Times New Roman" w:hAnsi="Book Antiqua"/>
          <w:b/>
          <w:sz w:val="24"/>
          <w:szCs w:val="24"/>
          <w:lang w:eastAsia="sl-SI"/>
        </w:rPr>
        <w:t>fusion</w:t>
      </w:r>
      <w:r w:rsidR="008E767F" w:rsidRPr="00E46912">
        <w:rPr>
          <w:rFonts w:ascii="Book Antiqua" w:hAnsi="Book Antiqua" w:cs="Arial"/>
          <w:b/>
          <w:sz w:val="24"/>
          <w:szCs w:val="24"/>
          <w:vertAlign w:val="superscript"/>
          <w:lang w:val="en-US"/>
        </w:rPr>
        <w:t>[</w:t>
      </w:r>
      <w:proofErr w:type="gramEnd"/>
      <w:r w:rsidR="008E767F" w:rsidRPr="00E46912">
        <w:rPr>
          <w:rFonts w:ascii="Book Antiqua" w:hAnsi="Book Antiqua" w:cs="Arial"/>
          <w:b/>
          <w:sz w:val="24"/>
          <w:szCs w:val="24"/>
          <w:vertAlign w:val="superscript"/>
          <w:lang w:val="en-US"/>
        </w:rPr>
        <w:t>5]</w:t>
      </w:r>
    </w:p>
    <w:tbl>
      <w:tblPr>
        <w:tblW w:w="6110" w:type="dxa"/>
        <w:tblInd w:w="56" w:type="dxa"/>
        <w:tblCellMar>
          <w:left w:w="70" w:type="dxa"/>
          <w:right w:w="70" w:type="dxa"/>
        </w:tblCellMar>
        <w:tblLook w:val="04A0" w:firstRow="1" w:lastRow="0" w:firstColumn="1" w:lastColumn="0" w:noHBand="0" w:noVBand="1"/>
      </w:tblPr>
      <w:tblGrid>
        <w:gridCol w:w="6110"/>
      </w:tblGrid>
      <w:tr w:rsidR="00547606" w:rsidRPr="004A58FC" w:rsidTr="002C3419">
        <w:trPr>
          <w:trHeight w:val="300"/>
        </w:trPr>
        <w:tc>
          <w:tcPr>
            <w:tcW w:w="6110" w:type="dxa"/>
            <w:tcBorders>
              <w:top w:val="single" w:sz="4" w:space="0" w:color="auto"/>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Patient characteristics</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27-year-old female</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160664" w:rsidRPr="004A58FC" w:rsidRDefault="002D3C71"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JIA for 10 y</w:t>
            </w:r>
            <w:r w:rsidR="004A0345" w:rsidRPr="004A58FC">
              <w:rPr>
                <w:rFonts w:ascii="Book Antiqua" w:eastAsia="Times New Roman" w:hAnsi="Book Antiqua" w:cs="Times New Roman"/>
                <w:sz w:val="24"/>
                <w:szCs w:val="24"/>
                <w:lang w:val="sl-SI" w:eastAsia="sl-SI"/>
              </w:rPr>
              <w:t>ears</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Symptoms</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Posterior neck pain</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Progressive weakness</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Paresthesia </w:t>
            </w:r>
            <w:r w:rsidR="002D3C71" w:rsidRPr="004A58FC">
              <w:rPr>
                <w:rFonts w:ascii="Book Antiqua" w:eastAsia="Times New Roman" w:hAnsi="Book Antiqua" w:cs="Times New Roman"/>
                <w:sz w:val="24"/>
                <w:szCs w:val="24"/>
                <w:lang w:val="sl-SI" w:eastAsia="sl-SI"/>
              </w:rPr>
              <w:t>and dysesthesia below the C7 dermatome</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Imaging</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Spontaneus </w:t>
            </w:r>
            <w:r w:rsidR="002D3C71" w:rsidRPr="004A58FC">
              <w:rPr>
                <w:rFonts w:ascii="Book Antiqua" w:eastAsia="Times New Roman" w:hAnsi="Book Antiqua" w:cs="Times New Roman"/>
                <w:sz w:val="24"/>
                <w:szCs w:val="24"/>
                <w:lang w:val="sl-SI" w:eastAsia="sl-SI"/>
              </w:rPr>
              <w:t>apophyseal joint fusion from the occipital condyle to C6</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Instability </w:t>
            </w:r>
            <w:r w:rsidR="002D3C71" w:rsidRPr="004A58FC">
              <w:rPr>
                <w:rFonts w:ascii="Book Antiqua" w:eastAsia="Times New Roman" w:hAnsi="Book Antiqua" w:cs="Times New Roman"/>
                <w:sz w:val="24"/>
                <w:szCs w:val="24"/>
                <w:lang w:val="sl-SI" w:eastAsia="sl-SI"/>
              </w:rPr>
              <w:t>at C6/C7 level - only mobile segment</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Problems during procedure</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Contracture of temporo-mandibular joint</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Endotracheal </w:t>
            </w:r>
            <w:r w:rsidR="002D3C71" w:rsidRPr="004A58FC">
              <w:rPr>
                <w:rFonts w:ascii="Book Antiqua" w:eastAsia="Times New Roman" w:hAnsi="Book Antiqua" w:cs="Times New Roman"/>
                <w:sz w:val="24"/>
                <w:szCs w:val="24"/>
                <w:lang w:val="sl-SI" w:eastAsia="sl-SI"/>
              </w:rPr>
              <w:t>intubation not feasible due to stiff neck</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Tracheostomy needed</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Severe osteoporosis</w:t>
            </w:r>
            <w:r w:rsidR="00160664" w:rsidRPr="004A58FC">
              <w:rPr>
                <w:rFonts w:ascii="Book Antiqua" w:eastAsia="Times New Roman" w:hAnsi="Book Antiqua" w:cs="Times New Roman"/>
                <w:sz w:val="24"/>
                <w:szCs w:val="24"/>
                <w:lang w:val="sl-SI" w:eastAsia="sl-SI"/>
              </w:rPr>
              <w:t xml:space="preserve"> noted</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Approach</w:t>
            </w:r>
            <w:r w:rsidR="00160664" w:rsidRPr="004A58FC">
              <w:rPr>
                <w:rFonts w:ascii="Book Antiqua" w:eastAsia="Times New Roman" w:hAnsi="Book Antiqua" w:cs="Times New Roman"/>
                <w:b/>
                <w:bCs/>
                <w:sz w:val="24"/>
                <w:szCs w:val="24"/>
                <w:lang w:eastAsia="sl-SI"/>
              </w:rPr>
              <w:t xml:space="preserve"> </w:t>
            </w:r>
            <w:r w:rsidRPr="004A58FC">
              <w:rPr>
                <w:rFonts w:ascii="Book Antiqua" w:eastAsia="Times New Roman" w:hAnsi="Book Antiqua" w:cs="Times New Roman"/>
                <w:b/>
                <w:bCs/>
                <w:sz w:val="24"/>
                <w:szCs w:val="24"/>
                <w:lang w:eastAsia="sl-SI"/>
              </w:rPr>
              <w:t>/</w:t>
            </w:r>
            <w:r w:rsidR="00160664" w:rsidRPr="004A58FC">
              <w:rPr>
                <w:rFonts w:ascii="Book Antiqua" w:eastAsia="Times New Roman" w:hAnsi="Book Antiqua" w:cs="Times New Roman"/>
                <w:b/>
                <w:bCs/>
                <w:sz w:val="24"/>
                <w:szCs w:val="24"/>
                <w:lang w:eastAsia="sl-SI"/>
              </w:rPr>
              <w:t xml:space="preserve"> </w:t>
            </w:r>
            <w:r w:rsidRPr="004A58FC">
              <w:rPr>
                <w:rFonts w:ascii="Book Antiqua" w:eastAsia="Times New Roman" w:hAnsi="Book Antiqua" w:cs="Times New Roman"/>
                <w:b/>
                <w:bCs/>
                <w:sz w:val="24"/>
                <w:szCs w:val="24"/>
                <w:lang w:eastAsia="sl-SI"/>
              </w:rPr>
              <w:t>type of fixation</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Posterior approach </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Decompressive subtotal laminectomy </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 xml:space="preserve">Interspinous </w:t>
            </w:r>
            <w:r w:rsidR="002D3C71" w:rsidRPr="004A58FC">
              <w:rPr>
                <w:rFonts w:ascii="Book Antiqua" w:eastAsia="Times New Roman" w:hAnsi="Book Antiqua" w:cs="Times New Roman"/>
                <w:sz w:val="24"/>
                <w:szCs w:val="24"/>
                <w:lang w:val="sl-SI" w:eastAsia="sl-SI"/>
              </w:rPr>
              <w:t>process wiring with titanium-braded cable and addition of integrated bone graft at C6/7 level</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Results</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Pathologic reflexes disappeared</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sidRPr="004A58FC">
              <w:rPr>
                <w:rFonts w:ascii="Book Antiqua" w:eastAsia="Times New Roman" w:hAnsi="Book Antiqua" w:cs="Times New Roman"/>
                <w:sz w:val="24"/>
                <w:szCs w:val="24"/>
                <w:lang w:val="sl-SI" w:eastAsia="sl-SI"/>
              </w:rPr>
              <w:t>Well established bone graft incorporation</w:t>
            </w:r>
            <w:r w:rsidR="002D3C71" w:rsidRPr="004A58FC">
              <w:rPr>
                <w:rFonts w:ascii="Book Antiqua" w:eastAsia="Times New Roman" w:hAnsi="Book Antiqua" w:cs="Times New Roman"/>
                <w:sz w:val="24"/>
                <w:szCs w:val="24"/>
                <w:lang w:val="sl-SI" w:eastAsia="sl-SI"/>
              </w:rPr>
              <w:t xml:space="preserve"> 6 </w:t>
            </w:r>
            <w:r w:rsidR="002D3C71" w:rsidRPr="004A58FC">
              <w:rPr>
                <w:rFonts w:ascii="Book Antiqua" w:eastAsia="Times New Roman" w:hAnsi="Book Antiqua" w:cs="Times New Roman"/>
                <w:sz w:val="24"/>
                <w:szCs w:val="24"/>
                <w:lang w:val="sl-SI" w:eastAsia="sl-SI"/>
              </w:rPr>
              <w:lastRenderedPageBreak/>
              <w:t>months post-op</w:t>
            </w: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sz w:val="24"/>
                <w:szCs w:val="24"/>
                <w:lang w:eastAsia="sl-SI"/>
              </w:rPr>
            </w:pPr>
          </w:p>
        </w:tc>
      </w:tr>
      <w:tr w:rsidR="00547606" w:rsidRPr="004A58FC" w:rsidTr="002C3419">
        <w:trPr>
          <w:trHeight w:val="300"/>
        </w:trPr>
        <w:tc>
          <w:tcPr>
            <w:tcW w:w="6110" w:type="dxa"/>
            <w:tcBorders>
              <w:top w:val="nil"/>
              <w:left w:val="single" w:sz="4" w:space="0" w:color="auto"/>
              <w:bottom w:val="nil"/>
              <w:right w:val="single" w:sz="4" w:space="0" w:color="auto"/>
            </w:tcBorders>
            <w:shd w:val="clear" w:color="auto" w:fill="auto"/>
            <w:noWrap/>
            <w:vAlign w:val="bottom"/>
            <w:hideMark/>
          </w:tcPr>
          <w:p w:rsidR="002D3C71" w:rsidRPr="004A58FC" w:rsidRDefault="002D3C71" w:rsidP="001345F2">
            <w:pPr>
              <w:spacing w:after="0" w:line="360" w:lineRule="auto"/>
              <w:jc w:val="both"/>
              <w:rPr>
                <w:rFonts w:ascii="Book Antiqua" w:eastAsia="Times New Roman" w:hAnsi="Book Antiqua" w:cs="Times New Roman"/>
                <w:b/>
                <w:bCs/>
                <w:sz w:val="24"/>
                <w:szCs w:val="24"/>
                <w:lang w:eastAsia="sl-SI"/>
              </w:rPr>
            </w:pPr>
            <w:r w:rsidRPr="004A58FC">
              <w:rPr>
                <w:rFonts w:ascii="Book Antiqua" w:eastAsia="Times New Roman" w:hAnsi="Book Antiqua" w:cs="Times New Roman"/>
                <w:b/>
                <w:bCs/>
                <w:sz w:val="24"/>
                <w:szCs w:val="24"/>
                <w:lang w:eastAsia="sl-SI"/>
              </w:rPr>
              <w:t>Conclusion</w:t>
            </w:r>
          </w:p>
        </w:tc>
      </w:tr>
      <w:tr w:rsidR="00547606" w:rsidRPr="004A58FC" w:rsidTr="002C3419">
        <w:trPr>
          <w:trHeight w:val="300"/>
        </w:trPr>
        <w:tc>
          <w:tcPr>
            <w:tcW w:w="6110" w:type="dxa"/>
            <w:tcBorders>
              <w:top w:val="nil"/>
              <w:left w:val="single" w:sz="4" w:space="0" w:color="auto"/>
              <w:bottom w:val="single" w:sz="4" w:space="0" w:color="auto"/>
              <w:right w:val="single" w:sz="4" w:space="0" w:color="auto"/>
            </w:tcBorders>
            <w:shd w:val="clear" w:color="auto" w:fill="auto"/>
            <w:noWrap/>
            <w:vAlign w:val="bottom"/>
            <w:hideMark/>
          </w:tcPr>
          <w:p w:rsidR="002D3C71" w:rsidRPr="004A58FC" w:rsidRDefault="005E48F0" w:rsidP="005E48F0">
            <w:pPr>
              <w:pStyle w:val="ListParagraph"/>
              <w:spacing w:after="0" w:line="360" w:lineRule="auto"/>
              <w:jc w:val="both"/>
              <w:rPr>
                <w:rFonts w:ascii="Book Antiqua" w:eastAsia="Times New Roman" w:hAnsi="Book Antiqua" w:cs="Times New Roman"/>
                <w:sz w:val="24"/>
                <w:szCs w:val="24"/>
                <w:lang w:val="sl-SI" w:eastAsia="sl-SI"/>
              </w:rPr>
            </w:pPr>
            <w:r>
              <w:rPr>
                <w:rFonts w:ascii="Book Antiqua" w:hAnsi="Book Antiqua" w:cs="Times New Roman" w:hint="eastAsia"/>
                <w:sz w:val="24"/>
                <w:szCs w:val="24"/>
                <w:lang w:val="sl-SI" w:eastAsia="zh-CN"/>
              </w:rPr>
              <w:t>F</w:t>
            </w:r>
            <w:r w:rsidR="002D3C71" w:rsidRPr="004A58FC">
              <w:rPr>
                <w:rFonts w:ascii="Book Antiqua" w:eastAsia="Times New Roman" w:hAnsi="Book Antiqua" w:cs="Times New Roman"/>
                <w:sz w:val="24"/>
                <w:szCs w:val="24"/>
                <w:lang w:val="sl-SI" w:eastAsia="sl-SI"/>
              </w:rPr>
              <w:t xml:space="preserve">irst-reported case of long-segment cervical fusion, may be related with rapid progression of </w:t>
            </w:r>
            <w:r w:rsidR="00160664" w:rsidRPr="004A58FC">
              <w:rPr>
                <w:rFonts w:ascii="Book Antiqua" w:eastAsia="Times New Roman" w:hAnsi="Book Antiqua" w:cs="Times New Roman"/>
                <w:sz w:val="24"/>
                <w:szCs w:val="24"/>
                <w:lang w:val="sl-SI" w:eastAsia="sl-SI"/>
              </w:rPr>
              <w:t xml:space="preserve">the </w:t>
            </w:r>
            <w:r w:rsidR="002D3C71" w:rsidRPr="004A58FC">
              <w:rPr>
                <w:rFonts w:ascii="Book Antiqua" w:eastAsia="Times New Roman" w:hAnsi="Book Antiqua" w:cs="Times New Roman"/>
                <w:sz w:val="24"/>
                <w:szCs w:val="24"/>
                <w:lang w:val="sl-SI" w:eastAsia="sl-SI"/>
              </w:rPr>
              <w:t>disease</w:t>
            </w:r>
          </w:p>
        </w:tc>
      </w:tr>
    </w:tbl>
    <w:p w:rsidR="002D3C71" w:rsidRPr="004A58FC" w:rsidRDefault="002D3C71" w:rsidP="001345F2">
      <w:pPr>
        <w:spacing w:after="0" w:line="360" w:lineRule="auto"/>
        <w:jc w:val="both"/>
        <w:rPr>
          <w:sz w:val="24"/>
          <w:szCs w:val="24"/>
        </w:rPr>
      </w:pPr>
    </w:p>
    <w:sectPr w:rsidR="002D3C71" w:rsidRPr="004A58FC" w:rsidSect="00E77B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419" w:rsidRDefault="002C3419" w:rsidP="005E48F0">
      <w:pPr>
        <w:spacing w:after="0" w:line="240" w:lineRule="auto"/>
      </w:pPr>
      <w:r>
        <w:separator/>
      </w:r>
    </w:p>
  </w:endnote>
  <w:endnote w:type="continuationSeparator" w:id="0">
    <w:p w:rsidR="002C3419" w:rsidRDefault="002C3419" w:rsidP="005E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419" w:rsidRDefault="002C3419" w:rsidP="005E48F0">
      <w:pPr>
        <w:spacing w:after="0" w:line="240" w:lineRule="auto"/>
      </w:pPr>
      <w:r>
        <w:separator/>
      </w:r>
    </w:p>
  </w:footnote>
  <w:footnote w:type="continuationSeparator" w:id="0">
    <w:p w:rsidR="002C3419" w:rsidRDefault="002C3419" w:rsidP="005E48F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E614BBD"/>
    <w:multiLevelType w:val="hybridMultilevel"/>
    <w:tmpl w:val="9BB4DC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A0B4BDD"/>
    <w:multiLevelType w:val="hybridMultilevel"/>
    <w:tmpl w:val="65A28C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83A05F0"/>
    <w:multiLevelType w:val="hybridMultilevel"/>
    <w:tmpl w:val="F09A03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59F0FA3"/>
    <w:multiLevelType w:val="hybridMultilevel"/>
    <w:tmpl w:val="208E6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6912F19"/>
    <w:multiLevelType w:val="hybridMultilevel"/>
    <w:tmpl w:val="230CD0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7B60088"/>
    <w:multiLevelType w:val="hybridMultilevel"/>
    <w:tmpl w:val="09F44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93D7309"/>
    <w:multiLevelType w:val="hybridMultilevel"/>
    <w:tmpl w:val="E24C0A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2"/>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B3D"/>
    <w:rsid w:val="00010549"/>
    <w:rsid w:val="00022C86"/>
    <w:rsid w:val="0003304B"/>
    <w:rsid w:val="00037C32"/>
    <w:rsid w:val="00054861"/>
    <w:rsid w:val="000A6940"/>
    <w:rsid w:val="000A7624"/>
    <w:rsid w:val="0011060B"/>
    <w:rsid w:val="00116684"/>
    <w:rsid w:val="001345F2"/>
    <w:rsid w:val="00135D71"/>
    <w:rsid w:val="00160664"/>
    <w:rsid w:val="0016591B"/>
    <w:rsid w:val="00185DF4"/>
    <w:rsid w:val="00197AFA"/>
    <w:rsid w:val="001D0BF1"/>
    <w:rsid w:val="001D3D49"/>
    <w:rsid w:val="00205C7B"/>
    <w:rsid w:val="00243E1C"/>
    <w:rsid w:val="00251EAD"/>
    <w:rsid w:val="00260D93"/>
    <w:rsid w:val="00283911"/>
    <w:rsid w:val="0028573E"/>
    <w:rsid w:val="002A200A"/>
    <w:rsid w:val="002B437C"/>
    <w:rsid w:val="002C04C5"/>
    <w:rsid w:val="002C3419"/>
    <w:rsid w:val="002D3C71"/>
    <w:rsid w:val="00307108"/>
    <w:rsid w:val="003168E7"/>
    <w:rsid w:val="003356EF"/>
    <w:rsid w:val="00343C62"/>
    <w:rsid w:val="0035253A"/>
    <w:rsid w:val="00354213"/>
    <w:rsid w:val="00357AC5"/>
    <w:rsid w:val="003616C0"/>
    <w:rsid w:val="00385B3B"/>
    <w:rsid w:val="003900E3"/>
    <w:rsid w:val="00391CC6"/>
    <w:rsid w:val="003A5B31"/>
    <w:rsid w:val="003F47E0"/>
    <w:rsid w:val="003F58F3"/>
    <w:rsid w:val="00421DB0"/>
    <w:rsid w:val="004306F1"/>
    <w:rsid w:val="004651C3"/>
    <w:rsid w:val="00471C83"/>
    <w:rsid w:val="00493440"/>
    <w:rsid w:val="004950C3"/>
    <w:rsid w:val="00497322"/>
    <w:rsid w:val="004A0345"/>
    <w:rsid w:val="004A58FC"/>
    <w:rsid w:val="004B0ADB"/>
    <w:rsid w:val="004E5E37"/>
    <w:rsid w:val="004F6D0D"/>
    <w:rsid w:val="00505818"/>
    <w:rsid w:val="005165F4"/>
    <w:rsid w:val="005439E7"/>
    <w:rsid w:val="00547606"/>
    <w:rsid w:val="00550CA3"/>
    <w:rsid w:val="0056057E"/>
    <w:rsid w:val="005664E6"/>
    <w:rsid w:val="0057426A"/>
    <w:rsid w:val="00586AC8"/>
    <w:rsid w:val="005A152F"/>
    <w:rsid w:val="005A59BF"/>
    <w:rsid w:val="005C3F50"/>
    <w:rsid w:val="005C5EBF"/>
    <w:rsid w:val="005D0843"/>
    <w:rsid w:val="005D369F"/>
    <w:rsid w:val="005E48F0"/>
    <w:rsid w:val="00626299"/>
    <w:rsid w:val="0064597D"/>
    <w:rsid w:val="006C0AE9"/>
    <w:rsid w:val="006C2970"/>
    <w:rsid w:val="006C5BDE"/>
    <w:rsid w:val="006D1A8E"/>
    <w:rsid w:val="006E4B28"/>
    <w:rsid w:val="006F415F"/>
    <w:rsid w:val="006F63B6"/>
    <w:rsid w:val="0070689E"/>
    <w:rsid w:val="00734EE9"/>
    <w:rsid w:val="007523B5"/>
    <w:rsid w:val="0077415F"/>
    <w:rsid w:val="00792283"/>
    <w:rsid w:val="00797894"/>
    <w:rsid w:val="007A1E81"/>
    <w:rsid w:val="007C3B70"/>
    <w:rsid w:val="007D0EC6"/>
    <w:rsid w:val="008353E1"/>
    <w:rsid w:val="008502E8"/>
    <w:rsid w:val="008679D3"/>
    <w:rsid w:val="00867F00"/>
    <w:rsid w:val="008734DD"/>
    <w:rsid w:val="008A7525"/>
    <w:rsid w:val="008E1580"/>
    <w:rsid w:val="008E767F"/>
    <w:rsid w:val="008F3C6E"/>
    <w:rsid w:val="00923A9F"/>
    <w:rsid w:val="0094539A"/>
    <w:rsid w:val="00951C0D"/>
    <w:rsid w:val="00975A57"/>
    <w:rsid w:val="0098596A"/>
    <w:rsid w:val="0099712C"/>
    <w:rsid w:val="00A014E0"/>
    <w:rsid w:val="00A24B3D"/>
    <w:rsid w:val="00A27F55"/>
    <w:rsid w:val="00A45855"/>
    <w:rsid w:val="00A472C1"/>
    <w:rsid w:val="00A831D6"/>
    <w:rsid w:val="00A879CC"/>
    <w:rsid w:val="00A9059E"/>
    <w:rsid w:val="00A920B4"/>
    <w:rsid w:val="00A9546A"/>
    <w:rsid w:val="00AB01A0"/>
    <w:rsid w:val="00AC0A6D"/>
    <w:rsid w:val="00B16379"/>
    <w:rsid w:val="00B43863"/>
    <w:rsid w:val="00B70C44"/>
    <w:rsid w:val="00B94804"/>
    <w:rsid w:val="00BE2A11"/>
    <w:rsid w:val="00BF356A"/>
    <w:rsid w:val="00BF48AC"/>
    <w:rsid w:val="00C2121B"/>
    <w:rsid w:val="00C2765E"/>
    <w:rsid w:val="00C45CD4"/>
    <w:rsid w:val="00C52272"/>
    <w:rsid w:val="00C7053D"/>
    <w:rsid w:val="00C81AAE"/>
    <w:rsid w:val="00CA42E5"/>
    <w:rsid w:val="00CB4433"/>
    <w:rsid w:val="00CC1374"/>
    <w:rsid w:val="00CD31B3"/>
    <w:rsid w:val="00CF7B6F"/>
    <w:rsid w:val="00D10DF6"/>
    <w:rsid w:val="00D23E7E"/>
    <w:rsid w:val="00D24BDD"/>
    <w:rsid w:val="00D25EB9"/>
    <w:rsid w:val="00D42E30"/>
    <w:rsid w:val="00D51A03"/>
    <w:rsid w:val="00D76DC6"/>
    <w:rsid w:val="00D90541"/>
    <w:rsid w:val="00D937F7"/>
    <w:rsid w:val="00DB1BDD"/>
    <w:rsid w:val="00DB2D85"/>
    <w:rsid w:val="00DC2912"/>
    <w:rsid w:val="00DC4AD8"/>
    <w:rsid w:val="00DF2EF6"/>
    <w:rsid w:val="00DF3F71"/>
    <w:rsid w:val="00DF40B7"/>
    <w:rsid w:val="00E46912"/>
    <w:rsid w:val="00E6062C"/>
    <w:rsid w:val="00E67C3B"/>
    <w:rsid w:val="00E77B81"/>
    <w:rsid w:val="00E82BD2"/>
    <w:rsid w:val="00E93ED7"/>
    <w:rsid w:val="00EA0AC3"/>
    <w:rsid w:val="00EC6A75"/>
    <w:rsid w:val="00EE12CA"/>
    <w:rsid w:val="00EF0865"/>
    <w:rsid w:val="00EF7F9E"/>
    <w:rsid w:val="00F11766"/>
    <w:rsid w:val="00F35AF3"/>
    <w:rsid w:val="00F91412"/>
    <w:rsid w:val="00F95302"/>
    <w:rsid w:val="00FA2ACE"/>
    <w:rsid w:val="00FA356F"/>
    <w:rsid w:val="00FA641E"/>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4B3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qFormat/>
    <w:rsid w:val="00A24B3D"/>
    <w:rPr>
      <w:b/>
      <w:bCs/>
    </w:rPr>
  </w:style>
  <w:style w:type="paragraph" w:customStyle="1" w:styleId="Standard">
    <w:name w:val="Standard"/>
    <w:rsid w:val="00497322"/>
    <w:pPr>
      <w:suppressAutoHyphens/>
      <w:textAlignment w:val="baseline"/>
    </w:pPr>
    <w:rPr>
      <w:rFonts w:ascii="Times New Roman" w:eastAsia="宋体" w:hAnsi="Times New Roman" w:cs="Times New Roman"/>
      <w:kern w:val="1"/>
      <w:lang w:eastAsia="hi-IN" w:bidi="hi-IN"/>
    </w:rPr>
  </w:style>
  <w:style w:type="character" w:styleId="Hyperlink">
    <w:name w:val="Hyperlink"/>
    <w:uiPriority w:val="99"/>
    <w:rsid w:val="00421DB0"/>
    <w:rPr>
      <w:color w:val="0000FF"/>
      <w:u w:val="single"/>
    </w:rPr>
  </w:style>
  <w:style w:type="paragraph" w:styleId="BodyText">
    <w:name w:val="Body Text"/>
    <w:basedOn w:val="Normal"/>
    <w:link w:val="BodyTextChar"/>
    <w:rsid w:val="00385B3B"/>
    <w:pPr>
      <w:widowControl w:val="0"/>
      <w:suppressAutoHyphens/>
      <w:spacing w:after="120" w:line="240" w:lineRule="auto"/>
      <w:textAlignment w:val="baseline"/>
    </w:pPr>
    <w:rPr>
      <w:rFonts w:ascii="Times New Roman" w:eastAsia="宋体" w:hAnsi="Times New Roman" w:cs="Times New Roman"/>
      <w:kern w:val="1"/>
      <w:sz w:val="24"/>
      <w:szCs w:val="24"/>
      <w:lang w:eastAsia="hi-IN" w:bidi="hi-IN"/>
    </w:rPr>
  </w:style>
  <w:style w:type="character" w:customStyle="1" w:styleId="BodyTextChar">
    <w:name w:val="Body Text Char"/>
    <w:basedOn w:val="DefaultParagraphFont"/>
    <w:link w:val="BodyText"/>
    <w:rsid w:val="00385B3B"/>
    <w:rPr>
      <w:rFonts w:ascii="Times New Roman" w:eastAsia="宋体" w:hAnsi="Times New Roman" w:cs="Times New Roman"/>
      <w:kern w:val="1"/>
      <w:sz w:val="24"/>
      <w:szCs w:val="24"/>
      <w:lang w:eastAsia="hi-IN" w:bidi="hi-IN"/>
    </w:rPr>
  </w:style>
  <w:style w:type="paragraph" w:customStyle="1" w:styleId="details">
    <w:name w:val="details"/>
    <w:basedOn w:val="Normal"/>
    <w:rsid w:val="00C2765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C2765E"/>
  </w:style>
  <w:style w:type="paragraph" w:customStyle="1" w:styleId="1">
    <w:name w:val="标题1"/>
    <w:basedOn w:val="Normal"/>
    <w:rsid w:val="00022C8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sc">
    <w:name w:val="desc"/>
    <w:basedOn w:val="Normal"/>
    <w:rsid w:val="00022C8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jrnl">
    <w:name w:val="jrnl"/>
    <w:basedOn w:val="DefaultParagraphFont"/>
    <w:rsid w:val="00022C86"/>
  </w:style>
  <w:style w:type="character" w:customStyle="1" w:styleId="highlight">
    <w:name w:val="highlight"/>
    <w:basedOn w:val="DefaultParagraphFont"/>
    <w:rsid w:val="00E82BD2"/>
  </w:style>
  <w:style w:type="paragraph" w:styleId="BalloonText">
    <w:name w:val="Balloon Text"/>
    <w:basedOn w:val="Normal"/>
    <w:link w:val="BalloonTextChar"/>
    <w:uiPriority w:val="99"/>
    <w:semiHidden/>
    <w:unhideWhenUsed/>
    <w:rsid w:val="00EC6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A75"/>
    <w:rPr>
      <w:rFonts w:ascii="Tahoma" w:hAnsi="Tahoma" w:cs="Tahoma"/>
      <w:sz w:val="16"/>
      <w:szCs w:val="16"/>
    </w:rPr>
  </w:style>
  <w:style w:type="paragraph" w:styleId="ListParagraph">
    <w:name w:val="List Paragraph"/>
    <w:basedOn w:val="Normal"/>
    <w:uiPriority w:val="34"/>
    <w:qFormat/>
    <w:rsid w:val="002D3C71"/>
    <w:pPr>
      <w:ind w:left="720"/>
      <w:contextualSpacing/>
    </w:pPr>
    <w:rPr>
      <w:lang w:val="en-US"/>
    </w:rPr>
  </w:style>
  <w:style w:type="character" w:styleId="CommentReference">
    <w:name w:val="annotation reference"/>
    <w:basedOn w:val="DefaultParagraphFont"/>
    <w:uiPriority w:val="99"/>
    <w:semiHidden/>
    <w:unhideWhenUsed/>
    <w:rsid w:val="00550CA3"/>
    <w:rPr>
      <w:sz w:val="21"/>
      <w:szCs w:val="21"/>
    </w:rPr>
  </w:style>
  <w:style w:type="paragraph" w:styleId="CommentText">
    <w:name w:val="annotation text"/>
    <w:basedOn w:val="Normal"/>
    <w:link w:val="CommentTextChar"/>
    <w:uiPriority w:val="99"/>
    <w:semiHidden/>
    <w:unhideWhenUsed/>
    <w:rsid w:val="00550CA3"/>
  </w:style>
  <w:style w:type="character" w:customStyle="1" w:styleId="CommentTextChar">
    <w:name w:val="Comment Text Char"/>
    <w:basedOn w:val="DefaultParagraphFont"/>
    <w:link w:val="CommentText"/>
    <w:uiPriority w:val="99"/>
    <w:semiHidden/>
    <w:rsid w:val="00550CA3"/>
  </w:style>
  <w:style w:type="paragraph" w:styleId="CommentSubject">
    <w:name w:val="annotation subject"/>
    <w:basedOn w:val="CommentText"/>
    <w:next w:val="CommentText"/>
    <w:link w:val="CommentSubjectChar"/>
    <w:uiPriority w:val="99"/>
    <w:semiHidden/>
    <w:unhideWhenUsed/>
    <w:rsid w:val="00550CA3"/>
    <w:rPr>
      <w:b/>
      <w:bCs/>
    </w:rPr>
  </w:style>
  <w:style w:type="character" w:customStyle="1" w:styleId="CommentSubjectChar">
    <w:name w:val="Comment Subject Char"/>
    <w:basedOn w:val="CommentTextChar"/>
    <w:link w:val="CommentSubject"/>
    <w:uiPriority w:val="99"/>
    <w:semiHidden/>
    <w:rsid w:val="00550CA3"/>
    <w:rPr>
      <w:b/>
      <w:bCs/>
    </w:rPr>
  </w:style>
  <w:style w:type="paragraph" w:styleId="PlainText">
    <w:name w:val="Plain Text"/>
    <w:basedOn w:val="Normal"/>
    <w:link w:val="PlainTextChar"/>
    <w:rsid w:val="00F95302"/>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95302"/>
    <w:rPr>
      <w:rFonts w:ascii="宋体" w:eastAsia="宋体" w:hAnsi="Courier New" w:cs="Courier New"/>
      <w:kern w:val="2"/>
      <w:sz w:val="21"/>
      <w:szCs w:val="21"/>
      <w:lang w:val="en-US" w:eastAsia="zh-CN"/>
    </w:rPr>
  </w:style>
  <w:style w:type="paragraph" w:styleId="Header">
    <w:name w:val="header"/>
    <w:basedOn w:val="Normal"/>
    <w:link w:val="HeaderChar"/>
    <w:uiPriority w:val="99"/>
    <w:unhideWhenUsed/>
    <w:rsid w:val="005E48F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E48F0"/>
    <w:rPr>
      <w:sz w:val="18"/>
      <w:szCs w:val="18"/>
    </w:rPr>
  </w:style>
  <w:style w:type="paragraph" w:styleId="Footer">
    <w:name w:val="footer"/>
    <w:basedOn w:val="Normal"/>
    <w:link w:val="FooterChar"/>
    <w:uiPriority w:val="99"/>
    <w:unhideWhenUsed/>
    <w:rsid w:val="005E48F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E48F0"/>
    <w:rPr>
      <w:sz w:val="18"/>
      <w:szCs w:val="18"/>
    </w:rPr>
  </w:style>
  <w:style w:type="character" w:styleId="Emphasis">
    <w:name w:val="Emphasis"/>
    <w:qFormat/>
    <w:rsid w:val="002C341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B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4B3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qFormat/>
    <w:rsid w:val="00A24B3D"/>
    <w:rPr>
      <w:b/>
      <w:bCs/>
    </w:rPr>
  </w:style>
  <w:style w:type="paragraph" w:customStyle="1" w:styleId="Standard">
    <w:name w:val="Standard"/>
    <w:rsid w:val="00497322"/>
    <w:pPr>
      <w:suppressAutoHyphens/>
      <w:textAlignment w:val="baseline"/>
    </w:pPr>
    <w:rPr>
      <w:rFonts w:ascii="Times New Roman" w:eastAsia="宋体" w:hAnsi="Times New Roman" w:cs="Times New Roman"/>
      <w:kern w:val="1"/>
      <w:lang w:eastAsia="hi-IN" w:bidi="hi-IN"/>
    </w:rPr>
  </w:style>
  <w:style w:type="character" w:styleId="Hyperlink">
    <w:name w:val="Hyperlink"/>
    <w:uiPriority w:val="99"/>
    <w:rsid w:val="00421DB0"/>
    <w:rPr>
      <w:color w:val="0000FF"/>
      <w:u w:val="single"/>
    </w:rPr>
  </w:style>
  <w:style w:type="paragraph" w:styleId="BodyText">
    <w:name w:val="Body Text"/>
    <w:basedOn w:val="Normal"/>
    <w:link w:val="BodyTextChar"/>
    <w:rsid w:val="00385B3B"/>
    <w:pPr>
      <w:widowControl w:val="0"/>
      <w:suppressAutoHyphens/>
      <w:spacing w:after="120" w:line="240" w:lineRule="auto"/>
      <w:textAlignment w:val="baseline"/>
    </w:pPr>
    <w:rPr>
      <w:rFonts w:ascii="Times New Roman" w:eastAsia="宋体" w:hAnsi="Times New Roman" w:cs="Times New Roman"/>
      <w:kern w:val="1"/>
      <w:sz w:val="24"/>
      <w:szCs w:val="24"/>
      <w:lang w:eastAsia="hi-IN" w:bidi="hi-IN"/>
    </w:rPr>
  </w:style>
  <w:style w:type="character" w:customStyle="1" w:styleId="BodyTextChar">
    <w:name w:val="Body Text Char"/>
    <w:basedOn w:val="DefaultParagraphFont"/>
    <w:link w:val="BodyText"/>
    <w:rsid w:val="00385B3B"/>
    <w:rPr>
      <w:rFonts w:ascii="Times New Roman" w:eastAsia="宋体" w:hAnsi="Times New Roman" w:cs="Times New Roman"/>
      <w:kern w:val="1"/>
      <w:sz w:val="24"/>
      <w:szCs w:val="24"/>
      <w:lang w:eastAsia="hi-IN" w:bidi="hi-IN"/>
    </w:rPr>
  </w:style>
  <w:style w:type="paragraph" w:customStyle="1" w:styleId="details">
    <w:name w:val="details"/>
    <w:basedOn w:val="Normal"/>
    <w:rsid w:val="00C2765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C2765E"/>
  </w:style>
  <w:style w:type="paragraph" w:customStyle="1" w:styleId="1">
    <w:name w:val="标题1"/>
    <w:basedOn w:val="Normal"/>
    <w:rsid w:val="00022C8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sc">
    <w:name w:val="desc"/>
    <w:basedOn w:val="Normal"/>
    <w:rsid w:val="00022C8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jrnl">
    <w:name w:val="jrnl"/>
    <w:basedOn w:val="DefaultParagraphFont"/>
    <w:rsid w:val="00022C86"/>
  </w:style>
  <w:style w:type="character" w:customStyle="1" w:styleId="highlight">
    <w:name w:val="highlight"/>
    <w:basedOn w:val="DefaultParagraphFont"/>
    <w:rsid w:val="00E82BD2"/>
  </w:style>
  <w:style w:type="paragraph" w:styleId="BalloonText">
    <w:name w:val="Balloon Text"/>
    <w:basedOn w:val="Normal"/>
    <w:link w:val="BalloonTextChar"/>
    <w:uiPriority w:val="99"/>
    <w:semiHidden/>
    <w:unhideWhenUsed/>
    <w:rsid w:val="00EC6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A75"/>
    <w:rPr>
      <w:rFonts w:ascii="Tahoma" w:hAnsi="Tahoma" w:cs="Tahoma"/>
      <w:sz w:val="16"/>
      <w:szCs w:val="16"/>
    </w:rPr>
  </w:style>
  <w:style w:type="paragraph" w:styleId="ListParagraph">
    <w:name w:val="List Paragraph"/>
    <w:basedOn w:val="Normal"/>
    <w:uiPriority w:val="34"/>
    <w:qFormat/>
    <w:rsid w:val="002D3C71"/>
    <w:pPr>
      <w:ind w:left="720"/>
      <w:contextualSpacing/>
    </w:pPr>
    <w:rPr>
      <w:lang w:val="en-US"/>
    </w:rPr>
  </w:style>
  <w:style w:type="character" w:styleId="CommentReference">
    <w:name w:val="annotation reference"/>
    <w:basedOn w:val="DefaultParagraphFont"/>
    <w:uiPriority w:val="99"/>
    <w:semiHidden/>
    <w:unhideWhenUsed/>
    <w:rsid w:val="00550CA3"/>
    <w:rPr>
      <w:sz w:val="21"/>
      <w:szCs w:val="21"/>
    </w:rPr>
  </w:style>
  <w:style w:type="paragraph" w:styleId="CommentText">
    <w:name w:val="annotation text"/>
    <w:basedOn w:val="Normal"/>
    <w:link w:val="CommentTextChar"/>
    <w:uiPriority w:val="99"/>
    <w:semiHidden/>
    <w:unhideWhenUsed/>
    <w:rsid w:val="00550CA3"/>
  </w:style>
  <w:style w:type="character" w:customStyle="1" w:styleId="CommentTextChar">
    <w:name w:val="Comment Text Char"/>
    <w:basedOn w:val="DefaultParagraphFont"/>
    <w:link w:val="CommentText"/>
    <w:uiPriority w:val="99"/>
    <w:semiHidden/>
    <w:rsid w:val="00550CA3"/>
  </w:style>
  <w:style w:type="paragraph" w:styleId="CommentSubject">
    <w:name w:val="annotation subject"/>
    <w:basedOn w:val="CommentText"/>
    <w:next w:val="CommentText"/>
    <w:link w:val="CommentSubjectChar"/>
    <w:uiPriority w:val="99"/>
    <w:semiHidden/>
    <w:unhideWhenUsed/>
    <w:rsid w:val="00550CA3"/>
    <w:rPr>
      <w:b/>
      <w:bCs/>
    </w:rPr>
  </w:style>
  <w:style w:type="character" w:customStyle="1" w:styleId="CommentSubjectChar">
    <w:name w:val="Comment Subject Char"/>
    <w:basedOn w:val="CommentTextChar"/>
    <w:link w:val="CommentSubject"/>
    <w:uiPriority w:val="99"/>
    <w:semiHidden/>
    <w:rsid w:val="00550CA3"/>
    <w:rPr>
      <w:b/>
      <w:bCs/>
    </w:rPr>
  </w:style>
  <w:style w:type="paragraph" w:styleId="PlainText">
    <w:name w:val="Plain Text"/>
    <w:basedOn w:val="Normal"/>
    <w:link w:val="PlainTextChar"/>
    <w:rsid w:val="00F95302"/>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F95302"/>
    <w:rPr>
      <w:rFonts w:ascii="宋体" w:eastAsia="宋体" w:hAnsi="Courier New" w:cs="Courier New"/>
      <w:kern w:val="2"/>
      <w:sz w:val="21"/>
      <w:szCs w:val="21"/>
      <w:lang w:val="en-US" w:eastAsia="zh-CN"/>
    </w:rPr>
  </w:style>
  <w:style w:type="paragraph" w:styleId="Header">
    <w:name w:val="header"/>
    <w:basedOn w:val="Normal"/>
    <w:link w:val="HeaderChar"/>
    <w:uiPriority w:val="99"/>
    <w:unhideWhenUsed/>
    <w:rsid w:val="005E48F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E48F0"/>
    <w:rPr>
      <w:sz w:val="18"/>
      <w:szCs w:val="18"/>
    </w:rPr>
  </w:style>
  <w:style w:type="paragraph" w:styleId="Footer">
    <w:name w:val="footer"/>
    <w:basedOn w:val="Normal"/>
    <w:link w:val="FooterChar"/>
    <w:uiPriority w:val="99"/>
    <w:unhideWhenUsed/>
    <w:rsid w:val="005E48F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E48F0"/>
    <w:rPr>
      <w:sz w:val="18"/>
      <w:szCs w:val="18"/>
    </w:rPr>
  </w:style>
  <w:style w:type="character" w:styleId="Emphasis">
    <w:name w:val="Emphasis"/>
    <w:qFormat/>
    <w:rsid w:val="002C341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2912">
      <w:bodyDiv w:val="1"/>
      <w:marLeft w:val="0"/>
      <w:marRight w:val="0"/>
      <w:marTop w:val="0"/>
      <w:marBottom w:val="0"/>
      <w:divBdr>
        <w:top w:val="none" w:sz="0" w:space="0" w:color="auto"/>
        <w:left w:val="none" w:sz="0" w:space="0" w:color="auto"/>
        <w:bottom w:val="none" w:sz="0" w:space="0" w:color="auto"/>
        <w:right w:val="none" w:sz="0" w:space="0" w:color="auto"/>
      </w:divBdr>
    </w:div>
    <w:div w:id="105346760">
      <w:bodyDiv w:val="1"/>
      <w:marLeft w:val="0"/>
      <w:marRight w:val="0"/>
      <w:marTop w:val="0"/>
      <w:marBottom w:val="0"/>
      <w:divBdr>
        <w:top w:val="none" w:sz="0" w:space="0" w:color="auto"/>
        <w:left w:val="none" w:sz="0" w:space="0" w:color="auto"/>
        <w:bottom w:val="none" w:sz="0" w:space="0" w:color="auto"/>
        <w:right w:val="none" w:sz="0" w:space="0" w:color="auto"/>
      </w:divBdr>
    </w:div>
    <w:div w:id="186985084">
      <w:bodyDiv w:val="1"/>
      <w:marLeft w:val="0"/>
      <w:marRight w:val="0"/>
      <w:marTop w:val="0"/>
      <w:marBottom w:val="0"/>
      <w:divBdr>
        <w:top w:val="none" w:sz="0" w:space="0" w:color="auto"/>
        <w:left w:val="none" w:sz="0" w:space="0" w:color="auto"/>
        <w:bottom w:val="none" w:sz="0" w:space="0" w:color="auto"/>
        <w:right w:val="none" w:sz="0" w:space="0" w:color="auto"/>
      </w:divBdr>
    </w:div>
    <w:div w:id="342703106">
      <w:bodyDiv w:val="1"/>
      <w:marLeft w:val="0"/>
      <w:marRight w:val="0"/>
      <w:marTop w:val="0"/>
      <w:marBottom w:val="0"/>
      <w:divBdr>
        <w:top w:val="none" w:sz="0" w:space="0" w:color="auto"/>
        <w:left w:val="none" w:sz="0" w:space="0" w:color="auto"/>
        <w:bottom w:val="none" w:sz="0" w:space="0" w:color="auto"/>
        <w:right w:val="none" w:sz="0" w:space="0" w:color="auto"/>
      </w:divBdr>
    </w:div>
    <w:div w:id="752749193">
      <w:bodyDiv w:val="1"/>
      <w:marLeft w:val="0"/>
      <w:marRight w:val="0"/>
      <w:marTop w:val="0"/>
      <w:marBottom w:val="0"/>
      <w:divBdr>
        <w:top w:val="none" w:sz="0" w:space="0" w:color="auto"/>
        <w:left w:val="none" w:sz="0" w:space="0" w:color="auto"/>
        <w:bottom w:val="none" w:sz="0" w:space="0" w:color="auto"/>
        <w:right w:val="none" w:sz="0" w:space="0" w:color="auto"/>
      </w:divBdr>
      <w:divsChild>
        <w:div w:id="892346288">
          <w:marLeft w:val="0"/>
          <w:marRight w:val="0"/>
          <w:marTop w:val="34"/>
          <w:marBottom w:val="34"/>
          <w:divBdr>
            <w:top w:val="none" w:sz="0" w:space="0" w:color="auto"/>
            <w:left w:val="none" w:sz="0" w:space="0" w:color="auto"/>
            <w:bottom w:val="none" w:sz="0" w:space="0" w:color="auto"/>
            <w:right w:val="none" w:sz="0" w:space="0" w:color="auto"/>
          </w:divBdr>
        </w:div>
      </w:divsChild>
    </w:div>
    <w:div w:id="981882106">
      <w:bodyDiv w:val="1"/>
      <w:marLeft w:val="0"/>
      <w:marRight w:val="0"/>
      <w:marTop w:val="0"/>
      <w:marBottom w:val="0"/>
      <w:divBdr>
        <w:top w:val="none" w:sz="0" w:space="0" w:color="auto"/>
        <w:left w:val="none" w:sz="0" w:space="0" w:color="auto"/>
        <w:bottom w:val="none" w:sz="0" w:space="0" w:color="auto"/>
        <w:right w:val="none" w:sz="0" w:space="0" w:color="auto"/>
      </w:divBdr>
    </w:div>
    <w:div w:id="1116682869">
      <w:bodyDiv w:val="1"/>
      <w:marLeft w:val="0"/>
      <w:marRight w:val="0"/>
      <w:marTop w:val="0"/>
      <w:marBottom w:val="0"/>
      <w:divBdr>
        <w:top w:val="none" w:sz="0" w:space="0" w:color="auto"/>
        <w:left w:val="none" w:sz="0" w:space="0" w:color="auto"/>
        <w:bottom w:val="none" w:sz="0" w:space="0" w:color="auto"/>
        <w:right w:val="none" w:sz="0" w:space="0" w:color="auto"/>
      </w:divBdr>
      <w:divsChild>
        <w:div w:id="897522029">
          <w:marLeft w:val="0"/>
          <w:marRight w:val="0"/>
          <w:marTop w:val="34"/>
          <w:marBottom w:val="34"/>
          <w:divBdr>
            <w:top w:val="none" w:sz="0" w:space="0" w:color="auto"/>
            <w:left w:val="none" w:sz="0" w:space="0" w:color="auto"/>
            <w:bottom w:val="none" w:sz="0" w:space="0" w:color="auto"/>
            <w:right w:val="none" w:sz="0" w:space="0" w:color="auto"/>
          </w:divBdr>
        </w:div>
        <w:div w:id="149516935">
          <w:marLeft w:val="0"/>
          <w:marRight w:val="0"/>
          <w:marTop w:val="0"/>
          <w:marBottom w:val="0"/>
          <w:divBdr>
            <w:top w:val="none" w:sz="0" w:space="0" w:color="auto"/>
            <w:left w:val="none" w:sz="0" w:space="0" w:color="auto"/>
            <w:bottom w:val="none" w:sz="0" w:space="0" w:color="auto"/>
            <w:right w:val="none" w:sz="0" w:space="0" w:color="auto"/>
          </w:divBdr>
        </w:div>
      </w:divsChild>
    </w:div>
    <w:div w:id="1226407309">
      <w:bodyDiv w:val="1"/>
      <w:marLeft w:val="0"/>
      <w:marRight w:val="0"/>
      <w:marTop w:val="0"/>
      <w:marBottom w:val="0"/>
      <w:divBdr>
        <w:top w:val="none" w:sz="0" w:space="0" w:color="auto"/>
        <w:left w:val="none" w:sz="0" w:space="0" w:color="auto"/>
        <w:bottom w:val="none" w:sz="0" w:space="0" w:color="auto"/>
        <w:right w:val="none" w:sz="0" w:space="0" w:color="auto"/>
      </w:divBdr>
    </w:div>
    <w:div w:id="1298989306">
      <w:bodyDiv w:val="1"/>
      <w:marLeft w:val="0"/>
      <w:marRight w:val="0"/>
      <w:marTop w:val="0"/>
      <w:marBottom w:val="0"/>
      <w:divBdr>
        <w:top w:val="none" w:sz="0" w:space="0" w:color="auto"/>
        <w:left w:val="none" w:sz="0" w:space="0" w:color="auto"/>
        <w:bottom w:val="none" w:sz="0" w:space="0" w:color="auto"/>
        <w:right w:val="none" w:sz="0" w:space="0" w:color="auto"/>
      </w:divBdr>
      <w:divsChild>
        <w:div w:id="1612273833">
          <w:marLeft w:val="0"/>
          <w:marRight w:val="0"/>
          <w:marTop w:val="34"/>
          <w:marBottom w:val="34"/>
          <w:divBdr>
            <w:top w:val="none" w:sz="0" w:space="0" w:color="auto"/>
            <w:left w:val="none" w:sz="0" w:space="0" w:color="auto"/>
            <w:bottom w:val="none" w:sz="0" w:space="0" w:color="auto"/>
            <w:right w:val="none" w:sz="0" w:space="0" w:color="auto"/>
          </w:divBdr>
        </w:div>
        <w:div w:id="1874074748">
          <w:marLeft w:val="0"/>
          <w:marRight w:val="0"/>
          <w:marTop w:val="0"/>
          <w:marBottom w:val="0"/>
          <w:divBdr>
            <w:top w:val="none" w:sz="0" w:space="0" w:color="auto"/>
            <w:left w:val="none" w:sz="0" w:space="0" w:color="auto"/>
            <w:bottom w:val="none" w:sz="0" w:space="0" w:color="auto"/>
            <w:right w:val="none" w:sz="0" w:space="0" w:color="auto"/>
          </w:divBdr>
        </w:div>
      </w:divsChild>
    </w:div>
    <w:div w:id="1321233477">
      <w:bodyDiv w:val="1"/>
      <w:marLeft w:val="0"/>
      <w:marRight w:val="0"/>
      <w:marTop w:val="0"/>
      <w:marBottom w:val="0"/>
      <w:divBdr>
        <w:top w:val="none" w:sz="0" w:space="0" w:color="auto"/>
        <w:left w:val="none" w:sz="0" w:space="0" w:color="auto"/>
        <w:bottom w:val="none" w:sz="0" w:space="0" w:color="auto"/>
        <w:right w:val="none" w:sz="0" w:space="0" w:color="auto"/>
      </w:divBdr>
    </w:div>
    <w:div w:id="1813210704">
      <w:bodyDiv w:val="1"/>
      <w:marLeft w:val="0"/>
      <w:marRight w:val="0"/>
      <w:marTop w:val="0"/>
      <w:marBottom w:val="0"/>
      <w:divBdr>
        <w:top w:val="none" w:sz="0" w:space="0" w:color="auto"/>
        <w:left w:val="none" w:sz="0" w:space="0" w:color="auto"/>
        <w:bottom w:val="none" w:sz="0" w:space="0" w:color="auto"/>
        <w:right w:val="none" w:sz="0" w:space="0" w:color="auto"/>
      </w:divBdr>
    </w:div>
    <w:div w:id="1871331719">
      <w:bodyDiv w:val="1"/>
      <w:marLeft w:val="0"/>
      <w:marRight w:val="0"/>
      <w:marTop w:val="0"/>
      <w:marBottom w:val="0"/>
      <w:divBdr>
        <w:top w:val="none" w:sz="0" w:space="0" w:color="auto"/>
        <w:left w:val="none" w:sz="0" w:space="0" w:color="auto"/>
        <w:bottom w:val="none" w:sz="0" w:space="0" w:color="auto"/>
        <w:right w:val="none" w:sz="0" w:space="0" w:color="auto"/>
      </w:divBdr>
    </w:div>
    <w:div w:id="20373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2923</Words>
  <Characters>16666</Characters>
  <Application>Microsoft Macintosh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Lovro Suhodolnik</dc:creator>
  <cp:lastModifiedBy>Na Ma</cp:lastModifiedBy>
  <cp:revision>2</cp:revision>
  <dcterms:created xsi:type="dcterms:W3CDTF">2016-06-01T00:49:00Z</dcterms:created>
  <dcterms:modified xsi:type="dcterms:W3CDTF">2016-06-01T00:49:00Z</dcterms:modified>
</cp:coreProperties>
</file>