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5" w:rsidRPr="00510FBC" w:rsidRDefault="00F63895" w:rsidP="00F63895">
      <w:pPr>
        <w:autoSpaceDE w:val="0"/>
        <w:autoSpaceDN w:val="0"/>
        <w:adjustRightInd w:val="0"/>
        <w:spacing w:line="360" w:lineRule="auto"/>
        <w:rPr>
          <w:rFonts w:ascii="Book Antiqua" w:eastAsia="Times New Roman" w:hAnsi="Book Antiqua" w:cs="Times New Roman"/>
          <w:bCs/>
          <w:iCs/>
          <w:color w:val="000000"/>
          <w:sz w:val="24"/>
        </w:rPr>
      </w:pPr>
      <w:r w:rsidRPr="002A2BC1">
        <w:rPr>
          <w:rFonts w:ascii="Book Antiqua" w:eastAsia="Times New Roman" w:hAnsi="Book Antiqua" w:cs="Times New Roman"/>
          <w:b/>
          <w:bCs/>
          <w:iCs/>
          <w:color w:val="000000"/>
          <w:sz w:val="24"/>
        </w:rPr>
        <w:t>Institutional animal care and use committee statement</w:t>
      </w:r>
      <w:r>
        <w:rPr>
          <w:rFonts w:ascii="Book Antiqua" w:eastAsia="Times New Roman" w:hAnsi="Book Antiqua" w:cs="Times New Roman"/>
          <w:b/>
          <w:bCs/>
          <w:iCs/>
          <w:color w:val="000000"/>
          <w:sz w:val="24"/>
        </w:rPr>
        <w:t xml:space="preserve">: </w:t>
      </w:r>
      <w:r w:rsidRPr="00510FBC">
        <w:rPr>
          <w:rFonts w:ascii="Book Antiqua" w:eastAsia="Times New Roman" w:hAnsi="Book Antiqua" w:cs="Times New Roman"/>
          <w:bCs/>
          <w:iCs/>
          <w:color w:val="000000"/>
          <w:sz w:val="24"/>
        </w:rPr>
        <w:t>Not Applicable</w:t>
      </w:r>
    </w:p>
    <w:p w:rsidR="00673395" w:rsidRDefault="00673395"/>
    <w:sectPr w:rsidR="00673395" w:rsidSect="0067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895"/>
    <w:rsid w:val="00673395"/>
    <w:rsid w:val="00F6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</cp:revision>
  <dcterms:created xsi:type="dcterms:W3CDTF">2016-01-20T20:54:00Z</dcterms:created>
  <dcterms:modified xsi:type="dcterms:W3CDTF">2016-01-20T20:55:00Z</dcterms:modified>
</cp:coreProperties>
</file>