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92" w:rsidRDefault="00151A92" w:rsidP="00151A92">
      <w:pPr>
        <w:rPr>
          <w:u w:val="single"/>
        </w:rPr>
      </w:pPr>
    </w:p>
    <w:p w:rsidR="00151A92" w:rsidRDefault="00151A92" w:rsidP="00151A92">
      <w:pPr>
        <w:rPr>
          <w:b/>
        </w:rPr>
      </w:pPr>
      <w:r>
        <w:rPr>
          <w:b/>
        </w:rPr>
        <w:t>Informed consent statement</w:t>
      </w:r>
      <w:bookmarkStart w:id="0" w:name="_GoBack"/>
      <w:bookmarkEnd w:id="0"/>
      <w:r w:rsidRPr="001A4150">
        <w:rPr>
          <w:b/>
        </w:rPr>
        <w:t>:</w:t>
      </w:r>
    </w:p>
    <w:p w:rsidR="00151A92" w:rsidRDefault="00151A92" w:rsidP="00151A92">
      <w:pPr>
        <w:rPr>
          <w:b/>
        </w:rPr>
      </w:pPr>
    </w:p>
    <w:p w:rsidR="00151A92" w:rsidRDefault="00151A92" w:rsidP="00151A92">
      <w:r>
        <w:rPr>
          <w:rFonts w:eastAsia="Times New Roman"/>
        </w:rPr>
        <w:t xml:space="preserve">The </w:t>
      </w:r>
      <w:r>
        <w:rPr>
          <w:rFonts w:eastAsia="Times New Roman"/>
        </w:rPr>
        <w:t xml:space="preserve">National Hip Fracture Database </w:t>
      </w:r>
      <w:r>
        <w:rPr>
          <w:rFonts w:eastAsia="Times New Roman"/>
        </w:rPr>
        <w:t>is approved by the NHS England HRA Confidentiality Advisory Group (CAG) to collect patient data without consent under Section 251 exemption. (This approval was formerly administered under the NIGB-ECC / PIAG)</w:t>
      </w:r>
      <w:r>
        <w:rPr>
          <w:rFonts w:eastAsia="Times New Roman"/>
        </w:rPr>
        <w:t>.</w:t>
      </w:r>
    </w:p>
    <w:p w:rsidR="00151A92" w:rsidRPr="00590837" w:rsidRDefault="00151A92" w:rsidP="00151A92">
      <w:pPr>
        <w:rPr>
          <w:b/>
        </w:rPr>
      </w:pPr>
    </w:p>
    <w:p w:rsidR="00EF1F50" w:rsidRDefault="00EF1F50"/>
    <w:sectPr w:rsidR="00EF1F50" w:rsidSect="00EF1F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92"/>
    <w:rsid w:val="00151A92"/>
    <w:rsid w:val="00E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3C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9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1A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2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9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1A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2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Macintosh Word</Application>
  <DocSecurity>0</DocSecurity>
  <Lines>1</Lines>
  <Paragraphs>1</Paragraphs>
  <ScaleCrop>false</ScaleCrop>
  <Company>Rosebray Associates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Mathews</dc:creator>
  <cp:keywords/>
  <dc:description/>
  <cp:lastModifiedBy>Johnny Mathews</cp:lastModifiedBy>
  <cp:revision>1</cp:revision>
  <dcterms:created xsi:type="dcterms:W3CDTF">2016-02-29T16:12:00Z</dcterms:created>
  <dcterms:modified xsi:type="dcterms:W3CDTF">2016-02-29T16:14:00Z</dcterms:modified>
</cp:coreProperties>
</file>