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23" w:rsidRPr="00652109" w:rsidRDefault="005D2123" w:rsidP="00274F94">
      <w:pPr>
        <w:spacing w:line="360" w:lineRule="auto"/>
        <w:jc w:val="both"/>
        <w:rPr>
          <w:rFonts w:ascii="Book Antiqua" w:hAnsi="Book Antiqua"/>
          <w:b/>
          <w:lang w:eastAsia="en-US"/>
        </w:rPr>
      </w:pPr>
      <w:r w:rsidRPr="00652109">
        <w:rPr>
          <w:rFonts w:ascii="Book Antiqua" w:hAnsi="Book Antiqua"/>
          <w:b/>
          <w:lang w:eastAsia="en-US"/>
        </w:rPr>
        <w:t>Name of Journal:</w:t>
      </w:r>
      <w:r w:rsidRPr="00652109">
        <w:rPr>
          <w:rFonts w:ascii="Book Antiqua" w:hAnsi="Book Antiqua"/>
          <w:b/>
          <w:i/>
          <w:lang w:eastAsia="en-US"/>
        </w:rPr>
        <w:t xml:space="preserve"> World Journal of Gastrointestinal Surgery</w:t>
      </w:r>
    </w:p>
    <w:p w:rsidR="005D2123" w:rsidRPr="00652109" w:rsidRDefault="005D2123" w:rsidP="00274F94">
      <w:pPr>
        <w:spacing w:line="360" w:lineRule="auto"/>
        <w:jc w:val="both"/>
        <w:rPr>
          <w:rFonts w:ascii="Book Antiqua" w:hAnsi="Book Antiqua"/>
          <w:b/>
          <w:lang w:eastAsia="en-US"/>
        </w:rPr>
      </w:pPr>
      <w:r w:rsidRPr="00652109">
        <w:rPr>
          <w:rFonts w:ascii="Book Antiqua" w:hAnsi="Book Antiqua"/>
          <w:b/>
          <w:lang w:eastAsia="en-US"/>
        </w:rPr>
        <w:t>ESPS Manuscript NO: 24542</w:t>
      </w:r>
    </w:p>
    <w:p w:rsidR="005D2123" w:rsidRPr="00652109" w:rsidRDefault="005D2123" w:rsidP="00274F94">
      <w:pPr>
        <w:spacing w:line="360" w:lineRule="auto"/>
        <w:jc w:val="both"/>
        <w:rPr>
          <w:rFonts w:ascii="Book Antiqua" w:hAnsi="Book Antiqua"/>
          <w:b/>
          <w:lang w:eastAsia="zh-CN"/>
        </w:rPr>
      </w:pPr>
      <w:r w:rsidRPr="00652109">
        <w:rPr>
          <w:rFonts w:ascii="Book Antiqua" w:hAnsi="Book Antiqua"/>
          <w:b/>
          <w:lang w:eastAsia="en-US"/>
        </w:rPr>
        <w:t xml:space="preserve">Manuscript Type: </w:t>
      </w:r>
      <w:proofErr w:type="spellStart"/>
      <w:r w:rsidRPr="00652109">
        <w:rPr>
          <w:rFonts w:ascii="Book Antiqua" w:hAnsi="Book Antiqua"/>
          <w:b/>
          <w:lang w:eastAsia="en-US"/>
        </w:rPr>
        <w:t>Minireviews</w:t>
      </w:r>
      <w:proofErr w:type="spellEnd"/>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b/>
        </w:rPr>
      </w:pPr>
      <w:r w:rsidRPr="00652109">
        <w:rPr>
          <w:rFonts w:ascii="Book Antiqua" w:hAnsi="Book Antiqua"/>
          <w:b/>
        </w:rPr>
        <w:t xml:space="preserve">Pitfalls in </w:t>
      </w:r>
      <w:proofErr w:type="spellStart"/>
      <w:r w:rsidRPr="00652109">
        <w:rPr>
          <w:rFonts w:ascii="Book Antiqua" w:hAnsi="Book Antiqua"/>
          <w:b/>
        </w:rPr>
        <w:t>histoacryl</w:t>
      </w:r>
      <w:proofErr w:type="spellEnd"/>
      <w:r w:rsidRPr="00652109">
        <w:rPr>
          <w:rFonts w:ascii="Book Antiqua" w:hAnsi="Book Antiqua"/>
          <w:b/>
        </w:rPr>
        <w:t xml:space="preserve"> glue injection therapy for oesophageal, gastric and ectopic varices</w:t>
      </w:r>
      <w:r w:rsidRPr="00652109">
        <w:rPr>
          <w:rFonts w:ascii="Book Antiqua" w:hAnsi="Book Antiqua"/>
          <w:b/>
          <w:lang w:eastAsia="zh-CN"/>
        </w:rPr>
        <w:t>:</w:t>
      </w:r>
      <w:r w:rsidRPr="00652109">
        <w:rPr>
          <w:rFonts w:ascii="Book Antiqua" w:hAnsi="Book Antiqua"/>
          <w:b/>
        </w:rPr>
        <w:t xml:space="preserve"> A review</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pStyle w:val="aa"/>
        <w:spacing w:line="360" w:lineRule="auto"/>
        <w:jc w:val="both"/>
        <w:rPr>
          <w:rFonts w:ascii="Book Antiqua" w:hAnsi="Book Antiqua"/>
          <w:lang w:eastAsia="zh-CN"/>
        </w:rPr>
      </w:pPr>
      <w:r w:rsidRPr="00652109">
        <w:rPr>
          <w:rFonts w:ascii="Book Antiqua" w:hAnsi="Book Antiqua"/>
          <w:lang w:val="da-DK"/>
        </w:rPr>
        <w:t>Al-Hillawi</w:t>
      </w:r>
      <w:r w:rsidRPr="00652109">
        <w:rPr>
          <w:rFonts w:ascii="Book Antiqua" w:hAnsi="Book Antiqua"/>
          <w:lang w:val="da-DK" w:eastAsia="zh-CN"/>
        </w:rPr>
        <w:t xml:space="preserve"> L </w:t>
      </w:r>
      <w:r w:rsidRPr="00652109">
        <w:rPr>
          <w:rFonts w:ascii="Book Antiqua" w:hAnsi="Book Antiqua"/>
          <w:i/>
          <w:lang w:val="da-DK" w:eastAsia="zh-CN"/>
        </w:rPr>
        <w:t>et al</w:t>
      </w:r>
      <w:r w:rsidRPr="00652109">
        <w:rPr>
          <w:rFonts w:ascii="Book Antiqua" w:hAnsi="Book Antiqua"/>
          <w:lang w:val="da-DK" w:eastAsia="zh-CN"/>
        </w:rPr>
        <w:t>.</w:t>
      </w:r>
      <w:r w:rsidRPr="00652109">
        <w:rPr>
          <w:rFonts w:ascii="Book Antiqua" w:hAnsi="Book Antiqua"/>
          <w:lang w:val="da-DK" w:eastAsia="en-US"/>
        </w:rPr>
        <w:t xml:space="preserve"> </w:t>
      </w:r>
      <w:r w:rsidRPr="00652109">
        <w:rPr>
          <w:rFonts w:ascii="Book Antiqua" w:hAnsi="Book Antiqua"/>
          <w:lang w:eastAsia="en-US"/>
        </w:rPr>
        <w:t xml:space="preserve">Pitfalls in </w:t>
      </w:r>
      <w:proofErr w:type="spellStart"/>
      <w:r w:rsidRPr="00652109">
        <w:rPr>
          <w:rFonts w:ascii="Book Antiqua" w:hAnsi="Book Antiqua"/>
          <w:lang w:eastAsia="en-US"/>
        </w:rPr>
        <w:t>variceal</w:t>
      </w:r>
      <w:proofErr w:type="spellEnd"/>
      <w:r w:rsidRPr="00652109">
        <w:rPr>
          <w:rFonts w:ascii="Book Antiqua" w:hAnsi="Book Antiqua"/>
          <w:lang w:eastAsia="en-US"/>
        </w:rPr>
        <w:t xml:space="preserve"> </w:t>
      </w:r>
      <w:proofErr w:type="spellStart"/>
      <w:r w:rsidRPr="00652109">
        <w:rPr>
          <w:rFonts w:ascii="Book Antiqua" w:hAnsi="Book Antiqua"/>
          <w:lang w:eastAsia="en-US"/>
        </w:rPr>
        <w:t>histoacryl</w:t>
      </w:r>
      <w:proofErr w:type="spellEnd"/>
      <w:r w:rsidRPr="00652109">
        <w:rPr>
          <w:rFonts w:ascii="Book Antiqua" w:hAnsi="Book Antiqua"/>
          <w:lang w:eastAsia="en-US"/>
        </w:rPr>
        <w:t xml:space="preserve"> glue injection therapy</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b/>
          <w:lang w:val="it-IT" w:eastAsia="zh-CN"/>
        </w:rPr>
      </w:pPr>
      <w:r w:rsidRPr="00652109">
        <w:rPr>
          <w:rFonts w:ascii="Book Antiqua" w:hAnsi="Book Antiqua"/>
          <w:b/>
          <w:lang w:val="it-IT"/>
        </w:rPr>
        <w:t>Lulia Al-Hillawi, Terence Wong, Giovanni Tritto, Philip Berry</w:t>
      </w:r>
    </w:p>
    <w:p w:rsidR="005D2123" w:rsidRPr="00652109" w:rsidRDefault="005D2123" w:rsidP="00274F94">
      <w:pPr>
        <w:spacing w:line="360" w:lineRule="auto"/>
        <w:jc w:val="both"/>
        <w:rPr>
          <w:rFonts w:ascii="Book Antiqua" w:hAnsi="Book Antiqua"/>
          <w:lang w:val="it-IT" w:eastAsia="zh-CN"/>
        </w:rPr>
      </w:pPr>
    </w:p>
    <w:p w:rsidR="005D2123" w:rsidRPr="00652109" w:rsidRDefault="005D2123" w:rsidP="00274F94">
      <w:pPr>
        <w:spacing w:line="360" w:lineRule="auto"/>
        <w:jc w:val="both"/>
        <w:rPr>
          <w:rFonts w:ascii="Book Antiqua" w:hAnsi="Book Antiqua"/>
          <w:b/>
          <w:lang w:eastAsia="zh-CN"/>
        </w:rPr>
      </w:pPr>
      <w:proofErr w:type="spellStart"/>
      <w:r w:rsidRPr="00652109">
        <w:rPr>
          <w:rFonts w:ascii="Book Antiqua" w:hAnsi="Book Antiqua"/>
          <w:b/>
        </w:rPr>
        <w:t>Lulia</w:t>
      </w:r>
      <w:proofErr w:type="spellEnd"/>
      <w:r w:rsidRPr="00652109">
        <w:rPr>
          <w:rFonts w:ascii="Book Antiqua" w:hAnsi="Book Antiqua"/>
          <w:b/>
        </w:rPr>
        <w:t xml:space="preserve"> Al-</w:t>
      </w:r>
      <w:proofErr w:type="spellStart"/>
      <w:r w:rsidRPr="00652109">
        <w:rPr>
          <w:rFonts w:ascii="Book Antiqua" w:hAnsi="Book Antiqua"/>
          <w:b/>
        </w:rPr>
        <w:t>Hillawi</w:t>
      </w:r>
      <w:proofErr w:type="spellEnd"/>
      <w:r w:rsidRPr="00652109">
        <w:rPr>
          <w:rFonts w:ascii="Book Antiqua" w:hAnsi="Book Antiqua"/>
          <w:b/>
        </w:rPr>
        <w:t xml:space="preserve">, Terence Wong, Giovanni </w:t>
      </w:r>
      <w:proofErr w:type="spellStart"/>
      <w:r w:rsidRPr="00652109">
        <w:rPr>
          <w:rFonts w:ascii="Book Antiqua" w:hAnsi="Book Antiqua"/>
          <w:b/>
        </w:rPr>
        <w:t>Tritto</w:t>
      </w:r>
      <w:proofErr w:type="spellEnd"/>
      <w:r w:rsidRPr="00652109">
        <w:rPr>
          <w:rFonts w:ascii="Book Antiqua" w:hAnsi="Book Antiqua"/>
          <w:b/>
        </w:rPr>
        <w:t>, Philip Berry</w:t>
      </w:r>
      <w:r w:rsidRPr="00652109">
        <w:rPr>
          <w:rFonts w:ascii="Book Antiqua" w:hAnsi="Book Antiqua"/>
          <w:b/>
          <w:lang w:eastAsia="zh-CN"/>
        </w:rPr>
        <w:t xml:space="preserve">, </w:t>
      </w:r>
      <w:r w:rsidRPr="00652109">
        <w:rPr>
          <w:rFonts w:ascii="Book Antiqua" w:hAnsi="Book Antiqua"/>
        </w:rPr>
        <w:t xml:space="preserve">Department of Gastroenterology and </w:t>
      </w:r>
      <w:proofErr w:type="spellStart"/>
      <w:r w:rsidRPr="00652109">
        <w:rPr>
          <w:rFonts w:ascii="Book Antiqua" w:hAnsi="Book Antiqua"/>
        </w:rPr>
        <w:t>Hepatology</w:t>
      </w:r>
      <w:proofErr w:type="spellEnd"/>
      <w:r w:rsidRPr="00652109">
        <w:rPr>
          <w:rFonts w:ascii="Book Antiqua" w:hAnsi="Book Antiqua"/>
          <w:lang w:eastAsia="zh-CN"/>
        </w:rPr>
        <w:t xml:space="preserve">, </w:t>
      </w:r>
      <w:r w:rsidRPr="00652109">
        <w:rPr>
          <w:rFonts w:ascii="Book Antiqua" w:hAnsi="Book Antiqua"/>
        </w:rPr>
        <w:t>Guy’s and St Thomas’ NHS Foundation Trust,</w:t>
      </w:r>
      <w:r w:rsidRPr="00652109">
        <w:rPr>
          <w:rFonts w:ascii="Book Antiqua" w:hAnsi="Book Antiqua"/>
          <w:lang w:eastAsia="zh-CN"/>
        </w:rPr>
        <w:t xml:space="preserve"> </w:t>
      </w:r>
      <w:r w:rsidRPr="00652109">
        <w:rPr>
          <w:rFonts w:ascii="Book Antiqua" w:hAnsi="Book Antiqua"/>
        </w:rPr>
        <w:t>London</w:t>
      </w:r>
      <w:r w:rsidRPr="00652109">
        <w:rPr>
          <w:rFonts w:ascii="Book Antiqua" w:hAnsi="Book Antiqua"/>
          <w:lang w:eastAsia="zh-CN"/>
        </w:rPr>
        <w:t xml:space="preserve"> </w:t>
      </w:r>
      <w:r w:rsidRPr="00652109">
        <w:rPr>
          <w:rFonts w:ascii="Book Antiqua" w:hAnsi="Book Antiqua"/>
        </w:rPr>
        <w:t>SE1 7EH</w:t>
      </w:r>
      <w:r w:rsidRPr="00652109">
        <w:rPr>
          <w:rFonts w:ascii="Book Antiqua" w:hAnsi="Book Antiqua"/>
          <w:lang w:eastAsia="zh-CN"/>
        </w:rPr>
        <w:t>, United Kin</w:t>
      </w:r>
      <w:r w:rsidR="00911A99" w:rsidRPr="00652109">
        <w:rPr>
          <w:rFonts w:ascii="Book Antiqua" w:hAnsi="Book Antiqua" w:hint="eastAsia"/>
          <w:lang w:eastAsia="zh-CN"/>
        </w:rPr>
        <w:t>g</w:t>
      </w:r>
      <w:r w:rsidRPr="00652109">
        <w:rPr>
          <w:rFonts w:ascii="Book Antiqua" w:hAnsi="Book Antiqua"/>
          <w:lang w:eastAsia="zh-CN"/>
        </w:rPr>
        <w:t>dom</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lang w:eastAsia="zh-CN"/>
        </w:rPr>
      </w:pPr>
      <w:r w:rsidRPr="00652109">
        <w:rPr>
          <w:rFonts w:ascii="Book Antiqua" w:hAnsi="Book Antiqua"/>
          <w:b/>
        </w:rPr>
        <w:t>Author contributions:</w:t>
      </w:r>
      <w:r w:rsidRPr="00652109">
        <w:rPr>
          <w:rFonts w:ascii="Book Antiqua" w:hAnsi="Book Antiqua"/>
          <w:b/>
          <w:lang w:eastAsia="zh-CN"/>
        </w:rPr>
        <w:t xml:space="preserve"> </w:t>
      </w:r>
      <w:r w:rsidR="00D76EB0" w:rsidRPr="00652109">
        <w:rPr>
          <w:rFonts w:ascii="Book Antiqua" w:hAnsi="Book Antiqua"/>
          <w:lang w:eastAsia="zh-CN"/>
        </w:rPr>
        <w:t>All authors</w:t>
      </w:r>
      <w:r w:rsidR="00D76EB0" w:rsidRPr="00652109">
        <w:rPr>
          <w:rFonts w:ascii="Book Antiqua" w:hAnsi="Book Antiqua" w:hint="eastAsia"/>
          <w:lang w:eastAsia="zh-CN"/>
        </w:rPr>
        <w:t xml:space="preserve"> </w:t>
      </w:r>
      <w:r w:rsidRPr="00652109">
        <w:rPr>
          <w:rFonts w:ascii="Book Antiqua" w:hAnsi="Book Antiqua"/>
          <w:lang w:eastAsia="zh-CN"/>
        </w:rPr>
        <w:t xml:space="preserve">contributed to this paper. </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b/>
          <w:lang w:eastAsia="zh-CN"/>
        </w:rPr>
      </w:pPr>
      <w:r w:rsidRPr="00652109">
        <w:rPr>
          <w:rFonts w:ascii="Book Antiqua" w:hAnsi="Book Antiqua"/>
          <w:b/>
        </w:rPr>
        <w:t xml:space="preserve">Conflict-of-interest </w:t>
      </w:r>
      <w:bookmarkStart w:id="0" w:name="OLE_LINK24"/>
      <w:bookmarkStart w:id="1" w:name="OLE_LINK25"/>
      <w:r w:rsidRPr="00652109">
        <w:rPr>
          <w:rFonts w:ascii="Book Antiqua" w:hAnsi="Book Antiqua"/>
          <w:b/>
        </w:rPr>
        <w:t>statement</w:t>
      </w:r>
      <w:bookmarkEnd w:id="0"/>
      <w:bookmarkEnd w:id="1"/>
      <w:r w:rsidRPr="00652109">
        <w:rPr>
          <w:rFonts w:ascii="Book Antiqua" w:hAnsi="Book Antiqua"/>
          <w:b/>
        </w:rPr>
        <w:t>:</w:t>
      </w:r>
      <w:r w:rsidRPr="00652109">
        <w:rPr>
          <w:rFonts w:ascii="Book Antiqua" w:hAnsi="Book Antiqua"/>
          <w:b/>
          <w:lang w:eastAsia="zh-CN"/>
        </w:rPr>
        <w:t xml:space="preserve"> </w:t>
      </w:r>
      <w:r w:rsidRPr="00652109">
        <w:rPr>
          <w:rFonts w:ascii="Book Antiqua" w:hAnsi="Book Antiqua"/>
        </w:rPr>
        <w:t>None</w:t>
      </w:r>
      <w:r w:rsidRPr="00652109">
        <w:rPr>
          <w:rFonts w:ascii="Book Antiqua" w:hAnsi="Book Antiqua"/>
          <w:lang w:eastAsia="zh-CN"/>
        </w:rPr>
        <w:t>.</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rPr>
      </w:pPr>
      <w:bookmarkStart w:id="2" w:name="OLE_LINK507"/>
      <w:bookmarkStart w:id="3" w:name="OLE_LINK506"/>
      <w:bookmarkStart w:id="4" w:name="OLE_LINK496"/>
      <w:bookmarkStart w:id="5" w:name="OLE_LINK479"/>
      <w:r w:rsidRPr="00652109">
        <w:rPr>
          <w:rFonts w:ascii="Book Antiqua" w:hAnsi="Book Antiqua"/>
          <w:b/>
        </w:rPr>
        <w:t xml:space="preserve">Open-Access: </w:t>
      </w:r>
      <w:r w:rsidRPr="00652109">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5D2123" w:rsidRPr="00652109" w:rsidRDefault="005D2123" w:rsidP="00274F94">
      <w:pPr>
        <w:spacing w:line="360" w:lineRule="auto"/>
        <w:jc w:val="both"/>
        <w:rPr>
          <w:rFonts w:ascii="Book Antiqua" w:hAnsi="Book Antiqua"/>
          <w:lang w:eastAsia="zh-CN"/>
        </w:rPr>
      </w:pPr>
    </w:p>
    <w:p w:rsidR="00095A5A" w:rsidRPr="00652109" w:rsidRDefault="00095A5A" w:rsidP="00274F94">
      <w:pPr>
        <w:pStyle w:val="1"/>
        <w:shd w:val="clear" w:color="auto" w:fill="FFFFFF"/>
        <w:spacing w:before="0" w:after="0" w:line="360" w:lineRule="auto"/>
        <w:jc w:val="both"/>
        <w:rPr>
          <w:rFonts w:ascii="Book Antiqua" w:hAnsi="Book Antiqua"/>
          <w:b w:val="0"/>
          <w:color w:val="auto"/>
          <w:sz w:val="24"/>
          <w:szCs w:val="24"/>
        </w:rPr>
      </w:pPr>
      <w:r w:rsidRPr="00652109">
        <w:rPr>
          <w:rFonts w:ascii="Book Antiqua" w:hAnsi="Book Antiqua"/>
          <w:color w:val="auto"/>
          <w:sz w:val="24"/>
          <w:szCs w:val="24"/>
        </w:rPr>
        <w:t>Manuscript source:</w:t>
      </w:r>
      <w:r w:rsidRPr="00652109">
        <w:rPr>
          <w:rFonts w:ascii="Book Antiqua" w:hAnsi="Book Antiqua"/>
          <w:b w:val="0"/>
          <w:color w:val="auto"/>
          <w:sz w:val="24"/>
          <w:szCs w:val="24"/>
        </w:rPr>
        <w:t xml:space="preserve"> Invited manuscript</w:t>
      </w:r>
    </w:p>
    <w:p w:rsidR="00095A5A" w:rsidRPr="00652109" w:rsidRDefault="00095A5A" w:rsidP="00274F94">
      <w:pPr>
        <w:spacing w:line="360" w:lineRule="auto"/>
        <w:jc w:val="both"/>
        <w:rPr>
          <w:rFonts w:ascii="Book Antiqua" w:hAnsi="Book Antiqua"/>
          <w:lang w:eastAsia="zh-CN"/>
        </w:rPr>
      </w:pPr>
    </w:p>
    <w:p w:rsidR="005D2123" w:rsidRPr="00652109" w:rsidRDefault="005D2123" w:rsidP="00274F94">
      <w:pPr>
        <w:spacing w:line="360" w:lineRule="auto"/>
        <w:ind w:rightChars="50" w:right="120"/>
        <w:jc w:val="both"/>
        <w:rPr>
          <w:rFonts w:ascii="Book Antiqua" w:hAnsi="Book Antiqua" w:cs="Arial"/>
          <w:b/>
          <w:bCs/>
          <w:lang w:eastAsia="zh-CN"/>
        </w:rPr>
      </w:pPr>
      <w:r w:rsidRPr="00652109">
        <w:rPr>
          <w:rFonts w:ascii="Book Antiqua" w:hAnsi="Book Antiqua"/>
          <w:b/>
        </w:rPr>
        <w:lastRenderedPageBreak/>
        <w:t>Correspondence to:</w:t>
      </w:r>
      <w:r w:rsidRPr="00652109">
        <w:rPr>
          <w:rFonts w:ascii="Book Antiqua" w:hAnsi="Book Antiqua"/>
          <w:b/>
          <w:lang w:eastAsia="zh-CN"/>
        </w:rPr>
        <w:t xml:space="preserve"> </w:t>
      </w:r>
      <w:proofErr w:type="spellStart"/>
      <w:r w:rsidRPr="00652109">
        <w:rPr>
          <w:rFonts w:ascii="Book Antiqua" w:hAnsi="Book Antiqua"/>
          <w:b/>
          <w:lang w:eastAsia="zh-CN"/>
        </w:rPr>
        <w:t>Dr.</w:t>
      </w:r>
      <w:proofErr w:type="spellEnd"/>
      <w:r w:rsidRPr="00652109">
        <w:rPr>
          <w:rFonts w:ascii="Book Antiqua" w:hAnsi="Book Antiqua"/>
          <w:b/>
          <w:lang w:eastAsia="zh-CN"/>
        </w:rPr>
        <w:t xml:space="preserve"> </w:t>
      </w:r>
      <w:r w:rsidRPr="00652109">
        <w:rPr>
          <w:rFonts w:ascii="Book Antiqua" w:hAnsi="Book Antiqua"/>
          <w:b/>
        </w:rPr>
        <w:t>Philip Berry</w:t>
      </w:r>
      <w:r w:rsidRPr="00652109">
        <w:rPr>
          <w:rFonts w:ascii="Book Antiqua" w:hAnsi="Book Antiqua"/>
          <w:b/>
          <w:lang w:eastAsia="zh-CN"/>
        </w:rPr>
        <w:t xml:space="preserve">, </w:t>
      </w:r>
      <w:r w:rsidRPr="00652109">
        <w:rPr>
          <w:rFonts w:ascii="Book Antiqua" w:hAnsi="Book Antiqua"/>
        </w:rPr>
        <w:t xml:space="preserve">Department of Gastroenterology and </w:t>
      </w:r>
      <w:proofErr w:type="spellStart"/>
      <w:r w:rsidRPr="00652109">
        <w:rPr>
          <w:rFonts w:ascii="Book Antiqua" w:hAnsi="Book Antiqua"/>
        </w:rPr>
        <w:t>Hepatology</w:t>
      </w:r>
      <w:proofErr w:type="spellEnd"/>
      <w:r w:rsidRPr="00652109">
        <w:rPr>
          <w:rFonts w:ascii="Book Antiqua" w:hAnsi="Book Antiqua"/>
          <w:lang w:eastAsia="zh-CN"/>
        </w:rPr>
        <w:t>,</w:t>
      </w:r>
      <w:r w:rsidRPr="00652109">
        <w:rPr>
          <w:rFonts w:ascii="Book Antiqua" w:hAnsi="Book Antiqua"/>
        </w:rPr>
        <w:t xml:space="preserve"> Guy’s and St Thomas’ NHS Foundation Trust, Westminster Bridge Road, London SE1 7EH, United Kin</w:t>
      </w:r>
      <w:r w:rsidR="00911A99" w:rsidRPr="00652109">
        <w:rPr>
          <w:rFonts w:ascii="Book Antiqua" w:hAnsi="Book Antiqua" w:hint="eastAsia"/>
          <w:lang w:eastAsia="zh-CN"/>
        </w:rPr>
        <w:t>g</w:t>
      </w:r>
      <w:r w:rsidRPr="00652109">
        <w:rPr>
          <w:rFonts w:ascii="Book Antiqua" w:hAnsi="Book Antiqua"/>
        </w:rPr>
        <w:t xml:space="preserve">dom. </w:t>
      </w:r>
      <w:hyperlink r:id="rId8" w:history="1">
        <w:r w:rsidRPr="00652109">
          <w:rPr>
            <w:rFonts w:ascii="Book Antiqua" w:hAnsi="Book Antiqua"/>
          </w:rPr>
          <w:t>philaberry@hotmail.com</w:t>
        </w:r>
      </w:hyperlink>
    </w:p>
    <w:p w:rsidR="00824F8B" w:rsidRPr="00652109" w:rsidRDefault="005D2123" w:rsidP="00274F94">
      <w:pPr>
        <w:spacing w:line="360" w:lineRule="auto"/>
        <w:jc w:val="both"/>
        <w:rPr>
          <w:rFonts w:ascii="Book Antiqua" w:hAnsi="Book Antiqua"/>
          <w:lang w:eastAsia="zh-CN"/>
        </w:rPr>
      </w:pPr>
      <w:r w:rsidRPr="00652109">
        <w:rPr>
          <w:rFonts w:ascii="Book Antiqua" w:hAnsi="Book Antiqua"/>
          <w:b/>
          <w:bCs/>
        </w:rPr>
        <w:t>Telephone:</w:t>
      </w:r>
      <w:r w:rsidRPr="00652109">
        <w:rPr>
          <w:rFonts w:ascii="Book Antiqua" w:hAnsi="Book Antiqua"/>
        </w:rPr>
        <w:t xml:space="preserve"> +44-</w:t>
      </w:r>
      <w:r w:rsidR="00095A5A" w:rsidRPr="00652109">
        <w:rPr>
          <w:rFonts w:ascii="Book Antiqua" w:hAnsi="Book Antiqua"/>
        </w:rPr>
        <w:t>020-7188</w:t>
      </w:r>
      <w:r w:rsidRPr="00652109">
        <w:rPr>
          <w:rFonts w:ascii="Book Antiqua" w:hAnsi="Book Antiqua"/>
        </w:rPr>
        <w:t>7188</w:t>
      </w:r>
    </w:p>
    <w:p w:rsidR="005D2123" w:rsidRPr="00652109" w:rsidRDefault="005D2123" w:rsidP="00274F94">
      <w:pPr>
        <w:spacing w:line="360" w:lineRule="auto"/>
        <w:jc w:val="both"/>
        <w:rPr>
          <w:rFonts w:ascii="Book Antiqua" w:hAnsi="Book Antiqua"/>
          <w:lang w:eastAsia="zh-CN"/>
        </w:rPr>
      </w:pPr>
      <w:r w:rsidRPr="00652109">
        <w:rPr>
          <w:rFonts w:ascii="Book Antiqua" w:hAnsi="Book Antiqua"/>
          <w:b/>
        </w:rPr>
        <w:t>Fax:</w:t>
      </w:r>
      <w:r w:rsidRPr="00652109">
        <w:rPr>
          <w:rFonts w:ascii="Book Antiqua" w:hAnsi="Book Antiqua"/>
        </w:rPr>
        <w:t xml:space="preserve"> +44-020-71882484</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b/>
          <w:lang w:eastAsia="zh-CN"/>
        </w:rPr>
      </w:pPr>
      <w:r w:rsidRPr="00652109">
        <w:rPr>
          <w:rFonts w:ascii="Book Antiqua" w:hAnsi="Book Antiqua"/>
          <w:b/>
        </w:rPr>
        <w:t xml:space="preserve">Received:  </w:t>
      </w:r>
      <w:r w:rsidR="00FB1324" w:rsidRPr="00652109">
        <w:rPr>
          <w:rFonts w:ascii="Book Antiqua" w:hAnsi="Book Antiqua"/>
          <w:iCs/>
        </w:rPr>
        <w:t>January</w:t>
      </w:r>
      <w:r w:rsidR="00FB1324" w:rsidRPr="00652109">
        <w:rPr>
          <w:rFonts w:ascii="Book Antiqua" w:hAnsi="Book Antiqua" w:hint="eastAsia"/>
          <w:lang w:eastAsia="zh-CN"/>
        </w:rPr>
        <w:t xml:space="preserve"> </w:t>
      </w:r>
      <w:r w:rsidR="00D42265" w:rsidRPr="00652109">
        <w:rPr>
          <w:rFonts w:ascii="Book Antiqua" w:hAnsi="Book Antiqua" w:hint="eastAsia"/>
          <w:lang w:eastAsia="zh-CN"/>
        </w:rPr>
        <w:t>26, 2016</w:t>
      </w:r>
    </w:p>
    <w:p w:rsidR="005D2123" w:rsidRPr="00652109" w:rsidRDefault="005D2123" w:rsidP="00274F94">
      <w:pPr>
        <w:spacing w:line="360" w:lineRule="auto"/>
        <w:jc w:val="both"/>
        <w:rPr>
          <w:rFonts w:ascii="Book Antiqua" w:hAnsi="Book Antiqua"/>
          <w:iCs/>
        </w:rPr>
      </w:pPr>
      <w:r w:rsidRPr="00652109">
        <w:rPr>
          <w:rFonts w:ascii="Book Antiqua" w:hAnsi="Book Antiqua"/>
          <w:b/>
        </w:rPr>
        <w:t>Peer-review started:</w:t>
      </w:r>
      <w:r w:rsidR="00D42265" w:rsidRPr="00652109">
        <w:rPr>
          <w:rFonts w:ascii="Book Antiqua" w:hAnsi="Book Antiqua" w:hint="eastAsia"/>
          <w:b/>
          <w:lang w:eastAsia="zh-CN"/>
        </w:rPr>
        <w:t xml:space="preserve"> </w:t>
      </w:r>
      <w:r w:rsidR="00FB1324" w:rsidRPr="00652109">
        <w:rPr>
          <w:rFonts w:ascii="Book Antiqua" w:hAnsi="Book Antiqua"/>
          <w:iCs/>
        </w:rPr>
        <w:t>February</w:t>
      </w:r>
      <w:r w:rsidR="00FB1324" w:rsidRPr="00652109">
        <w:rPr>
          <w:rFonts w:ascii="Book Antiqua" w:hAnsi="Book Antiqua" w:hint="eastAsia"/>
          <w:iCs/>
          <w:lang w:eastAsia="zh-CN"/>
        </w:rPr>
        <w:t xml:space="preserve"> </w:t>
      </w:r>
      <w:r w:rsidR="00D42265" w:rsidRPr="00652109">
        <w:rPr>
          <w:rFonts w:ascii="Book Antiqua" w:hAnsi="Book Antiqua" w:hint="eastAsia"/>
          <w:lang w:eastAsia="zh-CN"/>
        </w:rPr>
        <w:t>2, 2016</w:t>
      </w:r>
    </w:p>
    <w:p w:rsidR="005D2123" w:rsidRPr="00652109" w:rsidRDefault="005D2123" w:rsidP="00274F94">
      <w:pPr>
        <w:spacing w:line="360" w:lineRule="auto"/>
        <w:jc w:val="both"/>
        <w:rPr>
          <w:rFonts w:ascii="Book Antiqua" w:hAnsi="Book Antiqua"/>
          <w:b/>
          <w:lang w:eastAsia="zh-CN"/>
        </w:rPr>
      </w:pPr>
      <w:r w:rsidRPr="00652109">
        <w:rPr>
          <w:rFonts w:ascii="Book Antiqua" w:hAnsi="Book Antiqua"/>
          <w:b/>
        </w:rPr>
        <w:t>First decision:</w:t>
      </w:r>
      <w:r w:rsidRPr="00652109">
        <w:rPr>
          <w:rFonts w:ascii="Book Antiqua" w:hAnsi="Book Antiqua"/>
        </w:rPr>
        <w:t xml:space="preserve"> </w:t>
      </w:r>
      <w:r w:rsidR="00D42265" w:rsidRPr="00652109">
        <w:rPr>
          <w:rFonts w:ascii="Book Antiqua" w:hAnsi="Book Antiqua" w:hint="eastAsia"/>
          <w:lang w:eastAsia="zh-CN"/>
        </w:rPr>
        <w:t xml:space="preserve">March </w:t>
      </w:r>
      <w:r w:rsidR="00FB1324" w:rsidRPr="00652109">
        <w:rPr>
          <w:rFonts w:ascii="Book Antiqua" w:hAnsi="Book Antiqua" w:hint="eastAsia"/>
          <w:lang w:eastAsia="zh-CN"/>
        </w:rPr>
        <w:t>2</w:t>
      </w:r>
      <w:r w:rsidR="00D42265" w:rsidRPr="00652109">
        <w:rPr>
          <w:rFonts w:ascii="Book Antiqua" w:hAnsi="Book Antiqua" w:hint="eastAsia"/>
          <w:lang w:eastAsia="zh-CN"/>
        </w:rPr>
        <w:t>3, 2016</w:t>
      </w:r>
    </w:p>
    <w:p w:rsidR="005D2123" w:rsidRPr="00652109" w:rsidRDefault="005D2123" w:rsidP="00274F94">
      <w:pPr>
        <w:spacing w:line="360" w:lineRule="auto"/>
        <w:jc w:val="both"/>
        <w:rPr>
          <w:rFonts w:ascii="Book Antiqua" w:hAnsi="Book Antiqua"/>
          <w:b/>
          <w:lang w:eastAsia="zh-CN"/>
        </w:rPr>
      </w:pPr>
      <w:r w:rsidRPr="00652109">
        <w:rPr>
          <w:rFonts w:ascii="Book Antiqua" w:hAnsi="Book Antiqua"/>
          <w:b/>
        </w:rPr>
        <w:t xml:space="preserve">Revised: </w:t>
      </w:r>
      <w:r w:rsidR="00FB1324" w:rsidRPr="00652109">
        <w:rPr>
          <w:rFonts w:ascii="Book Antiqua" w:hAnsi="Book Antiqua"/>
        </w:rPr>
        <w:t>August</w:t>
      </w:r>
      <w:r w:rsidR="00FB1324" w:rsidRPr="00652109">
        <w:rPr>
          <w:rFonts w:ascii="Book Antiqua" w:hAnsi="Book Antiqua" w:hint="eastAsia"/>
          <w:lang w:eastAsia="zh-CN"/>
        </w:rPr>
        <w:t xml:space="preserve"> 2, 2016</w:t>
      </w:r>
    </w:p>
    <w:p w:rsidR="005D2123" w:rsidRPr="00652109" w:rsidRDefault="005D2123" w:rsidP="00274F94">
      <w:pPr>
        <w:spacing w:line="360" w:lineRule="auto"/>
        <w:jc w:val="both"/>
        <w:rPr>
          <w:rFonts w:ascii="Book Antiqua" w:hAnsi="Book Antiqua"/>
          <w:b/>
        </w:rPr>
      </w:pPr>
      <w:r w:rsidRPr="00652109">
        <w:rPr>
          <w:rFonts w:ascii="Book Antiqua" w:hAnsi="Book Antiqua"/>
          <w:b/>
        </w:rPr>
        <w:t xml:space="preserve">Accepted: </w:t>
      </w:r>
      <w:r w:rsidR="0065475F" w:rsidRPr="00652109">
        <w:rPr>
          <w:rFonts w:ascii="Book Antiqua" w:hAnsi="Book Antiqua"/>
        </w:rPr>
        <w:t>September 7, 2016</w:t>
      </w:r>
    </w:p>
    <w:p w:rsidR="005D2123" w:rsidRPr="00652109" w:rsidRDefault="005D2123" w:rsidP="00274F94">
      <w:pPr>
        <w:spacing w:line="360" w:lineRule="auto"/>
        <w:jc w:val="both"/>
        <w:rPr>
          <w:rFonts w:ascii="Book Antiqua" w:hAnsi="Book Antiqua"/>
          <w:b/>
        </w:rPr>
      </w:pPr>
      <w:r w:rsidRPr="00652109">
        <w:rPr>
          <w:rFonts w:ascii="Book Antiqua" w:hAnsi="Book Antiqua"/>
          <w:b/>
        </w:rPr>
        <w:t>Article in press:</w:t>
      </w:r>
    </w:p>
    <w:p w:rsidR="005D2123" w:rsidRPr="00652109" w:rsidRDefault="005D2123" w:rsidP="00274F94">
      <w:pPr>
        <w:spacing w:line="360" w:lineRule="auto"/>
        <w:jc w:val="both"/>
        <w:rPr>
          <w:rFonts w:ascii="Book Antiqua" w:hAnsi="Book Antiqua"/>
          <w:b/>
        </w:rPr>
      </w:pPr>
      <w:r w:rsidRPr="00652109">
        <w:rPr>
          <w:rFonts w:ascii="Book Antiqua" w:hAnsi="Book Antiqua"/>
          <w:b/>
        </w:rPr>
        <w:t xml:space="preserve">Published online: </w:t>
      </w:r>
    </w:p>
    <w:p w:rsidR="005D2123" w:rsidRPr="00652109" w:rsidRDefault="005D2123" w:rsidP="00274F94">
      <w:pPr>
        <w:spacing w:line="360" w:lineRule="auto"/>
        <w:jc w:val="both"/>
        <w:rPr>
          <w:rFonts w:ascii="Book Antiqua" w:hAnsi="Book Antiqua"/>
          <w:i/>
        </w:rPr>
      </w:pPr>
      <w:r w:rsidRPr="00652109">
        <w:rPr>
          <w:rFonts w:ascii="Book Antiqua" w:hAnsi="Book Antiqua"/>
          <w:lang w:eastAsia="zh-CN"/>
        </w:rPr>
        <w:br w:type="page"/>
      </w:r>
      <w:r w:rsidRPr="00652109">
        <w:rPr>
          <w:rFonts w:ascii="Book Antiqua" w:hAnsi="Book Antiqua"/>
          <w:b/>
        </w:rPr>
        <w:lastRenderedPageBreak/>
        <w:t>Abstract</w:t>
      </w:r>
    </w:p>
    <w:p w:rsidR="005D2123" w:rsidRPr="00652109" w:rsidRDefault="005D2123" w:rsidP="00274F94">
      <w:pPr>
        <w:spacing w:line="360" w:lineRule="auto"/>
        <w:jc w:val="both"/>
        <w:rPr>
          <w:rFonts w:ascii="Book Antiqua" w:hAnsi="Book Antiqua"/>
        </w:rPr>
      </w:pPr>
      <w:proofErr w:type="spellStart"/>
      <w:r w:rsidRPr="00652109">
        <w:rPr>
          <w:rFonts w:ascii="Book Antiqua" w:hAnsi="Book Antiqua"/>
        </w:rPr>
        <w:t>Histoacryl</w:t>
      </w:r>
      <w:proofErr w:type="spellEnd"/>
      <w:r w:rsidRPr="00652109">
        <w:rPr>
          <w:rFonts w:ascii="Book Antiqua" w:hAnsi="Book Antiqua"/>
        </w:rPr>
        <w:t xml:space="preserve"> glue is used increasingly for the treatment of gastric and ectopic varices, and there is experience in its use for oesophageal varices. It is an effective treatment, yet numerous reports of complications have accumulated. This review of the literature describes the technique, explores circulatory and vascular consideration unique to portal hypertension and categorises the complications into: </w:t>
      </w:r>
      <w:r w:rsidRPr="00652109">
        <w:rPr>
          <w:rFonts w:ascii="Book Antiqua" w:hAnsi="Book Antiqua"/>
          <w:lang w:eastAsia="zh-CN"/>
        </w:rPr>
        <w:t>“</w:t>
      </w:r>
      <w:proofErr w:type="spellStart"/>
      <w:r w:rsidRPr="00652109">
        <w:rPr>
          <w:rFonts w:ascii="Book Antiqua" w:hAnsi="Book Antiqua"/>
        </w:rPr>
        <w:t>Embolisation</w:t>
      </w:r>
      <w:proofErr w:type="spellEnd"/>
      <w:r w:rsidRPr="00652109">
        <w:rPr>
          <w:rFonts w:ascii="Book Antiqua" w:hAnsi="Book Antiqua"/>
          <w:lang w:eastAsia="zh-CN"/>
        </w:rPr>
        <w:t>”</w:t>
      </w:r>
      <w:r w:rsidRPr="00652109">
        <w:rPr>
          <w:rFonts w:ascii="Book Antiqua" w:hAnsi="Book Antiqua"/>
        </w:rPr>
        <w:t xml:space="preserve">, </w:t>
      </w:r>
      <w:r w:rsidRPr="00652109">
        <w:rPr>
          <w:rFonts w:ascii="Book Antiqua" w:hAnsi="Book Antiqua"/>
          <w:lang w:eastAsia="zh-CN"/>
        </w:rPr>
        <w:t>“</w:t>
      </w:r>
      <w:r w:rsidRPr="00652109">
        <w:rPr>
          <w:rFonts w:ascii="Book Antiqua" w:hAnsi="Book Antiqua"/>
        </w:rPr>
        <w:t>local venous thrombosis</w:t>
      </w:r>
      <w:r w:rsidRPr="00652109">
        <w:rPr>
          <w:rFonts w:ascii="Book Antiqua" w:hAnsi="Book Antiqua"/>
          <w:lang w:eastAsia="zh-CN"/>
        </w:rPr>
        <w:t>”</w:t>
      </w:r>
      <w:r w:rsidRPr="00652109">
        <w:rPr>
          <w:rFonts w:ascii="Book Antiqua" w:hAnsi="Book Antiqua"/>
        </w:rPr>
        <w:t xml:space="preserve">, </w:t>
      </w:r>
      <w:r w:rsidRPr="00652109">
        <w:rPr>
          <w:rFonts w:ascii="Book Antiqua" w:hAnsi="Book Antiqua"/>
          <w:lang w:eastAsia="zh-CN"/>
        </w:rPr>
        <w:t>“</w:t>
      </w:r>
      <w:r w:rsidRPr="00652109">
        <w:rPr>
          <w:rFonts w:ascii="Book Antiqua" w:hAnsi="Book Antiqua"/>
        </w:rPr>
        <w:t>fistulisation and extravascular injection</w:t>
      </w:r>
      <w:r w:rsidRPr="00652109">
        <w:rPr>
          <w:rFonts w:ascii="Book Antiqua" w:hAnsi="Book Antiqua"/>
          <w:lang w:eastAsia="zh-CN"/>
        </w:rPr>
        <w:t>”</w:t>
      </w:r>
      <w:r w:rsidRPr="00652109">
        <w:rPr>
          <w:rFonts w:ascii="Book Antiqua" w:hAnsi="Book Antiqua"/>
        </w:rPr>
        <w:t xml:space="preserve">, </w:t>
      </w:r>
      <w:r w:rsidRPr="00652109">
        <w:rPr>
          <w:rFonts w:ascii="Book Antiqua" w:hAnsi="Book Antiqua"/>
          <w:lang w:eastAsia="zh-CN"/>
        </w:rPr>
        <w:t>“</w:t>
      </w:r>
      <w:r w:rsidRPr="00652109">
        <w:rPr>
          <w:rFonts w:ascii="Book Antiqua" w:hAnsi="Book Antiqua"/>
        </w:rPr>
        <w:t>ulceration, erosion and extrusion</w:t>
      </w:r>
      <w:r w:rsidRPr="00652109">
        <w:rPr>
          <w:rFonts w:ascii="Book Antiqua" w:hAnsi="Book Antiqua"/>
          <w:lang w:eastAsia="zh-CN"/>
        </w:rPr>
        <w:t>”</w:t>
      </w:r>
      <w:r w:rsidRPr="00652109">
        <w:rPr>
          <w:rFonts w:ascii="Book Antiqua" w:hAnsi="Book Antiqua"/>
        </w:rPr>
        <w:t xml:space="preserve">, and </w:t>
      </w:r>
      <w:r w:rsidRPr="00652109">
        <w:rPr>
          <w:rFonts w:ascii="Book Antiqua" w:hAnsi="Book Antiqua"/>
          <w:lang w:eastAsia="zh-CN"/>
        </w:rPr>
        <w:t>“</w:t>
      </w:r>
      <w:r w:rsidRPr="00652109">
        <w:rPr>
          <w:rFonts w:ascii="Book Antiqua" w:hAnsi="Book Antiqua"/>
        </w:rPr>
        <w:t>nidus of infection</w:t>
      </w:r>
      <w:r w:rsidRPr="00652109">
        <w:rPr>
          <w:rFonts w:ascii="Book Antiqua" w:hAnsi="Book Antiqua"/>
          <w:lang w:eastAsia="zh-CN"/>
        </w:rPr>
        <w:t>”</w:t>
      </w:r>
      <w:r w:rsidRPr="00652109">
        <w:rPr>
          <w:rFonts w:ascii="Book Antiqua" w:hAnsi="Book Antiqua"/>
        </w:rPr>
        <w:t>.</w:t>
      </w:r>
      <w:r w:rsidRPr="00652109">
        <w:rPr>
          <w:rFonts w:ascii="Book Antiqua" w:hAnsi="Book Antiqua"/>
          <w:i/>
        </w:rPr>
        <w:t xml:space="preserve"> </w:t>
      </w:r>
      <w:r w:rsidRPr="00652109">
        <w:rPr>
          <w:rFonts w:ascii="Book Antiqua" w:hAnsi="Book Antiqua"/>
        </w:rPr>
        <w:t>A case is then made for standardisation of the technique and the consent process.</w:t>
      </w:r>
    </w:p>
    <w:p w:rsidR="005D2123" w:rsidRPr="00652109" w:rsidRDefault="005D2123" w:rsidP="00274F94">
      <w:pPr>
        <w:spacing w:line="360" w:lineRule="auto"/>
        <w:jc w:val="both"/>
        <w:rPr>
          <w:rFonts w:ascii="Book Antiqua" w:hAnsi="Book Antiqua"/>
        </w:rPr>
      </w:pPr>
    </w:p>
    <w:p w:rsidR="005D2123" w:rsidRPr="00652109" w:rsidRDefault="005D2123" w:rsidP="00274F94">
      <w:pPr>
        <w:spacing w:line="360" w:lineRule="auto"/>
        <w:jc w:val="both"/>
        <w:rPr>
          <w:rFonts w:ascii="Book Antiqua" w:hAnsi="Book Antiqua"/>
          <w:lang w:eastAsia="zh-CN"/>
        </w:rPr>
      </w:pPr>
      <w:r w:rsidRPr="00652109">
        <w:rPr>
          <w:rFonts w:ascii="Book Antiqua" w:hAnsi="Book Antiqua"/>
          <w:b/>
        </w:rPr>
        <w:t>Key words:</w:t>
      </w:r>
      <w:r w:rsidRPr="00652109">
        <w:rPr>
          <w:rFonts w:ascii="Book Antiqua" w:hAnsi="Book Antiqua"/>
        </w:rPr>
        <w:t xml:space="preserve"> Complications</w:t>
      </w:r>
      <w:r w:rsidRPr="00652109">
        <w:rPr>
          <w:rFonts w:ascii="Book Antiqua" w:hAnsi="Book Antiqua"/>
          <w:lang w:eastAsia="zh-CN"/>
        </w:rPr>
        <w:t>;</w:t>
      </w:r>
      <w:r w:rsidRPr="00652109">
        <w:rPr>
          <w:rFonts w:ascii="Book Antiqua" w:hAnsi="Book Antiqua"/>
        </w:rPr>
        <w:t xml:space="preserve"> </w:t>
      </w:r>
      <w:proofErr w:type="spellStart"/>
      <w:r w:rsidRPr="00652109">
        <w:rPr>
          <w:rFonts w:ascii="Book Antiqua" w:hAnsi="Book Antiqua"/>
        </w:rPr>
        <w:t>Embolisation</w:t>
      </w:r>
      <w:proofErr w:type="spellEnd"/>
      <w:r w:rsidRPr="00652109">
        <w:rPr>
          <w:rFonts w:ascii="Book Antiqua" w:hAnsi="Book Antiqua"/>
          <w:lang w:eastAsia="zh-CN"/>
        </w:rPr>
        <w:t>;</w:t>
      </w:r>
      <w:r w:rsidRPr="00652109">
        <w:rPr>
          <w:rFonts w:ascii="Book Antiqua" w:hAnsi="Book Antiqua"/>
        </w:rPr>
        <w:t xml:space="preserve"> Thrombosis</w:t>
      </w:r>
      <w:r w:rsidRPr="00652109">
        <w:rPr>
          <w:rFonts w:ascii="Book Antiqua" w:hAnsi="Book Antiqua"/>
          <w:lang w:eastAsia="zh-CN"/>
        </w:rPr>
        <w:t xml:space="preserve">; </w:t>
      </w:r>
      <w:r w:rsidRPr="00652109">
        <w:rPr>
          <w:rFonts w:ascii="Book Antiqua" w:hAnsi="Book Antiqua"/>
        </w:rPr>
        <w:t>Sepsis</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napToGrid w:val="0"/>
        <w:spacing w:line="360" w:lineRule="auto"/>
        <w:jc w:val="both"/>
        <w:rPr>
          <w:rFonts w:ascii="Book Antiqua" w:hAnsi="Book Antiqua"/>
        </w:rPr>
      </w:pPr>
      <w:proofErr w:type="gramStart"/>
      <w:r w:rsidRPr="00652109">
        <w:rPr>
          <w:rFonts w:ascii="Book Antiqua" w:hAnsi="Book Antiqua"/>
        </w:rPr>
        <w:t xml:space="preserve">© </w:t>
      </w:r>
      <w:r w:rsidRPr="00652109">
        <w:rPr>
          <w:rFonts w:ascii="Book Antiqua" w:hAnsi="Book Antiqua"/>
          <w:b/>
        </w:rPr>
        <w:t>The Author(s) 2016</w:t>
      </w:r>
      <w:r w:rsidRPr="00652109">
        <w:rPr>
          <w:rFonts w:ascii="Book Antiqua" w:hAnsi="Book Antiqua"/>
        </w:rPr>
        <w:t>.</w:t>
      </w:r>
      <w:proofErr w:type="gramEnd"/>
      <w:r w:rsidRPr="00652109">
        <w:rPr>
          <w:rFonts w:ascii="Book Antiqua" w:hAnsi="Book Antiqua"/>
        </w:rPr>
        <w:t xml:space="preserve"> </w:t>
      </w:r>
      <w:proofErr w:type="gramStart"/>
      <w:r w:rsidRPr="00652109">
        <w:rPr>
          <w:rFonts w:ascii="Book Antiqua" w:hAnsi="Book Antiqua"/>
        </w:rPr>
        <w:t xml:space="preserve">Published by </w:t>
      </w:r>
      <w:proofErr w:type="spellStart"/>
      <w:r w:rsidRPr="00652109">
        <w:rPr>
          <w:rFonts w:ascii="Book Antiqua" w:hAnsi="Book Antiqua"/>
        </w:rPr>
        <w:t>Baishideng</w:t>
      </w:r>
      <w:proofErr w:type="spellEnd"/>
      <w:r w:rsidRPr="00652109">
        <w:rPr>
          <w:rFonts w:ascii="Book Antiqua" w:hAnsi="Book Antiqua"/>
        </w:rPr>
        <w:t xml:space="preserve"> Publishing Group Inc.</w:t>
      </w:r>
      <w:proofErr w:type="gramEnd"/>
      <w:r w:rsidRPr="00652109">
        <w:rPr>
          <w:rFonts w:ascii="Book Antiqua" w:hAnsi="Book Antiqua"/>
        </w:rPr>
        <w:t xml:space="preserve"> All rights reserved.</w:t>
      </w:r>
    </w:p>
    <w:p w:rsidR="005D2123" w:rsidRPr="00652109" w:rsidRDefault="005D2123" w:rsidP="00274F94">
      <w:pPr>
        <w:spacing w:line="360" w:lineRule="auto"/>
        <w:jc w:val="both"/>
        <w:rPr>
          <w:rFonts w:ascii="Book Antiqua" w:hAnsi="Book Antiqua"/>
          <w:i/>
          <w:lang w:eastAsia="zh-CN"/>
        </w:rPr>
      </w:pPr>
    </w:p>
    <w:p w:rsidR="005D2123" w:rsidRPr="00652109" w:rsidRDefault="005D2123" w:rsidP="00274F94">
      <w:pPr>
        <w:spacing w:line="360" w:lineRule="auto"/>
        <w:jc w:val="both"/>
        <w:rPr>
          <w:rFonts w:ascii="Book Antiqua" w:hAnsi="Book Antiqua"/>
          <w:lang w:eastAsia="zh-CN"/>
        </w:rPr>
      </w:pPr>
      <w:r w:rsidRPr="00652109">
        <w:rPr>
          <w:rFonts w:ascii="Book Antiqua" w:hAnsi="Book Antiqua"/>
          <w:b/>
        </w:rPr>
        <w:t>Core tip:</w:t>
      </w:r>
      <w:r w:rsidRPr="00652109">
        <w:rPr>
          <w:rFonts w:ascii="Book Antiqua" w:hAnsi="Book Antiqua"/>
          <w:b/>
          <w:lang w:eastAsia="zh-CN"/>
        </w:rPr>
        <w:t xml:space="preserve"> </w:t>
      </w:r>
      <w:r w:rsidRPr="00652109">
        <w:rPr>
          <w:rFonts w:ascii="Book Antiqua" w:hAnsi="Book Antiqua"/>
        </w:rPr>
        <w:t>N-butyl-2-cyanoacrylate (</w:t>
      </w:r>
      <w:proofErr w:type="spellStart"/>
      <w:r w:rsidRPr="00652109">
        <w:rPr>
          <w:rFonts w:ascii="Book Antiqua" w:hAnsi="Book Antiqua"/>
        </w:rPr>
        <w:t>Histoacryl</w:t>
      </w:r>
      <w:proofErr w:type="spellEnd"/>
      <w:r w:rsidRPr="00652109">
        <w:rPr>
          <w:rFonts w:ascii="Book Antiqua" w:hAnsi="Book Antiqua"/>
        </w:rPr>
        <w:t xml:space="preserve"> </w:t>
      </w:r>
      <w:r w:rsidRPr="00652109">
        <w:rPr>
          <w:rFonts w:ascii="Book Antiqua" w:hAnsi="Book Antiqua"/>
          <w:lang w:eastAsia="zh-CN"/>
        </w:rPr>
        <w:t>“</w:t>
      </w:r>
      <w:r w:rsidRPr="00652109">
        <w:rPr>
          <w:rFonts w:ascii="Book Antiqua" w:hAnsi="Book Antiqua"/>
        </w:rPr>
        <w:t>glue</w:t>
      </w:r>
      <w:r w:rsidRPr="00652109">
        <w:rPr>
          <w:rFonts w:ascii="Book Antiqua" w:hAnsi="Book Antiqua"/>
          <w:lang w:eastAsia="zh-CN"/>
        </w:rPr>
        <w:t>”</w:t>
      </w:r>
      <w:r w:rsidRPr="00652109">
        <w:rPr>
          <w:rFonts w:ascii="Book Antiqua" w:hAnsi="Book Antiqua"/>
        </w:rPr>
        <w:t>) injection is of proven efficacy for the treatment of bleeding gastric varices but its utility in bleeding oesophageal varices remains unproven. Overall complication rates are 0.5</w:t>
      </w:r>
      <w:r w:rsidRPr="00652109">
        <w:rPr>
          <w:rFonts w:ascii="Book Antiqua" w:hAnsi="Book Antiqua"/>
          <w:lang w:eastAsia="zh-CN"/>
        </w:rPr>
        <w:t>%</w:t>
      </w:r>
      <w:r w:rsidRPr="00652109">
        <w:rPr>
          <w:rFonts w:ascii="Book Antiqua" w:hAnsi="Book Antiqua"/>
        </w:rPr>
        <w:t xml:space="preserve">-5%, 1% being commonly quoted. Complications include pulmonary and systemic arterial </w:t>
      </w:r>
      <w:proofErr w:type="spellStart"/>
      <w:r w:rsidRPr="00652109">
        <w:rPr>
          <w:rFonts w:ascii="Book Antiqua" w:hAnsi="Book Antiqua"/>
        </w:rPr>
        <w:t>embolisation</w:t>
      </w:r>
      <w:proofErr w:type="spellEnd"/>
      <w:r w:rsidRPr="00652109">
        <w:rPr>
          <w:rFonts w:ascii="Book Antiqua" w:hAnsi="Book Antiqua"/>
        </w:rPr>
        <w:t xml:space="preserve">, portal and mesenteric vein thrombosis, persistent sepsis, fistulisation and mucosal erosion due to extravascular injection, and late extrusion or </w:t>
      </w:r>
      <w:proofErr w:type="spellStart"/>
      <w:r w:rsidRPr="00652109">
        <w:rPr>
          <w:rFonts w:ascii="Book Antiqua" w:hAnsi="Book Antiqua"/>
        </w:rPr>
        <w:t>variceal</w:t>
      </w:r>
      <w:proofErr w:type="spellEnd"/>
      <w:r w:rsidRPr="00652109">
        <w:rPr>
          <w:rFonts w:ascii="Book Antiqua" w:hAnsi="Book Antiqua"/>
        </w:rPr>
        <w:t xml:space="preserve"> ulceration. Consent processes and injection techniques vary according to local experience, and there is a case for national/international agreement to standardise these.</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lang w:eastAsia="zh-CN"/>
        </w:rPr>
      </w:pPr>
      <w:r w:rsidRPr="00652109">
        <w:rPr>
          <w:rFonts w:ascii="Book Antiqua" w:hAnsi="Book Antiqua"/>
        </w:rPr>
        <w:t>Al-</w:t>
      </w:r>
      <w:proofErr w:type="spellStart"/>
      <w:r w:rsidRPr="00652109">
        <w:rPr>
          <w:rFonts w:ascii="Book Antiqua" w:hAnsi="Book Antiqua"/>
        </w:rPr>
        <w:t>Hillawi</w:t>
      </w:r>
      <w:proofErr w:type="spellEnd"/>
      <w:r w:rsidRPr="00652109">
        <w:rPr>
          <w:rFonts w:ascii="Book Antiqua" w:hAnsi="Book Antiqua"/>
          <w:lang w:eastAsia="zh-CN"/>
        </w:rPr>
        <w:t xml:space="preserve"> L</w:t>
      </w:r>
      <w:r w:rsidRPr="00652109">
        <w:rPr>
          <w:rFonts w:ascii="Book Antiqua" w:hAnsi="Book Antiqua"/>
        </w:rPr>
        <w:t>, Wong</w:t>
      </w:r>
      <w:r w:rsidRPr="00652109">
        <w:rPr>
          <w:rFonts w:ascii="Book Antiqua" w:hAnsi="Book Antiqua"/>
          <w:lang w:eastAsia="zh-CN"/>
        </w:rPr>
        <w:t xml:space="preserve"> T</w:t>
      </w:r>
      <w:r w:rsidRPr="00652109">
        <w:rPr>
          <w:rFonts w:ascii="Book Antiqua" w:hAnsi="Book Antiqua"/>
        </w:rPr>
        <w:t xml:space="preserve">, </w:t>
      </w:r>
      <w:proofErr w:type="spellStart"/>
      <w:r w:rsidRPr="00652109">
        <w:rPr>
          <w:rFonts w:ascii="Book Antiqua" w:hAnsi="Book Antiqua"/>
        </w:rPr>
        <w:t>Tritto</w:t>
      </w:r>
      <w:proofErr w:type="spellEnd"/>
      <w:r w:rsidRPr="00652109">
        <w:rPr>
          <w:rFonts w:ascii="Book Antiqua" w:hAnsi="Book Antiqua"/>
          <w:lang w:eastAsia="zh-CN"/>
        </w:rPr>
        <w:t xml:space="preserve"> G</w:t>
      </w:r>
      <w:r w:rsidRPr="00652109">
        <w:rPr>
          <w:rFonts w:ascii="Book Antiqua" w:hAnsi="Book Antiqua"/>
        </w:rPr>
        <w:t>, Berry</w:t>
      </w:r>
      <w:r w:rsidRPr="00652109">
        <w:rPr>
          <w:rFonts w:ascii="Book Antiqua" w:hAnsi="Book Antiqua"/>
          <w:lang w:eastAsia="zh-CN"/>
        </w:rPr>
        <w:t xml:space="preserve"> P. </w:t>
      </w:r>
      <w:r w:rsidRPr="00652109">
        <w:rPr>
          <w:rFonts w:ascii="Book Antiqua" w:hAnsi="Book Antiqua"/>
        </w:rPr>
        <w:t xml:space="preserve">Pitfalls in </w:t>
      </w:r>
      <w:proofErr w:type="spellStart"/>
      <w:r w:rsidRPr="00652109">
        <w:rPr>
          <w:rFonts w:ascii="Book Antiqua" w:hAnsi="Book Antiqua"/>
        </w:rPr>
        <w:t>histoacryl</w:t>
      </w:r>
      <w:proofErr w:type="spellEnd"/>
      <w:r w:rsidRPr="00652109">
        <w:rPr>
          <w:rFonts w:ascii="Book Antiqua" w:hAnsi="Book Antiqua"/>
        </w:rPr>
        <w:t xml:space="preserve"> glue injection therapy for oesophageal, gastric and ectopic varices</w:t>
      </w:r>
      <w:r w:rsidRPr="00652109">
        <w:rPr>
          <w:rFonts w:ascii="Book Antiqua" w:hAnsi="Book Antiqua"/>
          <w:lang w:eastAsia="zh-CN"/>
        </w:rPr>
        <w:t>:</w:t>
      </w:r>
      <w:r w:rsidRPr="00652109">
        <w:rPr>
          <w:rFonts w:ascii="Book Antiqua" w:hAnsi="Book Antiqua"/>
        </w:rPr>
        <w:t xml:space="preserve"> A review</w:t>
      </w:r>
      <w:r w:rsidRPr="00652109">
        <w:rPr>
          <w:rFonts w:ascii="Book Antiqua" w:hAnsi="Book Antiqua"/>
          <w:lang w:eastAsia="zh-CN"/>
        </w:rPr>
        <w:t xml:space="preserve">. </w:t>
      </w:r>
      <w:r w:rsidRPr="00652109">
        <w:rPr>
          <w:rFonts w:ascii="Book Antiqua" w:hAnsi="Book Antiqua"/>
          <w:i/>
          <w:iCs/>
        </w:rPr>
        <w:t xml:space="preserve">World J </w:t>
      </w:r>
      <w:proofErr w:type="spellStart"/>
      <w:r w:rsidRPr="00652109">
        <w:rPr>
          <w:rFonts w:ascii="Book Antiqua" w:hAnsi="Book Antiqua"/>
          <w:i/>
          <w:iCs/>
        </w:rPr>
        <w:t>Gastrointest</w:t>
      </w:r>
      <w:proofErr w:type="spellEnd"/>
      <w:r w:rsidRPr="00652109">
        <w:rPr>
          <w:rFonts w:ascii="Book Antiqua" w:hAnsi="Book Antiqua"/>
          <w:i/>
          <w:iCs/>
        </w:rPr>
        <w:t xml:space="preserve"> </w:t>
      </w:r>
      <w:proofErr w:type="spellStart"/>
      <w:r w:rsidRPr="00652109">
        <w:rPr>
          <w:rFonts w:ascii="Book Antiqua" w:hAnsi="Book Antiqua"/>
          <w:i/>
          <w:iCs/>
        </w:rPr>
        <w:t>Surg</w:t>
      </w:r>
      <w:proofErr w:type="spellEnd"/>
      <w:r w:rsidRPr="00652109">
        <w:rPr>
          <w:rFonts w:ascii="Book Antiqua" w:hAnsi="Book Antiqua"/>
          <w:iCs/>
          <w:lang w:eastAsia="zh-CN"/>
        </w:rPr>
        <w:t xml:space="preserve"> 2016; </w:t>
      </w:r>
      <w:proofErr w:type="gramStart"/>
      <w:r w:rsidRPr="00652109">
        <w:rPr>
          <w:rFonts w:ascii="Book Antiqua" w:hAnsi="Book Antiqua"/>
          <w:iCs/>
          <w:lang w:eastAsia="zh-CN"/>
        </w:rPr>
        <w:t>In</w:t>
      </w:r>
      <w:proofErr w:type="gramEnd"/>
      <w:r w:rsidRPr="00652109">
        <w:rPr>
          <w:rFonts w:ascii="Book Antiqua" w:hAnsi="Book Antiqua"/>
          <w:iCs/>
          <w:lang w:eastAsia="zh-CN"/>
        </w:rPr>
        <w:t xml:space="preserve"> press</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b/>
        </w:rPr>
      </w:pPr>
      <w:r w:rsidRPr="00652109">
        <w:rPr>
          <w:rFonts w:ascii="Book Antiqua" w:hAnsi="Book Antiqua"/>
          <w:lang w:eastAsia="zh-CN"/>
        </w:rPr>
        <w:br w:type="page"/>
      </w:r>
      <w:r w:rsidRPr="00652109">
        <w:rPr>
          <w:rFonts w:ascii="Book Antiqua" w:hAnsi="Book Antiqua"/>
          <w:b/>
        </w:rPr>
        <w:lastRenderedPageBreak/>
        <w:t>INTRODUCTION</w:t>
      </w:r>
    </w:p>
    <w:p w:rsidR="005D2123" w:rsidRPr="00652109" w:rsidRDefault="005D2123" w:rsidP="00274F94">
      <w:pPr>
        <w:autoSpaceDE w:val="0"/>
        <w:autoSpaceDN w:val="0"/>
        <w:adjustRightInd w:val="0"/>
        <w:spacing w:line="360" w:lineRule="auto"/>
        <w:jc w:val="both"/>
        <w:rPr>
          <w:rFonts w:ascii="Book Antiqua" w:hAnsi="Book Antiqua"/>
          <w:lang w:eastAsia="zh-CN"/>
        </w:rPr>
      </w:pPr>
      <w:proofErr w:type="spellStart"/>
      <w:r w:rsidRPr="00652109">
        <w:rPr>
          <w:rFonts w:ascii="Book Antiqua" w:hAnsi="Book Antiqua"/>
        </w:rPr>
        <w:t>Histoacryl</w:t>
      </w:r>
      <w:proofErr w:type="spellEnd"/>
      <w:r w:rsidRPr="00652109">
        <w:rPr>
          <w:rFonts w:ascii="Book Antiqua" w:hAnsi="Book Antiqua"/>
        </w:rPr>
        <w:t xml:space="preserve"> glue therapy is licensed in the U</w:t>
      </w:r>
      <w:r w:rsidRPr="00652109">
        <w:rPr>
          <w:rFonts w:ascii="Book Antiqua" w:hAnsi="Book Antiqua"/>
          <w:lang w:eastAsia="zh-CN"/>
        </w:rPr>
        <w:t xml:space="preserve">nited </w:t>
      </w:r>
      <w:proofErr w:type="spellStart"/>
      <w:r w:rsidRPr="00652109">
        <w:rPr>
          <w:rFonts w:ascii="Book Antiqua" w:hAnsi="Book Antiqua"/>
        </w:rPr>
        <w:t>K</w:t>
      </w:r>
      <w:r w:rsidRPr="00652109">
        <w:rPr>
          <w:rFonts w:ascii="Book Antiqua" w:hAnsi="Book Antiqua"/>
          <w:lang w:eastAsia="zh-CN"/>
        </w:rPr>
        <w:t>indom</w:t>
      </w:r>
      <w:proofErr w:type="spellEnd"/>
      <w:r w:rsidRPr="00652109">
        <w:rPr>
          <w:rFonts w:ascii="Book Antiqua" w:hAnsi="Book Antiqua"/>
          <w:lang w:eastAsia="zh-CN"/>
        </w:rPr>
        <w:t xml:space="preserve"> (UK)</w:t>
      </w:r>
      <w:r w:rsidRPr="00652109">
        <w:rPr>
          <w:rFonts w:ascii="Book Antiqua" w:hAnsi="Book Antiqua"/>
        </w:rPr>
        <w:t xml:space="preserve"> for emergency treatment of bleeding varices. Its chemical composition is a monomer, </w:t>
      </w:r>
      <w:r w:rsidRPr="00652109">
        <w:rPr>
          <w:rFonts w:ascii="Book Antiqua" w:hAnsi="Book Antiqua"/>
          <w:i/>
          <w:iCs/>
        </w:rPr>
        <w:t>n</w:t>
      </w:r>
      <w:r w:rsidRPr="00652109">
        <w:rPr>
          <w:rFonts w:ascii="Book Antiqua" w:hAnsi="Book Antiqua"/>
        </w:rPr>
        <w:t xml:space="preserve">-butyl-2-cyanoacrylate, which polymerises into a solid mass in contact with ionic materials including water or blood. This </w:t>
      </w:r>
      <w:proofErr w:type="spellStart"/>
      <w:r w:rsidRPr="00652109">
        <w:rPr>
          <w:rFonts w:ascii="Book Antiqua" w:hAnsi="Book Antiqua"/>
        </w:rPr>
        <w:t>obturates</w:t>
      </w:r>
      <w:proofErr w:type="spellEnd"/>
      <w:r w:rsidRPr="00652109">
        <w:rPr>
          <w:rFonts w:ascii="Book Antiqua" w:hAnsi="Book Antiqua"/>
        </w:rPr>
        <w:t xml:space="preserve">, or </w:t>
      </w:r>
      <w:proofErr w:type="gramStart"/>
      <w:r w:rsidRPr="00652109">
        <w:rPr>
          <w:rFonts w:ascii="Book Antiqua" w:hAnsi="Book Antiqua"/>
        </w:rPr>
        <w:t>fills,</w:t>
      </w:r>
      <w:proofErr w:type="gramEnd"/>
      <w:r w:rsidRPr="00652109">
        <w:rPr>
          <w:rFonts w:ascii="Book Antiqua" w:hAnsi="Book Antiqua"/>
        </w:rPr>
        <w:t xml:space="preserve"> the vascular lumen and also encourages local thrombosis. It is used first line in gastric and ectopic varices (for emergency haemostasis and secondary prophylaxis) and second line for oesophageal varices (where banding is not possible due to degraded oesophageal tissue or previous failed banding attempts). There is a solid evidence base to support the use of glue in gastric varices with numerous case </w:t>
      </w:r>
      <w:proofErr w:type="gramStart"/>
      <w:r w:rsidRPr="00652109">
        <w:rPr>
          <w:rFonts w:ascii="Book Antiqua" w:hAnsi="Book Antiqua"/>
        </w:rPr>
        <w:t>series</w:t>
      </w:r>
      <w:r w:rsidRPr="00652109">
        <w:rPr>
          <w:rFonts w:ascii="Book Antiqua" w:hAnsi="Book Antiqua"/>
          <w:vertAlign w:val="superscript"/>
        </w:rPr>
        <w:t>[</w:t>
      </w:r>
      <w:proofErr w:type="gramEnd"/>
      <w:r w:rsidRPr="00652109">
        <w:rPr>
          <w:rFonts w:ascii="Book Antiqua" w:hAnsi="Book Antiqua"/>
          <w:vertAlign w:val="superscript"/>
        </w:rPr>
        <w:t>1-8]</w:t>
      </w:r>
      <w:r w:rsidRPr="00652109">
        <w:rPr>
          <w:rFonts w:ascii="Book Antiqua" w:hAnsi="Book Antiqua"/>
        </w:rPr>
        <w:t xml:space="preserve"> and randomised controlled trials</w:t>
      </w:r>
      <w:r w:rsidRPr="00652109">
        <w:rPr>
          <w:rFonts w:ascii="Book Antiqua" w:hAnsi="Book Antiqua"/>
          <w:vertAlign w:val="superscript"/>
        </w:rPr>
        <w:t>[9-13]</w:t>
      </w:r>
      <w:r w:rsidRPr="00652109">
        <w:rPr>
          <w:rFonts w:ascii="Book Antiqua" w:hAnsi="Book Antiqua"/>
        </w:rPr>
        <w:t xml:space="preserve"> indicating that efficacy of haemostasis is over 80</w:t>
      </w:r>
      <w:r w:rsidRPr="00652109">
        <w:rPr>
          <w:rFonts w:ascii="Book Antiqua" w:hAnsi="Book Antiqua"/>
          <w:lang w:eastAsia="zh-CN"/>
        </w:rPr>
        <w:t>%</w:t>
      </w:r>
      <w:r w:rsidRPr="00652109">
        <w:rPr>
          <w:rFonts w:ascii="Book Antiqua" w:hAnsi="Book Antiqua"/>
        </w:rPr>
        <w:t xml:space="preserve">-90%. Data comparing gastric </w:t>
      </w:r>
      <w:proofErr w:type="spellStart"/>
      <w:r w:rsidRPr="00652109">
        <w:rPr>
          <w:rFonts w:ascii="Book Antiqua" w:hAnsi="Book Antiqua"/>
        </w:rPr>
        <w:t>variceal</w:t>
      </w:r>
      <w:proofErr w:type="spellEnd"/>
      <w:r w:rsidRPr="00652109">
        <w:rPr>
          <w:rFonts w:ascii="Book Antiqua" w:hAnsi="Book Antiqua"/>
        </w:rPr>
        <w:t xml:space="preserve"> glue injection with </w:t>
      </w:r>
      <w:proofErr w:type="spellStart"/>
      <w:r w:rsidRPr="00652109">
        <w:rPr>
          <w:rFonts w:ascii="Book Antiqua" w:hAnsi="Book Antiqua"/>
        </w:rPr>
        <w:t>transjugular</w:t>
      </w:r>
      <w:proofErr w:type="spellEnd"/>
      <w:r w:rsidRPr="00652109">
        <w:rPr>
          <w:rFonts w:ascii="Book Antiqua" w:hAnsi="Book Antiqua"/>
        </w:rPr>
        <w:t xml:space="preserve"> intrahepatic </w:t>
      </w:r>
      <w:proofErr w:type="spellStart"/>
      <w:r w:rsidRPr="00652109">
        <w:rPr>
          <w:rFonts w:ascii="Book Antiqua" w:hAnsi="Book Antiqua"/>
        </w:rPr>
        <w:t>portosystemic</w:t>
      </w:r>
      <w:proofErr w:type="spellEnd"/>
      <w:r w:rsidRPr="00652109">
        <w:rPr>
          <w:rFonts w:ascii="Book Antiqua" w:hAnsi="Book Antiqua"/>
        </w:rPr>
        <w:t xml:space="preserve"> stent shunt (TIPSS</w:t>
      </w:r>
      <w:r w:rsidRPr="00652109">
        <w:rPr>
          <w:rFonts w:ascii="Book Antiqua" w:hAnsi="Book Antiqua"/>
          <w:lang w:eastAsia="zh-CN"/>
        </w:rPr>
        <w:t>)</w:t>
      </w:r>
      <w:r w:rsidRPr="00652109">
        <w:rPr>
          <w:rFonts w:ascii="Book Antiqua" w:hAnsi="Book Antiqua"/>
        </w:rPr>
        <w:t xml:space="preserve"> is relatively scarce. Lo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14]</w:t>
      </w:r>
      <w:r w:rsidRPr="00652109">
        <w:rPr>
          <w:rFonts w:ascii="Book Antiqua" w:hAnsi="Book Antiqua"/>
        </w:rPr>
        <w:t xml:space="preserve"> performed a prospective case controlled trial in patients who had presented with acute GV bleeding and who had been </w:t>
      </w:r>
      <w:bookmarkStart w:id="6" w:name="_GoBack"/>
      <w:bookmarkEnd w:id="6"/>
      <w:r w:rsidR="0065475F" w:rsidRPr="00652109">
        <w:rPr>
          <w:rFonts w:ascii="Book Antiqua" w:hAnsi="Book Antiqua"/>
        </w:rPr>
        <w:t xml:space="preserve">stabilised </w:t>
      </w:r>
      <w:r w:rsidRPr="00652109">
        <w:rPr>
          <w:rFonts w:ascii="Book Antiqua" w:hAnsi="Book Antiqua"/>
        </w:rPr>
        <w:t xml:space="preserve">with vasoconstrictors and </w:t>
      </w:r>
      <w:proofErr w:type="spellStart"/>
      <w:r w:rsidRPr="00652109">
        <w:rPr>
          <w:rFonts w:ascii="Book Antiqua" w:hAnsi="Book Antiqua"/>
        </w:rPr>
        <w:t>endotherapy</w:t>
      </w:r>
      <w:proofErr w:type="spellEnd"/>
      <w:r w:rsidRPr="00652109">
        <w:rPr>
          <w:rFonts w:ascii="Book Antiqua" w:hAnsi="Book Antiqua"/>
        </w:rPr>
        <w:t xml:space="preserve"> (not glue</w:t>
      </w:r>
      <w:r w:rsidRPr="00652109">
        <w:rPr>
          <w:rFonts w:ascii="Book Antiqua" w:hAnsi="Book Antiqua"/>
          <w:b/>
        </w:rPr>
        <w:t>)</w:t>
      </w:r>
      <w:r w:rsidRPr="00652109">
        <w:rPr>
          <w:rFonts w:ascii="Book Antiqua" w:hAnsi="Book Antiqua"/>
        </w:rPr>
        <w:t xml:space="preserve">. They found long term superiority for TIPSS in terms of </w:t>
      </w:r>
      <w:proofErr w:type="spellStart"/>
      <w:r w:rsidRPr="00652109">
        <w:rPr>
          <w:rFonts w:ascii="Book Antiqua" w:hAnsi="Book Antiqua"/>
        </w:rPr>
        <w:t>rebleeding</w:t>
      </w:r>
      <w:proofErr w:type="spellEnd"/>
      <w:r w:rsidRPr="00652109">
        <w:rPr>
          <w:rFonts w:ascii="Book Antiqua" w:hAnsi="Book Antiqua"/>
        </w:rPr>
        <w:t xml:space="preserve"> at 33 mo (11% </w:t>
      </w:r>
      <w:r w:rsidRPr="00652109">
        <w:rPr>
          <w:rFonts w:ascii="Book Antiqua" w:hAnsi="Book Antiqua"/>
          <w:i/>
        </w:rPr>
        <w:t>vs</w:t>
      </w:r>
      <w:r w:rsidRPr="00652109">
        <w:rPr>
          <w:rFonts w:ascii="Book Antiqua" w:hAnsi="Book Antiqua"/>
        </w:rPr>
        <w:t xml:space="preserve"> 38%, p = 0.01), but equivalent survival. A retrospective study from the UK also found fewer </w:t>
      </w:r>
      <w:proofErr w:type="spellStart"/>
      <w:r w:rsidRPr="00652109">
        <w:rPr>
          <w:rFonts w:ascii="Book Antiqua" w:hAnsi="Book Antiqua"/>
        </w:rPr>
        <w:t>rebleeds</w:t>
      </w:r>
      <w:proofErr w:type="spellEnd"/>
      <w:r w:rsidRPr="00652109">
        <w:rPr>
          <w:rFonts w:ascii="Book Antiqua" w:hAnsi="Book Antiqua"/>
        </w:rPr>
        <w:t xml:space="preserve"> in the TIPSS group at 6 mo (15% </w:t>
      </w:r>
      <w:r w:rsidRPr="00652109">
        <w:rPr>
          <w:rFonts w:ascii="Book Antiqua" w:hAnsi="Book Antiqua"/>
          <w:i/>
        </w:rPr>
        <w:t>vs</w:t>
      </w:r>
      <w:r w:rsidRPr="00652109">
        <w:rPr>
          <w:rFonts w:ascii="Book Antiqua" w:hAnsi="Book Antiqua"/>
          <w:lang w:eastAsia="zh-CN"/>
        </w:rPr>
        <w:t xml:space="preserve"> </w:t>
      </w:r>
      <w:r w:rsidRPr="00652109">
        <w:rPr>
          <w:rFonts w:ascii="Book Antiqua" w:hAnsi="Book Antiqua"/>
        </w:rPr>
        <w:t xml:space="preserve">30%, </w:t>
      </w:r>
      <w:r w:rsidRPr="00652109">
        <w:rPr>
          <w:rFonts w:ascii="Book Antiqua" w:hAnsi="Book Antiqua"/>
          <w:i/>
        </w:rPr>
        <w:t>P</w:t>
      </w:r>
      <w:r w:rsidRPr="00652109">
        <w:rPr>
          <w:rFonts w:ascii="Book Antiqua" w:hAnsi="Book Antiqua"/>
        </w:rPr>
        <w:t xml:space="preserve"> = 0.005), but again no differences in survival. A cost analysis showed far higher resource implications for TIPSS </w:t>
      </w:r>
      <w:r w:rsidRPr="00652109">
        <w:rPr>
          <w:rFonts w:ascii="Book Antiqua" w:hAnsi="Book Antiqua"/>
          <w:lang w:eastAsia="zh-CN"/>
        </w:rPr>
        <w:t>[</w:t>
      </w:r>
      <w:r w:rsidRPr="00652109">
        <w:rPr>
          <w:rFonts w:ascii="Book Antiqua" w:hAnsi="Book Antiqua"/>
        </w:rPr>
        <w:t>$4138 U</w:t>
      </w:r>
      <w:r w:rsidRPr="00652109">
        <w:rPr>
          <w:rFonts w:ascii="Book Antiqua" w:hAnsi="Book Antiqua"/>
          <w:lang w:eastAsia="zh-CN"/>
        </w:rPr>
        <w:t xml:space="preserve">nited </w:t>
      </w:r>
      <w:r w:rsidRPr="00652109">
        <w:rPr>
          <w:rFonts w:ascii="Book Antiqua" w:hAnsi="Book Antiqua"/>
        </w:rPr>
        <w:t>S</w:t>
      </w:r>
      <w:r w:rsidRPr="00652109">
        <w:rPr>
          <w:rFonts w:ascii="Book Antiqua" w:hAnsi="Book Antiqua"/>
          <w:lang w:eastAsia="zh-CN"/>
        </w:rPr>
        <w:t>tates (US)</w:t>
      </w:r>
      <w:r w:rsidRPr="00652109">
        <w:rPr>
          <w:rFonts w:ascii="Book Antiqua" w:hAnsi="Book Antiqua"/>
        </w:rPr>
        <w:t xml:space="preserve"> dollars ($3009-$8290 US dollars)</w:t>
      </w:r>
      <w:r w:rsidRPr="00652109">
        <w:rPr>
          <w:rFonts w:ascii="Book Antiqua" w:hAnsi="Book Antiqua"/>
          <w:lang w:eastAsia="zh-CN"/>
        </w:rPr>
        <w:t>]</w:t>
      </w:r>
      <w:r w:rsidRPr="00652109">
        <w:rPr>
          <w:rFonts w:ascii="Book Antiqua" w:hAnsi="Book Antiqua"/>
        </w:rPr>
        <w:t xml:space="preserve"> for glue </w:t>
      </w:r>
      <w:r w:rsidRPr="00652109">
        <w:rPr>
          <w:rFonts w:ascii="Book Antiqua" w:hAnsi="Book Antiqua"/>
          <w:i/>
        </w:rPr>
        <w:t>vs</w:t>
      </w:r>
      <w:r w:rsidRPr="00652109">
        <w:rPr>
          <w:rFonts w:ascii="Book Antiqua" w:hAnsi="Book Antiqua"/>
        </w:rPr>
        <w:t xml:space="preserve"> $11906 US dollars ($8200-$16770 US dollars</w:t>
      </w:r>
      <w:proofErr w:type="gramStart"/>
      <w:r w:rsidRPr="00652109">
        <w:rPr>
          <w:rFonts w:ascii="Book Antiqua" w:hAnsi="Book Antiqua"/>
        </w:rPr>
        <w:t>)</w:t>
      </w:r>
      <w:r w:rsidRPr="00652109">
        <w:rPr>
          <w:rFonts w:ascii="Book Antiqua" w:hAnsi="Book Antiqua"/>
          <w:vertAlign w:val="superscript"/>
        </w:rPr>
        <w:t>[</w:t>
      </w:r>
      <w:proofErr w:type="gramEnd"/>
      <w:r w:rsidRPr="00652109">
        <w:rPr>
          <w:rFonts w:ascii="Book Antiqua" w:hAnsi="Book Antiqua"/>
          <w:vertAlign w:val="superscript"/>
        </w:rPr>
        <w:t>15]</w:t>
      </w:r>
      <w:r w:rsidRPr="00652109">
        <w:rPr>
          <w:rFonts w:ascii="Book Antiqua" w:hAnsi="Book Antiqua"/>
          <w:lang w:eastAsia="zh-CN"/>
        </w:rPr>
        <w:t>.</w:t>
      </w:r>
    </w:p>
    <w:p w:rsidR="005D2123" w:rsidRPr="00652109" w:rsidRDefault="005D2123" w:rsidP="00274F94">
      <w:pPr>
        <w:autoSpaceDE w:val="0"/>
        <w:autoSpaceDN w:val="0"/>
        <w:adjustRightInd w:val="0"/>
        <w:spacing w:line="360" w:lineRule="auto"/>
        <w:ind w:firstLineChars="200" w:firstLine="480"/>
        <w:jc w:val="both"/>
        <w:rPr>
          <w:rFonts w:ascii="Book Antiqua" w:hAnsi="Book Antiqua" w:cs="AdvPSA88A"/>
        </w:rPr>
      </w:pPr>
      <w:r w:rsidRPr="00652109">
        <w:rPr>
          <w:rFonts w:ascii="Book Antiqua" w:hAnsi="Book Antiqua"/>
        </w:rPr>
        <w:t xml:space="preserve">The use of glue in the oesophagus is more controversial, although one series by </w:t>
      </w:r>
      <w:proofErr w:type="spellStart"/>
      <w:r w:rsidRPr="00652109">
        <w:rPr>
          <w:rFonts w:ascii="Book Antiqua" w:hAnsi="Book Antiqua"/>
        </w:rPr>
        <w:t>Cipoletta</w:t>
      </w:r>
      <w:proofErr w:type="spellEnd"/>
      <w:r w:rsidRPr="00652109">
        <w:rPr>
          <w:rFonts w:ascii="Book Antiqua" w:hAnsi="Book Antiqua"/>
        </w:rPr>
        <w:t xml:space="preserve">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 xml:space="preserve">16] </w:t>
      </w:r>
      <w:r w:rsidRPr="00652109">
        <w:rPr>
          <w:rFonts w:ascii="Book Antiqua" w:hAnsi="Book Antiqua"/>
        </w:rPr>
        <w:t xml:space="preserve">reported good results in 133 patients who had primary oesophageal injection of undiluted glue. Glue has also been used successfully in babies and infants less than 2 years </w:t>
      </w:r>
      <w:proofErr w:type="gramStart"/>
      <w:r w:rsidRPr="00652109">
        <w:rPr>
          <w:rFonts w:ascii="Book Antiqua" w:hAnsi="Book Antiqua"/>
        </w:rPr>
        <w:t>old</w:t>
      </w:r>
      <w:r w:rsidRPr="00652109">
        <w:rPr>
          <w:rFonts w:ascii="Book Antiqua" w:hAnsi="Book Antiqua"/>
          <w:vertAlign w:val="superscript"/>
        </w:rPr>
        <w:t>[</w:t>
      </w:r>
      <w:proofErr w:type="gramEnd"/>
      <w:r w:rsidRPr="00652109">
        <w:rPr>
          <w:rFonts w:ascii="Book Antiqua" w:hAnsi="Book Antiqua"/>
          <w:vertAlign w:val="superscript"/>
        </w:rPr>
        <w:t>17]</w:t>
      </w:r>
      <w:r w:rsidRPr="00652109">
        <w:rPr>
          <w:rFonts w:ascii="Book Antiqua" w:hAnsi="Book Antiqua"/>
        </w:rPr>
        <w:t>.</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b/>
        </w:rPr>
      </w:pPr>
      <w:r w:rsidRPr="00652109">
        <w:rPr>
          <w:rFonts w:ascii="Book Antiqua" w:hAnsi="Book Antiqua"/>
          <w:b/>
        </w:rPr>
        <w:t>TECHNIQUE</w:t>
      </w:r>
    </w:p>
    <w:p w:rsidR="005D2123" w:rsidRPr="00652109" w:rsidRDefault="005D2123" w:rsidP="00274F94">
      <w:pPr>
        <w:spacing w:line="360" w:lineRule="auto"/>
        <w:jc w:val="both"/>
        <w:rPr>
          <w:rFonts w:ascii="Book Antiqua" w:hAnsi="Book Antiqua"/>
        </w:rPr>
      </w:pPr>
      <w:proofErr w:type="spellStart"/>
      <w:r w:rsidRPr="00652109">
        <w:rPr>
          <w:rFonts w:ascii="Book Antiqua" w:hAnsi="Book Antiqua"/>
        </w:rPr>
        <w:t>Histoacryl</w:t>
      </w:r>
      <w:proofErr w:type="spellEnd"/>
      <w:r w:rsidRPr="00652109">
        <w:rPr>
          <w:rFonts w:ascii="Book Antiqua" w:hAnsi="Book Antiqua"/>
        </w:rPr>
        <w:t xml:space="preserve"> glue is commonly mixed with </w:t>
      </w:r>
      <w:proofErr w:type="spellStart"/>
      <w:r w:rsidRPr="00652109">
        <w:rPr>
          <w:rFonts w:ascii="Book Antiqua" w:hAnsi="Book Antiqua"/>
        </w:rPr>
        <w:t>lipiodol</w:t>
      </w:r>
      <w:proofErr w:type="spellEnd"/>
      <w:r w:rsidRPr="00652109">
        <w:rPr>
          <w:rFonts w:ascii="Book Antiqua" w:hAnsi="Book Antiqua"/>
        </w:rPr>
        <w:t xml:space="preserve"> which slows the polymerisation process, allowing more time for injection, and being radio-opaque also permits post-procedural radiological examination. Precise technique varies across units both nationally and internationally. At the authors’ centre 0.5</w:t>
      </w:r>
      <w:r w:rsidRPr="00652109">
        <w:rPr>
          <w:rFonts w:ascii="Book Antiqua" w:hAnsi="Book Antiqua"/>
          <w:lang w:eastAsia="zh-CN"/>
        </w:rPr>
        <w:t xml:space="preserve"> </w:t>
      </w:r>
      <w:r w:rsidRPr="00652109">
        <w:rPr>
          <w:rFonts w:ascii="Book Antiqua" w:hAnsi="Book Antiqua"/>
        </w:rPr>
        <w:t xml:space="preserve">mL glue aliquots are mixed </w:t>
      </w:r>
      <w:r w:rsidRPr="00652109">
        <w:rPr>
          <w:rFonts w:ascii="Book Antiqua" w:hAnsi="Book Antiqua"/>
        </w:rPr>
        <w:lastRenderedPageBreak/>
        <w:t xml:space="preserve">with 1 mL of </w:t>
      </w:r>
      <w:proofErr w:type="spellStart"/>
      <w:r w:rsidRPr="00652109">
        <w:rPr>
          <w:rFonts w:ascii="Book Antiqua" w:hAnsi="Book Antiqua"/>
        </w:rPr>
        <w:t>lipiodol</w:t>
      </w:r>
      <w:proofErr w:type="spellEnd"/>
      <w:r w:rsidRPr="00652109">
        <w:rPr>
          <w:rFonts w:ascii="Book Antiqua" w:hAnsi="Book Antiqua"/>
        </w:rPr>
        <w:t xml:space="preserve"> in small syringes. Saline can be injected into the </w:t>
      </w:r>
      <w:proofErr w:type="spellStart"/>
      <w:r w:rsidRPr="00652109">
        <w:rPr>
          <w:rFonts w:ascii="Book Antiqua" w:hAnsi="Book Antiqua"/>
        </w:rPr>
        <w:t>variceal</w:t>
      </w:r>
      <w:proofErr w:type="spellEnd"/>
      <w:r w:rsidRPr="00652109">
        <w:rPr>
          <w:rFonts w:ascii="Book Antiqua" w:hAnsi="Book Antiqua"/>
        </w:rPr>
        <w:t xml:space="preserve"> lumen initially to confirm an intra-luminal position at this point. Glue/</w:t>
      </w:r>
      <w:proofErr w:type="spellStart"/>
      <w:r w:rsidRPr="00652109">
        <w:rPr>
          <w:rFonts w:ascii="Book Antiqua" w:hAnsi="Book Antiqua"/>
        </w:rPr>
        <w:t>lipiodol</w:t>
      </w:r>
      <w:proofErr w:type="spellEnd"/>
      <w:r w:rsidRPr="00652109">
        <w:rPr>
          <w:rFonts w:ascii="Book Antiqua" w:hAnsi="Book Antiqua"/>
        </w:rPr>
        <w:t xml:space="preserve"> mixture is then injected 1.5</w:t>
      </w:r>
      <w:r w:rsidRPr="00652109">
        <w:rPr>
          <w:rFonts w:ascii="Book Antiqua" w:hAnsi="Book Antiqua"/>
          <w:lang w:eastAsia="zh-CN"/>
        </w:rPr>
        <w:t xml:space="preserve"> </w:t>
      </w:r>
      <w:r w:rsidRPr="00652109">
        <w:rPr>
          <w:rFonts w:ascii="Book Antiqua" w:hAnsi="Book Antiqua"/>
        </w:rPr>
        <w:t xml:space="preserve">mL at a time, the number of syringes depending on the size of the varix. Further saline is injected which detaches the glue from the end of the needle and reduces the chance of tearing the glue through the </w:t>
      </w:r>
      <w:proofErr w:type="spellStart"/>
      <w:r w:rsidRPr="00652109">
        <w:rPr>
          <w:rFonts w:ascii="Book Antiqua" w:hAnsi="Book Antiqua"/>
        </w:rPr>
        <w:t>variceal</w:t>
      </w:r>
      <w:proofErr w:type="spellEnd"/>
      <w:r w:rsidRPr="00652109">
        <w:rPr>
          <w:rFonts w:ascii="Book Antiqua" w:hAnsi="Book Antiqua"/>
        </w:rPr>
        <w:t xml:space="preserve"> wall on removal of the needle. Some </w:t>
      </w:r>
      <w:proofErr w:type="spellStart"/>
      <w:r w:rsidRPr="00652109">
        <w:rPr>
          <w:rFonts w:ascii="Book Antiqua" w:hAnsi="Book Antiqua"/>
        </w:rPr>
        <w:t>endoscopists</w:t>
      </w:r>
      <w:proofErr w:type="spellEnd"/>
      <w:r w:rsidRPr="00652109">
        <w:rPr>
          <w:rFonts w:ascii="Book Antiqua" w:hAnsi="Book Antiqua"/>
        </w:rPr>
        <w:t xml:space="preserve"> prefer to inject glue as they leave the lumen, thus sealing the injection site and maintaining a view of the needle before withdrawing completely. The varix is observed, and it is not unusual to see some self-limiting bleeding through the injection site. Further injections are administered into different parts of the varix if necessary, the intention being to render the varix </w:t>
      </w:r>
      <w:r w:rsidRPr="00652109">
        <w:rPr>
          <w:rFonts w:ascii="Book Antiqua" w:hAnsi="Book Antiqua"/>
          <w:lang w:eastAsia="zh-CN"/>
        </w:rPr>
        <w:t>“</w:t>
      </w:r>
      <w:r w:rsidRPr="00652109">
        <w:rPr>
          <w:rFonts w:ascii="Book Antiqua" w:hAnsi="Book Antiqua"/>
        </w:rPr>
        <w:t>solid</w:t>
      </w:r>
      <w:r w:rsidRPr="00652109">
        <w:rPr>
          <w:rFonts w:ascii="Book Antiqua" w:hAnsi="Book Antiqua"/>
          <w:lang w:eastAsia="zh-CN"/>
        </w:rPr>
        <w:t>”</w:t>
      </w:r>
      <w:r w:rsidRPr="00652109">
        <w:rPr>
          <w:rFonts w:ascii="Book Antiqua" w:hAnsi="Book Antiqua"/>
        </w:rPr>
        <w:t xml:space="preserve">. This is determined by probing with varix with an injection needle (needle withdrawn). The role of endoscopic ultrasound in facilitating injection when the view is obscured by blood in the stomach, or to provide a more accurate assessment of vascularity during and after injection, has been </w:t>
      </w:r>
      <w:proofErr w:type="gramStart"/>
      <w:r w:rsidRPr="00652109">
        <w:rPr>
          <w:rFonts w:ascii="Book Antiqua" w:hAnsi="Book Antiqua"/>
        </w:rPr>
        <w:t>explored</w:t>
      </w:r>
      <w:r w:rsidRPr="00652109">
        <w:rPr>
          <w:rFonts w:ascii="Book Antiqua" w:hAnsi="Book Antiqua"/>
          <w:vertAlign w:val="superscript"/>
        </w:rPr>
        <w:t>[</w:t>
      </w:r>
      <w:proofErr w:type="gramEnd"/>
      <w:r w:rsidRPr="00652109">
        <w:rPr>
          <w:rFonts w:ascii="Book Antiqua" w:hAnsi="Book Antiqua"/>
          <w:vertAlign w:val="superscript"/>
        </w:rPr>
        <w:t>18]</w:t>
      </w:r>
      <w:r w:rsidRPr="00652109">
        <w:rPr>
          <w:rFonts w:ascii="Book Antiqua" w:hAnsi="Book Antiqua"/>
        </w:rPr>
        <w:t xml:space="preserve">. Real-time fluoroscopy to assess for possible </w:t>
      </w:r>
      <w:proofErr w:type="spellStart"/>
      <w:r w:rsidRPr="00652109">
        <w:rPr>
          <w:rFonts w:ascii="Book Antiqua" w:hAnsi="Book Antiqua"/>
        </w:rPr>
        <w:t>embolisation</w:t>
      </w:r>
      <w:proofErr w:type="spellEnd"/>
      <w:r w:rsidRPr="00652109">
        <w:rPr>
          <w:rFonts w:ascii="Book Antiqua" w:hAnsi="Book Antiqua"/>
        </w:rPr>
        <w:t xml:space="preserve"> has also been described, but this is better suited to elective re-injection of gastric varices and less achievable in the emergent </w:t>
      </w:r>
      <w:proofErr w:type="gramStart"/>
      <w:r w:rsidRPr="00652109">
        <w:rPr>
          <w:rFonts w:ascii="Book Antiqua" w:hAnsi="Book Antiqua"/>
        </w:rPr>
        <w:t>scenario</w:t>
      </w:r>
      <w:r w:rsidRPr="00652109">
        <w:rPr>
          <w:rFonts w:ascii="Book Antiqua" w:hAnsi="Book Antiqua"/>
          <w:vertAlign w:val="superscript"/>
        </w:rPr>
        <w:t>[</w:t>
      </w:r>
      <w:proofErr w:type="gramEnd"/>
      <w:r w:rsidRPr="00652109">
        <w:rPr>
          <w:rFonts w:ascii="Book Antiqua" w:hAnsi="Book Antiqua"/>
          <w:vertAlign w:val="superscript"/>
        </w:rPr>
        <w:t>19]</w:t>
      </w:r>
      <w:r w:rsidRPr="00652109">
        <w:rPr>
          <w:rFonts w:ascii="Book Antiqua" w:hAnsi="Book Antiqua"/>
        </w:rPr>
        <w:t>.</w:t>
      </w:r>
    </w:p>
    <w:p w:rsidR="005D2123" w:rsidRPr="00652109" w:rsidRDefault="005D2123" w:rsidP="00274F94">
      <w:pPr>
        <w:spacing w:line="360" w:lineRule="auto"/>
        <w:ind w:firstLineChars="200" w:firstLine="480"/>
        <w:jc w:val="both"/>
        <w:rPr>
          <w:rFonts w:ascii="Book Antiqua" w:hAnsi="Book Antiqua"/>
        </w:rPr>
      </w:pPr>
      <w:r w:rsidRPr="00652109">
        <w:rPr>
          <w:rFonts w:ascii="Book Antiqua" w:hAnsi="Book Antiqua"/>
        </w:rPr>
        <w:t xml:space="preserve">Great care should be taken by staff when preparing the glue. Any contact with the sclera or cornea can cause permanent injury, so goggles or full face masks should be used, and protocol for eye-washing </w:t>
      </w:r>
      <w:proofErr w:type="spellStart"/>
      <w:r w:rsidRPr="00652109">
        <w:rPr>
          <w:rFonts w:ascii="Book Antiqua" w:hAnsi="Book Antiqua"/>
        </w:rPr>
        <w:t>well rehearsed</w:t>
      </w:r>
      <w:proofErr w:type="spellEnd"/>
      <w:r w:rsidRPr="00652109">
        <w:rPr>
          <w:rFonts w:ascii="Book Antiqua" w:hAnsi="Book Antiqua"/>
        </w:rPr>
        <w:t xml:space="preserve">. Patients with iodine allergies cannot receive </w:t>
      </w:r>
      <w:proofErr w:type="spellStart"/>
      <w:r w:rsidRPr="00652109">
        <w:rPr>
          <w:rFonts w:ascii="Book Antiqua" w:hAnsi="Book Antiqua"/>
        </w:rPr>
        <w:t>Lipiodol</w:t>
      </w:r>
      <w:proofErr w:type="spellEnd"/>
      <w:r w:rsidRPr="00652109">
        <w:rPr>
          <w:rFonts w:ascii="Book Antiqua" w:hAnsi="Book Antiqua"/>
        </w:rPr>
        <w:t>. Permanent damage can also be done to the endoscope if glue polymerises in the working channel. Before the injection needle is withdrawn through the instrument the needle lumen should be flushed thoroughly. Small residues of polymerised glue may be visible on the tip of the needle, but this does not usually cause a problem.</w:t>
      </w:r>
    </w:p>
    <w:p w:rsidR="005D2123" w:rsidRPr="00652109" w:rsidRDefault="005D2123" w:rsidP="00274F94">
      <w:pPr>
        <w:spacing w:line="360" w:lineRule="auto"/>
        <w:ind w:firstLineChars="200" w:firstLine="480"/>
        <w:jc w:val="both"/>
        <w:rPr>
          <w:rFonts w:ascii="Book Antiqua" w:hAnsi="Book Antiqua"/>
        </w:rPr>
      </w:pPr>
      <w:r w:rsidRPr="00652109">
        <w:rPr>
          <w:rFonts w:ascii="Book Antiqua" w:hAnsi="Book Antiqua"/>
        </w:rPr>
        <w:t>The ideal outcome after treatment of gastric varices is illustrated in Figure 1. An 85</w:t>
      </w:r>
      <w:r w:rsidRPr="00652109">
        <w:rPr>
          <w:rFonts w:ascii="Book Antiqua" w:hAnsi="Book Antiqua"/>
          <w:lang w:eastAsia="zh-CN"/>
        </w:rPr>
        <w:t>-</w:t>
      </w:r>
      <w:r w:rsidRPr="00652109">
        <w:rPr>
          <w:rFonts w:ascii="Book Antiqua" w:hAnsi="Book Antiqua"/>
        </w:rPr>
        <w:t>year</w:t>
      </w:r>
      <w:r w:rsidRPr="00652109">
        <w:rPr>
          <w:rFonts w:ascii="Book Antiqua" w:hAnsi="Book Antiqua"/>
          <w:lang w:eastAsia="zh-CN"/>
        </w:rPr>
        <w:t>-</w:t>
      </w:r>
      <w:r w:rsidRPr="00652109">
        <w:rPr>
          <w:rFonts w:ascii="Book Antiqua" w:hAnsi="Book Antiqua"/>
        </w:rPr>
        <w:t xml:space="preserve">old lady who presented with </w:t>
      </w:r>
      <w:proofErr w:type="spellStart"/>
      <w:r w:rsidRPr="00652109">
        <w:rPr>
          <w:rFonts w:ascii="Book Antiqua" w:hAnsi="Book Antiqua"/>
        </w:rPr>
        <w:t>haematemesis</w:t>
      </w:r>
      <w:proofErr w:type="spellEnd"/>
      <w:r w:rsidRPr="00652109">
        <w:rPr>
          <w:rFonts w:ascii="Book Antiqua" w:hAnsi="Book Antiqua"/>
        </w:rPr>
        <w:t xml:space="preserve"> and encephalopathy was found to have a fundal gastric varix with a red sign. It was injected with 3 × 1.5 mL aliquots of glue/</w:t>
      </w:r>
      <w:proofErr w:type="spellStart"/>
      <w:r w:rsidRPr="00652109">
        <w:rPr>
          <w:rFonts w:ascii="Book Antiqua" w:hAnsi="Book Antiqua"/>
        </w:rPr>
        <w:t>lipiodol</w:t>
      </w:r>
      <w:proofErr w:type="spellEnd"/>
      <w:r w:rsidRPr="00652109">
        <w:rPr>
          <w:rFonts w:ascii="Book Antiqua" w:hAnsi="Book Antiqua"/>
        </w:rPr>
        <w:t xml:space="preserve">. A plain X-ray demonstrated a well circumscribed </w:t>
      </w:r>
      <w:r w:rsidRPr="00652109">
        <w:rPr>
          <w:rFonts w:ascii="Book Antiqua" w:hAnsi="Book Antiqua"/>
          <w:lang w:eastAsia="zh-CN"/>
        </w:rPr>
        <w:t>“</w:t>
      </w:r>
      <w:r w:rsidRPr="00652109">
        <w:rPr>
          <w:rFonts w:ascii="Book Antiqua" w:hAnsi="Book Antiqua"/>
        </w:rPr>
        <w:t>clot</w:t>
      </w:r>
      <w:r w:rsidRPr="00652109">
        <w:rPr>
          <w:rFonts w:ascii="Book Antiqua" w:hAnsi="Book Antiqua"/>
          <w:lang w:eastAsia="zh-CN"/>
        </w:rPr>
        <w:t>”</w:t>
      </w:r>
      <w:r w:rsidRPr="00652109">
        <w:rPr>
          <w:rFonts w:ascii="Book Antiqua" w:hAnsi="Book Antiqua"/>
        </w:rPr>
        <w:t xml:space="preserve"> of glue in the fundus, with additional strands in oesophageal vessels above. At check endoscopy 7 d later the varix was smaller and appeared </w:t>
      </w:r>
      <w:r w:rsidRPr="00652109">
        <w:rPr>
          <w:rFonts w:ascii="Book Antiqua" w:hAnsi="Book Antiqua"/>
          <w:lang w:eastAsia="zh-CN"/>
        </w:rPr>
        <w:t>“</w:t>
      </w:r>
      <w:r w:rsidRPr="00652109">
        <w:rPr>
          <w:rFonts w:ascii="Book Antiqua" w:hAnsi="Book Antiqua"/>
        </w:rPr>
        <w:t>safe</w:t>
      </w:r>
      <w:r w:rsidRPr="00652109">
        <w:rPr>
          <w:rFonts w:ascii="Book Antiqua" w:hAnsi="Book Antiqua"/>
          <w:lang w:eastAsia="zh-CN"/>
        </w:rPr>
        <w:t>”</w:t>
      </w:r>
      <w:r w:rsidRPr="00652109">
        <w:rPr>
          <w:rFonts w:ascii="Book Antiqua" w:hAnsi="Book Antiqua"/>
        </w:rPr>
        <w:t>.</w:t>
      </w:r>
    </w:p>
    <w:p w:rsidR="005D2123" w:rsidRPr="00652109" w:rsidRDefault="005D2123" w:rsidP="00274F94">
      <w:pPr>
        <w:spacing w:line="360" w:lineRule="auto"/>
        <w:jc w:val="both"/>
        <w:rPr>
          <w:rFonts w:ascii="Book Antiqua" w:hAnsi="Book Antiqua"/>
        </w:rPr>
      </w:pPr>
    </w:p>
    <w:p w:rsidR="005D2123" w:rsidRPr="00652109" w:rsidRDefault="005D2123" w:rsidP="00274F94">
      <w:pPr>
        <w:spacing w:line="360" w:lineRule="auto"/>
        <w:jc w:val="both"/>
        <w:rPr>
          <w:rFonts w:ascii="Book Antiqua" w:hAnsi="Book Antiqua"/>
          <w:i/>
        </w:rPr>
      </w:pPr>
    </w:p>
    <w:p w:rsidR="005D2123" w:rsidRPr="00652109" w:rsidRDefault="005D2123" w:rsidP="00274F94">
      <w:pPr>
        <w:spacing w:line="360" w:lineRule="auto"/>
        <w:jc w:val="both"/>
        <w:rPr>
          <w:rFonts w:ascii="Book Antiqua" w:hAnsi="Book Antiqua"/>
          <w:b/>
        </w:rPr>
      </w:pPr>
      <w:r w:rsidRPr="00652109">
        <w:rPr>
          <w:rFonts w:ascii="Book Antiqua" w:hAnsi="Book Antiqua"/>
          <w:b/>
        </w:rPr>
        <w:t>VASCULAR CONSIDERATIONS</w:t>
      </w:r>
    </w:p>
    <w:p w:rsidR="005D2123" w:rsidRPr="00652109" w:rsidRDefault="005D2123" w:rsidP="00274F94">
      <w:pPr>
        <w:spacing w:line="360" w:lineRule="auto"/>
        <w:jc w:val="both"/>
        <w:rPr>
          <w:rFonts w:ascii="Book Antiqua" w:hAnsi="Book Antiqua"/>
        </w:rPr>
      </w:pPr>
      <w:r w:rsidRPr="00652109">
        <w:rPr>
          <w:rFonts w:ascii="Book Antiqua" w:hAnsi="Book Antiqua"/>
        </w:rPr>
        <w:t xml:space="preserve">The propensity for glue in its liquid phase to spread along vessels distal and proximal to the bleeding varix should be emphasised, as this is relevant to the phenomena of local venous thrombosis and distant embolization. Specific haemodynamic features of cirrhotic patients such as </w:t>
      </w:r>
      <w:proofErr w:type="spellStart"/>
      <w:r w:rsidRPr="00652109">
        <w:rPr>
          <w:rFonts w:ascii="Book Antiqua" w:hAnsi="Book Antiqua"/>
        </w:rPr>
        <w:t>hyperdynamic</w:t>
      </w:r>
      <w:proofErr w:type="spellEnd"/>
      <w:r w:rsidRPr="00652109">
        <w:rPr>
          <w:rFonts w:ascii="Book Antiqua" w:hAnsi="Book Antiqua"/>
        </w:rPr>
        <w:t xml:space="preserve"> circulation, presence of </w:t>
      </w:r>
      <w:proofErr w:type="spellStart"/>
      <w:r w:rsidRPr="00652109">
        <w:rPr>
          <w:rFonts w:ascii="Book Antiqua" w:hAnsi="Book Antiqua"/>
        </w:rPr>
        <w:t>porto</w:t>
      </w:r>
      <w:proofErr w:type="spellEnd"/>
      <w:r w:rsidRPr="00652109">
        <w:rPr>
          <w:rFonts w:ascii="Book Antiqua" w:hAnsi="Book Antiqua"/>
        </w:rPr>
        <w:t>-systemic shunts and dilated pulmonary vessels may also be implicated in these events.</w:t>
      </w:r>
    </w:p>
    <w:p w:rsidR="005D2123" w:rsidRPr="00652109" w:rsidRDefault="005D2123" w:rsidP="00274F94">
      <w:pPr>
        <w:spacing w:line="360" w:lineRule="auto"/>
        <w:ind w:firstLineChars="200" w:firstLine="480"/>
        <w:jc w:val="both"/>
        <w:rPr>
          <w:rFonts w:ascii="Book Antiqua" w:hAnsi="Book Antiqua"/>
        </w:rPr>
      </w:pPr>
      <w:r w:rsidRPr="00652109">
        <w:rPr>
          <w:rFonts w:ascii="Book Antiqua" w:hAnsi="Book Antiqua"/>
        </w:rPr>
        <w:t>Figure</w:t>
      </w:r>
      <w:r w:rsidRPr="00652109">
        <w:rPr>
          <w:rFonts w:ascii="Book Antiqua" w:hAnsi="Book Antiqua"/>
          <w:lang w:eastAsia="zh-CN"/>
        </w:rPr>
        <w:t xml:space="preserve"> 2</w:t>
      </w:r>
      <w:r w:rsidRPr="00652109">
        <w:rPr>
          <w:rFonts w:ascii="Book Antiqua" w:hAnsi="Book Antiqua"/>
        </w:rPr>
        <w:t xml:space="preserve"> illustrate how glue can spread into feeding and draining vessels. A computed tomography (CT) angiogram (</w:t>
      </w:r>
      <w:r w:rsidRPr="00652109">
        <w:rPr>
          <w:rFonts w:ascii="Book Antiqua" w:hAnsi="Book Antiqua"/>
          <w:lang w:eastAsia="zh-CN"/>
        </w:rPr>
        <w:t xml:space="preserve">Figure </w:t>
      </w:r>
      <w:r w:rsidRPr="00652109">
        <w:rPr>
          <w:rFonts w:ascii="Book Antiqua" w:hAnsi="Book Antiqua"/>
        </w:rPr>
        <w:t>2A) performed on a cirrhotic patient who had a negative index endoscopy shows a large varix indenting the wall of the second part of duodenum, but without active extravasation. Figure 2B is a plain X-ray taken following injection of 9</w:t>
      </w:r>
      <w:r w:rsidRPr="00652109">
        <w:rPr>
          <w:rFonts w:ascii="Book Antiqua" w:hAnsi="Book Antiqua"/>
          <w:lang w:eastAsia="zh-CN"/>
        </w:rPr>
        <w:t xml:space="preserve"> </w:t>
      </w:r>
      <w:r w:rsidRPr="00652109">
        <w:rPr>
          <w:rFonts w:ascii="Book Antiqua" w:hAnsi="Book Antiqua"/>
        </w:rPr>
        <w:t xml:space="preserve">mL </w:t>
      </w:r>
      <w:proofErr w:type="spellStart"/>
      <w:r w:rsidRPr="00652109">
        <w:rPr>
          <w:rFonts w:ascii="Book Antiqua" w:hAnsi="Book Antiqua"/>
        </w:rPr>
        <w:t>histacoryl</w:t>
      </w:r>
      <w:proofErr w:type="spellEnd"/>
      <w:r w:rsidRPr="00652109">
        <w:rPr>
          <w:rFonts w:ascii="Book Antiqua" w:hAnsi="Book Antiqua"/>
        </w:rPr>
        <w:t xml:space="preserve"> glue into a large, actively bleeding duodenal varix that was identified at second endoscopy several hours later. A plain abdominal X-ray delineated the extent of </w:t>
      </w:r>
      <w:proofErr w:type="spellStart"/>
      <w:r w:rsidRPr="00652109">
        <w:rPr>
          <w:rFonts w:ascii="Book Antiqua" w:hAnsi="Book Antiqua"/>
        </w:rPr>
        <w:t>lipiodol</w:t>
      </w:r>
      <w:proofErr w:type="spellEnd"/>
      <w:r w:rsidRPr="00652109">
        <w:rPr>
          <w:rFonts w:ascii="Book Antiqua" w:hAnsi="Book Antiqua"/>
        </w:rPr>
        <w:t>/</w:t>
      </w:r>
      <w:proofErr w:type="spellStart"/>
      <w:r w:rsidRPr="00652109">
        <w:rPr>
          <w:rFonts w:ascii="Book Antiqua" w:hAnsi="Book Antiqua"/>
        </w:rPr>
        <w:t>histoacryl</w:t>
      </w:r>
      <w:proofErr w:type="spellEnd"/>
      <w:r w:rsidRPr="00652109">
        <w:rPr>
          <w:rFonts w:ascii="Book Antiqua" w:hAnsi="Book Antiqua"/>
        </w:rPr>
        <w:t xml:space="preserve">, which filled the varix and extended towards the portal vein, probably representing a dilated </w:t>
      </w:r>
      <w:proofErr w:type="spellStart"/>
      <w:r w:rsidRPr="00652109">
        <w:rPr>
          <w:rFonts w:ascii="Book Antiqua" w:hAnsi="Book Antiqua"/>
        </w:rPr>
        <w:t>pancreato</w:t>
      </w:r>
      <w:proofErr w:type="spellEnd"/>
      <w:r w:rsidRPr="00652109">
        <w:rPr>
          <w:rFonts w:ascii="Book Antiqua" w:hAnsi="Book Antiqua"/>
        </w:rPr>
        <w:t>-duodenal vein. This patient recovered and experienced no adverse effects.</w:t>
      </w:r>
    </w:p>
    <w:p w:rsidR="005D2123" w:rsidRPr="00652109" w:rsidRDefault="005D2123" w:rsidP="00274F94">
      <w:pPr>
        <w:spacing w:line="360" w:lineRule="auto"/>
        <w:ind w:firstLineChars="200" w:firstLine="480"/>
        <w:jc w:val="both"/>
        <w:rPr>
          <w:rFonts w:ascii="Book Antiqua" w:hAnsi="Book Antiqua"/>
        </w:rPr>
      </w:pPr>
      <w:r w:rsidRPr="00652109">
        <w:rPr>
          <w:rFonts w:ascii="Book Antiqua" w:hAnsi="Book Antiqua"/>
        </w:rPr>
        <w:t>In this review we categorise reported complications based on published reports, and will include illustrative examples of cases that the authors have been involved with.</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b/>
        </w:rPr>
      </w:pPr>
      <w:r w:rsidRPr="00652109">
        <w:rPr>
          <w:rFonts w:ascii="Book Antiqua" w:hAnsi="Book Antiqua"/>
          <w:b/>
        </w:rPr>
        <w:t>COMPLICATIONS</w:t>
      </w:r>
    </w:p>
    <w:p w:rsidR="005D2123" w:rsidRPr="00652109" w:rsidRDefault="005D2123" w:rsidP="00274F94">
      <w:pPr>
        <w:spacing w:line="360" w:lineRule="auto"/>
        <w:jc w:val="both"/>
        <w:rPr>
          <w:rFonts w:ascii="Book Antiqua" w:hAnsi="Book Antiqua"/>
          <w:b/>
          <w:i/>
        </w:rPr>
      </w:pPr>
      <w:r w:rsidRPr="00652109">
        <w:rPr>
          <w:rFonts w:ascii="Book Antiqua" w:hAnsi="Book Antiqua"/>
          <w:b/>
          <w:i/>
        </w:rPr>
        <w:t>Overview and incidence</w:t>
      </w:r>
    </w:p>
    <w:p w:rsidR="005D2123" w:rsidRPr="00652109" w:rsidRDefault="005D2123" w:rsidP="00274F94">
      <w:pPr>
        <w:spacing w:line="360" w:lineRule="auto"/>
        <w:jc w:val="both"/>
        <w:rPr>
          <w:rFonts w:ascii="Book Antiqua" w:hAnsi="Book Antiqua"/>
          <w:lang w:eastAsia="zh-CN"/>
        </w:rPr>
      </w:pPr>
      <w:r w:rsidRPr="00652109">
        <w:rPr>
          <w:rFonts w:ascii="Book Antiqua" w:hAnsi="Book Antiqua"/>
        </w:rPr>
        <w:t xml:space="preserve">Cheng </w:t>
      </w:r>
      <w:r w:rsidRPr="00652109">
        <w:rPr>
          <w:rFonts w:ascii="Book Antiqua" w:hAnsi="Book Antiqua"/>
          <w:i/>
        </w:rPr>
        <w:t>et al</w:t>
      </w:r>
      <w:r w:rsidRPr="00652109">
        <w:rPr>
          <w:rFonts w:ascii="Book Antiqua" w:hAnsi="Book Antiqua"/>
          <w:vertAlign w:val="superscript"/>
        </w:rPr>
        <w:t>[20]</w:t>
      </w:r>
      <w:r w:rsidRPr="00652109">
        <w:rPr>
          <w:rFonts w:ascii="Book Antiqua" w:hAnsi="Book Antiqua"/>
        </w:rPr>
        <w:t>, in a study focussed on complications, documented 51 adverse events in 753 treated patients (6.7%), 33 of these being early re-bleeds related to extrusion of glue within 3 mo. Overall complication related mortality was 0.53%. A study examining factors influencing outcomes (</w:t>
      </w:r>
      <w:r w:rsidRPr="00652109">
        <w:rPr>
          <w:rFonts w:ascii="Book Antiqua" w:hAnsi="Book Antiqua"/>
          <w:i/>
        </w:rPr>
        <w:t>n</w:t>
      </w:r>
      <w:r w:rsidRPr="00652109">
        <w:rPr>
          <w:rFonts w:ascii="Book Antiqua" w:hAnsi="Book Antiqua"/>
          <w:lang w:eastAsia="zh-CN"/>
        </w:rPr>
        <w:t xml:space="preserve"> </w:t>
      </w:r>
      <w:r w:rsidRPr="00652109">
        <w:rPr>
          <w:rFonts w:ascii="Book Antiqua" w:hAnsi="Book Antiqua"/>
        </w:rPr>
        <w:t>=</w:t>
      </w:r>
      <w:r w:rsidRPr="00652109">
        <w:rPr>
          <w:rFonts w:ascii="Book Antiqua" w:hAnsi="Book Antiqua"/>
          <w:lang w:eastAsia="zh-CN"/>
        </w:rPr>
        <w:t xml:space="preserve"> </w:t>
      </w:r>
      <w:r w:rsidRPr="00652109">
        <w:rPr>
          <w:rFonts w:ascii="Book Antiqua" w:hAnsi="Book Antiqua"/>
        </w:rPr>
        <w:t xml:space="preserve">90) found early complications in 14.4%, mostly infective and not clearly related to injection </w:t>
      </w:r>
      <w:r w:rsidRPr="00652109">
        <w:rPr>
          <w:rFonts w:ascii="Book Antiqua" w:hAnsi="Book Antiqua"/>
          <w:lang w:eastAsia="zh-CN"/>
        </w:rPr>
        <w:t>-</w:t>
      </w:r>
      <w:r w:rsidRPr="00652109">
        <w:rPr>
          <w:rFonts w:ascii="Book Antiqua" w:hAnsi="Book Antiqua"/>
        </w:rPr>
        <w:t xml:space="preserve"> however systemic </w:t>
      </w:r>
      <w:proofErr w:type="spellStart"/>
      <w:r w:rsidRPr="00652109">
        <w:rPr>
          <w:rFonts w:ascii="Book Antiqua" w:hAnsi="Book Antiqua"/>
        </w:rPr>
        <w:t>embolisation</w:t>
      </w:r>
      <w:proofErr w:type="spellEnd"/>
      <w:r w:rsidRPr="00652109">
        <w:rPr>
          <w:rFonts w:ascii="Book Antiqua" w:hAnsi="Book Antiqua"/>
        </w:rPr>
        <w:t xml:space="preserve"> occurred in 4.4</w:t>
      </w:r>
      <w:proofErr w:type="gramStart"/>
      <w:r w:rsidRPr="00652109">
        <w:rPr>
          <w:rFonts w:ascii="Book Antiqua" w:hAnsi="Book Antiqua"/>
        </w:rPr>
        <w:t>%</w:t>
      </w:r>
      <w:r w:rsidRPr="00652109">
        <w:rPr>
          <w:rFonts w:ascii="Book Antiqua" w:hAnsi="Book Antiqua"/>
          <w:vertAlign w:val="superscript"/>
        </w:rPr>
        <w:t>[</w:t>
      </w:r>
      <w:proofErr w:type="gramEnd"/>
      <w:r w:rsidRPr="00652109">
        <w:rPr>
          <w:rFonts w:ascii="Book Antiqua" w:hAnsi="Book Antiqua"/>
          <w:vertAlign w:val="superscript"/>
        </w:rPr>
        <w:t>5]</w:t>
      </w:r>
      <w:r w:rsidRPr="00652109">
        <w:rPr>
          <w:rFonts w:ascii="Book Antiqua" w:hAnsi="Book Antiqua"/>
        </w:rPr>
        <w:t>. The American Society for Gastrointestinal Endoscopy, in its technical evaluation report of 2013</w:t>
      </w:r>
      <w:r w:rsidRPr="00652109">
        <w:rPr>
          <w:rFonts w:ascii="Book Antiqua" w:hAnsi="Book Antiqua"/>
          <w:vertAlign w:val="superscript"/>
        </w:rPr>
        <w:t>[21]</w:t>
      </w:r>
      <w:r w:rsidRPr="00652109">
        <w:rPr>
          <w:rFonts w:ascii="Book Antiqua" w:hAnsi="Book Antiqua"/>
        </w:rPr>
        <w:t xml:space="preserve">, did not support the use of glue for oesophageal varices due to sporadic reports of complications. </w:t>
      </w:r>
      <w:proofErr w:type="spellStart"/>
      <w:r w:rsidRPr="00652109">
        <w:rPr>
          <w:rFonts w:ascii="Book Antiqua" w:hAnsi="Book Antiqua"/>
        </w:rPr>
        <w:t>Embolisation</w:t>
      </w:r>
      <w:proofErr w:type="spellEnd"/>
      <w:r w:rsidRPr="00652109">
        <w:rPr>
          <w:rFonts w:ascii="Book Antiqua" w:hAnsi="Book Antiqua"/>
        </w:rPr>
        <w:t xml:space="preserve"> is the </w:t>
      </w:r>
      <w:r w:rsidRPr="00652109">
        <w:rPr>
          <w:rFonts w:ascii="Book Antiqua" w:hAnsi="Book Antiqua"/>
        </w:rPr>
        <w:lastRenderedPageBreak/>
        <w:t>most frequently mentioned complication during the consent process (author’s experience), a 1% risk being commonly quoted based on reviews which are explored below, but there is little certainty regarding other types of complications. Although most studies emphasise that the technique is safe, numerous reports describe unexpected early and delayed complications some of which are fatal.</w:t>
      </w:r>
    </w:p>
    <w:p w:rsidR="005D2123" w:rsidRPr="00652109" w:rsidRDefault="005D2123" w:rsidP="00274F94">
      <w:pPr>
        <w:spacing w:line="360" w:lineRule="auto"/>
        <w:jc w:val="both"/>
        <w:rPr>
          <w:rFonts w:ascii="Book Antiqua" w:hAnsi="Book Antiqua"/>
          <w:i/>
          <w:lang w:eastAsia="zh-CN"/>
        </w:rPr>
      </w:pPr>
    </w:p>
    <w:p w:rsidR="005D2123" w:rsidRPr="00652109" w:rsidRDefault="005D2123" w:rsidP="00274F94">
      <w:pPr>
        <w:spacing w:line="360" w:lineRule="auto"/>
        <w:jc w:val="both"/>
        <w:rPr>
          <w:rFonts w:ascii="Book Antiqua" w:hAnsi="Book Antiqua"/>
          <w:i/>
        </w:rPr>
      </w:pPr>
      <w:proofErr w:type="spellStart"/>
      <w:r w:rsidRPr="00652109">
        <w:rPr>
          <w:rFonts w:ascii="Book Antiqua" w:hAnsi="Book Antiqua"/>
          <w:b/>
          <w:i/>
        </w:rPr>
        <w:t>Embolisation</w:t>
      </w:r>
      <w:proofErr w:type="spellEnd"/>
    </w:p>
    <w:p w:rsidR="005D2123" w:rsidRPr="00652109" w:rsidRDefault="005D2123" w:rsidP="00274F94">
      <w:pPr>
        <w:spacing w:line="360" w:lineRule="auto"/>
        <w:jc w:val="both"/>
        <w:rPr>
          <w:rFonts w:ascii="Book Antiqua" w:hAnsi="Book Antiqua"/>
        </w:rPr>
      </w:pPr>
      <w:r w:rsidRPr="00652109">
        <w:rPr>
          <w:rFonts w:ascii="Book Antiqua" w:hAnsi="Book Antiqua"/>
        </w:rPr>
        <w:t>A retrospective review looking at 25</w:t>
      </w:r>
      <w:r w:rsidRPr="00652109">
        <w:rPr>
          <w:rFonts w:ascii="Book Antiqua" w:hAnsi="Book Antiqua"/>
          <w:lang w:eastAsia="zh-CN"/>
        </w:rPr>
        <w:t>-</w:t>
      </w:r>
      <w:r w:rsidRPr="00652109">
        <w:rPr>
          <w:rFonts w:ascii="Book Antiqua" w:hAnsi="Book Antiqua"/>
        </w:rPr>
        <w:t xml:space="preserve">year experience with glue injection by </w:t>
      </w:r>
      <w:proofErr w:type="spellStart"/>
      <w:r w:rsidRPr="00652109">
        <w:rPr>
          <w:rFonts w:ascii="Book Antiqua" w:hAnsi="Book Antiqua"/>
        </w:rPr>
        <w:t>Saraswat</w:t>
      </w:r>
      <w:proofErr w:type="spellEnd"/>
      <w:r w:rsidRPr="00652109">
        <w:rPr>
          <w:rFonts w:ascii="Book Antiqua" w:hAnsi="Book Antiqua"/>
        </w:rPr>
        <w:t xml:space="preserve">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2]</w:t>
      </w:r>
      <w:r w:rsidRPr="00652109">
        <w:rPr>
          <w:rFonts w:ascii="Book Antiqua" w:hAnsi="Book Antiqua"/>
        </w:rPr>
        <w:t xml:space="preserve"> identified a risk of </w:t>
      </w:r>
      <w:proofErr w:type="spellStart"/>
      <w:r w:rsidRPr="00652109">
        <w:rPr>
          <w:rFonts w:ascii="Book Antiqua" w:hAnsi="Book Antiqua"/>
        </w:rPr>
        <w:t>embolisation</w:t>
      </w:r>
      <w:proofErr w:type="spellEnd"/>
      <w:r w:rsidRPr="00652109">
        <w:rPr>
          <w:rFonts w:ascii="Book Antiqua" w:hAnsi="Book Antiqua"/>
        </w:rPr>
        <w:t xml:space="preserve"> in the range 0.5</w:t>
      </w:r>
      <w:r w:rsidRPr="00652109">
        <w:rPr>
          <w:rFonts w:ascii="Book Antiqua" w:hAnsi="Book Antiqua"/>
          <w:lang w:eastAsia="zh-CN"/>
        </w:rPr>
        <w:t>%</w:t>
      </w:r>
      <w:r w:rsidRPr="00652109">
        <w:rPr>
          <w:rFonts w:ascii="Book Antiqua" w:hAnsi="Book Antiqua"/>
        </w:rPr>
        <w:t xml:space="preserve">-4.3%. Cheng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20]</w:t>
      </w:r>
      <w:r w:rsidRPr="00652109">
        <w:rPr>
          <w:rFonts w:ascii="Book Antiqua" w:hAnsi="Book Antiqua"/>
        </w:rPr>
        <w:t xml:space="preserve">’s large review of 753 cases  identified distant </w:t>
      </w:r>
      <w:proofErr w:type="spellStart"/>
      <w:r w:rsidRPr="00652109">
        <w:rPr>
          <w:rFonts w:ascii="Book Antiqua" w:hAnsi="Book Antiqua"/>
        </w:rPr>
        <w:t>embolisation</w:t>
      </w:r>
      <w:proofErr w:type="spellEnd"/>
      <w:r w:rsidRPr="00652109">
        <w:rPr>
          <w:rFonts w:ascii="Book Antiqua" w:hAnsi="Book Antiqua"/>
        </w:rPr>
        <w:t xml:space="preserve"> in 5 patients (0.7%; 1 pulmonary, 1 brain, and 3 splenic). Fatal sepsis related to splenic infarction was reported in an isolated </w:t>
      </w:r>
      <w:proofErr w:type="gramStart"/>
      <w:r w:rsidRPr="00652109">
        <w:rPr>
          <w:rFonts w:ascii="Book Antiqua" w:hAnsi="Book Antiqua"/>
        </w:rPr>
        <w:t>report</w:t>
      </w:r>
      <w:r w:rsidRPr="00652109">
        <w:rPr>
          <w:rFonts w:ascii="Book Antiqua" w:hAnsi="Book Antiqua"/>
          <w:vertAlign w:val="superscript"/>
        </w:rPr>
        <w:t>[</w:t>
      </w:r>
      <w:proofErr w:type="gramEnd"/>
      <w:r w:rsidRPr="00652109">
        <w:rPr>
          <w:rFonts w:ascii="Book Antiqua" w:hAnsi="Book Antiqua"/>
          <w:vertAlign w:val="superscript"/>
        </w:rPr>
        <w:t>22]</w:t>
      </w:r>
      <w:r w:rsidRPr="00652109">
        <w:rPr>
          <w:rFonts w:ascii="Book Antiqua" w:hAnsi="Book Antiqua"/>
        </w:rPr>
        <w:t>.</w:t>
      </w:r>
    </w:p>
    <w:p w:rsidR="005D2123" w:rsidRPr="00652109" w:rsidRDefault="005D2123" w:rsidP="00274F94">
      <w:pPr>
        <w:spacing w:line="360" w:lineRule="auto"/>
        <w:ind w:firstLineChars="200" w:firstLine="480"/>
        <w:jc w:val="both"/>
        <w:rPr>
          <w:rFonts w:ascii="Book Antiqua" w:hAnsi="Book Antiqua"/>
        </w:rPr>
      </w:pPr>
      <w:proofErr w:type="spellStart"/>
      <w:r w:rsidRPr="00652109">
        <w:rPr>
          <w:rFonts w:ascii="Book Antiqua" w:hAnsi="Book Antiqua"/>
        </w:rPr>
        <w:t>Embolisation</w:t>
      </w:r>
      <w:proofErr w:type="spellEnd"/>
      <w:r w:rsidRPr="00652109">
        <w:rPr>
          <w:rFonts w:ascii="Book Antiqua" w:hAnsi="Book Antiqua"/>
        </w:rPr>
        <w:t xml:space="preserve"> to the right atrium or pulmonary arteries has been reported by several </w:t>
      </w:r>
      <w:proofErr w:type="gramStart"/>
      <w:r w:rsidRPr="00652109">
        <w:rPr>
          <w:rFonts w:ascii="Book Antiqua" w:hAnsi="Book Antiqua"/>
        </w:rPr>
        <w:t>authors</w:t>
      </w:r>
      <w:r w:rsidRPr="00652109">
        <w:rPr>
          <w:rFonts w:ascii="Book Antiqua" w:hAnsi="Book Antiqua"/>
          <w:vertAlign w:val="superscript"/>
        </w:rPr>
        <w:t>[</w:t>
      </w:r>
      <w:proofErr w:type="gramEnd"/>
      <w:r w:rsidRPr="00652109">
        <w:rPr>
          <w:rFonts w:ascii="Book Antiqua" w:hAnsi="Book Antiqua"/>
          <w:vertAlign w:val="superscript"/>
        </w:rPr>
        <w:t>23</w:t>
      </w:r>
      <w:r w:rsidRPr="00652109">
        <w:rPr>
          <w:rFonts w:ascii="Book Antiqua" w:hAnsi="Book Antiqua"/>
          <w:vertAlign w:val="superscript"/>
          <w:lang w:eastAsia="zh-CN"/>
        </w:rPr>
        <w:t>-</w:t>
      </w:r>
      <w:r w:rsidRPr="00652109">
        <w:rPr>
          <w:rFonts w:ascii="Book Antiqua" w:hAnsi="Book Antiqua"/>
          <w:vertAlign w:val="superscript"/>
        </w:rPr>
        <w:t>25]</w:t>
      </w:r>
      <w:r w:rsidRPr="00652109">
        <w:rPr>
          <w:rFonts w:ascii="Book Antiqua" w:hAnsi="Book Antiqua"/>
        </w:rPr>
        <w:t>, including one fatal case</w:t>
      </w:r>
      <w:r w:rsidRPr="00652109">
        <w:rPr>
          <w:rFonts w:ascii="Book Antiqua" w:hAnsi="Book Antiqua"/>
          <w:vertAlign w:val="superscript"/>
        </w:rPr>
        <w:t>[26]</w:t>
      </w:r>
      <w:r w:rsidRPr="00652109">
        <w:rPr>
          <w:rFonts w:ascii="Book Antiqua" w:hAnsi="Book Antiqua"/>
        </w:rPr>
        <w:t xml:space="preserve">. Chew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27]</w:t>
      </w:r>
      <w:r w:rsidRPr="00652109">
        <w:rPr>
          <w:rFonts w:ascii="Book Antiqua" w:hAnsi="Book Antiqua"/>
        </w:rPr>
        <w:t xml:space="preserve"> describe a patient who developed sudden hypoxia 10 d after injection. In this case solid particles must have become detached from the primary mass of glue. In contrast, the patient in whose care one of the authors was involved became hypoxic during the injection procedure and suffered runs of ventricular tachycardia which self-terminated. A post-procedural X-ray demonstrated glue in the pulmonary vasculature </w:t>
      </w:r>
      <w:r w:rsidRPr="00652109">
        <w:rPr>
          <w:rFonts w:ascii="Book Antiqua" w:hAnsi="Book Antiqua"/>
          <w:vertAlign w:val="superscript"/>
        </w:rPr>
        <w:t>[23]</w:t>
      </w:r>
      <w:r w:rsidRPr="00652109">
        <w:rPr>
          <w:rFonts w:ascii="Book Antiqua" w:hAnsi="Book Antiqua"/>
        </w:rPr>
        <w:t>.</w:t>
      </w:r>
    </w:p>
    <w:p w:rsidR="005D2123" w:rsidRPr="00652109" w:rsidRDefault="005D2123" w:rsidP="00274F94">
      <w:pPr>
        <w:spacing w:line="360" w:lineRule="auto"/>
        <w:ind w:firstLineChars="200" w:firstLine="480"/>
        <w:jc w:val="both"/>
        <w:rPr>
          <w:rFonts w:ascii="Book Antiqua" w:hAnsi="Book Antiqua"/>
        </w:rPr>
      </w:pPr>
      <w:r w:rsidRPr="00652109">
        <w:rPr>
          <w:rFonts w:ascii="Book Antiqua" w:hAnsi="Book Antiqua"/>
        </w:rPr>
        <w:t xml:space="preserve">Cerebral </w:t>
      </w:r>
      <w:proofErr w:type="spellStart"/>
      <w:r w:rsidRPr="00652109">
        <w:rPr>
          <w:rFonts w:ascii="Book Antiqua" w:hAnsi="Book Antiqua"/>
        </w:rPr>
        <w:t>embolisation</w:t>
      </w:r>
      <w:proofErr w:type="spellEnd"/>
      <w:r w:rsidRPr="00652109">
        <w:rPr>
          <w:rFonts w:ascii="Book Antiqua" w:hAnsi="Book Antiqua"/>
        </w:rPr>
        <w:t xml:space="preserve"> has been reported several times. </w:t>
      </w:r>
      <w:proofErr w:type="spellStart"/>
      <w:r w:rsidRPr="00652109">
        <w:rPr>
          <w:rFonts w:ascii="Book Antiqua" w:hAnsi="Book Antiqua"/>
        </w:rPr>
        <w:t>Upadyay</w:t>
      </w:r>
      <w:proofErr w:type="spellEnd"/>
      <w:r w:rsidRPr="00652109">
        <w:rPr>
          <w:rFonts w:ascii="Book Antiqua" w:hAnsi="Book Antiqua"/>
        </w:rPr>
        <w:t xml:space="preserve">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lang w:eastAsia="zh-CN"/>
        </w:rPr>
        <w:t>2</w:t>
      </w:r>
      <w:r w:rsidRPr="00652109">
        <w:rPr>
          <w:rFonts w:ascii="Book Antiqua" w:hAnsi="Book Antiqua"/>
          <w:vertAlign w:val="superscript"/>
        </w:rPr>
        <w:t xml:space="preserve">8] </w:t>
      </w:r>
      <w:r w:rsidRPr="00652109">
        <w:rPr>
          <w:rFonts w:ascii="Book Antiqua" w:hAnsi="Book Antiqua"/>
        </w:rPr>
        <w:t xml:space="preserve">described a patient who developed cortical blindness (as well as acute myocardial infarction), attributed to glue emboli. </w:t>
      </w:r>
      <w:proofErr w:type="spellStart"/>
      <w:r w:rsidRPr="00652109">
        <w:rPr>
          <w:rFonts w:ascii="Book Antiqua" w:hAnsi="Book Antiqua" w:cs="宋体"/>
          <w:bCs/>
        </w:rPr>
        <w:t>Sée</w:t>
      </w:r>
      <w:proofErr w:type="spellEnd"/>
      <w:r w:rsidRPr="00652109">
        <w:rPr>
          <w:rFonts w:ascii="Book Antiqua" w:hAnsi="Book Antiqua"/>
        </w:rPr>
        <w:t xml:space="preserve">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 xml:space="preserve">29] </w:t>
      </w:r>
      <w:r w:rsidRPr="00652109">
        <w:rPr>
          <w:rFonts w:ascii="Book Antiqua" w:hAnsi="Book Antiqua"/>
        </w:rPr>
        <w:t xml:space="preserve">reported two cases of cerebral embolization (one fatal), and </w:t>
      </w:r>
      <w:proofErr w:type="spellStart"/>
      <w:r w:rsidRPr="00652109">
        <w:rPr>
          <w:rFonts w:ascii="Book Antiqua" w:hAnsi="Book Antiqua"/>
        </w:rPr>
        <w:t>Roesch</w:t>
      </w:r>
      <w:proofErr w:type="spellEnd"/>
      <w:r w:rsidRPr="00652109">
        <w:rPr>
          <w:rFonts w:ascii="Book Antiqua" w:hAnsi="Book Antiqua"/>
        </w:rPr>
        <w:t xml:space="preserve"> </w:t>
      </w:r>
      <w:r w:rsidRPr="00652109">
        <w:rPr>
          <w:rFonts w:ascii="Book Antiqua" w:hAnsi="Book Antiqua"/>
          <w:i/>
          <w:lang w:eastAsia="zh-CN"/>
        </w:rPr>
        <w:t>et al</w:t>
      </w:r>
      <w:r w:rsidRPr="00652109">
        <w:rPr>
          <w:rFonts w:ascii="Book Antiqua" w:hAnsi="Book Antiqua"/>
          <w:vertAlign w:val="superscript"/>
        </w:rPr>
        <w:t>[30]</w:t>
      </w:r>
      <w:r w:rsidRPr="00652109">
        <w:rPr>
          <w:rFonts w:ascii="Book Antiqua" w:hAnsi="Book Antiqua"/>
          <w:lang w:eastAsia="zh-CN"/>
        </w:rPr>
        <w:t xml:space="preserve"> </w:t>
      </w:r>
      <w:r w:rsidRPr="00652109">
        <w:rPr>
          <w:rFonts w:ascii="Book Antiqua" w:hAnsi="Book Antiqua"/>
        </w:rPr>
        <w:t xml:space="preserve">reported simultaneous pulmonary, cerebral and coronary events. An intubated and ventilated patient one of the authors treated did not wake up appropriately following injection of a gastric varix. A CT scan of the brain revealed multiple peripheral radio-opaque deposits (Figure 3). An echocardiogram revealed an atrial septal defect, the likely explanation for cross over from the portal to the systemic arterial circulation, </w:t>
      </w:r>
      <w:r w:rsidRPr="00652109">
        <w:rPr>
          <w:rFonts w:ascii="Book Antiqua" w:hAnsi="Book Antiqua"/>
          <w:i/>
        </w:rPr>
        <w:t>via</w:t>
      </w:r>
      <w:r w:rsidRPr="00652109">
        <w:rPr>
          <w:rFonts w:ascii="Book Antiqua" w:hAnsi="Book Antiqua"/>
        </w:rPr>
        <w:t xml:space="preserve"> the systemic venous return. The patient succumbed to multi-organ failure secondary to decompensated liver disease. In the absence of septal defects it is not easy to explain how glue moves into the systemic arterial circulation, but </w:t>
      </w:r>
      <w:proofErr w:type="spellStart"/>
      <w:r w:rsidRPr="00652109">
        <w:rPr>
          <w:rFonts w:ascii="Book Antiqua" w:hAnsi="Book Antiqua" w:cs="宋体"/>
          <w:bCs/>
        </w:rPr>
        <w:t>Sée</w:t>
      </w:r>
      <w:proofErr w:type="spellEnd"/>
      <w:r w:rsidRPr="00652109">
        <w:rPr>
          <w:rFonts w:ascii="Book Antiqua" w:hAnsi="Book Antiqua"/>
        </w:rPr>
        <w:t xml:space="preserve"> </w:t>
      </w:r>
      <w:r w:rsidRPr="00652109">
        <w:rPr>
          <w:rFonts w:ascii="Book Antiqua" w:hAnsi="Book Antiqua"/>
          <w:i/>
        </w:rPr>
        <w:t>et al</w:t>
      </w:r>
      <w:r w:rsidRPr="00652109">
        <w:rPr>
          <w:rFonts w:ascii="Book Antiqua" w:hAnsi="Book Antiqua"/>
          <w:vertAlign w:val="superscript"/>
        </w:rPr>
        <w:t>[29]</w:t>
      </w:r>
      <w:r w:rsidRPr="00652109">
        <w:rPr>
          <w:rFonts w:ascii="Book Antiqua" w:hAnsi="Book Antiqua"/>
        </w:rPr>
        <w:t xml:space="preserve"> hypothesised that glue may travel </w:t>
      </w:r>
      <w:r w:rsidRPr="00652109">
        <w:rPr>
          <w:rFonts w:ascii="Book Antiqua" w:hAnsi="Book Antiqua"/>
          <w:i/>
        </w:rPr>
        <w:t>via</w:t>
      </w:r>
      <w:r w:rsidRPr="00652109">
        <w:rPr>
          <w:rFonts w:ascii="Book Antiqua" w:hAnsi="Book Antiqua"/>
        </w:rPr>
        <w:t xml:space="preserve"> </w:t>
      </w:r>
      <w:r w:rsidRPr="00652109">
        <w:rPr>
          <w:rFonts w:ascii="Book Antiqua" w:hAnsi="Book Antiqua"/>
        </w:rPr>
        <w:lastRenderedPageBreak/>
        <w:t xml:space="preserve">dilated pulmonary vessels which are known to develop in cirrhosis (associated with </w:t>
      </w:r>
      <w:proofErr w:type="spellStart"/>
      <w:r w:rsidRPr="00652109">
        <w:rPr>
          <w:rFonts w:ascii="Book Antiqua" w:hAnsi="Book Antiqua"/>
        </w:rPr>
        <w:t>hepatopulmonary</w:t>
      </w:r>
      <w:proofErr w:type="spellEnd"/>
      <w:r w:rsidRPr="00652109">
        <w:rPr>
          <w:rFonts w:ascii="Book Antiqua" w:hAnsi="Book Antiqua"/>
        </w:rPr>
        <w:t xml:space="preserve"> syndrome).</w:t>
      </w:r>
    </w:p>
    <w:p w:rsidR="005D2123" w:rsidRPr="00652109" w:rsidRDefault="005D2123" w:rsidP="00274F94">
      <w:pPr>
        <w:spacing w:line="360" w:lineRule="auto"/>
        <w:jc w:val="both"/>
        <w:rPr>
          <w:rFonts w:ascii="Book Antiqua" w:hAnsi="Book Antiqua"/>
          <w:i/>
        </w:rPr>
      </w:pPr>
    </w:p>
    <w:p w:rsidR="005D2123" w:rsidRPr="00652109" w:rsidRDefault="005D2123" w:rsidP="00274F94">
      <w:pPr>
        <w:spacing w:line="360" w:lineRule="auto"/>
        <w:jc w:val="both"/>
        <w:rPr>
          <w:rFonts w:ascii="Book Antiqua" w:hAnsi="Book Antiqua"/>
          <w:b/>
          <w:i/>
        </w:rPr>
      </w:pPr>
      <w:r w:rsidRPr="00652109">
        <w:rPr>
          <w:rFonts w:ascii="Book Antiqua" w:hAnsi="Book Antiqua"/>
          <w:b/>
          <w:i/>
        </w:rPr>
        <w:t>Local venous thrombosis</w:t>
      </w:r>
    </w:p>
    <w:p w:rsidR="005D2123" w:rsidRPr="00652109" w:rsidRDefault="005D2123" w:rsidP="00274F94">
      <w:pPr>
        <w:spacing w:line="360" w:lineRule="auto"/>
        <w:jc w:val="both"/>
        <w:rPr>
          <w:rFonts w:ascii="Book Antiqua" w:hAnsi="Book Antiqua"/>
        </w:rPr>
      </w:pPr>
      <w:proofErr w:type="spellStart"/>
      <w:r w:rsidRPr="00652109">
        <w:rPr>
          <w:rFonts w:ascii="Book Antiqua" w:hAnsi="Book Antiqua" w:cs="宋体"/>
          <w:bCs/>
        </w:rPr>
        <w:t>Belletrutti</w:t>
      </w:r>
      <w:proofErr w:type="spellEnd"/>
      <w:r w:rsidRPr="00652109">
        <w:rPr>
          <w:rFonts w:ascii="Book Antiqua" w:hAnsi="Book Antiqua"/>
        </w:rPr>
        <w:t xml:space="preserve">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6]</w:t>
      </w:r>
      <w:r w:rsidRPr="00652109">
        <w:rPr>
          <w:rFonts w:ascii="Book Antiqua" w:hAnsi="Book Antiqua"/>
        </w:rPr>
        <w:t xml:space="preserve"> in their large review of patients in North America treated for gastric varices reported one case of superior mesenteric vein thrombosis. </w:t>
      </w:r>
      <w:proofErr w:type="spellStart"/>
      <w:r w:rsidRPr="00652109">
        <w:rPr>
          <w:rFonts w:ascii="Book Antiqua" w:hAnsi="Book Antiqua"/>
        </w:rPr>
        <w:t>Mosca</w:t>
      </w:r>
      <w:proofErr w:type="spellEnd"/>
      <w:r w:rsidRPr="00652109">
        <w:rPr>
          <w:rFonts w:ascii="Book Antiqua" w:hAnsi="Book Antiqua"/>
        </w:rPr>
        <w:t xml:space="preserve">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7]</w:t>
      </w:r>
      <w:r w:rsidRPr="00652109">
        <w:rPr>
          <w:rFonts w:ascii="Book Antiqua" w:hAnsi="Book Antiqua"/>
        </w:rPr>
        <w:t xml:space="preserve"> reported one case of acute splenic vein thrombosis in their series of 65 patients treated for gastric varices. Liu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31]</w:t>
      </w:r>
      <w:r w:rsidRPr="00652109">
        <w:rPr>
          <w:rFonts w:ascii="Book Antiqua" w:hAnsi="Book Antiqua"/>
        </w:rPr>
        <w:t xml:space="preserve"> also reported splenic vein thrombosis in association with </w:t>
      </w:r>
      <w:proofErr w:type="spellStart"/>
      <w:r w:rsidRPr="00652109">
        <w:rPr>
          <w:rFonts w:ascii="Book Antiqua" w:hAnsi="Book Antiqua"/>
        </w:rPr>
        <w:t>Klebsiella</w:t>
      </w:r>
      <w:proofErr w:type="spellEnd"/>
      <w:r w:rsidRPr="00652109">
        <w:rPr>
          <w:rFonts w:ascii="Book Antiqua" w:hAnsi="Book Antiqua"/>
        </w:rPr>
        <w:t xml:space="preserve"> septicaemia. Shih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32]</w:t>
      </w:r>
      <w:r w:rsidRPr="00652109">
        <w:rPr>
          <w:rFonts w:ascii="Book Antiqua" w:hAnsi="Book Antiqua"/>
        </w:rPr>
        <w:t xml:space="preserve"> presented a case of portal vein thrombosis and progressive liver atrophy after cyanoacrylate injection. Shim</w:t>
      </w:r>
      <w:r w:rsidRPr="00652109">
        <w:rPr>
          <w:rFonts w:ascii="Book Antiqua" w:hAnsi="Book Antiqua"/>
          <w:i/>
        </w:rPr>
        <w:t xml:space="preserve"> 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33]</w:t>
      </w:r>
      <w:r w:rsidRPr="00652109">
        <w:rPr>
          <w:rFonts w:ascii="Book Antiqua" w:hAnsi="Book Antiqua"/>
        </w:rPr>
        <w:t xml:space="preserve"> noted combined portal and splenic vein thrombosis in their report. Thrombosis of </w:t>
      </w:r>
      <w:proofErr w:type="spellStart"/>
      <w:r w:rsidRPr="00652109">
        <w:rPr>
          <w:rFonts w:ascii="Book Antiqua" w:hAnsi="Book Antiqua"/>
        </w:rPr>
        <w:t>portomesenteric</w:t>
      </w:r>
      <w:proofErr w:type="spellEnd"/>
      <w:r w:rsidRPr="00652109">
        <w:rPr>
          <w:rFonts w:ascii="Book Antiqua" w:hAnsi="Book Antiqua"/>
        </w:rPr>
        <w:t xml:space="preserve"> vessels is not surprising, given their proximity and intimate relation to </w:t>
      </w:r>
      <w:proofErr w:type="spellStart"/>
      <w:r w:rsidRPr="00652109">
        <w:rPr>
          <w:rFonts w:ascii="Book Antiqua" w:hAnsi="Book Antiqua"/>
        </w:rPr>
        <w:t>porto</w:t>
      </w:r>
      <w:proofErr w:type="spellEnd"/>
      <w:r w:rsidRPr="00652109">
        <w:rPr>
          <w:rFonts w:ascii="Book Antiqua" w:hAnsi="Book Antiqua"/>
        </w:rPr>
        <w:t xml:space="preserve">-systemic collaterals that form </w:t>
      </w:r>
      <w:proofErr w:type="spellStart"/>
      <w:r w:rsidRPr="00652109">
        <w:rPr>
          <w:rFonts w:ascii="Book Antiqua" w:hAnsi="Book Antiqua"/>
        </w:rPr>
        <w:t>oesophagogastric</w:t>
      </w:r>
      <w:proofErr w:type="spellEnd"/>
      <w:r w:rsidRPr="00652109">
        <w:rPr>
          <w:rFonts w:ascii="Book Antiqua" w:hAnsi="Book Antiqua"/>
        </w:rPr>
        <w:t xml:space="preserve"> varices. Case reports have not described morbidity or mortality due to organ ischaemia secondary to vascular impingement, although experience would suggest new PVT can only be disadvantageous to cirrhosis patients.</w:t>
      </w:r>
    </w:p>
    <w:p w:rsidR="005D2123" w:rsidRPr="00652109" w:rsidRDefault="005D2123" w:rsidP="00274F94">
      <w:pPr>
        <w:spacing w:line="360" w:lineRule="auto"/>
        <w:jc w:val="both"/>
        <w:rPr>
          <w:rFonts w:ascii="Book Antiqua" w:hAnsi="Book Antiqua"/>
          <w:i/>
          <w:lang w:eastAsia="zh-CN"/>
        </w:rPr>
      </w:pPr>
    </w:p>
    <w:p w:rsidR="005D2123" w:rsidRPr="00652109" w:rsidRDefault="005D2123" w:rsidP="00274F94">
      <w:pPr>
        <w:spacing w:line="360" w:lineRule="auto"/>
        <w:jc w:val="both"/>
        <w:rPr>
          <w:rFonts w:ascii="Book Antiqua" w:hAnsi="Book Antiqua"/>
          <w:b/>
          <w:i/>
        </w:rPr>
      </w:pPr>
      <w:r w:rsidRPr="00652109">
        <w:rPr>
          <w:rFonts w:ascii="Book Antiqua" w:hAnsi="Book Antiqua"/>
          <w:b/>
          <w:i/>
        </w:rPr>
        <w:t>Fistulisation and extravascular injection</w:t>
      </w:r>
    </w:p>
    <w:p w:rsidR="005D2123" w:rsidRPr="00652109" w:rsidRDefault="005D2123" w:rsidP="00274F94">
      <w:pPr>
        <w:spacing w:line="360" w:lineRule="auto"/>
        <w:jc w:val="both"/>
        <w:rPr>
          <w:rFonts w:ascii="Book Antiqua" w:hAnsi="Book Antiqua"/>
        </w:rPr>
      </w:pPr>
      <w:r w:rsidRPr="00652109">
        <w:rPr>
          <w:rFonts w:ascii="Book Antiqua" w:hAnsi="Book Antiqua"/>
        </w:rPr>
        <w:t xml:space="preserve">Late fistulisation to a pulmonary vein following oesophageal injection was reported by Barclay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34]</w:t>
      </w:r>
      <w:r w:rsidRPr="00652109">
        <w:rPr>
          <w:rFonts w:ascii="Book Antiqua" w:hAnsi="Book Antiqua"/>
        </w:rPr>
        <w:t xml:space="preserve">. This must have occurred following extra-vascular injection into the mediastinum. </w:t>
      </w:r>
      <w:proofErr w:type="spellStart"/>
      <w:r w:rsidRPr="00652109">
        <w:rPr>
          <w:rFonts w:ascii="Book Antiqua" w:hAnsi="Book Antiqua"/>
        </w:rPr>
        <w:t>Retrogastric</w:t>
      </w:r>
      <w:proofErr w:type="spellEnd"/>
      <w:r w:rsidRPr="00652109">
        <w:rPr>
          <w:rFonts w:ascii="Book Antiqua" w:hAnsi="Book Antiqua"/>
        </w:rPr>
        <w:t xml:space="preserve"> abscess formation following gastric </w:t>
      </w:r>
      <w:proofErr w:type="spellStart"/>
      <w:r w:rsidRPr="00652109">
        <w:rPr>
          <w:rFonts w:ascii="Book Antiqua" w:hAnsi="Book Antiqua"/>
        </w:rPr>
        <w:t>variceal</w:t>
      </w:r>
      <w:proofErr w:type="spellEnd"/>
      <w:r w:rsidRPr="00652109">
        <w:rPr>
          <w:rFonts w:ascii="Book Antiqua" w:hAnsi="Book Antiqua"/>
        </w:rPr>
        <w:t xml:space="preserve"> injection has been </w:t>
      </w:r>
      <w:proofErr w:type="gramStart"/>
      <w:r w:rsidRPr="00652109">
        <w:rPr>
          <w:rFonts w:ascii="Book Antiqua" w:hAnsi="Book Antiqua"/>
        </w:rPr>
        <w:t>reported</w:t>
      </w:r>
      <w:r w:rsidRPr="00652109">
        <w:rPr>
          <w:rFonts w:ascii="Book Antiqua" w:hAnsi="Book Antiqua"/>
          <w:vertAlign w:val="superscript"/>
        </w:rPr>
        <w:t>[</w:t>
      </w:r>
      <w:proofErr w:type="gramEnd"/>
      <w:r w:rsidRPr="00652109">
        <w:rPr>
          <w:rFonts w:ascii="Book Antiqua" w:hAnsi="Book Antiqua"/>
          <w:vertAlign w:val="superscript"/>
        </w:rPr>
        <w:t>35]</w:t>
      </w:r>
      <w:r w:rsidRPr="00652109">
        <w:rPr>
          <w:rFonts w:ascii="Book Antiqua" w:hAnsi="Book Antiqua"/>
        </w:rPr>
        <w:t xml:space="preserve">. One of the authors has seen glue in the pleural space and in the para-oesophageal tissues (unpublished). In neither of these cases were there any short or medium term adverse consequences. The use of glue in refractory oesophageal </w:t>
      </w:r>
      <w:proofErr w:type="spellStart"/>
      <w:r w:rsidRPr="00652109">
        <w:rPr>
          <w:rFonts w:ascii="Book Antiqua" w:hAnsi="Book Antiqua"/>
        </w:rPr>
        <w:t>variceal</w:t>
      </w:r>
      <w:proofErr w:type="spellEnd"/>
      <w:r w:rsidRPr="00652109">
        <w:rPr>
          <w:rFonts w:ascii="Book Antiqua" w:hAnsi="Book Antiqua"/>
        </w:rPr>
        <w:t xml:space="preserve"> bleeding is more difficult and prone to inadvertent injection through the oesophageal wall into adjacent structures. Whereas gastric varices present an easily definable vessel, and the presence of the injection needle within the lumen can be confirmed with saline injections, oesophageal varices have usually been banded already and there may be considerable ulceration and mucosal trauma. Injections may be semi-blind or intended to enter intramural feeding vessels. Glue has also been used to </w:t>
      </w:r>
      <w:r w:rsidRPr="00652109">
        <w:rPr>
          <w:rFonts w:ascii="Book Antiqua" w:hAnsi="Book Antiqua"/>
          <w:lang w:eastAsia="zh-CN"/>
        </w:rPr>
        <w:t>“</w:t>
      </w:r>
      <w:r w:rsidRPr="00652109">
        <w:rPr>
          <w:rFonts w:ascii="Book Antiqua" w:hAnsi="Book Antiqua"/>
        </w:rPr>
        <w:t>seal</w:t>
      </w:r>
      <w:r w:rsidRPr="00652109">
        <w:rPr>
          <w:rFonts w:ascii="Book Antiqua" w:hAnsi="Book Antiqua"/>
          <w:lang w:eastAsia="zh-CN"/>
        </w:rPr>
        <w:t>”</w:t>
      </w:r>
      <w:r w:rsidRPr="00652109">
        <w:rPr>
          <w:rFonts w:ascii="Book Antiqua" w:hAnsi="Book Antiqua"/>
        </w:rPr>
        <w:t xml:space="preserve"> the edges of post-banding ulcers that are found to be </w:t>
      </w:r>
      <w:r w:rsidRPr="00652109">
        <w:rPr>
          <w:rFonts w:ascii="Book Antiqua" w:hAnsi="Book Antiqua"/>
        </w:rPr>
        <w:lastRenderedPageBreak/>
        <w:t xml:space="preserve">oozing. A report by Kim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36]</w:t>
      </w:r>
      <w:r w:rsidRPr="00652109">
        <w:rPr>
          <w:rFonts w:ascii="Book Antiqua" w:hAnsi="Book Antiqua"/>
        </w:rPr>
        <w:t xml:space="preserve"> described sinus formation after treatment for this indication.</w:t>
      </w:r>
    </w:p>
    <w:p w:rsidR="005D2123" w:rsidRPr="00652109" w:rsidRDefault="005D2123" w:rsidP="00274F94">
      <w:pPr>
        <w:spacing w:line="360" w:lineRule="auto"/>
        <w:jc w:val="both"/>
        <w:rPr>
          <w:rFonts w:ascii="Book Antiqua" w:hAnsi="Book Antiqua"/>
        </w:rPr>
      </w:pPr>
    </w:p>
    <w:p w:rsidR="005D2123" w:rsidRPr="00652109" w:rsidRDefault="005D2123" w:rsidP="00274F94">
      <w:pPr>
        <w:spacing w:line="360" w:lineRule="auto"/>
        <w:jc w:val="both"/>
        <w:rPr>
          <w:rFonts w:ascii="Book Antiqua" w:hAnsi="Book Antiqua"/>
          <w:b/>
          <w:i/>
        </w:rPr>
      </w:pPr>
      <w:r w:rsidRPr="00652109">
        <w:rPr>
          <w:rFonts w:ascii="Book Antiqua" w:hAnsi="Book Antiqua"/>
          <w:b/>
          <w:i/>
        </w:rPr>
        <w:t>Ulceration, erosion and extrusion</w:t>
      </w:r>
    </w:p>
    <w:p w:rsidR="005D2123" w:rsidRPr="00652109" w:rsidRDefault="005D2123" w:rsidP="00274F94">
      <w:pPr>
        <w:spacing w:line="360" w:lineRule="auto"/>
        <w:jc w:val="both"/>
        <w:rPr>
          <w:rFonts w:ascii="Book Antiqua" w:hAnsi="Book Antiqua"/>
        </w:rPr>
      </w:pPr>
      <w:proofErr w:type="spellStart"/>
      <w:r w:rsidRPr="00652109">
        <w:rPr>
          <w:rFonts w:ascii="Book Antiqua" w:hAnsi="Book Antiqua"/>
        </w:rPr>
        <w:t>Choudhur</w:t>
      </w:r>
      <w:r w:rsidRPr="00652109">
        <w:rPr>
          <w:rFonts w:ascii="Book Antiqua" w:hAnsi="Book Antiqua"/>
          <w:lang w:eastAsia="zh-CN"/>
        </w:rPr>
        <w:t>i</w:t>
      </w:r>
      <w:proofErr w:type="spellEnd"/>
      <w:r w:rsidRPr="00652109">
        <w:rPr>
          <w:rFonts w:ascii="Book Antiqua" w:hAnsi="Book Antiqua"/>
        </w:rPr>
        <w:t xml:space="preserve">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3]</w:t>
      </w:r>
      <w:r w:rsidRPr="00652109">
        <w:rPr>
          <w:rFonts w:ascii="Book Antiqua" w:hAnsi="Book Antiqua"/>
        </w:rPr>
        <w:t xml:space="preserve"> </w:t>
      </w:r>
      <w:r w:rsidR="0065475F" w:rsidRPr="00652109">
        <w:rPr>
          <w:rFonts w:ascii="Book Antiqua" w:hAnsi="Book Antiqua"/>
        </w:rPr>
        <w:t>identified</w:t>
      </w:r>
      <w:r w:rsidRPr="00652109">
        <w:rPr>
          <w:rFonts w:ascii="Book Antiqua" w:hAnsi="Book Antiqua"/>
        </w:rPr>
        <w:t xml:space="preserve"> ulceration of gastric varices in 32 of 170 injected patients, but did not attribute specific morbidity to this. Sharma </w:t>
      </w:r>
      <w:r w:rsidRPr="00652109">
        <w:rPr>
          <w:rFonts w:ascii="Book Antiqua" w:hAnsi="Book Antiqua"/>
          <w:i/>
          <w:lang w:eastAsia="zh-CN"/>
        </w:rPr>
        <w:t xml:space="preserve">et </w:t>
      </w:r>
      <w:proofErr w:type="gramStart"/>
      <w:r w:rsidRPr="00652109">
        <w:rPr>
          <w:rFonts w:ascii="Book Antiqua" w:hAnsi="Book Antiqua"/>
          <w:i/>
          <w:lang w:eastAsia="zh-CN"/>
        </w:rPr>
        <w:t>al</w:t>
      </w:r>
      <w:r w:rsidRPr="00652109">
        <w:rPr>
          <w:rFonts w:ascii="Book Antiqua" w:hAnsi="Book Antiqua"/>
          <w:vertAlign w:val="superscript"/>
        </w:rPr>
        <w:t>[</w:t>
      </w:r>
      <w:proofErr w:type="gramEnd"/>
      <w:r w:rsidRPr="00652109">
        <w:rPr>
          <w:rFonts w:ascii="Book Antiqua" w:hAnsi="Book Antiqua"/>
          <w:vertAlign w:val="superscript"/>
        </w:rPr>
        <w:t>37]</w:t>
      </w:r>
      <w:r w:rsidRPr="00652109">
        <w:rPr>
          <w:rFonts w:ascii="Book Antiqua" w:hAnsi="Book Antiqua"/>
        </w:rPr>
        <w:t xml:space="preserve"> reported late bleeding from a glue ulcer. The authors’ experience suggests that ulceration is more troublesome after glue injection into the oesophagus, where extra-luminal injection is far more likely due to the difficultly in delineating the </w:t>
      </w:r>
      <w:proofErr w:type="spellStart"/>
      <w:r w:rsidRPr="00652109">
        <w:rPr>
          <w:rFonts w:ascii="Book Antiqua" w:hAnsi="Book Antiqua"/>
        </w:rPr>
        <w:t>variceal</w:t>
      </w:r>
      <w:proofErr w:type="spellEnd"/>
      <w:r w:rsidRPr="00652109">
        <w:rPr>
          <w:rFonts w:ascii="Book Antiqua" w:hAnsi="Book Antiqua"/>
        </w:rPr>
        <w:t xml:space="preserve"> columns. In one case, serial endoscopies identified increasing cavitation around a nidus of solid glue (Figure 4). This patient suffered ongoing decompensation and intermittent bleeding, dying from multiple organ failure two weeks after the initial treatment of bleeding. He was chronically </w:t>
      </w:r>
      <w:proofErr w:type="spellStart"/>
      <w:r w:rsidRPr="00652109">
        <w:rPr>
          <w:rFonts w:ascii="Book Antiqua" w:hAnsi="Book Antiqua"/>
        </w:rPr>
        <w:t>encephalopathic</w:t>
      </w:r>
      <w:proofErr w:type="spellEnd"/>
      <w:r w:rsidRPr="00652109">
        <w:rPr>
          <w:rFonts w:ascii="Book Antiqua" w:hAnsi="Book Antiqua"/>
        </w:rPr>
        <w:t xml:space="preserve"> and could not undergo TIPSS.</w:t>
      </w:r>
    </w:p>
    <w:p w:rsidR="005D2123" w:rsidRPr="00652109" w:rsidRDefault="005D2123" w:rsidP="00274F94">
      <w:pPr>
        <w:spacing w:line="360" w:lineRule="auto"/>
        <w:ind w:firstLineChars="200" w:firstLine="480"/>
        <w:jc w:val="both"/>
        <w:rPr>
          <w:rFonts w:ascii="Book Antiqua" w:hAnsi="Book Antiqua"/>
        </w:rPr>
      </w:pPr>
      <w:r w:rsidRPr="00652109">
        <w:rPr>
          <w:rFonts w:ascii="Book Antiqua" w:hAnsi="Book Antiqua"/>
        </w:rPr>
        <w:t>A large series (</w:t>
      </w:r>
      <w:r w:rsidRPr="00652109">
        <w:rPr>
          <w:rFonts w:ascii="Book Antiqua" w:hAnsi="Book Antiqua"/>
          <w:i/>
        </w:rPr>
        <w:t>n</w:t>
      </w:r>
      <w:r w:rsidRPr="00652109">
        <w:rPr>
          <w:rFonts w:ascii="Book Antiqua" w:hAnsi="Book Antiqua"/>
          <w:lang w:eastAsia="zh-CN"/>
        </w:rPr>
        <w:t xml:space="preserve"> </w:t>
      </w:r>
      <w:r w:rsidRPr="00652109">
        <w:rPr>
          <w:rFonts w:ascii="Book Antiqua" w:hAnsi="Book Antiqua"/>
        </w:rPr>
        <w:t>=</w:t>
      </w:r>
      <w:r w:rsidRPr="00652109">
        <w:rPr>
          <w:rFonts w:ascii="Book Antiqua" w:hAnsi="Book Antiqua"/>
          <w:lang w:eastAsia="zh-CN"/>
        </w:rPr>
        <w:t xml:space="preserve"> </w:t>
      </w:r>
      <w:r w:rsidRPr="00652109">
        <w:rPr>
          <w:rFonts w:ascii="Book Antiqua" w:hAnsi="Book Antiqua"/>
        </w:rPr>
        <w:t>168) reported by Wang</w:t>
      </w:r>
      <w:r w:rsidRPr="00652109">
        <w:rPr>
          <w:rFonts w:ascii="Book Antiqua" w:hAnsi="Book Antiqua"/>
          <w:i/>
        </w:rPr>
        <w:t xml:space="preserve"> 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38]</w:t>
      </w:r>
      <w:r w:rsidRPr="00652109">
        <w:rPr>
          <w:rFonts w:ascii="Book Antiqua" w:hAnsi="Book Antiqua"/>
        </w:rPr>
        <w:t xml:space="preserve"> found early re-bleeding associated with </w:t>
      </w:r>
      <w:r w:rsidRPr="00652109">
        <w:rPr>
          <w:rFonts w:ascii="Book Antiqua" w:hAnsi="Book Antiqua"/>
          <w:lang w:eastAsia="zh-CN"/>
        </w:rPr>
        <w:t>“</w:t>
      </w:r>
      <w:r w:rsidRPr="00652109">
        <w:rPr>
          <w:rFonts w:ascii="Book Antiqua" w:hAnsi="Book Antiqua"/>
        </w:rPr>
        <w:t>rejection</w:t>
      </w:r>
      <w:r w:rsidRPr="00652109">
        <w:rPr>
          <w:rFonts w:ascii="Book Antiqua" w:hAnsi="Book Antiqua"/>
          <w:lang w:eastAsia="zh-CN"/>
        </w:rPr>
        <w:t>”</w:t>
      </w:r>
      <w:r w:rsidRPr="00652109">
        <w:rPr>
          <w:rFonts w:ascii="Book Antiqua" w:hAnsi="Book Antiqua"/>
        </w:rPr>
        <w:t xml:space="preserve"> of glue in 9 (6.2%) at less than two months, and extrusion in a further 12 (8.1% at 2-18 mo). This study appeared to suggest that extrusion of glue casts into the gastric lumen is common, almost inevitable. There were cases of late re-bleeding, although persistent </w:t>
      </w:r>
      <w:proofErr w:type="spellStart"/>
      <w:r w:rsidRPr="00652109">
        <w:rPr>
          <w:rFonts w:ascii="Book Antiqua" w:hAnsi="Book Antiqua"/>
        </w:rPr>
        <w:t>obturation</w:t>
      </w:r>
      <w:proofErr w:type="spellEnd"/>
      <w:r w:rsidRPr="00652109">
        <w:rPr>
          <w:rFonts w:ascii="Book Antiqua" w:hAnsi="Book Antiqua"/>
        </w:rPr>
        <w:t xml:space="preserve"> of the </w:t>
      </w:r>
      <w:proofErr w:type="spellStart"/>
      <w:r w:rsidRPr="00652109">
        <w:rPr>
          <w:rFonts w:ascii="Book Antiqua" w:hAnsi="Book Antiqua"/>
        </w:rPr>
        <w:t>variceal</w:t>
      </w:r>
      <w:proofErr w:type="spellEnd"/>
      <w:r w:rsidRPr="00652109">
        <w:rPr>
          <w:rFonts w:ascii="Book Antiqua" w:hAnsi="Book Antiqua"/>
        </w:rPr>
        <w:t xml:space="preserve"> lumen was confirmed in the majority. The study of over 700 patients by Cheng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20]</w:t>
      </w:r>
      <w:r w:rsidRPr="00652109">
        <w:rPr>
          <w:rFonts w:ascii="Book Antiqua" w:hAnsi="Book Antiqua"/>
        </w:rPr>
        <w:t xml:space="preserve"> documented re-bleeding associated with </w:t>
      </w:r>
      <w:r w:rsidRPr="00652109">
        <w:rPr>
          <w:rFonts w:ascii="Book Antiqua" w:hAnsi="Book Antiqua"/>
          <w:lang w:eastAsia="zh-CN"/>
        </w:rPr>
        <w:t>“</w:t>
      </w:r>
      <w:r w:rsidRPr="00652109">
        <w:rPr>
          <w:rFonts w:ascii="Book Antiqua" w:hAnsi="Book Antiqua"/>
        </w:rPr>
        <w:t>early extrusion</w:t>
      </w:r>
      <w:r w:rsidRPr="00652109">
        <w:rPr>
          <w:rFonts w:ascii="Book Antiqua" w:hAnsi="Book Antiqua"/>
          <w:lang w:eastAsia="zh-CN"/>
        </w:rPr>
        <w:t>”</w:t>
      </w:r>
      <w:r w:rsidRPr="00652109">
        <w:rPr>
          <w:rFonts w:ascii="Book Antiqua" w:hAnsi="Book Antiqua"/>
        </w:rPr>
        <w:t xml:space="preserve"> (</w:t>
      </w:r>
      <w:r w:rsidRPr="00652109">
        <w:rPr>
          <w:rFonts w:ascii="Book Antiqua" w:hAnsi="Book Antiqua"/>
          <w:i/>
        </w:rPr>
        <w:t>i</w:t>
      </w:r>
      <w:r w:rsidRPr="00652109">
        <w:rPr>
          <w:rFonts w:ascii="Book Antiqua" w:hAnsi="Book Antiqua"/>
          <w:i/>
          <w:lang w:eastAsia="zh-CN"/>
        </w:rPr>
        <w:t>.</w:t>
      </w:r>
      <w:r w:rsidRPr="00652109">
        <w:rPr>
          <w:rFonts w:ascii="Book Antiqua" w:hAnsi="Book Antiqua"/>
          <w:i/>
        </w:rPr>
        <w:t>e.</w:t>
      </w:r>
      <w:r w:rsidRPr="00652109">
        <w:rPr>
          <w:rFonts w:ascii="Book Antiqua" w:hAnsi="Book Antiqua"/>
          <w:lang w:eastAsia="zh-CN"/>
        </w:rPr>
        <w:t>,</w:t>
      </w:r>
      <w:r w:rsidRPr="00652109">
        <w:rPr>
          <w:rFonts w:ascii="Book Antiqua" w:hAnsi="Book Antiqua"/>
        </w:rPr>
        <w:t xml:space="preserve"> less than 3 mo) in 33 (4.4%). One of these patients died.</w:t>
      </w:r>
    </w:p>
    <w:p w:rsidR="005D2123" w:rsidRPr="00652109" w:rsidRDefault="005D2123" w:rsidP="00274F94">
      <w:pPr>
        <w:spacing w:line="360" w:lineRule="auto"/>
        <w:jc w:val="both"/>
        <w:rPr>
          <w:rFonts w:ascii="Book Antiqua" w:hAnsi="Book Antiqua"/>
        </w:rPr>
      </w:pPr>
    </w:p>
    <w:p w:rsidR="005D2123" w:rsidRPr="00652109" w:rsidRDefault="005D2123" w:rsidP="00274F94">
      <w:pPr>
        <w:spacing w:line="360" w:lineRule="auto"/>
        <w:jc w:val="both"/>
        <w:rPr>
          <w:rFonts w:ascii="Book Antiqua" w:hAnsi="Book Antiqua"/>
          <w:b/>
          <w:i/>
        </w:rPr>
      </w:pPr>
      <w:r w:rsidRPr="00652109">
        <w:rPr>
          <w:rFonts w:ascii="Book Antiqua" w:hAnsi="Book Antiqua"/>
          <w:b/>
          <w:i/>
        </w:rPr>
        <w:t>Laceration of varix due to banding of an unrecognised glue deposit</w:t>
      </w:r>
    </w:p>
    <w:p w:rsidR="005D2123" w:rsidRPr="00652109" w:rsidRDefault="005D2123" w:rsidP="00274F94">
      <w:pPr>
        <w:spacing w:line="360" w:lineRule="auto"/>
        <w:jc w:val="both"/>
        <w:rPr>
          <w:rFonts w:ascii="Book Antiqua" w:hAnsi="Book Antiqua"/>
        </w:rPr>
      </w:pPr>
      <w:r w:rsidRPr="00652109">
        <w:rPr>
          <w:rFonts w:ascii="Book Antiqua" w:hAnsi="Book Antiqua"/>
        </w:rPr>
        <w:t xml:space="preserve">One case </w:t>
      </w:r>
      <w:proofErr w:type="gramStart"/>
      <w:r w:rsidRPr="00652109">
        <w:rPr>
          <w:rFonts w:ascii="Book Antiqua" w:hAnsi="Book Antiqua"/>
        </w:rPr>
        <w:t>report</w:t>
      </w:r>
      <w:r w:rsidRPr="00652109">
        <w:rPr>
          <w:rFonts w:ascii="Book Antiqua" w:hAnsi="Book Antiqua"/>
          <w:vertAlign w:val="superscript"/>
        </w:rPr>
        <w:t>[</w:t>
      </w:r>
      <w:proofErr w:type="gramEnd"/>
      <w:r w:rsidRPr="00652109">
        <w:rPr>
          <w:rFonts w:ascii="Book Antiqua" w:hAnsi="Book Antiqua"/>
          <w:vertAlign w:val="superscript"/>
        </w:rPr>
        <w:t>39]</w:t>
      </w:r>
      <w:r w:rsidRPr="00652109">
        <w:rPr>
          <w:rFonts w:ascii="Book Antiqua" w:hAnsi="Book Antiqua"/>
        </w:rPr>
        <w:t xml:space="preserve"> has described </w:t>
      </w:r>
      <w:r w:rsidR="0065475F" w:rsidRPr="00652109">
        <w:rPr>
          <w:rFonts w:ascii="Book Antiqua" w:hAnsi="Book Antiqua"/>
        </w:rPr>
        <w:t>inadvertent</w:t>
      </w:r>
      <w:r w:rsidRPr="00652109">
        <w:rPr>
          <w:rFonts w:ascii="Book Antiqua" w:hAnsi="Book Antiqua"/>
        </w:rPr>
        <w:t xml:space="preserve"> laceration of an oesophageal varix during band ligation, due to the presence of glue from a previous treatment session. This highlights the fact that glue is permanent, and it should be noted prior to future interventions.                                                                                                                                                                                                                                                                                                                                                                                                            </w:t>
      </w:r>
    </w:p>
    <w:p w:rsidR="005D2123" w:rsidRPr="00652109" w:rsidRDefault="005D2123" w:rsidP="00274F94">
      <w:pPr>
        <w:spacing w:line="360" w:lineRule="auto"/>
        <w:jc w:val="both"/>
        <w:rPr>
          <w:rFonts w:ascii="Book Antiqua" w:hAnsi="Book Antiqua"/>
          <w:i/>
        </w:rPr>
      </w:pPr>
    </w:p>
    <w:p w:rsidR="005D2123" w:rsidRPr="00652109" w:rsidRDefault="005D2123" w:rsidP="00274F94">
      <w:pPr>
        <w:spacing w:line="360" w:lineRule="auto"/>
        <w:jc w:val="both"/>
        <w:rPr>
          <w:rFonts w:ascii="Book Antiqua" w:hAnsi="Book Antiqua"/>
          <w:b/>
          <w:i/>
        </w:rPr>
      </w:pPr>
      <w:r w:rsidRPr="00652109">
        <w:rPr>
          <w:rFonts w:ascii="Book Antiqua" w:hAnsi="Book Antiqua"/>
          <w:b/>
          <w:i/>
        </w:rPr>
        <w:t>Stricture</w:t>
      </w:r>
    </w:p>
    <w:p w:rsidR="005D2123" w:rsidRPr="00652109" w:rsidRDefault="005D2123" w:rsidP="00274F94">
      <w:pPr>
        <w:spacing w:line="360" w:lineRule="auto"/>
        <w:jc w:val="both"/>
        <w:rPr>
          <w:rFonts w:ascii="Book Antiqua" w:hAnsi="Book Antiqua"/>
        </w:rPr>
      </w:pPr>
      <w:r w:rsidRPr="00652109">
        <w:rPr>
          <w:rFonts w:ascii="Book Antiqua" w:hAnsi="Book Antiqua"/>
        </w:rPr>
        <w:t xml:space="preserve">A single case of oesophageal </w:t>
      </w:r>
      <w:proofErr w:type="gramStart"/>
      <w:r w:rsidRPr="00652109">
        <w:rPr>
          <w:rFonts w:ascii="Book Antiqua" w:hAnsi="Book Antiqua"/>
        </w:rPr>
        <w:t>impaction</w:t>
      </w:r>
      <w:r w:rsidRPr="00652109">
        <w:rPr>
          <w:rFonts w:ascii="Book Antiqua" w:hAnsi="Book Antiqua"/>
          <w:vertAlign w:val="superscript"/>
        </w:rPr>
        <w:t>[</w:t>
      </w:r>
      <w:proofErr w:type="gramEnd"/>
      <w:r w:rsidRPr="00652109">
        <w:rPr>
          <w:rFonts w:ascii="Book Antiqua" w:hAnsi="Book Antiqua"/>
          <w:vertAlign w:val="superscript"/>
        </w:rPr>
        <w:t>40]</w:t>
      </w:r>
      <w:r w:rsidRPr="00652109">
        <w:rPr>
          <w:rFonts w:ascii="Book Antiqua" w:hAnsi="Book Antiqua"/>
        </w:rPr>
        <w:t xml:space="preserve"> following glue injection into a gastric varix was described over ten years ago.</w:t>
      </w:r>
    </w:p>
    <w:p w:rsidR="005D2123" w:rsidRPr="00652109" w:rsidRDefault="005D2123" w:rsidP="00274F94">
      <w:pPr>
        <w:spacing w:line="360" w:lineRule="auto"/>
        <w:jc w:val="both"/>
        <w:rPr>
          <w:rFonts w:ascii="Book Antiqua" w:hAnsi="Book Antiqua"/>
        </w:rPr>
      </w:pPr>
    </w:p>
    <w:p w:rsidR="005D2123" w:rsidRPr="00652109" w:rsidRDefault="005D2123" w:rsidP="00274F94">
      <w:pPr>
        <w:spacing w:line="360" w:lineRule="auto"/>
        <w:jc w:val="both"/>
        <w:rPr>
          <w:rFonts w:ascii="Book Antiqua" w:hAnsi="Book Antiqua"/>
          <w:b/>
          <w:i/>
        </w:rPr>
      </w:pPr>
      <w:r w:rsidRPr="00652109">
        <w:rPr>
          <w:rFonts w:ascii="Book Antiqua" w:hAnsi="Book Antiqua"/>
          <w:b/>
          <w:i/>
        </w:rPr>
        <w:t>Nidus of sepsis</w:t>
      </w:r>
    </w:p>
    <w:p w:rsidR="005D2123" w:rsidRPr="00652109" w:rsidRDefault="005D2123" w:rsidP="00274F94">
      <w:pPr>
        <w:spacing w:line="360" w:lineRule="auto"/>
        <w:jc w:val="both"/>
        <w:rPr>
          <w:rFonts w:ascii="Book Antiqua" w:hAnsi="Book Antiqua"/>
        </w:rPr>
      </w:pPr>
      <w:r w:rsidRPr="00652109">
        <w:rPr>
          <w:rFonts w:ascii="Book Antiqua" w:hAnsi="Book Antiqua"/>
        </w:rPr>
        <w:t xml:space="preserve">There are several reports of chronic sepsis associated with glue, and a particular case reported by Wright </w:t>
      </w:r>
      <w:r w:rsidRPr="00652109">
        <w:rPr>
          <w:rFonts w:ascii="Book Antiqua" w:hAnsi="Book Antiqua"/>
          <w:i/>
        </w:rPr>
        <w:t>et al</w:t>
      </w:r>
      <w:r w:rsidRPr="00652109">
        <w:rPr>
          <w:rFonts w:ascii="Book Antiqua" w:hAnsi="Book Antiqua"/>
          <w:vertAlign w:val="superscript"/>
        </w:rPr>
        <w:t xml:space="preserve">[41] </w:t>
      </w:r>
      <w:r w:rsidRPr="00652109">
        <w:rPr>
          <w:rFonts w:ascii="Book Antiqua" w:hAnsi="Book Antiqua"/>
        </w:rPr>
        <w:t xml:space="preserve">resulted in recurrent sepsis episodes with extended spectrum β-lactamase-producing </w:t>
      </w:r>
      <w:r w:rsidRPr="00652109">
        <w:rPr>
          <w:rFonts w:ascii="Book Antiqua" w:hAnsi="Book Antiqua"/>
          <w:i/>
        </w:rPr>
        <w:t>Escherichia</w:t>
      </w:r>
      <w:r w:rsidRPr="00652109">
        <w:rPr>
          <w:rFonts w:ascii="Book Antiqua" w:hAnsi="Book Antiqua"/>
        </w:rPr>
        <w:t xml:space="preserve"> following injection of a gastric varix. Imaging showed glue deposits in the fundal varix itself, the IVC and the left renal vein. The patient required 6 </w:t>
      </w:r>
      <w:proofErr w:type="spellStart"/>
      <w:r w:rsidRPr="00652109">
        <w:rPr>
          <w:rFonts w:ascii="Book Antiqua" w:hAnsi="Book Antiqua"/>
        </w:rPr>
        <w:t>wk</w:t>
      </w:r>
      <w:proofErr w:type="spellEnd"/>
      <w:r w:rsidRPr="00652109">
        <w:rPr>
          <w:rFonts w:ascii="Book Antiqua" w:hAnsi="Book Antiqua"/>
        </w:rPr>
        <w:t xml:space="preserve"> of parenteral antibiotic therapy before the sepsis was cleared. The case of splenic vein thrombosis reported by Liu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31]</w:t>
      </w:r>
      <w:r w:rsidRPr="00652109">
        <w:rPr>
          <w:rFonts w:ascii="Book Antiqua" w:hAnsi="Book Antiqua"/>
        </w:rPr>
        <w:t xml:space="preserve"> was associated with </w:t>
      </w:r>
      <w:proofErr w:type="spellStart"/>
      <w:r w:rsidRPr="00652109">
        <w:rPr>
          <w:rFonts w:ascii="Book Antiqua" w:hAnsi="Book Antiqua"/>
          <w:i/>
        </w:rPr>
        <w:t>Klebsiella</w:t>
      </w:r>
      <w:proofErr w:type="spellEnd"/>
      <w:r w:rsidRPr="00652109">
        <w:rPr>
          <w:rFonts w:ascii="Book Antiqua" w:hAnsi="Book Antiqua"/>
        </w:rPr>
        <w:t xml:space="preserve"> septicaemia. Hamad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42]</w:t>
      </w:r>
      <w:r w:rsidRPr="00652109">
        <w:rPr>
          <w:rFonts w:ascii="Book Antiqua" w:hAnsi="Book Antiqua"/>
        </w:rPr>
        <w:t xml:space="preserve"> described sepsis in association the embolic events, while Chang </w:t>
      </w:r>
      <w:r w:rsidRPr="00652109">
        <w:rPr>
          <w:rFonts w:ascii="Book Antiqua" w:hAnsi="Book Antiqua"/>
          <w:i/>
        </w:rPr>
        <w:t>et al</w:t>
      </w:r>
      <w:r w:rsidRPr="00652109">
        <w:rPr>
          <w:rFonts w:ascii="Book Antiqua" w:hAnsi="Book Antiqua"/>
          <w:vertAlign w:val="superscript"/>
        </w:rPr>
        <w:t>[43]</w:t>
      </w:r>
      <w:r w:rsidRPr="00652109">
        <w:rPr>
          <w:rFonts w:ascii="Book Antiqua" w:hAnsi="Book Antiqua"/>
        </w:rPr>
        <w:t xml:space="preserve"> identified portal vein thrombosis following injection as a source of continued sepsis.</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b/>
          <w:lang w:eastAsia="zh-CN"/>
        </w:rPr>
      </w:pPr>
      <w:r w:rsidRPr="00652109">
        <w:rPr>
          <w:rFonts w:ascii="Book Antiqua" w:hAnsi="Book Antiqua"/>
          <w:b/>
        </w:rPr>
        <w:t>CONCLUSION</w:t>
      </w:r>
    </w:p>
    <w:p w:rsidR="005D2123" w:rsidRPr="00652109" w:rsidRDefault="005D2123" w:rsidP="00274F94">
      <w:pPr>
        <w:spacing w:line="360" w:lineRule="auto"/>
        <w:jc w:val="both"/>
        <w:rPr>
          <w:rFonts w:ascii="Book Antiqua" w:hAnsi="Book Antiqua"/>
        </w:rPr>
      </w:pPr>
      <w:r w:rsidRPr="00652109">
        <w:rPr>
          <w:rFonts w:ascii="Book Antiqua" w:hAnsi="Book Antiqua"/>
        </w:rPr>
        <w:t>The attractions of glue therapy include an evidence base for its efficacy, the ability to learn the technique by adapting common endoscopic skills, and the option to offer haemostatic therapy to patients who would otherwise require emergency transfer to a tertiary unit for consideration of TIPSS. Sadly, many patients are not candidates for TIPSS due to co-morbidity or the severity of liver failure, which leaves glue injection as the only remaining therapeutic option. Training in glue injection therapy is ad hoc, relying on the presence of trainees when patients present as emergencies. Planned glue sessions do occur, during following after treatment of large gastric varices, but the numbers are small.</w:t>
      </w:r>
    </w:p>
    <w:p w:rsidR="005D2123" w:rsidRPr="00652109" w:rsidRDefault="005D2123" w:rsidP="00274F94">
      <w:pPr>
        <w:spacing w:line="360" w:lineRule="auto"/>
        <w:ind w:firstLineChars="200" w:firstLine="480"/>
        <w:jc w:val="both"/>
        <w:rPr>
          <w:rFonts w:ascii="Book Antiqua" w:hAnsi="Book Antiqua"/>
        </w:rPr>
      </w:pPr>
      <w:proofErr w:type="spellStart"/>
      <w:r w:rsidRPr="00652109">
        <w:rPr>
          <w:rFonts w:ascii="Book Antiqua" w:hAnsi="Book Antiqua"/>
        </w:rPr>
        <w:t>Seewald</w:t>
      </w:r>
      <w:proofErr w:type="spellEnd"/>
      <w:r w:rsidRPr="00652109">
        <w:rPr>
          <w:rFonts w:ascii="Book Antiqua" w:hAnsi="Book Antiqua"/>
        </w:rPr>
        <w:t xml:space="preserve"> </w:t>
      </w:r>
      <w:r w:rsidRPr="00652109">
        <w:rPr>
          <w:rFonts w:ascii="Book Antiqua" w:hAnsi="Book Antiqua"/>
          <w:i/>
        </w:rPr>
        <w:t xml:space="preserve">et </w:t>
      </w:r>
      <w:proofErr w:type="gramStart"/>
      <w:r w:rsidRPr="00652109">
        <w:rPr>
          <w:rFonts w:ascii="Book Antiqua" w:hAnsi="Book Antiqua"/>
          <w:i/>
        </w:rPr>
        <w:t>al</w:t>
      </w:r>
      <w:r w:rsidRPr="00652109">
        <w:rPr>
          <w:rFonts w:ascii="Book Antiqua" w:hAnsi="Book Antiqua"/>
          <w:vertAlign w:val="superscript"/>
        </w:rPr>
        <w:t>[</w:t>
      </w:r>
      <w:proofErr w:type="gramEnd"/>
      <w:r w:rsidRPr="00652109">
        <w:rPr>
          <w:rFonts w:ascii="Book Antiqua" w:hAnsi="Book Antiqua"/>
          <w:vertAlign w:val="superscript"/>
        </w:rPr>
        <w:t>44]</w:t>
      </w:r>
      <w:r w:rsidRPr="00652109">
        <w:rPr>
          <w:rFonts w:ascii="Book Antiqua" w:hAnsi="Book Antiqua"/>
        </w:rPr>
        <w:t xml:space="preserve"> proposed several standardised steps, including dilution ratios, aliquot volumes and injection number. Agreed standards which include indications, recommended consent details and technical approach would ensure that trainees experience some consistency, would enlarge the foundation of experience on which informed consent is based and protect practitioners in the event of adverse outcomes.</w:t>
      </w:r>
    </w:p>
    <w:p w:rsidR="005D2123" w:rsidRPr="00652109" w:rsidRDefault="005D2123" w:rsidP="00274F94">
      <w:pPr>
        <w:spacing w:line="360" w:lineRule="auto"/>
        <w:jc w:val="both"/>
        <w:rPr>
          <w:rFonts w:ascii="Book Antiqua" w:hAnsi="Book Antiqua"/>
          <w:lang w:eastAsia="zh-CN"/>
        </w:rPr>
      </w:pPr>
    </w:p>
    <w:p w:rsidR="005D2123" w:rsidRPr="00652109" w:rsidRDefault="005D2123" w:rsidP="00274F94">
      <w:pPr>
        <w:spacing w:line="360" w:lineRule="auto"/>
        <w:jc w:val="both"/>
        <w:rPr>
          <w:rFonts w:ascii="Book Antiqua" w:hAnsi="Book Antiqua"/>
          <w:b/>
          <w:lang w:eastAsia="zh-CN"/>
        </w:rPr>
      </w:pPr>
      <w:r w:rsidRPr="00652109">
        <w:rPr>
          <w:rFonts w:ascii="Book Antiqua" w:hAnsi="Book Antiqua"/>
          <w:b/>
        </w:rPr>
        <w:t>ACKOWLEDGMENTS</w:t>
      </w:r>
    </w:p>
    <w:p w:rsidR="005D2123" w:rsidRPr="00652109" w:rsidRDefault="005D2123" w:rsidP="00274F94">
      <w:pPr>
        <w:spacing w:line="360" w:lineRule="auto"/>
        <w:jc w:val="both"/>
        <w:rPr>
          <w:rFonts w:ascii="Book Antiqua" w:hAnsi="Book Antiqua"/>
        </w:rPr>
      </w:pPr>
      <w:r w:rsidRPr="00652109">
        <w:rPr>
          <w:rFonts w:ascii="Book Antiqua" w:hAnsi="Book Antiqua"/>
        </w:rPr>
        <w:t xml:space="preserve">Clinical observations contributing to this paper were made by the authors at Guy’s and St Thomas’ NHS Foundation Trust, London; Kings College Hospital, London; </w:t>
      </w:r>
      <w:r w:rsidRPr="00652109">
        <w:rPr>
          <w:rFonts w:ascii="Book Antiqua" w:hAnsi="Book Antiqua"/>
        </w:rPr>
        <w:lastRenderedPageBreak/>
        <w:t>Royal Free Hospital, London and Frimley Park Hospital, Surrey, all in the U</w:t>
      </w:r>
      <w:r w:rsidRPr="00652109">
        <w:rPr>
          <w:rFonts w:ascii="Book Antiqua" w:hAnsi="Book Antiqua"/>
          <w:lang w:eastAsia="zh-CN"/>
        </w:rPr>
        <w:t xml:space="preserve">nited </w:t>
      </w:r>
      <w:r w:rsidR="0065475F" w:rsidRPr="00652109">
        <w:rPr>
          <w:rFonts w:ascii="Book Antiqua" w:hAnsi="Book Antiqua"/>
        </w:rPr>
        <w:t>K</w:t>
      </w:r>
      <w:r w:rsidR="0065475F" w:rsidRPr="00652109">
        <w:rPr>
          <w:rFonts w:ascii="Book Antiqua" w:hAnsi="Book Antiqua"/>
          <w:lang w:eastAsia="zh-CN"/>
        </w:rPr>
        <w:t>ingdom</w:t>
      </w:r>
      <w:r w:rsidRPr="00652109">
        <w:rPr>
          <w:rFonts w:ascii="Book Antiqua" w:hAnsi="Book Antiqua"/>
        </w:rPr>
        <w:t xml:space="preserve">. </w:t>
      </w:r>
      <w:r w:rsidRPr="00652109">
        <w:rPr>
          <w:rFonts w:ascii="Book Antiqua" w:hAnsi="Book Antiqua"/>
          <w:lang w:eastAsia="zh-CN"/>
        </w:rPr>
        <w:t>The authors would like to t</w:t>
      </w:r>
      <w:r w:rsidRPr="00652109">
        <w:rPr>
          <w:rFonts w:ascii="Book Antiqua" w:hAnsi="Book Antiqua"/>
        </w:rPr>
        <w:t xml:space="preserve">hank </w:t>
      </w:r>
      <w:proofErr w:type="spellStart"/>
      <w:r w:rsidRPr="00652109">
        <w:rPr>
          <w:rFonts w:ascii="Book Antiqua" w:hAnsi="Book Antiqua"/>
        </w:rPr>
        <w:t>Dr</w:t>
      </w:r>
      <w:r w:rsidRPr="00652109">
        <w:rPr>
          <w:rFonts w:ascii="Book Antiqua" w:hAnsi="Book Antiqua"/>
          <w:lang w:eastAsia="zh-CN"/>
        </w:rPr>
        <w:t>.</w:t>
      </w:r>
      <w:proofErr w:type="spellEnd"/>
      <w:r w:rsidRPr="00652109">
        <w:rPr>
          <w:rFonts w:ascii="Book Antiqua" w:hAnsi="Book Antiqua"/>
        </w:rPr>
        <w:t xml:space="preserve"> Robert Barker, Consultant Radiologist, Frimley Park Hospital, for expert interpretation of radiological images in Figure 2.</w:t>
      </w:r>
    </w:p>
    <w:p w:rsidR="005D2123" w:rsidRPr="00652109" w:rsidRDefault="005D2123" w:rsidP="00274F94">
      <w:pPr>
        <w:spacing w:line="360" w:lineRule="auto"/>
        <w:jc w:val="both"/>
        <w:rPr>
          <w:rFonts w:ascii="Book Antiqua" w:hAnsi="Book Antiqua"/>
          <w:b/>
          <w:lang w:eastAsia="zh-CN"/>
        </w:rPr>
      </w:pPr>
      <w:r w:rsidRPr="00652109">
        <w:rPr>
          <w:rFonts w:ascii="Book Antiqua" w:hAnsi="Book Antiqua"/>
        </w:rPr>
        <w:br w:type="page"/>
      </w:r>
      <w:r w:rsidRPr="00652109">
        <w:rPr>
          <w:rFonts w:ascii="Book Antiqua" w:hAnsi="Book Antiqua"/>
          <w:b/>
          <w:lang w:eastAsia="zh-CN"/>
        </w:rPr>
        <w:lastRenderedPageBreak/>
        <w:t>REFERENCES</w:t>
      </w:r>
    </w:p>
    <w:p w:rsidR="005D2123" w:rsidRPr="00652109" w:rsidRDefault="005D2123" w:rsidP="00274F94">
      <w:pPr>
        <w:spacing w:line="360" w:lineRule="auto"/>
        <w:jc w:val="both"/>
        <w:rPr>
          <w:rFonts w:ascii="Book Antiqua" w:hAnsi="Book Antiqua" w:cs="宋体"/>
        </w:rPr>
      </w:pPr>
      <w:proofErr w:type="gramStart"/>
      <w:r w:rsidRPr="00652109">
        <w:rPr>
          <w:rFonts w:ascii="Book Antiqua" w:hAnsi="Book Antiqua" w:cs="宋体"/>
        </w:rPr>
        <w:t>1 </w:t>
      </w:r>
      <w:r w:rsidRPr="00652109">
        <w:rPr>
          <w:rFonts w:ascii="Book Antiqua" w:hAnsi="Book Antiqua" w:cs="宋体"/>
          <w:b/>
          <w:bCs/>
        </w:rPr>
        <w:t>Lo GH</w:t>
      </w:r>
      <w:r w:rsidRPr="00652109">
        <w:rPr>
          <w:rFonts w:ascii="Book Antiqua" w:hAnsi="Book Antiqua" w:cs="宋体"/>
        </w:rPr>
        <w:t xml:space="preserve">, Lin CW, </w:t>
      </w:r>
      <w:proofErr w:type="spellStart"/>
      <w:r w:rsidRPr="00652109">
        <w:rPr>
          <w:rFonts w:ascii="Book Antiqua" w:hAnsi="Book Antiqua" w:cs="宋体"/>
        </w:rPr>
        <w:t>Perng</w:t>
      </w:r>
      <w:proofErr w:type="spellEnd"/>
      <w:r w:rsidRPr="00652109">
        <w:rPr>
          <w:rFonts w:ascii="Book Antiqua" w:hAnsi="Book Antiqua" w:cs="宋体"/>
        </w:rPr>
        <w:t xml:space="preserve"> DS, Chang CY, Lee CT, Hsu CY, Wang HM, Lin HC.</w:t>
      </w:r>
      <w:proofErr w:type="gramEnd"/>
      <w:r w:rsidRPr="00652109">
        <w:rPr>
          <w:rFonts w:ascii="Book Antiqua" w:hAnsi="Book Antiqua" w:cs="宋体"/>
        </w:rPr>
        <w:t xml:space="preserve"> </w:t>
      </w:r>
      <w:proofErr w:type="gramStart"/>
      <w:r w:rsidRPr="00652109">
        <w:rPr>
          <w:rFonts w:ascii="Book Antiqua" w:hAnsi="Book Antiqua" w:cs="宋体"/>
        </w:rPr>
        <w:t xml:space="preserve">A retrospective comparative study of </w:t>
      </w:r>
      <w:proofErr w:type="spellStart"/>
      <w:r w:rsidRPr="00652109">
        <w:rPr>
          <w:rFonts w:ascii="Book Antiqua" w:hAnsi="Book Antiqua" w:cs="宋体"/>
        </w:rPr>
        <w:t>histoacryl</w:t>
      </w:r>
      <w:proofErr w:type="spellEnd"/>
      <w:r w:rsidRPr="00652109">
        <w:rPr>
          <w:rFonts w:ascii="Book Antiqua" w:hAnsi="Book Antiqua" w:cs="宋体"/>
        </w:rPr>
        <w:t xml:space="preserve"> injection and banding ligation in the treatment of acute type 1 gastric </w:t>
      </w:r>
      <w:proofErr w:type="spellStart"/>
      <w:r w:rsidRPr="00652109">
        <w:rPr>
          <w:rFonts w:ascii="Book Antiqua" w:hAnsi="Book Antiqua" w:cs="宋体"/>
        </w:rPr>
        <w:t>variceal</w:t>
      </w:r>
      <w:proofErr w:type="spellEnd"/>
      <w:r w:rsidRPr="00652109">
        <w:rPr>
          <w:rFonts w:ascii="Book Antiqua" w:hAnsi="Book Antiqua" w:cs="宋体"/>
        </w:rPr>
        <w:t xml:space="preserve"> </w:t>
      </w:r>
      <w:proofErr w:type="spellStart"/>
      <w:r w:rsidRPr="00652109">
        <w:rPr>
          <w:rFonts w:ascii="Book Antiqua" w:hAnsi="Book Antiqua" w:cs="宋体"/>
        </w:rPr>
        <w:t>hemorrhage</w:t>
      </w:r>
      <w:proofErr w:type="spellEnd"/>
      <w:r w:rsidRPr="00652109">
        <w:rPr>
          <w:rFonts w:ascii="Book Antiqua" w:hAnsi="Book Antiqua" w:cs="宋体"/>
        </w:rPr>
        <w:t>.</w:t>
      </w:r>
      <w:proofErr w:type="gramEnd"/>
      <w:r w:rsidRPr="00652109">
        <w:rPr>
          <w:rFonts w:ascii="Book Antiqua" w:hAnsi="Book Antiqua" w:cs="宋体"/>
        </w:rPr>
        <w:t> </w:t>
      </w:r>
      <w:proofErr w:type="spellStart"/>
      <w:r w:rsidRPr="00652109">
        <w:rPr>
          <w:rFonts w:ascii="Book Antiqua" w:hAnsi="Book Antiqua" w:cs="宋体"/>
          <w:i/>
          <w:iCs/>
        </w:rPr>
        <w:t>Scand</w:t>
      </w:r>
      <w:proofErr w:type="spellEnd"/>
      <w:r w:rsidRPr="00652109">
        <w:rPr>
          <w:rFonts w:ascii="Book Antiqua" w:hAnsi="Book Antiqua" w:cs="宋体"/>
          <w:i/>
          <w:iCs/>
        </w:rPr>
        <w:t xml:space="preserve"> J </w:t>
      </w:r>
      <w:proofErr w:type="spellStart"/>
      <w:r w:rsidRPr="00652109">
        <w:rPr>
          <w:rFonts w:ascii="Book Antiqua" w:hAnsi="Book Antiqua" w:cs="宋体"/>
          <w:i/>
          <w:iCs/>
        </w:rPr>
        <w:t>Gastroenterol</w:t>
      </w:r>
      <w:proofErr w:type="spellEnd"/>
      <w:r w:rsidRPr="00652109">
        <w:rPr>
          <w:rFonts w:ascii="Book Antiqua" w:hAnsi="Book Antiqua" w:cs="宋体"/>
        </w:rPr>
        <w:t> 2013; </w:t>
      </w:r>
      <w:r w:rsidRPr="00652109">
        <w:rPr>
          <w:rFonts w:ascii="Book Antiqua" w:hAnsi="Book Antiqua" w:cs="宋体"/>
          <w:b/>
          <w:bCs/>
        </w:rPr>
        <w:t>48</w:t>
      </w:r>
      <w:r w:rsidRPr="00652109">
        <w:rPr>
          <w:rFonts w:ascii="Book Antiqua" w:hAnsi="Book Antiqua" w:cs="宋体"/>
        </w:rPr>
        <w:t>: 1198-1204 [PMID: 24047398 DOI: 10.3109/00365521.2013.832792]</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2 </w:t>
      </w:r>
      <w:proofErr w:type="spellStart"/>
      <w:r w:rsidRPr="00652109">
        <w:rPr>
          <w:rFonts w:ascii="Book Antiqua" w:hAnsi="Book Antiqua" w:cs="宋体"/>
          <w:b/>
          <w:bCs/>
        </w:rPr>
        <w:t>Saraswat</w:t>
      </w:r>
      <w:proofErr w:type="spellEnd"/>
      <w:r w:rsidRPr="00652109">
        <w:rPr>
          <w:rFonts w:ascii="Book Antiqua" w:hAnsi="Book Antiqua" w:cs="宋体"/>
          <w:b/>
          <w:bCs/>
        </w:rPr>
        <w:t xml:space="preserve"> VA</w:t>
      </w:r>
      <w:r w:rsidRPr="00652109">
        <w:rPr>
          <w:rFonts w:ascii="Book Antiqua" w:hAnsi="Book Antiqua" w:cs="宋体"/>
        </w:rPr>
        <w:t xml:space="preserve">, </w:t>
      </w:r>
      <w:proofErr w:type="spellStart"/>
      <w:r w:rsidRPr="00652109">
        <w:rPr>
          <w:rFonts w:ascii="Book Antiqua" w:hAnsi="Book Antiqua" w:cs="宋体"/>
        </w:rPr>
        <w:t>Verma</w:t>
      </w:r>
      <w:proofErr w:type="spellEnd"/>
      <w:r w:rsidRPr="00652109">
        <w:rPr>
          <w:rFonts w:ascii="Book Antiqua" w:hAnsi="Book Antiqua" w:cs="宋体"/>
        </w:rPr>
        <w:t xml:space="preserve"> A. Gluing gastric varices in 2012: lessons learnt over 25 years. </w:t>
      </w:r>
      <w:r w:rsidRPr="00652109">
        <w:rPr>
          <w:rFonts w:ascii="Book Antiqua" w:hAnsi="Book Antiqua" w:cs="宋体"/>
          <w:i/>
          <w:iCs/>
        </w:rPr>
        <w:t xml:space="preserve">J </w:t>
      </w:r>
      <w:proofErr w:type="spellStart"/>
      <w:r w:rsidRPr="00652109">
        <w:rPr>
          <w:rFonts w:ascii="Book Antiqua" w:hAnsi="Book Antiqua" w:cs="宋体"/>
          <w:i/>
          <w:iCs/>
        </w:rPr>
        <w:t>Clin</w:t>
      </w:r>
      <w:proofErr w:type="spellEnd"/>
      <w:r w:rsidRPr="00652109">
        <w:rPr>
          <w:rFonts w:ascii="Book Antiqua" w:hAnsi="Book Antiqua" w:cs="宋体"/>
          <w:i/>
          <w:iCs/>
        </w:rPr>
        <w:t xml:space="preserve"> </w:t>
      </w:r>
      <w:proofErr w:type="spellStart"/>
      <w:r w:rsidRPr="00652109">
        <w:rPr>
          <w:rFonts w:ascii="Book Antiqua" w:hAnsi="Book Antiqua" w:cs="宋体"/>
          <w:i/>
          <w:iCs/>
        </w:rPr>
        <w:t>Exp</w:t>
      </w:r>
      <w:proofErr w:type="spellEnd"/>
      <w:r w:rsidRPr="00652109">
        <w:rPr>
          <w:rFonts w:ascii="Book Antiqua" w:hAnsi="Book Antiqua" w:cs="宋体"/>
          <w:i/>
          <w:iCs/>
        </w:rPr>
        <w:t xml:space="preserve"> </w:t>
      </w:r>
      <w:proofErr w:type="spellStart"/>
      <w:r w:rsidRPr="00652109">
        <w:rPr>
          <w:rFonts w:ascii="Book Antiqua" w:hAnsi="Book Antiqua" w:cs="宋体"/>
          <w:i/>
          <w:iCs/>
        </w:rPr>
        <w:t>Hepatol</w:t>
      </w:r>
      <w:proofErr w:type="spellEnd"/>
      <w:r w:rsidRPr="00652109">
        <w:rPr>
          <w:rFonts w:ascii="Book Antiqua" w:hAnsi="Book Antiqua" w:cs="宋体"/>
        </w:rPr>
        <w:t> 2012; </w:t>
      </w:r>
      <w:r w:rsidRPr="00652109">
        <w:rPr>
          <w:rFonts w:ascii="Book Antiqua" w:hAnsi="Book Antiqua" w:cs="宋体"/>
          <w:b/>
          <w:bCs/>
        </w:rPr>
        <w:t>2</w:t>
      </w:r>
      <w:r w:rsidRPr="00652109">
        <w:rPr>
          <w:rFonts w:ascii="Book Antiqua" w:hAnsi="Book Antiqua" w:cs="宋体"/>
        </w:rPr>
        <w:t>: 55-69 [PMID: 25755406 DOI: 10.1016/S0973-6883(12)60088-7]</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3 </w:t>
      </w:r>
      <w:proofErr w:type="spellStart"/>
      <w:r w:rsidRPr="00652109">
        <w:rPr>
          <w:rFonts w:ascii="Book Antiqua" w:hAnsi="Book Antiqua" w:cs="宋体"/>
          <w:b/>
          <w:bCs/>
        </w:rPr>
        <w:t>Choudhuri</w:t>
      </w:r>
      <w:proofErr w:type="spellEnd"/>
      <w:r w:rsidRPr="00652109">
        <w:rPr>
          <w:rFonts w:ascii="Book Antiqua" w:hAnsi="Book Antiqua" w:cs="宋体"/>
          <w:b/>
          <w:bCs/>
        </w:rPr>
        <w:t xml:space="preserve"> G</w:t>
      </w:r>
      <w:r w:rsidRPr="00652109">
        <w:rPr>
          <w:rFonts w:ascii="Book Antiqua" w:hAnsi="Book Antiqua" w:cs="宋体"/>
        </w:rPr>
        <w:t xml:space="preserve">, </w:t>
      </w:r>
      <w:proofErr w:type="spellStart"/>
      <w:r w:rsidRPr="00652109">
        <w:rPr>
          <w:rFonts w:ascii="Book Antiqua" w:hAnsi="Book Antiqua" w:cs="宋体"/>
        </w:rPr>
        <w:t>Chetri</w:t>
      </w:r>
      <w:proofErr w:type="spellEnd"/>
      <w:r w:rsidRPr="00652109">
        <w:rPr>
          <w:rFonts w:ascii="Book Antiqua" w:hAnsi="Book Antiqua" w:cs="宋体"/>
        </w:rPr>
        <w:t xml:space="preserve"> K, Bhat G, Alexander G, Das K, </w:t>
      </w:r>
      <w:proofErr w:type="spellStart"/>
      <w:r w:rsidRPr="00652109">
        <w:rPr>
          <w:rFonts w:ascii="Book Antiqua" w:hAnsi="Book Antiqua" w:cs="宋体"/>
        </w:rPr>
        <w:t>Ghoshal</w:t>
      </w:r>
      <w:proofErr w:type="spellEnd"/>
      <w:r w:rsidRPr="00652109">
        <w:rPr>
          <w:rFonts w:ascii="Book Antiqua" w:hAnsi="Book Antiqua" w:cs="宋体"/>
        </w:rPr>
        <w:t xml:space="preserve"> UC, Das K, Chandra P. Long-term efficacy and safety of N-</w:t>
      </w:r>
      <w:proofErr w:type="spellStart"/>
      <w:r w:rsidRPr="00652109">
        <w:rPr>
          <w:rFonts w:ascii="Book Antiqua" w:hAnsi="Book Antiqua" w:cs="宋体"/>
        </w:rPr>
        <w:t>butylcyanoacrylate</w:t>
      </w:r>
      <w:proofErr w:type="spellEnd"/>
      <w:r w:rsidRPr="00652109">
        <w:rPr>
          <w:rFonts w:ascii="Book Antiqua" w:hAnsi="Book Antiqua" w:cs="宋体"/>
        </w:rPr>
        <w:t xml:space="preserve"> in endoscopic treatment of gastric varices. </w:t>
      </w:r>
      <w:r w:rsidRPr="00652109">
        <w:rPr>
          <w:rFonts w:ascii="Book Antiqua" w:hAnsi="Book Antiqua" w:cs="宋体"/>
          <w:i/>
          <w:iCs/>
        </w:rPr>
        <w:t xml:space="preserve">Trop </w:t>
      </w:r>
      <w:proofErr w:type="spellStart"/>
      <w:r w:rsidRPr="00652109">
        <w:rPr>
          <w:rFonts w:ascii="Book Antiqua" w:hAnsi="Book Antiqua" w:cs="宋体"/>
          <w:i/>
          <w:iCs/>
        </w:rPr>
        <w:t>Gastroenterol</w:t>
      </w:r>
      <w:proofErr w:type="spellEnd"/>
      <w:r w:rsidRPr="00652109">
        <w:rPr>
          <w:rFonts w:ascii="Book Antiqua" w:hAnsi="Book Antiqua" w:cs="宋体"/>
        </w:rPr>
        <w:t> </w:t>
      </w:r>
      <w:r w:rsidRPr="00652109">
        <w:rPr>
          <w:rFonts w:ascii="Book Antiqua" w:hAnsi="Book Antiqua" w:cs="宋体"/>
          <w:lang w:eastAsia="zh-CN"/>
        </w:rPr>
        <w:t>2010</w:t>
      </w:r>
      <w:r w:rsidRPr="00652109">
        <w:rPr>
          <w:rFonts w:ascii="Book Antiqua" w:hAnsi="Book Antiqua" w:cs="宋体"/>
        </w:rPr>
        <w:t>; </w:t>
      </w:r>
      <w:r w:rsidRPr="00652109">
        <w:rPr>
          <w:rFonts w:ascii="Book Antiqua" w:hAnsi="Book Antiqua" w:cs="宋体"/>
          <w:b/>
          <w:bCs/>
        </w:rPr>
        <w:t>31</w:t>
      </w:r>
      <w:r w:rsidRPr="00652109">
        <w:rPr>
          <w:rFonts w:ascii="Book Antiqua" w:hAnsi="Book Antiqua" w:cs="宋体"/>
        </w:rPr>
        <w:t>: 155-164 [PMID: 21560518]</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4 </w:t>
      </w:r>
      <w:r w:rsidRPr="00652109">
        <w:rPr>
          <w:rFonts w:ascii="Book Antiqua" w:hAnsi="Book Antiqua" w:cs="宋体"/>
          <w:b/>
          <w:bCs/>
        </w:rPr>
        <w:t>Al-Ali J</w:t>
      </w:r>
      <w:r w:rsidRPr="00652109">
        <w:rPr>
          <w:rFonts w:ascii="Book Antiqua" w:hAnsi="Book Antiqua" w:cs="宋体"/>
        </w:rPr>
        <w:t xml:space="preserve">, </w:t>
      </w:r>
      <w:proofErr w:type="spellStart"/>
      <w:r w:rsidRPr="00652109">
        <w:rPr>
          <w:rFonts w:ascii="Book Antiqua" w:hAnsi="Book Antiqua" w:cs="宋体"/>
        </w:rPr>
        <w:t>Pawlowska</w:t>
      </w:r>
      <w:proofErr w:type="spellEnd"/>
      <w:r w:rsidRPr="00652109">
        <w:rPr>
          <w:rFonts w:ascii="Book Antiqua" w:hAnsi="Book Antiqua" w:cs="宋体"/>
        </w:rPr>
        <w:t xml:space="preserve"> M, </w:t>
      </w:r>
      <w:proofErr w:type="spellStart"/>
      <w:r w:rsidRPr="00652109">
        <w:rPr>
          <w:rFonts w:ascii="Book Antiqua" w:hAnsi="Book Antiqua" w:cs="宋体"/>
        </w:rPr>
        <w:t>Coss</w:t>
      </w:r>
      <w:proofErr w:type="spellEnd"/>
      <w:r w:rsidRPr="00652109">
        <w:rPr>
          <w:rFonts w:ascii="Book Antiqua" w:hAnsi="Book Antiqua" w:cs="宋体"/>
        </w:rPr>
        <w:t xml:space="preserve"> A, </w:t>
      </w:r>
      <w:proofErr w:type="spellStart"/>
      <w:r w:rsidRPr="00652109">
        <w:rPr>
          <w:rFonts w:ascii="Book Antiqua" w:hAnsi="Book Antiqua" w:cs="宋体"/>
        </w:rPr>
        <w:t>Svarta</w:t>
      </w:r>
      <w:proofErr w:type="spellEnd"/>
      <w:r w:rsidRPr="00652109">
        <w:rPr>
          <w:rFonts w:ascii="Book Antiqua" w:hAnsi="Book Antiqua" w:cs="宋体"/>
        </w:rPr>
        <w:t xml:space="preserve"> S, Byrne M, </w:t>
      </w:r>
      <w:proofErr w:type="spellStart"/>
      <w:r w:rsidRPr="00652109">
        <w:rPr>
          <w:rFonts w:ascii="Book Antiqua" w:hAnsi="Book Antiqua" w:cs="宋体"/>
        </w:rPr>
        <w:t>Enns</w:t>
      </w:r>
      <w:proofErr w:type="spellEnd"/>
      <w:r w:rsidRPr="00652109">
        <w:rPr>
          <w:rFonts w:ascii="Book Antiqua" w:hAnsi="Book Antiqua" w:cs="宋体"/>
        </w:rPr>
        <w:t xml:space="preserve"> R. Endoscopic management of gastric </w:t>
      </w:r>
      <w:proofErr w:type="spellStart"/>
      <w:r w:rsidRPr="00652109">
        <w:rPr>
          <w:rFonts w:ascii="Book Antiqua" w:hAnsi="Book Antiqua" w:cs="宋体"/>
        </w:rPr>
        <w:t>variceal</w:t>
      </w:r>
      <w:proofErr w:type="spellEnd"/>
      <w:r w:rsidRPr="00652109">
        <w:rPr>
          <w:rFonts w:ascii="Book Antiqua" w:hAnsi="Book Antiqua" w:cs="宋体"/>
        </w:rPr>
        <w:t xml:space="preserve"> bleeding with cyanoacrylate glue injection: safety and efficacy in a Canadian population. </w:t>
      </w:r>
      <w:r w:rsidRPr="00652109">
        <w:rPr>
          <w:rFonts w:ascii="Book Antiqua" w:hAnsi="Book Antiqua" w:cs="宋体"/>
          <w:i/>
          <w:iCs/>
        </w:rPr>
        <w:t xml:space="preserve">Can J </w:t>
      </w:r>
      <w:proofErr w:type="spellStart"/>
      <w:r w:rsidRPr="00652109">
        <w:rPr>
          <w:rFonts w:ascii="Book Antiqua" w:hAnsi="Book Antiqua" w:cs="宋体"/>
          <w:i/>
          <w:iCs/>
        </w:rPr>
        <w:t>Gastroenterol</w:t>
      </w:r>
      <w:proofErr w:type="spellEnd"/>
      <w:r w:rsidRPr="00652109">
        <w:rPr>
          <w:rFonts w:ascii="Book Antiqua" w:hAnsi="Book Antiqua" w:cs="宋体"/>
        </w:rPr>
        <w:t> 2010; </w:t>
      </w:r>
      <w:r w:rsidRPr="00652109">
        <w:rPr>
          <w:rFonts w:ascii="Book Antiqua" w:hAnsi="Book Antiqua" w:cs="宋体"/>
          <w:b/>
          <w:bCs/>
        </w:rPr>
        <w:t>24</w:t>
      </w:r>
      <w:r w:rsidRPr="00652109">
        <w:rPr>
          <w:rFonts w:ascii="Book Antiqua" w:hAnsi="Book Antiqua" w:cs="宋体"/>
        </w:rPr>
        <w:t>: 593-596 [PMID: 21037987 DOI: 10.1155/2010/276273]</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5 </w:t>
      </w:r>
      <w:proofErr w:type="spellStart"/>
      <w:r w:rsidRPr="00652109">
        <w:rPr>
          <w:rFonts w:ascii="Book Antiqua" w:hAnsi="Book Antiqua" w:cs="宋体"/>
          <w:b/>
          <w:bCs/>
        </w:rPr>
        <w:t>Prachayakul</w:t>
      </w:r>
      <w:proofErr w:type="spellEnd"/>
      <w:r w:rsidRPr="00652109">
        <w:rPr>
          <w:rFonts w:ascii="Book Antiqua" w:hAnsi="Book Antiqua" w:cs="宋体"/>
          <w:b/>
          <w:bCs/>
        </w:rPr>
        <w:t xml:space="preserve"> V</w:t>
      </w:r>
      <w:r w:rsidRPr="00652109">
        <w:rPr>
          <w:rFonts w:ascii="Book Antiqua" w:hAnsi="Book Antiqua" w:cs="宋体"/>
        </w:rPr>
        <w:t xml:space="preserve">, </w:t>
      </w:r>
      <w:proofErr w:type="spellStart"/>
      <w:r w:rsidRPr="00652109">
        <w:rPr>
          <w:rFonts w:ascii="Book Antiqua" w:hAnsi="Book Antiqua" w:cs="宋体"/>
        </w:rPr>
        <w:t>Aswakul</w:t>
      </w:r>
      <w:proofErr w:type="spellEnd"/>
      <w:r w:rsidRPr="00652109">
        <w:rPr>
          <w:rFonts w:ascii="Book Antiqua" w:hAnsi="Book Antiqua" w:cs="宋体"/>
        </w:rPr>
        <w:t xml:space="preserve"> P, </w:t>
      </w:r>
      <w:proofErr w:type="spellStart"/>
      <w:r w:rsidRPr="00652109">
        <w:rPr>
          <w:rFonts w:ascii="Book Antiqua" w:hAnsi="Book Antiqua" w:cs="宋体"/>
        </w:rPr>
        <w:t>Chantarojanasiri</w:t>
      </w:r>
      <w:proofErr w:type="spellEnd"/>
      <w:r w:rsidRPr="00652109">
        <w:rPr>
          <w:rFonts w:ascii="Book Antiqua" w:hAnsi="Book Antiqua" w:cs="宋体"/>
        </w:rPr>
        <w:t xml:space="preserve"> T, </w:t>
      </w:r>
      <w:proofErr w:type="spellStart"/>
      <w:r w:rsidRPr="00652109">
        <w:rPr>
          <w:rFonts w:ascii="Book Antiqua" w:hAnsi="Book Antiqua" w:cs="宋体"/>
        </w:rPr>
        <w:t>Leelakusolvong</w:t>
      </w:r>
      <w:proofErr w:type="spellEnd"/>
      <w:r w:rsidRPr="00652109">
        <w:rPr>
          <w:rFonts w:ascii="Book Antiqua" w:hAnsi="Book Antiqua" w:cs="宋体"/>
        </w:rPr>
        <w:t xml:space="preserve"> S. </w:t>
      </w:r>
      <w:proofErr w:type="gramStart"/>
      <w:r w:rsidRPr="00652109">
        <w:rPr>
          <w:rFonts w:ascii="Book Antiqua" w:hAnsi="Book Antiqua" w:cs="宋体"/>
        </w:rPr>
        <w:t>Factors</w:t>
      </w:r>
      <w:proofErr w:type="gramEnd"/>
      <w:r w:rsidRPr="00652109">
        <w:rPr>
          <w:rFonts w:ascii="Book Antiqua" w:hAnsi="Book Antiqua" w:cs="宋体"/>
        </w:rPr>
        <w:t xml:space="preserve"> influencing clinical outcomes of </w:t>
      </w:r>
      <w:proofErr w:type="spellStart"/>
      <w:r w:rsidRPr="00652109">
        <w:rPr>
          <w:rFonts w:ascii="Book Antiqua" w:hAnsi="Book Antiqua" w:cs="宋体"/>
        </w:rPr>
        <w:t>Histoacryl</w:t>
      </w:r>
      <w:proofErr w:type="spellEnd"/>
      <w:r w:rsidRPr="00652109">
        <w:rPr>
          <w:rFonts w:ascii="Book Antiqua" w:hAnsi="Book Antiqua" w:cs="宋体"/>
        </w:rPr>
        <w:t xml:space="preserve">® glue injection-treated gastric </w:t>
      </w:r>
      <w:proofErr w:type="spellStart"/>
      <w:r w:rsidRPr="00652109">
        <w:rPr>
          <w:rFonts w:ascii="Book Antiqua" w:hAnsi="Book Antiqua" w:cs="宋体"/>
        </w:rPr>
        <w:t>variceal</w:t>
      </w:r>
      <w:proofErr w:type="spellEnd"/>
      <w:r w:rsidRPr="00652109">
        <w:rPr>
          <w:rFonts w:ascii="Book Antiqua" w:hAnsi="Book Antiqua" w:cs="宋体"/>
        </w:rPr>
        <w:t xml:space="preserve"> </w:t>
      </w:r>
      <w:proofErr w:type="spellStart"/>
      <w:r w:rsidRPr="00652109">
        <w:rPr>
          <w:rFonts w:ascii="Book Antiqua" w:hAnsi="Book Antiqua" w:cs="宋体"/>
        </w:rPr>
        <w:t>hemorrhage</w:t>
      </w:r>
      <w:proofErr w:type="spellEnd"/>
      <w:r w:rsidRPr="00652109">
        <w:rPr>
          <w:rFonts w:ascii="Book Antiqua" w:hAnsi="Book Antiqua" w:cs="宋体"/>
        </w:rPr>
        <w:t>. </w:t>
      </w:r>
      <w:r w:rsidRPr="00652109">
        <w:rPr>
          <w:rFonts w:ascii="Book Antiqua" w:hAnsi="Book Antiqua" w:cs="宋体"/>
          <w:i/>
          <w:iCs/>
        </w:rPr>
        <w:t xml:space="preserve">World J </w:t>
      </w:r>
      <w:proofErr w:type="spellStart"/>
      <w:r w:rsidRPr="00652109">
        <w:rPr>
          <w:rFonts w:ascii="Book Antiqua" w:hAnsi="Book Antiqua" w:cs="宋体"/>
          <w:i/>
          <w:iCs/>
        </w:rPr>
        <w:t>Gastroenterol</w:t>
      </w:r>
      <w:proofErr w:type="spellEnd"/>
      <w:r w:rsidRPr="00652109">
        <w:rPr>
          <w:rFonts w:ascii="Book Antiqua" w:hAnsi="Book Antiqua" w:cs="宋体"/>
        </w:rPr>
        <w:t> 2013; </w:t>
      </w:r>
      <w:r w:rsidRPr="00652109">
        <w:rPr>
          <w:rFonts w:ascii="Book Antiqua" w:hAnsi="Book Antiqua" w:cs="宋体"/>
          <w:b/>
          <w:bCs/>
        </w:rPr>
        <w:t>19</w:t>
      </w:r>
      <w:r w:rsidRPr="00652109">
        <w:rPr>
          <w:rFonts w:ascii="Book Antiqua" w:hAnsi="Book Antiqua" w:cs="宋体"/>
        </w:rPr>
        <w:t>: 2379-2387 [PMID: 23613633 DOI: 10.3748/wjg.v19.i15.2379]</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6 </w:t>
      </w:r>
      <w:proofErr w:type="spellStart"/>
      <w:r w:rsidRPr="00652109">
        <w:rPr>
          <w:rFonts w:ascii="Book Antiqua" w:hAnsi="Book Antiqua" w:cs="宋体"/>
          <w:b/>
          <w:bCs/>
        </w:rPr>
        <w:t>Belletrutti</w:t>
      </w:r>
      <w:proofErr w:type="spellEnd"/>
      <w:r w:rsidRPr="00652109">
        <w:rPr>
          <w:rFonts w:ascii="Book Antiqua" w:hAnsi="Book Antiqua" w:cs="宋体"/>
          <w:b/>
          <w:bCs/>
        </w:rPr>
        <w:t xml:space="preserve"> PJ</w:t>
      </w:r>
      <w:r w:rsidRPr="00652109">
        <w:rPr>
          <w:rFonts w:ascii="Book Antiqua" w:hAnsi="Book Antiqua" w:cs="宋体"/>
        </w:rPr>
        <w:t xml:space="preserve">, </w:t>
      </w:r>
      <w:proofErr w:type="spellStart"/>
      <w:r w:rsidRPr="00652109">
        <w:rPr>
          <w:rFonts w:ascii="Book Antiqua" w:hAnsi="Book Antiqua" w:cs="宋体"/>
        </w:rPr>
        <w:t>Romagnuolo</w:t>
      </w:r>
      <w:proofErr w:type="spellEnd"/>
      <w:r w:rsidRPr="00652109">
        <w:rPr>
          <w:rFonts w:ascii="Book Antiqua" w:hAnsi="Book Antiqua" w:cs="宋体"/>
        </w:rPr>
        <w:t xml:space="preserve"> J, </w:t>
      </w:r>
      <w:proofErr w:type="spellStart"/>
      <w:r w:rsidRPr="00652109">
        <w:rPr>
          <w:rFonts w:ascii="Book Antiqua" w:hAnsi="Book Antiqua" w:cs="宋体"/>
        </w:rPr>
        <w:t>Hilsden</w:t>
      </w:r>
      <w:proofErr w:type="spellEnd"/>
      <w:r w:rsidRPr="00652109">
        <w:rPr>
          <w:rFonts w:ascii="Book Antiqua" w:hAnsi="Book Antiqua" w:cs="宋体"/>
        </w:rPr>
        <w:t xml:space="preserve"> RJ, Chen F, Kaplan B, Love J, Beck PL. Endoscopic management of gastric varices: efficacy and outcomes of gluing with N-butyl-2-cyanoacrylate in a North American patient population. </w:t>
      </w:r>
      <w:r w:rsidRPr="00652109">
        <w:rPr>
          <w:rFonts w:ascii="Book Antiqua" w:hAnsi="Book Antiqua" w:cs="宋体"/>
          <w:i/>
          <w:iCs/>
        </w:rPr>
        <w:t xml:space="preserve">Can J </w:t>
      </w:r>
      <w:proofErr w:type="spellStart"/>
      <w:r w:rsidRPr="00652109">
        <w:rPr>
          <w:rFonts w:ascii="Book Antiqua" w:hAnsi="Book Antiqua" w:cs="宋体"/>
          <w:i/>
          <w:iCs/>
        </w:rPr>
        <w:t>Gastroenterol</w:t>
      </w:r>
      <w:proofErr w:type="spellEnd"/>
      <w:r w:rsidRPr="00652109">
        <w:rPr>
          <w:rFonts w:ascii="Book Antiqua" w:hAnsi="Book Antiqua" w:cs="宋体"/>
        </w:rPr>
        <w:t> 2008; </w:t>
      </w:r>
      <w:r w:rsidRPr="00652109">
        <w:rPr>
          <w:rFonts w:ascii="Book Antiqua" w:hAnsi="Book Antiqua" w:cs="宋体"/>
          <w:b/>
          <w:bCs/>
        </w:rPr>
        <w:t>22</w:t>
      </w:r>
      <w:r w:rsidRPr="00652109">
        <w:rPr>
          <w:rFonts w:ascii="Book Antiqua" w:hAnsi="Book Antiqua" w:cs="宋体"/>
        </w:rPr>
        <w:t>: 931-936 [PMID: 19018339 DOI: 10.1155/2008/389517]</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7 </w:t>
      </w:r>
      <w:proofErr w:type="spellStart"/>
      <w:r w:rsidRPr="00652109">
        <w:rPr>
          <w:rFonts w:ascii="Book Antiqua" w:hAnsi="Book Antiqua" w:cs="宋体"/>
          <w:b/>
          <w:bCs/>
        </w:rPr>
        <w:t>Mosca</w:t>
      </w:r>
      <w:proofErr w:type="spellEnd"/>
      <w:r w:rsidRPr="00652109">
        <w:rPr>
          <w:rFonts w:ascii="Book Antiqua" w:hAnsi="Book Antiqua" w:cs="宋体"/>
          <w:b/>
          <w:bCs/>
        </w:rPr>
        <w:t xml:space="preserve"> I</w:t>
      </w:r>
      <w:r w:rsidRPr="00652109">
        <w:rPr>
          <w:rFonts w:ascii="Book Antiqua" w:hAnsi="Book Antiqua" w:cs="宋体"/>
        </w:rPr>
        <w:t xml:space="preserve">, </w:t>
      </w:r>
      <w:proofErr w:type="spellStart"/>
      <w:r w:rsidRPr="00652109">
        <w:rPr>
          <w:rFonts w:ascii="Book Antiqua" w:hAnsi="Book Antiqua" w:cs="宋体"/>
        </w:rPr>
        <w:t>Ligorría</w:t>
      </w:r>
      <w:proofErr w:type="spellEnd"/>
      <w:r w:rsidRPr="00652109">
        <w:rPr>
          <w:rFonts w:ascii="Book Antiqua" w:hAnsi="Book Antiqua" w:cs="宋体"/>
        </w:rPr>
        <w:t xml:space="preserve"> R, </w:t>
      </w:r>
      <w:proofErr w:type="spellStart"/>
      <w:r w:rsidRPr="00652109">
        <w:rPr>
          <w:rFonts w:ascii="Book Antiqua" w:hAnsi="Book Antiqua" w:cs="宋体"/>
        </w:rPr>
        <w:t>Tufare</w:t>
      </w:r>
      <w:proofErr w:type="spellEnd"/>
      <w:r w:rsidRPr="00652109">
        <w:rPr>
          <w:rFonts w:ascii="Book Antiqua" w:hAnsi="Book Antiqua" w:cs="宋体"/>
        </w:rPr>
        <w:t xml:space="preserve"> F, </w:t>
      </w:r>
      <w:proofErr w:type="spellStart"/>
      <w:r w:rsidRPr="00652109">
        <w:rPr>
          <w:rFonts w:ascii="Book Antiqua" w:hAnsi="Book Antiqua" w:cs="宋体"/>
        </w:rPr>
        <w:t>Villaverde</w:t>
      </w:r>
      <w:proofErr w:type="spellEnd"/>
      <w:r w:rsidRPr="00652109">
        <w:rPr>
          <w:rFonts w:ascii="Book Antiqua" w:hAnsi="Book Antiqua" w:cs="宋体"/>
        </w:rPr>
        <w:t xml:space="preserve"> A, </w:t>
      </w:r>
      <w:proofErr w:type="spellStart"/>
      <w:r w:rsidRPr="00652109">
        <w:rPr>
          <w:rFonts w:ascii="Book Antiqua" w:hAnsi="Book Antiqua" w:cs="宋体"/>
        </w:rPr>
        <w:t>Baldoni</w:t>
      </w:r>
      <w:proofErr w:type="spellEnd"/>
      <w:r w:rsidRPr="00652109">
        <w:rPr>
          <w:rFonts w:ascii="Book Antiqua" w:hAnsi="Book Antiqua" w:cs="宋体"/>
        </w:rPr>
        <w:t xml:space="preserve"> F, </w:t>
      </w:r>
      <w:proofErr w:type="spellStart"/>
      <w:r w:rsidRPr="00652109">
        <w:rPr>
          <w:rFonts w:ascii="Book Antiqua" w:hAnsi="Book Antiqua" w:cs="宋体"/>
        </w:rPr>
        <w:t>Martínez</w:t>
      </w:r>
      <w:proofErr w:type="spellEnd"/>
      <w:r w:rsidRPr="00652109">
        <w:rPr>
          <w:rFonts w:ascii="Book Antiqua" w:hAnsi="Book Antiqua" w:cs="宋体"/>
        </w:rPr>
        <w:t xml:space="preserve"> H, </w:t>
      </w:r>
      <w:proofErr w:type="spellStart"/>
      <w:r w:rsidRPr="00652109">
        <w:rPr>
          <w:rFonts w:ascii="Book Antiqua" w:hAnsi="Book Antiqua" w:cs="宋体"/>
        </w:rPr>
        <w:t>Chopita</w:t>
      </w:r>
      <w:proofErr w:type="spellEnd"/>
      <w:r w:rsidRPr="00652109">
        <w:rPr>
          <w:rFonts w:ascii="Book Antiqua" w:hAnsi="Book Antiqua" w:cs="宋体"/>
        </w:rPr>
        <w:t xml:space="preserve"> N. [N-butyl-2-cyanoacrylate for the treatment of gastric varices]. </w:t>
      </w:r>
      <w:proofErr w:type="spellStart"/>
      <w:r w:rsidRPr="00652109">
        <w:rPr>
          <w:rFonts w:ascii="Book Antiqua" w:hAnsi="Book Antiqua" w:cs="宋体"/>
          <w:i/>
          <w:iCs/>
        </w:rPr>
        <w:t>Acta</w:t>
      </w:r>
      <w:proofErr w:type="spellEnd"/>
      <w:r w:rsidRPr="00652109">
        <w:rPr>
          <w:rFonts w:ascii="Book Antiqua" w:hAnsi="Book Antiqua" w:cs="宋体"/>
          <w:i/>
          <w:iCs/>
        </w:rPr>
        <w:t xml:space="preserve"> </w:t>
      </w:r>
      <w:proofErr w:type="spellStart"/>
      <w:r w:rsidRPr="00652109">
        <w:rPr>
          <w:rFonts w:ascii="Book Antiqua" w:hAnsi="Book Antiqua" w:cs="宋体"/>
          <w:i/>
          <w:iCs/>
        </w:rPr>
        <w:t>Gastroenterol</w:t>
      </w:r>
      <w:proofErr w:type="spellEnd"/>
      <w:r w:rsidRPr="00652109">
        <w:rPr>
          <w:rFonts w:ascii="Book Antiqua" w:hAnsi="Book Antiqua" w:cs="宋体"/>
          <w:i/>
          <w:iCs/>
        </w:rPr>
        <w:t xml:space="preserve"> </w:t>
      </w:r>
      <w:proofErr w:type="spellStart"/>
      <w:r w:rsidRPr="00652109">
        <w:rPr>
          <w:rFonts w:ascii="Book Antiqua" w:hAnsi="Book Antiqua" w:cs="宋体"/>
          <w:i/>
          <w:iCs/>
        </w:rPr>
        <w:t>Latinoam</w:t>
      </w:r>
      <w:proofErr w:type="spellEnd"/>
      <w:r w:rsidRPr="00652109">
        <w:rPr>
          <w:rFonts w:ascii="Book Antiqua" w:hAnsi="Book Antiqua" w:cs="宋体"/>
        </w:rPr>
        <w:t> 2012; </w:t>
      </w:r>
      <w:r w:rsidRPr="00652109">
        <w:rPr>
          <w:rFonts w:ascii="Book Antiqua" w:hAnsi="Book Antiqua" w:cs="宋体"/>
          <w:b/>
          <w:bCs/>
        </w:rPr>
        <w:t>42</w:t>
      </w:r>
      <w:r w:rsidRPr="00652109">
        <w:rPr>
          <w:rFonts w:ascii="Book Antiqua" w:hAnsi="Book Antiqua" w:cs="宋体"/>
        </w:rPr>
        <w:t>: 27-32 [PMID: 22616494]</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8 </w:t>
      </w:r>
      <w:proofErr w:type="spellStart"/>
      <w:r w:rsidRPr="00652109">
        <w:rPr>
          <w:rFonts w:ascii="Book Antiqua" w:hAnsi="Book Antiqua" w:cs="宋体"/>
          <w:b/>
          <w:bCs/>
        </w:rPr>
        <w:t>Procaccini</w:t>
      </w:r>
      <w:proofErr w:type="spellEnd"/>
      <w:r w:rsidRPr="00652109">
        <w:rPr>
          <w:rFonts w:ascii="Book Antiqua" w:hAnsi="Book Antiqua" w:cs="宋体"/>
          <w:b/>
          <w:bCs/>
        </w:rPr>
        <w:t xml:space="preserve"> NJ</w:t>
      </w:r>
      <w:r w:rsidRPr="00652109">
        <w:rPr>
          <w:rFonts w:ascii="Book Antiqua" w:hAnsi="Book Antiqua" w:cs="宋体"/>
        </w:rPr>
        <w:t>, Al-</w:t>
      </w:r>
      <w:proofErr w:type="spellStart"/>
      <w:r w:rsidRPr="00652109">
        <w:rPr>
          <w:rFonts w:ascii="Book Antiqua" w:hAnsi="Book Antiqua" w:cs="宋体"/>
        </w:rPr>
        <w:t>Osaimi</w:t>
      </w:r>
      <w:proofErr w:type="spellEnd"/>
      <w:r w:rsidRPr="00652109">
        <w:rPr>
          <w:rFonts w:ascii="Book Antiqua" w:hAnsi="Book Antiqua" w:cs="宋体"/>
        </w:rPr>
        <w:t xml:space="preserve"> AM, Northup P, Argo C, Caldwell SH. Endoscopic cyanoacrylate versus </w:t>
      </w:r>
      <w:proofErr w:type="spellStart"/>
      <w:r w:rsidRPr="00652109">
        <w:rPr>
          <w:rFonts w:ascii="Book Antiqua" w:hAnsi="Book Antiqua" w:cs="宋体"/>
        </w:rPr>
        <w:t>transjugular</w:t>
      </w:r>
      <w:proofErr w:type="spellEnd"/>
      <w:r w:rsidRPr="00652109">
        <w:rPr>
          <w:rFonts w:ascii="Book Antiqua" w:hAnsi="Book Antiqua" w:cs="宋体"/>
        </w:rPr>
        <w:t xml:space="preserve"> intrahepatic </w:t>
      </w:r>
      <w:proofErr w:type="spellStart"/>
      <w:r w:rsidRPr="00652109">
        <w:rPr>
          <w:rFonts w:ascii="Book Antiqua" w:hAnsi="Book Antiqua" w:cs="宋体"/>
        </w:rPr>
        <w:t>portosystemic</w:t>
      </w:r>
      <w:proofErr w:type="spellEnd"/>
      <w:r w:rsidRPr="00652109">
        <w:rPr>
          <w:rFonts w:ascii="Book Antiqua" w:hAnsi="Book Antiqua" w:cs="宋体"/>
        </w:rPr>
        <w:t xml:space="preserve"> shunt for gastric </w:t>
      </w:r>
      <w:proofErr w:type="spellStart"/>
      <w:r w:rsidRPr="00652109">
        <w:rPr>
          <w:rFonts w:ascii="Book Antiqua" w:hAnsi="Book Antiqua" w:cs="宋体"/>
        </w:rPr>
        <w:t>variceal</w:t>
      </w:r>
      <w:proofErr w:type="spellEnd"/>
      <w:r w:rsidRPr="00652109">
        <w:rPr>
          <w:rFonts w:ascii="Book Antiqua" w:hAnsi="Book Antiqua" w:cs="宋体"/>
        </w:rPr>
        <w:t xml:space="preserve"> bleeding: a single-</w:t>
      </w:r>
      <w:proofErr w:type="spellStart"/>
      <w:r w:rsidRPr="00652109">
        <w:rPr>
          <w:rFonts w:ascii="Book Antiqua" w:hAnsi="Book Antiqua" w:cs="宋体"/>
        </w:rPr>
        <w:t>center</w:t>
      </w:r>
      <w:proofErr w:type="spellEnd"/>
      <w:r w:rsidRPr="00652109">
        <w:rPr>
          <w:rFonts w:ascii="Book Antiqua" w:hAnsi="Book Antiqua" w:cs="宋体"/>
        </w:rPr>
        <w:t xml:space="preserve"> U.S. analysis. </w:t>
      </w:r>
      <w:proofErr w:type="spellStart"/>
      <w:r w:rsidRPr="00652109">
        <w:rPr>
          <w:rFonts w:ascii="Book Antiqua" w:hAnsi="Book Antiqua" w:cs="宋体"/>
          <w:i/>
          <w:iCs/>
        </w:rPr>
        <w:t>Gastrointest</w:t>
      </w:r>
      <w:proofErr w:type="spellEnd"/>
      <w:r w:rsidRPr="00652109">
        <w:rPr>
          <w:rFonts w:ascii="Book Antiqua" w:hAnsi="Book Antiqua" w:cs="宋体"/>
          <w:i/>
          <w:iCs/>
        </w:rPr>
        <w:t xml:space="preserve"> </w:t>
      </w:r>
      <w:proofErr w:type="spellStart"/>
      <w:r w:rsidRPr="00652109">
        <w:rPr>
          <w:rFonts w:ascii="Book Antiqua" w:hAnsi="Book Antiqua" w:cs="宋体"/>
          <w:i/>
          <w:iCs/>
        </w:rPr>
        <w:t>Endosc</w:t>
      </w:r>
      <w:proofErr w:type="spellEnd"/>
      <w:r w:rsidRPr="00652109">
        <w:rPr>
          <w:rFonts w:ascii="Book Antiqua" w:hAnsi="Book Antiqua" w:cs="宋体"/>
        </w:rPr>
        <w:t> 2009; </w:t>
      </w:r>
      <w:r w:rsidRPr="00652109">
        <w:rPr>
          <w:rFonts w:ascii="Book Antiqua" w:hAnsi="Book Antiqua" w:cs="宋体"/>
          <w:b/>
          <w:bCs/>
        </w:rPr>
        <w:t>70</w:t>
      </w:r>
      <w:r w:rsidRPr="00652109">
        <w:rPr>
          <w:rFonts w:ascii="Book Antiqua" w:hAnsi="Book Antiqua" w:cs="宋体"/>
        </w:rPr>
        <w:t>: 881-887 [PMID: 19559425 DOI: 10.1016/j.gie.2009.03.1169]</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lastRenderedPageBreak/>
        <w:t>9 </w:t>
      </w:r>
      <w:proofErr w:type="spellStart"/>
      <w:r w:rsidRPr="00652109">
        <w:rPr>
          <w:rFonts w:ascii="Book Antiqua" w:hAnsi="Book Antiqua" w:cs="宋体"/>
          <w:b/>
          <w:bCs/>
        </w:rPr>
        <w:t>Sarin</w:t>
      </w:r>
      <w:proofErr w:type="spellEnd"/>
      <w:r w:rsidRPr="00652109">
        <w:rPr>
          <w:rFonts w:ascii="Book Antiqua" w:hAnsi="Book Antiqua" w:cs="宋体"/>
          <w:b/>
          <w:bCs/>
        </w:rPr>
        <w:t xml:space="preserve"> SK</w:t>
      </w:r>
      <w:r w:rsidRPr="00652109">
        <w:rPr>
          <w:rFonts w:ascii="Book Antiqua" w:hAnsi="Book Antiqua" w:cs="宋体"/>
        </w:rPr>
        <w:t xml:space="preserve">, Jain AK, Jain M, Gupta R. </w:t>
      </w:r>
      <w:proofErr w:type="gramStart"/>
      <w:r w:rsidRPr="00652109">
        <w:rPr>
          <w:rFonts w:ascii="Book Antiqua" w:hAnsi="Book Antiqua" w:cs="宋体"/>
        </w:rPr>
        <w:t xml:space="preserve">A randomized controlled trial of cyanoacrylate versus alcohol injection in patients with isolated </w:t>
      </w:r>
      <w:proofErr w:type="spellStart"/>
      <w:r w:rsidRPr="00652109">
        <w:rPr>
          <w:rFonts w:ascii="Book Antiqua" w:hAnsi="Book Antiqua" w:cs="宋体"/>
        </w:rPr>
        <w:t>fundic</w:t>
      </w:r>
      <w:proofErr w:type="spellEnd"/>
      <w:r w:rsidRPr="00652109">
        <w:rPr>
          <w:rFonts w:ascii="Book Antiqua" w:hAnsi="Book Antiqua" w:cs="宋体"/>
        </w:rPr>
        <w:t xml:space="preserve"> varices.</w:t>
      </w:r>
      <w:proofErr w:type="gramEnd"/>
      <w:r w:rsidRPr="00652109">
        <w:rPr>
          <w:rFonts w:ascii="Book Antiqua" w:hAnsi="Book Antiqua" w:cs="宋体"/>
        </w:rPr>
        <w:t> </w:t>
      </w:r>
      <w:r w:rsidRPr="00652109">
        <w:rPr>
          <w:rFonts w:ascii="Book Antiqua" w:hAnsi="Book Antiqua" w:cs="宋体"/>
          <w:i/>
          <w:iCs/>
        </w:rPr>
        <w:t xml:space="preserve">Am J </w:t>
      </w:r>
      <w:proofErr w:type="spellStart"/>
      <w:r w:rsidRPr="00652109">
        <w:rPr>
          <w:rFonts w:ascii="Book Antiqua" w:hAnsi="Book Antiqua" w:cs="宋体"/>
          <w:i/>
          <w:iCs/>
        </w:rPr>
        <w:t>Gastroenterol</w:t>
      </w:r>
      <w:proofErr w:type="spellEnd"/>
      <w:r w:rsidRPr="00652109">
        <w:rPr>
          <w:rFonts w:ascii="Book Antiqua" w:hAnsi="Book Antiqua" w:cs="宋体"/>
        </w:rPr>
        <w:t> 2002; </w:t>
      </w:r>
      <w:r w:rsidRPr="00652109">
        <w:rPr>
          <w:rFonts w:ascii="Book Antiqua" w:hAnsi="Book Antiqua" w:cs="宋体"/>
          <w:b/>
          <w:bCs/>
        </w:rPr>
        <w:t>97</w:t>
      </w:r>
      <w:r w:rsidRPr="00652109">
        <w:rPr>
          <w:rFonts w:ascii="Book Antiqua" w:hAnsi="Book Antiqua" w:cs="宋体"/>
        </w:rPr>
        <w:t>: 1010-1015 [PMID: 12003381 DOI: 10.1016/s0002-9270(02)03978-3]</w:t>
      </w:r>
    </w:p>
    <w:p w:rsidR="005D2123" w:rsidRPr="00652109" w:rsidRDefault="005D2123" w:rsidP="00274F94">
      <w:pPr>
        <w:spacing w:line="360" w:lineRule="auto"/>
        <w:jc w:val="both"/>
        <w:rPr>
          <w:rFonts w:ascii="Book Antiqua" w:hAnsi="Book Antiqua" w:cs="宋体"/>
        </w:rPr>
      </w:pPr>
      <w:proofErr w:type="gramStart"/>
      <w:r w:rsidRPr="00652109">
        <w:rPr>
          <w:rFonts w:ascii="Book Antiqua" w:hAnsi="Book Antiqua" w:cs="宋体"/>
        </w:rPr>
        <w:t>10 </w:t>
      </w:r>
      <w:r w:rsidRPr="00652109">
        <w:rPr>
          <w:rFonts w:ascii="Book Antiqua" w:hAnsi="Book Antiqua" w:cs="宋体"/>
          <w:b/>
          <w:bCs/>
        </w:rPr>
        <w:t>Lo GH</w:t>
      </w:r>
      <w:r w:rsidRPr="00652109">
        <w:rPr>
          <w:rFonts w:ascii="Book Antiqua" w:hAnsi="Book Antiqua" w:cs="宋体"/>
        </w:rPr>
        <w:t>, Lai KH, Cheng JS, Chen MH, Chiang HT.</w:t>
      </w:r>
      <w:proofErr w:type="gramEnd"/>
      <w:r w:rsidRPr="00652109">
        <w:rPr>
          <w:rFonts w:ascii="Book Antiqua" w:hAnsi="Book Antiqua" w:cs="宋体"/>
        </w:rPr>
        <w:t xml:space="preserve"> </w:t>
      </w:r>
      <w:proofErr w:type="gramStart"/>
      <w:r w:rsidRPr="00652109">
        <w:rPr>
          <w:rFonts w:ascii="Book Antiqua" w:hAnsi="Book Antiqua" w:cs="宋体"/>
        </w:rPr>
        <w:t>A prospective, randomized trial of butyl cyanoacrylate injection versus band ligation in the management of bleeding gastric varices.</w:t>
      </w:r>
      <w:proofErr w:type="gramEnd"/>
      <w:r w:rsidRPr="00652109">
        <w:rPr>
          <w:rFonts w:ascii="Book Antiqua" w:hAnsi="Book Antiqua" w:cs="宋体"/>
        </w:rPr>
        <w:t> </w:t>
      </w:r>
      <w:proofErr w:type="spellStart"/>
      <w:r w:rsidRPr="00652109">
        <w:rPr>
          <w:rFonts w:ascii="Book Antiqua" w:hAnsi="Book Antiqua" w:cs="宋体"/>
          <w:i/>
          <w:iCs/>
        </w:rPr>
        <w:t>Hepatology</w:t>
      </w:r>
      <w:proofErr w:type="spellEnd"/>
      <w:r w:rsidRPr="00652109">
        <w:rPr>
          <w:rFonts w:ascii="Book Antiqua" w:hAnsi="Book Antiqua" w:cs="宋体"/>
        </w:rPr>
        <w:t> 2001; </w:t>
      </w:r>
      <w:r w:rsidRPr="00652109">
        <w:rPr>
          <w:rFonts w:ascii="Book Antiqua" w:hAnsi="Book Antiqua" w:cs="宋体"/>
          <w:b/>
          <w:bCs/>
        </w:rPr>
        <w:t>33</w:t>
      </w:r>
      <w:r w:rsidRPr="00652109">
        <w:rPr>
          <w:rFonts w:ascii="Book Antiqua" w:hAnsi="Book Antiqua" w:cs="宋体"/>
        </w:rPr>
        <w:t>: 1060-1064 [PMID: 11343232 DOI: 10.1053/jhep.2001.24116]</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11 </w:t>
      </w:r>
      <w:r w:rsidRPr="00652109">
        <w:rPr>
          <w:rFonts w:ascii="Book Antiqua" w:hAnsi="Book Antiqua" w:cs="宋体"/>
          <w:b/>
          <w:bCs/>
        </w:rPr>
        <w:t>Tan PC</w:t>
      </w:r>
      <w:r w:rsidRPr="00652109">
        <w:rPr>
          <w:rFonts w:ascii="Book Antiqua" w:hAnsi="Book Antiqua" w:cs="宋体"/>
        </w:rPr>
        <w:t xml:space="preserve">, </w:t>
      </w:r>
      <w:proofErr w:type="spellStart"/>
      <w:r w:rsidRPr="00652109">
        <w:rPr>
          <w:rFonts w:ascii="Book Antiqua" w:hAnsi="Book Antiqua" w:cs="宋体"/>
        </w:rPr>
        <w:t>Hou</w:t>
      </w:r>
      <w:proofErr w:type="spellEnd"/>
      <w:r w:rsidRPr="00652109">
        <w:rPr>
          <w:rFonts w:ascii="Book Antiqua" w:hAnsi="Book Antiqua" w:cs="宋体"/>
        </w:rPr>
        <w:t xml:space="preserve"> MC, Lin HC, Liu TT, Lee FY, Chang FY, Lee SD. A randomized trial of endoscopic treatment of acute gastric </w:t>
      </w:r>
      <w:proofErr w:type="spellStart"/>
      <w:r w:rsidRPr="00652109">
        <w:rPr>
          <w:rFonts w:ascii="Book Antiqua" w:hAnsi="Book Antiqua" w:cs="宋体"/>
        </w:rPr>
        <w:t>variceal</w:t>
      </w:r>
      <w:proofErr w:type="spellEnd"/>
      <w:r w:rsidRPr="00652109">
        <w:rPr>
          <w:rFonts w:ascii="Book Antiqua" w:hAnsi="Book Antiqua" w:cs="宋体"/>
        </w:rPr>
        <w:t xml:space="preserve"> </w:t>
      </w:r>
      <w:proofErr w:type="spellStart"/>
      <w:r w:rsidRPr="00652109">
        <w:rPr>
          <w:rFonts w:ascii="Book Antiqua" w:hAnsi="Book Antiqua" w:cs="宋体"/>
        </w:rPr>
        <w:t>hemorrhage</w:t>
      </w:r>
      <w:proofErr w:type="spellEnd"/>
      <w:r w:rsidRPr="00652109">
        <w:rPr>
          <w:rFonts w:ascii="Book Antiqua" w:hAnsi="Book Antiqua" w:cs="宋体"/>
        </w:rPr>
        <w:t>: N-butyl-2-cyanoacrylate injection versus band ligation. </w:t>
      </w:r>
      <w:proofErr w:type="spellStart"/>
      <w:r w:rsidRPr="00652109">
        <w:rPr>
          <w:rFonts w:ascii="Book Antiqua" w:hAnsi="Book Antiqua" w:cs="宋体"/>
          <w:i/>
          <w:iCs/>
        </w:rPr>
        <w:t>Hepatology</w:t>
      </w:r>
      <w:proofErr w:type="spellEnd"/>
      <w:r w:rsidRPr="00652109">
        <w:rPr>
          <w:rFonts w:ascii="Book Antiqua" w:hAnsi="Book Antiqua" w:cs="宋体"/>
        </w:rPr>
        <w:t> 2006; </w:t>
      </w:r>
      <w:r w:rsidRPr="00652109">
        <w:rPr>
          <w:rFonts w:ascii="Book Antiqua" w:hAnsi="Book Antiqua" w:cs="宋体"/>
          <w:b/>
          <w:bCs/>
        </w:rPr>
        <w:t>43</w:t>
      </w:r>
      <w:r w:rsidRPr="00652109">
        <w:rPr>
          <w:rFonts w:ascii="Book Antiqua" w:hAnsi="Book Antiqua" w:cs="宋体"/>
        </w:rPr>
        <w:t>: 690-697 [PMID: 16557539 DOI: 10.1002/hep.21145]</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12 </w:t>
      </w:r>
      <w:r w:rsidRPr="00652109">
        <w:rPr>
          <w:rFonts w:ascii="Book Antiqua" w:hAnsi="Book Antiqua" w:cs="宋体"/>
          <w:b/>
          <w:bCs/>
        </w:rPr>
        <w:t>Mishra SR</w:t>
      </w:r>
      <w:r w:rsidRPr="00652109">
        <w:rPr>
          <w:rFonts w:ascii="Book Antiqua" w:hAnsi="Book Antiqua" w:cs="宋体"/>
        </w:rPr>
        <w:t xml:space="preserve">, </w:t>
      </w:r>
      <w:proofErr w:type="spellStart"/>
      <w:r w:rsidRPr="00652109">
        <w:rPr>
          <w:rFonts w:ascii="Book Antiqua" w:hAnsi="Book Antiqua" w:cs="宋体"/>
        </w:rPr>
        <w:t>Chander</w:t>
      </w:r>
      <w:proofErr w:type="spellEnd"/>
      <w:r w:rsidRPr="00652109">
        <w:rPr>
          <w:rFonts w:ascii="Book Antiqua" w:hAnsi="Book Antiqua" w:cs="宋体"/>
        </w:rPr>
        <w:t xml:space="preserve"> Sharma B, Kumar A, </w:t>
      </w:r>
      <w:proofErr w:type="spellStart"/>
      <w:r w:rsidRPr="00652109">
        <w:rPr>
          <w:rFonts w:ascii="Book Antiqua" w:hAnsi="Book Antiqua" w:cs="宋体"/>
        </w:rPr>
        <w:t>Sarin</w:t>
      </w:r>
      <w:proofErr w:type="spellEnd"/>
      <w:r w:rsidRPr="00652109">
        <w:rPr>
          <w:rFonts w:ascii="Book Antiqua" w:hAnsi="Book Antiqua" w:cs="宋体"/>
        </w:rPr>
        <w:t xml:space="preserve"> SK. Endoscopic cyanoacrylate injection versus beta-blocker for secondary prophylaxis of gastric </w:t>
      </w:r>
      <w:proofErr w:type="spellStart"/>
      <w:r w:rsidRPr="00652109">
        <w:rPr>
          <w:rFonts w:ascii="Book Antiqua" w:hAnsi="Book Antiqua" w:cs="宋体"/>
        </w:rPr>
        <w:t>variceal</w:t>
      </w:r>
      <w:proofErr w:type="spellEnd"/>
      <w:r w:rsidRPr="00652109">
        <w:rPr>
          <w:rFonts w:ascii="Book Antiqua" w:hAnsi="Book Antiqua" w:cs="宋体"/>
        </w:rPr>
        <w:t xml:space="preserve"> bleed: a randomised controlled trial. </w:t>
      </w:r>
      <w:r w:rsidRPr="00652109">
        <w:rPr>
          <w:rFonts w:ascii="Book Antiqua" w:hAnsi="Book Antiqua" w:cs="宋体"/>
          <w:i/>
          <w:iCs/>
        </w:rPr>
        <w:t>Gut</w:t>
      </w:r>
      <w:r w:rsidRPr="00652109">
        <w:rPr>
          <w:rFonts w:ascii="Book Antiqua" w:hAnsi="Book Antiqua" w:cs="宋体"/>
        </w:rPr>
        <w:t> 2010; </w:t>
      </w:r>
      <w:r w:rsidRPr="00652109">
        <w:rPr>
          <w:rFonts w:ascii="Book Antiqua" w:hAnsi="Book Antiqua" w:cs="宋体"/>
          <w:b/>
          <w:bCs/>
        </w:rPr>
        <w:t>59</w:t>
      </w:r>
      <w:r w:rsidRPr="00652109">
        <w:rPr>
          <w:rFonts w:ascii="Book Antiqua" w:hAnsi="Book Antiqua" w:cs="宋体"/>
        </w:rPr>
        <w:t>: 729-735 [PMID: 20551457 DOI: 10.1136/gut.2009.192039]</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13 </w:t>
      </w:r>
      <w:r w:rsidRPr="00652109">
        <w:rPr>
          <w:rFonts w:ascii="Book Antiqua" w:hAnsi="Book Antiqua" w:cs="宋体"/>
          <w:b/>
          <w:bCs/>
        </w:rPr>
        <w:t>Mishra SR</w:t>
      </w:r>
      <w:r w:rsidRPr="00652109">
        <w:rPr>
          <w:rFonts w:ascii="Book Antiqua" w:hAnsi="Book Antiqua" w:cs="宋体"/>
        </w:rPr>
        <w:t xml:space="preserve">, Sharma BC, Kumar A, </w:t>
      </w:r>
      <w:proofErr w:type="spellStart"/>
      <w:r w:rsidRPr="00652109">
        <w:rPr>
          <w:rFonts w:ascii="Book Antiqua" w:hAnsi="Book Antiqua" w:cs="宋体"/>
        </w:rPr>
        <w:t>Sarin</w:t>
      </w:r>
      <w:proofErr w:type="spellEnd"/>
      <w:r w:rsidRPr="00652109">
        <w:rPr>
          <w:rFonts w:ascii="Book Antiqua" w:hAnsi="Book Antiqua" w:cs="宋体"/>
        </w:rPr>
        <w:t xml:space="preserve"> SK. Primary prophylaxis of gastric </w:t>
      </w:r>
      <w:proofErr w:type="spellStart"/>
      <w:r w:rsidRPr="00652109">
        <w:rPr>
          <w:rFonts w:ascii="Book Antiqua" w:hAnsi="Book Antiqua" w:cs="宋体"/>
        </w:rPr>
        <w:t>variceal</w:t>
      </w:r>
      <w:proofErr w:type="spellEnd"/>
      <w:r w:rsidRPr="00652109">
        <w:rPr>
          <w:rFonts w:ascii="Book Antiqua" w:hAnsi="Book Antiqua" w:cs="宋体"/>
        </w:rPr>
        <w:t xml:space="preserve"> bleeding comparing cyanoacrylate injection and beta-blockers: a randomized controlled trial. </w:t>
      </w:r>
      <w:r w:rsidRPr="00652109">
        <w:rPr>
          <w:rFonts w:ascii="Book Antiqua" w:hAnsi="Book Antiqua" w:cs="宋体"/>
          <w:i/>
          <w:iCs/>
        </w:rPr>
        <w:t xml:space="preserve">J </w:t>
      </w:r>
      <w:proofErr w:type="spellStart"/>
      <w:r w:rsidRPr="00652109">
        <w:rPr>
          <w:rFonts w:ascii="Book Antiqua" w:hAnsi="Book Antiqua" w:cs="宋体"/>
          <w:i/>
          <w:iCs/>
        </w:rPr>
        <w:t>Hepatol</w:t>
      </w:r>
      <w:proofErr w:type="spellEnd"/>
      <w:r w:rsidRPr="00652109">
        <w:rPr>
          <w:rFonts w:ascii="Book Antiqua" w:hAnsi="Book Antiqua" w:cs="宋体"/>
        </w:rPr>
        <w:t> 2011; </w:t>
      </w:r>
      <w:r w:rsidRPr="00652109">
        <w:rPr>
          <w:rFonts w:ascii="Book Antiqua" w:hAnsi="Book Antiqua" w:cs="宋体"/>
          <w:b/>
          <w:bCs/>
        </w:rPr>
        <w:t>54</w:t>
      </w:r>
      <w:r w:rsidRPr="00652109">
        <w:rPr>
          <w:rFonts w:ascii="Book Antiqua" w:hAnsi="Book Antiqua" w:cs="宋体"/>
        </w:rPr>
        <w:t>: 1161-1167 [PMID: 21145834 DOI: 10.1016/j.jhep.2010.09.031]</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14 </w:t>
      </w:r>
      <w:r w:rsidRPr="00652109">
        <w:rPr>
          <w:rFonts w:ascii="Book Antiqua" w:hAnsi="Book Antiqua" w:cs="宋体"/>
          <w:b/>
          <w:bCs/>
        </w:rPr>
        <w:t>Lo GH</w:t>
      </w:r>
      <w:r w:rsidRPr="00652109">
        <w:rPr>
          <w:rFonts w:ascii="Book Antiqua" w:hAnsi="Book Antiqua" w:cs="宋体"/>
        </w:rPr>
        <w:t xml:space="preserve">, Liang HL, Chen WC, Chen MH, Lai KH, Hsu PI, Lin CK, Chan HH, Pan HB. </w:t>
      </w:r>
      <w:proofErr w:type="gramStart"/>
      <w:r w:rsidRPr="00652109">
        <w:rPr>
          <w:rFonts w:ascii="Book Antiqua" w:hAnsi="Book Antiqua" w:cs="宋体"/>
        </w:rPr>
        <w:t xml:space="preserve">A prospective, randomized controlled trial of </w:t>
      </w:r>
      <w:proofErr w:type="spellStart"/>
      <w:r w:rsidRPr="00652109">
        <w:rPr>
          <w:rFonts w:ascii="Book Antiqua" w:hAnsi="Book Antiqua" w:cs="宋体"/>
        </w:rPr>
        <w:t>transjugular</w:t>
      </w:r>
      <w:proofErr w:type="spellEnd"/>
      <w:r w:rsidRPr="00652109">
        <w:rPr>
          <w:rFonts w:ascii="Book Antiqua" w:hAnsi="Book Antiqua" w:cs="宋体"/>
        </w:rPr>
        <w:t xml:space="preserve"> intrahepatic </w:t>
      </w:r>
      <w:proofErr w:type="spellStart"/>
      <w:r w:rsidRPr="00652109">
        <w:rPr>
          <w:rFonts w:ascii="Book Antiqua" w:hAnsi="Book Antiqua" w:cs="宋体"/>
        </w:rPr>
        <w:t>portosystemic</w:t>
      </w:r>
      <w:proofErr w:type="spellEnd"/>
      <w:r w:rsidRPr="00652109">
        <w:rPr>
          <w:rFonts w:ascii="Book Antiqua" w:hAnsi="Book Antiqua" w:cs="宋体"/>
        </w:rPr>
        <w:t xml:space="preserve"> shunt versus cyanoacrylate injection in the prevention of gastric </w:t>
      </w:r>
      <w:proofErr w:type="spellStart"/>
      <w:r w:rsidRPr="00652109">
        <w:rPr>
          <w:rFonts w:ascii="Book Antiqua" w:hAnsi="Book Antiqua" w:cs="宋体"/>
        </w:rPr>
        <w:t>variceal</w:t>
      </w:r>
      <w:proofErr w:type="spellEnd"/>
      <w:r w:rsidRPr="00652109">
        <w:rPr>
          <w:rFonts w:ascii="Book Antiqua" w:hAnsi="Book Antiqua" w:cs="宋体"/>
        </w:rPr>
        <w:t xml:space="preserve"> </w:t>
      </w:r>
      <w:proofErr w:type="spellStart"/>
      <w:r w:rsidRPr="00652109">
        <w:rPr>
          <w:rFonts w:ascii="Book Antiqua" w:hAnsi="Book Antiqua" w:cs="宋体"/>
        </w:rPr>
        <w:t>rebleeding</w:t>
      </w:r>
      <w:proofErr w:type="spellEnd"/>
      <w:r w:rsidRPr="00652109">
        <w:rPr>
          <w:rFonts w:ascii="Book Antiqua" w:hAnsi="Book Antiqua" w:cs="宋体"/>
        </w:rPr>
        <w:t>.</w:t>
      </w:r>
      <w:proofErr w:type="gramEnd"/>
      <w:r w:rsidRPr="00652109">
        <w:rPr>
          <w:rFonts w:ascii="Book Antiqua" w:hAnsi="Book Antiqua" w:cs="宋体"/>
        </w:rPr>
        <w:t> </w:t>
      </w:r>
      <w:r w:rsidRPr="00652109">
        <w:rPr>
          <w:rFonts w:ascii="Book Antiqua" w:hAnsi="Book Antiqua" w:cs="宋体"/>
          <w:i/>
          <w:iCs/>
        </w:rPr>
        <w:t>Endoscopy</w:t>
      </w:r>
      <w:r w:rsidRPr="00652109">
        <w:rPr>
          <w:rFonts w:ascii="Book Antiqua" w:hAnsi="Book Antiqua" w:cs="宋体"/>
        </w:rPr>
        <w:t> 2007; </w:t>
      </w:r>
      <w:r w:rsidRPr="00652109">
        <w:rPr>
          <w:rFonts w:ascii="Book Antiqua" w:hAnsi="Book Antiqua" w:cs="宋体"/>
          <w:b/>
          <w:bCs/>
        </w:rPr>
        <w:t>39</w:t>
      </w:r>
      <w:r w:rsidRPr="00652109">
        <w:rPr>
          <w:rFonts w:ascii="Book Antiqua" w:hAnsi="Book Antiqua" w:cs="宋体"/>
        </w:rPr>
        <w:t>: 679-685 [PMID: 17661241 DOI: 10.1055/s-2007-966591]</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15 </w:t>
      </w:r>
      <w:proofErr w:type="spellStart"/>
      <w:r w:rsidRPr="00652109">
        <w:rPr>
          <w:rFonts w:ascii="Book Antiqua" w:hAnsi="Book Antiqua" w:cs="宋体"/>
          <w:b/>
          <w:bCs/>
        </w:rPr>
        <w:t>Mahadeva</w:t>
      </w:r>
      <w:proofErr w:type="spellEnd"/>
      <w:r w:rsidRPr="00652109">
        <w:rPr>
          <w:rFonts w:ascii="Book Antiqua" w:hAnsi="Book Antiqua" w:cs="宋体"/>
          <w:b/>
          <w:bCs/>
        </w:rPr>
        <w:t xml:space="preserve"> S</w:t>
      </w:r>
      <w:r w:rsidRPr="00652109">
        <w:rPr>
          <w:rFonts w:ascii="Book Antiqua" w:hAnsi="Book Antiqua" w:cs="宋体"/>
        </w:rPr>
        <w:t xml:space="preserve">, Bellamy MC, </w:t>
      </w:r>
      <w:proofErr w:type="spellStart"/>
      <w:r w:rsidRPr="00652109">
        <w:rPr>
          <w:rFonts w:ascii="Book Antiqua" w:hAnsi="Book Antiqua" w:cs="宋体"/>
        </w:rPr>
        <w:t>Kessel</w:t>
      </w:r>
      <w:proofErr w:type="spellEnd"/>
      <w:r w:rsidRPr="00652109">
        <w:rPr>
          <w:rFonts w:ascii="Book Antiqua" w:hAnsi="Book Antiqua" w:cs="宋体"/>
        </w:rPr>
        <w:t xml:space="preserve"> D, Davies MH, </w:t>
      </w:r>
      <w:proofErr w:type="spellStart"/>
      <w:r w:rsidRPr="00652109">
        <w:rPr>
          <w:rFonts w:ascii="Book Antiqua" w:hAnsi="Book Antiqua" w:cs="宋体"/>
        </w:rPr>
        <w:t>Millson</w:t>
      </w:r>
      <w:proofErr w:type="spellEnd"/>
      <w:r w:rsidRPr="00652109">
        <w:rPr>
          <w:rFonts w:ascii="Book Antiqua" w:hAnsi="Book Antiqua" w:cs="宋体"/>
        </w:rPr>
        <w:t xml:space="preserve"> CE. Cost-effectiveness of N-butyl-2-cyanoacrylate (</w:t>
      </w:r>
      <w:proofErr w:type="spellStart"/>
      <w:r w:rsidRPr="00652109">
        <w:rPr>
          <w:rFonts w:ascii="Book Antiqua" w:hAnsi="Book Antiqua" w:cs="宋体"/>
        </w:rPr>
        <w:t>histoacryl</w:t>
      </w:r>
      <w:proofErr w:type="spellEnd"/>
      <w:r w:rsidRPr="00652109">
        <w:rPr>
          <w:rFonts w:ascii="Book Antiqua" w:hAnsi="Book Antiqua" w:cs="宋体"/>
        </w:rPr>
        <w:t xml:space="preserve">) glue injections versus </w:t>
      </w:r>
      <w:proofErr w:type="spellStart"/>
      <w:r w:rsidRPr="00652109">
        <w:rPr>
          <w:rFonts w:ascii="Book Antiqua" w:hAnsi="Book Antiqua" w:cs="宋体"/>
        </w:rPr>
        <w:t>transjugular</w:t>
      </w:r>
      <w:proofErr w:type="spellEnd"/>
      <w:r w:rsidRPr="00652109">
        <w:rPr>
          <w:rFonts w:ascii="Book Antiqua" w:hAnsi="Book Antiqua" w:cs="宋体"/>
        </w:rPr>
        <w:t xml:space="preserve"> intrahepatic </w:t>
      </w:r>
      <w:proofErr w:type="spellStart"/>
      <w:r w:rsidRPr="00652109">
        <w:rPr>
          <w:rFonts w:ascii="Book Antiqua" w:hAnsi="Book Antiqua" w:cs="宋体"/>
        </w:rPr>
        <w:t>portosystemic</w:t>
      </w:r>
      <w:proofErr w:type="spellEnd"/>
      <w:r w:rsidRPr="00652109">
        <w:rPr>
          <w:rFonts w:ascii="Book Antiqua" w:hAnsi="Book Antiqua" w:cs="宋体"/>
        </w:rPr>
        <w:t xml:space="preserve"> shunt in the management of acute gastric </w:t>
      </w:r>
      <w:proofErr w:type="spellStart"/>
      <w:r w:rsidRPr="00652109">
        <w:rPr>
          <w:rFonts w:ascii="Book Antiqua" w:hAnsi="Book Antiqua" w:cs="宋体"/>
        </w:rPr>
        <w:t>variceal</w:t>
      </w:r>
      <w:proofErr w:type="spellEnd"/>
      <w:r w:rsidRPr="00652109">
        <w:rPr>
          <w:rFonts w:ascii="Book Antiqua" w:hAnsi="Book Antiqua" w:cs="宋体"/>
        </w:rPr>
        <w:t xml:space="preserve"> bleeding. </w:t>
      </w:r>
      <w:r w:rsidRPr="00652109">
        <w:rPr>
          <w:rFonts w:ascii="Book Antiqua" w:hAnsi="Book Antiqua" w:cs="宋体"/>
          <w:i/>
          <w:iCs/>
        </w:rPr>
        <w:t xml:space="preserve">Am J </w:t>
      </w:r>
      <w:proofErr w:type="spellStart"/>
      <w:r w:rsidRPr="00652109">
        <w:rPr>
          <w:rFonts w:ascii="Book Antiqua" w:hAnsi="Book Antiqua" w:cs="宋体"/>
          <w:i/>
          <w:iCs/>
        </w:rPr>
        <w:t>Gastroenterol</w:t>
      </w:r>
      <w:proofErr w:type="spellEnd"/>
      <w:r w:rsidRPr="00652109">
        <w:rPr>
          <w:rFonts w:ascii="Book Antiqua" w:hAnsi="Book Antiqua" w:cs="宋体"/>
        </w:rPr>
        <w:t> 2003; </w:t>
      </w:r>
      <w:r w:rsidRPr="00652109">
        <w:rPr>
          <w:rFonts w:ascii="Book Antiqua" w:hAnsi="Book Antiqua" w:cs="宋体"/>
          <w:b/>
          <w:bCs/>
        </w:rPr>
        <w:t>98</w:t>
      </w:r>
      <w:r w:rsidRPr="00652109">
        <w:rPr>
          <w:rFonts w:ascii="Book Antiqua" w:hAnsi="Book Antiqua" w:cs="宋体"/>
        </w:rPr>
        <w:t>: 2688-2693 [PMID: 14687818 DOI: 10.1111/j.1572-0241.2003.08769.x]</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lastRenderedPageBreak/>
        <w:t>16 </w:t>
      </w:r>
      <w:proofErr w:type="spellStart"/>
      <w:r w:rsidRPr="00652109">
        <w:rPr>
          <w:rFonts w:ascii="Book Antiqua" w:hAnsi="Book Antiqua" w:cs="宋体"/>
          <w:b/>
          <w:bCs/>
        </w:rPr>
        <w:t>Cipolletta</w:t>
      </w:r>
      <w:proofErr w:type="spellEnd"/>
      <w:r w:rsidRPr="00652109">
        <w:rPr>
          <w:rFonts w:ascii="Book Antiqua" w:hAnsi="Book Antiqua" w:cs="宋体"/>
          <w:b/>
          <w:bCs/>
        </w:rPr>
        <w:t xml:space="preserve"> L</w:t>
      </w:r>
      <w:r w:rsidRPr="00652109">
        <w:rPr>
          <w:rFonts w:ascii="Book Antiqua" w:hAnsi="Book Antiqua" w:cs="宋体"/>
        </w:rPr>
        <w:t xml:space="preserve">, </w:t>
      </w:r>
      <w:proofErr w:type="spellStart"/>
      <w:r w:rsidRPr="00652109">
        <w:rPr>
          <w:rFonts w:ascii="Book Antiqua" w:hAnsi="Book Antiqua" w:cs="宋体"/>
        </w:rPr>
        <w:t>Zambelli</w:t>
      </w:r>
      <w:proofErr w:type="spellEnd"/>
      <w:r w:rsidRPr="00652109">
        <w:rPr>
          <w:rFonts w:ascii="Book Antiqua" w:hAnsi="Book Antiqua" w:cs="宋体"/>
        </w:rPr>
        <w:t xml:space="preserve"> A, </w:t>
      </w:r>
      <w:proofErr w:type="spellStart"/>
      <w:r w:rsidRPr="00652109">
        <w:rPr>
          <w:rFonts w:ascii="Book Antiqua" w:hAnsi="Book Antiqua" w:cs="宋体"/>
        </w:rPr>
        <w:t>Bianco</w:t>
      </w:r>
      <w:proofErr w:type="spellEnd"/>
      <w:r w:rsidRPr="00652109">
        <w:rPr>
          <w:rFonts w:ascii="Book Antiqua" w:hAnsi="Book Antiqua" w:cs="宋体"/>
        </w:rPr>
        <w:t xml:space="preserve"> MA, De </w:t>
      </w:r>
      <w:proofErr w:type="spellStart"/>
      <w:r w:rsidRPr="00652109">
        <w:rPr>
          <w:rFonts w:ascii="Book Antiqua" w:hAnsi="Book Antiqua" w:cs="宋体"/>
        </w:rPr>
        <w:t>Grazia</w:t>
      </w:r>
      <w:proofErr w:type="spellEnd"/>
      <w:r w:rsidRPr="00652109">
        <w:rPr>
          <w:rFonts w:ascii="Book Antiqua" w:hAnsi="Book Antiqua" w:cs="宋体"/>
        </w:rPr>
        <w:t xml:space="preserve"> F, </w:t>
      </w:r>
      <w:proofErr w:type="spellStart"/>
      <w:r w:rsidRPr="00652109">
        <w:rPr>
          <w:rFonts w:ascii="Book Antiqua" w:hAnsi="Book Antiqua" w:cs="宋体"/>
        </w:rPr>
        <w:t>Meucci</w:t>
      </w:r>
      <w:proofErr w:type="spellEnd"/>
      <w:r w:rsidRPr="00652109">
        <w:rPr>
          <w:rFonts w:ascii="Book Antiqua" w:hAnsi="Book Antiqua" w:cs="宋体"/>
        </w:rPr>
        <w:t xml:space="preserve"> C, </w:t>
      </w:r>
      <w:proofErr w:type="spellStart"/>
      <w:r w:rsidRPr="00652109">
        <w:rPr>
          <w:rFonts w:ascii="Book Antiqua" w:hAnsi="Book Antiqua" w:cs="宋体"/>
        </w:rPr>
        <w:t>Lupinacci</w:t>
      </w:r>
      <w:proofErr w:type="spellEnd"/>
      <w:r w:rsidRPr="00652109">
        <w:rPr>
          <w:rFonts w:ascii="Book Antiqua" w:hAnsi="Book Antiqua" w:cs="宋体"/>
        </w:rPr>
        <w:t xml:space="preserve"> G, Salerno R, </w:t>
      </w:r>
      <w:proofErr w:type="spellStart"/>
      <w:r w:rsidRPr="00652109">
        <w:rPr>
          <w:rFonts w:ascii="Book Antiqua" w:hAnsi="Book Antiqua" w:cs="宋体"/>
        </w:rPr>
        <w:t>Piscopo</w:t>
      </w:r>
      <w:proofErr w:type="spellEnd"/>
      <w:r w:rsidRPr="00652109">
        <w:rPr>
          <w:rFonts w:ascii="Book Antiqua" w:hAnsi="Book Antiqua" w:cs="宋体"/>
        </w:rPr>
        <w:t xml:space="preserve"> R, </w:t>
      </w:r>
      <w:proofErr w:type="spellStart"/>
      <w:r w:rsidRPr="00652109">
        <w:rPr>
          <w:rFonts w:ascii="Book Antiqua" w:hAnsi="Book Antiqua" w:cs="宋体"/>
        </w:rPr>
        <w:t>Marmo</w:t>
      </w:r>
      <w:proofErr w:type="spellEnd"/>
      <w:r w:rsidRPr="00652109">
        <w:rPr>
          <w:rFonts w:ascii="Book Antiqua" w:hAnsi="Book Antiqua" w:cs="宋体"/>
        </w:rPr>
        <w:t xml:space="preserve"> R, </w:t>
      </w:r>
      <w:proofErr w:type="spellStart"/>
      <w:r w:rsidRPr="00652109">
        <w:rPr>
          <w:rFonts w:ascii="Book Antiqua" w:hAnsi="Book Antiqua" w:cs="宋体"/>
        </w:rPr>
        <w:t>Orsini</w:t>
      </w:r>
      <w:proofErr w:type="spellEnd"/>
      <w:r w:rsidRPr="00652109">
        <w:rPr>
          <w:rFonts w:ascii="Book Antiqua" w:hAnsi="Book Antiqua" w:cs="宋体"/>
        </w:rPr>
        <w:t xml:space="preserve"> L, </w:t>
      </w:r>
      <w:proofErr w:type="spellStart"/>
      <w:r w:rsidRPr="00652109">
        <w:rPr>
          <w:rFonts w:ascii="Book Antiqua" w:hAnsi="Book Antiqua" w:cs="宋体"/>
        </w:rPr>
        <w:t>Rotondano</w:t>
      </w:r>
      <w:proofErr w:type="spellEnd"/>
      <w:r w:rsidRPr="00652109">
        <w:rPr>
          <w:rFonts w:ascii="Book Antiqua" w:hAnsi="Book Antiqua" w:cs="宋体"/>
        </w:rPr>
        <w:t xml:space="preserve"> G. Acrylate glue injection for acutely bleeding oesophageal varices: A prospective cohort study. </w:t>
      </w:r>
      <w:r w:rsidRPr="00652109">
        <w:rPr>
          <w:rFonts w:ascii="Book Antiqua" w:hAnsi="Book Antiqua" w:cs="宋体"/>
          <w:i/>
          <w:iCs/>
        </w:rPr>
        <w:t>Dig Liver Dis</w:t>
      </w:r>
      <w:r w:rsidRPr="00652109">
        <w:rPr>
          <w:rFonts w:ascii="Book Antiqua" w:hAnsi="Book Antiqua" w:cs="宋体"/>
        </w:rPr>
        <w:t> 2009; </w:t>
      </w:r>
      <w:r w:rsidRPr="00652109">
        <w:rPr>
          <w:rFonts w:ascii="Book Antiqua" w:hAnsi="Book Antiqua" w:cs="宋体"/>
          <w:b/>
          <w:bCs/>
        </w:rPr>
        <w:t>41</w:t>
      </w:r>
      <w:r w:rsidRPr="00652109">
        <w:rPr>
          <w:rFonts w:ascii="Book Antiqua" w:hAnsi="Book Antiqua" w:cs="宋体"/>
        </w:rPr>
        <w:t>: 729-734 [PMID: 19362522 DOI: 10.1016/j.dld.2009.02.006]</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17 </w:t>
      </w:r>
      <w:r w:rsidRPr="00652109">
        <w:rPr>
          <w:rFonts w:ascii="Book Antiqua" w:hAnsi="Book Antiqua" w:cs="宋体"/>
          <w:b/>
          <w:bCs/>
        </w:rPr>
        <w:t>Rivet C</w:t>
      </w:r>
      <w:r w:rsidRPr="00652109">
        <w:rPr>
          <w:rFonts w:ascii="Book Antiqua" w:hAnsi="Book Antiqua" w:cs="宋体"/>
        </w:rPr>
        <w:t>, Robles-</w:t>
      </w:r>
      <w:proofErr w:type="spellStart"/>
      <w:r w:rsidRPr="00652109">
        <w:rPr>
          <w:rFonts w:ascii="Book Antiqua" w:hAnsi="Book Antiqua" w:cs="宋体"/>
        </w:rPr>
        <w:t>Medranda</w:t>
      </w:r>
      <w:proofErr w:type="spellEnd"/>
      <w:r w:rsidRPr="00652109">
        <w:rPr>
          <w:rFonts w:ascii="Book Antiqua" w:hAnsi="Book Antiqua" w:cs="宋体"/>
        </w:rPr>
        <w:t xml:space="preserve"> C, </w:t>
      </w:r>
      <w:proofErr w:type="spellStart"/>
      <w:r w:rsidRPr="00652109">
        <w:rPr>
          <w:rFonts w:ascii="Book Antiqua" w:hAnsi="Book Antiqua" w:cs="宋体"/>
        </w:rPr>
        <w:t>Dumortier</w:t>
      </w:r>
      <w:proofErr w:type="spellEnd"/>
      <w:r w:rsidRPr="00652109">
        <w:rPr>
          <w:rFonts w:ascii="Book Antiqua" w:hAnsi="Book Antiqua" w:cs="宋体"/>
        </w:rPr>
        <w:t xml:space="preserve"> J, Le Gall C, </w:t>
      </w:r>
      <w:proofErr w:type="spellStart"/>
      <w:r w:rsidRPr="00652109">
        <w:rPr>
          <w:rFonts w:ascii="Book Antiqua" w:hAnsi="Book Antiqua" w:cs="宋体"/>
        </w:rPr>
        <w:t>Ponchon</w:t>
      </w:r>
      <w:proofErr w:type="spellEnd"/>
      <w:r w:rsidRPr="00652109">
        <w:rPr>
          <w:rFonts w:ascii="Book Antiqua" w:hAnsi="Book Antiqua" w:cs="宋体"/>
        </w:rPr>
        <w:t xml:space="preserve"> T, </w:t>
      </w:r>
      <w:proofErr w:type="spellStart"/>
      <w:r w:rsidRPr="00652109">
        <w:rPr>
          <w:rFonts w:ascii="Book Antiqua" w:hAnsi="Book Antiqua" w:cs="宋体"/>
        </w:rPr>
        <w:t>Lachaux</w:t>
      </w:r>
      <w:proofErr w:type="spellEnd"/>
      <w:r w:rsidRPr="00652109">
        <w:rPr>
          <w:rFonts w:ascii="Book Antiqua" w:hAnsi="Book Antiqua" w:cs="宋体"/>
        </w:rPr>
        <w:t xml:space="preserve"> A. Endoscopic treatment of </w:t>
      </w:r>
      <w:proofErr w:type="spellStart"/>
      <w:r w:rsidRPr="00652109">
        <w:rPr>
          <w:rFonts w:ascii="Book Antiqua" w:hAnsi="Book Antiqua" w:cs="宋体"/>
        </w:rPr>
        <w:t>gastroesophageal</w:t>
      </w:r>
      <w:proofErr w:type="spellEnd"/>
      <w:r w:rsidRPr="00652109">
        <w:rPr>
          <w:rFonts w:ascii="Book Antiqua" w:hAnsi="Book Antiqua" w:cs="宋体"/>
        </w:rPr>
        <w:t xml:space="preserve"> varices in young infants with cyanoacrylate glue: a pilot study. </w:t>
      </w:r>
      <w:proofErr w:type="spellStart"/>
      <w:r w:rsidRPr="00652109">
        <w:rPr>
          <w:rFonts w:ascii="Book Antiqua" w:hAnsi="Book Antiqua" w:cs="宋体"/>
          <w:i/>
          <w:iCs/>
        </w:rPr>
        <w:t>Gastrointest</w:t>
      </w:r>
      <w:proofErr w:type="spellEnd"/>
      <w:r w:rsidRPr="00652109">
        <w:rPr>
          <w:rFonts w:ascii="Book Antiqua" w:hAnsi="Book Antiqua" w:cs="宋体"/>
          <w:i/>
          <w:iCs/>
        </w:rPr>
        <w:t xml:space="preserve"> </w:t>
      </w:r>
      <w:proofErr w:type="spellStart"/>
      <w:r w:rsidRPr="00652109">
        <w:rPr>
          <w:rFonts w:ascii="Book Antiqua" w:hAnsi="Book Antiqua" w:cs="宋体"/>
          <w:i/>
          <w:iCs/>
        </w:rPr>
        <w:t>Endosc</w:t>
      </w:r>
      <w:proofErr w:type="spellEnd"/>
      <w:r w:rsidRPr="00652109">
        <w:rPr>
          <w:rFonts w:ascii="Book Antiqua" w:hAnsi="Book Antiqua" w:cs="宋体"/>
        </w:rPr>
        <w:t> 2009; </w:t>
      </w:r>
      <w:r w:rsidRPr="00652109">
        <w:rPr>
          <w:rFonts w:ascii="Book Antiqua" w:hAnsi="Book Antiqua" w:cs="宋体"/>
          <w:b/>
          <w:bCs/>
        </w:rPr>
        <w:t>69</w:t>
      </w:r>
      <w:r w:rsidRPr="00652109">
        <w:rPr>
          <w:rFonts w:ascii="Book Antiqua" w:hAnsi="Book Antiqua" w:cs="宋体"/>
        </w:rPr>
        <w:t>: 1034-1038 [PMID: 19152910 DOI: 10.1016/j.gie.2008.07.025]</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18 </w:t>
      </w:r>
      <w:r w:rsidRPr="00652109">
        <w:rPr>
          <w:rFonts w:ascii="Book Antiqua" w:hAnsi="Book Antiqua" w:cs="宋体"/>
          <w:b/>
          <w:bCs/>
        </w:rPr>
        <w:t>Bhatia V</w:t>
      </w:r>
      <w:r w:rsidRPr="00652109">
        <w:rPr>
          <w:rFonts w:ascii="Book Antiqua" w:hAnsi="Book Antiqua" w:cs="宋体"/>
        </w:rPr>
        <w:t xml:space="preserve">. Endoscopic Ultrasound (EUS) for </w:t>
      </w:r>
      <w:proofErr w:type="spellStart"/>
      <w:r w:rsidRPr="00652109">
        <w:rPr>
          <w:rFonts w:ascii="Book Antiqua" w:hAnsi="Book Antiqua" w:cs="宋体"/>
        </w:rPr>
        <w:t>Esophageal</w:t>
      </w:r>
      <w:proofErr w:type="spellEnd"/>
      <w:r w:rsidRPr="00652109">
        <w:rPr>
          <w:rFonts w:ascii="Book Antiqua" w:hAnsi="Book Antiqua" w:cs="宋体"/>
        </w:rPr>
        <w:t xml:space="preserve"> and Gastric Varices: How </w:t>
      </w:r>
      <w:proofErr w:type="gramStart"/>
      <w:r w:rsidRPr="00652109">
        <w:rPr>
          <w:rFonts w:ascii="Book Antiqua" w:hAnsi="Book Antiqua" w:cs="宋体"/>
        </w:rPr>
        <w:t>Can</w:t>
      </w:r>
      <w:proofErr w:type="gramEnd"/>
      <w:r w:rsidRPr="00652109">
        <w:rPr>
          <w:rFonts w:ascii="Book Antiqua" w:hAnsi="Book Antiqua" w:cs="宋体"/>
        </w:rPr>
        <w:t xml:space="preserve"> it Improve the Outcomes and Reduce Complications of Glue Injection. </w:t>
      </w:r>
      <w:r w:rsidRPr="00652109">
        <w:rPr>
          <w:rFonts w:ascii="Book Antiqua" w:hAnsi="Book Antiqua" w:cs="宋体"/>
          <w:i/>
          <w:iCs/>
        </w:rPr>
        <w:t xml:space="preserve">J </w:t>
      </w:r>
      <w:proofErr w:type="spellStart"/>
      <w:r w:rsidRPr="00652109">
        <w:rPr>
          <w:rFonts w:ascii="Book Antiqua" w:hAnsi="Book Antiqua" w:cs="宋体"/>
          <w:i/>
          <w:iCs/>
        </w:rPr>
        <w:t>Clin</w:t>
      </w:r>
      <w:proofErr w:type="spellEnd"/>
      <w:r w:rsidRPr="00652109">
        <w:rPr>
          <w:rFonts w:ascii="Book Antiqua" w:hAnsi="Book Antiqua" w:cs="宋体"/>
          <w:i/>
          <w:iCs/>
        </w:rPr>
        <w:t xml:space="preserve"> </w:t>
      </w:r>
      <w:proofErr w:type="spellStart"/>
      <w:r w:rsidRPr="00652109">
        <w:rPr>
          <w:rFonts w:ascii="Book Antiqua" w:hAnsi="Book Antiqua" w:cs="宋体"/>
          <w:i/>
          <w:iCs/>
        </w:rPr>
        <w:t>Exp</w:t>
      </w:r>
      <w:proofErr w:type="spellEnd"/>
      <w:r w:rsidRPr="00652109">
        <w:rPr>
          <w:rFonts w:ascii="Book Antiqua" w:hAnsi="Book Antiqua" w:cs="宋体"/>
          <w:i/>
          <w:iCs/>
        </w:rPr>
        <w:t xml:space="preserve"> </w:t>
      </w:r>
      <w:proofErr w:type="spellStart"/>
      <w:r w:rsidRPr="00652109">
        <w:rPr>
          <w:rFonts w:ascii="Book Antiqua" w:hAnsi="Book Antiqua" w:cs="宋体"/>
          <w:i/>
          <w:iCs/>
        </w:rPr>
        <w:t>Hepatol</w:t>
      </w:r>
      <w:proofErr w:type="spellEnd"/>
      <w:r w:rsidRPr="00652109">
        <w:rPr>
          <w:rFonts w:ascii="Book Antiqua" w:hAnsi="Book Antiqua" w:cs="宋体"/>
        </w:rPr>
        <w:t> 2012; </w:t>
      </w:r>
      <w:r w:rsidRPr="00652109">
        <w:rPr>
          <w:rFonts w:ascii="Book Antiqua" w:hAnsi="Book Antiqua" w:cs="宋体"/>
          <w:b/>
          <w:bCs/>
        </w:rPr>
        <w:t>2</w:t>
      </w:r>
      <w:r w:rsidRPr="00652109">
        <w:rPr>
          <w:rFonts w:ascii="Book Antiqua" w:hAnsi="Book Antiqua" w:cs="宋体"/>
        </w:rPr>
        <w:t>: 70-74 [PMID: 25755407 DOI: 10.1016/s0973-6883(12)60083-8]</w:t>
      </w:r>
    </w:p>
    <w:p w:rsidR="005D2123" w:rsidRPr="00652109" w:rsidRDefault="005D2123" w:rsidP="00274F94">
      <w:pPr>
        <w:spacing w:line="360" w:lineRule="auto"/>
        <w:jc w:val="both"/>
        <w:rPr>
          <w:rFonts w:ascii="Book Antiqua" w:hAnsi="Book Antiqua" w:cs="宋体"/>
        </w:rPr>
      </w:pPr>
      <w:proofErr w:type="gramStart"/>
      <w:r w:rsidRPr="00652109">
        <w:rPr>
          <w:rFonts w:ascii="Book Antiqua" w:hAnsi="Book Antiqua" w:cs="宋体"/>
        </w:rPr>
        <w:t>19 </w:t>
      </w:r>
      <w:proofErr w:type="spellStart"/>
      <w:r w:rsidRPr="00652109">
        <w:rPr>
          <w:rFonts w:ascii="Book Antiqua" w:hAnsi="Book Antiqua" w:cs="宋体"/>
          <w:b/>
          <w:bCs/>
        </w:rPr>
        <w:t>Gubler</w:t>
      </w:r>
      <w:proofErr w:type="spellEnd"/>
      <w:r w:rsidRPr="00652109">
        <w:rPr>
          <w:rFonts w:ascii="Book Antiqua" w:hAnsi="Book Antiqua" w:cs="宋体"/>
          <w:b/>
          <w:bCs/>
        </w:rPr>
        <w:t xml:space="preserve"> C</w:t>
      </w:r>
      <w:r w:rsidRPr="00652109">
        <w:rPr>
          <w:rFonts w:ascii="Book Antiqua" w:hAnsi="Book Antiqua" w:cs="宋体"/>
        </w:rPr>
        <w:t xml:space="preserve">, </w:t>
      </w:r>
      <w:proofErr w:type="spellStart"/>
      <w:r w:rsidRPr="00652109">
        <w:rPr>
          <w:rFonts w:ascii="Book Antiqua" w:hAnsi="Book Antiqua" w:cs="宋体"/>
        </w:rPr>
        <w:t>Bauerfeind</w:t>
      </w:r>
      <w:proofErr w:type="spellEnd"/>
      <w:r w:rsidRPr="00652109">
        <w:rPr>
          <w:rFonts w:ascii="Book Antiqua" w:hAnsi="Book Antiqua" w:cs="宋体"/>
        </w:rPr>
        <w:t xml:space="preserve"> P. Safe and successful endoscopic initial treatment and long-term eradication of gastric varices by endoscopic ultrasound-guided </w:t>
      </w:r>
      <w:proofErr w:type="spellStart"/>
      <w:r w:rsidRPr="00652109">
        <w:rPr>
          <w:rFonts w:ascii="Book Antiqua" w:hAnsi="Book Antiqua" w:cs="宋体"/>
        </w:rPr>
        <w:t>Histoacryl</w:t>
      </w:r>
      <w:proofErr w:type="spellEnd"/>
      <w:r w:rsidRPr="00652109">
        <w:rPr>
          <w:rFonts w:ascii="Book Antiqua" w:hAnsi="Book Antiqua" w:cs="宋体"/>
        </w:rPr>
        <w:t xml:space="preserve"> (N-butyl-2-cyanoacrylate) injection.</w:t>
      </w:r>
      <w:proofErr w:type="gramEnd"/>
      <w:r w:rsidRPr="00652109">
        <w:rPr>
          <w:rFonts w:ascii="Book Antiqua" w:hAnsi="Book Antiqua" w:cs="宋体"/>
        </w:rPr>
        <w:t> </w:t>
      </w:r>
      <w:proofErr w:type="spellStart"/>
      <w:r w:rsidRPr="00652109">
        <w:rPr>
          <w:rFonts w:ascii="Book Antiqua" w:hAnsi="Book Antiqua" w:cs="宋体"/>
          <w:i/>
          <w:iCs/>
        </w:rPr>
        <w:t>Scand</w:t>
      </w:r>
      <w:proofErr w:type="spellEnd"/>
      <w:r w:rsidRPr="00652109">
        <w:rPr>
          <w:rFonts w:ascii="Book Antiqua" w:hAnsi="Book Antiqua" w:cs="宋体"/>
          <w:i/>
          <w:iCs/>
        </w:rPr>
        <w:t xml:space="preserve"> J </w:t>
      </w:r>
      <w:proofErr w:type="spellStart"/>
      <w:r w:rsidRPr="00652109">
        <w:rPr>
          <w:rFonts w:ascii="Book Antiqua" w:hAnsi="Book Antiqua" w:cs="宋体"/>
          <w:i/>
          <w:iCs/>
        </w:rPr>
        <w:t>Gastroenterol</w:t>
      </w:r>
      <w:proofErr w:type="spellEnd"/>
      <w:r w:rsidRPr="00652109">
        <w:rPr>
          <w:rFonts w:ascii="Book Antiqua" w:hAnsi="Book Antiqua" w:cs="宋体"/>
        </w:rPr>
        <w:t> 2014; </w:t>
      </w:r>
      <w:r w:rsidRPr="00652109">
        <w:rPr>
          <w:rFonts w:ascii="Book Antiqua" w:hAnsi="Book Antiqua" w:cs="宋体"/>
          <w:b/>
          <w:bCs/>
        </w:rPr>
        <w:t>49</w:t>
      </w:r>
      <w:r w:rsidRPr="00652109">
        <w:rPr>
          <w:rFonts w:ascii="Book Antiqua" w:hAnsi="Book Antiqua" w:cs="宋体"/>
        </w:rPr>
        <w:t>: 1136-1142 [PMID: 24947448 DOI: 10.3109/00365521.2014.929171]</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20 </w:t>
      </w:r>
      <w:r w:rsidRPr="00652109">
        <w:rPr>
          <w:rFonts w:ascii="Book Antiqua" w:hAnsi="Book Antiqua" w:cs="宋体"/>
          <w:b/>
          <w:bCs/>
        </w:rPr>
        <w:t>Cheng LF</w:t>
      </w:r>
      <w:r w:rsidRPr="00652109">
        <w:rPr>
          <w:rFonts w:ascii="Book Antiqua" w:hAnsi="Book Antiqua" w:cs="宋体"/>
        </w:rPr>
        <w:t xml:space="preserve">, Wang ZQ, Li CZ, Lin W, Yeo AE, </w:t>
      </w:r>
      <w:proofErr w:type="spellStart"/>
      <w:r w:rsidRPr="00652109">
        <w:rPr>
          <w:rFonts w:ascii="Book Antiqua" w:hAnsi="Book Antiqua" w:cs="宋体"/>
        </w:rPr>
        <w:t>Jin</w:t>
      </w:r>
      <w:proofErr w:type="spellEnd"/>
      <w:r w:rsidRPr="00652109">
        <w:rPr>
          <w:rFonts w:ascii="Book Antiqua" w:hAnsi="Book Antiqua" w:cs="宋体"/>
        </w:rPr>
        <w:t xml:space="preserve"> B. Low incidence of complications from endoscopic gastric </w:t>
      </w:r>
      <w:proofErr w:type="spellStart"/>
      <w:r w:rsidRPr="00652109">
        <w:rPr>
          <w:rFonts w:ascii="Book Antiqua" w:hAnsi="Book Antiqua" w:cs="宋体"/>
        </w:rPr>
        <w:t>variceal</w:t>
      </w:r>
      <w:proofErr w:type="spellEnd"/>
      <w:r w:rsidRPr="00652109">
        <w:rPr>
          <w:rFonts w:ascii="Book Antiqua" w:hAnsi="Book Antiqua" w:cs="宋体"/>
        </w:rPr>
        <w:t xml:space="preserve"> </w:t>
      </w:r>
      <w:proofErr w:type="spellStart"/>
      <w:r w:rsidRPr="00652109">
        <w:rPr>
          <w:rFonts w:ascii="Book Antiqua" w:hAnsi="Book Antiqua" w:cs="宋体"/>
        </w:rPr>
        <w:t>obturation</w:t>
      </w:r>
      <w:proofErr w:type="spellEnd"/>
      <w:r w:rsidRPr="00652109">
        <w:rPr>
          <w:rFonts w:ascii="Book Antiqua" w:hAnsi="Book Antiqua" w:cs="宋体"/>
        </w:rPr>
        <w:t xml:space="preserve"> with butyl cyanoacrylate. </w:t>
      </w:r>
      <w:proofErr w:type="spellStart"/>
      <w:r w:rsidRPr="00652109">
        <w:rPr>
          <w:rFonts w:ascii="Book Antiqua" w:hAnsi="Book Antiqua" w:cs="宋体"/>
          <w:i/>
          <w:iCs/>
        </w:rPr>
        <w:t>Clin</w:t>
      </w:r>
      <w:proofErr w:type="spellEnd"/>
      <w:r w:rsidRPr="00652109">
        <w:rPr>
          <w:rFonts w:ascii="Book Antiqua" w:hAnsi="Book Antiqua" w:cs="宋体"/>
          <w:i/>
          <w:iCs/>
        </w:rPr>
        <w:t xml:space="preserve"> </w:t>
      </w:r>
      <w:proofErr w:type="spellStart"/>
      <w:r w:rsidRPr="00652109">
        <w:rPr>
          <w:rFonts w:ascii="Book Antiqua" w:hAnsi="Book Antiqua" w:cs="宋体"/>
          <w:i/>
          <w:iCs/>
        </w:rPr>
        <w:t>Gastroenterol</w:t>
      </w:r>
      <w:proofErr w:type="spellEnd"/>
      <w:r w:rsidRPr="00652109">
        <w:rPr>
          <w:rFonts w:ascii="Book Antiqua" w:hAnsi="Book Antiqua" w:cs="宋体"/>
          <w:i/>
          <w:iCs/>
        </w:rPr>
        <w:t xml:space="preserve"> </w:t>
      </w:r>
      <w:proofErr w:type="spellStart"/>
      <w:r w:rsidRPr="00652109">
        <w:rPr>
          <w:rFonts w:ascii="Book Antiqua" w:hAnsi="Book Antiqua" w:cs="宋体"/>
          <w:i/>
          <w:iCs/>
        </w:rPr>
        <w:t>Hepatol</w:t>
      </w:r>
      <w:proofErr w:type="spellEnd"/>
      <w:r w:rsidRPr="00652109">
        <w:rPr>
          <w:rFonts w:ascii="Book Antiqua" w:hAnsi="Book Antiqua" w:cs="宋体"/>
        </w:rPr>
        <w:t> 2010; </w:t>
      </w:r>
      <w:r w:rsidRPr="00652109">
        <w:rPr>
          <w:rFonts w:ascii="Book Antiqua" w:hAnsi="Book Antiqua" w:cs="宋体"/>
          <w:b/>
          <w:bCs/>
        </w:rPr>
        <w:t>8</w:t>
      </w:r>
      <w:r w:rsidRPr="00652109">
        <w:rPr>
          <w:rFonts w:ascii="Book Antiqua" w:hAnsi="Book Antiqua" w:cs="宋体"/>
        </w:rPr>
        <w:t>: 760-766 [PMID: 20621678 DOI: 10.1016/j.cgh.2010.05.019]</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21 </w:t>
      </w:r>
      <w:r w:rsidRPr="00652109">
        <w:rPr>
          <w:rFonts w:ascii="Book Antiqua" w:hAnsi="Book Antiqua" w:cs="宋体"/>
          <w:b/>
          <w:bCs/>
        </w:rPr>
        <w:t>Bhat YM</w:t>
      </w:r>
      <w:r w:rsidRPr="00652109">
        <w:rPr>
          <w:rFonts w:ascii="Book Antiqua" w:hAnsi="Book Antiqua" w:cs="宋体"/>
        </w:rPr>
        <w:t xml:space="preserve">, Banerjee S, Barth BA, Chauhan SS, Gottlieb KT, Konda V, Maple JT, Murad FM, </w:t>
      </w:r>
      <w:proofErr w:type="spellStart"/>
      <w:r w:rsidRPr="00652109">
        <w:rPr>
          <w:rFonts w:ascii="Book Antiqua" w:hAnsi="Book Antiqua" w:cs="宋体"/>
        </w:rPr>
        <w:t>Pfau</w:t>
      </w:r>
      <w:proofErr w:type="spellEnd"/>
      <w:r w:rsidRPr="00652109">
        <w:rPr>
          <w:rFonts w:ascii="Book Antiqua" w:hAnsi="Book Antiqua" w:cs="宋体"/>
        </w:rPr>
        <w:t xml:space="preserve"> PR, </w:t>
      </w:r>
      <w:proofErr w:type="spellStart"/>
      <w:r w:rsidRPr="00652109">
        <w:rPr>
          <w:rFonts w:ascii="Book Antiqua" w:hAnsi="Book Antiqua" w:cs="宋体"/>
        </w:rPr>
        <w:t>Pleskow</w:t>
      </w:r>
      <w:proofErr w:type="spellEnd"/>
      <w:r w:rsidRPr="00652109">
        <w:rPr>
          <w:rFonts w:ascii="Book Antiqua" w:hAnsi="Book Antiqua" w:cs="宋体"/>
        </w:rPr>
        <w:t xml:space="preserve"> DK, Siddiqui UD, </w:t>
      </w:r>
      <w:proofErr w:type="spellStart"/>
      <w:r w:rsidRPr="00652109">
        <w:rPr>
          <w:rFonts w:ascii="Book Antiqua" w:hAnsi="Book Antiqua" w:cs="宋体"/>
        </w:rPr>
        <w:t>Tokar</w:t>
      </w:r>
      <w:proofErr w:type="spellEnd"/>
      <w:r w:rsidRPr="00652109">
        <w:rPr>
          <w:rFonts w:ascii="Book Antiqua" w:hAnsi="Book Antiqua" w:cs="宋体"/>
        </w:rPr>
        <w:t xml:space="preserve"> JL, Wang A, Rodriguez SA. Tissue adhesives: cyanoacrylate glue and fibrin sealant. </w:t>
      </w:r>
      <w:proofErr w:type="spellStart"/>
      <w:r w:rsidRPr="00652109">
        <w:rPr>
          <w:rFonts w:ascii="Book Antiqua" w:hAnsi="Book Antiqua" w:cs="宋体"/>
          <w:i/>
          <w:iCs/>
        </w:rPr>
        <w:t>Gastrointest</w:t>
      </w:r>
      <w:proofErr w:type="spellEnd"/>
      <w:r w:rsidRPr="00652109">
        <w:rPr>
          <w:rFonts w:ascii="Book Antiqua" w:hAnsi="Book Antiqua" w:cs="宋体"/>
          <w:i/>
          <w:iCs/>
        </w:rPr>
        <w:t xml:space="preserve"> </w:t>
      </w:r>
      <w:proofErr w:type="spellStart"/>
      <w:r w:rsidRPr="00652109">
        <w:rPr>
          <w:rFonts w:ascii="Book Antiqua" w:hAnsi="Book Antiqua" w:cs="宋体"/>
          <w:i/>
          <w:iCs/>
        </w:rPr>
        <w:t>Endosc</w:t>
      </w:r>
      <w:proofErr w:type="spellEnd"/>
      <w:r w:rsidRPr="00652109">
        <w:rPr>
          <w:rFonts w:ascii="Book Antiqua" w:hAnsi="Book Antiqua" w:cs="宋体"/>
        </w:rPr>
        <w:t> 2013; </w:t>
      </w:r>
      <w:r w:rsidRPr="00652109">
        <w:rPr>
          <w:rFonts w:ascii="Book Antiqua" w:hAnsi="Book Antiqua" w:cs="宋体"/>
          <w:b/>
          <w:bCs/>
        </w:rPr>
        <w:t>78</w:t>
      </w:r>
      <w:r w:rsidRPr="00652109">
        <w:rPr>
          <w:rFonts w:ascii="Book Antiqua" w:hAnsi="Book Antiqua" w:cs="宋体"/>
        </w:rPr>
        <w:t>: 209-215 [PMID: 23867370 DOI: 10.1016/j.gie.2013.04.166]</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22 </w:t>
      </w:r>
      <w:r w:rsidRPr="00652109">
        <w:rPr>
          <w:rFonts w:ascii="Book Antiqua" w:hAnsi="Book Antiqua" w:cs="宋体"/>
          <w:b/>
          <w:bCs/>
        </w:rPr>
        <w:t>Martins Santos MM</w:t>
      </w:r>
      <w:r w:rsidRPr="00652109">
        <w:rPr>
          <w:rFonts w:ascii="Book Antiqua" w:hAnsi="Book Antiqua" w:cs="宋体"/>
        </w:rPr>
        <w:t xml:space="preserve">, </w:t>
      </w:r>
      <w:proofErr w:type="spellStart"/>
      <w:r w:rsidRPr="00652109">
        <w:rPr>
          <w:rFonts w:ascii="Book Antiqua" w:hAnsi="Book Antiqua" w:cs="宋体"/>
        </w:rPr>
        <w:t>Correia</w:t>
      </w:r>
      <w:proofErr w:type="spellEnd"/>
      <w:r w:rsidRPr="00652109">
        <w:rPr>
          <w:rFonts w:ascii="Book Antiqua" w:hAnsi="Book Antiqua" w:cs="宋体"/>
        </w:rPr>
        <w:t xml:space="preserve"> LP, Rodrigues RA, Lenz Tolentino LH, Ferrari AP, Della </w:t>
      </w:r>
      <w:proofErr w:type="spellStart"/>
      <w:r w:rsidRPr="00652109">
        <w:rPr>
          <w:rFonts w:ascii="Book Antiqua" w:hAnsi="Book Antiqua" w:cs="宋体"/>
        </w:rPr>
        <w:t>Libera</w:t>
      </w:r>
      <w:proofErr w:type="spellEnd"/>
      <w:r w:rsidRPr="00652109">
        <w:rPr>
          <w:rFonts w:ascii="Book Antiqua" w:hAnsi="Book Antiqua" w:cs="宋体"/>
        </w:rPr>
        <w:t xml:space="preserve"> E. Splenic artery embolization and infarction after cyanoacrylate injection for </w:t>
      </w:r>
      <w:proofErr w:type="spellStart"/>
      <w:r w:rsidRPr="00652109">
        <w:rPr>
          <w:rFonts w:ascii="Book Antiqua" w:hAnsi="Book Antiqua" w:cs="宋体"/>
        </w:rPr>
        <w:t>esophageal</w:t>
      </w:r>
      <w:proofErr w:type="spellEnd"/>
      <w:r w:rsidRPr="00652109">
        <w:rPr>
          <w:rFonts w:ascii="Book Antiqua" w:hAnsi="Book Antiqua" w:cs="宋体"/>
        </w:rPr>
        <w:t xml:space="preserve"> varices. </w:t>
      </w:r>
      <w:proofErr w:type="spellStart"/>
      <w:r w:rsidRPr="00652109">
        <w:rPr>
          <w:rFonts w:ascii="Book Antiqua" w:hAnsi="Book Antiqua" w:cs="宋体"/>
          <w:i/>
          <w:iCs/>
        </w:rPr>
        <w:t>Gastrointest</w:t>
      </w:r>
      <w:proofErr w:type="spellEnd"/>
      <w:r w:rsidRPr="00652109">
        <w:rPr>
          <w:rFonts w:ascii="Book Antiqua" w:hAnsi="Book Antiqua" w:cs="宋体"/>
          <w:i/>
          <w:iCs/>
        </w:rPr>
        <w:t xml:space="preserve"> </w:t>
      </w:r>
      <w:proofErr w:type="spellStart"/>
      <w:r w:rsidRPr="00652109">
        <w:rPr>
          <w:rFonts w:ascii="Book Antiqua" w:hAnsi="Book Antiqua" w:cs="宋体"/>
          <w:i/>
          <w:iCs/>
        </w:rPr>
        <w:t>Endosc</w:t>
      </w:r>
      <w:proofErr w:type="spellEnd"/>
      <w:r w:rsidRPr="00652109">
        <w:rPr>
          <w:rFonts w:ascii="Book Antiqua" w:hAnsi="Book Antiqua" w:cs="宋体"/>
        </w:rPr>
        <w:t> 2007; </w:t>
      </w:r>
      <w:r w:rsidRPr="00652109">
        <w:rPr>
          <w:rFonts w:ascii="Book Antiqua" w:hAnsi="Book Antiqua" w:cs="宋体"/>
          <w:b/>
          <w:bCs/>
        </w:rPr>
        <w:t>65</w:t>
      </w:r>
      <w:r w:rsidRPr="00652109">
        <w:rPr>
          <w:rFonts w:ascii="Book Antiqua" w:hAnsi="Book Antiqua" w:cs="宋体"/>
        </w:rPr>
        <w:t>: 1088-1090 [PMID: 17451707 DOI: 10.1016/j.gie.2006.10.008]</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23 </w:t>
      </w:r>
      <w:r w:rsidRPr="00652109">
        <w:rPr>
          <w:rFonts w:ascii="Book Antiqua" w:hAnsi="Book Antiqua" w:cs="宋体"/>
          <w:b/>
          <w:bCs/>
        </w:rPr>
        <w:t>Berry PA</w:t>
      </w:r>
      <w:r w:rsidRPr="00652109">
        <w:rPr>
          <w:rFonts w:ascii="Book Antiqua" w:hAnsi="Book Antiqua" w:cs="宋体"/>
        </w:rPr>
        <w:t xml:space="preserve">, Cross TJ, Orr DW. </w:t>
      </w:r>
      <w:proofErr w:type="gramStart"/>
      <w:r w:rsidRPr="00652109">
        <w:rPr>
          <w:rFonts w:ascii="Book Antiqua" w:hAnsi="Book Antiqua" w:cs="宋体"/>
        </w:rPr>
        <w:t>Clinical challenges and images in GI.</w:t>
      </w:r>
      <w:proofErr w:type="gramEnd"/>
      <w:r w:rsidRPr="00652109">
        <w:rPr>
          <w:rFonts w:ascii="Book Antiqua" w:hAnsi="Book Antiqua" w:cs="宋体"/>
        </w:rPr>
        <w:t xml:space="preserve"> </w:t>
      </w:r>
      <w:proofErr w:type="gramStart"/>
      <w:r w:rsidRPr="00652109">
        <w:rPr>
          <w:rFonts w:ascii="Book Antiqua" w:hAnsi="Book Antiqua" w:cs="宋体"/>
        </w:rPr>
        <w:t xml:space="preserve">Pulmonary embolization of </w:t>
      </w:r>
      <w:proofErr w:type="spellStart"/>
      <w:r w:rsidRPr="00652109">
        <w:rPr>
          <w:rFonts w:ascii="Book Antiqua" w:hAnsi="Book Antiqua" w:cs="宋体"/>
        </w:rPr>
        <w:t>histoacryl</w:t>
      </w:r>
      <w:proofErr w:type="spellEnd"/>
      <w:r w:rsidRPr="00652109">
        <w:rPr>
          <w:rFonts w:ascii="Book Antiqua" w:hAnsi="Book Antiqua" w:cs="宋体"/>
        </w:rPr>
        <w:t xml:space="preserve"> "glue" causing hypoxia and cardiovascular instability.</w:t>
      </w:r>
      <w:proofErr w:type="gramEnd"/>
      <w:r w:rsidRPr="00652109">
        <w:rPr>
          <w:rFonts w:ascii="Book Antiqua" w:hAnsi="Book Antiqua" w:cs="宋体"/>
        </w:rPr>
        <w:t> </w:t>
      </w:r>
      <w:r w:rsidRPr="00652109">
        <w:rPr>
          <w:rFonts w:ascii="Book Antiqua" w:hAnsi="Book Antiqua" w:cs="宋体"/>
          <w:i/>
          <w:iCs/>
        </w:rPr>
        <w:t>Gastroenterology</w:t>
      </w:r>
      <w:r w:rsidRPr="00652109">
        <w:rPr>
          <w:rFonts w:ascii="Book Antiqua" w:hAnsi="Book Antiqua" w:cs="宋体"/>
        </w:rPr>
        <w:t> 2007; </w:t>
      </w:r>
      <w:r w:rsidRPr="00652109">
        <w:rPr>
          <w:rFonts w:ascii="Book Antiqua" w:hAnsi="Book Antiqua" w:cs="宋体"/>
          <w:b/>
          <w:bCs/>
        </w:rPr>
        <w:t>133</w:t>
      </w:r>
      <w:r w:rsidRPr="00652109">
        <w:rPr>
          <w:rFonts w:ascii="Book Antiqua" w:hAnsi="Book Antiqua" w:cs="宋体"/>
        </w:rPr>
        <w:t>: 1413, 1748 [PMID: 17983799 DOI: 10.1053/j.gastro.2007.09.051]</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lastRenderedPageBreak/>
        <w:t>24 </w:t>
      </w:r>
      <w:proofErr w:type="spellStart"/>
      <w:r w:rsidRPr="00652109">
        <w:rPr>
          <w:rFonts w:ascii="Book Antiqua" w:hAnsi="Book Antiqua" w:cs="宋体"/>
          <w:b/>
          <w:bCs/>
        </w:rPr>
        <w:t>Miyakoda</w:t>
      </w:r>
      <w:proofErr w:type="spellEnd"/>
      <w:r w:rsidRPr="00652109">
        <w:rPr>
          <w:rFonts w:ascii="Book Antiqua" w:hAnsi="Book Antiqua" w:cs="宋体"/>
          <w:b/>
          <w:bCs/>
        </w:rPr>
        <w:t xml:space="preserve"> K</w:t>
      </w:r>
      <w:r w:rsidRPr="00652109">
        <w:rPr>
          <w:rFonts w:ascii="Book Antiqua" w:hAnsi="Book Antiqua" w:cs="宋体"/>
        </w:rPr>
        <w:t xml:space="preserve">, </w:t>
      </w:r>
      <w:proofErr w:type="spellStart"/>
      <w:r w:rsidRPr="00652109">
        <w:rPr>
          <w:rFonts w:ascii="Book Antiqua" w:hAnsi="Book Antiqua" w:cs="宋体"/>
        </w:rPr>
        <w:t>Takedatsu</w:t>
      </w:r>
      <w:proofErr w:type="spellEnd"/>
      <w:r w:rsidRPr="00652109">
        <w:rPr>
          <w:rFonts w:ascii="Book Antiqua" w:hAnsi="Book Antiqua" w:cs="宋体"/>
        </w:rPr>
        <w:t xml:space="preserve"> H, </w:t>
      </w:r>
      <w:proofErr w:type="spellStart"/>
      <w:r w:rsidRPr="00652109">
        <w:rPr>
          <w:rFonts w:ascii="Book Antiqua" w:hAnsi="Book Antiqua" w:cs="宋体"/>
        </w:rPr>
        <w:t>Emori</w:t>
      </w:r>
      <w:proofErr w:type="spellEnd"/>
      <w:r w:rsidRPr="00652109">
        <w:rPr>
          <w:rFonts w:ascii="Book Antiqua" w:hAnsi="Book Antiqua" w:cs="宋体"/>
        </w:rPr>
        <w:t xml:space="preserve"> K, Inoue H, </w:t>
      </w:r>
      <w:proofErr w:type="spellStart"/>
      <w:r w:rsidRPr="00652109">
        <w:rPr>
          <w:rFonts w:ascii="Book Antiqua" w:hAnsi="Book Antiqua" w:cs="宋体"/>
        </w:rPr>
        <w:t>Toyonaga</w:t>
      </w:r>
      <w:proofErr w:type="spellEnd"/>
      <w:r w:rsidRPr="00652109">
        <w:rPr>
          <w:rFonts w:ascii="Book Antiqua" w:hAnsi="Book Antiqua" w:cs="宋体"/>
        </w:rPr>
        <w:t xml:space="preserve"> A, </w:t>
      </w:r>
      <w:proofErr w:type="spellStart"/>
      <w:r w:rsidRPr="00652109">
        <w:rPr>
          <w:rFonts w:ascii="Book Antiqua" w:hAnsi="Book Antiqua" w:cs="宋体"/>
        </w:rPr>
        <w:t>Mitsuyama</w:t>
      </w:r>
      <w:proofErr w:type="spellEnd"/>
      <w:r w:rsidRPr="00652109">
        <w:rPr>
          <w:rFonts w:ascii="Book Antiqua" w:hAnsi="Book Antiqua" w:cs="宋体"/>
        </w:rPr>
        <w:t xml:space="preserve"> K, </w:t>
      </w:r>
      <w:proofErr w:type="spellStart"/>
      <w:r w:rsidRPr="00652109">
        <w:rPr>
          <w:rFonts w:ascii="Book Antiqua" w:hAnsi="Book Antiqua" w:cs="宋体"/>
        </w:rPr>
        <w:t>Tsuruta</w:t>
      </w:r>
      <w:proofErr w:type="spellEnd"/>
      <w:r w:rsidRPr="00652109">
        <w:rPr>
          <w:rFonts w:ascii="Book Antiqua" w:hAnsi="Book Antiqua" w:cs="宋体"/>
        </w:rPr>
        <w:t xml:space="preserve"> O, </w:t>
      </w:r>
      <w:proofErr w:type="spellStart"/>
      <w:r w:rsidRPr="00652109">
        <w:rPr>
          <w:rFonts w:ascii="Book Antiqua" w:hAnsi="Book Antiqua" w:cs="宋体"/>
        </w:rPr>
        <w:t>Sata</w:t>
      </w:r>
      <w:proofErr w:type="spellEnd"/>
      <w:r w:rsidRPr="00652109">
        <w:rPr>
          <w:rFonts w:ascii="Book Antiqua" w:hAnsi="Book Antiqua" w:cs="宋体"/>
        </w:rPr>
        <w:t xml:space="preserve"> M. N-butyl-2-cyanoacrylate (</w:t>
      </w:r>
      <w:proofErr w:type="spellStart"/>
      <w:r w:rsidRPr="00652109">
        <w:rPr>
          <w:rFonts w:ascii="Book Antiqua" w:hAnsi="Book Antiqua" w:cs="宋体"/>
        </w:rPr>
        <w:t>histoacryl</w:t>
      </w:r>
      <w:proofErr w:type="spellEnd"/>
      <w:r w:rsidRPr="00652109">
        <w:rPr>
          <w:rFonts w:ascii="Book Antiqua" w:hAnsi="Book Antiqua" w:cs="宋体"/>
        </w:rPr>
        <w:t xml:space="preserve">) glue in the right atrium after endoscopic injection for a ruptured duodenal varix: complication of </w:t>
      </w:r>
      <w:proofErr w:type="spellStart"/>
      <w:r w:rsidRPr="00652109">
        <w:rPr>
          <w:rFonts w:ascii="Book Antiqua" w:hAnsi="Book Antiqua" w:cs="宋体"/>
        </w:rPr>
        <w:t>histoacryl</w:t>
      </w:r>
      <w:proofErr w:type="spellEnd"/>
      <w:r w:rsidRPr="00652109">
        <w:rPr>
          <w:rFonts w:ascii="Book Antiqua" w:hAnsi="Book Antiqua" w:cs="宋体"/>
        </w:rPr>
        <w:t xml:space="preserve"> injection. </w:t>
      </w:r>
      <w:r w:rsidRPr="00652109">
        <w:rPr>
          <w:rFonts w:ascii="Book Antiqua" w:hAnsi="Book Antiqua" w:cs="宋体"/>
          <w:i/>
          <w:iCs/>
        </w:rPr>
        <w:t xml:space="preserve">Dig </w:t>
      </w:r>
      <w:proofErr w:type="spellStart"/>
      <w:r w:rsidRPr="00652109">
        <w:rPr>
          <w:rFonts w:ascii="Book Antiqua" w:hAnsi="Book Antiqua" w:cs="宋体"/>
          <w:i/>
          <w:iCs/>
        </w:rPr>
        <w:t>Endosc</w:t>
      </w:r>
      <w:proofErr w:type="spellEnd"/>
      <w:r w:rsidRPr="00652109">
        <w:rPr>
          <w:rFonts w:ascii="Book Antiqua" w:hAnsi="Book Antiqua" w:cs="宋体"/>
        </w:rPr>
        <w:t> 2012; </w:t>
      </w:r>
      <w:r w:rsidRPr="00652109">
        <w:rPr>
          <w:rFonts w:ascii="Book Antiqua" w:hAnsi="Book Antiqua" w:cs="宋体"/>
          <w:b/>
          <w:bCs/>
        </w:rPr>
        <w:t>24</w:t>
      </w:r>
      <w:r w:rsidRPr="00652109">
        <w:rPr>
          <w:rFonts w:ascii="Book Antiqua" w:hAnsi="Book Antiqua" w:cs="宋体"/>
        </w:rPr>
        <w:t>: 192 [PMID: 22507099 DOI: 10.1111/j.1443-1661.2011.01185.x]</w:t>
      </w:r>
    </w:p>
    <w:p w:rsidR="005D2123" w:rsidRPr="00652109" w:rsidRDefault="005D2123" w:rsidP="00274F94">
      <w:pPr>
        <w:spacing w:line="360" w:lineRule="auto"/>
        <w:jc w:val="both"/>
        <w:rPr>
          <w:rFonts w:ascii="Book Antiqua" w:hAnsi="Book Antiqua" w:cs="宋体"/>
        </w:rPr>
      </w:pPr>
      <w:proofErr w:type="gramStart"/>
      <w:r w:rsidRPr="00652109">
        <w:rPr>
          <w:rFonts w:ascii="Book Antiqua" w:hAnsi="Book Antiqua" w:cs="宋体"/>
        </w:rPr>
        <w:t>25 </w:t>
      </w:r>
      <w:proofErr w:type="spellStart"/>
      <w:r w:rsidRPr="00652109">
        <w:rPr>
          <w:rFonts w:ascii="Book Antiqua" w:hAnsi="Book Antiqua" w:cs="宋体"/>
          <w:b/>
          <w:bCs/>
        </w:rPr>
        <w:t>Javed</w:t>
      </w:r>
      <w:proofErr w:type="spellEnd"/>
      <w:r w:rsidRPr="00652109">
        <w:rPr>
          <w:rFonts w:ascii="Book Antiqua" w:hAnsi="Book Antiqua" w:cs="宋体"/>
          <w:b/>
          <w:bCs/>
        </w:rPr>
        <w:t xml:space="preserve"> A</w:t>
      </w:r>
      <w:r w:rsidRPr="00652109">
        <w:rPr>
          <w:rFonts w:ascii="Book Antiqua" w:hAnsi="Book Antiqua" w:cs="宋体"/>
        </w:rPr>
        <w:t xml:space="preserve">, </w:t>
      </w:r>
      <w:proofErr w:type="spellStart"/>
      <w:r w:rsidRPr="00652109">
        <w:rPr>
          <w:rFonts w:ascii="Book Antiqua" w:hAnsi="Book Antiqua" w:cs="宋体"/>
        </w:rPr>
        <w:t>Salamat</w:t>
      </w:r>
      <w:proofErr w:type="spellEnd"/>
      <w:r w:rsidRPr="00652109">
        <w:rPr>
          <w:rFonts w:ascii="Book Antiqua" w:hAnsi="Book Antiqua" w:cs="宋体"/>
        </w:rPr>
        <w:t xml:space="preserve"> A. N-butyl-2-cyanoacrylate and </w:t>
      </w:r>
      <w:proofErr w:type="spellStart"/>
      <w:r w:rsidRPr="00652109">
        <w:rPr>
          <w:rFonts w:ascii="Book Antiqua" w:hAnsi="Book Antiqua" w:cs="宋体"/>
        </w:rPr>
        <w:t>lipoidol</w:t>
      </w:r>
      <w:proofErr w:type="spellEnd"/>
      <w:r w:rsidRPr="00652109">
        <w:rPr>
          <w:rFonts w:ascii="Book Antiqua" w:hAnsi="Book Antiqua" w:cs="宋体"/>
        </w:rPr>
        <w:t xml:space="preserve"> pulmonary embolism (glue embolism).</w:t>
      </w:r>
      <w:proofErr w:type="gramEnd"/>
      <w:r w:rsidRPr="00652109">
        <w:rPr>
          <w:rFonts w:ascii="Book Antiqua" w:hAnsi="Book Antiqua" w:cs="宋体"/>
        </w:rPr>
        <w:t> </w:t>
      </w:r>
      <w:r w:rsidRPr="00652109">
        <w:rPr>
          <w:rFonts w:ascii="Book Antiqua" w:hAnsi="Book Antiqua" w:cs="宋体"/>
          <w:i/>
          <w:iCs/>
        </w:rPr>
        <w:t xml:space="preserve">J </w:t>
      </w:r>
      <w:proofErr w:type="spellStart"/>
      <w:r w:rsidRPr="00652109">
        <w:rPr>
          <w:rFonts w:ascii="Book Antiqua" w:hAnsi="Book Antiqua" w:cs="宋体"/>
          <w:i/>
          <w:iCs/>
        </w:rPr>
        <w:t>Ayub</w:t>
      </w:r>
      <w:proofErr w:type="spellEnd"/>
      <w:r w:rsidRPr="00652109">
        <w:rPr>
          <w:rFonts w:ascii="Book Antiqua" w:hAnsi="Book Antiqua" w:cs="宋体"/>
          <w:i/>
          <w:iCs/>
        </w:rPr>
        <w:t xml:space="preserve"> Med </w:t>
      </w:r>
      <w:proofErr w:type="spellStart"/>
      <w:r w:rsidRPr="00652109">
        <w:rPr>
          <w:rFonts w:ascii="Book Antiqua" w:hAnsi="Book Antiqua" w:cs="宋体"/>
          <w:i/>
          <w:iCs/>
        </w:rPr>
        <w:t>Coll</w:t>
      </w:r>
      <w:proofErr w:type="spellEnd"/>
      <w:r w:rsidRPr="00652109">
        <w:rPr>
          <w:rFonts w:ascii="Book Antiqua" w:hAnsi="Book Antiqua" w:cs="宋体"/>
          <w:i/>
          <w:iCs/>
        </w:rPr>
        <w:t xml:space="preserve"> Abbottabad</w:t>
      </w:r>
      <w:r w:rsidRPr="00652109">
        <w:rPr>
          <w:rFonts w:ascii="Book Antiqua" w:hAnsi="Book Antiqua" w:cs="宋体"/>
        </w:rPr>
        <w:t> </w:t>
      </w:r>
      <w:r w:rsidRPr="00652109">
        <w:rPr>
          <w:rFonts w:ascii="Book Antiqua" w:hAnsi="Book Antiqua" w:cs="宋体"/>
          <w:lang w:eastAsia="zh-CN"/>
        </w:rPr>
        <w:t>2008</w:t>
      </w:r>
      <w:r w:rsidRPr="00652109">
        <w:rPr>
          <w:rFonts w:ascii="Book Antiqua" w:hAnsi="Book Antiqua" w:cs="宋体"/>
        </w:rPr>
        <w:t>; </w:t>
      </w:r>
      <w:r w:rsidRPr="00652109">
        <w:rPr>
          <w:rFonts w:ascii="Book Antiqua" w:hAnsi="Book Antiqua" w:cs="宋体"/>
          <w:b/>
          <w:bCs/>
        </w:rPr>
        <w:t>20</w:t>
      </w:r>
      <w:r w:rsidRPr="00652109">
        <w:rPr>
          <w:rFonts w:ascii="Book Antiqua" w:hAnsi="Book Antiqua" w:cs="宋体"/>
        </w:rPr>
        <w:t>: 143-145 [PMID: 19385481]</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26 </w:t>
      </w:r>
      <w:r w:rsidRPr="00652109">
        <w:rPr>
          <w:rFonts w:ascii="Book Antiqua" w:hAnsi="Book Antiqua" w:cs="宋体"/>
          <w:b/>
          <w:bCs/>
        </w:rPr>
        <w:t>Ashraf P</w:t>
      </w:r>
      <w:r w:rsidRPr="00652109">
        <w:rPr>
          <w:rFonts w:ascii="Book Antiqua" w:hAnsi="Book Antiqua" w:cs="宋体"/>
        </w:rPr>
        <w:t xml:space="preserve">, </w:t>
      </w:r>
      <w:proofErr w:type="spellStart"/>
      <w:r w:rsidRPr="00652109">
        <w:rPr>
          <w:rFonts w:ascii="Book Antiqua" w:hAnsi="Book Antiqua" w:cs="宋体"/>
        </w:rPr>
        <w:t>Haqqi</w:t>
      </w:r>
      <w:proofErr w:type="spellEnd"/>
      <w:r w:rsidRPr="00652109">
        <w:rPr>
          <w:rFonts w:ascii="Book Antiqua" w:hAnsi="Book Antiqua" w:cs="宋体"/>
        </w:rPr>
        <w:t xml:space="preserve"> SA, Shaikh H, </w:t>
      </w:r>
      <w:proofErr w:type="spellStart"/>
      <w:r w:rsidRPr="00652109">
        <w:rPr>
          <w:rFonts w:ascii="Book Antiqua" w:hAnsi="Book Antiqua" w:cs="宋体"/>
        </w:rPr>
        <w:t>Wakani</w:t>
      </w:r>
      <w:proofErr w:type="spellEnd"/>
      <w:r w:rsidRPr="00652109">
        <w:rPr>
          <w:rFonts w:ascii="Book Antiqua" w:hAnsi="Book Antiqua" w:cs="宋体"/>
        </w:rPr>
        <w:t xml:space="preserve"> AJ. Glue embolism: a rare cause of pulmonary embolism. </w:t>
      </w:r>
      <w:r w:rsidRPr="00652109">
        <w:rPr>
          <w:rFonts w:ascii="Book Antiqua" w:hAnsi="Book Antiqua" w:cs="宋体"/>
          <w:i/>
          <w:iCs/>
        </w:rPr>
        <w:t xml:space="preserve">J </w:t>
      </w:r>
      <w:proofErr w:type="spellStart"/>
      <w:r w:rsidRPr="00652109">
        <w:rPr>
          <w:rFonts w:ascii="Book Antiqua" w:hAnsi="Book Antiqua" w:cs="宋体"/>
          <w:i/>
          <w:iCs/>
        </w:rPr>
        <w:t>Coll</w:t>
      </w:r>
      <w:proofErr w:type="spellEnd"/>
      <w:r w:rsidRPr="00652109">
        <w:rPr>
          <w:rFonts w:ascii="Book Antiqua" w:hAnsi="Book Antiqua" w:cs="宋体"/>
          <w:i/>
          <w:iCs/>
        </w:rPr>
        <w:t xml:space="preserve"> Physicians </w:t>
      </w:r>
      <w:proofErr w:type="spellStart"/>
      <w:r w:rsidRPr="00652109">
        <w:rPr>
          <w:rFonts w:ascii="Book Antiqua" w:hAnsi="Book Antiqua" w:cs="宋体"/>
          <w:i/>
          <w:iCs/>
        </w:rPr>
        <w:t>Surg</w:t>
      </w:r>
      <w:proofErr w:type="spellEnd"/>
      <w:r w:rsidRPr="00652109">
        <w:rPr>
          <w:rFonts w:ascii="Book Antiqua" w:hAnsi="Book Antiqua" w:cs="宋体"/>
          <w:i/>
          <w:iCs/>
        </w:rPr>
        <w:t xml:space="preserve"> Pak</w:t>
      </w:r>
      <w:r w:rsidRPr="00652109">
        <w:rPr>
          <w:rFonts w:ascii="Book Antiqua" w:hAnsi="Book Antiqua" w:cs="宋体"/>
        </w:rPr>
        <w:t> 2011; </w:t>
      </w:r>
      <w:r w:rsidRPr="00652109">
        <w:rPr>
          <w:rFonts w:ascii="Book Antiqua" w:hAnsi="Book Antiqua" w:cs="宋体"/>
          <w:b/>
          <w:bCs/>
        </w:rPr>
        <w:t>21</w:t>
      </w:r>
      <w:r w:rsidRPr="00652109">
        <w:rPr>
          <w:rFonts w:ascii="Book Antiqua" w:hAnsi="Book Antiqua" w:cs="宋体"/>
        </w:rPr>
        <w:t>: 574-576 [PMID: 21914421]</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27 </w:t>
      </w:r>
      <w:r w:rsidRPr="00652109">
        <w:rPr>
          <w:rFonts w:ascii="Book Antiqua" w:hAnsi="Book Antiqua" w:cs="宋体"/>
          <w:b/>
          <w:bCs/>
        </w:rPr>
        <w:t>Chew JR</w:t>
      </w:r>
      <w:r w:rsidRPr="00652109">
        <w:rPr>
          <w:rFonts w:ascii="Book Antiqua" w:hAnsi="Book Antiqua" w:cs="宋体"/>
        </w:rPr>
        <w:t xml:space="preserve">, </w:t>
      </w:r>
      <w:proofErr w:type="spellStart"/>
      <w:r w:rsidRPr="00652109">
        <w:rPr>
          <w:rFonts w:ascii="Book Antiqua" w:hAnsi="Book Antiqua" w:cs="宋体"/>
        </w:rPr>
        <w:t>Balan</w:t>
      </w:r>
      <w:proofErr w:type="spellEnd"/>
      <w:r w:rsidRPr="00652109">
        <w:rPr>
          <w:rFonts w:ascii="Book Antiqua" w:hAnsi="Book Antiqua" w:cs="宋体"/>
        </w:rPr>
        <w:t xml:space="preserve"> A, Griffiths W, </w:t>
      </w:r>
      <w:proofErr w:type="spellStart"/>
      <w:r w:rsidRPr="00652109">
        <w:rPr>
          <w:rFonts w:ascii="Book Antiqua" w:hAnsi="Book Antiqua" w:cs="宋体"/>
        </w:rPr>
        <w:t>Herre</w:t>
      </w:r>
      <w:proofErr w:type="spellEnd"/>
      <w:r w:rsidRPr="00652109">
        <w:rPr>
          <w:rFonts w:ascii="Book Antiqua" w:hAnsi="Book Antiqua" w:cs="宋体"/>
        </w:rPr>
        <w:t xml:space="preserve"> J. Delayed onset pulmonary glue emboli in a ventilated patient: a rare complication following endoscopic cyanoacrylate injection for gastric </w:t>
      </w:r>
      <w:proofErr w:type="spellStart"/>
      <w:r w:rsidRPr="00652109">
        <w:rPr>
          <w:rFonts w:ascii="Book Antiqua" w:hAnsi="Book Antiqua" w:cs="宋体"/>
        </w:rPr>
        <w:t>variceal</w:t>
      </w:r>
      <w:proofErr w:type="spellEnd"/>
      <w:r w:rsidRPr="00652109">
        <w:rPr>
          <w:rFonts w:ascii="Book Antiqua" w:hAnsi="Book Antiqua" w:cs="宋体"/>
        </w:rPr>
        <w:t xml:space="preserve"> haemorrhage. </w:t>
      </w:r>
      <w:r w:rsidRPr="00652109">
        <w:rPr>
          <w:rFonts w:ascii="Book Antiqua" w:hAnsi="Book Antiqua" w:cs="宋体"/>
          <w:i/>
          <w:iCs/>
        </w:rPr>
        <w:t>BMJ Case Rep</w:t>
      </w:r>
      <w:r w:rsidRPr="00652109">
        <w:rPr>
          <w:rFonts w:ascii="Book Antiqua" w:hAnsi="Book Antiqua" w:cs="宋体"/>
        </w:rPr>
        <w:t> 2014; </w:t>
      </w:r>
      <w:r w:rsidRPr="00652109">
        <w:rPr>
          <w:rFonts w:ascii="Book Antiqua" w:hAnsi="Book Antiqua" w:cs="宋体"/>
          <w:b/>
          <w:bCs/>
        </w:rPr>
        <w:t>2014</w:t>
      </w:r>
      <w:r w:rsidRPr="00652109">
        <w:rPr>
          <w:rFonts w:ascii="Book Antiqua" w:hAnsi="Book Antiqua" w:cs="宋体"/>
        </w:rPr>
        <w:t xml:space="preserve"> [PMID: 25320260 DOI: 10.1136/bcr-2014-206461]</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28 </w:t>
      </w:r>
      <w:proofErr w:type="spellStart"/>
      <w:r w:rsidRPr="00652109">
        <w:rPr>
          <w:rFonts w:ascii="Book Antiqua" w:hAnsi="Book Antiqua" w:cs="宋体"/>
          <w:b/>
          <w:bCs/>
        </w:rPr>
        <w:t>Upadhyay</w:t>
      </w:r>
      <w:proofErr w:type="spellEnd"/>
      <w:r w:rsidRPr="00652109">
        <w:rPr>
          <w:rFonts w:ascii="Book Antiqua" w:hAnsi="Book Antiqua" w:cs="宋体"/>
          <w:b/>
          <w:bCs/>
        </w:rPr>
        <w:t xml:space="preserve"> AP</w:t>
      </w:r>
      <w:r w:rsidRPr="00652109">
        <w:rPr>
          <w:rFonts w:ascii="Book Antiqua" w:hAnsi="Book Antiqua" w:cs="宋体"/>
        </w:rPr>
        <w:t xml:space="preserve">, </w:t>
      </w:r>
      <w:proofErr w:type="spellStart"/>
      <w:r w:rsidRPr="00652109">
        <w:rPr>
          <w:rFonts w:ascii="Book Antiqua" w:hAnsi="Book Antiqua" w:cs="宋体"/>
        </w:rPr>
        <w:t>Ananthasivan</w:t>
      </w:r>
      <w:proofErr w:type="spellEnd"/>
      <w:r w:rsidRPr="00652109">
        <w:rPr>
          <w:rFonts w:ascii="Book Antiqua" w:hAnsi="Book Antiqua" w:cs="宋体"/>
        </w:rPr>
        <w:t xml:space="preserve"> R, </w:t>
      </w:r>
      <w:proofErr w:type="spellStart"/>
      <w:r w:rsidRPr="00652109">
        <w:rPr>
          <w:rFonts w:ascii="Book Antiqua" w:hAnsi="Book Antiqua" w:cs="宋体"/>
        </w:rPr>
        <w:t>Radhakrishnan</w:t>
      </w:r>
      <w:proofErr w:type="spellEnd"/>
      <w:r w:rsidRPr="00652109">
        <w:rPr>
          <w:rFonts w:ascii="Book Antiqua" w:hAnsi="Book Antiqua" w:cs="宋体"/>
        </w:rPr>
        <w:t xml:space="preserve"> S, </w:t>
      </w:r>
      <w:proofErr w:type="spellStart"/>
      <w:r w:rsidRPr="00652109">
        <w:rPr>
          <w:rFonts w:ascii="Book Antiqua" w:hAnsi="Book Antiqua" w:cs="宋体"/>
        </w:rPr>
        <w:t>Zubaidi</w:t>
      </w:r>
      <w:proofErr w:type="spellEnd"/>
      <w:r w:rsidRPr="00652109">
        <w:rPr>
          <w:rFonts w:ascii="Book Antiqua" w:hAnsi="Book Antiqua" w:cs="宋体"/>
        </w:rPr>
        <w:t xml:space="preserve"> G. Cortical blindness and acute myocardial infarction following injection of bleeding gastric varices with cyanoacrylate glue. </w:t>
      </w:r>
      <w:r w:rsidRPr="00652109">
        <w:rPr>
          <w:rFonts w:ascii="Book Antiqua" w:hAnsi="Book Antiqua" w:cs="宋体"/>
          <w:i/>
          <w:iCs/>
        </w:rPr>
        <w:t>Endoscopy</w:t>
      </w:r>
      <w:r w:rsidRPr="00652109">
        <w:rPr>
          <w:rFonts w:ascii="Book Antiqua" w:hAnsi="Book Antiqua" w:cs="宋体"/>
        </w:rPr>
        <w:t> 2005; </w:t>
      </w:r>
      <w:r w:rsidRPr="00652109">
        <w:rPr>
          <w:rFonts w:ascii="Book Antiqua" w:hAnsi="Book Antiqua" w:cs="宋体"/>
          <w:b/>
          <w:bCs/>
        </w:rPr>
        <w:t>37</w:t>
      </w:r>
      <w:r w:rsidRPr="00652109">
        <w:rPr>
          <w:rFonts w:ascii="Book Antiqua" w:hAnsi="Book Antiqua" w:cs="宋体"/>
        </w:rPr>
        <w:t>: 1034 [PMID: 16189782 DOI: 10.1055/s-2005-870211]</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29 </w:t>
      </w:r>
      <w:proofErr w:type="spellStart"/>
      <w:r w:rsidRPr="00652109">
        <w:rPr>
          <w:rFonts w:ascii="Book Antiqua" w:hAnsi="Book Antiqua" w:cs="宋体"/>
          <w:b/>
          <w:bCs/>
        </w:rPr>
        <w:t>Sée</w:t>
      </w:r>
      <w:proofErr w:type="spellEnd"/>
      <w:r w:rsidRPr="00652109">
        <w:rPr>
          <w:rFonts w:ascii="Book Antiqua" w:hAnsi="Book Antiqua" w:cs="宋体"/>
          <w:b/>
          <w:bCs/>
        </w:rPr>
        <w:t xml:space="preserve"> A</w:t>
      </w:r>
      <w:r w:rsidRPr="00652109">
        <w:rPr>
          <w:rFonts w:ascii="Book Antiqua" w:hAnsi="Book Antiqua" w:cs="宋体"/>
        </w:rPr>
        <w:t xml:space="preserve">, </w:t>
      </w:r>
      <w:proofErr w:type="spellStart"/>
      <w:r w:rsidRPr="00652109">
        <w:rPr>
          <w:rFonts w:ascii="Book Antiqua" w:hAnsi="Book Antiqua" w:cs="宋体"/>
        </w:rPr>
        <w:t>Florent</w:t>
      </w:r>
      <w:proofErr w:type="spellEnd"/>
      <w:r w:rsidRPr="00652109">
        <w:rPr>
          <w:rFonts w:ascii="Book Antiqua" w:hAnsi="Book Antiqua" w:cs="宋体"/>
        </w:rPr>
        <w:t xml:space="preserve"> C, </w:t>
      </w:r>
      <w:proofErr w:type="spellStart"/>
      <w:r w:rsidRPr="00652109">
        <w:rPr>
          <w:rFonts w:ascii="Book Antiqua" w:hAnsi="Book Antiqua" w:cs="宋体"/>
        </w:rPr>
        <w:t>Lamy</w:t>
      </w:r>
      <w:proofErr w:type="spellEnd"/>
      <w:r w:rsidRPr="00652109">
        <w:rPr>
          <w:rFonts w:ascii="Book Antiqua" w:hAnsi="Book Antiqua" w:cs="宋体"/>
        </w:rPr>
        <w:t xml:space="preserve"> P, </w:t>
      </w:r>
      <w:proofErr w:type="spellStart"/>
      <w:r w:rsidRPr="00652109">
        <w:rPr>
          <w:rFonts w:ascii="Book Antiqua" w:hAnsi="Book Antiqua" w:cs="宋体"/>
        </w:rPr>
        <w:t>Lévy</w:t>
      </w:r>
      <w:proofErr w:type="spellEnd"/>
      <w:r w:rsidRPr="00652109">
        <w:rPr>
          <w:rFonts w:ascii="Book Antiqua" w:hAnsi="Book Antiqua" w:cs="宋体"/>
        </w:rPr>
        <w:t xml:space="preserve"> VG, </w:t>
      </w:r>
      <w:proofErr w:type="spellStart"/>
      <w:r w:rsidRPr="00652109">
        <w:rPr>
          <w:rFonts w:ascii="Book Antiqua" w:hAnsi="Book Antiqua" w:cs="宋体"/>
        </w:rPr>
        <w:t>Bouvry</w:t>
      </w:r>
      <w:proofErr w:type="spellEnd"/>
      <w:r w:rsidRPr="00652109">
        <w:rPr>
          <w:rFonts w:ascii="Book Antiqua" w:hAnsi="Book Antiqua" w:cs="宋体"/>
        </w:rPr>
        <w:t xml:space="preserve"> M. [Cerebrovascular accidents after endoscopic </w:t>
      </w:r>
      <w:proofErr w:type="spellStart"/>
      <w:r w:rsidRPr="00652109">
        <w:rPr>
          <w:rFonts w:ascii="Book Antiqua" w:hAnsi="Book Antiqua" w:cs="宋体"/>
        </w:rPr>
        <w:t>obturation</w:t>
      </w:r>
      <w:proofErr w:type="spellEnd"/>
      <w:r w:rsidRPr="00652109">
        <w:rPr>
          <w:rFonts w:ascii="Book Antiqua" w:hAnsi="Book Antiqua" w:cs="宋体"/>
        </w:rPr>
        <w:t xml:space="preserve"> of </w:t>
      </w:r>
      <w:proofErr w:type="spellStart"/>
      <w:r w:rsidRPr="00652109">
        <w:rPr>
          <w:rFonts w:ascii="Book Antiqua" w:hAnsi="Book Antiqua" w:cs="宋体"/>
        </w:rPr>
        <w:t>esophageal</w:t>
      </w:r>
      <w:proofErr w:type="spellEnd"/>
      <w:r w:rsidRPr="00652109">
        <w:rPr>
          <w:rFonts w:ascii="Book Antiqua" w:hAnsi="Book Antiqua" w:cs="宋体"/>
        </w:rPr>
        <w:t xml:space="preserve"> varices with isobutyl-2-cyanoacrylate in 2 patients]. </w:t>
      </w:r>
      <w:proofErr w:type="spellStart"/>
      <w:r w:rsidRPr="00652109">
        <w:rPr>
          <w:rFonts w:ascii="Book Antiqua" w:hAnsi="Book Antiqua" w:cs="宋体"/>
          <w:i/>
          <w:iCs/>
        </w:rPr>
        <w:t>Gastroenterol</w:t>
      </w:r>
      <w:proofErr w:type="spellEnd"/>
      <w:r w:rsidRPr="00652109">
        <w:rPr>
          <w:rFonts w:ascii="Book Antiqua" w:hAnsi="Book Antiqua" w:cs="宋体"/>
          <w:i/>
          <w:iCs/>
        </w:rPr>
        <w:t xml:space="preserve"> </w:t>
      </w:r>
      <w:proofErr w:type="spellStart"/>
      <w:r w:rsidRPr="00652109">
        <w:rPr>
          <w:rFonts w:ascii="Book Antiqua" w:hAnsi="Book Antiqua" w:cs="宋体"/>
          <w:i/>
          <w:iCs/>
        </w:rPr>
        <w:t>Clin</w:t>
      </w:r>
      <w:proofErr w:type="spellEnd"/>
      <w:r w:rsidRPr="00652109">
        <w:rPr>
          <w:rFonts w:ascii="Book Antiqua" w:hAnsi="Book Antiqua" w:cs="宋体"/>
          <w:i/>
          <w:iCs/>
        </w:rPr>
        <w:t xml:space="preserve"> </w:t>
      </w:r>
      <w:proofErr w:type="spellStart"/>
      <w:r w:rsidRPr="00652109">
        <w:rPr>
          <w:rFonts w:ascii="Book Antiqua" w:hAnsi="Book Antiqua" w:cs="宋体"/>
          <w:i/>
          <w:iCs/>
        </w:rPr>
        <w:t>Biol</w:t>
      </w:r>
      <w:proofErr w:type="spellEnd"/>
      <w:r w:rsidRPr="00652109">
        <w:rPr>
          <w:rFonts w:ascii="Book Antiqua" w:hAnsi="Book Antiqua" w:cs="宋体"/>
        </w:rPr>
        <w:t> </w:t>
      </w:r>
      <w:r w:rsidRPr="00652109">
        <w:rPr>
          <w:rFonts w:ascii="Book Antiqua" w:hAnsi="Book Antiqua" w:cs="宋体"/>
          <w:lang w:eastAsia="zh-CN"/>
        </w:rPr>
        <w:t>1986</w:t>
      </w:r>
      <w:r w:rsidRPr="00652109">
        <w:rPr>
          <w:rFonts w:ascii="Book Antiqua" w:hAnsi="Book Antiqua" w:cs="宋体"/>
        </w:rPr>
        <w:t>; </w:t>
      </w:r>
      <w:r w:rsidRPr="00652109">
        <w:rPr>
          <w:rFonts w:ascii="Book Antiqua" w:hAnsi="Book Antiqua" w:cs="宋体"/>
          <w:b/>
          <w:bCs/>
        </w:rPr>
        <w:t>10</w:t>
      </w:r>
      <w:r w:rsidRPr="00652109">
        <w:rPr>
          <w:rFonts w:ascii="Book Antiqua" w:hAnsi="Book Antiqua" w:cs="宋体"/>
        </w:rPr>
        <w:t>: 604-607 [PMID: 3781162]</w:t>
      </w:r>
    </w:p>
    <w:p w:rsidR="005D2123" w:rsidRPr="00652109" w:rsidRDefault="005D2123" w:rsidP="00274F94">
      <w:pPr>
        <w:spacing w:line="360" w:lineRule="auto"/>
        <w:jc w:val="both"/>
        <w:rPr>
          <w:rFonts w:ascii="Book Antiqua" w:hAnsi="Book Antiqua" w:cs="宋体"/>
        </w:rPr>
      </w:pPr>
      <w:proofErr w:type="gramStart"/>
      <w:r w:rsidRPr="00652109">
        <w:rPr>
          <w:rFonts w:ascii="Book Antiqua" w:hAnsi="Book Antiqua" w:cs="宋体"/>
        </w:rPr>
        <w:t>30 </w:t>
      </w:r>
      <w:proofErr w:type="spellStart"/>
      <w:r w:rsidRPr="00652109">
        <w:rPr>
          <w:rFonts w:ascii="Book Antiqua" w:hAnsi="Book Antiqua" w:cs="宋体"/>
          <w:b/>
          <w:bCs/>
        </w:rPr>
        <w:t>Roesch</w:t>
      </w:r>
      <w:proofErr w:type="spellEnd"/>
      <w:r w:rsidRPr="00652109">
        <w:rPr>
          <w:rFonts w:ascii="Book Antiqua" w:hAnsi="Book Antiqua" w:cs="宋体"/>
          <w:b/>
          <w:bCs/>
        </w:rPr>
        <w:t xml:space="preserve"> W</w:t>
      </w:r>
      <w:r w:rsidRPr="00652109">
        <w:rPr>
          <w:rFonts w:ascii="Book Antiqua" w:hAnsi="Book Antiqua" w:cs="宋体"/>
        </w:rPr>
        <w:t xml:space="preserve">, Rexroth G. Pulmonary, cerebral and coronary emboli during </w:t>
      </w:r>
      <w:proofErr w:type="spellStart"/>
      <w:r w:rsidRPr="00652109">
        <w:rPr>
          <w:rFonts w:ascii="Book Antiqua" w:hAnsi="Book Antiqua" w:cs="宋体"/>
        </w:rPr>
        <w:t>bucrylate</w:t>
      </w:r>
      <w:proofErr w:type="spellEnd"/>
      <w:r w:rsidRPr="00652109">
        <w:rPr>
          <w:rFonts w:ascii="Book Antiqua" w:hAnsi="Book Antiqua" w:cs="宋体"/>
        </w:rPr>
        <w:t xml:space="preserve"> injection of bleeding </w:t>
      </w:r>
      <w:proofErr w:type="spellStart"/>
      <w:r w:rsidRPr="00652109">
        <w:rPr>
          <w:rFonts w:ascii="Book Antiqua" w:hAnsi="Book Antiqua" w:cs="宋体"/>
        </w:rPr>
        <w:t>fundic</w:t>
      </w:r>
      <w:proofErr w:type="spellEnd"/>
      <w:r w:rsidRPr="00652109">
        <w:rPr>
          <w:rFonts w:ascii="Book Antiqua" w:hAnsi="Book Antiqua" w:cs="宋体"/>
        </w:rPr>
        <w:t xml:space="preserve"> varices.</w:t>
      </w:r>
      <w:proofErr w:type="gramEnd"/>
      <w:r w:rsidRPr="00652109">
        <w:rPr>
          <w:rFonts w:ascii="Book Antiqua" w:hAnsi="Book Antiqua" w:cs="宋体"/>
        </w:rPr>
        <w:t> </w:t>
      </w:r>
      <w:r w:rsidRPr="00652109">
        <w:rPr>
          <w:rFonts w:ascii="Book Antiqua" w:hAnsi="Book Antiqua" w:cs="宋体"/>
          <w:i/>
          <w:iCs/>
        </w:rPr>
        <w:t>Endoscopy</w:t>
      </w:r>
      <w:r w:rsidRPr="00652109">
        <w:rPr>
          <w:rFonts w:ascii="Book Antiqua" w:hAnsi="Book Antiqua" w:cs="宋体"/>
        </w:rPr>
        <w:t> 1998; </w:t>
      </w:r>
      <w:r w:rsidRPr="00652109">
        <w:rPr>
          <w:rFonts w:ascii="Book Antiqua" w:hAnsi="Book Antiqua" w:cs="宋体"/>
          <w:b/>
          <w:bCs/>
        </w:rPr>
        <w:t>30</w:t>
      </w:r>
      <w:r w:rsidRPr="00652109">
        <w:rPr>
          <w:rFonts w:ascii="Book Antiqua" w:hAnsi="Book Antiqua" w:cs="宋体"/>
        </w:rPr>
        <w:t>: S89-S90 [PMID: 9865574 DOI: 10.1055/s-2007-1001406]</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31 </w:t>
      </w:r>
      <w:r w:rsidRPr="00652109">
        <w:rPr>
          <w:rFonts w:ascii="Book Antiqua" w:hAnsi="Book Antiqua" w:cs="宋体"/>
          <w:b/>
          <w:bCs/>
        </w:rPr>
        <w:t>Liu CH</w:t>
      </w:r>
      <w:r w:rsidRPr="00652109">
        <w:rPr>
          <w:rFonts w:ascii="Book Antiqua" w:hAnsi="Book Antiqua" w:cs="宋体"/>
        </w:rPr>
        <w:t xml:space="preserve">, Tsai FC, Liang PC, Lee CZ, Yang PM. Splenic vein thrombosis and </w:t>
      </w:r>
      <w:proofErr w:type="spellStart"/>
      <w:r w:rsidRPr="00652109">
        <w:rPr>
          <w:rFonts w:ascii="Book Antiqua" w:hAnsi="Book Antiqua" w:cs="宋体"/>
        </w:rPr>
        <w:t>Klebsiella</w:t>
      </w:r>
      <w:proofErr w:type="spellEnd"/>
      <w:r w:rsidRPr="00652109">
        <w:rPr>
          <w:rFonts w:ascii="Book Antiqua" w:hAnsi="Book Antiqua" w:cs="宋体"/>
        </w:rPr>
        <w:t xml:space="preserve"> </w:t>
      </w:r>
      <w:proofErr w:type="spellStart"/>
      <w:r w:rsidRPr="00652109">
        <w:rPr>
          <w:rFonts w:ascii="Book Antiqua" w:hAnsi="Book Antiqua" w:cs="宋体"/>
        </w:rPr>
        <w:t>pneumoniae</w:t>
      </w:r>
      <w:proofErr w:type="spellEnd"/>
      <w:r w:rsidRPr="00652109">
        <w:rPr>
          <w:rFonts w:ascii="Book Antiqua" w:hAnsi="Book Antiqua" w:cs="宋体"/>
        </w:rPr>
        <w:t xml:space="preserve"> </w:t>
      </w:r>
      <w:proofErr w:type="spellStart"/>
      <w:r w:rsidRPr="00652109">
        <w:rPr>
          <w:rFonts w:ascii="Book Antiqua" w:hAnsi="Book Antiqua" w:cs="宋体"/>
        </w:rPr>
        <w:t>septicemia</w:t>
      </w:r>
      <w:proofErr w:type="spellEnd"/>
      <w:r w:rsidRPr="00652109">
        <w:rPr>
          <w:rFonts w:ascii="Book Antiqua" w:hAnsi="Book Antiqua" w:cs="宋体"/>
        </w:rPr>
        <w:t xml:space="preserve"> after endoscopic gastric </w:t>
      </w:r>
      <w:proofErr w:type="spellStart"/>
      <w:r w:rsidRPr="00652109">
        <w:rPr>
          <w:rFonts w:ascii="Book Antiqua" w:hAnsi="Book Antiqua" w:cs="宋体"/>
        </w:rPr>
        <w:t>variceal</w:t>
      </w:r>
      <w:proofErr w:type="spellEnd"/>
      <w:r w:rsidRPr="00652109">
        <w:rPr>
          <w:rFonts w:ascii="Book Antiqua" w:hAnsi="Book Antiqua" w:cs="宋体"/>
        </w:rPr>
        <w:t xml:space="preserve"> </w:t>
      </w:r>
      <w:proofErr w:type="spellStart"/>
      <w:r w:rsidRPr="00652109">
        <w:rPr>
          <w:rFonts w:ascii="Book Antiqua" w:hAnsi="Book Antiqua" w:cs="宋体"/>
        </w:rPr>
        <w:t>obturation</w:t>
      </w:r>
      <w:proofErr w:type="spellEnd"/>
      <w:r w:rsidRPr="00652109">
        <w:rPr>
          <w:rFonts w:ascii="Book Antiqua" w:hAnsi="Book Antiqua" w:cs="宋体"/>
        </w:rPr>
        <w:t xml:space="preserve"> therapy with N-butyl-2-cyanoacrylate. </w:t>
      </w:r>
      <w:proofErr w:type="spellStart"/>
      <w:r w:rsidRPr="00652109">
        <w:rPr>
          <w:rFonts w:ascii="Book Antiqua" w:hAnsi="Book Antiqua" w:cs="宋体"/>
          <w:i/>
          <w:iCs/>
        </w:rPr>
        <w:t>Gastrointest</w:t>
      </w:r>
      <w:proofErr w:type="spellEnd"/>
      <w:r w:rsidRPr="00652109">
        <w:rPr>
          <w:rFonts w:ascii="Book Antiqua" w:hAnsi="Book Antiqua" w:cs="宋体"/>
          <w:i/>
          <w:iCs/>
        </w:rPr>
        <w:t xml:space="preserve"> </w:t>
      </w:r>
      <w:proofErr w:type="spellStart"/>
      <w:r w:rsidRPr="00652109">
        <w:rPr>
          <w:rFonts w:ascii="Book Antiqua" w:hAnsi="Book Antiqua" w:cs="宋体"/>
          <w:i/>
          <w:iCs/>
        </w:rPr>
        <w:t>Endosc</w:t>
      </w:r>
      <w:proofErr w:type="spellEnd"/>
      <w:r w:rsidRPr="00652109">
        <w:rPr>
          <w:rFonts w:ascii="Book Antiqua" w:hAnsi="Book Antiqua" w:cs="宋体"/>
        </w:rPr>
        <w:t> 2006; </w:t>
      </w:r>
      <w:r w:rsidRPr="00652109">
        <w:rPr>
          <w:rFonts w:ascii="Book Antiqua" w:hAnsi="Book Antiqua" w:cs="宋体"/>
          <w:b/>
          <w:bCs/>
        </w:rPr>
        <w:t>63</w:t>
      </w:r>
      <w:r w:rsidRPr="00652109">
        <w:rPr>
          <w:rFonts w:ascii="Book Antiqua" w:hAnsi="Book Antiqua" w:cs="宋体"/>
        </w:rPr>
        <w:t>: 336-338 [PMID: 16427952 DOI: 10.1016/j.gie.2005.08.025]</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32 </w:t>
      </w:r>
      <w:r w:rsidRPr="00652109">
        <w:rPr>
          <w:rFonts w:ascii="Book Antiqua" w:hAnsi="Book Antiqua" w:cs="宋体"/>
          <w:b/>
          <w:bCs/>
        </w:rPr>
        <w:t>Shih KL</w:t>
      </w:r>
      <w:r w:rsidRPr="00652109">
        <w:rPr>
          <w:rFonts w:ascii="Book Antiqua" w:hAnsi="Book Antiqua" w:cs="宋体"/>
        </w:rPr>
        <w:t xml:space="preserve">, Yen HH, Soon MS. Portal-vein embolization after </w:t>
      </w:r>
      <w:proofErr w:type="spellStart"/>
      <w:r w:rsidRPr="00652109">
        <w:rPr>
          <w:rFonts w:ascii="Book Antiqua" w:hAnsi="Book Antiqua" w:cs="宋体"/>
        </w:rPr>
        <w:t>sclerotherapy</w:t>
      </w:r>
      <w:proofErr w:type="spellEnd"/>
      <w:r w:rsidRPr="00652109">
        <w:rPr>
          <w:rFonts w:ascii="Book Antiqua" w:hAnsi="Book Antiqua" w:cs="宋体"/>
        </w:rPr>
        <w:t xml:space="preserve"> treatment of bleeding gastric varices: report of a case with long-term follow-up. </w:t>
      </w:r>
      <w:proofErr w:type="spellStart"/>
      <w:r w:rsidRPr="00652109">
        <w:rPr>
          <w:rFonts w:ascii="Book Antiqua" w:hAnsi="Book Antiqua" w:cs="宋体"/>
          <w:i/>
          <w:iCs/>
        </w:rPr>
        <w:t>Gastrointest</w:t>
      </w:r>
      <w:proofErr w:type="spellEnd"/>
      <w:r w:rsidRPr="00652109">
        <w:rPr>
          <w:rFonts w:ascii="Book Antiqua" w:hAnsi="Book Antiqua" w:cs="宋体"/>
          <w:i/>
          <w:iCs/>
        </w:rPr>
        <w:t xml:space="preserve"> </w:t>
      </w:r>
      <w:proofErr w:type="spellStart"/>
      <w:r w:rsidRPr="00652109">
        <w:rPr>
          <w:rFonts w:ascii="Book Antiqua" w:hAnsi="Book Antiqua" w:cs="宋体"/>
          <w:i/>
          <w:iCs/>
        </w:rPr>
        <w:t>Endosc</w:t>
      </w:r>
      <w:proofErr w:type="spellEnd"/>
      <w:r w:rsidRPr="00652109">
        <w:rPr>
          <w:rFonts w:ascii="Book Antiqua" w:hAnsi="Book Antiqua" w:cs="宋体"/>
        </w:rPr>
        <w:t> 2009; </w:t>
      </w:r>
      <w:r w:rsidRPr="00652109">
        <w:rPr>
          <w:rFonts w:ascii="Book Antiqua" w:hAnsi="Book Antiqua" w:cs="宋体"/>
          <w:b/>
          <w:bCs/>
        </w:rPr>
        <w:t>69</w:t>
      </w:r>
      <w:r w:rsidRPr="00652109">
        <w:rPr>
          <w:rFonts w:ascii="Book Antiqua" w:hAnsi="Book Antiqua" w:cs="宋体"/>
        </w:rPr>
        <w:t>: 1176-1178 [PMID: 19152907 DOI: 10.1016/j.gie.2008.07.006]</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lastRenderedPageBreak/>
        <w:t>33 </w:t>
      </w:r>
      <w:r w:rsidRPr="00652109">
        <w:rPr>
          <w:rFonts w:ascii="Book Antiqua" w:hAnsi="Book Antiqua" w:cs="宋体"/>
          <w:b/>
          <w:bCs/>
        </w:rPr>
        <w:t>Shim CS</w:t>
      </w:r>
      <w:r w:rsidRPr="00652109">
        <w:rPr>
          <w:rFonts w:ascii="Book Antiqua" w:hAnsi="Book Antiqua" w:cs="宋体"/>
        </w:rPr>
        <w:t xml:space="preserve">, Cho YD, Kim JO, Bong HK, Kim YS, Lee JS, Lee MS, Hwang SG. </w:t>
      </w:r>
      <w:proofErr w:type="gramStart"/>
      <w:r w:rsidRPr="00652109">
        <w:rPr>
          <w:rFonts w:ascii="Book Antiqua" w:hAnsi="Book Antiqua" w:cs="宋体"/>
        </w:rPr>
        <w:t xml:space="preserve">A case of portal and splenic vein thrombosis after </w:t>
      </w:r>
      <w:proofErr w:type="spellStart"/>
      <w:r w:rsidRPr="00652109">
        <w:rPr>
          <w:rFonts w:ascii="Book Antiqua" w:hAnsi="Book Antiqua" w:cs="宋体"/>
        </w:rPr>
        <w:t>Histoacryl</w:t>
      </w:r>
      <w:proofErr w:type="spellEnd"/>
      <w:r w:rsidRPr="00652109">
        <w:rPr>
          <w:rFonts w:ascii="Book Antiqua" w:hAnsi="Book Antiqua" w:cs="宋体"/>
        </w:rPr>
        <w:t xml:space="preserve"> injection therapy in gastric varices.</w:t>
      </w:r>
      <w:proofErr w:type="gramEnd"/>
      <w:r w:rsidRPr="00652109">
        <w:rPr>
          <w:rFonts w:ascii="Book Antiqua" w:hAnsi="Book Antiqua" w:cs="宋体"/>
        </w:rPr>
        <w:t> </w:t>
      </w:r>
      <w:r w:rsidRPr="00652109">
        <w:rPr>
          <w:rFonts w:ascii="Book Antiqua" w:hAnsi="Book Antiqua" w:cs="宋体"/>
          <w:i/>
          <w:iCs/>
        </w:rPr>
        <w:t>Endoscopy</w:t>
      </w:r>
      <w:r w:rsidRPr="00652109">
        <w:rPr>
          <w:rFonts w:ascii="Book Antiqua" w:hAnsi="Book Antiqua" w:cs="宋体"/>
        </w:rPr>
        <w:t> 1996; </w:t>
      </w:r>
      <w:r w:rsidRPr="00652109">
        <w:rPr>
          <w:rFonts w:ascii="Book Antiqua" w:hAnsi="Book Antiqua" w:cs="宋体"/>
          <w:b/>
          <w:bCs/>
        </w:rPr>
        <w:t>28</w:t>
      </w:r>
      <w:r w:rsidRPr="00652109">
        <w:rPr>
          <w:rFonts w:ascii="Book Antiqua" w:hAnsi="Book Antiqua" w:cs="宋体"/>
        </w:rPr>
        <w:t>: 461 [PMID: 8858240 DOI: 10.1055/s-2007-1005514]</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34 </w:t>
      </w:r>
      <w:r w:rsidRPr="00652109">
        <w:rPr>
          <w:rFonts w:ascii="Book Antiqua" w:hAnsi="Book Antiqua" w:cs="宋体"/>
          <w:b/>
          <w:bCs/>
        </w:rPr>
        <w:t>Barclay S</w:t>
      </w:r>
      <w:r w:rsidRPr="00652109">
        <w:rPr>
          <w:rFonts w:ascii="Book Antiqua" w:hAnsi="Book Antiqua" w:cs="宋体"/>
        </w:rPr>
        <w:t xml:space="preserve">, Cameron I, Stewart I, Forrest E. Massive </w:t>
      </w:r>
      <w:proofErr w:type="spellStart"/>
      <w:r w:rsidRPr="00652109">
        <w:rPr>
          <w:rFonts w:ascii="Book Antiqua" w:hAnsi="Book Antiqua" w:cs="宋体"/>
        </w:rPr>
        <w:t>hemorrhage</w:t>
      </w:r>
      <w:proofErr w:type="spellEnd"/>
      <w:r w:rsidRPr="00652109">
        <w:rPr>
          <w:rFonts w:ascii="Book Antiqua" w:hAnsi="Book Antiqua" w:cs="宋体"/>
        </w:rPr>
        <w:t xml:space="preserve"> from a pulmonary vein-</w:t>
      </w:r>
      <w:proofErr w:type="spellStart"/>
      <w:r w:rsidRPr="00652109">
        <w:rPr>
          <w:rFonts w:ascii="Book Antiqua" w:hAnsi="Book Antiqua" w:cs="宋体"/>
        </w:rPr>
        <w:t>esophageal</w:t>
      </w:r>
      <w:proofErr w:type="spellEnd"/>
      <w:r w:rsidRPr="00652109">
        <w:rPr>
          <w:rFonts w:ascii="Book Antiqua" w:hAnsi="Book Antiqua" w:cs="宋体"/>
        </w:rPr>
        <w:t xml:space="preserve"> fistula: a late complication of </w:t>
      </w:r>
      <w:proofErr w:type="spellStart"/>
      <w:r w:rsidRPr="00652109">
        <w:rPr>
          <w:rFonts w:ascii="Book Antiqua" w:hAnsi="Book Antiqua" w:cs="宋体"/>
        </w:rPr>
        <w:t>Histoacryl</w:t>
      </w:r>
      <w:proofErr w:type="spellEnd"/>
      <w:r w:rsidRPr="00652109">
        <w:rPr>
          <w:rFonts w:ascii="Book Antiqua" w:hAnsi="Book Antiqua" w:cs="宋体"/>
        </w:rPr>
        <w:t xml:space="preserve"> glue injection. </w:t>
      </w:r>
      <w:proofErr w:type="spellStart"/>
      <w:r w:rsidRPr="00652109">
        <w:rPr>
          <w:rFonts w:ascii="Book Antiqua" w:hAnsi="Book Antiqua" w:cs="宋体"/>
          <w:i/>
          <w:iCs/>
        </w:rPr>
        <w:t>Gastrointest</w:t>
      </w:r>
      <w:proofErr w:type="spellEnd"/>
      <w:r w:rsidRPr="00652109">
        <w:rPr>
          <w:rFonts w:ascii="Book Antiqua" w:hAnsi="Book Antiqua" w:cs="宋体"/>
          <w:i/>
          <w:iCs/>
        </w:rPr>
        <w:t xml:space="preserve"> </w:t>
      </w:r>
      <w:proofErr w:type="spellStart"/>
      <w:r w:rsidRPr="00652109">
        <w:rPr>
          <w:rFonts w:ascii="Book Antiqua" w:hAnsi="Book Antiqua" w:cs="宋体"/>
          <w:i/>
          <w:iCs/>
        </w:rPr>
        <w:t>Endosc</w:t>
      </w:r>
      <w:proofErr w:type="spellEnd"/>
      <w:r w:rsidRPr="00652109">
        <w:rPr>
          <w:rFonts w:ascii="Book Antiqua" w:hAnsi="Book Antiqua" w:cs="宋体"/>
        </w:rPr>
        <w:t> 2009; </w:t>
      </w:r>
      <w:r w:rsidRPr="00652109">
        <w:rPr>
          <w:rFonts w:ascii="Book Antiqua" w:hAnsi="Book Antiqua" w:cs="宋体"/>
          <w:b/>
          <w:bCs/>
        </w:rPr>
        <w:t>70</w:t>
      </w:r>
      <w:r w:rsidRPr="00652109">
        <w:rPr>
          <w:rFonts w:ascii="Book Antiqua" w:hAnsi="Book Antiqua" w:cs="宋体"/>
        </w:rPr>
        <w:t>: 1037-1038 [PMID: 19559424 DOI: 10.1016/j.gie.2009.03.014]</w:t>
      </w:r>
    </w:p>
    <w:p w:rsidR="005D2123" w:rsidRPr="00652109" w:rsidRDefault="005D2123" w:rsidP="00274F94">
      <w:pPr>
        <w:spacing w:line="360" w:lineRule="auto"/>
        <w:jc w:val="both"/>
        <w:rPr>
          <w:rFonts w:ascii="Book Antiqua" w:hAnsi="Book Antiqua" w:cs="宋体"/>
        </w:rPr>
      </w:pPr>
      <w:proofErr w:type="gramStart"/>
      <w:r w:rsidRPr="00652109">
        <w:rPr>
          <w:rFonts w:ascii="Book Antiqua" w:hAnsi="Book Antiqua" w:cs="宋体"/>
        </w:rPr>
        <w:t>35 </w:t>
      </w:r>
      <w:r w:rsidRPr="00652109">
        <w:rPr>
          <w:rFonts w:ascii="Book Antiqua" w:hAnsi="Book Antiqua" w:cs="宋体"/>
          <w:b/>
          <w:bCs/>
        </w:rPr>
        <w:t>Verger P</w:t>
      </w:r>
      <w:r w:rsidRPr="00652109">
        <w:rPr>
          <w:rFonts w:ascii="Book Antiqua" w:hAnsi="Book Antiqua" w:cs="宋体"/>
        </w:rPr>
        <w:t xml:space="preserve">, </w:t>
      </w:r>
      <w:proofErr w:type="spellStart"/>
      <w:r w:rsidRPr="00652109">
        <w:rPr>
          <w:rFonts w:ascii="Book Antiqua" w:hAnsi="Book Antiqua" w:cs="宋体"/>
        </w:rPr>
        <w:t>Blais</w:t>
      </w:r>
      <w:proofErr w:type="spellEnd"/>
      <w:r w:rsidRPr="00652109">
        <w:rPr>
          <w:rFonts w:ascii="Book Antiqua" w:hAnsi="Book Antiqua" w:cs="宋体"/>
        </w:rPr>
        <w:t xml:space="preserve"> J, </w:t>
      </w:r>
      <w:proofErr w:type="spellStart"/>
      <w:r w:rsidRPr="00652109">
        <w:rPr>
          <w:rFonts w:ascii="Book Antiqua" w:hAnsi="Book Antiqua" w:cs="宋体"/>
        </w:rPr>
        <w:t>Gruau</w:t>
      </w:r>
      <w:proofErr w:type="spellEnd"/>
      <w:r w:rsidRPr="00652109">
        <w:rPr>
          <w:rFonts w:ascii="Book Antiqua" w:hAnsi="Book Antiqua" w:cs="宋体"/>
        </w:rPr>
        <w:t xml:space="preserve"> M, </w:t>
      </w:r>
      <w:proofErr w:type="spellStart"/>
      <w:r w:rsidRPr="00652109">
        <w:rPr>
          <w:rFonts w:ascii="Book Antiqua" w:hAnsi="Book Antiqua" w:cs="宋体"/>
        </w:rPr>
        <w:t>Haffaf</w:t>
      </w:r>
      <w:proofErr w:type="spellEnd"/>
      <w:r w:rsidRPr="00652109">
        <w:rPr>
          <w:rFonts w:ascii="Book Antiqua" w:hAnsi="Book Antiqua" w:cs="宋体"/>
        </w:rPr>
        <w:t xml:space="preserve"> Y. [</w:t>
      </w:r>
      <w:proofErr w:type="spellStart"/>
      <w:r w:rsidRPr="00652109">
        <w:rPr>
          <w:rFonts w:ascii="Book Antiqua" w:hAnsi="Book Antiqua" w:cs="宋体"/>
        </w:rPr>
        <w:t>Retrogastric</w:t>
      </w:r>
      <w:proofErr w:type="spellEnd"/>
      <w:r w:rsidRPr="00652109">
        <w:rPr>
          <w:rFonts w:ascii="Book Antiqua" w:hAnsi="Book Antiqua" w:cs="宋体"/>
        </w:rPr>
        <w:t xml:space="preserve"> abscess secondary to gastric varices </w:t>
      </w:r>
      <w:proofErr w:type="spellStart"/>
      <w:r w:rsidRPr="00652109">
        <w:rPr>
          <w:rFonts w:ascii="Book Antiqua" w:hAnsi="Book Antiqua" w:cs="宋体"/>
        </w:rPr>
        <w:t>obturation</w:t>
      </w:r>
      <w:proofErr w:type="spellEnd"/>
      <w:r w:rsidRPr="00652109">
        <w:rPr>
          <w:rFonts w:ascii="Book Antiqua" w:hAnsi="Book Antiqua" w:cs="宋体"/>
        </w:rPr>
        <w:t xml:space="preserve"> with cyanoacrylate].</w:t>
      </w:r>
      <w:proofErr w:type="gramEnd"/>
      <w:r w:rsidRPr="00652109">
        <w:rPr>
          <w:rFonts w:ascii="Book Antiqua" w:hAnsi="Book Antiqua" w:cs="宋体"/>
        </w:rPr>
        <w:t> </w:t>
      </w:r>
      <w:proofErr w:type="spellStart"/>
      <w:r w:rsidRPr="00652109">
        <w:rPr>
          <w:rFonts w:ascii="Book Antiqua" w:hAnsi="Book Antiqua" w:cs="宋体"/>
          <w:i/>
          <w:iCs/>
        </w:rPr>
        <w:t>Gastroenterol</w:t>
      </w:r>
      <w:proofErr w:type="spellEnd"/>
      <w:r w:rsidRPr="00652109">
        <w:rPr>
          <w:rFonts w:ascii="Book Antiqua" w:hAnsi="Book Antiqua" w:cs="宋体"/>
          <w:i/>
          <w:iCs/>
        </w:rPr>
        <w:t xml:space="preserve"> </w:t>
      </w:r>
      <w:proofErr w:type="spellStart"/>
      <w:r w:rsidRPr="00652109">
        <w:rPr>
          <w:rFonts w:ascii="Book Antiqua" w:hAnsi="Book Antiqua" w:cs="宋体"/>
          <w:i/>
          <w:iCs/>
        </w:rPr>
        <w:t>Clin</w:t>
      </w:r>
      <w:proofErr w:type="spellEnd"/>
      <w:r w:rsidRPr="00652109">
        <w:rPr>
          <w:rFonts w:ascii="Book Antiqua" w:hAnsi="Book Antiqua" w:cs="宋体"/>
          <w:i/>
          <w:iCs/>
        </w:rPr>
        <w:t xml:space="preserve"> </w:t>
      </w:r>
      <w:proofErr w:type="spellStart"/>
      <w:r w:rsidRPr="00652109">
        <w:rPr>
          <w:rFonts w:ascii="Book Antiqua" w:hAnsi="Book Antiqua" w:cs="宋体"/>
          <w:i/>
          <w:iCs/>
        </w:rPr>
        <w:t>Biol</w:t>
      </w:r>
      <w:proofErr w:type="spellEnd"/>
      <w:r w:rsidRPr="00652109">
        <w:rPr>
          <w:rFonts w:ascii="Book Antiqua" w:hAnsi="Book Antiqua" w:cs="宋体"/>
        </w:rPr>
        <w:t> 1998; </w:t>
      </w:r>
      <w:r w:rsidRPr="00652109">
        <w:rPr>
          <w:rFonts w:ascii="Book Antiqua" w:hAnsi="Book Antiqua" w:cs="宋体"/>
          <w:b/>
          <w:bCs/>
        </w:rPr>
        <w:t>22</w:t>
      </w:r>
      <w:r w:rsidRPr="00652109">
        <w:rPr>
          <w:rFonts w:ascii="Book Antiqua" w:hAnsi="Book Antiqua" w:cs="宋体"/>
        </w:rPr>
        <w:t>: 248-249 [PMID: 9762202]</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36 </w:t>
      </w:r>
      <w:r w:rsidRPr="00652109">
        <w:rPr>
          <w:rFonts w:ascii="Book Antiqua" w:hAnsi="Book Antiqua" w:cs="宋体"/>
          <w:b/>
          <w:bCs/>
        </w:rPr>
        <w:t>Kim EK</w:t>
      </w:r>
      <w:r w:rsidRPr="00652109">
        <w:rPr>
          <w:rFonts w:ascii="Book Antiqua" w:hAnsi="Book Antiqua" w:cs="宋体"/>
        </w:rPr>
        <w:t xml:space="preserve">, </w:t>
      </w:r>
      <w:proofErr w:type="spellStart"/>
      <w:r w:rsidRPr="00652109">
        <w:rPr>
          <w:rFonts w:ascii="Book Antiqua" w:hAnsi="Book Antiqua" w:cs="宋体"/>
        </w:rPr>
        <w:t>Sohn</w:t>
      </w:r>
      <w:proofErr w:type="spellEnd"/>
      <w:r w:rsidRPr="00652109">
        <w:rPr>
          <w:rFonts w:ascii="Book Antiqua" w:hAnsi="Book Antiqua" w:cs="宋体"/>
        </w:rPr>
        <w:t xml:space="preserve"> JH, Kim TY, Kim BK, Yu YH, </w:t>
      </w:r>
      <w:proofErr w:type="spellStart"/>
      <w:r w:rsidRPr="00652109">
        <w:rPr>
          <w:rFonts w:ascii="Book Antiqua" w:hAnsi="Book Antiqua" w:cs="宋体"/>
        </w:rPr>
        <w:t>Eun</w:t>
      </w:r>
      <w:proofErr w:type="spellEnd"/>
      <w:r w:rsidRPr="00652109">
        <w:rPr>
          <w:rFonts w:ascii="Book Antiqua" w:hAnsi="Book Antiqua" w:cs="宋体"/>
        </w:rPr>
        <w:t xml:space="preserve"> CS, Jeon YC, Han DS. </w:t>
      </w:r>
      <w:proofErr w:type="gramStart"/>
      <w:r w:rsidRPr="00652109">
        <w:rPr>
          <w:rFonts w:ascii="Book Antiqua" w:hAnsi="Book Antiqua" w:cs="宋体"/>
        </w:rPr>
        <w:t>[</w:t>
      </w:r>
      <w:proofErr w:type="spellStart"/>
      <w:r w:rsidRPr="00652109">
        <w:rPr>
          <w:rFonts w:ascii="Book Antiqua" w:hAnsi="Book Antiqua" w:cs="宋体"/>
        </w:rPr>
        <w:t>Esophageal</w:t>
      </w:r>
      <w:proofErr w:type="spellEnd"/>
      <w:r w:rsidRPr="00652109">
        <w:rPr>
          <w:rFonts w:ascii="Book Antiqua" w:hAnsi="Book Antiqua" w:cs="宋体"/>
        </w:rPr>
        <w:t xml:space="preserve"> sinus formation due to cyanoacrylate injection for </w:t>
      </w:r>
      <w:proofErr w:type="spellStart"/>
      <w:r w:rsidRPr="00652109">
        <w:rPr>
          <w:rFonts w:ascii="Book Antiqua" w:hAnsi="Book Antiqua" w:cs="宋体"/>
        </w:rPr>
        <w:t>esophageal</w:t>
      </w:r>
      <w:proofErr w:type="spellEnd"/>
      <w:r w:rsidRPr="00652109">
        <w:rPr>
          <w:rFonts w:ascii="Book Antiqua" w:hAnsi="Book Antiqua" w:cs="宋体"/>
        </w:rPr>
        <w:t xml:space="preserve"> </w:t>
      </w:r>
      <w:proofErr w:type="spellStart"/>
      <w:r w:rsidRPr="00652109">
        <w:rPr>
          <w:rFonts w:ascii="Book Antiqua" w:hAnsi="Book Antiqua" w:cs="宋体"/>
        </w:rPr>
        <w:t>variceal</w:t>
      </w:r>
      <w:proofErr w:type="spellEnd"/>
      <w:r w:rsidRPr="00652109">
        <w:rPr>
          <w:rFonts w:ascii="Book Antiqua" w:hAnsi="Book Antiqua" w:cs="宋体"/>
        </w:rPr>
        <w:t xml:space="preserve"> ligation-induced ulcer bleeding in a cirrhotic patient].</w:t>
      </w:r>
      <w:proofErr w:type="gramEnd"/>
      <w:r w:rsidRPr="00652109">
        <w:rPr>
          <w:rFonts w:ascii="Book Antiqua" w:hAnsi="Book Antiqua" w:cs="宋体"/>
        </w:rPr>
        <w:t> </w:t>
      </w:r>
      <w:r w:rsidRPr="00652109">
        <w:rPr>
          <w:rFonts w:ascii="Book Antiqua" w:hAnsi="Book Antiqua" w:cs="宋体"/>
          <w:i/>
          <w:iCs/>
        </w:rPr>
        <w:t xml:space="preserve">Korean J </w:t>
      </w:r>
      <w:proofErr w:type="spellStart"/>
      <w:r w:rsidRPr="00652109">
        <w:rPr>
          <w:rFonts w:ascii="Book Antiqua" w:hAnsi="Book Antiqua" w:cs="宋体"/>
          <w:i/>
          <w:iCs/>
        </w:rPr>
        <w:t>Gastroenterol</w:t>
      </w:r>
      <w:proofErr w:type="spellEnd"/>
      <w:r w:rsidRPr="00652109">
        <w:rPr>
          <w:rFonts w:ascii="Book Antiqua" w:hAnsi="Book Antiqua" w:cs="宋体"/>
        </w:rPr>
        <w:t> 2011; </w:t>
      </w:r>
      <w:r w:rsidRPr="00652109">
        <w:rPr>
          <w:rFonts w:ascii="Book Antiqua" w:hAnsi="Book Antiqua" w:cs="宋体"/>
          <w:b/>
          <w:bCs/>
        </w:rPr>
        <w:t>57</w:t>
      </w:r>
      <w:r w:rsidRPr="00652109">
        <w:rPr>
          <w:rFonts w:ascii="Book Antiqua" w:hAnsi="Book Antiqua" w:cs="宋体"/>
        </w:rPr>
        <w:t>: 180-183 [PMID: 21519166 DOI: 10.4166/kjg.2011.57.3.180]</w:t>
      </w:r>
    </w:p>
    <w:p w:rsidR="005D2123" w:rsidRPr="00652109" w:rsidRDefault="005D2123" w:rsidP="00274F94">
      <w:pPr>
        <w:spacing w:line="360" w:lineRule="auto"/>
        <w:jc w:val="both"/>
        <w:rPr>
          <w:rFonts w:ascii="Book Antiqua" w:hAnsi="Book Antiqua" w:cs="宋体"/>
        </w:rPr>
      </w:pPr>
      <w:proofErr w:type="gramStart"/>
      <w:r w:rsidRPr="00652109">
        <w:rPr>
          <w:rFonts w:ascii="Book Antiqua" w:hAnsi="Book Antiqua" w:cs="宋体"/>
        </w:rPr>
        <w:t>37 </w:t>
      </w:r>
      <w:r w:rsidRPr="00652109">
        <w:rPr>
          <w:rFonts w:ascii="Book Antiqua" w:hAnsi="Book Antiqua" w:cs="宋体"/>
          <w:b/>
          <w:bCs/>
        </w:rPr>
        <w:t>Sharma M</w:t>
      </w:r>
      <w:r w:rsidRPr="00652109">
        <w:rPr>
          <w:rFonts w:ascii="Book Antiqua" w:hAnsi="Book Antiqua" w:cs="宋体"/>
        </w:rPr>
        <w:t xml:space="preserve">, </w:t>
      </w:r>
      <w:proofErr w:type="spellStart"/>
      <w:r w:rsidRPr="00652109">
        <w:rPr>
          <w:rFonts w:ascii="Book Antiqua" w:hAnsi="Book Antiqua" w:cs="宋体"/>
        </w:rPr>
        <w:t>Goyal</w:t>
      </w:r>
      <w:proofErr w:type="spellEnd"/>
      <w:r w:rsidRPr="00652109">
        <w:rPr>
          <w:rFonts w:ascii="Book Antiqua" w:hAnsi="Book Antiqua" w:cs="宋体"/>
        </w:rPr>
        <w:t xml:space="preserve"> A. Bleeding after glue injection in gastric varices.</w:t>
      </w:r>
      <w:proofErr w:type="gramEnd"/>
      <w:r w:rsidRPr="00652109">
        <w:rPr>
          <w:rFonts w:ascii="Book Antiqua" w:hAnsi="Book Antiqua" w:cs="宋体"/>
        </w:rPr>
        <w:t xml:space="preserve"> </w:t>
      </w:r>
      <w:proofErr w:type="spellStart"/>
      <w:proofErr w:type="gramStart"/>
      <w:r w:rsidRPr="00652109">
        <w:rPr>
          <w:rFonts w:ascii="Book Antiqua" w:hAnsi="Book Antiqua" w:cs="宋体"/>
        </w:rPr>
        <w:t>Rebleeding</w:t>
      </w:r>
      <w:proofErr w:type="spellEnd"/>
      <w:r w:rsidRPr="00652109">
        <w:rPr>
          <w:rFonts w:ascii="Book Antiqua" w:hAnsi="Book Antiqua" w:cs="宋体"/>
        </w:rPr>
        <w:t xml:space="preserve"> from a glue ulcer.</w:t>
      </w:r>
      <w:proofErr w:type="gramEnd"/>
      <w:r w:rsidRPr="00652109">
        <w:rPr>
          <w:rFonts w:ascii="Book Antiqua" w:hAnsi="Book Antiqua" w:cs="宋体"/>
        </w:rPr>
        <w:t> </w:t>
      </w:r>
      <w:r w:rsidRPr="00652109">
        <w:rPr>
          <w:rFonts w:ascii="Book Antiqua" w:hAnsi="Book Antiqua" w:cs="宋体"/>
          <w:i/>
          <w:iCs/>
        </w:rPr>
        <w:t>Gastroenterology</w:t>
      </w:r>
      <w:r w:rsidRPr="00652109">
        <w:rPr>
          <w:rFonts w:ascii="Book Antiqua" w:hAnsi="Book Antiqua" w:cs="宋体"/>
        </w:rPr>
        <w:t> 2012; </w:t>
      </w:r>
      <w:r w:rsidRPr="00652109">
        <w:rPr>
          <w:rFonts w:ascii="Book Antiqua" w:hAnsi="Book Antiqua" w:cs="宋体"/>
          <w:b/>
          <w:bCs/>
        </w:rPr>
        <w:t>142</w:t>
      </w:r>
      <w:r w:rsidRPr="00652109">
        <w:rPr>
          <w:rFonts w:ascii="Book Antiqua" w:hAnsi="Book Antiqua" w:cs="宋体"/>
        </w:rPr>
        <w:t>: e1-e2 [PMID: 22549007 DOI: 10.1053/j.gastro.2011.11.043]</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38 </w:t>
      </w:r>
      <w:r w:rsidRPr="00652109">
        <w:rPr>
          <w:rFonts w:ascii="Book Antiqua" w:hAnsi="Book Antiqua" w:cs="宋体"/>
          <w:b/>
          <w:bCs/>
        </w:rPr>
        <w:t>Wang YM</w:t>
      </w:r>
      <w:r w:rsidRPr="00652109">
        <w:rPr>
          <w:rFonts w:ascii="Book Antiqua" w:hAnsi="Book Antiqua" w:cs="宋体"/>
        </w:rPr>
        <w:t xml:space="preserve">, Cheng LF, Li N, Wu K, </w:t>
      </w:r>
      <w:proofErr w:type="spellStart"/>
      <w:r w:rsidRPr="00652109">
        <w:rPr>
          <w:rFonts w:ascii="Book Antiqua" w:hAnsi="Book Antiqua" w:cs="宋体"/>
        </w:rPr>
        <w:t>Zhai</w:t>
      </w:r>
      <w:proofErr w:type="spellEnd"/>
      <w:r w:rsidRPr="00652109">
        <w:rPr>
          <w:rFonts w:ascii="Book Antiqua" w:hAnsi="Book Antiqua" w:cs="宋体"/>
        </w:rPr>
        <w:t xml:space="preserve"> JS, Wang YW. </w:t>
      </w:r>
      <w:proofErr w:type="gramStart"/>
      <w:r w:rsidRPr="00652109">
        <w:rPr>
          <w:rFonts w:ascii="Book Antiqua" w:hAnsi="Book Antiqua" w:cs="宋体"/>
        </w:rPr>
        <w:t xml:space="preserve">Study of glue extrusion after endoscopic N-butyl-2-cyanoacrylate injection on gastric </w:t>
      </w:r>
      <w:proofErr w:type="spellStart"/>
      <w:r w:rsidRPr="00652109">
        <w:rPr>
          <w:rFonts w:ascii="Book Antiqua" w:hAnsi="Book Antiqua" w:cs="宋体"/>
        </w:rPr>
        <w:t>variceal</w:t>
      </w:r>
      <w:proofErr w:type="spellEnd"/>
      <w:r w:rsidRPr="00652109">
        <w:rPr>
          <w:rFonts w:ascii="Book Antiqua" w:hAnsi="Book Antiqua" w:cs="宋体"/>
        </w:rPr>
        <w:t xml:space="preserve"> bleeding.</w:t>
      </w:r>
      <w:proofErr w:type="gramEnd"/>
      <w:r w:rsidRPr="00652109">
        <w:rPr>
          <w:rFonts w:ascii="Book Antiqua" w:hAnsi="Book Antiqua" w:cs="宋体"/>
        </w:rPr>
        <w:t> </w:t>
      </w:r>
      <w:r w:rsidRPr="00652109">
        <w:rPr>
          <w:rFonts w:ascii="Book Antiqua" w:hAnsi="Book Antiqua" w:cs="宋体"/>
          <w:i/>
          <w:iCs/>
        </w:rPr>
        <w:t xml:space="preserve">World J </w:t>
      </w:r>
      <w:proofErr w:type="spellStart"/>
      <w:r w:rsidRPr="00652109">
        <w:rPr>
          <w:rFonts w:ascii="Book Antiqua" w:hAnsi="Book Antiqua" w:cs="宋体"/>
          <w:i/>
          <w:iCs/>
        </w:rPr>
        <w:t>Gastroenterol</w:t>
      </w:r>
      <w:proofErr w:type="spellEnd"/>
      <w:r w:rsidRPr="00652109">
        <w:rPr>
          <w:rFonts w:ascii="Book Antiqua" w:hAnsi="Book Antiqua" w:cs="宋体"/>
        </w:rPr>
        <w:t> 2009; </w:t>
      </w:r>
      <w:r w:rsidRPr="00652109">
        <w:rPr>
          <w:rFonts w:ascii="Book Antiqua" w:hAnsi="Book Antiqua" w:cs="宋体"/>
          <w:b/>
          <w:bCs/>
        </w:rPr>
        <w:t>15</w:t>
      </w:r>
      <w:r w:rsidRPr="00652109">
        <w:rPr>
          <w:rFonts w:ascii="Book Antiqua" w:hAnsi="Book Antiqua" w:cs="宋体"/>
        </w:rPr>
        <w:t>: 4945-4951 [PMID: 19842227 DOI: 10.3748/wjg.15.4945]</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39 </w:t>
      </w:r>
      <w:r w:rsidRPr="00652109">
        <w:rPr>
          <w:rFonts w:ascii="Book Antiqua" w:hAnsi="Book Antiqua" w:cs="宋体"/>
          <w:b/>
          <w:bCs/>
        </w:rPr>
        <w:t>Wei XQ</w:t>
      </w:r>
      <w:r w:rsidRPr="00652109">
        <w:rPr>
          <w:rFonts w:ascii="Book Antiqua" w:hAnsi="Book Antiqua" w:cs="宋体"/>
        </w:rPr>
        <w:t xml:space="preserve">, </w:t>
      </w:r>
      <w:proofErr w:type="spellStart"/>
      <w:proofErr w:type="gramStart"/>
      <w:r w:rsidRPr="00652109">
        <w:rPr>
          <w:rFonts w:ascii="Book Antiqua" w:hAnsi="Book Antiqua" w:cs="宋体"/>
        </w:rPr>
        <w:t>Gu</w:t>
      </w:r>
      <w:proofErr w:type="spellEnd"/>
      <w:proofErr w:type="gramEnd"/>
      <w:r w:rsidRPr="00652109">
        <w:rPr>
          <w:rFonts w:ascii="Book Antiqua" w:hAnsi="Book Antiqua" w:cs="宋体"/>
        </w:rPr>
        <w:t xml:space="preserve"> HY, Wu ZE, Miao HB, Wang PQ, Wen ZF, Wu B. Endoscopic </w:t>
      </w:r>
      <w:proofErr w:type="spellStart"/>
      <w:r w:rsidRPr="00652109">
        <w:rPr>
          <w:rFonts w:ascii="Book Antiqua" w:hAnsi="Book Antiqua" w:cs="宋体"/>
        </w:rPr>
        <w:t>variceal</w:t>
      </w:r>
      <w:proofErr w:type="spellEnd"/>
      <w:r w:rsidRPr="00652109">
        <w:rPr>
          <w:rFonts w:ascii="Book Antiqua" w:hAnsi="Book Antiqua" w:cs="宋体"/>
        </w:rPr>
        <w:t xml:space="preserve"> ligation caused massive bleeding due to laceration of an </w:t>
      </w:r>
      <w:proofErr w:type="spellStart"/>
      <w:r w:rsidRPr="00652109">
        <w:rPr>
          <w:rFonts w:ascii="Book Antiqua" w:hAnsi="Book Antiqua" w:cs="宋体"/>
        </w:rPr>
        <w:t>esophageal</w:t>
      </w:r>
      <w:proofErr w:type="spellEnd"/>
      <w:r w:rsidRPr="00652109">
        <w:rPr>
          <w:rFonts w:ascii="Book Antiqua" w:hAnsi="Book Antiqua" w:cs="宋体"/>
        </w:rPr>
        <w:t xml:space="preserve"> varicose vein with tissue glue emboli. </w:t>
      </w:r>
      <w:r w:rsidRPr="00652109">
        <w:rPr>
          <w:rFonts w:ascii="Book Antiqua" w:hAnsi="Book Antiqua" w:cs="宋体"/>
          <w:i/>
          <w:iCs/>
        </w:rPr>
        <w:t xml:space="preserve">World J </w:t>
      </w:r>
      <w:proofErr w:type="spellStart"/>
      <w:r w:rsidRPr="00652109">
        <w:rPr>
          <w:rFonts w:ascii="Book Antiqua" w:hAnsi="Book Antiqua" w:cs="宋体"/>
          <w:i/>
          <w:iCs/>
        </w:rPr>
        <w:t>Gastroenterol</w:t>
      </w:r>
      <w:proofErr w:type="spellEnd"/>
      <w:r w:rsidRPr="00652109">
        <w:rPr>
          <w:rFonts w:ascii="Book Antiqua" w:hAnsi="Book Antiqua" w:cs="宋体"/>
        </w:rPr>
        <w:t> 2014; </w:t>
      </w:r>
      <w:r w:rsidRPr="00652109">
        <w:rPr>
          <w:rFonts w:ascii="Book Antiqua" w:hAnsi="Book Antiqua" w:cs="宋体"/>
          <w:b/>
          <w:bCs/>
        </w:rPr>
        <w:t>20</w:t>
      </w:r>
      <w:r w:rsidRPr="00652109">
        <w:rPr>
          <w:rFonts w:ascii="Book Antiqua" w:hAnsi="Book Antiqua" w:cs="宋体"/>
        </w:rPr>
        <w:t>: 15937-15940 [PMID: 25400482 DOI: 10.3748/wjg.v20.i42.15937]</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40 </w:t>
      </w:r>
      <w:r w:rsidRPr="00652109">
        <w:rPr>
          <w:rFonts w:ascii="Book Antiqua" w:hAnsi="Book Antiqua" w:cs="宋体"/>
          <w:b/>
          <w:bCs/>
        </w:rPr>
        <w:t>Liu TT</w:t>
      </w:r>
      <w:r w:rsidRPr="00652109">
        <w:rPr>
          <w:rFonts w:ascii="Book Antiqua" w:hAnsi="Book Antiqua" w:cs="宋体"/>
        </w:rPr>
        <w:t xml:space="preserve">, </w:t>
      </w:r>
      <w:proofErr w:type="spellStart"/>
      <w:r w:rsidRPr="00652109">
        <w:rPr>
          <w:rFonts w:ascii="Book Antiqua" w:hAnsi="Book Antiqua" w:cs="宋体"/>
        </w:rPr>
        <w:t>Hou</w:t>
      </w:r>
      <w:proofErr w:type="spellEnd"/>
      <w:r w:rsidRPr="00652109">
        <w:rPr>
          <w:rFonts w:ascii="Book Antiqua" w:hAnsi="Book Antiqua" w:cs="宋体"/>
        </w:rPr>
        <w:t xml:space="preserve"> MC, Lin HC, Chang FY, Lee SD. </w:t>
      </w:r>
      <w:proofErr w:type="spellStart"/>
      <w:r w:rsidRPr="00652109">
        <w:rPr>
          <w:rFonts w:ascii="Book Antiqua" w:hAnsi="Book Antiqua" w:cs="宋体"/>
        </w:rPr>
        <w:t>Esophageal</w:t>
      </w:r>
      <w:proofErr w:type="spellEnd"/>
      <w:r w:rsidRPr="00652109">
        <w:rPr>
          <w:rFonts w:ascii="Book Antiqua" w:hAnsi="Book Antiqua" w:cs="宋体"/>
        </w:rPr>
        <w:t xml:space="preserve"> impaction: a rare complication of tissue glue injection for gastric </w:t>
      </w:r>
      <w:proofErr w:type="spellStart"/>
      <w:r w:rsidRPr="00652109">
        <w:rPr>
          <w:rFonts w:ascii="Book Antiqua" w:hAnsi="Book Antiqua" w:cs="宋体"/>
        </w:rPr>
        <w:t>variceal</w:t>
      </w:r>
      <w:proofErr w:type="spellEnd"/>
      <w:r w:rsidRPr="00652109">
        <w:rPr>
          <w:rFonts w:ascii="Book Antiqua" w:hAnsi="Book Antiqua" w:cs="宋体"/>
        </w:rPr>
        <w:t xml:space="preserve"> bleeding. </w:t>
      </w:r>
      <w:r w:rsidRPr="00652109">
        <w:rPr>
          <w:rFonts w:ascii="Book Antiqua" w:hAnsi="Book Antiqua" w:cs="宋体"/>
          <w:i/>
          <w:iCs/>
        </w:rPr>
        <w:t>Endoscopy</w:t>
      </w:r>
      <w:r w:rsidRPr="00652109">
        <w:rPr>
          <w:rFonts w:ascii="Book Antiqua" w:hAnsi="Book Antiqua" w:cs="宋体"/>
        </w:rPr>
        <w:t> 2001; </w:t>
      </w:r>
      <w:r w:rsidRPr="00652109">
        <w:rPr>
          <w:rFonts w:ascii="Book Antiqua" w:hAnsi="Book Antiqua" w:cs="宋体"/>
          <w:b/>
          <w:bCs/>
        </w:rPr>
        <w:t>33</w:t>
      </w:r>
      <w:r w:rsidRPr="00652109">
        <w:rPr>
          <w:rFonts w:ascii="Book Antiqua" w:hAnsi="Book Antiqua" w:cs="宋体"/>
        </w:rPr>
        <w:t>: 905 [PMID: 11571692 DOI: 10.1055/s-2001-17334]</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41 </w:t>
      </w:r>
      <w:r w:rsidRPr="00652109">
        <w:rPr>
          <w:rFonts w:ascii="Book Antiqua" w:hAnsi="Book Antiqua" w:cs="宋体"/>
          <w:b/>
          <w:bCs/>
        </w:rPr>
        <w:t>Wright G</w:t>
      </w:r>
      <w:r w:rsidRPr="00652109">
        <w:rPr>
          <w:rFonts w:ascii="Book Antiqua" w:hAnsi="Book Antiqua" w:cs="宋体"/>
        </w:rPr>
        <w:t xml:space="preserve">, </w:t>
      </w:r>
      <w:proofErr w:type="spellStart"/>
      <w:r w:rsidRPr="00652109">
        <w:rPr>
          <w:rFonts w:ascii="Book Antiqua" w:hAnsi="Book Antiqua" w:cs="宋体"/>
        </w:rPr>
        <w:t>Matull</w:t>
      </w:r>
      <w:proofErr w:type="spellEnd"/>
      <w:r w:rsidRPr="00652109">
        <w:rPr>
          <w:rFonts w:ascii="Book Antiqua" w:hAnsi="Book Antiqua" w:cs="宋体"/>
        </w:rPr>
        <w:t xml:space="preserve"> WR, </w:t>
      </w:r>
      <w:proofErr w:type="spellStart"/>
      <w:r w:rsidRPr="00652109">
        <w:rPr>
          <w:rFonts w:ascii="Book Antiqua" w:hAnsi="Book Antiqua" w:cs="宋体"/>
        </w:rPr>
        <w:t>Zambreanu</w:t>
      </w:r>
      <w:proofErr w:type="spellEnd"/>
      <w:r w:rsidRPr="00652109">
        <w:rPr>
          <w:rFonts w:ascii="Book Antiqua" w:hAnsi="Book Antiqua" w:cs="宋体"/>
        </w:rPr>
        <w:t xml:space="preserve"> L, O'Neill S, Smith R, </w:t>
      </w:r>
      <w:proofErr w:type="spellStart"/>
      <w:r w:rsidRPr="00652109">
        <w:rPr>
          <w:rFonts w:ascii="Book Antiqua" w:hAnsi="Book Antiqua" w:cs="宋体"/>
        </w:rPr>
        <w:t>O'Beirne</w:t>
      </w:r>
      <w:proofErr w:type="spellEnd"/>
      <w:r w:rsidRPr="00652109">
        <w:rPr>
          <w:rFonts w:ascii="Book Antiqua" w:hAnsi="Book Antiqua" w:cs="宋体"/>
        </w:rPr>
        <w:t xml:space="preserve"> J, Morgan MY. </w:t>
      </w:r>
      <w:proofErr w:type="gramStart"/>
      <w:r w:rsidRPr="00652109">
        <w:rPr>
          <w:rFonts w:ascii="Book Antiqua" w:hAnsi="Book Antiqua" w:cs="宋体"/>
        </w:rPr>
        <w:t xml:space="preserve">Recurrent </w:t>
      </w:r>
      <w:proofErr w:type="spellStart"/>
      <w:r w:rsidRPr="00652109">
        <w:rPr>
          <w:rFonts w:ascii="Book Antiqua" w:hAnsi="Book Antiqua" w:cs="宋体"/>
        </w:rPr>
        <w:t>bacteremia</w:t>
      </w:r>
      <w:proofErr w:type="spellEnd"/>
      <w:r w:rsidRPr="00652109">
        <w:rPr>
          <w:rFonts w:ascii="Book Antiqua" w:hAnsi="Book Antiqua" w:cs="宋体"/>
        </w:rPr>
        <w:t xml:space="preserve"> due to retained </w:t>
      </w:r>
      <w:proofErr w:type="spellStart"/>
      <w:r w:rsidRPr="00652109">
        <w:rPr>
          <w:rFonts w:ascii="Book Antiqua" w:hAnsi="Book Antiqua" w:cs="宋体"/>
        </w:rPr>
        <w:t>embolized</w:t>
      </w:r>
      <w:proofErr w:type="spellEnd"/>
      <w:r w:rsidRPr="00652109">
        <w:rPr>
          <w:rFonts w:ascii="Book Antiqua" w:hAnsi="Book Antiqua" w:cs="宋体"/>
        </w:rPr>
        <w:t xml:space="preserve"> glue following </w:t>
      </w:r>
      <w:proofErr w:type="spellStart"/>
      <w:r w:rsidRPr="00652109">
        <w:rPr>
          <w:rFonts w:ascii="Book Antiqua" w:hAnsi="Book Antiqua" w:cs="宋体"/>
        </w:rPr>
        <w:t>variceal</w:t>
      </w:r>
      <w:proofErr w:type="spellEnd"/>
      <w:r w:rsidRPr="00652109">
        <w:rPr>
          <w:rFonts w:ascii="Book Antiqua" w:hAnsi="Book Antiqua" w:cs="宋体"/>
        </w:rPr>
        <w:t xml:space="preserve"> obliteration.</w:t>
      </w:r>
      <w:proofErr w:type="gramEnd"/>
      <w:r w:rsidRPr="00652109">
        <w:rPr>
          <w:rFonts w:ascii="Book Antiqua" w:hAnsi="Book Antiqua" w:cs="宋体"/>
        </w:rPr>
        <w:t> </w:t>
      </w:r>
      <w:r w:rsidRPr="00652109">
        <w:rPr>
          <w:rFonts w:ascii="Book Antiqua" w:hAnsi="Book Antiqua" w:cs="宋体"/>
          <w:i/>
          <w:iCs/>
        </w:rPr>
        <w:t>Endoscopy</w:t>
      </w:r>
      <w:r w:rsidRPr="00652109">
        <w:rPr>
          <w:rFonts w:ascii="Book Antiqua" w:hAnsi="Book Antiqua" w:cs="宋体"/>
        </w:rPr>
        <w:t> 2009; </w:t>
      </w:r>
      <w:r w:rsidRPr="00652109">
        <w:rPr>
          <w:rFonts w:ascii="Book Antiqua" w:hAnsi="Book Antiqua" w:cs="宋体"/>
          <w:b/>
          <w:bCs/>
        </w:rPr>
        <w:t xml:space="preserve">41 </w:t>
      </w:r>
      <w:proofErr w:type="spellStart"/>
      <w:r w:rsidRPr="00652109">
        <w:rPr>
          <w:rFonts w:ascii="Book Antiqua" w:hAnsi="Book Antiqua" w:cs="宋体"/>
          <w:bCs/>
        </w:rPr>
        <w:t>Suppl</w:t>
      </w:r>
      <w:proofErr w:type="spellEnd"/>
      <w:r w:rsidRPr="00652109">
        <w:rPr>
          <w:rFonts w:ascii="Book Antiqua" w:hAnsi="Book Antiqua" w:cs="宋体"/>
          <w:bCs/>
        </w:rPr>
        <w:t xml:space="preserve"> 2</w:t>
      </w:r>
      <w:r w:rsidRPr="00652109">
        <w:rPr>
          <w:rFonts w:ascii="Book Antiqua" w:hAnsi="Book Antiqua" w:cs="宋体"/>
        </w:rPr>
        <w:t>: E56-E57 [PMID: 19319779 DOI: 10.1055/s-2008-1077564]</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lastRenderedPageBreak/>
        <w:t>42 </w:t>
      </w:r>
      <w:r w:rsidRPr="00652109">
        <w:rPr>
          <w:rFonts w:ascii="Book Antiqua" w:hAnsi="Book Antiqua" w:cs="宋体"/>
          <w:b/>
          <w:bCs/>
        </w:rPr>
        <w:t>Hamad N</w:t>
      </w:r>
      <w:r w:rsidRPr="00652109">
        <w:rPr>
          <w:rFonts w:ascii="Book Antiqua" w:hAnsi="Book Antiqua" w:cs="宋体"/>
        </w:rPr>
        <w:t xml:space="preserve">, Stephens J, </w:t>
      </w:r>
      <w:proofErr w:type="spellStart"/>
      <w:r w:rsidRPr="00652109">
        <w:rPr>
          <w:rFonts w:ascii="Book Antiqua" w:hAnsi="Book Antiqua" w:cs="宋体"/>
        </w:rPr>
        <w:t>Maskell</w:t>
      </w:r>
      <w:proofErr w:type="spellEnd"/>
      <w:r w:rsidRPr="00652109">
        <w:rPr>
          <w:rFonts w:ascii="Book Antiqua" w:hAnsi="Book Antiqua" w:cs="宋体"/>
        </w:rPr>
        <w:t xml:space="preserve"> GF, </w:t>
      </w:r>
      <w:proofErr w:type="spellStart"/>
      <w:r w:rsidRPr="00652109">
        <w:rPr>
          <w:rFonts w:ascii="Book Antiqua" w:hAnsi="Book Antiqua" w:cs="宋体"/>
        </w:rPr>
        <w:t>Hussaini</w:t>
      </w:r>
      <w:proofErr w:type="spellEnd"/>
      <w:r w:rsidRPr="00652109">
        <w:rPr>
          <w:rFonts w:ascii="Book Antiqua" w:hAnsi="Book Antiqua" w:cs="宋体"/>
        </w:rPr>
        <w:t xml:space="preserve"> SH, </w:t>
      </w:r>
      <w:proofErr w:type="gramStart"/>
      <w:r w:rsidRPr="00652109">
        <w:rPr>
          <w:rFonts w:ascii="Book Antiqua" w:hAnsi="Book Antiqua" w:cs="宋体"/>
        </w:rPr>
        <w:t>Dalton</w:t>
      </w:r>
      <w:proofErr w:type="gramEnd"/>
      <w:r w:rsidRPr="00652109">
        <w:rPr>
          <w:rFonts w:ascii="Book Antiqua" w:hAnsi="Book Antiqua" w:cs="宋体"/>
        </w:rPr>
        <w:t xml:space="preserve"> HR. Case report: Thromboembolic and septic complications of migrated cyanoacrylate injected for bleeding gastric varices. </w:t>
      </w:r>
      <w:r w:rsidRPr="00652109">
        <w:rPr>
          <w:rFonts w:ascii="Book Antiqua" w:hAnsi="Book Antiqua" w:cs="宋体"/>
          <w:i/>
          <w:iCs/>
        </w:rPr>
        <w:t xml:space="preserve">Br J </w:t>
      </w:r>
      <w:proofErr w:type="spellStart"/>
      <w:r w:rsidRPr="00652109">
        <w:rPr>
          <w:rFonts w:ascii="Book Antiqua" w:hAnsi="Book Antiqua" w:cs="宋体"/>
          <w:i/>
          <w:iCs/>
        </w:rPr>
        <w:t>Radiol</w:t>
      </w:r>
      <w:proofErr w:type="spellEnd"/>
      <w:r w:rsidRPr="00652109">
        <w:rPr>
          <w:rFonts w:ascii="Book Antiqua" w:hAnsi="Book Antiqua" w:cs="宋体"/>
        </w:rPr>
        <w:t> 2008; </w:t>
      </w:r>
      <w:r w:rsidRPr="00652109">
        <w:rPr>
          <w:rFonts w:ascii="Book Antiqua" w:hAnsi="Book Antiqua" w:cs="宋体"/>
          <w:b/>
          <w:bCs/>
        </w:rPr>
        <w:t>81</w:t>
      </w:r>
      <w:r w:rsidRPr="00652109">
        <w:rPr>
          <w:rFonts w:ascii="Book Antiqua" w:hAnsi="Book Antiqua" w:cs="宋体"/>
        </w:rPr>
        <w:t>: e263-e265 [PMID: 18941038 DOI: 10.1259/</w:t>
      </w:r>
      <w:proofErr w:type="spellStart"/>
      <w:r w:rsidRPr="00652109">
        <w:rPr>
          <w:rFonts w:ascii="Book Antiqua" w:hAnsi="Book Antiqua" w:cs="宋体"/>
        </w:rPr>
        <w:t>bjr</w:t>
      </w:r>
      <w:proofErr w:type="spellEnd"/>
      <w:r w:rsidRPr="00652109">
        <w:rPr>
          <w:rFonts w:ascii="Book Antiqua" w:hAnsi="Book Antiqua" w:cs="宋体"/>
        </w:rPr>
        <w:t>/30231294]</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43 </w:t>
      </w:r>
      <w:r w:rsidRPr="00652109">
        <w:rPr>
          <w:rFonts w:ascii="Book Antiqua" w:hAnsi="Book Antiqua" w:cs="宋体"/>
          <w:b/>
          <w:bCs/>
        </w:rPr>
        <w:t>Chang CJ</w:t>
      </w:r>
      <w:r w:rsidRPr="00652109">
        <w:rPr>
          <w:rFonts w:ascii="Book Antiqua" w:hAnsi="Book Antiqua" w:cs="宋体"/>
        </w:rPr>
        <w:t xml:space="preserve">, </w:t>
      </w:r>
      <w:proofErr w:type="spellStart"/>
      <w:r w:rsidRPr="00652109">
        <w:rPr>
          <w:rFonts w:ascii="Book Antiqua" w:hAnsi="Book Antiqua" w:cs="宋体"/>
        </w:rPr>
        <w:t>Shiau</w:t>
      </w:r>
      <w:proofErr w:type="spellEnd"/>
      <w:r w:rsidRPr="00652109">
        <w:rPr>
          <w:rFonts w:ascii="Book Antiqua" w:hAnsi="Book Antiqua" w:cs="宋体"/>
        </w:rPr>
        <w:t xml:space="preserve"> YT, Chen TL, </w:t>
      </w:r>
      <w:proofErr w:type="spellStart"/>
      <w:r w:rsidRPr="00652109">
        <w:rPr>
          <w:rFonts w:ascii="Book Antiqua" w:hAnsi="Book Antiqua" w:cs="宋体"/>
        </w:rPr>
        <w:t>Hou</w:t>
      </w:r>
      <w:proofErr w:type="spellEnd"/>
      <w:r w:rsidRPr="00652109">
        <w:rPr>
          <w:rFonts w:ascii="Book Antiqua" w:hAnsi="Book Antiqua" w:cs="宋体"/>
        </w:rPr>
        <w:t xml:space="preserve"> MC, Sun CH, Liao WC, Lin HC, Lee SD. Pyogenic portal vein thrombosis as a reservoir of persistent </w:t>
      </w:r>
      <w:proofErr w:type="spellStart"/>
      <w:r w:rsidRPr="00652109">
        <w:rPr>
          <w:rFonts w:ascii="Book Antiqua" w:hAnsi="Book Antiqua" w:cs="宋体"/>
        </w:rPr>
        <w:t>septicemia</w:t>
      </w:r>
      <w:proofErr w:type="spellEnd"/>
      <w:r w:rsidRPr="00652109">
        <w:rPr>
          <w:rFonts w:ascii="Book Antiqua" w:hAnsi="Book Antiqua" w:cs="宋体"/>
        </w:rPr>
        <w:t xml:space="preserve"> after cyanoacrylate injection for bleeding gastric varices. </w:t>
      </w:r>
      <w:r w:rsidRPr="00652109">
        <w:rPr>
          <w:rFonts w:ascii="Book Antiqua" w:hAnsi="Book Antiqua" w:cs="宋体"/>
          <w:i/>
          <w:iCs/>
        </w:rPr>
        <w:t>Digestion</w:t>
      </w:r>
      <w:r w:rsidRPr="00652109">
        <w:rPr>
          <w:rFonts w:ascii="Book Antiqua" w:hAnsi="Book Antiqua" w:cs="宋体"/>
        </w:rPr>
        <w:t> 2008; </w:t>
      </w:r>
      <w:r w:rsidRPr="00652109">
        <w:rPr>
          <w:rFonts w:ascii="Book Antiqua" w:hAnsi="Book Antiqua" w:cs="宋体"/>
          <w:b/>
          <w:bCs/>
        </w:rPr>
        <w:t>78</w:t>
      </w:r>
      <w:r w:rsidRPr="00652109">
        <w:rPr>
          <w:rFonts w:ascii="Book Antiqua" w:hAnsi="Book Antiqua" w:cs="宋体"/>
        </w:rPr>
        <w:t>: 139-143 [PMID: 19023208 DOI: 10.1159/000175360]</w:t>
      </w:r>
    </w:p>
    <w:p w:rsidR="005D2123" w:rsidRPr="00652109" w:rsidRDefault="005D2123" w:rsidP="00274F94">
      <w:pPr>
        <w:spacing w:line="360" w:lineRule="auto"/>
        <w:jc w:val="both"/>
        <w:rPr>
          <w:rFonts w:ascii="Book Antiqua" w:hAnsi="Book Antiqua" w:cs="宋体"/>
        </w:rPr>
      </w:pPr>
      <w:r w:rsidRPr="00652109">
        <w:rPr>
          <w:rFonts w:ascii="Book Antiqua" w:hAnsi="Book Antiqua" w:cs="宋体"/>
        </w:rPr>
        <w:t>44 </w:t>
      </w:r>
      <w:proofErr w:type="spellStart"/>
      <w:r w:rsidRPr="00652109">
        <w:rPr>
          <w:rFonts w:ascii="Book Antiqua" w:hAnsi="Book Antiqua" w:cs="宋体"/>
          <w:b/>
          <w:bCs/>
        </w:rPr>
        <w:t>Seewald</w:t>
      </w:r>
      <w:proofErr w:type="spellEnd"/>
      <w:r w:rsidRPr="00652109">
        <w:rPr>
          <w:rFonts w:ascii="Book Antiqua" w:hAnsi="Book Antiqua" w:cs="宋体"/>
          <w:b/>
          <w:bCs/>
        </w:rPr>
        <w:t xml:space="preserve"> S</w:t>
      </w:r>
      <w:r w:rsidRPr="00652109">
        <w:rPr>
          <w:rFonts w:ascii="Book Antiqua" w:hAnsi="Book Antiqua" w:cs="宋体"/>
        </w:rPr>
        <w:t xml:space="preserve">, </w:t>
      </w:r>
      <w:proofErr w:type="spellStart"/>
      <w:r w:rsidRPr="00652109">
        <w:rPr>
          <w:rFonts w:ascii="Book Antiqua" w:hAnsi="Book Antiqua" w:cs="宋体"/>
        </w:rPr>
        <w:t>Ang</w:t>
      </w:r>
      <w:proofErr w:type="spellEnd"/>
      <w:r w:rsidRPr="00652109">
        <w:rPr>
          <w:rFonts w:ascii="Book Antiqua" w:hAnsi="Book Antiqua" w:cs="宋体"/>
        </w:rPr>
        <w:t xml:space="preserve"> TL, </w:t>
      </w:r>
      <w:proofErr w:type="spellStart"/>
      <w:r w:rsidRPr="00652109">
        <w:rPr>
          <w:rFonts w:ascii="Book Antiqua" w:hAnsi="Book Antiqua" w:cs="宋体"/>
        </w:rPr>
        <w:t>Imazu</w:t>
      </w:r>
      <w:proofErr w:type="spellEnd"/>
      <w:r w:rsidRPr="00652109">
        <w:rPr>
          <w:rFonts w:ascii="Book Antiqua" w:hAnsi="Book Antiqua" w:cs="宋体"/>
        </w:rPr>
        <w:t xml:space="preserve"> H, Naga M, Omar S, </w:t>
      </w:r>
      <w:proofErr w:type="spellStart"/>
      <w:r w:rsidRPr="00652109">
        <w:rPr>
          <w:rFonts w:ascii="Book Antiqua" w:hAnsi="Book Antiqua" w:cs="宋体"/>
        </w:rPr>
        <w:t>Groth</w:t>
      </w:r>
      <w:proofErr w:type="spellEnd"/>
      <w:r w:rsidRPr="00652109">
        <w:rPr>
          <w:rFonts w:ascii="Book Antiqua" w:hAnsi="Book Antiqua" w:cs="宋体"/>
        </w:rPr>
        <w:t xml:space="preserve"> S, Seitz U, </w:t>
      </w:r>
      <w:proofErr w:type="spellStart"/>
      <w:r w:rsidRPr="00652109">
        <w:rPr>
          <w:rFonts w:ascii="Book Antiqua" w:hAnsi="Book Antiqua" w:cs="宋体"/>
        </w:rPr>
        <w:t>Zhong</w:t>
      </w:r>
      <w:proofErr w:type="spellEnd"/>
      <w:r w:rsidRPr="00652109">
        <w:rPr>
          <w:rFonts w:ascii="Book Antiqua" w:hAnsi="Book Antiqua" w:cs="宋体"/>
        </w:rPr>
        <w:t xml:space="preserve"> Y, </w:t>
      </w:r>
      <w:proofErr w:type="spellStart"/>
      <w:r w:rsidRPr="00652109">
        <w:rPr>
          <w:rFonts w:ascii="Book Antiqua" w:hAnsi="Book Antiqua" w:cs="宋体"/>
        </w:rPr>
        <w:t>Thonke</w:t>
      </w:r>
      <w:proofErr w:type="spellEnd"/>
      <w:r w:rsidRPr="00652109">
        <w:rPr>
          <w:rFonts w:ascii="Book Antiqua" w:hAnsi="Book Antiqua" w:cs="宋体"/>
        </w:rPr>
        <w:t xml:space="preserve"> F, </w:t>
      </w:r>
      <w:proofErr w:type="spellStart"/>
      <w:r w:rsidRPr="00652109">
        <w:rPr>
          <w:rFonts w:ascii="Book Antiqua" w:hAnsi="Book Antiqua" w:cs="宋体"/>
        </w:rPr>
        <w:t>Soehendra</w:t>
      </w:r>
      <w:proofErr w:type="spellEnd"/>
      <w:r w:rsidRPr="00652109">
        <w:rPr>
          <w:rFonts w:ascii="Book Antiqua" w:hAnsi="Book Antiqua" w:cs="宋体"/>
        </w:rPr>
        <w:t xml:space="preserve"> N. A standardized injection technique and regimen ensures success and safety of N-butyl-2-cyanoacrylate injection for the treatment of gastric fundal varices (with videos). </w:t>
      </w:r>
      <w:proofErr w:type="spellStart"/>
      <w:r w:rsidRPr="00652109">
        <w:rPr>
          <w:rFonts w:ascii="Book Antiqua" w:hAnsi="Book Antiqua" w:cs="宋体"/>
          <w:i/>
          <w:iCs/>
        </w:rPr>
        <w:t>Gastrointest</w:t>
      </w:r>
      <w:proofErr w:type="spellEnd"/>
      <w:r w:rsidRPr="00652109">
        <w:rPr>
          <w:rFonts w:ascii="Book Antiqua" w:hAnsi="Book Antiqua" w:cs="宋体"/>
          <w:i/>
          <w:iCs/>
        </w:rPr>
        <w:t xml:space="preserve"> </w:t>
      </w:r>
      <w:proofErr w:type="spellStart"/>
      <w:r w:rsidRPr="00652109">
        <w:rPr>
          <w:rFonts w:ascii="Book Antiqua" w:hAnsi="Book Antiqua" w:cs="宋体"/>
          <w:i/>
          <w:iCs/>
        </w:rPr>
        <w:t>Endosc</w:t>
      </w:r>
      <w:proofErr w:type="spellEnd"/>
      <w:r w:rsidRPr="00652109">
        <w:rPr>
          <w:rFonts w:ascii="Book Antiqua" w:hAnsi="Book Antiqua" w:cs="宋体"/>
        </w:rPr>
        <w:t> 2008; </w:t>
      </w:r>
      <w:r w:rsidRPr="00652109">
        <w:rPr>
          <w:rFonts w:ascii="Book Antiqua" w:hAnsi="Book Antiqua" w:cs="宋体"/>
          <w:b/>
          <w:bCs/>
        </w:rPr>
        <w:t>68</w:t>
      </w:r>
      <w:r w:rsidRPr="00652109">
        <w:rPr>
          <w:rFonts w:ascii="Book Antiqua" w:hAnsi="Book Antiqua" w:cs="宋体"/>
        </w:rPr>
        <w:t>: 447-454 [PMID: 18760173 DOI: 10.1016/j.gie.2008.02.050]</w:t>
      </w:r>
    </w:p>
    <w:p w:rsidR="005D2123" w:rsidRPr="00652109" w:rsidRDefault="005D2123" w:rsidP="00274F94">
      <w:pPr>
        <w:spacing w:line="360" w:lineRule="auto"/>
        <w:jc w:val="both"/>
        <w:rPr>
          <w:rFonts w:ascii="Book Antiqua" w:hAnsi="Book Antiqua"/>
          <w:lang w:eastAsia="zh-CN"/>
        </w:rPr>
      </w:pPr>
    </w:p>
    <w:p w:rsidR="00E37BF6" w:rsidRPr="00652109" w:rsidRDefault="00E37BF6" w:rsidP="00652109">
      <w:pPr>
        <w:spacing w:line="360" w:lineRule="auto"/>
        <w:ind w:left="482" w:hangingChars="200" w:hanging="482"/>
        <w:jc w:val="right"/>
        <w:rPr>
          <w:rFonts w:ascii="Book Antiqua" w:hAnsi="Book Antiqua"/>
        </w:rPr>
      </w:pPr>
      <w:bookmarkStart w:id="7" w:name="OLE_LINK22"/>
      <w:bookmarkStart w:id="8" w:name="OLE_LINK23"/>
      <w:r w:rsidRPr="00652109">
        <w:rPr>
          <w:rFonts w:ascii="Book Antiqua" w:hAnsi="Book Antiqua"/>
          <w:b/>
        </w:rPr>
        <w:t>P- Reviewer:</w:t>
      </w:r>
      <w:r w:rsidRPr="00652109">
        <w:rPr>
          <w:rFonts w:ascii="Book Antiqua" w:hAnsi="Book Antiqua" w:hint="eastAsia"/>
          <w:b/>
          <w:lang w:eastAsia="zh-CN"/>
        </w:rPr>
        <w:t xml:space="preserve"> </w:t>
      </w:r>
      <w:r w:rsidRPr="00652109">
        <w:rPr>
          <w:rFonts w:ascii="Book Antiqua" w:hAnsi="Book Antiqua" w:cs="宋体" w:hint="eastAsia"/>
        </w:rPr>
        <w:t xml:space="preserve">Li Y, </w:t>
      </w:r>
      <w:proofErr w:type="spellStart"/>
      <w:r w:rsidRPr="00652109">
        <w:rPr>
          <w:rFonts w:ascii="Book Antiqua" w:hAnsi="Book Antiqua" w:cs="宋体"/>
        </w:rPr>
        <w:t>Samiullah</w:t>
      </w:r>
      <w:proofErr w:type="spellEnd"/>
      <w:r w:rsidRPr="00652109">
        <w:rPr>
          <w:rFonts w:ascii="Book Antiqua" w:hAnsi="Book Antiqua" w:cs="宋体"/>
        </w:rPr>
        <w:t xml:space="preserve"> S  </w:t>
      </w:r>
      <w:r w:rsidRPr="00652109">
        <w:rPr>
          <w:rFonts w:ascii="Book Antiqua" w:hAnsi="Book Antiqua"/>
        </w:rPr>
        <w:t xml:space="preserve">   </w:t>
      </w:r>
      <w:proofErr w:type="spellStart"/>
      <w:r w:rsidRPr="00652109">
        <w:rPr>
          <w:rFonts w:ascii="Book Antiqua" w:hAnsi="Book Antiqua"/>
          <w:b/>
        </w:rPr>
        <w:t>S</w:t>
      </w:r>
      <w:proofErr w:type="spellEnd"/>
      <w:r w:rsidRPr="00652109">
        <w:rPr>
          <w:rFonts w:ascii="Book Antiqua" w:hAnsi="Book Antiqua"/>
          <w:b/>
        </w:rPr>
        <w:t>- Editor:</w:t>
      </w:r>
      <w:r w:rsidRPr="00652109">
        <w:rPr>
          <w:rFonts w:ascii="Book Antiqua" w:hAnsi="Book Antiqua"/>
        </w:rPr>
        <w:t xml:space="preserve"> Gong XM</w:t>
      </w:r>
    </w:p>
    <w:p w:rsidR="00E37BF6" w:rsidRPr="00652109" w:rsidRDefault="00E37BF6" w:rsidP="00652109">
      <w:pPr>
        <w:spacing w:line="360" w:lineRule="auto"/>
        <w:ind w:left="482" w:hangingChars="200" w:hanging="482"/>
        <w:jc w:val="right"/>
        <w:rPr>
          <w:rFonts w:ascii="Book Antiqua" w:hAnsi="Book Antiqua"/>
          <w:b/>
        </w:rPr>
      </w:pPr>
      <w:r w:rsidRPr="00652109">
        <w:rPr>
          <w:rFonts w:ascii="Book Antiqua" w:hAnsi="Book Antiqua"/>
          <w:b/>
        </w:rPr>
        <w:t xml:space="preserve"> L- Editor:</w:t>
      </w:r>
      <w:r w:rsidRPr="00652109">
        <w:rPr>
          <w:rFonts w:ascii="Book Antiqua" w:hAnsi="Book Antiqua"/>
        </w:rPr>
        <w:t xml:space="preserve"> </w:t>
      </w:r>
      <w:r w:rsidRPr="00652109">
        <w:rPr>
          <w:rFonts w:ascii="Book Antiqua" w:hAnsi="Book Antiqua"/>
          <w:b/>
        </w:rPr>
        <w:t>E- Editor:</w:t>
      </w:r>
    </w:p>
    <w:bookmarkEnd w:id="7"/>
    <w:bookmarkEnd w:id="8"/>
    <w:p w:rsidR="00E37BF6" w:rsidRPr="00652109" w:rsidRDefault="00E37BF6" w:rsidP="00274F94">
      <w:pPr>
        <w:spacing w:line="360" w:lineRule="auto"/>
        <w:jc w:val="both"/>
        <w:rPr>
          <w:rFonts w:ascii="Book Antiqua" w:hAnsi="Book Antiqua"/>
          <w:lang w:eastAsia="zh-CN"/>
        </w:rPr>
      </w:pPr>
    </w:p>
    <w:p w:rsidR="005D2123" w:rsidRPr="00652109" w:rsidRDefault="005D2123" w:rsidP="00911A99">
      <w:pPr>
        <w:spacing w:line="360" w:lineRule="auto"/>
        <w:jc w:val="both"/>
        <w:rPr>
          <w:rFonts w:ascii="Book Antiqua" w:hAnsi="Book Antiqua"/>
          <w:bCs/>
          <w:lang w:eastAsia="zh-CN"/>
        </w:rPr>
      </w:pPr>
      <w:r w:rsidRPr="00652109">
        <w:rPr>
          <w:rFonts w:ascii="Book Antiqua" w:hAnsi="Book Antiqua"/>
        </w:rPr>
        <w:br w:type="page"/>
      </w:r>
      <w:r w:rsidR="0065475F" w:rsidRPr="00652109">
        <w:rPr>
          <w:rFonts w:ascii="Book Antiqua" w:hAnsi="Book Antiqua"/>
          <w:bCs/>
          <w:noProof/>
          <w:lang w:val="en-US" w:eastAsia="zh-CN"/>
        </w:rPr>
        <w:lastRenderedPageBreak/>
        <w:drawing>
          <wp:inline distT="0" distB="0" distL="0" distR="0" wp14:anchorId="0E06AB1A" wp14:editId="30DEC75C">
            <wp:extent cx="2759075" cy="68859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075" cy="6885940"/>
                    </a:xfrm>
                    <a:prstGeom prst="rect">
                      <a:avLst/>
                    </a:prstGeom>
                    <a:noFill/>
                    <a:ln>
                      <a:noFill/>
                    </a:ln>
                  </pic:spPr>
                </pic:pic>
              </a:graphicData>
            </a:graphic>
          </wp:inline>
        </w:drawing>
      </w:r>
    </w:p>
    <w:p w:rsidR="005D2123" w:rsidRPr="00652109" w:rsidRDefault="005D2123" w:rsidP="00274F94">
      <w:pPr>
        <w:pStyle w:val="1"/>
        <w:shd w:val="clear" w:color="auto" w:fill="FFFFFF"/>
        <w:spacing w:before="0" w:after="0" w:line="360" w:lineRule="auto"/>
        <w:jc w:val="both"/>
        <w:rPr>
          <w:rFonts w:ascii="Book Antiqua" w:hAnsi="Book Antiqua"/>
          <w:b w:val="0"/>
          <w:bCs/>
          <w:color w:val="auto"/>
          <w:sz w:val="24"/>
          <w:szCs w:val="24"/>
        </w:rPr>
      </w:pPr>
      <w:r w:rsidRPr="00652109">
        <w:rPr>
          <w:rFonts w:ascii="Book Antiqua" w:hAnsi="Book Antiqua"/>
          <w:color w:val="auto"/>
          <w:sz w:val="24"/>
          <w:szCs w:val="24"/>
        </w:rPr>
        <w:t>Figure 1</w:t>
      </w:r>
      <w:r w:rsidRPr="00652109">
        <w:rPr>
          <w:rFonts w:ascii="Book Antiqua" w:hAnsi="Book Antiqua"/>
          <w:b w:val="0"/>
          <w:color w:val="auto"/>
          <w:sz w:val="24"/>
          <w:szCs w:val="24"/>
        </w:rPr>
        <w:t xml:space="preserve"> </w:t>
      </w:r>
      <w:r w:rsidRPr="00652109">
        <w:rPr>
          <w:rFonts w:ascii="Book Antiqua" w:hAnsi="Book Antiqua"/>
          <w:color w:val="auto"/>
          <w:sz w:val="24"/>
          <w:szCs w:val="24"/>
        </w:rPr>
        <w:t>Endoscopic images of a gastric varix before and after glue therapy.</w:t>
      </w:r>
      <w:r w:rsidRPr="00652109">
        <w:rPr>
          <w:rFonts w:ascii="Book Antiqua" w:hAnsi="Book Antiqua"/>
          <w:b w:val="0"/>
          <w:color w:val="auto"/>
          <w:sz w:val="24"/>
          <w:szCs w:val="24"/>
        </w:rPr>
        <w:t xml:space="preserve"> The varix has become smaller and is now firm when probed. The plain radiograph between demonstrates a radio-opaque deposit in the fundus of the stomach, due to </w:t>
      </w:r>
      <w:proofErr w:type="spellStart"/>
      <w:r w:rsidRPr="00652109">
        <w:rPr>
          <w:rFonts w:ascii="Book Antiqua" w:hAnsi="Book Antiqua"/>
          <w:b w:val="0"/>
          <w:color w:val="auto"/>
          <w:sz w:val="24"/>
          <w:szCs w:val="24"/>
        </w:rPr>
        <w:t>lipiodol</w:t>
      </w:r>
      <w:proofErr w:type="spellEnd"/>
      <w:r w:rsidRPr="00652109">
        <w:rPr>
          <w:rFonts w:ascii="Book Antiqua" w:hAnsi="Book Antiqua"/>
          <w:b w:val="0"/>
          <w:color w:val="auto"/>
          <w:sz w:val="24"/>
          <w:szCs w:val="24"/>
        </w:rPr>
        <w:t>.</w:t>
      </w:r>
    </w:p>
    <w:p w:rsidR="005D2123" w:rsidRPr="00652109" w:rsidRDefault="005D2123" w:rsidP="00274F94">
      <w:pPr>
        <w:pStyle w:val="1"/>
        <w:shd w:val="clear" w:color="auto" w:fill="FFFFFF"/>
        <w:spacing w:before="0" w:after="0" w:line="360" w:lineRule="auto"/>
        <w:jc w:val="both"/>
        <w:rPr>
          <w:rFonts w:ascii="Book Antiqua" w:hAnsi="Book Antiqua"/>
          <w:noProof/>
          <w:color w:val="auto"/>
          <w:lang w:val="en-US" w:eastAsia="zh-CN"/>
        </w:rPr>
      </w:pPr>
      <w:r w:rsidRPr="00652109">
        <w:rPr>
          <w:rFonts w:ascii="Book Antiqua" w:hAnsi="Book Antiqua"/>
          <w:b w:val="0"/>
          <w:color w:val="auto"/>
          <w:sz w:val="24"/>
          <w:szCs w:val="24"/>
        </w:rPr>
        <w:br w:type="page"/>
      </w:r>
      <w:r w:rsidR="0065475F" w:rsidRPr="00652109">
        <w:rPr>
          <w:rFonts w:ascii="Book Antiqua" w:hAnsi="Book Antiqua"/>
          <w:noProof/>
          <w:color w:val="auto"/>
          <w:lang w:val="en-US" w:eastAsia="zh-CN"/>
        </w:rPr>
        <w:lastRenderedPageBreak/>
        <w:drawing>
          <wp:inline distT="0" distB="0" distL="0" distR="0" wp14:anchorId="0F130AE6" wp14:editId="6895E17C">
            <wp:extent cx="5422900" cy="3156585"/>
            <wp:effectExtent l="0" t="0" r="1270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0" cy="3156585"/>
                    </a:xfrm>
                    <a:prstGeom prst="rect">
                      <a:avLst/>
                    </a:prstGeom>
                    <a:noFill/>
                    <a:ln>
                      <a:noFill/>
                    </a:ln>
                  </pic:spPr>
                </pic:pic>
              </a:graphicData>
            </a:graphic>
          </wp:inline>
        </w:drawing>
      </w:r>
    </w:p>
    <w:p w:rsidR="005D2123" w:rsidRPr="00652109" w:rsidRDefault="005D2123" w:rsidP="00274F94">
      <w:pPr>
        <w:pStyle w:val="1"/>
        <w:shd w:val="clear" w:color="auto" w:fill="FFFFFF"/>
        <w:spacing w:before="0" w:after="0" w:line="360" w:lineRule="auto"/>
        <w:jc w:val="both"/>
        <w:rPr>
          <w:rFonts w:ascii="Book Antiqua" w:hAnsi="Book Antiqua"/>
          <w:b w:val="0"/>
          <w:bCs/>
          <w:color w:val="auto"/>
          <w:sz w:val="24"/>
          <w:szCs w:val="24"/>
        </w:rPr>
      </w:pPr>
      <w:r w:rsidRPr="00652109">
        <w:rPr>
          <w:rFonts w:ascii="Book Antiqua" w:hAnsi="Book Antiqua"/>
          <w:noProof/>
          <w:color w:val="auto"/>
          <w:lang w:eastAsia="zh-CN"/>
        </w:rPr>
        <w:t xml:space="preserve">                          </w:t>
      </w:r>
      <w:r w:rsidRPr="00652109">
        <w:rPr>
          <w:rFonts w:ascii="Book Antiqua" w:hAnsi="Book Antiqua"/>
          <w:noProof/>
          <w:color w:val="auto"/>
          <w:sz w:val="24"/>
          <w:szCs w:val="24"/>
          <w:lang w:eastAsia="zh-CN"/>
        </w:rPr>
        <w:t xml:space="preserve">     A                                                    </w:t>
      </w:r>
      <w:r w:rsidR="00274F94" w:rsidRPr="00652109">
        <w:rPr>
          <w:rFonts w:ascii="Book Antiqua" w:hAnsi="Book Antiqua" w:hint="eastAsia"/>
          <w:noProof/>
          <w:color w:val="auto"/>
          <w:sz w:val="24"/>
          <w:szCs w:val="24"/>
          <w:lang w:eastAsia="zh-CN"/>
        </w:rPr>
        <w:t xml:space="preserve"> </w:t>
      </w:r>
      <w:r w:rsidRPr="00652109">
        <w:rPr>
          <w:rFonts w:ascii="Book Antiqua" w:hAnsi="Book Antiqua"/>
          <w:noProof/>
          <w:color w:val="auto"/>
          <w:sz w:val="24"/>
          <w:szCs w:val="24"/>
          <w:lang w:eastAsia="zh-CN"/>
        </w:rPr>
        <w:t>B</w:t>
      </w:r>
    </w:p>
    <w:p w:rsidR="005D2123" w:rsidRPr="00652109" w:rsidRDefault="005D2123" w:rsidP="00274F94">
      <w:pPr>
        <w:pStyle w:val="1"/>
        <w:shd w:val="clear" w:color="auto" w:fill="FFFFFF"/>
        <w:spacing w:before="0" w:after="0" w:line="360" w:lineRule="auto"/>
        <w:jc w:val="both"/>
        <w:rPr>
          <w:rFonts w:ascii="Book Antiqua" w:hAnsi="Book Antiqua"/>
          <w:bCs/>
          <w:color w:val="auto"/>
          <w:sz w:val="24"/>
          <w:szCs w:val="24"/>
          <w:lang w:eastAsia="zh-CN"/>
        </w:rPr>
      </w:pPr>
      <w:r w:rsidRPr="00652109">
        <w:rPr>
          <w:rFonts w:ascii="Book Antiqua" w:hAnsi="Book Antiqua"/>
          <w:color w:val="auto"/>
          <w:sz w:val="24"/>
          <w:szCs w:val="24"/>
        </w:rPr>
        <w:t xml:space="preserve">Figure </w:t>
      </w:r>
      <w:proofErr w:type="gramStart"/>
      <w:r w:rsidRPr="00652109">
        <w:rPr>
          <w:rFonts w:ascii="Book Antiqua" w:hAnsi="Book Antiqua"/>
          <w:color w:val="auto"/>
          <w:sz w:val="24"/>
          <w:szCs w:val="24"/>
        </w:rPr>
        <w:t>2</w:t>
      </w:r>
      <w:r w:rsidRPr="00652109">
        <w:rPr>
          <w:rFonts w:ascii="Book Antiqua" w:hAnsi="Book Antiqua"/>
          <w:color w:val="auto"/>
          <w:sz w:val="24"/>
          <w:szCs w:val="24"/>
          <w:lang w:eastAsia="zh-CN"/>
        </w:rPr>
        <w:t xml:space="preserve"> </w:t>
      </w:r>
      <w:r w:rsidRPr="00652109">
        <w:rPr>
          <w:rFonts w:ascii="Book Antiqua" w:hAnsi="Book Antiqua"/>
          <w:color w:val="auto"/>
          <w:sz w:val="24"/>
          <w:szCs w:val="24"/>
        </w:rPr>
        <w:t xml:space="preserve">Duodenal varix on </w:t>
      </w:r>
      <w:r w:rsidR="00824F8B" w:rsidRPr="00652109">
        <w:rPr>
          <w:rFonts w:ascii="Book Antiqua" w:hAnsi="Book Antiqua"/>
          <w:color w:val="auto"/>
          <w:sz w:val="24"/>
          <w:szCs w:val="24"/>
        </w:rPr>
        <w:t>computed tomography</w:t>
      </w:r>
      <w:r w:rsidRPr="00652109">
        <w:rPr>
          <w:rFonts w:ascii="Book Antiqua" w:hAnsi="Book Antiqua"/>
          <w:color w:val="auto"/>
          <w:sz w:val="24"/>
          <w:szCs w:val="24"/>
        </w:rPr>
        <w:t xml:space="preserve"> and plain radiograph</w:t>
      </w:r>
      <w:proofErr w:type="gramEnd"/>
      <w:r w:rsidRPr="00652109">
        <w:rPr>
          <w:rFonts w:ascii="Book Antiqua" w:hAnsi="Book Antiqua"/>
          <w:color w:val="auto"/>
          <w:sz w:val="24"/>
          <w:szCs w:val="24"/>
        </w:rPr>
        <w:t xml:space="preserve"> before and after glue injection</w:t>
      </w:r>
      <w:r w:rsidR="00824F8B" w:rsidRPr="00652109">
        <w:rPr>
          <w:rFonts w:ascii="Book Antiqua" w:hAnsi="Book Antiqua" w:hint="eastAsia"/>
          <w:color w:val="auto"/>
          <w:sz w:val="24"/>
          <w:szCs w:val="24"/>
        </w:rPr>
        <w:t xml:space="preserve">. </w:t>
      </w:r>
      <w:r w:rsidR="00824F8B" w:rsidRPr="00652109">
        <w:rPr>
          <w:rFonts w:ascii="Book Antiqua" w:hAnsi="Book Antiqua"/>
          <w:b w:val="0"/>
          <w:color w:val="auto"/>
          <w:sz w:val="24"/>
          <w:szCs w:val="24"/>
          <w:lang w:eastAsia="zh-CN"/>
        </w:rPr>
        <w:t>A</w:t>
      </w:r>
      <w:r w:rsidR="00824F8B" w:rsidRPr="00652109">
        <w:rPr>
          <w:rFonts w:ascii="Book Antiqua" w:hAnsi="Book Antiqua" w:hint="eastAsia"/>
          <w:b w:val="0"/>
          <w:color w:val="auto"/>
          <w:sz w:val="24"/>
          <w:szCs w:val="24"/>
          <w:lang w:eastAsia="zh-CN"/>
        </w:rPr>
        <w:t>:</w:t>
      </w:r>
      <w:r w:rsidR="00824F8B" w:rsidRPr="00652109">
        <w:rPr>
          <w:rFonts w:ascii="Book Antiqua" w:hAnsi="Book Antiqua" w:hint="eastAsia"/>
          <w:bCs/>
          <w:color w:val="auto"/>
          <w:sz w:val="24"/>
          <w:szCs w:val="24"/>
          <w:lang w:eastAsia="zh-CN"/>
        </w:rPr>
        <w:t xml:space="preserve"> </w:t>
      </w:r>
      <w:r w:rsidRPr="00652109">
        <w:rPr>
          <w:rFonts w:ascii="Book Antiqua" w:hAnsi="Book Antiqua"/>
          <w:b w:val="0"/>
          <w:color w:val="auto"/>
          <w:sz w:val="24"/>
          <w:szCs w:val="24"/>
        </w:rPr>
        <w:t>Computed tomography angiogram showing a large abdominal varix meeting the duodenum (white arrow)</w:t>
      </w:r>
      <w:r w:rsidR="00274F94" w:rsidRPr="00652109">
        <w:rPr>
          <w:rFonts w:ascii="Book Antiqua" w:hAnsi="Book Antiqua" w:hint="eastAsia"/>
          <w:b w:val="0"/>
          <w:color w:val="auto"/>
          <w:sz w:val="24"/>
          <w:szCs w:val="24"/>
          <w:lang w:eastAsia="zh-CN"/>
        </w:rPr>
        <w:t>;</w:t>
      </w:r>
      <w:r w:rsidRPr="00652109">
        <w:rPr>
          <w:rFonts w:ascii="Book Antiqua" w:hAnsi="Book Antiqua"/>
          <w:b w:val="0"/>
          <w:color w:val="auto"/>
          <w:sz w:val="24"/>
          <w:szCs w:val="24"/>
        </w:rPr>
        <w:t xml:space="preserve"> </w:t>
      </w:r>
      <w:r w:rsidR="00824F8B" w:rsidRPr="00652109">
        <w:rPr>
          <w:rFonts w:ascii="Book Antiqua" w:hAnsi="Book Antiqua"/>
          <w:b w:val="0"/>
          <w:color w:val="auto"/>
          <w:sz w:val="24"/>
          <w:szCs w:val="24"/>
          <w:lang w:eastAsia="zh-CN"/>
        </w:rPr>
        <w:t>B</w:t>
      </w:r>
      <w:r w:rsidR="00824F8B" w:rsidRPr="00652109">
        <w:rPr>
          <w:rFonts w:ascii="Book Antiqua" w:hAnsi="Book Antiqua" w:hint="eastAsia"/>
          <w:b w:val="0"/>
          <w:color w:val="auto"/>
          <w:sz w:val="24"/>
          <w:szCs w:val="24"/>
          <w:lang w:eastAsia="zh-CN"/>
        </w:rPr>
        <w:t>:</w:t>
      </w:r>
      <w:r w:rsidR="00824F8B" w:rsidRPr="00652109">
        <w:rPr>
          <w:rFonts w:ascii="Book Antiqua" w:hAnsi="Book Antiqua"/>
          <w:b w:val="0"/>
          <w:color w:val="auto"/>
          <w:sz w:val="24"/>
          <w:szCs w:val="24"/>
        </w:rPr>
        <w:t xml:space="preserve"> </w:t>
      </w:r>
      <w:r w:rsidRPr="00652109">
        <w:rPr>
          <w:rFonts w:ascii="Book Antiqua" w:hAnsi="Book Antiqua"/>
          <w:b w:val="0"/>
          <w:color w:val="auto"/>
          <w:sz w:val="24"/>
          <w:szCs w:val="24"/>
        </w:rPr>
        <w:t xml:space="preserve">After glue injection a plain radiograph showed </w:t>
      </w:r>
      <w:proofErr w:type="spellStart"/>
      <w:r w:rsidRPr="00652109">
        <w:rPr>
          <w:rFonts w:ascii="Book Antiqua" w:hAnsi="Book Antiqua"/>
          <w:b w:val="0"/>
          <w:color w:val="auto"/>
          <w:sz w:val="24"/>
          <w:szCs w:val="24"/>
        </w:rPr>
        <w:t>lipiodol</w:t>
      </w:r>
      <w:proofErr w:type="spellEnd"/>
      <w:r w:rsidRPr="00652109">
        <w:rPr>
          <w:rFonts w:ascii="Book Antiqua" w:hAnsi="Book Antiqua"/>
          <w:b w:val="0"/>
          <w:color w:val="auto"/>
          <w:sz w:val="24"/>
          <w:szCs w:val="24"/>
        </w:rPr>
        <w:t>/glue in the same vessel, with extension medially up to the portal vein (black arrow).</w:t>
      </w:r>
    </w:p>
    <w:p w:rsidR="005D2123" w:rsidRPr="00652109" w:rsidRDefault="005D2123" w:rsidP="00274F94">
      <w:pPr>
        <w:pStyle w:val="1"/>
        <w:shd w:val="clear" w:color="auto" w:fill="FFFFFF"/>
        <w:spacing w:before="0" w:after="0" w:line="360" w:lineRule="auto"/>
        <w:jc w:val="both"/>
        <w:rPr>
          <w:rFonts w:ascii="Book Antiqua" w:hAnsi="Book Antiqua"/>
          <w:bCs/>
          <w:color w:val="auto"/>
          <w:sz w:val="24"/>
          <w:szCs w:val="24"/>
        </w:rPr>
      </w:pPr>
      <w:r w:rsidRPr="00652109">
        <w:rPr>
          <w:rFonts w:ascii="Book Antiqua" w:hAnsi="Book Antiqua"/>
          <w:b w:val="0"/>
          <w:color w:val="auto"/>
          <w:sz w:val="24"/>
          <w:szCs w:val="24"/>
        </w:rPr>
        <w:br w:type="page"/>
      </w:r>
      <w:r w:rsidR="0065475F" w:rsidRPr="00652109">
        <w:rPr>
          <w:rFonts w:ascii="Book Antiqua" w:hAnsi="Book Antiqua"/>
          <w:b w:val="0"/>
          <w:bCs/>
          <w:noProof/>
          <w:color w:val="auto"/>
          <w:sz w:val="24"/>
          <w:szCs w:val="24"/>
          <w:lang w:val="en-US" w:eastAsia="zh-CN"/>
        </w:rPr>
        <w:lastRenderedPageBreak/>
        <w:drawing>
          <wp:inline distT="0" distB="0" distL="0" distR="0" wp14:anchorId="53D52F72" wp14:editId="348A0CAB">
            <wp:extent cx="2623820" cy="2838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3820" cy="2838450"/>
                    </a:xfrm>
                    <a:prstGeom prst="rect">
                      <a:avLst/>
                    </a:prstGeom>
                    <a:noFill/>
                    <a:ln>
                      <a:noFill/>
                    </a:ln>
                  </pic:spPr>
                </pic:pic>
              </a:graphicData>
            </a:graphic>
          </wp:inline>
        </w:drawing>
      </w:r>
    </w:p>
    <w:p w:rsidR="005D2123" w:rsidRPr="00652109" w:rsidRDefault="005D2123" w:rsidP="00274F94">
      <w:pPr>
        <w:pStyle w:val="1"/>
        <w:shd w:val="clear" w:color="auto" w:fill="FFFFFF"/>
        <w:spacing w:before="0" w:after="0" w:line="360" w:lineRule="auto"/>
        <w:jc w:val="both"/>
        <w:rPr>
          <w:rFonts w:ascii="Book Antiqua" w:hAnsi="Book Antiqua"/>
          <w:b w:val="0"/>
          <w:bCs/>
          <w:color w:val="auto"/>
          <w:sz w:val="24"/>
          <w:szCs w:val="24"/>
        </w:rPr>
      </w:pPr>
      <w:r w:rsidRPr="00652109">
        <w:rPr>
          <w:rFonts w:ascii="Book Antiqua" w:hAnsi="Book Antiqua"/>
          <w:color w:val="auto"/>
          <w:sz w:val="24"/>
          <w:szCs w:val="24"/>
        </w:rPr>
        <w:t>Figure 3</w:t>
      </w:r>
      <w:r w:rsidRPr="00652109">
        <w:rPr>
          <w:rFonts w:ascii="Book Antiqua" w:hAnsi="Book Antiqua"/>
          <w:color w:val="auto"/>
          <w:sz w:val="24"/>
          <w:szCs w:val="24"/>
          <w:lang w:eastAsia="zh-CN"/>
        </w:rPr>
        <w:t xml:space="preserve"> </w:t>
      </w:r>
      <w:r w:rsidRPr="00652109">
        <w:rPr>
          <w:rFonts w:ascii="Book Antiqua" w:hAnsi="Book Antiqua"/>
          <w:color w:val="auto"/>
          <w:sz w:val="24"/>
          <w:szCs w:val="24"/>
        </w:rPr>
        <w:t>Computed tomogram of brain following glue/</w:t>
      </w:r>
      <w:proofErr w:type="spellStart"/>
      <w:r w:rsidRPr="00652109">
        <w:rPr>
          <w:rFonts w:ascii="Book Antiqua" w:hAnsi="Book Antiqua"/>
          <w:color w:val="auto"/>
          <w:sz w:val="24"/>
          <w:szCs w:val="24"/>
        </w:rPr>
        <w:t>lipiodol</w:t>
      </w:r>
      <w:proofErr w:type="spellEnd"/>
      <w:r w:rsidRPr="00652109">
        <w:rPr>
          <w:rFonts w:ascii="Book Antiqua" w:hAnsi="Book Antiqua"/>
          <w:color w:val="auto"/>
          <w:sz w:val="24"/>
          <w:szCs w:val="24"/>
        </w:rPr>
        <w:t xml:space="preserve"> injection.</w:t>
      </w:r>
      <w:r w:rsidRPr="00652109">
        <w:rPr>
          <w:rFonts w:ascii="Book Antiqua" w:hAnsi="Book Antiqua"/>
          <w:b w:val="0"/>
          <w:color w:val="auto"/>
          <w:sz w:val="24"/>
          <w:szCs w:val="24"/>
        </w:rPr>
        <w:t xml:space="preserve"> There are high signal deposits peripherally following </w:t>
      </w:r>
      <w:proofErr w:type="spellStart"/>
      <w:r w:rsidRPr="00652109">
        <w:rPr>
          <w:rFonts w:ascii="Book Antiqua" w:hAnsi="Book Antiqua"/>
          <w:b w:val="0"/>
          <w:color w:val="auto"/>
          <w:sz w:val="24"/>
          <w:szCs w:val="24"/>
        </w:rPr>
        <w:t>embolisation</w:t>
      </w:r>
      <w:proofErr w:type="spellEnd"/>
      <w:r w:rsidRPr="00652109">
        <w:rPr>
          <w:rFonts w:ascii="Book Antiqua" w:hAnsi="Book Antiqua"/>
          <w:b w:val="0"/>
          <w:color w:val="auto"/>
          <w:sz w:val="24"/>
          <w:szCs w:val="24"/>
        </w:rPr>
        <w:t xml:space="preserve"> of glue. </w:t>
      </w:r>
    </w:p>
    <w:p w:rsidR="005D2123" w:rsidRPr="00652109" w:rsidRDefault="005D2123" w:rsidP="00274F94">
      <w:pPr>
        <w:pStyle w:val="1"/>
        <w:shd w:val="clear" w:color="auto" w:fill="FFFFFF"/>
        <w:spacing w:before="0" w:after="0" w:line="360" w:lineRule="auto"/>
        <w:jc w:val="both"/>
        <w:rPr>
          <w:rFonts w:ascii="Book Antiqua" w:hAnsi="Book Antiqua"/>
          <w:bCs/>
          <w:color w:val="auto"/>
          <w:sz w:val="24"/>
          <w:szCs w:val="24"/>
        </w:rPr>
      </w:pPr>
      <w:r w:rsidRPr="00652109">
        <w:rPr>
          <w:rFonts w:ascii="Book Antiqua" w:hAnsi="Book Antiqua"/>
          <w:b w:val="0"/>
          <w:color w:val="auto"/>
          <w:sz w:val="24"/>
          <w:szCs w:val="24"/>
        </w:rPr>
        <w:br w:type="page"/>
      </w:r>
      <w:r w:rsidR="0065475F" w:rsidRPr="00652109">
        <w:rPr>
          <w:rFonts w:ascii="Book Antiqua" w:hAnsi="Book Antiqua"/>
          <w:b w:val="0"/>
          <w:bCs/>
          <w:noProof/>
          <w:color w:val="auto"/>
          <w:sz w:val="24"/>
          <w:szCs w:val="24"/>
          <w:lang w:val="en-US" w:eastAsia="zh-CN"/>
        </w:rPr>
        <w:lastRenderedPageBreak/>
        <w:drawing>
          <wp:inline distT="0" distB="0" distL="0" distR="0" wp14:anchorId="01BB0C80" wp14:editId="7FDB3E59">
            <wp:extent cx="5581650" cy="2838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2838450"/>
                    </a:xfrm>
                    <a:prstGeom prst="rect">
                      <a:avLst/>
                    </a:prstGeom>
                    <a:noFill/>
                    <a:ln>
                      <a:noFill/>
                    </a:ln>
                  </pic:spPr>
                </pic:pic>
              </a:graphicData>
            </a:graphic>
          </wp:inline>
        </w:drawing>
      </w:r>
    </w:p>
    <w:p w:rsidR="005D2123" w:rsidRPr="00652109" w:rsidRDefault="005D2123" w:rsidP="00274F94">
      <w:pPr>
        <w:pStyle w:val="1"/>
        <w:shd w:val="clear" w:color="auto" w:fill="FFFFFF"/>
        <w:spacing w:before="0" w:after="0" w:line="360" w:lineRule="auto"/>
        <w:jc w:val="both"/>
        <w:rPr>
          <w:rFonts w:ascii="Book Antiqua" w:hAnsi="Book Antiqua"/>
          <w:bCs/>
          <w:color w:val="auto"/>
          <w:sz w:val="24"/>
          <w:szCs w:val="24"/>
        </w:rPr>
      </w:pPr>
      <w:r w:rsidRPr="00652109">
        <w:rPr>
          <w:rFonts w:ascii="Book Antiqua" w:hAnsi="Book Antiqua"/>
          <w:color w:val="auto"/>
          <w:sz w:val="24"/>
          <w:szCs w:val="24"/>
        </w:rPr>
        <w:t>Figure 4</w:t>
      </w:r>
      <w:r w:rsidRPr="00652109">
        <w:rPr>
          <w:rFonts w:ascii="Book Antiqua" w:hAnsi="Book Antiqua"/>
          <w:color w:val="auto"/>
          <w:sz w:val="24"/>
          <w:szCs w:val="24"/>
          <w:lang w:eastAsia="zh-CN"/>
        </w:rPr>
        <w:t xml:space="preserve"> </w:t>
      </w:r>
      <w:r w:rsidRPr="00652109">
        <w:rPr>
          <w:rFonts w:ascii="Book Antiqua" w:hAnsi="Book Antiqua"/>
          <w:color w:val="auto"/>
          <w:sz w:val="24"/>
          <w:szCs w:val="24"/>
        </w:rPr>
        <w:t xml:space="preserve">Endoscopic appearances of oesophagus following glue injection for refractory </w:t>
      </w:r>
      <w:proofErr w:type="spellStart"/>
      <w:r w:rsidRPr="00652109">
        <w:rPr>
          <w:rFonts w:ascii="Book Antiqua" w:hAnsi="Book Antiqua"/>
          <w:color w:val="auto"/>
          <w:sz w:val="24"/>
          <w:szCs w:val="24"/>
        </w:rPr>
        <w:t>variceal</w:t>
      </w:r>
      <w:proofErr w:type="spellEnd"/>
      <w:r w:rsidRPr="00652109">
        <w:rPr>
          <w:rFonts w:ascii="Book Antiqua" w:hAnsi="Book Antiqua"/>
          <w:color w:val="auto"/>
          <w:sz w:val="24"/>
          <w:szCs w:val="24"/>
        </w:rPr>
        <w:t xml:space="preserve"> haemorrhage.</w:t>
      </w:r>
      <w:r w:rsidRPr="00652109">
        <w:rPr>
          <w:rFonts w:ascii="Book Antiqua" w:hAnsi="Book Antiqua"/>
          <w:b w:val="0"/>
          <w:color w:val="auto"/>
          <w:sz w:val="24"/>
          <w:szCs w:val="24"/>
        </w:rPr>
        <w:t xml:space="preserve"> There is ulceration and early cavitation in the first image which progresses and is severe 5 d later.</w:t>
      </w:r>
    </w:p>
    <w:p w:rsidR="005D2123" w:rsidRPr="00652109" w:rsidRDefault="005D2123" w:rsidP="00274F94">
      <w:pPr>
        <w:pStyle w:val="1"/>
        <w:shd w:val="clear" w:color="auto" w:fill="FFFFFF"/>
        <w:spacing w:before="0" w:after="0" w:line="360" w:lineRule="auto"/>
        <w:jc w:val="both"/>
        <w:rPr>
          <w:rFonts w:ascii="Book Antiqua" w:hAnsi="Book Antiqua"/>
          <w:b w:val="0"/>
          <w:bCs/>
          <w:color w:val="auto"/>
          <w:sz w:val="24"/>
          <w:szCs w:val="24"/>
        </w:rPr>
      </w:pPr>
    </w:p>
    <w:sectPr w:rsidR="005D2123" w:rsidRPr="00652109" w:rsidSect="0015313C">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A2" w:rsidRDefault="00ED2FA2" w:rsidP="004A6283">
      <w:r>
        <w:separator/>
      </w:r>
    </w:p>
  </w:endnote>
  <w:endnote w:type="continuationSeparator" w:id="0">
    <w:p w:rsidR="00ED2FA2" w:rsidRDefault="00ED2FA2" w:rsidP="004A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PSA88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A2" w:rsidRDefault="00ED2FA2" w:rsidP="004A6283">
      <w:r>
        <w:separator/>
      </w:r>
    </w:p>
  </w:footnote>
  <w:footnote w:type="continuationSeparator" w:id="0">
    <w:p w:rsidR="00ED2FA2" w:rsidRDefault="00ED2FA2" w:rsidP="004A6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89D"/>
    <w:multiLevelType w:val="multilevel"/>
    <w:tmpl w:val="9D26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55B95"/>
    <w:multiLevelType w:val="multilevel"/>
    <w:tmpl w:val="3E92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06429"/>
    <w:multiLevelType w:val="multilevel"/>
    <w:tmpl w:val="7D9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A5B80"/>
    <w:multiLevelType w:val="multilevel"/>
    <w:tmpl w:val="2110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42687"/>
    <w:multiLevelType w:val="multilevel"/>
    <w:tmpl w:val="9DD4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40FA2"/>
    <w:multiLevelType w:val="multilevel"/>
    <w:tmpl w:val="C93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328EB"/>
    <w:multiLevelType w:val="multilevel"/>
    <w:tmpl w:val="0E84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D2829"/>
    <w:multiLevelType w:val="multilevel"/>
    <w:tmpl w:val="F06E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062FC"/>
    <w:multiLevelType w:val="multilevel"/>
    <w:tmpl w:val="36BA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36ACD"/>
    <w:multiLevelType w:val="multilevel"/>
    <w:tmpl w:val="328E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67CFB"/>
    <w:multiLevelType w:val="multilevel"/>
    <w:tmpl w:val="0210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826F4"/>
    <w:multiLevelType w:val="multilevel"/>
    <w:tmpl w:val="1B8E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47485A"/>
    <w:multiLevelType w:val="multilevel"/>
    <w:tmpl w:val="ED9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23EE5"/>
    <w:multiLevelType w:val="multilevel"/>
    <w:tmpl w:val="2D02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A15FF"/>
    <w:multiLevelType w:val="multilevel"/>
    <w:tmpl w:val="2A8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8082B"/>
    <w:multiLevelType w:val="multilevel"/>
    <w:tmpl w:val="0EDE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3837B7"/>
    <w:multiLevelType w:val="hybridMultilevel"/>
    <w:tmpl w:val="3C027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111F4A"/>
    <w:multiLevelType w:val="multilevel"/>
    <w:tmpl w:val="32B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3CA9"/>
    <w:multiLevelType w:val="multilevel"/>
    <w:tmpl w:val="C82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E25241"/>
    <w:multiLevelType w:val="multilevel"/>
    <w:tmpl w:val="93A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C7D0C"/>
    <w:multiLevelType w:val="multilevel"/>
    <w:tmpl w:val="3648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F94E76"/>
    <w:multiLevelType w:val="multilevel"/>
    <w:tmpl w:val="94BC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070350"/>
    <w:multiLevelType w:val="multilevel"/>
    <w:tmpl w:val="7E0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DF4867"/>
    <w:multiLevelType w:val="multilevel"/>
    <w:tmpl w:val="C8A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F60EF6"/>
    <w:multiLevelType w:val="multilevel"/>
    <w:tmpl w:val="1AE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50301D"/>
    <w:multiLevelType w:val="hybridMultilevel"/>
    <w:tmpl w:val="7374CB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045517F"/>
    <w:multiLevelType w:val="multilevel"/>
    <w:tmpl w:val="69B0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426D6"/>
    <w:multiLevelType w:val="multilevel"/>
    <w:tmpl w:val="2F2A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B16CE"/>
    <w:multiLevelType w:val="multilevel"/>
    <w:tmpl w:val="3A64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39549C"/>
    <w:multiLevelType w:val="multilevel"/>
    <w:tmpl w:val="502E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D1706D"/>
    <w:multiLevelType w:val="multilevel"/>
    <w:tmpl w:val="B68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567C0B"/>
    <w:multiLevelType w:val="multilevel"/>
    <w:tmpl w:val="E9D6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10"/>
  </w:num>
  <w:num w:numId="4">
    <w:abstractNumId w:val="28"/>
  </w:num>
  <w:num w:numId="5">
    <w:abstractNumId w:val="27"/>
  </w:num>
  <w:num w:numId="6">
    <w:abstractNumId w:val="7"/>
  </w:num>
  <w:num w:numId="7">
    <w:abstractNumId w:val="21"/>
  </w:num>
  <w:num w:numId="8">
    <w:abstractNumId w:val="22"/>
  </w:num>
  <w:num w:numId="9">
    <w:abstractNumId w:val="30"/>
  </w:num>
  <w:num w:numId="10">
    <w:abstractNumId w:val="17"/>
  </w:num>
  <w:num w:numId="11">
    <w:abstractNumId w:val="3"/>
  </w:num>
  <w:num w:numId="12">
    <w:abstractNumId w:val="15"/>
  </w:num>
  <w:num w:numId="13">
    <w:abstractNumId w:val="19"/>
  </w:num>
  <w:num w:numId="14">
    <w:abstractNumId w:val="8"/>
  </w:num>
  <w:num w:numId="15">
    <w:abstractNumId w:val="11"/>
  </w:num>
  <w:num w:numId="16">
    <w:abstractNumId w:val="5"/>
  </w:num>
  <w:num w:numId="17">
    <w:abstractNumId w:val="13"/>
  </w:num>
  <w:num w:numId="18">
    <w:abstractNumId w:val="26"/>
  </w:num>
  <w:num w:numId="19">
    <w:abstractNumId w:val="2"/>
  </w:num>
  <w:num w:numId="20">
    <w:abstractNumId w:val="1"/>
  </w:num>
  <w:num w:numId="21">
    <w:abstractNumId w:val="9"/>
  </w:num>
  <w:num w:numId="22">
    <w:abstractNumId w:val="12"/>
  </w:num>
  <w:num w:numId="23">
    <w:abstractNumId w:val="0"/>
  </w:num>
  <w:num w:numId="24">
    <w:abstractNumId w:val="31"/>
  </w:num>
  <w:num w:numId="25">
    <w:abstractNumId w:val="23"/>
  </w:num>
  <w:num w:numId="26">
    <w:abstractNumId w:val="20"/>
  </w:num>
  <w:num w:numId="27">
    <w:abstractNumId w:val="18"/>
  </w:num>
  <w:num w:numId="28">
    <w:abstractNumId w:val="4"/>
  </w:num>
  <w:num w:numId="29">
    <w:abstractNumId w:val="29"/>
  </w:num>
  <w:num w:numId="30">
    <w:abstractNumId w:val="16"/>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24"/>
    <w:rsid w:val="000073D5"/>
    <w:rsid w:val="00013ECB"/>
    <w:rsid w:val="00015477"/>
    <w:rsid w:val="00025B95"/>
    <w:rsid w:val="00035B6D"/>
    <w:rsid w:val="0004053E"/>
    <w:rsid w:val="00040AD2"/>
    <w:rsid w:val="00045962"/>
    <w:rsid w:val="00045B90"/>
    <w:rsid w:val="00046BC7"/>
    <w:rsid w:val="00052ACD"/>
    <w:rsid w:val="00057A1D"/>
    <w:rsid w:val="00082E03"/>
    <w:rsid w:val="00095A5A"/>
    <w:rsid w:val="000D0F46"/>
    <w:rsid w:val="000D7438"/>
    <w:rsid w:val="000E46F6"/>
    <w:rsid w:val="001018C7"/>
    <w:rsid w:val="00102574"/>
    <w:rsid w:val="0011043A"/>
    <w:rsid w:val="001160D5"/>
    <w:rsid w:val="00127686"/>
    <w:rsid w:val="00131D90"/>
    <w:rsid w:val="0015313C"/>
    <w:rsid w:val="00153DBA"/>
    <w:rsid w:val="0017040E"/>
    <w:rsid w:val="00180D96"/>
    <w:rsid w:val="001845EA"/>
    <w:rsid w:val="00185C52"/>
    <w:rsid w:val="001922F5"/>
    <w:rsid w:val="001B071C"/>
    <w:rsid w:val="001B413A"/>
    <w:rsid w:val="001C5C5A"/>
    <w:rsid w:val="001D3760"/>
    <w:rsid w:val="001F0DC3"/>
    <w:rsid w:val="001F163A"/>
    <w:rsid w:val="001F6B1D"/>
    <w:rsid w:val="002330CC"/>
    <w:rsid w:val="00235CDF"/>
    <w:rsid w:val="002361B4"/>
    <w:rsid w:val="00243E05"/>
    <w:rsid w:val="00246D1E"/>
    <w:rsid w:val="00251ED8"/>
    <w:rsid w:val="00252765"/>
    <w:rsid w:val="002607C6"/>
    <w:rsid w:val="002648CD"/>
    <w:rsid w:val="00272451"/>
    <w:rsid w:val="00274F94"/>
    <w:rsid w:val="00282651"/>
    <w:rsid w:val="00282E16"/>
    <w:rsid w:val="002A2602"/>
    <w:rsid w:val="002B39AB"/>
    <w:rsid w:val="002C7C8B"/>
    <w:rsid w:val="002E24ED"/>
    <w:rsid w:val="002E6683"/>
    <w:rsid w:val="002F2354"/>
    <w:rsid w:val="002F28B5"/>
    <w:rsid w:val="002F5A63"/>
    <w:rsid w:val="00307C53"/>
    <w:rsid w:val="00320E80"/>
    <w:rsid w:val="00323832"/>
    <w:rsid w:val="00332524"/>
    <w:rsid w:val="00357C6F"/>
    <w:rsid w:val="00361ECB"/>
    <w:rsid w:val="0038461E"/>
    <w:rsid w:val="003873D0"/>
    <w:rsid w:val="0039518A"/>
    <w:rsid w:val="003A669F"/>
    <w:rsid w:val="003A79C0"/>
    <w:rsid w:val="003B266B"/>
    <w:rsid w:val="003B44B3"/>
    <w:rsid w:val="003B59D7"/>
    <w:rsid w:val="003C29A9"/>
    <w:rsid w:val="003D132C"/>
    <w:rsid w:val="003D19B2"/>
    <w:rsid w:val="003E66BF"/>
    <w:rsid w:val="004242EF"/>
    <w:rsid w:val="00436B26"/>
    <w:rsid w:val="00437A54"/>
    <w:rsid w:val="00443169"/>
    <w:rsid w:val="00444DEB"/>
    <w:rsid w:val="00454DBC"/>
    <w:rsid w:val="00456AF5"/>
    <w:rsid w:val="0046140D"/>
    <w:rsid w:val="00497433"/>
    <w:rsid w:val="004A12C6"/>
    <w:rsid w:val="004A26C2"/>
    <w:rsid w:val="004A6283"/>
    <w:rsid w:val="004B150A"/>
    <w:rsid w:val="004B3DCC"/>
    <w:rsid w:val="004B4571"/>
    <w:rsid w:val="004B7F88"/>
    <w:rsid w:val="004C0FC7"/>
    <w:rsid w:val="004C2CEB"/>
    <w:rsid w:val="004E4571"/>
    <w:rsid w:val="004E66A1"/>
    <w:rsid w:val="004F6112"/>
    <w:rsid w:val="004F726B"/>
    <w:rsid w:val="00513E39"/>
    <w:rsid w:val="0052026E"/>
    <w:rsid w:val="00522FDE"/>
    <w:rsid w:val="00533C1C"/>
    <w:rsid w:val="005427C8"/>
    <w:rsid w:val="00563B9F"/>
    <w:rsid w:val="00584896"/>
    <w:rsid w:val="005B2336"/>
    <w:rsid w:val="005B24FC"/>
    <w:rsid w:val="005B77AE"/>
    <w:rsid w:val="005D1199"/>
    <w:rsid w:val="005D2123"/>
    <w:rsid w:val="005D469C"/>
    <w:rsid w:val="005D52D6"/>
    <w:rsid w:val="005F30DD"/>
    <w:rsid w:val="00601EEB"/>
    <w:rsid w:val="006106F2"/>
    <w:rsid w:val="0061341E"/>
    <w:rsid w:val="00615CA6"/>
    <w:rsid w:val="00624D8D"/>
    <w:rsid w:val="00633D6E"/>
    <w:rsid w:val="006369CF"/>
    <w:rsid w:val="00636DCF"/>
    <w:rsid w:val="00640700"/>
    <w:rsid w:val="00652109"/>
    <w:rsid w:val="0065475F"/>
    <w:rsid w:val="006614F6"/>
    <w:rsid w:val="00661A54"/>
    <w:rsid w:val="00675331"/>
    <w:rsid w:val="006818F0"/>
    <w:rsid w:val="006A0521"/>
    <w:rsid w:val="006A34A4"/>
    <w:rsid w:val="006B0DF4"/>
    <w:rsid w:val="006E45A4"/>
    <w:rsid w:val="00702DF7"/>
    <w:rsid w:val="00705EC1"/>
    <w:rsid w:val="00711158"/>
    <w:rsid w:val="00716795"/>
    <w:rsid w:val="007314B4"/>
    <w:rsid w:val="0074598A"/>
    <w:rsid w:val="00776A93"/>
    <w:rsid w:val="007928D0"/>
    <w:rsid w:val="00797111"/>
    <w:rsid w:val="007A12C0"/>
    <w:rsid w:val="007A20EA"/>
    <w:rsid w:val="007B3D17"/>
    <w:rsid w:val="007B54CB"/>
    <w:rsid w:val="007C6196"/>
    <w:rsid w:val="007C6C53"/>
    <w:rsid w:val="007C754B"/>
    <w:rsid w:val="007D3072"/>
    <w:rsid w:val="007D517E"/>
    <w:rsid w:val="007E09EA"/>
    <w:rsid w:val="007F1CD3"/>
    <w:rsid w:val="007F2355"/>
    <w:rsid w:val="007F539F"/>
    <w:rsid w:val="00810A08"/>
    <w:rsid w:val="00812E3D"/>
    <w:rsid w:val="00824F8B"/>
    <w:rsid w:val="008460AD"/>
    <w:rsid w:val="00871361"/>
    <w:rsid w:val="008726D1"/>
    <w:rsid w:val="00895916"/>
    <w:rsid w:val="008A52A8"/>
    <w:rsid w:val="008C06A3"/>
    <w:rsid w:val="008D1D31"/>
    <w:rsid w:val="008D6A17"/>
    <w:rsid w:val="008E5AF1"/>
    <w:rsid w:val="008E64C4"/>
    <w:rsid w:val="008F2FE2"/>
    <w:rsid w:val="008F7099"/>
    <w:rsid w:val="00911A99"/>
    <w:rsid w:val="00911C36"/>
    <w:rsid w:val="00913DD6"/>
    <w:rsid w:val="00914527"/>
    <w:rsid w:val="00926961"/>
    <w:rsid w:val="00927036"/>
    <w:rsid w:val="00927DAA"/>
    <w:rsid w:val="00936E2B"/>
    <w:rsid w:val="00943C1D"/>
    <w:rsid w:val="00964311"/>
    <w:rsid w:val="00970CC1"/>
    <w:rsid w:val="00970D9E"/>
    <w:rsid w:val="009C1FCC"/>
    <w:rsid w:val="009C36ED"/>
    <w:rsid w:val="009C5556"/>
    <w:rsid w:val="009D1B7B"/>
    <w:rsid w:val="009D5BE6"/>
    <w:rsid w:val="009D6BB2"/>
    <w:rsid w:val="009E490F"/>
    <w:rsid w:val="009E6666"/>
    <w:rsid w:val="009F0A99"/>
    <w:rsid w:val="009F1570"/>
    <w:rsid w:val="00A04C60"/>
    <w:rsid w:val="00A14E94"/>
    <w:rsid w:val="00A24F44"/>
    <w:rsid w:val="00A2644B"/>
    <w:rsid w:val="00A27E02"/>
    <w:rsid w:val="00A50479"/>
    <w:rsid w:val="00A51F6A"/>
    <w:rsid w:val="00A61154"/>
    <w:rsid w:val="00A66AF1"/>
    <w:rsid w:val="00A67699"/>
    <w:rsid w:val="00A810C3"/>
    <w:rsid w:val="00AB24BF"/>
    <w:rsid w:val="00AB6A47"/>
    <w:rsid w:val="00AC2C12"/>
    <w:rsid w:val="00AC740A"/>
    <w:rsid w:val="00AD4AEC"/>
    <w:rsid w:val="00AE0157"/>
    <w:rsid w:val="00AE4E93"/>
    <w:rsid w:val="00AF5D58"/>
    <w:rsid w:val="00B02856"/>
    <w:rsid w:val="00B1615C"/>
    <w:rsid w:val="00B30BF6"/>
    <w:rsid w:val="00B34091"/>
    <w:rsid w:val="00B36F7E"/>
    <w:rsid w:val="00B47A81"/>
    <w:rsid w:val="00B5485C"/>
    <w:rsid w:val="00B937A4"/>
    <w:rsid w:val="00BA5546"/>
    <w:rsid w:val="00BA738B"/>
    <w:rsid w:val="00BB0120"/>
    <w:rsid w:val="00BE0BB8"/>
    <w:rsid w:val="00BF0742"/>
    <w:rsid w:val="00BF27D5"/>
    <w:rsid w:val="00BF72BC"/>
    <w:rsid w:val="00C33A9B"/>
    <w:rsid w:val="00C341A0"/>
    <w:rsid w:val="00C40B1D"/>
    <w:rsid w:val="00C42ACB"/>
    <w:rsid w:val="00C45A61"/>
    <w:rsid w:val="00C50B2C"/>
    <w:rsid w:val="00C55210"/>
    <w:rsid w:val="00CA5080"/>
    <w:rsid w:val="00CB65F0"/>
    <w:rsid w:val="00CC2A26"/>
    <w:rsid w:val="00CD52CC"/>
    <w:rsid w:val="00CD736F"/>
    <w:rsid w:val="00CE61E9"/>
    <w:rsid w:val="00CF3411"/>
    <w:rsid w:val="00D033A7"/>
    <w:rsid w:val="00D041D0"/>
    <w:rsid w:val="00D21F6A"/>
    <w:rsid w:val="00D30F0F"/>
    <w:rsid w:val="00D32397"/>
    <w:rsid w:val="00D42265"/>
    <w:rsid w:val="00D56234"/>
    <w:rsid w:val="00D64E27"/>
    <w:rsid w:val="00D657DD"/>
    <w:rsid w:val="00D659C5"/>
    <w:rsid w:val="00D71AA0"/>
    <w:rsid w:val="00D76EB0"/>
    <w:rsid w:val="00D76F57"/>
    <w:rsid w:val="00D93F66"/>
    <w:rsid w:val="00DB2FFD"/>
    <w:rsid w:val="00DC5D92"/>
    <w:rsid w:val="00DC6CE5"/>
    <w:rsid w:val="00DD3FE2"/>
    <w:rsid w:val="00DD4A49"/>
    <w:rsid w:val="00DE2FE7"/>
    <w:rsid w:val="00DE601E"/>
    <w:rsid w:val="00E01340"/>
    <w:rsid w:val="00E076D1"/>
    <w:rsid w:val="00E37BF6"/>
    <w:rsid w:val="00E458CF"/>
    <w:rsid w:val="00E51D6D"/>
    <w:rsid w:val="00E644F7"/>
    <w:rsid w:val="00E752B2"/>
    <w:rsid w:val="00EA0814"/>
    <w:rsid w:val="00EA7F61"/>
    <w:rsid w:val="00ED08B2"/>
    <w:rsid w:val="00ED2F31"/>
    <w:rsid w:val="00ED2FA2"/>
    <w:rsid w:val="00EF1BB9"/>
    <w:rsid w:val="00EF6ADD"/>
    <w:rsid w:val="00EF76E5"/>
    <w:rsid w:val="00F160BF"/>
    <w:rsid w:val="00F3050E"/>
    <w:rsid w:val="00F62ED8"/>
    <w:rsid w:val="00F6337C"/>
    <w:rsid w:val="00F802BB"/>
    <w:rsid w:val="00F82773"/>
    <w:rsid w:val="00F84AAB"/>
    <w:rsid w:val="00F95A43"/>
    <w:rsid w:val="00FB1324"/>
    <w:rsid w:val="00FB3C4B"/>
    <w:rsid w:val="00FC29CB"/>
    <w:rsid w:val="00FD3341"/>
    <w:rsid w:val="00FE126C"/>
    <w:rsid w:val="00FE6821"/>
    <w:rsid w:val="00FF38D2"/>
    <w:rsid w:val="00FF581E"/>
    <w:rsid w:val="00FF6A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CB"/>
    <w:rPr>
      <w:sz w:val="24"/>
      <w:szCs w:val="24"/>
      <w:lang w:val="en-GB" w:eastAsia="en-GB"/>
    </w:rPr>
  </w:style>
  <w:style w:type="paragraph" w:styleId="1">
    <w:name w:val="heading 1"/>
    <w:basedOn w:val="a"/>
    <w:link w:val="1Char"/>
    <w:uiPriority w:val="99"/>
    <w:qFormat/>
    <w:rsid w:val="00436B26"/>
    <w:pPr>
      <w:spacing w:before="240" w:after="120"/>
      <w:outlineLvl w:val="0"/>
    </w:pPr>
    <w:rPr>
      <w:b/>
      <w:color w:val="000000"/>
      <w:kern w:val="36"/>
      <w:sz w:val="33"/>
      <w:szCs w:val="20"/>
    </w:rPr>
  </w:style>
  <w:style w:type="paragraph" w:styleId="3">
    <w:name w:val="heading 3"/>
    <w:basedOn w:val="a"/>
    <w:link w:val="3Char"/>
    <w:uiPriority w:val="99"/>
    <w:qFormat/>
    <w:rsid w:val="00436B26"/>
    <w:pPr>
      <w:spacing w:before="308" w:after="154"/>
      <w:outlineLvl w:val="2"/>
    </w:pPr>
    <w:rPr>
      <w:b/>
      <w:color w:val="724128"/>
      <w:sz w:val="26"/>
      <w:szCs w:val="20"/>
    </w:rPr>
  </w:style>
  <w:style w:type="paragraph" w:styleId="4">
    <w:name w:val="heading 4"/>
    <w:basedOn w:val="a"/>
    <w:link w:val="4Char"/>
    <w:uiPriority w:val="99"/>
    <w:qFormat/>
    <w:rsid w:val="00436B26"/>
    <w:pPr>
      <w:spacing w:before="332" w:after="166"/>
      <w:outlineLvl w:val="3"/>
    </w:pPr>
    <w:rPr>
      <w:b/>
      <w:color w:val="59331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36B26"/>
    <w:rPr>
      <w:rFonts w:cs="Times New Roman"/>
      <w:b/>
      <w:color w:val="000000"/>
      <w:kern w:val="36"/>
      <w:sz w:val="33"/>
    </w:rPr>
  </w:style>
  <w:style w:type="character" w:customStyle="1" w:styleId="3Char">
    <w:name w:val="标题 3 Char"/>
    <w:link w:val="3"/>
    <w:uiPriority w:val="99"/>
    <w:locked/>
    <w:rsid w:val="00436B26"/>
    <w:rPr>
      <w:rFonts w:cs="Times New Roman"/>
      <w:b/>
      <w:color w:val="724128"/>
      <w:sz w:val="26"/>
    </w:rPr>
  </w:style>
  <w:style w:type="character" w:customStyle="1" w:styleId="4Char">
    <w:name w:val="标题 4 Char"/>
    <w:link w:val="4"/>
    <w:uiPriority w:val="99"/>
    <w:locked/>
    <w:rsid w:val="00436B26"/>
    <w:rPr>
      <w:rFonts w:cs="Times New Roman"/>
      <w:b/>
      <w:color w:val="59331F"/>
      <w:sz w:val="24"/>
    </w:rPr>
  </w:style>
  <w:style w:type="paragraph" w:styleId="a3">
    <w:name w:val="Balloon Text"/>
    <w:basedOn w:val="a"/>
    <w:link w:val="Char"/>
    <w:uiPriority w:val="99"/>
    <w:rsid w:val="00871361"/>
    <w:rPr>
      <w:rFonts w:ascii="Tahoma" w:hAnsi="Tahoma"/>
      <w:sz w:val="16"/>
      <w:szCs w:val="20"/>
    </w:rPr>
  </w:style>
  <w:style w:type="character" w:customStyle="1" w:styleId="Char">
    <w:name w:val="批注框文本 Char"/>
    <w:link w:val="a3"/>
    <w:uiPriority w:val="99"/>
    <w:locked/>
    <w:rsid w:val="00871361"/>
    <w:rPr>
      <w:rFonts w:ascii="Tahoma" w:hAnsi="Tahoma" w:cs="Times New Roman"/>
      <w:sz w:val="16"/>
    </w:rPr>
  </w:style>
  <w:style w:type="paragraph" w:styleId="a4">
    <w:name w:val="Normal (Web)"/>
    <w:basedOn w:val="a"/>
    <w:uiPriority w:val="99"/>
    <w:rsid w:val="00436B26"/>
    <w:pPr>
      <w:spacing w:before="100" w:beforeAutospacing="1" w:after="100" w:afterAutospacing="1"/>
    </w:pPr>
  </w:style>
  <w:style w:type="character" w:customStyle="1" w:styleId="highlight2">
    <w:name w:val="highlight2"/>
    <w:uiPriority w:val="99"/>
    <w:rsid w:val="00436B26"/>
  </w:style>
  <w:style w:type="character" w:customStyle="1" w:styleId="ui-ncbitoggler-master-text">
    <w:name w:val="ui-ncbitoggler-master-text"/>
    <w:uiPriority w:val="99"/>
    <w:rsid w:val="00436B26"/>
  </w:style>
  <w:style w:type="character" w:customStyle="1" w:styleId="source3">
    <w:name w:val="source3"/>
    <w:uiPriority w:val="99"/>
    <w:rsid w:val="00436B26"/>
  </w:style>
  <w:style w:type="character" w:styleId="a5">
    <w:name w:val="Hyperlink"/>
    <w:uiPriority w:val="99"/>
    <w:rsid w:val="003B59D7"/>
    <w:rPr>
      <w:rFonts w:cs="Times New Roman"/>
      <w:color w:val="316C9D"/>
      <w:u w:val="none"/>
      <w:effect w:val="none"/>
    </w:rPr>
  </w:style>
  <w:style w:type="character" w:styleId="a6">
    <w:name w:val="Emphasis"/>
    <w:uiPriority w:val="99"/>
    <w:qFormat/>
    <w:rsid w:val="003B59D7"/>
    <w:rPr>
      <w:rFonts w:cs="Times New Roman"/>
      <w:i/>
      <w:sz w:val="24"/>
      <w:bdr w:val="none" w:sz="0" w:space="0" w:color="auto" w:frame="1"/>
      <w:vertAlign w:val="baseline"/>
    </w:rPr>
  </w:style>
  <w:style w:type="character" w:customStyle="1" w:styleId="outtext2">
    <w:name w:val="outtext2"/>
    <w:uiPriority w:val="99"/>
    <w:rsid w:val="003B59D7"/>
    <w:rPr>
      <w:sz w:val="24"/>
      <w:bdr w:val="none" w:sz="0" w:space="0" w:color="auto" w:frame="1"/>
      <w:vertAlign w:val="baseline"/>
    </w:rPr>
  </w:style>
  <w:style w:type="paragraph" w:customStyle="1" w:styleId="title1">
    <w:name w:val="title1"/>
    <w:basedOn w:val="a"/>
    <w:uiPriority w:val="99"/>
    <w:rsid w:val="006106F2"/>
    <w:rPr>
      <w:sz w:val="27"/>
      <w:szCs w:val="27"/>
    </w:rPr>
  </w:style>
  <w:style w:type="paragraph" w:customStyle="1" w:styleId="desc2">
    <w:name w:val="desc2"/>
    <w:basedOn w:val="a"/>
    <w:uiPriority w:val="99"/>
    <w:rsid w:val="006106F2"/>
    <w:rPr>
      <w:sz w:val="26"/>
      <w:szCs w:val="26"/>
    </w:rPr>
  </w:style>
  <w:style w:type="paragraph" w:customStyle="1" w:styleId="details1">
    <w:name w:val="details1"/>
    <w:basedOn w:val="a"/>
    <w:uiPriority w:val="99"/>
    <w:rsid w:val="006106F2"/>
    <w:rPr>
      <w:sz w:val="22"/>
      <w:szCs w:val="22"/>
    </w:rPr>
  </w:style>
  <w:style w:type="character" w:customStyle="1" w:styleId="jrnl">
    <w:name w:val="jrnl"/>
    <w:uiPriority w:val="99"/>
    <w:rsid w:val="006106F2"/>
  </w:style>
  <w:style w:type="paragraph" w:styleId="a7">
    <w:name w:val="header"/>
    <w:basedOn w:val="a"/>
    <w:link w:val="Char0"/>
    <w:uiPriority w:val="99"/>
    <w:rsid w:val="004A6283"/>
    <w:pPr>
      <w:tabs>
        <w:tab w:val="center" w:pos="4513"/>
        <w:tab w:val="right" w:pos="9026"/>
      </w:tabs>
    </w:pPr>
    <w:rPr>
      <w:szCs w:val="20"/>
    </w:rPr>
  </w:style>
  <w:style w:type="character" w:customStyle="1" w:styleId="Char0">
    <w:name w:val="页眉 Char"/>
    <w:link w:val="a7"/>
    <w:uiPriority w:val="99"/>
    <w:locked/>
    <w:rsid w:val="004A6283"/>
    <w:rPr>
      <w:rFonts w:cs="Times New Roman"/>
      <w:sz w:val="24"/>
    </w:rPr>
  </w:style>
  <w:style w:type="paragraph" w:styleId="a8">
    <w:name w:val="footer"/>
    <w:basedOn w:val="a"/>
    <w:link w:val="Char1"/>
    <w:uiPriority w:val="99"/>
    <w:rsid w:val="004A6283"/>
    <w:pPr>
      <w:tabs>
        <w:tab w:val="center" w:pos="4513"/>
        <w:tab w:val="right" w:pos="9026"/>
      </w:tabs>
    </w:pPr>
    <w:rPr>
      <w:szCs w:val="20"/>
    </w:rPr>
  </w:style>
  <w:style w:type="character" w:customStyle="1" w:styleId="Char1">
    <w:name w:val="页脚 Char"/>
    <w:link w:val="a8"/>
    <w:uiPriority w:val="99"/>
    <w:locked/>
    <w:rsid w:val="004A6283"/>
    <w:rPr>
      <w:rFonts w:cs="Times New Roman"/>
      <w:sz w:val="24"/>
    </w:rPr>
  </w:style>
  <w:style w:type="character" w:customStyle="1" w:styleId="st1">
    <w:name w:val="st1"/>
    <w:uiPriority w:val="99"/>
    <w:rsid w:val="00914527"/>
  </w:style>
  <w:style w:type="character" w:customStyle="1" w:styleId="cit">
    <w:name w:val="cit"/>
    <w:uiPriority w:val="99"/>
    <w:rsid w:val="007A20EA"/>
  </w:style>
  <w:style w:type="character" w:customStyle="1" w:styleId="fm-vol-iss-date">
    <w:name w:val="fm-vol-iss-date"/>
    <w:uiPriority w:val="99"/>
    <w:rsid w:val="007A20EA"/>
  </w:style>
  <w:style w:type="character" w:customStyle="1" w:styleId="doi1">
    <w:name w:val="doi1"/>
    <w:uiPriority w:val="99"/>
    <w:rsid w:val="007A20EA"/>
  </w:style>
  <w:style w:type="character" w:customStyle="1" w:styleId="fm-citation-ids-label">
    <w:name w:val="fm-citation-ids-label"/>
    <w:uiPriority w:val="99"/>
    <w:rsid w:val="007A20EA"/>
  </w:style>
  <w:style w:type="character" w:customStyle="1" w:styleId="reference2">
    <w:name w:val="reference2"/>
    <w:uiPriority w:val="99"/>
    <w:rsid w:val="00BA5546"/>
  </w:style>
  <w:style w:type="character" w:customStyle="1" w:styleId="reftitle3">
    <w:name w:val="reftitle3"/>
    <w:uiPriority w:val="99"/>
    <w:rsid w:val="00BA5546"/>
    <w:rPr>
      <w:b/>
    </w:rPr>
  </w:style>
  <w:style w:type="character" w:customStyle="1" w:styleId="refseriestitle3">
    <w:name w:val="refseriestitle3"/>
    <w:uiPriority w:val="99"/>
    <w:rsid w:val="00BA5546"/>
    <w:rPr>
      <w:i/>
    </w:rPr>
  </w:style>
  <w:style w:type="character" w:customStyle="1" w:styleId="bibref2">
    <w:name w:val="bibref2"/>
    <w:uiPriority w:val="99"/>
    <w:rsid w:val="00BA5546"/>
  </w:style>
  <w:style w:type="character" w:customStyle="1" w:styleId="hoverlayerreflayer">
    <w:name w:val="hoverlayer reflayer"/>
    <w:uiPriority w:val="99"/>
    <w:rsid w:val="00BA5546"/>
  </w:style>
  <w:style w:type="character" w:customStyle="1" w:styleId="closebtn1">
    <w:name w:val="closebtn1"/>
    <w:uiPriority w:val="99"/>
    <w:rsid w:val="00BA5546"/>
    <w:rPr>
      <w:b/>
      <w:color w:val="333333"/>
      <w:sz w:val="18"/>
      <w:u w:val="none"/>
      <w:effect w:val="none"/>
      <w:bdr w:val="single" w:sz="12" w:space="4" w:color="AAAAAA" w:frame="1"/>
      <w:shd w:val="clear" w:color="auto" w:fill="FFFFFF"/>
    </w:rPr>
  </w:style>
  <w:style w:type="character" w:customStyle="1" w:styleId="reflabel4">
    <w:name w:val="reflabel4"/>
    <w:uiPriority w:val="99"/>
    <w:rsid w:val="00BA5546"/>
  </w:style>
  <w:style w:type="character" w:customStyle="1" w:styleId="bib1">
    <w:name w:val="bib1"/>
    <w:uiPriority w:val="99"/>
    <w:rsid w:val="00BA5546"/>
  </w:style>
  <w:style w:type="character" w:customStyle="1" w:styleId="bib2">
    <w:name w:val="bib2"/>
    <w:uiPriority w:val="99"/>
    <w:rsid w:val="00BA5546"/>
  </w:style>
  <w:style w:type="character" w:customStyle="1" w:styleId="apple-converted-space">
    <w:name w:val="apple-converted-space"/>
    <w:uiPriority w:val="99"/>
    <w:rsid w:val="0015313C"/>
  </w:style>
  <w:style w:type="character" w:styleId="a9">
    <w:name w:val="annotation reference"/>
    <w:uiPriority w:val="99"/>
    <w:semiHidden/>
    <w:rsid w:val="001D3760"/>
    <w:rPr>
      <w:rFonts w:cs="Times New Roman"/>
      <w:sz w:val="21"/>
    </w:rPr>
  </w:style>
  <w:style w:type="paragraph" w:styleId="aa">
    <w:name w:val="annotation text"/>
    <w:basedOn w:val="a"/>
    <w:link w:val="Char2"/>
    <w:uiPriority w:val="99"/>
    <w:rsid w:val="001D3760"/>
    <w:rPr>
      <w:szCs w:val="20"/>
    </w:rPr>
  </w:style>
  <w:style w:type="character" w:customStyle="1" w:styleId="Char2">
    <w:name w:val="批注文字 Char"/>
    <w:link w:val="aa"/>
    <w:uiPriority w:val="99"/>
    <w:locked/>
    <w:rsid w:val="001D3760"/>
    <w:rPr>
      <w:rFonts w:cs="Times New Roman"/>
      <w:sz w:val="24"/>
      <w:lang w:val="en-GB" w:eastAsia="en-GB"/>
    </w:rPr>
  </w:style>
  <w:style w:type="paragraph" w:styleId="ab">
    <w:name w:val="annotation subject"/>
    <w:basedOn w:val="aa"/>
    <w:next w:val="aa"/>
    <w:link w:val="Char3"/>
    <w:uiPriority w:val="99"/>
    <w:semiHidden/>
    <w:rsid w:val="001D3760"/>
    <w:rPr>
      <w:b/>
    </w:rPr>
  </w:style>
  <w:style w:type="character" w:customStyle="1" w:styleId="Char3">
    <w:name w:val="批注主题 Char"/>
    <w:link w:val="ab"/>
    <w:uiPriority w:val="99"/>
    <w:semiHidden/>
    <w:locked/>
    <w:rsid w:val="001D3760"/>
    <w:rPr>
      <w:rFonts w:cs="Times New Roman"/>
      <w:b/>
      <w:sz w:val="24"/>
      <w:lang w:val="en-GB" w:eastAsia="en-GB"/>
    </w:rPr>
  </w:style>
  <w:style w:type="paragraph" w:customStyle="1" w:styleId="CharChar2">
    <w:name w:val="Char Char2"/>
    <w:basedOn w:val="a"/>
    <w:autoRedefine/>
    <w:uiPriority w:val="99"/>
    <w:rsid w:val="001D3760"/>
    <w:pPr>
      <w:widowControl w:val="0"/>
      <w:tabs>
        <w:tab w:val="num" w:pos="360"/>
      </w:tabs>
      <w:ind w:left="360" w:hangingChars="200" w:hanging="360"/>
      <w:jc w:val="both"/>
    </w:pPr>
    <w:rPr>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CB"/>
    <w:rPr>
      <w:sz w:val="24"/>
      <w:szCs w:val="24"/>
      <w:lang w:val="en-GB" w:eastAsia="en-GB"/>
    </w:rPr>
  </w:style>
  <w:style w:type="paragraph" w:styleId="1">
    <w:name w:val="heading 1"/>
    <w:basedOn w:val="a"/>
    <w:link w:val="1Char"/>
    <w:uiPriority w:val="99"/>
    <w:qFormat/>
    <w:rsid w:val="00436B26"/>
    <w:pPr>
      <w:spacing w:before="240" w:after="120"/>
      <w:outlineLvl w:val="0"/>
    </w:pPr>
    <w:rPr>
      <w:b/>
      <w:color w:val="000000"/>
      <w:kern w:val="36"/>
      <w:sz w:val="33"/>
      <w:szCs w:val="20"/>
    </w:rPr>
  </w:style>
  <w:style w:type="paragraph" w:styleId="3">
    <w:name w:val="heading 3"/>
    <w:basedOn w:val="a"/>
    <w:link w:val="3Char"/>
    <w:uiPriority w:val="99"/>
    <w:qFormat/>
    <w:rsid w:val="00436B26"/>
    <w:pPr>
      <w:spacing w:before="308" w:after="154"/>
      <w:outlineLvl w:val="2"/>
    </w:pPr>
    <w:rPr>
      <w:b/>
      <w:color w:val="724128"/>
      <w:sz w:val="26"/>
      <w:szCs w:val="20"/>
    </w:rPr>
  </w:style>
  <w:style w:type="paragraph" w:styleId="4">
    <w:name w:val="heading 4"/>
    <w:basedOn w:val="a"/>
    <w:link w:val="4Char"/>
    <w:uiPriority w:val="99"/>
    <w:qFormat/>
    <w:rsid w:val="00436B26"/>
    <w:pPr>
      <w:spacing w:before="332" w:after="166"/>
      <w:outlineLvl w:val="3"/>
    </w:pPr>
    <w:rPr>
      <w:b/>
      <w:color w:val="59331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36B26"/>
    <w:rPr>
      <w:rFonts w:cs="Times New Roman"/>
      <w:b/>
      <w:color w:val="000000"/>
      <w:kern w:val="36"/>
      <w:sz w:val="33"/>
    </w:rPr>
  </w:style>
  <w:style w:type="character" w:customStyle="1" w:styleId="3Char">
    <w:name w:val="标题 3 Char"/>
    <w:link w:val="3"/>
    <w:uiPriority w:val="99"/>
    <w:locked/>
    <w:rsid w:val="00436B26"/>
    <w:rPr>
      <w:rFonts w:cs="Times New Roman"/>
      <w:b/>
      <w:color w:val="724128"/>
      <w:sz w:val="26"/>
    </w:rPr>
  </w:style>
  <w:style w:type="character" w:customStyle="1" w:styleId="4Char">
    <w:name w:val="标题 4 Char"/>
    <w:link w:val="4"/>
    <w:uiPriority w:val="99"/>
    <w:locked/>
    <w:rsid w:val="00436B26"/>
    <w:rPr>
      <w:rFonts w:cs="Times New Roman"/>
      <w:b/>
      <w:color w:val="59331F"/>
      <w:sz w:val="24"/>
    </w:rPr>
  </w:style>
  <w:style w:type="paragraph" w:styleId="a3">
    <w:name w:val="Balloon Text"/>
    <w:basedOn w:val="a"/>
    <w:link w:val="Char"/>
    <w:uiPriority w:val="99"/>
    <w:rsid w:val="00871361"/>
    <w:rPr>
      <w:rFonts w:ascii="Tahoma" w:hAnsi="Tahoma"/>
      <w:sz w:val="16"/>
      <w:szCs w:val="20"/>
    </w:rPr>
  </w:style>
  <w:style w:type="character" w:customStyle="1" w:styleId="Char">
    <w:name w:val="批注框文本 Char"/>
    <w:link w:val="a3"/>
    <w:uiPriority w:val="99"/>
    <w:locked/>
    <w:rsid w:val="00871361"/>
    <w:rPr>
      <w:rFonts w:ascii="Tahoma" w:hAnsi="Tahoma" w:cs="Times New Roman"/>
      <w:sz w:val="16"/>
    </w:rPr>
  </w:style>
  <w:style w:type="paragraph" w:styleId="a4">
    <w:name w:val="Normal (Web)"/>
    <w:basedOn w:val="a"/>
    <w:uiPriority w:val="99"/>
    <w:rsid w:val="00436B26"/>
    <w:pPr>
      <w:spacing w:before="100" w:beforeAutospacing="1" w:after="100" w:afterAutospacing="1"/>
    </w:pPr>
  </w:style>
  <w:style w:type="character" w:customStyle="1" w:styleId="highlight2">
    <w:name w:val="highlight2"/>
    <w:uiPriority w:val="99"/>
    <w:rsid w:val="00436B26"/>
  </w:style>
  <w:style w:type="character" w:customStyle="1" w:styleId="ui-ncbitoggler-master-text">
    <w:name w:val="ui-ncbitoggler-master-text"/>
    <w:uiPriority w:val="99"/>
    <w:rsid w:val="00436B26"/>
  </w:style>
  <w:style w:type="character" w:customStyle="1" w:styleId="source3">
    <w:name w:val="source3"/>
    <w:uiPriority w:val="99"/>
    <w:rsid w:val="00436B26"/>
  </w:style>
  <w:style w:type="character" w:styleId="a5">
    <w:name w:val="Hyperlink"/>
    <w:uiPriority w:val="99"/>
    <w:rsid w:val="003B59D7"/>
    <w:rPr>
      <w:rFonts w:cs="Times New Roman"/>
      <w:color w:val="316C9D"/>
      <w:u w:val="none"/>
      <w:effect w:val="none"/>
    </w:rPr>
  </w:style>
  <w:style w:type="character" w:styleId="a6">
    <w:name w:val="Emphasis"/>
    <w:uiPriority w:val="99"/>
    <w:qFormat/>
    <w:rsid w:val="003B59D7"/>
    <w:rPr>
      <w:rFonts w:cs="Times New Roman"/>
      <w:i/>
      <w:sz w:val="24"/>
      <w:bdr w:val="none" w:sz="0" w:space="0" w:color="auto" w:frame="1"/>
      <w:vertAlign w:val="baseline"/>
    </w:rPr>
  </w:style>
  <w:style w:type="character" w:customStyle="1" w:styleId="outtext2">
    <w:name w:val="outtext2"/>
    <w:uiPriority w:val="99"/>
    <w:rsid w:val="003B59D7"/>
    <w:rPr>
      <w:sz w:val="24"/>
      <w:bdr w:val="none" w:sz="0" w:space="0" w:color="auto" w:frame="1"/>
      <w:vertAlign w:val="baseline"/>
    </w:rPr>
  </w:style>
  <w:style w:type="paragraph" w:customStyle="1" w:styleId="title1">
    <w:name w:val="title1"/>
    <w:basedOn w:val="a"/>
    <w:uiPriority w:val="99"/>
    <w:rsid w:val="006106F2"/>
    <w:rPr>
      <w:sz w:val="27"/>
      <w:szCs w:val="27"/>
    </w:rPr>
  </w:style>
  <w:style w:type="paragraph" w:customStyle="1" w:styleId="desc2">
    <w:name w:val="desc2"/>
    <w:basedOn w:val="a"/>
    <w:uiPriority w:val="99"/>
    <w:rsid w:val="006106F2"/>
    <w:rPr>
      <w:sz w:val="26"/>
      <w:szCs w:val="26"/>
    </w:rPr>
  </w:style>
  <w:style w:type="paragraph" w:customStyle="1" w:styleId="details1">
    <w:name w:val="details1"/>
    <w:basedOn w:val="a"/>
    <w:uiPriority w:val="99"/>
    <w:rsid w:val="006106F2"/>
    <w:rPr>
      <w:sz w:val="22"/>
      <w:szCs w:val="22"/>
    </w:rPr>
  </w:style>
  <w:style w:type="character" w:customStyle="1" w:styleId="jrnl">
    <w:name w:val="jrnl"/>
    <w:uiPriority w:val="99"/>
    <w:rsid w:val="006106F2"/>
  </w:style>
  <w:style w:type="paragraph" w:styleId="a7">
    <w:name w:val="header"/>
    <w:basedOn w:val="a"/>
    <w:link w:val="Char0"/>
    <w:uiPriority w:val="99"/>
    <w:rsid w:val="004A6283"/>
    <w:pPr>
      <w:tabs>
        <w:tab w:val="center" w:pos="4513"/>
        <w:tab w:val="right" w:pos="9026"/>
      </w:tabs>
    </w:pPr>
    <w:rPr>
      <w:szCs w:val="20"/>
    </w:rPr>
  </w:style>
  <w:style w:type="character" w:customStyle="1" w:styleId="Char0">
    <w:name w:val="页眉 Char"/>
    <w:link w:val="a7"/>
    <w:uiPriority w:val="99"/>
    <w:locked/>
    <w:rsid w:val="004A6283"/>
    <w:rPr>
      <w:rFonts w:cs="Times New Roman"/>
      <w:sz w:val="24"/>
    </w:rPr>
  </w:style>
  <w:style w:type="paragraph" w:styleId="a8">
    <w:name w:val="footer"/>
    <w:basedOn w:val="a"/>
    <w:link w:val="Char1"/>
    <w:uiPriority w:val="99"/>
    <w:rsid w:val="004A6283"/>
    <w:pPr>
      <w:tabs>
        <w:tab w:val="center" w:pos="4513"/>
        <w:tab w:val="right" w:pos="9026"/>
      </w:tabs>
    </w:pPr>
    <w:rPr>
      <w:szCs w:val="20"/>
    </w:rPr>
  </w:style>
  <w:style w:type="character" w:customStyle="1" w:styleId="Char1">
    <w:name w:val="页脚 Char"/>
    <w:link w:val="a8"/>
    <w:uiPriority w:val="99"/>
    <w:locked/>
    <w:rsid w:val="004A6283"/>
    <w:rPr>
      <w:rFonts w:cs="Times New Roman"/>
      <w:sz w:val="24"/>
    </w:rPr>
  </w:style>
  <w:style w:type="character" w:customStyle="1" w:styleId="st1">
    <w:name w:val="st1"/>
    <w:uiPriority w:val="99"/>
    <w:rsid w:val="00914527"/>
  </w:style>
  <w:style w:type="character" w:customStyle="1" w:styleId="cit">
    <w:name w:val="cit"/>
    <w:uiPriority w:val="99"/>
    <w:rsid w:val="007A20EA"/>
  </w:style>
  <w:style w:type="character" w:customStyle="1" w:styleId="fm-vol-iss-date">
    <w:name w:val="fm-vol-iss-date"/>
    <w:uiPriority w:val="99"/>
    <w:rsid w:val="007A20EA"/>
  </w:style>
  <w:style w:type="character" w:customStyle="1" w:styleId="doi1">
    <w:name w:val="doi1"/>
    <w:uiPriority w:val="99"/>
    <w:rsid w:val="007A20EA"/>
  </w:style>
  <w:style w:type="character" w:customStyle="1" w:styleId="fm-citation-ids-label">
    <w:name w:val="fm-citation-ids-label"/>
    <w:uiPriority w:val="99"/>
    <w:rsid w:val="007A20EA"/>
  </w:style>
  <w:style w:type="character" w:customStyle="1" w:styleId="reference2">
    <w:name w:val="reference2"/>
    <w:uiPriority w:val="99"/>
    <w:rsid w:val="00BA5546"/>
  </w:style>
  <w:style w:type="character" w:customStyle="1" w:styleId="reftitle3">
    <w:name w:val="reftitle3"/>
    <w:uiPriority w:val="99"/>
    <w:rsid w:val="00BA5546"/>
    <w:rPr>
      <w:b/>
    </w:rPr>
  </w:style>
  <w:style w:type="character" w:customStyle="1" w:styleId="refseriestitle3">
    <w:name w:val="refseriestitle3"/>
    <w:uiPriority w:val="99"/>
    <w:rsid w:val="00BA5546"/>
    <w:rPr>
      <w:i/>
    </w:rPr>
  </w:style>
  <w:style w:type="character" w:customStyle="1" w:styleId="bibref2">
    <w:name w:val="bibref2"/>
    <w:uiPriority w:val="99"/>
    <w:rsid w:val="00BA5546"/>
  </w:style>
  <w:style w:type="character" w:customStyle="1" w:styleId="hoverlayerreflayer">
    <w:name w:val="hoverlayer reflayer"/>
    <w:uiPriority w:val="99"/>
    <w:rsid w:val="00BA5546"/>
  </w:style>
  <w:style w:type="character" w:customStyle="1" w:styleId="closebtn1">
    <w:name w:val="closebtn1"/>
    <w:uiPriority w:val="99"/>
    <w:rsid w:val="00BA5546"/>
    <w:rPr>
      <w:b/>
      <w:color w:val="333333"/>
      <w:sz w:val="18"/>
      <w:u w:val="none"/>
      <w:effect w:val="none"/>
      <w:bdr w:val="single" w:sz="12" w:space="4" w:color="AAAAAA" w:frame="1"/>
      <w:shd w:val="clear" w:color="auto" w:fill="FFFFFF"/>
    </w:rPr>
  </w:style>
  <w:style w:type="character" w:customStyle="1" w:styleId="reflabel4">
    <w:name w:val="reflabel4"/>
    <w:uiPriority w:val="99"/>
    <w:rsid w:val="00BA5546"/>
  </w:style>
  <w:style w:type="character" w:customStyle="1" w:styleId="bib1">
    <w:name w:val="bib1"/>
    <w:uiPriority w:val="99"/>
    <w:rsid w:val="00BA5546"/>
  </w:style>
  <w:style w:type="character" w:customStyle="1" w:styleId="bib2">
    <w:name w:val="bib2"/>
    <w:uiPriority w:val="99"/>
    <w:rsid w:val="00BA5546"/>
  </w:style>
  <w:style w:type="character" w:customStyle="1" w:styleId="apple-converted-space">
    <w:name w:val="apple-converted-space"/>
    <w:uiPriority w:val="99"/>
    <w:rsid w:val="0015313C"/>
  </w:style>
  <w:style w:type="character" w:styleId="a9">
    <w:name w:val="annotation reference"/>
    <w:uiPriority w:val="99"/>
    <w:semiHidden/>
    <w:rsid w:val="001D3760"/>
    <w:rPr>
      <w:rFonts w:cs="Times New Roman"/>
      <w:sz w:val="21"/>
    </w:rPr>
  </w:style>
  <w:style w:type="paragraph" w:styleId="aa">
    <w:name w:val="annotation text"/>
    <w:basedOn w:val="a"/>
    <w:link w:val="Char2"/>
    <w:uiPriority w:val="99"/>
    <w:rsid w:val="001D3760"/>
    <w:rPr>
      <w:szCs w:val="20"/>
    </w:rPr>
  </w:style>
  <w:style w:type="character" w:customStyle="1" w:styleId="Char2">
    <w:name w:val="批注文字 Char"/>
    <w:link w:val="aa"/>
    <w:uiPriority w:val="99"/>
    <w:locked/>
    <w:rsid w:val="001D3760"/>
    <w:rPr>
      <w:rFonts w:cs="Times New Roman"/>
      <w:sz w:val="24"/>
      <w:lang w:val="en-GB" w:eastAsia="en-GB"/>
    </w:rPr>
  </w:style>
  <w:style w:type="paragraph" w:styleId="ab">
    <w:name w:val="annotation subject"/>
    <w:basedOn w:val="aa"/>
    <w:next w:val="aa"/>
    <w:link w:val="Char3"/>
    <w:uiPriority w:val="99"/>
    <w:semiHidden/>
    <w:rsid w:val="001D3760"/>
    <w:rPr>
      <w:b/>
    </w:rPr>
  </w:style>
  <w:style w:type="character" w:customStyle="1" w:styleId="Char3">
    <w:name w:val="批注主题 Char"/>
    <w:link w:val="ab"/>
    <w:uiPriority w:val="99"/>
    <w:semiHidden/>
    <w:locked/>
    <w:rsid w:val="001D3760"/>
    <w:rPr>
      <w:rFonts w:cs="Times New Roman"/>
      <w:b/>
      <w:sz w:val="24"/>
      <w:lang w:val="en-GB" w:eastAsia="en-GB"/>
    </w:rPr>
  </w:style>
  <w:style w:type="paragraph" w:customStyle="1" w:styleId="CharChar2">
    <w:name w:val="Char Char2"/>
    <w:basedOn w:val="a"/>
    <w:autoRedefine/>
    <w:uiPriority w:val="99"/>
    <w:rsid w:val="001D3760"/>
    <w:pPr>
      <w:widowControl w:val="0"/>
      <w:tabs>
        <w:tab w:val="num" w:pos="360"/>
      </w:tabs>
      <w:ind w:left="360" w:hangingChars="200" w:hanging="360"/>
      <w:jc w:val="both"/>
    </w:pPr>
    <w:rPr>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18960">
      <w:marLeft w:val="0"/>
      <w:marRight w:val="0"/>
      <w:marTop w:val="0"/>
      <w:marBottom w:val="0"/>
      <w:divBdr>
        <w:top w:val="none" w:sz="0" w:space="0" w:color="auto"/>
        <w:left w:val="none" w:sz="0" w:space="0" w:color="auto"/>
        <w:bottom w:val="none" w:sz="0" w:space="0" w:color="auto"/>
        <w:right w:val="none" w:sz="0" w:space="0" w:color="auto"/>
      </w:divBdr>
      <w:divsChild>
        <w:div w:id="1372219000">
          <w:marLeft w:val="0"/>
          <w:marRight w:val="1"/>
          <w:marTop w:val="0"/>
          <w:marBottom w:val="0"/>
          <w:divBdr>
            <w:top w:val="none" w:sz="0" w:space="0" w:color="auto"/>
            <w:left w:val="none" w:sz="0" w:space="0" w:color="auto"/>
            <w:bottom w:val="none" w:sz="0" w:space="0" w:color="auto"/>
            <w:right w:val="none" w:sz="0" w:space="0" w:color="auto"/>
          </w:divBdr>
          <w:divsChild>
            <w:div w:id="1372219181">
              <w:marLeft w:val="0"/>
              <w:marRight w:val="0"/>
              <w:marTop w:val="0"/>
              <w:marBottom w:val="0"/>
              <w:divBdr>
                <w:top w:val="none" w:sz="0" w:space="0" w:color="auto"/>
                <w:left w:val="none" w:sz="0" w:space="0" w:color="auto"/>
                <w:bottom w:val="none" w:sz="0" w:space="0" w:color="auto"/>
                <w:right w:val="none" w:sz="0" w:space="0" w:color="auto"/>
              </w:divBdr>
              <w:divsChild>
                <w:div w:id="1372219161">
                  <w:marLeft w:val="0"/>
                  <w:marRight w:val="1"/>
                  <w:marTop w:val="0"/>
                  <w:marBottom w:val="0"/>
                  <w:divBdr>
                    <w:top w:val="none" w:sz="0" w:space="0" w:color="auto"/>
                    <w:left w:val="none" w:sz="0" w:space="0" w:color="auto"/>
                    <w:bottom w:val="none" w:sz="0" w:space="0" w:color="auto"/>
                    <w:right w:val="none" w:sz="0" w:space="0" w:color="auto"/>
                  </w:divBdr>
                  <w:divsChild>
                    <w:div w:id="1372219164">
                      <w:marLeft w:val="0"/>
                      <w:marRight w:val="0"/>
                      <w:marTop w:val="0"/>
                      <w:marBottom w:val="0"/>
                      <w:divBdr>
                        <w:top w:val="none" w:sz="0" w:space="0" w:color="auto"/>
                        <w:left w:val="none" w:sz="0" w:space="0" w:color="auto"/>
                        <w:bottom w:val="none" w:sz="0" w:space="0" w:color="auto"/>
                        <w:right w:val="none" w:sz="0" w:space="0" w:color="auto"/>
                      </w:divBdr>
                      <w:divsChild>
                        <w:div w:id="1372219158">
                          <w:marLeft w:val="0"/>
                          <w:marRight w:val="0"/>
                          <w:marTop w:val="0"/>
                          <w:marBottom w:val="0"/>
                          <w:divBdr>
                            <w:top w:val="none" w:sz="0" w:space="0" w:color="auto"/>
                            <w:left w:val="none" w:sz="0" w:space="0" w:color="auto"/>
                            <w:bottom w:val="none" w:sz="0" w:space="0" w:color="auto"/>
                            <w:right w:val="none" w:sz="0" w:space="0" w:color="auto"/>
                          </w:divBdr>
                          <w:divsChild>
                            <w:div w:id="1372219113">
                              <w:marLeft w:val="0"/>
                              <w:marRight w:val="0"/>
                              <w:marTop w:val="120"/>
                              <w:marBottom w:val="360"/>
                              <w:divBdr>
                                <w:top w:val="none" w:sz="0" w:space="0" w:color="auto"/>
                                <w:left w:val="none" w:sz="0" w:space="0" w:color="auto"/>
                                <w:bottom w:val="none" w:sz="0" w:space="0" w:color="auto"/>
                                <w:right w:val="none" w:sz="0" w:space="0" w:color="auto"/>
                              </w:divBdr>
                              <w:divsChild>
                                <w:div w:id="1372219091">
                                  <w:marLeft w:val="0"/>
                                  <w:marRight w:val="0"/>
                                  <w:marTop w:val="0"/>
                                  <w:marBottom w:val="0"/>
                                  <w:divBdr>
                                    <w:top w:val="none" w:sz="0" w:space="0" w:color="auto"/>
                                    <w:left w:val="none" w:sz="0" w:space="0" w:color="auto"/>
                                    <w:bottom w:val="none" w:sz="0" w:space="0" w:color="auto"/>
                                    <w:right w:val="none" w:sz="0" w:space="0" w:color="auto"/>
                                  </w:divBdr>
                                </w:div>
                                <w:div w:id="13722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8997">
      <w:marLeft w:val="0"/>
      <w:marRight w:val="0"/>
      <w:marTop w:val="0"/>
      <w:marBottom w:val="0"/>
      <w:divBdr>
        <w:top w:val="none" w:sz="0" w:space="0" w:color="auto"/>
        <w:left w:val="none" w:sz="0" w:space="0" w:color="auto"/>
        <w:bottom w:val="none" w:sz="0" w:space="0" w:color="auto"/>
        <w:right w:val="none" w:sz="0" w:space="0" w:color="auto"/>
      </w:divBdr>
      <w:divsChild>
        <w:div w:id="1372219082">
          <w:marLeft w:val="0"/>
          <w:marRight w:val="1"/>
          <w:marTop w:val="0"/>
          <w:marBottom w:val="0"/>
          <w:divBdr>
            <w:top w:val="none" w:sz="0" w:space="0" w:color="auto"/>
            <w:left w:val="none" w:sz="0" w:space="0" w:color="auto"/>
            <w:bottom w:val="none" w:sz="0" w:space="0" w:color="auto"/>
            <w:right w:val="none" w:sz="0" w:space="0" w:color="auto"/>
          </w:divBdr>
          <w:divsChild>
            <w:div w:id="1372218980">
              <w:marLeft w:val="0"/>
              <w:marRight w:val="0"/>
              <w:marTop w:val="0"/>
              <w:marBottom w:val="0"/>
              <w:divBdr>
                <w:top w:val="none" w:sz="0" w:space="0" w:color="auto"/>
                <w:left w:val="none" w:sz="0" w:space="0" w:color="auto"/>
                <w:bottom w:val="none" w:sz="0" w:space="0" w:color="auto"/>
                <w:right w:val="none" w:sz="0" w:space="0" w:color="auto"/>
              </w:divBdr>
              <w:divsChild>
                <w:div w:id="1372219098">
                  <w:marLeft w:val="0"/>
                  <w:marRight w:val="1"/>
                  <w:marTop w:val="0"/>
                  <w:marBottom w:val="0"/>
                  <w:divBdr>
                    <w:top w:val="none" w:sz="0" w:space="0" w:color="auto"/>
                    <w:left w:val="none" w:sz="0" w:space="0" w:color="auto"/>
                    <w:bottom w:val="none" w:sz="0" w:space="0" w:color="auto"/>
                    <w:right w:val="none" w:sz="0" w:space="0" w:color="auto"/>
                  </w:divBdr>
                  <w:divsChild>
                    <w:div w:id="1372219146">
                      <w:marLeft w:val="0"/>
                      <w:marRight w:val="0"/>
                      <w:marTop w:val="0"/>
                      <w:marBottom w:val="0"/>
                      <w:divBdr>
                        <w:top w:val="none" w:sz="0" w:space="0" w:color="auto"/>
                        <w:left w:val="none" w:sz="0" w:space="0" w:color="auto"/>
                        <w:bottom w:val="none" w:sz="0" w:space="0" w:color="auto"/>
                        <w:right w:val="none" w:sz="0" w:space="0" w:color="auto"/>
                      </w:divBdr>
                      <w:divsChild>
                        <w:div w:id="1372219068">
                          <w:marLeft w:val="0"/>
                          <w:marRight w:val="0"/>
                          <w:marTop w:val="0"/>
                          <w:marBottom w:val="0"/>
                          <w:divBdr>
                            <w:top w:val="none" w:sz="0" w:space="0" w:color="auto"/>
                            <w:left w:val="none" w:sz="0" w:space="0" w:color="auto"/>
                            <w:bottom w:val="none" w:sz="0" w:space="0" w:color="auto"/>
                            <w:right w:val="none" w:sz="0" w:space="0" w:color="auto"/>
                          </w:divBdr>
                          <w:divsChild>
                            <w:div w:id="1372219169">
                              <w:marLeft w:val="0"/>
                              <w:marRight w:val="0"/>
                              <w:marTop w:val="120"/>
                              <w:marBottom w:val="360"/>
                              <w:divBdr>
                                <w:top w:val="none" w:sz="0" w:space="0" w:color="auto"/>
                                <w:left w:val="none" w:sz="0" w:space="0" w:color="auto"/>
                                <w:bottom w:val="none" w:sz="0" w:space="0" w:color="auto"/>
                                <w:right w:val="none" w:sz="0" w:space="0" w:color="auto"/>
                              </w:divBdr>
                              <w:divsChild>
                                <w:div w:id="1372219123">
                                  <w:marLeft w:val="0"/>
                                  <w:marRight w:val="0"/>
                                  <w:marTop w:val="0"/>
                                  <w:marBottom w:val="0"/>
                                  <w:divBdr>
                                    <w:top w:val="none" w:sz="0" w:space="0" w:color="auto"/>
                                    <w:left w:val="none" w:sz="0" w:space="0" w:color="auto"/>
                                    <w:bottom w:val="none" w:sz="0" w:space="0" w:color="auto"/>
                                    <w:right w:val="none" w:sz="0" w:space="0" w:color="auto"/>
                                  </w:divBdr>
                                  <w:divsChild>
                                    <w:div w:id="1372219285">
                                      <w:marLeft w:val="0"/>
                                      <w:marRight w:val="0"/>
                                      <w:marTop w:val="0"/>
                                      <w:marBottom w:val="0"/>
                                      <w:divBdr>
                                        <w:top w:val="none" w:sz="0" w:space="0" w:color="auto"/>
                                        <w:left w:val="none" w:sz="0" w:space="0" w:color="auto"/>
                                        <w:bottom w:val="none" w:sz="0" w:space="0" w:color="auto"/>
                                        <w:right w:val="none" w:sz="0" w:space="0" w:color="auto"/>
                                      </w:divBdr>
                                    </w:div>
                                  </w:divsChild>
                                </w:div>
                                <w:div w:id="1372219171">
                                  <w:marLeft w:val="0"/>
                                  <w:marRight w:val="0"/>
                                  <w:marTop w:val="0"/>
                                  <w:marBottom w:val="0"/>
                                  <w:divBdr>
                                    <w:top w:val="none" w:sz="0" w:space="0" w:color="auto"/>
                                    <w:left w:val="none" w:sz="0" w:space="0" w:color="auto"/>
                                    <w:bottom w:val="none" w:sz="0" w:space="0" w:color="auto"/>
                                    <w:right w:val="none" w:sz="0" w:space="0" w:color="auto"/>
                                  </w:divBdr>
                                </w:div>
                                <w:div w:id="1372219321">
                                  <w:marLeft w:val="0"/>
                                  <w:marRight w:val="0"/>
                                  <w:marTop w:val="0"/>
                                  <w:marBottom w:val="0"/>
                                  <w:divBdr>
                                    <w:top w:val="none" w:sz="0" w:space="0" w:color="auto"/>
                                    <w:left w:val="none" w:sz="0" w:space="0" w:color="auto"/>
                                    <w:bottom w:val="none" w:sz="0" w:space="0" w:color="auto"/>
                                    <w:right w:val="none" w:sz="0" w:space="0" w:color="auto"/>
                                  </w:divBdr>
                                </w:div>
                                <w:div w:id="1372219335">
                                  <w:marLeft w:val="0"/>
                                  <w:marRight w:val="0"/>
                                  <w:marTop w:val="0"/>
                                  <w:marBottom w:val="0"/>
                                  <w:divBdr>
                                    <w:top w:val="none" w:sz="0" w:space="0" w:color="auto"/>
                                    <w:left w:val="none" w:sz="0" w:space="0" w:color="auto"/>
                                    <w:bottom w:val="none" w:sz="0" w:space="0" w:color="auto"/>
                                    <w:right w:val="none" w:sz="0" w:space="0" w:color="auto"/>
                                  </w:divBdr>
                                  <w:divsChild>
                                    <w:div w:id="13722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8998">
      <w:marLeft w:val="0"/>
      <w:marRight w:val="0"/>
      <w:marTop w:val="0"/>
      <w:marBottom w:val="0"/>
      <w:divBdr>
        <w:top w:val="none" w:sz="0" w:space="0" w:color="auto"/>
        <w:left w:val="none" w:sz="0" w:space="0" w:color="auto"/>
        <w:bottom w:val="none" w:sz="0" w:space="0" w:color="auto"/>
        <w:right w:val="none" w:sz="0" w:space="0" w:color="auto"/>
      </w:divBdr>
      <w:divsChild>
        <w:div w:id="1372219347">
          <w:marLeft w:val="0"/>
          <w:marRight w:val="1"/>
          <w:marTop w:val="0"/>
          <w:marBottom w:val="0"/>
          <w:divBdr>
            <w:top w:val="none" w:sz="0" w:space="0" w:color="auto"/>
            <w:left w:val="none" w:sz="0" w:space="0" w:color="auto"/>
            <w:bottom w:val="none" w:sz="0" w:space="0" w:color="auto"/>
            <w:right w:val="none" w:sz="0" w:space="0" w:color="auto"/>
          </w:divBdr>
          <w:divsChild>
            <w:div w:id="1372219139">
              <w:marLeft w:val="0"/>
              <w:marRight w:val="0"/>
              <w:marTop w:val="0"/>
              <w:marBottom w:val="0"/>
              <w:divBdr>
                <w:top w:val="none" w:sz="0" w:space="0" w:color="auto"/>
                <w:left w:val="none" w:sz="0" w:space="0" w:color="auto"/>
                <w:bottom w:val="none" w:sz="0" w:space="0" w:color="auto"/>
                <w:right w:val="none" w:sz="0" w:space="0" w:color="auto"/>
              </w:divBdr>
              <w:divsChild>
                <w:div w:id="1372219018">
                  <w:marLeft w:val="0"/>
                  <w:marRight w:val="1"/>
                  <w:marTop w:val="0"/>
                  <w:marBottom w:val="0"/>
                  <w:divBdr>
                    <w:top w:val="none" w:sz="0" w:space="0" w:color="auto"/>
                    <w:left w:val="none" w:sz="0" w:space="0" w:color="auto"/>
                    <w:bottom w:val="none" w:sz="0" w:space="0" w:color="auto"/>
                    <w:right w:val="none" w:sz="0" w:space="0" w:color="auto"/>
                  </w:divBdr>
                  <w:divsChild>
                    <w:div w:id="1372219263">
                      <w:marLeft w:val="0"/>
                      <w:marRight w:val="0"/>
                      <w:marTop w:val="0"/>
                      <w:marBottom w:val="0"/>
                      <w:divBdr>
                        <w:top w:val="none" w:sz="0" w:space="0" w:color="auto"/>
                        <w:left w:val="none" w:sz="0" w:space="0" w:color="auto"/>
                        <w:bottom w:val="none" w:sz="0" w:space="0" w:color="auto"/>
                        <w:right w:val="none" w:sz="0" w:space="0" w:color="auto"/>
                      </w:divBdr>
                      <w:divsChild>
                        <w:div w:id="1372219315">
                          <w:marLeft w:val="0"/>
                          <w:marRight w:val="0"/>
                          <w:marTop w:val="0"/>
                          <w:marBottom w:val="0"/>
                          <w:divBdr>
                            <w:top w:val="none" w:sz="0" w:space="0" w:color="auto"/>
                            <w:left w:val="none" w:sz="0" w:space="0" w:color="auto"/>
                            <w:bottom w:val="none" w:sz="0" w:space="0" w:color="auto"/>
                            <w:right w:val="none" w:sz="0" w:space="0" w:color="auto"/>
                          </w:divBdr>
                          <w:divsChild>
                            <w:div w:id="1372219345">
                              <w:marLeft w:val="0"/>
                              <w:marRight w:val="0"/>
                              <w:marTop w:val="120"/>
                              <w:marBottom w:val="360"/>
                              <w:divBdr>
                                <w:top w:val="none" w:sz="0" w:space="0" w:color="auto"/>
                                <w:left w:val="none" w:sz="0" w:space="0" w:color="auto"/>
                                <w:bottom w:val="none" w:sz="0" w:space="0" w:color="auto"/>
                                <w:right w:val="none" w:sz="0" w:space="0" w:color="auto"/>
                              </w:divBdr>
                              <w:divsChild>
                                <w:div w:id="1372218948">
                                  <w:marLeft w:val="0"/>
                                  <w:marRight w:val="0"/>
                                  <w:marTop w:val="0"/>
                                  <w:marBottom w:val="0"/>
                                  <w:divBdr>
                                    <w:top w:val="none" w:sz="0" w:space="0" w:color="auto"/>
                                    <w:left w:val="none" w:sz="0" w:space="0" w:color="auto"/>
                                    <w:bottom w:val="none" w:sz="0" w:space="0" w:color="auto"/>
                                    <w:right w:val="none" w:sz="0" w:space="0" w:color="auto"/>
                                  </w:divBdr>
                                  <w:divsChild>
                                    <w:div w:id="1372219255">
                                      <w:marLeft w:val="0"/>
                                      <w:marRight w:val="0"/>
                                      <w:marTop w:val="0"/>
                                      <w:marBottom w:val="0"/>
                                      <w:divBdr>
                                        <w:top w:val="none" w:sz="0" w:space="0" w:color="auto"/>
                                        <w:left w:val="none" w:sz="0" w:space="0" w:color="auto"/>
                                        <w:bottom w:val="none" w:sz="0" w:space="0" w:color="auto"/>
                                        <w:right w:val="none" w:sz="0" w:space="0" w:color="auto"/>
                                      </w:divBdr>
                                    </w:div>
                                  </w:divsChild>
                                </w:div>
                                <w:div w:id="1372219027">
                                  <w:marLeft w:val="0"/>
                                  <w:marRight w:val="0"/>
                                  <w:marTop w:val="0"/>
                                  <w:marBottom w:val="0"/>
                                  <w:divBdr>
                                    <w:top w:val="none" w:sz="0" w:space="0" w:color="auto"/>
                                    <w:left w:val="none" w:sz="0" w:space="0" w:color="auto"/>
                                    <w:bottom w:val="none" w:sz="0" w:space="0" w:color="auto"/>
                                    <w:right w:val="none" w:sz="0" w:space="0" w:color="auto"/>
                                  </w:divBdr>
                                </w:div>
                                <w:div w:id="1372219127">
                                  <w:marLeft w:val="0"/>
                                  <w:marRight w:val="0"/>
                                  <w:marTop w:val="0"/>
                                  <w:marBottom w:val="0"/>
                                  <w:divBdr>
                                    <w:top w:val="none" w:sz="0" w:space="0" w:color="auto"/>
                                    <w:left w:val="none" w:sz="0" w:space="0" w:color="auto"/>
                                    <w:bottom w:val="none" w:sz="0" w:space="0" w:color="auto"/>
                                    <w:right w:val="none" w:sz="0" w:space="0" w:color="auto"/>
                                  </w:divBdr>
                                </w:div>
                                <w:div w:id="1372219184">
                                  <w:marLeft w:val="0"/>
                                  <w:marRight w:val="0"/>
                                  <w:marTop w:val="0"/>
                                  <w:marBottom w:val="0"/>
                                  <w:divBdr>
                                    <w:top w:val="none" w:sz="0" w:space="0" w:color="auto"/>
                                    <w:left w:val="none" w:sz="0" w:space="0" w:color="auto"/>
                                    <w:bottom w:val="none" w:sz="0" w:space="0" w:color="auto"/>
                                    <w:right w:val="none" w:sz="0" w:space="0" w:color="auto"/>
                                  </w:divBdr>
                                  <w:divsChild>
                                    <w:div w:id="13722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005">
      <w:marLeft w:val="0"/>
      <w:marRight w:val="0"/>
      <w:marTop w:val="0"/>
      <w:marBottom w:val="0"/>
      <w:divBdr>
        <w:top w:val="none" w:sz="0" w:space="0" w:color="auto"/>
        <w:left w:val="none" w:sz="0" w:space="0" w:color="auto"/>
        <w:bottom w:val="none" w:sz="0" w:space="0" w:color="auto"/>
        <w:right w:val="none" w:sz="0" w:space="0" w:color="auto"/>
      </w:divBdr>
      <w:divsChild>
        <w:div w:id="1372219147">
          <w:marLeft w:val="0"/>
          <w:marRight w:val="1"/>
          <w:marTop w:val="0"/>
          <w:marBottom w:val="0"/>
          <w:divBdr>
            <w:top w:val="none" w:sz="0" w:space="0" w:color="auto"/>
            <w:left w:val="none" w:sz="0" w:space="0" w:color="auto"/>
            <w:bottom w:val="none" w:sz="0" w:space="0" w:color="auto"/>
            <w:right w:val="none" w:sz="0" w:space="0" w:color="auto"/>
          </w:divBdr>
          <w:divsChild>
            <w:div w:id="1372219160">
              <w:marLeft w:val="0"/>
              <w:marRight w:val="0"/>
              <w:marTop w:val="0"/>
              <w:marBottom w:val="0"/>
              <w:divBdr>
                <w:top w:val="none" w:sz="0" w:space="0" w:color="auto"/>
                <w:left w:val="none" w:sz="0" w:space="0" w:color="auto"/>
                <w:bottom w:val="none" w:sz="0" w:space="0" w:color="auto"/>
                <w:right w:val="none" w:sz="0" w:space="0" w:color="auto"/>
              </w:divBdr>
              <w:divsChild>
                <w:div w:id="1372219207">
                  <w:marLeft w:val="0"/>
                  <w:marRight w:val="1"/>
                  <w:marTop w:val="0"/>
                  <w:marBottom w:val="0"/>
                  <w:divBdr>
                    <w:top w:val="none" w:sz="0" w:space="0" w:color="auto"/>
                    <w:left w:val="none" w:sz="0" w:space="0" w:color="auto"/>
                    <w:bottom w:val="none" w:sz="0" w:space="0" w:color="auto"/>
                    <w:right w:val="none" w:sz="0" w:space="0" w:color="auto"/>
                  </w:divBdr>
                  <w:divsChild>
                    <w:div w:id="1372219055">
                      <w:marLeft w:val="0"/>
                      <w:marRight w:val="0"/>
                      <w:marTop w:val="0"/>
                      <w:marBottom w:val="0"/>
                      <w:divBdr>
                        <w:top w:val="none" w:sz="0" w:space="0" w:color="auto"/>
                        <w:left w:val="none" w:sz="0" w:space="0" w:color="auto"/>
                        <w:bottom w:val="none" w:sz="0" w:space="0" w:color="auto"/>
                        <w:right w:val="none" w:sz="0" w:space="0" w:color="auto"/>
                      </w:divBdr>
                      <w:divsChild>
                        <w:div w:id="1372219362">
                          <w:marLeft w:val="0"/>
                          <w:marRight w:val="0"/>
                          <w:marTop w:val="0"/>
                          <w:marBottom w:val="0"/>
                          <w:divBdr>
                            <w:top w:val="none" w:sz="0" w:space="0" w:color="auto"/>
                            <w:left w:val="none" w:sz="0" w:space="0" w:color="auto"/>
                            <w:bottom w:val="none" w:sz="0" w:space="0" w:color="auto"/>
                            <w:right w:val="none" w:sz="0" w:space="0" w:color="auto"/>
                          </w:divBdr>
                          <w:divsChild>
                            <w:div w:id="1372219320">
                              <w:marLeft w:val="0"/>
                              <w:marRight w:val="0"/>
                              <w:marTop w:val="120"/>
                              <w:marBottom w:val="360"/>
                              <w:divBdr>
                                <w:top w:val="none" w:sz="0" w:space="0" w:color="auto"/>
                                <w:left w:val="none" w:sz="0" w:space="0" w:color="auto"/>
                                <w:bottom w:val="none" w:sz="0" w:space="0" w:color="auto"/>
                                <w:right w:val="none" w:sz="0" w:space="0" w:color="auto"/>
                              </w:divBdr>
                              <w:divsChild>
                                <w:div w:id="1372219121">
                                  <w:marLeft w:val="0"/>
                                  <w:marRight w:val="0"/>
                                  <w:marTop w:val="0"/>
                                  <w:marBottom w:val="0"/>
                                  <w:divBdr>
                                    <w:top w:val="none" w:sz="0" w:space="0" w:color="auto"/>
                                    <w:left w:val="none" w:sz="0" w:space="0" w:color="auto"/>
                                    <w:bottom w:val="none" w:sz="0" w:space="0" w:color="auto"/>
                                    <w:right w:val="none" w:sz="0" w:space="0" w:color="auto"/>
                                  </w:divBdr>
                                  <w:divsChild>
                                    <w:div w:id="1372218985">
                                      <w:marLeft w:val="0"/>
                                      <w:marRight w:val="0"/>
                                      <w:marTop w:val="0"/>
                                      <w:marBottom w:val="0"/>
                                      <w:divBdr>
                                        <w:top w:val="none" w:sz="0" w:space="0" w:color="auto"/>
                                        <w:left w:val="none" w:sz="0" w:space="0" w:color="auto"/>
                                        <w:bottom w:val="none" w:sz="0" w:space="0" w:color="auto"/>
                                        <w:right w:val="none" w:sz="0" w:space="0" w:color="auto"/>
                                      </w:divBdr>
                                    </w:div>
                                  </w:divsChild>
                                </w:div>
                                <w:div w:id="1372219177">
                                  <w:marLeft w:val="0"/>
                                  <w:marRight w:val="0"/>
                                  <w:marTop w:val="0"/>
                                  <w:marBottom w:val="0"/>
                                  <w:divBdr>
                                    <w:top w:val="none" w:sz="0" w:space="0" w:color="auto"/>
                                    <w:left w:val="none" w:sz="0" w:space="0" w:color="auto"/>
                                    <w:bottom w:val="none" w:sz="0" w:space="0" w:color="auto"/>
                                    <w:right w:val="none" w:sz="0" w:space="0" w:color="auto"/>
                                  </w:divBdr>
                                </w:div>
                                <w:div w:id="1372219182">
                                  <w:marLeft w:val="0"/>
                                  <w:marRight w:val="0"/>
                                  <w:marTop w:val="0"/>
                                  <w:marBottom w:val="0"/>
                                  <w:divBdr>
                                    <w:top w:val="none" w:sz="0" w:space="0" w:color="auto"/>
                                    <w:left w:val="none" w:sz="0" w:space="0" w:color="auto"/>
                                    <w:bottom w:val="none" w:sz="0" w:space="0" w:color="auto"/>
                                    <w:right w:val="none" w:sz="0" w:space="0" w:color="auto"/>
                                  </w:divBdr>
                                  <w:divsChild>
                                    <w:div w:id="1372219358">
                                      <w:marLeft w:val="0"/>
                                      <w:marRight w:val="0"/>
                                      <w:marTop w:val="0"/>
                                      <w:marBottom w:val="0"/>
                                      <w:divBdr>
                                        <w:top w:val="none" w:sz="0" w:space="0" w:color="auto"/>
                                        <w:left w:val="none" w:sz="0" w:space="0" w:color="auto"/>
                                        <w:bottom w:val="none" w:sz="0" w:space="0" w:color="auto"/>
                                        <w:right w:val="none" w:sz="0" w:space="0" w:color="auto"/>
                                      </w:divBdr>
                                    </w:div>
                                  </w:divsChild>
                                </w:div>
                                <w:div w:id="13722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007">
      <w:marLeft w:val="0"/>
      <w:marRight w:val="0"/>
      <w:marTop w:val="0"/>
      <w:marBottom w:val="0"/>
      <w:divBdr>
        <w:top w:val="none" w:sz="0" w:space="0" w:color="auto"/>
        <w:left w:val="none" w:sz="0" w:space="0" w:color="auto"/>
        <w:bottom w:val="none" w:sz="0" w:space="0" w:color="auto"/>
        <w:right w:val="none" w:sz="0" w:space="0" w:color="auto"/>
      </w:divBdr>
      <w:divsChild>
        <w:div w:id="1372219097">
          <w:marLeft w:val="0"/>
          <w:marRight w:val="1"/>
          <w:marTop w:val="0"/>
          <w:marBottom w:val="0"/>
          <w:divBdr>
            <w:top w:val="none" w:sz="0" w:space="0" w:color="auto"/>
            <w:left w:val="none" w:sz="0" w:space="0" w:color="auto"/>
            <w:bottom w:val="none" w:sz="0" w:space="0" w:color="auto"/>
            <w:right w:val="none" w:sz="0" w:space="0" w:color="auto"/>
          </w:divBdr>
          <w:divsChild>
            <w:div w:id="1372219268">
              <w:marLeft w:val="0"/>
              <w:marRight w:val="0"/>
              <w:marTop w:val="0"/>
              <w:marBottom w:val="0"/>
              <w:divBdr>
                <w:top w:val="none" w:sz="0" w:space="0" w:color="auto"/>
                <w:left w:val="none" w:sz="0" w:space="0" w:color="auto"/>
                <w:bottom w:val="none" w:sz="0" w:space="0" w:color="auto"/>
                <w:right w:val="none" w:sz="0" w:space="0" w:color="auto"/>
              </w:divBdr>
              <w:divsChild>
                <w:div w:id="1372219343">
                  <w:marLeft w:val="0"/>
                  <w:marRight w:val="1"/>
                  <w:marTop w:val="0"/>
                  <w:marBottom w:val="0"/>
                  <w:divBdr>
                    <w:top w:val="none" w:sz="0" w:space="0" w:color="auto"/>
                    <w:left w:val="none" w:sz="0" w:space="0" w:color="auto"/>
                    <w:bottom w:val="none" w:sz="0" w:space="0" w:color="auto"/>
                    <w:right w:val="none" w:sz="0" w:space="0" w:color="auto"/>
                  </w:divBdr>
                  <w:divsChild>
                    <w:div w:id="1372219011">
                      <w:marLeft w:val="0"/>
                      <w:marRight w:val="0"/>
                      <w:marTop w:val="0"/>
                      <w:marBottom w:val="0"/>
                      <w:divBdr>
                        <w:top w:val="none" w:sz="0" w:space="0" w:color="auto"/>
                        <w:left w:val="none" w:sz="0" w:space="0" w:color="auto"/>
                        <w:bottom w:val="none" w:sz="0" w:space="0" w:color="auto"/>
                        <w:right w:val="none" w:sz="0" w:space="0" w:color="auto"/>
                      </w:divBdr>
                      <w:divsChild>
                        <w:div w:id="1372219369">
                          <w:marLeft w:val="0"/>
                          <w:marRight w:val="0"/>
                          <w:marTop w:val="0"/>
                          <w:marBottom w:val="0"/>
                          <w:divBdr>
                            <w:top w:val="none" w:sz="0" w:space="0" w:color="auto"/>
                            <w:left w:val="none" w:sz="0" w:space="0" w:color="auto"/>
                            <w:bottom w:val="none" w:sz="0" w:space="0" w:color="auto"/>
                            <w:right w:val="none" w:sz="0" w:space="0" w:color="auto"/>
                          </w:divBdr>
                          <w:divsChild>
                            <w:div w:id="1372219073">
                              <w:marLeft w:val="0"/>
                              <w:marRight w:val="0"/>
                              <w:marTop w:val="120"/>
                              <w:marBottom w:val="360"/>
                              <w:divBdr>
                                <w:top w:val="none" w:sz="0" w:space="0" w:color="auto"/>
                                <w:left w:val="none" w:sz="0" w:space="0" w:color="auto"/>
                                <w:bottom w:val="none" w:sz="0" w:space="0" w:color="auto"/>
                                <w:right w:val="none" w:sz="0" w:space="0" w:color="auto"/>
                              </w:divBdr>
                              <w:divsChild>
                                <w:div w:id="1372218969">
                                  <w:marLeft w:val="0"/>
                                  <w:marRight w:val="0"/>
                                  <w:marTop w:val="0"/>
                                  <w:marBottom w:val="0"/>
                                  <w:divBdr>
                                    <w:top w:val="none" w:sz="0" w:space="0" w:color="auto"/>
                                    <w:left w:val="none" w:sz="0" w:space="0" w:color="auto"/>
                                    <w:bottom w:val="none" w:sz="0" w:space="0" w:color="auto"/>
                                    <w:right w:val="none" w:sz="0" w:space="0" w:color="auto"/>
                                  </w:divBdr>
                                  <w:divsChild>
                                    <w:div w:id="1372219284">
                                      <w:marLeft w:val="0"/>
                                      <w:marRight w:val="0"/>
                                      <w:marTop w:val="0"/>
                                      <w:marBottom w:val="0"/>
                                      <w:divBdr>
                                        <w:top w:val="none" w:sz="0" w:space="0" w:color="auto"/>
                                        <w:left w:val="none" w:sz="0" w:space="0" w:color="auto"/>
                                        <w:bottom w:val="none" w:sz="0" w:space="0" w:color="auto"/>
                                        <w:right w:val="none" w:sz="0" w:space="0" w:color="auto"/>
                                      </w:divBdr>
                                    </w:div>
                                  </w:divsChild>
                                </w:div>
                                <w:div w:id="1372219042">
                                  <w:marLeft w:val="0"/>
                                  <w:marRight w:val="0"/>
                                  <w:marTop w:val="0"/>
                                  <w:marBottom w:val="0"/>
                                  <w:divBdr>
                                    <w:top w:val="none" w:sz="0" w:space="0" w:color="auto"/>
                                    <w:left w:val="none" w:sz="0" w:space="0" w:color="auto"/>
                                    <w:bottom w:val="none" w:sz="0" w:space="0" w:color="auto"/>
                                    <w:right w:val="none" w:sz="0" w:space="0" w:color="auto"/>
                                  </w:divBdr>
                                </w:div>
                                <w:div w:id="1372219200">
                                  <w:marLeft w:val="0"/>
                                  <w:marRight w:val="0"/>
                                  <w:marTop w:val="0"/>
                                  <w:marBottom w:val="0"/>
                                  <w:divBdr>
                                    <w:top w:val="none" w:sz="0" w:space="0" w:color="auto"/>
                                    <w:left w:val="none" w:sz="0" w:space="0" w:color="auto"/>
                                    <w:bottom w:val="none" w:sz="0" w:space="0" w:color="auto"/>
                                    <w:right w:val="none" w:sz="0" w:space="0" w:color="auto"/>
                                  </w:divBdr>
                                </w:div>
                                <w:div w:id="1372219266">
                                  <w:marLeft w:val="0"/>
                                  <w:marRight w:val="0"/>
                                  <w:marTop w:val="0"/>
                                  <w:marBottom w:val="0"/>
                                  <w:divBdr>
                                    <w:top w:val="none" w:sz="0" w:space="0" w:color="auto"/>
                                    <w:left w:val="none" w:sz="0" w:space="0" w:color="auto"/>
                                    <w:bottom w:val="none" w:sz="0" w:space="0" w:color="auto"/>
                                    <w:right w:val="none" w:sz="0" w:space="0" w:color="auto"/>
                                  </w:divBdr>
                                  <w:divsChild>
                                    <w:div w:id="13722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028">
      <w:marLeft w:val="0"/>
      <w:marRight w:val="0"/>
      <w:marTop w:val="0"/>
      <w:marBottom w:val="0"/>
      <w:divBdr>
        <w:top w:val="none" w:sz="0" w:space="0" w:color="auto"/>
        <w:left w:val="none" w:sz="0" w:space="0" w:color="auto"/>
        <w:bottom w:val="none" w:sz="0" w:space="0" w:color="auto"/>
        <w:right w:val="none" w:sz="0" w:space="0" w:color="auto"/>
      </w:divBdr>
      <w:divsChild>
        <w:div w:id="1372219231">
          <w:marLeft w:val="0"/>
          <w:marRight w:val="1"/>
          <w:marTop w:val="0"/>
          <w:marBottom w:val="0"/>
          <w:divBdr>
            <w:top w:val="none" w:sz="0" w:space="0" w:color="auto"/>
            <w:left w:val="none" w:sz="0" w:space="0" w:color="auto"/>
            <w:bottom w:val="none" w:sz="0" w:space="0" w:color="auto"/>
            <w:right w:val="none" w:sz="0" w:space="0" w:color="auto"/>
          </w:divBdr>
          <w:divsChild>
            <w:div w:id="1372219103">
              <w:marLeft w:val="0"/>
              <w:marRight w:val="0"/>
              <w:marTop w:val="0"/>
              <w:marBottom w:val="0"/>
              <w:divBdr>
                <w:top w:val="none" w:sz="0" w:space="0" w:color="auto"/>
                <w:left w:val="none" w:sz="0" w:space="0" w:color="auto"/>
                <w:bottom w:val="none" w:sz="0" w:space="0" w:color="auto"/>
                <w:right w:val="none" w:sz="0" w:space="0" w:color="auto"/>
              </w:divBdr>
              <w:divsChild>
                <w:div w:id="1372218956">
                  <w:marLeft w:val="0"/>
                  <w:marRight w:val="1"/>
                  <w:marTop w:val="0"/>
                  <w:marBottom w:val="0"/>
                  <w:divBdr>
                    <w:top w:val="none" w:sz="0" w:space="0" w:color="auto"/>
                    <w:left w:val="none" w:sz="0" w:space="0" w:color="auto"/>
                    <w:bottom w:val="none" w:sz="0" w:space="0" w:color="auto"/>
                    <w:right w:val="none" w:sz="0" w:space="0" w:color="auto"/>
                  </w:divBdr>
                  <w:divsChild>
                    <w:div w:id="1372219045">
                      <w:marLeft w:val="0"/>
                      <w:marRight w:val="0"/>
                      <w:marTop w:val="0"/>
                      <w:marBottom w:val="0"/>
                      <w:divBdr>
                        <w:top w:val="none" w:sz="0" w:space="0" w:color="auto"/>
                        <w:left w:val="none" w:sz="0" w:space="0" w:color="auto"/>
                        <w:bottom w:val="none" w:sz="0" w:space="0" w:color="auto"/>
                        <w:right w:val="none" w:sz="0" w:space="0" w:color="auto"/>
                      </w:divBdr>
                      <w:divsChild>
                        <w:div w:id="1372219015">
                          <w:marLeft w:val="0"/>
                          <w:marRight w:val="0"/>
                          <w:marTop w:val="0"/>
                          <w:marBottom w:val="0"/>
                          <w:divBdr>
                            <w:top w:val="none" w:sz="0" w:space="0" w:color="auto"/>
                            <w:left w:val="none" w:sz="0" w:space="0" w:color="auto"/>
                            <w:bottom w:val="none" w:sz="0" w:space="0" w:color="auto"/>
                            <w:right w:val="none" w:sz="0" w:space="0" w:color="auto"/>
                          </w:divBdr>
                          <w:divsChild>
                            <w:div w:id="1372218945">
                              <w:marLeft w:val="0"/>
                              <w:marRight w:val="0"/>
                              <w:marTop w:val="120"/>
                              <w:marBottom w:val="360"/>
                              <w:divBdr>
                                <w:top w:val="none" w:sz="0" w:space="0" w:color="auto"/>
                                <w:left w:val="none" w:sz="0" w:space="0" w:color="auto"/>
                                <w:bottom w:val="none" w:sz="0" w:space="0" w:color="auto"/>
                                <w:right w:val="none" w:sz="0" w:space="0" w:color="auto"/>
                              </w:divBdr>
                              <w:divsChild>
                                <w:div w:id="1372219063">
                                  <w:marLeft w:val="0"/>
                                  <w:marRight w:val="0"/>
                                  <w:marTop w:val="0"/>
                                  <w:marBottom w:val="0"/>
                                  <w:divBdr>
                                    <w:top w:val="none" w:sz="0" w:space="0" w:color="auto"/>
                                    <w:left w:val="none" w:sz="0" w:space="0" w:color="auto"/>
                                    <w:bottom w:val="none" w:sz="0" w:space="0" w:color="auto"/>
                                    <w:right w:val="none" w:sz="0" w:space="0" w:color="auto"/>
                                  </w:divBdr>
                                </w:div>
                                <w:div w:id="1372219101">
                                  <w:marLeft w:val="0"/>
                                  <w:marRight w:val="0"/>
                                  <w:marTop w:val="0"/>
                                  <w:marBottom w:val="0"/>
                                  <w:divBdr>
                                    <w:top w:val="none" w:sz="0" w:space="0" w:color="auto"/>
                                    <w:left w:val="none" w:sz="0" w:space="0" w:color="auto"/>
                                    <w:bottom w:val="none" w:sz="0" w:space="0" w:color="auto"/>
                                    <w:right w:val="none" w:sz="0" w:space="0" w:color="auto"/>
                                  </w:divBdr>
                                </w:div>
                                <w:div w:id="1372219218">
                                  <w:marLeft w:val="0"/>
                                  <w:marRight w:val="0"/>
                                  <w:marTop w:val="0"/>
                                  <w:marBottom w:val="0"/>
                                  <w:divBdr>
                                    <w:top w:val="none" w:sz="0" w:space="0" w:color="auto"/>
                                    <w:left w:val="none" w:sz="0" w:space="0" w:color="auto"/>
                                    <w:bottom w:val="none" w:sz="0" w:space="0" w:color="auto"/>
                                    <w:right w:val="none" w:sz="0" w:space="0" w:color="auto"/>
                                  </w:divBdr>
                                  <w:divsChild>
                                    <w:div w:id="1372219242">
                                      <w:marLeft w:val="0"/>
                                      <w:marRight w:val="0"/>
                                      <w:marTop w:val="0"/>
                                      <w:marBottom w:val="0"/>
                                      <w:divBdr>
                                        <w:top w:val="none" w:sz="0" w:space="0" w:color="auto"/>
                                        <w:left w:val="none" w:sz="0" w:space="0" w:color="auto"/>
                                        <w:bottom w:val="none" w:sz="0" w:space="0" w:color="auto"/>
                                        <w:right w:val="none" w:sz="0" w:space="0" w:color="auto"/>
                                      </w:divBdr>
                                    </w:div>
                                  </w:divsChild>
                                </w:div>
                                <w:div w:id="1372219275">
                                  <w:marLeft w:val="0"/>
                                  <w:marRight w:val="0"/>
                                  <w:marTop w:val="0"/>
                                  <w:marBottom w:val="0"/>
                                  <w:divBdr>
                                    <w:top w:val="none" w:sz="0" w:space="0" w:color="auto"/>
                                    <w:left w:val="none" w:sz="0" w:space="0" w:color="auto"/>
                                    <w:bottom w:val="none" w:sz="0" w:space="0" w:color="auto"/>
                                    <w:right w:val="none" w:sz="0" w:space="0" w:color="auto"/>
                                  </w:divBdr>
                                </w:div>
                                <w:div w:id="1372219306">
                                  <w:marLeft w:val="0"/>
                                  <w:marRight w:val="0"/>
                                  <w:marTop w:val="0"/>
                                  <w:marBottom w:val="0"/>
                                  <w:divBdr>
                                    <w:top w:val="none" w:sz="0" w:space="0" w:color="auto"/>
                                    <w:left w:val="none" w:sz="0" w:space="0" w:color="auto"/>
                                    <w:bottom w:val="none" w:sz="0" w:space="0" w:color="auto"/>
                                    <w:right w:val="none" w:sz="0" w:space="0" w:color="auto"/>
                                  </w:divBdr>
                                  <w:divsChild>
                                    <w:div w:id="13722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029">
      <w:marLeft w:val="0"/>
      <w:marRight w:val="0"/>
      <w:marTop w:val="0"/>
      <w:marBottom w:val="0"/>
      <w:divBdr>
        <w:top w:val="none" w:sz="0" w:space="0" w:color="auto"/>
        <w:left w:val="none" w:sz="0" w:space="0" w:color="auto"/>
        <w:bottom w:val="none" w:sz="0" w:space="0" w:color="auto"/>
        <w:right w:val="none" w:sz="0" w:space="0" w:color="auto"/>
      </w:divBdr>
      <w:divsChild>
        <w:div w:id="1372219265">
          <w:marLeft w:val="0"/>
          <w:marRight w:val="0"/>
          <w:marTop w:val="0"/>
          <w:marBottom w:val="0"/>
          <w:divBdr>
            <w:top w:val="single" w:sz="2" w:space="0" w:color="2E2E2E"/>
            <w:left w:val="single" w:sz="2" w:space="0" w:color="2E2E2E"/>
            <w:bottom w:val="single" w:sz="2" w:space="0" w:color="2E2E2E"/>
            <w:right w:val="single" w:sz="2" w:space="0" w:color="2E2E2E"/>
          </w:divBdr>
          <w:divsChild>
            <w:div w:id="1372219057">
              <w:marLeft w:val="0"/>
              <w:marRight w:val="0"/>
              <w:marTop w:val="0"/>
              <w:marBottom w:val="0"/>
              <w:divBdr>
                <w:top w:val="single" w:sz="6" w:space="0" w:color="C9C9C9"/>
                <w:left w:val="none" w:sz="0" w:space="0" w:color="auto"/>
                <w:bottom w:val="none" w:sz="0" w:space="0" w:color="auto"/>
                <w:right w:val="none" w:sz="0" w:space="0" w:color="auto"/>
              </w:divBdr>
              <w:divsChild>
                <w:div w:id="1372219176">
                  <w:marLeft w:val="0"/>
                  <w:marRight w:val="0"/>
                  <w:marTop w:val="0"/>
                  <w:marBottom w:val="0"/>
                  <w:divBdr>
                    <w:top w:val="none" w:sz="0" w:space="0" w:color="auto"/>
                    <w:left w:val="none" w:sz="0" w:space="0" w:color="auto"/>
                    <w:bottom w:val="none" w:sz="0" w:space="0" w:color="auto"/>
                    <w:right w:val="none" w:sz="0" w:space="0" w:color="auto"/>
                  </w:divBdr>
                  <w:divsChild>
                    <w:div w:id="1372219192">
                      <w:marLeft w:val="0"/>
                      <w:marRight w:val="0"/>
                      <w:marTop w:val="0"/>
                      <w:marBottom w:val="0"/>
                      <w:divBdr>
                        <w:top w:val="none" w:sz="0" w:space="0" w:color="auto"/>
                        <w:left w:val="none" w:sz="0" w:space="0" w:color="auto"/>
                        <w:bottom w:val="none" w:sz="0" w:space="0" w:color="auto"/>
                        <w:right w:val="none" w:sz="0" w:space="0" w:color="auto"/>
                      </w:divBdr>
                      <w:divsChild>
                        <w:div w:id="1372219050">
                          <w:marLeft w:val="0"/>
                          <w:marRight w:val="0"/>
                          <w:marTop w:val="0"/>
                          <w:marBottom w:val="0"/>
                          <w:divBdr>
                            <w:top w:val="none" w:sz="0" w:space="0" w:color="auto"/>
                            <w:left w:val="none" w:sz="0" w:space="0" w:color="auto"/>
                            <w:bottom w:val="none" w:sz="0" w:space="0" w:color="auto"/>
                            <w:right w:val="none" w:sz="0" w:space="0" w:color="auto"/>
                          </w:divBdr>
                          <w:divsChild>
                            <w:div w:id="1372219225">
                              <w:marLeft w:val="0"/>
                              <w:marRight w:val="0"/>
                              <w:marTop w:val="0"/>
                              <w:marBottom w:val="0"/>
                              <w:divBdr>
                                <w:top w:val="none" w:sz="0" w:space="0" w:color="auto"/>
                                <w:left w:val="none" w:sz="0" w:space="0" w:color="auto"/>
                                <w:bottom w:val="none" w:sz="0" w:space="0" w:color="auto"/>
                                <w:right w:val="none" w:sz="0" w:space="0" w:color="auto"/>
                              </w:divBdr>
                            </w:div>
                          </w:divsChild>
                        </w:div>
                        <w:div w:id="1372219228">
                          <w:marLeft w:val="0"/>
                          <w:marRight w:val="0"/>
                          <w:marTop w:val="0"/>
                          <w:marBottom w:val="0"/>
                          <w:divBdr>
                            <w:top w:val="none" w:sz="0" w:space="0" w:color="auto"/>
                            <w:left w:val="none" w:sz="0" w:space="0" w:color="auto"/>
                            <w:bottom w:val="none" w:sz="0" w:space="0" w:color="auto"/>
                            <w:right w:val="none" w:sz="0" w:space="0" w:color="auto"/>
                          </w:divBdr>
                          <w:divsChild>
                            <w:div w:id="1372219187">
                              <w:marLeft w:val="0"/>
                              <w:marRight w:val="0"/>
                              <w:marTop w:val="0"/>
                              <w:marBottom w:val="45"/>
                              <w:divBdr>
                                <w:top w:val="none" w:sz="0" w:space="0" w:color="auto"/>
                                <w:left w:val="none" w:sz="0" w:space="0" w:color="auto"/>
                                <w:bottom w:val="none" w:sz="0" w:space="0" w:color="auto"/>
                                <w:right w:val="none" w:sz="0" w:space="0" w:color="auto"/>
                              </w:divBdr>
                            </w:div>
                            <w:div w:id="1372219354">
                              <w:marLeft w:val="0"/>
                              <w:marRight w:val="0"/>
                              <w:marTop w:val="225"/>
                              <w:marBottom w:val="180"/>
                              <w:divBdr>
                                <w:top w:val="single" w:sz="6" w:space="0" w:color="DFDFDF"/>
                                <w:left w:val="single" w:sz="6" w:space="0" w:color="DFDFDF"/>
                                <w:bottom w:val="single" w:sz="6" w:space="0" w:color="DFDFDF"/>
                                <w:right w:val="single" w:sz="6" w:space="0" w:color="DFDFDF"/>
                              </w:divBdr>
                              <w:divsChild>
                                <w:div w:id="1372219330">
                                  <w:marLeft w:val="0"/>
                                  <w:marRight w:val="0"/>
                                  <w:marTop w:val="0"/>
                                  <w:marBottom w:val="0"/>
                                  <w:divBdr>
                                    <w:top w:val="none" w:sz="0" w:space="0" w:color="auto"/>
                                    <w:left w:val="none" w:sz="0" w:space="0" w:color="auto"/>
                                    <w:bottom w:val="single" w:sz="6" w:space="2" w:color="DFDFDF"/>
                                    <w:right w:val="none" w:sz="0" w:space="0" w:color="auto"/>
                                  </w:divBdr>
                                </w:div>
                                <w:div w:id="1372219353">
                                  <w:marLeft w:val="0"/>
                                  <w:marRight w:val="0"/>
                                  <w:marTop w:val="0"/>
                                  <w:marBottom w:val="0"/>
                                  <w:divBdr>
                                    <w:top w:val="none" w:sz="0" w:space="0" w:color="auto"/>
                                    <w:left w:val="none" w:sz="0" w:space="0" w:color="auto"/>
                                    <w:bottom w:val="none" w:sz="0" w:space="0" w:color="auto"/>
                                    <w:right w:val="none" w:sz="0" w:space="0" w:color="auto"/>
                                  </w:divBdr>
                                  <w:divsChild>
                                    <w:div w:id="1372218965">
                                      <w:marLeft w:val="0"/>
                                      <w:marRight w:val="0"/>
                                      <w:marTop w:val="0"/>
                                      <w:marBottom w:val="0"/>
                                      <w:divBdr>
                                        <w:top w:val="none" w:sz="0" w:space="0" w:color="auto"/>
                                        <w:left w:val="none" w:sz="0" w:space="0" w:color="auto"/>
                                        <w:bottom w:val="none" w:sz="0" w:space="0" w:color="auto"/>
                                        <w:right w:val="none" w:sz="0" w:space="0" w:color="auto"/>
                                      </w:divBdr>
                                      <w:divsChild>
                                        <w:div w:id="1372219206">
                                          <w:marLeft w:val="0"/>
                                          <w:marRight w:val="0"/>
                                          <w:marTop w:val="75"/>
                                          <w:marBottom w:val="105"/>
                                          <w:divBdr>
                                            <w:top w:val="single" w:sz="6" w:space="2" w:color="598C20"/>
                                            <w:left w:val="single" w:sz="6" w:space="5" w:color="598C20"/>
                                            <w:bottom w:val="single" w:sz="6" w:space="2" w:color="598C20"/>
                                            <w:right w:val="single" w:sz="6" w:space="5" w:color="598C20"/>
                                          </w:divBdr>
                                        </w:div>
                                      </w:divsChild>
                                    </w:div>
                                    <w:div w:id="13722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030">
      <w:marLeft w:val="0"/>
      <w:marRight w:val="0"/>
      <w:marTop w:val="0"/>
      <w:marBottom w:val="0"/>
      <w:divBdr>
        <w:top w:val="none" w:sz="0" w:space="0" w:color="auto"/>
        <w:left w:val="none" w:sz="0" w:space="0" w:color="auto"/>
        <w:bottom w:val="none" w:sz="0" w:space="0" w:color="auto"/>
        <w:right w:val="none" w:sz="0" w:space="0" w:color="auto"/>
      </w:divBdr>
      <w:divsChild>
        <w:div w:id="1372219193">
          <w:marLeft w:val="0"/>
          <w:marRight w:val="1"/>
          <w:marTop w:val="0"/>
          <w:marBottom w:val="0"/>
          <w:divBdr>
            <w:top w:val="none" w:sz="0" w:space="0" w:color="auto"/>
            <w:left w:val="none" w:sz="0" w:space="0" w:color="auto"/>
            <w:bottom w:val="none" w:sz="0" w:space="0" w:color="auto"/>
            <w:right w:val="none" w:sz="0" w:space="0" w:color="auto"/>
          </w:divBdr>
          <w:divsChild>
            <w:div w:id="1372219336">
              <w:marLeft w:val="0"/>
              <w:marRight w:val="0"/>
              <w:marTop w:val="0"/>
              <w:marBottom w:val="0"/>
              <w:divBdr>
                <w:top w:val="none" w:sz="0" w:space="0" w:color="auto"/>
                <w:left w:val="none" w:sz="0" w:space="0" w:color="auto"/>
                <w:bottom w:val="none" w:sz="0" w:space="0" w:color="auto"/>
                <w:right w:val="none" w:sz="0" w:space="0" w:color="auto"/>
              </w:divBdr>
              <w:divsChild>
                <w:div w:id="1372219324">
                  <w:marLeft w:val="0"/>
                  <w:marRight w:val="1"/>
                  <w:marTop w:val="0"/>
                  <w:marBottom w:val="0"/>
                  <w:divBdr>
                    <w:top w:val="none" w:sz="0" w:space="0" w:color="auto"/>
                    <w:left w:val="none" w:sz="0" w:space="0" w:color="auto"/>
                    <w:bottom w:val="none" w:sz="0" w:space="0" w:color="auto"/>
                    <w:right w:val="none" w:sz="0" w:space="0" w:color="auto"/>
                  </w:divBdr>
                  <w:divsChild>
                    <w:div w:id="1372219247">
                      <w:marLeft w:val="0"/>
                      <w:marRight w:val="0"/>
                      <w:marTop w:val="0"/>
                      <w:marBottom w:val="0"/>
                      <w:divBdr>
                        <w:top w:val="none" w:sz="0" w:space="0" w:color="auto"/>
                        <w:left w:val="none" w:sz="0" w:space="0" w:color="auto"/>
                        <w:bottom w:val="none" w:sz="0" w:space="0" w:color="auto"/>
                        <w:right w:val="none" w:sz="0" w:space="0" w:color="auto"/>
                      </w:divBdr>
                      <w:divsChild>
                        <w:div w:id="1372219310">
                          <w:marLeft w:val="0"/>
                          <w:marRight w:val="0"/>
                          <w:marTop w:val="0"/>
                          <w:marBottom w:val="0"/>
                          <w:divBdr>
                            <w:top w:val="none" w:sz="0" w:space="0" w:color="auto"/>
                            <w:left w:val="none" w:sz="0" w:space="0" w:color="auto"/>
                            <w:bottom w:val="none" w:sz="0" w:space="0" w:color="auto"/>
                            <w:right w:val="none" w:sz="0" w:space="0" w:color="auto"/>
                          </w:divBdr>
                          <w:divsChild>
                            <w:div w:id="1372219143">
                              <w:marLeft w:val="0"/>
                              <w:marRight w:val="0"/>
                              <w:marTop w:val="120"/>
                              <w:marBottom w:val="360"/>
                              <w:divBdr>
                                <w:top w:val="none" w:sz="0" w:space="0" w:color="auto"/>
                                <w:left w:val="none" w:sz="0" w:space="0" w:color="auto"/>
                                <w:bottom w:val="none" w:sz="0" w:space="0" w:color="auto"/>
                                <w:right w:val="none" w:sz="0" w:space="0" w:color="auto"/>
                              </w:divBdr>
                              <w:divsChild>
                                <w:div w:id="1372219010">
                                  <w:marLeft w:val="0"/>
                                  <w:marRight w:val="0"/>
                                  <w:marTop w:val="0"/>
                                  <w:marBottom w:val="0"/>
                                  <w:divBdr>
                                    <w:top w:val="none" w:sz="0" w:space="0" w:color="auto"/>
                                    <w:left w:val="none" w:sz="0" w:space="0" w:color="auto"/>
                                    <w:bottom w:val="none" w:sz="0" w:space="0" w:color="auto"/>
                                    <w:right w:val="none" w:sz="0" w:space="0" w:color="auto"/>
                                  </w:divBdr>
                                </w:div>
                                <w:div w:id="1372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036">
      <w:marLeft w:val="0"/>
      <w:marRight w:val="0"/>
      <w:marTop w:val="0"/>
      <w:marBottom w:val="0"/>
      <w:divBdr>
        <w:top w:val="none" w:sz="0" w:space="0" w:color="auto"/>
        <w:left w:val="none" w:sz="0" w:space="0" w:color="auto"/>
        <w:bottom w:val="none" w:sz="0" w:space="0" w:color="auto"/>
        <w:right w:val="none" w:sz="0" w:space="0" w:color="auto"/>
      </w:divBdr>
      <w:divsChild>
        <w:div w:id="1372219240">
          <w:marLeft w:val="0"/>
          <w:marRight w:val="1"/>
          <w:marTop w:val="0"/>
          <w:marBottom w:val="0"/>
          <w:divBdr>
            <w:top w:val="none" w:sz="0" w:space="0" w:color="auto"/>
            <w:left w:val="none" w:sz="0" w:space="0" w:color="auto"/>
            <w:bottom w:val="none" w:sz="0" w:space="0" w:color="auto"/>
            <w:right w:val="none" w:sz="0" w:space="0" w:color="auto"/>
          </w:divBdr>
          <w:divsChild>
            <w:div w:id="1372219119">
              <w:marLeft w:val="0"/>
              <w:marRight w:val="0"/>
              <w:marTop w:val="0"/>
              <w:marBottom w:val="0"/>
              <w:divBdr>
                <w:top w:val="none" w:sz="0" w:space="0" w:color="auto"/>
                <w:left w:val="none" w:sz="0" w:space="0" w:color="auto"/>
                <w:bottom w:val="none" w:sz="0" w:space="0" w:color="auto"/>
                <w:right w:val="none" w:sz="0" w:space="0" w:color="auto"/>
              </w:divBdr>
              <w:divsChild>
                <w:div w:id="1372219333">
                  <w:marLeft w:val="0"/>
                  <w:marRight w:val="1"/>
                  <w:marTop w:val="0"/>
                  <w:marBottom w:val="0"/>
                  <w:divBdr>
                    <w:top w:val="none" w:sz="0" w:space="0" w:color="auto"/>
                    <w:left w:val="none" w:sz="0" w:space="0" w:color="auto"/>
                    <w:bottom w:val="none" w:sz="0" w:space="0" w:color="auto"/>
                    <w:right w:val="none" w:sz="0" w:space="0" w:color="auto"/>
                  </w:divBdr>
                  <w:divsChild>
                    <w:div w:id="1372218979">
                      <w:marLeft w:val="0"/>
                      <w:marRight w:val="0"/>
                      <w:marTop w:val="0"/>
                      <w:marBottom w:val="0"/>
                      <w:divBdr>
                        <w:top w:val="none" w:sz="0" w:space="0" w:color="auto"/>
                        <w:left w:val="none" w:sz="0" w:space="0" w:color="auto"/>
                        <w:bottom w:val="none" w:sz="0" w:space="0" w:color="auto"/>
                        <w:right w:val="none" w:sz="0" w:space="0" w:color="auto"/>
                      </w:divBdr>
                      <w:divsChild>
                        <w:div w:id="1372219269">
                          <w:marLeft w:val="0"/>
                          <w:marRight w:val="0"/>
                          <w:marTop w:val="0"/>
                          <w:marBottom w:val="0"/>
                          <w:divBdr>
                            <w:top w:val="none" w:sz="0" w:space="0" w:color="auto"/>
                            <w:left w:val="none" w:sz="0" w:space="0" w:color="auto"/>
                            <w:bottom w:val="none" w:sz="0" w:space="0" w:color="auto"/>
                            <w:right w:val="none" w:sz="0" w:space="0" w:color="auto"/>
                          </w:divBdr>
                          <w:divsChild>
                            <w:div w:id="1372219034">
                              <w:marLeft w:val="0"/>
                              <w:marRight w:val="0"/>
                              <w:marTop w:val="120"/>
                              <w:marBottom w:val="360"/>
                              <w:divBdr>
                                <w:top w:val="none" w:sz="0" w:space="0" w:color="auto"/>
                                <w:left w:val="none" w:sz="0" w:space="0" w:color="auto"/>
                                <w:bottom w:val="none" w:sz="0" w:space="0" w:color="auto"/>
                                <w:right w:val="none" w:sz="0" w:space="0" w:color="auto"/>
                              </w:divBdr>
                              <w:divsChild>
                                <w:div w:id="1372219004">
                                  <w:marLeft w:val="0"/>
                                  <w:marRight w:val="0"/>
                                  <w:marTop w:val="0"/>
                                  <w:marBottom w:val="0"/>
                                  <w:divBdr>
                                    <w:top w:val="none" w:sz="0" w:space="0" w:color="auto"/>
                                    <w:left w:val="none" w:sz="0" w:space="0" w:color="auto"/>
                                    <w:bottom w:val="none" w:sz="0" w:space="0" w:color="auto"/>
                                    <w:right w:val="none" w:sz="0" w:space="0" w:color="auto"/>
                                  </w:divBdr>
                                </w:div>
                                <w:div w:id="1372219040">
                                  <w:marLeft w:val="0"/>
                                  <w:marRight w:val="0"/>
                                  <w:marTop w:val="0"/>
                                  <w:marBottom w:val="0"/>
                                  <w:divBdr>
                                    <w:top w:val="none" w:sz="0" w:space="0" w:color="auto"/>
                                    <w:left w:val="none" w:sz="0" w:space="0" w:color="auto"/>
                                    <w:bottom w:val="none" w:sz="0" w:space="0" w:color="auto"/>
                                    <w:right w:val="none" w:sz="0" w:space="0" w:color="auto"/>
                                  </w:divBdr>
                                  <w:divsChild>
                                    <w:div w:id="1372219236">
                                      <w:marLeft w:val="0"/>
                                      <w:marRight w:val="0"/>
                                      <w:marTop w:val="0"/>
                                      <w:marBottom w:val="0"/>
                                      <w:divBdr>
                                        <w:top w:val="none" w:sz="0" w:space="0" w:color="auto"/>
                                        <w:left w:val="none" w:sz="0" w:space="0" w:color="auto"/>
                                        <w:bottom w:val="none" w:sz="0" w:space="0" w:color="auto"/>
                                        <w:right w:val="none" w:sz="0" w:space="0" w:color="auto"/>
                                      </w:divBdr>
                                    </w:div>
                                  </w:divsChild>
                                </w:div>
                                <w:div w:id="1372219195">
                                  <w:marLeft w:val="0"/>
                                  <w:marRight w:val="0"/>
                                  <w:marTop w:val="0"/>
                                  <w:marBottom w:val="0"/>
                                  <w:divBdr>
                                    <w:top w:val="none" w:sz="0" w:space="0" w:color="auto"/>
                                    <w:left w:val="none" w:sz="0" w:space="0" w:color="auto"/>
                                    <w:bottom w:val="none" w:sz="0" w:space="0" w:color="auto"/>
                                    <w:right w:val="none" w:sz="0" w:space="0" w:color="auto"/>
                                  </w:divBdr>
                                </w:div>
                                <w:div w:id="1372219286">
                                  <w:marLeft w:val="0"/>
                                  <w:marRight w:val="0"/>
                                  <w:marTop w:val="0"/>
                                  <w:marBottom w:val="0"/>
                                  <w:divBdr>
                                    <w:top w:val="none" w:sz="0" w:space="0" w:color="auto"/>
                                    <w:left w:val="none" w:sz="0" w:space="0" w:color="auto"/>
                                    <w:bottom w:val="none" w:sz="0" w:space="0" w:color="auto"/>
                                    <w:right w:val="none" w:sz="0" w:space="0" w:color="auto"/>
                                  </w:divBdr>
                                  <w:divsChild>
                                    <w:div w:id="1372219154">
                                      <w:marLeft w:val="0"/>
                                      <w:marRight w:val="0"/>
                                      <w:marTop w:val="0"/>
                                      <w:marBottom w:val="0"/>
                                      <w:divBdr>
                                        <w:top w:val="none" w:sz="0" w:space="0" w:color="auto"/>
                                        <w:left w:val="none" w:sz="0" w:space="0" w:color="auto"/>
                                        <w:bottom w:val="none" w:sz="0" w:space="0" w:color="auto"/>
                                        <w:right w:val="none" w:sz="0" w:space="0" w:color="auto"/>
                                      </w:divBdr>
                                    </w:div>
                                  </w:divsChild>
                                </w:div>
                                <w:div w:id="13722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064">
      <w:marLeft w:val="0"/>
      <w:marRight w:val="0"/>
      <w:marTop w:val="0"/>
      <w:marBottom w:val="0"/>
      <w:divBdr>
        <w:top w:val="none" w:sz="0" w:space="0" w:color="auto"/>
        <w:left w:val="none" w:sz="0" w:space="0" w:color="auto"/>
        <w:bottom w:val="none" w:sz="0" w:space="0" w:color="auto"/>
        <w:right w:val="none" w:sz="0" w:space="0" w:color="auto"/>
      </w:divBdr>
      <w:divsChild>
        <w:div w:id="1372219009">
          <w:marLeft w:val="0"/>
          <w:marRight w:val="1"/>
          <w:marTop w:val="0"/>
          <w:marBottom w:val="0"/>
          <w:divBdr>
            <w:top w:val="none" w:sz="0" w:space="0" w:color="auto"/>
            <w:left w:val="none" w:sz="0" w:space="0" w:color="auto"/>
            <w:bottom w:val="none" w:sz="0" w:space="0" w:color="auto"/>
            <w:right w:val="none" w:sz="0" w:space="0" w:color="auto"/>
          </w:divBdr>
          <w:divsChild>
            <w:div w:id="1372219137">
              <w:marLeft w:val="0"/>
              <w:marRight w:val="0"/>
              <w:marTop w:val="0"/>
              <w:marBottom w:val="0"/>
              <w:divBdr>
                <w:top w:val="none" w:sz="0" w:space="0" w:color="auto"/>
                <w:left w:val="none" w:sz="0" w:space="0" w:color="auto"/>
                <w:bottom w:val="none" w:sz="0" w:space="0" w:color="auto"/>
                <w:right w:val="none" w:sz="0" w:space="0" w:color="auto"/>
              </w:divBdr>
              <w:divsChild>
                <w:div w:id="1372219144">
                  <w:marLeft w:val="0"/>
                  <w:marRight w:val="1"/>
                  <w:marTop w:val="0"/>
                  <w:marBottom w:val="0"/>
                  <w:divBdr>
                    <w:top w:val="none" w:sz="0" w:space="0" w:color="auto"/>
                    <w:left w:val="none" w:sz="0" w:space="0" w:color="auto"/>
                    <w:bottom w:val="none" w:sz="0" w:space="0" w:color="auto"/>
                    <w:right w:val="none" w:sz="0" w:space="0" w:color="auto"/>
                  </w:divBdr>
                  <w:divsChild>
                    <w:div w:id="1372219301">
                      <w:marLeft w:val="0"/>
                      <w:marRight w:val="0"/>
                      <w:marTop w:val="0"/>
                      <w:marBottom w:val="0"/>
                      <w:divBdr>
                        <w:top w:val="none" w:sz="0" w:space="0" w:color="auto"/>
                        <w:left w:val="none" w:sz="0" w:space="0" w:color="auto"/>
                        <w:bottom w:val="none" w:sz="0" w:space="0" w:color="auto"/>
                        <w:right w:val="none" w:sz="0" w:space="0" w:color="auto"/>
                      </w:divBdr>
                      <w:divsChild>
                        <w:div w:id="1372219100">
                          <w:marLeft w:val="0"/>
                          <w:marRight w:val="0"/>
                          <w:marTop w:val="0"/>
                          <w:marBottom w:val="0"/>
                          <w:divBdr>
                            <w:top w:val="none" w:sz="0" w:space="0" w:color="auto"/>
                            <w:left w:val="none" w:sz="0" w:space="0" w:color="auto"/>
                            <w:bottom w:val="none" w:sz="0" w:space="0" w:color="auto"/>
                            <w:right w:val="none" w:sz="0" w:space="0" w:color="auto"/>
                          </w:divBdr>
                          <w:divsChild>
                            <w:div w:id="1372219066">
                              <w:marLeft w:val="0"/>
                              <w:marRight w:val="0"/>
                              <w:marTop w:val="120"/>
                              <w:marBottom w:val="360"/>
                              <w:divBdr>
                                <w:top w:val="none" w:sz="0" w:space="0" w:color="auto"/>
                                <w:left w:val="none" w:sz="0" w:space="0" w:color="auto"/>
                                <w:bottom w:val="none" w:sz="0" w:space="0" w:color="auto"/>
                                <w:right w:val="none" w:sz="0" w:space="0" w:color="auto"/>
                              </w:divBdr>
                              <w:divsChild>
                                <w:div w:id="1372218950">
                                  <w:marLeft w:val="0"/>
                                  <w:marRight w:val="0"/>
                                  <w:marTop w:val="0"/>
                                  <w:marBottom w:val="0"/>
                                  <w:divBdr>
                                    <w:top w:val="none" w:sz="0" w:space="0" w:color="auto"/>
                                    <w:left w:val="none" w:sz="0" w:space="0" w:color="auto"/>
                                    <w:bottom w:val="none" w:sz="0" w:space="0" w:color="auto"/>
                                    <w:right w:val="none" w:sz="0" w:space="0" w:color="auto"/>
                                  </w:divBdr>
                                </w:div>
                                <w:div w:id="13722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067">
      <w:marLeft w:val="0"/>
      <w:marRight w:val="0"/>
      <w:marTop w:val="0"/>
      <w:marBottom w:val="0"/>
      <w:divBdr>
        <w:top w:val="none" w:sz="0" w:space="0" w:color="auto"/>
        <w:left w:val="none" w:sz="0" w:space="0" w:color="auto"/>
        <w:bottom w:val="none" w:sz="0" w:space="0" w:color="auto"/>
        <w:right w:val="none" w:sz="0" w:space="0" w:color="auto"/>
      </w:divBdr>
      <w:divsChild>
        <w:div w:id="1372219104">
          <w:marLeft w:val="0"/>
          <w:marRight w:val="1"/>
          <w:marTop w:val="0"/>
          <w:marBottom w:val="0"/>
          <w:divBdr>
            <w:top w:val="none" w:sz="0" w:space="0" w:color="auto"/>
            <w:left w:val="none" w:sz="0" w:space="0" w:color="auto"/>
            <w:bottom w:val="none" w:sz="0" w:space="0" w:color="auto"/>
            <w:right w:val="none" w:sz="0" w:space="0" w:color="auto"/>
          </w:divBdr>
          <w:divsChild>
            <w:div w:id="1372219282">
              <w:marLeft w:val="0"/>
              <w:marRight w:val="0"/>
              <w:marTop w:val="0"/>
              <w:marBottom w:val="0"/>
              <w:divBdr>
                <w:top w:val="none" w:sz="0" w:space="0" w:color="auto"/>
                <w:left w:val="none" w:sz="0" w:space="0" w:color="auto"/>
                <w:bottom w:val="none" w:sz="0" w:space="0" w:color="auto"/>
                <w:right w:val="none" w:sz="0" w:space="0" w:color="auto"/>
              </w:divBdr>
              <w:divsChild>
                <w:div w:id="1372218981">
                  <w:marLeft w:val="0"/>
                  <w:marRight w:val="1"/>
                  <w:marTop w:val="0"/>
                  <w:marBottom w:val="0"/>
                  <w:divBdr>
                    <w:top w:val="none" w:sz="0" w:space="0" w:color="auto"/>
                    <w:left w:val="none" w:sz="0" w:space="0" w:color="auto"/>
                    <w:bottom w:val="none" w:sz="0" w:space="0" w:color="auto"/>
                    <w:right w:val="none" w:sz="0" w:space="0" w:color="auto"/>
                  </w:divBdr>
                  <w:divsChild>
                    <w:div w:id="1372219049">
                      <w:marLeft w:val="0"/>
                      <w:marRight w:val="0"/>
                      <w:marTop w:val="0"/>
                      <w:marBottom w:val="0"/>
                      <w:divBdr>
                        <w:top w:val="none" w:sz="0" w:space="0" w:color="auto"/>
                        <w:left w:val="none" w:sz="0" w:space="0" w:color="auto"/>
                        <w:bottom w:val="none" w:sz="0" w:space="0" w:color="auto"/>
                        <w:right w:val="none" w:sz="0" w:space="0" w:color="auto"/>
                      </w:divBdr>
                      <w:divsChild>
                        <w:div w:id="1372218951">
                          <w:marLeft w:val="0"/>
                          <w:marRight w:val="0"/>
                          <w:marTop w:val="0"/>
                          <w:marBottom w:val="0"/>
                          <w:divBdr>
                            <w:top w:val="none" w:sz="0" w:space="0" w:color="auto"/>
                            <w:left w:val="none" w:sz="0" w:space="0" w:color="auto"/>
                            <w:bottom w:val="none" w:sz="0" w:space="0" w:color="auto"/>
                            <w:right w:val="none" w:sz="0" w:space="0" w:color="auto"/>
                          </w:divBdr>
                          <w:divsChild>
                            <w:div w:id="1372218952">
                              <w:marLeft w:val="0"/>
                              <w:marRight w:val="0"/>
                              <w:marTop w:val="120"/>
                              <w:marBottom w:val="360"/>
                              <w:divBdr>
                                <w:top w:val="none" w:sz="0" w:space="0" w:color="auto"/>
                                <w:left w:val="none" w:sz="0" w:space="0" w:color="auto"/>
                                <w:bottom w:val="none" w:sz="0" w:space="0" w:color="auto"/>
                                <w:right w:val="none" w:sz="0" w:space="0" w:color="auto"/>
                              </w:divBdr>
                              <w:divsChild>
                                <w:div w:id="1372219188">
                                  <w:marLeft w:val="0"/>
                                  <w:marRight w:val="0"/>
                                  <w:marTop w:val="0"/>
                                  <w:marBottom w:val="0"/>
                                  <w:divBdr>
                                    <w:top w:val="none" w:sz="0" w:space="0" w:color="auto"/>
                                    <w:left w:val="none" w:sz="0" w:space="0" w:color="auto"/>
                                    <w:bottom w:val="none" w:sz="0" w:space="0" w:color="auto"/>
                                    <w:right w:val="none" w:sz="0" w:space="0" w:color="auto"/>
                                  </w:divBdr>
                                </w:div>
                                <w:div w:id="1372219197">
                                  <w:marLeft w:val="0"/>
                                  <w:marRight w:val="0"/>
                                  <w:marTop w:val="0"/>
                                  <w:marBottom w:val="0"/>
                                  <w:divBdr>
                                    <w:top w:val="none" w:sz="0" w:space="0" w:color="auto"/>
                                    <w:left w:val="none" w:sz="0" w:space="0" w:color="auto"/>
                                    <w:bottom w:val="none" w:sz="0" w:space="0" w:color="auto"/>
                                    <w:right w:val="none" w:sz="0" w:space="0" w:color="auto"/>
                                  </w:divBdr>
                                </w:div>
                                <w:div w:id="1372219293">
                                  <w:marLeft w:val="0"/>
                                  <w:marRight w:val="0"/>
                                  <w:marTop w:val="0"/>
                                  <w:marBottom w:val="0"/>
                                  <w:divBdr>
                                    <w:top w:val="none" w:sz="0" w:space="0" w:color="auto"/>
                                    <w:left w:val="none" w:sz="0" w:space="0" w:color="auto"/>
                                    <w:bottom w:val="none" w:sz="0" w:space="0" w:color="auto"/>
                                    <w:right w:val="none" w:sz="0" w:space="0" w:color="auto"/>
                                  </w:divBdr>
                                </w:div>
                                <w:div w:id="1372219302">
                                  <w:marLeft w:val="0"/>
                                  <w:marRight w:val="0"/>
                                  <w:marTop w:val="0"/>
                                  <w:marBottom w:val="0"/>
                                  <w:divBdr>
                                    <w:top w:val="none" w:sz="0" w:space="0" w:color="auto"/>
                                    <w:left w:val="none" w:sz="0" w:space="0" w:color="auto"/>
                                    <w:bottom w:val="none" w:sz="0" w:space="0" w:color="auto"/>
                                    <w:right w:val="none" w:sz="0" w:space="0" w:color="auto"/>
                                  </w:divBdr>
                                  <w:divsChild>
                                    <w:div w:id="1372219044">
                                      <w:marLeft w:val="0"/>
                                      <w:marRight w:val="0"/>
                                      <w:marTop w:val="0"/>
                                      <w:marBottom w:val="0"/>
                                      <w:divBdr>
                                        <w:top w:val="none" w:sz="0" w:space="0" w:color="auto"/>
                                        <w:left w:val="none" w:sz="0" w:space="0" w:color="auto"/>
                                        <w:bottom w:val="none" w:sz="0" w:space="0" w:color="auto"/>
                                        <w:right w:val="none" w:sz="0" w:space="0" w:color="auto"/>
                                      </w:divBdr>
                                    </w:div>
                                  </w:divsChild>
                                </w:div>
                                <w:div w:id="1372219331">
                                  <w:marLeft w:val="0"/>
                                  <w:marRight w:val="0"/>
                                  <w:marTop w:val="0"/>
                                  <w:marBottom w:val="0"/>
                                  <w:divBdr>
                                    <w:top w:val="none" w:sz="0" w:space="0" w:color="auto"/>
                                    <w:left w:val="none" w:sz="0" w:space="0" w:color="auto"/>
                                    <w:bottom w:val="none" w:sz="0" w:space="0" w:color="auto"/>
                                    <w:right w:val="none" w:sz="0" w:space="0" w:color="auto"/>
                                  </w:divBdr>
                                  <w:divsChild>
                                    <w:div w:id="13722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071">
      <w:marLeft w:val="0"/>
      <w:marRight w:val="0"/>
      <w:marTop w:val="0"/>
      <w:marBottom w:val="0"/>
      <w:divBdr>
        <w:top w:val="none" w:sz="0" w:space="0" w:color="auto"/>
        <w:left w:val="none" w:sz="0" w:space="0" w:color="auto"/>
        <w:bottom w:val="none" w:sz="0" w:space="0" w:color="auto"/>
        <w:right w:val="none" w:sz="0" w:space="0" w:color="auto"/>
      </w:divBdr>
      <w:divsChild>
        <w:div w:id="1372219287">
          <w:marLeft w:val="0"/>
          <w:marRight w:val="1"/>
          <w:marTop w:val="0"/>
          <w:marBottom w:val="0"/>
          <w:divBdr>
            <w:top w:val="none" w:sz="0" w:space="0" w:color="auto"/>
            <w:left w:val="none" w:sz="0" w:space="0" w:color="auto"/>
            <w:bottom w:val="none" w:sz="0" w:space="0" w:color="auto"/>
            <w:right w:val="none" w:sz="0" w:space="0" w:color="auto"/>
          </w:divBdr>
          <w:divsChild>
            <w:div w:id="1372219059">
              <w:marLeft w:val="0"/>
              <w:marRight w:val="0"/>
              <w:marTop w:val="0"/>
              <w:marBottom w:val="0"/>
              <w:divBdr>
                <w:top w:val="none" w:sz="0" w:space="0" w:color="auto"/>
                <w:left w:val="none" w:sz="0" w:space="0" w:color="auto"/>
                <w:bottom w:val="none" w:sz="0" w:space="0" w:color="auto"/>
                <w:right w:val="none" w:sz="0" w:space="0" w:color="auto"/>
              </w:divBdr>
              <w:divsChild>
                <w:div w:id="1372219037">
                  <w:marLeft w:val="0"/>
                  <w:marRight w:val="1"/>
                  <w:marTop w:val="0"/>
                  <w:marBottom w:val="0"/>
                  <w:divBdr>
                    <w:top w:val="none" w:sz="0" w:space="0" w:color="auto"/>
                    <w:left w:val="none" w:sz="0" w:space="0" w:color="auto"/>
                    <w:bottom w:val="none" w:sz="0" w:space="0" w:color="auto"/>
                    <w:right w:val="none" w:sz="0" w:space="0" w:color="auto"/>
                  </w:divBdr>
                  <w:divsChild>
                    <w:div w:id="1372219224">
                      <w:marLeft w:val="0"/>
                      <w:marRight w:val="0"/>
                      <w:marTop w:val="0"/>
                      <w:marBottom w:val="0"/>
                      <w:divBdr>
                        <w:top w:val="none" w:sz="0" w:space="0" w:color="auto"/>
                        <w:left w:val="none" w:sz="0" w:space="0" w:color="auto"/>
                        <w:bottom w:val="none" w:sz="0" w:space="0" w:color="auto"/>
                        <w:right w:val="none" w:sz="0" w:space="0" w:color="auto"/>
                      </w:divBdr>
                      <w:divsChild>
                        <w:div w:id="1372219201">
                          <w:marLeft w:val="0"/>
                          <w:marRight w:val="0"/>
                          <w:marTop w:val="0"/>
                          <w:marBottom w:val="0"/>
                          <w:divBdr>
                            <w:top w:val="none" w:sz="0" w:space="0" w:color="auto"/>
                            <w:left w:val="none" w:sz="0" w:space="0" w:color="auto"/>
                            <w:bottom w:val="none" w:sz="0" w:space="0" w:color="auto"/>
                            <w:right w:val="none" w:sz="0" w:space="0" w:color="auto"/>
                          </w:divBdr>
                          <w:divsChild>
                            <w:div w:id="1372219208">
                              <w:marLeft w:val="0"/>
                              <w:marRight w:val="0"/>
                              <w:marTop w:val="120"/>
                              <w:marBottom w:val="360"/>
                              <w:divBdr>
                                <w:top w:val="none" w:sz="0" w:space="0" w:color="auto"/>
                                <w:left w:val="none" w:sz="0" w:space="0" w:color="auto"/>
                                <w:bottom w:val="none" w:sz="0" w:space="0" w:color="auto"/>
                                <w:right w:val="none" w:sz="0" w:space="0" w:color="auto"/>
                              </w:divBdr>
                              <w:divsChild>
                                <w:div w:id="1372219368">
                                  <w:marLeft w:val="420"/>
                                  <w:marRight w:val="0"/>
                                  <w:marTop w:val="0"/>
                                  <w:marBottom w:val="0"/>
                                  <w:divBdr>
                                    <w:top w:val="none" w:sz="0" w:space="0" w:color="auto"/>
                                    <w:left w:val="none" w:sz="0" w:space="0" w:color="auto"/>
                                    <w:bottom w:val="none" w:sz="0" w:space="0" w:color="auto"/>
                                    <w:right w:val="none" w:sz="0" w:space="0" w:color="auto"/>
                                  </w:divBdr>
                                  <w:divsChild>
                                    <w:div w:id="1372219051">
                                      <w:marLeft w:val="0"/>
                                      <w:marRight w:val="0"/>
                                      <w:marTop w:val="34"/>
                                      <w:marBottom w:val="34"/>
                                      <w:divBdr>
                                        <w:top w:val="none" w:sz="0" w:space="0" w:color="auto"/>
                                        <w:left w:val="none" w:sz="0" w:space="0" w:color="auto"/>
                                        <w:bottom w:val="none" w:sz="0" w:space="0" w:color="auto"/>
                                        <w:right w:val="none" w:sz="0" w:space="0" w:color="auto"/>
                                      </w:divBdr>
                                    </w:div>
                                    <w:div w:id="1372219183">
                                      <w:marLeft w:val="0"/>
                                      <w:marRight w:val="0"/>
                                      <w:marTop w:val="0"/>
                                      <w:marBottom w:val="0"/>
                                      <w:divBdr>
                                        <w:top w:val="none" w:sz="0" w:space="0" w:color="auto"/>
                                        <w:left w:val="none" w:sz="0" w:space="0" w:color="auto"/>
                                        <w:bottom w:val="none" w:sz="0" w:space="0" w:color="auto"/>
                                        <w:right w:val="none" w:sz="0" w:space="0" w:color="auto"/>
                                      </w:divBdr>
                                      <w:divsChild>
                                        <w:div w:id="13722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219078">
      <w:marLeft w:val="0"/>
      <w:marRight w:val="0"/>
      <w:marTop w:val="0"/>
      <w:marBottom w:val="0"/>
      <w:divBdr>
        <w:top w:val="none" w:sz="0" w:space="0" w:color="auto"/>
        <w:left w:val="none" w:sz="0" w:space="0" w:color="auto"/>
        <w:bottom w:val="none" w:sz="0" w:space="0" w:color="auto"/>
        <w:right w:val="none" w:sz="0" w:space="0" w:color="auto"/>
      </w:divBdr>
      <w:divsChild>
        <w:div w:id="1372219313">
          <w:marLeft w:val="0"/>
          <w:marRight w:val="1"/>
          <w:marTop w:val="0"/>
          <w:marBottom w:val="0"/>
          <w:divBdr>
            <w:top w:val="none" w:sz="0" w:space="0" w:color="auto"/>
            <w:left w:val="none" w:sz="0" w:space="0" w:color="auto"/>
            <w:bottom w:val="none" w:sz="0" w:space="0" w:color="auto"/>
            <w:right w:val="none" w:sz="0" w:space="0" w:color="auto"/>
          </w:divBdr>
          <w:divsChild>
            <w:div w:id="1372219253">
              <w:marLeft w:val="0"/>
              <w:marRight w:val="0"/>
              <w:marTop w:val="0"/>
              <w:marBottom w:val="0"/>
              <w:divBdr>
                <w:top w:val="none" w:sz="0" w:space="0" w:color="auto"/>
                <w:left w:val="none" w:sz="0" w:space="0" w:color="auto"/>
                <w:bottom w:val="none" w:sz="0" w:space="0" w:color="auto"/>
                <w:right w:val="none" w:sz="0" w:space="0" w:color="auto"/>
              </w:divBdr>
              <w:divsChild>
                <w:div w:id="1372219281">
                  <w:marLeft w:val="0"/>
                  <w:marRight w:val="1"/>
                  <w:marTop w:val="0"/>
                  <w:marBottom w:val="0"/>
                  <w:divBdr>
                    <w:top w:val="none" w:sz="0" w:space="0" w:color="auto"/>
                    <w:left w:val="none" w:sz="0" w:space="0" w:color="auto"/>
                    <w:bottom w:val="none" w:sz="0" w:space="0" w:color="auto"/>
                    <w:right w:val="none" w:sz="0" w:space="0" w:color="auto"/>
                  </w:divBdr>
                  <w:divsChild>
                    <w:div w:id="1372219349">
                      <w:marLeft w:val="0"/>
                      <w:marRight w:val="0"/>
                      <w:marTop w:val="0"/>
                      <w:marBottom w:val="0"/>
                      <w:divBdr>
                        <w:top w:val="none" w:sz="0" w:space="0" w:color="auto"/>
                        <w:left w:val="none" w:sz="0" w:space="0" w:color="auto"/>
                        <w:bottom w:val="none" w:sz="0" w:space="0" w:color="auto"/>
                        <w:right w:val="none" w:sz="0" w:space="0" w:color="auto"/>
                      </w:divBdr>
                      <w:divsChild>
                        <w:div w:id="1372218983">
                          <w:marLeft w:val="0"/>
                          <w:marRight w:val="0"/>
                          <w:marTop w:val="0"/>
                          <w:marBottom w:val="0"/>
                          <w:divBdr>
                            <w:top w:val="none" w:sz="0" w:space="0" w:color="auto"/>
                            <w:left w:val="none" w:sz="0" w:space="0" w:color="auto"/>
                            <w:bottom w:val="none" w:sz="0" w:space="0" w:color="auto"/>
                            <w:right w:val="none" w:sz="0" w:space="0" w:color="auto"/>
                          </w:divBdr>
                          <w:divsChild>
                            <w:div w:id="1372219088">
                              <w:marLeft w:val="0"/>
                              <w:marRight w:val="0"/>
                              <w:marTop w:val="120"/>
                              <w:marBottom w:val="360"/>
                              <w:divBdr>
                                <w:top w:val="none" w:sz="0" w:space="0" w:color="auto"/>
                                <w:left w:val="none" w:sz="0" w:space="0" w:color="auto"/>
                                <w:bottom w:val="none" w:sz="0" w:space="0" w:color="auto"/>
                                <w:right w:val="none" w:sz="0" w:space="0" w:color="auto"/>
                              </w:divBdr>
                              <w:divsChild>
                                <w:div w:id="1372218966">
                                  <w:marLeft w:val="0"/>
                                  <w:marRight w:val="0"/>
                                  <w:marTop w:val="0"/>
                                  <w:marBottom w:val="0"/>
                                  <w:divBdr>
                                    <w:top w:val="none" w:sz="0" w:space="0" w:color="auto"/>
                                    <w:left w:val="none" w:sz="0" w:space="0" w:color="auto"/>
                                    <w:bottom w:val="none" w:sz="0" w:space="0" w:color="auto"/>
                                    <w:right w:val="none" w:sz="0" w:space="0" w:color="auto"/>
                                  </w:divBdr>
                                </w:div>
                                <w:div w:id="13722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086">
      <w:marLeft w:val="0"/>
      <w:marRight w:val="0"/>
      <w:marTop w:val="0"/>
      <w:marBottom w:val="0"/>
      <w:divBdr>
        <w:top w:val="none" w:sz="0" w:space="0" w:color="auto"/>
        <w:left w:val="none" w:sz="0" w:space="0" w:color="auto"/>
        <w:bottom w:val="none" w:sz="0" w:space="0" w:color="auto"/>
        <w:right w:val="none" w:sz="0" w:space="0" w:color="auto"/>
      </w:divBdr>
      <w:divsChild>
        <w:div w:id="1372219212">
          <w:marLeft w:val="0"/>
          <w:marRight w:val="1"/>
          <w:marTop w:val="0"/>
          <w:marBottom w:val="0"/>
          <w:divBdr>
            <w:top w:val="none" w:sz="0" w:space="0" w:color="auto"/>
            <w:left w:val="none" w:sz="0" w:space="0" w:color="auto"/>
            <w:bottom w:val="none" w:sz="0" w:space="0" w:color="auto"/>
            <w:right w:val="none" w:sz="0" w:space="0" w:color="auto"/>
          </w:divBdr>
          <w:divsChild>
            <w:div w:id="1372219085">
              <w:marLeft w:val="0"/>
              <w:marRight w:val="0"/>
              <w:marTop w:val="0"/>
              <w:marBottom w:val="0"/>
              <w:divBdr>
                <w:top w:val="none" w:sz="0" w:space="0" w:color="auto"/>
                <w:left w:val="none" w:sz="0" w:space="0" w:color="auto"/>
                <w:bottom w:val="none" w:sz="0" w:space="0" w:color="auto"/>
                <w:right w:val="none" w:sz="0" w:space="0" w:color="auto"/>
              </w:divBdr>
              <w:divsChild>
                <w:div w:id="1372219124">
                  <w:marLeft w:val="0"/>
                  <w:marRight w:val="1"/>
                  <w:marTop w:val="0"/>
                  <w:marBottom w:val="0"/>
                  <w:divBdr>
                    <w:top w:val="none" w:sz="0" w:space="0" w:color="auto"/>
                    <w:left w:val="none" w:sz="0" w:space="0" w:color="auto"/>
                    <w:bottom w:val="none" w:sz="0" w:space="0" w:color="auto"/>
                    <w:right w:val="none" w:sz="0" w:space="0" w:color="auto"/>
                  </w:divBdr>
                  <w:divsChild>
                    <w:div w:id="1372219058">
                      <w:marLeft w:val="0"/>
                      <w:marRight w:val="0"/>
                      <w:marTop w:val="0"/>
                      <w:marBottom w:val="0"/>
                      <w:divBdr>
                        <w:top w:val="none" w:sz="0" w:space="0" w:color="auto"/>
                        <w:left w:val="none" w:sz="0" w:space="0" w:color="auto"/>
                        <w:bottom w:val="none" w:sz="0" w:space="0" w:color="auto"/>
                        <w:right w:val="none" w:sz="0" w:space="0" w:color="auto"/>
                      </w:divBdr>
                      <w:divsChild>
                        <w:div w:id="1372219112">
                          <w:marLeft w:val="0"/>
                          <w:marRight w:val="0"/>
                          <w:marTop w:val="0"/>
                          <w:marBottom w:val="0"/>
                          <w:divBdr>
                            <w:top w:val="none" w:sz="0" w:space="0" w:color="auto"/>
                            <w:left w:val="none" w:sz="0" w:space="0" w:color="auto"/>
                            <w:bottom w:val="none" w:sz="0" w:space="0" w:color="auto"/>
                            <w:right w:val="none" w:sz="0" w:space="0" w:color="auto"/>
                          </w:divBdr>
                          <w:divsChild>
                            <w:div w:id="1372219114">
                              <w:marLeft w:val="0"/>
                              <w:marRight w:val="0"/>
                              <w:marTop w:val="120"/>
                              <w:marBottom w:val="360"/>
                              <w:divBdr>
                                <w:top w:val="none" w:sz="0" w:space="0" w:color="auto"/>
                                <w:left w:val="none" w:sz="0" w:space="0" w:color="auto"/>
                                <w:bottom w:val="none" w:sz="0" w:space="0" w:color="auto"/>
                                <w:right w:val="none" w:sz="0" w:space="0" w:color="auto"/>
                              </w:divBdr>
                              <w:divsChild>
                                <w:div w:id="1372219111">
                                  <w:marLeft w:val="0"/>
                                  <w:marRight w:val="0"/>
                                  <w:marTop w:val="0"/>
                                  <w:marBottom w:val="0"/>
                                  <w:divBdr>
                                    <w:top w:val="none" w:sz="0" w:space="0" w:color="auto"/>
                                    <w:left w:val="none" w:sz="0" w:space="0" w:color="auto"/>
                                    <w:bottom w:val="none" w:sz="0" w:space="0" w:color="auto"/>
                                    <w:right w:val="none" w:sz="0" w:space="0" w:color="auto"/>
                                  </w:divBdr>
                                </w:div>
                                <w:div w:id="1372219155">
                                  <w:marLeft w:val="0"/>
                                  <w:marRight w:val="0"/>
                                  <w:marTop w:val="0"/>
                                  <w:marBottom w:val="0"/>
                                  <w:divBdr>
                                    <w:top w:val="none" w:sz="0" w:space="0" w:color="auto"/>
                                    <w:left w:val="none" w:sz="0" w:space="0" w:color="auto"/>
                                    <w:bottom w:val="none" w:sz="0" w:space="0" w:color="auto"/>
                                    <w:right w:val="none" w:sz="0" w:space="0" w:color="auto"/>
                                  </w:divBdr>
                                </w:div>
                                <w:div w:id="1372219252">
                                  <w:marLeft w:val="0"/>
                                  <w:marRight w:val="0"/>
                                  <w:marTop w:val="0"/>
                                  <w:marBottom w:val="0"/>
                                  <w:divBdr>
                                    <w:top w:val="none" w:sz="0" w:space="0" w:color="auto"/>
                                    <w:left w:val="none" w:sz="0" w:space="0" w:color="auto"/>
                                    <w:bottom w:val="none" w:sz="0" w:space="0" w:color="auto"/>
                                    <w:right w:val="none" w:sz="0" w:space="0" w:color="auto"/>
                                  </w:divBdr>
                                  <w:divsChild>
                                    <w:div w:id="1372219065">
                                      <w:marLeft w:val="0"/>
                                      <w:marRight w:val="0"/>
                                      <w:marTop w:val="0"/>
                                      <w:marBottom w:val="0"/>
                                      <w:divBdr>
                                        <w:top w:val="none" w:sz="0" w:space="0" w:color="auto"/>
                                        <w:left w:val="none" w:sz="0" w:space="0" w:color="auto"/>
                                        <w:bottom w:val="none" w:sz="0" w:space="0" w:color="auto"/>
                                        <w:right w:val="none" w:sz="0" w:space="0" w:color="auto"/>
                                      </w:divBdr>
                                    </w:div>
                                  </w:divsChild>
                                </w:div>
                                <w:div w:id="1372219365">
                                  <w:marLeft w:val="0"/>
                                  <w:marRight w:val="0"/>
                                  <w:marTop w:val="0"/>
                                  <w:marBottom w:val="0"/>
                                  <w:divBdr>
                                    <w:top w:val="none" w:sz="0" w:space="0" w:color="auto"/>
                                    <w:left w:val="none" w:sz="0" w:space="0" w:color="auto"/>
                                    <w:bottom w:val="none" w:sz="0" w:space="0" w:color="auto"/>
                                    <w:right w:val="none" w:sz="0" w:space="0" w:color="auto"/>
                                  </w:divBdr>
                                  <w:divsChild>
                                    <w:div w:id="13722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094">
      <w:marLeft w:val="0"/>
      <w:marRight w:val="0"/>
      <w:marTop w:val="0"/>
      <w:marBottom w:val="0"/>
      <w:divBdr>
        <w:top w:val="none" w:sz="0" w:space="0" w:color="auto"/>
        <w:left w:val="none" w:sz="0" w:space="0" w:color="auto"/>
        <w:bottom w:val="none" w:sz="0" w:space="0" w:color="auto"/>
        <w:right w:val="none" w:sz="0" w:space="0" w:color="auto"/>
      </w:divBdr>
      <w:divsChild>
        <w:div w:id="1372219008">
          <w:marLeft w:val="0"/>
          <w:marRight w:val="1"/>
          <w:marTop w:val="0"/>
          <w:marBottom w:val="0"/>
          <w:divBdr>
            <w:top w:val="none" w:sz="0" w:space="0" w:color="auto"/>
            <w:left w:val="none" w:sz="0" w:space="0" w:color="auto"/>
            <w:bottom w:val="none" w:sz="0" w:space="0" w:color="auto"/>
            <w:right w:val="none" w:sz="0" w:space="0" w:color="auto"/>
          </w:divBdr>
          <w:divsChild>
            <w:div w:id="1372219026">
              <w:marLeft w:val="0"/>
              <w:marRight w:val="0"/>
              <w:marTop w:val="0"/>
              <w:marBottom w:val="0"/>
              <w:divBdr>
                <w:top w:val="none" w:sz="0" w:space="0" w:color="auto"/>
                <w:left w:val="none" w:sz="0" w:space="0" w:color="auto"/>
                <w:bottom w:val="none" w:sz="0" w:space="0" w:color="auto"/>
                <w:right w:val="none" w:sz="0" w:space="0" w:color="auto"/>
              </w:divBdr>
              <w:divsChild>
                <w:div w:id="1372219366">
                  <w:marLeft w:val="0"/>
                  <w:marRight w:val="1"/>
                  <w:marTop w:val="0"/>
                  <w:marBottom w:val="0"/>
                  <w:divBdr>
                    <w:top w:val="none" w:sz="0" w:space="0" w:color="auto"/>
                    <w:left w:val="none" w:sz="0" w:space="0" w:color="auto"/>
                    <w:bottom w:val="none" w:sz="0" w:space="0" w:color="auto"/>
                    <w:right w:val="none" w:sz="0" w:space="0" w:color="auto"/>
                  </w:divBdr>
                  <w:divsChild>
                    <w:div w:id="1372219156">
                      <w:marLeft w:val="0"/>
                      <w:marRight w:val="0"/>
                      <w:marTop w:val="0"/>
                      <w:marBottom w:val="0"/>
                      <w:divBdr>
                        <w:top w:val="none" w:sz="0" w:space="0" w:color="auto"/>
                        <w:left w:val="none" w:sz="0" w:space="0" w:color="auto"/>
                        <w:bottom w:val="none" w:sz="0" w:space="0" w:color="auto"/>
                        <w:right w:val="none" w:sz="0" w:space="0" w:color="auto"/>
                      </w:divBdr>
                      <w:divsChild>
                        <w:div w:id="1372218955">
                          <w:marLeft w:val="0"/>
                          <w:marRight w:val="0"/>
                          <w:marTop w:val="0"/>
                          <w:marBottom w:val="0"/>
                          <w:divBdr>
                            <w:top w:val="none" w:sz="0" w:space="0" w:color="auto"/>
                            <w:left w:val="none" w:sz="0" w:space="0" w:color="auto"/>
                            <w:bottom w:val="none" w:sz="0" w:space="0" w:color="auto"/>
                            <w:right w:val="none" w:sz="0" w:space="0" w:color="auto"/>
                          </w:divBdr>
                          <w:divsChild>
                            <w:div w:id="1372219135">
                              <w:marLeft w:val="0"/>
                              <w:marRight w:val="0"/>
                              <w:marTop w:val="120"/>
                              <w:marBottom w:val="360"/>
                              <w:divBdr>
                                <w:top w:val="none" w:sz="0" w:space="0" w:color="auto"/>
                                <w:left w:val="none" w:sz="0" w:space="0" w:color="auto"/>
                                <w:bottom w:val="none" w:sz="0" w:space="0" w:color="auto"/>
                                <w:right w:val="none" w:sz="0" w:space="0" w:color="auto"/>
                              </w:divBdr>
                              <w:divsChild>
                                <w:div w:id="1372218946">
                                  <w:marLeft w:val="0"/>
                                  <w:marRight w:val="0"/>
                                  <w:marTop w:val="0"/>
                                  <w:marBottom w:val="0"/>
                                  <w:divBdr>
                                    <w:top w:val="none" w:sz="0" w:space="0" w:color="auto"/>
                                    <w:left w:val="none" w:sz="0" w:space="0" w:color="auto"/>
                                    <w:bottom w:val="none" w:sz="0" w:space="0" w:color="auto"/>
                                    <w:right w:val="none" w:sz="0" w:space="0" w:color="auto"/>
                                  </w:divBdr>
                                </w:div>
                                <w:div w:id="1372218958">
                                  <w:marLeft w:val="0"/>
                                  <w:marRight w:val="0"/>
                                  <w:marTop w:val="0"/>
                                  <w:marBottom w:val="0"/>
                                  <w:divBdr>
                                    <w:top w:val="none" w:sz="0" w:space="0" w:color="auto"/>
                                    <w:left w:val="none" w:sz="0" w:space="0" w:color="auto"/>
                                    <w:bottom w:val="none" w:sz="0" w:space="0" w:color="auto"/>
                                    <w:right w:val="none" w:sz="0" w:space="0" w:color="auto"/>
                                  </w:divBdr>
                                  <w:divsChild>
                                    <w:div w:id="1372219084">
                                      <w:marLeft w:val="0"/>
                                      <w:marRight w:val="0"/>
                                      <w:marTop w:val="0"/>
                                      <w:marBottom w:val="0"/>
                                      <w:divBdr>
                                        <w:top w:val="none" w:sz="0" w:space="0" w:color="auto"/>
                                        <w:left w:val="none" w:sz="0" w:space="0" w:color="auto"/>
                                        <w:bottom w:val="none" w:sz="0" w:space="0" w:color="auto"/>
                                        <w:right w:val="none" w:sz="0" w:space="0" w:color="auto"/>
                                      </w:divBdr>
                                    </w:div>
                                  </w:divsChild>
                                </w:div>
                                <w:div w:id="1372219309">
                                  <w:marLeft w:val="0"/>
                                  <w:marRight w:val="0"/>
                                  <w:marTop w:val="0"/>
                                  <w:marBottom w:val="0"/>
                                  <w:divBdr>
                                    <w:top w:val="none" w:sz="0" w:space="0" w:color="auto"/>
                                    <w:left w:val="none" w:sz="0" w:space="0" w:color="auto"/>
                                    <w:bottom w:val="none" w:sz="0" w:space="0" w:color="auto"/>
                                    <w:right w:val="none" w:sz="0" w:space="0" w:color="auto"/>
                                  </w:divBdr>
                                  <w:divsChild>
                                    <w:div w:id="1372219069">
                                      <w:marLeft w:val="0"/>
                                      <w:marRight w:val="0"/>
                                      <w:marTop w:val="0"/>
                                      <w:marBottom w:val="0"/>
                                      <w:divBdr>
                                        <w:top w:val="none" w:sz="0" w:space="0" w:color="auto"/>
                                        <w:left w:val="none" w:sz="0" w:space="0" w:color="auto"/>
                                        <w:bottom w:val="none" w:sz="0" w:space="0" w:color="auto"/>
                                        <w:right w:val="none" w:sz="0" w:space="0" w:color="auto"/>
                                      </w:divBdr>
                                    </w:div>
                                  </w:divsChild>
                                </w:div>
                                <w:div w:id="13722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115">
      <w:marLeft w:val="0"/>
      <w:marRight w:val="0"/>
      <w:marTop w:val="0"/>
      <w:marBottom w:val="0"/>
      <w:divBdr>
        <w:top w:val="none" w:sz="0" w:space="0" w:color="auto"/>
        <w:left w:val="none" w:sz="0" w:space="0" w:color="auto"/>
        <w:bottom w:val="none" w:sz="0" w:space="0" w:color="auto"/>
        <w:right w:val="none" w:sz="0" w:space="0" w:color="auto"/>
      </w:divBdr>
      <w:divsChild>
        <w:div w:id="1372219105">
          <w:marLeft w:val="0"/>
          <w:marRight w:val="1"/>
          <w:marTop w:val="0"/>
          <w:marBottom w:val="0"/>
          <w:divBdr>
            <w:top w:val="none" w:sz="0" w:space="0" w:color="auto"/>
            <w:left w:val="none" w:sz="0" w:space="0" w:color="auto"/>
            <w:bottom w:val="none" w:sz="0" w:space="0" w:color="auto"/>
            <w:right w:val="none" w:sz="0" w:space="0" w:color="auto"/>
          </w:divBdr>
          <w:divsChild>
            <w:div w:id="1372219199">
              <w:marLeft w:val="0"/>
              <w:marRight w:val="0"/>
              <w:marTop w:val="0"/>
              <w:marBottom w:val="0"/>
              <w:divBdr>
                <w:top w:val="none" w:sz="0" w:space="0" w:color="auto"/>
                <w:left w:val="none" w:sz="0" w:space="0" w:color="auto"/>
                <w:bottom w:val="none" w:sz="0" w:space="0" w:color="auto"/>
                <w:right w:val="none" w:sz="0" w:space="0" w:color="auto"/>
              </w:divBdr>
              <w:divsChild>
                <w:div w:id="1372219291">
                  <w:marLeft w:val="0"/>
                  <w:marRight w:val="1"/>
                  <w:marTop w:val="0"/>
                  <w:marBottom w:val="0"/>
                  <w:divBdr>
                    <w:top w:val="none" w:sz="0" w:space="0" w:color="auto"/>
                    <w:left w:val="none" w:sz="0" w:space="0" w:color="auto"/>
                    <w:bottom w:val="none" w:sz="0" w:space="0" w:color="auto"/>
                    <w:right w:val="none" w:sz="0" w:space="0" w:color="auto"/>
                  </w:divBdr>
                  <w:divsChild>
                    <w:div w:id="1372219332">
                      <w:marLeft w:val="0"/>
                      <w:marRight w:val="0"/>
                      <w:marTop w:val="0"/>
                      <w:marBottom w:val="0"/>
                      <w:divBdr>
                        <w:top w:val="none" w:sz="0" w:space="0" w:color="auto"/>
                        <w:left w:val="none" w:sz="0" w:space="0" w:color="auto"/>
                        <w:bottom w:val="none" w:sz="0" w:space="0" w:color="auto"/>
                        <w:right w:val="none" w:sz="0" w:space="0" w:color="auto"/>
                      </w:divBdr>
                      <w:divsChild>
                        <w:div w:id="1372219165">
                          <w:marLeft w:val="0"/>
                          <w:marRight w:val="0"/>
                          <w:marTop w:val="0"/>
                          <w:marBottom w:val="0"/>
                          <w:divBdr>
                            <w:top w:val="none" w:sz="0" w:space="0" w:color="auto"/>
                            <w:left w:val="none" w:sz="0" w:space="0" w:color="auto"/>
                            <w:bottom w:val="none" w:sz="0" w:space="0" w:color="auto"/>
                            <w:right w:val="none" w:sz="0" w:space="0" w:color="auto"/>
                          </w:divBdr>
                          <w:divsChild>
                            <w:div w:id="1372219356">
                              <w:marLeft w:val="0"/>
                              <w:marRight w:val="0"/>
                              <w:marTop w:val="120"/>
                              <w:marBottom w:val="360"/>
                              <w:divBdr>
                                <w:top w:val="none" w:sz="0" w:space="0" w:color="auto"/>
                                <w:left w:val="none" w:sz="0" w:space="0" w:color="auto"/>
                                <w:bottom w:val="none" w:sz="0" w:space="0" w:color="auto"/>
                                <w:right w:val="none" w:sz="0" w:space="0" w:color="auto"/>
                              </w:divBdr>
                              <w:divsChild>
                                <w:div w:id="1372218971">
                                  <w:marLeft w:val="0"/>
                                  <w:marRight w:val="0"/>
                                  <w:marTop w:val="0"/>
                                  <w:marBottom w:val="0"/>
                                  <w:divBdr>
                                    <w:top w:val="none" w:sz="0" w:space="0" w:color="auto"/>
                                    <w:left w:val="none" w:sz="0" w:space="0" w:color="auto"/>
                                    <w:bottom w:val="none" w:sz="0" w:space="0" w:color="auto"/>
                                    <w:right w:val="none" w:sz="0" w:space="0" w:color="auto"/>
                                  </w:divBdr>
                                  <w:divsChild>
                                    <w:div w:id="1372219080">
                                      <w:marLeft w:val="0"/>
                                      <w:marRight w:val="0"/>
                                      <w:marTop w:val="0"/>
                                      <w:marBottom w:val="0"/>
                                      <w:divBdr>
                                        <w:top w:val="none" w:sz="0" w:space="0" w:color="auto"/>
                                        <w:left w:val="none" w:sz="0" w:space="0" w:color="auto"/>
                                        <w:bottom w:val="none" w:sz="0" w:space="0" w:color="auto"/>
                                        <w:right w:val="none" w:sz="0" w:space="0" w:color="auto"/>
                                      </w:divBdr>
                                    </w:div>
                                  </w:divsChild>
                                </w:div>
                                <w:div w:id="1372219041">
                                  <w:marLeft w:val="0"/>
                                  <w:marRight w:val="0"/>
                                  <w:marTop w:val="0"/>
                                  <w:marBottom w:val="0"/>
                                  <w:divBdr>
                                    <w:top w:val="none" w:sz="0" w:space="0" w:color="auto"/>
                                    <w:left w:val="none" w:sz="0" w:space="0" w:color="auto"/>
                                    <w:bottom w:val="none" w:sz="0" w:space="0" w:color="auto"/>
                                    <w:right w:val="none" w:sz="0" w:space="0" w:color="auto"/>
                                  </w:divBdr>
                                  <w:divsChild>
                                    <w:div w:id="1372218970">
                                      <w:marLeft w:val="0"/>
                                      <w:marRight w:val="0"/>
                                      <w:marTop w:val="0"/>
                                      <w:marBottom w:val="0"/>
                                      <w:divBdr>
                                        <w:top w:val="none" w:sz="0" w:space="0" w:color="auto"/>
                                        <w:left w:val="none" w:sz="0" w:space="0" w:color="auto"/>
                                        <w:bottom w:val="none" w:sz="0" w:space="0" w:color="auto"/>
                                        <w:right w:val="none" w:sz="0" w:space="0" w:color="auto"/>
                                      </w:divBdr>
                                    </w:div>
                                  </w:divsChild>
                                </w:div>
                                <w:div w:id="1372219118">
                                  <w:marLeft w:val="0"/>
                                  <w:marRight w:val="0"/>
                                  <w:marTop w:val="0"/>
                                  <w:marBottom w:val="0"/>
                                  <w:divBdr>
                                    <w:top w:val="none" w:sz="0" w:space="0" w:color="auto"/>
                                    <w:left w:val="none" w:sz="0" w:space="0" w:color="auto"/>
                                    <w:bottom w:val="none" w:sz="0" w:space="0" w:color="auto"/>
                                    <w:right w:val="none" w:sz="0" w:space="0" w:color="auto"/>
                                  </w:divBdr>
                                </w:div>
                                <w:div w:id="1372219152">
                                  <w:marLeft w:val="0"/>
                                  <w:marRight w:val="0"/>
                                  <w:marTop w:val="0"/>
                                  <w:marBottom w:val="0"/>
                                  <w:divBdr>
                                    <w:top w:val="none" w:sz="0" w:space="0" w:color="auto"/>
                                    <w:left w:val="none" w:sz="0" w:space="0" w:color="auto"/>
                                    <w:bottom w:val="none" w:sz="0" w:space="0" w:color="auto"/>
                                    <w:right w:val="none" w:sz="0" w:space="0" w:color="auto"/>
                                  </w:divBdr>
                                </w:div>
                                <w:div w:id="1372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128">
      <w:marLeft w:val="0"/>
      <w:marRight w:val="0"/>
      <w:marTop w:val="0"/>
      <w:marBottom w:val="0"/>
      <w:divBdr>
        <w:top w:val="none" w:sz="0" w:space="0" w:color="auto"/>
        <w:left w:val="none" w:sz="0" w:space="0" w:color="auto"/>
        <w:bottom w:val="none" w:sz="0" w:space="0" w:color="auto"/>
        <w:right w:val="none" w:sz="0" w:space="0" w:color="auto"/>
      </w:divBdr>
      <w:divsChild>
        <w:div w:id="1372219070">
          <w:marLeft w:val="0"/>
          <w:marRight w:val="1"/>
          <w:marTop w:val="0"/>
          <w:marBottom w:val="0"/>
          <w:divBdr>
            <w:top w:val="none" w:sz="0" w:space="0" w:color="auto"/>
            <w:left w:val="none" w:sz="0" w:space="0" w:color="auto"/>
            <w:bottom w:val="none" w:sz="0" w:space="0" w:color="auto"/>
            <w:right w:val="none" w:sz="0" w:space="0" w:color="auto"/>
          </w:divBdr>
          <w:divsChild>
            <w:div w:id="1372219095">
              <w:marLeft w:val="0"/>
              <w:marRight w:val="0"/>
              <w:marTop w:val="0"/>
              <w:marBottom w:val="0"/>
              <w:divBdr>
                <w:top w:val="none" w:sz="0" w:space="0" w:color="auto"/>
                <w:left w:val="none" w:sz="0" w:space="0" w:color="auto"/>
                <w:bottom w:val="none" w:sz="0" w:space="0" w:color="auto"/>
                <w:right w:val="none" w:sz="0" w:space="0" w:color="auto"/>
              </w:divBdr>
              <w:divsChild>
                <w:div w:id="1372219213">
                  <w:marLeft w:val="0"/>
                  <w:marRight w:val="1"/>
                  <w:marTop w:val="0"/>
                  <w:marBottom w:val="0"/>
                  <w:divBdr>
                    <w:top w:val="none" w:sz="0" w:space="0" w:color="auto"/>
                    <w:left w:val="none" w:sz="0" w:space="0" w:color="auto"/>
                    <w:bottom w:val="none" w:sz="0" w:space="0" w:color="auto"/>
                    <w:right w:val="none" w:sz="0" w:space="0" w:color="auto"/>
                  </w:divBdr>
                  <w:divsChild>
                    <w:div w:id="1372218990">
                      <w:marLeft w:val="0"/>
                      <w:marRight w:val="0"/>
                      <w:marTop w:val="0"/>
                      <w:marBottom w:val="0"/>
                      <w:divBdr>
                        <w:top w:val="none" w:sz="0" w:space="0" w:color="auto"/>
                        <w:left w:val="none" w:sz="0" w:space="0" w:color="auto"/>
                        <w:bottom w:val="none" w:sz="0" w:space="0" w:color="auto"/>
                        <w:right w:val="none" w:sz="0" w:space="0" w:color="auto"/>
                      </w:divBdr>
                      <w:divsChild>
                        <w:div w:id="1372219305">
                          <w:marLeft w:val="0"/>
                          <w:marRight w:val="0"/>
                          <w:marTop w:val="0"/>
                          <w:marBottom w:val="0"/>
                          <w:divBdr>
                            <w:top w:val="none" w:sz="0" w:space="0" w:color="auto"/>
                            <w:left w:val="none" w:sz="0" w:space="0" w:color="auto"/>
                            <w:bottom w:val="none" w:sz="0" w:space="0" w:color="auto"/>
                            <w:right w:val="none" w:sz="0" w:space="0" w:color="auto"/>
                          </w:divBdr>
                          <w:divsChild>
                            <w:div w:id="1372219174">
                              <w:marLeft w:val="0"/>
                              <w:marRight w:val="0"/>
                              <w:marTop w:val="120"/>
                              <w:marBottom w:val="360"/>
                              <w:divBdr>
                                <w:top w:val="none" w:sz="0" w:space="0" w:color="auto"/>
                                <w:left w:val="none" w:sz="0" w:space="0" w:color="auto"/>
                                <w:bottom w:val="none" w:sz="0" w:space="0" w:color="auto"/>
                                <w:right w:val="none" w:sz="0" w:space="0" w:color="auto"/>
                              </w:divBdr>
                              <w:divsChild>
                                <w:div w:id="1372219022">
                                  <w:marLeft w:val="0"/>
                                  <w:marRight w:val="0"/>
                                  <w:marTop w:val="0"/>
                                  <w:marBottom w:val="0"/>
                                  <w:divBdr>
                                    <w:top w:val="none" w:sz="0" w:space="0" w:color="auto"/>
                                    <w:left w:val="none" w:sz="0" w:space="0" w:color="auto"/>
                                    <w:bottom w:val="none" w:sz="0" w:space="0" w:color="auto"/>
                                    <w:right w:val="none" w:sz="0" w:space="0" w:color="auto"/>
                                  </w:divBdr>
                                </w:div>
                                <w:div w:id="1372219106">
                                  <w:marLeft w:val="0"/>
                                  <w:marRight w:val="0"/>
                                  <w:marTop w:val="0"/>
                                  <w:marBottom w:val="0"/>
                                  <w:divBdr>
                                    <w:top w:val="none" w:sz="0" w:space="0" w:color="auto"/>
                                    <w:left w:val="none" w:sz="0" w:space="0" w:color="auto"/>
                                    <w:bottom w:val="none" w:sz="0" w:space="0" w:color="auto"/>
                                    <w:right w:val="none" w:sz="0" w:space="0" w:color="auto"/>
                                  </w:divBdr>
                                  <w:divsChild>
                                    <w:div w:id="1372219294">
                                      <w:marLeft w:val="0"/>
                                      <w:marRight w:val="0"/>
                                      <w:marTop w:val="0"/>
                                      <w:marBottom w:val="0"/>
                                      <w:divBdr>
                                        <w:top w:val="none" w:sz="0" w:space="0" w:color="auto"/>
                                        <w:left w:val="none" w:sz="0" w:space="0" w:color="auto"/>
                                        <w:bottom w:val="none" w:sz="0" w:space="0" w:color="auto"/>
                                        <w:right w:val="none" w:sz="0" w:space="0" w:color="auto"/>
                                      </w:divBdr>
                                    </w:div>
                                  </w:divsChild>
                                </w:div>
                                <w:div w:id="1372219140">
                                  <w:marLeft w:val="0"/>
                                  <w:marRight w:val="0"/>
                                  <w:marTop w:val="0"/>
                                  <w:marBottom w:val="0"/>
                                  <w:divBdr>
                                    <w:top w:val="none" w:sz="0" w:space="0" w:color="auto"/>
                                    <w:left w:val="none" w:sz="0" w:space="0" w:color="auto"/>
                                    <w:bottom w:val="none" w:sz="0" w:space="0" w:color="auto"/>
                                    <w:right w:val="none" w:sz="0" w:space="0" w:color="auto"/>
                                  </w:divBdr>
                                  <w:divsChild>
                                    <w:div w:id="1372219258">
                                      <w:marLeft w:val="0"/>
                                      <w:marRight w:val="0"/>
                                      <w:marTop w:val="0"/>
                                      <w:marBottom w:val="0"/>
                                      <w:divBdr>
                                        <w:top w:val="none" w:sz="0" w:space="0" w:color="auto"/>
                                        <w:left w:val="none" w:sz="0" w:space="0" w:color="auto"/>
                                        <w:bottom w:val="none" w:sz="0" w:space="0" w:color="auto"/>
                                        <w:right w:val="none" w:sz="0" w:space="0" w:color="auto"/>
                                      </w:divBdr>
                                    </w:div>
                                  </w:divsChild>
                                </w:div>
                                <w:div w:id="13722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136">
      <w:marLeft w:val="0"/>
      <w:marRight w:val="0"/>
      <w:marTop w:val="0"/>
      <w:marBottom w:val="0"/>
      <w:divBdr>
        <w:top w:val="none" w:sz="0" w:space="0" w:color="auto"/>
        <w:left w:val="none" w:sz="0" w:space="0" w:color="auto"/>
        <w:bottom w:val="none" w:sz="0" w:space="0" w:color="auto"/>
        <w:right w:val="none" w:sz="0" w:space="0" w:color="auto"/>
      </w:divBdr>
      <w:divsChild>
        <w:div w:id="1372219227">
          <w:marLeft w:val="0"/>
          <w:marRight w:val="1"/>
          <w:marTop w:val="0"/>
          <w:marBottom w:val="0"/>
          <w:divBdr>
            <w:top w:val="none" w:sz="0" w:space="0" w:color="auto"/>
            <w:left w:val="none" w:sz="0" w:space="0" w:color="auto"/>
            <w:bottom w:val="none" w:sz="0" w:space="0" w:color="auto"/>
            <w:right w:val="none" w:sz="0" w:space="0" w:color="auto"/>
          </w:divBdr>
          <w:divsChild>
            <w:div w:id="1372219180">
              <w:marLeft w:val="0"/>
              <w:marRight w:val="0"/>
              <w:marTop w:val="0"/>
              <w:marBottom w:val="0"/>
              <w:divBdr>
                <w:top w:val="none" w:sz="0" w:space="0" w:color="auto"/>
                <w:left w:val="none" w:sz="0" w:space="0" w:color="auto"/>
                <w:bottom w:val="none" w:sz="0" w:space="0" w:color="auto"/>
                <w:right w:val="none" w:sz="0" w:space="0" w:color="auto"/>
              </w:divBdr>
              <w:divsChild>
                <w:div w:id="1372219074">
                  <w:marLeft w:val="0"/>
                  <w:marRight w:val="1"/>
                  <w:marTop w:val="0"/>
                  <w:marBottom w:val="0"/>
                  <w:divBdr>
                    <w:top w:val="none" w:sz="0" w:space="0" w:color="auto"/>
                    <w:left w:val="none" w:sz="0" w:space="0" w:color="auto"/>
                    <w:bottom w:val="none" w:sz="0" w:space="0" w:color="auto"/>
                    <w:right w:val="none" w:sz="0" w:space="0" w:color="auto"/>
                  </w:divBdr>
                  <w:divsChild>
                    <w:div w:id="1372218962">
                      <w:marLeft w:val="0"/>
                      <w:marRight w:val="0"/>
                      <w:marTop w:val="0"/>
                      <w:marBottom w:val="0"/>
                      <w:divBdr>
                        <w:top w:val="none" w:sz="0" w:space="0" w:color="auto"/>
                        <w:left w:val="none" w:sz="0" w:space="0" w:color="auto"/>
                        <w:bottom w:val="none" w:sz="0" w:space="0" w:color="auto"/>
                        <w:right w:val="none" w:sz="0" w:space="0" w:color="auto"/>
                      </w:divBdr>
                      <w:divsChild>
                        <w:div w:id="1372219267">
                          <w:marLeft w:val="0"/>
                          <w:marRight w:val="0"/>
                          <w:marTop w:val="0"/>
                          <w:marBottom w:val="0"/>
                          <w:divBdr>
                            <w:top w:val="none" w:sz="0" w:space="0" w:color="auto"/>
                            <w:left w:val="none" w:sz="0" w:space="0" w:color="auto"/>
                            <w:bottom w:val="none" w:sz="0" w:space="0" w:color="auto"/>
                            <w:right w:val="none" w:sz="0" w:space="0" w:color="auto"/>
                          </w:divBdr>
                          <w:divsChild>
                            <w:div w:id="1372219142">
                              <w:marLeft w:val="0"/>
                              <w:marRight w:val="0"/>
                              <w:marTop w:val="120"/>
                              <w:marBottom w:val="360"/>
                              <w:divBdr>
                                <w:top w:val="none" w:sz="0" w:space="0" w:color="auto"/>
                                <w:left w:val="none" w:sz="0" w:space="0" w:color="auto"/>
                                <w:bottom w:val="none" w:sz="0" w:space="0" w:color="auto"/>
                                <w:right w:val="none" w:sz="0" w:space="0" w:color="auto"/>
                              </w:divBdr>
                              <w:divsChild>
                                <w:div w:id="1372219038">
                                  <w:marLeft w:val="0"/>
                                  <w:marRight w:val="0"/>
                                  <w:marTop w:val="0"/>
                                  <w:marBottom w:val="0"/>
                                  <w:divBdr>
                                    <w:top w:val="none" w:sz="0" w:space="0" w:color="auto"/>
                                    <w:left w:val="none" w:sz="0" w:space="0" w:color="auto"/>
                                    <w:bottom w:val="none" w:sz="0" w:space="0" w:color="auto"/>
                                    <w:right w:val="none" w:sz="0" w:space="0" w:color="auto"/>
                                  </w:divBdr>
                                  <w:divsChild>
                                    <w:div w:id="1372218999">
                                      <w:marLeft w:val="0"/>
                                      <w:marRight w:val="0"/>
                                      <w:marTop w:val="0"/>
                                      <w:marBottom w:val="0"/>
                                      <w:divBdr>
                                        <w:top w:val="none" w:sz="0" w:space="0" w:color="auto"/>
                                        <w:left w:val="none" w:sz="0" w:space="0" w:color="auto"/>
                                        <w:bottom w:val="none" w:sz="0" w:space="0" w:color="auto"/>
                                        <w:right w:val="none" w:sz="0" w:space="0" w:color="auto"/>
                                      </w:divBdr>
                                    </w:div>
                                  </w:divsChild>
                                </w:div>
                                <w:div w:id="1372219117">
                                  <w:marLeft w:val="0"/>
                                  <w:marRight w:val="0"/>
                                  <w:marTop w:val="0"/>
                                  <w:marBottom w:val="0"/>
                                  <w:divBdr>
                                    <w:top w:val="none" w:sz="0" w:space="0" w:color="auto"/>
                                    <w:left w:val="none" w:sz="0" w:space="0" w:color="auto"/>
                                    <w:bottom w:val="none" w:sz="0" w:space="0" w:color="auto"/>
                                    <w:right w:val="none" w:sz="0" w:space="0" w:color="auto"/>
                                  </w:divBdr>
                                </w:div>
                                <w:div w:id="1372219138">
                                  <w:marLeft w:val="0"/>
                                  <w:marRight w:val="0"/>
                                  <w:marTop w:val="0"/>
                                  <w:marBottom w:val="0"/>
                                  <w:divBdr>
                                    <w:top w:val="none" w:sz="0" w:space="0" w:color="auto"/>
                                    <w:left w:val="none" w:sz="0" w:space="0" w:color="auto"/>
                                    <w:bottom w:val="none" w:sz="0" w:space="0" w:color="auto"/>
                                    <w:right w:val="none" w:sz="0" w:space="0" w:color="auto"/>
                                  </w:divBdr>
                                </w:div>
                                <w:div w:id="1372219175">
                                  <w:marLeft w:val="0"/>
                                  <w:marRight w:val="0"/>
                                  <w:marTop w:val="0"/>
                                  <w:marBottom w:val="0"/>
                                  <w:divBdr>
                                    <w:top w:val="none" w:sz="0" w:space="0" w:color="auto"/>
                                    <w:left w:val="none" w:sz="0" w:space="0" w:color="auto"/>
                                    <w:bottom w:val="none" w:sz="0" w:space="0" w:color="auto"/>
                                    <w:right w:val="none" w:sz="0" w:space="0" w:color="auto"/>
                                  </w:divBdr>
                                </w:div>
                                <w:div w:id="1372219311">
                                  <w:marLeft w:val="0"/>
                                  <w:marRight w:val="0"/>
                                  <w:marTop w:val="0"/>
                                  <w:marBottom w:val="0"/>
                                  <w:divBdr>
                                    <w:top w:val="none" w:sz="0" w:space="0" w:color="auto"/>
                                    <w:left w:val="none" w:sz="0" w:space="0" w:color="auto"/>
                                    <w:bottom w:val="none" w:sz="0" w:space="0" w:color="auto"/>
                                    <w:right w:val="none" w:sz="0" w:space="0" w:color="auto"/>
                                  </w:divBdr>
                                  <w:divsChild>
                                    <w:div w:id="13722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157">
      <w:marLeft w:val="0"/>
      <w:marRight w:val="0"/>
      <w:marTop w:val="0"/>
      <w:marBottom w:val="0"/>
      <w:divBdr>
        <w:top w:val="none" w:sz="0" w:space="0" w:color="auto"/>
        <w:left w:val="none" w:sz="0" w:space="0" w:color="auto"/>
        <w:bottom w:val="none" w:sz="0" w:space="0" w:color="auto"/>
        <w:right w:val="none" w:sz="0" w:space="0" w:color="auto"/>
      </w:divBdr>
      <w:divsChild>
        <w:div w:id="1372219334">
          <w:marLeft w:val="0"/>
          <w:marRight w:val="1"/>
          <w:marTop w:val="0"/>
          <w:marBottom w:val="0"/>
          <w:divBdr>
            <w:top w:val="none" w:sz="0" w:space="0" w:color="auto"/>
            <w:left w:val="none" w:sz="0" w:space="0" w:color="auto"/>
            <w:bottom w:val="none" w:sz="0" w:space="0" w:color="auto"/>
            <w:right w:val="none" w:sz="0" w:space="0" w:color="auto"/>
          </w:divBdr>
          <w:divsChild>
            <w:div w:id="1372219129">
              <w:marLeft w:val="0"/>
              <w:marRight w:val="0"/>
              <w:marTop w:val="0"/>
              <w:marBottom w:val="0"/>
              <w:divBdr>
                <w:top w:val="none" w:sz="0" w:space="0" w:color="auto"/>
                <w:left w:val="none" w:sz="0" w:space="0" w:color="auto"/>
                <w:bottom w:val="none" w:sz="0" w:space="0" w:color="auto"/>
                <w:right w:val="none" w:sz="0" w:space="0" w:color="auto"/>
              </w:divBdr>
              <w:divsChild>
                <w:div w:id="1372219209">
                  <w:marLeft w:val="0"/>
                  <w:marRight w:val="1"/>
                  <w:marTop w:val="0"/>
                  <w:marBottom w:val="0"/>
                  <w:divBdr>
                    <w:top w:val="none" w:sz="0" w:space="0" w:color="auto"/>
                    <w:left w:val="none" w:sz="0" w:space="0" w:color="auto"/>
                    <w:bottom w:val="none" w:sz="0" w:space="0" w:color="auto"/>
                    <w:right w:val="none" w:sz="0" w:space="0" w:color="auto"/>
                  </w:divBdr>
                  <w:divsChild>
                    <w:div w:id="1372219039">
                      <w:marLeft w:val="0"/>
                      <w:marRight w:val="0"/>
                      <w:marTop w:val="0"/>
                      <w:marBottom w:val="0"/>
                      <w:divBdr>
                        <w:top w:val="none" w:sz="0" w:space="0" w:color="auto"/>
                        <w:left w:val="none" w:sz="0" w:space="0" w:color="auto"/>
                        <w:bottom w:val="none" w:sz="0" w:space="0" w:color="auto"/>
                        <w:right w:val="none" w:sz="0" w:space="0" w:color="auto"/>
                      </w:divBdr>
                      <w:divsChild>
                        <w:div w:id="1372219056">
                          <w:marLeft w:val="0"/>
                          <w:marRight w:val="0"/>
                          <w:marTop w:val="0"/>
                          <w:marBottom w:val="0"/>
                          <w:divBdr>
                            <w:top w:val="none" w:sz="0" w:space="0" w:color="auto"/>
                            <w:left w:val="none" w:sz="0" w:space="0" w:color="auto"/>
                            <w:bottom w:val="none" w:sz="0" w:space="0" w:color="auto"/>
                            <w:right w:val="none" w:sz="0" w:space="0" w:color="auto"/>
                          </w:divBdr>
                          <w:divsChild>
                            <w:div w:id="1372218982">
                              <w:marLeft w:val="0"/>
                              <w:marRight w:val="0"/>
                              <w:marTop w:val="120"/>
                              <w:marBottom w:val="360"/>
                              <w:divBdr>
                                <w:top w:val="none" w:sz="0" w:space="0" w:color="auto"/>
                                <w:left w:val="none" w:sz="0" w:space="0" w:color="auto"/>
                                <w:bottom w:val="none" w:sz="0" w:space="0" w:color="auto"/>
                                <w:right w:val="none" w:sz="0" w:space="0" w:color="auto"/>
                              </w:divBdr>
                              <w:divsChild>
                                <w:div w:id="1372218954">
                                  <w:marLeft w:val="0"/>
                                  <w:marRight w:val="0"/>
                                  <w:marTop w:val="0"/>
                                  <w:marBottom w:val="0"/>
                                  <w:divBdr>
                                    <w:top w:val="none" w:sz="0" w:space="0" w:color="auto"/>
                                    <w:left w:val="none" w:sz="0" w:space="0" w:color="auto"/>
                                    <w:bottom w:val="none" w:sz="0" w:space="0" w:color="auto"/>
                                    <w:right w:val="none" w:sz="0" w:space="0" w:color="auto"/>
                                  </w:divBdr>
                                </w:div>
                                <w:div w:id="1372218968">
                                  <w:marLeft w:val="0"/>
                                  <w:marRight w:val="0"/>
                                  <w:marTop w:val="0"/>
                                  <w:marBottom w:val="0"/>
                                  <w:divBdr>
                                    <w:top w:val="none" w:sz="0" w:space="0" w:color="auto"/>
                                    <w:left w:val="none" w:sz="0" w:space="0" w:color="auto"/>
                                    <w:bottom w:val="none" w:sz="0" w:space="0" w:color="auto"/>
                                    <w:right w:val="none" w:sz="0" w:space="0" w:color="auto"/>
                                  </w:divBdr>
                                  <w:divsChild>
                                    <w:div w:id="1372219020">
                                      <w:marLeft w:val="0"/>
                                      <w:marRight w:val="0"/>
                                      <w:marTop w:val="0"/>
                                      <w:marBottom w:val="0"/>
                                      <w:divBdr>
                                        <w:top w:val="none" w:sz="0" w:space="0" w:color="auto"/>
                                        <w:left w:val="none" w:sz="0" w:space="0" w:color="auto"/>
                                        <w:bottom w:val="none" w:sz="0" w:space="0" w:color="auto"/>
                                        <w:right w:val="none" w:sz="0" w:space="0" w:color="auto"/>
                                      </w:divBdr>
                                    </w:div>
                                  </w:divsChild>
                                </w:div>
                                <w:div w:id="1372219172">
                                  <w:marLeft w:val="0"/>
                                  <w:marRight w:val="0"/>
                                  <w:marTop w:val="0"/>
                                  <w:marBottom w:val="0"/>
                                  <w:divBdr>
                                    <w:top w:val="none" w:sz="0" w:space="0" w:color="auto"/>
                                    <w:left w:val="none" w:sz="0" w:space="0" w:color="auto"/>
                                    <w:bottom w:val="none" w:sz="0" w:space="0" w:color="auto"/>
                                    <w:right w:val="none" w:sz="0" w:space="0" w:color="auto"/>
                                  </w:divBdr>
                                </w:div>
                                <w:div w:id="1372219262">
                                  <w:marLeft w:val="0"/>
                                  <w:marRight w:val="0"/>
                                  <w:marTop w:val="0"/>
                                  <w:marBottom w:val="0"/>
                                  <w:divBdr>
                                    <w:top w:val="none" w:sz="0" w:space="0" w:color="auto"/>
                                    <w:left w:val="none" w:sz="0" w:space="0" w:color="auto"/>
                                    <w:bottom w:val="none" w:sz="0" w:space="0" w:color="auto"/>
                                    <w:right w:val="none" w:sz="0" w:space="0" w:color="auto"/>
                                  </w:divBdr>
                                  <w:divsChild>
                                    <w:div w:id="13722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167">
      <w:marLeft w:val="0"/>
      <w:marRight w:val="0"/>
      <w:marTop w:val="0"/>
      <w:marBottom w:val="0"/>
      <w:divBdr>
        <w:top w:val="none" w:sz="0" w:space="0" w:color="auto"/>
        <w:left w:val="none" w:sz="0" w:space="0" w:color="auto"/>
        <w:bottom w:val="none" w:sz="0" w:space="0" w:color="auto"/>
        <w:right w:val="none" w:sz="0" w:space="0" w:color="auto"/>
      </w:divBdr>
      <w:divsChild>
        <w:div w:id="1372218987">
          <w:marLeft w:val="0"/>
          <w:marRight w:val="1"/>
          <w:marTop w:val="0"/>
          <w:marBottom w:val="0"/>
          <w:divBdr>
            <w:top w:val="none" w:sz="0" w:space="0" w:color="auto"/>
            <w:left w:val="none" w:sz="0" w:space="0" w:color="auto"/>
            <w:bottom w:val="none" w:sz="0" w:space="0" w:color="auto"/>
            <w:right w:val="none" w:sz="0" w:space="0" w:color="auto"/>
          </w:divBdr>
          <w:divsChild>
            <w:div w:id="1372218973">
              <w:marLeft w:val="0"/>
              <w:marRight w:val="0"/>
              <w:marTop w:val="0"/>
              <w:marBottom w:val="0"/>
              <w:divBdr>
                <w:top w:val="none" w:sz="0" w:space="0" w:color="auto"/>
                <w:left w:val="none" w:sz="0" w:space="0" w:color="auto"/>
                <w:bottom w:val="none" w:sz="0" w:space="0" w:color="auto"/>
                <w:right w:val="none" w:sz="0" w:space="0" w:color="auto"/>
              </w:divBdr>
              <w:divsChild>
                <w:div w:id="1372218984">
                  <w:marLeft w:val="0"/>
                  <w:marRight w:val="1"/>
                  <w:marTop w:val="0"/>
                  <w:marBottom w:val="0"/>
                  <w:divBdr>
                    <w:top w:val="none" w:sz="0" w:space="0" w:color="auto"/>
                    <w:left w:val="none" w:sz="0" w:space="0" w:color="auto"/>
                    <w:bottom w:val="none" w:sz="0" w:space="0" w:color="auto"/>
                    <w:right w:val="none" w:sz="0" w:space="0" w:color="auto"/>
                  </w:divBdr>
                  <w:divsChild>
                    <w:div w:id="1372219257">
                      <w:marLeft w:val="0"/>
                      <w:marRight w:val="0"/>
                      <w:marTop w:val="0"/>
                      <w:marBottom w:val="0"/>
                      <w:divBdr>
                        <w:top w:val="none" w:sz="0" w:space="0" w:color="auto"/>
                        <w:left w:val="none" w:sz="0" w:space="0" w:color="auto"/>
                        <w:bottom w:val="none" w:sz="0" w:space="0" w:color="auto"/>
                        <w:right w:val="none" w:sz="0" w:space="0" w:color="auto"/>
                      </w:divBdr>
                      <w:divsChild>
                        <w:div w:id="1372219272">
                          <w:marLeft w:val="0"/>
                          <w:marRight w:val="0"/>
                          <w:marTop w:val="0"/>
                          <w:marBottom w:val="0"/>
                          <w:divBdr>
                            <w:top w:val="none" w:sz="0" w:space="0" w:color="auto"/>
                            <w:left w:val="none" w:sz="0" w:space="0" w:color="auto"/>
                            <w:bottom w:val="none" w:sz="0" w:space="0" w:color="auto"/>
                            <w:right w:val="none" w:sz="0" w:space="0" w:color="auto"/>
                          </w:divBdr>
                          <w:divsChild>
                            <w:div w:id="1372219024">
                              <w:marLeft w:val="0"/>
                              <w:marRight w:val="0"/>
                              <w:marTop w:val="120"/>
                              <w:marBottom w:val="360"/>
                              <w:divBdr>
                                <w:top w:val="none" w:sz="0" w:space="0" w:color="auto"/>
                                <w:left w:val="none" w:sz="0" w:space="0" w:color="auto"/>
                                <w:bottom w:val="none" w:sz="0" w:space="0" w:color="auto"/>
                                <w:right w:val="none" w:sz="0" w:space="0" w:color="auto"/>
                              </w:divBdr>
                              <w:divsChild>
                                <w:div w:id="1372218961">
                                  <w:marLeft w:val="0"/>
                                  <w:marRight w:val="0"/>
                                  <w:marTop w:val="0"/>
                                  <w:marBottom w:val="0"/>
                                  <w:divBdr>
                                    <w:top w:val="none" w:sz="0" w:space="0" w:color="auto"/>
                                    <w:left w:val="none" w:sz="0" w:space="0" w:color="auto"/>
                                    <w:bottom w:val="none" w:sz="0" w:space="0" w:color="auto"/>
                                    <w:right w:val="none" w:sz="0" w:space="0" w:color="auto"/>
                                  </w:divBdr>
                                </w:div>
                                <w:div w:id="1372218989">
                                  <w:marLeft w:val="0"/>
                                  <w:marRight w:val="0"/>
                                  <w:marTop w:val="0"/>
                                  <w:marBottom w:val="0"/>
                                  <w:divBdr>
                                    <w:top w:val="none" w:sz="0" w:space="0" w:color="auto"/>
                                    <w:left w:val="none" w:sz="0" w:space="0" w:color="auto"/>
                                    <w:bottom w:val="none" w:sz="0" w:space="0" w:color="auto"/>
                                    <w:right w:val="none" w:sz="0" w:space="0" w:color="auto"/>
                                  </w:divBdr>
                                </w:div>
                                <w:div w:id="1372219273">
                                  <w:marLeft w:val="0"/>
                                  <w:marRight w:val="0"/>
                                  <w:marTop w:val="0"/>
                                  <w:marBottom w:val="0"/>
                                  <w:divBdr>
                                    <w:top w:val="none" w:sz="0" w:space="0" w:color="auto"/>
                                    <w:left w:val="none" w:sz="0" w:space="0" w:color="auto"/>
                                    <w:bottom w:val="none" w:sz="0" w:space="0" w:color="auto"/>
                                    <w:right w:val="none" w:sz="0" w:space="0" w:color="auto"/>
                                  </w:divBdr>
                                </w:div>
                                <w:div w:id="1372219346">
                                  <w:marLeft w:val="0"/>
                                  <w:marRight w:val="0"/>
                                  <w:marTop w:val="0"/>
                                  <w:marBottom w:val="0"/>
                                  <w:divBdr>
                                    <w:top w:val="none" w:sz="0" w:space="0" w:color="auto"/>
                                    <w:left w:val="none" w:sz="0" w:space="0" w:color="auto"/>
                                    <w:bottom w:val="none" w:sz="0" w:space="0" w:color="auto"/>
                                    <w:right w:val="none" w:sz="0" w:space="0" w:color="auto"/>
                                  </w:divBdr>
                                  <w:divsChild>
                                    <w:div w:id="13722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221">
      <w:marLeft w:val="0"/>
      <w:marRight w:val="0"/>
      <w:marTop w:val="0"/>
      <w:marBottom w:val="0"/>
      <w:divBdr>
        <w:top w:val="none" w:sz="0" w:space="0" w:color="auto"/>
        <w:left w:val="none" w:sz="0" w:space="0" w:color="auto"/>
        <w:bottom w:val="none" w:sz="0" w:space="0" w:color="auto"/>
        <w:right w:val="none" w:sz="0" w:space="0" w:color="auto"/>
      </w:divBdr>
      <w:divsChild>
        <w:div w:id="1372219025">
          <w:marLeft w:val="0"/>
          <w:marRight w:val="1"/>
          <w:marTop w:val="0"/>
          <w:marBottom w:val="0"/>
          <w:divBdr>
            <w:top w:val="none" w:sz="0" w:space="0" w:color="auto"/>
            <w:left w:val="none" w:sz="0" w:space="0" w:color="auto"/>
            <w:bottom w:val="none" w:sz="0" w:space="0" w:color="auto"/>
            <w:right w:val="none" w:sz="0" w:space="0" w:color="auto"/>
          </w:divBdr>
          <w:divsChild>
            <w:div w:id="1372219214">
              <w:marLeft w:val="0"/>
              <w:marRight w:val="0"/>
              <w:marTop w:val="0"/>
              <w:marBottom w:val="0"/>
              <w:divBdr>
                <w:top w:val="none" w:sz="0" w:space="0" w:color="auto"/>
                <w:left w:val="none" w:sz="0" w:space="0" w:color="auto"/>
                <w:bottom w:val="none" w:sz="0" w:space="0" w:color="auto"/>
                <w:right w:val="none" w:sz="0" w:space="0" w:color="auto"/>
              </w:divBdr>
              <w:divsChild>
                <w:div w:id="1372219031">
                  <w:marLeft w:val="0"/>
                  <w:marRight w:val="1"/>
                  <w:marTop w:val="0"/>
                  <w:marBottom w:val="0"/>
                  <w:divBdr>
                    <w:top w:val="none" w:sz="0" w:space="0" w:color="auto"/>
                    <w:left w:val="none" w:sz="0" w:space="0" w:color="auto"/>
                    <w:bottom w:val="none" w:sz="0" w:space="0" w:color="auto"/>
                    <w:right w:val="none" w:sz="0" w:space="0" w:color="auto"/>
                  </w:divBdr>
                  <w:divsChild>
                    <w:div w:id="1372219075">
                      <w:marLeft w:val="0"/>
                      <w:marRight w:val="0"/>
                      <w:marTop w:val="0"/>
                      <w:marBottom w:val="0"/>
                      <w:divBdr>
                        <w:top w:val="none" w:sz="0" w:space="0" w:color="auto"/>
                        <w:left w:val="none" w:sz="0" w:space="0" w:color="auto"/>
                        <w:bottom w:val="none" w:sz="0" w:space="0" w:color="auto"/>
                        <w:right w:val="none" w:sz="0" w:space="0" w:color="auto"/>
                      </w:divBdr>
                      <w:divsChild>
                        <w:div w:id="1372219308">
                          <w:marLeft w:val="0"/>
                          <w:marRight w:val="0"/>
                          <w:marTop w:val="0"/>
                          <w:marBottom w:val="0"/>
                          <w:divBdr>
                            <w:top w:val="none" w:sz="0" w:space="0" w:color="auto"/>
                            <w:left w:val="none" w:sz="0" w:space="0" w:color="auto"/>
                            <w:bottom w:val="none" w:sz="0" w:space="0" w:color="auto"/>
                            <w:right w:val="none" w:sz="0" w:space="0" w:color="auto"/>
                          </w:divBdr>
                          <w:divsChild>
                            <w:div w:id="1372219319">
                              <w:marLeft w:val="0"/>
                              <w:marRight w:val="0"/>
                              <w:marTop w:val="120"/>
                              <w:marBottom w:val="360"/>
                              <w:divBdr>
                                <w:top w:val="none" w:sz="0" w:space="0" w:color="auto"/>
                                <w:left w:val="none" w:sz="0" w:space="0" w:color="auto"/>
                                <w:bottom w:val="none" w:sz="0" w:space="0" w:color="auto"/>
                                <w:right w:val="none" w:sz="0" w:space="0" w:color="auto"/>
                              </w:divBdr>
                              <w:divsChild>
                                <w:div w:id="1372219271">
                                  <w:marLeft w:val="0"/>
                                  <w:marRight w:val="0"/>
                                  <w:marTop w:val="0"/>
                                  <w:marBottom w:val="0"/>
                                  <w:divBdr>
                                    <w:top w:val="none" w:sz="0" w:space="0" w:color="auto"/>
                                    <w:left w:val="none" w:sz="0" w:space="0" w:color="auto"/>
                                    <w:bottom w:val="none" w:sz="0" w:space="0" w:color="auto"/>
                                    <w:right w:val="none" w:sz="0" w:space="0" w:color="auto"/>
                                  </w:divBdr>
                                </w:div>
                                <w:div w:id="13722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230">
      <w:marLeft w:val="0"/>
      <w:marRight w:val="0"/>
      <w:marTop w:val="0"/>
      <w:marBottom w:val="0"/>
      <w:divBdr>
        <w:top w:val="none" w:sz="0" w:space="0" w:color="auto"/>
        <w:left w:val="none" w:sz="0" w:space="0" w:color="auto"/>
        <w:bottom w:val="none" w:sz="0" w:space="0" w:color="auto"/>
        <w:right w:val="none" w:sz="0" w:space="0" w:color="auto"/>
      </w:divBdr>
      <w:divsChild>
        <w:div w:id="1372219014">
          <w:marLeft w:val="0"/>
          <w:marRight w:val="1"/>
          <w:marTop w:val="0"/>
          <w:marBottom w:val="0"/>
          <w:divBdr>
            <w:top w:val="none" w:sz="0" w:space="0" w:color="auto"/>
            <w:left w:val="none" w:sz="0" w:space="0" w:color="auto"/>
            <w:bottom w:val="none" w:sz="0" w:space="0" w:color="auto"/>
            <w:right w:val="none" w:sz="0" w:space="0" w:color="auto"/>
          </w:divBdr>
          <w:divsChild>
            <w:div w:id="1372219329">
              <w:marLeft w:val="0"/>
              <w:marRight w:val="0"/>
              <w:marTop w:val="0"/>
              <w:marBottom w:val="0"/>
              <w:divBdr>
                <w:top w:val="none" w:sz="0" w:space="0" w:color="auto"/>
                <w:left w:val="none" w:sz="0" w:space="0" w:color="auto"/>
                <w:bottom w:val="none" w:sz="0" w:space="0" w:color="auto"/>
                <w:right w:val="none" w:sz="0" w:space="0" w:color="auto"/>
              </w:divBdr>
              <w:divsChild>
                <w:div w:id="1372219370">
                  <w:marLeft w:val="0"/>
                  <w:marRight w:val="1"/>
                  <w:marTop w:val="0"/>
                  <w:marBottom w:val="0"/>
                  <w:divBdr>
                    <w:top w:val="none" w:sz="0" w:space="0" w:color="auto"/>
                    <w:left w:val="none" w:sz="0" w:space="0" w:color="auto"/>
                    <w:bottom w:val="none" w:sz="0" w:space="0" w:color="auto"/>
                    <w:right w:val="none" w:sz="0" w:space="0" w:color="auto"/>
                  </w:divBdr>
                  <w:divsChild>
                    <w:div w:id="1372219023">
                      <w:marLeft w:val="0"/>
                      <w:marRight w:val="0"/>
                      <w:marTop w:val="0"/>
                      <w:marBottom w:val="0"/>
                      <w:divBdr>
                        <w:top w:val="none" w:sz="0" w:space="0" w:color="auto"/>
                        <w:left w:val="none" w:sz="0" w:space="0" w:color="auto"/>
                        <w:bottom w:val="none" w:sz="0" w:space="0" w:color="auto"/>
                        <w:right w:val="none" w:sz="0" w:space="0" w:color="auto"/>
                      </w:divBdr>
                      <w:divsChild>
                        <w:div w:id="1372219256">
                          <w:marLeft w:val="0"/>
                          <w:marRight w:val="0"/>
                          <w:marTop w:val="0"/>
                          <w:marBottom w:val="0"/>
                          <w:divBdr>
                            <w:top w:val="none" w:sz="0" w:space="0" w:color="auto"/>
                            <w:left w:val="none" w:sz="0" w:space="0" w:color="auto"/>
                            <w:bottom w:val="none" w:sz="0" w:space="0" w:color="auto"/>
                            <w:right w:val="none" w:sz="0" w:space="0" w:color="auto"/>
                          </w:divBdr>
                          <w:divsChild>
                            <w:div w:id="1372219312">
                              <w:marLeft w:val="0"/>
                              <w:marRight w:val="0"/>
                              <w:marTop w:val="120"/>
                              <w:marBottom w:val="360"/>
                              <w:divBdr>
                                <w:top w:val="none" w:sz="0" w:space="0" w:color="auto"/>
                                <w:left w:val="none" w:sz="0" w:space="0" w:color="auto"/>
                                <w:bottom w:val="none" w:sz="0" w:space="0" w:color="auto"/>
                                <w:right w:val="none" w:sz="0" w:space="0" w:color="auto"/>
                              </w:divBdr>
                              <w:divsChild>
                                <w:div w:id="1372218949">
                                  <w:marLeft w:val="0"/>
                                  <w:marRight w:val="0"/>
                                  <w:marTop w:val="0"/>
                                  <w:marBottom w:val="0"/>
                                  <w:divBdr>
                                    <w:top w:val="none" w:sz="0" w:space="0" w:color="auto"/>
                                    <w:left w:val="none" w:sz="0" w:space="0" w:color="auto"/>
                                    <w:bottom w:val="none" w:sz="0" w:space="0" w:color="auto"/>
                                    <w:right w:val="none" w:sz="0" w:space="0" w:color="auto"/>
                                  </w:divBdr>
                                </w:div>
                                <w:div w:id="1372219079">
                                  <w:marLeft w:val="0"/>
                                  <w:marRight w:val="0"/>
                                  <w:marTop w:val="0"/>
                                  <w:marBottom w:val="0"/>
                                  <w:divBdr>
                                    <w:top w:val="none" w:sz="0" w:space="0" w:color="auto"/>
                                    <w:left w:val="none" w:sz="0" w:space="0" w:color="auto"/>
                                    <w:bottom w:val="none" w:sz="0" w:space="0" w:color="auto"/>
                                    <w:right w:val="none" w:sz="0" w:space="0" w:color="auto"/>
                                  </w:divBdr>
                                  <w:divsChild>
                                    <w:div w:id="1372219377">
                                      <w:marLeft w:val="0"/>
                                      <w:marRight w:val="0"/>
                                      <w:marTop w:val="0"/>
                                      <w:marBottom w:val="0"/>
                                      <w:divBdr>
                                        <w:top w:val="none" w:sz="0" w:space="0" w:color="auto"/>
                                        <w:left w:val="none" w:sz="0" w:space="0" w:color="auto"/>
                                        <w:bottom w:val="none" w:sz="0" w:space="0" w:color="auto"/>
                                        <w:right w:val="none" w:sz="0" w:space="0" w:color="auto"/>
                                      </w:divBdr>
                                    </w:div>
                                  </w:divsChild>
                                </w:div>
                                <w:div w:id="1372219205">
                                  <w:marLeft w:val="0"/>
                                  <w:marRight w:val="0"/>
                                  <w:marTop w:val="0"/>
                                  <w:marBottom w:val="0"/>
                                  <w:divBdr>
                                    <w:top w:val="none" w:sz="0" w:space="0" w:color="auto"/>
                                    <w:left w:val="none" w:sz="0" w:space="0" w:color="auto"/>
                                    <w:bottom w:val="none" w:sz="0" w:space="0" w:color="auto"/>
                                    <w:right w:val="none" w:sz="0" w:space="0" w:color="auto"/>
                                  </w:divBdr>
                                </w:div>
                                <w:div w:id="13722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234">
      <w:marLeft w:val="0"/>
      <w:marRight w:val="0"/>
      <w:marTop w:val="0"/>
      <w:marBottom w:val="0"/>
      <w:divBdr>
        <w:top w:val="none" w:sz="0" w:space="0" w:color="auto"/>
        <w:left w:val="none" w:sz="0" w:space="0" w:color="auto"/>
        <w:bottom w:val="none" w:sz="0" w:space="0" w:color="auto"/>
        <w:right w:val="none" w:sz="0" w:space="0" w:color="auto"/>
      </w:divBdr>
      <w:divsChild>
        <w:div w:id="1372219053">
          <w:marLeft w:val="0"/>
          <w:marRight w:val="1"/>
          <w:marTop w:val="0"/>
          <w:marBottom w:val="0"/>
          <w:divBdr>
            <w:top w:val="none" w:sz="0" w:space="0" w:color="auto"/>
            <w:left w:val="none" w:sz="0" w:space="0" w:color="auto"/>
            <w:bottom w:val="none" w:sz="0" w:space="0" w:color="auto"/>
            <w:right w:val="none" w:sz="0" w:space="0" w:color="auto"/>
          </w:divBdr>
          <w:divsChild>
            <w:div w:id="1372219006">
              <w:marLeft w:val="0"/>
              <w:marRight w:val="0"/>
              <w:marTop w:val="0"/>
              <w:marBottom w:val="0"/>
              <w:divBdr>
                <w:top w:val="none" w:sz="0" w:space="0" w:color="auto"/>
                <w:left w:val="none" w:sz="0" w:space="0" w:color="auto"/>
                <w:bottom w:val="none" w:sz="0" w:space="0" w:color="auto"/>
                <w:right w:val="none" w:sz="0" w:space="0" w:color="auto"/>
              </w:divBdr>
              <w:divsChild>
                <w:div w:id="1372219107">
                  <w:marLeft w:val="0"/>
                  <w:marRight w:val="1"/>
                  <w:marTop w:val="0"/>
                  <w:marBottom w:val="0"/>
                  <w:divBdr>
                    <w:top w:val="none" w:sz="0" w:space="0" w:color="auto"/>
                    <w:left w:val="none" w:sz="0" w:space="0" w:color="auto"/>
                    <w:bottom w:val="none" w:sz="0" w:space="0" w:color="auto"/>
                    <w:right w:val="none" w:sz="0" w:space="0" w:color="auto"/>
                  </w:divBdr>
                  <w:divsChild>
                    <w:div w:id="1372219002">
                      <w:marLeft w:val="0"/>
                      <w:marRight w:val="0"/>
                      <w:marTop w:val="0"/>
                      <w:marBottom w:val="0"/>
                      <w:divBdr>
                        <w:top w:val="none" w:sz="0" w:space="0" w:color="auto"/>
                        <w:left w:val="none" w:sz="0" w:space="0" w:color="auto"/>
                        <w:bottom w:val="none" w:sz="0" w:space="0" w:color="auto"/>
                        <w:right w:val="none" w:sz="0" w:space="0" w:color="auto"/>
                      </w:divBdr>
                      <w:divsChild>
                        <w:div w:id="1372218996">
                          <w:marLeft w:val="0"/>
                          <w:marRight w:val="0"/>
                          <w:marTop w:val="0"/>
                          <w:marBottom w:val="0"/>
                          <w:divBdr>
                            <w:top w:val="none" w:sz="0" w:space="0" w:color="auto"/>
                            <w:left w:val="none" w:sz="0" w:space="0" w:color="auto"/>
                            <w:bottom w:val="none" w:sz="0" w:space="0" w:color="auto"/>
                            <w:right w:val="none" w:sz="0" w:space="0" w:color="auto"/>
                          </w:divBdr>
                          <w:divsChild>
                            <w:div w:id="1372219131">
                              <w:marLeft w:val="0"/>
                              <w:marRight w:val="0"/>
                              <w:marTop w:val="120"/>
                              <w:marBottom w:val="360"/>
                              <w:divBdr>
                                <w:top w:val="none" w:sz="0" w:space="0" w:color="auto"/>
                                <w:left w:val="none" w:sz="0" w:space="0" w:color="auto"/>
                                <w:bottom w:val="none" w:sz="0" w:space="0" w:color="auto"/>
                                <w:right w:val="none" w:sz="0" w:space="0" w:color="auto"/>
                              </w:divBdr>
                              <w:divsChild>
                                <w:div w:id="1372218959">
                                  <w:marLeft w:val="0"/>
                                  <w:marRight w:val="0"/>
                                  <w:marTop w:val="0"/>
                                  <w:marBottom w:val="0"/>
                                  <w:divBdr>
                                    <w:top w:val="none" w:sz="0" w:space="0" w:color="auto"/>
                                    <w:left w:val="none" w:sz="0" w:space="0" w:color="auto"/>
                                    <w:bottom w:val="none" w:sz="0" w:space="0" w:color="auto"/>
                                    <w:right w:val="none" w:sz="0" w:space="0" w:color="auto"/>
                                  </w:divBdr>
                                  <w:divsChild>
                                    <w:div w:id="1372218964">
                                      <w:marLeft w:val="0"/>
                                      <w:marRight w:val="0"/>
                                      <w:marTop w:val="0"/>
                                      <w:marBottom w:val="0"/>
                                      <w:divBdr>
                                        <w:top w:val="none" w:sz="0" w:space="0" w:color="auto"/>
                                        <w:left w:val="none" w:sz="0" w:space="0" w:color="auto"/>
                                        <w:bottom w:val="none" w:sz="0" w:space="0" w:color="auto"/>
                                        <w:right w:val="none" w:sz="0" w:space="0" w:color="auto"/>
                                      </w:divBdr>
                                    </w:div>
                                  </w:divsChild>
                                </w:div>
                                <w:div w:id="1372219096">
                                  <w:marLeft w:val="0"/>
                                  <w:marRight w:val="0"/>
                                  <w:marTop w:val="0"/>
                                  <w:marBottom w:val="0"/>
                                  <w:divBdr>
                                    <w:top w:val="none" w:sz="0" w:space="0" w:color="auto"/>
                                    <w:left w:val="none" w:sz="0" w:space="0" w:color="auto"/>
                                    <w:bottom w:val="none" w:sz="0" w:space="0" w:color="auto"/>
                                    <w:right w:val="none" w:sz="0" w:space="0" w:color="auto"/>
                                  </w:divBdr>
                                </w:div>
                                <w:div w:id="1372219130">
                                  <w:marLeft w:val="0"/>
                                  <w:marRight w:val="0"/>
                                  <w:marTop w:val="0"/>
                                  <w:marBottom w:val="0"/>
                                  <w:divBdr>
                                    <w:top w:val="none" w:sz="0" w:space="0" w:color="auto"/>
                                    <w:left w:val="none" w:sz="0" w:space="0" w:color="auto"/>
                                    <w:bottom w:val="none" w:sz="0" w:space="0" w:color="auto"/>
                                    <w:right w:val="none" w:sz="0" w:space="0" w:color="auto"/>
                                  </w:divBdr>
                                  <w:divsChild>
                                    <w:div w:id="1372219288">
                                      <w:marLeft w:val="0"/>
                                      <w:marRight w:val="0"/>
                                      <w:marTop w:val="0"/>
                                      <w:marBottom w:val="0"/>
                                      <w:divBdr>
                                        <w:top w:val="none" w:sz="0" w:space="0" w:color="auto"/>
                                        <w:left w:val="none" w:sz="0" w:space="0" w:color="auto"/>
                                        <w:bottom w:val="none" w:sz="0" w:space="0" w:color="auto"/>
                                        <w:right w:val="none" w:sz="0" w:space="0" w:color="auto"/>
                                      </w:divBdr>
                                    </w:div>
                                  </w:divsChild>
                                </w:div>
                                <w:div w:id="13722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235">
      <w:marLeft w:val="0"/>
      <w:marRight w:val="0"/>
      <w:marTop w:val="0"/>
      <w:marBottom w:val="0"/>
      <w:divBdr>
        <w:top w:val="none" w:sz="0" w:space="0" w:color="auto"/>
        <w:left w:val="none" w:sz="0" w:space="0" w:color="auto"/>
        <w:bottom w:val="none" w:sz="0" w:space="0" w:color="auto"/>
        <w:right w:val="none" w:sz="0" w:space="0" w:color="auto"/>
      </w:divBdr>
      <w:divsChild>
        <w:div w:id="1372219339">
          <w:marLeft w:val="0"/>
          <w:marRight w:val="1"/>
          <w:marTop w:val="0"/>
          <w:marBottom w:val="0"/>
          <w:divBdr>
            <w:top w:val="none" w:sz="0" w:space="0" w:color="auto"/>
            <w:left w:val="none" w:sz="0" w:space="0" w:color="auto"/>
            <w:bottom w:val="none" w:sz="0" w:space="0" w:color="auto"/>
            <w:right w:val="none" w:sz="0" w:space="0" w:color="auto"/>
          </w:divBdr>
          <w:divsChild>
            <w:div w:id="1372219043">
              <w:marLeft w:val="0"/>
              <w:marRight w:val="0"/>
              <w:marTop w:val="0"/>
              <w:marBottom w:val="0"/>
              <w:divBdr>
                <w:top w:val="none" w:sz="0" w:space="0" w:color="auto"/>
                <w:left w:val="none" w:sz="0" w:space="0" w:color="auto"/>
                <w:bottom w:val="none" w:sz="0" w:space="0" w:color="auto"/>
                <w:right w:val="none" w:sz="0" w:space="0" w:color="auto"/>
              </w:divBdr>
              <w:divsChild>
                <w:div w:id="1372219076">
                  <w:marLeft w:val="0"/>
                  <w:marRight w:val="1"/>
                  <w:marTop w:val="0"/>
                  <w:marBottom w:val="0"/>
                  <w:divBdr>
                    <w:top w:val="none" w:sz="0" w:space="0" w:color="auto"/>
                    <w:left w:val="none" w:sz="0" w:space="0" w:color="auto"/>
                    <w:bottom w:val="none" w:sz="0" w:space="0" w:color="auto"/>
                    <w:right w:val="none" w:sz="0" w:space="0" w:color="auto"/>
                  </w:divBdr>
                  <w:divsChild>
                    <w:div w:id="1372219072">
                      <w:marLeft w:val="0"/>
                      <w:marRight w:val="0"/>
                      <w:marTop w:val="0"/>
                      <w:marBottom w:val="0"/>
                      <w:divBdr>
                        <w:top w:val="none" w:sz="0" w:space="0" w:color="auto"/>
                        <w:left w:val="none" w:sz="0" w:space="0" w:color="auto"/>
                        <w:bottom w:val="none" w:sz="0" w:space="0" w:color="auto"/>
                        <w:right w:val="none" w:sz="0" w:space="0" w:color="auto"/>
                      </w:divBdr>
                      <w:divsChild>
                        <w:div w:id="1372219046">
                          <w:marLeft w:val="0"/>
                          <w:marRight w:val="0"/>
                          <w:marTop w:val="0"/>
                          <w:marBottom w:val="0"/>
                          <w:divBdr>
                            <w:top w:val="none" w:sz="0" w:space="0" w:color="auto"/>
                            <w:left w:val="none" w:sz="0" w:space="0" w:color="auto"/>
                            <w:bottom w:val="none" w:sz="0" w:space="0" w:color="auto"/>
                            <w:right w:val="none" w:sz="0" w:space="0" w:color="auto"/>
                          </w:divBdr>
                          <w:divsChild>
                            <w:div w:id="1372218944">
                              <w:marLeft w:val="0"/>
                              <w:marRight w:val="0"/>
                              <w:marTop w:val="120"/>
                              <w:marBottom w:val="360"/>
                              <w:divBdr>
                                <w:top w:val="none" w:sz="0" w:space="0" w:color="auto"/>
                                <w:left w:val="none" w:sz="0" w:space="0" w:color="auto"/>
                                <w:bottom w:val="none" w:sz="0" w:space="0" w:color="auto"/>
                                <w:right w:val="none" w:sz="0" w:space="0" w:color="auto"/>
                              </w:divBdr>
                              <w:divsChild>
                                <w:div w:id="1372219190">
                                  <w:marLeft w:val="0"/>
                                  <w:marRight w:val="0"/>
                                  <w:marTop w:val="0"/>
                                  <w:marBottom w:val="0"/>
                                  <w:divBdr>
                                    <w:top w:val="none" w:sz="0" w:space="0" w:color="auto"/>
                                    <w:left w:val="none" w:sz="0" w:space="0" w:color="auto"/>
                                    <w:bottom w:val="none" w:sz="0" w:space="0" w:color="auto"/>
                                    <w:right w:val="none" w:sz="0" w:space="0" w:color="auto"/>
                                  </w:divBdr>
                                </w:div>
                                <w:div w:id="1372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237">
      <w:marLeft w:val="0"/>
      <w:marRight w:val="0"/>
      <w:marTop w:val="0"/>
      <w:marBottom w:val="0"/>
      <w:divBdr>
        <w:top w:val="none" w:sz="0" w:space="0" w:color="auto"/>
        <w:left w:val="none" w:sz="0" w:space="0" w:color="auto"/>
        <w:bottom w:val="none" w:sz="0" w:space="0" w:color="auto"/>
        <w:right w:val="none" w:sz="0" w:space="0" w:color="auto"/>
      </w:divBdr>
      <w:divsChild>
        <w:div w:id="1372219150">
          <w:marLeft w:val="0"/>
          <w:marRight w:val="1"/>
          <w:marTop w:val="0"/>
          <w:marBottom w:val="0"/>
          <w:divBdr>
            <w:top w:val="none" w:sz="0" w:space="0" w:color="auto"/>
            <w:left w:val="none" w:sz="0" w:space="0" w:color="auto"/>
            <w:bottom w:val="none" w:sz="0" w:space="0" w:color="auto"/>
            <w:right w:val="none" w:sz="0" w:space="0" w:color="auto"/>
          </w:divBdr>
          <w:divsChild>
            <w:div w:id="1372219355">
              <w:marLeft w:val="0"/>
              <w:marRight w:val="0"/>
              <w:marTop w:val="0"/>
              <w:marBottom w:val="0"/>
              <w:divBdr>
                <w:top w:val="none" w:sz="0" w:space="0" w:color="auto"/>
                <w:left w:val="none" w:sz="0" w:space="0" w:color="auto"/>
                <w:bottom w:val="none" w:sz="0" w:space="0" w:color="auto"/>
                <w:right w:val="none" w:sz="0" w:space="0" w:color="auto"/>
              </w:divBdr>
              <w:divsChild>
                <w:div w:id="1372219307">
                  <w:marLeft w:val="0"/>
                  <w:marRight w:val="1"/>
                  <w:marTop w:val="0"/>
                  <w:marBottom w:val="0"/>
                  <w:divBdr>
                    <w:top w:val="none" w:sz="0" w:space="0" w:color="auto"/>
                    <w:left w:val="none" w:sz="0" w:space="0" w:color="auto"/>
                    <w:bottom w:val="none" w:sz="0" w:space="0" w:color="auto"/>
                    <w:right w:val="none" w:sz="0" w:space="0" w:color="auto"/>
                  </w:divBdr>
                  <w:divsChild>
                    <w:div w:id="1372219203">
                      <w:marLeft w:val="0"/>
                      <w:marRight w:val="0"/>
                      <w:marTop w:val="0"/>
                      <w:marBottom w:val="0"/>
                      <w:divBdr>
                        <w:top w:val="none" w:sz="0" w:space="0" w:color="auto"/>
                        <w:left w:val="none" w:sz="0" w:space="0" w:color="auto"/>
                        <w:bottom w:val="none" w:sz="0" w:space="0" w:color="auto"/>
                        <w:right w:val="none" w:sz="0" w:space="0" w:color="auto"/>
                      </w:divBdr>
                      <w:divsChild>
                        <w:div w:id="1372219148">
                          <w:marLeft w:val="0"/>
                          <w:marRight w:val="0"/>
                          <w:marTop w:val="0"/>
                          <w:marBottom w:val="0"/>
                          <w:divBdr>
                            <w:top w:val="none" w:sz="0" w:space="0" w:color="auto"/>
                            <w:left w:val="none" w:sz="0" w:space="0" w:color="auto"/>
                            <w:bottom w:val="none" w:sz="0" w:space="0" w:color="auto"/>
                            <w:right w:val="none" w:sz="0" w:space="0" w:color="auto"/>
                          </w:divBdr>
                          <w:divsChild>
                            <w:div w:id="1372219363">
                              <w:marLeft w:val="0"/>
                              <w:marRight w:val="0"/>
                              <w:marTop w:val="120"/>
                              <w:marBottom w:val="360"/>
                              <w:divBdr>
                                <w:top w:val="none" w:sz="0" w:space="0" w:color="auto"/>
                                <w:left w:val="none" w:sz="0" w:space="0" w:color="auto"/>
                                <w:bottom w:val="none" w:sz="0" w:space="0" w:color="auto"/>
                                <w:right w:val="none" w:sz="0" w:space="0" w:color="auto"/>
                              </w:divBdr>
                              <w:divsChild>
                                <w:div w:id="1372218992">
                                  <w:marLeft w:val="0"/>
                                  <w:marRight w:val="0"/>
                                  <w:marTop w:val="0"/>
                                  <w:marBottom w:val="0"/>
                                  <w:divBdr>
                                    <w:top w:val="none" w:sz="0" w:space="0" w:color="auto"/>
                                    <w:left w:val="none" w:sz="0" w:space="0" w:color="auto"/>
                                    <w:bottom w:val="none" w:sz="0" w:space="0" w:color="auto"/>
                                    <w:right w:val="none" w:sz="0" w:space="0" w:color="auto"/>
                                  </w:divBdr>
                                </w:div>
                                <w:div w:id="1372219185">
                                  <w:marLeft w:val="0"/>
                                  <w:marRight w:val="0"/>
                                  <w:marTop w:val="0"/>
                                  <w:marBottom w:val="0"/>
                                  <w:divBdr>
                                    <w:top w:val="none" w:sz="0" w:space="0" w:color="auto"/>
                                    <w:left w:val="none" w:sz="0" w:space="0" w:color="auto"/>
                                    <w:bottom w:val="none" w:sz="0" w:space="0" w:color="auto"/>
                                    <w:right w:val="none" w:sz="0" w:space="0" w:color="auto"/>
                                  </w:divBdr>
                                  <w:divsChild>
                                    <w:div w:id="1372219166">
                                      <w:marLeft w:val="0"/>
                                      <w:marRight w:val="0"/>
                                      <w:marTop w:val="0"/>
                                      <w:marBottom w:val="0"/>
                                      <w:divBdr>
                                        <w:top w:val="none" w:sz="0" w:space="0" w:color="auto"/>
                                        <w:left w:val="none" w:sz="0" w:space="0" w:color="auto"/>
                                        <w:bottom w:val="none" w:sz="0" w:space="0" w:color="auto"/>
                                        <w:right w:val="none" w:sz="0" w:space="0" w:color="auto"/>
                                      </w:divBdr>
                                    </w:div>
                                  </w:divsChild>
                                </w:div>
                                <w:div w:id="1372219232">
                                  <w:marLeft w:val="0"/>
                                  <w:marRight w:val="0"/>
                                  <w:marTop w:val="0"/>
                                  <w:marBottom w:val="0"/>
                                  <w:divBdr>
                                    <w:top w:val="none" w:sz="0" w:space="0" w:color="auto"/>
                                    <w:left w:val="none" w:sz="0" w:space="0" w:color="auto"/>
                                    <w:bottom w:val="none" w:sz="0" w:space="0" w:color="auto"/>
                                    <w:right w:val="none" w:sz="0" w:space="0" w:color="auto"/>
                                  </w:divBdr>
                                  <w:divsChild>
                                    <w:div w:id="1372219083">
                                      <w:marLeft w:val="0"/>
                                      <w:marRight w:val="0"/>
                                      <w:marTop w:val="0"/>
                                      <w:marBottom w:val="0"/>
                                      <w:divBdr>
                                        <w:top w:val="none" w:sz="0" w:space="0" w:color="auto"/>
                                        <w:left w:val="none" w:sz="0" w:space="0" w:color="auto"/>
                                        <w:bottom w:val="none" w:sz="0" w:space="0" w:color="auto"/>
                                        <w:right w:val="none" w:sz="0" w:space="0" w:color="auto"/>
                                      </w:divBdr>
                                    </w:div>
                                  </w:divsChild>
                                </w:div>
                                <w:div w:id="13722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239">
      <w:marLeft w:val="0"/>
      <w:marRight w:val="0"/>
      <w:marTop w:val="0"/>
      <w:marBottom w:val="0"/>
      <w:divBdr>
        <w:top w:val="none" w:sz="0" w:space="0" w:color="auto"/>
        <w:left w:val="none" w:sz="0" w:space="0" w:color="auto"/>
        <w:bottom w:val="none" w:sz="0" w:space="0" w:color="auto"/>
        <w:right w:val="none" w:sz="0" w:space="0" w:color="auto"/>
      </w:divBdr>
      <w:divsChild>
        <w:div w:id="1372219032">
          <w:marLeft w:val="0"/>
          <w:marRight w:val="1"/>
          <w:marTop w:val="0"/>
          <w:marBottom w:val="0"/>
          <w:divBdr>
            <w:top w:val="none" w:sz="0" w:space="0" w:color="auto"/>
            <w:left w:val="none" w:sz="0" w:space="0" w:color="auto"/>
            <w:bottom w:val="none" w:sz="0" w:space="0" w:color="auto"/>
            <w:right w:val="none" w:sz="0" w:space="0" w:color="auto"/>
          </w:divBdr>
          <w:divsChild>
            <w:div w:id="1372219162">
              <w:marLeft w:val="0"/>
              <w:marRight w:val="0"/>
              <w:marTop w:val="0"/>
              <w:marBottom w:val="0"/>
              <w:divBdr>
                <w:top w:val="none" w:sz="0" w:space="0" w:color="auto"/>
                <w:left w:val="none" w:sz="0" w:space="0" w:color="auto"/>
                <w:bottom w:val="none" w:sz="0" w:space="0" w:color="auto"/>
                <w:right w:val="none" w:sz="0" w:space="0" w:color="auto"/>
              </w:divBdr>
              <w:divsChild>
                <w:div w:id="1372219012">
                  <w:marLeft w:val="0"/>
                  <w:marRight w:val="1"/>
                  <w:marTop w:val="0"/>
                  <w:marBottom w:val="0"/>
                  <w:divBdr>
                    <w:top w:val="none" w:sz="0" w:space="0" w:color="auto"/>
                    <w:left w:val="none" w:sz="0" w:space="0" w:color="auto"/>
                    <w:bottom w:val="none" w:sz="0" w:space="0" w:color="auto"/>
                    <w:right w:val="none" w:sz="0" w:space="0" w:color="auto"/>
                  </w:divBdr>
                  <w:divsChild>
                    <w:div w:id="1372219191">
                      <w:marLeft w:val="0"/>
                      <w:marRight w:val="0"/>
                      <w:marTop w:val="0"/>
                      <w:marBottom w:val="0"/>
                      <w:divBdr>
                        <w:top w:val="none" w:sz="0" w:space="0" w:color="auto"/>
                        <w:left w:val="none" w:sz="0" w:space="0" w:color="auto"/>
                        <w:bottom w:val="none" w:sz="0" w:space="0" w:color="auto"/>
                        <w:right w:val="none" w:sz="0" w:space="0" w:color="auto"/>
                      </w:divBdr>
                      <w:divsChild>
                        <w:div w:id="1372219364">
                          <w:marLeft w:val="0"/>
                          <w:marRight w:val="0"/>
                          <w:marTop w:val="0"/>
                          <w:marBottom w:val="0"/>
                          <w:divBdr>
                            <w:top w:val="none" w:sz="0" w:space="0" w:color="auto"/>
                            <w:left w:val="none" w:sz="0" w:space="0" w:color="auto"/>
                            <w:bottom w:val="none" w:sz="0" w:space="0" w:color="auto"/>
                            <w:right w:val="none" w:sz="0" w:space="0" w:color="auto"/>
                          </w:divBdr>
                          <w:divsChild>
                            <w:div w:id="1372219048">
                              <w:marLeft w:val="0"/>
                              <w:marRight w:val="0"/>
                              <w:marTop w:val="120"/>
                              <w:marBottom w:val="360"/>
                              <w:divBdr>
                                <w:top w:val="none" w:sz="0" w:space="0" w:color="auto"/>
                                <w:left w:val="none" w:sz="0" w:space="0" w:color="auto"/>
                                <w:bottom w:val="none" w:sz="0" w:space="0" w:color="auto"/>
                                <w:right w:val="none" w:sz="0" w:space="0" w:color="auto"/>
                              </w:divBdr>
                              <w:divsChild>
                                <w:div w:id="1372218988">
                                  <w:marLeft w:val="0"/>
                                  <w:marRight w:val="0"/>
                                  <w:marTop w:val="0"/>
                                  <w:marBottom w:val="0"/>
                                  <w:divBdr>
                                    <w:top w:val="none" w:sz="0" w:space="0" w:color="auto"/>
                                    <w:left w:val="none" w:sz="0" w:space="0" w:color="auto"/>
                                    <w:bottom w:val="none" w:sz="0" w:space="0" w:color="auto"/>
                                    <w:right w:val="none" w:sz="0" w:space="0" w:color="auto"/>
                                  </w:divBdr>
                                  <w:divsChild>
                                    <w:div w:id="1372219374">
                                      <w:marLeft w:val="0"/>
                                      <w:marRight w:val="0"/>
                                      <w:marTop w:val="0"/>
                                      <w:marBottom w:val="0"/>
                                      <w:divBdr>
                                        <w:top w:val="none" w:sz="0" w:space="0" w:color="auto"/>
                                        <w:left w:val="none" w:sz="0" w:space="0" w:color="auto"/>
                                        <w:bottom w:val="none" w:sz="0" w:space="0" w:color="auto"/>
                                        <w:right w:val="none" w:sz="0" w:space="0" w:color="auto"/>
                                      </w:divBdr>
                                    </w:div>
                                  </w:divsChild>
                                </w:div>
                                <w:div w:id="1372219021">
                                  <w:marLeft w:val="0"/>
                                  <w:marRight w:val="0"/>
                                  <w:marTop w:val="0"/>
                                  <w:marBottom w:val="0"/>
                                  <w:divBdr>
                                    <w:top w:val="none" w:sz="0" w:space="0" w:color="auto"/>
                                    <w:left w:val="none" w:sz="0" w:space="0" w:color="auto"/>
                                    <w:bottom w:val="none" w:sz="0" w:space="0" w:color="auto"/>
                                    <w:right w:val="none" w:sz="0" w:space="0" w:color="auto"/>
                                  </w:divBdr>
                                  <w:divsChild>
                                    <w:div w:id="1372219277">
                                      <w:marLeft w:val="0"/>
                                      <w:marRight w:val="0"/>
                                      <w:marTop w:val="0"/>
                                      <w:marBottom w:val="0"/>
                                      <w:divBdr>
                                        <w:top w:val="none" w:sz="0" w:space="0" w:color="auto"/>
                                        <w:left w:val="none" w:sz="0" w:space="0" w:color="auto"/>
                                        <w:bottom w:val="none" w:sz="0" w:space="0" w:color="auto"/>
                                        <w:right w:val="none" w:sz="0" w:space="0" w:color="auto"/>
                                      </w:divBdr>
                                    </w:div>
                                  </w:divsChild>
                                </w:div>
                                <w:div w:id="1372219081">
                                  <w:marLeft w:val="0"/>
                                  <w:marRight w:val="0"/>
                                  <w:marTop w:val="0"/>
                                  <w:marBottom w:val="0"/>
                                  <w:divBdr>
                                    <w:top w:val="none" w:sz="0" w:space="0" w:color="auto"/>
                                    <w:left w:val="none" w:sz="0" w:space="0" w:color="auto"/>
                                    <w:bottom w:val="none" w:sz="0" w:space="0" w:color="auto"/>
                                    <w:right w:val="none" w:sz="0" w:space="0" w:color="auto"/>
                                  </w:divBdr>
                                </w:div>
                                <w:div w:id="13722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241">
      <w:marLeft w:val="0"/>
      <w:marRight w:val="0"/>
      <w:marTop w:val="0"/>
      <w:marBottom w:val="0"/>
      <w:divBdr>
        <w:top w:val="none" w:sz="0" w:space="0" w:color="auto"/>
        <w:left w:val="none" w:sz="0" w:space="0" w:color="auto"/>
        <w:bottom w:val="none" w:sz="0" w:space="0" w:color="auto"/>
        <w:right w:val="none" w:sz="0" w:space="0" w:color="auto"/>
      </w:divBdr>
      <w:divsChild>
        <w:div w:id="1372218947">
          <w:marLeft w:val="0"/>
          <w:marRight w:val="1"/>
          <w:marTop w:val="0"/>
          <w:marBottom w:val="0"/>
          <w:divBdr>
            <w:top w:val="none" w:sz="0" w:space="0" w:color="auto"/>
            <w:left w:val="none" w:sz="0" w:space="0" w:color="auto"/>
            <w:bottom w:val="none" w:sz="0" w:space="0" w:color="auto"/>
            <w:right w:val="none" w:sz="0" w:space="0" w:color="auto"/>
          </w:divBdr>
          <w:divsChild>
            <w:div w:id="1372219314">
              <w:marLeft w:val="0"/>
              <w:marRight w:val="0"/>
              <w:marTop w:val="0"/>
              <w:marBottom w:val="0"/>
              <w:divBdr>
                <w:top w:val="none" w:sz="0" w:space="0" w:color="auto"/>
                <w:left w:val="none" w:sz="0" w:space="0" w:color="auto"/>
                <w:bottom w:val="none" w:sz="0" w:space="0" w:color="auto"/>
                <w:right w:val="none" w:sz="0" w:space="0" w:color="auto"/>
              </w:divBdr>
              <w:divsChild>
                <w:div w:id="1372219299">
                  <w:marLeft w:val="0"/>
                  <w:marRight w:val="1"/>
                  <w:marTop w:val="0"/>
                  <w:marBottom w:val="0"/>
                  <w:divBdr>
                    <w:top w:val="none" w:sz="0" w:space="0" w:color="auto"/>
                    <w:left w:val="none" w:sz="0" w:space="0" w:color="auto"/>
                    <w:bottom w:val="none" w:sz="0" w:space="0" w:color="auto"/>
                    <w:right w:val="none" w:sz="0" w:space="0" w:color="auto"/>
                  </w:divBdr>
                  <w:divsChild>
                    <w:div w:id="1372219259">
                      <w:marLeft w:val="0"/>
                      <w:marRight w:val="0"/>
                      <w:marTop w:val="0"/>
                      <w:marBottom w:val="0"/>
                      <w:divBdr>
                        <w:top w:val="none" w:sz="0" w:space="0" w:color="auto"/>
                        <w:left w:val="none" w:sz="0" w:space="0" w:color="auto"/>
                        <w:bottom w:val="none" w:sz="0" w:space="0" w:color="auto"/>
                        <w:right w:val="none" w:sz="0" w:space="0" w:color="auto"/>
                      </w:divBdr>
                      <w:divsChild>
                        <w:div w:id="1372219279">
                          <w:marLeft w:val="0"/>
                          <w:marRight w:val="0"/>
                          <w:marTop w:val="0"/>
                          <w:marBottom w:val="0"/>
                          <w:divBdr>
                            <w:top w:val="none" w:sz="0" w:space="0" w:color="auto"/>
                            <w:left w:val="none" w:sz="0" w:space="0" w:color="auto"/>
                            <w:bottom w:val="none" w:sz="0" w:space="0" w:color="auto"/>
                            <w:right w:val="none" w:sz="0" w:space="0" w:color="auto"/>
                          </w:divBdr>
                          <w:divsChild>
                            <w:div w:id="1372219251">
                              <w:marLeft w:val="0"/>
                              <w:marRight w:val="0"/>
                              <w:marTop w:val="120"/>
                              <w:marBottom w:val="360"/>
                              <w:divBdr>
                                <w:top w:val="none" w:sz="0" w:space="0" w:color="auto"/>
                                <w:left w:val="none" w:sz="0" w:space="0" w:color="auto"/>
                                <w:bottom w:val="none" w:sz="0" w:space="0" w:color="auto"/>
                                <w:right w:val="none" w:sz="0" w:space="0" w:color="auto"/>
                              </w:divBdr>
                              <w:divsChild>
                                <w:div w:id="1372218953">
                                  <w:marLeft w:val="0"/>
                                  <w:marRight w:val="0"/>
                                  <w:marTop w:val="0"/>
                                  <w:marBottom w:val="0"/>
                                  <w:divBdr>
                                    <w:top w:val="none" w:sz="0" w:space="0" w:color="auto"/>
                                    <w:left w:val="none" w:sz="0" w:space="0" w:color="auto"/>
                                    <w:bottom w:val="none" w:sz="0" w:space="0" w:color="auto"/>
                                    <w:right w:val="none" w:sz="0" w:space="0" w:color="auto"/>
                                  </w:divBdr>
                                </w:div>
                                <w:div w:id="13722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260">
      <w:marLeft w:val="0"/>
      <w:marRight w:val="0"/>
      <w:marTop w:val="0"/>
      <w:marBottom w:val="0"/>
      <w:divBdr>
        <w:top w:val="none" w:sz="0" w:space="0" w:color="auto"/>
        <w:left w:val="none" w:sz="0" w:space="0" w:color="auto"/>
        <w:bottom w:val="none" w:sz="0" w:space="0" w:color="auto"/>
        <w:right w:val="none" w:sz="0" w:space="0" w:color="auto"/>
      </w:divBdr>
      <w:divsChild>
        <w:div w:id="1372219233">
          <w:marLeft w:val="0"/>
          <w:marRight w:val="1"/>
          <w:marTop w:val="0"/>
          <w:marBottom w:val="0"/>
          <w:divBdr>
            <w:top w:val="none" w:sz="0" w:space="0" w:color="auto"/>
            <w:left w:val="none" w:sz="0" w:space="0" w:color="auto"/>
            <w:bottom w:val="none" w:sz="0" w:space="0" w:color="auto"/>
            <w:right w:val="none" w:sz="0" w:space="0" w:color="auto"/>
          </w:divBdr>
          <w:divsChild>
            <w:div w:id="1372218993">
              <w:marLeft w:val="0"/>
              <w:marRight w:val="0"/>
              <w:marTop w:val="0"/>
              <w:marBottom w:val="0"/>
              <w:divBdr>
                <w:top w:val="none" w:sz="0" w:space="0" w:color="auto"/>
                <w:left w:val="none" w:sz="0" w:space="0" w:color="auto"/>
                <w:bottom w:val="none" w:sz="0" w:space="0" w:color="auto"/>
                <w:right w:val="none" w:sz="0" w:space="0" w:color="auto"/>
              </w:divBdr>
              <w:divsChild>
                <w:div w:id="1372219378">
                  <w:marLeft w:val="0"/>
                  <w:marRight w:val="1"/>
                  <w:marTop w:val="0"/>
                  <w:marBottom w:val="0"/>
                  <w:divBdr>
                    <w:top w:val="none" w:sz="0" w:space="0" w:color="auto"/>
                    <w:left w:val="none" w:sz="0" w:space="0" w:color="auto"/>
                    <w:bottom w:val="none" w:sz="0" w:space="0" w:color="auto"/>
                    <w:right w:val="none" w:sz="0" w:space="0" w:color="auto"/>
                  </w:divBdr>
                  <w:divsChild>
                    <w:div w:id="1372219210">
                      <w:marLeft w:val="0"/>
                      <w:marRight w:val="0"/>
                      <w:marTop w:val="0"/>
                      <w:marBottom w:val="0"/>
                      <w:divBdr>
                        <w:top w:val="none" w:sz="0" w:space="0" w:color="auto"/>
                        <w:left w:val="none" w:sz="0" w:space="0" w:color="auto"/>
                        <w:bottom w:val="none" w:sz="0" w:space="0" w:color="auto"/>
                        <w:right w:val="none" w:sz="0" w:space="0" w:color="auto"/>
                      </w:divBdr>
                      <w:divsChild>
                        <w:div w:id="1372219304">
                          <w:marLeft w:val="0"/>
                          <w:marRight w:val="0"/>
                          <w:marTop w:val="0"/>
                          <w:marBottom w:val="0"/>
                          <w:divBdr>
                            <w:top w:val="none" w:sz="0" w:space="0" w:color="auto"/>
                            <w:left w:val="none" w:sz="0" w:space="0" w:color="auto"/>
                            <w:bottom w:val="none" w:sz="0" w:space="0" w:color="auto"/>
                            <w:right w:val="none" w:sz="0" w:space="0" w:color="auto"/>
                          </w:divBdr>
                          <w:divsChild>
                            <w:div w:id="1372219223">
                              <w:marLeft w:val="0"/>
                              <w:marRight w:val="0"/>
                              <w:marTop w:val="120"/>
                              <w:marBottom w:val="360"/>
                              <w:divBdr>
                                <w:top w:val="none" w:sz="0" w:space="0" w:color="auto"/>
                                <w:left w:val="none" w:sz="0" w:space="0" w:color="auto"/>
                                <w:bottom w:val="none" w:sz="0" w:space="0" w:color="auto"/>
                                <w:right w:val="none" w:sz="0" w:space="0" w:color="auto"/>
                              </w:divBdr>
                              <w:divsChild>
                                <w:div w:id="1372218957">
                                  <w:marLeft w:val="0"/>
                                  <w:marRight w:val="0"/>
                                  <w:marTop w:val="0"/>
                                  <w:marBottom w:val="0"/>
                                  <w:divBdr>
                                    <w:top w:val="none" w:sz="0" w:space="0" w:color="auto"/>
                                    <w:left w:val="none" w:sz="0" w:space="0" w:color="auto"/>
                                    <w:bottom w:val="none" w:sz="0" w:space="0" w:color="auto"/>
                                    <w:right w:val="none" w:sz="0" w:space="0" w:color="auto"/>
                                  </w:divBdr>
                                </w:div>
                                <w:div w:id="1372219087">
                                  <w:marLeft w:val="0"/>
                                  <w:marRight w:val="0"/>
                                  <w:marTop w:val="0"/>
                                  <w:marBottom w:val="0"/>
                                  <w:divBdr>
                                    <w:top w:val="none" w:sz="0" w:space="0" w:color="auto"/>
                                    <w:left w:val="none" w:sz="0" w:space="0" w:color="auto"/>
                                    <w:bottom w:val="none" w:sz="0" w:space="0" w:color="auto"/>
                                    <w:right w:val="none" w:sz="0" w:space="0" w:color="auto"/>
                                  </w:divBdr>
                                  <w:divsChild>
                                    <w:div w:id="1372219134">
                                      <w:marLeft w:val="0"/>
                                      <w:marRight w:val="0"/>
                                      <w:marTop w:val="0"/>
                                      <w:marBottom w:val="0"/>
                                      <w:divBdr>
                                        <w:top w:val="none" w:sz="0" w:space="0" w:color="auto"/>
                                        <w:left w:val="none" w:sz="0" w:space="0" w:color="auto"/>
                                        <w:bottom w:val="none" w:sz="0" w:space="0" w:color="auto"/>
                                        <w:right w:val="none" w:sz="0" w:space="0" w:color="auto"/>
                                      </w:divBdr>
                                    </w:div>
                                  </w:divsChild>
                                </w:div>
                                <w:div w:id="1372219244">
                                  <w:marLeft w:val="0"/>
                                  <w:marRight w:val="0"/>
                                  <w:marTop w:val="0"/>
                                  <w:marBottom w:val="0"/>
                                  <w:divBdr>
                                    <w:top w:val="none" w:sz="0" w:space="0" w:color="auto"/>
                                    <w:left w:val="none" w:sz="0" w:space="0" w:color="auto"/>
                                    <w:bottom w:val="none" w:sz="0" w:space="0" w:color="auto"/>
                                    <w:right w:val="none" w:sz="0" w:space="0" w:color="auto"/>
                                  </w:divBdr>
                                  <w:divsChild>
                                    <w:div w:id="1372219001">
                                      <w:marLeft w:val="0"/>
                                      <w:marRight w:val="0"/>
                                      <w:marTop w:val="0"/>
                                      <w:marBottom w:val="0"/>
                                      <w:divBdr>
                                        <w:top w:val="none" w:sz="0" w:space="0" w:color="auto"/>
                                        <w:left w:val="none" w:sz="0" w:space="0" w:color="auto"/>
                                        <w:bottom w:val="none" w:sz="0" w:space="0" w:color="auto"/>
                                        <w:right w:val="none" w:sz="0" w:space="0" w:color="auto"/>
                                      </w:divBdr>
                                    </w:div>
                                  </w:divsChild>
                                </w:div>
                                <w:div w:id="1372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278">
      <w:marLeft w:val="0"/>
      <w:marRight w:val="0"/>
      <w:marTop w:val="0"/>
      <w:marBottom w:val="0"/>
      <w:divBdr>
        <w:top w:val="none" w:sz="0" w:space="0" w:color="auto"/>
        <w:left w:val="none" w:sz="0" w:space="0" w:color="auto"/>
        <w:bottom w:val="none" w:sz="0" w:space="0" w:color="auto"/>
        <w:right w:val="none" w:sz="0" w:space="0" w:color="auto"/>
      </w:divBdr>
      <w:divsChild>
        <w:div w:id="1372219120">
          <w:marLeft w:val="0"/>
          <w:marRight w:val="1"/>
          <w:marTop w:val="0"/>
          <w:marBottom w:val="0"/>
          <w:divBdr>
            <w:top w:val="none" w:sz="0" w:space="0" w:color="auto"/>
            <w:left w:val="none" w:sz="0" w:space="0" w:color="auto"/>
            <w:bottom w:val="none" w:sz="0" w:space="0" w:color="auto"/>
            <w:right w:val="none" w:sz="0" w:space="0" w:color="auto"/>
          </w:divBdr>
          <w:divsChild>
            <w:div w:id="1372219102">
              <w:marLeft w:val="0"/>
              <w:marRight w:val="0"/>
              <w:marTop w:val="0"/>
              <w:marBottom w:val="0"/>
              <w:divBdr>
                <w:top w:val="none" w:sz="0" w:space="0" w:color="auto"/>
                <w:left w:val="none" w:sz="0" w:space="0" w:color="auto"/>
                <w:bottom w:val="none" w:sz="0" w:space="0" w:color="auto"/>
                <w:right w:val="none" w:sz="0" w:space="0" w:color="auto"/>
              </w:divBdr>
              <w:divsChild>
                <w:div w:id="1372219016">
                  <w:marLeft w:val="0"/>
                  <w:marRight w:val="1"/>
                  <w:marTop w:val="0"/>
                  <w:marBottom w:val="0"/>
                  <w:divBdr>
                    <w:top w:val="none" w:sz="0" w:space="0" w:color="auto"/>
                    <w:left w:val="none" w:sz="0" w:space="0" w:color="auto"/>
                    <w:bottom w:val="none" w:sz="0" w:space="0" w:color="auto"/>
                    <w:right w:val="none" w:sz="0" w:space="0" w:color="auto"/>
                  </w:divBdr>
                  <w:divsChild>
                    <w:div w:id="1372219132">
                      <w:marLeft w:val="0"/>
                      <w:marRight w:val="0"/>
                      <w:marTop w:val="0"/>
                      <w:marBottom w:val="0"/>
                      <w:divBdr>
                        <w:top w:val="none" w:sz="0" w:space="0" w:color="auto"/>
                        <w:left w:val="none" w:sz="0" w:space="0" w:color="auto"/>
                        <w:bottom w:val="none" w:sz="0" w:space="0" w:color="auto"/>
                        <w:right w:val="none" w:sz="0" w:space="0" w:color="auto"/>
                      </w:divBdr>
                      <w:divsChild>
                        <w:div w:id="1372219108">
                          <w:marLeft w:val="0"/>
                          <w:marRight w:val="0"/>
                          <w:marTop w:val="0"/>
                          <w:marBottom w:val="0"/>
                          <w:divBdr>
                            <w:top w:val="none" w:sz="0" w:space="0" w:color="auto"/>
                            <w:left w:val="none" w:sz="0" w:space="0" w:color="auto"/>
                            <w:bottom w:val="none" w:sz="0" w:space="0" w:color="auto"/>
                            <w:right w:val="none" w:sz="0" w:space="0" w:color="auto"/>
                          </w:divBdr>
                          <w:divsChild>
                            <w:div w:id="1372219238">
                              <w:marLeft w:val="0"/>
                              <w:marRight w:val="0"/>
                              <w:marTop w:val="120"/>
                              <w:marBottom w:val="360"/>
                              <w:divBdr>
                                <w:top w:val="none" w:sz="0" w:space="0" w:color="auto"/>
                                <w:left w:val="none" w:sz="0" w:space="0" w:color="auto"/>
                                <w:bottom w:val="none" w:sz="0" w:space="0" w:color="auto"/>
                                <w:right w:val="none" w:sz="0" w:space="0" w:color="auto"/>
                              </w:divBdr>
                              <w:divsChild>
                                <w:div w:id="1372219090">
                                  <w:marLeft w:val="0"/>
                                  <w:marRight w:val="0"/>
                                  <w:marTop w:val="0"/>
                                  <w:marBottom w:val="0"/>
                                  <w:divBdr>
                                    <w:top w:val="none" w:sz="0" w:space="0" w:color="auto"/>
                                    <w:left w:val="none" w:sz="0" w:space="0" w:color="auto"/>
                                    <w:bottom w:val="none" w:sz="0" w:space="0" w:color="auto"/>
                                    <w:right w:val="none" w:sz="0" w:space="0" w:color="auto"/>
                                  </w:divBdr>
                                </w:div>
                                <w:div w:id="1372219245">
                                  <w:marLeft w:val="0"/>
                                  <w:marRight w:val="0"/>
                                  <w:marTop w:val="0"/>
                                  <w:marBottom w:val="0"/>
                                  <w:divBdr>
                                    <w:top w:val="none" w:sz="0" w:space="0" w:color="auto"/>
                                    <w:left w:val="none" w:sz="0" w:space="0" w:color="auto"/>
                                    <w:bottom w:val="none" w:sz="0" w:space="0" w:color="auto"/>
                                    <w:right w:val="none" w:sz="0" w:space="0" w:color="auto"/>
                                  </w:divBdr>
                                  <w:divsChild>
                                    <w:div w:id="1372219300">
                                      <w:marLeft w:val="0"/>
                                      <w:marRight w:val="0"/>
                                      <w:marTop w:val="0"/>
                                      <w:marBottom w:val="0"/>
                                      <w:divBdr>
                                        <w:top w:val="none" w:sz="0" w:space="0" w:color="auto"/>
                                        <w:left w:val="none" w:sz="0" w:space="0" w:color="auto"/>
                                        <w:bottom w:val="none" w:sz="0" w:space="0" w:color="auto"/>
                                        <w:right w:val="none" w:sz="0" w:space="0" w:color="auto"/>
                                      </w:divBdr>
                                    </w:div>
                                  </w:divsChild>
                                </w:div>
                                <w:div w:id="1372219296">
                                  <w:marLeft w:val="0"/>
                                  <w:marRight w:val="0"/>
                                  <w:marTop w:val="0"/>
                                  <w:marBottom w:val="0"/>
                                  <w:divBdr>
                                    <w:top w:val="none" w:sz="0" w:space="0" w:color="auto"/>
                                    <w:left w:val="none" w:sz="0" w:space="0" w:color="auto"/>
                                    <w:bottom w:val="none" w:sz="0" w:space="0" w:color="auto"/>
                                    <w:right w:val="none" w:sz="0" w:space="0" w:color="auto"/>
                                  </w:divBdr>
                                </w:div>
                                <w:div w:id="1372219298">
                                  <w:marLeft w:val="0"/>
                                  <w:marRight w:val="0"/>
                                  <w:marTop w:val="0"/>
                                  <w:marBottom w:val="0"/>
                                  <w:divBdr>
                                    <w:top w:val="none" w:sz="0" w:space="0" w:color="auto"/>
                                    <w:left w:val="none" w:sz="0" w:space="0" w:color="auto"/>
                                    <w:bottom w:val="none" w:sz="0" w:space="0" w:color="auto"/>
                                    <w:right w:val="none" w:sz="0" w:space="0" w:color="auto"/>
                                  </w:divBdr>
                                </w:div>
                                <w:div w:id="1372219326">
                                  <w:marLeft w:val="0"/>
                                  <w:marRight w:val="0"/>
                                  <w:marTop w:val="0"/>
                                  <w:marBottom w:val="0"/>
                                  <w:divBdr>
                                    <w:top w:val="none" w:sz="0" w:space="0" w:color="auto"/>
                                    <w:left w:val="none" w:sz="0" w:space="0" w:color="auto"/>
                                    <w:bottom w:val="none" w:sz="0" w:space="0" w:color="auto"/>
                                    <w:right w:val="none" w:sz="0" w:space="0" w:color="auto"/>
                                  </w:divBdr>
                                  <w:divsChild>
                                    <w:div w:id="13722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295">
      <w:marLeft w:val="0"/>
      <w:marRight w:val="0"/>
      <w:marTop w:val="0"/>
      <w:marBottom w:val="0"/>
      <w:divBdr>
        <w:top w:val="none" w:sz="0" w:space="0" w:color="auto"/>
        <w:left w:val="none" w:sz="0" w:space="0" w:color="auto"/>
        <w:bottom w:val="none" w:sz="0" w:space="0" w:color="auto"/>
        <w:right w:val="none" w:sz="0" w:space="0" w:color="auto"/>
      </w:divBdr>
      <w:divsChild>
        <w:div w:id="1372219327">
          <w:marLeft w:val="0"/>
          <w:marRight w:val="1"/>
          <w:marTop w:val="0"/>
          <w:marBottom w:val="0"/>
          <w:divBdr>
            <w:top w:val="none" w:sz="0" w:space="0" w:color="auto"/>
            <w:left w:val="none" w:sz="0" w:space="0" w:color="auto"/>
            <w:bottom w:val="none" w:sz="0" w:space="0" w:color="auto"/>
            <w:right w:val="none" w:sz="0" w:space="0" w:color="auto"/>
          </w:divBdr>
          <w:divsChild>
            <w:div w:id="1372219194">
              <w:marLeft w:val="0"/>
              <w:marRight w:val="0"/>
              <w:marTop w:val="0"/>
              <w:marBottom w:val="0"/>
              <w:divBdr>
                <w:top w:val="none" w:sz="0" w:space="0" w:color="auto"/>
                <w:left w:val="none" w:sz="0" w:space="0" w:color="auto"/>
                <w:bottom w:val="none" w:sz="0" w:space="0" w:color="auto"/>
                <w:right w:val="none" w:sz="0" w:space="0" w:color="auto"/>
              </w:divBdr>
              <w:divsChild>
                <w:div w:id="1372219219">
                  <w:marLeft w:val="0"/>
                  <w:marRight w:val="1"/>
                  <w:marTop w:val="0"/>
                  <w:marBottom w:val="0"/>
                  <w:divBdr>
                    <w:top w:val="none" w:sz="0" w:space="0" w:color="auto"/>
                    <w:left w:val="none" w:sz="0" w:space="0" w:color="auto"/>
                    <w:bottom w:val="none" w:sz="0" w:space="0" w:color="auto"/>
                    <w:right w:val="none" w:sz="0" w:space="0" w:color="auto"/>
                  </w:divBdr>
                  <w:divsChild>
                    <w:div w:id="1372219126">
                      <w:marLeft w:val="0"/>
                      <w:marRight w:val="0"/>
                      <w:marTop w:val="0"/>
                      <w:marBottom w:val="0"/>
                      <w:divBdr>
                        <w:top w:val="none" w:sz="0" w:space="0" w:color="auto"/>
                        <w:left w:val="none" w:sz="0" w:space="0" w:color="auto"/>
                        <w:bottom w:val="none" w:sz="0" w:space="0" w:color="auto"/>
                        <w:right w:val="none" w:sz="0" w:space="0" w:color="auto"/>
                      </w:divBdr>
                      <w:divsChild>
                        <w:div w:id="1372219168">
                          <w:marLeft w:val="0"/>
                          <w:marRight w:val="0"/>
                          <w:marTop w:val="0"/>
                          <w:marBottom w:val="0"/>
                          <w:divBdr>
                            <w:top w:val="none" w:sz="0" w:space="0" w:color="auto"/>
                            <w:left w:val="none" w:sz="0" w:space="0" w:color="auto"/>
                            <w:bottom w:val="none" w:sz="0" w:space="0" w:color="auto"/>
                            <w:right w:val="none" w:sz="0" w:space="0" w:color="auto"/>
                          </w:divBdr>
                          <w:divsChild>
                            <w:div w:id="1372219215">
                              <w:marLeft w:val="0"/>
                              <w:marRight w:val="0"/>
                              <w:marTop w:val="120"/>
                              <w:marBottom w:val="360"/>
                              <w:divBdr>
                                <w:top w:val="none" w:sz="0" w:space="0" w:color="auto"/>
                                <w:left w:val="none" w:sz="0" w:space="0" w:color="auto"/>
                                <w:bottom w:val="none" w:sz="0" w:space="0" w:color="auto"/>
                                <w:right w:val="none" w:sz="0" w:space="0" w:color="auto"/>
                              </w:divBdr>
                              <w:divsChild>
                                <w:div w:id="1372219054">
                                  <w:marLeft w:val="0"/>
                                  <w:marRight w:val="0"/>
                                  <w:marTop w:val="0"/>
                                  <w:marBottom w:val="0"/>
                                  <w:divBdr>
                                    <w:top w:val="none" w:sz="0" w:space="0" w:color="auto"/>
                                    <w:left w:val="none" w:sz="0" w:space="0" w:color="auto"/>
                                    <w:bottom w:val="none" w:sz="0" w:space="0" w:color="auto"/>
                                    <w:right w:val="none" w:sz="0" w:space="0" w:color="auto"/>
                                  </w:divBdr>
                                </w:div>
                                <w:div w:id="1372219062">
                                  <w:marLeft w:val="0"/>
                                  <w:marRight w:val="0"/>
                                  <w:marTop w:val="0"/>
                                  <w:marBottom w:val="0"/>
                                  <w:divBdr>
                                    <w:top w:val="none" w:sz="0" w:space="0" w:color="auto"/>
                                    <w:left w:val="none" w:sz="0" w:space="0" w:color="auto"/>
                                    <w:bottom w:val="none" w:sz="0" w:space="0" w:color="auto"/>
                                    <w:right w:val="none" w:sz="0" w:space="0" w:color="auto"/>
                                  </w:divBdr>
                                </w:div>
                                <w:div w:id="1372219216">
                                  <w:marLeft w:val="0"/>
                                  <w:marRight w:val="0"/>
                                  <w:marTop w:val="0"/>
                                  <w:marBottom w:val="0"/>
                                  <w:divBdr>
                                    <w:top w:val="none" w:sz="0" w:space="0" w:color="auto"/>
                                    <w:left w:val="none" w:sz="0" w:space="0" w:color="auto"/>
                                    <w:bottom w:val="none" w:sz="0" w:space="0" w:color="auto"/>
                                    <w:right w:val="none" w:sz="0" w:space="0" w:color="auto"/>
                                  </w:divBdr>
                                </w:div>
                                <w:div w:id="1372219274">
                                  <w:marLeft w:val="0"/>
                                  <w:marRight w:val="0"/>
                                  <w:marTop w:val="0"/>
                                  <w:marBottom w:val="0"/>
                                  <w:divBdr>
                                    <w:top w:val="none" w:sz="0" w:space="0" w:color="auto"/>
                                    <w:left w:val="none" w:sz="0" w:space="0" w:color="auto"/>
                                    <w:bottom w:val="none" w:sz="0" w:space="0" w:color="auto"/>
                                    <w:right w:val="none" w:sz="0" w:space="0" w:color="auto"/>
                                  </w:divBdr>
                                  <w:divsChild>
                                    <w:div w:id="13722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338">
      <w:marLeft w:val="0"/>
      <w:marRight w:val="0"/>
      <w:marTop w:val="0"/>
      <w:marBottom w:val="0"/>
      <w:divBdr>
        <w:top w:val="none" w:sz="0" w:space="0" w:color="auto"/>
        <w:left w:val="none" w:sz="0" w:space="0" w:color="auto"/>
        <w:bottom w:val="none" w:sz="0" w:space="0" w:color="auto"/>
        <w:right w:val="none" w:sz="0" w:space="0" w:color="auto"/>
      </w:divBdr>
      <w:divsChild>
        <w:div w:id="1372219337">
          <w:marLeft w:val="0"/>
          <w:marRight w:val="1"/>
          <w:marTop w:val="0"/>
          <w:marBottom w:val="0"/>
          <w:divBdr>
            <w:top w:val="none" w:sz="0" w:space="0" w:color="auto"/>
            <w:left w:val="none" w:sz="0" w:space="0" w:color="auto"/>
            <w:bottom w:val="none" w:sz="0" w:space="0" w:color="auto"/>
            <w:right w:val="none" w:sz="0" w:space="0" w:color="auto"/>
          </w:divBdr>
          <w:divsChild>
            <w:div w:id="1372219163">
              <w:marLeft w:val="0"/>
              <w:marRight w:val="0"/>
              <w:marTop w:val="0"/>
              <w:marBottom w:val="0"/>
              <w:divBdr>
                <w:top w:val="none" w:sz="0" w:space="0" w:color="auto"/>
                <w:left w:val="none" w:sz="0" w:space="0" w:color="auto"/>
                <w:bottom w:val="none" w:sz="0" w:space="0" w:color="auto"/>
                <w:right w:val="none" w:sz="0" w:space="0" w:color="auto"/>
              </w:divBdr>
              <w:divsChild>
                <w:div w:id="1372219289">
                  <w:marLeft w:val="0"/>
                  <w:marRight w:val="1"/>
                  <w:marTop w:val="0"/>
                  <w:marBottom w:val="0"/>
                  <w:divBdr>
                    <w:top w:val="none" w:sz="0" w:space="0" w:color="auto"/>
                    <w:left w:val="none" w:sz="0" w:space="0" w:color="auto"/>
                    <w:bottom w:val="none" w:sz="0" w:space="0" w:color="auto"/>
                    <w:right w:val="none" w:sz="0" w:space="0" w:color="auto"/>
                  </w:divBdr>
                  <w:divsChild>
                    <w:div w:id="1372219250">
                      <w:marLeft w:val="0"/>
                      <w:marRight w:val="0"/>
                      <w:marTop w:val="0"/>
                      <w:marBottom w:val="0"/>
                      <w:divBdr>
                        <w:top w:val="none" w:sz="0" w:space="0" w:color="auto"/>
                        <w:left w:val="none" w:sz="0" w:space="0" w:color="auto"/>
                        <w:bottom w:val="none" w:sz="0" w:space="0" w:color="auto"/>
                        <w:right w:val="none" w:sz="0" w:space="0" w:color="auto"/>
                      </w:divBdr>
                      <w:divsChild>
                        <w:div w:id="1372219270">
                          <w:marLeft w:val="0"/>
                          <w:marRight w:val="0"/>
                          <w:marTop w:val="0"/>
                          <w:marBottom w:val="0"/>
                          <w:divBdr>
                            <w:top w:val="none" w:sz="0" w:space="0" w:color="auto"/>
                            <w:left w:val="none" w:sz="0" w:space="0" w:color="auto"/>
                            <w:bottom w:val="none" w:sz="0" w:space="0" w:color="auto"/>
                            <w:right w:val="none" w:sz="0" w:space="0" w:color="auto"/>
                          </w:divBdr>
                          <w:divsChild>
                            <w:div w:id="1372219196">
                              <w:marLeft w:val="0"/>
                              <w:marRight w:val="0"/>
                              <w:marTop w:val="120"/>
                              <w:marBottom w:val="360"/>
                              <w:divBdr>
                                <w:top w:val="none" w:sz="0" w:space="0" w:color="auto"/>
                                <w:left w:val="none" w:sz="0" w:space="0" w:color="auto"/>
                                <w:bottom w:val="none" w:sz="0" w:space="0" w:color="auto"/>
                                <w:right w:val="none" w:sz="0" w:space="0" w:color="auto"/>
                              </w:divBdr>
                              <w:divsChild>
                                <w:div w:id="1372218963">
                                  <w:marLeft w:val="0"/>
                                  <w:marRight w:val="0"/>
                                  <w:marTop w:val="0"/>
                                  <w:marBottom w:val="0"/>
                                  <w:divBdr>
                                    <w:top w:val="none" w:sz="0" w:space="0" w:color="auto"/>
                                    <w:left w:val="none" w:sz="0" w:space="0" w:color="auto"/>
                                    <w:bottom w:val="none" w:sz="0" w:space="0" w:color="auto"/>
                                    <w:right w:val="none" w:sz="0" w:space="0" w:color="auto"/>
                                  </w:divBdr>
                                </w:div>
                                <w:div w:id="1372219204">
                                  <w:marLeft w:val="0"/>
                                  <w:marRight w:val="0"/>
                                  <w:marTop w:val="0"/>
                                  <w:marBottom w:val="0"/>
                                  <w:divBdr>
                                    <w:top w:val="none" w:sz="0" w:space="0" w:color="auto"/>
                                    <w:left w:val="none" w:sz="0" w:space="0" w:color="auto"/>
                                    <w:bottom w:val="none" w:sz="0" w:space="0" w:color="auto"/>
                                    <w:right w:val="none" w:sz="0" w:space="0" w:color="auto"/>
                                  </w:divBdr>
                                  <w:divsChild>
                                    <w:div w:id="1372219149">
                                      <w:marLeft w:val="0"/>
                                      <w:marRight w:val="0"/>
                                      <w:marTop w:val="0"/>
                                      <w:marBottom w:val="0"/>
                                      <w:divBdr>
                                        <w:top w:val="none" w:sz="0" w:space="0" w:color="auto"/>
                                        <w:left w:val="none" w:sz="0" w:space="0" w:color="auto"/>
                                        <w:bottom w:val="none" w:sz="0" w:space="0" w:color="auto"/>
                                        <w:right w:val="none" w:sz="0" w:space="0" w:color="auto"/>
                                      </w:divBdr>
                                    </w:div>
                                  </w:divsChild>
                                </w:div>
                                <w:div w:id="1372219261">
                                  <w:marLeft w:val="0"/>
                                  <w:marRight w:val="0"/>
                                  <w:marTop w:val="0"/>
                                  <w:marBottom w:val="0"/>
                                  <w:divBdr>
                                    <w:top w:val="none" w:sz="0" w:space="0" w:color="auto"/>
                                    <w:left w:val="none" w:sz="0" w:space="0" w:color="auto"/>
                                    <w:bottom w:val="none" w:sz="0" w:space="0" w:color="auto"/>
                                    <w:right w:val="none" w:sz="0" w:space="0" w:color="auto"/>
                                  </w:divBdr>
                                </w:div>
                                <w:div w:id="1372219373">
                                  <w:marLeft w:val="0"/>
                                  <w:marRight w:val="0"/>
                                  <w:marTop w:val="0"/>
                                  <w:marBottom w:val="0"/>
                                  <w:divBdr>
                                    <w:top w:val="none" w:sz="0" w:space="0" w:color="auto"/>
                                    <w:left w:val="none" w:sz="0" w:space="0" w:color="auto"/>
                                    <w:bottom w:val="none" w:sz="0" w:space="0" w:color="auto"/>
                                    <w:right w:val="none" w:sz="0" w:space="0" w:color="auto"/>
                                  </w:divBdr>
                                  <w:divsChild>
                                    <w:div w:id="13722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341">
      <w:marLeft w:val="0"/>
      <w:marRight w:val="0"/>
      <w:marTop w:val="0"/>
      <w:marBottom w:val="0"/>
      <w:divBdr>
        <w:top w:val="none" w:sz="0" w:space="0" w:color="auto"/>
        <w:left w:val="none" w:sz="0" w:space="0" w:color="auto"/>
        <w:bottom w:val="none" w:sz="0" w:space="0" w:color="auto"/>
        <w:right w:val="none" w:sz="0" w:space="0" w:color="auto"/>
      </w:divBdr>
      <w:divsChild>
        <w:div w:id="1372219052">
          <w:marLeft w:val="0"/>
          <w:marRight w:val="1"/>
          <w:marTop w:val="0"/>
          <w:marBottom w:val="0"/>
          <w:divBdr>
            <w:top w:val="none" w:sz="0" w:space="0" w:color="auto"/>
            <w:left w:val="none" w:sz="0" w:space="0" w:color="auto"/>
            <w:bottom w:val="none" w:sz="0" w:space="0" w:color="auto"/>
            <w:right w:val="none" w:sz="0" w:space="0" w:color="auto"/>
          </w:divBdr>
          <w:divsChild>
            <w:div w:id="1372218994">
              <w:marLeft w:val="0"/>
              <w:marRight w:val="0"/>
              <w:marTop w:val="0"/>
              <w:marBottom w:val="0"/>
              <w:divBdr>
                <w:top w:val="none" w:sz="0" w:space="0" w:color="auto"/>
                <w:left w:val="none" w:sz="0" w:space="0" w:color="auto"/>
                <w:bottom w:val="none" w:sz="0" w:space="0" w:color="auto"/>
                <w:right w:val="none" w:sz="0" w:space="0" w:color="auto"/>
              </w:divBdr>
              <w:divsChild>
                <w:div w:id="1372219060">
                  <w:marLeft w:val="0"/>
                  <w:marRight w:val="1"/>
                  <w:marTop w:val="0"/>
                  <w:marBottom w:val="0"/>
                  <w:divBdr>
                    <w:top w:val="none" w:sz="0" w:space="0" w:color="auto"/>
                    <w:left w:val="none" w:sz="0" w:space="0" w:color="auto"/>
                    <w:bottom w:val="none" w:sz="0" w:space="0" w:color="auto"/>
                    <w:right w:val="none" w:sz="0" w:space="0" w:color="auto"/>
                  </w:divBdr>
                  <w:divsChild>
                    <w:div w:id="1372219170">
                      <w:marLeft w:val="0"/>
                      <w:marRight w:val="0"/>
                      <w:marTop w:val="0"/>
                      <w:marBottom w:val="0"/>
                      <w:divBdr>
                        <w:top w:val="none" w:sz="0" w:space="0" w:color="auto"/>
                        <w:left w:val="none" w:sz="0" w:space="0" w:color="auto"/>
                        <w:bottom w:val="none" w:sz="0" w:space="0" w:color="auto"/>
                        <w:right w:val="none" w:sz="0" w:space="0" w:color="auto"/>
                      </w:divBdr>
                      <w:divsChild>
                        <w:div w:id="1372219344">
                          <w:marLeft w:val="0"/>
                          <w:marRight w:val="0"/>
                          <w:marTop w:val="0"/>
                          <w:marBottom w:val="0"/>
                          <w:divBdr>
                            <w:top w:val="none" w:sz="0" w:space="0" w:color="auto"/>
                            <w:left w:val="none" w:sz="0" w:space="0" w:color="auto"/>
                            <w:bottom w:val="none" w:sz="0" w:space="0" w:color="auto"/>
                            <w:right w:val="none" w:sz="0" w:space="0" w:color="auto"/>
                          </w:divBdr>
                          <w:divsChild>
                            <w:div w:id="1372219198">
                              <w:marLeft w:val="0"/>
                              <w:marRight w:val="0"/>
                              <w:marTop w:val="120"/>
                              <w:marBottom w:val="360"/>
                              <w:divBdr>
                                <w:top w:val="none" w:sz="0" w:space="0" w:color="auto"/>
                                <w:left w:val="none" w:sz="0" w:space="0" w:color="auto"/>
                                <w:bottom w:val="none" w:sz="0" w:space="0" w:color="auto"/>
                                <w:right w:val="none" w:sz="0" w:space="0" w:color="auto"/>
                              </w:divBdr>
                              <w:divsChild>
                                <w:div w:id="1372219099">
                                  <w:marLeft w:val="0"/>
                                  <w:marRight w:val="0"/>
                                  <w:marTop w:val="0"/>
                                  <w:marBottom w:val="0"/>
                                  <w:divBdr>
                                    <w:top w:val="none" w:sz="0" w:space="0" w:color="auto"/>
                                    <w:left w:val="none" w:sz="0" w:space="0" w:color="auto"/>
                                    <w:bottom w:val="none" w:sz="0" w:space="0" w:color="auto"/>
                                    <w:right w:val="none" w:sz="0" w:space="0" w:color="auto"/>
                                  </w:divBdr>
                                </w:div>
                                <w:div w:id="13722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342">
      <w:marLeft w:val="0"/>
      <w:marRight w:val="0"/>
      <w:marTop w:val="0"/>
      <w:marBottom w:val="0"/>
      <w:divBdr>
        <w:top w:val="none" w:sz="0" w:space="0" w:color="auto"/>
        <w:left w:val="none" w:sz="0" w:space="0" w:color="auto"/>
        <w:bottom w:val="none" w:sz="0" w:space="0" w:color="auto"/>
        <w:right w:val="none" w:sz="0" w:space="0" w:color="auto"/>
      </w:divBdr>
      <w:divsChild>
        <w:div w:id="1372219035">
          <w:marLeft w:val="0"/>
          <w:marRight w:val="1"/>
          <w:marTop w:val="0"/>
          <w:marBottom w:val="0"/>
          <w:divBdr>
            <w:top w:val="none" w:sz="0" w:space="0" w:color="auto"/>
            <w:left w:val="none" w:sz="0" w:space="0" w:color="auto"/>
            <w:bottom w:val="none" w:sz="0" w:space="0" w:color="auto"/>
            <w:right w:val="none" w:sz="0" w:space="0" w:color="auto"/>
          </w:divBdr>
          <w:divsChild>
            <w:div w:id="1372219133">
              <w:marLeft w:val="0"/>
              <w:marRight w:val="0"/>
              <w:marTop w:val="0"/>
              <w:marBottom w:val="0"/>
              <w:divBdr>
                <w:top w:val="none" w:sz="0" w:space="0" w:color="auto"/>
                <w:left w:val="none" w:sz="0" w:space="0" w:color="auto"/>
                <w:bottom w:val="none" w:sz="0" w:space="0" w:color="auto"/>
                <w:right w:val="none" w:sz="0" w:space="0" w:color="auto"/>
              </w:divBdr>
              <w:divsChild>
                <w:div w:id="1372219217">
                  <w:marLeft w:val="0"/>
                  <w:marRight w:val="1"/>
                  <w:marTop w:val="0"/>
                  <w:marBottom w:val="0"/>
                  <w:divBdr>
                    <w:top w:val="none" w:sz="0" w:space="0" w:color="auto"/>
                    <w:left w:val="none" w:sz="0" w:space="0" w:color="auto"/>
                    <w:bottom w:val="none" w:sz="0" w:space="0" w:color="auto"/>
                    <w:right w:val="none" w:sz="0" w:space="0" w:color="auto"/>
                  </w:divBdr>
                  <w:divsChild>
                    <w:div w:id="1372218977">
                      <w:marLeft w:val="0"/>
                      <w:marRight w:val="0"/>
                      <w:marTop w:val="0"/>
                      <w:marBottom w:val="0"/>
                      <w:divBdr>
                        <w:top w:val="none" w:sz="0" w:space="0" w:color="auto"/>
                        <w:left w:val="none" w:sz="0" w:space="0" w:color="auto"/>
                        <w:bottom w:val="none" w:sz="0" w:space="0" w:color="auto"/>
                        <w:right w:val="none" w:sz="0" w:space="0" w:color="auto"/>
                      </w:divBdr>
                      <w:divsChild>
                        <w:div w:id="1372219323">
                          <w:marLeft w:val="0"/>
                          <w:marRight w:val="0"/>
                          <w:marTop w:val="0"/>
                          <w:marBottom w:val="0"/>
                          <w:divBdr>
                            <w:top w:val="none" w:sz="0" w:space="0" w:color="auto"/>
                            <w:left w:val="none" w:sz="0" w:space="0" w:color="auto"/>
                            <w:bottom w:val="none" w:sz="0" w:space="0" w:color="auto"/>
                            <w:right w:val="none" w:sz="0" w:space="0" w:color="auto"/>
                          </w:divBdr>
                          <w:divsChild>
                            <w:div w:id="1372219173">
                              <w:marLeft w:val="0"/>
                              <w:marRight w:val="0"/>
                              <w:marTop w:val="120"/>
                              <w:marBottom w:val="360"/>
                              <w:divBdr>
                                <w:top w:val="none" w:sz="0" w:space="0" w:color="auto"/>
                                <w:left w:val="none" w:sz="0" w:space="0" w:color="auto"/>
                                <w:bottom w:val="none" w:sz="0" w:space="0" w:color="auto"/>
                                <w:right w:val="none" w:sz="0" w:space="0" w:color="auto"/>
                              </w:divBdr>
                              <w:divsChild>
                                <w:div w:id="1372219033">
                                  <w:marLeft w:val="0"/>
                                  <w:marRight w:val="0"/>
                                  <w:marTop w:val="0"/>
                                  <w:marBottom w:val="0"/>
                                  <w:divBdr>
                                    <w:top w:val="none" w:sz="0" w:space="0" w:color="auto"/>
                                    <w:left w:val="none" w:sz="0" w:space="0" w:color="auto"/>
                                    <w:bottom w:val="none" w:sz="0" w:space="0" w:color="auto"/>
                                    <w:right w:val="none" w:sz="0" w:space="0" w:color="auto"/>
                                  </w:divBdr>
                                  <w:divsChild>
                                    <w:div w:id="1372219110">
                                      <w:marLeft w:val="0"/>
                                      <w:marRight w:val="0"/>
                                      <w:marTop w:val="0"/>
                                      <w:marBottom w:val="0"/>
                                      <w:divBdr>
                                        <w:top w:val="none" w:sz="0" w:space="0" w:color="auto"/>
                                        <w:left w:val="none" w:sz="0" w:space="0" w:color="auto"/>
                                        <w:bottom w:val="none" w:sz="0" w:space="0" w:color="auto"/>
                                        <w:right w:val="none" w:sz="0" w:space="0" w:color="auto"/>
                                      </w:divBdr>
                                    </w:div>
                                  </w:divsChild>
                                </w:div>
                                <w:div w:id="1372219243">
                                  <w:marLeft w:val="0"/>
                                  <w:marRight w:val="0"/>
                                  <w:marTop w:val="0"/>
                                  <w:marBottom w:val="0"/>
                                  <w:divBdr>
                                    <w:top w:val="none" w:sz="0" w:space="0" w:color="auto"/>
                                    <w:left w:val="none" w:sz="0" w:space="0" w:color="auto"/>
                                    <w:bottom w:val="none" w:sz="0" w:space="0" w:color="auto"/>
                                    <w:right w:val="none" w:sz="0" w:space="0" w:color="auto"/>
                                  </w:divBdr>
                                </w:div>
                                <w:div w:id="1372219303">
                                  <w:marLeft w:val="0"/>
                                  <w:marRight w:val="0"/>
                                  <w:marTop w:val="0"/>
                                  <w:marBottom w:val="0"/>
                                  <w:divBdr>
                                    <w:top w:val="none" w:sz="0" w:space="0" w:color="auto"/>
                                    <w:left w:val="none" w:sz="0" w:space="0" w:color="auto"/>
                                    <w:bottom w:val="none" w:sz="0" w:space="0" w:color="auto"/>
                                    <w:right w:val="none" w:sz="0" w:space="0" w:color="auto"/>
                                  </w:divBdr>
                                </w:div>
                                <w:div w:id="1372219316">
                                  <w:marLeft w:val="0"/>
                                  <w:marRight w:val="0"/>
                                  <w:marTop w:val="0"/>
                                  <w:marBottom w:val="0"/>
                                  <w:divBdr>
                                    <w:top w:val="none" w:sz="0" w:space="0" w:color="auto"/>
                                    <w:left w:val="none" w:sz="0" w:space="0" w:color="auto"/>
                                    <w:bottom w:val="none" w:sz="0" w:space="0" w:color="auto"/>
                                    <w:right w:val="none" w:sz="0" w:space="0" w:color="auto"/>
                                  </w:divBdr>
                                  <w:divsChild>
                                    <w:div w:id="13722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348">
      <w:marLeft w:val="0"/>
      <w:marRight w:val="0"/>
      <w:marTop w:val="0"/>
      <w:marBottom w:val="0"/>
      <w:divBdr>
        <w:top w:val="none" w:sz="0" w:space="0" w:color="auto"/>
        <w:left w:val="none" w:sz="0" w:space="0" w:color="auto"/>
        <w:bottom w:val="none" w:sz="0" w:space="0" w:color="auto"/>
        <w:right w:val="none" w:sz="0" w:space="0" w:color="auto"/>
      </w:divBdr>
      <w:divsChild>
        <w:div w:id="1372219159">
          <w:marLeft w:val="0"/>
          <w:marRight w:val="1"/>
          <w:marTop w:val="0"/>
          <w:marBottom w:val="0"/>
          <w:divBdr>
            <w:top w:val="none" w:sz="0" w:space="0" w:color="auto"/>
            <w:left w:val="none" w:sz="0" w:space="0" w:color="auto"/>
            <w:bottom w:val="none" w:sz="0" w:space="0" w:color="auto"/>
            <w:right w:val="none" w:sz="0" w:space="0" w:color="auto"/>
          </w:divBdr>
          <w:divsChild>
            <w:div w:id="1372219141">
              <w:marLeft w:val="0"/>
              <w:marRight w:val="0"/>
              <w:marTop w:val="0"/>
              <w:marBottom w:val="0"/>
              <w:divBdr>
                <w:top w:val="none" w:sz="0" w:space="0" w:color="auto"/>
                <w:left w:val="none" w:sz="0" w:space="0" w:color="auto"/>
                <w:bottom w:val="none" w:sz="0" w:space="0" w:color="auto"/>
                <w:right w:val="none" w:sz="0" w:space="0" w:color="auto"/>
              </w:divBdr>
              <w:divsChild>
                <w:div w:id="1372219179">
                  <w:marLeft w:val="0"/>
                  <w:marRight w:val="1"/>
                  <w:marTop w:val="0"/>
                  <w:marBottom w:val="0"/>
                  <w:divBdr>
                    <w:top w:val="none" w:sz="0" w:space="0" w:color="auto"/>
                    <w:left w:val="none" w:sz="0" w:space="0" w:color="auto"/>
                    <w:bottom w:val="none" w:sz="0" w:space="0" w:color="auto"/>
                    <w:right w:val="none" w:sz="0" w:space="0" w:color="auto"/>
                  </w:divBdr>
                  <w:divsChild>
                    <w:div w:id="1372219318">
                      <w:marLeft w:val="0"/>
                      <w:marRight w:val="0"/>
                      <w:marTop w:val="0"/>
                      <w:marBottom w:val="0"/>
                      <w:divBdr>
                        <w:top w:val="none" w:sz="0" w:space="0" w:color="auto"/>
                        <w:left w:val="none" w:sz="0" w:space="0" w:color="auto"/>
                        <w:bottom w:val="none" w:sz="0" w:space="0" w:color="auto"/>
                        <w:right w:val="none" w:sz="0" w:space="0" w:color="auto"/>
                      </w:divBdr>
                      <w:divsChild>
                        <w:div w:id="1372219186">
                          <w:marLeft w:val="0"/>
                          <w:marRight w:val="0"/>
                          <w:marTop w:val="0"/>
                          <w:marBottom w:val="0"/>
                          <w:divBdr>
                            <w:top w:val="none" w:sz="0" w:space="0" w:color="auto"/>
                            <w:left w:val="none" w:sz="0" w:space="0" w:color="auto"/>
                            <w:bottom w:val="none" w:sz="0" w:space="0" w:color="auto"/>
                            <w:right w:val="none" w:sz="0" w:space="0" w:color="auto"/>
                          </w:divBdr>
                          <w:divsChild>
                            <w:div w:id="1372218978">
                              <w:marLeft w:val="0"/>
                              <w:marRight w:val="0"/>
                              <w:marTop w:val="120"/>
                              <w:marBottom w:val="360"/>
                              <w:divBdr>
                                <w:top w:val="none" w:sz="0" w:space="0" w:color="auto"/>
                                <w:left w:val="none" w:sz="0" w:space="0" w:color="auto"/>
                                <w:bottom w:val="none" w:sz="0" w:space="0" w:color="auto"/>
                                <w:right w:val="none" w:sz="0" w:space="0" w:color="auto"/>
                              </w:divBdr>
                              <w:divsChild>
                                <w:div w:id="1372218974">
                                  <w:marLeft w:val="0"/>
                                  <w:marRight w:val="0"/>
                                  <w:marTop w:val="0"/>
                                  <w:marBottom w:val="0"/>
                                  <w:divBdr>
                                    <w:top w:val="none" w:sz="0" w:space="0" w:color="auto"/>
                                    <w:left w:val="none" w:sz="0" w:space="0" w:color="auto"/>
                                    <w:bottom w:val="none" w:sz="0" w:space="0" w:color="auto"/>
                                    <w:right w:val="none" w:sz="0" w:space="0" w:color="auto"/>
                                  </w:divBdr>
                                </w:div>
                                <w:div w:id="1372219061">
                                  <w:marLeft w:val="0"/>
                                  <w:marRight w:val="0"/>
                                  <w:marTop w:val="0"/>
                                  <w:marBottom w:val="0"/>
                                  <w:divBdr>
                                    <w:top w:val="none" w:sz="0" w:space="0" w:color="auto"/>
                                    <w:left w:val="none" w:sz="0" w:space="0" w:color="auto"/>
                                    <w:bottom w:val="none" w:sz="0" w:space="0" w:color="auto"/>
                                    <w:right w:val="none" w:sz="0" w:space="0" w:color="auto"/>
                                  </w:divBdr>
                                </w:div>
                                <w:div w:id="1372219122">
                                  <w:marLeft w:val="0"/>
                                  <w:marRight w:val="0"/>
                                  <w:marTop w:val="0"/>
                                  <w:marBottom w:val="0"/>
                                  <w:divBdr>
                                    <w:top w:val="none" w:sz="0" w:space="0" w:color="auto"/>
                                    <w:left w:val="none" w:sz="0" w:space="0" w:color="auto"/>
                                    <w:bottom w:val="none" w:sz="0" w:space="0" w:color="auto"/>
                                    <w:right w:val="none" w:sz="0" w:space="0" w:color="auto"/>
                                  </w:divBdr>
                                  <w:divsChild>
                                    <w:div w:id="1372218986">
                                      <w:marLeft w:val="0"/>
                                      <w:marRight w:val="0"/>
                                      <w:marTop w:val="0"/>
                                      <w:marBottom w:val="0"/>
                                      <w:divBdr>
                                        <w:top w:val="none" w:sz="0" w:space="0" w:color="auto"/>
                                        <w:left w:val="none" w:sz="0" w:space="0" w:color="auto"/>
                                        <w:bottom w:val="none" w:sz="0" w:space="0" w:color="auto"/>
                                        <w:right w:val="none" w:sz="0" w:space="0" w:color="auto"/>
                                      </w:divBdr>
                                    </w:div>
                                  </w:divsChild>
                                </w:div>
                                <w:div w:id="1372219361">
                                  <w:marLeft w:val="0"/>
                                  <w:marRight w:val="0"/>
                                  <w:marTop w:val="0"/>
                                  <w:marBottom w:val="0"/>
                                  <w:divBdr>
                                    <w:top w:val="none" w:sz="0" w:space="0" w:color="auto"/>
                                    <w:left w:val="none" w:sz="0" w:space="0" w:color="auto"/>
                                    <w:bottom w:val="none" w:sz="0" w:space="0" w:color="auto"/>
                                    <w:right w:val="none" w:sz="0" w:space="0" w:color="auto"/>
                                  </w:divBdr>
                                  <w:divsChild>
                                    <w:div w:id="1372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351">
      <w:marLeft w:val="0"/>
      <w:marRight w:val="0"/>
      <w:marTop w:val="0"/>
      <w:marBottom w:val="0"/>
      <w:divBdr>
        <w:top w:val="none" w:sz="0" w:space="0" w:color="auto"/>
        <w:left w:val="none" w:sz="0" w:space="0" w:color="auto"/>
        <w:bottom w:val="none" w:sz="0" w:space="0" w:color="auto"/>
        <w:right w:val="none" w:sz="0" w:space="0" w:color="auto"/>
      </w:divBdr>
      <w:divsChild>
        <w:div w:id="1372219317">
          <w:marLeft w:val="0"/>
          <w:marRight w:val="1"/>
          <w:marTop w:val="0"/>
          <w:marBottom w:val="0"/>
          <w:divBdr>
            <w:top w:val="none" w:sz="0" w:space="0" w:color="auto"/>
            <w:left w:val="none" w:sz="0" w:space="0" w:color="auto"/>
            <w:bottom w:val="none" w:sz="0" w:space="0" w:color="auto"/>
            <w:right w:val="none" w:sz="0" w:space="0" w:color="auto"/>
          </w:divBdr>
          <w:divsChild>
            <w:div w:id="1372219350">
              <w:marLeft w:val="0"/>
              <w:marRight w:val="0"/>
              <w:marTop w:val="0"/>
              <w:marBottom w:val="0"/>
              <w:divBdr>
                <w:top w:val="none" w:sz="0" w:space="0" w:color="auto"/>
                <w:left w:val="none" w:sz="0" w:space="0" w:color="auto"/>
                <w:bottom w:val="none" w:sz="0" w:space="0" w:color="auto"/>
                <w:right w:val="none" w:sz="0" w:space="0" w:color="auto"/>
              </w:divBdr>
              <w:divsChild>
                <w:div w:id="1372219145">
                  <w:marLeft w:val="0"/>
                  <w:marRight w:val="1"/>
                  <w:marTop w:val="0"/>
                  <w:marBottom w:val="0"/>
                  <w:divBdr>
                    <w:top w:val="none" w:sz="0" w:space="0" w:color="auto"/>
                    <w:left w:val="none" w:sz="0" w:space="0" w:color="auto"/>
                    <w:bottom w:val="none" w:sz="0" w:space="0" w:color="auto"/>
                    <w:right w:val="none" w:sz="0" w:space="0" w:color="auto"/>
                  </w:divBdr>
                  <w:divsChild>
                    <w:div w:id="1372219340">
                      <w:marLeft w:val="0"/>
                      <w:marRight w:val="0"/>
                      <w:marTop w:val="0"/>
                      <w:marBottom w:val="0"/>
                      <w:divBdr>
                        <w:top w:val="none" w:sz="0" w:space="0" w:color="auto"/>
                        <w:left w:val="none" w:sz="0" w:space="0" w:color="auto"/>
                        <w:bottom w:val="none" w:sz="0" w:space="0" w:color="auto"/>
                        <w:right w:val="none" w:sz="0" w:space="0" w:color="auto"/>
                      </w:divBdr>
                      <w:divsChild>
                        <w:div w:id="1372219019">
                          <w:marLeft w:val="0"/>
                          <w:marRight w:val="0"/>
                          <w:marTop w:val="0"/>
                          <w:marBottom w:val="0"/>
                          <w:divBdr>
                            <w:top w:val="none" w:sz="0" w:space="0" w:color="auto"/>
                            <w:left w:val="none" w:sz="0" w:space="0" w:color="auto"/>
                            <w:bottom w:val="none" w:sz="0" w:space="0" w:color="auto"/>
                            <w:right w:val="none" w:sz="0" w:space="0" w:color="auto"/>
                          </w:divBdr>
                          <w:divsChild>
                            <w:div w:id="1372219352">
                              <w:marLeft w:val="0"/>
                              <w:marRight w:val="0"/>
                              <w:marTop w:val="120"/>
                              <w:marBottom w:val="360"/>
                              <w:divBdr>
                                <w:top w:val="none" w:sz="0" w:space="0" w:color="auto"/>
                                <w:left w:val="none" w:sz="0" w:space="0" w:color="auto"/>
                                <w:bottom w:val="none" w:sz="0" w:space="0" w:color="auto"/>
                                <w:right w:val="none" w:sz="0" w:space="0" w:color="auto"/>
                              </w:divBdr>
                              <w:divsChild>
                                <w:div w:id="1372219093">
                                  <w:marLeft w:val="0"/>
                                  <w:marRight w:val="0"/>
                                  <w:marTop w:val="0"/>
                                  <w:marBottom w:val="0"/>
                                  <w:divBdr>
                                    <w:top w:val="none" w:sz="0" w:space="0" w:color="auto"/>
                                    <w:left w:val="none" w:sz="0" w:space="0" w:color="auto"/>
                                    <w:bottom w:val="none" w:sz="0" w:space="0" w:color="auto"/>
                                    <w:right w:val="none" w:sz="0" w:space="0" w:color="auto"/>
                                  </w:divBdr>
                                </w:div>
                                <w:div w:id="1372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371">
      <w:marLeft w:val="0"/>
      <w:marRight w:val="0"/>
      <w:marTop w:val="0"/>
      <w:marBottom w:val="0"/>
      <w:divBdr>
        <w:top w:val="none" w:sz="0" w:space="0" w:color="auto"/>
        <w:left w:val="none" w:sz="0" w:space="0" w:color="auto"/>
        <w:bottom w:val="none" w:sz="0" w:space="0" w:color="auto"/>
        <w:right w:val="none" w:sz="0" w:space="0" w:color="auto"/>
      </w:divBdr>
      <w:divsChild>
        <w:div w:id="1372219375">
          <w:marLeft w:val="0"/>
          <w:marRight w:val="1"/>
          <w:marTop w:val="0"/>
          <w:marBottom w:val="0"/>
          <w:divBdr>
            <w:top w:val="none" w:sz="0" w:space="0" w:color="auto"/>
            <w:left w:val="none" w:sz="0" w:space="0" w:color="auto"/>
            <w:bottom w:val="none" w:sz="0" w:space="0" w:color="auto"/>
            <w:right w:val="none" w:sz="0" w:space="0" w:color="auto"/>
          </w:divBdr>
          <w:divsChild>
            <w:div w:id="1372219109">
              <w:marLeft w:val="0"/>
              <w:marRight w:val="0"/>
              <w:marTop w:val="0"/>
              <w:marBottom w:val="0"/>
              <w:divBdr>
                <w:top w:val="none" w:sz="0" w:space="0" w:color="auto"/>
                <w:left w:val="none" w:sz="0" w:space="0" w:color="auto"/>
                <w:bottom w:val="none" w:sz="0" w:space="0" w:color="auto"/>
                <w:right w:val="none" w:sz="0" w:space="0" w:color="auto"/>
              </w:divBdr>
              <w:divsChild>
                <w:div w:id="1372219092">
                  <w:marLeft w:val="0"/>
                  <w:marRight w:val="1"/>
                  <w:marTop w:val="0"/>
                  <w:marBottom w:val="0"/>
                  <w:divBdr>
                    <w:top w:val="none" w:sz="0" w:space="0" w:color="auto"/>
                    <w:left w:val="none" w:sz="0" w:space="0" w:color="auto"/>
                    <w:bottom w:val="none" w:sz="0" w:space="0" w:color="auto"/>
                    <w:right w:val="none" w:sz="0" w:space="0" w:color="auto"/>
                  </w:divBdr>
                  <w:divsChild>
                    <w:div w:id="1372219276">
                      <w:marLeft w:val="0"/>
                      <w:marRight w:val="0"/>
                      <w:marTop w:val="0"/>
                      <w:marBottom w:val="0"/>
                      <w:divBdr>
                        <w:top w:val="none" w:sz="0" w:space="0" w:color="auto"/>
                        <w:left w:val="none" w:sz="0" w:space="0" w:color="auto"/>
                        <w:bottom w:val="none" w:sz="0" w:space="0" w:color="auto"/>
                        <w:right w:val="none" w:sz="0" w:space="0" w:color="auto"/>
                      </w:divBdr>
                      <w:divsChild>
                        <w:div w:id="1372219222">
                          <w:marLeft w:val="0"/>
                          <w:marRight w:val="0"/>
                          <w:marTop w:val="0"/>
                          <w:marBottom w:val="0"/>
                          <w:divBdr>
                            <w:top w:val="none" w:sz="0" w:space="0" w:color="auto"/>
                            <w:left w:val="none" w:sz="0" w:space="0" w:color="auto"/>
                            <w:bottom w:val="none" w:sz="0" w:space="0" w:color="auto"/>
                            <w:right w:val="none" w:sz="0" w:space="0" w:color="auto"/>
                          </w:divBdr>
                          <w:divsChild>
                            <w:div w:id="1372219017">
                              <w:marLeft w:val="0"/>
                              <w:marRight w:val="0"/>
                              <w:marTop w:val="120"/>
                              <w:marBottom w:val="36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 w:id="1372219178">
                                  <w:marLeft w:val="0"/>
                                  <w:marRight w:val="0"/>
                                  <w:marTop w:val="0"/>
                                  <w:marBottom w:val="0"/>
                                  <w:divBdr>
                                    <w:top w:val="none" w:sz="0" w:space="0" w:color="auto"/>
                                    <w:left w:val="none" w:sz="0" w:space="0" w:color="auto"/>
                                    <w:bottom w:val="none" w:sz="0" w:space="0" w:color="auto"/>
                                    <w:right w:val="none" w:sz="0" w:space="0" w:color="auto"/>
                                  </w:divBdr>
                                  <w:divsChild>
                                    <w:div w:id="1372219359">
                                      <w:marLeft w:val="0"/>
                                      <w:marRight w:val="0"/>
                                      <w:marTop w:val="0"/>
                                      <w:marBottom w:val="0"/>
                                      <w:divBdr>
                                        <w:top w:val="none" w:sz="0" w:space="0" w:color="auto"/>
                                        <w:left w:val="none" w:sz="0" w:space="0" w:color="auto"/>
                                        <w:bottom w:val="none" w:sz="0" w:space="0" w:color="auto"/>
                                        <w:right w:val="none" w:sz="0" w:space="0" w:color="auto"/>
                                      </w:divBdr>
                                    </w:div>
                                  </w:divsChild>
                                </w:div>
                                <w:div w:id="1372219292">
                                  <w:marLeft w:val="0"/>
                                  <w:marRight w:val="0"/>
                                  <w:marTop w:val="0"/>
                                  <w:marBottom w:val="0"/>
                                  <w:divBdr>
                                    <w:top w:val="none" w:sz="0" w:space="0" w:color="auto"/>
                                    <w:left w:val="none" w:sz="0" w:space="0" w:color="auto"/>
                                    <w:bottom w:val="none" w:sz="0" w:space="0" w:color="auto"/>
                                    <w:right w:val="none" w:sz="0" w:space="0" w:color="auto"/>
                                  </w:divBdr>
                                </w:div>
                                <w:div w:id="1372219328">
                                  <w:marLeft w:val="0"/>
                                  <w:marRight w:val="0"/>
                                  <w:marTop w:val="0"/>
                                  <w:marBottom w:val="0"/>
                                  <w:divBdr>
                                    <w:top w:val="none" w:sz="0" w:space="0" w:color="auto"/>
                                    <w:left w:val="none" w:sz="0" w:space="0" w:color="auto"/>
                                    <w:bottom w:val="none" w:sz="0" w:space="0" w:color="auto"/>
                                    <w:right w:val="none" w:sz="0" w:space="0" w:color="auto"/>
                                  </w:divBdr>
                                  <w:divsChild>
                                    <w:div w:id="13722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398">
      <w:marLeft w:val="0"/>
      <w:marRight w:val="0"/>
      <w:marTop w:val="0"/>
      <w:marBottom w:val="0"/>
      <w:divBdr>
        <w:top w:val="none" w:sz="0" w:space="0" w:color="auto"/>
        <w:left w:val="none" w:sz="0" w:space="0" w:color="auto"/>
        <w:bottom w:val="none" w:sz="0" w:space="0" w:color="auto"/>
        <w:right w:val="none" w:sz="0" w:space="0" w:color="auto"/>
      </w:divBdr>
      <w:divsChild>
        <w:div w:id="1372219472">
          <w:marLeft w:val="0"/>
          <w:marRight w:val="0"/>
          <w:marTop w:val="0"/>
          <w:marBottom w:val="0"/>
          <w:divBdr>
            <w:top w:val="none" w:sz="0" w:space="0" w:color="auto"/>
            <w:left w:val="none" w:sz="0" w:space="0" w:color="auto"/>
            <w:bottom w:val="none" w:sz="0" w:space="0" w:color="auto"/>
            <w:right w:val="none" w:sz="0" w:space="0" w:color="auto"/>
          </w:divBdr>
          <w:divsChild>
            <w:div w:id="1372219407">
              <w:marLeft w:val="0"/>
              <w:marRight w:val="0"/>
              <w:marTop w:val="0"/>
              <w:marBottom w:val="0"/>
              <w:divBdr>
                <w:top w:val="none" w:sz="0" w:space="0" w:color="auto"/>
                <w:left w:val="none" w:sz="0" w:space="0" w:color="auto"/>
                <w:bottom w:val="none" w:sz="0" w:space="0" w:color="auto"/>
                <w:right w:val="none" w:sz="0" w:space="0" w:color="auto"/>
              </w:divBdr>
              <w:divsChild>
                <w:div w:id="1372219403">
                  <w:marLeft w:val="0"/>
                  <w:marRight w:val="0"/>
                  <w:marTop w:val="0"/>
                  <w:marBottom w:val="0"/>
                  <w:divBdr>
                    <w:top w:val="none" w:sz="0" w:space="0" w:color="auto"/>
                    <w:left w:val="none" w:sz="0" w:space="0" w:color="auto"/>
                    <w:bottom w:val="none" w:sz="0" w:space="0" w:color="auto"/>
                    <w:right w:val="none" w:sz="0" w:space="0" w:color="auto"/>
                  </w:divBdr>
                  <w:divsChild>
                    <w:div w:id="1372219469">
                      <w:marLeft w:val="0"/>
                      <w:marRight w:val="0"/>
                      <w:marTop w:val="0"/>
                      <w:marBottom w:val="0"/>
                      <w:divBdr>
                        <w:top w:val="none" w:sz="0" w:space="0" w:color="auto"/>
                        <w:left w:val="none" w:sz="0" w:space="0" w:color="auto"/>
                        <w:bottom w:val="none" w:sz="0" w:space="0" w:color="auto"/>
                        <w:right w:val="none" w:sz="0" w:space="0" w:color="auto"/>
                      </w:divBdr>
                      <w:divsChild>
                        <w:div w:id="1372219466">
                          <w:marLeft w:val="0"/>
                          <w:marRight w:val="0"/>
                          <w:marTop w:val="0"/>
                          <w:marBottom w:val="0"/>
                          <w:divBdr>
                            <w:top w:val="none" w:sz="0" w:space="0" w:color="auto"/>
                            <w:left w:val="none" w:sz="0" w:space="0" w:color="auto"/>
                            <w:bottom w:val="none" w:sz="0" w:space="0" w:color="auto"/>
                            <w:right w:val="none" w:sz="0" w:space="0" w:color="auto"/>
                          </w:divBdr>
                          <w:divsChild>
                            <w:div w:id="1372219392">
                              <w:marLeft w:val="0"/>
                              <w:marRight w:val="0"/>
                              <w:marTop w:val="0"/>
                              <w:marBottom w:val="0"/>
                              <w:divBdr>
                                <w:top w:val="none" w:sz="0" w:space="0" w:color="auto"/>
                                <w:left w:val="none" w:sz="0" w:space="0" w:color="auto"/>
                                <w:bottom w:val="none" w:sz="0" w:space="0" w:color="auto"/>
                                <w:right w:val="none" w:sz="0" w:space="0" w:color="auto"/>
                              </w:divBdr>
                              <w:divsChild>
                                <w:div w:id="1372219413">
                                  <w:marLeft w:val="0"/>
                                  <w:marRight w:val="0"/>
                                  <w:marTop w:val="0"/>
                                  <w:marBottom w:val="0"/>
                                  <w:divBdr>
                                    <w:top w:val="none" w:sz="0" w:space="0" w:color="auto"/>
                                    <w:left w:val="none" w:sz="0" w:space="0" w:color="auto"/>
                                    <w:bottom w:val="none" w:sz="0" w:space="0" w:color="auto"/>
                                    <w:right w:val="none" w:sz="0" w:space="0" w:color="auto"/>
                                  </w:divBdr>
                                  <w:divsChild>
                                    <w:div w:id="1372219470">
                                      <w:marLeft w:val="0"/>
                                      <w:marRight w:val="0"/>
                                      <w:marTop w:val="0"/>
                                      <w:marBottom w:val="0"/>
                                      <w:divBdr>
                                        <w:top w:val="none" w:sz="0" w:space="0" w:color="auto"/>
                                        <w:left w:val="none" w:sz="0" w:space="0" w:color="auto"/>
                                        <w:bottom w:val="none" w:sz="0" w:space="0" w:color="auto"/>
                                        <w:right w:val="none" w:sz="0" w:space="0" w:color="auto"/>
                                      </w:divBdr>
                                      <w:divsChild>
                                        <w:div w:id="1372219405">
                                          <w:marLeft w:val="0"/>
                                          <w:marRight w:val="0"/>
                                          <w:marTop w:val="0"/>
                                          <w:marBottom w:val="0"/>
                                          <w:divBdr>
                                            <w:top w:val="none" w:sz="0" w:space="0" w:color="auto"/>
                                            <w:left w:val="none" w:sz="0" w:space="0" w:color="auto"/>
                                            <w:bottom w:val="none" w:sz="0" w:space="0" w:color="auto"/>
                                            <w:right w:val="none" w:sz="0" w:space="0" w:color="auto"/>
                                          </w:divBdr>
                                          <w:divsChild>
                                            <w:div w:id="1372219484">
                                              <w:marLeft w:val="0"/>
                                              <w:marRight w:val="0"/>
                                              <w:marTop w:val="0"/>
                                              <w:marBottom w:val="0"/>
                                              <w:divBdr>
                                                <w:top w:val="none" w:sz="0" w:space="0" w:color="auto"/>
                                                <w:left w:val="none" w:sz="0" w:space="0" w:color="auto"/>
                                                <w:bottom w:val="none" w:sz="0" w:space="0" w:color="auto"/>
                                                <w:right w:val="none" w:sz="0" w:space="0" w:color="auto"/>
                                              </w:divBdr>
                                              <w:divsChild>
                                                <w:div w:id="1372219416">
                                                  <w:marLeft w:val="0"/>
                                                  <w:marRight w:val="0"/>
                                                  <w:marTop w:val="0"/>
                                                  <w:marBottom w:val="0"/>
                                                  <w:divBdr>
                                                    <w:top w:val="none" w:sz="0" w:space="0" w:color="auto"/>
                                                    <w:left w:val="none" w:sz="0" w:space="0" w:color="auto"/>
                                                    <w:bottom w:val="none" w:sz="0" w:space="0" w:color="auto"/>
                                                    <w:right w:val="none" w:sz="0" w:space="0" w:color="auto"/>
                                                  </w:divBdr>
                                                  <w:divsChild>
                                                    <w:div w:id="1372219388">
                                                      <w:marLeft w:val="0"/>
                                                      <w:marRight w:val="0"/>
                                                      <w:marTop w:val="0"/>
                                                      <w:marBottom w:val="0"/>
                                                      <w:divBdr>
                                                        <w:top w:val="none" w:sz="0" w:space="0" w:color="auto"/>
                                                        <w:left w:val="none" w:sz="0" w:space="0" w:color="auto"/>
                                                        <w:bottom w:val="none" w:sz="0" w:space="0" w:color="auto"/>
                                                        <w:right w:val="none" w:sz="0" w:space="0" w:color="auto"/>
                                                      </w:divBdr>
                                                      <w:divsChild>
                                                        <w:div w:id="1372219481">
                                                          <w:marLeft w:val="0"/>
                                                          <w:marRight w:val="0"/>
                                                          <w:marTop w:val="0"/>
                                                          <w:marBottom w:val="0"/>
                                                          <w:divBdr>
                                                            <w:top w:val="none" w:sz="0" w:space="0" w:color="auto"/>
                                                            <w:left w:val="none" w:sz="0" w:space="0" w:color="auto"/>
                                                            <w:bottom w:val="none" w:sz="0" w:space="0" w:color="auto"/>
                                                            <w:right w:val="none" w:sz="0" w:space="0" w:color="auto"/>
                                                          </w:divBdr>
                                                        </w:div>
                                                      </w:divsChild>
                                                    </w:div>
                                                    <w:div w:id="1372219395">
                                                      <w:marLeft w:val="0"/>
                                                      <w:marRight w:val="0"/>
                                                      <w:marTop w:val="0"/>
                                                      <w:marBottom w:val="0"/>
                                                      <w:divBdr>
                                                        <w:top w:val="none" w:sz="0" w:space="0" w:color="auto"/>
                                                        <w:left w:val="none" w:sz="0" w:space="0" w:color="auto"/>
                                                        <w:bottom w:val="none" w:sz="0" w:space="0" w:color="auto"/>
                                                        <w:right w:val="none" w:sz="0" w:space="0" w:color="auto"/>
                                                      </w:divBdr>
                                                      <w:divsChild>
                                                        <w:div w:id="1372219441">
                                                          <w:marLeft w:val="0"/>
                                                          <w:marRight w:val="0"/>
                                                          <w:marTop w:val="0"/>
                                                          <w:marBottom w:val="0"/>
                                                          <w:divBdr>
                                                            <w:top w:val="none" w:sz="0" w:space="0" w:color="auto"/>
                                                            <w:left w:val="none" w:sz="0" w:space="0" w:color="auto"/>
                                                            <w:bottom w:val="none" w:sz="0" w:space="0" w:color="auto"/>
                                                            <w:right w:val="none" w:sz="0" w:space="0" w:color="auto"/>
                                                          </w:divBdr>
                                                          <w:divsChild>
                                                            <w:div w:id="1372219397">
                                                              <w:marLeft w:val="0"/>
                                                              <w:marRight w:val="0"/>
                                                              <w:marTop w:val="0"/>
                                                              <w:marBottom w:val="0"/>
                                                              <w:divBdr>
                                                                <w:top w:val="none" w:sz="0" w:space="0" w:color="auto"/>
                                                                <w:left w:val="none" w:sz="0" w:space="0" w:color="auto"/>
                                                                <w:bottom w:val="none" w:sz="0" w:space="0" w:color="auto"/>
                                                                <w:right w:val="none" w:sz="0" w:space="0" w:color="auto"/>
                                                              </w:divBdr>
                                                              <w:divsChild>
                                                                <w:div w:id="1372219383">
                                                                  <w:marLeft w:val="0"/>
                                                                  <w:marRight w:val="0"/>
                                                                  <w:marTop w:val="0"/>
                                                                  <w:marBottom w:val="0"/>
                                                                  <w:divBdr>
                                                                    <w:top w:val="none" w:sz="0" w:space="0" w:color="auto"/>
                                                                    <w:left w:val="none" w:sz="0" w:space="0" w:color="auto"/>
                                                                    <w:bottom w:val="none" w:sz="0" w:space="0" w:color="auto"/>
                                                                    <w:right w:val="none" w:sz="0" w:space="0" w:color="auto"/>
                                                                  </w:divBdr>
                                                                  <w:divsChild>
                                                                    <w:div w:id="13722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19434">
                                                              <w:marLeft w:val="0"/>
                                                              <w:marRight w:val="0"/>
                                                              <w:marTop w:val="0"/>
                                                              <w:marBottom w:val="0"/>
                                                              <w:divBdr>
                                                                <w:top w:val="none" w:sz="0" w:space="0" w:color="auto"/>
                                                                <w:left w:val="none" w:sz="0" w:space="0" w:color="auto"/>
                                                                <w:bottom w:val="none" w:sz="0" w:space="0" w:color="auto"/>
                                                                <w:right w:val="none" w:sz="0" w:space="0" w:color="auto"/>
                                                              </w:divBdr>
                                                              <w:divsChild>
                                                                <w:div w:id="1372219486">
                                                                  <w:marLeft w:val="0"/>
                                                                  <w:marRight w:val="0"/>
                                                                  <w:marTop w:val="0"/>
                                                                  <w:marBottom w:val="0"/>
                                                                  <w:divBdr>
                                                                    <w:top w:val="none" w:sz="0" w:space="0" w:color="auto"/>
                                                                    <w:left w:val="none" w:sz="0" w:space="0" w:color="auto"/>
                                                                    <w:bottom w:val="none" w:sz="0" w:space="0" w:color="auto"/>
                                                                    <w:right w:val="none" w:sz="0" w:space="0" w:color="auto"/>
                                                                  </w:divBdr>
                                                                  <w:divsChild>
                                                                    <w:div w:id="1372219447">
                                                                      <w:marLeft w:val="0"/>
                                                                      <w:marRight w:val="0"/>
                                                                      <w:marTop w:val="0"/>
                                                                      <w:marBottom w:val="0"/>
                                                                      <w:divBdr>
                                                                        <w:top w:val="none" w:sz="0" w:space="0" w:color="auto"/>
                                                                        <w:left w:val="none" w:sz="0" w:space="0" w:color="auto"/>
                                                                        <w:bottom w:val="none" w:sz="0" w:space="0" w:color="auto"/>
                                                                        <w:right w:val="none" w:sz="0" w:space="0" w:color="auto"/>
                                                                      </w:divBdr>
                                                                    </w:div>
                                                                    <w:div w:id="1372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2219404">
      <w:marLeft w:val="0"/>
      <w:marRight w:val="0"/>
      <w:marTop w:val="0"/>
      <w:marBottom w:val="0"/>
      <w:divBdr>
        <w:top w:val="none" w:sz="0" w:space="0" w:color="auto"/>
        <w:left w:val="none" w:sz="0" w:space="0" w:color="auto"/>
        <w:bottom w:val="none" w:sz="0" w:space="0" w:color="auto"/>
        <w:right w:val="none" w:sz="0" w:space="0" w:color="auto"/>
      </w:divBdr>
      <w:divsChild>
        <w:div w:id="1372219476">
          <w:marLeft w:val="0"/>
          <w:marRight w:val="0"/>
          <w:marTop w:val="100"/>
          <w:marBottom w:val="100"/>
          <w:divBdr>
            <w:top w:val="none" w:sz="0" w:space="0" w:color="auto"/>
            <w:left w:val="none" w:sz="0" w:space="0" w:color="auto"/>
            <w:bottom w:val="none" w:sz="0" w:space="0" w:color="auto"/>
            <w:right w:val="none" w:sz="0" w:space="0" w:color="auto"/>
          </w:divBdr>
          <w:divsChild>
            <w:div w:id="1372219444">
              <w:marLeft w:val="0"/>
              <w:marRight w:val="0"/>
              <w:marTop w:val="0"/>
              <w:marBottom w:val="0"/>
              <w:divBdr>
                <w:top w:val="none" w:sz="0" w:space="0" w:color="auto"/>
                <w:left w:val="none" w:sz="0" w:space="0" w:color="auto"/>
                <w:bottom w:val="none" w:sz="0" w:space="0" w:color="auto"/>
                <w:right w:val="none" w:sz="0" w:space="0" w:color="auto"/>
              </w:divBdr>
              <w:divsChild>
                <w:div w:id="1372219454">
                  <w:marLeft w:val="0"/>
                  <w:marRight w:val="0"/>
                  <w:marTop w:val="0"/>
                  <w:marBottom w:val="0"/>
                  <w:divBdr>
                    <w:top w:val="none" w:sz="0" w:space="0" w:color="auto"/>
                    <w:left w:val="none" w:sz="0" w:space="0" w:color="auto"/>
                    <w:bottom w:val="none" w:sz="0" w:space="0" w:color="auto"/>
                    <w:right w:val="none" w:sz="0" w:space="0" w:color="auto"/>
                  </w:divBdr>
                  <w:divsChild>
                    <w:div w:id="1372219504">
                      <w:marLeft w:val="0"/>
                      <w:marRight w:val="0"/>
                      <w:marTop w:val="0"/>
                      <w:marBottom w:val="0"/>
                      <w:divBdr>
                        <w:top w:val="none" w:sz="0" w:space="0" w:color="auto"/>
                        <w:left w:val="none" w:sz="0" w:space="0" w:color="auto"/>
                        <w:bottom w:val="none" w:sz="0" w:space="0" w:color="auto"/>
                        <w:right w:val="none" w:sz="0" w:space="0" w:color="auto"/>
                      </w:divBdr>
                      <w:divsChild>
                        <w:div w:id="1372219494">
                          <w:marLeft w:val="0"/>
                          <w:marRight w:val="0"/>
                          <w:marTop w:val="0"/>
                          <w:marBottom w:val="0"/>
                          <w:divBdr>
                            <w:top w:val="none" w:sz="0" w:space="0" w:color="auto"/>
                            <w:left w:val="none" w:sz="0" w:space="0" w:color="auto"/>
                            <w:bottom w:val="none" w:sz="0" w:space="0" w:color="auto"/>
                            <w:right w:val="none" w:sz="0" w:space="0" w:color="auto"/>
                          </w:divBdr>
                          <w:divsChild>
                            <w:div w:id="1372219490">
                              <w:marLeft w:val="0"/>
                              <w:marRight w:val="0"/>
                              <w:marTop w:val="0"/>
                              <w:marBottom w:val="0"/>
                              <w:divBdr>
                                <w:top w:val="none" w:sz="0" w:space="0" w:color="auto"/>
                                <w:left w:val="none" w:sz="0" w:space="0" w:color="auto"/>
                                <w:bottom w:val="none" w:sz="0" w:space="0" w:color="auto"/>
                                <w:right w:val="none" w:sz="0" w:space="0" w:color="auto"/>
                              </w:divBdr>
                              <w:divsChild>
                                <w:div w:id="1372219465">
                                  <w:marLeft w:val="0"/>
                                  <w:marRight w:val="0"/>
                                  <w:marTop w:val="0"/>
                                  <w:marBottom w:val="0"/>
                                  <w:divBdr>
                                    <w:top w:val="none" w:sz="0" w:space="0" w:color="auto"/>
                                    <w:left w:val="none" w:sz="0" w:space="0" w:color="auto"/>
                                    <w:bottom w:val="none" w:sz="0" w:space="0" w:color="auto"/>
                                    <w:right w:val="none" w:sz="0" w:space="0" w:color="auto"/>
                                  </w:divBdr>
                                  <w:divsChild>
                                    <w:div w:id="1372219508">
                                      <w:marLeft w:val="0"/>
                                      <w:marRight w:val="0"/>
                                      <w:marTop w:val="0"/>
                                      <w:marBottom w:val="0"/>
                                      <w:divBdr>
                                        <w:top w:val="none" w:sz="0" w:space="0" w:color="auto"/>
                                        <w:left w:val="none" w:sz="0" w:space="0" w:color="auto"/>
                                        <w:bottom w:val="none" w:sz="0" w:space="0" w:color="auto"/>
                                        <w:right w:val="none" w:sz="0" w:space="0" w:color="auto"/>
                                      </w:divBdr>
                                      <w:divsChild>
                                        <w:div w:id="1372219440">
                                          <w:marLeft w:val="0"/>
                                          <w:marRight w:val="0"/>
                                          <w:marTop w:val="0"/>
                                          <w:marBottom w:val="0"/>
                                          <w:divBdr>
                                            <w:top w:val="none" w:sz="0" w:space="0" w:color="auto"/>
                                            <w:left w:val="none" w:sz="0" w:space="0" w:color="auto"/>
                                            <w:bottom w:val="none" w:sz="0" w:space="0" w:color="auto"/>
                                            <w:right w:val="none" w:sz="0" w:space="0" w:color="auto"/>
                                          </w:divBdr>
                                          <w:divsChild>
                                            <w:div w:id="1372219422">
                                              <w:marLeft w:val="0"/>
                                              <w:marRight w:val="0"/>
                                              <w:marTop w:val="0"/>
                                              <w:marBottom w:val="0"/>
                                              <w:divBdr>
                                                <w:top w:val="none" w:sz="0" w:space="0" w:color="auto"/>
                                                <w:left w:val="none" w:sz="0" w:space="0" w:color="auto"/>
                                                <w:bottom w:val="none" w:sz="0" w:space="0" w:color="auto"/>
                                                <w:right w:val="none" w:sz="0" w:space="0" w:color="auto"/>
                                              </w:divBdr>
                                              <w:divsChild>
                                                <w:div w:id="1372219460">
                                                  <w:marLeft w:val="0"/>
                                                  <w:marRight w:val="0"/>
                                                  <w:marTop w:val="0"/>
                                                  <w:marBottom w:val="0"/>
                                                  <w:divBdr>
                                                    <w:top w:val="none" w:sz="0" w:space="0" w:color="auto"/>
                                                    <w:left w:val="none" w:sz="0" w:space="0" w:color="auto"/>
                                                    <w:bottom w:val="none" w:sz="0" w:space="0" w:color="auto"/>
                                                    <w:right w:val="none" w:sz="0" w:space="0" w:color="auto"/>
                                                  </w:divBdr>
                                                  <w:divsChild>
                                                    <w:div w:id="1372219456">
                                                      <w:marLeft w:val="0"/>
                                                      <w:marRight w:val="0"/>
                                                      <w:marTop w:val="0"/>
                                                      <w:marBottom w:val="0"/>
                                                      <w:divBdr>
                                                        <w:top w:val="none" w:sz="0" w:space="0" w:color="auto"/>
                                                        <w:left w:val="none" w:sz="0" w:space="0" w:color="auto"/>
                                                        <w:bottom w:val="none" w:sz="0" w:space="0" w:color="auto"/>
                                                        <w:right w:val="none" w:sz="0" w:space="0" w:color="auto"/>
                                                      </w:divBdr>
                                                      <w:divsChild>
                                                        <w:div w:id="1372219402">
                                                          <w:marLeft w:val="0"/>
                                                          <w:marRight w:val="0"/>
                                                          <w:marTop w:val="0"/>
                                                          <w:marBottom w:val="0"/>
                                                          <w:divBdr>
                                                            <w:top w:val="none" w:sz="0" w:space="0" w:color="auto"/>
                                                            <w:left w:val="none" w:sz="0" w:space="0" w:color="auto"/>
                                                            <w:bottom w:val="none" w:sz="0" w:space="0" w:color="auto"/>
                                                            <w:right w:val="none" w:sz="0" w:space="0" w:color="auto"/>
                                                          </w:divBdr>
                                                          <w:divsChild>
                                                            <w:div w:id="1372219464">
                                                              <w:marLeft w:val="0"/>
                                                              <w:marRight w:val="0"/>
                                                              <w:marTop w:val="0"/>
                                                              <w:marBottom w:val="0"/>
                                                              <w:divBdr>
                                                                <w:top w:val="none" w:sz="0" w:space="0" w:color="auto"/>
                                                                <w:left w:val="none" w:sz="0" w:space="0" w:color="auto"/>
                                                                <w:bottom w:val="none" w:sz="0" w:space="0" w:color="auto"/>
                                                                <w:right w:val="none" w:sz="0" w:space="0" w:color="auto"/>
                                                              </w:divBdr>
                                                              <w:divsChild>
                                                                <w:div w:id="1372219497">
                                                                  <w:marLeft w:val="0"/>
                                                                  <w:marRight w:val="0"/>
                                                                  <w:marTop w:val="0"/>
                                                                  <w:marBottom w:val="0"/>
                                                                  <w:divBdr>
                                                                    <w:top w:val="none" w:sz="0" w:space="0" w:color="auto"/>
                                                                    <w:left w:val="none" w:sz="0" w:space="0" w:color="auto"/>
                                                                    <w:bottom w:val="none" w:sz="0" w:space="0" w:color="auto"/>
                                                                    <w:right w:val="none" w:sz="0" w:space="0" w:color="auto"/>
                                                                  </w:divBdr>
                                                                  <w:divsChild>
                                                                    <w:div w:id="1372219390">
                                                                      <w:marLeft w:val="0"/>
                                                                      <w:marRight w:val="0"/>
                                                                      <w:marTop w:val="0"/>
                                                                      <w:marBottom w:val="0"/>
                                                                      <w:divBdr>
                                                                        <w:top w:val="none" w:sz="0" w:space="0" w:color="auto"/>
                                                                        <w:left w:val="none" w:sz="0" w:space="0" w:color="auto"/>
                                                                        <w:bottom w:val="none" w:sz="0" w:space="0" w:color="auto"/>
                                                                        <w:right w:val="none" w:sz="0" w:space="0" w:color="auto"/>
                                                                      </w:divBdr>
                                                                      <w:divsChild>
                                                                        <w:div w:id="1372219482">
                                                                          <w:marLeft w:val="0"/>
                                                                          <w:marRight w:val="0"/>
                                                                          <w:marTop w:val="0"/>
                                                                          <w:marBottom w:val="0"/>
                                                                          <w:divBdr>
                                                                            <w:top w:val="none" w:sz="0" w:space="0" w:color="auto"/>
                                                                            <w:left w:val="none" w:sz="0" w:space="0" w:color="auto"/>
                                                                            <w:bottom w:val="none" w:sz="0" w:space="0" w:color="auto"/>
                                                                            <w:right w:val="none" w:sz="0" w:space="0" w:color="auto"/>
                                                                          </w:divBdr>
                                                                          <w:divsChild>
                                                                            <w:div w:id="1372219498">
                                                                              <w:marLeft w:val="0"/>
                                                                              <w:marRight w:val="0"/>
                                                                              <w:marTop w:val="0"/>
                                                                              <w:marBottom w:val="0"/>
                                                                              <w:divBdr>
                                                                                <w:top w:val="none" w:sz="0" w:space="0" w:color="auto"/>
                                                                                <w:left w:val="none" w:sz="0" w:space="0" w:color="auto"/>
                                                                                <w:bottom w:val="none" w:sz="0" w:space="0" w:color="auto"/>
                                                                                <w:right w:val="none" w:sz="0" w:space="0" w:color="auto"/>
                                                                              </w:divBdr>
                                                                              <w:divsChild>
                                                                                <w:div w:id="1372219409">
                                                                                  <w:marLeft w:val="0"/>
                                                                                  <w:marRight w:val="0"/>
                                                                                  <w:marTop w:val="0"/>
                                                                                  <w:marBottom w:val="0"/>
                                                                                  <w:divBdr>
                                                                                    <w:top w:val="none" w:sz="0" w:space="0" w:color="auto"/>
                                                                                    <w:left w:val="none" w:sz="0" w:space="0" w:color="auto"/>
                                                                                    <w:bottom w:val="none" w:sz="0" w:space="0" w:color="auto"/>
                                                                                    <w:right w:val="none" w:sz="0" w:space="0" w:color="auto"/>
                                                                                  </w:divBdr>
                                                                                  <w:divsChild>
                                                                                    <w:div w:id="1372219443">
                                                                                      <w:marLeft w:val="0"/>
                                                                                      <w:marRight w:val="0"/>
                                                                                      <w:marTop w:val="0"/>
                                                                                      <w:marBottom w:val="0"/>
                                                                                      <w:divBdr>
                                                                                        <w:top w:val="none" w:sz="0" w:space="0" w:color="auto"/>
                                                                                        <w:left w:val="none" w:sz="0" w:space="0" w:color="auto"/>
                                                                                        <w:bottom w:val="none" w:sz="0" w:space="0" w:color="auto"/>
                                                                                        <w:right w:val="none" w:sz="0" w:space="0" w:color="auto"/>
                                                                                      </w:divBdr>
                                                                                      <w:divsChild>
                                                                                        <w:div w:id="1372219417">
                                                                                          <w:marLeft w:val="0"/>
                                                                                          <w:marRight w:val="0"/>
                                                                                          <w:marTop w:val="0"/>
                                                                                          <w:marBottom w:val="0"/>
                                                                                          <w:divBdr>
                                                                                            <w:top w:val="none" w:sz="0" w:space="0" w:color="auto"/>
                                                                                            <w:left w:val="none" w:sz="0" w:space="0" w:color="auto"/>
                                                                                            <w:bottom w:val="none" w:sz="0" w:space="0" w:color="auto"/>
                                                                                            <w:right w:val="none" w:sz="0" w:space="0" w:color="auto"/>
                                                                                          </w:divBdr>
                                                                                          <w:divsChild>
                                                                                            <w:div w:id="1372219384">
                                                                                              <w:marLeft w:val="0"/>
                                                                                              <w:marRight w:val="0"/>
                                                                                              <w:marTop w:val="0"/>
                                                                                              <w:marBottom w:val="0"/>
                                                                                              <w:divBdr>
                                                                                                <w:top w:val="none" w:sz="0" w:space="0" w:color="auto"/>
                                                                                                <w:left w:val="none" w:sz="0" w:space="0" w:color="auto"/>
                                                                                                <w:bottom w:val="none" w:sz="0" w:space="0" w:color="auto"/>
                                                                                                <w:right w:val="none" w:sz="0" w:space="0" w:color="auto"/>
                                                                                              </w:divBdr>
                                                                                              <w:divsChild>
                                                                                                <w:div w:id="1372219439">
                                                                                                  <w:marLeft w:val="0"/>
                                                                                                  <w:marRight w:val="0"/>
                                                                                                  <w:marTop w:val="0"/>
                                                                                                  <w:marBottom w:val="0"/>
                                                                                                  <w:divBdr>
                                                                                                    <w:top w:val="none" w:sz="0" w:space="0" w:color="auto"/>
                                                                                                    <w:left w:val="none" w:sz="0" w:space="0" w:color="auto"/>
                                                                                                    <w:bottom w:val="none" w:sz="0" w:space="0" w:color="auto"/>
                                                                                                    <w:right w:val="none" w:sz="0" w:space="0" w:color="auto"/>
                                                                                                  </w:divBdr>
                                                                                                  <w:divsChild>
                                                                                                    <w:div w:id="1372219389">
                                                                                                      <w:marLeft w:val="0"/>
                                                                                                      <w:marRight w:val="0"/>
                                                                                                      <w:marTop w:val="0"/>
                                                                                                      <w:marBottom w:val="0"/>
                                                                                                      <w:divBdr>
                                                                                                        <w:top w:val="none" w:sz="0" w:space="0" w:color="auto"/>
                                                                                                        <w:left w:val="none" w:sz="0" w:space="0" w:color="auto"/>
                                                                                                        <w:bottom w:val="none" w:sz="0" w:space="0" w:color="auto"/>
                                                                                                        <w:right w:val="none" w:sz="0" w:space="0" w:color="auto"/>
                                                                                                      </w:divBdr>
                                                                                                      <w:divsChild>
                                                                                                        <w:div w:id="1372219430">
                                                                                                          <w:marLeft w:val="0"/>
                                                                                                          <w:marRight w:val="0"/>
                                                                                                          <w:marTop w:val="0"/>
                                                                                                          <w:marBottom w:val="0"/>
                                                                                                          <w:divBdr>
                                                                                                            <w:top w:val="none" w:sz="0" w:space="0" w:color="auto"/>
                                                                                                            <w:left w:val="none" w:sz="0" w:space="0" w:color="auto"/>
                                                                                                            <w:bottom w:val="none" w:sz="0" w:space="0" w:color="auto"/>
                                                                                                            <w:right w:val="none" w:sz="0" w:space="0" w:color="auto"/>
                                                                                                          </w:divBdr>
                                                                                                          <w:divsChild>
                                                                                                            <w:div w:id="13722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19408">
      <w:marLeft w:val="0"/>
      <w:marRight w:val="0"/>
      <w:marTop w:val="0"/>
      <w:marBottom w:val="0"/>
      <w:divBdr>
        <w:top w:val="none" w:sz="0" w:space="0" w:color="auto"/>
        <w:left w:val="none" w:sz="0" w:space="0" w:color="auto"/>
        <w:bottom w:val="none" w:sz="0" w:space="0" w:color="auto"/>
        <w:right w:val="none" w:sz="0" w:space="0" w:color="auto"/>
      </w:divBdr>
      <w:divsChild>
        <w:div w:id="1372219496">
          <w:marLeft w:val="0"/>
          <w:marRight w:val="0"/>
          <w:marTop w:val="0"/>
          <w:marBottom w:val="0"/>
          <w:divBdr>
            <w:top w:val="none" w:sz="0" w:space="0" w:color="auto"/>
            <w:left w:val="none" w:sz="0" w:space="0" w:color="auto"/>
            <w:bottom w:val="none" w:sz="0" w:space="0" w:color="auto"/>
            <w:right w:val="none" w:sz="0" w:space="0" w:color="auto"/>
          </w:divBdr>
          <w:divsChild>
            <w:div w:id="1372219505">
              <w:marLeft w:val="0"/>
              <w:marRight w:val="0"/>
              <w:marTop w:val="0"/>
              <w:marBottom w:val="0"/>
              <w:divBdr>
                <w:top w:val="none" w:sz="0" w:space="0" w:color="auto"/>
                <w:left w:val="none" w:sz="0" w:space="0" w:color="auto"/>
                <w:bottom w:val="none" w:sz="0" w:space="0" w:color="auto"/>
                <w:right w:val="none" w:sz="0" w:space="0" w:color="auto"/>
              </w:divBdr>
              <w:divsChild>
                <w:div w:id="1372219401">
                  <w:marLeft w:val="0"/>
                  <w:marRight w:val="0"/>
                  <w:marTop w:val="0"/>
                  <w:marBottom w:val="0"/>
                  <w:divBdr>
                    <w:top w:val="none" w:sz="0" w:space="0" w:color="auto"/>
                    <w:left w:val="none" w:sz="0" w:space="0" w:color="auto"/>
                    <w:bottom w:val="none" w:sz="0" w:space="0" w:color="auto"/>
                    <w:right w:val="none" w:sz="0" w:space="0" w:color="auto"/>
                  </w:divBdr>
                  <w:divsChild>
                    <w:div w:id="1372219492">
                      <w:marLeft w:val="0"/>
                      <w:marRight w:val="0"/>
                      <w:marTop w:val="0"/>
                      <w:marBottom w:val="0"/>
                      <w:divBdr>
                        <w:top w:val="none" w:sz="0" w:space="0" w:color="auto"/>
                        <w:left w:val="none" w:sz="0" w:space="0" w:color="auto"/>
                        <w:bottom w:val="none" w:sz="0" w:space="0" w:color="auto"/>
                        <w:right w:val="none" w:sz="0" w:space="0" w:color="auto"/>
                      </w:divBdr>
                      <w:divsChild>
                        <w:div w:id="1372219503">
                          <w:marLeft w:val="0"/>
                          <w:marRight w:val="0"/>
                          <w:marTop w:val="0"/>
                          <w:marBottom w:val="0"/>
                          <w:divBdr>
                            <w:top w:val="none" w:sz="0" w:space="0" w:color="auto"/>
                            <w:left w:val="none" w:sz="0" w:space="0" w:color="auto"/>
                            <w:bottom w:val="none" w:sz="0" w:space="0" w:color="auto"/>
                            <w:right w:val="none" w:sz="0" w:space="0" w:color="auto"/>
                          </w:divBdr>
                          <w:divsChild>
                            <w:div w:id="1372219426">
                              <w:marLeft w:val="0"/>
                              <w:marRight w:val="0"/>
                              <w:marTop w:val="0"/>
                              <w:marBottom w:val="0"/>
                              <w:divBdr>
                                <w:top w:val="none" w:sz="0" w:space="0" w:color="auto"/>
                                <w:left w:val="none" w:sz="0" w:space="0" w:color="auto"/>
                                <w:bottom w:val="none" w:sz="0" w:space="0" w:color="auto"/>
                                <w:right w:val="none" w:sz="0" w:space="0" w:color="auto"/>
                              </w:divBdr>
                              <w:divsChild>
                                <w:div w:id="1372219423">
                                  <w:marLeft w:val="0"/>
                                  <w:marRight w:val="0"/>
                                  <w:marTop w:val="0"/>
                                  <w:marBottom w:val="0"/>
                                  <w:divBdr>
                                    <w:top w:val="none" w:sz="0" w:space="0" w:color="auto"/>
                                    <w:left w:val="none" w:sz="0" w:space="0" w:color="auto"/>
                                    <w:bottom w:val="none" w:sz="0" w:space="0" w:color="auto"/>
                                    <w:right w:val="none" w:sz="0" w:space="0" w:color="auto"/>
                                  </w:divBdr>
                                  <w:divsChild>
                                    <w:div w:id="1372219435">
                                      <w:marLeft w:val="0"/>
                                      <w:marRight w:val="0"/>
                                      <w:marTop w:val="0"/>
                                      <w:marBottom w:val="0"/>
                                      <w:divBdr>
                                        <w:top w:val="none" w:sz="0" w:space="0" w:color="auto"/>
                                        <w:left w:val="none" w:sz="0" w:space="0" w:color="auto"/>
                                        <w:bottom w:val="none" w:sz="0" w:space="0" w:color="auto"/>
                                        <w:right w:val="none" w:sz="0" w:space="0" w:color="auto"/>
                                      </w:divBdr>
                                      <w:divsChild>
                                        <w:div w:id="1372219491">
                                          <w:marLeft w:val="0"/>
                                          <w:marRight w:val="0"/>
                                          <w:marTop w:val="0"/>
                                          <w:marBottom w:val="0"/>
                                          <w:divBdr>
                                            <w:top w:val="none" w:sz="0" w:space="0" w:color="auto"/>
                                            <w:left w:val="none" w:sz="0" w:space="0" w:color="auto"/>
                                            <w:bottom w:val="none" w:sz="0" w:space="0" w:color="auto"/>
                                            <w:right w:val="none" w:sz="0" w:space="0" w:color="auto"/>
                                          </w:divBdr>
                                          <w:divsChild>
                                            <w:div w:id="1372219380">
                                              <w:marLeft w:val="0"/>
                                              <w:marRight w:val="0"/>
                                              <w:marTop w:val="0"/>
                                              <w:marBottom w:val="0"/>
                                              <w:divBdr>
                                                <w:top w:val="none" w:sz="0" w:space="0" w:color="auto"/>
                                                <w:left w:val="none" w:sz="0" w:space="0" w:color="auto"/>
                                                <w:bottom w:val="none" w:sz="0" w:space="0" w:color="auto"/>
                                                <w:right w:val="none" w:sz="0" w:space="0" w:color="auto"/>
                                              </w:divBdr>
                                              <w:divsChild>
                                                <w:div w:id="1372219433">
                                                  <w:marLeft w:val="0"/>
                                                  <w:marRight w:val="0"/>
                                                  <w:marTop w:val="0"/>
                                                  <w:marBottom w:val="0"/>
                                                  <w:divBdr>
                                                    <w:top w:val="none" w:sz="0" w:space="0" w:color="auto"/>
                                                    <w:left w:val="none" w:sz="0" w:space="0" w:color="auto"/>
                                                    <w:bottom w:val="none" w:sz="0" w:space="0" w:color="auto"/>
                                                    <w:right w:val="none" w:sz="0" w:space="0" w:color="auto"/>
                                                  </w:divBdr>
                                                  <w:divsChild>
                                                    <w:div w:id="1372219431">
                                                      <w:marLeft w:val="0"/>
                                                      <w:marRight w:val="0"/>
                                                      <w:marTop w:val="0"/>
                                                      <w:marBottom w:val="0"/>
                                                      <w:divBdr>
                                                        <w:top w:val="none" w:sz="0" w:space="0" w:color="auto"/>
                                                        <w:left w:val="none" w:sz="0" w:space="0" w:color="auto"/>
                                                        <w:bottom w:val="none" w:sz="0" w:space="0" w:color="auto"/>
                                                        <w:right w:val="none" w:sz="0" w:space="0" w:color="auto"/>
                                                      </w:divBdr>
                                                      <w:divsChild>
                                                        <w:div w:id="1372219479">
                                                          <w:marLeft w:val="0"/>
                                                          <w:marRight w:val="0"/>
                                                          <w:marTop w:val="0"/>
                                                          <w:marBottom w:val="0"/>
                                                          <w:divBdr>
                                                            <w:top w:val="none" w:sz="0" w:space="0" w:color="auto"/>
                                                            <w:left w:val="none" w:sz="0" w:space="0" w:color="auto"/>
                                                            <w:bottom w:val="none" w:sz="0" w:space="0" w:color="auto"/>
                                                            <w:right w:val="none" w:sz="0" w:space="0" w:color="auto"/>
                                                          </w:divBdr>
                                                          <w:divsChild>
                                                            <w:div w:id="1372219399">
                                                              <w:marLeft w:val="0"/>
                                                              <w:marRight w:val="0"/>
                                                              <w:marTop w:val="0"/>
                                                              <w:marBottom w:val="0"/>
                                                              <w:divBdr>
                                                                <w:top w:val="none" w:sz="0" w:space="0" w:color="auto"/>
                                                                <w:left w:val="none" w:sz="0" w:space="0" w:color="auto"/>
                                                                <w:bottom w:val="none" w:sz="0" w:space="0" w:color="auto"/>
                                                                <w:right w:val="none" w:sz="0" w:space="0" w:color="auto"/>
                                                              </w:divBdr>
                                                              <w:divsChild>
                                                                <w:div w:id="1372219455">
                                                                  <w:marLeft w:val="0"/>
                                                                  <w:marRight w:val="0"/>
                                                                  <w:marTop w:val="0"/>
                                                                  <w:marBottom w:val="0"/>
                                                                  <w:divBdr>
                                                                    <w:top w:val="none" w:sz="0" w:space="0" w:color="auto"/>
                                                                    <w:left w:val="none" w:sz="0" w:space="0" w:color="auto"/>
                                                                    <w:bottom w:val="none" w:sz="0" w:space="0" w:color="auto"/>
                                                                    <w:right w:val="none" w:sz="0" w:space="0" w:color="auto"/>
                                                                  </w:divBdr>
                                                                  <w:divsChild>
                                                                    <w:div w:id="1372219410">
                                                                      <w:marLeft w:val="0"/>
                                                                      <w:marRight w:val="0"/>
                                                                      <w:marTop w:val="0"/>
                                                                      <w:marBottom w:val="0"/>
                                                                      <w:divBdr>
                                                                        <w:top w:val="none" w:sz="0" w:space="0" w:color="auto"/>
                                                                        <w:left w:val="none" w:sz="0" w:space="0" w:color="auto"/>
                                                                        <w:bottom w:val="none" w:sz="0" w:space="0" w:color="auto"/>
                                                                        <w:right w:val="none" w:sz="0" w:space="0" w:color="auto"/>
                                                                      </w:divBdr>
                                                                    </w:div>
                                                                    <w:div w:id="1372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19400">
                                                              <w:marLeft w:val="0"/>
                                                              <w:marRight w:val="0"/>
                                                              <w:marTop w:val="0"/>
                                                              <w:marBottom w:val="0"/>
                                                              <w:divBdr>
                                                                <w:top w:val="none" w:sz="0" w:space="0" w:color="auto"/>
                                                                <w:left w:val="none" w:sz="0" w:space="0" w:color="auto"/>
                                                                <w:bottom w:val="none" w:sz="0" w:space="0" w:color="auto"/>
                                                                <w:right w:val="none" w:sz="0" w:space="0" w:color="auto"/>
                                                              </w:divBdr>
                                                              <w:divsChild>
                                                                <w:div w:id="1372219457">
                                                                  <w:marLeft w:val="0"/>
                                                                  <w:marRight w:val="0"/>
                                                                  <w:marTop w:val="0"/>
                                                                  <w:marBottom w:val="0"/>
                                                                  <w:divBdr>
                                                                    <w:top w:val="none" w:sz="0" w:space="0" w:color="auto"/>
                                                                    <w:left w:val="none" w:sz="0" w:space="0" w:color="auto"/>
                                                                    <w:bottom w:val="none" w:sz="0" w:space="0" w:color="auto"/>
                                                                    <w:right w:val="none" w:sz="0" w:space="0" w:color="auto"/>
                                                                  </w:divBdr>
                                                                  <w:divsChild>
                                                                    <w:div w:id="13722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2219415">
      <w:marLeft w:val="0"/>
      <w:marRight w:val="0"/>
      <w:marTop w:val="0"/>
      <w:marBottom w:val="0"/>
      <w:divBdr>
        <w:top w:val="none" w:sz="0" w:space="0" w:color="auto"/>
        <w:left w:val="none" w:sz="0" w:space="0" w:color="auto"/>
        <w:bottom w:val="none" w:sz="0" w:space="0" w:color="auto"/>
        <w:right w:val="none" w:sz="0" w:space="0" w:color="auto"/>
      </w:divBdr>
      <w:divsChild>
        <w:div w:id="1372219489">
          <w:marLeft w:val="0"/>
          <w:marRight w:val="0"/>
          <w:marTop w:val="0"/>
          <w:marBottom w:val="0"/>
          <w:divBdr>
            <w:top w:val="none" w:sz="0" w:space="0" w:color="auto"/>
            <w:left w:val="none" w:sz="0" w:space="0" w:color="auto"/>
            <w:bottom w:val="none" w:sz="0" w:space="0" w:color="auto"/>
            <w:right w:val="none" w:sz="0" w:space="0" w:color="auto"/>
          </w:divBdr>
          <w:divsChild>
            <w:div w:id="1372219458">
              <w:marLeft w:val="0"/>
              <w:marRight w:val="0"/>
              <w:marTop w:val="0"/>
              <w:marBottom w:val="0"/>
              <w:divBdr>
                <w:top w:val="none" w:sz="0" w:space="0" w:color="auto"/>
                <w:left w:val="none" w:sz="0" w:space="0" w:color="auto"/>
                <w:bottom w:val="none" w:sz="0" w:space="0" w:color="auto"/>
                <w:right w:val="none" w:sz="0" w:space="0" w:color="auto"/>
              </w:divBdr>
              <w:divsChild>
                <w:div w:id="1372219507">
                  <w:marLeft w:val="0"/>
                  <w:marRight w:val="0"/>
                  <w:marTop w:val="0"/>
                  <w:marBottom w:val="0"/>
                  <w:divBdr>
                    <w:top w:val="none" w:sz="0" w:space="0" w:color="auto"/>
                    <w:left w:val="none" w:sz="0" w:space="0" w:color="auto"/>
                    <w:bottom w:val="none" w:sz="0" w:space="0" w:color="auto"/>
                    <w:right w:val="none" w:sz="0" w:space="0" w:color="auto"/>
                  </w:divBdr>
                  <w:divsChild>
                    <w:div w:id="1372219379">
                      <w:marLeft w:val="0"/>
                      <w:marRight w:val="0"/>
                      <w:marTop w:val="0"/>
                      <w:marBottom w:val="0"/>
                      <w:divBdr>
                        <w:top w:val="none" w:sz="0" w:space="0" w:color="auto"/>
                        <w:left w:val="none" w:sz="0" w:space="0" w:color="auto"/>
                        <w:bottom w:val="none" w:sz="0" w:space="0" w:color="auto"/>
                        <w:right w:val="none" w:sz="0" w:space="0" w:color="auto"/>
                      </w:divBdr>
                      <w:divsChild>
                        <w:div w:id="1372219450">
                          <w:marLeft w:val="0"/>
                          <w:marRight w:val="0"/>
                          <w:marTop w:val="0"/>
                          <w:marBottom w:val="0"/>
                          <w:divBdr>
                            <w:top w:val="none" w:sz="0" w:space="0" w:color="auto"/>
                            <w:left w:val="none" w:sz="0" w:space="0" w:color="auto"/>
                            <w:bottom w:val="none" w:sz="0" w:space="0" w:color="auto"/>
                            <w:right w:val="none" w:sz="0" w:space="0" w:color="auto"/>
                          </w:divBdr>
                          <w:divsChild>
                            <w:div w:id="1372219487">
                              <w:marLeft w:val="0"/>
                              <w:marRight w:val="0"/>
                              <w:marTop w:val="0"/>
                              <w:marBottom w:val="0"/>
                              <w:divBdr>
                                <w:top w:val="none" w:sz="0" w:space="0" w:color="auto"/>
                                <w:left w:val="none" w:sz="0" w:space="0" w:color="auto"/>
                                <w:bottom w:val="none" w:sz="0" w:space="0" w:color="auto"/>
                                <w:right w:val="none" w:sz="0" w:space="0" w:color="auto"/>
                              </w:divBdr>
                              <w:divsChild>
                                <w:div w:id="1372219446">
                                  <w:marLeft w:val="0"/>
                                  <w:marRight w:val="0"/>
                                  <w:marTop w:val="0"/>
                                  <w:marBottom w:val="0"/>
                                  <w:divBdr>
                                    <w:top w:val="none" w:sz="0" w:space="0" w:color="auto"/>
                                    <w:left w:val="none" w:sz="0" w:space="0" w:color="auto"/>
                                    <w:bottom w:val="none" w:sz="0" w:space="0" w:color="auto"/>
                                    <w:right w:val="none" w:sz="0" w:space="0" w:color="auto"/>
                                  </w:divBdr>
                                  <w:divsChild>
                                    <w:div w:id="13722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420">
      <w:marLeft w:val="0"/>
      <w:marRight w:val="0"/>
      <w:marTop w:val="0"/>
      <w:marBottom w:val="0"/>
      <w:divBdr>
        <w:top w:val="none" w:sz="0" w:space="0" w:color="auto"/>
        <w:left w:val="none" w:sz="0" w:space="0" w:color="auto"/>
        <w:bottom w:val="none" w:sz="0" w:space="0" w:color="auto"/>
        <w:right w:val="none" w:sz="0" w:space="0" w:color="auto"/>
      </w:divBdr>
      <w:divsChild>
        <w:div w:id="1372219432">
          <w:marLeft w:val="0"/>
          <w:marRight w:val="0"/>
          <w:marTop w:val="0"/>
          <w:marBottom w:val="0"/>
          <w:divBdr>
            <w:top w:val="none" w:sz="0" w:space="0" w:color="auto"/>
            <w:left w:val="none" w:sz="0" w:space="0" w:color="auto"/>
            <w:bottom w:val="none" w:sz="0" w:space="0" w:color="auto"/>
            <w:right w:val="none" w:sz="0" w:space="0" w:color="auto"/>
          </w:divBdr>
          <w:divsChild>
            <w:div w:id="1372219386">
              <w:marLeft w:val="0"/>
              <w:marRight w:val="0"/>
              <w:marTop w:val="0"/>
              <w:marBottom w:val="0"/>
              <w:divBdr>
                <w:top w:val="none" w:sz="0" w:space="0" w:color="auto"/>
                <w:left w:val="none" w:sz="0" w:space="0" w:color="auto"/>
                <w:bottom w:val="none" w:sz="0" w:space="0" w:color="auto"/>
                <w:right w:val="none" w:sz="0" w:space="0" w:color="auto"/>
              </w:divBdr>
              <w:divsChild>
                <w:div w:id="1372219451">
                  <w:marLeft w:val="0"/>
                  <w:marRight w:val="0"/>
                  <w:marTop w:val="0"/>
                  <w:marBottom w:val="0"/>
                  <w:divBdr>
                    <w:top w:val="none" w:sz="0" w:space="0" w:color="auto"/>
                    <w:left w:val="none" w:sz="0" w:space="0" w:color="auto"/>
                    <w:bottom w:val="none" w:sz="0" w:space="0" w:color="auto"/>
                    <w:right w:val="none" w:sz="0" w:space="0" w:color="auto"/>
                  </w:divBdr>
                  <w:divsChild>
                    <w:div w:id="1372219427">
                      <w:marLeft w:val="0"/>
                      <w:marRight w:val="0"/>
                      <w:marTop w:val="0"/>
                      <w:marBottom w:val="0"/>
                      <w:divBdr>
                        <w:top w:val="none" w:sz="0" w:space="0" w:color="auto"/>
                        <w:left w:val="none" w:sz="0" w:space="0" w:color="auto"/>
                        <w:bottom w:val="none" w:sz="0" w:space="0" w:color="auto"/>
                        <w:right w:val="none" w:sz="0" w:space="0" w:color="auto"/>
                      </w:divBdr>
                      <w:divsChild>
                        <w:div w:id="1372219418">
                          <w:marLeft w:val="0"/>
                          <w:marRight w:val="0"/>
                          <w:marTop w:val="0"/>
                          <w:marBottom w:val="0"/>
                          <w:divBdr>
                            <w:top w:val="none" w:sz="0" w:space="0" w:color="auto"/>
                            <w:left w:val="none" w:sz="0" w:space="0" w:color="auto"/>
                            <w:bottom w:val="none" w:sz="0" w:space="0" w:color="auto"/>
                            <w:right w:val="none" w:sz="0" w:space="0" w:color="auto"/>
                          </w:divBdr>
                          <w:divsChild>
                            <w:div w:id="1372219461">
                              <w:marLeft w:val="0"/>
                              <w:marRight w:val="0"/>
                              <w:marTop w:val="0"/>
                              <w:marBottom w:val="0"/>
                              <w:divBdr>
                                <w:top w:val="none" w:sz="0" w:space="0" w:color="auto"/>
                                <w:left w:val="none" w:sz="0" w:space="0" w:color="auto"/>
                                <w:bottom w:val="none" w:sz="0" w:space="0" w:color="auto"/>
                                <w:right w:val="none" w:sz="0" w:space="0" w:color="auto"/>
                              </w:divBdr>
                              <w:divsChild>
                                <w:div w:id="13722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437">
      <w:marLeft w:val="0"/>
      <w:marRight w:val="0"/>
      <w:marTop w:val="0"/>
      <w:marBottom w:val="0"/>
      <w:divBdr>
        <w:top w:val="none" w:sz="0" w:space="0" w:color="auto"/>
        <w:left w:val="none" w:sz="0" w:space="0" w:color="auto"/>
        <w:bottom w:val="none" w:sz="0" w:space="0" w:color="auto"/>
        <w:right w:val="none" w:sz="0" w:space="0" w:color="auto"/>
      </w:divBdr>
      <w:divsChild>
        <w:div w:id="1372219442">
          <w:marLeft w:val="0"/>
          <w:marRight w:val="0"/>
          <w:marTop w:val="0"/>
          <w:marBottom w:val="0"/>
          <w:divBdr>
            <w:top w:val="none" w:sz="0" w:space="0" w:color="auto"/>
            <w:left w:val="none" w:sz="0" w:space="0" w:color="auto"/>
            <w:bottom w:val="none" w:sz="0" w:space="0" w:color="auto"/>
            <w:right w:val="none" w:sz="0" w:space="0" w:color="auto"/>
          </w:divBdr>
          <w:divsChild>
            <w:div w:id="1372219474">
              <w:marLeft w:val="0"/>
              <w:marRight w:val="0"/>
              <w:marTop w:val="0"/>
              <w:marBottom w:val="0"/>
              <w:divBdr>
                <w:top w:val="none" w:sz="0" w:space="0" w:color="auto"/>
                <w:left w:val="none" w:sz="0" w:space="0" w:color="auto"/>
                <w:bottom w:val="none" w:sz="0" w:space="0" w:color="auto"/>
                <w:right w:val="none" w:sz="0" w:space="0" w:color="auto"/>
              </w:divBdr>
              <w:divsChild>
                <w:div w:id="1372219429">
                  <w:marLeft w:val="0"/>
                  <w:marRight w:val="0"/>
                  <w:marTop w:val="0"/>
                  <w:marBottom w:val="0"/>
                  <w:divBdr>
                    <w:top w:val="none" w:sz="0" w:space="0" w:color="auto"/>
                    <w:left w:val="none" w:sz="0" w:space="0" w:color="auto"/>
                    <w:bottom w:val="none" w:sz="0" w:space="0" w:color="auto"/>
                    <w:right w:val="none" w:sz="0" w:space="0" w:color="auto"/>
                  </w:divBdr>
                  <w:divsChild>
                    <w:div w:id="1372219436">
                      <w:marLeft w:val="0"/>
                      <w:marRight w:val="0"/>
                      <w:marTop w:val="0"/>
                      <w:marBottom w:val="0"/>
                      <w:divBdr>
                        <w:top w:val="none" w:sz="0" w:space="0" w:color="auto"/>
                        <w:left w:val="none" w:sz="0" w:space="0" w:color="auto"/>
                        <w:bottom w:val="none" w:sz="0" w:space="0" w:color="auto"/>
                        <w:right w:val="none" w:sz="0" w:space="0" w:color="auto"/>
                      </w:divBdr>
                      <w:divsChild>
                        <w:div w:id="1372219485">
                          <w:marLeft w:val="0"/>
                          <w:marRight w:val="0"/>
                          <w:marTop w:val="0"/>
                          <w:marBottom w:val="0"/>
                          <w:divBdr>
                            <w:top w:val="none" w:sz="0" w:space="0" w:color="auto"/>
                            <w:left w:val="none" w:sz="0" w:space="0" w:color="auto"/>
                            <w:bottom w:val="none" w:sz="0" w:space="0" w:color="auto"/>
                            <w:right w:val="none" w:sz="0" w:space="0" w:color="auto"/>
                          </w:divBdr>
                          <w:divsChild>
                            <w:div w:id="1372219419">
                              <w:marLeft w:val="0"/>
                              <w:marRight w:val="0"/>
                              <w:marTop w:val="0"/>
                              <w:marBottom w:val="0"/>
                              <w:divBdr>
                                <w:top w:val="none" w:sz="0" w:space="0" w:color="auto"/>
                                <w:left w:val="none" w:sz="0" w:space="0" w:color="auto"/>
                                <w:bottom w:val="none" w:sz="0" w:space="0" w:color="auto"/>
                                <w:right w:val="none" w:sz="0" w:space="0" w:color="auto"/>
                              </w:divBdr>
                              <w:divsChild>
                                <w:div w:id="1372219406">
                                  <w:marLeft w:val="0"/>
                                  <w:marRight w:val="0"/>
                                  <w:marTop w:val="0"/>
                                  <w:marBottom w:val="0"/>
                                  <w:divBdr>
                                    <w:top w:val="none" w:sz="0" w:space="0" w:color="auto"/>
                                    <w:left w:val="none" w:sz="0" w:space="0" w:color="auto"/>
                                    <w:bottom w:val="none" w:sz="0" w:space="0" w:color="auto"/>
                                    <w:right w:val="none" w:sz="0" w:space="0" w:color="auto"/>
                                  </w:divBdr>
                                </w:div>
                                <w:div w:id="1372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459">
      <w:marLeft w:val="0"/>
      <w:marRight w:val="0"/>
      <w:marTop w:val="0"/>
      <w:marBottom w:val="0"/>
      <w:divBdr>
        <w:top w:val="none" w:sz="0" w:space="0" w:color="auto"/>
        <w:left w:val="none" w:sz="0" w:space="0" w:color="auto"/>
        <w:bottom w:val="none" w:sz="0" w:space="0" w:color="auto"/>
        <w:right w:val="none" w:sz="0" w:space="0" w:color="auto"/>
      </w:divBdr>
      <w:divsChild>
        <w:div w:id="1372219411">
          <w:marLeft w:val="0"/>
          <w:marRight w:val="0"/>
          <w:marTop w:val="0"/>
          <w:marBottom w:val="0"/>
          <w:divBdr>
            <w:top w:val="none" w:sz="0" w:space="0" w:color="auto"/>
            <w:left w:val="none" w:sz="0" w:space="0" w:color="auto"/>
            <w:bottom w:val="none" w:sz="0" w:space="0" w:color="auto"/>
            <w:right w:val="none" w:sz="0" w:space="0" w:color="auto"/>
          </w:divBdr>
          <w:divsChild>
            <w:div w:id="1372219425">
              <w:marLeft w:val="0"/>
              <w:marRight w:val="0"/>
              <w:marTop w:val="0"/>
              <w:marBottom w:val="0"/>
              <w:divBdr>
                <w:top w:val="none" w:sz="0" w:space="0" w:color="auto"/>
                <w:left w:val="none" w:sz="0" w:space="0" w:color="auto"/>
                <w:bottom w:val="none" w:sz="0" w:space="0" w:color="auto"/>
                <w:right w:val="none" w:sz="0" w:space="0" w:color="auto"/>
              </w:divBdr>
              <w:divsChild>
                <w:div w:id="1372219453">
                  <w:marLeft w:val="0"/>
                  <w:marRight w:val="0"/>
                  <w:marTop w:val="0"/>
                  <w:marBottom w:val="0"/>
                  <w:divBdr>
                    <w:top w:val="none" w:sz="0" w:space="0" w:color="auto"/>
                    <w:left w:val="none" w:sz="0" w:space="0" w:color="auto"/>
                    <w:bottom w:val="none" w:sz="0" w:space="0" w:color="auto"/>
                    <w:right w:val="none" w:sz="0" w:space="0" w:color="auto"/>
                  </w:divBdr>
                  <w:divsChild>
                    <w:div w:id="1372219475">
                      <w:marLeft w:val="0"/>
                      <w:marRight w:val="0"/>
                      <w:marTop w:val="0"/>
                      <w:marBottom w:val="0"/>
                      <w:divBdr>
                        <w:top w:val="none" w:sz="0" w:space="0" w:color="auto"/>
                        <w:left w:val="none" w:sz="0" w:space="0" w:color="auto"/>
                        <w:bottom w:val="none" w:sz="0" w:space="0" w:color="auto"/>
                        <w:right w:val="none" w:sz="0" w:space="0" w:color="auto"/>
                      </w:divBdr>
                      <w:divsChild>
                        <w:div w:id="1372219394">
                          <w:marLeft w:val="0"/>
                          <w:marRight w:val="0"/>
                          <w:marTop w:val="0"/>
                          <w:marBottom w:val="0"/>
                          <w:divBdr>
                            <w:top w:val="none" w:sz="0" w:space="0" w:color="auto"/>
                            <w:left w:val="none" w:sz="0" w:space="0" w:color="auto"/>
                            <w:bottom w:val="none" w:sz="0" w:space="0" w:color="auto"/>
                            <w:right w:val="none" w:sz="0" w:space="0" w:color="auto"/>
                          </w:divBdr>
                          <w:divsChild>
                            <w:div w:id="1372219414">
                              <w:marLeft w:val="0"/>
                              <w:marRight w:val="0"/>
                              <w:marTop w:val="0"/>
                              <w:marBottom w:val="0"/>
                              <w:divBdr>
                                <w:top w:val="none" w:sz="0" w:space="0" w:color="auto"/>
                                <w:left w:val="none" w:sz="0" w:space="0" w:color="auto"/>
                                <w:bottom w:val="none" w:sz="0" w:space="0" w:color="auto"/>
                                <w:right w:val="none" w:sz="0" w:space="0" w:color="auto"/>
                              </w:divBdr>
                              <w:divsChild>
                                <w:div w:id="1372219483">
                                  <w:marLeft w:val="0"/>
                                  <w:marRight w:val="0"/>
                                  <w:marTop w:val="0"/>
                                  <w:marBottom w:val="0"/>
                                  <w:divBdr>
                                    <w:top w:val="none" w:sz="0" w:space="0" w:color="auto"/>
                                    <w:left w:val="none" w:sz="0" w:space="0" w:color="auto"/>
                                    <w:bottom w:val="none" w:sz="0" w:space="0" w:color="auto"/>
                                    <w:right w:val="none" w:sz="0" w:space="0" w:color="auto"/>
                                  </w:divBdr>
                                  <w:divsChild>
                                    <w:div w:id="13722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473">
      <w:marLeft w:val="0"/>
      <w:marRight w:val="0"/>
      <w:marTop w:val="0"/>
      <w:marBottom w:val="0"/>
      <w:divBdr>
        <w:top w:val="none" w:sz="0" w:space="0" w:color="auto"/>
        <w:left w:val="none" w:sz="0" w:space="0" w:color="auto"/>
        <w:bottom w:val="none" w:sz="0" w:space="0" w:color="auto"/>
        <w:right w:val="none" w:sz="0" w:space="0" w:color="auto"/>
      </w:divBdr>
      <w:divsChild>
        <w:div w:id="1372219396">
          <w:marLeft w:val="0"/>
          <w:marRight w:val="0"/>
          <w:marTop w:val="0"/>
          <w:marBottom w:val="0"/>
          <w:divBdr>
            <w:top w:val="none" w:sz="0" w:space="0" w:color="auto"/>
            <w:left w:val="none" w:sz="0" w:space="0" w:color="auto"/>
            <w:bottom w:val="none" w:sz="0" w:space="0" w:color="auto"/>
            <w:right w:val="none" w:sz="0" w:space="0" w:color="auto"/>
          </w:divBdr>
          <w:divsChild>
            <w:div w:id="1372219421">
              <w:marLeft w:val="0"/>
              <w:marRight w:val="0"/>
              <w:marTop w:val="0"/>
              <w:marBottom w:val="0"/>
              <w:divBdr>
                <w:top w:val="none" w:sz="0" w:space="0" w:color="auto"/>
                <w:left w:val="none" w:sz="0" w:space="0" w:color="auto"/>
                <w:bottom w:val="none" w:sz="0" w:space="0" w:color="auto"/>
                <w:right w:val="none" w:sz="0" w:space="0" w:color="auto"/>
              </w:divBdr>
              <w:divsChild>
                <w:div w:id="1372219387">
                  <w:marLeft w:val="0"/>
                  <w:marRight w:val="0"/>
                  <w:marTop w:val="0"/>
                  <w:marBottom w:val="0"/>
                  <w:divBdr>
                    <w:top w:val="none" w:sz="0" w:space="0" w:color="auto"/>
                    <w:left w:val="none" w:sz="0" w:space="0" w:color="auto"/>
                    <w:bottom w:val="none" w:sz="0" w:space="0" w:color="auto"/>
                    <w:right w:val="none" w:sz="0" w:space="0" w:color="auto"/>
                  </w:divBdr>
                  <w:divsChild>
                    <w:div w:id="1372219499">
                      <w:marLeft w:val="0"/>
                      <w:marRight w:val="0"/>
                      <w:marTop w:val="0"/>
                      <w:marBottom w:val="0"/>
                      <w:divBdr>
                        <w:top w:val="none" w:sz="0" w:space="0" w:color="auto"/>
                        <w:left w:val="none" w:sz="0" w:space="0" w:color="auto"/>
                        <w:bottom w:val="none" w:sz="0" w:space="0" w:color="auto"/>
                        <w:right w:val="none" w:sz="0" w:space="0" w:color="auto"/>
                      </w:divBdr>
                      <w:divsChild>
                        <w:div w:id="1372219391">
                          <w:marLeft w:val="0"/>
                          <w:marRight w:val="0"/>
                          <w:marTop w:val="0"/>
                          <w:marBottom w:val="0"/>
                          <w:divBdr>
                            <w:top w:val="none" w:sz="0" w:space="0" w:color="auto"/>
                            <w:left w:val="none" w:sz="0" w:space="0" w:color="auto"/>
                            <w:bottom w:val="none" w:sz="0" w:space="0" w:color="auto"/>
                            <w:right w:val="none" w:sz="0" w:space="0" w:color="auto"/>
                          </w:divBdr>
                          <w:divsChild>
                            <w:div w:id="1372219495">
                              <w:marLeft w:val="0"/>
                              <w:marRight w:val="0"/>
                              <w:marTop w:val="0"/>
                              <w:marBottom w:val="0"/>
                              <w:divBdr>
                                <w:top w:val="none" w:sz="0" w:space="0" w:color="auto"/>
                                <w:left w:val="none" w:sz="0" w:space="0" w:color="auto"/>
                                <w:bottom w:val="none" w:sz="0" w:space="0" w:color="auto"/>
                                <w:right w:val="none" w:sz="0" w:space="0" w:color="auto"/>
                              </w:divBdr>
                              <w:divsChild>
                                <w:div w:id="1372219393">
                                  <w:marLeft w:val="0"/>
                                  <w:marRight w:val="0"/>
                                  <w:marTop w:val="0"/>
                                  <w:marBottom w:val="0"/>
                                  <w:divBdr>
                                    <w:top w:val="none" w:sz="0" w:space="0" w:color="auto"/>
                                    <w:left w:val="none" w:sz="0" w:space="0" w:color="auto"/>
                                    <w:bottom w:val="none" w:sz="0" w:space="0" w:color="auto"/>
                                    <w:right w:val="none" w:sz="0" w:space="0" w:color="auto"/>
                                  </w:divBdr>
                                  <w:divsChild>
                                    <w:div w:id="1372219424">
                                      <w:marLeft w:val="0"/>
                                      <w:marRight w:val="0"/>
                                      <w:marTop w:val="0"/>
                                      <w:marBottom w:val="0"/>
                                      <w:divBdr>
                                        <w:top w:val="none" w:sz="0" w:space="0" w:color="auto"/>
                                        <w:left w:val="none" w:sz="0" w:space="0" w:color="auto"/>
                                        <w:bottom w:val="none" w:sz="0" w:space="0" w:color="auto"/>
                                        <w:right w:val="none" w:sz="0" w:space="0" w:color="auto"/>
                                      </w:divBdr>
                                      <w:divsChild>
                                        <w:div w:id="1372219448">
                                          <w:marLeft w:val="0"/>
                                          <w:marRight w:val="0"/>
                                          <w:marTop w:val="0"/>
                                          <w:marBottom w:val="0"/>
                                          <w:divBdr>
                                            <w:top w:val="none" w:sz="0" w:space="0" w:color="auto"/>
                                            <w:left w:val="none" w:sz="0" w:space="0" w:color="auto"/>
                                            <w:bottom w:val="none" w:sz="0" w:space="0" w:color="auto"/>
                                            <w:right w:val="none" w:sz="0" w:space="0" w:color="auto"/>
                                          </w:divBdr>
                                          <w:divsChild>
                                            <w:div w:id="1372219488">
                                              <w:marLeft w:val="0"/>
                                              <w:marRight w:val="0"/>
                                              <w:marTop w:val="0"/>
                                              <w:marBottom w:val="0"/>
                                              <w:divBdr>
                                                <w:top w:val="none" w:sz="0" w:space="0" w:color="auto"/>
                                                <w:left w:val="none" w:sz="0" w:space="0" w:color="auto"/>
                                                <w:bottom w:val="none" w:sz="0" w:space="0" w:color="auto"/>
                                                <w:right w:val="none" w:sz="0" w:space="0" w:color="auto"/>
                                              </w:divBdr>
                                              <w:divsChild>
                                                <w:div w:id="1372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219480">
      <w:marLeft w:val="0"/>
      <w:marRight w:val="0"/>
      <w:marTop w:val="0"/>
      <w:marBottom w:val="0"/>
      <w:divBdr>
        <w:top w:val="none" w:sz="0" w:space="0" w:color="auto"/>
        <w:left w:val="none" w:sz="0" w:space="0" w:color="auto"/>
        <w:bottom w:val="none" w:sz="0" w:space="0" w:color="auto"/>
        <w:right w:val="none" w:sz="0" w:space="0" w:color="auto"/>
      </w:divBdr>
      <w:divsChild>
        <w:div w:id="1372219381">
          <w:marLeft w:val="0"/>
          <w:marRight w:val="0"/>
          <w:marTop w:val="0"/>
          <w:marBottom w:val="0"/>
          <w:divBdr>
            <w:top w:val="none" w:sz="0" w:space="0" w:color="auto"/>
            <w:left w:val="none" w:sz="0" w:space="0" w:color="auto"/>
            <w:bottom w:val="none" w:sz="0" w:space="0" w:color="auto"/>
            <w:right w:val="none" w:sz="0" w:space="0" w:color="auto"/>
          </w:divBdr>
          <w:divsChild>
            <w:div w:id="1372219477">
              <w:marLeft w:val="0"/>
              <w:marRight w:val="0"/>
              <w:marTop w:val="0"/>
              <w:marBottom w:val="0"/>
              <w:divBdr>
                <w:top w:val="none" w:sz="0" w:space="0" w:color="auto"/>
                <w:left w:val="none" w:sz="0" w:space="0" w:color="auto"/>
                <w:bottom w:val="none" w:sz="0" w:space="0" w:color="auto"/>
                <w:right w:val="none" w:sz="0" w:space="0" w:color="auto"/>
              </w:divBdr>
              <w:divsChild>
                <w:div w:id="1372219462">
                  <w:marLeft w:val="0"/>
                  <w:marRight w:val="0"/>
                  <w:marTop w:val="0"/>
                  <w:marBottom w:val="0"/>
                  <w:divBdr>
                    <w:top w:val="none" w:sz="0" w:space="0" w:color="auto"/>
                    <w:left w:val="none" w:sz="0" w:space="0" w:color="auto"/>
                    <w:bottom w:val="none" w:sz="0" w:space="0" w:color="auto"/>
                    <w:right w:val="none" w:sz="0" w:space="0" w:color="auto"/>
                  </w:divBdr>
                  <w:divsChild>
                    <w:div w:id="1372219438">
                      <w:marLeft w:val="0"/>
                      <w:marRight w:val="0"/>
                      <w:marTop w:val="0"/>
                      <w:marBottom w:val="0"/>
                      <w:divBdr>
                        <w:top w:val="none" w:sz="0" w:space="0" w:color="auto"/>
                        <w:left w:val="none" w:sz="0" w:space="0" w:color="auto"/>
                        <w:bottom w:val="none" w:sz="0" w:space="0" w:color="auto"/>
                        <w:right w:val="none" w:sz="0" w:space="0" w:color="auto"/>
                      </w:divBdr>
                      <w:divsChild>
                        <w:div w:id="1372219493">
                          <w:marLeft w:val="0"/>
                          <w:marRight w:val="0"/>
                          <w:marTop w:val="0"/>
                          <w:marBottom w:val="0"/>
                          <w:divBdr>
                            <w:top w:val="none" w:sz="0" w:space="0" w:color="auto"/>
                            <w:left w:val="none" w:sz="0" w:space="0" w:color="auto"/>
                            <w:bottom w:val="none" w:sz="0" w:space="0" w:color="auto"/>
                            <w:right w:val="none" w:sz="0" w:space="0" w:color="auto"/>
                          </w:divBdr>
                          <w:divsChild>
                            <w:div w:id="1372219467">
                              <w:marLeft w:val="0"/>
                              <w:marRight w:val="0"/>
                              <w:marTop w:val="0"/>
                              <w:marBottom w:val="0"/>
                              <w:divBdr>
                                <w:top w:val="none" w:sz="0" w:space="0" w:color="auto"/>
                                <w:left w:val="none" w:sz="0" w:space="0" w:color="auto"/>
                                <w:bottom w:val="none" w:sz="0" w:space="0" w:color="auto"/>
                                <w:right w:val="none" w:sz="0" w:space="0" w:color="auto"/>
                              </w:divBdr>
                              <w:divsChild>
                                <w:div w:id="1372219385">
                                  <w:marLeft w:val="0"/>
                                  <w:marRight w:val="0"/>
                                  <w:marTop w:val="0"/>
                                  <w:marBottom w:val="0"/>
                                  <w:divBdr>
                                    <w:top w:val="none" w:sz="0" w:space="0" w:color="auto"/>
                                    <w:left w:val="none" w:sz="0" w:space="0" w:color="auto"/>
                                    <w:bottom w:val="none" w:sz="0" w:space="0" w:color="auto"/>
                                    <w:right w:val="none" w:sz="0" w:space="0" w:color="auto"/>
                                  </w:divBdr>
                                </w:div>
                                <w:div w:id="1372219471">
                                  <w:marLeft w:val="0"/>
                                  <w:marRight w:val="0"/>
                                  <w:marTop w:val="0"/>
                                  <w:marBottom w:val="0"/>
                                  <w:divBdr>
                                    <w:top w:val="none" w:sz="0" w:space="0" w:color="auto"/>
                                    <w:left w:val="none" w:sz="0" w:space="0" w:color="auto"/>
                                    <w:bottom w:val="none" w:sz="0" w:space="0" w:color="auto"/>
                                    <w:right w:val="none" w:sz="0" w:space="0" w:color="auto"/>
                                  </w:divBdr>
                                </w:div>
                                <w:div w:id="1372219500">
                                  <w:marLeft w:val="0"/>
                                  <w:marRight w:val="0"/>
                                  <w:marTop w:val="0"/>
                                  <w:marBottom w:val="0"/>
                                  <w:divBdr>
                                    <w:top w:val="none" w:sz="0" w:space="0" w:color="auto"/>
                                    <w:left w:val="none" w:sz="0" w:space="0" w:color="auto"/>
                                    <w:bottom w:val="none" w:sz="0" w:space="0" w:color="auto"/>
                                    <w:right w:val="none" w:sz="0" w:space="0" w:color="auto"/>
                                  </w:divBdr>
                                </w:div>
                                <w:div w:id="1372219502">
                                  <w:marLeft w:val="0"/>
                                  <w:marRight w:val="0"/>
                                  <w:marTop w:val="0"/>
                                  <w:marBottom w:val="0"/>
                                  <w:divBdr>
                                    <w:top w:val="none" w:sz="0" w:space="0" w:color="auto"/>
                                    <w:left w:val="none" w:sz="0" w:space="0" w:color="auto"/>
                                    <w:bottom w:val="none" w:sz="0" w:space="0" w:color="auto"/>
                                    <w:right w:val="none" w:sz="0" w:space="0" w:color="auto"/>
                                  </w:divBdr>
                                  <w:divsChild>
                                    <w:div w:id="13722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510">
      <w:marLeft w:val="0"/>
      <w:marRight w:val="0"/>
      <w:marTop w:val="0"/>
      <w:marBottom w:val="0"/>
      <w:divBdr>
        <w:top w:val="none" w:sz="0" w:space="0" w:color="auto"/>
        <w:left w:val="none" w:sz="0" w:space="0" w:color="auto"/>
        <w:bottom w:val="none" w:sz="0" w:space="0" w:color="auto"/>
        <w:right w:val="none" w:sz="0" w:space="0" w:color="auto"/>
      </w:divBdr>
      <w:divsChild>
        <w:div w:id="1372219513">
          <w:marLeft w:val="0"/>
          <w:marRight w:val="0"/>
          <w:marTop w:val="0"/>
          <w:marBottom w:val="0"/>
          <w:divBdr>
            <w:top w:val="none" w:sz="0" w:space="0" w:color="auto"/>
            <w:left w:val="none" w:sz="0" w:space="0" w:color="auto"/>
            <w:bottom w:val="none" w:sz="0" w:space="0" w:color="auto"/>
            <w:right w:val="none" w:sz="0" w:space="0" w:color="auto"/>
          </w:divBdr>
          <w:divsChild>
            <w:div w:id="1372219512">
              <w:marLeft w:val="0"/>
              <w:marRight w:val="0"/>
              <w:marTop w:val="0"/>
              <w:marBottom w:val="0"/>
              <w:divBdr>
                <w:top w:val="none" w:sz="0" w:space="0" w:color="auto"/>
                <w:left w:val="none" w:sz="0" w:space="0" w:color="auto"/>
                <w:bottom w:val="none" w:sz="0" w:space="0" w:color="auto"/>
                <w:right w:val="none" w:sz="0" w:space="0" w:color="auto"/>
              </w:divBdr>
              <w:divsChild>
                <w:div w:id="1372219509">
                  <w:marLeft w:val="0"/>
                  <w:marRight w:val="0"/>
                  <w:marTop w:val="0"/>
                  <w:marBottom w:val="0"/>
                  <w:divBdr>
                    <w:top w:val="none" w:sz="0" w:space="0" w:color="auto"/>
                    <w:left w:val="none" w:sz="0" w:space="0" w:color="auto"/>
                    <w:bottom w:val="none" w:sz="0" w:space="0" w:color="auto"/>
                    <w:right w:val="none" w:sz="0" w:space="0" w:color="auto"/>
                  </w:divBdr>
                  <w:divsChild>
                    <w:div w:id="1372219511">
                      <w:marLeft w:val="0"/>
                      <w:marRight w:val="0"/>
                      <w:marTop w:val="0"/>
                      <w:marBottom w:val="0"/>
                      <w:divBdr>
                        <w:top w:val="none" w:sz="0" w:space="0" w:color="auto"/>
                        <w:left w:val="none" w:sz="0" w:space="0" w:color="auto"/>
                        <w:bottom w:val="none" w:sz="0" w:space="0" w:color="auto"/>
                        <w:right w:val="none" w:sz="0" w:space="0" w:color="auto"/>
                      </w:divBdr>
                      <w:divsChild>
                        <w:div w:id="1372219516">
                          <w:marLeft w:val="0"/>
                          <w:marRight w:val="0"/>
                          <w:marTop w:val="0"/>
                          <w:marBottom w:val="0"/>
                          <w:divBdr>
                            <w:top w:val="none" w:sz="0" w:space="0" w:color="auto"/>
                            <w:left w:val="none" w:sz="0" w:space="0" w:color="auto"/>
                            <w:bottom w:val="none" w:sz="0" w:space="0" w:color="auto"/>
                            <w:right w:val="none" w:sz="0" w:space="0" w:color="auto"/>
                          </w:divBdr>
                          <w:divsChild>
                            <w:div w:id="1372219514">
                              <w:marLeft w:val="0"/>
                              <w:marRight w:val="0"/>
                              <w:marTop w:val="0"/>
                              <w:marBottom w:val="0"/>
                              <w:divBdr>
                                <w:top w:val="none" w:sz="0" w:space="0" w:color="auto"/>
                                <w:left w:val="none" w:sz="0" w:space="0" w:color="auto"/>
                                <w:bottom w:val="none" w:sz="0" w:space="0" w:color="auto"/>
                                <w:right w:val="none" w:sz="0" w:space="0" w:color="auto"/>
                              </w:divBdr>
                              <w:divsChild>
                                <w:div w:id="13722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219526">
      <w:marLeft w:val="0"/>
      <w:marRight w:val="0"/>
      <w:marTop w:val="0"/>
      <w:marBottom w:val="0"/>
      <w:divBdr>
        <w:top w:val="none" w:sz="0" w:space="0" w:color="auto"/>
        <w:left w:val="none" w:sz="0" w:space="0" w:color="auto"/>
        <w:bottom w:val="none" w:sz="0" w:space="0" w:color="auto"/>
        <w:right w:val="none" w:sz="0" w:space="0" w:color="auto"/>
      </w:divBdr>
      <w:divsChild>
        <w:div w:id="1372219519">
          <w:marLeft w:val="0"/>
          <w:marRight w:val="0"/>
          <w:marTop w:val="0"/>
          <w:marBottom w:val="0"/>
          <w:divBdr>
            <w:top w:val="none" w:sz="0" w:space="0" w:color="auto"/>
            <w:left w:val="none" w:sz="0" w:space="0" w:color="auto"/>
            <w:bottom w:val="none" w:sz="0" w:space="0" w:color="auto"/>
            <w:right w:val="none" w:sz="0" w:space="0" w:color="auto"/>
          </w:divBdr>
          <w:divsChild>
            <w:div w:id="1372219530">
              <w:marLeft w:val="0"/>
              <w:marRight w:val="0"/>
              <w:marTop w:val="0"/>
              <w:marBottom w:val="0"/>
              <w:divBdr>
                <w:top w:val="none" w:sz="0" w:space="0" w:color="auto"/>
                <w:left w:val="none" w:sz="0" w:space="0" w:color="auto"/>
                <w:bottom w:val="none" w:sz="0" w:space="0" w:color="auto"/>
                <w:right w:val="none" w:sz="0" w:space="0" w:color="auto"/>
              </w:divBdr>
              <w:divsChild>
                <w:div w:id="1372219521">
                  <w:marLeft w:val="0"/>
                  <w:marRight w:val="0"/>
                  <w:marTop w:val="0"/>
                  <w:marBottom w:val="0"/>
                  <w:divBdr>
                    <w:top w:val="none" w:sz="0" w:space="0" w:color="auto"/>
                    <w:left w:val="none" w:sz="0" w:space="0" w:color="auto"/>
                    <w:bottom w:val="none" w:sz="0" w:space="0" w:color="auto"/>
                    <w:right w:val="none" w:sz="0" w:space="0" w:color="auto"/>
                  </w:divBdr>
                  <w:divsChild>
                    <w:div w:id="1372219517">
                      <w:marLeft w:val="0"/>
                      <w:marRight w:val="0"/>
                      <w:marTop w:val="0"/>
                      <w:marBottom w:val="0"/>
                      <w:divBdr>
                        <w:top w:val="none" w:sz="0" w:space="0" w:color="auto"/>
                        <w:left w:val="none" w:sz="0" w:space="0" w:color="auto"/>
                        <w:bottom w:val="none" w:sz="0" w:space="0" w:color="auto"/>
                        <w:right w:val="none" w:sz="0" w:space="0" w:color="auto"/>
                      </w:divBdr>
                      <w:divsChild>
                        <w:div w:id="1372219534">
                          <w:marLeft w:val="0"/>
                          <w:marRight w:val="0"/>
                          <w:marTop w:val="0"/>
                          <w:marBottom w:val="0"/>
                          <w:divBdr>
                            <w:top w:val="none" w:sz="0" w:space="0" w:color="auto"/>
                            <w:left w:val="none" w:sz="0" w:space="0" w:color="auto"/>
                            <w:bottom w:val="none" w:sz="0" w:space="0" w:color="auto"/>
                            <w:right w:val="none" w:sz="0" w:space="0" w:color="auto"/>
                          </w:divBdr>
                          <w:divsChild>
                            <w:div w:id="1372219523">
                              <w:marLeft w:val="0"/>
                              <w:marRight w:val="0"/>
                              <w:marTop w:val="0"/>
                              <w:marBottom w:val="0"/>
                              <w:divBdr>
                                <w:top w:val="none" w:sz="0" w:space="0" w:color="auto"/>
                                <w:left w:val="none" w:sz="0" w:space="0" w:color="auto"/>
                                <w:bottom w:val="none" w:sz="0" w:space="0" w:color="auto"/>
                                <w:right w:val="none" w:sz="0" w:space="0" w:color="auto"/>
                              </w:divBdr>
                              <w:divsChild>
                                <w:div w:id="1372219522">
                                  <w:marLeft w:val="0"/>
                                  <w:marRight w:val="0"/>
                                  <w:marTop w:val="0"/>
                                  <w:marBottom w:val="0"/>
                                  <w:divBdr>
                                    <w:top w:val="none" w:sz="0" w:space="0" w:color="auto"/>
                                    <w:left w:val="none" w:sz="0" w:space="0" w:color="auto"/>
                                    <w:bottom w:val="none" w:sz="0" w:space="0" w:color="auto"/>
                                    <w:right w:val="none" w:sz="0" w:space="0" w:color="auto"/>
                                  </w:divBdr>
                                  <w:divsChild>
                                    <w:div w:id="13722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219529">
      <w:marLeft w:val="0"/>
      <w:marRight w:val="0"/>
      <w:marTop w:val="0"/>
      <w:marBottom w:val="0"/>
      <w:divBdr>
        <w:top w:val="none" w:sz="0" w:space="0" w:color="auto"/>
        <w:left w:val="none" w:sz="0" w:space="0" w:color="auto"/>
        <w:bottom w:val="none" w:sz="0" w:space="0" w:color="auto"/>
        <w:right w:val="none" w:sz="0" w:space="0" w:color="auto"/>
      </w:divBdr>
      <w:divsChild>
        <w:div w:id="1372219518">
          <w:marLeft w:val="0"/>
          <w:marRight w:val="0"/>
          <w:marTop w:val="0"/>
          <w:marBottom w:val="0"/>
          <w:divBdr>
            <w:top w:val="none" w:sz="0" w:space="0" w:color="auto"/>
            <w:left w:val="none" w:sz="0" w:space="0" w:color="auto"/>
            <w:bottom w:val="none" w:sz="0" w:space="0" w:color="auto"/>
            <w:right w:val="none" w:sz="0" w:space="0" w:color="auto"/>
          </w:divBdr>
          <w:divsChild>
            <w:div w:id="1372219525">
              <w:marLeft w:val="0"/>
              <w:marRight w:val="0"/>
              <w:marTop w:val="0"/>
              <w:marBottom w:val="0"/>
              <w:divBdr>
                <w:top w:val="none" w:sz="0" w:space="0" w:color="auto"/>
                <w:left w:val="none" w:sz="0" w:space="0" w:color="auto"/>
                <w:bottom w:val="none" w:sz="0" w:space="0" w:color="auto"/>
                <w:right w:val="none" w:sz="0" w:space="0" w:color="auto"/>
              </w:divBdr>
              <w:divsChild>
                <w:div w:id="1372219520">
                  <w:marLeft w:val="0"/>
                  <w:marRight w:val="0"/>
                  <w:marTop w:val="0"/>
                  <w:marBottom w:val="0"/>
                  <w:divBdr>
                    <w:top w:val="none" w:sz="0" w:space="0" w:color="auto"/>
                    <w:left w:val="none" w:sz="0" w:space="0" w:color="auto"/>
                    <w:bottom w:val="none" w:sz="0" w:space="0" w:color="auto"/>
                    <w:right w:val="none" w:sz="0" w:space="0" w:color="auto"/>
                  </w:divBdr>
                  <w:divsChild>
                    <w:div w:id="1372219528">
                      <w:marLeft w:val="0"/>
                      <w:marRight w:val="0"/>
                      <w:marTop w:val="0"/>
                      <w:marBottom w:val="0"/>
                      <w:divBdr>
                        <w:top w:val="none" w:sz="0" w:space="0" w:color="auto"/>
                        <w:left w:val="none" w:sz="0" w:space="0" w:color="auto"/>
                        <w:bottom w:val="none" w:sz="0" w:space="0" w:color="auto"/>
                        <w:right w:val="none" w:sz="0" w:space="0" w:color="auto"/>
                      </w:divBdr>
                      <w:divsChild>
                        <w:div w:id="1372219527">
                          <w:marLeft w:val="0"/>
                          <w:marRight w:val="0"/>
                          <w:marTop w:val="0"/>
                          <w:marBottom w:val="0"/>
                          <w:divBdr>
                            <w:top w:val="none" w:sz="0" w:space="0" w:color="auto"/>
                            <w:left w:val="none" w:sz="0" w:space="0" w:color="auto"/>
                            <w:bottom w:val="none" w:sz="0" w:space="0" w:color="auto"/>
                            <w:right w:val="none" w:sz="0" w:space="0" w:color="auto"/>
                          </w:divBdr>
                          <w:divsChild>
                            <w:div w:id="1372219533">
                              <w:marLeft w:val="0"/>
                              <w:marRight w:val="0"/>
                              <w:marTop w:val="0"/>
                              <w:marBottom w:val="0"/>
                              <w:divBdr>
                                <w:top w:val="none" w:sz="0" w:space="0" w:color="auto"/>
                                <w:left w:val="none" w:sz="0" w:space="0" w:color="auto"/>
                                <w:bottom w:val="none" w:sz="0" w:space="0" w:color="auto"/>
                                <w:right w:val="none" w:sz="0" w:space="0" w:color="auto"/>
                              </w:divBdr>
                              <w:divsChild>
                                <w:div w:id="1372219531">
                                  <w:marLeft w:val="0"/>
                                  <w:marRight w:val="0"/>
                                  <w:marTop w:val="0"/>
                                  <w:marBottom w:val="0"/>
                                  <w:divBdr>
                                    <w:top w:val="none" w:sz="0" w:space="0" w:color="auto"/>
                                    <w:left w:val="none" w:sz="0" w:space="0" w:color="auto"/>
                                    <w:bottom w:val="none" w:sz="0" w:space="0" w:color="auto"/>
                                    <w:right w:val="none" w:sz="0" w:space="0" w:color="auto"/>
                                  </w:divBdr>
                                  <w:divsChild>
                                    <w:div w:id="13722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aberry@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4720</Words>
  <Characters>26904</Characters>
  <Application>Microsoft Office Word</Application>
  <DocSecurity>0</DocSecurity>
  <Lines>224</Lines>
  <Paragraphs>63</Paragraphs>
  <ScaleCrop>false</ScaleCrop>
  <Company>FPHNT</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subject/>
  <dc:creator>philip.berry</dc:creator>
  <cp:keywords/>
  <dc:description/>
  <cp:lastModifiedBy>微软用户</cp:lastModifiedBy>
  <cp:revision>3</cp:revision>
  <dcterms:created xsi:type="dcterms:W3CDTF">2016-09-08T01:06:00Z</dcterms:created>
  <dcterms:modified xsi:type="dcterms:W3CDTF">2016-09-08T06:49:00Z</dcterms:modified>
</cp:coreProperties>
</file>